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756125" w14:textId="1C9BF8E2" w:rsidR="00E91DF0" w:rsidRDefault="00E91DF0" w:rsidP="00E677B4">
      <w:pPr>
        <w:suppressAutoHyphens/>
        <w:jc w:val="both"/>
      </w:pPr>
    </w:p>
    <w:p w14:paraId="531C7925" w14:textId="77777777" w:rsidR="00E91DF0" w:rsidRDefault="00E91DF0" w:rsidP="00E677B4">
      <w:pPr>
        <w:suppressAutoHyphens/>
        <w:jc w:val="both"/>
      </w:pPr>
    </w:p>
    <w:p w14:paraId="1B279258" w14:textId="77777777" w:rsidR="00E50369" w:rsidRDefault="00E50369" w:rsidP="00E677B4">
      <w:pPr>
        <w:suppressAutoHyphens/>
        <w:jc w:val="both"/>
      </w:pPr>
    </w:p>
    <w:p w14:paraId="50483DF6" w14:textId="77777777" w:rsidR="00321959" w:rsidRDefault="00321959" w:rsidP="00E677B4">
      <w:pPr>
        <w:suppressAutoHyphens/>
        <w:jc w:val="both"/>
      </w:pPr>
    </w:p>
    <w:p w14:paraId="5825FB01" w14:textId="77777777" w:rsidR="00E50369" w:rsidRDefault="00E50369" w:rsidP="00E677B4">
      <w:pPr>
        <w:suppressAutoHyphens/>
        <w:jc w:val="both"/>
      </w:pPr>
    </w:p>
    <w:p w14:paraId="441B48AE" w14:textId="77777777" w:rsidR="00E50369" w:rsidRDefault="00E50369" w:rsidP="00E677B4">
      <w:pPr>
        <w:suppressAutoHyphens/>
        <w:jc w:val="both"/>
      </w:pPr>
    </w:p>
    <w:p w14:paraId="49614C8E" w14:textId="6DA08F06" w:rsidR="00E91DF0" w:rsidRDefault="00E91DF0" w:rsidP="00E677B4">
      <w:pPr>
        <w:suppressAutoHyphens/>
        <w:jc w:val="both"/>
      </w:pPr>
    </w:p>
    <w:p w14:paraId="34C2BE66" w14:textId="77777777" w:rsidR="00E91DF0" w:rsidRDefault="00E91DF0" w:rsidP="00E677B4">
      <w:pPr>
        <w:tabs>
          <w:tab w:val="left" w:pos="6270"/>
        </w:tabs>
        <w:suppressAutoHyphens/>
        <w:jc w:val="both"/>
      </w:pPr>
      <w:r>
        <w:tab/>
      </w:r>
    </w:p>
    <w:p w14:paraId="439BC5E7" w14:textId="154CE91F" w:rsidR="00234E74" w:rsidRDefault="008F7CF3" w:rsidP="00E677B4">
      <w:pPr>
        <w:suppressAutoHyphens/>
        <w:jc w:val="center"/>
        <w:rPr>
          <w:color w:val="00314E" w:themeColor="accent1"/>
          <w:sz w:val="40"/>
          <w:szCs w:val="40"/>
        </w:rPr>
      </w:pPr>
      <w:r>
        <w:rPr>
          <w:color w:val="00314E" w:themeColor="accent1"/>
          <w:sz w:val="40"/>
          <w:szCs w:val="40"/>
        </w:rPr>
        <w:t>Beschrijvend Document</w:t>
      </w:r>
    </w:p>
    <w:p w14:paraId="3D35383E" w14:textId="77777777" w:rsidR="00AC602B" w:rsidRDefault="00DC2C9A" w:rsidP="00E677B4">
      <w:pPr>
        <w:suppressAutoHyphens/>
        <w:jc w:val="center"/>
        <w:rPr>
          <w:color w:val="00314E" w:themeColor="accent1"/>
          <w:sz w:val="40"/>
          <w:szCs w:val="40"/>
        </w:rPr>
      </w:pPr>
      <w:r>
        <w:rPr>
          <w:color w:val="00314E" w:themeColor="accent1"/>
          <w:sz w:val="40"/>
          <w:szCs w:val="40"/>
        </w:rPr>
        <w:t>Europese</w:t>
      </w:r>
      <w:r w:rsidR="00CE3163">
        <w:rPr>
          <w:color w:val="00314E" w:themeColor="accent1"/>
          <w:sz w:val="40"/>
          <w:szCs w:val="40"/>
        </w:rPr>
        <w:t xml:space="preserve"> </w:t>
      </w:r>
      <w:r w:rsidR="002B6443">
        <w:rPr>
          <w:color w:val="00314E" w:themeColor="accent1"/>
          <w:sz w:val="40"/>
          <w:szCs w:val="40"/>
        </w:rPr>
        <w:t>o</w:t>
      </w:r>
      <w:r w:rsidR="00CE3163">
        <w:rPr>
          <w:color w:val="00314E" w:themeColor="accent1"/>
          <w:sz w:val="40"/>
          <w:szCs w:val="40"/>
        </w:rPr>
        <w:t>penbare</w:t>
      </w:r>
      <w:r>
        <w:rPr>
          <w:color w:val="00314E" w:themeColor="accent1"/>
          <w:sz w:val="40"/>
          <w:szCs w:val="40"/>
        </w:rPr>
        <w:t xml:space="preserve"> </w:t>
      </w:r>
      <w:r w:rsidR="002B6443">
        <w:rPr>
          <w:color w:val="00314E" w:themeColor="accent1"/>
          <w:sz w:val="40"/>
          <w:szCs w:val="40"/>
        </w:rPr>
        <w:t>a</w:t>
      </w:r>
      <w:r>
        <w:rPr>
          <w:color w:val="00314E" w:themeColor="accent1"/>
          <w:sz w:val="40"/>
          <w:szCs w:val="40"/>
        </w:rPr>
        <w:t>anbestedingsprocedure</w:t>
      </w:r>
    </w:p>
    <w:p w14:paraId="2E0F2E97" w14:textId="5675FE9B" w:rsidR="00E91DF0" w:rsidRPr="001F011F" w:rsidRDefault="002F4FF6" w:rsidP="00E677B4">
      <w:pPr>
        <w:suppressAutoHyphens/>
        <w:jc w:val="center"/>
        <w:rPr>
          <w:color w:val="00314E" w:themeColor="accent1"/>
          <w:sz w:val="40"/>
          <w:szCs w:val="40"/>
        </w:rPr>
      </w:pPr>
      <w:r>
        <w:rPr>
          <w:color w:val="00314E" w:themeColor="accent1"/>
          <w:sz w:val="40"/>
          <w:szCs w:val="40"/>
        </w:rPr>
        <w:t xml:space="preserve"> </w:t>
      </w:r>
      <w:r w:rsidRPr="006700F8">
        <w:rPr>
          <w:color w:val="00314E" w:themeColor="accent1"/>
          <w:sz w:val="40"/>
          <w:szCs w:val="40"/>
        </w:rPr>
        <w:t>voor redgereedschap</w:t>
      </w:r>
    </w:p>
    <w:p w14:paraId="177B210A" w14:textId="77777777" w:rsidR="00E91DF0" w:rsidRDefault="00E91DF0" w:rsidP="00E677B4">
      <w:pPr>
        <w:suppressAutoHyphens/>
        <w:jc w:val="both"/>
      </w:pPr>
    </w:p>
    <w:p w14:paraId="5CBB8C2A" w14:textId="77777777" w:rsidR="00AC602B" w:rsidRDefault="00AC602B" w:rsidP="00E677B4">
      <w:pPr>
        <w:suppressAutoHyphens/>
        <w:jc w:val="both"/>
      </w:pPr>
    </w:p>
    <w:p w14:paraId="01A17373" w14:textId="77777777" w:rsidR="00AC602B" w:rsidRDefault="00AC602B" w:rsidP="00E677B4">
      <w:pPr>
        <w:suppressAutoHyphens/>
        <w:jc w:val="both"/>
      </w:pPr>
    </w:p>
    <w:p w14:paraId="69AF295D" w14:textId="77777777" w:rsidR="00E91DF0" w:rsidRDefault="00E91DF0" w:rsidP="00E677B4">
      <w:pPr>
        <w:suppressAutoHyphens/>
        <w:jc w:val="both"/>
      </w:pPr>
    </w:p>
    <w:p w14:paraId="07937B66" w14:textId="34DD04F6" w:rsidR="00234E74" w:rsidRPr="006737A1" w:rsidRDefault="00234E74" w:rsidP="00E677B4">
      <w:pPr>
        <w:jc w:val="both"/>
      </w:pPr>
      <w:r w:rsidRPr="006737A1">
        <w:t>Kenmerk: VRLN-20</w:t>
      </w:r>
      <w:r w:rsidR="002F4FF6" w:rsidRPr="006737A1">
        <w:t>22</w:t>
      </w:r>
      <w:r w:rsidR="006737A1" w:rsidRPr="006737A1">
        <w:t>-BRW-MH-005</w:t>
      </w:r>
    </w:p>
    <w:p w14:paraId="3FF1AC64" w14:textId="10293201" w:rsidR="00234E74" w:rsidRDefault="00234E74" w:rsidP="00E677B4">
      <w:pPr>
        <w:jc w:val="both"/>
      </w:pPr>
      <w:r>
        <w:t>Tenderned nummer</w:t>
      </w:r>
      <w:r w:rsidR="006737A1">
        <w:t>:</w:t>
      </w:r>
      <w:r>
        <w:t xml:space="preserve"> </w:t>
      </w:r>
      <w:r w:rsidR="0065232C">
        <w:rPr>
          <w:iCs/>
        </w:rPr>
        <w:t>355986</w:t>
      </w:r>
    </w:p>
    <w:p w14:paraId="356F6098" w14:textId="071B4772" w:rsidR="00234E74" w:rsidRDefault="00234E74" w:rsidP="00E677B4">
      <w:pPr>
        <w:jc w:val="both"/>
      </w:pPr>
      <w:r w:rsidRPr="001C1A25">
        <w:t>CPV code</w:t>
      </w:r>
      <w:r w:rsidR="006737A1" w:rsidRPr="001C1A25">
        <w:t xml:space="preserve">: 35 </w:t>
      </w:r>
      <w:r w:rsidR="001C1A25" w:rsidRPr="001C1A25">
        <w:t xml:space="preserve">11 </w:t>
      </w:r>
      <w:r w:rsidR="00FA740B">
        <w:t>2</w:t>
      </w:r>
      <w:r w:rsidR="001C1A25" w:rsidRPr="001C1A25">
        <w:t>0 00-</w:t>
      </w:r>
      <w:r w:rsidR="00FA740B">
        <w:t>2 Reddings</w:t>
      </w:r>
      <w:r w:rsidR="00B07A0F">
        <w:t>-</w:t>
      </w:r>
      <w:r w:rsidR="00FA740B">
        <w:t xml:space="preserve"> en hulpverlenings</w:t>
      </w:r>
      <w:r w:rsidR="00B07A0F">
        <w:t>uitrusting</w:t>
      </w:r>
    </w:p>
    <w:p w14:paraId="0CD9645D" w14:textId="77777777" w:rsidR="00234E74" w:rsidRDefault="00234E74" w:rsidP="00E677B4">
      <w:pPr>
        <w:jc w:val="both"/>
      </w:pPr>
    </w:p>
    <w:p w14:paraId="589FAFB1" w14:textId="77777777" w:rsidR="00A66C5A" w:rsidRDefault="00A66C5A" w:rsidP="00E677B4">
      <w:pPr>
        <w:jc w:val="both"/>
      </w:pPr>
    </w:p>
    <w:p w14:paraId="35DAB8E7" w14:textId="77777777" w:rsidR="00AC602B" w:rsidRDefault="00AC602B" w:rsidP="00E677B4">
      <w:pPr>
        <w:jc w:val="both"/>
      </w:pPr>
    </w:p>
    <w:p w14:paraId="6C1F15CD" w14:textId="77777777" w:rsidR="00AC602B" w:rsidRDefault="00AC602B" w:rsidP="00E677B4">
      <w:pPr>
        <w:jc w:val="both"/>
      </w:pPr>
    </w:p>
    <w:p w14:paraId="767273EC" w14:textId="77777777" w:rsidR="00AC602B" w:rsidRDefault="00AC602B" w:rsidP="00E677B4">
      <w:pPr>
        <w:jc w:val="both"/>
      </w:pPr>
    </w:p>
    <w:p w14:paraId="757C1B1F" w14:textId="77777777" w:rsidR="00AC602B" w:rsidRDefault="00AC602B" w:rsidP="00E677B4">
      <w:pPr>
        <w:jc w:val="both"/>
      </w:pPr>
    </w:p>
    <w:p w14:paraId="107A4105" w14:textId="77777777" w:rsidR="00AC602B" w:rsidRDefault="00AC602B" w:rsidP="00E677B4">
      <w:pPr>
        <w:jc w:val="both"/>
      </w:pPr>
    </w:p>
    <w:p w14:paraId="2114E741" w14:textId="77777777" w:rsidR="00AC602B" w:rsidRDefault="00AC602B" w:rsidP="00E677B4">
      <w:pPr>
        <w:jc w:val="both"/>
      </w:pPr>
    </w:p>
    <w:p w14:paraId="09D77A2D" w14:textId="77777777" w:rsidR="00AC602B" w:rsidRDefault="00AC602B" w:rsidP="00E677B4">
      <w:pPr>
        <w:jc w:val="both"/>
      </w:pPr>
    </w:p>
    <w:p w14:paraId="284EF252" w14:textId="77777777" w:rsidR="00AC602B" w:rsidRDefault="00AC602B" w:rsidP="00E677B4">
      <w:pPr>
        <w:jc w:val="both"/>
      </w:pPr>
    </w:p>
    <w:p w14:paraId="260E457D" w14:textId="77777777" w:rsidR="00AC602B" w:rsidRDefault="00AC602B" w:rsidP="00E677B4">
      <w:pPr>
        <w:jc w:val="both"/>
      </w:pPr>
    </w:p>
    <w:p w14:paraId="0796DC2C" w14:textId="77777777" w:rsidR="00AC602B" w:rsidRDefault="00AC602B" w:rsidP="00E677B4">
      <w:pPr>
        <w:jc w:val="both"/>
      </w:pPr>
    </w:p>
    <w:p w14:paraId="0B851AD2" w14:textId="716EB9A0" w:rsidR="00234E74" w:rsidRDefault="00234E74" w:rsidP="00E677B4">
      <w:pPr>
        <w:jc w:val="both"/>
      </w:pPr>
      <w:r>
        <w:t xml:space="preserve">Status: </w:t>
      </w:r>
      <w:r w:rsidR="00363613">
        <w:t>Definitief</w:t>
      </w:r>
    </w:p>
    <w:p w14:paraId="0C62A9C2" w14:textId="59B75E72" w:rsidR="00234E74" w:rsidRDefault="00234E74" w:rsidP="00E677B4">
      <w:pPr>
        <w:jc w:val="both"/>
      </w:pPr>
      <w:r>
        <w:t>Uitgevoerd door: M. Hunnekens</w:t>
      </w:r>
    </w:p>
    <w:p w14:paraId="4017252F" w14:textId="572A3942" w:rsidR="00234E74" w:rsidRPr="00363613" w:rsidRDefault="00234E74" w:rsidP="00E677B4">
      <w:pPr>
        <w:jc w:val="both"/>
      </w:pPr>
      <w:r w:rsidRPr="00363613">
        <w:t xml:space="preserve">Versie: </w:t>
      </w:r>
      <w:r w:rsidR="00363613" w:rsidRPr="00363613">
        <w:t>1.0</w:t>
      </w:r>
    </w:p>
    <w:p w14:paraId="52FA4E45" w14:textId="0A6AE8EB" w:rsidR="00234E74" w:rsidRDefault="00234E74" w:rsidP="00E677B4">
      <w:pPr>
        <w:jc w:val="both"/>
      </w:pPr>
      <w:r w:rsidRPr="00D97B62">
        <w:t xml:space="preserve">Datum: </w:t>
      </w:r>
      <w:r w:rsidR="002B6A7D" w:rsidRPr="00D97B62">
        <w:t>1</w:t>
      </w:r>
      <w:r w:rsidR="00D97B62" w:rsidRPr="00D97B62">
        <w:t>8</w:t>
      </w:r>
      <w:r w:rsidR="002B6A7D" w:rsidRPr="00D97B62">
        <w:t>-5</w:t>
      </w:r>
      <w:r w:rsidR="00AC602B" w:rsidRPr="00D97B62">
        <w:t>-2022</w:t>
      </w:r>
    </w:p>
    <w:p w14:paraId="679990DE" w14:textId="77777777" w:rsidR="00234E74" w:rsidRDefault="00234E74" w:rsidP="00E677B4">
      <w:pPr>
        <w:jc w:val="both"/>
      </w:pPr>
    </w:p>
    <w:p w14:paraId="095792C2" w14:textId="77777777" w:rsidR="00234E74" w:rsidRDefault="00234E74" w:rsidP="00E677B4">
      <w:pPr>
        <w:jc w:val="both"/>
      </w:pPr>
    </w:p>
    <w:p w14:paraId="7FA5C47C" w14:textId="77777777" w:rsidR="00234E74" w:rsidRDefault="00234E74" w:rsidP="00E677B4">
      <w:pPr>
        <w:jc w:val="both"/>
      </w:pPr>
    </w:p>
    <w:p w14:paraId="156FC91A" w14:textId="77777777" w:rsidR="00234E74" w:rsidRDefault="00234E74" w:rsidP="00E677B4">
      <w:pPr>
        <w:pStyle w:val="Huisstijl-Adres"/>
        <w:jc w:val="both"/>
      </w:pPr>
      <w:r>
        <w:t>Veiligheidsregio Limburg-Noord</w:t>
      </w:r>
    </w:p>
    <w:p w14:paraId="7C82AE41" w14:textId="77777777" w:rsidR="00234E74" w:rsidRDefault="00234E74" w:rsidP="00E677B4">
      <w:pPr>
        <w:pStyle w:val="Huisstijl-Adres"/>
        <w:jc w:val="both"/>
      </w:pPr>
      <w:r>
        <w:t>Postbus 11</w:t>
      </w:r>
    </w:p>
    <w:p w14:paraId="3C63DC37" w14:textId="77777777" w:rsidR="00234E74" w:rsidRDefault="00234E74" w:rsidP="00E677B4">
      <w:pPr>
        <w:pStyle w:val="Huisstijl-Adres"/>
        <w:jc w:val="both"/>
      </w:pPr>
      <w:r>
        <w:t>5900 AA Venlo</w:t>
      </w:r>
    </w:p>
    <w:p w14:paraId="5E03F355" w14:textId="77777777" w:rsidR="00234E74" w:rsidRDefault="00234E74" w:rsidP="00E677B4">
      <w:pPr>
        <w:pStyle w:val="Huisstijl-Adres"/>
        <w:jc w:val="both"/>
      </w:pPr>
      <w:r>
        <w:t>Nijmeegseweg 42, 5916 PT Venlo</w:t>
      </w:r>
    </w:p>
    <w:p w14:paraId="589AFD69" w14:textId="77777777" w:rsidR="00234E74" w:rsidRDefault="00234E74" w:rsidP="00E677B4">
      <w:pPr>
        <w:pStyle w:val="Huisstijl-Adres"/>
        <w:jc w:val="both"/>
      </w:pPr>
      <w:r>
        <w:t>www.vrln.nl</w:t>
      </w:r>
    </w:p>
    <w:p w14:paraId="4CF896CF" w14:textId="77777777" w:rsidR="00234E74" w:rsidRDefault="008521CA" w:rsidP="00E677B4">
      <w:pPr>
        <w:pStyle w:val="Huisstijl-Adres"/>
        <w:jc w:val="both"/>
      </w:pPr>
      <w:hyperlink r:id="rId11" w:history="1">
        <w:r w:rsidR="00234E74" w:rsidRPr="00560C94">
          <w:rPr>
            <w:rStyle w:val="Hyperlink"/>
          </w:rPr>
          <w:t>inkoop@vrln.nl</w:t>
        </w:r>
      </w:hyperlink>
      <w:r w:rsidR="00234E74">
        <w:t xml:space="preserve"> </w:t>
      </w:r>
    </w:p>
    <w:p w14:paraId="18334736" w14:textId="652B0E7F" w:rsidR="00A66C5A" w:rsidRDefault="00234E74" w:rsidP="00E677B4">
      <w:pPr>
        <w:tabs>
          <w:tab w:val="left" w:pos="2143"/>
        </w:tabs>
        <w:jc w:val="both"/>
      </w:pPr>
      <w:r>
        <w:t>088-1190500</w:t>
      </w:r>
      <w:r w:rsidR="00A66C5A">
        <w:br w:type="page"/>
      </w:r>
    </w:p>
    <w:p w14:paraId="04B0AF1B" w14:textId="77777777" w:rsidR="002C434C" w:rsidRPr="00F4630F" w:rsidRDefault="002C434C" w:rsidP="00E677B4">
      <w:pPr>
        <w:pStyle w:val="Geenafstand"/>
        <w:jc w:val="both"/>
        <w:rPr>
          <w:rFonts w:ascii="Arial" w:hAnsi="Arial" w:cs="Arial"/>
          <w:sz w:val="40"/>
          <w:szCs w:val="40"/>
        </w:rPr>
      </w:pPr>
      <w:r w:rsidRPr="00F4630F">
        <w:rPr>
          <w:rFonts w:ascii="Arial" w:hAnsi="Arial" w:cs="Arial"/>
          <w:sz w:val="40"/>
          <w:szCs w:val="40"/>
        </w:rPr>
        <w:lastRenderedPageBreak/>
        <w:t>Inhoudsopgave</w:t>
      </w:r>
    </w:p>
    <w:p w14:paraId="125843D4" w14:textId="77777777" w:rsidR="00234E74" w:rsidRDefault="00234E74" w:rsidP="00E677B4">
      <w:pPr>
        <w:tabs>
          <w:tab w:val="left" w:pos="2143"/>
        </w:tabs>
        <w:jc w:val="both"/>
      </w:pPr>
    </w:p>
    <w:p w14:paraId="39329512" w14:textId="32A90682" w:rsidR="00D72385" w:rsidRDefault="002C434C">
      <w:pPr>
        <w:pStyle w:val="Inhopg1"/>
        <w:tabs>
          <w:tab w:val="left" w:pos="880"/>
          <w:tab w:val="right" w:leader="dot" w:pos="9061"/>
        </w:tabs>
        <w:rPr>
          <w:rFonts w:asciiTheme="minorHAnsi" w:eastAsiaTheme="minorEastAsia" w:hAnsiTheme="minorHAnsi" w:cstheme="minorBidi"/>
          <w:b w:val="0"/>
          <w:sz w:val="22"/>
          <w:szCs w:val="22"/>
        </w:rPr>
      </w:pPr>
      <w:r>
        <w:fldChar w:fldCharType="begin"/>
      </w:r>
      <w:r>
        <w:instrText xml:space="preserve"> TOC \o "1-3" \h \z \u </w:instrText>
      </w:r>
      <w:r>
        <w:fldChar w:fldCharType="separate"/>
      </w:r>
      <w:hyperlink w:anchor="_Toc103669116" w:history="1">
        <w:r w:rsidR="00D72385" w:rsidRPr="006F23FC">
          <w:rPr>
            <w:rStyle w:val="Hyperlink"/>
          </w:rPr>
          <w:t>1</w:t>
        </w:r>
        <w:r w:rsidR="00D72385">
          <w:rPr>
            <w:rFonts w:asciiTheme="minorHAnsi" w:eastAsiaTheme="minorEastAsia" w:hAnsiTheme="minorHAnsi" w:cstheme="minorBidi"/>
            <w:b w:val="0"/>
            <w:sz w:val="22"/>
            <w:szCs w:val="22"/>
          </w:rPr>
          <w:tab/>
        </w:r>
        <w:r w:rsidR="00D72385" w:rsidRPr="006F23FC">
          <w:rPr>
            <w:rStyle w:val="Hyperlink"/>
          </w:rPr>
          <w:t>Begrippenlijst</w:t>
        </w:r>
        <w:r w:rsidR="00D72385">
          <w:rPr>
            <w:webHidden/>
          </w:rPr>
          <w:tab/>
        </w:r>
        <w:r w:rsidR="00D72385">
          <w:rPr>
            <w:webHidden/>
          </w:rPr>
          <w:fldChar w:fldCharType="begin"/>
        </w:r>
        <w:r w:rsidR="00D72385">
          <w:rPr>
            <w:webHidden/>
          </w:rPr>
          <w:instrText xml:space="preserve"> PAGEREF _Toc103669116 \h </w:instrText>
        </w:r>
        <w:r w:rsidR="00D72385">
          <w:rPr>
            <w:webHidden/>
          </w:rPr>
        </w:r>
        <w:r w:rsidR="00D72385">
          <w:rPr>
            <w:webHidden/>
          </w:rPr>
          <w:fldChar w:fldCharType="separate"/>
        </w:r>
        <w:r w:rsidR="00D72385">
          <w:rPr>
            <w:webHidden/>
          </w:rPr>
          <w:t>5</w:t>
        </w:r>
        <w:r w:rsidR="00D72385">
          <w:rPr>
            <w:webHidden/>
          </w:rPr>
          <w:fldChar w:fldCharType="end"/>
        </w:r>
      </w:hyperlink>
    </w:p>
    <w:p w14:paraId="648D9300" w14:textId="6F8DD4D2" w:rsidR="00D72385" w:rsidRDefault="008521CA">
      <w:pPr>
        <w:pStyle w:val="Inhopg1"/>
        <w:tabs>
          <w:tab w:val="left" w:pos="880"/>
          <w:tab w:val="right" w:leader="dot" w:pos="9061"/>
        </w:tabs>
        <w:rPr>
          <w:rFonts w:asciiTheme="minorHAnsi" w:eastAsiaTheme="minorEastAsia" w:hAnsiTheme="minorHAnsi" w:cstheme="minorBidi"/>
          <w:b w:val="0"/>
          <w:sz w:val="22"/>
          <w:szCs w:val="22"/>
        </w:rPr>
      </w:pPr>
      <w:hyperlink w:anchor="_Toc103669117" w:history="1">
        <w:r w:rsidR="00D72385" w:rsidRPr="006F23FC">
          <w:rPr>
            <w:rStyle w:val="Hyperlink"/>
          </w:rPr>
          <w:t>2</w:t>
        </w:r>
        <w:r w:rsidR="00D72385">
          <w:rPr>
            <w:rFonts w:asciiTheme="minorHAnsi" w:eastAsiaTheme="minorEastAsia" w:hAnsiTheme="minorHAnsi" w:cstheme="minorBidi"/>
            <w:b w:val="0"/>
            <w:sz w:val="22"/>
            <w:szCs w:val="22"/>
          </w:rPr>
          <w:tab/>
        </w:r>
        <w:r w:rsidR="00D72385" w:rsidRPr="006F23FC">
          <w:rPr>
            <w:rStyle w:val="Hyperlink"/>
          </w:rPr>
          <w:t>Algemene informatie, scope en doel aanbesteding</w:t>
        </w:r>
        <w:r w:rsidR="00D72385">
          <w:rPr>
            <w:webHidden/>
          </w:rPr>
          <w:tab/>
        </w:r>
        <w:r w:rsidR="00D72385">
          <w:rPr>
            <w:webHidden/>
          </w:rPr>
          <w:fldChar w:fldCharType="begin"/>
        </w:r>
        <w:r w:rsidR="00D72385">
          <w:rPr>
            <w:webHidden/>
          </w:rPr>
          <w:instrText xml:space="preserve"> PAGEREF _Toc103669117 \h </w:instrText>
        </w:r>
        <w:r w:rsidR="00D72385">
          <w:rPr>
            <w:webHidden/>
          </w:rPr>
        </w:r>
        <w:r w:rsidR="00D72385">
          <w:rPr>
            <w:webHidden/>
          </w:rPr>
          <w:fldChar w:fldCharType="separate"/>
        </w:r>
        <w:r w:rsidR="00D72385">
          <w:rPr>
            <w:webHidden/>
          </w:rPr>
          <w:t>8</w:t>
        </w:r>
        <w:r w:rsidR="00D72385">
          <w:rPr>
            <w:webHidden/>
          </w:rPr>
          <w:fldChar w:fldCharType="end"/>
        </w:r>
      </w:hyperlink>
    </w:p>
    <w:p w14:paraId="264D616F" w14:textId="4D0C016F" w:rsidR="00D72385" w:rsidRDefault="008521CA">
      <w:pPr>
        <w:pStyle w:val="Inhopg2"/>
        <w:tabs>
          <w:tab w:val="left" w:pos="880"/>
        </w:tabs>
        <w:rPr>
          <w:rFonts w:asciiTheme="minorHAnsi" w:eastAsiaTheme="minorEastAsia" w:hAnsiTheme="minorHAnsi" w:cstheme="minorBidi"/>
          <w:sz w:val="22"/>
          <w:szCs w:val="22"/>
        </w:rPr>
      </w:pPr>
      <w:hyperlink w:anchor="_Toc103669118" w:history="1">
        <w:r w:rsidR="00D72385" w:rsidRPr="006F23FC">
          <w:rPr>
            <w:rStyle w:val="Hyperlink"/>
          </w:rPr>
          <w:t>2.1</w:t>
        </w:r>
        <w:r w:rsidR="00D72385">
          <w:rPr>
            <w:rFonts w:asciiTheme="minorHAnsi" w:eastAsiaTheme="minorEastAsia" w:hAnsiTheme="minorHAnsi" w:cstheme="minorBidi"/>
            <w:sz w:val="22"/>
            <w:szCs w:val="22"/>
          </w:rPr>
          <w:tab/>
        </w:r>
        <w:r w:rsidR="00D72385" w:rsidRPr="006F23FC">
          <w:rPr>
            <w:rStyle w:val="Hyperlink"/>
          </w:rPr>
          <w:t>Aanbestedende dienst</w:t>
        </w:r>
        <w:r w:rsidR="00D72385">
          <w:rPr>
            <w:webHidden/>
          </w:rPr>
          <w:tab/>
        </w:r>
        <w:r w:rsidR="00D72385">
          <w:rPr>
            <w:webHidden/>
          </w:rPr>
          <w:fldChar w:fldCharType="begin"/>
        </w:r>
        <w:r w:rsidR="00D72385">
          <w:rPr>
            <w:webHidden/>
          </w:rPr>
          <w:instrText xml:space="preserve"> PAGEREF _Toc103669118 \h </w:instrText>
        </w:r>
        <w:r w:rsidR="00D72385">
          <w:rPr>
            <w:webHidden/>
          </w:rPr>
        </w:r>
        <w:r w:rsidR="00D72385">
          <w:rPr>
            <w:webHidden/>
          </w:rPr>
          <w:fldChar w:fldCharType="separate"/>
        </w:r>
        <w:r w:rsidR="00D72385">
          <w:rPr>
            <w:webHidden/>
          </w:rPr>
          <w:t>8</w:t>
        </w:r>
        <w:r w:rsidR="00D72385">
          <w:rPr>
            <w:webHidden/>
          </w:rPr>
          <w:fldChar w:fldCharType="end"/>
        </w:r>
      </w:hyperlink>
    </w:p>
    <w:p w14:paraId="019FB186" w14:textId="5C504B24" w:rsidR="00D72385" w:rsidRDefault="008521CA">
      <w:pPr>
        <w:pStyle w:val="Inhopg2"/>
        <w:tabs>
          <w:tab w:val="left" w:pos="880"/>
        </w:tabs>
        <w:rPr>
          <w:rFonts w:asciiTheme="minorHAnsi" w:eastAsiaTheme="minorEastAsia" w:hAnsiTheme="minorHAnsi" w:cstheme="minorBidi"/>
          <w:sz w:val="22"/>
          <w:szCs w:val="22"/>
        </w:rPr>
      </w:pPr>
      <w:hyperlink w:anchor="_Toc103669119" w:history="1">
        <w:r w:rsidR="00D72385" w:rsidRPr="006F23FC">
          <w:rPr>
            <w:rStyle w:val="Hyperlink"/>
          </w:rPr>
          <w:t>2.2</w:t>
        </w:r>
        <w:r w:rsidR="00D72385">
          <w:rPr>
            <w:rFonts w:asciiTheme="minorHAnsi" w:eastAsiaTheme="minorEastAsia" w:hAnsiTheme="minorHAnsi" w:cstheme="minorBidi"/>
            <w:sz w:val="22"/>
            <w:szCs w:val="22"/>
          </w:rPr>
          <w:tab/>
        </w:r>
        <w:r w:rsidR="00D72385" w:rsidRPr="006F23FC">
          <w:rPr>
            <w:rStyle w:val="Hyperlink"/>
          </w:rPr>
          <w:t>Aanleiding aanbestedingsprocedure</w:t>
        </w:r>
        <w:r w:rsidR="00D72385">
          <w:rPr>
            <w:webHidden/>
          </w:rPr>
          <w:tab/>
        </w:r>
        <w:r w:rsidR="00D72385">
          <w:rPr>
            <w:webHidden/>
          </w:rPr>
          <w:fldChar w:fldCharType="begin"/>
        </w:r>
        <w:r w:rsidR="00D72385">
          <w:rPr>
            <w:webHidden/>
          </w:rPr>
          <w:instrText xml:space="preserve"> PAGEREF _Toc103669119 \h </w:instrText>
        </w:r>
        <w:r w:rsidR="00D72385">
          <w:rPr>
            <w:webHidden/>
          </w:rPr>
        </w:r>
        <w:r w:rsidR="00D72385">
          <w:rPr>
            <w:webHidden/>
          </w:rPr>
          <w:fldChar w:fldCharType="separate"/>
        </w:r>
        <w:r w:rsidR="00D72385">
          <w:rPr>
            <w:webHidden/>
          </w:rPr>
          <w:t>9</w:t>
        </w:r>
        <w:r w:rsidR="00D72385">
          <w:rPr>
            <w:webHidden/>
          </w:rPr>
          <w:fldChar w:fldCharType="end"/>
        </w:r>
      </w:hyperlink>
    </w:p>
    <w:p w14:paraId="666A1F1E" w14:textId="786054B5" w:rsidR="00D72385" w:rsidRDefault="008521CA">
      <w:pPr>
        <w:pStyle w:val="Inhopg2"/>
        <w:tabs>
          <w:tab w:val="left" w:pos="880"/>
        </w:tabs>
        <w:rPr>
          <w:rFonts w:asciiTheme="minorHAnsi" w:eastAsiaTheme="minorEastAsia" w:hAnsiTheme="minorHAnsi" w:cstheme="minorBidi"/>
          <w:sz w:val="22"/>
          <w:szCs w:val="22"/>
        </w:rPr>
      </w:pPr>
      <w:hyperlink w:anchor="_Toc103669120" w:history="1">
        <w:r w:rsidR="00D72385" w:rsidRPr="006F23FC">
          <w:rPr>
            <w:rStyle w:val="Hyperlink"/>
          </w:rPr>
          <w:t>2.3</w:t>
        </w:r>
        <w:r w:rsidR="00D72385">
          <w:rPr>
            <w:rFonts w:asciiTheme="minorHAnsi" w:eastAsiaTheme="minorEastAsia" w:hAnsiTheme="minorHAnsi" w:cstheme="minorBidi"/>
            <w:sz w:val="22"/>
            <w:szCs w:val="22"/>
          </w:rPr>
          <w:tab/>
        </w:r>
        <w:r w:rsidR="00D72385" w:rsidRPr="006F23FC">
          <w:rPr>
            <w:rStyle w:val="Hyperlink"/>
          </w:rPr>
          <w:t>Looptijd Overeenkomst</w:t>
        </w:r>
        <w:r w:rsidR="00D72385">
          <w:rPr>
            <w:webHidden/>
          </w:rPr>
          <w:tab/>
        </w:r>
        <w:r w:rsidR="00D72385">
          <w:rPr>
            <w:webHidden/>
          </w:rPr>
          <w:fldChar w:fldCharType="begin"/>
        </w:r>
        <w:r w:rsidR="00D72385">
          <w:rPr>
            <w:webHidden/>
          </w:rPr>
          <w:instrText xml:space="preserve"> PAGEREF _Toc103669120 \h </w:instrText>
        </w:r>
        <w:r w:rsidR="00D72385">
          <w:rPr>
            <w:webHidden/>
          </w:rPr>
        </w:r>
        <w:r w:rsidR="00D72385">
          <w:rPr>
            <w:webHidden/>
          </w:rPr>
          <w:fldChar w:fldCharType="separate"/>
        </w:r>
        <w:r w:rsidR="00D72385">
          <w:rPr>
            <w:webHidden/>
          </w:rPr>
          <w:t>9</w:t>
        </w:r>
        <w:r w:rsidR="00D72385">
          <w:rPr>
            <w:webHidden/>
          </w:rPr>
          <w:fldChar w:fldCharType="end"/>
        </w:r>
      </w:hyperlink>
    </w:p>
    <w:p w14:paraId="1038C002" w14:textId="2805EEF4" w:rsidR="00D72385" w:rsidRDefault="008521CA">
      <w:pPr>
        <w:pStyle w:val="Inhopg2"/>
        <w:tabs>
          <w:tab w:val="left" w:pos="880"/>
        </w:tabs>
        <w:rPr>
          <w:rFonts w:asciiTheme="minorHAnsi" w:eastAsiaTheme="minorEastAsia" w:hAnsiTheme="minorHAnsi" w:cstheme="minorBidi"/>
          <w:sz w:val="22"/>
          <w:szCs w:val="22"/>
        </w:rPr>
      </w:pPr>
      <w:hyperlink w:anchor="_Toc103669121" w:history="1">
        <w:r w:rsidR="00D72385" w:rsidRPr="006F23FC">
          <w:rPr>
            <w:rStyle w:val="Hyperlink"/>
          </w:rPr>
          <w:t>2.4</w:t>
        </w:r>
        <w:r w:rsidR="00D72385">
          <w:rPr>
            <w:rFonts w:asciiTheme="minorHAnsi" w:eastAsiaTheme="minorEastAsia" w:hAnsiTheme="minorHAnsi" w:cstheme="minorBidi"/>
            <w:sz w:val="22"/>
            <w:szCs w:val="22"/>
          </w:rPr>
          <w:tab/>
        </w:r>
        <w:r w:rsidR="00D72385" w:rsidRPr="006F23FC">
          <w:rPr>
            <w:rStyle w:val="Hyperlink"/>
          </w:rPr>
          <w:t>Voorwerp van de Opdracht (scope)</w:t>
        </w:r>
        <w:r w:rsidR="00D72385">
          <w:rPr>
            <w:webHidden/>
          </w:rPr>
          <w:tab/>
        </w:r>
        <w:r w:rsidR="00D72385">
          <w:rPr>
            <w:webHidden/>
          </w:rPr>
          <w:fldChar w:fldCharType="begin"/>
        </w:r>
        <w:r w:rsidR="00D72385">
          <w:rPr>
            <w:webHidden/>
          </w:rPr>
          <w:instrText xml:space="preserve"> PAGEREF _Toc103669121 \h </w:instrText>
        </w:r>
        <w:r w:rsidR="00D72385">
          <w:rPr>
            <w:webHidden/>
          </w:rPr>
        </w:r>
        <w:r w:rsidR="00D72385">
          <w:rPr>
            <w:webHidden/>
          </w:rPr>
          <w:fldChar w:fldCharType="separate"/>
        </w:r>
        <w:r w:rsidR="00D72385">
          <w:rPr>
            <w:webHidden/>
          </w:rPr>
          <w:t>10</w:t>
        </w:r>
        <w:r w:rsidR="00D72385">
          <w:rPr>
            <w:webHidden/>
          </w:rPr>
          <w:fldChar w:fldCharType="end"/>
        </w:r>
      </w:hyperlink>
    </w:p>
    <w:p w14:paraId="6C2AC033" w14:textId="247A3348" w:rsidR="00D72385" w:rsidRDefault="008521CA">
      <w:pPr>
        <w:pStyle w:val="Inhopg2"/>
        <w:tabs>
          <w:tab w:val="left" w:pos="880"/>
        </w:tabs>
        <w:rPr>
          <w:rFonts w:asciiTheme="minorHAnsi" w:eastAsiaTheme="minorEastAsia" w:hAnsiTheme="minorHAnsi" w:cstheme="minorBidi"/>
          <w:sz w:val="22"/>
          <w:szCs w:val="22"/>
        </w:rPr>
      </w:pPr>
      <w:hyperlink w:anchor="_Toc103669122" w:history="1">
        <w:r w:rsidR="00D72385" w:rsidRPr="006F23FC">
          <w:rPr>
            <w:rStyle w:val="Hyperlink"/>
          </w:rPr>
          <w:t>2.5</w:t>
        </w:r>
        <w:r w:rsidR="00D72385">
          <w:rPr>
            <w:rFonts w:asciiTheme="minorHAnsi" w:eastAsiaTheme="minorEastAsia" w:hAnsiTheme="minorHAnsi" w:cstheme="minorBidi"/>
            <w:sz w:val="22"/>
            <w:szCs w:val="22"/>
          </w:rPr>
          <w:tab/>
        </w:r>
        <w:r w:rsidR="00D72385" w:rsidRPr="006F23FC">
          <w:rPr>
            <w:rStyle w:val="Hyperlink"/>
          </w:rPr>
          <w:t>Beschrijving huidige situatie</w:t>
        </w:r>
        <w:r w:rsidR="00D72385">
          <w:rPr>
            <w:webHidden/>
          </w:rPr>
          <w:tab/>
        </w:r>
        <w:r w:rsidR="00D72385">
          <w:rPr>
            <w:webHidden/>
          </w:rPr>
          <w:fldChar w:fldCharType="begin"/>
        </w:r>
        <w:r w:rsidR="00D72385">
          <w:rPr>
            <w:webHidden/>
          </w:rPr>
          <w:instrText xml:space="preserve"> PAGEREF _Toc103669122 \h </w:instrText>
        </w:r>
        <w:r w:rsidR="00D72385">
          <w:rPr>
            <w:webHidden/>
          </w:rPr>
        </w:r>
        <w:r w:rsidR="00D72385">
          <w:rPr>
            <w:webHidden/>
          </w:rPr>
          <w:fldChar w:fldCharType="separate"/>
        </w:r>
        <w:r w:rsidR="00D72385">
          <w:rPr>
            <w:webHidden/>
          </w:rPr>
          <w:t>10</w:t>
        </w:r>
        <w:r w:rsidR="00D72385">
          <w:rPr>
            <w:webHidden/>
          </w:rPr>
          <w:fldChar w:fldCharType="end"/>
        </w:r>
      </w:hyperlink>
    </w:p>
    <w:p w14:paraId="3F1C5C90" w14:textId="7B88D779" w:rsidR="00D72385" w:rsidRDefault="008521CA">
      <w:pPr>
        <w:pStyle w:val="Inhopg2"/>
        <w:tabs>
          <w:tab w:val="left" w:pos="880"/>
        </w:tabs>
        <w:rPr>
          <w:rFonts w:asciiTheme="minorHAnsi" w:eastAsiaTheme="minorEastAsia" w:hAnsiTheme="minorHAnsi" w:cstheme="minorBidi"/>
          <w:sz w:val="22"/>
          <w:szCs w:val="22"/>
        </w:rPr>
      </w:pPr>
      <w:hyperlink w:anchor="_Toc103669123" w:history="1">
        <w:r w:rsidR="00D72385" w:rsidRPr="006F23FC">
          <w:rPr>
            <w:rStyle w:val="Hyperlink"/>
          </w:rPr>
          <w:t>2.6</w:t>
        </w:r>
        <w:r w:rsidR="00D72385">
          <w:rPr>
            <w:rFonts w:asciiTheme="minorHAnsi" w:eastAsiaTheme="minorEastAsia" w:hAnsiTheme="minorHAnsi" w:cstheme="minorBidi"/>
            <w:sz w:val="22"/>
            <w:szCs w:val="22"/>
          </w:rPr>
          <w:tab/>
        </w:r>
        <w:r w:rsidR="00D72385" w:rsidRPr="006F23FC">
          <w:rPr>
            <w:rStyle w:val="Hyperlink"/>
          </w:rPr>
          <w:t>Gewenste situatie</w:t>
        </w:r>
        <w:r w:rsidR="00D72385">
          <w:rPr>
            <w:webHidden/>
          </w:rPr>
          <w:tab/>
        </w:r>
        <w:r w:rsidR="00D72385">
          <w:rPr>
            <w:webHidden/>
          </w:rPr>
          <w:fldChar w:fldCharType="begin"/>
        </w:r>
        <w:r w:rsidR="00D72385">
          <w:rPr>
            <w:webHidden/>
          </w:rPr>
          <w:instrText xml:space="preserve"> PAGEREF _Toc103669123 \h </w:instrText>
        </w:r>
        <w:r w:rsidR="00D72385">
          <w:rPr>
            <w:webHidden/>
          </w:rPr>
        </w:r>
        <w:r w:rsidR="00D72385">
          <w:rPr>
            <w:webHidden/>
          </w:rPr>
          <w:fldChar w:fldCharType="separate"/>
        </w:r>
        <w:r w:rsidR="00D72385">
          <w:rPr>
            <w:webHidden/>
          </w:rPr>
          <w:t>10</w:t>
        </w:r>
        <w:r w:rsidR="00D72385">
          <w:rPr>
            <w:webHidden/>
          </w:rPr>
          <w:fldChar w:fldCharType="end"/>
        </w:r>
      </w:hyperlink>
    </w:p>
    <w:p w14:paraId="3E17D9DA" w14:textId="76F948A1" w:rsidR="00D72385" w:rsidRDefault="008521CA">
      <w:pPr>
        <w:pStyle w:val="Inhopg2"/>
        <w:tabs>
          <w:tab w:val="left" w:pos="880"/>
        </w:tabs>
        <w:rPr>
          <w:rFonts w:asciiTheme="minorHAnsi" w:eastAsiaTheme="minorEastAsia" w:hAnsiTheme="minorHAnsi" w:cstheme="minorBidi"/>
          <w:sz w:val="22"/>
          <w:szCs w:val="22"/>
        </w:rPr>
      </w:pPr>
      <w:hyperlink w:anchor="_Toc103669124" w:history="1">
        <w:r w:rsidR="00D72385" w:rsidRPr="006F23FC">
          <w:rPr>
            <w:rStyle w:val="Hyperlink"/>
          </w:rPr>
          <w:t>2.7</w:t>
        </w:r>
        <w:r w:rsidR="00D72385">
          <w:rPr>
            <w:rFonts w:asciiTheme="minorHAnsi" w:eastAsiaTheme="minorEastAsia" w:hAnsiTheme="minorHAnsi" w:cstheme="minorBidi"/>
            <w:sz w:val="22"/>
            <w:szCs w:val="22"/>
          </w:rPr>
          <w:tab/>
        </w:r>
        <w:r w:rsidR="00D72385" w:rsidRPr="006F23FC">
          <w:rPr>
            <w:rStyle w:val="Hyperlink"/>
          </w:rPr>
          <w:t>Opties/ scenario’s</w:t>
        </w:r>
        <w:r w:rsidR="00D72385">
          <w:rPr>
            <w:webHidden/>
          </w:rPr>
          <w:tab/>
        </w:r>
        <w:r w:rsidR="00D72385">
          <w:rPr>
            <w:webHidden/>
          </w:rPr>
          <w:fldChar w:fldCharType="begin"/>
        </w:r>
        <w:r w:rsidR="00D72385">
          <w:rPr>
            <w:webHidden/>
          </w:rPr>
          <w:instrText xml:space="preserve"> PAGEREF _Toc103669124 \h </w:instrText>
        </w:r>
        <w:r w:rsidR="00D72385">
          <w:rPr>
            <w:webHidden/>
          </w:rPr>
        </w:r>
        <w:r w:rsidR="00D72385">
          <w:rPr>
            <w:webHidden/>
          </w:rPr>
          <w:fldChar w:fldCharType="separate"/>
        </w:r>
        <w:r w:rsidR="00D72385">
          <w:rPr>
            <w:webHidden/>
          </w:rPr>
          <w:t>11</w:t>
        </w:r>
        <w:r w:rsidR="00D72385">
          <w:rPr>
            <w:webHidden/>
          </w:rPr>
          <w:fldChar w:fldCharType="end"/>
        </w:r>
      </w:hyperlink>
    </w:p>
    <w:p w14:paraId="340D5C5C" w14:textId="59E986A8" w:rsidR="00D72385" w:rsidRDefault="008521CA">
      <w:pPr>
        <w:pStyle w:val="Inhopg2"/>
        <w:tabs>
          <w:tab w:val="left" w:pos="880"/>
        </w:tabs>
        <w:rPr>
          <w:rFonts w:asciiTheme="minorHAnsi" w:eastAsiaTheme="minorEastAsia" w:hAnsiTheme="minorHAnsi" w:cstheme="minorBidi"/>
          <w:sz w:val="22"/>
          <w:szCs w:val="22"/>
        </w:rPr>
      </w:pPr>
      <w:hyperlink w:anchor="_Toc103669125" w:history="1">
        <w:r w:rsidR="00D72385" w:rsidRPr="006F23FC">
          <w:rPr>
            <w:rStyle w:val="Hyperlink"/>
          </w:rPr>
          <w:t>2.8</w:t>
        </w:r>
        <w:r w:rsidR="00D72385">
          <w:rPr>
            <w:rFonts w:asciiTheme="minorHAnsi" w:eastAsiaTheme="minorEastAsia" w:hAnsiTheme="minorHAnsi" w:cstheme="minorBidi"/>
            <w:sz w:val="22"/>
            <w:szCs w:val="22"/>
          </w:rPr>
          <w:tab/>
        </w:r>
        <w:r w:rsidR="00D72385" w:rsidRPr="006F23FC">
          <w:rPr>
            <w:rStyle w:val="Hyperlink"/>
          </w:rPr>
          <w:t>Plafondbedrag</w:t>
        </w:r>
        <w:r w:rsidR="00D72385">
          <w:rPr>
            <w:webHidden/>
          </w:rPr>
          <w:tab/>
        </w:r>
        <w:r w:rsidR="00D72385">
          <w:rPr>
            <w:webHidden/>
          </w:rPr>
          <w:fldChar w:fldCharType="begin"/>
        </w:r>
        <w:r w:rsidR="00D72385">
          <w:rPr>
            <w:webHidden/>
          </w:rPr>
          <w:instrText xml:space="preserve"> PAGEREF _Toc103669125 \h </w:instrText>
        </w:r>
        <w:r w:rsidR="00D72385">
          <w:rPr>
            <w:webHidden/>
          </w:rPr>
        </w:r>
        <w:r w:rsidR="00D72385">
          <w:rPr>
            <w:webHidden/>
          </w:rPr>
          <w:fldChar w:fldCharType="separate"/>
        </w:r>
        <w:r w:rsidR="00D72385">
          <w:rPr>
            <w:webHidden/>
          </w:rPr>
          <w:t>12</w:t>
        </w:r>
        <w:r w:rsidR="00D72385">
          <w:rPr>
            <w:webHidden/>
          </w:rPr>
          <w:fldChar w:fldCharType="end"/>
        </w:r>
      </w:hyperlink>
    </w:p>
    <w:p w14:paraId="7F9CF8EE" w14:textId="09CE69DD" w:rsidR="00D72385" w:rsidRDefault="008521CA">
      <w:pPr>
        <w:pStyle w:val="Inhopg2"/>
        <w:tabs>
          <w:tab w:val="left" w:pos="880"/>
        </w:tabs>
        <w:rPr>
          <w:rFonts w:asciiTheme="minorHAnsi" w:eastAsiaTheme="minorEastAsia" w:hAnsiTheme="minorHAnsi" w:cstheme="minorBidi"/>
          <w:sz w:val="22"/>
          <w:szCs w:val="22"/>
        </w:rPr>
      </w:pPr>
      <w:hyperlink w:anchor="_Toc103669126" w:history="1">
        <w:r w:rsidR="00D72385" w:rsidRPr="006F23FC">
          <w:rPr>
            <w:rStyle w:val="Hyperlink"/>
          </w:rPr>
          <w:t>2.9</w:t>
        </w:r>
        <w:r w:rsidR="00D72385">
          <w:rPr>
            <w:rFonts w:asciiTheme="minorHAnsi" w:eastAsiaTheme="minorEastAsia" w:hAnsiTheme="minorHAnsi" w:cstheme="minorBidi"/>
            <w:sz w:val="22"/>
            <w:szCs w:val="22"/>
          </w:rPr>
          <w:tab/>
        </w:r>
        <w:r w:rsidR="00D72385" w:rsidRPr="006F23FC">
          <w:rPr>
            <w:rStyle w:val="Hyperlink"/>
          </w:rPr>
          <w:t>Samenvoegen onderdelen Opdracht</w:t>
        </w:r>
        <w:r w:rsidR="00D72385">
          <w:rPr>
            <w:webHidden/>
          </w:rPr>
          <w:tab/>
        </w:r>
        <w:r w:rsidR="00D72385">
          <w:rPr>
            <w:webHidden/>
          </w:rPr>
          <w:fldChar w:fldCharType="begin"/>
        </w:r>
        <w:r w:rsidR="00D72385">
          <w:rPr>
            <w:webHidden/>
          </w:rPr>
          <w:instrText xml:space="preserve"> PAGEREF _Toc103669126 \h </w:instrText>
        </w:r>
        <w:r w:rsidR="00D72385">
          <w:rPr>
            <w:webHidden/>
          </w:rPr>
        </w:r>
        <w:r w:rsidR="00D72385">
          <w:rPr>
            <w:webHidden/>
          </w:rPr>
          <w:fldChar w:fldCharType="separate"/>
        </w:r>
        <w:r w:rsidR="00D72385">
          <w:rPr>
            <w:webHidden/>
          </w:rPr>
          <w:t>12</w:t>
        </w:r>
        <w:r w:rsidR="00D72385">
          <w:rPr>
            <w:webHidden/>
          </w:rPr>
          <w:fldChar w:fldCharType="end"/>
        </w:r>
      </w:hyperlink>
    </w:p>
    <w:p w14:paraId="4406B58D" w14:textId="42FAF497" w:rsidR="00D72385" w:rsidRDefault="008521CA">
      <w:pPr>
        <w:pStyle w:val="Inhopg2"/>
        <w:tabs>
          <w:tab w:val="left" w:pos="880"/>
        </w:tabs>
        <w:rPr>
          <w:rFonts w:asciiTheme="minorHAnsi" w:eastAsiaTheme="minorEastAsia" w:hAnsiTheme="minorHAnsi" w:cstheme="minorBidi"/>
          <w:sz w:val="22"/>
          <w:szCs w:val="22"/>
        </w:rPr>
      </w:pPr>
      <w:hyperlink w:anchor="_Toc103669127" w:history="1">
        <w:r w:rsidR="00D72385" w:rsidRPr="006F23FC">
          <w:rPr>
            <w:rStyle w:val="Hyperlink"/>
          </w:rPr>
          <w:t>2.10</w:t>
        </w:r>
        <w:r w:rsidR="00D72385">
          <w:rPr>
            <w:rFonts w:asciiTheme="minorHAnsi" w:eastAsiaTheme="minorEastAsia" w:hAnsiTheme="minorHAnsi" w:cstheme="minorBidi"/>
            <w:sz w:val="22"/>
            <w:szCs w:val="22"/>
          </w:rPr>
          <w:tab/>
        </w:r>
        <w:r w:rsidR="00D72385" w:rsidRPr="006F23FC">
          <w:rPr>
            <w:rStyle w:val="Hyperlink"/>
          </w:rPr>
          <w:t>Percelen</w:t>
        </w:r>
        <w:r w:rsidR="00D72385">
          <w:rPr>
            <w:webHidden/>
          </w:rPr>
          <w:tab/>
        </w:r>
        <w:r w:rsidR="00D72385">
          <w:rPr>
            <w:webHidden/>
          </w:rPr>
          <w:fldChar w:fldCharType="begin"/>
        </w:r>
        <w:r w:rsidR="00D72385">
          <w:rPr>
            <w:webHidden/>
          </w:rPr>
          <w:instrText xml:space="preserve"> PAGEREF _Toc103669127 \h </w:instrText>
        </w:r>
        <w:r w:rsidR="00D72385">
          <w:rPr>
            <w:webHidden/>
          </w:rPr>
        </w:r>
        <w:r w:rsidR="00D72385">
          <w:rPr>
            <w:webHidden/>
          </w:rPr>
          <w:fldChar w:fldCharType="separate"/>
        </w:r>
        <w:r w:rsidR="00D72385">
          <w:rPr>
            <w:webHidden/>
          </w:rPr>
          <w:t>12</w:t>
        </w:r>
        <w:r w:rsidR="00D72385">
          <w:rPr>
            <w:webHidden/>
          </w:rPr>
          <w:fldChar w:fldCharType="end"/>
        </w:r>
      </w:hyperlink>
    </w:p>
    <w:p w14:paraId="506FBC10" w14:textId="4C22F38C" w:rsidR="00D72385" w:rsidRDefault="008521CA">
      <w:pPr>
        <w:pStyle w:val="Inhopg2"/>
        <w:tabs>
          <w:tab w:val="left" w:pos="880"/>
        </w:tabs>
        <w:rPr>
          <w:rFonts w:asciiTheme="minorHAnsi" w:eastAsiaTheme="minorEastAsia" w:hAnsiTheme="minorHAnsi" w:cstheme="minorBidi"/>
          <w:sz w:val="22"/>
          <w:szCs w:val="22"/>
        </w:rPr>
      </w:pPr>
      <w:hyperlink w:anchor="_Toc103669128" w:history="1">
        <w:r w:rsidR="00D72385" w:rsidRPr="006F23FC">
          <w:rPr>
            <w:rStyle w:val="Hyperlink"/>
          </w:rPr>
          <w:t>2.11</w:t>
        </w:r>
        <w:r w:rsidR="00D72385">
          <w:rPr>
            <w:rFonts w:asciiTheme="minorHAnsi" w:eastAsiaTheme="minorEastAsia" w:hAnsiTheme="minorHAnsi" w:cstheme="minorBidi"/>
            <w:sz w:val="22"/>
            <w:szCs w:val="22"/>
          </w:rPr>
          <w:tab/>
        </w:r>
        <w:r w:rsidR="00D72385" w:rsidRPr="006F23FC">
          <w:rPr>
            <w:rStyle w:val="Hyperlink"/>
          </w:rPr>
          <w:t>Vertrouwelijkheid gegevens en informatiebeveiliging</w:t>
        </w:r>
        <w:r w:rsidR="00D72385">
          <w:rPr>
            <w:webHidden/>
          </w:rPr>
          <w:tab/>
        </w:r>
        <w:r w:rsidR="00D72385">
          <w:rPr>
            <w:webHidden/>
          </w:rPr>
          <w:fldChar w:fldCharType="begin"/>
        </w:r>
        <w:r w:rsidR="00D72385">
          <w:rPr>
            <w:webHidden/>
          </w:rPr>
          <w:instrText xml:space="preserve"> PAGEREF _Toc103669128 \h </w:instrText>
        </w:r>
        <w:r w:rsidR="00D72385">
          <w:rPr>
            <w:webHidden/>
          </w:rPr>
        </w:r>
        <w:r w:rsidR="00D72385">
          <w:rPr>
            <w:webHidden/>
          </w:rPr>
          <w:fldChar w:fldCharType="separate"/>
        </w:r>
        <w:r w:rsidR="00D72385">
          <w:rPr>
            <w:webHidden/>
          </w:rPr>
          <w:t>12</w:t>
        </w:r>
        <w:r w:rsidR="00D72385">
          <w:rPr>
            <w:webHidden/>
          </w:rPr>
          <w:fldChar w:fldCharType="end"/>
        </w:r>
      </w:hyperlink>
    </w:p>
    <w:p w14:paraId="698E837B" w14:textId="15B321A6" w:rsidR="00D72385" w:rsidRDefault="008521CA">
      <w:pPr>
        <w:pStyle w:val="Inhopg2"/>
        <w:tabs>
          <w:tab w:val="left" w:pos="880"/>
        </w:tabs>
        <w:rPr>
          <w:rFonts w:asciiTheme="minorHAnsi" w:eastAsiaTheme="minorEastAsia" w:hAnsiTheme="minorHAnsi" w:cstheme="minorBidi"/>
          <w:sz w:val="22"/>
          <w:szCs w:val="22"/>
        </w:rPr>
      </w:pPr>
      <w:hyperlink w:anchor="_Toc103669129" w:history="1">
        <w:r w:rsidR="00D72385" w:rsidRPr="006F23FC">
          <w:rPr>
            <w:rStyle w:val="Hyperlink"/>
          </w:rPr>
          <w:t>2.12</w:t>
        </w:r>
        <w:r w:rsidR="00D72385">
          <w:rPr>
            <w:rFonts w:asciiTheme="minorHAnsi" w:eastAsiaTheme="minorEastAsia" w:hAnsiTheme="minorHAnsi" w:cstheme="minorBidi"/>
            <w:sz w:val="22"/>
            <w:szCs w:val="22"/>
          </w:rPr>
          <w:tab/>
        </w:r>
        <w:r w:rsidR="00D72385" w:rsidRPr="006F23FC">
          <w:rPr>
            <w:rStyle w:val="Hyperlink"/>
          </w:rPr>
          <w:t>Social return</w:t>
        </w:r>
        <w:r w:rsidR="00D72385">
          <w:rPr>
            <w:webHidden/>
          </w:rPr>
          <w:tab/>
        </w:r>
        <w:r w:rsidR="00D72385">
          <w:rPr>
            <w:webHidden/>
          </w:rPr>
          <w:fldChar w:fldCharType="begin"/>
        </w:r>
        <w:r w:rsidR="00D72385">
          <w:rPr>
            <w:webHidden/>
          </w:rPr>
          <w:instrText xml:space="preserve"> PAGEREF _Toc103669129 \h </w:instrText>
        </w:r>
        <w:r w:rsidR="00D72385">
          <w:rPr>
            <w:webHidden/>
          </w:rPr>
        </w:r>
        <w:r w:rsidR="00D72385">
          <w:rPr>
            <w:webHidden/>
          </w:rPr>
          <w:fldChar w:fldCharType="separate"/>
        </w:r>
        <w:r w:rsidR="00D72385">
          <w:rPr>
            <w:webHidden/>
          </w:rPr>
          <w:t>12</w:t>
        </w:r>
        <w:r w:rsidR="00D72385">
          <w:rPr>
            <w:webHidden/>
          </w:rPr>
          <w:fldChar w:fldCharType="end"/>
        </w:r>
      </w:hyperlink>
    </w:p>
    <w:p w14:paraId="1B570570" w14:textId="2C7E63F3" w:rsidR="00D72385" w:rsidRDefault="008521CA">
      <w:pPr>
        <w:pStyle w:val="Inhopg2"/>
        <w:tabs>
          <w:tab w:val="left" w:pos="880"/>
        </w:tabs>
        <w:rPr>
          <w:rFonts w:asciiTheme="minorHAnsi" w:eastAsiaTheme="minorEastAsia" w:hAnsiTheme="minorHAnsi" w:cstheme="minorBidi"/>
          <w:sz w:val="22"/>
          <w:szCs w:val="22"/>
        </w:rPr>
      </w:pPr>
      <w:hyperlink w:anchor="_Toc103669130" w:history="1">
        <w:r w:rsidR="00D72385" w:rsidRPr="006F23FC">
          <w:rPr>
            <w:rStyle w:val="Hyperlink"/>
          </w:rPr>
          <w:t>2.13</w:t>
        </w:r>
        <w:r w:rsidR="00D72385">
          <w:rPr>
            <w:rFonts w:asciiTheme="minorHAnsi" w:eastAsiaTheme="minorEastAsia" w:hAnsiTheme="minorHAnsi" w:cstheme="minorBidi"/>
            <w:sz w:val="22"/>
            <w:szCs w:val="22"/>
          </w:rPr>
          <w:tab/>
        </w:r>
        <w:r w:rsidR="00D72385" w:rsidRPr="006F23FC">
          <w:rPr>
            <w:rStyle w:val="Hyperlink"/>
          </w:rPr>
          <w:t>Contractmanagement en overleg</w:t>
        </w:r>
        <w:r w:rsidR="00D72385">
          <w:rPr>
            <w:webHidden/>
          </w:rPr>
          <w:tab/>
        </w:r>
        <w:r w:rsidR="00D72385">
          <w:rPr>
            <w:webHidden/>
          </w:rPr>
          <w:fldChar w:fldCharType="begin"/>
        </w:r>
        <w:r w:rsidR="00D72385">
          <w:rPr>
            <w:webHidden/>
          </w:rPr>
          <w:instrText xml:space="preserve"> PAGEREF _Toc103669130 \h </w:instrText>
        </w:r>
        <w:r w:rsidR="00D72385">
          <w:rPr>
            <w:webHidden/>
          </w:rPr>
        </w:r>
        <w:r w:rsidR="00D72385">
          <w:rPr>
            <w:webHidden/>
          </w:rPr>
          <w:fldChar w:fldCharType="separate"/>
        </w:r>
        <w:r w:rsidR="00D72385">
          <w:rPr>
            <w:webHidden/>
          </w:rPr>
          <w:t>12</w:t>
        </w:r>
        <w:r w:rsidR="00D72385">
          <w:rPr>
            <w:webHidden/>
          </w:rPr>
          <w:fldChar w:fldCharType="end"/>
        </w:r>
      </w:hyperlink>
    </w:p>
    <w:p w14:paraId="747867E9" w14:textId="3AF1BEE1" w:rsidR="00D72385" w:rsidRDefault="008521CA">
      <w:pPr>
        <w:pStyle w:val="Inhopg2"/>
        <w:tabs>
          <w:tab w:val="left" w:pos="880"/>
        </w:tabs>
        <w:rPr>
          <w:rFonts w:asciiTheme="minorHAnsi" w:eastAsiaTheme="minorEastAsia" w:hAnsiTheme="minorHAnsi" w:cstheme="minorBidi"/>
          <w:sz w:val="22"/>
          <w:szCs w:val="22"/>
        </w:rPr>
      </w:pPr>
      <w:hyperlink w:anchor="_Toc103669131" w:history="1">
        <w:r w:rsidR="00D72385" w:rsidRPr="006F23FC">
          <w:rPr>
            <w:rStyle w:val="Hyperlink"/>
          </w:rPr>
          <w:t>2.14</w:t>
        </w:r>
        <w:r w:rsidR="00D72385">
          <w:rPr>
            <w:rFonts w:asciiTheme="minorHAnsi" w:eastAsiaTheme="minorEastAsia" w:hAnsiTheme="minorHAnsi" w:cstheme="minorBidi"/>
            <w:sz w:val="22"/>
            <w:szCs w:val="22"/>
          </w:rPr>
          <w:tab/>
        </w:r>
        <w:r w:rsidR="00D72385" w:rsidRPr="006F23FC">
          <w:rPr>
            <w:rStyle w:val="Hyperlink"/>
          </w:rPr>
          <w:t>Bewaartermijnen</w:t>
        </w:r>
        <w:r w:rsidR="00D72385">
          <w:rPr>
            <w:webHidden/>
          </w:rPr>
          <w:tab/>
        </w:r>
        <w:r w:rsidR="00D72385">
          <w:rPr>
            <w:webHidden/>
          </w:rPr>
          <w:fldChar w:fldCharType="begin"/>
        </w:r>
        <w:r w:rsidR="00D72385">
          <w:rPr>
            <w:webHidden/>
          </w:rPr>
          <w:instrText xml:space="preserve"> PAGEREF _Toc103669131 \h </w:instrText>
        </w:r>
        <w:r w:rsidR="00D72385">
          <w:rPr>
            <w:webHidden/>
          </w:rPr>
        </w:r>
        <w:r w:rsidR="00D72385">
          <w:rPr>
            <w:webHidden/>
          </w:rPr>
          <w:fldChar w:fldCharType="separate"/>
        </w:r>
        <w:r w:rsidR="00D72385">
          <w:rPr>
            <w:webHidden/>
          </w:rPr>
          <w:t>12</w:t>
        </w:r>
        <w:r w:rsidR="00D72385">
          <w:rPr>
            <w:webHidden/>
          </w:rPr>
          <w:fldChar w:fldCharType="end"/>
        </w:r>
      </w:hyperlink>
    </w:p>
    <w:p w14:paraId="4A3747C3" w14:textId="26922D58" w:rsidR="00D72385" w:rsidRDefault="008521CA">
      <w:pPr>
        <w:pStyle w:val="Inhopg1"/>
        <w:tabs>
          <w:tab w:val="left" w:pos="880"/>
          <w:tab w:val="right" w:leader="dot" w:pos="9061"/>
        </w:tabs>
        <w:rPr>
          <w:rFonts w:asciiTheme="minorHAnsi" w:eastAsiaTheme="minorEastAsia" w:hAnsiTheme="minorHAnsi" w:cstheme="minorBidi"/>
          <w:b w:val="0"/>
          <w:sz w:val="22"/>
          <w:szCs w:val="22"/>
        </w:rPr>
      </w:pPr>
      <w:hyperlink w:anchor="_Toc103669132" w:history="1">
        <w:r w:rsidR="00D72385" w:rsidRPr="006F23FC">
          <w:rPr>
            <w:rStyle w:val="Hyperlink"/>
          </w:rPr>
          <w:t>3</w:t>
        </w:r>
        <w:r w:rsidR="00D72385">
          <w:rPr>
            <w:rFonts w:asciiTheme="minorHAnsi" w:eastAsiaTheme="minorEastAsia" w:hAnsiTheme="minorHAnsi" w:cstheme="minorBidi"/>
            <w:b w:val="0"/>
            <w:sz w:val="22"/>
            <w:szCs w:val="22"/>
          </w:rPr>
          <w:tab/>
        </w:r>
        <w:r w:rsidR="00D72385" w:rsidRPr="006F23FC">
          <w:rPr>
            <w:rStyle w:val="Hyperlink"/>
          </w:rPr>
          <w:t>Aanbestedingsprocedure</w:t>
        </w:r>
        <w:r w:rsidR="00D72385">
          <w:rPr>
            <w:webHidden/>
          </w:rPr>
          <w:tab/>
        </w:r>
        <w:r w:rsidR="00D72385">
          <w:rPr>
            <w:webHidden/>
          </w:rPr>
          <w:fldChar w:fldCharType="begin"/>
        </w:r>
        <w:r w:rsidR="00D72385">
          <w:rPr>
            <w:webHidden/>
          </w:rPr>
          <w:instrText xml:space="preserve"> PAGEREF _Toc103669132 \h </w:instrText>
        </w:r>
        <w:r w:rsidR="00D72385">
          <w:rPr>
            <w:webHidden/>
          </w:rPr>
        </w:r>
        <w:r w:rsidR="00D72385">
          <w:rPr>
            <w:webHidden/>
          </w:rPr>
          <w:fldChar w:fldCharType="separate"/>
        </w:r>
        <w:r w:rsidR="00D72385">
          <w:rPr>
            <w:webHidden/>
          </w:rPr>
          <w:t>13</w:t>
        </w:r>
        <w:r w:rsidR="00D72385">
          <w:rPr>
            <w:webHidden/>
          </w:rPr>
          <w:fldChar w:fldCharType="end"/>
        </w:r>
      </w:hyperlink>
    </w:p>
    <w:p w14:paraId="45C8CFE4" w14:textId="5C110C1F" w:rsidR="00D72385" w:rsidRDefault="008521CA">
      <w:pPr>
        <w:pStyle w:val="Inhopg2"/>
        <w:tabs>
          <w:tab w:val="left" w:pos="880"/>
        </w:tabs>
        <w:rPr>
          <w:rFonts w:asciiTheme="minorHAnsi" w:eastAsiaTheme="minorEastAsia" w:hAnsiTheme="minorHAnsi" w:cstheme="minorBidi"/>
          <w:sz w:val="22"/>
          <w:szCs w:val="22"/>
        </w:rPr>
      </w:pPr>
      <w:hyperlink w:anchor="_Toc103669133" w:history="1">
        <w:r w:rsidR="00D72385" w:rsidRPr="006F23FC">
          <w:rPr>
            <w:rStyle w:val="Hyperlink"/>
          </w:rPr>
          <w:t>3.1</w:t>
        </w:r>
        <w:r w:rsidR="00D72385">
          <w:rPr>
            <w:rFonts w:asciiTheme="minorHAnsi" w:eastAsiaTheme="minorEastAsia" w:hAnsiTheme="minorHAnsi" w:cstheme="minorBidi"/>
            <w:sz w:val="22"/>
            <w:szCs w:val="22"/>
          </w:rPr>
          <w:tab/>
        </w:r>
        <w:r w:rsidR="00D72385" w:rsidRPr="006F23FC">
          <w:rPr>
            <w:rStyle w:val="Hyperlink"/>
          </w:rPr>
          <w:t>Europese openbare aanbestedingsprocedure</w:t>
        </w:r>
        <w:r w:rsidR="00D72385">
          <w:rPr>
            <w:webHidden/>
          </w:rPr>
          <w:tab/>
        </w:r>
        <w:r w:rsidR="00D72385">
          <w:rPr>
            <w:webHidden/>
          </w:rPr>
          <w:fldChar w:fldCharType="begin"/>
        </w:r>
        <w:r w:rsidR="00D72385">
          <w:rPr>
            <w:webHidden/>
          </w:rPr>
          <w:instrText xml:space="preserve"> PAGEREF _Toc103669133 \h </w:instrText>
        </w:r>
        <w:r w:rsidR="00D72385">
          <w:rPr>
            <w:webHidden/>
          </w:rPr>
        </w:r>
        <w:r w:rsidR="00D72385">
          <w:rPr>
            <w:webHidden/>
          </w:rPr>
          <w:fldChar w:fldCharType="separate"/>
        </w:r>
        <w:r w:rsidR="00D72385">
          <w:rPr>
            <w:webHidden/>
          </w:rPr>
          <w:t>13</w:t>
        </w:r>
        <w:r w:rsidR="00D72385">
          <w:rPr>
            <w:webHidden/>
          </w:rPr>
          <w:fldChar w:fldCharType="end"/>
        </w:r>
      </w:hyperlink>
    </w:p>
    <w:p w14:paraId="43DC45AE" w14:textId="0F8A3FB8" w:rsidR="00D72385" w:rsidRDefault="008521CA">
      <w:pPr>
        <w:pStyle w:val="Inhopg2"/>
        <w:tabs>
          <w:tab w:val="left" w:pos="880"/>
        </w:tabs>
        <w:rPr>
          <w:rFonts w:asciiTheme="minorHAnsi" w:eastAsiaTheme="minorEastAsia" w:hAnsiTheme="minorHAnsi" w:cstheme="minorBidi"/>
          <w:sz w:val="22"/>
          <w:szCs w:val="22"/>
        </w:rPr>
      </w:pPr>
      <w:hyperlink w:anchor="_Toc103669134" w:history="1">
        <w:r w:rsidR="00D72385" w:rsidRPr="006F23FC">
          <w:rPr>
            <w:rStyle w:val="Hyperlink"/>
          </w:rPr>
          <w:t>3.2</w:t>
        </w:r>
        <w:r w:rsidR="00D72385">
          <w:rPr>
            <w:rFonts w:asciiTheme="minorHAnsi" w:eastAsiaTheme="minorEastAsia" w:hAnsiTheme="minorHAnsi" w:cstheme="minorBidi"/>
            <w:sz w:val="22"/>
            <w:szCs w:val="22"/>
          </w:rPr>
          <w:tab/>
        </w:r>
        <w:r w:rsidR="00D72385" w:rsidRPr="006F23FC">
          <w:rPr>
            <w:rStyle w:val="Hyperlink"/>
          </w:rPr>
          <w:t>Contactpersoon VRLN</w:t>
        </w:r>
        <w:r w:rsidR="00D72385">
          <w:rPr>
            <w:webHidden/>
          </w:rPr>
          <w:tab/>
        </w:r>
        <w:r w:rsidR="00D72385">
          <w:rPr>
            <w:webHidden/>
          </w:rPr>
          <w:fldChar w:fldCharType="begin"/>
        </w:r>
        <w:r w:rsidR="00D72385">
          <w:rPr>
            <w:webHidden/>
          </w:rPr>
          <w:instrText xml:space="preserve"> PAGEREF _Toc103669134 \h </w:instrText>
        </w:r>
        <w:r w:rsidR="00D72385">
          <w:rPr>
            <w:webHidden/>
          </w:rPr>
        </w:r>
        <w:r w:rsidR="00D72385">
          <w:rPr>
            <w:webHidden/>
          </w:rPr>
          <w:fldChar w:fldCharType="separate"/>
        </w:r>
        <w:r w:rsidR="00D72385">
          <w:rPr>
            <w:webHidden/>
          </w:rPr>
          <w:t>13</w:t>
        </w:r>
        <w:r w:rsidR="00D72385">
          <w:rPr>
            <w:webHidden/>
          </w:rPr>
          <w:fldChar w:fldCharType="end"/>
        </w:r>
      </w:hyperlink>
    </w:p>
    <w:p w14:paraId="7469F49B" w14:textId="04693A7D" w:rsidR="00D72385" w:rsidRDefault="008521CA">
      <w:pPr>
        <w:pStyle w:val="Inhopg2"/>
        <w:tabs>
          <w:tab w:val="left" w:pos="880"/>
        </w:tabs>
        <w:rPr>
          <w:rFonts w:asciiTheme="minorHAnsi" w:eastAsiaTheme="minorEastAsia" w:hAnsiTheme="minorHAnsi" w:cstheme="minorBidi"/>
          <w:sz w:val="22"/>
          <w:szCs w:val="22"/>
        </w:rPr>
      </w:pPr>
      <w:hyperlink w:anchor="_Toc103669135" w:history="1">
        <w:r w:rsidR="00D72385" w:rsidRPr="006F23FC">
          <w:rPr>
            <w:rStyle w:val="Hyperlink"/>
          </w:rPr>
          <w:t>3.3</w:t>
        </w:r>
        <w:r w:rsidR="00D72385">
          <w:rPr>
            <w:rFonts w:asciiTheme="minorHAnsi" w:eastAsiaTheme="minorEastAsia" w:hAnsiTheme="minorHAnsi" w:cstheme="minorBidi"/>
            <w:sz w:val="22"/>
            <w:szCs w:val="22"/>
          </w:rPr>
          <w:tab/>
        </w:r>
        <w:r w:rsidR="00D72385" w:rsidRPr="006F23FC">
          <w:rPr>
            <w:rStyle w:val="Hyperlink"/>
          </w:rPr>
          <w:t>Beoogde planning</w:t>
        </w:r>
        <w:r w:rsidR="00D72385">
          <w:rPr>
            <w:webHidden/>
          </w:rPr>
          <w:tab/>
        </w:r>
        <w:r w:rsidR="00D72385">
          <w:rPr>
            <w:webHidden/>
          </w:rPr>
          <w:fldChar w:fldCharType="begin"/>
        </w:r>
        <w:r w:rsidR="00D72385">
          <w:rPr>
            <w:webHidden/>
          </w:rPr>
          <w:instrText xml:space="preserve"> PAGEREF _Toc103669135 \h </w:instrText>
        </w:r>
        <w:r w:rsidR="00D72385">
          <w:rPr>
            <w:webHidden/>
          </w:rPr>
        </w:r>
        <w:r w:rsidR="00D72385">
          <w:rPr>
            <w:webHidden/>
          </w:rPr>
          <w:fldChar w:fldCharType="separate"/>
        </w:r>
        <w:r w:rsidR="00D72385">
          <w:rPr>
            <w:webHidden/>
          </w:rPr>
          <w:t>14</w:t>
        </w:r>
        <w:r w:rsidR="00D72385">
          <w:rPr>
            <w:webHidden/>
          </w:rPr>
          <w:fldChar w:fldCharType="end"/>
        </w:r>
      </w:hyperlink>
    </w:p>
    <w:p w14:paraId="1FD9DAB1" w14:textId="0A08A4EF" w:rsidR="00D72385" w:rsidRDefault="008521CA">
      <w:pPr>
        <w:pStyle w:val="Inhopg2"/>
        <w:tabs>
          <w:tab w:val="left" w:pos="880"/>
        </w:tabs>
        <w:rPr>
          <w:rFonts w:asciiTheme="minorHAnsi" w:eastAsiaTheme="minorEastAsia" w:hAnsiTheme="minorHAnsi" w:cstheme="minorBidi"/>
          <w:sz w:val="22"/>
          <w:szCs w:val="22"/>
        </w:rPr>
      </w:pPr>
      <w:hyperlink w:anchor="_Toc103669136" w:history="1">
        <w:r w:rsidR="00D72385" w:rsidRPr="006F23FC">
          <w:rPr>
            <w:rStyle w:val="Hyperlink"/>
          </w:rPr>
          <w:t>3.4</w:t>
        </w:r>
        <w:r w:rsidR="00D72385">
          <w:rPr>
            <w:rFonts w:asciiTheme="minorHAnsi" w:eastAsiaTheme="minorEastAsia" w:hAnsiTheme="minorHAnsi" w:cstheme="minorBidi"/>
            <w:sz w:val="22"/>
            <w:szCs w:val="22"/>
          </w:rPr>
          <w:tab/>
        </w:r>
        <w:r w:rsidR="00D72385" w:rsidRPr="006F23FC">
          <w:rPr>
            <w:rStyle w:val="Hyperlink"/>
          </w:rPr>
          <w:t>TenderNed</w:t>
        </w:r>
        <w:r w:rsidR="00D72385">
          <w:rPr>
            <w:webHidden/>
          </w:rPr>
          <w:tab/>
        </w:r>
        <w:r w:rsidR="00D72385">
          <w:rPr>
            <w:webHidden/>
          </w:rPr>
          <w:fldChar w:fldCharType="begin"/>
        </w:r>
        <w:r w:rsidR="00D72385">
          <w:rPr>
            <w:webHidden/>
          </w:rPr>
          <w:instrText xml:space="preserve"> PAGEREF _Toc103669136 \h </w:instrText>
        </w:r>
        <w:r w:rsidR="00D72385">
          <w:rPr>
            <w:webHidden/>
          </w:rPr>
        </w:r>
        <w:r w:rsidR="00D72385">
          <w:rPr>
            <w:webHidden/>
          </w:rPr>
          <w:fldChar w:fldCharType="separate"/>
        </w:r>
        <w:r w:rsidR="00D72385">
          <w:rPr>
            <w:webHidden/>
          </w:rPr>
          <w:t>15</w:t>
        </w:r>
        <w:r w:rsidR="00D72385">
          <w:rPr>
            <w:webHidden/>
          </w:rPr>
          <w:fldChar w:fldCharType="end"/>
        </w:r>
      </w:hyperlink>
    </w:p>
    <w:p w14:paraId="03A77FDC" w14:textId="1FD13007" w:rsidR="00D72385" w:rsidRDefault="008521CA">
      <w:pPr>
        <w:pStyle w:val="Inhopg2"/>
        <w:tabs>
          <w:tab w:val="left" w:pos="880"/>
        </w:tabs>
        <w:rPr>
          <w:rFonts w:asciiTheme="minorHAnsi" w:eastAsiaTheme="minorEastAsia" w:hAnsiTheme="minorHAnsi" w:cstheme="minorBidi"/>
          <w:sz w:val="22"/>
          <w:szCs w:val="22"/>
        </w:rPr>
      </w:pPr>
      <w:hyperlink w:anchor="_Toc103669137" w:history="1">
        <w:r w:rsidR="00D72385" w:rsidRPr="006F23FC">
          <w:rPr>
            <w:rStyle w:val="Hyperlink"/>
          </w:rPr>
          <w:t>3.5</w:t>
        </w:r>
        <w:r w:rsidR="00D72385">
          <w:rPr>
            <w:rFonts w:asciiTheme="minorHAnsi" w:eastAsiaTheme="minorEastAsia" w:hAnsiTheme="minorHAnsi" w:cstheme="minorBidi"/>
            <w:sz w:val="22"/>
            <w:szCs w:val="22"/>
          </w:rPr>
          <w:tab/>
        </w:r>
        <w:r w:rsidR="00D72385" w:rsidRPr="006F23FC">
          <w:rPr>
            <w:rStyle w:val="Hyperlink"/>
          </w:rPr>
          <w:t>Schouw</w:t>
        </w:r>
        <w:r w:rsidR="00D72385">
          <w:rPr>
            <w:webHidden/>
          </w:rPr>
          <w:tab/>
        </w:r>
        <w:r w:rsidR="00D72385">
          <w:rPr>
            <w:webHidden/>
          </w:rPr>
          <w:fldChar w:fldCharType="begin"/>
        </w:r>
        <w:r w:rsidR="00D72385">
          <w:rPr>
            <w:webHidden/>
          </w:rPr>
          <w:instrText xml:space="preserve"> PAGEREF _Toc103669137 \h </w:instrText>
        </w:r>
        <w:r w:rsidR="00D72385">
          <w:rPr>
            <w:webHidden/>
          </w:rPr>
        </w:r>
        <w:r w:rsidR="00D72385">
          <w:rPr>
            <w:webHidden/>
          </w:rPr>
          <w:fldChar w:fldCharType="separate"/>
        </w:r>
        <w:r w:rsidR="00D72385">
          <w:rPr>
            <w:webHidden/>
          </w:rPr>
          <w:t>15</w:t>
        </w:r>
        <w:r w:rsidR="00D72385">
          <w:rPr>
            <w:webHidden/>
          </w:rPr>
          <w:fldChar w:fldCharType="end"/>
        </w:r>
      </w:hyperlink>
    </w:p>
    <w:p w14:paraId="4BE0E04E" w14:textId="3DD4699C" w:rsidR="00D72385" w:rsidRDefault="008521CA">
      <w:pPr>
        <w:pStyle w:val="Inhopg2"/>
        <w:tabs>
          <w:tab w:val="left" w:pos="880"/>
        </w:tabs>
        <w:rPr>
          <w:rFonts w:asciiTheme="minorHAnsi" w:eastAsiaTheme="minorEastAsia" w:hAnsiTheme="minorHAnsi" w:cstheme="minorBidi"/>
          <w:sz w:val="22"/>
          <w:szCs w:val="22"/>
        </w:rPr>
      </w:pPr>
      <w:hyperlink w:anchor="_Toc103669138" w:history="1">
        <w:r w:rsidR="00D72385" w:rsidRPr="006F23FC">
          <w:rPr>
            <w:rStyle w:val="Hyperlink"/>
          </w:rPr>
          <w:t>3.6</w:t>
        </w:r>
        <w:r w:rsidR="00D72385">
          <w:rPr>
            <w:rFonts w:asciiTheme="minorHAnsi" w:eastAsiaTheme="minorEastAsia" w:hAnsiTheme="minorHAnsi" w:cstheme="minorBidi"/>
            <w:sz w:val="22"/>
            <w:szCs w:val="22"/>
          </w:rPr>
          <w:tab/>
        </w:r>
        <w:r w:rsidR="00D72385" w:rsidRPr="006F23FC">
          <w:rPr>
            <w:rStyle w:val="Hyperlink"/>
          </w:rPr>
          <w:t>Gebruikerstestdag</w:t>
        </w:r>
        <w:r w:rsidR="00D72385">
          <w:rPr>
            <w:webHidden/>
          </w:rPr>
          <w:tab/>
        </w:r>
        <w:r w:rsidR="00D72385">
          <w:rPr>
            <w:webHidden/>
          </w:rPr>
          <w:fldChar w:fldCharType="begin"/>
        </w:r>
        <w:r w:rsidR="00D72385">
          <w:rPr>
            <w:webHidden/>
          </w:rPr>
          <w:instrText xml:space="preserve"> PAGEREF _Toc103669138 \h </w:instrText>
        </w:r>
        <w:r w:rsidR="00D72385">
          <w:rPr>
            <w:webHidden/>
          </w:rPr>
        </w:r>
        <w:r w:rsidR="00D72385">
          <w:rPr>
            <w:webHidden/>
          </w:rPr>
          <w:fldChar w:fldCharType="separate"/>
        </w:r>
        <w:r w:rsidR="00D72385">
          <w:rPr>
            <w:webHidden/>
          </w:rPr>
          <w:t>15</w:t>
        </w:r>
        <w:r w:rsidR="00D72385">
          <w:rPr>
            <w:webHidden/>
          </w:rPr>
          <w:fldChar w:fldCharType="end"/>
        </w:r>
      </w:hyperlink>
    </w:p>
    <w:p w14:paraId="0D09F1D2" w14:textId="5A45A865" w:rsidR="00D72385" w:rsidRDefault="008521CA">
      <w:pPr>
        <w:pStyle w:val="Inhopg2"/>
        <w:tabs>
          <w:tab w:val="left" w:pos="880"/>
        </w:tabs>
        <w:rPr>
          <w:rFonts w:asciiTheme="minorHAnsi" w:eastAsiaTheme="minorEastAsia" w:hAnsiTheme="minorHAnsi" w:cstheme="minorBidi"/>
          <w:sz w:val="22"/>
          <w:szCs w:val="22"/>
        </w:rPr>
      </w:pPr>
      <w:hyperlink w:anchor="_Toc103669139" w:history="1">
        <w:r w:rsidR="00D72385" w:rsidRPr="006F23FC">
          <w:rPr>
            <w:rStyle w:val="Hyperlink"/>
          </w:rPr>
          <w:t>3.7</w:t>
        </w:r>
        <w:r w:rsidR="00D72385">
          <w:rPr>
            <w:rFonts w:asciiTheme="minorHAnsi" w:eastAsiaTheme="minorEastAsia" w:hAnsiTheme="minorHAnsi" w:cstheme="minorBidi"/>
            <w:sz w:val="22"/>
            <w:szCs w:val="22"/>
          </w:rPr>
          <w:tab/>
        </w:r>
        <w:r w:rsidR="00D72385" w:rsidRPr="006F23FC">
          <w:rPr>
            <w:rStyle w:val="Hyperlink"/>
          </w:rPr>
          <w:t>Nota van Inlichtingen</w:t>
        </w:r>
        <w:r w:rsidR="00D72385">
          <w:rPr>
            <w:webHidden/>
          </w:rPr>
          <w:tab/>
        </w:r>
        <w:r w:rsidR="00D72385">
          <w:rPr>
            <w:webHidden/>
          </w:rPr>
          <w:fldChar w:fldCharType="begin"/>
        </w:r>
        <w:r w:rsidR="00D72385">
          <w:rPr>
            <w:webHidden/>
          </w:rPr>
          <w:instrText xml:space="preserve"> PAGEREF _Toc103669139 \h </w:instrText>
        </w:r>
        <w:r w:rsidR="00D72385">
          <w:rPr>
            <w:webHidden/>
          </w:rPr>
        </w:r>
        <w:r w:rsidR="00D72385">
          <w:rPr>
            <w:webHidden/>
          </w:rPr>
          <w:fldChar w:fldCharType="separate"/>
        </w:r>
        <w:r w:rsidR="00D72385">
          <w:rPr>
            <w:webHidden/>
          </w:rPr>
          <w:t>16</w:t>
        </w:r>
        <w:r w:rsidR="00D72385">
          <w:rPr>
            <w:webHidden/>
          </w:rPr>
          <w:fldChar w:fldCharType="end"/>
        </w:r>
      </w:hyperlink>
    </w:p>
    <w:p w14:paraId="518EC4D4" w14:textId="473F85A0" w:rsidR="00D72385" w:rsidRDefault="008521CA">
      <w:pPr>
        <w:pStyle w:val="Inhopg2"/>
        <w:tabs>
          <w:tab w:val="left" w:pos="880"/>
        </w:tabs>
        <w:rPr>
          <w:rFonts w:asciiTheme="minorHAnsi" w:eastAsiaTheme="minorEastAsia" w:hAnsiTheme="minorHAnsi" w:cstheme="minorBidi"/>
          <w:sz w:val="22"/>
          <w:szCs w:val="22"/>
        </w:rPr>
      </w:pPr>
      <w:hyperlink w:anchor="_Toc103669140" w:history="1">
        <w:r w:rsidR="00D72385" w:rsidRPr="006F23FC">
          <w:rPr>
            <w:rStyle w:val="Hyperlink"/>
          </w:rPr>
          <w:t>3.8</w:t>
        </w:r>
        <w:r w:rsidR="00D72385">
          <w:rPr>
            <w:rFonts w:asciiTheme="minorHAnsi" w:eastAsiaTheme="minorEastAsia" w:hAnsiTheme="minorHAnsi" w:cstheme="minorBidi"/>
            <w:sz w:val="22"/>
            <w:szCs w:val="22"/>
          </w:rPr>
          <w:tab/>
        </w:r>
        <w:r w:rsidR="00D72385" w:rsidRPr="006F23FC">
          <w:rPr>
            <w:rStyle w:val="Hyperlink"/>
          </w:rPr>
          <w:t>Indienen Inschrijving</w:t>
        </w:r>
        <w:r w:rsidR="00D72385">
          <w:rPr>
            <w:webHidden/>
          </w:rPr>
          <w:tab/>
        </w:r>
        <w:r w:rsidR="00D72385">
          <w:rPr>
            <w:webHidden/>
          </w:rPr>
          <w:fldChar w:fldCharType="begin"/>
        </w:r>
        <w:r w:rsidR="00D72385">
          <w:rPr>
            <w:webHidden/>
          </w:rPr>
          <w:instrText xml:space="preserve"> PAGEREF _Toc103669140 \h </w:instrText>
        </w:r>
        <w:r w:rsidR="00D72385">
          <w:rPr>
            <w:webHidden/>
          </w:rPr>
        </w:r>
        <w:r w:rsidR="00D72385">
          <w:rPr>
            <w:webHidden/>
          </w:rPr>
          <w:fldChar w:fldCharType="separate"/>
        </w:r>
        <w:r w:rsidR="00D72385">
          <w:rPr>
            <w:webHidden/>
          </w:rPr>
          <w:t>17</w:t>
        </w:r>
        <w:r w:rsidR="00D72385">
          <w:rPr>
            <w:webHidden/>
          </w:rPr>
          <w:fldChar w:fldCharType="end"/>
        </w:r>
      </w:hyperlink>
    </w:p>
    <w:p w14:paraId="6D21D40D" w14:textId="29DF8C52" w:rsidR="00D72385" w:rsidRDefault="008521CA">
      <w:pPr>
        <w:pStyle w:val="Inhopg2"/>
        <w:tabs>
          <w:tab w:val="left" w:pos="880"/>
        </w:tabs>
        <w:rPr>
          <w:rFonts w:asciiTheme="minorHAnsi" w:eastAsiaTheme="minorEastAsia" w:hAnsiTheme="minorHAnsi" w:cstheme="minorBidi"/>
          <w:sz w:val="22"/>
          <w:szCs w:val="22"/>
        </w:rPr>
      </w:pPr>
      <w:hyperlink w:anchor="_Toc103669141" w:history="1">
        <w:r w:rsidR="00D72385" w:rsidRPr="006F23FC">
          <w:rPr>
            <w:rStyle w:val="Hyperlink"/>
          </w:rPr>
          <w:t>3.9</w:t>
        </w:r>
        <w:r w:rsidR="00D72385">
          <w:rPr>
            <w:rFonts w:asciiTheme="minorHAnsi" w:eastAsiaTheme="minorEastAsia" w:hAnsiTheme="minorHAnsi" w:cstheme="minorBidi"/>
            <w:sz w:val="22"/>
            <w:szCs w:val="22"/>
          </w:rPr>
          <w:tab/>
        </w:r>
        <w:r w:rsidR="00D72385" w:rsidRPr="006F23FC">
          <w:rPr>
            <w:rStyle w:val="Hyperlink"/>
          </w:rPr>
          <w:t>Inhoud Inschrijving</w:t>
        </w:r>
        <w:r w:rsidR="00D72385">
          <w:rPr>
            <w:webHidden/>
          </w:rPr>
          <w:tab/>
        </w:r>
        <w:r w:rsidR="00D72385">
          <w:rPr>
            <w:webHidden/>
          </w:rPr>
          <w:fldChar w:fldCharType="begin"/>
        </w:r>
        <w:r w:rsidR="00D72385">
          <w:rPr>
            <w:webHidden/>
          </w:rPr>
          <w:instrText xml:space="preserve"> PAGEREF _Toc103669141 \h </w:instrText>
        </w:r>
        <w:r w:rsidR="00D72385">
          <w:rPr>
            <w:webHidden/>
          </w:rPr>
        </w:r>
        <w:r w:rsidR="00D72385">
          <w:rPr>
            <w:webHidden/>
          </w:rPr>
          <w:fldChar w:fldCharType="separate"/>
        </w:r>
        <w:r w:rsidR="00D72385">
          <w:rPr>
            <w:webHidden/>
          </w:rPr>
          <w:t>17</w:t>
        </w:r>
        <w:r w:rsidR="00D72385">
          <w:rPr>
            <w:webHidden/>
          </w:rPr>
          <w:fldChar w:fldCharType="end"/>
        </w:r>
      </w:hyperlink>
    </w:p>
    <w:p w14:paraId="45D0EB29" w14:textId="0F05DCBC" w:rsidR="00D72385" w:rsidRDefault="008521CA">
      <w:pPr>
        <w:pStyle w:val="Inhopg2"/>
        <w:tabs>
          <w:tab w:val="left" w:pos="880"/>
        </w:tabs>
        <w:rPr>
          <w:rFonts w:asciiTheme="minorHAnsi" w:eastAsiaTheme="minorEastAsia" w:hAnsiTheme="minorHAnsi" w:cstheme="minorBidi"/>
          <w:sz w:val="22"/>
          <w:szCs w:val="22"/>
        </w:rPr>
      </w:pPr>
      <w:hyperlink w:anchor="_Toc103669142" w:history="1">
        <w:r w:rsidR="00D72385" w:rsidRPr="006F23FC">
          <w:rPr>
            <w:rStyle w:val="Hyperlink"/>
          </w:rPr>
          <w:t>3.10</w:t>
        </w:r>
        <w:r w:rsidR="00D72385">
          <w:rPr>
            <w:rFonts w:asciiTheme="minorHAnsi" w:eastAsiaTheme="minorEastAsia" w:hAnsiTheme="minorHAnsi" w:cstheme="minorBidi"/>
            <w:sz w:val="22"/>
            <w:szCs w:val="22"/>
          </w:rPr>
          <w:tab/>
        </w:r>
        <w:r w:rsidR="00D72385" w:rsidRPr="006F23FC">
          <w:rPr>
            <w:rStyle w:val="Hyperlink"/>
          </w:rPr>
          <w:t>Prijs en prijsonderhandelingen</w:t>
        </w:r>
        <w:r w:rsidR="00D72385">
          <w:rPr>
            <w:webHidden/>
          </w:rPr>
          <w:tab/>
        </w:r>
        <w:r w:rsidR="00D72385">
          <w:rPr>
            <w:webHidden/>
          </w:rPr>
          <w:fldChar w:fldCharType="begin"/>
        </w:r>
        <w:r w:rsidR="00D72385">
          <w:rPr>
            <w:webHidden/>
          </w:rPr>
          <w:instrText xml:space="preserve"> PAGEREF _Toc103669142 \h </w:instrText>
        </w:r>
        <w:r w:rsidR="00D72385">
          <w:rPr>
            <w:webHidden/>
          </w:rPr>
        </w:r>
        <w:r w:rsidR="00D72385">
          <w:rPr>
            <w:webHidden/>
          </w:rPr>
          <w:fldChar w:fldCharType="separate"/>
        </w:r>
        <w:r w:rsidR="00D72385">
          <w:rPr>
            <w:webHidden/>
          </w:rPr>
          <w:t>18</w:t>
        </w:r>
        <w:r w:rsidR="00D72385">
          <w:rPr>
            <w:webHidden/>
          </w:rPr>
          <w:fldChar w:fldCharType="end"/>
        </w:r>
      </w:hyperlink>
    </w:p>
    <w:p w14:paraId="7ADA6838" w14:textId="2CE9AF2F" w:rsidR="00D72385" w:rsidRDefault="008521CA">
      <w:pPr>
        <w:pStyle w:val="Inhopg2"/>
        <w:tabs>
          <w:tab w:val="left" w:pos="880"/>
        </w:tabs>
        <w:rPr>
          <w:rFonts w:asciiTheme="minorHAnsi" w:eastAsiaTheme="minorEastAsia" w:hAnsiTheme="minorHAnsi" w:cstheme="minorBidi"/>
          <w:sz w:val="22"/>
          <w:szCs w:val="22"/>
        </w:rPr>
      </w:pPr>
      <w:hyperlink w:anchor="_Toc103669143" w:history="1">
        <w:r w:rsidR="00D72385" w:rsidRPr="006F23FC">
          <w:rPr>
            <w:rStyle w:val="Hyperlink"/>
          </w:rPr>
          <w:t>3.11</w:t>
        </w:r>
        <w:r w:rsidR="00D72385">
          <w:rPr>
            <w:rFonts w:asciiTheme="minorHAnsi" w:eastAsiaTheme="minorEastAsia" w:hAnsiTheme="minorHAnsi" w:cstheme="minorBidi"/>
            <w:sz w:val="22"/>
            <w:szCs w:val="22"/>
          </w:rPr>
          <w:tab/>
        </w:r>
        <w:r w:rsidR="00D72385" w:rsidRPr="006F23FC">
          <w:rPr>
            <w:rStyle w:val="Hyperlink"/>
          </w:rPr>
          <w:t>Vergoeding kosten Inschrijving</w:t>
        </w:r>
        <w:r w:rsidR="00D72385">
          <w:rPr>
            <w:webHidden/>
          </w:rPr>
          <w:tab/>
        </w:r>
        <w:r w:rsidR="00D72385">
          <w:rPr>
            <w:webHidden/>
          </w:rPr>
          <w:fldChar w:fldCharType="begin"/>
        </w:r>
        <w:r w:rsidR="00D72385">
          <w:rPr>
            <w:webHidden/>
          </w:rPr>
          <w:instrText xml:space="preserve"> PAGEREF _Toc103669143 \h </w:instrText>
        </w:r>
        <w:r w:rsidR="00D72385">
          <w:rPr>
            <w:webHidden/>
          </w:rPr>
        </w:r>
        <w:r w:rsidR="00D72385">
          <w:rPr>
            <w:webHidden/>
          </w:rPr>
          <w:fldChar w:fldCharType="separate"/>
        </w:r>
        <w:r w:rsidR="00D72385">
          <w:rPr>
            <w:webHidden/>
          </w:rPr>
          <w:t>18</w:t>
        </w:r>
        <w:r w:rsidR="00D72385">
          <w:rPr>
            <w:webHidden/>
          </w:rPr>
          <w:fldChar w:fldCharType="end"/>
        </w:r>
      </w:hyperlink>
    </w:p>
    <w:p w14:paraId="27DD34DD" w14:textId="4533F946" w:rsidR="00D72385" w:rsidRDefault="008521CA">
      <w:pPr>
        <w:pStyle w:val="Inhopg2"/>
        <w:tabs>
          <w:tab w:val="left" w:pos="880"/>
        </w:tabs>
        <w:rPr>
          <w:rFonts w:asciiTheme="minorHAnsi" w:eastAsiaTheme="minorEastAsia" w:hAnsiTheme="minorHAnsi" w:cstheme="minorBidi"/>
          <w:sz w:val="22"/>
          <w:szCs w:val="22"/>
        </w:rPr>
      </w:pPr>
      <w:hyperlink w:anchor="_Toc103669144" w:history="1">
        <w:r w:rsidR="00D72385" w:rsidRPr="006F23FC">
          <w:rPr>
            <w:rStyle w:val="Hyperlink"/>
          </w:rPr>
          <w:t>3.12</w:t>
        </w:r>
        <w:r w:rsidR="00D72385">
          <w:rPr>
            <w:rFonts w:asciiTheme="minorHAnsi" w:eastAsiaTheme="minorEastAsia" w:hAnsiTheme="minorHAnsi" w:cstheme="minorBidi"/>
            <w:sz w:val="22"/>
            <w:szCs w:val="22"/>
          </w:rPr>
          <w:tab/>
        </w:r>
        <w:r w:rsidR="00D72385" w:rsidRPr="006F23FC">
          <w:rPr>
            <w:rStyle w:val="Hyperlink"/>
          </w:rPr>
          <w:t>Inschrijving percelen</w:t>
        </w:r>
        <w:r w:rsidR="00D72385">
          <w:rPr>
            <w:webHidden/>
          </w:rPr>
          <w:tab/>
        </w:r>
        <w:r w:rsidR="00D72385">
          <w:rPr>
            <w:webHidden/>
          </w:rPr>
          <w:fldChar w:fldCharType="begin"/>
        </w:r>
        <w:r w:rsidR="00D72385">
          <w:rPr>
            <w:webHidden/>
          </w:rPr>
          <w:instrText xml:space="preserve"> PAGEREF _Toc103669144 \h </w:instrText>
        </w:r>
        <w:r w:rsidR="00D72385">
          <w:rPr>
            <w:webHidden/>
          </w:rPr>
        </w:r>
        <w:r w:rsidR="00D72385">
          <w:rPr>
            <w:webHidden/>
          </w:rPr>
          <w:fldChar w:fldCharType="separate"/>
        </w:r>
        <w:r w:rsidR="00D72385">
          <w:rPr>
            <w:webHidden/>
          </w:rPr>
          <w:t>18</w:t>
        </w:r>
        <w:r w:rsidR="00D72385">
          <w:rPr>
            <w:webHidden/>
          </w:rPr>
          <w:fldChar w:fldCharType="end"/>
        </w:r>
      </w:hyperlink>
    </w:p>
    <w:p w14:paraId="6C41DA53" w14:textId="1524CD11" w:rsidR="00D72385" w:rsidRDefault="008521CA">
      <w:pPr>
        <w:pStyle w:val="Inhopg2"/>
        <w:tabs>
          <w:tab w:val="left" w:pos="880"/>
        </w:tabs>
        <w:rPr>
          <w:rFonts w:asciiTheme="minorHAnsi" w:eastAsiaTheme="minorEastAsia" w:hAnsiTheme="minorHAnsi" w:cstheme="minorBidi"/>
          <w:sz w:val="22"/>
          <w:szCs w:val="22"/>
        </w:rPr>
      </w:pPr>
      <w:hyperlink w:anchor="_Toc103669145" w:history="1">
        <w:r w:rsidR="00D72385" w:rsidRPr="006F23FC">
          <w:rPr>
            <w:rStyle w:val="Hyperlink"/>
          </w:rPr>
          <w:t>3.13</w:t>
        </w:r>
        <w:r w:rsidR="00D72385">
          <w:rPr>
            <w:rFonts w:asciiTheme="minorHAnsi" w:eastAsiaTheme="minorEastAsia" w:hAnsiTheme="minorHAnsi" w:cstheme="minorBidi"/>
            <w:sz w:val="22"/>
            <w:szCs w:val="22"/>
          </w:rPr>
          <w:tab/>
        </w:r>
        <w:r w:rsidR="00D72385" w:rsidRPr="006F23FC">
          <w:rPr>
            <w:rStyle w:val="Hyperlink"/>
          </w:rPr>
          <w:t>Varianten</w:t>
        </w:r>
        <w:r w:rsidR="00D72385">
          <w:rPr>
            <w:webHidden/>
          </w:rPr>
          <w:tab/>
        </w:r>
        <w:r w:rsidR="00D72385">
          <w:rPr>
            <w:webHidden/>
          </w:rPr>
          <w:fldChar w:fldCharType="begin"/>
        </w:r>
        <w:r w:rsidR="00D72385">
          <w:rPr>
            <w:webHidden/>
          </w:rPr>
          <w:instrText xml:space="preserve"> PAGEREF _Toc103669145 \h </w:instrText>
        </w:r>
        <w:r w:rsidR="00D72385">
          <w:rPr>
            <w:webHidden/>
          </w:rPr>
        </w:r>
        <w:r w:rsidR="00D72385">
          <w:rPr>
            <w:webHidden/>
          </w:rPr>
          <w:fldChar w:fldCharType="separate"/>
        </w:r>
        <w:r w:rsidR="00D72385">
          <w:rPr>
            <w:webHidden/>
          </w:rPr>
          <w:t>19</w:t>
        </w:r>
        <w:r w:rsidR="00D72385">
          <w:rPr>
            <w:webHidden/>
          </w:rPr>
          <w:fldChar w:fldCharType="end"/>
        </w:r>
      </w:hyperlink>
    </w:p>
    <w:p w14:paraId="35618C67" w14:textId="6B00DC5E" w:rsidR="00D72385" w:rsidRDefault="008521CA">
      <w:pPr>
        <w:pStyle w:val="Inhopg2"/>
        <w:tabs>
          <w:tab w:val="left" w:pos="880"/>
        </w:tabs>
        <w:rPr>
          <w:rFonts w:asciiTheme="minorHAnsi" w:eastAsiaTheme="minorEastAsia" w:hAnsiTheme="minorHAnsi" w:cstheme="minorBidi"/>
          <w:sz w:val="22"/>
          <w:szCs w:val="22"/>
        </w:rPr>
      </w:pPr>
      <w:hyperlink w:anchor="_Toc103669146" w:history="1">
        <w:r w:rsidR="00D72385" w:rsidRPr="006F23FC">
          <w:rPr>
            <w:rStyle w:val="Hyperlink"/>
          </w:rPr>
          <w:t>3.14</w:t>
        </w:r>
        <w:r w:rsidR="00D72385">
          <w:rPr>
            <w:rFonts w:asciiTheme="minorHAnsi" w:eastAsiaTheme="minorEastAsia" w:hAnsiTheme="minorHAnsi" w:cstheme="minorBidi"/>
            <w:sz w:val="22"/>
            <w:szCs w:val="22"/>
          </w:rPr>
          <w:tab/>
        </w:r>
        <w:r w:rsidR="00D72385" w:rsidRPr="006F23FC">
          <w:rPr>
            <w:rStyle w:val="Hyperlink"/>
          </w:rPr>
          <w:t>Voorwaarden</w:t>
        </w:r>
        <w:r w:rsidR="00D72385">
          <w:rPr>
            <w:webHidden/>
          </w:rPr>
          <w:tab/>
        </w:r>
        <w:r w:rsidR="00D72385">
          <w:rPr>
            <w:webHidden/>
          </w:rPr>
          <w:fldChar w:fldCharType="begin"/>
        </w:r>
        <w:r w:rsidR="00D72385">
          <w:rPr>
            <w:webHidden/>
          </w:rPr>
          <w:instrText xml:space="preserve"> PAGEREF _Toc103669146 \h </w:instrText>
        </w:r>
        <w:r w:rsidR="00D72385">
          <w:rPr>
            <w:webHidden/>
          </w:rPr>
        </w:r>
        <w:r w:rsidR="00D72385">
          <w:rPr>
            <w:webHidden/>
          </w:rPr>
          <w:fldChar w:fldCharType="separate"/>
        </w:r>
        <w:r w:rsidR="00D72385">
          <w:rPr>
            <w:webHidden/>
          </w:rPr>
          <w:t>19</w:t>
        </w:r>
        <w:r w:rsidR="00D72385">
          <w:rPr>
            <w:webHidden/>
          </w:rPr>
          <w:fldChar w:fldCharType="end"/>
        </w:r>
      </w:hyperlink>
    </w:p>
    <w:p w14:paraId="7A5414C5" w14:textId="00EDAFEE" w:rsidR="00D72385" w:rsidRDefault="008521CA">
      <w:pPr>
        <w:pStyle w:val="Inhopg2"/>
        <w:tabs>
          <w:tab w:val="left" w:pos="880"/>
        </w:tabs>
        <w:rPr>
          <w:rFonts w:asciiTheme="minorHAnsi" w:eastAsiaTheme="minorEastAsia" w:hAnsiTheme="minorHAnsi" w:cstheme="minorBidi"/>
          <w:sz w:val="22"/>
          <w:szCs w:val="22"/>
        </w:rPr>
      </w:pPr>
      <w:hyperlink w:anchor="_Toc103669147" w:history="1">
        <w:r w:rsidR="00D72385" w:rsidRPr="006F23FC">
          <w:rPr>
            <w:rStyle w:val="Hyperlink"/>
          </w:rPr>
          <w:t>3.15</w:t>
        </w:r>
        <w:r w:rsidR="00D72385">
          <w:rPr>
            <w:rFonts w:asciiTheme="minorHAnsi" w:eastAsiaTheme="minorEastAsia" w:hAnsiTheme="minorHAnsi" w:cstheme="minorBidi"/>
            <w:sz w:val="22"/>
            <w:szCs w:val="22"/>
          </w:rPr>
          <w:tab/>
        </w:r>
        <w:r w:rsidR="00D72385" w:rsidRPr="006F23FC">
          <w:rPr>
            <w:rStyle w:val="Hyperlink"/>
          </w:rPr>
          <w:t>Rechtsgeldige ondertekening</w:t>
        </w:r>
        <w:r w:rsidR="00D72385">
          <w:rPr>
            <w:webHidden/>
          </w:rPr>
          <w:tab/>
        </w:r>
        <w:r w:rsidR="00D72385">
          <w:rPr>
            <w:webHidden/>
          </w:rPr>
          <w:fldChar w:fldCharType="begin"/>
        </w:r>
        <w:r w:rsidR="00D72385">
          <w:rPr>
            <w:webHidden/>
          </w:rPr>
          <w:instrText xml:space="preserve"> PAGEREF _Toc103669147 \h </w:instrText>
        </w:r>
        <w:r w:rsidR="00D72385">
          <w:rPr>
            <w:webHidden/>
          </w:rPr>
        </w:r>
        <w:r w:rsidR="00D72385">
          <w:rPr>
            <w:webHidden/>
          </w:rPr>
          <w:fldChar w:fldCharType="separate"/>
        </w:r>
        <w:r w:rsidR="00D72385">
          <w:rPr>
            <w:webHidden/>
          </w:rPr>
          <w:t>19</w:t>
        </w:r>
        <w:r w:rsidR="00D72385">
          <w:rPr>
            <w:webHidden/>
          </w:rPr>
          <w:fldChar w:fldCharType="end"/>
        </w:r>
      </w:hyperlink>
    </w:p>
    <w:p w14:paraId="06ADC31B" w14:textId="16AE29EC" w:rsidR="00D72385" w:rsidRDefault="008521CA">
      <w:pPr>
        <w:pStyle w:val="Inhopg2"/>
        <w:tabs>
          <w:tab w:val="left" w:pos="880"/>
        </w:tabs>
        <w:rPr>
          <w:rFonts w:asciiTheme="minorHAnsi" w:eastAsiaTheme="minorEastAsia" w:hAnsiTheme="minorHAnsi" w:cstheme="minorBidi"/>
          <w:sz w:val="22"/>
          <w:szCs w:val="22"/>
        </w:rPr>
      </w:pPr>
      <w:hyperlink w:anchor="_Toc103669148" w:history="1">
        <w:r w:rsidR="00D72385" w:rsidRPr="006F23FC">
          <w:rPr>
            <w:rStyle w:val="Hyperlink"/>
          </w:rPr>
          <w:t>3.16</w:t>
        </w:r>
        <w:r w:rsidR="00D72385">
          <w:rPr>
            <w:rFonts w:asciiTheme="minorHAnsi" w:eastAsiaTheme="minorEastAsia" w:hAnsiTheme="minorHAnsi" w:cstheme="minorBidi"/>
            <w:sz w:val="22"/>
            <w:szCs w:val="22"/>
          </w:rPr>
          <w:tab/>
        </w:r>
        <w:r w:rsidR="00D72385" w:rsidRPr="006F23FC">
          <w:rPr>
            <w:rStyle w:val="Hyperlink"/>
          </w:rPr>
          <w:t>Alcatel-/ stand-still periode</w:t>
        </w:r>
        <w:r w:rsidR="00D72385">
          <w:rPr>
            <w:webHidden/>
          </w:rPr>
          <w:tab/>
        </w:r>
        <w:r w:rsidR="00D72385">
          <w:rPr>
            <w:webHidden/>
          </w:rPr>
          <w:fldChar w:fldCharType="begin"/>
        </w:r>
        <w:r w:rsidR="00D72385">
          <w:rPr>
            <w:webHidden/>
          </w:rPr>
          <w:instrText xml:space="preserve"> PAGEREF _Toc103669148 \h </w:instrText>
        </w:r>
        <w:r w:rsidR="00D72385">
          <w:rPr>
            <w:webHidden/>
          </w:rPr>
        </w:r>
        <w:r w:rsidR="00D72385">
          <w:rPr>
            <w:webHidden/>
          </w:rPr>
          <w:fldChar w:fldCharType="separate"/>
        </w:r>
        <w:r w:rsidR="00D72385">
          <w:rPr>
            <w:webHidden/>
          </w:rPr>
          <w:t>19</w:t>
        </w:r>
        <w:r w:rsidR="00D72385">
          <w:rPr>
            <w:webHidden/>
          </w:rPr>
          <w:fldChar w:fldCharType="end"/>
        </w:r>
      </w:hyperlink>
    </w:p>
    <w:p w14:paraId="532287E6" w14:textId="37A95D09" w:rsidR="00D72385" w:rsidRDefault="008521CA">
      <w:pPr>
        <w:pStyle w:val="Inhopg2"/>
        <w:tabs>
          <w:tab w:val="left" w:pos="880"/>
        </w:tabs>
        <w:rPr>
          <w:rFonts w:asciiTheme="minorHAnsi" w:eastAsiaTheme="minorEastAsia" w:hAnsiTheme="minorHAnsi" w:cstheme="minorBidi"/>
          <w:sz w:val="22"/>
          <w:szCs w:val="22"/>
        </w:rPr>
      </w:pPr>
      <w:hyperlink w:anchor="_Toc103669149" w:history="1">
        <w:r w:rsidR="00D72385" w:rsidRPr="006F23FC">
          <w:rPr>
            <w:rStyle w:val="Hyperlink"/>
          </w:rPr>
          <w:t>3.17</w:t>
        </w:r>
        <w:r w:rsidR="00D72385">
          <w:rPr>
            <w:rFonts w:asciiTheme="minorHAnsi" w:eastAsiaTheme="minorEastAsia" w:hAnsiTheme="minorHAnsi" w:cstheme="minorBidi"/>
            <w:sz w:val="22"/>
            <w:szCs w:val="22"/>
          </w:rPr>
          <w:tab/>
        </w:r>
        <w:r w:rsidR="00D72385" w:rsidRPr="006F23FC">
          <w:rPr>
            <w:rStyle w:val="Hyperlink"/>
          </w:rPr>
          <w:t>Toepasselijk recht en geschillenbeslechting</w:t>
        </w:r>
        <w:r w:rsidR="00D72385">
          <w:rPr>
            <w:webHidden/>
          </w:rPr>
          <w:tab/>
        </w:r>
        <w:r w:rsidR="00D72385">
          <w:rPr>
            <w:webHidden/>
          </w:rPr>
          <w:fldChar w:fldCharType="begin"/>
        </w:r>
        <w:r w:rsidR="00D72385">
          <w:rPr>
            <w:webHidden/>
          </w:rPr>
          <w:instrText xml:space="preserve"> PAGEREF _Toc103669149 \h </w:instrText>
        </w:r>
        <w:r w:rsidR="00D72385">
          <w:rPr>
            <w:webHidden/>
          </w:rPr>
        </w:r>
        <w:r w:rsidR="00D72385">
          <w:rPr>
            <w:webHidden/>
          </w:rPr>
          <w:fldChar w:fldCharType="separate"/>
        </w:r>
        <w:r w:rsidR="00D72385">
          <w:rPr>
            <w:webHidden/>
          </w:rPr>
          <w:t>20</w:t>
        </w:r>
        <w:r w:rsidR="00D72385">
          <w:rPr>
            <w:webHidden/>
          </w:rPr>
          <w:fldChar w:fldCharType="end"/>
        </w:r>
      </w:hyperlink>
    </w:p>
    <w:p w14:paraId="6EC45905" w14:textId="13E6B5F0" w:rsidR="00D72385" w:rsidRDefault="008521CA">
      <w:pPr>
        <w:pStyle w:val="Inhopg2"/>
        <w:tabs>
          <w:tab w:val="left" w:pos="880"/>
        </w:tabs>
        <w:rPr>
          <w:rFonts w:asciiTheme="minorHAnsi" w:eastAsiaTheme="minorEastAsia" w:hAnsiTheme="minorHAnsi" w:cstheme="minorBidi"/>
          <w:sz w:val="22"/>
          <w:szCs w:val="22"/>
        </w:rPr>
      </w:pPr>
      <w:hyperlink w:anchor="_Toc103669150" w:history="1">
        <w:r w:rsidR="00D72385" w:rsidRPr="006F23FC">
          <w:rPr>
            <w:rStyle w:val="Hyperlink"/>
            <w:b/>
          </w:rPr>
          <w:t>3.17.1</w:t>
        </w:r>
        <w:r w:rsidR="00D72385">
          <w:rPr>
            <w:rFonts w:asciiTheme="minorHAnsi" w:eastAsiaTheme="minorEastAsia" w:hAnsiTheme="minorHAnsi" w:cstheme="minorBidi"/>
            <w:sz w:val="22"/>
            <w:szCs w:val="22"/>
          </w:rPr>
          <w:tab/>
        </w:r>
        <w:r w:rsidR="00D72385" w:rsidRPr="006F23FC">
          <w:rPr>
            <w:rStyle w:val="Hyperlink"/>
            <w:b/>
          </w:rPr>
          <w:t>Rechtsbescherming</w:t>
        </w:r>
        <w:r w:rsidR="00D72385">
          <w:rPr>
            <w:webHidden/>
          </w:rPr>
          <w:tab/>
        </w:r>
        <w:r w:rsidR="00D72385">
          <w:rPr>
            <w:webHidden/>
          </w:rPr>
          <w:fldChar w:fldCharType="begin"/>
        </w:r>
        <w:r w:rsidR="00D72385">
          <w:rPr>
            <w:webHidden/>
          </w:rPr>
          <w:instrText xml:space="preserve"> PAGEREF _Toc103669150 \h </w:instrText>
        </w:r>
        <w:r w:rsidR="00D72385">
          <w:rPr>
            <w:webHidden/>
          </w:rPr>
        </w:r>
        <w:r w:rsidR="00D72385">
          <w:rPr>
            <w:webHidden/>
          </w:rPr>
          <w:fldChar w:fldCharType="separate"/>
        </w:r>
        <w:r w:rsidR="00D72385">
          <w:rPr>
            <w:webHidden/>
          </w:rPr>
          <w:t>20</w:t>
        </w:r>
        <w:r w:rsidR="00D72385">
          <w:rPr>
            <w:webHidden/>
          </w:rPr>
          <w:fldChar w:fldCharType="end"/>
        </w:r>
      </w:hyperlink>
    </w:p>
    <w:p w14:paraId="7D98062E" w14:textId="7372119F" w:rsidR="00D72385" w:rsidRDefault="008521CA">
      <w:pPr>
        <w:pStyle w:val="Inhopg2"/>
        <w:tabs>
          <w:tab w:val="left" w:pos="880"/>
        </w:tabs>
        <w:rPr>
          <w:rFonts w:asciiTheme="minorHAnsi" w:eastAsiaTheme="minorEastAsia" w:hAnsiTheme="minorHAnsi" w:cstheme="minorBidi"/>
          <w:sz w:val="22"/>
          <w:szCs w:val="22"/>
        </w:rPr>
      </w:pPr>
      <w:hyperlink w:anchor="_Toc103669151" w:history="1">
        <w:r w:rsidR="00D72385" w:rsidRPr="006F23FC">
          <w:rPr>
            <w:rStyle w:val="Hyperlink"/>
            <w:b/>
          </w:rPr>
          <w:t>3.17.2</w:t>
        </w:r>
        <w:r w:rsidR="00D72385">
          <w:rPr>
            <w:rFonts w:asciiTheme="minorHAnsi" w:eastAsiaTheme="minorEastAsia" w:hAnsiTheme="minorHAnsi" w:cstheme="minorBidi"/>
            <w:sz w:val="22"/>
            <w:szCs w:val="22"/>
          </w:rPr>
          <w:tab/>
        </w:r>
        <w:r w:rsidR="00D72385" w:rsidRPr="006F23FC">
          <w:rPr>
            <w:rStyle w:val="Hyperlink"/>
            <w:b/>
          </w:rPr>
          <w:t>Klachtenprocedure</w:t>
        </w:r>
        <w:r w:rsidR="00D72385">
          <w:rPr>
            <w:webHidden/>
          </w:rPr>
          <w:tab/>
        </w:r>
        <w:r w:rsidR="00D72385">
          <w:rPr>
            <w:webHidden/>
          </w:rPr>
          <w:fldChar w:fldCharType="begin"/>
        </w:r>
        <w:r w:rsidR="00D72385">
          <w:rPr>
            <w:webHidden/>
          </w:rPr>
          <w:instrText xml:space="preserve"> PAGEREF _Toc103669151 \h </w:instrText>
        </w:r>
        <w:r w:rsidR="00D72385">
          <w:rPr>
            <w:webHidden/>
          </w:rPr>
        </w:r>
        <w:r w:rsidR="00D72385">
          <w:rPr>
            <w:webHidden/>
          </w:rPr>
          <w:fldChar w:fldCharType="separate"/>
        </w:r>
        <w:r w:rsidR="00D72385">
          <w:rPr>
            <w:webHidden/>
          </w:rPr>
          <w:t>20</w:t>
        </w:r>
        <w:r w:rsidR="00D72385">
          <w:rPr>
            <w:webHidden/>
          </w:rPr>
          <w:fldChar w:fldCharType="end"/>
        </w:r>
      </w:hyperlink>
    </w:p>
    <w:p w14:paraId="4C320C2B" w14:textId="047C80C0" w:rsidR="00D72385" w:rsidRDefault="008521CA">
      <w:pPr>
        <w:pStyle w:val="Inhopg2"/>
        <w:tabs>
          <w:tab w:val="left" w:pos="880"/>
        </w:tabs>
        <w:rPr>
          <w:rFonts w:asciiTheme="minorHAnsi" w:eastAsiaTheme="minorEastAsia" w:hAnsiTheme="minorHAnsi" w:cstheme="minorBidi"/>
          <w:sz w:val="22"/>
          <w:szCs w:val="22"/>
        </w:rPr>
      </w:pPr>
      <w:hyperlink w:anchor="_Toc103669152" w:history="1">
        <w:r w:rsidR="00D72385" w:rsidRPr="006F23FC">
          <w:rPr>
            <w:rStyle w:val="Hyperlink"/>
            <w:b/>
          </w:rPr>
          <w:t>3.17.3</w:t>
        </w:r>
        <w:r w:rsidR="00D72385">
          <w:rPr>
            <w:rFonts w:asciiTheme="minorHAnsi" w:eastAsiaTheme="minorEastAsia" w:hAnsiTheme="minorHAnsi" w:cstheme="minorBidi"/>
            <w:sz w:val="22"/>
            <w:szCs w:val="22"/>
          </w:rPr>
          <w:tab/>
        </w:r>
        <w:r w:rsidR="00D72385" w:rsidRPr="006F23FC">
          <w:rPr>
            <w:rStyle w:val="Hyperlink"/>
            <w:b/>
          </w:rPr>
          <w:t>Bezwaarprocedure</w:t>
        </w:r>
        <w:r w:rsidR="00D72385">
          <w:rPr>
            <w:webHidden/>
          </w:rPr>
          <w:tab/>
        </w:r>
        <w:r w:rsidR="00D72385">
          <w:rPr>
            <w:webHidden/>
          </w:rPr>
          <w:fldChar w:fldCharType="begin"/>
        </w:r>
        <w:r w:rsidR="00D72385">
          <w:rPr>
            <w:webHidden/>
          </w:rPr>
          <w:instrText xml:space="preserve"> PAGEREF _Toc103669152 \h </w:instrText>
        </w:r>
        <w:r w:rsidR="00D72385">
          <w:rPr>
            <w:webHidden/>
          </w:rPr>
        </w:r>
        <w:r w:rsidR="00D72385">
          <w:rPr>
            <w:webHidden/>
          </w:rPr>
          <w:fldChar w:fldCharType="separate"/>
        </w:r>
        <w:r w:rsidR="00D72385">
          <w:rPr>
            <w:webHidden/>
          </w:rPr>
          <w:t>21</w:t>
        </w:r>
        <w:r w:rsidR="00D72385">
          <w:rPr>
            <w:webHidden/>
          </w:rPr>
          <w:fldChar w:fldCharType="end"/>
        </w:r>
      </w:hyperlink>
    </w:p>
    <w:p w14:paraId="3709B865" w14:textId="616D4613" w:rsidR="00D72385" w:rsidRDefault="008521CA">
      <w:pPr>
        <w:pStyle w:val="Inhopg2"/>
        <w:tabs>
          <w:tab w:val="left" w:pos="880"/>
        </w:tabs>
        <w:rPr>
          <w:rFonts w:asciiTheme="minorHAnsi" w:eastAsiaTheme="minorEastAsia" w:hAnsiTheme="minorHAnsi" w:cstheme="minorBidi"/>
          <w:sz w:val="22"/>
          <w:szCs w:val="22"/>
        </w:rPr>
      </w:pPr>
      <w:hyperlink w:anchor="_Toc103669153" w:history="1">
        <w:r w:rsidR="00D72385" w:rsidRPr="006F23FC">
          <w:rPr>
            <w:rStyle w:val="Hyperlink"/>
          </w:rPr>
          <w:t>3.18</w:t>
        </w:r>
        <w:r w:rsidR="00D72385">
          <w:rPr>
            <w:rFonts w:asciiTheme="minorHAnsi" w:eastAsiaTheme="minorEastAsia" w:hAnsiTheme="minorHAnsi" w:cstheme="minorBidi"/>
            <w:sz w:val="22"/>
            <w:szCs w:val="22"/>
          </w:rPr>
          <w:tab/>
        </w:r>
        <w:r w:rsidR="00D72385" w:rsidRPr="006F23FC">
          <w:rPr>
            <w:rStyle w:val="Hyperlink"/>
          </w:rPr>
          <w:t>Taal</w:t>
        </w:r>
        <w:r w:rsidR="00D72385">
          <w:rPr>
            <w:webHidden/>
          </w:rPr>
          <w:tab/>
        </w:r>
        <w:r w:rsidR="00D72385">
          <w:rPr>
            <w:webHidden/>
          </w:rPr>
          <w:fldChar w:fldCharType="begin"/>
        </w:r>
        <w:r w:rsidR="00D72385">
          <w:rPr>
            <w:webHidden/>
          </w:rPr>
          <w:instrText xml:space="preserve"> PAGEREF _Toc103669153 \h </w:instrText>
        </w:r>
        <w:r w:rsidR="00D72385">
          <w:rPr>
            <w:webHidden/>
          </w:rPr>
        </w:r>
        <w:r w:rsidR="00D72385">
          <w:rPr>
            <w:webHidden/>
          </w:rPr>
          <w:fldChar w:fldCharType="separate"/>
        </w:r>
        <w:r w:rsidR="00D72385">
          <w:rPr>
            <w:webHidden/>
          </w:rPr>
          <w:t>21</w:t>
        </w:r>
        <w:r w:rsidR="00D72385">
          <w:rPr>
            <w:webHidden/>
          </w:rPr>
          <w:fldChar w:fldCharType="end"/>
        </w:r>
      </w:hyperlink>
    </w:p>
    <w:p w14:paraId="0AF3CE51" w14:textId="679058A7" w:rsidR="00D72385" w:rsidRDefault="008521CA">
      <w:pPr>
        <w:pStyle w:val="Inhopg2"/>
        <w:tabs>
          <w:tab w:val="left" w:pos="880"/>
        </w:tabs>
        <w:rPr>
          <w:rFonts w:asciiTheme="minorHAnsi" w:eastAsiaTheme="minorEastAsia" w:hAnsiTheme="minorHAnsi" w:cstheme="minorBidi"/>
          <w:sz w:val="22"/>
          <w:szCs w:val="22"/>
        </w:rPr>
      </w:pPr>
      <w:hyperlink w:anchor="_Toc103669154" w:history="1">
        <w:r w:rsidR="00D72385" w:rsidRPr="006F23FC">
          <w:rPr>
            <w:rStyle w:val="Hyperlink"/>
          </w:rPr>
          <w:t>3.19</w:t>
        </w:r>
        <w:r w:rsidR="00D72385">
          <w:rPr>
            <w:rFonts w:asciiTheme="minorHAnsi" w:eastAsiaTheme="minorEastAsia" w:hAnsiTheme="minorHAnsi" w:cstheme="minorBidi"/>
            <w:sz w:val="22"/>
            <w:szCs w:val="22"/>
          </w:rPr>
          <w:tab/>
        </w:r>
        <w:r w:rsidR="00D72385" w:rsidRPr="006F23FC">
          <w:rPr>
            <w:rStyle w:val="Hyperlink"/>
          </w:rPr>
          <w:t>Termijn van gestanddoening</w:t>
        </w:r>
        <w:r w:rsidR="00D72385">
          <w:rPr>
            <w:webHidden/>
          </w:rPr>
          <w:tab/>
        </w:r>
        <w:r w:rsidR="00D72385">
          <w:rPr>
            <w:webHidden/>
          </w:rPr>
          <w:fldChar w:fldCharType="begin"/>
        </w:r>
        <w:r w:rsidR="00D72385">
          <w:rPr>
            <w:webHidden/>
          </w:rPr>
          <w:instrText xml:space="preserve"> PAGEREF _Toc103669154 \h </w:instrText>
        </w:r>
        <w:r w:rsidR="00D72385">
          <w:rPr>
            <w:webHidden/>
          </w:rPr>
        </w:r>
        <w:r w:rsidR="00D72385">
          <w:rPr>
            <w:webHidden/>
          </w:rPr>
          <w:fldChar w:fldCharType="separate"/>
        </w:r>
        <w:r w:rsidR="00D72385">
          <w:rPr>
            <w:webHidden/>
          </w:rPr>
          <w:t>22</w:t>
        </w:r>
        <w:r w:rsidR="00D72385">
          <w:rPr>
            <w:webHidden/>
          </w:rPr>
          <w:fldChar w:fldCharType="end"/>
        </w:r>
      </w:hyperlink>
    </w:p>
    <w:p w14:paraId="463EA1D0" w14:textId="6DEEAC98" w:rsidR="00D72385" w:rsidRDefault="008521CA">
      <w:pPr>
        <w:pStyle w:val="Inhopg2"/>
        <w:tabs>
          <w:tab w:val="left" w:pos="880"/>
        </w:tabs>
        <w:rPr>
          <w:rFonts w:asciiTheme="minorHAnsi" w:eastAsiaTheme="minorEastAsia" w:hAnsiTheme="minorHAnsi" w:cstheme="minorBidi"/>
          <w:sz w:val="22"/>
          <w:szCs w:val="22"/>
        </w:rPr>
      </w:pPr>
      <w:hyperlink w:anchor="_Toc103669155" w:history="1">
        <w:r w:rsidR="00D72385" w:rsidRPr="006F23FC">
          <w:rPr>
            <w:rStyle w:val="Hyperlink"/>
          </w:rPr>
          <w:t>3.20</w:t>
        </w:r>
        <w:r w:rsidR="00D72385">
          <w:rPr>
            <w:rFonts w:asciiTheme="minorHAnsi" w:eastAsiaTheme="minorEastAsia" w:hAnsiTheme="minorHAnsi" w:cstheme="minorBidi"/>
            <w:sz w:val="22"/>
            <w:szCs w:val="22"/>
          </w:rPr>
          <w:tab/>
        </w:r>
        <w:r w:rsidR="00D72385" w:rsidRPr="006F23FC">
          <w:rPr>
            <w:rStyle w:val="Hyperlink"/>
          </w:rPr>
          <w:t>Valse verklaringen</w:t>
        </w:r>
        <w:r w:rsidR="00D72385">
          <w:rPr>
            <w:webHidden/>
          </w:rPr>
          <w:tab/>
        </w:r>
        <w:r w:rsidR="00D72385">
          <w:rPr>
            <w:webHidden/>
          </w:rPr>
          <w:fldChar w:fldCharType="begin"/>
        </w:r>
        <w:r w:rsidR="00D72385">
          <w:rPr>
            <w:webHidden/>
          </w:rPr>
          <w:instrText xml:space="preserve"> PAGEREF _Toc103669155 \h </w:instrText>
        </w:r>
        <w:r w:rsidR="00D72385">
          <w:rPr>
            <w:webHidden/>
          </w:rPr>
        </w:r>
        <w:r w:rsidR="00D72385">
          <w:rPr>
            <w:webHidden/>
          </w:rPr>
          <w:fldChar w:fldCharType="separate"/>
        </w:r>
        <w:r w:rsidR="00D72385">
          <w:rPr>
            <w:webHidden/>
          </w:rPr>
          <w:t>22</w:t>
        </w:r>
        <w:r w:rsidR="00D72385">
          <w:rPr>
            <w:webHidden/>
          </w:rPr>
          <w:fldChar w:fldCharType="end"/>
        </w:r>
      </w:hyperlink>
    </w:p>
    <w:p w14:paraId="6BD27EBA" w14:textId="1D162E3B" w:rsidR="00D72385" w:rsidRDefault="008521CA">
      <w:pPr>
        <w:pStyle w:val="Inhopg2"/>
        <w:tabs>
          <w:tab w:val="left" w:pos="880"/>
        </w:tabs>
        <w:rPr>
          <w:rFonts w:asciiTheme="minorHAnsi" w:eastAsiaTheme="minorEastAsia" w:hAnsiTheme="minorHAnsi" w:cstheme="minorBidi"/>
          <w:sz w:val="22"/>
          <w:szCs w:val="22"/>
        </w:rPr>
      </w:pPr>
      <w:hyperlink w:anchor="_Toc103669156" w:history="1">
        <w:r w:rsidR="00D72385" w:rsidRPr="006F23FC">
          <w:rPr>
            <w:rStyle w:val="Hyperlink"/>
          </w:rPr>
          <w:t>3.21</w:t>
        </w:r>
        <w:r w:rsidR="00D72385">
          <w:rPr>
            <w:rFonts w:asciiTheme="minorHAnsi" w:eastAsiaTheme="minorEastAsia" w:hAnsiTheme="minorHAnsi" w:cstheme="minorBidi"/>
            <w:sz w:val="22"/>
            <w:szCs w:val="22"/>
          </w:rPr>
          <w:tab/>
        </w:r>
        <w:r w:rsidR="00D72385" w:rsidRPr="006F23FC">
          <w:rPr>
            <w:rStyle w:val="Hyperlink"/>
          </w:rPr>
          <w:t>Onduidelijkheden en onregelmatigheden</w:t>
        </w:r>
        <w:r w:rsidR="00D72385">
          <w:rPr>
            <w:webHidden/>
          </w:rPr>
          <w:tab/>
        </w:r>
        <w:r w:rsidR="00D72385">
          <w:rPr>
            <w:webHidden/>
          </w:rPr>
          <w:fldChar w:fldCharType="begin"/>
        </w:r>
        <w:r w:rsidR="00D72385">
          <w:rPr>
            <w:webHidden/>
          </w:rPr>
          <w:instrText xml:space="preserve"> PAGEREF _Toc103669156 \h </w:instrText>
        </w:r>
        <w:r w:rsidR="00D72385">
          <w:rPr>
            <w:webHidden/>
          </w:rPr>
        </w:r>
        <w:r w:rsidR="00D72385">
          <w:rPr>
            <w:webHidden/>
          </w:rPr>
          <w:fldChar w:fldCharType="separate"/>
        </w:r>
        <w:r w:rsidR="00D72385">
          <w:rPr>
            <w:webHidden/>
          </w:rPr>
          <w:t>22</w:t>
        </w:r>
        <w:r w:rsidR="00D72385">
          <w:rPr>
            <w:webHidden/>
          </w:rPr>
          <w:fldChar w:fldCharType="end"/>
        </w:r>
      </w:hyperlink>
    </w:p>
    <w:p w14:paraId="0554A16E" w14:textId="65A7AC22" w:rsidR="00D72385" w:rsidRDefault="008521CA">
      <w:pPr>
        <w:pStyle w:val="Inhopg2"/>
        <w:tabs>
          <w:tab w:val="left" w:pos="880"/>
        </w:tabs>
        <w:rPr>
          <w:rFonts w:asciiTheme="minorHAnsi" w:eastAsiaTheme="minorEastAsia" w:hAnsiTheme="minorHAnsi" w:cstheme="minorBidi"/>
          <w:sz w:val="22"/>
          <w:szCs w:val="22"/>
        </w:rPr>
      </w:pPr>
      <w:hyperlink w:anchor="_Toc103669157" w:history="1">
        <w:r w:rsidR="00D72385" w:rsidRPr="006F23FC">
          <w:rPr>
            <w:rStyle w:val="Hyperlink"/>
          </w:rPr>
          <w:t>3.22</w:t>
        </w:r>
        <w:r w:rsidR="00D72385">
          <w:rPr>
            <w:rFonts w:asciiTheme="minorHAnsi" w:eastAsiaTheme="minorEastAsia" w:hAnsiTheme="minorHAnsi" w:cstheme="minorBidi"/>
            <w:sz w:val="22"/>
            <w:szCs w:val="22"/>
          </w:rPr>
          <w:tab/>
        </w:r>
        <w:r w:rsidR="00D72385" w:rsidRPr="006F23FC">
          <w:rPr>
            <w:rStyle w:val="Hyperlink"/>
          </w:rPr>
          <w:t>Vertrouwelijkheid</w:t>
        </w:r>
        <w:r w:rsidR="00D72385">
          <w:rPr>
            <w:webHidden/>
          </w:rPr>
          <w:tab/>
        </w:r>
        <w:r w:rsidR="00D72385">
          <w:rPr>
            <w:webHidden/>
          </w:rPr>
          <w:fldChar w:fldCharType="begin"/>
        </w:r>
        <w:r w:rsidR="00D72385">
          <w:rPr>
            <w:webHidden/>
          </w:rPr>
          <w:instrText xml:space="preserve"> PAGEREF _Toc103669157 \h </w:instrText>
        </w:r>
        <w:r w:rsidR="00D72385">
          <w:rPr>
            <w:webHidden/>
          </w:rPr>
        </w:r>
        <w:r w:rsidR="00D72385">
          <w:rPr>
            <w:webHidden/>
          </w:rPr>
          <w:fldChar w:fldCharType="separate"/>
        </w:r>
        <w:r w:rsidR="00D72385">
          <w:rPr>
            <w:webHidden/>
          </w:rPr>
          <w:t>22</w:t>
        </w:r>
        <w:r w:rsidR="00D72385">
          <w:rPr>
            <w:webHidden/>
          </w:rPr>
          <w:fldChar w:fldCharType="end"/>
        </w:r>
      </w:hyperlink>
    </w:p>
    <w:p w14:paraId="1AC1B62E" w14:textId="59B7A09A" w:rsidR="00D72385" w:rsidRDefault="008521CA">
      <w:pPr>
        <w:pStyle w:val="Inhopg2"/>
        <w:tabs>
          <w:tab w:val="left" w:pos="880"/>
        </w:tabs>
        <w:rPr>
          <w:rFonts w:asciiTheme="minorHAnsi" w:eastAsiaTheme="minorEastAsia" w:hAnsiTheme="minorHAnsi" w:cstheme="minorBidi"/>
          <w:sz w:val="22"/>
          <w:szCs w:val="22"/>
        </w:rPr>
      </w:pPr>
      <w:hyperlink w:anchor="_Toc103669158" w:history="1">
        <w:r w:rsidR="00D72385" w:rsidRPr="006F23FC">
          <w:rPr>
            <w:rStyle w:val="Hyperlink"/>
          </w:rPr>
          <w:t>3.23</w:t>
        </w:r>
        <w:r w:rsidR="00D72385">
          <w:rPr>
            <w:rFonts w:asciiTheme="minorHAnsi" w:eastAsiaTheme="minorEastAsia" w:hAnsiTheme="minorHAnsi" w:cstheme="minorBidi"/>
            <w:sz w:val="22"/>
            <w:szCs w:val="22"/>
          </w:rPr>
          <w:tab/>
        </w:r>
        <w:r w:rsidR="00D72385" w:rsidRPr="006F23FC">
          <w:rPr>
            <w:rStyle w:val="Hyperlink"/>
          </w:rPr>
          <w:t>Algemene voorwaarden</w:t>
        </w:r>
        <w:r w:rsidR="00D72385">
          <w:rPr>
            <w:webHidden/>
          </w:rPr>
          <w:tab/>
        </w:r>
        <w:r w:rsidR="00D72385">
          <w:rPr>
            <w:webHidden/>
          </w:rPr>
          <w:fldChar w:fldCharType="begin"/>
        </w:r>
        <w:r w:rsidR="00D72385">
          <w:rPr>
            <w:webHidden/>
          </w:rPr>
          <w:instrText xml:space="preserve"> PAGEREF _Toc103669158 \h </w:instrText>
        </w:r>
        <w:r w:rsidR="00D72385">
          <w:rPr>
            <w:webHidden/>
          </w:rPr>
        </w:r>
        <w:r w:rsidR="00D72385">
          <w:rPr>
            <w:webHidden/>
          </w:rPr>
          <w:fldChar w:fldCharType="separate"/>
        </w:r>
        <w:r w:rsidR="00D72385">
          <w:rPr>
            <w:webHidden/>
          </w:rPr>
          <w:t>23</w:t>
        </w:r>
        <w:r w:rsidR="00D72385">
          <w:rPr>
            <w:webHidden/>
          </w:rPr>
          <w:fldChar w:fldCharType="end"/>
        </w:r>
      </w:hyperlink>
    </w:p>
    <w:p w14:paraId="1476C58D" w14:textId="2FC1329F" w:rsidR="00D72385" w:rsidRDefault="008521CA">
      <w:pPr>
        <w:pStyle w:val="Inhopg2"/>
        <w:tabs>
          <w:tab w:val="left" w:pos="880"/>
        </w:tabs>
        <w:rPr>
          <w:rFonts w:asciiTheme="minorHAnsi" w:eastAsiaTheme="minorEastAsia" w:hAnsiTheme="minorHAnsi" w:cstheme="minorBidi"/>
          <w:sz w:val="22"/>
          <w:szCs w:val="22"/>
        </w:rPr>
      </w:pPr>
      <w:hyperlink w:anchor="_Toc103669159" w:history="1">
        <w:r w:rsidR="00D72385" w:rsidRPr="006F23FC">
          <w:rPr>
            <w:rStyle w:val="Hyperlink"/>
          </w:rPr>
          <w:t>3.24</w:t>
        </w:r>
        <w:r w:rsidR="00D72385">
          <w:rPr>
            <w:rFonts w:asciiTheme="minorHAnsi" w:eastAsiaTheme="minorEastAsia" w:hAnsiTheme="minorHAnsi" w:cstheme="minorBidi"/>
            <w:sz w:val="22"/>
            <w:szCs w:val="22"/>
          </w:rPr>
          <w:tab/>
        </w:r>
        <w:r w:rsidR="00D72385" w:rsidRPr="006F23FC">
          <w:rPr>
            <w:rStyle w:val="Hyperlink"/>
          </w:rPr>
          <w:t>Intrekken aanbestedingsprocedure</w:t>
        </w:r>
        <w:r w:rsidR="00D72385">
          <w:rPr>
            <w:webHidden/>
          </w:rPr>
          <w:tab/>
        </w:r>
        <w:r w:rsidR="00D72385">
          <w:rPr>
            <w:webHidden/>
          </w:rPr>
          <w:fldChar w:fldCharType="begin"/>
        </w:r>
        <w:r w:rsidR="00D72385">
          <w:rPr>
            <w:webHidden/>
          </w:rPr>
          <w:instrText xml:space="preserve"> PAGEREF _Toc103669159 \h </w:instrText>
        </w:r>
        <w:r w:rsidR="00D72385">
          <w:rPr>
            <w:webHidden/>
          </w:rPr>
        </w:r>
        <w:r w:rsidR="00D72385">
          <w:rPr>
            <w:webHidden/>
          </w:rPr>
          <w:fldChar w:fldCharType="separate"/>
        </w:r>
        <w:r w:rsidR="00D72385">
          <w:rPr>
            <w:webHidden/>
          </w:rPr>
          <w:t>23</w:t>
        </w:r>
        <w:r w:rsidR="00D72385">
          <w:rPr>
            <w:webHidden/>
          </w:rPr>
          <w:fldChar w:fldCharType="end"/>
        </w:r>
      </w:hyperlink>
    </w:p>
    <w:p w14:paraId="2B856699" w14:textId="6E6D4D2B" w:rsidR="00D72385" w:rsidRDefault="008521CA">
      <w:pPr>
        <w:pStyle w:val="Inhopg2"/>
        <w:tabs>
          <w:tab w:val="left" w:pos="880"/>
        </w:tabs>
        <w:rPr>
          <w:rFonts w:asciiTheme="minorHAnsi" w:eastAsiaTheme="minorEastAsia" w:hAnsiTheme="minorHAnsi" w:cstheme="minorBidi"/>
          <w:sz w:val="22"/>
          <w:szCs w:val="22"/>
        </w:rPr>
      </w:pPr>
      <w:hyperlink w:anchor="_Toc103669160" w:history="1">
        <w:r w:rsidR="00D72385" w:rsidRPr="006F23FC">
          <w:rPr>
            <w:rStyle w:val="Hyperlink"/>
          </w:rPr>
          <w:t>3.25</w:t>
        </w:r>
        <w:r w:rsidR="00D72385">
          <w:rPr>
            <w:rFonts w:asciiTheme="minorHAnsi" w:eastAsiaTheme="minorEastAsia" w:hAnsiTheme="minorHAnsi" w:cstheme="minorBidi"/>
            <w:sz w:val="22"/>
            <w:szCs w:val="22"/>
          </w:rPr>
          <w:tab/>
        </w:r>
        <w:r w:rsidR="00D72385" w:rsidRPr="006F23FC">
          <w:rPr>
            <w:rStyle w:val="Hyperlink"/>
          </w:rPr>
          <w:t>Informatie over verplichtingen Opdrachtnemer</w:t>
        </w:r>
        <w:r w:rsidR="00D72385">
          <w:rPr>
            <w:webHidden/>
          </w:rPr>
          <w:tab/>
        </w:r>
        <w:r w:rsidR="00D72385">
          <w:rPr>
            <w:webHidden/>
          </w:rPr>
          <w:fldChar w:fldCharType="begin"/>
        </w:r>
        <w:r w:rsidR="00D72385">
          <w:rPr>
            <w:webHidden/>
          </w:rPr>
          <w:instrText xml:space="preserve"> PAGEREF _Toc103669160 \h </w:instrText>
        </w:r>
        <w:r w:rsidR="00D72385">
          <w:rPr>
            <w:webHidden/>
          </w:rPr>
        </w:r>
        <w:r w:rsidR="00D72385">
          <w:rPr>
            <w:webHidden/>
          </w:rPr>
          <w:fldChar w:fldCharType="separate"/>
        </w:r>
        <w:r w:rsidR="00D72385">
          <w:rPr>
            <w:webHidden/>
          </w:rPr>
          <w:t>23</w:t>
        </w:r>
        <w:r w:rsidR="00D72385">
          <w:rPr>
            <w:webHidden/>
          </w:rPr>
          <w:fldChar w:fldCharType="end"/>
        </w:r>
      </w:hyperlink>
    </w:p>
    <w:p w14:paraId="37BDD426" w14:textId="39F98C6A" w:rsidR="00D72385" w:rsidRDefault="008521CA">
      <w:pPr>
        <w:pStyle w:val="Inhopg2"/>
        <w:tabs>
          <w:tab w:val="left" w:pos="880"/>
        </w:tabs>
        <w:rPr>
          <w:rFonts w:asciiTheme="minorHAnsi" w:eastAsiaTheme="minorEastAsia" w:hAnsiTheme="minorHAnsi" w:cstheme="minorBidi"/>
          <w:sz w:val="22"/>
          <w:szCs w:val="22"/>
        </w:rPr>
      </w:pPr>
      <w:hyperlink w:anchor="_Toc103669161" w:history="1">
        <w:r w:rsidR="00D72385" w:rsidRPr="006F23FC">
          <w:rPr>
            <w:rStyle w:val="Hyperlink"/>
          </w:rPr>
          <w:t>3.26</w:t>
        </w:r>
        <w:r w:rsidR="00D72385">
          <w:rPr>
            <w:rFonts w:asciiTheme="minorHAnsi" w:eastAsiaTheme="minorEastAsia" w:hAnsiTheme="minorHAnsi" w:cstheme="minorBidi"/>
            <w:sz w:val="22"/>
            <w:szCs w:val="22"/>
          </w:rPr>
          <w:tab/>
        </w:r>
        <w:r w:rsidR="00D72385" w:rsidRPr="006F23FC">
          <w:rPr>
            <w:rStyle w:val="Hyperlink"/>
          </w:rPr>
          <w:t>Verificatiegesprek</w:t>
        </w:r>
        <w:r w:rsidR="00D72385">
          <w:rPr>
            <w:webHidden/>
          </w:rPr>
          <w:tab/>
        </w:r>
        <w:r w:rsidR="00D72385">
          <w:rPr>
            <w:webHidden/>
          </w:rPr>
          <w:fldChar w:fldCharType="begin"/>
        </w:r>
        <w:r w:rsidR="00D72385">
          <w:rPr>
            <w:webHidden/>
          </w:rPr>
          <w:instrText xml:space="preserve"> PAGEREF _Toc103669161 \h </w:instrText>
        </w:r>
        <w:r w:rsidR="00D72385">
          <w:rPr>
            <w:webHidden/>
          </w:rPr>
        </w:r>
        <w:r w:rsidR="00D72385">
          <w:rPr>
            <w:webHidden/>
          </w:rPr>
          <w:fldChar w:fldCharType="separate"/>
        </w:r>
        <w:r w:rsidR="00D72385">
          <w:rPr>
            <w:webHidden/>
          </w:rPr>
          <w:t>24</w:t>
        </w:r>
        <w:r w:rsidR="00D72385">
          <w:rPr>
            <w:webHidden/>
          </w:rPr>
          <w:fldChar w:fldCharType="end"/>
        </w:r>
      </w:hyperlink>
    </w:p>
    <w:p w14:paraId="0880841C" w14:textId="5AB1EF49" w:rsidR="00D72385" w:rsidRDefault="008521CA">
      <w:pPr>
        <w:pStyle w:val="Inhopg1"/>
        <w:tabs>
          <w:tab w:val="left" w:pos="880"/>
          <w:tab w:val="right" w:leader="dot" w:pos="9061"/>
        </w:tabs>
        <w:rPr>
          <w:rFonts w:asciiTheme="minorHAnsi" w:eastAsiaTheme="minorEastAsia" w:hAnsiTheme="minorHAnsi" w:cstheme="minorBidi"/>
          <w:b w:val="0"/>
          <w:sz w:val="22"/>
          <w:szCs w:val="22"/>
        </w:rPr>
      </w:pPr>
      <w:hyperlink w:anchor="_Toc103669162" w:history="1">
        <w:r w:rsidR="00D72385" w:rsidRPr="006F23FC">
          <w:rPr>
            <w:rStyle w:val="Hyperlink"/>
          </w:rPr>
          <w:t>4</w:t>
        </w:r>
        <w:r w:rsidR="00D72385">
          <w:rPr>
            <w:rFonts w:asciiTheme="minorHAnsi" w:eastAsiaTheme="minorEastAsia" w:hAnsiTheme="minorHAnsi" w:cstheme="minorBidi"/>
            <w:b w:val="0"/>
            <w:sz w:val="22"/>
            <w:szCs w:val="22"/>
          </w:rPr>
          <w:tab/>
        </w:r>
        <w:r w:rsidR="00D72385" w:rsidRPr="006F23FC">
          <w:rPr>
            <w:rStyle w:val="Hyperlink"/>
          </w:rPr>
          <w:t>Mogelijkheden om in te schrijven</w:t>
        </w:r>
        <w:r w:rsidR="00D72385">
          <w:rPr>
            <w:webHidden/>
          </w:rPr>
          <w:tab/>
        </w:r>
        <w:r w:rsidR="00D72385">
          <w:rPr>
            <w:webHidden/>
          </w:rPr>
          <w:fldChar w:fldCharType="begin"/>
        </w:r>
        <w:r w:rsidR="00D72385">
          <w:rPr>
            <w:webHidden/>
          </w:rPr>
          <w:instrText xml:space="preserve"> PAGEREF _Toc103669162 \h </w:instrText>
        </w:r>
        <w:r w:rsidR="00D72385">
          <w:rPr>
            <w:webHidden/>
          </w:rPr>
        </w:r>
        <w:r w:rsidR="00D72385">
          <w:rPr>
            <w:webHidden/>
          </w:rPr>
          <w:fldChar w:fldCharType="separate"/>
        </w:r>
        <w:r w:rsidR="00D72385">
          <w:rPr>
            <w:webHidden/>
          </w:rPr>
          <w:t>25</w:t>
        </w:r>
        <w:r w:rsidR="00D72385">
          <w:rPr>
            <w:webHidden/>
          </w:rPr>
          <w:fldChar w:fldCharType="end"/>
        </w:r>
      </w:hyperlink>
    </w:p>
    <w:p w14:paraId="4558D288" w14:textId="087C3D1F" w:rsidR="00D72385" w:rsidRDefault="008521CA">
      <w:pPr>
        <w:pStyle w:val="Inhopg2"/>
        <w:tabs>
          <w:tab w:val="left" w:pos="880"/>
        </w:tabs>
        <w:rPr>
          <w:rFonts w:asciiTheme="minorHAnsi" w:eastAsiaTheme="minorEastAsia" w:hAnsiTheme="minorHAnsi" w:cstheme="minorBidi"/>
          <w:sz w:val="22"/>
          <w:szCs w:val="22"/>
        </w:rPr>
      </w:pPr>
      <w:hyperlink w:anchor="_Toc103669163" w:history="1">
        <w:r w:rsidR="00D72385" w:rsidRPr="006F23FC">
          <w:rPr>
            <w:rStyle w:val="Hyperlink"/>
            <w:lang w:eastAsia="x-none"/>
          </w:rPr>
          <w:t>4.1</w:t>
        </w:r>
        <w:r w:rsidR="00D72385">
          <w:rPr>
            <w:rFonts w:asciiTheme="minorHAnsi" w:eastAsiaTheme="minorEastAsia" w:hAnsiTheme="minorHAnsi" w:cstheme="minorBidi"/>
            <w:sz w:val="22"/>
            <w:szCs w:val="22"/>
          </w:rPr>
          <w:tab/>
        </w:r>
        <w:r w:rsidR="00D72385" w:rsidRPr="006F23FC">
          <w:rPr>
            <w:rStyle w:val="Hyperlink"/>
            <w:lang w:eastAsia="x-none"/>
          </w:rPr>
          <w:t>Inleiding</w:t>
        </w:r>
        <w:r w:rsidR="00D72385">
          <w:rPr>
            <w:webHidden/>
          </w:rPr>
          <w:tab/>
        </w:r>
        <w:r w:rsidR="00D72385">
          <w:rPr>
            <w:webHidden/>
          </w:rPr>
          <w:fldChar w:fldCharType="begin"/>
        </w:r>
        <w:r w:rsidR="00D72385">
          <w:rPr>
            <w:webHidden/>
          </w:rPr>
          <w:instrText xml:space="preserve"> PAGEREF _Toc103669163 \h </w:instrText>
        </w:r>
        <w:r w:rsidR="00D72385">
          <w:rPr>
            <w:webHidden/>
          </w:rPr>
        </w:r>
        <w:r w:rsidR="00D72385">
          <w:rPr>
            <w:webHidden/>
          </w:rPr>
          <w:fldChar w:fldCharType="separate"/>
        </w:r>
        <w:r w:rsidR="00D72385">
          <w:rPr>
            <w:webHidden/>
          </w:rPr>
          <w:t>25</w:t>
        </w:r>
        <w:r w:rsidR="00D72385">
          <w:rPr>
            <w:webHidden/>
          </w:rPr>
          <w:fldChar w:fldCharType="end"/>
        </w:r>
      </w:hyperlink>
    </w:p>
    <w:p w14:paraId="7B917342" w14:textId="479F9700" w:rsidR="00D72385" w:rsidRDefault="008521CA">
      <w:pPr>
        <w:pStyle w:val="Inhopg2"/>
        <w:tabs>
          <w:tab w:val="left" w:pos="880"/>
        </w:tabs>
        <w:rPr>
          <w:rFonts w:asciiTheme="minorHAnsi" w:eastAsiaTheme="minorEastAsia" w:hAnsiTheme="minorHAnsi" w:cstheme="minorBidi"/>
          <w:sz w:val="22"/>
          <w:szCs w:val="22"/>
        </w:rPr>
      </w:pPr>
      <w:hyperlink w:anchor="_Toc103669164" w:history="1">
        <w:r w:rsidR="00D72385" w:rsidRPr="006F23FC">
          <w:rPr>
            <w:rStyle w:val="Hyperlink"/>
            <w:lang w:eastAsia="x-none"/>
          </w:rPr>
          <w:t>4.2</w:t>
        </w:r>
        <w:r w:rsidR="00D72385">
          <w:rPr>
            <w:rFonts w:asciiTheme="minorHAnsi" w:eastAsiaTheme="minorEastAsia" w:hAnsiTheme="minorHAnsi" w:cstheme="minorBidi"/>
            <w:sz w:val="22"/>
            <w:szCs w:val="22"/>
          </w:rPr>
          <w:tab/>
        </w:r>
        <w:r w:rsidR="00D72385" w:rsidRPr="006F23FC">
          <w:rPr>
            <w:rStyle w:val="Hyperlink"/>
            <w:lang w:eastAsia="x-none"/>
          </w:rPr>
          <w:t>Zelfstandig</w:t>
        </w:r>
        <w:r w:rsidR="00D72385">
          <w:rPr>
            <w:webHidden/>
          </w:rPr>
          <w:tab/>
        </w:r>
        <w:r w:rsidR="00D72385">
          <w:rPr>
            <w:webHidden/>
          </w:rPr>
          <w:fldChar w:fldCharType="begin"/>
        </w:r>
        <w:r w:rsidR="00D72385">
          <w:rPr>
            <w:webHidden/>
          </w:rPr>
          <w:instrText xml:space="preserve"> PAGEREF _Toc103669164 \h </w:instrText>
        </w:r>
        <w:r w:rsidR="00D72385">
          <w:rPr>
            <w:webHidden/>
          </w:rPr>
        </w:r>
        <w:r w:rsidR="00D72385">
          <w:rPr>
            <w:webHidden/>
          </w:rPr>
          <w:fldChar w:fldCharType="separate"/>
        </w:r>
        <w:r w:rsidR="00D72385">
          <w:rPr>
            <w:webHidden/>
          </w:rPr>
          <w:t>25</w:t>
        </w:r>
        <w:r w:rsidR="00D72385">
          <w:rPr>
            <w:webHidden/>
          </w:rPr>
          <w:fldChar w:fldCharType="end"/>
        </w:r>
      </w:hyperlink>
    </w:p>
    <w:p w14:paraId="15FFB29A" w14:textId="779042DC" w:rsidR="00D72385" w:rsidRDefault="008521CA">
      <w:pPr>
        <w:pStyle w:val="Inhopg2"/>
        <w:tabs>
          <w:tab w:val="left" w:pos="880"/>
        </w:tabs>
        <w:rPr>
          <w:rFonts w:asciiTheme="minorHAnsi" w:eastAsiaTheme="minorEastAsia" w:hAnsiTheme="minorHAnsi" w:cstheme="minorBidi"/>
          <w:sz w:val="22"/>
          <w:szCs w:val="22"/>
        </w:rPr>
      </w:pPr>
      <w:hyperlink w:anchor="_Toc103669165" w:history="1">
        <w:r w:rsidR="00D72385" w:rsidRPr="006F23FC">
          <w:rPr>
            <w:rStyle w:val="Hyperlink"/>
            <w:lang w:eastAsia="x-none"/>
          </w:rPr>
          <w:t>4.3</w:t>
        </w:r>
        <w:r w:rsidR="00D72385">
          <w:rPr>
            <w:rFonts w:asciiTheme="minorHAnsi" w:eastAsiaTheme="minorEastAsia" w:hAnsiTheme="minorHAnsi" w:cstheme="minorBidi"/>
            <w:sz w:val="22"/>
            <w:szCs w:val="22"/>
          </w:rPr>
          <w:tab/>
        </w:r>
        <w:r w:rsidR="00D72385" w:rsidRPr="006F23FC">
          <w:rPr>
            <w:rStyle w:val="Hyperlink"/>
            <w:lang w:eastAsia="x-none"/>
          </w:rPr>
          <w:t>Combinatievorming</w:t>
        </w:r>
        <w:r w:rsidR="00D72385">
          <w:rPr>
            <w:webHidden/>
          </w:rPr>
          <w:tab/>
        </w:r>
        <w:r w:rsidR="00D72385">
          <w:rPr>
            <w:webHidden/>
          </w:rPr>
          <w:fldChar w:fldCharType="begin"/>
        </w:r>
        <w:r w:rsidR="00D72385">
          <w:rPr>
            <w:webHidden/>
          </w:rPr>
          <w:instrText xml:space="preserve"> PAGEREF _Toc103669165 \h </w:instrText>
        </w:r>
        <w:r w:rsidR="00D72385">
          <w:rPr>
            <w:webHidden/>
          </w:rPr>
        </w:r>
        <w:r w:rsidR="00D72385">
          <w:rPr>
            <w:webHidden/>
          </w:rPr>
          <w:fldChar w:fldCharType="separate"/>
        </w:r>
        <w:r w:rsidR="00D72385">
          <w:rPr>
            <w:webHidden/>
          </w:rPr>
          <w:t>25</w:t>
        </w:r>
        <w:r w:rsidR="00D72385">
          <w:rPr>
            <w:webHidden/>
          </w:rPr>
          <w:fldChar w:fldCharType="end"/>
        </w:r>
      </w:hyperlink>
    </w:p>
    <w:p w14:paraId="0D7368BC" w14:textId="5DE00BFC" w:rsidR="00D72385" w:rsidRDefault="008521CA">
      <w:pPr>
        <w:pStyle w:val="Inhopg2"/>
        <w:tabs>
          <w:tab w:val="left" w:pos="880"/>
        </w:tabs>
        <w:rPr>
          <w:rFonts w:asciiTheme="minorHAnsi" w:eastAsiaTheme="minorEastAsia" w:hAnsiTheme="minorHAnsi" w:cstheme="minorBidi"/>
          <w:sz w:val="22"/>
          <w:szCs w:val="22"/>
        </w:rPr>
      </w:pPr>
      <w:hyperlink w:anchor="_Toc103669166" w:history="1">
        <w:r w:rsidR="00D72385" w:rsidRPr="006F23FC">
          <w:rPr>
            <w:rStyle w:val="Hyperlink"/>
            <w:lang w:eastAsia="x-none"/>
          </w:rPr>
          <w:t>4.4</w:t>
        </w:r>
        <w:r w:rsidR="00D72385">
          <w:rPr>
            <w:rFonts w:asciiTheme="minorHAnsi" w:eastAsiaTheme="minorEastAsia" w:hAnsiTheme="minorHAnsi" w:cstheme="minorBidi"/>
            <w:sz w:val="22"/>
            <w:szCs w:val="22"/>
          </w:rPr>
          <w:tab/>
        </w:r>
        <w:r w:rsidR="00D72385" w:rsidRPr="006F23FC">
          <w:rPr>
            <w:rStyle w:val="Hyperlink"/>
            <w:lang w:eastAsia="x-none"/>
          </w:rPr>
          <w:t>Onderaanneming</w:t>
        </w:r>
        <w:r w:rsidR="00D72385">
          <w:rPr>
            <w:webHidden/>
          </w:rPr>
          <w:tab/>
        </w:r>
        <w:r w:rsidR="00D72385">
          <w:rPr>
            <w:webHidden/>
          </w:rPr>
          <w:fldChar w:fldCharType="begin"/>
        </w:r>
        <w:r w:rsidR="00D72385">
          <w:rPr>
            <w:webHidden/>
          </w:rPr>
          <w:instrText xml:space="preserve"> PAGEREF _Toc103669166 \h </w:instrText>
        </w:r>
        <w:r w:rsidR="00D72385">
          <w:rPr>
            <w:webHidden/>
          </w:rPr>
        </w:r>
        <w:r w:rsidR="00D72385">
          <w:rPr>
            <w:webHidden/>
          </w:rPr>
          <w:fldChar w:fldCharType="separate"/>
        </w:r>
        <w:r w:rsidR="00D72385">
          <w:rPr>
            <w:webHidden/>
          </w:rPr>
          <w:t>25</w:t>
        </w:r>
        <w:r w:rsidR="00D72385">
          <w:rPr>
            <w:webHidden/>
          </w:rPr>
          <w:fldChar w:fldCharType="end"/>
        </w:r>
      </w:hyperlink>
    </w:p>
    <w:p w14:paraId="1F859CE9" w14:textId="4480C085" w:rsidR="00D72385" w:rsidRDefault="008521CA">
      <w:pPr>
        <w:pStyle w:val="Inhopg2"/>
        <w:tabs>
          <w:tab w:val="left" w:pos="880"/>
        </w:tabs>
        <w:rPr>
          <w:rFonts w:asciiTheme="minorHAnsi" w:eastAsiaTheme="minorEastAsia" w:hAnsiTheme="minorHAnsi" w:cstheme="minorBidi"/>
          <w:sz w:val="22"/>
          <w:szCs w:val="22"/>
        </w:rPr>
      </w:pPr>
      <w:hyperlink w:anchor="_Toc103669167" w:history="1">
        <w:r w:rsidR="00D72385" w:rsidRPr="006F23FC">
          <w:rPr>
            <w:rStyle w:val="Hyperlink"/>
            <w:lang w:eastAsia="x-none"/>
          </w:rPr>
          <w:t>4.5</w:t>
        </w:r>
        <w:r w:rsidR="00D72385">
          <w:rPr>
            <w:rFonts w:asciiTheme="minorHAnsi" w:eastAsiaTheme="minorEastAsia" w:hAnsiTheme="minorHAnsi" w:cstheme="minorBidi"/>
            <w:sz w:val="22"/>
            <w:szCs w:val="22"/>
          </w:rPr>
          <w:tab/>
        </w:r>
        <w:r w:rsidR="00D72385" w:rsidRPr="006F23FC">
          <w:rPr>
            <w:rStyle w:val="Hyperlink"/>
            <w:lang w:eastAsia="x-none"/>
          </w:rPr>
          <w:t>Derden</w:t>
        </w:r>
        <w:r w:rsidR="00D72385">
          <w:rPr>
            <w:webHidden/>
          </w:rPr>
          <w:tab/>
        </w:r>
        <w:r w:rsidR="00D72385">
          <w:rPr>
            <w:webHidden/>
          </w:rPr>
          <w:fldChar w:fldCharType="begin"/>
        </w:r>
        <w:r w:rsidR="00D72385">
          <w:rPr>
            <w:webHidden/>
          </w:rPr>
          <w:instrText xml:space="preserve"> PAGEREF _Toc103669167 \h </w:instrText>
        </w:r>
        <w:r w:rsidR="00D72385">
          <w:rPr>
            <w:webHidden/>
          </w:rPr>
        </w:r>
        <w:r w:rsidR="00D72385">
          <w:rPr>
            <w:webHidden/>
          </w:rPr>
          <w:fldChar w:fldCharType="separate"/>
        </w:r>
        <w:r w:rsidR="00D72385">
          <w:rPr>
            <w:webHidden/>
          </w:rPr>
          <w:t>26</w:t>
        </w:r>
        <w:r w:rsidR="00D72385">
          <w:rPr>
            <w:webHidden/>
          </w:rPr>
          <w:fldChar w:fldCharType="end"/>
        </w:r>
      </w:hyperlink>
    </w:p>
    <w:p w14:paraId="63E15B5A" w14:textId="4C6262BC" w:rsidR="00D72385" w:rsidRDefault="008521CA">
      <w:pPr>
        <w:pStyle w:val="Inhopg1"/>
        <w:tabs>
          <w:tab w:val="left" w:pos="880"/>
          <w:tab w:val="right" w:leader="dot" w:pos="9061"/>
        </w:tabs>
        <w:rPr>
          <w:rFonts w:asciiTheme="minorHAnsi" w:eastAsiaTheme="minorEastAsia" w:hAnsiTheme="minorHAnsi" w:cstheme="minorBidi"/>
          <w:b w:val="0"/>
          <w:sz w:val="22"/>
          <w:szCs w:val="22"/>
        </w:rPr>
      </w:pPr>
      <w:hyperlink w:anchor="_Toc103669168" w:history="1">
        <w:r w:rsidR="00D72385" w:rsidRPr="006F23FC">
          <w:rPr>
            <w:rStyle w:val="Hyperlink"/>
          </w:rPr>
          <w:t>5</w:t>
        </w:r>
        <w:r w:rsidR="00D72385">
          <w:rPr>
            <w:rFonts w:asciiTheme="minorHAnsi" w:eastAsiaTheme="minorEastAsia" w:hAnsiTheme="minorHAnsi" w:cstheme="minorBidi"/>
            <w:b w:val="0"/>
            <w:sz w:val="22"/>
            <w:szCs w:val="22"/>
          </w:rPr>
          <w:tab/>
        </w:r>
        <w:r w:rsidR="00D72385" w:rsidRPr="006F23FC">
          <w:rPr>
            <w:rStyle w:val="Hyperlink"/>
          </w:rPr>
          <w:t>Uitsluitingsgronden</w:t>
        </w:r>
        <w:r w:rsidR="00D72385">
          <w:rPr>
            <w:webHidden/>
          </w:rPr>
          <w:tab/>
        </w:r>
        <w:r w:rsidR="00D72385">
          <w:rPr>
            <w:webHidden/>
          </w:rPr>
          <w:fldChar w:fldCharType="begin"/>
        </w:r>
        <w:r w:rsidR="00D72385">
          <w:rPr>
            <w:webHidden/>
          </w:rPr>
          <w:instrText xml:space="preserve"> PAGEREF _Toc103669168 \h </w:instrText>
        </w:r>
        <w:r w:rsidR="00D72385">
          <w:rPr>
            <w:webHidden/>
          </w:rPr>
        </w:r>
        <w:r w:rsidR="00D72385">
          <w:rPr>
            <w:webHidden/>
          </w:rPr>
          <w:fldChar w:fldCharType="separate"/>
        </w:r>
        <w:r w:rsidR="00D72385">
          <w:rPr>
            <w:webHidden/>
          </w:rPr>
          <w:t>27</w:t>
        </w:r>
        <w:r w:rsidR="00D72385">
          <w:rPr>
            <w:webHidden/>
          </w:rPr>
          <w:fldChar w:fldCharType="end"/>
        </w:r>
      </w:hyperlink>
    </w:p>
    <w:p w14:paraId="577A7B30" w14:textId="0E30F39C" w:rsidR="00D72385" w:rsidRDefault="008521CA">
      <w:pPr>
        <w:pStyle w:val="Inhopg2"/>
        <w:tabs>
          <w:tab w:val="left" w:pos="880"/>
        </w:tabs>
        <w:rPr>
          <w:rFonts w:asciiTheme="minorHAnsi" w:eastAsiaTheme="minorEastAsia" w:hAnsiTheme="minorHAnsi" w:cstheme="minorBidi"/>
          <w:sz w:val="22"/>
          <w:szCs w:val="22"/>
        </w:rPr>
      </w:pPr>
      <w:hyperlink w:anchor="_Toc103669169" w:history="1">
        <w:r w:rsidR="00D72385" w:rsidRPr="006F23FC">
          <w:rPr>
            <w:rStyle w:val="Hyperlink"/>
          </w:rPr>
          <w:t>5.1</w:t>
        </w:r>
        <w:r w:rsidR="00D72385">
          <w:rPr>
            <w:rFonts w:asciiTheme="minorHAnsi" w:eastAsiaTheme="minorEastAsia" w:hAnsiTheme="minorHAnsi" w:cstheme="minorBidi"/>
            <w:sz w:val="22"/>
            <w:szCs w:val="22"/>
          </w:rPr>
          <w:tab/>
        </w:r>
        <w:r w:rsidR="00D72385" w:rsidRPr="006F23FC">
          <w:rPr>
            <w:rStyle w:val="Hyperlink"/>
          </w:rPr>
          <w:t>Inleiding</w:t>
        </w:r>
        <w:r w:rsidR="00D72385">
          <w:rPr>
            <w:webHidden/>
          </w:rPr>
          <w:tab/>
        </w:r>
        <w:r w:rsidR="00D72385">
          <w:rPr>
            <w:webHidden/>
          </w:rPr>
          <w:fldChar w:fldCharType="begin"/>
        </w:r>
        <w:r w:rsidR="00D72385">
          <w:rPr>
            <w:webHidden/>
          </w:rPr>
          <w:instrText xml:space="preserve"> PAGEREF _Toc103669169 \h </w:instrText>
        </w:r>
        <w:r w:rsidR="00D72385">
          <w:rPr>
            <w:webHidden/>
          </w:rPr>
        </w:r>
        <w:r w:rsidR="00D72385">
          <w:rPr>
            <w:webHidden/>
          </w:rPr>
          <w:fldChar w:fldCharType="separate"/>
        </w:r>
        <w:r w:rsidR="00D72385">
          <w:rPr>
            <w:webHidden/>
          </w:rPr>
          <w:t>27</w:t>
        </w:r>
        <w:r w:rsidR="00D72385">
          <w:rPr>
            <w:webHidden/>
          </w:rPr>
          <w:fldChar w:fldCharType="end"/>
        </w:r>
      </w:hyperlink>
    </w:p>
    <w:p w14:paraId="10D4C512" w14:textId="34EA58B3" w:rsidR="00D72385" w:rsidRDefault="008521CA">
      <w:pPr>
        <w:pStyle w:val="Inhopg2"/>
        <w:tabs>
          <w:tab w:val="left" w:pos="880"/>
        </w:tabs>
        <w:rPr>
          <w:rFonts w:asciiTheme="minorHAnsi" w:eastAsiaTheme="minorEastAsia" w:hAnsiTheme="minorHAnsi" w:cstheme="minorBidi"/>
          <w:sz w:val="22"/>
          <w:szCs w:val="22"/>
        </w:rPr>
      </w:pPr>
      <w:hyperlink w:anchor="_Toc103669170" w:history="1">
        <w:r w:rsidR="00D72385" w:rsidRPr="006F23FC">
          <w:rPr>
            <w:rStyle w:val="Hyperlink"/>
          </w:rPr>
          <w:t>5.2</w:t>
        </w:r>
        <w:r w:rsidR="00D72385">
          <w:rPr>
            <w:rFonts w:asciiTheme="minorHAnsi" w:eastAsiaTheme="minorEastAsia" w:hAnsiTheme="minorHAnsi" w:cstheme="minorBidi"/>
            <w:sz w:val="22"/>
            <w:szCs w:val="22"/>
          </w:rPr>
          <w:tab/>
        </w:r>
        <w:r w:rsidR="00D72385" w:rsidRPr="006F23FC">
          <w:rPr>
            <w:rStyle w:val="Hyperlink"/>
          </w:rPr>
          <w:t>Bewijsmiddelen uitsluitingsgronden</w:t>
        </w:r>
        <w:r w:rsidR="00D72385">
          <w:rPr>
            <w:webHidden/>
          </w:rPr>
          <w:tab/>
        </w:r>
        <w:r w:rsidR="00D72385">
          <w:rPr>
            <w:webHidden/>
          </w:rPr>
          <w:fldChar w:fldCharType="begin"/>
        </w:r>
        <w:r w:rsidR="00D72385">
          <w:rPr>
            <w:webHidden/>
          </w:rPr>
          <w:instrText xml:space="preserve"> PAGEREF _Toc103669170 \h </w:instrText>
        </w:r>
        <w:r w:rsidR="00D72385">
          <w:rPr>
            <w:webHidden/>
          </w:rPr>
        </w:r>
        <w:r w:rsidR="00D72385">
          <w:rPr>
            <w:webHidden/>
          </w:rPr>
          <w:fldChar w:fldCharType="separate"/>
        </w:r>
        <w:r w:rsidR="00D72385">
          <w:rPr>
            <w:webHidden/>
          </w:rPr>
          <w:t>27</w:t>
        </w:r>
        <w:r w:rsidR="00D72385">
          <w:rPr>
            <w:webHidden/>
          </w:rPr>
          <w:fldChar w:fldCharType="end"/>
        </w:r>
      </w:hyperlink>
    </w:p>
    <w:p w14:paraId="4D98F4D7" w14:textId="21FA412E" w:rsidR="00D72385" w:rsidRDefault="008521CA">
      <w:pPr>
        <w:pStyle w:val="Inhopg2"/>
        <w:tabs>
          <w:tab w:val="left" w:pos="880"/>
        </w:tabs>
        <w:rPr>
          <w:rFonts w:asciiTheme="minorHAnsi" w:eastAsiaTheme="minorEastAsia" w:hAnsiTheme="minorHAnsi" w:cstheme="minorBidi"/>
          <w:sz w:val="22"/>
          <w:szCs w:val="22"/>
        </w:rPr>
      </w:pPr>
      <w:hyperlink w:anchor="_Toc103669171" w:history="1">
        <w:r w:rsidR="00D72385" w:rsidRPr="006F23FC">
          <w:rPr>
            <w:rStyle w:val="Hyperlink"/>
            <w:b/>
          </w:rPr>
          <w:t>5.2.1</w:t>
        </w:r>
        <w:r w:rsidR="00D72385">
          <w:rPr>
            <w:rFonts w:asciiTheme="minorHAnsi" w:eastAsiaTheme="minorEastAsia" w:hAnsiTheme="minorHAnsi" w:cstheme="minorBidi"/>
            <w:sz w:val="22"/>
            <w:szCs w:val="22"/>
          </w:rPr>
          <w:tab/>
        </w:r>
        <w:r w:rsidR="00D72385" w:rsidRPr="006F23FC">
          <w:rPr>
            <w:rStyle w:val="Hyperlink"/>
            <w:b/>
          </w:rPr>
          <w:t>Bij één inschrijver</w:t>
        </w:r>
        <w:r w:rsidR="00D72385">
          <w:rPr>
            <w:webHidden/>
          </w:rPr>
          <w:tab/>
        </w:r>
        <w:r w:rsidR="00D72385">
          <w:rPr>
            <w:webHidden/>
          </w:rPr>
          <w:fldChar w:fldCharType="begin"/>
        </w:r>
        <w:r w:rsidR="00D72385">
          <w:rPr>
            <w:webHidden/>
          </w:rPr>
          <w:instrText xml:space="preserve"> PAGEREF _Toc103669171 \h </w:instrText>
        </w:r>
        <w:r w:rsidR="00D72385">
          <w:rPr>
            <w:webHidden/>
          </w:rPr>
        </w:r>
        <w:r w:rsidR="00D72385">
          <w:rPr>
            <w:webHidden/>
          </w:rPr>
          <w:fldChar w:fldCharType="separate"/>
        </w:r>
        <w:r w:rsidR="00D72385">
          <w:rPr>
            <w:webHidden/>
          </w:rPr>
          <w:t>27</w:t>
        </w:r>
        <w:r w:rsidR="00D72385">
          <w:rPr>
            <w:webHidden/>
          </w:rPr>
          <w:fldChar w:fldCharType="end"/>
        </w:r>
      </w:hyperlink>
    </w:p>
    <w:p w14:paraId="7FF5C9DF" w14:textId="1AEB5529" w:rsidR="00D72385" w:rsidRDefault="008521CA">
      <w:pPr>
        <w:pStyle w:val="Inhopg2"/>
        <w:tabs>
          <w:tab w:val="left" w:pos="880"/>
        </w:tabs>
        <w:rPr>
          <w:rFonts w:asciiTheme="minorHAnsi" w:eastAsiaTheme="minorEastAsia" w:hAnsiTheme="minorHAnsi" w:cstheme="minorBidi"/>
          <w:sz w:val="22"/>
          <w:szCs w:val="22"/>
        </w:rPr>
      </w:pPr>
      <w:hyperlink w:anchor="_Toc103669172" w:history="1">
        <w:r w:rsidR="00D72385" w:rsidRPr="006F23FC">
          <w:rPr>
            <w:rStyle w:val="Hyperlink"/>
            <w:b/>
          </w:rPr>
          <w:t>5.2.2</w:t>
        </w:r>
        <w:r w:rsidR="00D72385">
          <w:rPr>
            <w:rFonts w:asciiTheme="minorHAnsi" w:eastAsiaTheme="minorEastAsia" w:hAnsiTheme="minorHAnsi" w:cstheme="minorBidi"/>
            <w:sz w:val="22"/>
            <w:szCs w:val="22"/>
          </w:rPr>
          <w:tab/>
        </w:r>
        <w:r w:rsidR="00D72385" w:rsidRPr="006F23FC">
          <w:rPr>
            <w:rStyle w:val="Hyperlink"/>
            <w:b/>
          </w:rPr>
          <w:t>Bij een combinatie</w:t>
        </w:r>
        <w:r w:rsidR="00D72385">
          <w:rPr>
            <w:webHidden/>
          </w:rPr>
          <w:tab/>
        </w:r>
        <w:r w:rsidR="00D72385">
          <w:rPr>
            <w:webHidden/>
          </w:rPr>
          <w:fldChar w:fldCharType="begin"/>
        </w:r>
        <w:r w:rsidR="00D72385">
          <w:rPr>
            <w:webHidden/>
          </w:rPr>
          <w:instrText xml:space="preserve"> PAGEREF _Toc103669172 \h </w:instrText>
        </w:r>
        <w:r w:rsidR="00D72385">
          <w:rPr>
            <w:webHidden/>
          </w:rPr>
        </w:r>
        <w:r w:rsidR="00D72385">
          <w:rPr>
            <w:webHidden/>
          </w:rPr>
          <w:fldChar w:fldCharType="separate"/>
        </w:r>
        <w:r w:rsidR="00D72385">
          <w:rPr>
            <w:webHidden/>
          </w:rPr>
          <w:t>28</w:t>
        </w:r>
        <w:r w:rsidR="00D72385">
          <w:rPr>
            <w:webHidden/>
          </w:rPr>
          <w:fldChar w:fldCharType="end"/>
        </w:r>
      </w:hyperlink>
    </w:p>
    <w:p w14:paraId="134E7430" w14:textId="51B9D61B" w:rsidR="00D72385" w:rsidRDefault="008521CA">
      <w:pPr>
        <w:pStyle w:val="Inhopg2"/>
        <w:tabs>
          <w:tab w:val="left" w:pos="880"/>
        </w:tabs>
        <w:rPr>
          <w:rFonts w:asciiTheme="minorHAnsi" w:eastAsiaTheme="minorEastAsia" w:hAnsiTheme="minorHAnsi" w:cstheme="minorBidi"/>
          <w:sz w:val="22"/>
          <w:szCs w:val="22"/>
        </w:rPr>
      </w:pPr>
      <w:hyperlink w:anchor="_Toc103669173" w:history="1">
        <w:r w:rsidR="00D72385" w:rsidRPr="006F23FC">
          <w:rPr>
            <w:rStyle w:val="Hyperlink"/>
            <w:b/>
          </w:rPr>
          <w:t>5.2.3</w:t>
        </w:r>
        <w:r w:rsidR="00D72385">
          <w:rPr>
            <w:rFonts w:asciiTheme="minorHAnsi" w:eastAsiaTheme="minorEastAsia" w:hAnsiTheme="minorHAnsi" w:cstheme="minorBidi"/>
            <w:sz w:val="22"/>
            <w:szCs w:val="22"/>
          </w:rPr>
          <w:tab/>
        </w:r>
        <w:r w:rsidR="00D72385" w:rsidRPr="006F23FC">
          <w:rPr>
            <w:rStyle w:val="Hyperlink"/>
            <w:b/>
          </w:rPr>
          <w:t>Bij Onderaanneming</w:t>
        </w:r>
        <w:r w:rsidR="00D72385">
          <w:rPr>
            <w:webHidden/>
          </w:rPr>
          <w:tab/>
        </w:r>
        <w:r w:rsidR="00D72385">
          <w:rPr>
            <w:webHidden/>
          </w:rPr>
          <w:fldChar w:fldCharType="begin"/>
        </w:r>
        <w:r w:rsidR="00D72385">
          <w:rPr>
            <w:webHidden/>
          </w:rPr>
          <w:instrText xml:space="preserve"> PAGEREF _Toc103669173 \h </w:instrText>
        </w:r>
        <w:r w:rsidR="00D72385">
          <w:rPr>
            <w:webHidden/>
          </w:rPr>
        </w:r>
        <w:r w:rsidR="00D72385">
          <w:rPr>
            <w:webHidden/>
          </w:rPr>
          <w:fldChar w:fldCharType="separate"/>
        </w:r>
        <w:r w:rsidR="00D72385">
          <w:rPr>
            <w:webHidden/>
          </w:rPr>
          <w:t>28</w:t>
        </w:r>
        <w:r w:rsidR="00D72385">
          <w:rPr>
            <w:webHidden/>
          </w:rPr>
          <w:fldChar w:fldCharType="end"/>
        </w:r>
      </w:hyperlink>
    </w:p>
    <w:p w14:paraId="43CC18CC" w14:textId="7D438B15" w:rsidR="00D72385" w:rsidRDefault="008521CA">
      <w:pPr>
        <w:pStyle w:val="Inhopg2"/>
        <w:tabs>
          <w:tab w:val="left" w:pos="880"/>
        </w:tabs>
        <w:rPr>
          <w:rFonts w:asciiTheme="minorHAnsi" w:eastAsiaTheme="minorEastAsia" w:hAnsiTheme="minorHAnsi" w:cstheme="minorBidi"/>
          <w:sz w:val="22"/>
          <w:szCs w:val="22"/>
        </w:rPr>
      </w:pPr>
      <w:hyperlink w:anchor="_Toc103669174" w:history="1">
        <w:r w:rsidR="00D72385" w:rsidRPr="006F23FC">
          <w:rPr>
            <w:rStyle w:val="Hyperlink"/>
            <w:b/>
          </w:rPr>
          <w:t>5.2.4</w:t>
        </w:r>
        <w:r w:rsidR="00D72385">
          <w:rPr>
            <w:rFonts w:asciiTheme="minorHAnsi" w:eastAsiaTheme="minorEastAsia" w:hAnsiTheme="minorHAnsi" w:cstheme="minorBidi"/>
            <w:sz w:val="22"/>
            <w:szCs w:val="22"/>
          </w:rPr>
          <w:tab/>
        </w:r>
        <w:r w:rsidR="00D72385" w:rsidRPr="006F23FC">
          <w:rPr>
            <w:rStyle w:val="Hyperlink"/>
            <w:b/>
          </w:rPr>
          <w:t>Bij beroep op derde</w:t>
        </w:r>
        <w:r w:rsidR="00D72385">
          <w:rPr>
            <w:webHidden/>
          </w:rPr>
          <w:tab/>
        </w:r>
        <w:r w:rsidR="00D72385">
          <w:rPr>
            <w:webHidden/>
          </w:rPr>
          <w:fldChar w:fldCharType="begin"/>
        </w:r>
        <w:r w:rsidR="00D72385">
          <w:rPr>
            <w:webHidden/>
          </w:rPr>
          <w:instrText xml:space="preserve"> PAGEREF _Toc103669174 \h </w:instrText>
        </w:r>
        <w:r w:rsidR="00D72385">
          <w:rPr>
            <w:webHidden/>
          </w:rPr>
        </w:r>
        <w:r w:rsidR="00D72385">
          <w:rPr>
            <w:webHidden/>
          </w:rPr>
          <w:fldChar w:fldCharType="separate"/>
        </w:r>
        <w:r w:rsidR="00D72385">
          <w:rPr>
            <w:webHidden/>
          </w:rPr>
          <w:t>28</w:t>
        </w:r>
        <w:r w:rsidR="00D72385">
          <w:rPr>
            <w:webHidden/>
          </w:rPr>
          <w:fldChar w:fldCharType="end"/>
        </w:r>
      </w:hyperlink>
    </w:p>
    <w:p w14:paraId="07E02F44" w14:textId="584A8812" w:rsidR="00D72385" w:rsidRDefault="008521CA">
      <w:pPr>
        <w:pStyle w:val="Inhopg2"/>
        <w:tabs>
          <w:tab w:val="left" w:pos="880"/>
        </w:tabs>
        <w:rPr>
          <w:rFonts w:asciiTheme="minorHAnsi" w:eastAsiaTheme="minorEastAsia" w:hAnsiTheme="minorHAnsi" w:cstheme="minorBidi"/>
          <w:sz w:val="22"/>
          <w:szCs w:val="22"/>
        </w:rPr>
      </w:pPr>
      <w:hyperlink w:anchor="_Toc103669175" w:history="1">
        <w:r w:rsidR="00D72385" w:rsidRPr="006F23FC">
          <w:rPr>
            <w:rStyle w:val="Hyperlink"/>
            <w:b/>
          </w:rPr>
          <w:t>5.2.5</w:t>
        </w:r>
        <w:r w:rsidR="00D72385">
          <w:rPr>
            <w:rFonts w:asciiTheme="minorHAnsi" w:eastAsiaTheme="minorEastAsia" w:hAnsiTheme="minorHAnsi" w:cstheme="minorBidi"/>
            <w:sz w:val="22"/>
            <w:szCs w:val="22"/>
          </w:rPr>
          <w:tab/>
        </w:r>
        <w:r w:rsidR="00D72385" w:rsidRPr="006F23FC">
          <w:rPr>
            <w:rStyle w:val="Hyperlink"/>
            <w:b/>
          </w:rPr>
          <w:t>Vervangende derde(n)</w:t>
        </w:r>
        <w:r w:rsidR="00D72385">
          <w:rPr>
            <w:webHidden/>
          </w:rPr>
          <w:tab/>
        </w:r>
        <w:r w:rsidR="00D72385">
          <w:rPr>
            <w:webHidden/>
          </w:rPr>
          <w:fldChar w:fldCharType="begin"/>
        </w:r>
        <w:r w:rsidR="00D72385">
          <w:rPr>
            <w:webHidden/>
          </w:rPr>
          <w:instrText xml:space="preserve"> PAGEREF _Toc103669175 \h </w:instrText>
        </w:r>
        <w:r w:rsidR="00D72385">
          <w:rPr>
            <w:webHidden/>
          </w:rPr>
        </w:r>
        <w:r w:rsidR="00D72385">
          <w:rPr>
            <w:webHidden/>
          </w:rPr>
          <w:fldChar w:fldCharType="separate"/>
        </w:r>
        <w:r w:rsidR="00D72385">
          <w:rPr>
            <w:webHidden/>
          </w:rPr>
          <w:t>29</w:t>
        </w:r>
        <w:r w:rsidR="00D72385">
          <w:rPr>
            <w:webHidden/>
          </w:rPr>
          <w:fldChar w:fldCharType="end"/>
        </w:r>
      </w:hyperlink>
    </w:p>
    <w:p w14:paraId="3E81FF6C" w14:textId="5A3511B9" w:rsidR="00D72385" w:rsidRDefault="008521CA">
      <w:pPr>
        <w:pStyle w:val="Inhopg2"/>
        <w:tabs>
          <w:tab w:val="left" w:pos="880"/>
        </w:tabs>
        <w:rPr>
          <w:rFonts w:asciiTheme="minorHAnsi" w:eastAsiaTheme="minorEastAsia" w:hAnsiTheme="minorHAnsi" w:cstheme="minorBidi"/>
          <w:sz w:val="22"/>
          <w:szCs w:val="22"/>
        </w:rPr>
      </w:pPr>
      <w:hyperlink w:anchor="_Toc103669176" w:history="1">
        <w:r w:rsidR="00D72385" w:rsidRPr="006F23FC">
          <w:rPr>
            <w:rStyle w:val="Hyperlink"/>
            <w:b/>
          </w:rPr>
          <w:t>5.2.6</w:t>
        </w:r>
        <w:r w:rsidR="00D72385">
          <w:rPr>
            <w:rFonts w:asciiTheme="minorHAnsi" w:eastAsiaTheme="minorEastAsia" w:hAnsiTheme="minorHAnsi" w:cstheme="minorBidi"/>
            <w:sz w:val="22"/>
            <w:szCs w:val="22"/>
          </w:rPr>
          <w:tab/>
        </w:r>
        <w:r w:rsidR="00D72385" w:rsidRPr="006F23FC">
          <w:rPr>
            <w:rStyle w:val="Hyperlink"/>
            <w:b/>
          </w:rPr>
          <w:t>Bewijsmiddelen</w:t>
        </w:r>
        <w:r w:rsidR="00D72385">
          <w:rPr>
            <w:webHidden/>
          </w:rPr>
          <w:tab/>
        </w:r>
        <w:r w:rsidR="00D72385">
          <w:rPr>
            <w:webHidden/>
          </w:rPr>
          <w:fldChar w:fldCharType="begin"/>
        </w:r>
        <w:r w:rsidR="00D72385">
          <w:rPr>
            <w:webHidden/>
          </w:rPr>
          <w:instrText xml:space="preserve"> PAGEREF _Toc103669176 \h </w:instrText>
        </w:r>
        <w:r w:rsidR="00D72385">
          <w:rPr>
            <w:webHidden/>
          </w:rPr>
        </w:r>
        <w:r w:rsidR="00D72385">
          <w:rPr>
            <w:webHidden/>
          </w:rPr>
          <w:fldChar w:fldCharType="separate"/>
        </w:r>
        <w:r w:rsidR="00D72385">
          <w:rPr>
            <w:webHidden/>
          </w:rPr>
          <w:t>29</w:t>
        </w:r>
        <w:r w:rsidR="00D72385">
          <w:rPr>
            <w:webHidden/>
          </w:rPr>
          <w:fldChar w:fldCharType="end"/>
        </w:r>
      </w:hyperlink>
    </w:p>
    <w:p w14:paraId="1C30A329" w14:textId="499F1162" w:rsidR="00D72385" w:rsidRDefault="008521CA">
      <w:pPr>
        <w:pStyle w:val="Inhopg2"/>
        <w:tabs>
          <w:tab w:val="left" w:pos="880"/>
        </w:tabs>
        <w:rPr>
          <w:rFonts w:asciiTheme="minorHAnsi" w:eastAsiaTheme="minorEastAsia" w:hAnsiTheme="minorHAnsi" w:cstheme="minorBidi"/>
          <w:sz w:val="22"/>
          <w:szCs w:val="22"/>
        </w:rPr>
      </w:pPr>
      <w:hyperlink w:anchor="_Toc103669177" w:history="1">
        <w:r w:rsidR="00D72385" w:rsidRPr="006F23FC">
          <w:rPr>
            <w:rStyle w:val="Hyperlink"/>
          </w:rPr>
          <w:t>5.3</w:t>
        </w:r>
        <w:r w:rsidR="00D72385">
          <w:rPr>
            <w:rFonts w:asciiTheme="minorHAnsi" w:eastAsiaTheme="minorEastAsia" w:hAnsiTheme="minorHAnsi" w:cstheme="minorBidi"/>
            <w:sz w:val="22"/>
            <w:szCs w:val="22"/>
          </w:rPr>
          <w:tab/>
        </w:r>
        <w:r w:rsidR="00D72385" w:rsidRPr="006F23FC">
          <w:rPr>
            <w:rStyle w:val="Hyperlink"/>
          </w:rPr>
          <w:t>Bewijsmiddelen uitsluitingsgronden niet NL-inschrijvers</w:t>
        </w:r>
        <w:r w:rsidR="00D72385">
          <w:rPr>
            <w:webHidden/>
          </w:rPr>
          <w:tab/>
        </w:r>
        <w:r w:rsidR="00D72385">
          <w:rPr>
            <w:webHidden/>
          </w:rPr>
          <w:fldChar w:fldCharType="begin"/>
        </w:r>
        <w:r w:rsidR="00D72385">
          <w:rPr>
            <w:webHidden/>
          </w:rPr>
          <w:instrText xml:space="preserve"> PAGEREF _Toc103669177 \h </w:instrText>
        </w:r>
        <w:r w:rsidR="00D72385">
          <w:rPr>
            <w:webHidden/>
          </w:rPr>
        </w:r>
        <w:r w:rsidR="00D72385">
          <w:rPr>
            <w:webHidden/>
          </w:rPr>
          <w:fldChar w:fldCharType="separate"/>
        </w:r>
        <w:r w:rsidR="00D72385">
          <w:rPr>
            <w:webHidden/>
          </w:rPr>
          <w:t>31</w:t>
        </w:r>
        <w:r w:rsidR="00D72385">
          <w:rPr>
            <w:webHidden/>
          </w:rPr>
          <w:fldChar w:fldCharType="end"/>
        </w:r>
      </w:hyperlink>
    </w:p>
    <w:p w14:paraId="10F015F8" w14:textId="7AC3A0B1" w:rsidR="00D72385" w:rsidRDefault="008521CA">
      <w:pPr>
        <w:pStyle w:val="Inhopg1"/>
        <w:tabs>
          <w:tab w:val="left" w:pos="880"/>
          <w:tab w:val="right" w:leader="dot" w:pos="9061"/>
        </w:tabs>
        <w:rPr>
          <w:rFonts w:asciiTheme="minorHAnsi" w:eastAsiaTheme="minorEastAsia" w:hAnsiTheme="minorHAnsi" w:cstheme="minorBidi"/>
          <w:b w:val="0"/>
          <w:sz w:val="22"/>
          <w:szCs w:val="22"/>
        </w:rPr>
      </w:pPr>
      <w:hyperlink w:anchor="_Toc103669178" w:history="1">
        <w:r w:rsidR="00D72385" w:rsidRPr="006F23FC">
          <w:rPr>
            <w:rStyle w:val="Hyperlink"/>
          </w:rPr>
          <w:t>6</w:t>
        </w:r>
        <w:r w:rsidR="00D72385">
          <w:rPr>
            <w:rFonts w:asciiTheme="minorHAnsi" w:eastAsiaTheme="minorEastAsia" w:hAnsiTheme="minorHAnsi" w:cstheme="minorBidi"/>
            <w:b w:val="0"/>
            <w:sz w:val="22"/>
            <w:szCs w:val="22"/>
          </w:rPr>
          <w:tab/>
        </w:r>
        <w:r w:rsidR="00D72385" w:rsidRPr="006F23FC">
          <w:rPr>
            <w:rStyle w:val="Hyperlink"/>
          </w:rPr>
          <w:t>Geschiktheidseisen</w:t>
        </w:r>
        <w:r w:rsidR="00D72385">
          <w:rPr>
            <w:webHidden/>
          </w:rPr>
          <w:tab/>
        </w:r>
        <w:r w:rsidR="00D72385">
          <w:rPr>
            <w:webHidden/>
          </w:rPr>
          <w:fldChar w:fldCharType="begin"/>
        </w:r>
        <w:r w:rsidR="00D72385">
          <w:rPr>
            <w:webHidden/>
          </w:rPr>
          <w:instrText xml:space="preserve"> PAGEREF _Toc103669178 \h </w:instrText>
        </w:r>
        <w:r w:rsidR="00D72385">
          <w:rPr>
            <w:webHidden/>
          </w:rPr>
        </w:r>
        <w:r w:rsidR="00D72385">
          <w:rPr>
            <w:webHidden/>
          </w:rPr>
          <w:fldChar w:fldCharType="separate"/>
        </w:r>
        <w:r w:rsidR="00D72385">
          <w:rPr>
            <w:webHidden/>
          </w:rPr>
          <w:t>32</w:t>
        </w:r>
        <w:r w:rsidR="00D72385">
          <w:rPr>
            <w:webHidden/>
          </w:rPr>
          <w:fldChar w:fldCharType="end"/>
        </w:r>
      </w:hyperlink>
    </w:p>
    <w:p w14:paraId="658775CD" w14:textId="4C0A3C62" w:rsidR="00D72385" w:rsidRDefault="008521CA">
      <w:pPr>
        <w:pStyle w:val="Inhopg2"/>
        <w:tabs>
          <w:tab w:val="left" w:pos="880"/>
        </w:tabs>
        <w:rPr>
          <w:rFonts w:asciiTheme="minorHAnsi" w:eastAsiaTheme="minorEastAsia" w:hAnsiTheme="minorHAnsi" w:cstheme="minorBidi"/>
          <w:sz w:val="22"/>
          <w:szCs w:val="22"/>
        </w:rPr>
      </w:pPr>
      <w:hyperlink w:anchor="_Toc103669179" w:history="1">
        <w:r w:rsidR="00D72385" w:rsidRPr="006F23FC">
          <w:rPr>
            <w:rStyle w:val="Hyperlink"/>
          </w:rPr>
          <w:t>6.1</w:t>
        </w:r>
        <w:r w:rsidR="00D72385">
          <w:rPr>
            <w:rFonts w:asciiTheme="minorHAnsi" w:eastAsiaTheme="minorEastAsia" w:hAnsiTheme="minorHAnsi" w:cstheme="minorBidi"/>
            <w:sz w:val="22"/>
            <w:szCs w:val="22"/>
          </w:rPr>
          <w:tab/>
        </w:r>
        <w:r w:rsidR="00D72385" w:rsidRPr="006F23FC">
          <w:rPr>
            <w:rStyle w:val="Hyperlink"/>
          </w:rPr>
          <w:t>Inleiding</w:t>
        </w:r>
        <w:r w:rsidR="00D72385">
          <w:rPr>
            <w:webHidden/>
          </w:rPr>
          <w:tab/>
        </w:r>
        <w:r w:rsidR="00D72385">
          <w:rPr>
            <w:webHidden/>
          </w:rPr>
          <w:fldChar w:fldCharType="begin"/>
        </w:r>
        <w:r w:rsidR="00D72385">
          <w:rPr>
            <w:webHidden/>
          </w:rPr>
          <w:instrText xml:space="preserve"> PAGEREF _Toc103669179 \h </w:instrText>
        </w:r>
        <w:r w:rsidR="00D72385">
          <w:rPr>
            <w:webHidden/>
          </w:rPr>
        </w:r>
        <w:r w:rsidR="00D72385">
          <w:rPr>
            <w:webHidden/>
          </w:rPr>
          <w:fldChar w:fldCharType="separate"/>
        </w:r>
        <w:r w:rsidR="00D72385">
          <w:rPr>
            <w:webHidden/>
          </w:rPr>
          <w:t>32</w:t>
        </w:r>
        <w:r w:rsidR="00D72385">
          <w:rPr>
            <w:webHidden/>
          </w:rPr>
          <w:fldChar w:fldCharType="end"/>
        </w:r>
      </w:hyperlink>
    </w:p>
    <w:p w14:paraId="18BF27D8" w14:textId="63114E1E" w:rsidR="00D72385" w:rsidRDefault="008521CA">
      <w:pPr>
        <w:pStyle w:val="Inhopg2"/>
        <w:tabs>
          <w:tab w:val="left" w:pos="880"/>
        </w:tabs>
        <w:rPr>
          <w:rFonts w:asciiTheme="minorHAnsi" w:eastAsiaTheme="minorEastAsia" w:hAnsiTheme="minorHAnsi" w:cstheme="minorBidi"/>
          <w:sz w:val="22"/>
          <w:szCs w:val="22"/>
        </w:rPr>
      </w:pPr>
      <w:hyperlink w:anchor="_Toc103669180" w:history="1">
        <w:r w:rsidR="00D72385" w:rsidRPr="006F23FC">
          <w:rPr>
            <w:rStyle w:val="Hyperlink"/>
          </w:rPr>
          <w:t>6.2</w:t>
        </w:r>
        <w:r w:rsidR="00D72385">
          <w:rPr>
            <w:rFonts w:asciiTheme="minorHAnsi" w:eastAsiaTheme="minorEastAsia" w:hAnsiTheme="minorHAnsi" w:cstheme="minorBidi"/>
            <w:sz w:val="22"/>
            <w:szCs w:val="22"/>
          </w:rPr>
          <w:tab/>
        </w:r>
        <w:r w:rsidR="00D72385" w:rsidRPr="006F23FC">
          <w:rPr>
            <w:rStyle w:val="Hyperlink"/>
          </w:rPr>
          <w:t>Bevoegdheid de beroepsactiviteiten uit te voeren</w:t>
        </w:r>
        <w:r w:rsidR="00D72385">
          <w:rPr>
            <w:webHidden/>
          </w:rPr>
          <w:tab/>
        </w:r>
        <w:r w:rsidR="00D72385">
          <w:rPr>
            <w:webHidden/>
          </w:rPr>
          <w:fldChar w:fldCharType="begin"/>
        </w:r>
        <w:r w:rsidR="00D72385">
          <w:rPr>
            <w:webHidden/>
          </w:rPr>
          <w:instrText xml:space="preserve"> PAGEREF _Toc103669180 \h </w:instrText>
        </w:r>
        <w:r w:rsidR="00D72385">
          <w:rPr>
            <w:webHidden/>
          </w:rPr>
        </w:r>
        <w:r w:rsidR="00D72385">
          <w:rPr>
            <w:webHidden/>
          </w:rPr>
          <w:fldChar w:fldCharType="separate"/>
        </w:r>
        <w:r w:rsidR="00D72385">
          <w:rPr>
            <w:webHidden/>
          </w:rPr>
          <w:t>32</w:t>
        </w:r>
        <w:r w:rsidR="00D72385">
          <w:rPr>
            <w:webHidden/>
          </w:rPr>
          <w:fldChar w:fldCharType="end"/>
        </w:r>
      </w:hyperlink>
    </w:p>
    <w:p w14:paraId="7868524C" w14:textId="66F25381" w:rsidR="00D72385" w:rsidRDefault="008521CA">
      <w:pPr>
        <w:pStyle w:val="Inhopg2"/>
        <w:tabs>
          <w:tab w:val="left" w:pos="880"/>
        </w:tabs>
        <w:rPr>
          <w:rFonts w:asciiTheme="minorHAnsi" w:eastAsiaTheme="minorEastAsia" w:hAnsiTheme="minorHAnsi" w:cstheme="minorBidi"/>
          <w:sz w:val="22"/>
          <w:szCs w:val="22"/>
        </w:rPr>
      </w:pPr>
      <w:hyperlink w:anchor="_Toc103669181" w:history="1">
        <w:r w:rsidR="00D72385" w:rsidRPr="006F23FC">
          <w:rPr>
            <w:rStyle w:val="Hyperlink"/>
            <w:b/>
          </w:rPr>
          <w:t>6.2.1</w:t>
        </w:r>
        <w:r w:rsidR="00D72385">
          <w:rPr>
            <w:rFonts w:asciiTheme="minorHAnsi" w:eastAsiaTheme="minorEastAsia" w:hAnsiTheme="minorHAnsi" w:cstheme="minorBidi"/>
            <w:sz w:val="22"/>
            <w:szCs w:val="22"/>
          </w:rPr>
          <w:tab/>
        </w:r>
        <w:r w:rsidR="00D72385" w:rsidRPr="006F23FC">
          <w:rPr>
            <w:rStyle w:val="Hyperlink"/>
            <w:b/>
          </w:rPr>
          <w:t>Geschiktheidseis 1: Inschrijving in nationaal Handelsregister</w:t>
        </w:r>
        <w:r w:rsidR="00D72385">
          <w:rPr>
            <w:webHidden/>
          </w:rPr>
          <w:tab/>
        </w:r>
        <w:r w:rsidR="00D72385">
          <w:rPr>
            <w:webHidden/>
          </w:rPr>
          <w:fldChar w:fldCharType="begin"/>
        </w:r>
        <w:r w:rsidR="00D72385">
          <w:rPr>
            <w:webHidden/>
          </w:rPr>
          <w:instrText xml:space="preserve"> PAGEREF _Toc103669181 \h </w:instrText>
        </w:r>
        <w:r w:rsidR="00D72385">
          <w:rPr>
            <w:webHidden/>
          </w:rPr>
        </w:r>
        <w:r w:rsidR="00D72385">
          <w:rPr>
            <w:webHidden/>
          </w:rPr>
          <w:fldChar w:fldCharType="separate"/>
        </w:r>
        <w:r w:rsidR="00D72385">
          <w:rPr>
            <w:webHidden/>
          </w:rPr>
          <w:t>32</w:t>
        </w:r>
        <w:r w:rsidR="00D72385">
          <w:rPr>
            <w:webHidden/>
          </w:rPr>
          <w:fldChar w:fldCharType="end"/>
        </w:r>
      </w:hyperlink>
    </w:p>
    <w:p w14:paraId="552A1CBA" w14:textId="6C356BE4" w:rsidR="00D72385" w:rsidRDefault="008521CA">
      <w:pPr>
        <w:pStyle w:val="Inhopg2"/>
        <w:tabs>
          <w:tab w:val="left" w:pos="880"/>
        </w:tabs>
        <w:rPr>
          <w:rFonts w:asciiTheme="minorHAnsi" w:eastAsiaTheme="minorEastAsia" w:hAnsiTheme="minorHAnsi" w:cstheme="minorBidi"/>
          <w:sz w:val="22"/>
          <w:szCs w:val="22"/>
        </w:rPr>
      </w:pPr>
      <w:hyperlink w:anchor="_Toc103669182" w:history="1">
        <w:r w:rsidR="00D72385" w:rsidRPr="006F23FC">
          <w:rPr>
            <w:rStyle w:val="Hyperlink"/>
            <w:b/>
          </w:rPr>
          <w:t>6.2.2</w:t>
        </w:r>
        <w:r w:rsidR="00D72385">
          <w:rPr>
            <w:rFonts w:asciiTheme="minorHAnsi" w:eastAsiaTheme="minorEastAsia" w:hAnsiTheme="minorHAnsi" w:cstheme="minorBidi"/>
            <w:sz w:val="22"/>
            <w:szCs w:val="22"/>
          </w:rPr>
          <w:tab/>
        </w:r>
        <w:r w:rsidR="00D72385" w:rsidRPr="006F23FC">
          <w:rPr>
            <w:rStyle w:val="Hyperlink"/>
            <w:b/>
          </w:rPr>
          <w:t>Geschiktheidseis 2: Verzekering</w:t>
        </w:r>
        <w:r w:rsidR="00D72385">
          <w:rPr>
            <w:webHidden/>
          </w:rPr>
          <w:tab/>
        </w:r>
        <w:r w:rsidR="00D72385">
          <w:rPr>
            <w:webHidden/>
          </w:rPr>
          <w:fldChar w:fldCharType="begin"/>
        </w:r>
        <w:r w:rsidR="00D72385">
          <w:rPr>
            <w:webHidden/>
          </w:rPr>
          <w:instrText xml:space="preserve"> PAGEREF _Toc103669182 \h </w:instrText>
        </w:r>
        <w:r w:rsidR="00D72385">
          <w:rPr>
            <w:webHidden/>
          </w:rPr>
        </w:r>
        <w:r w:rsidR="00D72385">
          <w:rPr>
            <w:webHidden/>
          </w:rPr>
          <w:fldChar w:fldCharType="separate"/>
        </w:r>
        <w:r w:rsidR="00D72385">
          <w:rPr>
            <w:webHidden/>
          </w:rPr>
          <w:t>33</w:t>
        </w:r>
        <w:r w:rsidR="00D72385">
          <w:rPr>
            <w:webHidden/>
          </w:rPr>
          <w:fldChar w:fldCharType="end"/>
        </w:r>
      </w:hyperlink>
    </w:p>
    <w:p w14:paraId="4B9CF3CC" w14:textId="19A3629E" w:rsidR="00D72385" w:rsidRDefault="008521CA">
      <w:pPr>
        <w:pStyle w:val="Inhopg2"/>
        <w:tabs>
          <w:tab w:val="left" w:pos="880"/>
        </w:tabs>
        <w:rPr>
          <w:rFonts w:asciiTheme="minorHAnsi" w:eastAsiaTheme="minorEastAsia" w:hAnsiTheme="minorHAnsi" w:cstheme="minorBidi"/>
          <w:sz w:val="22"/>
          <w:szCs w:val="22"/>
        </w:rPr>
      </w:pPr>
      <w:hyperlink w:anchor="_Toc103669183" w:history="1">
        <w:r w:rsidR="00D72385" w:rsidRPr="006F23FC">
          <w:rPr>
            <w:rStyle w:val="Hyperlink"/>
          </w:rPr>
          <w:t>6.3</w:t>
        </w:r>
        <w:r w:rsidR="00D72385">
          <w:rPr>
            <w:rFonts w:asciiTheme="minorHAnsi" w:eastAsiaTheme="minorEastAsia" w:hAnsiTheme="minorHAnsi" w:cstheme="minorBidi"/>
            <w:sz w:val="22"/>
            <w:szCs w:val="22"/>
          </w:rPr>
          <w:tab/>
        </w:r>
        <w:r w:rsidR="00D72385" w:rsidRPr="006F23FC">
          <w:rPr>
            <w:rStyle w:val="Hyperlink"/>
          </w:rPr>
          <w:t>Technische bekwaamheid en beroepsbekwaamheid</w:t>
        </w:r>
        <w:r w:rsidR="00D72385">
          <w:rPr>
            <w:webHidden/>
          </w:rPr>
          <w:tab/>
        </w:r>
        <w:r w:rsidR="00D72385">
          <w:rPr>
            <w:webHidden/>
          </w:rPr>
          <w:fldChar w:fldCharType="begin"/>
        </w:r>
        <w:r w:rsidR="00D72385">
          <w:rPr>
            <w:webHidden/>
          </w:rPr>
          <w:instrText xml:space="preserve"> PAGEREF _Toc103669183 \h </w:instrText>
        </w:r>
        <w:r w:rsidR="00D72385">
          <w:rPr>
            <w:webHidden/>
          </w:rPr>
        </w:r>
        <w:r w:rsidR="00D72385">
          <w:rPr>
            <w:webHidden/>
          </w:rPr>
          <w:fldChar w:fldCharType="separate"/>
        </w:r>
        <w:r w:rsidR="00D72385">
          <w:rPr>
            <w:webHidden/>
          </w:rPr>
          <w:t>33</w:t>
        </w:r>
        <w:r w:rsidR="00D72385">
          <w:rPr>
            <w:webHidden/>
          </w:rPr>
          <w:fldChar w:fldCharType="end"/>
        </w:r>
      </w:hyperlink>
    </w:p>
    <w:p w14:paraId="5F41A5FC" w14:textId="63F0F746" w:rsidR="00D72385" w:rsidRDefault="008521CA">
      <w:pPr>
        <w:pStyle w:val="Inhopg2"/>
        <w:tabs>
          <w:tab w:val="left" w:pos="880"/>
        </w:tabs>
        <w:rPr>
          <w:rFonts w:asciiTheme="minorHAnsi" w:eastAsiaTheme="minorEastAsia" w:hAnsiTheme="minorHAnsi" w:cstheme="minorBidi"/>
          <w:sz w:val="22"/>
          <w:szCs w:val="22"/>
        </w:rPr>
      </w:pPr>
      <w:hyperlink w:anchor="_Toc103669184" w:history="1">
        <w:r w:rsidR="00D72385" w:rsidRPr="006F23FC">
          <w:rPr>
            <w:rStyle w:val="Hyperlink"/>
            <w:b/>
          </w:rPr>
          <w:t>6.3.1</w:t>
        </w:r>
        <w:r w:rsidR="00D72385">
          <w:rPr>
            <w:rFonts w:asciiTheme="minorHAnsi" w:eastAsiaTheme="minorEastAsia" w:hAnsiTheme="minorHAnsi" w:cstheme="minorBidi"/>
            <w:sz w:val="22"/>
            <w:szCs w:val="22"/>
          </w:rPr>
          <w:tab/>
        </w:r>
        <w:r w:rsidR="00D72385" w:rsidRPr="006F23FC">
          <w:rPr>
            <w:rStyle w:val="Hyperlink"/>
            <w:b/>
          </w:rPr>
          <w:t>Geschiktheidseis 3: Referenties</w:t>
        </w:r>
        <w:r w:rsidR="00D72385">
          <w:rPr>
            <w:webHidden/>
          </w:rPr>
          <w:tab/>
        </w:r>
        <w:r w:rsidR="00D72385">
          <w:rPr>
            <w:webHidden/>
          </w:rPr>
          <w:fldChar w:fldCharType="begin"/>
        </w:r>
        <w:r w:rsidR="00D72385">
          <w:rPr>
            <w:webHidden/>
          </w:rPr>
          <w:instrText xml:space="preserve"> PAGEREF _Toc103669184 \h </w:instrText>
        </w:r>
        <w:r w:rsidR="00D72385">
          <w:rPr>
            <w:webHidden/>
          </w:rPr>
        </w:r>
        <w:r w:rsidR="00D72385">
          <w:rPr>
            <w:webHidden/>
          </w:rPr>
          <w:fldChar w:fldCharType="separate"/>
        </w:r>
        <w:r w:rsidR="00D72385">
          <w:rPr>
            <w:webHidden/>
          </w:rPr>
          <w:t>33</w:t>
        </w:r>
        <w:r w:rsidR="00D72385">
          <w:rPr>
            <w:webHidden/>
          </w:rPr>
          <w:fldChar w:fldCharType="end"/>
        </w:r>
      </w:hyperlink>
    </w:p>
    <w:p w14:paraId="74899C52" w14:textId="45845AD0" w:rsidR="00D72385" w:rsidRDefault="008521CA">
      <w:pPr>
        <w:pStyle w:val="Inhopg2"/>
        <w:tabs>
          <w:tab w:val="left" w:pos="880"/>
        </w:tabs>
        <w:rPr>
          <w:rFonts w:asciiTheme="minorHAnsi" w:eastAsiaTheme="minorEastAsia" w:hAnsiTheme="minorHAnsi" w:cstheme="minorBidi"/>
          <w:sz w:val="22"/>
          <w:szCs w:val="22"/>
        </w:rPr>
      </w:pPr>
      <w:hyperlink w:anchor="_Toc103669185" w:history="1">
        <w:r w:rsidR="00D72385" w:rsidRPr="006F23FC">
          <w:rPr>
            <w:rStyle w:val="Hyperlink"/>
          </w:rPr>
          <w:t>6.4</w:t>
        </w:r>
        <w:r w:rsidR="00D72385">
          <w:rPr>
            <w:rFonts w:asciiTheme="minorHAnsi" w:eastAsiaTheme="minorEastAsia" w:hAnsiTheme="minorHAnsi" w:cstheme="minorBidi"/>
            <w:sz w:val="22"/>
            <w:szCs w:val="22"/>
          </w:rPr>
          <w:tab/>
        </w:r>
        <w:r w:rsidR="00D72385" w:rsidRPr="006F23FC">
          <w:rPr>
            <w:rStyle w:val="Hyperlink"/>
          </w:rPr>
          <w:t>Geschiktheidseis 4: Kwaliteitsmanagementsysteem</w:t>
        </w:r>
        <w:r w:rsidR="00D72385">
          <w:rPr>
            <w:webHidden/>
          </w:rPr>
          <w:tab/>
        </w:r>
        <w:r w:rsidR="00D72385">
          <w:rPr>
            <w:webHidden/>
          </w:rPr>
          <w:fldChar w:fldCharType="begin"/>
        </w:r>
        <w:r w:rsidR="00D72385">
          <w:rPr>
            <w:webHidden/>
          </w:rPr>
          <w:instrText xml:space="preserve"> PAGEREF _Toc103669185 \h </w:instrText>
        </w:r>
        <w:r w:rsidR="00D72385">
          <w:rPr>
            <w:webHidden/>
          </w:rPr>
        </w:r>
        <w:r w:rsidR="00D72385">
          <w:rPr>
            <w:webHidden/>
          </w:rPr>
          <w:fldChar w:fldCharType="separate"/>
        </w:r>
        <w:r w:rsidR="00D72385">
          <w:rPr>
            <w:webHidden/>
          </w:rPr>
          <w:t>34</w:t>
        </w:r>
        <w:r w:rsidR="00D72385">
          <w:rPr>
            <w:webHidden/>
          </w:rPr>
          <w:fldChar w:fldCharType="end"/>
        </w:r>
      </w:hyperlink>
    </w:p>
    <w:p w14:paraId="5E3EE595" w14:textId="2E5AF304" w:rsidR="00D72385" w:rsidRDefault="008521CA">
      <w:pPr>
        <w:pStyle w:val="Inhopg2"/>
        <w:tabs>
          <w:tab w:val="left" w:pos="880"/>
        </w:tabs>
        <w:rPr>
          <w:rFonts w:asciiTheme="minorHAnsi" w:eastAsiaTheme="minorEastAsia" w:hAnsiTheme="minorHAnsi" w:cstheme="minorBidi"/>
          <w:sz w:val="22"/>
          <w:szCs w:val="22"/>
        </w:rPr>
      </w:pPr>
      <w:hyperlink w:anchor="_Toc103669186" w:history="1">
        <w:r w:rsidR="00D72385" w:rsidRPr="006F23FC">
          <w:rPr>
            <w:rStyle w:val="Hyperlink"/>
          </w:rPr>
          <w:t>6.5</w:t>
        </w:r>
        <w:r w:rsidR="00D72385">
          <w:rPr>
            <w:rFonts w:asciiTheme="minorHAnsi" w:eastAsiaTheme="minorEastAsia" w:hAnsiTheme="minorHAnsi" w:cstheme="minorBidi"/>
            <w:sz w:val="22"/>
            <w:szCs w:val="22"/>
          </w:rPr>
          <w:tab/>
        </w:r>
        <w:r w:rsidR="00D72385" w:rsidRPr="006F23FC">
          <w:rPr>
            <w:rStyle w:val="Hyperlink"/>
          </w:rPr>
          <w:t>Bewijsmiddelen geschiktheidseisen en uitsluitingsgronden</w:t>
        </w:r>
        <w:r w:rsidR="00D72385">
          <w:rPr>
            <w:webHidden/>
          </w:rPr>
          <w:tab/>
        </w:r>
        <w:r w:rsidR="00D72385">
          <w:rPr>
            <w:webHidden/>
          </w:rPr>
          <w:fldChar w:fldCharType="begin"/>
        </w:r>
        <w:r w:rsidR="00D72385">
          <w:rPr>
            <w:webHidden/>
          </w:rPr>
          <w:instrText xml:space="preserve"> PAGEREF _Toc103669186 \h </w:instrText>
        </w:r>
        <w:r w:rsidR="00D72385">
          <w:rPr>
            <w:webHidden/>
          </w:rPr>
        </w:r>
        <w:r w:rsidR="00D72385">
          <w:rPr>
            <w:webHidden/>
          </w:rPr>
          <w:fldChar w:fldCharType="separate"/>
        </w:r>
        <w:r w:rsidR="00D72385">
          <w:rPr>
            <w:webHidden/>
          </w:rPr>
          <w:t>36</w:t>
        </w:r>
        <w:r w:rsidR="00D72385">
          <w:rPr>
            <w:webHidden/>
          </w:rPr>
          <w:fldChar w:fldCharType="end"/>
        </w:r>
      </w:hyperlink>
    </w:p>
    <w:p w14:paraId="2DFA5F45" w14:textId="6250BF1C" w:rsidR="00D72385" w:rsidRDefault="008521CA">
      <w:pPr>
        <w:pStyle w:val="Inhopg1"/>
        <w:tabs>
          <w:tab w:val="left" w:pos="880"/>
          <w:tab w:val="right" w:leader="dot" w:pos="9061"/>
        </w:tabs>
        <w:rPr>
          <w:rFonts w:asciiTheme="minorHAnsi" w:eastAsiaTheme="minorEastAsia" w:hAnsiTheme="minorHAnsi" w:cstheme="minorBidi"/>
          <w:b w:val="0"/>
          <w:sz w:val="22"/>
          <w:szCs w:val="22"/>
        </w:rPr>
      </w:pPr>
      <w:hyperlink w:anchor="_Toc103669187" w:history="1">
        <w:r w:rsidR="00D72385" w:rsidRPr="006F23FC">
          <w:rPr>
            <w:rStyle w:val="Hyperlink"/>
          </w:rPr>
          <w:t>7</w:t>
        </w:r>
        <w:r w:rsidR="00D72385">
          <w:rPr>
            <w:rFonts w:asciiTheme="minorHAnsi" w:eastAsiaTheme="minorEastAsia" w:hAnsiTheme="minorHAnsi" w:cstheme="minorBidi"/>
            <w:b w:val="0"/>
            <w:sz w:val="22"/>
            <w:szCs w:val="22"/>
          </w:rPr>
          <w:tab/>
        </w:r>
        <w:r w:rsidR="00D72385" w:rsidRPr="006F23FC">
          <w:rPr>
            <w:rStyle w:val="Hyperlink"/>
          </w:rPr>
          <w:t>Minimumeisen</w:t>
        </w:r>
        <w:r w:rsidR="00D72385">
          <w:rPr>
            <w:webHidden/>
          </w:rPr>
          <w:tab/>
        </w:r>
        <w:r w:rsidR="00D72385">
          <w:rPr>
            <w:webHidden/>
          </w:rPr>
          <w:fldChar w:fldCharType="begin"/>
        </w:r>
        <w:r w:rsidR="00D72385">
          <w:rPr>
            <w:webHidden/>
          </w:rPr>
          <w:instrText xml:space="preserve"> PAGEREF _Toc103669187 \h </w:instrText>
        </w:r>
        <w:r w:rsidR="00D72385">
          <w:rPr>
            <w:webHidden/>
          </w:rPr>
        </w:r>
        <w:r w:rsidR="00D72385">
          <w:rPr>
            <w:webHidden/>
          </w:rPr>
          <w:fldChar w:fldCharType="separate"/>
        </w:r>
        <w:r w:rsidR="00D72385">
          <w:rPr>
            <w:webHidden/>
          </w:rPr>
          <w:t>37</w:t>
        </w:r>
        <w:r w:rsidR="00D72385">
          <w:rPr>
            <w:webHidden/>
          </w:rPr>
          <w:fldChar w:fldCharType="end"/>
        </w:r>
      </w:hyperlink>
    </w:p>
    <w:p w14:paraId="7925A13F" w14:textId="666B4F81" w:rsidR="00D72385" w:rsidRDefault="008521CA">
      <w:pPr>
        <w:pStyle w:val="Inhopg1"/>
        <w:tabs>
          <w:tab w:val="left" w:pos="880"/>
          <w:tab w:val="right" w:leader="dot" w:pos="9061"/>
        </w:tabs>
        <w:rPr>
          <w:rFonts w:asciiTheme="minorHAnsi" w:eastAsiaTheme="minorEastAsia" w:hAnsiTheme="minorHAnsi" w:cstheme="minorBidi"/>
          <w:b w:val="0"/>
          <w:sz w:val="22"/>
          <w:szCs w:val="22"/>
        </w:rPr>
      </w:pPr>
      <w:hyperlink w:anchor="_Toc103669188" w:history="1">
        <w:r w:rsidR="00D72385" w:rsidRPr="006F23FC">
          <w:rPr>
            <w:rStyle w:val="Hyperlink"/>
          </w:rPr>
          <w:t>8</w:t>
        </w:r>
        <w:r w:rsidR="00D72385">
          <w:rPr>
            <w:rFonts w:asciiTheme="minorHAnsi" w:eastAsiaTheme="minorEastAsia" w:hAnsiTheme="minorHAnsi" w:cstheme="minorBidi"/>
            <w:b w:val="0"/>
            <w:sz w:val="22"/>
            <w:szCs w:val="22"/>
          </w:rPr>
          <w:tab/>
        </w:r>
        <w:r w:rsidR="00D72385" w:rsidRPr="006F23FC">
          <w:rPr>
            <w:rStyle w:val="Hyperlink"/>
          </w:rPr>
          <w:t>Gunningscriteria en beoordeling</w:t>
        </w:r>
        <w:r w:rsidR="00D72385">
          <w:rPr>
            <w:webHidden/>
          </w:rPr>
          <w:tab/>
        </w:r>
        <w:r w:rsidR="00D72385">
          <w:rPr>
            <w:webHidden/>
          </w:rPr>
          <w:fldChar w:fldCharType="begin"/>
        </w:r>
        <w:r w:rsidR="00D72385">
          <w:rPr>
            <w:webHidden/>
          </w:rPr>
          <w:instrText xml:space="preserve"> PAGEREF _Toc103669188 \h </w:instrText>
        </w:r>
        <w:r w:rsidR="00D72385">
          <w:rPr>
            <w:webHidden/>
          </w:rPr>
        </w:r>
        <w:r w:rsidR="00D72385">
          <w:rPr>
            <w:webHidden/>
          </w:rPr>
          <w:fldChar w:fldCharType="separate"/>
        </w:r>
        <w:r w:rsidR="00D72385">
          <w:rPr>
            <w:webHidden/>
          </w:rPr>
          <w:t>38</w:t>
        </w:r>
        <w:r w:rsidR="00D72385">
          <w:rPr>
            <w:webHidden/>
          </w:rPr>
          <w:fldChar w:fldCharType="end"/>
        </w:r>
      </w:hyperlink>
    </w:p>
    <w:p w14:paraId="33A7DD28" w14:textId="3826C252" w:rsidR="00D72385" w:rsidRDefault="008521CA">
      <w:pPr>
        <w:pStyle w:val="Inhopg2"/>
        <w:tabs>
          <w:tab w:val="left" w:pos="880"/>
        </w:tabs>
        <w:rPr>
          <w:rFonts w:asciiTheme="minorHAnsi" w:eastAsiaTheme="minorEastAsia" w:hAnsiTheme="minorHAnsi" w:cstheme="minorBidi"/>
          <w:sz w:val="22"/>
          <w:szCs w:val="22"/>
        </w:rPr>
      </w:pPr>
      <w:hyperlink w:anchor="_Toc103669189" w:history="1">
        <w:r w:rsidR="00D72385" w:rsidRPr="006F23FC">
          <w:rPr>
            <w:rStyle w:val="Hyperlink"/>
          </w:rPr>
          <w:t>8.1</w:t>
        </w:r>
        <w:r w:rsidR="00D72385">
          <w:rPr>
            <w:rFonts w:asciiTheme="minorHAnsi" w:eastAsiaTheme="minorEastAsia" w:hAnsiTheme="minorHAnsi" w:cstheme="minorBidi"/>
            <w:sz w:val="22"/>
            <w:szCs w:val="22"/>
          </w:rPr>
          <w:tab/>
        </w:r>
        <w:r w:rsidR="00D72385" w:rsidRPr="006F23FC">
          <w:rPr>
            <w:rStyle w:val="Hyperlink"/>
          </w:rPr>
          <w:t>Gunningscriterium de beste prijs-kwaliteitverhouding</w:t>
        </w:r>
        <w:r w:rsidR="00D72385">
          <w:rPr>
            <w:webHidden/>
          </w:rPr>
          <w:tab/>
        </w:r>
        <w:r w:rsidR="00D72385">
          <w:rPr>
            <w:webHidden/>
          </w:rPr>
          <w:fldChar w:fldCharType="begin"/>
        </w:r>
        <w:r w:rsidR="00D72385">
          <w:rPr>
            <w:webHidden/>
          </w:rPr>
          <w:instrText xml:space="preserve"> PAGEREF _Toc103669189 \h </w:instrText>
        </w:r>
        <w:r w:rsidR="00D72385">
          <w:rPr>
            <w:webHidden/>
          </w:rPr>
        </w:r>
        <w:r w:rsidR="00D72385">
          <w:rPr>
            <w:webHidden/>
          </w:rPr>
          <w:fldChar w:fldCharType="separate"/>
        </w:r>
        <w:r w:rsidR="00D72385">
          <w:rPr>
            <w:webHidden/>
          </w:rPr>
          <w:t>38</w:t>
        </w:r>
        <w:r w:rsidR="00D72385">
          <w:rPr>
            <w:webHidden/>
          </w:rPr>
          <w:fldChar w:fldCharType="end"/>
        </w:r>
      </w:hyperlink>
    </w:p>
    <w:p w14:paraId="49DC1754" w14:textId="30D06928" w:rsidR="00D72385" w:rsidRDefault="008521CA">
      <w:pPr>
        <w:pStyle w:val="Inhopg2"/>
        <w:tabs>
          <w:tab w:val="left" w:pos="880"/>
        </w:tabs>
        <w:rPr>
          <w:rFonts w:asciiTheme="minorHAnsi" w:eastAsiaTheme="minorEastAsia" w:hAnsiTheme="minorHAnsi" w:cstheme="minorBidi"/>
          <w:sz w:val="22"/>
          <w:szCs w:val="22"/>
        </w:rPr>
      </w:pPr>
      <w:hyperlink w:anchor="_Toc103669190" w:history="1">
        <w:r w:rsidR="00D72385" w:rsidRPr="006F23FC">
          <w:rPr>
            <w:rStyle w:val="Hyperlink"/>
            <w:b/>
          </w:rPr>
          <w:t>8.1.1</w:t>
        </w:r>
        <w:r w:rsidR="00D72385">
          <w:rPr>
            <w:rFonts w:asciiTheme="minorHAnsi" w:eastAsiaTheme="minorEastAsia" w:hAnsiTheme="minorHAnsi" w:cstheme="minorBidi"/>
            <w:sz w:val="22"/>
            <w:szCs w:val="22"/>
          </w:rPr>
          <w:tab/>
        </w:r>
        <w:r w:rsidR="00D72385" w:rsidRPr="006F23FC">
          <w:rPr>
            <w:rStyle w:val="Hyperlink"/>
            <w:b/>
          </w:rPr>
          <w:t>Gunningscriterium K1: Ergonomie</w:t>
        </w:r>
        <w:r w:rsidR="00D72385">
          <w:rPr>
            <w:webHidden/>
          </w:rPr>
          <w:tab/>
        </w:r>
        <w:r w:rsidR="00D72385">
          <w:rPr>
            <w:webHidden/>
          </w:rPr>
          <w:fldChar w:fldCharType="begin"/>
        </w:r>
        <w:r w:rsidR="00D72385">
          <w:rPr>
            <w:webHidden/>
          </w:rPr>
          <w:instrText xml:space="preserve"> PAGEREF _Toc103669190 \h </w:instrText>
        </w:r>
        <w:r w:rsidR="00D72385">
          <w:rPr>
            <w:webHidden/>
          </w:rPr>
        </w:r>
        <w:r w:rsidR="00D72385">
          <w:rPr>
            <w:webHidden/>
          </w:rPr>
          <w:fldChar w:fldCharType="separate"/>
        </w:r>
        <w:r w:rsidR="00D72385">
          <w:rPr>
            <w:webHidden/>
          </w:rPr>
          <w:t>39</w:t>
        </w:r>
        <w:r w:rsidR="00D72385">
          <w:rPr>
            <w:webHidden/>
          </w:rPr>
          <w:fldChar w:fldCharType="end"/>
        </w:r>
      </w:hyperlink>
    </w:p>
    <w:p w14:paraId="1B77DC84" w14:textId="0902564B" w:rsidR="00D72385" w:rsidRDefault="008521CA">
      <w:pPr>
        <w:pStyle w:val="Inhopg2"/>
        <w:tabs>
          <w:tab w:val="left" w:pos="880"/>
        </w:tabs>
        <w:rPr>
          <w:rFonts w:asciiTheme="minorHAnsi" w:eastAsiaTheme="minorEastAsia" w:hAnsiTheme="minorHAnsi" w:cstheme="minorBidi"/>
          <w:sz w:val="22"/>
          <w:szCs w:val="22"/>
        </w:rPr>
      </w:pPr>
      <w:hyperlink w:anchor="_Toc103669191" w:history="1">
        <w:r w:rsidR="00D72385" w:rsidRPr="006F23FC">
          <w:rPr>
            <w:rStyle w:val="Hyperlink"/>
            <w:b/>
          </w:rPr>
          <w:t>8.1.2</w:t>
        </w:r>
        <w:r w:rsidR="00D72385">
          <w:rPr>
            <w:rFonts w:asciiTheme="minorHAnsi" w:eastAsiaTheme="minorEastAsia" w:hAnsiTheme="minorHAnsi" w:cstheme="minorBidi"/>
            <w:sz w:val="22"/>
            <w:szCs w:val="22"/>
          </w:rPr>
          <w:tab/>
        </w:r>
        <w:r w:rsidR="00D72385" w:rsidRPr="006F23FC">
          <w:rPr>
            <w:rStyle w:val="Hyperlink"/>
            <w:b/>
          </w:rPr>
          <w:t>Gunningscriterium K2: Gebruikerstest</w:t>
        </w:r>
        <w:r w:rsidR="00D72385">
          <w:rPr>
            <w:webHidden/>
          </w:rPr>
          <w:tab/>
        </w:r>
        <w:r w:rsidR="00D72385">
          <w:rPr>
            <w:webHidden/>
          </w:rPr>
          <w:fldChar w:fldCharType="begin"/>
        </w:r>
        <w:r w:rsidR="00D72385">
          <w:rPr>
            <w:webHidden/>
          </w:rPr>
          <w:instrText xml:space="preserve"> PAGEREF _Toc103669191 \h </w:instrText>
        </w:r>
        <w:r w:rsidR="00D72385">
          <w:rPr>
            <w:webHidden/>
          </w:rPr>
        </w:r>
        <w:r w:rsidR="00D72385">
          <w:rPr>
            <w:webHidden/>
          </w:rPr>
          <w:fldChar w:fldCharType="separate"/>
        </w:r>
        <w:r w:rsidR="00D72385">
          <w:rPr>
            <w:webHidden/>
          </w:rPr>
          <w:t>40</w:t>
        </w:r>
        <w:r w:rsidR="00D72385">
          <w:rPr>
            <w:webHidden/>
          </w:rPr>
          <w:fldChar w:fldCharType="end"/>
        </w:r>
      </w:hyperlink>
    </w:p>
    <w:p w14:paraId="6053761D" w14:textId="7E38DB07" w:rsidR="00D72385" w:rsidRDefault="008521CA">
      <w:pPr>
        <w:pStyle w:val="Inhopg2"/>
        <w:tabs>
          <w:tab w:val="left" w:pos="880"/>
        </w:tabs>
        <w:rPr>
          <w:rFonts w:asciiTheme="minorHAnsi" w:eastAsiaTheme="minorEastAsia" w:hAnsiTheme="minorHAnsi" w:cstheme="minorBidi"/>
          <w:sz w:val="22"/>
          <w:szCs w:val="22"/>
        </w:rPr>
      </w:pPr>
      <w:hyperlink w:anchor="_Toc103669192" w:history="1">
        <w:r w:rsidR="00D72385" w:rsidRPr="006F23FC">
          <w:rPr>
            <w:rStyle w:val="Hyperlink"/>
            <w:b/>
          </w:rPr>
          <w:t>8.1.3</w:t>
        </w:r>
        <w:r w:rsidR="00D72385">
          <w:rPr>
            <w:rFonts w:asciiTheme="minorHAnsi" w:eastAsiaTheme="minorEastAsia" w:hAnsiTheme="minorHAnsi" w:cstheme="minorBidi"/>
            <w:sz w:val="22"/>
            <w:szCs w:val="22"/>
          </w:rPr>
          <w:tab/>
        </w:r>
        <w:r w:rsidR="00D72385" w:rsidRPr="006F23FC">
          <w:rPr>
            <w:rStyle w:val="Hyperlink"/>
            <w:b/>
          </w:rPr>
          <w:t>Gunningscriterium K3: toegevoegde waarde en samenwerking</w:t>
        </w:r>
        <w:r w:rsidR="00D72385">
          <w:rPr>
            <w:webHidden/>
          </w:rPr>
          <w:tab/>
        </w:r>
        <w:r w:rsidR="00D72385">
          <w:rPr>
            <w:webHidden/>
          </w:rPr>
          <w:fldChar w:fldCharType="begin"/>
        </w:r>
        <w:r w:rsidR="00D72385">
          <w:rPr>
            <w:webHidden/>
          </w:rPr>
          <w:instrText xml:space="preserve"> PAGEREF _Toc103669192 \h </w:instrText>
        </w:r>
        <w:r w:rsidR="00D72385">
          <w:rPr>
            <w:webHidden/>
          </w:rPr>
        </w:r>
        <w:r w:rsidR="00D72385">
          <w:rPr>
            <w:webHidden/>
          </w:rPr>
          <w:fldChar w:fldCharType="separate"/>
        </w:r>
        <w:r w:rsidR="00D72385">
          <w:rPr>
            <w:webHidden/>
          </w:rPr>
          <w:t>40</w:t>
        </w:r>
        <w:r w:rsidR="00D72385">
          <w:rPr>
            <w:webHidden/>
          </w:rPr>
          <w:fldChar w:fldCharType="end"/>
        </w:r>
      </w:hyperlink>
    </w:p>
    <w:p w14:paraId="7CE71F48" w14:textId="59BB62CF" w:rsidR="00D72385" w:rsidRDefault="008521CA">
      <w:pPr>
        <w:pStyle w:val="Inhopg2"/>
        <w:tabs>
          <w:tab w:val="left" w:pos="880"/>
        </w:tabs>
        <w:rPr>
          <w:rFonts w:asciiTheme="minorHAnsi" w:eastAsiaTheme="minorEastAsia" w:hAnsiTheme="minorHAnsi" w:cstheme="minorBidi"/>
          <w:sz w:val="22"/>
          <w:szCs w:val="22"/>
        </w:rPr>
      </w:pPr>
      <w:hyperlink w:anchor="_Toc103669193" w:history="1">
        <w:r w:rsidR="00D72385" w:rsidRPr="006F23FC">
          <w:rPr>
            <w:rStyle w:val="Hyperlink"/>
            <w:b/>
          </w:rPr>
          <w:t>8.1.4</w:t>
        </w:r>
        <w:r w:rsidR="00D72385">
          <w:rPr>
            <w:rFonts w:asciiTheme="minorHAnsi" w:eastAsiaTheme="minorEastAsia" w:hAnsiTheme="minorHAnsi" w:cstheme="minorBidi"/>
            <w:sz w:val="22"/>
            <w:szCs w:val="22"/>
          </w:rPr>
          <w:tab/>
        </w:r>
        <w:r w:rsidR="00D72385" w:rsidRPr="006F23FC">
          <w:rPr>
            <w:rStyle w:val="Hyperlink"/>
            <w:b/>
          </w:rPr>
          <w:t>Gunningscriterium K4: Onderhoudsplan</w:t>
        </w:r>
        <w:r w:rsidR="00D72385">
          <w:rPr>
            <w:webHidden/>
          </w:rPr>
          <w:tab/>
        </w:r>
        <w:r w:rsidR="00D72385">
          <w:rPr>
            <w:webHidden/>
          </w:rPr>
          <w:fldChar w:fldCharType="begin"/>
        </w:r>
        <w:r w:rsidR="00D72385">
          <w:rPr>
            <w:webHidden/>
          </w:rPr>
          <w:instrText xml:space="preserve"> PAGEREF _Toc103669193 \h </w:instrText>
        </w:r>
        <w:r w:rsidR="00D72385">
          <w:rPr>
            <w:webHidden/>
          </w:rPr>
        </w:r>
        <w:r w:rsidR="00D72385">
          <w:rPr>
            <w:webHidden/>
          </w:rPr>
          <w:fldChar w:fldCharType="separate"/>
        </w:r>
        <w:r w:rsidR="00D72385">
          <w:rPr>
            <w:webHidden/>
          </w:rPr>
          <w:t>41</w:t>
        </w:r>
        <w:r w:rsidR="00D72385">
          <w:rPr>
            <w:webHidden/>
          </w:rPr>
          <w:fldChar w:fldCharType="end"/>
        </w:r>
      </w:hyperlink>
    </w:p>
    <w:p w14:paraId="49A80AD0" w14:textId="5B8153F6" w:rsidR="00D72385" w:rsidRDefault="008521CA">
      <w:pPr>
        <w:pStyle w:val="Inhopg2"/>
        <w:tabs>
          <w:tab w:val="left" w:pos="880"/>
        </w:tabs>
        <w:rPr>
          <w:rFonts w:asciiTheme="minorHAnsi" w:eastAsiaTheme="minorEastAsia" w:hAnsiTheme="minorHAnsi" w:cstheme="minorBidi"/>
          <w:sz w:val="22"/>
          <w:szCs w:val="22"/>
        </w:rPr>
      </w:pPr>
      <w:hyperlink w:anchor="_Toc103669194" w:history="1">
        <w:r w:rsidR="00D72385" w:rsidRPr="006F23FC">
          <w:rPr>
            <w:rStyle w:val="Hyperlink"/>
            <w:b/>
          </w:rPr>
          <w:t>8.1.5</w:t>
        </w:r>
        <w:r w:rsidR="00D72385">
          <w:rPr>
            <w:rFonts w:asciiTheme="minorHAnsi" w:eastAsiaTheme="minorEastAsia" w:hAnsiTheme="minorHAnsi" w:cstheme="minorBidi"/>
            <w:sz w:val="22"/>
            <w:szCs w:val="22"/>
          </w:rPr>
          <w:tab/>
        </w:r>
        <w:r w:rsidR="00D72385" w:rsidRPr="006F23FC">
          <w:rPr>
            <w:rStyle w:val="Hyperlink"/>
            <w:b/>
          </w:rPr>
          <w:t>Gunningscriterium 5: Prijs</w:t>
        </w:r>
        <w:r w:rsidR="00D72385">
          <w:rPr>
            <w:webHidden/>
          </w:rPr>
          <w:tab/>
        </w:r>
        <w:r w:rsidR="00D72385">
          <w:rPr>
            <w:webHidden/>
          </w:rPr>
          <w:fldChar w:fldCharType="begin"/>
        </w:r>
        <w:r w:rsidR="00D72385">
          <w:rPr>
            <w:webHidden/>
          </w:rPr>
          <w:instrText xml:space="preserve"> PAGEREF _Toc103669194 \h </w:instrText>
        </w:r>
        <w:r w:rsidR="00D72385">
          <w:rPr>
            <w:webHidden/>
          </w:rPr>
        </w:r>
        <w:r w:rsidR="00D72385">
          <w:rPr>
            <w:webHidden/>
          </w:rPr>
          <w:fldChar w:fldCharType="separate"/>
        </w:r>
        <w:r w:rsidR="00D72385">
          <w:rPr>
            <w:webHidden/>
          </w:rPr>
          <w:t>41</w:t>
        </w:r>
        <w:r w:rsidR="00D72385">
          <w:rPr>
            <w:webHidden/>
          </w:rPr>
          <w:fldChar w:fldCharType="end"/>
        </w:r>
      </w:hyperlink>
    </w:p>
    <w:p w14:paraId="4EB39891" w14:textId="1DC82821" w:rsidR="00D72385" w:rsidRDefault="008521CA">
      <w:pPr>
        <w:pStyle w:val="Inhopg2"/>
        <w:tabs>
          <w:tab w:val="left" w:pos="880"/>
        </w:tabs>
        <w:rPr>
          <w:rFonts w:asciiTheme="minorHAnsi" w:eastAsiaTheme="minorEastAsia" w:hAnsiTheme="minorHAnsi" w:cstheme="minorBidi"/>
          <w:sz w:val="22"/>
          <w:szCs w:val="22"/>
        </w:rPr>
      </w:pPr>
      <w:hyperlink w:anchor="_Toc103669195" w:history="1">
        <w:r w:rsidR="00D72385" w:rsidRPr="006F23FC">
          <w:rPr>
            <w:rStyle w:val="Hyperlink"/>
          </w:rPr>
          <w:t>8.2</w:t>
        </w:r>
        <w:r w:rsidR="00D72385">
          <w:rPr>
            <w:rFonts w:asciiTheme="minorHAnsi" w:eastAsiaTheme="minorEastAsia" w:hAnsiTheme="minorHAnsi" w:cstheme="minorBidi"/>
            <w:sz w:val="22"/>
            <w:szCs w:val="22"/>
          </w:rPr>
          <w:tab/>
        </w:r>
        <w:r w:rsidR="00D72385" w:rsidRPr="006F23FC">
          <w:rPr>
            <w:rStyle w:val="Hyperlink"/>
          </w:rPr>
          <w:t>Beoordeling</w:t>
        </w:r>
        <w:r w:rsidR="00D72385">
          <w:rPr>
            <w:webHidden/>
          </w:rPr>
          <w:tab/>
        </w:r>
        <w:r w:rsidR="00D72385">
          <w:rPr>
            <w:webHidden/>
          </w:rPr>
          <w:fldChar w:fldCharType="begin"/>
        </w:r>
        <w:r w:rsidR="00D72385">
          <w:rPr>
            <w:webHidden/>
          </w:rPr>
          <w:instrText xml:space="preserve"> PAGEREF _Toc103669195 \h </w:instrText>
        </w:r>
        <w:r w:rsidR="00D72385">
          <w:rPr>
            <w:webHidden/>
          </w:rPr>
        </w:r>
        <w:r w:rsidR="00D72385">
          <w:rPr>
            <w:webHidden/>
          </w:rPr>
          <w:fldChar w:fldCharType="separate"/>
        </w:r>
        <w:r w:rsidR="00D72385">
          <w:rPr>
            <w:webHidden/>
          </w:rPr>
          <w:t>42</w:t>
        </w:r>
        <w:r w:rsidR="00D72385">
          <w:rPr>
            <w:webHidden/>
          </w:rPr>
          <w:fldChar w:fldCharType="end"/>
        </w:r>
      </w:hyperlink>
    </w:p>
    <w:p w14:paraId="5AF0C5B2" w14:textId="1E4AAB15" w:rsidR="00D72385" w:rsidRDefault="008521CA">
      <w:pPr>
        <w:pStyle w:val="Inhopg2"/>
        <w:tabs>
          <w:tab w:val="left" w:pos="880"/>
        </w:tabs>
        <w:rPr>
          <w:rFonts w:asciiTheme="minorHAnsi" w:eastAsiaTheme="minorEastAsia" w:hAnsiTheme="minorHAnsi" w:cstheme="minorBidi"/>
          <w:sz w:val="22"/>
          <w:szCs w:val="22"/>
        </w:rPr>
      </w:pPr>
      <w:hyperlink w:anchor="_Toc103669196" w:history="1">
        <w:r w:rsidR="00D72385" w:rsidRPr="006F23FC">
          <w:rPr>
            <w:rStyle w:val="Hyperlink"/>
          </w:rPr>
          <w:t>8.3</w:t>
        </w:r>
        <w:r w:rsidR="00D72385">
          <w:rPr>
            <w:rFonts w:asciiTheme="minorHAnsi" w:eastAsiaTheme="minorEastAsia" w:hAnsiTheme="minorHAnsi" w:cstheme="minorBidi"/>
            <w:sz w:val="22"/>
            <w:szCs w:val="22"/>
          </w:rPr>
          <w:tab/>
        </w:r>
        <w:r w:rsidR="00D72385" w:rsidRPr="006F23FC">
          <w:rPr>
            <w:rStyle w:val="Hyperlink"/>
          </w:rPr>
          <w:t>Prijzenblad en anti-manipulatiebepaling</w:t>
        </w:r>
        <w:r w:rsidR="00D72385">
          <w:rPr>
            <w:webHidden/>
          </w:rPr>
          <w:tab/>
        </w:r>
        <w:r w:rsidR="00D72385">
          <w:rPr>
            <w:webHidden/>
          </w:rPr>
          <w:fldChar w:fldCharType="begin"/>
        </w:r>
        <w:r w:rsidR="00D72385">
          <w:rPr>
            <w:webHidden/>
          </w:rPr>
          <w:instrText xml:space="preserve"> PAGEREF _Toc103669196 \h </w:instrText>
        </w:r>
        <w:r w:rsidR="00D72385">
          <w:rPr>
            <w:webHidden/>
          </w:rPr>
        </w:r>
        <w:r w:rsidR="00D72385">
          <w:rPr>
            <w:webHidden/>
          </w:rPr>
          <w:fldChar w:fldCharType="separate"/>
        </w:r>
        <w:r w:rsidR="00D72385">
          <w:rPr>
            <w:webHidden/>
          </w:rPr>
          <w:t>44</w:t>
        </w:r>
        <w:r w:rsidR="00D72385">
          <w:rPr>
            <w:webHidden/>
          </w:rPr>
          <w:fldChar w:fldCharType="end"/>
        </w:r>
      </w:hyperlink>
    </w:p>
    <w:p w14:paraId="61DD2164" w14:textId="45C00FBB" w:rsidR="00D72385" w:rsidRDefault="008521CA">
      <w:pPr>
        <w:pStyle w:val="Inhopg1"/>
        <w:tabs>
          <w:tab w:val="right" w:leader="dot" w:pos="9061"/>
        </w:tabs>
        <w:rPr>
          <w:rFonts w:asciiTheme="minorHAnsi" w:eastAsiaTheme="minorEastAsia" w:hAnsiTheme="minorHAnsi" w:cstheme="minorBidi"/>
          <w:b w:val="0"/>
          <w:sz w:val="22"/>
          <w:szCs w:val="22"/>
        </w:rPr>
      </w:pPr>
      <w:hyperlink w:anchor="_Toc103669197" w:history="1">
        <w:r w:rsidR="00D72385" w:rsidRPr="006F23FC">
          <w:rPr>
            <w:rStyle w:val="Hyperlink"/>
          </w:rPr>
          <w:t>Bijlage 1 Checklist Inschrijving</w:t>
        </w:r>
        <w:r w:rsidR="00D72385">
          <w:rPr>
            <w:webHidden/>
          </w:rPr>
          <w:tab/>
        </w:r>
        <w:r w:rsidR="00D72385">
          <w:rPr>
            <w:webHidden/>
          </w:rPr>
          <w:fldChar w:fldCharType="begin"/>
        </w:r>
        <w:r w:rsidR="00D72385">
          <w:rPr>
            <w:webHidden/>
          </w:rPr>
          <w:instrText xml:space="preserve"> PAGEREF _Toc103669197 \h </w:instrText>
        </w:r>
        <w:r w:rsidR="00D72385">
          <w:rPr>
            <w:webHidden/>
          </w:rPr>
        </w:r>
        <w:r w:rsidR="00D72385">
          <w:rPr>
            <w:webHidden/>
          </w:rPr>
          <w:fldChar w:fldCharType="separate"/>
        </w:r>
        <w:r w:rsidR="00D72385">
          <w:rPr>
            <w:webHidden/>
          </w:rPr>
          <w:t>46</w:t>
        </w:r>
        <w:r w:rsidR="00D72385">
          <w:rPr>
            <w:webHidden/>
          </w:rPr>
          <w:fldChar w:fldCharType="end"/>
        </w:r>
      </w:hyperlink>
    </w:p>
    <w:p w14:paraId="7B56F076" w14:textId="44A21B9E" w:rsidR="00D72385" w:rsidRDefault="008521CA">
      <w:pPr>
        <w:pStyle w:val="Inhopg1"/>
        <w:tabs>
          <w:tab w:val="right" w:leader="dot" w:pos="9061"/>
        </w:tabs>
        <w:rPr>
          <w:rFonts w:asciiTheme="minorHAnsi" w:eastAsiaTheme="minorEastAsia" w:hAnsiTheme="minorHAnsi" w:cstheme="minorBidi"/>
          <w:b w:val="0"/>
          <w:sz w:val="22"/>
          <w:szCs w:val="22"/>
        </w:rPr>
      </w:pPr>
      <w:hyperlink w:anchor="_Toc103669198" w:history="1">
        <w:r w:rsidR="00D72385" w:rsidRPr="006F23FC">
          <w:rPr>
            <w:rStyle w:val="Hyperlink"/>
          </w:rPr>
          <w:t>Bijlage 2.A Akkoordverklaring Beschrijvend document en gestelde eisen</w:t>
        </w:r>
        <w:r w:rsidR="00D72385">
          <w:rPr>
            <w:webHidden/>
          </w:rPr>
          <w:tab/>
        </w:r>
        <w:r w:rsidR="00D72385">
          <w:rPr>
            <w:webHidden/>
          </w:rPr>
          <w:fldChar w:fldCharType="begin"/>
        </w:r>
        <w:r w:rsidR="00D72385">
          <w:rPr>
            <w:webHidden/>
          </w:rPr>
          <w:instrText xml:space="preserve"> PAGEREF _Toc103669198 \h </w:instrText>
        </w:r>
        <w:r w:rsidR="00D72385">
          <w:rPr>
            <w:webHidden/>
          </w:rPr>
        </w:r>
        <w:r w:rsidR="00D72385">
          <w:rPr>
            <w:webHidden/>
          </w:rPr>
          <w:fldChar w:fldCharType="separate"/>
        </w:r>
        <w:r w:rsidR="00D72385">
          <w:rPr>
            <w:webHidden/>
          </w:rPr>
          <w:t>48</w:t>
        </w:r>
        <w:r w:rsidR="00D72385">
          <w:rPr>
            <w:webHidden/>
          </w:rPr>
          <w:fldChar w:fldCharType="end"/>
        </w:r>
      </w:hyperlink>
    </w:p>
    <w:p w14:paraId="5153D7BA" w14:textId="59C052B0" w:rsidR="00D72385" w:rsidRDefault="008521CA">
      <w:pPr>
        <w:pStyle w:val="Inhopg1"/>
        <w:tabs>
          <w:tab w:val="right" w:leader="dot" w:pos="9061"/>
        </w:tabs>
        <w:rPr>
          <w:rFonts w:asciiTheme="minorHAnsi" w:eastAsiaTheme="minorEastAsia" w:hAnsiTheme="minorHAnsi" w:cstheme="minorBidi"/>
          <w:b w:val="0"/>
          <w:sz w:val="22"/>
          <w:szCs w:val="22"/>
        </w:rPr>
      </w:pPr>
      <w:hyperlink w:anchor="_Toc103669199" w:history="1">
        <w:r w:rsidR="00D72385" w:rsidRPr="006F23FC">
          <w:rPr>
            <w:rStyle w:val="Hyperlink"/>
          </w:rPr>
          <w:t>Bijlage 2.B Akkoordverklaring contractuele bepalingen</w:t>
        </w:r>
        <w:r w:rsidR="00D72385">
          <w:rPr>
            <w:webHidden/>
          </w:rPr>
          <w:tab/>
        </w:r>
        <w:r w:rsidR="00D72385">
          <w:rPr>
            <w:webHidden/>
          </w:rPr>
          <w:fldChar w:fldCharType="begin"/>
        </w:r>
        <w:r w:rsidR="00D72385">
          <w:rPr>
            <w:webHidden/>
          </w:rPr>
          <w:instrText xml:space="preserve"> PAGEREF _Toc103669199 \h </w:instrText>
        </w:r>
        <w:r w:rsidR="00D72385">
          <w:rPr>
            <w:webHidden/>
          </w:rPr>
        </w:r>
        <w:r w:rsidR="00D72385">
          <w:rPr>
            <w:webHidden/>
          </w:rPr>
          <w:fldChar w:fldCharType="separate"/>
        </w:r>
        <w:r w:rsidR="00D72385">
          <w:rPr>
            <w:webHidden/>
          </w:rPr>
          <w:t>49</w:t>
        </w:r>
        <w:r w:rsidR="00D72385">
          <w:rPr>
            <w:webHidden/>
          </w:rPr>
          <w:fldChar w:fldCharType="end"/>
        </w:r>
      </w:hyperlink>
    </w:p>
    <w:p w14:paraId="1887D3F6" w14:textId="07361CB3" w:rsidR="00D72385" w:rsidRDefault="008521CA">
      <w:pPr>
        <w:pStyle w:val="Inhopg1"/>
        <w:tabs>
          <w:tab w:val="right" w:leader="dot" w:pos="9061"/>
        </w:tabs>
        <w:rPr>
          <w:rFonts w:asciiTheme="minorHAnsi" w:eastAsiaTheme="minorEastAsia" w:hAnsiTheme="minorHAnsi" w:cstheme="minorBidi"/>
          <w:b w:val="0"/>
          <w:sz w:val="22"/>
          <w:szCs w:val="22"/>
        </w:rPr>
      </w:pPr>
      <w:hyperlink w:anchor="_Toc103669200" w:history="1">
        <w:r w:rsidR="00D72385" w:rsidRPr="006F23FC">
          <w:rPr>
            <w:rStyle w:val="Hyperlink"/>
          </w:rPr>
          <w:t>Bijlage 3 Concept Overeenkomst</w:t>
        </w:r>
        <w:r w:rsidR="00D72385">
          <w:rPr>
            <w:webHidden/>
          </w:rPr>
          <w:tab/>
        </w:r>
        <w:r w:rsidR="00D72385">
          <w:rPr>
            <w:webHidden/>
          </w:rPr>
          <w:fldChar w:fldCharType="begin"/>
        </w:r>
        <w:r w:rsidR="00D72385">
          <w:rPr>
            <w:webHidden/>
          </w:rPr>
          <w:instrText xml:space="preserve"> PAGEREF _Toc103669200 \h </w:instrText>
        </w:r>
        <w:r w:rsidR="00D72385">
          <w:rPr>
            <w:webHidden/>
          </w:rPr>
        </w:r>
        <w:r w:rsidR="00D72385">
          <w:rPr>
            <w:webHidden/>
          </w:rPr>
          <w:fldChar w:fldCharType="separate"/>
        </w:r>
        <w:r w:rsidR="00D72385">
          <w:rPr>
            <w:webHidden/>
          </w:rPr>
          <w:t>50</w:t>
        </w:r>
        <w:r w:rsidR="00D72385">
          <w:rPr>
            <w:webHidden/>
          </w:rPr>
          <w:fldChar w:fldCharType="end"/>
        </w:r>
      </w:hyperlink>
    </w:p>
    <w:p w14:paraId="2DDB5298" w14:textId="41AED5C0" w:rsidR="00D72385" w:rsidRDefault="008521CA">
      <w:pPr>
        <w:pStyle w:val="Inhopg1"/>
        <w:tabs>
          <w:tab w:val="right" w:leader="dot" w:pos="9061"/>
        </w:tabs>
        <w:rPr>
          <w:rFonts w:asciiTheme="minorHAnsi" w:eastAsiaTheme="minorEastAsia" w:hAnsiTheme="minorHAnsi" w:cstheme="minorBidi"/>
          <w:b w:val="0"/>
          <w:sz w:val="22"/>
          <w:szCs w:val="22"/>
        </w:rPr>
      </w:pPr>
      <w:hyperlink w:anchor="_Toc103669201" w:history="1">
        <w:r w:rsidR="00D72385" w:rsidRPr="006F23FC">
          <w:rPr>
            <w:rStyle w:val="Hyperlink"/>
          </w:rPr>
          <w:t>Bijlage 4 Inkoopvoorwaarden</w:t>
        </w:r>
        <w:r w:rsidR="00D72385">
          <w:rPr>
            <w:webHidden/>
          </w:rPr>
          <w:tab/>
        </w:r>
        <w:r w:rsidR="00D72385">
          <w:rPr>
            <w:webHidden/>
          </w:rPr>
          <w:fldChar w:fldCharType="begin"/>
        </w:r>
        <w:r w:rsidR="00D72385">
          <w:rPr>
            <w:webHidden/>
          </w:rPr>
          <w:instrText xml:space="preserve"> PAGEREF _Toc103669201 \h </w:instrText>
        </w:r>
        <w:r w:rsidR="00D72385">
          <w:rPr>
            <w:webHidden/>
          </w:rPr>
        </w:r>
        <w:r w:rsidR="00D72385">
          <w:rPr>
            <w:webHidden/>
          </w:rPr>
          <w:fldChar w:fldCharType="separate"/>
        </w:r>
        <w:r w:rsidR="00D72385">
          <w:rPr>
            <w:webHidden/>
          </w:rPr>
          <w:t>51</w:t>
        </w:r>
        <w:r w:rsidR="00D72385">
          <w:rPr>
            <w:webHidden/>
          </w:rPr>
          <w:fldChar w:fldCharType="end"/>
        </w:r>
      </w:hyperlink>
    </w:p>
    <w:p w14:paraId="51FC5CF8" w14:textId="52BC9C52" w:rsidR="00D72385" w:rsidRDefault="008521CA">
      <w:pPr>
        <w:pStyle w:val="Inhopg1"/>
        <w:tabs>
          <w:tab w:val="right" w:leader="dot" w:pos="9061"/>
        </w:tabs>
        <w:rPr>
          <w:rFonts w:asciiTheme="minorHAnsi" w:eastAsiaTheme="minorEastAsia" w:hAnsiTheme="minorHAnsi" w:cstheme="minorBidi"/>
          <w:b w:val="0"/>
          <w:sz w:val="22"/>
          <w:szCs w:val="22"/>
        </w:rPr>
      </w:pPr>
      <w:hyperlink w:anchor="_Toc103669202" w:history="1">
        <w:r w:rsidR="00D72385" w:rsidRPr="006F23FC">
          <w:rPr>
            <w:rStyle w:val="Hyperlink"/>
          </w:rPr>
          <w:t>Bijlage 5 UEA (Uniform Europees Aanbestedingsdocument)</w:t>
        </w:r>
        <w:r w:rsidR="00D72385">
          <w:rPr>
            <w:webHidden/>
          </w:rPr>
          <w:tab/>
        </w:r>
        <w:r w:rsidR="00D72385">
          <w:rPr>
            <w:webHidden/>
          </w:rPr>
          <w:fldChar w:fldCharType="begin"/>
        </w:r>
        <w:r w:rsidR="00D72385">
          <w:rPr>
            <w:webHidden/>
          </w:rPr>
          <w:instrText xml:space="preserve"> PAGEREF _Toc103669202 \h </w:instrText>
        </w:r>
        <w:r w:rsidR="00D72385">
          <w:rPr>
            <w:webHidden/>
          </w:rPr>
        </w:r>
        <w:r w:rsidR="00D72385">
          <w:rPr>
            <w:webHidden/>
          </w:rPr>
          <w:fldChar w:fldCharType="separate"/>
        </w:r>
        <w:r w:rsidR="00D72385">
          <w:rPr>
            <w:webHidden/>
          </w:rPr>
          <w:t>52</w:t>
        </w:r>
        <w:r w:rsidR="00D72385">
          <w:rPr>
            <w:webHidden/>
          </w:rPr>
          <w:fldChar w:fldCharType="end"/>
        </w:r>
      </w:hyperlink>
    </w:p>
    <w:p w14:paraId="5987886F" w14:textId="20E43A6B" w:rsidR="00D72385" w:rsidRDefault="008521CA">
      <w:pPr>
        <w:pStyle w:val="Inhopg1"/>
        <w:tabs>
          <w:tab w:val="right" w:leader="dot" w:pos="9061"/>
        </w:tabs>
        <w:rPr>
          <w:rFonts w:asciiTheme="minorHAnsi" w:eastAsiaTheme="minorEastAsia" w:hAnsiTheme="minorHAnsi" w:cstheme="minorBidi"/>
          <w:b w:val="0"/>
          <w:sz w:val="22"/>
          <w:szCs w:val="22"/>
        </w:rPr>
      </w:pPr>
      <w:hyperlink w:anchor="_Toc103669203" w:history="1">
        <w:r w:rsidR="00D72385" w:rsidRPr="006F23FC">
          <w:rPr>
            <w:rStyle w:val="Hyperlink"/>
          </w:rPr>
          <w:t>Bijlage 6 Formulier referentieopdracht</w:t>
        </w:r>
        <w:r w:rsidR="00D72385">
          <w:rPr>
            <w:webHidden/>
          </w:rPr>
          <w:tab/>
        </w:r>
        <w:r w:rsidR="00D72385">
          <w:rPr>
            <w:webHidden/>
          </w:rPr>
          <w:fldChar w:fldCharType="begin"/>
        </w:r>
        <w:r w:rsidR="00D72385">
          <w:rPr>
            <w:webHidden/>
          </w:rPr>
          <w:instrText xml:space="preserve"> PAGEREF _Toc103669203 \h </w:instrText>
        </w:r>
        <w:r w:rsidR="00D72385">
          <w:rPr>
            <w:webHidden/>
          </w:rPr>
        </w:r>
        <w:r w:rsidR="00D72385">
          <w:rPr>
            <w:webHidden/>
          </w:rPr>
          <w:fldChar w:fldCharType="separate"/>
        </w:r>
        <w:r w:rsidR="00D72385">
          <w:rPr>
            <w:webHidden/>
          </w:rPr>
          <w:t>53</w:t>
        </w:r>
        <w:r w:rsidR="00D72385">
          <w:rPr>
            <w:webHidden/>
          </w:rPr>
          <w:fldChar w:fldCharType="end"/>
        </w:r>
      </w:hyperlink>
    </w:p>
    <w:p w14:paraId="3F89EB35" w14:textId="01AD9E39" w:rsidR="00D72385" w:rsidRDefault="008521CA">
      <w:pPr>
        <w:pStyle w:val="Inhopg1"/>
        <w:tabs>
          <w:tab w:val="right" w:leader="dot" w:pos="9061"/>
        </w:tabs>
        <w:rPr>
          <w:rFonts w:asciiTheme="minorHAnsi" w:eastAsiaTheme="minorEastAsia" w:hAnsiTheme="minorHAnsi" w:cstheme="minorBidi"/>
          <w:b w:val="0"/>
          <w:sz w:val="22"/>
          <w:szCs w:val="22"/>
        </w:rPr>
      </w:pPr>
      <w:hyperlink w:anchor="_Toc103669204" w:history="1">
        <w:r w:rsidR="00D72385" w:rsidRPr="006F23FC">
          <w:rPr>
            <w:rStyle w:val="Hyperlink"/>
          </w:rPr>
          <w:t>Bijlage 7 Verklaring Combinatie</w:t>
        </w:r>
        <w:r w:rsidR="00D72385">
          <w:rPr>
            <w:webHidden/>
          </w:rPr>
          <w:tab/>
        </w:r>
        <w:r w:rsidR="00D72385">
          <w:rPr>
            <w:webHidden/>
          </w:rPr>
          <w:fldChar w:fldCharType="begin"/>
        </w:r>
        <w:r w:rsidR="00D72385">
          <w:rPr>
            <w:webHidden/>
          </w:rPr>
          <w:instrText xml:space="preserve"> PAGEREF _Toc103669204 \h </w:instrText>
        </w:r>
        <w:r w:rsidR="00D72385">
          <w:rPr>
            <w:webHidden/>
          </w:rPr>
        </w:r>
        <w:r w:rsidR="00D72385">
          <w:rPr>
            <w:webHidden/>
          </w:rPr>
          <w:fldChar w:fldCharType="separate"/>
        </w:r>
        <w:r w:rsidR="00D72385">
          <w:rPr>
            <w:webHidden/>
          </w:rPr>
          <w:t>55</w:t>
        </w:r>
        <w:r w:rsidR="00D72385">
          <w:rPr>
            <w:webHidden/>
          </w:rPr>
          <w:fldChar w:fldCharType="end"/>
        </w:r>
      </w:hyperlink>
    </w:p>
    <w:p w14:paraId="291124C6" w14:textId="5E8ABC6A" w:rsidR="00D72385" w:rsidRDefault="008521CA">
      <w:pPr>
        <w:pStyle w:val="Inhopg1"/>
        <w:tabs>
          <w:tab w:val="right" w:leader="dot" w:pos="9061"/>
        </w:tabs>
        <w:rPr>
          <w:rFonts w:asciiTheme="minorHAnsi" w:eastAsiaTheme="minorEastAsia" w:hAnsiTheme="minorHAnsi" w:cstheme="minorBidi"/>
          <w:b w:val="0"/>
          <w:sz w:val="22"/>
          <w:szCs w:val="22"/>
        </w:rPr>
      </w:pPr>
      <w:hyperlink w:anchor="_Toc103669205" w:history="1">
        <w:r w:rsidR="00D72385" w:rsidRPr="006F23FC">
          <w:rPr>
            <w:rStyle w:val="Hyperlink"/>
          </w:rPr>
          <w:t>Bijlage 8 Verklaring Onderaanneming</w:t>
        </w:r>
        <w:r w:rsidR="00D72385">
          <w:rPr>
            <w:webHidden/>
          </w:rPr>
          <w:tab/>
        </w:r>
        <w:r w:rsidR="00D72385">
          <w:rPr>
            <w:webHidden/>
          </w:rPr>
          <w:fldChar w:fldCharType="begin"/>
        </w:r>
        <w:r w:rsidR="00D72385">
          <w:rPr>
            <w:webHidden/>
          </w:rPr>
          <w:instrText xml:space="preserve"> PAGEREF _Toc103669205 \h </w:instrText>
        </w:r>
        <w:r w:rsidR="00D72385">
          <w:rPr>
            <w:webHidden/>
          </w:rPr>
        </w:r>
        <w:r w:rsidR="00D72385">
          <w:rPr>
            <w:webHidden/>
          </w:rPr>
          <w:fldChar w:fldCharType="separate"/>
        </w:r>
        <w:r w:rsidR="00D72385">
          <w:rPr>
            <w:webHidden/>
          </w:rPr>
          <w:t>56</w:t>
        </w:r>
        <w:r w:rsidR="00D72385">
          <w:rPr>
            <w:webHidden/>
          </w:rPr>
          <w:fldChar w:fldCharType="end"/>
        </w:r>
      </w:hyperlink>
    </w:p>
    <w:p w14:paraId="11BC9593" w14:textId="0A71DE68" w:rsidR="00D72385" w:rsidRDefault="008521CA">
      <w:pPr>
        <w:pStyle w:val="Inhopg1"/>
        <w:tabs>
          <w:tab w:val="right" w:leader="dot" w:pos="9061"/>
        </w:tabs>
        <w:rPr>
          <w:rFonts w:asciiTheme="minorHAnsi" w:eastAsiaTheme="minorEastAsia" w:hAnsiTheme="minorHAnsi" w:cstheme="minorBidi"/>
          <w:b w:val="0"/>
          <w:sz w:val="22"/>
          <w:szCs w:val="22"/>
        </w:rPr>
      </w:pPr>
      <w:hyperlink w:anchor="_Toc103669206" w:history="1">
        <w:r w:rsidR="00D72385" w:rsidRPr="006F23FC">
          <w:rPr>
            <w:rStyle w:val="Hyperlink"/>
          </w:rPr>
          <w:t>Bijlage 9 Verklaring Middelen Derde</w:t>
        </w:r>
        <w:r w:rsidR="00D72385">
          <w:rPr>
            <w:webHidden/>
          </w:rPr>
          <w:tab/>
        </w:r>
        <w:r w:rsidR="00D72385">
          <w:rPr>
            <w:webHidden/>
          </w:rPr>
          <w:fldChar w:fldCharType="begin"/>
        </w:r>
        <w:r w:rsidR="00D72385">
          <w:rPr>
            <w:webHidden/>
          </w:rPr>
          <w:instrText xml:space="preserve"> PAGEREF _Toc103669206 \h </w:instrText>
        </w:r>
        <w:r w:rsidR="00D72385">
          <w:rPr>
            <w:webHidden/>
          </w:rPr>
        </w:r>
        <w:r w:rsidR="00D72385">
          <w:rPr>
            <w:webHidden/>
          </w:rPr>
          <w:fldChar w:fldCharType="separate"/>
        </w:r>
        <w:r w:rsidR="00D72385">
          <w:rPr>
            <w:webHidden/>
          </w:rPr>
          <w:t>57</w:t>
        </w:r>
        <w:r w:rsidR="00D72385">
          <w:rPr>
            <w:webHidden/>
          </w:rPr>
          <w:fldChar w:fldCharType="end"/>
        </w:r>
      </w:hyperlink>
    </w:p>
    <w:p w14:paraId="0AC2F37C" w14:textId="6329F443" w:rsidR="00D72385" w:rsidRDefault="008521CA">
      <w:pPr>
        <w:pStyle w:val="Inhopg1"/>
        <w:tabs>
          <w:tab w:val="right" w:leader="dot" w:pos="9061"/>
        </w:tabs>
        <w:rPr>
          <w:rFonts w:asciiTheme="minorHAnsi" w:eastAsiaTheme="minorEastAsia" w:hAnsiTheme="minorHAnsi" w:cstheme="minorBidi"/>
          <w:b w:val="0"/>
          <w:sz w:val="22"/>
          <w:szCs w:val="22"/>
        </w:rPr>
      </w:pPr>
      <w:hyperlink w:anchor="_Toc103669207" w:history="1">
        <w:r w:rsidR="00D72385" w:rsidRPr="006F23FC">
          <w:rPr>
            <w:rStyle w:val="Hyperlink"/>
          </w:rPr>
          <w:t>Bijlage 10 Programma van Eisen</w:t>
        </w:r>
        <w:r w:rsidR="00D72385">
          <w:rPr>
            <w:webHidden/>
          </w:rPr>
          <w:tab/>
        </w:r>
        <w:r w:rsidR="00D72385">
          <w:rPr>
            <w:webHidden/>
          </w:rPr>
          <w:fldChar w:fldCharType="begin"/>
        </w:r>
        <w:r w:rsidR="00D72385">
          <w:rPr>
            <w:webHidden/>
          </w:rPr>
          <w:instrText xml:space="preserve"> PAGEREF _Toc103669207 \h </w:instrText>
        </w:r>
        <w:r w:rsidR="00D72385">
          <w:rPr>
            <w:webHidden/>
          </w:rPr>
        </w:r>
        <w:r w:rsidR="00D72385">
          <w:rPr>
            <w:webHidden/>
          </w:rPr>
          <w:fldChar w:fldCharType="separate"/>
        </w:r>
        <w:r w:rsidR="00D72385">
          <w:rPr>
            <w:webHidden/>
          </w:rPr>
          <w:t>58</w:t>
        </w:r>
        <w:r w:rsidR="00D72385">
          <w:rPr>
            <w:webHidden/>
          </w:rPr>
          <w:fldChar w:fldCharType="end"/>
        </w:r>
      </w:hyperlink>
    </w:p>
    <w:p w14:paraId="74038FAB" w14:textId="27580FB1" w:rsidR="00D72385" w:rsidRDefault="008521CA">
      <w:pPr>
        <w:pStyle w:val="Inhopg1"/>
        <w:tabs>
          <w:tab w:val="right" w:leader="dot" w:pos="9061"/>
        </w:tabs>
        <w:rPr>
          <w:rFonts w:asciiTheme="minorHAnsi" w:eastAsiaTheme="minorEastAsia" w:hAnsiTheme="minorHAnsi" w:cstheme="minorBidi"/>
          <w:b w:val="0"/>
          <w:sz w:val="22"/>
          <w:szCs w:val="22"/>
        </w:rPr>
      </w:pPr>
      <w:hyperlink w:anchor="_Toc103669208" w:history="1">
        <w:r w:rsidR="00D72385" w:rsidRPr="006F23FC">
          <w:rPr>
            <w:rStyle w:val="Hyperlink"/>
          </w:rPr>
          <w:t>Bijlage 11 Prijzenblad</w:t>
        </w:r>
        <w:r w:rsidR="00D72385">
          <w:rPr>
            <w:webHidden/>
          </w:rPr>
          <w:tab/>
        </w:r>
        <w:r w:rsidR="00D72385">
          <w:rPr>
            <w:webHidden/>
          </w:rPr>
          <w:fldChar w:fldCharType="begin"/>
        </w:r>
        <w:r w:rsidR="00D72385">
          <w:rPr>
            <w:webHidden/>
          </w:rPr>
          <w:instrText xml:space="preserve"> PAGEREF _Toc103669208 \h </w:instrText>
        </w:r>
        <w:r w:rsidR="00D72385">
          <w:rPr>
            <w:webHidden/>
          </w:rPr>
        </w:r>
        <w:r w:rsidR="00D72385">
          <w:rPr>
            <w:webHidden/>
          </w:rPr>
          <w:fldChar w:fldCharType="separate"/>
        </w:r>
        <w:r w:rsidR="00D72385">
          <w:rPr>
            <w:webHidden/>
          </w:rPr>
          <w:t>64</w:t>
        </w:r>
        <w:r w:rsidR="00D72385">
          <w:rPr>
            <w:webHidden/>
          </w:rPr>
          <w:fldChar w:fldCharType="end"/>
        </w:r>
      </w:hyperlink>
    </w:p>
    <w:p w14:paraId="47AB9918" w14:textId="48A3C49A" w:rsidR="00D72385" w:rsidRDefault="008521CA">
      <w:pPr>
        <w:pStyle w:val="Inhopg1"/>
        <w:tabs>
          <w:tab w:val="right" w:leader="dot" w:pos="9061"/>
        </w:tabs>
        <w:rPr>
          <w:rFonts w:asciiTheme="minorHAnsi" w:eastAsiaTheme="minorEastAsia" w:hAnsiTheme="minorHAnsi" w:cstheme="minorBidi"/>
          <w:b w:val="0"/>
          <w:sz w:val="22"/>
          <w:szCs w:val="22"/>
        </w:rPr>
      </w:pPr>
      <w:hyperlink w:anchor="_Toc103669209" w:history="1">
        <w:r w:rsidR="00D72385" w:rsidRPr="006F23FC">
          <w:rPr>
            <w:rStyle w:val="Hyperlink"/>
          </w:rPr>
          <w:t>Bijlage 12 uitwerking gunningscriterium K1</w:t>
        </w:r>
        <w:r w:rsidR="00D72385">
          <w:rPr>
            <w:webHidden/>
          </w:rPr>
          <w:tab/>
        </w:r>
        <w:r w:rsidR="00D72385">
          <w:rPr>
            <w:webHidden/>
          </w:rPr>
          <w:fldChar w:fldCharType="begin"/>
        </w:r>
        <w:r w:rsidR="00D72385">
          <w:rPr>
            <w:webHidden/>
          </w:rPr>
          <w:instrText xml:space="preserve"> PAGEREF _Toc103669209 \h </w:instrText>
        </w:r>
        <w:r w:rsidR="00D72385">
          <w:rPr>
            <w:webHidden/>
          </w:rPr>
        </w:r>
        <w:r w:rsidR="00D72385">
          <w:rPr>
            <w:webHidden/>
          </w:rPr>
          <w:fldChar w:fldCharType="separate"/>
        </w:r>
        <w:r w:rsidR="00D72385">
          <w:rPr>
            <w:webHidden/>
          </w:rPr>
          <w:t>66</w:t>
        </w:r>
        <w:r w:rsidR="00D72385">
          <w:rPr>
            <w:webHidden/>
          </w:rPr>
          <w:fldChar w:fldCharType="end"/>
        </w:r>
      </w:hyperlink>
    </w:p>
    <w:p w14:paraId="1D1CFEDE" w14:textId="3B90CB93" w:rsidR="00D72385" w:rsidRDefault="008521CA">
      <w:pPr>
        <w:pStyle w:val="Inhopg1"/>
        <w:tabs>
          <w:tab w:val="right" w:leader="dot" w:pos="9061"/>
        </w:tabs>
        <w:rPr>
          <w:rFonts w:asciiTheme="minorHAnsi" w:eastAsiaTheme="minorEastAsia" w:hAnsiTheme="minorHAnsi" w:cstheme="minorBidi"/>
          <w:b w:val="0"/>
          <w:sz w:val="22"/>
          <w:szCs w:val="22"/>
        </w:rPr>
      </w:pPr>
      <w:hyperlink w:anchor="_Toc103669210" w:history="1">
        <w:r w:rsidR="00D72385" w:rsidRPr="006F23FC">
          <w:rPr>
            <w:rStyle w:val="Hyperlink"/>
          </w:rPr>
          <w:t>Bijlage 13 uitwerking gunningscriterium K3</w:t>
        </w:r>
        <w:r w:rsidR="00D72385">
          <w:rPr>
            <w:webHidden/>
          </w:rPr>
          <w:tab/>
        </w:r>
        <w:r w:rsidR="00D72385">
          <w:rPr>
            <w:webHidden/>
          </w:rPr>
          <w:fldChar w:fldCharType="begin"/>
        </w:r>
        <w:r w:rsidR="00D72385">
          <w:rPr>
            <w:webHidden/>
          </w:rPr>
          <w:instrText xml:space="preserve"> PAGEREF _Toc103669210 \h </w:instrText>
        </w:r>
        <w:r w:rsidR="00D72385">
          <w:rPr>
            <w:webHidden/>
          </w:rPr>
        </w:r>
        <w:r w:rsidR="00D72385">
          <w:rPr>
            <w:webHidden/>
          </w:rPr>
          <w:fldChar w:fldCharType="separate"/>
        </w:r>
        <w:r w:rsidR="00D72385">
          <w:rPr>
            <w:webHidden/>
          </w:rPr>
          <w:t>67</w:t>
        </w:r>
        <w:r w:rsidR="00D72385">
          <w:rPr>
            <w:webHidden/>
          </w:rPr>
          <w:fldChar w:fldCharType="end"/>
        </w:r>
      </w:hyperlink>
    </w:p>
    <w:p w14:paraId="7C6A599F" w14:textId="5F6E1B4B" w:rsidR="00D72385" w:rsidRDefault="008521CA">
      <w:pPr>
        <w:pStyle w:val="Inhopg1"/>
        <w:tabs>
          <w:tab w:val="right" w:leader="dot" w:pos="9061"/>
        </w:tabs>
        <w:rPr>
          <w:rFonts w:asciiTheme="minorHAnsi" w:eastAsiaTheme="minorEastAsia" w:hAnsiTheme="minorHAnsi" w:cstheme="minorBidi"/>
          <w:b w:val="0"/>
          <w:sz w:val="22"/>
          <w:szCs w:val="22"/>
        </w:rPr>
      </w:pPr>
      <w:hyperlink w:anchor="_Toc103669211" w:history="1">
        <w:r w:rsidR="00D72385" w:rsidRPr="006F23FC">
          <w:rPr>
            <w:rStyle w:val="Hyperlink"/>
          </w:rPr>
          <w:t>Bijlage 14 uitwerking gunningscriterium K4</w:t>
        </w:r>
        <w:r w:rsidR="00D72385">
          <w:rPr>
            <w:webHidden/>
          </w:rPr>
          <w:tab/>
        </w:r>
        <w:r w:rsidR="00D72385">
          <w:rPr>
            <w:webHidden/>
          </w:rPr>
          <w:fldChar w:fldCharType="begin"/>
        </w:r>
        <w:r w:rsidR="00D72385">
          <w:rPr>
            <w:webHidden/>
          </w:rPr>
          <w:instrText xml:space="preserve"> PAGEREF _Toc103669211 \h </w:instrText>
        </w:r>
        <w:r w:rsidR="00D72385">
          <w:rPr>
            <w:webHidden/>
          </w:rPr>
        </w:r>
        <w:r w:rsidR="00D72385">
          <w:rPr>
            <w:webHidden/>
          </w:rPr>
          <w:fldChar w:fldCharType="separate"/>
        </w:r>
        <w:r w:rsidR="00D72385">
          <w:rPr>
            <w:webHidden/>
          </w:rPr>
          <w:t>68</w:t>
        </w:r>
        <w:r w:rsidR="00D72385">
          <w:rPr>
            <w:webHidden/>
          </w:rPr>
          <w:fldChar w:fldCharType="end"/>
        </w:r>
      </w:hyperlink>
    </w:p>
    <w:p w14:paraId="16FD13D6" w14:textId="2921E041" w:rsidR="00D72385" w:rsidRDefault="008521CA">
      <w:pPr>
        <w:pStyle w:val="Inhopg1"/>
        <w:tabs>
          <w:tab w:val="right" w:leader="dot" w:pos="9061"/>
        </w:tabs>
        <w:rPr>
          <w:rFonts w:asciiTheme="minorHAnsi" w:eastAsiaTheme="minorEastAsia" w:hAnsiTheme="minorHAnsi" w:cstheme="minorBidi"/>
          <w:b w:val="0"/>
          <w:sz w:val="22"/>
          <w:szCs w:val="22"/>
        </w:rPr>
      </w:pPr>
      <w:hyperlink w:anchor="_Toc103669212" w:history="1">
        <w:r w:rsidR="00D72385" w:rsidRPr="006F23FC">
          <w:rPr>
            <w:rStyle w:val="Hyperlink"/>
          </w:rPr>
          <w:t>Bijlage 15 Informatie gebruikerstest</w:t>
        </w:r>
        <w:r w:rsidR="00D72385">
          <w:rPr>
            <w:webHidden/>
          </w:rPr>
          <w:tab/>
        </w:r>
        <w:r w:rsidR="00D72385">
          <w:rPr>
            <w:webHidden/>
          </w:rPr>
          <w:fldChar w:fldCharType="begin"/>
        </w:r>
        <w:r w:rsidR="00D72385">
          <w:rPr>
            <w:webHidden/>
          </w:rPr>
          <w:instrText xml:space="preserve"> PAGEREF _Toc103669212 \h </w:instrText>
        </w:r>
        <w:r w:rsidR="00D72385">
          <w:rPr>
            <w:webHidden/>
          </w:rPr>
        </w:r>
        <w:r w:rsidR="00D72385">
          <w:rPr>
            <w:webHidden/>
          </w:rPr>
          <w:fldChar w:fldCharType="separate"/>
        </w:r>
        <w:r w:rsidR="00D72385">
          <w:rPr>
            <w:webHidden/>
          </w:rPr>
          <w:t>69</w:t>
        </w:r>
        <w:r w:rsidR="00D72385">
          <w:rPr>
            <w:webHidden/>
          </w:rPr>
          <w:fldChar w:fldCharType="end"/>
        </w:r>
      </w:hyperlink>
    </w:p>
    <w:p w14:paraId="05EEC1F3" w14:textId="3F2581C8" w:rsidR="00D72385" w:rsidRDefault="008521CA">
      <w:pPr>
        <w:pStyle w:val="Inhopg1"/>
        <w:tabs>
          <w:tab w:val="right" w:leader="dot" w:pos="9061"/>
        </w:tabs>
        <w:rPr>
          <w:rFonts w:asciiTheme="minorHAnsi" w:eastAsiaTheme="minorEastAsia" w:hAnsiTheme="minorHAnsi" w:cstheme="minorBidi"/>
          <w:b w:val="0"/>
          <w:sz w:val="22"/>
          <w:szCs w:val="22"/>
        </w:rPr>
      </w:pPr>
      <w:hyperlink w:anchor="_Toc103669213" w:history="1">
        <w:r w:rsidR="00D72385" w:rsidRPr="006F23FC">
          <w:rPr>
            <w:rStyle w:val="Hyperlink"/>
          </w:rPr>
          <w:t>Bijlage 16 Aanvullende productspecificaties</w:t>
        </w:r>
        <w:r w:rsidR="00D72385">
          <w:rPr>
            <w:webHidden/>
          </w:rPr>
          <w:tab/>
        </w:r>
        <w:r w:rsidR="00D72385">
          <w:rPr>
            <w:webHidden/>
          </w:rPr>
          <w:fldChar w:fldCharType="begin"/>
        </w:r>
        <w:r w:rsidR="00D72385">
          <w:rPr>
            <w:webHidden/>
          </w:rPr>
          <w:instrText xml:space="preserve"> PAGEREF _Toc103669213 \h </w:instrText>
        </w:r>
        <w:r w:rsidR="00D72385">
          <w:rPr>
            <w:webHidden/>
          </w:rPr>
        </w:r>
        <w:r w:rsidR="00D72385">
          <w:rPr>
            <w:webHidden/>
          </w:rPr>
          <w:fldChar w:fldCharType="separate"/>
        </w:r>
        <w:r w:rsidR="00D72385">
          <w:rPr>
            <w:webHidden/>
          </w:rPr>
          <w:t>70</w:t>
        </w:r>
        <w:r w:rsidR="00D72385">
          <w:rPr>
            <w:webHidden/>
          </w:rPr>
          <w:fldChar w:fldCharType="end"/>
        </w:r>
      </w:hyperlink>
    </w:p>
    <w:p w14:paraId="093A4BF5" w14:textId="33934C83" w:rsidR="002C434C" w:rsidRDefault="002C434C" w:rsidP="00E677B4">
      <w:pPr>
        <w:tabs>
          <w:tab w:val="left" w:pos="2143"/>
        </w:tabs>
        <w:jc w:val="both"/>
      </w:pPr>
      <w:r>
        <w:rPr>
          <w:noProof/>
        </w:rPr>
        <w:fldChar w:fldCharType="end"/>
      </w:r>
    </w:p>
    <w:p w14:paraId="483403C8" w14:textId="77777777" w:rsidR="00E119B1" w:rsidRDefault="00E119B1" w:rsidP="00E677B4">
      <w:pPr>
        <w:suppressAutoHyphens/>
        <w:jc w:val="both"/>
      </w:pPr>
      <w:r>
        <w:br w:type="page"/>
      </w:r>
    </w:p>
    <w:p w14:paraId="2D411FDB" w14:textId="7518F658" w:rsidR="00E91DF0" w:rsidRPr="00234E74" w:rsidRDefault="00E91DF0" w:rsidP="00E677B4">
      <w:pPr>
        <w:pStyle w:val="Kop1"/>
        <w:suppressAutoHyphens/>
        <w:jc w:val="both"/>
        <w:rPr>
          <w:sz w:val="40"/>
        </w:rPr>
      </w:pPr>
      <w:bookmarkStart w:id="0" w:name="_Toc419285361"/>
      <w:bookmarkStart w:id="1" w:name="_Toc421086857"/>
      <w:bookmarkStart w:id="2" w:name="_Toc421100588"/>
      <w:bookmarkStart w:id="3" w:name="_Toc527637383"/>
      <w:bookmarkStart w:id="4" w:name="_Toc103669116"/>
      <w:r w:rsidRPr="00234E74">
        <w:rPr>
          <w:sz w:val="40"/>
        </w:rPr>
        <w:lastRenderedPageBreak/>
        <w:t>Begrippenlijst</w:t>
      </w:r>
      <w:bookmarkEnd w:id="0"/>
      <w:bookmarkEnd w:id="1"/>
      <w:bookmarkEnd w:id="2"/>
      <w:bookmarkEnd w:id="3"/>
      <w:bookmarkEnd w:id="4"/>
    </w:p>
    <w:p w14:paraId="366FD359" w14:textId="77777777" w:rsidR="00E91DF0" w:rsidRPr="00E3330F" w:rsidRDefault="00E91DF0" w:rsidP="00E677B4">
      <w:pPr>
        <w:suppressAutoHyphens/>
        <w:jc w:val="both"/>
      </w:pPr>
      <w:r w:rsidRPr="00E3330F">
        <w:t xml:space="preserve">Termen die in </w:t>
      </w:r>
      <w:r>
        <w:t>dit</w:t>
      </w:r>
      <w:r w:rsidRPr="00E3330F">
        <w:t xml:space="preserve"> </w:t>
      </w:r>
      <w:r w:rsidR="008F7CF3">
        <w:t>Beschrijvend Document</w:t>
      </w:r>
      <w:r w:rsidRPr="00E3330F">
        <w:t xml:space="preserve"> met een hoofdletter beginnen</w:t>
      </w:r>
      <w:r w:rsidR="003573BE">
        <w:t>,</w:t>
      </w:r>
      <w:r w:rsidRPr="00E3330F">
        <w:t xml:space="preserve"> hebben de volgende betekenis:</w:t>
      </w:r>
    </w:p>
    <w:p w14:paraId="7B0BDF69" w14:textId="77777777" w:rsidR="00E91DF0" w:rsidRDefault="00E91DF0" w:rsidP="00E677B4">
      <w:pPr>
        <w:suppressAutoHyphens/>
        <w:jc w:val="both"/>
        <w:rPr>
          <w:u w:val="single"/>
        </w:rPr>
      </w:pPr>
    </w:p>
    <w:p w14:paraId="1186B66F" w14:textId="77777777" w:rsidR="00E91DF0" w:rsidRPr="006F2CF3" w:rsidRDefault="00E91DF0" w:rsidP="00E677B4">
      <w:pPr>
        <w:suppressAutoHyphens/>
        <w:jc w:val="both"/>
        <w:rPr>
          <w:b/>
        </w:rPr>
      </w:pPr>
      <w:r w:rsidRPr="006F2CF3">
        <w:rPr>
          <w:b/>
        </w:rPr>
        <w:t>Aanbestedingswet</w:t>
      </w:r>
    </w:p>
    <w:p w14:paraId="796816E6" w14:textId="77777777" w:rsidR="000613A3" w:rsidRDefault="000613A3" w:rsidP="00E677B4">
      <w:pPr>
        <w:suppressAutoHyphens/>
        <w:jc w:val="both"/>
        <w:rPr>
          <w:u w:val="single"/>
        </w:rPr>
      </w:pPr>
      <w:r w:rsidRPr="00E0738B">
        <w:t>Aanbestedingswet 2012, zijnde de Wet van 1 november 2012, houdende nieuwe regels omtrent aanbestedingen, Stbl. 2012 542, per 1 juli 2016 gewijzigd bij Wet van 22 juni 2016 tot wijziging van de Aanbestedingswet 2012 in verband met de implementatie van aanbestedingsrichtlijnen 2014/23/EU, 2014/24/EU en 2014/25/EU, ook wel afgekort als “Aanbestedingswet” of “Aw”.</w:t>
      </w:r>
      <w:r>
        <w:t xml:space="preserve"> </w:t>
      </w:r>
      <w:r>
        <w:rPr>
          <w:rFonts w:cs="Arial,Bold"/>
          <w:bCs/>
        </w:rPr>
        <w:t xml:space="preserve">De Aanbestedingswet kan worden geraadpleegd op </w:t>
      </w:r>
      <w:hyperlink r:id="rId12" w:history="1">
        <w:r w:rsidRPr="000E18FF">
          <w:rPr>
            <w:rStyle w:val="Hyperlink"/>
            <w:rFonts w:cs="Arial,Bold"/>
            <w:bCs/>
          </w:rPr>
          <w:t>wetten.overheid.nl</w:t>
        </w:r>
      </w:hyperlink>
      <w:r>
        <w:rPr>
          <w:rFonts w:cs="Arial,Bold"/>
          <w:bCs/>
        </w:rPr>
        <w:t>.</w:t>
      </w:r>
    </w:p>
    <w:p w14:paraId="519145C3" w14:textId="595EA6D8" w:rsidR="00E91DF0" w:rsidRDefault="00E91DF0" w:rsidP="00E677B4">
      <w:pPr>
        <w:suppressAutoHyphens/>
        <w:jc w:val="both"/>
        <w:rPr>
          <w:u w:val="single"/>
        </w:rPr>
      </w:pPr>
    </w:p>
    <w:p w14:paraId="4D2E385C" w14:textId="77777777" w:rsidR="00845E91" w:rsidRDefault="00845E91" w:rsidP="00E677B4">
      <w:pPr>
        <w:suppressAutoHyphens/>
        <w:jc w:val="both"/>
        <w:rPr>
          <w:b/>
        </w:rPr>
      </w:pPr>
      <w:r w:rsidRPr="00845E91">
        <w:rPr>
          <w:b/>
        </w:rPr>
        <w:t xml:space="preserve">Aanbestedende </w:t>
      </w:r>
      <w:r w:rsidR="00D82E35">
        <w:rPr>
          <w:b/>
        </w:rPr>
        <w:t>D</w:t>
      </w:r>
      <w:r w:rsidRPr="00845E91">
        <w:rPr>
          <w:b/>
        </w:rPr>
        <w:t>ienst</w:t>
      </w:r>
    </w:p>
    <w:p w14:paraId="517CD0C5" w14:textId="77777777" w:rsidR="00997727" w:rsidRDefault="00997727" w:rsidP="00E677B4">
      <w:pPr>
        <w:jc w:val="both"/>
        <w:rPr>
          <w:rFonts w:cs="Arial"/>
        </w:rPr>
      </w:pPr>
      <w:r w:rsidRPr="00FA4435">
        <w:rPr>
          <w:rFonts w:cs="Arial"/>
        </w:rPr>
        <w:t xml:space="preserve">Veiligheidsregio </w:t>
      </w:r>
      <w:hyperlink r:id="rId13" w:history="1">
        <w:r w:rsidRPr="00FA4435">
          <w:rPr>
            <w:rFonts w:cs="Arial"/>
          </w:rPr>
          <w:t>Limburg-Noord</w:t>
        </w:r>
      </w:hyperlink>
      <w:r w:rsidRPr="00FA4435">
        <w:rPr>
          <w:rFonts w:cs="Arial"/>
        </w:rPr>
        <w:t>, die de Aanbesteding uitvoert.</w:t>
      </w:r>
    </w:p>
    <w:p w14:paraId="2FDFBDFD" w14:textId="77777777" w:rsidR="00997727" w:rsidRDefault="00997727" w:rsidP="00E677B4">
      <w:pPr>
        <w:jc w:val="both"/>
        <w:rPr>
          <w:rFonts w:cs="Arial"/>
          <w:u w:val="single"/>
        </w:rPr>
      </w:pPr>
    </w:p>
    <w:p w14:paraId="31D835CB" w14:textId="77777777" w:rsidR="00997727" w:rsidRPr="00997727" w:rsidRDefault="00997727" w:rsidP="00E677B4">
      <w:pPr>
        <w:jc w:val="both"/>
        <w:rPr>
          <w:rFonts w:cs="Arial"/>
          <w:b/>
        </w:rPr>
      </w:pPr>
      <w:r w:rsidRPr="00997727">
        <w:rPr>
          <w:rFonts w:cs="Arial"/>
          <w:b/>
        </w:rPr>
        <w:t>Aanbestedingsdocumenten</w:t>
      </w:r>
    </w:p>
    <w:p w14:paraId="4E9471D4" w14:textId="77777777" w:rsidR="00997727" w:rsidRPr="00FA4435" w:rsidRDefault="00997727" w:rsidP="00E677B4">
      <w:pPr>
        <w:jc w:val="both"/>
        <w:rPr>
          <w:rFonts w:cs="Arial"/>
        </w:rPr>
      </w:pPr>
      <w:r w:rsidRPr="00FA4435">
        <w:rPr>
          <w:rFonts w:cs="Arial"/>
        </w:rPr>
        <w:t>De aankondiging, het Beschrijvend Document en de eventuele Nota’s van Inlichtingen, alle met betrekking tot de Aanbesteding en inclusief de Bijlagen.</w:t>
      </w:r>
    </w:p>
    <w:p w14:paraId="38EE87B0" w14:textId="77777777" w:rsidR="00997727" w:rsidRPr="00FA4435" w:rsidRDefault="00997727" w:rsidP="00E677B4">
      <w:pPr>
        <w:jc w:val="both"/>
        <w:rPr>
          <w:rFonts w:cs="Arial"/>
        </w:rPr>
      </w:pPr>
    </w:p>
    <w:p w14:paraId="27C9B2AE" w14:textId="77777777" w:rsidR="00997727" w:rsidRPr="00111F3D" w:rsidRDefault="00997727" w:rsidP="00E677B4">
      <w:pPr>
        <w:suppressAutoHyphens/>
        <w:jc w:val="both"/>
        <w:rPr>
          <w:b/>
        </w:rPr>
      </w:pPr>
      <w:r>
        <w:rPr>
          <w:b/>
        </w:rPr>
        <w:t>Beschrijvend Document</w:t>
      </w:r>
    </w:p>
    <w:p w14:paraId="7FD8825E" w14:textId="77777777" w:rsidR="00997727" w:rsidRDefault="00997727" w:rsidP="00E677B4">
      <w:pPr>
        <w:suppressAutoHyphens/>
        <w:jc w:val="both"/>
      </w:pPr>
      <w:r w:rsidRPr="006308B7">
        <w:t>Het onderhavige document</w:t>
      </w:r>
      <w:r>
        <w:t xml:space="preserve"> met inbegrip van de bijlagen.</w:t>
      </w:r>
    </w:p>
    <w:p w14:paraId="3BAE3B58" w14:textId="77777777" w:rsidR="00997727" w:rsidRDefault="00997727" w:rsidP="00E677B4">
      <w:pPr>
        <w:tabs>
          <w:tab w:val="left" w:pos="1088"/>
        </w:tabs>
        <w:jc w:val="both"/>
        <w:rPr>
          <w:rFonts w:cs="Arial"/>
          <w:b/>
        </w:rPr>
      </w:pPr>
    </w:p>
    <w:p w14:paraId="51868390" w14:textId="77777777" w:rsidR="00997727" w:rsidRPr="00997727" w:rsidRDefault="00997727" w:rsidP="00E677B4">
      <w:pPr>
        <w:jc w:val="both"/>
        <w:rPr>
          <w:b/>
        </w:rPr>
      </w:pPr>
      <w:r w:rsidRPr="00997727">
        <w:rPr>
          <w:b/>
        </w:rPr>
        <w:t>Beste Prijs-Kwaliteitverhouding (PKV)</w:t>
      </w:r>
    </w:p>
    <w:p w14:paraId="30720BE5" w14:textId="77777777" w:rsidR="00997727" w:rsidRPr="00B525D3" w:rsidRDefault="00997727" w:rsidP="00E677B4">
      <w:pPr>
        <w:jc w:val="both"/>
      </w:pPr>
      <w:r>
        <w:t>Voorheen ‘emvi’. De economisch meest voordelige inschrijving.</w:t>
      </w:r>
    </w:p>
    <w:p w14:paraId="300E4317" w14:textId="6C7ABCEA" w:rsidR="00997727" w:rsidRDefault="00997727" w:rsidP="00E677B4">
      <w:pPr>
        <w:tabs>
          <w:tab w:val="left" w:pos="1088"/>
        </w:tabs>
        <w:jc w:val="both"/>
        <w:rPr>
          <w:rFonts w:cs="Arial"/>
          <w:b/>
        </w:rPr>
      </w:pPr>
      <w:r>
        <w:rPr>
          <w:rFonts w:cs="Arial"/>
          <w:b/>
        </w:rPr>
        <w:tab/>
      </w:r>
    </w:p>
    <w:p w14:paraId="3AB16603" w14:textId="77777777" w:rsidR="00997727" w:rsidRPr="00997727" w:rsidRDefault="00997727" w:rsidP="00E677B4">
      <w:pPr>
        <w:jc w:val="both"/>
        <w:rPr>
          <w:rFonts w:cs="Arial"/>
          <w:b/>
        </w:rPr>
      </w:pPr>
      <w:r w:rsidRPr="00997727">
        <w:rPr>
          <w:rFonts w:cs="Arial"/>
          <w:b/>
        </w:rPr>
        <w:t>Bezwaarperiode</w:t>
      </w:r>
    </w:p>
    <w:p w14:paraId="42A352C3" w14:textId="77777777" w:rsidR="00997727" w:rsidRPr="00FA4435" w:rsidRDefault="00997727" w:rsidP="00E677B4">
      <w:pPr>
        <w:jc w:val="both"/>
        <w:rPr>
          <w:rFonts w:cs="Arial"/>
        </w:rPr>
      </w:pPr>
      <w:r w:rsidRPr="00FA4435">
        <w:rPr>
          <w:rFonts w:cs="Arial"/>
        </w:rPr>
        <w:t xml:space="preserve">Een opschortende termijn van 20 kalenderdagen na dagtekening van </w:t>
      </w:r>
      <w:r>
        <w:rPr>
          <w:rFonts w:cs="Arial"/>
        </w:rPr>
        <w:t>de</w:t>
      </w:r>
      <w:r w:rsidRPr="00FA4435">
        <w:rPr>
          <w:rFonts w:cs="Arial"/>
        </w:rPr>
        <w:t xml:space="preserve"> gunningsbeslissing, waarin de Inschrijvers de gelegenheid hebben, op straffe van verval van recht, bezwaar te maken tegen </w:t>
      </w:r>
      <w:r>
        <w:rPr>
          <w:rFonts w:cs="Arial"/>
        </w:rPr>
        <w:t>de</w:t>
      </w:r>
      <w:r w:rsidRPr="00FA4435">
        <w:rPr>
          <w:rFonts w:cs="Arial"/>
        </w:rPr>
        <w:t xml:space="preserve"> gunningsbeslissing van de Aanbesteder door betekening van een dagvaarding aan de Aanbesteder voor een procedure in kort geding.</w:t>
      </w:r>
    </w:p>
    <w:p w14:paraId="0EAADC3C" w14:textId="77777777" w:rsidR="00997727" w:rsidRPr="00FA4435" w:rsidRDefault="00997727" w:rsidP="00E677B4">
      <w:pPr>
        <w:jc w:val="both"/>
        <w:rPr>
          <w:rFonts w:cs="Arial"/>
          <w:b/>
        </w:rPr>
      </w:pPr>
    </w:p>
    <w:p w14:paraId="4BCF91A9" w14:textId="77777777" w:rsidR="00997727" w:rsidRPr="00997727" w:rsidRDefault="00997727" w:rsidP="00E677B4">
      <w:pPr>
        <w:jc w:val="both"/>
        <w:rPr>
          <w:rFonts w:cs="Arial"/>
          <w:b/>
        </w:rPr>
      </w:pPr>
      <w:r w:rsidRPr="00997727">
        <w:rPr>
          <w:rFonts w:cs="Arial"/>
          <w:b/>
        </w:rPr>
        <w:t>Bijlage</w:t>
      </w:r>
    </w:p>
    <w:p w14:paraId="7513CC25" w14:textId="77777777" w:rsidR="00997727" w:rsidRPr="00FA4435" w:rsidRDefault="00997727" w:rsidP="00E677B4">
      <w:pPr>
        <w:jc w:val="both"/>
        <w:rPr>
          <w:rFonts w:cs="Arial"/>
        </w:rPr>
      </w:pPr>
      <w:r w:rsidRPr="00FA4435">
        <w:rPr>
          <w:rFonts w:cs="Arial"/>
        </w:rPr>
        <w:t>Een Bijlage bij één van de Aanbestedingsdocumenten. Een Bijlage maakt onverbrekelijk onderdeel uit van het document waar het een Bijlage van is.</w:t>
      </w:r>
    </w:p>
    <w:p w14:paraId="3182B37C" w14:textId="77777777" w:rsidR="00111F3D" w:rsidRDefault="00111F3D" w:rsidP="00E677B4">
      <w:pPr>
        <w:suppressAutoHyphens/>
        <w:jc w:val="both"/>
        <w:rPr>
          <w:u w:val="single"/>
        </w:rPr>
      </w:pPr>
    </w:p>
    <w:p w14:paraId="2B042C45" w14:textId="6F29C898" w:rsidR="00B61136" w:rsidRPr="00FA7C76" w:rsidRDefault="00B61136" w:rsidP="00E677B4">
      <w:pPr>
        <w:suppressAutoHyphens/>
        <w:jc w:val="both"/>
        <w:rPr>
          <w:b/>
          <w:bCs/>
        </w:rPr>
      </w:pPr>
      <w:r w:rsidRPr="00FA7C76">
        <w:rPr>
          <w:b/>
          <w:bCs/>
        </w:rPr>
        <w:t>Gewicht</w:t>
      </w:r>
    </w:p>
    <w:p w14:paraId="5F304790" w14:textId="5900CC8F" w:rsidR="00B61136" w:rsidRDefault="00311FCC" w:rsidP="00E677B4">
      <w:pPr>
        <w:suppressAutoHyphens/>
        <w:jc w:val="both"/>
        <w:rPr>
          <w:u w:val="single"/>
        </w:rPr>
      </w:pPr>
      <w:r w:rsidRPr="00FA7C76">
        <w:t>H</w:t>
      </w:r>
      <w:r w:rsidR="00B61136" w:rsidRPr="00FA7C76">
        <w:t>et gewicht dat het redgereedschap weegt als het gereed is voor inzet. Dus inclusief de geadviseerde hoeveelheid olie en</w:t>
      </w:r>
      <w:r w:rsidR="003A3DA2" w:rsidRPr="00FA7C76">
        <w:t>/of</w:t>
      </w:r>
      <w:r w:rsidR="00B61136" w:rsidRPr="00FA7C76">
        <w:t xml:space="preserve"> de aangeboden accu.</w:t>
      </w:r>
    </w:p>
    <w:p w14:paraId="31D8C5C7" w14:textId="77777777" w:rsidR="00EA0EC8" w:rsidRDefault="00EA0EC8" w:rsidP="00EA0EC8">
      <w:pPr>
        <w:suppressAutoHyphens/>
        <w:jc w:val="both"/>
        <w:rPr>
          <w:b/>
        </w:rPr>
      </w:pPr>
    </w:p>
    <w:p w14:paraId="0820BA1D" w14:textId="732D746F" w:rsidR="00EA0EC8" w:rsidRPr="006F2CF3" w:rsidRDefault="00EA0EC8" w:rsidP="00EA0EC8">
      <w:pPr>
        <w:suppressAutoHyphens/>
        <w:jc w:val="both"/>
        <w:rPr>
          <w:b/>
        </w:rPr>
      </w:pPr>
      <w:r w:rsidRPr="006F2CF3">
        <w:rPr>
          <w:b/>
        </w:rPr>
        <w:t>Inkoopvoorwaarden</w:t>
      </w:r>
    </w:p>
    <w:p w14:paraId="21EC3DA3" w14:textId="52003ACF" w:rsidR="00926C34" w:rsidRPr="00926C34" w:rsidRDefault="00EA0EC8" w:rsidP="00D77E7F">
      <w:pPr>
        <w:jc w:val="both"/>
      </w:pPr>
      <w:r w:rsidRPr="00997727">
        <w:t>Algemene Inkoopvoorwaarden voor Leveringen en Diensten VRLN, versie 2.</w:t>
      </w:r>
      <w:r>
        <w:t>3</w:t>
      </w:r>
      <w:r w:rsidRPr="00997727">
        <w:t xml:space="preserve">, d.d. </w:t>
      </w:r>
      <w:r>
        <w:t>26-11</w:t>
      </w:r>
      <w:r w:rsidRPr="00997727">
        <w:t>-2018 (Bijla</w:t>
      </w:r>
      <w:r w:rsidRPr="00E3141F">
        <w:t>ge 4).</w:t>
      </w:r>
    </w:p>
    <w:p w14:paraId="67CD99EB" w14:textId="77777777" w:rsidR="00926C34" w:rsidRDefault="00926C34">
      <w:pPr>
        <w:rPr>
          <w:b/>
        </w:rPr>
      </w:pPr>
      <w:r>
        <w:rPr>
          <w:b/>
        </w:rPr>
        <w:br w:type="page"/>
      </w:r>
    </w:p>
    <w:p w14:paraId="5246B0B8" w14:textId="77777777" w:rsidR="000731ED" w:rsidRPr="00E3141F" w:rsidRDefault="000731ED" w:rsidP="00E677B4">
      <w:pPr>
        <w:suppressAutoHyphens/>
        <w:jc w:val="both"/>
        <w:rPr>
          <w:u w:val="single"/>
        </w:rPr>
      </w:pPr>
    </w:p>
    <w:p w14:paraId="71C1110C" w14:textId="250634FC" w:rsidR="00600F01" w:rsidRPr="00E3141F" w:rsidRDefault="005D5B41" w:rsidP="00E677B4">
      <w:pPr>
        <w:suppressAutoHyphens/>
        <w:jc w:val="both"/>
        <w:rPr>
          <w:b/>
        </w:rPr>
      </w:pPr>
      <w:r w:rsidRPr="00E3141F">
        <w:rPr>
          <w:b/>
        </w:rPr>
        <w:t>Inschrijver</w:t>
      </w:r>
    </w:p>
    <w:p w14:paraId="16B7DFF0" w14:textId="43A1A07E" w:rsidR="00600F01" w:rsidRDefault="00297E60" w:rsidP="00E677B4">
      <w:pPr>
        <w:suppressAutoHyphens/>
        <w:jc w:val="both"/>
      </w:pPr>
      <w:r w:rsidRPr="00E3141F">
        <w:t xml:space="preserve">Een ondernemer die zelfstandig </w:t>
      </w:r>
      <w:r w:rsidR="00E03B23" w:rsidRPr="00E3141F">
        <w:t>of in samenwerking</w:t>
      </w:r>
      <w:r w:rsidR="00F155B1" w:rsidRPr="00E3141F">
        <w:t>sverband</w:t>
      </w:r>
      <w:r w:rsidR="00E03B23" w:rsidRPr="00E3141F">
        <w:t xml:space="preserve"> met anderen </w:t>
      </w:r>
      <w:r w:rsidR="00600F01" w:rsidRPr="00E3141F">
        <w:t xml:space="preserve">een </w:t>
      </w:r>
      <w:r w:rsidR="005D5B41" w:rsidRPr="00E3141F">
        <w:t>Inschrijving</w:t>
      </w:r>
      <w:r w:rsidR="00600F01" w:rsidRPr="00E3141F">
        <w:t xml:space="preserve"> indient om in aanmerking te komen voor het uitvoeren van de </w:t>
      </w:r>
      <w:r w:rsidR="00C41071" w:rsidRPr="00E3141F">
        <w:t>Opdracht</w:t>
      </w:r>
      <w:r w:rsidR="00600F01" w:rsidRPr="00E3141F">
        <w:t xml:space="preserve"> zoals beschreven in dit </w:t>
      </w:r>
      <w:r w:rsidR="008F7CF3" w:rsidRPr="00E3141F">
        <w:t>Beschrijvend Document</w:t>
      </w:r>
      <w:r w:rsidR="00600F01" w:rsidRPr="00E3141F">
        <w:t xml:space="preserve">. </w:t>
      </w:r>
      <w:r w:rsidRPr="00E3141F">
        <w:t xml:space="preserve">In hoofdstuk 4 van dit Beschrijvend Document wordt verduidelijkt op welke wijzen een Inschrijving </w:t>
      </w:r>
      <w:r w:rsidR="004939CA" w:rsidRPr="00E3141F">
        <w:t>kan</w:t>
      </w:r>
      <w:r w:rsidRPr="00E3141F">
        <w:t xml:space="preserve"> worden ingediend. </w:t>
      </w:r>
      <w:r w:rsidR="00600F01" w:rsidRPr="00E3141F">
        <w:t xml:space="preserve">Voor </w:t>
      </w:r>
      <w:r w:rsidR="005D5B41" w:rsidRPr="00E3141F">
        <w:t>Inschrijver</w:t>
      </w:r>
      <w:r w:rsidR="00600F01" w:rsidRPr="00E3141F">
        <w:t xml:space="preserve"> kan waar van toepassing ook </w:t>
      </w:r>
      <w:r w:rsidR="005D5B41" w:rsidRPr="00E3141F">
        <w:t>Inschrijver</w:t>
      </w:r>
      <w:r w:rsidR="00600F01" w:rsidRPr="00E3141F">
        <w:t>s worden</w:t>
      </w:r>
      <w:r w:rsidR="00600F01" w:rsidRPr="006308B7">
        <w:t xml:space="preserve"> gelezen.</w:t>
      </w:r>
    </w:p>
    <w:p w14:paraId="2716C74A" w14:textId="77777777" w:rsidR="00600F01" w:rsidRDefault="00600F01" w:rsidP="00E677B4">
      <w:pPr>
        <w:suppressAutoHyphens/>
        <w:jc w:val="both"/>
        <w:rPr>
          <w:u w:val="single"/>
        </w:rPr>
      </w:pPr>
    </w:p>
    <w:p w14:paraId="2FE83834" w14:textId="77777777" w:rsidR="00600F01" w:rsidRDefault="005D5B41" w:rsidP="00E677B4">
      <w:pPr>
        <w:suppressAutoHyphens/>
        <w:jc w:val="both"/>
        <w:rPr>
          <w:u w:val="single"/>
        </w:rPr>
      </w:pPr>
      <w:r>
        <w:rPr>
          <w:b/>
        </w:rPr>
        <w:t>Inschrijving</w:t>
      </w:r>
      <w:r w:rsidR="00600F01">
        <w:rPr>
          <w:u w:val="single"/>
        </w:rPr>
        <w:t xml:space="preserve"> </w:t>
      </w:r>
    </w:p>
    <w:p w14:paraId="7AC0DFF4" w14:textId="4F7E87F9" w:rsidR="00600F01" w:rsidRDefault="0086371E" w:rsidP="00E677B4">
      <w:pPr>
        <w:suppressAutoHyphens/>
        <w:jc w:val="both"/>
        <w:rPr>
          <w:u w:val="single"/>
        </w:rPr>
      </w:pPr>
      <w:r>
        <w:t>De o</w:t>
      </w:r>
      <w:r w:rsidR="00600F01" w:rsidRPr="006308B7">
        <w:t xml:space="preserve">fferte </w:t>
      </w:r>
      <w:r>
        <w:t xml:space="preserve">die is </w:t>
      </w:r>
      <w:r w:rsidR="00600F01" w:rsidRPr="006308B7">
        <w:t xml:space="preserve">ingediend door een </w:t>
      </w:r>
      <w:r w:rsidR="005D5B41">
        <w:t>Inschrijver</w:t>
      </w:r>
      <w:r w:rsidR="00630AEB">
        <w:t xml:space="preserve"> </w:t>
      </w:r>
      <w:r w:rsidR="00600F01" w:rsidRPr="006308B7">
        <w:t>in het kader van de onderhavige aanbesteding</w:t>
      </w:r>
      <w:r w:rsidR="003F2A9F">
        <w:t>s</w:t>
      </w:r>
      <w:r w:rsidR="00492AEF">
        <w:softHyphen/>
      </w:r>
      <w:r w:rsidR="003F2A9F">
        <w:t>procedure</w:t>
      </w:r>
      <w:r w:rsidR="00600F01" w:rsidRPr="006308B7">
        <w:t>.</w:t>
      </w:r>
    </w:p>
    <w:p w14:paraId="7ED734D4" w14:textId="77777777" w:rsidR="00600F01" w:rsidRDefault="00600F01" w:rsidP="00E677B4">
      <w:pPr>
        <w:suppressAutoHyphens/>
        <w:jc w:val="both"/>
      </w:pPr>
    </w:p>
    <w:p w14:paraId="2112B522" w14:textId="77777777" w:rsidR="00602C40" w:rsidRDefault="00602C40" w:rsidP="00E677B4">
      <w:pPr>
        <w:suppressAutoHyphens/>
        <w:jc w:val="both"/>
        <w:rPr>
          <w:b/>
        </w:rPr>
      </w:pPr>
      <w:r w:rsidRPr="006F2CF3">
        <w:rPr>
          <w:b/>
        </w:rPr>
        <w:t>Nota</w:t>
      </w:r>
      <w:r w:rsidR="003F2A9F">
        <w:rPr>
          <w:b/>
        </w:rPr>
        <w:t>(‘s)</w:t>
      </w:r>
      <w:r w:rsidRPr="006F2CF3">
        <w:rPr>
          <w:b/>
        </w:rPr>
        <w:t xml:space="preserve"> van Inlichtingen</w:t>
      </w:r>
    </w:p>
    <w:p w14:paraId="65BBA69A" w14:textId="0FC08780" w:rsidR="00602C40" w:rsidRPr="006F2CF3" w:rsidRDefault="00602C40" w:rsidP="00E677B4">
      <w:pPr>
        <w:suppressAutoHyphens/>
        <w:jc w:val="both"/>
        <w:rPr>
          <w:b/>
        </w:rPr>
      </w:pPr>
      <w:r>
        <w:t xml:space="preserve">Het document/de documenten met </w:t>
      </w:r>
      <w:r w:rsidRPr="001640D1">
        <w:t>door potenti</w:t>
      </w:r>
      <w:r>
        <w:t>ë</w:t>
      </w:r>
      <w:r w:rsidRPr="001640D1">
        <w:t xml:space="preserve">le </w:t>
      </w:r>
      <w:r w:rsidR="005D5B41">
        <w:t>Inschrijver</w:t>
      </w:r>
      <w:r>
        <w:t>s</w:t>
      </w:r>
      <w:r w:rsidR="00983294">
        <w:t xml:space="preserve"> </w:t>
      </w:r>
      <w:r>
        <w:t>ges</w:t>
      </w:r>
      <w:r w:rsidR="00B7173C">
        <w:t>telde en door de Aanbestedende D</w:t>
      </w:r>
      <w:r>
        <w:t>ienst geanonimiseerde vragen over de aanbestedingsprocedure en de aanbestedings</w:t>
      </w:r>
      <w:r w:rsidR="00152030">
        <w:t>documenten</w:t>
      </w:r>
      <w:r>
        <w:t>, inclusief de a</w:t>
      </w:r>
      <w:r w:rsidR="00B7173C">
        <w:t>ntwoorden van de Aanbestedende D</w:t>
      </w:r>
      <w:r>
        <w:t>ienst op deze vragen.</w:t>
      </w:r>
    </w:p>
    <w:p w14:paraId="6AF34632" w14:textId="77777777" w:rsidR="00111F3D" w:rsidRDefault="00111F3D" w:rsidP="00E677B4">
      <w:pPr>
        <w:suppressAutoHyphens/>
        <w:jc w:val="both"/>
      </w:pPr>
    </w:p>
    <w:p w14:paraId="11D8EDB8" w14:textId="77777777" w:rsidR="00600F01" w:rsidRPr="006F2CF3" w:rsidRDefault="00C41071" w:rsidP="00E677B4">
      <w:pPr>
        <w:suppressAutoHyphens/>
        <w:jc w:val="both"/>
        <w:rPr>
          <w:b/>
        </w:rPr>
      </w:pPr>
      <w:r>
        <w:rPr>
          <w:b/>
        </w:rPr>
        <w:t>Opdracht</w:t>
      </w:r>
    </w:p>
    <w:p w14:paraId="4A246191" w14:textId="35D1A7D3" w:rsidR="00600F01" w:rsidRDefault="00600F01" w:rsidP="00E677B4">
      <w:pPr>
        <w:suppressAutoHyphens/>
        <w:jc w:val="both"/>
      </w:pPr>
      <w:r w:rsidRPr="009D2024">
        <w:t xml:space="preserve">De </w:t>
      </w:r>
      <w:r w:rsidR="00D347AF" w:rsidRPr="009D2024">
        <w:t>o</w:t>
      </w:r>
      <w:r w:rsidR="00C41071" w:rsidRPr="009D2024">
        <w:t>pdracht</w:t>
      </w:r>
      <w:r w:rsidRPr="009D2024">
        <w:t xml:space="preserve"> tot </w:t>
      </w:r>
      <w:r w:rsidRPr="009D2024">
        <w:rPr>
          <w:iCs/>
        </w:rPr>
        <w:t xml:space="preserve">het leveren van </w:t>
      </w:r>
      <w:r w:rsidR="00492AEF" w:rsidRPr="009D2024">
        <w:rPr>
          <w:iCs/>
        </w:rPr>
        <w:t>redgereedschap</w:t>
      </w:r>
      <w:r w:rsidRPr="009D2024">
        <w:t xml:space="preserve"> zoals beschreven in </w:t>
      </w:r>
      <w:r w:rsidR="00FD55B3" w:rsidRPr="009D2024">
        <w:t xml:space="preserve">paragraaf </w:t>
      </w:r>
      <w:r w:rsidR="00F155B1" w:rsidRPr="009D2024">
        <w:t>2.</w:t>
      </w:r>
      <w:r w:rsidR="0004153E" w:rsidRPr="009D2024">
        <w:t>4</w:t>
      </w:r>
      <w:r w:rsidR="00F155B1" w:rsidRPr="009D2024">
        <w:t xml:space="preserve"> v</w:t>
      </w:r>
      <w:r w:rsidR="00D347AF" w:rsidRPr="009D2024">
        <w:t xml:space="preserve">an </w:t>
      </w:r>
      <w:r w:rsidRPr="009D2024">
        <w:t>het</w:t>
      </w:r>
      <w:r w:rsidRPr="006308B7">
        <w:t xml:space="preserve"> </w:t>
      </w:r>
      <w:r w:rsidR="008F7CF3">
        <w:t>Beschrij</w:t>
      </w:r>
      <w:r w:rsidR="009D2024">
        <w:softHyphen/>
      </w:r>
      <w:r w:rsidR="008F7CF3">
        <w:t>vend Document</w:t>
      </w:r>
      <w:r w:rsidRPr="006308B7">
        <w:t>.</w:t>
      </w:r>
    </w:p>
    <w:p w14:paraId="70BFDA94" w14:textId="77777777" w:rsidR="00600F01" w:rsidRDefault="00600F01" w:rsidP="00E677B4">
      <w:pPr>
        <w:suppressAutoHyphens/>
        <w:jc w:val="both"/>
      </w:pPr>
    </w:p>
    <w:p w14:paraId="0B3156FB" w14:textId="77777777" w:rsidR="00600F01" w:rsidRPr="006F2CF3" w:rsidRDefault="00C41071" w:rsidP="00E677B4">
      <w:pPr>
        <w:suppressAutoHyphens/>
        <w:jc w:val="both"/>
        <w:rPr>
          <w:b/>
        </w:rPr>
      </w:pPr>
      <w:r>
        <w:rPr>
          <w:b/>
        </w:rPr>
        <w:t>Opdracht</w:t>
      </w:r>
      <w:r w:rsidR="00600F01" w:rsidRPr="006F2CF3">
        <w:rPr>
          <w:b/>
        </w:rPr>
        <w:t>gever</w:t>
      </w:r>
    </w:p>
    <w:p w14:paraId="4711A863" w14:textId="5DC490D0" w:rsidR="00997727" w:rsidRPr="00FA4435" w:rsidRDefault="00997727" w:rsidP="00E677B4">
      <w:pPr>
        <w:jc w:val="both"/>
      </w:pPr>
      <w:r w:rsidRPr="00FA4435">
        <w:t>Veiligheidsregio Limburg-Noord</w:t>
      </w:r>
      <w:r w:rsidR="002A2C5F">
        <w:t xml:space="preserve"> (VRLN)</w:t>
      </w:r>
      <w:r w:rsidRPr="00FA4435">
        <w:t xml:space="preserve">. </w:t>
      </w:r>
    </w:p>
    <w:p w14:paraId="547C3B95" w14:textId="77777777" w:rsidR="00042D74" w:rsidRDefault="00042D74" w:rsidP="00E677B4">
      <w:pPr>
        <w:suppressAutoHyphens/>
        <w:jc w:val="both"/>
      </w:pPr>
    </w:p>
    <w:p w14:paraId="3D06AD27" w14:textId="77777777" w:rsidR="00600F01" w:rsidRDefault="00C41071" w:rsidP="00E677B4">
      <w:pPr>
        <w:suppressAutoHyphens/>
        <w:jc w:val="both"/>
        <w:rPr>
          <w:b/>
        </w:rPr>
      </w:pPr>
      <w:r>
        <w:rPr>
          <w:b/>
        </w:rPr>
        <w:t>Opdracht</w:t>
      </w:r>
      <w:r w:rsidR="00600F01" w:rsidRPr="006F2CF3">
        <w:rPr>
          <w:b/>
        </w:rPr>
        <w:t>nemer</w:t>
      </w:r>
    </w:p>
    <w:p w14:paraId="442D8BD5" w14:textId="533B184E" w:rsidR="00042D74" w:rsidRPr="006F2CF3" w:rsidRDefault="00F8662B" w:rsidP="00E677B4">
      <w:pPr>
        <w:suppressAutoHyphens/>
        <w:jc w:val="both"/>
        <w:rPr>
          <w:b/>
        </w:rPr>
      </w:pPr>
      <w:r w:rsidRPr="006308B7">
        <w:t xml:space="preserve">De </w:t>
      </w:r>
      <w:r w:rsidR="005D5B41" w:rsidRPr="00C91BC0">
        <w:t>Inschrijver</w:t>
      </w:r>
      <w:r w:rsidRPr="00C91BC0">
        <w:t>(s)</w:t>
      </w:r>
      <w:r w:rsidR="00AF764C">
        <w:t xml:space="preserve"> </w:t>
      </w:r>
      <w:r w:rsidRPr="006308B7">
        <w:t xml:space="preserve">aan wie de </w:t>
      </w:r>
      <w:r w:rsidR="00C41071">
        <w:t>Opdracht</w:t>
      </w:r>
      <w:r w:rsidRPr="006308B7">
        <w:t xml:space="preserve"> gegund </w:t>
      </w:r>
      <w:r w:rsidR="00944EA6">
        <w:t>is</w:t>
      </w:r>
      <w:r w:rsidR="00944EA6" w:rsidRPr="006308B7">
        <w:t xml:space="preserve"> </w:t>
      </w:r>
      <w:r w:rsidRPr="006308B7">
        <w:t xml:space="preserve">en met wie </w:t>
      </w:r>
      <w:r w:rsidR="00C41071">
        <w:t>Opdracht</w:t>
      </w:r>
      <w:r w:rsidRPr="006308B7">
        <w:t xml:space="preserve">gever de Overeenkomst </w:t>
      </w:r>
      <w:r w:rsidR="00944EA6">
        <w:t>heeft gesloten</w:t>
      </w:r>
      <w:r w:rsidRPr="006308B7">
        <w:t>.</w:t>
      </w:r>
    </w:p>
    <w:p w14:paraId="225A3BFA" w14:textId="77777777" w:rsidR="00602C40" w:rsidRDefault="00602C40" w:rsidP="00E677B4">
      <w:pPr>
        <w:suppressAutoHyphens/>
        <w:jc w:val="both"/>
        <w:rPr>
          <w:u w:val="single"/>
        </w:rPr>
      </w:pPr>
    </w:p>
    <w:p w14:paraId="7ABBB83D" w14:textId="77777777" w:rsidR="00BB5A11" w:rsidRPr="00C91BC0" w:rsidRDefault="00BB5A11" w:rsidP="00E677B4">
      <w:pPr>
        <w:suppressAutoHyphens/>
        <w:jc w:val="both"/>
        <w:rPr>
          <w:b/>
        </w:rPr>
      </w:pPr>
      <w:r w:rsidRPr="00C91BC0">
        <w:rPr>
          <w:b/>
        </w:rPr>
        <w:t>Overeenkomst</w:t>
      </w:r>
    </w:p>
    <w:p w14:paraId="0E97F4DF" w14:textId="442EED85" w:rsidR="00BB5A11" w:rsidRPr="006F2CF3" w:rsidRDefault="00BB5A11" w:rsidP="00E677B4">
      <w:pPr>
        <w:suppressAutoHyphens/>
        <w:jc w:val="both"/>
        <w:rPr>
          <w:b/>
        </w:rPr>
      </w:pPr>
      <w:r w:rsidRPr="00C91BC0">
        <w:t xml:space="preserve">De </w:t>
      </w:r>
      <w:r w:rsidRPr="00E3141F">
        <w:rPr>
          <w:iCs/>
        </w:rPr>
        <w:t>raam</w:t>
      </w:r>
      <w:r w:rsidR="00B75D46" w:rsidRPr="00E3141F">
        <w:rPr>
          <w:iCs/>
        </w:rPr>
        <w:t>overeenkomst</w:t>
      </w:r>
      <w:r w:rsidRPr="00C91BC0">
        <w:t xml:space="preserve"> die</w:t>
      </w:r>
      <w:r w:rsidRPr="00CA35EA">
        <w:t xml:space="preserve"> als resultaat van deze </w:t>
      </w:r>
      <w:r w:rsidRPr="00531602">
        <w:t>aanbesteding</w:t>
      </w:r>
      <w:r w:rsidR="00B75D46" w:rsidRPr="00531602">
        <w:t>sprocedure</w:t>
      </w:r>
      <w:r w:rsidRPr="00531602">
        <w:t xml:space="preserve"> met </w:t>
      </w:r>
      <w:r w:rsidR="00B75D46" w:rsidRPr="00531602">
        <w:t>éé</w:t>
      </w:r>
      <w:r w:rsidR="008F7CF3" w:rsidRPr="00531602">
        <w:t>n</w:t>
      </w:r>
      <w:r w:rsidRPr="00531602">
        <w:t xml:space="preserve"> </w:t>
      </w:r>
      <w:r w:rsidR="00C41071" w:rsidRPr="00531602">
        <w:t>Opdracht</w:t>
      </w:r>
      <w:r w:rsidR="00AB5E34" w:rsidRPr="00531602">
        <w:t>nemer</w:t>
      </w:r>
      <w:r w:rsidR="001A0F99" w:rsidRPr="00531602">
        <w:t xml:space="preserve"> zal worden </w:t>
      </w:r>
      <w:r w:rsidRPr="00531602">
        <w:t>gesloten voor onderhavig</w:t>
      </w:r>
      <w:r w:rsidR="00B75D46" w:rsidRPr="00531602">
        <w:t>e Opdracht</w:t>
      </w:r>
      <w:r w:rsidRPr="00531602">
        <w:t>, met inbegrip van eventuele</w:t>
      </w:r>
      <w:r w:rsidRPr="00CA35EA">
        <w:t xml:space="preserve"> bijlagen.</w:t>
      </w:r>
    </w:p>
    <w:p w14:paraId="7699DA76" w14:textId="77777777" w:rsidR="00BB5A11" w:rsidRDefault="00BB5A11" w:rsidP="00E677B4">
      <w:pPr>
        <w:suppressAutoHyphens/>
        <w:jc w:val="both"/>
        <w:rPr>
          <w:u w:val="single"/>
        </w:rPr>
      </w:pPr>
    </w:p>
    <w:p w14:paraId="075EDDB4" w14:textId="77777777" w:rsidR="00602C40" w:rsidRDefault="00602C40" w:rsidP="00E677B4">
      <w:pPr>
        <w:suppressAutoHyphens/>
        <w:jc w:val="both"/>
        <w:rPr>
          <w:b/>
        </w:rPr>
      </w:pPr>
      <w:r w:rsidRPr="006F2CF3">
        <w:rPr>
          <w:b/>
        </w:rPr>
        <w:t>Programma van Eisen</w:t>
      </w:r>
    </w:p>
    <w:p w14:paraId="5D6BE72E" w14:textId="68395915" w:rsidR="00602C40" w:rsidRPr="006F2CF3" w:rsidRDefault="00602C40" w:rsidP="00E677B4">
      <w:pPr>
        <w:suppressAutoHyphens/>
        <w:jc w:val="both"/>
        <w:rPr>
          <w:b/>
        </w:rPr>
      </w:pPr>
      <w:r w:rsidRPr="006308B7">
        <w:t>Het programma van eisen</w:t>
      </w:r>
      <w:r w:rsidR="00B75D46">
        <w:t>, waarin de minimum</w:t>
      </w:r>
      <w:r w:rsidRPr="006308B7">
        <w:t xml:space="preserve">eisen </w:t>
      </w:r>
      <w:r w:rsidR="00B75D46">
        <w:t>zijn</w:t>
      </w:r>
      <w:r w:rsidR="00B75D46" w:rsidRPr="006308B7">
        <w:t xml:space="preserve"> </w:t>
      </w:r>
      <w:r w:rsidRPr="006308B7">
        <w:t>opgenomen</w:t>
      </w:r>
      <w:r w:rsidR="00B75D46">
        <w:t xml:space="preserve"> die van toepassing zijn op de </w:t>
      </w:r>
      <w:r w:rsidR="00B75D46" w:rsidRPr="00E3141F">
        <w:t>Opdracht (</w:t>
      </w:r>
      <w:r w:rsidR="004B1B9D" w:rsidRPr="00E3141F">
        <w:t xml:space="preserve">Bijlage </w:t>
      </w:r>
      <w:r w:rsidR="0004153E" w:rsidRPr="00E3141F">
        <w:t>10)</w:t>
      </w:r>
      <w:r w:rsidR="00B75D46" w:rsidRPr="00E3141F">
        <w:t xml:space="preserve"> en</w:t>
      </w:r>
      <w:r w:rsidRPr="00E3141F">
        <w:t xml:space="preserve"> dat integraal onderdeel uitmaakt van het </w:t>
      </w:r>
      <w:r w:rsidR="008F7CF3" w:rsidRPr="00E3141F">
        <w:t>Beschrijvend Document</w:t>
      </w:r>
      <w:r w:rsidRPr="00E3141F">
        <w:t>.</w:t>
      </w:r>
    </w:p>
    <w:p w14:paraId="0F90B0AC" w14:textId="77777777" w:rsidR="00602C40" w:rsidRDefault="00602C40" w:rsidP="00E677B4">
      <w:pPr>
        <w:suppressAutoHyphens/>
        <w:jc w:val="both"/>
        <w:rPr>
          <w:b/>
        </w:rPr>
      </w:pPr>
    </w:p>
    <w:p w14:paraId="3CD66B9C" w14:textId="30921200" w:rsidR="00CB3CD9" w:rsidRDefault="00CB3CD9" w:rsidP="00E677B4">
      <w:pPr>
        <w:suppressAutoHyphens/>
        <w:jc w:val="both"/>
        <w:rPr>
          <w:b/>
        </w:rPr>
      </w:pPr>
      <w:r>
        <w:rPr>
          <w:b/>
        </w:rPr>
        <w:t>Samenwerkingsverband</w:t>
      </w:r>
    </w:p>
    <w:p w14:paraId="08EB1133" w14:textId="77777777" w:rsidR="00CB3CD9" w:rsidRPr="006F2CF3" w:rsidRDefault="006716D1" w:rsidP="00E677B4">
      <w:pPr>
        <w:suppressAutoHyphens/>
        <w:jc w:val="both"/>
        <w:rPr>
          <w:b/>
        </w:rPr>
      </w:pPr>
      <w:r>
        <w:t>Twee</w:t>
      </w:r>
      <w:r w:rsidR="00CB3CD9">
        <w:t xml:space="preserve"> </w:t>
      </w:r>
      <w:r>
        <w:t>of meer ondernemers die</w:t>
      </w:r>
      <w:r w:rsidR="00CB3CD9">
        <w:t xml:space="preserve"> gezamenlijk als </w:t>
      </w:r>
      <w:r w:rsidR="00CB3CD9" w:rsidRPr="006308B7">
        <w:t>samenwerkingsverband</w:t>
      </w:r>
      <w:r>
        <w:t xml:space="preserve"> een Inschrijving indienen, om in aanmerking te komen voor het uitvoeren van de Opdracht, zoals beschreven in dit Beschrijvend Document. Een </w:t>
      </w:r>
      <w:r w:rsidR="00CB3CD9">
        <w:t>samenwerkingsverband van ondernemers die gezamenlijk een Inschrijving indienen</w:t>
      </w:r>
      <w:r>
        <w:t xml:space="preserve"> kunnen één of meerdere onderaannemers inschakelen bij het uitvoeren van de Opdracht of het voldoen aan de gestelde geschiktheidseisen. In </w:t>
      </w:r>
      <w:r w:rsidRPr="00E3141F">
        <w:t>hoofdstuk 4 van</w:t>
      </w:r>
      <w:r>
        <w:t xml:space="preserve"> dit Beschrijvend Document wordt verduidelijkt op welke wijze een Inschrijving kan worden ingediend. </w:t>
      </w:r>
    </w:p>
    <w:p w14:paraId="3CFF769E" w14:textId="77777777" w:rsidR="006716D1" w:rsidRDefault="006716D1" w:rsidP="00E677B4">
      <w:pPr>
        <w:suppressAutoHyphens/>
        <w:jc w:val="both"/>
        <w:rPr>
          <w:b/>
        </w:rPr>
      </w:pPr>
    </w:p>
    <w:p w14:paraId="412DC52F" w14:textId="77777777" w:rsidR="00DD5E6F" w:rsidRDefault="00DD5E6F">
      <w:pPr>
        <w:rPr>
          <w:b/>
        </w:rPr>
      </w:pPr>
      <w:r>
        <w:rPr>
          <w:b/>
        </w:rPr>
        <w:br w:type="page"/>
      </w:r>
    </w:p>
    <w:p w14:paraId="2F7661DE" w14:textId="79049DFC" w:rsidR="00BB5A11" w:rsidRDefault="00E119B1" w:rsidP="00E677B4">
      <w:pPr>
        <w:suppressAutoHyphens/>
        <w:jc w:val="both"/>
        <w:rPr>
          <w:b/>
        </w:rPr>
      </w:pPr>
      <w:r>
        <w:rPr>
          <w:b/>
        </w:rPr>
        <w:lastRenderedPageBreak/>
        <w:t>TenderN</w:t>
      </w:r>
      <w:r w:rsidR="00BB5A11" w:rsidRPr="006F2CF3">
        <w:rPr>
          <w:b/>
        </w:rPr>
        <w:t>ed</w:t>
      </w:r>
    </w:p>
    <w:p w14:paraId="6B954CA6" w14:textId="77777777" w:rsidR="00BB5A11" w:rsidRPr="006F2CF3" w:rsidRDefault="00BB5A11" w:rsidP="00E677B4">
      <w:pPr>
        <w:suppressAutoHyphens/>
        <w:jc w:val="both"/>
        <w:rPr>
          <w:b/>
        </w:rPr>
      </w:pPr>
      <w:r>
        <w:t>Het digitale online aanbestedingsplatform</w:t>
      </w:r>
      <w:r w:rsidR="00B75D46">
        <w:t>,</w:t>
      </w:r>
      <w:r>
        <w:t xml:space="preserve"> waarvan voor de gehele aanbestedingsprocedure gebruik wordt gemaakt, vanaf de aankondiging</w:t>
      </w:r>
      <w:r w:rsidR="00B75D46">
        <w:t xml:space="preserve"> </w:t>
      </w:r>
      <w:r>
        <w:t xml:space="preserve">tot en met de gunning </w:t>
      </w:r>
      <w:r w:rsidR="00B75D46">
        <w:t xml:space="preserve">van de Opdracht </w:t>
      </w:r>
      <w:r>
        <w:t xml:space="preserve">zoals </w:t>
      </w:r>
      <w:r w:rsidR="00B75D46">
        <w:t xml:space="preserve">nader beschreven </w:t>
      </w:r>
      <w:r>
        <w:t xml:space="preserve">in dit </w:t>
      </w:r>
      <w:r w:rsidR="008F7CF3">
        <w:t>Beschrijvend Document</w:t>
      </w:r>
      <w:r>
        <w:t>.</w:t>
      </w:r>
    </w:p>
    <w:p w14:paraId="59AA75B0" w14:textId="77777777" w:rsidR="0076290D" w:rsidRDefault="0076290D" w:rsidP="00E677B4">
      <w:pPr>
        <w:suppressAutoHyphens/>
        <w:jc w:val="both"/>
        <w:rPr>
          <w:u w:val="single"/>
        </w:rPr>
      </w:pPr>
    </w:p>
    <w:p w14:paraId="2E76B70B" w14:textId="15D1E275" w:rsidR="00926C34" w:rsidRPr="000C5D25" w:rsidRDefault="00926C34" w:rsidP="00E677B4">
      <w:pPr>
        <w:suppressAutoHyphens/>
        <w:jc w:val="both"/>
        <w:rPr>
          <w:b/>
          <w:bCs/>
        </w:rPr>
      </w:pPr>
      <w:r w:rsidRPr="000C5D25">
        <w:rPr>
          <w:b/>
          <w:bCs/>
        </w:rPr>
        <w:t>THV</w:t>
      </w:r>
    </w:p>
    <w:p w14:paraId="3D48B02F" w14:textId="383AC8C4" w:rsidR="00926C34" w:rsidRPr="000C5D25" w:rsidRDefault="003931EC" w:rsidP="00E677B4">
      <w:pPr>
        <w:suppressAutoHyphens/>
        <w:jc w:val="both"/>
      </w:pPr>
      <w:r w:rsidRPr="00374278">
        <w:t>Technisch</w:t>
      </w:r>
      <w:r w:rsidR="00DD5E6F" w:rsidRPr="00374278">
        <w:t>e</w:t>
      </w:r>
      <w:r w:rsidRPr="000C5D25">
        <w:t xml:space="preserve"> </w:t>
      </w:r>
      <w:r w:rsidRPr="00374278">
        <w:t>hulpverlening</w:t>
      </w:r>
      <w:r w:rsidR="0009059A">
        <w:t>.</w:t>
      </w:r>
    </w:p>
    <w:p w14:paraId="72602984" w14:textId="77777777" w:rsidR="003931EC" w:rsidRPr="000C5D25" w:rsidRDefault="003931EC" w:rsidP="00E677B4">
      <w:pPr>
        <w:suppressAutoHyphens/>
        <w:jc w:val="both"/>
        <w:rPr>
          <w:u w:val="single"/>
        </w:rPr>
      </w:pPr>
    </w:p>
    <w:p w14:paraId="7B71C4AA" w14:textId="77383B74" w:rsidR="00EA42C0" w:rsidRPr="000C5D25" w:rsidRDefault="00EA42C0" w:rsidP="00E677B4">
      <w:pPr>
        <w:suppressAutoHyphens/>
        <w:jc w:val="both"/>
        <w:rPr>
          <w:b/>
        </w:rPr>
      </w:pPr>
      <w:r w:rsidRPr="000C5D25">
        <w:rPr>
          <w:b/>
        </w:rPr>
        <w:t>UEA</w:t>
      </w:r>
    </w:p>
    <w:p w14:paraId="5692A4E5" w14:textId="2FD25E37" w:rsidR="00364015" w:rsidRDefault="00EA42C0" w:rsidP="00E677B4">
      <w:pPr>
        <w:suppressAutoHyphens/>
        <w:jc w:val="both"/>
      </w:pPr>
      <w:r>
        <w:t>He</w:t>
      </w:r>
      <w:r w:rsidR="004B21A7">
        <w:t xml:space="preserve">t </w:t>
      </w:r>
      <w:r>
        <w:t>Uniform Europees Aanbestedingsdocument</w:t>
      </w:r>
      <w:r w:rsidR="000810D8">
        <w:t>, zoals bedoeld in artikel 2.84 lid 1 Aw, die</w:t>
      </w:r>
      <w:r w:rsidR="00581E87">
        <w:t xml:space="preserve"> is </w:t>
      </w:r>
      <w:r w:rsidR="00581E87" w:rsidRPr="00AF255F">
        <w:t xml:space="preserve">opgenomen als Bijlage </w:t>
      </w:r>
      <w:r w:rsidR="00FD55B3" w:rsidRPr="00AF255F">
        <w:t>5</w:t>
      </w:r>
      <w:r w:rsidR="00581E87" w:rsidRPr="00AF255F">
        <w:t xml:space="preserve"> bij het Beschrijvend Document.</w:t>
      </w:r>
      <w:r w:rsidR="005907EF">
        <w:t xml:space="preserve"> </w:t>
      </w:r>
      <w:r w:rsidR="00364015">
        <w:t xml:space="preserve"> </w:t>
      </w:r>
    </w:p>
    <w:p w14:paraId="52CCB7D6" w14:textId="77777777" w:rsidR="00E91DF0" w:rsidRDefault="00E91DF0" w:rsidP="00E677B4">
      <w:pPr>
        <w:suppressAutoHyphens/>
        <w:jc w:val="both"/>
      </w:pPr>
    </w:p>
    <w:p w14:paraId="3C1F8246" w14:textId="77777777" w:rsidR="00093627" w:rsidRDefault="00093627" w:rsidP="00E677B4">
      <w:pPr>
        <w:suppressAutoHyphens/>
        <w:jc w:val="both"/>
      </w:pPr>
    </w:p>
    <w:p w14:paraId="1FD58A14" w14:textId="77777777" w:rsidR="00093627" w:rsidRDefault="00093627" w:rsidP="00E677B4">
      <w:pPr>
        <w:suppressAutoHyphens/>
        <w:jc w:val="both"/>
      </w:pPr>
    </w:p>
    <w:p w14:paraId="5E1EE227" w14:textId="77777777" w:rsidR="00093627" w:rsidRDefault="00093627" w:rsidP="00E677B4">
      <w:pPr>
        <w:suppressAutoHyphens/>
        <w:jc w:val="both"/>
      </w:pPr>
    </w:p>
    <w:p w14:paraId="7BF65F9C" w14:textId="0BF6CFF9" w:rsidR="00E91DF0" w:rsidRPr="00234E74" w:rsidRDefault="003812C0" w:rsidP="00E677B4">
      <w:pPr>
        <w:pStyle w:val="Kop1"/>
        <w:suppressAutoHyphens/>
        <w:rPr>
          <w:sz w:val="40"/>
        </w:rPr>
      </w:pPr>
      <w:bookmarkStart w:id="5" w:name="_Toc527637384"/>
      <w:bookmarkStart w:id="6" w:name="_Toc103669117"/>
      <w:r w:rsidRPr="0031053B">
        <w:rPr>
          <w:noProof/>
        </w:rPr>
        <w:lastRenderedPageBreak/>
        <w:drawing>
          <wp:anchor distT="0" distB="0" distL="114300" distR="114300" simplePos="0" relativeHeight="251661312" behindDoc="1" locked="0" layoutInCell="1" allowOverlap="1" wp14:anchorId="29F87582" wp14:editId="022C1D93">
            <wp:simplePos x="0" y="0"/>
            <wp:positionH relativeFrom="column">
              <wp:posOffset>3234748</wp:posOffset>
            </wp:positionH>
            <wp:positionV relativeFrom="paragraph">
              <wp:posOffset>1259205</wp:posOffset>
            </wp:positionV>
            <wp:extent cx="2805430" cy="4904740"/>
            <wp:effectExtent l="0" t="0" r="0" b="0"/>
            <wp:wrapTight wrapText="bothSides">
              <wp:wrapPolygon edited="0">
                <wp:start x="10854" y="0"/>
                <wp:lineTo x="8507" y="336"/>
                <wp:lineTo x="8214" y="587"/>
                <wp:lineTo x="8654" y="1594"/>
                <wp:lineTo x="10414" y="2685"/>
                <wp:lineTo x="10854" y="3188"/>
                <wp:lineTo x="11440" y="4027"/>
                <wp:lineTo x="6747" y="4111"/>
                <wp:lineTo x="6747" y="5369"/>
                <wp:lineTo x="13054" y="5369"/>
                <wp:lineTo x="8214" y="5705"/>
                <wp:lineTo x="7480" y="5873"/>
                <wp:lineTo x="7627" y="6712"/>
                <wp:lineTo x="8214" y="8054"/>
                <wp:lineTo x="3960" y="8054"/>
                <wp:lineTo x="0" y="8725"/>
                <wp:lineTo x="0" y="9396"/>
                <wp:lineTo x="1027" y="10738"/>
                <wp:lineTo x="1027" y="11158"/>
                <wp:lineTo x="3520" y="12081"/>
                <wp:lineTo x="4694" y="12081"/>
                <wp:lineTo x="2933" y="12416"/>
                <wp:lineTo x="1613" y="13004"/>
                <wp:lineTo x="1613" y="13423"/>
                <wp:lineTo x="440" y="14765"/>
                <wp:lineTo x="0" y="14849"/>
                <wp:lineTo x="147" y="15017"/>
                <wp:lineTo x="1760" y="16108"/>
                <wp:lineTo x="0" y="16108"/>
                <wp:lineTo x="0" y="17366"/>
                <wp:lineTo x="1173" y="17618"/>
                <wp:lineTo x="1173" y="18205"/>
                <wp:lineTo x="6307" y="18792"/>
                <wp:lineTo x="6307" y="19380"/>
                <wp:lineTo x="8654" y="20135"/>
                <wp:lineTo x="7334" y="20302"/>
                <wp:lineTo x="6747" y="20470"/>
                <wp:lineTo x="6894" y="21477"/>
                <wp:lineTo x="15987" y="21477"/>
                <wp:lineTo x="21414" y="21477"/>
                <wp:lineTo x="21414" y="20722"/>
                <wp:lineTo x="10707" y="20135"/>
                <wp:lineTo x="11880" y="20135"/>
                <wp:lineTo x="19947" y="18960"/>
                <wp:lineTo x="20094" y="18792"/>
                <wp:lineTo x="21121" y="17198"/>
                <wp:lineTo x="18627" y="16359"/>
                <wp:lineTo x="17307" y="16108"/>
                <wp:lineTo x="20534" y="14933"/>
                <wp:lineTo x="20681" y="14010"/>
                <wp:lineTo x="19947" y="13675"/>
                <wp:lineTo x="17601" y="13423"/>
                <wp:lineTo x="18921" y="12584"/>
                <wp:lineTo x="18921" y="12165"/>
                <wp:lineTo x="21414" y="11997"/>
                <wp:lineTo x="21414" y="10487"/>
                <wp:lineTo x="18774" y="9396"/>
                <wp:lineTo x="19947" y="9396"/>
                <wp:lineTo x="19947" y="8977"/>
                <wp:lineTo x="19067" y="8054"/>
                <wp:lineTo x="18187" y="6712"/>
                <wp:lineTo x="20681" y="5285"/>
                <wp:lineTo x="19507" y="4866"/>
                <wp:lineTo x="15547" y="4027"/>
                <wp:lineTo x="15841" y="3524"/>
                <wp:lineTo x="14814" y="2685"/>
                <wp:lineTo x="18627" y="1930"/>
                <wp:lineTo x="18481" y="1510"/>
                <wp:lineTo x="12321" y="1342"/>
                <wp:lineTo x="19214" y="587"/>
                <wp:lineTo x="19801" y="0"/>
                <wp:lineTo x="18187" y="0"/>
                <wp:lineTo x="10854" y="0"/>
              </wp:wrapPolygon>
            </wp:wrapTight>
            <wp:docPr id="3" name="Afbeelding 3" descr="kaart VRL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aart VRL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05430" cy="4904740"/>
                    </a:xfrm>
                    <a:prstGeom prst="rect">
                      <a:avLst/>
                    </a:prstGeom>
                    <a:noFill/>
                  </pic:spPr>
                </pic:pic>
              </a:graphicData>
            </a:graphic>
            <wp14:sizeRelH relativeFrom="page">
              <wp14:pctWidth>0</wp14:pctWidth>
            </wp14:sizeRelH>
            <wp14:sizeRelV relativeFrom="page">
              <wp14:pctHeight>0</wp14:pctHeight>
            </wp14:sizeRelV>
          </wp:anchor>
        </w:drawing>
      </w:r>
      <w:r w:rsidR="00997727" w:rsidRPr="00234E74">
        <w:rPr>
          <w:sz w:val="40"/>
        </w:rPr>
        <w:t>Algemene informatie, scope en doel aanbesteding</w:t>
      </w:r>
      <w:bookmarkEnd w:id="5"/>
      <w:bookmarkEnd w:id="6"/>
    </w:p>
    <w:p w14:paraId="35BEE6DF" w14:textId="14D00905" w:rsidR="006F278F" w:rsidRPr="005C7E26" w:rsidRDefault="00997727" w:rsidP="00E677B4">
      <w:pPr>
        <w:pStyle w:val="Kop2"/>
        <w:suppressAutoHyphens/>
        <w:ind w:left="0" w:firstLine="0"/>
        <w:jc w:val="both"/>
        <w:rPr>
          <w:color w:val="auto"/>
        </w:rPr>
      </w:pPr>
      <w:bookmarkStart w:id="7" w:name="_Toc527637385"/>
      <w:bookmarkStart w:id="8" w:name="_Toc103669118"/>
      <w:bookmarkStart w:id="9" w:name="_Toc419285363"/>
      <w:bookmarkStart w:id="10" w:name="_Toc421086859"/>
      <w:bookmarkStart w:id="11" w:name="_Toc421100590"/>
      <w:r w:rsidRPr="005C7E26">
        <w:rPr>
          <w:color w:val="auto"/>
        </w:rPr>
        <w:t>Aanbestedende dienst</w:t>
      </w:r>
      <w:bookmarkEnd w:id="7"/>
      <w:bookmarkEnd w:id="8"/>
    </w:p>
    <w:bookmarkEnd w:id="9"/>
    <w:bookmarkEnd w:id="10"/>
    <w:bookmarkEnd w:id="11"/>
    <w:p w14:paraId="7FF39B22" w14:textId="6124712A" w:rsidR="005F53C5" w:rsidRDefault="005F53C5" w:rsidP="00E677B4">
      <w:r w:rsidRPr="0031053B">
        <w:rPr>
          <w:rFonts w:cs="Arial"/>
          <w:u w:val="single"/>
        </w:rPr>
        <w:t xml:space="preserve">Veiligheidsregio Limburg-Noord </w:t>
      </w:r>
      <w:r w:rsidRPr="0031053B">
        <w:rPr>
          <w:rFonts w:cs="Arial"/>
          <w:u w:val="single"/>
        </w:rPr>
        <w:br/>
      </w:r>
      <w:r w:rsidR="008B3C12">
        <w:t xml:space="preserve">De VRLN is een gemeenschappelijke regeling die haar oorsprong kent in de Wet op de Veiligheidsregio’s. De VRLN is ingericht om belangrijke onderdelen van de openbare veiligheid en de openbare gezondheidszorg binnen de regio beter te organiseren en </w:t>
      </w:r>
      <w:r w:rsidR="008B3C12" w:rsidRPr="1B992E84">
        <w:rPr>
          <w:rFonts w:cs="Arial"/>
        </w:rPr>
        <w:t>bestrijdt rampen en crises</w:t>
      </w:r>
      <w:r w:rsidR="008B3C12">
        <w:t xml:space="preserve">. </w:t>
      </w:r>
      <w:r w:rsidR="008B3C12" w:rsidRPr="1B992E84">
        <w:rPr>
          <w:rFonts w:cs="Arial"/>
        </w:rPr>
        <w:t xml:space="preserve">Hiervoor bundelt de VRLN de krachten van brandweer, </w:t>
      </w:r>
      <w:r w:rsidR="008B3C12">
        <w:rPr>
          <w:rFonts w:cs="Arial"/>
        </w:rPr>
        <w:t>C</w:t>
      </w:r>
      <w:r w:rsidR="008B3C12" w:rsidRPr="1B992E84">
        <w:rPr>
          <w:rFonts w:cs="Arial"/>
        </w:rPr>
        <w:t>risisbeheersing,</w:t>
      </w:r>
      <w:r w:rsidR="008B3C12">
        <w:rPr>
          <w:rFonts w:cs="Arial"/>
        </w:rPr>
        <w:t xml:space="preserve"> </w:t>
      </w:r>
      <w:r w:rsidR="008B3C12" w:rsidRPr="1B992E84">
        <w:rPr>
          <w:rFonts w:cs="Arial"/>
        </w:rPr>
        <w:t xml:space="preserve">GGD, GHOR, RiskFactory en 15 gemeenten van Mook en Middelaar tot en met Echt-Susteren. </w:t>
      </w:r>
      <w:r w:rsidR="008B3C12">
        <w:t>De ambitie van VRLN is: ‘Veiligheidsregio Limburg-Noord wil de veiligste en gezondste regio zijn. Dit vraagt een permanente inspanning om onze regio veiliger en gezonder te maken´. Binnen VRLN zijn ca. 1400 medewerkers actief: ongeveer 600 medewerkers in vaste dienst en 800 vrijwilligers (brandweer).</w:t>
      </w:r>
    </w:p>
    <w:p w14:paraId="1423CDE8" w14:textId="77777777" w:rsidR="005F53C5" w:rsidRDefault="005F53C5" w:rsidP="00E677B4">
      <w:pPr>
        <w:pStyle w:val="Geenafstand"/>
        <w:jc w:val="both"/>
        <w:rPr>
          <w:rFonts w:ascii="Arial" w:hAnsi="Arial" w:cs="Arial"/>
          <w:sz w:val="20"/>
          <w:szCs w:val="20"/>
        </w:rPr>
      </w:pPr>
      <w:bookmarkStart w:id="12" w:name="_Toc430854871"/>
    </w:p>
    <w:bookmarkEnd w:id="12"/>
    <w:p w14:paraId="023AD4AA" w14:textId="77777777" w:rsidR="00057435" w:rsidRDefault="001B00B8" w:rsidP="00057435">
      <w:pPr>
        <w:spacing w:line="276" w:lineRule="auto"/>
      </w:pPr>
      <w:r w:rsidRPr="00B5633D">
        <w:rPr>
          <w:rFonts w:cs="Arial"/>
          <w:u w:val="single"/>
        </w:rPr>
        <w:t xml:space="preserve">Organisatie </w:t>
      </w:r>
      <w:r w:rsidRPr="00B5633D">
        <w:rPr>
          <w:rFonts w:cs="Arial"/>
          <w:iCs/>
          <w:u w:val="single"/>
        </w:rPr>
        <w:br/>
      </w:r>
      <w:r w:rsidR="00057435" w:rsidRPr="00BD4829">
        <w:t>De huidige organisatie bestaat uit de sectoren Brandweer</w:t>
      </w:r>
      <w:r w:rsidR="00057435">
        <w:t>zorg,</w:t>
      </w:r>
      <w:r w:rsidR="00057435" w:rsidRPr="00BD4829">
        <w:t xml:space="preserve"> </w:t>
      </w:r>
      <w:r w:rsidR="00057435">
        <w:t xml:space="preserve">Crisisbeheersing </w:t>
      </w:r>
      <w:r w:rsidR="00057435" w:rsidRPr="00BD4829">
        <w:t xml:space="preserve">en GGD. </w:t>
      </w:r>
    </w:p>
    <w:p w14:paraId="6420EF4C" w14:textId="77777777" w:rsidR="00722830" w:rsidRDefault="00057435" w:rsidP="00057435">
      <w:pPr>
        <w:spacing w:line="276" w:lineRule="auto"/>
      </w:pPr>
      <w:r w:rsidRPr="00BD4829">
        <w:t>Brandweer</w:t>
      </w:r>
      <w:r>
        <w:t>zorg</w:t>
      </w:r>
      <w:r w:rsidRPr="00BD4829">
        <w:t xml:space="preserve"> kent </w:t>
      </w:r>
      <w:r>
        <w:t>drie</w:t>
      </w:r>
      <w:r w:rsidRPr="00BD4829">
        <w:t xml:space="preserve"> afdelingen: Incidentbestrijding (IB), </w:t>
      </w:r>
      <w:r>
        <w:t xml:space="preserve">Preparatie en  Risicobeheersing. </w:t>
      </w:r>
    </w:p>
    <w:p w14:paraId="4CCFCBDC" w14:textId="092B6BC6" w:rsidR="00722830" w:rsidRDefault="00057435" w:rsidP="00057435">
      <w:pPr>
        <w:spacing w:line="276" w:lineRule="auto"/>
      </w:pPr>
      <w:r>
        <w:t>Crisisbeheersing kent de afdelingen Crisisbeheersing, Meldkamer (MK), GHOR en Oranje Kolom.</w:t>
      </w:r>
      <w:r w:rsidRPr="00BD4829">
        <w:t xml:space="preserve"> </w:t>
      </w:r>
    </w:p>
    <w:p w14:paraId="7708016B" w14:textId="77777777" w:rsidR="00722830" w:rsidRDefault="00057435" w:rsidP="00057435">
      <w:pPr>
        <w:spacing w:line="276" w:lineRule="auto"/>
      </w:pPr>
      <w:r w:rsidRPr="00BD4829">
        <w:t xml:space="preserve">De GGD kent </w:t>
      </w:r>
      <w:r>
        <w:t>drie</w:t>
      </w:r>
      <w:r w:rsidRPr="00BD4829">
        <w:t xml:space="preserve"> afdelingen: Algemene Gezondheidszorg (AGZ)</w:t>
      </w:r>
      <w:r>
        <w:t xml:space="preserve">, </w:t>
      </w:r>
      <w:r w:rsidRPr="00BD4829">
        <w:t xml:space="preserve"> Jeugdgezondheidszorg (JGZ)</w:t>
      </w:r>
      <w:r>
        <w:t xml:space="preserve"> en Strategie, Onderzoek en Beleid</w:t>
      </w:r>
      <w:r w:rsidRPr="00BD4829">
        <w:t xml:space="preserve">. </w:t>
      </w:r>
    </w:p>
    <w:p w14:paraId="7B3E0C73" w14:textId="764ADB53" w:rsidR="00057435" w:rsidRDefault="00057435" w:rsidP="00057435">
      <w:pPr>
        <w:spacing w:line="276" w:lineRule="auto"/>
      </w:pPr>
      <w:r>
        <w:t>Al d</w:t>
      </w:r>
      <w:r w:rsidRPr="00BD4829">
        <w:t xml:space="preserve">eze sectoren worden ondersteund door </w:t>
      </w:r>
      <w:r>
        <w:t xml:space="preserve">de afdeling </w:t>
      </w:r>
      <w:r w:rsidR="003847A9">
        <w:t>B</w:t>
      </w:r>
      <w:r w:rsidR="007E39FB">
        <w:t>edrijfs</w:t>
      </w:r>
      <w:r>
        <w:t>voering</w:t>
      </w:r>
      <w:r w:rsidRPr="00BD4829">
        <w:t xml:space="preserve">. </w:t>
      </w:r>
    </w:p>
    <w:p w14:paraId="1B7659EB" w14:textId="16708CE5" w:rsidR="0018413D" w:rsidRDefault="0018413D" w:rsidP="00057435">
      <w:pPr>
        <w:rPr>
          <w:iCs/>
          <w:u w:val="single"/>
        </w:rPr>
      </w:pPr>
    </w:p>
    <w:p w14:paraId="4E883CAA" w14:textId="6A2EAB81" w:rsidR="005F53C5" w:rsidRPr="0031053B" w:rsidRDefault="005F53C5" w:rsidP="00E677B4">
      <w:pPr>
        <w:pStyle w:val="Geenafstand"/>
        <w:jc w:val="both"/>
        <w:rPr>
          <w:rFonts w:ascii="Arial" w:eastAsia="Times New Roman" w:hAnsi="Arial" w:cs="Times New Roman"/>
          <w:iCs/>
          <w:sz w:val="20"/>
          <w:szCs w:val="20"/>
          <w:u w:val="single"/>
        </w:rPr>
      </w:pPr>
      <w:r w:rsidRPr="0031053B">
        <w:rPr>
          <w:rFonts w:ascii="Arial" w:eastAsia="Times New Roman" w:hAnsi="Arial" w:cs="Times New Roman"/>
          <w:iCs/>
          <w:sz w:val="20"/>
          <w:szCs w:val="20"/>
          <w:u w:val="single"/>
        </w:rPr>
        <w:t>Brandweer Limburg-Noord</w:t>
      </w:r>
    </w:p>
    <w:p w14:paraId="653BE44A" w14:textId="4092744B" w:rsidR="00093627" w:rsidRPr="00093627" w:rsidRDefault="005F53C5" w:rsidP="00E677B4">
      <w:pPr>
        <w:jc w:val="both"/>
      </w:pPr>
      <w:r w:rsidRPr="00093627">
        <w:t xml:space="preserve">De Brandweer Limburg-Noord redt mens en dier, voorkomt en bestrijdt brand en verleent hulp bij ongevallen. Vanuit 31 brandweerposten, waarvan 29 volledig op vrijwillige basis bemand, wordt 24/7 gezorgd voor de veiligheid in onze regio. </w:t>
      </w:r>
      <w:r w:rsidR="00DF1850">
        <w:t>VRLN</w:t>
      </w:r>
      <w:r w:rsidRPr="00093627">
        <w:t xml:space="preserve"> beheert en onderhoudt de kazernes en het brandweermateriaal.</w:t>
      </w:r>
      <w:r w:rsidR="00093627" w:rsidRPr="00093627">
        <w:t xml:space="preserve"> </w:t>
      </w:r>
    </w:p>
    <w:p w14:paraId="55861D4F" w14:textId="77777777" w:rsidR="00093627" w:rsidRDefault="00093627" w:rsidP="00E677B4">
      <w:pPr>
        <w:pStyle w:val="Geenafstand"/>
        <w:jc w:val="both"/>
        <w:rPr>
          <w:rFonts w:ascii="Arial" w:eastAsia="Times New Roman" w:hAnsi="Arial" w:cs="Times New Roman"/>
          <w:iCs/>
          <w:sz w:val="20"/>
          <w:szCs w:val="20"/>
          <w:u w:val="single"/>
        </w:rPr>
      </w:pPr>
    </w:p>
    <w:p w14:paraId="19CBE4A4" w14:textId="45B1EAB6" w:rsidR="00093627" w:rsidRPr="0031053B" w:rsidRDefault="00093627" w:rsidP="00E677B4">
      <w:pPr>
        <w:pStyle w:val="Geenafstand"/>
        <w:jc w:val="both"/>
        <w:rPr>
          <w:rFonts w:ascii="Arial" w:eastAsia="Times New Roman" w:hAnsi="Arial" w:cs="Times New Roman"/>
          <w:iCs/>
          <w:sz w:val="20"/>
          <w:szCs w:val="20"/>
          <w:u w:val="single"/>
        </w:rPr>
      </w:pPr>
      <w:r w:rsidRPr="0031053B">
        <w:rPr>
          <w:rFonts w:ascii="Arial" w:eastAsia="Times New Roman" w:hAnsi="Arial" w:cs="Times New Roman"/>
          <w:iCs/>
          <w:sz w:val="20"/>
          <w:szCs w:val="20"/>
          <w:u w:val="single"/>
        </w:rPr>
        <w:t>GGD Limburg-Noord</w:t>
      </w:r>
    </w:p>
    <w:p w14:paraId="64A1D8DA" w14:textId="63988F31" w:rsidR="00D4394D" w:rsidRDefault="00093627" w:rsidP="00E677B4">
      <w:pPr>
        <w:pStyle w:val="Geenafstand"/>
        <w:jc w:val="both"/>
        <w:rPr>
          <w:rFonts w:ascii="Arial" w:eastAsia="Times New Roman" w:hAnsi="Arial" w:cs="Times New Roman"/>
          <w:sz w:val="20"/>
          <w:szCs w:val="20"/>
        </w:rPr>
      </w:pPr>
      <w:r w:rsidRPr="00234FB1">
        <w:rPr>
          <w:rFonts w:ascii="Arial" w:eastAsia="Times New Roman" w:hAnsi="Arial" w:cs="Times New Roman"/>
          <w:sz w:val="20"/>
          <w:szCs w:val="20"/>
        </w:rPr>
        <w:t>De GGD Limburg-Noord bevordert, beschermt en bewaakt de gezondheid van de ruim 517.529 inwoners in de regio. De GGD stimuleert gezond gedrag en bestrijdt gezondheidsrisico’s.</w:t>
      </w:r>
    </w:p>
    <w:p w14:paraId="6EBA44DB" w14:textId="77777777" w:rsidR="00D4394D" w:rsidRDefault="00D4394D" w:rsidP="00E677B4">
      <w:r>
        <w:br w:type="page"/>
      </w:r>
    </w:p>
    <w:p w14:paraId="6778CF56" w14:textId="6923EE76" w:rsidR="004E5D47" w:rsidRPr="005C7E26" w:rsidRDefault="004E5D47" w:rsidP="00E677B4">
      <w:pPr>
        <w:pStyle w:val="Kop2"/>
        <w:suppressAutoHyphens/>
        <w:ind w:left="0" w:firstLine="0"/>
        <w:jc w:val="both"/>
        <w:rPr>
          <w:color w:val="auto"/>
        </w:rPr>
      </w:pPr>
      <w:bookmarkStart w:id="13" w:name="_Toc527461354"/>
      <w:bookmarkStart w:id="14" w:name="_Toc527637387"/>
      <w:bookmarkStart w:id="15" w:name="_Toc527637563"/>
      <w:bookmarkStart w:id="16" w:name="_Toc527637662"/>
      <w:bookmarkStart w:id="17" w:name="_Toc527637761"/>
      <w:bookmarkStart w:id="18" w:name="_Toc528218075"/>
      <w:bookmarkStart w:id="19" w:name="_Toc529273829"/>
      <w:bookmarkStart w:id="20" w:name="_Toc535503284"/>
      <w:bookmarkStart w:id="21" w:name="_Toc527461355"/>
      <w:bookmarkStart w:id="22" w:name="_Toc527637388"/>
      <w:bookmarkStart w:id="23" w:name="_Toc527637564"/>
      <w:bookmarkStart w:id="24" w:name="_Toc527637663"/>
      <w:bookmarkStart w:id="25" w:name="_Toc527637762"/>
      <w:bookmarkStart w:id="26" w:name="_Toc528218076"/>
      <w:bookmarkStart w:id="27" w:name="_Toc529273830"/>
      <w:bookmarkStart w:id="28" w:name="_Toc535503285"/>
      <w:bookmarkStart w:id="29" w:name="_Toc527461356"/>
      <w:bookmarkStart w:id="30" w:name="_Toc527637389"/>
      <w:bookmarkStart w:id="31" w:name="_Toc527637565"/>
      <w:bookmarkStart w:id="32" w:name="_Toc527637664"/>
      <w:bookmarkStart w:id="33" w:name="_Toc527637763"/>
      <w:bookmarkStart w:id="34" w:name="_Toc528218077"/>
      <w:bookmarkStart w:id="35" w:name="_Toc529273831"/>
      <w:bookmarkStart w:id="36" w:name="_Toc535503286"/>
      <w:bookmarkStart w:id="37" w:name="_Toc527461357"/>
      <w:bookmarkStart w:id="38" w:name="_Toc527637390"/>
      <w:bookmarkStart w:id="39" w:name="_Toc527637566"/>
      <w:bookmarkStart w:id="40" w:name="_Toc527637665"/>
      <w:bookmarkStart w:id="41" w:name="_Toc527637764"/>
      <w:bookmarkStart w:id="42" w:name="_Toc528218078"/>
      <w:bookmarkStart w:id="43" w:name="_Toc529273832"/>
      <w:bookmarkStart w:id="44" w:name="_Toc535503287"/>
      <w:bookmarkStart w:id="45" w:name="_Toc527637391"/>
      <w:bookmarkStart w:id="46" w:name="_Toc103669119"/>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Pr="005C7E26">
        <w:rPr>
          <w:color w:val="auto"/>
        </w:rPr>
        <w:lastRenderedPageBreak/>
        <w:t>Aanleiding</w:t>
      </w:r>
      <w:bookmarkEnd w:id="45"/>
      <w:r w:rsidR="00E51963" w:rsidRPr="005C7E26">
        <w:rPr>
          <w:color w:val="auto"/>
        </w:rPr>
        <w:t xml:space="preserve"> </w:t>
      </w:r>
      <w:r w:rsidR="00F57E44">
        <w:rPr>
          <w:color w:val="auto"/>
        </w:rPr>
        <w:t>aanbestedingsprocedure</w:t>
      </w:r>
      <w:bookmarkEnd w:id="46"/>
    </w:p>
    <w:p w14:paraId="038AABB2" w14:textId="4FFA1CF5" w:rsidR="00F57E44" w:rsidRDefault="007B6A00" w:rsidP="00295E37">
      <w:pPr>
        <w:suppressAutoHyphens/>
        <w:jc w:val="both"/>
      </w:pPr>
      <w:bookmarkStart w:id="47" w:name="_Toc527637392"/>
      <w:r w:rsidRPr="00F5511C">
        <w:t>Met het uitvoeren van een Europese aanbesteding voor</w:t>
      </w:r>
      <w:r w:rsidR="00256EDC" w:rsidRPr="00F5511C">
        <w:t xml:space="preserve"> het vervangen van een aantal </w:t>
      </w:r>
      <w:r w:rsidR="00256EDC" w:rsidRPr="004E16CC">
        <w:t>t</w:t>
      </w:r>
      <w:r w:rsidRPr="004E16CC">
        <w:t xml:space="preserve">ankautospuiten </w:t>
      </w:r>
      <w:r w:rsidR="00787684" w:rsidRPr="004E16CC">
        <w:t xml:space="preserve">(TS) </w:t>
      </w:r>
      <w:r w:rsidRPr="004E16CC">
        <w:t xml:space="preserve">voor de brandweer, </w:t>
      </w:r>
      <w:r w:rsidR="00256EDC" w:rsidRPr="004E16CC">
        <w:t xml:space="preserve">is het noodzakelijk om </w:t>
      </w:r>
      <w:r w:rsidR="00F5511C" w:rsidRPr="004E16CC">
        <w:t>redgereedscha</w:t>
      </w:r>
      <w:r w:rsidR="00C10698" w:rsidRPr="004E16CC">
        <w:t>p</w:t>
      </w:r>
      <w:r w:rsidR="00256EDC" w:rsidRPr="004E16CC">
        <w:t xml:space="preserve"> </w:t>
      </w:r>
      <w:r w:rsidR="00436815" w:rsidRPr="004E16CC">
        <w:t>voor de</w:t>
      </w:r>
      <w:r w:rsidR="00436815" w:rsidRPr="00F5511C">
        <w:t xml:space="preserve"> voertuigen </w:t>
      </w:r>
      <w:r w:rsidR="00DE1B54" w:rsidRPr="00F5511C">
        <w:t xml:space="preserve">aan </w:t>
      </w:r>
      <w:r w:rsidR="00B3037C" w:rsidRPr="00F5511C">
        <w:t xml:space="preserve">te </w:t>
      </w:r>
      <w:r w:rsidR="00DE1B54" w:rsidRPr="00F5511C">
        <w:t>besteden</w:t>
      </w:r>
      <w:r w:rsidR="00B3037C" w:rsidRPr="00F5511C">
        <w:t xml:space="preserve">. Er dient een </w:t>
      </w:r>
      <w:r w:rsidR="00F57E44" w:rsidRPr="00F5511C">
        <w:t>nieuwe Overeenkomst te worden afgesloten</w:t>
      </w:r>
      <w:r w:rsidR="00B3037C" w:rsidRPr="00F5511C">
        <w:t xml:space="preserve"> voor onder andere redmateri</w:t>
      </w:r>
      <w:r w:rsidR="00265A72" w:rsidRPr="00F5511C">
        <w:t>ee</w:t>
      </w:r>
      <w:r w:rsidR="00B3037C" w:rsidRPr="00F5511C">
        <w:t>l</w:t>
      </w:r>
      <w:r w:rsidR="00F57E44" w:rsidRPr="00F5511C">
        <w:t>.</w:t>
      </w:r>
      <w:r w:rsidR="006223D0" w:rsidRPr="00F5511C">
        <w:t xml:space="preserve"> </w:t>
      </w:r>
      <w:r w:rsidR="0050614A" w:rsidRPr="00F5511C">
        <w:t>H</w:t>
      </w:r>
      <w:r w:rsidR="006223D0" w:rsidRPr="00F5511C">
        <w:t>ier</w:t>
      </w:r>
      <w:r w:rsidR="0050614A" w:rsidRPr="00F5511C">
        <w:t>voor wordt een Europese Openbare aanbesteding uitgeschreven, middels de onderhavige documenten.</w:t>
      </w:r>
      <w:r w:rsidR="00F57E44">
        <w:t xml:space="preserve"> </w:t>
      </w:r>
    </w:p>
    <w:p w14:paraId="02ADDDD4" w14:textId="77777777" w:rsidR="00270CA0" w:rsidRDefault="00270CA0" w:rsidP="00295E37">
      <w:pPr>
        <w:suppressAutoHyphens/>
        <w:jc w:val="both"/>
      </w:pPr>
    </w:p>
    <w:p w14:paraId="06827F1A" w14:textId="264BE9CF" w:rsidR="00270CA0" w:rsidRDefault="00270CA0" w:rsidP="00295E37">
      <w:pPr>
        <w:suppressAutoHyphens/>
        <w:jc w:val="both"/>
      </w:pPr>
      <w:r w:rsidRPr="00056D81">
        <w:t xml:space="preserve">In deze aanbesteding wordt, naast </w:t>
      </w:r>
      <w:r>
        <w:t>redgereedschap</w:t>
      </w:r>
      <w:r w:rsidR="000B5DCC">
        <w:t xml:space="preserve"> voor nieuwe </w:t>
      </w:r>
      <w:r w:rsidR="00184A9B">
        <w:t>TS-en</w:t>
      </w:r>
      <w:r w:rsidRPr="00056D81">
        <w:t xml:space="preserve">, ook </w:t>
      </w:r>
      <w:r w:rsidR="002D41C7">
        <w:t xml:space="preserve">dienstverlening </w:t>
      </w:r>
      <w:r w:rsidR="0061741E">
        <w:t xml:space="preserve">(Bijvoorbeeld opleiden en trainen) </w:t>
      </w:r>
      <w:r w:rsidR="002D41C7">
        <w:t xml:space="preserve">en </w:t>
      </w:r>
      <w:r w:rsidRPr="00056D81">
        <w:t xml:space="preserve"> aanschaf van </w:t>
      </w:r>
      <w:r w:rsidR="00184A9B">
        <w:t>redgereedschappen</w:t>
      </w:r>
      <w:r w:rsidRPr="00056D81">
        <w:t xml:space="preserve"> voor andere voertuigen</w:t>
      </w:r>
      <w:r w:rsidR="008340D9">
        <w:t xml:space="preserve"> </w:t>
      </w:r>
      <w:r w:rsidRPr="00056D81">
        <w:t xml:space="preserve">meegenomen. Dit kan </w:t>
      </w:r>
      <w:r w:rsidR="006576C0">
        <w:t xml:space="preserve">accu-aangedreven </w:t>
      </w:r>
      <w:r w:rsidR="00454B63">
        <w:t>én hydraulisch aangedreven redgereedschap zijn</w:t>
      </w:r>
      <w:r w:rsidR="005F61D4">
        <w:t xml:space="preserve">. </w:t>
      </w:r>
    </w:p>
    <w:p w14:paraId="54FE789D" w14:textId="316D43CE" w:rsidR="00C10908" w:rsidRPr="00E1332F" w:rsidRDefault="00C10908" w:rsidP="00E677B4">
      <w:pPr>
        <w:pStyle w:val="Kop2"/>
        <w:jc w:val="both"/>
        <w:rPr>
          <w:color w:val="auto"/>
        </w:rPr>
      </w:pPr>
      <w:bookmarkStart w:id="48" w:name="_Toc524008116"/>
      <w:bookmarkStart w:id="49" w:name="_Toc103669120"/>
      <w:r w:rsidRPr="00E1332F">
        <w:rPr>
          <w:color w:val="auto"/>
        </w:rPr>
        <w:t xml:space="preserve">Looptijd </w:t>
      </w:r>
      <w:r w:rsidR="00FF488F">
        <w:rPr>
          <w:color w:val="auto"/>
        </w:rPr>
        <w:t>O</w:t>
      </w:r>
      <w:r w:rsidRPr="00E1332F">
        <w:rPr>
          <w:color w:val="auto"/>
        </w:rPr>
        <w:t>vereenkomst</w:t>
      </w:r>
      <w:bookmarkEnd w:id="48"/>
      <w:bookmarkEnd w:id="49"/>
    </w:p>
    <w:p w14:paraId="3AECF800" w14:textId="27D80D36" w:rsidR="008A6C55" w:rsidRDefault="00C10908" w:rsidP="00E677B4">
      <w:pPr>
        <w:jc w:val="both"/>
        <w:rPr>
          <w:rFonts w:cs="Arial"/>
        </w:rPr>
      </w:pPr>
      <w:r w:rsidRPr="00C10908">
        <w:rPr>
          <w:rFonts w:cs="Arial"/>
        </w:rPr>
        <w:t xml:space="preserve">Het doel van deze aanbesteding is om </w:t>
      </w:r>
      <w:r w:rsidR="00852CC8">
        <w:rPr>
          <w:rFonts w:cs="Arial"/>
        </w:rPr>
        <w:t>ee</w:t>
      </w:r>
      <w:r w:rsidRPr="00C10908">
        <w:rPr>
          <w:rFonts w:cs="Arial"/>
        </w:rPr>
        <w:t xml:space="preserve">n </w:t>
      </w:r>
      <w:r w:rsidR="00852CC8">
        <w:rPr>
          <w:rFonts w:cs="Arial"/>
        </w:rPr>
        <w:t>O</w:t>
      </w:r>
      <w:r w:rsidRPr="00C10908">
        <w:rPr>
          <w:rFonts w:cs="Arial"/>
        </w:rPr>
        <w:t>vereenkomst te sluiten met één Opdrachtnemer</w:t>
      </w:r>
      <w:r w:rsidR="0040050A">
        <w:rPr>
          <w:rFonts w:cs="Arial"/>
        </w:rPr>
        <w:t>.</w:t>
      </w:r>
      <w:r w:rsidRPr="00C10908">
        <w:rPr>
          <w:rFonts w:cs="Arial"/>
        </w:rPr>
        <w:t xml:space="preserve"> De </w:t>
      </w:r>
      <w:r w:rsidRPr="00B92B7B">
        <w:rPr>
          <w:rFonts w:cs="Arial"/>
        </w:rPr>
        <w:t xml:space="preserve">beoogde ingangsdatum van de Overeenkomst is </w:t>
      </w:r>
      <w:r w:rsidR="00D458DB" w:rsidRPr="00B92B7B">
        <w:rPr>
          <w:rFonts w:cs="Arial"/>
        </w:rPr>
        <w:t>1-9-2022</w:t>
      </w:r>
      <w:r w:rsidRPr="00B92B7B">
        <w:rPr>
          <w:rFonts w:cs="Arial"/>
        </w:rPr>
        <w:t>.</w:t>
      </w:r>
      <w:r w:rsidR="008A6C55">
        <w:rPr>
          <w:rFonts w:cs="Arial"/>
        </w:rPr>
        <w:t xml:space="preserve"> </w:t>
      </w:r>
    </w:p>
    <w:p w14:paraId="1468AB79" w14:textId="77777777" w:rsidR="008A6C55" w:rsidRDefault="008A6C55" w:rsidP="00E677B4">
      <w:pPr>
        <w:jc w:val="both"/>
        <w:rPr>
          <w:rFonts w:cs="Arial"/>
        </w:rPr>
      </w:pPr>
    </w:p>
    <w:p w14:paraId="0C030C5B" w14:textId="2253EAB3" w:rsidR="00D75A28" w:rsidRPr="008D0CF9" w:rsidRDefault="00D75A28" w:rsidP="00D75A28">
      <w:pPr>
        <w:jc w:val="both"/>
        <w:rPr>
          <w:rFonts w:cs="Arial"/>
        </w:rPr>
      </w:pPr>
      <w:r w:rsidRPr="008D0CF9">
        <w:rPr>
          <w:rFonts w:cs="Arial"/>
        </w:rPr>
        <w:t xml:space="preserve">Deze overeenkomst wordt met een contractduur van 6 jaar afgesloten. Deze keuze wordt gemaakt omdat </w:t>
      </w:r>
      <w:r w:rsidR="007B7A14">
        <w:rPr>
          <w:rFonts w:cs="Arial"/>
        </w:rPr>
        <w:t>het uitnutten</w:t>
      </w:r>
      <w:r w:rsidRPr="008D0CF9">
        <w:rPr>
          <w:rFonts w:cs="Arial"/>
        </w:rPr>
        <w:t xml:space="preserve"> van de overeenkomst voor Tankautospuiten in de praktijk ook 6 jaar behelst. Door deze hele serie nieuwe TS-en </w:t>
      </w:r>
      <w:r w:rsidR="00E14B6D">
        <w:rPr>
          <w:rFonts w:cs="Arial"/>
        </w:rPr>
        <w:t>met hetzelfde redgereedschap</w:t>
      </w:r>
      <w:r w:rsidRPr="008D0CF9">
        <w:rPr>
          <w:rFonts w:cs="Arial"/>
        </w:rPr>
        <w:t xml:space="preserve"> te bepakken, ontstaat er eenheid in de TS-en en levert dit grote efficiëntievoordelen op voor </w:t>
      </w:r>
      <w:r>
        <w:rPr>
          <w:rFonts w:cs="Arial"/>
        </w:rPr>
        <w:t xml:space="preserve">de afdeling die het </w:t>
      </w:r>
      <w:r w:rsidRPr="008D0CF9">
        <w:rPr>
          <w:rFonts w:cs="Arial"/>
        </w:rPr>
        <w:t>beheer</w:t>
      </w:r>
      <w:r>
        <w:rPr>
          <w:rFonts w:cs="Arial"/>
        </w:rPr>
        <w:t xml:space="preserve"> uitvoert</w:t>
      </w:r>
      <w:r w:rsidRPr="008D0CF9">
        <w:rPr>
          <w:rFonts w:cs="Arial"/>
        </w:rPr>
        <w:t>. Ook voor het opleiden en trainen levert het significante voordelen. Lesmateriaal kan op uniforme wijze gebruikt worden en hoeft niet alle</w:t>
      </w:r>
      <w:r w:rsidR="002F3D9E">
        <w:rPr>
          <w:rFonts w:cs="Arial"/>
        </w:rPr>
        <w:t>rlei</w:t>
      </w:r>
      <w:r w:rsidRPr="008D0CF9">
        <w:rPr>
          <w:rFonts w:cs="Arial"/>
        </w:rPr>
        <w:t xml:space="preserve"> verschillende soorten</w:t>
      </w:r>
      <w:r w:rsidR="002F3D9E">
        <w:rPr>
          <w:rFonts w:cs="Arial"/>
        </w:rPr>
        <w:t xml:space="preserve"> en typen</w:t>
      </w:r>
      <w:r w:rsidRPr="008D0CF9">
        <w:rPr>
          <w:rFonts w:cs="Arial"/>
        </w:rPr>
        <w:t xml:space="preserve"> </w:t>
      </w:r>
      <w:r w:rsidR="002F3D9E">
        <w:rPr>
          <w:rFonts w:cs="Arial"/>
        </w:rPr>
        <w:t>redgereedschap</w:t>
      </w:r>
      <w:r w:rsidRPr="008D0CF9">
        <w:rPr>
          <w:rFonts w:cs="Arial"/>
        </w:rPr>
        <w:t xml:space="preserve"> tussen verschillende TS-en te benoemen.</w:t>
      </w:r>
    </w:p>
    <w:p w14:paraId="478791C8" w14:textId="77777777" w:rsidR="00D75A28" w:rsidRDefault="00D75A28" w:rsidP="00E677B4">
      <w:pPr>
        <w:jc w:val="both"/>
        <w:rPr>
          <w:rFonts w:cs="Arial"/>
        </w:rPr>
      </w:pPr>
    </w:p>
    <w:p w14:paraId="4867423D" w14:textId="4F855248" w:rsidR="008A6C55" w:rsidRPr="00E93763" w:rsidRDefault="008A6C55" w:rsidP="00E677B4">
      <w:pPr>
        <w:jc w:val="both"/>
        <w:rPr>
          <w:rFonts w:cs="Arial"/>
        </w:rPr>
      </w:pPr>
      <w:r w:rsidRPr="00541E73">
        <w:rPr>
          <w:rFonts w:cs="Arial"/>
        </w:rPr>
        <w:t xml:space="preserve">De initiële contractduur van de Overeenkomst bedraagt </w:t>
      </w:r>
      <w:r w:rsidR="00165716" w:rsidRPr="00541E73">
        <w:rPr>
          <w:rFonts w:cs="Arial"/>
        </w:rPr>
        <w:t>1</w:t>
      </w:r>
      <w:r w:rsidRPr="00541E73">
        <w:rPr>
          <w:rFonts w:cs="Arial"/>
        </w:rPr>
        <w:t xml:space="preserve"> jaar. De Overeenkomst kan door de Opdrachtgever met </w:t>
      </w:r>
      <w:r w:rsidR="00541E73" w:rsidRPr="00541E73">
        <w:rPr>
          <w:rFonts w:cs="Arial"/>
        </w:rPr>
        <w:t>5</w:t>
      </w:r>
      <w:r w:rsidRPr="00541E73">
        <w:rPr>
          <w:rFonts w:cs="Arial"/>
        </w:rPr>
        <w:t xml:space="preserve"> maal 1 jaar worden verlengd. De overeenkomst eindigt van rechtswege op uiterlijk</w:t>
      </w:r>
      <w:r w:rsidRPr="00C10908">
        <w:rPr>
          <w:rFonts w:cs="Arial"/>
        </w:rPr>
        <w:t xml:space="preserve"> </w:t>
      </w:r>
      <w:r w:rsidR="00541E73" w:rsidRPr="00E93763">
        <w:rPr>
          <w:rFonts w:cs="Arial"/>
        </w:rPr>
        <w:t>31-8-2028</w:t>
      </w:r>
      <w:r w:rsidRPr="00E93763">
        <w:rPr>
          <w:rFonts w:cs="Arial"/>
        </w:rPr>
        <w:t xml:space="preserve">. </w:t>
      </w:r>
      <w:r w:rsidR="00451CE5" w:rsidRPr="00E93763">
        <w:rPr>
          <w:rFonts w:cs="Arial"/>
        </w:rPr>
        <w:t>D</w:t>
      </w:r>
      <w:r w:rsidR="00C633BE" w:rsidRPr="00E93763">
        <w:rPr>
          <w:rFonts w:cs="Arial"/>
        </w:rPr>
        <w:t>e overeenkomst wordt stilzwijgend verlengd</w:t>
      </w:r>
      <w:r w:rsidRPr="00E93763">
        <w:rPr>
          <w:rFonts w:cs="Arial"/>
        </w:rPr>
        <w:t xml:space="preserve">. De Overeenkomst kan, met inachtneming van het bepaalde in de artikelen 24 en 25 van de Algemene Inkoopvoorwaarden van </w:t>
      </w:r>
      <w:r w:rsidR="00DF1850" w:rsidRPr="00E93763">
        <w:rPr>
          <w:rFonts w:cs="Arial"/>
        </w:rPr>
        <w:t>VRLN</w:t>
      </w:r>
      <w:r w:rsidRPr="00E93763">
        <w:rPr>
          <w:rFonts w:cs="Arial"/>
        </w:rPr>
        <w:t xml:space="preserve">, op ieder moment worden beëindigd indien beide partijen daar wederzijds overeenstemming over bereiken. </w:t>
      </w:r>
    </w:p>
    <w:p w14:paraId="067CE158" w14:textId="77777777" w:rsidR="008A6C55" w:rsidRPr="00E93763" w:rsidRDefault="008A6C55" w:rsidP="00E677B4">
      <w:pPr>
        <w:jc w:val="both"/>
        <w:rPr>
          <w:rFonts w:cs="Arial"/>
        </w:rPr>
      </w:pPr>
    </w:p>
    <w:p w14:paraId="13A4C203" w14:textId="3CE48732" w:rsidR="001E0951" w:rsidRPr="00E93763" w:rsidRDefault="00356FE4" w:rsidP="001E0951">
      <w:pPr>
        <w:jc w:val="both"/>
      </w:pPr>
      <w:r w:rsidRPr="00E93763">
        <w:t xml:space="preserve">Voor de overeenkomst geldt een maximumwaarde van € </w:t>
      </w:r>
      <w:r w:rsidR="00B744E0" w:rsidRPr="00E93763">
        <w:t>1.50</w:t>
      </w:r>
      <w:r w:rsidR="00445513" w:rsidRPr="00E93763">
        <w:t>0</w:t>
      </w:r>
      <w:r w:rsidRPr="00E93763">
        <w:t>.000,-</w:t>
      </w:r>
      <w:r w:rsidR="0025767F">
        <w:t xml:space="preserve"> ex BTW</w:t>
      </w:r>
      <w:r w:rsidRPr="00E93763">
        <w:t>. Zodra dit bedrag bereikt is, zal de overeenkomst van rechtswege ontbonden worden.</w:t>
      </w:r>
      <w:r w:rsidR="001E0951" w:rsidRPr="00E93763">
        <w:t xml:space="preserve"> Het bedrag is bepaald aan de hand van historische uitgaven, gecorrigeerd met inflatie.</w:t>
      </w:r>
    </w:p>
    <w:p w14:paraId="60277C7B" w14:textId="77777777" w:rsidR="00356FE4" w:rsidRPr="00E93763" w:rsidRDefault="00356FE4" w:rsidP="00E677B4">
      <w:pPr>
        <w:jc w:val="both"/>
        <w:rPr>
          <w:rFonts w:cs="Tahoma"/>
        </w:rPr>
      </w:pPr>
    </w:p>
    <w:p w14:paraId="65DF678D" w14:textId="48186E8F" w:rsidR="00356FE4" w:rsidRPr="006E31F7" w:rsidRDefault="00356FE4" w:rsidP="00E677B4">
      <w:pPr>
        <w:jc w:val="both"/>
        <w:rPr>
          <w:rFonts w:eastAsia="MS Mincho"/>
        </w:rPr>
      </w:pPr>
      <w:r w:rsidRPr="00E93763">
        <w:rPr>
          <w:rFonts w:cs="Tahoma"/>
        </w:rPr>
        <w:t xml:space="preserve">Indien de maximumwaarde eerder bereikt wordt dan de gestelde contractduur van </w:t>
      </w:r>
      <w:r w:rsidR="00F246A5" w:rsidRPr="00E93763">
        <w:rPr>
          <w:rFonts w:cs="Tahoma"/>
        </w:rPr>
        <w:t>6</w:t>
      </w:r>
      <w:r w:rsidRPr="00E93763">
        <w:rPr>
          <w:rFonts w:cs="Tahoma"/>
        </w:rPr>
        <w:t xml:space="preserve"> jaar, prevaleert de maximumwaarde boven de contractduur. Indien gedurende de contractduur van maximaal </w:t>
      </w:r>
      <w:r w:rsidR="00F246A5" w:rsidRPr="00E93763">
        <w:rPr>
          <w:rFonts w:cs="Tahoma"/>
        </w:rPr>
        <w:t>6</w:t>
      </w:r>
      <w:r w:rsidRPr="00E93763">
        <w:rPr>
          <w:rFonts w:cs="Tahoma"/>
        </w:rPr>
        <w:t xml:space="preserve"> jaar de gestelde maximale waarde van € </w:t>
      </w:r>
      <w:r w:rsidR="001D6425" w:rsidRPr="00E93763">
        <w:rPr>
          <w:rFonts w:cs="Tahoma"/>
        </w:rPr>
        <w:t>1.50</w:t>
      </w:r>
      <w:r w:rsidR="00D13456" w:rsidRPr="00E93763">
        <w:rPr>
          <w:rFonts w:cs="Tahoma"/>
        </w:rPr>
        <w:t>0</w:t>
      </w:r>
      <w:r w:rsidRPr="00E93763">
        <w:rPr>
          <w:rFonts w:cs="Tahoma"/>
        </w:rPr>
        <w:t>.000,-</w:t>
      </w:r>
      <w:r w:rsidR="0025767F">
        <w:rPr>
          <w:rFonts w:cs="Tahoma"/>
        </w:rPr>
        <w:t xml:space="preserve"> ex BTW</w:t>
      </w:r>
      <w:r w:rsidRPr="00E93763">
        <w:rPr>
          <w:rFonts w:cs="Tahoma"/>
        </w:rPr>
        <w:t xml:space="preserve"> niet bereikt wordt, kan de opdrachtnemer hier geen</w:t>
      </w:r>
      <w:r w:rsidRPr="000F4A65">
        <w:rPr>
          <w:rFonts w:cs="Tahoma"/>
        </w:rPr>
        <w:t xml:space="preserve"> rechten aan ontlenen.</w:t>
      </w:r>
    </w:p>
    <w:p w14:paraId="14E5C096" w14:textId="77777777" w:rsidR="00873711" w:rsidRDefault="00873711">
      <w:pPr>
        <w:rPr>
          <w:rFonts w:eastAsia="MS Mincho" w:cs="Arial"/>
          <w:iCs/>
          <w:sz w:val="30"/>
          <w:szCs w:val="28"/>
        </w:rPr>
      </w:pPr>
      <w:bookmarkStart w:id="50" w:name="_Toc527637395"/>
      <w:r>
        <w:br w:type="page"/>
      </w:r>
    </w:p>
    <w:p w14:paraId="716038D4" w14:textId="3BB7CAA4" w:rsidR="00F57E44" w:rsidRPr="005C7E26" w:rsidRDefault="00F57E44" w:rsidP="00E677B4">
      <w:pPr>
        <w:pStyle w:val="Kop2"/>
        <w:jc w:val="both"/>
        <w:rPr>
          <w:color w:val="auto"/>
        </w:rPr>
      </w:pPr>
      <w:bookmarkStart w:id="51" w:name="_Toc103669121"/>
      <w:r w:rsidRPr="005C7E26">
        <w:rPr>
          <w:color w:val="auto"/>
        </w:rPr>
        <w:lastRenderedPageBreak/>
        <w:t>Voorwerp van de Opdracht (scope)</w:t>
      </w:r>
      <w:bookmarkEnd w:id="50"/>
      <w:bookmarkEnd w:id="51"/>
    </w:p>
    <w:p w14:paraId="6663AC3B" w14:textId="3A2DA052" w:rsidR="00D6176D" w:rsidRDefault="00DF1850" w:rsidP="00E677B4">
      <w:pPr>
        <w:suppressAutoHyphens/>
        <w:jc w:val="both"/>
        <w:rPr>
          <w:rFonts w:cs="Arial"/>
        </w:rPr>
      </w:pPr>
      <w:r w:rsidRPr="00176EA7">
        <w:t>VRLN</w:t>
      </w:r>
      <w:r w:rsidR="00D6176D" w:rsidRPr="00176EA7">
        <w:t xml:space="preserve"> is op zoek naar een Opdrachtnemer die </w:t>
      </w:r>
      <w:r w:rsidR="00522E67" w:rsidRPr="00176EA7">
        <w:t>redgereedschap</w:t>
      </w:r>
      <w:r w:rsidR="00827047" w:rsidRPr="00176EA7">
        <w:t xml:space="preserve"> kan leveren voor </w:t>
      </w:r>
      <w:r w:rsidR="003F6E76" w:rsidRPr="00176EA7">
        <w:t>nieuw</w:t>
      </w:r>
      <w:r w:rsidR="00BB3BB9" w:rsidRPr="00176EA7">
        <w:t xml:space="preserve">e, nog te </w:t>
      </w:r>
      <w:r w:rsidR="003F6E76" w:rsidRPr="00176EA7">
        <w:t xml:space="preserve"> leveren TS-e</w:t>
      </w:r>
      <w:r w:rsidR="00F93FA2" w:rsidRPr="00176EA7">
        <w:t>n</w:t>
      </w:r>
      <w:r w:rsidR="00D6176D" w:rsidRPr="00176EA7">
        <w:t xml:space="preserve">. </w:t>
      </w:r>
      <w:r w:rsidR="001E10D6" w:rsidRPr="00176EA7">
        <w:t xml:space="preserve">Ook de vervanging en aanschaf van redgereedschappen voor andere voertuigen wordt meegenomen in deze opdracht. </w:t>
      </w:r>
      <w:r w:rsidR="00D6176D" w:rsidRPr="00176EA7">
        <w:rPr>
          <w:rFonts w:cs="Arial"/>
        </w:rPr>
        <w:t xml:space="preserve">De Inschrijver wordt uitgenodigd om op basis van dit Beschrijvend Document een Inschrijving </w:t>
      </w:r>
      <w:r w:rsidR="006E0EDE">
        <w:rPr>
          <w:rFonts w:cs="Arial"/>
        </w:rPr>
        <w:t>te doen</w:t>
      </w:r>
      <w:r w:rsidR="00D6176D" w:rsidRPr="00176EA7">
        <w:rPr>
          <w:rFonts w:cs="Arial"/>
        </w:rPr>
        <w:t xml:space="preserve"> conform de voorwaarden die zijn vastgelegd in dit Beschrijvend Document. Gunning van de </w:t>
      </w:r>
      <w:r w:rsidR="002372DD">
        <w:rPr>
          <w:rFonts w:cs="Arial"/>
        </w:rPr>
        <w:t xml:space="preserve">volledige </w:t>
      </w:r>
      <w:r w:rsidR="00D6176D" w:rsidRPr="00176EA7">
        <w:rPr>
          <w:rFonts w:cs="Arial"/>
        </w:rPr>
        <w:t>Opdracht vindt plaats op basis van het gunningscriterium de beste prijs-kwaliteitverhouding (zie hoofdstuk 8).</w:t>
      </w:r>
    </w:p>
    <w:p w14:paraId="1D83490D" w14:textId="77777777" w:rsidR="000C5D25" w:rsidRDefault="000C5D25" w:rsidP="00E677B4">
      <w:pPr>
        <w:suppressAutoHyphens/>
        <w:jc w:val="both"/>
        <w:rPr>
          <w:rFonts w:cs="Arial"/>
        </w:rPr>
      </w:pPr>
    </w:p>
    <w:p w14:paraId="599E3CC1" w14:textId="48CD9535" w:rsidR="002E0177" w:rsidRDefault="002E0177" w:rsidP="00E677B4">
      <w:pPr>
        <w:suppressAutoHyphens/>
        <w:jc w:val="both"/>
        <w:rPr>
          <w:rFonts w:cs="Arial"/>
        </w:rPr>
      </w:pPr>
      <w:r>
        <w:t>Het is niet uit te sluiten dat gedurende de looptijd van de Overeenkomst sprake is van een wijziging in het type van redgereedschap. In dat geval zal Opdrachtgever bestellingen baseren op het gewijzigde type, voor zover dit gewijzigde type niet in grote mate afwijkt van de oorspronkelijke uitvoering. Met andere woorden, de vernieuwde uitvoering moet, kleine afwijkingen daargelaten, voldoen aan de oorspronkelijke eisen. Opdrachtgever bepaal</w:t>
      </w:r>
      <w:r w:rsidR="00E86256">
        <w:t>t</w:t>
      </w:r>
      <w:r>
        <w:t xml:space="preserve"> of hier sprake van is. Het toepassen van vernieuwde (meer eigentijdse) technieken wordt hierbij echter niet gezien als een grote afwijking. Deze vernieuwde technieken mogen slechts na toestemming van Opdrachtgever worden toegepast. Ontwikkelingen op het gebied van milieutechnische verbeteringen gaan snel. Op het moment van publicatie van deze aanbesteding is het niet in te schatten welke ontwikkelingen op ons af komen. Om deze redenen behoudt de Opdrachtgever zich het recht voor om binnen de te sluiten Overeenkomst ook toekomstige (nu nog niet leverbare) nieuwe technieken toe te staan.</w:t>
      </w:r>
    </w:p>
    <w:p w14:paraId="3BC931F1" w14:textId="77777777" w:rsidR="00140FC8" w:rsidRDefault="00140FC8" w:rsidP="00E677B4">
      <w:pPr>
        <w:pStyle w:val="Kop2"/>
        <w:jc w:val="both"/>
        <w:rPr>
          <w:color w:val="auto"/>
        </w:rPr>
      </w:pPr>
      <w:bookmarkStart w:id="52" w:name="_Toc527637393"/>
      <w:bookmarkStart w:id="53" w:name="_Toc103669122"/>
      <w:r w:rsidRPr="005C7E26">
        <w:rPr>
          <w:color w:val="auto"/>
        </w:rPr>
        <w:t>Beschrijving huidige situatie</w:t>
      </w:r>
      <w:bookmarkEnd w:id="52"/>
      <w:bookmarkEnd w:id="53"/>
    </w:p>
    <w:p w14:paraId="1C635165" w14:textId="5364DBD3" w:rsidR="00E1064C" w:rsidRDefault="00E1064C" w:rsidP="00D25B64">
      <w:pPr>
        <w:jc w:val="both"/>
      </w:pPr>
      <w:r w:rsidRPr="00552EB1">
        <w:t xml:space="preserve">Momenteel beschikt VRLN over hydraulisch redgereedschap op alle </w:t>
      </w:r>
      <w:r w:rsidR="00105D9B" w:rsidRPr="00552EB1">
        <w:t>TS-en</w:t>
      </w:r>
      <w:r w:rsidRPr="00552EB1">
        <w:t xml:space="preserve">. </w:t>
      </w:r>
      <w:r w:rsidRPr="00CF3ED0">
        <w:t>Alle huidige sets hydraulisch redgereedschap beschikken over tenminste een schaar, spreider, ram en ramsteun</w:t>
      </w:r>
      <w:r w:rsidR="004351E3">
        <w:t>.</w:t>
      </w:r>
    </w:p>
    <w:p w14:paraId="3EEDD7E2" w14:textId="77777777" w:rsidR="00872B44" w:rsidRDefault="00872B44" w:rsidP="00D25B64">
      <w:pPr>
        <w:jc w:val="both"/>
      </w:pPr>
    </w:p>
    <w:p w14:paraId="49658CEE" w14:textId="307A9F1A" w:rsidR="00503CD4" w:rsidRDefault="00503CD4" w:rsidP="00D25B64">
      <w:pPr>
        <w:jc w:val="both"/>
      </w:pPr>
      <w:r w:rsidRPr="00250CAC">
        <w:t xml:space="preserve">VRLN </w:t>
      </w:r>
      <w:r w:rsidR="00FB5B61">
        <w:t>heeft</w:t>
      </w:r>
      <w:r w:rsidRPr="00250CAC">
        <w:t xml:space="preserve"> </w:t>
      </w:r>
      <w:r w:rsidR="0006570C" w:rsidRPr="00250CAC">
        <w:t>7</w:t>
      </w:r>
      <w:r w:rsidRPr="00250CAC">
        <w:t xml:space="preserve"> HV</w:t>
      </w:r>
      <w:r w:rsidR="00E81E93" w:rsidRPr="00250CAC">
        <w:t>-en</w:t>
      </w:r>
      <w:r w:rsidRPr="00250CAC">
        <w:t xml:space="preserve"> die zijn voorzien van zwaarder hydraulisch redgereedschap dan het huidige hydraulisch redgereedschap op TS</w:t>
      </w:r>
      <w:r w:rsidR="00E81E93" w:rsidRPr="00250CAC">
        <w:t>-</w:t>
      </w:r>
      <w:r w:rsidRPr="00250CAC">
        <w:t xml:space="preserve">en. Mede vanwege de verwachte levensduur van het redgereedschap </w:t>
      </w:r>
      <w:r w:rsidR="00250CAC" w:rsidRPr="00250CAC">
        <w:t xml:space="preserve">zal dit op termijn </w:t>
      </w:r>
      <w:r w:rsidR="000D3EC1" w:rsidRPr="00250CAC">
        <w:t xml:space="preserve">worden </w:t>
      </w:r>
      <w:r w:rsidRPr="00250CAC">
        <w:t>vervangen.</w:t>
      </w:r>
    </w:p>
    <w:p w14:paraId="7911B0FD" w14:textId="77777777" w:rsidR="0001137C" w:rsidRDefault="0001137C" w:rsidP="00D25B64">
      <w:pPr>
        <w:jc w:val="both"/>
      </w:pPr>
    </w:p>
    <w:p w14:paraId="70FACBBF" w14:textId="4FAC84D5" w:rsidR="0001137C" w:rsidRPr="00D25B64" w:rsidRDefault="0001137C" w:rsidP="00D25B64">
      <w:pPr>
        <w:jc w:val="both"/>
      </w:pPr>
      <w:r w:rsidRPr="00EE51B6">
        <w:t xml:space="preserve">Het periodiek keuren en onderhoud wordt </w:t>
      </w:r>
      <w:r w:rsidR="00250CAC">
        <w:t xml:space="preserve">de komende </w:t>
      </w:r>
      <w:r w:rsidR="00B81A05">
        <w:t xml:space="preserve">6 jaar </w:t>
      </w:r>
      <w:r w:rsidRPr="00EE51B6">
        <w:t xml:space="preserve">uitgevoerd door </w:t>
      </w:r>
      <w:r w:rsidR="009C0CC0" w:rsidRPr="00EE51B6">
        <w:t xml:space="preserve">de firma </w:t>
      </w:r>
      <w:r w:rsidR="005E5E0B" w:rsidRPr="00EE51B6">
        <w:t>Hobrand</w:t>
      </w:r>
      <w:r w:rsidRPr="00EE51B6">
        <w:t xml:space="preserve">. Deze leverancier blijft het periodieke onderhoud </w:t>
      </w:r>
      <w:r w:rsidR="00713A94" w:rsidRPr="00EE51B6">
        <w:t xml:space="preserve">en keuren </w:t>
      </w:r>
      <w:r w:rsidRPr="00EE51B6">
        <w:t>verrichten</w:t>
      </w:r>
      <w:r w:rsidR="004B0871" w:rsidRPr="00EE51B6">
        <w:t>.</w:t>
      </w:r>
      <w:r w:rsidR="007C7B15" w:rsidRPr="00EE51B6">
        <w:t xml:space="preserve"> Van de Opdrachtnemer wordt verwacht mee te werken aan een goede implementatie van de kennis bij de firma Hobrand. Ook onder</w:t>
      </w:r>
      <w:r w:rsidR="007C7B15" w:rsidRPr="00D25B64">
        <w:t>houds- en keuringsinstructies worden gedeeld met de firma Hobrand.</w:t>
      </w:r>
      <w:r w:rsidR="00713A94" w:rsidRPr="00D25B64">
        <w:t xml:space="preserve"> </w:t>
      </w:r>
      <w:r w:rsidR="008B6AC2" w:rsidRPr="00D25B64">
        <w:t xml:space="preserve">Indien de leverancier als </w:t>
      </w:r>
      <w:r w:rsidR="00D25B64" w:rsidRPr="00D25B64">
        <w:t>onderaannemer</w:t>
      </w:r>
      <w:r w:rsidR="008B6AC2" w:rsidRPr="00D25B64">
        <w:t xml:space="preserve"> bij </w:t>
      </w:r>
      <w:r w:rsidR="009155F3" w:rsidRPr="00D25B64">
        <w:t>de firma Hobrand keuren en onderhoud</w:t>
      </w:r>
      <w:r w:rsidR="00EE51B6" w:rsidRPr="00D25B64">
        <w:t xml:space="preserve"> </w:t>
      </w:r>
      <w:r w:rsidR="00A9170F" w:rsidRPr="00D25B64">
        <w:t xml:space="preserve">wil uitvoeren, </w:t>
      </w:r>
      <w:r w:rsidR="00D25B64" w:rsidRPr="00D25B64">
        <w:t>staat VRLN daar voor open.</w:t>
      </w:r>
    </w:p>
    <w:p w14:paraId="4AAB36E1" w14:textId="3B9CA834" w:rsidR="00140FC8" w:rsidRPr="005C7E26" w:rsidRDefault="00140FC8" w:rsidP="00E677B4">
      <w:pPr>
        <w:pStyle w:val="Kop2"/>
        <w:jc w:val="both"/>
        <w:rPr>
          <w:color w:val="auto"/>
        </w:rPr>
      </w:pPr>
      <w:bookmarkStart w:id="54" w:name="_Toc527637394"/>
      <w:bookmarkStart w:id="55" w:name="_Toc103669123"/>
      <w:r w:rsidRPr="005C7E26">
        <w:rPr>
          <w:color w:val="auto"/>
        </w:rPr>
        <w:t>Gewenste situatie</w:t>
      </w:r>
      <w:bookmarkEnd w:id="54"/>
      <w:bookmarkEnd w:id="55"/>
    </w:p>
    <w:p w14:paraId="3843F0B2" w14:textId="4547668E" w:rsidR="003A32AC" w:rsidRDefault="00D6176D" w:rsidP="00E677B4">
      <w:pPr>
        <w:suppressAutoHyphens/>
        <w:jc w:val="both"/>
        <w:rPr>
          <w:rFonts w:cs="Arial"/>
        </w:rPr>
      </w:pPr>
      <w:r w:rsidRPr="00460179">
        <w:rPr>
          <w:rFonts w:cs="Arial"/>
        </w:rPr>
        <w:t>De omvang van de aan</w:t>
      </w:r>
      <w:r w:rsidR="00BC44D7">
        <w:rPr>
          <w:rFonts w:cs="Arial"/>
        </w:rPr>
        <w:t xml:space="preserve"> te </w:t>
      </w:r>
      <w:r w:rsidRPr="00460179">
        <w:rPr>
          <w:rFonts w:cs="Arial"/>
        </w:rPr>
        <w:t>bestede</w:t>
      </w:r>
      <w:r w:rsidR="00BC44D7">
        <w:rPr>
          <w:rFonts w:cs="Arial"/>
        </w:rPr>
        <w:t>n</w:t>
      </w:r>
      <w:r w:rsidRPr="00460179">
        <w:rPr>
          <w:rFonts w:cs="Arial"/>
        </w:rPr>
        <w:t xml:space="preserve"> Opdracht is</w:t>
      </w:r>
      <w:r w:rsidR="003A32AC">
        <w:rPr>
          <w:rFonts w:cs="Arial"/>
        </w:rPr>
        <w:t>:</w:t>
      </w:r>
    </w:p>
    <w:p w14:paraId="67AB5DE1" w14:textId="73A3670D" w:rsidR="003E7C03" w:rsidRDefault="003E7C03" w:rsidP="00885ED9">
      <w:pPr>
        <w:pStyle w:val="Lijstalinea"/>
        <w:numPr>
          <w:ilvl w:val="0"/>
          <w:numId w:val="36"/>
        </w:numPr>
        <w:tabs>
          <w:tab w:val="clear" w:pos="397"/>
        </w:tabs>
        <w:suppressAutoHyphens/>
        <w:ind w:left="567"/>
        <w:jc w:val="both"/>
        <w:rPr>
          <w:rFonts w:cs="Arial"/>
        </w:rPr>
      </w:pPr>
      <w:r>
        <w:rPr>
          <w:rFonts w:cs="Arial"/>
        </w:rPr>
        <w:t>d</w:t>
      </w:r>
      <w:r w:rsidR="0059648D" w:rsidRPr="003E7C03">
        <w:rPr>
          <w:rFonts w:cs="Arial"/>
        </w:rPr>
        <w:t xml:space="preserve">e aanschaf van </w:t>
      </w:r>
      <w:r w:rsidR="00FE4912">
        <w:rPr>
          <w:rFonts w:cs="Arial"/>
        </w:rPr>
        <w:t>accu-</w:t>
      </w:r>
      <w:r w:rsidR="00460179" w:rsidRPr="00460179">
        <w:t>r</w:t>
      </w:r>
      <w:r w:rsidR="00601030" w:rsidRPr="00460179">
        <w:t>edgereedschap</w:t>
      </w:r>
      <w:r w:rsidR="00DC2DFF" w:rsidRPr="00460179">
        <w:t xml:space="preserve">, ten behoeve </w:t>
      </w:r>
      <w:r w:rsidR="00A00BF5">
        <w:t xml:space="preserve">van </w:t>
      </w:r>
      <w:r w:rsidR="00EF1C17">
        <w:t>nieuw te leveren</w:t>
      </w:r>
      <w:r w:rsidR="00DC2DFF">
        <w:t xml:space="preserve"> </w:t>
      </w:r>
      <w:r w:rsidR="00AA07FD">
        <w:t>TS-en</w:t>
      </w:r>
      <w:r w:rsidR="00F8046A">
        <w:t>.</w:t>
      </w:r>
      <w:r w:rsidR="00AB410E" w:rsidRPr="003E7C03">
        <w:rPr>
          <w:rFonts w:cs="Arial"/>
        </w:rPr>
        <w:t xml:space="preserve"> </w:t>
      </w:r>
      <w:r w:rsidR="0056067F" w:rsidRPr="003E7C03">
        <w:rPr>
          <w:rFonts w:cs="Arial"/>
        </w:rPr>
        <w:t xml:space="preserve">De geraamde aantallen </w:t>
      </w:r>
      <w:r w:rsidR="0077270D" w:rsidRPr="003E7C03">
        <w:rPr>
          <w:rFonts w:cs="Arial"/>
        </w:rPr>
        <w:t xml:space="preserve">sets </w:t>
      </w:r>
      <w:r w:rsidR="0056067F" w:rsidRPr="003E7C03">
        <w:rPr>
          <w:rFonts w:cs="Arial"/>
        </w:rPr>
        <w:t>staan opgesomd in onderstaande tabel</w:t>
      </w:r>
      <w:r w:rsidR="00912511">
        <w:rPr>
          <w:rFonts w:cs="Arial"/>
        </w:rPr>
        <w:t>;</w:t>
      </w:r>
    </w:p>
    <w:p w14:paraId="723329EF" w14:textId="2239F2BC" w:rsidR="00D562FA" w:rsidRDefault="00D562FA" w:rsidP="00885ED9">
      <w:pPr>
        <w:pStyle w:val="Lijstalinea"/>
        <w:numPr>
          <w:ilvl w:val="0"/>
          <w:numId w:val="36"/>
        </w:numPr>
        <w:tabs>
          <w:tab w:val="clear" w:pos="397"/>
        </w:tabs>
        <w:suppressAutoHyphens/>
        <w:ind w:left="567"/>
        <w:jc w:val="both"/>
        <w:rPr>
          <w:rFonts w:cs="Arial"/>
        </w:rPr>
      </w:pPr>
      <w:r>
        <w:rPr>
          <w:rFonts w:cs="Arial"/>
        </w:rPr>
        <w:t>d</w:t>
      </w:r>
      <w:r w:rsidR="003E7C03">
        <w:rPr>
          <w:rFonts w:cs="Arial"/>
        </w:rPr>
        <w:t xml:space="preserve">e vervanging van </w:t>
      </w:r>
      <w:r w:rsidR="00630423">
        <w:rPr>
          <w:rFonts w:cs="Arial"/>
        </w:rPr>
        <w:t>accu/</w:t>
      </w:r>
      <w:r w:rsidR="001D7581">
        <w:rPr>
          <w:rFonts w:cs="Arial"/>
        </w:rPr>
        <w:t xml:space="preserve"> </w:t>
      </w:r>
      <w:r w:rsidR="00FE4912">
        <w:rPr>
          <w:rFonts w:cs="Arial"/>
        </w:rPr>
        <w:t xml:space="preserve">hydraulisch </w:t>
      </w:r>
      <w:r>
        <w:rPr>
          <w:rFonts w:cs="Arial"/>
        </w:rPr>
        <w:t xml:space="preserve">redgereedschap voor </w:t>
      </w:r>
      <w:r w:rsidR="003A32AC" w:rsidRPr="003E7C03">
        <w:rPr>
          <w:rFonts w:cs="Arial"/>
        </w:rPr>
        <w:t>andere voertuigen</w:t>
      </w:r>
      <w:r w:rsidR="00912511">
        <w:rPr>
          <w:rFonts w:cs="Arial"/>
        </w:rPr>
        <w:t>;</w:t>
      </w:r>
    </w:p>
    <w:p w14:paraId="61764D1D" w14:textId="7782B551" w:rsidR="00912511" w:rsidRDefault="00D562FA" w:rsidP="00885ED9">
      <w:pPr>
        <w:pStyle w:val="Lijstalinea"/>
        <w:numPr>
          <w:ilvl w:val="0"/>
          <w:numId w:val="36"/>
        </w:numPr>
        <w:tabs>
          <w:tab w:val="clear" w:pos="397"/>
        </w:tabs>
        <w:suppressAutoHyphens/>
        <w:ind w:left="567"/>
        <w:jc w:val="both"/>
        <w:rPr>
          <w:rFonts w:cs="Arial"/>
        </w:rPr>
      </w:pPr>
      <w:r>
        <w:rPr>
          <w:rFonts w:cs="Arial"/>
        </w:rPr>
        <w:t xml:space="preserve">de aanschaf </w:t>
      </w:r>
      <w:r w:rsidR="00912511">
        <w:rPr>
          <w:rFonts w:cs="Arial"/>
        </w:rPr>
        <w:t xml:space="preserve">of vervanging van defecte/ </w:t>
      </w:r>
      <w:r w:rsidR="00630423">
        <w:rPr>
          <w:rFonts w:cs="Arial"/>
        </w:rPr>
        <w:t>vervangings-</w:t>
      </w:r>
      <w:r w:rsidR="00246D62" w:rsidRPr="003E7C03">
        <w:rPr>
          <w:rFonts w:cs="Arial"/>
        </w:rPr>
        <w:t>onderdelen</w:t>
      </w:r>
      <w:r w:rsidR="00912511">
        <w:rPr>
          <w:rFonts w:cs="Arial"/>
        </w:rPr>
        <w:t xml:space="preserve"> voor redgereedschap</w:t>
      </w:r>
      <w:r w:rsidR="00AA5070">
        <w:rPr>
          <w:rFonts w:cs="Arial"/>
        </w:rPr>
        <w:t>;</w:t>
      </w:r>
    </w:p>
    <w:p w14:paraId="29EEBFF4" w14:textId="41FBE419" w:rsidR="00C653DD" w:rsidRDefault="00D13A57" w:rsidP="00885ED9">
      <w:pPr>
        <w:pStyle w:val="Lijstalinea"/>
        <w:numPr>
          <w:ilvl w:val="0"/>
          <w:numId w:val="36"/>
        </w:numPr>
        <w:tabs>
          <w:tab w:val="clear" w:pos="397"/>
        </w:tabs>
        <w:suppressAutoHyphens/>
        <w:ind w:left="567"/>
        <w:jc w:val="both"/>
        <w:rPr>
          <w:rFonts w:cs="Arial"/>
        </w:rPr>
      </w:pPr>
      <w:r>
        <w:rPr>
          <w:rFonts w:cs="Arial"/>
        </w:rPr>
        <w:t>o</w:t>
      </w:r>
      <w:r w:rsidR="00C653DD">
        <w:rPr>
          <w:rFonts w:cs="Arial"/>
        </w:rPr>
        <w:t xml:space="preserve">ndersteuning en dienstverlening </w:t>
      </w:r>
      <w:r w:rsidR="00AA5070">
        <w:rPr>
          <w:rFonts w:cs="Arial"/>
        </w:rPr>
        <w:t>behorend bij leveringen.</w:t>
      </w:r>
    </w:p>
    <w:p w14:paraId="2F79E988" w14:textId="77777777" w:rsidR="008E5CEA" w:rsidRDefault="008E5CEA" w:rsidP="00912511">
      <w:pPr>
        <w:suppressAutoHyphens/>
        <w:jc w:val="both"/>
        <w:rPr>
          <w:rFonts w:cs="Arial"/>
        </w:rPr>
      </w:pPr>
    </w:p>
    <w:p w14:paraId="75B54CE1" w14:textId="431C4B19" w:rsidR="00D6176D" w:rsidRPr="00912511" w:rsidRDefault="00D6176D" w:rsidP="00912511">
      <w:pPr>
        <w:suppressAutoHyphens/>
        <w:jc w:val="both"/>
        <w:rPr>
          <w:rFonts w:cs="Arial"/>
        </w:rPr>
      </w:pPr>
      <w:r w:rsidRPr="00912511">
        <w:rPr>
          <w:rFonts w:cs="Arial"/>
        </w:rPr>
        <w:lastRenderedPageBreak/>
        <w:t>Alle genoemde aantallen die worden vermeld in het Beschrijvend Document en alle bijbehorende Bijlagen zijn indicatief. Er kunnen geen rechten aan worden ontleend.</w:t>
      </w:r>
    </w:p>
    <w:p w14:paraId="05E180BE" w14:textId="77777777" w:rsidR="00677EBB" w:rsidRDefault="00677EBB" w:rsidP="00E677B4">
      <w:pPr>
        <w:rPr>
          <w:highlight w:val="yellow"/>
        </w:rPr>
      </w:pPr>
    </w:p>
    <w:p w14:paraId="528868CF" w14:textId="5B726493" w:rsidR="00EF16A3" w:rsidRPr="007704B3" w:rsidRDefault="00787684" w:rsidP="008E5CEA">
      <w:r w:rsidRPr="007704B3">
        <w:t>A</w:t>
      </w:r>
      <w:r w:rsidR="00EF16A3" w:rsidRPr="007704B3">
        <w:t xml:space="preserve">antal te leveren sets </w:t>
      </w:r>
      <w:r w:rsidR="00FE5952" w:rsidRPr="007704B3">
        <w:t>:</w:t>
      </w:r>
    </w:p>
    <w:tbl>
      <w:tblPr>
        <w:tblStyle w:val="Tabelraster"/>
        <w:tblW w:w="8505"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410"/>
        <w:gridCol w:w="1984"/>
        <w:gridCol w:w="1379"/>
        <w:gridCol w:w="2023"/>
      </w:tblGrid>
      <w:tr w:rsidR="00456D5C" w:rsidRPr="007704B3" w14:paraId="6FD9AED6" w14:textId="7E574EF8" w:rsidTr="00B641AE">
        <w:trPr>
          <w:cnfStyle w:val="100000000000" w:firstRow="1" w:lastRow="0" w:firstColumn="0" w:lastColumn="0" w:oddVBand="0" w:evenVBand="0" w:oddHBand="0" w:evenHBand="0" w:firstRowFirstColumn="0" w:firstRowLastColumn="0" w:lastRowFirstColumn="0" w:lastRowLastColumn="0"/>
        </w:trPr>
        <w:tc>
          <w:tcPr>
            <w:tcW w:w="709" w:type="dxa"/>
            <w:shd w:val="clear" w:color="auto" w:fill="D9D9D9" w:themeFill="background1" w:themeFillShade="D9"/>
          </w:tcPr>
          <w:p w14:paraId="3A7A84C3" w14:textId="098859E7" w:rsidR="00456D5C" w:rsidRPr="007704B3" w:rsidRDefault="00456D5C" w:rsidP="00E677B4">
            <w:pPr>
              <w:jc w:val="center"/>
              <w:rPr>
                <w:rFonts w:cs="Arial"/>
                <w:color w:val="auto"/>
                <w:sz w:val="20"/>
                <w:lang w:val="en-US"/>
              </w:rPr>
            </w:pPr>
            <w:r w:rsidRPr="007704B3">
              <w:rPr>
                <w:rFonts w:cs="Arial"/>
                <w:color w:val="auto"/>
                <w:sz w:val="20"/>
                <w:lang w:val="en-US"/>
              </w:rPr>
              <w:t>Jaar</w:t>
            </w:r>
          </w:p>
        </w:tc>
        <w:tc>
          <w:tcPr>
            <w:tcW w:w="2410" w:type="dxa"/>
            <w:shd w:val="clear" w:color="auto" w:fill="D9D9D9" w:themeFill="background1" w:themeFillShade="D9"/>
          </w:tcPr>
          <w:p w14:paraId="094410B9" w14:textId="68264805" w:rsidR="00456D5C" w:rsidRPr="007704B3" w:rsidRDefault="00456D5C" w:rsidP="00E677B4">
            <w:pPr>
              <w:jc w:val="center"/>
              <w:rPr>
                <w:rFonts w:cs="Arial"/>
                <w:color w:val="auto"/>
                <w:sz w:val="20"/>
              </w:rPr>
            </w:pPr>
            <w:r w:rsidRPr="007704B3">
              <w:rPr>
                <w:rFonts w:cs="Arial"/>
                <w:color w:val="auto"/>
                <w:sz w:val="20"/>
              </w:rPr>
              <w:t>Sets voor nieuwe TS-en (accu)</w:t>
            </w:r>
          </w:p>
        </w:tc>
        <w:tc>
          <w:tcPr>
            <w:tcW w:w="1984" w:type="dxa"/>
            <w:shd w:val="clear" w:color="auto" w:fill="D9D9D9" w:themeFill="background1" w:themeFillShade="D9"/>
          </w:tcPr>
          <w:p w14:paraId="0D9E0268" w14:textId="77777777" w:rsidR="00456D5C" w:rsidRPr="007704B3" w:rsidRDefault="00456D5C" w:rsidP="00FE4912">
            <w:pPr>
              <w:jc w:val="center"/>
              <w:rPr>
                <w:rFonts w:cs="Arial"/>
                <w:sz w:val="20"/>
              </w:rPr>
            </w:pPr>
            <w:r w:rsidRPr="007704B3">
              <w:rPr>
                <w:rFonts w:cs="Arial"/>
                <w:color w:val="auto"/>
                <w:sz w:val="20"/>
              </w:rPr>
              <w:t>Vervanging op TS</w:t>
            </w:r>
          </w:p>
          <w:p w14:paraId="19D7BDD5" w14:textId="48F2F02F" w:rsidR="00456D5C" w:rsidRPr="007704B3" w:rsidRDefault="00456D5C" w:rsidP="00FE4912">
            <w:pPr>
              <w:jc w:val="center"/>
              <w:rPr>
                <w:rFonts w:cs="Arial"/>
                <w:color w:val="auto"/>
                <w:sz w:val="20"/>
              </w:rPr>
            </w:pPr>
            <w:r w:rsidRPr="007704B3">
              <w:rPr>
                <w:rFonts w:cs="Arial"/>
                <w:color w:val="auto"/>
                <w:sz w:val="20"/>
              </w:rPr>
              <w:t>(accu)</w:t>
            </w:r>
          </w:p>
        </w:tc>
        <w:tc>
          <w:tcPr>
            <w:tcW w:w="1379" w:type="dxa"/>
            <w:shd w:val="clear" w:color="auto" w:fill="D9D9D9" w:themeFill="background1" w:themeFillShade="D9"/>
          </w:tcPr>
          <w:p w14:paraId="5FEB7C46" w14:textId="0210AD9C" w:rsidR="00456D5C" w:rsidRPr="007704B3" w:rsidRDefault="00456D5C" w:rsidP="00E677B4">
            <w:pPr>
              <w:jc w:val="center"/>
              <w:rPr>
                <w:rFonts w:cs="Arial"/>
                <w:sz w:val="20"/>
              </w:rPr>
            </w:pPr>
            <w:r w:rsidRPr="007704B3">
              <w:rPr>
                <w:rFonts w:cs="Arial"/>
                <w:color w:val="auto"/>
                <w:sz w:val="20"/>
              </w:rPr>
              <w:t>HV</w:t>
            </w:r>
          </w:p>
          <w:p w14:paraId="5F25E48E" w14:textId="3CA9FA13" w:rsidR="00456D5C" w:rsidRPr="007704B3" w:rsidRDefault="00456D5C" w:rsidP="00E677B4">
            <w:pPr>
              <w:jc w:val="center"/>
              <w:rPr>
                <w:rFonts w:cs="Arial"/>
                <w:sz w:val="20"/>
              </w:rPr>
            </w:pPr>
            <w:r w:rsidRPr="007704B3">
              <w:rPr>
                <w:rFonts w:cs="Arial"/>
                <w:color w:val="auto"/>
                <w:sz w:val="20"/>
              </w:rPr>
              <w:t>(hydraulisch)</w:t>
            </w:r>
          </w:p>
        </w:tc>
        <w:tc>
          <w:tcPr>
            <w:tcW w:w="2023" w:type="dxa"/>
            <w:shd w:val="clear" w:color="auto" w:fill="D9D9D9" w:themeFill="background1" w:themeFillShade="D9"/>
          </w:tcPr>
          <w:p w14:paraId="61BA295D" w14:textId="54E0E1C2" w:rsidR="00456D5C" w:rsidRPr="007704B3" w:rsidRDefault="00456D5C" w:rsidP="00E677B4">
            <w:pPr>
              <w:jc w:val="center"/>
              <w:rPr>
                <w:rFonts w:cs="Arial"/>
                <w:sz w:val="20"/>
              </w:rPr>
            </w:pPr>
            <w:r w:rsidRPr="007704B3">
              <w:rPr>
                <w:rFonts w:cs="Arial"/>
                <w:color w:val="auto"/>
                <w:sz w:val="20"/>
              </w:rPr>
              <w:t>Onderdelen</w:t>
            </w:r>
          </w:p>
          <w:p w14:paraId="767D8B88" w14:textId="47A6B6A8" w:rsidR="00456D5C" w:rsidRPr="007704B3" w:rsidRDefault="00456D5C" w:rsidP="00E677B4">
            <w:pPr>
              <w:jc w:val="center"/>
              <w:rPr>
                <w:rFonts w:cs="Arial"/>
                <w:color w:val="auto"/>
                <w:sz w:val="20"/>
              </w:rPr>
            </w:pPr>
            <w:r w:rsidRPr="007704B3">
              <w:rPr>
                <w:rFonts w:cs="Arial"/>
                <w:color w:val="auto"/>
                <w:sz w:val="20"/>
              </w:rPr>
              <w:t>(accu of hydraulisch)</w:t>
            </w:r>
          </w:p>
        </w:tc>
      </w:tr>
      <w:tr w:rsidR="00456D5C" w:rsidRPr="007704B3" w14:paraId="42B477B7" w14:textId="5E806542" w:rsidTr="00B641AE">
        <w:trPr>
          <w:cnfStyle w:val="000000100000" w:firstRow="0" w:lastRow="0" w:firstColumn="0" w:lastColumn="0" w:oddVBand="0" w:evenVBand="0" w:oddHBand="1" w:evenHBand="0" w:firstRowFirstColumn="0" w:firstRowLastColumn="0" w:lastRowFirstColumn="0" w:lastRowLastColumn="0"/>
        </w:trPr>
        <w:tc>
          <w:tcPr>
            <w:tcW w:w="709" w:type="dxa"/>
            <w:shd w:val="clear" w:color="auto" w:fill="auto"/>
          </w:tcPr>
          <w:p w14:paraId="0D15482C" w14:textId="7CDCC96E" w:rsidR="00456D5C" w:rsidRPr="007704B3" w:rsidRDefault="00456D5C" w:rsidP="00E677B4">
            <w:pPr>
              <w:jc w:val="both"/>
              <w:rPr>
                <w:rFonts w:cs="Arial"/>
                <w:sz w:val="20"/>
                <w:lang w:val="en-US"/>
              </w:rPr>
            </w:pPr>
            <w:r w:rsidRPr="007704B3">
              <w:rPr>
                <w:rFonts w:cs="Arial"/>
                <w:sz w:val="20"/>
                <w:lang w:val="en-US"/>
              </w:rPr>
              <w:t>2022</w:t>
            </w:r>
          </w:p>
        </w:tc>
        <w:tc>
          <w:tcPr>
            <w:tcW w:w="2410" w:type="dxa"/>
            <w:shd w:val="clear" w:color="auto" w:fill="auto"/>
          </w:tcPr>
          <w:p w14:paraId="047E805A" w14:textId="653E2CA4" w:rsidR="00456D5C" w:rsidRPr="007704B3" w:rsidRDefault="00456D5C" w:rsidP="00E677B4">
            <w:pPr>
              <w:jc w:val="center"/>
              <w:rPr>
                <w:rFonts w:cs="Arial"/>
                <w:sz w:val="20"/>
                <w:lang w:val="en-US"/>
              </w:rPr>
            </w:pPr>
            <w:r w:rsidRPr="007704B3">
              <w:rPr>
                <w:rFonts w:cs="Arial"/>
                <w:sz w:val="20"/>
                <w:lang w:val="en-US"/>
              </w:rPr>
              <w:t>2x</w:t>
            </w:r>
          </w:p>
        </w:tc>
        <w:tc>
          <w:tcPr>
            <w:tcW w:w="1984" w:type="dxa"/>
            <w:shd w:val="clear" w:color="auto" w:fill="auto"/>
          </w:tcPr>
          <w:p w14:paraId="20AAAC64" w14:textId="77777777" w:rsidR="00456D5C" w:rsidRPr="007704B3" w:rsidRDefault="00456D5C" w:rsidP="00E677B4">
            <w:pPr>
              <w:jc w:val="both"/>
              <w:rPr>
                <w:rFonts w:cs="Arial"/>
                <w:sz w:val="20"/>
                <w:lang w:val="en-US"/>
              </w:rPr>
            </w:pPr>
          </w:p>
        </w:tc>
        <w:tc>
          <w:tcPr>
            <w:tcW w:w="1379" w:type="dxa"/>
            <w:shd w:val="clear" w:color="auto" w:fill="auto"/>
          </w:tcPr>
          <w:p w14:paraId="69F29B4C" w14:textId="77777777" w:rsidR="00456D5C" w:rsidRPr="007704B3" w:rsidRDefault="00456D5C" w:rsidP="00E677B4">
            <w:pPr>
              <w:jc w:val="both"/>
              <w:rPr>
                <w:rFonts w:cs="Arial"/>
                <w:sz w:val="20"/>
                <w:lang w:val="en-US"/>
              </w:rPr>
            </w:pPr>
          </w:p>
        </w:tc>
        <w:tc>
          <w:tcPr>
            <w:tcW w:w="2023" w:type="dxa"/>
            <w:shd w:val="clear" w:color="auto" w:fill="auto"/>
          </w:tcPr>
          <w:p w14:paraId="7EB98C2F" w14:textId="104D71D2" w:rsidR="00456D5C" w:rsidRPr="007704B3" w:rsidRDefault="00456D5C" w:rsidP="00E677B4">
            <w:pPr>
              <w:jc w:val="center"/>
              <w:rPr>
                <w:rFonts w:cs="Arial"/>
                <w:sz w:val="20"/>
                <w:lang w:val="en-US"/>
              </w:rPr>
            </w:pPr>
            <w:r w:rsidRPr="007704B3">
              <w:rPr>
                <w:rFonts w:cs="Arial"/>
                <w:sz w:val="20"/>
                <w:lang w:val="en-US"/>
              </w:rPr>
              <w:t>V</w:t>
            </w:r>
          </w:p>
        </w:tc>
      </w:tr>
      <w:tr w:rsidR="00456D5C" w:rsidRPr="007704B3" w14:paraId="103B4957" w14:textId="5D833CE8" w:rsidTr="00B641AE">
        <w:trPr>
          <w:cnfStyle w:val="000000010000" w:firstRow="0" w:lastRow="0" w:firstColumn="0" w:lastColumn="0" w:oddVBand="0" w:evenVBand="0" w:oddHBand="0" w:evenHBand="1" w:firstRowFirstColumn="0" w:firstRowLastColumn="0" w:lastRowFirstColumn="0" w:lastRowLastColumn="0"/>
        </w:trPr>
        <w:tc>
          <w:tcPr>
            <w:tcW w:w="709" w:type="dxa"/>
            <w:shd w:val="clear" w:color="auto" w:fill="auto"/>
          </w:tcPr>
          <w:p w14:paraId="20618FC8" w14:textId="483ECA74" w:rsidR="00456D5C" w:rsidRPr="007704B3" w:rsidRDefault="00456D5C" w:rsidP="00E677B4">
            <w:pPr>
              <w:jc w:val="both"/>
              <w:rPr>
                <w:rFonts w:cs="Arial"/>
                <w:sz w:val="20"/>
                <w:lang w:val="en-US"/>
              </w:rPr>
            </w:pPr>
            <w:r w:rsidRPr="007704B3">
              <w:rPr>
                <w:rFonts w:cs="Arial"/>
                <w:sz w:val="20"/>
                <w:lang w:val="en-US"/>
              </w:rPr>
              <w:t>2023</w:t>
            </w:r>
          </w:p>
        </w:tc>
        <w:tc>
          <w:tcPr>
            <w:tcW w:w="2410" w:type="dxa"/>
            <w:shd w:val="clear" w:color="auto" w:fill="auto"/>
          </w:tcPr>
          <w:p w14:paraId="59D5BF80" w14:textId="23341F6D" w:rsidR="00456D5C" w:rsidRPr="007704B3" w:rsidRDefault="00456D5C" w:rsidP="00E677B4">
            <w:pPr>
              <w:jc w:val="center"/>
              <w:rPr>
                <w:rFonts w:cs="Arial"/>
                <w:sz w:val="20"/>
                <w:lang w:val="en-US"/>
              </w:rPr>
            </w:pPr>
            <w:r w:rsidRPr="007704B3">
              <w:rPr>
                <w:rFonts w:cs="Arial"/>
                <w:sz w:val="20"/>
                <w:lang w:val="en-US"/>
              </w:rPr>
              <w:t>2x</w:t>
            </w:r>
          </w:p>
        </w:tc>
        <w:tc>
          <w:tcPr>
            <w:tcW w:w="1984" w:type="dxa"/>
            <w:shd w:val="clear" w:color="auto" w:fill="auto"/>
          </w:tcPr>
          <w:p w14:paraId="35E23276" w14:textId="405E6C6C" w:rsidR="00456D5C" w:rsidRPr="007704B3" w:rsidRDefault="003724E2" w:rsidP="003724E2">
            <w:pPr>
              <w:jc w:val="center"/>
              <w:rPr>
                <w:rFonts w:cs="Arial"/>
                <w:sz w:val="20"/>
                <w:lang w:val="en-US"/>
              </w:rPr>
            </w:pPr>
            <w:r>
              <w:rPr>
                <w:rFonts w:cs="Arial"/>
                <w:sz w:val="20"/>
                <w:lang w:val="en-US"/>
              </w:rPr>
              <w:t>V</w:t>
            </w:r>
          </w:p>
        </w:tc>
        <w:tc>
          <w:tcPr>
            <w:tcW w:w="1379" w:type="dxa"/>
            <w:shd w:val="clear" w:color="auto" w:fill="auto"/>
          </w:tcPr>
          <w:p w14:paraId="0F2673FE" w14:textId="77777777" w:rsidR="00456D5C" w:rsidRPr="007704B3" w:rsidRDefault="00456D5C" w:rsidP="00E677B4">
            <w:pPr>
              <w:jc w:val="both"/>
              <w:rPr>
                <w:rFonts w:cs="Arial"/>
                <w:sz w:val="20"/>
                <w:lang w:val="en-US"/>
              </w:rPr>
            </w:pPr>
          </w:p>
        </w:tc>
        <w:tc>
          <w:tcPr>
            <w:tcW w:w="2023" w:type="dxa"/>
            <w:shd w:val="clear" w:color="auto" w:fill="auto"/>
          </w:tcPr>
          <w:p w14:paraId="0EC47AC2" w14:textId="751E99C6" w:rsidR="00456D5C" w:rsidRPr="007704B3" w:rsidRDefault="00456D5C" w:rsidP="00E677B4">
            <w:pPr>
              <w:jc w:val="center"/>
              <w:rPr>
                <w:rFonts w:cs="Arial"/>
                <w:sz w:val="20"/>
                <w:lang w:val="en-US"/>
              </w:rPr>
            </w:pPr>
            <w:r w:rsidRPr="007704B3">
              <w:rPr>
                <w:rFonts w:cs="Arial"/>
                <w:sz w:val="20"/>
                <w:lang w:val="en-US"/>
              </w:rPr>
              <w:t>V</w:t>
            </w:r>
          </w:p>
        </w:tc>
      </w:tr>
      <w:tr w:rsidR="00456D5C" w:rsidRPr="007704B3" w14:paraId="471654EC" w14:textId="5AA61338" w:rsidTr="00B641AE">
        <w:trPr>
          <w:cnfStyle w:val="000000100000" w:firstRow="0" w:lastRow="0" w:firstColumn="0" w:lastColumn="0" w:oddVBand="0" w:evenVBand="0" w:oddHBand="1" w:evenHBand="0" w:firstRowFirstColumn="0" w:firstRowLastColumn="0" w:lastRowFirstColumn="0" w:lastRowLastColumn="0"/>
        </w:trPr>
        <w:tc>
          <w:tcPr>
            <w:tcW w:w="709" w:type="dxa"/>
            <w:shd w:val="clear" w:color="auto" w:fill="auto"/>
          </w:tcPr>
          <w:p w14:paraId="481D34C7" w14:textId="580FFE43" w:rsidR="00456D5C" w:rsidRPr="007704B3" w:rsidRDefault="00456D5C" w:rsidP="00E677B4">
            <w:pPr>
              <w:jc w:val="both"/>
              <w:rPr>
                <w:rFonts w:cs="Arial"/>
                <w:sz w:val="20"/>
                <w:lang w:val="en-US"/>
              </w:rPr>
            </w:pPr>
            <w:r w:rsidRPr="007704B3">
              <w:rPr>
                <w:rFonts w:cs="Arial"/>
                <w:sz w:val="20"/>
                <w:lang w:val="en-US"/>
              </w:rPr>
              <w:t>2024</w:t>
            </w:r>
          </w:p>
        </w:tc>
        <w:tc>
          <w:tcPr>
            <w:tcW w:w="2410" w:type="dxa"/>
            <w:shd w:val="clear" w:color="auto" w:fill="auto"/>
          </w:tcPr>
          <w:p w14:paraId="237E808D" w14:textId="10B0B34B" w:rsidR="00456D5C" w:rsidRPr="007704B3" w:rsidRDefault="006824BB" w:rsidP="00E677B4">
            <w:pPr>
              <w:jc w:val="center"/>
              <w:rPr>
                <w:rFonts w:cs="Arial"/>
                <w:sz w:val="20"/>
                <w:lang w:val="en-US"/>
              </w:rPr>
            </w:pPr>
            <w:r w:rsidRPr="007704B3">
              <w:rPr>
                <w:rFonts w:cs="Arial"/>
                <w:sz w:val="20"/>
                <w:lang w:val="en-US"/>
              </w:rPr>
              <w:t>3</w:t>
            </w:r>
            <w:r w:rsidR="00456D5C" w:rsidRPr="007704B3">
              <w:rPr>
                <w:rFonts w:cs="Arial"/>
                <w:sz w:val="20"/>
                <w:lang w:val="en-US"/>
              </w:rPr>
              <w:t>x</w:t>
            </w:r>
          </w:p>
        </w:tc>
        <w:tc>
          <w:tcPr>
            <w:tcW w:w="1984" w:type="dxa"/>
            <w:shd w:val="clear" w:color="auto" w:fill="auto"/>
          </w:tcPr>
          <w:p w14:paraId="04D2F88D" w14:textId="4EB21F29" w:rsidR="00456D5C" w:rsidRPr="007704B3" w:rsidRDefault="004F3DDA" w:rsidP="004F3DDA">
            <w:pPr>
              <w:jc w:val="center"/>
              <w:rPr>
                <w:rFonts w:cs="Arial"/>
                <w:sz w:val="20"/>
                <w:lang w:val="en-US"/>
              </w:rPr>
            </w:pPr>
            <w:r w:rsidRPr="007704B3">
              <w:rPr>
                <w:rFonts w:cs="Arial"/>
                <w:sz w:val="20"/>
                <w:lang w:val="en-US"/>
              </w:rPr>
              <w:t>V</w:t>
            </w:r>
          </w:p>
        </w:tc>
        <w:tc>
          <w:tcPr>
            <w:tcW w:w="1379" w:type="dxa"/>
            <w:shd w:val="clear" w:color="auto" w:fill="auto"/>
          </w:tcPr>
          <w:p w14:paraId="4B329D13" w14:textId="77777777" w:rsidR="00456D5C" w:rsidRPr="007704B3" w:rsidRDefault="00456D5C" w:rsidP="00E677B4">
            <w:pPr>
              <w:jc w:val="both"/>
              <w:rPr>
                <w:rFonts w:cs="Arial"/>
                <w:sz w:val="20"/>
                <w:lang w:val="en-US"/>
              </w:rPr>
            </w:pPr>
          </w:p>
        </w:tc>
        <w:tc>
          <w:tcPr>
            <w:tcW w:w="2023" w:type="dxa"/>
            <w:shd w:val="clear" w:color="auto" w:fill="auto"/>
          </w:tcPr>
          <w:p w14:paraId="303C2EED" w14:textId="09763877" w:rsidR="00456D5C" w:rsidRPr="007704B3" w:rsidRDefault="00456D5C" w:rsidP="00E677B4">
            <w:pPr>
              <w:jc w:val="center"/>
              <w:rPr>
                <w:rFonts w:cs="Arial"/>
                <w:sz w:val="20"/>
                <w:lang w:val="en-US"/>
              </w:rPr>
            </w:pPr>
            <w:r w:rsidRPr="007704B3">
              <w:rPr>
                <w:rFonts w:cs="Arial"/>
                <w:sz w:val="20"/>
                <w:lang w:val="en-US"/>
              </w:rPr>
              <w:t>V</w:t>
            </w:r>
          </w:p>
        </w:tc>
      </w:tr>
      <w:tr w:rsidR="00456D5C" w:rsidRPr="007704B3" w14:paraId="32AFC7B5" w14:textId="4AE467E1" w:rsidTr="00B641AE">
        <w:trPr>
          <w:cnfStyle w:val="000000010000" w:firstRow="0" w:lastRow="0" w:firstColumn="0" w:lastColumn="0" w:oddVBand="0" w:evenVBand="0" w:oddHBand="0" w:evenHBand="1" w:firstRowFirstColumn="0" w:firstRowLastColumn="0" w:lastRowFirstColumn="0" w:lastRowLastColumn="0"/>
        </w:trPr>
        <w:tc>
          <w:tcPr>
            <w:tcW w:w="709" w:type="dxa"/>
            <w:shd w:val="clear" w:color="auto" w:fill="auto"/>
          </w:tcPr>
          <w:p w14:paraId="45E14EB0" w14:textId="760123D7" w:rsidR="00456D5C" w:rsidRPr="007704B3" w:rsidRDefault="00456D5C" w:rsidP="00E677B4">
            <w:pPr>
              <w:jc w:val="both"/>
              <w:rPr>
                <w:rFonts w:cs="Arial"/>
                <w:sz w:val="20"/>
                <w:lang w:val="en-US"/>
              </w:rPr>
            </w:pPr>
            <w:r w:rsidRPr="007704B3">
              <w:rPr>
                <w:rFonts w:cs="Arial"/>
                <w:sz w:val="20"/>
                <w:lang w:val="en-US"/>
              </w:rPr>
              <w:t>2025</w:t>
            </w:r>
          </w:p>
        </w:tc>
        <w:tc>
          <w:tcPr>
            <w:tcW w:w="2410" w:type="dxa"/>
            <w:shd w:val="clear" w:color="auto" w:fill="auto"/>
          </w:tcPr>
          <w:p w14:paraId="6F94989E" w14:textId="1AEE566F" w:rsidR="00456D5C" w:rsidRPr="007704B3" w:rsidRDefault="006824BB" w:rsidP="00E677B4">
            <w:pPr>
              <w:jc w:val="center"/>
              <w:rPr>
                <w:rFonts w:cs="Arial"/>
                <w:sz w:val="20"/>
                <w:lang w:val="en-US"/>
              </w:rPr>
            </w:pPr>
            <w:r w:rsidRPr="007704B3">
              <w:rPr>
                <w:rFonts w:cs="Arial"/>
                <w:sz w:val="20"/>
                <w:lang w:val="en-US"/>
              </w:rPr>
              <w:t>3</w:t>
            </w:r>
            <w:r w:rsidR="00456D5C" w:rsidRPr="007704B3">
              <w:rPr>
                <w:rFonts w:cs="Arial"/>
                <w:sz w:val="20"/>
                <w:lang w:val="en-US"/>
              </w:rPr>
              <w:t>x</w:t>
            </w:r>
          </w:p>
        </w:tc>
        <w:tc>
          <w:tcPr>
            <w:tcW w:w="1984" w:type="dxa"/>
            <w:shd w:val="clear" w:color="auto" w:fill="auto"/>
          </w:tcPr>
          <w:p w14:paraId="053F7F31" w14:textId="4F440B83" w:rsidR="00456D5C" w:rsidRPr="007704B3" w:rsidRDefault="004F3DDA" w:rsidP="004F3DDA">
            <w:pPr>
              <w:jc w:val="center"/>
              <w:rPr>
                <w:rFonts w:cs="Arial"/>
                <w:sz w:val="20"/>
                <w:lang w:val="en-US"/>
              </w:rPr>
            </w:pPr>
            <w:r w:rsidRPr="007704B3">
              <w:rPr>
                <w:rFonts w:cs="Arial"/>
                <w:sz w:val="20"/>
                <w:lang w:val="en-US"/>
              </w:rPr>
              <w:t>V</w:t>
            </w:r>
          </w:p>
        </w:tc>
        <w:tc>
          <w:tcPr>
            <w:tcW w:w="1379" w:type="dxa"/>
            <w:shd w:val="clear" w:color="auto" w:fill="auto"/>
          </w:tcPr>
          <w:p w14:paraId="3F0D1F26" w14:textId="46C9B80E" w:rsidR="00456D5C" w:rsidRPr="007704B3" w:rsidRDefault="001A1E90" w:rsidP="001A1E90">
            <w:pPr>
              <w:jc w:val="center"/>
              <w:rPr>
                <w:rFonts w:cs="Arial"/>
                <w:sz w:val="20"/>
                <w:lang w:val="en-US"/>
              </w:rPr>
            </w:pPr>
            <w:r w:rsidRPr="007704B3">
              <w:rPr>
                <w:rFonts w:cs="Arial"/>
                <w:sz w:val="20"/>
                <w:lang w:val="en-US"/>
              </w:rPr>
              <w:t>V</w:t>
            </w:r>
          </w:p>
        </w:tc>
        <w:tc>
          <w:tcPr>
            <w:tcW w:w="2023" w:type="dxa"/>
            <w:shd w:val="clear" w:color="auto" w:fill="auto"/>
          </w:tcPr>
          <w:p w14:paraId="3771F10A" w14:textId="7C3DDD1D" w:rsidR="00456D5C" w:rsidRPr="007704B3" w:rsidRDefault="00456D5C" w:rsidP="00E677B4">
            <w:pPr>
              <w:jc w:val="center"/>
              <w:rPr>
                <w:rFonts w:cs="Arial"/>
                <w:sz w:val="20"/>
                <w:lang w:val="en-US"/>
              </w:rPr>
            </w:pPr>
            <w:r w:rsidRPr="007704B3">
              <w:rPr>
                <w:rFonts w:cs="Arial"/>
                <w:sz w:val="20"/>
                <w:lang w:val="en-US"/>
              </w:rPr>
              <w:t>V</w:t>
            </w:r>
          </w:p>
        </w:tc>
      </w:tr>
      <w:tr w:rsidR="00456D5C" w:rsidRPr="007704B3" w14:paraId="6EE9EC45" w14:textId="77777777" w:rsidTr="00B641AE">
        <w:trPr>
          <w:cnfStyle w:val="000000100000" w:firstRow="0" w:lastRow="0" w:firstColumn="0" w:lastColumn="0" w:oddVBand="0" w:evenVBand="0" w:oddHBand="1" w:evenHBand="0" w:firstRowFirstColumn="0" w:firstRowLastColumn="0" w:lastRowFirstColumn="0" w:lastRowLastColumn="0"/>
        </w:trPr>
        <w:tc>
          <w:tcPr>
            <w:tcW w:w="709" w:type="dxa"/>
            <w:shd w:val="clear" w:color="auto" w:fill="auto"/>
          </w:tcPr>
          <w:p w14:paraId="7F3200D9" w14:textId="63AB31A0" w:rsidR="00456D5C" w:rsidRPr="007704B3" w:rsidRDefault="00456D5C" w:rsidP="00467D80">
            <w:pPr>
              <w:jc w:val="both"/>
              <w:rPr>
                <w:rFonts w:cs="Arial"/>
                <w:sz w:val="20"/>
                <w:lang w:val="en-US"/>
              </w:rPr>
            </w:pPr>
            <w:r w:rsidRPr="007704B3">
              <w:rPr>
                <w:rFonts w:cs="Arial"/>
                <w:sz w:val="20"/>
                <w:lang w:val="en-US"/>
              </w:rPr>
              <w:t>2026</w:t>
            </w:r>
          </w:p>
        </w:tc>
        <w:tc>
          <w:tcPr>
            <w:tcW w:w="2410" w:type="dxa"/>
            <w:shd w:val="clear" w:color="auto" w:fill="auto"/>
          </w:tcPr>
          <w:p w14:paraId="3C577CDE" w14:textId="7354E9DE" w:rsidR="00456D5C" w:rsidRPr="007704B3" w:rsidRDefault="007318CC" w:rsidP="006824BB">
            <w:pPr>
              <w:jc w:val="center"/>
              <w:rPr>
                <w:rFonts w:cs="Arial"/>
                <w:sz w:val="20"/>
                <w:lang w:val="en-US"/>
              </w:rPr>
            </w:pPr>
            <w:r w:rsidRPr="007704B3">
              <w:rPr>
                <w:rFonts w:cs="Arial"/>
                <w:sz w:val="20"/>
                <w:lang w:val="en-US"/>
              </w:rPr>
              <w:t>2x</w:t>
            </w:r>
          </w:p>
        </w:tc>
        <w:tc>
          <w:tcPr>
            <w:tcW w:w="1984" w:type="dxa"/>
            <w:shd w:val="clear" w:color="auto" w:fill="auto"/>
          </w:tcPr>
          <w:p w14:paraId="035E2A31" w14:textId="4FCCDC45" w:rsidR="00456D5C" w:rsidRPr="007704B3" w:rsidRDefault="004F3DDA" w:rsidP="004F3DDA">
            <w:pPr>
              <w:jc w:val="center"/>
              <w:rPr>
                <w:rFonts w:cs="Arial"/>
                <w:sz w:val="20"/>
                <w:lang w:val="en-US"/>
              </w:rPr>
            </w:pPr>
            <w:r w:rsidRPr="007704B3">
              <w:rPr>
                <w:rFonts w:cs="Arial"/>
                <w:sz w:val="20"/>
                <w:lang w:val="en-US"/>
              </w:rPr>
              <w:t>V</w:t>
            </w:r>
          </w:p>
        </w:tc>
        <w:tc>
          <w:tcPr>
            <w:tcW w:w="1379" w:type="dxa"/>
            <w:shd w:val="clear" w:color="auto" w:fill="auto"/>
          </w:tcPr>
          <w:p w14:paraId="4E854F99" w14:textId="04801283" w:rsidR="00456D5C" w:rsidRPr="007704B3" w:rsidRDefault="000A3C7E" w:rsidP="000A3C7E">
            <w:pPr>
              <w:jc w:val="center"/>
              <w:rPr>
                <w:rFonts w:cs="Arial"/>
                <w:sz w:val="20"/>
                <w:lang w:val="en-US"/>
              </w:rPr>
            </w:pPr>
            <w:r>
              <w:rPr>
                <w:rFonts w:cs="Arial"/>
                <w:sz w:val="20"/>
                <w:lang w:val="en-US"/>
              </w:rPr>
              <w:t>V</w:t>
            </w:r>
          </w:p>
        </w:tc>
        <w:tc>
          <w:tcPr>
            <w:tcW w:w="2023" w:type="dxa"/>
            <w:shd w:val="clear" w:color="auto" w:fill="auto"/>
          </w:tcPr>
          <w:p w14:paraId="4C0B773B" w14:textId="164DE5A5" w:rsidR="00456D5C" w:rsidRPr="007704B3" w:rsidRDefault="00456D5C" w:rsidP="00467D80">
            <w:pPr>
              <w:jc w:val="center"/>
              <w:rPr>
                <w:rFonts w:cs="Arial"/>
                <w:sz w:val="20"/>
                <w:lang w:val="en-US"/>
              </w:rPr>
            </w:pPr>
            <w:r w:rsidRPr="007704B3">
              <w:rPr>
                <w:rFonts w:cs="Arial"/>
                <w:sz w:val="20"/>
                <w:lang w:val="en-US"/>
              </w:rPr>
              <w:t>V</w:t>
            </w:r>
          </w:p>
        </w:tc>
      </w:tr>
      <w:tr w:rsidR="00456D5C" w:rsidRPr="007704B3" w14:paraId="1243D4C8" w14:textId="77777777" w:rsidTr="00B641AE">
        <w:trPr>
          <w:cnfStyle w:val="000000010000" w:firstRow="0" w:lastRow="0" w:firstColumn="0" w:lastColumn="0" w:oddVBand="0" w:evenVBand="0" w:oddHBand="0" w:evenHBand="1" w:firstRowFirstColumn="0" w:firstRowLastColumn="0" w:lastRowFirstColumn="0" w:lastRowLastColumn="0"/>
        </w:trPr>
        <w:tc>
          <w:tcPr>
            <w:tcW w:w="709" w:type="dxa"/>
            <w:shd w:val="clear" w:color="auto" w:fill="auto"/>
          </w:tcPr>
          <w:p w14:paraId="3972646B" w14:textId="1454079B" w:rsidR="00456D5C" w:rsidRPr="007704B3" w:rsidRDefault="00456D5C" w:rsidP="00467D80">
            <w:pPr>
              <w:jc w:val="both"/>
              <w:rPr>
                <w:rFonts w:cs="Arial"/>
                <w:sz w:val="20"/>
                <w:lang w:val="en-US"/>
              </w:rPr>
            </w:pPr>
            <w:r w:rsidRPr="007704B3">
              <w:rPr>
                <w:rFonts w:cs="Arial"/>
                <w:sz w:val="20"/>
                <w:lang w:val="en-US"/>
              </w:rPr>
              <w:t>2027</w:t>
            </w:r>
          </w:p>
        </w:tc>
        <w:tc>
          <w:tcPr>
            <w:tcW w:w="2410" w:type="dxa"/>
            <w:shd w:val="clear" w:color="auto" w:fill="auto"/>
          </w:tcPr>
          <w:p w14:paraId="74833DC0" w14:textId="6EC1168F" w:rsidR="00456D5C" w:rsidRPr="007704B3" w:rsidRDefault="007318CC" w:rsidP="007318CC">
            <w:pPr>
              <w:jc w:val="center"/>
              <w:rPr>
                <w:rFonts w:cs="Arial"/>
                <w:sz w:val="20"/>
                <w:lang w:val="en-US"/>
              </w:rPr>
            </w:pPr>
            <w:r w:rsidRPr="007704B3">
              <w:rPr>
                <w:rFonts w:cs="Arial"/>
                <w:sz w:val="20"/>
                <w:lang w:val="en-US"/>
              </w:rPr>
              <w:t>2x</w:t>
            </w:r>
          </w:p>
        </w:tc>
        <w:tc>
          <w:tcPr>
            <w:tcW w:w="1984" w:type="dxa"/>
            <w:shd w:val="clear" w:color="auto" w:fill="auto"/>
          </w:tcPr>
          <w:p w14:paraId="69E4E9A1" w14:textId="27AE2C33" w:rsidR="00456D5C" w:rsidRPr="007704B3" w:rsidRDefault="004F3DDA" w:rsidP="004F3DDA">
            <w:pPr>
              <w:jc w:val="center"/>
              <w:rPr>
                <w:rFonts w:cs="Arial"/>
                <w:sz w:val="20"/>
                <w:lang w:val="en-US"/>
              </w:rPr>
            </w:pPr>
            <w:r w:rsidRPr="007704B3">
              <w:rPr>
                <w:rFonts w:cs="Arial"/>
                <w:sz w:val="20"/>
                <w:lang w:val="en-US"/>
              </w:rPr>
              <w:t>V</w:t>
            </w:r>
          </w:p>
        </w:tc>
        <w:tc>
          <w:tcPr>
            <w:tcW w:w="1379" w:type="dxa"/>
            <w:shd w:val="clear" w:color="auto" w:fill="auto"/>
          </w:tcPr>
          <w:p w14:paraId="0DE3C17F" w14:textId="631C7034" w:rsidR="00456D5C" w:rsidRPr="007704B3" w:rsidRDefault="00456D5C" w:rsidP="00467D80">
            <w:pPr>
              <w:jc w:val="both"/>
              <w:rPr>
                <w:rFonts w:cs="Arial"/>
                <w:sz w:val="20"/>
                <w:lang w:val="en-US"/>
              </w:rPr>
            </w:pPr>
          </w:p>
        </w:tc>
        <w:tc>
          <w:tcPr>
            <w:tcW w:w="2023" w:type="dxa"/>
            <w:shd w:val="clear" w:color="auto" w:fill="auto"/>
          </w:tcPr>
          <w:p w14:paraId="3B4647F8" w14:textId="456FA34A" w:rsidR="00456D5C" w:rsidRPr="007704B3" w:rsidRDefault="00456D5C" w:rsidP="00467D80">
            <w:pPr>
              <w:jc w:val="center"/>
              <w:rPr>
                <w:rFonts w:cs="Arial"/>
                <w:sz w:val="20"/>
                <w:lang w:val="en-US"/>
              </w:rPr>
            </w:pPr>
            <w:r w:rsidRPr="007704B3">
              <w:rPr>
                <w:rFonts w:cs="Arial"/>
                <w:sz w:val="20"/>
                <w:lang w:val="en-US"/>
              </w:rPr>
              <w:t>V</w:t>
            </w:r>
          </w:p>
        </w:tc>
      </w:tr>
      <w:tr w:rsidR="00456D5C" w:rsidRPr="007704B3" w14:paraId="4E137B82" w14:textId="77777777" w:rsidTr="00B641AE">
        <w:trPr>
          <w:cnfStyle w:val="000000100000" w:firstRow="0" w:lastRow="0" w:firstColumn="0" w:lastColumn="0" w:oddVBand="0" w:evenVBand="0" w:oddHBand="1" w:evenHBand="0" w:firstRowFirstColumn="0" w:firstRowLastColumn="0" w:lastRowFirstColumn="0" w:lastRowLastColumn="0"/>
        </w:trPr>
        <w:tc>
          <w:tcPr>
            <w:tcW w:w="709" w:type="dxa"/>
            <w:shd w:val="clear" w:color="auto" w:fill="auto"/>
          </w:tcPr>
          <w:p w14:paraId="138DDBB9" w14:textId="67D5D654" w:rsidR="00456D5C" w:rsidRPr="007704B3" w:rsidRDefault="00456D5C" w:rsidP="00467D80">
            <w:pPr>
              <w:jc w:val="both"/>
              <w:rPr>
                <w:rFonts w:cs="Arial"/>
                <w:sz w:val="20"/>
                <w:lang w:val="en-US"/>
              </w:rPr>
            </w:pPr>
            <w:r w:rsidRPr="007704B3">
              <w:rPr>
                <w:rFonts w:cs="Arial"/>
                <w:sz w:val="20"/>
                <w:lang w:val="en-US"/>
              </w:rPr>
              <w:t>2028</w:t>
            </w:r>
          </w:p>
        </w:tc>
        <w:tc>
          <w:tcPr>
            <w:tcW w:w="2410" w:type="dxa"/>
            <w:shd w:val="clear" w:color="auto" w:fill="auto"/>
          </w:tcPr>
          <w:p w14:paraId="4432F264" w14:textId="7E2018BD" w:rsidR="00456D5C" w:rsidRPr="007704B3" w:rsidRDefault="007318CC" w:rsidP="007318CC">
            <w:pPr>
              <w:jc w:val="center"/>
              <w:rPr>
                <w:rFonts w:cs="Arial"/>
                <w:sz w:val="20"/>
                <w:lang w:val="en-US"/>
              </w:rPr>
            </w:pPr>
            <w:r w:rsidRPr="007704B3">
              <w:rPr>
                <w:rFonts w:cs="Arial"/>
                <w:sz w:val="20"/>
                <w:lang w:val="en-US"/>
              </w:rPr>
              <w:t>1x</w:t>
            </w:r>
          </w:p>
        </w:tc>
        <w:tc>
          <w:tcPr>
            <w:tcW w:w="1984" w:type="dxa"/>
            <w:shd w:val="clear" w:color="auto" w:fill="auto"/>
          </w:tcPr>
          <w:p w14:paraId="7189CA48" w14:textId="2E77E875" w:rsidR="00456D5C" w:rsidRPr="007704B3" w:rsidRDefault="004F3DDA" w:rsidP="004F3DDA">
            <w:pPr>
              <w:jc w:val="center"/>
              <w:rPr>
                <w:rFonts w:cs="Arial"/>
                <w:sz w:val="20"/>
                <w:lang w:val="en-US"/>
              </w:rPr>
            </w:pPr>
            <w:r w:rsidRPr="007704B3">
              <w:rPr>
                <w:rFonts w:cs="Arial"/>
                <w:sz w:val="20"/>
                <w:lang w:val="en-US"/>
              </w:rPr>
              <w:t>V</w:t>
            </w:r>
          </w:p>
        </w:tc>
        <w:tc>
          <w:tcPr>
            <w:tcW w:w="1379" w:type="dxa"/>
            <w:shd w:val="clear" w:color="auto" w:fill="auto"/>
          </w:tcPr>
          <w:p w14:paraId="4E2211D5" w14:textId="550961D7" w:rsidR="00456D5C" w:rsidRPr="007704B3" w:rsidRDefault="00456D5C" w:rsidP="00467D80">
            <w:pPr>
              <w:jc w:val="both"/>
              <w:rPr>
                <w:rFonts w:cs="Arial"/>
                <w:sz w:val="20"/>
                <w:lang w:val="en-US"/>
              </w:rPr>
            </w:pPr>
          </w:p>
        </w:tc>
        <w:tc>
          <w:tcPr>
            <w:tcW w:w="2023" w:type="dxa"/>
            <w:shd w:val="clear" w:color="auto" w:fill="auto"/>
          </w:tcPr>
          <w:p w14:paraId="50B1BFAF" w14:textId="66D81822" w:rsidR="00456D5C" w:rsidRPr="007704B3" w:rsidRDefault="00456D5C" w:rsidP="00467D80">
            <w:pPr>
              <w:jc w:val="center"/>
              <w:rPr>
                <w:rFonts w:cs="Arial"/>
                <w:sz w:val="20"/>
                <w:lang w:val="en-US"/>
              </w:rPr>
            </w:pPr>
            <w:r w:rsidRPr="007704B3">
              <w:rPr>
                <w:rFonts w:cs="Arial"/>
                <w:sz w:val="20"/>
                <w:lang w:val="en-US"/>
              </w:rPr>
              <w:t>V</w:t>
            </w:r>
          </w:p>
        </w:tc>
      </w:tr>
    </w:tbl>
    <w:p w14:paraId="6DA994B1" w14:textId="5F683D1D" w:rsidR="00143DD5" w:rsidRDefault="00143DD5" w:rsidP="00E677B4">
      <w:pPr>
        <w:jc w:val="both"/>
        <w:rPr>
          <w:highlight w:val="yellow"/>
          <w:lang w:val="en-US"/>
        </w:rPr>
      </w:pPr>
    </w:p>
    <w:p w14:paraId="62AA087E" w14:textId="5317557D" w:rsidR="005A48D6" w:rsidRPr="00D12969" w:rsidRDefault="005A48D6" w:rsidP="00E677B4">
      <w:pPr>
        <w:tabs>
          <w:tab w:val="left" w:pos="397"/>
        </w:tabs>
        <w:contextualSpacing/>
        <w:jc w:val="both"/>
      </w:pPr>
      <w:r w:rsidRPr="00D12969">
        <w:t xml:space="preserve">Een </w:t>
      </w:r>
      <w:r w:rsidR="000A076C" w:rsidRPr="00D12969">
        <w:t xml:space="preserve">nieuw te leveren </w:t>
      </w:r>
      <w:r w:rsidRPr="00D12969">
        <w:t xml:space="preserve">set </w:t>
      </w:r>
      <w:r w:rsidR="00D12969" w:rsidRPr="00D12969">
        <w:t xml:space="preserve">voor de nog te leveren TS-en </w:t>
      </w:r>
      <w:r w:rsidRPr="00D12969">
        <w:t xml:space="preserve">bestaat uit: </w:t>
      </w:r>
    </w:p>
    <w:p w14:paraId="6C0B9674" w14:textId="77777777" w:rsidR="007065E7" w:rsidRPr="006253DB" w:rsidRDefault="007065E7" w:rsidP="007065E7">
      <w:pPr>
        <w:pStyle w:val="Lijstalinea"/>
        <w:numPr>
          <w:ilvl w:val="1"/>
          <w:numId w:val="37"/>
        </w:numPr>
        <w:tabs>
          <w:tab w:val="clear" w:pos="397"/>
        </w:tabs>
        <w:ind w:left="709"/>
        <w:jc w:val="both"/>
        <w:rPr>
          <w:lang w:val="en-US"/>
        </w:rPr>
      </w:pPr>
      <w:r w:rsidRPr="006253DB">
        <w:rPr>
          <w:lang w:val="en-US"/>
        </w:rPr>
        <w:t>1 schaar incl. accu</w:t>
      </w:r>
      <w:r>
        <w:rPr>
          <w:lang w:val="en-US"/>
        </w:rPr>
        <w:t>;</w:t>
      </w:r>
    </w:p>
    <w:p w14:paraId="4C1BF7E7" w14:textId="1C860DCE" w:rsidR="006253DB" w:rsidRPr="006253DB" w:rsidRDefault="005A48D6" w:rsidP="00885ED9">
      <w:pPr>
        <w:pStyle w:val="Lijstalinea"/>
        <w:numPr>
          <w:ilvl w:val="1"/>
          <w:numId w:val="37"/>
        </w:numPr>
        <w:tabs>
          <w:tab w:val="clear" w:pos="397"/>
        </w:tabs>
        <w:ind w:left="709"/>
        <w:jc w:val="both"/>
        <w:rPr>
          <w:lang w:val="en-US"/>
        </w:rPr>
      </w:pPr>
      <w:r w:rsidRPr="006253DB">
        <w:rPr>
          <w:lang w:val="en-US"/>
        </w:rPr>
        <w:t>1 spreider incl. accu</w:t>
      </w:r>
      <w:r w:rsidR="00A73151">
        <w:rPr>
          <w:lang w:val="en-US"/>
        </w:rPr>
        <w:t>;</w:t>
      </w:r>
    </w:p>
    <w:p w14:paraId="24BB59DA" w14:textId="7A200040" w:rsidR="005A48D6" w:rsidRPr="00FB2A18" w:rsidRDefault="005A48D6" w:rsidP="00885ED9">
      <w:pPr>
        <w:pStyle w:val="Lijstalinea"/>
        <w:numPr>
          <w:ilvl w:val="1"/>
          <w:numId w:val="37"/>
        </w:numPr>
        <w:tabs>
          <w:tab w:val="clear" w:pos="397"/>
        </w:tabs>
        <w:ind w:left="709"/>
        <w:jc w:val="both"/>
      </w:pPr>
      <w:r w:rsidRPr="00FB2A18">
        <w:t xml:space="preserve">1 telescoopram </w:t>
      </w:r>
      <w:r w:rsidR="000A0AAA" w:rsidRPr="00FB2A18">
        <w:t xml:space="preserve">met ramsteun, </w:t>
      </w:r>
      <w:r w:rsidRPr="00FB2A18">
        <w:t>incl. accu</w:t>
      </w:r>
      <w:r w:rsidR="00A73151" w:rsidRPr="00FB2A18">
        <w:t>;</w:t>
      </w:r>
    </w:p>
    <w:p w14:paraId="4A2F07EF" w14:textId="70D31D39" w:rsidR="005A48D6" w:rsidRPr="00264F3B" w:rsidRDefault="007065E7" w:rsidP="00885ED9">
      <w:pPr>
        <w:pStyle w:val="Lijstalinea"/>
        <w:numPr>
          <w:ilvl w:val="1"/>
          <w:numId w:val="37"/>
        </w:numPr>
        <w:tabs>
          <w:tab w:val="clear" w:pos="397"/>
        </w:tabs>
        <w:ind w:left="709"/>
        <w:jc w:val="both"/>
        <w:rPr>
          <w:lang w:val="en-US"/>
        </w:rPr>
      </w:pPr>
      <w:r w:rsidRPr="00264F3B">
        <w:rPr>
          <w:lang w:val="en-US"/>
        </w:rPr>
        <w:t xml:space="preserve">3 </w:t>
      </w:r>
      <w:r w:rsidR="005A48D6" w:rsidRPr="00264F3B">
        <w:rPr>
          <w:lang w:val="en-US"/>
        </w:rPr>
        <w:t>reserve-accu’s</w:t>
      </w:r>
      <w:r w:rsidR="00A73151" w:rsidRPr="00264F3B">
        <w:rPr>
          <w:lang w:val="en-US"/>
        </w:rPr>
        <w:t>;</w:t>
      </w:r>
    </w:p>
    <w:p w14:paraId="09503A3D" w14:textId="6E9922EF" w:rsidR="005A48D6" w:rsidRPr="004E16CC" w:rsidRDefault="005A48D6" w:rsidP="00885ED9">
      <w:pPr>
        <w:pStyle w:val="Lijstalinea"/>
        <w:numPr>
          <w:ilvl w:val="1"/>
          <w:numId w:val="37"/>
        </w:numPr>
        <w:tabs>
          <w:tab w:val="clear" w:pos="397"/>
        </w:tabs>
        <w:ind w:left="709"/>
        <w:jc w:val="both"/>
      </w:pPr>
      <w:r w:rsidRPr="004E16CC">
        <w:t>la</w:t>
      </w:r>
      <w:r w:rsidR="007B1CA8" w:rsidRPr="004E16CC">
        <w:t>a</w:t>
      </w:r>
      <w:r w:rsidRPr="004E16CC">
        <w:t>d</w:t>
      </w:r>
      <w:r w:rsidR="004E16CC" w:rsidRPr="004E16CC">
        <w:t xml:space="preserve">voorziening </w:t>
      </w:r>
      <w:r w:rsidR="00162834">
        <w:t xml:space="preserve">voor </w:t>
      </w:r>
      <w:r w:rsidR="00F36BB3">
        <w:t xml:space="preserve">accu’s </w:t>
      </w:r>
      <w:r w:rsidR="004E16CC" w:rsidRPr="004E16CC">
        <w:t>in het voertuig</w:t>
      </w:r>
      <w:r w:rsidR="00E018CC">
        <w:t>.</w:t>
      </w:r>
    </w:p>
    <w:p w14:paraId="65D6E48A" w14:textId="77777777" w:rsidR="005A48D6" w:rsidRPr="008D5AC0" w:rsidRDefault="005A48D6" w:rsidP="00E677B4">
      <w:pPr>
        <w:jc w:val="both"/>
        <w:rPr>
          <w:highlight w:val="yellow"/>
        </w:rPr>
      </w:pPr>
    </w:p>
    <w:p w14:paraId="000A6CAF" w14:textId="77777777" w:rsidR="005A48D6" w:rsidRPr="00E15632" w:rsidRDefault="005A48D6" w:rsidP="00E677B4">
      <w:pPr>
        <w:jc w:val="both"/>
      </w:pPr>
      <w:r w:rsidRPr="00E15632">
        <w:t>Naast het leveren van de bovengenoemde sets, dient ook het volgende geleverd te worden:</w:t>
      </w:r>
    </w:p>
    <w:p w14:paraId="0EFAD600" w14:textId="0701FB1A" w:rsidR="005A48D6" w:rsidRPr="00E15632" w:rsidRDefault="00BD7191" w:rsidP="00885ED9">
      <w:pPr>
        <w:pStyle w:val="Lijstalinea"/>
        <w:numPr>
          <w:ilvl w:val="0"/>
          <w:numId w:val="38"/>
        </w:numPr>
        <w:jc w:val="both"/>
      </w:pPr>
      <w:r>
        <w:t>Instructies g</w:t>
      </w:r>
      <w:r w:rsidR="00744CFF" w:rsidRPr="00E15632">
        <w:t>ebruikersonderhoud</w:t>
      </w:r>
      <w:r w:rsidR="005A48D6" w:rsidRPr="00E15632">
        <w:t xml:space="preserve"> </w:t>
      </w:r>
      <w:r w:rsidR="0097747E">
        <w:t>medewerkers VRLN</w:t>
      </w:r>
      <w:r w:rsidR="00A73151">
        <w:t>;</w:t>
      </w:r>
    </w:p>
    <w:p w14:paraId="47F07A51" w14:textId="7A3861AA" w:rsidR="005A48D6" w:rsidRDefault="00A73151" w:rsidP="00885ED9">
      <w:pPr>
        <w:pStyle w:val="Lijstalinea"/>
        <w:numPr>
          <w:ilvl w:val="0"/>
          <w:numId w:val="38"/>
        </w:numPr>
        <w:jc w:val="both"/>
      </w:pPr>
      <w:r>
        <w:t>O</w:t>
      </w:r>
      <w:r w:rsidR="00D960B9" w:rsidRPr="00E15632">
        <w:t>ndersteuning aan de firma Hobrand</w:t>
      </w:r>
      <w:r>
        <w:t>;</w:t>
      </w:r>
    </w:p>
    <w:p w14:paraId="0E2E198A" w14:textId="5A573FEE" w:rsidR="00E15632" w:rsidRPr="00E15632" w:rsidRDefault="00A73151" w:rsidP="00885ED9">
      <w:pPr>
        <w:pStyle w:val="Lijstalinea"/>
        <w:numPr>
          <w:ilvl w:val="0"/>
          <w:numId w:val="38"/>
        </w:numPr>
        <w:jc w:val="both"/>
      </w:pPr>
      <w:r>
        <w:t>S</w:t>
      </w:r>
      <w:r w:rsidR="00E15632">
        <w:t>choling kerninstructeurs</w:t>
      </w:r>
      <w:r w:rsidR="00D642F1">
        <w:t>, ter voorbereiding op train-de-trainer</w:t>
      </w:r>
      <w:r w:rsidR="00D37AE0">
        <w:t>-opleidingen binnen VRLN</w:t>
      </w:r>
      <w:r w:rsidR="00E15632">
        <w:t>.</w:t>
      </w:r>
    </w:p>
    <w:p w14:paraId="37588DD6" w14:textId="15B9ED36" w:rsidR="00530B69" w:rsidRPr="00ED146E" w:rsidRDefault="00530B69" w:rsidP="00E677B4">
      <w:pPr>
        <w:rPr>
          <w:highlight w:val="yellow"/>
        </w:rPr>
      </w:pPr>
    </w:p>
    <w:bookmarkEnd w:id="47"/>
    <w:p w14:paraId="2FBB5F11" w14:textId="54F10D98" w:rsidR="009971EB" w:rsidRPr="00F32144" w:rsidRDefault="009971EB" w:rsidP="00E677B4">
      <w:pPr>
        <w:suppressAutoHyphens/>
        <w:spacing w:line="312" w:lineRule="auto"/>
        <w:jc w:val="both"/>
        <w:rPr>
          <w:rFonts w:cs="Arial"/>
        </w:rPr>
      </w:pPr>
      <w:r w:rsidRPr="00F32144">
        <w:rPr>
          <w:rFonts w:cs="Arial"/>
        </w:rPr>
        <w:t>Buiten scope:</w:t>
      </w:r>
    </w:p>
    <w:p w14:paraId="66D21F15" w14:textId="0DF234D2" w:rsidR="001E6C9A" w:rsidRPr="00F32144" w:rsidRDefault="001E6C9A" w:rsidP="00885ED9">
      <w:pPr>
        <w:pStyle w:val="Lijstalinea"/>
        <w:numPr>
          <w:ilvl w:val="0"/>
          <w:numId w:val="39"/>
        </w:numPr>
        <w:suppressAutoHyphens/>
        <w:spacing w:line="312" w:lineRule="auto"/>
        <w:jc w:val="both"/>
      </w:pPr>
      <w:r w:rsidRPr="00F32144">
        <w:t xml:space="preserve">Inbouwen van gereedschap. </w:t>
      </w:r>
      <w:r w:rsidR="00AB63C0" w:rsidRPr="00F32144">
        <w:t>(</w:t>
      </w:r>
      <w:r w:rsidRPr="00F32144">
        <w:t xml:space="preserve">De benodigde bevestigings-/ ophangmaterialen </w:t>
      </w:r>
      <w:r w:rsidR="009260D7" w:rsidRPr="00F32144">
        <w:t>kunnen wel worden</w:t>
      </w:r>
      <w:r w:rsidRPr="00F32144">
        <w:t xml:space="preserve"> meegeleverd</w:t>
      </w:r>
      <w:r w:rsidR="00AB63C0" w:rsidRPr="00F32144">
        <w:t>)</w:t>
      </w:r>
      <w:r w:rsidR="009260D7" w:rsidRPr="00F32144">
        <w:t>;</w:t>
      </w:r>
    </w:p>
    <w:p w14:paraId="59E7C66D" w14:textId="6AE1624A" w:rsidR="006873BB" w:rsidRPr="00F32144" w:rsidRDefault="006873BB" w:rsidP="00885ED9">
      <w:pPr>
        <w:pStyle w:val="Lijstalinea"/>
        <w:numPr>
          <w:ilvl w:val="0"/>
          <w:numId w:val="39"/>
        </w:numPr>
        <w:suppressAutoHyphens/>
        <w:spacing w:line="312" w:lineRule="auto"/>
        <w:jc w:val="both"/>
      </w:pPr>
      <w:r w:rsidRPr="00F32144">
        <w:t>Keuren en onderhoud. Alleen via de firma Hobrand wordt bij VRLN keuren en onderhoud uitgevoerd</w:t>
      </w:r>
      <w:r w:rsidR="00AC5927" w:rsidRPr="00F32144">
        <w:t>;</w:t>
      </w:r>
    </w:p>
    <w:p w14:paraId="1D8BCE90" w14:textId="00757291" w:rsidR="009971EB" w:rsidRPr="00F32144" w:rsidRDefault="00923DBA" w:rsidP="00885ED9">
      <w:pPr>
        <w:pStyle w:val="Lijstalinea"/>
        <w:numPr>
          <w:ilvl w:val="0"/>
          <w:numId w:val="39"/>
        </w:numPr>
        <w:suppressAutoHyphens/>
        <w:spacing w:line="312" w:lineRule="auto"/>
        <w:jc w:val="both"/>
        <w:rPr>
          <w:rFonts w:cs="Arial"/>
        </w:rPr>
      </w:pPr>
      <w:r w:rsidRPr="00F32144">
        <w:rPr>
          <w:rFonts w:cs="Arial"/>
        </w:rPr>
        <w:t>Afvoer afgeschreven redgereedschap</w:t>
      </w:r>
      <w:r w:rsidR="00C210EE" w:rsidRPr="00F32144">
        <w:rPr>
          <w:rFonts w:cs="Arial"/>
        </w:rPr>
        <w:t xml:space="preserve">. </w:t>
      </w:r>
      <w:r w:rsidR="00141051" w:rsidRPr="00F32144">
        <w:rPr>
          <w:rFonts w:cs="Arial"/>
        </w:rPr>
        <w:t xml:space="preserve">De afgeschreven sets redgereedschap worden door VRLN zelf afgevoerd. </w:t>
      </w:r>
      <w:r w:rsidR="009551EF" w:rsidRPr="00F32144">
        <w:rPr>
          <w:rFonts w:cs="Arial"/>
        </w:rPr>
        <w:t>Inruil of terug-verkoop maakt geen deel uit van de scope van deze aanbesteding</w:t>
      </w:r>
      <w:r w:rsidR="00C210EE" w:rsidRPr="00F32144">
        <w:rPr>
          <w:rFonts w:cs="Arial"/>
        </w:rPr>
        <w:t>;</w:t>
      </w:r>
    </w:p>
    <w:p w14:paraId="2F7B9032" w14:textId="67CDF1F9" w:rsidR="002741FD" w:rsidRPr="005C7E26" w:rsidRDefault="00BC2256" w:rsidP="00E677B4">
      <w:pPr>
        <w:pStyle w:val="Kop2"/>
        <w:jc w:val="both"/>
        <w:rPr>
          <w:color w:val="auto"/>
        </w:rPr>
      </w:pPr>
      <w:bookmarkStart w:id="56" w:name="_Toc527637398"/>
      <w:bookmarkStart w:id="57" w:name="_Toc103669124"/>
      <w:r w:rsidRPr="005C7E26">
        <w:rPr>
          <w:color w:val="auto"/>
        </w:rPr>
        <w:t>O</w:t>
      </w:r>
      <w:r w:rsidR="002741FD" w:rsidRPr="005C7E26">
        <w:rPr>
          <w:color w:val="auto"/>
        </w:rPr>
        <w:t>pties/ scenario’s</w:t>
      </w:r>
      <w:bookmarkEnd w:id="56"/>
      <w:bookmarkEnd w:id="57"/>
    </w:p>
    <w:p w14:paraId="687C3E50" w14:textId="5E89092F" w:rsidR="0002138B" w:rsidRPr="005A48D6" w:rsidRDefault="002741FD" w:rsidP="00E677B4">
      <w:pPr>
        <w:spacing w:line="312" w:lineRule="auto"/>
        <w:jc w:val="both"/>
        <w:rPr>
          <w:rFonts w:cs="Arial"/>
          <w:iCs/>
        </w:rPr>
      </w:pPr>
      <w:r w:rsidRPr="005A48D6">
        <w:rPr>
          <w:rFonts w:cs="Arial"/>
          <w:iCs/>
        </w:rPr>
        <w:t>Niet van toepassing.</w:t>
      </w:r>
    </w:p>
    <w:p w14:paraId="639652DB" w14:textId="77777777" w:rsidR="0002138B" w:rsidRPr="00A429B0" w:rsidRDefault="0002138B" w:rsidP="00E677B4">
      <w:pPr>
        <w:pStyle w:val="Kop2"/>
        <w:jc w:val="both"/>
        <w:rPr>
          <w:color w:val="auto"/>
        </w:rPr>
      </w:pPr>
      <w:bookmarkStart w:id="58" w:name="_Toc524008117"/>
      <w:bookmarkStart w:id="59" w:name="_Toc103669125"/>
      <w:r w:rsidRPr="00A429B0">
        <w:rPr>
          <w:color w:val="auto"/>
        </w:rPr>
        <w:lastRenderedPageBreak/>
        <w:t>Plafondbedrag</w:t>
      </w:r>
      <w:bookmarkEnd w:id="58"/>
      <w:bookmarkEnd w:id="59"/>
    </w:p>
    <w:p w14:paraId="696A59D2" w14:textId="3A307067" w:rsidR="000F7B65" w:rsidRPr="00E509E0" w:rsidRDefault="009B5E08" w:rsidP="00E677B4">
      <w:pPr>
        <w:spacing w:line="312" w:lineRule="auto"/>
        <w:jc w:val="both"/>
        <w:rPr>
          <w:rFonts w:cs="Arial"/>
          <w:iCs/>
        </w:rPr>
      </w:pPr>
      <w:r w:rsidRPr="00E509E0">
        <w:rPr>
          <w:rFonts w:cs="Arial"/>
          <w:iCs/>
        </w:rPr>
        <w:t>Niet van toepassin</w:t>
      </w:r>
      <w:r w:rsidR="00F96134" w:rsidRPr="00E509E0">
        <w:rPr>
          <w:rFonts w:cs="Arial"/>
          <w:iCs/>
        </w:rPr>
        <w:t>g.</w:t>
      </w:r>
    </w:p>
    <w:p w14:paraId="13603314" w14:textId="77777777" w:rsidR="000F7B65" w:rsidRPr="005C7E26" w:rsidRDefault="000F7B65" w:rsidP="00E677B4">
      <w:pPr>
        <w:pStyle w:val="Kop2"/>
        <w:jc w:val="both"/>
        <w:rPr>
          <w:color w:val="auto"/>
        </w:rPr>
      </w:pPr>
      <w:bookmarkStart w:id="60" w:name="_Toc527637396"/>
      <w:bookmarkStart w:id="61" w:name="_Toc103669126"/>
      <w:r w:rsidRPr="005C7E26">
        <w:rPr>
          <w:color w:val="auto"/>
        </w:rPr>
        <w:t>Samenvoegen onderdelen Opdracht</w:t>
      </w:r>
      <w:bookmarkEnd w:id="60"/>
      <w:bookmarkEnd w:id="61"/>
    </w:p>
    <w:p w14:paraId="2BCAB1EB" w14:textId="7BEA9145" w:rsidR="000F7B65" w:rsidRPr="00A83A73" w:rsidRDefault="00DF1850" w:rsidP="00E677B4">
      <w:pPr>
        <w:suppressAutoHyphens/>
        <w:jc w:val="both"/>
      </w:pPr>
      <w:r w:rsidRPr="00A83A73">
        <w:t>VRLN</w:t>
      </w:r>
      <w:r w:rsidR="000F7B65" w:rsidRPr="00A83A73">
        <w:t xml:space="preserve"> is van me</w:t>
      </w:r>
      <w:r w:rsidR="00A83A73" w:rsidRPr="00A83A73">
        <w:t>n</w:t>
      </w:r>
      <w:r w:rsidR="000F7B65" w:rsidRPr="00A83A73">
        <w:t xml:space="preserve">ing dat de Opdracht </w:t>
      </w:r>
      <w:r w:rsidR="000F7B65" w:rsidRPr="00A83A73">
        <w:rPr>
          <w:rFonts w:cs="Arial"/>
        </w:rPr>
        <w:t>één</w:t>
      </w:r>
      <w:r w:rsidR="000F7B65" w:rsidRPr="00A83A73">
        <w:t xml:space="preserve"> </w:t>
      </w:r>
      <w:r w:rsidR="0022524E" w:rsidRPr="00A83A73">
        <w:t xml:space="preserve">homogene </w:t>
      </w:r>
      <w:r w:rsidR="000F7B65" w:rsidRPr="00A83A73">
        <w:t>overheidsopdracht betreft</w:t>
      </w:r>
      <w:r w:rsidR="00A83A73" w:rsidRPr="00A83A73">
        <w:t>, die</w:t>
      </w:r>
      <w:r w:rsidR="000F7B65" w:rsidRPr="00A83A73">
        <w:t xml:space="preserve"> als zodanig </w:t>
      </w:r>
      <w:r w:rsidR="000F7B65" w:rsidRPr="00A83A73">
        <w:rPr>
          <w:rFonts w:cs="Arial"/>
        </w:rPr>
        <w:t>één</w:t>
      </w:r>
      <w:r w:rsidR="000F7B65" w:rsidRPr="00A83A73">
        <w:t xml:space="preserve"> economische en één technische functie vervullen. Er is daarom geen sprake van samenvoeging van meerdere overheidsopdrachten in de zin van artikel 1.5 lid 1 Aanbestedingswet.</w:t>
      </w:r>
    </w:p>
    <w:p w14:paraId="0CE79F5E" w14:textId="77777777" w:rsidR="000F7B65" w:rsidRPr="00E1332F" w:rsidRDefault="000F7B65" w:rsidP="00E677B4">
      <w:pPr>
        <w:pStyle w:val="Kop2"/>
        <w:jc w:val="both"/>
        <w:rPr>
          <w:color w:val="auto"/>
        </w:rPr>
      </w:pPr>
      <w:bookmarkStart w:id="62" w:name="_Toc508701575"/>
      <w:bookmarkStart w:id="63" w:name="_Toc508887520"/>
      <w:bookmarkStart w:id="64" w:name="_Toc509233826"/>
      <w:bookmarkStart w:id="65" w:name="_Toc509233931"/>
      <w:bookmarkStart w:id="66" w:name="_Toc508701576"/>
      <w:bookmarkStart w:id="67" w:name="_Toc508887521"/>
      <w:bookmarkStart w:id="68" w:name="_Toc509233827"/>
      <w:bookmarkStart w:id="69" w:name="_Toc509233932"/>
      <w:bookmarkStart w:id="70" w:name="_Toc527637397"/>
      <w:bookmarkStart w:id="71" w:name="_Toc103669127"/>
      <w:bookmarkEnd w:id="62"/>
      <w:bookmarkEnd w:id="63"/>
      <w:bookmarkEnd w:id="64"/>
      <w:bookmarkEnd w:id="65"/>
      <w:bookmarkEnd w:id="66"/>
      <w:bookmarkEnd w:id="67"/>
      <w:bookmarkEnd w:id="68"/>
      <w:bookmarkEnd w:id="69"/>
      <w:r w:rsidRPr="00E1332F">
        <w:rPr>
          <w:color w:val="auto"/>
        </w:rPr>
        <w:t>Percelen</w:t>
      </w:r>
      <w:bookmarkEnd w:id="70"/>
      <w:bookmarkEnd w:id="71"/>
    </w:p>
    <w:p w14:paraId="30C0EA20" w14:textId="64FB3173" w:rsidR="000F7B65" w:rsidRPr="002E3DA2" w:rsidRDefault="00DF1850" w:rsidP="00E677B4">
      <w:pPr>
        <w:suppressAutoHyphens/>
        <w:spacing w:line="276" w:lineRule="auto"/>
        <w:jc w:val="both"/>
        <w:rPr>
          <w:rFonts w:cs="Arial"/>
        </w:rPr>
      </w:pPr>
      <w:r>
        <w:rPr>
          <w:rFonts w:cs="Arial"/>
        </w:rPr>
        <w:t>VRLN</w:t>
      </w:r>
      <w:r w:rsidR="000F7B65" w:rsidRPr="002E3DA2">
        <w:rPr>
          <w:rFonts w:cs="Arial"/>
        </w:rPr>
        <w:t xml:space="preserve"> vindt het niet passend om de </w:t>
      </w:r>
      <w:r w:rsidR="000F7B65">
        <w:rPr>
          <w:rFonts w:cs="Arial"/>
        </w:rPr>
        <w:t>Opdracht</w:t>
      </w:r>
      <w:r w:rsidR="000F7B65" w:rsidRPr="002E3DA2">
        <w:rPr>
          <w:rFonts w:cs="Arial"/>
        </w:rPr>
        <w:t xml:space="preserve"> conform artikel 1.5 lid 3 Aanbestedingswet onder te verdelen in meerdere percelen. </w:t>
      </w:r>
      <w:r w:rsidR="0051567A">
        <w:rPr>
          <w:rFonts w:cs="Arial"/>
        </w:rPr>
        <w:t>VRLN ziet deze opdracht als een homogene overheidsopdracht</w:t>
      </w:r>
      <w:r w:rsidR="00C84995">
        <w:rPr>
          <w:rFonts w:cs="Arial"/>
        </w:rPr>
        <w:t xml:space="preserve"> van redgereedschap en aanverwante producten en diensten</w:t>
      </w:r>
      <w:r w:rsidR="0051567A">
        <w:rPr>
          <w:rFonts w:cs="Arial"/>
        </w:rPr>
        <w:t>.</w:t>
      </w:r>
      <w:r w:rsidR="006B4245">
        <w:rPr>
          <w:rFonts w:cs="Arial"/>
        </w:rPr>
        <w:t xml:space="preserve"> </w:t>
      </w:r>
      <w:r w:rsidR="006B4245">
        <w:t>De technische afhankelijkheid van de onderlinge onderdelen is groot; het is immers onmogelijk om op het redgereedschap van leverancier A de vervangingsonderdelen van leverancier B te plaatsen. Vanuit onderhoud, beheer, maar bovenal vanwege de eenduidige bediening (en de hier bijbehorende vakbekwaamheid van het bedienende personeel) wordt gekozen voor één fabricaat, en dus één leverancier.</w:t>
      </w:r>
    </w:p>
    <w:p w14:paraId="3DA47C06" w14:textId="77777777" w:rsidR="00284CC1" w:rsidRDefault="00284CC1" w:rsidP="00E677B4">
      <w:pPr>
        <w:pStyle w:val="Kop2"/>
        <w:suppressAutoHyphens/>
        <w:ind w:left="0" w:firstLine="0"/>
        <w:jc w:val="both"/>
        <w:rPr>
          <w:color w:val="auto"/>
        </w:rPr>
      </w:pPr>
      <w:bookmarkStart w:id="72" w:name="_Toc474314140"/>
      <w:bookmarkStart w:id="73" w:name="_Toc474316830"/>
      <w:bookmarkStart w:id="74" w:name="_Toc518393280"/>
      <w:bookmarkStart w:id="75" w:name="_Toc527637399"/>
      <w:bookmarkStart w:id="76" w:name="_Toc103669128"/>
      <w:r w:rsidRPr="005C7E26">
        <w:rPr>
          <w:color w:val="auto"/>
        </w:rPr>
        <w:t>Vertrouwelijkheid gegevens en informatiebeveiliging</w:t>
      </w:r>
      <w:bookmarkEnd w:id="72"/>
      <w:bookmarkEnd w:id="73"/>
      <w:bookmarkEnd w:id="74"/>
      <w:bookmarkEnd w:id="75"/>
      <w:bookmarkEnd w:id="76"/>
    </w:p>
    <w:p w14:paraId="05640CEE" w14:textId="77777777" w:rsidR="004E0637" w:rsidRPr="00E509E0" w:rsidRDefault="004E0637" w:rsidP="00E677B4">
      <w:pPr>
        <w:spacing w:line="312" w:lineRule="auto"/>
        <w:jc w:val="both"/>
        <w:rPr>
          <w:rFonts w:cs="Arial"/>
          <w:iCs/>
        </w:rPr>
      </w:pPr>
      <w:r w:rsidRPr="00E509E0">
        <w:rPr>
          <w:rFonts w:cs="Arial"/>
          <w:iCs/>
        </w:rPr>
        <w:t>Niet van toepassing.</w:t>
      </w:r>
    </w:p>
    <w:p w14:paraId="02CE2392" w14:textId="77777777" w:rsidR="00284CC1" w:rsidRPr="00080619" w:rsidRDefault="00284CC1" w:rsidP="00E677B4">
      <w:pPr>
        <w:pStyle w:val="Kop2"/>
        <w:ind w:left="709"/>
        <w:jc w:val="both"/>
        <w:rPr>
          <w:color w:val="auto"/>
        </w:rPr>
      </w:pPr>
      <w:bookmarkStart w:id="77" w:name="_Toc497384406"/>
      <w:bookmarkStart w:id="78" w:name="_Toc497386092"/>
      <w:bookmarkStart w:id="79" w:name="_Toc498344721"/>
      <w:bookmarkStart w:id="80" w:name="_Toc504568713"/>
      <w:bookmarkStart w:id="81" w:name="_Toc518393281"/>
      <w:bookmarkStart w:id="82" w:name="_Toc527637400"/>
      <w:bookmarkStart w:id="83" w:name="_Toc103669129"/>
      <w:r w:rsidRPr="00080619">
        <w:rPr>
          <w:color w:val="auto"/>
        </w:rPr>
        <w:t>Social return</w:t>
      </w:r>
      <w:bookmarkEnd w:id="77"/>
      <w:bookmarkEnd w:id="78"/>
      <w:bookmarkEnd w:id="79"/>
      <w:bookmarkEnd w:id="80"/>
      <w:bookmarkEnd w:id="81"/>
      <w:bookmarkEnd w:id="82"/>
      <w:bookmarkEnd w:id="83"/>
    </w:p>
    <w:p w14:paraId="479638F6" w14:textId="77777777" w:rsidR="00C765EE" w:rsidRPr="00C93BE7" w:rsidRDefault="00C765EE" w:rsidP="00E677B4">
      <w:pPr>
        <w:spacing w:line="312" w:lineRule="auto"/>
        <w:jc w:val="both"/>
        <w:rPr>
          <w:rFonts w:cs="Arial"/>
          <w:iCs/>
        </w:rPr>
      </w:pPr>
      <w:r w:rsidRPr="00C93BE7">
        <w:rPr>
          <w:rFonts w:cs="Arial"/>
          <w:iCs/>
        </w:rPr>
        <w:t>Niet van toepassing.</w:t>
      </w:r>
    </w:p>
    <w:p w14:paraId="1278DEA8" w14:textId="2505F3A1" w:rsidR="00C765EE" w:rsidRPr="00BC2256" w:rsidRDefault="00BC2256" w:rsidP="00E677B4">
      <w:pPr>
        <w:pStyle w:val="Kop2"/>
        <w:suppressAutoHyphens/>
        <w:ind w:left="0" w:firstLine="0"/>
        <w:jc w:val="both"/>
        <w:rPr>
          <w:color w:val="auto"/>
        </w:rPr>
      </w:pPr>
      <w:bookmarkStart w:id="84" w:name="_Toc524008115"/>
      <w:bookmarkStart w:id="85" w:name="_Toc527637401"/>
      <w:bookmarkStart w:id="86" w:name="_Toc103669130"/>
      <w:r>
        <w:rPr>
          <w:color w:val="auto"/>
        </w:rPr>
        <w:t>C</w:t>
      </w:r>
      <w:r w:rsidR="00C765EE" w:rsidRPr="00BC2256">
        <w:rPr>
          <w:color w:val="auto"/>
        </w:rPr>
        <w:t>ontractmanagement en overleg</w:t>
      </w:r>
      <w:bookmarkEnd w:id="84"/>
      <w:bookmarkEnd w:id="85"/>
      <w:bookmarkEnd w:id="86"/>
    </w:p>
    <w:p w14:paraId="4C9CA6F9" w14:textId="0E9BDA84" w:rsidR="00671A1B" w:rsidRPr="00C93BE7" w:rsidRDefault="00616B5C" w:rsidP="00E677B4">
      <w:pPr>
        <w:spacing w:line="312" w:lineRule="auto"/>
        <w:jc w:val="both"/>
        <w:rPr>
          <w:rFonts w:cs="Arial"/>
          <w:iCs/>
        </w:rPr>
      </w:pPr>
      <w:r w:rsidRPr="00C93BE7">
        <w:rPr>
          <w:rFonts w:cs="Arial"/>
          <w:iCs/>
        </w:rPr>
        <w:t>Niet van toepassing.</w:t>
      </w:r>
    </w:p>
    <w:p w14:paraId="19138B03" w14:textId="413467A1" w:rsidR="00671A1B" w:rsidRPr="001F7C22" w:rsidRDefault="00671A1B" w:rsidP="00E677B4">
      <w:pPr>
        <w:pStyle w:val="Kop2"/>
        <w:rPr>
          <w:color w:val="auto"/>
        </w:rPr>
      </w:pPr>
      <w:bookmarkStart w:id="87" w:name="_Toc33192845"/>
      <w:bookmarkStart w:id="88" w:name="_Toc103669131"/>
      <w:r w:rsidRPr="001F7C22">
        <w:rPr>
          <w:color w:val="auto"/>
        </w:rPr>
        <w:t>Bewa</w:t>
      </w:r>
      <w:bookmarkEnd w:id="87"/>
      <w:r w:rsidR="006D5ABF" w:rsidRPr="001F7C22">
        <w:rPr>
          <w:color w:val="auto"/>
        </w:rPr>
        <w:t>artermijnen</w:t>
      </w:r>
      <w:bookmarkEnd w:id="88"/>
    </w:p>
    <w:p w14:paraId="1DC8B993" w14:textId="463D2740" w:rsidR="00671A1B" w:rsidRDefault="00671A1B" w:rsidP="00E677B4">
      <w:pPr>
        <w:spacing w:line="276" w:lineRule="auto"/>
      </w:pPr>
      <w:r>
        <w:t xml:space="preserve">Voor de bewaartermijn van de </w:t>
      </w:r>
      <w:r w:rsidR="00E1094F">
        <w:t>aanbestedings</w:t>
      </w:r>
      <w:r>
        <w:t xml:space="preserve">dossiers is de Aanbestedende Dienst gebonden aan wettelijke termijnen. </w:t>
      </w:r>
      <w:r w:rsidR="00E1094F">
        <w:t>Aanbestedings</w:t>
      </w:r>
      <w:r>
        <w:t xml:space="preserve">dossiers worden in ieder geval niet langer bewaard dan </w:t>
      </w:r>
      <w:r w:rsidRPr="006D5ABF">
        <w:t>tien</w:t>
      </w:r>
      <w:r>
        <w:t xml:space="preserve"> jaar. </w:t>
      </w:r>
    </w:p>
    <w:p w14:paraId="30BE8C27" w14:textId="77777777" w:rsidR="00671A1B" w:rsidRPr="0096103B" w:rsidRDefault="00671A1B" w:rsidP="00E677B4">
      <w:pPr>
        <w:spacing w:line="312" w:lineRule="auto"/>
        <w:jc w:val="both"/>
        <w:rPr>
          <w:rFonts w:cs="Arial"/>
          <w:i/>
        </w:rPr>
      </w:pPr>
    </w:p>
    <w:p w14:paraId="1A8DB252" w14:textId="77777777" w:rsidR="00E91DF0" w:rsidRPr="00BC2256" w:rsidRDefault="00E91DF0" w:rsidP="00E677B4">
      <w:pPr>
        <w:pStyle w:val="Kop1"/>
        <w:suppressAutoHyphens/>
        <w:jc w:val="both"/>
        <w:rPr>
          <w:sz w:val="40"/>
        </w:rPr>
      </w:pPr>
      <w:bookmarkStart w:id="89" w:name="_Toc419285366"/>
      <w:bookmarkStart w:id="90" w:name="_Toc421086862"/>
      <w:bookmarkStart w:id="91" w:name="_Toc421100593"/>
      <w:bookmarkStart w:id="92" w:name="_Toc527637402"/>
      <w:bookmarkStart w:id="93" w:name="_Toc103669132"/>
      <w:r w:rsidRPr="00BC2256">
        <w:rPr>
          <w:sz w:val="40"/>
        </w:rPr>
        <w:lastRenderedPageBreak/>
        <w:t>Aanbestedingsprocedure</w:t>
      </w:r>
      <w:bookmarkEnd w:id="89"/>
      <w:bookmarkEnd w:id="90"/>
      <w:bookmarkEnd w:id="91"/>
      <w:bookmarkEnd w:id="92"/>
      <w:bookmarkEnd w:id="93"/>
      <w:r w:rsidRPr="00BC2256">
        <w:rPr>
          <w:sz w:val="40"/>
        </w:rPr>
        <w:t xml:space="preserve"> </w:t>
      </w:r>
    </w:p>
    <w:p w14:paraId="48FEBB7F" w14:textId="77777777" w:rsidR="00E91DF0" w:rsidRPr="005C7E26" w:rsidRDefault="00E91DF0" w:rsidP="00E677B4">
      <w:pPr>
        <w:pStyle w:val="Kop2"/>
        <w:suppressAutoHyphens/>
        <w:jc w:val="both"/>
        <w:rPr>
          <w:color w:val="auto"/>
        </w:rPr>
      </w:pPr>
      <w:bookmarkStart w:id="94" w:name="_Toc419285367"/>
      <w:bookmarkStart w:id="95" w:name="_Toc421086863"/>
      <w:bookmarkStart w:id="96" w:name="_Toc421100594"/>
      <w:bookmarkStart w:id="97" w:name="_Toc527637403"/>
      <w:bookmarkStart w:id="98" w:name="_Toc103669133"/>
      <w:r w:rsidRPr="005C7E26">
        <w:rPr>
          <w:color w:val="auto"/>
        </w:rPr>
        <w:t>Europese openbare aanbestedingsprocedure</w:t>
      </w:r>
      <w:bookmarkEnd w:id="94"/>
      <w:bookmarkEnd w:id="95"/>
      <w:bookmarkEnd w:id="96"/>
      <w:bookmarkEnd w:id="97"/>
      <w:bookmarkEnd w:id="98"/>
    </w:p>
    <w:p w14:paraId="6F6BCA74" w14:textId="10549475" w:rsidR="00234D28" w:rsidRDefault="00234D28" w:rsidP="00E677B4">
      <w:pPr>
        <w:suppressAutoHyphens/>
        <w:jc w:val="both"/>
      </w:pPr>
      <w:r w:rsidRPr="00234D28">
        <w:t xml:space="preserve">Voor de aanbesteding van de </w:t>
      </w:r>
      <w:r w:rsidR="00C41071">
        <w:t>Opdracht</w:t>
      </w:r>
      <w:r w:rsidR="000D11BF">
        <w:t xml:space="preserve">, </w:t>
      </w:r>
      <w:r w:rsidRPr="00234D28">
        <w:t xml:space="preserve">hanteert </w:t>
      </w:r>
      <w:r w:rsidR="00DF1850">
        <w:t>VRLN</w:t>
      </w:r>
      <w:r w:rsidRPr="00234D28">
        <w:t xml:space="preserve"> de Europese openbare aanbestedings</w:t>
      </w:r>
      <w:r w:rsidR="00C93BE7">
        <w:softHyphen/>
      </w:r>
      <w:r w:rsidRPr="00234D28">
        <w:t>procedure. Op deze aanbestedingsprocedure is de Aanbestedingswet van toepassing.</w:t>
      </w:r>
    </w:p>
    <w:p w14:paraId="1542C3BF" w14:textId="77777777" w:rsidR="00CB37A1" w:rsidRDefault="00CB37A1" w:rsidP="00E677B4">
      <w:pPr>
        <w:suppressAutoHyphens/>
        <w:jc w:val="both"/>
      </w:pPr>
    </w:p>
    <w:p w14:paraId="15AD3EB7" w14:textId="05221FFF" w:rsidR="00CB37A1" w:rsidRPr="00A74974" w:rsidRDefault="00DF1850" w:rsidP="00E677B4">
      <w:pPr>
        <w:tabs>
          <w:tab w:val="left" w:pos="567"/>
        </w:tabs>
        <w:suppressAutoHyphens/>
        <w:jc w:val="both"/>
        <w:rPr>
          <w:rFonts w:cs="Arial"/>
        </w:rPr>
      </w:pPr>
      <w:r>
        <w:t>VRLN</w:t>
      </w:r>
      <w:r w:rsidR="00CB37A1" w:rsidRPr="00A74974">
        <w:t xml:space="preserve"> acht het voor de aanbesteding van de onderhavige </w:t>
      </w:r>
      <w:r w:rsidR="00C41071">
        <w:t>Opdracht</w:t>
      </w:r>
      <w:r w:rsidR="00CB37A1" w:rsidRPr="00A74974">
        <w:t xml:space="preserve"> geschikt en proportioneel om de Europese openbare aanbestedingsprocedure te hanteren. </w:t>
      </w:r>
      <w:r>
        <w:t>VRLN</w:t>
      </w:r>
      <w:r w:rsidR="00CB37A1" w:rsidRPr="00A74974">
        <w:t xml:space="preserve"> heeft voorafgaand aan </w:t>
      </w:r>
      <w:r w:rsidR="00A24453">
        <w:t>zijn</w:t>
      </w:r>
      <w:r w:rsidR="00A24453" w:rsidRPr="00A74974">
        <w:t xml:space="preserve"> </w:t>
      </w:r>
      <w:r w:rsidR="00CB37A1" w:rsidRPr="00A74974">
        <w:t>besluit om de Europese openbare procedure te hanteren een markt</w:t>
      </w:r>
      <w:r w:rsidR="000A0AAA">
        <w:t>consultatie</w:t>
      </w:r>
      <w:r w:rsidR="00CB37A1" w:rsidRPr="00A74974">
        <w:t xml:space="preserve"> uitgevoerd. Uit deze</w:t>
      </w:r>
      <w:r w:rsidR="00CB37A1" w:rsidRPr="00A74974">
        <w:rPr>
          <w:rFonts w:cs="Arial"/>
        </w:rPr>
        <w:t xml:space="preserve"> </w:t>
      </w:r>
      <w:r w:rsidR="000A0AAA" w:rsidRPr="00A74974">
        <w:t>markt</w:t>
      </w:r>
      <w:r w:rsidR="000A0AAA">
        <w:t>consultatie</w:t>
      </w:r>
      <w:r w:rsidR="000A0AAA" w:rsidRPr="00A74974">
        <w:t xml:space="preserve"> </w:t>
      </w:r>
      <w:r w:rsidR="00CB37A1" w:rsidRPr="00A74974">
        <w:rPr>
          <w:rFonts w:cs="Arial"/>
        </w:rPr>
        <w:t>is gebleken dat het aantal potenti</w:t>
      </w:r>
      <w:r w:rsidR="00CB37A1">
        <w:rPr>
          <w:rFonts w:cs="Arial"/>
        </w:rPr>
        <w:t>ë</w:t>
      </w:r>
      <w:r w:rsidR="00013107">
        <w:rPr>
          <w:rFonts w:cs="Arial"/>
        </w:rPr>
        <w:t>le I</w:t>
      </w:r>
      <w:r w:rsidR="00CB37A1" w:rsidRPr="00A74974">
        <w:rPr>
          <w:rFonts w:cs="Arial"/>
        </w:rPr>
        <w:t xml:space="preserve">nschrijvers dat geïnteresseerd </w:t>
      </w:r>
      <w:r w:rsidR="00CB37A1">
        <w:rPr>
          <w:rFonts w:cs="Arial"/>
        </w:rPr>
        <w:t>kan</w:t>
      </w:r>
      <w:r w:rsidR="00CB37A1" w:rsidRPr="00A74974">
        <w:rPr>
          <w:rFonts w:cs="Arial"/>
        </w:rPr>
        <w:t xml:space="preserve"> zijn om deel te nemen aan deze aanbestedingsprocedure niet voldoende groot is om een Europese niet-openbare aanbestedingsprocedure te organiseren. Met een Europese openbare aanbestedingsprocedure wordt dan ook de meeste concurrentie voor de </w:t>
      </w:r>
      <w:r w:rsidR="00C41071">
        <w:rPr>
          <w:rFonts w:cs="Arial"/>
        </w:rPr>
        <w:t>Opdracht</w:t>
      </w:r>
      <w:r w:rsidR="00CB37A1" w:rsidRPr="00A74974">
        <w:rPr>
          <w:rFonts w:cs="Arial"/>
        </w:rPr>
        <w:t xml:space="preserve"> gegenereerd. Daarnaast is </w:t>
      </w:r>
      <w:r>
        <w:rPr>
          <w:rFonts w:cs="Arial"/>
        </w:rPr>
        <w:t>VRLN</w:t>
      </w:r>
      <w:r w:rsidR="00CB37A1" w:rsidRPr="00A74974">
        <w:rPr>
          <w:rFonts w:cs="Arial"/>
        </w:rPr>
        <w:t xml:space="preserve"> van me</w:t>
      </w:r>
      <w:r w:rsidR="00387463">
        <w:rPr>
          <w:rFonts w:cs="Arial"/>
        </w:rPr>
        <w:t>ning dat het opstellen van een I</w:t>
      </w:r>
      <w:r w:rsidR="00CB37A1" w:rsidRPr="00A74974">
        <w:rPr>
          <w:rFonts w:cs="Arial"/>
        </w:rPr>
        <w:t>nschrijving voor deze aanbestedingsprocedure – met name nu gewerkt wordt met het UEA – niet een</w:t>
      </w:r>
      <w:r w:rsidR="00013107">
        <w:rPr>
          <w:rFonts w:cs="Arial"/>
        </w:rPr>
        <w:t xml:space="preserve"> dermate grote inspanning voor </w:t>
      </w:r>
      <w:r w:rsidR="00F953B3">
        <w:rPr>
          <w:rFonts w:cs="Arial"/>
        </w:rPr>
        <w:t xml:space="preserve">de </w:t>
      </w:r>
      <w:r w:rsidR="00013107">
        <w:rPr>
          <w:rFonts w:cs="Arial"/>
        </w:rPr>
        <w:t>I</w:t>
      </w:r>
      <w:r w:rsidR="00CB37A1" w:rsidRPr="00A74974">
        <w:rPr>
          <w:rFonts w:cs="Arial"/>
        </w:rPr>
        <w:t>nschrijvers oplevert</w:t>
      </w:r>
      <w:r w:rsidR="003221C4">
        <w:rPr>
          <w:rFonts w:cs="Arial"/>
        </w:rPr>
        <w:t>,</w:t>
      </w:r>
      <w:r w:rsidR="00CB37A1" w:rsidRPr="00A74974">
        <w:rPr>
          <w:rFonts w:cs="Arial"/>
        </w:rPr>
        <w:t xml:space="preserve"> dat </w:t>
      </w:r>
      <w:r w:rsidR="00641C23">
        <w:rPr>
          <w:rFonts w:cs="Arial"/>
        </w:rPr>
        <w:t>zij</w:t>
      </w:r>
      <w:r w:rsidR="00641C23" w:rsidRPr="00A74974">
        <w:rPr>
          <w:rFonts w:cs="Arial"/>
        </w:rPr>
        <w:t xml:space="preserve"> </w:t>
      </w:r>
      <w:r w:rsidR="00CB37A1" w:rsidRPr="00A74974">
        <w:rPr>
          <w:rFonts w:cs="Arial"/>
        </w:rPr>
        <w:t>gehouden is om een Europese niet-openbare aanbestedingsprocedure te organiseren.</w:t>
      </w:r>
    </w:p>
    <w:p w14:paraId="324BB997" w14:textId="34DA062B" w:rsidR="00E91DF0" w:rsidRPr="005C7E26" w:rsidRDefault="00E91DF0" w:rsidP="00E677B4">
      <w:pPr>
        <w:pStyle w:val="Kop2"/>
        <w:suppressAutoHyphens/>
        <w:ind w:left="0" w:firstLine="0"/>
        <w:jc w:val="both"/>
        <w:rPr>
          <w:color w:val="auto"/>
        </w:rPr>
      </w:pPr>
      <w:bookmarkStart w:id="99" w:name="_Toc419285368"/>
      <w:bookmarkStart w:id="100" w:name="_Toc421086864"/>
      <w:bookmarkStart w:id="101" w:name="_Toc421100595"/>
      <w:bookmarkStart w:id="102" w:name="_Ref517960525"/>
      <w:bookmarkStart w:id="103" w:name="_Ref522259404"/>
      <w:bookmarkStart w:id="104" w:name="_Toc527637404"/>
      <w:bookmarkStart w:id="105" w:name="_Toc103669134"/>
      <w:r w:rsidRPr="005C7E26">
        <w:rPr>
          <w:color w:val="auto"/>
        </w:rPr>
        <w:t xml:space="preserve">Contactpersoon </w:t>
      </w:r>
      <w:bookmarkEnd w:id="99"/>
      <w:bookmarkEnd w:id="100"/>
      <w:bookmarkEnd w:id="101"/>
      <w:bookmarkEnd w:id="102"/>
      <w:bookmarkEnd w:id="103"/>
      <w:r w:rsidR="00BC2256" w:rsidRPr="005C7E26">
        <w:rPr>
          <w:color w:val="auto"/>
        </w:rPr>
        <w:t>VRLN</w:t>
      </w:r>
      <w:bookmarkEnd w:id="104"/>
      <w:bookmarkEnd w:id="105"/>
    </w:p>
    <w:p w14:paraId="1E1B97CB" w14:textId="319DC24B" w:rsidR="001E0E9A" w:rsidRDefault="001E0E9A" w:rsidP="00E677B4">
      <w:pPr>
        <w:suppressAutoHyphens/>
        <w:jc w:val="both"/>
      </w:pPr>
      <w:r>
        <w:t xml:space="preserve">Alle communicatie over de aanbestedingsprocedure dient via TenderNed te verlopen </w:t>
      </w:r>
      <w:r w:rsidR="00C3079C">
        <w:t xml:space="preserve">of </w:t>
      </w:r>
      <w:r>
        <w:t>via de onderstaande contactperson</w:t>
      </w:r>
      <w:r w:rsidR="00C3079C">
        <w:t>en</w:t>
      </w:r>
      <w:r>
        <w:t xml:space="preserve"> van </w:t>
      </w:r>
      <w:r w:rsidR="00DF1850">
        <w:t>VRLN</w:t>
      </w:r>
      <w:r>
        <w:t xml:space="preserve">. </w:t>
      </w:r>
    </w:p>
    <w:p w14:paraId="239B1A98" w14:textId="77777777" w:rsidR="001E0E9A" w:rsidRDefault="001E0E9A" w:rsidP="00E677B4">
      <w:pPr>
        <w:suppressAutoHyphens/>
        <w:jc w:val="both"/>
      </w:pPr>
    </w:p>
    <w:p w14:paraId="2363BCF5" w14:textId="2F12E488" w:rsidR="00C3079C" w:rsidRDefault="001E0E9A" w:rsidP="00E677B4">
      <w:pPr>
        <w:suppressAutoHyphens/>
        <w:jc w:val="both"/>
      </w:pPr>
      <w:r>
        <w:t xml:space="preserve">Bij correspondentie met </w:t>
      </w:r>
      <w:r w:rsidR="00DF1850">
        <w:t>VRLN</w:t>
      </w:r>
      <w:r>
        <w:t xml:space="preserve"> dient altijd de naam van de aanbestedingsprocedure te worden vermeld.</w:t>
      </w:r>
    </w:p>
    <w:p w14:paraId="059DC82C" w14:textId="77777777" w:rsidR="00C3079C" w:rsidRDefault="00C3079C" w:rsidP="00E677B4">
      <w:pPr>
        <w:suppressAutoHyphens/>
        <w:jc w:val="both"/>
      </w:pPr>
    </w:p>
    <w:p w14:paraId="06EF5375" w14:textId="4454D5E0" w:rsidR="00C3079C" w:rsidRPr="00A97141" w:rsidRDefault="00C3079C" w:rsidP="00E677B4">
      <w:pPr>
        <w:suppressAutoHyphens/>
        <w:jc w:val="both"/>
      </w:pPr>
      <w:r w:rsidRPr="00A97141">
        <w:t>De Aanbestedende Dienst is opdrachtgever en verantwoordelijk voor de inhoudelijke aspecten in deze Europese aanbestedingsprocedure. Voor deze Europese aanbesteding is een werkgroep geformeerd, bestaande uit vertegenwoordigers van de Aanbestedende Dienst.</w:t>
      </w:r>
    </w:p>
    <w:p w14:paraId="26615AF7" w14:textId="77777777" w:rsidR="00C3079C" w:rsidRPr="00A97141" w:rsidRDefault="00C3079C" w:rsidP="00E677B4">
      <w:pPr>
        <w:jc w:val="both"/>
      </w:pPr>
    </w:p>
    <w:p w14:paraId="1998C966" w14:textId="3116D8F9" w:rsidR="0096103B" w:rsidRDefault="00C3079C" w:rsidP="00E677B4">
      <w:pPr>
        <w:jc w:val="both"/>
      </w:pPr>
      <w:r w:rsidRPr="00A97141">
        <w:t>Het is niet toegestaan medewerkers van de Opdrachtgever tijdens de procedure rechtstreeks over de aanbestedingsprocedure te benaderen, anders dan verwoord in dit document. Contact met anderen dan de in deze paragraaf aangegeven contactpersonen brengt de transparantie van de Aanbesteding en de gelijkheid van potentiële Inschrijvers ernstig in gevaar. Om die reden worden partijen die contact zoeken met een ander dan de aangewezen contactpersoon van deelname aan deze Aanbesteding uitgesloten.</w:t>
      </w:r>
    </w:p>
    <w:p w14:paraId="548E928F" w14:textId="77777777" w:rsidR="0096103B" w:rsidRDefault="0096103B" w:rsidP="00E677B4">
      <w:r>
        <w:br w:type="page"/>
      </w:r>
    </w:p>
    <w:p w14:paraId="74EC877E" w14:textId="77777777" w:rsidR="00E91DF0" w:rsidRDefault="00E91DF0" w:rsidP="00E677B4">
      <w:pPr>
        <w:jc w:val="both"/>
      </w:pPr>
    </w:p>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2522"/>
        <w:gridCol w:w="1520"/>
        <w:gridCol w:w="2460"/>
      </w:tblGrid>
      <w:tr w:rsidR="00C3079C" w:rsidRPr="004F7DD7" w14:paraId="221B3F7B" w14:textId="77777777" w:rsidTr="00E45C71">
        <w:trPr>
          <w:cnfStyle w:val="100000000000" w:firstRow="1" w:lastRow="0" w:firstColumn="0" w:lastColumn="0" w:oddVBand="0" w:evenVBand="0" w:oddHBand="0" w:evenHBand="0" w:firstRowFirstColumn="0" w:firstRowLastColumn="0" w:lastRowFirstColumn="0" w:lastRowLastColumn="0"/>
        </w:trPr>
        <w:tc>
          <w:tcPr>
            <w:tcW w:w="2660" w:type="dxa"/>
            <w:shd w:val="clear" w:color="auto" w:fill="D9D9D9" w:themeFill="background1" w:themeFillShade="D9"/>
            <w:vAlign w:val="center"/>
          </w:tcPr>
          <w:p w14:paraId="6CFB45A6" w14:textId="77777777" w:rsidR="00C3079C" w:rsidRPr="004F7DD7" w:rsidRDefault="00C3079C" w:rsidP="00E677B4">
            <w:pPr>
              <w:pStyle w:val="Geenafstand"/>
              <w:jc w:val="both"/>
              <w:rPr>
                <w:rFonts w:ascii="Arial" w:hAnsi="Arial" w:cs="Arial"/>
                <w:b/>
                <w:color w:val="auto"/>
                <w:sz w:val="18"/>
                <w:szCs w:val="18"/>
              </w:rPr>
            </w:pPr>
            <w:r w:rsidRPr="004F7DD7">
              <w:rPr>
                <w:rFonts w:ascii="Arial" w:hAnsi="Arial" w:cs="Arial"/>
                <w:b/>
                <w:color w:val="auto"/>
                <w:sz w:val="18"/>
                <w:szCs w:val="18"/>
              </w:rPr>
              <w:t>Contact</w:t>
            </w:r>
          </w:p>
        </w:tc>
        <w:tc>
          <w:tcPr>
            <w:tcW w:w="6502" w:type="dxa"/>
            <w:gridSpan w:val="3"/>
            <w:shd w:val="clear" w:color="auto" w:fill="D9D9D9" w:themeFill="background1" w:themeFillShade="D9"/>
            <w:vAlign w:val="center"/>
          </w:tcPr>
          <w:p w14:paraId="7EABDBC6" w14:textId="77777777" w:rsidR="00C3079C" w:rsidRPr="004F7DD7" w:rsidRDefault="00C3079C" w:rsidP="00E677B4">
            <w:pPr>
              <w:pStyle w:val="Geenafstand"/>
              <w:jc w:val="both"/>
              <w:rPr>
                <w:rFonts w:ascii="Arial" w:hAnsi="Arial" w:cs="Arial"/>
                <w:b/>
                <w:color w:val="auto"/>
                <w:sz w:val="18"/>
                <w:szCs w:val="18"/>
              </w:rPr>
            </w:pPr>
          </w:p>
        </w:tc>
      </w:tr>
      <w:tr w:rsidR="00C3079C" w:rsidRPr="004F7DD7" w14:paraId="30E98B4C" w14:textId="77777777" w:rsidTr="00E45C71">
        <w:trPr>
          <w:cnfStyle w:val="000000100000" w:firstRow="0" w:lastRow="0" w:firstColumn="0" w:lastColumn="0" w:oddVBand="0" w:evenVBand="0" w:oddHBand="1" w:evenHBand="0" w:firstRowFirstColumn="0" w:firstRowLastColumn="0" w:lastRowFirstColumn="0" w:lastRowLastColumn="0"/>
        </w:trPr>
        <w:tc>
          <w:tcPr>
            <w:tcW w:w="2660" w:type="dxa"/>
            <w:shd w:val="clear" w:color="auto" w:fill="D9D9D9" w:themeFill="background1" w:themeFillShade="D9"/>
            <w:vAlign w:val="center"/>
          </w:tcPr>
          <w:p w14:paraId="0A5F119A" w14:textId="77777777" w:rsidR="00C3079C" w:rsidRPr="004F7DD7" w:rsidRDefault="00C3079C" w:rsidP="00E677B4">
            <w:pPr>
              <w:pStyle w:val="Geenafstand"/>
              <w:jc w:val="both"/>
              <w:rPr>
                <w:rFonts w:ascii="Arial" w:hAnsi="Arial" w:cs="Arial"/>
                <w:i/>
                <w:sz w:val="18"/>
                <w:szCs w:val="18"/>
              </w:rPr>
            </w:pPr>
            <w:r w:rsidRPr="004F7DD7">
              <w:rPr>
                <w:rFonts w:ascii="Arial" w:hAnsi="Arial" w:cs="Arial"/>
                <w:i/>
                <w:sz w:val="18"/>
                <w:szCs w:val="18"/>
              </w:rPr>
              <w:t>Contactpersoon</w:t>
            </w:r>
          </w:p>
        </w:tc>
        <w:tc>
          <w:tcPr>
            <w:tcW w:w="2522" w:type="dxa"/>
            <w:shd w:val="clear" w:color="auto" w:fill="auto"/>
            <w:vAlign w:val="center"/>
          </w:tcPr>
          <w:p w14:paraId="7C32F218" w14:textId="7D6F5E18" w:rsidR="00C3079C" w:rsidRPr="004F7DD7" w:rsidRDefault="00A36635" w:rsidP="00E677B4">
            <w:pPr>
              <w:pStyle w:val="Geenafstand"/>
              <w:jc w:val="both"/>
              <w:rPr>
                <w:rFonts w:ascii="Arial" w:hAnsi="Arial" w:cs="Arial"/>
                <w:sz w:val="18"/>
                <w:szCs w:val="18"/>
              </w:rPr>
            </w:pPr>
            <w:r w:rsidRPr="004F7DD7">
              <w:rPr>
                <w:rFonts w:ascii="Arial" w:hAnsi="Arial" w:cs="Arial"/>
                <w:sz w:val="18"/>
                <w:szCs w:val="18"/>
              </w:rPr>
              <w:t>Mevr. M. Hunnekens</w:t>
            </w:r>
          </w:p>
        </w:tc>
        <w:tc>
          <w:tcPr>
            <w:tcW w:w="1520" w:type="dxa"/>
            <w:shd w:val="clear" w:color="auto" w:fill="D9D9D9" w:themeFill="background1" w:themeFillShade="D9"/>
            <w:vAlign w:val="center"/>
          </w:tcPr>
          <w:p w14:paraId="497E88EA" w14:textId="77777777" w:rsidR="00C3079C" w:rsidRPr="004F7DD7" w:rsidRDefault="00C3079C" w:rsidP="00E677B4">
            <w:pPr>
              <w:pStyle w:val="Geenafstand"/>
              <w:jc w:val="both"/>
              <w:rPr>
                <w:rFonts w:ascii="Arial" w:hAnsi="Arial" w:cs="Arial"/>
                <w:sz w:val="18"/>
                <w:szCs w:val="18"/>
              </w:rPr>
            </w:pPr>
            <w:r w:rsidRPr="004F7DD7">
              <w:rPr>
                <w:rFonts w:ascii="Arial" w:hAnsi="Arial" w:cs="Arial"/>
                <w:i/>
                <w:iCs/>
                <w:sz w:val="18"/>
                <w:szCs w:val="18"/>
              </w:rPr>
              <w:t>Functie</w:t>
            </w:r>
          </w:p>
        </w:tc>
        <w:tc>
          <w:tcPr>
            <w:tcW w:w="2460" w:type="dxa"/>
            <w:shd w:val="clear" w:color="auto" w:fill="auto"/>
            <w:vAlign w:val="center"/>
          </w:tcPr>
          <w:p w14:paraId="16575F23" w14:textId="27DD7C01" w:rsidR="00C3079C" w:rsidRPr="004F7DD7" w:rsidRDefault="00DA18B3" w:rsidP="00E677B4">
            <w:pPr>
              <w:pStyle w:val="Geenafstand"/>
              <w:jc w:val="both"/>
              <w:rPr>
                <w:rFonts w:ascii="Arial" w:hAnsi="Arial" w:cs="Arial"/>
                <w:sz w:val="18"/>
                <w:szCs w:val="18"/>
              </w:rPr>
            </w:pPr>
            <w:r w:rsidRPr="004F7DD7">
              <w:rPr>
                <w:rFonts w:ascii="Arial" w:hAnsi="Arial" w:cs="Arial"/>
                <w:sz w:val="18"/>
                <w:szCs w:val="18"/>
              </w:rPr>
              <w:t xml:space="preserve">Inkoopadviseur </w:t>
            </w:r>
          </w:p>
        </w:tc>
      </w:tr>
      <w:tr w:rsidR="00C3079C" w:rsidRPr="004F7DD7" w14:paraId="1DB288C5" w14:textId="77777777" w:rsidTr="00E45C71">
        <w:trPr>
          <w:cnfStyle w:val="000000010000" w:firstRow="0" w:lastRow="0" w:firstColumn="0" w:lastColumn="0" w:oddVBand="0" w:evenVBand="0" w:oddHBand="0" w:evenHBand="1" w:firstRowFirstColumn="0" w:firstRowLastColumn="0" w:lastRowFirstColumn="0" w:lastRowLastColumn="0"/>
        </w:trPr>
        <w:tc>
          <w:tcPr>
            <w:tcW w:w="2660" w:type="dxa"/>
            <w:shd w:val="clear" w:color="auto" w:fill="D9D9D9" w:themeFill="background1" w:themeFillShade="D9"/>
            <w:vAlign w:val="center"/>
          </w:tcPr>
          <w:p w14:paraId="0A91A453" w14:textId="77777777" w:rsidR="00C3079C" w:rsidRPr="004F7DD7" w:rsidRDefault="00C3079C" w:rsidP="00E677B4">
            <w:pPr>
              <w:pStyle w:val="Geenafstand"/>
              <w:jc w:val="both"/>
              <w:rPr>
                <w:rFonts w:ascii="Arial" w:hAnsi="Arial" w:cs="Arial"/>
                <w:i/>
                <w:sz w:val="18"/>
                <w:szCs w:val="18"/>
              </w:rPr>
            </w:pPr>
            <w:r w:rsidRPr="004F7DD7">
              <w:rPr>
                <w:rFonts w:ascii="Arial" w:hAnsi="Arial" w:cs="Arial"/>
                <w:i/>
                <w:sz w:val="18"/>
                <w:szCs w:val="18"/>
              </w:rPr>
              <w:t>Telefoonnummer</w:t>
            </w:r>
          </w:p>
        </w:tc>
        <w:tc>
          <w:tcPr>
            <w:tcW w:w="2522" w:type="dxa"/>
            <w:shd w:val="clear" w:color="auto" w:fill="auto"/>
            <w:vAlign w:val="center"/>
          </w:tcPr>
          <w:p w14:paraId="1059C318" w14:textId="36A53F3A" w:rsidR="00C3079C" w:rsidRPr="004F7DD7" w:rsidRDefault="00A36635" w:rsidP="00E677B4">
            <w:pPr>
              <w:pStyle w:val="Geenafstand"/>
              <w:jc w:val="both"/>
              <w:rPr>
                <w:rFonts w:ascii="Arial" w:hAnsi="Arial" w:cs="Arial"/>
                <w:sz w:val="18"/>
                <w:szCs w:val="18"/>
              </w:rPr>
            </w:pPr>
            <w:r w:rsidRPr="004F7DD7">
              <w:rPr>
                <w:rFonts w:ascii="Arial" w:hAnsi="Arial" w:cs="Arial"/>
                <w:sz w:val="18"/>
                <w:szCs w:val="18"/>
              </w:rPr>
              <w:t>088-1190561</w:t>
            </w:r>
          </w:p>
        </w:tc>
        <w:tc>
          <w:tcPr>
            <w:tcW w:w="1520" w:type="dxa"/>
            <w:shd w:val="clear" w:color="auto" w:fill="D9D9D9" w:themeFill="background1" w:themeFillShade="D9"/>
            <w:vAlign w:val="center"/>
          </w:tcPr>
          <w:p w14:paraId="5E9E395F" w14:textId="77777777" w:rsidR="00C3079C" w:rsidRPr="004F7DD7" w:rsidRDefault="00C3079C" w:rsidP="00E677B4">
            <w:pPr>
              <w:pStyle w:val="Geenafstand"/>
              <w:jc w:val="both"/>
              <w:rPr>
                <w:rFonts w:ascii="Arial" w:hAnsi="Arial" w:cs="Arial"/>
                <w:i/>
                <w:iCs/>
                <w:sz w:val="18"/>
                <w:szCs w:val="18"/>
              </w:rPr>
            </w:pPr>
            <w:r w:rsidRPr="004F7DD7">
              <w:rPr>
                <w:rFonts w:ascii="Arial" w:hAnsi="Arial" w:cs="Arial"/>
                <w:i/>
                <w:iCs/>
                <w:sz w:val="18"/>
                <w:szCs w:val="18"/>
              </w:rPr>
              <w:t>Mailadres</w:t>
            </w:r>
          </w:p>
        </w:tc>
        <w:tc>
          <w:tcPr>
            <w:tcW w:w="2460" w:type="dxa"/>
            <w:shd w:val="clear" w:color="auto" w:fill="auto"/>
            <w:vAlign w:val="center"/>
          </w:tcPr>
          <w:p w14:paraId="770BE08D" w14:textId="392167C0" w:rsidR="00C3079C" w:rsidRPr="004F7DD7" w:rsidRDefault="008521CA" w:rsidP="00E677B4">
            <w:pPr>
              <w:pStyle w:val="Geenafstand"/>
              <w:jc w:val="both"/>
              <w:rPr>
                <w:rFonts w:ascii="Arial" w:hAnsi="Arial" w:cs="Arial"/>
                <w:sz w:val="18"/>
                <w:szCs w:val="18"/>
              </w:rPr>
            </w:pPr>
            <w:hyperlink r:id="rId15" w:history="1">
              <w:r w:rsidR="00A36635" w:rsidRPr="004F7DD7">
                <w:rPr>
                  <w:rStyle w:val="Hyperlink"/>
                  <w:rFonts w:ascii="Arial" w:hAnsi="Arial" w:cs="Arial"/>
                  <w:sz w:val="18"/>
                  <w:szCs w:val="18"/>
                </w:rPr>
                <w:t>m.hunnekens@vrln.nl</w:t>
              </w:r>
            </w:hyperlink>
            <w:r w:rsidR="00A36635" w:rsidRPr="004F7DD7">
              <w:rPr>
                <w:rFonts w:ascii="Arial" w:hAnsi="Arial" w:cs="Arial"/>
                <w:sz w:val="18"/>
                <w:szCs w:val="18"/>
              </w:rPr>
              <w:t xml:space="preserve"> </w:t>
            </w:r>
          </w:p>
        </w:tc>
      </w:tr>
      <w:tr w:rsidR="00C3079C" w:rsidRPr="004F7DD7" w14:paraId="5A1B087D" w14:textId="77777777" w:rsidTr="00E45C71">
        <w:trPr>
          <w:cnfStyle w:val="000000100000" w:firstRow="0" w:lastRow="0" w:firstColumn="0" w:lastColumn="0" w:oddVBand="0" w:evenVBand="0" w:oddHBand="1" w:evenHBand="0" w:firstRowFirstColumn="0" w:firstRowLastColumn="0" w:lastRowFirstColumn="0" w:lastRowLastColumn="0"/>
        </w:trPr>
        <w:tc>
          <w:tcPr>
            <w:tcW w:w="2660" w:type="dxa"/>
            <w:shd w:val="clear" w:color="auto" w:fill="D9D9D9" w:themeFill="background1" w:themeFillShade="D9"/>
            <w:vAlign w:val="center"/>
          </w:tcPr>
          <w:p w14:paraId="6535B7AB" w14:textId="75DB2FAF" w:rsidR="00C3079C" w:rsidRPr="004F7DD7" w:rsidRDefault="00C3079C" w:rsidP="00E677B4">
            <w:pPr>
              <w:pStyle w:val="Geenafstand"/>
              <w:jc w:val="both"/>
              <w:rPr>
                <w:rFonts w:ascii="Arial" w:hAnsi="Arial" w:cs="Arial"/>
                <w:i/>
                <w:sz w:val="18"/>
                <w:szCs w:val="18"/>
              </w:rPr>
            </w:pPr>
            <w:r w:rsidRPr="004F7DD7">
              <w:rPr>
                <w:rFonts w:ascii="Arial" w:hAnsi="Arial" w:cs="Arial"/>
                <w:i/>
                <w:sz w:val="18"/>
                <w:szCs w:val="18"/>
              </w:rPr>
              <w:t xml:space="preserve">Bezoekadres </w:t>
            </w:r>
          </w:p>
        </w:tc>
        <w:tc>
          <w:tcPr>
            <w:tcW w:w="6502" w:type="dxa"/>
            <w:gridSpan w:val="3"/>
            <w:shd w:val="clear" w:color="auto" w:fill="auto"/>
            <w:vAlign w:val="center"/>
          </w:tcPr>
          <w:p w14:paraId="58D40D9C" w14:textId="77777777" w:rsidR="00C3079C" w:rsidRPr="004F7DD7" w:rsidRDefault="00C3079C" w:rsidP="00E677B4">
            <w:pPr>
              <w:pStyle w:val="Geenafstand"/>
              <w:jc w:val="both"/>
              <w:rPr>
                <w:rFonts w:ascii="Arial" w:hAnsi="Arial" w:cs="Arial"/>
                <w:sz w:val="18"/>
                <w:szCs w:val="18"/>
              </w:rPr>
            </w:pPr>
            <w:r w:rsidRPr="004F7DD7">
              <w:rPr>
                <w:rFonts w:ascii="Arial" w:hAnsi="Arial" w:cs="Arial"/>
                <w:sz w:val="18"/>
                <w:szCs w:val="18"/>
              </w:rPr>
              <w:t>Nijmeegseweg 42; 5916 PT  Venlo</w:t>
            </w:r>
          </w:p>
        </w:tc>
      </w:tr>
      <w:tr w:rsidR="00C3079C" w:rsidRPr="004F7DD7" w14:paraId="0906C717" w14:textId="77777777" w:rsidTr="00E45C71">
        <w:trPr>
          <w:cnfStyle w:val="000000010000" w:firstRow="0" w:lastRow="0" w:firstColumn="0" w:lastColumn="0" w:oddVBand="0" w:evenVBand="0" w:oddHBand="0" w:evenHBand="1" w:firstRowFirstColumn="0" w:firstRowLastColumn="0" w:lastRowFirstColumn="0" w:lastRowLastColumn="0"/>
        </w:trPr>
        <w:tc>
          <w:tcPr>
            <w:tcW w:w="2660" w:type="dxa"/>
            <w:shd w:val="clear" w:color="auto" w:fill="D9D9D9" w:themeFill="background1" w:themeFillShade="D9"/>
            <w:vAlign w:val="center"/>
          </w:tcPr>
          <w:p w14:paraId="5A21960D" w14:textId="77777777" w:rsidR="00C3079C" w:rsidRPr="004F7DD7" w:rsidRDefault="00C3079C" w:rsidP="00E677B4">
            <w:pPr>
              <w:pStyle w:val="Geenafstand"/>
              <w:jc w:val="both"/>
              <w:rPr>
                <w:rFonts w:ascii="Arial" w:hAnsi="Arial" w:cs="Arial"/>
                <w:i/>
                <w:sz w:val="18"/>
                <w:szCs w:val="18"/>
              </w:rPr>
            </w:pPr>
            <w:r w:rsidRPr="004F7DD7">
              <w:rPr>
                <w:rFonts w:ascii="Arial" w:hAnsi="Arial" w:cs="Arial"/>
                <w:i/>
                <w:sz w:val="18"/>
                <w:szCs w:val="18"/>
              </w:rPr>
              <w:t>Plaatsvervanger</w:t>
            </w:r>
          </w:p>
        </w:tc>
        <w:tc>
          <w:tcPr>
            <w:tcW w:w="2522" w:type="dxa"/>
            <w:shd w:val="clear" w:color="auto" w:fill="auto"/>
            <w:vAlign w:val="center"/>
          </w:tcPr>
          <w:p w14:paraId="5586471D" w14:textId="4FADF999" w:rsidR="00C3079C" w:rsidRPr="004F7DD7" w:rsidRDefault="00A36635" w:rsidP="00E677B4">
            <w:pPr>
              <w:pStyle w:val="Geenafstand"/>
              <w:jc w:val="both"/>
              <w:rPr>
                <w:rFonts w:ascii="Arial" w:hAnsi="Arial" w:cs="Arial"/>
                <w:sz w:val="18"/>
                <w:szCs w:val="18"/>
              </w:rPr>
            </w:pPr>
            <w:r w:rsidRPr="004F7DD7">
              <w:rPr>
                <w:rFonts w:ascii="Arial" w:hAnsi="Arial" w:cs="Arial"/>
                <w:sz w:val="18"/>
                <w:szCs w:val="18"/>
              </w:rPr>
              <w:t>De heer J. Ramakers</w:t>
            </w:r>
          </w:p>
        </w:tc>
        <w:tc>
          <w:tcPr>
            <w:tcW w:w="1520" w:type="dxa"/>
            <w:shd w:val="clear" w:color="auto" w:fill="D9D9D9" w:themeFill="background1" w:themeFillShade="D9"/>
            <w:vAlign w:val="center"/>
          </w:tcPr>
          <w:p w14:paraId="1B630DF0" w14:textId="77777777" w:rsidR="00C3079C" w:rsidRPr="004F7DD7" w:rsidRDefault="00C3079C" w:rsidP="00E677B4">
            <w:pPr>
              <w:pStyle w:val="Geenafstand"/>
              <w:jc w:val="both"/>
              <w:rPr>
                <w:rFonts w:ascii="Arial" w:hAnsi="Arial" w:cs="Arial"/>
                <w:sz w:val="18"/>
                <w:szCs w:val="18"/>
              </w:rPr>
            </w:pPr>
            <w:r w:rsidRPr="004F7DD7">
              <w:rPr>
                <w:rFonts w:ascii="Arial" w:hAnsi="Arial" w:cs="Arial"/>
                <w:i/>
                <w:sz w:val="18"/>
                <w:szCs w:val="18"/>
              </w:rPr>
              <w:t>Functie</w:t>
            </w:r>
          </w:p>
        </w:tc>
        <w:tc>
          <w:tcPr>
            <w:tcW w:w="2460" w:type="dxa"/>
            <w:shd w:val="clear" w:color="auto" w:fill="auto"/>
            <w:vAlign w:val="center"/>
          </w:tcPr>
          <w:p w14:paraId="421A60F7" w14:textId="133C1507" w:rsidR="00C3079C" w:rsidRPr="004F7DD7" w:rsidRDefault="00DA18B3" w:rsidP="00E677B4">
            <w:pPr>
              <w:pStyle w:val="Geenafstand"/>
              <w:jc w:val="both"/>
              <w:rPr>
                <w:rFonts w:ascii="Arial" w:hAnsi="Arial" w:cs="Arial"/>
                <w:sz w:val="18"/>
                <w:szCs w:val="18"/>
              </w:rPr>
            </w:pPr>
            <w:r w:rsidRPr="004F7DD7">
              <w:rPr>
                <w:rFonts w:ascii="Arial" w:hAnsi="Arial" w:cs="Arial"/>
                <w:sz w:val="18"/>
                <w:szCs w:val="18"/>
              </w:rPr>
              <w:t>Inkoopadviseur</w:t>
            </w:r>
          </w:p>
        </w:tc>
      </w:tr>
      <w:tr w:rsidR="00C3079C" w:rsidRPr="004F7DD7" w14:paraId="01C7DE4B" w14:textId="77777777" w:rsidTr="00E45C71">
        <w:trPr>
          <w:cnfStyle w:val="000000100000" w:firstRow="0" w:lastRow="0" w:firstColumn="0" w:lastColumn="0" w:oddVBand="0" w:evenVBand="0" w:oddHBand="1" w:evenHBand="0" w:firstRowFirstColumn="0" w:firstRowLastColumn="0" w:lastRowFirstColumn="0" w:lastRowLastColumn="0"/>
        </w:trPr>
        <w:tc>
          <w:tcPr>
            <w:tcW w:w="2660" w:type="dxa"/>
            <w:shd w:val="clear" w:color="auto" w:fill="D9D9D9" w:themeFill="background1" w:themeFillShade="D9"/>
            <w:vAlign w:val="center"/>
          </w:tcPr>
          <w:p w14:paraId="64106B49" w14:textId="77777777" w:rsidR="00C3079C" w:rsidRPr="004F7DD7" w:rsidRDefault="00C3079C" w:rsidP="00E677B4">
            <w:pPr>
              <w:pStyle w:val="Geenafstand"/>
              <w:jc w:val="both"/>
              <w:rPr>
                <w:rFonts w:ascii="Arial" w:hAnsi="Arial" w:cs="Arial"/>
                <w:i/>
                <w:sz w:val="18"/>
                <w:szCs w:val="18"/>
              </w:rPr>
            </w:pPr>
            <w:r w:rsidRPr="004F7DD7">
              <w:rPr>
                <w:rFonts w:ascii="Arial" w:hAnsi="Arial" w:cs="Arial"/>
                <w:i/>
                <w:sz w:val="18"/>
                <w:szCs w:val="18"/>
              </w:rPr>
              <w:t>Telefoonnummer</w:t>
            </w:r>
          </w:p>
        </w:tc>
        <w:tc>
          <w:tcPr>
            <w:tcW w:w="2522" w:type="dxa"/>
            <w:shd w:val="clear" w:color="auto" w:fill="auto"/>
            <w:vAlign w:val="center"/>
          </w:tcPr>
          <w:p w14:paraId="64F0B69E" w14:textId="7B44CAC6" w:rsidR="00C3079C" w:rsidRPr="004F7DD7" w:rsidRDefault="00A36635" w:rsidP="00E677B4">
            <w:pPr>
              <w:pStyle w:val="Geenafstand"/>
              <w:jc w:val="both"/>
              <w:rPr>
                <w:rFonts w:ascii="Arial" w:hAnsi="Arial" w:cs="Arial"/>
                <w:sz w:val="18"/>
                <w:szCs w:val="18"/>
              </w:rPr>
            </w:pPr>
            <w:r w:rsidRPr="004F7DD7">
              <w:rPr>
                <w:rFonts w:ascii="Arial" w:hAnsi="Arial" w:cs="Arial"/>
                <w:sz w:val="18"/>
                <w:szCs w:val="18"/>
              </w:rPr>
              <w:t>088-1190</w:t>
            </w:r>
            <w:r w:rsidR="00B54D13" w:rsidRPr="004F7DD7">
              <w:rPr>
                <w:rFonts w:ascii="Arial" w:hAnsi="Arial" w:cs="Arial"/>
                <w:sz w:val="18"/>
                <w:szCs w:val="18"/>
              </w:rPr>
              <w:t>382</w:t>
            </w:r>
          </w:p>
        </w:tc>
        <w:tc>
          <w:tcPr>
            <w:tcW w:w="1520" w:type="dxa"/>
            <w:shd w:val="clear" w:color="auto" w:fill="D9D9D9" w:themeFill="background1" w:themeFillShade="D9"/>
            <w:vAlign w:val="center"/>
          </w:tcPr>
          <w:p w14:paraId="019AC935" w14:textId="77777777" w:rsidR="00C3079C" w:rsidRPr="004F7DD7" w:rsidRDefault="00C3079C" w:rsidP="00E677B4">
            <w:pPr>
              <w:pStyle w:val="Geenafstand"/>
              <w:jc w:val="both"/>
              <w:rPr>
                <w:rFonts w:ascii="Arial" w:hAnsi="Arial" w:cs="Arial"/>
                <w:sz w:val="18"/>
                <w:szCs w:val="18"/>
              </w:rPr>
            </w:pPr>
            <w:r w:rsidRPr="004F7DD7">
              <w:rPr>
                <w:rFonts w:ascii="Arial" w:hAnsi="Arial" w:cs="Arial"/>
                <w:i/>
                <w:sz w:val="18"/>
                <w:szCs w:val="18"/>
              </w:rPr>
              <w:t>Mailadres</w:t>
            </w:r>
          </w:p>
        </w:tc>
        <w:tc>
          <w:tcPr>
            <w:tcW w:w="2460" w:type="dxa"/>
            <w:shd w:val="clear" w:color="auto" w:fill="auto"/>
            <w:vAlign w:val="center"/>
          </w:tcPr>
          <w:p w14:paraId="2A25A8C2" w14:textId="6250F2CE" w:rsidR="00A36635" w:rsidRPr="004F7DD7" w:rsidRDefault="008521CA" w:rsidP="00E677B4">
            <w:pPr>
              <w:pStyle w:val="Geenafstand"/>
              <w:jc w:val="both"/>
              <w:rPr>
                <w:rFonts w:ascii="Arial" w:hAnsi="Arial" w:cs="Arial"/>
                <w:sz w:val="18"/>
                <w:szCs w:val="18"/>
                <w:u w:val="single"/>
              </w:rPr>
            </w:pPr>
            <w:hyperlink r:id="rId16" w:history="1">
              <w:r w:rsidR="00A36635" w:rsidRPr="004F7DD7">
                <w:rPr>
                  <w:rStyle w:val="Hyperlink"/>
                  <w:rFonts w:ascii="Arial" w:hAnsi="Arial" w:cs="Arial"/>
                  <w:sz w:val="18"/>
                  <w:szCs w:val="18"/>
                </w:rPr>
                <w:t>j.ramakers@vrln.nl</w:t>
              </w:r>
            </w:hyperlink>
            <w:r w:rsidR="00A36635" w:rsidRPr="004F7DD7">
              <w:rPr>
                <w:rFonts w:ascii="Arial" w:hAnsi="Arial" w:cs="Arial"/>
                <w:sz w:val="18"/>
                <w:szCs w:val="18"/>
                <w:u w:val="single"/>
              </w:rPr>
              <w:t xml:space="preserve"> </w:t>
            </w:r>
          </w:p>
        </w:tc>
      </w:tr>
    </w:tbl>
    <w:p w14:paraId="5C32BDDF" w14:textId="1302FF54" w:rsidR="00E91DF0" w:rsidRPr="005C7E26" w:rsidRDefault="00E91DF0" w:rsidP="00E677B4">
      <w:pPr>
        <w:pStyle w:val="Kop2"/>
        <w:suppressAutoHyphens/>
        <w:ind w:left="0" w:firstLine="0"/>
        <w:jc w:val="both"/>
        <w:rPr>
          <w:color w:val="auto"/>
        </w:rPr>
      </w:pPr>
      <w:bookmarkStart w:id="106" w:name="_Ref401057395"/>
      <w:bookmarkStart w:id="107" w:name="_Ref401060337"/>
      <w:bookmarkStart w:id="108" w:name="_Toc419285369"/>
      <w:bookmarkStart w:id="109" w:name="_Toc421086865"/>
      <w:bookmarkStart w:id="110" w:name="_Toc421100596"/>
      <w:bookmarkStart w:id="111" w:name="_Toc527637405"/>
      <w:bookmarkStart w:id="112" w:name="_Toc103669135"/>
      <w:r w:rsidRPr="005C7E26">
        <w:rPr>
          <w:color w:val="auto"/>
        </w:rPr>
        <w:t>Beoogde planning</w:t>
      </w:r>
      <w:bookmarkEnd w:id="106"/>
      <w:bookmarkEnd w:id="107"/>
      <w:bookmarkEnd w:id="108"/>
      <w:bookmarkEnd w:id="109"/>
      <w:bookmarkEnd w:id="110"/>
      <w:bookmarkEnd w:id="111"/>
      <w:bookmarkEnd w:id="112"/>
    </w:p>
    <w:p w14:paraId="6B40993C" w14:textId="2AB54017" w:rsidR="00093FAE" w:rsidRDefault="00093FAE" w:rsidP="00E677B4">
      <w:pPr>
        <w:jc w:val="both"/>
      </w:pPr>
      <w:r>
        <w:t xml:space="preserve">De onderstaande planning wordt beoogd. </w:t>
      </w:r>
      <w:r w:rsidRPr="005A1C44">
        <w:rPr>
          <w:rFonts w:cs="Arial"/>
          <w:lang w:eastAsia="en-US" w:bidi="en-US"/>
        </w:rPr>
        <w:t>De vet gedrukte weergegeven data zijn definitief en derhalve fatale data behoudens een andersluidend schriftelijk bericht van de Opdrachtgever. De andere data zijn indicatief en niet bindend.</w:t>
      </w:r>
      <w:r w:rsidRPr="005A1C44">
        <w:t xml:space="preserve"> </w:t>
      </w:r>
      <w:r>
        <w:t xml:space="preserve">Inschrijvers kunnen geen rechten ontlenen aan deze planning. </w:t>
      </w:r>
      <w:r w:rsidR="00DF1850">
        <w:t>VRLN</w:t>
      </w:r>
      <w:r>
        <w:rPr>
          <w:i/>
        </w:rPr>
        <w:t xml:space="preserve"> </w:t>
      </w:r>
      <w:r>
        <w:t xml:space="preserve">is gerechtigd de planning van de aanbestedingsprocedure eenzijdig te wijzigen. </w:t>
      </w:r>
      <w:r w:rsidR="00DF1850">
        <w:t>VRLN</w:t>
      </w:r>
      <w:r>
        <w:rPr>
          <w:i/>
        </w:rPr>
        <w:t xml:space="preserve"> </w:t>
      </w:r>
      <w:r>
        <w:t>zal inschrijvers tijdig op de hoogte brengen van wijzigingen in de planning.</w:t>
      </w:r>
      <w:r w:rsidRPr="001242E4">
        <w:t xml:space="preserve"> </w:t>
      </w:r>
    </w:p>
    <w:p w14:paraId="370BC381" w14:textId="77777777" w:rsidR="00E91DF0" w:rsidRPr="00B56671" w:rsidRDefault="00E91DF0" w:rsidP="00E677B4">
      <w:pPr>
        <w:suppressAutoHyphens/>
        <w:jc w:val="both"/>
      </w:pPr>
    </w:p>
    <w:tbl>
      <w:tblPr>
        <w:tblStyle w:val="Tabelraster"/>
        <w:tblW w:w="9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2"/>
        <w:gridCol w:w="2409"/>
      </w:tblGrid>
      <w:tr w:rsidR="00EA1DF2" w:rsidRPr="004F7DD7" w14:paraId="0526F0E6" w14:textId="77777777" w:rsidTr="004F7DD7">
        <w:trPr>
          <w:cnfStyle w:val="100000000000" w:firstRow="1" w:lastRow="0" w:firstColumn="0" w:lastColumn="0" w:oddVBand="0" w:evenVBand="0" w:oddHBand="0" w:evenHBand="0" w:firstRowFirstColumn="0" w:firstRowLastColumn="0" w:lastRowFirstColumn="0" w:lastRowLastColumn="0"/>
          <w:trHeight w:val="249"/>
        </w:trPr>
        <w:tc>
          <w:tcPr>
            <w:tcW w:w="6742" w:type="dxa"/>
            <w:shd w:val="clear" w:color="auto" w:fill="D9D9D9" w:themeFill="background1" w:themeFillShade="D9"/>
          </w:tcPr>
          <w:p w14:paraId="32CBBD3A" w14:textId="77777777" w:rsidR="00EA1DF2" w:rsidRPr="004F7DD7" w:rsidRDefault="00EA1DF2" w:rsidP="00E677B4">
            <w:pPr>
              <w:jc w:val="both"/>
              <w:rPr>
                <w:color w:val="auto"/>
                <w:szCs w:val="18"/>
              </w:rPr>
            </w:pPr>
            <w:r w:rsidRPr="004F7DD7">
              <w:rPr>
                <w:color w:val="auto"/>
                <w:szCs w:val="18"/>
              </w:rPr>
              <w:t>Activiteit</w:t>
            </w:r>
          </w:p>
        </w:tc>
        <w:tc>
          <w:tcPr>
            <w:tcW w:w="2409" w:type="dxa"/>
            <w:shd w:val="clear" w:color="auto" w:fill="D9D9D9" w:themeFill="background1" w:themeFillShade="D9"/>
          </w:tcPr>
          <w:p w14:paraId="74809D7E" w14:textId="1DF1E998" w:rsidR="00EA1DF2" w:rsidRPr="004F7DD7" w:rsidRDefault="00EA1DF2" w:rsidP="00E335BA">
            <w:pPr>
              <w:jc w:val="center"/>
              <w:rPr>
                <w:color w:val="auto"/>
                <w:szCs w:val="18"/>
              </w:rPr>
            </w:pPr>
            <w:r w:rsidRPr="004F7DD7">
              <w:rPr>
                <w:color w:val="auto"/>
                <w:szCs w:val="18"/>
              </w:rPr>
              <w:t>Datum</w:t>
            </w:r>
          </w:p>
        </w:tc>
      </w:tr>
      <w:tr w:rsidR="00EA1DF2" w:rsidRPr="004F7DD7" w14:paraId="1CAAB649" w14:textId="77777777" w:rsidTr="004F7DD7">
        <w:trPr>
          <w:cnfStyle w:val="000000100000" w:firstRow="0" w:lastRow="0" w:firstColumn="0" w:lastColumn="0" w:oddVBand="0" w:evenVBand="0" w:oddHBand="1" w:evenHBand="0" w:firstRowFirstColumn="0" w:firstRowLastColumn="0" w:lastRowFirstColumn="0" w:lastRowLastColumn="0"/>
        </w:trPr>
        <w:tc>
          <w:tcPr>
            <w:tcW w:w="6742" w:type="dxa"/>
            <w:shd w:val="clear" w:color="auto" w:fill="auto"/>
          </w:tcPr>
          <w:p w14:paraId="064BB06B" w14:textId="77777777" w:rsidR="006853E7" w:rsidRDefault="00EA1DF2" w:rsidP="006853E7">
            <w:pPr>
              <w:jc w:val="both"/>
              <w:rPr>
                <w:rFonts w:cs="Arial"/>
                <w:szCs w:val="18"/>
              </w:rPr>
            </w:pPr>
            <w:r w:rsidRPr="004F7DD7">
              <w:rPr>
                <w:rFonts w:cs="Arial"/>
                <w:szCs w:val="18"/>
              </w:rPr>
              <w:t>Ve</w:t>
            </w:r>
            <w:r w:rsidR="00A429B0" w:rsidRPr="004F7DD7">
              <w:rPr>
                <w:rFonts w:cs="Arial"/>
                <w:szCs w:val="18"/>
              </w:rPr>
              <w:t>rzending aankondiging TenderNed</w:t>
            </w:r>
            <w:r w:rsidR="00775966" w:rsidRPr="004F7DD7">
              <w:rPr>
                <w:rFonts w:cs="Arial"/>
                <w:szCs w:val="18"/>
              </w:rPr>
              <w:t>.</w:t>
            </w:r>
            <w:r w:rsidRPr="004F7DD7">
              <w:rPr>
                <w:rFonts w:cs="Arial"/>
                <w:szCs w:val="18"/>
              </w:rPr>
              <w:t xml:space="preserve"> </w:t>
            </w:r>
          </w:p>
          <w:p w14:paraId="41F4606D" w14:textId="4B6F4234" w:rsidR="00EA1DF2" w:rsidRPr="004F7DD7" w:rsidRDefault="00293E6D" w:rsidP="006853E7">
            <w:pPr>
              <w:jc w:val="both"/>
              <w:rPr>
                <w:szCs w:val="18"/>
              </w:rPr>
            </w:pPr>
            <w:r w:rsidRPr="004F7DD7">
              <w:rPr>
                <w:rFonts w:cs="Arial"/>
                <w:szCs w:val="18"/>
              </w:rPr>
              <w:t>B</w:t>
            </w:r>
            <w:r w:rsidR="00EA1DF2" w:rsidRPr="004F7DD7">
              <w:rPr>
                <w:rFonts w:cs="Arial"/>
                <w:szCs w:val="18"/>
              </w:rPr>
              <w:t>eschikbaar op TenderNed</w:t>
            </w:r>
            <w:r w:rsidR="00775966" w:rsidRPr="004F7DD7">
              <w:rPr>
                <w:rFonts w:cs="Arial"/>
                <w:szCs w:val="18"/>
              </w:rPr>
              <w:t xml:space="preserve"> (48 uur later)</w:t>
            </w:r>
          </w:p>
        </w:tc>
        <w:tc>
          <w:tcPr>
            <w:tcW w:w="2409" w:type="dxa"/>
            <w:shd w:val="clear" w:color="auto" w:fill="auto"/>
          </w:tcPr>
          <w:p w14:paraId="57240A44" w14:textId="3E560DBD" w:rsidR="00370CEC" w:rsidRPr="00651BF5" w:rsidRDefault="005D08F7" w:rsidP="00E335BA">
            <w:pPr>
              <w:jc w:val="center"/>
              <w:rPr>
                <w:color w:val="FF0000"/>
                <w:szCs w:val="18"/>
                <w:highlight w:val="yellow"/>
              </w:rPr>
            </w:pPr>
            <w:r w:rsidRPr="00BF3E47">
              <w:rPr>
                <w:szCs w:val="18"/>
              </w:rPr>
              <w:t>1</w:t>
            </w:r>
            <w:r w:rsidR="00BF3E47" w:rsidRPr="00BF3E47">
              <w:rPr>
                <w:szCs w:val="18"/>
              </w:rPr>
              <w:t>8</w:t>
            </w:r>
            <w:r w:rsidR="00651BF5" w:rsidRPr="00BF3E47">
              <w:rPr>
                <w:szCs w:val="18"/>
              </w:rPr>
              <w:t>-5</w:t>
            </w:r>
            <w:r w:rsidR="005E18A9" w:rsidRPr="00BF3E47">
              <w:rPr>
                <w:szCs w:val="18"/>
              </w:rPr>
              <w:t>-2022</w:t>
            </w:r>
          </w:p>
        </w:tc>
      </w:tr>
      <w:tr w:rsidR="00EA1DF2" w:rsidRPr="004F7DD7" w14:paraId="0D6F65E7" w14:textId="77777777" w:rsidTr="004F7DD7">
        <w:trPr>
          <w:cnfStyle w:val="000000010000" w:firstRow="0" w:lastRow="0" w:firstColumn="0" w:lastColumn="0" w:oddVBand="0" w:evenVBand="0" w:oddHBand="0" w:evenHBand="1" w:firstRowFirstColumn="0" w:firstRowLastColumn="0" w:lastRowFirstColumn="0" w:lastRowLastColumn="0"/>
        </w:trPr>
        <w:tc>
          <w:tcPr>
            <w:tcW w:w="6742" w:type="dxa"/>
            <w:shd w:val="clear" w:color="auto" w:fill="auto"/>
          </w:tcPr>
          <w:p w14:paraId="6FA47725" w14:textId="495C6777" w:rsidR="00EA1DF2" w:rsidRPr="004F7DD7" w:rsidRDefault="00EA1DF2" w:rsidP="00E677B4">
            <w:pPr>
              <w:jc w:val="both"/>
              <w:rPr>
                <w:b/>
                <w:szCs w:val="18"/>
              </w:rPr>
            </w:pPr>
            <w:r w:rsidRPr="004F7DD7">
              <w:rPr>
                <w:b/>
                <w:szCs w:val="18"/>
              </w:rPr>
              <w:t>Uiterste datum indienen schriftelijke vragen t.b.v. nota van inlichtingen</w:t>
            </w:r>
          </w:p>
        </w:tc>
        <w:tc>
          <w:tcPr>
            <w:tcW w:w="2409" w:type="dxa"/>
            <w:shd w:val="clear" w:color="auto" w:fill="auto"/>
          </w:tcPr>
          <w:p w14:paraId="137BBF87" w14:textId="6AB4C0E3" w:rsidR="00651BF5" w:rsidRPr="0044396A" w:rsidRDefault="00987C70" w:rsidP="002E0D0E">
            <w:pPr>
              <w:jc w:val="center"/>
              <w:rPr>
                <w:b/>
                <w:color w:val="FF0000"/>
                <w:szCs w:val="18"/>
                <w:highlight w:val="yellow"/>
              </w:rPr>
            </w:pPr>
            <w:r>
              <w:rPr>
                <w:b/>
                <w:szCs w:val="18"/>
              </w:rPr>
              <w:t>8-6-</w:t>
            </w:r>
            <w:r w:rsidR="00370CEC" w:rsidRPr="004F7DD7">
              <w:rPr>
                <w:b/>
                <w:szCs w:val="18"/>
              </w:rPr>
              <w:t>2022</w:t>
            </w:r>
            <w:r w:rsidR="00EA1DF2" w:rsidRPr="004F7DD7">
              <w:rPr>
                <w:b/>
                <w:szCs w:val="18"/>
              </w:rPr>
              <w:t xml:space="preserve"> vóór </w:t>
            </w:r>
            <w:r w:rsidR="00370CEC" w:rsidRPr="004F7DD7">
              <w:rPr>
                <w:b/>
                <w:szCs w:val="18"/>
              </w:rPr>
              <w:t>10.00</w:t>
            </w:r>
            <w:r w:rsidR="00EA1DF2" w:rsidRPr="004F7DD7">
              <w:rPr>
                <w:b/>
                <w:szCs w:val="18"/>
              </w:rPr>
              <w:t xml:space="preserve"> uur</w:t>
            </w:r>
          </w:p>
        </w:tc>
      </w:tr>
      <w:tr w:rsidR="00EA1DF2" w:rsidRPr="004F7DD7" w14:paraId="7EBDF259" w14:textId="77777777" w:rsidTr="004F7DD7">
        <w:trPr>
          <w:cnfStyle w:val="000000100000" w:firstRow="0" w:lastRow="0" w:firstColumn="0" w:lastColumn="0" w:oddVBand="0" w:evenVBand="0" w:oddHBand="1" w:evenHBand="0" w:firstRowFirstColumn="0" w:firstRowLastColumn="0" w:lastRowFirstColumn="0" w:lastRowLastColumn="0"/>
        </w:trPr>
        <w:tc>
          <w:tcPr>
            <w:tcW w:w="6742" w:type="dxa"/>
            <w:shd w:val="clear" w:color="auto" w:fill="auto"/>
          </w:tcPr>
          <w:p w14:paraId="05A509D1" w14:textId="2EB58B7A" w:rsidR="00EA1DF2" w:rsidRPr="004F7DD7" w:rsidRDefault="00EA1DF2" w:rsidP="00E677B4">
            <w:pPr>
              <w:jc w:val="both"/>
              <w:rPr>
                <w:szCs w:val="18"/>
              </w:rPr>
            </w:pPr>
            <w:r w:rsidRPr="004F7DD7">
              <w:rPr>
                <w:rFonts w:cs="Arial"/>
                <w:szCs w:val="18"/>
              </w:rPr>
              <w:t xml:space="preserve">Verwachte datum beschikbaarstelling </w:t>
            </w:r>
            <w:r w:rsidRPr="004F7DD7">
              <w:rPr>
                <w:szCs w:val="18"/>
              </w:rPr>
              <w:t>nota van inlichtingen</w:t>
            </w:r>
          </w:p>
        </w:tc>
        <w:tc>
          <w:tcPr>
            <w:tcW w:w="2409" w:type="dxa"/>
            <w:shd w:val="clear" w:color="auto" w:fill="auto"/>
          </w:tcPr>
          <w:p w14:paraId="27764190" w14:textId="3F0F0C75" w:rsidR="00EA1DF2" w:rsidRPr="004F7DD7" w:rsidRDefault="002D4FE4" w:rsidP="00E335BA">
            <w:pPr>
              <w:jc w:val="center"/>
              <w:rPr>
                <w:szCs w:val="18"/>
                <w:highlight w:val="yellow"/>
              </w:rPr>
            </w:pPr>
            <w:r>
              <w:rPr>
                <w:szCs w:val="18"/>
              </w:rPr>
              <w:t>20</w:t>
            </w:r>
            <w:r w:rsidR="00F34F93">
              <w:rPr>
                <w:szCs w:val="18"/>
              </w:rPr>
              <w:t>-6</w:t>
            </w:r>
            <w:r w:rsidR="00D33F3A" w:rsidRPr="004F7DD7">
              <w:rPr>
                <w:szCs w:val="18"/>
              </w:rPr>
              <w:t>-2022</w:t>
            </w:r>
          </w:p>
        </w:tc>
      </w:tr>
      <w:tr w:rsidR="00EA1DF2" w:rsidRPr="004F7DD7" w14:paraId="5C543A5B" w14:textId="77777777" w:rsidTr="004F7DD7">
        <w:trPr>
          <w:cnfStyle w:val="000000010000" w:firstRow="0" w:lastRow="0" w:firstColumn="0" w:lastColumn="0" w:oddVBand="0" w:evenVBand="0" w:oddHBand="0" w:evenHBand="1" w:firstRowFirstColumn="0" w:firstRowLastColumn="0" w:lastRowFirstColumn="0" w:lastRowLastColumn="0"/>
        </w:trPr>
        <w:tc>
          <w:tcPr>
            <w:tcW w:w="6742" w:type="dxa"/>
            <w:shd w:val="clear" w:color="auto" w:fill="auto"/>
          </w:tcPr>
          <w:p w14:paraId="7299CDF6" w14:textId="2B937C67" w:rsidR="001E1385" w:rsidRPr="004F7DD7" w:rsidRDefault="00EA1DF2" w:rsidP="00E677B4">
            <w:pPr>
              <w:jc w:val="both"/>
              <w:rPr>
                <w:b/>
                <w:szCs w:val="18"/>
              </w:rPr>
            </w:pPr>
            <w:r w:rsidRPr="004F7DD7">
              <w:rPr>
                <w:b/>
                <w:szCs w:val="18"/>
              </w:rPr>
              <w:t>Uiterste termijn indienen inschrijving</w:t>
            </w:r>
          </w:p>
        </w:tc>
        <w:tc>
          <w:tcPr>
            <w:tcW w:w="2409" w:type="dxa"/>
            <w:shd w:val="clear" w:color="auto" w:fill="auto"/>
          </w:tcPr>
          <w:p w14:paraId="117F5107" w14:textId="120CA6F4" w:rsidR="005062E1" w:rsidRPr="006853E7" w:rsidRDefault="00FA560D" w:rsidP="006853E7">
            <w:pPr>
              <w:jc w:val="center"/>
              <w:rPr>
                <w:b/>
                <w:szCs w:val="18"/>
              </w:rPr>
            </w:pPr>
            <w:r>
              <w:rPr>
                <w:b/>
                <w:szCs w:val="18"/>
              </w:rPr>
              <w:t>8-7</w:t>
            </w:r>
            <w:r w:rsidR="001E1385" w:rsidRPr="004F7DD7">
              <w:rPr>
                <w:b/>
                <w:szCs w:val="18"/>
              </w:rPr>
              <w:t>-2022</w:t>
            </w:r>
            <w:r w:rsidR="00EA1DF2" w:rsidRPr="004F7DD7">
              <w:rPr>
                <w:b/>
                <w:szCs w:val="18"/>
              </w:rPr>
              <w:t xml:space="preserve"> vóór </w:t>
            </w:r>
            <w:r w:rsidR="001E1385" w:rsidRPr="004F7DD7">
              <w:rPr>
                <w:b/>
                <w:szCs w:val="18"/>
              </w:rPr>
              <w:t>1</w:t>
            </w:r>
            <w:r w:rsidR="00DC01E9" w:rsidRPr="004F7DD7">
              <w:rPr>
                <w:b/>
                <w:szCs w:val="18"/>
              </w:rPr>
              <w:t>0</w:t>
            </w:r>
            <w:r w:rsidR="001E1385" w:rsidRPr="004F7DD7">
              <w:rPr>
                <w:b/>
                <w:szCs w:val="18"/>
              </w:rPr>
              <w:t>.00</w:t>
            </w:r>
            <w:r w:rsidR="00EA1DF2" w:rsidRPr="004F7DD7">
              <w:rPr>
                <w:b/>
                <w:szCs w:val="18"/>
              </w:rPr>
              <w:t xml:space="preserve"> uur</w:t>
            </w:r>
          </w:p>
        </w:tc>
      </w:tr>
      <w:tr w:rsidR="008759E7" w:rsidRPr="004F7DD7" w14:paraId="54AE23C8" w14:textId="77777777" w:rsidTr="004F7DD7">
        <w:trPr>
          <w:cnfStyle w:val="000000100000" w:firstRow="0" w:lastRow="0" w:firstColumn="0" w:lastColumn="0" w:oddVBand="0" w:evenVBand="0" w:oddHBand="1" w:evenHBand="0" w:firstRowFirstColumn="0" w:firstRowLastColumn="0" w:lastRowFirstColumn="0" w:lastRowLastColumn="0"/>
        </w:trPr>
        <w:tc>
          <w:tcPr>
            <w:tcW w:w="6742" w:type="dxa"/>
            <w:shd w:val="clear" w:color="auto" w:fill="auto"/>
          </w:tcPr>
          <w:p w14:paraId="45737130" w14:textId="77777777" w:rsidR="00A25697" w:rsidRPr="004F7DD7" w:rsidRDefault="008759E7" w:rsidP="00E677B4">
            <w:pPr>
              <w:jc w:val="both"/>
              <w:rPr>
                <w:bCs/>
                <w:szCs w:val="18"/>
              </w:rPr>
            </w:pPr>
            <w:r w:rsidRPr="004F7DD7">
              <w:rPr>
                <w:bCs/>
                <w:szCs w:val="18"/>
              </w:rPr>
              <w:t xml:space="preserve">Uitnodiging </w:t>
            </w:r>
            <w:r w:rsidR="005B2275" w:rsidRPr="004F7DD7">
              <w:rPr>
                <w:bCs/>
                <w:szCs w:val="18"/>
              </w:rPr>
              <w:t>gebruikers</w:t>
            </w:r>
            <w:r w:rsidRPr="004F7DD7">
              <w:rPr>
                <w:bCs/>
                <w:szCs w:val="18"/>
              </w:rPr>
              <w:t>test</w:t>
            </w:r>
            <w:r w:rsidR="00A25697" w:rsidRPr="004F7DD7">
              <w:rPr>
                <w:bCs/>
                <w:szCs w:val="18"/>
              </w:rPr>
              <w:t>.</w:t>
            </w:r>
          </w:p>
          <w:p w14:paraId="6EA2C5C7" w14:textId="78CA162D" w:rsidR="008759E7" w:rsidRPr="004F7DD7" w:rsidRDefault="00A25697" w:rsidP="00E677B4">
            <w:pPr>
              <w:jc w:val="both"/>
              <w:rPr>
                <w:bCs/>
                <w:szCs w:val="18"/>
              </w:rPr>
            </w:pPr>
            <w:r w:rsidRPr="004F7DD7">
              <w:rPr>
                <w:bCs/>
                <w:szCs w:val="18"/>
              </w:rPr>
              <w:t>De indeling van leveranciers wordt bepaald aan de hand van de inschrijvingen.</w:t>
            </w:r>
          </w:p>
        </w:tc>
        <w:tc>
          <w:tcPr>
            <w:tcW w:w="2409" w:type="dxa"/>
            <w:shd w:val="clear" w:color="auto" w:fill="auto"/>
          </w:tcPr>
          <w:p w14:paraId="106F4362" w14:textId="07D6D67F" w:rsidR="008759E7" w:rsidRDefault="00612321" w:rsidP="00E335BA">
            <w:pPr>
              <w:jc w:val="center"/>
              <w:rPr>
                <w:bCs/>
                <w:szCs w:val="18"/>
              </w:rPr>
            </w:pPr>
            <w:r>
              <w:rPr>
                <w:bCs/>
                <w:szCs w:val="18"/>
              </w:rPr>
              <w:t>11</w:t>
            </w:r>
            <w:r w:rsidR="001A199B">
              <w:rPr>
                <w:bCs/>
                <w:szCs w:val="18"/>
              </w:rPr>
              <w:t>-7-2022</w:t>
            </w:r>
          </w:p>
          <w:p w14:paraId="758A460C" w14:textId="377713D5" w:rsidR="00EA20E9" w:rsidRPr="004F7DD7" w:rsidRDefault="00EA20E9" w:rsidP="00E335BA">
            <w:pPr>
              <w:jc w:val="center"/>
              <w:rPr>
                <w:bCs/>
                <w:szCs w:val="18"/>
              </w:rPr>
            </w:pPr>
          </w:p>
        </w:tc>
      </w:tr>
      <w:tr w:rsidR="00731B56" w:rsidRPr="004F7DD7" w14:paraId="61E764D6" w14:textId="77777777" w:rsidTr="004F7DD7">
        <w:trPr>
          <w:cnfStyle w:val="000000010000" w:firstRow="0" w:lastRow="0" w:firstColumn="0" w:lastColumn="0" w:oddVBand="0" w:evenVBand="0" w:oddHBand="0" w:evenHBand="1" w:firstRowFirstColumn="0" w:firstRowLastColumn="0" w:lastRowFirstColumn="0" w:lastRowLastColumn="0"/>
        </w:trPr>
        <w:tc>
          <w:tcPr>
            <w:tcW w:w="6742" w:type="dxa"/>
            <w:shd w:val="clear" w:color="auto" w:fill="auto"/>
          </w:tcPr>
          <w:p w14:paraId="2446EA87" w14:textId="77777777" w:rsidR="00731B56" w:rsidRPr="004F7DD7" w:rsidRDefault="00731B56" w:rsidP="00A01BE1">
            <w:pPr>
              <w:jc w:val="both"/>
              <w:rPr>
                <w:b/>
                <w:szCs w:val="18"/>
              </w:rPr>
            </w:pPr>
            <w:r w:rsidRPr="004F7DD7">
              <w:rPr>
                <w:b/>
                <w:szCs w:val="18"/>
              </w:rPr>
              <w:t>Aanleveren redgereedschap en uitleg aan groep</w:t>
            </w:r>
          </w:p>
          <w:p w14:paraId="6FDCDE3D" w14:textId="2F64B8A6" w:rsidR="00CF4284" w:rsidRPr="004F7DD7" w:rsidRDefault="00CF4284" w:rsidP="00A01BE1">
            <w:pPr>
              <w:jc w:val="both"/>
              <w:rPr>
                <w:bCs/>
                <w:szCs w:val="18"/>
              </w:rPr>
            </w:pPr>
            <w:r w:rsidRPr="004F7DD7">
              <w:rPr>
                <w:bCs/>
                <w:szCs w:val="18"/>
              </w:rPr>
              <w:t xml:space="preserve">Leverancier 1: </w:t>
            </w:r>
            <w:r w:rsidR="009F50EF">
              <w:rPr>
                <w:bCs/>
                <w:szCs w:val="18"/>
              </w:rPr>
              <w:t xml:space="preserve">  </w:t>
            </w:r>
            <w:r w:rsidRPr="004F7DD7">
              <w:rPr>
                <w:bCs/>
                <w:szCs w:val="18"/>
              </w:rPr>
              <w:t>8-</w:t>
            </w:r>
            <w:r w:rsidR="009F50EF">
              <w:rPr>
                <w:bCs/>
                <w:szCs w:val="18"/>
              </w:rPr>
              <w:t xml:space="preserve">  </w:t>
            </w:r>
            <w:r w:rsidRPr="004F7DD7">
              <w:rPr>
                <w:bCs/>
                <w:szCs w:val="18"/>
              </w:rPr>
              <w:t>8.30 uur</w:t>
            </w:r>
          </w:p>
          <w:p w14:paraId="216B8E07" w14:textId="77777777" w:rsidR="00CF4284" w:rsidRPr="004F7DD7" w:rsidRDefault="00CF4284" w:rsidP="00A01BE1">
            <w:pPr>
              <w:jc w:val="both"/>
              <w:rPr>
                <w:bCs/>
                <w:szCs w:val="18"/>
              </w:rPr>
            </w:pPr>
            <w:r w:rsidRPr="004F7DD7">
              <w:rPr>
                <w:bCs/>
                <w:szCs w:val="18"/>
              </w:rPr>
              <w:t>Leverancier 2: 11-11.30 uur</w:t>
            </w:r>
          </w:p>
          <w:p w14:paraId="6B090FCD" w14:textId="0F492721" w:rsidR="00FA620E" w:rsidRPr="004F7DD7" w:rsidRDefault="00CF4284" w:rsidP="00A01BE1">
            <w:pPr>
              <w:jc w:val="both"/>
              <w:rPr>
                <w:bCs/>
                <w:szCs w:val="18"/>
              </w:rPr>
            </w:pPr>
            <w:r w:rsidRPr="004F7DD7">
              <w:rPr>
                <w:bCs/>
                <w:szCs w:val="18"/>
              </w:rPr>
              <w:t>Leverancier 3: 14-14.30 uur</w:t>
            </w:r>
          </w:p>
        </w:tc>
        <w:tc>
          <w:tcPr>
            <w:tcW w:w="2409" w:type="dxa"/>
            <w:shd w:val="clear" w:color="auto" w:fill="auto"/>
          </w:tcPr>
          <w:p w14:paraId="55B0277A" w14:textId="71AB57C6" w:rsidR="00731B56" w:rsidRPr="004F7DD7" w:rsidRDefault="00206514" w:rsidP="00E335BA">
            <w:pPr>
              <w:jc w:val="center"/>
              <w:rPr>
                <w:b/>
                <w:szCs w:val="18"/>
                <w:highlight w:val="yellow"/>
              </w:rPr>
            </w:pPr>
            <w:r w:rsidRPr="004F7DD7">
              <w:rPr>
                <w:b/>
                <w:szCs w:val="18"/>
              </w:rPr>
              <w:t>28-7-2022</w:t>
            </w:r>
          </w:p>
        </w:tc>
      </w:tr>
      <w:tr w:rsidR="00870C08" w:rsidRPr="004F7DD7" w14:paraId="6D9C0D58" w14:textId="77777777" w:rsidTr="004F7DD7">
        <w:trPr>
          <w:cnfStyle w:val="000000100000" w:firstRow="0" w:lastRow="0" w:firstColumn="0" w:lastColumn="0" w:oddVBand="0" w:evenVBand="0" w:oddHBand="1" w:evenHBand="0" w:firstRowFirstColumn="0" w:firstRowLastColumn="0" w:lastRowFirstColumn="0" w:lastRowLastColumn="0"/>
        </w:trPr>
        <w:tc>
          <w:tcPr>
            <w:tcW w:w="6742" w:type="dxa"/>
            <w:shd w:val="clear" w:color="auto" w:fill="auto"/>
          </w:tcPr>
          <w:p w14:paraId="3AF7C81D" w14:textId="1393BDAB" w:rsidR="00870C08" w:rsidRPr="004F7DD7" w:rsidRDefault="005B2275" w:rsidP="00E677B4">
            <w:pPr>
              <w:jc w:val="both"/>
              <w:rPr>
                <w:b/>
                <w:szCs w:val="18"/>
              </w:rPr>
            </w:pPr>
            <w:r w:rsidRPr="004F7DD7">
              <w:rPr>
                <w:b/>
                <w:szCs w:val="18"/>
              </w:rPr>
              <w:t>Gebruikers-</w:t>
            </w:r>
            <w:r w:rsidR="00870C08" w:rsidRPr="004F7DD7">
              <w:rPr>
                <w:b/>
                <w:szCs w:val="18"/>
              </w:rPr>
              <w:t>test</w:t>
            </w:r>
            <w:r w:rsidR="00FC4883" w:rsidRPr="004F7DD7">
              <w:rPr>
                <w:b/>
                <w:szCs w:val="18"/>
              </w:rPr>
              <w:t>dag</w:t>
            </w:r>
          </w:p>
        </w:tc>
        <w:tc>
          <w:tcPr>
            <w:tcW w:w="2409" w:type="dxa"/>
            <w:shd w:val="clear" w:color="auto" w:fill="auto"/>
          </w:tcPr>
          <w:p w14:paraId="4EC4C3E5" w14:textId="5F02EC5D" w:rsidR="00870C08" w:rsidRPr="004F7DD7" w:rsidRDefault="00206514" w:rsidP="00E335BA">
            <w:pPr>
              <w:jc w:val="center"/>
              <w:rPr>
                <w:b/>
                <w:szCs w:val="18"/>
              </w:rPr>
            </w:pPr>
            <w:r w:rsidRPr="004F7DD7">
              <w:rPr>
                <w:b/>
                <w:szCs w:val="18"/>
              </w:rPr>
              <w:t>28-7-2022</w:t>
            </w:r>
          </w:p>
        </w:tc>
      </w:tr>
      <w:tr w:rsidR="00EA1DF2" w:rsidRPr="004F7DD7" w14:paraId="161FD277" w14:textId="77777777" w:rsidTr="004F7DD7">
        <w:trPr>
          <w:cnfStyle w:val="000000010000" w:firstRow="0" w:lastRow="0" w:firstColumn="0" w:lastColumn="0" w:oddVBand="0" w:evenVBand="0" w:oddHBand="0" w:evenHBand="1" w:firstRowFirstColumn="0" w:firstRowLastColumn="0" w:lastRowFirstColumn="0" w:lastRowLastColumn="0"/>
        </w:trPr>
        <w:tc>
          <w:tcPr>
            <w:tcW w:w="6742" w:type="dxa"/>
            <w:shd w:val="clear" w:color="auto" w:fill="auto"/>
          </w:tcPr>
          <w:p w14:paraId="264F9378" w14:textId="77777777" w:rsidR="00EA1DF2" w:rsidRPr="004F7DD7" w:rsidRDefault="00EA1DF2" w:rsidP="00E677B4">
            <w:pPr>
              <w:pStyle w:val="Geenafstand"/>
              <w:jc w:val="both"/>
              <w:rPr>
                <w:rFonts w:ascii="Arial" w:hAnsi="Arial" w:cs="Arial"/>
                <w:sz w:val="18"/>
                <w:szCs w:val="18"/>
              </w:rPr>
            </w:pPr>
            <w:r w:rsidRPr="004F7DD7">
              <w:rPr>
                <w:rFonts w:ascii="Arial" w:hAnsi="Arial" w:cs="Arial"/>
                <w:sz w:val="18"/>
                <w:szCs w:val="18"/>
              </w:rPr>
              <w:t>Verwachte datum van verzending van de mededeling van de gunningsbeslissing onder opschortende voorwaarden.</w:t>
            </w:r>
          </w:p>
          <w:p w14:paraId="55D93756" w14:textId="77777777" w:rsidR="00EA1DF2" w:rsidRPr="004F7DD7" w:rsidRDefault="00EA1DF2" w:rsidP="00E677B4">
            <w:pPr>
              <w:pStyle w:val="Geenafstand"/>
              <w:jc w:val="both"/>
              <w:rPr>
                <w:rFonts w:ascii="Arial" w:hAnsi="Arial" w:cs="Arial"/>
                <w:i/>
                <w:sz w:val="18"/>
                <w:szCs w:val="18"/>
              </w:rPr>
            </w:pPr>
            <w:r w:rsidRPr="004F7DD7">
              <w:rPr>
                <w:rFonts w:ascii="Arial" w:hAnsi="Arial" w:cs="Arial"/>
                <w:i/>
                <w:sz w:val="18"/>
                <w:szCs w:val="18"/>
              </w:rPr>
              <w:t xml:space="preserve">Gelegenheid tot het stellen van vragen en het indienen van eventuele bezwaren zo spoedig mogelijk na de mededeling van de gunningsbeslissing, maar </w:t>
            </w:r>
            <w:r w:rsidRPr="004F7DD7">
              <w:rPr>
                <w:rFonts w:ascii="Arial" w:hAnsi="Arial" w:cs="Arial"/>
                <w:b/>
                <w:i/>
                <w:sz w:val="18"/>
                <w:szCs w:val="18"/>
              </w:rPr>
              <w:t>uiterlijk binnen de bezwaarperiode van 20 kalenderdagen</w:t>
            </w:r>
            <w:r w:rsidRPr="004F7DD7">
              <w:rPr>
                <w:rFonts w:ascii="Arial" w:hAnsi="Arial" w:cs="Arial"/>
                <w:i/>
                <w:sz w:val="18"/>
                <w:szCs w:val="18"/>
              </w:rPr>
              <w:t xml:space="preserve"> na de datum van de mededeling van de gunningsbeslissing. De bezwaartermijn is tevens </w:t>
            </w:r>
            <w:r w:rsidRPr="004F7DD7">
              <w:rPr>
                <w:rFonts w:ascii="Arial" w:hAnsi="Arial" w:cs="Arial"/>
                <w:b/>
                <w:i/>
                <w:sz w:val="18"/>
                <w:szCs w:val="18"/>
              </w:rPr>
              <w:t>vervaltermijn</w:t>
            </w:r>
            <w:r w:rsidRPr="004F7DD7">
              <w:rPr>
                <w:rFonts w:ascii="Arial" w:hAnsi="Arial" w:cs="Arial"/>
                <w:i/>
                <w:sz w:val="18"/>
                <w:szCs w:val="18"/>
              </w:rPr>
              <w:t>.</w:t>
            </w:r>
          </w:p>
        </w:tc>
        <w:tc>
          <w:tcPr>
            <w:tcW w:w="2409" w:type="dxa"/>
            <w:shd w:val="clear" w:color="auto" w:fill="auto"/>
          </w:tcPr>
          <w:p w14:paraId="092CC8CB" w14:textId="20C7C99D" w:rsidR="00EA1DF2" w:rsidRPr="004F7DD7" w:rsidRDefault="00D16552" w:rsidP="00E335BA">
            <w:pPr>
              <w:jc w:val="center"/>
              <w:rPr>
                <w:szCs w:val="18"/>
              </w:rPr>
            </w:pPr>
            <w:r w:rsidRPr="004F7DD7">
              <w:rPr>
                <w:szCs w:val="18"/>
              </w:rPr>
              <w:t>2-8-2022</w:t>
            </w:r>
          </w:p>
        </w:tc>
      </w:tr>
      <w:tr w:rsidR="00EA1DF2" w:rsidRPr="004F7DD7" w14:paraId="319163FB" w14:textId="77777777" w:rsidTr="004F7DD7">
        <w:trPr>
          <w:cnfStyle w:val="000000100000" w:firstRow="0" w:lastRow="0" w:firstColumn="0" w:lastColumn="0" w:oddVBand="0" w:evenVBand="0" w:oddHBand="1" w:evenHBand="0" w:firstRowFirstColumn="0" w:firstRowLastColumn="0" w:lastRowFirstColumn="0" w:lastRowLastColumn="0"/>
        </w:trPr>
        <w:tc>
          <w:tcPr>
            <w:tcW w:w="6742" w:type="dxa"/>
            <w:shd w:val="clear" w:color="auto" w:fill="auto"/>
          </w:tcPr>
          <w:p w14:paraId="374C1495" w14:textId="08638DD1" w:rsidR="00EA1DF2" w:rsidRPr="004F7DD7" w:rsidRDefault="00A429B0" w:rsidP="00E677B4">
            <w:pPr>
              <w:jc w:val="both"/>
              <w:rPr>
                <w:szCs w:val="18"/>
              </w:rPr>
            </w:pPr>
            <w:r w:rsidRPr="004F7DD7">
              <w:rPr>
                <w:szCs w:val="18"/>
              </w:rPr>
              <w:t xml:space="preserve">Verificatiegesprek </w:t>
            </w:r>
          </w:p>
        </w:tc>
        <w:tc>
          <w:tcPr>
            <w:tcW w:w="2409" w:type="dxa"/>
            <w:shd w:val="clear" w:color="auto" w:fill="auto"/>
          </w:tcPr>
          <w:p w14:paraId="7CBE74BD" w14:textId="69E3B673" w:rsidR="00EA1DF2" w:rsidRPr="004F7DD7" w:rsidRDefault="0098394F" w:rsidP="00E335BA">
            <w:pPr>
              <w:jc w:val="center"/>
              <w:rPr>
                <w:szCs w:val="18"/>
                <w:highlight w:val="yellow"/>
              </w:rPr>
            </w:pPr>
            <w:r w:rsidRPr="004F7DD7">
              <w:rPr>
                <w:szCs w:val="18"/>
              </w:rPr>
              <w:t>9-8-2022; 13.30 uur</w:t>
            </w:r>
          </w:p>
        </w:tc>
      </w:tr>
      <w:tr w:rsidR="00EA1DF2" w:rsidRPr="004F7DD7" w14:paraId="30654FD0" w14:textId="77777777" w:rsidTr="004F7DD7">
        <w:trPr>
          <w:cnfStyle w:val="000000010000" w:firstRow="0" w:lastRow="0" w:firstColumn="0" w:lastColumn="0" w:oddVBand="0" w:evenVBand="0" w:oddHBand="0" w:evenHBand="1" w:firstRowFirstColumn="0" w:firstRowLastColumn="0" w:lastRowFirstColumn="0" w:lastRowLastColumn="0"/>
        </w:trPr>
        <w:tc>
          <w:tcPr>
            <w:tcW w:w="6742" w:type="dxa"/>
            <w:shd w:val="clear" w:color="auto" w:fill="auto"/>
          </w:tcPr>
          <w:p w14:paraId="1E019358" w14:textId="77777777" w:rsidR="00EA1DF2" w:rsidRPr="004F7DD7" w:rsidRDefault="00EA1DF2" w:rsidP="00E677B4">
            <w:pPr>
              <w:jc w:val="both"/>
              <w:rPr>
                <w:szCs w:val="18"/>
              </w:rPr>
            </w:pPr>
            <w:r w:rsidRPr="004F7DD7">
              <w:rPr>
                <w:szCs w:val="18"/>
              </w:rPr>
              <w:t>Ingangsdatum overeenkomst</w:t>
            </w:r>
          </w:p>
        </w:tc>
        <w:tc>
          <w:tcPr>
            <w:tcW w:w="2409" w:type="dxa"/>
            <w:shd w:val="clear" w:color="auto" w:fill="auto"/>
          </w:tcPr>
          <w:p w14:paraId="3D7E468C" w14:textId="2E2BD0FE" w:rsidR="00EA1DF2" w:rsidRPr="004F7DD7" w:rsidRDefault="00CB13C9" w:rsidP="00E335BA">
            <w:pPr>
              <w:jc w:val="center"/>
              <w:rPr>
                <w:szCs w:val="18"/>
              </w:rPr>
            </w:pPr>
            <w:r w:rsidRPr="004F7DD7">
              <w:rPr>
                <w:szCs w:val="18"/>
              </w:rPr>
              <w:t>1-9-2022</w:t>
            </w:r>
          </w:p>
        </w:tc>
      </w:tr>
    </w:tbl>
    <w:p w14:paraId="51E73794" w14:textId="77777777" w:rsidR="00E91DF0" w:rsidRPr="005C7E26" w:rsidRDefault="001C13ED" w:rsidP="00E677B4">
      <w:pPr>
        <w:pStyle w:val="Kop2"/>
        <w:suppressAutoHyphens/>
        <w:ind w:left="0" w:firstLine="0"/>
        <w:jc w:val="both"/>
        <w:rPr>
          <w:color w:val="auto"/>
        </w:rPr>
      </w:pPr>
      <w:bookmarkStart w:id="113" w:name="_Ref416246167"/>
      <w:bookmarkStart w:id="114" w:name="_Toc419285370"/>
      <w:bookmarkStart w:id="115" w:name="_Toc421086866"/>
      <w:bookmarkStart w:id="116" w:name="_Toc421100597"/>
      <w:bookmarkStart w:id="117" w:name="_Toc527637406"/>
      <w:bookmarkStart w:id="118" w:name="_Toc103669136"/>
      <w:r w:rsidRPr="005C7E26">
        <w:rPr>
          <w:color w:val="auto"/>
        </w:rPr>
        <w:lastRenderedPageBreak/>
        <w:t>T</w:t>
      </w:r>
      <w:r w:rsidR="00E91DF0" w:rsidRPr="005C7E26">
        <w:rPr>
          <w:color w:val="auto"/>
        </w:rPr>
        <w:t>enderNed</w:t>
      </w:r>
      <w:bookmarkEnd w:id="113"/>
      <w:bookmarkEnd w:id="114"/>
      <w:bookmarkEnd w:id="115"/>
      <w:bookmarkEnd w:id="116"/>
      <w:bookmarkEnd w:id="117"/>
      <w:bookmarkEnd w:id="118"/>
    </w:p>
    <w:p w14:paraId="2E4C1B1C" w14:textId="6C43C946" w:rsidR="007A50EC" w:rsidRDefault="00353B07" w:rsidP="00E677B4">
      <w:pPr>
        <w:suppressAutoHyphens/>
        <w:jc w:val="both"/>
      </w:pPr>
      <w:r w:rsidRPr="00353B07">
        <w:t xml:space="preserve">De aanbesteding verloopt digitaal via TenderNed. Dit houdt in dat alle aanbestedingsdocumenten door </w:t>
      </w:r>
      <w:r w:rsidR="00DF1850">
        <w:t>VRLN</w:t>
      </w:r>
      <w:r w:rsidRPr="00353B07">
        <w:t xml:space="preserve"> worden geplaatst op TenderNed en alle informatie tussen </w:t>
      </w:r>
      <w:r w:rsidR="00DF1850">
        <w:t>VRLN</w:t>
      </w:r>
      <w:r w:rsidRPr="00353B07">
        <w:t xml:space="preserve"> en de </w:t>
      </w:r>
      <w:r w:rsidR="005D5B41">
        <w:t>Inschrijver</w:t>
      </w:r>
      <w:r w:rsidRPr="00353B07">
        <w:t xml:space="preserve">s wordt uitgewisseld via TenderNed. De </w:t>
      </w:r>
      <w:r w:rsidR="005D5B41">
        <w:t>Inschrijver</w:t>
      </w:r>
      <w:r w:rsidR="00630AEB">
        <w:t xml:space="preserve"> </w:t>
      </w:r>
      <w:r w:rsidRPr="00353B07">
        <w:t xml:space="preserve">is verantwoordelijk voor het kennisnemen van de handleidingen voor een juist gebruik van TenderNed (zie ook: </w:t>
      </w:r>
      <w:hyperlink r:id="rId17" w:history="1">
        <w:r w:rsidRPr="00353B07">
          <w:rPr>
            <w:color w:val="0563C1" w:themeColor="hyperlink"/>
            <w:u w:val="single"/>
          </w:rPr>
          <w:t>http://www.tenderned.nl/egids/ON</w:t>
        </w:r>
      </w:hyperlink>
      <w:r w:rsidRPr="00353B07">
        <w:t xml:space="preserve">). </w:t>
      </w:r>
      <w:r w:rsidR="00DF1850">
        <w:t>VRLN</w:t>
      </w:r>
      <w:r w:rsidRPr="00353B07">
        <w:t xml:space="preserve"> is niet aansprakelijk voor onjuist gebruik van TenderNed. Voor hulp en ondersteuning kunt u contact opnemen met de Servicedesk van TenderNed</w:t>
      </w:r>
      <w:r w:rsidR="00DC2426">
        <w:t>:</w:t>
      </w:r>
      <w:r w:rsidRPr="00353B07">
        <w:t xml:space="preserve"> </w:t>
      </w:r>
    </w:p>
    <w:p w14:paraId="38B8BBB1" w14:textId="7CD78761" w:rsidR="007A50EC" w:rsidRDefault="004C5170" w:rsidP="00083A82">
      <w:pPr>
        <w:pStyle w:val="Lijstalinea"/>
        <w:numPr>
          <w:ilvl w:val="0"/>
          <w:numId w:val="8"/>
        </w:numPr>
        <w:suppressAutoHyphens/>
        <w:ind w:left="567" w:hanging="567"/>
        <w:jc w:val="both"/>
      </w:pPr>
      <w:r>
        <w:t>t</w:t>
      </w:r>
      <w:r w:rsidR="00354B3F">
        <w:t>elefoon:</w:t>
      </w:r>
      <w:r w:rsidR="00353B07" w:rsidRPr="00353B07">
        <w:t xml:space="preserve"> 0800 </w:t>
      </w:r>
      <w:r w:rsidR="009E7F72">
        <w:t xml:space="preserve">- </w:t>
      </w:r>
      <w:r w:rsidR="00353B07" w:rsidRPr="00353B07">
        <w:t>836 33 76</w:t>
      </w:r>
      <w:r w:rsidR="007A50EC">
        <w:t>.</w:t>
      </w:r>
    </w:p>
    <w:p w14:paraId="220549D2" w14:textId="278C2195" w:rsidR="00353B07" w:rsidRPr="00472DFA" w:rsidRDefault="00472DFA" w:rsidP="00083A82">
      <w:pPr>
        <w:pStyle w:val="Lijstalinea"/>
        <w:numPr>
          <w:ilvl w:val="0"/>
          <w:numId w:val="8"/>
        </w:numPr>
        <w:suppressAutoHyphens/>
        <w:ind w:left="567" w:hanging="567"/>
        <w:jc w:val="both"/>
        <w:rPr>
          <w:lang w:val="de-DE"/>
        </w:rPr>
      </w:pPr>
      <w:r>
        <w:rPr>
          <w:lang w:val="de-DE"/>
        </w:rPr>
        <w:t>e-mail</w:t>
      </w:r>
      <w:r w:rsidR="00353B07" w:rsidRPr="00472DFA">
        <w:rPr>
          <w:lang w:val="de-DE"/>
        </w:rPr>
        <w:t xml:space="preserve"> </w:t>
      </w:r>
      <w:hyperlink r:id="rId18" w:history="1">
        <w:r w:rsidR="00353B07" w:rsidRPr="00472DFA">
          <w:rPr>
            <w:color w:val="0563C1" w:themeColor="hyperlink"/>
            <w:u w:val="single"/>
            <w:lang w:val="de-DE"/>
          </w:rPr>
          <w:t>servicedesk@tenderned.nl</w:t>
        </w:r>
      </w:hyperlink>
      <w:r w:rsidR="00353B07" w:rsidRPr="00472DFA">
        <w:rPr>
          <w:lang w:val="de-DE"/>
        </w:rPr>
        <w:t xml:space="preserve">. </w:t>
      </w:r>
    </w:p>
    <w:p w14:paraId="3FEDD2EF" w14:textId="77777777" w:rsidR="00353B07" w:rsidRPr="00472DFA" w:rsidRDefault="00353B07" w:rsidP="00E677B4">
      <w:pPr>
        <w:suppressAutoHyphens/>
        <w:jc w:val="both"/>
        <w:rPr>
          <w:lang w:val="de-DE"/>
        </w:rPr>
      </w:pPr>
    </w:p>
    <w:p w14:paraId="21C1E5E8" w14:textId="7160C376" w:rsidR="00353B07" w:rsidRPr="00353B07" w:rsidRDefault="00353B07" w:rsidP="00E677B4">
      <w:pPr>
        <w:suppressAutoHyphens/>
        <w:jc w:val="both"/>
      </w:pPr>
      <w:r w:rsidRPr="00353B07">
        <w:t xml:space="preserve">Let op: </w:t>
      </w:r>
      <w:r w:rsidR="00DF1850">
        <w:t>VRLN</w:t>
      </w:r>
      <w:r w:rsidRPr="00353B07">
        <w:t xml:space="preserve"> maakt </w:t>
      </w:r>
      <w:r w:rsidR="00A429B0">
        <w:t xml:space="preserve">de </w:t>
      </w:r>
      <w:r w:rsidR="005D5B41">
        <w:t>Inschrijver</w:t>
      </w:r>
      <w:r w:rsidRPr="00353B07">
        <w:t xml:space="preserve"> erop attent dat TenderNed gebruikmaakt van eHerkenning om als ondernemer te kunnen registreren en inloggen. U heeft hiervoor minimaal eHerkenning </w:t>
      </w:r>
      <w:r w:rsidR="00E00129">
        <w:t xml:space="preserve">met betrouwbaarheidsniveau </w:t>
      </w:r>
      <w:r w:rsidRPr="00353B07">
        <w:t xml:space="preserve">2 nodig. </w:t>
      </w:r>
      <w:r w:rsidR="006064E8">
        <w:t xml:space="preserve">De </w:t>
      </w:r>
      <w:r w:rsidR="005D5B41">
        <w:t>Inschrijver</w:t>
      </w:r>
      <w:r w:rsidRPr="00353B07">
        <w:t xml:space="preserve"> is verantwoordelijk voor de tijdige aanvraag van eHerkenning. De aanvraag van eHerkenning kan enkele werkdagen duren. Op de website </w:t>
      </w:r>
      <w:hyperlink r:id="rId19" w:history="1">
        <w:r w:rsidR="00A429B0" w:rsidRPr="00024756">
          <w:rPr>
            <w:rStyle w:val="Hyperlink"/>
          </w:rPr>
          <w:t>https://www.eherkenning.nl/</w:t>
        </w:r>
      </w:hyperlink>
      <w:r w:rsidR="00A429B0">
        <w:t xml:space="preserve"> </w:t>
      </w:r>
      <w:r w:rsidRPr="00353B07">
        <w:t xml:space="preserve">staat beschreven hoe </w:t>
      </w:r>
      <w:r w:rsidR="006064E8">
        <w:t xml:space="preserve">de </w:t>
      </w:r>
      <w:r w:rsidR="005D5B41">
        <w:t>Inschrijver</w:t>
      </w:r>
      <w:r w:rsidRPr="00353B07">
        <w:t xml:space="preserve"> eHerkenning kan aanvragen. </w:t>
      </w:r>
    </w:p>
    <w:p w14:paraId="269DA8E9" w14:textId="77777777" w:rsidR="00E91DF0" w:rsidRPr="005C7E26" w:rsidRDefault="00E91DF0" w:rsidP="00E677B4">
      <w:pPr>
        <w:pStyle w:val="Kop2"/>
        <w:suppressAutoHyphens/>
        <w:ind w:left="0" w:firstLine="0"/>
        <w:jc w:val="both"/>
        <w:rPr>
          <w:color w:val="auto"/>
        </w:rPr>
      </w:pPr>
      <w:bookmarkStart w:id="119" w:name="_Toc419285371"/>
      <w:r w:rsidRPr="005C7E26">
        <w:rPr>
          <w:color w:val="auto"/>
        </w:rPr>
        <w:t xml:space="preserve"> </w:t>
      </w:r>
      <w:bookmarkStart w:id="120" w:name="_Toc421086867"/>
      <w:bookmarkStart w:id="121" w:name="_Toc421100598"/>
      <w:bookmarkStart w:id="122" w:name="_Toc527637407"/>
      <w:bookmarkStart w:id="123" w:name="_Toc103669137"/>
      <w:r w:rsidRPr="005C7E26">
        <w:rPr>
          <w:color w:val="auto"/>
        </w:rPr>
        <w:t>Schouw</w:t>
      </w:r>
      <w:bookmarkEnd w:id="119"/>
      <w:bookmarkEnd w:id="120"/>
      <w:bookmarkEnd w:id="121"/>
      <w:bookmarkEnd w:id="122"/>
      <w:bookmarkEnd w:id="123"/>
    </w:p>
    <w:p w14:paraId="11480910" w14:textId="3140F387" w:rsidR="009E0E20" w:rsidRDefault="00EA1DF2" w:rsidP="00E677B4">
      <w:pPr>
        <w:spacing w:line="312" w:lineRule="auto"/>
        <w:jc w:val="both"/>
        <w:rPr>
          <w:iCs/>
        </w:rPr>
      </w:pPr>
      <w:bookmarkStart w:id="124" w:name="_Ref416170614"/>
      <w:bookmarkStart w:id="125" w:name="_Ref416176076"/>
      <w:bookmarkStart w:id="126" w:name="_Toc419285372"/>
      <w:bookmarkStart w:id="127" w:name="_Toc421086868"/>
      <w:bookmarkStart w:id="128" w:name="_Toc421100599"/>
      <w:r w:rsidRPr="004E4D2E">
        <w:rPr>
          <w:rFonts w:cs="Arial"/>
          <w:iCs/>
        </w:rPr>
        <w:t>Niet van toepassing.</w:t>
      </w:r>
      <w:r w:rsidRPr="004E4D2E">
        <w:rPr>
          <w:iCs/>
        </w:rPr>
        <w:tab/>
      </w:r>
    </w:p>
    <w:p w14:paraId="0A8051DC" w14:textId="71D351F0" w:rsidR="002B3B5E" w:rsidRPr="005C7E26" w:rsidRDefault="00780C4B" w:rsidP="002B3B5E">
      <w:pPr>
        <w:pStyle w:val="Kop2"/>
        <w:suppressAutoHyphens/>
        <w:ind w:left="0" w:firstLine="0"/>
        <w:jc w:val="both"/>
        <w:rPr>
          <w:color w:val="auto"/>
        </w:rPr>
      </w:pPr>
      <w:bookmarkStart w:id="129" w:name="_Toc103669138"/>
      <w:bookmarkStart w:id="130" w:name="_Ref517960344"/>
      <w:bookmarkStart w:id="131" w:name="_Ref517960546"/>
      <w:bookmarkStart w:id="132" w:name="_Toc527637408"/>
      <w:r>
        <w:rPr>
          <w:color w:val="auto"/>
        </w:rPr>
        <w:t>G</w:t>
      </w:r>
      <w:r w:rsidR="005B2275">
        <w:rPr>
          <w:color w:val="auto"/>
        </w:rPr>
        <w:t>ebruikers</w:t>
      </w:r>
      <w:r w:rsidR="002B3B5E">
        <w:rPr>
          <w:color w:val="auto"/>
        </w:rPr>
        <w:t>testdag</w:t>
      </w:r>
      <w:bookmarkEnd w:id="129"/>
    </w:p>
    <w:p w14:paraId="49AF4727" w14:textId="564EEA0B" w:rsidR="00E652D2" w:rsidRPr="006853E7" w:rsidRDefault="002B3B5E" w:rsidP="002B3B5E">
      <w:pPr>
        <w:spacing w:line="312" w:lineRule="auto"/>
        <w:jc w:val="both"/>
      </w:pPr>
      <w:r w:rsidRPr="003A373C">
        <w:t xml:space="preserve">Alle Inschrijvers die voldoen aan de inschrijvingseisen krijgen uiterlijk </w:t>
      </w:r>
      <w:r w:rsidR="006853E7" w:rsidRPr="003A373C">
        <w:t>11</w:t>
      </w:r>
      <w:r w:rsidR="007D7C7F" w:rsidRPr="003A373C">
        <w:t>-7-2022</w:t>
      </w:r>
      <w:r w:rsidRPr="003A373C">
        <w:t xml:space="preserve"> een uitnodiging voor</w:t>
      </w:r>
      <w:r w:rsidRPr="006853E7">
        <w:t xml:space="preserve"> de </w:t>
      </w:r>
      <w:r w:rsidR="00780C4B" w:rsidRPr="006853E7">
        <w:t>gebruikerstest</w:t>
      </w:r>
      <w:r w:rsidR="00FF3CDD" w:rsidRPr="006853E7">
        <w:t>dag</w:t>
      </w:r>
      <w:r w:rsidRPr="006853E7">
        <w:t xml:space="preserve"> op </w:t>
      </w:r>
      <w:r w:rsidR="007F1A5C" w:rsidRPr="006853E7">
        <w:t>28-7-2022</w:t>
      </w:r>
      <w:r w:rsidR="007431C4" w:rsidRPr="006853E7">
        <w:t>.</w:t>
      </w:r>
      <w:r w:rsidRPr="006853E7">
        <w:t xml:space="preserve"> Nadere info volgt bij uitnodiging. </w:t>
      </w:r>
      <w:r w:rsidR="004D0829" w:rsidRPr="006853E7">
        <w:t>28-7-2022 is de enige dag dat getest wordt.</w:t>
      </w:r>
    </w:p>
    <w:p w14:paraId="40EEBD3C" w14:textId="77777777" w:rsidR="004D0829" w:rsidRPr="006853E7" w:rsidRDefault="004D0829" w:rsidP="002B3B5E">
      <w:pPr>
        <w:spacing w:line="312" w:lineRule="auto"/>
        <w:jc w:val="both"/>
      </w:pPr>
    </w:p>
    <w:p w14:paraId="24D49B78" w14:textId="55B4AC88" w:rsidR="00FF3CDD" w:rsidRPr="006853E7" w:rsidRDefault="00F91AC3" w:rsidP="002B3B5E">
      <w:pPr>
        <w:spacing w:line="312" w:lineRule="auto"/>
        <w:jc w:val="both"/>
      </w:pPr>
      <w:r w:rsidRPr="006853E7">
        <w:t xml:space="preserve">Inschrijver kan bij zijn inschrijving </w:t>
      </w:r>
      <w:r w:rsidR="00D71145" w:rsidRPr="006853E7">
        <w:t xml:space="preserve">(gunningscriterium 1) </w:t>
      </w:r>
      <w:r w:rsidRPr="006853E7">
        <w:t xml:space="preserve">de voorkeur voor het tijdstip aangeven. </w:t>
      </w:r>
      <w:r w:rsidR="00E652D2" w:rsidRPr="006853E7">
        <w:t xml:space="preserve">Bij het maken van de planning zal zoveel mogelijk rekening gehouden worden met de opgegeven voorkeuren. </w:t>
      </w:r>
    </w:p>
    <w:p w14:paraId="5A9BE020" w14:textId="04B377D1" w:rsidR="00E652D2" w:rsidRPr="00E652D2" w:rsidRDefault="00E652D2" w:rsidP="00E652D2">
      <w:pPr>
        <w:pStyle w:val="Lijstalinea"/>
        <w:numPr>
          <w:ilvl w:val="0"/>
          <w:numId w:val="43"/>
        </w:numPr>
        <w:jc w:val="both"/>
        <w:rPr>
          <w:bCs/>
          <w:szCs w:val="18"/>
        </w:rPr>
      </w:pPr>
      <w:r w:rsidRPr="00E652D2">
        <w:rPr>
          <w:bCs/>
          <w:szCs w:val="18"/>
        </w:rPr>
        <w:t xml:space="preserve">Leverancier 1: </w:t>
      </w:r>
      <w:r w:rsidR="00585FAB">
        <w:rPr>
          <w:bCs/>
          <w:szCs w:val="18"/>
        </w:rPr>
        <w:t>0</w:t>
      </w:r>
      <w:r w:rsidRPr="00E652D2">
        <w:rPr>
          <w:bCs/>
          <w:szCs w:val="18"/>
        </w:rPr>
        <w:t>8</w:t>
      </w:r>
      <w:r w:rsidR="000E6891">
        <w:rPr>
          <w:bCs/>
          <w:szCs w:val="18"/>
        </w:rPr>
        <w:t>.00</w:t>
      </w:r>
      <w:r w:rsidRPr="00E652D2">
        <w:rPr>
          <w:bCs/>
          <w:szCs w:val="18"/>
        </w:rPr>
        <w:t>-</w:t>
      </w:r>
      <w:r w:rsidR="00585FAB">
        <w:rPr>
          <w:bCs/>
          <w:szCs w:val="18"/>
        </w:rPr>
        <w:t>0</w:t>
      </w:r>
      <w:r w:rsidRPr="00E652D2">
        <w:rPr>
          <w:bCs/>
          <w:szCs w:val="18"/>
        </w:rPr>
        <w:t>8.30 uur</w:t>
      </w:r>
    </w:p>
    <w:p w14:paraId="28F221B7" w14:textId="7CEE37B2" w:rsidR="00E652D2" w:rsidRPr="00E652D2" w:rsidRDefault="00E652D2" w:rsidP="00E652D2">
      <w:pPr>
        <w:pStyle w:val="Lijstalinea"/>
        <w:numPr>
          <w:ilvl w:val="0"/>
          <w:numId w:val="43"/>
        </w:numPr>
        <w:jc w:val="both"/>
        <w:rPr>
          <w:bCs/>
          <w:szCs w:val="18"/>
        </w:rPr>
      </w:pPr>
      <w:r w:rsidRPr="00E652D2">
        <w:rPr>
          <w:bCs/>
          <w:szCs w:val="18"/>
        </w:rPr>
        <w:t>Leverancier 2: 11</w:t>
      </w:r>
      <w:r w:rsidR="000E6891">
        <w:rPr>
          <w:bCs/>
          <w:szCs w:val="18"/>
        </w:rPr>
        <w:t>.00</w:t>
      </w:r>
      <w:r w:rsidRPr="00E652D2">
        <w:rPr>
          <w:bCs/>
          <w:szCs w:val="18"/>
        </w:rPr>
        <w:t>-11.30 uur</w:t>
      </w:r>
    </w:p>
    <w:p w14:paraId="0F152AA8" w14:textId="68468764" w:rsidR="008E2841" w:rsidRPr="00E652D2" w:rsidRDefault="00E652D2" w:rsidP="00E652D2">
      <w:pPr>
        <w:pStyle w:val="Lijstalinea"/>
        <w:numPr>
          <w:ilvl w:val="0"/>
          <w:numId w:val="43"/>
        </w:numPr>
        <w:spacing w:line="312" w:lineRule="auto"/>
        <w:jc w:val="both"/>
        <w:rPr>
          <w:bCs/>
          <w:szCs w:val="18"/>
        </w:rPr>
      </w:pPr>
      <w:r w:rsidRPr="00E652D2">
        <w:rPr>
          <w:bCs/>
          <w:szCs w:val="18"/>
        </w:rPr>
        <w:t>Leverancier 3: 14</w:t>
      </w:r>
      <w:r w:rsidR="000E6891">
        <w:rPr>
          <w:bCs/>
          <w:szCs w:val="18"/>
        </w:rPr>
        <w:t>.00</w:t>
      </w:r>
      <w:r w:rsidRPr="00E652D2">
        <w:rPr>
          <w:bCs/>
          <w:szCs w:val="18"/>
        </w:rPr>
        <w:t>-14.30 uur</w:t>
      </w:r>
      <w:r w:rsidR="007E49CD">
        <w:rPr>
          <w:rStyle w:val="Voetnootmarkering"/>
          <w:bCs/>
          <w:szCs w:val="18"/>
        </w:rPr>
        <w:footnoteReference w:id="2"/>
      </w:r>
    </w:p>
    <w:p w14:paraId="63648560" w14:textId="77777777" w:rsidR="00E652D2" w:rsidRPr="008E2841" w:rsidRDefault="00E652D2" w:rsidP="002B3B5E">
      <w:pPr>
        <w:spacing w:line="312" w:lineRule="auto"/>
        <w:jc w:val="both"/>
        <w:rPr>
          <w:highlight w:val="yellow"/>
        </w:rPr>
      </w:pPr>
    </w:p>
    <w:p w14:paraId="635D124C" w14:textId="77777777" w:rsidR="004A6C14" w:rsidRDefault="002B3B5E" w:rsidP="002B3B5E">
      <w:pPr>
        <w:spacing w:line="312" w:lineRule="auto"/>
        <w:jc w:val="both"/>
      </w:pPr>
      <w:r w:rsidRPr="007B47C7">
        <w:t xml:space="preserve">Inschrijvers wordt verzocht het te beoordelen redgereedschap op </w:t>
      </w:r>
      <w:r w:rsidR="007431C4" w:rsidRPr="007B47C7">
        <w:t>28-7-2022</w:t>
      </w:r>
      <w:r w:rsidRPr="007B47C7">
        <w:t xml:space="preserve"> af te leveren op </w:t>
      </w:r>
      <w:r w:rsidR="007431C4" w:rsidRPr="007B47C7">
        <w:t>de brandweerkazerne</w:t>
      </w:r>
      <w:r w:rsidRPr="007B47C7">
        <w:t xml:space="preserve"> in </w:t>
      </w:r>
      <w:r w:rsidR="007431C4" w:rsidRPr="007B47C7">
        <w:t>Echt</w:t>
      </w:r>
      <w:r w:rsidRPr="007B47C7">
        <w:t xml:space="preserve"> en daar ter plekke een toelichting te verzorgen</w:t>
      </w:r>
      <w:r w:rsidR="00D62672" w:rsidRPr="007B47C7">
        <w:t xml:space="preserve"> van </w:t>
      </w:r>
      <w:r w:rsidR="00DE3C9D" w:rsidRPr="007B47C7">
        <w:t xml:space="preserve">maximaal </w:t>
      </w:r>
      <w:r w:rsidR="00D62672" w:rsidRPr="007B47C7">
        <w:t>30 minuten</w:t>
      </w:r>
      <w:r w:rsidRPr="007B47C7">
        <w:t xml:space="preserve">. </w:t>
      </w:r>
      <w:r w:rsidR="00D62672" w:rsidRPr="007B47C7">
        <w:t>Na deze toelichting zal het gereedschap ge</w:t>
      </w:r>
      <w:r w:rsidR="00141977" w:rsidRPr="007B47C7">
        <w:t xml:space="preserve">test worden zoals beschreven in gunningscriterium </w:t>
      </w:r>
      <w:r w:rsidR="004A6C14">
        <w:t>2</w:t>
      </w:r>
      <w:r w:rsidR="00141977" w:rsidRPr="007B47C7">
        <w:t xml:space="preserve"> en Bijlage 1</w:t>
      </w:r>
      <w:r w:rsidR="00602175" w:rsidRPr="007B47C7">
        <w:t>5</w:t>
      </w:r>
      <w:r w:rsidR="00141977" w:rsidRPr="007B47C7">
        <w:t xml:space="preserve">. </w:t>
      </w:r>
      <w:r w:rsidR="00934F4A" w:rsidRPr="007B47C7">
        <w:t>Inschrijvers kunnen</w:t>
      </w:r>
      <w:r w:rsidR="00141977" w:rsidRPr="007B47C7">
        <w:t xml:space="preserve"> niet op </w:t>
      </w:r>
      <w:r w:rsidR="008E2841" w:rsidRPr="007B47C7">
        <w:t>het</w:t>
      </w:r>
      <w:r w:rsidR="00141977" w:rsidRPr="007B47C7">
        <w:t xml:space="preserve"> kazerne</w:t>
      </w:r>
      <w:r w:rsidR="008E2841" w:rsidRPr="007B47C7">
        <w:t>terrein</w:t>
      </w:r>
      <w:r w:rsidR="00141977" w:rsidRPr="007B47C7">
        <w:t xml:space="preserve"> wachten </w:t>
      </w:r>
      <w:r w:rsidR="008E2841" w:rsidRPr="007B47C7">
        <w:t>om</w:t>
      </w:r>
      <w:r w:rsidR="003222D7" w:rsidRPr="007B47C7">
        <w:t xml:space="preserve"> het geleverde gereedschap</w:t>
      </w:r>
      <w:r w:rsidR="008E2841" w:rsidRPr="007B47C7">
        <w:t xml:space="preserve"> weer mee terug te nemen</w:t>
      </w:r>
      <w:r w:rsidR="004A6C14">
        <w:t>.</w:t>
      </w:r>
      <w:r w:rsidR="00E41838">
        <w:t xml:space="preserve"> </w:t>
      </w:r>
    </w:p>
    <w:p w14:paraId="3742B6D3" w14:textId="77777777" w:rsidR="004A6C14" w:rsidRDefault="004A6C14" w:rsidP="002B3B5E">
      <w:pPr>
        <w:spacing w:line="312" w:lineRule="auto"/>
        <w:jc w:val="both"/>
      </w:pPr>
    </w:p>
    <w:p w14:paraId="7A47A77F" w14:textId="44EA7088" w:rsidR="00836C96" w:rsidRPr="007B47C7" w:rsidRDefault="00E41838" w:rsidP="002B3B5E">
      <w:pPr>
        <w:spacing w:line="312" w:lineRule="auto"/>
        <w:jc w:val="both"/>
      </w:pPr>
      <w:r>
        <w:t xml:space="preserve">Vanaf </w:t>
      </w:r>
      <w:r w:rsidR="009E0433">
        <w:t>vrijdag 29-7 kan op brandweerkazerne Weert</w:t>
      </w:r>
      <w:r w:rsidR="00223ADC">
        <w:t xml:space="preserve"> al het gereedschap opgehaald worden.</w:t>
      </w:r>
      <w:r w:rsidR="004A6C14" w:rsidRPr="007B47C7">
        <w:t xml:space="preserve"> </w:t>
      </w:r>
      <w:r w:rsidR="004A6C14">
        <w:t xml:space="preserve">Tijdens de gebruikerstestdag </w:t>
      </w:r>
      <w:r w:rsidR="00BC7D59">
        <w:t>maken</w:t>
      </w:r>
      <w:r w:rsidR="004A6C14">
        <w:t xml:space="preserve"> we </w:t>
      </w:r>
      <w:r w:rsidR="00BC7D59">
        <w:t xml:space="preserve">nadere </w:t>
      </w:r>
      <w:r w:rsidR="004A6C14">
        <w:t>afspraken om de gereedschappen weer op te halen.</w:t>
      </w:r>
    </w:p>
    <w:p w14:paraId="3A00D0C4" w14:textId="77777777" w:rsidR="00836C96" w:rsidRDefault="00836C96" w:rsidP="002B3B5E">
      <w:pPr>
        <w:spacing w:line="312" w:lineRule="auto"/>
        <w:jc w:val="both"/>
        <w:rPr>
          <w:highlight w:val="yellow"/>
        </w:rPr>
      </w:pPr>
    </w:p>
    <w:p w14:paraId="77D11339" w14:textId="48D88C95" w:rsidR="002B3B5E" w:rsidRPr="007B47C7" w:rsidRDefault="00836C96" w:rsidP="002B3B5E">
      <w:pPr>
        <w:spacing w:line="312" w:lineRule="auto"/>
        <w:jc w:val="both"/>
      </w:pPr>
      <w:r w:rsidRPr="007B47C7">
        <w:t xml:space="preserve">Het te beoordelen redgereedschap blijft eigendom van Inschrijvende partij. </w:t>
      </w:r>
      <w:r w:rsidR="008E2841" w:rsidRPr="007B47C7">
        <w:t>Alle gereedschappen zullen na gebruik retour gestuurd worden aan de leverancier.</w:t>
      </w:r>
      <w:r w:rsidR="003222D7" w:rsidRPr="007B47C7">
        <w:t xml:space="preserve"> De g</w:t>
      </w:r>
      <w:r w:rsidR="00780C4B" w:rsidRPr="007B47C7">
        <w:t xml:space="preserve">ebruikerstest </w:t>
      </w:r>
      <w:r w:rsidR="003222D7" w:rsidRPr="007B47C7">
        <w:t xml:space="preserve">zal </w:t>
      </w:r>
      <w:r w:rsidR="002B3B5E" w:rsidRPr="007B47C7">
        <w:t>in besloten kring plaatsvinden.</w:t>
      </w:r>
    </w:p>
    <w:p w14:paraId="13906E40" w14:textId="77777777" w:rsidR="00E91DF0" w:rsidRPr="005C7E26" w:rsidRDefault="00203D7E" w:rsidP="00E677B4">
      <w:pPr>
        <w:pStyle w:val="Kop2"/>
        <w:suppressAutoHyphens/>
        <w:ind w:left="0" w:firstLine="0"/>
        <w:jc w:val="both"/>
        <w:rPr>
          <w:color w:val="auto"/>
        </w:rPr>
      </w:pPr>
      <w:bookmarkStart w:id="133" w:name="_Toc103669139"/>
      <w:r w:rsidRPr="005C7E26">
        <w:rPr>
          <w:color w:val="auto"/>
        </w:rPr>
        <w:t>N</w:t>
      </w:r>
      <w:r w:rsidR="00387463" w:rsidRPr="005C7E26">
        <w:rPr>
          <w:color w:val="auto"/>
        </w:rPr>
        <w:t>ota van I</w:t>
      </w:r>
      <w:r w:rsidR="00E91DF0" w:rsidRPr="005C7E26">
        <w:rPr>
          <w:color w:val="auto"/>
        </w:rPr>
        <w:t>nlichtingen</w:t>
      </w:r>
      <w:bookmarkEnd w:id="124"/>
      <w:bookmarkEnd w:id="125"/>
      <w:bookmarkEnd w:id="126"/>
      <w:bookmarkEnd w:id="127"/>
      <w:bookmarkEnd w:id="128"/>
      <w:bookmarkEnd w:id="130"/>
      <w:bookmarkEnd w:id="131"/>
      <w:bookmarkEnd w:id="132"/>
      <w:bookmarkEnd w:id="133"/>
    </w:p>
    <w:p w14:paraId="26E25303" w14:textId="43D03D7A" w:rsidR="009E0E20" w:rsidRPr="00980AED" w:rsidRDefault="009E0E20" w:rsidP="00E677B4">
      <w:pPr>
        <w:suppressAutoHyphens/>
        <w:jc w:val="both"/>
      </w:pPr>
      <w:bookmarkStart w:id="134" w:name="_Toc419285373"/>
      <w:bookmarkStart w:id="135" w:name="_Toc421086869"/>
      <w:bookmarkStart w:id="136" w:name="_Toc421100600"/>
      <w:r>
        <w:t xml:space="preserve">Vragen over de aanbestedingsdocumenten en de aanbestedingsprocedure dienen </w:t>
      </w:r>
      <w:r w:rsidRPr="006C3269">
        <w:t xml:space="preserve">uiterlijk op </w:t>
      </w:r>
      <w:r>
        <w:t xml:space="preserve">de </w:t>
      </w:r>
      <w:r w:rsidRPr="00980AED">
        <w:t xml:space="preserve">datum en het tijdstip uit de planning (zie paragraaf 3.3) via TenderNed bij </w:t>
      </w:r>
      <w:r w:rsidR="00DF1850" w:rsidRPr="00980AED">
        <w:t>VRLN</w:t>
      </w:r>
      <w:r w:rsidRPr="00980AED">
        <w:t xml:space="preserve"> te worden ingediend. </w:t>
      </w:r>
      <w:r w:rsidR="00A30EB8" w:rsidRPr="00980AED">
        <w:t xml:space="preserve">De </w:t>
      </w:r>
      <w:r w:rsidRPr="00980AED">
        <w:t xml:space="preserve">Inschrijvers zijn verplicht hiervoor de tool voor het stellen van vragen van TenderNed te gebruiken. </w:t>
      </w:r>
    </w:p>
    <w:p w14:paraId="539751B0" w14:textId="77777777" w:rsidR="009E0E20" w:rsidRPr="00980AED" w:rsidRDefault="009E0E20" w:rsidP="00E677B4">
      <w:pPr>
        <w:suppressAutoHyphens/>
        <w:jc w:val="both"/>
      </w:pPr>
    </w:p>
    <w:p w14:paraId="74EBA018" w14:textId="4C055CFD" w:rsidR="009E0E20" w:rsidRDefault="00DF1850" w:rsidP="00E677B4">
      <w:pPr>
        <w:suppressAutoHyphens/>
        <w:jc w:val="both"/>
      </w:pPr>
      <w:r w:rsidRPr="00980AED">
        <w:t>VRLN</w:t>
      </w:r>
      <w:r w:rsidR="00013107" w:rsidRPr="00980AED">
        <w:t xml:space="preserve"> wenst met de winnende I</w:t>
      </w:r>
      <w:r w:rsidR="009E0E20" w:rsidRPr="00980AED">
        <w:t xml:space="preserve">nschrijver de </w:t>
      </w:r>
      <w:r w:rsidR="00CD5652" w:rsidRPr="00980AED">
        <w:t>Overeenkomst</w:t>
      </w:r>
      <w:r w:rsidR="00EA1DF2" w:rsidRPr="00980AED">
        <w:t>e</w:t>
      </w:r>
      <w:r w:rsidR="004E4D2E" w:rsidRPr="00980AED">
        <w:t>n</w:t>
      </w:r>
      <w:r w:rsidR="00EA1DF2" w:rsidRPr="00980AED">
        <w:t xml:space="preserve"> </w:t>
      </w:r>
      <w:r w:rsidR="009E0E20" w:rsidRPr="00980AED">
        <w:t>te sluiten die al in concept is</w:t>
      </w:r>
      <w:r w:rsidR="00E45C71" w:rsidRPr="00980AED">
        <w:t>/</w:t>
      </w:r>
      <w:r w:rsidR="00616B5C" w:rsidRPr="00980AED">
        <w:t xml:space="preserve"> </w:t>
      </w:r>
      <w:r w:rsidR="00E45C71" w:rsidRPr="00980AED">
        <w:t>zijn</w:t>
      </w:r>
      <w:r w:rsidR="009E0E20" w:rsidRPr="00980AED">
        <w:t xml:space="preserve"> opgesteld (</w:t>
      </w:r>
      <w:r w:rsidR="004B1B9D" w:rsidRPr="00980AED">
        <w:t xml:space="preserve">Bijlage </w:t>
      </w:r>
      <w:r w:rsidR="009E0E20" w:rsidRPr="00980AED">
        <w:t xml:space="preserve">3). Op deze </w:t>
      </w:r>
      <w:r w:rsidR="00CD5652" w:rsidRPr="00980AED">
        <w:t>Overeenkomst</w:t>
      </w:r>
      <w:r w:rsidR="00E45C71" w:rsidRPr="00980AED">
        <w:t>en</w:t>
      </w:r>
      <w:r w:rsidR="009E0E20" w:rsidRPr="00980AED">
        <w:t xml:space="preserve"> zijn de Inkoopvoorwaarden van toepass</w:t>
      </w:r>
      <w:r w:rsidR="00013107" w:rsidRPr="00980AED">
        <w:t>ing (</w:t>
      </w:r>
      <w:r w:rsidR="004B1B9D" w:rsidRPr="00980AED">
        <w:t xml:space="preserve">Bijlage </w:t>
      </w:r>
      <w:r w:rsidR="00013107" w:rsidRPr="00980AED">
        <w:t xml:space="preserve">4). </w:t>
      </w:r>
      <w:r w:rsidRPr="00980AED">
        <w:t>VRLN</w:t>
      </w:r>
      <w:r w:rsidR="00013107" w:rsidRPr="00980AED">
        <w:t xml:space="preserve"> biedt </w:t>
      </w:r>
      <w:r w:rsidR="00A30EB8" w:rsidRPr="00980AED">
        <w:t xml:space="preserve">de </w:t>
      </w:r>
      <w:r w:rsidR="00013107" w:rsidRPr="00980AED">
        <w:t>I</w:t>
      </w:r>
      <w:r w:rsidR="009E0E20" w:rsidRPr="00980AED">
        <w:t>nschrijvers de gelegenheid om tot uiterlijk de datum en het tijdstip ui</w:t>
      </w:r>
      <w:r w:rsidR="00EA4E17" w:rsidRPr="00980AED">
        <w:t xml:space="preserve">t de planning (zie paragraaf </w:t>
      </w:r>
      <w:r w:rsidR="00EA4E17" w:rsidRPr="00980AED">
        <w:fldChar w:fldCharType="begin"/>
      </w:r>
      <w:r w:rsidR="00EA4E17" w:rsidRPr="00980AED">
        <w:instrText xml:space="preserve"> REF _Ref401057395 \r \h </w:instrText>
      </w:r>
      <w:r w:rsidR="005F53C5" w:rsidRPr="00980AED">
        <w:instrText xml:space="preserve"> \* MERGEFORMAT </w:instrText>
      </w:r>
      <w:r w:rsidR="00EA4E17" w:rsidRPr="00980AED">
        <w:fldChar w:fldCharType="separate"/>
      </w:r>
      <w:r w:rsidR="00987E0B">
        <w:t>3.3</w:t>
      </w:r>
      <w:r w:rsidR="00EA4E17" w:rsidRPr="00980AED">
        <w:fldChar w:fldCharType="end"/>
      </w:r>
      <w:r w:rsidR="009E0E20" w:rsidRPr="00980AED">
        <w:t xml:space="preserve">) via TenderNed vragen te stellen over deze </w:t>
      </w:r>
      <w:r w:rsidR="00495B0E" w:rsidRPr="00980AED">
        <w:t>O</w:t>
      </w:r>
      <w:r w:rsidR="00C71244" w:rsidRPr="00980AED">
        <w:t>vereenkomst</w:t>
      </w:r>
      <w:r w:rsidR="00E45C71" w:rsidRPr="00980AED">
        <w:t>en</w:t>
      </w:r>
      <w:r w:rsidR="00C71244" w:rsidRPr="00980AED">
        <w:t xml:space="preserve"> </w:t>
      </w:r>
      <w:r w:rsidR="00495B0E" w:rsidRPr="00980AED">
        <w:t xml:space="preserve">in concept </w:t>
      </w:r>
      <w:r w:rsidR="009E0E20" w:rsidRPr="00980AED">
        <w:t>en de Inkoopvoorwaarden, dan wel wijzi</w:t>
      </w:r>
      <w:r w:rsidR="00E45C71" w:rsidRPr="00980AED">
        <w:t xml:space="preserve">gingsvoorstellen in te dienen. </w:t>
      </w:r>
      <w:r w:rsidR="00A30EB8" w:rsidRPr="00980AED">
        <w:t xml:space="preserve">De </w:t>
      </w:r>
      <w:r w:rsidR="009E0E20" w:rsidRPr="00980AED">
        <w:t>Inschrijvers zijn verplicht om hiervoor de tool voor het stellen van vrag</w:t>
      </w:r>
      <w:r w:rsidR="00E45C71" w:rsidRPr="00980AED">
        <w:t>en van TenderNed te gebruiken.</w:t>
      </w:r>
    </w:p>
    <w:p w14:paraId="0E69B3E7" w14:textId="77777777" w:rsidR="009E0E20" w:rsidRDefault="009E0E20" w:rsidP="00E677B4">
      <w:pPr>
        <w:suppressAutoHyphens/>
        <w:jc w:val="both"/>
      </w:pPr>
    </w:p>
    <w:p w14:paraId="15FFF744" w14:textId="74CCAFD2" w:rsidR="00D427C5" w:rsidRDefault="009E0E20" w:rsidP="00E677B4">
      <w:pPr>
        <w:suppressAutoHyphens/>
        <w:jc w:val="both"/>
      </w:pPr>
      <w:r>
        <w:t xml:space="preserve">Vragen en wijzigingsvoorstellen die ná deze termijn door </w:t>
      </w:r>
      <w:r w:rsidR="00DF1850">
        <w:t>VRLN</w:t>
      </w:r>
      <w:r>
        <w:t xml:space="preserve"> worden ontvangen, vragen en wijzigingsvoorstellen die niet via TenderNed bij </w:t>
      </w:r>
      <w:r w:rsidR="00DF1850">
        <w:t>VRLN</w:t>
      </w:r>
      <w:r>
        <w:t xml:space="preserve"> zijn ingediend en vragen en wijzigings</w:t>
      </w:r>
      <w:r w:rsidR="004A2AC8">
        <w:softHyphen/>
      </w:r>
      <w:r>
        <w:t>voorstellen die niet zijn ingediend via de tool voor het s</w:t>
      </w:r>
      <w:r w:rsidR="002834BA">
        <w:t>tellen van vragen van TenderNed,</w:t>
      </w:r>
      <w:r>
        <w:t xml:space="preserve"> worden door </w:t>
      </w:r>
      <w:r w:rsidR="00DF1850">
        <w:t>VRLN</w:t>
      </w:r>
      <w:r>
        <w:t xml:space="preserve"> niet in behandeling genomen. </w:t>
      </w:r>
      <w:r w:rsidR="00304729" w:rsidRPr="00276662">
        <w:t xml:space="preserve">De verantwoordelijkheid voor het op tijd en juist indienen van vragen en/of </w:t>
      </w:r>
      <w:r w:rsidR="00304729">
        <w:t>wijzigingsvoorstellen en/of opmerkingen</w:t>
      </w:r>
      <w:r w:rsidR="00304729" w:rsidRPr="00276662">
        <w:t xml:space="preserve"> ligt bij de Inschrijver. Indien de Inschrijver vanwege een storing van TenderNed problemen ondervindt bij het indienen van vragen en/of </w:t>
      </w:r>
      <w:r w:rsidR="00304729">
        <w:t xml:space="preserve">wijzigingsvoorstellen en/of </w:t>
      </w:r>
      <w:r w:rsidR="00304729" w:rsidRPr="00276662">
        <w:t xml:space="preserve">opmerkingen, dient hij direct contact op te nemen met de contactpersoon van </w:t>
      </w:r>
      <w:r w:rsidR="00304729">
        <w:t>de Aanbestedende Dienst</w:t>
      </w:r>
      <w:r w:rsidR="00304729" w:rsidRPr="00276662">
        <w:t xml:space="preserve"> (zie paragraaf </w:t>
      </w:r>
      <w:r w:rsidR="00680CE7">
        <w:t>3</w:t>
      </w:r>
      <w:r w:rsidR="00304729" w:rsidRPr="00276662">
        <w:t xml:space="preserve">.2) en met TenderNed. Bij daadwerkelijk gebleken storing van TenderNed zal </w:t>
      </w:r>
      <w:r w:rsidR="00304729">
        <w:t xml:space="preserve">de Aanbestedende Dienst </w:t>
      </w:r>
      <w:r w:rsidR="00304729" w:rsidRPr="00276662">
        <w:t>handelen naar bevind van zaken, met inachtneming van de Aanbestedingswet.</w:t>
      </w:r>
      <w:r w:rsidR="00304729">
        <w:t xml:space="preserve"> </w:t>
      </w:r>
      <w:r>
        <w:t xml:space="preserve">Telefonisch </w:t>
      </w:r>
      <w:r w:rsidR="00C71244">
        <w:t>en</w:t>
      </w:r>
      <w:r>
        <w:t xml:space="preserve"> mondeling worden geen inlichtingen verstrekt.</w:t>
      </w:r>
      <w:r w:rsidR="00D427C5">
        <w:t xml:space="preserve"> Indien</w:t>
      </w:r>
      <w:r>
        <w:t xml:space="preserve"> </w:t>
      </w:r>
      <w:r w:rsidR="00D427C5">
        <w:t xml:space="preserve">Inschrijvers toch contact opnemen met medewerkers van </w:t>
      </w:r>
      <w:r w:rsidR="00DF1850">
        <w:t>VRLN</w:t>
      </w:r>
      <w:r w:rsidR="00D427C5">
        <w:t>, kunnen geen rechten worde</w:t>
      </w:r>
      <w:r w:rsidR="002D0464">
        <w:t>n</w:t>
      </w:r>
      <w:r w:rsidR="00D427C5">
        <w:t xml:space="preserve"> ontleend aan mondeling gedane uitspraken van </w:t>
      </w:r>
      <w:r w:rsidR="00DF1850">
        <w:t>VRLN</w:t>
      </w:r>
      <w:r w:rsidR="00D427C5">
        <w:t>.</w:t>
      </w:r>
    </w:p>
    <w:p w14:paraId="17BD98D0" w14:textId="5B3AD029" w:rsidR="009E0E20" w:rsidRDefault="009E0E20" w:rsidP="00E677B4">
      <w:pPr>
        <w:suppressAutoHyphens/>
        <w:jc w:val="both"/>
      </w:pPr>
    </w:p>
    <w:p w14:paraId="5F9C2460" w14:textId="1975BCDB" w:rsidR="009E0E20" w:rsidRDefault="00DF1850" w:rsidP="00E677B4">
      <w:pPr>
        <w:suppressAutoHyphens/>
        <w:jc w:val="both"/>
      </w:pPr>
      <w:r>
        <w:t>VRLN</w:t>
      </w:r>
      <w:r w:rsidR="009E0E20">
        <w:t xml:space="preserve"> neemt na</w:t>
      </w:r>
      <w:r w:rsidR="00387463">
        <w:t xml:space="preserve"> het verstrekken van de </w:t>
      </w:r>
      <w:r w:rsidR="004A2AC8">
        <w:t>eerste</w:t>
      </w:r>
      <w:r w:rsidR="00387463">
        <w:t xml:space="preserve"> N</w:t>
      </w:r>
      <w:r w:rsidR="009E0E20">
        <w:t xml:space="preserve">ota van </w:t>
      </w:r>
      <w:r w:rsidR="00387463">
        <w:t>I</w:t>
      </w:r>
      <w:r w:rsidR="009E0E20">
        <w:t xml:space="preserve">nlichtingen in beginsel geen vragen meer in behandeling. </w:t>
      </w:r>
    </w:p>
    <w:p w14:paraId="042C554A" w14:textId="77777777" w:rsidR="009E0E20" w:rsidRDefault="009E0E20" w:rsidP="00E677B4">
      <w:pPr>
        <w:suppressAutoHyphens/>
        <w:jc w:val="both"/>
      </w:pPr>
    </w:p>
    <w:p w14:paraId="33D0A644" w14:textId="096C39ED" w:rsidR="009E0E20" w:rsidRDefault="009E0E20" w:rsidP="00E677B4">
      <w:pPr>
        <w:suppressAutoHyphens/>
        <w:jc w:val="both"/>
      </w:pPr>
      <w:r>
        <w:t xml:space="preserve">Alle tijdig en op de juiste wijze ingediende vragen en wijzigingsvoorstellen worden door </w:t>
      </w:r>
      <w:r w:rsidR="00DF1850">
        <w:t>VRLN</w:t>
      </w:r>
      <w:r>
        <w:t xml:space="preserve"> geanonimiseerd beantwoord. Zowel de geanonimiseerde vragen en wijzigingsvoorstellen als de antwoorden worden door middel van </w:t>
      </w:r>
      <w:r w:rsidR="00387463">
        <w:t>een Nota van I</w:t>
      </w:r>
      <w:r>
        <w:t xml:space="preserve">nlichtingen op </w:t>
      </w:r>
      <w:r w:rsidR="00387463">
        <w:t xml:space="preserve">TenderNed gepubliceerd. </w:t>
      </w:r>
    </w:p>
    <w:p w14:paraId="668742E3" w14:textId="77777777" w:rsidR="009E0E20" w:rsidRDefault="009E0E20" w:rsidP="00E677B4">
      <w:pPr>
        <w:suppressAutoHyphens/>
        <w:jc w:val="both"/>
      </w:pPr>
    </w:p>
    <w:p w14:paraId="6E1DE38A" w14:textId="77777777" w:rsidR="009E0E20" w:rsidRDefault="00151B81" w:rsidP="00E677B4">
      <w:pPr>
        <w:suppressAutoHyphens/>
        <w:jc w:val="both"/>
      </w:pPr>
      <w:r>
        <w:t>De N</w:t>
      </w:r>
      <w:r w:rsidR="009E0E20">
        <w:t xml:space="preserve">ota van </w:t>
      </w:r>
      <w:r>
        <w:t>I</w:t>
      </w:r>
      <w:r w:rsidR="009E0E20">
        <w:t xml:space="preserve">nlichtingen moet worden beschouwd als een integraal onderdeel van het </w:t>
      </w:r>
      <w:r w:rsidR="008F7CF3">
        <w:t>Beschrijvend Document</w:t>
      </w:r>
      <w:r w:rsidR="009E0E20">
        <w:t xml:space="preserve">. In geval van strijdigheid met het </w:t>
      </w:r>
      <w:r w:rsidR="008F7CF3">
        <w:t>Beschrijvend Document</w:t>
      </w:r>
      <w:r w:rsidR="00387463">
        <w:t xml:space="preserve"> heeft de Nota van I</w:t>
      </w:r>
      <w:r w:rsidR="009E0E20">
        <w:t xml:space="preserve">nlichtingen voorrang. Een </w:t>
      </w:r>
      <w:r w:rsidR="00C41071">
        <w:t>eventueel later uitgevaardigde Nota van I</w:t>
      </w:r>
      <w:r w:rsidR="009E0E20">
        <w:t>nlichtingen heeft voorra</w:t>
      </w:r>
      <w:r>
        <w:t>ng op de eerder uitgevaardigde N</w:t>
      </w:r>
      <w:r w:rsidR="009E0E20">
        <w:t xml:space="preserve">ota van </w:t>
      </w:r>
      <w:r>
        <w:t>I</w:t>
      </w:r>
      <w:r w:rsidR="009E0E20">
        <w:t xml:space="preserve">nlichtingen. </w:t>
      </w:r>
    </w:p>
    <w:p w14:paraId="0BAF269D" w14:textId="77777777" w:rsidR="009E0E20" w:rsidRDefault="009E0E20" w:rsidP="00E677B4">
      <w:pPr>
        <w:suppressAutoHyphens/>
        <w:jc w:val="both"/>
      </w:pPr>
    </w:p>
    <w:p w14:paraId="59B67440" w14:textId="77777777" w:rsidR="00992B16" w:rsidRDefault="00992B16">
      <w:r>
        <w:br w:type="page"/>
      </w:r>
    </w:p>
    <w:p w14:paraId="596903B7" w14:textId="36D66391" w:rsidR="009E0E20" w:rsidRDefault="00151B81" w:rsidP="00E677B4">
      <w:pPr>
        <w:suppressAutoHyphens/>
        <w:jc w:val="both"/>
      </w:pPr>
      <w:r>
        <w:lastRenderedPageBreak/>
        <w:t>Een I</w:t>
      </w:r>
      <w:r w:rsidR="009E0E20">
        <w:t xml:space="preserve">nschrijver kan </w:t>
      </w:r>
      <w:r w:rsidR="00DF1850">
        <w:t>VRLN</w:t>
      </w:r>
      <w:r w:rsidR="009E0E20">
        <w:t xml:space="preserve"> verzoeken </w:t>
      </w:r>
      <w:r>
        <w:t>bepaalde informatie niet in de Nota van I</w:t>
      </w:r>
      <w:r w:rsidR="009E0E20">
        <w:t>nlichtingen op te nemen, indien openbaarma</w:t>
      </w:r>
      <w:r w:rsidR="00ED666A">
        <w:t xml:space="preserve">king van deze informatie schade </w:t>
      </w:r>
      <w:r w:rsidR="009E0E20">
        <w:t>zou toebrengen aan de gerechtvaardig</w:t>
      </w:r>
      <w:r>
        <w:t>de economische belangen van de I</w:t>
      </w:r>
      <w:r w:rsidR="009E0E20">
        <w:t xml:space="preserve">nschrijver. In </w:t>
      </w:r>
      <w:r>
        <w:t xml:space="preserve">dat geval kan </w:t>
      </w:r>
      <w:r w:rsidR="00DF1850">
        <w:t>VRLN</w:t>
      </w:r>
      <w:r>
        <w:t xml:space="preserve"> aan deze I</w:t>
      </w:r>
      <w:r w:rsidR="009E0E20">
        <w:t>nschrijver individue</w:t>
      </w:r>
      <w:r w:rsidR="00D82B2E">
        <w:t>e</w:t>
      </w:r>
      <w:r w:rsidR="009E0E20">
        <w:t>l inlichtingen verstrekken.</w:t>
      </w:r>
    </w:p>
    <w:p w14:paraId="2CC0638A" w14:textId="7222ACAF" w:rsidR="00E91DF0" w:rsidRPr="005C7E26" w:rsidRDefault="00E91DF0" w:rsidP="00E677B4">
      <w:pPr>
        <w:pStyle w:val="Kop2"/>
        <w:suppressAutoHyphens/>
        <w:ind w:left="0" w:firstLine="0"/>
        <w:jc w:val="both"/>
        <w:rPr>
          <w:color w:val="auto"/>
        </w:rPr>
      </w:pPr>
      <w:bookmarkStart w:id="137" w:name="_Toc527637409"/>
      <w:bookmarkStart w:id="138" w:name="_Toc103669140"/>
      <w:r w:rsidRPr="005C7E26">
        <w:rPr>
          <w:color w:val="auto"/>
        </w:rPr>
        <w:t xml:space="preserve">Indienen </w:t>
      </w:r>
      <w:bookmarkEnd w:id="134"/>
      <w:bookmarkEnd w:id="135"/>
      <w:bookmarkEnd w:id="136"/>
      <w:r w:rsidR="005D5B41" w:rsidRPr="005C7E26">
        <w:rPr>
          <w:color w:val="auto"/>
        </w:rPr>
        <w:t>Inschrijving</w:t>
      </w:r>
      <w:bookmarkEnd w:id="137"/>
      <w:bookmarkEnd w:id="138"/>
    </w:p>
    <w:p w14:paraId="6BB779B9" w14:textId="77777777" w:rsidR="00522692" w:rsidRDefault="00B94BCE" w:rsidP="00E677B4">
      <w:pPr>
        <w:suppressAutoHyphens/>
        <w:jc w:val="both"/>
      </w:pPr>
      <w:bookmarkStart w:id="139" w:name="_Toc419285374"/>
      <w:bookmarkStart w:id="140" w:name="_Toc421086870"/>
      <w:bookmarkStart w:id="141" w:name="_Toc421100601"/>
      <w:r w:rsidRPr="00D95DBA">
        <w:t>De I</w:t>
      </w:r>
      <w:r w:rsidR="00522692" w:rsidRPr="00D95DBA">
        <w:t xml:space="preserve">nschrijving dient uiterlijk op </w:t>
      </w:r>
      <w:r w:rsidRPr="00D95DBA">
        <w:t>de datum en het tijdstip</w:t>
      </w:r>
      <w:r w:rsidR="003359F7" w:rsidRPr="00D95DBA">
        <w:t xml:space="preserve"> uit de planning</w:t>
      </w:r>
      <w:r w:rsidRPr="00D95DBA">
        <w:t xml:space="preserve"> </w:t>
      </w:r>
      <w:r w:rsidR="003359F7" w:rsidRPr="00D95DBA">
        <w:t>(</w:t>
      </w:r>
      <w:r w:rsidRPr="00D95DBA">
        <w:t>paragraaf 3.3</w:t>
      </w:r>
      <w:r w:rsidR="003359F7" w:rsidRPr="00D95DBA">
        <w:t>)</w:t>
      </w:r>
      <w:r w:rsidR="00522692" w:rsidRPr="00D95DBA">
        <w:t xml:space="preserve"> via TenderNed</w:t>
      </w:r>
      <w:r w:rsidR="00522692">
        <w:t xml:space="preserve"> </w:t>
      </w:r>
      <w:r w:rsidR="00522692" w:rsidRPr="001D5FA3">
        <w:t>te zijn ingediend.</w:t>
      </w:r>
    </w:p>
    <w:p w14:paraId="59490FF5" w14:textId="77777777" w:rsidR="00FF28E1" w:rsidRDefault="00FF28E1" w:rsidP="00E677B4">
      <w:pPr>
        <w:suppressAutoHyphens/>
        <w:jc w:val="both"/>
      </w:pPr>
    </w:p>
    <w:p w14:paraId="16D83AC9" w14:textId="77777777" w:rsidR="00FF28E1" w:rsidRPr="005D119C" w:rsidRDefault="00FF28E1" w:rsidP="00E677B4">
      <w:pPr>
        <w:jc w:val="both"/>
      </w:pPr>
      <w:r w:rsidRPr="00FF28E1">
        <w:t>Door het indienen van een Inschrijving verklaart een Inschrijver zich onverkort en zonder enig voorbehoud akkoord met de toepassing van de in dit Beschrijvend Document (inclusief bijlagen) genoemde administratieve, juridische en andere voorwaarden.</w:t>
      </w:r>
    </w:p>
    <w:p w14:paraId="78C5B12E" w14:textId="77777777" w:rsidR="00522692" w:rsidRDefault="00522692" w:rsidP="00E677B4">
      <w:pPr>
        <w:suppressAutoHyphens/>
        <w:jc w:val="both"/>
      </w:pPr>
    </w:p>
    <w:p w14:paraId="38525058" w14:textId="418C9788" w:rsidR="00522692" w:rsidRDefault="00522692" w:rsidP="00E677B4">
      <w:pPr>
        <w:suppressAutoHyphens/>
        <w:jc w:val="both"/>
      </w:pPr>
      <w:r w:rsidRPr="001D5FA3">
        <w:t xml:space="preserve">De </w:t>
      </w:r>
      <w:r w:rsidR="00B94BCE">
        <w:rPr>
          <w:rFonts w:cs="Arial"/>
        </w:rPr>
        <w:t>I</w:t>
      </w:r>
      <w:r w:rsidRPr="001D5FA3">
        <w:rPr>
          <w:rFonts w:cs="Arial"/>
        </w:rPr>
        <w:t>nschrijvingen</w:t>
      </w:r>
      <w:r w:rsidRPr="001D5FA3">
        <w:t xml:space="preserve"> worden</w:t>
      </w:r>
      <w:r w:rsidRPr="00754C03">
        <w:t xml:space="preserve"> </w:t>
      </w:r>
      <w:r>
        <w:t xml:space="preserve">na de datum en het tijdstip uit de planning </w:t>
      </w:r>
      <w:r w:rsidRPr="001D5FA3">
        <w:t xml:space="preserve">door </w:t>
      </w:r>
      <w:r>
        <w:t>twee</w:t>
      </w:r>
      <w:r w:rsidRPr="00B87750">
        <w:t xml:space="preserve"> medewerkers van </w:t>
      </w:r>
      <w:r w:rsidR="00DF1850">
        <w:t>VRLN</w:t>
      </w:r>
      <w:r w:rsidRPr="00B87750">
        <w:t xml:space="preserve"> digitaal </w:t>
      </w:r>
      <w:r>
        <w:t xml:space="preserve">door </w:t>
      </w:r>
      <w:r w:rsidRPr="00B87750">
        <w:t>middel</w:t>
      </w:r>
      <w:r>
        <w:t xml:space="preserve"> van</w:t>
      </w:r>
      <w:r w:rsidRPr="00B87750">
        <w:t xml:space="preserve"> de aanbestedingskluis </w:t>
      </w:r>
      <w:r>
        <w:t>van</w:t>
      </w:r>
      <w:r w:rsidRPr="00B87750">
        <w:t xml:space="preserve"> TenderNed geopend. De aanbestedingskluis wordt vervolge</w:t>
      </w:r>
      <w:r w:rsidR="00151B81">
        <w:t xml:space="preserve">ns rechtsgeldig ondertekend en </w:t>
      </w:r>
      <w:r w:rsidR="000D5E07">
        <w:t xml:space="preserve">de </w:t>
      </w:r>
      <w:r w:rsidR="00151B81">
        <w:t>I</w:t>
      </w:r>
      <w:r w:rsidRPr="00B87750">
        <w:t>nschrijver ontvangt via TenderNed een e</w:t>
      </w:r>
      <w:r>
        <w:t>-</w:t>
      </w:r>
      <w:r w:rsidRPr="00B87750">
        <w:t xml:space="preserve">mailbevestiging. </w:t>
      </w:r>
    </w:p>
    <w:p w14:paraId="10EC4B96" w14:textId="77777777" w:rsidR="00DC7EC3" w:rsidRDefault="00DC7EC3" w:rsidP="00E677B4">
      <w:pPr>
        <w:suppressAutoHyphens/>
        <w:jc w:val="both"/>
      </w:pPr>
    </w:p>
    <w:p w14:paraId="00097BF8" w14:textId="50AB81DA" w:rsidR="00522692" w:rsidRDefault="00522692" w:rsidP="00E677B4">
      <w:pPr>
        <w:suppressAutoHyphens/>
        <w:jc w:val="both"/>
      </w:pPr>
      <w:r>
        <w:t>Inschrijvers moeten er rekening mee houden dat</w:t>
      </w:r>
      <w:r w:rsidRPr="00754C03">
        <w:t xml:space="preserve"> </w:t>
      </w:r>
      <w:r>
        <w:t xml:space="preserve">de datum en het tijdstip uit de </w:t>
      </w:r>
      <w:r w:rsidRPr="00B94BCE">
        <w:t xml:space="preserve">planning een fatale termijn </w:t>
      </w:r>
      <w:r w:rsidR="0052206C">
        <w:t>vormen</w:t>
      </w:r>
      <w:r w:rsidRPr="00B94BCE">
        <w:t>, waarna het - technisch gezien - niet meer mogelijk is om via TenderNed</w:t>
      </w:r>
      <w:r w:rsidR="00387463">
        <w:t xml:space="preserve"> een I</w:t>
      </w:r>
      <w:r>
        <w:t>nschrijving in te dienen</w:t>
      </w:r>
      <w:r w:rsidRPr="008676F0">
        <w:t xml:space="preserve">. </w:t>
      </w:r>
      <w:r w:rsidRPr="006C3269">
        <w:t>Om deze reden advisee</w:t>
      </w:r>
      <w:r w:rsidR="00151B81">
        <w:t xml:space="preserve">rt </w:t>
      </w:r>
      <w:r w:rsidR="00DF1850">
        <w:t>VRLN</w:t>
      </w:r>
      <w:r w:rsidR="00151B81">
        <w:t xml:space="preserve"> alle I</w:t>
      </w:r>
      <w:r w:rsidRPr="006C3269">
        <w:t>nschrijvers om niet tot het laatste moment te w</w:t>
      </w:r>
      <w:r w:rsidR="00B94BCE">
        <w:t>achten met het indienen van de I</w:t>
      </w:r>
      <w:r w:rsidRPr="006C3269">
        <w:t>nschrijving via TenderNed</w:t>
      </w:r>
      <w:r w:rsidRPr="008676F0">
        <w:t xml:space="preserve">. </w:t>
      </w:r>
    </w:p>
    <w:p w14:paraId="1ABF2744" w14:textId="77777777" w:rsidR="00DC7EC3" w:rsidRPr="004652E3" w:rsidRDefault="00DC7EC3" w:rsidP="00E677B4">
      <w:pPr>
        <w:suppressAutoHyphens/>
        <w:jc w:val="both"/>
      </w:pPr>
    </w:p>
    <w:p w14:paraId="06E583F5" w14:textId="7096C0CD" w:rsidR="00522692" w:rsidRDefault="00B94BCE" w:rsidP="00E677B4">
      <w:pPr>
        <w:suppressAutoHyphens/>
        <w:jc w:val="both"/>
      </w:pPr>
      <w:r>
        <w:t>(Onderdelen van) I</w:t>
      </w:r>
      <w:r w:rsidR="00522692">
        <w:t>nschrijvingen</w:t>
      </w:r>
      <w:r w:rsidR="00522692" w:rsidRPr="0004511D">
        <w:t xml:space="preserve"> die ingediend worden ná </w:t>
      </w:r>
      <w:r w:rsidR="00522692">
        <w:t xml:space="preserve">de datum en het tijdstip uit de planning </w:t>
      </w:r>
      <w:r w:rsidR="00522692" w:rsidRPr="0004511D">
        <w:t xml:space="preserve">worden door </w:t>
      </w:r>
      <w:r w:rsidR="00DF1850">
        <w:t>VRLN</w:t>
      </w:r>
      <w:r w:rsidR="00522692" w:rsidRPr="0004511D">
        <w:t xml:space="preserve"> </w:t>
      </w:r>
      <w:r w:rsidR="00522692" w:rsidRPr="006C3269">
        <w:t>niet</w:t>
      </w:r>
      <w:r w:rsidR="00522692" w:rsidRPr="0004511D">
        <w:t xml:space="preserve"> in behandeling genomen en </w:t>
      </w:r>
      <w:r w:rsidR="00522692">
        <w:t>worden</w:t>
      </w:r>
      <w:r w:rsidR="00522692" w:rsidRPr="0004511D">
        <w:t xml:space="preserve"> </w:t>
      </w:r>
      <w:r w:rsidR="00522692" w:rsidRPr="006C3269">
        <w:t>uitgesloten</w:t>
      </w:r>
      <w:r w:rsidR="00522692">
        <w:t xml:space="preserve"> van </w:t>
      </w:r>
      <w:r w:rsidR="00522692" w:rsidRPr="0004511D">
        <w:t xml:space="preserve">deelname aan de aanbestedingsprocedure. De bewijslast voor en het </w:t>
      </w:r>
      <w:r w:rsidR="00522692">
        <w:t>r</w:t>
      </w:r>
      <w:r w:rsidR="00522692" w:rsidRPr="0004511D">
        <w:t xml:space="preserve">isico van tijdige indiening van </w:t>
      </w:r>
      <w:r w:rsidR="00522692">
        <w:t>(</w:t>
      </w:r>
      <w:r w:rsidR="00522692" w:rsidRPr="0004511D">
        <w:t xml:space="preserve">alle </w:t>
      </w:r>
      <w:r w:rsidR="00387463">
        <w:t>onderdelen van) de I</w:t>
      </w:r>
      <w:r w:rsidR="00522692">
        <w:t>nschrijving</w:t>
      </w:r>
      <w:r w:rsidR="00522692" w:rsidRPr="0004511D">
        <w:t xml:space="preserve"> lig</w:t>
      </w:r>
      <w:r w:rsidR="00522692">
        <w:t>gen</w:t>
      </w:r>
      <w:r w:rsidR="00522692" w:rsidRPr="0004511D">
        <w:t xml:space="preserve"> bij </w:t>
      </w:r>
      <w:r>
        <w:t>de I</w:t>
      </w:r>
      <w:r w:rsidR="00522692">
        <w:t>nschrijver.</w:t>
      </w:r>
    </w:p>
    <w:p w14:paraId="2359D996" w14:textId="77777777" w:rsidR="009A0EC2" w:rsidRDefault="009A0EC2" w:rsidP="00E677B4">
      <w:pPr>
        <w:suppressAutoHyphens/>
        <w:jc w:val="both"/>
      </w:pPr>
    </w:p>
    <w:p w14:paraId="43515C97" w14:textId="51A27BD1" w:rsidR="009A0EC2" w:rsidRDefault="009A0EC2" w:rsidP="00E677B4">
      <w:pPr>
        <w:suppressAutoHyphens/>
        <w:jc w:val="both"/>
      </w:pPr>
      <w:r w:rsidRPr="00E64036">
        <w:t xml:space="preserve">Indien een Inschrijver vanwege een storing van TenderNed problemen ondervindt met het systeem dient direct contact opgenomen te worden met de contactpersoon van </w:t>
      </w:r>
      <w:r>
        <w:t xml:space="preserve">de Aanbestedende Dienst </w:t>
      </w:r>
      <w:r w:rsidRPr="00E64036">
        <w:t xml:space="preserve"> (paragraaf </w:t>
      </w:r>
      <w:r w:rsidR="00C56F2A">
        <w:t>3</w:t>
      </w:r>
      <w:r w:rsidRPr="00E64036">
        <w:t xml:space="preserve">.2) en met TenderNed. Ingeval blijkt dat zich daadwerkelijk een storing van TenderNed voordoet, als gevolg waarvan de indiening van de Inschrijvingen kort voor het verstrijken van de uiterste termijn niet mogelijk is en </w:t>
      </w:r>
      <w:r>
        <w:t xml:space="preserve">de Aanbestedende Dienst </w:t>
      </w:r>
      <w:r w:rsidRPr="00E64036">
        <w:t xml:space="preserve">geen kennis heeft genomen van Inschrijvingen die ondanks de storing wel tijdig zijn geüpload in de digitale kluis van TenderNed, zal </w:t>
      </w:r>
      <w:r>
        <w:t>de Aanbestedende Dienst</w:t>
      </w:r>
      <w:r w:rsidRPr="00E64036">
        <w:t xml:space="preserve"> de termijn voor indiening van de Inschrijvingen verlengen met inachtneming van artikel 2.109 Aw.</w:t>
      </w:r>
    </w:p>
    <w:p w14:paraId="0994E38D" w14:textId="1BDE2D81" w:rsidR="00E91DF0" w:rsidRPr="005C7E26" w:rsidRDefault="00E91DF0" w:rsidP="00E677B4">
      <w:pPr>
        <w:pStyle w:val="Kop2"/>
        <w:suppressAutoHyphens/>
        <w:ind w:left="0" w:firstLine="0"/>
        <w:jc w:val="both"/>
        <w:rPr>
          <w:color w:val="auto"/>
        </w:rPr>
      </w:pPr>
      <w:bookmarkStart w:id="142" w:name="_Toc527637410"/>
      <w:bookmarkStart w:id="143" w:name="_Toc103669141"/>
      <w:r w:rsidRPr="005C7E26">
        <w:rPr>
          <w:color w:val="auto"/>
        </w:rPr>
        <w:t xml:space="preserve">Inhoud </w:t>
      </w:r>
      <w:bookmarkEnd w:id="139"/>
      <w:bookmarkEnd w:id="140"/>
      <w:bookmarkEnd w:id="141"/>
      <w:r w:rsidR="005D5B41" w:rsidRPr="005C7E26">
        <w:rPr>
          <w:color w:val="auto"/>
        </w:rPr>
        <w:t>Inschrijving</w:t>
      </w:r>
      <w:bookmarkEnd w:id="142"/>
      <w:bookmarkEnd w:id="143"/>
    </w:p>
    <w:p w14:paraId="2FEA3B11" w14:textId="78634215" w:rsidR="00522692" w:rsidRDefault="00B94BCE" w:rsidP="00E677B4">
      <w:pPr>
        <w:suppressAutoHyphens/>
        <w:jc w:val="both"/>
      </w:pPr>
      <w:r>
        <w:t>De I</w:t>
      </w:r>
      <w:r w:rsidR="00522692" w:rsidRPr="00AD38D1">
        <w:t xml:space="preserve">nschrijving dient te bestaan uit alle documenten die zijn opgenomen </w:t>
      </w:r>
      <w:r w:rsidR="000A75B4">
        <w:t>in</w:t>
      </w:r>
      <w:r w:rsidR="000A75B4" w:rsidRPr="00AD38D1">
        <w:t xml:space="preserve"> </w:t>
      </w:r>
      <w:r w:rsidR="00522692" w:rsidRPr="00AD38D1">
        <w:t xml:space="preserve">de </w:t>
      </w:r>
      <w:r w:rsidR="00522692">
        <w:t>c</w:t>
      </w:r>
      <w:r w:rsidR="00522692" w:rsidRPr="00AD38D1">
        <w:t>hecklist</w:t>
      </w:r>
      <w:r w:rsidR="00387463">
        <w:t xml:space="preserve"> I</w:t>
      </w:r>
      <w:r w:rsidR="00522692">
        <w:t xml:space="preserve">nschrijving </w:t>
      </w:r>
      <w:r w:rsidR="00522692" w:rsidRPr="00980AED">
        <w:t>(</w:t>
      </w:r>
      <w:r w:rsidR="004B1B9D" w:rsidRPr="00980AED">
        <w:t xml:space="preserve">Bijlage </w:t>
      </w:r>
      <w:r w:rsidR="00522692" w:rsidRPr="00980AED">
        <w:t xml:space="preserve">1) en waarvan is aangegeven dat deze bij </w:t>
      </w:r>
      <w:r w:rsidRPr="00980AED">
        <w:t>I</w:t>
      </w:r>
      <w:r w:rsidR="00522692" w:rsidRPr="00980AED">
        <w:t>nschrijving moeten worden ingediend.</w:t>
      </w:r>
      <w:r w:rsidR="00522692">
        <w:t xml:space="preserve"> </w:t>
      </w:r>
    </w:p>
    <w:p w14:paraId="47E8C069" w14:textId="77777777" w:rsidR="00522692" w:rsidRDefault="00522692" w:rsidP="00E677B4">
      <w:pPr>
        <w:suppressAutoHyphens/>
        <w:jc w:val="both"/>
      </w:pPr>
    </w:p>
    <w:p w14:paraId="472A4FB1" w14:textId="1E3F5B07" w:rsidR="00522692" w:rsidRDefault="00B94BCE" w:rsidP="00E677B4">
      <w:pPr>
        <w:suppressAutoHyphens/>
        <w:jc w:val="both"/>
      </w:pPr>
      <w:r>
        <w:t>Op alle tot de I</w:t>
      </w:r>
      <w:r w:rsidR="00522692">
        <w:t>nschrijving behorende do</w:t>
      </w:r>
      <w:r>
        <w:t>cumenten moeten de naam van de I</w:t>
      </w:r>
      <w:r w:rsidR="00522692">
        <w:t xml:space="preserve">nschrijver en de naam van de aanbesteding worden vermeld. </w:t>
      </w:r>
    </w:p>
    <w:p w14:paraId="3D400115" w14:textId="77777777" w:rsidR="00522692" w:rsidRDefault="00522692" w:rsidP="00E677B4">
      <w:pPr>
        <w:suppressAutoHyphens/>
        <w:jc w:val="both"/>
      </w:pPr>
    </w:p>
    <w:p w14:paraId="5B765CEB" w14:textId="219185ED" w:rsidR="00522692" w:rsidRPr="005D5B41" w:rsidRDefault="00522692" w:rsidP="00E677B4">
      <w:pPr>
        <w:suppressAutoHyphens/>
        <w:jc w:val="both"/>
      </w:pPr>
      <w:r>
        <w:t>De voorgeschreven bijlagen, verklaringen, formuliere</w:t>
      </w:r>
      <w:r w:rsidR="00151B81">
        <w:t>n, et</w:t>
      </w:r>
      <w:r w:rsidR="00625223">
        <w:t xml:space="preserve"> </w:t>
      </w:r>
      <w:r w:rsidR="00151B81">
        <w:t>c</w:t>
      </w:r>
      <w:r w:rsidR="00625223">
        <w:t>etera</w:t>
      </w:r>
      <w:r w:rsidR="00151B81">
        <w:t xml:space="preserve"> mogen door </w:t>
      </w:r>
      <w:r w:rsidR="00625223">
        <w:t xml:space="preserve">de </w:t>
      </w:r>
      <w:r w:rsidR="00151B81">
        <w:t>I</w:t>
      </w:r>
      <w:r>
        <w:t>nschrijver uitsluitend</w:t>
      </w:r>
      <w:r w:rsidR="00B94BCE">
        <w:t xml:space="preserve"> worden ingevuld en mogen door </w:t>
      </w:r>
      <w:r w:rsidR="00625223">
        <w:t xml:space="preserve">de </w:t>
      </w:r>
      <w:r w:rsidR="00B94BCE">
        <w:t>I</w:t>
      </w:r>
      <w:r>
        <w:t xml:space="preserve">nschrijver niet inhoudelijk worden gewijzigd. </w:t>
      </w:r>
      <w:r w:rsidRPr="005D5B41">
        <w:t xml:space="preserve">Het is niet toegestaan wijzigingen en/of verwijderingen en/of toevoegingen in vaste teksten van de bijlagen </w:t>
      </w:r>
      <w:r w:rsidR="003359F7">
        <w:t>aan te brengen</w:t>
      </w:r>
      <w:r w:rsidRPr="005D5B41">
        <w:t xml:space="preserve">. Het wijzigen en/of verwijderen van vaste teksten en/of toevoegen van tekst </w:t>
      </w:r>
      <w:r w:rsidR="00EA4E17">
        <w:t xml:space="preserve">kan </w:t>
      </w:r>
      <w:r w:rsidRPr="005D5B41">
        <w:t>leid</w:t>
      </w:r>
      <w:r w:rsidR="00EA4E17">
        <w:t>en</w:t>
      </w:r>
      <w:r w:rsidRPr="005D5B41">
        <w:t xml:space="preserve"> tot uitsluiting van de aanbesteding.</w:t>
      </w:r>
    </w:p>
    <w:p w14:paraId="2D67B5C4" w14:textId="53365CED" w:rsidR="009A0EC2" w:rsidRDefault="00522692" w:rsidP="00E677B4">
      <w:pPr>
        <w:suppressAutoHyphens/>
        <w:jc w:val="both"/>
      </w:pPr>
      <w:r w:rsidRPr="00AD38D1">
        <w:t>Inschrijvingen die niet compleet zijn</w:t>
      </w:r>
      <w:r>
        <w:t>,</w:t>
      </w:r>
      <w:r w:rsidRPr="00AD38D1">
        <w:t xml:space="preserve"> kunnen door </w:t>
      </w:r>
      <w:r w:rsidR="00DF1850">
        <w:t>VRLN</w:t>
      </w:r>
      <w:r w:rsidRPr="0004511D">
        <w:t xml:space="preserve"> </w:t>
      </w:r>
      <w:r>
        <w:t>al</w:t>
      </w:r>
      <w:r w:rsidRPr="00AD38D1">
        <w:t xml:space="preserve">s ongeldig terzijde worden gelegd. Inschrijvingen die per </w:t>
      </w:r>
      <w:r>
        <w:t xml:space="preserve">post of </w:t>
      </w:r>
      <w:r w:rsidRPr="00AD38D1">
        <w:t>per e-mail worden ingediend</w:t>
      </w:r>
      <w:r>
        <w:t xml:space="preserve"> of persoonlijk worden overhandigd</w:t>
      </w:r>
      <w:r w:rsidRPr="00AD38D1">
        <w:t xml:space="preserve">, </w:t>
      </w:r>
      <w:r>
        <w:t>worden</w:t>
      </w:r>
      <w:r w:rsidRPr="00AD38D1">
        <w:t xml:space="preserve"> niet in behandeling genomen.</w:t>
      </w:r>
      <w:r w:rsidR="00971B28">
        <w:t xml:space="preserve"> </w:t>
      </w:r>
      <w:r w:rsidR="005F76C4">
        <w:t>De ontvangen I</w:t>
      </w:r>
      <w:r w:rsidRPr="00AD38D1">
        <w:t xml:space="preserve">nschrijvingen en de daarbij behorende </w:t>
      </w:r>
      <w:r w:rsidR="00152030">
        <w:t>documenten</w:t>
      </w:r>
      <w:r w:rsidR="00152030" w:rsidRPr="00AD38D1">
        <w:t xml:space="preserve"> </w:t>
      </w:r>
      <w:r>
        <w:t>worden</w:t>
      </w:r>
      <w:r w:rsidRPr="00AD38D1">
        <w:t xml:space="preserve"> na afloop niet geretourneerd.</w:t>
      </w:r>
      <w:r w:rsidR="009A0EC2">
        <w:t xml:space="preserve"> Over demo- en test-modellen zullen aparte afspraken gemaakt worden.</w:t>
      </w:r>
    </w:p>
    <w:p w14:paraId="1AA07084" w14:textId="77777777" w:rsidR="00FF7580" w:rsidRPr="00710B6E" w:rsidRDefault="00FF7580" w:rsidP="00E677B4">
      <w:pPr>
        <w:pStyle w:val="Kop2"/>
        <w:suppressAutoHyphens/>
        <w:ind w:left="0" w:firstLine="0"/>
        <w:jc w:val="both"/>
        <w:rPr>
          <w:color w:val="auto"/>
        </w:rPr>
      </w:pPr>
      <w:bookmarkStart w:id="144" w:name="_Toc518393291"/>
      <w:bookmarkStart w:id="145" w:name="_Toc527637411"/>
      <w:bookmarkStart w:id="146" w:name="_Toc103669142"/>
      <w:r w:rsidRPr="00710B6E">
        <w:rPr>
          <w:color w:val="auto"/>
        </w:rPr>
        <w:t>Prijs en prijsonderhandelingen</w:t>
      </w:r>
      <w:bookmarkEnd w:id="144"/>
      <w:bookmarkEnd w:id="145"/>
      <w:bookmarkEnd w:id="146"/>
    </w:p>
    <w:p w14:paraId="18092B5B" w14:textId="77777777" w:rsidR="00FF7580" w:rsidRPr="00BC7850" w:rsidRDefault="00FF7580" w:rsidP="00E677B4">
      <w:pPr>
        <w:jc w:val="both"/>
      </w:pPr>
      <w:r w:rsidRPr="00BC7850">
        <w:t>De Opdrachtgever en de Inschrijvers voeren geen prijsonderhandelingen. Dit houdt in dat de Inschrijver de prijs volledig bepaalt door het uitbrengen van deze offerte en dat de Inschrijver slechts één gelegenheid krijgt om een concurrerende prijs aan te bieden;</w:t>
      </w:r>
    </w:p>
    <w:p w14:paraId="32D10CC3" w14:textId="77777777" w:rsidR="00FF7580" w:rsidRDefault="00FF7580" w:rsidP="00E677B4">
      <w:pPr>
        <w:jc w:val="both"/>
      </w:pPr>
    </w:p>
    <w:p w14:paraId="53E0F02E" w14:textId="77777777" w:rsidR="00CB408D" w:rsidRPr="00BC7850" w:rsidRDefault="00CB408D" w:rsidP="00CB408D">
      <w:pPr>
        <w:jc w:val="both"/>
      </w:pPr>
      <w:r w:rsidRPr="004B19D6">
        <w:t>De in de Inschrijving aangeboden prijzen en kortingen zijn onvoorwaardelijk en tot 1-1-2024 vast en</w:t>
      </w:r>
      <w:r w:rsidRPr="00971B28">
        <w:t xml:space="preserve"> onveranderlijk. Na deze periode mogen de prijzen, na overleg met en schriftelijk akkoord</w:t>
      </w:r>
      <w:r w:rsidRPr="00F55D60">
        <w:t xml:space="preserve"> van de Opdrachtgever, één maal per jaar worden geïndexeerd volgens de </w:t>
      </w:r>
      <w:r>
        <w:t>P</w:t>
      </w:r>
      <w:r w:rsidRPr="00F55D60">
        <w:t>PI</w:t>
      </w:r>
      <w:r>
        <w:t xml:space="preserve">, afzetprijzen SBI 2008 </w:t>
      </w:r>
      <w:r w:rsidRPr="008D3CB1">
        <w:t>(2015=100) of het meest recente peildatum van het CBS. De indexering is beperkt tot maximaal de</w:t>
      </w:r>
      <w:r w:rsidRPr="00F82319">
        <w:t xml:space="preserve"> jaarmutatie in het voorafgaande kalenderjaar/ in de voorafgaande periode van okt t/m sept. De eerste </w:t>
      </w:r>
      <w:r w:rsidRPr="00F55D60">
        <w:t>mogelijkheid voor een eventuele prijs</w:t>
      </w:r>
      <w:r>
        <w:t>aanpassing</w:t>
      </w:r>
      <w:r w:rsidRPr="00F55D60">
        <w:t xml:space="preserve"> is </w:t>
      </w:r>
      <w:r>
        <w:t xml:space="preserve">1-10-2023. </w:t>
      </w:r>
      <w:r w:rsidRPr="00F55D60">
        <w:t>O</w:t>
      </w:r>
      <w:r>
        <w:t>p</w:t>
      </w:r>
      <w:r w:rsidRPr="00F55D60">
        <w:t xml:space="preserve">drachtnemer deelt zijn voorstel voor de nieuwe prijzen voor de dienstverlening steeds uiterlijk op </w:t>
      </w:r>
      <w:r>
        <w:t xml:space="preserve">1 oktober </w:t>
      </w:r>
      <w:r w:rsidRPr="00F55D60">
        <w:t>van het jaar voorafgaand aan het jaar dat de prijs</w:t>
      </w:r>
      <w:r>
        <w:t>aanpassing</w:t>
      </w:r>
      <w:r w:rsidRPr="00F55D60">
        <w:t xml:space="preserve"> in dient te gaan, mee aan Opdrachtgever. Na schriftelijk akkoord van Opdrachtgever </w:t>
      </w:r>
      <w:r>
        <w:t>kan</w:t>
      </w:r>
      <w:r w:rsidRPr="00F55D60">
        <w:t xml:space="preserve"> de prijs</w:t>
      </w:r>
      <w:r>
        <w:t>aanpassing</w:t>
      </w:r>
      <w:r w:rsidRPr="00F55D60">
        <w:t xml:space="preserve"> worden doorgevoerd met ingang van </w:t>
      </w:r>
      <w:r>
        <w:t xml:space="preserve">1 januari </w:t>
      </w:r>
      <w:r w:rsidRPr="00971B28">
        <w:t>van het daaropvolgende jaar</w:t>
      </w:r>
      <w:r w:rsidRPr="00F55D60">
        <w:t>.</w:t>
      </w:r>
      <w:r>
        <w:t xml:space="preserve"> </w:t>
      </w:r>
      <w:r w:rsidRPr="008C0859">
        <w:t>Een inhaalslag van niet of niet tijdig doorgegeven prijsverhogingen is niet van toepassing. Prijsverlagingen worden ALTIJD doorgevoerd (ook met terugwerkende kracht indien dit niet tijdig doorgegeven is door opdrachtnemer).</w:t>
      </w:r>
    </w:p>
    <w:p w14:paraId="68A6B48B" w14:textId="77777777" w:rsidR="00FF7580" w:rsidRDefault="00FF7580" w:rsidP="00E677B4">
      <w:pPr>
        <w:jc w:val="both"/>
      </w:pPr>
    </w:p>
    <w:p w14:paraId="082F536F" w14:textId="26C00CEA" w:rsidR="00FF7580" w:rsidRDefault="00FF7580" w:rsidP="00E677B4">
      <w:pPr>
        <w:jc w:val="both"/>
      </w:pPr>
      <w:r w:rsidRPr="00BC7850">
        <w:t>De door u aangeboden prijzen en tarieven dienen inclusief overige belastingen en/of heffingen te zijn en</w:t>
      </w:r>
      <w:r>
        <w:t xml:space="preserve"> inclusief alle overige kosten. </w:t>
      </w:r>
      <w:r w:rsidRPr="00BC7850">
        <w:t>Alle bedragen in het kader van deze Aanbesteding dienen gesteld t</w:t>
      </w:r>
      <w:r>
        <w:t xml:space="preserve">e zijn in euro’s exclusief BTW. </w:t>
      </w:r>
      <w:r w:rsidRPr="00BC7850">
        <w:t>Betaling vindt plaats conform het gestelde in de bij deze Aanbesteding behorende Bijlagen.</w:t>
      </w:r>
    </w:p>
    <w:p w14:paraId="2197F17E" w14:textId="3B279F57" w:rsidR="00E91DF0" w:rsidRPr="005C7E26" w:rsidRDefault="00E91DF0" w:rsidP="00E677B4">
      <w:pPr>
        <w:pStyle w:val="Kop2"/>
        <w:suppressAutoHyphens/>
        <w:ind w:left="0" w:firstLine="0"/>
        <w:jc w:val="both"/>
        <w:rPr>
          <w:color w:val="auto"/>
        </w:rPr>
      </w:pPr>
      <w:bookmarkStart w:id="147" w:name="_Toc419285375"/>
      <w:bookmarkStart w:id="148" w:name="_Toc421086871"/>
      <w:bookmarkStart w:id="149" w:name="_Toc421100602"/>
      <w:bookmarkStart w:id="150" w:name="_Toc527637412"/>
      <w:bookmarkStart w:id="151" w:name="_Toc103669143"/>
      <w:r w:rsidRPr="005C7E26">
        <w:rPr>
          <w:color w:val="auto"/>
        </w:rPr>
        <w:t xml:space="preserve">Vergoeding kosten </w:t>
      </w:r>
      <w:bookmarkEnd w:id="147"/>
      <w:bookmarkEnd w:id="148"/>
      <w:bookmarkEnd w:id="149"/>
      <w:r w:rsidR="005D5B41" w:rsidRPr="005C7E26">
        <w:rPr>
          <w:color w:val="auto"/>
        </w:rPr>
        <w:t>Inschrijving</w:t>
      </w:r>
      <w:bookmarkEnd w:id="150"/>
      <w:bookmarkEnd w:id="151"/>
    </w:p>
    <w:p w14:paraId="2D8FE838" w14:textId="4959D5DB" w:rsidR="003A7D9E" w:rsidRPr="003A7D9E" w:rsidRDefault="003A7D9E" w:rsidP="00E677B4">
      <w:bookmarkStart w:id="152" w:name="_Toc419285376"/>
      <w:bookmarkStart w:id="153" w:name="_Toc421086872"/>
      <w:bookmarkStart w:id="154" w:name="_Toc421100603"/>
      <w:bookmarkStart w:id="155" w:name="_Toc527637413"/>
      <w:r w:rsidRPr="003A7D9E">
        <w:t xml:space="preserve">Kosten die door de Inschrijver gemaakt (moeten) worden voor het opstellen van de Inschrijving worden door </w:t>
      </w:r>
      <w:r w:rsidR="00DF1850">
        <w:t>VRLN</w:t>
      </w:r>
      <w:r w:rsidRPr="003A7D9E">
        <w:t xml:space="preserve"> niet vergoed. In geval van een laattijdige intrekking van de aanbesteding door </w:t>
      </w:r>
      <w:r w:rsidR="00DF1850">
        <w:t>VRLN</w:t>
      </w:r>
      <w:r w:rsidRPr="003A7D9E">
        <w:t xml:space="preserve"> worden kosten die door de Inschrijver gemaakt (moeten) worden voor het opstellen van de Inschrijving niet op voorhand afgewezen. Afhankelijk van de aard van de aanbesteding, het stadium en de omstandigheden zal een onkostenvergoeding overwogen worden.</w:t>
      </w:r>
    </w:p>
    <w:p w14:paraId="632EFDC8" w14:textId="31080282" w:rsidR="00E91DF0" w:rsidRPr="005C7E26" w:rsidRDefault="005D5B41" w:rsidP="00E677B4">
      <w:pPr>
        <w:pStyle w:val="Kop2"/>
        <w:suppressAutoHyphens/>
        <w:ind w:left="0" w:firstLine="0"/>
        <w:jc w:val="both"/>
        <w:rPr>
          <w:color w:val="auto"/>
        </w:rPr>
      </w:pPr>
      <w:bookmarkStart w:id="156" w:name="_Toc103669144"/>
      <w:r w:rsidRPr="005C7E26">
        <w:rPr>
          <w:color w:val="auto"/>
        </w:rPr>
        <w:lastRenderedPageBreak/>
        <w:t>Inschrijving</w:t>
      </w:r>
      <w:r w:rsidR="00E91DF0" w:rsidRPr="005C7E26">
        <w:rPr>
          <w:color w:val="auto"/>
        </w:rPr>
        <w:t xml:space="preserve"> percelen</w:t>
      </w:r>
      <w:bookmarkEnd w:id="152"/>
      <w:bookmarkEnd w:id="153"/>
      <w:bookmarkEnd w:id="154"/>
      <w:bookmarkEnd w:id="155"/>
      <w:bookmarkEnd w:id="156"/>
    </w:p>
    <w:p w14:paraId="01A1415F" w14:textId="064C13C4" w:rsidR="00D87FF0" w:rsidRPr="00C94DEF" w:rsidRDefault="00D87FF0" w:rsidP="00E677B4">
      <w:pPr>
        <w:suppressAutoHyphens/>
        <w:jc w:val="both"/>
        <w:rPr>
          <w:iCs/>
        </w:rPr>
      </w:pPr>
      <w:bookmarkStart w:id="157" w:name="_Toc419285377"/>
      <w:bookmarkStart w:id="158" w:name="_Toc421086873"/>
      <w:bookmarkStart w:id="159" w:name="_Toc421100604"/>
      <w:r w:rsidRPr="00C94DEF">
        <w:rPr>
          <w:iCs/>
        </w:rPr>
        <w:t>Niet van toepassing.</w:t>
      </w:r>
    </w:p>
    <w:p w14:paraId="0B32B0B3" w14:textId="52AB4DBB" w:rsidR="00E91DF0" w:rsidRPr="005C7E26" w:rsidRDefault="00E91DF0" w:rsidP="00E677B4">
      <w:pPr>
        <w:pStyle w:val="Kop2"/>
        <w:suppressAutoHyphens/>
        <w:ind w:left="0" w:firstLine="0"/>
        <w:jc w:val="both"/>
        <w:rPr>
          <w:color w:val="auto"/>
        </w:rPr>
      </w:pPr>
      <w:bookmarkStart w:id="160" w:name="_Toc527637414"/>
      <w:bookmarkStart w:id="161" w:name="_Toc103669145"/>
      <w:r w:rsidRPr="005C7E26">
        <w:rPr>
          <w:color w:val="auto"/>
        </w:rPr>
        <w:t>Varianten</w:t>
      </w:r>
      <w:bookmarkEnd w:id="157"/>
      <w:bookmarkEnd w:id="158"/>
      <w:bookmarkEnd w:id="159"/>
      <w:bookmarkEnd w:id="160"/>
      <w:bookmarkEnd w:id="161"/>
    </w:p>
    <w:p w14:paraId="32B16A71" w14:textId="020B2C4F" w:rsidR="006555E5" w:rsidRPr="0023201E" w:rsidRDefault="006555E5" w:rsidP="00E677B4">
      <w:pPr>
        <w:suppressAutoHyphens/>
        <w:jc w:val="both"/>
      </w:pPr>
      <w:bookmarkStart w:id="162" w:name="_Toc419285378"/>
      <w:bookmarkStart w:id="163" w:name="_Toc421086874"/>
      <w:bookmarkStart w:id="164" w:name="_Toc421100605"/>
      <w:r w:rsidRPr="0023201E">
        <w:t>Inschrijven met varianten is niet toegestaan</w:t>
      </w:r>
      <w:r>
        <w:t>. Deze Inschrijvingen</w:t>
      </w:r>
      <w:r w:rsidRPr="0023201E">
        <w:t xml:space="preserve"> worden </w:t>
      </w:r>
      <w:r>
        <w:t xml:space="preserve">als ongeldig </w:t>
      </w:r>
      <w:r w:rsidRPr="0023201E">
        <w:t xml:space="preserve">terzijde gelegd. </w:t>
      </w:r>
    </w:p>
    <w:p w14:paraId="5B4D395B" w14:textId="704544D7" w:rsidR="00E91DF0" w:rsidRPr="005C7E26" w:rsidRDefault="00E91DF0" w:rsidP="00E677B4">
      <w:pPr>
        <w:pStyle w:val="Kop2"/>
        <w:suppressAutoHyphens/>
        <w:ind w:left="0" w:firstLine="0"/>
        <w:jc w:val="both"/>
        <w:rPr>
          <w:color w:val="auto"/>
        </w:rPr>
      </w:pPr>
      <w:bookmarkStart w:id="165" w:name="_Toc527637415"/>
      <w:bookmarkStart w:id="166" w:name="_Toc103669146"/>
      <w:r w:rsidRPr="005C7E26">
        <w:rPr>
          <w:color w:val="auto"/>
        </w:rPr>
        <w:t>Voorwaarden</w:t>
      </w:r>
      <w:bookmarkEnd w:id="162"/>
      <w:bookmarkEnd w:id="163"/>
      <w:bookmarkEnd w:id="164"/>
      <w:bookmarkEnd w:id="165"/>
      <w:bookmarkEnd w:id="166"/>
    </w:p>
    <w:p w14:paraId="3C9E3CC3" w14:textId="77777777" w:rsidR="00E91DF0" w:rsidRDefault="00E91DF0" w:rsidP="00E677B4">
      <w:pPr>
        <w:suppressAutoHyphens/>
        <w:jc w:val="both"/>
      </w:pPr>
      <w:r w:rsidRPr="00925F0F">
        <w:t xml:space="preserve">Inschrijven onder voorwaarden is niet toegestaan. </w:t>
      </w:r>
      <w:r w:rsidR="005D5B41">
        <w:t>Inschrijving</w:t>
      </w:r>
      <w:r w:rsidRPr="00925F0F">
        <w:t xml:space="preserve">en waaraan voorwaarden zijn </w:t>
      </w:r>
      <w:r w:rsidR="008D6DE8">
        <w:t>ver</w:t>
      </w:r>
      <w:r w:rsidRPr="00925F0F">
        <w:t>bonden</w:t>
      </w:r>
      <w:r w:rsidR="005C7E48">
        <w:t>,</w:t>
      </w:r>
      <w:r w:rsidRPr="00925F0F">
        <w:t xml:space="preserve"> </w:t>
      </w:r>
      <w:r w:rsidRPr="00226382">
        <w:t xml:space="preserve">worden als ongeldig terzijde gelegd. </w:t>
      </w:r>
    </w:p>
    <w:p w14:paraId="1D8DE37A" w14:textId="77777777" w:rsidR="00FD55B3" w:rsidRPr="005C7E26" w:rsidRDefault="00FD55B3" w:rsidP="00E677B4">
      <w:pPr>
        <w:pStyle w:val="Kop2"/>
        <w:suppressAutoHyphens/>
        <w:ind w:left="0" w:firstLine="0"/>
        <w:jc w:val="both"/>
        <w:rPr>
          <w:color w:val="auto"/>
        </w:rPr>
      </w:pPr>
      <w:bookmarkStart w:id="167" w:name="_Toc527637416"/>
      <w:bookmarkStart w:id="168" w:name="_Toc103669147"/>
      <w:bookmarkStart w:id="169" w:name="_Hlk522269216"/>
      <w:r w:rsidRPr="005C7E26">
        <w:rPr>
          <w:color w:val="auto"/>
        </w:rPr>
        <w:t>Rechtsgeldige ondertekening</w:t>
      </w:r>
      <w:bookmarkEnd w:id="167"/>
      <w:bookmarkEnd w:id="168"/>
    </w:p>
    <w:p w14:paraId="3F838AF2" w14:textId="1185BBC2" w:rsidR="00A21B7F" w:rsidRDefault="00A21B7F" w:rsidP="00E677B4">
      <w:pPr>
        <w:jc w:val="both"/>
      </w:pPr>
      <w:r>
        <w:t xml:space="preserve">Ondertekening van de in te dienen documenten ten behoeve van de Inschrijving dient te gebeuren </w:t>
      </w:r>
      <w:r w:rsidRPr="007E3478">
        <w:t xml:space="preserve">door een functionaris die rechtsgeldig </w:t>
      </w:r>
      <w:r>
        <w:t xml:space="preserve">bevoegd is om </w:t>
      </w:r>
      <w:r w:rsidRPr="007E3478">
        <w:t xml:space="preserve">namens </w:t>
      </w:r>
      <w:r>
        <w:t>de Inschrijver</w:t>
      </w:r>
      <w:r w:rsidRPr="007E3478">
        <w:t xml:space="preserve"> op</w:t>
      </w:r>
      <w:r>
        <w:t xml:space="preserve"> te </w:t>
      </w:r>
      <w:r w:rsidRPr="007E3478">
        <w:t>tre</w:t>
      </w:r>
      <w:r>
        <w:t>den en in voorkomend geval door de rechtsgeldig vertegenwoordiger van het Samenwerkingsverband</w:t>
      </w:r>
      <w:r w:rsidRPr="007E3478">
        <w:t xml:space="preserve">. </w:t>
      </w:r>
      <w:r w:rsidRPr="004E36C3">
        <w:t xml:space="preserve">Zie ook het </w:t>
      </w:r>
      <w:r w:rsidRPr="00896A15">
        <w:t>gestelde in paragraaf 4.3 ten aanzien van de benodigde ondertekening als er wordt ingeschreven door</w:t>
      </w:r>
      <w:r w:rsidRPr="004E36C3">
        <w:t xml:space="preserve"> een </w:t>
      </w:r>
      <w:r>
        <w:t>S</w:t>
      </w:r>
      <w:r w:rsidRPr="004E36C3">
        <w:t xml:space="preserve">amenwerkingsverband. </w:t>
      </w:r>
    </w:p>
    <w:p w14:paraId="34764586" w14:textId="77777777" w:rsidR="00A21B7F" w:rsidRDefault="00A21B7F" w:rsidP="00E677B4">
      <w:pPr>
        <w:jc w:val="both"/>
      </w:pPr>
    </w:p>
    <w:p w14:paraId="54EAF1FD" w14:textId="4C70EE46" w:rsidR="00A21B7F" w:rsidRDefault="00A21B7F" w:rsidP="00E677B4">
      <w:pPr>
        <w:jc w:val="both"/>
        <w:rPr>
          <w:iCs/>
        </w:rPr>
      </w:pPr>
      <w:r w:rsidRPr="004E36C3">
        <w:rPr>
          <w:iCs/>
        </w:rPr>
        <w:t xml:space="preserve">Als in </w:t>
      </w:r>
      <w:r>
        <w:rPr>
          <w:iCs/>
        </w:rPr>
        <w:t>de Aanbestedingsdocumenten</w:t>
      </w:r>
      <w:r w:rsidRPr="004E36C3">
        <w:rPr>
          <w:iCs/>
        </w:rPr>
        <w:t xml:space="preserve"> de eis wordt gesteld dat een </w:t>
      </w:r>
      <w:r w:rsidR="000B544B">
        <w:rPr>
          <w:iCs/>
        </w:rPr>
        <w:t>document</w:t>
      </w:r>
      <w:r w:rsidR="000B544B" w:rsidRPr="004E36C3">
        <w:rPr>
          <w:iCs/>
        </w:rPr>
        <w:t xml:space="preserve"> </w:t>
      </w:r>
      <w:r w:rsidRPr="004E36C3">
        <w:rPr>
          <w:iCs/>
        </w:rPr>
        <w:t>moet worden ondertekend door een ‘bevoegde</w:t>
      </w:r>
      <w:r w:rsidRPr="00AD57ED">
        <w:rPr>
          <w:iCs/>
        </w:rPr>
        <w:t xml:space="preserve"> vertegenwoordiger’ dan moet </w:t>
      </w:r>
      <w:r>
        <w:rPr>
          <w:iCs/>
        </w:rPr>
        <w:t>de Inschrijver</w:t>
      </w:r>
      <w:r w:rsidRPr="00AD57ED">
        <w:rPr>
          <w:iCs/>
        </w:rPr>
        <w:t xml:space="preserve"> aan tonen dat de ondertekenaar bevoegd is de betreffende rechtspersoon te vertegenwoordigen. Doorgaans kan dit bewijs worden geleverd door overlegg</w:t>
      </w:r>
      <w:r>
        <w:rPr>
          <w:iCs/>
        </w:rPr>
        <w:t>ing van een uittreksel uit het H</w:t>
      </w:r>
      <w:r w:rsidRPr="00AD57ED">
        <w:rPr>
          <w:iCs/>
        </w:rPr>
        <w:t xml:space="preserve">andelsregister. Wanneer in het </w:t>
      </w:r>
      <w:r>
        <w:rPr>
          <w:iCs/>
        </w:rPr>
        <w:t>H</w:t>
      </w:r>
      <w:r w:rsidRPr="00AD57ED">
        <w:rPr>
          <w:iCs/>
        </w:rPr>
        <w:t>andelsregister is opgenomen dat twee of meer personen gezamenlijk vertegenwoordigingsbevoegd zijn, moeten de documenten ook door al deze personen worden ondertekend. Wanneer in het uittreksel beperkingen op de volmacht zijn geformuleerd dan moet daar rekening mee worden gehouden. Is een specifieke schriftelijke volmacht voor ondertekening van de aanbestedings</w:t>
      </w:r>
      <w:r w:rsidR="00152030">
        <w:rPr>
          <w:iCs/>
        </w:rPr>
        <w:t>documenten</w:t>
      </w:r>
      <w:r w:rsidRPr="00AD57ED">
        <w:rPr>
          <w:iCs/>
        </w:rPr>
        <w:t xml:space="preserve"> afgegeven door de bevoegde vertegenwoordiger van de inschrijvende rechtspersoon, dan moet deze volmacht bij de </w:t>
      </w:r>
      <w:r>
        <w:rPr>
          <w:iCs/>
        </w:rPr>
        <w:t>Inschrijving</w:t>
      </w:r>
      <w:r w:rsidRPr="00AD57ED">
        <w:rPr>
          <w:iCs/>
        </w:rPr>
        <w:t xml:space="preserve"> worden gevoegd</w:t>
      </w:r>
      <w:r>
        <w:rPr>
          <w:iCs/>
        </w:rPr>
        <w:t>.</w:t>
      </w:r>
    </w:p>
    <w:p w14:paraId="7A4D5E0A" w14:textId="77777777" w:rsidR="0094130F" w:rsidRPr="005C7E26" w:rsidRDefault="0094130F" w:rsidP="00E677B4">
      <w:pPr>
        <w:pStyle w:val="Kop2"/>
        <w:suppressAutoHyphens/>
        <w:ind w:left="0" w:firstLine="0"/>
        <w:jc w:val="both"/>
        <w:rPr>
          <w:color w:val="auto"/>
        </w:rPr>
      </w:pPr>
      <w:bookmarkStart w:id="170" w:name="_Toc103669148"/>
      <w:bookmarkStart w:id="171" w:name="_Toc316462453"/>
      <w:bookmarkStart w:id="172" w:name="_Toc340494867"/>
      <w:bookmarkStart w:id="173" w:name="_Toc340506478"/>
      <w:bookmarkStart w:id="174" w:name="_Toc419285380"/>
      <w:bookmarkStart w:id="175" w:name="_Toc421086876"/>
      <w:bookmarkStart w:id="176" w:name="_Toc421100607"/>
      <w:bookmarkStart w:id="177" w:name="_Toc527637417"/>
      <w:bookmarkEnd w:id="169"/>
      <w:r>
        <w:rPr>
          <w:color w:val="auto"/>
        </w:rPr>
        <w:t>Alcatel-/ stand-still periode</w:t>
      </w:r>
      <w:bookmarkEnd w:id="170"/>
    </w:p>
    <w:p w14:paraId="38D8EC40" w14:textId="02628A21" w:rsidR="00361B15" w:rsidRPr="00361B15" w:rsidRDefault="00DF1850" w:rsidP="00E677B4">
      <w:pPr>
        <w:jc w:val="both"/>
      </w:pPr>
      <w:r>
        <w:t>VRLN</w:t>
      </w:r>
      <w:r w:rsidR="0094130F" w:rsidRPr="00361B15">
        <w:t xml:space="preserve"> gunt de opdracht niet eerder dan nadat een vervaltermijn van 20 kalenderdagen na verzending </w:t>
      </w:r>
      <w:r w:rsidR="0094130F" w:rsidRPr="00896A15">
        <w:t xml:space="preserve">van het gunningsvoornemen is verstreken (zie </w:t>
      </w:r>
      <w:r w:rsidR="00361B15" w:rsidRPr="00896A15">
        <w:t xml:space="preserve">ook </w:t>
      </w:r>
      <w:r w:rsidR="0094130F" w:rsidRPr="00896A15">
        <w:t>paragraaf 3.16 beschrijvend document). Op grond</w:t>
      </w:r>
      <w:r w:rsidR="0094130F" w:rsidRPr="00361B15">
        <w:t xml:space="preserve"> van artikel 2.127 lid 3 Aanbestedingswet is de minimumtermijn die </w:t>
      </w:r>
      <w:r>
        <w:t>VRLN</w:t>
      </w:r>
      <w:r w:rsidR="0094130F" w:rsidRPr="00361B15">
        <w:t xml:space="preserve"> in acht dient te nemen 20 kalenderdagen. </w:t>
      </w:r>
      <w:r w:rsidR="0094130F" w:rsidRPr="00361B15">
        <w:rPr>
          <w:rFonts w:cs="Helvetica"/>
        </w:rPr>
        <w:t xml:space="preserve">Deze termijn is tevens een vervaltermijn. Dit houdt in dat het recht om te protesteren vervalt, als niet binnen de gestelde termijn een kort gedingprocedure aanhangig is gemaakt. </w:t>
      </w:r>
      <w:r w:rsidR="0094130F" w:rsidRPr="00361B15">
        <w:t xml:space="preserve">Conform voorschrift 3.6 van de Gids Proportionaliteit heeft </w:t>
      </w:r>
      <w:r>
        <w:t>VRLN</w:t>
      </w:r>
      <w:r w:rsidR="0094130F" w:rsidRPr="00361B15">
        <w:t xml:space="preserve"> overwogen een langere termijn te hanteren dan de minimumtermijn van 20 kalenderdagen. </w:t>
      </w:r>
      <w:r>
        <w:t>VRLN</w:t>
      </w:r>
      <w:r w:rsidR="0094130F" w:rsidRPr="00361B15">
        <w:t xml:space="preserve"> acht het in deze aanbestedingsprocedure reëel en proportioneel om een minimumtermijn van 20 kalenderdagen te handhaven en inschrijvers geen langere termijn te bieden. </w:t>
      </w:r>
      <w:r>
        <w:t>VRLN</w:t>
      </w:r>
      <w:r w:rsidR="0094130F" w:rsidRPr="00361B15">
        <w:t xml:space="preserve"> zal in haar gunningsvoornemen inschrijvers per gunningscriterium </w:t>
      </w:r>
      <w:r w:rsidR="0094130F" w:rsidRPr="00361B15">
        <w:lastRenderedPageBreak/>
        <w:t xml:space="preserve">informeren waarom de inschrijving van de betreffende inschrijver meer of minder punten heeft gescoord dan de inschrijving van de winnende inschrijver. Hierdoor is een afgewezen inschrijver in staat om te beoordelen of </w:t>
      </w:r>
      <w:r>
        <w:t>VRLN</w:t>
      </w:r>
      <w:r w:rsidR="0094130F" w:rsidRPr="00361B15">
        <w:t xml:space="preserve"> zijn inschrijving rechtmatig heeft beoordeeld overeenkomstig de gehanteerde gunningscriteria. </w:t>
      </w:r>
    </w:p>
    <w:p w14:paraId="051D9FFF" w14:textId="4E765EF9" w:rsidR="0094130F" w:rsidRPr="00E77614" w:rsidRDefault="0094130F" w:rsidP="00E677B4">
      <w:pPr>
        <w:jc w:val="both"/>
      </w:pPr>
      <w:r w:rsidRPr="00E77614">
        <w:t xml:space="preserve">Door inschrijvers kan dan worden bepaald of zij zich al dan niet kunnen verenigen met het gunningsvoornemen van </w:t>
      </w:r>
      <w:r w:rsidR="00DF1850">
        <w:t>VRLN</w:t>
      </w:r>
      <w:r w:rsidRPr="00E77614">
        <w:t xml:space="preserve"> en kunnen eventueel actie ondernemen tegen het gunningsvoornemen van </w:t>
      </w:r>
      <w:r w:rsidR="00DF1850">
        <w:t>VRLN</w:t>
      </w:r>
      <w:r w:rsidRPr="00E77614">
        <w:t>.</w:t>
      </w:r>
    </w:p>
    <w:p w14:paraId="50FE0A35" w14:textId="7D1510D9" w:rsidR="00E37BF4" w:rsidRPr="00D1719D" w:rsidRDefault="00E91DF0" w:rsidP="00E677B4">
      <w:pPr>
        <w:pStyle w:val="Kop2"/>
        <w:suppressAutoHyphens/>
        <w:ind w:left="0" w:firstLine="0"/>
        <w:jc w:val="both"/>
        <w:rPr>
          <w:color w:val="auto"/>
        </w:rPr>
      </w:pPr>
      <w:bookmarkStart w:id="178" w:name="_Toc103669149"/>
      <w:r w:rsidRPr="005C7E26">
        <w:rPr>
          <w:color w:val="auto"/>
        </w:rPr>
        <w:t>Toepasselijk recht en geschillenbeslechting</w:t>
      </w:r>
      <w:bookmarkEnd w:id="171"/>
      <w:bookmarkEnd w:id="172"/>
      <w:bookmarkEnd w:id="173"/>
      <w:bookmarkEnd w:id="174"/>
      <w:bookmarkEnd w:id="175"/>
      <w:bookmarkEnd w:id="176"/>
      <w:bookmarkEnd w:id="177"/>
      <w:bookmarkEnd w:id="178"/>
    </w:p>
    <w:p w14:paraId="7FE88C97" w14:textId="73737EF9" w:rsidR="00FF28E1" w:rsidRPr="008479F2" w:rsidRDefault="00FF28E1" w:rsidP="00E677B4">
      <w:pPr>
        <w:suppressAutoHyphens/>
        <w:jc w:val="both"/>
      </w:pPr>
      <w:r w:rsidRPr="00FF28E1">
        <w:t>Op deze aanbestedingsprocedure en op de te sluiten Overeenkomst is Nederlands recht van toepassing. Tevens is van toepassing alle (dan) vigerende wet- en regelgeving die betrekking heeft op deze Opdracht. Wijzigingen in wet- en regelgeving dan wel beslissingen van toezichthouders of gerechtelijke instellingen leiden ten tijde van de looptijd van de Overeenkomst niet tot wijzigingen in de door Inschrijver ge</w:t>
      </w:r>
      <w:r w:rsidR="00D1719D">
        <w:t>offreerde prijzen of tarieven.</w:t>
      </w:r>
    </w:p>
    <w:p w14:paraId="1F352C6D" w14:textId="5C8F9E93" w:rsidR="00DD7EC6" w:rsidRPr="0094130F" w:rsidRDefault="00356773" w:rsidP="00E677B4">
      <w:pPr>
        <w:pStyle w:val="Kop2"/>
        <w:numPr>
          <w:ilvl w:val="2"/>
          <w:numId w:val="1"/>
        </w:numPr>
        <w:suppressAutoHyphens/>
        <w:spacing w:before="240" w:after="0"/>
        <w:jc w:val="both"/>
        <w:rPr>
          <w:b/>
          <w:color w:val="auto"/>
          <w:sz w:val="24"/>
          <w:szCs w:val="24"/>
        </w:rPr>
      </w:pPr>
      <w:r w:rsidRPr="0094130F">
        <w:rPr>
          <w:b/>
          <w:color w:val="auto"/>
          <w:sz w:val="24"/>
          <w:szCs w:val="24"/>
        </w:rPr>
        <w:t xml:space="preserve"> </w:t>
      </w:r>
      <w:bookmarkStart w:id="179" w:name="_Toc103669150"/>
      <w:r w:rsidR="00DD7EC6" w:rsidRPr="0094130F">
        <w:rPr>
          <w:b/>
          <w:color w:val="auto"/>
          <w:sz w:val="24"/>
          <w:szCs w:val="24"/>
        </w:rPr>
        <w:t>Rechtsbescherming</w:t>
      </w:r>
      <w:bookmarkEnd w:id="179"/>
    </w:p>
    <w:p w14:paraId="45492390" w14:textId="688C577F" w:rsidR="00D87FF0" w:rsidRDefault="00DD7EC6" w:rsidP="00E677B4">
      <w:pPr>
        <w:suppressAutoHyphens/>
        <w:jc w:val="both"/>
      </w:pPr>
      <w:r w:rsidRPr="00450971">
        <w:t>De mededeling van het gunningsvoornemen houdt nog geen definitieve aanvaarding van de Inschrijv</w:t>
      </w:r>
      <w:r w:rsidR="00630AEB">
        <w:t>ing van de winnende Inschrijver</w:t>
      </w:r>
      <w:r w:rsidRPr="00450971">
        <w:t xml:space="preserve"> in als bedoeld in artikel 6:217, lid 1 BW. Deze mededeling moet worden aangemerkt als een voornemen tot gunning. Aan deze mededeling kunnen door de Inschrijvers geen rechten worden ontleend ten aanzien van het daadwerkelijk verkrijgen van de Opdracht.</w:t>
      </w:r>
    </w:p>
    <w:p w14:paraId="3E923657" w14:textId="4639F781" w:rsidR="00450971" w:rsidRPr="0094130F" w:rsidRDefault="00450971" w:rsidP="00E677B4">
      <w:pPr>
        <w:pStyle w:val="Kop2"/>
        <w:numPr>
          <w:ilvl w:val="2"/>
          <w:numId w:val="1"/>
        </w:numPr>
        <w:suppressAutoHyphens/>
        <w:spacing w:before="240" w:after="0"/>
        <w:jc w:val="both"/>
        <w:rPr>
          <w:b/>
          <w:color w:val="auto"/>
          <w:sz w:val="24"/>
          <w:szCs w:val="24"/>
        </w:rPr>
      </w:pPr>
      <w:bookmarkStart w:id="180" w:name="_Toc527637418"/>
      <w:bookmarkStart w:id="181" w:name="_Toc103669151"/>
      <w:r w:rsidRPr="0094130F">
        <w:rPr>
          <w:b/>
          <w:color w:val="auto"/>
          <w:sz w:val="24"/>
          <w:szCs w:val="24"/>
        </w:rPr>
        <w:t>Klachtenprocedure</w:t>
      </w:r>
      <w:bookmarkEnd w:id="180"/>
      <w:bookmarkEnd w:id="181"/>
    </w:p>
    <w:p w14:paraId="179373A5" w14:textId="77777777" w:rsidR="007C257B" w:rsidRPr="005D119C" w:rsidRDefault="007C257B" w:rsidP="007C257B">
      <w:pPr>
        <w:jc w:val="both"/>
      </w:pPr>
      <w:r w:rsidRPr="005D119C">
        <w:t>In het kader van het flankerend beleid bij de Aanbestedingswet heeft het Ministerie van Economische Zaken</w:t>
      </w:r>
      <w:r>
        <w:t xml:space="preserve"> en Klimaat</w:t>
      </w:r>
      <w:r w:rsidRPr="005D119C">
        <w:t xml:space="preserve"> </w:t>
      </w:r>
      <w:r>
        <w:t xml:space="preserve"> de ‘Handreiking Klachtenafhandeling januari 2022’ </w:t>
      </w:r>
      <w:r w:rsidRPr="005D119C">
        <w:t xml:space="preserve"> opgesteld. </w:t>
      </w:r>
      <w:r>
        <w:t>Deze handreiking</w:t>
      </w:r>
      <w:r w:rsidRPr="005D119C">
        <w:t xml:space="preserve"> biedt ondernemers en aanbestedende diensten een laagdrempelig instrument voor het oplossen van geschillen met betrekking tot aanbestedingsprocedures waarop de Aanbestedingswet van toepassing is.</w:t>
      </w:r>
    </w:p>
    <w:p w14:paraId="0EC83B17" w14:textId="77777777" w:rsidR="007C257B" w:rsidRPr="005D119C" w:rsidRDefault="007C257B" w:rsidP="007C257B">
      <w:pPr>
        <w:jc w:val="both"/>
      </w:pPr>
    </w:p>
    <w:p w14:paraId="328F9309" w14:textId="77777777" w:rsidR="007C257B" w:rsidRPr="005D119C" w:rsidRDefault="007C257B" w:rsidP="007C257B">
      <w:pPr>
        <w:jc w:val="both"/>
      </w:pPr>
      <w:r w:rsidRPr="005D119C">
        <w:t xml:space="preserve">Onder een klacht wordt verstaan </w:t>
      </w:r>
      <w:r w:rsidRPr="00A1114A">
        <w:rPr>
          <w:i/>
          <w:iCs/>
        </w:rPr>
        <w:t>“</w:t>
      </w:r>
      <w:r w:rsidRPr="00A1114A">
        <w:rPr>
          <w:bCs/>
          <w:i/>
          <w:iCs/>
        </w:rPr>
        <w:t>een tijdige en gemotiveerde uiting van ontevredenheid met een corrigerend of afwijzend karakter inzake onderhavige aanbesteding of een onderdeel daarvan”</w:t>
      </w:r>
      <w:r w:rsidRPr="00542832">
        <w:rPr>
          <w:bCs/>
        </w:rPr>
        <w:t xml:space="preserve">. </w:t>
      </w:r>
    </w:p>
    <w:p w14:paraId="49088428" w14:textId="77777777" w:rsidR="007C257B" w:rsidRPr="005D119C" w:rsidRDefault="007C257B" w:rsidP="007C257B">
      <w:pPr>
        <w:jc w:val="both"/>
      </w:pPr>
      <w:r w:rsidRPr="005D119C">
        <w:t>Inschrijver behoort een vraag of opmerking in eerste instantie te stellen via de procedure van de nota van inlichtingen. Indien een inschrijver van mening is dat opdrachtgever een vraag ten behoeve van de nota van inlichtingen niet naar behoren afhandelt, kan zij hierover een klacht indienen. Ook indien Inschrijver na de procedure van de nota van inlichtingen van mening is dat opdrachtgever een beslissing neemt waarmee inschrijver zich niet kan verenigen heeft inschrijver de mogelijkheid tot het indienen van een klacht.</w:t>
      </w:r>
    </w:p>
    <w:p w14:paraId="66C2BBBC" w14:textId="77777777" w:rsidR="007C257B" w:rsidRPr="00B66D2A" w:rsidRDefault="007C257B" w:rsidP="007C257B">
      <w:pPr>
        <w:jc w:val="both"/>
        <w:rPr>
          <w:color w:val="0070C0"/>
          <w:u w:val="single"/>
        </w:rPr>
      </w:pPr>
      <w:r w:rsidRPr="005D119C">
        <w:t xml:space="preserve">De aanbestedende dienst maakt ter uitvoering van de klachtenafhandeling bij aanbesteden als onderdeel van de Aanbestedingswet 2012 gebruik van haar eigen klachtenmeldpunt. Een ondernemer die een klacht wil indienen </w:t>
      </w:r>
      <w:r>
        <w:t xml:space="preserve">kan de klachtenregeling downloaden en </w:t>
      </w:r>
      <w:r w:rsidRPr="005D119C">
        <w:t>vult  het klachtenformulier in. De bijlagen zijn te downloaden via:</w:t>
      </w:r>
      <w:r>
        <w:t xml:space="preserve"> </w:t>
      </w:r>
      <w:hyperlink r:id="rId20" w:history="1">
        <w:r>
          <w:rPr>
            <w:rStyle w:val="Hyperlink"/>
          </w:rPr>
          <w:t>Inkoopcentrum Zuid</w:t>
        </w:r>
      </w:hyperlink>
    </w:p>
    <w:p w14:paraId="57A906E5" w14:textId="77777777" w:rsidR="007C257B" w:rsidRDefault="007C257B" w:rsidP="007C257B">
      <w:pPr>
        <w:jc w:val="both"/>
      </w:pPr>
    </w:p>
    <w:p w14:paraId="0A7A52BD" w14:textId="77777777" w:rsidR="007C257B" w:rsidRPr="005D119C" w:rsidRDefault="007C257B" w:rsidP="007C257B">
      <w:pPr>
        <w:jc w:val="both"/>
      </w:pPr>
      <w:r w:rsidRPr="005D119C">
        <w:t xml:space="preserve">Het indienen van een klacht bij </w:t>
      </w:r>
      <w:r>
        <w:t>VRLN</w:t>
      </w:r>
      <w:r w:rsidRPr="005D119C">
        <w:t xml:space="preserve"> of de Commissie van Aanbestedingsexperts schort de aanbestedingsprocedure niet automatisch op. </w:t>
      </w:r>
      <w:r>
        <w:t>VRLN</w:t>
      </w:r>
      <w:r w:rsidRPr="005D119C">
        <w:t xml:space="preserve"> is vrij om te besluiten of zij naar aanleiding van de klacht de aanbestedingsprocedure al dan niet opschort. </w:t>
      </w:r>
      <w:r>
        <w:t xml:space="preserve">Indien een Ondernemer zowel een klacht </w:t>
      </w:r>
      <w:r>
        <w:lastRenderedPageBreak/>
        <w:t>heeft ingediend als een gerechtelijke procedure is gestart dan wordt de behandeling van de klacht opgeschort tot na de uitspraak van de rechter.</w:t>
      </w:r>
    </w:p>
    <w:p w14:paraId="6BCAF3E1" w14:textId="36348307" w:rsidR="00D87FF0" w:rsidRPr="005D119C" w:rsidRDefault="00450971" w:rsidP="00E677B4">
      <w:pPr>
        <w:jc w:val="both"/>
      </w:pPr>
      <w:r w:rsidRPr="005D119C">
        <w:t xml:space="preserve"> </w:t>
      </w:r>
    </w:p>
    <w:p w14:paraId="0F01F6C1" w14:textId="57FE474B" w:rsidR="00450971" w:rsidRPr="0094130F" w:rsidRDefault="00356773" w:rsidP="00E677B4">
      <w:pPr>
        <w:pStyle w:val="Kop2"/>
        <w:numPr>
          <w:ilvl w:val="2"/>
          <w:numId w:val="1"/>
        </w:numPr>
        <w:suppressAutoHyphens/>
        <w:spacing w:before="240" w:after="0"/>
        <w:jc w:val="both"/>
        <w:rPr>
          <w:b/>
          <w:color w:val="auto"/>
          <w:sz w:val="24"/>
          <w:szCs w:val="24"/>
        </w:rPr>
      </w:pPr>
      <w:bookmarkStart w:id="182" w:name="_Toc527637419"/>
      <w:r w:rsidRPr="0094130F">
        <w:rPr>
          <w:b/>
          <w:color w:val="auto"/>
          <w:sz w:val="24"/>
          <w:szCs w:val="24"/>
        </w:rPr>
        <w:t xml:space="preserve"> </w:t>
      </w:r>
      <w:bookmarkStart w:id="183" w:name="_Toc103669152"/>
      <w:r w:rsidR="00450971" w:rsidRPr="0094130F">
        <w:rPr>
          <w:b/>
          <w:color w:val="auto"/>
          <w:sz w:val="24"/>
          <w:szCs w:val="24"/>
        </w:rPr>
        <w:t>Bezwaarprocedure</w:t>
      </w:r>
      <w:bookmarkEnd w:id="182"/>
      <w:bookmarkEnd w:id="183"/>
    </w:p>
    <w:p w14:paraId="59640229" w14:textId="77777777" w:rsidR="00450971" w:rsidRPr="005D119C" w:rsidRDefault="00450971" w:rsidP="00E677B4">
      <w:pPr>
        <w:jc w:val="both"/>
      </w:pPr>
      <w:r w:rsidRPr="005D119C">
        <w:t>Geschillen tussen de bij deze aanbesteding betrokkenen, die ontstaan naar aanleiding van deze aanbesteding, dienen te worden voorgelegd aan de bevoegde rechter in het arrondissement van de Rechtbank Den Haag.</w:t>
      </w:r>
    </w:p>
    <w:p w14:paraId="6CB3B3A3" w14:textId="77777777" w:rsidR="00450971" w:rsidRPr="0027341A" w:rsidRDefault="00450971" w:rsidP="00E677B4">
      <w:pPr>
        <w:jc w:val="both"/>
      </w:pPr>
    </w:p>
    <w:p w14:paraId="44FF5EC3" w14:textId="46F6F5CA" w:rsidR="00450971" w:rsidRPr="005D119C" w:rsidRDefault="00450971" w:rsidP="00E677B4">
      <w:pPr>
        <w:jc w:val="both"/>
      </w:pPr>
      <w:r w:rsidRPr="005D119C">
        <w:t xml:space="preserve">Indien een Inschrijver bezwaren heeft tegen de voorgenomen gunningsbeslissing van </w:t>
      </w:r>
      <w:r w:rsidR="00DF1850">
        <w:t>VRLN</w:t>
      </w:r>
      <w:r w:rsidRPr="005D119C">
        <w:t xml:space="preserve">, dan dient deze Inschrijver binnen een vervaltermijn van </w:t>
      </w:r>
      <w:r w:rsidR="00D87FF0">
        <w:t>20</w:t>
      </w:r>
      <w:r w:rsidRPr="005D119C">
        <w:t xml:space="preserve"> kalenderdagen na verzending van de voorlopige gunningsbeslissing door betekening van een dagvaarding een kort geding aanhangig te hebben </w:t>
      </w:r>
      <w:r w:rsidRPr="00E677B4">
        <w:t xml:space="preserve">gemaakt. Deze vervaltermijn eindigt op de datum en het tijdstip in de planning (zie paragraaf 3.3). Inschrijver dient deze dagvaarding per e-mail te versturen aan de contactpersoon zoals vermeld in paragraaf </w:t>
      </w:r>
      <w:r w:rsidRPr="00E677B4">
        <w:fldChar w:fldCharType="begin"/>
      </w:r>
      <w:r w:rsidRPr="00E677B4">
        <w:instrText xml:space="preserve"> REF _Ref522259404 \r \h  \* MERGEFORMAT </w:instrText>
      </w:r>
      <w:r w:rsidRPr="00E677B4">
        <w:fldChar w:fldCharType="separate"/>
      </w:r>
      <w:r w:rsidR="00987E0B">
        <w:t>3.2</w:t>
      </w:r>
      <w:r w:rsidRPr="00E677B4">
        <w:fldChar w:fldCharType="end"/>
      </w:r>
      <w:r w:rsidR="00361B15" w:rsidRPr="00E677B4">
        <w:t>.</w:t>
      </w:r>
    </w:p>
    <w:p w14:paraId="13E34412" w14:textId="77777777" w:rsidR="00450971" w:rsidRPr="005D119C" w:rsidRDefault="00450971" w:rsidP="00E677B4">
      <w:pPr>
        <w:jc w:val="both"/>
      </w:pPr>
    </w:p>
    <w:p w14:paraId="10B7293A" w14:textId="058C7E23" w:rsidR="00450971" w:rsidRPr="005D119C" w:rsidRDefault="00450971" w:rsidP="00E677B4">
      <w:pPr>
        <w:jc w:val="both"/>
      </w:pPr>
      <w:r w:rsidRPr="005D119C">
        <w:t xml:space="preserve">Eventuele verzoeken om een nadere toelichting op de voorlopige gunningsbeslissing en een daarop eventueel door </w:t>
      </w:r>
      <w:r w:rsidR="00DF1850">
        <w:t>VRLN</w:t>
      </w:r>
      <w:r w:rsidRPr="005D119C">
        <w:t xml:space="preserve"> verstrekte toelichting laten deze vervaltermijn onverlet. Indien binnen voornoemde vervaltermijn door betekening van een dagvaarding een kort geding aanhangig is gemaakt, geeft </w:t>
      </w:r>
      <w:r w:rsidR="00DF1850">
        <w:t>VRLN</w:t>
      </w:r>
      <w:r w:rsidRPr="005D119C">
        <w:t xml:space="preserve"> geen gevolg aan de voorlopige gunningsbeslissing voordat in dit kort geding vonnis is gewezen, tenzij een zwaarwegend belang zich daartegen verzet. De uitspraak in het kort geding vormt vervolgens de basis voor verdere besluitvorming over de gunning.</w:t>
      </w:r>
    </w:p>
    <w:p w14:paraId="5DB562DF" w14:textId="77777777" w:rsidR="00450971" w:rsidRPr="005D119C" w:rsidRDefault="00450971" w:rsidP="00E677B4">
      <w:pPr>
        <w:jc w:val="both"/>
      </w:pPr>
    </w:p>
    <w:p w14:paraId="129EE5D2" w14:textId="68318188" w:rsidR="00450971" w:rsidRPr="005D119C" w:rsidRDefault="00DF1850" w:rsidP="00E677B4">
      <w:pPr>
        <w:jc w:val="both"/>
      </w:pPr>
      <w:r>
        <w:t>VRLN</w:t>
      </w:r>
      <w:r w:rsidR="00450971" w:rsidRPr="005D119C">
        <w:t xml:space="preserve"> stelt de winnende Inschrijver op de hoogte indien er een kort geding aanhangig is gemaakt. De winnende Inschrijver dient zich in deze kortgedingprocedure te voegen of tussen te komen, op straffe van verval van recht om - nadien - nog op te mogen komen tegen een eventueel gewijzigd gunningsvoornemen van </w:t>
      </w:r>
      <w:r>
        <w:t>VRLN</w:t>
      </w:r>
      <w:r w:rsidR="00450971" w:rsidRPr="005D119C">
        <w:t xml:space="preserve">. </w:t>
      </w:r>
    </w:p>
    <w:p w14:paraId="74E376D6" w14:textId="77777777" w:rsidR="00450971" w:rsidRPr="005D119C" w:rsidRDefault="00450971" w:rsidP="00E677B4">
      <w:pPr>
        <w:jc w:val="both"/>
      </w:pPr>
    </w:p>
    <w:p w14:paraId="5552EFDE" w14:textId="02199721" w:rsidR="00450971" w:rsidRPr="005D119C" w:rsidRDefault="00450971" w:rsidP="00E677B4">
      <w:pPr>
        <w:jc w:val="both"/>
      </w:pPr>
      <w:r w:rsidRPr="005D119C">
        <w:t xml:space="preserve">Indien niet binnen de genoemde vervaltermijn daadwerkelijk een kort geding aanhangig is gemaakt, kunnen de gepasseerde Inschrijvers geen aanspraak meer maken op gunning en hebben zij hun eventuele rechten ter zake daarvan verwerkt. </w:t>
      </w:r>
      <w:r w:rsidR="00DF1850">
        <w:t>VRLN</w:t>
      </w:r>
      <w:r w:rsidRPr="005D119C">
        <w:t xml:space="preserve"> is in dat geval dan ook vrij om gevolg te geven aan de geuite voorlopige gunningsbeslissing. De gepasseerde Inschrijvers hebben in genoemd geval evenzeer hun rechten verwerkt om in een (bodem)-procedure een vordering tot schadevergoeding in te stellen.</w:t>
      </w:r>
    </w:p>
    <w:p w14:paraId="3F64BDFB" w14:textId="77777777" w:rsidR="001E6E16" w:rsidRPr="0094130F" w:rsidRDefault="001E6E16" w:rsidP="00E677B4">
      <w:pPr>
        <w:jc w:val="both"/>
        <w:rPr>
          <w:rFonts w:cs="Helvetica"/>
          <w:sz w:val="21"/>
          <w:szCs w:val="21"/>
        </w:rPr>
      </w:pPr>
    </w:p>
    <w:p w14:paraId="41F77EE8" w14:textId="4008C464" w:rsidR="00450971" w:rsidRPr="005D119C" w:rsidRDefault="00450971" w:rsidP="00E677B4">
      <w:pPr>
        <w:jc w:val="both"/>
      </w:pPr>
      <w:r w:rsidRPr="00640ED1">
        <w:rPr>
          <w:u w:val="single"/>
        </w:rPr>
        <w:t>Let op</w:t>
      </w:r>
      <w:r w:rsidRPr="005D119C">
        <w:t xml:space="preserve">: de in deze paragraaf opgenomen vervaltermijn van </w:t>
      </w:r>
      <w:r w:rsidR="00D87FF0">
        <w:t>20</w:t>
      </w:r>
      <w:r w:rsidRPr="005D119C">
        <w:t xml:space="preserve"> kalenderdagen is eveneens van toepassing op andere beslissingen van </w:t>
      </w:r>
      <w:r w:rsidR="00DF1850">
        <w:t>VRLN</w:t>
      </w:r>
      <w:r w:rsidRPr="005D119C">
        <w:t xml:space="preserve">, zoals (maar niet uitsluitend) een besluit tot het tijdelijk opschorten en het geheel of gedeeltelijk intrekken van de aanbestedingsprocedure. </w:t>
      </w:r>
    </w:p>
    <w:p w14:paraId="76630892" w14:textId="77777777" w:rsidR="00E91DF0" w:rsidRPr="005C7E26" w:rsidRDefault="00E91DF0" w:rsidP="00E677B4">
      <w:pPr>
        <w:pStyle w:val="Kop2"/>
        <w:suppressAutoHyphens/>
        <w:ind w:left="0" w:firstLine="0"/>
        <w:jc w:val="both"/>
        <w:rPr>
          <w:color w:val="auto"/>
          <w:u w:val="single"/>
        </w:rPr>
      </w:pPr>
      <w:bookmarkStart w:id="184" w:name="_Toc316462455"/>
      <w:bookmarkStart w:id="185" w:name="_Toc340494869"/>
      <w:bookmarkStart w:id="186" w:name="_Toc340506480"/>
      <w:bookmarkStart w:id="187" w:name="_Toc419285382"/>
      <w:bookmarkStart w:id="188" w:name="_Toc421086878"/>
      <w:bookmarkStart w:id="189" w:name="_Toc421100609"/>
      <w:bookmarkStart w:id="190" w:name="_Toc527637420"/>
      <w:bookmarkStart w:id="191" w:name="_Toc103669153"/>
      <w:r w:rsidRPr="005C7E26">
        <w:rPr>
          <w:color w:val="auto"/>
        </w:rPr>
        <w:t>Taal</w:t>
      </w:r>
      <w:bookmarkEnd w:id="184"/>
      <w:bookmarkEnd w:id="185"/>
      <w:bookmarkEnd w:id="186"/>
      <w:bookmarkEnd w:id="187"/>
      <w:bookmarkEnd w:id="188"/>
      <w:bookmarkEnd w:id="189"/>
      <w:bookmarkEnd w:id="190"/>
      <w:bookmarkEnd w:id="191"/>
    </w:p>
    <w:p w14:paraId="504CBEC0" w14:textId="2371DC55" w:rsidR="00E91DF0" w:rsidRPr="007A5B54" w:rsidRDefault="00E91DF0" w:rsidP="00E677B4">
      <w:pPr>
        <w:suppressAutoHyphens/>
        <w:jc w:val="both"/>
      </w:pPr>
      <w:r w:rsidRPr="007A5B54">
        <w:t xml:space="preserve">Alle bij deze aanbesteding te voeren correspondentie en in te dienen </w:t>
      </w:r>
      <w:r w:rsidR="00152030">
        <w:t>documenten</w:t>
      </w:r>
      <w:r w:rsidR="00152030" w:rsidRPr="007A5B54">
        <w:t xml:space="preserve"> </w:t>
      </w:r>
      <w:r w:rsidRPr="007A5B54">
        <w:t xml:space="preserve">dienen in de Nederlandse taal te worden opgesteld, dan wel voorzien te worden van een vertaling in de Nederlandse taal. </w:t>
      </w:r>
      <w:r w:rsidR="008E247D">
        <w:t>In dit laatste geval is de vertaling in het Nederlands leidend.</w:t>
      </w:r>
    </w:p>
    <w:p w14:paraId="2B3EB361" w14:textId="77777777" w:rsidR="00E91DF0" w:rsidRPr="007A5B54" w:rsidRDefault="00E91DF0" w:rsidP="00E677B4">
      <w:pPr>
        <w:tabs>
          <w:tab w:val="left" w:pos="426"/>
          <w:tab w:val="left" w:pos="1134"/>
          <w:tab w:val="left" w:pos="1276"/>
          <w:tab w:val="left" w:pos="1418"/>
          <w:tab w:val="left" w:pos="1560"/>
        </w:tabs>
        <w:suppressAutoHyphens/>
        <w:jc w:val="both"/>
      </w:pPr>
    </w:p>
    <w:p w14:paraId="1F744BBC" w14:textId="621E67BE" w:rsidR="00E91DF0" w:rsidRDefault="00E91DF0" w:rsidP="00E677B4">
      <w:pPr>
        <w:suppressAutoHyphens/>
        <w:jc w:val="both"/>
      </w:pPr>
      <w:r w:rsidRPr="007A5B54">
        <w:lastRenderedPageBreak/>
        <w:t xml:space="preserve">Correspondentie en/of </w:t>
      </w:r>
      <w:r w:rsidR="00152030">
        <w:t>documenten</w:t>
      </w:r>
      <w:r w:rsidR="00152030" w:rsidRPr="007A5B54">
        <w:t xml:space="preserve"> </w:t>
      </w:r>
      <w:r w:rsidR="0096542F">
        <w:t>op</w:t>
      </w:r>
      <w:r w:rsidRPr="007A5B54">
        <w:t xml:space="preserve">gesteld in een andere </w:t>
      </w:r>
      <w:r w:rsidR="0096542F">
        <w:t xml:space="preserve">taal </w:t>
      </w:r>
      <w:r w:rsidRPr="007A5B54">
        <w:t xml:space="preserve">dan de Nederlandse taal of niet voorzien van een vertaling in de Nederlandse taal, worden geacht niet te zijn ontvangen door </w:t>
      </w:r>
      <w:r w:rsidR="00DF1850">
        <w:t>VRLN</w:t>
      </w:r>
      <w:r w:rsidR="004D01E0">
        <w:t xml:space="preserve"> </w:t>
      </w:r>
      <w:r w:rsidR="00C77E8C">
        <w:t>en</w:t>
      </w:r>
      <w:r w:rsidRPr="007A5B54">
        <w:t xml:space="preserve"> worden door </w:t>
      </w:r>
      <w:r w:rsidR="00DF1850">
        <w:t>VRLN</w:t>
      </w:r>
      <w:r>
        <w:t xml:space="preserve"> </w:t>
      </w:r>
      <w:r w:rsidRPr="007A5B54">
        <w:t>niet in aanmerking genomen.</w:t>
      </w:r>
    </w:p>
    <w:p w14:paraId="4B8A2750" w14:textId="77777777" w:rsidR="00E91DF0" w:rsidRPr="005C7E26" w:rsidRDefault="00E91DF0" w:rsidP="00E677B4">
      <w:pPr>
        <w:pStyle w:val="Kop2"/>
        <w:suppressAutoHyphens/>
        <w:ind w:left="0" w:firstLine="0"/>
        <w:jc w:val="both"/>
        <w:rPr>
          <w:color w:val="auto"/>
        </w:rPr>
      </w:pPr>
      <w:bookmarkStart w:id="192" w:name="_Toc316462456"/>
      <w:bookmarkStart w:id="193" w:name="_Toc340494870"/>
      <w:bookmarkStart w:id="194" w:name="_Toc340506481"/>
      <w:bookmarkStart w:id="195" w:name="_Toc419285383"/>
      <w:bookmarkStart w:id="196" w:name="_Toc421086879"/>
      <w:bookmarkStart w:id="197" w:name="_Toc421100610"/>
      <w:bookmarkStart w:id="198" w:name="_Toc527637421"/>
      <w:bookmarkStart w:id="199" w:name="_Toc103669154"/>
      <w:r w:rsidRPr="005C7E26">
        <w:rPr>
          <w:color w:val="auto"/>
        </w:rPr>
        <w:t>Termijn van gestanddoening</w:t>
      </w:r>
      <w:bookmarkEnd w:id="192"/>
      <w:bookmarkEnd w:id="193"/>
      <w:bookmarkEnd w:id="194"/>
      <w:bookmarkEnd w:id="195"/>
      <w:bookmarkEnd w:id="196"/>
      <w:bookmarkEnd w:id="197"/>
      <w:bookmarkEnd w:id="198"/>
      <w:bookmarkEnd w:id="199"/>
    </w:p>
    <w:p w14:paraId="0E1314DD" w14:textId="442EBBC9" w:rsidR="00E91DF0" w:rsidRPr="007A5B54" w:rsidRDefault="00E91DF0" w:rsidP="00E677B4">
      <w:pPr>
        <w:suppressAutoHyphens/>
        <w:jc w:val="both"/>
      </w:pPr>
      <w:r w:rsidRPr="007A5B54">
        <w:t xml:space="preserve">De termijn van gestanddoening van de </w:t>
      </w:r>
      <w:r w:rsidR="005D5B41">
        <w:t>Inschrijving</w:t>
      </w:r>
      <w:r w:rsidRPr="007A5B54">
        <w:t xml:space="preserve"> is</w:t>
      </w:r>
      <w:r w:rsidR="00E513BA">
        <w:t xml:space="preserve"> </w:t>
      </w:r>
      <w:r w:rsidR="00EA3B88">
        <w:t>90</w:t>
      </w:r>
      <w:r w:rsidRPr="007A5B54">
        <w:t xml:space="preserve"> kalenderdagen na de dag waarop de </w:t>
      </w:r>
      <w:r w:rsidR="005D5B41">
        <w:t>Inschrijving</w:t>
      </w:r>
      <w:r w:rsidRPr="007A5B54">
        <w:t xml:space="preserve"> heeft plaatsgevonden</w:t>
      </w:r>
      <w:r w:rsidR="009D1A31">
        <w:t>.</w:t>
      </w:r>
    </w:p>
    <w:p w14:paraId="0D140BE0" w14:textId="77777777" w:rsidR="00E91DF0" w:rsidRPr="007A5B54" w:rsidRDefault="00E91DF0" w:rsidP="00E677B4">
      <w:pPr>
        <w:tabs>
          <w:tab w:val="left" w:pos="426"/>
          <w:tab w:val="left" w:pos="1134"/>
          <w:tab w:val="left" w:pos="1276"/>
          <w:tab w:val="left" w:pos="1418"/>
          <w:tab w:val="left" w:pos="1560"/>
        </w:tabs>
        <w:suppressAutoHyphens/>
        <w:jc w:val="both"/>
      </w:pPr>
    </w:p>
    <w:p w14:paraId="55183C95" w14:textId="5FD66DE8" w:rsidR="00E91DF0" w:rsidRDefault="00E91DF0" w:rsidP="00E677B4">
      <w:pPr>
        <w:suppressAutoHyphens/>
        <w:jc w:val="both"/>
      </w:pPr>
      <w:r w:rsidRPr="007A5B54">
        <w:t xml:space="preserve">In het geval een kort geding aanhangig is gemaakt, </w:t>
      </w:r>
      <w:r w:rsidR="008E247D">
        <w:t>wordt</w:t>
      </w:r>
      <w:r w:rsidR="008E247D" w:rsidRPr="007A5B54">
        <w:t xml:space="preserve"> </w:t>
      </w:r>
      <w:r>
        <w:t>gestanddoening</w:t>
      </w:r>
      <w:r w:rsidR="008E247D">
        <w:t>stermijn van rechtswege verlengd tot</w:t>
      </w:r>
      <w:r>
        <w:t xml:space="preserve"> 30</w:t>
      </w:r>
      <w:r w:rsidRPr="007A5B54">
        <w:t xml:space="preserve"> kalenderdagen na de dag waarop </w:t>
      </w:r>
      <w:r w:rsidR="008E247D">
        <w:t xml:space="preserve">het vonnis </w:t>
      </w:r>
      <w:r w:rsidRPr="007A5B54">
        <w:t xml:space="preserve">in eerste aanleg is </w:t>
      </w:r>
      <w:r w:rsidR="003404EC">
        <w:t>gewezen</w:t>
      </w:r>
      <w:r w:rsidRPr="007A5B54">
        <w:t xml:space="preserve">. </w:t>
      </w:r>
    </w:p>
    <w:p w14:paraId="1DD9006A" w14:textId="77777777" w:rsidR="00E91DF0" w:rsidRPr="005C7E26" w:rsidRDefault="00E91DF0" w:rsidP="00E677B4">
      <w:pPr>
        <w:pStyle w:val="Kop2"/>
        <w:suppressAutoHyphens/>
        <w:ind w:left="0" w:firstLine="0"/>
        <w:jc w:val="both"/>
        <w:rPr>
          <w:color w:val="auto"/>
        </w:rPr>
      </w:pPr>
      <w:bookmarkStart w:id="200" w:name="_Toc316462457"/>
      <w:bookmarkStart w:id="201" w:name="_Toc340494871"/>
      <w:bookmarkStart w:id="202" w:name="_Toc340506482"/>
      <w:bookmarkStart w:id="203" w:name="_Toc419285384"/>
      <w:bookmarkStart w:id="204" w:name="_Toc421086880"/>
      <w:bookmarkStart w:id="205" w:name="_Toc421100611"/>
      <w:bookmarkStart w:id="206" w:name="_Toc527637422"/>
      <w:bookmarkStart w:id="207" w:name="_Toc103669155"/>
      <w:r w:rsidRPr="005C7E26">
        <w:rPr>
          <w:color w:val="auto"/>
        </w:rPr>
        <w:t>Valse verklaringen</w:t>
      </w:r>
      <w:bookmarkEnd w:id="200"/>
      <w:bookmarkEnd w:id="201"/>
      <w:bookmarkEnd w:id="202"/>
      <w:bookmarkEnd w:id="203"/>
      <w:bookmarkEnd w:id="204"/>
      <w:bookmarkEnd w:id="205"/>
      <w:bookmarkEnd w:id="206"/>
      <w:bookmarkEnd w:id="207"/>
    </w:p>
    <w:p w14:paraId="28F1A5A5" w14:textId="014EF273" w:rsidR="00E91DF0" w:rsidRPr="005C7E26" w:rsidRDefault="00DF1850" w:rsidP="00E677B4">
      <w:pPr>
        <w:suppressAutoHyphens/>
        <w:jc w:val="both"/>
      </w:pPr>
      <w:r>
        <w:t>VRLN</w:t>
      </w:r>
      <w:r w:rsidR="00E91DF0" w:rsidRPr="005C7E26">
        <w:t xml:space="preserve"> behoudt zich het recht voor om alle verstrekte informatie op juistheid te controleren. </w:t>
      </w:r>
      <w:r>
        <w:t>VRLN</w:t>
      </w:r>
      <w:r w:rsidR="00E91DF0" w:rsidRPr="005C7E26">
        <w:t xml:space="preserve"> wijst er met klem op dat verklaringen die achteraf onjuistheden blijken te bevatten of toezeggingen bevatten die niet (kunnen) worden waargemaakt, door </w:t>
      </w:r>
      <w:r>
        <w:t>VRLN</w:t>
      </w:r>
      <w:r w:rsidR="00E91DF0" w:rsidRPr="005C7E26">
        <w:t xml:space="preserve"> worden opgevat als valse verklaringen in de zin van artikel 2.87 lid 1 sub </w:t>
      </w:r>
      <w:r w:rsidR="0016113F" w:rsidRPr="005C7E26">
        <w:t xml:space="preserve">h </w:t>
      </w:r>
      <w:r w:rsidR="00E91DF0" w:rsidRPr="005C7E26">
        <w:t xml:space="preserve">Aanbestedingswet. Dit kan uitsluiting van alle aanbestedingsprocedures van </w:t>
      </w:r>
      <w:r>
        <w:t>VRLN</w:t>
      </w:r>
      <w:r w:rsidR="00E91DF0" w:rsidRPr="005C7E26">
        <w:t xml:space="preserve"> tot gevolg hebben. De gev</w:t>
      </w:r>
      <w:r w:rsidR="003216FF" w:rsidRPr="005C7E26">
        <w:t>raagde informatie dient om deze reden</w:t>
      </w:r>
      <w:r w:rsidR="00E91DF0" w:rsidRPr="005C7E26">
        <w:t xml:space="preserve"> zeer zorgvuldig te worden aangeleverd.</w:t>
      </w:r>
    </w:p>
    <w:p w14:paraId="31BECEE2" w14:textId="46E7C10B" w:rsidR="00D81D5C" w:rsidRPr="005C7E26" w:rsidRDefault="00D81D5C" w:rsidP="00E677B4">
      <w:pPr>
        <w:spacing w:before="100" w:beforeAutospacing="1" w:after="100" w:afterAutospacing="1"/>
        <w:jc w:val="both"/>
      </w:pPr>
      <w:r w:rsidRPr="005C7E26">
        <w:t>De Aanbesteder behoudt zich het recht voor om de deugdelijkheid van alle verstrekte</w:t>
      </w:r>
      <w:r w:rsidR="00361B15">
        <w:t xml:space="preserve"> </w:t>
      </w:r>
      <w:r w:rsidRPr="005C7E26">
        <w:t>informatie te (laten) verifiëren, door middel van bijvoorbeeld een gesprek, bedrijfsbezoeken, het inwinnen van nadere informatie en/of het verkrijgen van inzicht in de te leveren</w:t>
      </w:r>
      <w:r w:rsidR="00361B15">
        <w:t xml:space="preserve"> </w:t>
      </w:r>
      <w:r w:rsidRPr="005C7E26">
        <w:t xml:space="preserve">producten en diensten. </w:t>
      </w:r>
      <w:r w:rsidR="00CD4F9F" w:rsidRPr="005C7E26">
        <w:t xml:space="preserve">De </w:t>
      </w:r>
      <w:r w:rsidRPr="005C7E26">
        <w:t>Inschrijver is verplicht hieraan medewerking te verlenen</w:t>
      </w:r>
      <w:r w:rsidR="00EC0CFF" w:rsidRPr="005C7E26">
        <w:t>.</w:t>
      </w:r>
    </w:p>
    <w:p w14:paraId="001383E8" w14:textId="7BFB87B6" w:rsidR="00E91DF0" w:rsidRPr="005C7E26" w:rsidRDefault="00E91DF0" w:rsidP="00E677B4">
      <w:pPr>
        <w:pStyle w:val="Kop2"/>
        <w:suppressAutoHyphens/>
        <w:ind w:left="0" w:firstLine="0"/>
        <w:jc w:val="both"/>
        <w:rPr>
          <w:color w:val="auto"/>
        </w:rPr>
      </w:pPr>
      <w:bookmarkStart w:id="208" w:name="_Toc316462458"/>
      <w:bookmarkStart w:id="209" w:name="_Toc340494872"/>
      <w:bookmarkStart w:id="210" w:name="_Toc340506483"/>
      <w:bookmarkStart w:id="211" w:name="_Toc419285385"/>
      <w:bookmarkStart w:id="212" w:name="_Toc421086881"/>
      <w:bookmarkStart w:id="213" w:name="_Toc421100612"/>
      <w:bookmarkStart w:id="214" w:name="_Toc527637423"/>
      <w:bookmarkStart w:id="215" w:name="_Toc103669156"/>
      <w:r w:rsidRPr="005C7E26">
        <w:rPr>
          <w:color w:val="auto"/>
        </w:rPr>
        <w:t>Onduidelijkheden</w:t>
      </w:r>
      <w:r w:rsidR="003D0C67" w:rsidRPr="005C7E26">
        <w:rPr>
          <w:color w:val="auto"/>
        </w:rPr>
        <w:t xml:space="preserve"> </w:t>
      </w:r>
      <w:r w:rsidR="00C77E8C" w:rsidRPr="005C7E26">
        <w:rPr>
          <w:color w:val="auto"/>
        </w:rPr>
        <w:t>en</w:t>
      </w:r>
      <w:r w:rsidRPr="005C7E26">
        <w:rPr>
          <w:color w:val="auto"/>
        </w:rPr>
        <w:t xml:space="preserve"> onregelmatigheden</w:t>
      </w:r>
      <w:bookmarkEnd w:id="208"/>
      <w:bookmarkEnd w:id="209"/>
      <w:bookmarkEnd w:id="210"/>
      <w:bookmarkEnd w:id="211"/>
      <w:bookmarkEnd w:id="212"/>
      <w:bookmarkEnd w:id="213"/>
      <w:bookmarkEnd w:id="214"/>
      <w:bookmarkEnd w:id="215"/>
    </w:p>
    <w:p w14:paraId="07B7F98E" w14:textId="4272B72B" w:rsidR="00E91DF0" w:rsidRPr="005C7E26" w:rsidRDefault="00E91DF0" w:rsidP="00E677B4">
      <w:pPr>
        <w:suppressAutoHyphens/>
        <w:jc w:val="both"/>
      </w:pPr>
      <w:r w:rsidRPr="005C7E26">
        <w:t xml:space="preserve">Het </w:t>
      </w:r>
      <w:r w:rsidR="008F7CF3" w:rsidRPr="005C7E26">
        <w:t>Beschrijvend Document</w:t>
      </w:r>
      <w:r w:rsidRPr="005C7E26">
        <w:t xml:space="preserve"> (inclusief bijlagen) en de andere aanbestedingsdocumenten zijn met zorg samengesteld. Van </w:t>
      </w:r>
      <w:r w:rsidR="005D5B41" w:rsidRPr="005C7E26">
        <w:t>Inschrijver</w:t>
      </w:r>
      <w:r w:rsidRPr="005C7E26">
        <w:t xml:space="preserve">s wordt dan ook een proactieve houding verwacht. Indien de </w:t>
      </w:r>
      <w:r w:rsidR="005D5B41" w:rsidRPr="005C7E26">
        <w:t>Inschrijver</w:t>
      </w:r>
      <w:r w:rsidRPr="005C7E26">
        <w:t xml:space="preserve"> desondanks onduidelijkheden, onvolkomenheden, fouten en/of tegenstrijdigheden in </w:t>
      </w:r>
      <w:r w:rsidR="008F7CF3" w:rsidRPr="005C7E26">
        <w:t>een</w:t>
      </w:r>
      <w:r w:rsidRPr="005C7E26">
        <w:t xml:space="preserve"> van de aanbestedingsdocumenten opmerkt, dan dient hij </w:t>
      </w:r>
      <w:r w:rsidR="00DF1850">
        <w:t>VRLN</w:t>
      </w:r>
      <w:r w:rsidRPr="005C7E26">
        <w:t xml:space="preserve"> hiervan vóór de uiterlijke datum waarop </w:t>
      </w:r>
      <w:r w:rsidRPr="008B5519">
        <w:t>vragen kunnen worden gesteld</w:t>
      </w:r>
      <w:r w:rsidR="00F012CC" w:rsidRPr="008B5519">
        <w:t xml:space="preserve"> (zie paragraaf 3</w:t>
      </w:r>
      <w:r w:rsidR="008A4396" w:rsidRPr="008B5519">
        <w:t>.</w:t>
      </w:r>
      <w:r w:rsidR="00F012CC" w:rsidRPr="008B5519">
        <w:t>3)</w:t>
      </w:r>
      <w:r w:rsidRPr="008B5519">
        <w:t>, via TenderNed op de hoogte te stellen. Doet hij dat</w:t>
      </w:r>
      <w:r w:rsidRPr="005C7E26">
        <w:t xml:space="preserve"> niet, dan heeft hij zijn recht verwerkt om hier in rechte tegen op te komen.</w:t>
      </w:r>
    </w:p>
    <w:p w14:paraId="37ED7EC0" w14:textId="77777777" w:rsidR="00E91DF0" w:rsidRPr="005C7E26" w:rsidRDefault="00E91DF0" w:rsidP="00E677B4">
      <w:pPr>
        <w:pStyle w:val="Kop2"/>
        <w:suppressAutoHyphens/>
        <w:ind w:left="0" w:firstLine="0"/>
        <w:jc w:val="both"/>
        <w:rPr>
          <w:color w:val="auto"/>
        </w:rPr>
      </w:pPr>
      <w:bookmarkStart w:id="216" w:name="_Toc316462459"/>
      <w:bookmarkStart w:id="217" w:name="_Toc340494873"/>
      <w:bookmarkStart w:id="218" w:name="_Toc340506484"/>
      <w:bookmarkStart w:id="219" w:name="_Toc419285386"/>
      <w:bookmarkStart w:id="220" w:name="_Toc421086882"/>
      <w:bookmarkStart w:id="221" w:name="_Toc421100613"/>
      <w:bookmarkStart w:id="222" w:name="_Toc527637424"/>
      <w:bookmarkStart w:id="223" w:name="_Toc103669157"/>
      <w:r w:rsidRPr="005C7E26">
        <w:rPr>
          <w:color w:val="auto"/>
        </w:rPr>
        <w:t>Vertrouwelijkheid</w:t>
      </w:r>
      <w:bookmarkEnd w:id="216"/>
      <w:bookmarkEnd w:id="217"/>
      <w:bookmarkEnd w:id="218"/>
      <w:bookmarkEnd w:id="219"/>
      <w:bookmarkEnd w:id="220"/>
      <w:bookmarkEnd w:id="221"/>
      <w:bookmarkEnd w:id="222"/>
      <w:bookmarkEnd w:id="223"/>
    </w:p>
    <w:p w14:paraId="2D245BCB" w14:textId="123D4B03" w:rsidR="00E91DF0" w:rsidRPr="005C7E26" w:rsidRDefault="00E91DF0" w:rsidP="00E677B4">
      <w:pPr>
        <w:suppressAutoHyphens/>
        <w:jc w:val="both"/>
      </w:pPr>
      <w:r w:rsidRPr="005C7E26">
        <w:t xml:space="preserve">De </w:t>
      </w:r>
      <w:r w:rsidR="005D5B41" w:rsidRPr="005C7E26">
        <w:t>Inschrijver</w:t>
      </w:r>
      <w:r w:rsidRPr="005C7E26">
        <w:t xml:space="preserve"> dient dit </w:t>
      </w:r>
      <w:r w:rsidR="008F7CF3" w:rsidRPr="005C7E26">
        <w:t>Beschrijvend Document</w:t>
      </w:r>
      <w:r w:rsidRPr="005C7E26">
        <w:t xml:space="preserve"> (inclusief bijlagen) en de overige aanbestedings</w:t>
      </w:r>
      <w:r w:rsidR="007425F6">
        <w:softHyphen/>
      </w:r>
      <w:r w:rsidRPr="005C7E26">
        <w:t xml:space="preserve">documenten vertrouwelijk te behandelen en slechts aan personen te verstrekken die voor het indienen van de </w:t>
      </w:r>
      <w:r w:rsidR="005D5B41" w:rsidRPr="005C7E26">
        <w:t>Inschrijving</w:t>
      </w:r>
      <w:r w:rsidRPr="005C7E26">
        <w:t xml:space="preserve"> daarvan kennis moeten nemen. </w:t>
      </w:r>
    </w:p>
    <w:p w14:paraId="66E24C6A" w14:textId="77777777" w:rsidR="00E91DF0" w:rsidRPr="005C7E26" w:rsidRDefault="00E91DF0" w:rsidP="00E677B4">
      <w:pPr>
        <w:suppressAutoHyphens/>
        <w:spacing w:line="284" w:lineRule="atLeast"/>
        <w:jc w:val="both"/>
        <w:rPr>
          <w:rFonts w:ascii="Verdana" w:hAnsi="Verdana" w:cs="Arial"/>
        </w:rPr>
      </w:pPr>
    </w:p>
    <w:p w14:paraId="129A7E43" w14:textId="038867D0" w:rsidR="00B04512" w:rsidRPr="005C7E26" w:rsidRDefault="00151B81" w:rsidP="00E677B4">
      <w:pPr>
        <w:suppressAutoHyphens/>
        <w:jc w:val="both"/>
      </w:pPr>
      <w:bookmarkStart w:id="224" w:name="_Toc419285387"/>
      <w:bookmarkStart w:id="225" w:name="_Toc421086883"/>
      <w:bookmarkStart w:id="226" w:name="_Toc421100614"/>
      <w:r w:rsidRPr="005C7E26">
        <w:t>De door de I</w:t>
      </w:r>
      <w:r w:rsidR="00B04512" w:rsidRPr="005C7E26">
        <w:t xml:space="preserve">nschrijver verstrekte informatie wordt door </w:t>
      </w:r>
      <w:r w:rsidR="00DF1850">
        <w:t>VRLN</w:t>
      </w:r>
      <w:r w:rsidR="00B04512" w:rsidRPr="005C7E26">
        <w:t xml:space="preserve"> vertrouwelijk behandeld en niet open</w:t>
      </w:r>
      <w:r w:rsidR="00B95B04">
        <w:softHyphen/>
      </w:r>
      <w:r w:rsidR="00B04512" w:rsidRPr="005C7E26">
        <w:t xml:space="preserve">baar gemaakt aan derden, tenzij </w:t>
      </w:r>
      <w:r w:rsidR="00DF1850">
        <w:t>VRLN</w:t>
      </w:r>
      <w:r w:rsidR="00B04512" w:rsidRPr="005C7E26">
        <w:t xml:space="preserve"> daartoe op grond van de wet is gehouden, daartoe in rechte </w:t>
      </w:r>
      <w:r w:rsidR="00B04512" w:rsidRPr="005C7E26">
        <w:lastRenderedPageBreak/>
        <w:t xml:space="preserve">wordt gedwongen en/of </w:t>
      </w:r>
      <w:r w:rsidR="00DF1850">
        <w:t>VRLN</w:t>
      </w:r>
      <w:r w:rsidR="00B04512" w:rsidRPr="005C7E26">
        <w:t xml:space="preserve"> de gegevens in het kader van de motivering van de gunningsbeslissing dan wel voor een in rechte in te nemen standpunt nodig heeft.</w:t>
      </w:r>
    </w:p>
    <w:p w14:paraId="4BEA9E91" w14:textId="77777777" w:rsidR="00B04512" w:rsidRPr="005C7E26" w:rsidRDefault="00B04512" w:rsidP="00E677B4">
      <w:pPr>
        <w:suppressAutoHyphens/>
        <w:spacing w:line="284" w:lineRule="atLeast"/>
        <w:jc w:val="both"/>
        <w:rPr>
          <w:rFonts w:ascii="Verdana" w:hAnsi="Verdana" w:cs="Arial"/>
        </w:rPr>
      </w:pPr>
    </w:p>
    <w:p w14:paraId="02D1EC6F" w14:textId="75739D1B" w:rsidR="00B04512" w:rsidRPr="005C7E26" w:rsidRDefault="00DF1850" w:rsidP="00E677B4">
      <w:pPr>
        <w:suppressAutoHyphens/>
        <w:jc w:val="both"/>
      </w:pPr>
      <w:r>
        <w:t>VRLN</w:t>
      </w:r>
      <w:r w:rsidR="004E36C3" w:rsidRPr="005C7E26">
        <w:t xml:space="preserve"> is niet verplicht om interne </w:t>
      </w:r>
      <w:r w:rsidR="00B66D2A" w:rsidRPr="005C7E26">
        <w:t>(</w:t>
      </w:r>
      <w:r w:rsidR="004E36C3" w:rsidRPr="005C7E26">
        <w:t>aanbestedings</w:t>
      </w:r>
      <w:r w:rsidR="00361B15">
        <w:t>-</w:t>
      </w:r>
      <w:r w:rsidR="00B66D2A" w:rsidRPr="005C7E26">
        <w:t>)</w:t>
      </w:r>
      <w:r w:rsidR="00B04512" w:rsidRPr="005C7E26">
        <w:t>documenten, zoals individuele beoordelingen en</w:t>
      </w:r>
      <w:r w:rsidR="00387463" w:rsidRPr="005C7E26">
        <w:t xml:space="preserve"> I</w:t>
      </w:r>
      <w:r w:rsidR="00B04512" w:rsidRPr="005C7E26">
        <w:t xml:space="preserve">nschrijvingsvergelijkingen, alsmede adviezen over de gunningsbeslissing </w:t>
      </w:r>
      <w:r w:rsidR="00151B81" w:rsidRPr="005C7E26">
        <w:t>aan I</w:t>
      </w:r>
      <w:r w:rsidR="00B04512" w:rsidRPr="005C7E26">
        <w:t xml:space="preserve">nschrijvers bekend te maken. </w:t>
      </w:r>
    </w:p>
    <w:p w14:paraId="4A6803F0" w14:textId="003171DE" w:rsidR="00E91DF0" w:rsidRPr="005C7E26" w:rsidRDefault="00E91DF0" w:rsidP="00E677B4">
      <w:pPr>
        <w:pStyle w:val="Kop2"/>
        <w:suppressAutoHyphens/>
        <w:ind w:left="0" w:firstLine="0"/>
        <w:jc w:val="both"/>
        <w:rPr>
          <w:color w:val="auto"/>
        </w:rPr>
      </w:pPr>
      <w:bookmarkStart w:id="227" w:name="_Toc527637425"/>
      <w:bookmarkStart w:id="228" w:name="_Toc103669158"/>
      <w:r w:rsidRPr="005C7E26">
        <w:rPr>
          <w:color w:val="auto"/>
        </w:rPr>
        <w:t>Algemene voorwaarden</w:t>
      </w:r>
      <w:bookmarkEnd w:id="224"/>
      <w:bookmarkEnd w:id="225"/>
      <w:bookmarkEnd w:id="226"/>
      <w:bookmarkEnd w:id="227"/>
      <w:bookmarkEnd w:id="228"/>
    </w:p>
    <w:p w14:paraId="136BEF13" w14:textId="281A6567" w:rsidR="00E91DF0" w:rsidRPr="005C7E26" w:rsidRDefault="00E91DF0" w:rsidP="00E677B4">
      <w:pPr>
        <w:suppressAutoHyphens/>
        <w:jc w:val="both"/>
      </w:pPr>
      <w:r w:rsidRPr="005C7E26">
        <w:t xml:space="preserve">Algemene voorwaarden van de </w:t>
      </w:r>
      <w:r w:rsidR="005D5B41" w:rsidRPr="005C7E26">
        <w:t>Inschrijver</w:t>
      </w:r>
      <w:r w:rsidRPr="005C7E26">
        <w:t xml:space="preserve"> zijn uitdrukkelijk niet van toepassing</w:t>
      </w:r>
      <w:r w:rsidR="003404EC">
        <w:t xml:space="preserve"> en worden uitdrukkelijk van de hand gewezen</w:t>
      </w:r>
      <w:r w:rsidRPr="005C7E26">
        <w:t xml:space="preserve">. Een </w:t>
      </w:r>
      <w:r w:rsidR="005D5B41" w:rsidRPr="005C7E26">
        <w:t>Inschrijver</w:t>
      </w:r>
      <w:r w:rsidRPr="005C7E26">
        <w:t xml:space="preserve"> die zijn eigen algemene voorwaarden van toepassing verklaart, wordt uitgesloten van </w:t>
      </w:r>
      <w:r w:rsidR="003404EC">
        <w:t xml:space="preserve">verdere </w:t>
      </w:r>
      <w:r w:rsidRPr="005C7E26">
        <w:t xml:space="preserve">deelname aan de aanbestedingsprocedure. De </w:t>
      </w:r>
      <w:r w:rsidR="005D5B41" w:rsidRPr="005C7E26">
        <w:t>Inschrijving</w:t>
      </w:r>
      <w:r w:rsidRPr="005C7E26">
        <w:t xml:space="preserve"> van deze </w:t>
      </w:r>
      <w:r w:rsidR="005D5B41" w:rsidRPr="005C7E26">
        <w:t>Inschrijver</w:t>
      </w:r>
      <w:r w:rsidRPr="005C7E26">
        <w:t xml:space="preserve"> wordt als een ongeldige </w:t>
      </w:r>
      <w:r w:rsidR="005D5B41" w:rsidRPr="005C7E26">
        <w:t>Inschrijving</w:t>
      </w:r>
      <w:r w:rsidRPr="005C7E26">
        <w:t xml:space="preserve"> onder voorwaarden beschouwd.</w:t>
      </w:r>
    </w:p>
    <w:p w14:paraId="2EBF7110" w14:textId="77777777" w:rsidR="00E91DF0" w:rsidRPr="005C7E26" w:rsidRDefault="00E91DF0" w:rsidP="00E677B4">
      <w:pPr>
        <w:pStyle w:val="Kop2"/>
        <w:suppressAutoHyphens/>
        <w:ind w:left="0" w:firstLine="0"/>
        <w:jc w:val="both"/>
        <w:rPr>
          <w:color w:val="auto"/>
        </w:rPr>
      </w:pPr>
      <w:bookmarkStart w:id="229" w:name="_Toc419285388"/>
      <w:bookmarkStart w:id="230" w:name="_Toc421086884"/>
      <w:bookmarkStart w:id="231" w:name="_Toc421100615"/>
      <w:bookmarkStart w:id="232" w:name="_Toc527637426"/>
      <w:bookmarkStart w:id="233" w:name="_Toc103669159"/>
      <w:r w:rsidRPr="005C7E26">
        <w:rPr>
          <w:color w:val="auto"/>
        </w:rPr>
        <w:t>Intrekken aanbestedingsprocedure</w:t>
      </w:r>
      <w:bookmarkEnd w:id="229"/>
      <w:bookmarkEnd w:id="230"/>
      <w:bookmarkEnd w:id="231"/>
      <w:bookmarkEnd w:id="232"/>
      <w:bookmarkEnd w:id="233"/>
    </w:p>
    <w:p w14:paraId="0AC9AB3C" w14:textId="361061A0" w:rsidR="0071525E" w:rsidRDefault="00DF1850" w:rsidP="00E677B4">
      <w:pPr>
        <w:suppressAutoHyphens/>
        <w:jc w:val="both"/>
      </w:pPr>
      <w:bookmarkStart w:id="234" w:name="_Toc419285389"/>
      <w:bookmarkStart w:id="235" w:name="_Toc421086885"/>
      <w:bookmarkStart w:id="236" w:name="_Toc421100616"/>
      <w:r>
        <w:t>VRLN</w:t>
      </w:r>
      <w:r w:rsidR="00B04512" w:rsidRPr="005C7E26">
        <w:t xml:space="preserve"> behoudt zich het recht voor om tot het moment van definitieve gunning de aanbestedings</w:t>
      </w:r>
      <w:r w:rsidR="005975E9">
        <w:softHyphen/>
      </w:r>
      <w:r w:rsidR="00B04512" w:rsidRPr="005C7E26">
        <w:t>procedure tijdelijk op te schorten en geheel of gedeeltelijk in te trekken. Het geheel of gedeeltelijk intrekken van de aanbestedingsprocedure leidt niet tot enige aanspr</w:t>
      </w:r>
      <w:r w:rsidR="00151B81" w:rsidRPr="005C7E26">
        <w:t xml:space="preserve">akelijkheid van </w:t>
      </w:r>
      <w:r>
        <w:t>VRLN</w:t>
      </w:r>
      <w:r w:rsidR="00151B81" w:rsidRPr="005C7E26">
        <w:t xml:space="preserve"> jegens</w:t>
      </w:r>
      <w:r w:rsidR="0011293E" w:rsidRPr="005C7E26">
        <w:t xml:space="preserve"> de</w:t>
      </w:r>
      <w:r w:rsidR="00151B81" w:rsidRPr="005C7E26">
        <w:t xml:space="preserve"> I</w:t>
      </w:r>
      <w:r w:rsidR="00B04512" w:rsidRPr="005C7E26">
        <w:t xml:space="preserve">nschrijvers. </w:t>
      </w:r>
      <w:r>
        <w:t>VRLN</w:t>
      </w:r>
      <w:r w:rsidR="00B04512" w:rsidRPr="005C7E26">
        <w:t xml:space="preserve"> </w:t>
      </w:r>
      <w:r w:rsidR="003404EC">
        <w:t xml:space="preserve">gaat dan ook niet over tot het vergoeden van (eventueel) </w:t>
      </w:r>
      <w:r w:rsidR="00B04512" w:rsidRPr="005C7E26">
        <w:t xml:space="preserve"> door </w:t>
      </w:r>
      <w:r w:rsidR="0011293E" w:rsidRPr="005C7E26">
        <w:t xml:space="preserve">de </w:t>
      </w:r>
      <w:r w:rsidR="00151B81" w:rsidRPr="005C7E26">
        <w:t>I</w:t>
      </w:r>
      <w:r w:rsidR="00B04512" w:rsidRPr="005C7E26">
        <w:t>nschrijvers  geleden schade.</w:t>
      </w:r>
    </w:p>
    <w:p w14:paraId="4E924EDE" w14:textId="77777777" w:rsidR="004E10BB" w:rsidRDefault="004E10BB" w:rsidP="00E677B4">
      <w:pPr>
        <w:suppressAutoHyphens/>
        <w:jc w:val="both"/>
      </w:pPr>
    </w:p>
    <w:p w14:paraId="11D95DAC" w14:textId="2FD3D430" w:rsidR="00E91DF0" w:rsidRPr="005C7E26" w:rsidRDefault="00380147" w:rsidP="00E677B4">
      <w:pPr>
        <w:pStyle w:val="Kop2"/>
        <w:suppressAutoHyphens/>
        <w:ind w:left="0" w:firstLine="0"/>
        <w:jc w:val="both"/>
        <w:rPr>
          <w:color w:val="auto"/>
        </w:rPr>
      </w:pPr>
      <w:bookmarkStart w:id="237" w:name="_Toc419285390"/>
      <w:bookmarkStart w:id="238" w:name="_Toc421086886"/>
      <w:bookmarkStart w:id="239" w:name="_Toc421100617"/>
      <w:bookmarkStart w:id="240" w:name="_Toc527637427"/>
      <w:bookmarkStart w:id="241" w:name="_Toc103669160"/>
      <w:bookmarkEnd w:id="234"/>
      <w:bookmarkEnd w:id="235"/>
      <w:bookmarkEnd w:id="236"/>
      <w:r w:rsidRPr="005C7E26">
        <w:rPr>
          <w:color w:val="auto"/>
        </w:rPr>
        <w:t xml:space="preserve">Informatie over verplichtingen </w:t>
      </w:r>
      <w:r w:rsidR="00C41071" w:rsidRPr="005C7E26">
        <w:rPr>
          <w:color w:val="auto"/>
        </w:rPr>
        <w:t>Opdracht</w:t>
      </w:r>
      <w:r w:rsidR="00E91DF0" w:rsidRPr="005C7E26">
        <w:rPr>
          <w:color w:val="auto"/>
        </w:rPr>
        <w:t>nemer</w:t>
      </w:r>
      <w:bookmarkEnd w:id="237"/>
      <w:bookmarkEnd w:id="238"/>
      <w:bookmarkEnd w:id="239"/>
      <w:bookmarkEnd w:id="240"/>
      <w:bookmarkEnd w:id="241"/>
    </w:p>
    <w:p w14:paraId="5AEB5BC3" w14:textId="77777777" w:rsidR="00E91DF0" w:rsidRPr="005C7E26" w:rsidRDefault="00E91DF0" w:rsidP="00E677B4">
      <w:pPr>
        <w:suppressAutoHyphens/>
        <w:jc w:val="both"/>
      </w:pPr>
      <w:r w:rsidRPr="005C7E26">
        <w:t xml:space="preserve">Informatie over de verplichtingen inzake belastingen, milieubescherming, arbeidsbescherming en arbeidsvoorwaarden die gelden in Nederland en die gedurende de looptijd van de </w:t>
      </w:r>
      <w:r w:rsidR="00F62710" w:rsidRPr="005C7E26">
        <w:t>Overeenkomst</w:t>
      </w:r>
      <w:r w:rsidRPr="005C7E26">
        <w:t xml:space="preserve"> op de verrichtingen van de </w:t>
      </w:r>
      <w:r w:rsidR="00C41071" w:rsidRPr="005C7E26">
        <w:t>Opdracht</w:t>
      </w:r>
      <w:r w:rsidRPr="005C7E26">
        <w:t>nemer van toepassing zijn, zijn verkrijgbaar bij:</w:t>
      </w:r>
    </w:p>
    <w:p w14:paraId="122C1E3C" w14:textId="77777777" w:rsidR="00E91DF0" w:rsidRPr="005C7E26" w:rsidRDefault="00E91DF0" w:rsidP="00E677B4">
      <w:pPr>
        <w:suppressAutoHyphens/>
        <w:jc w:val="both"/>
      </w:pPr>
    </w:p>
    <w:p w14:paraId="4190A7D5" w14:textId="4F47ED47" w:rsidR="006C0D56" w:rsidRPr="005C7E26" w:rsidRDefault="004C5170" w:rsidP="00083A82">
      <w:pPr>
        <w:pStyle w:val="Lijstalinea"/>
        <w:numPr>
          <w:ilvl w:val="0"/>
          <w:numId w:val="13"/>
        </w:numPr>
        <w:tabs>
          <w:tab w:val="clear" w:pos="397"/>
        </w:tabs>
        <w:suppressAutoHyphens/>
        <w:jc w:val="both"/>
      </w:pPr>
      <w:r w:rsidRPr="005C7E26">
        <w:t>v</w:t>
      </w:r>
      <w:r w:rsidR="006C0D56" w:rsidRPr="005C7E26">
        <w:t xml:space="preserve">oor bepalingen inzake belastingen: de Belastingdienst </w:t>
      </w:r>
      <w:hyperlink r:id="rId21" w:history="1">
        <w:r w:rsidR="006C0D56" w:rsidRPr="005C7E26">
          <w:rPr>
            <w:rStyle w:val="Hyperlink"/>
            <w:color w:val="auto"/>
          </w:rPr>
          <w:t>www.belastingdienst.nl</w:t>
        </w:r>
      </w:hyperlink>
      <w:r w:rsidRPr="005C7E26">
        <w:rPr>
          <w:rStyle w:val="Hyperlink"/>
          <w:color w:val="auto"/>
        </w:rPr>
        <w:t>;</w:t>
      </w:r>
    </w:p>
    <w:p w14:paraId="65836D85" w14:textId="2C44C2D5" w:rsidR="006C0D56" w:rsidRPr="005C7E26" w:rsidRDefault="004C5170" w:rsidP="00083A82">
      <w:pPr>
        <w:pStyle w:val="Lijstalinea"/>
        <w:numPr>
          <w:ilvl w:val="0"/>
          <w:numId w:val="13"/>
        </w:numPr>
        <w:tabs>
          <w:tab w:val="clear" w:pos="397"/>
        </w:tabs>
        <w:suppressAutoHyphens/>
        <w:jc w:val="both"/>
      </w:pPr>
      <w:r w:rsidRPr="005C7E26">
        <w:t xml:space="preserve">voor </w:t>
      </w:r>
      <w:r w:rsidR="006C0D56" w:rsidRPr="005C7E26">
        <w:t xml:space="preserve">bepalingen inzake milieubescherming: het Ministerie van Infrastructuur en Milieu </w:t>
      </w:r>
      <w:hyperlink r:id="rId22" w:history="1">
        <w:r w:rsidR="006C0D56" w:rsidRPr="005C7E26">
          <w:rPr>
            <w:rStyle w:val="Hyperlink"/>
            <w:color w:val="auto"/>
          </w:rPr>
          <w:t>www.rijksoverheid.nl</w:t>
        </w:r>
      </w:hyperlink>
      <w:r w:rsidRPr="005C7E26">
        <w:rPr>
          <w:rStyle w:val="Hyperlink"/>
          <w:color w:val="auto"/>
        </w:rPr>
        <w:t>;</w:t>
      </w:r>
      <w:r w:rsidR="006C0D56" w:rsidRPr="005C7E26">
        <w:rPr>
          <w:rStyle w:val="Hyperlink"/>
          <w:color w:val="auto"/>
        </w:rPr>
        <w:t xml:space="preserve"> </w:t>
      </w:r>
    </w:p>
    <w:p w14:paraId="7E0D6AAB" w14:textId="3C37311F" w:rsidR="006C0D56" w:rsidRPr="005C7E26" w:rsidRDefault="004C5170" w:rsidP="00083A82">
      <w:pPr>
        <w:pStyle w:val="Lijstalinea"/>
        <w:numPr>
          <w:ilvl w:val="0"/>
          <w:numId w:val="13"/>
        </w:numPr>
        <w:tabs>
          <w:tab w:val="clear" w:pos="397"/>
        </w:tabs>
        <w:suppressAutoHyphens/>
        <w:jc w:val="both"/>
      </w:pPr>
      <w:r w:rsidRPr="005C7E26">
        <w:t xml:space="preserve">voor </w:t>
      </w:r>
      <w:r w:rsidR="006C0D56" w:rsidRPr="005C7E26">
        <w:t xml:space="preserve">bepalingen inzake arbeidsbescherming en arbeidsvoorwaarden: het Ministerie van Sociale Zaken en Werkgelegenheid </w:t>
      </w:r>
      <w:hyperlink r:id="rId23" w:history="1">
        <w:r w:rsidR="006C0D56" w:rsidRPr="005C7E26">
          <w:rPr>
            <w:rStyle w:val="Hyperlink"/>
            <w:color w:val="auto"/>
          </w:rPr>
          <w:t>www.rijksoverheid.nl</w:t>
        </w:r>
      </w:hyperlink>
      <w:r w:rsidR="006C0D56" w:rsidRPr="005C7E26">
        <w:rPr>
          <w:rStyle w:val="Hyperlink"/>
          <w:color w:val="auto"/>
        </w:rPr>
        <w:t xml:space="preserve">. </w:t>
      </w:r>
      <w:r w:rsidR="006C0D56" w:rsidRPr="005C7E26">
        <w:t xml:space="preserve"> </w:t>
      </w:r>
    </w:p>
    <w:p w14:paraId="63C21CC7" w14:textId="77777777" w:rsidR="00E91DF0" w:rsidRPr="005C7E26" w:rsidRDefault="00E91DF0" w:rsidP="00E677B4">
      <w:pPr>
        <w:suppressAutoHyphens/>
        <w:jc w:val="both"/>
      </w:pPr>
    </w:p>
    <w:p w14:paraId="28D6E579" w14:textId="3896C3B1" w:rsidR="009617BB" w:rsidRPr="005C7E26" w:rsidRDefault="00E91DF0" w:rsidP="00E677B4">
      <w:pPr>
        <w:suppressAutoHyphens/>
        <w:jc w:val="both"/>
      </w:pPr>
      <w:r w:rsidRPr="005C7E26">
        <w:t xml:space="preserve">Door het indienen van de </w:t>
      </w:r>
      <w:r w:rsidR="005D5B41" w:rsidRPr="005C7E26">
        <w:t>Inschrijving</w:t>
      </w:r>
      <w:r w:rsidRPr="005C7E26">
        <w:t xml:space="preserve"> verklaart </w:t>
      </w:r>
      <w:r w:rsidR="007845B0" w:rsidRPr="005C7E26">
        <w:t xml:space="preserve">de </w:t>
      </w:r>
      <w:r w:rsidR="005D5B41" w:rsidRPr="005C7E26">
        <w:t>Inschrijver</w:t>
      </w:r>
      <w:r w:rsidRPr="005C7E26">
        <w:t xml:space="preserve"> dat hij bij het opstellen van zijn </w:t>
      </w:r>
      <w:r w:rsidR="005D5B41" w:rsidRPr="005C7E26">
        <w:t>Inschrijving</w:t>
      </w:r>
      <w:r w:rsidRPr="005C7E26">
        <w:t xml:space="preserve"> rekening heeft gehouden met de verplichtingen </w:t>
      </w:r>
      <w:r w:rsidR="009617BB" w:rsidRPr="005C7E26">
        <w:t>op het gebied van milieu-, so</w:t>
      </w:r>
      <w:r w:rsidR="0091770F" w:rsidRPr="005C7E26">
        <w:t>ciaal en arbeidsrecht op grond van</w:t>
      </w:r>
      <w:r w:rsidR="009617BB" w:rsidRPr="005C7E26">
        <w:t xml:space="preserve"> het recht van de Europese Unie,</w:t>
      </w:r>
      <w:r w:rsidR="00C12D9E" w:rsidRPr="005C7E26">
        <w:t xml:space="preserve"> het</w:t>
      </w:r>
      <w:r w:rsidR="009617BB" w:rsidRPr="005C7E26">
        <w:t xml:space="preserve"> nationale recht of collectieve arbeidsovereenkomsten of </w:t>
      </w:r>
      <w:r w:rsidR="0091770F" w:rsidRPr="005C7E26">
        <w:t>op grond van</w:t>
      </w:r>
      <w:r w:rsidR="009617BB" w:rsidRPr="005C7E26">
        <w:t xml:space="preserve"> de in </w:t>
      </w:r>
      <w:r w:rsidR="004B1B9D" w:rsidRPr="005C7E26">
        <w:t xml:space="preserve">Bijlage </w:t>
      </w:r>
      <w:r w:rsidR="009617BB" w:rsidRPr="005C7E26">
        <w:t xml:space="preserve">X van Richtlijn 2014/24/EU vermelde bepalingen van internationaal milieu-, sociaal en arbeidsrecht. </w:t>
      </w:r>
    </w:p>
    <w:p w14:paraId="572E0B01" w14:textId="77777777" w:rsidR="007F4057" w:rsidRPr="005C7E26" w:rsidRDefault="007F4057" w:rsidP="00E677B4">
      <w:pPr>
        <w:suppressAutoHyphens/>
        <w:jc w:val="both"/>
      </w:pPr>
    </w:p>
    <w:p w14:paraId="1C68FA1C" w14:textId="757AC10F" w:rsidR="007F4057" w:rsidRPr="005C7E26" w:rsidRDefault="00DF1850" w:rsidP="00E677B4">
      <w:pPr>
        <w:suppressAutoHyphens/>
        <w:jc w:val="both"/>
      </w:pPr>
      <w:r>
        <w:t>VRLN</w:t>
      </w:r>
      <w:r w:rsidR="007F4057" w:rsidRPr="005C7E26">
        <w:t xml:space="preserve"> merkt op dat niet-naleving van de toepasselijke verplichtingen op het gebied van arbeidsbescherming en arbeidsvoorwaarden bij de uitvoering van de </w:t>
      </w:r>
      <w:r w:rsidR="00C41071" w:rsidRPr="005C7E26">
        <w:t>Opdracht</w:t>
      </w:r>
      <w:r w:rsidR="007F4057" w:rsidRPr="005C7E26">
        <w:t xml:space="preserve"> bij de Inspectie van het Ministerie van Sociale </w:t>
      </w:r>
      <w:r w:rsidR="009710C9" w:rsidRPr="005C7E26">
        <w:t>Zaken en Werkgelegenheid wordt</w:t>
      </w:r>
      <w:r w:rsidR="007F4057" w:rsidRPr="005C7E26">
        <w:t xml:space="preserve"> gemeld. </w:t>
      </w:r>
    </w:p>
    <w:p w14:paraId="462A47C1" w14:textId="36C84019" w:rsidR="00EC0CFF" w:rsidRPr="005C7E26" w:rsidRDefault="00EC0CFF" w:rsidP="00E677B4">
      <w:pPr>
        <w:pStyle w:val="Kop2"/>
        <w:jc w:val="both"/>
        <w:rPr>
          <w:color w:val="auto"/>
        </w:rPr>
      </w:pPr>
      <w:bookmarkStart w:id="242" w:name="_Toc517782133"/>
      <w:bookmarkStart w:id="243" w:name="_Toc518393307"/>
      <w:bookmarkStart w:id="244" w:name="_Toc527637428"/>
      <w:bookmarkStart w:id="245" w:name="_Toc529273872"/>
      <w:bookmarkStart w:id="246" w:name="_Toc535503327"/>
      <w:bookmarkStart w:id="247" w:name="_Toc103669161"/>
      <w:r w:rsidRPr="005C7E26">
        <w:rPr>
          <w:color w:val="auto"/>
        </w:rPr>
        <w:lastRenderedPageBreak/>
        <w:t>Verificatiegesprek</w:t>
      </w:r>
      <w:bookmarkEnd w:id="242"/>
      <w:bookmarkEnd w:id="243"/>
      <w:bookmarkEnd w:id="244"/>
      <w:bookmarkEnd w:id="245"/>
      <w:bookmarkEnd w:id="246"/>
      <w:bookmarkEnd w:id="247"/>
    </w:p>
    <w:p w14:paraId="5F0F97FE" w14:textId="49AB1422" w:rsidR="00EC0CFF" w:rsidRDefault="00EC0CFF" w:rsidP="00E677B4">
      <w:pPr>
        <w:jc w:val="both"/>
        <w:rPr>
          <w:rFonts w:cs="Arial"/>
        </w:rPr>
      </w:pPr>
      <w:r w:rsidRPr="008D47C3">
        <w:rPr>
          <w:rFonts w:cs="Arial"/>
        </w:rPr>
        <w:t>Na het beoor</w:t>
      </w:r>
      <w:r>
        <w:rPr>
          <w:rFonts w:cs="Arial"/>
        </w:rPr>
        <w:t xml:space="preserve">delen van de offertes </w:t>
      </w:r>
      <w:r w:rsidR="003E7310">
        <w:rPr>
          <w:rFonts w:cs="Arial"/>
        </w:rPr>
        <w:t xml:space="preserve">en de gebruikerstestdag </w:t>
      </w:r>
      <w:r>
        <w:rPr>
          <w:rFonts w:cs="Arial"/>
        </w:rPr>
        <w:t>neemt de O</w:t>
      </w:r>
      <w:r w:rsidRPr="008D47C3">
        <w:rPr>
          <w:rFonts w:cs="Arial"/>
        </w:rPr>
        <w:t xml:space="preserve">pdrachtgever contact op met de leverancier die de </w:t>
      </w:r>
      <w:r>
        <w:rPr>
          <w:rFonts w:cs="Arial"/>
        </w:rPr>
        <w:t>in</w:t>
      </w:r>
      <w:r w:rsidRPr="002C1FA5">
        <w:rPr>
          <w:rFonts w:cs="Arial"/>
        </w:rPr>
        <w:t xml:space="preserve">schrijving met de </w:t>
      </w:r>
      <w:r w:rsidR="005A6AC9" w:rsidRPr="002C1FA5">
        <w:rPr>
          <w:rFonts w:cs="Arial"/>
        </w:rPr>
        <w:t xml:space="preserve">beste prijs-kwaliteitverhouding </w:t>
      </w:r>
      <w:r w:rsidRPr="002C1FA5">
        <w:rPr>
          <w:rFonts w:cs="Arial"/>
        </w:rPr>
        <w:t xml:space="preserve">heeft gedaan. Met die leverancier wordt een verificatiegesprek gehouden op </w:t>
      </w:r>
      <w:r w:rsidR="002741FD" w:rsidRPr="002C1FA5">
        <w:rPr>
          <w:rFonts w:cs="Arial"/>
        </w:rPr>
        <w:t>datum zoals genoemd in de planning (</w:t>
      </w:r>
      <w:r w:rsidR="00706774" w:rsidRPr="002C1FA5">
        <w:rPr>
          <w:rFonts w:cs="Arial"/>
        </w:rPr>
        <w:t xml:space="preserve">paragraaf </w:t>
      </w:r>
      <w:r w:rsidR="002741FD" w:rsidRPr="002C1FA5">
        <w:rPr>
          <w:rFonts w:cs="Arial"/>
        </w:rPr>
        <w:t>3.3)</w:t>
      </w:r>
      <w:r w:rsidRPr="002C1FA5">
        <w:rPr>
          <w:rFonts w:cs="Arial"/>
        </w:rPr>
        <w:t>. De</w:t>
      </w:r>
      <w:r>
        <w:rPr>
          <w:rFonts w:cs="Arial"/>
        </w:rPr>
        <w:t xml:space="preserve"> O</w:t>
      </w:r>
      <w:r w:rsidRPr="008D47C3">
        <w:rPr>
          <w:rFonts w:cs="Arial"/>
        </w:rPr>
        <w:t>pdrachtgever zal controler</w:t>
      </w:r>
      <w:r>
        <w:rPr>
          <w:rFonts w:cs="Arial"/>
        </w:rPr>
        <w:t xml:space="preserve">en of </w:t>
      </w:r>
      <w:r w:rsidR="002741FD">
        <w:rPr>
          <w:rFonts w:cs="Arial"/>
        </w:rPr>
        <w:t>hetgeen</w:t>
      </w:r>
      <w:r>
        <w:rPr>
          <w:rFonts w:cs="Arial"/>
        </w:rPr>
        <w:t xml:space="preserve"> </w:t>
      </w:r>
      <w:r w:rsidR="002741FD">
        <w:rPr>
          <w:rFonts w:cs="Arial"/>
        </w:rPr>
        <w:t>geoffreerd is</w:t>
      </w:r>
      <w:r>
        <w:rPr>
          <w:rFonts w:cs="Arial"/>
        </w:rPr>
        <w:t xml:space="preserve"> daadwerkelijk geleverd kan worden </w:t>
      </w:r>
      <w:r w:rsidRPr="008D47C3">
        <w:rPr>
          <w:rFonts w:cs="Arial"/>
        </w:rPr>
        <w:t xml:space="preserve">en </w:t>
      </w:r>
      <w:r>
        <w:rPr>
          <w:rFonts w:cs="Arial"/>
        </w:rPr>
        <w:t xml:space="preserve">voldoet </w:t>
      </w:r>
      <w:r w:rsidRPr="008D47C3">
        <w:rPr>
          <w:rFonts w:cs="Arial"/>
        </w:rPr>
        <w:t>aan hetgeen dat i</w:t>
      </w:r>
      <w:r>
        <w:rPr>
          <w:rFonts w:cs="Arial"/>
        </w:rPr>
        <w:t>s aangeboden door de leverancier</w:t>
      </w:r>
      <w:r w:rsidRPr="008D47C3">
        <w:rPr>
          <w:rFonts w:cs="Arial"/>
        </w:rPr>
        <w:t>. I</w:t>
      </w:r>
      <w:r>
        <w:rPr>
          <w:rFonts w:cs="Arial"/>
        </w:rPr>
        <w:t>ndien de Opdrachtgever dit alles als voldoende beschouwt dan</w:t>
      </w:r>
      <w:r w:rsidRPr="008D47C3">
        <w:rPr>
          <w:rFonts w:cs="Arial"/>
        </w:rPr>
        <w:t xml:space="preserve"> wordt overgegaan tot definitieve gunning.</w:t>
      </w:r>
      <w:r>
        <w:rPr>
          <w:rFonts w:cs="Arial"/>
        </w:rPr>
        <w:t xml:space="preserve"> Indien na het</w:t>
      </w:r>
      <w:r w:rsidRPr="008D47C3">
        <w:rPr>
          <w:rFonts w:cs="Arial"/>
        </w:rPr>
        <w:t xml:space="preserve"> verificatie</w:t>
      </w:r>
      <w:r>
        <w:rPr>
          <w:rFonts w:cs="Arial"/>
        </w:rPr>
        <w:t>gesprek blijkt dat</w:t>
      </w:r>
      <w:r w:rsidRPr="008D47C3">
        <w:rPr>
          <w:rFonts w:cs="Arial"/>
        </w:rPr>
        <w:t xml:space="preserve"> de aangeboden </w:t>
      </w:r>
      <w:r w:rsidRPr="002C1FA5">
        <w:rPr>
          <w:rFonts w:cs="Arial"/>
          <w:iCs/>
        </w:rPr>
        <w:t>dienstverlening</w:t>
      </w:r>
      <w:r w:rsidR="002C1FA5" w:rsidRPr="002C1FA5">
        <w:rPr>
          <w:rFonts w:cs="Arial"/>
          <w:iCs/>
        </w:rPr>
        <w:t xml:space="preserve"> en</w:t>
      </w:r>
      <w:r w:rsidR="00640ED1" w:rsidRPr="002C1FA5">
        <w:rPr>
          <w:rFonts w:cs="Arial"/>
          <w:iCs/>
        </w:rPr>
        <w:t xml:space="preserve"> levering</w:t>
      </w:r>
      <w:r w:rsidRPr="002C1FA5">
        <w:rPr>
          <w:rFonts w:cs="Arial"/>
          <w:iCs/>
        </w:rPr>
        <w:t xml:space="preserve"> niet voldoet dan wordt de aanbieding van de desbetreffende leverancier</w:t>
      </w:r>
      <w:r w:rsidRPr="008D47C3">
        <w:rPr>
          <w:rFonts w:cs="Arial"/>
        </w:rPr>
        <w:t xml:space="preserve"> ter zijde geschoven en </w:t>
      </w:r>
      <w:r>
        <w:rPr>
          <w:rFonts w:cs="Arial"/>
        </w:rPr>
        <w:t>heeft de Opdrachtgever de vrijheid om</w:t>
      </w:r>
      <w:r w:rsidRPr="008D47C3">
        <w:rPr>
          <w:rFonts w:cs="Arial"/>
        </w:rPr>
        <w:t xml:space="preserve"> de leverancier die op de tweede plaats is geëindigd </w:t>
      </w:r>
      <w:r>
        <w:rPr>
          <w:rFonts w:cs="Arial"/>
        </w:rPr>
        <w:t>uit te nodigen voor een verificatiegesprek</w:t>
      </w:r>
      <w:r w:rsidRPr="008D47C3">
        <w:rPr>
          <w:rFonts w:cs="Arial"/>
        </w:rPr>
        <w:t xml:space="preserve">. </w:t>
      </w:r>
    </w:p>
    <w:p w14:paraId="41BFA475" w14:textId="0891E18E" w:rsidR="00EC0CFF" w:rsidRDefault="00EC0CFF" w:rsidP="00E677B4">
      <w:pPr>
        <w:suppressAutoHyphens/>
        <w:jc w:val="both"/>
      </w:pPr>
    </w:p>
    <w:p w14:paraId="02BE5D42" w14:textId="06606645" w:rsidR="0052318A" w:rsidRDefault="00EC0CFF" w:rsidP="00E677B4">
      <w:pPr>
        <w:suppressAutoHyphens/>
        <w:jc w:val="both"/>
      </w:pPr>
      <w:r>
        <w:t xml:space="preserve">Van een verificatie(gesprek) wordt </w:t>
      </w:r>
      <w:r w:rsidR="002741FD">
        <w:t xml:space="preserve">door de inschrijver </w:t>
      </w:r>
      <w:r>
        <w:t>een verslag gemaakt dat deel uitmaakt van de overeenkomst.</w:t>
      </w:r>
      <w:r w:rsidR="002741FD">
        <w:t xml:space="preserve"> Het definitieve verslag wordt ondertekend door de betrokken partijen.</w:t>
      </w:r>
    </w:p>
    <w:p w14:paraId="07A86827" w14:textId="27777DD6" w:rsidR="00E91DF0" w:rsidRPr="00BC2256" w:rsidRDefault="00200AEB" w:rsidP="00E677B4">
      <w:pPr>
        <w:pStyle w:val="Kop1"/>
        <w:suppressAutoHyphens/>
        <w:jc w:val="both"/>
        <w:rPr>
          <w:sz w:val="40"/>
          <w:szCs w:val="40"/>
        </w:rPr>
      </w:pPr>
      <w:bookmarkStart w:id="248" w:name="_Toc419285391"/>
      <w:bookmarkStart w:id="249" w:name="_Toc421086887"/>
      <w:bookmarkStart w:id="250" w:name="_Toc421100618"/>
      <w:bookmarkStart w:id="251" w:name="_Toc527637429"/>
      <w:bookmarkStart w:id="252" w:name="_Toc103669162"/>
      <w:r>
        <w:rPr>
          <w:sz w:val="40"/>
          <w:szCs w:val="40"/>
        </w:rPr>
        <w:lastRenderedPageBreak/>
        <w:t>M</w:t>
      </w:r>
      <w:r w:rsidR="003404EC">
        <w:rPr>
          <w:sz w:val="40"/>
          <w:szCs w:val="40"/>
        </w:rPr>
        <w:t>ogelijkheden om in te</w:t>
      </w:r>
      <w:r>
        <w:rPr>
          <w:sz w:val="40"/>
          <w:szCs w:val="40"/>
        </w:rPr>
        <w:t xml:space="preserve"> </w:t>
      </w:r>
      <w:r w:rsidR="00A6491A" w:rsidRPr="00BC2256">
        <w:rPr>
          <w:sz w:val="40"/>
          <w:szCs w:val="40"/>
        </w:rPr>
        <w:t>schrijven</w:t>
      </w:r>
      <w:bookmarkEnd w:id="248"/>
      <w:bookmarkEnd w:id="249"/>
      <w:bookmarkEnd w:id="250"/>
      <w:bookmarkEnd w:id="251"/>
      <w:bookmarkEnd w:id="252"/>
    </w:p>
    <w:p w14:paraId="62B06028" w14:textId="77777777" w:rsidR="00651002" w:rsidRPr="005C7E26" w:rsidRDefault="00651002" w:rsidP="00E677B4">
      <w:pPr>
        <w:pStyle w:val="Kop2"/>
        <w:suppressAutoHyphens/>
        <w:ind w:left="0" w:firstLine="0"/>
        <w:jc w:val="both"/>
        <w:rPr>
          <w:color w:val="auto"/>
          <w:u w:val="single"/>
          <w:lang w:eastAsia="x-none"/>
        </w:rPr>
      </w:pPr>
      <w:bookmarkStart w:id="253" w:name="_Toc527637430"/>
      <w:bookmarkStart w:id="254" w:name="_Toc103669163"/>
      <w:bookmarkStart w:id="255" w:name="_Ref316033914"/>
      <w:bookmarkStart w:id="256" w:name="_Toc316462487"/>
      <w:bookmarkStart w:id="257" w:name="_Toc340494878"/>
      <w:bookmarkStart w:id="258" w:name="_Toc340506489"/>
      <w:bookmarkStart w:id="259" w:name="_Toc419285392"/>
      <w:bookmarkStart w:id="260" w:name="_Toc421086888"/>
      <w:bookmarkStart w:id="261" w:name="_Toc421100619"/>
      <w:bookmarkStart w:id="262" w:name="_Ref403370360"/>
      <w:r w:rsidRPr="005C7E26">
        <w:rPr>
          <w:color w:val="auto"/>
          <w:lang w:eastAsia="x-none"/>
        </w:rPr>
        <w:t>Inleiding</w:t>
      </w:r>
      <w:bookmarkEnd w:id="253"/>
      <w:bookmarkEnd w:id="254"/>
      <w:r w:rsidRPr="005C7E26">
        <w:rPr>
          <w:color w:val="auto"/>
          <w:u w:val="single"/>
          <w:lang w:eastAsia="x-none"/>
        </w:rPr>
        <w:t xml:space="preserve"> </w:t>
      </w:r>
    </w:p>
    <w:p w14:paraId="11111E2B" w14:textId="43943125" w:rsidR="00BC6077" w:rsidRPr="005C7E26" w:rsidRDefault="00BC6077" w:rsidP="00E677B4">
      <w:pPr>
        <w:jc w:val="both"/>
      </w:pPr>
      <w:r w:rsidRPr="005C7E26">
        <w:t>In dit hoofdstuk zijn de verschillende mogelijkheden en voorwaarden opgenomen ten aanzien van de wijze waarop een Inschrijving kan worden ingediend.</w:t>
      </w:r>
    </w:p>
    <w:p w14:paraId="3CC354CD" w14:textId="40BC11F2" w:rsidR="00B66D2A" w:rsidRPr="005C7E26" w:rsidRDefault="00B66D2A" w:rsidP="00E677B4">
      <w:pPr>
        <w:pStyle w:val="Kop2"/>
        <w:suppressAutoHyphens/>
        <w:ind w:left="0" w:firstLine="0"/>
        <w:jc w:val="both"/>
        <w:rPr>
          <w:color w:val="auto"/>
          <w:lang w:eastAsia="x-none"/>
        </w:rPr>
      </w:pPr>
      <w:bookmarkStart w:id="263" w:name="_Toc103669164"/>
      <w:bookmarkStart w:id="264" w:name="_Toc469474428"/>
      <w:bookmarkStart w:id="265" w:name="_Toc518393310"/>
      <w:bookmarkStart w:id="266" w:name="_Toc527637431"/>
      <w:r w:rsidRPr="005C7E26">
        <w:rPr>
          <w:color w:val="auto"/>
          <w:lang w:eastAsia="x-none"/>
        </w:rPr>
        <w:t>Zelfstandig</w:t>
      </w:r>
      <w:bookmarkEnd w:id="263"/>
    </w:p>
    <w:p w14:paraId="1F551902" w14:textId="65E14954" w:rsidR="00B66D2A" w:rsidRPr="005C7E26" w:rsidRDefault="00B66D2A" w:rsidP="00E677B4">
      <w:pPr>
        <w:jc w:val="both"/>
      </w:pPr>
      <w:r w:rsidRPr="005C7E26">
        <w:t xml:space="preserve">Een onderneming kan als zelfstandig inschrijver een Inschrijving indienen. De zelfstandig inschrijver dient hiervoor bij zijn Inschrijving (onder meer) het UEA volledig, onvoorwaardelijk en zonder enig voorbehoud in te vullen en rechtsgeldig te ondertekenen. </w:t>
      </w:r>
    </w:p>
    <w:p w14:paraId="39F03405" w14:textId="77777777" w:rsidR="00E03B23" w:rsidRPr="005C7E26" w:rsidRDefault="00E03B23" w:rsidP="00E677B4">
      <w:pPr>
        <w:pStyle w:val="Kop2"/>
        <w:suppressAutoHyphens/>
        <w:ind w:left="0" w:firstLine="0"/>
        <w:jc w:val="both"/>
        <w:rPr>
          <w:color w:val="auto"/>
          <w:lang w:eastAsia="x-none"/>
        </w:rPr>
      </w:pPr>
      <w:bookmarkStart w:id="267" w:name="_Toc103669165"/>
      <w:r w:rsidRPr="005C7E26">
        <w:rPr>
          <w:color w:val="auto"/>
          <w:lang w:eastAsia="x-none"/>
        </w:rPr>
        <w:t>Combinatievorming</w:t>
      </w:r>
      <w:bookmarkEnd w:id="264"/>
      <w:bookmarkEnd w:id="265"/>
      <w:bookmarkEnd w:id="266"/>
      <w:bookmarkEnd w:id="267"/>
    </w:p>
    <w:p w14:paraId="26FAAC5B" w14:textId="67E082A9" w:rsidR="00E03B23" w:rsidRPr="005C7E26" w:rsidRDefault="00E03B23" w:rsidP="00E677B4">
      <w:pPr>
        <w:jc w:val="both"/>
      </w:pPr>
      <w:r w:rsidRPr="005C7E26">
        <w:t xml:space="preserve">Inschrijving als combinatie is toegestaan. Een combinatie van bedrijven kan gezamenlijk als één inschrijver inschrijven. Indien wordt ingeschreven in combinatie, dan dient de combinatie </w:t>
      </w:r>
      <w:r w:rsidRPr="005C7E26">
        <w:rPr>
          <w:u w:val="single"/>
        </w:rPr>
        <w:t>bij inschrijving</w:t>
      </w:r>
      <w:r w:rsidRPr="005C7E26">
        <w:t xml:space="preserve"> voor </w:t>
      </w:r>
      <w:r w:rsidRPr="005C7E26">
        <w:rPr>
          <w:u w:val="single"/>
        </w:rPr>
        <w:t>ieder van de combinanten</w:t>
      </w:r>
      <w:r w:rsidRPr="005C7E26">
        <w:t xml:space="preserve"> afzonderlijk het UEA in te vullen en in te dienen. </w:t>
      </w:r>
    </w:p>
    <w:p w14:paraId="79B2E88F" w14:textId="77777777" w:rsidR="00E03B23" w:rsidRPr="005C7E26" w:rsidRDefault="00E03B23" w:rsidP="00E677B4">
      <w:pPr>
        <w:suppressAutoHyphens/>
        <w:spacing w:line="284" w:lineRule="atLeast"/>
        <w:jc w:val="both"/>
        <w:rPr>
          <w:rFonts w:ascii="Verdana" w:hAnsi="Verdana" w:cs="Arial"/>
          <w:highlight w:val="yellow"/>
          <w:u w:val="single"/>
        </w:rPr>
      </w:pPr>
    </w:p>
    <w:p w14:paraId="5F90BD6B" w14:textId="0CB43FC0" w:rsidR="00E03B23" w:rsidRPr="005C7E26" w:rsidRDefault="00E03B23" w:rsidP="00E677B4">
      <w:pPr>
        <w:jc w:val="both"/>
      </w:pPr>
      <w:r w:rsidRPr="005C7E26">
        <w:t xml:space="preserve">De combinatie dient daarnaast </w:t>
      </w:r>
      <w:r w:rsidRPr="005C7E26">
        <w:rPr>
          <w:u w:val="single"/>
        </w:rPr>
        <w:t>bij zijn inschrijving</w:t>
      </w:r>
      <w:r w:rsidRPr="005C7E26">
        <w:t xml:space="preserve"> een ondertekende ‘Verklaring Combinatie’ (</w:t>
      </w:r>
      <w:r w:rsidR="004B1B9D" w:rsidRPr="005C7E26">
        <w:t xml:space="preserve">Bijlage </w:t>
      </w:r>
      <w:r w:rsidR="00EF28DD" w:rsidRPr="00A11320">
        <w:t>7</w:t>
      </w:r>
      <w:r w:rsidRPr="00A11320">
        <w:t>) te overleggen. Uit deze verklaring dient te blijken dat de leden van de combinatie zich gezamenlijk</w:t>
      </w:r>
      <w:r w:rsidRPr="005C7E26">
        <w:t xml:space="preserve"> en</w:t>
      </w:r>
      <w:r w:rsidR="00361B15">
        <w:t>/of</w:t>
      </w:r>
      <w:r w:rsidRPr="005C7E26">
        <w:t xml:space="preserve"> hoofdelijk aansprakelijk stellen voor de volledige en juiste uitvoering van de overeenkomst in al zijn onderdelen. Daarnaast dient in deze verklaring de naam van de combinant te worden vermeld die als vertegenwoordiger namens de combinatie zal optreden en bevoegd is de combinatie in alle opzichten te vertegenwoordigen en te binden en die als enig aanspreekpunt voor </w:t>
      </w:r>
      <w:r w:rsidR="00DF1850">
        <w:t>VRLN</w:t>
      </w:r>
      <w:r w:rsidRPr="005C7E26">
        <w:t xml:space="preserve"> dient. Ook wenst </w:t>
      </w:r>
      <w:r w:rsidR="00DF1850">
        <w:t>VRLN</w:t>
      </w:r>
      <w:r w:rsidRPr="005C7E26">
        <w:t xml:space="preserve"> uit deze verklaring op te maken waarom in combinatie wordt ingeschreven en welke combinant welk deel van de opdracht uitvoert. </w:t>
      </w:r>
    </w:p>
    <w:p w14:paraId="4EBF9B4B" w14:textId="77777777" w:rsidR="00E03B23" w:rsidRPr="005C7E26" w:rsidRDefault="00E03B23" w:rsidP="00E677B4">
      <w:pPr>
        <w:pStyle w:val="Kop2"/>
        <w:suppressAutoHyphens/>
        <w:ind w:left="0" w:firstLine="0"/>
        <w:jc w:val="both"/>
        <w:rPr>
          <w:color w:val="auto"/>
          <w:lang w:eastAsia="x-none"/>
        </w:rPr>
      </w:pPr>
      <w:bookmarkStart w:id="268" w:name="_Toc469474429"/>
      <w:bookmarkStart w:id="269" w:name="_Toc518393311"/>
      <w:bookmarkStart w:id="270" w:name="_Toc527637432"/>
      <w:bookmarkStart w:id="271" w:name="_Toc103669166"/>
      <w:r w:rsidRPr="005C7E26">
        <w:rPr>
          <w:color w:val="auto"/>
          <w:lang w:eastAsia="x-none"/>
        </w:rPr>
        <w:t>Onderaanneming</w:t>
      </w:r>
      <w:bookmarkEnd w:id="268"/>
      <w:bookmarkEnd w:id="269"/>
      <w:bookmarkEnd w:id="270"/>
      <w:bookmarkEnd w:id="271"/>
    </w:p>
    <w:p w14:paraId="27B57BE4" w14:textId="2D6FD6E4" w:rsidR="00E03B23" w:rsidRPr="005C7E26" w:rsidRDefault="00E03B23" w:rsidP="00E677B4">
      <w:pPr>
        <w:jc w:val="both"/>
        <w:rPr>
          <w:rFonts w:eastAsia="Calibri" w:cs="Arial"/>
        </w:rPr>
      </w:pPr>
      <w:r w:rsidRPr="005C7E26">
        <w:t>Het is de inschrijver toegestaan om voor de uitvoering van de opdracht één of meerdere onderaannemers in te schakelen. Inschrijver is de hoofd</w:t>
      </w:r>
      <w:r w:rsidRPr="005C7E26">
        <w:rPr>
          <w:rFonts w:eastAsia="Calibri" w:cs="Arial"/>
        </w:rPr>
        <w:t xml:space="preserve">aannemer en aanspreekpunt voor </w:t>
      </w:r>
      <w:r w:rsidR="00DF1850">
        <w:rPr>
          <w:rFonts w:eastAsia="Calibri" w:cs="Arial"/>
        </w:rPr>
        <w:t>VRLN</w:t>
      </w:r>
      <w:r w:rsidRPr="005C7E26">
        <w:rPr>
          <w:rFonts w:eastAsia="Calibri" w:cs="Arial"/>
        </w:rPr>
        <w:t xml:space="preserve"> tijdens de aanbestedingsprocedure en de uitvoering van de opdracht. Inschrijver is volledig aansprakelijk voor de naleving van alle uit de overeenkomst voortvloeiende verplichtingen. </w:t>
      </w:r>
    </w:p>
    <w:p w14:paraId="785EA607" w14:textId="77777777" w:rsidR="00E03B23" w:rsidRPr="005C7E26" w:rsidRDefault="00E03B23" w:rsidP="00E677B4">
      <w:pPr>
        <w:jc w:val="both"/>
      </w:pPr>
    </w:p>
    <w:p w14:paraId="62145054" w14:textId="73C82065" w:rsidR="00E03B23" w:rsidRPr="005C7E26" w:rsidRDefault="00E03B23" w:rsidP="00E677B4">
      <w:pPr>
        <w:jc w:val="both"/>
      </w:pPr>
      <w:r w:rsidRPr="005C7E26">
        <w:t xml:space="preserve">Indien wordt ingeschreven met (een) onderaannemer(s), dan dient de inschrijver </w:t>
      </w:r>
      <w:r w:rsidRPr="005C7E26">
        <w:rPr>
          <w:u w:val="single"/>
        </w:rPr>
        <w:t>bij inschrijving</w:t>
      </w:r>
      <w:r w:rsidRPr="005C7E26">
        <w:t xml:space="preserve"> voor (</w:t>
      </w:r>
      <w:r w:rsidRPr="005C7E26">
        <w:rPr>
          <w:u w:val="single"/>
        </w:rPr>
        <w:t>ieder van) de onderaannemer(s)</w:t>
      </w:r>
      <w:r w:rsidRPr="005C7E26">
        <w:t xml:space="preserve"> afzonderlijk het UEA in te vullen en in te dienen. </w:t>
      </w:r>
    </w:p>
    <w:p w14:paraId="405A9509" w14:textId="77777777" w:rsidR="00E03B23" w:rsidRPr="005C7E26" w:rsidRDefault="00E03B23" w:rsidP="00E677B4">
      <w:pPr>
        <w:suppressAutoHyphens/>
        <w:spacing w:line="284" w:lineRule="atLeast"/>
        <w:jc w:val="both"/>
        <w:rPr>
          <w:rFonts w:ascii="Verdana" w:hAnsi="Verdana" w:cs="Arial"/>
          <w:highlight w:val="yellow"/>
        </w:rPr>
      </w:pPr>
    </w:p>
    <w:p w14:paraId="1C75AD26" w14:textId="58ADDA45" w:rsidR="00E03B23" w:rsidRPr="005C7E26" w:rsidRDefault="00E03B23" w:rsidP="00E677B4">
      <w:pPr>
        <w:jc w:val="both"/>
      </w:pPr>
      <w:r w:rsidRPr="005C7E26">
        <w:lastRenderedPageBreak/>
        <w:t xml:space="preserve">Indien de inschrijver voornemens is de opdracht geheel of in gedeelten in Onderaanneming te geven dient de inschrijver </w:t>
      </w:r>
      <w:r w:rsidRPr="005C7E26">
        <w:rPr>
          <w:u w:val="single"/>
        </w:rPr>
        <w:t>bij zijn inschrijving</w:t>
      </w:r>
      <w:r w:rsidRPr="005C7E26">
        <w:t xml:space="preserve"> een </w:t>
      </w:r>
      <w:r w:rsidR="007A21DD">
        <w:t xml:space="preserve">rechtsgeldig </w:t>
      </w:r>
      <w:r w:rsidRPr="005C7E26">
        <w:t xml:space="preserve">ondertekende ‘Verklaring Onderaanneming’ </w:t>
      </w:r>
      <w:r w:rsidRPr="00A11320">
        <w:t>(</w:t>
      </w:r>
      <w:r w:rsidR="004B1B9D" w:rsidRPr="00A11320">
        <w:t xml:space="preserve">Bijlage </w:t>
      </w:r>
      <w:r w:rsidR="00EF28DD" w:rsidRPr="00A11320">
        <w:t>8</w:t>
      </w:r>
      <w:r w:rsidRPr="00A11320">
        <w:t>) over te leggen, waarin hij opgave doet van:</w:t>
      </w:r>
    </w:p>
    <w:p w14:paraId="69804D6A" w14:textId="77777777" w:rsidR="00E03B23" w:rsidRPr="005C7E26" w:rsidRDefault="00E03B23" w:rsidP="00083A82">
      <w:pPr>
        <w:pStyle w:val="Lijstalinea"/>
        <w:numPr>
          <w:ilvl w:val="0"/>
          <w:numId w:val="21"/>
        </w:numPr>
        <w:ind w:left="567" w:hanging="567"/>
        <w:jc w:val="both"/>
      </w:pPr>
      <w:r w:rsidRPr="005C7E26">
        <w:t>de contactgegevens van de onderaannemer:</w:t>
      </w:r>
    </w:p>
    <w:p w14:paraId="7A26C7B3" w14:textId="77777777" w:rsidR="00E03B23" w:rsidRPr="005C7E26" w:rsidRDefault="00E03B23" w:rsidP="00083A82">
      <w:pPr>
        <w:pStyle w:val="Lijstalinea"/>
        <w:numPr>
          <w:ilvl w:val="0"/>
          <w:numId w:val="22"/>
        </w:numPr>
        <w:ind w:left="851" w:hanging="425"/>
        <w:jc w:val="both"/>
      </w:pPr>
      <w:r w:rsidRPr="005C7E26">
        <w:t>naam onderaannemer;</w:t>
      </w:r>
    </w:p>
    <w:p w14:paraId="3CC82952" w14:textId="77777777" w:rsidR="00E03B23" w:rsidRPr="005C7E26" w:rsidRDefault="00E03B23" w:rsidP="00083A82">
      <w:pPr>
        <w:pStyle w:val="Lijstalinea"/>
        <w:numPr>
          <w:ilvl w:val="0"/>
          <w:numId w:val="22"/>
        </w:numPr>
        <w:ind w:left="851" w:hanging="425"/>
        <w:jc w:val="both"/>
      </w:pPr>
      <w:r w:rsidRPr="005C7E26">
        <w:t>gegevens onderaannemer (vestigingsadres en postadres); en</w:t>
      </w:r>
    </w:p>
    <w:p w14:paraId="65E5FC0A" w14:textId="77777777" w:rsidR="00E03B23" w:rsidRPr="005C7E26" w:rsidRDefault="00E03B23" w:rsidP="00083A82">
      <w:pPr>
        <w:pStyle w:val="Lijstalinea"/>
        <w:numPr>
          <w:ilvl w:val="0"/>
          <w:numId w:val="22"/>
        </w:numPr>
        <w:ind w:left="851" w:hanging="425"/>
        <w:jc w:val="both"/>
      </w:pPr>
      <w:r w:rsidRPr="005C7E26">
        <w:t>nummer van inschrijving in het handelsregister.</w:t>
      </w:r>
    </w:p>
    <w:p w14:paraId="4302EFE3" w14:textId="77777777" w:rsidR="00E03B23" w:rsidRPr="005C7E26" w:rsidRDefault="00E03B23" w:rsidP="00083A82">
      <w:pPr>
        <w:pStyle w:val="Lijstalinea"/>
        <w:numPr>
          <w:ilvl w:val="0"/>
          <w:numId w:val="21"/>
        </w:numPr>
        <w:ind w:left="567" w:hanging="567"/>
        <w:jc w:val="both"/>
      </w:pPr>
      <w:r w:rsidRPr="005C7E26">
        <w:t>het gedeelte van de opdracht dat hij voornemens is in Onderaanneming te geven.</w:t>
      </w:r>
    </w:p>
    <w:p w14:paraId="62B9B2A7" w14:textId="77777777" w:rsidR="00E03B23" w:rsidRPr="005C7E26" w:rsidRDefault="00E03B23" w:rsidP="00E677B4">
      <w:pPr>
        <w:pStyle w:val="Alinea0"/>
        <w:tabs>
          <w:tab w:val="left" w:pos="1418"/>
        </w:tabs>
        <w:ind w:left="0"/>
        <w:jc w:val="both"/>
        <w:rPr>
          <w:highlight w:val="yellow"/>
          <w:lang w:val="nl-NL"/>
        </w:rPr>
      </w:pPr>
    </w:p>
    <w:p w14:paraId="3C6589A6" w14:textId="5C3B7BD4" w:rsidR="00EF28DD" w:rsidRPr="005C7E26" w:rsidRDefault="00E03B23" w:rsidP="00E677B4">
      <w:pPr>
        <w:jc w:val="both"/>
      </w:pPr>
      <w:r w:rsidRPr="005C7E26">
        <w:t xml:space="preserve">NB: van de inschrijver aan wie </w:t>
      </w:r>
      <w:r w:rsidR="00DF1850">
        <w:t>VRLN</w:t>
      </w:r>
      <w:r w:rsidRPr="005C7E26">
        <w:t xml:space="preserve"> de opdracht voornemens is te gunnen wordt</w:t>
      </w:r>
      <w:r w:rsidR="00EF28DD" w:rsidRPr="005C7E26">
        <w:t xml:space="preserve"> in de voorlopige gunningsbrief:</w:t>
      </w:r>
    </w:p>
    <w:p w14:paraId="0C105333" w14:textId="67827316" w:rsidR="00EF28DD" w:rsidRPr="005C7E26" w:rsidRDefault="00E03B23" w:rsidP="00083A82">
      <w:pPr>
        <w:pStyle w:val="Lijstalinea"/>
        <w:numPr>
          <w:ilvl w:val="0"/>
          <w:numId w:val="29"/>
        </w:numPr>
        <w:tabs>
          <w:tab w:val="clear" w:pos="397"/>
        </w:tabs>
        <w:ind w:left="426" w:hanging="426"/>
        <w:jc w:val="both"/>
      </w:pPr>
      <w:r w:rsidRPr="005C7E26">
        <w:t xml:space="preserve">een uittreksel uit het handelsregister van de onderaannemer opgevraagd, dat op het tijdstip van het indienen van de inschrijving niet ouder mag zijn dan zes maanden en </w:t>
      </w:r>
    </w:p>
    <w:p w14:paraId="09078CAF" w14:textId="39B29205" w:rsidR="00E03B23" w:rsidRPr="005C7E26" w:rsidRDefault="00E03B23" w:rsidP="00083A82">
      <w:pPr>
        <w:pStyle w:val="Lijstalinea"/>
        <w:numPr>
          <w:ilvl w:val="0"/>
          <w:numId w:val="29"/>
        </w:numPr>
        <w:tabs>
          <w:tab w:val="clear" w:pos="397"/>
        </w:tabs>
        <w:ind w:left="426" w:hanging="426"/>
        <w:jc w:val="both"/>
      </w:pPr>
      <w:r w:rsidRPr="005C7E26">
        <w:t xml:space="preserve">worden de namen van de wettelijke vertegenwoordigers van zijn onderaannemers opgevraagd die bij de uitvoering van de opdracht zijn betrokken. </w:t>
      </w:r>
    </w:p>
    <w:p w14:paraId="01ACCB27" w14:textId="77777777" w:rsidR="00E03B23" w:rsidRPr="005C7E26" w:rsidRDefault="00E03B23" w:rsidP="00E677B4">
      <w:pPr>
        <w:jc w:val="both"/>
      </w:pPr>
    </w:p>
    <w:p w14:paraId="08539607" w14:textId="68585190" w:rsidR="00E03B23" w:rsidRPr="005C7E26" w:rsidRDefault="00DF1850" w:rsidP="00E677B4">
      <w:pPr>
        <w:jc w:val="both"/>
      </w:pPr>
      <w:r>
        <w:t>VRLN</w:t>
      </w:r>
      <w:r w:rsidR="00E03B23" w:rsidRPr="005C7E26">
        <w:t xml:space="preserve"> verlangt van de inschrijver aan wie </w:t>
      </w:r>
      <w:r>
        <w:t>VRLN</w:t>
      </w:r>
      <w:r w:rsidR="00E03B23" w:rsidRPr="005C7E26">
        <w:t xml:space="preserve"> de opdracht gunt dat hij </w:t>
      </w:r>
      <w:r>
        <w:t>VRLN</w:t>
      </w:r>
      <w:r w:rsidR="00E03B23" w:rsidRPr="005C7E26">
        <w:t xml:space="preserve"> in kennis stelt van alle wijzigingen in de voornoemde gegevens van de onderaannemer tijdens de uitvoering van de opdracht. </w:t>
      </w:r>
      <w:r>
        <w:t>VRLN</w:t>
      </w:r>
      <w:r w:rsidR="00E03B23" w:rsidRPr="005C7E26">
        <w:t xml:space="preserve"> verlangt daarnaast v</w:t>
      </w:r>
      <w:r w:rsidR="00EF28DD" w:rsidRPr="005C7E26">
        <w:t>an de inschrijver</w:t>
      </w:r>
      <w:r w:rsidR="00E03B23" w:rsidRPr="005C7E26">
        <w:t xml:space="preserve"> aan wie </w:t>
      </w:r>
      <w:r>
        <w:t>VRLN</w:t>
      </w:r>
      <w:r w:rsidR="00E03B23" w:rsidRPr="005C7E26">
        <w:t xml:space="preserve"> de opdracht gunt dat hij </w:t>
      </w:r>
      <w:r>
        <w:t>VRLN</w:t>
      </w:r>
      <w:r w:rsidR="00E03B23" w:rsidRPr="005C7E26">
        <w:t xml:space="preserve"> in kennis stelt van de voornoemde gegevens van nieuwe onderaannemers die deze inschrijver bij de uitvoering van de opdracht zal betrekken. </w:t>
      </w:r>
    </w:p>
    <w:p w14:paraId="09AF2D8A" w14:textId="77777777" w:rsidR="00E03B23" w:rsidRPr="005C7E26" w:rsidRDefault="00E03B23" w:rsidP="00E677B4">
      <w:pPr>
        <w:pStyle w:val="Kop2"/>
        <w:suppressAutoHyphens/>
        <w:ind w:left="0" w:firstLine="0"/>
        <w:jc w:val="both"/>
        <w:rPr>
          <w:color w:val="auto"/>
          <w:lang w:eastAsia="x-none"/>
        </w:rPr>
      </w:pPr>
      <w:bookmarkStart w:id="272" w:name="_Toc469474430"/>
      <w:bookmarkStart w:id="273" w:name="_Toc518393312"/>
      <w:bookmarkStart w:id="274" w:name="_Toc527637433"/>
      <w:bookmarkStart w:id="275" w:name="_Toc103669167"/>
      <w:r w:rsidRPr="005C7E26">
        <w:rPr>
          <w:color w:val="auto"/>
          <w:lang w:eastAsia="x-none"/>
        </w:rPr>
        <w:t>Derden</w:t>
      </w:r>
      <w:bookmarkEnd w:id="272"/>
      <w:bookmarkEnd w:id="273"/>
      <w:bookmarkEnd w:id="274"/>
      <w:bookmarkEnd w:id="275"/>
    </w:p>
    <w:p w14:paraId="2072B3F1" w14:textId="52EB09F2" w:rsidR="00E03B23" w:rsidRDefault="00E03B23" w:rsidP="00E677B4">
      <w:pPr>
        <w:jc w:val="both"/>
      </w:pPr>
      <w:r w:rsidRPr="005C7E26">
        <w:t xml:space="preserve">Een inschrijver die niet zelfstandig aan de gestelde geschiktheidseisen met betrekking tot de financiële en economische draagkracht of technische bekwaamheid of beroepsbekwaamheid kan voldoen, </w:t>
      </w:r>
      <w:r>
        <w:t xml:space="preserve">kan een beroep doen op de </w:t>
      </w:r>
      <w:r w:rsidRPr="00F41B2A">
        <w:t>financiële en economische draagkracht of technische bekwaamheid of beroepsbekwaamheid</w:t>
      </w:r>
      <w:r>
        <w:t xml:space="preserve"> van één of meer andere natuurlijke personen of rechtspersonen (derden), ongeacht de juridische aard van zijn banden met die natuurlijke personen of rechtspersonen.  </w:t>
      </w:r>
    </w:p>
    <w:p w14:paraId="6B6DEFDA" w14:textId="77777777" w:rsidR="00E03B23" w:rsidRDefault="00E03B23" w:rsidP="00E677B4">
      <w:pPr>
        <w:jc w:val="both"/>
      </w:pPr>
    </w:p>
    <w:p w14:paraId="73976D16" w14:textId="412445F9" w:rsidR="00E03B23" w:rsidRPr="00946CA6" w:rsidRDefault="00E03B23" w:rsidP="00E677B4">
      <w:pPr>
        <w:jc w:val="both"/>
      </w:pPr>
      <w:r>
        <w:t xml:space="preserve">Indien wordt ingeschreven met (een) derde(n), dan dient de inschrijver </w:t>
      </w:r>
      <w:r w:rsidRPr="0021542A">
        <w:rPr>
          <w:u w:val="single"/>
        </w:rPr>
        <w:t>bij inschrijving</w:t>
      </w:r>
      <w:r>
        <w:t xml:space="preserve"> voor (</w:t>
      </w:r>
      <w:r w:rsidRPr="00946CA6">
        <w:rPr>
          <w:u w:val="single"/>
        </w:rPr>
        <w:t>ieder van</w:t>
      </w:r>
      <w:r>
        <w:rPr>
          <w:u w:val="single"/>
        </w:rPr>
        <w:t>)</w:t>
      </w:r>
      <w:r w:rsidRPr="00946CA6">
        <w:rPr>
          <w:u w:val="single"/>
        </w:rPr>
        <w:t xml:space="preserve"> de</w:t>
      </w:r>
      <w:r>
        <w:rPr>
          <w:u w:val="single"/>
        </w:rPr>
        <w:t>ze</w:t>
      </w:r>
      <w:r w:rsidRPr="00946CA6">
        <w:rPr>
          <w:u w:val="single"/>
        </w:rPr>
        <w:t xml:space="preserve"> </w:t>
      </w:r>
      <w:r>
        <w:rPr>
          <w:u w:val="single"/>
        </w:rPr>
        <w:t>derde(n)</w:t>
      </w:r>
      <w:r>
        <w:t xml:space="preserve"> afzonderlijk het UEA in te vullen en in te dienen. </w:t>
      </w:r>
      <w:r w:rsidR="00BC79DA">
        <w:t>Zie ook paragraaf 5.2.4</w:t>
      </w:r>
    </w:p>
    <w:p w14:paraId="7F2FB5D9" w14:textId="77777777" w:rsidR="00317097" w:rsidRDefault="00317097" w:rsidP="00E677B4">
      <w:pPr>
        <w:jc w:val="both"/>
      </w:pPr>
    </w:p>
    <w:p w14:paraId="3AA88C4B" w14:textId="1A9FCAB1" w:rsidR="00E03B23" w:rsidRDefault="00E03B23" w:rsidP="00E677B4">
      <w:pPr>
        <w:jc w:val="both"/>
      </w:pPr>
      <w:r w:rsidRPr="00755F69">
        <w:t xml:space="preserve">Inschrijver dient in deze ‘Verklaring Middelen Derde’ op te geven voor welke geschiktheidseis een beroep wordt gedaan op de middelen van deze derde en de naam op te geven van deze derde. </w:t>
      </w:r>
      <w:r>
        <w:t xml:space="preserve">In de ‘Verklaring Middelen Derde’ dient </w:t>
      </w:r>
      <w:r w:rsidRPr="00B64AAD">
        <w:t xml:space="preserve">deze derde </w:t>
      </w:r>
      <w:r>
        <w:t xml:space="preserve">te verklaren </w:t>
      </w:r>
      <w:r w:rsidRPr="00B64AAD">
        <w:t>dat de inschrijver</w:t>
      </w:r>
      <w:r>
        <w:t xml:space="preserve"> (combinatie)</w:t>
      </w:r>
      <w:r w:rsidRPr="00B64AAD">
        <w:t xml:space="preserve"> kan beschikken over de voor de uitvoering van de opdracht noodzakelijke middelen</w:t>
      </w:r>
      <w:r>
        <w:t xml:space="preserve"> van deze derde</w:t>
      </w:r>
      <w:r w:rsidRPr="00B64AAD">
        <w:t xml:space="preserve">. Deze </w:t>
      </w:r>
      <w:r>
        <w:t>‘V</w:t>
      </w:r>
      <w:r w:rsidRPr="00B64AAD">
        <w:t xml:space="preserve">erklaring </w:t>
      </w:r>
      <w:r>
        <w:t>Middelen Derde’ moet zijn</w:t>
      </w:r>
      <w:r w:rsidRPr="00B64AAD">
        <w:t xml:space="preserve"> ondertekend door de inschrijver</w:t>
      </w:r>
      <w:r>
        <w:t xml:space="preserve"> </w:t>
      </w:r>
      <w:r w:rsidRPr="00B64AAD">
        <w:t xml:space="preserve">en </w:t>
      </w:r>
      <w:r>
        <w:t xml:space="preserve">de betreffende </w:t>
      </w:r>
      <w:r w:rsidRPr="00B64AAD">
        <w:t>derde</w:t>
      </w:r>
      <w:r>
        <w:t xml:space="preserve"> op wiens</w:t>
      </w:r>
      <w:r w:rsidRPr="00B64AAD">
        <w:t xml:space="preserve"> middelen een beroep wordt gedaan. Uit de verklaring moet duidelijk blijken dat </w:t>
      </w:r>
      <w:r>
        <w:t>(</w:t>
      </w:r>
      <w:r w:rsidRPr="00B64AAD">
        <w:t>gezamenlijk</w:t>
      </w:r>
      <w:r>
        <w:t>)</w:t>
      </w:r>
      <w:r w:rsidRPr="00B64AAD">
        <w:t xml:space="preserve"> aan de </w:t>
      </w:r>
      <w:r>
        <w:t>betreffende geschiktheidseis</w:t>
      </w:r>
      <w:r w:rsidRPr="00B64AAD">
        <w:t xml:space="preserve"> </w:t>
      </w:r>
      <w:r>
        <w:t xml:space="preserve">waarvoor een beroep op de derde wordt gedaan </w:t>
      </w:r>
      <w:r w:rsidRPr="00B64AAD">
        <w:t xml:space="preserve">wordt voldaan. </w:t>
      </w:r>
    </w:p>
    <w:p w14:paraId="6F1AE49F" w14:textId="4115C4E4" w:rsidR="00361B15" w:rsidRDefault="00361B15" w:rsidP="00E677B4"/>
    <w:p w14:paraId="338570B9" w14:textId="77777777" w:rsidR="00614DF0" w:rsidRDefault="00E03B23" w:rsidP="00E677B4">
      <w:pPr>
        <w:jc w:val="both"/>
      </w:pPr>
      <w:r>
        <w:t>Indien in het kader van de geschiktheidseis met betrekking tot de financiële en economische draag</w:t>
      </w:r>
      <w:r w:rsidRPr="00CE5600">
        <w:t>kracht (paragraaf 6.</w:t>
      </w:r>
      <w:r w:rsidR="0052318A" w:rsidRPr="00CE5600">
        <w:t>2</w:t>
      </w:r>
      <w:r w:rsidRPr="00CE5600">
        <w:t xml:space="preserve"> (verzekeringseis) een beroep wordt gedaan op de middelen van een derde, dan</w:t>
      </w:r>
      <w:r>
        <w:t xml:space="preserve"> is zowel de inschrijver als deze derde hoofdelijk aansprakelijk voor de uitvoering van de opdracht.</w:t>
      </w:r>
      <w:r w:rsidRPr="00B64AAD">
        <w:t xml:space="preserve"> </w:t>
      </w:r>
    </w:p>
    <w:p w14:paraId="04CE23A6" w14:textId="77777777" w:rsidR="00614DF0" w:rsidRDefault="00614DF0" w:rsidP="00E677B4">
      <w:pPr>
        <w:jc w:val="both"/>
      </w:pPr>
    </w:p>
    <w:p w14:paraId="4A11FC1F" w14:textId="21423A95" w:rsidR="00E91DF0" w:rsidRDefault="00E03B23" w:rsidP="00E677B4">
      <w:pPr>
        <w:jc w:val="both"/>
      </w:pPr>
      <w:r w:rsidRPr="00614DF0">
        <w:rPr>
          <w:u w:val="single"/>
        </w:rPr>
        <w:t>NB</w:t>
      </w:r>
      <w:r w:rsidRPr="00B64AAD">
        <w:t>: aan mogelijk anders suggererende bepalingen in de aanbestedingsdocumenten (dat voor een bepaalde geschiktheidseis geen beroep zou mogen worden gedaan op de middelen van een derde)</w:t>
      </w:r>
      <w:bookmarkEnd w:id="255"/>
      <w:bookmarkEnd w:id="256"/>
      <w:bookmarkEnd w:id="257"/>
      <w:bookmarkEnd w:id="258"/>
      <w:bookmarkEnd w:id="259"/>
      <w:bookmarkEnd w:id="260"/>
      <w:bookmarkEnd w:id="261"/>
      <w:r w:rsidR="008479F2">
        <w:t>.</w:t>
      </w:r>
    </w:p>
    <w:p w14:paraId="0524A889" w14:textId="77777777" w:rsidR="00931115" w:rsidRPr="00BC2256" w:rsidRDefault="00931115" w:rsidP="00E677B4">
      <w:pPr>
        <w:pStyle w:val="Kop1"/>
        <w:suppressAutoHyphens/>
        <w:jc w:val="both"/>
        <w:rPr>
          <w:sz w:val="40"/>
          <w:szCs w:val="40"/>
        </w:rPr>
      </w:pPr>
      <w:bookmarkStart w:id="276" w:name="_Toc527637438"/>
      <w:bookmarkStart w:id="277" w:name="_Toc103669168"/>
      <w:bookmarkStart w:id="278" w:name="_Ref416347631"/>
      <w:r w:rsidRPr="00BC2256">
        <w:rPr>
          <w:sz w:val="40"/>
          <w:szCs w:val="40"/>
        </w:rPr>
        <w:lastRenderedPageBreak/>
        <w:t>Uitsluitingsgronden</w:t>
      </w:r>
      <w:bookmarkEnd w:id="276"/>
      <w:bookmarkEnd w:id="277"/>
    </w:p>
    <w:p w14:paraId="6A624DE2" w14:textId="0311F31B" w:rsidR="00E91DF0" w:rsidRPr="005C7E26" w:rsidRDefault="00706774" w:rsidP="00E677B4">
      <w:pPr>
        <w:pStyle w:val="Kop2"/>
        <w:suppressAutoHyphens/>
        <w:ind w:left="0" w:firstLine="0"/>
        <w:jc w:val="both"/>
        <w:rPr>
          <w:color w:val="auto"/>
        </w:rPr>
      </w:pPr>
      <w:bookmarkStart w:id="279" w:name="_Toc509233872"/>
      <w:bookmarkStart w:id="280" w:name="_Toc509233977"/>
      <w:bookmarkStart w:id="281" w:name="_Toc527637439"/>
      <w:bookmarkStart w:id="282" w:name="_Toc103669169"/>
      <w:bookmarkEnd w:id="262"/>
      <w:bookmarkEnd w:id="278"/>
      <w:bookmarkEnd w:id="279"/>
      <w:bookmarkEnd w:id="280"/>
      <w:r w:rsidRPr="005C7E26">
        <w:rPr>
          <w:color w:val="auto"/>
        </w:rPr>
        <w:t>I</w:t>
      </w:r>
      <w:r w:rsidR="002D5BE5" w:rsidRPr="005C7E26">
        <w:rPr>
          <w:color w:val="auto"/>
        </w:rPr>
        <w:t>nleiding</w:t>
      </w:r>
      <w:bookmarkEnd w:id="281"/>
      <w:bookmarkEnd w:id="282"/>
    </w:p>
    <w:p w14:paraId="7AB098CF" w14:textId="62977412" w:rsidR="009A6754" w:rsidRPr="005C7E26" w:rsidRDefault="00E91DF0" w:rsidP="00E677B4">
      <w:pPr>
        <w:suppressAutoHyphens/>
        <w:jc w:val="both"/>
      </w:pPr>
      <w:r w:rsidRPr="005C7E26">
        <w:t xml:space="preserve">De </w:t>
      </w:r>
      <w:r w:rsidR="005D5B41" w:rsidRPr="005C7E26">
        <w:t>Inschrijver</w:t>
      </w:r>
      <w:r w:rsidRPr="005C7E26">
        <w:t xml:space="preserve"> wordt van deelneming aan deze aanbestedingsprocedure uitgesloten, indien de </w:t>
      </w:r>
      <w:r w:rsidR="005D5B41" w:rsidRPr="005C7E26">
        <w:t>Inschrijver</w:t>
      </w:r>
      <w:r w:rsidRPr="005C7E26">
        <w:t xml:space="preserve"> is veroordeeld wegens </w:t>
      </w:r>
      <w:r w:rsidR="008F7CF3" w:rsidRPr="005C7E26">
        <w:t>een</w:t>
      </w:r>
      <w:r w:rsidRPr="005C7E26">
        <w:t xml:space="preserve"> of meer van de verplichte uitsluitingsgronden genoemd in artikel 2.86 lid 2</w:t>
      </w:r>
      <w:r w:rsidR="00B2796C" w:rsidRPr="005C7E26">
        <w:t xml:space="preserve"> </w:t>
      </w:r>
      <w:r w:rsidRPr="005C7E26">
        <w:t>Aanbestedingswet</w:t>
      </w:r>
      <w:r w:rsidR="009A6754" w:rsidRPr="005C7E26">
        <w:t xml:space="preserve">. Deze verplichte uitsluitingsgronden zien op </w:t>
      </w:r>
      <w:r w:rsidR="009F58FD" w:rsidRPr="005C7E26">
        <w:t xml:space="preserve">onherroepelijk geworden rechtelijke uitspraken die zijn gewezen in </w:t>
      </w:r>
      <w:r w:rsidR="009A6754" w:rsidRPr="005C7E26">
        <w:t xml:space="preserve">de vijf jaar voorafgaand aan het tijdstip van indienen van de </w:t>
      </w:r>
      <w:r w:rsidR="005D5B41" w:rsidRPr="005C7E26">
        <w:t>Inschrijving</w:t>
      </w:r>
      <w:r w:rsidR="009F58FD" w:rsidRPr="005C7E26">
        <w:t>. D</w:t>
      </w:r>
      <w:r w:rsidR="009A6754" w:rsidRPr="005C7E26">
        <w:t xml:space="preserve">eze </w:t>
      </w:r>
      <w:r w:rsidR="009F58FD" w:rsidRPr="005C7E26">
        <w:t xml:space="preserve">verplichte </w:t>
      </w:r>
      <w:r w:rsidR="009A6754" w:rsidRPr="005C7E26">
        <w:t>uitsluitingsgronden zijn opgenomen in Deel II, onderdeel A van he</w:t>
      </w:r>
      <w:r w:rsidR="009F58FD" w:rsidRPr="005C7E26">
        <w:t xml:space="preserve">t UEA. </w:t>
      </w:r>
    </w:p>
    <w:p w14:paraId="63E3409F" w14:textId="77777777" w:rsidR="009E5592" w:rsidRPr="005C7E26" w:rsidRDefault="009E5592" w:rsidP="00E677B4">
      <w:pPr>
        <w:suppressAutoHyphens/>
        <w:jc w:val="both"/>
      </w:pPr>
    </w:p>
    <w:p w14:paraId="203304AE" w14:textId="18B41FCF" w:rsidR="009E5592" w:rsidRPr="005C7E26" w:rsidRDefault="009E5592" w:rsidP="00E677B4">
      <w:pPr>
        <w:suppressAutoHyphens/>
        <w:jc w:val="both"/>
      </w:pPr>
      <w:r w:rsidRPr="005C7E26">
        <w:t xml:space="preserve">De </w:t>
      </w:r>
      <w:r w:rsidR="005D5B41" w:rsidRPr="005C7E26">
        <w:t>Inschrijver</w:t>
      </w:r>
      <w:r w:rsidRPr="005C7E26">
        <w:t xml:space="preserve"> wordt </w:t>
      </w:r>
      <w:r w:rsidR="002C7DF6" w:rsidRPr="005C7E26">
        <w:t xml:space="preserve">daarnaast </w:t>
      </w:r>
      <w:r w:rsidRPr="005C7E26">
        <w:t>van deelneming aan deze aanbestedingsprocedure uitgesloten, indien een persoon die lid is van het bestuurs-, leidinggevend of toezichthouden</w:t>
      </w:r>
      <w:r w:rsidR="002C7DF6" w:rsidRPr="005C7E26">
        <w:t>d</w:t>
      </w:r>
      <w:r w:rsidRPr="005C7E26">
        <w:t xml:space="preserve"> orgaan </w:t>
      </w:r>
      <w:r w:rsidR="002C7DF6" w:rsidRPr="005C7E26">
        <w:t>van de</w:t>
      </w:r>
      <w:r w:rsidR="001F5053" w:rsidRPr="005C7E26">
        <w:t xml:space="preserve"> </w:t>
      </w:r>
      <w:r w:rsidR="006113D2" w:rsidRPr="005C7E26">
        <w:t>I</w:t>
      </w:r>
      <w:r w:rsidR="005D5B41" w:rsidRPr="005C7E26">
        <w:t>nschrijver</w:t>
      </w:r>
      <w:r w:rsidR="00D42EE4">
        <w:t xml:space="preserve"> </w:t>
      </w:r>
      <w:r w:rsidRPr="005C7E26">
        <w:t xml:space="preserve">of die daarin vertegenwoordigings-, beslissings-, of controlebevoegdheid heeft, is veroordeeld wegens </w:t>
      </w:r>
      <w:r w:rsidR="008F7CF3" w:rsidRPr="005C7E26">
        <w:t>een</w:t>
      </w:r>
      <w:r w:rsidRPr="005C7E26">
        <w:t xml:space="preserve"> of meer van de verplichte uitsluitingsgronden genoemd in artikel 2.86 lid 2 Aanbestedingswet</w:t>
      </w:r>
      <w:r w:rsidR="005A360A" w:rsidRPr="005C7E26">
        <w:t xml:space="preserve">. </w:t>
      </w:r>
      <w:r w:rsidR="009F58FD" w:rsidRPr="005C7E26">
        <w:t xml:space="preserve">Deze verplichte uitsluitingsgronden zien op onherroepelijk geworden rechtelijke uitspraken die zijn gewezen in de vijf jaar voorafgaand aan het tijdstip van indienen van de </w:t>
      </w:r>
      <w:r w:rsidR="005D5B41" w:rsidRPr="005C7E26">
        <w:t>Inschrijving</w:t>
      </w:r>
      <w:r w:rsidR="009F58FD" w:rsidRPr="005C7E26">
        <w:t>. Deze verplichte uitsluitingsgronden zijn opgenomen in Deel II, onderdeel A van het UEA.</w:t>
      </w:r>
    </w:p>
    <w:p w14:paraId="604756C8" w14:textId="77777777" w:rsidR="00D91C96" w:rsidRPr="005C7E26" w:rsidRDefault="00D91C96" w:rsidP="00E677B4">
      <w:pPr>
        <w:suppressAutoHyphens/>
        <w:jc w:val="both"/>
      </w:pPr>
    </w:p>
    <w:p w14:paraId="2BD9331D" w14:textId="5134FA53" w:rsidR="00E91DF0" w:rsidRPr="005C7E26" w:rsidRDefault="00E91DF0" w:rsidP="00E677B4">
      <w:pPr>
        <w:suppressAutoHyphens/>
        <w:jc w:val="both"/>
      </w:pPr>
      <w:r w:rsidRPr="005C7E26">
        <w:t xml:space="preserve">De </w:t>
      </w:r>
      <w:r w:rsidR="005D5B41" w:rsidRPr="005C7E26">
        <w:t>Inschrijver</w:t>
      </w:r>
      <w:r w:rsidRPr="005C7E26">
        <w:t xml:space="preserve"> wordt </w:t>
      </w:r>
      <w:r w:rsidR="007D73BD" w:rsidRPr="005C7E26">
        <w:t xml:space="preserve">ook </w:t>
      </w:r>
      <w:r w:rsidRPr="005C7E26">
        <w:t>van deelneming aan deze aanbesteding</w:t>
      </w:r>
      <w:r w:rsidR="009135A8" w:rsidRPr="005C7E26">
        <w:t>sprocedure</w:t>
      </w:r>
      <w:r w:rsidRPr="005C7E26">
        <w:t xml:space="preserve"> uitgesloten, indien de </w:t>
      </w:r>
      <w:r w:rsidR="006113D2" w:rsidRPr="005C7E26">
        <w:t>I</w:t>
      </w:r>
      <w:r w:rsidR="001F5053" w:rsidRPr="005C7E26">
        <w:t>n</w:t>
      </w:r>
      <w:r w:rsidR="005D5B41" w:rsidRPr="005C7E26">
        <w:t>schrijver</w:t>
      </w:r>
      <w:r w:rsidRPr="005C7E26">
        <w:t xml:space="preserve"> in </w:t>
      </w:r>
      <w:r w:rsidR="008F7CF3" w:rsidRPr="005C7E26">
        <w:t>een</w:t>
      </w:r>
      <w:r w:rsidRPr="005C7E26">
        <w:t xml:space="preserve"> of meer van de in de facultatieve uitsluitingsgronden van artikel 2.87 lid 1 sub </w:t>
      </w:r>
      <w:r w:rsidR="007D73BD" w:rsidRPr="005C7E26">
        <w:t>a</w:t>
      </w:r>
      <w:r w:rsidR="00AC6542" w:rsidRPr="005C7E26">
        <w:t>, b of d</w:t>
      </w:r>
      <w:r w:rsidR="007D73BD" w:rsidRPr="005C7E26">
        <w:t xml:space="preserve"> t/m j lid 2 </w:t>
      </w:r>
      <w:r w:rsidRPr="005C7E26">
        <w:t>Aanbestedingswet genoemde omstandigheden verkeert</w:t>
      </w:r>
      <w:r w:rsidR="00720260" w:rsidRPr="005C7E26">
        <w:t>. D</w:t>
      </w:r>
      <w:r w:rsidRPr="005C7E26">
        <w:t xml:space="preserve">eze uitsluitingsgronden zijn opgenomen in </w:t>
      </w:r>
      <w:r w:rsidR="00FF0549" w:rsidRPr="005C7E26">
        <w:t xml:space="preserve">Deel III, onderdeel </w:t>
      </w:r>
      <w:r w:rsidR="005A360A" w:rsidRPr="005C7E26">
        <w:t xml:space="preserve">C van het UEA. </w:t>
      </w:r>
    </w:p>
    <w:p w14:paraId="468AAE0F" w14:textId="77777777" w:rsidR="00584E91" w:rsidRPr="005C7E26" w:rsidRDefault="00584E91" w:rsidP="00E677B4">
      <w:pPr>
        <w:suppressAutoHyphens/>
        <w:jc w:val="both"/>
      </w:pPr>
    </w:p>
    <w:p w14:paraId="51445D13" w14:textId="78742FD8" w:rsidR="00720260" w:rsidRPr="005C7E26" w:rsidRDefault="00584E91" w:rsidP="00E677B4">
      <w:pPr>
        <w:suppressAutoHyphens/>
        <w:jc w:val="both"/>
      </w:pPr>
      <w:r w:rsidRPr="005C7E26">
        <w:t xml:space="preserve">De </w:t>
      </w:r>
      <w:r w:rsidR="005D5B41" w:rsidRPr="005C7E26">
        <w:t>Inschrijver</w:t>
      </w:r>
      <w:r w:rsidRPr="005C7E26">
        <w:t xml:space="preserve"> wordt verder van deelneming aan deze aanbestedingsprocedure uitgesloten, indien </w:t>
      </w:r>
      <w:r w:rsidR="0063559C" w:rsidRPr="005C7E26">
        <w:t xml:space="preserve">de </w:t>
      </w:r>
      <w:r w:rsidR="006113D2" w:rsidRPr="005C7E26">
        <w:t>I</w:t>
      </w:r>
      <w:r w:rsidR="005D5B41" w:rsidRPr="005C7E26">
        <w:t>nschrijver</w:t>
      </w:r>
      <w:r w:rsidR="009135A8" w:rsidRPr="005C7E26">
        <w:t xml:space="preserve"> </w:t>
      </w:r>
      <w:r w:rsidRPr="005C7E26">
        <w:t xml:space="preserve">niet voldoet aan zijn verplichtingen tot betaling van belastingen of sociale zekerheidspremies (artikel 2.86 lid 4 </w:t>
      </w:r>
      <w:r w:rsidR="00187678" w:rsidRPr="005C7E26">
        <w:t xml:space="preserve">en </w:t>
      </w:r>
      <w:r w:rsidR="00F8501D" w:rsidRPr="005C7E26">
        <w:t xml:space="preserve">artikel </w:t>
      </w:r>
      <w:r w:rsidR="008810AC" w:rsidRPr="005C7E26">
        <w:t xml:space="preserve">2.87 lid 1 sub j </w:t>
      </w:r>
      <w:r w:rsidRPr="005C7E26">
        <w:t>Aanbestedingswet).</w:t>
      </w:r>
    </w:p>
    <w:p w14:paraId="46B383C2" w14:textId="77777777" w:rsidR="003E5E86" w:rsidRPr="005C7E26" w:rsidRDefault="003E5E86" w:rsidP="00E677B4">
      <w:pPr>
        <w:suppressAutoHyphens/>
        <w:jc w:val="both"/>
      </w:pPr>
    </w:p>
    <w:p w14:paraId="6FD28BDB" w14:textId="0D5463DC" w:rsidR="00E91DF0" w:rsidRPr="005C7E26" w:rsidRDefault="00584E91" w:rsidP="00E677B4">
      <w:pPr>
        <w:suppressAutoHyphens/>
        <w:jc w:val="both"/>
        <w:rPr>
          <w:i/>
        </w:rPr>
      </w:pPr>
      <w:r w:rsidRPr="005C7E26">
        <w:t xml:space="preserve">Indien </w:t>
      </w:r>
      <w:r w:rsidR="0014350A" w:rsidRPr="005C7E26">
        <w:t xml:space="preserve">de </w:t>
      </w:r>
      <w:r w:rsidR="005D5B41" w:rsidRPr="005C7E26">
        <w:t>Inschrijver</w:t>
      </w:r>
      <w:r w:rsidRPr="005C7E26">
        <w:t xml:space="preserve"> zijn verplichtingen is nagekomen door de verschuldigde belastingen of sociale zekerheidspremies te betalen</w:t>
      </w:r>
      <w:r w:rsidR="00D628A0" w:rsidRPr="005C7E26">
        <w:t xml:space="preserve"> (</w:t>
      </w:r>
      <w:r w:rsidRPr="005C7E26">
        <w:t>met inbegrip van lopende rentes of boetes</w:t>
      </w:r>
      <w:r w:rsidR="00D628A0" w:rsidRPr="005C7E26">
        <w:t>)</w:t>
      </w:r>
      <w:r w:rsidRPr="005C7E26">
        <w:t xml:space="preserve"> of een bindende regeling tot betaling daarvan heeft getroffen, wordt </w:t>
      </w:r>
      <w:r w:rsidR="005D5B41" w:rsidRPr="005C7E26">
        <w:t>Inschrijver</w:t>
      </w:r>
      <w:r w:rsidRPr="005C7E26">
        <w:t xml:space="preserve"> niet op basis van deze uitsluitingsgronden uitgesloten van deelname aan de aanbestedingsprocedure (artikel 2.86 lid 5 en artikel 2.87 lid 3 Aanbestedingswet</w:t>
      </w:r>
      <w:r w:rsidR="00100638" w:rsidRPr="005C7E26">
        <w:t>)</w:t>
      </w:r>
      <w:r w:rsidR="00D628A0" w:rsidRPr="005C7E26">
        <w:t>. D</w:t>
      </w:r>
      <w:r w:rsidRPr="005C7E26">
        <w:t>eze uitsluitingsgron</w:t>
      </w:r>
      <w:r w:rsidR="00FF0549" w:rsidRPr="005C7E26">
        <w:t xml:space="preserve">den zijn </w:t>
      </w:r>
      <w:r w:rsidRPr="005C7E26">
        <w:t xml:space="preserve">opgenomen </w:t>
      </w:r>
      <w:r w:rsidR="00FF0549" w:rsidRPr="005C7E26">
        <w:t>De</w:t>
      </w:r>
      <w:r w:rsidR="00361B15">
        <w:t>el II, onderdeel B van het UEA.</w:t>
      </w:r>
    </w:p>
    <w:p w14:paraId="7CD70000" w14:textId="539F480A" w:rsidR="008B49DB" w:rsidRPr="00361B15" w:rsidRDefault="00E91DF0" w:rsidP="00E677B4">
      <w:pPr>
        <w:pStyle w:val="Kop2"/>
        <w:suppressAutoHyphens/>
        <w:ind w:left="0" w:firstLine="0"/>
        <w:jc w:val="both"/>
        <w:rPr>
          <w:color w:val="auto"/>
        </w:rPr>
      </w:pPr>
      <w:bookmarkStart w:id="283" w:name="_Toc419285399"/>
      <w:bookmarkStart w:id="284" w:name="_Toc421086895"/>
      <w:bookmarkStart w:id="285" w:name="_Toc527637440"/>
      <w:bookmarkStart w:id="286" w:name="_Toc103669170"/>
      <w:r w:rsidRPr="005C7E26">
        <w:rPr>
          <w:color w:val="auto"/>
        </w:rPr>
        <w:t>Bewijsmiddelen uitsluitingsgronden</w:t>
      </w:r>
      <w:bookmarkStart w:id="287" w:name="_Toc527637441"/>
      <w:bookmarkStart w:id="288" w:name="_Toc527637617"/>
      <w:bookmarkStart w:id="289" w:name="_Toc527637716"/>
      <w:bookmarkStart w:id="290" w:name="_Toc527637815"/>
      <w:bookmarkStart w:id="291" w:name="_Toc528218129"/>
      <w:bookmarkStart w:id="292" w:name="_Toc529273883"/>
      <w:bookmarkStart w:id="293" w:name="_Toc535503337"/>
      <w:bookmarkStart w:id="294" w:name="_Toc527637442"/>
      <w:bookmarkStart w:id="295" w:name="_Toc527637618"/>
      <w:bookmarkStart w:id="296" w:name="_Toc527637717"/>
      <w:bookmarkStart w:id="297" w:name="_Toc527637816"/>
      <w:bookmarkStart w:id="298" w:name="_Toc528218130"/>
      <w:bookmarkStart w:id="299" w:name="_Toc529273884"/>
      <w:bookmarkStart w:id="300" w:name="_Toc535503338"/>
      <w:bookmarkStart w:id="301" w:name="_Toc527637443"/>
      <w:bookmarkStart w:id="302" w:name="_Toc527637619"/>
      <w:bookmarkStart w:id="303" w:name="_Toc527637718"/>
      <w:bookmarkStart w:id="304" w:name="_Toc527637817"/>
      <w:bookmarkStart w:id="305" w:name="_Toc528218131"/>
      <w:bookmarkStart w:id="306" w:name="_Toc529273885"/>
      <w:bookmarkStart w:id="307" w:name="_Toc535503339"/>
      <w:bookmarkStart w:id="308" w:name="_Toc527637444"/>
      <w:bookmarkStart w:id="309" w:name="_Toc527637620"/>
      <w:bookmarkStart w:id="310" w:name="_Toc527637719"/>
      <w:bookmarkStart w:id="311" w:name="_Toc527637818"/>
      <w:bookmarkStart w:id="312" w:name="_Toc528218132"/>
      <w:bookmarkStart w:id="313" w:name="_Toc529273886"/>
      <w:bookmarkStart w:id="314" w:name="_Toc535503340"/>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p>
    <w:p w14:paraId="33E54185" w14:textId="2364AA29" w:rsidR="008B49DB" w:rsidRPr="00361B15" w:rsidRDefault="008B49DB" w:rsidP="00E677B4">
      <w:pPr>
        <w:pStyle w:val="Kop2"/>
        <w:numPr>
          <w:ilvl w:val="2"/>
          <w:numId w:val="1"/>
        </w:numPr>
        <w:suppressAutoHyphens/>
        <w:spacing w:before="240" w:after="0"/>
        <w:jc w:val="both"/>
        <w:rPr>
          <w:b/>
          <w:color w:val="auto"/>
          <w:sz w:val="24"/>
          <w:szCs w:val="24"/>
        </w:rPr>
      </w:pPr>
      <w:bookmarkStart w:id="315" w:name="_Toc527637445"/>
      <w:bookmarkStart w:id="316" w:name="_Toc103669171"/>
      <w:r w:rsidRPr="00361B15">
        <w:rPr>
          <w:b/>
          <w:color w:val="auto"/>
          <w:sz w:val="24"/>
          <w:szCs w:val="24"/>
        </w:rPr>
        <w:t>Bij één inschrijver</w:t>
      </w:r>
      <w:bookmarkEnd w:id="315"/>
      <w:bookmarkEnd w:id="316"/>
    </w:p>
    <w:p w14:paraId="249D5BD4" w14:textId="743B8A66" w:rsidR="00361B15" w:rsidRDefault="002D5BE5" w:rsidP="00E677B4">
      <w:pPr>
        <w:jc w:val="both"/>
      </w:pPr>
      <w:r w:rsidRPr="00CE5600">
        <w:t xml:space="preserve">Ten bewijze dat de </w:t>
      </w:r>
      <w:r w:rsidRPr="00CE5600">
        <w:rPr>
          <w:u w:val="single"/>
        </w:rPr>
        <w:t>inschrijver</w:t>
      </w:r>
      <w:r w:rsidRPr="00CE5600">
        <w:t xml:space="preserve"> niet onder één of meer van de gestelde uitsluitingsgronden (paragraaf 5.2) valt en aan de gestelde geschiktheidseisen (hoofdstuk 6) voldoet, dient hij bij zijn inschrijving het UEA (</w:t>
      </w:r>
      <w:r w:rsidR="004B1B9D" w:rsidRPr="00CE5600">
        <w:t xml:space="preserve">Bijlage </w:t>
      </w:r>
      <w:r w:rsidR="0052318A" w:rsidRPr="00CE5600">
        <w:t>5</w:t>
      </w:r>
      <w:r w:rsidRPr="00CE5600">
        <w:t>) in te dienen, waarin hij (onder meer) verklaart dat hij niet onder één of meer van deze</w:t>
      </w:r>
      <w:r w:rsidRPr="005C7E26">
        <w:t xml:space="preserve"> uitsluitingsgronden valt en aan de gestelde geschiktheidseisen voldoet. De inschrijver dient de volgende onderdelen van het UEA volledig in te vullen en rechtsgeldig te ondertekenen: </w:t>
      </w:r>
    </w:p>
    <w:p w14:paraId="2B397380" w14:textId="77777777" w:rsidR="00361B15" w:rsidRDefault="00361B15" w:rsidP="00E677B4">
      <w:r>
        <w:br w:type="page"/>
      </w:r>
    </w:p>
    <w:p w14:paraId="43D8A40A" w14:textId="77777777" w:rsidR="002D5BE5" w:rsidRPr="005C7E26" w:rsidRDefault="002D5BE5" w:rsidP="00083A82">
      <w:pPr>
        <w:pStyle w:val="Lijstalinea"/>
        <w:numPr>
          <w:ilvl w:val="0"/>
          <w:numId w:val="23"/>
        </w:numPr>
        <w:ind w:left="426" w:hanging="426"/>
        <w:jc w:val="both"/>
      </w:pPr>
      <w:r w:rsidRPr="005C7E26">
        <w:lastRenderedPageBreak/>
        <w:t>Deel II, onderdeel A en B en - indien van toepassing - onderdeel C en/of D (gegevens inschrijver);</w:t>
      </w:r>
    </w:p>
    <w:p w14:paraId="6919ED2C" w14:textId="77777777" w:rsidR="002D5BE5" w:rsidRPr="005C7E26" w:rsidRDefault="002D5BE5" w:rsidP="00083A82">
      <w:pPr>
        <w:pStyle w:val="Lijstalinea"/>
        <w:numPr>
          <w:ilvl w:val="0"/>
          <w:numId w:val="23"/>
        </w:numPr>
        <w:ind w:left="426" w:hanging="426"/>
        <w:jc w:val="both"/>
      </w:pPr>
      <w:r w:rsidRPr="005C7E26">
        <w:t>Deel III, onderdeel A, B en C (uitsluitingsgronden);</w:t>
      </w:r>
    </w:p>
    <w:p w14:paraId="22AC8D26" w14:textId="77777777" w:rsidR="002D5BE5" w:rsidRPr="005C7E26" w:rsidRDefault="002D5BE5" w:rsidP="00083A82">
      <w:pPr>
        <w:pStyle w:val="Lijstalinea"/>
        <w:numPr>
          <w:ilvl w:val="0"/>
          <w:numId w:val="23"/>
        </w:numPr>
        <w:ind w:left="426" w:hanging="426"/>
        <w:jc w:val="both"/>
      </w:pPr>
      <w:r w:rsidRPr="005C7E26">
        <w:t>Deel IV, onderdeel α (geschiktheidseisen); en</w:t>
      </w:r>
    </w:p>
    <w:p w14:paraId="50AFAE50" w14:textId="77777777" w:rsidR="002D5BE5" w:rsidRPr="005C7E26" w:rsidRDefault="002D5BE5" w:rsidP="00083A82">
      <w:pPr>
        <w:pStyle w:val="Lijstalinea"/>
        <w:numPr>
          <w:ilvl w:val="0"/>
          <w:numId w:val="23"/>
        </w:numPr>
        <w:ind w:left="426" w:hanging="426"/>
        <w:jc w:val="both"/>
      </w:pPr>
      <w:r w:rsidRPr="005C7E26">
        <w:t>Deel VI (ondertekening).</w:t>
      </w:r>
    </w:p>
    <w:p w14:paraId="5538AC1B" w14:textId="474EC74B" w:rsidR="008B49DB" w:rsidRPr="00361B15" w:rsidRDefault="008B49DB" w:rsidP="00E677B4">
      <w:pPr>
        <w:pStyle w:val="Kop2"/>
        <w:numPr>
          <w:ilvl w:val="2"/>
          <w:numId w:val="1"/>
        </w:numPr>
        <w:suppressAutoHyphens/>
        <w:spacing w:before="240" w:after="0"/>
        <w:jc w:val="both"/>
        <w:rPr>
          <w:b/>
          <w:color w:val="auto"/>
          <w:sz w:val="24"/>
          <w:szCs w:val="24"/>
        </w:rPr>
      </w:pPr>
      <w:bookmarkStart w:id="317" w:name="_Toc527637446"/>
      <w:bookmarkStart w:id="318" w:name="_Toc103669172"/>
      <w:r w:rsidRPr="00361B15">
        <w:rPr>
          <w:b/>
          <w:color w:val="auto"/>
          <w:sz w:val="24"/>
          <w:szCs w:val="24"/>
        </w:rPr>
        <w:t>Bij een combinatie</w:t>
      </w:r>
      <w:bookmarkEnd w:id="317"/>
      <w:bookmarkEnd w:id="318"/>
    </w:p>
    <w:p w14:paraId="06278003" w14:textId="10F68409" w:rsidR="002D5BE5" w:rsidRPr="00CE5600" w:rsidRDefault="002D5BE5" w:rsidP="00E677B4">
      <w:pPr>
        <w:jc w:val="both"/>
      </w:pPr>
      <w:r w:rsidRPr="005C7E26">
        <w:t xml:space="preserve">Indien wordt ingeschreven in combinatie, dan dient de combinatie bij zijn inschrijving voor </w:t>
      </w:r>
      <w:r w:rsidRPr="005C7E26">
        <w:rPr>
          <w:u w:val="single"/>
        </w:rPr>
        <w:t>alle combi</w:t>
      </w:r>
      <w:r w:rsidRPr="00CE5600">
        <w:rPr>
          <w:u w:val="single"/>
        </w:rPr>
        <w:t>nanten</w:t>
      </w:r>
      <w:r w:rsidRPr="00CE5600">
        <w:t xml:space="preserve"> het UEA (</w:t>
      </w:r>
      <w:r w:rsidR="004B1B9D" w:rsidRPr="00CE5600">
        <w:t xml:space="preserve">Bijlage </w:t>
      </w:r>
      <w:r w:rsidR="0052318A" w:rsidRPr="00CE5600">
        <w:t>5</w:t>
      </w:r>
      <w:r w:rsidRPr="00CE5600">
        <w:t xml:space="preserve">) in te dienen, waarin ieder van de combinanten (onder meer) verklaart dat hij niet onder één of meer van de gestelde uitsluitingsgronden (paragraaf 5.2) valt en aan de gestelde geschiktheidseisen (hoofdstuk 6) voldoet. Ieder van de combinanten dient de volgende onderdelen van het UEA volledig in te vullen en rechtsgeldig te ondertekenen: </w:t>
      </w:r>
    </w:p>
    <w:p w14:paraId="34669E79" w14:textId="77777777" w:rsidR="002D5BE5" w:rsidRPr="00CE5600" w:rsidRDefault="002D5BE5" w:rsidP="00083A82">
      <w:pPr>
        <w:pStyle w:val="Lijstalinea"/>
        <w:numPr>
          <w:ilvl w:val="0"/>
          <w:numId w:val="24"/>
        </w:numPr>
        <w:ind w:left="426" w:hanging="426"/>
        <w:jc w:val="both"/>
      </w:pPr>
      <w:r w:rsidRPr="00CE5600">
        <w:t>Deel II, onderdeel A en B en - indien van toepassing - onderdeel C en/of D (gegevens combinant);</w:t>
      </w:r>
    </w:p>
    <w:p w14:paraId="5FDA6850" w14:textId="77777777" w:rsidR="002D5BE5" w:rsidRPr="00CE5600" w:rsidRDefault="002D5BE5" w:rsidP="00083A82">
      <w:pPr>
        <w:pStyle w:val="Lijstalinea"/>
        <w:numPr>
          <w:ilvl w:val="0"/>
          <w:numId w:val="24"/>
        </w:numPr>
        <w:ind w:left="426" w:hanging="426"/>
        <w:jc w:val="both"/>
      </w:pPr>
      <w:r w:rsidRPr="00CE5600">
        <w:t>Deel III, onderdeel A, B en C (uitsluitingsgronden);</w:t>
      </w:r>
    </w:p>
    <w:p w14:paraId="58E0B587" w14:textId="77777777" w:rsidR="002D5BE5" w:rsidRPr="00CE5600" w:rsidRDefault="002D5BE5" w:rsidP="00083A82">
      <w:pPr>
        <w:pStyle w:val="Lijstalinea"/>
        <w:numPr>
          <w:ilvl w:val="0"/>
          <w:numId w:val="24"/>
        </w:numPr>
        <w:ind w:left="426" w:hanging="426"/>
        <w:jc w:val="both"/>
      </w:pPr>
      <w:r w:rsidRPr="00CE5600">
        <w:t xml:space="preserve">Deel IV, onderdeel α (geschiktheidseisen); en </w:t>
      </w:r>
    </w:p>
    <w:p w14:paraId="1BEBC63A" w14:textId="695932EE" w:rsidR="002D5BE5" w:rsidRPr="00CE5600" w:rsidRDefault="002D5BE5" w:rsidP="00083A82">
      <w:pPr>
        <w:pStyle w:val="Lijstalinea"/>
        <w:numPr>
          <w:ilvl w:val="0"/>
          <w:numId w:val="24"/>
        </w:numPr>
        <w:ind w:left="426" w:hanging="426"/>
        <w:jc w:val="both"/>
      </w:pPr>
      <w:r w:rsidRPr="00CE5600">
        <w:t>Deel VI (ondertekening).</w:t>
      </w:r>
    </w:p>
    <w:p w14:paraId="5A42EEE4" w14:textId="628EC415" w:rsidR="008B49DB" w:rsidRPr="00CE5600" w:rsidRDefault="008B49DB" w:rsidP="00E677B4">
      <w:pPr>
        <w:pStyle w:val="Kop2"/>
        <w:numPr>
          <w:ilvl w:val="2"/>
          <w:numId w:val="1"/>
        </w:numPr>
        <w:suppressAutoHyphens/>
        <w:spacing w:before="240" w:after="0"/>
        <w:jc w:val="both"/>
        <w:rPr>
          <w:b/>
          <w:color w:val="auto"/>
          <w:sz w:val="24"/>
          <w:szCs w:val="24"/>
        </w:rPr>
      </w:pPr>
      <w:bookmarkStart w:id="319" w:name="_Toc527637447"/>
      <w:bookmarkStart w:id="320" w:name="_Toc103669173"/>
      <w:r w:rsidRPr="00CE5600">
        <w:rPr>
          <w:b/>
          <w:color w:val="auto"/>
          <w:sz w:val="24"/>
          <w:szCs w:val="24"/>
        </w:rPr>
        <w:t xml:space="preserve">Bij </w:t>
      </w:r>
      <w:bookmarkEnd w:id="319"/>
      <w:r w:rsidR="00361B15" w:rsidRPr="00CE5600">
        <w:rPr>
          <w:b/>
          <w:color w:val="auto"/>
          <w:sz w:val="24"/>
          <w:szCs w:val="24"/>
        </w:rPr>
        <w:t>Onderaanneming</w:t>
      </w:r>
      <w:bookmarkEnd w:id="320"/>
    </w:p>
    <w:p w14:paraId="3F206B59" w14:textId="017F3273" w:rsidR="002D5BE5" w:rsidRPr="00CE5600" w:rsidRDefault="008479F2" w:rsidP="00E677B4">
      <w:pPr>
        <w:jc w:val="both"/>
      </w:pPr>
      <w:r w:rsidRPr="00CE5600">
        <w:t>Indien een inschrijver</w:t>
      </w:r>
      <w:r w:rsidR="002D5BE5" w:rsidRPr="00CE5600">
        <w:t xml:space="preserve"> bij de uitvoering van de opdracht onderaannemers betrekt, dan wordt de opdracht uitsluitend aan deze inschrijver (combinatie) gegund, indien op de onderaannemer(s) geen grond voor uitsluiting als bedoeld in artikel 2.86 of 2.87 Aanbestedingswet van toepassing is. De inschrijver dient in dat geval bij zijn inschrijving voor ieder van deze onderaannemers het UEA (</w:t>
      </w:r>
      <w:r w:rsidR="004B1B9D" w:rsidRPr="00CE5600">
        <w:t xml:space="preserve">Bijlage </w:t>
      </w:r>
      <w:r w:rsidR="0052318A" w:rsidRPr="00CE5600">
        <w:t>5</w:t>
      </w:r>
      <w:r w:rsidR="002D5BE5" w:rsidRPr="00CE5600">
        <w:t xml:space="preserve">) in te dienen, waarin ieder van deze onderaannemers (onder meer) verklaart dat hij niet onder één of meer van de gestelde uitsluitingsgronden (paragraaf 5.2) valt. De onderaannemer dient de volgende onderdelen van het UEA volledig in te vullen en rechtsgeldig te ondertekenen: </w:t>
      </w:r>
    </w:p>
    <w:p w14:paraId="59C30BB9" w14:textId="77777777" w:rsidR="002D5BE5" w:rsidRPr="00CE5600" w:rsidRDefault="002D5BE5" w:rsidP="00083A82">
      <w:pPr>
        <w:pStyle w:val="Lijstalinea"/>
        <w:numPr>
          <w:ilvl w:val="0"/>
          <w:numId w:val="25"/>
        </w:numPr>
        <w:ind w:hanging="1080"/>
        <w:jc w:val="both"/>
      </w:pPr>
      <w:r w:rsidRPr="00CE5600">
        <w:t>Deel II, onderdeel A en B (gegevens onderaannemer);</w:t>
      </w:r>
    </w:p>
    <w:p w14:paraId="2AA5A29B" w14:textId="77777777" w:rsidR="002D5BE5" w:rsidRPr="00CE5600" w:rsidRDefault="002D5BE5" w:rsidP="00083A82">
      <w:pPr>
        <w:pStyle w:val="Lijstalinea"/>
        <w:numPr>
          <w:ilvl w:val="0"/>
          <w:numId w:val="25"/>
        </w:numPr>
        <w:ind w:left="426" w:hanging="426"/>
        <w:jc w:val="both"/>
      </w:pPr>
      <w:r w:rsidRPr="00CE5600">
        <w:t xml:space="preserve">Deel III, onderdeel A, B, en C (uitsluitingsgronden); en </w:t>
      </w:r>
    </w:p>
    <w:p w14:paraId="2F5BEB74" w14:textId="77777777" w:rsidR="002D5BE5" w:rsidRPr="00CE5600" w:rsidRDefault="002D5BE5" w:rsidP="00083A82">
      <w:pPr>
        <w:pStyle w:val="Lijstalinea"/>
        <w:numPr>
          <w:ilvl w:val="0"/>
          <w:numId w:val="25"/>
        </w:numPr>
        <w:ind w:left="426" w:hanging="426"/>
        <w:jc w:val="both"/>
      </w:pPr>
      <w:r w:rsidRPr="00CE5600">
        <w:t xml:space="preserve">Deel VI (ondertekening). </w:t>
      </w:r>
    </w:p>
    <w:p w14:paraId="74647E21" w14:textId="77777777" w:rsidR="002D5BE5" w:rsidRPr="005C7E26" w:rsidRDefault="002D5BE5" w:rsidP="00E677B4">
      <w:pPr>
        <w:jc w:val="both"/>
      </w:pPr>
    </w:p>
    <w:p w14:paraId="2F9D4B1E" w14:textId="11814C46" w:rsidR="002D5BE5" w:rsidRPr="005C7E26" w:rsidRDefault="002D5BE5" w:rsidP="00E677B4">
      <w:pPr>
        <w:jc w:val="both"/>
      </w:pPr>
      <w:r w:rsidRPr="005C7E26">
        <w:t>Indien een inschrijver bij de uitvoering van de opdracht een onderaannemer betrekt waarop een grond voor uitsluiting als bedoeld in artikel 2.86 of 2.87 Aanbestedingswet van toepassing is, dan draagt inschrijver ervoor zorg dat deze onderaannemer wordt vervangen.</w:t>
      </w:r>
    </w:p>
    <w:p w14:paraId="450CA72C" w14:textId="3AB608ED" w:rsidR="008B49DB" w:rsidRPr="00361B15" w:rsidRDefault="008B49DB" w:rsidP="00E677B4">
      <w:pPr>
        <w:pStyle w:val="Kop2"/>
        <w:numPr>
          <w:ilvl w:val="2"/>
          <w:numId w:val="1"/>
        </w:numPr>
        <w:suppressAutoHyphens/>
        <w:spacing w:before="240" w:after="0"/>
        <w:jc w:val="both"/>
        <w:rPr>
          <w:b/>
          <w:color w:val="auto"/>
          <w:sz w:val="24"/>
          <w:szCs w:val="24"/>
        </w:rPr>
      </w:pPr>
      <w:bookmarkStart w:id="321" w:name="_Toc527637448"/>
      <w:bookmarkStart w:id="322" w:name="_Toc103669174"/>
      <w:r w:rsidRPr="00361B15">
        <w:rPr>
          <w:b/>
          <w:color w:val="auto"/>
          <w:sz w:val="24"/>
          <w:szCs w:val="24"/>
        </w:rPr>
        <w:t>Bij beroep op derde</w:t>
      </w:r>
      <w:bookmarkEnd w:id="321"/>
      <w:bookmarkEnd w:id="322"/>
    </w:p>
    <w:p w14:paraId="7646D845" w14:textId="28661078" w:rsidR="00C8685D" w:rsidRPr="000F2D06" w:rsidRDefault="00C8685D" w:rsidP="00E677B4">
      <w:pPr>
        <w:jc w:val="both"/>
      </w:pPr>
      <w:bookmarkStart w:id="323" w:name="_Hlk33523200"/>
      <w:bookmarkStart w:id="324" w:name="_Hlk33523503"/>
      <w:r w:rsidRPr="000F2D06">
        <w:t xml:space="preserve">De Inschrijver aan wie </w:t>
      </w:r>
      <w:r w:rsidR="00834686">
        <w:t>de Aanbestedende dienst</w:t>
      </w:r>
      <w:r w:rsidR="00834686" w:rsidRPr="000F2D06">
        <w:t xml:space="preserve"> </w:t>
      </w:r>
      <w:r w:rsidRPr="000F2D06">
        <w:t xml:space="preserve">de opdracht blijkens de gunningsbeslissing beoogt te gunnen, </w:t>
      </w:r>
      <w:bookmarkEnd w:id="323"/>
      <w:r w:rsidRPr="000F2D06">
        <w:t xml:space="preserve">dient de door hemzelf en de derde ingevulde en </w:t>
      </w:r>
      <w:r w:rsidR="007A21DD">
        <w:t xml:space="preserve">rechtsgeldige </w:t>
      </w:r>
      <w:r w:rsidRPr="000F2D06">
        <w:t>ondertekende ‘Verklaring mid</w:t>
      </w:r>
      <w:r w:rsidRPr="000F1F25">
        <w:t xml:space="preserve">delen derde’ (bijlage </w:t>
      </w:r>
      <w:r w:rsidR="00C236EA" w:rsidRPr="000F1F25">
        <w:t>9</w:t>
      </w:r>
      <w:r w:rsidRPr="000F1F25">
        <w:t>) in te dienen, op basis waarvan de derde verklaart dat de Inschrijver kan be</w:t>
      </w:r>
      <w:r w:rsidRPr="000F2D06">
        <w:t xml:space="preserve">schikken over de voor de uitvoering van de Opdracht noodzakelijke middelen van deze derde. Daarnaast dient de Inschrijver alle bewijsstukken in te dienen waarmee hij aantoont dat de uitsluitingsgronden niet van toepassing zijn op derde op wiens technische en beroepsbekwaamheid hij zich beroept (zie ook paragraaf </w:t>
      </w:r>
      <w:r w:rsidR="00BC79DA">
        <w:t>5.2.5</w:t>
      </w:r>
      <w:r w:rsidRPr="000F2D06">
        <w:t xml:space="preserve"> Beschrijvend Document). </w:t>
      </w:r>
    </w:p>
    <w:bookmarkEnd w:id="324"/>
    <w:p w14:paraId="764954CB" w14:textId="77777777" w:rsidR="00C8685D" w:rsidRDefault="00C8685D" w:rsidP="00E677B4"/>
    <w:p w14:paraId="183C65E1" w14:textId="77777777" w:rsidR="00C8685D" w:rsidRPr="000F2D06" w:rsidRDefault="00C8685D" w:rsidP="001A1BEA">
      <w:pPr>
        <w:jc w:val="both"/>
      </w:pPr>
      <w:r w:rsidRPr="000F2D06">
        <w:t xml:space="preserve">De Inschrijver dient – ingeval van beroep op een derde – de volgende delen van het UEA in te vullen: </w:t>
      </w:r>
    </w:p>
    <w:p w14:paraId="601D249B" w14:textId="77777777" w:rsidR="00C8685D" w:rsidRDefault="00C8685D" w:rsidP="00885ED9">
      <w:pPr>
        <w:numPr>
          <w:ilvl w:val="0"/>
          <w:numId w:val="34"/>
        </w:numPr>
        <w:spacing w:line="240" w:lineRule="auto"/>
        <w:ind w:left="426"/>
        <w:jc w:val="both"/>
        <w:rPr>
          <w:rFonts w:cs="Trebuchet MS"/>
          <w:i/>
          <w:iCs/>
        </w:rPr>
      </w:pPr>
      <w:r>
        <w:rPr>
          <w:rFonts w:cs="Trebuchet MS"/>
          <w:i/>
          <w:iCs/>
        </w:rPr>
        <w:t>Deel II, onderdelen A, B en C (bij C dient de Inschrijver in te vullen dát hij een beroep doet op (een) derde(n), voor welke geschiktheidseis hij een beroep doet op (een) derde(n) en per geschiktheidseis op welke derde(n) hij een beroep doet)</w:t>
      </w:r>
    </w:p>
    <w:p w14:paraId="59122D2B" w14:textId="77777777" w:rsidR="00C8685D" w:rsidRDefault="00C8685D" w:rsidP="00885ED9">
      <w:pPr>
        <w:numPr>
          <w:ilvl w:val="0"/>
          <w:numId w:val="34"/>
        </w:numPr>
        <w:spacing w:line="240" w:lineRule="auto"/>
        <w:ind w:left="426"/>
        <w:jc w:val="both"/>
        <w:rPr>
          <w:rFonts w:cs="Trebuchet MS"/>
          <w:i/>
          <w:iCs/>
        </w:rPr>
      </w:pPr>
      <w:r>
        <w:rPr>
          <w:rFonts w:cs="Trebuchet MS"/>
          <w:i/>
          <w:iCs/>
        </w:rPr>
        <w:t>Deel III, onderdelen A, B en C (uitsluitingsgronden)</w:t>
      </w:r>
    </w:p>
    <w:p w14:paraId="295BA2D0" w14:textId="77777777" w:rsidR="00C8685D" w:rsidRDefault="00C8685D" w:rsidP="00885ED9">
      <w:pPr>
        <w:numPr>
          <w:ilvl w:val="0"/>
          <w:numId w:val="34"/>
        </w:numPr>
        <w:spacing w:line="240" w:lineRule="auto"/>
        <w:ind w:left="426"/>
        <w:jc w:val="both"/>
        <w:rPr>
          <w:rFonts w:cs="Trebuchet MS"/>
          <w:i/>
          <w:iCs/>
        </w:rPr>
      </w:pPr>
      <w:r>
        <w:rPr>
          <w:rFonts w:cs="Trebuchet MS"/>
          <w:i/>
          <w:iCs/>
        </w:rPr>
        <w:t>Deel IV</w:t>
      </w:r>
    </w:p>
    <w:p w14:paraId="3B81D763" w14:textId="293BB8BF" w:rsidR="00C8685D" w:rsidRDefault="00C8685D" w:rsidP="00885ED9">
      <w:pPr>
        <w:numPr>
          <w:ilvl w:val="0"/>
          <w:numId w:val="34"/>
        </w:numPr>
        <w:spacing w:line="240" w:lineRule="auto"/>
        <w:ind w:left="426"/>
        <w:jc w:val="both"/>
        <w:rPr>
          <w:rFonts w:cs="Trebuchet MS"/>
          <w:i/>
          <w:iCs/>
        </w:rPr>
      </w:pPr>
      <w:r>
        <w:rPr>
          <w:rFonts w:cs="Trebuchet MS"/>
          <w:i/>
          <w:iCs/>
        </w:rPr>
        <w:t>Deel VI (</w:t>
      </w:r>
      <w:r w:rsidR="007A21DD">
        <w:rPr>
          <w:rFonts w:cs="Trebuchet MS"/>
          <w:i/>
          <w:iCs/>
        </w:rPr>
        <w:t xml:space="preserve">rechtsgeldige </w:t>
      </w:r>
      <w:r>
        <w:rPr>
          <w:rFonts w:cs="Trebuchet MS"/>
          <w:i/>
          <w:iCs/>
        </w:rPr>
        <w:t>ondertekening).</w:t>
      </w:r>
    </w:p>
    <w:p w14:paraId="0A26BD73" w14:textId="77777777" w:rsidR="00C8685D" w:rsidRPr="000F2D06" w:rsidRDefault="00C8685D" w:rsidP="001A1BEA">
      <w:pPr>
        <w:jc w:val="both"/>
      </w:pPr>
      <w:r w:rsidRPr="000F2D06">
        <w:lastRenderedPageBreak/>
        <w:t>De derde(n) dient/dienen de volgende delen van het UEA in te vullen:</w:t>
      </w:r>
    </w:p>
    <w:p w14:paraId="0B3E8AEB" w14:textId="77777777" w:rsidR="00C8685D" w:rsidRPr="00126BD4" w:rsidRDefault="00C8685D" w:rsidP="00885ED9">
      <w:pPr>
        <w:numPr>
          <w:ilvl w:val="0"/>
          <w:numId w:val="34"/>
        </w:numPr>
        <w:spacing w:line="240" w:lineRule="auto"/>
        <w:ind w:left="426"/>
        <w:jc w:val="both"/>
        <w:rPr>
          <w:rFonts w:cs="Trebuchet MS"/>
          <w:i/>
          <w:iCs/>
        </w:rPr>
      </w:pPr>
      <w:r w:rsidRPr="00126BD4">
        <w:rPr>
          <w:rFonts w:cs="Trebuchet MS"/>
          <w:i/>
          <w:iCs/>
        </w:rPr>
        <w:t>Deel II, onderdeel A en B (gegevens derde)</w:t>
      </w:r>
    </w:p>
    <w:p w14:paraId="79641E4D" w14:textId="77777777" w:rsidR="00C8685D" w:rsidRPr="00126BD4" w:rsidRDefault="00C8685D" w:rsidP="00885ED9">
      <w:pPr>
        <w:numPr>
          <w:ilvl w:val="0"/>
          <w:numId w:val="34"/>
        </w:numPr>
        <w:spacing w:line="240" w:lineRule="auto"/>
        <w:ind w:left="426"/>
        <w:jc w:val="both"/>
        <w:rPr>
          <w:rFonts w:cs="Trebuchet MS"/>
          <w:i/>
          <w:iCs/>
        </w:rPr>
      </w:pPr>
      <w:r w:rsidRPr="00126BD4">
        <w:rPr>
          <w:rFonts w:cs="Trebuchet MS"/>
          <w:i/>
          <w:iCs/>
        </w:rPr>
        <w:t>Deel III, onderdeel A, B en C (uitsluitingsgronden)</w:t>
      </w:r>
    </w:p>
    <w:p w14:paraId="10EB7460" w14:textId="77777777" w:rsidR="00C8685D" w:rsidRPr="00126BD4" w:rsidRDefault="00C8685D" w:rsidP="00885ED9">
      <w:pPr>
        <w:numPr>
          <w:ilvl w:val="0"/>
          <w:numId w:val="34"/>
        </w:numPr>
        <w:spacing w:line="240" w:lineRule="auto"/>
        <w:ind w:left="426"/>
        <w:jc w:val="both"/>
        <w:rPr>
          <w:rFonts w:cs="Trebuchet MS"/>
          <w:i/>
          <w:iCs/>
        </w:rPr>
      </w:pPr>
      <w:r w:rsidRPr="00126BD4">
        <w:rPr>
          <w:rFonts w:cs="Trebuchet MS"/>
          <w:i/>
          <w:iCs/>
        </w:rPr>
        <w:t>Deel IV (geschiktheidseisen) voor zover relevant voor het beroep op de middelen van deze derde</w:t>
      </w:r>
    </w:p>
    <w:p w14:paraId="33DC38DA" w14:textId="2A09B00E" w:rsidR="00C8685D" w:rsidRPr="00126BD4" w:rsidRDefault="00C8685D" w:rsidP="00885ED9">
      <w:pPr>
        <w:numPr>
          <w:ilvl w:val="0"/>
          <w:numId w:val="34"/>
        </w:numPr>
        <w:spacing w:line="240" w:lineRule="auto"/>
        <w:ind w:left="426"/>
        <w:jc w:val="both"/>
        <w:rPr>
          <w:rFonts w:cs="Trebuchet MS"/>
          <w:i/>
          <w:iCs/>
        </w:rPr>
      </w:pPr>
      <w:r w:rsidRPr="00126BD4">
        <w:rPr>
          <w:rFonts w:cs="Trebuchet MS"/>
          <w:i/>
          <w:iCs/>
        </w:rPr>
        <w:t>Deel VI (</w:t>
      </w:r>
      <w:r w:rsidR="007A21DD">
        <w:rPr>
          <w:rFonts w:cs="Trebuchet MS"/>
          <w:i/>
          <w:iCs/>
        </w:rPr>
        <w:t xml:space="preserve">rechtsgeldige </w:t>
      </w:r>
      <w:r w:rsidRPr="00126BD4">
        <w:rPr>
          <w:rFonts w:cs="Trebuchet MS"/>
          <w:i/>
          <w:iCs/>
        </w:rPr>
        <w:t>ondertekening)</w:t>
      </w:r>
      <w:r>
        <w:rPr>
          <w:rFonts w:cs="Trebuchet MS"/>
          <w:i/>
          <w:iCs/>
        </w:rPr>
        <w:t>.</w:t>
      </w:r>
      <w:r w:rsidRPr="00126BD4">
        <w:rPr>
          <w:rFonts w:cs="Trebuchet MS"/>
          <w:i/>
          <w:iCs/>
        </w:rPr>
        <w:t xml:space="preserve"> </w:t>
      </w:r>
    </w:p>
    <w:p w14:paraId="227DE2F5" w14:textId="77777777" w:rsidR="00C8685D" w:rsidRDefault="00C8685D" w:rsidP="001A1BEA">
      <w:pPr>
        <w:jc w:val="both"/>
        <w:rPr>
          <w:rFonts w:cs="Trebuchet MS"/>
          <w:i/>
          <w:iCs/>
        </w:rPr>
      </w:pPr>
    </w:p>
    <w:p w14:paraId="7BB50B11" w14:textId="45D5F18E" w:rsidR="00BC79DA" w:rsidRPr="000F2D06" w:rsidRDefault="00BC79DA" w:rsidP="001A1BEA">
      <w:pPr>
        <w:jc w:val="both"/>
      </w:pPr>
      <w:r w:rsidRPr="000F2D06">
        <w:t>Indien in het kader van de geschiktheidseisen voor de tech</w:t>
      </w:r>
      <w:r w:rsidR="00EB3D00">
        <w:t>nische bekwaamheid en Beroepsbekwaamheid  (pa</w:t>
      </w:r>
      <w:r w:rsidRPr="00EB3D00">
        <w:t xml:space="preserve">ragraaf </w:t>
      </w:r>
      <w:r w:rsidR="00EB3D00" w:rsidRPr="00EB3D00">
        <w:t>6.3</w:t>
      </w:r>
      <w:r w:rsidR="00EB3D00">
        <w:t>)</w:t>
      </w:r>
      <w:r w:rsidRPr="000F2D06">
        <w:t xml:space="preserve"> een beroep wordt gedaan op de middelen van een derde, dan moet deze derde door de Inschrijver daadwerkelijk voor de uitvoering van de Opdracht als onderaannemer worden ingezet. </w:t>
      </w:r>
    </w:p>
    <w:p w14:paraId="6B768874" w14:textId="77777777" w:rsidR="00BC79DA" w:rsidRDefault="00BC79DA" w:rsidP="001A1BEA">
      <w:pPr>
        <w:jc w:val="both"/>
      </w:pPr>
    </w:p>
    <w:p w14:paraId="3D5DBEF4" w14:textId="77777777" w:rsidR="00BC79DA" w:rsidRPr="000F2D06" w:rsidRDefault="00BC79DA" w:rsidP="001A1BEA">
      <w:pPr>
        <w:jc w:val="both"/>
      </w:pPr>
      <w:r w:rsidRPr="000F2D06">
        <w:t xml:space="preserve">Indien de Inschrijver zich beroept op de technische en beroepsbekwaamheid van (een) derde(n), dient de Inschrijver naast de eventueel door hemzelf bij Inschrijving in te dienen lijst van eigen referentieprojecten, te overleggen een (lijst van) referentieproject(en) van die derde(n) op wiens/wier technische en beroepsbekwaamheid de Inschrijver zich </w:t>
      </w:r>
      <w:r w:rsidRPr="00EB3D00">
        <w:t>beroept (bijlage 6).</w:t>
      </w:r>
      <w:r w:rsidRPr="000F2D06">
        <w:t xml:space="preserve"> </w:t>
      </w:r>
    </w:p>
    <w:p w14:paraId="21AA26DE" w14:textId="77777777" w:rsidR="00BC79DA" w:rsidRDefault="00BC79DA" w:rsidP="001A1BEA">
      <w:pPr>
        <w:jc w:val="both"/>
        <w:rPr>
          <w:rFonts w:cs="Trebuchet MS"/>
          <w:iCs/>
        </w:rPr>
      </w:pPr>
    </w:p>
    <w:p w14:paraId="4CB74D05" w14:textId="77777777" w:rsidR="00BC79DA" w:rsidRPr="000F2D06" w:rsidRDefault="00BC79DA" w:rsidP="001A1BEA">
      <w:pPr>
        <w:jc w:val="both"/>
      </w:pPr>
      <w:r w:rsidRPr="000F2D06">
        <w:t>Indien de Inschrijver een beroep doet op de financiële en economische draagkracht van een derde(n), zijn zowel de Inschrijver als de derde(n) op wiens/wier financiële en economische draagkracht de Inschrijver een beroep doet, hoofdelijk aansprakelijk voor de uitvoering van de Overeenkomst, indien de opdracht aan de betreffende Inschrijver wordt gegund.</w:t>
      </w:r>
    </w:p>
    <w:p w14:paraId="05225D75" w14:textId="55690E9B" w:rsidR="00372FF3" w:rsidRPr="00361B15" w:rsidRDefault="00372FF3" w:rsidP="001A1BEA">
      <w:pPr>
        <w:pStyle w:val="Kop2"/>
        <w:numPr>
          <w:ilvl w:val="2"/>
          <w:numId w:val="1"/>
        </w:numPr>
        <w:suppressAutoHyphens/>
        <w:spacing w:before="240" w:after="0"/>
        <w:jc w:val="both"/>
        <w:rPr>
          <w:b/>
          <w:color w:val="auto"/>
          <w:sz w:val="24"/>
          <w:szCs w:val="24"/>
        </w:rPr>
      </w:pPr>
      <w:bookmarkStart w:id="325" w:name="_Toc103669175"/>
      <w:r>
        <w:rPr>
          <w:b/>
          <w:color w:val="auto"/>
          <w:sz w:val="24"/>
          <w:szCs w:val="24"/>
        </w:rPr>
        <w:t>Vervangende derde(n)</w:t>
      </w:r>
      <w:bookmarkEnd w:id="325"/>
    </w:p>
    <w:p w14:paraId="2E18F13A" w14:textId="6EB88A10" w:rsidR="00BC79DA" w:rsidRPr="000F2D06" w:rsidRDefault="00BC79DA" w:rsidP="001A1BEA">
      <w:pPr>
        <w:jc w:val="both"/>
      </w:pPr>
      <w:r w:rsidRPr="000F2D06">
        <w:t>Indien een Inschrijver bij de uitvoering van de Opdracht een beroep doet op een derde waarop een grond voor uitsluiting als bedoeld in paragraaf 5.</w:t>
      </w:r>
      <w:r w:rsidR="00834686">
        <w:t>1</w:t>
      </w:r>
      <w:r w:rsidRPr="000F2D06">
        <w:t xml:space="preserve"> van dit Beschrijvend Document van toepassing is, wijst </w:t>
      </w:r>
      <w:r w:rsidR="00834686">
        <w:t>de Aanbestedende dienst</w:t>
      </w:r>
      <w:r w:rsidRPr="000F2D06">
        <w:t xml:space="preserve"> het beroep op de geschiktheid van de betreffende derde(n) schriftelijk af en stelt </w:t>
      </w:r>
      <w:r w:rsidR="00834686">
        <w:t>de Aanbestedende dienst</w:t>
      </w:r>
      <w:r w:rsidR="00834686" w:rsidRPr="000F2D06">
        <w:t xml:space="preserve"> </w:t>
      </w:r>
      <w:r w:rsidRPr="000F2D06">
        <w:t>de Inschrijver eenmalig in de gelegenheid de betreffende afgewezen derde te vervangen.</w:t>
      </w:r>
    </w:p>
    <w:p w14:paraId="0DEB1BCF" w14:textId="77777777" w:rsidR="00BC79DA" w:rsidRDefault="00BC79DA" w:rsidP="001A1BEA">
      <w:pPr>
        <w:jc w:val="both"/>
      </w:pPr>
    </w:p>
    <w:p w14:paraId="3A6232FD" w14:textId="0AF69830" w:rsidR="00372FF3" w:rsidRDefault="00372FF3" w:rsidP="001A1BEA">
      <w:pPr>
        <w:jc w:val="both"/>
      </w:pPr>
      <w:r>
        <w:t>Voor het beroep op een vervangende derde gelden alle voorschriften zoals vermeld in 5.2.4</w:t>
      </w:r>
    </w:p>
    <w:p w14:paraId="644AF637" w14:textId="77777777" w:rsidR="00372FF3" w:rsidRPr="000F2D06" w:rsidRDefault="00372FF3" w:rsidP="001A1BEA">
      <w:pPr>
        <w:jc w:val="both"/>
      </w:pPr>
    </w:p>
    <w:p w14:paraId="12FE05B3" w14:textId="1750AD51" w:rsidR="00BC79DA" w:rsidRPr="000F2D06" w:rsidRDefault="00BC79DA" w:rsidP="001A1BEA">
      <w:pPr>
        <w:jc w:val="both"/>
      </w:pPr>
      <w:r w:rsidRPr="000F2D06">
        <w:t xml:space="preserve">Een beroep op (een) vervangende derde(n) dient in voorkomend geval te worden ingediend binnen zeven kalenderdagen gerekend vanaf de dagtekening van de afwijzing van de derde(n) op wie de Inschrijver bij Inschrijving een beroep heeft gedaan. Binnen die termijn moeten dus alle documenten die </w:t>
      </w:r>
      <w:r w:rsidR="00834686">
        <w:t>de Aanbestedende dienst</w:t>
      </w:r>
      <w:r w:rsidR="00834686" w:rsidRPr="000F2D06">
        <w:t xml:space="preserve"> </w:t>
      </w:r>
      <w:r w:rsidRPr="000F2D06">
        <w:t xml:space="preserve">vereist voor het beroep op de vervangende derde(n) te zijn geüpload in TenderNed en beschikbaar te zijn voor beoordeling door </w:t>
      </w:r>
      <w:r w:rsidR="00834686">
        <w:t>de Aanbestedende dienst</w:t>
      </w:r>
      <w:r w:rsidRPr="000F2D06">
        <w:t xml:space="preserve">. </w:t>
      </w:r>
    </w:p>
    <w:p w14:paraId="52D0E89F" w14:textId="4062D282" w:rsidR="00BC79DA" w:rsidRPr="00361B15" w:rsidRDefault="00BC79DA" w:rsidP="00E677B4">
      <w:pPr>
        <w:pStyle w:val="Kop2"/>
        <w:numPr>
          <w:ilvl w:val="2"/>
          <w:numId w:val="1"/>
        </w:numPr>
        <w:suppressAutoHyphens/>
        <w:spacing w:before="240" w:after="0"/>
        <w:jc w:val="both"/>
        <w:rPr>
          <w:b/>
          <w:color w:val="auto"/>
          <w:sz w:val="24"/>
          <w:szCs w:val="24"/>
        </w:rPr>
      </w:pPr>
      <w:bookmarkStart w:id="326" w:name="_Toc103669176"/>
      <w:r>
        <w:rPr>
          <w:b/>
          <w:color w:val="auto"/>
          <w:sz w:val="24"/>
          <w:szCs w:val="24"/>
        </w:rPr>
        <w:t>Bewijsmiddelen</w:t>
      </w:r>
      <w:bookmarkEnd w:id="326"/>
    </w:p>
    <w:p w14:paraId="0466BD25" w14:textId="2819B756" w:rsidR="002D5BE5" w:rsidRPr="00DF61D8" w:rsidRDefault="002D5BE5" w:rsidP="00E677B4">
      <w:pPr>
        <w:jc w:val="both"/>
      </w:pPr>
      <w:r w:rsidRPr="00DF61D8">
        <w:t xml:space="preserve">Indien </w:t>
      </w:r>
      <w:r w:rsidR="00DF1850">
        <w:t>VRLN</w:t>
      </w:r>
      <w:r w:rsidRPr="00DF61D8">
        <w:t xml:space="preserve"> een bewijsmiddel rechtstreeks en kosteloos kan verkrijgen door raadpleging van een nationale databank of reeds over dit bewijsmiddel beschikt, dan behoeft inschrijver dit bewijsmiddel niet aan </w:t>
      </w:r>
      <w:r w:rsidR="00DF1850">
        <w:t>VRLN</w:t>
      </w:r>
      <w:r w:rsidRPr="00DF61D8">
        <w:t xml:space="preserve"> te overleggen. </w:t>
      </w:r>
      <w:r w:rsidR="00DF61D8" w:rsidRPr="00DF61D8">
        <w:t>In dat geval</w:t>
      </w:r>
      <w:r w:rsidR="00DF61D8">
        <w:t xml:space="preserve"> </w:t>
      </w:r>
      <w:r w:rsidRPr="00DF61D8">
        <w:t xml:space="preserve"> verstrekt </w:t>
      </w:r>
      <w:r w:rsidR="00DF61D8" w:rsidRPr="00DF61D8">
        <w:t xml:space="preserve">de </w:t>
      </w:r>
      <w:r w:rsidRPr="00DF61D8">
        <w:t xml:space="preserve">inschrijver in het UEA de informatie (het internetadres van de databank en de identificatiegegevens en, in voorkomend geval, de benodigde verklaring van instemming) die </w:t>
      </w:r>
      <w:r w:rsidR="00DF1850">
        <w:t>VRLN</w:t>
      </w:r>
      <w:r w:rsidRPr="00DF61D8">
        <w:t xml:space="preserve"> nodig heeft om toegang te krijgen tot deze informatie. </w:t>
      </w:r>
    </w:p>
    <w:p w14:paraId="7472E777" w14:textId="77777777" w:rsidR="002D5BE5" w:rsidRPr="00DF61D8" w:rsidRDefault="002D5BE5" w:rsidP="00E677B4">
      <w:pPr>
        <w:jc w:val="both"/>
      </w:pPr>
    </w:p>
    <w:p w14:paraId="22F3A80B" w14:textId="14AAEBE2" w:rsidR="002D5BE5" w:rsidRPr="00DF61D8" w:rsidRDefault="002D5BE5" w:rsidP="00E677B4">
      <w:pPr>
        <w:jc w:val="both"/>
      </w:pPr>
      <w:r w:rsidRPr="00DF61D8">
        <w:t xml:space="preserve">In het geval </w:t>
      </w:r>
      <w:r w:rsidR="00DF1850">
        <w:t>VRLN</w:t>
      </w:r>
      <w:r w:rsidRPr="00DF61D8">
        <w:t xml:space="preserve"> reeds over een bewijsmiddel beschikt, dan verstrekt inschrijver in het UEA de informatie in het kader van welke aanbestedingsprocedure </w:t>
      </w:r>
      <w:r w:rsidR="00DF1850">
        <w:t>VRLN</w:t>
      </w:r>
      <w:r w:rsidRPr="00DF61D8">
        <w:t xml:space="preserve"> dit bewijsmiddel heeft verkregen.</w:t>
      </w:r>
    </w:p>
    <w:p w14:paraId="7B9FCB5F" w14:textId="77777777" w:rsidR="00FF638D" w:rsidRPr="00DF61D8" w:rsidRDefault="00FF638D" w:rsidP="00E677B4">
      <w:pPr>
        <w:suppressAutoHyphens/>
        <w:jc w:val="both"/>
      </w:pPr>
    </w:p>
    <w:p w14:paraId="15A2719D" w14:textId="77777777" w:rsidR="009C1176" w:rsidRDefault="009C1176">
      <w:r>
        <w:br w:type="page"/>
      </w:r>
    </w:p>
    <w:p w14:paraId="798D385D" w14:textId="5FA69B58" w:rsidR="00E91DF0" w:rsidRDefault="00DF1850" w:rsidP="00E677B4">
      <w:pPr>
        <w:tabs>
          <w:tab w:val="left" w:pos="1701"/>
        </w:tabs>
        <w:suppressAutoHyphens/>
        <w:jc w:val="both"/>
      </w:pPr>
      <w:r>
        <w:lastRenderedPageBreak/>
        <w:t>VRLN</w:t>
      </w:r>
      <w:r w:rsidR="00FF638D" w:rsidRPr="00DF61D8">
        <w:t xml:space="preserve"> stelt een </w:t>
      </w:r>
      <w:r w:rsidR="005D5B41" w:rsidRPr="00DF61D8">
        <w:t>Inschrijver</w:t>
      </w:r>
      <w:r w:rsidR="0014350A" w:rsidRPr="00DF61D8">
        <w:t xml:space="preserve"> </w:t>
      </w:r>
      <w:r w:rsidR="009238D2" w:rsidRPr="00DF61D8">
        <w:t xml:space="preserve">waarop een uitsluitingsgrond als bedoeld in artikel 2.86 lid 1 en 3 en 2.87 Aanbestedingswet van toepassing is in de gelegenheid te bewijzen dat hij voldoende maatregelen heeft getroffen om zijn betrouwbaarheid aan te tonen. </w:t>
      </w:r>
      <w:r w:rsidR="005D5B41" w:rsidRPr="00DF61D8">
        <w:t>Inschrijver</w:t>
      </w:r>
      <w:r w:rsidR="009238D2" w:rsidRPr="00DF61D8">
        <w:t xml:space="preserve"> dient aan te tonen dat </w:t>
      </w:r>
      <w:r w:rsidR="00F2409D" w:rsidRPr="00DF61D8">
        <w:t xml:space="preserve">hij de </w:t>
      </w:r>
      <w:r w:rsidR="009238D2" w:rsidRPr="00DF61D8">
        <w:t>schade die voortvloeit uit veroordelingen voor strafbare feiten (artikel 2.86 Aanbestedingswet) of uit fouten (artikel 2.87 Aanbestedingswet) heeft vergoed of heeft toegezegd te vergoeden, dat hij heeft bijgedragen aan opheldering van feiten en omstandigheden door actief mee te werken met de onderzoekende autoriteiten en dat hij concrete technische, organisatorische en personeels</w:t>
      </w:r>
      <w:r w:rsidR="005768EC">
        <w:softHyphen/>
      </w:r>
      <w:r w:rsidR="009238D2" w:rsidRPr="00DF61D8">
        <w:t xml:space="preserve">maatregelen heeft genomen die geschikt zijn om verdere strafbare feiten of fouten te voorkomen. </w:t>
      </w:r>
      <w:r>
        <w:t>VRLN</w:t>
      </w:r>
      <w:r w:rsidR="009238D2" w:rsidRPr="00DF61D8">
        <w:t xml:space="preserve"> beoordeelt de door </w:t>
      </w:r>
      <w:r w:rsidR="005D5B41" w:rsidRPr="00DF61D8">
        <w:t>Inschrijver</w:t>
      </w:r>
      <w:r w:rsidR="009238D2" w:rsidRPr="00DF61D8">
        <w:t xml:space="preserve"> genomen</w:t>
      </w:r>
      <w:r w:rsidR="00F2409D" w:rsidRPr="00DF61D8">
        <w:t xml:space="preserve"> </w:t>
      </w:r>
      <w:r w:rsidR="009238D2" w:rsidRPr="00DF61D8">
        <w:t xml:space="preserve">maatregelen met inachtneming van de ernst en de bijzondere omstandigheden van de strafbare feiten en fouten. Indien </w:t>
      </w:r>
      <w:r>
        <w:t>VRLN</w:t>
      </w:r>
      <w:r w:rsidR="009238D2" w:rsidRPr="00DF61D8">
        <w:t xml:space="preserve"> de genomen maatregelen toereikend acht om de betrouwbaarheid van </w:t>
      </w:r>
      <w:r w:rsidR="005D5B41" w:rsidRPr="00DF61D8">
        <w:t>Inschrijver</w:t>
      </w:r>
      <w:r w:rsidR="009238D2" w:rsidRPr="00DF61D8">
        <w:t xml:space="preserve"> aan te tonen wordt de </w:t>
      </w:r>
      <w:r w:rsidR="005D5B41" w:rsidRPr="00DF61D8">
        <w:t>Inschrijver</w:t>
      </w:r>
      <w:r w:rsidR="009238D2" w:rsidRPr="00DF61D8">
        <w:t xml:space="preserve"> niet uitgesloten van deelname aan de aanbestedingsprocedure.</w:t>
      </w:r>
      <w:r w:rsidR="009238D2">
        <w:t xml:space="preserve"> </w:t>
      </w:r>
    </w:p>
    <w:p w14:paraId="39B84CB5" w14:textId="77777777" w:rsidR="00E91DF0" w:rsidRDefault="00E91DF0" w:rsidP="00E677B4">
      <w:pPr>
        <w:pStyle w:val="Alinea0"/>
        <w:widowControl/>
        <w:suppressAutoHyphens/>
        <w:ind w:left="0"/>
        <w:jc w:val="both"/>
        <w:rPr>
          <w:lang w:val="nl-NL"/>
        </w:rPr>
      </w:pPr>
    </w:p>
    <w:p w14:paraId="7AAF4AFA" w14:textId="00C65F4F" w:rsidR="00703271" w:rsidRDefault="00E91DF0" w:rsidP="00E677B4">
      <w:pPr>
        <w:suppressAutoHyphens/>
        <w:jc w:val="both"/>
      </w:pPr>
      <w:r w:rsidRPr="00CB7A3C">
        <w:t xml:space="preserve">Van de </w:t>
      </w:r>
      <w:r w:rsidR="005D5B41">
        <w:t>Inschrijver</w:t>
      </w:r>
      <w:r w:rsidR="006B068B">
        <w:t xml:space="preserve"> </w:t>
      </w:r>
      <w:r w:rsidRPr="00CB7A3C">
        <w:t xml:space="preserve">aan wie </w:t>
      </w:r>
      <w:r w:rsidR="00DF1850">
        <w:t>VRLN</w:t>
      </w:r>
      <w:r w:rsidRPr="00CB7A3C">
        <w:t xml:space="preserve"> de </w:t>
      </w:r>
      <w:r w:rsidR="00C41071">
        <w:t>Opdracht</w:t>
      </w:r>
      <w:r w:rsidRPr="00CB7A3C">
        <w:t xml:space="preserve"> voornemens is te gunnen</w:t>
      </w:r>
      <w:r w:rsidR="00C918D7">
        <w:t>,</w:t>
      </w:r>
      <w:r w:rsidRPr="00CB7A3C">
        <w:t xml:space="preserve"> worden in de voorlopige gunningsbrief de volgende </w:t>
      </w:r>
      <w:r>
        <w:t xml:space="preserve">(Nederlandse) </w:t>
      </w:r>
      <w:r w:rsidRPr="00CB7A3C">
        <w:t>bewijsmiddelen opgevraagd</w:t>
      </w:r>
      <w:r w:rsidR="00896F68">
        <w:t>.</w:t>
      </w:r>
      <w:r w:rsidRPr="00CB7A3C">
        <w:t xml:space="preserve"> </w:t>
      </w:r>
      <w:r w:rsidR="00896F68">
        <w:t>Met deze bewijsmiddelen dient</w:t>
      </w:r>
      <w:r w:rsidR="00896F68" w:rsidRPr="00CB7A3C">
        <w:t xml:space="preserve"> </w:t>
      </w:r>
      <w:r w:rsidRPr="00CB7A3C">
        <w:t xml:space="preserve">de </w:t>
      </w:r>
      <w:r w:rsidR="005D5B41">
        <w:t>Inschrijver</w:t>
      </w:r>
      <w:r w:rsidRPr="00CB7A3C">
        <w:t xml:space="preserve"> binnen </w:t>
      </w:r>
      <w:r>
        <w:t>zeven kalenderdagen</w:t>
      </w:r>
      <w:r w:rsidRPr="00CB7A3C">
        <w:t xml:space="preserve"> na verzending van dit voornemen tot gunning aan</w:t>
      </w:r>
      <w:r w:rsidR="00896F68">
        <w:t xml:space="preserve"> te </w:t>
      </w:r>
      <w:r w:rsidRPr="00CB7A3C">
        <w:t xml:space="preserve">tonen dat de </w:t>
      </w:r>
      <w:r w:rsidR="005D5B41">
        <w:t>Inschrijver</w:t>
      </w:r>
      <w:r w:rsidRPr="00CB7A3C">
        <w:t xml:space="preserve"> daadwerkelijk niet onder </w:t>
      </w:r>
      <w:r w:rsidR="008F7CF3">
        <w:t>een</w:t>
      </w:r>
      <w:r w:rsidRPr="00CB7A3C">
        <w:t xml:space="preserve"> van de gestelde </w:t>
      </w:r>
      <w:r>
        <w:t>ui</w:t>
      </w:r>
      <w:r w:rsidRPr="00CB7A3C">
        <w:t>tsluitingsgronden valt</w:t>
      </w:r>
      <w:r w:rsidR="00896F68">
        <w:t>.</w:t>
      </w:r>
    </w:p>
    <w:p w14:paraId="082EF597" w14:textId="77777777" w:rsidR="00361B15" w:rsidRDefault="00361B15" w:rsidP="00E677B4">
      <w:pPr>
        <w:suppressAutoHyphens/>
        <w:jc w:val="both"/>
      </w:pPr>
    </w:p>
    <w:p w14:paraId="708A1B90" w14:textId="77777777" w:rsidR="00E91DF0" w:rsidRDefault="00E91DF0" w:rsidP="00E677B4">
      <w:pPr>
        <w:pStyle w:val="Alinea0"/>
        <w:widowControl/>
        <w:suppressAutoHyphens/>
        <w:ind w:left="0"/>
        <w:jc w:val="both"/>
        <w:rPr>
          <w:lang w:val="nl-NL"/>
        </w:rPr>
      </w:pPr>
    </w:p>
    <w:tbl>
      <w:tblPr>
        <w:tblStyle w:val="Tabelraster"/>
        <w:tblW w:w="9072"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9"/>
        <w:gridCol w:w="6583"/>
      </w:tblGrid>
      <w:tr w:rsidR="002D5BE5" w:rsidRPr="001326BF" w14:paraId="2A4E3EFE" w14:textId="77777777" w:rsidTr="00E45C71">
        <w:trPr>
          <w:cnfStyle w:val="100000000000" w:firstRow="1" w:lastRow="0" w:firstColumn="0" w:lastColumn="0" w:oddVBand="0" w:evenVBand="0" w:oddHBand="0" w:evenHBand="0" w:firstRowFirstColumn="0" w:firstRowLastColumn="0" w:lastRowFirstColumn="0" w:lastRowLastColumn="0"/>
        </w:trPr>
        <w:tc>
          <w:tcPr>
            <w:tcW w:w="2489" w:type="dxa"/>
            <w:shd w:val="clear" w:color="auto" w:fill="D9D9D9" w:themeFill="background1" w:themeFillShade="D9"/>
          </w:tcPr>
          <w:p w14:paraId="7D28AF99" w14:textId="77777777" w:rsidR="002D5BE5" w:rsidRPr="001326BF" w:rsidRDefault="002D5BE5" w:rsidP="00E677B4">
            <w:pPr>
              <w:jc w:val="both"/>
              <w:rPr>
                <w:b/>
                <w:color w:val="auto"/>
                <w:sz w:val="20"/>
              </w:rPr>
            </w:pPr>
            <w:r w:rsidRPr="001326BF">
              <w:rPr>
                <w:b/>
                <w:color w:val="auto"/>
                <w:sz w:val="20"/>
              </w:rPr>
              <w:t xml:space="preserve">Uitsluitingsgrond </w:t>
            </w:r>
          </w:p>
        </w:tc>
        <w:tc>
          <w:tcPr>
            <w:tcW w:w="6583" w:type="dxa"/>
            <w:shd w:val="clear" w:color="auto" w:fill="D9D9D9" w:themeFill="background1" w:themeFillShade="D9"/>
          </w:tcPr>
          <w:p w14:paraId="1CE5788B" w14:textId="77777777" w:rsidR="002D5BE5" w:rsidRPr="001326BF" w:rsidRDefault="002D5BE5" w:rsidP="00E677B4">
            <w:pPr>
              <w:jc w:val="both"/>
              <w:rPr>
                <w:b/>
                <w:color w:val="auto"/>
                <w:sz w:val="20"/>
              </w:rPr>
            </w:pPr>
            <w:r w:rsidRPr="001326BF">
              <w:rPr>
                <w:b/>
                <w:color w:val="auto"/>
                <w:sz w:val="20"/>
              </w:rPr>
              <w:t>Nederlandse Bewijsmiddelen</w:t>
            </w:r>
          </w:p>
        </w:tc>
      </w:tr>
      <w:tr w:rsidR="002D5BE5" w:rsidRPr="001326BF" w14:paraId="0E531769" w14:textId="77777777" w:rsidTr="00E45C71">
        <w:trPr>
          <w:cnfStyle w:val="000000100000" w:firstRow="0" w:lastRow="0" w:firstColumn="0" w:lastColumn="0" w:oddVBand="0" w:evenVBand="0" w:oddHBand="1" w:evenHBand="0" w:firstRowFirstColumn="0" w:firstRowLastColumn="0" w:lastRowFirstColumn="0" w:lastRowLastColumn="0"/>
        </w:trPr>
        <w:tc>
          <w:tcPr>
            <w:tcW w:w="2489" w:type="dxa"/>
            <w:shd w:val="clear" w:color="auto" w:fill="auto"/>
          </w:tcPr>
          <w:p w14:paraId="16D36F97" w14:textId="77777777" w:rsidR="002D5BE5" w:rsidRPr="001326BF" w:rsidRDefault="002D5BE5" w:rsidP="00E677B4">
            <w:pPr>
              <w:jc w:val="both"/>
              <w:rPr>
                <w:sz w:val="20"/>
              </w:rPr>
            </w:pPr>
            <w:r w:rsidRPr="001326BF">
              <w:rPr>
                <w:sz w:val="20"/>
              </w:rPr>
              <w:t>artikelen 2.86 lid 2 en 3 en 2.87 lid 1 onderdelen c en d Aanbestedingswet</w:t>
            </w:r>
            <w:r w:rsidRPr="001326BF">
              <w:rPr>
                <w:rFonts w:cs="Arial"/>
                <w:sz w:val="20"/>
              </w:rPr>
              <w:t xml:space="preserve"> </w:t>
            </w:r>
          </w:p>
        </w:tc>
        <w:tc>
          <w:tcPr>
            <w:tcW w:w="6583" w:type="dxa"/>
            <w:shd w:val="clear" w:color="auto" w:fill="auto"/>
          </w:tcPr>
          <w:p w14:paraId="486CBB1D" w14:textId="547AE1B4" w:rsidR="002D5BE5" w:rsidRPr="001326BF" w:rsidRDefault="002D5BE5" w:rsidP="00E677B4">
            <w:pPr>
              <w:jc w:val="both"/>
              <w:rPr>
                <w:sz w:val="20"/>
                <w:highlight w:val="yellow"/>
              </w:rPr>
            </w:pPr>
            <w:r w:rsidRPr="001326BF">
              <w:rPr>
                <w:sz w:val="20"/>
              </w:rPr>
              <w:t>een Gedragsverklaring Aanbesteden</w:t>
            </w:r>
            <w:r w:rsidR="00703271" w:rsidRPr="00703271">
              <w:rPr>
                <w:sz w:val="20"/>
                <w:vertAlign w:val="superscript"/>
              </w:rPr>
              <w:t>*</w:t>
            </w:r>
            <w:r w:rsidRPr="001326BF">
              <w:rPr>
                <w:sz w:val="20"/>
              </w:rPr>
              <w:t xml:space="preserve">, die op </w:t>
            </w:r>
            <w:r w:rsidR="00EC5940">
              <w:rPr>
                <w:sz w:val="20"/>
              </w:rPr>
              <w:t>de sluitingsdatum voor het</w:t>
            </w:r>
            <w:r w:rsidRPr="001326BF">
              <w:rPr>
                <w:sz w:val="20"/>
              </w:rPr>
              <w:t xml:space="preserve"> indienen van de inschrijving </w:t>
            </w:r>
            <w:r>
              <w:rPr>
                <w:sz w:val="20"/>
              </w:rPr>
              <w:t>(</w:t>
            </w:r>
            <w:r w:rsidR="00DA3578">
              <w:rPr>
                <w:sz w:val="20"/>
              </w:rPr>
              <w:t>paragraaf 3.3</w:t>
            </w:r>
            <w:r>
              <w:rPr>
                <w:sz w:val="20"/>
              </w:rPr>
              <w:t xml:space="preserve">) </w:t>
            </w:r>
            <w:r w:rsidRPr="001326BF">
              <w:rPr>
                <w:sz w:val="20"/>
              </w:rPr>
              <w:t>niet ouder is dan twee jaar</w:t>
            </w:r>
          </w:p>
        </w:tc>
      </w:tr>
      <w:tr w:rsidR="002D5BE5" w:rsidRPr="001326BF" w14:paraId="5B5A3782" w14:textId="77777777" w:rsidTr="00E45C71">
        <w:trPr>
          <w:cnfStyle w:val="000000010000" w:firstRow="0" w:lastRow="0" w:firstColumn="0" w:lastColumn="0" w:oddVBand="0" w:evenVBand="0" w:oddHBand="0" w:evenHBand="1" w:firstRowFirstColumn="0" w:firstRowLastColumn="0" w:lastRowFirstColumn="0" w:lastRowLastColumn="0"/>
        </w:trPr>
        <w:tc>
          <w:tcPr>
            <w:tcW w:w="2489" w:type="dxa"/>
            <w:shd w:val="clear" w:color="auto" w:fill="auto"/>
          </w:tcPr>
          <w:p w14:paraId="24B5E2C0" w14:textId="77777777" w:rsidR="002D5BE5" w:rsidRPr="001326BF" w:rsidRDefault="002D5BE5" w:rsidP="00E677B4">
            <w:pPr>
              <w:jc w:val="both"/>
              <w:rPr>
                <w:sz w:val="20"/>
              </w:rPr>
            </w:pPr>
            <w:r w:rsidRPr="001326BF">
              <w:rPr>
                <w:sz w:val="20"/>
              </w:rPr>
              <w:t>artikel 2.87, onderdeel b Aanbestedingswet</w:t>
            </w:r>
          </w:p>
        </w:tc>
        <w:tc>
          <w:tcPr>
            <w:tcW w:w="6583" w:type="dxa"/>
            <w:shd w:val="clear" w:color="auto" w:fill="auto"/>
          </w:tcPr>
          <w:p w14:paraId="70C89DCA" w14:textId="1D0EC535" w:rsidR="002D5BE5" w:rsidRPr="001326BF" w:rsidRDefault="002D5BE5" w:rsidP="00E677B4">
            <w:pPr>
              <w:jc w:val="both"/>
              <w:rPr>
                <w:sz w:val="20"/>
                <w:highlight w:val="yellow"/>
              </w:rPr>
            </w:pPr>
            <w:r w:rsidRPr="001326BF">
              <w:rPr>
                <w:sz w:val="20"/>
              </w:rPr>
              <w:t xml:space="preserve">Een uittreksel uit het handelsregister, </w:t>
            </w:r>
            <w:r w:rsidR="004E0506" w:rsidRPr="001326BF">
              <w:rPr>
                <w:sz w:val="20"/>
              </w:rPr>
              <w:t xml:space="preserve">die op </w:t>
            </w:r>
            <w:r w:rsidR="004E0506">
              <w:rPr>
                <w:sz w:val="20"/>
              </w:rPr>
              <w:t>de sluitingsdatum voor het</w:t>
            </w:r>
            <w:r w:rsidR="004E0506" w:rsidRPr="001326BF">
              <w:rPr>
                <w:sz w:val="20"/>
              </w:rPr>
              <w:t xml:space="preserve"> indienen van de inschrijving</w:t>
            </w:r>
            <w:r w:rsidRPr="001326BF">
              <w:rPr>
                <w:sz w:val="20"/>
              </w:rPr>
              <w:t xml:space="preserve"> </w:t>
            </w:r>
            <w:r>
              <w:rPr>
                <w:sz w:val="20"/>
              </w:rPr>
              <w:t>(</w:t>
            </w:r>
            <w:r w:rsidR="00DA3578">
              <w:rPr>
                <w:sz w:val="20"/>
              </w:rPr>
              <w:t>paragraaf 3.3</w:t>
            </w:r>
            <w:r>
              <w:rPr>
                <w:i/>
                <w:sz w:val="20"/>
              </w:rPr>
              <w:t xml:space="preserve">) </w:t>
            </w:r>
            <w:r w:rsidRPr="001326BF">
              <w:rPr>
                <w:sz w:val="20"/>
              </w:rPr>
              <w:t>niet ouder is dan zes maanden</w:t>
            </w:r>
          </w:p>
        </w:tc>
      </w:tr>
      <w:tr w:rsidR="002D5BE5" w:rsidRPr="001326BF" w14:paraId="706DDFF7" w14:textId="77777777" w:rsidTr="00E45C71">
        <w:trPr>
          <w:cnfStyle w:val="000000100000" w:firstRow="0" w:lastRow="0" w:firstColumn="0" w:lastColumn="0" w:oddVBand="0" w:evenVBand="0" w:oddHBand="1" w:evenHBand="0" w:firstRowFirstColumn="0" w:firstRowLastColumn="0" w:lastRowFirstColumn="0" w:lastRowLastColumn="0"/>
        </w:trPr>
        <w:tc>
          <w:tcPr>
            <w:tcW w:w="2489" w:type="dxa"/>
            <w:shd w:val="clear" w:color="auto" w:fill="auto"/>
          </w:tcPr>
          <w:p w14:paraId="2F104A13" w14:textId="77777777" w:rsidR="002D5BE5" w:rsidRPr="001326BF" w:rsidRDefault="002D5BE5" w:rsidP="00E677B4">
            <w:pPr>
              <w:jc w:val="both"/>
              <w:rPr>
                <w:sz w:val="20"/>
              </w:rPr>
            </w:pPr>
            <w:r w:rsidRPr="001326BF">
              <w:rPr>
                <w:sz w:val="20"/>
              </w:rPr>
              <w:t>Artikelen 2.86 lid 4 en 2.87, onderdeel j Aanbestedingswet</w:t>
            </w:r>
          </w:p>
        </w:tc>
        <w:tc>
          <w:tcPr>
            <w:tcW w:w="6583" w:type="dxa"/>
            <w:shd w:val="clear" w:color="auto" w:fill="auto"/>
          </w:tcPr>
          <w:p w14:paraId="1EF67832" w14:textId="385452B7" w:rsidR="002D5BE5" w:rsidRPr="001326BF" w:rsidRDefault="002D5BE5" w:rsidP="00E677B4">
            <w:pPr>
              <w:jc w:val="both"/>
              <w:rPr>
                <w:sz w:val="20"/>
                <w:highlight w:val="yellow"/>
              </w:rPr>
            </w:pPr>
            <w:r w:rsidRPr="001326BF">
              <w:rPr>
                <w:sz w:val="20"/>
              </w:rPr>
              <w:t xml:space="preserve">Een verklaring van de belastingdienst, </w:t>
            </w:r>
            <w:r w:rsidR="004E0506" w:rsidRPr="001326BF">
              <w:rPr>
                <w:sz w:val="20"/>
              </w:rPr>
              <w:t xml:space="preserve">die op </w:t>
            </w:r>
            <w:r w:rsidR="004E0506">
              <w:rPr>
                <w:sz w:val="20"/>
              </w:rPr>
              <w:t>de sluitingsdatum voor het</w:t>
            </w:r>
            <w:r w:rsidR="004E0506" w:rsidRPr="001326BF">
              <w:rPr>
                <w:sz w:val="20"/>
              </w:rPr>
              <w:t xml:space="preserve"> indienen van de inschrijving</w:t>
            </w:r>
            <w:r w:rsidRPr="001326BF">
              <w:rPr>
                <w:sz w:val="20"/>
              </w:rPr>
              <w:t xml:space="preserve"> </w:t>
            </w:r>
            <w:r>
              <w:rPr>
                <w:sz w:val="20"/>
              </w:rPr>
              <w:t>(</w:t>
            </w:r>
            <w:r w:rsidR="00DA3578">
              <w:rPr>
                <w:sz w:val="20"/>
              </w:rPr>
              <w:t>paragraaf 3.3</w:t>
            </w:r>
            <w:r>
              <w:rPr>
                <w:sz w:val="20"/>
              </w:rPr>
              <w:t>)</w:t>
            </w:r>
            <w:r w:rsidRPr="001326BF">
              <w:rPr>
                <w:sz w:val="20"/>
              </w:rPr>
              <w:t>, niet ouder is dan zes maanden</w:t>
            </w:r>
          </w:p>
        </w:tc>
      </w:tr>
    </w:tbl>
    <w:p w14:paraId="6BD77DCA" w14:textId="7D504A43" w:rsidR="00E91DF0" w:rsidRPr="00DE3770" w:rsidRDefault="00E91DF0" w:rsidP="00E677B4">
      <w:pPr>
        <w:suppressAutoHyphens/>
        <w:jc w:val="both"/>
        <w:rPr>
          <w:sz w:val="18"/>
          <w:szCs w:val="18"/>
        </w:rPr>
      </w:pPr>
      <w:r w:rsidRPr="00DE3770">
        <w:rPr>
          <w:sz w:val="18"/>
          <w:szCs w:val="18"/>
        </w:rPr>
        <w:t>*</w:t>
      </w:r>
      <w:r w:rsidR="00703271">
        <w:rPr>
          <w:sz w:val="18"/>
          <w:szCs w:val="18"/>
        </w:rPr>
        <w:t xml:space="preserve"> </w:t>
      </w:r>
      <w:r w:rsidRPr="00DE3770">
        <w:rPr>
          <w:sz w:val="18"/>
          <w:szCs w:val="18"/>
        </w:rPr>
        <w:t xml:space="preserve">De Gedragsverklaring Aanbesteden kan worden aangevraagd bij het Centraal Orgaan Verklaring Omtrent het Gedrag (COVOG). Zie voor meer informatie: </w:t>
      </w:r>
      <w:hyperlink r:id="rId24" w:history="1">
        <w:r w:rsidRPr="00DE3770">
          <w:rPr>
            <w:rStyle w:val="Hyperlink"/>
            <w:sz w:val="18"/>
            <w:szCs w:val="18"/>
          </w:rPr>
          <w:t>www.justis.nl</w:t>
        </w:r>
      </w:hyperlink>
      <w:r w:rsidRPr="00DE3770">
        <w:rPr>
          <w:sz w:val="18"/>
          <w:szCs w:val="18"/>
        </w:rPr>
        <w:t>, waarop ook het aanvraagformulier voor de Gedragsverklaring Aanbesteden</w:t>
      </w:r>
      <w:r w:rsidR="004065BE">
        <w:rPr>
          <w:sz w:val="18"/>
          <w:szCs w:val="18"/>
        </w:rPr>
        <w:t xml:space="preserve"> </w:t>
      </w:r>
      <w:r w:rsidRPr="00DE3770">
        <w:rPr>
          <w:sz w:val="18"/>
          <w:szCs w:val="18"/>
        </w:rPr>
        <w:t xml:space="preserve">kan worden gedownload. </w:t>
      </w:r>
    </w:p>
    <w:p w14:paraId="1281D27E" w14:textId="77777777" w:rsidR="005801B8" w:rsidRDefault="005801B8" w:rsidP="00E677B4">
      <w:pPr>
        <w:suppressAutoHyphens/>
        <w:jc w:val="both"/>
      </w:pPr>
    </w:p>
    <w:p w14:paraId="6CEC9E4D" w14:textId="05524C12" w:rsidR="00E91DF0" w:rsidRDefault="00E91DF0" w:rsidP="00E677B4">
      <w:pPr>
        <w:suppressAutoHyphens/>
        <w:jc w:val="both"/>
      </w:pPr>
      <w:r w:rsidRPr="00DD6836">
        <w:t xml:space="preserve">Daarnaast aanvaardt </w:t>
      </w:r>
      <w:r w:rsidR="00DF1850">
        <w:t>VRLN</w:t>
      </w:r>
      <w:r w:rsidRPr="00DD6836">
        <w:t xml:space="preserve"> ook </w:t>
      </w:r>
      <w:r w:rsidR="000B50F3" w:rsidRPr="00DD6836">
        <w:t>bewijsmiddelen</w:t>
      </w:r>
      <w:r w:rsidRPr="00DD6836">
        <w:t xml:space="preserve"> uit een andere lidstaat van de Europese Unie</w:t>
      </w:r>
      <w:r w:rsidR="00B4653C" w:rsidRPr="00DD6836">
        <w:t xml:space="preserve"> of</w:t>
      </w:r>
      <w:r w:rsidR="00CF3AE0" w:rsidRPr="00DD6836">
        <w:t xml:space="preserve"> uit het land van herkomst </w:t>
      </w:r>
      <w:r w:rsidR="00B4653C" w:rsidRPr="00DD6836">
        <w:t xml:space="preserve">of vestiging </w:t>
      </w:r>
      <w:r w:rsidR="00CF3AE0" w:rsidRPr="00DD6836">
        <w:t>van</w:t>
      </w:r>
      <w:r w:rsidR="00B4653C" w:rsidRPr="00DD6836">
        <w:t xml:space="preserve"> de</w:t>
      </w:r>
      <w:r w:rsidR="00CF3AE0" w:rsidRPr="00DD6836">
        <w:t xml:space="preserve"> </w:t>
      </w:r>
      <w:r w:rsidR="006113D2" w:rsidRPr="00DD6836">
        <w:t>I</w:t>
      </w:r>
      <w:r w:rsidR="005D5B41" w:rsidRPr="00DD6836">
        <w:t>nschrijver</w:t>
      </w:r>
      <w:r w:rsidR="00900F42">
        <w:t>.</w:t>
      </w:r>
      <w:r w:rsidR="0033251A" w:rsidRPr="00DD6836">
        <w:t xml:space="preserve"> </w:t>
      </w:r>
      <w:r w:rsidR="00B4653C" w:rsidRPr="00DD6836">
        <w:t xml:space="preserve">Uit deze bewijsmiddelen moet blijken </w:t>
      </w:r>
      <w:r w:rsidRPr="00DD6836">
        <w:t xml:space="preserve">dat de uitsluitingsgrond niet op </w:t>
      </w:r>
      <w:r w:rsidR="0063559C" w:rsidRPr="00DD6836">
        <w:t>d</w:t>
      </w:r>
      <w:r w:rsidR="006113D2" w:rsidRPr="00DD6836">
        <w:t>e I</w:t>
      </w:r>
      <w:r w:rsidR="005D5B41" w:rsidRPr="00DD6836">
        <w:t>nschrijver</w:t>
      </w:r>
      <w:r w:rsidRPr="00DD6836">
        <w:t xml:space="preserve"> van toepassing is.</w:t>
      </w:r>
      <w:r>
        <w:t xml:space="preserve"> </w:t>
      </w:r>
    </w:p>
    <w:p w14:paraId="4C81F100" w14:textId="77777777" w:rsidR="00DD0151" w:rsidRDefault="00DD0151" w:rsidP="00E677B4">
      <w:pPr>
        <w:suppressAutoHyphens/>
        <w:jc w:val="both"/>
      </w:pPr>
    </w:p>
    <w:p w14:paraId="30075EC0" w14:textId="248713A0" w:rsidR="00DD0151" w:rsidRPr="00875163" w:rsidRDefault="00DF1850" w:rsidP="00E677B4">
      <w:pPr>
        <w:suppressAutoHyphens/>
        <w:jc w:val="both"/>
      </w:pPr>
      <w:r>
        <w:t>VRLN</w:t>
      </w:r>
      <w:r w:rsidR="00DD0151">
        <w:t xml:space="preserve"> wijst </w:t>
      </w:r>
      <w:r w:rsidR="005D5B41">
        <w:t>Inschrijver</w:t>
      </w:r>
      <w:r w:rsidR="0004732E">
        <w:t>s</w:t>
      </w:r>
      <w:r w:rsidR="0033251A">
        <w:t xml:space="preserve"> </w:t>
      </w:r>
      <w:r w:rsidR="00DD0151">
        <w:t xml:space="preserve">erop dat het verkrijgen van sommige bewijsmiddelen enkele weken kan duren. </w:t>
      </w:r>
      <w:r w:rsidR="005D5B41">
        <w:t>Inschrijver</w:t>
      </w:r>
      <w:r w:rsidR="00DD0151">
        <w:t xml:space="preserve">s wordt geadviseerd de bewijsmiddelen in een zo vroeg mogelijk stadium aan te vragen, opdat deze tijdig – na een eventueel verzoek daartoe door </w:t>
      </w:r>
      <w:r>
        <w:t>VRLN</w:t>
      </w:r>
      <w:r w:rsidR="00DD0151">
        <w:t xml:space="preserve"> – kunnen worden verstrekt. Indien de </w:t>
      </w:r>
      <w:r w:rsidR="005D5B41">
        <w:t>Inschrijver</w:t>
      </w:r>
      <w:r w:rsidR="00DD0151">
        <w:t xml:space="preserve">– na daartoe door </w:t>
      </w:r>
      <w:r>
        <w:t>VRLN</w:t>
      </w:r>
      <w:r w:rsidR="00DD0151">
        <w:t xml:space="preserve"> te zijn verzocht – de bewijsstukken niet tijdig indient, wordt de </w:t>
      </w:r>
      <w:r w:rsidR="005D5B41">
        <w:t>Inschrijver</w:t>
      </w:r>
      <w:r w:rsidR="0033251A">
        <w:t xml:space="preserve"> </w:t>
      </w:r>
      <w:r w:rsidR="00DD0151">
        <w:t xml:space="preserve">uitgesloten van de aanbestedingsprocedure. </w:t>
      </w:r>
    </w:p>
    <w:p w14:paraId="13DF1647" w14:textId="251A60EB" w:rsidR="002D5BE5" w:rsidRPr="00361B15" w:rsidRDefault="002D5BE5" w:rsidP="00E677B4">
      <w:pPr>
        <w:pStyle w:val="Kop2"/>
        <w:suppressAutoHyphens/>
        <w:ind w:left="0" w:firstLine="0"/>
        <w:jc w:val="both"/>
        <w:rPr>
          <w:color w:val="auto"/>
        </w:rPr>
      </w:pPr>
      <w:bookmarkStart w:id="327" w:name="_Toc524008152"/>
      <w:bookmarkStart w:id="328" w:name="_Toc527637449"/>
      <w:bookmarkStart w:id="329" w:name="_Toc103669177"/>
      <w:r w:rsidRPr="00361B15">
        <w:rPr>
          <w:color w:val="auto"/>
        </w:rPr>
        <w:lastRenderedPageBreak/>
        <w:t>Bewijsmiddelen uitsluitingsgronden niet NL</w:t>
      </w:r>
      <w:r w:rsidR="00703271" w:rsidRPr="00361B15">
        <w:rPr>
          <w:color w:val="auto"/>
        </w:rPr>
        <w:t>-</w:t>
      </w:r>
      <w:r w:rsidRPr="00361B15">
        <w:rPr>
          <w:color w:val="auto"/>
        </w:rPr>
        <w:t>inschrijvers</w:t>
      </w:r>
      <w:bookmarkEnd w:id="327"/>
      <w:bookmarkEnd w:id="328"/>
      <w:bookmarkEnd w:id="329"/>
    </w:p>
    <w:p w14:paraId="70666513" w14:textId="77777777" w:rsidR="002D5BE5" w:rsidRDefault="002D5BE5" w:rsidP="00E677B4">
      <w:pPr>
        <w:jc w:val="both"/>
      </w:pPr>
      <w:r>
        <w:t xml:space="preserve">Ten behoeve van een buitenlands equivalent voor een uittreksel uit het handelsregister en een verklaring van de belastingdienst, worden niet Nederlandse inschrijvers verwezen naar de eCertis-databank van de Europese Commissie. Deze database bevat de meest voorkomende bewijsstukken in aanbestedingsprocedures in Europa. Buitenlandse inschrijvers kunnen hier nagaan welke certificaten en verklaringen er (elders) in de EU worden verlangd in een aanbestedingsprocedure. Op de eCertis-website, die ook in het Nederlands beschikbaar is, kunt inschrijvers het land waarin zij gevestigd zijn  selecteren uit een lijst. Hierop volgt een overzicht van relevante bewijsstukken voor verschillende onderwerpen. De zoekopdracht kan worden gespecificeerd op soort bewijs en soort criterium (waaronder “Uitsluitingsgronden: Gronden die verband houden met de betaling van belastingen of sociale premies”). </w:t>
      </w:r>
    </w:p>
    <w:p w14:paraId="23408E74" w14:textId="77777777" w:rsidR="002D5BE5" w:rsidRDefault="002D5BE5" w:rsidP="00E677B4">
      <w:pPr>
        <w:jc w:val="both"/>
      </w:pPr>
    </w:p>
    <w:p w14:paraId="7EA5B80D" w14:textId="77777777" w:rsidR="002D5BE5" w:rsidRDefault="002D5BE5" w:rsidP="00E677B4">
      <w:pPr>
        <w:jc w:val="both"/>
      </w:pPr>
      <w:r>
        <w:t>De via eCertis gevonden relevante bewijsstukken worden, na beoordeling op relevantie door de Opdrachtgever, als equivalent aanvaard. In artikel 2.89 lid 4 Aanbestedingswet wordt immers gesteld dat een aanbestedende dienst aan welke een gegadigde of inschrijver gegevens overlegt ten bewijze dat de uitsluitingsgronden van artikel 2.86 of artikel 2.87 Aanbestedingswet niet op hen van toepassing zijn, ook gegevens en bescheiden uit andere EU-lidstaten moeten aanvaarden, voor zover die een gelijkwaardig doel dienen of als daaruit blijkt dat de uitsluitingsgrond niet op de gegadigde of inschrijver van toepassing is.</w:t>
      </w:r>
    </w:p>
    <w:p w14:paraId="3692C89A" w14:textId="77777777" w:rsidR="002D5BE5" w:rsidRDefault="002D5BE5" w:rsidP="00E677B4">
      <w:pPr>
        <w:jc w:val="both"/>
      </w:pPr>
    </w:p>
    <w:p w14:paraId="0B95F3F5" w14:textId="068924C2" w:rsidR="002D5BE5" w:rsidRDefault="002D5BE5" w:rsidP="00E677B4">
      <w:pPr>
        <w:jc w:val="both"/>
        <w:rPr>
          <w:i/>
        </w:rPr>
      </w:pPr>
      <w:r>
        <w:t xml:space="preserve">Ten behoeve een gedragsverklaring aanbesteden (GVA) kan </w:t>
      </w:r>
      <w:r w:rsidRPr="001041BD">
        <w:t>dienst Justis</w:t>
      </w:r>
      <w:r>
        <w:t xml:space="preserve"> </w:t>
      </w:r>
      <w:r w:rsidRPr="001041BD">
        <w:t>alleen in Ned</w:t>
      </w:r>
      <w:r>
        <w:t xml:space="preserve">erland gevestigde bedrijven </w:t>
      </w:r>
      <w:r w:rsidRPr="001041BD">
        <w:t>screenen. Het is da</w:t>
      </w:r>
      <w:r>
        <w:t xml:space="preserve">arom niet mogelijk voor een in het buitenland gevestigd </w:t>
      </w:r>
      <w:r w:rsidRPr="001041BD">
        <w:t>bedrijf om een GVA bij dienst Justis aan te vragen.</w:t>
      </w:r>
      <w:r>
        <w:t xml:space="preserve"> </w:t>
      </w:r>
      <w:r w:rsidRPr="001041BD">
        <w:t xml:space="preserve">Wanneer een document of getuigschrift niet door het betrokken land wordt afgegeven, </w:t>
      </w:r>
      <w:r>
        <w:t xml:space="preserve">dan </w:t>
      </w:r>
      <w:r w:rsidRPr="001041BD">
        <w:t>kan dit worden vervangen door een ver</w:t>
      </w:r>
      <w:r>
        <w:t>klaring onder ede</w:t>
      </w:r>
      <w:r w:rsidRPr="001041BD">
        <w:t xml:space="preserve"> of, in de lidstaten waar niet in een eed is voorzien, door een plechtige verkla</w:t>
      </w:r>
      <w:r>
        <w:t>ring</w:t>
      </w:r>
      <w:r w:rsidRPr="001041BD">
        <w:t xml:space="preserve"> die door betrokkene ten overstaan van een bevoegde rechterlijke of administratieve instantie, een notaris of een bevoegde beroepsorganisatie van het land van oorsprong of herkomst wordt afgelegd.</w:t>
      </w:r>
    </w:p>
    <w:p w14:paraId="06DBA83B" w14:textId="77777777" w:rsidR="00E91DF0" w:rsidRPr="0031463A" w:rsidRDefault="00E91DF0" w:rsidP="00E677B4">
      <w:pPr>
        <w:suppressAutoHyphens/>
        <w:jc w:val="both"/>
        <w:rPr>
          <w:i/>
        </w:rPr>
      </w:pPr>
    </w:p>
    <w:p w14:paraId="495E6EC4" w14:textId="77777777" w:rsidR="00E91DF0" w:rsidRPr="00AD3D80" w:rsidRDefault="00E91DF0" w:rsidP="00E677B4">
      <w:pPr>
        <w:pStyle w:val="Kop1"/>
        <w:suppressAutoHyphens/>
        <w:jc w:val="both"/>
        <w:rPr>
          <w:sz w:val="40"/>
          <w:szCs w:val="40"/>
        </w:rPr>
      </w:pPr>
      <w:bookmarkStart w:id="330" w:name="_Ref403370367"/>
      <w:bookmarkStart w:id="331" w:name="_Toc419285400"/>
      <w:bookmarkStart w:id="332" w:name="_Toc421086896"/>
      <w:bookmarkStart w:id="333" w:name="_Toc421100625"/>
      <w:bookmarkStart w:id="334" w:name="_Toc527637450"/>
      <w:bookmarkStart w:id="335" w:name="_Toc103669178"/>
      <w:r w:rsidRPr="00AD3D80">
        <w:rPr>
          <w:sz w:val="40"/>
          <w:szCs w:val="40"/>
        </w:rPr>
        <w:lastRenderedPageBreak/>
        <w:t>Geschiktheidseisen</w:t>
      </w:r>
      <w:bookmarkEnd w:id="330"/>
      <w:bookmarkEnd w:id="331"/>
      <w:bookmarkEnd w:id="332"/>
      <w:bookmarkEnd w:id="333"/>
      <w:bookmarkEnd w:id="334"/>
      <w:bookmarkEnd w:id="335"/>
    </w:p>
    <w:p w14:paraId="46CC1F02" w14:textId="77777777" w:rsidR="00B954EC" w:rsidRPr="005C7E26" w:rsidRDefault="00417BF7" w:rsidP="00E677B4">
      <w:pPr>
        <w:pStyle w:val="Kop2"/>
        <w:suppressAutoHyphens/>
        <w:jc w:val="both"/>
        <w:rPr>
          <w:color w:val="auto"/>
        </w:rPr>
      </w:pPr>
      <w:bookmarkStart w:id="336" w:name="_Toc527637451"/>
      <w:bookmarkStart w:id="337" w:name="_Toc103669179"/>
      <w:bookmarkStart w:id="338" w:name="_Hlk522269407"/>
      <w:r w:rsidRPr="005C7E26">
        <w:rPr>
          <w:color w:val="auto"/>
        </w:rPr>
        <w:t>Inleiding</w:t>
      </w:r>
      <w:bookmarkEnd w:id="336"/>
      <w:bookmarkEnd w:id="337"/>
      <w:r w:rsidRPr="005C7E26">
        <w:rPr>
          <w:color w:val="auto"/>
        </w:rPr>
        <w:t xml:space="preserve"> </w:t>
      </w:r>
    </w:p>
    <w:p w14:paraId="1FCE6659" w14:textId="77777777" w:rsidR="00B954EC" w:rsidRPr="005C7E26" w:rsidRDefault="00B954EC" w:rsidP="00E677B4">
      <w:pPr>
        <w:suppressAutoHyphens/>
        <w:jc w:val="both"/>
      </w:pPr>
      <w:r w:rsidRPr="005C7E26">
        <w:t xml:space="preserve">In onderhavige aanbesteding zijn </w:t>
      </w:r>
      <w:r w:rsidR="0023198D" w:rsidRPr="005C7E26">
        <w:t>voor</w:t>
      </w:r>
      <w:r w:rsidRPr="005C7E26">
        <w:t xml:space="preserve"> de volgende onderwerpen geschiktheidseisen van toepassing:</w:t>
      </w:r>
    </w:p>
    <w:p w14:paraId="4C3916E9" w14:textId="49F30193" w:rsidR="00B954EC" w:rsidRPr="005C7E26" w:rsidRDefault="00DD6836" w:rsidP="00083A82">
      <w:pPr>
        <w:pStyle w:val="Lijstalinea"/>
        <w:numPr>
          <w:ilvl w:val="0"/>
          <w:numId w:val="18"/>
        </w:numPr>
        <w:suppressAutoHyphens/>
        <w:jc w:val="both"/>
      </w:pPr>
      <w:r w:rsidRPr="005C7E26">
        <w:t>b</w:t>
      </w:r>
      <w:r w:rsidR="00B954EC" w:rsidRPr="005C7E26">
        <w:t>evoegdheid de beroepsactiviteiten uit te voeren</w:t>
      </w:r>
    </w:p>
    <w:p w14:paraId="78601AB6" w14:textId="1372F4F0" w:rsidR="00B954EC" w:rsidRPr="005C7E26" w:rsidRDefault="00DD6836" w:rsidP="00083A82">
      <w:pPr>
        <w:pStyle w:val="Lijstalinea"/>
        <w:numPr>
          <w:ilvl w:val="0"/>
          <w:numId w:val="18"/>
        </w:numPr>
        <w:suppressAutoHyphens/>
        <w:jc w:val="both"/>
      </w:pPr>
      <w:r w:rsidRPr="005C7E26">
        <w:t>t</w:t>
      </w:r>
      <w:r w:rsidR="00B954EC" w:rsidRPr="005C7E26">
        <w:t>echnische bekwaamheid en beroepsbekwaamheid</w:t>
      </w:r>
    </w:p>
    <w:p w14:paraId="19EDA836" w14:textId="77777777" w:rsidR="00B954EC" w:rsidRPr="005C7E26" w:rsidRDefault="00B954EC" w:rsidP="00E677B4">
      <w:pPr>
        <w:pStyle w:val="broodtekst"/>
        <w:suppressAutoHyphens/>
        <w:spacing w:line="0" w:lineRule="atLeast"/>
        <w:jc w:val="both"/>
      </w:pPr>
    </w:p>
    <w:p w14:paraId="4D5AEF44" w14:textId="582F6E59" w:rsidR="00B954EC" w:rsidRPr="005C7E26" w:rsidRDefault="00B954EC" w:rsidP="00E677B4">
      <w:pPr>
        <w:suppressAutoHyphens/>
        <w:jc w:val="both"/>
      </w:pPr>
      <w:r w:rsidRPr="005C7E26">
        <w:t xml:space="preserve">De </w:t>
      </w:r>
      <w:r w:rsidR="005D5B41" w:rsidRPr="005C7E26">
        <w:t>Inschrijver</w:t>
      </w:r>
      <w:r w:rsidR="00E10EF5">
        <w:t xml:space="preserve"> </w:t>
      </w:r>
      <w:r w:rsidRPr="005C7E26">
        <w:t>dient te voldoen aan alle geschiktheidseisen die in onderstaande subparagrafen zijn opgenomen.</w:t>
      </w:r>
    </w:p>
    <w:p w14:paraId="3499E0C4" w14:textId="77777777" w:rsidR="00B954EC" w:rsidRPr="005C7E26" w:rsidRDefault="00B954EC" w:rsidP="00E677B4">
      <w:pPr>
        <w:suppressAutoHyphens/>
        <w:jc w:val="both"/>
      </w:pPr>
    </w:p>
    <w:p w14:paraId="0E50899C" w14:textId="17FEE6F4" w:rsidR="00B954EC" w:rsidRPr="005C7E26" w:rsidRDefault="00B954EC" w:rsidP="00E677B4">
      <w:pPr>
        <w:suppressAutoHyphens/>
        <w:jc w:val="both"/>
      </w:pPr>
      <w:r w:rsidRPr="005C7E26">
        <w:t xml:space="preserve">In </w:t>
      </w:r>
      <w:r w:rsidR="0002162C" w:rsidRPr="005C7E26">
        <w:t>D</w:t>
      </w:r>
      <w:r w:rsidRPr="005C7E26">
        <w:t xml:space="preserve">eel IV van het UEA dient </w:t>
      </w:r>
      <w:r w:rsidR="000C6D6D" w:rsidRPr="005C7E26">
        <w:t>I</w:t>
      </w:r>
      <w:r w:rsidR="005D5B41" w:rsidRPr="005C7E26">
        <w:t>nschrijver</w:t>
      </w:r>
      <w:r w:rsidRPr="005C7E26">
        <w:t xml:space="preserve"> te verklaren dat wordt voldaan aan alle geschiktheidseisen (in het UEA ‘selectiecriteria’ genoemd). </w:t>
      </w:r>
      <w:r w:rsidR="005D5B41" w:rsidRPr="005C7E26">
        <w:t>Inschrijver</w:t>
      </w:r>
      <w:r w:rsidRPr="005C7E26">
        <w:t xml:space="preserve"> verklaart dat door in </w:t>
      </w:r>
      <w:r w:rsidR="004D6D16" w:rsidRPr="005C7E26">
        <w:t xml:space="preserve">Deel </w:t>
      </w:r>
      <w:r w:rsidRPr="005C7E26">
        <w:t xml:space="preserve">IV van </w:t>
      </w:r>
      <w:r w:rsidR="004C01CA" w:rsidRPr="005C7E26">
        <w:t>het UEA</w:t>
      </w:r>
      <w:r w:rsidRPr="005C7E26">
        <w:t xml:space="preserve"> het antwoord ‘ja’ aan te kruisen.</w:t>
      </w:r>
    </w:p>
    <w:p w14:paraId="42BBE74F" w14:textId="77777777" w:rsidR="00B954EC" w:rsidRPr="005C7E26" w:rsidRDefault="00B954EC" w:rsidP="00E677B4">
      <w:pPr>
        <w:suppressAutoHyphens/>
        <w:jc w:val="both"/>
      </w:pPr>
    </w:p>
    <w:p w14:paraId="15F9470C" w14:textId="31D2041E" w:rsidR="00B954EC" w:rsidRPr="005C7E26" w:rsidRDefault="00B954EC" w:rsidP="00E677B4">
      <w:pPr>
        <w:suppressAutoHyphens/>
        <w:jc w:val="both"/>
      </w:pPr>
      <w:r w:rsidRPr="005C7E26">
        <w:t xml:space="preserve">Voor </w:t>
      </w:r>
      <w:r w:rsidR="005D5B41" w:rsidRPr="005C7E26">
        <w:t>Inschrijver</w:t>
      </w:r>
      <w:r w:rsidRPr="005C7E26">
        <w:t xml:space="preserve">s die als </w:t>
      </w:r>
      <w:r w:rsidR="009E2596" w:rsidRPr="005C7E26">
        <w:t>S</w:t>
      </w:r>
      <w:r w:rsidRPr="005C7E26">
        <w:t xml:space="preserve">amenwerkingsverband een </w:t>
      </w:r>
      <w:r w:rsidR="005D5B41" w:rsidRPr="005C7E26">
        <w:t>Inschrijving</w:t>
      </w:r>
      <w:r w:rsidRPr="005C7E26">
        <w:t xml:space="preserve"> indienen, geldt dat het </w:t>
      </w:r>
      <w:r w:rsidR="009E2596" w:rsidRPr="005C7E26">
        <w:t>S</w:t>
      </w:r>
      <w:r w:rsidRPr="005C7E26">
        <w:t xml:space="preserve">amenwerkingsverband als geheel moet voldoen aan alle geschiktheidseisen. </w:t>
      </w:r>
      <w:r w:rsidR="009E2596" w:rsidRPr="005C7E26">
        <w:t>Ieder van de leden van het S</w:t>
      </w:r>
      <w:r w:rsidRPr="005C7E26">
        <w:t xml:space="preserve">amenwerkingsverband dient in dat geval in </w:t>
      </w:r>
      <w:r w:rsidR="004D6D16" w:rsidRPr="005C7E26">
        <w:t xml:space="preserve">Deel </w:t>
      </w:r>
      <w:r w:rsidRPr="005C7E26">
        <w:t xml:space="preserve">IV van het UEA het antwoord ‘ja’ aan te kruisen. </w:t>
      </w:r>
    </w:p>
    <w:p w14:paraId="17275FAB" w14:textId="77777777" w:rsidR="00B954EC" w:rsidRPr="005C7E26" w:rsidRDefault="00B954EC" w:rsidP="00E677B4">
      <w:pPr>
        <w:pStyle w:val="Kop2"/>
        <w:suppressAutoHyphens/>
        <w:jc w:val="both"/>
        <w:rPr>
          <w:b/>
          <w:color w:val="auto"/>
        </w:rPr>
      </w:pPr>
      <w:bookmarkStart w:id="339" w:name="_Toc501547418"/>
      <w:bookmarkStart w:id="340" w:name="_Toc527637452"/>
      <w:bookmarkStart w:id="341" w:name="_Toc103669180"/>
      <w:r w:rsidRPr="005C7E26">
        <w:rPr>
          <w:color w:val="auto"/>
        </w:rPr>
        <w:t>Bevoegdheid de beroepsactiviteiten uit te voeren</w:t>
      </w:r>
      <w:bookmarkEnd w:id="339"/>
      <w:bookmarkEnd w:id="340"/>
      <w:bookmarkEnd w:id="341"/>
    </w:p>
    <w:p w14:paraId="5C8DE176" w14:textId="77777777" w:rsidR="00B954EC" w:rsidRPr="00361B15" w:rsidRDefault="00B954EC" w:rsidP="00E677B4">
      <w:pPr>
        <w:pStyle w:val="Kop2"/>
        <w:numPr>
          <w:ilvl w:val="2"/>
          <w:numId w:val="1"/>
        </w:numPr>
        <w:suppressAutoHyphens/>
        <w:spacing w:before="240" w:after="0"/>
        <w:jc w:val="both"/>
        <w:rPr>
          <w:b/>
          <w:color w:val="auto"/>
          <w:sz w:val="24"/>
          <w:szCs w:val="24"/>
        </w:rPr>
      </w:pPr>
      <w:bookmarkStart w:id="342" w:name="_Toc103669181"/>
      <w:r w:rsidRPr="00361B15">
        <w:rPr>
          <w:b/>
          <w:color w:val="auto"/>
          <w:sz w:val="24"/>
          <w:szCs w:val="24"/>
        </w:rPr>
        <w:t xml:space="preserve">Geschiktheidseis 1: </w:t>
      </w:r>
      <w:r w:rsidR="005D5B41" w:rsidRPr="00361B15">
        <w:rPr>
          <w:b/>
          <w:color w:val="auto"/>
          <w:sz w:val="24"/>
          <w:szCs w:val="24"/>
        </w:rPr>
        <w:t>Inschrijving</w:t>
      </w:r>
      <w:r w:rsidRPr="00361B15">
        <w:rPr>
          <w:b/>
          <w:color w:val="auto"/>
          <w:sz w:val="24"/>
          <w:szCs w:val="24"/>
        </w:rPr>
        <w:t xml:space="preserve"> in nationaa</w:t>
      </w:r>
      <w:r w:rsidR="00CA19D4" w:rsidRPr="00361B15">
        <w:rPr>
          <w:b/>
          <w:color w:val="auto"/>
          <w:sz w:val="24"/>
          <w:szCs w:val="24"/>
        </w:rPr>
        <w:t>l H</w:t>
      </w:r>
      <w:r w:rsidRPr="00361B15">
        <w:rPr>
          <w:b/>
          <w:color w:val="auto"/>
          <w:sz w:val="24"/>
          <w:szCs w:val="24"/>
        </w:rPr>
        <w:t>andelsregister</w:t>
      </w:r>
      <w:bookmarkEnd w:id="342"/>
    </w:p>
    <w:p w14:paraId="47A9FA26" w14:textId="42629DE0" w:rsidR="00B954EC" w:rsidRPr="005C7E26" w:rsidRDefault="00F4130E" w:rsidP="00E677B4">
      <w:pPr>
        <w:suppressAutoHyphens/>
        <w:jc w:val="both"/>
      </w:pPr>
      <w:r w:rsidRPr="005C7E26">
        <w:t xml:space="preserve">De </w:t>
      </w:r>
      <w:r w:rsidR="000C6D6D" w:rsidRPr="005C7E26">
        <w:t>I</w:t>
      </w:r>
      <w:r w:rsidR="005D5B41" w:rsidRPr="005C7E26">
        <w:t>nschrijver</w:t>
      </w:r>
      <w:r w:rsidR="00B954EC" w:rsidRPr="005C7E26">
        <w:t xml:space="preserve"> dient </w:t>
      </w:r>
      <w:r w:rsidR="009274C7" w:rsidRPr="005C7E26">
        <w:t>op het moment van het indienen van</w:t>
      </w:r>
      <w:r w:rsidR="00B954EC" w:rsidRPr="005C7E26">
        <w:t xml:space="preserve"> de </w:t>
      </w:r>
      <w:r w:rsidR="005D5B41" w:rsidRPr="005C7E26">
        <w:t>Inschrijving</w:t>
      </w:r>
      <w:r w:rsidR="00F110B2" w:rsidRPr="005C7E26">
        <w:t xml:space="preserve">, op straffe van uitsluiting van de </w:t>
      </w:r>
      <w:r w:rsidR="000C6D6D" w:rsidRPr="005C7E26">
        <w:t>I</w:t>
      </w:r>
      <w:r w:rsidR="00F110B2" w:rsidRPr="005C7E26">
        <w:t>nschrijver van de aanbestedingsprocedure,</w:t>
      </w:r>
      <w:r w:rsidR="00B954EC" w:rsidRPr="005C7E26">
        <w:t xml:space="preserve"> ingeschreven te staan in het in het land van</w:t>
      </w:r>
      <w:r w:rsidR="00CA19D4" w:rsidRPr="005C7E26">
        <w:t xml:space="preserve"> herkomst geldende beroeps- of H</w:t>
      </w:r>
      <w:r w:rsidR="00B954EC" w:rsidRPr="005C7E26">
        <w:t>andelsregister.</w:t>
      </w:r>
      <w:r w:rsidR="009E2596" w:rsidRPr="005C7E26">
        <w:t xml:space="preserve"> Indien wordt ingeschreven als S</w:t>
      </w:r>
      <w:r w:rsidR="00B954EC" w:rsidRPr="005C7E26">
        <w:t>amenwerkingsverband</w:t>
      </w:r>
      <w:r w:rsidR="009274C7" w:rsidRPr="005C7E26">
        <w:t>, dan</w:t>
      </w:r>
      <w:r w:rsidR="00B954EC" w:rsidRPr="005C7E26">
        <w:t xml:space="preserve"> dienen </w:t>
      </w:r>
      <w:r w:rsidR="009274C7" w:rsidRPr="005C7E26">
        <w:t>alle</w:t>
      </w:r>
      <w:r w:rsidR="009E2596" w:rsidRPr="005C7E26">
        <w:t xml:space="preserve"> leden van het S</w:t>
      </w:r>
      <w:r w:rsidR="00B954EC" w:rsidRPr="005C7E26">
        <w:t xml:space="preserve">amenwerkingsverband </w:t>
      </w:r>
      <w:r w:rsidR="009274C7" w:rsidRPr="005C7E26">
        <w:t xml:space="preserve">op het moment van het </w:t>
      </w:r>
      <w:r w:rsidR="00372E96" w:rsidRPr="005C7E26">
        <w:t>indienen</w:t>
      </w:r>
      <w:r w:rsidR="009274C7" w:rsidRPr="005C7E26">
        <w:t xml:space="preserve"> van de Inschrijving, op </w:t>
      </w:r>
      <w:r w:rsidR="00372E96" w:rsidRPr="005C7E26">
        <w:t>straffe</w:t>
      </w:r>
      <w:r w:rsidR="009274C7" w:rsidRPr="005C7E26">
        <w:t xml:space="preserve"> va</w:t>
      </w:r>
      <w:r w:rsidR="00372E96" w:rsidRPr="005C7E26">
        <w:t>n</w:t>
      </w:r>
      <w:r w:rsidR="009274C7" w:rsidRPr="005C7E26">
        <w:t xml:space="preserve"> uitsluiting van het </w:t>
      </w:r>
      <w:r w:rsidR="009E2596" w:rsidRPr="005C7E26">
        <w:t>S</w:t>
      </w:r>
      <w:r w:rsidR="00372E96" w:rsidRPr="005C7E26">
        <w:t>amenwerkingsverband</w:t>
      </w:r>
      <w:r w:rsidR="009274C7" w:rsidRPr="005C7E26">
        <w:t xml:space="preserve"> van de aanbestedings</w:t>
      </w:r>
      <w:r w:rsidR="00DF7A04">
        <w:softHyphen/>
      </w:r>
      <w:r w:rsidR="009274C7" w:rsidRPr="005C7E26">
        <w:t xml:space="preserve">procedure, </w:t>
      </w:r>
      <w:r w:rsidR="00B954EC" w:rsidRPr="005C7E26">
        <w:t>ingeschreven te staan in het in het land van</w:t>
      </w:r>
      <w:r w:rsidR="00CA19D4" w:rsidRPr="005C7E26">
        <w:t xml:space="preserve"> herkomst geldende beroeps- of H</w:t>
      </w:r>
      <w:r w:rsidR="00B954EC" w:rsidRPr="005C7E26">
        <w:t xml:space="preserve">andelsregister. Indien wordt ingeschreven met </w:t>
      </w:r>
      <w:r w:rsidR="00372E96" w:rsidRPr="005C7E26">
        <w:t xml:space="preserve">een of meerdere </w:t>
      </w:r>
      <w:r w:rsidR="00B954EC" w:rsidRPr="005C7E26">
        <w:t>onderaannem</w:t>
      </w:r>
      <w:r w:rsidR="00372E96" w:rsidRPr="005C7E26">
        <w:t>ers, dan</w:t>
      </w:r>
      <w:r w:rsidR="00B954EC" w:rsidRPr="005C7E26">
        <w:t xml:space="preserve"> dienen ook de onderaannemers</w:t>
      </w:r>
      <w:r w:rsidR="00372E96" w:rsidRPr="005C7E26">
        <w:t xml:space="preserve"> op het moment van het indienen van de Inschrijving, op straffe van uitsluiting van de Inschrijver,</w:t>
      </w:r>
      <w:r w:rsidR="00B954EC" w:rsidRPr="005C7E26">
        <w:t xml:space="preserve"> ingeschreven te staan in het in het land van</w:t>
      </w:r>
      <w:r w:rsidR="00CA19D4" w:rsidRPr="005C7E26">
        <w:t xml:space="preserve"> herkomst geldende beroeps- of H</w:t>
      </w:r>
      <w:r w:rsidR="00B954EC" w:rsidRPr="005C7E26">
        <w:t>andelsregister.</w:t>
      </w:r>
    </w:p>
    <w:p w14:paraId="5EEE61FD" w14:textId="77777777" w:rsidR="00B954EC" w:rsidRPr="005C7E26" w:rsidRDefault="00B954EC" w:rsidP="00E677B4">
      <w:pPr>
        <w:suppressAutoHyphens/>
        <w:jc w:val="both"/>
      </w:pPr>
    </w:p>
    <w:p w14:paraId="7A320D1C" w14:textId="77777777" w:rsidR="00473093" w:rsidRPr="005C7E26" w:rsidRDefault="00473093" w:rsidP="00E677B4">
      <w:pPr>
        <w:pStyle w:val="Alinea0"/>
        <w:widowControl/>
        <w:tabs>
          <w:tab w:val="left" w:pos="1418"/>
        </w:tabs>
        <w:suppressAutoHyphens/>
        <w:ind w:hanging="1134"/>
        <w:jc w:val="both"/>
        <w:rPr>
          <w:lang w:val="nl-NL"/>
        </w:rPr>
      </w:pPr>
      <w:r w:rsidRPr="005C7E26">
        <w:rPr>
          <w:u w:val="single"/>
          <w:lang w:val="nl-NL"/>
        </w:rPr>
        <w:t>Bewijsmiddelen</w:t>
      </w:r>
      <w:r w:rsidRPr="005C7E26">
        <w:rPr>
          <w:lang w:val="nl-NL"/>
        </w:rPr>
        <w:t>:</w:t>
      </w:r>
    </w:p>
    <w:p w14:paraId="6D2DE215" w14:textId="77777777" w:rsidR="00473093" w:rsidRPr="005C7E26" w:rsidRDefault="00473093" w:rsidP="00E677B4">
      <w:pPr>
        <w:suppressAutoHyphens/>
        <w:jc w:val="both"/>
      </w:pPr>
      <w:r w:rsidRPr="005C7E26">
        <w:t xml:space="preserve">Ten bewijze dat de </w:t>
      </w:r>
      <w:r w:rsidR="005D5B41" w:rsidRPr="005C7E26">
        <w:t>Inschrijver</w:t>
      </w:r>
      <w:r w:rsidR="00334C97" w:rsidRPr="005C7E26">
        <w:t>/het Samenwerkingsverband</w:t>
      </w:r>
      <w:r w:rsidRPr="005C7E26">
        <w:t xml:space="preserve"> aan deze eis voldoet, kan bij </w:t>
      </w:r>
      <w:r w:rsidR="005D5B41" w:rsidRPr="005C7E26">
        <w:t>Inschrijving</w:t>
      </w:r>
      <w:r w:rsidRPr="005C7E26">
        <w:t xml:space="preserve"> worden volstaan met het indienen van het </w:t>
      </w:r>
      <w:r w:rsidR="0002162C" w:rsidRPr="005C7E26">
        <w:t>UEA (D</w:t>
      </w:r>
      <w:r w:rsidRPr="005C7E26">
        <w:t xml:space="preserve">eel IV, onderdeel α aankruisen). </w:t>
      </w:r>
    </w:p>
    <w:p w14:paraId="144723A9" w14:textId="77777777" w:rsidR="00473093" w:rsidRPr="005C7E26" w:rsidRDefault="00473093" w:rsidP="00E677B4">
      <w:pPr>
        <w:suppressAutoHyphens/>
        <w:jc w:val="both"/>
      </w:pPr>
    </w:p>
    <w:p w14:paraId="082FD0C2" w14:textId="526DA1B0" w:rsidR="00473093" w:rsidRPr="005C7E26" w:rsidRDefault="00473093" w:rsidP="00E677B4">
      <w:pPr>
        <w:suppressAutoHyphens/>
        <w:jc w:val="both"/>
      </w:pPr>
      <w:r w:rsidRPr="005C7E26">
        <w:t xml:space="preserve">Van de </w:t>
      </w:r>
      <w:r w:rsidR="005D5B41" w:rsidRPr="005C7E26">
        <w:t>Inschrijver</w:t>
      </w:r>
      <w:r w:rsidR="00334C97" w:rsidRPr="005C7E26">
        <w:t>/het Samenwerkingsverband</w:t>
      </w:r>
      <w:r w:rsidRPr="005C7E26">
        <w:t xml:space="preserve"> aan wie </w:t>
      </w:r>
      <w:r w:rsidR="00DF1850">
        <w:t>VRLN</w:t>
      </w:r>
      <w:r w:rsidRPr="005C7E26">
        <w:t xml:space="preserve"> de </w:t>
      </w:r>
      <w:r w:rsidR="00C41071" w:rsidRPr="005C7E26">
        <w:t>Opdracht</w:t>
      </w:r>
      <w:r w:rsidRPr="005C7E26">
        <w:t xml:space="preserve"> voornemens is te gunnen wordt in de voorlopige gunningsbrief een uittreksel uit het beroeps- of </w:t>
      </w:r>
      <w:r w:rsidR="00CA19D4" w:rsidRPr="005C7E26">
        <w:t>H</w:t>
      </w:r>
      <w:r w:rsidRPr="005C7E26">
        <w:t xml:space="preserve">andelsregister opgevraagd. Dit uittreksel mag niet ouder zijn dan zes maanden voorafgaand aan het tijdstip van het indienen van de </w:t>
      </w:r>
      <w:r w:rsidR="005D5B41" w:rsidRPr="005C7E26">
        <w:t>Inschrijving</w:t>
      </w:r>
      <w:r w:rsidRPr="005C7E26">
        <w:t xml:space="preserve">. De </w:t>
      </w:r>
      <w:r w:rsidR="005D5B41" w:rsidRPr="005C7E26">
        <w:t>Inschrijver</w:t>
      </w:r>
      <w:r w:rsidR="00334C97" w:rsidRPr="005C7E26">
        <w:t>/het Samenwerkingsverband</w:t>
      </w:r>
      <w:r w:rsidR="00D042AE" w:rsidRPr="005C7E26">
        <w:t xml:space="preserve"> </w:t>
      </w:r>
      <w:r w:rsidRPr="005C7E26">
        <w:t xml:space="preserve">moet binnen zeven kalenderdagen na verzending van dit voornemen tot gunning dit bewijsmiddel aan </w:t>
      </w:r>
      <w:r w:rsidR="00DF1850">
        <w:t>VRLN</w:t>
      </w:r>
      <w:r w:rsidRPr="005C7E26">
        <w:t xml:space="preserve"> verstrekken (zie ook paragraaf </w:t>
      </w:r>
      <w:r w:rsidRPr="00CE5600">
        <w:t>5.2.2).</w:t>
      </w:r>
      <w:r w:rsidRPr="005C7E26">
        <w:t xml:space="preserve"> </w:t>
      </w:r>
    </w:p>
    <w:p w14:paraId="34EC77BE" w14:textId="7F6B4201" w:rsidR="0011729E" w:rsidRPr="00361B15" w:rsidRDefault="00E73536" w:rsidP="00E677B4">
      <w:pPr>
        <w:pStyle w:val="Kop2"/>
        <w:numPr>
          <w:ilvl w:val="2"/>
          <w:numId w:val="1"/>
        </w:numPr>
        <w:suppressAutoHyphens/>
        <w:spacing w:before="240" w:after="0"/>
        <w:jc w:val="both"/>
        <w:rPr>
          <w:b/>
          <w:color w:val="auto"/>
          <w:sz w:val="24"/>
          <w:szCs w:val="24"/>
        </w:rPr>
      </w:pPr>
      <w:bookmarkStart w:id="343" w:name="_Toc351713525"/>
      <w:bookmarkStart w:id="344" w:name="_Toc103669182"/>
      <w:bookmarkStart w:id="345" w:name="_Toc419285402"/>
      <w:bookmarkStart w:id="346" w:name="_Toc421086898"/>
      <w:bookmarkEnd w:id="343"/>
      <w:r w:rsidRPr="00361B15">
        <w:rPr>
          <w:b/>
          <w:color w:val="auto"/>
          <w:sz w:val="24"/>
          <w:szCs w:val="24"/>
        </w:rPr>
        <w:lastRenderedPageBreak/>
        <w:t xml:space="preserve">Geschiktheidseis </w:t>
      </w:r>
      <w:r w:rsidR="00BF398E" w:rsidRPr="00361B15">
        <w:rPr>
          <w:b/>
          <w:color w:val="auto"/>
          <w:sz w:val="24"/>
          <w:szCs w:val="24"/>
        </w:rPr>
        <w:t>2</w:t>
      </w:r>
      <w:r w:rsidR="0011729E" w:rsidRPr="00361B15">
        <w:rPr>
          <w:b/>
          <w:color w:val="auto"/>
          <w:sz w:val="24"/>
          <w:szCs w:val="24"/>
        </w:rPr>
        <w:t>: Verzekering</w:t>
      </w:r>
      <w:bookmarkEnd w:id="344"/>
    </w:p>
    <w:bookmarkEnd w:id="345"/>
    <w:bookmarkEnd w:id="346"/>
    <w:p w14:paraId="01A299D9" w14:textId="601CD1D2" w:rsidR="000F2B88" w:rsidRPr="005C7E26" w:rsidRDefault="00E91DF0" w:rsidP="0040501D">
      <w:pPr>
        <w:suppressAutoHyphens/>
        <w:jc w:val="both"/>
      </w:pPr>
      <w:r w:rsidRPr="005C7E26">
        <w:t xml:space="preserve">De </w:t>
      </w:r>
      <w:r w:rsidR="000C6D6D" w:rsidRPr="005C7E26">
        <w:t>I</w:t>
      </w:r>
      <w:r w:rsidR="005D5B41" w:rsidRPr="005C7E26">
        <w:t>nschrijver</w:t>
      </w:r>
      <w:r w:rsidRPr="005C7E26">
        <w:t xml:space="preserve"> dient, op straffe van uitsluiting</w:t>
      </w:r>
      <w:r w:rsidR="005D03DC" w:rsidRPr="005C7E26">
        <w:t xml:space="preserve"> van de aanbestedingsprocedure</w:t>
      </w:r>
      <w:r w:rsidRPr="005C7E26">
        <w:t>, te beschikken over</w:t>
      </w:r>
      <w:r w:rsidR="0040501D">
        <w:t xml:space="preserve"> e</w:t>
      </w:r>
      <w:r w:rsidRPr="00EB73D5">
        <w:t xml:space="preserve">en </w:t>
      </w:r>
      <w:r w:rsidR="000F2B88" w:rsidRPr="00EB73D5">
        <w:t>beroeps</w:t>
      </w:r>
      <w:r w:rsidR="00EB73D5" w:rsidRPr="00EB73D5">
        <w:t>-/ bedr</w:t>
      </w:r>
      <w:r w:rsidRPr="00EB73D5">
        <w:t xml:space="preserve">ijfsaansprakelijkheidsverzekering met een dekking </w:t>
      </w:r>
      <w:r w:rsidR="00E50369" w:rsidRPr="00EB73D5">
        <w:t>zoals aangegeven in de</w:t>
      </w:r>
      <w:r w:rsidR="00E50369">
        <w:t xml:space="preserve"> </w:t>
      </w:r>
      <w:r w:rsidR="00E50369" w:rsidRPr="00CE5600">
        <w:t>Inkoop</w:t>
      </w:r>
      <w:r w:rsidR="0040501D">
        <w:softHyphen/>
      </w:r>
      <w:r w:rsidR="00E50369" w:rsidRPr="00CE5600">
        <w:t>voorwaarden</w:t>
      </w:r>
      <w:r w:rsidR="008332F8" w:rsidRPr="00CE5600">
        <w:t xml:space="preserve"> in Bijlage </w:t>
      </w:r>
      <w:r w:rsidR="0004153E" w:rsidRPr="00CE5600">
        <w:t>4</w:t>
      </w:r>
      <w:r w:rsidR="008332F8" w:rsidRPr="00CE5600">
        <w:t>.</w:t>
      </w:r>
      <w:r w:rsidRPr="00CE5600">
        <w:t xml:space="preserve"> Deze verzekering dient ten minste </w:t>
      </w:r>
      <w:r w:rsidR="000F2B88" w:rsidRPr="00CE5600">
        <w:t>op de datum van</w:t>
      </w:r>
      <w:r w:rsidR="000F2B88" w:rsidRPr="005C7E26">
        <w:t xml:space="preserve"> </w:t>
      </w:r>
      <w:r w:rsidR="005D5B41" w:rsidRPr="005C7E26">
        <w:t>Inschrijving</w:t>
      </w:r>
      <w:r w:rsidR="000F2B88" w:rsidRPr="005C7E26">
        <w:t xml:space="preserve"> te zijn afgesloten en gedurende de gehele looptijd van de </w:t>
      </w:r>
      <w:r w:rsidR="00F62710" w:rsidRPr="005C7E26">
        <w:t>Overeenkomst</w:t>
      </w:r>
      <w:r w:rsidR="000F2B88" w:rsidRPr="005C7E26">
        <w:t xml:space="preserve"> </w:t>
      </w:r>
      <w:r w:rsidR="001B6515">
        <w:t xml:space="preserve">inclusief verlengingsopties </w:t>
      </w:r>
      <w:r w:rsidR="000F2B88" w:rsidRPr="005C7E26">
        <w:t xml:space="preserve">geldig te zijn. </w:t>
      </w:r>
    </w:p>
    <w:p w14:paraId="2E58151C" w14:textId="77777777" w:rsidR="00E91DF0" w:rsidRPr="005C7E26" w:rsidRDefault="00E91DF0" w:rsidP="00E677B4">
      <w:pPr>
        <w:suppressAutoHyphens/>
        <w:spacing w:line="284" w:lineRule="atLeast"/>
        <w:jc w:val="both"/>
        <w:rPr>
          <w:rFonts w:ascii="Verdana" w:hAnsi="Verdana" w:cs="Arial"/>
        </w:rPr>
      </w:pPr>
    </w:p>
    <w:p w14:paraId="042E982F" w14:textId="77777777" w:rsidR="00E91DF0" w:rsidRPr="005C7E26" w:rsidRDefault="00E91DF0" w:rsidP="00E677B4">
      <w:pPr>
        <w:pStyle w:val="Alinea0"/>
        <w:widowControl/>
        <w:tabs>
          <w:tab w:val="left" w:pos="1418"/>
        </w:tabs>
        <w:suppressAutoHyphens/>
        <w:ind w:hanging="1134"/>
        <w:jc w:val="both"/>
        <w:rPr>
          <w:rFonts w:ascii="Verdana" w:hAnsi="Verdana" w:cs="Arial"/>
          <w:lang w:val="nl-NL"/>
        </w:rPr>
      </w:pPr>
      <w:r w:rsidRPr="005C7E26">
        <w:rPr>
          <w:u w:val="single"/>
          <w:lang w:val="nl-NL"/>
        </w:rPr>
        <w:t>Bewijsmiddelen</w:t>
      </w:r>
      <w:r w:rsidRPr="005C7E26">
        <w:rPr>
          <w:rFonts w:ascii="Verdana" w:hAnsi="Verdana" w:cs="Arial"/>
          <w:lang w:val="nl-NL"/>
        </w:rPr>
        <w:t>:</w:t>
      </w:r>
    </w:p>
    <w:p w14:paraId="0A9101B8" w14:textId="44609960" w:rsidR="00E91DF0" w:rsidRPr="005C7E26" w:rsidRDefault="00E91DF0" w:rsidP="00E677B4">
      <w:pPr>
        <w:suppressAutoHyphens/>
        <w:jc w:val="both"/>
      </w:pPr>
      <w:r w:rsidRPr="005C7E26">
        <w:t xml:space="preserve">Ten bewijze dat de </w:t>
      </w:r>
      <w:r w:rsidR="005D5B41" w:rsidRPr="005C7E26">
        <w:t>Inschrijver</w:t>
      </w:r>
      <w:r w:rsidR="00DA6908" w:rsidRPr="005C7E26">
        <w:t>/het Samenwerkingsverband</w:t>
      </w:r>
      <w:r w:rsidRPr="005C7E26">
        <w:t xml:space="preserve"> aan deze eis voldoet, kan bij </w:t>
      </w:r>
      <w:r w:rsidR="005D5B41" w:rsidRPr="005C7E26">
        <w:t>Inschrijving</w:t>
      </w:r>
      <w:r w:rsidRPr="005C7E26">
        <w:t xml:space="preserve"> worden volstaan met het indienen van </w:t>
      </w:r>
      <w:r w:rsidR="00EB789F" w:rsidRPr="005C7E26">
        <w:t>het UEA</w:t>
      </w:r>
      <w:r w:rsidR="00A00CB8" w:rsidRPr="005C7E26">
        <w:t xml:space="preserve"> (</w:t>
      </w:r>
      <w:r w:rsidR="00083580" w:rsidRPr="005C7E26">
        <w:t xml:space="preserve">Deel </w:t>
      </w:r>
      <w:r w:rsidR="00A00CB8" w:rsidRPr="005C7E26">
        <w:t>IV, onderdeel α</w:t>
      </w:r>
      <w:r w:rsidR="00270EEE" w:rsidRPr="005C7E26">
        <w:t xml:space="preserve"> aankruisen</w:t>
      </w:r>
      <w:r w:rsidR="00A00CB8" w:rsidRPr="005C7E26">
        <w:t>).</w:t>
      </w:r>
    </w:p>
    <w:p w14:paraId="77FB9D9F" w14:textId="77777777" w:rsidR="00A6192D" w:rsidRPr="005C7E26" w:rsidRDefault="00A6192D" w:rsidP="00E677B4">
      <w:pPr>
        <w:suppressAutoHyphens/>
        <w:jc w:val="both"/>
      </w:pPr>
    </w:p>
    <w:p w14:paraId="0ADADC4B" w14:textId="2ED1FE87" w:rsidR="00ED4220" w:rsidRPr="005C7E26" w:rsidRDefault="00E91DF0" w:rsidP="00E677B4">
      <w:pPr>
        <w:suppressAutoHyphens/>
        <w:jc w:val="both"/>
      </w:pPr>
      <w:r w:rsidRPr="005C7E26">
        <w:t xml:space="preserve">Van de </w:t>
      </w:r>
      <w:r w:rsidR="005D5B41" w:rsidRPr="005C7E26">
        <w:t>Inschrijver</w:t>
      </w:r>
      <w:r w:rsidR="00DA6908" w:rsidRPr="005C7E26">
        <w:t>/het Samenwerkingsverband</w:t>
      </w:r>
      <w:r w:rsidRPr="005C7E26">
        <w:t xml:space="preserve"> aan wie </w:t>
      </w:r>
      <w:r w:rsidR="00DF1850">
        <w:t>VRLN</w:t>
      </w:r>
      <w:r w:rsidRPr="005C7E26">
        <w:t xml:space="preserve"> de </w:t>
      </w:r>
      <w:r w:rsidR="00C41071" w:rsidRPr="005C7E26">
        <w:t>Opdracht</w:t>
      </w:r>
      <w:r w:rsidRPr="005C7E26">
        <w:t xml:space="preserve"> voornemens is te gunnen</w:t>
      </w:r>
      <w:r w:rsidR="00EC4139" w:rsidRPr="005C7E26">
        <w:t>,</w:t>
      </w:r>
      <w:r w:rsidRPr="005C7E26">
        <w:t xml:space="preserve"> wordt in de voorlopige gunningsbrief het bewijsmiddel </w:t>
      </w:r>
      <w:r w:rsidR="00DD5A21" w:rsidRPr="005C7E26">
        <w:t>opgevraagd</w:t>
      </w:r>
      <w:r w:rsidRPr="005C7E26">
        <w:t>, waaruit de verzekeringsdekking volgt</w:t>
      </w:r>
      <w:r w:rsidR="00DD5A21" w:rsidRPr="005C7E26">
        <w:t xml:space="preserve">. Dit bewijsmiddel kan bijvoorbeeld een kopie van het polisblad of een verklaring van de verzekeringsmaatschappij zijn. De </w:t>
      </w:r>
      <w:r w:rsidR="005D5B41" w:rsidRPr="005C7E26">
        <w:t>Inschrijver</w:t>
      </w:r>
      <w:r w:rsidR="00DA6908" w:rsidRPr="005C7E26">
        <w:t>/</w:t>
      </w:r>
      <w:r w:rsidR="00145FA3">
        <w:t xml:space="preserve"> </w:t>
      </w:r>
      <w:r w:rsidR="00DA6908" w:rsidRPr="005C7E26">
        <w:t>het Samenwerkingsverband</w:t>
      </w:r>
      <w:r w:rsidR="00DD5A21" w:rsidRPr="005C7E26">
        <w:t xml:space="preserve"> moet binnen zeven kalenderdagen na verzending van </w:t>
      </w:r>
      <w:r w:rsidR="00FD1B2A" w:rsidRPr="005C7E26">
        <w:t>het</w:t>
      </w:r>
      <w:r w:rsidR="00DD5A21" w:rsidRPr="005C7E26">
        <w:t xml:space="preserve"> voornemen tot gunning dit bewijsmiddel </w:t>
      </w:r>
      <w:r w:rsidR="00FD1B2A" w:rsidRPr="005C7E26">
        <w:t xml:space="preserve">aan </w:t>
      </w:r>
      <w:r w:rsidR="00DF1850">
        <w:t>VRLN</w:t>
      </w:r>
      <w:r w:rsidR="00FD1B2A" w:rsidRPr="005C7E26">
        <w:t xml:space="preserve"> verstrekken. </w:t>
      </w:r>
    </w:p>
    <w:p w14:paraId="0941E2B8" w14:textId="77777777" w:rsidR="00ED4220" w:rsidRPr="005C7E26" w:rsidRDefault="00ED4220" w:rsidP="00E677B4">
      <w:pPr>
        <w:pStyle w:val="Kop2"/>
        <w:suppressAutoHyphens/>
        <w:jc w:val="both"/>
        <w:rPr>
          <w:color w:val="auto"/>
        </w:rPr>
      </w:pPr>
      <w:bookmarkStart w:id="347" w:name="_Toc508701625"/>
      <w:bookmarkStart w:id="348" w:name="_Toc508887571"/>
      <w:bookmarkStart w:id="349" w:name="_Ref517960781"/>
      <w:bookmarkStart w:id="350" w:name="_Toc527637453"/>
      <w:bookmarkStart w:id="351" w:name="_Toc103669183"/>
      <w:bookmarkEnd w:id="338"/>
      <w:bookmarkEnd w:id="347"/>
      <w:bookmarkEnd w:id="348"/>
      <w:r w:rsidRPr="005C7E26">
        <w:rPr>
          <w:color w:val="auto"/>
        </w:rPr>
        <w:t>Technische bekwaamheid en</w:t>
      </w:r>
      <w:r w:rsidR="009F2609" w:rsidRPr="005C7E26">
        <w:rPr>
          <w:color w:val="auto"/>
        </w:rPr>
        <w:t xml:space="preserve"> </w:t>
      </w:r>
      <w:r w:rsidRPr="005C7E26">
        <w:rPr>
          <w:color w:val="auto"/>
        </w:rPr>
        <w:t>beroepsbekwaamheid</w:t>
      </w:r>
      <w:bookmarkEnd w:id="349"/>
      <w:bookmarkEnd w:id="350"/>
      <w:bookmarkEnd w:id="351"/>
    </w:p>
    <w:p w14:paraId="0CCB3E42" w14:textId="447BCFCF" w:rsidR="00ED4220" w:rsidRPr="005C7E26" w:rsidRDefault="00ED4220" w:rsidP="00E677B4">
      <w:pPr>
        <w:suppressAutoHyphens/>
        <w:jc w:val="both"/>
      </w:pPr>
      <w:r w:rsidRPr="00B82F68">
        <w:t>Ter toetsing van het voldoen aan deze kerncompetenties word</w:t>
      </w:r>
      <w:r w:rsidR="00B82F68" w:rsidRPr="00B82F68">
        <w:t>t</w:t>
      </w:r>
      <w:r w:rsidRPr="00B82F68">
        <w:t xml:space="preserve"> de volgende geschiktheidseis gesteld.</w:t>
      </w:r>
    </w:p>
    <w:p w14:paraId="2530F2AC" w14:textId="59422615" w:rsidR="00ED4220" w:rsidRPr="007D5135" w:rsidRDefault="00ED4220" w:rsidP="00E677B4">
      <w:pPr>
        <w:pStyle w:val="Kop2"/>
        <w:numPr>
          <w:ilvl w:val="2"/>
          <w:numId w:val="1"/>
        </w:numPr>
        <w:suppressAutoHyphens/>
        <w:spacing w:before="240" w:after="0"/>
        <w:jc w:val="both"/>
        <w:rPr>
          <w:b/>
          <w:color w:val="auto"/>
          <w:sz w:val="24"/>
          <w:szCs w:val="24"/>
        </w:rPr>
      </w:pPr>
      <w:bookmarkStart w:id="352" w:name="_Toc103669184"/>
      <w:r w:rsidRPr="007D5135">
        <w:rPr>
          <w:b/>
          <w:color w:val="auto"/>
          <w:sz w:val="24"/>
          <w:szCs w:val="24"/>
        </w:rPr>
        <w:t>Geschiktheidseis</w:t>
      </w:r>
      <w:r w:rsidR="00E73536" w:rsidRPr="007D5135">
        <w:rPr>
          <w:b/>
          <w:color w:val="auto"/>
          <w:sz w:val="24"/>
          <w:szCs w:val="24"/>
        </w:rPr>
        <w:t xml:space="preserve"> </w:t>
      </w:r>
      <w:r w:rsidR="00BF398E" w:rsidRPr="007D5135">
        <w:rPr>
          <w:b/>
          <w:color w:val="auto"/>
          <w:sz w:val="24"/>
          <w:szCs w:val="24"/>
        </w:rPr>
        <w:t>3</w:t>
      </w:r>
      <w:r w:rsidRPr="007D5135">
        <w:rPr>
          <w:b/>
          <w:color w:val="auto"/>
          <w:sz w:val="24"/>
          <w:szCs w:val="24"/>
        </w:rPr>
        <w:t>: Referenties</w:t>
      </w:r>
      <w:bookmarkEnd w:id="352"/>
    </w:p>
    <w:p w14:paraId="130E5C79" w14:textId="77777777" w:rsidR="00A75E10" w:rsidRPr="005C7E26" w:rsidRDefault="00A75E10" w:rsidP="00E677B4">
      <w:pPr>
        <w:suppressAutoHyphens/>
        <w:jc w:val="both"/>
      </w:pPr>
      <w:r w:rsidRPr="005C7E26">
        <w:rPr>
          <w:u w:val="single"/>
        </w:rPr>
        <w:t>Referentie</w:t>
      </w:r>
      <w:r w:rsidR="00394A13" w:rsidRPr="005C7E26">
        <w:rPr>
          <w:u w:val="single"/>
        </w:rPr>
        <w:t>-</w:t>
      </w:r>
      <w:r w:rsidRPr="005C7E26">
        <w:rPr>
          <w:u w:val="single"/>
        </w:rPr>
        <w:t>eis 1</w:t>
      </w:r>
      <w:r w:rsidRPr="005C7E26">
        <w:t>:</w:t>
      </w:r>
    </w:p>
    <w:p w14:paraId="67B11C37" w14:textId="79CFC705" w:rsidR="0001704F" w:rsidRPr="005C7E26" w:rsidRDefault="00AC202A" w:rsidP="00E677B4">
      <w:pPr>
        <w:suppressAutoHyphens/>
        <w:jc w:val="both"/>
      </w:pPr>
      <w:r w:rsidRPr="00603BB4">
        <w:t xml:space="preserve">De </w:t>
      </w:r>
      <w:r w:rsidR="005D5B41" w:rsidRPr="00603BB4">
        <w:t>Inschrijver</w:t>
      </w:r>
      <w:r w:rsidRPr="00603BB4">
        <w:t xml:space="preserve"> dient, op straffe van uitsluiting van de aanbestedingsprocedure</w:t>
      </w:r>
      <w:r w:rsidR="001C753A" w:rsidRPr="00603BB4">
        <w:t>,</w:t>
      </w:r>
      <w:r w:rsidRPr="00603BB4">
        <w:t xml:space="preserve"> ten minste </w:t>
      </w:r>
      <w:r w:rsidR="008F7CF3" w:rsidRPr="00603BB4">
        <w:rPr>
          <w:rFonts w:cs="Arial"/>
        </w:rPr>
        <w:t>een</w:t>
      </w:r>
      <w:r w:rsidRPr="00603BB4">
        <w:t xml:space="preserve"> </w:t>
      </w:r>
      <w:r w:rsidR="00C41071" w:rsidRPr="00603BB4">
        <w:t>Opdracht</w:t>
      </w:r>
      <w:r w:rsidRPr="00603BB4">
        <w:t xml:space="preserve"> te hebben verricht waarbij </w:t>
      </w:r>
      <w:r w:rsidR="005D5B41" w:rsidRPr="00603BB4">
        <w:t>Inschrijver</w:t>
      </w:r>
      <w:r w:rsidRPr="00603BB4">
        <w:t xml:space="preserve"> </w:t>
      </w:r>
      <w:r w:rsidR="0001704F" w:rsidRPr="00603BB4">
        <w:t xml:space="preserve">aantoonbare kennis </w:t>
      </w:r>
      <w:r w:rsidR="00B02A1B" w:rsidRPr="00603BB4">
        <w:t xml:space="preserve">heeft </w:t>
      </w:r>
      <w:r w:rsidR="0001704F" w:rsidRPr="00603BB4">
        <w:t xml:space="preserve">van en ervaring met het leveren van </w:t>
      </w:r>
      <w:r w:rsidR="00CE467D" w:rsidRPr="00603BB4">
        <w:t>30</w:t>
      </w:r>
      <w:r w:rsidR="0001704F" w:rsidRPr="00603BB4">
        <w:t xml:space="preserve"> </w:t>
      </w:r>
      <w:r w:rsidR="00D837A9" w:rsidRPr="00603BB4">
        <w:t>stuks</w:t>
      </w:r>
      <w:r w:rsidR="0001704F" w:rsidRPr="00603BB4">
        <w:t xml:space="preserve"> accu</w:t>
      </w:r>
      <w:r w:rsidR="00A20A61" w:rsidRPr="00603BB4">
        <w:t>-</w:t>
      </w:r>
      <w:r w:rsidR="0001704F" w:rsidRPr="00603BB4">
        <w:t>redgereedschap</w:t>
      </w:r>
      <w:r w:rsidR="001759AA" w:rsidRPr="00603BB4">
        <w:t xml:space="preserve"> (niet noodzakelijk een set)</w:t>
      </w:r>
      <w:r w:rsidR="00CE7EFF" w:rsidRPr="00603BB4">
        <w:t>.</w:t>
      </w:r>
      <w:r w:rsidR="00E15116" w:rsidRPr="00603BB4">
        <w:t xml:space="preserve"> </w:t>
      </w:r>
    </w:p>
    <w:p w14:paraId="362C36B3" w14:textId="77777777" w:rsidR="007D2A81" w:rsidRPr="005C7E26" w:rsidRDefault="007D2A81" w:rsidP="00E677B4">
      <w:pPr>
        <w:suppressAutoHyphens/>
        <w:jc w:val="both"/>
      </w:pPr>
    </w:p>
    <w:p w14:paraId="55008730" w14:textId="366AB89E" w:rsidR="00E91DF0" w:rsidRPr="005C7E26" w:rsidRDefault="00E91DF0" w:rsidP="00E677B4">
      <w:pPr>
        <w:suppressAutoHyphens/>
        <w:jc w:val="both"/>
      </w:pPr>
      <w:r w:rsidRPr="005C7E26">
        <w:t>De referentie</w:t>
      </w:r>
      <w:r w:rsidR="00767002" w:rsidRPr="005C7E26">
        <w:t>o</w:t>
      </w:r>
      <w:r w:rsidR="00C41071" w:rsidRPr="005C7E26">
        <w:t>pdracht</w:t>
      </w:r>
      <w:r w:rsidRPr="005C7E26">
        <w:t xml:space="preserve"> moet, op straffe van uitsluiting van de aanbestedingsprocedure, in de afgelopen drie jaar voorafgaande aan de datum van </w:t>
      </w:r>
      <w:r w:rsidR="005D5B41" w:rsidRPr="005C7E26">
        <w:t>Inschrijving</w:t>
      </w:r>
      <w:r w:rsidRPr="005C7E26">
        <w:t xml:space="preserve"> zijn verricht. </w:t>
      </w:r>
      <w:r w:rsidR="001B6515">
        <w:t xml:space="preserve">Prognoses tellen niet mee. </w:t>
      </w:r>
      <w:r w:rsidRPr="005C7E26">
        <w:t>Referentie</w:t>
      </w:r>
      <w:r w:rsidR="00767002" w:rsidRPr="005C7E26">
        <w:t>o</w:t>
      </w:r>
      <w:r w:rsidR="00C41071" w:rsidRPr="005C7E26">
        <w:t>pdracht</w:t>
      </w:r>
      <w:r w:rsidRPr="005C7E26">
        <w:t xml:space="preserve">en die zijn beëindigd in de afgelopen drie jaar voorafgaande aan de datum van </w:t>
      </w:r>
      <w:r w:rsidR="005D5B41" w:rsidRPr="005C7E26">
        <w:t>Inschrijving</w:t>
      </w:r>
      <w:r w:rsidRPr="005C7E26">
        <w:t xml:space="preserve"> vallen binnen deze periode. Ook referentie</w:t>
      </w:r>
      <w:r w:rsidR="00767002" w:rsidRPr="005C7E26">
        <w:t>o</w:t>
      </w:r>
      <w:r w:rsidR="00C41071" w:rsidRPr="005C7E26">
        <w:t>pdracht</w:t>
      </w:r>
      <w:r w:rsidRPr="005C7E26">
        <w:t>en die nog in uitvoering zijn vallen binnen deze periode. Voor deze laatste referentie</w:t>
      </w:r>
      <w:r w:rsidR="00767002" w:rsidRPr="005C7E26">
        <w:t>o</w:t>
      </w:r>
      <w:r w:rsidR="00C41071" w:rsidRPr="005C7E26">
        <w:t>pdracht</w:t>
      </w:r>
      <w:r w:rsidRPr="005C7E26">
        <w:t>en geldt wel dat</w:t>
      </w:r>
      <w:r w:rsidR="001B6515">
        <w:t xml:space="preserve"> de uitvoering hiervan </w:t>
      </w:r>
      <w:r w:rsidRPr="005C7E26">
        <w:t xml:space="preserve">minimaal </w:t>
      </w:r>
      <w:r w:rsidR="008F7CF3" w:rsidRPr="005C7E26">
        <w:t>een</w:t>
      </w:r>
      <w:r w:rsidR="001B6515">
        <w:t xml:space="preserve"> jaar voorafgaand</w:t>
      </w:r>
      <w:r w:rsidRPr="005C7E26">
        <w:t xml:space="preserve"> aan de datum van </w:t>
      </w:r>
      <w:r w:rsidR="005D5B41" w:rsidRPr="005C7E26">
        <w:t>Inschrijving</w:t>
      </w:r>
      <w:r w:rsidRPr="005C7E26">
        <w:t xml:space="preserve"> moeten zijn aangevangen.</w:t>
      </w:r>
    </w:p>
    <w:p w14:paraId="6FB2406A" w14:textId="37395619" w:rsidR="00092123" w:rsidRDefault="00092123" w:rsidP="00E677B4"/>
    <w:p w14:paraId="380B951E" w14:textId="194B47C3" w:rsidR="006210CB" w:rsidRDefault="001C753A" w:rsidP="00E677B4">
      <w:pPr>
        <w:suppressAutoHyphens/>
        <w:spacing w:line="284" w:lineRule="atLeast"/>
        <w:jc w:val="both"/>
      </w:pPr>
      <w:r w:rsidRPr="005C7E26">
        <w:t>Daarnaast moet de referentie</w:t>
      </w:r>
      <w:r w:rsidR="00767002" w:rsidRPr="005C7E26">
        <w:t>o</w:t>
      </w:r>
      <w:r w:rsidR="00C41071" w:rsidRPr="005C7E26">
        <w:t>pdracht</w:t>
      </w:r>
      <w:r w:rsidRPr="005C7E26">
        <w:t xml:space="preserve"> naar tevredenheid van de </w:t>
      </w:r>
      <w:r w:rsidR="00273D54" w:rsidRPr="005C7E26">
        <w:t>o</w:t>
      </w:r>
      <w:r w:rsidR="00C41071" w:rsidRPr="005C7E26">
        <w:t>pdracht</w:t>
      </w:r>
      <w:r w:rsidRPr="005C7E26">
        <w:t>gever van de referentie en tijdig (verleend uitstel daarin begrepen) te zijn verricht.</w:t>
      </w:r>
      <w:r w:rsidR="00233524" w:rsidRPr="005C7E26">
        <w:t xml:space="preserve"> </w:t>
      </w:r>
      <w:r w:rsidR="00795137" w:rsidRPr="005C7E26">
        <w:t xml:space="preserve">De tevredenheid houdt in dat de dienstverlening is uitgevoerd conform de gestelde eisen en wensen die vooraf door </w:t>
      </w:r>
      <w:r w:rsidR="00876CE4" w:rsidRPr="005C7E26">
        <w:t>o</w:t>
      </w:r>
      <w:r w:rsidR="00C41071" w:rsidRPr="005C7E26">
        <w:t>pdracht</w:t>
      </w:r>
      <w:r w:rsidR="00795137" w:rsidRPr="005C7E26">
        <w:t xml:space="preserve">gever zijn geformuleerd. </w:t>
      </w:r>
    </w:p>
    <w:p w14:paraId="56EFAA31" w14:textId="77777777" w:rsidR="007E4BD7" w:rsidRDefault="007E4BD7" w:rsidP="00E677B4">
      <w:pPr>
        <w:suppressAutoHyphens/>
        <w:spacing w:line="284" w:lineRule="atLeast"/>
        <w:jc w:val="both"/>
        <w:rPr>
          <w:rFonts w:cs="Arial"/>
        </w:rPr>
      </w:pPr>
    </w:p>
    <w:p w14:paraId="6AA906B1" w14:textId="4AAC8178" w:rsidR="00233524" w:rsidRPr="005C7E26" w:rsidRDefault="00233524" w:rsidP="00E677B4">
      <w:pPr>
        <w:suppressAutoHyphens/>
        <w:spacing w:line="284" w:lineRule="atLeast"/>
        <w:jc w:val="both"/>
      </w:pPr>
      <w:r w:rsidRPr="005C7E26">
        <w:rPr>
          <w:rFonts w:cs="Arial"/>
        </w:rPr>
        <w:t>Om te controleren of</w:t>
      </w:r>
      <w:r w:rsidRPr="005C7E26">
        <w:t xml:space="preserve"> de referentie</w:t>
      </w:r>
      <w:r w:rsidR="00767002" w:rsidRPr="005C7E26">
        <w:t>o</w:t>
      </w:r>
      <w:r w:rsidR="00C41071" w:rsidRPr="005C7E26">
        <w:t>pdracht</w:t>
      </w:r>
      <w:r w:rsidRPr="005C7E26">
        <w:t xml:space="preserve"> naar tevredenheid van de </w:t>
      </w:r>
      <w:r w:rsidR="00876CE4" w:rsidRPr="005C7E26">
        <w:t>o</w:t>
      </w:r>
      <w:r w:rsidR="00C41071" w:rsidRPr="005C7E26">
        <w:t>pdracht</w:t>
      </w:r>
      <w:r w:rsidRPr="005C7E26">
        <w:t xml:space="preserve">gever van de referentie en tijdig (verleend uitstel daarin begrepen) is verricht, behoudt </w:t>
      </w:r>
      <w:r w:rsidR="00DF1850">
        <w:t>VRLN</w:t>
      </w:r>
      <w:r w:rsidRPr="005C7E26">
        <w:t xml:space="preserve"> zich het recht voor om zonder tussenkomst van de </w:t>
      </w:r>
      <w:r w:rsidR="005D5B41" w:rsidRPr="005C7E26">
        <w:t>Inschrijver</w:t>
      </w:r>
      <w:r w:rsidRPr="005C7E26">
        <w:t xml:space="preserve"> contact op te nemen met de </w:t>
      </w:r>
      <w:r w:rsidR="00876CE4" w:rsidRPr="005C7E26">
        <w:t>o</w:t>
      </w:r>
      <w:r w:rsidR="00C41071" w:rsidRPr="005C7E26">
        <w:t>pdracht</w:t>
      </w:r>
      <w:r w:rsidRPr="005C7E26">
        <w:t>gever van de referentie</w:t>
      </w:r>
      <w:r w:rsidR="00767002" w:rsidRPr="005C7E26">
        <w:t>o</w:t>
      </w:r>
      <w:r w:rsidR="00C41071" w:rsidRPr="005C7E26">
        <w:t>pdracht</w:t>
      </w:r>
      <w:r w:rsidRPr="005C7E26">
        <w:t>.</w:t>
      </w:r>
    </w:p>
    <w:p w14:paraId="717296C1" w14:textId="77777777" w:rsidR="00233524" w:rsidRPr="005C7E26" w:rsidRDefault="00233524" w:rsidP="00E677B4">
      <w:pPr>
        <w:suppressAutoHyphens/>
        <w:spacing w:line="284" w:lineRule="atLeast"/>
        <w:jc w:val="both"/>
        <w:rPr>
          <w:rFonts w:ascii="Verdana" w:hAnsi="Verdana" w:cs="Arial"/>
        </w:rPr>
      </w:pPr>
    </w:p>
    <w:p w14:paraId="540E5DE0" w14:textId="799A82E7" w:rsidR="00E91DF0" w:rsidRPr="005C7E26" w:rsidRDefault="00E91DF0" w:rsidP="00E677B4">
      <w:pPr>
        <w:suppressAutoHyphens/>
        <w:jc w:val="both"/>
      </w:pPr>
      <w:r w:rsidRPr="005C7E26">
        <w:t>Voor de beoordeling of aan de ervaringseis wordt voldaan, worden alleen referentie</w:t>
      </w:r>
      <w:r w:rsidR="00767002" w:rsidRPr="005C7E26">
        <w:t>o</w:t>
      </w:r>
      <w:r w:rsidR="00C41071" w:rsidRPr="005C7E26">
        <w:t>pdracht</w:t>
      </w:r>
      <w:r w:rsidRPr="005C7E26">
        <w:t xml:space="preserve">en in aanmerking genomen die </w:t>
      </w:r>
      <w:r w:rsidR="005D5B41" w:rsidRPr="005C7E26">
        <w:t>Inschrijver</w:t>
      </w:r>
      <w:r w:rsidRPr="005C7E26">
        <w:t xml:space="preserve"> zelf heeft uitgevoerd (dus zonder tussenkomst van een onderaannemer). In het geval de </w:t>
      </w:r>
      <w:r w:rsidR="005D5B41" w:rsidRPr="005C7E26">
        <w:t>Inschrijver</w:t>
      </w:r>
      <w:r w:rsidRPr="005C7E26">
        <w:t xml:space="preserve"> de referentie</w:t>
      </w:r>
      <w:r w:rsidR="00767002" w:rsidRPr="005C7E26">
        <w:t>o</w:t>
      </w:r>
      <w:r w:rsidR="00C41071" w:rsidRPr="005C7E26">
        <w:t>pdracht</w:t>
      </w:r>
      <w:r w:rsidRPr="005C7E26">
        <w:t xml:space="preserve"> heeft verricht in </w:t>
      </w:r>
      <w:r w:rsidR="00CA1748" w:rsidRPr="005C7E26">
        <w:t xml:space="preserve">een </w:t>
      </w:r>
      <w:r w:rsidR="00CA1748" w:rsidRPr="005C7E26">
        <w:lastRenderedPageBreak/>
        <w:t>S</w:t>
      </w:r>
      <w:r w:rsidR="00B8268B" w:rsidRPr="005C7E26">
        <w:t>amenwerkingsverband</w:t>
      </w:r>
      <w:r w:rsidRPr="005C7E26">
        <w:t>, dan telt slechts zijn aandeel in de referentie</w:t>
      </w:r>
      <w:r w:rsidR="00767002" w:rsidRPr="005C7E26">
        <w:t>o</w:t>
      </w:r>
      <w:r w:rsidR="00C41071" w:rsidRPr="005C7E26">
        <w:t>pdracht</w:t>
      </w:r>
      <w:r w:rsidRPr="005C7E26">
        <w:t xml:space="preserve"> mee bij de beoordeling of aan deze ervaringseis wordt voldaan.</w:t>
      </w:r>
      <w:r w:rsidR="0012255D" w:rsidRPr="005C7E26">
        <w:t xml:space="preserve"> Ervaring van een onderaannemer of </w:t>
      </w:r>
      <w:r w:rsidR="00CA1748" w:rsidRPr="005C7E26">
        <w:t>lid van een S</w:t>
      </w:r>
      <w:r w:rsidR="00E73536" w:rsidRPr="005C7E26">
        <w:t>amenwerkingsverband</w:t>
      </w:r>
      <w:r w:rsidR="0012255D" w:rsidRPr="005C7E26">
        <w:t xml:space="preserve"> wordt door </w:t>
      </w:r>
      <w:r w:rsidR="00DF1850">
        <w:t>VRLN</w:t>
      </w:r>
      <w:r w:rsidR="0012255D" w:rsidRPr="005C7E26">
        <w:t xml:space="preserve"> uitsluitend in aanmerking genomen indien bij </w:t>
      </w:r>
      <w:r w:rsidR="005D5B41" w:rsidRPr="005C7E26">
        <w:t>Inschrijving</w:t>
      </w:r>
      <w:r w:rsidR="0012255D" w:rsidRPr="005C7E26">
        <w:t xml:space="preserve"> wordt vermeld dat een beroep wordt gedaan op de ervaring van deze derde en wordt voldaan aan de </w:t>
      </w:r>
      <w:r w:rsidR="0012255D" w:rsidRPr="00BC592F">
        <w:t>overige voorwaarden van paragraaf 4.3.</w:t>
      </w:r>
      <w:r w:rsidR="0012255D" w:rsidRPr="005C7E26">
        <w:t xml:space="preserve"> </w:t>
      </w:r>
    </w:p>
    <w:p w14:paraId="46344CA4" w14:textId="77777777" w:rsidR="00E91DF0" w:rsidRPr="005C7E26" w:rsidRDefault="00E91DF0" w:rsidP="00E677B4">
      <w:pPr>
        <w:suppressAutoHyphens/>
        <w:spacing w:line="284" w:lineRule="atLeast"/>
        <w:jc w:val="both"/>
        <w:rPr>
          <w:rFonts w:ascii="Verdana" w:hAnsi="Verdana" w:cs="Arial"/>
        </w:rPr>
      </w:pPr>
    </w:p>
    <w:p w14:paraId="5F6D097E" w14:textId="77777777" w:rsidR="00E91DF0" w:rsidRPr="005C7E26" w:rsidRDefault="00E91DF0" w:rsidP="00E677B4">
      <w:pPr>
        <w:suppressAutoHyphens/>
        <w:jc w:val="both"/>
      </w:pPr>
      <w:r w:rsidRPr="005C7E26">
        <w:t xml:space="preserve">In geval </w:t>
      </w:r>
      <w:r w:rsidR="00455F9F" w:rsidRPr="005C7E26">
        <w:t>wordt ingeschreven als</w:t>
      </w:r>
      <w:r w:rsidR="00CA1748" w:rsidRPr="005C7E26">
        <w:t xml:space="preserve"> een S</w:t>
      </w:r>
      <w:r w:rsidR="00D042AE" w:rsidRPr="005C7E26">
        <w:t>amenwerkingsverband</w:t>
      </w:r>
      <w:r w:rsidRPr="005C7E26">
        <w:t xml:space="preserve">, wordt geëist dat de </w:t>
      </w:r>
      <w:r w:rsidR="00CA1748" w:rsidRPr="005C7E26">
        <w:t>leden van het S</w:t>
      </w:r>
      <w:r w:rsidR="00E73536" w:rsidRPr="005C7E26">
        <w:t>amenwerkingsverband</w:t>
      </w:r>
      <w:r w:rsidR="0068518B" w:rsidRPr="005C7E26">
        <w:t xml:space="preserve"> samen</w:t>
      </w:r>
      <w:r w:rsidRPr="005C7E26">
        <w:t xml:space="preserve"> aan deze ervaringseis kunnen voldoen. </w:t>
      </w:r>
    </w:p>
    <w:p w14:paraId="7511FF69" w14:textId="77777777" w:rsidR="0048044F" w:rsidRPr="005C7E26" w:rsidRDefault="0048044F" w:rsidP="00E677B4">
      <w:pPr>
        <w:jc w:val="both"/>
      </w:pPr>
    </w:p>
    <w:p w14:paraId="2D27530B" w14:textId="7DC56485" w:rsidR="00E91DF0" w:rsidRPr="005C7E26" w:rsidRDefault="001B6515" w:rsidP="00E677B4">
      <w:pPr>
        <w:suppressAutoHyphens/>
        <w:spacing w:line="284" w:lineRule="atLeast"/>
        <w:jc w:val="both"/>
        <w:rPr>
          <w:rFonts w:ascii="Verdana" w:hAnsi="Verdana" w:cs="Arial"/>
        </w:rPr>
      </w:pPr>
      <w:r>
        <w:t>Indien de Inschrijver bij zijn Inschrijving niet aantoont dat hij beschikt over de ervaring met betrekking tot de vereiste kerncompetenties, leidt dat tot ongeldigheid van de Inschrijving. In dat geval legt de Aanbestede</w:t>
      </w:r>
      <w:r w:rsidR="00761240">
        <w:t>nde</w:t>
      </w:r>
      <w:r>
        <w:t xml:space="preserve"> Dienst de Inschrijving terzijde en sluit deze uit van verdere deelname aan de aanbestedingsprocedure.</w:t>
      </w:r>
    </w:p>
    <w:p w14:paraId="58A9A32A" w14:textId="77777777" w:rsidR="00E91DF0" w:rsidRPr="005C7E26" w:rsidRDefault="00E91DF0" w:rsidP="00E677B4">
      <w:pPr>
        <w:pStyle w:val="Alinea0"/>
        <w:widowControl/>
        <w:tabs>
          <w:tab w:val="left" w:pos="1418"/>
        </w:tabs>
        <w:suppressAutoHyphens/>
        <w:ind w:hanging="1134"/>
        <w:jc w:val="both"/>
        <w:rPr>
          <w:rFonts w:ascii="Verdana" w:hAnsi="Verdana" w:cs="Arial"/>
          <w:lang w:val="nl-NL"/>
        </w:rPr>
      </w:pPr>
      <w:r w:rsidRPr="005C7E26">
        <w:rPr>
          <w:u w:val="single"/>
          <w:lang w:val="nl-NL"/>
        </w:rPr>
        <w:t>Bewijsmiddelen</w:t>
      </w:r>
      <w:r w:rsidRPr="005C7E26">
        <w:rPr>
          <w:rFonts w:ascii="Verdana" w:hAnsi="Verdana" w:cs="Arial"/>
          <w:lang w:val="nl-NL"/>
        </w:rPr>
        <w:t>:</w:t>
      </w:r>
    </w:p>
    <w:p w14:paraId="7EE557BF" w14:textId="1ACEC5A5" w:rsidR="00E91DF0" w:rsidRPr="005C7E26" w:rsidRDefault="00E91DF0" w:rsidP="00E677B4">
      <w:pPr>
        <w:suppressAutoHyphens/>
        <w:jc w:val="both"/>
      </w:pPr>
      <w:r w:rsidRPr="005C7E26">
        <w:t xml:space="preserve">Ten bewijze dat de </w:t>
      </w:r>
      <w:r w:rsidR="005D5B41" w:rsidRPr="005C7E26">
        <w:t>Inschrijver</w:t>
      </w:r>
      <w:r w:rsidR="00B42EDD" w:rsidRPr="005C7E26">
        <w:t>/het Samenwerkingsverband</w:t>
      </w:r>
      <w:r w:rsidRPr="005C7E26">
        <w:t xml:space="preserve"> aan deze eis voldoet, dient </w:t>
      </w:r>
      <w:r w:rsidR="005D5B41" w:rsidRPr="005C7E26">
        <w:t>Inschrijver</w:t>
      </w:r>
      <w:r w:rsidR="00D7246C" w:rsidRPr="005C7E26">
        <w:t>/het Samenwerkingsverband</w:t>
      </w:r>
      <w:r w:rsidRPr="005C7E26">
        <w:t xml:space="preserve"> per referentie</w:t>
      </w:r>
      <w:r w:rsidR="00767002" w:rsidRPr="005C7E26">
        <w:t>o</w:t>
      </w:r>
      <w:r w:rsidR="00C41071" w:rsidRPr="005C7E26">
        <w:t>pdracht</w:t>
      </w:r>
      <w:r w:rsidRPr="005C7E26">
        <w:t xml:space="preserve"> bij zijn </w:t>
      </w:r>
      <w:r w:rsidR="005D5B41" w:rsidRPr="005C7E26">
        <w:t>Inschrijving</w:t>
      </w:r>
      <w:r w:rsidRPr="005C7E26">
        <w:t xml:space="preserve"> </w:t>
      </w:r>
      <w:r w:rsidR="001B6515">
        <w:t xml:space="preserve"> een rechtsgeldig ondertekend </w:t>
      </w:r>
      <w:r w:rsidRPr="005C7E26">
        <w:t xml:space="preserve"> </w:t>
      </w:r>
      <w:r w:rsidR="00233524" w:rsidRPr="00BC592F">
        <w:t>f</w:t>
      </w:r>
      <w:r w:rsidRPr="00BC592F">
        <w:t>ormulier referentie</w:t>
      </w:r>
      <w:r w:rsidR="00767002" w:rsidRPr="00BC592F">
        <w:t>o</w:t>
      </w:r>
      <w:r w:rsidR="00C41071" w:rsidRPr="00BC592F">
        <w:t>pdracht</w:t>
      </w:r>
      <w:r w:rsidRPr="00BC592F">
        <w:t xml:space="preserve"> (</w:t>
      </w:r>
      <w:r w:rsidR="004B1B9D" w:rsidRPr="00BC592F">
        <w:t xml:space="preserve">Bijlage </w:t>
      </w:r>
      <w:r w:rsidR="003011C9" w:rsidRPr="00BC592F">
        <w:t>6</w:t>
      </w:r>
      <w:r w:rsidRPr="00BC592F">
        <w:t>) in te dienen, waarin de volgende gegevens worden</w:t>
      </w:r>
      <w:r w:rsidRPr="005C7E26">
        <w:t xml:space="preserve"> opgevraagd:</w:t>
      </w:r>
    </w:p>
    <w:p w14:paraId="3F644441" w14:textId="77777777" w:rsidR="00F228E1" w:rsidRPr="005C7E26" w:rsidRDefault="00F228E1" w:rsidP="00E677B4">
      <w:pPr>
        <w:suppressAutoHyphens/>
        <w:jc w:val="both"/>
      </w:pPr>
    </w:p>
    <w:p w14:paraId="049B53D9" w14:textId="77777777" w:rsidR="00F228E1" w:rsidRPr="005C7E26" w:rsidRDefault="00F228E1" w:rsidP="00083A82">
      <w:pPr>
        <w:pStyle w:val="Lijstalinea"/>
        <w:numPr>
          <w:ilvl w:val="0"/>
          <w:numId w:val="14"/>
        </w:numPr>
        <w:tabs>
          <w:tab w:val="clear" w:pos="397"/>
          <w:tab w:val="left" w:pos="567"/>
          <w:tab w:val="left" w:pos="1134"/>
          <w:tab w:val="left" w:pos="1418"/>
          <w:tab w:val="left" w:pos="1701"/>
          <w:tab w:val="left" w:pos="1985"/>
          <w:tab w:val="right" w:pos="9332"/>
        </w:tabs>
        <w:suppressAutoHyphens/>
        <w:jc w:val="both"/>
        <w:rPr>
          <w:rFonts w:cs="Arial"/>
        </w:rPr>
      </w:pPr>
      <w:r w:rsidRPr="005C7E26">
        <w:rPr>
          <w:rFonts w:cs="Arial"/>
        </w:rPr>
        <w:t>Korte omschrijving van de referentie</w:t>
      </w:r>
      <w:r w:rsidR="00767002" w:rsidRPr="005C7E26">
        <w:rPr>
          <w:rFonts w:cs="Arial"/>
        </w:rPr>
        <w:t>o</w:t>
      </w:r>
      <w:r w:rsidR="00C41071" w:rsidRPr="005C7E26">
        <w:rPr>
          <w:rFonts w:cs="Arial"/>
        </w:rPr>
        <w:t>pdracht</w:t>
      </w:r>
      <w:r w:rsidRPr="005C7E26">
        <w:rPr>
          <w:rFonts w:cs="Arial"/>
        </w:rPr>
        <w:t>, waaruit in ieder geval blijkt dat de referentie</w:t>
      </w:r>
      <w:r w:rsidR="00767002" w:rsidRPr="005C7E26">
        <w:rPr>
          <w:rFonts w:cs="Arial"/>
        </w:rPr>
        <w:t>o</w:t>
      </w:r>
      <w:r w:rsidR="00C41071" w:rsidRPr="005C7E26">
        <w:rPr>
          <w:rFonts w:cs="Arial"/>
        </w:rPr>
        <w:t>pdracht</w:t>
      </w:r>
      <w:r w:rsidRPr="005C7E26">
        <w:rPr>
          <w:rFonts w:cs="Arial"/>
        </w:rPr>
        <w:t xml:space="preserve"> voldoet aan de referentie-eis.</w:t>
      </w:r>
    </w:p>
    <w:p w14:paraId="55EC6454" w14:textId="77777777" w:rsidR="00F228E1" w:rsidRPr="005C7E26" w:rsidRDefault="00F228E1" w:rsidP="00083A82">
      <w:pPr>
        <w:pStyle w:val="Lijstalinea"/>
        <w:numPr>
          <w:ilvl w:val="0"/>
          <w:numId w:val="14"/>
        </w:numPr>
        <w:tabs>
          <w:tab w:val="clear" w:pos="397"/>
          <w:tab w:val="left" w:pos="567"/>
          <w:tab w:val="left" w:pos="1134"/>
          <w:tab w:val="left" w:pos="1418"/>
          <w:tab w:val="left" w:pos="1701"/>
          <w:tab w:val="left" w:pos="1985"/>
          <w:tab w:val="right" w:pos="9332"/>
        </w:tabs>
        <w:suppressAutoHyphens/>
        <w:jc w:val="both"/>
        <w:rPr>
          <w:rFonts w:cs="Arial"/>
        </w:rPr>
      </w:pPr>
      <w:r w:rsidRPr="005C7E26">
        <w:rPr>
          <w:rFonts w:cs="Arial"/>
        </w:rPr>
        <w:t xml:space="preserve">Naam en contactgegevens </w:t>
      </w:r>
      <w:r w:rsidR="00AA09D5" w:rsidRPr="005C7E26">
        <w:rPr>
          <w:rFonts w:cs="Arial"/>
        </w:rPr>
        <w:t>o</w:t>
      </w:r>
      <w:r w:rsidR="00C41071" w:rsidRPr="005C7E26">
        <w:rPr>
          <w:rFonts w:cs="Arial"/>
        </w:rPr>
        <w:t>pdracht</w:t>
      </w:r>
      <w:r w:rsidRPr="005C7E26">
        <w:rPr>
          <w:rFonts w:cs="Arial"/>
        </w:rPr>
        <w:t>gever</w:t>
      </w:r>
      <w:r w:rsidR="00AA09D5" w:rsidRPr="005C7E26">
        <w:rPr>
          <w:rFonts w:cs="Arial"/>
        </w:rPr>
        <w:t xml:space="preserve"> van de referentie</w:t>
      </w:r>
      <w:r w:rsidRPr="005C7E26">
        <w:rPr>
          <w:rFonts w:cs="Arial"/>
        </w:rPr>
        <w:t>.</w:t>
      </w:r>
    </w:p>
    <w:p w14:paraId="68D1C2B4" w14:textId="77777777" w:rsidR="00F228E1" w:rsidRPr="005C7E26" w:rsidRDefault="00F228E1" w:rsidP="00083A82">
      <w:pPr>
        <w:pStyle w:val="Lijstalinea"/>
        <w:numPr>
          <w:ilvl w:val="0"/>
          <w:numId w:val="14"/>
        </w:numPr>
        <w:tabs>
          <w:tab w:val="clear" w:pos="397"/>
          <w:tab w:val="left" w:pos="567"/>
          <w:tab w:val="left" w:pos="1134"/>
          <w:tab w:val="left" w:pos="1418"/>
          <w:tab w:val="left" w:pos="1701"/>
          <w:tab w:val="left" w:pos="1985"/>
          <w:tab w:val="right" w:pos="9332"/>
        </w:tabs>
        <w:suppressAutoHyphens/>
        <w:jc w:val="both"/>
        <w:rPr>
          <w:rFonts w:cs="Arial"/>
        </w:rPr>
      </w:pPr>
      <w:r w:rsidRPr="005C7E26">
        <w:rPr>
          <w:rFonts w:cs="Arial"/>
        </w:rPr>
        <w:t>Gefactureerd bedrag (in euro's exclusief btw).</w:t>
      </w:r>
    </w:p>
    <w:p w14:paraId="52276B93" w14:textId="77777777" w:rsidR="00F228E1" w:rsidRPr="005C7E26" w:rsidRDefault="00F228E1" w:rsidP="00083A82">
      <w:pPr>
        <w:pStyle w:val="Lijstalinea"/>
        <w:numPr>
          <w:ilvl w:val="0"/>
          <w:numId w:val="14"/>
        </w:numPr>
        <w:tabs>
          <w:tab w:val="clear" w:pos="397"/>
          <w:tab w:val="left" w:pos="567"/>
          <w:tab w:val="left" w:pos="1134"/>
          <w:tab w:val="left" w:pos="1418"/>
          <w:tab w:val="left" w:pos="1701"/>
          <w:tab w:val="left" w:pos="1985"/>
          <w:tab w:val="right" w:pos="9332"/>
        </w:tabs>
        <w:suppressAutoHyphens/>
        <w:jc w:val="both"/>
        <w:rPr>
          <w:rFonts w:cs="Arial"/>
        </w:rPr>
      </w:pPr>
      <w:r w:rsidRPr="005C7E26">
        <w:rPr>
          <w:rFonts w:cs="Arial"/>
        </w:rPr>
        <w:t>Begin en einddatum referentie</w:t>
      </w:r>
      <w:r w:rsidR="00767002" w:rsidRPr="005C7E26">
        <w:rPr>
          <w:rFonts w:cs="Arial"/>
        </w:rPr>
        <w:t>o</w:t>
      </w:r>
      <w:r w:rsidR="00C41071" w:rsidRPr="005C7E26">
        <w:rPr>
          <w:rFonts w:cs="Arial"/>
        </w:rPr>
        <w:t>pdracht</w:t>
      </w:r>
      <w:r w:rsidRPr="005C7E26">
        <w:rPr>
          <w:rFonts w:cs="Arial"/>
        </w:rPr>
        <w:t>.</w:t>
      </w:r>
    </w:p>
    <w:p w14:paraId="4D56CDBA" w14:textId="296C6E57" w:rsidR="00CA1748" w:rsidRPr="005C7E26" w:rsidRDefault="00CA1748" w:rsidP="00083A82">
      <w:pPr>
        <w:pStyle w:val="Lijstalinea"/>
        <w:numPr>
          <w:ilvl w:val="0"/>
          <w:numId w:val="14"/>
        </w:numPr>
        <w:tabs>
          <w:tab w:val="clear" w:pos="397"/>
          <w:tab w:val="left" w:pos="567"/>
          <w:tab w:val="left" w:pos="1134"/>
          <w:tab w:val="left" w:pos="1418"/>
          <w:tab w:val="left" w:pos="1701"/>
          <w:tab w:val="left" w:pos="1985"/>
          <w:tab w:val="right" w:pos="9332"/>
        </w:tabs>
        <w:suppressAutoHyphens/>
        <w:jc w:val="both"/>
        <w:rPr>
          <w:rFonts w:cs="Arial"/>
        </w:rPr>
      </w:pPr>
      <w:r w:rsidRPr="005C7E26">
        <w:rPr>
          <w:rFonts w:cs="Arial"/>
        </w:rPr>
        <w:t>Indien verricht in S</w:t>
      </w:r>
      <w:r w:rsidR="00F228E1" w:rsidRPr="005C7E26">
        <w:rPr>
          <w:rFonts w:cs="Arial"/>
        </w:rPr>
        <w:t xml:space="preserve">amenwerkingsverband: het percentage/aandeel in het </w:t>
      </w:r>
      <w:r w:rsidRPr="005C7E26">
        <w:rPr>
          <w:rFonts w:cs="Arial"/>
        </w:rPr>
        <w:t>S</w:t>
      </w:r>
      <w:r w:rsidR="00F228E1" w:rsidRPr="005C7E26">
        <w:rPr>
          <w:rFonts w:cs="Arial"/>
        </w:rPr>
        <w:t>amenwerkingsverband</w:t>
      </w:r>
      <w:r w:rsidR="000E0DEF" w:rsidRPr="005C7E26">
        <w:rPr>
          <w:rFonts w:cs="Arial"/>
        </w:rPr>
        <w:t xml:space="preserve">. </w:t>
      </w:r>
    </w:p>
    <w:p w14:paraId="161F44EB" w14:textId="77777777" w:rsidR="00F228E1" w:rsidRPr="005C7E26" w:rsidRDefault="00CA1748" w:rsidP="00083A82">
      <w:pPr>
        <w:pStyle w:val="Lijstalinea"/>
        <w:numPr>
          <w:ilvl w:val="0"/>
          <w:numId w:val="14"/>
        </w:numPr>
        <w:tabs>
          <w:tab w:val="clear" w:pos="397"/>
          <w:tab w:val="left" w:pos="567"/>
          <w:tab w:val="left" w:pos="1134"/>
          <w:tab w:val="left" w:pos="1418"/>
          <w:tab w:val="left" w:pos="1701"/>
          <w:tab w:val="left" w:pos="1985"/>
          <w:tab w:val="right" w:pos="9332"/>
        </w:tabs>
        <w:suppressAutoHyphens/>
        <w:jc w:val="both"/>
        <w:rPr>
          <w:rFonts w:cs="Arial"/>
        </w:rPr>
      </w:pPr>
      <w:r w:rsidRPr="005C7E26">
        <w:rPr>
          <w:rFonts w:cs="Arial"/>
        </w:rPr>
        <w:t>A</w:t>
      </w:r>
      <w:r w:rsidR="00F228E1" w:rsidRPr="005C7E26">
        <w:rPr>
          <w:rFonts w:cs="Arial"/>
        </w:rPr>
        <w:t xml:space="preserve">ard en inhoud van de eigen werkzaamheden verricht in </w:t>
      </w:r>
      <w:r w:rsidRPr="005C7E26">
        <w:rPr>
          <w:rFonts w:cs="Arial"/>
        </w:rPr>
        <w:t>S</w:t>
      </w:r>
      <w:r w:rsidR="00F228E1" w:rsidRPr="005C7E26">
        <w:rPr>
          <w:rFonts w:cs="Arial"/>
        </w:rPr>
        <w:t>amenwerkingsverband.</w:t>
      </w:r>
    </w:p>
    <w:p w14:paraId="48A3B7DF" w14:textId="77777777" w:rsidR="00E91DF0" w:rsidRDefault="00E91DF0" w:rsidP="00E677B4">
      <w:pPr>
        <w:suppressAutoHyphens/>
        <w:spacing w:line="284" w:lineRule="atLeast"/>
        <w:jc w:val="both"/>
        <w:rPr>
          <w:rFonts w:ascii="Verdana" w:hAnsi="Verdana" w:cs="Arial"/>
        </w:rPr>
      </w:pPr>
    </w:p>
    <w:p w14:paraId="5F059611" w14:textId="745AE8F5" w:rsidR="001B6515" w:rsidRDefault="001B6515" w:rsidP="00E677B4">
      <w:pPr>
        <w:suppressAutoHyphens/>
        <w:spacing w:line="284" w:lineRule="atLeast"/>
        <w:jc w:val="both"/>
      </w:pPr>
      <w:r>
        <w:t>Indien de Inschrijver een beroep doet op de geschiktheid van een derde dient de Inschrijver (daarnaast) per kerncompetentie ten aanzien waarvan hij zich op een derde beroept een volledig door die derde rechtsgeldig ondertekende bijlage 6 in te dienen.</w:t>
      </w:r>
    </w:p>
    <w:p w14:paraId="6CABD4CC" w14:textId="77777777" w:rsidR="001B6515" w:rsidRDefault="001B6515" w:rsidP="00E677B4">
      <w:pPr>
        <w:suppressAutoHyphens/>
        <w:spacing w:line="284" w:lineRule="atLeast"/>
        <w:jc w:val="both"/>
      </w:pPr>
    </w:p>
    <w:p w14:paraId="170F7D10" w14:textId="1A188338" w:rsidR="001B6515" w:rsidRDefault="001B6515" w:rsidP="00E677B4">
      <w:pPr>
        <w:suppressAutoHyphens/>
        <w:spacing w:line="284" w:lineRule="atLeast"/>
        <w:jc w:val="both"/>
      </w:pPr>
      <w:r>
        <w:t>Indien de Inschrijver een beroep doet op de geschiktheid van een derde dient de</w:t>
      </w:r>
      <w:r w:rsidR="000B544B">
        <w:t>ze</w:t>
      </w:r>
      <w:r>
        <w:t xml:space="preserve"> derde een volledig rechtsgeldig ondertekende bijlage 6 in te dienen. Dit geldt alleen voor de kerncompetentie(s)</w:t>
      </w:r>
    </w:p>
    <w:p w14:paraId="5EA7F697" w14:textId="77777777" w:rsidR="001B6515" w:rsidRPr="005C7E26" w:rsidRDefault="001B6515" w:rsidP="00E677B4">
      <w:pPr>
        <w:suppressAutoHyphens/>
        <w:spacing w:line="284" w:lineRule="atLeast"/>
        <w:jc w:val="both"/>
        <w:rPr>
          <w:rFonts w:ascii="Verdana" w:hAnsi="Verdana" w:cs="Arial"/>
        </w:rPr>
      </w:pPr>
    </w:p>
    <w:p w14:paraId="4BD1D14F" w14:textId="71E3E88B" w:rsidR="00E91DF0" w:rsidRPr="005C7E26" w:rsidRDefault="00277090" w:rsidP="00E677B4">
      <w:pPr>
        <w:suppressAutoHyphens/>
        <w:jc w:val="both"/>
      </w:pPr>
      <w:r w:rsidRPr="005C7E26">
        <w:t>Let op</w:t>
      </w:r>
      <w:r w:rsidR="000E0DEF" w:rsidRPr="005C7E26">
        <w:t>:</w:t>
      </w:r>
      <w:r w:rsidR="00E91DF0" w:rsidRPr="005C7E26">
        <w:t xml:space="preserve"> </w:t>
      </w:r>
      <w:r w:rsidR="000E0DEF" w:rsidRPr="005C7E26">
        <w:t>t</w:t>
      </w:r>
      <w:r w:rsidR="00E91DF0" w:rsidRPr="005C7E26">
        <w:t xml:space="preserve">en bewijze dat de </w:t>
      </w:r>
      <w:r w:rsidR="005D5B41" w:rsidRPr="005C7E26">
        <w:t>Inschrijver</w:t>
      </w:r>
      <w:r w:rsidR="00D7246C" w:rsidRPr="005C7E26">
        <w:t>/het Samenwerkingsverband</w:t>
      </w:r>
      <w:r w:rsidR="00E91DF0" w:rsidRPr="005C7E26">
        <w:t xml:space="preserve"> aan deze eis voldoet, kan bij </w:t>
      </w:r>
      <w:r w:rsidR="005D5B41" w:rsidRPr="005C7E26">
        <w:t>Inschrijving</w:t>
      </w:r>
      <w:r w:rsidR="00E91DF0" w:rsidRPr="005C7E26">
        <w:t xml:space="preserve"> dus niet worden volstaan met het indienen van </w:t>
      </w:r>
      <w:r w:rsidR="00E01AC8" w:rsidRPr="005C7E26">
        <w:t>het UEA.</w:t>
      </w:r>
    </w:p>
    <w:p w14:paraId="4B57A1BC" w14:textId="586EBF6C" w:rsidR="00C40A9D" w:rsidRPr="005C7E26" w:rsidRDefault="00CF2CE4" w:rsidP="00E677B4">
      <w:pPr>
        <w:pStyle w:val="Kop2"/>
        <w:suppressAutoHyphens/>
        <w:jc w:val="both"/>
        <w:rPr>
          <w:color w:val="auto"/>
        </w:rPr>
      </w:pPr>
      <w:bookmarkStart w:id="353" w:name="_Toc419285405"/>
      <w:bookmarkStart w:id="354" w:name="_Toc421086901"/>
      <w:bookmarkStart w:id="355" w:name="_Ref517960796"/>
      <w:bookmarkStart w:id="356" w:name="_Toc527637454"/>
      <w:bookmarkStart w:id="357" w:name="_Toc103669185"/>
      <w:r>
        <w:rPr>
          <w:color w:val="auto"/>
        </w:rPr>
        <w:t xml:space="preserve">Geschiktheidseis 4: </w:t>
      </w:r>
      <w:r w:rsidR="00C40A9D" w:rsidRPr="005C7E26">
        <w:rPr>
          <w:color w:val="auto"/>
        </w:rPr>
        <w:t>Kwaliteitsmanagementsysteem</w:t>
      </w:r>
      <w:bookmarkEnd w:id="353"/>
      <w:bookmarkEnd w:id="354"/>
      <w:bookmarkEnd w:id="355"/>
      <w:bookmarkEnd w:id="356"/>
      <w:bookmarkEnd w:id="357"/>
    </w:p>
    <w:p w14:paraId="084B4A1B" w14:textId="77777777" w:rsidR="00C40A9D" w:rsidRPr="00295CE7" w:rsidRDefault="00C40A9D" w:rsidP="00E677B4">
      <w:pPr>
        <w:suppressAutoHyphens/>
        <w:jc w:val="both"/>
        <w:rPr>
          <w:rFonts w:cs="Arial"/>
        </w:rPr>
      </w:pPr>
      <w:r w:rsidRPr="00295CE7">
        <w:rPr>
          <w:rFonts w:cs="Arial"/>
        </w:rPr>
        <w:t xml:space="preserve">Een </w:t>
      </w:r>
      <w:r w:rsidR="0074434A">
        <w:rPr>
          <w:rFonts w:cs="Arial"/>
        </w:rPr>
        <w:t>I</w:t>
      </w:r>
      <w:r w:rsidR="005D5B41">
        <w:rPr>
          <w:rFonts w:cs="Arial"/>
        </w:rPr>
        <w:t>nschrijver</w:t>
      </w:r>
      <w:r w:rsidRPr="00295CE7">
        <w:rPr>
          <w:rFonts w:cs="Arial"/>
        </w:rPr>
        <w:t xml:space="preserve"> dient, op straffe van uitsluiting van de aanbestedingsprocedure, te beschikken over een kwaliteitsmanagementsysteem conform de no</w:t>
      </w:r>
      <w:r>
        <w:rPr>
          <w:rFonts w:cs="Arial"/>
        </w:rPr>
        <w:t>rm NEN-EN-ISO 9001: 2008 of NEN-EN-ISO 9001:2015.</w:t>
      </w:r>
      <w:r w:rsidRPr="00295CE7">
        <w:rPr>
          <w:rFonts w:cs="Arial"/>
        </w:rPr>
        <w:t xml:space="preserve"> </w:t>
      </w:r>
      <w:r w:rsidR="00BC3D24">
        <w:rPr>
          <w:rFonts w:cs="Arial"/>
        </w:rPr>
        <w:t xml:space="preserve">De </w:t>
      </w:r>
      <w:r w:rsidR="0074434A">
        <w:rPr>
          <w:rFonts w:cs="Arial"/>
        </w:rPr>
        <w:t>I</w:t>
      </w:r>
      <w:r w:rsidR="005D5B41">
        <w:rPr>
          <w:rFonts w:cs="Arial"/>
        </w:rPr>
        <w:t>nschrijver</w:t>
      </w:r>
      <w:r w:rsidRPr="00295CE7">
        <w:rPr>
          <w:rFonts w:cs="Arial"/>
        </w:rPr>
        <w:t xml:space="preserve"> dient dit aan te tonen door </w:t>
      </w:r>
      <w:r w:rsidR="00D1544F">
        <w:rPr>
          <w:rFonts w:cs="Arial"/>
        </w:rPr>
        <w:t xml:space="preserve">een van </w:t>
      </w:r>
      <w:r w:rsidRPr="00295CE7">
        <w:rPr>
          <w:rFonts w:cs="Arial"/>
        </w:rPr>
        <w:t xml:space="preserve">de volgende bewijsmiddelen: </w:t>
      </w:r>
    </w:p>
    <w:p w14:paraId="4B66AABA" w14:textId="77777777" w:rsidR="00C40A9D" w:rsidRPr="00295CE7" w:rsidRDefault="00A35615" w:rsidP="00083A82">
      <w:pPr>
        <w:numPr>
          <w:ilvl w:val="0"/>
          <w:numId w:val="19"/>
        </w:numPr>
        <w:tabs>
          <w:tab w:val="left" w:pos="1134"/>
          <w:tab w:val="left" w:pos="1418"/>
          <w:tab w:val="left" w:pos="1701"/>
          <w:tab w:val="left" w:pos="1985"/>
          <w:tab w:val="right" w:pos="9332"/>
        </w:tabs>
        <w:suppressAutoHyphens/>
        <w:ind w:left="426" w:hanging="426"/>
        <w:contextualSpacing/>
        <w:jc w:val="both"/>
        <w:rPr>
          <w:rFonts w:cs="Arial"/>
        </w:rPr>
      </w:pPr>
      <w:r>
        <w:rPr>
          <w:rFonts w:cs="Arial"/>
        </w:rPr>
        <w:t>E</w:t>
      </w:r>
      <w:r w:rsidR="00C40A9D" w:rsidRPr="00295CE7">
        <w:rPr>
          <w:rFonts w:cs="Arial"/>
        </w:rPr>
        <w:t>en geldig kwaliteitsmanagementsyst</w:t>
      </w:r>
      <w:r w:rsidR="00C40A9D">
        <w:rPr>
          <w:rFonts w:cs="Arial"/>
        </w:rPr>
        <w:t xml:space="preserve">eemcertificaat conform de norm </w:t>
      </w:r>
      <w:r w:rsidR="00C40A9D" w:rsidRPr="00295CE7">
        <w:rPr>
          <w:rFonts w:cs="Arial"/>
        </w:rPr>
        <w:t xml:space="preserve">NEN-EN-ISO 9001:2008 </w:t>
      </w:r>
      <w:r w:rsidR="00C40A9D">
        <w:rPr>
          <w:rFonts w:cs="Arial"/>
        </w:rPr>
        <w:t xml:space="preserve">of NEN-EN-ISO 9001:2015 </w:t>
      </w:r>
      <w:r w:rsidR="00C40A9D" w:rsidRPr="00295CE7">
        <w:rPr>
          <w:rFonts w:cs="Arial"/>
        </w:rPr>
        <w:t>afgegeven door een certificerende instelling die is erkend door de Raad van Accreditatie</w:t>
      </w:r>
      <w:r w:rsidR="00394A13">
        <w:rPr>
          <w:rFonts w:cs="Arial"/>
        </w:rPr>
        <w:t>.</w:t>
      </w:r>
    </w:p>
    <w:p w14:paraId="3CB06EE6" w14:textId="77777777" w:rsidR="00C40A9D" w:rsidRPr="00295CE7" w:rsidRDefault="00A35615" w:rsidP="00083A82">
      <w:pPr>
        <w:numPr>
          <w:ilvl w:val="0"/>
          <w:numId w:val="19"/>
        </w:numPr>
        <w:tabs>
          <w:tab w:val="left" w:pos="1134"/>
          <w:tab w:val="left" w:pos="1418"/>
          <w:tab w:val="left" w:pos="1701"/>
          <w:tab w:val="left" w:pos="1985"/>
          <w:tab w:val="right" w:pos="9332"/>
        </w:tabs>
        <w:suppressAutoHyphens/>
        <w:ind w:left="426" w:hanging="426"/>
        <w:contextualSpacing/>
        <w:jc w:val="both"/>
        <w:rPr>
          <w:rFonts w:cs="Arial"/>
        </w:rPr>
      </w:pPr>
      <w:r>
        <w:rPr>
          <w:rFonts w:cs="Arial"/>
        </w:rPr>
        <w:lastRenderedPageBreak/>
        <w:t>E</w:t>
      </w:r>
      <w:r w:rsidR="00C40A9D" w:rsidRPr="00295CE7">
        <w:rPr>
          <w:rFonts w:cs="Arial"/>
        </w:rPr>
        <w:t xml:space="preserve">en geldig certificaat dat minimaal gelijkwaardig is aan de NEN-EN-ISO 9001:2008 </w:t>
      </w:r>
      <w:r w:rsidR="00C40A9D">
        <w:rPr>
          <w:rFonts w:cs="Arial"/>
        </w:rPr>
        <w:t>of NEN-EN-ISO 9001:2015</w:t>
      </w:r>
      <w:r w:rsidR="00C40A9D" w:rsidRPr="00295CE7">
        <w:rPr>
          <w:rFonts w:cs="Arial"/>
        </w:rPr>
        <w:t xml:space="preserve"> norm en is afgegeven door een certificerende instelling die is erkend door de Raad van Accreditatie</w:t>
      </w:r>
      <w:r w:rsidR="00394A13">
        <w:rPr>
          <w:rFonts w:cs="Arial"/>
        </w:rPr>
        <w:t>.</w:t>
      </w:r>
      <w:r w:rsidR="00C40A9D" w:rsidRPr="00295CE7">
        <w:rPr>
          <w:rFonts w:cs="Arial"/>
        </w:rPr>
        <w:t xml:space="preserve"> </w:t>
      </w:r>
    </w:p>
    <w:p w14:paraId="77E9E392" w14:textId="18E7DA52" w:rsidR="00C40A9D" w:rsidRPr="000B544B" w:rsidRDefault="00A35615" w:rsidP="00083A82">
      <w:pPr>
        <w:numPr>
          <w:ilvl w:val="0"/>
          <w:numId w:val="19"/>
        </w:numPr>
        <w:tabs>
          <w:tab w:val="left" w:pos="1134"/>
          <w:tab w:val="left" w:pos="1418"/>
          <w:tab w:val="left" w:pos="1701"/>
          <w:tab w:val="left" w:pos="1985"/>
          <w:tab w:val="right" w:pos="9332"/>
        </w:tabs>
        <w:suppressAutoHyphens/>
        <w:ind w:left="426" w:hanging="426"/>
        <w:contextualSpacing/>
        <w:jc w:val="both"/>
        <w:rPr>
          <w:rFonts w:cs="Arial"/>
        </w:rPr>
      </w:pPr>
      <w:r>
        <w:rPr>
          <w:rFonts w:cs="Arial"/>
        </w:rPr>
        <w:t>E</w:t>
      </w:r>
      <w:r w:rsidR="00C40A9D" w:rsidRPr="00295CE7">
        <w:rPr>
          <w:rFonts w:cs="Arial"/>
        </w:rPr>
        <w:t xml:space="preserve">en ander (eigen) kwaliteitsmanagementsysteem dat minimaal gelijkwaardig is aan de NEN-EN-ISO 9001:2008 </w:t>
      </w:r>
      <w:r w:rsidR="00C40A9D">
        <w:rPr>
          <w:rFonts w:cs="Arial"/>
        </w:rPr>
        <w:t xml:space="preserve">of NEN-EN-ISO 9001:2015 </w:t>
      </w:r>
      <w:r w:rsidR="00C40A9D" w:rsidRPr="00295CE7">
        <w:rPr>
          <w:rFonts w:cs="Arial"/>
        </w:rPr>
        <w:t xml:space="preserve">norm. </w:t>
      </w:r>
      <w:r w:rsidR="00DF1850">
        <w:rPr>
          <w:rFonts w:cs="Arial"/>
        </w:rPr>
        <w:t>VRLN</w:t>
      </w:r>
      <w:r w:rsidR="00C40A9D" w:rsidRPr="00295CE7">
        <w:rPr>
          <w:rFonts w:cs="Arial"/>
        </w:rPr>
        <w:t xml:space="preserve"> </w:t>
      </w:r>
      <w:r w:rsidR="00EB1B0C">
        <w:rPr>
          <w:rFonts w:cs="Arial"/>
        </w:rPr>
        <w:t>beschouwt</w:t>
      </w:r>
      <w:r w:rsidR="00C40A9D" w:rsidRPr="00295CE7">
        <w:rPr>
          <w:rFonts w:cs="Arial"/>
        </w:rPr>
        <w:t xml:space="preserve"> het ander (eigen) kwaliteitsmanagementsysteem </w:t>
      </w:r>
      <w:r w:rsidR="00EB1B0C">
        <w:rPr>
          <w:rFonts w:cs="Arial"/>
        </w:rPr>
        <w:t xml:space="preserve">als </w:t>
      </w:r>
      <w:r w:rsidR="00C40A9D" w:rsidRPr="00295CE7">
        <w:rPr>
          <w:rFonts w:cs="Arial"/>
        </w:rPr>
        <w:t>gelijkwaardi</w:t>
      </w:r>
      <w:r w:rsidR="00C40A9D">
        <w:rPr>
          <w:rFonts w:cs="Arial"/>
        </w:rPr>
        <w:t xml:space="preserve">g aan de </w:t>
      </w:r>
      <w:r w:rsidR="00C40A9D" w:rsidRPr="00295CE7">
        <w:rPr>
          <w:rFonts w:cs="Arial"/>
        </w:rPr>
        <w:t>NEN-EN-ISO 9001:</w:t>
      </w:r>
      <w:r w:rsidR="00C40A9D">
        <w:rPr>
          <w:rFonts w:cs="Arial"/>
        </w:rPr>
        <w:t xml:space="preserve"> </w:t>
      </w:r>
      <w:r w:rsidR="00C40A9D" w:rsidRPr="00295CE7">
        <w:rPr>
          <w:rFonts w:cs="Arial"/>
        </w:rPr>
        <w:t xml:space="preserve">2008 </w:t>
      </w:r>
      <w:r w:rsidR="00C40A9D">
        <w:rPr>
          <w:rFonts w:cs="Arial"/>
        </w:rPr>
        <w:t>of NEN-EN-ISO 9001:2015</w:t>
      </w:r>
      <w:r w:rsidR="00C40A9D" w:rsidRPr="00295CE7">
        <w:rPr>
          <w:rFonts w:cs="Arial"/>
        </w:rPr>
        <w:t xml:space="preserve"> norm, indien dit kwaliteitsmanagementsysteem minimaal de volgende aspecten omvat:</w:t>
      </w:r>
    </w:p>
    <w:p w14:paraId="62CC5ACA" w14:textId="77777777" w:rsidR="00F228E1" w:rsidRPr="00295CE7" w:rsidRDefault="00F228E1" w:rsidP="00083A82">
      <w:pPr>
        <w:numPr>
          <w:ilvl w:val="0"/>
          <w:numId w:val="15"/>
        </w:numPr>
        <w:tabs>
          <w:tab w:val="left" w:pos="397"/>
          <w:tab w:val="left" w:pos="1134"/>
          <w:tab w:val="left" w:pos="1418"/>
          <w:tab w:val="left" w:pos="1701"/>
          <w:tab w:val="left" w:pos="1985"/>
          <w:tab w:val="right" w:pos="9332"/>
        </w:tabs>
        <w:contextualSpacing/>
        <w:jc w:val="both"/>
        <w:rPr>
          <w:rFonts w:cs="Arial"/>
        </w:rPr>
      </w:pPr>
      <w:r>
        <w:rPr>
          <w:rFonts w:eastAsia="Calibri" w:cs="Arial"/>
          <w:lang w:eastAsia="en-US"/>
        </w:rPr>
        <w:t>E</w:t>
      </w:r>
      <w:r w:rsidRPr="00295CE7">
        <w:rPr>
          <w:rFonts w:eastAsia="Calibri" w:cs="Arial"/>
          <w:lang w:eastAsia="en-US"/>
        </w:rPr>
        <w:t>en beleidsverklaring van het management</w:t>
      </w:r>
      <w:r w:rsidRPr="00295CE7">
        <w:rPr>
          <w:rFonts w:cs="Arial"/>
        </w:rPr>
        <w:t xml:space="preserve">, waaruit volgt dat het kwaliteitsbeleid bekend is bij alle medewerkers, dat </w:t>
      </w:r>
      <w:r>
        <w:rPr>
          <w:rFonts w:cs="Arial"/>
        </w:rPr>
        <w:t xml:space="preserve">het </w:t>
      </w:r>
      <w:r w:rsidRPr="00295CE7">
        <w:rPr>
          <w:rFonts w:eastAsia="Calibri" w:cs="Arial"/>
          <w:lang w:eastAsia="en-US"/>
        </w:rPr>
        <w:t>geschikt is</w:t>
      </w:r>
      <w:r w:rsidRPr="00295CE7">
        <w:rPr>
          <w:rFonts w:cs="Arial"/>
        </w:rPr>
        <w:t xml:space="preserve"> voor de organisatie en dat </w:t>
      </w:r>
      <w:r>
        <w:rPr>
          <w:rFonts w:cs="Arial"/>
        </w:rPr>
        <w:t xml:space="preserve">het </w:t>
      </w:r>
      <w:r w:rsidRPr="00295CE7">
        <w:rPr>
          <w:rFonts w:cs="Arial"/>
        </w:rPr>
        <w:t>op regelmatige basis wordt beoordee</w:t>
      </w:r>
      <w:r>
        <w:rPr>
          <w:rFonts w:cs="Arial"/>
        </w:rPr>
        <w:t xml:space="preserve">ld. </w:t>
      </w:r>
    </w:p>
    <w:p w14:paraId="54C3CFDF" w14:textId="77777777" w:rsidR="00F228E1" w:rsidRPr="00295CE7" w:rsidRDefault="00F228E1" w:rsidP="00083A82">
      <w:pPr>
        <w:numPr>
          <w:ilvl w:val="0"/>
          <w:numId w:val="15"/>
        </w:numPr>
        <w:tabs>
          <w:tab w:val="left" w:pos="397"/>
          <w:tab w:val="left" w:pos="1134"/>
          <w:tab w:val="left" w:pos="1418"/>
          <w:tab w:val="left" w:pos="1701"/>
          <w:tab w:val="left" w:pos="1985"/>
          <w:tab w:val="right" w:pos="9332"/>
        </w:tabs>
        <w:contextualSpacing/>
        <w:jc w:val="both"/>
        <w:rPr>
          <w:rFonts w:eastAsia="Calibri" w:cs="Arial"/>
          <w:lang w:eastAsia="en-US"/>
        </w:rPr>
      </w:pPr>
      <w:r w:rsidRPr="00295CE7">
        <w:rPr>
          <w:rFonts w:eastAsia="Calibri" w:cs="Arial"/>
          <w:lang w:eastAsia="en-US"/>
        </w:rPr>
        <w:t>SMART</w:t>
      </w:r>
      <w:r>
        <w:rPr>
          <w:rFonts w:eastAsia="Calibri" w:cs="Arial"/>
          <w:lang w:eastAsia="en-US"/>
        </w:rPr>
        <w:t>-</w:t>
      </w:r>
      <w:r w:rsidRPr="00295CE7">
        <w:rPr>
          <w:rFonts w:eastAsia="Calibri" w:cs="Arial"/>
          <w:lang w:eastAsia="en-US"/>
        </w:rPr>
        <w:t xml:space="preserve">geformuleerde doelstellingen om kwalitatief goede diensten/producten te leveren.  </w:t>
      </w:r>
    </w:p>
    <w:p w14:paraId="770A8BB4" w14:textId="77777777" w:rsidR="00F228E1" w:rsidRPr="00295CE7" w:rsidRDefault="00F228E1" w:rsidP="00083A82">
      <w:pPr>
        <w:numPr>
          <w:ilvl w:val="0"/>
          <w:numId w:val="15"/>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F</w:t>
      </w:r>
      <w:r w:rsidRPr="00295CE7">
        <w:rPr>
          <w:rFonts w:eastAsia="Calibri" w:cs="Arial"/>
          <w:lang w:eastAsia="en-US"/>
        </w:rPr>
        <w:t>unctieomschrijvingen (</w:t>
      </w:r>
      <w:r w:rsidRPr="00295CE7">
        <w:rPr>
          <w:rFonts w:cs="Arial"/>
        </w:rPr>
        <w:t>bekwaamheidseisen</w:t>
      </w:r>
      <w:r w:rsidRPr="00295CE7">
        <w:rPr>
          <w:rFonts w:eastAsia="Calibri" w:cs="Arial"/>
          <w:lang w:eastAsia="en-US"/>
        </w:rPr>
        <w:t xml:space="preserve">, verantwoordelijkheden en bevoegdheden) voor personeel dat werkzaamheden uitvoert die van invloed zijn op de kwaliteit van de te leveren diensten/producten. </w:t>
      </w:r>
    </w:p>
    <w:p w14:paraId="6A9E7598" w14:textId="77777777" w:rsidR="00F228E1" w:rsidRPr="00295CE7" w:rsidRDefault="00F228E1" w:rsidP="00083A82">
      <w:pPr>
        <w:numPr>
          <w:ilvl w:val="0"/>
          <w:numId w:val="15"/>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E</w:t>
      </w:r>
      <w:r w:rsidRPr="00295CE7">
        <w:rPr>
          <w:rFonts w:eastAsia="Calibri" w:cs="Arial"/>
          <w:lang w:eastAsia="en-US"/>
        </w:rPr>
        <w:t xml:space="preserve">en interne communicatiestructuur (management en de rest van de organisatie) en een externe communicatiestructuur (met de externe klant).  </w:t>
      </w:r>
    </w:p>
    <w:p w14:paraId="5C123623" w14:textId="77777777" w:rsidR="00F228E1" w:rsidRPr="00295CE7" w:rsidRDefault="00F228E1" w:rsidP="00083A82">
      <w:pPr>
        <w:numPr>
          <w:ilvl w:val="0"/>
          <w:numId w:val="15"/>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D</w:t>
      </w:r>
      <w:r w:rsidRPr="00295CE7">
        <w:rPr>
          <w:rFonts w:eastAsia="Calibri" w:cs="Arial"/>
          <w:lang w:eastAsia="en-US"/>
        </w:rPr>
        <w:t xml:space="preserve">e beheerste omstandigheden, waaronder het productieproces plaatsvindt/de diensten worden verricht en de bijbehorende procedures en werkinstructies. </w:t>
      </w:r>
    </w:p>
    <w:p w14:paraId="41B3C876" w14:textId="77777777" w:rsidR="00F228E1" w:rsidRPr="00295CE7" w:rsidRDefault="00F228E1" w:rsidP="00083A82">
      <w:pPr>
        <w:numPr>
          <w:ilvl w:val="0"/>
          <w:numId w:val="15"/>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C</w:t>
      </w:r>
      <w:r w:rsidRPr="00295CE7">
        <w:rPr>
          <w:rFonts w:eastAsia="Calibri" w:cs="Arial"/>
          <w:lang w:eastAsia="en-US"/>
        </w:rPr>
        <w:t xml:space="preserve">riteria voor beoordeling, goedkeuring en oplevering van de producten/diensten.  </w:t>
      </w:r>
    </w:p>
    <w:p w14:paraId="291E385A" w14:textId="77777777" w:rsidR="00F228E1" w:rsidRPr="00295CE7" w:rsidRDefault="00F228E1" w:rsidP="00083A82">
      <w:pPr>
        <w:numPr>
          <w:ilvl w:val="0"/>
          <w:numId w:val="15"/>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H</w:t>
      </w:r>
      <w:r w:rsidRPr="00295CE7">
        <w:rPr>
          <w:rFonts w:eastAsia="Calibri" w:cs="Arial"/>
          <w:lang w:eastAsia="en-US"/>
        </w:rPr>
        <w:t xml:space="preserve">et inkoopproces met bijbehorende inkoopspecificaties en goedgekeurde leveranciers/dienstverleners.  </w:t>
      </w:r>
    </w:p>
    <w:p w14:paraId="0764943D" w14:textId="5E6F894B" w:rsidR="00F228E1" w:rsidRPr="00295CE7" w:rsidRDefault="00F228E1" w:rsidP="00083A82">
      <w:pPr>
        <w:numPr>
          <w:ilvl w:val="0"/>
          <w:numId w:val="15"/>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E</w:t>
      </w:r>
      <w:r w:rsidRPr="00295CE7">
        <w:rPr>
          <w:rFonts w:eastAsia="Calibri" w:cs="Arial"/>
          <w:lang w:eastAsia="en-US"/>
        </w:rPr>
        <w:t xml:space="preserve">en klachtenprocedure die erop toeziet dat klachten op </w:t>
      </w:r>
      <w:r w:rsidR="004372C6">
        <w:rPr>
          <w:rFonts w:eastAsia="Calibri" w:cs="Arial"/>
          <w:lang w:eastAsia="en-US"/>
        </w:rPr>
        <w:t>zo’n</w:t>
      </w:r>
      <w:r w:rsidR="004372C6" w:rsidRPr="00295CE7">
        <w:rPr>
          <w:rFonts w:eastAsia="Calibri" w:cs="Arial"/>
          <w:lang w:eastAsia="en-US"/>
        </w:rPr>
        <w:t xml:space="preserve"> </w:t>
      </w:r>
      <w:r w:rsidRPr="00295CE7">
        <w:rPr>
          <w:rFonts w:eastAsia="Calibri" w:cs="Arial"/>
          <w:lang w:eastAsia="en-US"/>
        </w:rPr>
        <w:t xml:space="preserve">wijze worden opgelost, dat deze in de toekomst niet meer </w:t>
      </w:r>
      <w:r>
        <w:rPr>
          <w:rFonts w:eastAsia="Calibri" w:cs="Arial"/>
          <w:lang w:eastAsia="en-US"/>
        </w:rPr>
        <w:t>voor</w:t>
      </w:r>
      <w:r w:rsidRPr="00295CE7">
        <w:rPr>
          <w:rFonts w:eastAsia="Calibri" w:cs="Arial"/>
          <w:lang w:eastAsia="en-US"/>
        </w:rPr>
        <w:t xml:space="preserve">komen.  </w:t>
      </w:r>
    </w:p>
    <w:p w14:paraId="38979CD6" w14:textId="77777777" w:rsidR="00F228E1" w:rsidRPr="00295CE7" w:rsidRDefault="00F228E1" w:rsidP="00083A82">
      <w:pPr>
        <w:numPr>
          <w:ilvl w:val="0"/>
          <w:numId w:val="15"/>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D</w:t>
      </w:r>
      <w:r w:rsidRPr="00295CE7">
        <w:rPr>
          <w:rFonts w:eastAsia="Calibri" w:cs="Arial"/>
          <w:lang w:eastAsia="en-US"/>
        </w:rPr>
        <w:t xml:space="preserve">e wijze waarop documenten </w:t>
      </w:r>
      <w:r>
        <w:rPr>
          <w:rFonts w:eastAsia="Calibri" w:cs="Arial"/>
          <w:lang w:eastAsia="en-US"/>
        </w:rPr>
        <w:t xml:space="preserve">bij </w:t>
      </w:r>
      <w:r w:rsidRPr="00295CE7">
        <w:rPr>
          <w:rFonts w:eastAsia="Calibri" w:cs="Arial"/>
          <w:lang w:eastAsia="en-US"/>
        </w:rPr>
        <w:t xml:space="preserve">de </w:t>
      </w:r>
      <w:r w:rsidR="00DD0CAD">
        <w:rPr>
          <w:rFonts w:eastAsia="Calibri" w:cs="Arial"/>
          <w:lang w:eastAsia="en-US"/>
        </w:rPr>
        <w:t>I</w:t>
      </w:r>
      <w:r w:rsidRPr="00295CE7">
        <w:rPr>
          <w:rFonts w:eastAsia="Calibri" w:cs="Arial"/>
          <w:lang w:eastAsia="en-US"/>
        </w:rPr>
        <w:t xml:space="preserve">nschrijver worden beheerd. In ieder geval dient hieruit te volgen dat de in gebruik zijnde documenten zijn voorzien van een revisiedatum en versienummer. </w:t>
      </w:r>
    </w:p>
    <w:p w14:paraId="2B688BD2" w14:textId="77777777" w:rsidR="00C40A9D" w:rsidRPr="00295CE7" w:rsidRDefault="00C40A9D" w:rsidP="00E677B4">
      <w:pPr>
        <w:tabs>
          <w:tab w:val="left" w:pos="1134"/>
          <w:tab w:val="left" w:pos="1418"/>
          <w:tab w:val="left" w:pos="1701"/>
          <w:tab w:val="left" w:pos="1985"/>
          <w:tab w:val="right" w:pos="9332"/>
        </w:tabs>
        <w:jc w:val="both"/>
        <w:rPr>
          <w:rFonts w:cs="Arial"/>
        </w:rPr>
      </w:pPr>
    </w:p>
    <w:p w14:paraId="64C8B51A" w14:textId="77777777" w:rsidR="00C40A9D" w:rsidRPr="00295CE7" w:rsidRDefault="00C40A9D" w:rsidP="00E677B4">
      <w:pPr>
        <w:jc w:val="both"/>
      </w:pPr>
      <w:r w:rsidRPr="00295CE7">
        <w:t xml:space="preserve">Voor </w:t>
      </w:r>
      <w:r w:rsidR="00CA1748">
        <w:t>een S</w:t>
      </w:r>
      <w:r w:rsidR="00E73536">
        <w:t>amenwerkingsverband</w:t>
      </w:r>
      <w:r w:rsidRPr="00295CE7">
        <w:t xml:space="preserve"> geldt dat de </w:t>
      </w:r>
      <w:r w:rsidR="00CA1748">
        <w:t>leden van het S</w:t>
      </w:r>
      <w:r w:rsidR="00E73536">
        <w:t>amenwerkingsverband</w:t>
      </w:r>
      <w:r w:rsidRPr="00295CE7">
        <w:t xml:space="preserve"> die daadwerkelijk de </w:t>
      </w:r>
      <w:r w:rsidR="00C41071">
        <w:t>Opdracht</w:t>
      </w:r>
      <w:r w:rsidRPr="00295CE7">
        <w:t xml:space="preserve"> gaat/gaan uitvoeren, aan bovengenoemde eis moet(en) voldoen. </w:t>
      </w:r>
    </w:p>
    <w:p w14:paraId="02D8A108" w14:textId="77777777" w:rsidR="00C40A9D" w:rsidRPr="00295CE7" w:rsidRDefault="00C40A9D" w:rsidP="00E677B4">
      <w:pPr>
        <w:jc w:val="both"/>
      </w:pPr>
    </w:p>
    <w:p w14:paraId="4BA669AD" w14:textId="77777777" w:rsidR="00C40A9D" w:rsidRPr="00295CE7" w:rsidRDefault="00C40A9D" w:rsidP="00E677B4">
      <w:pPr>
        <w:jc w:val="both"/>
      </w:pPr>
      <w:r w:rsidRPr="00295CE7">
        <w:t xml:space="preserve">Indien </w:t>
      </w:r>
      <w:r w:rsidR="009E56FE">
        <w:t xml:space="preserve">de </w:t>
      </w:r>
      <w:r w:rsidR="005D5B41">
        <w:t>Inschrijver</w:t>
      </w:r>
      <w:r w:rsidR="009E56FE">
        <w:t>/het Samenwerkingsverband</w:t>
      </w:r>
      <w:r w:rsidR="00D042AE">
        <w:t xml:space="preserve"> </w:t>
      </w:r>
      <w:r w:rsidRPr="00295CE7">
        <w:t xml:space="preserve">voor de uitvoering van de </w:t>
      </w:r>
      <w:r w:rsidR="00C41071">
        <w:t>Opdracht</w:t>
      </w:r>
      <w:r w:rsidRPr="00295CE7">
        <w:t xml:space="preserve"> een onderaannemer inzet, dan dient deze onderaannemer, op straffe van uitsluiting van de </w:t>
      </w:r>
      <w:r w:rsidR="005D5B41">
        <w:t>Inschrijver</w:t>
      </w:r>
      <w:r w:rsidR="009E56FE">
        <w:t>/het Samenwerkingsverband</w:t>
      </w:r>
      <w:r w:rsidRPr="00295CE7">
        <w:t xml:space="preserve"> van de aanbestedingsprocedure, aan bovengenoemde eis te voldoen. </w:t>
      </w:r>
    </w:p>
    <w:p w14:paraId="4A30ED69" w14:textId="77777777" w:rsidR="00C40A9D" w:rsidRPr="00295CE7" w:rsidRDefault="00C40A9D" w:rsidP="00E677B4">
      <w:pPr>
        <w:suppressAutoHyphens/>
        <w:spacing w:line="284" w:lineRule="atLeast"/>
        <w:jc w:val="both"/>
        <w:rPr>
          <w:rFonts w:ascii="Verdana" w:hAnsi="Verdana" w:cs="Arial"/>
        </w:rPr>
      </w:pPr>
    </w:p>
    <w:p w14:paraId="5210C4A3" w14:textId="77777777" w:rsidR="00C40A9D" w:rsidRPr="00295CE7" w:rsidRDefault="00C40A9D" w:rsidP="00E677B4">
      <w:pPr>
        <w:tabs>
          <w:tab w:val="left" w:pos="1418"/>
        </w:tabs>
        <w:suppressAutoHyphens/>
        <w:overflowPunct w:val="0"/>
        <w:autoSpaceDE w:val="0"/>
        <w:autoSpaceDN w:val="0"/>
        <w:adjustRightInd w:val="0"/>
        <w:spacing w:line="240" w:lineRule="auto"/>
        <w:ind w:left="1134" w:hanging="1134"/>
        <w:jc w:val="both"/>
        <w:textAlignment w:val="baseline"/>
        <w:rPr>
          <w:rFonts w:ascii="Verdana" w:hAnsi="Verdana" w:cs="Arial"/>
          <w:lang w:eastAsia="x-none"/>
        </w:rPr>
      </w:pPr>
      <w:r w:rsidRPr="00295CE7">
        <w:rPr>
          <w:u w:val="single"/>
          <w:lang w:eastAsia="x-none"/>
        </w:rPr>
        <w:t>Bewijsmiddelen</w:t>
      </w:r>
      <w:r w:rsidRPr="00295CE7">
        <w:rPr>
          <w:rFonts w:ascii="Verdana" w:hAnsi="Verdana" w:cs="Arial"/>
          <w:lang w:eastAsia="x-none"/>
        </w:rPr>
        <w:t>:</w:t>
      </w:r>
    </w:p>
    <w:p w14:paraId="685485D7" w14:textId="68A87FCC" w:rsidR="00C40A9D" w:rsidRPr="00295CE7" w:rsidRDefault="00C40A9D" w:rsidP="00E677B4">
      <w:pPr>
        <w:suppressAutoHyphens/>
        <w:jc w:val="both"/>
      </w:pPr>
      <w:r w:rsidRPr="00295CE7">
        <w:t xml:space="preserve">Ten bewijze dat de </w:t>
      </w:r>
      <w:r w:rsidR="005D5B41">
        <w:t>Inschrijver</w:t>
      </w:r>
      <w:r w:rsidR="009E56FE">
        <w:t>/het Samenwerkingsverband</w:t>
      </w:r>
      <w:r w:rsidRPr="00295CE7">
        <w:t xml:space="preserve"> aan deze eis voldoet, kan bij </w:t>
      </w:r>
      <w:r w:rsidR="005D5B41">
        <w:t>Inschrijving</w:t>
      </w:r>
      <w:r w:rsidRPr="00295CE7">
        <w:t xml:space="preserve"> worden volstaan met het indienen van </w:t>
      </w:r>
      <w:r w:rsidR="00C033BC">
        <w:t xml:space="preserve">het UEA </w:t>
      </w:r>
      <w:r w:rsidR="002955E4">
        <w:t>(</w:t>
      </w:r>
      <w:r w:rsidR="004372C6">
        <w:t xml:space="preserve">Deel </w:t>
      </w:r>
      <w:r w:rsidR="00C033BC">
        <w:t xml:space="preserve">IV, </w:t>
      </w:r>
      <w:r w:rsidR="00C033BC" w:rsidRPr="00A6192D">
        <w:t xml:space="preserve">onderdeel </w:t>
      </w:r>
      <w:r w:rsidR="00C033BC" w:rsidRPr="00441532">
        <w:t>α</w:t>
      </w:r>
      <w:r w:rsidR="00270EEE">
        <w:t xml:space="preserve"> aankruisen</w:t>
      </w:r>
      <w:r w:rsidR="00C033BC" w:rsidRPr="00A6192D">
        <w:t>).</w:t>
      </w:r>
      <w:r w:rsidR="00C033BC">
        <w:t xml:space="preserve"> </w:t>
      </w:r>
    </w:p>
    <w:p w14:paraId="0D9F8723" w14:textId="77777777" w:rsidR="00C40A9D" w:rsidRPr="00295CE7" w:rsidRDefault="00C40A9D" w:rsidP="00E677B4">
      <w:pPr>
        <w:suppressAutoHyphens/>
        <w:spacing w:line="284" w:lineRule="atLeast"/>
        <w:jc w:val="both"/>
        <w:rPr>
          <w:rFonts w:ascii="Verdana" w:hAnsi="Verdana" w:cs="Arial"/>
        </w:rPr>
      </w:pPr>
    </w:p>
    <w:p w14:paraId="3C10111F" w14:textId="089B368B" w:rsidR="00C40A9D" w:rsidRPr="00295CE7" w:rsidRDefault="00C40A9D" w:rsidP="00E677B4">
      <w:pPr>
        <w:suppressAutoHyphens/>
        <w:jc w:val="both"/>
      </w:pPr>
      <w:r w:rsidRPr="00295CE7">
        <w:t xml:space="preserve">Van de </w:t>
      </w:r>
      <w:r w:rsidR="005D5B41">
        <w:t>Inschrijver</w:t>
      </w:r>
      <w:r w:rsidR="009E56FE">
        <w:t>/het Samenwerkingsverband</w:t>
      </w:r>
      <w:r w:rsidRPr="00295CE7">
        <w:t xml:space="preserve"> aan wie </w:t>
      </w:r>
      <w:r w:rsidR="00DF1850">
        <w:t>VRLN</w:t>
      </w:r>
      <w:r w:rsidRPr="00295CE7">
        <w:t xml:space="preserve"> de </w:t>
      </w:r>
      <w:r w:rsidR="00C41071">
        <w:t>Opdracht</w:t>
      </w:r>
      <w:r w:rsidRPr="00295CE7">
        <w:t xml:space="preserve"> voornemens is te gunnen wordt in de voorlopige gunningsbrief het volgende bewijsmiddel opgevraagd, waarmee de </w:t>
      </w:r>
      <w:r w:rsidR="005D5B41">
        <w:t>Inschrijver</w:t>
      </w:r>
      <w:r w:rsidR="009E56FE">
        <w:t>/het Samenwerkingsverband</w:t>
      </w:r>
      <w:r w:rsidRPr="00295CE7">
        <w:t xml:space="preserve"> binnen zeven kalenderdagen na verzending van dit voornemen tot gunning moet aantonen dat de </w:t>
      </w:r>
      <w:r w:rsidR="005D5B41">
        <w:t>Inschrijver</w:t>
      </w:r>
      <w:r w:rsidR="009E56FE">
        <w:t>/het Samenwerkingsverband</w:t>
      </w:r>
      <w:r w:rsidRPr="00295CE7">
        <w:t xml:space="preserve"> daadwerkelijk aan deze eis voldoet:</w:t>
      </w:r>
    </w:p>
    <w:p w14:paraId="4F6DB012" w14:textId="77777777" w:rsidR="00C40A9D" w:rsidRPr="00295CE7" w:rsidRDefault="00C40A9D" w:rsidP="00E677B4">
      <w:pPr>
        <w:suppressAutoHyphens/>
        <w:jc w:val="both"/>
      </w:pPr>
    </w:p>
    <w:p w14:paraId="1094ECC6" w14:textId="77777777" w:rsidR="00E019C0" w:rsidRDefault="00A8394B" w:rsidP="00083A82">
      <w:pPr>
        <w:numPr>
          <w:ilvl w:val="0"/>
          <w:numId w:val="15"/>
        </w:numPr>
        <w:tabs>
          <w:tab w:val="left" w:pos="1134"/>
          <w:tab w:val="left" w:pos="1418"/>
          <w:tab w:val="left" w:pos="1701"/>
          <w:tab w:val="left" w:pos="1985"/>
          <w:tab w:val="right" w:pos="9332"/>
        </w:tabs>
        <w:suppressAutoHyphens/>
        <w:ind w:left="426" w:hanging="426"/>
        <w:contextualSpacing/>
        <w:jc w:val="both"/>
        <w:rPr>
          <w:rFonts w:eastAsia="Calibri" w:cs="Arial"/>
          <w:lang w:eastAsia="en-US"/>
        </w:rPr>
      </w:pPr>
      <w:r w:rsidRPr="00716844">
        <w:rPr>
          <w:rFonts w:eastAsia="Calibri" w:cs="Arial"/>
          <w:lang w:eastAsia="en-US"/>
        </w:rPr>
        <w:t>E</w:t>
      </w:r>
      <w:r w:rsidR="00C40A9D" w:rsidRPr="00716844">
        <w:rPr>
          <w:rFonts w:eastAsia="Calibri" w:cs="Arial"/>
          <w:lang w:eastAsia="en-US"/>
        </w:rPr>
        <w:t xml:space="preserve">en kopie van het geldige kwaliteitsmanagementsysteemcertificaat conform de </w:t>
      </w:r>
    </w:p>
    <w:p w14:paraId="3E088C43" w14:textId="4090DDAC" w:rsidR="00A8394B" w:rsidRPr="00716844" w:rsidRDefault="00C40A9D" w:rsidP="00E677B4">
      <w:pPr>
        <w:tabs>
          <w:tab w:val="left" w:pos="1134"/>
          <w:tab w:val="left" w:pos="1418"/>
          <w:tab w:val="left" w:pos="1701"/>
          <w:tab w:val="left" w:pos="1985"/>
          <w:tab w:val="right" w:pos="9332"/>
        </w:tabs>
        <w:suppressAutoHyphens/>
        <w:ind w:left="426"/>
        <w:contextualSpacing/>
        <w:jc w:val="both"/>
        <w:rPr>
          <w:rFonts w:eastAsia="Calibri" w:cs="Arial"/>
          <w:lang w:eastAsia="en-US"/>
        </w:rPr>
      </w:pPr>
      <w:r w:rsidRPr="00716844">
        <w:rPr>
          <w:rFonts w:eastAsia="Calibri" w:cs="Arial"/>
          <w:lang w:eastAsia="en-US"/>
        </w:rPr>
        <w:t>NEN-EN-ISO 9001:2008 of NEN-EN-ISO 9001:2015 norm en afgegeven door een certificerende instelling die is erkend door de Raad van Accreditatie</w:t>
      </w:r>
      <w:r w:rsidR="00A8394B" w:rsidRPr="00716844">
        <w:rPr>
          <w:rFonts w:eastAsia="Calibri" w:cs="Arial"/>
          <w:lang w:eastAsia="en-US"/>
        </w:rPr>
        <w:t xml:space="preserve">. </w:t>
      </w:r>
    </w:p>
    <w:p w14:paraId="4C6C763E" w14:textId="77777777" w:rsidR="00E019C0" w:rsidRDefault="00A8394B" w:rsidP="00083A82">
      <w:pPr>
        <w:numPr>
          <w:ilvl w:val="0"/>
          <w:numId w:val="15"/>
        </w:numPr>
        <w:tabs>
          <w:tab w:val="left" w:pos="1134"/>
          <w:tab w:val="left" w:pos="1418"/>
          <w:tab w:val="left" w:pos="1701"/>
          <w:tab w:val="left" w:pos="1985"/>
          <w:tab w:val="right" w:pos="9332"/>
        </w:tabs>
        <w:suppressAutoHyphens/>
        <w:ind w:left="426" w:hanging="426"/>
        <w:contextualSpacing/>
        <w:jc w:val="both"/>
        <w:rPr>
          <w:rFonts w:eastAsia="Calibri" w:cs="Arial"/>
          <w:lang w:eastAsia="en-US"/>
        </w:rPr>
      </w:pPr>
      <w:r w:rsidRPr="00716844">
        <w:rPr>
          <w:rFonts w:eastAsia="Calibri" w:cs="Arial"/>
          <w:lang w:eastAsia="en-US"/>
        </w:rPr>
        <w:lastRenderedPageBreak/>
        <w:t>E</w:t>
      </w:r>
      <w:r w:rsidR="00C40A9D" w:rsidRPr="00716844">
        <w:rPr>
          <w:rFonts w:eastAsia="Calibri" w:cs="Arial"/>
          <w:lang w:eastAsia="en-US"/>
        </w:rPr>
        <w:t xml:space="preserve">en kopie van het geldige certificaat dat minimaal gelijkwaardig is aan de </w:t>
      </w:r>
    </w:p>
    <w:p w14:paraId="68F9CB7E" w14:textId="6EFF1F9B" w:rsidR="00A8394B" w:rsidRPr="00716844" w:rsidRDefault="00C40A9D" w:rsidP="00E677B4">
      <w:pPr>
        <w:tabs>
          <w:tab w:val="left" w:pos="1134"/>
          <w:tab w:val="left" w:pos="1418"/>
          <w:tab w:val="left" w:pos="1701"/>
          <w:tab w:val="left" w:pos="1985"/>
          <w:tab w:val="right" w:pos="9332"/>
        </w:tabs>
        <w:suppressAutoHyphens/>
        <w:ind w:left="426"/>
        <w:contextualSpacing/>
        <w:jc w:val="both"/>
        <w:rPr>
          <w:rFonts w:eastAsia="Calibri" w:cs="Arial"/>
          <w:lang w:eastAsia="en-US"/>
        </w:rPr>
      </w:pPr>
      <w:r w:rsidRPr="00716844">
        <w:rPr>
          <w:rFonts w:eastAsia="Calibri" w:cs="Arial"/>
          <w:lang w:eastAsia="en-US"/>
        </w:rPr>
        <w:t>NEN-EN-ISO 9001:2008 of NEN-EN-ISO 9001:2015 norm en is afgegeven door een certificerende instelling die is erkend door de Raad van Accreditatie</w:t>
      </w:r>
      <w:r w:rsidR="00A8394B" w:rsidRPr="00716844">
        <w:rPr>
          <w:rFonts w:eastAsia="Calibri" w:cs="Arial"/>
          <w:lang w:eastAsia="en-US"/>
        </w:rPr>
        <w:t>.</w:t>
      </w:r>
    </w:p>
    <w:p w14:paraId="520082DB" w14:textId="6C21BA64" w:rsidR="00F228E1" w:rsidRPr="005F44BA" w:rsidRDefault="00F228E1" w:rsidP="00083A82">
      <w:pPr>
        <w:numPr>
          <w:ilvl w:val="0"/>
          <w:numId w:val="15"/>
        </w:numPr>
        <w:tabs>
          <w:tab w:val="left" w:pos="1134"/>
          <w:tab w:val="left" w:pos="1418"/>
          <w:tab w:val="left" w:pos="1701"/>
          <w:tab w:val="left" w:pos="1985"/>
          <w:tab w:val="right" w:pos="9332"/>
        </w:tabs>
        <w:suppressAutoHyphens/>
        <w:ind w:left="426" w:hanging="426"/>
        <w:contextualSpacing/>
        <w:jc w:val="both"/>
        <w:rPr>
          <w:rFonts w:cs="Arial"/>
        </w:rPr>
      </w:pPr>
      <w:bookmarkStart w:id="358" w:name="_Toc509233882"/>
      <w:bookmarkStart w:id="359" w:name="_Toc509233987"/>
      <w:bookmarkStart w:id="360" w:name="_Toc509233883"/>
      <w:bookmarkStart w:id="361" w:name="_Toc509233988"/>
      <w:bookmarkStart w:id="362" w:name="_Toc509233884"/>
      <w:bookmarkStart w:id="363" w:name="_Toc509233989"/>
      <w:bookmarkStart w:id="364" w:name="_Toc509233885"/>
      <w:bookmarkStart w:id="365" w:name="_Toc509233990"/>
      <w:bookmarkStart w:id="366" w:name="_Toc509233886"/>
      <w:bookmarkStart w:id="367" w:name="_Toc509233991"/>
      <w:bookmarkStart w:id="368" w:name="_Toc509233887"/>
      <w:bookmarkStart w:id="369" w:name="_Toc509233992"/>
      <w:bookmarkStart w:id="370" w:name="_Toc509233888"/>
      <w:bookmarkStart w:id="371" w:name="_Toc509233993"/>
      <w:bookmarkStart w:id="372" w:name="_Toc509233889"/>
      <w:bookmarkStart w:id="373" w:name="_Toc509233994"/>
      <w:bookmarkStart w:id="374" w:name="_Toc509233890"/>
      <w:bookmarkStart w:id="375" w:name="_Toc509233995"/>
      <w:bookmarkStart w:id="376" w:name="_Toc509233891"/>
      <w:bookmarkStart w:id="377" w:name="_Toc509233996"/>
      <w:bookmarkStart w:id="378" w:name="_Toc509233892"/>
      <w:bookmarkStart w:id="379" w:name="_Toc509233997"/>
      <w:bookmarkStart w:id="380" w:name="_Toc509233893"/>
      <w:bookmarkStart w:id="381" w:name="_Toc509233998"/>
      <w:bookmarkStart w:id="382" w:name="_Toc509233894"/>
      <w:bookmarkStart w:id="383" w:name="_Toc509233999"/>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r w:rsidRPr="00716844">
        <w:rPr>
          <w:rFonts w:eastAsia="Calibri" w:cs="Arial"/>
          <w:lang w:eastAsia="en-US"/>
        </w:rPr>
        <w:t xml:space="preserve">Een beschrijving van maximaal </w:t>
      </w:r>
      <w:r w:rsidR="00FF2757">
        <w:rPr>
          <w:rFonts w:eastAsia="Calibri" w:cs="Arial"/>
          <w:lang w:eastAsia="en-US"/>
        </w:rPr>
        <w:t>vijf</w:t>
      </w:r>
      <w:r w:rsidRPr="00716844">
        <w:rPr>
          <w:rFonts w:eastAsia="Calibri" w:cs="Arial"/>
          <w:lang w:eastAsia="en-US"/>
        </w:rPr>
        <w:t xml:space="preserve"> A4 van een ander (eigen) kwaliteitsmanagementsy</w:t>
      </w:r>
      <w:r w:rsidRPr="00A8394B">
        <w:rPr>
          <w:rFonts w:cs="Arial"/>
        </w:rPr>
        <w:t xml:space="preserve">steem dat gelijkwaardig is aan de NEN-EN-ISO 9001:2008 of NEN-EN-ISO 9001:2015 norm en dat </w:t>
      </w:r>
      <w:r w:rsidRPr="005F44BA">
        <w:rPr>
          <w:rFonts w:cs="Arial"/>
        </w:rPr>
        <w:t xml:space="preserve">minimaal de genoemde aspecten bevat die onder </w:t>
      </w:r>
      <w:r w:rsidR="0088352A">
        <w:rPr>
          <w:rFonts w:cs="Arial"/>
        </w:rPr>
        <w:t>punt drie</w:t>
      </w:r>
      <w:r w:rsidRPr="005F44BA">
        <w:rPr>
          <w:rFonts w:cs="Arial"/>
        </w:rPr>
        <w:t xml:space="preserve"> zijn benoemd. </w:t>
      </w:r>
    </w:p>
    <w:p w14:paraId="78A8DC7A" w14:textId="77777777" w:rsidR="009133FC" w:rsidRPr="005C7E26" w:rsidRDefault="009133FC" w:rsidP="00E677B4">
      <w:pPr>
        <w:pStyle w:val="Kop2"/>
        <w:suppressAutoHyphens/>
        <w:ind w:left="709" w:hanging="709"/>
        <w:jc w:val="both"/>
        <w:rPr>
          <w:color w:val="auto"/>
        </w:rPr>
      </w:pPr>
      <w:bookmarkStart w:id="384" w:name="_Toc527637455"/>
      <w:bookmarkStart w:id="385" w:name="_Toc103669186"/>
      <w:r w:rsidRPr="005C7E26">
        <w:rPr>
          <w:color w:val="auto"/>
        </w:rPr>
        <w:t>Bewijsmiddelen</w:t>
      </w:r>
      <w:r w:rsidR="003728BB" w:rsidRPr="005C7E26">
        <w:rPr>
          <w:color w:val="auto"/>
        </w:rPr>
        <w:t xml:space="preserve"> </w:t>
      </w:r>
      <w:r w:rsidR="00EC037D" w:rsidRPr="005C7E26">
        <w:rPr>
          <w:color w:val="auto"/>
        </w:rPr>
        <w:t>geschiktheidseisen</w:t>
      </w:r>
      <w:r w:rsidR="005D5DF3" w:rsidRPr="005C7E26">
        <w:rPr>
          <w:color w:val="auto"/>
        </w:rPr>
        <w:t xml:space="preserve"> en uitsluitingsgronden</w:t>
      </w:r>
      <w:bookmarkEnd w:id="384"/>
      <w:bookmarkEnd w:id="385"/>
    </w:p>
    <w:p w14:paraId="774CFE55" w14:textId="4CD85853" w:rsidR="005D5DF3" w:rsidRDefault="003728BB" w:rsidP="00E677B4">
      <w:pPr>
        <w:suppressAutoHyphens/>
        <w:jc w:val="both"/>
      </w:pPr>
      <w:r>
        <w:t xml:space="preserve">In het geval </w:t>
      </w:r>
      <w:r w:rsidR="00DF1850">
        <w:t>VRLN</w:t>
      </w:r>
      <w:r>
        <w:t xml:space="preserve"> een bewijsmiddel rechtstreeks kan verkrijgen door raadpleging van een nationale databank, dan verstrekt </w:t>
      </w:r>
      <w:r w:rsidR="009E56FE">
        <w:t xml:space="preserve">de </w:t>
      </w:r>
      <w:r w:rsidR="005D5B41">
        <w:t>Inschrijver</w:t>
      </w:r>
      <w:r w:rsidR="009E56FE">
        <w:t>/het Samenwerkingsverband</w:t>
      </w:r>
      <w:r>
        <w:t xml:space="preserve"> in het </w:t>
      </w:r>
      <w:r w:rsidR="00AA7F6C">
        <w:t>UEA</w:t>
      </w:r>
      <w:r>
        <w:t xml:space="preserve"> de informatie (het internetadres van de databank en de identificatiegegevens en, in voorkomend geval, de benodigde verklaring van instemming) die </w:t>
      </w:r>
      <w:r w:rsidR="00DF1850">
        <w:t>VRLN</w:t>
      </w:r>
      <w:r>
        <w:t xml:space="preserve"> nodig heeft om toegang te krijgen tot deze informatie. </w:t>
      </w:r>
    </w:p>
    <w:p w14:paraId="5FC5F974" w14:textId="77777777" w:rsidR="005D5DF3" w:rsidRDefault="005D5DF3" w:rsidP="00E677B4">
      <w:pPr>
        <w:suppressAutoHyphens/>
        <w:jc w:val="both"/>
      </w:pPr>
    </w:p>
    <w:p w14:paraId="48FFAF08" w14:textId="1A21A3CC" w:rsidR="00E91DF0" w:rsidRDefault="00E52E06" w:rsidP="00E677B4">
      <w:pPr>
        <w:suppressAutoHyphens/>
        <w:jc w:val="both"/>
      </w:pPr>
      <w:r>
        <w:t xml:space="preserve">In het geval </w:t>
      </w:r>
      <w:r w:rsidR="00DF1850">
        <w:t>VRLN</w:t>
      </w:r>
      <w:r>
        <w:t xml:space="preserve"> al</w:t>
      </w:r>
      <w:r w:rsidR="005D5DF3">
        <w:t xml:space="preserve"> over een bewijsmiddel beschikt, dan verstrekt </w:t>
      </w:r>
      <w:r w:rsidR="005D5B41">
        <w:t>Inschrijver</w:t>
      </w:r>
      <w:r w:rsidR="009E56FE">
        <w:t>/</w:t>
      </w:r>
      <w:r w:rsidR="00984E03">
        <w:t xml:space="preserve"> </w:t>
      </w:r>
      <w:r w:rsidR="009E56FE">
        <w:t>het Samenwerkings</w:t>
      </w:r>
      <w:r w:rsidR="006C0092">
        <w:softHyphen/>
      </w:r>
      <w:r w:rsidR="009E56FE">
        <w:t>verband</w:t>
      </w:r>
      <w:r w:rsidR="005D5DF3">
        <w:t xml:space="preserve"> in het </w:t>
      </w:r>
      <w:r w:rsidR="00AA7F6C">
        <w:t>UEA</w:t>
      </w:r>
      <w:r w:rsidR="005D5DF3">
        <w:t xml:space="preserve"> de informatie in het kader van welke aanbestedingsprocedure </w:t>
      </w:r>
      <w:r w:rsidR="00DF1850">
        <w:t>VRLN</w:t>
      </w:r>
      <w:r w:rsidR="005D5DF3">
        <w:t xml:space="preserve"> dit bewijsmiddel heeft verkregen.</w:t>
      </w:r>
    </w:p>
    <w:p w14:paraId="13EAA239" w14:textId="77777777" w:rsidR="00031AD8" w:rsidRDefault="00031AD8" w:rsidP="00E677B4">
      <w:pPr>
        <w:suppressAutoHyphens/>
        <w:jc w:val="both"/>
      </w:pPr>
    </w:p>
    <w:p w14:paraId="2B5E0FCB" w14:textId="77777777" w:rsidR="00E91DF0" w:rsidRPr="00BC592F" w:rsidRDefault="00E91DF0" w:rsidP="00E677B4">
      <w:pPr>
        <w:pStyle w:val="Kop1"/>
        <w:suppressAutoHyphens/>
        <w:jc w:val="both"/>
        <w:rPr>
          <w:sz w:val="40"/>
          <w:szCs w:val="40"/>
        </w:rPr>
      </w:pPr>
      <w:bookmarkStart w:id="386" w:name="_Toc419285408"/>
      <w:bookmarkStart w:id="387" w:name="_Toc421086904"/>
      <w:bookmarkStart w:id="388" w:name="_Toc421100629"/>
      <w:bookmarkStart w:id="389" w:name="_Toc527637456"/>
      <w:bookmarkStart w:id="390" w:name="_Toc103669187"/>
      <w:r w:rsidRPr="00BC592F">
        <w:rPr>
          <w:sz w:val="40"/>
          <w:szCs w:val="40"/>
        </w:rPr>
        <w:lastRenderedPageBreak/>
        <w:t>Minimumeisen</w:t>
      </w:r>
      <w:bookmarkEnd w:id="386"/>
      <w:bookmarkEnd w:id="387"/>
      <w:bookmarkEnd w:id="388"/>
      <w:bookmarkEnd w:id="389"/>
      <w:bookmarkEnd w:id="390"/>
    </w:p>
    <w:p w14:paraId="5290A33B" w14:textId="70986789" w:rsidR="00E91DF0" w:rsidRPr="00BC592F" w:rsidRDefault="00E91DF0" w:rsidP="00E677B4">
      <w:pPr>
        <w:suppressAutoHyphens/>
        <w:jc w:val="both"/>
      </w:pPr>
      <w:r w:rsidRPr="00BC592F">
        <w:t xml:space="preserve">In het </w:t>
      </w:r>
      <w:r w:rsidR="00CA107F" w:rsidRPr="00BC592F">
        <w:t>Programma van E</w:t>
      </w:r>
      <w:r w:rsidRPr="00BC592F">
        <w:t>isen (</w:t>
      </w:r>
      <w:r w:rsidR="004B1B9D" w:rsidRPr="00BC592F">
        <w:t xml:space="preserve">Bijlage </w:t>
      </w:r>
      <w:r w:rsidR="0052318A" w:rsidRPr="00BC592F">
        <w:t>10</w:t>
      </w:r>
      <w:r w:rsidRPr="00BC592F">
        <w:t xml:space="preserve">) zijn de minimumeisen opgenomen die van toepassing zijn op de </w:t>
      </w:r>
      <w:r w:rsidR="00C41071" w:rsidRPr="00BC592F">
        <w:t>Opdracht</w:t>
      </w:r>
      <w:r w:rsidRPr="00BC592F">
        <w:t xml:space="preserve">. De </w:t>
      </w:r>
      <w:r w:rsidR="005D5B41" w:rsidRPr="00BC592F">
        <w:t>Inschrijving</w:t>
      </w:r>
      <w:r w:rsidRPr="00BC592F">
        <w:t xml:space="preserve"> van </w:t>
      </w:r>
      <w:r w:rsidR="009E56FE" w:rsidRPr="00BC592F">
        <w:t xml:space="preserve">de </w:t>
      </w:r>
      <w:r w:rsidR="005D5B41" w:rsidRPr="00BC592F">
        <w:t>Inschrijver</w:t>
      </w:r>
      <w:r w:rsidR="00C04649" w:rsidRPr="00BC592F">
        <w:t xml:space="preserve"> </w:t>
      </w:r>
      <w:r w:rsidRPr="00BC592F">
        <w:t xml:space="preserve">dient, op straffe van uitsluiting van de aanbestedingsprocedure, te voldoen aan alle minimumeisen die zijn opgenomen in het </w:t>
      </w:r>
      <w:r w:rsidR="00CA107F" w:rsidRPr="00BC592F">
        <w:t>Programma van E</w:t>
      </w:r>
      <w:r w:rsidRPr="00BC592F">
        <w:t xml:space="preserve">isen. Een </w:t>
      </w:r>
      <w:r w:rsidR="005D5B41" w:rsidRPr="00BC592F">
        <w:t>Inschrijv</w:t>
      </w:r>
      <w:r w:rsidR="000B544B" w:rsidRPr="00BC592F">
        <w:t>ing</w:t>
      </w:r>
      <w:r w:rsidRPr="00BC592F">
        <w:t xml:space="preserve"> die niet voldoet aan </w:t>
      </w:r>
      <w:r w:rsidR="008F7CF3" w:rsidRPr="00BC592F">
        <w:t>een</w:t>
      </w:r>
      <w:r w:rsidRPr="00BC592F">
        <w:t xml:space="preserve"> of meer van de minimumeisen wordt uitgesloten van verdere deelname aan de aanbestedingsprocedure. </w:t>
      </w:r>
    </w:p>
    <w:p w14:paraId="02E2BCBF" w14:textId="77777777" w:rsidR="003A095C" w:rsidRPr="00BC592F" w:rsidRDefault="003A095C" w:rsidP="00E677B4">
      <w:pPr>
        <w:spacing w:line="300" w:lineRule="atLeast"/>
        <w:jc w:val="both"/>
        <w:rPr>
          <w:rFonts w:cs="Arial"/>
        </w:rPr>
      </w:pPr>
    </w:p>
    <w:p w14:paraId="39C319E1" w14:textId="372F58A4" w:rsidR="003A095C" w:rsidRPr="0052318A" w:rsidRDefault="003A095C" w:rsidP="00E677B4">
      <w:pPr>
        <w:jc w:val="both"/>
      </w:pPr>
      <w:r w:rsidRPr="00BC592F">
        <w:t xml:space="preserve">In </w:t>
      </w:r>
      <w:r w:rsidR="0052318A" w:rsidRPr="00BC592F">
        <w:t xml:space="preserve">het Programma van Eisen (Bijlage 10) </w:t>
      </w:r>
      <w:r w:rsidRPr="00BC592F">
        <w:t xml:space="preserve">moet </w:t>
      </w:r>
      <w:r w:rsidR="00E019C0" w:rsidRPr="00BC592F">
        <w:t xml:space="preserve">de </w:t>
      </w:r>
      <w:r w:rsidRPr="00BC592F">
        <w:t xml:space="preserve">Inschrijver door middel van </w:t>
      </w:r>
      <w:r w:rsidR="000B544B" w:rsidRPr="00BC592F">
        <w:t xml:space="preserve">rechtsgeldige </w:t>
      </w:r>
      <w:r w:rsidRPr="00BC592F">
        <w:t xml:space="preserve">ondertekening van deze </w:t>
      </w:r>
      <w:r w:rsidR="004B1B9D" w:rsidRPr="00BC592F">
        <w:t xml:space="preserve">Bijlage </w:t>
      </w:r>
      <w:r w:rsidRPr="00BC592F">
        <w:t xml:space="preserve">verklaren dat zijn Inschrijving voldoet aan de gestelde minimumeisen. </w:t>
      </w:r>
      <w:r w:rsidR="0052318A" w:rsidRPr="00BC592F">
        <w:t>Bij elke</w:t>
      </w:r>
      <w:r w:rsidR="0052318A">
        <w:t xml:space="preserve"> eis dient door middel van ja/nee verklaard te worden of de inschrijving voldoet aan de gestelde minimum eisen. </w:t>
      </w:r>
      <w:r w:rsidRPr="0052318A">
        <w:t>Een Inschrijver wordt uitgesloten van verdere deelname aan de aanbestedingsprocedure, indien zijn Inschrijving niet voldoet aan ieder van de gestelde minimumeisen.</w:t>
      </w:r>
    </w:p>
    <w:p w14:paraId="3A2510AD" w14:textId="77777777" w:rsidR="003A095C" w:rsidRPr="0052318A" w:rsidRDefault="003A095C" w:rsidP="00E677B4">
      <w:pPr>
        <w:spacing w:line="300" w:lineRule="atLeast"/>
        <w:jc w:val="both"/>
        <w:rPr>
          <w:rFonts w:cs="Arial"/>
        </w:rPr>
      </w:pPr>
    </w:p>
    <w:p w14:paraId="2AE5540F" w14:textId="7BD61859" w:rsidR="00E91DF0" w:rsidRDefault="003A095C" w:rsidP="00E677B4">
      <w:pPr>
        <w:jc w:val="both"/>
      </w:pPr>
      <w:r w:rsidRPr="0052318A">
        <w:t xml:space="preserve">Indien gedurende de looptijd van de Overeenkomst blijkt dat </w:t>
      </w:r>
      <w:r w:rsidR="00E019C0" w:rsidRPr="0052318A">
        <w:t xml:space="preserve">de </w:t>
      </w:r>
      <w:r w:rsidRPr="0052318A">
        <w:t xml:space="preserve">Inschrijver niet voldoet aan een of meerdere minimumeisen, terwijl </w:t>
      </w:r>
      <w:r w:rsidR="00E019C0" w:rsidRPr="0052318A">
        <w:t xml:space="preserve">de </w:t>
      </w:r>
      <w:r w:rsidRPr="0052318A">
        <w:t xml:space="preserve">Inschrijver heeft verklaard dat hij aan alle minimumeisen voldoet, dan wordt dit als niet-nakoming van de Overeenkomst aangemerkt. In dat geval is </w:t>
      </w:r>
      <w:r w:rsidR="00DF1850">
        <w:t>VRLN</w:t>
      </w:r>
      <w:r w:rsidRPr="0052318A">
        <w:t xml:space="preserve"> gerechtigd de Overeenkomst te ontbinden.</w:t>
      </w:r>
      <w:r w:rsidRPr="00CE0A2C">
        <w:t xml:space="preserve"> </w:t>
      </w:r>
    </w:p>
    <w:p w14:paraId="3AD6A010" w14:textId="77777777" w:rsidR="00E91DF0" w:rsidRPr="00AD3D80" w:rsidRDefault="00E91DF0" w:rsidP="00E677B4">
      <w:pPr>
        <w:pStyle w:val="Kop1"/>
        <w:suppressAutoHyphens/>
        <w:jc w:val="both"/>
        <w:rPr>
          <w:sz w:val="40"/>
          <w:szCs w:val="40"/>
        </w:rPr>
      </w:pPr>
      <w:bookmarkStart w:id="391" w:name="_Toc509233897"/>
      <w:bookmarkStart w:id="392" w:name="_Toc509234002"/>
      <w:bookmarkStart w:id="393" w:name="_Toc508701631"/>
      <w:bookmarkStart w:id="394" w:name="_Toc508887577"/>
      <w:bookmarkStart w:id="395" w:name="_Toc509233898"/>
      <w:bookmarkStart w:id="396" w:name="_Toc509234003"/>
      <w:bookmarkStart w:id="397" w:name="_Toc419285409"/>
      <w:bookmarkStart w:id="398" w:name="_Toc421086905"/>
      <w:bookmarkStart w:id="399" w:name="_Toc421100630"/>
      <w:bookmarkStart w:id="400" w:name="_Toc527637457"/>
      <w:bookmarkStart w:id="401" w:name="_Toc103669188"/>
      <w:bookmarkEnd w:id="391"/>
      <w:bookmarkEnd w:id="392"/>
      <w:bookmarkEnd w:id="393"/>
      <w:bookmarkEnd w:id="394"/>
      <w:bookmarkEnd w:id="395"/>
      <w:bookmarkEnd w:id="396"/>
      <w:r w:rsidRPr="00AD3D80">
        <w:rPr>
          <w:sz w:val="40"/>
          <w:szCs w:val="40"/>
        </w:rPr>
        <w:lastRenderedPageBreak/>
        <w:t>Gunningscriteria en beoordeling</w:t>
      </w:r>
      <w:bookmarkEnd w:id="397"/>
      <w:bookmarkEnd w:id="398"/>
      <w:bookmarkEnd w:id="399"/>
      <w:bookmarkEnd w:id="400"/>
      <w:bookmarkEnd w:id="401"/>
    </w:p>
    <w:p w14:paraId="56C74CC5" w14:textId="77777777" w:rsidR="00E91DF0" w:rsidRPr="00984FD9" w:rsidRDefault="00E91DF0" w:rsidP="00E677B4">
      <w:pPr>
        <w:pStyle w:val="Kop2"/>
        <w:suppressAutoHyphens/>
        <w:ind w:left="0" w:firstLine="0"/>
        <w:jc w:val="both"/>
        <w:rPr>
          <w:iCs w:val="0"/>
          <w:color w:val="auto"/>
        </w:rPr>
      </w:pPr>
      <w:bookmarkStart w:id="402" w:name="_Toc419285410"/>
      <w:bookmarkStart w:id="403" w:name="_Toc421086906"/>
      <w:bookmarkStart w:id="404" w:name="_Toc421100631"/>
      <w:bookmarkStart w:id="405" w:name="_Toc527637458"/>
      <w:bookmarkStart w:id="406" w:name="_Toc103669189"/>
      <w:r w:rsidRPr="00984FD9">
        <w:rPr>
          <w:iCs w:val="0"/>
          <w:color w:val="auto"/>
        </w:rPr>
        <w:t>Gunningscriterium</w:t>
      </w:r>
      <w:r w:rsidR="00A05405" w:rsidRPr="00984FD9">
        <w:rPr>
          <w:iCs w:val="0"/>
          <w:color w:val="auto"/>
        </w:rPr>
        <w:t xml:space="preserve"> de</w:t>
      </w:r>
      <w:r w:rsidRPr="00984FD9">
        <w:rPr>
          <w:iCs w:val="0"/>
          <w:color w:val="auto"/>
        </w:rPr>
        <w:t xml:space="preserve"> </w:t>
      </w:r>
      <w:r w:rsidR="00A05405" w:rsidRPr="00984FD9">
        <w:rPr>
          <w:iCs w:val="0"/>
          <w:color w:val="auto"/>
        </w:rPr>
        <w:t>beste prijs-kwaliteitverhouding</w:t>
      </w:r>
      <w:bookmarkEnd w:id="402"/>
      <w:bookmarkEnd w:id="403"/>
      <w:bookmarkEnd w:id="404"/>
      <w:bookmarkEnd w:id="405"/>
      <w:bookmarkEnd w:id="406"/>
    </w:p>
    <w:p w14:paraId="36529EC4" w14:textId="0E7E3893" w:rsidR="00EC088F" w:rsidRPr="00CA19D4" w:rsidRDefault="00F667D4" w:rsidP="00E677B4">
      <w:pPr>
        <w:suppressAutoHyphens/>
        <w:jc w:val="both"/>
      </w:pPr>
      <w:r w:rsidRPr="00CA19D4">
        <w:t xml:space="preserve">Alle </w:t>
      </w:r>
      <w:r w:rsidR="005D5B41" w:rsidRPr="00CA19D4">
        <w:t>Inschrijving</w:t>
      </w:r>
      <w:r w:rsidRPr="00CA19D4">
        <w:t xml:space="preserve">en van </w:t>
      </w:r>
      <w:r w:rsidR="0093753C">
        <w:t xml:space="preserve">de </w:t>
      </w:r>
      <w:r w:rsidR="005D5B41" w:rsidRPr="00CA19D4">
        <w:t>Inschrijver</w:t>
      </w:r>
      <w:r w:rsidR="00C04649">
        <w:t>s</w:t>
      </w:r>
      <w:r w:rsidR="00572C61">
        <w:t xml:space="preserve"> </w:t>
      </w:r>
      <w:r w:rsidRPr="00CA19D4">
        <w:t xml:space="preserve">die niet zijn uitgesloten van de aanbestedingsprocedure en die door </w:t>
      </w:r>
      <w:r w:rsidR="00DF1850">
        <w:t>VRLN</w:t>
      </w:r>
      <w:r w:rsidRPr="00CA19D4">
        <w:t xml:space="preserve"> geldig zijn bevonden, worden beoordeeld aan de hand van het gunningscriterium</w:t>
      </w:r>
      <w:r w:rsidR="004372C6">
        <w:t>:</w:t>
      </w:r>
      <w:r w:rsidR="00EC088F" w:rsidRPr="00CA19D4">
        <w:t xml:space="preserve"> </w:t>
      </w:r>
      <w:r w:rsidR="00611F09">
        <w:t xml:space="preserve">de </w:t>
      </w:r>
      <w:r w:rsidR="00EC088F" w:rsidRPr="00CA19D4">
        <w:t xml:space="preserve">economisch meest voordelige </w:t>
      </w:r>
      <w:r w:rsidR="00611F09">
        <w:t>i</w:t>
      </w:r>
      <w:r w:rsidR="005D5B41" w:rsidRPr="00CA19D4">
        <w:t>nschrijving</w:t>
      </w:r>
      <w:r w:rsidR="00611F09">
        <w:t xml:space="preserve"> op basis van </w:t>
      </w:r>
      <w:r w:rsidRPr="00CA19D4">
        <w:t xml:space="preserve">de </w:t>
      </w:r>
      <w:r w:rsidR="009A5293" w:rsidRPr="00CA19D4">
        <w:t>beste prijs-kwaliteit</w:t>
      </w:r>
      <w:r w:rsidR="00B541F3">
        <w:t>s</w:t>
      </w:r>
      <w:r w:rsidR="009A5293" w:rsidRPr="00CA19D4">
        <w:t>verhouding</w:t>
      </w:r>
      <w:r w:rsidRPr="00CA19D4">
        <w:t xml:space="preserve">. </w:t>
      </w:r>
    </w:p>
    <w:p w14:paraId="1AA1960E" w14:textId="77777777" w:rsidR="00BB77D6" w:rsidRDefault="00BB77D6" w:rsidP="00E677B4">
      <w:pPr>
        <w:suppressAutoHyphens/>
        <w:jc w:val="both"/>
      </w:pPr>
    </w:p>
    <w:p w14:paraId="44064A30" w14:textId="5C7BA561" w:rsidR="00EC088F" w:rsidRPr="00CA19D4" w:rsidRDefault="00EC088F" w:rsidP="00E677B4">
      <w:pPr>
        <w:suppressAutoHyphens/>
        <w:jc w:val="both"/>
      </w:pPr>
      <w:r w:rsidRPr="00CA19D4">
        <w:t xml:space="preserve">De rangorde (van hoog naar laag/van laag naar hoog) in de totaalscores bepaalt de economisch meest voordelige </w:t>
      </w:r>
      <w:r w:rsidR="001F5E72">
        <w:t>i</w:t>
      </w:r>
      <w:r w:rsidR="005D5B41" w:rsidRPr="00CA19D4">
        <w:t>nschrijving</w:t>
      </w:r>
      <w:r w:rsidRPr="00CA19D4">
        <w:t xml:space="preserve">. </w:t>
      </w:r>
      <w:r w:rsidR="004372C6">
        <w:t xml:space="preserve">De </w:t>
      </w:r>
      <w:r w:rsidR="0074434A">
        <w:t xml:space="preserve">Aanbestedende </w:t>
      </w:r>
      <w:r w:rsidR="004372C6">
        <w:t>Dienst</w:t>
      </w:r>
      <w:r w:rsidR="004372C6" w:rsidRPr="00CA19D4">
        <w:t xml:space="preserve"> </w:t>
      </w:r>
      <w:r w:rsidRPr="00CA19D4">
        <w:t xml:space="preserve">acht zich vrij de </w:t>
      </w:r>
      <w:r w:rsidR="00C41071">
        <w:t>Opdracht</w:t>
      </w:r>
      <w:r w:rsidRPr="00CA19D4">
        <w:t xml:space="preserve"> te gunnen aan de </w:t>
      </w:r>
      <w:r w:rsidR="005D5B41" w:rsidRPr="00CA19D4">
        <w:t>Inschrijver</w:t>
      </w:r>
      <w:r w:rsidRPr="00CA19D4">
        <w:t xml:space="preserve"> die de </w:t>
      </w:r>
      <w:r w:rsidR="001F5E72">
        <w:t xml:space="preserve">Inschrijving met de </w:t>
      </w:r>
      <w:r w:rsidRPr="00CA19D4">
        <w:t>beste prijs</w:t>
      </w:r>
      <w:r w:rsidR="00B541F3">
        <w:t>-</w:t>
      </w:r>
      <w:r w:rsidRPr="00CA19D4">
        <w:t xml:space="preserve">kwaliteitsverhouding heeft gedaan. </w:t>
      </w:r>
    </w:p>
    <w:p w14:paraId="4058E8A2" w14:textId="77777777" w:rsidR="00EC088F" w:rsidRPr="00CA19D4" w:rsidRDefault="00EC088F" w:rsidP="00E677B4">
      <w:pPr>
        <w:suppressAutoHyphens/>
        <w:jc w:val="both"/>
      </w:pPr>
    </w:p>
    <w:p w14:paraId="4B45C033" w14:textId="7CD14313" w:rsidR="00984FD9" w:rsidRPr="00985B07" w:rsidRDefault="00984FD9" w:rsidP="00984FD9">
      <w:pPr>
        <w:suppressAutoHyphens/>
        <w:jc w:val="both"/>
      </w:pPr>
      <w:r w:rsidRPr="00CA19D4">
        <w:t xml:space="preserve">De gunningscriteria bestaan uit criteria op het gebied van kwaliteit en prijs. De kwalitatieve criteria en </w:t>
      </w:r>
      <w:r w:rsidRPr="003B530C">
        <w:t xml:space="preserve">de prijscriteria worden verschillend gewaardeerd. Met de kwalitatieve criteria zijn in totaal </w:t>
      </w:r>
      <w:r w:rsidR="008F0E42" w:rsidRPr="003B530C">
        <w:t>8</w:t>
      </w:r>
      <w:r w:rsidRPr="003B530C">
        <w:t xml:space="preserve">0 punten te behalen. Met de prijscriteria zijn in totaal </w:t>
      </w:r>
      <w:r w:rsidR="008F0E42" w:rsidRPr="003B530C">
        <w:t>2</w:t>
      </w:r>
      <w:r w:rsidRPr="003B530C">
        <w:t xml:space="preserve">0 punten te behalen. Daarmee wegen de kwalitatieve criteria gezamenlijk voor </w:t>
      </w:r>
      <w:r w:rsidR="008F0E42" w:rsidRPr="003B530C">
        <w:t>8</w:t>
      </w:r>
      <w:r w:rsidRPr="003B530C">
        <w:t xml:space="preserve">0% mee in de beoordeling en de prijscriteria voor </w:t>
      </w:r>
      <w:r w:rsidR="00945EA3" w:rsidRPr="003B530C">
        <w:t>2</w:t>
      </w:r>
      <w:r w:rsidRPr="003B530C">
        <w:t>0%.</w:t>
      </w:r>
      <w:r w:rsidRPr="00985B07">
        <w:t xml:space="preserve"> </w:t>
      </w:r>
    </w:p>
    <w:p w14:paraId="00E24F3A" w14:textId="77777777" w:rsidR="00ED34E6" w:rsidRDefault="00ED34E6" w:rsidP="00E677B4">
      <w:pPr>
        <w:suppressAutoHyphens/>
        <w:jc w:val="both"/>
      </w:pPr>
    </w:p>
    <w:p w14:paraId="62EC5E1E" w14:textId="190C1DDC" w:rsidR="00F667D4" w:rsidRPr="00CA19D4" w:rsidRDefault="00F667D4" w:rsidP="00E677B4">
      <w:pPr>
        <w:suppressAutoHyphens/>
        <w:jc w:val="both"/>
      </w:pPr>
      <w:r w:rsidRPr="00CA19D4">
        <w:t>De gunningscriteria zijn opgenomen in de onderstaande tabel:</w:t>
      </w:r>
    </w:p>
    <w:p w14:paraId="20E38855" w14:textId="77777777" w:rsidR="00E91DF0" w:rsidRPr="00EE6E41" w:rsidRDefault="00E91DF0" w:rsidP="00E677B4">
      <w:pPr>
        <w:tabs>
          <w:tab w:val="left" w:pos="1134"/>
          <w:tab w:val="left" w:pos="1418"/>
          <w:tab w:val="left" w:pos="1560"/>
          <w:tab w:val="left" w:pos="1843"/>
          <w:tab w:val="left" w:pos="2127"/>
          <w:tab w:val="right" w:pos="9332"/>
        </w:tabs>
        <w:suppressAutoHyphens/>
        <w:ind w:left="1560" w:hanging="1134"/>
        <w:jc w:val="both"/>
      </w:pPr>
    </w:p>
    <w:tbl>
      <w:tblPr>
        <w:tblW w:w="9242"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454"/>
        <w:gridCol w:w="5811"/>
        <w:gridCol w:w="2977"/>
      </w:tblGrid>
      <w:tr w:rsidR="006B2D05" w:rsidRPr="00F545F3" w14:paraId="588C12FA" w14:textId="77777777" w:rsidTr="00005AE5">
        <w:tc>
          <w:tcPr>
            <w:tcW w:w="454" w:type="dxa"/>
            <w:tcBorders>
              <w:top w:val="single" w:sz="12" w:space="0" w:color="808080"/>
              <w:left w:val="single" w:sz="12" w:space="0" w:color="808080"/>
              <w:bottom w:val="single" w:sz="12" w:space="0" w:color="808080"/>
              <w:right w:val="nil"/>
            </w:tcBorders>
            <w:shd w:val="clear" w:color="auto" w:fill="CCCCCC"/>
          </w:tcPr>
          <w:p w14:paraId="12574AA5" w14:textId="77777777" w:rsidR="006B2D05" w:rsidRPr="00F545F3" w:rsidRDefault="006B2D05" w:rsidP="00E677B4">
            <w:pPr>
              <w:spacing w:before="90" w:after="54" w:line="312" w:lineRule="auto"/>
              <w:ind w:left="57"/>
              <w:jc w:val="both"/>
              <w:rPr>
                <w:rFonts w:cs="Arial"/>
                <w:b/>
                <w:iCs/>
              </w:rPr>
            </w:pPr>
          </w:p>
        </w:tc>
        <w:tc>
          <w:tcPr>
            <w:tcW w:w="5811" w:type="dxa"/>
            <w:tcBorders>
              <w:top w:val="single" w:sz="12" w:space="0" w:color="808080"/>
              <w:left w:val="nil"/>
              <w:bottom w:val="single" w:sz="12" w:space="0" w:color="808080"/>
              <w:right w:val="single" w:sz="12" w:space="0" w:color="808080"/>
            </w:tcBorders>
            <w:shd w:val="clear" w:color="auto" w:fill="CCCCCC"/>
          </w:tcPr>
          <w:p w14:paraId="39D76200" w14:textId="77777777" w:rsidR="006B2D05" w:rsidRPr="00F545F3" w:rsidRDefault="006B2D05" w:rsidP="00E677B4">
            <w:pPr>
              <w:spacing w:before="90" w:after="54" w:line="312" w:lineRule="auto"/>
              <w:ind w:left="57"/>
              <w:jc w:val="both"/>
              <w:rPr>
                <w:rFonts w:cs="Arial"/>
                <w:b/>
                <w:iCs/>
              </w:rPr>
            </w:pPr>
          </w:p>
        </w:tc>
        <w:tc>
          <w:tcPr>
            <w:tcW w:w="2977" w:type="dxa"/>
            <w:tcBorders>
              <w:top w:val="single" w:sz="12" w:space="0" w:color="808080"/>
              <w:left w:val="single" w:sz="12" w:space="0" w:color="808080"/>
              <w:bottom w:val="single" w:sz="12" w:space="0" w:color="808080"/>
              <w:right w:val="single" w:sz="12" w:space="0" w:color="808080"/>
            </w:tcBorders>
            <w:shd w:val="clear" w:color="auto" w:fill="CCCCCC"/>
          </w:tcPr>
          <w:p w14:paraId="618F7BC5" w14:textId="3905EDD2" w:rsidR="006B2D05" w:rsidRPr="00F545F3" w:rsidRDefault="006B2D05" w:rsidP="00E677B4">
            <w:pPr>
              <w:spacing w:before="90" w:after="54" w:line="312" w:lineRule="auto"/>
              <w:ind w:left="57"/>
              <w:jc w:val="both"/>
              <w:rPr>
                <w:rFonts w:cs="Arial"/>
                <w:b/>
                <w:iCs/>
              </w:rPr>
            </w:pPr>
            <w:r w:rsidRPr="00F545F3">
              <w:rPr>
                <w:rFonts w:cs="Arial"/>
                <w:b/>
                <w:iCs/>
              </w:rPr>
              <w:t xml:space="preserve">Max te behalen aantal punten </w:t>
            </w:r>
          </w:p>
        </w:tc>
      </w:tr>
      <w:tr w:rsidR="006B2D05" w:rsidRPr="003B530C" w14:paraId="24A79C95" w14:textId="77777777" w:rsidTr="00005AE5">
        <w:tc>
          <w:tcPr>
            <w:tcW w:w="454" w:type="dxa"/>
            <w:tcBorders>
              <w:top w:val="single" w:sz="12" w:space="0" w:color="808080"/>
              <w:bottom w:val="single" w:sz="4" w:space="0" w:color="A6A6A6" w:themeColor="background1" w:themeShade="A6"/>
            </w:tcBorders>
          </w:tcPr>
          <w:p w14:paraId="10C0D591" w14:textId="77777777" w:rsidR="006B2D05" w:rsidRPr="00F545F3" w:rsidRDefault="006B2D05" w:rsidP="00E677B4">
            <w:pPr>
              <w:spacing w:before="90" w:after="54" w:line="312" w:lineRule="auto"/>
              <w:jc w:val="both"/>
              <w:rPr>
                <w:rFonts w:cs="Arial"/>
                <w:b/>
              </w:rPr>
            </w:pPr>
          </w:p>
        </w:tc>
        <w:tc>
          <w:tcPr>
            <w:tcW w:w="5811" w:type="dxa"/>
            <w:tcBorders>
              <w:top w:val="single" w:sz="12" w:space="0" w:color="808080"/>
              <w:bottom w:val="single" w:sz="4" w:space="0" w:color="A6A6A6" w:themeColor="background1" w:themeShade="A6"/>
            </w:tcBorders>
            <w:shd w:val="clear" w:color="auto" w:fill="E6E6E6"/>
          </w:tcPr>
          <w:p w14:paraId="50CDDFDC" w14:textId="77777777" w:rsidR="006B2D05" w:rsidRPr="003B530C" w:rsidRDefault="006B2D05" w:rsidP="00E677B4">
            <w:pPr>
              <w:spacing w:before="90" w:after="54" w:line="312" w:lineRule="auto"/>
              <w:jc w:val="both"/>
              <w:rPr>
                <w:rFonts w:cs="Arial"/>
                <w:b/>
              </w:rPr>
            </w:pPr>
            <w:r w:rsidRPr="003B530C">
              <w:rPr>
                <w:rFonts w:cs="Arial"/>
                <w:b/>
                <w:i/>
              </w:rPr>
              <w:t>KWALITEIT</w:t>
            </w:r>
          </w:p>
        </w:tc>
        <w:tc>
          <w:tcPr>
            <w:tcW w:w="2977" w:type="dxa"/>
            <w:tcBorders>
              <w:top w:val="single" w:sz="12" w:space="0" w:color="808080"/>
              <w:bottom w:val="single" w:sz="12" w:space="0" w:color="808080"/>
            </w:tcBorders>
          </w:tcPr>
          <w:p w14:paraId="19CB3B1E" w14:textId="75FB7F4E" w:rsidR="006B2D05" w:rsidRPr="003B530C" w:rsidRDefault="00945EA3" w:rsidP="00AF6C61">
            <w:pPr>
              <w:spacing w:before="90" w:after="54" w:line="312" w:lineRule="auto"/>
              <w:ind w:left="118" w:right="253"/>
              <w:jc w:val="right"/>
              <w:rPr>
                <w:rFonts w:cs="Arial"/>
                <w:b/>
                <w:i/>
              </w:rPr>
            </w:pPr>
            <w:r w:rsidRPr="003B530C">
              <w:rPr>
                <w:rFonts w:cs="Arial"/>
                <w:b/>
                <w:i/>
              </w:rPr>
              <w:t>8</w:t>
            </w:r>
            <w:r w:rsidR="006B2D05" w:rsidRPr="003B530C">
              <w:rPr>
                <w:rFonts w:cs="Arial"/>
                <w:b/>
                <w:i/>
              </w:rPr>
              <w:t>0</w:t>
            </w:r>
          </w:p>
        </w:tc>
      </w:tr>
      <w:tr w:rsidR="006B2D05" w:rsidRPr="00F545F3" w14:paraId="5CBE20DE" w14:textId="77777777" w:rsidTr="00BF0A02">
        <w:tc>
          <w:tcPr>
            <w:tcW w:w="454" w:type="dxa"/>
            <w:tcBorders>
              <w:top w:val="single" w:sz="12" w:space="0" w:color="808080"/>
              <w:bottom w:val="single" w:sz="4" w:space="0" w:color="BFBFBF" w:themeColor="background1" w:themeShade="BF"/>
            </w:tcBorders>
          </w:tcPr>
          <w:p w14:paraId="4D2EB9D3" w14:textId="0E390DC6" w:rsidR="006B2D05" w:rsidRPr="003B530C" w:rsidRDefault="006B2D05" w:rsidP="00E677B4">
            <w:pPr>
              <w:spacing w:before="90" w:after="54" w:line="312" w:lineRule="auto"/>
              <w:jc w:val="both"/>
              <w:rPr>
                <w:rFonts w:cs="Arial"/>
              </w:rPr>
            </w:pPr>
            <w:r w:rsidRPr="003B530C">
              <w:rPr>
                <w:rFonts w:cs="Arial"/>
              </w:rPr>
              <w:t>K1</w:t>
            </w:r>
          </w:p>
        </w:tc>
        <w:tc>
          <w:tcPr>
            <w:tcW w:w="5811" w:type="dxa"/>
            <w:tcBorders>
              <w:top w:val="single" w:sz="12" w:space="0" w:color="808080"/>
              <w:bottom w:val="single" w:sz="4" w:space="0" w:color="BFBFBF" w:themeColor="background1" w:themeShade="BF"/>
            </w:tcBorders>
            <w:shd w:val="clear" w:color="auto" w:fill="E6E6E6"/>
          </w:tcPr>
          <w:p w14:paraId="149BA840" w14:textId="74B55E7A" w:rsidR="006B2D05" w:rsidRPr="003B530C" w:rsidRDefault="006B2D05" w:rsidP="00E677B4">
            <w:pPr>
              <w:spacing w:before="90" w:after="54" w:line="312" w:lineRule="auto"/>
              <w:jc w:val="both"/>
              <w:rPr>
                <w:rFonts w:cs="Arial"/>
              </w:rPr>
            </w:pPr>
            <w:r w:rsidRPr="003B530C">
              <w:rPr>
                <w:rFonts w:cs="Arial"/>
              </w:rPr>
              <w:t>Ergonomie</w:t>
            </w:r>
          </w:p>
        </w:tc>
        <w:tc>
          <w:tcPr>
            <w:tcW w:w="2977" w:type="dxa"/>
            <w:tcBorders>
              <w:top w:val="single" w:sz="12" w:space="0" w:color="808080"/>
              <w:bottom w:val="single" w:sz="4" w:space="0" w:color="BFBFBF" w:themeColor="background1" w:themeShade="BF"/>
            </w:tcBorders>
            <w:vAlign w:val="center"/>
          </w:tcPr>
          <w:p w14:paraId="32E6D675" w14:textId="08730F95" w:rsidR="006B2D05" w:rsidRPr="003B530C" w:rsidRDefault="00BF0A02" w:rsidP="00BF0A02">
            <w:pPr>
              <w:spacing w:before="90" w:after="54" w:line="312" w:lineRule="auto"/>
              <w:ind w:left="118" w:right="253"/>
              <w:jc w:val="center"/>
              <w:rPr>
                <w:rFonts w:cs="Arial"/>
              </w:rPr>
            </w:pPr>
            <w:r w:rsidRPr="003B530C">
              <w:rPr>
                <w:rFonts w:cs="Arial"/>
              </w:rPr>
              <w:t>1</w:t>
            </w:r>
            <w:r w:rsidR="008C184C" w:rsidRPr="003B530C">
              <w:rPr>
                <w:rFonts w:cs="Arial"/>
              </w:rPr>
              <w:t>5</w:t>
            </w:r>
          </w:p>
        </w:tc>
      </w:tr>
      <w:tr w:rsidR="00BF0A02" w:rsidRPr="00F545F3" w14:paraId="57B4F053" w14:textId="77777777" w:rsidTr="00BF0A02">
        <w:tc>
          <w:tcPr>
            <w:tcW w:w="454" w:type="dxa"/>
            <w:tcBorders>
              <w:top w:val="single" w:sz="4" w:space="0" w:color="BFBFBF" w:themeColor="background1" w:themeShade="BF"/>
              <w:left w:val="single" w:sz="4" w:space="0" w:color="BFBFBF" w:themeColor="background1" w:themeShade="BF"/>
              <w:bottom w:val="single" w:sz="8" w:space="0" w:color="C0C0C0"/>
            </w:tcBorders>
          </w:tcPr>
          <w:p w14:paraId="52E2FC61" w14:textId="62AD740C" w:rsidR="00BF0A02" w:rsidRPr="00F545F3" w:rsidRDefault="00BF0A02" w:rsidP="00E677B4">
            <w:pPr>
              <w:spacing w:before="90" w:after="54" w:line="312" w:lineRule="auto"/>
              <w:jc w:val="both"/>
              <w:rPr>
                <w:rFonts w:cs="Arial"/>
              </w:rPr>
            </w:pPr>
            <w:r>
              <w:rPr>
                <w:rFonts w:cs="Arial"/>
              </w:rPr>
              <w:t>K</w:t>
            </w:r>
            <w:r w:rsidR="004E46D1">
              <w:rPr>
                <w:rFonts w:cs="Arial"/>
              </w:rPr>
              <w:t>2</w:t>
            </w:r>
          </w:p>
        </w:tc>
        <w:tc>
          <w:tcPr>
            <w:tcW w:w="5811" w:type="dxa"/>
            <w:tcBorders>
              <w:top w:val="single" w:sz="4" w:space="0" w:color="BFBFBF" w:themeColor="background1" w:themeShade="BF"/>
              <w:bottom w:val="single" w:sz="8" w:space="0" w:color="C0C0C0"/>
            </w:tcBorders>
            <w:shd w:val="clear" w:color="auto" w:fill="E6E6E6"/>
          </w:tcPr>
          <w:p w14:paraId="68F8E915" w14:textId="05B191D8" w:rsidR="00BF0A02" w:rsidRPr="003B530C" w:rsidRDefault="00BF0A02" w:rsidP="00E677B4">
            <w:pPr>
              <w:spacing w:before="90" w:after="54" w:line="312" w:lineRule="auto"/>
              <w:jc w:val="both"/>
              <w:rPr>
                <w:rFonts w:cs="Arial"/>
              </w:rPr>
            </w:pPr>
            <w:r w:rsidRPr="003B530C">
              <w:rPr>
                <w:rFonts w:cs="Arial"/>
              </w:rPr>
              <w:t xml:space="preserve">Gebruikerstest </w:t>
            </w:r>
          </w:p>
        </w:tc>
        <w:tc>
          <w:tcPr>
            <w:tcW w:w="2977" w:type="dxa"/>
            <w:tcBorders>
              <w:top w:val="single" w:sz="4" w:space="0" w:color="BFBFBF" w:themeColor="background1" w:themeShade="BF"/>
              <w:bottom w:val="single" w:sz="8" w:space="0" w:color="C0C0C0"/>
            </w:tcBorders>
            <w:vAlign w:val="center"/>
          </w:tcPr>
          <w:p w14:paraId="3012AE49" w14:textId="3B194030" w:rsidR="00BF0A02" w:rsidRPr="00F66204" w:rsidRDefault="00E31F32" w:rsidP="00AF6C61">
            <w:pPr>
              <w:spacing w:before="90" w:after="54" w:line="312" w:lineRule="auto"/>
              <w:ind w:left="118" w:right="253"/>
              <w:jc w:val="center"/>
              <w:rPr>
                <w:rFonts w:cs="Arial"/>
              </w:rPr>
            </w:pPr>
            <w:r w:rsidRPr="00F66204">
              <w:rPr>
                <w:rFonts w:cs="Arial"/>
              </w:rPr>
              <w:t>35</w:t>
            </w:r>
          </w:p>
        </w:tc>
      </w:tr>
      <w:tr w:rsidR="006B2D05" w:rsidRPr="00F545F3" w14:paraId="27BC5AD2" w14:textId="77777777" w:rsidTr="00005AE5">
        <w:tc>
          <w:tcPr>
            <w:tcW w:w="454" w:type="dxa"/>
            <w:tcBorders>
              <w:top w:val="single" w:sz="8" w:space="0" w:color="C0C0C0"/>
              <w:bottom w:val="single" w:sz="8" w:space="0" w:color="C0C0C0"/>
            </w:tcBorders>
          </w:tcPr>
          <w:p w14:paraId="04FFC0BD" w14:textId="316E91BC" w:rsidR="006B2D05" w:rsidRPr="00F545F3" w:rsidRDefault="006B2D05" w:rsidP="00E677B4">
            <w:pPr>
              <w:spacing w:before="90" w:after="54" w:line="312" w:lineRule="auto"/>
              <w:jc w:val="both"/>
              <w:rPr>
                <w:rFonts w:cs="Arial"/>
              </w:rPr>
            </w:pPr>
            <w:r w:rsidRPr="00F545F3">
              <w:rPr>
                <w:rFonts w:cs="Arial"/>
              </w:rPr>
              <w:t>K</w:t>
            </w:r>
            <w:r w:rsidR="004E46D1">
              <w:rPr>
                <w:rFonts w:cs="Arial"/>
              </w:rPr>
              <w:t>3</w:t>
            </w:r>
          </w:p>
        </w:tc>
        <w:tc>
          <w:tcPr>
            <w:tcW w:w="5811" w:type="dxa"/>
            <w:tcBorders>
              <w:top w:val="single" w:sz="8" w:space="0" w:color="C0C0C0"/>
              <w:bottom w:val="single" w:sz="8" w:space="0" w:color="C0C0C0"/>
            </w:tcBorders>
            <w:shd w:val="clear" w:color="auto" w:fill="E6E6E6"/>
          </w:tcPr>
          <w:p w14:paraId="6291CF33" w14:textId="22563736" w:rsidR="006B2D05" w:rsidRPr="003B530C" w:rsidRDefault="00DA524E" w:rsidP="00E677B4">
            <w:pPr>
              <w:spacing w:before="90" w:after="54" w:line="312" w:lineRule="auto"/>
              <w:jc w:val="both"/>
              <w:rPr>
                <w:rFonts w:cs="Arial"/>
              </w:rPr>
            </w:pPr>
            <w:r w:rsidRPr="003B530C">
              <w:rPr>
                <w:rFonts w:cs="Arial"/>
              </w:rPr>
              <w:t>Toegevoegd</w:t>
            </w:r>
            <w:r w:rsidR="00172870" w:rsidRPr="003B530C">
              <w:rPr>
                <w:rFonts w:cs="Arial"/>
              </w:rPr>
              <w:t>e</w:t>
            </w:r>
            <w:r w:rsidRPr="003B530C">
              <w:rPr>
                <w:rFonts w:cs="Arial"/>
              </w:rPr>
              <w:t xml:space="preserve"> waarde</w:t>
            </w:r>
            <w:r w:rsidR="00B466E4" w:rsidRPr="003B530C">
              <w:rPr>
                <w:rFonts w:cs="Arial"/>
              </w:rPr>
              <w:t xml:space="preserve"> en samenwerking</w:t>
            </w:r>
          </w:p>
        </w:tc>
        <w:tc>
          <w:tcPr>
            <w:tcW w:w="2977" w:type="dxa"/>
            <w:tcBorders>
              <w:top w:val="single" w:sz="8" w:space="0" w:color="C0C0C0"/>
              <w:bottom w:val="single" w:sz="8" w:space="0" w:color="C0C0C0"/>
            </w:tcBorders>
            <w:vAlign w:val="center"/>
          </w:tcPr>
          <w:p w14:paraId="7BF6021F" w14:textId="7938DAF4" w:rsidR="006B2D05" w:rsidRPr="00F66204" w:rsidRDefault="00E31F32" w:rsidP="00AF6C61">
            <w:pPr>
              <w:spacing w:before="90" w:after="54" w:line="312" w:lineRule="auto"/>
              <w:ind w:left="118" w:right="253"/>
              <w:jc w:val="center"/>
              <w:rPr>
                <w:rFonts w:cs="Arial"/>
              </w:rPr>
            </w:pPr>
            <w:r w:rsidRPr="00F66204">
              <w:rPr>
                <w:rFonts w:cs="Arial"/>
              </w:rPr>
              <w:t>25</w:t>
            </w:r>
          </w:p>
        </w:tc>
      </w:tr>
      <w:tr w:rsidR="00DA524E" w:rsidRPr="00F545F3" w14:paraId="62FAC57B" w14:textId="77777777" w:rsidTr="00005AE5">
        <w:tc>
          <w:tcPr>
            <w:tcW w:w="454" w:type="dxa"/>
            <w:tcBorders>
              <w:top w:val="single" w:sz="8" w:space="0" w:color="C0C0C0"/>
              <w:bottom w:val="single" w:sz="8" w:space="0" w:color="C0C0C0"/>
            </w:tcBorders>
          </w:tcPr>
          <w:p w14:paraId="3910ADF8" w14:textId="2D86B0BC" w:rsidR="00DA524E" w:rsidRPr="00F545F3" w:rsidRDefault="00DA524E" w:rsidP="00E677B4">
            <w:pPr>
              <w:spacing w:before="90" w:after="54" w:line="312" w:lineRule="auto"/>
              <w:jc w:val="both"/>
              <w:rPr>
                <w:rFonts w:cs="Arial"/>
              </w:rPr>
            </w:pPr>
            <w:r>
              <w:rPr>
                <w:rFonts w:cs="Arial"/>
              </w:rPr>
              <w:t>K</w:t>
            </w:r>
            <w:r w:rsidR="004E46D1">
              <w:rPr>
                <w:rFonts w:cs="Arial"/>
              </w:rPr>
              <w:t>4</w:t>
            </w:r>
          </w:p>
        </w:tc>
        <w:tc>
          <w:tcPr>
            <w:tcW w:w="5811" w:type="dxa"/>
            <w:tcBorders>
              <w:top w:val="single" w:sz="8" w:space="0" w:color="C0C0C0"/>
              <w:bottom w:val="single" w:sz="8" w:space="0" w:color="C0C0C0"/>
            </w:tcBorders>
            <w:shd w:val="clear" w:color="auto" w:fill="E6E6E6"/>
          </w:tcPr>
          <w:p w14:paraId="4FEEDFB4" w14:textId="3005EC31" w:rsidR="00DA524E" w:rsidRPr="003B530C" w:rsidRDefault="00197707" w:rsidP="00E677B4">
            <w:pPr>
              <w:spacing w:before="90" w:after="54" w:line="312" w:lineRule="auto"/>
              <w:jc w:val="both"/>
              <w:rPr>
                <w:rFonts w:cs="Arial"/>
              </w:rPr>
            </w:pPr>
            <w:r w:rsidRPr="003B530C">
              <w:rPr>
                <w:rFonts w:cs="Arial"/>
              </w:rPr>
              <w:t xml:space="preserve">Onderhoudsplan </w:t>
            </w:r>
          </w:p>
        </w:tc>
        <w:tc>
          <w:tcPr>
            <w:tcW w:w="2977" w:type="dxa"/>
            <w:tcBorders>
              <w:top w:val="single" w:sz="8" w:space="0" w:color="C0C0C0"/>
              <w:bottom w:val="single" w:sz="8" w:space="0" w:color="C0C0C0"/>
            </w:tcBorders>
            <w:vAlign w:val="center"/>
          </w:tcPr>
          <w:p w14:paraId="1A08E9B7" w14:textId="0E7068D6" w:rsidR="00DA524E" w:rsidRPr="003B530C" w:rsidRDefault="00BF3444" w:rsidP="00AF6C61">
            <w:pPr>
              <w:spacing w:before="90" w:after="54" w:line="312" w:lineRule="auto"/>
              <w:ind w:left="118" w:right="253"/>
              <w:jc w:val="center"/>
              <w:rPr>
                <w:rFonts w:cs="Arial"/>
              </w:rPr>
            </w:pPr>
            <w:r w:rsidRPr="003B530C">
              <w:rPr>
                <w:rFonts w:cs="Arial"/>
              </w:rPr>
              <w:t>5</w:t>
            </w:r>
          </w:p>
        </w:tc>
      </w:tr>
      <w:tr w:rsidR="006B2D05" w:rsidRPr="00294878" w14:paraId="57AD65E5" w14:textId="77777777" w:rsidTr="00005AE5">
        <w:tc>
          <w:tcPr>
            <w:tcW w:w="454" w:type="dxa"/>
            <w:tcBorders>
              <w:top w:val="single" w:sz="12" w:space="0" w:color="808080" w:themeColor="background1" w:themeShade="80"/>
              <w:left w:val="single" w:sz="12" w:space="0" w:color="BFBFBF" w:themeColor="background1" w:themeShade="BF"/>
              <w:bottom w:val="single" w:sz="12" w:space="0" w:color="808080" w:themeColor="background1" w:themeShade="80"/>
              <w:right w:val="single" w:sz="8" w:space="0" w:color="BFBFBF" w:themeColor="background1" w:themeShade="BF"/>
            </w:tcBorders>
          </w:tcPr>
          <w:p w14:paraId="6F422E16" w14:textId="77777777" w:rsidR="006B2D05" w:rsidRPr="00294878" w:rsidRDefault="006B2D05" w:rsidP="00E677B4">
            <w:pPr>
              <w:spacing w:before="90" w:after="54" w:line="312" w:lineRule="auto"/>
              <w:jc w:val="both"/>
              <w:rPr>
                <w:rFonts w:cs="Arial"/>
                <w:b/>
              </w:rPr>
            </w:pPr>
          </w:p>
        </w:tc>
        <w:tc>
          <w:tcPr>
            <w:tcW w:w="5811" w:type="dxa"/>
            <w:tcBorders>
              <w:top w:val="single" w:sz="12" w:space="0" w:color="808080" w:themeColor="background1" w:themeShade="80"/>
              <w:left w:val="single" w:sz="8" w:space="0" w:color="BFBFBF" w:themeColor="background1" w:themeShade="BF"/>
              <w:bottom w:val="single" w:sz="12" w:space="0" w:color="808080" w:themeColor="background1" w:themeShade="80"/>
              <w:right w:val="single" w:sz="8" w:space="0" w:color="BFBFBF" w:themeColor="background1" w:themeShade="BF"/>
            </w:tcBorders>
            <w:shd w:val="clear" w:color="auto" w:fill="E6E6E6"/>
          </w:tcPr>
          <w:p w14:paraId="58EEEA4B" w14:textId="56C66BE3" w:rsidR="006B2D05" w:rsidRPr="00294878" w:rsidRDefault="006B2D05" w:rsidP="00E677B4">
            <w:pPr>
              <w:tabs>
                <w:tab w:val="left" w:pos="340"/>
              </w:tabs>
              <w:spacing w:before="90" w:after="54" w:line="312" w:lineRule="auto"/>
              <w:jc w:val="both"/>
              <w:rPr>
                <w:rFonts w:cs="Arial"/>
                <w:b/>
                <w:i/>
              </w:rPr>
            </w:pPr>
            <w:r w:rsidRPr="00294878">
              <w:rPr>
                <w:rFonts w:cs="Arial"/>
                <w:b/>
                <w:i/>
              </w:rPr>
              <w:t>PRIJS (</w:t>
            </w:r>
            <w:r>
              <w:rPr>
                <w:rFonts w:cs="Arial"/>
                <w:b/>
                <w:i/>
              </w:rPr>
              <w:t>Excl</w:t>
            </w:r>
            <w:r w:rsidRPr="00294878">
              <w:rPr>
                <w:rFonts w:cs="Arial"/>
                <w:b/>
                <w:i/>
              </w:rPr>
              <w:t>. BTW)</w:t>
            </w:r>
          </w:p>
        </w:tc>
        <w:tc>
          <w:tcPr>
            <w:tcW w:w="2977" w:type="dxa"/>
            <w:tcBorders>
              <w:top w:val="single" w:sz="12" w:space="0" w:color="808080" w:themeColor="background1" w:themeShade="80"/>
              <w:left w:val="single" w:sz="8" w:space="0" w:color="BFBFBF" w:themeColor="background1" w:themeShade="BF"/>
              <w:bottom w:val="single" w:sz="12" w:space="0" w:color="808080" w:themeColor="background1" w:themeShade="80"/>
              <w:right w:val="single" w:sz="8" w:space="0" w:color="BFBFBF" w:themeColor="background1" w:themeShade="BF"/>
            </w:tcBorders>
          </w:tcPr>
          <w:p w14:paraId="51AC3D02" w14:textId="40C77605" w:rsidR="006B2D05" w:rsidRPr="003B530C" w:rsidRDefault="00945EA3" w:rsidP="00AF6C61">
            <w:pPr>
              <w:spacing w:before="90" w:after="54" w:line="312" w:lineRule="auto"/>
              <w:ind w:left="118" w:right="253"/>
              <w:jc w:val="right"/>
              <w:rPr>
                <w:rFonts w:cs="Arial"/>
                <w:b/>
                <w:i/>
              </w:rPr>
            </w:pPr>
            <w:r w:rsidRPr="003B530C">
              <w:rPr>
                <w:rFonts w:cs="Arial"/>
                <w:b/>
                <w:iCs/>
              </w:rPr>
              <w:t>2</w:t>
            </w:r>
            <w:r w:rsidR="006B2D05" w:rsidRPr="003B530C">
              <w:rPr>
                <w:rFonts w:cs="Arial"/>
                <w:b/>
                <w:iCs/>
              </w:rPr>
              <w:t>0</w:t>
            </w:r>
          </w:p>
        </w:tc>
      </w:tr>
      <w:tr w:rsidR="006B2D05" w:rsidRPr="000C7802" w14:paraId="7BD4FC5C" w14:textId="77777777" w:rsidTr="00005AE5">
        <w:tc>
          <w:tcPr>
            <w:tcW w:w="454" w:type="dxa"/>
            <w:tcBorders>
              <w:top w:val="single" w:sz="8" w:space="0" w:color="C0C0C0"/>
              <w:bottom w:val="single" w:sz="4" w:space="0" w:color="A6A6A6" w:themeColor="background1" w:themeShade="A6"/>
            </w:tcBorders>
          </w:tcPr>
          <w:p w14:paraId="322AD8CF" w14:textId="77777777" w:rsidR="006B2D05" w:rsidRPr="000C7802" w:rsidRDefault="006B2D05" w:rsidP="00E677B4">
            <w:pPr>
              <w:spacing w:before="90" w:after="54" w:line="312" w:lineRule="auto"/>
              <w:jc w:val="both"/>
              <w:rPr>
                <w:rFonts w:cs="Arial"/>
              </w:rPr>
            </w:pPr>
            <w:r w:rsidRPr="000C7802">
              <w:rPr>
                <w:rFonts w:cs="Arial"/>
              </w:rPr>
              <w:t>P1</w:t>
            </w:r>
          </w:p>
        </w:tc>
        <w:tc>
          <w:tcPr>
            <w:tcW w:w="5811" w:type="dxa"/>
            <w:tcBorders>
              <w:top w:val="single" w:sz="8" w:space="0" w:color="C0C0C0"/>
              <w:bottom w:val="single" w:sz="4" w:space="0" w:color="A6A6A6" w:themeColor="background1" w:themeShade="A6"/>
            </w:tcBorders>
            <w:shd w:val="clear" w:color="auto" w:fill="E6E6E6"/>
          </w:tcPr>
          <w:p w14:paraId="30CC5624" w14:textId="7397585D" w:rsidR="006B2D05" w:rsidRPr="000C7802" w:rsidRDefault="00C078C7" w:rsidP="00E677B4">
            <w:pPr>
              <w:spacing w:before="90" w:after="54" w:line="312" w:lineRule="auto"/>
              <w:jc w:val="both"/>
              <w:rPr>
                <w:rFonts w:cs="Arial"/>
              </w:rPr>
            </w:pPr>
            <w:r>
              <w:rPr>
                <w:rFonts w:cs="Arial"/>
              </w:rPr>
              <w:t>Set redgereedschap</w:t>
            </w:r>
          </w:p>
        </w:tc>
        <w:tc>
          <w:tcPr>
            <w:tcW w:w="2977" w:type="dxa"/>
            <w:tcBorders>
              <w:top w:val="single" w:sz="4" w:space="0" w:color="BFBFBF" w:themeColor="background1" w:themeShade="BF"/>
              <w:bottom w:val="single" w:sz="4" w:space="0" w:color="BFBFBF" w:themeColor="background1" w:themeShade="BF"/>
            </w:tcBorders>
            <w:vAlign w:val="center"/>
          </w:tcPr>
          <w:p w14:paraId="79B04F09" w14:textId="5F82ADA5" w:rsidR="006B2D05" w:rsidRPr="003B530C" w:rsidRDefault="005078E8" w:rsidP="00AF6C61">
            <w:pPr>
              <w:spacing w:before="90" w:after="54" w:line="312" w:lineRule="auto"/>
              <w:ind w:left="118" w:right="253"/>
              <w:jc w:val="center"/>
              <w:rPr>
                <w:rFonts w:cs="Arial"/>
              </w:rPr>
            </w:pPr>
            <w:r w:rsidRPr="003B530C">
              <w:rPr>
                <w:rFonts w:cs="Arial"/>
              </w:rPr>
              <w:t>20</w:t>
            </w:r>
          </w:p>
        </w:tc>
      </w:tr>
      <w:tr w:rsidR="006B2D05" w:rsidRPr="00F545F3" w14:paraId="2DFC8D9D" w14:textId="77777777" w:rsidTr="00005AE5">
        <w:tc>
          <w:tcPr>
            <w:tcW w:w="454" w:type="dxa"/>
            <w:tcBorders>
              <w:top w:val="single" w:sz="8" w:space="0" w:color="C0C0C0"/>
              <w:left w:val="nil"/>
              <w:bottom w:val="nil"/>
              <w:right w:val="double" w:sz="4" w:space="0" w:color="808080"/>
            </w:tcBorders>
          </w:tcPr>
          <w:p w14:paraId="04CFEE28" w14:textId="05323087" w:rsidR="006B2D05" w:rsidRPr="00F545F3" w:rsidRDefault="006B2D05" w:rsidP="00E677B4">
            <w:pPr>
              <w:spacing w:before="90" w:after="54" w:line="312" w:lineRule="auto"/>
              <w:ind w:left="57"/>
              <w:jc w:val="both"/>
              <w:rPr>
                <w:rFonts w:cs="Arial"/>
                <w:iCs/>
              </w:rPr>
            </w:pPr>
          </w:p>
        </w:tc>
        <w:tc>
          <w:tcPr>
            <w:tcW w:w="5811" w:type="dxa"/>
            <w:tcBorders>
              <w:top w:val="double" w:sz="4" w:space="0" w:color="808080"/>
              <w:left w:val="double" w:sz="4" w:space="0" w:color="808080"/>
              <w:bottom w:val="double" w:sz="4" w:space="0" w:color="808080"/>
              <w:right w:val="double" w:sz="4" w:space="0" w:color="808080"/>
            </w:tcBorders>
          </w:tcPr>
          <w:p w14:paraId="37F015CD" w14:textId="77777777" w:rsidR="006B2D05" w:rsidRPr="00F545F3" w:rsidRDefault="006B2D05" w:rsidP="00E677B4">
            <w:pPr>
              <w:spacing w:before="90" w:after="54" w:line="312" w:lineRule="auto"/>
              <w:ind w:left="57"/>
              <w:jc w:val="both"/>
              <w:rPr>
                <w:rFonts w:cs="Arial"/>
                <w:b/>
                <w:bCs/>
                <w:iCs/>
              </w:rPr>
            </w:pPr>
            <w:r w:rsidRPr="00F545F3">
              <w:rPr>
                <w:rFonts w:cs="Arial"/>
                <w:b/>
                <w:bCs/>
                <w:iCs/>
              </w:rPr>
              <w:t>TOTAAL (na weging)</w:t>
            </w:r>
          </w:p>
        </w:tc>
        <w:tc>
          <w:tcPr>
            <w:tcW w:w="2977" w:type="dxa"/>
            <w:tcBorders>
              <w:top w:val="double" w:sz="4" w:space="0" w:color="808080"/>
              <w:left w:val="double" w:sz="4" w:space="0" w:color="808080"/>
              <w:bottom w:val="double" w:sz="4" w:space="0" w:color="808080"/>
              <w:right w:val="double" w:sz="4" w:space="0" w:color="808080"/>
            </w:tcBorders>
          </w:tcPr>
          <w:p w14:paraId="4907094C" w14:textId="77777777" w:rsidR="006B2D05" w:rsidRPr="003B530C" w:rsidRDefault="006B2D05" w:rsidP="00AF6C61">
            <w:pPr>
              <w:spacing w:before="90" w:after="54" w:line="312" w:lineRule="auto"/>
              <w:ind w:left="118" w:right="253"/>
              <w:jc w:val="right"/>
              <w:rPr>
                <w:rFonts w:cs="Arial"/>
                <w:b/>
              </w:rPr>
            </w:pPr>
            <w:r w:rsidRPr="003B530C">
              <w:rPr>
                <w:rFonts w:cs="Arial"/>
                <w:b/>
              </w:rPr>
              <w:t>100</w:t>
            </w:r>
          </w:p>
        </w:tc>
      </w:tr>
    </w:tbl>
    <w:p w14:paraId="7F4D88A6" w14:textId="39F5A31E" w:rsidR="005A0A85" w:rsidRDefault="005A0A85"/>
    <w:p w14:paraId="601F29A6" w14:textId="19BD15E5" w:rsidR="00E91DF0" w:rsidRDefault="0023198D" w:rsidP="00E677B4">
      <w:pPr>
        <w:suppressAutoHyphens/>
        <w:jc w:val="both"/>
      </w:pPr>
      <w:r>
        <w:t>Voor</w:t>
      </w:r>
      <w:r w:rsidR="00E91DF0">
        <w:t xml:space="preserve"> de </w:t>
      </w:r>
      <w:r w:rsidR="00174EBD">
        <w:t xml:space="preserve">kwalitatieve </w:t>
      </w:r>
      <w:r w:rsidR="00E91DF0">
        <w:t xml:space="preserve">gunningscriteria </w:t>
      </w:r>
      <w:r w:rsidR="00567663">
        <w:t xml:space="preserve">(1, 3 en 4) </w:t>
      </w:r>
      <w:r w:rsidR="00E91DF0">
        <w:t xml:space="preserve">worden de </w:t>
      </w:r>
      <w:r w:rsidR="00E91DF0" w:rsidRPr="00D546FB">
        <w:t>punten</w:t>
      </w:r>
      <w:r w:rsidR="00E91DF0">
        <w:t xml:space="preserve"> </w:t>
      </w:r>
      <w:r w:rsidR="00E91DF0" w:rsidRPr="00D546FB">
        <w:t xml:space="preserve">toegekend aan de hand van </w:t>
      </w:r>
      <w:r w:rsidR="00E91DF0" w:rsidRPr="00D70C89">
        <w:t>beoordelingscijfers</w:t>
      </w:r>
      <w:r w:rsidR="00232739" w:rsidRPr="00D70C89">
        <w:t xml:space="preserve"> die lopen van </w:t>
      </w:r>
      <w:r w:rsidR="00E91DF0" w:rsidRPr="00D70C89">
        <w:t xml:space="preserve">10 tot en met </w:t>
      </w:r>
      <w:r w:rsidR="00D70C89" w:rsidRPr="00D70C89">
        <w:t>2</w:t>
      </w:r>
      <w:r w:rsidR="00232739" w:rsidRPr="00D70C89">
        <w:t xml:space="preserve">, uitmuntend tot en met </w:t>
      </w:r>
      <w:r w:rsidR="00D70C89" w:rsidRPr="00D70C89">
        <w:t>zeer slecht</w:t>
      </w:r>
      <w:r w:rsidR="00E91DF0" w:rsidRPr="00D70C89">
        <w:t>. Deze cijfers</w:t>
      </w:r>
      <w:r w:rsidR="00232739" w:rsidRPr="00D70C89">
        <w:t xml:space="preserve"> </w:t>
      </w:r>
      <w:r w:rsidR="00E91DF0" w:rsidRPr="00D70C89">
        <w:t xml:space="preserve">worden door het beoordelingsteam toegekend volgens </w:t>
      </w:r>
      <w:r w:rsidR="003216FF" w:rsidRPr="00D70C89">
        <w:t>de beoordelings</w:t>
      </w:r>
      <w:r w:rsidR="00E91DF0" w:rsidRPr="00D70C89">
        <w:t xml:space="preserve">methode zoals beschreven in paragraaf 8.2 van dit </w:t>
      </w:r>
      <w:r w:rsidR="008F7CF3" w:rsidRPr="00D70C89">
        <w:t>Beschrijvend Document</w:t>
      </w:r>
      <w:r w:rsidR="00E91DF0" w:rsidRPr="00D70C89">
        <w:t>. Vervolgens wordt per gunningscriterium het</w:t>
      </w:r>
      <w:r w:rsidR="00E91DF0">
        <w:t xml:space="preserve"> toegekende beoordelingscijfer</w:t>
      </w:r>
      <w:r w:rsidR="00232739">
        <w:t xml:space="preserve"> </w:t>
      </w:r>
      <w:r w:rsidR="00E91DF0">
        <w:t>omgerekend naar het bi</w:t>
      </w:r>
      <w:r w:rsidR="00232739">
        <w:t xml:space="preserve">jbehorende aantal punten via </w:t>
      </w:r>
      <w:r w:rsidR="00E91DF0">
        <w:t>de navolgende formule:</w:t>
      </w:r>
    </w:p>
    <w:p w14:paraId="1D5D44AE" w14:textId="700844A7" w:rsidR="00991128" w:rsidRDefault="00991128">
      <w:pPr>
        <w:rPr>
          <w:b/>
        </w:rPr>
      </w:pPr>
    </w:p>
    <w:p w14:paraId="230AD583" w14:textId="7779512D" w:rsidR="00C27EEA" w:rsidRPr="003B1216" w:rsidRDefault="00C27EEA" w:rsidP="00E677B4">
      <w:pPr>
        <w:suppressAutoHyphens/>
        <w:spacing w:line="240" w:lineRule="auto"/>
        <w:jc w:val="both"/>
        <w:rPr>
          <w:b/>
        </w:rPr>
      </w:pPr>
      <w:r w:rsidRPr="003B1216">
        <w:rPr>
          <w:b/>
        </w:rPr>
        <w:t xml:space="preserve">Puntenscore = </w:t>
      </w:r>
      <w:r>
        <w:rPr>
          <w:b/>
        </w:rPr>
        <w:t>maximum puntenscore</w:t>
      </w:r>
      <w:r w:rsidR="00991128">
        <w:rPr>
          <w:b/>
        </w:rPr>
        <w:t>/10</w:t>
      </w:r>
      <w:r>
        <w:rPr>
          <w:b/>
        </w:rPr>
        <w:t xml:space="preserve"> * behaald </w:t>
      </w:r>
      <w:r w:rsidR="00C773D4">
        <w:rPr>
          <w:b/>
        </w:rPr>
        <w:t>beoordelingscijfer</w:t>
      </w:r>
      <w:r>
        <w:rPr>
          <w:b/>
        </w:rPr>
        <w:t xml:space="preserve"> </w:t>
      </w:r>
    </w:p>
    <w:p w14:paraId="691DF422" w14:textId="55C48F87" w:rsidR="00D36CE7" w:rsidRDefault="00D36CE7"/>
    <w:p w14:paraId="7896C296" w14:textId="77777777" w:rsidR="00C773D4" w:rsidRDefault="00C773D4"/>
    <w:tbl>
      <w:tblPr>
        <w:tblW w:w="9214" w:type="dxa"/>
        <w:tblInd w:w="108" w:type="dxa"/>
        <w:tblCellMar>
          <w:left w:w="0" w:type="dxa"/>
          <w:right w:w="0" w:type="dxa"/>
        </w:tblCellMar>
        <w:tblLook w:val="04A0" w:firstRow="1" w:lastRow="0" w:firstColumn="1" w:lastColumn="0" w:noHBand="0" w:noVBand="1"/>
      </w:tblPr>
      <w:tblGrid>
        <w:gridCol w:w="1561"/>
        <w:gridCol w:w="1567"/>
        <w:gridCol w:w="6086"/>
      </w:tblGrid>
      <w:tr w:rsidR="007A58E1" w:rsidRPr="00675180" w14:paraId="64C8FBDA" w14:textId="77777777" w:rsidTr="00E97EFC">
        <w:tc>
          <w:tcPr>
            <w:tcW w:w="0" w:type="auto"/>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14:paraId="343432D1" w14:textId="083EB7CD" w:rsidR="007A58E1" w:rsidRPr="00675180" w:rsidRDefault="007A58E1" w:rsidP="00E677B4">
            <w:pPr>
              <w:pStyle w:val="Geenafstand"/>
              <w:rPr>
                <w:rFonts w:ascii="Arial" w:hAnsi="Arial" w:cs="Arial"/>
                <w:b/>
                <w:bCs/>
                <w:sz w:val="20"/>
                <w:szCs w:val="16"/>
              </w:rPr>
            </w:pPr>
            <w:r w:rsidRPr="00675180">
              <w:rPr>
                <w:rFonts w:ascii="Arial" w:hAnsi="Arial" w:cs="Arial"/>
                <w:b/>
                <w:bCs/>
                <w:sz w:val="20"/>
                <w:szCs w:val="16"/>
              </w:rPr>
              <w:t>Beoordelings-cijfer</w:t>
            </w:r>
          </w:p>
        </w:tc>
        <w:tc>
          <w:tcPr>
            <w:tcW w:w="1567" w:type="dxa"/>
            <w:tcBorders>
              <w:top w:val="single" w:sz="8" w:space="0" w:color="auto"/>
              <w:left w:val="nil"/>
              <w:bottom w:val="single" w:sz="8" w:space="0" w:color="auto"/>
              <w:right w:val="single" w:sz="4" w:space="0" w:color="auto"/>
            </w:tcBorders>
            <w:shd w:val="clear" w:color="auto" w:fill="BFBFBF"/>
          </w:tcPr>
          <w:p w14:paraId="518E5038" w14:textId="77777777" w:rsidR="007A58E1" w:rsidRPr="00675180" w:rsidRDefault="007A58E1" w:rsidP="00E677B4">
            <w:pPr>
              <w:pStyle w:val="Geenafstand"/>
              <w:jc w:val="center"/>
              <w:rPr>
                <w:rFonts w:ascii="Arial" w:hAnsi="Arial" w:cs="Arial"/>
                <w:b/>
                <w:bCs/>
                <w:sz w:val="20"/>
                <w:szCs w:val="16"/>
              </w:rPr>
            </w:pPr>
          </w:p>
        </w:tc>
        <w:tc>
          <w:tcPr>
            <w:tcW w:w="6086" w:type="dxa"/>
            <w:tcBorders>
              <w:top w:val="single" w:sz="8" w:space="0" w:color="auto"/>
              <w:left w:val="single" w:sz="4" w:space="0" w:color="auto"/>
              <w:bottom w:val="single" w:sz="8" w:space="0" w:color="auto"/>
              <w:right w:val="single" w:sz="8" w:space="0" w:color="auto"/>
            </w:tcBorders>
            <w:shd w:val="clear" w:color="auto" w:fill="BFBFBF"/>
            <w:tcMar>
              <w:top w:w="0" w:type="dxa"/>
              <w:left w:w="108" w:type="dxa"/>
              <w:bottom w:w="0" w:type="dxa"/>
              <w:right w:w="108" w:type="dxa"/>
            </w:tcMar>
            <w:hideMark/>
          </w:tcPr>
          <w:p w14:paraId="5BA85B72" w14:textId="77777777" w:rsidR="007A58E1" w:rsidRPr="00675180" w:rsidRDefault="007A58E1" w:rsidP="00E677B4">
            <w:pPr>
              <w:pStyle w:val="Geenafstand"/>
              <w:rPr>
                <w:rFonts w:ascii="Arial" w:hAnsi="Arial" w:cs="Arial"/>
                <w:b/>
                <w:bCs/>
                <w:sz w:val="20"/>
                <w:szCs w:val="16"/>
              </w:rPr>
            </w:pPr>
            <w:r w:rsidRPr="00675180">
              <w:rPr>
                <w:rFonts w:ascii="Arial" w:hAnsi="Arial" w:cs="Arial"/>
                <w:b/>
                <w:bCs/>
                <w:sz w:val="20"/>
                <w:szCs w:val="16"/>
              </w:rPr>
              <w:t>Toelichting</w:t>
            </w:r>
          </w:p>
        </w:tc>
      </w:tr>
      <w:tr w:rsidR="007A58E1" w:rsidRPr="00675180" w14:paraId="5335A7CD" w14:textId="77777777" w:rsidTr="00E97EFC">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D72D96D" w14:textId="77777777" w:rsidR="007A58E1" w:rsidRPr="00675180" w:rsidRDefault="007A58E1" w:rsidP="00E677B4">
            <w:pPr>
              <w:suppressAutoHyphens/>
              <w:jc w:val="center"/>
              <w:rPr>
                <w:szCs w:val="16"/>
              </w:rPr>
            </w:pPr>
            <w:r w:rsidRPr="00675180">
              <w:rPr>
                <w:szCs w:val="16"/>
              </w:rPr>
              <w:t>10</w:t>
            </w:r>
          </w:p>
        </w:tc>
        <w:tc>
          <w:tcPr>
            <w:tcW w:w="1567" w:type="dxa"/>
            <w:tcBorders>
              <w:top w:val="single" w:sz="8" w:space="0" w:color="auto"/>
              <w:left w:val="nil"/>
              <w:bottom w:val="single" w:sz="8" w:space="0" w:color="auto"/>
              <w:right w:val="single" w:sz="4" w:space="0" w:color="auto"/>
            </w:tcBorders>
          </w:tcPr>
          <w:p w14:paraId="0A0BEE69" w14:textId="77777777" w:rsidR="007A58E1" w:rsidRDefault="007A58E1" w:rsidP="00E677B4">
            <w:pPr>
              <w:suppressAutoHyphens/>
              <w:ind w:left="140"/>
              <w:jc w:val="center"/>
              <w:rPr>
                <w:szCs w:val="16"/>
              </w:rPr>
            </w:pPr>
          </w:p>
          <w:p w14:paraId="06C5F463" w14:textId="77777777" w:rsidR="007A58E1" w:rsidRDefault="007A58E1" w:rsidP="00E677B4">
            <w:pPr>
              <w:suppressAutoHyphens/>
              <w:ind w:left="140"/>
              <w:jc w:val="center"/>
              <w:rPr>
                <w:szCs w:val="16"/>
              </w:rPr>
            </w:pPr>
          </w:p>
          <w:p w14:paraId="733D1CF4" w14:textId="77777777" w:rsidR="007A58E1" w:rsidRPr="00675180" w:rsidRDefault="007A58E1" w:rsidP="00E677B4">
            <w:pPr>
              <w:suppressAutoHyphens/>
              <w:ind w:left="140"/>
              <w:jc w:val="center"/>
              <w:rPr>
                <w:szCs w:val="16"/>
              </w:rPr>
            </w:pPr>
            <w:r w:rsidRPr="00675180">
              <w:rPr>
                <w:szCs w:val="16"/>
              </w:rPr>
              <w:t>Uitmuntend</w:t>
            </w:r>
          </w:p>
        </w:tc>
        <w:tc>
          <w:tcPr>
            <w:tcW w:w="6086"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0A8CB62E" w14:textId="77777777" w:rsidR="007A58E1" w:rsidRPr="00675180" w:rsidRDefault="007A58E1" w:rsidP="00E677B4">
            <w:pPr>
              <w:suppressAutoHyphens/>
              <w:jc w:val="both"/>
              <w:rPr>
                <w:szCs w:val="16"/>
              </w:rPr>
            </w:pPr>
            <w:r w:rsidRPr="00675180">
              <w:rPr>
                <w:szCs w:val="16"/>
              </w:rPr>
              <w:t>Uit het antwoord van de Inschrijver blijkt dat de vraag volledig is begrepen. Het antwoord van de Inschrijver is compleet, alle aandachtspunten zijn aan de orde gekomen, duidelijk en toepasbaar bij de Opdrachtgever. Daarnaast is het gegeven antwoord onderscheidend ten opzichte van andere Inschrijvers.</w:t>
            </w:r>
          </w:p>
        </w:tc>
      </w:tr>
      <w:tr w:rsidR="007A58E1" w:rsidRPr="00675180" w14:paraId="0FCEB169" w14:textId="77777777" w:rsidTr="00E97EFC">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C7339F1" w14:textId="77777777" w:rsidR="007A58E1" w:rsidRPr="00675180" w:rsidRDefault="007A58E1" w:rsidP="00E677B4">
            <w:pPr>
              <w:suppressAutoHyphens/>
              <w:jc w:val="center"/>
              <w:rPr>
                <w:szCs w:val="16"/>
              </w:rPr>
            </w:pPr>
            <w:r w:rsidRPr="00675180">
              <w:rPr>
                <w:szCs w:val="16"/>
              </w:rPr>
              <w:t>8</w:t>
            </w:r>
          </w:p>
        </w:tc>
        <w:tc>
          <w:tcPr>
            <w:tcW w:w="1567" w:type="dxa"/>
            <w:tcBorders>
              <w:top w:val="single" w:sz="8" w:space="0" w:color="auto"/>
              <w:left w:val="nil"/>
              <w:bottom w:val="single" w:sz="8" w:space="0" w:color="auto"/>
              <w:right w:val="single" w:sz="4" w:space="0" w:color="auto"/>
            </w:tcBorders>
          </w:tcPr>
          <w:p w14:paraId="7B829D8D" w14:textId="77777777" w:rsidR="007A58E1" w:rsidRDefault="007A58E1" w:rsidP="00E677B4">
            <w:pPr>
              <w:suppressAutoHyphens/>
              <w:ind w:left="140"/>
              <w:jc w:val="center"/>
              <w:rPr>
                <w:szCs w:val="16"/>
              </w:rPr>
            </w:pPr>
          </w:p>
          <w:p w14:paraId="5CE3239B" w14:textId="77777777" w:rsidR="007A58E1" w:rsidRPr="00675180" w:rsidRDefault="007A58E1" w:rsidP="00E677B4">
            <w:pPr>
              <w:suppressAutoHyphens/>
              <w:ind w:left="140"/>
              <w:jc w:val="center"/>
              <w:rPr>
                <w:szCs w:val="16"/>
              </w:rPr>
            </w:pPr>
            <w:r w:rsidRPr="00675180">
              <w:rPr>
                <w:szCs w:val="16"/>
              </w:rPr>
              <w:t>Goed</w:t>
            </w:r>
          </w:p>
        </w:tc>
        <w:tc>
          <w:tcPr>
            <w:tcW w:w="6086"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10D9D50B" w14:textId="77777777" w:rsidR="007A58E1" w:rsidRPr="00675180" w:rsidRDefault="007A58E1" w:rsidP="00E677B4">
            <w:pPr>
              <w:suppressAutoHyphens/>
              <w:jc w:val="both"/>
              <w:rPr>
                <w:szCs w:val="16"/>
              </w:rPr>
            </w:pPr>
            <w:r w:rsidRPr="00675180">
              <w:rPr>
                <w:szCs w:val="16"/>
              </w:rPr>
              <w:t>Het antwoord geeft veel vertrouwen. Uitvoerige beschrijving van de inschrijver, die overtuigend aangeeft dat passende, relevante ervaring is opgedaan.</w:t>
            </w:r>
          </w:p>
        </w:tc>
      </w:tr>
      <w:tr w:rsidR="007A58E1" w:rsidRPr="00675180" w14:paraId="76BB6ED5" w14:textId="77777777" w:rsidTr="00E97EFC">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778B548" w14:textId="77777777" w:rsidR="007A58E1" w:rsidRPr="00675180" w:rsidRDefault="007A58E1" w:rsidP="00E677B4">
            <w:pPr>
              <w:suppressAutoHyphens/>
              <w:jc w:val="center"/>
              <w:rPr>
                <w:szCs w:val="16"/>
              </w:rPr>
            </w:pPr>
            <w:r w:rsidRPr="00675180">
              <w:rPr>
                <w:szCs w:val="16"/>
              </w:rPr>
              <w:t>6</w:t>
            </w:r>
          </w:p>
        </w:tc>
        <w:tc>
          <w:tcPr>
            <w:tcW w:w="1567" w:type="dxa"/>
            <w:tcBorders>
              <w:top w:val="single" w:sz="8" w:space="0" w:color="auto"/>
              <w:left w:val="nil"/>
              <w:bottom w:val="single" w:sz="8" w:space="0" w:color="auto"/>
              <w:right w:val="single" w:sz="4" w:space="0" w:color="auto"/>
            </w:tcBorders>
          </w:tcPr>
          <w:p w14:paraId="3CCF3E1C" w14:textId="77777777" w:rsidR="007A58E1" w:rsidRPr="00675180" w:rsidRDefault="007A58E1" w:rsidP="00E677B4">
            <w:pPr>
              <w:suppressAutoHyphens/>
              <w:ind w:left="140"/>
              <w:jc w:val="center"/>
              <w:rPr>
                <w:szCs w:val="16"/>
              </w:rPr>
            </w:pPr>
            <w:r w:rsidRPr="00675180">
              <w:rPr>
                <w:szCs w:val="16"/>
              </w:rPr>
              <w:t>Voldoende</w:t>
            </w:r>
          </w:p>
        </w:tc>
        <w:tc>
          <w:tcPr>
            <w:tcW w:w="6086"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758E7F6D" w14:textId="77777777" w:rsidR="007A58E1" w:rsidRPr="00675180" w:rsidRDefault="007A58E1" w:rsidP="00E677B4">
            <w:pPr>
              <w:suppressAutoHyphens/>
              <w:jc w:val="both"/>
              <w:rPr>
                <w:szCs w:val="16"/>
              </w:rPr>
            </w:pPr>
            <w:r w:rsidRPr="00675180">
              <w:rPr>
                <w:szCs w:val="16"/>
              </w:rPr>
              <w:t>deze aanbieder onderscheidt zich voldoende ten opzichte van de alternatieven inschrijvingen.</w:t>
            </w:r>
          </w:p>
        </w:tc>
      </w:tr>
      <w:tr w:rsidR="007A58E1" w:rsidRPr="00675180" w14:paraId="386B8F48" w14:textId="77777777" w:rsidTr="00E97EFC">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F97D37F" w14:textId="77777777" w:rsidR="007A58E1" w:rsidRPr="00675180" w:rsidRDefault="007A58E1" w:rsidP="00E677B4">
            <w:pPr>
              <w:suppressAutoHyphens/>
              <w:jc w:val="center"/>
              <w:rPr>
                <w:szCs w:val="16"/>
              </w:rPr>
            </w:pPr>
            <w:r w:rsidRPr="00675180">
              <w:rPr>
                <w:szCs w:val="16"/>
              </w:rPr>
              <w:t>4</w:t>
            </w:r>
          </w:p>
        </w:tc>
        <w:tc>
          <w:tcPr>
            <w:tcW w:w="1567" w:type="dxa"/>
            <w:tcBorders>
              <w:top w:val="single" w:sz="8" w:space="0" w:color="auto"/>
              <w:left w:val="nil"/>
              <w:bottom w:val="single" w:sz="8" w:space="0" w:color="auto"/>
              <w:right w:val="single" w:sz="4" w:space="0" w:color="auto"/>
            </w:tcBorders>
          </w:tcPr>
          <w:p w14:paraId="4E997B30" w14:textId="77777777" w:rsidR="007A58E1" w:rsidRPr="00675180" w:rsidRDefault="007A58E1" w:rsidP="00E677B4">
            <w:pPr>
              <w:suppressAutoHyphens/>
              <w:ind w:left="140"/>
              <w:jc w:val="center"/>
              <w:rPr>
                <w:szCs w:val="16"/>
              </w:rPr>
            </w:pPr>
            <w:r w:rsidRPr="00675180">
              <w:rPr>
                <w:szCs w:val="16"/>
              </w:rPr>
              <w:t>onvoldoende</w:t>
            </w:r>
          </w:p>
        </w:tc>
        <w:tc>
          <w:tcPr>
            <w:tcW w:w="6086"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7117C849" w14:textId="77777777" w:rsidR="007A58E1" w:rsidRPr="00675180" w:rsidRDefault="007A58E1" w:rsidP="00E677B4">
            <w:pPr>
              <w:suppressAutoHyphens/>
              <w:jc w:val="both"/>
              <w:rPr>
                <w:szCs w:val="16"/>
              </w:rPr>
            </w:pPr>
            <w:r w:rsidRPr="00675180">
              <w:rPr>
                <w:szCs w:val="16"/>
              </w:rPr>
              <w:t>Er ontbreekt meer dan één component in de beschrijving, redelijke twijfel of ervaring vergelijkbaar of relevant is.</w:t>
            </w:r>
          </w:p>
        </w:tc>
      </w:tr>
      <w:tr w:rsidR="007A58E1" w:rsidRPr="00675180" w14:paraId="0660BC72" w14:textId="77777777" w:rsidTr="00E97EFC">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1649341" w14:textId="77777777" w:rsidR="007A58E1" w:rsidRPr="00675180" w:rsidRDefault="007A58E1" w:rsidP="00E677B4">
            <w:pPr>
              <w:suppressAutoHyphens/>
              <w:jc w:val="center"/>
              <w:rPr>
                <w:szCs w:val="16"/>
              </w:rPr>
            </w:pPr>
            <w:r w:rsidRPr="00675180">
              <w:rPr>
                <w:szCs w:val="16"/>
              </w:rPr>
              <w:t>2</w:t>
            </w:r>
          </w:p>
        </w:tc>
        <w:tc>
          <w:tcPr>
            <w:tcW w:w="1567" w:type="dxa"/>
            <w:tcBorders>
              <w:top w:val="single" w:sz="8" w:space="0" w:color="auto"/>
              <w:left w:val="nil"/>
              <w:bottom w:val="single" w:sz="8" w:space="0" w:color="auto"/>
              <w:right w:val="single" w:sz="4" w:space="0" w:color="auto"/>
            </w:tcBorders>
          </w:tcPr>
          <w:p w14:paraId="5A71CCC6" w14:textId="77777777" w:rsidR="007A58E1" w:rsidRPr="00675180" w:rsidRDefault="007A58E1" w:rsidP="00E677B4">
            <w:pPr>
              <w:suppressAutoHyphens/>
              <w:ind w:left="140"/>
              <w:jc w:val="center"/>
              <w:rPr>
                <w:szCs w:val="16"/>
              </w:rPr>
            </w:pPr>
            <w:r w:rsidRPr="00675180">
              <w:rPr>
                <w:szCs w:val="16"/>
              </w:rPr>
              <w:t>Zeer Slecht</w:t>
            </w:r>
          </w:p>
        </w:tc>
        <w:tc>
          <w:tcPr>
            <w:tcW w:w="6086"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5AC9AF8E" w14:textId="77777777" w:rsidR="007A58E1" w:rsidRPr="00675180" w:rsidRDefault="007A58E1" w:rsidP="00E677B4">
            <w:pPr>
              <w:suppressAutoHyphens/>
              <w:jc w:val="both"/>
              <w:rPr>
                <w:szCs w:val="16"/>
              </w:rPr>
            </w:pPr>
            <w:r w:rsidRPr="00675180">
              <w:rPr>
                <w:szCs w:val="16"/>
              </w:rPr>
              <w:t>de aanbieder is niet in staat de opdracht tot een goed einde te brengen</w:t>
            </w:r>
            <w:r>
              <w:rPr>
                <w:szCs w:val="16"/>
              </w:rPr>
              <w:t xml:space="preserve"> of het antwoord ontbreekt.</w:t>
            </w:r>
          </w:p>
        </w:tc>
      </w:tr>
    </w:tbl>
    <w:p w14:paraId="1AEDE9EF" w14:textId="77777777" w:rsidR="007A58E1" w:rsidRDefault="007A58E1" w:rsidP="00E677B4"/>
    <w:p w14:paraId="17BF23B7" w14:textId="2A1A6215" w:rsidR="00C92E9C" w:rsidRPr="00C92E9C" w:rsidRDefault="00C92E9C" w:rsidP="00885ED9">
      <w:pPr>
        <w:numPr>
          <w:ilvl w:val="0"/>
          <w:numId w:val="31"/>
        </w:numPr>
        <w:tabs>
          <w:tab w:val="left" w:pos="397"/>
        </w:tabs>
        <w:contextualSpacing/>
        <w:jc w:val="both"/>
      </w:pPr>
      <w:r w:rsidRPr="00C92E9C">
        <w:t>In geval van een minimale invulling, beantwoording of adressering van een bepaald criterium c.q. te weinig informatie om deze goed te beoordelen, geeft dit een mini</w:t>
      </w:r>
      <w:r>
        <w:t>male score (</w:t>
      </w:r>
      <w:r w:rsidR="006E4670">
        <w:t>2</w:t>
      </w:r>
      <w:r w:rsidRPr="00C92E9C">
        <w:t>).</w:t>
      </w:r>
    </w:p>
    <w:p w14:paraId="1AC9EEC9" w14:textId="77777777" w:rsidR="00C92E9C" w:rsidRPr="00C92E9C" w:rsidRDefault="00C92E9C" w:rsidP="00885ED9">
      <w:pPr>
        <w:numPr>
          <w:ilvl w:val="0"/>
          <w:numId w:val="31"/>
        </w:numPr>
        <w:tabs>
          <w:tab w:val="left" w:pos="397"/>
        </w:tabs>
        <w:contextualSpacing/>
        <w:jc w:val="both"/>
      </w:pPr>
      <w:r w:rsidRPr="00C92E9C">
        <w:t>Een beoordelaar is niet verplicht het maximum aantal te behalen punten toe te kennen aan een criterium.</w:t>
      </w:r>
    </w:p>
    <w:p w14:paraId="7C2B5CFB" w14:textId="7E7A52E2" w:rsidR="007D5135" w:rsidRDefault="007D5135" w:rsidP="00E677B4"/>
    <w:p w14:paraId="556C4C1B" w14:textId="08869645" w:rsidR="004444AB" w:rsidRPr="00E90507" w:rsidRDefault="00E91DF0" w:rsidP="00E677B4">
      <w:pPr>
        <w:suppressAutoHyphens/>
        <w:jc w:val="both"/>
        <w:rPr>
          <w:iCs/>
        </w:rPr>
      </w:pPr>
      <w:r w:rsidRPr="00E90507">
        <w:rPr>
          <w:iCs/>
        </w:rPr>
        <w:t xml:space="preserve">Voor </w:t>
      </w:r>
      <w:r w:rsidR="00DF1850" w:rsidRPr="00E90507">
        <w:rPr>
          <w:iCs/>
        </w:rPr>
        <w:t>VRLN</w:t>
      </w:r>
      <w:r w:rsidRPr="00E90507">
        <w:rPr>
          <w:iCs/>
        </w:rPr>
        <w:t xml:space="preserve"> is het onacceptabel dat een </w:t>
      </w:r>
      <w:r w:rsidR="005D5B41" w:rsidRPr="00E90507">
        <w:rPr>
          <w:iCs/>
        </w:rPr>
        <w:t>Inschrijver</w:t>
      </w:r>
      <w:r w:rsidRPr="00E90507">
        <w:rPr>
          <w:iCs/>
        </w:rPr>
        <w:t xml:space="preserve"> op een</w:t>
      </w:r>
      <w:r w:rsidR="00174EBD" w:rsidRPr="00E90507">
        <w:rPr>
          <w:iCs/>
        </w:rPr>
        <w:t xml:space="preserve"> gunningscriterium een </w:t>
      </w:r>
      <w:r w:rsidR="000D6B7D" w:rsidRPr="00E90507">
        <w:rPr>
          <w:iCs/>
        </w:rPr>
        <w:t>vier</w:t>
      </w:r>
      <w:r w:rsidRPr="00E90507">
        <w:rPr>
          <w:iCs/>
        </w:rPr>
        <w:t xml:space="preserve"> (onvoldoende) of lager scoort. Een </w:t>
      </w:r>
      <w:r w:rsidR="005D5B41" w:rsidRPr="00E90507">
        <w:rPr>
          <w:iCs/>
        </w:rPr>
        <w:t>Inschrijver</w:t>
      </w:r>
      <w:r w:rsidRPr="00E90507">
        <w:rPr>
          <w:iCs/>
        </w:rPr>
        <w:t xml:space="preserve"> die op een gunningscriterium een </w:t>
      </w:r>
      <w:r w:rsidR="000D6B7D" w:rsidRPr="00E90507">
        <w:rPr>
          <w:iCs/>
        </w:rPr>
        <w:t>vier</w:t>
      </w:r>
      <w:r w:rsidRPr="00E90507">
        <w:rPr>
          <w:iCs/>
        </w:rPr>
        <w:t xml:space="preserve"> (onvoldoende) of lager scoort, wordt uitgesloten van verdere deelname aan de aanbestedingsprocedure.</w:t>
      </w:r>
    </w:p>
    <w:p w14:paraId="5BF53677" w14:textId="77777777" w:rsidR="00232739" w:rsidRDefault="00232739" w:rsidP="00E677B4">
      <w:pPr>
        <w:suppressAutoHyphens/>
        <w:jc w:val="both"/>
      </w:pPr>
    </w:p>
    <w:p w14:paraId="038D9E01" w14:textId="77777777" w:rsidR="00232739" w:rsidRPr="00E90507" w:rsidRDefault="00232739" w:rsidP="002E27A1">
      <w:pPr>
        <w:tabs>
          <w:tab w:val="left" w:pos="397"/>
        </w:tabs>
        <w:contextualSpacing/>
        <w:jc w:val="both"/>
        <w:rPr>
          <w:b/>
          <w:iCs/>
        </w:rPr>
      </w:pPr>
      <w:r w:rsidRPr="00E90507">
        <w:rPr>
          <w:b/>
          <w:iCs/>
        </w:rPr>
        <w:t>Het prijzenblad dient bij de Inschrijving duidelijk separaat van de overige documenten te worden aangeboden.</w:t>
      </w:r>
    </w:p>
    <w:p w14:paraId="7862EDEF" w14:textId="76852824" w:rsidR="00B20E3A" w:rsidRPr="00A50179" w:rsidRDefault="00306827" w:rsidP="00B20E3A">
      <w:pPr>
        <w:pStyle w:val="Kop2"/>
        <w:numPr>
          <w:ilvl w:val="2"/>
          <w:numId w:val="1"/>
        </w:numPr>
        <w:suppressAutoHyphens/>
        <w:spacing w:before="240" w:after="0"/>
        <w:jc w:val="both"/>
        <w:rPr>
          <w:b/>
          <w:color w:val="auto"/>
          <w:sz w:val="24"/>
          <w:szCs w:val="24"/>
        </w:rPr>
      </w:pPr>
      <w:bookmarkStart w:id="407" w:name="_Toc103669190"/>
      <w:bookmarkStart w:id="408" w:name="_Toc419285412"/>
      <w:bookmarkStart w:id="409" w:name="_Toc421086908"/>
      <w:bookmarkStart w:id="410" w:name="_Toc522265734"/>
      <w:bookmarkStart w:id="411" w:name="_Toc527637460"/>
      <w:r w:rsidRPr="00A50179">
        <w:rPr>
          <w:b/>
          <w:color w:val="auto"/>
          <w:sz w:val="24"/>
          <w:szCs w:val="24"/>
        </w:rPr>
        <w:t xml:space="preserve">Gunningscriterium </w:t>
      </w:r>
      <w:r w:rsidR="00DF5FD6" w:rsidRPr="00A50179">
        <w:rPr>
          <w:b/>
          <w:color w:val="auto"/>
          <w:sz w:val="24"/>
          <w:szCs w:val="24"/>
        </w:rPr>
        <w:t>K</w:t>
      </w:r>
      <w:r w:rsidRPr="00A50179">
        <w:rPr>
          <w:b/>
          <w:color w:val="auto"/>
          <w:sz w:val="24"/>
          <w:szCs w:val="24"/>
        </w:rPr>
        <w:t xml:space="preserve">1: </w:t>
      </w:r>
      <w:r w:rsidR="001A5586" w:rsidRPr="00A50179">
        <w:rPr>
          <w:b/>
          <w:color w:val="auto"/>
          <w:sz w:val="24"/>
          <w:szCs w:val="24"/>
        </w:rPr>
        <w:t>E</w:t>
      </w:r>
      <w:r w:rsidR="006E4670" w:rsidRPr="00A50179">
        <w:rPr>
          <w:b/>
          <w:color w:val="auto"/>
          <w:sz w:val="24"/>
          <w:szCs w:val="24"/>
        </w:rPr>
        <w:t>rgonomie</w:t>
      </w:r>
      <w:bookmarkEnd w:id="407"/>
    </w:p>
    <w:p w14:paraId="7DC07285" w14:textId="76647124" w:rsidR="00257F8D" w:rsidRDefault="00872255" w:rsidP="00EB4DBF">
      <w:pPr>
        <w:jc w:val="both"/>
      </w:pPr>
      <w:r w:rsidRPr="00D424DA">
        <w:t xml:space="preserve">VRLN ziet </w:t>
      </w:r>
      <w:r w:rsidR="005E5A4B" w:rsidRPr="00D424DA">
        <w:t xml:space="preserve">ergonomisch gereedschap niet als luxe. </w:t>
      </w:r>
      <w:r w:rsidR="00E263BB" w:rsidRPr="00D424DA">
        <w:t>Ergonomie in gereedschap</w:t>
      </w:r>
      <w:r w:rsidR="005E5A4B" w:rsidRPr="00D424DA">
        <w:t xml:space="preserve"> heeft </w:t>
      </w:r>
      <w:r w:rsidR="00CE1F4D" w:rsidRPr="00D424DA">
        <w:t>als</w:t>
      </w:r>
      <w:r w:rsidR="00257D16" w:rsidRPr="00D424DA">
        <w:t xml:space="preserve"> belangrijke </w:t>
      </w:r>
      <w:r w:rsidR="00257D16" w:rsidRPr="00EA1C83">
        <w:t>preventieve functie</w:t>
      </w:r>
      <w:r w:rsidR="00CE1F4D" w:rsidRPr="00EA1C83">
        <w:t xml:space="preserve"> het voorkomen van overbelasting van het menselijk lichaam</w:t>
      </w:r>
      <w:r w:rsidR="00257D16" w:rsidRPr="00EA1C83">
        <w:t xml:space="preserve">. </w:t>
      </w:r>
      <w:r w:rsidR="009708EE" w:rsidRPr="00EA1C83">
        <w:t xml:space="preserve">Overbelasting, vermoeidheid </w:t>
      </w:r>
      <w:r w:rsidR="00257F8D" w:rsidRPr="00EA1C83">
        <w:t xml:space="preserve">en verwonding moeten zoveel als mogelijk voorkomen worden. </w:t>
      </w:r>
      <w:r w:rsidR="00FC7E50" w:rsidRPr="00EA1C83">
        <w:t xml:space="preserve">Naast fysieke ergonomie wordt ook gekeken naar cognitieve ergonomie. </w:t>
      </w:r>
      <w:r w:rsidR="00541884" w:rsidRPr="00EA1C83">
        <w:t xml:space="preserve">Hierbij wordt gekeken of </w:t>
      </w:r>
      <w:r w:rsidR="00A91A7B" w:rsidRPr="00EA1C83">
        <w:t>de beschikbare informatie</w:t>
      </w:r>
      <w:r w:rsidR="00541884" w:rsidRPr="00EA1C83">
        <w:t xml:space="preserve"> ook begrepen wordt. </w:t>
      </w:r>
      <w:r w:rsidR="0006426A" w:rsidRPr="00EA1C83">
        <w:t>Is de informatie logisch? (</w:t>
      </w:r>
      <w:r w:rsidR="00777254" w:rsidRPr="00EA1C83">
        <w:t xml:space="preserve">bijv. </w:t>
      </w:r>
      <w:r w:rsidR="00605690" w:rsidRPr="00EA1C83">
        <w:t>e</w:t>
      </w:r>
      <w:r w:rsidR="0006426A" w:rsidRPr="00EA1C83">
        <w:t xml:space="preserve">en </w:t>
      </w:r>
      <w:r w:rsidR="00180EAB" w:rsidRPr="00EA1C83">
        <w:t xml:space="preserve">groen </w:t>
      </w:r>
      <w:r w:rsidR="0006426A" w:rsidRPr="00EA1C83">
        <w:t>alarmlicht is niet logisch)</w:t>
      </w:r>
    </w:p>
    <w:p w14:paraId="064AC5B0" w14:textId="77777777" w:rsidR="002C39EE" w:rsidRDefault="002C39EE" w:rsidP="00EB4DBF">
      <w:pPr>
        <w:jc w:val="both"/>
      </w:pPr>
    </w:p>
    <w:p w14:paraId="3BBF65C6" w14:textId="7F4EF411" w:rsidR="00F21177" w:rsidRPr="00EA1C83" w:rsidRDefault="00F21177" w:rsidP="00EB4DBF">
      <w:pPr>
        <w:jc w:val="both"/>
      </w:pPr>
      <w:r w:rsidRPr="00EA1C83">
        <w:t xml:space="preserve">De Inschrijver dient </w:t>
      </w:r>
      <w:r w:rsidR="00390910">
        <w:t>levert</w:t>
      </w:r>
      <w:r w:rsidRPr="00EA1C83">
        <w:t xml:space="preserve"> een document aan waarin beschreven is </w:t>
      </w:r>
      <w:r w:rsidR="00E57109" w:rsidRPr="00EA1C83">
        <w:t xml:space="preserve">welke ergonomische aanpassingen gedaan zijn </w:t>
      </w:r>
      <w:r w:rsidR="00677C34" w:rsidRPr="00EA1C83">
        <w:t>waardoor</w:t>
      </w:r>
      <w:r w:rsidR="00E57109" w:rsidRPr="00EA1C83">
        <w:t xml:space="preserve"> het gereedschap zo goed mogelijk </w:t>
      </w:r>
      <w:r w:rsidR="00677C34" w:rsidRPr="00EA1C83">
        <w:t xml:space="preserve">afgestemd is op de mens en de </w:t>
      </w:r>
      <w:r w:rsidR="00C41979" w:rsidRPr="00EA1C83">
        <w:t>taak waarvoor het gereedschap bedoeld is.</w:t>
      </w:r>
      <w:r w:rsidR="009115CD" w:rsidRPr="00EA1C83">
        <w:t xml:space="preserve"> </w:t>
      </w:r>
      <w:r w:rsidRPr="00EA1C83">
        <w:t xml:space="preserve">Het document bevat minimaal </w:t>
      </w:r>
      <w:r w:rsidR="00605690" w:rsidRPr="00EA1C83">
        <w:t>de onderwerpen zoals hierboven beschreven</w:t>
      </w:r>
      <w:r w:rsidR="00336757" w:rsidRPr="00EA1C83">
        <w:t>, voor:</w:t>
      </w:r>
      <w:r w:rsidRPr="00EA1C83">
        <w:t xml:space="preserve"> </w:t>
      </w:r>
    </w:p>
    <w:p w14:paraId="42831259" w14:textId="1DE16633" w:rsidR="00E92AEA" w:rsidRPr="00EA1C83" w:rsidRDefault="00E92AEA" w:rsidP="00E92AEA">
      <w:pPr>
        <w:pStyle w:val="Lijstalinea"/>
        <w:numPr>
          <w:ilvl w:val="0"/>
          <w:numId w:val="35"/>
        </w:numPr>
      </w:pPr>
      <w:r w:rsidRPr="00EA1C83">
        <w:t>Schaar</w:t>
      </w:r>
      <w:r>
        <w:t>;</w:t>
      </w:r>
    </w:p>
    <w:p w14:paraId="2D895C72" w14:textId="77777777" w:rsidR="00E92AEA" w:rsidRPr="00EA1C83" w:rsidRDefault="00E92AEA" w:rsidP="00E92AEA">
      <w:pPr>
        <w:pStyle w:val="Lijstalinea"/>
        <w:numPr>
          <w:ilvl w:val="0"/>
          <w:numId w:val="35"/>
        </w:numPr>
      </w:pPr>
      <w:r w:rsidRPr="00EA1C83">
        <w:t>Spreider;</w:t>
      </w:r>
    </w:p>
    <w:p w14:paraId="240CA87A" w14:textId="5CE3A30E" w:rsidR="00F21177" w:rsidRPr="00EA1C83" w:rsidRDefault="00336757" w:rsidP="00885ED9">
      <w:pPr>
        <w:pStyle w:val="Lijstalinea"/>
        <w:numPr>
          <w:ilvl w:val="0"/>
          <w:numId w:val="35"/>
        </w:numPr>
      </w:pPr>
      <w:r w:rsidRPr="00EA1C83">
        <w:t>Ram</w:t>
      </w:r>
      <w:r w:rsidR="00E92AEA">
        <w:t xml:space="preserve"> met ramsteun.</w:t>
      </w:r>
    </w:p>
    <w:p w14:paraId="0B7D56FA" w14:textId="07CB32B5" w:rsidR="00F25D49" w:rsidRPr="00EA1C83" w:rsidRDefault="00655D93" w:rsidP="00390910">
      <w:pPr>
        <w:jc w:val="both"/>
      </w:pPr>
      <w:r w:rsidRPr="00EA1C83">
        <w:t>In dit gunningscriterium word</w:t>
      </w:r>
      <w:r w:rsidR="003E17E6" w:rsidRPr="00EA1C83">
        <w:t>t</w:t>
      </w:r>
      <w:r w:rsidRPr="00EA1C83">
        <w:t xml:space="preserve"> het gereedschap beschreven dat aangeleverd wordt voor de </w:t>
      </w:r>
      <w:r w:rsidR="00DF0DEB" w:rsidRPr="00EA1C83">
        <w:t>G</w:t>
      </w:r>
      <w:r w:rsidR="002F701F" w:rsidRPr="00EA1C83">
        <w:t>ebrui</w:t>
      </w:r>
      <w:r w:rsidR="00DF0DEB">
        <w:t>ke</w:t>
      </w:r>
      <w:r w:rsidR="001D44FD">
        <w:t xml:space="preserve">rs </w:t>
      </w:r>
      <w:r w:rsidR="002F701F" w:rsidRPr="00EA1C83">
        <w:t>test</w:t>
      </w:r>
      <w:r w:rsidR="003951FA">
        <w:t>dag</w:t>
      </w:r>
      <w:r w:rsidR="002F701F" w:rsidRPr="00EA1C83">
        <w:t xml:space="preserve"> </w:t>
      </w:r>
      <w:r w:rsidR="003E17E6" w:rsidRPr="00EA1C83">
        <w:t>en waarmee de inschrijving gedaan wordt</w:t>
      </w:r>
      <w:r w:rsidR="00FA6697" w:rsidRPr="00EA1C83">
        <w:t>.</w:t>
      </w:r>
      <w:r w:rsidR="00823A01" w:rsidRPr="00EA1C83">
        <w:t xml:space="preserve"> Het gereedschap dient te voldoen aan de gestelde eisen in Bijlage 10.</w:t>
      </w:r>
    </w:p>
    <w:p w14:paraId="1AEF833E" w14:textId="77777777" w:rsidR="00C872DE" w:rsidRDefault="00C872DE" w:rsidP="00C872DE">
      <w:pPr>
        <w:rPr>
          <w:highlight w:val="yellow"/>
        </w:rPr>
      </w:pPr>
    </w:p>
    <w:p w14:paraId="77FF68B8" w14:textId="7EB1C29C" w:rsidR="0092199A" w:rsidRPr="00402E4C" w:rsidRDefault="0092199A" w:rsidP="0092199A">
      <w:pPr>
        <w:suppressAutoHyphens/>
        <w:jc w:val="both"/>
        <w:rPr>
          <w:i/>
        </w:rPr>
      </w:pPr>
      <w:r>
        <w:lastRenderedPageBreak/>
        <w:t>VRLN is bevoegd het schriftelijke deel van dit gunningscriterium door inschrijver te laten verduidelijken. VRLN is bevoegd de initiële score op het gunningscriterium na verduidelijking bij te stellen.</w:t>
      </w:r>
    </w:p>
    <w:p w14:paraId="1C6146D1" w14:textId="77777777" w:rsidR="0092199A" w:rsidRDefault="0092199A" w:rsidP="0092199A">
      <w:pPr>
        <w:suppressAutoHyphens/>
        <w:jc w:val="both"/>
      </w:pPr>
    </w:p>
    <w:p w14:paraId="5AE69006" w14:textId="77777777" w:rsidR="0092199A" w:rsidRDefault="0092199A" w:rsidP="0092199A">
      <w:pPr>
        <w:suppressAutoHyphens/>
        <w:jc w:val="both"/>
      </w:pPr>
      <w:r w:rsidRPr="000E7EBA">
        <w:t xml:space="preserve">De overige onderwerpen die </w:t>
      </w:r>
      <w:r>
        <w:t>de Inschrijver</w:t>
      </w:r>
      <w:r w:rsidRPr="000E7EBA">
        <w:t xml:space="preserve"> van belang acht om </w:t>
      </w:r>
      <w:r>
        <w:t>VRLN te laten zien, laat VRLN</w:t>
      </w:r>
      <w:r w:rsidRPr="000E7EBA">
        <w:t xml:space="preserve"> over aan de eigen invulling en creativiteit van de </w:t>
      </w:r>
      <w:r>
        <w:t>Inschrijver</w:t>
      </w:r>
      <w:r w:rsidRPr="000E7EBA">
        <w:t>. Dit houdt in dat de</w:t>
      </w:r>
      <w:r>
        <w:t xml:space="preserve">ze </w:t>
      </w:r>
      <w:r w:rsidRPr="000E7EBA">
        <w:t>onderwerpen nadrukkelijk geen afzonderlijke g</w:t>
      </w:r>
      <w:r>
        <w:t>unningscriteria zijn. VRLN</w:t>
      </w:r>
      <w:r w:rsidRPr="000E7EBA">
        <w:t xml:space="preserve"> beoorde</w:t>
      </w:r>
      <w:r>
        <w:t>elt bijlage 12 integraal.</w:t>
      </w:r>
    </w:p>
    <w:p w14:paraId="5A3016B0" w14:textId="77777777" w:rsidR="0092199A" w:rsidRDefault="0092199A" w:rsidP="0092199A">
      <w:pPr>
        <w:rPr>
          <w:i/>
        </w:rPr>
      </w:pPr>
    </w:p>
    <w:p w14:paraId="01E335FB" w14:textId="67864404" w:rsidR="0092199A" w:rsidRPr="00402E4C" w:rsidRDefault="0092199A" w:rsidP="0092199A">
      <w:pPr>
        <w:jc w:val="both"/>
        <w:rPr>
          <w:i/>
        </w:rPr>
      </w:pPr>
      <w:r w:rsidRPr="00402E4C">
        <w:rPr>
          <w:i/>
        </w:rPr>
        <w:t>U dient d</w:t>
      </w:r>
      <w:r>
        <w:rPr>
          <w:i/>
        </w:rPr>
        <w:t>it gunningscriterium</w:t>
      </w:r>
      <w:r w:rsidRPr="00402E4C">
        <w:t xml:space="preserve"> </w:t>
      </w:r>
      <w:r w:rsidRPr="00402E4C">
        <w:rPr>
          <w:i/>
        </w:rPr>
        <w:t xml:space="preserve">uit te werken in Bijlage </w:t>
      </w:r>
      <w:r>
        <w:rPr>
          <w:i/>
        </w:rPr>
        <w:t>12</w:t>
      </w:r>
      <w:r w:rsidRPr="00402E4C">
        <w:rPr>
          <w:i/>
        </w:rPr>
        <w:t xml:space="preserve"> </w:t>
      </w:r>
      <w:r w:rsidRPr="005B4CB4">
        <w:rPr>
          <w:i/>
        </w:rPr>
        <w:t xml:space="preserve">op maximaal </w:t>
      </w:r>
      <w:r w:rsidR="006C57F4">
        <w:rPr>
          <w:i/>
        </w:rPr>
        <w:t>4</w:t>
      </w:r>
      <w:r w:rsidRPr="005B4CB4">
        <w:rPr>
          <w:i/>
        </w:rPr>
        <w:t xml:space="preserve"> A4 (enkelzijdig</w:t>
      </w:r>
      <w:r w:rsidRPr="00402E4C">
        <w:rPr>
          <w:i/>
        </w:rPr>
        <w:t xml:space="preserve">, Arial 10) te beschrijven. Dit is inclusief eventuele bijlage, plaatjes, foto’s etc.  Eventuele voorbladen, een inhoudsopgave en het ondertekenveld worden niet meegeteld in het maximaal aantal pagina’s. Voor iedere </w:t>
      </w:r>
      <w:r w:rsidRPr="00AB0649">
        <w:rPr>
          <w:i/>
        </w:rPr>
        <w:t>pagina die het maximum aantal A4 overschrijdt worden 2 punten van de score (voor weging) afgetrok</w:t>
      </w:r>
      <w:r w:rsidRPr="00402E4C">
        <w:rPr>
          <w:i/>
        </w:rPr>
        <w:t xml:space="preserve">ken. </w:t>
      </w:r>
    </w:p>
    <w:p w14:paraId="38840927" w14:textId="5EF00AE3" w:rsidR="00A87EE7" w:rsidRPr="00A50179" w:rsidRDefault="00A87EE7" w:rsidP="00A87EE7">
      <w:pPr>
        <w:pStyle w:val="Kop2"/>
        <w:numPr>
          <w:ilvl w:val="2"/>
          <w:numId w:val="1"/>
        </w:numPr>
        <w:suppressAutoHyphens/>
        <w:spacing w:before="240" w:after="0"/>
        <w:jc w:val="both"/>
        <w:rPr>
          <w:b/>
          <w:color w:val="auto"/>
          <w:sz w:val="24"/>
          <w:szCs w:val="24"/>
        </w:rPr>
      </w:pPr>
      <w:bookmarkStart w:id="412" w:name="_Toc103669191"/>
      <w:r w:rsidRPr="00A50179">
        <w:rPr>
          <w:b/>
          <w:color w:val="auto"/>
          <w:sz w:val="24"/>
          <w:szCs w:val="24"/>
        </w:rPr>
        <w:t xml:space="preserve">Gunningscriterium </w:t>
      </w:r>
      <w:r w:rsidR="00DF5FD6" w:rsidRPr="00A50179">
        <w:rPr>
          <w:b/>
          <w:color w:val="auto"/>
          <w:sz w:val="24"/>
          <w:szCs w:val="24"/>
        </w:rPr>
        <w:t>K</w:t>
      </w:r>
      <w:r w:rsidRPr="00A50179">
        <w:rPr>
          <w:b/>
          <w:color w:val="auto"/>
          <w:sz w:val="24"/>
          <w:szCs w:val="24"/>
        </w:rPr>
        <w:t xml:space="preserve">2: </w:t>
      </w:r>
      <w:r w:rsidR="00DF5FD6" w:rsidRPr="00A50179">
        <w:rPr>
          <w:b/>
          <w:color w:val="auto"/>
          <w:sz w:val="24"/>
          <w:szCs w:val="24"/>
        </w:rPr>
        <w:t>G</w:t>
      </w:r>
      <w:r w:rsidRPr="00A50179">
        <w:rPr>
          <w:b/>
          <w:color w:val="auto"/>
          <w:sz w:val="24"/>
          <w:szCs w:val="24"/>
        </w:rPr>
        <w:t>ebruikerstest</w:t>
      </w:r>
      <w:bookmarkEnd w:id="412"/>
    </w:p>
    <w:p w14:paraId="3E3C35AF" w14:textId="1206495D" w:rsidR="00083841" w:rsidRPr="005C402D" w:rsidRDefault="00083841" w:rsidP="00083841">
      <w:pPr>
        <w:jc w:val="both"/>
        <w:rPr>
          <w:rFonts w:cs="Arial"/>
        </w:rPr>
      </w:pPr>
      <w:r w:rsidRPr="00B97389">
        <w:t xml:space="preserve">Inschrijver dient </w:t>
      </w:r>
      <w:r>
        <w:t xml:space="preserve">op de datum van de gebruikerstestdag, zoals genoemd in de planning in paragraaf 3.3, </w:t>
      </w:r>
      <w:r w:rsidRPr="00B97389">
        <w:t xml:space="preserve">1 complete, gebruiksklare set redgereedschap te leveren </w:t>
      </w:r>
      <w:r w:rsidR="00523B8D">
        <w:t xml:space="preserve">met </w:t>
      </w:r>
      <w:r w:rsidR="00523B8D" w:rsidRPr="00D75C28">
        <w:rPr>
          <w:u w:val="single"/>
        </w:rPr>
        <w:t>volle</w:t>
      </w:r>
      <w:r w:rsidR="00523B8D">
        <w:t xml:space="preserve"> accu’s</w:t>
      </w:r>
      <w:r w:rsidRPr="00B97389">
        <w:t xml:space="preserve">. Het hoeft </w:t>
      </w:r>
      <w:r w:rsidRPr="00B97389">
        <w:rPr>
          <w:b/>
        </w:rPr>
        <w:t>géén nieuwe</w:t>
      </w:r>
      <w:r w:rsidRPr="00B97389">
        <w:t xml:space="preserve"> set te zijn, maar wel geschikt voor gebruik en identiek aan de aangeboden set (schaar, spreider en ram</w:t>
      </w:r>
      <w:r w:rsidR="004D67C3">
        <w:t xml:space="preserve"> met ramsteun</w:t>
      </w:r>
      <w:r w:rsidRPr="00B97389">
        <w:t xml:space="preserve">). </w:t>
      </w:r>
      <w:r w:rsidRPr="00494F7B">
        <w:t>Op de datum van de gebruikerstestdag vindt er een instructiemoment plaats. D</w:t>
      </w:r>
      <w:r w:rsidRPr="00494F7B">
        <w:rPr>
          <w:rFonts w:cs="Arial"/>
        </w:rPr>
        <w:t xml:space="preserve">e daadwerkelijke beoordeling wordt uitgevoerd door dezelfde personen als die het instructiemoment </w:t>
      </w:r>
      <w:r w:rsidRPr="001E238B">
        <w:rPr>
          <w:rFonts w:cs="Arial"/>
        </w:rPr>
        <w:t xml:space="preserve">bijwonen. </w:t>
      </w:r>
      <w:r w:rsidR="005C402D" w:rsidRPr="001E238B">
        <w:rPr>
          <w:rFonts w:cs="Arial"/>
        </w:rPr>
        <w:t>Zie voor meer informatie ook paragraaf 3.6</w:t>
      </w:r>
      <w:r w:rsidR="00C82F5C">
        <w:rPr>
          <w:rFonts w:cs="Arial"/>
        </w:rPr>
        <w:t xml:space="preserve"> en bijlage 1</w:t>
      </w:r>
      <w:r w:rsidR="0045737D">
        <w:rPr>
          <w:rFonts w:cs="Arial"/>
        </w:rPr>
        <w:t>5</w:t>
      </w:r>
      <w:r w:rsidR="005C402D" w:rsidRPr="001E238B">
        <w:rPr>
          <w:rFonts w:cs="Arial"/>
        </w:rPr>
        <w:t>.</w:t>
      </w:r>
    </w:p>
    <w:p w14:paraId="1E73701B" w14:textId="7163D953" w:rsidR="00083841" w:rsidRDefault="00083841" w:rsidP="00083841"/>
    <w:p w14:paraId="4DA09054" w14:textId="2F18AE8C" w:rsidR="00083841" w:rsidRPr="005B375B" w:rsidRDefault="00083841" w:rsidP="00083841">
      <w:pPr>
        <w:jc w:val="both"/>
      </w:pPr>
      <w:r w:rsidRPr="005B375B">
        <w:t xml:space="preserve">Voor de gebruikerstest </w:t>
      </w:r>
      <w:r w:rsidR="005C7244">
        <w:t>is</w:t>
      </w:r>
      <w:r w:rsidRPr="005B375B">
        <w:t xml:space="preserve"> een beoordelingsgroep samengesteld uit een vertegenwoordiging van het repressieve werkveld van de Brandweer. Zij zullen elk afzonderlijk ieder aangeboden apparaat testen op ergonomie en gebruiksgemak. De gebruikerstest wordt uitgevoerd op de volgende onderdelen:</w:t>
      </w:r>
    </w:p>
    <w:p w14:paraId="23CDBC29" w14:textId="77777777" w:rsidR="00083841" w:rsidRPr="00FB0122" w:rsidRDefault="00083841" w:rsidP="00083841">
      <w:pPr>
        <w:pStyle w:val="Lijstalinea"/>
        <w:numPr>
          <w:ilvl w:val="0"/>
          <w:numId w:val="32"/>
        </w:numPr>
        <w:jc w:val="both"/>
      </w:pPr>
      <w:r w:rsidRPr="00FB0122">
        <w:t>Ergonomie bij werkzaamheden;</w:t>
      </w:r>
    </w:p>
    <w:p w14:paraId="26B83BF9" w14:textId="77777777" w:rsidR="00083841" w:rsidRPr="00FB0122" w:rsidRDefault="00083841" w:rsidP="00083841">
      <w:pPr>
        <w:pStyle w:val="Lijstalinea"/>
        <w:numPr>
          <w:ilvl w:val="0"/>
          <w:numId w:val="32"/>
        </w:numPr>
        <w:jc w:val="both"/>
      </w:pPr>
      <w:r w:rsidRPr="00FB0122">
        <w:t>Grip op het object tijdens het werkzaamheden;</w:t>
      </w:r>
    </w:p>
    <w:p w14:paraId="04E19973" w14:textId="77777777" w:rsidR="00083841" w:rsidRPr="00FB0122" w:rsidRDefault="00083841" w:rsidP="00083841">
      <w:pPr>
        <w:pStyle w:val="Lijstalinea"/>
        <w:numPr>
          <w:ilvl w:val="0"/>
          <w:numId w:val="32"/>
        </w:numPr>
        <w:jc w:val="both"/>
      </w:pPr>
      <w:r w:rsidRPr="00FB0122">
        <w:t>Gemak verwisselen accu.</w:t>
      </w:r>
    </w:p>
    <w:p w14:paraId="5DC88A05" w14:textId="3F4EFAAA" w:rsidR="00083841" w:rsidRDefault="00083841" w:rsidP="00083841">
      <w:pPr>
        <w:jc w:val="both"/>
      </w:pPr>
      <w:r w:rsidRPr="005B375B">
        <w:t>Deze onderdelen worden integraal (dus niet afzonderlijk) beoordeeld</w:t>
      </w:r>
      <w:r w:rsidR="00DF5FD6">
        <w:t xml:space="preserve"> door de beoordelaars</w:t>
      </w:r>
      <w:r w:rsidRPr="005B375B">
        <w:t>. Uitwerking van de gebruikers</w:t>
      </w:r>
      <w:r w:rsidRPr="005B375B">
        <w:softHyphen/>
      </w:r>
      <w:r w:rsidRPr="005B375B">
        <w:softHyphen/>
        <w:t>test is opgenomen in Bijlage 1</w:t>
      </w:r>
      <w:r w:rsidR="0045737D">
        <w:t>5</w:t>
      </w:r>
      <w:r w:rsidRPr="005B375B">
        <w:t>.</w:t>
      </w:r>
    </w:p>
    <w:p w14:paraId="7470EAC1" w14:textId="0DA95F6D" w:rsidR="0072454E" w:rsidRPr="0035197A" w:rsidRDefault="0072454E" w:rsidP="0072454E">
      <w:pPr>
        <w:pStyle w:val="Kop2"/>
        <w:numPr>
          <w:ilvl w:val="2"/>
          <w:numId w:val="1"/>
        </w:numPr>
        <w:suppressAutoHyphens/>
        <w:spacing w:before="240" w:after="0"/>
        <w:jc w:val="both"/>
        <w:rPr>
          <w:b/>
          <w:color w:val="auto"/>
          <w:sz w:val="24"/>
          <w:szCs w:val="24"/>
        </w:rPr>
      </w:pPr>
      <w:bookmarkStart w:id="413" w:name="_Ref403058492"/>
      <w:bookmarkStart w:id="414" w:name="_Toc419285411"/>
      <w:bookmarkStart w:id="415" w:name="_Toc421086907"/>
      <w:bookmarkStart w:id="416" w:name="_Toc522265733"/>
      <w:bookmarkStart w:id="417" w:name="_Toc527637459"/>
      <w:bookmarkStart w:id="418" w:name="_Toc103669192"/>
      <w:r w:rsidRPr="0035197A">
        <w:rPr>
          <w:b/>
          <w:color w:val="auto"/>
          <w:sz w:val="24"/>
          <w:szCs w:val="24"/>
        </w:rPr>
        <w:t>Gunningscriteri</w:t>
      </w:r>
      <w:bookmarkEnd w:id="413"/>
      <w:r w:rsidRPr="0035197A">
        <w:rPr>
          <w:b/>
          <w:color w:val="auto"/>
          <w:sz w:val="24"/>
          <w:szCs w:val="24"/>
        </w:rPr>
        <w:t xml:space="preserve">um </w:t>
      </w:r>
      <w:r w:rsidR="00DF5FD6">
        <w:rPr>
          <w:b/>
          <w:color w:val="auto"/>
          <w:sz w:val="24"/>
          <w:szCs w:val="24"/>
        </w:rPr>
        <w:t>K3</w:t>
      </w:r>
      <w:r w:rsidRPr="0035197A">
        <w:rPr>
          <w:b/>
          <w:color w:val="auto"/>
          <w:sz w:val="24"/>
          <w:szCs w:val="24"/>
        </w:rPr>
        <w:t xml:space="preserve">: </w:t>
      </w:r>
      <w:r w:rsidR="00692CAD" w:rsidRPr="0035197A">
        <w:rPr>
          <w:b/>
          <w:color w:val="auto"/>
          <w:sz w:val="24"/>
          <w:szCs w:val="24"/>
        </w:rPr>
        <w:t>toegevoegd</w:t>
      </w:r>
      <w:r w:rsidR="0019124A">
        <w:rPr>
          <w:b/>
          <w:color w:val="auto"/>
          <w:sz w:val="24"/>
          <w:szCs w:val="24"/>
        </w:rPr>
        <w:t>e</w:t>
      </w:r>
      <w:r w:rsidR="00692CAD" w:rsidRPr="0035197A">
        <w:rPr>
          <w:b/>
          <w:color w:val="auto"/>
          <w:sz w:val="24"/>
          <w:szCs w:val="24"/>
        </w:rPr>
        <w:t xml:space="preserve"> waarde</w:t>
      </w:r>
      <w:r w:rsidR="00306827" w:rsidRPr="0035197A">
        <w:rPr>
          <w:b/>
          <w:color w:val="auto"/>
          <w:sz w:val="24"/>
          <w:szCs w:val="24"/>
        </w:rPr>
        <w:t xml:space="preserve"> </w:t>
      </w:r>
      <w:bookmarkEnd w:id="414"/>
      <w:bookmarkEnd w:id="415"/>
      <w:bookmarkEnd w:id="416"/>
      <w:bookmarkEnd w:id="417"/>
      <w:r w:rsidR="00B466E4">
        <w:rPr>
          <w:b/>
          <w:color w:val="auto"/>
          <w:sz w:val="24"/>
          <w:szCs w:val="24"/>
        </w:rPr>
        <w:t>en samenwerking</w:t>
      </w:r>
      <w:bookmarkEnd w:id="418"/>
    </w:p>
    <w:p w14:paraId="2AEAF2E3" w14:textId="02B7CBAF" w:rsidR="0072454E" w:rsidRPr="00B466E4" w:rsidRDefault="002378AA" w:rsidP="0072454E">
      <w:pPr>
        <w:suppressAutoHyphens/>
        <w:jc w:val="both"/>
      </w:pPr>
      <w:r w:rsidRPr="00B466E4">
        <w:t xml:space="preserve">In </w:t>
      </w:r>
      <w:r w:rsidR="0019124A">
        <w:t>di</w:t>
      </w:r>
      <w:r w:rsidRPr="00B466E4">
        <w:t xml:space="preserve">t </w:t>
      </w:r>
      <w:r w:rsidR="0019124A">
        <w:t>document</w:t>
      </w:r>
      <w:r w:rsidRPr="00B466E4">
        <w:t xml:space="preserve"> </w:t>
      </w:r>
      <w:r w:rsidR="00B11CF7">
        <w:t>beschrijft</w:t>
      </w:r>
      <w:r w:rsidRPr="00B466E4">
        <w:t xml:space="preserve"> de Inschrijver </w:t>
      </w:r>
      <w:r w:rsidR="000A6314">
        <w:t xml:space="preserve">de </w:t>
      </w:r>
      <w:r w:rsidRPr="00B466E4">
        <w:t xml:space="preserve">toegevoegde waarde </w:t>
      </w:r>
      <w:r w:rsidR="002B39DA">
        <w:t xml:space="preserve">aan het gereedschap </w:t>
      </w:r>
      <w:r w:rsidR="000A6314">
        <w:t>en de samen</w:t>
      </w:r>
      <w:r w:rsidR="00DD6AE5">
        <w:softHyphen/>
      </w:r>
      <w:r w:rsidR="000A6314">
        <w:t xml:space="preserve">werking </w:t>
      </w:r>
      <w:r w:rsidRPr="00B466E4">
        <w:t xml:space="preserve">voor de Opdrachtgever. </w:t>
      </w:r>
      <w:r w:rsidR="0072454E" w:rsidRPr="00B466E4">
        <w:t xml:space="preserve">De Inschrijver dient </w:t>
      </w:r>
      <w:r w:rsidRPr="00B466E4">
        <w:t xml:space="preserve">in het </w:t>
      </w:r>
      <w:r w:rsidR="00DD6AE5">
        <w:t>document</w:t>
      </w:r>
      <w:r w:rsidR="0072454E" w:rsidRPr="00B466E4">
        <w:t xml:space="preserve"> minimaal het onderstaande </w:t>
      </w:r>
      <w:r w:rsidRPr="00B466E4">
        <w:t xml:space="preserve">te </w:t>
      </w:r>
      <w:r w:rsidR="0072454E" w:rsidRPr="00B466E4">
        <w:t>beschrij</w:t>
      </w:r>
      <w:r w:rsidRPr="00B466E4">
        <w:t>ven</w:t>
      </w:r>
      <w:r w:rsidR="0072454E" w:rsidRPr="00B466E4">
        <w:t xml:space="preserve">: </w:t>
      </w:r>
    </w:p>
    <w:p w14:paraId="61DE862B" w14:textId="5E741A66" w:rsidR="00C33884" w:rsidRPr="00B466E4" w:rsidRDefault="00C33884" w:rsidP="00C33884">
      <w:pPr>
        <w:pStyle w:val="Lijstalinea"/>
        <w:numPr>
          <w:ilvl w:val="0"/>
          <w:numId w:val="32"/>
        </w:numPr>
        <w:tabs>
          <w:tab w:val="clear" w:pos="397"/>
        </w:tabs>
        <w:suppressAutoHyphens/>
        <w:jc w:val="both"/>
        <w:rPr>
          <w:rFonts w:cs="Arial"/>
        </w:rPr>
      </w:pPr>
      <w:r w:rsidRPr="00B466E4">
        <w:rPr>
          <w:rFonts w:cs="Arial"/>
        </w:rPr>
        <w:t xml:space="preserve">Innovaties van </w:t>
      </w:r>
      <w:r w:rsidR="0032362F">
        <w:rPr>
          <w:rFonts w:cs="Arial"/>
        </w:rPr>
        <w:t>het</w:t>
      </w:r>
      <w:r w:rsidRPr="00B466E4">
        <w:rPr>
          <w:rFonts w:cs="Arial"/>
        </w:rPr>
        <w:t xml:space="preserve"> aangeboden </w:t>
      </w:r>
      <w:r w:rsidR="00BD2642">
        <w:rPr>
          <w:rFonts w:cs="Arial"/>
        </w:rPr>
        <w:t>gereedschap</w:t>
      </w:r>
      <w:r w:rsidR="00A9597E">
        <w:rPr>
          <w:rFonts w:cs="Arial"/>
        </w:rPr>
        <w:t xml:space="preserve"> en laadconcept</w:t>
      </w:r>
      <w:r w:rsidR="00AC67CE">
        <w:rPr>
          <w:rFonts w:cs="Arial"/>
        </w:rPr>
        <w:t xml:space="preserve"> </w:t>
      </w:r>
      <w:r w:rsidR="009033B4">
        <w:rPr>
          <w:rFonts w:cs="Arial"/>
        </w:rPr>
        <w:t xml:space="preserve">van </w:t>
      </w:r>
      <w:r w:rsidR="009C330A">
        <w:rPr>
          <w:rFonts w:cs="Arial"/>
        </w:rPr>
        <w:t xml:space="preserve">het </w:t>
      </w:r>
      <w:r w:rsidR="009033B4">
        <w:rPr>
          <w:rFonts w:cs="Arial"/>
        </w:rPr>
        <w:t xml:space="preserve">aangeboden </w:t>
      </w:r>
      <w:r w:rsidR="009C330A">
        <w:rPr>
          <w:rFonts w:cs="Arial"/>
        </w:rPr>
        <w:t>gereedschap</w:t>
      </w:r>
      <w:r w:rsidR="00E41312">
        <w:rPr>
          <w:rFonts w:cs="Arial"/>
        </w:rPr>
        <w:t xml:space="preserve"> </w:t>
      </w:r>
      <w:r w:rsidR="00AC67CE">
        <w:rPr>
          <w:rFonts w:cs="Arial"/>
        </w:rPr>
        <w:t>in voertuigen</w:t>
      </w:r>
      <w:r w:rsidRPr="00B466E4">
        <w:rPr>
          <w:rFonts w:cs="Arial"/>
        </w:rPr>
        <w:t>;</w:t>
      </w:r>
    </w:p>
    <w:p w14:paraId="1A7A635A" w14:textId="5DCF85AB" w:rsidR="00991B38" w:rsidRPr="00B466E4" w:rsidRDefault="00991B38" w:rsidP="00885ED9">
      <w:pPr>
        <w:pStyle w:val="Lijstalinea"/>
        <w:numPr>
          <w:ilvl w:val="0"/>
          <w:numId w:val="32"/>
        </w:numPr>
        <w:tabs>
          <w:tab w:val="clear" w:pos="397"/>
        </w:tabs>
        <w:suppressAutoHyphens/>
        <w:jc w:val="both"/>
        <w:rPr>
          <w:rFonts w:cs="Arial"/>
        </w:rPr>
      </w:pPr>
      <w:r w:rsidRPr="00B466E4">
        <w:rPr>
          <w:rFonts w:cs="Arial"/>
        </w:rPr>
        <w:t xml:space="preserve">Hoe </w:t>
      </w:r>
      <w:r w:rsidR="000B1661" w:rsidRPr="00B466E4">
        <w:rPr>
          <w:rFonts w:cs="Arial"/>
        </w:rPr>
        <w:t>kan</w:t>
      </w:r>
      <w:r w:rsidRPr="00B466E4">
        <w:rPr>
          <w:rFonts w:cs="Arial"/>
        </w:rPr>
        <w:t xml:space="preserve"> het gereedschap </w:t>
      </w:r>
      <w:r w:rsidR="000B1661" w:rsidRPr="00B466E4">
        <w:rPr>
          <w:rFonts w:cs="Arial"/>
        </w:rPr>
        <w:t xml:space="preserve">worden </w:t>
      </w:r>
      <w:r w:rsidRPr="00B466E4">
        <w:rPr>
          <w:rFonts w:cs="Arial"/>
        </w:rPr>
        <w:t xml:space="preserve">gemonteerd in de voertuigen. </w:t>
      </w:r>
      <w:r w:rsidR="00E919D1" w:rsidRPr="00B466E4">
        <w:rPr>
          <w:rFonts w:cs="Arial"/>
        </w:rPr>
        <w:t>Hoe heeft de bevestiging van het gereedschap invloed op de snelheid van inzetbaarheid?</w:t>
      </w:r>
      <w:r w:rsidR="000B1661" w:rsidRPr="00B466E4">
        <w:rPr>
          <w:rFonts w:cs="Arial"/>
        </w:rPr>
        <w:t xml:space="preserve"> Hoe word</w:t>
      </w:r>
      <w:r w:rsidR="007D063A" w:rsidRPr="00B466E4">
        <w:rPr>
          <w:rFonts w:cs="Arial"/>
        </w:rPr>
        <w:t>t het gereedschap teruggeplaatst na een inzet, zodat het gereedschap voor de volgende inzet gebruiksklaar is.</w:t>
      </w:r>
    </w:p>
    <w:p w14:paraId="4EF6C756" w14:textId="58463B52" w:rsidR="0072454E" w:rsidRPr="00B466E4" w:rsidRDefault="00B466E4" w:rsidP="0023155A">
      <w:pPr>
        <w:pStyle w:val="Lijstalinea"/>
        <w:numPr>
          <w:ilvl w:val="0"/>
          <w:numId w:val="32"/>
        </w:numPr>
        <w:suppressAutoHyphens/>
        <w:jc w:val="both"/>
      </w:pPr>
      <w:r w:rsidRPr="00B466E4">
        <w:t>H</w:t>
      </w:r>
      <w:r w:rsidR="009D70EB" w:rsidRPr="00B466E4">
        <w:t xml:space="preserve">oe </w:t>
      </w:r>
      <w:r w:rsidRPr="00B466E4">
        <w:t xml:space="preserve">wordt </w:t>
      </w:r>
      <w:r w:rsidR="009D70EB" w:rsidRPr="00B466E4">
        <w:t xml:space="preserve">met de opbouwer van de TS-en samengewerkt </w:t>
      </w:r>
      <w:r w:rsidR="00EF004B" w:rsidRPr="00B466E4">
        <w:t>met betrekking tot</w:t>
      </w:r>
      <w:r w:rsidR="009D70EB" w:rsidRPr="00B466E4">
        <w:t xml:space="preserve"> de </w:t>
      </w:r>
      <w:r w:rsidR="00EF004B" w:rsidRPr="00B466E4">
        <w:t>inbouw van nieuw gereedschap.</w:t>
      </w:r>
      <w:r w:rsidR="007E399A" w:rsidRPr="00B466E4">
        <w:t xml:space="preserve"> Hoe wordt samengewerkt met VRLN </w:t>
      </w:r>
      <w:r w:rsidR="00C51C52" w:rsidRPr="00B466E4">
        <w:t>met betrekking tot vervanging van gereedschap bij bestaande TS-en</w:t>
      </w:r>
      <w:r w:rsidR="007C1120" w:rsidRPr="00B466E4">
        <w:t>. Bijvoorbeeld voedingsconcept, bevestigingsbeugels enz.</w:t>
      </w:r>
    </w:p>
    <w:p w14:paraId="6B7EADD4" w14:textId="77777777" w:rsidR="00390910" w:rsidRDefault="00390910" w:rsidP="00390910">
      <w:pPr>
        <w:suppressAutoHyphens/>
        <w:ind w:left="360"/>
        <w:jc w:val="both"/>
      </w:pPr>
    </w:p>
    <w:p w14:paraId="481A7C55" w14:textId="5454E503" w:rsidR="00390910" w:rsidRPr="00390910" w:rsidRDefault="00390910" w:rsidP="004F1619">
      <w:pPr>
        <w:suppressAutoHyphens/>
        <w:jc w:val="both"/>
        <w:rPr>
          <w:i/>
        </w:rPr>
      </w:pPr>
      <w:r>
        <w:t xml:space="preserve">VRLN is bevoegd het </w:t>
      </w:r>
      <w:r w:rsidR="00C76584">
        <w:t xml:space="preserve">gunningscriterium </w:t>
      </w:r>
      <w:r>
        <w:t xml:space="preserve">door inschrijver te laten verduidelijken. VRLN is bevoegd de initiële score op </w:t>
      </w:r>
      <w:r w:rsidR="00C76584">
        <w:t xml:space="preserve">het gunningscriterium </w:t>
      </w:r>
      <w:r>
        <w:t>na verduidelijking bij te stellen.</w:t>
      </w:r>
    </w:p>
    <w:p w14:paraId="3B20B3A7" w14:textId="77777777" w:rsidR="00390910" w:rsidRDefault="00390910" w:rsidP="00390910">
      <w:pPr>
        <w:suppressAutoHyphens/>
        <w:ind w:left="360"/>
        <w:jc w:val="both"/>
      </w:pPr>
    </w:p>
    <w:p w14:paraId="01AE502E" w14:textId="77777777" w:rsidR="00762CDA" w:rsidRDefault="00762CDA" w:rsidP="00762CDA">
      <w:pPr>
        <w:suppressAutoHyphens/>
        <w:jc w:val="both"/>
      </w:pPr>
      <w:r>
        <w:lastRenderedPageBreak/>
        <w:t xml:space="preserve">Andere </w:t>
      </w:r>
      <w:r w:rsidRPr="000E7EBA">
        <w:t xml:space="preserve">onderwerpen die </w:t>
      </w:r>
      <w:r>
        <w:t>de Inschrijver</w:t>
      </w:r>
      <w:r w:rsidRPr="000E7EBA">
        <w:t xml:space="preserve"> van belang acht om </w:t>
      </w:r>
      <w:r>
        <w:t>VRLN te laten zien, laat VRLN</w:t>
      </w:r>
      <w:r w:rsidRPr="000E7EBA">
        <w:t xml:space="preserve"> over aan de eigen invulling en creativiteit van de </w:t>
      </w:r>
      <w:r>
        <w:t>Inschrijver</w:t>
      </w:r>
      <w:r w:rsidRPr="000E7EBA">
        <w:t>. Dit houdt in dat de</w:t>
      </w:r>
      <w:r>
        <w:t xml:space="preserve">ze </w:t>
      </w:r>
      <w:r w:rsidRPr="000E7EBA">
        <w:t>onderwerpen nadrukkelijk geen afzonderlijke g</w:t>
      </w:r>
      <w:r>
        <w:t>unningscriteria zijn. VRLN</w:t>
      </w:r>
      <w:r w:rsidRPr="000E7EBA">
        <w:t xml:space="preserve"> beoorde</w:t>
      </w:r>
      <w:r>
        <w:t>elt dit gunningscriterium integraal.</w:t>
      </w:r>
    </w:p>
    <w:p w14:paraId="3407A2A2" w14:textId="77777777" w:rsidR="00390910" w:rsidRPr="00390910" w:rsidRDefault="00390910" w:rsidP="00390910">
      <w:pPr>
        <w:ind w:left="360"/>
        <w:rPr>
          <w:i/>
        </w:rPr>
      </w:pPr>
    </w:p>
    <w:p w14:paraId="23F6F719" w14:textId="5464912A" w:rsidR="00390910" w:rsidRPr="00390910" w:rsidRDefault="00390910" w:rsidP="00762CDA">
      <w:pPr>
        <w:jc w:val="both"/>
        <w:rPr>
          <w:i/>
        </w:rPr>
      </w:pPr>
      <w:r w:rsidRPr="00390910">
        <w:rPr>
          <w:i/>
        </w:rPr>
        <w:t>U dient dit gunningscriterium</w:t>
      </w:r>
      <w:r w:rsidRPr="00402E4C">
        <w:t xml:space="preserve"> </w:t>
      </w:r>
      <w:r w:rsidRPr="00390910">
        <w:rPr>
          <w:i/>
        </w:rPr>
        <w:t>uit te werken in Bijlage 1</w:t>
      </w:r>
      <w:r>
        <w:rPr>
          <w:i/>
        </w:rPr>
        <w:t>3</w:t>
      </w:r>
      <w:r w:rsidRPr="00390910">
        <w:rPr>
          <w:i/>
        </w:rPr>
        <w:t xml:space="preserve"> </w:t>
      </w:r>
      <w:r w:rsidRPr="00397D91">
        <w:rPr>
          <w:i/>
        </w:rPr>
        <w:t xml:space="preserve">op maximaal </w:t>
      </w:r>
      <w:r w:rsidR="00397D91" w:rsidRPr="00397D91">
        <w:rPr>
          <w:i/>
        </w:rPr>
        <w:t>4</w:t>
      </w:r>
      <w:r w:rsidRPr="00397D91">
        <w:rPr>
          <w:i/>
        </w:rPr>
        <w:t xml:space="preserve"> A4</w:t>
      </w:r>
      <w:r w:rsidRPr="00390910">
        <w:rPr>
          <w:i/>
        </w:rPr>
        <w:t xml:space="preserve"> (enkelzijdig, Arial 10) te beschrijven. Dit is inclusief eventuele bijlage, plaatjes, foto’s etc.  Eventuele voorbladen, een inhoudsopgave en het ondertekenveld worden niet meegeteld in het maximaal aantal pagina’s. Voor iedere pagina die het maximum aantal A4 overschrijdt worden 2 punten van de score (voor weging) afgetrokken. </w:t>
      </w:r>
    </w:p>
    <w:p w14:paraId="2458DCD9" w14:textId="447128AB" w:rsidR="002E27A1" w:rsidRDefault="00306827" w:rsidP="00E677B4">
      <w:pPr>
        <w:pStyle w:val="Kop2"/>
        <w:numPr>
          <w:ilvl w:val="2"/>
          <w:numId w:val="1"/>
        </w:numPr>
        <w:suppressAutoHyphens/>
        <w:spacing w:before="240" w:after="0"/>
        <w:jc w:val="both"/>
        <w:rPr>
          <w:b/>
          <w:color w:val="auto"/>
          <w:sz w:val="24"/>
          <w:szCs w:val="24"/>
        </w:rPr>
      </w:pPr>
      <w:bookmarkStart w:id="419" w:name="_Toc103669193"/>
      <w:r w:rsidRPr="00615E8D">
        <w:rPr>
          <w:b/>
          <w:color w:val="auto"/>
          <w:sz w:val="24"/>
          <w:szCs w:val="24"/>
        </w:rPr>
        <w:t xml:space="preserve">Gunningscriterium </w:t>
      </w:r>
      <w:r w:rsidR="00487B29">
        <w:rPr>
          <w:b/>
          <w:color w:val="auto"/>
          <w:sz w:val="24"/>
          <w:szCs w:val="24"/>
        </w:rPr>
        <w:t>K4</w:t>
      </w:r>
      <w:r w:rsidRPr="00615E8D">
        <w:rPr>
          <w:b/>
          <w:color w:val="auto"/>
          <w:sz w:val="24"/>
          <w:szCs w:val="24"/>
        </w:rPr>
        <w:t xml:space="preserve">: </w:t>
      </w:r>
      <w:r w:rsidR="00621606">
        <w:rPr>
          <w:b/>
          <w:color w:val="auto"/>
          <w:sz w:val="24"/>
          <w:szCs w:val="24"/>
        </w:rPr>
        <w:t>Onderhoudsplan</w:t>
      </w:r>
      <w:bookmarkEnd w:id="419"/>
      <w:r w:rsidR="0046254B" w:rsidRPr="00615E8D">
        <w:rPr>
          <w:b/>
          <w:color w:val="auto"/>
          <w:sz w:val="24"/>
          <w:szCs w:val="24"/>
        </w:rPr>
        <w:t xml:space="preserve"> </w:t>
      </w:r>
    </w:p>
    <w:p w14:paraId="61EE67F3" w14:textId="4431F346" w:rsidR="003E71D0" w:rsidRPr="00EF202C" w:rsidRDefault="00176EA0" w:rsidP="003E71D0">
      <w:pPr>
        <w:suppressAutoHyphens/>
        <w:jc w:val="both"/>
      </w:pPr>
      <w:r w:rsidRPr="00EF202C">
        <w:rPr>
          <w:color w:val="000000"/>
        </w:rPr>
        <w:t xml:space="preserve">Inschrijver dient </w:t>
      </w:r>
      <w:r w:rsidR="000F2BB9" w:rsidRPr="00EF202C">
        <w:rPr>
          <w:color w:val="000000"/>
        </w:rPr>
        <w:t xml:space="preserve">een onderhoudsplan aan te leveren voor alle mogelijke </w:t>
      </w:r>
      <w:r w:rsidR="00EB37BA" w:rsidRPr="00EF202C">
        <w:rPr>
          <w:color w:val="000000"/>
        </w:rPr>
        <w:t xml:space="preserve">(te voorziene) </w:t>
      </w:r>
      <w:r w:rsidR="000F2BB9" w:rsidRPr="00EF202C">
        <w:rPr>
          <w:color w:val="000000"/>
        </w:rPr>
        <w:t>onderhouds</w:t>
      </w:r>
      <w:r w:rsidR="00487B29" w:rsidRPr="00EF202C">
        <w:rPr>
          <w:color w:val="000000"/>
        </w:rPr>
        <w:softHyphen/>
      </w:r>
      <w:r w:rsidR="000F2BB9" w:rsidRPr="00EF202C">
        <w:rPr>
          <w:color w:val="000000"/>
        </w:rPr>
        <w:t>beurten</w:t>
      </w:r>
      <w:r w:rsidR="00A538EF" w:rsidRPr="00EF202C">
        <w:rPr>
          <w:color w:val="000000"/>
        </w:rPr>
        <w:t xml:space="preserve">, </w:t>
      </w:r>
      <w:r w:rsidR="00E01766" w:rsidRPr="00EF202C">
        <w:rPr>
          <w:color w:val="000000"/>
        </w:rPr>
        <w:t>keuringen</w:t>
      </w:r>
      <w:r w:rsidR="000F2BB9" w:rsidRPr="00EF202C">
        <w:rPr>
          <w:color w:val="000000"/>
        </w:rPr>
        <w:t xml:space="preserve"> </w:t>
      </w:r>
      <w:r w:rsidR="00A538EF" w:rsidRPr="00EF202C">
        <w:rPr>
          <w:color w:val="000000"/>
        </w:rPr>
        <w:t xml:space="preserve">en beproevingen </w:t>
      </w:r>
      <w:r w:rsidR="000F2BB9" w:rsidRPr="00EF202C">
        <w:rPr>
          <w:color w:val="000000"/>
        </w:rPr>
        <w:t>voor een periode van 8 jaar.</w:t>
      </w:r>
      <w:r w:rsidRPr="00EF202C">
        <w:rPr>
          <w:color w:val="000000"/>
        </w:rPr>
        <w:t xml:space="preserve"> </w:t>
      </w:r>
      <w:r w:rsidR="003E71D0" w:rsidRPr="00EF202C">
        <w:t xml:space="preserve">De Inschrijver dient in het document minimaal het onderstaande te beschrijven: </w:t>
      </w:r>
    </w:p>
    <w:p w14:paraId="0541AEF1" w14:textId="4B882B55" w:rsidR="00280519" w:rsidRPr="00EF202C" w:rsidRDefault="00EB37BA" w:rsidP="00A01BE1">
      <w:pPr>
        <w:pStyle w:val="Lijstalinea"/>
        <w:numPr>
          <w:ilvl w:val="0"/>
          <w:numId w:val="45"/>
        </w:numPr>
        <w:jc w:val="both"/>
        <w:rPr>
          <w:color w:val="000000"/>
        </w:rPr>
      </w:pPr>
      <w:r w:rsidRPr="00EF202C">
        <w:rPr>
          <w:color w:val="000000"/>
        </w:rPr>
        <w:t>Welke soorten onderhoud zijn er?</w:t>
      </w:r>
    </w:p>
    <w:p w14:paraId="161F1EAD" w14:textId="77777777" w:rsidR="00851370" w:rsidRPr="00EF202C" w:rsidRDefault="00851370" w:rsidP="00851370">
      <w:pPr>
        <w:pStyle w:val="Lijstalinea"/>
        <w:numPr>
          <w:ilvl w:val="0"/>
          <w:numId w:val="45"/>
        </w:numPr>
      </w:pPr>
      <w:r w:rsidRPr="00EF202C">
        <w:t>Wat zijn onderhoudsintervallen van de verschillende soorten onderhoud/ keuring;</w:t>
      </w:r>
    </w:p>
    <w:p w14:paraId="56654C90" w14:textId="7CD0E019" w:rsidR="0066541B" w:rsidRPr="00EF202C" w:rsidRDefault="00B27005" w:rsidP="00851370">
      <w:pPr>
        <w:pStyle w:val="Lijstalinea"/>
        <w:numPr>
          <w:ilvl w:val="0"/>
          <w:numId w:val="45"/>
        </w:numPr>
      </w:pPr>
      <w:r w:rsidRPr="00EF202C">
        <w:t xml:space="preserve">hoe </w:t>
      </w:r>
      <w:r w:rsidR="00125107" w:rsidRPr="00EF202C">
        <w:t xml:space="preserve">u </w:t>
      </w:r>
      <w:r w:rsidRPr="00EF202C">
        <w:t>de samenwerking</w:t>
      </w:r>
      <w:r w:rsidR="002B4A19" w:rsidRPr="00EF202C">
        <w:t xml:space="preserve"> met onze keuringspartner (Hobrand)</w:t>
      </w:r>
      <w:r w:rsidR="00227486" w:rsidRPr="00EF202C">
        <w:t xml:space="preserve"> </w:t>
      </w:r>
      <w:r w:rsidR="00125107" w:rsidRPr="00EF202C">
        <w:t>ziet</w:t>
      </w:r>
      <w:r w:rsidR="00F50E93" w:rsidRPr="00EF202C">
        <w:t>.</w:t>
      </w:r>
    </w:p>
    <w:p w14:paraId="4EE31848" w14:textId="77777777" w:rsidR="00B21152" w:rsidRDefault="00B21152" w:rsidP="00B21152">
      <w:pPr>
        <w:jc w:val="both"/>
        <w:rPr>
          <w:color w:val="000000"/>
        </w:rPr>
      </w:pPr>
    </w:p>
    <w:p w14:paraId="59606BB7" w14:textId="77777777" w:rsidR="00176EA0" w:rsidRDefault="00176EA0" w:rsidP="00176EA0">
      <w:pPr>
        <w:suppressAutoHyphens/>
        <w:jc w:val="both"/>
      </w:pPr>
      <w:r>
        <w:t xml:space="preserve">Andere </w:t>
      </w:r>
      <w:r w:rsidRPr="000E7EBA">
        <w:t xml:space="preserve">onderwerpen die </w:t>
      </w:r>
      <w:r>
        <w:t>de Inschrijver</w:t>
      </w:r>
      <w:r w:rsidRPr="000E7EBA">
        <w:t xml:space="preserve"> van belang acht om </w:t>
      </w:r>
      <w:r>
        <w:t>VRLN te laten zien, laat VRLN</w:t>
      </w:r>
      <w:r w:rsidRPr="000E7EBA">
        <w:t xml:space="preserve"> over aan de eigen invulling en creativiteit van de </w:t>
      </w:r>
      <w:r>
        <w:t>Inschrijver</w:t>
      </w:r>
      <w:r w:rsidRPr="000E7EBA">
        <w:t>. Dit houdt in dat de</w:t>
      </w:r>
      <w:r>
        <w:t xml:space="preserve">ze </w:t>
      </w:r>
      <w:r w:rsidRPr="000E7EBA">
        <w:t>onderwerpen nadrukkelijk geen afzonderlijke g</w:t>
      </w:r>
      <w:r>
        <w:t>unningscriteria zijn. VRLN</w:t>
      </w:r>
      <w:r w:rsidRPr="000E7EBA">
        <w:t xml:space="preserve"> beoorde</w:t>
      </w:r>
      <w:r>
        <w:t>elt dit gunningscriterium integraal.</w:t>
      </w:r>
    </w:p>
    <w:p w14:paraId="63113175" w14:textId="77777777" w:rsidR="00176EA0" w:rsidRDefault="00176EA0" w:rsidP="00176EA0">
      <w:pPr>
        <w:suppressAutoHyphens/>
        <w:jc w:val="both"/>
      </w:pPr>
    </w:p>
    <w:p w14:paraId="4F4641D3" w14:textId="0DFB8ED4" w:rsidR="00621606" w:rsidRPr="00621606" w:rsidRDefault="00BC3B96" w:rsidP="006E5906">
      <w:pPr>
        <w:jc w:val="both"/>
      </w:pPr>
      <w:r w:rsidRPr="00390910">
        <w:rPr>
          <w:i/>
        </w:rPr>
        <w:t>U dient dit gunningscriterium</w:t>
      </w:r>
      <w:r w:rsidRPr="00402E4C">
        <w:t xml:space="preserve"> </w:t>
      </w:r>
      <w:r w:rsidRPr="00390910">
        <w:rPr>
          <w:i/>
        </w:rPr>
        <w:t>uit te werken in Bijlage 1</w:t>
      </w:r>
      <w:r>
        <w:rPr>
          <w:i/>
        </w:rPr>
        <w:t>4</w:t>
      </w:r>
      <w:r w:rsidRPr="00390910">
        <w:rPr>
          <w:i/>
        </w:rPr>
        <w:t xml:space="preserve"> </w:t>
      </w:r>
      <w:r w:rsidRPr="00397D91">
        <w:rPr>
          <w:i/>
        </w:rPr>
        <w:t xml:space="preserve">op maximaal </w:t>
      </w:r>
      <w:r w:rsidR="003C62BD">
        <w:rPr>
          <w:i/>
        </w:rPr>
        <w:t>2</w:t>
      </w:r>
      <w:r w:rsidRPr="00397D91">
        <w:rPr>
          <w:i/>
        </w:rPr>
        <w:t xml:space="preserve"> A4</w:t>
      </w:r>
      <w:r w:rsidRPr="00390910">
        <w:rPr>
          <w:i/>
        </w:rPr>
        <w:t xml:space="preserve"> (enkelzijdig, Arial 10) te beschrijven. Dit is inclusief eventuele bijlage, plaatjes, foto’s etc.  Eventuele voorbladen, een inhoudsopgave en het ondertekenveld worden niet meegeteld in het maximaal aantal pagina’s. Voor iedere pagina die het maximum aantal A4 overschrijdt worden 2 punten van de score (voor weging) afgetrokken. </w:t>
      </w:r>
    </w:p>
    <w:p w14:paraId="0982DA80" w14:textId="045B77EC" w:rsidR="00E91DF0" w:rsidRPr="00C024D6" w:rsidRDefault="00E91DF0" w:rsidP="00E677B4">
      <w:pPr>
        <w:pStyle w:val="Kop2"/>
        <w:numPr>
          <w:ilvl w:val="2"/>
          <w:numId w:val="1"/>
        </w:numPr>
        <w:suppressAutoHyphens/>
        <w:spacing w:before="240" w:after="0"/>
        <w:jc w:val="both"/>
        <w:rPr>
          <w:b/>
          <w:color w:val="auto"/>
          <w:sz w:val="24"/>
          <w:szCs w:val="24"/>
        </w:rPr>
      </w:pPr>
      <w:bookmarkStart w:id="420" w:name="_Toc103669194"/>
      <w:r w:rsidRPr="00C024D6">
        <w:rPr>
          <w:b/>
          <w:color w:val="auto"/>
          <w:sz w:val="24"/>
          <w:szCs w:val="24"/>
        </w:rPr>
        <w:t xml:space="preserve">Gunningscriterium </w:t>
      </w:r>
      <w:r w:rsidR="005F7166">
        <w:rPr>
          <w:b/>
          <w:color w:val="auto"/>
          <w:sz w:val="24"/>
          <w:szCs w:val="24"/>
        </w:rPr>
        <w:t>5</w:t>
      </w:r>
      <w:r w:rsidRPr="00C024D6">
        <w:rPr>
          <w:b/>
          <w:color w:val="auto"/>
          <w:sz w:val="24"/>
          <w:szCs w:val="24"/>
        </w:rPr>
        <w:t>: Prijs</w:t>
      </w:r>
      <w:bookmarkEnd w:id="408"/>
      <w:bookmarkEnd w:id="409"/>
      <w:bookmarkEnd w:id="410"/>
      <w:bookmarkEnd w:id="411"/>
      <w:bookmarkEnd w:id="420"/>
    </w:p>
    <w:p w14:paraId="6AFEAFBD" w14:textId="39F94332" w:rsidR="00E91DF0" w:rsidRPr="00372667" w:rsidRDefault="00E91DF0" w:rsidP="00E677B4">
      <w:pPr>
        <w:suppressAutoHyphens/>
        <w:jc w:val="both"/>
      </w:pPr>
      <w:r w:rsidRPr="00450DF5">
        <w:t xml:space="preserve">Voor </w:t>
      </w:r>
      <w:r w:rsidR="007C0A85" w:rsidRPr="00450DF5">
        <w:t xml:space="preserve">het </w:t>
      </w:r>
      <w:r w:rsidRPr="00450DF5">
        <w:t xml:space="preserve">gunningscriterium </w:t>
      </w:r>
      <w:r w:rsidR="007C0A85" w:rsidRPr="00450DF5">
        <w:t>“P</w:t>
      </w:r>
      <w:r w:rsidR="00FE294E" w:rsidRPr="00450DF5">
        <w:t>rijs</w:t>
      </w:r>
      <w:r w:rsidR="007C0A85" w:rsidRPr="00450DF5">
        <w:t>”</w:t>
      </w:r>
      <w:r w:rsidRPr="00450DF5">
        <w:t xml:space="preserve"> kan </w:t>
      </w:r>
      <w:r w:rsidR="007C0A85" w:rsidRPr="00450DF5">
        <w:t xml:space="preserve">de </w:t>
      </w:r>
      <w:r w:rsidR="005D5B41" w:rsidRPr="00450DF5">
        <w:t>Inschrijver</w:t>
      </w:r>
      <w:r w:rsidRPr="00450DF5">
        <w:t xml:space="preserve"> maximaal </w:t>
      </w:r>
      <w:r w:rsidR="00BF5D2A" w:rsidRPr="00450DF5">
        <w:t>20</w:t>
      </w:r>
      <w:r w:rsidRPr="00450DF5">
        <w:t xml:space="preserve"> punten scoren. De </w:t>
      </w:r>
      <w:r w:rsidR="005D5B41" w:rsidRPr="00450DF5">
        <w:t>Inschrijver</w:t>
      </w:r>
      <w:r w:rsidRPr="00450DF5">
        <w:t xml:space="preserve"> dient voor </w:t>
      </w:r>
      <w:r w:rsidR="007C0A85" w:rsidRPr="00450DF5">
        <w:t xml:space="preserve">het gunningscriterium “Prijs” </w:t>
      </w:r>
      <w:r w:rsidRPr="00450DF5">
        <w:t xml:space="preserve">bij zijn </w:t>
      </w:r>
      <w:r w:rsidR="005D5B41" w:rsidRPr="00450DF5">
        <w:t>Inschrijving</w:t>
      </w:r>
      <w:r w:rsidRPr="00450DF5">
        <w:t xml:space="preserve"> het volledig ingevulde prijzenblad (</w:t>
      </w:r>
      <w:r w:rsidR="004B1B9D" w:rsidRPr="00450DF5">
        <w:t xml:space="preserve">Bijlage </w:t>
      </w:r>
      <w:r w:rsidR="0076642A" w:rsidRPr="00450DF5">
        <w:t>1</w:t>
      </w:r>
      <w:r w:rsidR="00726332" w:rsidRPr="00450DF5">
        <w:t>1</w:t>
      </w:r>
      <w:r w:rsidRPr="00450DF5">
        <w:t>) te voegen</w:t>
      </w:r>
      <w:r w:rsidR="003978C3">
        <w:t>. Alleen het blauwe vlak van Bijlage 11, tabel 1, wordt beoordeeld.</w:t>
      </w:r>
      <w:r w:rsidRPr="00372667">
        <w:t xml:space="preserve"> </w:t>
      </w:r>
    </w:p>
    <w:p w14:paraId="47A8D647" w14:textId="77777777" w:rsidR="00E91DF0" w:rsidRPr="00E8430A" w:rsidRDefault="00E91DF0" w:rsidP="00E677B4">
      <w:pPr>
        <w:suppressAutoHyphens/>
        <w:spacing w:line="284" w:lineRule="atLeast"/>
        <w:jc w:val="both"/>
        <w:rPr>
          <w:rFonts w:ascii="Verdana" w:hAnsi="Verdana" w:cs="Arial"/>
        </w:rPr>
      </w:pPr>
    </w:p>
    <w:p w14:paraId="4AA956D0" w14:textId="1DBE9A5E" w:rsidR="004373AA" w:rsidRDefault="004373AA" w:rsidP="004373AA">
      <w:pPr>
        <w:suppressAutoHyphens/>
        <w:jc w:val="both"/>
      </w:pPr>
      <w:r w:rsidRPr="00372667">
        <w:t>De inschrijver</w:t>
      </w:r>
      <w:r>
        <w:t xml:space="preserve"> (combinatie)</w:t>
      </w:r>
      <w:r w:rsidRPr="00372667">
        <w:t xml:space="preserve"> met de </w:t>
      </w:r>
      <w:r w:rsidRPr="00F709B3">
        <w:rPr>
          <w:b/>
        </w:rPr>
        <w:t>laagste prijs</w:t>
      </w:r>
      <w:r>
        <w:t xml:space="preserve"> </w:t>
      </w:r>
      <w:r w:rsidRPr="00372667">
        <w:t xml:space="preserve">krijgt </w:t>
      </w:r>
      <w:r>
        <w:t xml:space="preserve">per benoemde groep </w:t>
      </w:r>
      <w:r w:rsidRPr="00372667">
        <w:t>het maximale aantal pun</w:t>
      </w:r>
      <w:r>
        <w:t xml:space="preserve">ten. </w:t>
      </w:r>
      <w:r w:rsidRPr="00372667">
        <w:t xml:space="preserve">Voor de puntentoekenning van de inschrijvers </w:t>
      </w:r>
      <w:r>
        <w:t xml:space="preserve">(combinaties) </w:t>
      </w:r>
      <w:r w:rsidRPr="00372667">
        <w:t xml:space="preserve">die een hogere prijs hebben aangeboden wordt de volgende </w:t>
      </w:r>
      <w:r>
        <w:t>prijs</w:t>
      </w:r>
      <w:r w:rsidRPr="00372667">
        <w:t>formule gehanteerd</w:t>
      </w:r>
      <w:r>
        <w:t>:</w:t>
      </w:r>
    </w:p>
    <w:p w14:paraId="02D50703" w14:textId="77777777" w:rsidR="00E91DF0" w:rsidRPr="00372667" w:rsidRDefault="00E91DF0" w:rsidP="00E677B4">
      <w:pPr>
        <w:suppressAutoHyphens/>
        <w:jc w:val="both"/>
      </w:pPr>
    </w:p>
    <w:tbl>
      <w:tblPr>
        <w:tblW w:w="0" w:type="auto"/>
        <w:tblLook w:val="04A0" w:firstRow="1" w:lastRow="0" w:firstColumn="1" w:lastColumn="0" w:noHBand="0" w:noVBand="1"/>
      </w:tblPr>
      <w:tblGrid>
        <w:gridCol w:w="2515"/>
        <w:gridCol w:w="2696"/>
        <w:gridCol w:w="3969"/>
      </w:tblGrid>
      <w:tr w:rsidR="009E31E1" w:rsidRPr="00450DF5" w14:paraId="191F5135" w14:textId="77777777" w:rsidTr="002E2844">
        <w:tc>
          <w:tcPr>
            <w:tcW w:w="2515" w:type="dxa"/>
            <w:shd w:val="clear" w:color="auto" w:fill="auto"/>
            <w:vAlign w:val="center"/>
          </w:tcPr>
          <w:p w14:paraId="1B0FAFE2" w14:textId="6AFF9DC6" w:rsidR="009E31E1" w:rsidRPr="00450DF5" w:rsidRDefault="009E31E1" w:rsidP="00E677B4">
            <w:r w:rsidRPr="00450DF5">
              <w:t>Punten inschrijver =   ( 2</w:t>
            </w:r>
            <w:r w:rsidR="00731403" w:rsidRPr="00450DF5">
              <w:t xml:space="preserve"> </w:t>
            </w:r>
            <w:r w:rsidRPr="00450DF5">
              <w:t xml:space="preserve">-  </w:t>
            </w:r>
          </w:p>
        </w:tc>
        <w:tc>
          <w:tcPr>
            <w:tcW w:w="2696" w:type="dxa"/>
            <w:tcBorders>
              <w:bottom w:val="single" w:sz="4" w:space="0" w:color="auto"/>
            </w:tcBorders>
            <w:shd w:val="clear" w:color="auto" w:fill="auto"/>
          </w:tcPr>
          <w:p w14:paraId="43DB29F9" w14:textId="7C9568EC" w:rsidR="009E31E1" w:rsidRPr="00450DF5" w:rsidRDefault="009E31E1" w:rsidP="00E677B4">
            <w:r w:rsidRPr="00450DF5">
              <w:t xml:space="preserve"> Prijs Inschrijver</w:t>
            </w:r>
          </w:p>
        </w:tc>
        <w:tc>
          <w:tcPr>
            <w:tcW w:w="3969" w:type="dxa"/>
            <w:shd w:val="clear" w:color="auto" w:fill="auto"/>
            <w:vAlign w:val="center"/>
          </w:tcPr>
          <w:p w14:paraId="49E60A20" w14:textId="163D4403" w:rsidR="009E31E1" w:rsidRPr="00450DF5" w:rsidRDefault="009E31E1" w:rsidP="00E677B4">
            <w:r w:rsidRPr="00450DF5">
              <w:t xml:space="preserve">) x </w:t>
            </w:r>
            <w:r w:rsidR="00FD79B4" w:rsidRPr="00450DF5">
              <w:t>20</w:t>
            </w:r>
            <w:r w:rsidRPr="00450DF5">
              <w:t xml:space="preserve"> punten</w:t>
            </w:r>
          </w:p>
        </w:tc>
      </w:tr>
    </w:tbl>
    <w:p w14:paraId="6F1EA455" w14:textId="4BB44FAA" w:rsidR="009E31E1" w:rsidRDefault="009E31E1" w:rsidP="00E677B4">
      <w:pPr>
        <w:suppressAutoHyphens/>
        <w:jc w:val="both"/>
      </w:pPr>
      <w:r w:rsidRPr="00450DF5">
        <w:tab/>
      </w:r>
      <w:r w:rsidRPr="00450DF5">
        <w:tab/>
      </w:r>
      <w:r w:rsidRPr="00450DF5">
        <w:tab/>
        <w:t xml:space="preserve">       Prijs laagste Inschrijver</w:t>
      </w:r>
    </w:p>
    <w:p w14:paraId="5E2EDBFB" w14:textId="77777777" w:rsidR="009E31E1" w:rsidRDefault="009E31E1" w:rsidP="00E677B4">
      <w:pPr>
        <w:suppressAutoHyphens/>
        <w:jc w:val="both"/>
      </w:pPr>
    </w:p>
    <w:p w14:paraId="22ED1B36" w14:textId="77777777" w:rsidR="00702280" w:rsidRPr="00F10CC8" w:rsidRDefault="00702280" w:rsidP="00E677B4">
      <w:pPr>
        <w:spacing w:line="276" w:lineRule="auto"/>
        <w:jc w:val="both"/>
        <w:rPr>
          <w:rFonts w:cs="Arial"/>
          <w:b/>
        </w:rPr>
      </w:pPr>
      <w:r w:rsidRPr="00F10CC8">
        <w:rPr>
          <w:rFonts w:cs="Arial"/>
          <w:b/>
        </w:rPr>
        <w:t>LET OP: de uitkomst van deze rekensom kan nooit lager zijn dan het cijfer nul (0). Indien de uitkomst een negatief getal oplevert wordt het toegekende puntenaantal automatisch nul (0).</w:t>
      </w:r>
    </w:p>
    <w:p w14:paraId="46BA142F" w14:textId="77777777" w:rsidR="009E31E1" w:rsidRDefault="009E31E1" w:rsidP="00E677B4">
      <w:pPr>
        <w:suppressAutoHyphens/>
        <w:jc w:val="both"/>
      </w:pPr>
    </w:p>
    <w:p w14:paraId="7331FC6C" w14:textId="6498FEE2" w:rsidR="00E91DF0" w:rsidRPr="00372667" w:rsidRDefault="00E91DF0" w:rsidP="00E677B4">
      <w:pPr>
        <w:suppressAutoHyphens/>
        <w:jc w:val="both"/>
      </w:pPr>
      <w:r w:rsidRPr="00372667">
        <w:t xml:space="preserve">De uitkomst wordt afgerond op </w:t>
      </w:r>
      <w:r w:rsidR="004F0C8E">
        <w:t>één</w:t>
      </w:r>
      <w:r w:rsidRPr="00372667">
        <w:t xml:space="preserve"> decima</w:t>
      </w:r>
      <w:r w:rsidR="004F0C8E">
        <w:t>a</w:t>
      </w:r>
      <w:r w:rsidRPr="00372667">
        <w:t>l achter de komma</w:t>
      </w:r>
      <w:r w:rsidR="00E11E17">
        <w:t>. D</w:t>
      </w:r>
      <w:r w:rsidRPr="00372667">
        <w:t xml:space="preserve">ecimalen van </w:t>
      </w:r>
      <w:r w:rsidR="00E11E17">
        <w:t>vijf</w:t>
      </w:r>
      <w:r w:rsidRPr="00372667">
        <w:t xml:space="preserve"> en hoger</w:t>
      </w:r>
      <w:r w:rsidR="00E11E17">
        <w:t xml:space="preserve"> worden</w:t>
      </w:r>
      <w:r w:rsidRPr="00372667">
        <w:t xml:space="preserve"> naar boven afgerond. </w:t>
      </w:r>
    </w:p>
    <w:p w14:paraId="4B6EDA40" w14:textId="77777777" w:rsidR="00E91DF0" w:rsidRDefault="00E91DF0" w:rsidP="00E677B4">
      <w:pPr>
        <w:suppressAutoHyphens/>
        <w:jc w:val="both"/>
      </w:pPr>
    </w:p>
    <w:p w14:paraId="76B7A4A9" w14:textId="0E41053F" w:rsidR="00765C00" w:rsidRDefault="00277090" w:rsidP="00E677B4">
      <w:pPr>
        <w:suppressAutoHyphens/>
        <w:jc w:val="both"/>
      </w:pPr>
      <w:r w:rsidRPr="00450DF5">
        <w:t>Let op</w:t>
      </w:r>
      <w:r w:rsidR="00E91DF0" w:rsidRPr="00450DF5">
        <w:t xml:space="preserve">: </w:t>
      </w:r>
      <w:r w:rsidR="00FE294E" w:rsidRPr="00450DF5">
        <w:t xml:space="preserve">zie </w:t>
      </w:r>
      <w:r w:rsidR="00E91DF0" w:rsidRPr="00450DF5">
        <w:t xml:space="preserve">voor het invullen van het prijzenblad ook paragraaf </w:t>
      </w:r>
      <w:r w:rsidR="00ED1D83" w:rsidRPr="00450DF5">
        <w:t>8.3</w:t>
      </w:r>
      <w:r w:rsidR="00E91DF0" w:rsidRPr="00450DF5">
        <w:t xml:space="preserve"> van het </w:t>
      </w:r>
      <w:r w:rsidR="008F7CF3" w:rsidRPr="00450DF5">
        <w:t>Beschrijvend Document</w:t>
      </w:r>
      <w:r w:rsidR="00E91DF0" w:rsidRPr="00450DF5">
        <w:t>.</w:t>
      </w:r>
      <w:r w:rsidR="00E91DF0" w:rsidRPr="00372667">
        <w:t xml:space="preserve"> </w:t>
      </w:r>
    </w:p>
    <w:p w14:paraId="62B0A762" w14:textId="77777777" w:rsidR="006B035A" w:rsidRPr="005C7E26" w:rsidRDefault="006B035A" w:rsidP="006B035A">
      <w:pPr>
        <w:pStyle w:val="Kop2"/>
        <w:suppressAutoHyphens/>
        <w:ind w:left="0" w:firstLine="0"/>
        <w:jc w:val="both"/>
        <w:rPr>
          <w:iCs w:val="0"/>
          <w:color w:val="auto"/>
        </w:rPr>
      </w:pPr>
      <w:bookmarkStart w:id="421" w:name="_Toc496187414"/>
      <w:bookmarkStart w:id="422" w:name="_Toc496187553"/>
      <w:bookmarkStart w:id="423" w:name="_Toc496187793"/>
      <w:bookmarkStart w:id="424" w:name="_Toc496188042"/>
      <w:bookmarkStart w:id="425" w:name="_Toc496188131"/>
      <w:bookmarkStart w:id="426" w:name="_Toc419285413"/>
      <w:bookmarkStart w:id="427" w:name="_Toc421086909"/>
      <w:bookmarkStart w:id="428" w:name="_Toc421100632"/>
      <w:bookmarkStart w:id="429" w:name="_Toc527637461"/>
      <w:bookmarkStart w:id="430" w:name="_Toc103669195"/>
      <w:bookmarkStart w:id="431" w:name="_Toc357079092"/>
      <w:bookmarkStart w:id="432" w:name="_Toc419285414"/>
      <w:bookmarkStart w:id="433" w:name="_Toc421086910"/>
      <w:bookmarkStart w:id="434" w:name="_Toc421100633"/>
      <w:bookmarkStart w:id="435" w:name="_Toc527637462"/>
      <w:bookmarkEnd w:id="421"/>
      <w:bookmarkEnd w:id="422"/>
      <w:bookmarkEnd w:id="423"/>
      <w:bookmarkEnd w:id="424"/>
      <w:bookmarkEnd w:id="425"/>
      <w:r w:rsidRPr="005C7E26">
        <w:rPr>
          <w:color w:val="auto"/>
        </w:rPr>
        <w:lastRenderedPageBreak/>
        <w:t>Beoordeling</w:t>
      </w:r>
      <w:bookmarkEnd w:id="426"/>
      <w:bookmarkEnd w:id="427"/>
      <w:bookmarkEnd w:id="428"/>
      <w:bookmarkEnd w:id="429"/>
      <w:bookmarkEnd w:id="430"/>
    </w:p>
    <w:p w14:paraId="2E125735" w14:textId="77777777" w:rsidR="006B035A" w:rsidRPr="0086405B" w:rsidRDefault="006B035A" w:rsidP="006B035A">
      <w:pPr>
        <w:jc w:val="both"/>
      </w:pPr>
      <w:r w:rsidRPr="00EF5A07">
        <w:t xml:space="preserve">De beantwoording van de kwaliteitscriteria wordt beoordeeld door een beoordelingsteam bestaande </w:t>
      </w:r>
      <w:r w:rsidRPr="00821A43">
        <w:t>uit bij de Opdracht betrokken en ter zake kundige beoordelaars. Het beoordelingsteam bestaat uit 7 personen. Bij zwaarwegende redenen (te bepalen door de Opdrachtgever, zoals bijvoorbeeld ziekte)</w:t>
      </w:r>
      <w:r w:rsidRPr="00EF5A07">
        <w:t xml:space="preserve"> kan het aantal leden en/of de samenstelling van het beoordelingsteam worden aangepast. </w:t>
      </w:r>
      <w:r w:rsidRPr="0012356C">
        <w:t xml:space="preserve">De beoordeling van de </w:t>
      </w:r>
      <w:r>
        <w:t>Inschrijving</w:t>
      </w:r>
      <w:r w:rsidRPr="0012356C">
        <w:t>en op de gunningscriteria vindt plaats in twee fasen</w:t>
      </w:r>
      <w:r>
        <w:t>.</w:t>
      </w:r>
    </w:p>
    <w:p w14:paraId="10A868B8" w14:textId="77777777" w:rsidR="006B035A" w:rsidRPr="0012356C" w:rsidRDefault="006B035A" w:rsidP="006B035A">
      <w:pPr>
        <w:tabs>
          <w:tab w:val="left" w:pos="1134"/>
          <w:tab w:val="left" w:pos="1418"/>
          <w:tab w:val="left" w:pos="1985"/>
          <w:tab w:val="left" w:pos="2127"/>
          <w:tab w:val="right" w:pos="9332"/>
        </w:tabs>
        <w:suppressAutoHyphens/>
        <w:ind w:left="1134"/>
        <w:jc w:val="both"/>
      </w:pPr>
    </w:p>
    <w:p w14:paraId="27C613DE" w14:textId="38AD0CB5" w:rsidR="006B035A" w:rsidRPr="0012356C" w:rsidRDefault="006B035A" w:rsidP="006B035A">
      <w:pPr>
        <w:tabs>
          <w:tab w:val="left" w:pos="1134"/>
          <w:tab w:val="left" w:pos="1418"/>
          <w:tab w:val="left" w:pos="1985"/>
          <w:tab w:val="left" w:pos="2127"/>
          <w:tab w:val="right" w:pos="9332"/>
        </w:tabs>
        <w:suppressAutoHyphens/>
        <w:ind w:left="1134" w:hanging="1134"/>
        <w:jc w:val="both"/>
        <w:rPr>
          <w:i/>
        </w:rPr>
      </w:pPr>
      <w:r>
        <w:rPr>
          <w:i/>
        </w:rPr>
        <w:t>Fase 1: B</w:t>
      </w:r>
      <w:r w:rsidRPr="0012356C">
        <w:rPr>
          <w:i/>
        </w:rPr>
        <w:t xml:space="preserve">eoordeling kwalitatieve gunningscriteria  </w:t>
      </w:r>
    </w:p>
    <w:p w14:paraId="74F4E7E3" w14:textId="0578A0F8" w:rsidR="006B035A" w:rsidRPr="00111A59" w:rsidRDefault="006B035A" w:rsidP="006B035A">
      <w:pPr>
        <w:suppressAutoHyphens/>
        <w:jc w:val="both"/>
      </w:pPr>
      <w:r w:rsidRPr="0012356C">
        <w:t xml:space="preserve">De </w:t>
      </w:r>
      <w:r>
        <w:t>Inschrijving</w:t>
      </w:r>
      <w:r w:rsidRPr="0012356C">
        <w:t>en worden allereerst beoordeeld op basis van de kwalitatieve gunningscriteria</w:t>
      </w:r>
      <w:r>
        <w:t xml:space="preserve"> 1</w:t>
      </w:r>
      <w:r w:rsidR="004F1619">
        <w:t xml:space="preserve">, </w:t>
      </w:r>
      <w:r w:rsidR="003C62BD">
        <w:t>3</w:t>
      </w:r>
      <w:r>
        <w:t xml:space="preserve"> en </w:t>
      </w:r>
      <w:r w:rsidR="003C62BD">
        <w:t>4</w:t>
      </w:r>
      <w:r w:rsidRPr="0012356C">
        <w:t>. De inschrijfp</w:t>
      </w:r>
      <w:r>
        <w:t xml:space="preserve">rijzen </w:t>
      </w:r>
      <w:r w:rsidRPr="0012356C">
        <w:t>zijn bij de beoordelaars op dat moment nog niet bekend.</w:t>
      </w:r>
    </w:p>
    <w:p w14:paraId="7270F12A" w14:textId="77777777" w:rsidR="006B035A" w:rsidRPr="00111A59" w:rsidRDefault="006B035A" w:rsidP="006B035A">
      <w:pPr>
        <w:tabs>
          <w:tab w:val="left" w:pos="1134"/>
          <w:tab w:val="left" w:pos="1418"/>
          <w:tab w:val="left" w:pos="1985"/>
          <w:tab w:val="left" w:pos="2127"/>
          <w:tab w:val="right" w:pos="9332"/>
        </w:tabs>
        <w:suppressAutoHyphens/>
        <w:ind w:left="1134"/>
        <w:jc w:val="both"/>
      </w:pPr>
    </w:p>
    <w:p w14:paraId="71E0C247" w14:textId="77777777" w:rsidR="006B035A" w:rsidRPr="0012356C" w:rsidRDefault="006B035A" w:rsidP="006B035A">
      <w:pPr>
        <w:suppressAutoHyphens/>
        <w:jc w:val="both"/>
      </w:pPr>
      <w:r w:rsidRPr="0012356C">
        <w:t xml:space="preserve">Na de individuele beoordeling van de </w:t>
      </w:r>
      <w:r>
        <w:t>Inschrijving</w:t>
      </w:r>
      <w:r w:rsidRPr="0012356C">
        <w:t>en op de kwalitatieve gunningscriteria vindt een plenaire bijeenkomst van het beoordelingsteam plaats</w:t>
      </w:r>
      <w:r>
        <w:t>.</w:t>
      </w:r>
      <w:r w:rsidRPr="0012356C">
        <w:t xml:space="preserve"> Per kwalitatief gunningscriterium bespreken de betrokken beoordelaars hun individuele beoordelingen en motiveren zij waarom zij tot een bepaald </w:t>
      </w:r>
      <w:r>
        <w:t>beoordelingscijfer</w:t>
      </w:r>
      <w:r w:rsidRPr="0012356C">
        <w:t xml:space="preserve"> zijn gekomen. Hierna wordt door alle beoordelaars in consensus </w:t>
      </w:r>
      <w:r>
        <w:t>een</w:t>
      </w:r>
      <w:r w:rsidRPr="0012356C">
        <w:t xml:space="preserve"> beoordelings</w:t>
      </w:r>
      <w:r>
        <w:softHyphen/>
      </w:r>
      <w:r w:rsidRPr="0012356C">
        <w:t xml:space="preserve">cijfer vastgesteld (dus geen gemiddeld </w:t>
      </w:r>
      <w:r>
        <w:t>beoordelingscijfer</w:t>
      </w:r>
      <w:r w:rsidRPr="0012356C">
        <w:t xml:space="preserve">). Indien nodig worden tijdens de plenaire behandeling de </w:t>
      </w:r>
      <w:r>
        <w:t xml:space="preserve">individuele </w:t>
      </w:r>
      <w:r w:rsidRPr="0012356C">
        <w:t>beoordelingsresultaten bijgesteld. De definitieve beoorde</w:t>
      </w:r>
      <w:r>
        <w:t xml:space="preserve">lingsresultaten worden </w:t>
      </w:r>
      <w:r w:rsidRPr="0012356C">
        <w:t xml:space="preserve">tijdens de plenaire bijeenkomst definitief door het voltallige beoordelingsteam vastgesteld. </w:t>
      </w:r>
      <w:r>
        <w:t>Indien een interview, presentatie en/of demonstratie onderdeel is van de kwalitatieve beoordeling, kunnen i</w:t>
      </w:r>
      <w:r w:rsidRPr="00527608">
        <w:t>ndien nodig tij</w:t>
      </w:r>
      <w:r>
        <w:t xml:space="preserve">dens de plenaire behandeling de </w:t>
      </w:r>
      <w:r w:rsidRPr="00527608">
        <w:t>beoordelingsresultaten bijgesteld.</w:t>
      </w:r>
    </w:p>
    <w:p w14:paraId="568A1EE5" w14:textId="77777777" w:rsidR="006B035A" w:rsidRPr="0012356C" w:rsidRDefault="006B035A" w:rsidP="006B035A">
      <w:pPr>
        <w:tabs>
          <w:tab w:val="left" w:pos="1134"/>
          <w:tab w:val="left" w:pos="2685"/>
        </w:tabs>
        <w:suppressAutoHyphens/>
        <w:jc w:val="both"/>
      </w:pPr>
    </w:p>
    <w:p w14:paraId="0BD00FD6" w14:textId="77777777" w:rsidR="006B035A" w:rsidRPr="0012356C" w:rsidRDefault="006B035A" w:rsidP="006B035A">
      <w:pPr>
        <w:suppressAutoHyphens/>
        <w:jc w:val="both"/>
      </w:pPr>
      <w:r w:rsidRPr="0012356C">
        <w:t>Nada</w:t>
      </w:r>
      <w:r>
        <w:t>t het definitieve beoordelingscijfer</w:t>
      </w:r>
      <w:r w:rsidRPr="0012356C">
        <w:t xml:space="preserve"> </w:t>
      </w:r>
      <w:r>
        <w:t xml:space="preserve">of waardering </w:t>
      </w:r>
      <w:r w:rsidRPr="0012356C">
        <w:t xml:space="preserve">per kwalitatief gunningscriterium </w:t>
      </w:r>
      <w:r>
        <w:t>is</w:t>
      </w:r>
      <w:r w:rsidRPr="0012356C">
        <w:t xml:space="preserve"> vastgesteld, wordt per kwalitatief gunningscriterium aan de </w:t>
      </w:r>
      <w:r>
        <w:t>Inschrijving</w:t>
      </w:r>
      <w:r w:rsidRPr="0012356C">
        <w:t xml:space="preserve"> het bijbehorende aantal punten toegekend. </w:t>
      </w:r>
    </w:p>
    <w:p w14:paraId="47FC33A6" w14:textId="77777777" w:rsidR="006B035A" w:rsidRDefault="006B035A" w:rsidP="006B035A">
      <w:pPr>
        <w:suppressAutoHyphens/>
        <w:jc w:val="both"/>
      </w:pPr>
      <w:r>
        <w:t>Let op:</w:t>
      </w:r>
      <w:r w:rsidRPr="0012356C">
        <w:t xml:space="preserve"> </w:t>
      </w:r>
      <w:r>
        <w:t>i</w:t>
      </w:r>
      <w:r w:rsidRPr="0012356C">
        <w:t xml:space="preserve">ndien na beoordeling blijkt dat </w:t>
      </w:r>
      <w:r>
        <w:t>een</w:t>
      </w:r>
      <w:r w:rsidRPr="0012356C">
        <w:t xml:space="preserve"> van de beoordeelde </w:t>
      </w:r>
      <w:r>
        <w:t>Inschrijving</w:t>
      </w:r>
      <w:r w:rsidRPr="0012356C">
        <w:t xml:space="preserve">en ongeldig is, dan beoordeelt </w:t>
      </w:r>
      <w:r>
        <w:t>VRLN</w:t>
      </w:r>
      <w:r w:rsidRPr="0012356C">
        <w:t xml:space="preserve"> alle overgebleven </w:t>
      </w:r>
      <w:r>
        <w:t>Inschrijvingen</w:t>
      </w:r>
      <w:r w:rsidRPr="0012356C">
        <w:t xml:space="preserve"> opnieuw. Ongeldige </w:t>
      </w:r>
      <w:r>
        <w:t>Inschrijvingen zullen dus</w:t>
      </w:r>
      <w:r w:rsidRPr="0012356C">
        <w:t xml:space="preserve"> geen invloed hebben op het r</w:t>
      </w:r>
      <w:r>
        <w:t xml:space="preserve">esultaat van de beoordelingen. </w:t>
      </w:r>
    </w:p>
    <w:p w14:paraId="315635E8" w14:textId="77777777" w:rsidR="006B035A" w:rsidRDefault="006B035A" w:rsidP="006B035A">
      <w:pPr>
        <w:suppressAutoHyphens/>
        <w:jc w:val="both"/>
      </w:pPr>
    </w:p>
    <w:p w14:paraId="535ECD83" w14:textId="03B61229" w:rsidR="006B035A" w:rsidRDefault="006B035A" w:rsidP="006B035A">
      <w:pPr>
        <w:suppressAutoHyphens/>
        <w:jc w:val="both"/>
      </w:pPr>
      <w:r w:rsidRPr="00D23464">
        <w:t xml:space="preserve">Na de beoordeling </w:t>
      </w:r>
      <w:r w:rsidR="004F0C8E">
        <w:t>van</w:t>
      </w:r>
      <w:r w:rsidRPr="00D23464">
        <w:t xml:space="preserve"> fase 1 zijn gunningscriterium 1</w:t>
      </w:r>
      <w:r w:rsidR="00D23464" w:rsidRPr="00D23464">
        <w:t xml:space="preserve">, </w:t>
      </w:r>
      <w:r w:rsidR="00F25CF5" w:rsidRPr="00D23464">
        <w:t>3</w:t>
      </w:r>
      <w:r w:rsidR="00D23464" w:rsidRPr="00D23464">
        <w:t xml:space="preserve"> en 4</w:t>
      </w:r>
      <w:r w:rsidRPr="00D23464">
        <w:t xml:space="preserve"> in consensus beoordeeld.</w:t>
      </w:r>
    </w:p>
    <w:p w14:paraId="14730801" w14:textId="3FCE753A" w:rsidR="00DB4541" w:rsidRPr="00D814A9" w:rsidRDefault="00DB4541">
      <w:pPr>
        <w:rPr>
          <w:iCs/>
        </w:rPr>
      </w:pPr>
    </w:p>
    <w:p w14:paraId="2E896AE9" w14:textId="30ABA815" w:rsidR="006B035A" w:rsidRDefault="006B035A" w:rsidP="006B035A">
      <w:pPr>
        <w:tabs>
          <w:tab w:val="left" w:pos="1134"/>
          <w:tab w:val="left" w:pos="1418"/>
          <w:tab w:val="left" w:pos="1985"/>
          <w:tab w:val="left" w:pos="2127"/>
          <w:tab w:val="right" w:pos="9332"/>
        </w:tabs>
        <w:suppressAutoHyphens/>
        <w:ind w:left="1134" w:hanging="1134"/>
        <w:jc w:val="both"/>
        <w:rPr>
          <w:i/>
        </w:rPr>
      </w:pPr>
      <w:r>
        <w:rPr>
          <w:i/>
        </w:rPr>
        <w:t>Fase 2: B</w:t>
      </w:r>
      <w:r w:rsidRPr="0012356C">
        <w:rPr>
          <w:i/>
        </w:rPr>
        <w:t>eoordeling kwalitatie</w:t>
      </w:r>
      <w:r>
        <w:rPr>
          <w:i/>
        </w:rPr>
        <w:t>f</w:t>
      </w:r>
      <w:r w:rsidRPr="0012356C">
        <w:rPr>
          <w:i/>
        </w:rPr>
        <w:t xml:space="preserve"> gunningscriteri</w:t>
      </w:r>
      <w:r>
        <w:rPr>
          <w:i/>
        </w:rPr>
        <w:t>um</w:t>
      </w:r>
      <w:r w:rsidRPr="0012356C">
        <w:rPr>
          <w:i/>
        </w:rPr>
        <w:t xml:space="preserve"> </w:t>
      </w:r>
      <w:r w:rsidR="00D23464">
        <w:rPr>
          <w:i/>
        </w:rPr>
        <w:t>2</w:t>
      </w:r>
    </w:p>
    <w:p w14:paraId="68D72FB4" w14:textId="4A8187EB" w:rsidR="006B035A" w:rsidRPr="0023361B" w:rsidRDefault="006B035A" w:rsidP="006B035A">
      <w:pPr>
        <w:suppressAutoHyphens/>
        <w:jc w:val="both"/>
      </w:pPr>
      <w:r w:rsidRPr="0023361B">
        <w:t xml:space="preserve">Voor het beoordelen van gunningscriterium </w:t>
      </w:r>
      <w:r w:rsidR="00D23464">
        <w:t>2</w:t>
      </w:r>
      <w:r w:rsidRPr="0023361B">
        <w:t xml:space="preserve"> is een </w:t>
      </w:r>
      <w:r w:rsidR="005958AE">
        <w:t>gebruikerstest</w:t>
      </w:r>
      <w:r w:rsidRPr="0023361B">
        <w:t xml:space="preserve">dag ingepland. Tijdens deze </w:t>
      </w:r>
      <w:r>
        <w:t>gebruikers</w:t>
      </w:r>
      <w:r w:rsidRPr="0023361B">
        <w:t>testdag</w:t>
      </w:r>
      <w:r>
        <w:t xml:space="preserve"> zullen de aangeleverde gereedschappen getest worden, zoals beschreven in Bijlage 1</w:t>
      </w:r>
      <w:r w:rsidR="00DB4541">
        <w:t>5</w:t>
      </w:r>
      <w:r>
        <w:t>.</w:t>
      </w:r>
    </w:p>
    <w:p w14:paraId="224DFC09" w14:textId="77777777" w:rsidR="006B035A" w:rsidRDefault="006B035A" w:rsidP="006B035A">
      <w:pPr>
        <w:tabs>
          <w:tab w:val="left" w:pos="1134"/>
          <w:tab w:val="left" w:pos="1418"/>
          <w:tab w:val="left" w:pos="1985"/>
          <w:tab w:val="left" w:pos="2127"/>
          <w:tab w:val="right" w:pos="9332"/>
        </w:tabs>
        <w:suppressAutoHyphens/>
        <w:ind w:left="1134" w:hanging="1134"/>
        <w:jc w:val="both"/>
        <w:rPr>
          <w:iCs/>
        </w:rPr>
      </w:pPr>
    </w:p>
    <w:p w14:paraId="4277E129" w14:textId="602C423A" w:rsidR="007860B0" w:rsidRPr="00B05E5A" w:rsidRDefault="007860B0" w:rsidP="007860B0">
      <w:pPr>
        <w:jc w:val="both"/>
      </w:pPr>
      <w:r w:rsidRPr="00CA37AF">
        <w:t xml:space="preserve">De gebruikers zullen elk afzonderlijk ieder aangeboden apparaat beoordelen. </w:t>
      </w:r>
      <w:r>
        <w:t xml:space="preserve">De bevindingen van het gereedschap </w:t>
      </w:r>
      <w:r>
        <w:rPr>
          <w:b/>
          <w:bCs/>
        </w:rPr>
        <w:t xml:space="preserve">uit één </w:t>
      </w:r>
      <w:r w:rsidRPr="005A0E89">
        <w:rPr>
          <w:b/>
          <w:bCs/>
        </w:rPr>
        <w:t>set</w:t>
      </w:r>
      <w:r>
        <w:t xml:space="preserve"> geven bij elkaar </w:t>
      </w:r>
      <w:r>
        <w:rPr>
          <w:b/>
          <w:bCs/>
        </w:rPr>
        <w:t xml:space="preserve">één </w:t>
      </w:r>
      <w:r w:rsidRPr="0050138C">
        <w:rPr>
          <w:b/>
          <w:bCs/>
        </w:rPr>
        <w:t>punt</w:t>
      </w:r>
      <w:r>
        <w:rPr>
          <w:b/>
          <w:bCs/>
        </w:rPr>
        <w:t>/ score</w:t>
      </w:r>
      <w:r>
        <w:t xml:space="preserve">. </w:t>
      </w:r>
      <w:r w:rsidRPr="00CA37AF">
        <w:t>Het totaal van alle scores bij elkaar opge</w:t>
      </w:r>
      <w:r w:rsidRPr="00337444">
        <w:t xml:space="preserve">teld levert het aantal punten voor gunningscriterium </w:t>
      </w:r>
      <w:r w:rsidR="00947F72" w:rsidRPr="00337444">
        <w:t>2</w:t>
      </w:r>
      <w:r w:rsidRPr="00337444">
        <w:t xml:space="preserve">. </w:t>
      </w:r>
      <w:r w:rsidR="005F78F0" w:rsidRPr="00337444">
        <w:t xml:space="preserve">Uitgaande van 7 gebruikers is elke gebruiker </w:t>
      </w:r>
      <w:r w:rsidR="005F78F0" w:rsidRPr="004C45EB">
        <w:t>goed voor (</w:t>
      </w:r>
      <w:r w:rsidR="00BE075F" w:rsidRPr="004C45EB">
        <w:t>35</w:t>
      </w:r>
      <w:r w:rsidR="005F78F0" w:rsidRPr="004C45EB">
        <w:t xml:space="preserve">/7=) </w:t>
      </w:r>
      <w:r w:rsidR="00337444" w:rsidRPr="004C45EB">
        <w:t>5</w:t>
      </w:r>
      <w:r w:rsidR="00B43BA1" w:rsidRPr="004C45EB">
        <w:t xml:space="preserve"> </w:t>
      </w:r>
      <w:r w:rsidR="005F78F0" w:rsidRPr="004C45EB">
        <w:t xml:space="preserve">punten en gezamenlijk dus voor </w:t>
      </w:r>
      <w:r w:rsidR="00BE075F" w:rsidRPr="004C45EB">
        <w:t>35</w:t>
      </w:r>
      <w:r w:rsidR="005F78F0" w:rsidRPr="004C45EB">
        <w:t xml:space="preserve"> punten.</w:t>
      </w:r>
      <w:r w:rsidRPr="00B05E5A">
        <w:t xml:space="preserve"> </w:t>
      </w:r>
    </w:p>
    <w:p w14:paraId="4DDA1581" w14:textId="77777777" w:rsidR="007860B0" w:rsidRDefault="007860B0" w:rsidP="006B035A">
      <w:pPr>
        <w:tabs>
          <w:tab w:val="left" w:pos="1134"/>
          <w:tab w:val="left" w:pos="1418"/>
          <w:tab w:val="left" w:pos="1985"/>
          <w:tab w:val="left" w:pos="2127"/>
          <w:tab w:val="right" w:pos="9332"/>
        </w:tabs>
        <w:suppressAutoHyphens/>
        <w:ind w:left="1134" w:hanging="1134"/>
        <w:jc w:val="both"/>
        <w:rPr>
          <w:iCs/>
        </w:rPr>
      </w:pPr>
    </w:p>
    <w:p w14:paraId="17E57B67" w14:textId="6E740B28" w:rsidR="006B035A" w:rsidRPr="00CA37AF" w:rsidRDefault="00BD7151" w:rsidP="006B035A">
      <w:r>
        <w:t>T</w:t>
      </w:r>
      <w:r w:rsidR="006B035A" w:rsidRPr="00CA37AF">
        <w:t xml:space="preserve">en aanzien van gunningscriterium </w:t>
      </w:r>
      <w:r>
        <w:t>2</w:t>
      </w:r>
      <w:r w:rsidR="006B035A" w:rsidRPr="00CA37AF">
        <w:t xml:space="preserve">, worden </w:t>
      </w:r>
      <w:r w:rsidR="00DD6B2D">
        <w:t xml:space="preserve">door de gebruikers </w:t>
      </w:r>
      <w:r w:rsidR="006B035A" w:rsidRPr="00CA37AF">
        <w:t xml:space="preserve">de punten toegekend aan de hand van beoordelingscijfers die lopen van 10 tot en met 2 (zie tabel paragraaf 8.1). Vervolgens wordt voor gunningscriterium </w:t>
      </w:r>
      <w:r w:rsidR="00C27E8A">
        <w:t>2</w:t>
      </w:r>
      <w:r w:rsidR="006B035A" w:rsidRPr="00CA37AF">
        <w:t xml:space="preserve"> het toegekende beoordelingscijfer omgerekend naar het bijbehorende aantal punten met de navolgende formule:</w:t>
      </w:r>
    </w:p>
    <w:p w14:paraId="59BBE107" w14:textId="77777777" w:rsidR="006B035A" w:rsidRPr="00CA37AF" w:rsidRDefault="006B035A" w:rsidP="006B035A"/>
    <w:p w14:paraId="26B82513" w14:textId="2C9187A5" w:rsidR="001F22E1" w:rsidRPr="00CA37AF" w:rsidRDefault="001F22E1" w:rsidP="001F22E1">
      <w:pPr>
        <w:rPr>
          <w:b/>
        </w:rPr>
      </w:pPr>
      <w:r w:rsidRPr="00CA37AF">
        <w:rPr>
          <w:b/>
        </w:rPr>
        <w:t xml:space="preserve">Aantal punten = (toegekend </w:t>
      </w:r>
      <w:r w:rsidR="00155784">
        <w:rPr>
          <w:b/>
        </w:rPr>
        <w:t xml:space="preserve">totaal van alle </w:t>
      </w:r>
      <w:r w:rsidRPr="00CA37AF">
        <w:rPr>
          <w:b/>
        </w:rPr>
        <w:t>rapportcijfer</w:t>
      </w:r>
      <w:r w:rsidR="00155784">
        <w:rPr>
          <w:b/>
        </w:rPr>
        <w:t>s</w:t>
      </w:r>
      <w:r w:rsidRPr="00CA37AF">
        <w:rPr>
          <w:b/>
        </w:rPr>
        <w:t xml:space="preserve"> * maximaal aantal punten) / 10</w:t>
      </w:r>
    </w:p>
    <w:p w14:paraId="0173015A" w14:textId="77777777" w:rsidR="001F22E1" w:rsidRPr="00CA37AF" w:rsidRDefault="001F22E1" w:rsidP="001F22E1"/>
    <w:p w14:paraId="73A860EB" w14:textId="77777777" w:rsidR="0095483C" w:rsidRDefault="0095483C">
      <w:r>
        <w:br w:type="page"/>
      </w:r>
    </w:p>
    <w:p w14:paraId="34079D0F" w14:textId="2B5B9679" w:rsidR="001F22E1" w:rsidRPr="00CA37AF" w:rsidRDefault="001F22E1" w:rsidP="001F22E1">
      <w:r w:rsidRPr="00CA37AF">
        <w:lastRenderedPageBreak/>
        <w:t>Voorbeeld:</w:t>
      </w:r>
    </w:p>
    <w:p w14:paraId="2321073E" w14:textId="31AFAA18" w:rsidR="001F22E1" w:rsidRPr="00CA37AF" w:rsidRDefault="001F22E1" w:rsidP="001F22E1">
      <w:r>
        <w:t>B</w:t>
      </w:r>
      <w:r w:rsidRPr="00CA37AF">
        <w:t>eoordelaar</w:t>
      </w:r>
      <w:r w:rsidR="009729F6">
        <w:t>s</w:t>
      </w:r>
      <w:r>
        <w:t xml:space="preserve"> </w:t>
      </w:r>
      <w:r w:rsidRPr="00CA37AF">
        <w:t>waarder</w:t>
      </w:r>
      <w:r w:rsidR="009729F6">
        <w:t>en</w:t>
      </w:r>
      <w:r w:rsidRPr="00CA37AF">
        <w:t xml:space="preserve"> </w:t>
      </w:r>
      <w:r w:rsidR="009729F6">
        <w:t>een set</w:t>
      </w:r>
      <w:r w:rsidRPr="00CA37AF">
        <w:t xml:space="preserve"> redgereedschap achtereenvolgens:</w:t>
      </w:r>
    </w:p>
    <w:p w14:paraId="451F9CBE" w14:textId="77777777" w:rsidR="001F22E1" w:rsidRPr="00741A1B" w:rsidRDefault="001F22E1" w:rsidP="001F22E1">
      <w:pPr>
        <w:rPr>
          <w:highlight w:val="yellow"/>
        </w:rPr>
      </w:pPr>
    </w:p>
    <w:p w14:paraId="68CD0498" w14:textId="525AE48A" w:rsidR="001F22E1" w:rsidRPr="008F5B47" w:rsidRDefault="001F22E1" w:rsidP="001F22E1">
      <w:r w:rsidRPr="008F5B47">
        <w:t>Set A: 10</w:t>
      </w:r>
      <w:r w:rsidR="009729F6" w:rsidRPr="0065728A">
        <w:rPr>
          <w:szCs w:val="22"/>
        </w:rPr>
        <w:t>/ 8/ 6/ 8/ 8</w:t>
      </w:r>
      <w:r w:rsidR="00DE414F" w:rsidRPr="0065728A">
        <w:rPr>
          <w:szCs w:val="22"/>
        </w:rPr>
        <w:t xml:space="preserve"> </w:t>
      </w:r>
      <w:r w:rsidR="009729F6" w:rsidRPr="0065728A">
        <w:rPr>
          <w:szCs w:val="22"/>
        </w:rPr>
        <w:t>/10 /6</w:t>
      </w:r>
      <w:r w:rsidR="00E60A3F" w:rsidRPr="0065728A">
        <w:rPr>
          <w:szCs w:val="22"/>
        </w:rPr>
        <w:tab/>
        <w:t xml:space="preserve">(totaal is </w:t>
      </w:r>
      <w:r w:rsidR="002C01B3" w:rsidRPr="0065728A">
        <w:rPr>
          <w:szCs w:val="22"/>
        </w:rPr>
        <w:t>56)</w:t>
      </w:r>
    </w:p>
    <w:p w14:paraId="7549C9AF" w14:textId="14799D34" w:rsidR="00647B38" w:rsidRPr="008F5B47" w:rsidRDefault="008F5B47" w:rsidP="00647B38">
      <w:r w:rsidRPr="008F5B47">
        <w:t xml:space="preserve">Dit </w:t>
      </w:r>
      <w:r w:rsidR="001F22E1" w:rsidRPr="008F5B47">
        <w:t>levert de volgende puntenwaardering op:</w:t>
      </w:r>
      <w:r w:rsidRPr="008F5B47">
        <w:t xml:space="preserve"> </w:t>
      </w:r>
      <w:r w:rsidR="00647B38" w:rsidRPr="008F5B47">
        <w:t>Set A: (</w:t>
      </w:r>
      <w:r w:rsidR="006658CE" w:rsidRPr="008F5B47">
        <w:t xml:space="preserve">56 </w:t>
      </w:r>
      <w:r w:rsidR="00647B38" w:rsidRPr="008F5B47">
        <w:t xml:space="preserve">* 5) / 10 =  </w:t>
      </w:r>
      <w:r w:rsidR="004C3C0F" w:rsidRPr="008F5B47">
        <w:t>28</w:t>
      </w:r>
      <w:r w:rsidR="00647B38" w:rsidRPr="008F5B47">
        <w:t xml:space="preserve"> punt</w:t>
      </w:r>
    </w:p>
    <w:p w14:paraId="5169FD6D" w14:textId="77777777" w:rsidR="001F22E1" w:rsidRPr="00450DF5" w:rsidRDefault="001F22E1" w:rsidP="001F22E1"/>
    <w:p w14:paraId="6A2C101E" w14:textId="4E2C16F6" w:rsidR="001F22E1" w:rsidRPr="00FB1A89" w:rsidRDefault="001F22E1" w:rsidP="001F22E1">
      <w:pPr>
        <w:suppressAutoHyphens/>
        <w:spacing w:line="284" w:lineRule="atLeast"/>
        <w:rPr>
          <w:rFonts w:cs="Arial"/>
        </w:rPr>
      </w:pPr>
      <w:r w:rsidRPr="00450DF5">
        <w:rPr>
          <w:rFonts w:cs="Arial"/>
        </w:rPr>
        <w:t xml:space="preserve">Van alle beoordelaars worden de aldus omgerekende cijfers bij elkaar opgeteld en dit resulteert in het toegekende puntenaantal voor gunningscriterium </w:t>
      </w:r>
      <w:r w:rsidR="00AA473D">
        <w:rPr>
          <w:rFonts w:cs="Arial"/>
        </w:rPr>
        <w:t>2</w:t>
      </w:r>
      <w:r w:rsidRPr="00450DF5">
        <w:rPr>
          <w:rFonts w:cs="Arial"/>
        </w:rPr>
        <w:t>.</w:t>
      </w:r>
    </w:p>
    <w:p w14:paraId="744D9697" w14:textId="77777777" w:rsidR="006B035A" w:rsidRPr="00F55037" w:rsidRDefault="006B035A" w:rsidP="006B035A">
      <w:pPr>
        <w:tabs>
          <w:tab w:val="left" w:pos="1134"/>
          <w:tab w:val="left" w:pos="1418"/>
          <w:tab w:val="left" w:pos="1985"/>
          <w:tab w:val="left" w:pos="2127"/>
          <w:tab w:val="right" w:pos="9332"/>
        </w:tabs>
        <w:suppressAutoHyphens/>
        <w:ind w:left="1134" w:hanging="1134"/>
        <w:jc w:val="both"/>
        <w:rPr>
          <w:iCs/>
        </w:rPr>
      </w:pPr>
    </w:p>
    <w:p w14:paraId="5F970535" w14:textId="59356B5E" w:rsidR="006B035A" w:rsidRPr="0012356C" w:rsidRDefault="006B035A" w:rsidP="006B035A">
      <w:pPr>
        <w:tabs>
          <w:tab w:val="left" w:pos="1134"/>
          <w:tab w:val="left" w:pos="1418"/>
          <w:tab w:val="left" w:pos="1985"/>
          <w:tab w:val="left" w:pos="2127"/>
          <w:tab w:val="right" w:pos="9332"/>
        </w:tabs>
        <w:suppressAutoHyphens/>
        <w:ind w:left="1134" w:hanging="1134"/>
        <w:jc w:val="both"/>
        <w:rPr>
          <w:i/>
        </w:rPr>
      </w:pPr>
      <w:r w:rsidRPr="00F55037">
        <w:rPr>
          <w:i/>
        </w:rPr>
        <w:t xml:space="preserve">Fase 3: Beoordeling gunningscriterium </w:t>
      </w:r>
      <w:r w:rsidR="005F7166">
        <w:rPr>
          <w:i/>
        </w:rPr>
        <w:t>5</w:t>
      </w:r>
      <w:r w:rsidRPr="00F55037">
        <w:rPr>
          <w:i/>
        </w:rPr>
        <w:t xml:space="preserve"> prijs</w:t>
      </w:r>
    </w:p>
    <w:p w14:paraId="3FAFA0E4" w14:textId="77777777" w:rsidR="006B035A" w:rsidRDefault="006B035A" w:rsidP="006B035A">
      <w:pPr>
        <w:suppressAutoHyphens/>
        <w:jc w:val="both"/>
      </w:pPr>
      <w:r w:rsidRPr="00111A59">
        <w:t xml:space="preserve">Nadat de beoordeling van de </w:t>
      </w:r>
      <w:r>
        <w:t>Inschrijving</w:t>
      </w:r>
      <w:r w:rsidRPr="00111A59">
        <w:t xml:space="preserve">en op basis van de kwalitatieve gunningscriteria heeft plaatsgevonden, worden de </w:t>
      </w:r>
      <w:r>
        <w:t>Inschrijving</w:t>
      </w:r>
      <w:r w:rsidRPr="00111A59">
        <w:t xml:space="preserve">en beoordeeld </w:t>
      </w:r>
      <w:r>
        <w:t>op basis van gunningscriterium “P</w:t>
      </w:r>
      <w:r w:rsidRPr="00111A59">
        <w:t>rijs</w:t>
      </w:r>
      <w:r>
        <w:t>”</w:t>
      </w:r>
      <w:r w:rsidRPr="00111A59">
        <w:t xml:space="preserve"> aan de </w:t>
      </w:r>
      <w:r w:rsidRPr="00CB4B90">
        <w:t>hand van de in paragraaf 8.1 beschreven formule.</w:t>
      </w:r>
      <w:r w:rsidRPr="0012356C">
        <w:t xml:space="preserve"> </w:t>
      </w:r>
    </w:p>
    <w:p w14:paraId="4FBC0E1D" w14:textId="77777777" w:rsidR="006B035A" w:rsidRDefault="006B035A" w:rsidP="006B035A">
      <w:pPr>
        <w:suppressAutoHyphens/>
        <w:jc w:val="both"/>
      </w:pPr>
    </w:p>
    <w:p w14:paraId="7C764CB7" w14:textId="77777777" w:rsidR="006B035A" w:rsidRPr="00F84B64" w:rsidRDefault="006B035A" w:rsidP="006B035A">
      <w:pPr>
        <w:jc w:val="both"/>
        <w:rPr>
          <w:u w:val="single"/>
        </w:rPr>
      </w:pPr>
      <w:r w:rsidRPr="00F84B64">
        <w:rPr>
          <w:u w:val="single"/>
        </w:rPr>
        <w:t>Toelichting prijzenblad</w:t>
      </w:r>
    </w:p>
    <w:p w14:paraId="616A150B" w14:textId="77777777" w:rsidR="006B035A" w:rsidRPr="00036471" w:rsidRDefault="006B035A" w:rsidP="006B035A">
      <w:pPr>
        <w:suppressAutoHyphens/>
        <w:jc w:val="both"/>
      </w:pPr>
      <w:r w:rsidRPr="00BC5D5C">
        <w:rPr>
          <w:b/>
          <w:i/>
        </w:rPr>
        <w:t>Let op</w:t>
      </w:r>
      <w:r w:rsidRPr="00BC5D5C">
        <w:t>: zie voor het invullen van het prijzenblad ook paragraaf 8.3 van het Beschrijvend Document.</w:t>
      </w:r>
      <w:r w:rsidRPr="00036471">
        <w:t xml:space="preserve"> </w:t>
      </w:r>
    </w:p>
    <w:p w14:paraId="3DB63DE8" w14:textId="77777777" w:rsidR="006B035A" w:rsidRDefault="006B035A" w:rsidP="006B035A">
      <w:pPr>
        <w:rPr>
          <w:highlight w:val="yellow"/>
        </w:rPr>
      </w:pPr>
    </w:p>
    <w:p w14:paraId="6C6E9E73" w14:textId="77777777" w:rsidR="006B035A" w:rsidRPr="0075505E" w:rsidRDefault="006B035A" w:rsidP="006B035A">
      <w:pPr>
        <w:suppressAutoHyphens/>
        <w:jc w:val="both"/>
        <w:rPr>
          <w:i/>
        </w:rPr>
      </w:pPr>
      <w:r>
        <w:rPr>
          <w:i/>
        </w:rPr>
        <w:t>Fase 3: Bepaling totaalscore</w:t>
      </w:r>
    </w:p>
    <w:p w14:paraId="6AC1A294" w14:textId="77777777" w:rsidR="006B035A" w:rsidRPr="0012356C" w:rsidRDefault="006B035A" w:rsidP="006B035A">
      <w:pPr>
        <w:suppressAutoHyphens/>
        <w:jc w:val="both"/>
      </w:pPr>
      <w:r w:rsidRPr="0012356C">
        <w:t xml:space="preserve">De </w:t>
      </w:r>
      <w:r>
        <w:t xml:space="preserve">Inschrijver </w:t>
      </w:r>
      <w:r w:rsidRPr="0075505E">
        <w:t>die voldoet aan alle gestelde eisen</w:t>
      </w:r>
      <w:r w:rsidRPr="0012356C">
        <w:t xml:space="preserve"> </w:t>
      </w:r>
      <w:r>
        <w:t xml:space="preserve">en </w:t>
      </w:r>
      <w:r w:rsidRPr="0012356C">
        <w:t>de meeste punten heeft</w:t>
      </w:r>
      <w:r>
        <w:t xml:space="preserve"> gescoord op gunningscriterium “P</w:t>
      </w:r>
      <w:r w:rsidRPr="0012356C">
        <w:t>rijs</w:t>
      </w:r>
      <w:r>
        <w:t>”</w:t>
      </w:r>
      <w:r w:rsidRPr="0012356C">
        <w:t xml:space="preserve"> en de kwalit</w:t>
      </w:r>
      <w:r>
        <w:t xml:space="preserve">atieve gunningscriteria tezamen, </w:t>
      </w:r>
      <w:r w:rsidRPr="0012356C">
        <w:t xml:space="preserve">heeft de </w:t>
      </w:r>
      <w:r>
        <w:t>Inschrijving</w:t>
      </w:r>
      <w:r w:rsidRPr="0012356C">
        <w:t xml:space="preserve"> met de beste prijs-kwaliteitverhouding ingediend. </w:t>
      </w:r>
      <w:r>
        <w:t>VRLN</w:t>
      </w:r>
      <w:r w:rsidRPr="0012356C">
        <w:t xml:space="preserve"> is voornemens om de </w:t>
      </w:r>
      <w:r>
        <w:t>Opdracht</w:t>
      </w:r>
      <w:r w:rsidRPr="0012356C">
        <w:t xml:space="preserve"> aan deze </w:t>
      </w:r>
      <w:r>
        <w:t>Inschrijver</w:t>
      </w:r>
      <w:r w:rsidRPr="0012356C">
        <w:t xml:space="preserve"> (voorlopig) te gunnen.</w:t>
      </w:r>
    </w:p>
    <w:p w14:paraId="42DD10ED" w14:textId="04E02C9F" w:rsidR="006B035A" w:rsidRDefault="006B035A" w:rsidP="006B035A"/>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7"/>
        <w:gridCol w:w="2126"/>
        <w:gridCol w:w="2268"/>
        <w:gridCol w:w="2126"/>
      </w:tblGrid>
      <w:tr w:rsidR="00D7741B" w:rsidRPr="00AC2D08" w14:paraId="31273392" w14:textId="77777777" w:rsidTr="00A01BE1">
        <w:trPr>
          <w:cnfStyle w:val="100000000000" w:firstRow="1" w:lastRow="0" w:firstColumn="0" w:lastColumn="0" w:oddVBand="0" w:evenVBand="0" w:oddHBand="0" w:evenHBand="0" w:firstRowFirstColumn="0" w:firstRowLastColumn="0" w:lastRowFirstColumn="0" w:lastRowLastColumn="0"/>
        </w:trPr>
        <w:tc>
          <w:tcPr>
            <w:tcW w:w="2347" w:type="dxa"/>
            <w:tcBorders>
              <w:top w:val="nil"/>
              <w:left w:val="nil"/>
              <w:bottom w:val="single" w:sz="8" w:space="0" w:color="auto"/>
              <w:right w:val="single" w:sz="8" w:space="0" w:color="auto"/>
            </w:tcBorders>
            <w:shd w:val="clear" w:color="auto" w:fill="auto"/>
          </w:tcPr>
          <w:p w14:paraId="405F0A4B" w14:textId="1BD68D20" w:rsidR="00D7741B" w:rsidRPr="00AC2D08" w:rsidRDefault="00D7741B" w:rsidP="00A01BE1">
            <w:pPr>
              <w:suppressAutoHyphens/>
              <w:spacing w:line="240" w:lineRule="auto"/>
              <w:jc w:val="both"/>
              <w:rPr>
                <w:rFonts w:cs="Arial"/>
                <w:bCs/>
                <w:iCs/>
                <w:color w:val="auto"/>
                <w:sz w:val="20"/>
                <w:szCs w:val="22"/>
              </w:rPr>
            </w:pPr>
          </w:p>
        </w:tc>
        <w:tc>
          <w:tcPr>
            <w:tcW w:w="6520" w:type="dxa"/>
            <w:gridSpan w:val="3"/>
            <w:tcBorders>
              <w:left w:val="single" w:sz="8" w:space="0" w:color="auto"/>
            </w:tcBorders>
            <w:shd w:val="clear" w:color="auto" w:fill="D9D9D9" w:themeFill="background1" w:themeFillShade="D9"/>
          </w:tcPr>
          <w:p w14:paraId="191AB890" w14:textId="77777777" w:rsidR="00D7741B" w:rsidRPr="00AC2D08" w:rsidRDefault="00D7741B" w:rsidP="00A01BE1">
            <w:pPr>
              <w:suppressAutoHyphens/>
              <w:spacing w:line="240" w:lineRule="auto"/>
              <w:jc w:val="center"/>
              <w:rPr>
                <w:sz w:val="20"/>
                <w:szCs w:val="22"/>
              </w:rPr>
            </w:pPr>
            <w:r w:rsidRPr="00AC2D08">
              <w:rPr>
                <w:color w:val="auto"/>
                <w:sz w:val="20"/>
                <w:szCs w:val="22"/>
              </w:rPr>
              <w:t>Beoordelingscijfers leveranciers</w:t>
            </w:r>
          </w:p>
        </w:tc>
      </w:tr>
      <w:tr w:rsidR="00D7741B" w:rsidRPr="00AC2D08" w14:paraId="28ADBA64" w14:textId="77777777" w:rsidTr="00A01BE1">
        <w:trPr>
          <w:cnfStyle w:val="000000100000" w:firstRow="0" w:lastRow="0" w:firstColumn="0" w:lastColumn="0" w:oddVBand="0" w:evenVBand="0" w:oddHBand="1" w:evenHBand="0" w:firstRowFirstColumn="0" w:firstRowLastColumn="0" w:lastRowFirstColumn="0" w:lastRowLastColumn="0"/>
        </w:trPr>
        <w:tc>
          <w:tcPr>
            <w:tcW w:w="2347" w:type="dxa"/>
            <w:tcBorders>
              <w:top w:val="single" w:sz="8" w:space="0" w:color="auto"/>
            </w:tcBorders>
            <w:shd w:val="clear" w:color="auto" w:fill="D9D9D9" w:themeFill="background1" w:themeFillShade="D9"/>
          </w:tcPr>
          <w:p w14:paraId="47F237EA" w14:textId="77777777" w:rsidR="00D7741B" w:rsidRPr="00AC2D08" w:rsidRDefault="00D7741B" w:rsidP="00A01BE1">
            <w:pPr>
              <w:suppressAutoHyphens/>
              <w:spacing w:line="240" w:lineRule="auto"/>
              <w:jc w:val="both"/>
              <w:rPr>
                <w:iCs/>
                <w:sz w:val="20"/>
                <w:szCs w:val="22"/>
              </w:rPr>
            </w:pPr>
            <w:r w:rsidRPr="00AC2D08">
              <w:rPr>
                <w:rFonts w:cs="Arial"/>
                <w:b/>
                <w:iCs/>
                <w:sz w:val="20"/>
                <w:szCs w:val="22"/>
              </w:rPr>
              <w:t>KWALITEIT</w:t>
            </w:r>
          </w:p>
        </w:tc>
        <w:tc>
          <w:tcPr>
            <w:tcW w:w="2126" w:type="dxa"/>
            <w:shd w:val="clear" w:color="auto" w:fill="D9D9D9" w:themeFill="background1" w:themeFillShade="D9"/>
          </w:tcPr>
          <w:p w14:paraId="3257D79D" w14:textId="77777777" w:rsidR="00D7741B" w:rsidRPr="00AC2D08" w:rsidRDefault="00D7741B" w:rsidP="00A01BE1">
            <w:pPr>
              <w:suppressAutoHyphens/>
              <w:spacing w:line="240" w:lineRule="auto"/>
              <w:jc w:val="center"/>
              <w:rPr>
                <w:sz w:val="20"/>
                <w:szCs w:val="22"/>
              </w:rPr>
            </w:pPr>
            <w:r w:rsidRPr="00AC2D08">
              <w:rPr>
                <w:sz w:val="20"/>
                <w:szCs w:val="22"/>
              </w:rPr>
              <w:t>A</w:t>
            </w:r>
          </w:p>
        </w:tc>
        <w:tc>
          <w:tcPr>
            <w:tcW w:w="2268" w:type="dxa"/>
            <w:shd w:val="clear" w:color="auto" w:fill="D9D9D9" w:themeFill="background1" w:themeFillShade="D9"/>
          </w:tcPr>
          <w:p w14:paraId="6EF76013" w14:textId="77777777" w:rsidR="00D7741B" w:rsidRPr="00AC2D08" w:rsidRDefault="00D7741B" w:rsidP="00A01BE1">
            <w:pPr>
              <w:suppressAutoHyphens/>
              <w:spacing w:line="240" w:lineRule="auto"/>
              <w:jc w:val="center"/>
              <w:rPr>
                <w:sz w:val="20"/>
                <w:szCs w:val="22"/>
              </w:rPr>
            </w:pPr>
            <w:r w:rsidRPr="00AC2D08">
              <w:rPr>
                <w:sz w:val="20"/>
                <w:szCs w:val="22"/>
              </w:rPr>
              <w:t>B</w:t>
            </w:r>
          </w:p>
        </w:tc>
        <w:tc>
          <w:tcPr>
            <w:tcW w:w="2126" w:type="dxa"/>
            <w:shd w:val="clear" w:color="auto" w:fill="D9D9D9" w:themeFill="background1" w:themeFillShade="D9"/>
          </w:tcPr>
          <w:p w14:paraId="232DA207" w14:textId="77777777" w:rsidR="00D7741B" w:rsidRPr="00AC2D08" w:rsidRDefault="00D7741B" w:rsidP="00A01BE1">
            <w:pPr>
              <w:suppressAutoHyphens/>
              <w:spacing w:line="240" w:lineRule="auto"/>
              <w:jc w:val="center"/>
              <w:rPr>
                <w:sz w:val="20"/>
                <w:szCs w:val="22"/>
              </w:rPr>
            </w:pPr>
            <w:r w:rsidRPr="00AC2D08">
              <w:rPr>
                <w:sz w:val="20"/>
                <w:szCs w:val="22"/>
              </w:rPr>
              <w:t>C</w:t>
            </w:r>
          </w:p>
        </w:tc>
      </w:tr>
      <w:tr w:rsidR="00D7741B" w:rsidRPr="005B3419" w14:paraId="24261F38" w14:textId="77777777" w:rsidTr="00A01BE1">
        <w:trPr>
          <w:cnfStyle w:val="000000010000" w:firstRow="0" w:lastRow="0" w:firstColumn="0" w:lastColumn="0" w:oddVBand="0" w:evenVBand="0" w:oddHBand="0" w:evenHBand="1" w:firstRowFirstColumn="0" w:firstRowLastColumn="0" w:lastRowFirstColumn="0" w:lastRowLastColumn="0"/>
        </w:trPr>
        <w:tc>
          <w:tcPr>
            <w:tcW w:w="2347" w:type="dxa"/>
            <w:shd w:val="clear" w:color="auto" w:fill="auto"/>
          </w:tcPr>
          <w:p w14:paraId="2BD44B9F" w14:textId="6306A622" w:rsidR="00D7741B" w:rsidRPr="00AC2D08" w:rsidRDefault="00D7741B" w:rsidP="005B3419">
            <w:pPr>
              <w:suppressAutoHyphens/>
              <w:spacing w:line="240" w:lineRule="auto"/>
              <w:rPr>
                <w:sz w:val="20"/>
                <w:szCs w:val="22"/>
              </w:rPr>
            </w:pPr>
            <w:r w:rsidRPr="00AC2D08">
              <w:rPr>
                <w:sz w:val="20"/>
                <w:szCs w:val="22"/>
              </w:rPr>
              <w:t>K1 cijfer</w:t>
            </w:r>
          </w:p>
        </w:tc>
        <w:tc>
          <w:tcPr>
            <w:tcW w:w="2126" w:type="dxa"/>
            <w:shd w:val="clear" w:color="auto" w:fill="auto"/>
          </w:tcPr>
          <w:p w14:paraId="0A65DC92" w14:textId="77777777" w:rsidR="00D7741B" w:rsidRPr="00AC2D08" w:rsidRDefault="00D7741B" w:rsidP="005B3419">
            <w:pPr>
              <w:suppressAutoHyphens/>
              <w:spacing w:line="240" w:lineRule="auto"/>
              <w:rPr>
                <w:sz w:val="20"/>
                <w:szCs w:val="22"/>
              </w:rPr>
            </w:pPr>
            <w:r w:rsidRPr="00AC2D08">
              <w:rPr>
                <w:sz w:val="20"/>
                <w:szCs w:val="22"/>
              </w:rPr>
              <w:t>8</w:t>
            </w:r>
          </w:p>
        </w:tc>
        <w:tc>
          <w:tcPr>
            <w:tcW w:w="2268" w:type="dxa"/>
            <w:shd w:val="clear" w:color="auto" w:fill="auto"/>
          </w:tcPr>
          <w:p w14:paraId="00CB7D4C" w14:textId="77777777" w:rsidR="00D7741B" w:rsidRPr="00AC2D08" w:rsidRDefault="00D7741B" w:rsidP="005B3419">
            <w:pPr>
              <w:suppressAutoHyphens/>
              <w:spacing w:line="240" w:lineRule="auto"/>
              <w:rPr>
                <w:sz w:val="20"/>
                <w:szCs w:val="22"/>
              </w:rPr>
            </w:pPr>
            <w:r w:rsidRPr="00AC2D08">
              <w:rPr>
                <w:sz w:val="20"/>
                <w:szCs w:val="22"/>
              </w:rPr>
              <w:t>6</w:t>
            </w:r>
          </w:p>
        </w:tc>
        <w:tc>
          <w:tcPr>
            <w:tcW w:w="2126" w:type="dxa"/>
            <w:shd w:val="clear" w:color="auto" w:fill="auto"/>
          </w:tcPr>
          <w:p w14:paraId="19927F30" w14:textId="77777777" w:rsidR="00D7741B" w:rsidRPr="00AC2D08" w:rsidRDefault="00D7741B" w:rsidP="005B3419">
            <w:pPr>
              <w:suppressAutoHyphens/>
              <w:spacing w:line="240" w:lineRule="auto"/>
              <w:rPr>
                <w:sz w:val="20"/>
                <w:szCs w:val="22"/>
              </w:rPr>
            </w:pPr>
            <w:r w:rsidRPr="00AC2D08">
              <w:rPr>
                <w:sz w:val="20"/>
                <w:szCs w:val="22"/>
              </w:rPr>
              <w:t>8</w:t>
            </w:r>
          </w:p>
        </w:tc>
      </w:tr>
      <w:tr w:rsidR="00E157C6" w:rsidRPr="005B3419" w14:paraId="7E0839E4" w14:textId="77777777" w:rsidTr="00A01BE1">
        <w:trPr>
          <w:cnfStyle w:val="000000100000" w:firstRow="0" w:lastRow="0" w:firstColumn="0" w:lastColumn="0" w:oddVBand="0" w:evenVBand="0" w:oddHBand="1" w:evenHBand="0" w:firstRowFirstColumn="0" w:firstRowLastColumn="0" w:lastRowFirstColumn="0" w:lastRowLastColumn="0"/>
        </w:trPr>
        <w:tc>
          <w:tcPr>
            <w:tcW w:w="2347" w:type="dxa"/>
            <w:shd w:val="clear" w:color="auto" w:fill="auto"/>
          </w:tcPr>
          <w:p w14:paraId="7DCA2BEF" w14:textId="46DA41F9" w:rsidR="00E157C6" w:rsidRPr="005B3419" w:rsidRDefault="00E157C6" w:rsidP="00E157C6">
            <w:pPr>
              <w:suppressAutoHyphens/>
              <w:spacing w:line="240" w:lineRule="auto"/>
              <w:rPr>
                <w:sz w:val="20"/>
                <w:szCs w:val="22"/>
              </w:rPr>
            </w:pPr>
            <w:r>
              <w:rPr>
                <w:sz w:val="20"/>
                <w:szCs w:val="22"/>
              </w:rPr>
              <w:t>K</w:t>
            </w:r>
            <w:r w:rsidR="00C82A01">
              <w:rPr>
                <w:sz w:val="20"/>
                <w:szCs w:val="22"/>
              </w:rPr>
              <w:t>2</w:t>
            </w:r>
            <w:r>
              <w:rPr>
                <w:sz w:val="20"/>
                <w:szCs w:val="22"/>
              </w:rPr>
              <w:t xml:space="preserve"> cijfers gebruikerstestdag</w:t>
            </w:r>
          </w:p>
        </w:tc>
        <w:tc>
          <w:tcPr>
            <w:tcW w:w="2126" w:type="dxa"/>
            <w:shd w:val="clear" w:color="auto" w:fill="auto"/>
          </w:tcPr>
          <w:p w14:paraId="50045F2B" w14:textId="0E0845CD" w:rsidR="00E157C6" w:rsidRPr="005B3419" w:rsidRDefault="00E157C6" w:rsidP="005B3419">
            <w:pPr>
              <w:suppressAutoHyphens/>
              <w:spacing w:line="240" w:lineRule="auto"/>
              <w:rPr>
                <w:sz w:val="20"/>
                <w:szCs w:val="22"/>
              </w:rPr>
            </w:pPr>
            <w:r>
              <w:rPr>
                <w:sz w:val="20"/>
                <w:szCs w:val="22"/>
              </w:rPr>
              <w:t>10/8/6/8/8/10/6</w:t>
            </w:r>
          </w:p>
        </w:tc>
        <w:tc>
          <w:tcPr>
            <w:tcW w:w="2268" w:type="dxa"/>
            <w:shd w:val="clear" w:color="auto" w:fill="auto"/>
          </w:tcPr>
          <w:p w14:paraId="52C3CB76" w14:textId="6E6A92C0" w:rsidR="00E157C6" w:rsidRPr="005B3419" w:rsidRDefault="00E157C6" w:rsidP="005B3419">
            <w:pPr>
              <w:suppressAutoHyphens/>
              <w:spacing w:line="240" w:lineRule="auto"/>
              <w:rPr>
                <w:sz w:val="20"/>
                <w:szCs w:val="22"/>
              </w:rPr>
            </w:pPr>
            <w:r>
              <w:rPr>
                <w:sz w:val="20"/>
                <w:szCs w:val="22"/>
              </w:rPr>
              <w:t>8/8/6/8/6/6/10</w:t>
            </w:r>
          </w:p>
        </w:tc>
        <w:tc>
          <w:tcPr>
            <w:tcW w:w="2126" w:type="dxa"/>
            <w:shd w:val="clear" w:color="auto" w:fill="auto"/>
          </w:tcPr>
          <w:p w14:paraId="3C615BB6" w14:textId="098CC252" w:rsidR="00E157C6" w:rsidRPr="005B3419" w:rsidRDefault="00E157C6" w:rsidP="005B3419">
            <w:pPr>
              <w:suppressAutoHyphens/>
              <w:spacing w:line="240" w:lineRule="auto"/>
              <w:rPr>
                <w:sz w:val="20"/>
                <w:szCs w:val="22"/>
              </w:rPr>
            </w:pPr>
            <w:r>
              <w:rPr>
                <w:sz w:val="20"/>
                <w:szCs w:val="22"/>
              </w:rPr>
              <w:t>10/8/6/6/8/6/6</w:t>
            </w:r>
          </w:p>
        </w:tc>
      </w:tr>
      <w:tr w:rsidR="00E157C6" w:rsidRPr="005B3419" w14:paraId="43F656BC" w14:textId="77777777" w:rsidTr="00A01BE1">
        <w:trPr>
          <w:cnfStyle w:val="000000010000" w:firstRow="0" w:lastRow="0" w:firstColumn="0" w:lastColumn="0" w:oddVBand="0" w:evenVBand="0" w:oddHBand="0" w:evenHBand="1" w:firstRowFirstColumn="0" w:firstRowLastColumn="0" w:lastRowFirstColumn="0" w:lastRowLastColumn="0"/>
        </w:trPr>
        <w:tc>
          <w:tcPr>
            <w:tcW w:w="2347" w:type="dxa"/>
            <w:shd w:val="clear" w:color="auto" w:fill="auto"/>
          </w:tcPr>
          <w:p w14:paraId="658870F5" w14:textId="330F6774" w:rsidR="00E157C6" w:rsidRPr="00AC2D08" w:rsidRDefault="00E157C6" w:rsidP="005B3419">
            <w:pPr>
              <w:suppressAutoHyphens/>
              <w:spacing w:line="240" w:lineRule="auto"/>
              <w:rPr>
                <w:sz w:val="20"/>
                <w:szCs w:val="22"/>
              </w:rPr>
            </w:pPr>
            <w:r w:rsidRPr="00AC2D08">
              <w:rPr>
                <w:sz w:val="20"/>
                <w:szCs w:val="22"/>
              </w:rPr>
              <w:t>K</w:t>
            </w:r>
            <w:r w:rsidR="00C82A01">
              <w:rPr>
                <w:sz w:val="20"/>
                <w:szCs w:val="22"/>
              </w:rPr>
              <w:t>3</w:t>
            </w:r>
            <w:r w:rsidRPr="00AC2D08">
              <w:rPr>
                <w:sz w:val="20"/>
                <w:szCs w:val="22"/>
              </w:rPr>
              <w:t xml:space="preserve"> cijfer</w:t>
            </w:r>
          </w:p>
        </w:tc>
        <w:tc>
          <w:tcPr>
            <w:tcW w:w="2126" w:type="dxa"/>
            <w:shd w:val="clear" w:color="auto" w:fill="auto"/>
          </w:tcPr>
          <w:p w14:paraId="3E6265BF" w14:textId="77777777" w:rsidR="00E157C6" w:rsidRPr="00AC2D08" w:rsidRDefault="00E157C6" w:rsidP="005B3419">
            <w:pPr>
              <w:suppressAutoHyphens/>
              <w:spacing w:line="240" w:lineRule="auto"/>
              <w:rPr>
                <w:sz w:val="20"/>
                <w:szCs w:val="22"/>
              </w:rPr>
            </w:pPr>
            <w:r w:rsidRPr="00AC2D08">
              <w:rPr>
                <w:sz w:val="20"/>
                <w:szCs w:val="22"/>
              </w:rPr>
              <w:t>6</w:t>
            </w:r>
          </w:p>
        </w:tc>
        <w:tc>
          <w:tcPr>
            <w:tcW w:w="2268" w:type="dxa"/>
            <w:shd w:val="clear" w:color="auto" w:fill="auto"/>
          </w:tcPr>
          <w:p w14:paraId="5FE62069" w14:textId="168A0F6F" w:rsidR="00E157C6" w:rsidRPr="00AC2D08" w:rsidRDefault="00E157C6" w:rsidP="005B3419">
            <w:pPr>
              <w:suppressAutoHyphens/>
              <w:spacing w:line="240" w:lineRule="auto"/>
              <w:rPr>
                <w:sz w:val="20"/>
                <w:szCs w:val="22"/>
              </w:rPr>
            </w:pPr>
            <w:r>
              <w:rPr>
                <w:sz w:val="20"/>
                <w:szCs w:val="22"/>
              </w:rPr>
              <w:t>6</w:t>
            </w:r>
          </w:p>
        </w:tc>
        <w:tc>
          <w:tcPr>
            <w:tcW w:w="2126" w:type="dxa"/>
            <w:shd w:val="clear" w:color="auto" w:fill="auto"/>
          </w:tcPr>
          <w:p w14:paraId="1A7635B0" w14:textId="29FD4097" w:rsidR="00E157C6" w:rsidRPr="00AC2D08" w:rsidRDefault="00E157C6" w:rsidP="005B3419">
            <w:pPr>
              <w:suppressAutoHyphens/>
              <w:spacing w:line="240" w:lineRule="auto"/>
              <w:rPr>
                <w:sz w:val="20"/>
                <w:szCs w:val="22"/>
              </w:rPr>
            </w:pPr>
            <w:r>
              <w:rPr>
                <w:sz w:val="20"/>
                <w:szCs w:val="22"/>
              </w:rPr>
              <w:t>8</w:t>
            </w:r>
          </w:p>
        </w:tc>
      </w:tr>
      <w:tr w:rsidR="007F27B3" w:rsidRPr="005B3419" w14:paraId="6D17E8EC" w14:textId="77777777" w:rsidTr="00A01BE1">
        <w:trPr>
          <w:cnfStyle w:val="000000100000" w:firstRow="0" w:lastRow="0" w:firstColumn="0" w:lastColumn="0" w:oddVBand="0" w:evenVBand="0" w:oddHBand="1" w:evenHBand="0" w:firstRowFirstColumn="0" w:firstRowLastColumn="0" w:lastRowFirstColumn="0" w:lastRowLastColumn="0"/>
        </w:trPr>
        <w:tc>
          <w:tcPr>
            <w:tcW w:w="2347" w:type="dxa"/>
            <w:shd w:val="clear" w:color="auto" w:fill="auto"/>
          </w:tcPr>
          <w:p w14:paraId="7BA9A1DF" w14:textId="3D69A704" w:rsidR="007F27B3" w:rsidRPr="005B3419" w:rsidRDefault="007F27B3" w:rsidP="005B3419">
            <w:pPr>
              <w:suppressAutoHyphens/>
              <w:spacing w:line="240" w:lineRule="auto"/>
              <w:rPr>
                <w:sz w:val="20"/>
                <w:szCs w:val="22"/>
              </w:rPr>
            </w:pPr>
            <w:r w:rsidRPr="005B3419">
              <w:rPr>
                <w:sz w:val="20"/>
                <w:szCs w:val="22"/>
              </w:rPr>
              <w:t>K</w:t>
            </w:r>
            <w:r w:rsidR="00C82A01">
              <w:rPr>
                <w:sz w:val="20"/>
                <w:szCs w:val="22"/>
              </w:rPr>
              <w:t>4</w:t>
            </w:r>
            <w:r w:rsidRPr="005B3419">
              <w:rPr>
                <w:sz w:val="20"/>
                <w:szCs w:val="22"/>
              </w:rPr>
              <w:t xml:space="preserve"> cijfer</w:t>
            </w:r>
          </w:p>
        </w:tc>
        <w:tc>
          <w:tcPr>
            <w:tcW w:w="2126" w:type="dxa"/>
            <w:shd w:val="clear" w:color="auto" w:fill="auto"/>
          </w:tcPr>
          <w:p w14:paraId="35B3D170" w14:textId="546A5202" w:rsidR="007F27B3" w:rsidRPr="005B3419" w:rsidRDefault="00BF06B4" w:rsidP="005B3419">
            <w:pPr>
              <w:suppressAutoHyphens/>
              <w:spacing w:line="240" w:lineRule="auto"/>
              <w:rPr>
                <w:sz w:val="20"/>
                <w:szCs w:val="22"/>
              </w:rPr>
            </w:pPr>
            <w:r w:rsidRPr="005B3419">
              <w:rPr>
                <w:sz w:val="20"/>
                <w:szCs w:val="22"/>
              </w:rPr>
              <w:t>8</w:t>
            </w:r>
          </w:p>
        </w:tc>
        <w:tc>
          <w:tcPr>
            <w:tcW w:w="2268" w:type="dxa"/>
            <w:shd w:val="clear" w:color="auto" w:fill="auto"/>
          </w:tcPr>
          <w:p w14:paraId="4E767F0B" w14:textId="0DD9016E" w:rsidR="007F27B3" w:rsidRPr="005B3419" w:rsidRDefault="00BF06B4" w:rsidP="005B3419">
            <w:pPr>
              <w:suppressAutoHyphens/>
              <w:spacing w:line="240" w:lineRule="auto"/>
              <w:rPr>
                <w:sz w:val="20"/>
                <w:szCs w:val="22"/>
              </w:rPr>
            </w:pPr>
            <w:r w:rsidRPr="005B3419">
              <w:rPr>
                <w:sz w:val="20"/>
                <w:szCs w:val="22"/>
              </w:rPr>
              <w:t>8</w:t>
            </w:r>
          </w:p>
        </w:tc>
        <w:tc>
          <w:tcPr>
            <w:tcW w:w="2126" w:type="dxa"/>
            <w:shd w:val="clear" w:color="auto" w:fill="auto"/>
          </w:tcPr>
          <w:p w14:paraId="32F49C2B" w14:textId="7267EA77" w:rsidR="007F27B3" w:rsidRPr="005B3419" w:rsidRDefault="006E107C" w:rsidP="005B3419">
            <w:pPr>
              <w:suppressAutoHyphens/>
              <w:spacing w:line="240" w:lineRule="auto"/>
              <w:rPr>
                <w:sz w:val="20"/>
                <w:szCs w:val="22"/>
              </w:rPr>
            </w:pPr>
            <w:r>
              <w:rPr>
                <w:sz w:val="20"/>
                <w:szCs w:val="22"/>
              </w:rPr>
              <w:t>6</w:t>
            </w:r>
          </w:p>
        </w:tc>
      </w:tr>
      <w:tr w:rsidR="003E1AD0" w:rsidRPr="00834B04" w14:paraId="254E32AC" w14:textId="77777777" w:rsidTr="00A01BE1">
        <w:trPr>
          <w:cnfStyle w:val="000000010000" w:firstRow="0" w:lastRow="0" w:firstColumn="0" w:lastColumn="0" w:oddVBand="0" w:evenVBand="0" w:oddHBand="0" w:evenHBand="1" w:firstRowFirstColumn="0" w:firstRowLastColumn="0" w:lastRowFirstColumn="0" w:lastRowLastColumn="0"/>
        </w:trPr>
        <w:tc>
          <w:tcPr>
            <w:tcW w:w="2347" w:type="dxa"/>
            <w:shd w:val="clear" w:color="auto" w:fill="auto"/>
          </w:tcPr>
          <w:p w14:paraId="63DE3E16" w14:textId="215E3BC3" w:rsidR="003E1AD0" w:rsidRPr="009E0556" w:rsidRDefault="003E1AD0" w:rsidP="003E1AD0">
            <w:pPr>
              <w:suppressAutoHyphens/>
              <w:spacing w:line="240" w:lineRule="auto"/>
              <w:rPr>
                <w:sz w:val="20"/>
                <w:szCs w:val="22"/>
              </w:rPr>
            </w:pPr>
            <w:r w:rsidRPr="009E0556">
              <w:rPr>
                <w:sz w:val="20"/>
                <w:szCs w:val="22"/>
              </w:rPr>
              <w:t>K1 score</w:t>
            </w:r>
          </w:p>
        </w:tc>
        <w:tc>
          <w:tcPr>
            <w:tcW w:w="2126" w:type="dxa"/>
            <w:shd w:val="clear" w:color="auto" w:fill="auto"/>
          </w:tcPr>
          <w:p w14:paraId="6000BF03" w14:textId="4AF3CE19" w:rsidR="003E1AD0" w:rsidRPr="009E0556" w:rsidRDefault="003E1AD0" w:rsidP="003E1AD0">
            <w:pPr>
              <w:suppressAutoHyphens/>
              <w:spacing w:line="240" w:lineRule="auto"/>
              <w:rPr>
                <w:sz w:val="20"/>
                <w:szCs w:val="22"/>
              </w:rPr>
            </w:pPr>
            <w:r w:rsidRPr="009E0556">
              <w:rPr>
                <w:sz w:val="20"/>
                <w:szCs w:val="22"/>
              </w:rPr>
              <w:t>(1</w:t>
            </w:r>
            <w:r w:rsidR="007B50B7" w:rsidRPr="009E0556">
              <w:rPr>
                <w:sz w:val="20"/>
                <w:szCs w:val="22"/>
              </w:rPr>
              <w:t>5</w:t>
            </w:r>
            <w:r w:rsidRPr="009E0556">
              <w:rPr>
                <w:sz w:val="20"/>
                <w:szCs w:val="22"/>
              </w:rPr>
              <w:t xml:space="preserve">/10)*8= </w:t>
            </w:r>
            <w:r w:rsidR="009E0556" w:rsidRPr="009E0556">
              <w:rPr>
                <w:sz w:val="20"/>
                <w:szCs w:val="22"/>
              </w:rPr>
              <w:t>12,0</w:t>
            </w:r>
          </w:p>
        </w:tc>
        <w:tc>
          <w:tcPr>
            <w:tcW w:w="2268" w:type="dxa"/>
            <w:shd w:val="clear" w:color="auto" w:fill="auto"/>
          </w:tcPr>
          <w:p w14:paraId="17ACBAF2" w14:textId="1FF62589" w:rsidR="003E1AD0" w:rsidRPr="009E0556" w:rsidRDefault="003E1AD0" w:rsidP="003E1AD0">
            <w:pPr>
              <w:suppressAutoHyphens/>
              <w:spacing w:line="240" w:lineRule="auto"/>
              <w:rPr>
                <w:sz w:val="20"/>
                <w:szCs w:val="22"/>
              </w:rPr>
            </w:pPr>
            <w:r w:rsidRPr="009E0556">
              <w:rPr>
                <w:sz w:val="20"/>
                <w:szCs w:val="22"/>
              </w:rPr>
              <w:t>(1</w:t>
            </w:r>
            <w:r w:rsidR="007B50B7" w:rsidRPr="009E0556">
              <w:rPr>
                <w:sz w:val="20"/>
                <w:szCs w:val="22"/>
              </w:rPr>
              <w:t>5</w:t>
            </w:r>
            <w:r w:rsidRPr="009E0556">
              <w:rPr>
                <w:sz w:val="20"/>
                <w:szCs w:val="22"/>
              </w:rPr>
              <w:t xml:space="preserve">/10)*6= </w:t>
            </w:r>
            <w:r w:rsidR="009E0556" w:rsidRPr="009E0556">
              <w:rPr>
                <w:sz w:val="20"/>
                <w:szCs w:val="22"/>
              </w:rPr>
              <w:t>9</w:t>
            </w:r>
            <w:r w:rsidRPr="009E0556">
              <w:rPr>
                <w:sz w:val="20"/>
                <w:szCs w:val="22"/>
              </w:rPr>
              <w:t>,0</w:t>
            </w:r>
          </w:p>
        </w:tc>
        <w:tc>
          <w:tcPr>
            <w:tcW w:w="2126" w:type="dxa"/>
            <w:shd w:val="clear" w:color="auto" w:fill="auto"/>
          </w:tcPr>
          <w:p w14:paraId="588C9C1F" w14:textId="4E9CFD6B" w:rsidR="003E1AD0" w:rsidRPr="009E0556" w:rsidRDefault="003E1AD0" w:rsidP="003E1AD0">
            <w:pPr>
              <w:suppressAutoHyphens/>
              <w:spacing w:line="240" w:lineRule="auto"/>
              <w:rPr>
                <w:sz w:val="20"/>
                <w:szCs w:val="22"/>
              </w:rPr>
            </w:pPr>
            <w:r w:rsidRPr="009E0556">
              <w:rPr>
                <w:sz w:val="20"/>
                <w:szCs w:val="22"/>
              </w:rPr>
              <w:t>(1</w:t>
            </w:r>
            <w:r w:rsidR="007B50B7" w:rsidRPr="009E0556">
              <w:rPr>
                <w:sz w:val="20"/>
                <w:szCs w:val="22"/>
              </w:rPr>
              <w:t>5</w:t>
            </w:r>
            <w:r w:rsidRPr="009E0556">
              <w:rPr>
                <w:sz w:val="20"/>
                <w:szCs w:val="22"/>
              </w:rPr>
              <w:t xml:space="preserve">/10)*8= </w:t>
            </w:r>
            <w:r w:rsidR="009E0556" w:rsidRPr="009E0556">
              <w:rPr>
                <w:sz w:val="20"/>
                <w:szCs w:val="22"/>
              </w:rPr>
              <w:t>12,0</w:t>
            </w:r>
          </w:p>
        </w:tc>
      </w:tr>
      <w:tr w:rsidR="003E1AD0" w:rsidRPr="005B3419" w14:paraId="3B257C88" w14:textId="77777777" w:rsidTr="00A01BE1">
        <w:trPr>
          <w:cnfStyle w:val="000000100000" w:firstRow="0" w:lastRow="0" w:firstColumn="0" w:lastColumn="0" w:oddVBand="0" w:evenVBand="0" w:oddHBand="1" w:evenHBand="0" w:firstRowFirstColumn="0" w:firstRowLastColumn="0" w:lastRowFirstColumn="0" w:lastRowLastColumn="0"/>
        </w:trPr>
        <w:tc>
          <w:tcPr>
            <w:tcW w:w="2347" w:type="dxa"/>
            <w:shd w:val="clear" w:color="auto" w:fill="auto"/>
          </w:tcPr>
          <w:p w14:paraId="390747C1" w14:textId="11C9E60F" w:rsidR="003E1AD0" w:rsidRPr="00952A91" w:rsidRDefault="003E1AD0" w:rsidP="003E1AD0">
            <w:pPr>
              <w:suppressAutoHyphens/>
              <w:spacing w:line="240" w:lineRule="auto"/>
              <w:rPr>
                <w:sz w:val="20"/>
                <w:szCs w:val="22"/>
              </w:rPr>
            </w:pPr>
            <w:r w:rsidRPr="00952A91">
              <w:rPr>
                <w:sz w:val="20"/>
                <w:szCs w:val="22"/>
              </w:rPr>
              <w:t>K2 score</w:t>
            </w:r>
          </w:p>
        </w:tc>
        <w:tc>
          <w:tcPr>
            <w:tcW w:w="2126" w:type="dxa"/>
            <w:shd w:val="clear" w:color="auto" w:fill="auto"/>
          </w:tcPr>
          <w:p w14:paraId="67589572" w14:textId="018F8361" w:rsidR="003E1AD0" w:rsidRPr="00952A91" w:rsidRDefault="003E1AD0" w:rsidP="003E1AD0">
            <w:pPr>
              <w:suppressAutoHyphens/>
              <w:spacing w:line="240" w:lineRule="auto"/>
              <w:rPr>
                <w:sz w:val="20"/>
                <w:szCs w:val="22"/>
              </w:rPr>
            </w:pPr>
            <w:r w:rsidRPr="00952A91">
              <w:rPr>
                <w:sz w:val="20"/>
                <w:szCs w:val="22"/>
              </w:rPr>
              <w:t>(56*5)/10=</w:t>
            </w:r>
            <w:r w:rsidR="003329DF" w:rsidRPr="00952A91">
              <w:rPr>
                <w:sz w:val="20"/>
                <w:szCs w:val="22"/>
              </w:rPr>
              <w:t>28</w:t>
            </w:r>
            <w:r w:rsidR="00952A91" w:rsidRPr="00952A91">
              <w:rPr>
                <w:sz w:val="20"/>
                <w:szCs w:val="22"/>
              </w:rPr>
              <w:t>,0</w:t>
            </w:r>
          </w:p>
        </w:tc>
        <w:tc>
          <w:tcPr>
            <w:tcW w:w="2268" w:type="dxa"/>
            <w:shd w:val="clear" w:color="auto" w:fill="auto"/>
          </w:tcPr>
          <w:p w14:paraId="4C6A2A8D" w14:textId="2DA2D0F5" w:rsidR="003E1AD0" w:rsidRPr="00952A91" w:rsidRDefault="003E1AD0" w:rsidP="003E1AD0">
            <w:pPr>
              <w:suppressAutoHyphens/>
              <w:spacing w:line="240" w:lineRule="auto"/>
              <w:rPr>
                <w:sz w:val="20"/>
                <w:szCs w:val="22"/>
              </w:rPr>
            </w:pPr>
            <w:r w:rsidRPr="00952A91">
              <w:rPr>
                <w:sz w:val="20"/>
                <w:szCs w:val="22"/>
              </w:rPr>
              <w:t>(52*5)/10=2</w:t>
            </w:r>
            <w:r w:rsidR="00952A91" w:rsidRPr="00952A91">
              <w:rPr>
                <w:sz w:val="20"/>
                <w:szCs w:val="22"/>
              </w:rPr>
              <w:t>6,0</w:t>
            </w:r>
          </w:p>
        </w:tc>
        <w:tc>
          <w:tcPr>
            <w:tcW w:w="2126" w:type="dxa"/>
            <w:shd w:val="clear" w:color="auto" w:fill="auto"/>
          </w:tcPr>
          <w:p w14:paraId="1FEF51E5" w14:textId="4E131396" w:rsidR="003E1AD0" w:rsidRPr="005B3419" w:rsidRDefault="003E1AD0" w:rsidP="003E1AD0">
            <w:pPr>
              <w:suppressAutoHyphens/>
              <w:spacing w:line="240" w:lineRule="auto"/>
              <w:rPr>
                <w:sz w:val="20"/>
                <w:szCs w:val="22"/>
              </w:rPr>
            </w:pPr>
            <w:r w:rsidRPr="00952A91">
              <w:rPr>
                <w:sz w:val="20"/>
                <w:szCs w:val="22"/>
              </w:rPr>
              <w:t>(50*5)/10=2</w:t>
            </w:r>
            <w:r w:rsidR="00952A91" w:rsidRPr="00952A91">
              <w:rPr>
                <w:sz w:val="20"/>
                <w:szCs w:val="22"/>
              </w:rPr>
              <w:t>5,0</w:t>
            </w:r>
          </w:p>
        </w:tc>
      </w:tr>
      <w:tr w:rsidR="003E1AD0" w:rsidRPr="005B3419" w14:paraId="2E090FA9" w14:textId="77777777" w:rsidTr="00A01B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nfStyle w:val="000000010000" w:firstRow="0" w:lastRow="0" w:firstColumn="0" w:lastColumn="0" w:oddVBand="0" w:evenVBand="0" w:oddHBand="0" w:evenHBand="1" w:firstRowFirstColumn="0" w:firstRowLastColumn="0" w:lastRowFirstColumn="0" w:lastRowLastColumn="0"/>
        </w:trPr>
        <w:tc>
          <w:tcPr>
            <w:tcW w:w="2347" w:type="dxa"/>
            <w:tcBorders>
              <w:top w:val="single" w:sz="4" w:space="0" w:color="auto"/>
              <w:left w:val="single" w:sz="4" w:space="0" w:color="auto"/>
              <w:bottom w:val="single" w:sz="4" w:space="0" w:color="auto"/>
              <w:right w:val="single" w:sz="4" w:space="0" w:color="auto"/>
            </w:tcBorders>
            <w:shd w:val="clear" w:color="auto" w:fill="auto"/>
          </w:tcPr>
          <w:p w14:paraId="1C531547" w14:textId="5A3EE636" w:rsidR="003E1AD0" w:rsidRPr="000F4FCB" w:rsidRDefault="003E1AD0" w:rsidP="003E1AD0">
            <w:pPr>
              <w:suppressAutoHyphens/>
              <w:spacing w:line="240" w:lineRule="auto"/>
              <w:rPr>
                <w:sz w:val="20"/>
                <w:szCs w:val="22"/>
              </w:rPr>
            </w:pPr>
            <w:r w:rsidRPr="000F4FCB">
              <w:rPr>
                <w:sz w:val="20"/>
                <w:szCs w:val="22"/>
              </w:rPr>
              <w:t>K3 score</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3A6410EC" w14:textId="78F461E0" w:rsidR="003E1AD0" w:rsidRPr="000F4FCB" w:rsidRDefault="003E1AD0" w:rsidP="003E1AD0">
            <w:pPr>
              <w:suppressAutoHyphens/>
              <w:spacing w:line="240" w:lineRule="auto"/>
              <w:rPr>
                <w:sz w:val="20"/>
                <w:szCs w:val="22"/>
              </w:rPr>
            </w:pPr>
            <w:r w:rsidRPr="000F4FCB">
              <w:rPr>
                <w:sz w:val="20"/>
                <w:szCs w:val="22"/>
              </w:rPr>
              <w:t>(2</w:t>
            </w:r>
            <w:r w:rsidR="000F4FCB" w:rsidRPr="000F4FCB">
              <w:rPr>
                <w:sz w:val="20"/>
                <w:szCs w:val="22"/>
              </w:rPr>
              <w:t>5</w:t>
            </w:r>
            <w:r w:rsidRPr="000F4FCB">
              <w:rPr>
                <w:sz w:val="20"/>
                <w:szCs w:val="22"/>
              </w:rPr>
              <w:t>/10)*6= 1</w:t>
            </w:r>
            <w:r w:rsidR="000F4FCB" w:rsidRPr="000F4FCB">
              <w:rPr>
                <w:sz w:val="20"/>
                <w:szCs w:val="22"/>
              </w:rPr>
              <w:t>5</w:t>
            </w:r>
            <w:r w:rsidRPr="000F4FCB">
              <w:rPr>
                <w:sz w:val="20"/>
                <w:szCs w:val="22"/>
              </w:rPr>
              <w:t>,0</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BE9F631" w14:textId="23D7DA8E" w:rsidR="003E1AD0" w:rsidRPr="000F4FCB" w:rsidRDefault="003E1AD0" w:rsidP="003E1AD0">
            <w:pPr>
              <w:suppressAutoHyphens/>
              <w:spacing w:line="240" w:lineRule="auto"/>
              <w:rPr>
                <w:sz w:val="20"/>
                <w:szCs w:val="22"/>
              </w:rPr>
            </w:pPr>
            <w:r w:rsidRPr="000F4FCB">
              <w:rPr>
                <w:sz w:val="20"/>
                <w:szCs w:val="22"/>
              </w:rPr>
              <w:t>(2</w:t>
            </w:r>
            <w:r w:rsidR="000F4FCB" w:rsidRPr="000F4FCB">
              <w:rPr>
                <w:sz w:val="20"/>
                <w:szCs w:val="22"/>
              </w:rPr>
              <w:t>5</w:t>
            </w:r>
            <w:r w:rsidRPr="000F4FCB">
              <w:rPr>
                <w:sz w:val="20"/>
                <w:szCs w:val="22"/>
              </w:rPr>
              <w:t>/10)*6= 1</w:t>
            </w:r>
            <w:r w:rsidR="000F4FCB" w:rsidRPr="000F4FCB">
              <w:rPr>
                <w:sz w:val="20"/>
                <w:szCs w:val="22"/>
              </w:rPr>
              <w:t>5</w:t>
            </w:r>
            <w:r w:rsidRPr="000F4FCB">
              <w:rPr>
                <w:sz w:val="20"/>
                <w:szCs w:val="22"/>
              </w:rPr>
              <w:t>,0</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49968214" w14:textId="5A01E1DF" w:rsidR="003E1AD0" w:rsidRPr="000F4FCB" w:rsidRDefault="003E1AD0" w:rsidP="003E1AD0">
            <w:pPr>
              <w:suppressAutoHyphens/>
              <w:spacing w:line="240" w:lineRule="auto"/>
              <w:rPr>
                <w:sz w:val="20"/>
                <w:szCs w:val="22"/>
              </w:rPr>
            </w:pPr>
            <w:r w:rsidRPr="000F4FCB">
              <w:rPr>
                <w:sz w:val="20"/>
                <w:szCs w:val="22"/>
              </w:rPr>
              <w:t>(2</w:t>
            </w:r>
            <w:r w:rsidR="000F4FCB" w:rsidRPr="000F4FCB">
              <w:rPr>
                <w:sz w:val="20"/>
                <w:szCs w:val="22"/>
              </w:rPr>
              <w:t>5</w:t>
            </w:r>
            <w:r w:rsidRPr="000F4FCB">
              <w:rPr>
                <w:sz w:val="20"/>
                <w:szCs w:val="22"/>
              </w:rPr>
              <w:t xml:space="preserve">/10)*8= </w:t>
            </w:r>
            <w:r w:rsidR="000F4FCB" w:rsidRPr="000F4FCB">
              <w:rPr>
                <w:sz w:val="20"/>
                <w:szCs w:val="22"/>
              </w:rPr>
              <w:t>20</w:t>
            </w:r>
            <w:r w:rsidRPr="000F4FCB">
              <w:rPr>
                <w:sz w:val="20"/>
                <w:szCs w:val="22"/>
              </w:rPr>
              <w:t>,0</w:t>
            </w:r>
          </w:p>
        </w:tc>
      </w:tr>
      <w:tr w:rsidR="003E1AD0" w:rsidRPr="005B3419" w14:paraId="640529EA" w14:textId="77777777" w:rsidTr="00A01B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Pr>
        <w:tc>
          <w:tcPr>
            <w:tcW w:w="2347" w:type="dxa"/>
            <w:tcBorders>
              <w:top w:val="single" w:sz="4" w:space="0" w:color="auto"/>
              <w:left w:val="single" w:sz="4" w:space="0" w:color="auto"/>
              <w:bottom w:val="single" w:sz="4" w:space="0" w:color="auto"/>
              <w:right w:val="single" w:sz="4" w:space="0" w:color="auto"/>
            </w:tcBorders>
            <w:shd w:val="clear" w:color="auto" w:fill="auto"/>
          </w:tcPr>
          <w:p w14:paraId="24EAB1E8" w14:textId="38572967" w:rsidR="003E1AD0" w:rsidRPr="0046515F" w:rsidRDefault="003E1AD0" w:rsidP="003E1AD0">
            <w:pPr>
              <w:suppressAutoHyphens/>
              <w:spacing w:line="240" w:lineRule="auto"/>
              <w:rPr>
                <w:sz w:val="20"/>
                <w:szCs w:val="22"/>
              </w:rPr>
            </w:pPr>
            <w:r w:rsidRPr="0046515F">
              <w:rPr>
                <w:sz w:val="20"/>
                <w:szCs w:val="22"/>
              </w:rPr>
              <w:t>K4 score</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5AB7D2FE" w14:textId="794F2158" w:rsidR="003E1AD0" w:rsidRPr="0046515F" w:rsidRDefault="003E1AD0" w:rsidP="003E1AD0">
            <w:pPr>
              <w:suppressAutoHyphens/>
              <w:spacing w:line="240" w:lineRule="auto"/>
              <w:rPr>
                <w:sz w:val="20"/>
                <w:szCs w:val="22"/>
              </w:rPr>
            </w:pPr>
            <w:r w:rsidRPr="0046515F">
              <w:rPr>
                <w:sz w:val="20"/>
                <w:szCs w:val="22"/>
              </w:rPr>
              <w:t>(</w:t>
            </w:r>
            <w:r w:rsidR="000F4FCB" w:rsidRPr="0046515F">
              <w:rPr>
                <w:sz w:val="20"/>
                <w:szCs w:val="22"/>
              </w:rPr>
              <w:t>5</w:t>
            </w:r>
            <w:r w:rsidRPr="0046515F">
              <w:rPr>
                <w:sz w:val="20"/>
                <w:szCs w:val="22"/>
              </w:rPr>
              <w:t xml:space="preserve">/10)*8= </w:t>
            </w:r>
            <w:r w:rsidR="0046515F" w:rsidRPr="0046515F">
              <w:rPr>
                <w:sz w:val="20"/>
                <w:szCs w:val="22"/>
              </w:rPr>
              <w:t>4</w:t>
            </w:r>
            <w:r w:rsidRPr="0046515F">
              <w:rPr>
                <w:sz w:val="20"/>
                <w:szCs w:val="22"/>
              </w:rPr>
              <w:t>,0</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9263F93" w14:textId="1F65D795" w:rsidR="003E1AD0" w:rsidRPr="0046515F" w:rsidRDefault="003E1AD0" w:rsidP="003E1AD0">
            <w:pPr>
              <w:suppressAutoHyphens/>
              <w:spacing w:line="240" w:lineRule="auto"/>
              <w:rPr>
                <w:sz w:val="20"/>
                <w:szCs w:val="22"/>
              </w:rPr>
            </w:pPr>
            <w:r w:rsidRPr="0046515F">
              <w:rPr>
                <w:sz w:val="20"/>
                <w:szCs w:val="22"/>
              </w:rPr>
              <w:t>(</w:t>
            </w:r>
            <w:r w:rsidR="000F4FCB" w:rsidRPr="0046515F">
              <w:rPr>
                <w:sz w:val="20"/>
                <w:szCs w:val="22"/>
              </w:rPr>
              <w:t>5</w:t>
            </w:r>
            <w:r w:rsidRPr="0046515F">
              <w:rPr>
                <w:sz w:val="20"/>
                <w:szCs w:val="22"/>
              </w:rPr>
              <w:t xml:space="preserve">/10)*8= </w:t>
            </w:r>
            <w:r w:rsidR="0046515F" w:rsidRPr="0046515F">
              <w:rPr>
                <w:sz w:val="20"/>
                <w:szCs w:val="22"/>
              </w:rPr>
              <w:t>4</w:t>
            </w:r>
            <w:r w:rsidRPr="0046515F">
              <w:rPr>
                <w:sz w:val="20"/>
                <w:szCs w:val="22"/>
              </w:rPr>
              <w:t>,0</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2B61DA6C" w14:textId="6EA5EBC8" w:rsidR="003E1AD0" w:rsidRPr="0046515F" w:rsidRDefault="003E1AD0" w:rsidP="003E1AD0">
            <w:pPr>
              <w:suppressAutoHyphens/>
              <w:spacing w:line="240" w:lineRule="auto"/>
              <w:rPr>
                <w:sz w:val="20"/>
                <w:szCs w:val="22"/>
              </w:rPr>
            </w:pPr>
            <w:r w:rsidRPr="0046515F">
              <w:rPr>
                <w:sz w:val="20"/>
                <w:szCs w:val="22"/>
              </w:rPr>
              <w:t>(</w:t>
            </w:r>
            <w:r w:rsidR="000F4FCB" w:rsidRPr="0046515F">
              <w:rPr>
                <w:sz w:val="20"/>
                <w:szCs w:val="22"/>
              </w:rPr>
              <w:t>5</w:t>
            </w:r>
            <w:r w:rsidRPr="0046515F">
              <w:rPr>
                <w:sz w:val="20"/>
                <w:szCs w:val="22"/>
              </w:rPr>
              <w:t xml:space="preserve">/10)*6= </w:t>
            </w:r>
            <w:r w:rsidR="0046515F" w:rsidRPr="0046515F">
              <w:rPr>
                <w:sz w:val="20"/>
                <w:szCs w:val="22"/>
              </w:rPr>
              <w:t>3</w:t>
            </w:r>
            <w:r w:rsidRPr="0046515F">
              <w:rPr>
                <w:sz w:val="20"/>
                <w:szCs w:val="22"/>
              </w:rPr>
              <w:t>,0</w:t>
            </w:r>
          </w:p>
        </w:tc>
      </w:tr>
    </w:tbl>
    <w:p w14:paraId="4C7047CF" w14:textId="77777777" w:rsidR="00D7741B" w:rsidRDefault="00D7741B" w:rsidP="006B035A"/>
    <w:tbl>
      <w:tblPr>
        <w:tblStyle w:val="Tabelraster"/>
        <w:tblW w:w="0" w:type="auto"/>
        <w:tblLook w:val="04A0" w:firstRow="1" w:lastRow="0" w:firstColumn="1" w:lastColumn="0" w:noHBand="0" w:noVBand="1"/>
      </w:tblPr>
      <w:tblGrid>
        <w:gridCol w:w="2347"/>
        <w:gridCol w:w="2126"/>
        <w:gridCol w:w="2268"/>
        <w:gridCol w:w="2126"/>
      </w:tblGrid>
      <w:tr w:rsidR="004F2AE6" w:rsidRPr="004F2AE6" w14:paraId="3D090115" w14:textId="77777777" w:rsidTr="00255D59">
        <w:trPr>
          <w:cnfStyle w:val="100000000000" w:firstRow="1" w:lastRow="0" w:firstColumn="0" w:lastColumn="0" w:oddVBand="0" w:evenVBand="0" w:oddHBand="0" w:evenHBand="0" w:firstRowFirstColumn="0" w:firstRowLastColumn="0" w:lastRowFirstColumn="0" w:lastRowLastColumn="0"/>
        </w:trPr>
        <w:tc>
          <w:tcPr>
            <w:tcW w:w="2347" w:type="dxa"/>
            <w:tcBorders>
              <w:top w:val="single" w:sz="4" w:space="0" w:color="auto"/>
              <w:left w:val="single" w:sz="4" w:space="0" w:color="auto"/>
              <w:bottom w:val="single" w:sz="4" w:space="0" w:color="auto"/>
              <w:right w:val="single" w:sz="4" w:space="0" w:color="auto"/>
            </w:tcBorders>
            <w:shd w:val="clear" w:color="auto" w:fill="auto"/>
          </w:tcPr>
          <w:p w14:paraId="56B4EAF3" w14:textId="35D85C52" w:rsidR="000D236E" w:rsidRPr="00477F57" w:rsidRDefault="000D236E" w:rsidP="00A01BE1">
            <w:pPr>
              <w:suppressAutoHyphens/>
              <w:spacing w:line="240" w:lineRule="auto"/>
              <w:jc w:val="both"/>
              <w:rPr>
                <w:b/>
                <w:bCs/>
                <w:color w:val="auto"/>
                <w:sz w:val="20"/>
                <w:szCs w:val="24"/>
              </w:rPr>
            </w:pPr>
            <w:r w:rsidRPr="00477F57">
              <w:rPr>
                <w:b/>
                <w:bCs/>
                <w:color w:val="auto"/>
                <w:sz w:val="20"/>
                <w:szCs w:val="24"/>
              </w:rPr>
              <w:t>Score kwaliteit</w:t>
            </w:r>
            <w:r w:rsidR="007B3853">
              <w:rPr>
                <w:b/>
                <w:bCs/>
                <w:color w:val="auto"/>
                <w:sz w:val="20"/>
                <w:szCs w:val="24"/>
              </w:rPr>
              <w:t xml:space="preserve"> (K)</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797907EC" w14:textId="0FA35060" w:rsidR="00B167F8" w:rsidRDefault="0046515F" w:rsidP="00A01BE1">
            <w:pPr>
              <w:suppressAutoHyphens/>
              <w:spacing w:line="240" w:lineRule="auto"/>
              <w:jc w:val="right"/>
              <w:rPr>
                <w:b/>
                <w:bCs/>
                <w:sz w:val="20"/>
                <w:szCs w:val="24"/>
              </w:rPr>
            </w:pPr>
            <w:r>
              <w:rPr>
                <w:b/>
                <w:bCs/>
                <w:color w:val="auto"/>
                <w:sz w:val="20"/>
                <w:szCs w:val="24"/>
              </w:rPr>
              <w:t>12,0+</w:t>
            </w:r>
            <w:r w:rsidR="00952A91">
              <w:rPr>
                <w:b/>
                <w:bCs/>
                <w:color w:val="auto"/>
                <w:sz w:val="20"/>
                <w:szCs w:val="24"/>
              </w:rPr>
              <w:t>28</w:t>
            </w:r>
            <w:r>
              <w:rPr>
                <w:b/>
                <w:bCs/>
                <w:color w:val="auto"/>
                <w:sz w:val="20"/>
                <w:szCs w:val="24"/>
              </w:rPr>
              <w:t>,0</w:t>
            </w:r>
            <w:r w:rsidR="0078396D">
              <w:rPr>
                <w:b/>
                <w:bCs/>
                <w:color w:val="auto"/>
                <w:sz w:val="20"/>
                <w:szCs w:val="24"/>
              </w:rPr>
              <w:t>+15,0+4</w:t>
            </w:r>
            <w:r w:rsidR="00B167F8">
              <w:rPr>
                <w:b/>
                <w:bCs/>
                <w:color w:val="auto"/>
                <w:sz w:val="20"/>
                <w:szCs w:val="24"/>
              </w:rPr>
              <w:t>,0=</w:t>
            </w:r>
          </w:p>
          <w:p w14:paraId="75A65A7E" w14:textId="427A77EE" w:rsidR="000D236E" w:rsidRPr="00477F57" w:rsidRDefault="00D278D0" w:rsidP="00A01BE1">
            <w:pPr>
              <w:suppressAutoHyphens/>
              <w:spacing w:line="240" w:lineRule="auto"/>
              <w:jc w:val="right"/>
              <w:rPr>
                <w:b/>
                <w:bCs/>
                <w:color w:val="auto"/>
                <w:sz w:val="20"/>
                <w:szCs w:val="24"/>
              </w:rPr>
            </w:pPr>
            <w:r>
              <w:rPr>
                <w:b/>
                <w:bCs/>
                <w:color w:val="auto"/>
                <w:sz w:val="20"/>
                <w:szCs w:val="24"/>
              </w:rPr>
              <w:t>58</w:t>
            </w:r>
            <w:r w:rsidR="00B167F8">
              <w:rPr>
                <w:b/>
                <w:bCs/>
                <w:color w:val="auto"/>
                <w:sz w:val="20"/>
                <w:szCs w:val="24"/>
              </w:rPr>
              <w:t>,0</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1C3A4B4" w14:textId="20CE83A9" w:rsidR="000D236E" w:rsidRDefault="0078396D" w:rsidP="00A01BE1">
            <w:pPr>
              <w:suppressAutoHyphens/>
              <w:spacing w:line="240" w:lineRule="auto"/>
              <w:jc w:val="right"/>
              <w:rPr>
                <w:b/>
                <w:bCs/>
                <w:sz w:val="20"/>
                <w:szCs w:val="24"/>
              </w:rPr>
            </w:pPr>
            <w:r>
              <w:rPr>
                <w:b/>
                <w:bCs/>
                <w:color w:val="auto"/>
                <w:sz w:val="20"/>
                <w:szCs w:val="24"/>
              </w:rPr>
              <w:t>9,0+2</w:t>
            </w:r>
            <w:r w:rsidR="00952A91">
              <w:rPr>
                <w:b/>
                <w:bCs/>
                <w:color w:val="auto"/>
                <w:sz w:val="20"/>
                <w:szCs w:val="24"/>
              </w:rPr>
              <w:t>6,0</w:t>
            </w:r>
            <w:r>
              <w:rPr>
                <w:b/>
                <w:bCs/>
                <w:color w:val="auto"/>
                <w:sz w:val="20"/>
                <w:szCs w:val="24"/>
              </w:rPr>
              <w:t>+15,0+4</w:t>
            </w:r>
            <w:r w:rsidR="001576A3">
              <w:rPr>
                <w:b/>
                <w:bCs/>
                <w:color w:val="auto"/>
                <w:sz w:val="20"/>
                <w:szCs w:val="24"/>
              </w:rPr>
              <w:t>,0=</w:t>
            </w:r>
          </w:p>
          <w:p w14:paraId="09EA9B66" w14:textId="2AD4BA9C" w:rsidR="001576A3" w:rsidRPr="00477F57" w:rsidRDefault="002C3CBA" w:rsidP="00A01BE1">
            <w:pPr>
              <w:suppressAutoHyphens/>
              <w:spacing w:line="240" w:lineRule="auto"/>
              <w:jc w:val="right"/>
              <w:rPr>
                <w:b/>
                <w:bCs/>
                <w:color w:val="auto"/>
                <w:sz w:val="20"/>
                <w:szCs w:val="24"/>
              </w:rPr>
            </w:pPr>
            <w:r>
              <w:rPr>
                <w:b/>
                <w:bCs/>
                <w:color w:val="auto"/>
                <w:sz w:val="20"/>
                <w:szCs w:val="24"/>
              </w:rPr>
              <w:t>5</w:t>
            </w:r>
            <w:r w:rsidR="00D278D0">
              <w:rPr>
                <w:b/>
                <w:bCs/>
                <w:color w:val="auto"/>
                <w:sz w:val="20"/>
                <w:szCs w:val="24"/>
              </w:rPr>
              <w:t>4,0</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239518BE" w14:textId="759180E1" w:rsidR="00703318" w:rsidRDefault="0078396D" w:rsidP="00A01BE1">
            <w:pPr>
              <w:suppressAutoHyphens/>
              <w:spacing w:line="240" w:lineRule="auto"/>
              <w:jc w:val="right"/>
              <w:rPr>
                <w:b/>
                <w:bCs/>
                <w:sz w:val="20"/>
                <w:szCs w:val="24"/>
              </w:rPr>
            </w:pPr>
            <w:r>
              <w:rPr>
                <w:b/>
                <w:bCs/>
                <w:color w:val="auto"/>
                <w:sz w:val="20"/>
                <w:szCs w:val="24"/>
              </w:rPr>
              <w:t>12,0+2</w:t>
            </w:r>
            <w:r w:rsidR="00952A91">
              <w:rPr>
                <w:b/>
                <w:bCs/>
                <w:color w:val="auto"/>
                <w:sz w:val="20"/>
                <w:szCs w:val="24"/>
              </w:rPr>
              <w:t>5</w:t>
            </w:r>
            <w:r>
              <w:rPr>
                <w:b/>
                <w:bCs/>
                <w:color w:val="auto"/>
                <w:sz w:val="20"/>
                <w:szCs w:val="24"/>
              </w:rPr>
              <w:t>,</w:t>
            </w:r>
            <w:r w:rsidR="00952A91">
              <w:rPr>
                <w:b/>
                <w:bCs/>
                <w:color w:val="auto"/>
                <w:sz w:val="20"/>
                <w:szCs w:val="24"/>
              </w:rPr>
              <w:t>0</w:t>
            </w:r>
            <w:r>
              <w:rPr>
                <w:b/>
                <w:bCs/>
                <w:color w:val="auto"/>
                <w:sz w:val="20"/>
                <w:szCs w:val="24"/>
              </w:rPr>
              <w:t>+20,0+3</w:t>
            </w:r>
            <w:r w:rsidR="001576A3">
              <w:rPr>
                <w:b/>
                <w:bCs/>
                <w:color w:val="auto"/>
                <w:sz w:val="20"/>
                <w:szCs w:val="24"/>
              </w:rPr>
              <w:t>,0=</w:t>
            </w:r>
          </w:p>
          <w:p w14:paraId="085842D8" w14:textId="1FF766A7" w:rsidR="001576A3" w:rsidRPr="00703318" w:rsidRDefault="002C3CBA" w:rsidP="00703318">
            <w:pPr>
              <w:suppressAutoHyphens/>
              <w:spacing w:line="240" w:lineRule="auto"/>
              <w:jc w:val="right"/>
              <w:rPr>
                <w:b/>
                <w:bCs/>
                <w:sz w:val="20"/>
                <w:szCs w:val="24"/>
              </w:rPr>
            </w:pPr>
            <w:r>
              <w:rPr>
                <w:b/>
                <w:bCs/>
                <w:color w:val="auto"/>
                <w:sz w:val="20"/>
                <w:szCs w:val="24"/>
              </w:rPr>
              <w:t>6</w:t>
            </w:r>
            <w:r w:rsidR="002B4528">
              <w:rPr>
                <w:b/>
                <w:bCs/>
                <w:color w:val="auto"/>
                <w:sz w:val="20"/>
                <w:szCs w:val="24"/>
              </w:rPr>
              <w:t>0,0</w:t>
            </w:r>
          </w:p>
        </w:tc>
      </w:tr>
    </w:tbl>
    <w:p w14:paraId="2FAC6D0C" w14:textId="77777777" w:rsidR="000F3A9C" w:rsidRPr="00AC2D08" w:rsidRDefault="000F3A9C" w:rsidP="000F3A9C">
      <w:pPr>
        <w:suppressAutoHyphens/>
        <w:jc w:val="both"/>
        <w:rPr>
          <w:highlight w:val="yellow"/>
        </w:rPr>
      </w:pPr>
    </w:p>
    <w:p w14:paraId="45923DAA" w14:textId="5B87FCD6" w:rsidR="008F5B47" w:rsidRDefault="008F5B47">
      <w:r>
        <w:br w:type="page"/>
      </w:r>
    </w:p>
    <w:p w14:paraId="0AFB75C9" w14:textId="77777777" w:rsidR="00154234" w:rsidRDefault="00154234"/>
    <w:tbl>
      <w:tblPr>
        <w:tblStyle w:val="Tabelraster"/>
        <w:tblW w:w="8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7"/>
        <w:gridCol w:w="2127"/>
        <w:gridCol w:w="2268"/>
        <w:gridCol w:w="2126"/>
      </w:tblGrid>
      <w:tr w:rsidR="006B035A" w:rsidRPr="00AC2D08" w14:paraId="33750507" w14:textId="77777777" w:rsidTr="00A01BE1">
        <w:trPr>
          <w:cnfStyle w:val="100000000000" w:firstRow="1" w:lastRow="0" w:firstColumn="0" w:lastColumn="0" w:oddVBand="0" w:evenVBand="0" w:oddHBand="0" w:evenHBand="0" w:firstRowFirstColumn="0" w:firstRowLastColumn="0" w:lastRowFirstColumn="0" w:lastRowLastColumn="0"/>
        </w:trPr>
        <w:tc>
          <w:tcPr>
            <w:tcW w:w="2347" w:type="dxa"/>
            <w:shd w:val="clear" w:color="auto" w:fill="D9D9D9" w:themeFill="background1" w:themeFillShade="D9"/>
          </w:tcPr>
          <w:p w14:paraId="4D7C4729" w14:textId="77777777" w:rsidR="006B035A" w:rsidRPr="00AC2D08" w:rsidRDefault="006B035A" w:rsidP="00A01BE1">
            <w:pPr>
              <w:suppressAutoHyphens/>
              <w:spacing w:line="240" w:lineRule="auto"/>
              <w:jc w:val="both"/>
              <w:rPr>
                <w:rFonts w:cs="Arial"/>
                <w:b/>
                <w:i/>
                <w:color w:val="auto"/>
                <w:sz w:val="20"/>
                <w:szCs w:val="22"/>
              </w:rPr>
            </w:pPr>
            <w:r w:rsidRPr="00AC2D08">
              <w:rPr>
                <w:rFonts w:cs="Arial"/>
                <w:b/>
                <w:i/>
                <w:color w:val="auto"/>
                <w:sz w:val="20"/>
                <w:szCs w:val="22"/>
              </w:rPr>
              <w:br w:type="page"/>
              <w:t>PRIJS (Excl. BTW)</w:t>
            </w:r>
          </w:p>
        </w:tc>
        <w:tc>
          <w:tcPr>
            <w:tcW w:w="2127" w:type="dxa"/>
            <w:shd w:val="clear" w:color="auto" w:fill="D9D9D9" w:themeFill="background1" w:themeFillShade="D9"/>
          </w:tcPr>
          <w:p w14:paraId="33C2D8CC" w14:textId="77777777" w:rsidR="006B035A" w:rsidRPr="00AC2D08" w:rsidRDefault="006B035A" w:rsidP="00A01BE1">
            <w:pPr>
              <w:suppressAutoHyphens/>
              <w:spacing w:line="240" w:lineRule="auto"/>
              <w:jc w:val="center"/>
              <w:rPr>
                <w:rFonts w:cs="Arial"/>
                <w:b/>
                <w:i/>
                <w:color w:val="auto"/>
                <w:sz w:val="20"/>
                <w:szCs w:val="22"/>
              </w:rPr>
            </w:pPr>
            <w:r w:rsidRPr="00AC2D08">
              <w:rPr>
                <w:color w:val="auto"/>
                <w:sz w:val="20"/>
                <w:szCs w:val="22"/>
              </w:rPr>
              <w:t>A</w:t>
            </w:r>
          </w:p>
        </w:tc>
        <w:tc>
          <w:tcPr>
            <w:tcW w:w="2268" w:type="dxa"/>
            <w:shd w:val="clear" w:color="auto" w:fill="D9D9D9" w:themeFill="background1" w:themeFillShade="D9"/>
          </w:tcPr>
          <w:p w14:paraId="5503C8F9" w14:textId="77777777" w:rsidR="006B035A" w:rsidRPr="00AC2D08" w:rsidRDefault="006B035A" w:rsidP="00A01BE1">
            <w:pPr>
              <w:suppressAutoHyphens/>
              <w:spacing w:line="240" w:lineRule="auto"/>
              <w:jc w:val="center"/>
              <w:rPr>
                <w:rFonts w:cs="Arial"/>
                <w:b/>
                <w:i/>
                <w:color w:val="auto"/>
                <w:sz w:val="20"/>
                <w:szCs w:val="22"/>
              </w:rPr>
            </w:pPr>
            <w:r w:rsidRPr="00AC2D08">
              <w:rPr>
                <w:color w:val="auto"/>
                <w:sz w:val="20"/>
                <w:szCs w:val="22"/>
              </w:rPr>
              <w:t>B</w:t>
            </w:r>
          </w:p>
        </w:tc>
        <w:tc>
          <w:tcPr>
            <w:tcW w:w="2126" w:type="dxa"/>
            <w:shd w:val="clear" w:color="auto" w:fill="D9D9D9" w:themeFill="background1" w:themeFillShade="D9"/>
          </w:tcPr>
          <w:p w14:paraId="0D41E183" w14:textId="77777777" w:rsidR="006B035A" w:rsidRPr="00AC2D08" w:rsidRDefault="006B035A" w:rsidP="00A01BE1">
            <w:pPr>
              <w:suppressAutoHyphens/>
              <w:spacing w:line="240" w:lineRule="auto"/>
              <w:jc w:val="center"/>
              <w:rPr>
                <w:rFonts w:cs="Arial"/>
                <w:b/>
                <w:i/>
                <w:color w:val="auto"/>
                <w:sz w:val="20"/>
                <w:szCs w:val="22"/>
              </w:rPr>
            </w:pPr>
            <w:r w:rsidRPr="00AC2D08">
              <w:rPr>
                <w:color w:val="auto"/>
                <w:sz w:val="20"/>
                <w:szCs w:val="22"/>
              </w:rPr>
              <w:t>C</w:t>
            </w:r>
          </w:p>
        </w:tc>
      </w:tr>
      <w:tr w:rsidR="006B035A" w:rsidRPr="004F1285" w14:paraId="5D0EB105" w14:textId="77777777" w:rsidTr="00A01BE1">
        <w:trPr>
          <w:cnfStyle w:val="000000100000" w:firstRow="0" w:lastRow="0" w:firstColumn="0" w:lastColumn="0" w:oddVBand="0" w:evenVBand="0" w:oddHBand="1" w:evenHBand="0" w:firstRowFirstColumn="0" w:firstRowLastColumn="0" w:lastRowFirstColumn="0" w:lastRowLastColumn="0"/>
        </w:trPr>
        <w:tc>
          <w:tcPr>
            <w:tcW w:w="2347" w:type="dxa"/>
            <w:shd w:val="clear" w:color="auto" w:fill="auto"/>
          </w:tcPr>
          <w:p w14:paraId="2B4EBE5A" w14:textId="5B42836F" w:rsidR="006B035A" w:rsidRPr="004F1285" w:rsidRDefault="001C00E6" w:rsidP="00A01BE1">
            <w:pPr>
              <w:suppressAutoHyphens/>
              <w:spacing w:line="240" w:lineRule="auto"/>
              <w:jc w:val="both"/>
              <w:rPr>
                <w:rFonts w:cs="Arial"/>
                <w:bCs/>
                <w:i/>
                <w:sz w:val="20"/>
                <w:szCs w:val="22"/>
              </w:rPr>
            </w:pPr>
            <w:r>
              <w:rPr>
                <w:rFonts w:cs="Arial"/>
                <w:bCs/>
                <w:i/>
                <w:sz w:val="20"/>
                <w:szCs w:val="22"/>
              </w:rPr>
              <w:t>5</w:t>
            </w:r>
            <w:r w:rsidR="006B035A" w:rsidRPr="004F1285">
              <w:rPr>
                <w:rFonts w:cs="Arial"/>
                <w:bCs/>
                <w:i/>
                <w:sz w:val="20"/>
                <w:szCs w:val="22"/>
              </w:rPr>
              <w:t xml:space="preserve">: prijs </w:t>
            </w:r>
          </w:p>
        </w:tc>
        <w:tc>
          <w:tcPr>
            <w:tcW w:w="2127" w:type="dxa"/>
            <w:shd w:val="clear" w:color="auto" w:fill="auto"/>
          </w:tcPr>
          <w:p w14:paraId="06E95040" w14:textId="77777777" w:rsidR="006B035A" w:rsidRPr="004F1285" w:rsidRDefault="006B035A" w:rsidP="00A01BE1">
            <w:pPr>
              <w:suppressAutoHyphens/>
              <w:spacing w:line="240" w:lineRule="auto"/>
              <w:jc w:val="center"/>
              <w:rPr>
                <w:sz w:val="20"/>
                <w:szCs w:val="22"/>
              </w:rPr>
            </w:pPr>
            <w:r w:rsidRPr="004F1285">
              <w:rPr>
                <w:sz w:val="20"/>
                <w:szCs w:val="22"/>
              </w:rPr>
              <w:t>€ 100,-</w:t>
            </w:r>
          </w:p>
        </w:tc>
        <w:tc>
          <w:tcPr>
            <w:tcW w:w="2268" w:type="dxa"/>
            <w:shd w:val="clear" w:color="auto" w:fill="auto"/>
          </w:tcPr>
          <w:p w14:paraId="3FB85AA7" w14:textId="77777777" w:rsidR="006B035A" w:rsidRPr="004F1285" w:rsidRDefault="006B035A" w:rsidP="00A01BE1">
            <w:pPr>
              <w:suppressAutoHyphens/>
              <w:spacing w:line="240" w:lineRule="auto"/>
              <w:jc w:val="center"/>
              <w:rPr>
                <w:sz w:val="20"/>
                <w:szCs w:val="22"/>
              </w:rPr>
            </w:pPr>
            <w:r w:rsidRPr="004F1285">
              <w:rPr>
                <w:sz w:val="20"/>
                <w:szCs w:val="22"/>
              </w:rPr>
              <w:t>€ 110,-</w:t>
            </w:r>
          </w:p>
        </w:tc>
        <w:tc>
          <w:tcPr>
            <w:tcW w:w="2126" w:type="dxa"/>
            <w:shd w:val="clear" w:color="auto" w:fill="auto"/>
          </w:tcPr>
          <w:p w14:paraId="1E7A8360" w14:textId="77777777" w:rsidR="006B035A" w:rsidRPr="004F1285" w:rsidRDefault="006B035A" w:rsidP="00A01BE1">
            <w:pPr>
              <w:suppressAutoHyphens/>
              <w:spacing w:line="240" w:lineRule="auto"/>
              <w:jc w:val="center"/>
              <w:rPr>
                <w:sz w:val="20"/>
                <w:szCs w:val="22"/>
              </w:rPr>
            </w:pPr>
            <w:r w:rsidRPr="004F1285">
              <w:rPr>
                <w:sz w:val="20"/>
                <w:szCs w:val="22"/>
              </w:rPr>
              <w:t>€ 90,-</w:t>
            </w:r>
          </w:p>
        </w:tc>
      </w:tr>
      <w:tr w:rsidR="006B035A" w:rsidRPr="004F1285" w14:paraId="5402379C" w14:textId="77777777" w:rsidTr="00A01BE1">
        <w:trPr>
          <w:cnfStyle w:val="000000010000" w:firstRow="0" w:lastRow="0" w:firstColumn="0" w:lastColumn="0" w:oddVBand="0" w:evenVBand="0" w:oddHBand="0" w:evenHBand="1" w:firstRowFirstColumn="0" w:firstRowLastColumn="0" w:lastRowFirstColumn="0" w:lastRowLastColumn="0"/>
        </w:trPr>
        <w:tc>
          <w:tcPr>
            <w:tcW w:w="2347" w:type="dxa"/>
            <w:shd w:val="clear" w:color="auto" w:fill="auto"/>
          </w:tcPr>
          <w:p w14:paraId="17AA0108" w14:textId="173629F0" w:rsidR="006B035A" w:rsidRPr="00222D4C" w:rsidRDefault="001C00E6" w:rsidP="00A01BE1">
            <w:pPr>
              <w:suppressAutoHyphens/>
              <w:spacing w:line="240" w:lineRule="auto"/>
              <w:jc w:val="both"/>
              <w:rPr>
                <w:rFonts w:cs="Arial"/>
                <w:bCs/>
                <w:i/>
                <w:sz w:val="20"/>
                <w:szCs w:val="22"/>
              </w:rPr>
            </w:pPr>
            <w:r w:rsidRPr="00222D4C">
              <w:rPr>
                <w:rFonts w:cs="Arial"/>
                <w:bCs/>
                <w:i/>
                <w:sz w:val="20"/>
                <w:szCs w:val="22"/>
              </w:rPr>
              <w:t>5</w:t>
            </w:r>
            <w:r w:rsidR="006B035A" w:rsidRPr="00222D4C">
              <w:rPr>
                <w:rFonts w:cs="Arial"/>
                <w:bCs/>
                <w:i/>
                <w:sz w:val="20"/>
                <w:szCs w:val="22"/>
              </w:rPr>
              <w:t>: Prijs</w:t>
            </w:r>
          </w:p>
        </w:tc>
        <w:tc>
          <w:tcPr>
            <w:tcW w:w="2127" w:type="dxa"/>
            <w:shd w:val="clear" w:color="auto" w:fill="auto"/>
          </w:tcPr>
          <w:p w14:paraId="6FF65F2E" w14:textId="22DA15F1" w:rsidR="006B035A" w:rsidRPr="00222D4C" w:rsidRDefault="006B035A" w:rsidP="00A01BE1">
            <w:pPr>
              <w:suppressAutoHyphens/>
              <w:spacing w:line="240" w:lineRule="auto"/>
              <w:jc w:val="center"/>
              <w:rPr>
                <w:sz w:val="20"/>
                <w:szCs w:val="22"/>
              </w:rPr>
            </w:pPr>
            <w:r w:rsidRPr="00222D4C">
              <w:rPr>
                <w:rFonts w:cs="Arial"/>
                <w:i/>
                <w:sz w:val="20"/>
                <w:szCs w:val="22"/>
              </w:rPr>
              <w:t>(2-(100/ 90))*</w:t>
            </w:r>
            <w:r w:rsidR="00B62ABD" w:rsidRPr="00222D4C">
              <w:rPr>
                <w:rFonts w:cs="Arial"/>
                <w:i/>
                <w:sz w:val="20"/>
                <w:szCs w:val="22"/>
              </w:rPr>
              <w:t>20</w:t>
            </w:r>
            <w:r w:rsidR="007B3853" w:rsidRPr="00222D4C">
              <w:rPr>
                <w:rFonts w:cs="Arial"/>
                <w:i/>
                <w:sz w:val="20"/>
                <w:szCs w:val="22"/>
              </w:rPr>
              <w:t>=</w:t>
            </w:r>
          </w:p>
        </w:tc>
        <w:tc>
          <w:tcPr>
            <w:tcW w:w="2268" w:type="dxa"/>
            <w:shd w:val="clear" w:color="auto" w:fill="auto"/>
          </w:tcPr>
          <w:p w14:paraId="59AE484B" w14:textId="0DEB9C5B" w:rsidR="006B035A" w:rsidRPr="00222D4C" w:rsidRDefault="006B035A" w:rsidP="00A01BE1">
            <w:pPr>
              <w:suppressAutoHyphens/>
              <w:spacing w:line="240" w:lineRule="auto"/>
              <w:jc w:val="center"/>
              <w:rPr>
                <w:sz w:val="20"/>
                <w:szCs w:val="22"/>
              </w:rPr>
            </w:pPr>
            <w:r w:rsidRPr="00222D4C">
              <w:rPr>
                <w:rFonts w:cs="Arial"/>
                <w:i/>
                <w:sz w:val="20"/>
                <w:szCs w:val="22"/>
              </w:rPr>
              <w:t>(2-(110/ 90))*</w:t>
            </w:r>
            <w:r w:rsidR="00B62ABD" w:rsidRPr="00222D4C">
              <w:rPr>
                <w:rFonts w:cs="Arial"/>
                <w:i/>
                <w:sz w:val="20"/>
                <w:szCs w:val="22"/>
              </w:rPr>
              <w:t>20</w:t>
            </w:r>
            <w:r w:rsidRPr="00222D4C">
              <w:rPr>
                <w:rFonts w:cs="Arial"/>
                <w:i/>
                <w:sz w:val="20"/>
                <w:szCs w:val="22"/>
              </w:rPr>
              <w:t>=</w:t>
            </w:r>
          </w:p>
        </w:tc>
        <w:tc>
          <w:tcPr>
            <w:tcW w:w="2126" w:type="dxa"/>
            <w:shd w:val="clear" w:color="auto" w:fill="auto"/>
          </w:tcPr>
          <w:p w14:paraId="0E184455" w14:textId="4953D11F" w:rsidR="006B035A" w:rsidRPr="004F1285" w:rsidRDefault="006B035A" w:rsidP="00A01BE1">
            <w:pPr>
              <w:suppressAutoHyphens/>
              <w:spacing w:line="240" w:lineRule="auto"/>
              <w:jc w:val="center"/>
              <w:rPr>
                <w:sz w:val="20"/>
                <w:szCs w:val="22"/>
              </w:rPr>
            </w:pPr>
            <w:r w:rsidRPr="00222D4C">
              <w:rPr>
                <w:rFonts w:cs="Arial"/>
                <w:i/>
                <w:sz w:val="20"/>
                <w:szCs w:val="22"/>
              </w:rPr>
              <w:t>(2-(90/ 90))*</w:t>
            </w:r>
            <w:r w:rsidR="00B62ABD" w:rsidRPr="00222D4C">
              <w:rPr>
                <w:rFonts w:cs="Arial"/>
                <w:i/>
                <w:sz w:val="20"/>
                <w:szCs w:val="22"/>
              </w:rPr>
              <w:t>20</w:t>
            </w:r>
            <w:r w:rsidRPr="00222D4C">
              <w:rPr>
                <w:rFonts w:cs="Arial"/>
                <w:i/>
                <w:sz w:val="20"/>
                <w:szCs w:val="22"/>
              </w:rPr>
              <w:t>=</w:t>
            </w:r>
            <w:r w:rsidRPr="004F1285">
              <w:rPr>
                <w:rFonts w:cs="Arial"/>
                <w:i/>
                <w:sz w:val="20"/>
                <w:szCs w:val="22"/>
              </w:rPr>
              <w:t xml:space="preserve"> </w:t>
            </w:r>
          </w:p>
        </w:tc>
      </w:tr>
      <w:tr w:rsidR="006B035A" w:rsidRPr="004F1285" w14:paraId="121D4FDC" w14:textId="77777777" w:rsidTr="00A01BE1">
        <w:trPr>
          <w:cnfStyle w:val="000000100000" w:firstRow="0" w:lastRow="0" w:firstColumn="0" w:lastColumn="0" w:oddVBand="0" w:evenVBand="0" w:oddHBand="1" w:evenHBand="0" w:firstRowFirstColumn="0" w:firstRowLastColumn="0" w:lastRowFirstColumn="0" w:lastRowLastColumn="0"/>
        </w:trPr>
        <w:tc>
          <w:tcPr>
            <w:tcW w:w="2347" w:type="dxa"/>
            <w:shd w:val="clear" w:color="auto" w:fill="auto"/>
          </w:tcPr>
          <w:p w14:paraId="741C477E" w14:textId="77777777" w:rsidR="006B035A" w:rsidRPr="004F1285" w:rsidRDefault="006B035A" w:rsidP="00A01BE1">
            <w:pPr>
              <w:suppressAutoHyphens/>
              <w:spacing w:line="240" w:lineRule="auto"/>
              <w:jc w:val="both"/>
              <w:rPr>
                <w:rFonts w:cs="Arial"/>
                <w:b/>
                <w:bCs/>
                <w:sz w:val="20"/>
                <w:szCs w:val="22"/>
              </w:rPr>
            </w:pPr>
            <w:r w:rsidRPr="004F1285">
              <w:rPr>
                <w:rFonts w:cs="Arial"/>
                <w:b/>
                <w:bCs/>
                <w:sz w:val="20"/>
                <w:szCs w:val="22"/>
              </w:rPr>
              <w:t>Totaalscore prijs (P)</w:t>
            </w:r>
          </w:p>
        </w:tc>
        <w:tc>
          <w:tcPr>
            <w:tcW w:w="2127" w:type="dxa"/>
            <w:shd w:val="clear" w:color="auto" w:fill="auto"/>
          </w:tcPr>
          <w:p w14:paraId="7BEF9538" w14:textId="300B6B22" w:rsidR="006B035A" w:rsidRPr="004F1285" w:rsidRDefault="007B3853" w:rsidP="00A01BE1">
            <w:pPr>
              <w:spacing w:line="240" w:lineRule="auto"/>
              <w:jc w:val="right"/>
              <w:rPr>
                <w:rFonts w:cs="Arial"/>
                <w:b/>
                <w:bCs/>
                <w:i/>
                <w:sz w:val="20"/>
                <w:szCs w:val="22"/>
              </w:rPr>
            </w:pPr>
            <w:r w:rsidRPr="004F1285">
              <w:rPr>
                <w:rFonts w:cs="Arial"/>
                <w:b/>
                <w:bCs/>
                <w:i/>
                <w:sz w:val="20"/>
                <w:szCs w:val="22"/>
              </w:rPr>
              <w:t>17,8</w:t>
            </w:r>
          </w:p>
        </w:tc>
        <w:tc>
          <w:tcPr>
            <w:tcW w:w="2268" w:type="dxa"/>
            <w:shd w:val="clear" w:color="auto" w:fill="auto"/>
          </w:tcPr>
          <w:p w14:paraId="313C8DA4" w14:textId="599A95BE" w:rsidR="006B035A" w:rsidRPr="004F1285" w:rsidRDefault="006B035A" w:rsidP="00A01BE1">
            <w:pPr>
              <w:spacing w:line="240" w:lineRule="auto"/>
              <w:jc w:val="right"/>
              <w:rPr>
                <w:rFonts w:cs="Arial"/>
                <w:b/>
                <w:bCs/>
                <w:i/>
                <w:sz w:val="20"/>
                <w:szCs w:val="22"/>
              </w:rPr>
            </w:pPr>
            <w:r w:rsidRPr="004F1285">
              <w:rPr>
                <w:rFonts w:cs="Arial"/>
                <w:b/>
                <w:bCs/>
                <w:i/>
                <w:sz w:val="20"/>
                <w:szCs w:val="22"/>
              </w:rPr>
              <w:t>1</w:t>
            </w:r>
            <w:r w:rsidR="007B3853" w:rsidRPr="004F1285">
              <w:rPr>
                <w:rFonts w:cs="Arial"/>
                <w:b/>
                <w:bCs/>
                <w:i/>
                <w:sz w:val="20"/>
                <w:szCs w:val="22"/>
              </w:rPr>
              <w:t>5,6</w:t>
            </w:r>
          </w:p>
        </w:tc>
        <w:tc>
          <w:tcPr>
            <w:tcW w:w="2126" w:type="dxa"/>
            <w:shd w:val="clear" w:color="auto" w:fill="auto"/>
          </w:tcPr>
          <w:p w14:paraId="7B128FA3" w14:textId="22F97CAD" w:rsidR="006B035A" w:rsidRPr="004F1285" w:rsidRDefault="007B3853" w:rsidP="00A01BE1">
            <w:pPr>
              <w:spacing w:line="240" w:lineRule="auto"/>
              <w:jc w:val="right"/>
              <w:rPr>
                <w:rFonts w:cs="Arial"/>
                <w:b/>
                <w:bCs/>
                <w:i/>
                <w:sz w:val="20"/>
                <w:szCs w:val="22"/>
              </w:rPr>
            </w:pPr>
            <w:r w:rsidRPr="004F1285">
              <w:rPr>
                <w:rFonts w:cs="Arial"/>
                <w:b/>
                <w:bCs/>
                <w:i/>
                <w:sz w:val="20"/>
                <w:szCs w:val="22"/>
              </w:rPr>
              <w:t>20,0</w:t>
            </w:r>
          </w:p>
        </w:tc>
      </w:tr>
    </w:tbl>
    <w:p w14:paraId="098D7747" w14:textId="77777777" w:rsidR="006B035A" w:rsidRPr="004F1285" w:rsidRDefault="006B035A" w:rsidP="006B035A">
      <w:pPr>
        <w:suppressAutoHyphens/>
        <w:jc w:val="both"/>
        <w:rPr>
          <w:i/>
          <w:iCs/>
        </w:rPr>
      </w:pPr>
    </w:p>
    <w:p w14:paraId="132595CB" w14:textId="7A50F0D1" w:rsidR="006B035A" w:rsidRPr="00BF06B4" w:rsidRDefault="006B035A" w:rsidP="006B035A">
      <w:pPr>
        <w:suppressAutoHyphens/>
        <w:jc w:val="both"/>
      </w:pPr>
    </w:p>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7"/>
        <w:gridCol w:w="2127"/>
        <w:gridCol w:w="2268"/>
        <w:gridCol w:w="2126"/>
      </w:tblGrid>
      <w:tr w:rsidR="006B035A" w:rsidRPr="004F1285" w14:paraId="693B53A2" w14:textId="77777777" w:rsidTr="00A01BE1">
        <w:trPr>
          <w:cnfStyle w:val="100000000000" w:firstRow="1" w:lastRow="0" w:firstColumn="0" w:lastColumn="0" w:oddVBand="0" w:evenVBand="0" w:oddHBand="0" w:evenHBand="0" w:firstRowFirstColumn="0" w:firstRowLastColumn="0" w:lastRowFirstColumn="0" w:lastRowLastColumn="0"/>
        </w:trPr>
        <w:tc>
          <w:tcPr>
            <w:tcW w:w="2347" w:type="dxa"/>
            <w:shd w:val="clear" w:color="auto" w:fill="auto"/>
          </w:tcPr>
          <w:p w14:paraId="23F04CA9" w14:textId="77777777" w:rsidR="006B035A" w:rsidRPr="004F1285" w:rsidRDefault="006B035A" w:rsidP="00A01BE1">
            <w:pPr>
              <w:suppressAutoHyphens/>
              <w:spacing w:line="240" w:lineRule="auto"/>
              <w:jc w:val="both"/>
              <w:rPr>
                <w:color w:val="auto"/>
                <w:sz w:val="20"/>
                <w:szCs w:val="22"/>
              </w:rPr>
            </w:pPr>
            <w:r w:rsidRPr="004F1285">
              <w:rPr>
                <w:color w:val="auto"/>
                <w:sz w:val="20"/>
                <w:szCs w:val="22"/>
              </w:rPr>
              <w:t>Overallscore (K+P)</w:t>
            </w:r>
          </w:p>
        </w:tc>
        <w:tc>
          <w:tcPr>
            <w:tcW w:w="2127" w:type="dxa"/>
            <w:shd w:val="clear" w:color="auto" w:fill="auto"/>
          </w:tcPr>
          <w:p w14:paraId="54B9C6E9" w14:textId="2F4E4F60" w:rsidR="006B035A" w:rsidRPr="004F1285" w:rsidRDefault="00917C6D" w:rsidP="00A01BE1">
            <w:pPr>
              <w:suppressAutoHyphens/>
              <w:spacing w:line="240" w:lineRule="auto"/>
              <w:jc w:val="center"/>
              <w:rPr>
                <w:color w:val="auto"/>
                <w:sz w:val="20"/>
                <w:szCs w:val="22"/>
              </w:rPr>
            </w:pPr>
            <w:r>
              <w:rPr>
                <w:color w:val="auto"/>
                <w:sz w:val="20"/>
                <w:szCs w:val="22"/>
              </w:rPr>
              <w:t>75,8</w:t>
            </w:r>
          </w:p>
        </w:tc>
        <w:tc>
          <w:tcPr>
            <w:tcW w:w="2268" w:type="dxa"/>
            <w:shd w:val="clear" w:color="auto" w:fill="auto"/>
          </w:tcPr>
          <w:p w14:paraId="7610B87A" w14:textId="63B94C3B" w:rsidR="006B035A" w:rsidRPr="004F1285" w:rsidRDefault="00917C6D" w:rsidP="00A01BE1">
            <w:pPr>
              <w:suppressAutoHyphens/>
              <w:spacing w:line="240" w:lineRule="auto"/>
              <w:jc w:val="center"/>
              <w:rPr>
                <w:color w:val="auto"/>
                <w:sz w:val="20"/>
                <w:szCs w:val="22"/>
              </w:rPr>
            </w:pPr>
            <w:r>
              <w:rPr>
                <w:color w:val="auto"/>
                <w:sz w:val="20"/>
                <w:szCs w:val="22"/>
              </w:rPr>
              <w:t>69,6</w:t>
            </w:r>
          </w:p>
        </w:tc>
        <w:tc>
          <w:tcPr>
            <w:tcW w:w="2126" w:type="dxa"/>
            <w:shd w:val="clear" w:color="auto" w:fill="auto"/>
          </w:tcPr>
          <w:p w14:paraId="7A82065F" w14:textId="1C6945E3" w:rsidR="006B035A" w:rsidRPr="004F1285" w:rsidRDefault="004404F7" w:rsidP="00A01BE1">
            <w:pPr>
              <w:suppressAutoHyphens/>
              <w:spacing w:line="240" w:lineRule="auto"/>
              <w:jc w:val="center"/>
              <w:rPr>
                <w:color w:val="auto"/>
                <w:sz w:val="20"/>
                <w:szCs w:val="22"/>
              </w:rPr>
            </w:pPr>
            <w:r>
              <w:rPr>
                <w:color w:val="auto"/>
                <w:sz w:val="20"/>
                <w:szCs w:val="22"/>
              </w:rPr>
              <w:t>8</w:t>
            </w:r>
            <w:r w:rsidR="002B4528">
              <w:rPr>
                <w:color w:val="auto"/>
                <w:sz w:val="20"/>
                <w:szCs w:val="22"/>
              </w:rPr>
              <w:t>0,0</w:t>
            </w:r>
          </w:p>
        </w:tc>
      </w:tr>
      <w:tr w:rsidR="006B035A" w:rsidRPr="008405BD" w14:paraId="56B67C9B" w14:textId="77777777" w:rsidTr="00A01BE1">
        <w:trPr>
          <w:cnfStyle w:val="000000100000" w:firstRow="0" w:lastRow="0" w:firstColumn="0" w:lastColumn="0" w:oddVBand="0" w:evenVBand="0" w:oddHBand="1" w:evenHBand="0" w:firstRowFirstColumn="0" w:firstRowLastColumn="0" w:lastRowFirstColumn="0" w:lastRowLastColumn="0"/>
        </w:trPr>
        <w:tc>
          <w:tcPr>
            <w:tcW w:w="2347" w:type="dxa"/>
            <w:shd w:val="clear" w:color="auto" w:fill="D9D9D9" w:themeFill="background1" w:themeFillShade="D9"/>
          </w:tcPr>
          <w:p w14:paraId="24046810" w14:textId="77777777" w:rsidR="006B035A" w:rsidRPr="004F1285" w:rsidRDefault="006B035A" w:rsidP="00A01BE1">
            <w:pPr>
              <w:suppressAutoHyphens/>
              <w:spacing w:line="240" w:lineRule="auto"/>
              <w:jc w:val="both"/>
              <w:rPr>
                <w:b/>
                <w:bCs/>
                <w:sz w:val="20"/>
                <w:szCs w:val="22"/>
              </w:rPr>
            </w:pPr>
            <w:r w:rsidRPr="004F1285">
              <w:rPr>
                <w:b/>
                <w:bCs/>
                <w:sz w:val="20"/>
                <w:szCs w:val="22"/>
              </w:rPr>
              <w:t xml:space="preserve">Ranking </w:t>
            </w:r>
          </w:p>
        </w:tc>
        <w:tc>
          <w:tcPr>
            <w:tcW w:w="2127" w:type="dxa"/>
            <w:shd w:val="clear" w:color="auto" w:fill="D9D9D9" w:themeFill="background1" w:themeFillShade="D9"/>
          </w:tcPr>
          <w:p w14:paraId="5818EB1A" w14:textId="1F34CC36" w:rsidR="006B035A" w:rsidRPr="004F1285" w:rsidRDefault="00B26892" w:rsidP="00A01BE1">
            <w:pPr>
              <w:suppressAutoHyphens/>
              <w:spacing w:line="240" w:lineRule="auto"/>
              <w:jc w:val="center"/>
              <w:rPr>
                <w:b/>
                <w:bCs/>
                <w:sz w:val="20"/>
                <w:szCs w:val="22"/>
              </w:rPr>
            </w:pPr>
            <w:r>
              <w:rPr>
                <w:b/>
                <w:bCs/>
                <w:sz w:val="20"/>
                <w:szCs w:val="22"/>
              </w:rPr>
              <w:t>2</w:t>
            </w:r>
          </w:p>
        </w:tc>
        <w:tc>
          <w:tcPr>
            <w:tcW w:w="2268" w:type="dxa"/>
            <w:shd w:val="clear" w:color="auto" w:fill="D9D9D9" w:themeFill="background1" w:themeFillShade="D9"/>
          </w:tcPr>
          <w:p w14:paraId="4F00349D" w14:textId="48F5F7EB" w:rsidR="006B035A" w:rsidRPr="004F1285" w:rsidRDefault="00B26892" w:rsidP="00A01BE1">
            <w:pPr>
              <w:suppressAutoHyphens/>
              <w:spacing w:line="240" w:lineRule="auto"/>
              <w:jc w:val="center"/>
              <w:rPr>
                <w:b/>
                <w:bCs/>
                <w:sz w:val="20"/>
                <w:szCs w:val="22"/>
              </w:rPr>
            </w:pPr>
            <w:r>
              <w:rPr>
                <w:b/>
                <w:bCs/>
                <w:sz w:val="20"/>
                <w:szCs w:val="22"/>
              </w:rPr>
              <w:t>3</w:t>
            </w:r>
          </w:p>
        </w:tc>
        <w:tc>
          <w:tcPr>
            <w:tcW w:w="2126" w:type="dxa"/>
            <w:shd w:val="clear" w:color="auto" w:fill="D9D9D9" w:themeFill="background1" w:themeFillShade="D9"/>
          </w:tcPr>
          <w:p w14:paraId="55EF41A7" w14:textId="7056B1F5" w:rsidR="006B035A" w:rsidRPr="008405BD" w:rsidRDefault="00B26892" w:rsidP="00A01BE1">
            <w:pPr>
              <w:suppressAutoHyphens/>
              <w:spacing w:line="240" w:lineRule="auto"/>
              <w:jc w:val="center"/>
              <w:rPr>
                <w:b/>
                <w:bCs/>
                <w:sz w:val="20"/>
                <w:szCs w:val="22"/>
              </w:rPr>
            </w:pPr>
            <w:r>
              <w:rPr>
                <w:b/>
                <w:bCs/>
                <w:sz w:val="20"/>
                <w:szCs w:val="22"/>
              </w:rPr>
              <w:t>1</w:t>
            </w:r>
          </w:p>
        </w:tc>
      </w:tr>
    </w:tbl>
    <w:p w14:paraId="31D73774" w14:textId="77777777" w:rsidR="006B035A" w:rsidRPr="0012356C" w:rsidRDefault="006B035A" w:rsidP="006B035A">
      <w:pPr>
        <w:suppressAutoHyphens/>
        <w:jc w:val="both"/>
      </w:pPr>
    </w:p>
    <w:p w14:paraId="28771B42" w14:textId="098D84CC" w:rsidR="006B035A" w:rsidRDefault="006B035A" w:rsidP="006B035A">
      <w:pPr>
        <w:suppressAutoHyphens/>
        <w:jc w:val="both"/>
      </w:pPr>
      <w:r w:rsidRPr="00F72DC3">
        <w:t xml:space="preserve">Indien twee of meerdere Inschrijvingen na beoordeling als hoogste zijn geëindigd, dan is VRLN voornemens om de Opdracht (voorlopig) te gunnen aan de Inschrijver die op gunningscriterium </w:t>
      </w:r>
      <w:r w:rsidR="006C3B53" w:rsidRPr="00F72DC3">
        <w:t>2</w:t>
      </w:r>
      <w:r w:rsidRPr="00F72DC3">
        <w:t xml:space="preserve"> de hoogste score heeft behaald. Indien twee of meerdere Inschrijvingen na beoordeling als hoogste zijn geëindigd én deze Inschrijvingen op gunningscriterium </w:t>
      </w:r>
      <w:r w:rsidR="006C3B53" w:rsidRPr="00F72DC3">
        <w:t>2</w:t>
      </w:r>
      <w:r w:rsidRPr="00F72DC3">
        <w:t xml:space="preserve"> dezelfde score hebben behaald, dan zal door middel van loting worden bepaald aan welke Inschrijver VRLN de Opdracht voorlopig zal gunnen.</w:t>
      </w:r>
      <w:r>
        <w:t xml:space="preserve"> </w:t>
      </w:r>
    </w:p>
    <w:p w14:paraId="5C9BE940" w14:textId="77777777" w:rsidR="00E91DF0" w:rsidRPr="005C7E26" w:rsidRDefault="00E91DF0" w:rsidP="00E677B4">
      <w:pPr>
        <w:pStyle w:val="Kop2"/>
        <w:suppressAutoHyphens/>
        <w:ind w:left="0" w:firstLine="0"/>
        <w:jc w:val="both"/>
        <w:rPr>
          <w:iCs w:val="0"/>
          <w:color w:val="auto"/>
        </w:rPr>
      </w:pPr>
      <w:bookmarkStart w:id="436" w:name="_Toc103669196"/>
      <w:r w:rsidRPr="005C7E26">
        <w:rPr>
          <w:iCs w:val="0"/>
          <w:color w:val="auto"/>
        </w:rPr>
        <w:t>Prijzenblad en anti-</w:t>
      </w:r>
      <w:r w:rsidRPr="005C7E26">
        <w:rPr>
          <w:color w:val="auto"/>
        </w:rPr>
        <w:t>manipulatiebepaling</w:t>
      </w:r>
      <w:bookmarkEnd w:id="431"/>
      <w:bookmarkEnd w:id="432"/>
      <w:bookmarkEnd w:id="433"/>
      <w:bookmarkEnd w:id="434"/>
      <w:bookmarkEnd w:id="435"/>
      <w:bookmarkEnd w:id="436"/>
      <w:r w:rsidRPr="005C7E26">
        <w:rPr>
          <w:iCs w:val="0"/>
          <w:color w:val="auto"/>
        </w:rPr>
        <w:t xml:space="preserve">  </w:t>
      </w:r>
    </w:p>
    <w:p w14:paraId="645032C9" w14:textId="665684DA" w:rsidR="00E91DF0" w:rsidRPr="00502F59" w:rsidRDefault="00E91DF0" w:rsidP="00E677B4">
      <w:pPr>
        <w:suppressAutoHyphens/>
        <w:jc w:val="both"/>
      </w:pPr>
      <w:r w:rsidRPr="00502F59">
        <w:t>Bij het invullen van het prij</w:t>
      </w:r>
      <w:r>
        <w:t>zenblad</w:t>
      </w:r>
      <w:r w:rsidRPr="00502F59">
        <w:t xml:space="preserve"> en het bepalen van de te offreren prijzen, moet de </w:t>
      </w:r>
      <w:r w:rsidR="005D5B41">
        <w:t>Inschrijver</w:t>
      </w:r>
      <w:r>
        <w:t xml:space="preserve"> </w:t>
      </w:r>
      <w:r w:rsidRPr="00502F59">
        <w:t xml:space="preserve">de volgende uitgangspunten in acht nemen: </w:t>
      </w:r>
    </w:p>
    <w:p w14:paraId="73B9307E" w14:textId="77777777" w:rsidR="00E91DF0" w:rsidRPr="005617BD" w:rsidRDefault="00E91DF0" w:rsidP="00E677B4">
      <w:pPr>
        <w:suppressAutoHyphens/>
        <w:spacing w:line="284" w:lineRule="atLeast"/>
        <w:ind w:firstLine="1134"/>
        <w:jc w:val="both"/>
        <w:rPr>
          <w:rFonts w:cs="Arial"/>
        </w:rPr>
      </w:pPr>
    </w:p>
    <w:p w14:paraId="22864C0F" w14:textId="77777777" w:rsidR="00E91DF0" w:rsidRDefault="00E91DF0" w:rsidP="00083A82">
      <w:pPr>
        <w:pStyle w:val="Lijstalinea"/>
        <w:numPr>
          <w:ilvl w:val="0"/>
          <w:numId w:val="16"/>
        </w:numPr>
        <w:tabs>
          <w:tab w:val="clear" w:pos="397"/>
        </w:tabs>
        <w:suppressAutoHyphens/>
        <w:ind w:left="426" w:hanging="426"/>
        <w:jc w:val="both"/>
      </w:pPr>
      <w:r w:rsidRPr="000C4B4B">
        <w:t>Alle</w:t>
      </w:r>
      <w:r w:rsidRPr="000D1C89">
        <w:t xml:space="preserve"> </w:t>
      </w:r>
      <w:r w:rsidRPr="000C4B4B">
        <w:t>prijzen</w:t>
      </w:r>
      <w:r w:rsidRPr="000D1C89">
        <w:t xml:space="preserve"> moeten worden afgerond tot twee cijfers achter de komma. </w:t>
      </w:r>
    </w:p>
    <w:p w14:paraId="0BAAA3F2" w14:textId="77777777" w:rsidR="005B4498" w:rsidRDefault="00E91DF0" w:rsidP="00083A82">
      <w:pPr>
        <w:pStyle w:val="Lijstalinea"/>
        <w:numPr>
          <w:ilvl w:val="0"/>
          <w:numId w:val="16"/>
        </w:numPr>
        <w:tabs>
          <w:tab w:val="clear" w:pos="397"/>
        </w:tabs>
        <w:suppressAutoHyphens/>
        <w:ind w:left="426" w:hanging="426"/>
        <w:jc w:val="both"/>
      </w:pPr>
      <w:r>
        <w:t xml:space="preserve">Alle prijzen moeten worden opgegeven in </w:t>
      </w:r>
      <w:r w:rsidR="004D5664">
        <w:t>e</w:t>
      </w:r>
      <w:r>
        <w:t>uro’s.</w:t>
      </w:r>
    </w:p>
    <w:p w14:paraId="44197D88" w14:textId="05FAE889" w:rsidR="005B4498" w:rsidRDefault="005B4498" w:rsidP="00083A82">
      <w:pPr>
        <w:pStyle w:val="Lijstalinea"/>
        <w:numPr>
          <w:ilvl w:val="0"/>
          <w:numId w:val="16"/>
        </w:numPr>
        <w:tabs>
          <w:tab w:val="clear" w:pos="397"/>
        </w:tabs>
        <w:suppressAutoHyphens/>
        <w:ind w:left="426" w:hanging="426"/>
        <w:jc w:val="both"/>
      </w:pPr>
      <w:r w:rsidRPr="005B4498">
        <w:t>Indien u een korting wilt aanbieden, dient u deze te verwerken in de geoffreerde prijzen en ta</w:t>
      </w:r>
      <w:r>
        <w:t>rieven.</w:t>
      </w:r>
    </w:p>
    <w:p w14:paraId="1F9BCECE" w14:textId="77777777" w:rsidR="00E91DF0" w:rsidRDefault="00E91DF0" w:rsidP="00083A82">
      <w:pPr>
        <w:pStyle w:val="Lijstalinea"/>
        <w:numPr>
          <w:ilvl w:val="0"/>
          <w:numId w:val="16"/>
        </w:numPr>
        <w:tabs>
          <w:tab w:val="clear" w:pos="397"/>
        </w:tabs>
        <w:suppressAutoHyphens/>
        <w:ind w:left="426" w:hanging="426"/>
        <w:jc w:val="both"/>
      </w:pPr>
      <w:r>
        <w:t>Alle prijzen moeten worden opgegeven exclusief omzetbelasting (</w:t>
      </w:r>
      <w:r w:rsidR="004D5664">
        <w:t>btw</w:t>
      </w:r>
      <w:r>
        <w:t>).</w:t>
      </w:r>
    </w:p>
    <w:p w14:paraId="37596577" w14:textId="77777777" w:rsidR="00E91DF0" w:rsidRDefault="005D5B41" w:rsidP="00083A82">
      <w:pPr>
        <w:pStyle w:val="Lijstalinea"/>
        <w:numPr>
          <w:ilvl w:val="0"/>
          <w:numId w:val="16"/>
        </w:numPr>
        <w:tabs>
          <w:tab w:val="clear" w:pos="397"/>
        </w:tabs>
        <w:suppressAutoHyphens/>
        <w:ind w:left="426" w:hanging="426"/>
        <w:jc w:val="both"/>
      </w:pPr>
      <w:r>
        <w:t>Inschrijver</w:t>
      </w:r>
      <w:r w:rsidR="00E91DF0">
        <w:t xml:space="preserve"> dient voor alle prijzen aan te geven wat de bijbehorende </w:t>
      </w:r>
      <w:r w:rsidR="004D5664">
        <w:t>btw-</w:t>
      </w:r>
      <w:r w:rsidR="00315847" w:rsidRPr="007D2A81">
        <w:t>percentages</w:t>
      </w:r>
      <w:r w:rsidR="00E91DF0" w:rsidRPr="007D2A81">
        <w:t xml:space="preserve"> zijn. </w:t>
      </w:r>
    </w:p>
    <w:p w14:paraId="3B232B61" w14:textId="3D908B3D" w:rsidR="005B4498" w:rsidRDefault="00E91DF0" w:rsidP="00083A82">
      <w:pPr>
        <w:pStyle w:val="Lijstalinea"/>
        <w:numPr>
          <w:ilvl w:val="0"/>
          <w:numId w:val="16"/>
        </w:numPr>
        <w:tabs>
          <w:tab w:val="clear" w:pos="397"/>
        </w:tabs>
        <w:suppressAutoHyphens/>
        <w:ind w:left="426" w:hanging="426"/>
        <w:jc w:val="both"/>
      </w:pPr>
      <w:r>
        <w:t xml:space="preserve">Alle prijzen zijn inclusief alle bijkomende kosten, zoals (maar niet uitsluitend) reis- en verblijfkosten. Dit betekent dat </w:t>
      </w:r>
      <w:r w:rsidR="00DF1850">
        <w:t>VRLN</w:t>
      </w:r>
      <w:r>
        <w:t xml:space="preserve">, behalve de door </w:t>
      </w:r>
      <w:r w:rsidR="00944229">
        <w:t xml:space="preserve">de </w:t>
      </w:r>
      <w:r w:rsidR="005D5B41">
        <w:t>Inschrijver</w:t>
      </w:r>
      <w:r>
        <w:t xml:space="preserve"> geoffreerde tarieven, niets aan </w:t>
      </w:r>
      <w:r w:rsidR="00944229">
        <w:t xml:space="preserve">de </w:t>
      </w:r>
      <w:r w:rsidR="005D5B41">
        <w:t>Inschrijver</w:t>
      </w:r>
      <w:r>
        <w:t xml:space="preserve"> verschuldigd is. </w:t>
      </w:r>
    </w:p>
    <w:p w14:paraId="4E4EE31F" w14:textId="77777777" w:rsidR="005B4498" w:rsidRDefault="005B4498" w:rsidP="00083A82">
      <w:pPr>
        <w:pStyle w:val="Lijstalinea"/>
        <w:numPr>
          <w:ilvl w:val="0"/>
          <w:numId w:val="16"/>
        </w:numPr>
        <w:tabs>
          <w:tab w:val="clear" w:pos="397"/>
        </w:tabs>
        <w:suppressAutoHyphens/>
        <w:ind w:left="426" w:hanging="426"/>
        <w:jc w:val="both"/>
      </w:pPr>
      <w:r>
        <w:t>Uw prijsaanbieding op het</w:t>
      </w:r>
      <w:r w:rsidRPr="005B4498">
        <w:t xml:space="preserve"> inschrijfbiljet dient alle functiona</w:t>
      </w:r>
      <w:r>
        <w:t>liteiten, apparatuur, software,</w:t>
      </w:r>
      <w:r w:rsidRPr="005B4498">
        <w:t xml:space="preserve"> dienstverle</w:t>
      </w:r>
      <w:r>
        <w:t>ning etc.</w:t>
      </w:r>
      <w:r w:rsidRPr="005B4498">
        <w:t xml:space="preserve"> die </w:t>
      </w:r>
      <w:r>
        <w:t>u in uw I</w:t>
      </w:r>
      <w:r w:rsidRPr="005B4498">
        <w:t xml:space="preserve">nschrijving beschrijft om te voldoen aan onze eisen c.q. tegemoet te komen aan onze wensen, te omvatten. De aanbestedende dienst gaat </w:t>
      </w:r>
      <w:r>
        <w:t>er van uit dat alles wat in uw I</w:t>
      </w:r>
      <w:r w:rsidRPr="005B4498">
        <w:t>nschrijving beschreven wordt in de prijsaanbieding is opgenomen.</w:t>
      </w:r>
      <w:r>
        <w:t xml:space="preserve"> </w:t>
      </w:r>
    </w:p>
    <w:p w14:paraId="5D459EBA" w14:textId="62A72D0A" w:rsidR="00F970E1" w:rsidRDefault="00F970E1" w:rsidP="00083A82">
      <w:pPr>
        <w:pStyle w:val="Lijstalinea"/>
        <w:numPr>
          <w:ilvl w:val="0"/>
          <w:numId w:val="16"/>
        </w:numPr>
        <w:tabs>
          <w:tab w:val="clear" w:pos="397"/>
        </w:tabs>
        <w:suppressAutoHyphens/>
        <w:ind w:left="426" w:hanging="426"/>
        <w:jc w:val="both"/>
      </w:pPr>
      <w:r w:rsidRPr="00F970E1">
        <w:t>Hetgeen wel in d</w:t>
      </w:r>
      <w:r w:rsidR="005B4498">
        <w:t>e I</w:t>
      </w:r>
      <w:r w:rsidRPr="00F970E1">
        <w:t>nschrijving wordt beschreven, maar niet op dit inschrijvingsbiljet wordt geprijsd, wordt geacht kosteloos te zijn aangeboden.</w:t>
      </w:r>
      <w:r w:rsidR="005B4498" w:rsidRPr="005B4498">
        <w:t xml:space="preserve"> </w:t>
      </w:r>
      <w:r w:rsidR="005B4498">
        <w:t>De Aanbestedende D</w:t>
      </w:r>
      <w:r w:rsidR="005B4498" w:rsidRPr="005B4498">
        <w:t>ienst wijst er met nadruk op dat kosten of kostenposten die niet op het inschrijvingsbiljet zijn opgenomen, ni</w:t>
      </w:r>
      <w:r w:rsidR="005B4498">
        <w:t>et in een later stadium bij de Aanbestedende D</w:t>
      </w:r>
      <w:r w:rsidR="005B4498" w:rsidRPr="005B4498">
        <w:t xml:space="preserve">ienst in rekening gebracht kunnen worden, met uitzondering van de kosten, die voortvloeien uit </w:t>
      </w:r>
      <w:r w:rsidR="005B4498">
        <w:t>meerwerk dat op verzoek van de Aanbestedende D</w:t>
      </w:r>
      <w:r w:rsidR="005B4498" w:rsidRPr="005B4498">
        <w:t>ienst wordt uitgevoerd.</w:t>
      </w:r>
    </w:p>
    <w:p w14:paraId="6BAA7908" w14:textId="67FF8792" w:rsidR="00F970E1" w:rsidRPr="000D1C89" w:rsidRDefault="00F970E1" w:rsidP="00083A82">
      <w:pPr>
        <w:pStyle w:val="Lijstalinea"/>
        <w:numPr>
          <w:ilvl w:val="0"/>
          <w:numId w:val="16"/>
        </w:numPr>
        <w:tabs>
          <w:tab w:val="clear" w:pos="397"/>
        </w:tabs>
        <w:suppressAutoHyphens/>
        <w:ind w:left="426" w:hanging="426"/>
        <w:jc w:val="both"/>
      </w:pPr>
      <w:r>
        <w:t>Alleen het</w:t>
      </w:r>
      <w:r w:rsidRPr="00F970E1">
        <w:t xml:space="preserve"> inschrijvingsbiljet wordt gehanteerd in de prijsvergelijking</w:t>
      </w:r>
      <w:r>
        <w:t xml:space="preserve"> met andere Inschrijvers. Elders in de I</w:t>
      </w:r>
      <w:r w:rsidRPr="00F970E1">
        <w:t>nschrijving opgenomen prijsinformatie wordt niet in beschouwing genomen.</w:t>
      </w:r>
    </w:p>
    <w:p w14:paraId="5246CBD7" w14:textId="0270CF94" w:rsidR="007D5135" w:rsidRDefault="00720A21" w:rsidP="00083A82">
      <w:pPr>
        <w:pStyle w:val="Lijstalinea"/>
        <w:numPr>
          <w:ilvl w:val="0"/>
          <w:numId w:val="16"/>
        </w:numPr>
        <w:tabs>
          <w:tab w:val="clear" w:pos="397"/>
        </w:tabs>
        <w:suppressAutoHyphens/>
        <w:ind w:left="426" w:hanging="426"/>
        <w:jc w:val="both"/>
      </w:pPr>
      <w:r w:rsidRPr="008938E6">
        <w:lastRenderedPageBreak/>
        <w:t>Het indienen van een irreële of manipulatieve Inschrijving is verboden. Van een manipulatieve Inschrijving kan sprake zijn wanneer - als</w:t>
      </w:r>
      <w:r w:rsidR="007B2DF3">
        <w:t xml:space="preserve"> gevolg van miskenning door de I</w:t>
      </w:r>
      <w:r w:rsidRPr="008938E6">
        <w:t>nschrijver van bepaalde aan</w:t>
      </w:r>
      <w:r w:rsidR="00013107">
        <w:t>names van de A</w:t>
      </w:r>
      <w:r w:rsidR="00B7173C">
        <w:t>anbestedende D</w:t>
      </w:r>
      <w:r w:rsidRPr="008938E6">
        <w:t>ienst - de beoordelingssystematiek zo wordt gemanipuleerd dat het daarmee beoogde doel, zoals bijvoorbeeld het innemen van een realistische positie, wordt verstoord. Een Inschrijving is in ieder geval, doch niet uitsluitend, manipulatief en/of irreëel als:</w:t>
      </w:r>
    </w:p>
    <w:p w14:paraId="0106DD89" w14:textId="77777777" w:rsidR="00720A21" w:rsidRPr="008938E6" w:rsidRDefault="00720A21" w:rsidP="00083A82">
      <w:pPr>
        <w:pStyle w:val="Lijstalinea"/>
        <w:numPr>
          <w:ilvl w:val="0"/>
          <w:numId w:val="20"/>
        </w:numPr>
        <w:tabs>
          <w:tab w:val="clear" w:pos="397"/>
        </w:tabs>
        <w:suppressAutoHyphens/>
        <w:jc w:val="both"/>
      </w:pPr>
      <w:r w:rsidRPr="008938E6">
        <w:t>een of meer tarieven worden aangeboden die op zichzelf beschouwd niet marktconform en/of niet realistisch zijn;</w:t>
      </w:r>
    </w:p>
    <w:p w14:paraId="7F6D8FDB" w14:textId="77777777" w:rsidR="00720A21" w:rsidRPr="008938E6" w:rsidRDefault="00720A21" w:rsidP="00083A82">
      <w:pPr>
        <w:pStyle w:val="Lijstalinea"/>
        <w:numPr>
          <w:ilvl w:val="0"/>
          <w:numId w:val="20"/>
        </w:numPr>
        <w:tabs>
          <w:tab w:val="clear" w:pos="397"/>
        </w:tabs>
        <w:suppressAutoHyphens/>
        <w:jc w:val="both"/>
      </w:pPr>
      <w:r w:rsidRPr="008938E6">
        <w:t>de tarieven niet een in de branche gebruikelijke opbouw/samenhang hebben;</w:t>
      </w:r>
    </w:p>
    <w:p w14:paraId="2934C284" w14:textId="77777777" w:rsidR="00720A21" w:rsidRPr="008938E6" w:rsidRDefault="00720A21" w:rsidP="00083A82">
      <w:pPr>
        <w:pStyle w:val="Lijstalinea"/>
        <w:numPr>
          <w:ilvl w:val="0"/>
          <w:numId w:val="20"/>
        </w:numPr>
        <w:tabs>
          <w:tab w:val="clear" w:pos="397"/>
        </w:tabs>
        <w:suppressAutoHyphens/>
        <w:jc w:val="both"/>
      </w:pPr>
      <w:r w:rsidRPr="008938E6">
        <w:t>een of meerdere tarieven de gehanteerde formule frustreren;</w:t>
      </w:r>
    </w:p>
    <w:p w14:paraId="284327B3" w14:textId="55975C2C" w:rsidR="00E610F2" w:rsidRDefault="00720A21" w:rsidP="00083A82">
      <w:pPr>
        <w:pStyle w:val="Lijstalinea"/>
        <w:numPr>
          <w:ilvl w:val="0"/>
          <w:numId w:val="20"/>
        </w:numPr>
        <w:tabs>
          <w:tab w:val="clear" w:pos="397"/>
        </w:tabs>
        <w:suppressAutoHyphens/>
        <w:jc w:val="both"/>
      </w:pPr>
      <w:r w:rsidRPr="008938E6">
        <w:t>sprake is van negatieve of nultarieven</w:t>
      </w:r>
      <w:r w:rsidR="00A35B63">
        <w:t>;</w:t>
      </w:r>
      <w:r w:rsidR="00A35B63" w:rsidRPr="008938E6">
        <w:t xml:space="preserve"> </w:t>
      </w:r>
    </w:p>
    <w:p w14:paraId="10572262" w14:textId="7306D6E2" w:rsidR="00720A21" w:rsidRPr="008938E6" w:rsidRDefault="00720A21" w:rsidP="00E677B4">
      <w:pPr>
        <w:suppressAutoHyphens/>
        <w:ind w:left="720"/>
        <w:jc w:val="both"/>
      </w:pPr>
      <w:r w:rsidRPr="008938E6">
        <w:t>Een irreële of manipulatieve Inschrijving is ongeldig en wordt terzijde gelegd.</w:t>
      </w:r>
      <w:r w:rsidR="00A35B63">
        <w:t xml:space="preserve"> </w:t>
      </w:r>
      <w:r w:rsidR="00944229">
        <w:t xml:space="preserve">De </w:t>
      </w:r>
      <w:r w:rsidRPr="008938E6">
        <w:t>Inschrijver verklaart zijn Inschrijving te hebben gedaan met in achtneming van het gestelde in deze eis ten aanzien va</w:t>
      </w:r>
      <w:r w:rsidR="00387463">
        <w:t>n een irreële of manipulatieve I</w:t>
      </w:r>
      <w:r w:rsidRPr="008938E6">
        <w:t>nschrijving.</w:t>
      </w:r>
    </w:p>
    <w:p w14:paraId="0C296221" w14:textId="560C9B24" w:rsidR="005B4498" w:rsidRDefault="005B4498" w:rsidP="00083A82">
      <w:pPr>
        <w:pStyle w:val="Lijstalinea"/>
        <w:numPr>
          <w:ilvl w:val="0"/>
          <w:numId w:val="17"/>
        </w:numPr>
        <w:tabs>
          <w:tab w:val="clear" w:pos="397"/>
        </w:tabs>
        <w:suppressAutoHyphens/>
        <w:ind w:left="426" w:hanging="426"/>
        <w:jc w:val="both"/>
      </w:pPr>
      <w:r w:rsidRPr="005B4498">
        <w:t xml:space="preserve">Het is NIET toegestaan prijzen op te geven van € </w:t>
      </w:r>
      <w:r>
        <w:t>0,-- op straffe van uitsluiting.</w:t>
      </w:r>
    </w:p>
    <w:p w14:paraId="79CEB941" w14:textId="74A8417E" w:rsidR="00E91DF0" w:rsidRDefault="00E91DF0" w:rsidP="00083A82">
      <w:pPr>
        <w:pStyle w:val="Lijstalinea"/>
        <w:numPr>
          <w:ilvl w:val="0"/>
          <w:numId w:val="17"/>
        </w:numPr>
        <w:tabs>
          <w:tab w:val="clear" w:pos="397"/>
        </w:tabs>
        <w:suppressAutoHyphens/>
        <w:ind w:left="426" w:hanging="426"/>
        <w:jc w:val="both"/>
      </w:pPr>
      <w:r w:rsidRPr="000C4B4B">
        <w:t>Het prijsformulier dient, op straffe van uitsluiting</w:t>
      </w:r>
      <w:r w:rsidR="0050039F">
        <w:t xml:space="preserve"> van de aanbestedingsprocedure</w:t>
      </w:r>
      <w:r w:rsidRPr="000C4B4B">
        <w:t>, volledig te worden ingevuld</w:t>
      </w:r>
      <w:r w:rsidR="0050039F">
        <w:t xml:space="preserve">. Wordt het prijsformulier niet volledig ingevuld, dan zijn de </w:t>
      </w:r>
      <w:r w:rsidRPr="000C4B4B">
        <w:t xml:space="preserve">prijsformulieren onderling niet vergelijkbaar en is </w:t>
      </w:r>
      <w:r w:rsidR="00DF1850">
        <w:t>VRLN</w:t>
      </w:r>
      <w:r w:rsidRPr="000C4B4B">
        <w:t xml:space="preserve"> gehouden deze </w:t>
      </w:r>
      <w:r w:rsidR="005D5B41">
        <w:t>Inschrijver</w:t>
      </w:r>
      <w:r w:rsidRPr="000C4B4B">
        <w:t xml:space="preserve"> uit te sluiten van deelname aan de aanbestedingsprocedure. </w:t>
      </w:r>
    </w:p>
    <w:p w14:paraId="0AA5E089" w14:textId="610D28E9" w:rsidR="00E91DF0" w:rsidRPr="001D214C" w:rsidRDefault="00E91DF0" w:rsidP="00083A82">
      <w:pPr>
        <w:pStyle w:val="Lijstalinea"/>
        <w:numPr>
          <w:ilvl w:val="0"/>
          <w:numId w:val="17"/>
        </w:numPr>
        <w:tabs>
          <w:tab w:val="clear" w:pos="397"/>
        </w:tabs>
        <w:suppressAutoHyphens/>
        <w:ind w:left="426" w:hanging="426"/>
        <w:jc w:val="both"/>
      </w:pPr>
      <w:r>
        <w:t xml:space="preserve">Het is </w:t>
      </w:r>
      <w:r w:rsidR="005D5B41">
        <w:t>Inschrijver</w:t>
      </w:r>
      <w:r>
        <w:t xml:space="preserve">, op straffe van uitsluiting van de aanbestedingsprocedure, niet toegestaan de prijzen op een andere wijze aan te bieden dan door middel van het voorgeschreven prijzenblad </w:t>
      </w:r>
      <w:r w:rsidRPr="001D214C">
        <w:t xml:space="preserve">van </w:t>
      </w:r>
      <w:r w:rsidR="004B1B9D" w:rsidRPr="001D214C">
        <w:t xml:space="preserve">Bijlage </w:t>
      </w:r>
      <w:r w:rsidR="0076642A" w:rsidRPr="001D214C">
        <w:t>1</w:t>
      </w:r>
      <w:r w:rsidR="00726332" w:rsidRPr="001D214C">
        <w:t>1</w:t>
      </w:r>
      <w:r w:rsidRPr="001D214C">
        <w:t xml:space="preserve">. </w:t>
      </w:r>
    </w:p>
    <w:p w14:paraId="18A3AD3B" w14:textId="00F186D0" w:rsidR="00E91DF0" w:rsidRPr="000C4B4B" w:rsidRDefault="00DF1850" w:rsidP="00083A82">
      <w:pPr>
        <w:pStyle w:val="Lijstalinea"/>
        <w:numPr>
          <w:ilvl w:val="0"/>
          <w:numId w:val="17"/>
        </w:numPr>
        <w:tabs>
          <w:tab w:val="clear" w:pos="397"/>
        </w:tabs>
        <w:suppressAutoHyphens/>
        <w:ind w:left="426" w:hanging="426"/>
        <w:jc w:val="both"/>
      </w:pPr>
      <w:r>
        <w:t>VRLN</w:t>
      </w:r>
      <w:r w:rsidR="00E91DF0" w:rsidRPr="000C4B4B">
        <w:t xml:space="preserve"> controleert niet of de prijzen juist zijn ingevuld en doorberekend.</w:t>
      </w:r>
    </w:p>
    <w:p w14:paraId="5A397285" w14:textId="592DEC03" w:rsidR="00E91DF0" w:rsidRDefault="00E91DF0" w:rsidP="00083A82">
      <w:pPr>
        <w:pStyle w:val="Lijstalinea"/>
        <w:numPr>
          <w:ilvl w:val="0"/>
          <w:numId w:val="17"/>
        </w:numPr>
        <w:tabs>
          <w:tab w:val="clear" w:pos="397"/>
        </w:tabs>
        <w:suppressAutoHyphens/>
        <w:ind w:left="426" w:hanging="426"/>
        <w:jc w:val="both"/>
      </w:pPr>
      <w:r w:rsidRPr="000C4B4B">
        <w:t xml:space="preserve">De </w:t>
      </w:r>
      <w:r w:rsidR="005D5B41">
        <w:t>Inschrijver</w:t>
      </w:r>
      <w:r w:rsidRPr="000C4B4B">
        <w:t xml:space="preserve"> is zelf verantwoordelijk voor de juistheid </w:t>
      </w:r>
      <w:r>
        <w:t xml:space="preserve">en volledigheid </w:t>
      </w:r>
      <w:r w:rsidRPr="000C4B4B">
        <w:t xml:space="preserve">van de ingevulde gegevens. </w:t>
      </w:r>
    </w:p>
    <w:p w14:paraId="2320AC7F" w14:textId="0FFBB943" w:rsidR="00E91DF0" w:rsidRDefault="00E91DF0" w:rsidP="00E677B4">
      <w:pPr>
        <w:suppressAutoHyphens/>
        <w:jc w:val="both"/>
      </w:pPr>
    </w:p>
    <w:p w14:paraId="37864EB1" w14:textId="0AA3B8E5" w:rsidR="00EE2779" w:rsidRPr="00AD3D80" w:rsidRDefault="00EE2779" w:rsidP="00F75054">
      <w:pPr>
        <w:pStyle w:val="Kop1"/>
        <w:numPr>
          <w:ilvl w:val="0"/>
          <w:numId w:val="0"/>
        </w:numPr>
        <w:spacing w:before="120" w:after="360" w:line="300" w:lineRule="auto"/>
        <w:jc w:val="both"/>
        <w:rPr>
          <w:sz w:val="40"/>
          <w:szCs w:val="40"/>
        </w:rPr>
      </w:pPr>
      <w:bookmarkStart w:id="437" w:name="_Toc527637463"/>
      <w:bookmarkStart w:id="438" w:name="_Toc103669197"/>
      <w:bookmarkStart w:id="439" w:name="_Toc419285415"/>
      <w:bookmarkStart w:id="440" w:name="_Toc421086911"/>
      <w:bookmarkStart w:id="441" w:name="_Toc421100634"/>
      <w:bookmarkStart w:id="442" w:name="_Toc415556266"/>
      <w:r w:rsidRPr="00F75054">
        <w:rPr>
          <w:color w:val="auto"/>
          <w:sz w:val="36"/>
        </w:rPr>
        <w:lastRenderedPageBreak/>
        <w:t xml:space="preserve">Bijlage 1 Checklist </w:t>
      </w:r>
      <w:r w:rsidR="005D5B41" w:rsidRPr="00F75054">
        <w:rPr>
          <w:color w:val="auto"/>
          <w:sz w:val="36"/>
        </w:rPr>
        <w:t>Inschrijving</w:t>
      </w:r>
      <w:bookmarkEnd w:id="437"/>
      <w:bookmarkEnd w:id="438"/>
      <w:r w:rsidRPr="00AD3D80">
        <w:rPr>
          <w:sz w:val="40"/>
          <w:szCs w:val="40"/>
        </w:rPr>
        <w:t xml:space="preserve"> </w:t>
      </w:r>
    </w:p>
    <w:p w14:paraId="3685ABE0" w14:textId="77777777" w:rsidR="00EE2779" w:rsidRPr="001949EF" w:rsidRDefault="00EE2779" w:rsidP="00E677B4">
      <w:pPr>
        <w:suppressAutoHyphens/>
        <w:jc w:val="both"/>
      </w:pPr>
    </w:p>
    <w:p w14:paraId="411F8678" w14:textId="001BC30C" w:rsidR="00EE2779" w:rsidRDefault="00C66650" w:rsidP="00E677B4">
      <w:pPr>
        <w:suppressAutoHyphens/>
        <w:spacing w:line="276" w:lineRule="auto"/>
        <w:jc w:val="both"/>
        <w:rPr>
          <w:rFonts w:cs="Arial"/>
        </w:rPr>
      </w:pPr>
      <w:r>
        <w:rPr>
          <w:rFonts w:cs="Arial"/>
        </w:rPr>
        <w:t xml:space="preserve">In het eerste deel van de </w:t>
      </w:r>
      <w:r w:rsidR="009D350E">
        <w:rPr>
          <w:rFonts w:cs="Arial"/>
        </w:rPr>
        <w:t xml:space="preserve">onderstaande tabel zijn </w:t>
      </w:r>
      <w:r>
        <w:rPr>
          <w:rFonts w:cs="Arial"/>
        </w:rPr>
        <w:t xml:space="preserve">alle documenten </w:t>
      </w:r>
      <w:r w:rsidR="009D350E">
        <w:rPr>
          <w:rFonts w:cs="Arial"/>
        </w:rPr>
        <w:t xml:space="preserve">opgenomen, </w:t>
      </w:r>
      <w:r>
        <w:rPr>
          <w:rFonts w:cs="Arial"/>
        </w:rPr>
        <w:t xml:space="preserve">die </w:t>
      </w:r>
      <w:r w:rsidR="009D350E">
        <w:rPr>
          <w:rFonts w:cs="Arial"/>
        </w:rPr>
        <w:t xml:space="preserve">door </w:t>
      </w:r>
      <w:r w:rsidR="005D5B41">
        <w:rPr>
          <w:rFonts w:cs="Arial"/>
        </w:rPr>
        <w:t>Inschrijver</w:t>
      </w:r>
      <w:r w:rsidR="00EE2779">
        <w:rPr>
          <w:rFonts w:cs="Arial"/>
        </w:rPr>
        <w:t xml:space="preserve">, op straffe van uitsluiting van de aanbestedingsprocedure, </w:t>
      </w:r>
      <w:r w:rsidR="00EE2779" w:rsidRPr="006F2CF3">
        <w:rPr>
          <w:rFonts w:cs="Arial"/>
        </w:rPr>
        <w:t xml:space="preserve">bij </w:t>
      </w:r>
      <w:r w:rsidR="005D5B41">
        <w:rPr>
          <w:rFonts w:cs="Arial"/>
        </w:rPr>
        <w:t>Inschrijving</w:t>
      </w:r>
      <w:r w:rsidR="00EE2779">
        <w:rPr>
          <w:rFonts w:cs="Arial"/>
        </w:rPr>
        <w:t xml:space="preserve"> </w:t>
      </w:r>
      <w:r>
        <w:rPr>
          <w:rFonts w:cs="Arial"/>
        </w:rPr>
        <w:t xml:space="preserve">moeten </w:t>
      </w:r>
      <w:r w:rsidR="00EE2779">
        <w:rPr>
          <w:rFonts w:cs="Arial"/>
        </w:rPr>
        <w:t xml:space="preserve">worden ingediend. </w:t>
      </w:r>
    </w:p>
    <w:p w14:paraId="7176781E" w14:textId="77777777" w:rsidR="009D350E" w:rsidRDefault="009D350E" w:rsidP="00E677B4">
      <w:pPr>
        <w:suppressAutoHyphens/>
        <w:spacing w:line="276" w:lineRule="auto"/>
        <w:jc w:val="both"/>
        <w:rPr>
          <w:rFonts w:cs="Arial"/>
        </w:rPr>
      </w:pPr>
    </w:p>
    <w:p w14:paraId="68EAFE86" w14:textId="579ABC9F" w:rsidR="00C66650" w:rsidRDefault="00C66650" w:rsidP="00E677B4">
      <w:pPr>
        <w:suppressAutoHyphens/>
        <w:spacing w:line="276" w:lineRule="auto"/>
        <w:jc w:val="both"/>
        <w:rPr>
          <w:rFonts w:cs="Arial"/>
        </w:rPr>
      </w:pPr>
      <w:r>
        <w:rPr>
          <w:rFonts w:cs="Arial"/>
        </w:rPr>
        <w:t xml:space="preserve">In het tweede deel van de tabel zijn alle documenten opgenomen, die door de </w:t>
      </w:r>
      <w:r w:rsidR="005D5B41">
        <w:rPr>
          <w:rFonts w:cs="Arial"/>
        </w:rPr>
        <w:t>Inschrijver</w:t>
      </w:r>
      <w:r>
        <w:rPr>
          <w:rFonts w:cs="Arial"/>
        </w:rPr>
        <w:t xml:space="preserve"> aan wie </w:t>
      </w:r>
      <w:r w:rsidR="00DF1850">
        <w:rPr>
          <w:rFonts w:cs="Arial"/>
        </w:rPr>
        <w:t>VRLN</w:t>
      </w:r>
      <w:r>
        <w:rPr>
          <w:rFonts w:cs="Arial"/>
        </w:rPr>
        <w:t xml:space="preserve"> voornemens is de </w:t>
      </w:r>
      <w:r w:rsidR="00C41071">
        <w:rPr>
          <w:rFonts w:cs="Arial"/>
        </w:rPr>
        <w:t>Opdracht</w:t>
      </w:r>
      <w:r>
        <w:rPr>
          <w:rFonts w:cs="Arial"/>
        </w:rPr>
        <w:t xml:space="preserve"> te gunnen binnen zeven kalenderdagen na een daartoe strekkend verzoek van </w:t>
      </w:r>
      <w:r w:rsidR="00DF1850">
        <w:rPr>
          <w:rFonts w:cs="Arial"/>
        </w:rPr>
        <w:t>VRLN</w:t>
      </w:r>
      <w:r>
        <w:rPr>
          <w:rFonts w:cs="Arial"/>
        </w:rPr>
        <w:t xml:space="preserve"> moeten worden ingediend. </w:t>
      </w:r>
    </w:p>
    <w:p w14:paraId="35679B6D" w14:textId="77777777" w:rsidR="005C7E26" w:rsidRDefault="005C7E26" w:rsidP="00E677B4">
      <w:pPr>
        <w:suppressAutoHyphens/>
        <w:spacing w:line="276" w:lineRule="auto"/>
        <w:jc w:val="both"/>
        <w:rPr>
          <w:rFonts w:cs="Arial"/>
        </w:rPr>
      </w:pPr>
    </w:p>
    <w:tbl>
      <w:tblPr>
        <w:tblStyle w:val="Tabelraster2"/>
        <w:tblW w:w="9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1"/>
        <w:gridCol w:w="4720"/>
        <w:gridCol w:w="2385"/>
        <w:gridCol w:w="1304"/>
      </w:tblGrid>
      <w:tr w:rsidR="005C7E26" w:rsidRPr="00504510" w14:paraId="1A25100C" w14:textId="77777777" w:rsidTr="005C7E26">
        <w:trPr>
          <w:cnfStyle w:val="100000000000" w:firstRow="1" w:lastRow="0" w:firstColumn="0" w:lastColumn="0" w:oddVBand="0" w:evenVBand="0" w:oddHBand="0" w:evenHBand="0" w:firstRowFirstColumn="0" w:firstRowLastColumn="0" w:lastRowFirstColumn="0" w:lastRowLastColumn="0"/>
          <w:trHeight w:val="600"/>
        </w:trPr>
        <w:tc>
          <w:tcPr>
            <w:tcW w:w="871" w:type="dxa"/>
            <w:shd w:val="clear" w:color="auto" w:fill="D9D9D9" w:themeFill="background1" w:themeFillShade="D9"/>
            <w:hideMark/>
          </w:tcPr>
          <w:p w14:paraId="7660BB5A" w14:textId="77777777" w:rsidR="005C7E26" w:rsidRPr="00504510" w:rsidRDefault="005C7E26" w:rsidP="00E677B4">
            <w:pPr>
              <w:spacing w:line="240" w:lineRule="auto"/>
              <w:rPr>
                <w:rFonts w:cs="Arial"/>
                <w:color w:val="auto"/>
                <w:sz w:val="20"/>
              </w:rPr>
            </w:pPr>
            <w:r w:rsidRPr="00504510">
              <w:rPr>
                <w:rFonts w:cs="Arial"/>
                <w:color w:val="auto"/>
                <w:sz w:val="20"/>
              </w:rPr>
              <w:t>Bijlagen</w:t>
            </w:r>
          </w:p>
        </w:tc>
        <w:tc>
          <w:tcPr>
            <w:tcW w:w="4720" w:type="dxa"/>
            <w:shd w:val="clear" w:color="auto" w:fill="D9D9D9" w:themeFill="background1" w:themeFillShade="D9"/>
            <w:hideMark/>
          </w:tcPr>
          <w:p w14:paraId="78006B98" w14:textId="77777777" w:rsidR="005C7E26" w:rsidRPr="00504510" w:rsidRDefault="005C7E26" w:rsidP="00E677B4">
            <w:pPr>
              <w:spacing w:line="240" w:lineRule="auto"/>
              <w:rPr>
                <w:rFonts w:cs="Arial"/>
                <w:color w:val="auto"/>
                <w:sz w:val="20"/>
              </w:rPr>
            </w:pPr>
            <w:r w:rsidRPr="00504510">
              <w:rPr>
                <w:rFonts w:cs="Arial"/>
                <w:color w:val="auto"/>
                <w:sz w:val="20"/>
              </w:rPr>
              <w:t>Onderwerp</w:t>
            </w:r>
          </w:p>
        </w:tc>
        <w:tc>
          <w:tcPr>
            <w:tcW w:w="2385" w:type="dxa"/>
            <w:shd w:val="clear" w:color="auto" w:fill="D9D9D9" w:themeFill="background1" w:themeFillShade="D9"/>
            <w:hideMark/>
          </w:tcPr>
          <w:p w14:paraId="432CA8D2" w14:textId="77777777" w:rsidR="005C7E26" w:rsidRPr="00504510" w:rsidRDefault="005C7E26" w:rsidP="00E677B4">
            <w:pPr>
              <w:spacing w:line="240" w:lineRule="auto"/>
              <w:rPr>
                <w:rFonts w:cs="Arial"/>
                <w:color w:val="auto"/>
                <w:sz w:val="20"/>
              </w:rPr>
            </w:pPr>
            <w:r w:rsidRPr="00504510">
              <w:rPr>
                <w:rFonts w:cs="Arial"/>
                <w:color w:val="auto"/>
                <w:sz w:val="20"/>
              </w:rPr>
              <w:t xml:space="preserve">Ingevuld en ingediend </w:t>
            </w:r>
            <w:r w:rsidRPr="00504510">
              <w:rPr>
                <w:rFonts w:cs="Arial"/>
                <w:color w:val="auto"/>
                <w:sz w:val="20"/>
                <w:u w:val="single"/>
              </w:rPr>
              <w:t>Ja/Nee</w:t>
            </w:r>
            <w:r w:rsidRPr="00504510">
              <w:rPr>
                <w:rFonts w:cs="Arial"/>
                <w:color w:val="auto"/>
                <w:sz w:val="20"/>
              </w:rPr>
              <w:t xml:space="preserve"> en niet van toepassing (</w:t>
            </w:r>
            <w:r w:rsidRPr="00504510">
              <w:rPr>
                <w:rFonts w:cs="Arial"/>
                <w:color w:val="auto"/>
                <w:sz w:val="20"/>
                <w:u w:val="single"/>
              </w:rPr>
              <w:t>Nvt)</w:t>
            </w:r>
          </w:p>
        </w:tc>
        <w:tc>
          <w:tcPr>
            <w:tcW w:w="1304" w:type="dxa"/>
            <w:shd w:val="clear" w:color="auto" w:fill="D9D9D9" w:themeFill="background1" w:themeFillShade="D9"/>
          </w:tcPr>
          <w:p w14:paraId="23554AD8" w14:textId="77777777" w:rsidR="005C7E26" w:rsidRPr="005C7E26" w:rsidRDefault="005C7E26" w:rsidP="00E677B4">
            <w:pPr>
              <w:spacing w:line="240" w:lineRule="auto"/>
              <w:rPr>
                <w:rFonts w:cs="Arial"/>
                <w:color w:val="auto"/>
                <w:sz w:val="20"/>
                <w:highlight w:val="yellow"/>
              </w:rPr>
            </w:pPr>
            <w:r w:rsidRPr="001C709D">
              <w:rPr>
                <w:rFonts w:cs="Arial"/>
                <w:color w:val="auto"/>
                <w:sz w:val="20"/>
              </w:rPr>
              <w:t>Beschrijvend document</w:t>
            </w:r>
          </w:p>
        </w:tc>
      </w:tr>
      <w:tr w:rsidR="005C7E26" w:rsidRPr="00504510" w14:paraId="02FF861D" w14:textId="77777777" w:rsidTr="005C7E26">
        <w:trPr>
          <w:cnfStyle w:val="000000100000" w:firstRow="0" w:lastRow="0" w:firstColumn="0" w:lastColumn="0" w:oddVBand="0" w:evenVBand="0" w:oddHBand="1" w:evenHBand="0" w:firstRowFirstColumn="0" w:firstRowLastColumn="0" w:lastRowFirstColumn="0" w:lastRowLastColumn="0"/>
          <w:trHeight w:val="375"/>
        </w:trPr>
        <w:tc>
          <w:tcPr>
            <w:tcW w:w="871" w:type="dxa"/>
            <w:shd w:val="clear" w:color="auto" w:fill="auto"/>
            <w:hideMark/>
          </w:tcPr>
          <w:p w14:paraId="1AE54C17" w14:textId="77777777" w:rsidR="005C7E26" w:rsidRPr="00504510" w:rsidRDefault="005C7E26" w:rsidP="00E677B4">
            <w:pPr>
              <w:spacing w:line="240" w:lineRule="auto"/>
              <w:rPr>
                <w:rFonts w:cs="Arial"/>
                <w:color w:val="000000"/>
                <w:sz w:val="20"/>
              </w:rPr>
            </w:pPr>
            <w:r w:rsidRPr="00504510">
              <w:rPr>
                <w:rFonts w:cs="Arial"/>
                <w:color w:val="000000"/>
                <w:sz w:val="20"/>
              </w:rPr>
              <w:t>1</w:t>
            </w:r>
          </w:p>
        </w:tc>
        <w:tc>
          <w:tcPr>
            <w:tcW w:w="4720" w:type="dxa"/>
            <w:shd w:val="clear" w:color="auto" w:fill="auto"/>
            <w:hideMark/>
          </w:tcPr>
          <w:p w14:paraId="69A4DCE1" w14:textId="77777777" w:rsidR="005C7E26" w:rsidRPr="00504510" w:rsidRDefault="005C7E26" w:rsidP="00E677B4">
            <w:pPr>
              <w:spacing w:line="240" w:lineRule="auto"/>
              <w:rPr>
                <w:rFonts w:cs="Arial"/>
                <w:color w:val="000000"/>
                <w:sz w:val="20"/>
              </w:rPr>
            </w:pPr>
            <w:r w:rsidRPr="00504510">
              <w:rPr>
                <w:rFonts w:cs="Arial"/>
                <w:color w:val="000000"/>
                <w:sz w:val="20"/>
              </w:rPr>
              <w:t>Checklist Inschrijving</w:t>
            </w:r>
          </w:p>
        </w:tc>
        <w:tc>
          <w:tcPr>
            <w:tcW w:w="2385" w:type="dxa"/>
            <w:shd w:val="clear" w:color="auto" w:fill="auto"/>
            <w:hideMark/>
          </w:tcPr>
          <w:p w14:paraId="74BA8B5C" w14:textId="583E39B9" w:rsidR="005C7E26" w:rsidRPr="00504510" w:rsidRDefault="005C7E26" w:rsidP="00E677B4">
            <w:pPr>
              <w:spacing w:line="240" w:lineRule="auto"/>
              <w:rPr>
                <w:rFonts w:cs="Arial"/>
                <w:color w:val="000000"/>
                <w:sz w:val="20"/>
              </w:rPr>
            </w:pPr>
            <w:r>
              <w:rPr>
                <w:rFonts w:cs="Arial"/>
                <w:color w:val="000000"/>
                <w:sz w:val="20"/>
              </w:rPr>
              <w:t>Nvt</w:t>
            </w:r>
          </w:p>
        </w:tc>
        <w:tc>
          <w:tcPr>
            <w:tcW w:w="1304" w:type="dxa"/>
            <w:shd w:val="clear" w:color="auto" w:fill="auto"/>
          </w:tcPr>
          <w:p w14:paraId="338150A5" w14:textId="09EC3668" w:rsidR="005C7E26" w:rsidRPr="005C7E26" w:rsidRDefault="005C7E26" w:rsidP="00E677B4">
            <w:pPr>
              <w:spacing w:line="240" w:lineRule="auto"/>
              <w:rPr>
                <w:rFonts w:cs="Arial"/>
                <w:color w:val="000000"/>
                <w:sz w:val="20"/>
                <w:highlight w:val="yellow"/>
              </w:rPr>
            </w:pPr>
          </w:p>
        </w:tc>
      </w:tr>
      <w:tr w:rsidR="005C7E26" w:rsidRPr="00504510" w14:paraId="551920E9" w14:textId="77777777" w:rsidTr="005C7E26">
        <w:trPr>
          <w:cnfStyle w:val="000000010000" w:firstRow="0" w:lastRow="0" w:firstColumn="0" w:lastColumn="0" w:oddVBand="0" w:evenVBand="0" w:oddHBand="0" w:evenHBand="1" w:firstRowFirstColumn="0" w:firstRowLastColumn="0" w:lastRowFirstColumn="0" w:lastRowLastColumn="0"/>
          <w:trHeight w:val="383"/>
        </w:trPr>
        <w:tc>
          <w:tcPr>
            <w:tcW w:w="871" w:type="dxa"/>
            <w:shd w:val="clear" w:color="auto" w:fill="auto"/>
            <w:hideMark/>
          </w:tcPr>
          <w:p w14:paraId="72760D20" w14:textId="014A845E" w:rsidR="005C7E26" w:rsidRDefault="005C7E26" w:rsidP="00E677B4">
            <w:pPr>
              <w:spacing w:line="240" w:lineRule="auto"/>
              <w:rPr>
                <w:rFonts w:cs="Arial"/>
                <w:color w:val="000000"/>
                <w:sz w:val="20"/>
              </w:rPr>
            </w:pPr>
            <w:r w:rsidRPr="00504510">
              <w:rPr>
                <w:rFonts w:cs="Arial"/>
                <w:color w:val="000000"/>
                <w:sz w:val="20"/>
              </w:rPr>
              <w:t>2</w:t>
            </w:r>
            <w:r>
              <w:rPr>
                <w:rFonts w:cs="Arial"/>
                <w:color w:val="000000"/>
                <w:sz w:val="20"/>
              </w:rPr>
              <w:t>.a</w:t>
            </w:r>
          </w:p>
          <w:p w14:paraId="35E28008" w14:textId="77777777" w:rsidR="005C7E26" w:rsidRDefault="005C7E26" w:rsidP="00E677B4">
            <w:pPr>
              <w:spacing w:line="240" w:lineRule="auto"/>
              <w:rPr>
                <w:rFonts w:cs="Arial"/>
                <w:color w:val="000000"/>
                <w:sz w:val="20"/>
              </w:rPr>
            </w:pPr>
          </w:p>
          <w:p w14:paraId="1FC8B48B" w14:textId="41AC0F60" w:rsidR="005C7E26" w:rsidRPr="00504510" w:rsidRDefault="005C7E26" w:rsidP="00E677B4">
            <w:pPr>
              <w:spacing w:line="240" w:lineRule="auto"/>
              <w:rPr>
                <w:rFonts w:cs="Arial"/>
                <w:color w:val="000000"/>
                <w:sz w:val="20"/>
              </w:rPr>
            </w:pPr>
            <w:r>
              <w:rPr>
                <w:rFonts w:cs="Arial"/>
                <w:color w:val="000000"/>
                <w:sz w:val="20"/>
              </w:rPr>
              <w:t>2.b</w:t>
            </w:r>
          </w:p>
        </w:tc>
        <w:tc>
          <w:tcPr>
            <w:tcW w:w="4720" w:type="dxa"/>
            <w:shd w:val="clear" w:color="auto" w:fill="auto"/>
            <w:hideMark/>
          </w:tcPr>
          <w:p w14:paraId="0102271D" w14:textId="77777777" w:rsidR="00027995" w:rsidRDefault="005C7E26" w:rsidP="00E677B4">
            <w:pPr>
              <w:spacing w:line="240" w:lineRule="auto"/>
              <w:rPr>
                <w:rFonts w:cs="Arial"/>
                <w:color w:val="000000"/>
                <w:sz w:val="20"/>
              </w:rPr>
            </w:pPr>
            <w:r w:rsidRPr="007B501E">
              <w:rPr>
                <w:rFonts w:cs="Arial"/>
                <w:color w:val="000000"/>
                <w:sz w:val="20"/>
              </w:rPr>
              <w:t xml:space="preserve">Akkoordverklaring beschrijvend document </w:t>
            </w:r>
          </w:p>
          <w:p w14:paraId="71C30034" w14:textId="1BC5740F" w:rsidR="005C7E26" w:rsidRPr="007B501E" w:rsidRDefault="005C7E26" w:rsidP="00E677B4">
            <w:pPr>
              <w:spacing w:line="240" w:lineRule="auto"/>
              <w:rPr>
                <w:rFonts w:cs="Arial"/>
                <w:color w:val="000000"/>
                <w:sz w:val="20"/>
              </w:rPr>
            </w:pPr>
            <w:r w:rsidRPr="007B501E">
              <w:rPr>
                <w:rFonts w:cs="Arial"/>
                <w:color w:val="000000"/>
                <w:sz w:val="20"/>
              </w:rPr>
              <w:t>en gestelde eisen</w:t>
            </w:r>
          </w:p>
          <w:p w14:paraId="60EBB536" w14:textId="77777777" w:rsidR="005C7E26" w:rsidRPr="007B501E" w:rsidRDefault="005C7E26" w:rsidP="00E677B4">
            <w:pPr>
              <w:spacing w:line="240" w:lineRule="auto"/>
              <w:rPr>
                <w:rFonts w:cs="Arial"/>
                <w:color w:val="000000"/>
                <w:sz w:val="20"/>
              </w:rPr>
            </w:pPr>
            <w:r w:rsidRPr="007B501E">
              <w:rPr>
                <w:rFonts w:cs="Arial"/>
                <w:color w:val="000000"/>
                <w:sz w:val="20"/>
              </w:rPr>
              <w:t>Akkoordverklaring contractuele bepalingen</w:t>
            </w:r>
          </w:p>
        </w:tc>
        <w:tc>
          <w:tcPr>
            <w:tcW w:w="2385" w:type="dxa"/>
            <w:shd w:val="clear" w:color="auto" w:fill="auto"/>
            <w:hideMark/>
          </w:tcPr>
          <w:p w14:paraId="3A4DA420" w14:textId="77777777" w:rsidR="005C7E26" w:rsidRDefault="005C7E26" w:rsidP="00E677B4">
            <w:pPr>
              <w:spacing w:line="240" w:lineRule="auto"/>
              <w:rPr>
                <w:rFonts w:cs="Arial"/>
                <w:color w:val="000000"/>
                <w:sz w:val="20"/>
              </w:rPr>
            </w:pPr>
            <w:r w:rsidRPr="00504510">
              <w:rPr>
                <w:rFonts w:cs="Arial"/>
                <w:color w:val="000000"/>
                <w:sz w:val="20"/>
              </w:rPr>
              <w:t>Ja/Nee</w:t>
            </w:r>
          </w:p>
          <w:p w14:paraId="392FB169" w14:textId="77777777" w:rsidR="00023A59" w:rsidRDefault="00023A59" w:rsidP="00E677B4">
            <w:pPr>
              <w:spacing w:line="240" w:lineRule="auto"/>
              <w:rPr>
                <w:rFonts w:cs="Arial"/>
                <w:color w:val="000000"/>
                <w:sz w:val="20"/>
              </w:rPr>
            </w:pPr>
          </w:p>
          <w:p w14:paraId="4D93CF3A" w14:textId="01E494DE" w:rsidR="00023A59" w:rsidRPr="00694A5C" w:rsidRDefault="00023A59" w:rsidP="00E677B4">
            <w:pPr>
              <w:spacing w:line="240" w:lineRule="auto"/>
              <w:rPr>
                <w:rFonts w:cs="Arial"/>
                <w:color w:val="000000"/>
                <w:sz w:val="20"/>
                <w:highlight w:val="yellow"/>
              </w:rPr>
            </w:pPr>
            <w:r w:rsidRPr="00504510">
              <w:rPr>
                <w:rFonts w:cs="Arial"/>
                <w:color w:val="000000"/>
                <w:sz w:val="20"/>
              </w:rPr>
              <w:t>Ja/Nee</w:t>
            </w:r>
          </w:p>
        </w:tc>
        <w:tc>
          <w:tcPr>
            <w:tcW w:w="1304" w:type="dxa"/>
            <w:shd w:val="clear" w:color="auto" w:fill="auto"/>
          </w:tcPr>
          <w:p w14:paraId="42626DBF" w14:textId="18DB134A" w:rsidR="005C7E26" w:rsidRPr="005C7E26" w:rsidRDefault="001C709D" w:rsidP="00E677B4">
            <w:pPr>
              <w:tabs>
                <w:tab w:val="left" w:pos="941"/>
              </w:tabs>
              <w:spacing w:line="240" w:lineRule="auto"/>
              <w:rPr>
                <w:rFonts w:cs="Arial"/>
                <w:color w:val="000000"/>
                <w:sz w:val="20"/>
                <w:highlight w:val="yellow"/>
              </w:rPr>
            </w:pPr>
            <w:r w:rsidRPr="001C709D">
              <w:rPr>
                <w:rFonts w:cs="Arial"/>
                <w:color w:val="000000"/>
                <w:sz w:val="20"/>
              </w:rPr>
              <w:t>§ 3.7</w:t>
            </w:r>
          </w:p>
        </w:tc>
      </w:tr>
      <w:tr w:rsidR="005C7E26" w:rsidRPr="0022768C" w14:paraId="1AABA65D" w14:textId="77777777" w:rsidTr="005C7E26">
        <w:trPr>
          <w:cnfStyle w:val="000000100000" w:firstRow="0" w:lastRow="0" w:firstColumn="0" w:lastColumn="0" w:oddVBand="0" w:evenVBand="0" w:oddHBand="1" w:evenHBand="0" w:firstRowFirstColumn="0" w:firstRowLastColumn="0" w:lastRowFirstColumn="0" w:lastRowLastColumn="0"/>
          <w:trHeight w:val="335"/>
        </w:trPr>
        <w:tc>
          <w:tcPr>
            <w:tcW w:w="871" w:type="dxa"/>
            <w:shd w:val="clear" w:color="auto" w:fill="auto"/>
            <w:hideMark/>
          </w:tcPr>
          <w:p w14:paraId="40107365" w14:textId="1E665D97" w:rsidR="005C7E26" w:rsidRPr="0022768C" w:rsidRDefault="005C7E26" w:rsidP="00E677B4">
            <w:pPr>
              <w:spacing w:line="240" w:lineRule="auto"/>
              <w:rPr>
                <w:rFonts w:cs="Arial"/>
                <w:color w:val="000000"/>
                <w:sz w:val="20"/>
              </w:rPr>
            </w:pPr>
            <w:r w:rsidRPr="0022768C">
              <w:rPr>
                <w:rFonts w:cs="Arial"/>
                <w:color w:val="000000"/>
                <w:sz w:val="20"/>
              </w:rPr>
              <w:t>3</w:t>
            </w:r>
          </w:p>
        </w:tc>
        <w:tc>
          <w:tcPr>
            <w:tcW w:w="4720" w:type="dxa"/>
            <w:shd w:val="clear" w:color="auto" w:fill="auto"/>
            <w:hideMark/>
          </w:tcPr>
          <w:p w14:paraId="5227C0FB" w14:textId="0C4ED48E" w:rsidR="005C7E26" w:rsidRPr="0022768C" w:rsidRDefault="005C7E26" w:rsidP="00E677B4">
            <w:pPr>
              <w:spacing w:line="240" w:lineRule="auto"/>
              <w:rPr>
                <w:rFonts w:cs="Arial"/>
                <w:color w:val="000000"/>
                <w:sz w:val="20"/>
              </w:rPr>
            </w:pPr>
            <w:r w:rsidRPr="0022768C">
              <w:rPr>
                <w:rFonts w:cs="Arial"/>
                <w:color w:val="000000"/>
                <w:sz w:val="20"/>
              </w:rPr>
              <w:t>Conceptovereenkomst</w:t>
            </w:r>
          </w:p>
        </w:tc>
        <w:tc>
          <w:tcPr>
            <w:tcW w:w="2385" w:type="dxa"/>
            <w:shd w:val="clear" w:color="auto" w:fill="auto"/>
            <w:hideMark/>
          </w:tcPr>
          <w:p w14:paraId="5A234E79" w14:textId="06C17251" w:rsidR="005C7E26" w:rsidRPr="0022768C" w:rsidRDefault="00023A59" w:rsidP="00E677B4">
            <w:pPr>
              <w:spacing w:line="240" w:lineRule="auto"/>
              <w:rPr>
                <w:rFonts w:cs="Arial"/>
                <w:color w:val="000000"/>
                <w:sz w:val="20"/>
              </w:rPr>
            </w:pPr>
            <w:r w:rsidRPr="0022768C">
              <w:rPr>
                <w:rFonts w:cs="Arial"/>
                <w:color w:val="000000"/>
                <w:sz w:val="20"/>
              </w:rPr>
              <w:t>Nvt</w:t>
            </w:r>
          </w:p>
        </w:tc>
        <w:tc>
          <w:tcPr>
            <w:tcW w:w="1304" w:type="dxa"/>
            <w:shd w:val="clear" w:color="auto" w:fill="auto"/>
          </w:tcPr>
          <w:p w14:paraId="17866A60" w14:textId="77777777" w:rsidR="005C7E26" w:rsidRPr="0022768C" w:rsidRDefault="005C7E26" w:rsidP="00E677B4">
            <w:pPr>
              <w:spacing w:line="240" w:lineRule="auto"/>
              <w:rPr>
                <w:rFonts w:cs="Arial"/>
                <w:color w:val="000000"/>
                <w:sz w:val="20"/>
              </w:rPr>
            </w:pPr>
            <w:r w:rsidRPr="0022768C">
              <w:rPr>
                <w:rFonts w:cs="Arial"/>
                <w:color w:val="000000"/>
                <w:sz w:val="20"/>
              </w:rPr>
              <w:t>§ 3.6</w:t>
            </w:r>
            <w:r w:rsidRPr="0022768C">
              <w:rPr>
                <w:rFonts w:cs="Arial"/>
                <w:color w:val="000000"/>
                <w:sz w:val="20"/>
              </w:rPr>
              <w:tab/>
            </w:r>
          </w:p>
        </w:tc>
      </w:tr>
      <w:tr w:rsidR="005C7E26" w:rsidRPr="00504510" w14:paraId="5BFBD7B3" w14:textId="77777777" w:rsidTr="005C7E26">
        <w:trPr>
          <w:cnfStyle w:val="000000010000" w:firstRow="0" w:lastRow="0" w:firstColumn="0" w:lastColumn="0" w:oddVBand="0" w:evenVBand="0" w:oddHBand="0" w:evenHBand="1" w:firstRowFirstColumn="0" w:firstRowLastColumn="0" w:lastRowFirstColumn="0" w:lastRowLastColumn="0"/>
          <w:trHeight w:val="485"/>
        </w:trPr>
        <w:tc>
          <w:tcPr>
            <w:tcW w:w="871" w:type="dxa"/>
            <w:shd w:val="clear" w:color="auto" w:fill="auto"/>
            <w:hideMark/>
          </w:tcPr>
          <w:p w14:paraId="461A0E2F" w14:textId="77777777" w:rsidR="005C7E26" w:rsidRPr="0022768C" w:rsidRDefault="005C7E26" w:rsidP="00E677B4">
            <w:pPr>
              <w:spacing w:line="240" w:lineRule="auto"/>
              <w:rPr>
                <w:rFonts w:cs="Arial"/>
                <w:color w:val="000000"/>
                <w:sz w:val="20"/>
              </w:rPr>
            </w:pPr>
            <w:r w:rsidRPr="0022768C">
              <w:rPr>
                <w:rFonts w:cs="Arial"/>
                <w:color w:val="000000"/>
                <w:sz w:val="20"/>
              </w:rPr>
              <w:t>4</w:t>
            </w:r>
          </w:p>
        </w:tc>
        <w:tc>
          <w:tcPr>
            <w:tcW w:w="4720" w:type="dxa"/>
            <w:shd w:val="clear" w:color="auto" w:fill="auto"/>
            <w:hideMark/>
          </w:tcPr>
          <w:p w14:paraId="709EF717" w14:textId="77777777" w:rsidR="005C7E26" w:rsidRPr="0022768C" w:rsidRDefault="005C7E26" w:rsidP="00E677B4">
            <w:pPr>
              <w:spacing w:line="240" w:lineRule="auto"/>
              <w:rPr>
                <w:rFonts w:cs="Arial"/>
                <w:color w:val="000000"/>
                <w:sz w:val="20"/>
              </w:rPr>
            </w:pPr>
            <w:r w:rsidRPr="0022768C">
              <w:rPr>
                <w:rFonts w:cs="Arial"/>
                <w:color w:val="000000"/>
                <w:sz w:val="20"/>
              </w:rPr>
              <w:t>Inkoopvoorwaarden</w:t>
            </w:r>
          </w:p>
        </w:tc>
        <w:tc>
          <w:tcPr>
            <w:tcW w:w="2385" w:type="dxa"/>
            <w:shd w:val="clear" w:color="auto" w:fill="auto"/>
            <w:hideMark/>
          </w:tcPr>
          <w:p w14:paraId="1D7A1B47" w14:textId="77777777" w:rsidR="005C7E26" w:rsidRPr="0022768C" w:rsidRDefault="005C7E26" w:rsidP="00E677B4">
            <w:pPr>
              <w:spacing w:line="240" w:lineRule="auto"/>
              <w:rPr>
                <w:rFonts w:cs="Arial"/>
                <w:color w:val="000000"/>
                <w:sz w:val="20"/>
              </w:rPr>
            </w:pPr>
            <w:r w:rsidRPr="0022768C">
              <w:rPr>
                <w:rFonts w:cs="Arial"/>
                <w:color w:val="000000"/>
                <w:sz w:val="20"/>
              </w:rPr>
              <w:t>Nvt</w:t>
            </w:r>
          </w:p>
        </w:tc>
        <w:tc>
          <w:tcPr>
            <w:tcW w:w="1304" w:type="dxa"/>
            <w:shd w:val="clear" w:color="auto" w:fill="auto"/>
          </w:tcPr>
          <w:p w14:paraId="2C9A8356" w14:textId="77777777" w:rsidR="001C709D" w:rsidRPr="0022768C" w:rsidRDefault="005C7E26" w:rsidP="00E677B4">
            <w:pPr>
              <w:spacing w:line="240" w:lineRule="auto"/>
              <w:rPr>
                <w:rFonts w:cs="Arial"/>
                <w:color w:val="000000"/>
                <w:sz w:val="20"/>
              </w:rPr>
            </w:pPr>
            <w:r w:rsidRPr="0022768C">
              <w:rPr>
                <w:rFonts w:cs="Arial"/>
                <w:color w:val="000000"/>
                <w:sz w:val="20"/>
              </w:rPr>
              <w:t>§ 3.6</w:t>
            </w:r>
            <w:r w:rsidR="001C709D" w:rsidRPr="0022768C">
              <w:rPr>
                <w:rFonts w:cs="Arial"/>
                <w:color w:val="000000"/>
                <w:sz w:val="20"/>
              </w:rPr>
              <w:t xml:space="preserve"> en </w:t>
            </w:r>
          </w:p>
          <w:p w14:paraId="70753840" w14:textId="3EAD3270" w:rsidR="005C7E26" w:rsidRPr="0022768C" w:rsidRDefault="001C709D" w:rsidP="00E677B4">
            <w:pPr>
              <w:spacing w:line="240" w:lineRule="auto"/>
              <w:rPr>
                <w:rFonts w:cs="Arial"/>
                <w:color w:val="000000"/>
                <w:sz w:val="20"/>
              </w:rPr>
            </w:pPr>
            <w:r w:rsidRPr="0022768C">
              <w:rPr>
                <w:rFonts w:cs="Arial"/>
                <w:color w:val="000000"/>
                <w:sz w:val="20"/>
              </w:rPr>
              <w:t>§ 3.13</w:t>
            </w:r>
            <w:r w:rsidR="005C7E26" w:rsidRPr="0022768C">
              <w:rPr>
                <w:rFonts w:cs="Arial"/>
                <w:color w:val="000000"/>
                <w:sz w:val="20"/>
              </w:rPr>
              <w:tab/>
            </w:r>
          </w:p>
        </w:tc>
      </w:tr>
      <w:tr w:rsidR="001C709D" w:rsidRPr="00504510" w14:paraId="49121D26" w14:textId="77777777" w:rsidTr="00D0445B">
        <w:trPr>
          <w:cnfStyle w:val="000000100000" w:firstRow="0" w:lastRow="0" w:firstColumn="0" w:lastColumn="0" w:oddVBand="0" w:evenVBand="0" w:oddHBand="1" w:evenHBand="0" w:firstRowFirstColumn="0" w:firstRowLastColumn="0" w:lastRowFirstColumn="0" w:lastRowLastColumn="0"/>
          <w:trHeight w:val="300"/>
        </w:trPr>
        <w:tc>
          <w:tcPr>
            <w:tcW w:w="871" w:type="dxa"/>
            <w:shd w:val="clear" w:color="auto" w:fill="auto"/>
            <w:hideMark/>
          </w:tcPr>
          <w:p w14:paraId="18ABF74F" w14:textId="120C1C4A" w:rsidR="001C709D" w:rsidRPr="00504510" w:rsidRDefault="001C709D" w:rsidP="00E677B4">
            <w:pPr>
              <w:spacing w:line="240" w:lineRule="auto"/>
              <w:rPr>
                <w:rFonts w:cs="Arial"/>
                <w:color w:val="000000"/>
                <w:sz w:val="20"/>
              </w:rPr>
            </w:pPr>
            <w:r>
              <w:rPr>
                <w:rFonts w:cs="Arial"/>
                <w:color w:val="000000"/>
                <w:sz w:val="20"/>
              </w:rPr>
              <w:t>5</w:t>
            </w:r>
          </w:p>
        </w:tc>
        <w:tc>
          <w:tcPr>
            <w:tcW w:w="4720" w:type="dxa"/>
            <w:shd w:val="clear" w:color="auto" w:fill="auto"/>
            <w:hideMark/>
          </w:tcPr>
          <w:p w14:paraId="183B5CB5" w14:textId="77777777" w:rsidR="001C709D" w:rsidRPr="00504510" w:rsidRDefault="001C709D" w:rsidP="00E677B4">
            <w:pPr>
              <w:spacing w:line="240" w:lineRule="auto"/>
              <w:rPr>
                <w:rFonts w:cs="Arial"/>
                <w:color w:val="000000"/>
                <w:sz w:val="20"/>
              </w:rPr>
            </w:pPr>
            <w:r w:rsidRPr="00504510">
              <w:rPr>
                <w:rFonts w:cs="Arial"/>
                <w:color w:val="000000"/>
                <w:sz w:val="20"/>
              </w:rPr>
              <w:t>Uniform Europees Aanbestedingsdocument</w:t>
            </w:r>
          </w:p>
        </w:tc>
        <w:tc>
          <w:tcPr>
            <w:tcW w:w="2385" w:type="dxa"/>
            <w:shd w:val="clear" w:color="auto" w:fill="auto"/>
            <w:hideMark/>
          </w:tcPr>
          <w:p w14:paraId="38603869" w14:textId="77777777" w:rsidR="001C709D" w:rsidRPr="00504510" w:rsidRDefault="001C709D" w:rsidP="00E677B4">
            <w:pPr>
              <w:spacing w:line="240" w:lineRule="auto"/>
              <w:rPr>
                <w:rFonts w:cs="Arial"/>
                <w:color w:val="000000"/>
                <w:sz w:val="20"/>
              </w:rPr>
            </w:pPr>
            <w:r w:rsidRPr="00504510">
              <w:rPr>
                <w:rFonts w:cs="Arial"/>
                <w:color w:val="000000"/>
                <w:sz w:val="20"/>
              </w:rPr>
              <w:t>Ja/Nee</w:t>
            </w:r>
          </w:p>
        </w:tc>
        <w:tc>
          <w:tcPr>
            <w:tcW w:w="1304" w:type="dxa"/>
            <w:shd w:val="clear" w:color="auto" w:fill="auto"/>
          </w:tcPr>
          <w:p w14:paraId="5E60F7DF" w14:textId="77777777" w:rsidR="001C709D" w:rsidRPr="005C7E26" w:rsidRDefault="001C709D" w:rsidP="00E677B4">
            <w:pPr>
              <w:spacing w:line="240" w:lineRule="auto"/>
              <w:rPr>
                <w:rFonts w:cs="Arial"/>
                <w:color w:val="000000"/>
                <w:sz w:val="20"/>
                <w:highlight w:val="yellow"/>
              </w:rPr>
            </w:pPr>
            <w:r w:rsidRPr="001C709D">
              <w:rPr>
                <w:rFonts w:cs="Arial"/>
                <w:color w:val="000000"/>
                <w:sz w:val="20"/>
              </w:rPr>
              <w:t>§ 5.1</w:t>
            </w:r>
            <w:r w:rsidRPr="001C709D">
              <w:rPr>
                <w:rFonts w:cs="Arial"/>
                <w:color w:val="000000"/>
                <w:sz w:val="20"/>
              </w:rPr>
              <w:tab/>
            </w:r>
          </w:p>
        </w:tc>
      </w:tr>
      <w:tr w:rsidR="001C709D" w:rsidRPr="00504510" w14:paraId="2E2217A7" w14:textId="77777777" w:rsidTr="00D0445B">
        <w:trPr>
          <w:cnfStyle w:val="000000010000" w:firstRow="0" w:lastRow="0" w:firstColumn="0" w:lastColumn="0" w:oddVBand="0" w:evenVBand="0" w:oddHBand="0" w:evenHBand="1" w:firstRowFirstColumn="0" w:firstRowLastColumn="0" w:lastRowFirstColumn="0" w:lastRowLastColumn="0"/>
          <w:trHeight w:val="343"/>
        </w:trPr>
        <w:tc>
          <w:tcPr>
            <w:tcW w:w="871" w:type="dxa"/>
            <w:shd w:val="clear" w:color="auto" w:fill="auto"/>
            <w:hideMark/>
          </w:tcPr>
          <w:p w14:paraId="47176204" w14:textId="20722379" w:rsidR="001C709D" w:rsidRPr="00504510" w:rsidRDefault="001C709D" w:rsidP="00E677B4">
            <w:pPr>
              <w:spacing w:line="240" w:lineRule="auto"/>
              <w:rPr>
                <w:rFonts w:cs="Arial"/>
                <w:color w:val="000000"/>
                <w:sz w:val="20"/>
              </w:rPr>
            </w:pPr>
            <w:r>
              <w:rPr>
                <w:rFonts w:cs="Arial"/>
                <w:color w:val="000000"/>
                <w:sz w:val="20"/>
              </w:rPr>
              <w:t>6</w:t>
            </w:r>
          </w:p>
        </w:tc>
        <w:tc>
          <w:tcPr>
            <w:tcW w:w="4720" w:type="dxa"/>
            <w:shd w:val="clear" w:color="auto" w:fill="auto"/>
            <w:hideMark/>
          </w:tcPr>
          <w:p w14:paraId="6718020D" w14:textId="77777777" w:rsidR="001C709D" w:rsidRPr="00504510" w:rsidRDefault="001C709D" w:rsidP="00E677B4">
            <w:pPr>
              <w:spacing w:line="240" w:lineRule="auto"/>
              <w:rPr>
                <w:rFonts w:cs="Arial"/>
                <w:color w:val="000000"/>
                <w:sz w:val="20"/>
              </w:rPr>
            </w:pPr>
            <w:r w:rsidRPr="00504510">
              <w:rPr>
                <w:rFonts w:cs="Arial"/>
                <w:color w:val="000000"/>
                <w:sz w:val="20"/>
              </w:rPr>
              <w:t>Formulier referentieopdracht</w:t>
            </w:r>
          </w:p>
        </w:tc>
        <w:tc>
          <w:tcPr>
            <w:tcW w:w="2385" w:type="dxa"/>
            <w:shd w:val="clear" w:color="auto" w:fill="auto"/>
            <w:hideMark/>
          </w:tcPr>
          <w:p w14:paraId="1F139B52" w14:textId="77777777" w:rsidR="001C709D" w:rsidRPr="00504510" w:rsidRDefault="001C709D" w:rsidP="00E677B4">
            <w:pPr>
              <w:spacing w:line="240" w:lineRule="auto"/>
              <w:rPr>
                <w:rFonts w:cs="Arial"/>
                <w:color w:val="000000"/>
                <w:sz w:val="20"/>
              </w:rPr>
            </w:pPr>
            <w:r w:rsidRPr="00504510">
              <w:rPr>
                <w:rFonts w:cs="Arial"/>
                <w:color w:val="000000"/>
                <w:sz w:val="20"/>
              </w:rPr>
              <w:t>Ja/Nee</w:t>
            </w:r>
          </w:p>
        </w:tc>
        <w:tc>
          <w:tcPr>
            <w:tcW w:w="1304" w:type="dxa"/>
            <w:shd w:val="clear" w:color="auto" w:fill="auto"/>
          </w:tcPr>
          <w:p w14:paraId="4E3A5029" w14:textId="2BA62D64" w:rsidR="001C709D" w:rsidRPr="005C7E26" w:rsidRDefault="001C709D" w:rsidP="00E677B4">
            <w:pPr>
              <w:spacing w:line="240" w:lineRule="auto"/>
              <w:rPr>
                <w:rFonts w:cs="Arial"/>
                <w:color w:val="000000"/>
                <w:sz w:val="20"/>
                <w:highlight w:val="yellow"/>
              </w:rPr>
            </w:pPr>
            <w:r w:rsidRPr="001C709D">
              <w:rPr>
                <w:rFonts w:cs="Arial"/>
                <w:color w:val="000000"/>
                <w:sz w:val="20"/>
              </w:rPr>
              <w:t>§ 6.3</w:t>
            </w:r>
          </w:p>
        </w:tc>
      </w:tr>
      <w:tr w:rsidR="005C7E26" w:rsidRPr="00504510" w14:paraId="47A0A950" w14:textId="77777777" w:rsidTr="005C7E26">
        <w:trPr>
          <w:cnfStyle w:val="000000100000" w:firstRow="0" w:lastRow="0" w:firstColumn="0" w:lastColumn="0" w:oddVBand="0" w:evenVBand="0" w:oddHBand="1" w:evenHBand="0" w:firstRowFirstColumn="0" w:firstRowLastColumn="0" w:lastRowFirstColumn="0" w:lastRowLastColumn="0"/>
          <w:trHeight w:val="485"/>
        </w:trPr>
        <w:tc>
          <w:tcPr>
            <w:tcW w:w="871" w:type="dxa"/>
            <w:shd w:val="clear" w:color="auto" w:fill="auto"/>
          </w:tcPr>
          <w:p w14:paraId="678ECFF5" w14:textId="68541717" w:rsidR="005C7E26" w:rsidRPr="00504510" w:rsidRDefault="001C709D" w:rsidP="00E677B4">
            <w:pPr>
              <w:spacing w:line="240" w:lineRule="auto"/>
              <w:rPr>
                <w:rFonts w:cs="Arial"/>
                <w:color w:val="000000"/>
                <w:sz w:val="20"/>
              </w:rPr>
            </w:pPr>
            <w:r>
              <w:rPr>
                <w:rFonts w:cs="Arial"/>
                <w:color w:val="000000"/>
                <w:sz w:val="20"/>
              </w:rPr>
              <w:t>7</w:t>
            </w:r>
          </w:p>
        </w:tc>
        <w:tc>
          <w:tcPr>
            <w:tcW w:w="4720" w:type="dxa"/>
            <w:shd w:val="clear" w:color="auto" w:fill="auto"/>
          </w:tcPr>
          <w:p w14:paraId="5C1AA29D" w14:textId="77777777" w:rsidR="00175F14" w:rsidRDefault="005C7E26" w:rsidP="00E677B4">
            <w:pPr>
              <w:spacing w:line="240" w:lineRule="auto"/>
              <w:rPr>
                <w:rFonts w:cs="Arial"/>
                <w:color w:val="000000"/>
                <w:sz w:val="20"/>
              </w:rPr>
            </w:pPr>
            <w:r w:rsidRPr="00504510">
              <w:rPr>
                <w:rFonts w:cs="Arial"/>
                <w:color w:val="000000"/>
                <w:sz w:val="20"/>
              </w:rPr>
              <w:t xml:space="preserve">Verklaring Combinatie </w:t>
            </w:r>
          </w:p>
          <w:p w14:paraId="6CCCD35A" w14:textId="3113B52F" w:rsidR="005C7E26" w:rsidRPr="00504510" w:rsidRDefault="005C7E26" w:rsidP="00E677B4">
            <w:pPr>
              <w:spacing w:line="240" w:lineRule="auto"/>
              <w:rPr>
                <w:rFonts w:cs="Arial"/>
                <w:color w:val="000000"/>
                <w:sz w:val="20"/>
              </w:rPr>
            </w:pPr>
            <w:r w:rsidRPr="00504510">
              <w:rPr>
                <w:rFonts w:cs="Arial"/>
                <w:color w:val="000000"/>
                <w:sz w:val="20"/>
              </w:rPr>
              <w:t>(</w:t>
            </w:r>
            <w:r w:rsidRPr="00504510">
              <w:rPr>
                <w:rFonts w:cs="Arial"/>
                <w:i/>
                <w:color w:val="000000"/>
                <w:sz w:val="20"/>
              </w:rPr>
              <w:t>indien van toepassing</w:t>
            </w:r>
            <w:r w:rsidRPr="00504510">
              <w:rPr>
                <w:rFonts w:cs="Arial"/>
                <w:color w:val="000000"/>
                <w:sz w:val="20"/>
              </w:rPr>
              <w:t>)</w:t>
            </w:r>
          </w:p>
        </w:tc>
        <w:tc>
          <w:tcPr>
            <w:tcW w:w="2385" w:type="dxa"/>
            <w:shd w:val="clear" w:color="auto" w:fill="auto"/>
          </w:tcPr>
          <w:p w14:paraId="08D50C60" w14:textId="77777777" w:rsidR="005C7E26" w:rsidRPr="00504510" w:rsidRDefault="005C7E26" w:rsidP="00E677B4">
            <w:pPr>
              <w:spacing w:line="240" w:lineRule="auto"/>
              <w:rPr>
                <w:rFonts w:cs="Arial"/>
                <w:color w:val="000000"/>
                <w:sz w:val="20"/>
              </w:rPr>
            </w:pPr>
            <w:r w:rsidRPr="00504510">
              <w:rPr>
                <w:rFonts w:cs="Arial"/>
                <w:color w:val="000000"/>
                <w:sz w:val="20"/>
              </w:rPr>
              <w:t>Ja/Nee</w:t>
            </w:r>
          </w:p>
        </w:tc>
        <w:tc>
          <w:tcPr>
            <w:tcW w:w="1304" w:type="dxa"/>
            <w:shd w:val="clear" w:color="auto" w:fill="auto"/>
          </w:tcPr>
          <w:p w14:paraId="704868E8" w14:textId="040CE155" w:rsidR="005C7E26" w:rsidRPr="001C709D" w:rsidRDefault="0004153E" w:rsidP="00E677B4">
            <w:pPr>
              <w:spacing w:line="240" w:lineRule="auto"/>
              <w:rPr>
                <w:rFonts w:cs="Arial"/>
                <w:color w:val="000000"/>
                <w:sz w:val="20"/>
              </w:rPr>
            </w:pPr>
            <w:r>
              <w:rPr>
                <w:rFonts w:cs="Arial"/>
                <w:color w:val="000000"/>
                <w:sz w:val="20"/>
              </w:rPr>
              <w:t>§ 4.3</w:t>
            </w:r>
            <w:r w:rsidR="005C7E26" w:rsidRPr="001C709D">
              <w:rPr>
                <w:rFonts w:cs="Arial"/>
                <w:color w:val="000000"/>
                <w:sz w:val="20"/>
              </w:rPr>
              <w:tab/>
            </w:r>
          </w:p>
          <w:p w14:paraId="24ED88AA" w14:textId="77777777" w:rsidR="005C7E26" w:rsidRPr="005C7E26" w:rsidRDefault="005C7E26" w:rsidP="00E677B4">
            <w:pPr>
              <w:tabs>
                <w:tab w:val="left" w:pos="975"/>
              </w:tabs>
              <w:rPr>
                <w:rFonts w:cs="Arial"/>
                <w:sz w:val="20"/>
                <w:highlight w:val="yellow"/>
              </w:rPr>
            </w:pPr>
            <w:r w:rsidRPr="001C709D">
              <w:rPr>
                <w:rFonts w:cs="Arial"/>
                <w:sz w:val="20"/>
              </w:rPr>
              <w:tab/>
            </w:r>
          </w:p>
        </w:tc>
      </w:tr>
      <w:tr w:rsidR="005C7E26" w:rsidRPr="00504510" w14:paraId="58F3D4B3" w14:textId="77777777" w:rsidTr="005C7E26">
        <w:trPr>
          <w:cnfStyle w:val="000000010000" w:firstRow="0" w:lastRow="0" w:firstColumn="0" w:lastColumn="0" w:oddVBand="0" w:evenVBand="0" w:oddHBand="0" w:evenHBand="1" w:firstRowFirstColumn="0" w:firstRowLastColumn="0" w:lastRowFirstColumn="0" w:lastRowLastColumn="0"/>
          <w:trHeight w:val="345"/>
        </w:trPr>
        <w:tc>
          <w:tcPr>
            <w:tcW w:w="871" w:type="dxa"/>
            <w:shd w:val="clear" w:color="auto" w:fill="auto"/>
            <w:hideMark/>
          </w:tcPr>
          <w:p w14:paraId="798C4DCE" w14:textId="07708AFD" w:rsidR="005C7E26" w:rsidRPr="00504510" w:rsidRDefault="001C709D" w:rsidP="00E677B4">
            <w:pPr>
              <w:spacing w:line="240" w:lineRule="auto"/>
              <w:rPr>
                <w:rFonts w:cs="Arial"/>
                <w:color w:val="000000"/>
                <w:sz w:val="20"/>
              </w:rPr>
            </w:pPr>
            <w:r>
              <w:rPr>
                <w:rFonts w:cs="Arial"/>
                <w:color w:val="000000"/>
                <w:sz w:val="20"/>
              </w:rPr>
              <w:t>8</w:t>
            </w:r>
          </w:p>
        </w:tc>
        <w:tc>
          <w:tcPr>
            <w:tcW w:w="4720" w:type="dxa"/>
            <w:shd w:val="clear" w:color="auto" w:fill="auto"/>
            <w:hideMark/>
          </w:tcPr>
          <w:p w14:paraId="0490ADE7" w14:textId="77777777" w:rsidR="00175F14" w:rsidRDefault="005C7E26" w:rsidP="00E677B4">
            <w:pPr>
              <w:spacing w:line="240" w:lineRule="auto"/>
              <w:rPr>
                <w:rFonts w:cs="Arial"/>
                <w:color w:val="000000"/>
                <w:sz w:val="20"/>
              </w:rPr>
            </w:pPr>
            <w:r w:rsidRPr="00504510">
              <w:rPr>
                <w:rFonts w:cs="Arial"/>
                <w:color w:val="000000"/>
                <w:sz w:val="20"/>
              </w:rPr>
              <w:t xml:space="preserve">Verklaring Onderaanneming </w:t>
            </w:r>
          </w:p>
          <w:p w14:paraId="1691DFAF" w14:textId="5D4A4046" w:rsidR="005C7E26" w:rsidRPr="00504510" w:rsidRDefault="005C7E26" w:rsidP="00E677B4">
            <w:pPr>
              <w:spacing w:line="240" w:lineRule="auto"/>
              <w:rPr>
                <w:rFonts w:cs="Arial"/>
                <w:color w:val="000000"/>
                <w:sz w:val="20"/>
              </w:rPr>
            </w:pPr>
            <w:r w:rsidRPr="00504510">
              <w:rPr>
                <w:rFonts w:cs="Arial"/>
                <w:color w:val="000000"/>
                <w:sz w:val="20"/>
              </w:rPr>
              <w:t>(</w:t>
            </w:r>
            <w:r w:rsidRPr="00504510">
              <w:rPr>
                <w:rFonts w:cs="Arial"/>
                <w:i/>
                <w:color w:val="000000"/>
                <w:sz w:val="20"/>
              </w:rPr>
              <w:t>indien van toepassing</w:t>
            </w:r>
            <w:r w:rsidRPr="00504510">
              <w:rPr>
                <w:rFonts w:cs="Arial"/>
                <w:color w:val="000000"/>
                <w:sz w:val="20"/>
              </w:rPr>
              <w:t>)</w:t>
            </w:r>
          </w:p>
        </w:tc>
        <w:tc>
          <w:tcPr>
            <w:tcW w:w="2385" w:type="dxa"/>
            <w:shd w:val="clear" w:color="auto" w:fill="auto"/>
            <w:hideMark/>
          </w:tcPr>
          <w:p w14:paraId="753EFC2F" w14:textId="77777777" w:rsidR="005C7E26" w:rsidRPr="00504510" w:rsidRDefault="005C7E26" w:rsidP="00E677B4">
            <w:pPr>
              <w:spacing w:line="240" w:lineRule="auto"/>
              <w:rPr>
                <w:rFonts w:cs="Arial"/>
                <w:color w:val="000000"/>
                <w:sz w:val="20"/>
              </w:rPr>
            </w:pPr>
            <w:r w:rsidRPr="00504510">
              <w:rPr>
                <w:rFonts w:cs="Arial"/>
                <w:color w:val="000000"/>
                <w:sz w:val="20"/>
              </w:rPr>
              <w:t>Ja/Nee</w:t>
            </w:r>
          </w:p>
        </w:tc>
        <w:tc>
          <w:tcPr>
            <w:tcW w:w="1304" w:type="dxa"/>
            <w:shd w:val="clear" w:color="auto" w:fill="auto"/>
          </w:tcPr>
          <w:p w14:paraId="0C5D9F72" w14:textId="55BAE64A" w:rsidR="005C7E26" w:rsidRPr="001C709D" w:rsidRDefault="0004153E" w:rsidP="00E677B4">
            <w:pPr>
              <w:spacing w:line="240" w:lineRule="auto"/>
              <w:rPr>
                <w:rFonts w:cs="Arial"/>
                <w:color w:val="000000"/>
                <w:sz w:val="20"/>
              </w:rPr>
            </w:pPr>
            <w:r>
              <w:rPr>
                <w:rFonts w:cs="Arial"/>
                <w:color w:val="000000"/>
                <w:sz w:val="20"/>
              </w:rPr>
              <w:t>§ 4.4</w:t>
            </w:r>
            <w:r w:rsidR="005C7E26" w:rsidRPr="001C709D">
              <w:rPr>
                <w:rFonts w:cs="Arial"/>
                <w:color w:val="000000"/>
                <w:sz w:val="20"/>
              </w:rPr>
              <w:tab/>
            </w:r>
          </w:p>
          <w:p w14:paraId="7EBAA25D" w14:textId="7E2192B9" w:rsidR="005C7E26" w:rsidRPr="001C709D" w:rsidRDefault="005C7E26" w:rsidP="00E677B4">
            <w:pPr>
              <w:spacing w:line="240" w:lineRule="auto"/>
              <w:rPr>
                <w:rFonts w:cs="Arial"/>
                <w:color w:val="000000"/>
                <w:sz w:val="20"/>
              </w:rPr>
            </w:pPr>
          </w:p>
        </w:tc>
      </w:tr>
      <w:tr w:rsidR="005C7E26" w:rsidRPr="00504510" w14:paraId="4D942DDA" w14:textId="77777777" w:rsidTr="005C7E26">
        <w:trPr>
          <w:cnfStyle w:val="000000100000" w:firstRow="0" w:lastRow="0" w:firstColumn="0" w:lastColumn="0" w:oddVBand="0" w:evenVBand="0" w:oddHBand="1" w:evenHBand="0" w:firstRowFirstColumn="0" w:firstRowLastColumn="0" w:lastRowFirstColumn="0" w:lastRowLastColumn="0"/>
          <w:trHeight w:val="405"/>
        </w:trPr>
        <w:tc>
          <w:tcPr>
            <w:tcW w:w="871" w:type="dxa"/>
            <w:shd w:val="clear" w:color="auto" w:fill="auto"/>
            <w:hideMark/>
          </w:tcPr>
          <w:p w14:paraId="1D33CE3E" w14:textId="646F7A99" w:rsidR="005C7E26" w:rsidRPr="00504510" w:rsidRDefault="001C709D" w:rsidP="00E677B4">
            <w:pPr>
              <w:spacing w:line="240" w:lineRule="auto"/>
              <w:rPr>
                <w:rFonts w:cs="Arial"/>
                <w:color w:val="000000"/>
                <w:sz w:val="20"/>
              </w:rPr>
            </w:pPr>
            <w:r>
              <w:rPr>
                <w:rFonts w:cs="Arial"/>
                <w:color w:val="000000"/>
                <w:sz w:val="20"/>
              </w:rPr>
              <w:t>9</w:t>
            </w:r>
          </w:p>
        </w:tc>
        <w:tc>
          <w:tcPr>
            <w:tcW w:w="4720" w:type="dxa"/>
            <w:shd w:val="clear" w:color="auto" w:fill="auto"/>
            <w:hideMark/>
          </w:tcPr>
          <w:p w14:paraId="77952E07" w14:textId="77777777" w:rsidR="00175F14" w:rsidRDefault="005C7E26" w:rsidP="00E677B4">
            <w:pPr>
              <w:spacing w:line="240" w:lineRule="auto"/>
              <w:rPr>
                <w:rFonts w:cs="Arial"/>
                <w:color w:val="000000"/>
                <w:sz w:val="20"/>
              </w:rPr>
            </w:pPr>
            <w:r w:rsidRPr="00504510">
              <w:rPr>
                <w:rFonts w:cs="Arial"/>
                <w:color w:val="000000"/>
                <w:sz w:val="20"/>
              </w:rPr>
              <w:t xml:space="preserve">Verklaring Middelen Derden </w:t>
            </w:r>
          </w:p>
          <w:p w14:paraId="677BD39F" w14:textId="3D6C1CAF" w:rsidR="005C7E26" w:rsidRPr="00504510" w:rsidRDefault="005C7E26" w:rsidP="00E677B4">
            <w:pPr>
              <w:spacing w:line="240" w:lineRule="auto"/>
              <w:rPr>
                <w:rFonts w:cs="Arial"/>
                <w:color w:val="000000"/>
                <w:sz w:val="20"/>
              </w:rPr>
            </w:pPr>
            <w:r w:rsidRPr="00504510">
              <w:rPr>
                <w:rFonts w:cs="Arial"/>
                <w:color w:val="000000"/>
                <w:sz w:val="20"/>
              </w:rPr>
              <w:t>(</w:t>
            </w:r>
            <w:r w:rsidRPr="00504510">
              <w:rPr>
                <w:rFonts w:cs="Arial"/>
                <w:i/>
                <w:color w:val="000000"/>
                <w:sz w:val="20"/>
              </w:rPr>
              <w:t>indien van toepassing</w:t>
            </w:r>
            <w:r w:rsidRPr="00504510">
              <w:rPr>
                <w:rFonts w:cs="Arial"/>
                <w:color w:val="000000"/>
                <w:sz w:val="20"/>
              </w:rPr>
              <w:t>)</w:t>
            </w:r>
          </w:p>
        </w:tc>
        <w:tc>
          <w:tcPr>
            <w:tcW w:w="2385" w:type="dxa"/>
            <w:shd w:val="clear" w:color="auto" w:fill="auto"/>
            <w:hideMark/>
          </w:tcPr>
          <w:p w14:paraId="14727652" w14:textId="77777777" w:rsidR="005C7E26" w:rsidRPr="00504510" w:rsidRDefault="005C7E26" w:rsidP="00E677B4">
            <w:pPr>
              <w:spacing w:line="240" w:lineRule="auto"/>
              <w:rPr>
                <w:rFonts w:cs="Arial"/>
                <w:color w:val="000000"/>
                <w:sz w:val="20"/>
              </w:rPr>
            </w:pPr>
            <w:r w:rsidRPr="00504510">
              <w:rPr>
                <w:rFonts w:cs="Arial"/>
                <w:color w:val="000000"/>
                <w:sz w:val="20"/>
              </w:rPr>
              <w:t>Ja/Nee</w:t>
            </w:r>
          </w:p>
        </w:tc>
        <w:tc>
          <w:tcPr>
            <w:tcW w:w="1304" w:type="dxa"/>
            <w:shd w:val="clear" w:color="auto" w:fill="auto"/>
          </w:tcPr>
          <w:p w14:paraId="0631EF6D" w14:textId="45271202" w:rsidR="005C7E26" w:rsidRPr="001C709D" w:rsidRDefault="005C7E26" w:rsidP="00E677B4">
            <w:pPr>
              <w:spacing w:line="240" w:lineRule="auto"/>
              <w:rPr>
                <w:rFonts w:cs="Arial"/>
                <w:color w:val="000000"/>
                <w:sz w:val="20"/>
              </w:rPr>
            </w:pPr>
            <w:r w:rsidRPr="001C709D">
              <w:rPr>
                <w:rFonts w:cs="Arial"/>
                <w:color w:val="000000"/>
                <w:sz w:val="20"/>
              </w:rPr>
              <w:t>§ 4.</w:t>
            </w:r>
            <w:r w:rsidR="0004153E">
              <w:rPr>
                <w:rFonts w:cs="Arial"/>
                <w:color w:val="000000"/>
                <w:sz w:val="20"/>
              </w:rPr>
              <w:t>5</w:t>
            </w:r>
          </w:p>
          <w:p w14:paraId="44BACE96" w14:textId="77777777" w:rsidR="005C7E26" w:rsidRPr="001C709D" w:rsidRDefault="005C7E26" w:rsidP="00E677B4">
            <w:pPr>
              <w:spacing w:line="240" w:lineRule="auto"/>
              <w:rPr>
                <w:rFonts w:cs="Arial"/>
                <w:color w:val="000000"/>
                <w:sz w:val="20"/>
              </w:rPr>
            </w:pPr>
            <w:r w:rsidRPr="001C709D">
              <w:rPr>
                <w:rFonts w:cs="Arial"/>
                <w:sz w:val="20"/>
              </w:rPr>
              <w:tab/>
            </w:r>
          </w:p>
        </w:tc>
      </w:tr>
      <w:tr w:rsidR="00585546" w:rsidRPr="00504510" w14:paraId="39392562" w14:textId="77777777" w:rsidTr="005C7E26">
        <w:trPr>
          <w:cnfStyle w:val="000000010000" w:firstRow="0" w:lastRow="0" w:firstColumn="0" w:lastColumn="0" w:oddVBand="0" w:evenVBand="0" w:oddHBand="0" w:evenHBand="1" w:firstRowFirstColumn="0" w:firstRowLastColumn="0" w:lastRowFirstColumn="0" w:lastRowLastColumn="0"/>
          <w:trHeight w:val="351"/>
        </w:trPr>
        <w:tc>
          <w:tcPr>
            <w:tcW w:w="871" w:type="dxa"/>
            <w:shd w:val="clear" w:color="auto" w:fill="auto"/>
            <w:hideMark/>
          </w:tcPr>
          <w:p w14:paraId="3DBE58A4" w14:textId="77777777" w:rsidR="00585546" w:rsidRPr="00504510" w:rsidRDefault="00585546" w:rsidP="00E677B4">
            <w:pPr>
              <w:spacing w:line="240" w:lineRule="auto"/>
              <w:rPr>
                <w:rFonts w:cs="Arial"/>
                <w:color w:val="000000"/>
                <w:sz w:val="20"/>
              </w:rPr>
            </w:pPr>
            <w:r w:rsidRPr="00504510">
              <w:rPr>
                <w:rFonts w:cs="Arial"/>
                <w:color w:val="000000"/>
                <w:sz w:val="20"/>
              </w:rPr>
              <w:t>10</w:t>
            </w:r>
          </w:p>
        </w:tc>
        <w:tc>
          <w:tcPr>
            <w:tcW w:w="4720" w:type="dxa"/>
            <w:shd w:val="clear" w:color="auto" w:fill="auto"/>
            <w:hideMark/>
          </w:tcPr>
          <w:p w14:paraId="4A5B67E4" w14:textId="77777777" w:rsidR="00585546" w:rsidRPr="00504510" w:rsidRDefault="00585546" w:rsidP="00E677B4">
            <w:pPr>
              <w:spacing w:line="240" w:lineRule="auto"/>
              <w:rPr>
                <w:rFonts w:cs="Arial"/>
                <w:color w:val="000000"/>
                <w:sz w:val="20"/>
              </w:rPr>
            </w:pPr>
            <w:r w:rsidRPr="00504510">
              <w:rPr>
                <w:rFonts w:cs="Arial"/>
                <w:color w:val="000000"/>
                <w:sz w:val="20"/>
              </w:rPr>
              <w:t>Programma van Eisen</w:t>
            </w:r>
          </w:p>
        </w:tc>
        <w:tc>
          <w:tcPr>
            <w:tcW w:w="2385" w:type="dxa"/>
            <w:shd w:val="clear" w:color="auto" w:fill="auto"/>
            <w:hideMark/>
          </w:tcPr>
          <w:p w14:paraId="2FAD6747" w14:textId="6AB3B471" w:rsidR="00585546" w:rsidRPr="00504510" w:rsidRDefault="00585546" w:rsidP="00E677B4">
            <w:pPr>
              <w:spacing w:line="240" w:lineRule="auto"/>
              <w:rPr>
                <w:rFonts w:cs="Arial"/>
                <w:color w:val="000000"/>
                <w:sz w:val="20"/>
              </w:rPr>
            </w:pPr>
            <w:r w:rsidRPr="00504510">
              <w:rPr>
                <w:rFonts w:cs="Arial"/>
                <w:color w:val="000000"/>
                <w:sz w:val="20"/>
              </w:rPr>
              <w:t>Ja/Nee</w:t>
            </w:r>
          </w:p>
        </w:tc>
        <w:tc>
          <w:tcPr>
            <w:tcW w:w="1304" w:type="dxa"/>
            <w:shd w:val="clear" w:color="auto" w:fill="auto"/>
          </w:tcPr>
          <w:p w14:paraId="2A5FD347" w14:textId="77777777" w:rsidR="00585546" w:rsidRPr="001C709D" w:rsidRDefault="00585546" w:rsidP="00E677B4">
            <w:pPr>
              <w:spacing w:line="240" w:lineRule="auto"/>
              <w:rPr>
                <w:rFonts w:cs="Arial"/>
                <w:color w:val="000000"/>
                <w:sz w:val="20"/>
              </w:rPr>
            </w:pPr>
            <w:r w:rsidRPr="001C709D">
              <w:rPr>
                <w:rFonts w:cs="Arial"/>
                <w:color w:val="000000"/>
                <w:sz w:val="20"/>
              </w:rPr>
              <w:t>Hst. 7</w:t>
            </w:r>
            <w:r w:rsidRPr="001C709D">
              <w:rPr>
                <w:rFonts w:cs="Arial"/>
                <w:color w:val="000000"/>
                <w:sz w:val="20"/>
              </w:rPr>
              <w:tab/>
            </w:r>
          </w:p>
        </w:tc>
      </w:tr>
      <w:tr w:rsidR="00585546" w:rsidRPr="00504510" w14:paraId="2A44740C" w14:textId="77777777" w:rsidTr="003A37B5">
        <w:trPr>
          <w:cnfStyle w:val="000000100000" w:firstRow="0" w:lastRow="0" w:firstColumn="0" w:lastColumn="0" w:oddVBand="0" w:evenVBand="0" w:oddHBand="1" w:evenHBand="0" w:firstRowFirstColumn="0" w:firstRowLastColumn="0" w:lastRowFirstColumn="0" w:lastRowLastColumn="0"/>
          <w:trHeight w:val="331"/>
        </w:trPr>
        <w:tc>
          <w:tcPr>
            <w:tcW w:w="871" w:type="dxa"/>
            <w:tcBorders>
              <w:bottom w:val="single" w:sz="4" w:space="0" w:color="auto"/>
            </w:tcBorders>
            <w:shd w:val="clear" w:color="auto" w:fill="auto"/>
          </w:tcPr>
          <w:p w14:paraId="605BEB3A" w14:textId="77777777" w:rsidR="00585546" w:rsidRPr="00504510" w:rsidRDefault="00585546" w:rsidP="00E677B4">
            <w:pPr>
              <w:spacing w:line="240" w:lineRule="auto"/>
              <w:rPr>
                <w:rFonts w:cs="Arial"/>
                <w:color w:val="000000"/>
                <w:sz w:val="20"/>
              </w:rPr>
            </w:pPr>
            <w:r w:rsidRPr="00504510">
              <w:rPr>
                <w:rFonts w:cs="Arial"/>
                <w:color w:val="000000"/>
                <w:sz w:val="20"/>
              </w:rPr>
              <w:t>11</w:t>
            </w:r>
          </w:p>
        </w:tc>
        <w:tc>
          <w:tcPr>
            <w:tcW w:w="4720" w:type="dxa"/>
            <w:tcBorders>
              <w:bottom w:val="single" w:sz="4" w:space="0" w:color="auto"/>
            </w:tcBorders>
            <w:shd w:val="clear" w:color="auto" w:fill="auto"/>
          </w:tcPr>
          <w:p w14:paraId="415C0CFA" w14:textId="77777777" w:rsidR="00585546" w:rsidRPr="00504510" w:rsidRDefault="00585546" w:rsidP="00E677B4">
            <w:pPr>
              <w:spacing w:line="240" w:lineRule="auto"/>
              <w:rPr>
                <w:rFonts w:cs="Arial"/>
                <w:color w:val="000000"/>
                <w:sz w:val="20"/>
              </w:rPr>
            </w:pPr>
            <w:r w:rsidRPr="00504510">
              <w:rPr>
                <w:rFonts w:cs="Arial"/>
                <w:color w:val="000000"/>
                <w:sz w:val="20"/>
              </w:rPr>
              <w:t xml:space="preserve">Prijzenblad </w:t>
            </w:r>
          </w:p>
        </w:tc>
        <w:tc>
          <w:tcPr>
            <w:tcW w:w="2385" w:type="dxa"/>
            <w:tcBorders>
              <w:bottom w:val="single" w:sz="4" w:space="0" w:color="auto"/>
            </w:tcBorders>
            <w:shd w:val="clear" w:color="auto" w:fill="auto"/>
          </w:tcPr>
          <w:p w14:paraId="036AA4CC" w14:textId="77777777" w:rsidR="00585546" w:rsidRPr="00504510" w:rsidRDefault="00585546" w:rsidP="00E677B4">
            <w:pPr>
              <w:spacing w:line="240" w:lineRule="auto"/>
              <w:rPr>
                <w:rFonts w:cs="Arial"/>
                <w:color w:val="000000"/>
                <w:sz w:val="20"/>
              </w:rPr>
            </w:pPr>
            <w:r w:rsidRPr="00504510">
              <w:rPr>
                <w:rFonts w:cs="Arial"/>
                <w:color w:val="000000"/>
                <w:sz w:val="20"/>
              </w:rPr>
              <w:t>Ja/Nee</w:t>
            </w:r>
          </w:p>
        </w:tc>
        <w:tc>
          <w:tcPr>
            <w:tcW w:w="1304" w:type="dxa"/>
            <w:tcBorders>
              <w:bottom w:val="single" w:sz="4" w:space="0" w:color="auto"/>
            </w:tcBorders>
            <w:shd w:val="clear" w:color="auto" w:fill="auto"/>
          </w:tcPr>
          <w:p w14:paraId="2D40CEA6" w14:textId="77777777" w:rsidR="00585546" w:rsidRPr="001C709D" w:rsidRDefault="00585546" w:rsidP="00E677B4">
            <w:pPr>
              <w:spacing w:line="240" w:lineRule="auto"/>
              <w:rPr>
                <w:rFonts w:cs="Arial"/>
                <w:color w:val="000000"/>
                <w:sz w:val="20"/>
              </w:rPr>
            </w:pPr>
            <w:r w:rsidRPr="001C709D">
              <w:rPr>
                <w:rFonts w:cs="Arial"/>
                <w:color w:val="000000"/>
                <w:sz w:val="20"/>
              </w:rPr>
              <w:t>Hst. 8</w:t>
            </w:r>
          </w:p>
        </w:tc>
      </w:tr>
      <w:tr w:rsidR="003A37B5" w:rsidRPr="003A37B5" w14:paraId="5F4FA361" w14:textId="77777777" w:rsidTr="003A37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nfStyle w:val="000000010000" w:firstRow="0" w:lastRow="0" w:firstColumn="0" w:lastColumn="0" w:oddVBand="0" w:evenVBand="0" w:oddHBand="0" w:evenHBand="1" w:firstRowFirstColumn="0" w:firstRowLastColumn="0" w:lastRowFirstColumn="0" w:lastRowLastColumn="0"/>
          <w:trHeight w:val="331"/>
        </w:trPr>
        <w:tc>
          <w:tcPr>
            <w:tcW w:w="871" w:type="dxa"/>
            <w:tcBorders>
              <w:top w:val="single" w:sz="4" w:space="0" w:color="auto"/>
              <w:left w:val="single" w:sz="4" w:space="0" w:color="auto"/>
              <w:bottom w:val="single" w:sz="4" w:space="0" w:color="auto"/>
              <w:right w:val="single" w:sz="4" w:space="0" w:color="auto"/>
            </w:tcBorders>
            <w:shd w:val="clear" w:color="auto" w:fill="auto"/>
          </w:tcPr>
          <w:p w14:paraId="1465C419" w14:textId="7A56457C" w:rsidR="003A37B5" w:rsidRPr="00557823" w:rsidRDefault="003A37B5" w:rsidP="00A01BE1">
            <w:pPr>
              <w:spacing w:line="240" w:lineRule="auto"/>
              <w:rPr>
                <w:rFonts w:cs="Arial"/>
                <w:color w:val="000000"/>
                <w:sz w:val="20"/>
              </w:rPr>
            </w:pPr>
            <w:r w:rsidRPr="00557823">
              <w:rPr>
                <w:rFonts w:cs="Arial"/>
                <w:color w:val="000000"/>
                <w:sz w:val="20"/>
              </w:rPr>
              <w:t>1</w:t>
            </w:r>
            <w:r>
              <w:rPr>
                <w:rFonts w:cs="Arial"/>
                <w:color w:val="000000"/>
                <w:sz w:val="20"/>
              </w:rPr>
              <w:t>2</w:t>
            </w:r>
          </w:p>
        </w:tc>
        <w:tc>
          <w:tcPr>
            <w:tcW w:w="4720" w:type="dxa"/>
            <w:tcBorders>
              <w:top w:val="single" w:sz="4" w:space="0" w:color="auto"/>
              <w:left w:val="single" w:sz="4" w:space="0" w:color="auto"/>
              <w:bottom w:val="single" w:sz="4" w:space="0" w:color="auto"/>
              <w:right w:val="single" w:sz="4" w:space="0" w:color="auto"/>
            </w:tcBorders>
            <w:shd w:val="clear" w:color="auto" w:fill="auto"/>
          </w:tcPr>
          <w:p w14:paraId="1F20A62F" w14:textId="77777777" w:rsidR="003A37B5" w:rsidRPr="00557823" w:rsidRDefault="003A37B5" w:rsidP="00A01BE1">
            <w:pPr>
              <w:spacing w:line="240" w:lineRule="auto"/>
              <w:rPr>
                <w:rFonts w:cs="Arial"/>
                <w:color w:val="000000"/>
                <w:sz w:val="20"/>
              </w:rPr>
            </w:pPr>
            <w:r w:rsidRPr="00557823">
              <w:rPr>
                <w:rFonts w:cs="Arial"/>
                <w:color w:val="000000"/>
                <w:sz w:val="20"/>
              </w:rPr>
              <w:t>Uitwerking gunningscriterium 1</w:t>
            </w:r>
          </w:p>
        </w:tc>
        <w:tc>
          <w:tcPr>
            <w:tcW w:w="2385" w:type="dxa"/>
            <w:tcBorders>
              <w:top w:val="single" w:sz="4" w:space="0" w:color="auto"/>
              <w:left w:val="single" w:sz="4" w:space="0" w:color="auto"/>
              <w:bottom w:val="single" w:sz="4" w:space="0" w:color="auto"/>
              <w:right w:val="single" w:sz="4" w:space="0" w:color="auto"/>
            </w:tcBorders>
            <w:shd w:val="clear" w:color="auto" w:fill="auto"/>
          </w:tcPr>
          <w:p w14:paraId="42942E45" w14:textId="77777777" w:rsidR="003A37B5" w:rsidRPr="00557823" w:rsidRDefault="003A37B5" w:rsidP="00A01BE1">
            <w:pPr>
              <w:spacing w:line="240" w:lineRule="auto"/>
              <w:rPr>
                <w:rFonts w:cs="Arial"/>
                <w:color w:val="000000"/>
                <w:sz w:val="20"/>
              </w:rPr>
            </w:pPr>
            <w:r w:rsidRPr="00557823">
              <w:rPr>
                <w:rFonts w:cs="Arial"/>
                <w:color w:val="000000"/>
                <w:sz w:val="20"/>
              </w:rPr>
              <w:t>Ja/nee</w:t>
            </w:r>
          </w:p>
        </w:tc>
        <w:tc>
          <w:tcPr>
            <w:tcW w:w="1304" w:type="dxa"/>
            <w:tcBorders>
              <w:top w:val="single" w:sz="4" w:space="0" w:color="auto"/>
              <w:left w:val="single" w:sz="4" w:space="0" w:color="auto"/>
              <w:bottom w:val="single" w:sz="4" w:space="0" w:color="auto"/>
              <w:right w:val="single" w:sz="4" w:space="0" w:color="auto"/>
            </w:tcBorders>
            <w:shd w:val="clear" w:color="auto" w:fill="auto"/>
          </w:tcPr>
          <w:p w14:paraId="49BFD4B3" w14:textId="77777777" w:rsidR="003A37B5" w:rsidRPr="00557823" w:rsidRDefault="003A37B5" w:rsidP="00A01BE1">
            <w:pPr>
              <w:spacing w:line="240" w:lineRule="auto"/>
              <w:rPr>
                <w:rFonts w:cs="Arial"/>
                <w:color w:val="000000"/>
                <w:sz w:val="20"/>
              </w:rPr>
            </w:pPr>
            <w:r w:rsidRPr="00557823">
              <w:rPr>
                <w:rFonts w:cs="Arial"/>
                <w:color w:val="000000"/>
                <w:sz w:val="20"/>
              </w:rPr>
              <w:t>Hst. 8</w:t>
            </w:r>
          </w:p>
        </w:tc>
      </w:tr>
      <w:tr w:rsidR="003A37B5" w:rsidRPr="003A37B5" w14:paraId="4D02AF5E" w14:textId="77777777" w:rsidTr="003A37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Height w:val="331"/>
        </w:trPr>
        <w:tc>
          <w:tcPr>
            <w:tcW w:w="871" w:type="dxa"/>
            <w:tcBorders>
              <w:top w:val="single" w:sz="4" w:space="0" w:color="auto"/>
              <w:left w:val="single" w:sz="4" w:space="0" w:color="auto"/>
              <w:bottom w:val="single" w:sz="4" w:space="0" w:color="auto"/>
              <w:right w:val="single" w:sz="4" w:space="0" w:color="auto"/>
            </w:tcBorders>
            <w:shd w:val="clear" w:color="auto" w:fill="auto"/>
          </w:tcPr>
          <w:p w14:paraId="0D3B9D9A" w14:textId="5FC23257" w:rsidR="003A37B5" w:rsidRPr="00557823" w:rsidRDefault="003A37B5" w:rsidP="00A01BE1">
            <w:pPr>
              <w:spacing w:line="240" w:lineRule="auto"/>
              <w:rPr>
                <w:rFonts w:cs="Arial"/>
                <w:color w:val="000000"/>
                <w:sz w:val="20"/>
              </w:rPr>
            </w:pPr>
            <w:r w:rsidRPr="00557823">
              <w:rPr>
                <w:rFonts w:cs="Arial"/>
                <w:color w:val="000000"/>
                <w:sz w:val="20"/>
              </w:rPr>
              <w:t>1</w:t>
            </w:r>
            <w:r>
              <w:rPr>
                <w:rFonts w:cs="Arial"/>
                <w:color w:val="000000"/>
                <w:sz w:val="20"/>
              </w:rPr>
              <w:t>3</w:t>
            </w:r>
          </w:p>
        </w:tc>
        <w:tc>
          <w:tcPr>
            <w:tcW w:w="4720" w:type="dxa"/>
            <w:tcBorders>
              <w:top w:val="single" w:sz="4" w:space="0" w:color="auto"/>
              <w:left w:val="single" w:sz="4" w:space="0" w:color="auto"/>
              <w:bottom w:val="single" w:sz="4" w:space="0" w:color="auto"/>
              <w:right w:val="single" w:sz="4" w:space="0" w:color="auto"/>
            </w:tcBorders>
            <w:shd w:val="clear" w:color="auto" w:fill="auto"/>
          </w:tcPr>
          <w:p w14:paraId="4319DCDC" w14:textId="127E5FA8" w:rsidR="003A37B5" w:rsidRPr="00557823" w:rsidRDefault="003A37B5" w:rsidP="00A01BE1">
            <w:pPr>
              <w:spacing w:line="240" w:lineRule="auto"/>
              <w:rPr>
                <w:rFonts w:cs="Arial"/>
                <w:color w:val="000000"/>
                <w:sz w:val="20"/>
              </w:rPr>
            </w:pPr>
            <w:r w:rsidRPr="00557823">
              <w:rPr>
                <w:rFonts w:cs="Arial"/>
                <w:color w:val="000000"/>
                <w:sz w:val="20"/>
              </w:rPr>
              <w:t xml:space="preserve">Uitwerking gunningscriterium </w:t>
            </w:r>
            <w:r w:rsidR="00CD1182">
              <w:rPr>
                <w:rFonts w:cs="Arial"/>
                <w:color w:val="000000"/>
                <w:sz w:val="20"/>
              </w:rPr>
              <w:t>3</w:t>
            </w:r>
          </w:p>
        </w:tc>
        <w:tc>
          <w:tcPr>
            <w:tcW w:w="2385" w:type="dxa"/>
            <w:tcBorders>
              <w:top w:val="single" w:sz="4" w:space="0" w:color="auto"/>
              <w:left w:val="single" w:sz="4" w:space="0" w:color="auto"/>
              <w:bottom w:val="single" w:sz="4" w:space="0" w:color="auto"/>
              <w:right w:val="single" w:sz="4" w:space="0" w:color="auto"/>
            </w:tcBorders>
            <w:shd w:val="clear" w:color="auto" w:fill="auto"/>
          </w:tcPr>
          <w:p w14:paraId="523ABB70" w14:textId="77777777" w:rsidR="003A37B5" w:rsidRPr="00557823" w:rsidRDefault="003A37B5" w:rsidP="00A01BE1">
            <w:pPr>
              <w:spacing w:line="240" w:lineRule="auto"/>
              <w:rPr>
                <w:rFonts w:cs="Arial"/>
                <w:color w:val="000000"/>
                <w:sz w:val="20"/>
              </w:rPr>
            </w:pPr>
            <w:r w:rsidRPr="00557823">
              <w:rPr>
                <w:rFonts w:cs="Arial"/>
                <w:color w:val="000000"/>
                <w:sz w:val="20"/>
              </w:rPr>
              <w:t>Ja/nee</w:t>
            </w:r>
          </w:p>
        </w:tc>
        <w:tc>
          <w:tcPr>
            <w:tcW w:w="1304" w:type="dxa"/>
            <w:tcBorders>
              <w:top w:val="single" w:sz="4" w:space="0" w:color="auto"/>
              <w:left w:val="single" w:sz="4" w:space="0" w:color="auto"/>
              <w:bottom w:val="single" w:sz="4" w:space="0" w:color="auto"/>
              <w:right w:val="single" w:sz="4" w:space="0" w:color="auto"/>
            </w:tcBorders>
            <w:shd w:val="clear" w:color="auto" w:fill="auto"/>
          </w:tcPr>
          <w:p w14:paraId="32359786" w14:textId="77777777" w:rsidR="003A37B5" w:rsidRPr="00557823" w:rsidRDefault="003A37B5" w:rsidP="00A01BE1">
            <w:pPr>
              <w:spacing w:line="240" w:lineRule="auto"/>
              <w:rPr>
                <w:rFonts w:cs="Arial"/>
                <w:color w:val="000000"/>
                <w:sz w:val="20"/>
              </w:rPr>
            </w:pPr>
            <w:r w:rsidRPr="00557823">
              <w:rPr>
                <w:rFonts w:cs="Arial"/>
                <w:color w:val="000000"/>
                <w:sz w:val="20"/>
              </w:rPr>
              <w:t>Hst. 8</w:t>
            </w:r>
          </w:p>
        </w:tc>
      </w:tr>
      <w:tr w:rsidR="00C43A63" w:rsidRPr="003A37B5" w14:paraId="2EAEC269" w14:textId="77777777" w:rsidTr="003A37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nfStyle w:val="000000010000" w:firstRow="0" w:lastRow="0" w:firstColumn="0" w:lastColumn="0" w:oddVBand="0" w:evenVBand="0" w:oddHBand="0" w:evenHBand="1" w:firstRowFirstColumn="0" w:firstRowLastColumn="0" w:lastRowFirstColumn="0" w:lastRowLastColumn="0"/>
          <w:trHeight w:val="331"/>
        </w:trPr>
        <w:tc>
          <w:tcPr>
            <w:tcW w:w="871" w:type="dxa"/>
            <w:tcBorders>
              <w:top w:val="single" w:sz="4" w:space="0" w:color="auto"/>
              <w:left w:val="single" w:sz="4" w:space="0" w:color="auto"/>
              <w:bottom w:val="single" w:sz="4" w:space="0" w:color="auto"/>
              <w:right w:val="single" w:sz="4" w:space="0" w:color="auto"/>
            </w:tcBorders>
            <w:shd w:val="clear" w:color="auto" w:fill="auto"/>
          </w:tcPr>
          <w:p w14:paraId="79AA017D" w14:textId="0A512F82" w:rsidR="00C43A63" w:rsidRPr="00557823" w:rsidRDefault="00C43A63" w:rsidP="00C43A63">
            <w:pPr>
              <w:spacing w:line="240" w:lineRule="auto"/>
              <w:rPr>
                <w:rFonts w:cs="Arial"/>
                <w:color w:val="000000"/>
              </w:rPr>
            </w:pPr>
            <w:r w:rsidRPr="00557823">
              <w:rPr>
                <w:rFonts w:cs="Arial"/>
                <w:color w:val="000000"/>
                <w:sz w:val="20"/>
              </w:rPr>
              <w:t>1</w:t>
            </w:r>
            <w:r>
              <w:rPr>
                <w:rFonts w:cs="Arial"/>
                <w:color w:val="000000"/>
                <w:sz w:val="20"/>
              </w:rPr>
              <w:t>4</w:t>
            </w:r>
          </w:p>
        </w:tc>
        <w:tc>
          <w:tcPr>
            <w:tcW w:w="4720" w:type="dxa"/>
            <w:tcBorders>
              <w:top w:val="single" w:sz="4" w:space="0" w:color="auto"/>
              <w:left w:val="single" w:sz="4" w:space="0" w:color="auto"/>
              <w:bottom w:val="single" w:sz="4" w:space="0" w:color="auto"/>
              <w:right w:val="single" w:sz="4" w:space="0" w:color="auto"/>
            </w:tcBorders>
            <w:shd w:val="clear" w:color="auto" w:fill="auto"/>
          </w:tcPr>
          <w:p w14:paraId="0A080835" w14:textId="48D78B66" w:rsidR="00C43A63" w:rsidRPr="00557823" w:rsidRDefault="00C43A63" w:rsidP="00C43A63">
            <w:pPr>
              <w:spacing w:line="240" w:lineRule="auto"/>
              <w:rPr>
                <w:rFonts w:cs="Arial"/>
                <w:color w:val="000000"/>
              </w:rPr>
            </w:pPr>
            <w:r w:rsidRPr="00557823">
              <w:rPr>
                <w:rFonts w:cs="Arial"/>
                <w:color w:val="000000"/>
                <w:sz w:val="20"/>
              </w:rPr>
              <w:t xml:space="preserve">Uitwerking gunningscriterium </w:t>
            </w:r>
            <w:r w:rsidR="00CD1182">
              <w:rPr>
                <w:rFonts w:cs="Arial"/>
                <w:color w:val="000000"/>
                <w:sz w:val="20"/>
              </w:rPr>
              <w:t>4</w:t>
            </w:r>
          </w:p>
        </w:tc>
        <w:tc>
          <w:tcPr>
            <w:tcW w:w="2385" w:type="dxa"/>
            <w:tcBorders>
              <w:top w:val="single" w:sz="4" w:space="0" w:color="auto"/>
              <w:left w:val="single" w:sz="4" w:space="0" w:color="auto"/>
              <w:bottom w:val="single" w:sz="4" w:space="0" w:color="auto"/>
              <w:right w:val="single" w:sz="4" w:space="0" w:color="auto"/>
            </w:tcBorders>
            <w:shd w:val="clear" w:color="auto" w:fill="auto"/>
          </w:tcPr>
          <w:p w14:paraId="712F8D07" w14:textId="5093206C" w:rsidR="00C43A63" w:rsidRPr="00557823" w:rsidRDefault="00C43A63" w:rsidP="00C43A63">
            <w:pPr>
              <w:spacing w:line="240" w:lineRule="auto"/>
              <w:rPr>
                <w:rFonts w:cs="Arial"/>
                <w:color w:val="000000"/>
              </w:rPr>
            </w:pPr>
            <w:r w:rsidRPr="00557823">
              <w:rPr>
                <w:rFonts w:cs="Arial"/>
                <w:color w:val="000000"/>
                <w:sz w:val="20"/>
              </w:rPr>
              <w:t>Ja/nee</w:t>
            </w:r>
          </w:p>
        </w:tc>
        <w:tc>
          <w:tcPr>
            <w:tcW w:w="1304" w:type="dxa"/>
            <w:tcBorders>
              <w:top w:val="single" w:sz="4" w:space="0" w:color="auto"/>
              <w:left w:val="single" w:sz="4" w:space="0" w:color="auto"/>
              <w:bottom w:val="single" w:sz="4" w:space="0" w:color="auto"/>
              <w:right w:val="single" w:sz="4" w:space="0" w:color="auto"/>
            </w:tcBorders>
            <w:shd w:val="clear" w:color="auto" w:fill="auto"/>
          </w:tcPr>
          <w:p w14:paraId="48423317" w14:textId="374FB151" w:rsidR="00C43A63" w:rsidRPr="00557823" w:rsidRDefault="00C43A63" w:rsidP="00C43A63">
            <w:pPr>
              <w:spacing w:line="240" w:lineRule="auto"/>
              <w:rPr>
                <w:rFonts w:cs="Arial"/>
                <w:color w:val="000000"/>
              </w:rPr>
            </w:pPr>
            <w:r w:rsidRPr="00557823">
              <w:rPr>
                <w:rFonts w:cs="Arial"/>
                <w:color w:val="000000"/>
                <w:sz w:val="20"/>
              </w:rPr>
              <w:t>Hst. 8</w:t>
            </w:r>
          </w:p>
        </w:tc>
      </w:tr>
      <w:tr w:rsidR="00C43A63" w:rsidRPr="00D43E7B" w14:paraId="6B0EB95E" w14:textId="77777777" w:rsidTr="003A37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Height w:val="331"/>
        </w:trPr>
        <w:tc>
          <w:tcPr>
            <w:tcW w:w="871" w:type="dxa"/>
            <w:tcBorders>
              <w:top w:val="single" w:sz="4" w:space="0" w:color="auto"/>
              <w:left w:val="single" w:sz="4" w:space="0" w:color="auto"/>
              <w:bottom w:val="single" w:sz="4" w:space="0" w:color="auto"/>
              <w:right w:val="single" w:sz="4" w:space="0" w:color="auto"/>
            </w:tcBorders>
            <w:shd w:val="clear" w:color="auto" w:fill="auto"/>
          </w:tcPr>
          <w:p w14:paraId="769C5EEC" w14:textId="3ED3624A" w:rsidR="00C43A63" w:rsidRPr="00D43E7B" w:rsidRDefault="00C43A63" w:rsidP="00C43A63">
            <w:pPr>
              <w:spacing w:line="240" w:lineRule="auto"/>
              <w:rPr>
                <w:rFonts w:cs="Arial"/>
                <w:color w:val="000000"/>
                <w:sz w:val="20"/>
                <w:szCs w:val="22"/>
              </w:rPr>
            </w:pPr>
            <w:r w:rsidRPr="00D43E7B">
              <w:rPr>
                <w:rFonts w:cs="Arial"/>
                <w:color w:val="000000"/>
                <w:sz w:val="20"/>
                <w:szCs w:val="22"/>
              </w:rPr>
              <w:lastRenderedPageBreak/>
              <w:t>1</w:t>
            </w:r>
            <w:r w:rsidR="006143C9">
              <w:rPr>
                <w:rFonts w:cs="Arial"/>
                <w:color w:val="000000"/>
                <w:sz w:val="20"/>
                <w:szCs w:val="22"/>
              </w:rPr>
              <w:t>5</w:t>
            </w:r>
          </w:p>
        </w:tc>
        <w:tc>
          <w:tcPr>
            <w:tcW w:w="4720" w:type="dxa"/>
            <w:tcBorders>
              <w:top w:val="single" w:sz="4" w:space="0" w:color="auto"/>
              <w:left w:val="single" w:sz="4" w:space="0" w:color="auto"/>
              <w:bottom w:val="single" w:sz="4" w:space="0" w:color="auto"/>
              <w:right w:val="single" w:sz="4" w:space="0" w:color="auto"/>
            </w:tcBorders>
            <w:shd w:val="clear" w:color="auto" w:fill="auto"/>
          </w:tcPr>
          <w:p w14:paraId="67F275EC" w14:textId="730CBDD8" w:rsidR="00C43A63" w:rsidRPr="00D43E7B" w:rsidRDefault="00C43A63" w:rsidP="00C43A63">
            <w:pPr>
              <w:spacing w:line="240" w:lineRule="auto"/>
              <w:rPr>
                <w:rFonts w:cs="Arial"/>
                <w:color w:val="000000"/>
                <w:sz w:val="20"/>
                <w:szCs w:val="22"/>
              </w:rPr>
            </w:pPr>
            <w:r w:rsidRPr="00D43E7B">
              <w:rPr>
                <w:rFonts w:cs="Arial"/>
                <w:color w:val="000000"/>
                <w:sz w:val="20"/>
                <w:szCs w:val="22"/>
              </w:rPr>
              <w:t>Informatie gebruikerstest</w:t>
            </w:r>
          </w:p>
        </w:tc>
        <w:tc>
          <w:tcPr>
            <w:tcW w:w="2385" w:type="dxa"/>
            <w:tcBorders>
              <w:top w:val="single" w:sz="4" w:space="0" w:color="auto"/>
              <w:left w:val="single" w:sz="4" w:space="0" w:color="auto"/>
              <w:bottom w:val="single" w:sz="4" w:space="0" w:color="auto"/>
              <w:right w:val="single" w:sz="4" w:space="0" w:color="auto"/>
            </w:tcBorders>
            <w:shd w:val="clear" w:color="auto" w:fill="auto"/>
          </w:tcPr>
          <w:p w14:paraId="5BA2D80B" w14:textId="3A010301" w:rsidR="00C43A63" w:rsidRPr="00D43E7B" w:rsidRDefault="00C43A63" w:rsidP="00C43A63">
            <w:pPr>
              <w:spacing w:line="240" w:lineRule="auto"/>
              <w:rPr>
                <w:rFonts w:cs="Arial"/>
                <w:color w:val="000000"/>
                <w:sz w:val="20"/>
                <w:szCs w:val="22"/>
              </w:rPr>
            </w:pPr>
            <w:r w:rsidRPr="00D43E7B">
              <w:rPr>
                <w:rFonts w:cs="Arial"/>
                <w:color w:val="000000"/>
                <w:sz w:val="20"/>
                <w:szCs w:val="22"/>
              </w:rPr>
              <w:t>NvT</w:t>
            </w:r>
          </w:p>
        </w:tc>
        <w:tc>
          <w:tcPr>
            <w:tcW w:w="1304" w:type="dxa"/>
            <w:tcBorders>
              <w:top w:val="single" w:sz="4" w:space="0" w:color="auto"/>
              <w:left w:val="single" w:sz="4" w:space="0" w:color="auto"/>
              <w:bottom w:val="single" w:sz="4" w:space="0" w:color="auto"/>
              <w:right w:val="single" w:sz="4" w:space="0" w:color="auto"/>
            </w:tcBorders>
            <w:shd w:val="clear" w:color="auto" w:fill="auto"/>
          </w:tcPr>
          <w:p w14:paraId="1146FAC3" w14:textId="351D71AD" w:rsidR="00C43A63" w:rsidRPr="00D43E7B" w:rsidRDefault="00C43A63" w:rsidP="00C43A63">
            <w:pPr>
              <w:spacing w:line="240" w:lineRule="auto"/>
              <w:rPr>
                <w:rFonts w:cs="Arial"/>
                <w:color w:val="000000"/>
                <w:sz w:val="20"/>
                <w:szCs w:val="22"/>
              </w:rPr>
            </w:pPr>
            <w:r w:rsidRPr="00D43E7B">
              <w:rPr>
                <w:rFonts w:cs="Arial"/>
                <w:color w:val="000000"/>
                <w:sz w:val="20"/>
                <w:szCs w:val="22"/>
              </w:rPr>
              <w:t>Hst. 8</w:t>
            </w:r>
          </w:p>
        </w:tc>
      </w:tr>
      <w:tr w:rsidR="00C43A63" w:rsidRPr="009E534E" w14:paraId="01DBC43B" w14:textId="77777777" w:rsidTr="003A37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nfStyle w:val="000000010000" w:firstRow="0" w:lastRow="0" w:firstColumn="0" w:lastColumn="0" w:oddVBand="0" w:evenVBand="0" w:oddHBand="0" w:evenHBand="1" w:firstRowFirstColumn="0" w:firstRowLastColumn="0" w:lastRowFirstColumn="0" w:lastRowLastColumn="0"/>
          <w:trHeight w:val="331"/>
        </w:trPr>
        <w:tc>
          <w:tcPr>
            <w:tcW w:w="871" w:type="dxa"/>
            <w:tcBorders>
              <w:top w:val="single" w:sz="4" w:space="0" w:color="auto"/>
              <w:left w:val="single" w:sz="4" w:space="0" w:color="auto"/>
              <w:bottom w:val="single" w:sz="4" w:space="0" w:color="auto"/>
              <w:right w:val="single" w:sz="4" w:space="0" w:color="auto"/>
            </w:tcBorders>
            <w:shd w:val="clear" w:color="auto" w:fill="auto"/>
          </w:tcPr>
          <w:p w14:paraId="59615016" w14:textId="51ADF62A" w:rsidR="00C43A63" w:rsidRPr="009200B2" w:rsidRDefault="00C43A63" w:rsidP="00C43A63">
            <w:pPr>
              <w:spacing w:line="240" w:lineRule="auto"/>
              <w:rPr>
                <w:rFonts w:cs="Arial"/>
                <w:color w:val="000000"/>
                <w:sz w:val="20"/>
                <w:szCs w:val="22"/>
              </w:rPr>
            </w:pPr>
            <w:r w:rsidRPr="009200B2">
              <w:rPr>
                <w:rFonts w:cs="Arial"/>
                <w:color w:val="000000"/>
                <w:sz w:val="20"/>
                <w:szCs w:val="22"/>
              </w:rPr>
              <w:t>16</w:t>
            </w:r>
          </w:p>
        </w:tc>
        <w:tc>
          <w:tcPr>
            <w:tcW w:w="4720" w:type="dxa"/>
            <w:tcBorders>
              <w:top w:val="single" w:sz="4" w:space="0" w:color="auto"/>
              <w:left w:val="single" w:sz="4" w:space="0" w:color="auto"/>
              <w:bottom w:val="single" w:sz="4" w:space="0" w:color="auto"/>
              <w:right w:val="single" w:sz="4" w:space="0" w:color="auto"/>
            </w:tcBorders>
            <w:shd w:val="clear" w:color="auto" w:fill="auto"/>
          </w:tcPr>
          <w:p w14:paraId="054A3D07" w14:textId="404512B1" w:rsidR="00C43A63" w:rsidRPr="009200B2" w:rsidRDefault="00C43A63" w:rsidP="00C43A63">
            <w:pPr>
              <w:spacing w:line="240" w:lineRule="auto"/>
              <w:rPr>
                <w:rFonts w:cs="Arial"/>
                <w:color w:val="000000"/>
                <w:sz w:val="20"/>
                <w:szCs w:val="22"/>
              </w:rPr>
            </w:pPr>
            <w:r w:rsidRPr="009200B2">
              <w:rPr>
                <w:rFonts w:cs="Arial"/>
                <w:color w:val="000000"/>
                <w:sz w:val="20"/>
                <w:szCs w:val="22"/>
              </w:rPr>
              <w:t>Aanvullende productspecificaties</w:t>
            </w:r>
          </w:p>
        </w:tc>
        <w:tc>
          <w:tcPr>
            <w:tcW w:w="2385" w:type="dxa"/>
            <w:tcBorders>
              <w:top w:val="single" w:sz="4" w:space="0" w:color="auto"/>
              <w:left w:val="single" w:sz="4" w:space="0" w:color="auto"/>
              <w:bottom w:val="single" w:sz="4" w:space="0" w:color="auto"/>
              <w:right w:val="single" w:sz="4" w:space="0" w:color="auto"/>
            </w:tcBorders>
            <w:shd w:val="clear" w:color="auto" w:fill="auto"/>
          </w:tcPr>
          <w:p w14:paraId="0C13F1A4" w14:textId="44EF0AB1" w:rsidR="00C43A63" w:rsidRPr="009200B2" w:rsidRDefault="00C43A63" w:rsidP="00C43A63">
            <w:pPr>
              <w:spacing w:line="240" w:lineRule="auto"/>
              <w:rPr>
                <w:rFonts w:cs="Arial"/>
                <w:color w:val="000000"/>
                <w:sz w:val="20"/>
                <w:szCs w:val="22"/>
              </w:rPr>
            </w:pPr>
            <w:r w:rsidRPr="009200B2">
              <w:rPr>
                <w:rFonts w:cs="Arial"/>
                <w:color w:val="000000"/>
                <w:sz w:val="20"/>
                <w:szCs w:val="22"/>
              </w:rPr>
              <w:t>Ja/Nee</w:t>
            </w:r>
          </w:p>
        </w:tc>
        <w:tc>
          <w:tcPr>
            <w:tcW w:w="1304" w:type="dxa"/>
            <w:tcBorders>
              <w:top w:val="single" w:sz="4" w:space="0" w:color="auto"/>
              <w:left w:val="single" w:sz="4" w:space="0" w:color="auto"/>
              <w:bottom w:val="single" w:sz="4" w:space="0" w:color="auto"/>
              <w:right w:val="single" w:sz="4" w:space="0" w:color="auto"/>
            </w:tcBorders>
            <w:shd w:val="clear" w:color="auto" w:fill="auto"/>
          </w:tcPr>
          <w:p w14:paraId="7429C79D" w14:textId="5CAA8895" w:rsidR="00C43A63" w:rsidRPr="009E534E" w:rsidRDefault="00C43A63" w:rsidP="00C43A63">
            <w:pPr>
              <w:spacing w:line="240" w:lineRule="auto"/>
              <w:rPr>
                <w:rFonts w:cs="Arial"/>
                <w:color w:val="000000"/>
                <w:sz w:val="20"/>
                <w:szCs w:val="22"/>
              </w:rPr>
            </w:pPr>
            <w:r w:rsidRPr="009200B2">
              <w:rPr>
                <w:rFonts w:cs="Arial"/>
                <w:color w:val="000000"/>
                <w:sz w:val="20"/>
                <w:szCs w:val="22"/>
              </w:rPr>
              <w:t>Eis 21-34</w:t>
            </w:r>
          </w:p>
        </w:tc>
      </w:tr>
    </w:tbl>
    <w:p w14:paraId="07C43C2D" w14:textId="01861035" w:rsidR="001C709D" w:rsidRDefault="001C709D" w:rsidP="00E677B4"/>
    <w:p w14:paraId="2C8F6852" w14:textId="57EB32DA" w:rsidR="00D43E7B" w:rsidRDefault="00D43E7B" w:rsidP="00E677B4"/>
    <w:tbl>
      <w:tblPr>
        <w:tblStyle w:val="Tabelraster2"/>
        <w:tblW w:w="9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1"/>
        <w:gridCol w:w="4720"/>
        <w:gridCol w:w="2385"/>
        <w:gridCol w:w="1304"/>
      </w:tblGrid>
      <w:tr w:rsidR="005C7E26" w:rsidRPr="00504510" w14:paraId="43576623" w14:textId="77777777" w:rsidTr="005C7E26">
        <w:trPr>
          <w:cnfStyle w:val="100000000000" w:firstRow="1" w:lastRow="0" w:firstColumn="0" w:lastColumn="0" w:oddVBand="0" w:evenVBand="0" w:oddHBand="0" w:evenHBand="0" w:firstRowFirstColumn="0" w:firstRowLastColumn="0" w:lastRowFirstColumn="0" w:lastRowLastColumn="0"/>
          <w:trHeight w:val="405"/>
        </w:trPr>
        <w:tc>
          <w:tcPr>
            <w:tcW w:w="9280" w:type="dxa"/>
            <w:gridSpan w:val="4"/>
            <w:shd w:val="clear" w:color="auto" w:fill="auto"/>
          </w:tcPr>
          <w:p w14:paraId="77EC67CF" w14:textId="316673F0" w:rsidR="005C7E26" w:rsidRPr="00504510" w:rsidRDefault="001C709D" w:rsidP="00E677B4">
            <w:pPr>
              <w:spacing w:line="240" w:lineRule="auto"/>
              <w:rPr>
                <w:rFonts w:cs="Arial"/>
                <w:color w:val="000000"/>
                <w:sz w:val="20"/>
                <w:highlight w:val="yellow"/>
              </w:rPr>
            </w:pPr>
            <w:r>
              <w:br w:type="page"/>
            </w:r>
            <w:r w:rsidR="005C7E26" w:rsidRPr="00504510">
              <w:rPr>
                <w:rFonts w:cs="Arial"/>
                <w:b/>
                <w:color w:val="000000"/>
                <w:sz w:val="20"/>
              </w:rPr>
              <w:t xml:space="preserve">Bewijsmiddelen die na voorlopige gunning moeten worden ingediend door de inschrijver aan wie </w:t>
            </w:r>
            <w:r w:rsidR="00DF1850">
              <w:rPr>
                <w:rFonts w:cs="Arial"/>
                <w:b/>
                <w:color w:val="000000"/>
                <w:sz w:val="20"/>
              </w:rPr>
              <w:t>VRLN</w:t>
            </w:r>
            <w:r w:rsidR="005C7E26" w:rsidRPr="00504510">
              <w:rPr>
                <w:rFonts w:cs="Arial"/>
                <w:b/>
                <w:color w:val="000000"/>
                <w:sz w:val="20"/>
              </w:rPr>
              <w:t xml:space="preserve"> voornemens is de opdracht te gunnen:</w:t>
            </w:r>
          </w:p>
        </w:tc>
      </w:tr>
      <w:tr w:rsidR="005C7E26" w:rsidRPr="00902D1A" w14:paraId="476488EA" w14:textId="77777777" w:rsidTr="005C7E26">
        <w:trPr>
          <w:cnfStyle w:val="000000100000" w:firstRow="0" w:lastRow="0" w:firstColumn="0" w:lastColumn="0" w:oddVBand="0" w:evenVBand="0" w:oddHBand="1" w:evenHBand="0" w:firstRowFirstColumn="0" w:firstRowLastColumn="0" w:lastRowFirstColumn="0" w:lastRowLastColumn="0"/>
          <w:trHeight w:val="405"/>
        </w:trPr>
        <w:tc>
          <w:tcPr>
            <w:tcW w:w="871" w:type="dxa"/>
            <w:shd w:val="clear" w:color="auto" w:fill="auto"/>
          </w:tcPr>
          <w:p w14:paraId="0AF622F6" w14:textId="77777777" w:rsidR="005C7E26" w:rsidRPr="00902D1A" w:rsidRDefault="005C7E26" w:rsidP="00E677B4">
            <w:pPr>
              <w:spacing w:line="240" w:lineRule="auto"/>
              <w:rPr>
                <w:rFonts w:cs="Arial"/>
                <w:color w:val="000000"/>
                <w:sz w:val="20"/>
              </w:rPr>
            </w:pPr>
            <w:r w:rsidRPr="00902D1A">
              <w:rPr>
                <w:rFonts w:cs="Arial"/>
                <w:color w:val="000000"/>
                <w:sz w:val="20"/>
              </w:rPr>
              <w:t>1</w:t>
            </w:r>
          </w:p>
        </w:tc>
        <w:tc>
          <w:tcPr>
            <w:tcW w:w="4720" w:type="dxa"/>
            <w:shd w:val="clear" w:color="auto" w:fill="auto"/>
          </w:tcPr>
          <w:p w14:paraId="1FA7ED78" w14:textId="77777777" w:rsidR="005C7E26" w:rsidRPr="00902D1A" w:rsidRDefault="005C7E26" w:rsidP="00E677B4">
            <w:pPr>
              <w:spacing w:line="240" w:lineRule="auto"/>
              <w:rPr>
                <w:rFonts w:cs="Arial"/>
                <w:color w:val="000000"/>
                <w:sz w:val="20"/>
              </w:rPr>
            </w:pPr>
            <w:r w:rsidRPr="00902D1A">
              <w:rPr>
                <w:rFonts w:cs="Arial"/>
                <w:color w:val="000000"/>
                <w:sz w:val="20"/>
              </w:rPr>
              <w:t>Gedragsverklaring Aanbesteden</w:t>
            </w:r>
          </w:p>
        </w:tc>
        <w:tc>
          <w:tcPr>
            <w:tcW w:w="2385" w:type="dxa"/>
            <w:shd w:val="clear" w:color="auto" w:fill="auto"/>
          </w:tcPr>
          <w:p w14:paraId="084DCD9E" w14:textId="77777777" w:rsidR="005C7E26" w:rsidRPr="00902D1A" w:rsidRDefault="005C7E26" w:rsidP="00E677B4">
            <w:pPr>
              <w:spacing w:line="240" w:lineRule="auto"/>
              <w:rPr>
                <w:rFonts w:cs="Arial"/>
                <w:color w:val="000000"/>
                <w:sz w:val="20"/>
              </w:rPr>
            </w:pPr>
          </w:p>
        </w:tc>
        <w:tc>
          <w:tcPr>
            <w:tcW w:w="1304" w:type="dxa"/>
            <w:shd w:val="clear" w:color="auto" w:fill="auto"/>
          </w:tcPr>
          <w:p w14:paraId="2BD5E2A4" w14:textId="77503C24" w:rsidR="005C7E26" w:rsidRPr="00902D1A" w:rsidRDefault="005C7E26" w:rsidP="00E677B4">
            <w:pPr>
              <w:spacing w:line="240" w:lineRule="auto"/>
              <w:rPr>
                <w:rFonts w:cs="Arial"/>
                <w:color w:val="000000"/>
                <w:sz w:val="20"/>
              </w:rPr>
            </w:pPr>
            <w:r w:rsidRPr="00902D1A">
              <w:rPr>
                <w:rFonts w:cs="Arial"/>
                <w:color w:val="000000"/>
                <w:sz w:val="20"/>
              </w:rPr>
              <w:t>§ 5.2</w:t>
            </w:r>
          </w:p>
        </w:tc>
      </w:tr>
      <w:tr w:rsidR="005C7E26" w:rsidRPr="00902D1A" w14:paraId="122D84FD" w14:textId="77777777" w:rsidTr="005C7E26">
        <w:trPr>
          <w:cnfStyle w:val="000000010000" w:firstRow="0" w:lastRow="0" w:firstColumn="0" w:lastColumn="0" w:oddVBand="0" w:evenVBand="0" w:oddHBand="0" w:evenHBand="1" w:firstRowFirstColumn="0" w:firstRowLastColumn="0" w:lastRowFirstColumn="0" w:lastRowLastColumn="0"/>
          <w:trHeight w:val="405"/>
        </w:trPr>
        <w:tc>
          <w:tcPr>
            <w:tcW w:w="871" w:type="dxa"/>
            <w:shd w:val="clear" w:color="auto" w:fill="auto"/>
          </w:tcPr>
          <w:p w14:paraId="76E562F4" w14:textId="77777777" w:rsidR="005C7E26" w:rsidRPr="00902D1A" w:rsidRDefault="005C7E26" w:rsidP="00E677B4">
            <w:pPr>
              <w:spacing w:line="240" w:lineRule="auto"/>
              <w:rPr>
                <w:rFonts w:cs="Arial"/>
                <w:color w:val="000000"/>
                <w:sz w:val="20"/>
              </w:rPr>
            </w:pPr>
            <w:r w:rsidRPr="00902D1A">
              <w:rPr>
                <w:rFonts w:cs="Arial"/>
                <w:color w:val="000000"/>
                <w:sz w:val="20"/>
              </w:rPr>
              <w:t>2</w:t>
            </w:r>
          </w:p>
        </w:tc>
        <w:tc>
          <w:tcPr>
            <w:tcW w:w="4720" w:type="dxa"/>
            <w:shd w:val="clear" w:color="auto" w:fill="auto"/>
          </w:tcPr>
          <w:p w14:paraId="591224B3" w14:textId="77777777" w:rsidR="005C7E26" w:rsidRPr="00902D1A" w:rsidRDefault="005C7E26" w:rsidP="00E677B4">
            <w:pPr>
              <w:spacing w:line="240" w:lineRule="auto"/>
              <w:rPr>
                <w:rFonts w:cs="Arial"/>
                <w:color w:val="000000"/>
                <w:sz w:val="20"/>
              </w:rPr>
            </w:pPr>
            <w:r w:rsidRPr="00902D1A">
              <w:rPr>
                <w:rFonts w:cs="Arial"/>
                <w:color w:val="000000"/>
                <w:sz w:val="20"/>
              </w:rPr>
              <w:t>Uittreksel handelsregister</w:t>
            </w:r>
          </w:p>
        </w:tc>
        <w:tc>
          <w:tcPr>
            <w:tcW w:w="2385" w:type="dxa"/>
            <w:shd w:val="clear" w:color="auto" w:fill="auto"/>
          </w:tcPr>
          <w:p w14:paraId="2816BCD2" w14:textId="77777777" w:rsidR="005C7E26" w:rsidRPr="00902D1A" w:rsidRDefault="005C7E26" w:rsidP="00E677B4">
            <w:pPr>
              <w:spacing w:line="240" w:lineRule="auto"/>
              <w:rPr>
                <w:rFonts w:cs="Arial"/>
                <w:color w:val="000000"/>
                <w:sz w:val="20"/>
              </w:rPr>
            </w:pPr>
          </w:p>
        </w:tc>
        <w:tc>
          <w:tcPr>
            <w:tcW w:w="1304" w:type="dxa"/>
            <w:shd w:val="clear" w:color="auto" w:fill="auto"/>
          </w:tcPr>
          <w:p w14:paraId="0B569D4F" w14:textId="77777777" w:rsidR="005C7E26" w:rsidRPr="00902D1A" w:rsidRDefault="005C7E26" w:rsidP="00E677B4">
            <w:pPr>
              <w:spacing w:line="240" w:lineRule="auto"/>
              <w:rPr>
                <w:rFonts w:cs="Arial"/>
                <w:color w:val="000000"/>
                <w:sz w:val="20"/>
              </w:rPr>
            </w:pPr>
            <w:r w:rsidRPr="00902D1A">
              <w:rPr>
                <w:rFonts w:cs="Arial"/>
                <w:color w:val="000000"/>
                <w:sz w:val="20"/>
              </w:rPr>
              <w:t xml:space="preserve">§ 5.2.2 en </w:t>
            </w:r>
          </w:p>
          <w:p w14:paraId="14DD8B16" w14:textId="180A46F6" w:rsidR="005C7E26" w:rsidRPr="00902D1A" w:rsidRDefault="0004153E" w:rsidP="00E677B4">
            <w:pPr>
              <w:spacing w:line="240" w:lineRule="auto"/>
              <w:rPr>
                <w:rFonts w:cs="Arial"/>
                <w:color w:val="000000"/>
                <w:sz w:val="20"/>
              </w:rPr>
            </w:pPr>
            <w:r w:rsidRPr="00902D1A">
              <w:rPr>
                <w:rFonts w:cs="Arial"/>
                <w:color w:val="000000"/>
                <w:sz w:val="20"/>
              </w:rPr>
              <w:t>§ 6.2.1</w:t>
            </w:r>
          </w:p>
        </w:tc>
      </w:tr>
      <w:tr w:rsidR="005C7E26" w:rsidRPr="00902D1A" w14:paraId="22AAE6F6" w14:textId="77777777" w:rsidTr="005C7E26">
        <w:trPr>
          <w:cnfStyle w:val="000000100000" w:firstRow="0" w:lastRow="0" w:firstColumn="0" w:lastColumn="0" w:oddVBand="0" w:evenVBand="0" w:oddHBand="1" w:evenHBand="0" w:firstRowFirstColumn="0" w:firstRowLastColumn="0" w:lastRowFirstColumn="0" w:lastRowLastColumn="0"/>
          <w:trHeight w:val="405"/>
        </w:trPr>
        <w:tc>
          <w:tcPr>
            <w:tcW w:w="871" w:type="dxa"/>
            <w:shd w:val="clear" w:color="auto" w:fill="auto"/>
          </w:tcPr>
          <w:p w14:paraId="7753A803" w14:textId="77777777" w:rsidR="005C7E26" w:rsidRPr="00902D1A" w:rsidRDefault="005C7E26" w:rsidP="00E677B4">
            <w:pPr>
              <w:spacing w:line="240" w:lineRule="auto"/>
              <w:rPr>
                <w:rFonts w:cs="Arial"/>
                <w:color w:val="000000"/>
                <w:sz w:val="20"/>
              </w:rPr>
            </w:pPr>
            <w:r w:rsidRPr="00902D1A">
              <w:rPr>
                <w:rFonts w:cs="Arial"/>
                <w:color w:val="000000"/>
                <w:sz w:val="20"/>
              </w:rPr>
              <w:t>3</w:t>
            </w:r>
          </w:p>
        </w:tc>
        <w:tc>
          <w:tcPr>
            <w:tcW w:w="4720" w:type="dxa"/>
            <w:shd w:val="clear" w:color="auto" w:fill="auto"/>
          </w:tcPr>
          <w:p w14:paraId="5F616D94" w14:textId="77777777" w:rsidR="005C7E26" w:rsidRPr="00902D1A" w:rsidRDefault="005C7E26" w:rsidP="00E677B4">
            <w:pPr>
              <w:spacing w:line="240" w:lineRule="auto"/>
              <w:rPr>
                <w:rFonts w:cs="Arial"/>
                <w:color w:val="000000"/>
                <w:sz w:val="20"/>
              </w:rPr>
            </w:pPr>
            <w:r w:rsidRPr="00902D1A">
              <w:rPr>
                <w:rFonts w:cs="Arial"/>
                <w:color w:val="000000"/>
                <w:sz w:val="20"/>
              </w:rPr>
              <w:t>Verklaring Belastingdienst</w:t>
            </w:r>
          </w:p>
        </w:tc>
        <w:tc>
          <w:tcPr>
            <w:tcW w:w="2385" w:type="dxa"/>
            <w:shd w:val="clear" w:color="auto" w:fill="auto"/>
          </w:tcPr>
          <w:p w14:paraId="37B5B596" w14:textId="77777777" w:rsidR="005C7E26" w:rsidRPr="00902D1A" w:rsidRDefault="005C7E26" w:rsidP="00E677B4">
            <w:pPr>
              <w:spacing w:line="240" w:lineRule="auto"/>
              <w:rPr>
                <w:rFonts w:cs="Arial"/>
                <w:color w:val="000000"/>
                <w:sz w:val="20"/>
              </w:rPr>
            </w:pPr>
          </w:p>
        </w:tc>
        <w:tc>
          <w:tcPr>
            <w:tcW w:w="1304" w:type="dxa"/>
            <w:shd w:val="clear" w:color="auto" w:fill="auto"/>
          </w:tcPr>
          <w:p w14:paraId="510407C5" w14:textId="7062AB46" w:rsidR="005C7E26" w:rsidRPr="00902D1A" w:rsidRDefault="0004153E" w:rsidP="00E677B4">
            <w:pPr>
              <w:spacing w:line="240" w:lineRule="auto"/>
              <w:rPr>
                <w:rFonts w:cs="Arial"/>
                <w:color w:val="000000"/>
                <w:sz w:val="20"/>
              </w:rPr>
            </w:pPr>
            <w:r w:rsidRPr="00902D1A">
              <w:rPr>
                <w:rFonts w:cs="Arial"/>
                <w:color w:val="000000"/>
                <w:sz w:val="20"/>
              </w:rPr>
              <w:t>§ 5.2</w:t>
            </w:r>
          </w:p>
        </w:tc>
      </w:tr>
      <w:tr w:rsidR="005C7E26" w:rsidRPr="00902D1A" w14:paraId="320B5197" w14:textId="77777777" w:rsidTr="005C7E26">
        <w:trPr>
          <w:cnfStyle w:val="000000010000" w:firstRow="0" w:lastRow="0" w:firstColumn="0" w:lastColumn="0" w:oddVBand="0" w:evenVBand="0" w:oddHBand="0" w:evenHBand="1" w:firstRowFirstColumn="0" w:firstRowLastColumn="0" w:lastRowFirstColumn="0" w:lastRowLastColumn="0"/>
          <w:trHeight w:val="405"/>
        </w:trPr>
        <w:tc>
          <w:tcPr>
            <w:tcW w:w="871" w:type="dxa"/>
            <w:shd w:val="clear" w:color="auto" w:fill="auto"/>
          </w:tcPr>
          <w:p w14:paraId="116B2F68" w14:textId="77777777" w:rsidR="005C7E26" w:rsidRPr="00902D1A" w:rsidRDefault="005C7E26" w:rsidP="00E677B4">
            <w:pPr>
              <w:spacing w:line="240" w:lineRule="auto"/>
              <w:rPr>
                <w:rFonts w:cs="Arial"/>
                <w:color w:val="000000"/>
                <w:sz w:val="20"/>
              </w:rPr>
            </w:pPr>
            <w:r w:rsidRPr="00902D1A">
              <w:rPr>
                <w:rFonts w:cs="Arial"/>
                <w:color w:val="000000"/>
                <w:sz w:val="20"/>
              </w:rPr>
              <w:t>4</w:t>
            </w:r>
          </w:p>
        </w:tc>
        <w:tc>
          <w:tcPr>
            <w:tcW w:w="4720" w:type="dxa"/>
            <w:shd w:val="clear" w:color="auto" w:fill="auto"/>
          </w:tcPr>
          <w:p w14:paraId="5806598F" w14:textId="77777777" w:rsidR="005C7E26" w:rsidRPr="00902D1A" w:rsidRDefault="005C7E26" w:rsidP="00E677B4">
            <w:pPr>
              <w:spacing w:line="240" w:lineRule="auto"/>
              <w:rPr>
                <w:rFonts w:cs="Arial"/>
                <w:color w:val="000000"/>
                <w:sz w:val="20"/>
              </w:rPr>
            </w:pPr>
            <w:r w:rsidRPr="00902D1A">
              <w:rPr>
                <w:rFonts w:cs="Arial"/>
                <w:color w:val="000000"/>
                <w:sz w:val="20"/>
              </w:rPr>
              <w:t>Bewijs verzekering</w:t>
            </w:r>
          </w:p>
        </w:tc>
        <w:tc>
          <w:tcPr>
            <w:tcW w:w="2385" w:type="dxa"/>
            <w:shd w:val="clear" w:color="auto" w:fill="auto"/>
          </w:tcPr>
          <w:p w14:paraId="06A6A64F" w14:textId="77777777" w:rsidR="005C7E26" w:rsidRPr="00902D1A" w:rsidRDefault="005C7E26" w:rsidP="00E677B4">
            <w:pPr>
              <w:spacing w:line="240" w:lineRule="auto"/>
              <w:rPr>
                <w:rFonts w:cs="Arial"/>
                <w:color w:val="000000"/>
                <w:sz w:val="20"/>
              </w:rPr>
            </w:pPr>
          </w:p>
        </w:tc>
        <w:tc>
          <w:tcPr>
            <w:tcW w:w="1304" w:type="dxa"/>
            <w:shd w:val="clear" w:color="auto" w:fill="auto"/>
          </w:tcPr>
          <w:p w14:paraId="4246D2A1" w14:textId="1DCF432E" w:rsidR="005C7E26" w:rsidRPr="00902D1A" w:rsidRDefault="0004153E" w:rsidP="00E677B4">
            <w:pPr>
              <w:spacing w:line="240" w:lineRule="auto"/>
              <w:rPr>
                <w:rFonts w:cs="Arial"/>
                <w:color w:val="000000"/>
                <w:sz w:val="20"/>
              </w:rPr>
            </w:pPr>
            <w:r w:rsidRPr="00902D1A">
              <w:rPr>
                <w:rFonts w:cs="Arial"/>
                <w:color w:val="000000"/>
                <w:sz w:val="20"/>
              </w:rPr>
              <w:t>§ 6.2.2</w:t>
            </w:r>
          </w:p>
        </w:tc>
      </w:tr>
      <w:tr w:rsidR="005C7E26" w:rsidRPr="00504510" w14:paraId="2850FCFE" w14:textId="77777777" w:rsidTr="005C7E26">
        <w:trPr>
          <w:cnfStyle w:val="000000100000" w:firstRow="0" w:lastRow="0" w:firstColumn="0" w:lastColumn="0" w:oddVBand="0" w:evenVBand="0" w:oddHBand="1" w:evenHBand="0" w:firstRowFirstColumn="0" w:firstRowLastColumn="0" w:lastRowFirstColumn="0" w:lastRowLastColumn="0"/>
          <w:trHeight w:val="405"/>
        </w:trPr>
        <w:tc>
          <w:tcPr>
            <w:tcW w:w="871" w:type="dxa"/>
            <w:shd w:val="clear" w:color="auto" w:fill="auto"/>
          </w:tcPr>
          <w:p w14:paraId="7745E54B" w14:textId="77777777" w:rsidR="005C7E26" w:rsidRPr="00902D1A" w:rsidRDefault="005C7E26" w:rsidP="00E677B4">
            <w:pPr>
              <w:spacing w:line="240" w:lineRule="auto"/>
              <w:rPr>
                <w:rFonts w:cs="Arial"/>
                <w:color w:val="000000"/>
                <w:sz w:val="20"/>
              </w:rPr>
            </w:pPr>
            <w:r w:rsidRPr="00902D1A">
              <w:rPr>
                <w:rFonts w:cs="Arial"/>
                <w:color w:val="000000"/>
                <w:sz w:val="20"/>
              </w:rPr>
              <w:t>5</w:t>
            </w:r>
          </w:p>
        </w:tc>
        <w:tc>
          <w:tcPr>
            <w:tcW w:w="4720" w:type="dxa"/>
            <w:shd w:val="clear" w:color="auto" w:fill="auto"/>
          </w:tcPr>
          <w:p w14:paraId="4F7A6D79" w14:textId="77777777" w:rsidR="005C7E26" w:rsidRPr="00902D1A" w:rsidRDefault="005C7E26" w:rsidP="00E677B4">
            <w:pPr>
              <w:spacing w:line="240" w:lineRule="auto"/>
              <w:rPr>
                <w:rFonts w:cs="Arial"/>
                <w:color w:val="000000"/>
                <w:sz w:val="20"/>
              </w:rPr>
            </w:pPr>
            <w:r w:rsidRPr="00902D1A">
              <w:rPr>
                <w:rFonts w:cs="Arial"/>
                <w:color w:val="000000"/>
                <w:sz w:val="20"/>
              </w:rPr>
              <w:t>Bewijs kwaliteitsmanagementsysteem</w:t>
            </w:r>
          </w:p>
        </w:tc>
        <w:tc>
          <w:tcPr>
            <w:tcW w:w="2385" w:type="dxa"/>
            <w:shd w:val="clear" w:color="auto" w:fill="auto"/>
          </w:tcPr>
          <w:p w14:paraId="26C6A548" w14:textId="77777777" w:rsidR="005C7E26" w:rsidRPr="00902D1A" w:rsidRDefault="005C7E26" w:rsidP="00E677B4">
            <w:pPr>
              <w:spacing w:line="240" w:lineRule="auto"/>
              <w:rPr>
                <w:rFonts w:cs="Arial"/>
                <w:color w:val="000000"/>
                <w:sz w:val="20"/>
              </w:rPr>
            </w:pPr>
          </w:p>
        </w:tc>
        <w:tc>
          <w:tcPr>
            <w:tcW w:w="1304" w:type="dxa"/>
            <w:shd w:val="clear" w:color="auto" w:fill="auto"/>
          </w:tcPr>
          <w:p w14:paraId="2DBF8B55" w14:textId="413E52CB" w:rsidR="005C7E26" w:rsidRPr="00902D1A" w:rsidRDefault="0004153E" w:rsidP="00E677B4">
            <w:pPr>
              <w:spacing w:line="240" w:lineRule="auto"/>
              <w:rPr>
                <w:rFonts w:cs="Arial"/>
                <w:color w:val="000000"/>
                <w:sz w:val="20"/>
              </w:rPr>
            </w:pPr>
            <w:r w:rsidRPr="00902D1A">
              <w:rPr>
                <w:rFonts w:cs="Arial"/>
                <w:color w:val="000000"/>
                <w:sz w:val="20"/>
              </w:rPr>
              <w:t>§ 6.4</w:t>
            </w:r>
          </w:p>
        </w:tc>
      </w:tr>
    </w:tbl>
    <w:p w14:paraId="39590FE6" w14:textId="77777777" w:rsidR="005C7E26" w:rsidRDefault="005C7E26" w:rsidP="00E677B4">
      <w:pPr>
        <w:suppressAutoHyphens/>
        <w:spacing w:line="276" w:lineRule="auto"/>
        <w:jc w:val="both"/>
        <w:rPr>
          <w:rFonts w:cs="Arial"/>
        </w:rPr>
      </w:pPr>
    </w:p>
    <w:p w14:paraId="51EBD80B" w14:textId="77777777" w:rsidR="00BF398E" w:rsidRPr="005C7E26" w:rsidRDefault="00BF398E" w:rsidP="00E677B4">
      <w:pPr>
        <w:pStyle w:val="Kop1"/>
        <w:numPr>
          <w:ilvl w:val="0"/>
          <w:numId w:val="0"/>
        </w:numPr>
        <w:spacing w:before="120" w:after="360" w:line="300" w:lineRule="auto"/>
        <w:jc w:val="both"/>
        <w:rPr>
          <w:b/>
          <w:caps/>
          <w:color w:val="auto"/>
          <w:sz w:val="36"/>
        </w:rPr>
      </w:pPr>
      <w:bookmarkStart w:id="443" w:name="_Toc434578340"/>
      <w:bookmarkStart w:id="444" w:name="_Toc497384448"/>
      <w:bookmarkStart w:id="445" w:name="_Toc497386136"/>
      <w:bookmarkStart w:id="446" w:name="_Toc498344764"/>
      <w:bookmarkStart w:id="447" w:name="_Toc504568767"/>
      <w:bookmarkStart w:id="448" w:name="_Toc527637464"/>
      <w:bookmarkStart w:id="449" w:name="_Toc103669198"/>
      <w:bookmarkStart w:id="450" w:name="_Toc419285416"/>
      <w:bookmarkStart w:id="451" w:name="_Toc421086912"/>
      <w:bookmarkStart w:id="452" w:name="_Toc421100635"/>
      <w:bookmarkEnd w:id="439"/>
      <w:bookmarkEnd w:id="440"/>
      <w:bookmarkEnd w:id="441"/>
      <w:bookmarkEnd w:id="442"/>
      <w:r w:rsidRPr="005C7E26">
        <w:rPr>
          <w:color w:val="auto"/>
          <w:sz w:val="36"/>
        </w:rPr>
        <w:lastRenderedPageBreak/>
        <w:t>Bijlage 2.A Akkoordverklaring Beschrijvend document en gestelde eisen</w:t>
      </w:r>
      <w:bookmarkEnd w:id="443"/>
      <w:bookmarkEnd w:id="444"/>
      <w:bookmarkEnd w:id="445"/>
      <w:bookmarkEnd w:id="446"/>
      <w:bookmarkEnd w:id="447"/>
      <w:bookmarkEnd w:id="448"/>
      <w:bookmarkEnd w:id="449"/>
    </w:p>
    <w:p w14:paraId="5FCC083E" w14:textId="77777777" w:rsidR="00BF398E" w:rsidRPr="005C7E26" w:rsidRDefault="00BF398E" w:rsidP="00E677B4">
      <w:pPr>
        <w:jc w:val="both"/>
      </w:pPr>
      <w:r w:rsidRPr="005C7E26">
        <w:t>Hierbij verklaart ondergetekende :</w:t>
      </w:r>
    </w:p>
    <w:p w14:paraId="31652218" w14:textId="77777777" w:rsidR="00BF398E" w:rsidRPr="005C7E26" w:rsidRDefault="00BF398E" w:rsidP="00083A82">
      <w:pPr>
        <w:numPr>
          <w:ilvl w:val="0"/>
          <w:numId w:val="26"/>
        </w:numPr>
        <w:tabs>
          <w:tab w:val="clear" w:pos="927"/>
        </w:tabs>
        <w:spacing w:line="312" w:lineRule="auto"/>
        <w:ind w:left="567"/>
        <w:jc w:val="both"/>
      </w:pPr>
      <w:r w:rsidRPr="005C7E26">
        <w:t xml:space="preserve">in te stemmen met de voorwaarden in dit Beschrijvend document en alle bijbehorende bijlagen, met nummer als vermeld in de voettekst van dit document; </w:t>
      </w:r>
    </w:p>
    <w:p w14:paraId="0FD9B7F5" w14:textId="77777777" w:rsidR="00BF398E" w:rsidRPr="005C7E26" w:rsidRDefault="00BF398E" w:rsidP="00083A82">
      <w:pPr>
        <w:numPr>
          <w:ilvl w:val="0"/>
          <w:numId w:val="26"/>
        </w:numPr>
        <w:tabs>
          <w:tab w:val="clear" w:pos="927"/>
        </w:tabs>
        <w:spacing w:line="312" w:lineRule="auto"/>
        <w:ind w:left="567"/>
        <w:jc w:val="both"/>
      </w:pPr>
      <w:r w:rsidRPr="005C7E26">
        <w:t>dat zijn Inschrijving volledig voldoet aan de in dit Beschrijvend document en bijbehorende bijlagen, met nummer als vermeld in de voettekst, van dit document gestelde eisen;</w:t>
      </w:r>
    </w:p>
    <w:p w14:paraId="2E72DF30" w14:textId="77777777" w:rsidR="00BF398E" w:rsidRPr="005C7E26" w:rsidRDefault="00BF398E" w:rsidP="00083A82">
      <w:pPr>
        <w:numPr>
          <w:ilvl w:val="0"/>
          <w:numId w:val="26"/>
        </w:numPr>
        <w:tabs>
          <w:tab w:val="clear" w:pos="927"/>
        </w:tabs>
        <w:spacing w:line="312" w:lineRule="auto"/>
        <w:ind w:left="567"/>
        <w:jc w:val="both"/>
      </w:pPr>
      <w:r w:rsidRPr="005C7E26">
        <w:t>dat alle aangeleverde gegevens en antwoorden in zijn Inschrijving op dit Beschrijvend document en bijbehorende bijlagen, met nummer als vermeld in de voettekst van dit document, juist en volledig zijn.</w:t>
      </w:r>
    </w:p>
    <w:p w14:paraId="07E8FC39" w14:textId="77777777" w:rsidR="00BF398E" w:rsidRPr="005C7E26" w:rsidRDefault="00BF398E" w:rsidP="00E677B4">
      <w:pPr>
        <w:pStyle w:val="Koptekst"/>
        <w:tabs>
          <w:tab w:val="clear" w:pos="4536"/>
          <w:tab w:val="clear" w:pos="9072"/>
        </w:tabs>
        <w:jc w:val="both"/>
      </w:pPr>
    </w:p>
    <w:p w14:paraId="1020CAA3" w14:textId="77777777" w:rsidR="00BF398E" w:rsidRPr="005C7E26" w:rsidRDefault="00BF398E" w:rsidP="00E677B4">
      <w:pPr>
        <w:pStyle w:val="Koptekst"/>
        <w:tabs>
          <w:tab w:val="clear" w:pos="4536"/>
          <w:tab w:val="clear" w:pos="9072"/>
        </w:tabs>
        <w:jc w:val="both"/>
      </w:pPr>
    </w:p>
    <w:p w14:paraId="550A7DF8" w14:textId="77777777" w:rsidR="00BF398E" w:rsidRPr="005C7E26" w:rsidRDefault="00BF398E" w:rsidP="00E677B4">
      <w:pPr>
        <w:pStyle w:val="Koptekst"/>
        <w:tabs>
          <w:tab w:val="clear" w:pos="4536"/>
          <w:tab w:val="clear" w:pos="9072"/>
        </w:tabs>
        <w:jc w:val="both"/>
      </w:pPr>
    </w:p>
    <w:p w14:paraId="0E8F7A20" w14:textId="77777777" w:rsidR="00BF398E" w:rsidRPr="005C7E26" w:rsidRDefault="00BF398E" w:rsidP="00E677B4">
      <w:pPr>
        <w:pStyle w:val="Koptekst"/>
        <w:tabs>
          <w:tab w:val="clear" w:pos="4536"/>
          <w:tab w:val="clear" w:pos="9072"/>
        </w:tabs>
        <w:jc w:val="both"/>
      </w:pPr>
    </w:p>
    <w:p w14:paraId="314CC7BC" w14:textId="77777777" w:rsidR="00BF398E" w:rsidRPr="005C7E26" w:rsidRDefault="00BF398E" w:rsidP="00E677B4">
      <w:pPr>
        <w:pStyle w:val="Koptekst"/>
        <w:tabs>
          <w:tab w:val="clear" w:pos="4536"/>
          <w:tab w:val="clear" w:pos="9072"/>
        </w:tabs>
        <w:jc w:val="both"/>
      </w:pPr>
    </w:p>
    <w:p w14:paraId="69975448" w14:textId="77777777" w:rsidR="00BF398E" w:rsidRPr="005C7E26" w:rsidRDefault="00BF398E" w:rsidP="00E677B4">
      <w:pPr>
        <w:pStyle w:val="Koptekst"/>
        <w:tabs>
          <w:tab w:val="clear" w:pos="4536"/>
          <w:tab w:val="clear" w:pos="9072"/>
        </w:tabs>
        <w:jc w:val="both"/>
      </w:pPr>
    </w:p>
    <w:p w14:paraId="6D8937F4" w14:textId="77777777" w:rsidR="00BF398E" w:rsidRPr="005C7E26" w:rsidRDefault="00BF398E" w:rsidP="00E677B4">
      <w:pPr>
        <w:pStyle w:val="Koptekst"/>
        <w:tabs>
          <w:tab w:val="clear" w:pos="4536"/>
          <w:tab w:val="clear" w:pos="9072"/>
        </w:tabs>
        <w:jc w:val="both"/>
      </w:pPr>
    </w:p>
    <w:p w14:paraId="443477C3" w14:textId="77777777" w:rsidR="00BF398E" w:rsidRPr="005C7E26" w:rsidRDefault="00BF398E" w:rsidP="00E677B4">
      <w:pPr>
        <w:pStyle w:val="Koptekst"/>
        <w:tabs>
          <w:tab w:val="clear" w:pos="4536"/>
          <w:tab w:val="clear" w:pos="9072"/>
        </w:tabs>
        <w:jc w:val="both"/>
      </w:pPr>
    </w:p>
    <w:p w14:paraId="2BE351E0" w14:textId="77777777" w:rsidR="00BF398E" w:rsidRPr="005C7E26" w:rsidRDefault="00BF398E" w:rsidP="00E677B4">
      <w:pPr>
        <w:pStyle w:val="Koptekst"/>
        <w:tabs>
          <w:tab w:val="clear" w:pos="4536"/>
          <w:tab w:val="clear" w:pos="9072"/>
        </w:tabs>
        <w:jc w:val="both"/>
      </w:pPr>
    </w:p>
    <w:p w14:paraId="4AC8D6A4" w14:textId="77777777" w:rsidR="00BF398E" w:rsidRPr="005C7E26" w:rsidRDefault="00BF398E" w:rsidP="00E677B4">
      <w:pPr>
        <w:pStyle w:val="Koptekst"/>
        <w:tabs>
          <w:tab w:val="clear" w:pos="4536"/>
          <w:tab w:val="clear" w:pos="9072"/>
        </w:tabs>
        <w:jc w:val="both"/>
      </w:pPr>
    </w:p>
    <w:p w14:paraId="15DF2A5F" w14:textId="77777777" w:rsidR="00BF398E" w:rsidRPr="005C7E26" w:rsidRDefault="00BF398E" w:rsidP="00E677B4">
      <w:pPr>
        <w:pStyle w:val="Koptekst"/>
        <w:tabs>
          <w:tab w:val="clear" w:pos="4536"/>
          <w:tab w:val="clear" w:pos="9072"/>
        </w:tabs>
        <w:jc w:val="both"/>
      </w:pPr>
    </w:p>
    <w:p w14:paraId="2D693B5B" w14:textId="77777777" w:rsidR="00BF398E" w:rsidRPr="005C7E26" w:rsidRDefault="00BF398E" w:rsidP="00E677B4">
      <w:pPr>
        <w:pStyle w:val="Koptekst"/>
        <w:tabs>
          <w:tab w:val="clear" w:pos="4536"/>
          <w:tab w:val="clear" w:pos="9072"/>
        </w:tabs>
        <w:jc w:val="both"/>
      </w:pPr>
    </w:p>
    <w:p w14:paraId="3916D86B" w14:textId="77777777" w:rsidR="00BF398E" w:rsidRPr="005C7E26" w:rsidRDefault="00BF398E" w:rsidP="00E677B4">
      <w:pPr>
        <w:pStyle w:val="Koptekst"/>
        <w:tabs>
          <w:tab w:val="clear" w:pos="4536"/>
          <w:tab w:val="clear" w:pos="9072"/>
        </w:tabs>
        <w:jc w:val="both"/>
      </w:pPr>
    </w:p>
    <w:p w14:paraId="3C7949DA" w14:textId="77777777" w:rsidR="00BF398E" w:rsidRPr="005C7E26" w:rsidRDefault="00BF398E" w:rsidP="00E677B4">
      <w:pPr>
        <w:pStyle w:val="Koptekst"/>
        <w:tabs>
          <w:tab w:val="clear" w:pos="4536"/>
          <w:tab w:val="clear" w:pos="9072"/>
        </w:tabs>
        <w:jc w:val="both"/>
      </w:pPr>
    </w:p>
    <w:p w14:paraId="141306E4" w14:textId="77777777" w:rsidR="00BF398E" w:rsidRPr="005C7E26" w:rsidRDefault="00BF398E" w:rsidP="00E677B4">
      <w:pPr>
        <w:pStyle w:val="Koptekst"/>
        <w:tabs>
          <w:tab w:val="clear" w:pos="4536"/>
          <w:tab w:val="clear" w:pos="9072"/>
        </w:tabs>
        <w:jc w:val="both"/>
      </w:pPr>
    </w:p>
    <w:p w14:paraId="38FC1260" w14:textId="77777777" w:rsidR="00BF398E" w:rsidRPr="005C7E26" w:rsidRDefault="00BF398E" w:rsidP="00E677B4">
      <w:pPr>
        <w:pStyle w:val="Koptekst"/>
        <w:tabs>
          <w:tab w:val="clear" w:pos="4536"/>
          <w:tab w:val="clear" w:pos="9072"/>
        </w:tabs>
        <w:jc w:val="both"/>
      </w:pPr>
    </w:p>
    <w:p w14:paraId="3959B388" w14:textId="77777777" w:rsidR="00BF398E" w:rsidRPr="005C7E26" w:rsidRDefault="00BF398E" w:rsidP="00E677B4">
      <w:pPr>
        <w:pStyle w:val="Koptekst"/>
        <w:tabs>
          <w:tab w:val="clear" w:pos="4536"/>
          <w:tab w:val="clear" w:pos="9072"/>
        </w:tabs>
        <w:jc w:val="both"/>
      </w:pPr>
    </w:p>
    <w:p w14:paraId="41494D43" w14:textId="77777777" w:rsidR="00BF398E" w:rsidRPr="005C7E26" w:rsidRDefault="00BF398E" w:rsidP="00E677B4">
      <w:pPr>
        <w:pStyle w:val="Koptekst"/>
        <w:tabs>
          <w:tab w:val="clear" w:pos="4536"/>
          <w:tab w:val="clear" w:pos="9072"/>
        </w:tabs>
        <w:jc w:val="both"/>
      </w:pPr>
    </w:p>
    <w:p w14:paraId="3425C98C" w14:textId="77777777" w:rsidR="00BF398E" w:rsidRPr="005C7E26" w:rsidRDefault="00BF398E" w:rsidP="00E677B4">
      <w:pPr>
        <w:pStyle w:val="Koptekst"/>
        <w:tabs>
          <w:tab w:val="clear" w:pos="4536"/>
          <w:tab w:val="clear" w:pos="9072"/>
        </w:tabs>
        <w:jc w:val="both"/>
      </w:pPr>
    </w:p>
    <w:p w14:paraId="28B1E145" w14:textId="77777777" w:rsidR="00BF398E" w:rsidRPr="005C7E26" w:rsidRDefault="00BF398E" w:rsidP="00E677B4">
      <w:pPr>
        <w:pStyle w:val="Koptekst"/>
        <w:tabs>
          <w:tab w:val="clear" w:pos="4536"/>
          <w:tab w:val="clear" w:pos="9072"/>
        </w:tabs>
        <w:jc w:val="both"/>
      </w:pPr>
    </w:p>
    <w:p w14:paraId="4B1BCCA3" w14:textId="77777777" w:rsidR="00BF398E" w:rsidRPr="005C7E26" w:rsidRDefault="00BF398E" w:rsidP="00E677B4">
      <w:pPr>
        <w:pStyle w:val="Koptekst"/>
        <w:tabs>
          <w:tab w:val="clear" w:pos="4536"/>
          <w:tab w:val="clear" w:pos="9072"/>
        </w:tabs>
        <w:jc w:val="both"/>
      </w:pPr>
    </w:p>
    <w:p w14:paraId="04866861" w14:textId="77777777" w:rsidR="00BF398E" w:rsidRPr="005C7E26" w:rsidRDefault="00BF398E" w:rsidP="00E677B4">
      <w:pPr>
        <w:pStyle w:val="Koptekst"/>
        <w:tabs>
          <w:tab w:val="clear" w:pos="4536"/>
          <w:tab w:val="clear" w:pos="9072"/>
        </w:tabs>
        <w:jc w:val="both"/>
      </w:pPr>
    </w:p>
    <w:p w14:paraId="335EF894" w14:textId="77777777" w:rsidR="00BF398E" w:rsidRPr="005C7E26" w:rsidRDefault="00BF398E" w:rsidP="00E677B4">
      <w:pPr>
        <w:pStyle w:val="Koptekst"/>
        <w:tabs>
          <w:tab w:val="clear" w:pos="4536"/>
          <w:tab w:val="clear" w:pos="9072"/>
        </w:tabs>
        <w:jc w:val="both"/>
      </w:pPr>
    </w:p>
    <w:p w14:paraId="5D73071A" w14:textId="77777777" w:rsidR="00BF398E" w:rsidRPr="005C7E26" w:rsidRDefault="00BF398E" w:rsidP="00E677B4">
      <w:pPr>
        <w:pStyle w:val="Koptekst"/>
        <w:tabs>
          <w:tab w:val="clear" w:pos="4536"/>
          <w:tab w:val="clear" w:pos="9072"/>
        </w:tabs>
        <w:jc w:val="both"/>
      </w:pPr>
    </w:p>
    <w:p w14:paraId="20E45946" w14:textId="77777777" w:rsidR="00BF398E" w:rsidRPr="005C7E26" w:rsidRDefault="00BF398E" w:rsidP="00E677B4">
      <w:pPr>
        <w:pStyle w:val="Koptekst"/>
        <w:tabs>
          <w:tab w:val="clear" w:pos="4536"/>
          <w:tab w:val="clear" w:pos="9072"/>
        </w:tabs>
        <w:jc w:val="both"/>
      </w:pPr>
    </w:p>
    <w:p w14:paraId="73418A53" w14:textId="77777777" w:rsidR="00BF398E" w:rsidRPr="005C7E26" w:rsidRDefault="00BF398E" w:rsidP="00E677B4">
      <w:pPr>
        <w:jc w:val="both"/>
        <w:rPr>
          <w:b/>
          <w:snapToGrid w:val="0"/>
        </w:rPr>
      </w:pPr>
      <w:r w:rsidRPr="005C7E26">
        <w:rPr>
          <w:b/>
          <w:snapToGrid w:val="0"/>
        </w:rPr>
        <w:t>Inschrijver</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D5135" w:rsidRPr="005C7E26" w14:paraId="47E374F7" w14:textId="77777777" w:rsidTr="009E7F72">
        <w:tc>
          <w:tcPr>
            <w:tcW w:w="2835" w:type="dxa"/>
            <w:shd w:val="clear" w:color="auto" w:fill="E6E6E6"/>
          </w:tcPr>
          <w:p w14:paraId="34647F53" w14:textId="64E38507" w:rsidR="007D5135" w:rsidRPr="005C7E26" w:rsidRDefault="00203B11" w:rsidP="00E677B4">
            <w:pPr>
              <w:spacing w:before="90" w:after="54"/>
              <w:ind w:left="57"/>
              <w:jc w:val="both"/>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70" w:type="dxa"/>
          </w:tcPr>
          <w:p w14:paraId="0E755FA8" w14:textId="77777777" w:rsidR="007D5135" w:rsidRPr="005C7E26" w:rsidRDefault="007D5135" w:rsidP="00E677B4">
            <w:pPr>
              <w:spacing w:before="90" w:after="54"/>
              <w:ind w:left="57"/>
              <w:jc w:val="both"/>
            </w:pPr>
          </w:p>
        </w:tc>
      </w:tr>
      <w:tr w:rsidR="007D5135" w:rsidRPr="005C7E26" w14:paraId="7FF6BC88" w14:textId="77777777" w:rsidTr="009E7F72">
        <w:tc>
          <w:tcPr>
            <w:tcW w:w="2835" w:type="dxa"/>
            <w:shd w:val="clear" w:color="auto" w:fill="E6E6E6"/>
          </w:tcPr>
          <w:p w14:paraId="7C0B05C3" w14:textId="7450403B" w:rsidR="007D5135" w:rsidRPr="005C7E26" w:rsidRDefault="007D5135" w:rsidP="00E677B4">
            <w:pPr>
              <w:spacing w:before="90" w:after="54"/>
              <w:ind w:left="57"/>
              <w:jc w:val="both"/>
            </w:pPr>
            <w:r w:rsidRPr="009576D5">
              <w:rPr>
                <w:rFonts w:eastAsia="Calibri" w:cs="Arial"/>
              </w:rPr>
              <w:t>Naam ondertekenaar</w:t>
            </w:r>
          </w:p>
        </w:tc>
        <w:tc>
          <w:tcPr>
            <w:tcW w:w="5670" w:type="dxa"/>
          </w:tcPr>
          <w:p w14:paraId="4DE90878" w14:textId="77777777" w:rsidR="007D5135" w:rsidRPr="005C7E26" w:rsidRDefault="007D5135" w:rsidP="00E677B4">
            <w:pPr>
              <w:spacing w:before="90" w:after="54"/>
              <w:ind w:left="57"/>
              <w:jc w:val="both"/>
            </w:pPr>
          </w:p>
        </w:tc>
      </w:tr>
      <w:tr w:rsidR="007D5135" w:rsidRPr="005C7E26" w14:paraId="48ECA413" w14:textId="77777777" w:rsidTr="009E7F72">
        <w:trPr>
          <w:trHeight w:val="297"/>
        </w:trPr>
        <w:tc>
          <w:tcPr>
            <w:tcW w:w="2835" w:type="dxa"/>
            <w:shd w:val="clear" w:color="auto" w:fill="E6E6E6"/>
          </w:tcPr>
          <w:p w14:paraId="37AB9E8C" w14:textId="01BC76D8" w:rsidR="007D5135" w:rsidRPr="005C7E26" w:rsidRDefault="007D5135" w:rsidP="00E677B4">
            <w:pPr>
              <w:spacing w:before="90" w:after="54"/>
              <w:ind w:left="57"/>
              <w:jc w:val="both"/>
            </w:pPr>
            <w:r w:rsidRPr="009576D5">
              <w:rPr>
                <w:rFonts w:eastAsia="Calibri" w:cs="Arial"/>
              </w:rPr>
              <w:t>Functie ondertekenaar</w:t>
            </w:r>
          </w:p>
        </w:tc>
        <w:tc>
          <w:tcPr>
            <w:tcW w:w="5670" w:type="dxa"/>
          </w:tcPr>
          <w:p w14:paraId="4DEE457D" w14:textId="77777777" w:rsidR="007D5135" w:rsidRPr="005C7E26" w:rsidRDefault="007D5135" w:rsidP="00E677B4">
            <w:pPr>
              <w:spacing w:before="90" w:after="54"/>
              <w:ind w:left="57"/>
              <w:jc w:val="both"/>
            </w:pPr>
          </w:p>
        </w:tc>
      </w:tr>
      <w:tr w:rsidR="005C7E26" w:rsidRPr="005C7E26" w14:paraId="367349F8" w14:textId="77777777" w:rsidTr="009E7F72">
        <w:tc>
          <w:tcPr>
            <w:tcW w:w="2835" w:type="dxa"/>
            <w:shd w:val="clear" w:color="auto" w:fill="E6E6E6"/>
          </w:tcPr>
          <w:p w14:paraId="395F5AAC" w14:textId="77777777" w:rsidR="00BF398E" w:rsidRPr="005C7E26" w:rsidRDefault="00BF398E" w:rsidP="00E677B4">
            <w:pPr>
              <w:spacing w:before="90" w:after="54"/>
              <w:ind w:left="57"/>
              <w:jc w:val="both"/>
            </w:pPr>
            <w:r w:rsidRPr="005C7E26">
              <w:t>Handtekening</w:t>
            </w:r>
          </w:p>
          <w:p w14:paraId="1A26564C" w14:textId="77777777" w:rsidR="00BF398E" w:rsidRPr="005C7E26" w:rsidRDefault="00BF398E" w:rsidP="00E677B4">
            <w:pPr>
              <w:spacing w:before="90" w:after="54"/>
              <w:ind w:left="57"/>
              <w:jc w:val="both"/>
            </w:pPr>
          </w:p>
          <w:p w14:paraId="4BC964F8" w14:textId="77777777" w:rsidR="00BF398E" w:rsidRPr="005C7E26" w:rsidRDefault="00BF398E" w:rsidP="00E677B4">
            <w:pPr>
              <w:spacing w:before="90" w:after="54"/>
              <w:ind w:left="57"/>
              <w:jc w:val="both"/>
            </w:pPr>
          </w:p>
        </w:tc>
        <w:tc>
          <w:tcPr>
            <w:tcW w:w="5670" w:type="dxa"/>
          </w:tcPr>
          <w:p w14:paraId="08336340" w14:textId="77777777" w:rsidR="00BF398E" w:rsidRPr="005C7E26" w:rsidRDefault="00BF398E" w:rsidP="00E677B4">
            <w:pPr>
              <w:spacing w:before="90" w:after="54"/>
              <w:ind w:left="57"/>
              <w:jc w:val="both"/>
            </w:pPr>
          </w:p>
        </w:tc>
      </w:tr>
      <w:tr w:rsidR="005C7E26" w:rsidRPr="005C7E26" w14:paraId="40DF4A9D" w14:textId="77777777" w:rsidTr="009E7F72">
        <w:tc>
          <w:tcPr>
            <w:tcW w:w="2835" w:type="dxa"/>
            <w:shd w:val="clear" w:color="auto" w:fill="E6E6E6"/>
          </w:tcPr>
          <w:p w14:paraId="7FE98003" w14:textId="77777777" w:rsidR="00BF398E" w:rsidRPr="005C7E26" w:rsidRDefault="00BF398E" w:rsidP="00E677B4">
            <w:pPr>
              <w:spacing w:before="90" w:after="54"/>
              <w:ind w:left="57"/>
              <w:jc w:val="both"/>
            </w:pPr>
            <w:r w:rsidRPr="005C7E26">
              <w:t>Plaats en datum</w:t>
            </w:r>
          </w:p>
        </w:tc>
        <w:tc>
          <w:tcPr>
            <w:tcW w:w="5670" w:type="dxa"/>
          </w:tcPr>
          <w:p w14:paraId="3BE0F9E3" w14:textId="77777777" w:rsidR="00BF398E" w:rsidRPr="005C7E26" w:rsidRDefault="00BF398E" w:rsidP="00E677B4">
            <w:pPr>
              <w:spacing w:before="90" w:after="54"/>
              <w:ind w:left="57"/>
              <w:jc w:val="both"/>
            </w:pPr>
          </w:p>
        </w:tc>
      </w:tr>
    </w:tbl>
    <w:p w14:paraId="4B72A770" w14:textId="77777777" w:rsidR="00BF398E" w:rsidRPr="005C7E26" w:rsidRDefault="00BF398E" w:rsidP="00E677B4">
      <w:pPr>
        <w:pStyle w:val="Kop1"/>
        <w:numPr>
          <w:ilvl w:val="0"/>
          <w:numId w:val="0"/>
        </w:numPr>
        <w:spacing w:before="120" w:after="360" w:line="300" w:lineRule="auto"/>
        <w:ind w:left="680" w:hanging="680"/>
        <w:jc w:val="both"/>
        <w:rPr>
          <w:b/>
          <w:caps/>
          <w:color w:val="auto"/>
          <w:sz w:val="36"/>
        </w:rPr>
      </w:pPr>
      <w:bookmarkStart w:id="453" w:name="_Toc434578341"/>
      <w:bookmarkStart w:id="454" w:name="_Toc497384449"/>
      <w:bookmarkStart w:id="455" w:name="_Toc497386137"/>
      <w:bookmarkStart w:id="456" w:name="_Toc498344765"/>
      <w:bookmarkStart w:id="457" w:name="_Toc504568768"/>
      <w:bookmarkStart w:id="458" w:name="_Toc527637465"/>
      <w:bookmarkStart w:id="459" w:name="_Toc103669199"/>
      <w:r w:rsidRPr="005C7E26">
        <w:rPr>
          <w:color w:val="auto"/>
          <w:sz w:val="36"/>
        </w:rPr>
        <w:lastRenderedPageBreak/>
        <w:t>Bijlage 2.B Akkoordverklaring contractuele bepalingen</w:t>
      </w:r>
      <w:bookmarkEnd w:id="453"/>
      <w:bookmarkEnd w:id="454"/>
      <w:bookmarkEnd w:id="455"/>
      <w:bookmarkEnd w:id="456"/>
      <w:bookmarkEnd w:id="457"/>
      <w:bookmarkEnd w:id="458"/>
      <w:bookmarkEnd w:id="459"/>
    </w:p>
    <w:p w14:paraId="088E4F7A" w14:textId="3212B81B" w:rsidR="00BF398E" w:rsidRPr="00902D1A" w:rsidRDefault="00BF398E" w:rsidP="00E677B4">
      <w:pPr>
        <w:jc w:val="both"/>
      </w:pPr>
      <w:r w:rsidRPr="00902D1A">
        <w:t xml:space="preserve">Hierbij verklaart ondergetekende </w:t>
      </w:r>
      <w:r w:rsidRPr="00902D1A">
        <w:rPr>
          <w:i/>
          <w:u w:val="single"/>
        </w:rPr>
        <w:t>zonder voorbehoud</w:t>
      </w:r>
      <w:r w:rsidRPr="00902D1A">
        <w:rPr>
          <w:i/>
        </w:rPr>
        <w:t xml:space="preserve"> </w:t>
      </w:r>
      <w:r w:rsidRPr="00902D1A">
        <w:t>akkoord te gaan met de Contractuele bepalingen als vermeld in Bijlage 3 Concept (raam)overeenkomst</w:t>
      </w:r>
      <w:r w:rsidR="00D87FF0" w:rsidRPr="00902D1A">
        <w:t xml:space="preserve">, </w:t>
      </w:r>
      <w:r w:rsidRPr="00902D1A">
        <w:t>Bijlage 4 (Inkoopvoorwaarden) van het beschrijvend document.</w:t>
      </w:r>
    </w:p>
    <w:p w14:paraId="568BC25A" w14:textId="77777777" w:rsidR="00BF398E" w:rsidRPr="00902D1A" w:rsidRDefault="00BF398E" w:rsidP="00E677B4">
      <w:pPr>
        <w:ind w:left="567"/>
        <w:jc w:val="both"/>
      </w:pPr>
    </w:p>
    <w:p w14:paraId="4AABD807" w14:textId="3B5A173D" w:rsidR="00BF398E" w:rsidRPr="00902D1A" w:rsidRDefault="00BF398E" w:rsidP="00E677B4">
      <w:pPr>
        <w:jc w:val="both"/>
        <w:rPr>
          <w:vanish/>
        </w:rPr>
      </w:pPr>
      <w:r w:rsidRPr="00902D1A">
        <w:t xml:space="preserve">Voor de onderdelen van de Contractuele bepalingen waarmee u niet (direct) kunt instemmen, dienen uiterlijk op de datum en het tijdstip als aangegeven in de paragraaf </w:t>
      </w:r>
      <w:r w:rsidR="00445FC8" w:rsidRPr="00902D1A">
        <w:t>3</w:t>
      </w:r>
      <w:r w:rsidRPr="00902D1A">
        <w:t>.3 bij “</w:t>
      </w:r>
      <w:r w:rsidRPr="00902D1A">
        <w:rPr>
          <w:i/>
        </w:rPr>
        <w:t>Sluiting inschrijvingstermijn</w:t>
      </w:r>
      <w:r w:rsidRPr="00902D1A">
        <w:t xml:space="preserve">“ tekstvoorstellen te worden aangeleverd, dan wel dient de aard van het bezwaar te worden toegelicht. </w:t>
      </w:r>
    </w:p>
    <w:p w14:paraId="3D8B5C82" w14:textId="22DCB906" w:rsidR="00BF398E" w:rsidRPr="005C7E26" w:rsidRDefault="00BF398E" w:rsidP="00E677B4">
      <w:pPr>
        <w:jc w:val="both"/>
      </w:pPr>
      <w:r w:rsidRPr="00902D1A">
        <w:t xml:space="preserve">Uiterlijk </w:t>
      </w:r>
      <w:r w:rsidR="00FD0385">
        <w:t>tien</w:t>
      </w:r>
      <w:r w:rsidRPr="00902D1A">
        <w:t xml:space="preserve"> dagen voor de datum als aangegeven in de paragraaf </w:t>
      </w:r>
      <w:r w:rsidR="00445FC8" w:rsidRPr="00902D1A">
        <w:t>3</w:t>
      </w:r>
      <w:r w:rsidRPr="00902D1A">
        <w:t>.3 bij “</w:t>
      </w:r>
      <w:r w:rsidRPr="00902D1A">
        <w:rPr>
          <w:i/>
        </w:rPr>
        <w:t>Sluiting inschrijvingstermijn</w:t>
      </w:r>
      <w:r w:rsidRPr="00902D1A">
        <w:t>“ zal de aanbestedende dienst, via het aanbestedingsplatform, aan alle inschrijvers laten weten op welke punten en op welke wijze de overeenkomst zal worden aangepast. Deze aangepaste versie vormt vervolgens een vast uitgangspunt voor uw inschrijving.</w:t>
      </w:r>
      <w:r w:rsidRPr="005C7E26">
        <w:t xml:space="preserve"> </w:t>
      </w:r>
    </w:p>
    <w:p w14:paraId="2668CA82" w14:textId="77777777" w:rsidR="00BF398E" w:rsidRPr="005C7E26" w:rsidRDefault="00BF398E" w:rsidP="00E677B4">
      <w:pPr>
        <w:jc w:val="both"/>
        <w:rPr>
          <w:b/>
        </w:rPr>
      </w:pPr>
    </w:p>
    <w:p w14:paraId="1D2DAA8E" w14:textId="77777777" w:rsidR="00BF398E" w:rsidRPr="005C7E26" w:rsidRDefault="00BF398E" w:rsidP="00E677B4">
      <w:pPr>
        <w:jc w:val="both"/>
        <w:rPr>
          <w:b/>
        </w:rPr>
      </w:pPr>
      <w:r w:rsidRPr="005C7E26">
        <w:rPr>
          <w:b/>
        </w:rPr>
        <w:t>Met andere woorden: inschrijving betekent instemming met de concept overeenkomst en daarvan deel uitmakende voorwaarden. Voorstellen tot wijziging die worden gehonoreerd zullen bekend gemaakt worden via de Nota van Inlichtingen.</w:t>
      </w:r>
    </w:p>
    <w:p w14:paraId="7BF4CE71" w14:textId="77777777" w:rsidR="00BF398E" w:rsidRPr="005C7E26" w:rsidRDefault="00BF398E" w:rsidP="00E677B4">
      <w:pPr>
        <w:jc w:val="both"/>
      </w:pPr>
    </w:p>
    <w:p w14:paraId="79A0C27A" w14:textId="77777777" w:rsidR="00BF398E" w:rsidRPr="005C7E26" w:rsidRDefault="00BF398E" w:rsidP="00E677B4">
      <w:pPr>
        <w:jc w:val="both"/>
      </w:pPr>
    </w:p>
    <w:p w14:paraId="2751C539" w14:textId="77777777" w:rsidR="00BF398E" w:rsidRPr="005C7E26" w:rsidRDefault="00BF398E" w:rsidP="00E677B4">
      <w:pPr>
        <w:jc w:val="both"/>
      </w:pPr>
    </w:p>
    <w:p w14:paraId="0707DBC6" w14:textId="77777777" w:rsidR="00BF398E" w:rsidRPr="005C7E26" w:rsidRDefault="00BF398E" w:rsidP="00E677B4">
      <w:pPr>
        <w:jc w:val="both"/>
      </w:pPr>
    </w:p>
    <w:p w14:paraId="5386FA05" w14:textId="77777777" w:rsidR="00BF398E" w:rsidRPr="005C7E26" w:rsidRDefault="00BF398E" w:rsidP="00E677B4">
      <w:pPr>
        <w:jc w:val="both"/>
      </w:pPr>
    </w:p>
    <w:p w14:paraId="7C326967" w14:textId="77777777" w:rsidR="00BF398E" w:rsidRPr="005C7E26" w:rsidRDefault="00BF398E" w:rsidP="00E677B4">
      <w:pPr>
        <w:jc w:val="both"/>
      </w:pPr>
    </w:p>
    <w:p w14:paraId="3502A195" w14:textId="77777777" w:rsidR="00BF398E" w:rsidRPr="005C7E26" w:rsidRDefault="00BF398E" w:rsidP="00E677B4">
      <w:pPr>
        <w:jc w:val="both"/>
      </w:pPr>
    </w:p>
    <w:p w14:paraId="40FDB30F" w14:textId="77777777" w:rsidR="00BF398E" w:rsidRPr="005C7E26" w:rsidRDefault="00BF398E" w:rsidP="00E677B4">
      <w:pPr>
        <w:jc w:val="both"/>
      </w:pPr>
    </w:p>
    <w:p w14:paraId="5FCB2FCC" w14:textId="77777777" w:rsidR="00BF398E" w:rsidRPr="005C7E26" w:rsidRDefault="00BF398E" w:rsidP="00E677B4">
      <w:pPr>
        <w:jc w:val="both"/>
      </w:pPr>
    </w:p>
    <w:p w14:paraId="10F58DCA" w14:textId="77777777" w:rsidR="00BF398E" w:rsidRPr="005C7E26" w:rsidRDefault="00BF398E" w:rsidP="00E677B4">
      <w:pPr>
        <w:jc w:val="both"/>
      </w:pPr>
    </w:p>
    <w:p w14:paraId="374D2858" w14:textId="77777777" w:rsidR="00BF398E" w:rsidRPr="005C7E26" w:rsidRDefault="00BF398E" w:rsidP="00E677B4">
      <w:pPr>
        <w:jc w:val="both"/>
      </w:pPr>
    </w:p>
    <w:p w14:paraId="26118705" w14:textId="77777777" w:rsidR="00BF398E" w:rsidRPr="005C7E26" w:rsidRDefault="00BF398E" w:rsidP="00E677B4">
      <w:pPr>
        <w:jc w:val="both"/>
      </w:pPr>
    </w:p>
    <w:p w14:paraId="0975967F" w14:textId="77777777" w:rsidR="00BF398E" w:rsidRPr="005C7E26" w:rsidRDefault="00BF398E" w:rsidP="00E677B4">
      <w:pPr>
        <w:jc w:val="both"/>
      </w:pPr>
    </w:p>
    <w:p w14:paraId="7F1B4B24" w14:textId="77777777" w:rsidR="00BF398E" w:rsidRPr="005C7E26" w:rsidRDefault="00BF398E" w:rsidP="00E677B4">
      <w:pPr>
        <w:jc w:val="both"/>
      </w:pPr>
    </w:p>
    <w:p w14:paraId="153D7C90" w14:textId="77777777" w:rsidR="00BF398E" w:rsidRPr="005C7E26" w:rsidRDefault="00BF398E" w:rsidP="00E677B4">
      <w:pPr>
        <w:jc w:val="both"/>
      </w:pPr>
    </w:p>
    <w:p w14:paraId="72E0531C" w14:textId="77777777" w:rsidR="00BF398E" w:rsidRPr="005C7E26" w:rsidRDefault="00BF398E" w:rsidP="00E677B4">
      <w:pPr>
        <w:jc w:val="both"/>
        <w:rPr>
          <w:b/>
          <w:snapToGrid w:val="0"/>
        </w:rPr>
      </w:pPr>
      <w:r w:rsidRPr="005C7E26">
        <w:rPr>
          <w:b/>
          <w:snapToGrid w:val="0"/>
        </w:rPr>
        <w:t>Inschrijver</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D5135" w:rsidRPr="005C7E26" w14:paraId="3FD6BC97" w14:textId="77777777" w:rsidTr="009E7F72">
        <w:tc>
          <w:tcPr>
            <w:tcW w:w="2835" w:type="dxa"/>
            <w:shd w:val="clear" w:color="auto" w:fill="E6E6E6"/>
          </w:tcPr>
          <w:p w14:paraId="22E15F38" w14:textId="1367C442" w:rsidR="007D5135" w:rsidRPr="005C7E26" w:rsidRDefault="00203B11" w:rsidP="00E677B4">
            <w:pPr>
              <w:spacing w:before="90" w:after="54"/>
              <w:ind w:left="57"/>
              <w:jc w:val="both"/>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70" w:type="dxa"/>
          </w:tcPr>
          <w:p w14:paraId="3B0EBF89" w14:textId="77777777" w:rsidR="007D5135" w:rsidRPr="005C7E26" w:rsidRDefault="007D5135" w:rsidP="00E677B4">
            <w:pPr>
              <w:spacing w:before="90" w:after="54"/>
              <w:ind w:left="57"/>
              <w:jc w:val="both"/>
            </w:pPr>
          </w:p>
        </w:tc>
      </w:tr>
      <w:tr w:rsidR="007D5135" w:rsidRPr="005C7E26" w14:paraId="5AA76CF3" w14:textId="77777777" w:rsidTr="009E7F72">
        <w:tc>
          <w:tcPr>
            <w:tcW w:w="2835" w:type="dxa"/>
            <w:shd w:val="clear" w:color="auto" w:fill="E6E6E6"/>
          </w:tcPr>
          <w:p w14:paraId="2C0DD42F" w14:textId="20C0C740" w:rsidR="007D5135" w:rsidRPr="005C7E26" w:rsidRDefault="007D5135" w:rsidP="00E677B4">
            <w:pPr>
              <w:spacing w:before="90" w:after="54"/>
              <w:ind w:left="57"/>
              <w:jc w:val="both"/>
            </w:pPr>
            <w:r w:rsidRPr="009576D5">
              <w:rPr>
                <w:rFonts w:eastAsia="Calibri" w:cs="Arial"/>
              </w:rPr>
              <w:t>Naam ondertekenaar</w:t>
            </w:r>
          </w:p>
        </w:tc>
        <w:tc>
          <w:tcPr>
            <w:tcW w:w="5670" w:type="dxa"/>
          </w:tcPr>
          <w:p w14:paraId="2991D50F" w14:textId="77777777" w:rsidR="007D5135" w:rsidRPr="005C7E26" w:rsidRDefault="007D5135" w:rsidP="00E677B4">
            <w:pPr>
              <w:spacing w:before="90" w:after="54"/>
              <w:ind w:left="57"/>
              <w:jc w:val="both"/>
            </w:pPr>
          </w:p>
        </w:tc>
      </w:tr>
      <w:tr w:rsidR="007D5135" w:rsidRPr="005C7E26" w14:paraId="6AEAAAF3" w14:textId="77777777" w:rsidTr="009E7F72">
        <w:trPr>
          <w:trHeight w:val="297"/>
        </w:trPr>
        <w:tc>
          <w:tcPr>
            <w:tcW w:w="2835" w:type="dxa"/>
            <w:shd w:val="clear" w:color="auto" w:fill="E6E6E6"/>
          </w:tcPr>
          <w:p w14:paraId="640B9193" w14:textId="484AA6CA" w:rsidR="007D5135" w:rsidRPr="005C7E26" w:rsidRDefault="007D5135" w:rsidP="00E677B4">
            <w:pPr>
              <w:spacing w:before="90" w:after="54"/>
              <w:ind w:left="57"/>
              <w:jc w:val="both"/>
            </w:pPr>
            <w:r w:rsidRPr="009576D5">
              <w:rPr>
                <w:rFonts w:eastAsia="Calibri" w:cs="Arial"/>
              </w:rPr>
              <w:t>Functie ondertekenaar</w:t>
            </w:r>
          </w:p>
        </w:tc>
        <w:tc>
          <w:tcPr>
            <w:tcW w:w="5670" w:type="dxa"/>
          </w:tcPr>
          <w:p w14:paraId="2ADC9270" w14:textId="77777777" w:rsidR="007D5135" w:rsidRPr="005C7E26" w:rsidRDefault="007D5135" w:rsidP="00E677B4">
            <w:pPr>
              <w:spacing w:before="90" w:after="54"/>
              <w:ind w:left="57"/>
              <w:jc w:val="both"/>
            </w:pPr>
          </w:p>
        </w:tc>
      </w:tr>
      <w:tr w:rsidR="005C7E26" w:rsidRPr="005C7E26" w14:paraId="4CFBA527" w14:textId="77777777" w:rsidTr="009E7F72">
        <w:tc>
          <w:tcPr>
            <w:tcW w:w="2835" w:type="dxa"/>
            <w:shd w:val="clear" w:color="auto" w:fill="E6E6E6"/>
          </w:tcPr>
          <w:p w14:paraId="47AD2B6E" w14:textId="77777777" w:rsidR="00BF398E" w:rsidRPr="005C7E26" w:rsidRDefault="00BF398E" w:rsidP="00E677B4">
            <w:pPr>
              <w:spacing w:before="90" w:after="54"/>
              <w:ind w:left="57"/>
              <w:jc w:val="both"/>
            </w:pPr>
            <w:r w:rsidRPr="005C7E26">
              <w:t>Handtekening</w:t>
            </w:r>
          </w:p>
          <w:p w14:paraId="5967FE3D" w14:textId="77777777" w:rsidR="00BF398E" w:rsidRPr="005C7E26" w:rsidRDefault="00BF398E" w:rsidP="00E677B4">
            <w:pPr>
              <w:spacing w:before="90" w:after="54"/>
              <w:ind w:left="57"/>
              <w:jc w:val="both"/>
            </w:pPr>
          </w:p>
          <w:p w14:paraId="05915DDA" w14:textId="77777777" w:rsidR="00BF398E" w:rsidRPr="005C7E26" w:rsidRDefault="00BF398E" w:rsidP="00E677B4">
            <w:pPr>
              <w:spacing w:before="90" w:after="54"/>
              <w:ind w:left="57"/>
              <w:jc w:val="both"/>
            </w:pPr>
          </w:p>
        </w:tc>
        <w:tc>
          <w:tcPr>
            <w:tcW w:w="5670" w:type="dxa"/>
          </w:tcPr>
          <w:p w14:paraId="34CA390E" w14:textId="77777777" w:rsidR="00BF398E" w:rsidRPr="005C7E26" w:rsidRDefault="00BF398E" w:rsidP="00E677B4">
            <w:pPr>
              <w:spacing w:before="90" w:after="54"/>
              <w:ind w:left="57"/>
              <w:jc w:val="both"/>
            </w:pPr>
          </w:p>
        </w:tc>
      </w:tr>
      <w:tr w:rsidR="005C7E26" w:rsidRPr="005C7E26" w14:paraId="7C9813B9" w14:textId="77777777" w:rsidTr="009E7F72">
        <w:tc>
          <w:tcPr>
            <w:tcW w:w="2835" w:type="dxa"/>
            <w:shd w:val="clear" w:color="auto" w:fill="E6E6E6"/>
          </w:tcPr>
          <w:p w14:paraId="6CFBA58D" w14:textId="77777777" w:rsidR="00BF398E" w:rsidRPr="005C7E26" w:rsidRDefault="00BF398E" w:rsidP="00E677B4">
            <w:pPr>
              <w:spacing w:before="90" w:after="54"/>
              <w:ind w:left="57"/>
              <w:jc w:val="both"/>
            </w:pPr>
            <w:r w:rsidRPr="005C7E26">
              <w:t>Plaats en datum</w:t>
            </w:r>
          </w:p>
        </w:tc>
        <w:tc>
          <w:tcPr>
            <w:tcW w:w="5670" w:type="dxa"/>
          </w:tcPr>
          <w:p w14:paraId="0D0B1101" w14:textId="77777777" w:rsidR="00BF398E" w:rsidRPr="005C7E26" w:rsidRDefault="00BF398E" w:rsidP="00E677B4">
            <w:pPr>
              <w:spacing w:before="90" w:after="54"/>
              <w:ind w:left="57"/>
              <w:jc w:val="both"/>
            </w:pPr>
          </w:p>
        </w:tc>
      </w:tr>
    </w:tbl>
    <w:p w14:paraId="20EAD53F" w14:textId="132DB855" w:rsidR="00B9175E" w:rsidRPr="005C7E26" w:rsidRDefault="00E91DF0" w:rsidP="00E677B4">
      <w:pPr>
        <w:pStyle w:val="KopBijlage"/>
        <w:jc w:val="both"/>
        <w:rPr>
          <w:color w:val="auto"/>
          <w:sz w:val="40"/>
          <w:szCs w:val="40"/>
        </w:rPr>
      </w:pPr>
      <w:bookmarkStart w:id="460" w:name="_Toc527637466"/>
      <w:bookmarkStart w:id="461" w:name="_Toc103669200"/>
      <w:r w:rsidRPr="005C7E26">
        <w:rPr>
          <w:color w:val="auto"/>
          <w:sz w:val="40"/>
          <w:szCs w:val="40"/>
        </w:rPr>
        <w:lastRenderedPageBreak/>
        <w:t xml:space="preserve">Bijlage </w:t>
      </w:r>
      <w:r w:rsidR="002C2A0E" w:rsidRPr="005C7E26">
        <w:rPr>
          <w:color w:val="auto"/>
          <w:sz w:val="40"/>
          <w:szCs w:val="40"/>
        </w:rPr>
        <w:t xml:space="preserve">3 </w:t>
      </w:r>
      <w:r w:rsidRPr="005C7E26">
        <w:rPr>
          <w:color w:val="auto"/>
          <w:sz w:val="40"/>
          <w:szCs w:val="40"/>
        </w:rPr>
        <w:t>Concept</w:t>
      </w:r>
      <w:r w:rsidR="00D645E5" w:rsidRPr="005C7E26">
        <w:rPr>
          <w:color w:val="auto"/>
          <w:sz w:val="40"/>
          <w:szCs w:val="40"/>
        </w:rPr>
        <w:t xml:space="preserve"> </w:t>
      </w:r>
      <w:r w:rsidR="00F62710" w:rsidRPr="005C7E26">
        <w:rPr>
          <w:color w:val="auto"/>
          <w:sz w:val="40"/>
          <w:szCs w:val="40"/>
        </w:rPr>
        <w:t>Overeenkomst</w:t>
      </w:r>
      <w:bookmarkEnd w:id="450"/>
      <w:bookmarkEnd w:id="451"/>
      <w:bookmarkEnd w:id="452"/>
      <w:bookmarkEnd w:id="460"/>
      <w:bookmarkEnd w:id="461"/>
      <w:r w:rsidRPr="005C7E26">
        <w:rPr>
          <w:color w:val="auto"/>
          <w:sz w:val="40"/>
          <w:szCs w:val="40"/>
        </w:rPr>
        <w:t xml:space="preserve"> </w:t>
      </w:r>
    </w:p>
    <w:p w14:paraId="6C03A25B" w14:textId="77777777" w:rsidR="00B9175E" w:rsidRPr="005C7E26" w:rsidRDefault="00B9175E" w:rsidP="00E677B4">
      <w:pPr>
        <w:suppressAutoHyphens/>
        <w:jc w:val="both"/>
      </w:pPr>
    </w:p>
    <w:p w14:paraId="62788068" w14:textId="77777777" w:rsidR="00FF7BCB" w:rsidRDefault="00FF7BCB" w:rsidP="00E677B4">
      <w:pPr>
        <w:suppressAutoHyphens/>
        <w:jc w:val="both"/>
        <w:rPr>
          <w:i/>
        </w:rPr>
      </w:pPr>
    </w:p>
    <w:p w14:paraId="43E2FFA8" w14:textId="77777777" w:rsidR="00B9175E" w:rsidRPr="00996BE2" w:rsidRDefault="00B9175E" w:rsidP="00E677B4">
      <w:pPr>
        <w:suppressAutoHyphens/>
        <w:jc w:val="both"/>
        <w:rPr>
          <w:i/>
        </w:rPr>
      </w:pPr>
      <w:r w:rsidRPr="00996BE2">
        <w:rPr>
          <w:i/>
        </w:rPr>
        <w:t>(</w:t>
      </w:r>
      <w:r w:rsidR="00996BE2" w:rsidRPr="00996BE2">
        <w:rPr>
          <w:i/>
        </w:rPr>
        <w:t>Sep</w:t>
      </w:r>
      <w:r w:rsidR="007B69BE">
        <w:rPr>
          <w:i/>
        </w:rPr>
        <w:t>a</w:t>
      </w:r>
      <w:r w:rsidR="00996BE2" w:rsidRPr="00996BE2">
        <w:rPr>
          <w:i/>
        </w:rPr>
        <w:t xml:space="preserve">raat te </w:t>
      </w:r>
      <w:r w:rsidR="00A52781">
        <w:rPr>
          <w:i/>
        </w:rPr>
        <w:t>vinden op</w:t>
      </w:r>
      <w:r w:rsidR="00996BE2" w:rsidRPr="00996BE2">
        <w:rPr>
          <w:i/>
        </w:rPr>
        <w:t xml:space="preserve"> TenderNed</w:t>
      </w:r>
      <w:r w:rsidR="00A35B63">
        <w:rPr>
          <w:i/>
        </w:rPr>
        <w:t>.</w:t>
      </w:r>
      <w:r w:rsidR="00996BE2" w:rsidRPr="00996BE2">
        <w:rPr>
          <w:i/>
        </w:rPr>
        <w:t>)</w:t>
      </w:r>
    </w:p>
    <w:p w14:paraId="4E214417" w14:textId="77777777" w:rsidR="008617C7" w:rsidRPr="005F5DBE" w:rsidRDefault="008617C7" w:rsidP="00E677B4">
      <w:pPr>
        <w:suppressAutoHyphens/>
        <w:jc w:val="both"/>
      </w:pPr>
      <w:bookmarkStart w:id="462" w:name="_Toc419285417"/>
      <w:bookmarkStart w:id="463" w:name="_Toc421086913"/>
      <w:bookmarkStart w:id="464" w:name="_Toc421100636"/>
      <w:bookmarkStart w:id="465" w:name="_Toc527637467"/>
    </w:p>
    <w:p w14:paraId="76769CC1" w14:textId="3D1AA8A2" w:rsidR="00E91DF0" w:rsidRPr="00AD3D80" w:rsidRDefault="00E91DF0" w:rsidP="00E677B4">
      <w:pPr>
        <w:pStyle w:val="KopBijlage"/>
        <w:suppressAutoHyphens/>
        <w:jc w:val="both"/>
        <w:rPr>
          <w:sz w:val="40"/>
          <w:szCs w:val="40"/>
        </w:rPr>
      </w:pPr>
      <w:bookmarkStart w:id="466" w:name="_Toc103669201"/>
      <w:r w:rsidRPr="00AD3D80">
        <w:rPr>
          <w:sz w:val="40"/>
          <w:szCs w:val="40"/>
        </w:rPr>
        <w:lastRenderedPageBreak/>
        <w:t xml:space="preserve">Bijlage </w:t>
      </w:r>
      <w:r w:rsidR="002C2A0E" w:rsidRPr="00AD3D80">
        <w:rPr>
          <w:sz w:val="40"/>
          <w:szCs w:val="40"/>
        </w:rPr>
        <w:t xml:space="preserve">4 </w:t>
      </w:r>
      <w:r w:rsidRPr="00AD3D80">
        <w:rPr>
          <w:sz w:val="40"/>
          <w:szCs w:val="40"/>
        </w:rPr>
        <w:t>Inkoopvoorwaarden</w:t>
      </w:r>
      <w:bookmarkEnd w:id="462"/>
      <w:bookmarkEnd w:id="463"/>
      <w:bookmarkEnd w:id="464"/>
      <w:bookmarkEnd w:id="465"/>
      <w:bookmarkEnd w:id="466"/>
      <w:r w:rsidRPr="00AD3D80">
        <w:rPr>
          <w:sz w:val="40"/>
          <w:szCs w:val="40"/>
        </w:rPr>
        <w:t xml:space="preserve"> </w:t>
      </w:r>
    </w:p>
    <w:p w14:paraId="3F689851" w14:textId="77777777" w:rsidR="00996BE2" w:rsidRDefault="00996BE2" w:rsidP="00E677B4">
      <w:pPr>
        <w:suppressAutoHyphens/>
        <w:jc w:val="both"/>
      </w:pPr>
    </w:p>
    <w:p w14:paraId="2AA82D2D" w14:textId="77777777" w:rsidR="00996BE2" w:rsidRPr="00996BE2" w:rsidRDefault="00996BE2" w:rsidP="00E677B4">
      <w:pPr>
        <w:suppressAutoHyphens/>
        <w:jc w:val="both"/>
        <w:rPr>
          <w:i/>
        </w:rPr>
      </w:pPr>
      <w:r w:rsidRPr="00996BE2">
        <w:rPr>
          <w:i/>
        </w:rPr>
        <w:t>(Sep</w:t>
      </w:r>
      <w:r w:rsidR="007B69BE">
        <w:rPr>
          <w:i/>
        </w:rPr>
        <w:t>a</w:t>
      </w:r>
      <w:r w:rsidRPr="00996BE2">
        <w:rPr>
          <w:i/>
        </w:rPr>
        <w:t xml:space="preserve">raat te </w:t>
      </w:r>
      <w:r w:rsidR="00A52781">
        <w:rPr>
          <w:i/>
        </w:rPr>
        <w:t xml:space="preserve">vinden op </w:t>
      </w:r>
      <w:r w:rsidRPr="00996BE2">
        <w:rPr>
          <w:i/>
        </w:rPr>
        <w:t>TenderNed</w:t>
      </w:r>
      <w:r w:rsidR="00A35B63">
        <w:rPr>
          <w:i/>
        </w:rPr>
        <w:t>.</w:t>
      </w:r>
      <w:r w:rsidRPr="00996BE2">
        <w:rPr>
          <w:i/>
        </w:rPr>
        <w:t>)</w:t>
      </w:r>
    </w:p>
    <w:p w14:paraId="10D9D158" w14:textId="77777777" w:rsidR="00996BE2" w:rsidRPr="00996BE2" w:rsidRDefault="00996BE2" w:rsidP="00E677B4">
      <w:pPr>
        <w:suppressAutoHyphens/>
        <w:jc w:val="both"/>
      </w:pPr>
    </w:p>
    <w:p w14:paraId="0F40E713" w14:textId="77777777" w:rsidR="00E353AD" w:rsidRDefault="00E353AD" w:rsidP="00E677B4">
      <w:pPr>
        <w:suppressAutoHyphens/>
        <w:jc w:val="both"/>
      </w:pPr>
      <w:bookmarkStart w:id="467" w:name="_Toc419285419"/>
      <w:bookmarkStart w:id="468" w:name="_Toc421086915"/>
      <w:bookmarkStart w:id="469" w:name="_Toc421100638"/>
      <w:r>
        <w:br w:type="page"/>
      </w:r>
    </w:p>
    <w:p w14:paraId="47ED9008" w14:textId="750EA129" w:rsidR="00E353AD" w:rsidRDefault="00E91DF0" w:rsidP="00E677B4">
      <w:pPr>
        <w:pStyle w:val="KopBijlage"/>
        <w:suppressAutoHyphens/>
        <w:rPr>
          <w:sz w:val="40"/>
          <w:szCs w:val="40"/>
        </w:rPr>
      </w:pPr>
      <w:bookmarkStart w:id="470" w:name="_Toc527637468"/>
      <w:bookmarkStart w:id="471" w:name="_Toc103669202"/>
      <w:r w:rsidRPr="00AD3D80">
        <w:rPr>
          <w:sz w:val="40"/>
          <w:szCs w:val="40"/>
        </w:rPr>
        <w:lastRenderedPageBreak/>
        <w:t xml:space="preserve">Bijlage </w:t>
      </w:r>
      <w:r w:rsidR="002177E4" w:rsidRPr="00AD3D80">
        <w:rPr>
          <w:sz w:val="40"/>
          <w:szCs w:val="40"/>
        </w:rPr>
        <w:t>5</w:t>
      </w:r>
      <w:r w:rsidR="00AD3D80" w:rsidRPr="00AD3D80">
        <w:rPr>
          <w:sz w:val="40"/>
          <w:szCs w:val="40"/>
        </w:rPr>
        <w:t xml:space="preserve"> </w:t>
      </w:r>
      <w:r w:rsidR="00AD3D80">
        <w:rPr>
          <w:sz w:val="40"/>
          <w:szCs w:val="40"/>
        </w:rPr>
        <w:t>UEA (</w:t>
      </w:r>
      <w:r w:rsidR="00C66650" w:rsidRPr="00AD3D80">
        <w:rPr>
          <w:sz w:val="40"/>
          <w:szCs w:val="40"/>
        </w:rPr>
        <w:t>Uniform Europees Aanbestedingsdocument</w:t>
      </w:r>
      <w:bookmarkEnd w:id="467"/>
      <w:bookmarkEnd w:id="468"/>
      <w:bookmarkEnd w:id="469"/>
      <w:r w:rsidR="00AD3D80">
        <w:rPr>
          <w:sz w:val="40"/>
          <w:szCs w:val="40"/>
        </w:rPr>
        <w:t>)</w:t>
      </w:r>
      <w:bookmarkEnd w:id="470"/>
      <w:bookmarkEnd w:id="471"/>
    </w:p>
    <w:p w14:paraId="12BCAA85" w14:textId="77777777" w:rsidR="00AD3D80" w:rsidRPr="00AD3D80" w:rsidRDefault="00AD3D80" w:rsidP="00E677B4">
      <w:pPr>
        <w:jc w:val="both"/>
        <w:rPr>
          <w:rFonts w:eastAsia="Calibri"/>
        </w:rPr>
      </w:pPr>
    </w:p>
    <w:p w14:paraId="7FBB4B5C" w14:textId="77777777" w:rsidR="00E353AD" w:rsidRPr="00996BE2" w:rsidRDefault="00E353AD" w:rsidP="00E677B4">
      <w:pPr>
        <w:suppressAutoHyphens/>
        <w:jc w:val="both"/>
        <w:rPr>
          <w:i/>
        </w:rPr>
      </w:pPr>
      <w:r w:rsidRPr="00996BE2">
        <w:rPr>
          <w:i/>
        </w:rPr>
        <w:t>(Sep</w:t>
      </w:r>
      <w:r>
        <w:rPr>
          <w:i/>
        </w:rPr>
        <w:t>a</w:t>
      </w:r>
      <w:r w:rsidRPr="00996BE2">
        <w:rPr>
          <w:i/>
        </w:rPr>
        <w:t xml:space="preserve">raat te </w:t>
      </w:r>
      <w:r>
        <w:rPr>
          <w:i/>
        </w:rPr>
        <w:t xml:space="preserve">vinden op </w:t>
      </w:r>
      <w:r w:rsidRPr="00996BE2">
        <w:rPr>
          <w:i/>
        </w:rPr>
        <w:t>TenderNed</w:t>
      </w:r>
      <w:r w:rsidR="00A35B63">
        <w:rPr>
          <w:i/>
        </w:rPr>
        <w:t>.</w:t>
      </w:r>
      <w:r w:rsidRPr="00996BE2">
        <w:rPr>
          <w:i/>
        </w:rPr>
        <w:t>)</w:t>
      </w:r>
    </w:p>
    <w:p w14:paraId="4F46FB10" w14:textId="14BDA872" w:rsidR="00E91DF0" w:rsidRPr="00AD3D80" w:rsidRDefault="00E91DF0" w:rsidP="00E677B4">
      <w:pPr>
        <w:pStyle w:val="KopBijlage"/>
        <w:suppressAutoHyphens/>
        <w:jc w:val="both"/>
        <w:rPr>
          <w:sz w:val="40"/>
          <w:szCs w:val="40"/>
        </w:rPr>
      </w:pPr>
      <w:bookmarkStart w:id="472" w:name="_Toc419285423"/>
      <w:bookmarkStart w:id="473" w:name="_Toc421086919"/>
      <w:bookmarkStart w:id="474" w:name="_Toc421100642"/>
      <w:bookmarkStart w:id="475" w:name="_Toc527637469"/>
      <w:bookmarkStart w:id="476" w:name="_Toc103669203"/>
      <w:r w:rsidRPr="00AD3D80">
        <w:rPr>
          <w:sz w:val="40"/>
          <w:szCs w:val="40"/>
        </w:rPr>
        <w:lastRenderedPageBreak/>
        <w:t xml:space="preserve">Bijlage </w:t>
      </w:r>
      <w:r w:rsidR="00E353AD" w:rsidRPr="00AD3D80">
        <w:rPr>
          <w:sz w:val="40"/>
          <w:szCs w:val="40"/>
        </w:rPr>
        <w:t>6</w:t>
      </w:r>
      <w:r w:rsidR="002177E4" w:rsidRPr="00AD3D80">
        <w:rPr>
          <w:sz w:val="40"/>
          <w:szCs w:val="40"/>
        </w:rPr>
        <w:t xml:space="preserve"> </w:t>
      </w:r>
      <w:r w:rsidRPr="00AD3D80">
        <w:rPr>
          <w:sz w:val="40"/>
          <w:szCs w:val="40"/>
        </w:rPr>
        <w:t>Formulier referentie</w:t>
      </w:r>
      <w:r w:rsidR="00C04649" w:rsidRPr="00AD3D80">
        <w:rPr>
          <w:sz w:val="40"/>
          <w:szCs w:val="40"/>
        </w:rPr>
        <w:t>o</w:t>
      </w:r>
      <w:r w:rsidR="00C41071" w:rsidRPr="00AD3D80">
        <w:rPr>
          <w:sz w:val="40"/>
          <w:szCs w:val="40"/>
        </w:rPr>
        <w:t>pdracht</w:t>
      </w:r>
      <w:bookmarkEnd w:id="472"/>
      <w:bookmarkEnd w:id="473"/>
      <w:bookmarkEnd w:id="474"/>
      <w:bookmarkEnd w:id="475"/>
      <w:bookmarkEnd w:id="476"/>
    </w:p>
    <w:p w14:paraId="711A6B5A" w14:textId="77777777" w:rsidR="00E353AD" w:rsidRDefault="00E353AD" w:rsidP="00E677B4">
      <w:pPr>
        <w:suppressAutoHyphens/>
        <w:spacing w:line="288" w:lineRule="auto"/>
        <w:jc w:val="both"/>
      </w:pPr>
    </w:p>
    <w:p w14:paraId="1D955408" w14:textId="77777777" w:rsidR="00E91DF0" w:rsidRDefault="00E91DF0" w:rsidP="00E677B4">
      <w:pPr>
        <w:suppressAutoHyphens/>
        <w:ind w:left="567"/>
        <w:jc w:val="both"/>
        <w:rPr>
          <w:rFonts w:cs="Arial"/>
          <w:lang w:eastAsia="ar-SA"/>
        </w:rPr>
      </w:pPr>
    </w:p>
    <w:p w14:paraId="22B5A596" w14:textId="0B77D78C" w:rsidR="00E91DF0" w:rsidRDefault="007A1310" w:rsidP="00E677B4">
      <w:pPr>
        <w:suppressAutoHyphens/>
        <w:spacing w:line="288" w:lineRule="auto"/>
        <w:jc w:val="both"/>
      </w:pPr>
      <w:r>
        <w:rPr>
          <w:rFonts w:cs="Arial"/>
        </w:rPr>
        <w:t>Let op</w:t>
      </w:r>
      <w:r w:rsidR="00A35B63">
        <w:rPr>
          <w:rFonts w:cs="Arial"/>
        </w:rPr>
        <w:t>:</w:t>
      </w:r>
      <w:r w:rsidR="00E91DF0">
        <w:rPr>
          <w:rFonts w:cs="Arial"/>
        </w:rPr>
        <w:t xml:space="preserve"> </w:t>
      </w:r>
      <w:r w:rsidR="00A35B63">
        <w:rPr>
          <w:rFonts w:cs="Arial"/>
        </w:rPr>
        <w:t>o</w:t>
      </w:r>
      <w:r w:rsidR="00E91DF0">
        <w:rPr>
          <w:rFonts w:cs="Arial"/>
        </w:rPr>
        <w:t>m te controleren of</w:t>
      </w:r>
      <w:r w:rsidR="00E91DF0" w:rsidRPr="00F13C0E">
        <w:t xml:space="preserve"> de </w:t>
      </w:r>
      <w:r w:rsidR="00E91DF0">
        <w:t>referentie</w:t>
      </w:r>
      <w:r w:rsidR="00C04649">
        <w:t>o</w:t>
      </w:r>
      <w:r w:rsidR="00C41071">
        <w:t>pdracht</w:t>
      </w:r>
      <w:r w:rsidR="00E91DF0" w:rsidRPr="00F13C0E">
        <w:t xml:space="preserve"> naar tevredenheid </w:t>
      </w:r>
      <w:r w:rsidR="00E91DF0">
        <w:t xml:space="preserve">van de </w:t>
      </w:r>
      <w:r w:rsidR="00C41071">
        <w:rPr>
          <w:rFonts w:cs="Arial"/>
        </w:rPr>
        <w:t>Opdracht</w:t>
      </w:r>
      <w:r w:rsidR="00E91DF0" w:rsidRPr="00724EA1">
        <w:rPr>
          <w:rFonts w:cs="Arial"/>
        </w:rPr>
        <w:t>gever</w:t>
      </w:r>
      <w:r w:rsidR="00E91DF0">
        <w:t xml:space="preserve"> van de referentie </w:t>
      </w:r>
      <w:r w:rsidR="00E91DF0" w:rsidRPr="00F13C0E">
        <w:t>en tijdig (verleend uitstel daarin begrepen) is verricht</w:t>
      </w:r>
      <w:r w:rsidR="00E91DF0">
        <w:t>, behoudt</w:t>
      </w:r>
      <w:r w:rsidR="00E91DF0" w:rsidRPr="00F13C0E">
        <w:t xml:space="preserve"> </w:t>
      </w:r>
      <w:r w:rsidR="00DF1850">
        <w:t>VRLN</w:t>
      </w:r>
      <w:r w:rsidR="00E91DF0" w:rsidRPr="001419C2">
        <w:t xml:space="preserve"> </w:t>
      </w:r>
      <w:r w:rsidR="00E91DF0">
        <w:t>z</w:t>
      </w:r>
      <w:r w:rsidR="00E91DF0" w:rsidRPr="001419C2">
        <w:t xml:space="preserve">ich het recht voor om zonder tussenkomst van de </w:t>
      </w:r>
      <w:r w:rsidR="005D5B41">
        <w:t>Inschrijver</w:t>
      </w:r>
      <w:r w:rsidR="00E91DF0" w:rsidRPr="001419C2">
        <w:t xml:space="preserve"> contact op te nemen met de </w:t>
      </w:r>
      <w:r w:rsidR="00C41071">
        <w:t>Opdracht</w:t>
      </w:r>
      <w:r w:rsidR="00E91DF0" w:rsidRPr="001419C2">
        <w:t>gever van de referentie</w:t>
      </w:r>
      <w:r w:rsidR="00C04649">
        <w:t>o</w:t>
      </w:r>
      <w:r w:rsidR="00C41071">
        <w:t>pdracht</w:t>
      </w:r>
      <w:r w:rsidR="00E91DF0" w:rsidRPr="001419C2">
        <w:t>.</w:t>
      </w:r>
    </w:p>
    <w:p w14:paraId="2D9E2A22" w14:textId="77777777" w:rsidR="00E91DF0" w:rsidRPr="00C96900" w:rsidRDefault="00E91DF0" w:rsidP="00E677B4">
      <w:pPr>
        <w:suppressAutoHyphens/>
        <w:ind w:left="567"/>
        <w:jc w:val="both"/>
        <w:rPr>
          <w:rFonts w:cs="Arial"/>
        </w:rPr>
      </w:pPr>
    </w:p>
    <w:tbl>
      <w:tblPr>
        <w:tblW w:w="850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E91DF0" w14:paraId="05DB974E" w14:textId="77777777" w:rsidTr="00E91DF0">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27C32E7F" w14:textId="77777777" w:rsidR="00E91DF0" w:rsidRDefault="00E91DF0" w:rsidP="00E677B4">
            <w:pPr>
              <w:suppressAutoHyphens/>
              <w:spacing w:before="90" w:after="54" w:line="288" w:lineRule="auto"/>
              <w:ind w:left="57"/>
              <w:jc w:val="both"/>
              <w:rPr>
                <w:rFonts w:cs="Arial"/>
                <w:b/>
                <w:bCs/>
                <w:lang w:eastAsia="ar-SA"/>
              </w:rPr>
            </w:pPr>
            <w:r>
              <w:rPr>
                <w:rFonts w:cs="Arial"/>
                <w:b/>
              </w:rPr>
              <w:t xml:space="preserve">Gegevens </w:t>
            </w:r>
            <w:r w:rsidR="00C41071">
              <w:rPr>
                <w:rFonts w:cs="Arial"/>
                <w:b/>
              </w:rPr>
              <w:t>Opdracht</w:t>
            </w:r>
            <w:r>
              <w:rPr>
                <w:rFonts w:cs="Arial"/>
                <w:b/>
              </w:rPr>
              <w:t>gever</w:t>
            </w:r>
          </w:p>
        </w:tc>
      </w:tr>
      <w:tr w:rsidR="00E91DF0" w14:paraId="7359658D" w14:textId="77777777" w:rsidTr="00E91DF0">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544844A8" w14:textId="77777777" w:rsidR="00E91DF0" w:rsidRDefault="00E91DF0" w:rsidP="00E677B4">
            <w:pPr>
              <w:suppressAutoHyphens/>
              <w:spacing w:before="90" w:after="54" w:line="288" w:lineRule="auto"/>
              <w:ind w:left="57"/>
              <w:jc w:val="both"/>
              <w:rPr>
                <w:rFonts w:cs="Arial"/>
                <w:lang w:eastAsia="ar-SA"/>
              </w:rPr>
            </w:pPr>
            <w:r>
              <w:rPr>
                <w:rFonts w:cs="Arial"/>
              </w:rP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737EB925" w14:textId="77777777" w:rsidR="00E91DF0" w:rsidRDefault="00E91DF0" w:rsidP="00E677B4">
            <w:pPr>
              <w:suppressAutoHyphens/>
              <w:spacing w:before="90" w:after="54" w:line="288" w:lineRule="auto"/>
              <w:ind w:left="57"/>
              <w:jc w:val="both"/>
              <w:rPr>
                <w:rFonts w:cs="Arial"/>
                <w:lang w:eastAsia="ar-SA"/>
              </w:rPr>
            </w:pPr>
            <w:r>
              <w:rPr>
                <w:rFonts w:cs="Arial"/>
              </w:rPr>
              <w:t xml:space="preserve">Naam </w:t>
            </w:r>
            <w:r w:rsidR="00C41071">
              <w:rPr>
                <w:rFonts w:cs="Arial"/>
              </w:rPr>
              <w:t>Opdracht</w:t>
            </w:r>
            <w:r>
              <w:rPr>
                <w:rFonts w:cs="Arial"/>
              </w:rPr>
              <w:t>gever</w:t>
            </w:r>
          </w:p>
        </w:tc>
        <w:tc>
          <w:tcPr>
            <w:tcW w:w="4253" w:type="dxa"/>
            <w:tcBorders>
              <w:top w:val="single" w:sz="12" w:space="0" w:color="808080"/>
              <w:left w:val="single" w:sz="8" w:space="0" w:color="C0C0C0"/>
              <w:bottom w:val="single" w:sz="8" w:space="0" w:color="C0C0C0"/>
              <w:right w:val="single" w:sz="8" w:space="0" w:color="C0C0C0"/>
            </w:tcBorders>
          </w:tcPr>
          <w:p w14:paraId="5F91B1A8" w14:textId="77777777" w:rsidR="00E91DF0" w:rsidRDefault="00E91DF0" w:rsidP="00E677B4">
            <w:pPr>
              <w:suppressAutoHyphens/>
              <w:spacing w:before="90" w:after="54" w:line="288" w:lineRule="auto"/>
              <w:ind w:left="57"/>
              <w:jc w:val="both"/>
              <w:rPr>
                <w:rFonts w:cs="Arial"/>
                <w:lang w:eastAsia="ar-SA"/>
              </w:rPr>
            </w:pPr>
          </w:p>
        </w:tc>
      </w:tr>
      <w:tr w:rsidR="00E91DF0" w14:paraId="0933DFC6" w14:textId="77777777" w:rsidTr="00E91DF0">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4799C52A" w14:textId="77777777" w:rsidR="00E91DF0" w:rsidRDefault="00E91DF0" w:rsidP="00E677B4">
            <w:pPr>
              <w:suppressAutoHyphens/>
              <w:spacing w:line="240" w:lineRule="auto"/>
              <w:jc w:val="both"/>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712DA84F" w14:textId="77777777" w:rsidR="00E91DF0" w:rsidRDefault="00E91DF0" w:rsidP="00E677B4">
            <w:pPr>
              <w:suppressAutoHyphens/>
              <w:spacing w:before="90" w:after="54" w:line="288" w:lineRule="auto"/>
              <w:ind w:left="57"/>
              <w:jc w:val="both"/>
              <w:rPr>
                <w:rFonts w:cs="Arial"/>
                <w:lang w:eastAsia="ar-SA"/>
              </w:rPr>
            </w:pPr>
            <w:r>
              <w:rPr>
                <w:rFonts w:cs="Arial"/>
              </w:rPr>
              <w:t>Adres</w:t>
            </w:r>
          </w:p>
        </w:tc>
        <w:tc>
          <w:tcPr>
            <w:tcW w:w="4253" w:type="dxa"/>
            <w:tcBorders>
              <w:top w:val="single" w:sz="8" w:space="0" w:color="C0C0C0"/>
              <w:left w:val="single" w:sz="8" w:space="0" w:color="C0C0C0"/>
              <w:bottom w:val="single" w:sz="8" w:space="0" w:color="C0C0C0"/>
              <w:right w:val="single" w:sz="8" w:space="0" w:color="C0C0C0"/>
            </w:tcBorders>
          </w:tcPr>
          <w:p w14:paraId="7F9EC68C" w14:textId="77777777" w:rsidR="00E91DF0" w:rsidRDefault="00E91DF0" w:rsidP="00E677B4">
            <w:pPr>
              <w:suppressAutoHyphens/>
              <w:spacing w:before="90" w:after="54" w:line="288" w:lineRule="auto"/>
              <w:ind w:left="57"/>
              <w:jc w:val="both"/>
              <w:rPr>
                <w:rFonts w:cs="Arial"/>
                <w:lang w:eastAsia="ar-SA"/>
              </w:rPr>
            </w:pPr>
          </w:p>
        </w:tc>
      </w:tr>
      <w:tr w:rsidR="00E91DF0" w14:paraId="7DDF0334" w14:textId="77777777" w:rsidTr="00E91DF0">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261C6C99" w14:textId="77777777" w:rsidR="00E91DF0" w:rsidRDefault="00E91DF0" w:rsidP="00E677B4">
            <w:pPr>
              <w:suppressAutoHyphens/>
              <w:spacing w:line="240" w:lineRule="auto"/>
              <w:jc w:val="both"/>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2B7EEFDE" w14:textId="77777777" w:rsidR="00E91DF0" w:rsidRDefault="00E91DF0" w:rsidP="00E677B4">
            <w:pPr>
              <w:suppressAutoHyphens/>
              <w:spacing w:before="90" w:after="54" w:line="288" w:lineRule="auto"/>
              <w:ind w:left="57"/>
              <w:jc w:val="both"/>
              <w:rPr>
                <w:rFonts w:cs="Arial"/>
                <w:lang w:eastAsia="ar-SA"/>
              </w:rPr>
            </w:pPr>
            <w:r>
              <w:rPr>
                <w:rFonts w:cs="Arial"/>
              </w:rPr>
              <w:t>Postcode en plaatsnaam</w:t>
            </w:r>
          </w:p>
        </w:tc>
        <w:tc>
          <w:tcPr>
            <w:tcW w:w="4253" w:type="dxa"/>
            <w:tcBorders>
              <w:top w:val="single" w:sz="8" w:space="0" w:color="C0C0C0"/>
              <w:left w:val="single" w:sz="8" w:space="0" w:color="C0C0C0"/>
              <w:bottom w:val="single" w:sz="8" w:space="0" w:color="C0C0C0"/>
              <w:right w:val="single" w:sz="8" w:space="0" w:color="C0C0C0"/>
            </w:tcBorders>
          </w:tcPr>
          <w:p w14:paraId="3FC4D9A9" w14:textId="77777777" w:rsidR="00E91DF0" w:rsidRDefault="00E91DF0" w:rsidP="00E677B4">
            <w:pPr>
              <w:suppressAutoHyphens/>
              <w:spacing w:before="90" w:after="54" w:line="288" w:lineRule="auto"/>
              <w:ind w:left="57"/>
              <w:jc w:val="both"/>
              <w:rPr>
                <w:rFonts w:cs="Arial"/>
                <w:lang w:eastAsia="ar-SA"/>
              </w:rPr>
            </w:pPr>
          </w:p>
        </w:tc>
      </w:tr>
      <w:tr w:rsidR="00E91DF0" w14:paraId="673F7F3D" w14:textId="77777777" w:rsidTr="00E91DF0">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6F8AE7C9" w14:textId="77777777" w:rsidR="00E91DF0" w:rsidRDefault="00E91DF0" w:rsidP="00E677B4">
            <w:pPr>
              <w:suppressAutoHyphens/>
              <w:spacing w:before="90" w:after="54" w:line="288" w:lineRule="auto"/>
              <w:ind w:left="57"/>
              <w:jc w:val="both"/>
              <w:rPr>
                <w:rFonts w:cs="Arial"/>
                <w:lang w:eastAsia="ar-SA"/>
              </w:rPr>
            </w:pPr>
            <w:r>
              <w:rPr>
                <w:rFonts w:cs="Arial"/>
              </w:rP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3EEAFAA3" w14:textId="77777777" w:rsidR="00E91DF0" w:rsidRDefault="00E91DF0" w:rsidP="00E677B4">
            <w:pPr>
              <w:suppressAutoHyphens/>
              <w:spacing w:before="90" w:after="54" w:line="288" w:lineRule="auto"/>
              <w:ind w:left="57"/>
              <w:jc w:val="both"/>
              <w:rPr>
                <w:rFonts w:cs="Arial"/>
                <w:lang w:eastAsia="ar-SA"/>
              </w:rPr>
            </w:pPr>
            <w:r>
              <w:rPr>
                <w:rFonts w:cs="Arial"/>
              </w:rPr>
              <w:t xml:space="preserve">Naam contactpersoon </w:t>
            </w:r>
            <w:r w:rsidR="00C41071">
              <w:rPr>
                <w:rFonts w:cs="Arial"/>
              </w:rPr>
              <w:t>Opdracht</w:t>
            </w:r>
            <w:r>
              <w:rPr>
                <w:rFonts w:cs="Arial"/>
              </w:rPr>
              <w:t>gever</w:t>
            </w:r>
          </w:p>
        </w:tc>
        <w:tc>
          <w:tcPr>
            <w:tcW w:w="4253" w:type="dxa"/>
            <w:tcBorders>
              <w:top w:val="single" w:sz="8" w:space="0" w:color="C0C0C0"/>
              <w:left w:val="single" w:sz="8" w:space="0" w:color="C0C0C0"/>
              <w:bottom w:val="single" w:sz="8" w:space="0" w:color="C0C0C0"/>
              <w:right w:val="single" w:sz="8" w:space="0" w:color="C0C0C0"/>
            </w:tcBorders>
          </w:tcPr>
          <w:p w14:paraId="579E195A" w14:textId="77777777" w:rsidR="00E91DF0" w:rsidRDefault="00E91DF0" w:rsidP="00E677B4">
            <w:pPr>
              <w:suppressAutoHyphens/>
              <w:spacing w:before="90" w:after="54" w:line="288" w:lineRule="auto"/>
              <w:ind w:left="57"/>
              <w:jc w:val="both"/>
              <w:rPr>
                <w:rFonts w:cs="Arial"/>
                <w:lang w:eastAsia="ar-SA"/>
              </w:rPr>
            </w:pPr>
          </w:p>
        </w:tc>
      </w:tr>
      <w:tr w:rsidR="00E91DF0" w14:paraId="4C3C7AAA" w14:textId="77777777" w:rsidTr="00E91DF0">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0A01366F" w14:textId="77777777" w:rsidR="00E91DF0" w:rsidRDefault="00E91DF0" w:rsidP="00E677B4">
            <w:pPr>
              <w:suppressAutoHyphens/>
              <w:spacing w:line="240" w:lineRule="auto"/>
              <w:jc w:val="both"/>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6B91E9AF" w14:textId="77777777" w:rsidR="00E91DF0" w:rsidRDefault="00E91DF0" w:rsidP="00E677B4">
            <w:pPr>
              <w:suppressAutoHyphens/>
              <w:spacing w:before="90" w:after="54" w:line="288" w:lineRule="auto"/>
              <w:ind w:left="57"/>
              <w:jc w:val="both"/>
              <w:rPr>
                <w:rFonts w:cs="Arial"/>
                <w:lang w:eastAsia="ar-SA"/>
              </w:rPr>
            </w:pPr>
            <w:r>
              <w:rPr>
                <w:rFonts w:cs="Arial"/>
              </w:rPr>
              <w:t>Functie</w:t>
            </w:r>
          </w:p>
        </w:tc>
        <w:tc>
          <w:tcPr>
            <w:tcW w:w="4253" w:type="dxa"/>
            <w:tcBorders>
              <w:top w:val="single" w:sz="8" w:space="0" w:color="C0C0C0"/>
              <w:left w:val="single" w:sz="8" w:space="0" w:color="C0C0C0"/>
              <w:bottom w:val="single" w:sz="8" w:space="0" w:color="C0C0C0"/>
              <w:right w:val="single" w:sz="8" w:space="0" w:color="C0C0C0"/>
            </w:tcBorders>
          </w:tcPr>
          <w:p w14:paraId="57BEC29A" w14:textId="77777777" w:rsidR="00E91DF0" w:rsidRDefault="00E91DF0" w:rsidP="00E677B4">
            <w:pPr>
              <w:suppressAutoHyphens/>
              <w:spacing w:before="90" w:after="54" w:line="288" w:lineRule="auto"/>
              <w:ind w:left="57"/>
              <w:jc w:val="both"/>
              <w:rPr>
                <w:rFonts w:cs="Arial"/>
                <w:lang w:eastAsia="ar-SA"/>
              </w:rPr>
            </w:pPr>
          </w:p>
        </w:tc>
      </w:tr>
      <w:tr w:rsidR="00E91DF0" w14:paraId="675AE9C8" w14:textId="77777777" w:rsidTr="00203B11">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473ABB1A" w14:textId="77777777" w:rsidR="00E91DF0" w:rsidRDefault="00E91DF0" w:rsidP="00E677B4">
            <w:pPr>
              <w:suppressAutoHyphens/>
              <w:spacing w:line="240" w:lineRule="auto"/>
              <w:jc w:val="both"/>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3328AB23" w14:textId="77777777" w:rsidR="00E91DF0" w:rsidRDefault="00E91DF0" w:rsidP="00E677B4">
            <w:pPr>
              <w:suppressAutoHyphens/>
              <w:spacing w:before="90" w:after="54" w:line="288" w:lineRule="auto"/>
              <w:ind w:left="57"/>
              <w:jc w:val="both"/>
              <w:rPr>
                <w:rFonts w:cs="Arial"/>
                <w:lang w:eastAsia="ar-SA"/>
              </w:rPr>
            </w:pPr>
            <w:r>
              <w:rPr>
                <w:rFonts w:cs="Arial"/>
              </w:rPr>
              <w:t>Telefoonnummer</w:t>
            </w:r>
          </w:p>
        </w:tc>
        <w:tc>
          <w:tcPr>
            <w:tcW w:w="4253" w:type="dxa"/>
            <w:tcBorders>
              <w:top w:val="single" w:sz="8" w:space="0" w:color="C0C0C0"/>
              <w:left w:val="single" w:sz="8" w:space="0" w:color="C0C0C0"/>
              <w:bottom w:val="single" w:sz="8" w:space="0" w:color="C0C0C0"/>
              <w:right w:val="single" w:sz="8" w:space="0" w:color="C0C0C0"/>
            </w:tcBorders>
          </w:tcPr>
          <w:p w14:paraId="3A3A3DA0" w14:textId="77777777" w:rsidR="00E91DF0" w:rsidRDefault="00E91DF0" w:rsidP="00E677B4">
            <w:pPr>
              <w:suppressAutoHyphens/>
              <w:spacing w:before="90" w:after="54" w:line="288" w:lineRule="auto"/>
              <w:ind w:left="57"/>
              <w:jc w:val="both"/>
              <w:rPr>
                <w:rFonts w:cs="Arial"/>
                <w:lang w:eastAsia="ar-SA"/>
              </w:rPr>
            </w:pPr>
          </w:p>
        </w:tc>
      </w:tr>
    </w:tbl>
    <w:p w14:paraId="25C78283" w14:textId="77777777" w:rsidR="00E91DF0" w:rsidRDefault="00E91DF0" w:rsidP="00E677B4">
      <w:pPr>
        <w:suppressAutoHyphens/>
        <w:ind w:left="567"/>
        <w:jc w:val="both"/>
        <w:rPr>
          <w:rFonts w:cs="Arial"/>
          <w:lang w:eastAsia="ar-SA"/>
        </w:rPr>
      </w:pPr>
    </w:p>
    <w:tbl>
      <w:tblP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3"/>
      </w:tblGrid>
      <w:tr w:rsidR="00E91DF0" w14:paraId="37D9F084" w14:textId="77777777" w:rsidTr="00E91DF0">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hideMark/>
          </w:tcPr>
          <w:p w14:paraId="71E6A1CC" w14:textId="77777777" w:rsidR="00E91DF0" w:rsidRDefault="00E91DF0" w:rsidP="00E677B4">
            <w:pPr>
              <w:suppressAutoHyphens/>
              <w:spacing w:before="90" w:after="54" w:line="288" w:lineRule="auto"/>
              <w:ind w:left="57"/>
              <w:jc w:val="both"/>
              <w:rPr>
                <w:rFonts w:cs="Arial"/>
                <w:b/>
                <w:bCs/>
                <w:lang w:eastAsia="ar-SA"/>
              </w:rPr>
            </w:pPr>
            <w:r>
              <w:rPr>
                <w:rFonts w:cs="Arial"/>
                <w:b/>
              </w:rPr>
              <w:t>Referentie</w:t>
            </w:r>
            <w:r w:rsidR="00C04649">
              <w:rPr>
                <w:rFonts w:cs="Arial"/>
                <w:b/>
              </w:rPr>
              <w:t>o</w:t>
            </w:r>
            <w:r w:rsidR="00C41071">
              <w:rPr>
                <w:rFonts w:cs="Arial"/>
                <w:b/>
              </w:rPr>
              <w:t>pdracht</w:t>
            </w:r>
          </w:p>
        </w:tc>
      </w:tr>
      <w:tr w:rsidR="00E91DF0" w14:paraId="634A3A5A" w14:textId="77777777" w:rsidTr="00203B11">
        <w:trPr>
          <w:cantSplit/>
        </w:trPr>
        <w:tc>
          <w:tcPr>
            <w:tcW w:w="567" w:type="dxa"/>
            <w:vMerge w:val="restart"/>
            <w:tcBorders>
              <w:top w:val="single" w:sz="12" w:space="0" w:color="808080"/>
              <w:left w:val="single" w:sz="8" w:space="0" w:color="C0C0C0"/>
              <w:bottom w:val="single" w:sz="12" w:space="0" w:color="808080"/>
              <w:right w:val="single" w:sz="8" w:space="0" w:color="C0C0C0"/>
            </w:tcBorders>
            <w:hideMark/>
          </w:tcPr>
          <w:p w14:paraId="3EECD6E3" w14:textId="77777777" w:rsidR="00E91DF0" w:rsidRDefault="00E91DF0" w:rsidP="00E677B4">
            <w:pPr>
              <w:suppressAutoHyphens/>
              <w:spacing w:line="240" w:lineRule="auto"/>
              <w:jc w:val="both"/>
              <w:rPr>
                <w:rFonts w:cs="Arial"/>
                <w:lang w:eastAsia="ar-SA"/>
              </w:rPr>
            </w:pPr>
            <w:r>
              <w:rPr>
                <w:rFonts w:cs="Arial"/>
                <w:lang w:eastAsia="ar-SA"/>
              </w:rPr>
              <w:t>3)</w:t>
            </w:r>
          </w:p>
        </w:tc>
        <w:tc>
          <w:tcPr>
            <w:tcW w:w="3686" w:type="dxa"/>
            <w:tcBorders>
              <w:top w:val="nil"/>
              <w:left w:val="single" w:sz="8" w:space="0" w:color="C0C0C0"/>
              <w:bottom w:val="nil"/>
              <w:right w:val="single" w:sz="8" w:space="0" w:color="C0C0C0"/>
            </w:tcBorders>
            <w:shd w:val="clear" w:color="auto" w:fill="E6E6E6"/>
            <w:vAlign w:val="center"/>
            <w:hideMark/>
          </w:tcPr>
          <w:p w14:paraId="1EFCA1A0" w14:textId="15F68D37" w:rsidR="00E91DF0" w:rsidRDefault="00E91DF0" w:rsidP="00E677B4">
            <w:pPr>
              <w:suppressAutoHyphens/>
              <w:spacing w:before="90" w:after="54" w:line="288" w:lineRule="auto"/>
              <w:ind w:left="57"/>
              <w:jc w:val="both"/>
              <w:rPr>
                <w:rFonts w:cs="Arial"/>
                <w:lang w:eastAsia="ar-SA"/>
              </w:rPr>
            </w:pPr>
            <w:r>
              <w:rPr>
                <w:rFonts w:cs="Arial"/>
              </w:rPr>
              <w:t>Datum start referentie</w:t>
            </w:r>
            <w:r w:rsidR="00C04649">
              <w:rPr>
                <w:rFonts w:cs="Arial"/>
              </w:rPr>
              <w:t>o</w:t>
            </w:r>
            <w:r w:rsidR="00C41071">
              <w:rPr>
                <w:rFonts w:cs="Arial"/>
              </w:rPr>
              <w:t>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5CD144D3" w14:textId="77777777" w:rsidR="00E91DF0" w:rsidRDefault="00E91DF0" w:rsidP="00E677B4">
            <w:pPr>
              <w:suppressAutoHyphens/>
              <w:spacing w:before="90" w:after="54" w:line="288" w:lineRule="auto"/>
              <w:ind w:left="57"/>
              <w:jc w:val="both"/>
              <w:rPr>
                <w:rFonts w:cs="Arial"/>
                <w:lang w:eastAsia="ar-SA"/>
              </w:rPr>
            </w:pPr>
          </w:p>
        </w:tc>
      </w:tr>
      <w:tr w:rsidR="00E91DF0" w14:paraId="70C4F6D4" w14:textId="77777777" w:rsidTr="00203B11">
        <w:trPr>
          <w:cantSplit/>
        </w:trPr>
        <w:tc>
          <w:tcPr>
            <w:tcW w:w="567" w:type="dxa"/>
            <w:vMerge/>
            <w:tcBorders>
              <w:top w:val="single" w:sz="12" w:space="0" w:color="808080"/>
              <w:left w:val="single" w:sz="8" w:space="0" w:color="C0C0C0"/>
              <w:bottom w:val="single" w:sz="12" w:space="0" w:color="808080"/>
              <w:right w:val="single" w:sz="8" w:space="0" w:color="C0C0C0"/>
            </w:tcBorders>
            <w:vAlign w:val="center"/>
            <w:hideMark/>
          </w:tcPr>
          <w:p w14:paraId="31AD7785" w14:textId="77777777" w:rsidR="00E91DF0" w:rsidRPr="00203B11" w:rsidRDefault="00E91DF0" w:rsidP="00E677B4">
            <w:pPr>
              <w:suppressAutoHyphens/>
              <w:spacing w:line="240" w:lineRule="auto"/>
              <w:jc w:val="both"/>
              <w:rPr>
                <w:rFonts w:cs="Arial"/>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66CF0793" w14:textId="4B0EB5B0" w:rsidR="00E91DF0" w:rsidRDefault="00E91DF0" w:rsidP="00E677B4">
            <w:pPr>
              <w:suppressAutoHyphens/>
              <w:spacing w:before="90" w:after="54" w:line="288" w:lineRule="auto"/>
              <w:ind w:left="57"/>
              <w:jc w:val="both"/>
              <w:rPr>
                <w:rFonts w:cs="Arial"/>
                <w:lang w:eastAsia="ar-SA"/>
              </w:rPr>
            </w:pPr>
            <w:r>
              <w:rPr>
                <w:rFonts w:cs="Arial"/>
              </w:rPr>
              <w:t>Datum eind referentie</w:t>
            </w:r>
            <w:r w:rsidR="00C04649">
              <w:rPr>
                <w:rFonts w:cs="Arial"/>
              </w:rPr>
              <w:t>o</w:t>
            </w:r>
            <w:r w:rsidR="00C41071">
              <w:rPr>
                <w:rFonts w:cs="Arial"/>
              </w:rPr>
              <w:t>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2F627F93" w14:textId="77777777" w:rsidR="00E91DF0" w:rsidRDefault="00E91DF0" w:rsidP="00E677B4">
            <w:pPr>
              <w:suppressAutoHyphens/>
              <w:spacing w:before="90" w:after="54" w:line="288" w:lineRule="auto"/>
              <w:ind w:left="57"/>
              <w:jc w:val="both"/>
              <w:rPr>
                <w:rFonts w:cs="Arial"/>
                <w:lang w:eastAsia="ar-SA"/>
              </w:rPr>
            </w:pPr>
          </w:p>
        </w:tc>
      </w:tr>
      <w:tr w:rsidR="00E91DF0" w14:paraId="38718A28" w14:textId="77777777" w:rsidTr="00203B11">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4F3E0758" w14:textId="77777777" w:rsidR="00E91DF0" w:rsidRPr="00203B11" w:rsidRDefault="00E91DF0" w:rsidP="00E677B4">
            <w:pPr>
              <w:suppressAutoHyphens/>
              <w:spacing w:line="240" w:lineRule="auto"/>
              <w:jc w:val="both"/>
              <w:rPr>
                <w:rFonts w:cs="Arial"/>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19AC9D34" w14:textId="3BBBBE39" w:rsidR="00E91DF0" w:rsidRDefault="00E91DF0" w:rsidP="00E677B4">
            <w:pPr>
              <w:suppressAutoHyphens/>
              <w:spacing w:before="90" w:after="54" w:line="288" w:lineRule="auto"/>
              <w:ind w:left="57"/>
              <w:jc w:val="both"/>
              <w:rPr>
                <w:rFonts w:cs="Arial"/>
                <w:lang w:eastAsia="ar-SA"/>
              </w:rPr>
            </w:pPr>
            <w:r>
              <w:rPr>
                <w:rFonts w:cs="Arial"/>
              </w:rPr>
              <w:t>Reden beëindiging referentie</w:t>
            </w:r>
            <w:r w:rsidR="00C04649">
              <w:rPr>
                <w:rFonts w:cs="Arial"/>
              </w:rPr>
              <w:t>o</w:t>
            </w:r>
            <w:r w:rsidR="00C41071">
              <w:rPr>
                <w:rFonts w:cs="Arial"/>
              </w:rPr>
              <w:t>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0E178C64" w14:textId="77777777" w:rsidR="00E91DF0" w:rsidRDefault="00E91DF0" w:rsidP="00E677B4">
            <w:pPr>
              <w:suppressAutoHyphens/>
              <w:spacing w:before="90" w:after="54" w:line="288" w:lineRule="auto"/>
              <w:ind w:left="57"/>
              <w:jc w:val="both"/>
              <w:rPr>
                <w:rFonts w:cs="Arial"/>
                <w:lang w:eastAsia="ar-SA"/>
              </w:rPr>
            </w:pPr>
          </w:p>
        </w:tc>
      </w:tr>
      <w:tr w:rsidR="00E91DF0" w14:paraId="0337B1A2" w14:textId="77777777" w:rsidTr="00203B11">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6CDF25A" w14:textId="77777777" w:rsidR="00E91DF0" w:rsidRDefault="00E91DF0" w:rsidP="00E677B4">
            <w:pPr>
              <w:suppressAutoHyphens/>
              <w:spacing w:line="240" w:lineRule="auto"/>
              <w:jc w:val="both"/>
              <w:rPr>
                <w:rFonts w:cs="Arial"/>
                <w:lang w:eastAsia="ar-SA"/>
              </w:rPr>
            </w:pPr>
            <w:r>
              <w:rPr>
                <w:rFonts w:cs="Arial"/>
                <w:lang w:eastAsia="ar-SA"/>
              </w:rPr>
              <w:t>4)</w:t>
            </w: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55D74E05" w14:textId="5C06E9E4" w:rsidR="00E91DF0" w:rsidRDefault="00E91DF0" w:rsidP="00E677B4">
            <w:pPr>
              <w:suppressAutoHyphens/>
              <w:spacing w:before="90" w:after="54" w:line="288" w:lineRule="auto"/>
              <w:ind w:left="57"/>
              <w:rPr>
                <w:rFonts w:cs="Arial"/>
              </w:rPr>
            </w:pPr>
            <w:r>
              <w:rPr>
                <w:rFonts w:cs="Arial"/>
              </w:rPr>
              <w:t xml:space="preserve">Gefactureerd bedrag (in </w:t>
            </w:r>
            <w:r w:rsidR="00D34C69">
              <w:rPr>
                <w:rFonts w:cs="Arial"/>
              </w:rPr>
              <w:t>e</w:t>
            </w:r>
            <w:r>
              <w:rPr>
                <w:rFonts w:cs="Arial"/>
              </w:rPr>
              <w:t xml:space="preserve">uro’s exclusief </w:t>
            </w:r>
            <w:r w:rsidR="00D34C69">
              <w:rPr>
                <w:rFonts w:cs="Arial"/>
              </w:rPr>
              <w:t>btw</w:t>
            </w:r>
            <w:r>
              <w:rPr>
                <w:rFonts w:cs="Arial"/>
              </w:rPr>
              <w:t>)</w:t>
            </w:r>
          </w:p>
        </w:tc>
        <w:tc>
          <w:tcPr>
            <w:tcW w:w="4253" w:type="dxa"/>
            <w:tcBorders>
              <w:top w:val="single" w:sz="8" w:space="0" w:color="C0C0C0"/>
              <w:left w:val="single" w:sz="8" w:space="0" w:color="C0C0C0"/>
              <w:bottom w:val="single" w:sz="8" w:space="0" w:color="C0C0C0"/>
              <w:right w:val="single" w:sz="8" w:space="0" w:color="C0C0C0"/>
            </w:tcBorders>
            <w:vAlign w:val="center"/>
          </w:tcPr>
          <w:p w14:paraId="3FD9023D" w14:textId="77777777" w:rsidR="00E91DF0" w:rsidRDefault="00E91DF0" w:rsidP="00E677B4">
            <w:pPr>
              <w:suppressAutoHyphens/>
              <w:spacing w:before="90" w:after="54" w:line="288" w:lineRule="auto"/>
              <w:ind w:left="57"/>
              <w:jc w:val="both"/>
              <w:rPr>
                <w:rFonts w:cs="Arial"/>
                <w:lang w:eastAsia="ar-SA"/>
              </w:rPr>
            </w:pPr>
          </w:p>
        </w:tc>
      </w:tr>
      <w:tr w:rsidR="00E91DF0" w14:paraId="7BE420A7" w14:textId="77777777" w:rsidTr="00E91DF0">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0AA654AB" w14:textId="77777777" w:rsidR="00E91DF0" w:rsidRDefault="00E91DF0" w:rsidP="00E677B4">
            <w:pPr>
              <w:suppressAutoHyphens/>
              <w:spacing w:before="90" w:after="54" w:line="288" w:lineRule="auto"/>
              <w:ind w:left="57"/>
              <w:jc w:val="both"/>
              <w:rPr>
                <w:rFonts w:cs="Arial"/>
                <w:lang w:eastAsia="ar-SA"/>
              </w:rPr>
            </w:pPr>
            <w:r>
              <w:rPr>
                <w:rFonts w:cs="Arial"/>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2A0ADC2C" w14:textId="05D8C81C" w:rsidR="00E91DF0" w:rsidRPr="00482305" w:rsidRDefault="00E91DF0" w:rsidP="00E677B4">
            <w:pPr>
              <w:suppressAutoHyphens/>
              <w:spacing w:before="90" w:after="54" w:line="288" w:lineRule="auto"/>
              <w:ind w:left="57"/>
              <w:rPr>
                <w:rFonts w:cs="Arial"/>
                <w:bCs/>
                <w:lang w:eastAsia="ar-SA"/>
              </w:rPr>
            </w:pPr>
            <w:r w:rsidRPr="00482305">
              <w:rPr>
                <w:rFonts w:cs="Arial"/>
              </w:rPr>
              <w:t xml:space="preserve">Omschrijving van de </w:t>
            </w:r>
            <w:r w:rsidR="00C41071">
              <w:rPr>
                <w:rFonts w:cs="Arial"/>
              </w:rPr>
              <w:t>Opdracht</w:t>
            </w:r>
            <w:r w:rsidRPr="00482305">
              <w:rPr>
                <w:rFonts w:cs="Arial"/>
              </w:rPr>
              <w:t xml:space="preserve">, waaruit </w:t>
            </w:r>
            <w:r w:rsidR="00445ADF">
              <w:rPr>
                <w:rFonts w:cs="Arial"/>
              </w:rPr>
              <w:t xml:space="preserve">in ieder geval blijkt dat de </w:t>
            </w:r>
            <w:r w:rsidRPr="00482305">
              <w:rPr>
                <w:rFonts w:cs="Arial"/>
              </w:rPr>
              <w:t>referentie</w:t>
            </w:r>
            <w:r w:rsidR="00C04649">
              <w:rPr>
                <w:rFonts w:cs="Arial"/>
              </w:rPr>
              <w:t>o</w:t>
            </w:r>
            <w:r w:rsidR="00C41071">
              <w:rPr>
                <w:rFonts w:cs="Arial"/>
              </w:rPr>
              <w:t>pdracht</w:t>
            </w:r>
            <w:r w:rsidRPr="00482305">
              <w:rPr>
                <w:rFonts w:cs="Arial"/>
              </w:rPr>
              <w:t xml:space="preserve"> </w:t>
            </w:r>
            <w:r w:rsidR="00D34C69">
              <w:rPr>
                <w:rFonts w:cs="Arial"/>
              </w:rPr>
              <w:t>voldoet aan de referentie-eis</w:t>
            </w:r>
          </w:p>
        </w:tc>
        <w:tc>
          <w:tcPr>
            <w:tcW w:w="4253" w:type="dxa"/>
            <w:tcBorders>
              <w:top w:val="single" w:sz="8" w:space="0" w:color="C0C0C0"/>
              <w:left w:val="single" w:sz="8" w:space="0" w:color="C0C0C0"/>
              <w:bottom w:val="single" w:sz="8" w:space="0" w:color="C0C0C0"/>
              <w:right w:val="single" w:sz="8" w:space="0" w:color="C0C0C0"/>
            </w:tcBorders>
            <w:vAlign w:val="center"/>
          </w:tcPr>
          <w:p w14:paraId="7DAD495B" w14:textId="77777777" w:rsidR="00E91DF0" w:rsidRDefault="00E91DF0" w:rsidP="00E677B4">
            <w:pPr>
              <w:suppressAutoHyphens/>
              <w:spacing w:before="90" w:after="54" w:line="288" w:lineRule="auto"/>
              <w:ind w:left="57"/>
              <w:jc w:val="both"/>
              <w:rPr>
                <w:rFonts w:cs="Arial"/>
                <w:bCs/>
                <w:lang w:eastAsia="ar-SA"/>
              </w:rPr>
            </w:pPr>
          </w:p>
        </w:tc>
      </w:tr>
      <w:tr w:rsidR="00E91DF0" w14:paraId="12D6304F" w14:textId="77777777" w:rsidTr="00E91DF0">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9C5A12C" w14:textId="77777777" w:rsidR="00E91DF0" w:rsidRDefault="00E91DF0" w:rsidP="00E677B4">
            <w:pPr>
              <w:suppressAutoHyphens/>
              <w:spacing w:before="90" w:after="54" w:line="288" w:lineRule="auto"/>
              <w:ind w:left="57"/>
              <w:jc w:val="both"/>
              <w:rPr>
                <w:rFonts w:cs="Arial"/>
              </w:rPr>
            </w:pPr>
            <w:r>
              <w:rPr>
                <w:rFonts w:cs="Arial"/>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DC51497" w14:textId="697888FB" w:rsidR="00E91DF0" w:rsidRPr="00482305" w:rsidRDefault="00E91DF0" w:rsidP="00E677B4">
            <w:pPr>
              <w:suppressAutoHyphens/>
              <w:spacing w:before="90" w:after="54" w:line="288" w:lineRule="auto"/>
              <w:ind w:left="57"/>
              <w:rPr>
                <w:rFonts w:cs="Arial"/>
              </w:rPr>
            </w:pPr>
            <w:r w:rsidRPr="00482305">
              <w:rPr>
                <w:rFonts w:cs="Arial"/>
              </w:rPr>
              <w:t>Indien verricht in combinatie: het percentage/aandeel in de combinatie; aard en inhoud van de eigen werk</w:t>
            </w:r>
            <w:r w:rsidR="001C77DC">
              <w:rPr>
                <w:rFonts w:cs="Arial"/>
              </w:rPr>
              <w:t>zaamheden verricht in samenwerkings</w:t>
            </w:r>
            <w:r w:rsidRPr="00482305">
              <w:rPr>
                <w:rFonts w:cs="Arial"/>
              </w:rPr>
              <w:t>verband</w:t>
            </w:r>
          </w:p>
        </w:tc>
        <w:tc>
          <w:tcPr>
            <w:tcW w:w="4253" w:type="dxa"/>
            <w:tcBorders>
              <w:top w:val="single" w:sz="8" w:space="0" w:color="C0C0C0"/>
              <w:left w:val="single" w:sz="8" w:space="0" w:color="C0C0C0"/>
              <w:bottom w:val="single" w:sz="8" w:space="0" w:color="C0C0C0"/>
              <w:right w:val="single" w:sz="8" w:space="0" w:color="C0C0C0"/>
            </w:tcBorders>
            <w:vAlign w:val="center"/>
          </w:tcPr>
          <w:p w14:paraId="7CB3A537" w14:textId="77777777" w:rsidR="00E91DF0" w:rsidRDefault="00E91DF0" w:rsidP="00E677B4">
            <w:pPr>
              <w:suppressAutoHyphens/>
              <w:spacing w:before="90" w:after="54" w:line="288" w:lineRule="auto"/>
              <w:ind w:left="57"/>
              <w:jc w:val="both"/>
              <w:rPr>
                <w:rFonts w:cs="Arial"/>
                <w:bCs/>
                <w:lang w:eastAsia="ar-SA"/>
              </w:rPr>
            </w:pPr>
          </w:p>
        </w:tc>
      </w:tr>
    </w:tbl>
    <w:p w14:paraId="3E080DF5" w14:textId="77777777" w:rsidR="00E91DF0" w:rsidRDefault="00E91DF0" w:rsidP="00E677B4">
      <w:pPr>
        <w:suppressAutoHyphens/>
        <w:jc w:val="both"/>
        <w:rPr>
          <w:rFonts w:cs="Arial"/>
          <w:snapToGrid w:val="0"/>
          <w:lang w:eastAsia="ar-SA"/>
        </w:rPr>
      </w:pPr>
      <w:bookmarkStart w:id="477" w:name="_Toc86485888"/>
      <w:bookmarkStart w:id="478" w:name="_Toc86485886"/>
      <w:bookmarkStart w:id="479" w:name="_Toc68944752"/>
      <w:bookmarkStart w:id="480" w:name="_Toc86485889"/>
    </w:p>
    <w:p w14:paraId="560C3FE0" w14:textId="4AB9A11F" w:rsidR="001B1CB0" w:rsidRPr="008C6805" w:rsidRDefault="00E91DF0" w:rsidP="00E677B4">
      <w:pPr>
        <w:suppressAutoHyphens/>
        <w:spacing w:line="284" w:lineRule="atLeast"/>
        <w:jc w:val="both"/>
      </w:pPr>
      <w:r>
        <w:rPr>
          <w:rFonts w:cs="Arial"/>
          <w:snapToGrid w:val="0"/>
        </w:rPr>
        <w:t xml:space="preserve">Hierbij verklaart </w:t>
      </w:r>
      <w:r w:rsidR="007A1310">
        <w:rPr>
          <w:rFonts w:cs="Arial"/>
          <w:snapToGrid w:val="0"/>
        </w:rPr>
        <w:t xml:space="preserve">de </w:t>
      </w:r>
      <w:r w:rsidR="005D5B41">
        <w:rPr>
          <w:rFonts w:cs="Arial"/>
          <w:snapToGrid w:val="0"/>
        </w:rPr>
        <w:t>Inschrijver</w:t>
      </w:r>
      <w:r>
        <w:rPr>
          <w:rFonts w:cs="Arial"/>
          <w:snapToGrid w:val="0"/>
        </w:rPr>
        <w:t xml:space="preserve"> dat bovenstaande referentie</w:t>
      </w:r>
      <w:r w:rsidR="00C04649">
        <w:rPr>
          <w:rFonts w:cs="Arial"/>
          <w:snapToGrid w:val="0"/>
        </w:rPr>
        <w:t>o</w:t>
      </w:r>
      <w:r w:rsidR="00C41071">
        <w:rPr>
          <w:rFonts w:cs="Arial"/>
          <w:snapToGrid w:val="0"/>
        </w:rPr>
        <w:t>pdracht</w:t>
      </w:r>
      <w:r>
        <w:rPr>
          <w:rFonts w:cs="Arial"/>
          <w:snapToGrid w:val="0"/>
        </w:rPr>
        <w:t xml:space="preserve"> naar behoren is uitgevoerd.</w:t>
      </w:r>
      <w:r w:rsidR="001B1CB0">
        <w:rPr>
          <w:rFonts w:cs="Arial"/>
          <w:snapToGrid w:val="0"/>
        </w:rPr>
        <w:t xml:space="preserve"> </w:t>
      </w:r>
      <w:r w:rsidR="001B1CB0" w:rsidRPr="008C6805">
        <w:t xml:space="preserve">De referent tekent ervoor dat alle essentiële aspecten van de uitvoering van de </w:t>
      </w:r>
      <w:r w:rsidR="00F62710">
        <w:t>Overeenkomst</w:t>
      </w:r>
      <w:r w:rsidR="001B1CB0" w:rsidRPr="008C6805">
        <w:t xml:space="preserve"> naar behoren en conform </w:t>
      </w:r>
      <w:r w:rsidR="00F62710">
        <w:t>Overeenkomst</w:t>
      </w:r>
      <w:r w:rsidR="001B1CB0" w:rsidRPr="008C6805">
        <w:t xml:space="preserve"> zijn uitgevoerd. Dat betekent dat geen sprake is geweest van het structureel niet nakomen van een of meerdere essentiële aspecten van de </w:t>
      </w:r>
      <w:r w:rsidR="00EC26EC">
        <w:t>levering</w:t>
      </w:r>
      <w:r w:rsidR="001B1CB0" w:rsidRPr="008C6805">
        <w:t xml:space="preserve"> die onderdeel vormden van de </w:t>
      </w:r>
      <w:r w:rsidR="00F62710">
        <w:t>Overeenkomst</w:t>
      </w:r>
      <w:r w:rsidR="001B1CB0" w:rsidRPr="008C6805">
        <w:t xml:space="preserve">. </w:t>
      </w:r>
    </w:p>
    <w:p w14:paraId="2EFB6658" w14:textId="77777777" w:rsidR="00E91DF0" w:rsidRDefault="00E91DF0" w:rsidP="00E677B4">
      <w:pPr>
        <w:suppressAutoHyphens/>
        <w:spacing w:line="288" w:lineRule="auto"/>
        <w:jc w:val="both"/>
        <w:rPr>
          <w:rFonts w:cs="Arial"/>
          <w:snapToGrid w:val="0"/>
        </w:rPr>
      </w:pPr>
    </w:p>
    <w:p w14:paraId="7D91FC02" w14:textId="77777777" w:rsidR="00E91DF0" w:rsidRDefault="00E91DF0" w:rsidP="00E677B4">
      <w:pPr>
        <w:suppressAutoHyphens/>
        <w:jc w:val="both"/>
        <w:rPr>
          <w:rFonts w:cs="Arial"/>
          <w:snapToGrid w:val="0"/>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E91DF0" w:rsidRPr="009576D5" w14:paraId="78A90F49" w14:textId="77777777" w:rsidTr="00E91DF0">
        <w:tc>
          <w:tcPr>
            <w:tcW w:w="2835" w:type="dxa"/>
            <w:tcBorders>
              <w:top w:val="single" w:sz="8" w:space="0" w:color="C0C0C0"/>
              <w:left w:val="single" w:sz="8" w:space="0" w:color="C0C0C0"/>
              <w:bottom w:val="single" w:sz="8" w:space="0" w:color="C0C0C0"/>
            </w:tcBorders>
            <w:shd w:val="clear" w:color="auto" w:fill="E6E6E6"/>
          </w:tcPr>
          <w:p w14:paraId="647DC1D9" w14:textId="566CDCEF" w:rsidR="00E91DF0" w:rsidRPr="009576D5" w:rsidRDefault="00203B11" w:rsidP="00E677B4">
            <w:pPr>
              <w:suppressAutoHyphens/>
              <w:snapToGrid w:val="0"/>
              <w:spacing w:before="90" w:after="54" w:line="312" w:lineRule="auto"/>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90" w:type="dxa"/>
            <w:tcBorders>
              <w:top w:val="single" w:sz="8" w:space="0" w:color="C0C0C0"/>
              <w:left w:val="single" w:sz="8" w:space="0" w:color="C0C0C0"/>
              <w:bottom w:val="single" w:sz="8" w:space="0" w:color="C0C0C0"/>
              <w:right w:val="single" w:sz="8" w:space="0" w:color="C0C0C0"/>
            </w:tcBorders>
          </w:tcPr>
          <w:p w14:paraId="47829C0A" w14:textId="77777777" w:rsidR="00E91DF0" w:rsidRPr="009576D5" w:rsidRDefault="00E91DF0" w:rsidP="00E677B4">
            <w:pPr>
              <w:suppressAutoHyphens/>
              <w:snapToGrid w:val="0"/>
              <w:spacing w:before="90" w:after="54" w:line="312" w:lineRule="auto"/>
              <w:jc w:val="both"/>
              <w:rPr>
                <w:rFonts w:eastAsia="Calibri" w:cs="Arial"/>
              </w:rPr>
            </w:pPr>
          </w:p>
        </w:tc>
      </w:tr>
      <w:tr w:rsidR="00E91DF0" w:rsidRPr="009576D5" w14:paraId="1C8BC966" w14:textId="77777777" w:rsidTr="00E91DF0">
        <w:tc>
          <w:tcPr>
            <w:tcW w:w="2835" w:type="dxa"/>
            <w:tcBorders>
              <w:top w:val="single" w:sz="8" w:space="0" w:color="C0C0C0"/>
              <w:left w:val="single" w:sz="8" w:space="0" w:color="C0C0C0"/>
              <w:bottom w:val="single" w:sz="8" w:space="0" w:color="C0C0C0"/>
            </w:tcBorders>
            <w:shd w:val="clear" w:color="auto" w:fill="E6E6E6"/>
          </w:tcPr>
          <w:p w14:paraId="08BC53B1" w14:textId="77777777" w:rsidR="00E91DF0" w:rsidRPr="009576D5" w:rsidRDefault="00E91DF0" w:rsidP="00E677B4">
            <w:pPr>
              <w:suppressAutoHyphens/>
              <w:snapToGrid w:val="0"/>
              <w:spacing w:before="90" w:after="54" w:line="312" w:lineRule="auto"/>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3BE35DA1" w14:textId="77777777" w:rsidR="00E91DF0" w:rsidRPr="009576D5" w:rsidRDefault="00E91DF0" w:rsidP="00E677B4">
            <w:pPr>
              <w:suppressAutoHyphens/>
              <w:snapToGrid w:val="0"/>
              <w:spacing w:before="90" w:after="54" w:line="312" w:lineRule="auto"/>
              <w:jc w:val="both"/>
              <w:rPr>
                <w:rFonts w:eastAsia="Calibri" w:cs="Arial"/>
              </w:rPr>
            </w:pPr>
          </w:p>
        </w:tc>
      </w:tr>
      <w:tr w:rsidR="00E91DF0" w:rsidRPr="009576D5" w14:paraId="0EE30CAB" w14:textId="77777777" w:rsidTr="00E91DF0">
        <w:tc>
          <w:tcPr>
            <w:tcW w:w="2835" w:type="dxa"/>
            <w:tcBorders>
              <w:top w:val="single" w:sz="8" w:space="0" w:color="C0C0C0"/>
              <w:left w:val="single" w:sz="8" w:space="0" w:color="C0C0C0"/>
              <w:bottom w:val="single" w:sz="8" w:space="0" w:color="C0C0C0"/>
            </w:tcBorders>
            <w:shd w:val="clear" w:color="auto" w:fill="E6E6E6"/>
          </w:tcPr>
          <w:p w14:paraId="39BA14B6" w14:textId="77777777" w:rsidR="00E91DF0" w:rsidRPr="009576D5" w:rsidRDefault="00E91DF0" w:rsidP="00E677B4">
            <w:pPr>
              <w:suppressAutoHyphens/>
              <w:snapToGrid w:val="0"/>
              <w:spacing w:before="90" w:after="54" w:line="312" w:lineRule="auto"/>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32B96EF9" w14:textId="77777777" w:rsidR="00E91DF0" w:rsidRPr="009576D5" w:rsidRDefault="00E91DF0" w:rsidP="00E677B4">
            <w:pPr>
              <w:suppressAutoHyphens/>
              <w:snapToGrid w:val="0"/>
              <w:spacing w:before="90" w:after="54" w:line="312" w:lineRule="auto"/>
              <w:jc w:val="both"/>
              <w:rPr>
                <w:rFonts w:eastAsia="Calibri" w:cs="Arial"/>
              </w:rPr>
            </w:pPr>
          </w:p>
        </w:tc>
      </w:tr>
      <w:tr w:rsidR="00E91DF0" w:rsidRPr="009576D5" w14:paraId="185DF19F" w14:textId="77777777" w:rsidTr="00E91DF0">
        <w:tc>
          <w:tcPr>
            <w:tcW w:w="2835" w:type="dxa"/>
            <w:tcBorders>
              <w:top w:val="single" w:sz="8" w:space="0" w:color="C0C0C0"/>
              <w:left w:val="single" w:sz="8" w:space="0" w:color="C0C0C0"/>
              <w:bottom w:val="single" w:sz="8" w:space="0" w:color="C0C0C0"/>
            </w:tcBorders>
            <w:shd w:val="clear" w:color="auto" w:fill="E6E6E6"/>
          </w:tcPr>
          <w:p w14:paraId="3769B72A" w14:textId="77777777" w:rsidR="00E91DF0" w:rsidRPr="009576D5" w:rsidRDefault="00E91DF0" w:rsidP="00E677B4">
            <w:pPr>
              <w:suppressAutoHyphens/>
              <w:snapToGrid w:val="0"/>
              <w:spacing w:before="90" w:after="54" w:line="312" w:lineRule="auto"/>
              <w:jc w:val="both"/>
              <w:rPr>
                <w:rFonts w:eastAsia="Calibri" w:cs="Arial"/>
              </w:rPr>
            </w:pPr>
            <w:r w:rsidRPr="009576D5">
              <w:rPr>
                <w:rFonts w:eastAsia="Calibri" w:cs="Arial"/>
              </w:rPr>
              <w:t>Handtekening</w:t>
            </w:r>
          </w:p>
          <w:p w14:paraId="6DA4A531" w14:textId="77777777" w:rsidR="00E91DF0" w:rsidRPr="009576D5" w:rsidRDefault="00E91DF0" w:rsidP="00E677B4">
            <w:pPr>
              <w:suppressAutoHyphens/>
              <w:spacing w:before="90" w:after="54" w:line="312" w:lineRule="auto"/>
              <w:jc w:val="both"/>
              <w:rPr>
                <w:rFonts w:eastAsia="Calibri" w:cs="Arial"/>
              </w:rPr>
            </w:pPr>
          </w:p>
          <w:p w14:paraId="606227F5" w14:textId="77777777" w:rsidR="00E91DF0" w:rsidRPr="009576D5" w:rsidRDefault="00E91DF0" w:rsidP="00E677B4">
            <w:pPr>
              <w:suppressAutoHyphens/>
              <w:spacing w:before="90" w:after="54" w:line="312" w:lineRule="auto"/>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30A3D638" w14:textId="77777777" w:rsidR="00E91DF0" w:rsidRPr="009576D5" w:rsidRDefault="00E91DF0" w:rsidP="00E677B4">
            <w:pPr>
              <w:suppressAutoHyphens/>
              <w:snapToGrid w:val="0"/>
              <w:spacing w:before="90" w:after="54" w:line="312" w:lineRule="auto"/>
              <w:jc w:val="both"/>
              <w:rPr>
                <w:rFonts w:eastAsia="Calibri" w:cs="Arial"/>
              </w:rPr>
            </w:pPr>
          </w:p>
        </w:tc>
      </w:tr>
      <w:tr w:rsidR="00E91DF0" w:rsidRPr="009576D5" w14:paraId="7ABCB3ED" w14:textId="77777777" w:rsidTr="00E91DF0">
        <w:tc>
          <w:tcPr>
            <w:tcW w:w="2835" w:type="dxa"/>
            <w:tcBorders>
              <w:top w:val="single" w:sz="8" w:space="0" w:color="C0C0C0"/>
              <w:left w:val="single" w:sz="8" w:space="0" w:color="C0C0C0"/>
              <w:bottom w:val="single" w:sz="8" w:space="0" w:color="C0C0C0"/>
            </w:tcBorders>
            <w:shd w:val="clear" w:color="auto" w:fill="E6E6E6"/>
          </w:tcPr>
          <w:p w14:paraId="670B1AFB" w14:textId="77777777" w:rsidR="00E91DF0" w:rsidRPr="009576D5" w:rsidRDefault="00E91DF0" w:rsidP="00E677B4">
            <w:pPr>
              <w:suppressAutoHyphens/>
              <w:snapToGrid w:val="0"/>
              <w:spacing w:before="90" w:after="54" w:line="312" w:lineRule="auto"/>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3016EE32" w14:textId="77777777" w:rsidR="00E91DF0" w:rsidRPr="009576D5" w:rsidRDefault="00E91DF0" w:rsidP="00E677B4">
            <w:pPr>
              <w:suppressAutoHyphens/>
              <w:snapToGrid w:val="0"/>
              <w:spacing w:before="90" w:after="54" w:line="312" w:lineRule="auto"/>
              <w:jc w:val="both"/>
              <w:rPr>
                <w:rFonts w:eastAsia="Calibri" w:cs="Arial"/>
              </w:rPr>
            </w:pPr>
          </w:p>
        </w:tc>
      </w:tr>
    </w:tbl>
    <w:p w14:paraId="344F7B0B" w14:textId="77777777" w:rsidR="00E91DF0" w:rsidRDefault="00E91DF0" w:rsidP="00E677B4">
      <w:pPr>
        <w:suppressAutoHyphens/>
        <w:jc w:val="both"/>
        <w:rPr>
          <w:rFonts w:cs="Arial"/>
          <w:snapToGrid w:val="0"/>
          <w:lang w:eastAsia="ar-SA"/>
        </w:rPr>
      </w:pPr>
    </w:p>
    <w:p w14:paraId="683016DB" w14:textId="77777777" w:rsidR="00E91DF0" w:rsidRDefault="00E91DF0" w:rsidP="00E677B4">
      <w:pPr>
        <w:pStyle w:val="Kop2"/>
        <w:tabs>
          <w:tab w:val="left" w:pos="708"/>
        </w:tabs>
        <w:suppressAutoHyphens/>
        <w:ind w:left="0" w:firstLine="0"/>
        <w:jc w:val="both"/>
        <w:rPr>
          <w:szCs w:val="20"/>
        </w:rPr>
      </w:pPr>
      <w:r>
        <w:rPr>
          <w:b/>
          <w:szCs w:val="20"/>
        </w:rPr>
        <w:br w:type="page"/>
      </w:r>
      <w:bookmarkEnd w:id="477"/>
      <w:bookmarkEnd w:id="478"/>
      <w:bookmarkEnd w:id="479"/>
      <w:bookmarkEnd w:id="480"/>
    </w:p>
    <w:p w14:paraId="60C92790" w14:textId="09154FE8" w:rsidR="00BF398E" w:rsidRPr="004C0C3C" w:rsidRDefault="00BF398E" w:rsidP="00E677B4">
      <w:pPr>
        <w:pStyle w:val="Kop1"/>
        <w:numPr>
          <w:ilvl w:val="0"/>
          <w:numId w:val="0"/>
        </w:numPr>
        <w:ind w:left="680" w:hanging="680"/>
        <w:jc w:val="both"/>
        <w:rPr>
          <w:sz w:val="40"/>
        </w:rPr>
      </w:pPr>
      <w:bookmarkStart w:id="481" w:name="_Toc469474453"/>
      <w:bookmarkStart w:id="482" w:name="_Toc504568771"/>
      <w:bookmarkStart w:id="483" w:name="_Toc527637470"/>
      <w:bookmarkStart w:id="484" w:name="_Toc103669204"/>
      <w:r w:rsidRPr="004C0C3C">
        <w:rPr>
          <w:sz w:val="40"/>
        </w:rPr>
        <w:lastRenderedPageBreak/>
        <w:t xml:space="preserve">Bijlage </w:t>
      </w:r>
      <w:r>
        <w:rPr>
          <w:sz w:val="40"/>
        </w:rPr>
        <w:t>7</w:t>
      </w:r>
      <w:r w:rsidRPr="004C0C3C">
        <w:rPr>
          <w:sz w:val="40"/>
        </w:rPr>
        <w:t xml:space="preserve"> Verklaring Combinatie</w:t>
      </w:r>
      <w:bookmarkEnd w:id="481"/>
      <w:bookmarkEnd w:id="482"/>
      <w:bookmarkEnd w:id="483"/>
      <w:bookmarkEnd w:id="484"/>
    </w:p>
    <w:p w14:paraId="1FFFAC8F" w14:textId="791D3296" w:rsidR="00BF398E" w:rsidRPr="009576D5" w:rsidRDefault="00BF398E" w:rsidP="00E677B4">
      <w:pPr>
        <w:suppressAutoHyphens/>
        <w:spacing w:line="288" w:lineRule="auto"/>
        <w:jc w:val="both"/>
        <w:rPr>
          <w:rFonts w:eastAsia="Calibri" w:cs="Arial"/>
        </w:rPr>
      </w:pPr>
      <w:r w:rsidRPr="009576D5">
        <w:rPr>
          <w:rFonts w:eastAsia="Calibri" w:cs="Arial"/>
        </w:rPr>
        <w:t xml:space="preserve">Ondergetekenden verklaren dat de leden van de </w:t>
      </w:r>
      <w:r>
        <w:rPr>
          <w:rFonts w:eastAsia="Calibri" w:cs="Arial"/>
        </w:rPr>
        <w:t>c</w:t>
      </w:r>
      <w:r w:rsidRPr="009576D5">
        <w:rPr>
          <w:rFonts w:eastAsia="Calibri" w:cs="Arial"/>
        </w:rPr>
        <w:t>ombinatie zich gezamenlijk en</w:t>
      </w:r>
      <w:r w:rsidR="00203B11">
        <w:rPr>
          <w:rFonts w:eastAsia="Calibri" w:cs="Arial"/>
        </w:rPr>
        <w:t>/of*</w:t>
      </w:r>
      <w:r w:rsidRPr="009576D5">
        <w:rPr>
          <w:rFonts w:eastAsia="Calibri" w:cs="Arial"/>
        </w:rPr>
        <w:t xml:space="preserve"> hoofdelijk aansprakelijk stellen voor de volledige en juiste uitvoering van de </w:t>
      </w:r>
      <w:r>
        <w:rPr>
          <w:rFonts w:eastAsia="Calibri" w:cs="Arial"/>
        </w:rPr>
        <w:t>o</w:t>
      </w:r>
      <w:r w:rsidRPr="009576D5">
        <w:rPr>
          <w:rFonts w:eastAsia="Calibri" w:cs="Arial"/>
        </w:rPr>
        <w:t xml:space="preserve">vereenkomst in al zijn onderdelen, en verklaren dat </w:t>
      </w:r>
    </w:p>
    <w:p w14:paraId="2E8BBD59" w14:textId="77777777" w:rsidR="00BF398E" w:rsidRPr="009576D5" w:rsidRDefault="00BF398E" w:rsidP="00E677B4">
      <w:pPr>
        <w:suppressAutoHyphens/>
        <w:spacing w:line="288" w:lineRule="auto"/>
        <w:jc w:val="both"/>
        <w:rPr>
          <w:rFonts w:eastAsia="Calibri" w:cs="Arial"/>
        </w:rPr>
      </w:pPr>
    </w:p>
    <w:p w14:paraId="41EBB92D" w14:textId="5BE563ED" w:rsidR="00BF398E" w:rsidRDefault="00BF398E" w:rsidP="00E677B4">
      <w:pPr>
        <w:suppressAutoHyphens/>
        <w:spacing w:line="288" w:lineRule="auto"/>
        <w:jc w:val="both"/>
        <w:rPr>
          <w:rFonts w:eastAsia="Calibri" w:cs="Arial"/>
        </w:rPr>
      </w:pPr>
      <w:r w:rsidRPr="009576D5">
        <w:rPr>
          <w:rFonts w:eastAsia="Calibri" w:cs="Arial"/>
        </w:rPr>
        <w:t xml:space="preserve">…………………zal optreden als vertegenwoordiger van de </w:t>
      </w:r>
      <w:r>
        <w:rPr>
          <w:rFonts w:eastAsia="Calibri" w:cs="Arial"/>
        </w:rPr>
        <w:t>c</w:t>
      </w:r>
      <w:r w:rsidRPr="009576D5">
        <w:rPr>
          <w:rFonts w:eastAsia="Calibri" w:cs="Arial"/>
        </w:rPr>
        <w:t xml:space="preserve">ombinatie en bevoegd is de </w:t>
      </w:r>
      <w:r>
        <w:rPr>
          <w:rFonts w:eastAsia="Calibri" w:cs="Arial"/>
        </w:rPr>
        <w:t>c</w:t>
      </w:r>
      <w:r w:rsidRPr="009576D5">
        <w:rPr>
          <w:rFonts w:eastAsia="Calibri" w:cs="Arial"/>
        </w:rPr>
        <w:t xml:space="preserve">ombinatie in alle opzichten te vertegenwoordigen en te binden en als enig aanspreekpunt voor </w:t>
      </w:r>
      <w:r w:rsidR="00DF1850">
        <w:rPr>
          <w:rFonts w:eastAsia="Calibri" w:cs="Arial"/>
        </w:rPr>
        <w:t>VRLN</w:t>
      </w:r>
      <w:r w:rsidRPr="009576D5">
        <w:rPr>
          <w:rFonts w:eastAsia="Calibri" w:cs="Arial"/>
        </w:rPr>
        <w:t xml:space="preserve"> dient.</w:t>
      </w:r>
    </w:p>
    <w:p w14:paraId="0B2BD5E2" w14:textId="77777777" w:rsidR="00BF398E" w:rsidRDefault="00BF398E" w:rsidP="00E677B4">
      <w:pPr>
        <w:suppressAutoHyphens/>
        <w:spacing w:line="288" w:lineRule="auto"/>
        <w:jc w:val="both"/>
        <w:rPr>
          <w:rFonts w:eastAsia="Calibri" w:cs="Arial"/>
        </w:rPr>
      </w:pPr>
    </w:p>
    <w:p w14:paraId="2BB8ED1C" w14:textId="77777777" w:rsidR="00BF398E" w:rsidRDefault="00BF398E" w:rsidP="00E677B4">
      <w:pPr>
        <w:suppressAutoHyphens/>
        <w:spacing w:line="288" w:lineRule="auto"/>
        <w:jc w:val="both"/>
        <w:rPr>
          <w:rFonts w:eastAsia="Calibri" w:cs="Arial"/>
        </w:rPr>
      </w:pPr>
      <w:r>
        <w:rPr>
          <w:rFonts w:eastAsia="Calibri" w:cs="Arial"/>
        </w:rPr>
        <w:t>De reden dat in combinatie wordt ingeschreven is de volgende:</w:t>
      </w:r>
    </w:p>
    <w:p w14:paraId="706D12E0" w14:textId="77777777" w:rsidR="00BF398E" w:rsidRPr="009576D5" w:rsidRDefault="00BF398E" w:rsidP="00E677B4">
      <w:pPr>
        <w:suppressAutoHyphens/>
        <w:spacing w:line="288" w:lineRule="auto"/>
        <w:jc w:val="both"/>
        <w:rPr>
          <w:rFonts w:eastAsia="Calibri" w:cs="Arial"/>
        </w:rPr>
      </w:pPr>
      <w:r>
        <w:rPr>
          <w:rFonts w:eastAsia="Calibri" w:cs="Arial"/>
        </w:rPr>
        <w:t>……………………………………………………………………………………………………………………………………………………………………………………………………………………………………………...</w:t>
      </w:r>
    </w:p>
    <w:p w14:paraId="237A1510" w14:textId="77777777" w:rsidR="00BF398E" w:rsidRDefault="00BF398E" w:rsidP="00E677B4">
      <w:pPr>
        <w:suppressAutoHyphens/>
        <w:spacing w:line="288" w:lineRule="auto"/>
        <w:jc w:val="both"/>
        <w:rPr>
          <w:rFonts w:eastAsia="Calibri" w:cs="Arial"/>
        </w:rPr>
      </w:pPr>
    </w:p>
    <w:p w14:paraId="1D86B9B1" w14:textId="0BEF9CC1" w:rsidR="00BF398E" w:rsidRDefault="00DF1850" w:rsidP="00E677B4">
      <w:pPr>
        <w:suppressAutoHyphens/>
        <w:spacing w:line="288" w:lineRule="auto"/>
        <w:jc w:val="both"/>
        <w:rPr>
          <w:rFonts w:eastAsia="Calibri" w:cs="Arial"/>
        </w:rPr>
      </w:pPr>
      <w:r>
        <w:rPr>
          <w:rFonts w:eastAsia="Calibri" w:cs="Arial"/>
        </w:rPr>
        <w:t>VRLN</w:t>
      </w:r>
      <w:r w:rsidR="00BF398E">
        <w:rPr>
          <w:rFonts w:eastAsia="Calibri" w:cs="Arial"/>
        </w:rPr>
        <w:t xml:space="preserve"> wenst te vernemen welke onderdelen van de opdracht door welke combinant worden vervuld:</w:t>
      </w:r>
    </w:p>
    <w:p w14:paraId="548E7B97" w14:textId="77777777" w:rsidR="00BF398E" w:rsidRPr="009576D5" w:rsidRDefault="00BF398E" w:rsidP="00E677B4">
      <w:pPr>
        <w:suppressAutoHyphens/>
        <w:spacing w:line="288" w:lineRule="auto"/>
        <w:jc w:val="both"/>
        <w:rPr>
          <w:rFonts w:eastAsia="Calibri" w:cs="Arial"/>
        </w:rPr>
      </w:pPr>
      <w:r>
        <w:rPr>
          <w:rFonts w:eastAsia="Calibri" w:cs="Arial"/>
        </w:rPr>
        <w:t>……………………………………………………………………………………………………………………………………………………………………………………………………………………………………………...</w:t>
      </w:r>
    </w:p>
    <w:p w14:paraId="792823D9" w14:textId="77777777" w:rsidR="00BF398E" w:rsidRDefault="00BF398E" w:rsidP="00E677B4">
      <w:pPr>
        <w:suppressAutoHyphens/>
        <w:spacing w:line="288" w:lineRule="auto"/>
        <w:jc w:val="both"/>
        <w:rPr>
          <w:rFonts w:eastAsia="Calibri" w:cs="Arial"/>
        </w:rPr>
      </w:pPr>
    </w:p>
    <w:p w14:paraId="13F42D6D" w14:textId="77777777" w:rsidR="00BF398E" w:rsidRPr="009576D5" w:rsidRDefault="00BF398E" w:rsidP="00E677B4">
      <w:pPr>
        <w:suppressAutoHyphens/>
        <w:spacing w:line="288" w:lineRule="auto"/>
        <w:jc w:val="both"/>
        <w:rPr>
          <w:rFonts w:eastAsia="Calibri" w:cs="Arial"/>
        </w:rPr>
      </w:pPr>
      <w:r w:rsidRPr="009576D5">
        <w:rPr>
          <w:rFonts w:eastAsia="Calibri" w:cs="Arial"/>
        </w:rPr>
        <w:t xml:space="preserve">Ondergetekenden verklaren dat zij deze verklaring naar waarheid hebben ondertekend en tevens dat zij daartoe, namens de betreffende </w:t>
      </w:r>
      <w:r>
        <w:rPr>
          <w:rFonts w:eastAsia="Calibri" w:cs="Arial"/>
        </w:rPr>
        <w:t>c</w:t>
      </w:r>
      <w:r w:rsidRPr="009576D5">
        <w:rPr>
          <w:rFonts w:eastAsia="Calibri" w:cs="Arial"/>
        </w:rPr>
        <w:t>ombinant, rechtens bevoegd zijn.</w:t>
      </w:r>
    </w:p>
    <w:p w14:paraId="197F702A" w14:textId="77777777" w:rsidR="00BF398E" w:rsidRDefault="00BF398E" w:rsidP="00E677B4">
      <w:pPr>
        <w:suppressAutoHyphens/>
        <w:spacing w:line="288" w:lineRule="auto"/>
        <w:jc w:val="both"/>
        <w:rPr>
          <w:rFonts w:eastAsia="Calibri" w:cs="Arial"/>
        </w:rPr>
      </w:pPr>
    </w:p>
    <w:p w14:paraId="303C23FB" w14:textId="2B8010D4" w:rsidR="00203B11" w:rsidRPr="00203B11" w:rsidRDefault="00203B11" w:rsidP="00E677B4">
      <w:pPr>
        <w:suppressAutoHyphens/>
        <w:spacing w:line="288" w:lineRule="auto"/>
        <w:jc w:val="both"/>
        <w:rPr>
          <w:rFonts w:eastAsia="Calibri" w:cs="Arial"/>
        </w:rPr>
      </w:pPr>
      <w:r w:rsidRPr="00203B11">
        <w:rPr>
          <w:rFonts w:eastAsia="Calibri" w:cs="Arial"/>
        </w:rPr>
        <w:t>*</w:t>
      </w:r>
      <w:r>
        <w:rPr>
          <w:rFonts w:eastAsia="Calibri" w:cs="Arial"/>
        </w:rPr>
        <w:t xml:space="preserve"> </w:t>
      </w:r>
      <w:r w:rsidRPr="00203B11">
        <w:rPr>
          <w:rFonts w:eastAsia="Calibri" w:cs="Arial"/>
        </w:rPr>
        <w:t>Doorhalen wat niet van toepassing is</w:t>
      </w:r>
    </w:p>
    <w:p w14:paraId="702AAD02" w14:textId="77777777" w:rsidR="00203B11" w:rsidRPr="009576D5" w:rsidRDefault="00203B11" w:rsidP="00E677B4">
      <w:pPr>
        <w:suppressAutoHyphens/>
        <w:spacing w:line="288" w:lineRule="auto"/>
        <w:jc w:val="both"/>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7FFCE416" w14:textId="77777777" w:rsidTr="009E7F72">
        <w:tc>
          <w:tcPr>
            <w:tcW w:w="2835" w:type="dxa"/>
            <w:tcBorders>
              <w:top w:val="single" w:sz="8" w:space="0" w:color="C0C0C0"/>
              <w:left w:val="single" w:sz="8" w:space="0" w:color="C0C0C0"/>
              <w:bottom w:val="single" w:sz="8" w:space="0" w:color="C0C0C0"/>
            </w:tcBorders>
            <w:shd w:val="clear" w:color="auto" w:fill="E6E6E6"/>
          </w:tcPr>
          <w:p w14:paraId="48FEAC43" w14:textId="77777777" w:rsidR="00BF398E" w:rsidRPr="009576D5" w:rsidRDefault="00BF398E" w:rsidP="00E677B4">
            <w:pPr>
              <w:suppressAutoHyphens/>
              <w:snapToGrid w:val="0"/>
              <w:spacing w:before="90" w:after="54" w:line="312" w:lineRule="auto"/>
              <w:jc w:val="both"/>
              <w:rPr>
                <w:rFonts w:eastAsia="Calibri" w:cs="Arial"/>
              </w:rPr>
            </w:pPr>
            <w:r w:rsidRPr="009576D5">
              <w:rPr>
                <w:rFonts w:eastAsia="Calibri" w:cs="Arial"/>
              </w:rPr>
              <w:t xml:space="preserve">Statutaire naam </w:t>
            </w:r>
            <w:r>
              <w:rPr>
                <w:rFonts w:eastAsia="Calibri" w:cs="Arial"/>
              </w:rPr>
              <w:t>c</w:t>
            </w:r>
            <w:r w:rsidRPr="009576D5">
              <w:rPr>
                <w:rFonts w:eastAsia="Calibri" w:cs="Arial"/>
              </w:rPr>
              <w:t>ombinant</w:t>
            </w:r>
          </w:p>
        </w:tc>
        <w:tc>
          <w:tcPr>
            <w:tcW w:w="5690" w:type="dxa"/>
            <w:tcBorders>
              <w:top w:val="single" w:sz="8" w:space="0" w:color="C0C0C0"/>
              <w:left w:val="single" w:sz="8" w:space="0" w:color="C0C0C0"/>
              <w:bottom w:val="single" w:sz="8" w:space="0" w:color="C0C0C0"/>
              <w:right w:val="single" w:sz="8" w:space="0" w:color="C0C0C0"/>
            </w:tcBorders>
          </w:tcPr>
          <w:p w14:paraId="6D23583C" w14:textId="77777777" w:rsidR="00BF398E" w:rsidRPr="009576D5" w:rsidRDefault="00BF398E" w:rsidP="00E677B4">
            <w:pPr>
              <w:suppressAutoHyphens/>
              <w:snapToGrid w:val="0"/>
              <w:spacing w:before="90" w:after="54" w:line="312" w:lineRule="auto"/>
              <w:jc w:val="both"/>
              <w:rPr>
                <w:rFonts w:eastAsia="Calibri" w:cs="Arial"/>
              </w:rPr>
            </w:pPr>
          </w:p>
        </w:tc>
      </w:tr>
      <w:tr w:rsidR="00BF398E" w:rsidRPr="009576D5" w14:paraId="24120903" w14:textId="77777777" w:rsidTr="009E7F72">
        <w:tc>
          <w:tcPr>
            <w:tcW w:w="2835" w:type="dxa"/>
            <w:tcBorders>
              <w:top w:val="single" w:sz="8" w:space="0" w:color="C0C0C0"/>
              <w:left w:val="single" w:sz="8" w:space="0" w:color="C0C0C0"/>
              <w:bottom w:val="single" w:sz="8" w:space="0" w:color="C0C0C0"/>
            </w:tcBorders>
            <w:shd w:val="clear" w:color="auto" w:fill="E6E6E6"/>
          </w:tcPr>
          <w:p w14:paraId="23C72E95" w14:textId="77777777" w:rsidR="00BF398E" w:rsidRPr="009576D5" w:rsidRDefault="00BF398E" w:rsidP="00E677B4">
            <w:pPr>
              <w:suppressAutoHyphens/>
              <w:snapToGrid w:val="0"/>
              <w:spacing w:before="90" w:after="54" w:line="312" w:lineRule="auto"/>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2B52D715" w14:textId="77777777" w:rsidR="00BF398E" w:rsidRPr="009576D5" w:rsidRDefault="00BF398E" w:rsidP="00E677B4">
            <w:pPr>
              <w:suppressAutoHyphens/>
              <w:snapToGrid w:val="0"/>
              <w:spacing w:before="90" w:after="54" w:line="312" w:lineRule="auto"/>
              <w:jc w:val="both"/>
              <w:rPr>
                <w:rFonts w:eastAsia="Calibri" w:cs="Arial"/>
              </w:rPr>
            </w:pPr>
          </w:p>
        </w:tc>
      </w:tr>
      <w:tr w:rsidR="00BF398E" w:rsidRPr="009576D5" w14:paraId="1FA880B4" w14:textId="77777777" w:rsidTr="009E7F72">
        <w:tc>
          <w:tcPr>
            <w:tcW w:w="2835" w:type="dxa"/>
            <w:tcBorders>
              <w:top w:val="single" w:sz="8" w:space="0" w:color="C0C0C0"/>
              <w:left w:val="single" w:sz="8" w:space="0" w:color="C0C0C0"/>
              <w:bottom w:val="single" w:sz="8" w:space="0" w:color="C0C0C0"/>
            </w:tcBorders>
            <w:shd w:val="clear" w:color="auto" w:fill="E6E6E6"/>
          </w:tcPr>
          <w:p w14:paraId="62F07D66" w14:textId="77777777" w:rsidR="00BF398E" w:rsidRPr="009576D5" w:rsidRDefault="00BF398E" w:rsidP="00E677B4">
            <w:pPr>
              <w:suppressAutoHyphens/>
              <w:snapToGrid w:val="0"/>
              <w:spacing w:before="90" w:after="54" w:line="312" w:lineRule="auto"/>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3F078C92" w14:textId="77777777" w:rsidR="00BF398E" w:rsidRPr="009576D5" w:rsidRDefault="00BF398E" w:rsidP="00E677B4">
            <w:pPr>
              <w:suppressAutoHyphens/>
              <w:snapToGrid w:val="0"/>
              <w:spacing w:before="90" w:after="54" w:line="312" w:lineRule="auto"/>
              <w:jc w:val="both"/>
              <w:rPr>
                <w:rFonts w:eastAsia="Calibri" w:cs="Arial"/>
              </w:rPr>
            </w:pPr>
          </w:p>
        </w:tc>
      </w:tr>
      <w:tr w:rsidR="00BF398E" w:rsidRPr="009576D5" w14:paraId="72ED82FF" w14:textId="77777777" w:rsidTr="009E7F72">
        <w:tc>
          <w:tcPr>
            <w:tcW w:w="2835" w:type="dxa"/>
            <w:tcBorders>
              <w:top w:val="single" w:sz="8" w:space="0" w:color="C0C0C0"/>
              <w:left w:val="single" w:sz="8" w:space="0" w:color="C0C0C0"/>
              <w:bottom w:val="single" w:sz="8" w:space="0" w:color="C0C0C0"/>
            </w:tcBorders>
            <w:shd w:val="clear" w:color="auto" w:fill="E6E6E6"/>
          </w:tcPr>
          <w:p w14:paraId="1E5E2DB1" w14:textId="77777777" w:rsidR="00BF398E" w:rsidRPr="009576D5" w:rsidRDefault="00BF398E" w:rsidP="00E677B4">
            <w:pPr>
              <w:suppressAutoHyphens/>
              <w:snapToGrid w:val="0"/>
              <w:spacing w:before="90" w:after="54" w:line="312" w:lineRule="auto"/>
              <w:jc w:val="both"/>
              <w:rPr>
                <w:rFonts w:eastAsia="Calibri" w:cs="Arial"/>
              </w:rPr>
            </w:pPr>
            <w:r w:rsidRPr="009576D5">
              <w:rPr>
                <w:rFonts w:eastAsia="Calibri" w:cs="Arial"/>
              </w:rPr>
              <w:t>Handtekening</w:t>
            </w:r>
          </w:p>
          <w:p w14:paraId="1E0BB0E6" w14:textId="77777777" w:rsidR="00BF398E" w:rsidRPr="009576D5" w:rsidRDefault="00BF398E" w:rsidP="00E677B4">
            <w:pPr>
              <w:suppressAutoHyphens/>
              <w:spacing w:before="90" w:after="54" w:line="312" w:lineRule="auto"/>
              <w:jc w:val="both"/>
              <w:rPr>
                <w:rFonts w:eastAsia="Calibri" w:cs="Arial"/>
              </w:rPr>
            </w:pPr>
          </w:p>
          <w:p w14:paraId="418E39FA" w14:textId="77777777" w:rsidR="00BF398E" w:rsidRPr="009576D5" w:rsidRDefault="00BF398E" w:rsidP="00E677B4">
            <w:pPr>
              <w:suppressAutoHyphens/>
              <w:spacing w:before="90" w:after="54" w:line="312" w:lineRule="auto"/>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0852FE2C" w14:textId="77777777" w:rsidR="00BF398E" w:rsidRPr="009576D5" w:rsidRDefault="00BF398E" w:rsidP="00E677B4">
            <w:pPr>
              <w:suppressAutoHyphens/>
              <w:snapToGrid w:val="0"/>
              <w:spacing w:before="90" w:after="54" w:line="312" w:lineRule="auto"/>
              <w:jc w:val="both"/>
              <w:rPr>
                <w:rFonts w:eastAsia="Calibri" w:cs="Arial"/>
              </w:rPr>
            </w:pPr>
          </w:p>
        </w:tc>
      </w:tr>
      <w:tr w:rsidR="00BF398E" w:rsidRPr="009576D5" w14:paraId="1E31ABA5" w14:textId="77777777" w:rsidTr="009E7F72">
        <w:tc>
          <w:tcPr>
            <w:tcW w:w="2835" w:type="dxa"/>
            <w:tcBorders>
              <w:top w:val="single" w:sz="8" w:space="0" w:color="C0C0C0"/>
              <w:left w:val="single" w:sz="8" w:space="0" w:color="C0C0C0"/>
              <w:bottom w:val="single" w:sz="8" w:space="0" w:color="C0C0C0"/>
            </w:tcBorders>
            <w:shd w:val="clear" w:color="auto" w:fill="E6E6E6"/>
          </w:tcPr>
          <w:p w14:paraId="1CC76680" w14:textId="77777777" w:rsidR="00BF398E" w:rsidRPr="009576D5" w:rsidRDefault="00BF398E" w:rsidP="00E677B4">
            <w:pPr>
              <w:suppressAutoHyphens/>
              <w:snapToGrid w:val="0"/>
              <w:spacing w:before="90" w:after="54" w:line="312" w:lineRule="auto"/>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28B40BB3" w14:textId="77777777" w:rsidR="00BF398E" w:rsidRPr="009576D5" w:rsidRDefault="00BF398E" w:rsidP="00E677B4">
            <w:pPr>
              <w:suppressAutoHyphens/>
              <w:snapToGrid w:val="0"/>
              <w:spacing w:before="90" w:after="54" w:line="312" w:lineRule="auto"/>
              <w:jc w:val="both"/>
              <w:rPr>
                <w:rFonts w:eastAsia="Calibri" w:cs="Arial"/>
              </w:rPr>
            </w:pPr>
          </w:p>
        </w:tc>
      </w:tr>
    </w:tbl>
    <w:p w14:paraId="729295B5" w14:textId="77777777" w:rsidR="00BF398E" w:rsidRPr="009576D5" w:rsidRDefault="00BF398E" w:rsidP="00E677B4">
      <w:pPr>
        <w:suppressAutoHyphens/>
        <w:spacing w:line="288" w:lineRule="auto"/>
        <w:jc w:val="both"/>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69EB2AA6" w14:textId="77777777" w:rsidTr="009E7F72">
        <w:tc>
          <w:tcPr>
            <w:tcW w:w="2835" w:type="dxa"/>
            <w:tcBorders>
              <w:top w:val="single" w:sz="8" w:space="0" w:color="C0C0C0"/>
              <w:left w:val="single" w:sz="8" w:space="0" w:color="C0C0C0"/>
              <w:bottom w:val="single" w:sz="8" w:space="0" w:color="C0C0C0"/>
            </w:tcBorders>
            <w:shd w:val="clear" w:color="auto" w:fill="E6E6E6"/>
          </w:tcPr>
          <w:p w14:paraId="7C862681" w14:textId="77777777" w:rsidR="00BF398E" w:rsidRPr="009576D5" w:rsidRDefault="00BF398E" w:rsidP="00E677B4">
            <w:pPr>
              <w:suppressAutoHyphens/>
              <w:snapToGrid w:val="0"/>
              <w:spacing w:before="90" w:after="54" w:line="312" w:lineRule="auto"/>
              <w:jc w:val="both"/>
              <w:rPr>
                <w:rFonts w:eastAsia="Calibri" w:cs="Arial"/>
              </w:rPr>
            </w:pPr>
            <w:r w:rsidRPr="009576D5">
              <w:rPr>
                <w:rFonts w:eastAsia="Calibri" w:cs="Arial"/>
              </w:rPr>
              <w:t xml:space="preserve">Statutaire naam </w:t>
            </w:r>
            <w:r>
              <w:rPr>
                <w:rFonts w:eastAsia="Calibri" w:cs="Arial"/>
              </w:rPr>
              <w:t>c</w:t>
            </w:r>
            <w:r w:rsidRPr="009576D5">
              <w:rPr>
                <w:rFonts w:eastAsia="Calibri" w:cs="Arial"/>
              </w:rPr>
              <w:t>ombinant</w:t>
            </w:r>
          </w:p>
        </w:tc>
        <w:tc>
          <w:tcPr>
            <w:tcW w:w="5690" w:type="dxa"/>
            <w:tcBorders>
              <w:top w:val="single" w:sz="8" w:space="0" w:color="C0C0C0"/>
              <w:left w:val="single" w:sz="8" w:space="0" w:color="C0C0C0"/>
              <w:bottom w:val="single" w:sz="8" w:space="0" w:color="C0C0C0"/>
              <w:right w:val="single" w:sz="8" w:space="0" w:color="C0C0C0"/>
            </w:tcBorders>
          </w:tcPr>
          <w:p w14:paraId="4180167A" w14:textId="77777777" w:rsidR="00BF398E" w:rsidRPr="009576D5" w:rsidRDefault="00BF398E" w:rsidP="00E677B4">
            <w:pPr>
              <w:suppressAutoHyphens/>
              <w:snapToGrid w:val="0"/>
              <w:spacing w:before="90" w:after="54" w:line="312" w:lineRule="auto"/>
              <w:jc w:val="both"/>
              <w:rPr>
                <w:rFonts w:eastAsia="Calibri" w:cs="Arial"/>
              </w:rPr>
            </w:pPr>
          </w:p>
        </w:tc>
      </w:tr>
      <w:tr w:rsidR="00BF398E" w:rsidRPr="009576D5" w14:paraId="546BC0DD" w14:textId="77777777" w:rsidTr="009E7F72">
        <w:tc>
          <w:tcPr>
            <w:tcW w:w="2835" w:type="dxa"/>
            <w:tcBorders>
              <w:top w:val="single" w:sz="8" w:space="0" w:color="C0C0C0"/>
              <w:left w:val="single" w:sz="8" w:space="0" w:color="C0C0C0"/>
              <w:bottom w:val="single" w:sz="8" w:space="0" w:color="C0C0C0"/>
            </w:tcBorders>
            <w:shd w:val="clear" w:color="auto" w:fill="E6E6E6"/>
          </w:tcPr>
          <w:p w14:paraId="7DD00475" w14:textId="77777777" w:rsidR="00BF398E" w:rsidRPr="009576D5" w:rsidRDefault="00BF398E" w:rsidP="00E677B4">
            <w:pPr>
              <w:suppressAutoHyphens/>
              <w:snapToGrid w:val="0"/>
              <w:spacing w:before="90" w:after="54" w:line="312" w:lineRule="auto"/>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3047FAC2" w14:textId="77777777" w:rsidR="00BF398E" w:rsidRPr="009576D5" w:rsidRDefault="00BF398E" w:rsidP="00E677B4">
            <w:pPr>
              <w:suppressAutoHyphens/>
              <w:snapToGrid w:val="0"/>
              <w:spacing w:before="90" w:after="54" w:line="312" w:lineRule="auto"/>
              <w:jc w:val="both"/>
              <w:rPr>
                <w:rFonts w:eastAsia="Calibri" w:cs="Arial"/>
              </w:rPr>
            </w:pPr>
          </w:p>
        </w:tc>
      </w:tr>
      <w:tr w:rsidR="00BF398E" w:rsidRPr="009576D5" w14:paraId="41DCE214" w14:textId="77777777" w:rsidTr="009E7F72">
        <w:tc>
          <w:tcPr>
            <w:tcW w:w="2835" w:type="dxa"/>
            <w:tcBorders>
              <w:top w:val="single" w:sz="8" w:space="0" w:color="C0C0C0"/>
              <w:left w:val="single" w:sz="8" w:space="0" w:color="C0C0C0"/>
              <w:bottom w:val="single" w:sz="8" w:space="0" w:color="C0C0C0"/>
            </w:tcBorders>
            <w:shd w:val="clear" w:color="auto" w:fill="E6E6E6"/>
          </w:tcPr>
          <w:p w14:paraId="44D2B6B3" w14:textId="77777777" w:rsidR="00BF398E" w:rsidRPr="009576D5" w:rsidRDefault="00BF398E" w:rsidP="00E677B4">
            <w:pPr>
              <w:suppressAutoHyphens/>
              <w:snapToGrid w:val="0"/>
              <w:spacing w:before="90" w:after="54" w:line="312" w:lineRule="auto"/>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62B7D7C1" w14:textId="77777777" w:rsidR="00BF398E" w:rsidRPr="009576D5" w:rsidRDefault="00BF398E" w:rsidP="00E677B4">
            <w:pPr>
              <w:suppressAutoHyphens/>
              <w:snapToGrid w:val="0"/>
              <w:spacing w:before="90" w:after="54" w:line="312" w:lineRule="auto"/>
              <w:jc w:val="both"/>
              <w:rPr>
                <w:rFonts w:eastAsia="Calibri" w:cs="Arial"/>
              </w:rPr>
            </w:pPr>
          </w:p>
        </w:tc>
      </w:tr>
      <w:tr w:rsidR="00BF398E" w:rsidRPr="009576D5" w14:paraId="2016C070" w14:textId="77777777" w:rsidTr="009E7F72">
        <w:tc>
          <w:tcPr>
            <w:tcW w:w="2835" w:type="dxa"/>
            <w:tcBorders>
              <w:top w:val="single" w:sz="8" w:space="0" w:color="C0C0C0"/>
              <w:left w:val="single" w:sz="8" w:space="0" w:color="C0C0C0"/>
              <w:bottom w:val="single" w:sz="8" w:space="0" w:color="C0C0C0"/>
            </w:tcBorders>
            <w:shd w:val="clear" w:color="auto" w:fill="E6E6E6"/>
          </w:tcPr>
          <w:p w14:paraId="51D9E05F" w14:textId="77777777" w:rsidR="00BF398E" w:rsidRPr="009576D5" w:rsidRDefault="00BF398E" w:rsidP="00E677B4">
            <w:pPr>
              <w:suppressAutoHyphens/>
              <w:snapToGrid w:val="0"/>
              <w:spacing w:before="90" w:after="54" w:line="312" w:lineRule="auto"/>
              <w:jc w:val="both"/>
              <w:rPr>
                <w:rFonts w:eastAsia="Calibri" w:cs="Arial"/>
              </w:rPr>
            </w:pPr>
            <w:r w:rsidRPr="009576D5">
              <w:rPr>
                <w:rFonts w:eastAsia="Calibri" w:cs="Arial"/>
              </w:rPr>
              <w:t>Handtekening</w:t>
            </w:r>
          </w:p>
          <w:p w14:paraId="2E8184D0" w14:textId="77777777" w:rsidR="00BF398E" w:rsidRPr="009576D5" w:rsidRDefault="00BF398E" w:rsidP="00E677B4">
            <w:pPr>
              <w:suppressAutoHyphens/>
              <w:spacing w:before="90" w:after="54" w:line="312" w:lineRule="auto"/>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39D0F368" w14:textId="77777777" w:rsidR="00BF398E" w:rsidRPr="009576D5" w:rsidRDefault="00BF398E" w:rsidP="00E677B4">
            <w:pPr>
              <w:suppressAutoHyphens/>
              <w:snapToGrid w:val="0"/>
              <w:spacing w:before="90" w:after="54" w:line="312" w:lineRule="auto"/>
              <w:jc w:val="both"/>
              <w:rPr>
                <w:rFonts w:eastAsia="Calibri" w:cs="Arial"/>
              </w:rPr>
            </w:pPr>
          </w:p>
        </w:tc>
      </w:tr>
      <w:tr w:rsidR="00BF398E" w:rsidRPr="009576D5" w14:paraId="5E650F44" w14:textId="77777777" w:rsidTr="009E7F72">
        <w:tc>
          <w:tcPr>
            <w:tcW w:w="2835" w:type="dxa"/>
            <w:tcBorders>
              <w:top w:val="single" w:sz="8" w:space="0" w:color="C0C0C0"/>
              <w:left w:val="single" w:sz="8" w:space="0" w:color="C0C0C0"/>
              <w:bottom w:val="single" w:sz="8" w:space="0" w:color="C0C0C0"/>
            </w:tcBorders>
            <w:shd w:val="clear" w:color="auto" w:fill="E6E6E6"/>
          </w:tcPr>
          <w:p w14:paraId="23E1527E" w14:textId="77777777" w:rsidR="00BF398E" w:rsidRPr="009576D5" w:rsidRDefault="00BF398E" w:rsidP="00E677B4">
            <w:pPr>
              <w:suppressAutoHyphens/>
              <w:snapToGrid w:val="0"/>
              <w:spacing w:before="90" w:after="54" w:line="312" w:lineRule="auto"/>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6268265" w14:textId="77777777" w:rsidR="00BF398E" w:rsidRPr="009576D5" w:rsidRDefault="00BF398E" w:rsidP="00E677B4">
            <w:pPr>
              <w:suppressAutoHyphens/>
              <w:snapToGrid w:val="0"/>
              <w:spacing w:before="90" w:after="54" w:line="312" w:lineRule="auto"/>
              <w:jc w:val="both"/>
              <w:rPr>
                <w:rFonts w:eastAsia="Calibri" w:cs="Arial"/>
              </w:rPr>
            </w:pPr>
          </w:p>
        </w:tc>
      </w:tr>
    </w:tbl>
    <w:p w14:paraId="660794D8" w14:textId="54AA4B73" w:rsidR="00BF398E" w:rsidRPr="004C0C3C" w:rsidRDefault="00BF398E" w:rsidP="00E677B4">
      <w:pPr>
        <w:pStyle w:val="Kop1"/>
        <w:numPr>
          <w:ilvl w:val="0"/>
          <w:numId w:val="0"/>
        </w:numPr>
        <w:ind w:left="680" w:hanging="680"/>
        <w:jc w:val="both"/>
        <w:rPr>
          <w:sz w:val="40"/>
        </w:rPr>
      </w:pPr>
      <w:bookmarkStart w:id="485" w:name="_Toc419285420"/>
      <w:bookmarkStart w:id="486" w:name="_Toc421086916"/>
      <w:bookmarkStart w:id="487" w:name="_Toc421100639"/>
      <w:bookmarkStart w:id="488" w:name="_Toc469474454"/>
      <w:bookmarkStart w:id="489" w:name="_Toc504568772"/>
      <w:bookmarkStart w:id="490" w:name="_Toc527637471"/>
      <w:bookmarkStart w:id="491" w:name="_Toc103669205"/>
      <w:r w:rsidRPr="004C0C3C">
        <w:rPr>
          <w:sz w:val="40"/>
        </w:rPr>
        <w:lastRenderedPageBreak/>
        <w:t xml:space="preserve">Bijlage </w:t>
      </w:r>
      <w:r>
        <w:rPr>
          <w:sz w:val="40"/>
        </w:rPr>
        <w:t>8</w:t>
      </w:r>
      <w:r w:rsidRPr="004C0C3C">
        <w:rPr>
          <w:sz w:val="40"/>
        </w:rPr>
        <w:t xml:space="preserve"> Verklaring Onderaanneming</w:t>
      </w:r>
      <w:bookmarkEnd w:id="485"/>
      <w:bookmarkEnd w:id="486"/>
      <w:bookmarkEnd w:id="487"/>
      <w:bookmarkEnd w:id="488"/>
      <w:bookmarkEnd w:id="489"/>
      <w:bookmarkEnd w:id="490"/>
      <w:bookmarkEnd w:id="491"/>
    </w:p>
    <w:p w14:paraId="4BE606F2" w14:textId="5051EFB7" w:rsidR="00BF398E" w:rsidRDefault="00BF398E" w:rsidP="00E677B4">
      <w:pPr>
        <w:suppressAutoHyphens/>
        <w:spacing w:line="288" w:lineRule="auto"/>
        <w:jc w:val="both"/>
        <w:rPr>
          <w:rFonts w:eastAsia="Calibri" w:cs="Arial"/>
        </w:rPr>
      </w:pPr>
      <w:r>
        <w:rPr>
          <w:rFonts w:eastAsia="Calibri" w:cs="Arial"/>
        </w:rPr>
        <w:t xml:space="preserve">Ondergetekenden verklaren dat, indien naar aanleiding van de aanbestedingsprocedure </w:t>
      </w:r>
      <w:r w:rsidRPr="00274A62">
        <w:rPr>
          <w:rFonts w:eastAsia="Calibri" w:cs="Arial"/>
        </w:rPr>
        <w:t>de  opdracht door</w:t>
      </w:r>
      <w:r>
        <w:rPr>
          <w:rFonts w:eastAsia="Calibri" w:cs="Arial"/>
        </w:rPr>
        <w:t xml:space="preserve"> </w:t>
      </w:r>
      <w:r w:rsidR="00DF1850">
        <w:rPr>
          <w:rFonts w:eastAsia="Calibri" w:cs="Arial"/>
        </w:rPr>
        <w:t>VRLN</w:t>
      </w:r>
      <w:r w:rsidRPr="00274A62">
        <w:rPr>
          <w:rFonts w:eastAsia="Calibri" w:cs="Arial"/>
        </w:rPr>
        <w:t xml:space="preserve"> aan </w:t>
      </w:r>
      <w:r>
        <w:rPr>
          <w:rFonts w:eastAsia="Calibri" w:cs="Arial"/>
        </w:rPr>
        <w:t xml:space="preserve">inschrijver (combinatie) </w:t>
      </w:r>
      <w:r w:rsidRPr="00274A62">
        <w:rPr>
          <w:rFonts w:eastAsia="Calibri" w:cs="Arial"/>
        </w:rPr>
        <w:t xml:space="preserve">zal worden </w:t>
      </w:r>
      <w:r>
        <w:rPr>
          <w:rFonts w:eastAsia="Calibri" w:cs="Arial"/>
        </w:rPr>
        <w:t>gegund</w:t>
      </w:r>
      <w:r w:rsidRPr="00274A62">
        <w:rPr>
          <w:rFonts w:eastAsia="Calibri" w:cs="Arial"/>
        </w:rPr>
        <w:t>,</w:t>
      </w:r>
      <w:r>
        <w:rPr>
          <w:rFonts w:eastAsia="Calibri" w:cs="Arial"/>
        </w:rPr>
        <w:t xml:space="preserve"> inschrijver (combinatie)</w:t>
      </w:r>
      <w:r w:rsidRPr="00274A62">
        <w:rPr>
          <w:rFonts w:eastAsia="Calibri" w:cs="Arial"/>
        </w:rPr>
        <w:t xml:space="preserve"> </w:t>
      </w:r>
      <w:r>
        <w:rPr>
          <w:rFonts w:eastAsia="Calibri" w:cs="Arial"/>
        </w:rPr>
        <w:t xml:space="preserve">het volgende onderdeel van de opdracht in </w:t>
      </w:r>
      <w:r w:rsidR="00203B11">
        <w:rPr>
          <w:rFonts w:eastAsia="Calibri" w:cs="Arial"/>
        </w:rPr>
        <w:t>Onderaan</w:t>
      </w:r>
      <w:r w:rsidR="00203B11" w:rsidRPr="00274A62">
        <w:rPr>
          <w:rFonts w:eastAsia="Calibri" w:cs="Arial"/>
        </w:rPr>
        <w:t>neming</w:t>
      </w:r>
      <w:r w:rsidRPr="00274A62">
        <w:rPr>
          <w:rFonts w:eastAsia="Calibri" w:cs="Arial"/>
        </w:rPr>
        <w:t xml:space="preserve"> </w:t>
      </w:r>
      <w:r>
        <w:rPr>
          <w:rFonts w:eastAsia="Calibri" w:cs="Arial"/>
        </w:rPr>
        <w:t xml:space="preserve">zal </w:t>
      </w:r>
      <w:r w:rsidRPr="00274A62">
        <w:rPr>
          <w:rFonts w:eastAsia="Calibri" w:cs="Arial"/>
        </w:rPr>
        <w:t>geven</w:t>
      </w:r>
      <w:r>
        <w:rPr>
          <w:rFonts w:eastAsia="Calibri" w:cs="Arial"/>
        </w:rPr>
        <w:t>:</w:t>
      </w:r>
    </w:p>
    <w:p w14:paraId="52A56202" w14:textId="77777777" w:rsidR="00BF398E" w:rsidRPr="009576D5" w:rsidRDefault="00BF398E" w:rsidP="00E677B4">
      <w:pPr>
        <w:suppressAutoHyphens/>
        <w:spacing w:line="288" w:lineRule="auto"/>
        <w:jc w:val="both"/>
        <w:rPr>
          <w:rFonts w:eastAsia="Calibri" w:cs="Arial"/>
        </w:rPr>
      </w:pPr>
      <w:r>
        <w:rPr>
          <w:rFonts w:eastAsia="Calibri" w:cs="Arial"/>
        </w:rPr>
        <w:t>…………………………………………………………………………………………………………………………………………………………………………………………………………………………………………...</w:t>
      </w:r>
    </w:p>
    <w:p w14:paraId="2DADB660" w14:textId="77777777" w:rsidR="00BF398E" w:rsidRDefault="00BF398E" w:rsidP="00E677B4">
      <w:pPr>
        <w:suppressAutoHyphens/>
        <w:spacing w:line="288" w:lineRule="auto"/>
        <w:jc w:val="both"/>
        <w:rPr>
          <w:rFonts w:eastAsia="Calibri" w:cs="Arial"/>
        </w:rPr>
      </w:pPr>
    </w:p>
    <w:p w14:paraId="7C3A5DEF" w14:textId="77777777" w:rsidR="00BF398E" w:rsidRDefault="00BF398E" w:rsidP="00E677B4">
      <w:pPr>
        <w:suppressAutoHyphens/>
        <w:spacing w:line="288" w:lineRule="auto"/>
        <w:jc w:val="both"/>
        <w:rPr>
          <w:rFonts w:eastAsia="Calibri" w:cs="Arial"/>
        </w:rPr>
      </w:pPr>
      <w:r>
        <w:rPr>
          <w:rFonts w:eastAsia="Calibri" w:cs="Arial"/>
        </w:rPr>
        <w:t>Contactgegevens onderaannemer:</w:t>
      </w:r>
    </w:p>
    <w:p w14:paraId="66328A97" w14:textId="77777777" w:rsidR="00BF398E" w:rsidRDefault="00BF398E" w:rsidP="00083A82">
      <w:pPr>
        <w:pStyle w:val="Lijstalinea"/>
        <w:numPr>
          <w:ilvl w:val="0"/>
          <w:numId w:val="27"/>
        </w:numPr>
        <w:suppressAutoHyphens/>
        <w:spacing w:line="288" w:lineRule="auto"/>
        <w:ind w:hanging="720"/>
        <w:jc w:val="both"/>
        <w:rPr>
          <w:rFonts w:eastAsia="Calibri" w:cs="Arial"/>
        </w:rPr>
      </w:pPr>
      <w:r w:rsidRPr="00EF670A">
        <w:rPr>
          <w:rFonts w:eastAsia="Calibri" w:cs="Arial"/>
        </w:rPr>
        <w:t>Statutaire naam:</w:t>
      </w:r>
    </w:p>
    <w:p w14:paraId="3BFBAAEE" w14:textId="77777777" w:rsidR="00BF398E" w:rsidRDefault="00BF398E" w:rsidP="00083A82">
      <w:pPr>
        <w:pStyle w:val="Lijstalinea"/>
        <w:numPr>
          <w:ilvl w:val="0"/>
          <w:numId w:val="27"/>
        </w:numPr>
        <w:suppressAutoHyphens/>
        <w:spacing w:line="288" w:lineRule="auto"/>
        <w:ind w:hanging="720"/>
        <w:jc w:val="both"/>
        <w:rPr>
          <w:rFonts w:eastAsia="Calibri" w:cs="Arial"/>
        </w:rPr>
      </w:pPr>
      <w:r>
        <w:rPr>
          <w:rFonts w:eastAsia="Calibri" w:cs="Arial"/>
        </w:rPr>
        <w:t>Vestigingsadres:</w:t>
      </w:r>
    </w:p>
    <w:p w14:paraId="40D951C4" w14:textId="77777777" w:rsidR="00BF398E" w:rsidRDefault="00BF398E" w:rsidP="00083A82">
      <w:pPr>
        <w:pStyle w:val="Lijstalinea"/>
        <w:numPr>
          <w:ilvl w:val="0"/>
          <w:numId w:val="27"/>
        </w:numPr>
        <w:suppressAutoHyphens/>
        <w:spacing w:line="288" w:lineRule="auto"/>
        <w:ind w:hanging="720"/>
        <w:jc w:val="both"/>
        <w:rPr>
          <w:rFonts w:eastAsia="Calibri" w:cs="Arial"/>
        </w:rPr>
      </w:pPr>
      <w:r>
        <w:rPr>
          <w:rFonts w:eastAsia="Calibri" w:cs="Arial"/>
        </w:rPr>
        <w:t>Postadres:</w:t>
      </w:r>
    </w:p>
    <w:p w14:paraId="6C2295DB" w14:textId="77777777" w:rsidR="00BF398E" w:rsidRDefault="00BF398E" w:rsidP="00083A82">
      <w:pPr>
        <w:pStyle w:val="Lijstalinea"/>
        <w:numPr>
          <w:ilvl w:val="0"/>
          <w:numId w:val="27"/>
        </w:numPr>
        <w:suppressAutoHyphens/>
        <w:spacing w:line="288" w:lineRule="auto"/>
        <w:ind w:hanging="720"/>
        <w:jc w:val="both"/>
        <w:rPr>
          <w:rFonts w:eastAsia="Calibri" w:cs="Arial"/>
        </w:rPr>
      </w:pPr>
      <w:r>
        <w:rPr>
          <w:rFonts w:eastAsia="Calibri" w:cs="Arial"/>
        </w:rPr>
        <w:t>Telefoonnummer:</w:t>
      </w:r>
    </w:p>
    <w:p w14:paraId="05DBE19B" w14:textId="77777777" w:rsidR="00BF398E" w:rsidRDefault="00BF398E" w:rsidP="00083A82">
      <w:pPr>
        <w:pStyle w:val="Lijstalinea"/>
        <w:numPr>
          <w:ilvl w:val="0"/>
          <w:numId w:val="27"/>
        </w:numPr>
        <w:suppressAutoHyphens/>
        <w:spacing w:line="288" w:lineRule="auto"/>
        <w:ind w:hanging="720"/>
        <w:jc w:val="both"/>
        <w:rPr>
          <w:rFonts w:eastAsia="Calibri" w:cs="Arial"/>
        </w:rPr>
      </w:pPr>
      <w:r>
        <w:rPr>
          <w:rFonts w:eastAsia="Calibri" w:cs="Arial"/>
        </w:rPr>
        <w:t>E-mail:</w:t>
      </w:r>
    </w:p>
    <w:p w14:paraId="5F6AB247" w14:textId="77777777" w:rsidR="00BF398E" w:rsidRPr="00EF670A" w:rsidRDefault="00BF398E" w:rsidP="00083A82">
      <w:pPr>
        <w:pStyle w:val="Lijstalinea"/>
        <w:numPr>
          <w:ilvl w:val="0"/>
          <w:numId w:val="27"/>
        </w:numPr>
        <w:suppressAutoHyphens/>
        <w:spacing w:line="288" w:lineRule="auto"/>
        <w:ind w:hanging="720"/>
        <w:jc w:val="both"/>
        <w:rPr>
          <w:rFonts w:eastAsia="Calibri" w:cs="Arial"/>
        </w:rPr>
      </w:pPr>
      <w:r>
        <w:rPr>
          <w:rFonts w:eastAsia="Calibri" w:cs="Arial"/>
        </w:rPr>
        <w:t>Nummer van inschrijving in het handelsregister:</w:t>
      </w:r>
    </w:p>
    <w:p w14:paraId="1B4625C3" w14:textId="77777777" w:rsidR="00BF398E" w:rsidRDefault="00BF398E" w:rsidP="00E677B4">
      <w:pPr>
        <w:suppressAutoHyphens/>
        <w:spacing w:line="288" w:lineRule="auto"/>
        <w:jc w:val="both"/>
        <w:rPr>
          <w:rFonts w:eastAsia="Calibri" w:cs="Arial"/>
        </w:rPr>
      </w:pPr>
    </w:p>
    <w:p w14:paraId="6D2366C1" w14:textId="77777777" w:rsidR="00BF398E" w:rsidRDefault="00BF398E" w:rsidP="00E677B4">
      <w:pPr>
        <w:suppressAutoHyphens/>
        <w:spacing w:line="288" w:lineRule="auto"/>
        <w:jc w:val="both"/>
        <w:rPr>
          <w:rFonts w:eastAsia="Calibri" w:cs="Arial"/>
        </w:rPr>
      </w:pPr>
      <w:r>
        <w:rPr>
          <w:rFonts w:eastAsia="Calibri" w:cs="Arial"/>
        </w:rPr>
        <w:t>Ondergetekende verklaren voorts dat:</w:t>
      </w:r>
    </w:p>
    <w:p w14:paraId="0229EDCF" w14:textId="77777777" w:rsidR="00BF398E" w:rsidRDefault="00BF398E" w:rsidP="00E677B4">
      <w:pPr>
        <w:suppressAutoHyphens/>
        <w:spacing w:line="288" w:lineRule="auto"/>
        <w:jc w:val="both"/>
        <w:rPr>
          <w:rFonts w:eastAsia="Calibri" w:cs="Arial"/>
        </w:rPr>
      </w:pPr>
    </w:p>
    <w:p w14:paraId="1D94BCB3" w14:textId="54AF2764" w:rsidR="00BF398E" w:rsidRPr="00860F51" w:rsidRDefault="00BF398E" w:rsidP="00083A82">
      <w:pPr>
        <w:pStyle w:val="Lijstalinea"/>
        <w:numPr>
          <w:ilvl w:val="0"/>
          <w:numId w:val="28"/>
        </w:numPr>
        <w:suppressAutoHyphens/>
        <w:spacing w:line="288" w:lineRule="auto"/>
        <w:ind w:left="426" w:hanging="426"/>
        <w:jc w:val="both"/>
        <w:rPr>
          <w:rFonts w:eastAsia="Calibri" w:cs="Arial"/>
        </w:rPr>
      </w:pPr>
      <w:r w:rsidRPr="00860F51">
        <w:rPr>
          <w:rFonts w:eastAsia="Calibri" w:cs="Arial"/>
        </w:rPr>
        <w:t xml:space="preserve">dat inschrijver (combinatie) de hoofdaannemer is en aanspreekpunt is voor </w:t>
      </w:r>
      <w:r w:rsidR="00DF1850">
        <w:rPr>
          <w:rFonts w:eastAsia="Calibri" w:cs="Arial"/>
        </w:rPr>
        <w:t>VRLN</w:t>
      </w:r>
      <w:r w:rsidRPr="00860F51">
        <w:rPr>
          <w:rFonts w:eastAsia="Calibri" w:cs="Arial"/>
        </w:rPr>
        <w:t xml:space="preserve"> tijdens de aanbestedingsprocedure en uitvoering van de opdracht. </w:t>
      </w:r>
    </w:p>
    <w:p w14:paraId="22892C53" w14:textId="77777777" w:rsidR="00BF398E" w:rsidRPr="00274A62" w:rsidRDefault="00BF398E" w:rsidP="00083A82">
      <w:pPr>
        <w:pStyle w:val="Lijstalinea"/>
        <w:numPr>
          <w:ilvl w:val="0"/>
          <w:numId w:val="28"/>
        </w:numPr>
        <w:suppressAutoHyphens/>
        <w:spacing w:line="288" w:lineRule="auto"/>
        <w:ind w:left="426" w:hanging="426"/>
        <w:jc w:val="both"/>
        <w:rPr>
          <w:rFonts w:eastAsia="Calibri" w:cs="Arial"/>
        </w:rPr>
      </w:pPr>
      <w:r>
        <w:rPr>
          <w:rFonts w:eastAsia="Calibri" w:cs="Arial"/>
        </w:rPr>
        <w:t>inschrijver (combinatie)</w:t>
      </w:r>
      <w:r w:rsidRPr="00274A62">
        <w:rPr>
          <w:rFonts w:eastAsia="Calibri" w:cs="Arial"/>
        </w:rPr>
        <w:t xml:space="preserve"> volledig aansprakelijk is voor de naleving van alle uit de </w:t>
      </w:r>
      <w:r>
        <w:rPr>
          <w:rFonts w:eastAsia="Calibri" w:cs="Arial"/>
        </w:rPr>
        <w:t>o</w:t>
      </w:r>
      <w:r w:rsidRPr="00274A62">
        <w:rPr>
          <w:rFonts w:eastAsia="Calibri" w:cs="Arial"/>
        </w:rPr>
        <w:t xml:space="preserve">vereenkomst voortvloeiende verplichtingen. </w:t>
      </w:r>
    </w:p>
    <w:p w14:paraId="03763B81" w14:textId="77777777" w:rsidR="00BF398E" w:rsidRPr="009576D5" w:rsidRDefault="00BF398E" w:rsidP="00E677B4">
      <w:pPr>
        <w:suppressAutoHyphens/>
        <w:spacing w:line="288" w:lineRule="auto"/>
        <w:jc w:val="both"/>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18C92D2D" w14:textId="77777777" w:rsidTr="009E7F72">
        <w:tc>
          <w:tcPr>
            <w:tcW w:w="2835" w:type="dxa"/>
            <w:tcBorders>
              <w:top w:val="single" w:sz="8" w:space="0" w:color="C0C0C0"/>
              <w:left w:val="single" w:sz="8" w:space="0" w:color="C0C0C0"/>
              <w:bottom w:val="single" w:sz="8" w:space="0" w:color="C0C0C0"/>
            </w:tcBorders>
            <w:shd w:val="clear" w:color="auto" w:fill="E6E6E6"/>
          </w:tcPr>
          <w:p w14:paraId="69D5850C" w14:textId="77777777" w:rsidR="00BF398E" w:rsidRPr="009576D5" w:rsidRDefault="00BF398E" w:rsidP="00E677B4">
            <w:pPr>
              <w:suppressAutoHyphens/>
              <w:snapToGrid w:val="0"/>
              <w:spacing w:before="90" w:after="54" w:line="312" w:lineRule="auto"/>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tie)</w:t>
            </w:r>
          </w:p>
        </w:tc>
        <w:tc>
          <w:tcPr>
            <w:tcW w:w="5690" w:type="dxa"/>
            <w:tcBorders>
              <w:top w:val="single" w:sz="8" w:space="0" w:color="C0C0C0"/>
              <w:left w:val="single" w:sz="8" w:space="0" w:color="C0C0C0"/>
              <w:bottom w:val="single" w:sz="8" w:space="0" w:color="C0C0C0"/>
              <w:right w:val="single" w:sz="8" w:space="0" w:color="C0C0C0"/>
            </w:tcBorders>
          </w:tcPr>
          <w:p w14:paraId="3F5E1E9C" w14:textId="77777777" w:rsidR="00BF398E" w:rsidRPr="009576D5" w:rsidRDefault="00BF398E" w:rsidP="00E677B4">
            <w:pPr>
              <w:suppressAutoHyphens/>
              <w:snapToGrid w:val="0"/>
              <w:spacing w:before="90" w:after="54" w:line="312" w:lineRule="auto"/>
              <w:jc w:val="both"/>
              <w:rPr>
                <w:rFonts w:eastAsia="Calibri" w:cs="Arial"/>
              </w:rPr>
            </w:pPr>
          </w:p>
        </w:tc>
      </w:tr>
      <w:tr w:rsidR="00BF398E" w:rsidRPr="009576D5" w14:paraId="10DB2894" w14:textId="77777777" w:rsidTr="009E7F72">
        <w:tc>
          <w:tcPr>
            <w:tcW w:w="2835" w:type="dxa"/>
            <w:tcBorders>
              <w:top w:val="single" w:sz="8" w:space="0" w:color="C0C0C0"/>
              <w:left w:val="single" w:sz="8" w:space="0" w:color="C0C0C0"/>
              <w:bottom w:val="single" w:sz="8" w:space="0" w:color="C0C0C0"/>
            </w:tcBorders>
            <w:shd w:val="clear" w:color="auto" w:fill="E6E6E6"/>
          </w:tcPr>
          <w:p w14:paraId="78D6DD67" w14:textId="77777777" w:rsidR="00BF398E" w:rsidRPr="009576D5" w:rsidRDefault="00BF398E" w:rsidP="00E677B4">
            <w:pPr>
              <w:suppressAutoHyphens/>
              <w:snapToGrid w:val="0"/>
              <w:spacing w:before="90" w:after="54" w:line="312" w:lineRule="auto"/>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65F8B240" w14:textId="77777777" w:rsidR="00BF398E" w:rsidRPr="009576D5" w:rsidRDefault="00BF398E" w:rsidP="00E677B4">
            <w:pPr>
              <w:suppressAutoHyphens/>
              <w:snapToGrid w:val="0"/>
              <w:spacing w:before="90" w:after="54" w:line="312" w:lineRule="auto"/>
              <w:jc w:val="both"/>
              <w:rPr>
                <w:rFonts w:eastAsia="Calibri" w:cs="Arial"/>
              </w:rPr>
            </w:pPr>
          </w:p>
        </w:tc>
      </w:tr>
      <w:tr w:rsidR="00BF398E" w:rsidRPr="009576D5" w14:paraId="113C1F8D" w14:textId="77777777" w:rsidTr="009E7F72">
        <w:tc>
          <w:tcPr>
            <w:tcW w:w="2835" w:type="dxa"/>
            <w:tcBorders>
              <w:top w:val="single" w:sz="8" w:space="0" w:color="C0C0C0"/>
              <w:left w:val="single" w:sz="8" w:space="0" w:color="C0C0C0"/>
              <w:bottom w:val="single" w:sz="8" w:space="0" w:color="C0C0C0"/>
            </w:tcBorders>
            <w:shd w:val="clear" w:color="auto" w:fill="E6E6E6"/>
          </w:tcPr>
          <w:p w14:paraId="42B07BC0" w14:textId="77777777" w:rsidR="00BF398E" w:rsidRPr="009576D5" w:rsidRDefault="00BF398E" w:rsidP="00E677B4">
            <w:pPr>
              <w:suppressAutoHyphens/>
              <w:snapToGrid w:val="0"/>
              <w:spacing w:before="90" w:after="54" w:line="312" w:lineRule="auto"/>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07884141" w14:textId="77777777" w:rsidR="00BF398E" w:rsidRPr="009576D5" w:rsidRDefault="00BF398E" w:rsidP="00E677B4">
            <w:pPr>
              <w:suppressAutoHyphens/>
              <w:snapToGrid w:val="0"/>
              <w:spacing w:before="90" w:after="54" w:line="312" w:lineRule="auto"/>
              <w:jc w:val="both"/>
              <w:rPr>
                <w:rFonts w:eastAsia="Calibri" w:cs="Arial"/>
              </w:rPr>
            </w:pPr>
          </w:p>
        </w:tc>
      </w:tr>
      <w:tr w:rsidR="00BF398E" w:rsidRPr="009576D5" w14:paraId="48C5794B" w14:textId="77777777" w:rsidTr="009E7F72">
        <w:tc>
          <w:tcPr>
            <w:tcW w:w="2835" w:type="dxa"/>
            <w:tcBorders>
              <w:top w:val="single" w:sz="8" w:space="0" w:color="C0C0C0"/>
              <w:left w:val="single" w:sz="8" w:space="0" w:color="C0C0C0"/>
              <w:bottom w:val="single" w:sz="8" w:space="0" w:color="C0C0C0"/>
            </w:tcBorders>
            <w:shd w:val="clear" w:color="auto" w:fill="E6E6E6"/>
          </w:tcPr>
          <w:p w14:paraId="4A931BE5" w14:textId="77777777" w:rsidR="00BF398E" w:rsidRPr="009576D5" w:rsidRDefault="00BF398E" w:rsidP="00E677B4">
            <w:pPr>
              <w:suppressAutoHyphens/>
              <w:snapToGrid w:val="0"/>
              <w:spacing w:before="90" w:after="54" w:line="312" w:lineRule="auto"/>
              <w:jc w:val="both"/>
              <w:rPr>
                <w:rFonts w:eastAsia="Calibri" w:cs="Arial"/>
              </w:rPr>
            </w:pPr>
            <w:r w:rsidRPr="009576D5">
              <w:rPr>
                <w:rFonts w:eastAsia="Calibri" w:cs="Arial"/>
              </w:rPr>
              <w:t>Handtekening</w:t>
            </w:r>
          </w:p>
        </w:tc>
        <w:tc>
          <w:tcPr>
            <w:tcW w:w="5690" w:type="dxa"/>
            <w:tcBorders>
              <w:top w:val="single" w:sz="8" w:space="0" w:color="C0C0C0"/>
              <w:left w:val="single" w:sz="8" w:space="0" w:color="C0C0C0"/>
              <w:bottom w:val="single" w:sz="8" w:space="0" w:color="C0C0C0"/>
              <w:right w:val="single" w:sz="8" w:space="0" w:color="C0C0C0"/>
            </w:tcBorders>
          </w:tcPr>
          <w:p w14:paraId="08A1F876" w14:textId="77777777" w:rsidR="00BF398E" w:rsidRPr="009576D5" w:rsidRDefault="00BF398E" w:rsidP="00E677B4">
            <w:pPr>
              <w:suppressAutoHyphens/>
              <w:snapToGrid w:val="0"/>
              <w:spacing w:before="90" w:after="54" w:line="312" w:lineRule="auto"/>
              <w:jc w:val="both"/>
              <w:rPr>
                <w:rFonts w:eastAsia="Calibri" w:cs="Arial"/>
              </w:rPr>
            </w:pPr>
          </w:p>
        </w:tc>
      </w:tr>
      <w:tr w:rsidR="00BF398E" w:rsidRPr="009576D5" w14:paraId="51F8FC7B" w14:textId="77777777" w:rsidTr="009E7F72">
        <w:tc>
          <w:tcPr>
            <w:tcW w:w="2835" w:type="dxa"/>
            <w:tcBorders>
              <w:top w:val="single" w:sz="8" w:space="0" w:color="C0C0C0"/>
              <w:left w:val="single" w:sz="8" w:space="0" w:color="C0C0C0"/>
              <w:bottom w:val="single" w:sz="8" w:space="0" w:color="C0C0C0"/>
            </w:tcBorders>
            <w:shd w:val="clear" w:color="auto" w:fill="E6E6E6"/>
          </w:tcPr>
          <w:p w14:paraId="5ACB1573" w14:textId="77777777" w:rsidR="00BF398E" w:rsidRPr="009576D5" w:rsidRDefault="00BF398E" w:rsidP="00E677B4">
            <w:pPr>
              <w:suppressAutoHyphens/>
              <w:snapToGrid w:val="0"/>
              <w:spacing w:before="90" w:after="54" w:line="312" w:lineRule="auto"/>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3C02C980" w14:textId="77777777" w:rsidR="00BF398E" w:rsidRPr="009576D5" w:rsidRDefault="00BF398E" w:rsidP="00E677B4">
            <w:pPr>
              <w:suppressAutoHyphens/>
              <w:snapToGrid w:val="0"/>
              <w:spacing w:before="90" w:after="54" w:line="312" w:lineRule="auto"/>
              <w:jc w:val="both"/>
              <w:rPr>
                <w:rFonts w:eastAsia="Calibri" w:cs="Arial"/>
              </w:rPr>
            </w:pPr>
          </w:p>
        </w:tc>
      </w:tr>
    </w:tbl>
    <w:p w14:paraId="57FAD160" w14:textId="77777777" w:rsidR="00BF398E" w:rsidRPr="009576D5" w:rsidRDefault="00BF398E" w:rsidP="00E677B4">
      <w:pPr>
        <w:suppressAutoHyphens/>
        <w:spacing w:line="288" w:lineRule="auto"/>
        <w:jc w:val="both"/>
        <w:rPr>
          <w:rFonts w:eastAsia="Calibri" w:cs="Arial"/>
        </w:rPr>
      </w:pPr>
    </w:p>
    <w:p w14:paraId="4C3F2FC8" w14:textId="77777777" w:rsidR="00BF398E" w:rsidRPr="009576D5" w:rsidRDefault="00BF398E" w:rsidP="00E677B4">
      <w:pPr>
        <w:suppressAutoHyphens/>
        <w:spacing w:line="288" w:lineRule="auto"/>
        <w:jc w:val="both"/>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2CFA649A" w14:textId="77777777" w:rsidTr="009E7F72">
        <w:tc>
          <w:tcPr>
            <w:tcW w:w="2835" w:type="dxa"/>
            <w:tcBorders>
              <w:top w:val="single" w:sz="8" w:space="0" w:color="C0C0C0"/>
              <w:left w:val="single" w:sz="8" w:space="0" w:color="C0C0C0"/>
              <w:bottom w:val="single" w:sz="8" w:space="0" w:color="C0C0C0"/>
            </w:tcBorders>
            <w:shd w:val="clear" w:color="auto" w:fill="E6E6E6"/>
          </w:tcPr>
          <w:p w14:paraId="3627E42F" w14:textId="77777777" w:rsidR="007D5135" w:rsidRDefault="00BF398E" w:rsidP="00E677B4">
            <w:pPr>
              <w:suppressAutoHyphens/>
              <w:snapToGrid w:val="0"/>
              <w:spacing w:before="90" w:after="54" w:line="312" w:lineRule="auto"/>
              <w:jc w:val="both"/>
              <w:rPr>
                <w:rFonts w:eastAsia="Calibri" w:cs="Arial"/>
              </w:rPr>
            </w:pPr>
            <w:r w:rsidRPr="009576D5">
              <w:rPr>
                <w:rFonts w:eastAsia="Calibri" w:cs="Arial"/>
              </w:rPr>
              <w:t>Statutaire naam</w:t>
            </w:r>
          </w:p>
          <w:p w14:paraId="2F18F8AE" w14:textId="33699CE5" w:rsidR="00BF398E" w:rsidRPr="009576D5" w:rsidRDefault="00BF398E" w:rsidP="00E677B4">
            <w:pPr>
              <w:suppressAutoHyphens/>
              <w:snapToGrid w:val="0"/>
              <w:spacing w:before="90" w:after="54" w:line="312" w:lineRule="auto"/>
              <w:jc w:val="both"/>
              <w:rPr>
                <w:rFonts w:eastAsia="Calibri" w:cs="Arial"/>
              </w:rPr>
            </w:pPr>
            <w:r w:rsidRPr="009576D5">
              <w:rPr>
                <w:rFonts w:eastAsia="Calibri" w:cs="Arial"/>
              </w:rPr>
              <w:t xml:space="preserve"> </w:t>
            </w:r>
            <w:r>
              <w:rPr>
                <w:rFonts w:eastAsia="Calibri" w:cs="Arial"/>
              </w:rPr>
              <w:t>onderaannemer</w:t>
            </w:r>
          </w:p>
        </w:tc>
        <w:tc>
          <w:tcPr>
            <w:tcW w:w="5690" w:type="dxa"/>
            <w:tcBorders>
              <w:top w:val="single" w:sz="8" w:space="0" w:color="C0C0C0"/>
              <w:left w:val="single" w:sz="8" w:space="0" w:color="C0C0C0"/>
              <w:bottom w:val="single" w:sz="8" w:space="0" w:color="C0C0C0"/>
              <w:right w:val="single" w:sz="8" w:space="0" w:color="C0C0C0"/>
            </w:tcBorders>
          </w:tcPr>
          <w:p w14:paraId="6C08E9B3" w14:textId="77777777" w:rsidR="00BF398E" w:rsidRPr="009576D5" w:rsidRDefault="00BF398E" w:rsidP="00E677B4">
            <w:pPr>
              <w:suppressAutoHyphens/>
              <w:snapToGrid w:val="0"/>
              <w:spacing w:before="90" w:after="54" w:line="312" w:lineRule="auto"/>
              <w:jc w:val="both"/>
              <w:rPr>
                <w:rFonts w:eastAsia="Calibri" w:cs="Arial"/>
              </w:rPr>
            </w:pPr>
          </w:p>
        </w:tc>
      </w:tr>
      <w:tr w:rsidR="00BF398E" w:rsidRPr="009576D5" w14:paraId="4FCD0185" w14:textId="77777777" w:rsidTr="009E7F72">
        <w:tc>
          <w:tcPr>
            <w:tcW w:w="2835" w:type="dxa"/>
            <w:tcBorders>
              <w:top w:val="single" w:sz="8" w:space="0" w:color="C0C0C0"/>
              <w:left w:val="single" w:sz="8" w:space="0" w:color="C0C0C0"/>
              <w:bottom w:val="single" w:sz="8" w:space="0" w:color="C0C0C0"/>
            </w:tcBorders>
            <w:shd w:val="clear" w:color="auto" w:fill="E6E6E6"/>
          </w:tcPr>
          <w:p w14:paraId="1CF22311" w14:textId="77777777" w:rsidR="00BF398E" w:rsidRPr="009576D5" w:rsidRDefault="00BF398E" w:rsidP="00E677B4">
            <w:pPr>
              <w:suppressAutoHyphens/>
              <w:snapToGrid w:val="0"/>
              <w:spacing w:before="90" w:after="54" w:line="312" w:lineRule="auto"/>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103802B8" w14:textId="77777777" w:rsidR="00BF398E" w:rsidRPr="009576D5" w:rsidRDefault="00BF398E" w:rsidP="00E677B4">
            <w:pPr>
              <w:suppressAutoHyphens/>
              <w:snapToGrid w:val="0"/>
              <w:spacing w:before="90" w:after="54" w:line="312" w:lineRule="auto"/>
              <w:jc w:val="both"/>
              <w:rPr>
                <w:rFonts w:eastAsia="Calibri" w:cs="Arial"/>
              </w:rPr>
            </w:pPr>
          </w:p>
        </w:tc>
      </w:tr>
      <w:tr w:rsidR="00BF398E" w:rsidRPr="009576D5" w14:paraId="5DC95072" w14:textId="77777777" w:rsidTr="009E7F72">
        <w:tc>
          <w:tcPr>
            <w:tcW w:w="2835" w:type="dxa"/>
            <w:tcBorders>
              <w:top w:val="single" w:sz="8" w:space="0" w:color="C0C0C0"/>
              <w:left w:val="single" w:sz="8" w:space="0" w:color="C0C0C0"/>
              <w:bottom w:val="single" w:sz="8" w:space="0" w:color="C0C0C0"/>
            </w:tcBorders>
            <w:shd w:val="clear" w:color="auto" w:fill="E6E6E6"/>
          </w:tcPr>
          <w:p w14:paraId="06C01965" w14:textId="77777777" w:rsidR="00BF398E" w:rsidRPr="009576D5" w:rsidRDefault="00BF398E" w:rsidP="00E677B4">
            <w:pPr>
              <w:suppressAutoHyphens/>
              <w:snapToGrid w:val="0"/>
              <w:spacing w:before="90" w:after="54" w:line="312" w:lineRule="auto"/>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129AF583" w14:textId="77777777" w:rsidR="00BF398E" w:rsidRPr="009576D5" w:rsidRDefault="00BF398E" w:rsidP="00E677B4">
            <w:pPr>
              <w:suppressAutoHyphens/>
              <w:snapToGrid w:val="0"/>
              <w:spacing w:before="90" w:after="54" w:line="312" w:lineRule="auto"/>
              <w:jc w:val="both"/>
              <w:rPr>
                <w:rFonts w:eastAsia="Calibri" w:cs="Arial"/>
              </w:rPr>
            </w:pPr>
          </w:p>
        </w:tc>
      </w:tr>
      <w:tr w:rsidR="00BF398E" w:rsidRPr="009576D5" w14:paraId="3B00B2BA" w14:textId="77777777" w:rsidTr="009E7F72">
        <w:tc>
          <w:tcPr>
            <w:tcW w:w="2835" w:type="dxa"/>
            <w:tcBorders>
              <w:top w:val="single" w:sz="8" w:space="0" w:color="C0C0C0"/>
              <w:left w:val="single" w:sz="8" w:space="0" w:color="C0C0C0"/>
              <w:bottom w:val="single" w:sz="8" w:space="0" w:color="C0C0C0"/>
            </w:tcBorders>
            <w:shd w:val="clear" w:color="auto" w:fill="E6E6E6"/>
          </w:tcPr>
          <w:p w14:paraId="0F20058D" w14:textId="77777777" w:rsidR="00BF398E" w:rsidRPr="009576D5" w:rsidRDefault="00BF398E" w:rsidP="00E677B4">
            <w:pPr>
              <w:suppressAutoHyphens/>
              <w:snapToGrid w:val="0"/>
              <w:spacing w:before="90" w:after="54" w:line="312" w:lineRule="auto"/>
              <w:jc w:val="both"/>
              <w:rPr>
                <w:rFonts w:eastAsia="Calibri" w:cs="Arial"/>
              </w:rPr>
            </w:pPr>
            <w:r w:rsidRPr="009576D5">
              <w:rPr>
                <w:rFonts w:eastAsia="Calibri" w:cs="Arial"/>
              </w:rPr>
              <w:t>Handtekening</w:t>
            </w:r>
          </w:p>
        </w:tc>
        <w:tc>
          <w:tcPr>
            <w:tcW w:w="5690" w:type="dxa"/>
            <w:tcBorders>
              <w:top w:val="single" w:sz="8" w:space="0" w:color="C0C0C0"/>
              <w:left w:val="single" w:sz="8" w:space="0" w:color="C0C0C0"/>
              <w:bottom w:val="single" w:sz="8" w:space="0" w:color="C0C0C0"/>
              <w:right w:val="single" w:sz="8" w:space="0" w:color="C0C0C0"/>
            </w:tcBorders>
          </w:tcPr>
          <w:p w14:paraId="5A81A76C" w14:textId="77777777" w:rsidR="00BF398E" w:rsidRPr="009576D5" w:rsidRDefault="00BF398E" w:rsidP="00E677B4">
            <w:pPr>
              <w:suppressAutoHyphens/>
              <w:snapToGrid w:val="0"/>
              <w:spacing w:before="90" w:after="54" w:line="312" w:lineRule="auto"/>
              <w:jc w:val="both"/>
              <w:rPr>
                <w:rFonts w:eastAsia="Calibri" w:cs="Arial"/>
              </w:rPr>
            </w:pPr>
          </w:p>
        </w:tc>
      </w:tr>
      <w:tr w:rsidR="00BF398E" w:rsidRPr="009576D5" w14:paraId="1E2AF453" w14:textId="77777777" w:rsidTr="009E7F72">
        <w:tc>
          <w:tcPr>
            <w:tcW w:w="2835" w:type="dxa"/>
            <w:tcBorders>
              <w:top w:val="single" w:sz="8" w:space="0" w:color="C0C0C0"/>
              <w:left w:val="single" w:sz="8" w:space="0" w:color="C0C0C0"/>
              <w:bottom w:val="single" w:sz="8" w:space="0" w:color="C0C0C0"/>
            </w:tcBorders>
            <w:shd w:val="clear" w:color="auto" w:fill="E6E6E6"/>
          </w:tcPr>
          <w:p w14:paraId="24D550E7" w14:textId="77777777" w:rsidR="00BF398E" w:rsidRPr="009576D5" w:rsidRDefault="00BF398E" w:rsidP="00E677B4">
            <w:pPr>
              <w:suppressAutoHyphens/>
              <w:snapToGrid w:val="0"/>
              <w:spacing w:before="90" w:after="54" w:line="312" w:lineRule="auto"/>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268D84C3" w14:textId="77777777" w:rsidR="00BF398E" w:rsidRPr="009576D5" w:rsidRDefault="00BF398E" w:rsidP="00E677B4">
            <w:pPr>
              <w:suppressAutoHyphens/>
              <w:snapToGrid w:val="0"/>
              <w:spacing w:before="90" w:after="54" w:line="312" w:lineRule="auto"/>
              <w:jc w:val="both"/>
              <w:rPr>
                <w:rFonts w:eastAsia="Calibri" w:cs="Arial"/>
              </w:rPr>
            </w:pPr>
          </w:p>
        </w:tc>
      </w:tr>
    </w:tbl>
    <w:p w14:paraId="70EBD291" w14:textId="32004B71" w:rsidR="00BF398E" w:rsidRPr="004C0C3C" w:rsidRDefault="00BF398E" w:rsidP="00E677B4">
      <w:pPr>
        <w:pStyle w:val="Kop1"/>
        <w:numPr>
          <w:ilvl w:val="0"/>
          <w:numId w:val="0"/>
        </w:numPr>
        <w:ind w:left="680" w:hanging="680"/>
        <w:jc w:val="both"/>
        <w:rPr>
          <w:sz w:val="40"/>
        </w:rPr>
      </w:pPr>
      <w:bookmarkStart w:id="492" w:name="_Toc419285421"/>
      <w:bookmarkStart w:id="493" w:name="_Toc421086917"/>
      <w:bookmarkStart w:id="494" w:name="_Toc421100640"/>
      <w:bookmarkStart w:id="495" w:name="_Toc469474455"/>
      <w:bookmarkStart w:id="496" w:name="_Toc504568773"/>
      <w:bookmarkStart w:id="497" w:name="_Toc527637472"/>
      <w:bookmarkStart w:id="498" w:name="_Toc103669206"/>
      <w:r w:rsidRPr="004C0C3C">
        <w:rPr>
          <w:sz w:val="40"/>
        </w:rPr>
        <w:lastRenderedPageBreak/>
        <w:t xml:space="preserve">Bijlage </w:t>
      </w:r>
      <w:r>
        <w:rPr>
          <w:sz w:val="40"/>
        </w:rPr>
        <w:t>9</w:t>
      </w:r>
      <w:r w:rsidRPr="004C0C3C">
        <w:rPr>
          <w:sz w:val="40"/>
        </w:rPr>
        <w:t xml:space="preserve"> Verklaring Middelen Derde</w:t>
      </w:r>
      <w:bookmarkEnd w:id="492"/>
      <w:bookmarkEnd w:id="493"/>
      <w:bookmarkEnd w:id="494"/>
      <w:bookmarkEnd w:id="495"/>
      <w:bookmarkEnd w:id="496"/>
      <w:bookmarkEnd w:id="497"/>
      <w:bookmarkEnd w:id="498"/>
    </w:p>
    <w:p w14:paraId="0B9D8B53" w14:textId="212820C8" w:rsidR="00BF398E" w:rsidRPr="007F1226" w:rsidRDefault="00BF398E" w:rsidP="00E677B4">
      <w:pPr>
        <w:suppressAutoHyphens/>
        <w:spacing w:line="288" w:lineRule="auto"/>
        <w:jc w:val="both"/>
        <w:rPr>
          <w:rFonts w:cs="Arial"/>
        </w:rPr>
      </w:pPr>
      <w:r w:rsidRPr="00784F1B">
        <w:rPr>
          <w:rFonts w:eastAsia="Calibri" w:cs="Arial"/>
        </w:rPr>
        <w:t>Ondergetekende</w:t>
      </w:r>
      <w:r>
        <w:rPr>
          <w:rFonts w:eastAsia="Calibri" w:cs="Arial"/>
        </w:rPr>
        <w:t>n verklaren dat</w:t>
      </w:r>
      <w:r w:rsidRPr="007F1226">
        <w:rPr>
          <w:rFonts w:cs="Arial"/>
        </w:rPr>
        <w:t xml:space="preserve">: </w:t>
      </w:r>
    </w:p>
    <w:p w14:paraId="35F6A759" w14:textId="62CC489D" w:rsidR="00BF398E" w:rsidRPr="007F1226" w:rsidRDefault="00BF398E" w:rsidP="00E677B4">
      <w:pPr>
        <w:suppressAutoHyphens/>
        <w:spacing w:line="288" w:lineRule="auto"/>
        <w:jc w:val="both"/>
        <w:rPr>
          <w:rFonts w:cs="Arial"/>
        </w:rPr>
      </w:pPr>
      <w:r w:rsidRPr="00650425">
        <w:rPr>
          <w:rFonts w:cs="Arial"/>
        </w:rPr>
        <w:t>[Naam inschrijver</w:t>
      </w:r>
      <w:r w:rsidR="00A35A20" w:rsidRPr="00650425">
        <w:rPr>
          <w:rFonts w:cs="Arial"/>
        </w:rPr>
        <w:t>]</w:t>
      </w:r>
      <w:r w:rsidRPr="00650425">
        <w:rPr>
          <w:rFonts w:cs="Arial"/>
        </w:rPr>
        <w:t xml:space="preserve"> zich met betrekking tot de geschiktheidseis zoals genoemd in paragraaf </w:t>
      </w:r>
      <w:r w:rsidR="0004153E" w:rsidRPr="00650425">
        <w:rPr>
          <w:rFonts w:cs="Arial"/>
        </w:rPr>
        <w:t>4.5</w:t>
      </w:r>
      <w:r w:rsidRPr="00650425">
        <w:rPr>
          <w:rFonts w:cs="Arial"/>
        </w:rPr>
        <w:t xml:space="preserve"> van het</w:t>
      </w:r>
      <w:r>
        <w:rPr>
          <w:rFonts w:cs="Arial"/>
        </w:rPr>
        <w:t xml:space="preserve"> beschrijvend document</w:t>
      </w:r>
      <w:r w:rsidRPr="007F1226">
        <w:rPr>
          <w:rFonts w:cs="Arial"/>
        </w:rPr>
        <w:t xml:space="preserve"> beroept op de middelen van [naam </w:t>
      </w:r>
      <w:r>
        <w:rPr>
          <w:rFonts w:cs="Arial"/>
        </w:rPr>
        <w:t>d</w:t>
      </w:r>
      <w:r w:rsidRPr="007F1226">
        <w:rPr>
          <w:rFonts w:cs="Arial"/>
        </w:rPr>
        <w:t xml:space="preserve">erde];  </w:t>
      </w:r>
    </w:p>
    <w:p w14:paraId="527EE403" w14:textId="77777777" w:rsidR="00BF398E" w:rsidRDefault="00BF398E" w:rsidP="00E677B4">
      <w:pPr>
        <w:suppressAutoHyphens/>
        <w:spacing w:line="288" w:lineRule="auto"/>
        <w:jc w:val="both"/>
        <w:rPr>
          <w:rFonts w:eastAsia="Calibri" w:cs="Arial"/>
        </w:rPr>
      </w:pPr>
    </w:p>
    <w:p w14:paraId="68FE2965" w14:textId="77777777" w:rsidR="00BF398E" w:rsidRDefault="00BF398E" w:rsidP="00E677B4">
      <w:pPr>
        <w:suppressAutoHyphens/>
        <w:spacing w:line="288" w:lineRule="auto"/>
        <w:jc w:val="both"/>
        <w:rPr>
          <w:rFonts w:eastAsia="Calibri" w:cs="Arial"/>
        </w:rPr>
      </w:pPr>
      <w:r>
        <w:rPr>
          <w:rFonts w:eastAsia="Calibri" w:cs="Arial"/>
        </w:rPr>
        <w:t>Contactgegevens derde:</w:t>
      </w:r>
    </w:p>
    <w:p w14:paraId="7986ED84" w14:textId="77777777" w:rsidR="00BF398E" w:rsidRDefault="00BF398E" w:rsidP="00083A82">
      <w:pPr>
        <w:pStyle w:val="Lijstalinea"/>
        <w:numPr>
          <w:ilvl w:val="0"/>
          <w:numId w:val="27"/>
        </w:numPr>
        <w:suppressAutoHyphens/>
        <w:spacing w:line="288" w:lineRule="auto"/>
        <w:ind w:hanging="720"/>
        <w:jc w:val="both"/>
        <w:rPr>
          <w:rFonts w:eastAsia="Calibri" w:cs="Arial"/>
        </w:rPr>
      </w:pPr>
      <w:r w:rsidRPr="00EF670A">
        <w:rPr>
          <w:rFonts w:eastAsia="Calibri" w:cs="Arial"/>
        </w:rPr>
        <w:t>Statutaire naam:</w:t>
      </w:r>
    </w:p>
    <w:p w14:paraId="4852DB63" w14:textId="77777777" w:rsidR="00BF398E" w:rsidRDefault="00BF398E" w:rsidP="00083A82">
      <w:pPr>
        <w:pStyle w:val="Lijstalinea"/>
        <w:numPr>
          <w:ilvl w:val="0"/>
          <w:numId w:val="27"/>
        </w:numPr>
        <w:suppressAutoHyphens/>
        <w:spacing w:line="288" w:lineRule="auto"/>
        <w:ind w:hanging="720"/>
        <w:jc w:val="both"/>
        <w:rPr>
          <w:rFonts w:eastAsia="Calibri" w:cs="Arial"/>
        </w:rPr>
      </w:pPr>
      <w:r>
        <w:rPr>
          <w:rFonts w:eastAsia="Calibri" w:cs="Arial"/>
        </w:rPr>
        <w:t>Vestigingsadres:</w:t>
      </w:r>
    </w:p>
    <w:p w14:paraId="2DB73750" w14:textId="77777777" w:rsidR="00BF398E" w:rsidRDefault="00BF398E" w:rsidP="00083A82">
      <w:pPr>
        <w:pStyle w:val="Lijstalinea"/>
        <w:numPr>
          <w:ilvl w:val="0"/>
          <w:numId w:val="27"/>
        </w:numPr>
        <w:suppressAutoHyphens/>
        <w:spacing w:line="288" w:lineRule="auto"/>
        <w:ind w:hanging="720"/>
        <w:jc w:val="both"/>
        <w:rPr>
          <w:rFonts w:eastAsia="Calibri" w:cs="Arial"/>
        </w:rPr>
      </w:pPr>
      <w:r>
        <w:rPr>
          <w:rFonts w:eastAsia="Calibri" w:cs="Arial"/>
        </w:rPr>
        <w:t>Postadres:</w:t>
      </w:r>
    </w:p>
    <w:p w14:paraId="68D1C370" w14:textId="77777777" w:rsidR="00BF398E" w:rsidRDefault="00BF398E" w:rsidP="00083A82">
      <w:pPr>
        <w:pStyle w:val="Lijstalinea"/>
        <w:numPr>
          <w:ilvl w:val="0"/>
          <w:numId w:val="27"/>
        </w:numPr>
        <w:suppressAutoHyphens/>
        <w:spacing w:line="288" w:lineRule="auto"/>
        <w:ind w:hanging="720"/>
        <w:jc w:val="both"/>
        <w:rPr>
          <w:rFonts w:eastAsia="Calibri" w:cs="Arial"/>
        </w:rPr>
      </w:pPr>
      <w:r>
        <w:rPr>
          <w:rFonts w:eastAsia="Calibri" w:cs="Arial"/>
        </w:rPr>
        <w:t>Telefoonnummer:</w:t>
      </w:r>
    </w:p>
    <w:p w14:paraId="5243958D" w14:textId="77777777" w:rsidR="00BF398E" w:rsidRDefault="00BF398E" w:rsidP="00083A82">
      <w:pPr>
        <w:pStyle w:val="Lijstalinea"/>
        <w:numPr>
          <w:ilvl w:val="0"/>
          <w:numId w:val="27"/>
        </w:numPr>
        <w:suppressAutoHyphens/>
        <w:spacing w:line="288" w:lineRule="auto"/>
        <w:ind w:hanging="720"/>
        <w:jc w:val="both"/>
        <w:rPr>
          <w:rFonts w:eastAsia="Calibri" w:cs="Arial"/>
        </w:rPr>
      </w:pPr>
      <w:r>
        <w:rPr>
          <w:rFonts w:eastAsia="Calibri" w:cs="Arial"/>
        </w:rPr>
        <w:t>E-mail:</w:t>
      </w:r>
    </w:p>
    <w:p w14:paraId="05CD115A" w14:textId="77777777" w:rsidR="00BF398E" w:rsidRPr="00EF670A" w:rsidRDefault="00BF398E" w:rsidP="00083A82">
      <w:pPr>
        <w:pStyle w:val="Lijstalinea"/>
        <w:numPr>
          <w:ilvl w:val="0"/>
          <w:numId w:val="27"/>
        </w:numPr>
        <w:suppressAutoHyphens/>
        <w:spacing w:line="288" w:lineRule="auto"/>
        <w:ind w:hanging="720"/>
        <w:jc w:val="both"/>
        <w:rPr>
          <w:rFonts w:eastAsia="Calibri" w:cs="Arial"/>
        </w:rPr>
      </w:pPr>
      <w:r>
        <w:rPr>
          <w:rFonts w:eastAsia="Calibri" w:cs="Arial"/>
        </w:rPr>
        <w:t>Nummer van inschrijving in het handelsregister:</w:t>
      </w:r>
    </w:p>
    <w:p w14:paraId="271F55FB" w14:textId="77777777" w:rsidR="00BF398E" w:rsidRDefault="00BF398E" w:rsidP="00E677B4">
      <w:pPr>
        <w:tabs>
          <w:tab w:val="num" w:pos="284"/>
        </w:tabs>
        <w:ind w:left="567"/>
        <w:jc w:val="both"/>
        <w:rPr>
          <w:rFonts w:cs="Arial"/>
        </w:rPr>
      </w:pPr>
    </w:p>
    <w:p w14:paraId="78323F12" w14:textId="502BF5CD" w:rsidR="00BF398E" w:rsidRPr="007F1226" w:rsidRDefault="00BF398E" w:rsidP="00E677B4">
      <w:pPr>
        <w:suppressAutoHyphens/>
        <w:spacing w:line="288" w:lineRule="auto"/>
        <w:jc w:val="both"/>
        <w:rPr>
          <w:rFonts w:cs="Arial"/>
        </w:rPr>
      </w:pPr>
      <w:r w:rsidRPr="007F1226">
        <w:rPr>
          <w:rFonts w:cs="Arial"/>
        </w:rPr>
        <w:t>[</w:t>
      </w:r>
      <w:r>
        <w:rPr>
          <w:rFonts w:cs="Arial"/>
        </w:rPr>
        <w:t xml:space="preserve">naam </w:t>
      </w:r>
      <w:r w:rsidRPr="00784F1B">
        <w:rPr>
          <w:rFonts w:eastAsia="Calibri" w:cs="Arial"/>
        </w:rPr>
        <w:t>derde</w:t>
      </w:r>
      <w:r w:rsidRPr="007F1226">
        <w:rPr>
          <w:rFonts w:cs="Arial"/>
        </w:rPr>
        <w:t xml:space="preserve">] voldoet, zo blijkt uit bijgevoegd bewijsstuk, alleen of gezamenlijk met [naam </w:t>
      </w:r>
      <w:r>
        <w:rPr>
          <w:rFonts w:cs="Arial"/>
        </w:rPr>
        <w:t>i</w:t>
      </w:r>
      <w:r w:rsidRPr="007F1226">
        <w:rPr>
          <w:rFonts w:cs="Arial"/>
        </w:rPr>
        <w:t>nschrijver/</w:t>
      </w:r>
      <w:r>
        <w:rPr>
          <w:rFonts w:cs="Arial"/>
        </w:rPr>
        <w:t>c</w:t>
      </w:r>
      <w:r w:rsidRPr="007F1226">
        <w:rPr>
          <w:rFonts w:cs="Arial"/>
        </w:rPr>
        <w:t xml:space="preserve">ombinant] aan deze </w:t>
      </w:r>
      <w:r>
        <w:rPr>
          <w:rFonts w:cs="Arial"/>
        </w:rPr>
        <w:t>geschiktheids</w:t>
      </w:r>
      <w:r w:rsidRPr="007F1226">
        <w:rPr>
          <w:rFonts w:cs="Arial"/>
        </w:rPr>
        <w:t>eis</w:t>
      </w:r>
      <w:r w:rsidR="00A35A20">
        <w:rPr>
          <w:rFonts w:cs="Arial"/>
        </w:rPr>
        <w:t xml:space="preserve"> voor zover de Inschrijver zich beroept op diens middelen</w:t>
      </w:r>
      <w:r w:rsidRPr="007F1226">
        <w:rPr>
          <w:rFonts w:cs="Arial"/>
        </w:rPr>
        <w:t>;</w:t>
      </w:r>
    </w:p>
    <w:p w14:paraId="3AAA7AEB" w14:textId="77777777" w:rsidR="00BF398E" w:rsidRDefault="00BF398E" w:rsidP="00E677B4">
      <w:pPr>
        <w:tabs>
          <w:tab w:val="num" w:pos="284"/>
        </w:tabs>
        <w:ind w:left="567"/>
        <w:jc w:val="both"/>
        <w:rPr>
          <w:rFonts w:cs="Arial"/>
        </w:rPr>
      </w:pPr>
    </w:p>
    <w:p w14:paraId="393A5A12" w14:textId="77777777" w:rsidR="00BF398E" w:rsidRDefault="00BF398E" w:rsidP="00E677B4">
      <w:pPr>
        <w:suppressAutoHyphens/>
        <w:spacing w:line="288" w:lineRule="auto"/>
        <w:jc w:val="both"/>
        <w:rPr>
          <w:rFonts w:cs="Arial"/>
        </w:rPr>
      </w:pPr>
      <w:r w:rsidRPr="007F1226">
        <w:rPr>
          <w:rFonts w:cs="Arial"/>
        </w:rPr>
        <w:t xml:space="preserve">[naam </w:t>
      </w:r>
      <w:r>
        <w:rPr>
          <w:rFonts w:cs="Arial"/>
        </w:rPr>
        <w:t>i</w:t>
      </w:r>
      <w:r w:rsidRPr="007F1226">
        <w:rPr>
          <w:rFonts w:cs="Arial"/>
        </w:rPr>
        <w:t>nschrijver/</w:t>
      </w:r>
      <w:r>
        <w:rPr>
          <w:rFonts w:cs="Arial"/>
        </w:rPr>
        <w:t>c</w:t>
      </w:r>
      <w:r w:rsidRPr="007F1226">
        <w:rPr>
          <w:rFonts w:cs="Arial"/>
        </w:rPr>
        <w:t xml:space="preserve">ombinant] bij eventuele gunning van de </w:t>
      </w:r>
      <w:r>
        <w:rPr>
          <w:rFonts w:cs="Arial"/>
        </w:rPr>
        <w:t>o</w:t>
      </w:r>
      <w:r w:rsidRPr="007F1226">
        <w:rPr>
          <w:rFonts w:cs="Arial"/>
        </w:rPr>
        <w:t xml:space="preserve">pdracht voor de uitvoering van de </w:t>
      </w:r>
      <w:r>
        <w:rPr>
          <w:rFonts w:cs="Arial"/>
        </w:rPr>
        <w:t>o</w:t>
      </w:r>
      <w:r w:rsidRPr="007F1226">
        <w:rPr>
          <w:rFonts w:cs="Arial"/>
        </w:rPr>
        <w:t xml:space="preserve">pdracht op diens eerste verzoek </w:t>
      </w:r>
      <w:r>
        <w:rPr>
          <w:rFonts w:cs="Arial"/>
        </w:rPr>
        <w:t>daadwerkelijk</w:t>
      </w:r>
      <w:r w:rsidRPr="007F1226">
        <w:rPr>
          <w:rFonts w:cs="Arial"/>
        </w:rPr>
        <w:t xml:space="preserve"> kan beschikken over de voor de uitvoering van de opdracht noodzakelijke middelen</w:t>
      </w:r>
      <w:r>
        <w:rPr>
          <w:rFonts w:cs="Arial"/>
        </w:rPr>
        <w:t xml:space="preserve"> van [naam derde]</w:t>
      </w:r>
      <w:r w:rsidRPr="007F1226">
        <w:rPr>
          <w:rFonts w:cs="Arial"/>
        </w:rPr>
        <w:t>;</w:t>
      </w:r>
    </w:p>
    <w:p w14:paraId="0E9E3012" w14:textId="77777777" w:rsidR="00BF398E" w:rsidRDefault="00BF398E" w:rsidP="00E677B4">
      <w:pPr>
        <w:jc w:val="both"/>
        <w:rPr>
          <w:rFonts w:cs="Arial"/>
        </w:rPr>
      </w:pPr>
    </w:p>
    <w:p w14:paraId="65A6D99C" w14:textId="5C18FD69" w:rsidR="00BF398E" w:rsidRDefault="00BF398E" w:rsidP="00E677B4">
      <w:pPr>
        <w:jc w:val="both"/>
      </w:pPr>
      <w:r>
        <w:t>[naam inschrijver] bij eventuele gunning van de opdracht tezamen met [naam derde] hoofdelijk aansprakelijk is voor de uitvoering van de opdracht (deze eis geldt uitsluitend indien in het kader van een geschiktheidseis met betrekking tot de financiële en economische draagkracht  (paragraaf 6.1</w:t>
      </w:r>
      <w:r w:rsidR="00A35A20">
        <w:t>)</w:t>
      </w:r>
      <w:r>
        <w:t xml:space="preserve"> een beroep wordt gedaan op de middelen van een derde). </w:t>
      </w:r>
    </w:p>
    <w:p w14:paraId="4CF722EB" w14:textId="77777777" w:rsidR="00BF398E" w:rsidRPr="007F1226" w:rsidRDefault="00BF398E" w:rsidP="00E677B4">
      <w:pPr>
        <w:tabs>
          <w:tab w:val="num" w:pos="284"/>
          <w:tab w:val="left" w:pos="1093"/>
        </w:tabs>
        <w:ind w:left="567"/>
        <w:jc w:val="both"/>
        <w:rPr>
          <w:rFonts w:cs="Arial"/>
        </w:rPr>
      </w:pPr>
    </w:p>
    <w:p w14:paraId="400364C4" w14:textId="77777777" w:rsidR="00BF398E" w:rsidRPr="007F1226" w:rsidRDefault="00BF398E" w:rsidP="00E677B4">
      <w:pPr>
        <w:suppressAutoHyphens/>
        <w:spacing w:line="288" w:lineRule="auto"/>
        <w:jc w:val="both"/>
        <w:rPr>
          <w:rFonts w:cs="Arial"/>
        </w:rPr>
      </w:pPr>
      <w:r>
        <w:rPr>
          <w:rFonts w:cs="Arial"/>
        </w:rPr>
        <w:t>[Naam d</w:t>
      </w:r>
      <w:r w:rsidRPr="007F1226">
        <w:rPr>
          <w:rFonts w:cs="Arial"/>
        </w:rPr>
        <w:t>erde] daadwerkelijk zal worden ingezet (als onderaannemer</w:t>
      </w:r>
      <w:r>
        <w:rPr>
          <w:rFonts w:cs="Arial"/>
        </w:rPr>
        <w:t xml:space="preserve"> of combinant</w:t>
      </w:r>
      <w:r w:rsidRPr="007F1226">
        <w:rPr>
          <w:rFonts w:cs="Arial"/>
        </w:rPr>
        <w:t xml:space="preserve">) bij de uitvoering van de </w:t>
      </w:r>
      <w:r>
        <w:rPr>
          <w:rFonts w:cs="Arial"/>
        </w:rPr>
        <w:t>o</w:t>
      </w:r>
      <w:r w:rsidRPr="00784F1B">
        <w:rPr>
          <w:rFonts w:eastAsia="Calibri" w:cs="Arial"/>
        </w:rPr>
        <w:t>pdracht</w:t>
      </w:r>
      <w:r>
        <w:rPr>
          <w:rFonts w:eastAsia="Calibri" w:cs="Arial"/>
        </w:rPr>
        <w:t xml:space="preserve"> (deze eis geldt uitsluitend indien in het kader van een geschiktheidseis </w:t>
      </w:r>
      <w:r>
        <w:rPr>
          <w:rFonts w:cs="Arial"/>
        </w:rPr>
        <w:t xml:space="preserve">met betrekking tot de technische en beroepsbekwaamheid een beroep wordt gedaan op de middelen van een derde). </w:t>
      </w:r>
    </w:p>
    <w:p w14:paraId="5D3D9369" w14:textId="77777777" w:rsidR="00BF398E" w:rsidRPr="007F1226" w:rsidRDefault="00BF398E" w:rsidP="00E677B4">
      <w:pPr>
        <w:ind w:left="567"/>
        <w:jc w:val="both"/>
        <w:rPr>
          <w:rFonts w:cs="Arial"/>
        </w:rPr>
      </w:pPr>
    </w:p>
    <w:p w14:paraId="1E4D05AD" w14:textId="77777777" w:rsidR="00BF398E" w:rsidRPr="007F1226" w:rsidRDefault="00BF398E" w:rsidP="00E677B4">
      <w:pPr>
        <w:suppressAutoHyphens/>
        <w:spacing w:line="288" w:lineRule="auto"/>
        <w:jc w:val="both"/>
        <w:rPr>
          <w:rFonts w:cs="Arial"/>
        </w:rPr>
      </w:pPr>
      <w:r w:rsidRPr="00784F1B">
        <w:rPr>
          <w:rFonts w:eastAsia="Calibri" w:cs="Arial"/>
        </w:rPr>
        <w:t>Ondergetekende</w:t>
      </w:r>
      <w:r w:rsidRPr="007F1226">
        <w:rPr>
          <w:rFonts w:cs="Arial"/>
        </w:rPr>
        <w:t xml:space="preserve"> verklaart dat hij/zij deze verklaring naar waarheid heeft ondertekend en tevens dat hij/zij daartoe rechtens bevoegd is.</w:t>
      </w:r>
    </w:p>
    <w:tbl>
      <w:tblPr>
        <w:tblpPr w:leftFromText="142" w:rightFromText="142" w:vertAnchor="text" w:horzAnchor="margin" w:tblpY="375"/>
        <w:tblOverlap w:val="neve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B80D72" w14:paraId="659B640A" w14:textId="77777777" w:rsidTr="009E7F72">
        <w:tc>
          <w:tcPr>
            <w:tcW w:w="2835" w:type="dxa"/>
            <w:tcBorders>
              <w:top w:val="single" w:sz="8" w:space="0" w:color="C0C0C0"/>
              <w:left w:val="single" w:sz="8" w:space="0" w:color="C0C0C0"/>
              <w:bottom w:val="single" w:sz="8" w:space="0" w:color="C0C0C0"/>
            </w:tcBorders>
            <w:shd w:val="clear" w:color="auto" w:fill="E6E6E6"/>
          </w:tcPr>
          <w:p w14:paraId="0BDF9238" w14:textId="77777777" w:rsidR="00BF398E" w:rsidRPr="00B80D72" w:rsidRDefault="00BF398E" w:rsidP="00E677B4">
            <w:pPr>
              <w:snapToGrid w:val="0"/>
              <w:spacing w:before="90" w:after="54" w:line="312" w:lineRule="auto"/>
              <w:ind w:left="57"/>
              <w:jc w:val="both"/>
              <w:rPr>
                <w:rFonts w:cs="Arial"/>
              </w:rPr>
            </w:pPr>
            <w:r w:rsidRPr="00B80D72">
              <w:rPr>
                <w:rFonts w:cs="Arial"/>
              </w:rPr>
              <w:t>Naam</w:t>
            </w:r>
            <w:r>
              <w:rPr>
                <w:rFonts w:cs="Arial"/>
              </w:rPr>
              <w:t xml:space="preserve"> derde</w:t>
            </w:r>
          </w:p>
        </w:tc>
        <w:tc>
          <w:tcPr>
            <w:tcW w:w="5690" w:type="dxa"/>
            <w:tcBorders>
              <w:top w:val="single" w:sz="8" w:space="0" w:color="C0C0C0"/>
              <w:left w:val="single" w:sz="8" w:space="0" w:color="C0C0C0"/>
              <w:bottom w:val="single" w:sz="8" w:space="0" w:color="C0C0C0"/>
              <w:right w:val="single" w:sz="8" w:space="0" w:color="C0C0C0"/>
            </w:tcBorders>
          </w:tcPr>
          <w:p w14:paraId="1AF9360D" w14:textId="77777777" w:rsidR="00BF398E" w:rsidRPr="00B80D72" w:rsidRDefault="00BF398E" w:rsidP="00E677B4">
            <w:pPr>
              <w:snapToGrid w:val="0"/>
              <w:spacing w:before="90" w:after="54" w:line="312" w:lineRule="auto"/>
              <w:ind w:left="57"/>
              <w:jc w:val="both"/>
              <w:rPr>
                <w:rFonts w:cs="Arial"/>
              </w:rPr>
            </w:pPr>
          </w:p>
        </w:tc>
      </w:tr>
      <w:tr w:rsidR="00BF398E" w:rsidRPr="00B80D72" w14:paraId="33378EC6" w14:textId="77777777" w:rsidTr="009E7F72">
        <w:tc>
          <w:tcPr>
            <w:tcW w:w="2835" w:type="dxa"/>
            <w:tcBorders>
              <w:top w:val="single" w:sz="8" w:space="0" w:color="C0C0C0"/>
              <w:left w:val="single" w:sz="8" w:space="0" w:color="C0C0C0"/>
              <w:bottom w:val="single" w:sz="8" w:space="0" w:color="C0C0C0"/>
            </w:tcBorders>
            <w:shd w:val="clear" w:color="auto" w:fill="E6E6E6"/>
          </w:tcPr>
          <w:p w14:paraId="1559D33D" w14:textId="77777777" w:rsidR="00BF398E" w:rsidRPr="00B80D72" w:rsidRDefault="00BF398E" w:rsidP="00E677B4">
            <w:pPr>
              <w:snapToGrid w:val="0"/>
              <w:spacing w:before="90" w:after="54" w:line="312" w:lineRule="auto"/>
              <w:ind w:left="57"/>
              <w:jc w:val="both"/>
              <w:rPr>
                <w:rFonts w:cs="Arial"/>
              </w:rPr>
            </w:pPr>
            <w:r>
              <w:rPr>
                <w:rFonts w:cs="Arial"/>
              </w:rPr>
              <w:t xml:space="preserve">Naam </w:t>
            </w:r>
            <w:r w:rsidRPr="007D5135">
              <w:rPr>
                <w:rFonts w:cs="Arial"/>
              </w:rPr>
              <w:t>ondertekenaar</w:t>
            </w:r>
          </w:p>
        </w:tc>
        <w:tc>
          <w:tcPr>
            <w:tcW w:w="5690" w:type="dxa"/>
            <w:tcBorders>
              <w:top w:val="single" w:sz="8" w:space="0" w:color="C0C0C0"/>
              <w:left w:val="single" w:sz="8" w:space="0" w:color="C0C0C0"/>
              <w:bottom w:val="single" w:sz="8" w:space="0" w:color="C0C0C0"/>
              <w:right w:val="single" w:sz="8" w:space="0" w:color="C0C0C0"/>
            </w:tcBorders>
          </w:tcPr>
          <w:p w14:paraId="32098B73" w14:textId="77777777" w:rsidR="00BF398E" w:rsidRPr="00B80D72" w:rsidRDefault="00BF398E" w:rsidP="00E677B4">
            <w:pPr>
              <w:snapToGrid w:val="0"/>
              <w:spacing w:before="90" w:after="54" w:line="312" w:lineRule="auto"/>
              <w:ind w:left="57"/>
              <w:jc w:val="both"/>
              <w:rPr>
                <w:rFonts w:cs="Arial"/>
              </w:rPr>
            </w:pPr>
          </w:p>
        </w:tc>
      </w:tr>
      <w:tr w:rsidR="00BF398E" w:rsidRPr="00B80D72" w14:paraId="275822F2" w14:textId="77777777" w:rsidTr="009E7F72">
        <w:trPr>
          <w:trHeight w:val="297"/>
        </w:trPr>
        <w:tc>
          <w:tcPr>
            <w:tcW w:w="2835" w:type="dxa"/>
            <w:tcBorders>
              <w:top w:val="single" w:sz="8" w:space="0" w:color="C0C0C0"/>
              <w:left w:val="single" w:sz="8" w:space="0" w:color="C0C0C0"/>
              <w:bottom w:val="single" w:sz="8" w:space="0" w:color="C0C0C0"/>
            </w:tcBorders>
            <w:shd w:val="clear" w:color="auto" w:fill="E6E6E6"/>
          </w:tcPr>
          <w:p w14:paraId="756D0D28" w14:textId="77777777" w:rsidR="00BF398E" w:rsidRPr="00B80D72" w:rsidRDefault="00BF398E" w:rsidP="00E677B4">
            <w:pPr>
              <w:snapToGrid w:val="0"/>
              <w:spacing w:before="90" w:after="54" w:line="312" w:lineRule="auto"/>
              <w:ind w:left="57"/>
              <w:jc w:val="both"/>
              <w:rPr>
                <w:rFonts w:cs="Arial"/>
              </w:rPr>
            </w:pPr>
            <w:r>
              <w:rPr>
                <w:rFonts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739E9F74" w14:textId="77777777" w:rsidR="00BF398E" w:rsidRPr="00B80D72" w:rsidRDefault="00BF398E" w:rsidP="00E677B4">
            <w:pPr>
              <w:snapToGrid w:val="0"/>
              <w:spacing w:before="90" w:after="54" w:line="312" w:lineRule="auto"/>
              <w:ind w:left="57"/>
              <w:jc w:val="both"/>
              <w:rPr>
                <w:rFonts w:cs="Arial"/>
              </w:rPr>
            </w:pPr>
          </w:p>
        </w:tc>
      </w:tr>
      <w:tr w:rsidR="00BF398E" w:rsidRPr="00B80D72" w14:paraId="7C8857AD" w14:textId="77777777" w:rsidTr="009E7F72">
        <w:tc>
          <w:tcPr>
            <w:tcW w:w="2835" w:type="dxa"/>
            <w:tcBorders>
              <w:top w:val="single" w:sz="8" w:space="0" w:color="C0C0C0"/>
              <w:left w:val="single" w:sz="8" w:space="0" w:color="C0C0C0"/>
              <w:bottom w:val="single" w:sz="8" w:space="0" w:color="C0C0C0"/>
            </w:tcBorders>
            <w:shd w:val="clear" w:color="auto" w:fill="E6E6E6"/>
          </w:tcPr>
          <w:p w14:paraId="19797A57" w14:textId="45BE8E7E" w:rsidR="00BF398E" w:rsidRPr="00B80D72" w:rsidRDefault="00BF398E" w:rsidP="00E677B4">
            <w:pPr>
              <w:snapToGrid w:val="0"/>
              <w:spacing w:before="90" w:after="54" w:line="312" w:lineRule="auto"/>
              <w:ind w:left="57"/>
              <w:jc w:val="both"/>
              <w:rPr>
                <w:rFonts w:cs="Arial"/>
              </w:rPr>
            </w:pPr>
            <w:r w:rsidRPr="007D5135">
              <w:rPr>
                <w:rFonts w:cs="Arial"/>
              </w:rPr>
              <w:t>Handtekening</w:t>
            </w:r>
          </w:p>
        </w:tc>
        <w:tc>
          <w:tcPr>
            <w:tcW w:w="5690" w:type="dxa"/>
            <w:tcBorders>
              <w:top w:val="single" w:sz="8" w:space="0" w:color="C0C0C0"/>
              <w:left w:val="single" w:sz="8" w:space="0" w:color="C0C0C0"/>
              <w:bottom w:val="single" w:sz="8" w:space="0" w:color="C0C0C0"/>
              <w:right w:val="single" w:sz="8" w:space="0" w:color="C0C0C0"/>
            </w:tcBorders>
          </w:tcPr>
          <w:p w14:paraId="645719DE" w14:textId="77777777" w:rsidR="00BF398E" w:rsidRPr="00B80D72" w:rsidRDefault="00BF398E" w:rsidP="00E677B4">
            <w:pPr>
              <w:snapToGrid w:val="0"/>
              <w:spacing w:before="90" w:after="54" w:line="312" w:lineRule="auto"/>
              <w:ind w:left="57"/>
              <w:jc w:val="both"/>
              <w:rPr>
                <w:rFonts w:cs="Arial"/>
              </w:rPr>
            </w:pPr>
          </w:p>
        </w:tc>
      </w:tr>
      <w:tr w:rsidR="00BF398E" w:rsidRPr="00B80D72" w14:paraId="321516D9" w14:textId="77777777" w:rsidTr="009E7F72">
        <w:tc>
          <w:tcPr>
            <w:tcW w:w="2835" w:type="dxa"/>
            <w:tcBorders>
              <w:top w:val="single" w:sz="8" w:space="0" w:color="C0C0C0"/>
              <w:left w:val="single" w:sz="8" w:space="0" w:color="C0C0C0"/>
              <w:bottom w:val="single" w:sz="8" w:space="0" w:color="C0C0C0"/>
            </w:tcBorders>
            <w:shd w:val="clear" w:color="auto" w:fill="E6E6E6"/>
          </w:tcPr>
          <w:p w14:paraId="1598759F" w14:textId="77777777" w:rsidR="00BF398E" w:rsidRPr="00B80D72" w:rsidRDefault="00BF398E" w:rsidP="00E677B4">
            <w:pPr>
              <w:snapToGrid w:val="0"/>
              <w:spacing w:before="90" w:after="54" w:line="312" w:lineRule="auto"/>
              <w:ind w:left="57"/>
              <w:jc w:val="both"/>
              <w:rPr>
                <w:rFonts w:cs="Arial"/>
              </w:rPr>
            </w:pPr>
            <w:r w:rsidRPr="00B80D72">
              <w:rPr>
                <w:rFonts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4E50C49" w14:textId="77777777" w:rsidR="00BF398E" w:rsidRPr="00B80D72" w:rsidRDefault="00BF398E" w:rsidP="00E677B4">
            <w:pPr>
              <w:snapToGrid w:val="0"/>
              <w:spacing w:before="90" w:after="54" w:line="312" w:lineRule="auto"/>
              <w:ind w:left="57"/>
              <w:jc w:val="both"/>
              <w:rPr>
                <w:rFonts w:cs="Arial"/>
              </w:rPr>
            </w:pPr>
          </w:p>
        </w:tc>
      </w:tr>
    </w:tbl>
    <w:p w14:paraId="4D7D1B56" w14:textId="7B1DDBDF" w:rsidR="00E907E9" w:rsidRPr="00BF398E" w:rsidRDefault="00E907E9" w:rsidP="00E677B4">
      <w:pPr>
        <w:suppressAutoHyphens/>
        <w:jc w:val="both"/>
      </w:pPr>
    </w:p>
    <w:p w14:paraId="538E82B7" w14:textId="77777777" w:rsidR="00E907E9" w:rsidRPr="00E907E9" w:rsidRDefault="00E907E9" w:rsidP="00E677B4">
      <w:pPr>
        <w:suppressAutoHyphens/>
        <w:jc w:val="both"/>
      </w:pPr>
    </w:p>
    <w:p w14:paraId="7AA7F5B7" w14:textId="77777777" w:rsidR="00E91DF0" w:rsidRDefault="00E91DF0" w:rsidP="00E677B4">
      <w:pPr>
        <w:suppressAutoHyphens/>
        <w:jc w:val="both"/>
      </w:pPr>
    </w:p>
    <w:p w14:paraId="188A6525" w14:textId="77777777" w:rsidR="00E91DF0" w:rsidRPr="003D10DC" w:rsidRDefault="00E91DF0" w:rsidP="00E677B4">
      <w:pPr>
        <w:suppressAutoHyphens/>
        <w:jc w:val="both"/>
      </w:pPr>
    </w:p>
    <w:p w14:paraId="1056F311" w14:textId="77777777" w:rsidR="00E91DF0" w:rsidRDefault="00E91DF0" w:rsidP="00E677B4">
      <w:pPr>
        <w:suppressAutoHyphens/>
        <w:jc w:val="both"/>
      </w:pPr>
    </w:p>
    <w:p w14:paraId="72B7969C" w14:textId="77777777" w:rsidR="00E91DF0" w:rsidRPr="003D10DC" w:rsidRDefault="00E91DF0" w:rsidP="00E677B4">
      <w:pPr>
        <w:suppressAutoHyphens/>
        <w:jc w:val="both"/>
      </w:pPr>
    </w:p>
    <w:p w14:paraId="667EBC2F" w14:textId="0971A0F7" w:rsidR="00BF398E" w:rsidRPr="00AD3D80" w:rsidRDefault="00BF398E" w:rsidP="00E677B4">
      <w:pPr>
        <w:pStyle w:val="Kop1"/>
        <w:numPr>
          <w:ilvl w:val="0"/>
          <w:numId w:val="0"/>
        </w:numPr>
        <w:suppressAutoHyphens/>
        <w:jc w:val="both"/>
        <w:rPr>
          <w:sz w:val="40"/>
          <w:szCs w:val="40"/>
        </w:rPr>
      </w:pPr>
      <w:bookmarkStart w:id="499" w:name="_Toc419285424"/>
      <w:bookmarkStart w:id="500" w:name="_Toc421086920"/>
      <w:bookmarkStart w:id="501" w:name="_Toc421100643"/>
      <w:bookmarkStart w:id="502" w:name="_Toc527637473"/>
      <w:bookmarkStart w:id="503" w:name="_Toc103669207"/>
      <w:bookmarkStart w:id="504" w:name="_Toc419285428"/>
      <w:bookmarkStart w:id="505" w:name="_Toc421086924"/>
      <w:bookmarkStart w:id="506" w:name="_Toc421100647"/>
      <w:r w:rsidRPr="00AD3D80">
        <w:rPr>
          <w:sz w:val="40"/>
          <w:szCs w:val="40"/>
        </w:rPr>
        <w:lastRenderedPageBreak/>
        <w:t xml:space="preserve">Bijlage </w:t>
      </w:r>
      <w:r>
        <w:rPr>
          <w:sz w:val="40"/>
          <w:szCs w:val="40"/>
        </w:rPr>
        <w:t>10</w:t>
      </w:r>
      <w:r w:rsidRPr="00AD3D80">
        <w:rPr>
          <w:sz w:val="40"/>
          <w:szCs w:val="40"/>
        </w:rPr>
        <w:t xml:space="preserve"> Programma van Eisen</w:t>
      </w:r>
      <w:bookmarkEnd w:id="499"/>
      <w:bookmarkEnd w:id="500"/>
      <w:bookmarkEnd w:id="501"/>
      <w:bookmarkEnd w:id="502"/>
      <w:bookmarkEnd w:id="503"/>
    </w:p>
    <w:p w14:paraId="270638EF" w14:textId="77777777" w:rsidR="00BF398E" w:rsidRPr="00727CE8" w:rsidRDefault="00BF398E" w:rsidP="00E677B4">
      <w:pPr>
        <w:jc w:val="both"/>
      </w:pPr>
      <w:r w:rsidRPr="00727CE8">
        <w:t xml:space="preserve">Een inschrijver (combinatie) dient per minimumeis door middel van ‘Ja/Nee’ aan te geven of zijn inschrijving voldoet aan de betreffende minimumeis. </w:t>
      </w:r>
    </w:p>
    <w:p w14:paraId="34C2E4D8" w14:textId="77777777" w:rsidR="00BF398E" w:rsidRPr="00727CE8" w:rsidRDefault="00BF398E" w:rsidP="00E677B4">
      <w:pPr>
        <w:jc w:val="both"/>
      </w:pPr>
    </w:p>
    <w:p w14:paraId="33D1F8E7" w14:textId="649AC4E6" w:rsidR="00BF398E" w:rsidRPr="00727CE8" w:rsidRDefault="00BF398E" w:rsidP="00E677B4">
      <w:pPr>
        <w:jc w:val="both"/>
      </w:pPr>
      <w:r w:rsidRPr="00727CE8">
        <w:t xml:space="preserve">NB1: Indien een inschrijver (combinatie) voor een minimumeis met ‘Nee’ verklaart dat zijn inschrijving niet voldoet aan de betreffende minimumeis wordt de inschrijver (combinatie) uitgesloten van deelname aan de aanbestedingsprocedure. </w:t>
      </w:r>
    </w:p>
    <w:p w14:paraId="75CD0CA0" w14:textId="77777777" w:rsidR="00BF398E" w:rsidRDefault="00BF398E" w:rsidP="00E677B4">
      <w:pPr>
        <w:jc w:val="both"/>
      </w:pPr>
    </w:p>
    <w:tbl>
      <w:tblPr>
        <w:tblStyle w:val="Tabelraster31"/>
        <w:tblW w:w="9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2"/>
        <w:gridCol w:w="7687"/>
        <w:gridCol w:w="992"/>
      </w:tblGrid>
      <w:tr w:rsidR="008636F9" w:rsidRPr="00A113B2" w14:paraId="207C1A82" w14:textId="77777777" w:rsidTr="008636F9">
        <w:trPr>
          <w:cnfStyle w:val="100000000000" w:firstRow="1" w:lastRow="0" w:firstColumn="0" w:lastColumn="0" w:oddVBand="0" w:evenVBand="0" w:oddHBand="0" w:evenHBand="0" w:firstRowFirstColumn="0" w:firstRowLastColumn="0" w:lastRowFirstColumn="0" w:lastRowLastColumn="0"/>
        </w:trPr>
        <w:tc>
          <w:tcPr>
            <w:tcW w:w="472" w:type="dxa"/>
            <w:shd w:val="clear" w:color="auto" w:fill="D9D9D9" w:themeFill="background1" w:themeFillShade="D9"/>
          </w:tcPr>
          <w:p w14:paraId="4745AE2F" w14:textId="77777777" w:rsidR="00A113B2" w:rsidRPr="00A113B2" w:rsidRDefault="00A113B2" w:rsidP="00E677B4">
            <w:pPr>
              <w:spacing w:line="280" w:lineRule="atLeast"/>
              <w:rPr>
                <w:rFonts w:cs="Arial"/>
                <w:b/>
                <w:color w:val="auto"/>
                <w:sz w:val="20"/>
              </w:rPr>
            </w:pPr>
            <w:r w:rsidRPr="00A113B2">
              <w:rPr>
                <w:rFonts w:cs="Arial"/>
                <w:b/>
                <w:color w:val="auto"/>
                <w:sz w:val="20"/>
              </w:rPr>
              <w:t>Eis</w:t>
            </w:r>
          </w:p>
        </w:tc>
        <w:tc>
          <w:tcPr>
            <w:tcW w:w="7687" w:type="dxa"/>
            <w:shd w:val="clear" w:color="auto" w:fill="D9D9D9" w:themeFill="background1" w:themeFillShade="D9"/>
            <w:hideMark/>
          </w:tcPr>
          <w:p w14:paraId="573816DE" w14:textId="1FFB5E2D" w:rsidR="00A113B2" w:rsidRPr="00A113B2" w:rsidRDefault="00A113B2" w:rsidP="00E677B4">
            <w:pPr>
              <w:spacing w:line="280" w:lineRule="atLeast"/>
              <w:rPr>
                <w:rFonts w:cs="Arial"/>
                <w:b/>
                <w:color w:val="auto"/>
                <w:sz w:val="20"/>
              </w:rPr>
            </w:pPr>
            <w:r w:rsidRPr="00A113B2">
              <w:rPr>
                <w:rFonts w:cs="Arial"/>
                <w:b/>
                <w:color w:val="auto"/>
                <w:sz w:val="20"/>
              </w:rPr>
              <w:t>Algemene eisen</w:t>
            </w:r>
          </w:p>
        </w:tc>
        <w:tc>
          <w:tcPr>
            <w:tcW w:w="992" w:type="dxa"/>
            <w:shd w:val="clear" w:color="auto" w:fill="D9D9D9" w:themeFill="background1" w:themeFillShade="D9"/>
          </w:tcPr>
          <w:p w14:paraId="72B4C8B6" w14:textId="77777777" w:rsidR="00154234" w:rsidRDefault="00A113B2" w:rsidP="00E677B4">
            <w:pPr>
              <w:spacing w:line="280" w:lineRule="atLeast"/>
              <w:jc w:val="center"/>
              <w:rPr>
                <w:rFonts w:cs="Arial"/>
                <w:b/>
                <w:sz w:val="20"/>
              </w:rPr>
            </w:pPr>
            <w:r w:rsidRPr="00A113B2">
              <w:rPr>
                <w:rFonts w:cs="Arial"/>
                <w:b/>
                <w:color w:val="auto"/>
                <w:sz w:val="20"/>
              </w:rPr>
              <w:t xml:space="preserve">Akkoord </w:t>
            </w:r>
          </w:p>
          <w:p w14:paraId="1DD21BAA" w14:textId="49EF0C39" w:rsidR="00A113B2" w:rsidRPr="00A113B2" w:rsidRDefault="00A113B2" w:rsidP="00E677B4">
            <w:pPr>
              <w:spacing w:line="280" w:lineRule="atLeast"/>
              <w:jc w:val="center"/>
              <w:rPr>
                <w:rFonts w:cs="Arial"/>
                <w:b/>
                <w:color w:val="auto"/>
                <w:sz w:val="20"/>
              </w:rPr>
            </w:pPr>
            <w:r w:rsidRPr="00A113B2">
              <w:rPr>
                <w:rFonts w:cs="Arial"/>
                <w:b/>
                <w:color w:val="auto"/>
                <w:sz w:val="20"/>
              </w:rPr>
              <w:t>JA/NEE</w:t>
            </w:r>
          </w:p>
        </w:tc>
      </w:tr>
      <w:tr w:rsidR="00A113B2" w:rsidRPr="00A113B2" w14:paraId="435D40C2" w14:textId="77777777" w:rsidTr="008636F9">
        <w:trPr>
          <w:cnfStyle w:val="000000100000" w:firstRow="0" w:lastRow="0" w:firstColumn="0" w:lastColumn="0" w:oddVBand="0" w:evenVBand="0" w:oddHBand="1" w:evenHBand="0" w:firstRowFirstColumn="0" w:firstRowLastColumn="0" w:lastRowFirstColumn="0" w:lastRowLastColumn="0"/>
        </w:trPr>
        <w:tc>
          <w:tcPr>
            <w:tcW w:w="472" w:type="dxa"/>
            <w:shd w:val="clear" w:color="auto" w:fill="auto"/>
          </w:tcPr>
          <w:p w14:paraId="5411A738" w14:textId="77777777" w:rsidR="00A113B2" w:rsidRPr="00BD710F" w:rsidRDefault="00A113B2" w:rsidP="00083A82">
            <w:pPr>
              <w:numPr>
                <w:ilvl w:val="0"/>
                <w:numId w:val="30"/>
              </w:numPr>
              <w:tabs>
                <w:tab w:val="left" w:pos="397"/>
              </w:tabs>
              <w:contextualSpacing/>
              <w:rPr>
                <w:rFonts w:cs="Arial"/>
                <w:sz w:val="20"/>
              </w:rPr>
            </w:pPr>
          </w:p>
        </w:tc>
        <w:tc>
          <w:tcPr>
            <w:tcW w:w="7687" w:type="dxa"/>
            <w:shd w:val="clear" w:color="auto" w:fill="auto"/>
          </w:tcPr>
          <w:p w14:paraId="4448FFD0" w14:textId="3CA95770" w:rsidR="00A113B2" w:rsidRPr="00BD710F" w:rsidRDefault="00A113B2" w:rsidP="00E677B4">
            <w:pPr>
              <w:jc w:val="both"/>
              <w:rPr>
                <w:sz w:val="20"/>
              </w:rPr>
            </w:pPr>
            <w:r w:rsidRPr="00BD710F">
              <w:rPr>
                <w:sz w:val="20"/>
              </w:rPr>
              <w:t>De uitvraag betreft het geheel aan producten en dienstverlening zoals opgenomen in dit Beschrijvend document</w:t>
            </w:r>
            <w:r w:rsidR="00F15421">
              <w:rPr>
                <w:sz w:val="20"/>
              </w:rPr>
              <w:t>, NvI’s</w:t>
            </w:r>
            <w:r w:rsidRPr="00BD710F">
              <w:rPr>
                <w:sz w:val="20"/>
              </w:rPr>
              <w:t xml:space="preserve"> </w:t>
            </w:r>
            <w:r w:rsidR="00630D12">
              <w:rPr>
                <w:sz w:val="20"/>
              </w:rPr>
              <w:t>en</w:t>
            </w:r>
            <w:r w:rsidRPr="00BD710F">
              <w:rPr>
                <w:sz w:val="20"/>
              </w:rPr>
              <w:t xml:space="preserve"> alle bijbehorende bijlagen. Deze onderdelen maken integraal deel uit van uw aanbieding. </w:t>
            </w:r>
          </w:p>
        </w:tc>
        <w:tc>
          <w:tcPr>
            <w:tcW w:w="992" w:type="dxa"/>
            <w:shd w:val="clear" w:color="auto" w:fill="auto"/>
          </w:tcPr>
          <w:p w14:paraId="3F8A9AB1" w14:textId="52E5AA80" w:rsidR="00A113B2" w:rsidRPr="00A113B2" w:rsidRDefault="00A113B2" w:rsidP="00E677B4">
            <w:pPr>
              <w:spacing w:line="280" w:lineRule="atLeast"/>
              <w:jc w:val="center"/>
              <w:rPr>
                <w:rFonts w:cs="Arial"/>
                <w:sz w:val="20"/>
              </w:rPr>
            </w:pPr>
          </w:p>
        </w:tc>
      </w:tr>
      <w:tr w:rsidR="004815D3" w:rsidRPr="00A113B2" w14:paraId="3BA1F212" w14:textId="77777777" w:rsidTr="008636F9">
        <w:trPr>
          <w:cnfStyle w:val="000000010000" w:firstRow="0" w:lastRow="0" w:firstColumn="0" w:lastColumn="0" w:oddVBand="0" w:evenVBand="0" w:oddHBand="0" w:evenHBand="1" w:firstRowFirstColumn="0" w:firstRowLastColumn="0" w:lastRowFirstColumn="0" w:lastRowLastColumn="0"/>
        </w:trPr>
        <w:tc>
          <w:tcPr>
            <w:tcW w:w="472" w:type="dxa"/>
            <w:shd w:val="clear" w:color="auto" w:fill="auto"/>
          </w:tcPr>
          <w:p w14:paraId="2AA01635" w14:textId="77777777" w:rsidR="004815D3" w:rsidRPr="00BD710F" w:rsidRDefault="004815D3" w:rsidP="004815D3">
            <w:pPr>
              <w:numPr>
                <w:ilvl w:val="0"/>
                <w:numId w:val="30"/>
              </w:numPr>
              <w:tabs>
                <w:tab w:val="left" w:pos="397"/>
              </w:tabs>
              <w:contextualSpacing/>
              <w:rPr>
                <w:rFonts w:cs="Arial"/>
              </w:rPr>
            </w:pPr>
          </w:p>
        </w:tc>
        <w:tc>
          <w:tcPr>
            <w:tcW w:w="7687" w:type="dxa"/>
            <w:shd w:val="clear" w:color="auto" w:fill="auto"/>
          </w:tcPr>
          <w:p w14:paraId="5A80BBD4" w14:textId="38FA5A3A" w:rsidR="004815D3" w:rsidRPr="00BD710F" w:rsidRDefault="004815D3" w:rsidP="004815D3">
            <w:pPr>
              <w:jc w:val="both"/>
            </w:pPr>
            <w:r w:rsidRPr="00EC4B7C">
              <w:rPr>
                <w:sz w:val="20"/>
                <w:lang w:eastAsia="en-US"/>
              </w:rPr>
              <w:t xml:space="preserve">Alle door uw </w:t>
            </w:r>
            <w:r>
              <w:rPr>
                <w:sz w:val="20"/>
                <w:lang w:eastAsia="en-US"/>
              </w:rPr>
              <w:t>organisatie</w:t>
            </w:r>
            <w:r w:rsidRPr="00EC4B7C">
              <w:rPr>
                <w:sz w:val="20"/>
                <w:lang w:eastAsia="en-US"/>
              </w:rPr>
              <w:t xml:space="preserve"> overlegde gegevens zijn naar waarheid ingevuld en kunnen door u gestand worden gedaan. Opdrachtgever behoudt zich het recht op schadevergoeding voor in geval van onjuiste en/of onvolledige informatie en/of het niet kunnen nakomen van hetgeen door een leverancier is aangeboden.</w:t>
            </w:r>
          </w:p>
        </w:tc>
        <w:tc>
          <w:tcPr>
            <w:tcW w:w="992" w:type="dxa"/>
            <w:shd w:val="clear" w:color="auto" w:fill="auto"/>
          </w:tcPr>
          <w:p w14:paraId="17B2A649" w14:textId="4FCAD49B" w:rsidR="004815D3" w:rsidRDefault="004815D3" w:rsidP="004815D3">
            <w:pPr>
              <w:jc w:val="center"/>
              <w:rPr>
                <w:rFonts w:cs="Arial"/>
              </w:rPr>
            </w:pPr>
          </w:p>
        </w:tc>
      </w:tr>
      <w:tr w:rsidR="00926CAE" w:rsidRPr="00A113B2" w14:paraId="5F8A0CFF" w14:textId="77777777" w:rsidTr="008636F9">
        <w:trPr>
          <w:cnfStyle w:val="000000100000" w:firstRow="0" w:lastRow="0" w:firstColumn="0" w:lastColumn="0" w:oddVBand="0" w:evenVBand="0" w:oddHBand="1" w:evenHBand="0" w:firstRowFirstColumn="0" w:firstRowLastColumn="0" w:lastRowFirstColumn="0" w:lastRowLastColumn="0"/>
        </w:trPr>
        <w:tc>
          <w:tcPr>
            <w:tcW w:w="472" w:type="dxa"/>
            <w:shd w:val="clear" w:color="auto" w:fill="auto"/>
          </w:tcPr>
          <w:p w14:paraId="054DE660" w14:textId="77777777" w:rsidR="00926CAE" w:rsidRPr="00BD710F" w:rsidRDefault="00926CAE" w:rsidP="00926CAE">
            <w:pPr>
              <w:numPr>
                <w:ilvl w:val="0"/>
                <w:numId w:val="30"/>
              </w:numPr>
              <w:tabs>
                <w:tab w:val="left" w:pos="397"/>
              </w:tabs>
              <w:contextualSpacing/>
              <w:rPr>
                <w:rFonts w:cs="Arial"/>
              </w:rPr>
            </w:pPr>
          </w:p>
        </w:tc>
        <w:tc>
          <w:tcPr>
            <w:tcW w:w="7687" w:type="dxa"/>
            <w:shd w:val="clear" w:color="auto" w:fill="auto"/>
          </w:tcPr>
          <w:p w14:paraId="188BAE52" w14:textId="505CDE07" w:rsidR="00926CAE" w:rsidRPr="00EC4B7C" w:rsidRDefault="00926CAE" w:rsidP="00926CAE">
            <w:pPr>
              <w:jc w:val="both"/>
              <w:rPr>
                <w:lang w:eastAsia="en-US"/>
              </w:rPr>
            </w:pPr>
            <w:r w:rsidRPr="00EC4B7C">
              <w:rPr>
                <w:sz w:val="20"/>
                <w:lang w:eastAsia="en-US"/>
              </w:rPr>
              <w:t xml:space="preserve">U conformeert zich volledig en onvoorwaardelijk aan de in Bijlage </w:t>
            </w:r>
            <w:r w:rsidRPr="00AA6234">
              <w:rPr>
                <w:sz w:val="20"/>
                <w:lang w:eastAsia="en-US"/>
              </w:rPr>
              <w:t>4</w:t>
            </w:r>
            <w:r w:rsidRPr="00EC4B7C">
              <w:rPr>
                <w:sz w:val="20"/>
                <w:lang w:eastAsia="en-US"/>
              </w:rPr>
              <w:t xml:space="preserve"> bijgevoegde Inkoopvoorwaarden. Dit betekent dat uitsluitend de door de Opdrachtgever gehanteerde voorwaarden van toepassing zijn. In uw Inschrijving wordt niet (deels) naar andere juridische voorwaarden verwezen, ook niet als deze niet in tegenspraak met de voorwaarden van de Opdrachtgever zouden zijn.</w:t>
            </w:r>
          </w:p>
        </w:tc>
        <w:tc>
          <w:tcPr>
            <w:tcW w:w="992" w:type="dxa"/>
            <w:shd w:val="clear" w:color="auto" w:fill="auto"/>
          </w:tcPr>
          <w:p w14:paraId="41AB312B" w14:textId="334B0B90" w:rsidR="00926CAE" w:rsidRDefault="00926CAE" w:rsidP="00926CAE">
            <w:pPr>
              <w:jc w:val="center"/>
              <w:rPr>
                <w:rFonts w:cs="Arial"/>
              </w:rPr>
            </w:pPr>
          </w:p>
        </w:tc>
      </w:tr>
      <w:tr w:rsidR="00926CAE" w:rsidRPr="00A113B2" w14:paraId="3A7E3C1C" w14:textId="77777777" w:rsidTr="008636F9">
        <w:trPr>
          <w:cnfStyle w:val="000000010000" w:firstRow="0" w:lastRow="0" w:firstColumn="0" w:lastColumn="0" w:oddVBand="0" w:evenVBand="0" w:oddHBand="0" w:evenHBand="1" w:firstRowFirstColumn="0" w:firstRowLastColumn="0" w:lastRowFirstColumn="0" w:lastRowLastColumn="0"/>
        </w:trPr>
        <w:tc>
          <w:tcPr>
            <w:tcW w:w="472" w:type="dxa"/>
            <w:shd w:val="clear" w:color="auto" w:fill="auto"/>
          </w:tcPr>
          <w:p w14:paraId="1DE4421E" w14:textId="77777777" w:rsidR="00926CAE" w:rsidRPr="00BD710F" w:rsidRDefault="00926CAE" w:rsidP="00926CAE">
            <w:pPr>
              <w:numPr>
                <w:ilvl w:val="0"/>
                <w:numId w:val="30"/>
              </w:numPr>
              <w:tabs>
                <w:tab w:val="left" w:pos="397"/>
              </w:tabs>
              <w:contextualSpacing/>
              <w:rPr>
                <w:rFonts w:cs="Arial"/>
                <w:sz w:val="20"/>
              </w:rPr>
            </w:pPr>
          </w:p>
        </w:tc>
        <w:tc>
          <w:tcPr>
            <w:tcW w:w="7687" w:type="dxa"/>
            <w:shd w:val="clear" w:color="auto" w:fill="auto"/>
          </w:tcPr>
          <w:p w14:paraId="58C92B19" w14:textId="7E351265" w:rsidR="00926CAE" w:rsidRPr="00BD710F" w:rsidRDefault="00926CAE" w:rsidP="00926CAE">
            <w:pPr>
              <w:jc w:val="both"/>
              <w:rPr>
                <w:sz w:val="20"/>
                <w:lang w:eastAsia="en-US"/>
              </w:rPr>
            </w:pPr>
            <w:r w:rsidRPr="00BD710F">
              <w:rPr>
                <w:sz w:val="20"/>
                <w:lang w:eastAsia="en-US"/>
              </w:rPr>
              <w:t xml:space="preserve">Indien </w:t>
            </w:r>
            <w:r>
              <w:rPr>
                <w:sz w:val="20"/>
                <w:lang w:eastAsia="en-US"/>
              </w:rPr>
              <w:t>Inschrijver</w:t>
            </w:r>
            <w:r w:rsidRPr="00BD710F">
              <w:rPr>
                <w:sz w:val="20"/>
                <w:lang w:eastAsia="en-US"/>
              </w:rPr>
              <w:t xml:space="preserve"> zich opwerpt als (hoofd)aannemer en in </w:t>
            </w:r>
            <w:r>
              <w:rPr>
                <w:sz w:val="20"/>
                <w:lang w:eastAsia="en-US"/>
              </w:rPr>
              <w:t xml:space="preserve">de </w:t>
            </w:r>
            <w:r w:rsidRPr="00BD710F">
              <w:rPr>
                <w:sz w:val="20"/>
                <w:lang w:eastAsia="en-US"/>
              </w:rPr>
              <w:t xml:space="preserve">Inschrijving opgave doet van (een) bepaalde Onderaannemer(s)/derden, </w:t>
            </w:r>
            <w:r>
              <w:rPr>
                <w:sz w:val="20"/>
                <w:lang w:eastAsia="en-US"/>
              </w:rPr>
              <w:t>is Inschrijver</w:t>
            </w:r>
            <w:r w:rsidRPr="00BD710F">
              <w:rPr>
                <w:sz w:val="20"/>
                <w:lang w:eastAsia="en-US"/>
              </w:rPr>
              <w:t xml:space="preserve"> bij gunning gebonden aan het daadwerkelijk gebruik maken van genoemde Onderaannemer(s)/derden conform het gestelde in de Inschrijving. (Hoofd)</w:t>
            </w:r>
            <w:r>
              <w:rPr>
                <w:sz w:val="20"/>
                <w:lang w:eastAsia="en-US"/>
              </w:rPr>
              <w:t xml:space="preserve"> </w:t>
            </w:r>
            <w:r w:rsidRPr="00BD710F">
              <w:rPr>
                <w:sz w:val="20"/>
                <w:lang w:eastAsia="en-US"/>
              </w:rPr>
              <w:t>aannemers staan in voor aanbiedingen van Onderaannemers/</w:t>
            </w:r>
            <w:r>
              <w:rPr>
                <w:sz w:val="20"/>
                <w:lang w:eastAsia="en-US"/>
              </w:rPr>
              <w:t xml:space="preserve"> </w:t>
            </w:r>
            <w:r w:rsidRPr="00BD710F">
              <w:rPr>
                <w:sz w:val="20"/>
                <w:lang w:eastAsia="en-US"/>
              </w:rPr>
              <w:t xml:space="preserve">derden. </w:t>
            </w:r>
          </w:p>
        </w:tc>
        <w:tc>
          <w:tcPr>
            <w:tcW w:w="992" w:type="dxa"/>
            <w:shd w:val="clear" w:color="auto" w:fill="auto"/>
          </w:tcPr>
          <w:p w14:paraId="388752BF" w14:textId="61075134" w:rsidR="00926CAE" w:rsidRPr="00A113B2" w:rsidRDefault="00926CAE" w:rsidP="00926CAE">
            <w:pPr>
              <w:spacing w:line="280" w:lineRule="atLeast"/>
              <w:jc w:val="center"/>
              <w:rPr>
                <w:rFonts w:cs="Arial"/>
                <w:sz w:val="20"/>
              </w:rPr>
            </w:pPr>
          </w:p>
        </w:tc>
      </w:tr>
      <w:tr w:rsidR="00926CAE" w:rsidRPr="00A113B2" w14:paraId="2D059AFF" w14:textId="77777777" w:rsidTr="008636F9">
        <w:trPr>
          <w:cnfStyle w:val="000000100000" w:firstRow="0" w:lastRow="0" w:firstColumn="0" w:lastColumn="0" w:oddVBand="0" w:evenVBand="0" w:oddHBand="1" w:evenHBand="0" w:firstRowFirstColumn="0" w:firstRowLastColumn="0" w:lastRowFirstColumn="0" w:lastRowLastColumn="0"/>
        </w:trPr>
        <w:tc>
          <w:tcPr>
            <w:tcW w:w="472" w:type="dxa"/>
            <w:shd w:val="clear" w:color="auto" w:fill="auto"/>
          </w:tcPr>
          <w:p w14:paraId="17D4C608" w14:textId="77777777" w:rsidR="00926CAE" w:rsidRPr="00BD710F" w:rsidRDefault="00926CAE" w:rsidP="00926CAE">
            <w:pPr>
              <w:numPr>
                <w:ilvl w:val="0"/>
                <w:numId w:val="30"/>
              </w:numPr>
              <w:tabs>
                <w:tab w:val="left" w:pos="397"/>
              </w:tabs>
              <w:contextualSpacing/>
              <w:rPr>
                <w:rFonts w:cs="Arial"/>
                <w:sz w:val="20"/>
              </w:rPr>
            </w:pPr>
          </w:p>
        </w:tc>
        <w:tc>
          <w:tcPr>
            <w:tcW w:w="7687" w:type="dxa"/>
            <w:shd w:val="clear" w:color="auto" w:fill="auto"/>
          </w:tcPr>
          <w:p w14:paraId="58BDDBCC" w14:textId="30CA3279" w:rsidR="00926CAE" w:rsidRPr="00BD710F" w:rsidRDefault="00926CAE" w:rsidP="00926CAE">
            <w:pPr>
              <w:jc w:val="both"/>
              <w:rPr>
                <w:sz w:val="20"/>
                <w:lang w:eastAsia="en-US"/>
              </w:rPr>
            </w:pPr>
            <w:r w:rsidRPr="00BD710F">
              <w:rPr>
                <w:sz w:val="20"/>
                <w:lang w:eastAsia="en-US"/>
              </w:rPr>
              <w:t xml:space="preserve">Indien </w:t>
            </w:r>
            <w:r>
              <w:rPr>
                <w:sz w:val="20"/>
                <w:lang w:eastAsia="en-US"/>
              </w:rPr>
              <w:t>Inschrijver</w:t>
            </w:r>
            <w:r w:rsidRPr="00BD710F">
              <w:rPr>
                <w:sz w:val="20"/>
                <w:lang w:eastAsia="en-US"/>
              </w:rPr>
              <w:t xml:space="preserve"> gedurende de looptijd van de Overeenkomst een wisseling wilt aanbrengen in de Onderaannemer(s)/derden waarvan </w:t>
            </w:r>
            <w:r>
              <w:rPr>
                <w:sz w:val="20"/>
                <w:lang w:eastAsia="en-US"/>
              </w:rPr>
              <w:t>Inschrijver</w:t>
            </w:r>
            <w:r w:rsidRPr="00BD710F">
              <w:rPr>
                <w:sz w:val="20"/>
                <w:lang w:eastAsia="en-US"/>
              </w:rPr>
              <w:t xml:space="preserve"> in </w:t>
            </w:r>
            <w:r>
              <w:rPr>
                <w:sz w:val="20"/>
                <w:lang w:eastAsia="en-US"/>
              </w:rPr>
              <w:t>zijn</w:t>
            </w:r>
            <w:r w:rsidRPr="00BD710F">
              <w:rPr>
                <w:sz w:val="20"/>
                <w:lang w:eastAsia="en-US"/>
              </w:rPr>
              <w:t xml:space="preserve"> Inschrijving opgave heeft gedaan, dan kan dit alleen na onderling overleg met en na schriftelijke goedkeuring van de Opdrachtgever.</w:t>
            </w:r>
          </w:p>
        </w:tc>
        <w:tc>
          <w:tcPr>
            <w:tcW w:w="992" w:type="dxa"/>
            <w:shd w:val="clear" w:color="auto" w:fill="auto"/>
          </w:tcPr>
          <w:p w14:paraId="06A61879" w14:textId="70C31313" w:rsidR="00926CAE" w:rsidRPr="00A113B2" w:rsidRDefault="00926CAE" w:rsidP="00926CAE">
            <w:pPr>
              <w:jc w:val="center"/>
              <w:rPr>
                <w:rFonts w:cs="Arial"/>
              </w:rPr>
            </w:pPr>
          </w:p>
        </w:tc>
      </w:tr>
      <w:tr w:rsidR="00926CAE" w:rsidRPr="00A113B2" w14:paraId="1ADCB52F" w14:textId="77777777" w:rsidTr="008636F9">
        <w:trPr>
          <w:cnfStyle w:val="000000010000" w:firstRow="0" w:lastRow="0" w:firstColumn="0" w:lastColumn="0" w:oddVBand="0" w:evenVBand="0" w:oddHBand="0" w:evenHBand="1" w:firstRowFirstColumn="0" w:firstRowLastColumn="0" w:lastRowFirstColumn="0" w:lastRowLastColumn="0"/>
        </w:trPr>
        <w:tc>
          <w:tcPr>
            <w:tcW w:w="472" w:type="dxa"/>
            <w:tcBorders>
              <w:bottom w:val="single" w:sz="4" w:space="0" w:color="auto"/>
            </w:tcBorders>
            <w:shd w:val="clear" w:color="auto" w:fill="auto"/>
          </w:tcPr>
          <w:p w14:paraId="4B17F596" w14:textId="77777777" w:rsidR="00926CAE" w:rsidRPr="00BD710F" w:rsidRDefault="00926CAE" w:rsidP="00926CAE">
            <w:pPr>
              <w:numPr>
                <w:ilvl w:val="0"/>
                <w:numId w:val="30"/>
              </w:numPr>
              <w:tabs>
                <w:tab w:val="left" w:pos="397"/>
              </w:tabs>
              <w:contextualSpacing/>
              <w:rPr>
                <w:rFonts w:cs="Arial"/>
                <w:sz w:val="20"/>
              </w:rPr>
            </w:pPr>
          </w:p>
        </w:tc>
        <w:tc>
          <w:tcPr>
            <w:tcW w:w="7687" w:type="dxa"/>
            <w:tcBorders>
              <w:bottom w:val="single" w:sz="4" w:space="0" w:color="auto"/>
            </w:tcBorders>
            <w:shd w:val="clear" w:color="auto" w:fill="auto"/>
          </w:tcPr>
          <w:p w14:paraId="71356A3C" w14:textId="267ECDF0" w:rsidR="00926CAE" w:rsidRPr="00BD710F" w:rsidRDefault="00926CAE" w:rsidP="00926CAE">
            <w:pPr>
              <w:jc w:val="both"/>
              <w:rPr>
                <w:sz w:val="20"/>
                <w:lang w:eastAsia="en-US"/>
              </w:rPr>
            </w:pPr>
            <w:r w:rsidRPr="00BD710F">
              <w:rPr>
                <w:sz w:val="20"/>
                <w:lang w:eastAsia="en-US"/>
              </w:rPr>
              <w:t xml:space="preserve">Indien </w:t>
            </w:r>
            <w:r>
              <w:rPr>
                <w:sz w:val="20"/>
                <w:lang w:eastAsia="en-US"/>
              </w:rPr>
              <w:t>Inschrijver</w:t>
            </w:r>
            <w:r w:rsidRPr="00BD710F">
              <w:rPr>
                <w:sz w:val="20"/>
                <w:lang w:eastAsia="en-US"/>
              </w:rPr>
              <w:t xml:space="preserve"> gebruik maakt van Onderaannemers/derden is de hoofdaannemer (Opdrachtnemer) altijd verantwoordelijk voor de kwaliteit en de levering van alle aangeboden diensten en producten. De hoofdaannemer (Opdrachtnemer) is tevens verantwoordelijk voor de afhandeling van klachten betreffende Onderaannemers/</w:t>
            </w:r>
            <w:r>
              <w:rPr>
                <w:sz w:val="20"/>
                <w:lang w:eastAsia="en-US"/>
              </w:rPr>
              <w:t xml:space="preserve"> </w:t>
            </w:r>
            <w:r w:rsidRPr="00BD710F">
              <w:rPr>
                <w:sz w:val="20"/>
                <w:lang w:eastAsia="en-US"/>
              </w:rPr>
              <w:t>derden en de communicatie hieromtrent.</w:t>
            </w:r>
          </w:p>
        </w:tc>
        <w:tc>
          <w:tcPr>
            <w:tcW w:w="992" w:type="dxa"/>
            <w:tcBorders>
              <w:bottom w:val="single" w:sz="4" w:space="0" w:color="auto"/>
            </w:tcBorders>
            <w:shd w:val="clear" w:color="auto" w:fill="auto"/>
          </w:tcPr>
          <w:p w14:paraId="29396B78" w14:textId="06BFC248" w:rsidR="00926CAE" w:rsidRPr="00A113B2" w:rsidRDefault="00926CAE" w:rsidP="00926CAE">
            <w:pPr>
              <w:spacing w:line="280" w:lineRule="atLeast"/>
              <w:jc w:val="center"/>
              <w:rPr>
                <w:rFonts w:cs="Arial"/>
                <w:sz w:val="20"/>
              </w:rPr>
            </w:pPr>
          </w:p>
        </w:tc>
      </w:tr>
    </w:tbl>
    <w:p w14:paraId="615A9E68" w14:textId="77777777" w:rsidR="007B1F81" w:rsidRDefault="007B1F81">
      <w:r>
        <w:br w:type="page"/>
      </w:r>
    </w:p>
    <w:tbl>
      <w:tblPr>
        <w:tblStyle w:val="Tabelraster31"/>
        <w:tblW w:w="9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
        <w:gridCol w:w="8"/>
        <w:gridCol w:w="7687"/>
        <w:gridCol w:w="992"/>
      </w:tblGrid>
      <w:tr w:rsidR="007B1F81" w:rsidRPr="007B1F81" w14:paraId="76A120D4" w14:textId="77777777" w:rsidTr="008636F9">
        <w:trPr>
          <w:cnfStyle w:val="100000000000" w:firstRow="1" w:lastRow="0" w:firstColumn="0" w:lastColumn="0" w:oddVBand="0" w:evenVBand="0" w:oddHBand="0" w:evenHBand="0" w:firstRowFirstColumn="0" w:firstRowLastColumn="0" w:lastRowFirstColumn="0" w:lastRowLastColumn="0"/>
        </w:trPr>
        <w:tc>
          <w:tcPr>
            <w:tcW w:w="472" w:type="dxa"/>
            <w:gridSpan w:val="2"/>
            <w:tcBorders>
              <w:bottom w:val="single" w:sz="4" w:space="0" w:color="auto"/>
            </w:tcBorders>
            <w:shd w:val="clear" w:color="auto" w:fill="auto"/>
          </w:tcPr>
          <w:p w14:paraId="201F96B4" w14:textId="3C7EA3B1" w:rsidR="00926CAE" w:rsidRPr="007B1F81" w:rsidRDefault="00926CAE" w:rsidP="00926CAE">
            <w:pPr>
              <w:numPr>
                <w:ilvl w:val="0"/>
                <w:numId w:val="30"/>
              </w:numPr>
              <w:tabs>
                <w:tab w:val="left" w:pos="397"/>
              </w:tabs>
              <w:contextualSpacing/>
              <w:rPr>
                <w:rFonts w:cs="Arial"/>
                <w:color w:val="auto"/>
                <w:sz w:val="20"/>
              </w:rPr>
            </w:pPr>
          </w:p>
        </w:tc>
        <w:tc>
          <w:tcPr>
            <w:tcW w:w="7687" w:type="dxa"/>
            <w:tcBorders>
              <w:bottom w:val="single" w:sz="4" w:space="0" w:color="auto"/>
            </w:tcBorders>
            <w:shd w:val="clear" w:color="auto" w:fill="auto"/>
          </w:tcPr>
          <w:p w14:paraId="55EB9BCB" w14:textId="7A1B530D" w:rsidR="00926CAE" w:rsidRPr="007B1F81" w:rsidRDefault="00926CAE" w:rsidP="00926CAE">
            <w:pPr>
              <w:jc w:val="both"/>
              <w:rPr>
                <w:color w:val="auto"/>
                <w:sz w:val="20"/>
                <w:lang w:eastAsia="en-US"/>
              </w:rPr>
            </w:pPr>
            <w:r w:rsidRPr="007B1F81">
              <w:rPr>
                <w:color w:val="auto"/>
                <w:sz w:val="20"/>
                <w:lang w:eastAsia="en-US"/>
              </w:rPr>
              <w:t>De Opdrachtnemer is volledig verantwoordelijk voor het naleven van de wet- en regelgeving met betrekking tot de aanstelling, tewerkstelling, betrouwbaarheid, gedrag en andere relevante zaken van haar werknemers. Bij het niet naleven zijn de kosten voor boete, herstel, etc., inclusief de (imago)schade, voor rekening van de Opdrachtnemer.</w:t>
            </w:r>
          </w:p>
        </w:tc>
        <w:tc>
          <w:tcPr>
            <w:tcW w:w="992" w:type="dxa"/>
            <w:tcBorders>
              <w:bottom w:val="single" w:sz="4" w:space="0" w:color="auto"/>
            </w:tcBorders>
            <w:shd w:val="clear" w:color="auto" w:fill="auto"/>
          </w:tcPr>
          <w:p w14:paraId="4AC4B002" w14:textId="058CF9BC" w:rsidR="00926CAE" w:rsidRPr="007B1F81" w:rsidRDefault="00926CAE" w:rsidP="00926CAE">
            <w:pPr>
              <w:jc w:val="center"/>
              <w:rPr>
                <w:rFonts w:cs="Arial"/>
                <w:color w:val="auto"/>
              </w:rPr>
            </w:pPr>
          </w:p>
        </w:tc>
      </w:tr>
      <w:tr w:rsidR="00926CAE" w:rsidRPr="00FC2945" w14:paraId="77098822" w14:textId="77777777" w:rsidTr="008636F9">
        <w:trPr>
          <w:cnfStyle w:val="000000100000" w:firstRow="0" w:lastRow="0" w:firstColumn="0" w:lastColumn="0" w:oddVBand="0" w:evenVBand="0" w:oddHBand="1" w:evenHBand="0" w:firstRowFirstColumn="0" w:firstRowLastColumn="0" w:lastRowFirstColumn="0" w:lastRowLastColumn="0"/>
        </w:trPr>
        <w:tc>
          <w:tcPr>
            <w:tcW w:w="472" w:type="dxa"/>
            <w:gridSpan w:val="2"/>
            <w:tcBorders>
              <w:bottom w:val="single" w:sz="4" w:space="0" w:color="auto"/>
            </w:tcBorders>
            <w:shd w:val="clear" w:color="auto" w:fill="auto"/>
          </w:tcPr>
          <w:p w14:paraId="0CA0AF27" w14:textId="77777777" w:rsidR="00926CAE" w:rsidRPr="00FC2945" w:rsidRDefault="00926CAE" w:rsidP="00926CAE">
            <w:pPr>
              <w:numPr>
                <w:ilvl w:val="0"/>
                <w:numId w:val="30"/>
              </w:numPr>
              <w:tabs>
                <w:tab w:val="left" w:pos="397"/>
              </w:tabs>
              <w:contextualSpacing/>
              <w:rPr>
                <w:rFonts w:cs="Arial"/>
                <w:sz w:val="20"/>
              </w:rPr>
            </w:pPr>
          </w:p>
        </w:tc>
        <w:tc>
          <w:tcPr>
            <w:tcW w:w="7687" w:type="dxa"/>
            <w:tcBorders>
              <w:bottom w:val="single" w:sz="4" w:space="0" w:color="auto"/>
            </w:tcBorders>
            <w:shd w:val="clear" w:color="auto" w:fill="auto"/>
          </w:tcPr>
          <w:p w14:paraId="0B6C2E9B" w14:textId="65A3D7B4" w:rsidR="00926CAE" w:rsidRPr="00FF1C5F" w:rsidRDefault="00926CAE" w:rsidP="00926CAE">
            <w:pPr>
              <w:jc w:val="both"/>
              <w:rPr>
                <w:rFonts w:cs="Arial"/>
                <w:bCs/>
                <w:sz w:val="20"/>
              </w:rPr>
            </w:pPr>
            <w:r w:rsidRPr="00FF1C5F">
              <w:rPr>
                <w:rFonts w:cs="Arial"/>
                <w:bCs/>
                <w:sz w:val="20"/>
              </w:rPr>
              <w:t xml:space="preserve">VRLN heeft </w:t>
            </w:r>
            <w:r>
              <w:rPr>
                <w:rFonts w:cs="Arial"/>
                <w:bCs/>
                <w:sz w:val="20"/>
              </w:rPr>
              <w:t>voor het per</w:t>
            </w:r>
            <w:r w:rsidRPr="00FF1C5F">
              <w:rPr>
                <w:rFonts w:cs="Arial"/>
                <w:bCs/>
                <w:sz w:val="20"/>
              </w:rPr>
              <w:t>iodiek keuren en onderhoud</w:t>
            </w:r>
            <w:r>
              <w:rPr>
                <w:rFonts w:cs="Arial"/>
                <w:bCs/>
                <w:sz w:val="20"/>
              </w:rPr>
              <w:t xml:space="preserve"> een overeenkomst gesloten met de firma Hobrand. </w:t>
            </w:r>
            <w:r w:rsidRPr="00FF1C5F">
              <w:rPr>
                <w:rFonts w:cs="Arial"/>
                <w:bCs/>
                <w:sz w:val="20"/>
              </w:rPr>
              <w:t xml:space="preserve">Opdrachtnemer </w:t>
            </w:r>
            <w:r>
              <w:rPr>
                <w:rFonts w:cs="Arial"/>
                <w:bCs/>
                <w:sz w:val="20"/>
              </w:rPr>
              <w:t>werkt mee</w:t>
            </w:r>
            <w:r w:rsidRPr="00FF1C5F">
              <w:rPr>
                <w:rFonts w:cs="Arial"/>
                <w:bCs/>
                <w:sz w:val="20"/>
              </w:rPr>
              <w:t xml:space="preserve"> aan een goede implementatie van de kennis bij de firma Hobrand. Ook onderhouds- en keuringsinstructies worden gedeeld met de firma Hobrand. Indien de leverancier als onderaannemer bij de firma Hobrand keuren en onderhoud wil uitvoeren, staat VRLN daar voor open.</w:t>
            </w:r>
          </w:p>
        </w:tc>
        <w:tc>
          <w:tcPr>
            <w:tcW w:w="992" w:type="dxa"/>
            <w:tcBorders>
              <w:bottom w:val="single" w:sz="4" w:space="0" w:color="auto"/>
            </w:tcBorders>
            <w:shd w:val="clear" w:color="auto" w:fill="auto"/>
          </w:tcPr>
          <w:p w14:paraId="5044B611" w14:textId="0C554FE8" w:rsidR="00926CAE" w:rsidRPr="00FC2945" w:rsidRDefault="00926CAE" w:rsidP="00926CAE">
            <w:pPr>
              <w:tabs>
                <w:tab w:val="left" w:pos="397"/>
              </w:tabs>
              <w:contextualSpacing/>
              <w:jc w:val="center"/>
              <w:rPr>
                <w:rFonts w:cs="Arial"/>
                <w:sz w:val="20"/>
              </w:rPr>
            </w:pPr>
          </w:p>
        </w:tc>
      </w:tr>
      <w:tr w:rsidR="007762EC" w:rsidRPr="00BD710F" w14:paraId="4F163E5F" w14:textId="77777777" w:rsidTr="008636F9">
        <w:trPr>
          <w:cnfStyle w:val="000000010000" w:firstRow="0" w:lastRow="0" w:firstColumn="0" w:lastColumn="0" w:oddVBand="0" w:evenVBand="0" w:oddHBand="0" w:evenHBand="1" w:firstRowFirstColumn="0" w:firstRowLastColumn="0" w:lastRowFirstColumn="0" w:lastRowLastColumn="0"/>
        </w:trPr>
        <w:tc>
          <w:tcPr>
            <w:tcW w:w="464" w:type="dxa"/>
            <w:shd w:val="clear" w:color="auto" w:fill="auto"/>
          </w:tcPr>
          <w:p w14:paraId="692EA802" w14:textId="77777777" w:rsidR="007762EC" w:rsidRPr="00BD710F" w:rsidRDefault="007762EC" w:rsidP="007762EC">
            <w:pPr>
              <w:numPr>
                <w:ilvl w:val="0"/>
                <w:numId w:val="30"/>
              </w:numPr>
              <w:tabs>
                <w:tab w:val="left" w:pos="397"/>
              </w:tabs>
              <w:contextualSpacing/>
              <w:rPr>
                <w:rFonts w:cs="Arial"/>
                <w:sz w:val="20"/>
              </w:rPr>
            </w:pPr>
          </w:p>
        </w:tc>
        <w:tc>
          <w:tcPr>
            <w:tcW w:w="7695" w:type="dxa"/>
            <w:gridSpan w:val="2"/>
            <w:shd w:val="clear" w:color="auto" w:fill="auto"/>
          </w:tcPr>
          <w:p w14:paraId="3DF05501" w14:textId="77777777" w:rsidR="007762EC" w:rsidRPr="00BD710F" w:rsidRDefault="007762EC" w:rsidP="007762EC">
            <w:pPr>
              <w:jc w:val="both"/>
              <w:rPr>
                <w:rFonts w:cs="Arial"/>
                <w:sz w:val="20"/>
              </w:rPr>
            </w:pPr>
            <w:r w:rsidRPr="00BD710F">
              <w:rPr>
                <w:rFonts w:cs="Arial"/>
                <w:sz w:val="20"/>
                <w:lang w:eastAsia="en-US"/>
              </w:rPr>
              <w:t xml:space="preserve">De </w:t>
            </w:r>
            <w:r>
              <w:rPr>
                <w:rFonts w:cs="Arial"/>
                <w:sz w:val="20"/>
                <w:lang w:eastAsia="en-US"/>
              </w:rPr>
              <w:t>inschrijver</w:t>
            </w:r>
            <w:r w:rsidRPr="00BD710F">
              <w:rPr>
                <w:rFonts w:cs="Arial"/>
                <w:sz w:val="20"/>
                <w:lang w:eastAsia="en-US"/>
              </w:rPr>
              <w:t xml:space="preserve"> heeft Nederlands als voertaal. </w:t>
            </w:r>
            <w:r w:rsidRPr="00BD710F">
              <w:rPr>
                <w:rFonts w:cs="Arial"/>
                <w:sz w:val="20"/>
              </w:rPr>
              <w:t xml:space="preserve">Alle bij deze aanbesteding te voeren correspondentie en in te dienen </w:t>
            </w:r>
            <w:r>
              <w:rPr>
                <w:rFonts w:cs="Arial"/>
                <w:sz w:val="20"/>
              </w:rPr>
              <w:t>documenten</w:t>
            </w:r>
            <w:r w:rsidRPr="00BD710F">
              <w:rPr>
                <w:rFonts w:cs="Arial"/>
                <w:sz w:val="20"/>
              </w:rPr>
              <w:t xml:space="preserve"> moeten in de Nederlandse taal worden opgesteld, dan wel voorzien worden van een vertaling in de Nederlandse taal. </w:t>
            </w:r>
          </w:p>
          <w:p w14:paraId="47F9E001" w14:textId="77777777" w:rsidR="007762EC" w:rsidRPr="00BD710F" w:rsidRDefault="007762EC" w:rsidP="007762EC">
            <w:pPr>
              <w:jc w:val="both"/>
              <w:rPr>
                <w:rFonts w:cs="Arial"/>
                <w:sz w:val="20"/>
              </w:rPr>
            </w:pPr>
          </w:p>
          <w:p w14:paraId="58135BA1" w14:textId="77777777" w:rsidR="007762EC" w:rsidRPr="00BD710F" w:rsidRDefault="007762EC" w:rsidP="007762EC">
            <w:pPr>
              <w:jc w:val="both"/>
              <w:rPr>
                <w:rFonts w:cs="Arial"/>
                <w:sz w:val="20"/>
              </w:rPr>
            </w:pPr>
            <w:r w:rsidRPr="00BD710F">
              <w:rPr>
                <w:rFonts w:cs="Arial"/>
                <w:sz w:val="20"/>
              </w:rPr>
              <w:t xml:space="preserve">Correspondentie en/of </w:t>
            </w:r>
            <w:r>
              <w:rPr>
                <w:rFonts w:cs="Arial"/>
                <w:sz w:val="20"/>
              </w:rPr>
              <w:t>documenten</w:t>
            </w:r>
            <w:r w:rsidRPr="00BD710F">
              <w:rPr>
                <w:rFonts w:cs="Arial"/>
                <w:sz w:val="20"/>
              </w:rPr>
              <w:t xml:space="preserve"> gesteld in een andere dan de Nederlandse taal of niet voorzien van een vertaling in de Nederlandse taal, worden geacht niet te zijn ontvangen door de Opdrachtgever c.q. worden door de Opdrachtgever niet in aanmerking genomen.</w:t>
            </w:r>
          </w:p>
        </w:tc>
        <w:tc>
          <w:tcPr>
            <w:tcW w:w="992" w:type="dxa"/>
            <w:shd w:val="clear" w:color="auto" w:fill="auto"/>
          </w:tcPr>
          <w:p w14:paraId="79AF2473" w14:textId="3FE72A02" w:rsidR="007762EC" w:rsidRPr="00365516" w:rsidRDefault="007762EC" w:rsidP="007762EC">
            <w:pPr>
              <w:spacing w:line="280" w:lineRule="atLeast"/>
              <w:jc w:val="center"/>
              <w:rPr>
                <w:rFonts w:cs="Arial"/>
                <w:sz w:val="20"/>
              </w:rPr>
            </w:pPr>
          </w:p>
        </w:tc>
      </w:tr>
      <w:tr w:rsidR="007762EC" w:rsidRPr="00BD710F" w14:paraId="197AE95D" w14:textId="77777777" w:rsidTr="008636F9">
        <w:trPr>
          <w:cnfStyle w:val="000000100000" w:firstRow="0" w:lastRow="0" w:firstColumn="0" w:lastColumn="0" w:oddVBand="0" w:evenVBand="0" w:oddHBand="1" w:evenHBand="0" w:firstRowFirstColumn="0" w:firstRowLastColumn="0" w:lastRowFirstColumn="0" w:lastRowLastColumn="0"/>
        </w:trPr>
        <w:tc>
          <w:tcPr>
            <w:tcW w:w="464" w:type="dxa"/>
            <w:shd w:val="clear" w:color="auto" w:fill="auto"/>
          </w:tcPr>
          <w:p w14:paraId="2363A040" w14:textId="77777777" w:rsidR="007762EC" w:rsidRPr="00BD710F" w:rsidRDefault="007762EC" w:rsidP="007762EC">
            <w:pPr>
              <w:numPr>
                <w:ilvl w:val="0"/>
                <w:numId w:val="30"/>
              </w:numPr>
              <w:tabs>
                <w:tab w:val="left" w:pos="397"/>
              </w:tabs>
              <w:contextualSpacing/>
              <w:rPr>
                <w:rFonts w:cs="Arial"/>
                <w:sz w:val="20"/>
              </w:rPr>
            </w:pPr>
          </w:p>
        </w:tc>
        <w:tc>
          <w:tcPr>
            <w:tcW w:w="7695" w:type="dxa"/>
            <w:gridSpan w:val="2"/>
            <w:shd w:val="clear" w:color="auto" w:fill="auto"/>
          </w:tcPr>
          <w:p w14:paraId="78EC43D9" w14:textId="7BDFA06E" w:rsidR="007762EC" w:rsidRPr="00BD710F" w:rsidRDefault="007762EC" w:rsidP="007762EC">
            <w:pPr>
              <w:jc w:val="both"/>
              <w:rPr>
                <w:rFonts w:cs="Arial"/>
                <w:sz w:val="20"/>
                <w:lang w:eastAsia="en-US"/>
              </w:rPr>
            </w:pPr>
            <w:r w:rsidRPr="00BD710F">
              <w:rPr>
                <w:rFonts w:cs="Arial"/>
                <w:sz w:val="20"/>
                <w:lang w:eastAsia="en-US"/>
              </w:rPr>
              <w:t xml:space="preserve">Alle door de Opdrachtnemer direct ten behoeve van </w:t>
            </w:r>
            <w:r>
              <w:rPr>
                <w:rFonts w:cs="Arial"/>
                <w:sz w:val="20"/>
                <w:lang w:eastAsia="en-US"/>
              </w:rPr>
              <w:t>VRLN</w:t>
            </w:r>
            <w:r w:rsidRPr="00BD710F">
              <w:rPr>
                <w:rFonts w:cs="Arial"/>
                <w:sz w:val="20"/>
                <w:lang w:eastAsia="en-US"/>
              </w:rPr>
              <w:t xml:space="preserve"> ingezette</w:t>
            </w:r>
            <w:r>
              <w:rPr>
                <w:rFonts w:cs="Arial"/>
                <w:sz w:val="20"/>
                <w:lang w:eastAsia="en-US"/>
              </w:rPr>
              <w:t xml:space="preserve"> </w:t>
            </w:r>
            <w:r w:rsidRPr="00BD710F">
              <w:rPr>
                <w:rFonts w:cs="Arial"/>
                <w:sz w:val="20"/>
                <w:lang w:eastAsia="en-US"/>
              </w:rPr>
              <w:t>personeelsleden dienen de Nederlandse taal in woord en geschrift te beheersen, zodanig dat er gesprekken gevoerd kunnen worden en instructies gegeven kunnen worden in de Nederlandse taal.</w:t>
            </w:r>
          </w:p>
        </w:tc>
        <w:tc>
          <w:tcPr>
            <w:tcW w:w="992" w:type="dxa"/>
            <w:shd w:val="clear" w:color="auto" w:fill="auto"/>
          </w:tcPr>
          <w:p w14:paraId="1AF3E3E8" w14:textId="22436772" w:rsidR="007762EC" w:rsidRPr="00365516" w:rsidRDefault="007762EC" w:rsidP="007762EC">
            <w:pPr>
              <w:jc w:val="center"/>
              <w:rPr>
                <w:rFonts w:cs="Arial"/>
                <w:sz w:val="20"/>
              </w:rPr>
            </w:pPr>
          </w:p>
        </w:tc>
      </w:tr>
      <w:tr w:rsidR="00EA7662" w:rsidRPr="009A3500" w14:paraId="741D4D88" w14:textId="77777777" w:rsidTr="00A01BE1">
        <w:trPr>
          <w:cnfStyle w:val="000000010000" w:firstRow="0" w:lastRow="0" w:firstColumn="0" w:lastColumn="0" w:oddVBand="0" w:evenVBand="0" w:oddHBand="0" w:evenHBand="1" w:firstRowFirstColumn="0" w:firstRowLastColumn="0" w:lastRowFirstColumn="0" w:lastRowLastColumn="0"/>
        </w:trPr>
        <w:tc>
          <w:tcPr>
            <w:tcW w:w="472" w:type="dxa"/>
            <w:gridSpan w:val="2"/>
            <w:shd w:val="clear" w:color="auto" w:fill="auto"/>
          </w:tcPr>
          <w:p w14:paraId="2D52E14E" w14:textId="77777777" w:rsidR="00EA7662" w:rsidRPr="00E03DA9" w:rsidRDefault="00EA7662" w:rsidP="00A01BE1">
            <w:pPr>
              <w:numPr>
                <w:ilvl w:val="0"/>
                <w:numId w:val="30"/>
              </w:numPr>
              <w:tabs>
                <w:tab w:val="left" w:pos="397"/>
              </w:tabs>
              <w:contextualSpacing/>
              <w:rPr>
                <w:rFonts w:cs="Arial"/>
                <w:sz w:val="20"/>
                <w:szCs w:val="22"/>
              </w:rPr>
            </w:pPr>
          </w:p>
        </w:tc>
        <w:tc>
          <w:tcPr>
            <w:tcW w:w="7687" w:type="dxa"/>
            <w:shd w:val="clear" w:color="auto" w:fill="auto"/>
          </w:tcPr>
          <w:p w14:paraId="5F9A2ADA" w14:textId="6B89D179" w:rsidR="00EA7662" w:rsidRPr="00E03DA9" w:rsidRDefault="00EA7662" w:rsidP="00A01BE1">
            <w:pPr>
              <w:tabs>
                <w:tab w:val="left" w:pos="165"/>
              </w:tabs>
              <w:jc w:val="both"/>
              <w:rPr>
                <w:sz w:val="20"/>
                <w:szCs w:val="22"/>
              </w:rPr>
            </w:pPr>
            <w:r w:rsidRPr="00E03DA9">
              <w:rPr>
                <w:sz w:val="20"/>
                <w:szCs w:val="22"/>
              </w:rPr>
              <w:t>Uit milieu</w:t>
            </w:r>
            <w:r w:rsidR="00383D1E" w:rsidRPr="00E03DA9">
              <w:rPr>
                <w:sz w:val="20"/>
                <w:szCs w:val="22"/>
              </w:rPr>
              <w:t xml:space="preserve"> </w:t>
            </w:r>
            <w:r w:rsidRPr="00E03DA9">
              <w:rPr>
                <w:sz w:val="20"/>
                <w:szCs w:val="22"/>
              </w:rPr>
              <w:t>oogpunt wenst Opdrachtgever uitsluitend digitaal</w:t>
            </w:r>
            <w:r w:rsidR="00AA4CCB" w:rsidRPr="00E03DA9">
              <w:rPr>
                <w:sz w:val="20"/>
                <w:szCs w:val="22"/>
              </w:rPr>
              <w:t xml:space="preserve"> documentatie te ontvangen</w:t>
            </w:r>
            <w:r w:rsidRPr="00E03DA9">
              <w:rPr>
                <w:sz w:val="20"/>
                <w:szCs w:val="22"/>
              </w:rPr>
              <w:t xml:space="preserve">. </w:t>
            </w:r>
          </w:p>
        </w:tc>
        <w:tc>
          <w:tcPr>
            <w:tcW w:w="992" w:type="dxa"/>
            <w:shd w:val="clear" w:color="auto" w:fill="auto"/>
          </w:tcPr>
          <w:p w14:paraId="386ACBE8" w14:textId="0EE4364A" w:rsidR="00EA7662" w:rsidRPr="00E03DA9" w:rsidRDefault="00EA7662" w:rsidP="00A01BE1">
            <w:pPr>
              <w:jc w:val="center"/>
              <w:rPr>
                <w:rFonts w:cs="Arial"/>
                <w:sz w:val="20"/>
                <w:szCs w:val="22"/>
              </w:rPr>
            </w:pPr>
          </w:p>
        </w:tc>
      </w:tr>
      <w:tr w:rsidR="00075C6C" w:rsidRPr="00BD710F" w14:paraId="1E149AC7" w14:textId="77777777" w:rsidTr="00A01BE1">
        <w:trPr>
          <w:cnfStyle w:val="000000100000" w:firstRow="0" w:lastRow="0" w:firstColumn="0" w:lastColumn="0" w:oddVBand="0" w:evenVBand="0" w:oddHBand="1" w:evenHBand="0" w:firstRowFirstColumn="0" w:firstRowLastColumn="0" w:lastRowFirstColumn="0" w:lastRowLastColumn="0"/>
        </w:trPr>
        <w:tc>
          <w:tcPr>
            <w:tcW w:w="472" w:type="dxa"/>
            <w:gridSpan w:val="2"/>
            <w:shd w:val="clear" w:color="auto" w:fill="D9D9D9" w:themeFill="background1" w:themeFillShade="D9"/>
          </w:tcPr>
          <w:p w14:paraId="55D89994" w14:textId="77777777" w:rsidR="00075C6C" w:rsidRPr="00BD710F" w:rsidRDefault="00075C6C" w:rsidP="00A01BE1">
            <w:pPr>
              <w:ind w:left="397" w:hanging="397"/>
              <w:rPr>
                <w:rFonts w:cs="Arial"/>
                <w:b/>
                <w:sz w:val="20"/>
              </w:rPr>
            </w:pPr>
            <w:r w:rsidRPr="00BD710F">
              <w:rPr>
                <w:rFonts w:cs="Arial"/>
                <w:b/>
                <w:sz w:val="20"/>
              </w:rPr>
              <w:t>Eis</w:t>
            </w:r>
          </w:p>
        </w:tc>
        <w:tc>
          <w:tcPr>
            <w:tcW w:w="7687" w:type="dxa"/>
            <w:shd w:val="clear" w:color="auto" w:fill="D9D9D9" w:themeFill="background1" w:themeFillShade="D9"/>
          </w:tcPr>
          <w:p w14:paraId="718893D6" w14:textId="77777777" w:rsidR="00075C6C" w:rsidRPr="00BD710F" w:rsidRDefault="00075C6C" w:rsidP="00A01BE1">
            <w:pPr>
              <w:jc w:val="both"/>
              <w:rPr>
                <w:rFonts w:cs="Arial"/>
                <w:b/>
                <w:sz w:val="20"/>
              </w:rPr>
            </w:pPr>
            <w:r w:rsidRPr="00BD710F">
              <w:rPr>
                <w:rFonts w:cs="Arial"/>
                <w:b/>
                <w:sz w:val="20"/>
              </w:rPr>
              <w:t>Commerciële eisen</w:t>
            </w:r>
          </w:p>
        </w:tc>
        <w:tc>
          <w:tcPr>
            <w:tcW w:w="992" w:type="dxa"/>
            <w:shd w:val="clear" w:color="auto" w:fill="D9D9D9" w:themeFill="background1" w:themeFillShade="D9"/>
          </w:tcPr>
          <w:p w14:paraId="1F9C671D" w14:textId="77777777" w:rsidR="00075C6C" w:rsidRDefault="00075C6C" w:rsidP="00A01BE1">
            <w:pPr>
              <w:jc w:val="center"/>
              <w:rPr>
                <w:rFonts w:cs="Arial"/>
                <w:b/>
                <w:sz w:val="20"/>
              </w:rPr>
            </w:pPr>
            <w:r w:rsidRPr="00BD710F">
              <w:rPr>
                <w:rFonts w:cs="Arial"/>
                <w:b/>
                <w:sz w:val="20"/>
              </w:rPr>
              <w:t xml:space="preserve">Akkoord </w:t>
            </w:r>
          </w:p>
          <w:p w14:paraId="4E2C8C71" w14:textId="77777777" w:rsidR="00075C6C" w:rsidRPr="00BD710F" w:rsidRDefault="00075C6C" w:rsidP="00A01BE1">
            <w:pPr>
              <w:jc w:val="center"/>
              <w:rPr>
                <w:rFonts w:cs="Arial"/>
                <w:sz w:val="20"/>
              </w:rPr>
            </w:pPr>
            <w:r w:rsidRPr="00BD710F">
              <w:rPr>
                <w:rFonts w:cs="Arial"/>
                <w:b/>
                <w:sz w:val="20"/>
              </w:rPr>
              <w:t>JA/NEE</w:t>
            </w:r>
          </w:p>
        </w:tc>
      </w:tr>
      <w:tr w:rsidR="00075C6C" w:rsidRPr="00A50AF9" w14:paraId="6D351606" w14:textId="77777777" w:rsidTr="00A01BE1">
        <w:trPr>
          <w:cnfStyle w:val="000000010000" w:firstRow="0" w:lastRow="0" w:firstColumn="0" w:lastColumn="0" w:oddVBand="0" w:evenVBand="0" w:oddHBand="0" w:evenHBand="1" w:firstRowFirstColumn="0" w:firstRowLastColumn="0" w:lastRowFirstColumn="0" w:lastRowLastColumn="0"/>
        </w:trPr>
        <w:tc>
          <w:tcPr>
            <w:tcW w:w="472" w:type="dxa"/>
            <w:gridSpan w:val="2"/>
            <w:shd w:val="clear" w:color="auto" w:fill="auto"/>
          </w:tcPr>
          <w:p w14:paraId="178281F6" w14:textId="77777777" w:rsidR="00075C6C" w:rsidRPr="00A50AF9" w:rsidRDefault="00075C6C" w:rsidP="00A01BE1">
            <w:pPr>
              <w:numPr>
                <w:ilvl w:val="0"/>
                <w:numId w:val="30"/>
              </w:numPr>
              <w:tabs>
                <w:tab w:val="left" w:pos="397"/>
              </w:tabs>
              <w:contextualSpacing/>
              <w:rPr>
                <w:rFonts w:cs="Arial"/>
                <w:sz w:val="20"/>
              </w:rPr>
            </w:pPr>
          </w:p>
        </w:tc>
        <w:tc>
          <w:tcPr>
            <w:tcW w:w="7687" w:type="dxa"/>
            <w:shd w:val="clear" w:color="auto" w:fill="auto"/>
          </w:tcPr>
          <w:p w14:paraId="04C080A7" w14:textId="77777777" w:rsidR="00075C6C" w:rsidRPr="00A50AF9" w:rsidRDefault="00075C6C" w:rsidP="00A01BE1">
            <w:pPr>
              <w:rPr>
                <w:sz w:val="20"/>
                <w:lang w:eastAsia="en-US"/>
              </w:rPr>
            </w:pPr>
            <w:r w:rsidRPr="00A50AF9">
              <w:rPr>
                <w:sz w:val="20"/>
                <w:lang w:eastAsia="en-US"/>
              </w:rPr>
              <w:t xml:space="preserve">Opdrachtnemer is in staat om digitaal te factureren. </w:t>
            </w:r>
          </w:p>
        </w:tc>
        <w:tc>
          <w:tcPr>
            <w:tcW w:w="992" w:type="dxa"/>
            <w:shd w:val="clear" w:color="auto" w:fill="auto"/>
          </w:tcPr>
          <w:p w14:paraId="681448AD" w14:textId="6DC2C102" w:rsidR="00075C6C" w:rsidRPr="00A50AF9" w:rsidRDefault="00075C6C" w:rsidP="00A01BE1">
            <w:pPr>
              <w:jc w:val="center"/>
              <w:rPr>
                <w:rFonts w:cs="Arial"/>
                <w:sz w:val="20"/>
              </w:rPr>
            </w:pPr>
          </w:p>
        </w:tc>
      </w:tr>
      <w:tr w:rsidR="00075C6C" w:rsidRPr="00BD710F" w14:paraId="48B41300" w14:textId="77777777" w:rsidTr="00A01BE1">
        <w:trPr>
          <w:cnfStyle w:val="000000100000" w:firstRow="0" w:lastRow="0" w:firstColumn="0" w:lastColumn="0" w:oddVBand="0" w:evenVBand="0" w:oddHBand="1" w:evenHBand="0" w:firstRowFirstColumn="0" w:firstRowLastColumn="0" w:lastRowFirstColumn="0" w:lastRowLastColumn="0"/>
        </w:trPr>
        <w:tc>
          <w:tcPr>
            <w:tcW w:w="472" w:type="dxa"/>
            <w:gridSpan w:val="2"/>
            <w:shd w:val="clear" w:color="auto" w:fill="auto"/>
          </w:tcPr>
          <w:p w14:paraId="289AC3B7" w14:textId="77777777" w:rsidR="00075C6C" w:rsidRPr="00BD710F" w:rsidRDefault="00075C6C" w:rsidP="00A01BE1">
            <w:pPr>
              <w:numPr>
                <w:ilvl w:val="0"/>
                <w:numId w:val="30"/>
              </w:numPr>
              <w:tabs>
                <w:tab w:val="left" w:pos="397"/>
              </w:tabs>
              <w:contextualSpacing/>
              <w:rPr>
                <w:rFonts w:cs="Arial"/>
                <w:sz w:val="20"/>
              </w:rPr>
            </w:pPr>
          </w:p>
        </w:tc>
        <w:tc>
          <w:tcPr>
            <w:tcW w:w="7687" w:type="dxa"/>
            <w:shd w:val="clear" w:color="auto" w:fill="auto"/>
          </w:tcPr>
          <w:p w14:paraId="54530DBC" w14:textId="77777777" w:rsidR="00075C6C" w:rsidRPr="00BD710F" w:rsidRDefault="00075C6C" w:rsidP="00A01BE1">
            <w:pPr>
              <w:jc w:val="both"/>
              <w:rPr>
                <w:rFonts w:cs="Arial"/>
                <w:sz w:val="20"/>
                <w:lang w:eastAsia="en-US"/>
              </w:rPr>
            </w:pPr>
            <w:r w:rsidRPr="00BD710F">
              <w:rPr>
                <w:rFonts w:cs="Arial"/>
                <w:sz w:val="20"/>
              </w:rPr>
              <w:t xml:space="preserve">Opdrachtnemer stuurt </w:t>
            </w:r>
            <w:r>
              <w:rPr>
                <w:rFonts w:cs="Arial"/>
                <w:sz w:val="20"/>
              </w:rPr>
              <w:t>na levering, per inkooporder</w:t>
            </w:r>
            <w:r w:rsidRPr="00BD710F">
              <w:rPr>
                <w:rFonts w:cs="Arial"/>
                <w:sz w:val="20"/>
              </w:rPr>
              <w:t>, digitaal éé</w:t>
            </w:r>
            <w:r>
              <w:rPr>
                <w:rFonts w:cs="Arial"/>
                <w:sz w:val="20"/>
              </w:rPr>
              <w:t>n</w:t>
            </w:r>
            <w:r w:rsidRPr="00BD710F">
              <w:rPr>
                <w:rFonts w:cs="Arial"/>
                <w:sz w:val="20"/>
              </w:rPr>
              <w:t xml:space="preserve"> factuur. </w:t>
            </w:r>
          </w:p>
        </w:tc>
        <w:tc>
          <w:tcPr>
            <w:tcW w:w="992" w:type="dxa"/>
            <w:shd w:val="clear" w:color="auto" w:fill="auto"/>
          </w:tcPr>
          <w:p w14:paraId="1142BF5D" w14:textId="63735FD0" w:rsidR="00075C6C" w:rsidRPr="00BD710F" w:rsidRDefault="00075C6C" w:rsidP="00A01BE1">
            <w:pPr>
              <w:jc w:val="center"/>
              <w:rPr>
                <w:rFonts w:cs="Arial"/>
                <w:sz w:val="20"/>
              </w:rPr>
            </w:pPr>
          </w:p>
        </w:tc>
      </w:tr>
      <w:tr w:rsidR="00075C6C" w:rsidRPr="00BD710F" w14:paraId="4B799A75" w14:textId="77777777" w:rsidTr="00A01BE1">
        <w:trPr>
          <w:cnfStyle w:val="000000010000" w:firstRow="0" w:lastRow="0" w:firstColumn="0" w:lastColumn="0" w:oddVBand="0" w:evenVBand="0" w:oddHBand="0" w:evenHBand="1" w:firstRowFirstColumn="0" w:firstRowLastColumn="0" w:lastRowFirstColumn="0" w:lastRowLastColumn="0"/>
        </w:trPr>
        <w:tc>
          <w:tcPr>
            <w:tcW w:w="472" w:type="dxa"/>
            <w:gridSpan w:val="2"/>
            <w:shd w:val="clear" w:color="auto" w:fill="auto"/>
          </w:tcPr>
          <w:p w14:paraId="3F49B407" w14:textId="77777777" w:rsidR="00075C6C" w:rsidRPr="00BD710F" w:rsidRDefault="00075C6C" w:rsidP="00A01BE1">
            <w:pPr>
              <w:numPr>
                <w:ilvl w:val="0"/>
                <w:numId w:val="30"/>
              </w:numPr>
              <w:tabs>
                <w:tab w:val="left" w:pos="397"/>
              </w:tabs>
              <w:contextualSpacing/>
              <w:rPr>
                <w:rFonts w:cs="Arial"/>
                <w:sz w:val="20"/>
              </w:rPr>
            </w:pPr>
          </w:p>
        </w:tc>
        <w:tc>
          <w:tcPr>
            <w:tcW w:w="7687" w:type="dxa"/>
            <w:shd w:val="clear" w:color="auto" w:fill="auto"/>
          </w:tcPr>
          <w:p w14:paraId="098C3FE5" w14:textId="77777777" w:rsidR="00075C6C" w:rsidRPr="00B94D5E" w:rsidRDefault="00075C6C" w:rsidP="00A01BE1">
            <w:pPr>
              <w:jc w:val="both"/>
              <w:rPr>
                <w:rFonts w:cs="Arial"/>
                <w:sz w:val="20"/>
                <w:lang w:eastAsia="en-US"/>
              </w:rPr>
            </w:pPr>
            <w:r w:rsidRPr="00B94D5E">
              <w:rPr>
                <w:rFonts w:cs="Arial"/>
                <w:sz w:val="20"/>
                <w:lang w:eastAsia="en-US"/>
              </w:rPr>
              <w:t xml:space="preserve">Op alle facturen dient de onderstaande zaken minimaal vermeld te zijn: </w:t>
            </w:r>
          </w:p>
          <w:p w14:paraId="647BF561" w14:textId="77777777" w:rsidR="00075C6C" w:rsidRPr="00B94D5E" w:rsidRDefault="00075C6C" w:rsidP="00A01BE1">
            <w:pPr>
              <w:jc w:val="both"/>
              <w:rPr>
                <w:rFonts w:cs="Arial"/>
                <w:sz w:val="20"/>
                <w:lang w:eastAsia="en-US"/>
              </w:rPr>
            </w:pPr>
            <w:r w:rsidRPr="00B94D5E">
              <w:rPr>
                <w:rFonts w:cs="Arial"/>
                <w:sz w:val="20"/>
                <w:lang w:eastAsia="en-US"/>
              </w:rPr>
              <w:t>- Naam besteller;</w:t>
            </w:r>
          </w:p>
          <w:p w14:paraId="02816521" w14:textId="77777777" w:rsidR="00075C6C" w:rsidRPr="00B94D5E" w:rsidRDefault="00075C6C" w:rsidP="00A01BE1">
            <w:pPr>
              <w:jc w:val="both"/>
              <w:rPr>
                <w:rFonts w:cs="Arial"/>
                <w:sz w:val="20"/>
                <w:lang w:eastAsia="en-US"/>
              </w:rPr>
            </w:pPr>
            <w:r w:rsidRPr="00B94D5E">
              <w:rPr>
                <w:rFonts w:cs="Arial"/>
                <w:sz w:val="20"/>
                <w:lang w:eastAsia="en-US"/>
              </w:rPr>
              <w:t>- Datum bestelling;</w:t>
            </w:r>
          </w:p>
          <w:p w14:paraId="39116321" w14:textId="77777777" w:rsidR="00075C6C" w:rsidRPr="00B94D5E" w:rsidRDefault="00075C6C" w:rsidP="00A01BE1">
            <w:pPr>
              <w:jc w:val="both"/>
              <w:rPr>
                <w:rFonts w:cs="Arial"/>
                <w:sz w:val="20"/>
                <w:lang w:eastAsia="en-US"/>
              </w:rPr>
            </w:pPr>
            <w:r w:rsidRPr="00B94D5E">
              <w:rPr>
                <w:rFonts w:cs="Arial"/>
                <w:sz w:val="20"/>
                <w:lang w:eastAsia="en-US"/>
              </w:rPr>
              <w:t>- Inkoopordernummer van VRLN;</w:t>
            </w:r>
          </w:p>
          <w:p w14:paraId="6B14AF0C" w14:textId="77777777" w:rsidR="00075C6C" w:rsidRPr="00B94D5E" w:rsidRDefault="00075C6C" w:rsidP="00A01BE1">
            <w:pPr>
              <w:jc w:val="both"/>
              <w:rPr>
                <w:rFonts w:cs="Arial"/>
                <w:sz w:val="20"/>
                <w:lang w:eastAsia="en-US"/>
              </w:rPr>
            </w:pPr>
            <w:r w:rsidRPr="00B94D5E">
              <w:rPr>
                <w:rFonts w:cs="Arial"/>
                <w:sz w:val="20"/>
                <w:lang w:eastAsia="en-US"/>
              </w:rPr>
              <w:t xml:space="preserve">- Omschrijving levering (merk/model/type product); </w:t>
            </w:r>
          </w:p>
          <w:p w14:paraId="138C49D6" w14:textId="77777777" w:rsidR="00075C6C" w:rsidRPr="00B94D5E" w:rsidRDefault="00075C6C" w:rsidP="00A01BE1">
            <w:pPr>
              <w:jc w:val="both"/>
              <w:rPr>
                <w:rFonts w:cs="Arial"/>
                <w:sz w:val="20"/>
                <w:lang w:eastAsia="en-US"/>
              </w:rPr>
            </w:pPr>
            <w:r w:rsidRPr="00B94D5E">
              <w:rPr>
                <w:rFonts w:cs="Arial"/>
                <w:sz w:val="20"/>
                <w:lang w:eastAsia="en-US"/>
              </w:rPr>
              <w:t>- Aantal;</w:t>
            </w:r>
          </w:p>
          <w:p w14:paraId="07F94E91" w14:textId="77777777" w:rsidR="00075C6C" w:rsidRPr="00B94D5E" w:rsidRDefault="00075C6C" w:rsidP="00A01BE1">
            <w:pPr>
              <w:jc w:val="both"/>
              <w:rPr>
                <w:rFonts w:cs="Arial"/>
                <w:sz w:val="20"/>
                <w:lang w:eastAsia="en-US"/>
              </w:rPr>
            </w:pPr>
            <w:r w:rsidRPr="00B94D5E">
              <w:rPr>
                <w:rFonts w:cs="Arial"/>
                <w:sz w:val="20"/>
                <w:lang w:eastAsia="en-US"/>
              </w:rPr>
              <w:t>- Afleverlocatie.</w:t>
            </w:r>
          </w:p>
          <w:p w14:paraId="0247D085" w14:textId="77777777" w:rsidR="00075C6C" w:rsidRPr="00BD710F" w:rsidRDefault="00075C6C" w:rsidP="00A01BE1">
            <w:pPr>
              <w:jc w:val="both"/>
              <w:rPr>
                <w:rFonts w:cs="Arial"/>
                <w:sz w:val="20"/>
                <w:lang w:eastAsia="en-US"/>
              </w:rPr>
            </w:pPr>
            <w:r w:rsidRPr="00B94D5E">
              <w:rPr>
                <w:rFonts w:cs="Arial"/>
                <w:sz w:val="20"/>
                <w:lang w:eastAsia="en-US"/>
              </w:rPr>
              <w:t>Op de factuur staan per regel de prijzen, en het overall totaalbedrag.</w:t>
            </w:r>
          </w:p>
        </w:tc>
        <w:tc>
          <w:tcPr>
            <w:tcW w:w="992" w:type="dxa"/>
            <w:shd w:val="clear" w:color="auto" w:fill="auto"/>
          </w:tcPr>
          <w:p w14:paraId="18172881" w14:textId="5C2F9297" w:rsidR="00075C6C" w:rsidRPr="00BD710F" w:rsidRDefault="00075C6C" w:rsidP="00A01BE1">
            <w:pPr>
              <w:jc w:val="center"/>
              <w:rPr>
                <w:rFonts w:cs="Arial"/>
                <w:sz w:val="20"/>
              </w:rPr>
            </w:pPr>
          </w:p>
        </w:tc>
      </w:tr>
      <w:tr w:rsidR="00075C6C" w:rsidRPr="00BD710F" w14:paraId="795BE7C9" w14:textId="77777777" w:rsidTr="00A01BE1">
        <w:trPr>
          <w:cnfStyle w:val="000000100000" w:firstRow="0" w:lastRow="0" w:firstColumn="0" w:lastColumn="0" w:oddVBand="0" w:evenVBand="0" w:oddHBand="1" w:evenHBand="0" w:firstRowFirstColumn="0" w:firstRowLastColumn="0" w:lastRowFirstColumn="0" w:lastRowLastColumn="0"/>
        </w:trPr>
        <w:tc>
          <w:tcPr>
            <w:tcW w:w="472" w:type="dxa"/>
            <w:gridSpan w:val="2"/>
            <w:shd w:val="clear" w:color="auto" w:fill="auto"/>
          </w:tcPr>
          <w:p w14:paraId="132750D3" w14:textId="77777777" w:rsidR="00075C6C" w:rsidRPr="00BD710F" w:rsidRDefault="00075C6C" w:rsidP="00A01BE1">
            <w:pPr>
              <w:numPr>
                <w:ilvl w:val="0"/>
                <w:numId w:val="30"/>
              </w:numPr>
              <w:tabs>
                <w:tab w:val="left" w:pos="397"/>
              </w:tabs>
              <w:contextualSpacing/>
              <w:rPr>
                <w:rFonts w:cs="Arial"/>
                <w:sz w:val="20"/>
              </w:rPr>
            </w:pPr>
          </w:p>
        </w:tc>
        <w:tc>
          <w:tcPr>
            <w:tcW w:w="7687" w:type="dxa"/>
            <w:shd w:val="clear" w:color="auto" w:fill="auto"/>
          </w:tcPr>
          <w:p w14:paraId="66546BB8" w14:textId="77777777" w:rsidR="00075C6C" w:rsidRPr="00BD710F" w:rsidRDefault="00075C6C" w:rsidP="00A01BE1">
            <w:pPr>
              <w:jc w:val="both"/>
              <w:rPr>
                <w:rFonts w:cs="Arial"/>
                <w:sz w:val="20"/>
                <w:lang w:eastAsia="en-US"/>
              </w:rPr>
            </w:pPr>
            <w:r w:rsidRPr="00BD710F">
              <w:rPr>
                <w:rFonts w:cs="Arial"/>
                <w:sz w:val="20"/>
                <w:lang w:eastAsia="en-US"/>
              </w:rPr>
              <w:t>De Opdrachtgever is niet gehouden tot betaling van facturen die niet aan de vereisten voldoen.</w:t>
            </w:r>
          </w:p>
        </w:tc>
        <w:tc>
          <w:tcPr>
            <w:tcW w:w="992" w:type="dxa"/>
            <w:shd w:val="clear" w:color="auto" w:fill="auto"/>
          </w:tcPr>
          <w:p w14:paraId="4FB54D1B" w14:textId="28179781" w:rsidR="00075C6C" w:rsidRPr="00BD710F" w:rsidRDefault="00075C6C" w:rsidP="00A01BE1">
            <w:pPr>
              <w:jc w:val="center"/>
              <w:rPr>
                <w:rFonts w:cs="Arial"/>
                <w:sz w:val="20"/>
              </w:rPr>
            </w:pPr>
          </w:p>
        </w:tc>
      </w:tr>
      <w:tr w:rsidR="00075C6C" w:rsidRPr="00BD710F" w14:paraId="0B50813E" w14:textId="77777777" w:rsidTr="00A01BE1">
        <w:trPr>
          <w:cnfStyle w:val="000000010000" w:firstRow="0" w:lastRow="0" w:firstColumn="0" w:lastColumn="0" w:oddVBand="0" w:evenVBand="0" w:oddHBand="0" w:evenHBand="1" w:firstRowFirstColumn="0" w:firstRowLastColumn="0" w:lastRowFirstColumn="0" w:lastRowLastColumn="0"/>
        </w:trPr>
        <w:tc>
          <w:tcPr>
            <w:tcW w:w="472" w:type="dxa"/>
            <w:gridSpan w:val="2"/>
            <w:shd w:val="clear" w:color="auto" w:fill="auto"/>
          </w:tcPr>
          <w:p w14:paraId="55D80833" w14:textId="77777777" w:rsidR="00075C6C" w:rsidRPr="00BD710F" w:rsidRDefault="00075C6C" w:rsidP="00A01BE1">
            <w:pPr>
              <w:numPr>
                <w:ilvl w:val="0"/>
                <w:numId w:val="30"/>
              </w:numPr>
              <w:tabs>
                <w:tab w:val="left" w:pos="397"/>
              </w:tabs>
              <w:contextualSpacing/>
              <w:rPr>
                <w:rFonts w:cs="Arial"/>
                <w:sz w:val="20"/>
              </w:rPr>
            </w:pPr>
          </w:p>
        </w:tc>
        <w:tc>
          <w:tcPr>
            <w:tcW w:w="7687" w:type="dxa"/>
            <w:shd w:val="clear" w:color="auto" w:fill="auto"/>
          </w:tcPr>
          <w:p w14:paraId="5BBF61DF" w14:textId="77777777" w:rsidR="00075C6C" w:rsidRPr="00BD710F" w:rsidRDefault="00075C6C" w:rsidP="00A01BE1">
            <w:pPr>
              <w:jc w:val="both"/>
              <w:rPr>
                <w:rFonts w:cs="Arial"/>
                <w:sz w:val="20"/>
                <w:lang w:eastAsia="en-US"/>
              </w:rPr>
            </w:pPr>
            <w:r w:rsidRPr="00BD710F">
              <w:rPr>
                <w:rFonts w:cs="Arial"/>
                <w:sz w:val="20"/>
                <w:lang w:eastAsia="en-US"/>
              </w:rPr>
              <w:t>Indien Opdrachtnemer kiest om samen te werken met Onderaannemers voor de uitvoering van een opdracht dient de factuur die aan de Opdrachtgever wordt gestuurd altijd van de Opdrachtnemer te komen en niet van de Onderaannemer.</w:t>
            </w:r>
          </w:p>
        </w:tc>
        <w:tc>
          <w:tcPr>
            <w:tcW w:w="992" w:type="dxa"/>
            <w:shd w:val="clear" w:color="auto" w:fill="auto"/>
          </w:tcPr>
          <w:p w14:paraId="581A7D94" w14:textId="2C1BF1E0" w:rsidR="00075C6C" w:rsidRPr="00BD710F" w:rsidRDefault="00075C6C" w:rsidP="00A01BE1">
            <w:pPr>
              <w:jc w:val="center"/>
              <w:rPr>
                <w:rFonts w:cs="Arial"/>
                <w:sz w:val="20"/>
              </w:rPr>
            </w:pPr>
          </w:p>
        </w:tc>
      </w:tr>
    </w:tbl>
    <w:p w14:paraId="456DC8D5" w14:textId="77777777" w:rsidR="007B1F81" w:rsidRDefault="007B1F81">
      <w:r>
        <w:br w:type="page"/>
      </w:r>
    </w:p>
    <w:tbl>
      <w:tblPr>
        <w:tblStyle w:val="Tabelraster31"/>
        <w:tblW w:w="9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
        <w:gridCol w:w="8"/>
        <w:gridCol w:w="7687"/>
        <w:gridCol w:w="992"/>
      </w:tblGrid>
      <w:tr w:rsidR="007B1F81" w:rsidRPr="007B1F81" w14:paraId="62A95E28" w14:textId="77777777" w:rsidTr="00A01BE1">
        <w:trPr>
          <w:cnfStyle w:val="100000000000" w:firstRow="1" w:lastRow="0" w:firstColumn="0" w:lastColumn="0" w:oddVBand="0" w:evenVBand="0" w:oddHBand="0" w:evenHBand="0" w:firstRowFirstColumn="0" w:firstRowLastColumn="0" w:lastRowFirstColumn="0" w:lastRowLastColumn="0"/>
        </w:trPr>
        <w:tc>
          <w:tcPr>
            <w:tcW w:w="472" w:type="dxa"/>
            <w:gridSpan w:val="2"/>
            <w:shd w:val="clear" w:color="auto" w:fill="auto"/>
          </w:tcPr>
          <w:p w14:paraId="2A7ADF46" w14:textId="2DE85767" w:rsidR="00075C6C" w:rsidRPr="007B1F81" w:rsidRDefault="00075C6C" w:rsidP="00A01BE1">
            <w:pPr>
              <w:numPr>
                <w:ilvl w:val="0"/>
                <w:numId w:val="30"/>
              </w:numPr>
              <w:tabs>
                <w:tab w:val="left" w:pos="397"/>
              </w:tabs>
              <w:contextualSpacing/>
              <w:rPr>
                <w:rFonts w:cs="Arial"/>
                <w:color w:val="auto"/>
                <w:sz w:val="20"/>
              </w:rPr>
            </w:pPr>
          </w:p>
        </w:tc>
        <w:tc>
          <w:tcPr>
            <w:tcW w:w="7687" w:type="dxa"/>
            <w:shd w:val="clear" w:color="auto" w:fill="auto"/>
          </w:tcPr>
          <w:p w14:paraId="46D4394D" w14:textId="77777777" w:rsidR="00075C6C" w:rsidRPr="007B1F81" w:rsidRDefault="00075C6C" w:rsidP="00A01BE1">
            <w:pPr>
              <w:jc w:val="both"/>
              <w:rPr>
                <w:rFonts w:cs="Arial"/>
                <w:color w:val="auto"/>
                <w:sz w:val="20"/>
                <w:lang w:eastAsia="en-US"/>
              </w:rPr>
            </w:pPr>
            <w:r w:rsidRPr="007B1F81">
              <w:rPr>
                <w:rFonts w:cs="Arial"/>
                <w:color w:val="auto"/>
                <w:sz w:val="20"/>
                <w:lang w:eastAsia="en-US"/>
              </w:rPr>
              <w:t>De Inschrijving heeft een geldigheidsduur van minimaal 90 dagen gerekend vanaf de sluitingsdatum van de Inschrijvingstermijn.</w:t>
            </w:r>
          </w:p>
        </w:tc>
        <w:tc>
          <w:tcPr>
            <w:tcW w:w="992" w:type="dxa"/>
            <w:shd w:val="clear" w:color="auto" w:fill="auto"/>
          </w:tcPr>
          <w:p w14:paraId="56A713A4" w14:textId="471AF930" w:rsidR="00075C6C" w:rsidRPr="007B1F81" w:rsidRDefault="00075C6C" w:rsidP="00A01BE1">
            <w:pPr>
              <w:jc w:val="center"/>
              <w:rPr>
                <w:rFonts w:cs="Arial"/>
                <w:color w:val="auto"/>
                <w:sz w:val="20"/>
              </w:rPr>
            </w:pPr>
          </w:p>
        </w:tc>
      </w:tr>
      <w:tr w:rsidR="00075C6C" w:rsidRPr="00BD710F" w14:paraId="7616A505" w14:textId="77777777" w:rsidTr="00A01BE1">
        <w:trPr>
          <w:cnfStyle w:val="000000100000" w:firstRow="0" w:lastRow="0" w:firstColumn="0" w:lastColumn="0" w:oddVBand="0" w:evenVBand="0" w:oddHBand="1" w:evenHBand="0" w:firstRowFirstColumn="0" w:firstRowLastColumn="0" w:lastRowFirstColumn="0" w:lastRowLastColumn="0"/>
        </w:trPr>
        <w:tc>
          <w:tcPr>
            <w:tcW w:w="472" w:type="dxa"/>
            <w:gridSpan w:val="2"/>
            <w:shd w:val="clear" w:color="auto" w:fill="auto"/>
          </w:tcPr>
          <w:p w14:paraId="168E0DBC" w14:textId="77777777" w:rsidR="00075C6C" w:rsidRPr="00BD710F" w:rsidRDefault="00075C6C" w:rsidP="00A01BE1">
            <w:pPr>
              <w:numPr>
                <w:ilvl w:val="0"/>
                <w:numId w:val="30"/>
              </w:numPr>
              <w:tabs>
                <w:tab w:val="left" w:pos="397"/>
              </w:tabs>
              <w:contextualSpacing/>
              <w:rPr>
                <w:rFonts w:cs="Arial"/>
                <w:sz w:val="20"/>
              </w:rPr>
            </w:pPr>
          </w:p>
        </w:tc>
        <w:tc>
          <w:tcPr>
            <w:tcW w:w="7687" w:type="dxa"/>
            <w:shd w:val="clear" w:color="auto" w:fill="auto"/>
          </w:tcPr>
          <w:p w14:paraId="62B199AC" w14:textId="77777777" w:rsidR="00075C6C" w:rsidRPr="00BD710F" w:rsidRDefault="00075C6C" w:rsidP="00A01BE1">
            <w:pPr>
              <w:jc w:val="both"/>
              <w:rPr>
                <w:rFonts w:cs="Arial"/>
                <w:b/>
                <w:sz w:val="20"/>
              </w:rPr>
            </w:pPr>
            <w:r w:rsidRPr="00BD710F">
              <w:rPr>
                <w:rFonts w:cs="Arial"/>
                <w:sz w:val="20"/>
                <w:lang w:eastAsia="en-US"/>
              </w:rPr>
              <w:t>Prijzen, zoals in de Inschrijving vermeld, zijn in euro’s en exclusief BTW, maar voor zover van toepassing inclusief alle overige additionele kosten (bureaukosten, materiaalkosten, toeslagen, reis-en verblijfskosten etc.).</w:t>
            </w:r>
            <w:r w:rsidRPr="00BD710F">
              <w:rPr>
                <w:rFonts w:cs="Arial"/>
                <w:sz w:val="20"/>
              </w:rPr>
              <w:t xml:space="preserve"> </w:t>
            </w:r>
          </w:p>
        </w:tc>
        <w:tc>
          <w:tcPr>
            <w:tcW w:w="992" w:type="dxa"/>
            <w:shd w:val="clear" w:color="auto" w:fill="auto"/>
          </w:tcPr>
          <w:p w14:paraId="5261340C" w14:textId="70D685F8" w:rsidR="00075C6C" w:rsidRPr="00BD710F" w:rsidRDefault="00075C6C" w:rsidP="00A01BE1">
            <w:pPr>
              <w:jc w:val="center"/>
              <w:rPr>
                <w:rFonts w:cs="Arial"/>
                <w:sz w:val="20"/>
              </w:rPr>
            </w:pPr>
          </w:p>
        </w:tc>
      </w:tr>
      <w:tr w:rsidR="008560A5" w:rsidRPr="000B44FD" w14:paraId="28604A5F" w14:textId="77777777" w:rsidTr="00A01BE1">
        <w:trPr>
          <w:cnfStyle w:val="000000010000" w:firstRow="0" w:lastRow="0" w:firstColumn="0" w:lastColumn="0" w:oddVBand="0" w:evenVBand="0" w:oddHBand="0" w:evenHBand="1" w:firstRowFirstColumn="0" w:firstRowLastColumn="0" w:lastRowFirstColumn="0" w:lastRowLastColumn="0"/>
        </w:trPr>
        <w:tc>
          <w:tcPr>
            <w:tcW w:w="464" w:type="dxa"/>
            <w:shd w:val="clear" w:color="auto" w:fill="D9D9D9" w:themeFill="background1" w:themeFillShade="D9"/>
          </w:tcPr>
          <w:p w14:paraId="4D58A659" w14:textId="77777777" w:rsidR="008560A5" w:rsidRPr="000B44FD" w:rsidRDefault="008560A5" w:rsidP="00A01BE1">
            <w:pPr>
              <w:ind w:left="397" w:hanging="397"/>
              <w:jc w:val="both"/>
              <w:rPr>
                <w:rFonts w:cs="Arial"/>
                <w:b/>
                <w:sz w:val="20"/>
              </w:rPr>
            </w:pPr>
            <w:r w:rsidRPr="000B44FD">
              <w:rPr>
                <w:rFonts w:cs="Arial"/>
                <w:b/>
                <w:sz w:val="20"/>
              </w:rPr>
              <w:t>Eis</w:t>
            </w:r>
          </w:p>
        </w:tc>
        <w:tc>
          <w:tcPr>
            <w:tcW w:w="7695" w:type="dxa"/>
            <w:gridSpan w:val="2"/>
            <w:shd w:val="clear" w:color="auto" w:fill="D9D9D9" w:themeFill="background1" w:themeFillShade="D9"/>
          </w:tcPr>
          <w:p w14:paraId="5CF28118" w14:textId="77777777" w:rsidR="008560A5" w:rsidRPr="000B44FD" w:rsidRDefault="008560A5" w:rsidP="00A01BE1">
            <w:pPr>
              <w:jc w:val="both"/>
              <w:rPr>
                <w:b/>
                <w:sz w:val="20"/>
              </w:rPr>
            </w:pPr>
            <w:r w:rsidRPr="000B44FD">
              <w:rPr>
                <w:b/>
                <w:sz w:val="20"/>
              </w:rPr>
              <w:t>Eisen betreffende logistiek, levering, bereikbaarheid</w:t>
            </w:r>
          </w:p>
        </w:tc>
        <w:tc>
          <w:tcPr>
            <w:tcW w:w="992" w:type="dxa"/>
            <w:shd w:val="clear" w:color="auto" w:fill="D9D9D9" w:themeFill="background1" w:themeFillShade="D9"/>
          </w:tcPr>
          <w:p w14:paraId="5E4F4A9C" w14:textId="77777777" w:rsidR="008560A5" w:rsidRPr="000B44FD" w:rsidRDefault="008560A5" w:rsidP="00A01BE1">
            <w:pPr>
              <w:spacing w:line="280" w:lineRule="atLeast"/>
              <w:jc w:val="center"/>
              <w:rPr>
                <w:rFonts w:cs="Arial"/>
                <w:b/>
                <w:sz w:val="20"/>
              </w:rPr>
            </w:pPr>
            <w:r w:rsidRPr="000B44FD">
              <w:rPr>
                <w:rFonts w:cs="Arial"/>
                <w:b/>
                <w:sz w:val="20"/>
              </w:rPr>
              <w:t xml:space="preserve">Akkoord </w:t>
            </w:r>
          </w:p>
          <w:p w14:paraId="22EE3B29" w14:textId="77777777" w:rsidR="008560A5" w:rsidRPr="000B44FD" w:rsidRDefault="008560A5" w:rsidP="00A01BE1">
            <w:pPr>
              <w:spacing w:line="280" w:lineRule="atLeast"/>
              <w:jc w:val="center"/>
              <w:rPr>
                <w:rFonts w:cs="Arial"/>
                <w:sz w:val="20"/>
              </w:rPr>
            </w:pPr>
            <w:r w:rsidRPr="000B44FD">
              <w:rPr>
                <w:rFonts w:cs="Arial"/>
                <w:b/>
                <w:sz w:val="20"/>
              </w:rPr>
              <w:t>JA/NEE</w:t>
            </w:r>
          </w:p>
        </w:tc>
      </w:tr>
      <w:tr w:rsidR="007762EC" w:rsidRPr="00BD710F" w14:paraId="6FC4B683" w14:textId="77777777" w:rsidTr="008636F9">
        <w:trPr>
          <w:cnfStyle w:val="000000100000" w:firstRow="0" w:lastRow="0" w:firstColumn="0" w:lastColumn="0" w:oddVBand="0" w:evenVBand="0" w:oddHBand="1" w:evenHBand="0" w:firstRowFirstColumn="0" w:firstRowLastColumn="0" w:lastRowFirstColumn="0" w:lastRowLastColumn="0"/>
        </w:trPr>
        <w:tc>
          <w:tcPr>
            <w:tcW w:w="464" w:type="dxa"/>
            <w:shd w:val="clear" w:color="auto" w:fill="auto"/>
          </w:tcPr>
          <w:p w14:paraId="1B576376" w14:textId="77777777" w:rsidR="007762EC" w:rsidRPr="00BD710F" w:rsidRDefault="007762EC" w:rsidP="007762EC">
            <w:pPr>
              <w:numPr>
                <w:ilvl w:val="0"/>
                <w:numId w:val="30"/>
              </w:numPr>
              <w:tabs>
                <w:tab w:val="left" w:pos="397"/>
              </w:tabs>
              <w:contextualSpacing/>
              <w:rPr>
                <w:rFonts w:cs="Arial"/>
                <w:sz w:val="20"/>
              </w:rPr>
            </w:pPr>
          </w:p>
        </w:tc>
        <w:tc>
          <w:tcPr>
            <w:tcW w:w="7695" w:type="dxa"/>
            <w:gridSpan w:val="2"/>
            <w:shd w:val="clear" w:color="auto" w:fill="auto"/>
          </w:tcPr>
          <w:p w14:paraId="028F7512" w14:textId="564F0242" w:rsidR="007762EC" w:rsidRPr="00BD710F" w:rsidRDefault="007762EC" w:rsidP="007762EC">
            <w:pPr>
              <w:jc w:val="both"/>
              <w:rPr>
                <w:rFonts w:cs="Arial"/>
                <w:sz w:val="20"/>
                <w:lang w:eastAsia="en-US"/>
              </w:rPr>
            </w:pPr>
            <w:r w:rsidRPr="00733E91">
              <w:rPr>
                <w:rFonts w:cs="Arial"/>
                <w:sz w:val="20"/>
                <w:lang w:eastAsia="en-US"/>
              </w:rPr>
              <w:t>Inschrijver is op werkdagen tussen 08.00 en 17.00 uur telefonisch bereikbaar voor advies</w:t>
            </w:r>
            <w:r>
              <w:rPr>
                <w:rFonts w:cs="Arial"/>
                <w:sz w:val="20"/>
                <w:lang w:eastAsia="en-US"/>
              </w:rPr>
              <w:t>.</w:t>
            </w:r>
          </w:p>
        </w:tc>
        <w:tc>
          <w:tcPr>
            <w:tcW w:w="992" w:type="dxa"/>
            <w:shd w:val="clear" w:color="auto" w:fill="auto"/>
          </w:tcPr>
          <w:p w14:paraId="548AE6CA" w14:textId="70DE6BA2" w:rsidR="007762EC" w:rsidRPr="00365516" w:rsidRDefault="007762EC" w:rsidP="007762EC">
            <w:pPr>
              <w:jc w:val="center"/>
              <w:rPr>
                <w:rFonts w:cs="Arial"/>
                <w:sz w:val="20"/>
              </w:rPr>
            </w:pPr>
          </w:p>
        </w:tc>
      </w:tr>
      <w:tr w:rsidR="00B5539B" w:rsidRPr="00B5539B" w14:paraId="17F35229" w14:textId="77777777" w:rsidTr="008636F9">
        <w:trPr>
          <w:cnfStyle w:val="000000010000" w:firstRow="0" w:lastRow="0" w:firstColumn="0" w:lastColumn="0" w:oddVBand="0" w:evenVBand="0" w:oddHBand="0" w:evenHBand="1" w:firstRowFirstColumn="0" w:firstRowLastColumn="0" w:lastRowFirstColumn="0" w:lastRowLastColumn="0"/>
        </w:trPr>
        <w:tc>
          <w:tcPr>
            <w:tcW w:w="464" w:type="dxa"/>
            <w:shd w:val="clear" w:color="auto" w:fill="auto"/>
          </w:tcPr>
          <w:p w14:paraId="77584ABD" w14:textId="77777777" w:rsidR="00B5539B" w:rsidRPr="00B5539B" w:rsidRDefault="00B5539B" w:rsidP="007762EC">
            <w:pPr>
              <w:numPr>
                <w:ilvl w:val="0"/>
                <w:numId w:val="30"/>
              </w:numPr>
              <w:tabs>
                <w:tab w:val="left" w:pos="397"/>
              </w:tabs>
              <w:contextualSpacing/>
              <w:rPr>
                <w:rFonts w:cs="Arial"/>
                <w:sz w:val="20"/>
                <w:szCs w:val="22"/>
              </w:rPr>
            </w:pPr>
          </w:p>
        </w:tc>
        <w:tc>
          <w:tcPr>
            <w:tcW w:w="7695" w:type="dxa"/>
            <w:gridSpan w:val="2"/>
            <w:shd w:val="clear" w:color="auto" w:fill="auto"/>
          </w:tcPr>
          <w:p w14:paraId="11383457" w14:textId="3B45FB99" w:rsidR="00B5539B" w:rsidRPr="00846F97" w:rsidRDefault="00B5539B" w:rsidP="007762EC">
            <w:pPr>
              <w:jc w:val="both"/>
              <w:rPr>
                <w:rFonts w:cs="Arial"/>
                <w:sz w:val="20"/>
                <w:szCs w:val="22"/>
                <w:lang w:eastAsia="en-US"/>
              </w:rPr>
            </w:pPr>
            <w:r w:rsidRPr="00846F97">
              <w:rPr>
                <w:rFonts w:cs="Arial"/>
                <w:sz w:val="20"/>
                <w:szCs w:val="22"/>
                <w:lang w:eastAsia="en-US"/>
              </w:rPr>
              <w:t xml:space="preserve">Al het te leveren gereedschap dient te voldoen aan de in Europa geldende </w:t>
            </w:r>
            <w:r w:rsidR="00630D12">
              <w:rPr>
                <w:rFonts w:cs="Arial"/>
                <w:sz w:val="20"/>
                <w:szCs w:val="22"/>
                <w:lang w:eastAsia="en-US"/>
              </w:rPr>
              <w:t xml:space="preserve">relevante </w:t>
            </w:r>
            <w:r w:rsidRPr="00846F97">
              <w:rPr>
                <w:rFonts w:cs="Arial"/>
                <w:sz w:val="20"/>
                <w:szCs w:val="22"/>
                <w:lang w:eastAsia="en-US"/>
              </w:rPr>
              <w:t>wet- en regelgeving.</w:t>
            </w:r>
          </w:p>
        </w:tc>
        <w:tc>
          <w:tcPr>
            <w:tcW w:w="992" w:type="dxa"/>
            <w:shd w:val="clear" w:color="auto" w:fill="auto"/>
          </w:tcPr>
          <w:p w14:paraId="343CB4DD" w14:textId="1FD41F76" w:rsidR="00B5539B" w:rsidRPr="00B5539B" w:rsidRDefault="00B5539B" w:rsidP="007762EC">
            <w:pPr>
              <w:jc w:val="center"/>
              <w:rPr>
                <w:rFonts w:cs="Arial"/>
                <w:sz w:val="20"/>
                <w:szCs w:val="22"/>
              </w:rPr>
            </w:pPr>
          </w:p>
        </w:tc>
      </w:tr>
      <w:tr w:rsidR="00F854D8" w:rsidRPr="009A3500" w14:paraId="38C708A9" w14:textId="77777777" w:rsidTr="00A01BE1">
        <w:trPr>
          <w:cnfStyle w:val="000000100000" w:firstRow="0" w:lastRow="0" w:firstColumn="0" w:lastColumn="0" w:oddVBand="0" w:evenVBand="0" w:oddHBand="1" w:evenHBand="0" w:firstRowFirstColumn="0" w:firstRowLastColumn="0" w:lastRowFirstColumn="0" w:lastRowLastColumn="0"/>
        </w:trPr>
        <w:tc>
          <w:tcPr>
            <w:tcW w:w="472" w:type="dxa"/>
            <w:gridSpan w:val="2"/>
            <w:shd w:val="clear" w:color="auto" w:fill="auto"/>
          </w:tcPr>
          <w:p w14:paraId="49AFBA94" w14:textId="77777777" w:rsidR="00F854D8" w:rsidRPr="000B6BB3" w:rsidRDefault="00F854D8" w:rsidP="00A01BE1">
            <w:pPr>
              <w:numPr>
                <w:ilvl w:val="0"/>
                <w:numId w:val="30"/>
              </w:numPr>
              <w:tabs>
                <w:tab w:val="left" w:pos="397"/>
              </w:tabs>
              <w:contextualSpacing/>
              <w:rPr>
                <w:rFonts w:cs="Arial"/>
                <w:sz w:val="20"/>
                <w:szCs w:val="22"/>
              </w:rPr>
            </w:pPr>
          </w:p>
        </w:tc>
        <w:tc>
          <w:tcPr>
            <w:tcW w:w="7687" w:type="dxa"/>
            <w:shd w:val="clear" w:color="auto" w:fill="auto"/>
          </w:tcPr>
          <w:p w14:paraId="75958A77" w14:textId="77777777" w:rsidR="00F854D8" w:rsidRPr="000B6BB3" w:rsidRDefault="00F854D8" w:rsidP="00A01BE1">
            <w:pPr>
              <w:tabs>
                <w:tab w:val="left" w:pos="165"/>
              </w:tabs>
              <w:jc w:val="both"/>
              <w:rPr>
                <w:sz w:val="20"/>
                <w:szCs w:val="22"/>
              </w:rPr>
            </w:pPr>
            <w:r w:rsidRPr="000B6BB3">
              <w:rPr>
                <w:sz w:val="20"/>
                <w:szCs w:val="22"/>
              </w:rPr>
              <w:t>Opdrachtnemer verstrekt informatie over de wijze van inbouw, zowel horizontaal (liggend) als verticaal (staand of hangend). De productspecificaties kunnen opgenomen worden in bijlage 16.</w:t>
            </w:r>
          </w:p>
        </w:tc>
        <w:tc>
          <w:tcPr>
            <w:tcW w:w="992" w:type="dxa"/>
            <w:shd w:val="clear" w:color="auto" w:fill="auto"/>
          </w:tcPr>
          <w:p w14:paraId="04EDFB1C" w14:textId="27C7C437" w:rsidR="00F854D8" w:rsidRPr="000B6BB3" w:rsidRDefault="00F854D8" w:rsidP="00A01BE1">
            <w:pPr>
              <w:jc w:val="center"/>
              <w:rPr>
                <w:rFonts w:cs="Arial"/>
                <w:sz w:val="20"/>
                <w:szCs w:val="22"/>
              </w:rPr>
            </w:pPr>
          </w:p>
        </w:tc>
      </w:tr>
      <w:tr w:rsidR="007762EC" w:rsidRPr="00BD710F" w14:paraId="1018CE9A" w14:textId="77777777" w:rsidTr="008636F9">
        <w:trPr>
          <w:cnfStyle w:val="000000010000" w:firstRow="0" w:lastRow="0" w:firstColumn="0" w:lastColumn="0" w:oddVBand="0" w:evenVBand="0" w:oddHBand="0" w:evenHBand="1" w:firstRowFirstColumn="0" w:firstRowLastColumn="0" w:lastRowFirstColumn="0" w:lastRowLastColumn="0"/>
        </w:trPr>
        <w:tc>
          <w:tcPr>
            <w:tcW w:w="472" w:type="dxa"/>
            <w:gridSpan w:val="2"/>
            <w:shd w:val="clear" w:color="auto" w:fill="auto"/>
          </w:tcPr>
          <w:p w14:paraId="285FB8DC" w14:textId="77777777" w:rsidR="007762EC" w:rsidRPr="00BD710F" w:rsidRDefault="007762EC" w:rsidP="007762EC">
            <w:pPr>
              <w:numPr>
                <w:ilvl w:val="0"/>
                <w:numId w:val="30"/>
              </w:numPr>
              <w:tabs>
                <w:tab w:val="left" w:pos="397"/>
              </w:tabs>
              <w:contextualSpacing/>
              <w:rPr>
                <w:rFonts w:cs="Arial"/>
              </w:rPr>
            </w:pPr>
          </w:p>
        </w:tc>
        <w:tc>
          <w:tcPr>
            <w:tcW w:w="7687" w:type="dxa"/>
            <w:shd w:val="clear" w:color="auto" w:fill="auto"/>
          </w:tcPr>
          <w:p w14:paraId="7B43A20A" w14:textId="77777777" w:rsidR="007762EC" w:rsidRPr="000D17E4" w:rsidRDefault="007762EC" w:rsidP="007762EC">
            <w:pPr>
              <w:jc w:val="both"/>
              <w:rPr>
                <w:rFonts w:cs="Arial"/>
                <w:sz w:val="20"/>
                <w:lang w:eastAsia="en-US"/>
              </w:rPr>
            </w:pPr>
            <w:r w:rsidRPr="000D17E4">
              <w:rPr>
                <w:rFonts w:cs="Arial"/>
                <w:sz w:val="20"/>
                <w:lang w:eastAsia="en-US"/>
              </w:rPr>
              <w:t xml:space="preserve">Elke levering is van een pakbon voorzien waarop de onderstaande gegevens staan vermeld: </w:t>
            </w:r>
          </w:p>
          <w:p w14:paraId="6CAC5CD4" w14:textId="77777777" w:rsidR="007762EC" w:rsidRPr="000D17E4" w:rsidRDefault="007762EC" w:rsidP="007762EC">
            <w:pPr>
              <w:jc w:val="both"/>
              <w:rPr>
                <w:rFonts w:cs="Arial"/>
                <w:sz w:val="20"/>
                <w:lang w:eastAsia="en-US"/>
              </w:rPr>
            </w:pPr>
            <w:r w:rsidRPr="000D17E4">
              <w:rPr>
                <w:rFonts w:cs="Arial"/>
                <w:sz w:val="20"/>
                <w:lang w:eastAsia="en-US"/>
              </w:rPr>
              <w:t xml:space="preserve">- datum bestelling; </w:t>
            </w:r>
          </w:p>
          <w:p w14:paraId="2B723351" w14:textId="77777777" w:rsidR="007762EC" w:rsidRPr="000D17E4" w:rsidRDefault="007762EC" w:rsidP="007762EC">
            <w:pPr>
              <w:jc w:val="both"/>
              <w:rPr>
                <w:rFonts w:cs="Arial"/>
                <w:sz w:val="20"/>
                <w:lang w:eastAsia="en-US"/>
              </w:rPr>
            </w:pPr>
            <w:r w:rsidRPr="000D17E4">
              <w:rPr>
                <w:rFonts w:cs="Arial"/>
                <w:sz w:val="20"/>
                <w:lang w:eastAsia="en-US"/>
              </w:rPr>
              <w:t xml:space="preserve">- inkoopordernummer van opdrachtgever; </w:t>
            </w:r>
          </w:p>
          <w:p w14:paraId="57277F78" w14:textId="77777777" w:rsidR="007762EC" w:rsidRPr="000D17E4" w:rsidRDefault="007762EC" w:rsidP="007762EC">
            <w:pPr>
              <w:jc w:val="both"/>
              <w:rPr>
                <w:rFonts w:cs="Arial"/>
                <w:sz w:val="20"/>
                <w:lang w:eastAsia="en-US"/>
              </w:rPr>
            </w:pPr>
            <w:r w:rsidRPr="000D17E4">
              <w:rPr>
                <w:rFonts w:cs="Arial"/>
                <w:sz w:val="20"/>
                <w:lang w:eastAsia="en-US"/>
              </w:rPr>
              <w:t xml:space="preserve">- omschrijving levering (merk/model/type product); </w:t>
            </w:r>
          </w:p>
          <w:p w14:paraId="2151FEA7" w14:textId="77777777" w:rsidR="007762EC" w:rsidRPr="000D17E4" w:rsidRDefault="007762EC" w:rsidP="007762EC">
            <w:pPr>
              <w:jc w:val="both"/>
              <w:rPr>
                <w:rFonts w:cs="Arial"/>
                <w:sz w:val="20"/>
                <w:lang w:eastAsia="en-US"/>
              </w:rPr>
            </w:pPr>
            <w:r w:rsidRPr="000D17E4">
              <w:rPr>
                <w:rFonts w:cs="Arial"/>
                <w:sz w:val="20"/>
                <w:lang w:eastAsia="en-US"/>
              </w:rPr>
              <w:t>- aantal.</w:t>
            </w:r>
          </w:p>
          <w:p w14:paraId="61A32143" w14:textId="77777777" w:rsidR="007762EC" w:rsidRPr="00BD710F" w:rsidRDefault="007762EC" w:rsidP="007762EC">
            <w:pPr>
              <w:jc w:val="both"/>
              <w:rPr>
                <w:rFonts w:cs="Arial"/>
                <w:lang w:eastAsia="en-US"/>
              </w:rPr>
            </w:pPr>
            <w:r w:rsidRPr="000D17E4">
              <w:rPr>
                <w:rFonts w:cs="Arial"/>
                <w:sz w:val="20"/>
                <w:lang w:eastAsia="en-US"/>
              </w:rPr>
              <w:t>Indien er een deellevering plaatsvindt, dient de backorder op de pakbon vermeld te zijn.</w:t>
            </w:r>
          </w:p>
        </w:tc>
        <w:tc>
          <w:tcPr>
            <w:tcW w:w="992" w:type="dxa"/>
            <w:shd w:val="clear" w:color="auto" w:fill="auto"/>
          </w:tcPr>
          <w:p w14:paraId="4A3FE3F3" w14:textId="35BF3D5C" w:rsidR="007762EC" w:rsidRPr="00BD710F" w:rsidRDefault="007762EC" w:rsidP="007762EC">
            <w:pPr>
              <w:jc w:val="center"/>
              <w:rPr>
                <w:rFonts w:cs="Arial"/>
              </w:rPr>
            </w:pPr>
          </w:p>
        </w:tc>
      </w:tr>
      <w:tr w:rsidR="0014771B" w:rsidRPr="00502F84" w14:paraId="06F11C4F" w14:textId="77777777" w:rsidTr="00A01BE1">
        <w:trPr>
          <w:cnfStyle w:val="000000100000" w:firstRow="0" w:lastRow="0" w:firstColumn="0" w:lastColumn="0" w:oddVBand="0" w:evenVBand="0" w:oddHBand="1" w:evenHBand="0" w:firstRowFirstColumn="0" w:firstRowLastColumn="0" w:lastRowFirstColumn="0" w:lastRowLastColumn="0"/>
        </w:trPr>
        <w:tc>
          <w:tcPr>
            <w:tcW w:w="472" w:type="dxa"/>
            <w:gridSpan w:val="2"/>
            <w:shd w:val="clear" w:color="auto" w:fill="auto"/>
          </w:tcPr>
          <w:p w14:paraId="4CF21BB8" w14:textId="77777777" w:rsidR="0014771B" w:rsidRPr="00502F84" w:rsidRDefault="0014771B" w:rsidP="00A01BE1">
            <w:pPr>
              <w:numPr>
                <w:ilvl w:val="0"/>
                <w:numId w:val="30"/>
              </w:numPr>
              <w:tabs>
                <w:tab w:val="left" w:pos="397"/>
              </w:tabs>
              <w:contextualSpacing/>
              <w:rPr>
                <w:rFonts w:cs="Arial"/>
                <w:sz w:val="20"/>
                <w:szCs w:val="22"/>
              </w:rPr>
            </w:pPr>
          </w:p>
        </w:tc>
        <w:tc>
          <w:tcPr>
            <w:tcW w:w="7687" w:type="dxa"/>
            <w:shd w:val="clear" w:color="auto" w:fill="auto"/>
          </w:tcPr>
          <w:p w14:paraId="7F1E3370" w14:textId="77777777" w:rsidR="0014771B" w:rsidRPr="00502F84" w:rsidRDefault="0014771B" w:rsidP="00A01BE1">
            <w:pPr>
              <w:jc w:val="both"/>
              <w:rPr>
                <w:rFonts w:cs="Arial"/>
                <w:sz w:val="20"/>
                <w:szCs w:val="22"/>
                <w:lang w:eastAsia="en-US"/>
              </w:rPr>
            </w:pPr>
            <w:r w:rsidRPr="00502F84">
              <w:rPr>
                <w:rFonts w:cs="Arial"/>
                <w:sz w:val="20"/>
                <w:szCs w:val="22"/>
                <w:lang w:eastAsia="en-US"/>
              </w:rPr>
              <w:t>V</w:t>
            </w:r>
            <w:r w:rsidRPr="00502F84">
              <w:rPr>
                <w:sz w:val="20"/>
                <w:szCs w:val="22"/>
              </w:rPr>
              <w:t>oor bestellingen geldt geen minimale of maximale bestelhoeveelheid.</w:t>
            </w:r>
          </w:p>
        </w:tc>
        <w:tc>
          <w:tcPr>
            <w:tcW w:w="992" w:type="dxa"/>
            <w:shd w:val="clear" w:color="auto" w:fill="auto"/>
          </w:tcPr>
          <w:p w14:paraId="44A84879" w14:textId="04A1C1ED" w:rsidR="0014771B" w:rsidRPr="00502F84" w:rsidRDefault="0014771B" w:rsidP="00A01BE1">
            <w:pPr>
              <w:jc w:val="center"/>
              <w:rPr>
                <w:rFonts w:cs="Arial"/>
                <w:sz w:val="20"/>
                <w:szCs w:val="22"/>
              </w:rPr>
            </w:pPr>
          </w:p>
        </w:tc>
      </w:tr>
      <w:tr w:rsidR="007762EC" w:rsidRPr="00BD710F" w14:paraId="35EA9321" w14:textId="77777777" w:rsidTr="008636F9">
        <w:trPr>
          <w:cnfStyle w:val="000000010000" w:firstRow="0" w:lastRow="0" w:firstColumn="0" w:lastColumn="0" w:oddVBand="0" w:evenVBand="0" w:oddHBand="0" w:evenHBand="1" w:firstRowFirstColumn="0" w:firstRowLastColumn="0" w:lastRowFirstColumn="0" w:lastRowLastColumn="0"/>
        </w:trPr>
        <w:tc>
          <w:tcPr>
            <w:tcW w:w="464" w:type="dxa"/>
            <w:shd w:val="clear" w:color="auto" w:fill="auto"/>
          </w:tcPr>
          <w:p w14:paraId="689ABC58" w14:textId="77777777" w:rsidR="007762EC" w:rsidRPr="00BD710F" w:rsidRDefault="007762EC" w:rsidP="007762EC">
            <w:pPr>
              <w:numPr>
                <w:ilvl w:val="0"/>
                <w:numId w:val="30"/>
              </w:numPr>
              <w:tabs>
                <w:tab w:val="left" w:pos="397"/>
              </w:tabs>
              <w:contextualSpacing/>
              <w:rPr>
                <w:rFonts w:cs="Arial"/>
                <w:sz w:val="20"/>
              </w:rPr>
            </w:pPr>
          </w:p>
        </w:tc>
        <w:tc>
          <w:tcPr>
            <w:tcW w:w="7695" w:type="dxa"/>
            <w:gridSpan w:val="2"/>
            <w:shd w:val="clear" w:color="auto" w:fill="auto"/>
          </w:tcPr>
          <w:p w14:paraId="13386672" w14:textId="402A9651" w:rsidR="007762EC" w:rsidRPr="00112424" w:rsidRDefault="007762EC" w:rsidP="007762EC">
            <w:pPr>
              <w:jc w:val="both"/>
              <w:rPr>
                <w:rFonts w:cs="Arial"/>
                <w:sz w:val="20"/>
                <w:lang w:eastAsia="en-US"/>
              </w:rPr>
            </w:pPr>
            <w:r w:rsidRPr="00112424">
              <w:rPr>
                <w:rFonts w:cs="Arial"/>
                <w:sz w:val="20"/>
                <w:lang w:eastAsia="en-US"/>
              </w:rPr>
              <w:t xml:space="preserve">Inschrijver levert, indien gevraagd, bestellingen gesorteerd per </w:t>
            </w:r>
            <w:r w:rsidR="008F03ED">
              <w:rPr>
                <w:rFonts w:cs="Arial"/>
                <w:sz w:val="20"/>
                <w:lang w:eastAsia="en-US"/>
              </w:rPr>
              <w:t>inkooporder</w:t>
            </w:r>
            <w:r w:rsidRPr="00112424">
              <w:rPr>
                <w:rFonts w:cs="Arial"/>
                <w:sz w:val="20"/>
                <w:lang w:eastAsia="en-US"/>
              </w:rPr>
              <w:t xml:space="preserve"> aan.</w:t>
            </w:r>
          </w:p>
        </w:tc>
        <w:tc>
          <w:tcPr>
            <w:tcW w:w="992" w:type="dxa"/>
            <w:shd w:val="clear" w:color="auto" w:fill="auto"/>
          </w:tcPr>
          <w:p w14:paraId="75BEDB28" w14:textId="4C9949DC" w:rsidR="007762EC" w:rsidRPr="00365516" w:rsidRDefault="007762EC" w:rsidP="007762EC">
            <w:pPr>
              <w:jc w:val="center"/>
              <w:rPr>
                <w:rFonts w:cs="Arial"/>
                <w:sz w:val="20"/>
              </w:rPr>
            </w:pPr>
          </w:p>
        </w:tc>
      </w:tr>
      <w:tr w:rsidR="007762EC" w:rsidRPr="00BD710F" w14:paraId="19E1A2F5" w14:textId="77777777" w:rsidTr="008636F9">
        <w:trPr>
          <w:cnfStyle w:val="000000100000" w:firstRow="0" w:lastRow="0" w:firstColumn="0" w:lastColumn="0" w:oddVBand="0" w:evenVBand="0" w:oddHBand="1" w:evenHBand="0" w:firstRowFirstColumn="0" w:firstRowLastColumn="0" w:lastRowFirstColumn="0" w:lastRowLastColumn="0"/>
        </w:trPr>
        <w:tc>
          <w:tcPr>
            <w:tcW w:w="464" w:type="dxa"/>
            <w:shd w:val="clear" w:color="auto" w:fill="auto"/>
          </w:tcPr>
          <w:p w14:paraId="031B2DBC" w14:textId="77777777" w:rsidR="007762EC" w:rsidRPr="00BD710F" w:rsidRDefault="007762EC" w:rsidP="007762EC">
            <w:pPr>
              <w:numPr>
                <w:ilvl w:val="0"/>
                <w:numId w:val="30"/>
              </w:numPr>
              <w:tabs>
                <w:tab w:val="left" w:pos="397"/>
              </w:tabs>
              <w:contextualSpacing/>
              <w:rPr>
                <w:rFonts w:cs="Arial"/>
              </w:rPr>
            </w:pPr>
          </w:p>
        </w:tc>
        <w:tc>
          <w:tcPr>
            <w:tcW w:w="7695" w:type="dxa"/>
            <w:gridSpan w:val="2"/>
            <w:shd w:val="clear" w:color="auto" w:fill="auto"/>
          </w:tcPr>
          <w:p w14:paraId="44B6497B" w14:textId="067B873A" w:rsidR="007762EC" w:rsidRPr="00112424" w:rsidRDefault="007762EC" w:rsidP="007762EC">
            <w:pPr>
              <w:jc w:val="both"/>
              <w:rPr>
                <w:rFonts w:cs="Arial"/>
                <w:sz w:val="20"/>
                <w:lang w:eastAsia="en-US"/>
              </w:rPr>
            </w:pPr>
            <w:r w:rsidRPr="00112424">
              <w:rPr>
                <w:rFonts w:cs="Arial"/>
                <w:sz w:val="20"/>
                <w:lang w:eastAsia="en-US"/>
              </w:rPr>
              <w:t xml:space="preserve">Leveringen per </w:t>
            </w:r>
            <w:r w:rsidR="006E627D">
              <w:rPr>
                <w:rFonts w:cs="Arial"/>
                <w:sz w:val="20"/>
                <w:lang w:eastAsia="en-US"/>
              </w:rPr>
              <w:t>inkooporder</w:t>
            </w:r>
            <w:r w:rsidRPr="00112424">
              <w:rPr>
                <w:rFonts w:cs="Arial"/>
                <w:sz w:val="20"/>
                <w:lang w:eastAsia="en-US"/>
              </w:rPr>
              <w:t xml:space="preserve"> worden zoveel mogelijk in 1 levering gedaan.</w:t>
            </w:r>
          </w:p>
        </w:tc>
        <w:tc>
          <w:tcPr>
            <w:tcW w:w="992" w:type="dxa"/>
            <w:shd w:val="clear" w:color="auto" w:fill="auto"/>
          </w:tcPr>
          <w:p w14:paraId="202DD8C4" w14:textId="2FB34F92" w:rsidR="007762EC" w:rsidRPr="00365516" w:rsidRDefault="007762EC" w:rsidP="007762EC">
            <w:pPr>
              <w:jc w:val="center"/>
              <w:rPr>
                <w:rFonts w:cs="Arial"/>
                <w:sz w:val="20"/>
              </w:rPr>
            </w:pPr>
          </w:p>
        </w:tc>
      </w:tr>
      <w:tr w:rsidR="007762EC" w:rsidRPr="00BD710F" w14:paraId="60932AAC" w14:textId="77777777" w:rsidTr="008636F9">
        <w:trPr>
          <w:cnfStyle w:val="000000010000" w:firstRow="0" w:lastRow="0" w:firstColumn="0" w:lastColumn="0" w:oddVBand="0" w:evenVBand="0" w:oddHBand="0" w:evenHBand="1" w:firstRowFirstColumn="0" w:firstRowLastColumn="0" w:lastRowFirstColumn="0" w:lastRowLastColumn="0"/>
        </w:trPr>
        <w:tc>
          <w:tcPr>
            <w:tcW w:w="464" w:type="dxa"/>
            <w:shd w:val="clear" w:color="auto" w:fill="auto"/>
          </w:tcPr>
          <w:p w14:paraId="00355CFC" w14:textId="77777777" w:rsidR="007762EC" w:rsidRPr="00BD710F" w:rsidRDefault="007762EC" w:rsidP="007762EC">
            <w:pPr>
              <w:numPr>
                <w:ilvl w:val="0"/>
                <w:numId w:val="30"/>
              </w:numPr>
              <w:tabs>
                <w:tab w:val="left" w:pos="397"/>
              </w:tabs>
              <w:contextualSpacing/>
              <w:rPr>
                <w:rFonts w:cs="Arial"/>
              </w:rPr>
            </w:pPr>
          </w:p>
        </w:tc>
        <w:tc>
          <w:tcPr>
            <w:tcW w:w="7695" w:type="dxa"/>
            <w:gridSpan w:val="2"/>
            <w:shd w:val="clear" w:color="auto" w:fill="auto"/>
          </w:tcPr>
          <w:p w14:paraId="1A3CEA12" w14:textId="7DA640FD" w:rsidR="007762EC" w:rsidRPr="00112424" w:rsidRDefault="007762EC" w:rsidP="007762EC">
            <w:pPr>
              <w:jc w:val="both"/>
              <w:rPr>
                <w:rFonts w:cs="Arial"/>
                <w:sz w:val="20"/>
                <w:lang w:eastAsia="en-US"/>
              </w:rPr>
            </w:pPr>
            <w:r w:rsidRPr="00112424">
              <w:rPr>
                <w:rFonts w:cs="Arial"/>
                <w:sz w:val="20"/>
                <w:lang w:eastAsia="en-US"/>
              </w:rPr>
              <w:t xml:space="preserve">Leveringen zijn </w:t>
            </w:r>
            <w:r w:rsidR="006708FB" w:rsidRPr="00112424">
              <w:rPr>
                <w:rFonts w:cs="Arial"/>
                <w:sz w:val="20"/>
                <w:lang w:eastAsia="en-US"/>
              </w:rPr>
              <w:t>Franco</w:t>
            </w:r>
            <w:r w:rsidRPr="00112424">
              <w:rPr>
                <w:rFonts w:cs="Arial"/>
                <w:sz w:val="20"/>
                <w:lang w:eastAsia="en-US"/>
              </w:rPr>
              <w:t xml:space="preserve"> in Nederland.</w:t>
            </w:r>
          </w:p>
        </w:tc>
        <w:tc>
          <w:tcPr>
            <w:tcW w:w="992" w:type="dxa"/>
            <w:shd w:val="clear" w:color="auto" w:fill="auto"/>
          </w:tcPr>
          <w:p w14:paraId="2DEC62B3" w14:textId="0D0054EE" w:rsidR="007762EC" w:rsidRPr="00365516" w:rsidRDefault="007762EC" w:rsidP="007762EC">
            <w:pPr>
              <w:jc w:val="center"/>
              <w:rPr>
                <w:rFonts w:cs="Arial"/>
                <w:sz w:val="20"/>
              </w:rPr>
            </w:pPr>
          </w:p>
        </w:tc>
      </w:tr>
      <w:tr w:rsidR="00EF19B5" w:rsidRPr="00E51166" w14:paraId="097CE7DD" w14:textId="77777777" w:rsidTr="008636F9">
        <w:trPr>
          <w:cnfStyle w:val="000000100000" w:firstRow="0" w:lastRow="0" w:firstColumn="0" w:lastColumn="0" w:oddVBand="0" w:evenVBand="0" w:oddHBand="1" w:evenHBand="0" w:firstRowFirstColumn="0" w:firstRowLastColumn="0" w:lastRowFirstColumn="0" w:lastRowLastColumn="0"/>
        </w:trPr>
        <w:tc>
          <w:tcPr>
            <w:tcW w:w="472" w:type="dxa"/>
            <w:gridSpan w:val="2"/>
            <w:shd w:val="clear" w:color="auto" w:fill="auto"/>
          </w:tcPr>
          <w:p w14:paraId="1364EC26" w14:textId="77777777" w:rsidR="00EF19B5" w:rsidRPr="00E51166" w:rsidRDefault="00EF19B5" w:rsidP="007762EC">
            <w:pPr>
              <w:numPr>
                <w:ilvl w:val="0"/>
                <w:numId w:val="30"/>
              </w:numPr>
              <w:tabs>
                <w:tab w:val="left" w:pos="397"/>
              </w:tabs>
              <w:contextualSpacing/>
              <w:rPr>
                <w:rFonts w:cs="Arial"/>
                <w:sz w:val="20"/>
              </w:rPr>
            </w:pPr>
          </w:p>
        </w:tc>
        <w:tc>
          <w:tcPr>
            <w:tcW w:w="7687" w:type="dxa"/>
            <w:shd w:val="clear" w:color="auto" w:fill="auto"/>
          </w:tcPr>
          <w:p w14:paraId="21C421A8" w14:textId="34F6CBA4" w:rsidR="00EF19B5" w:rsidRPr="00E51166" w:rsidRDefault="00EF19B5" w:rsidP="007762EC">
            <w:pPr>
              <w:tabs>
                <w:tab w:val="left" w:pos="165"/>
              </w:tabs>
              <w:jc w:val="both"/>
              <w:rPr>
                <w:rFonts w:cs="Arial"/>
                <w:sz w:val="20"/>
              </w:rPr>
            </w:pPr>
            <w:r w:rsidRPr="00E51166">
              <w:rPr>
                <w:rFonts w:cs="Arial"/>
                <w:sz w:val="20"/>
              </w:rPr>
              <w:t>Voor de inbouw van redgereedschap</w:t>
            </w:r>
            <w:r w:rsidR="00E51166" w:rsidRPr="00E51166">
              <w:rPr>
                <w:rFonts w:cs="Arial"/>
                <w:sz w:val="20"/>
              </w:rPr>
              <w:t xml:space="preserve"> in de nieuw te leveren TS-en dient in de 1</w:t>
            </w:r>
            <w:r w:rsidR="00E51166" w:rsidRPr="00E51166">
              <w:rPr>
                <w:rFonts w:cs="Arial"/>
                <w:sz w:val="20"/>
                <w:vertAlign w:val="superscript"/>
              </w:rPr>
              <w:t>e</w:t>
            </w:r>
            <w:r w:rsidR="00E51166" w:rsidRPr="00E51166">
              <w:rPr>
                <w:rFonts w:cs="Arial"/>
                <w:sz w:val="20"/>
              </w:rPr>
              <w:t xml:space="preserve"> week van oktober 2022, </w:t>
            </w:r>
            <w:r w:rsidR="00E51166" w:rsidRPr="00E51166">
              <w:rPr>
                <w:rFonts w:cs="Arial"/>
                <w:b/>
                <w:bCs/>
                <w:sz w:val="20"/>
              </w:rPr>
              <w:t>1 set geleverd te worden.</w:t>
            </w:r>
          </w:p>
        </w:tc>
        <w:tc>
          <w:tcPr>
            <w:tcW w:w="992" w:type="dxa"/>
            <w:shd w:val="clear" w:color="auto" w:fill="auto"/>
          </w:tcPr>
          <w:p w14:paraId="7C4BF82E" w14:textId="60C6ED79" w:rsidR="00EF19B5" w:rsidRPr="00E51166" w:rsidRDefault="00EF19B5" w:rsidP="007762EC">
            <w:pPr>
              <w:jc w:val="center"/>
              <w:rPr>
                <w:rFonts w:cs="Arial"/>
                <w:sz w:val="20"/>
              </w:rPr>
            </w:pPr>
          </w:p>
        </w:tc>
      </w:tr>
      <w:tr w:rsidR="007762EC" w:rsidRPr="001B104A" w14:paraId="4EA13F96" w14:textId="77777777" w:rsidTr="008636F9">
        <w:trPr>
          <w:cnfStyle w:val="000000010000" w:firstRow="0" w:lastRow="0" w:firstColumn="0" w:lastColumn="0" w:oddVBand="0" w:evenVBand="0" w:oddHBand="0" w:evenHBand="1" w:firstRowFirstColumn="0" w:firstRowLastColumn="0" w:lastRowFirstColumn="0" w:lastRowLastColumn="0"/>
        </w:trPr>
        <w:tc>
          <w:tcPr>
            <w:tcW w:w="472" w:type="dxa"/>
            <w:gridSpan w:val="2"/>
            <w:shd w:val="clear" w:color="auto" w:fill="auto"/>
          </w:tcPr>
          <w:p w14:paraId="4E9E8E35" w14:textId="77777777" w:rsidR="007762EC" w:rsidRPr="00BD710F" w:rsidRDefault="007762EC" w:rsidP="007762EC">
            <w:pPr>
              <w:numPr>
                <w:ilvl w:val="0"/>
                <w:numId w:val="30"/>
              </w:numPr>
              <w:tabs>
                <w:tab w:val="left" w:pos="397"/>
              </w:tabs>
              <w:contextualSpacing/>
              <w:rPr>
                <w:rFonts w:cs="Arial"/>
              </w:rPr>
            </w:pPr>
          </w:p>
        </w:tc>
        <w:tc>
          <w:tcPr>
            <w:tcW w:w="7687" w:type="dxa"/>
            <w:shd w:val="clear" w:color="auto" w:fill="auto"/>
          </w:tcPr>
          <w:p w14:paraId="33C256E7" w14:textId="77777777" w:rsidR="007762EC" w:rsidRPr="001B104A" w:rsidRDefault="007762EC" w:rsidP="007762EC">
            <w:pPr>
              <w:tabs>
                <w:tab w:val="left" w:pos="165"/>
              </w:tabs>
              <w:jc w:val="both"/>
              <w:rPr>
                <w:rFonts w:cs="Arial"/>
                <w:sz w:val="20"/>
              </w:rPr>
            </w:pPr>
            <w:r w:rsidRPr="001B104A">
              <w:rPr>
                <w:rFonts w:cs="Arial"/>
                <w:sz w:val="20"/>
              </w:rPr>
              <w:t>Opdrachtnemer stuurt een digitale orderbevestiging binnen 3 werkdagen na plaatsing order door Opdrachtgever.</w:t>
            </w:r>
          </w:p>
        </w:tc>
        <w:tc>
          <w:tcPr>
            <w:tcW w:w="992" w:type="dxa"/>
            <w:shd w:val="clear" w:color="auto" w:fill="auto"/>
          </w:tcPr>
          <w:p w14:paraId="418CB8FB" w14:textId="4A9131F1" w:rsidR="007762EC" w:rsidRPr="001B104A" w:rsidRDefault="007762EC" w:rsidP="007762EC">
            <w:pPr>
              <w:jc w:val="center"/>
              <w:rPr>
                <w:rFonts w:cs="Arial"/>
              </w:rPr>
            </w:pPr>
          </w:p>
        </w:tc>
      </w:tr>
      <w:tr w:rsidR="007762EC" w:rsidRPr="001B104A" w14:paraId="7B11592D" w14:textId="77777777" w:rsidTr="008636F9">
        <w:trPr>
          <w:cnfStyle w:val="000000100000" w:firstRow="0" w:lastRow="0" w:firstColumn="0" w:lastColumn="0" w:oddVBand="0" w:evenVBand="0" w:oddHBand="1" w:evenHBand="0" w:firstRowFirstColumn="0" w:firstRowLastColumn="0" w:lastRowFirstColumn="0" w:lastRowLastColumn="0"/>
        </w:trPr>
        <w:tc>
          <w:tcPr>
            <w:tcW w:w="472" w:type="dxa"/>
            <w:gridSpan w:val="2"/>
            <w:shd w:val="clear" w:color="auto" w:fill="auto"/>
          </w:tcPr>
          <w:p w14:paraId="4696C2BA" w14:textId="77777777" w:rsidR="007762EC" w:rsidRPr="001B104A" w:rsidRDefault="007762EC" w:rsidP="007762EC">
            <w:pPr>
              <w:numPr>
                <w:ilvl w:val="0"/>
                <w:numId w:val="30"/>
              </w:numPr>
              <w:tabs>
                <w:tab w:val="left" w:pos="397"/>
              </w:tabs>
              <w:contextualSpacing/>
              <w:rPr>
                <w:rFonts w:cs="Arial"/>
              </w:rPr>
            </w:pPr>
          </w:p>
        </w:tc>
        <w:tc>
          <w:tcPr>
            <w:tcW w:w="7687" w:type="dxa"/>
            <w:shd w:val="clear" w:color="auto" w:fill="auto"/>
          </w:tcPr>
          <w:p w14:paraId="20B93BBB" w14:textId="20C26B09" w:rsidR="007762EC" w:rsidRPr="001B104A" w:rsidRDefault="007762EC" w:rsidP="007762EC">
            <w:pPr>
              <w:tabs>
                <w:tab w:val="left" w:pos="165"/>
              </w:tabs>
              <w:jc w:val="both"/>
              <w:rPr>
                <w:rFonts w:cs="Arial"/>
                <w:sz w:val="20"/>
              </w:rPr>
            </w:pPr>
            <w:r w:rsidRPr="001B104A">
              <w:rPr>
                <w:rFonts w:cs="Arial"/>
                <w:sz w:val="20"/>
              </w:rPr>
              <w:t>Opdrachtnemer werkt samen met de opbouwer van de nieuw te leveren TS-en, om de gereedschappen zo efficiënt mogelijk in te bouwen. Denk aan manieren van monteren, stroomvoorziening enz.</w:t>
            </w:r>
          </w:p>
        </w:tc>
        <w:tc>
          <w:tcPr>
            <w:tcW w:w="992" w:type="dxa"/>
            <w:shd w:val="clear" w:color="auto" w:fill="auto"/>
          </w:tcPr>
          <w:p w14:paraId="7D352675" w14:textId="3F35D579" w:rsidR="007762EC" w:rsidRPr="001B104A" w:rsidRDefault="007762EC" w:rsidP="007762EC">
            <w:pPr>
              <w:jc w:val="center"/>
              <w:rPr>
                <w:rFonts w:cs="Arial"/>
              </w:rPr>
            </w:pPr>
          </w:p>
        </w:tc>
      </w:tr>
      <w:tr w:rsidR="003752B1" w:rsidRPr="00A113B2" w14:paraId="5B85AEC8" w14:textId="77777777" w:rsidTr="00A01BE1">
        <w:trPr>
          <w:cnfStyle w:val="000000010000" w:firstRow="0" w:lastRow="0" w:firstColumn="0" w:lastColumn="0" w:oddVBand="0" w:evenVBand="0" w:oddHBand="0" w:evenHBand="1" w:firstRowFirstColumn="0" w:firstRowLastColumn="0" w:lastRowFirstColumn="0" w:lastRowLastColumn="0"/>
        </w:trPr>
        <w:tc>
          <w:tcPr>
            <w:tcW w:w="472" w:type="dxa"/>
            <w:gridSpan w:val="2"/>
            <w:shd w:val="clear" w:color="auto" w:fill="auto"/>
          </w:tcPr>
          <w:p w14:paraId="3F2BB1D0" w14:textId="77777777" w:rsidR="003752B1" w:rsidRPr="001B104A" w:rsidRDefault="003752B1" w:rsidP="00A01BE1">
            <w:pPr>
              <w:numPr>
                <w:ilvl w:val="0"/>
                <w:numId w:val="30"/>
              </w:numPr>
              <w:tabs>
                <w:tab w:val="left" w:pos="397"/>
              </w:tabs>
              <w:contextualSpacing/>
              <w:rPr>
                <w:rFonts w:cs="Arial"/>
              </w:rPr>
            </w:pPr>
          </w:p>
        </w:tc>
        <w:tc>
          <w:tcPr>
            <w:tcW w:w="7687" w:type="dxa"/>
            <w:shd w:val="clear" w:color="auto" w:fill="auto"/>
          </w:tcPr>
          <w:p w14:paraId="0A515D58" w14:textId="6B4264D0" w:rsidR="003752B1" w:rsidRPr="001B104A" w:rsidRDefault="003752B1" w:rsidP="00A01BE1">
            <w:pPr>
              <w:tabs>
                <w:tab w:val="left" w:pos="165"/>
              </w:tabs>
              <w:jc w:val="both"/>
              <w:rPr>
                <w:rFonts w:cs="Arial"/>
                <w:sz w:val="20"/>
              </w:rPr>
            </w:pPr>
            <w:r w:rsidRPr="001B104A">
              <w:rPr>
                <w:rFonts w:cs="Arial"/>
                <w:sz w:val="20"/>
              </w:rPr>
              <w:t xml:space="preserve">Bij levering van gereedschap voor een nieuw voertuig, worden </w:t>
            </w:r>
            <w:r w:rsidR="001B104A" w:rsidRPr="001B104A">
              <w:rPr>
                <w:rFonts w:cs="Arial"/>
                <w:sz w:val="20"/>
              </w:rPr>
              <w:t xml:space="preserve">benodigde </w:t>
            </w:r>
            <w:r w:rsidRPr="001B104A">
              <w:rPr>
                <w:rFonts w:cs="Arial"/>
                <w:sz w:val="20"/>
              </w:rPr>
              <w:t>bevestigingsmaterialen meegeleverd. In overleg met de opdrachtgever wordt bepaald hoe de gereedschappen gemonteerd worden.</w:t>
            </w:r>
          </w:p>
        </w:tc>
        <w:tc>
          <w:tcPr>
            <w:tcW w:w="992" w:type="dxa"/>
            <w:shd w:val="clear" w:color="auto" w:fill="auto"/>
          </w:tcPr>
          <w:p w14:paraId="6E76B835" w14:textId="0F4B6484" w:rsidR="003752B1" w:rsidRDefault="003752B1" w:rsidP="001B104A">
            <w:pPr>
              <w:jc w:val="center"/>
              <w:rPr>
                <w:rFonts w:cs="Arial"/>
              </w:rPr>
            </w:pPr>
          </w:p>
        </w:tc>
      </w:tr>
      <w:tr w:rsidR="00CB1CA7" w:rsidRPr="00A113B2" w14:paraId="0AD9737D" w14:textId="77777777" w:rsidTr="00A01BE1">
        <w:trPr>
          <w:cnfStyle w:val="000000100000" w:firstRow="0" w:lastRow="0" w:firstColumn="0" w:lastColumn="0" w:oddVBand="0" w:evenVBand="0" w:oddHBand="1" w:evenHBand="0" w:firstRowFirstColumn="0" w:firstRowLastColumn="0" w:lastRowFirstColumn="0" w:lastRowLastColumn="0"/>
        </w:trPr>
        <w:tc>
          <w:tcPr>
            <w:tcW w:w="472" w:type="dxa"/>
            <w:gridSpan w:val="2"/>
            <w:shd w:val="clear" w:color="auto" w:fill="auto"/>
          </w:tcPr>
          <w:p w14:paraId="76FB3C2F" w14:textId="77777777" w:rsidR="00CB1CA7" w:rsidRPr="001B104A" w:rsidRDefault="00CB1CA7" w:rsidP="00A01BE1">
            <w:pPr>
              <w:numPr>
                <w:ilvl w:val="0"/>
                <w:numId w:val="30"/>
              </w:numPr>
              <w:tabs>
                <w:tab w:val="left" w:pos="397"/>
              </w:tabs>
              <w:contextualSpacing/>
              <w:rPr>
                <w:rFonts w:cs="Arial"/>
              </w:rPr>
            </w:pPr>
          </w:p>
        </w:tc>
        <w:tc>
          <w:tcPr>
            <w:tcW w:w="7687" w:type="dxa"/>
            <w:shd w:val="clear" w:color="auto" w:fill="auto"/>
          </w:tcPr>
          <w:p w14:paraId="1F40C8E5" w14:textId="36046231" w:rsidR="00CB1CA7" w:rsidRPr="00952968" w:rsidRDefault="00AE243E" w:rsidP="00A01BE1">
            <w:pPr>
              <w:tabs>
                <w:tab w:val="left" w:pos="165"/>
              </w:tabs>
              <w:jc w:val="both"/>
              <w:rPr>
                <w:rFonts w:cs="Arial"/>
                <w:sz w:val="20"/>
              </w:rPr>
            </w:pPr>
            <w:r w:rsidRPr="00952968">
              <w:rPr>
                <w:rFonts w:cs="Arial"/>
                <w:sz w:val="20"/>
              </w:rPr>
              <w:t xml:space="preserve">Technische </w:t>
            </w:r>
            <w:r w:rsidR="00952968" w:rsidRPr="00952968">
              <w:rPr>
                <w:rFonts w:cs="Arial"/>
                <w:sz w:val="20"/>
              </w:rPr>
              <w:t>3D-</w:t>
            </w:r>
            <w:r w:rsidRPr="00952968">
              <w:rPr>
                <w:rFonts w:cs="Arial"/>
                <w:sz w:val="20"/>
              </w:rPr>
              <w:t xml:space="preserve">tekeningen </w:t>
            </w:r>
            <w:r w:rsidR="00FA7C76" w:rsidRPr="00952968">
              <w:rPr>
                <w:rFonts w:cs="Arial"/>
                <w:sz w:val="20"/>
              </w:rPr>
              <w:t xml:space="preserve">van de gereedschappen </w:t>
            </w:r>
            <w:r w:rsidR="00952968" w:rsidRPr="00952968">
              <w:rPr>
                <w:rFonts w:cs="Arial"/>
                <w:sz w:val="20"/>
              </w:rPr>
              <w:t xml:space="preserve">(ten behoeve van engineering) </w:t>
            </w:r>
            <w:r w:rsidRPr="00952968">
              <w:rPr>
                <w:rFonts w:cs="Arial"/>
                <w:sz w:val="20"/>
              </w:rPr>
              <w:t>worden geleverd</w:t>
            </w:r>
            <w:r w:rsidR="00952968" w:rsidRPr="00952968">
              <w:rPr>
                <w:rFonts w:cs="Arial"/>
                <w:sz w:val="20"/>
              </w:rPr>
              <w:t xml:space="preserve"> aan de opbouwer van de nieuwe TS-en</w:t>
            </w:r>
          </w:p>
        </w:tc>
        <w:tc>
          <w:tcPr>
            <w:tcW w:w="992" w:type="dxa"/>
            <w:shd w:val="clear" w:color="auto" w:fill="auto"/>
          </w:tcPr>
          <w:p w14:paraId="1367A960" w14:textId="5A5BE276" w:rsidR="00CB1CA7" w:rsidRDefault="00CB1CA7" w:rsidP="001B104A">
            <w:pPr>
              <w:jc w:val="center"/>
              <w:rPr>
                <w:rFonts w:cs="Arial"/>
              </w:rPr>
            </w:pPr>
          </w:p>
        </w:tc>
      </w:tr>
      <w:tr w:rsidR="007762EC" w:rsidRPr="00BD710F" w14:paraId="77C30767" w14:textId="77777777" w:rsidTr="008636F9">
        <w:trPr>
          <w:cnfStyle w:val="000000010000" w:firstRow="0" w:lastRow="0" w:firstColumn="0" w:lastColumn="0" w:oddVBand="0" w:evenVBand="0" w:oddHBand="0" w:evenHBand="1" w:firstRowFirstColumn="0" w:firstRowLastColumn="0" w:lastRowFirstColumn="0" w:lastRowLastColumn="0"/>
        </w:trPr>
        <w:tc>
          <w:tcPr>
            <w:tcW w:w="464" w:type="dxa"/>
            <w:shd w:val="clear" w:color="auto" w:fill="D9D9D9" w:themeFill="background1" w:themeFillShade="D9"/>
          </w:tcPr>
          <w:p w14:paraId="08D8FD00" w14:textId="77777777" w:rsidR="007762EC" w:rsidRPr="00BD710F" w:rsidRDefault="007762EC" w:rsidP="007762EC">
            <w:pPr>
              <w:rPr>
                <w:rFonts w:cs="Arial"/>
                <w:b/>
                <w:sz w:val="20"/>
              </w:rPr>
            </w:pPr>
            <w:r w:rsidRPr="00BD710F">
              <w:rPr>
                <w:rFonts w:cs="Arial"/>
                <w:b/>
                <w:sz w:val="20"/>
              </w:rPr>
              <w:lastRenderedPageBreak/>
              <w:t>Eis</w:t>
            </w:r>
          </w:p>
        </w:tc>
        <w:tc>
          <w:tcPr>
            <w:tcW w:w="7695" w:type="dxa"/>
            <w:gridSpan w:val="2"/>
            <w:shd w:val="clear" w:color="auto" w:fill="D9D9D9" w:themeFill="background1" w:themeFillShade="D9"/>
          </w:tcPr>
          <w:p w14:paraId="076EADCA" w14:textId="77777777" w:rsidR="007762EC" w:rsidRPr="00BD710F" w:rsidRDefault="007762EC" w:rsidP="007762EC">
            <w:pPr>
              <w:jc w:val="both"/>
              <w:rPr>
                <w:rFonts w:cs="Arial"/>
                <w:b/>
                <w:sz w:val="20"/>
              </w:rPr>
            </w:pPr>
            <w:r w:rsidRPr="00BD710F">
              <w:rPr>
                <w:rFonts w:cs="Arial"/>
                <w:b/>
                <w:sz w:val="20"/>
              </w:rPr>
              <w:t>Eisen betreffende klachten</w:t>
            </w:r>
          </w:p>
        </w:tc>
        <w:tc>
          <w:tcPr>
            <w:tcW w:w="992" w:type="dxa"/>
            <w:shd w:val="clear" w:color="auto" w:fill="D9D9D9" w:themeFill="background1" w:themeFillShade="D9"/>
          </w:tcPr>
          <w:p w14:paraId="28D0D0E7" w14:textId="77777777" w:rsidR="007762EC" w:rsidRDefault="007762EC" w:rsidP="007762EC">
            <w:pPr>
              <w:jc w:val="center"/>
              <w:rPr>
                <w:rFonts w:cs="Arial"/>
                <w:b/>
                <w:sz w:val="20"/>
              </w:rPr>
            </w:pPr>
            <w:r w:rsidRPr="00BD710F">
              <w:rPr>
                <w:rFonts w:cs="Arial"/>
                <w:b/>
                <w:sz w:val="20"/>
              </w:rPr>
              <w:t xml:space="preserve">Akkoord </w:t>
            </w:r>
          </w:p>
          <w:p w14:paraId="3C0DC81E" w14:textId="6083513F" w:rsidR="007762EC" w:rsidRPr="00BD710F" w:rsidRDefault="007762EC" w:rsidP="007762EC">
            <w:pPr>
              <w:jc w:val="center"/>
              <w:rPr>
                <w:rFonts w:cs="Arial"/>
                <w:b/>
                <w:sz w:val="20"/>
              </w:rPr>
            </w:pPr>
            <w:r w:rsidRPr="00BD710F">
              <w:rPr>
                <w:rFonts w:cs="Arial"/>
                <w:b/>
                <w:sz w:val="20"/>
              </w:rPr>
              <w:t>JA/NEE</w:t>
            </w:r>
          </w:p>
        </w:tc>
      </w:tr>
      <w:tr w:rsidR="007762EC" w:rsidRPr="00BD710F" w14:paraId="46253DBB" w14:textId="77777777" w:rsidTr="008636F9">
        <w:trPr>
          <w:cnfStyle w:val="000000100000" w:firstRow="0" w:lastRow="0" w:firstColumn="0" w:lastColumn="0" w:oddVBand="0" w:evenVBand="0" w:oddHBand="1" w:evenHBand="0" w:firstRowFirstColumn="0" w:firstRowLastColumn="0" w:lastRowFirstColumn="0" w:lastRowLastColumn="0"/>
        </w:trPr>
        <w:tc>
          <w:tcPr>
            <w:tcW w:w="464" w:type="dxa"/>
            <w:shd w:val="clear" w:color="auto" w:fill="auto"/>
          </w:tcPr>
          <w:p w14:paraId="0FFFF8D3" w14:textId="77777777" w:rsidR="007762EC" w:rsidRPr="00BD710F" w:rsidRDefault="007762EC" w:rsidP="007762EC">
            <w:pPr>
              <w:numPr>
                <w:ilvl w:val="0"/>
                <w:numId w:val="30"/>
              </w:numPr>
              <w:tabs>
                <w:tab w:val="left" w:pos="397"/>
              </w:tabs>
              <w:contextualSpacing/>
              <w:rPr>
                <w:rFonts w:cs="Arial"/>
                <w:sz w:val="20"/>
              </w:rPr>
            </w:pPr>
          </w:p>
        </w:tc>
        <w:tc>
          <w:tcPr>
            <w:tcW w:w="7695" w:type="dxa"/>
            <w:gridSpan w:val="2"/>
            <w:shd w:val="clear" w:color="auto" w:fill="auto"/>
          </w:tcPr>
          <w:p w14:paraId="69F97A9C" w14:textId="77777777" w:rsidR="007762EC" w:rsidRPr="00E2568A" w:rsidRDefault="007762EC" w:rsidP="007762EC">
            <w:pPr>
              <w:jc w:val="both"/>
              <w:rPr>
                <w:rFonts w:cs="Arial"/>
                <w:sz w:val="20"/>
                <w:lang w:eastAsia="en-US"/>
              </w:rPr>
            </w:pPr>
            <w:r w:rsidRPr="00E2568A">
              <w:rPr>
                <w:rFonts w:cs="Arial"/>
                <w:sz w:val="20"/>
                <w:lang w:eastAsia="en-US"/>
              </w:rPr>
              <w:t xml:space="preserve">Opdrachtnemer dient zorg te dragen voor een adequate afhandeling van alle ontvangen klachten, ook klachten m.b.t. onderaannemers en derden, over de uitgevoerde leveringen. </w:t>
            </w:r>
          </w:p>
        </w:tc>
        <w:tc>
          <w:tcPr>
            <w:tcW w:w="992" w:type="dxa"/>
            <w:shd w:val="clear" w:color="auto" w:fill="auto"/>
          </w:tcPr>
          <w:p w14:paraId="22E1A936" w14:textId="120B9FCA" w:rsidR="007762EC" w:rsidRPr="003A5A68" w:rsidRDefault="007762EC" w:rsidP="007762EC">
            <w:pPr>
              <w:jc w:val="center"/>
              <w:rPr>
                <w:rFonts w:cs="Arial"/>
                <w:sz w:val="20"/>
              </w:rPr>
            </w:pPr>
          </w:p>
        </w:tc>
      </w:tr>
      <w:tr w:rsidR="007762EC" w:rsidRPr="00BD710F" w14:paraId="60635772" w14:textId="77777777" w:rsidTr="008636F9">
        <w:trPr>
          <w:cnfStyle w:val="000000010000" w:firstRow="0" w:lastRow="0" w:firstColumn="0" w:lastColumn="0" w:oddVBand="0" w:evenVBand="0" w:oddHBand="0" w:evenHBand="1" w:firstRowFirstColumn="0" w:firstRowLastColumn="0" w:lastRowFirstColumn="0" w:lastRowLastColumn="0"/>
        </w:trPr>
        <w:tc>
          <w:tcPr>
            <w:tcW w:w="464" w:type="dxa"/>
            <w:shd w:val="clear" w:color="auto" w:fill="auto"/>
          </w:tcPr>
          <w:p w14:paraId="1DBE02DB" w14:textId="77777777" w:rsidR="007762EC" w:rsidRPr="00BD710F" w:rsidRDefault="007762EC" w:rsidP="007762EC">
            <w:pPr>
              <w:numPr>
                <w:ilvl w:val="0"/>
                <w:numId w:val="30"/>
              </w:numPr>
              <w:tabs>
                <w:tab w:val="left" w:pos="397"/>
              </w:tabs>
              <w:contextualSpacing/>
              <w:rPr>
                <w:rFonts w:cs="Arial"/>
                <w:sz w:val="20"/>
              </w:rPr>
            </w:pPr>
          </w:p>
        </w:tc>
        <w:tc>
          <w:tcPr>
            <w:tcW w:w="7695" w:type="dxa"/>
            <w:gridSpan w:val="2"/>
            <w:shd w:val="clear" w:color="auto" w:fill="auto"/>
          </w:tcPr>
          <w:p w14:paraId="1D804FD2" w14:textId="77777777" w:rsidR="007762EC" w:rsidRPr="00E2568A" w:rsidRDefault="007762EC" w:rsidP="007762EC">
            <w:pPr>
              <w:jc w:val="both"/>
              <w:rPr>
                <w:rFonts w:cs="Arial"/>
                <w:sz w:val="20"/>
                <w:lang w:eastAsia="en-US"/>
              </w:rPr>
            </w:pPr>
            <w:r w:rsidRPr="00E2568A">
              <w:rPr>
                <w:rFonts w:cs="Arial"/>
                <w:sz w:val="20"/>
                <w:lang w:eastAsia="en-US"/>
              </w:rPr>
              <w:t xml:space="preserve">Klachten kunnen mondeling, per e-mail en telefonisch worden doorgegeven. </w:t>
            </w:r>
          </w:p>
        </w:tc>
        <w:tc>
          <w:tcPr>
            <w:tcW w:w="992" w:type="dxa"/>
            <w:shd w:val="clear" w:color="auto" w:fill="auto"/>
          </w:tcPr>
          <w:p w14:paraId="5E82F0F9" w14:textId="62FDB078" w:rsidR="007762EC" w:rsidRPr="003A5A68" w:rsidRDefault="007762EC" w:rsidP="007762EC">
            <w:pPr>
              <w:jc w:val="center"/>
              <w:rPr>
                <w:rFonts w:cs="Arial"/>
                <w:sz w:val="20"/>
              </w:rPr>
            </w:pPr>
          </w:p>
        </w:tc>
      </w:tr>
      <w:tr w:rsidR="007762EC" w:rsidRPr="00A113B2" w14:paraId="35240CAF" w14:textId="77777777" w:rsidTr="008636F9">
        <w:trPr>
          <w:cnfStyle w:val="000000100000" w:firstRow="0" w:lastRow="0" w:firstColumn="0" w:lastColumn="0" w:oddVBand="0" w:evenVBand="0" w:oddHBand="1" w:evenHBand="0" w:firstRowFirstColumn="0" w:firstRowLastColumn="0" w:lastRowFirstColumn="0" w:lastRowLastColumn="0"/>
        </w:trPr>
        <w:tc>
          <w:tcPr>
            <w:tcW w:w="472" w:type="dxa"/>
            <w:gridSpan w:val="2"/>
            <w:shd w:val="clear" w:color="auto" w:fill="D9D9D9" w:themeFill="background1" w:themeFillShade="D9"/>
          </w:tcPr>
          <w:p w14:paraId="2196BA6B" w14:textId="77777777" w:rsidR="007762EC" w:rsidRPr="00A113B2" w:rsidRDefault="007762EC" w:rsidP="007762EC">
            <w:pPr>
              <w:spacing w:line="280" w:lineRule="atLeast"/>
              <w:rPr>
                <w:rFonts w:cs="Arial"/>
                <w:b/>
                <w:sz w:val="20"/>
              </w:rPr>
            </w:pPr>
            <w:r w:rsidRPr="00A113B2">
              <w:rPr>
                <w:rFonts w:cs="Arial"/>
                <w:b/>
                <w:sz w:val="20"/>
              </w:rPr>
              <w:t>Eis</w:t>
            </w:r>
          </w:p>
        </w:tc>
        <w:tc>
          <w:tcPr>
            <w:tcW w:w="7687" w:type="dxa"/>
            <w:shd w:val="clear" w:color="auto" w:fill="D9D9D9" w:themeFill="background1" w:themeFillShade="D9"/>
            <w:hideMark/>
          </w:tcPr>
          <w:p w14:paraId="2E7A5E28" w14:textId="7743ADED" w:rsidR="007762EC" w:rsidRPr="00A113B2" w:rsidRDefault="00A60C0C" w:rsidP="007762EC">
            <w:pPr>
              <w:spacing w:line="280" w:lineRule="atLeast"/>
              <w:rPr>
                <w:rFonts w:cs="Arial"/>
                <w:b/>
                <w:sz w:val="20"/>
              </w:rPr>
            </w:pPr>
            <w:r>
              <w:rPr>
                <w:rFonts w:cs="Arial"/>
                <w:b/>
                <w:sz w:val="20"/>
              </w:rPr>
              <w:t>Algemene t</w:t>
            </w:r>
            <w:r w:rsidR="007762EC">
              <w:rPr>
                <w:rFonts w:cs="Arial"/>
                <w:b/>
                <w:sz w:val="20"/>
              </w:rPr>
              <w:t xml:space="preserve">echnische </w:t>
            </w:r>
            <w:r w:rsidR="007762EC" w:rsidRPr="00A113B2">
              <w:rPr>
                <w:rFonts w:cs="Arial"/>
                <w:b/>
                <w:sz w:val="20"/>
              </w:rPr>
              <w:t>eisen</w:t>
            </w:r>
          </w:p>
        </w:tc>
        <w:tc>
          <w:tcPr>
            <w:tcW w:w="992" w:type="dxa"/>
            <w:shd w:val="clear" w:color="auto" w:fill="D9D9D9" w:themeFill="background1" w:themeFillShade="D9"/>
          </w:tcPr>
          <w:p w14:paraId="6B8A1B2C" w14:textId="77777777" w:rsidR="007762EC" w:rsidRDefault="007762EC" w:rsidP="007762EC">
            <w:pPr>
              <w:spacing w:line="280" w:lineRule="atLeast"/>
              <w:jc w:val="center"/>
              <w:rPr>
                <w:rFonts w:cs="Arial"/>
                <w:b/>
                <w:sz w:val="20"/>
              </w:rPr>
            </w:pPr>
            <w:r w:rsidRPr="00A113B2">
              <w:rPr>
                <w:rFonts w:cs="Arial"/>
                <w:b/>
                <w:sz w:val="20"/>
              </w:rPr>
              <w:t xml:space="preserve">Akkoord </w:t>
            </w:r>
          </w:p>
          <w:p w14:paraId="277B02B8" w14:textId="6DEB00C9" w:rsidR="007762EC" w:rsidRPr="00A113B2" w:rsidRDefault="007762EC" w:rsidP="007762EC">
            <w:pPr>
              <w:spacing w:line="280" w:lineRule="atLeast"/>
              <w:jc w:val="center"/>
              <w:rPr>
                <w:rFonts w:cs="Arial"/>
                <w:b/>
                <w:sz w:val="20"/>
              </w:rPr>
            </w:pPr>
            <w:r w:rsidRPr="00A113B2">
              <w:rPr>
                <w:rFonts w:cs="Arial"/>
                <w:b/>
                <w:sz w:val="20"/>
              </w:rPr>
              <w:t>JA/NEE</w:t>
            </w:r>
          </w:p>
        </w:tc>
      </w:tr>
      <w:tr w:rsidR="007762EC" w:rsidRPr="00A113B2" w14:paraId="30A05BF5" w14:textId="77777777" w:rsidTr="00A01BE1">
        <w:trPr>
          <w:cnfStyle w:val="000000010000" w:firstRow="0" w:lastRow="0" w:firstColumn="0" w:lastColumn="0" w:oddVBand="0" w:evenVBand="0" w:oddHBand="0" w:evenHBand="1" w:firstRowFirstColumn="0" w:firstRowLastColumn="0" w:lastRowFirstColumn="0" w:lastRowLastColumn="0"/>
        </w:trPr>
        <w:tc>
          <w:tcPr>
            <w:tcW w:w="472" w:type="dxa"/>
            <w:gridSpan w:val="2"/>
            <w:shd w:val="clear" w:color="auto" w:fill="auto"/>
          </w:tcPr>
          <w:p w14:paraId="13185533" w14:textId="77777777" w:rsidR="007762EC" w:rsidRPr="00BD710F" w:rsidRDefault="007762EC" w:rsidP="007762EC">
            <w:pPr>
              <w:numPr>
                <w:ilvl w:val="0"/>
                <w:numId w:val="30"/>
              </w:numPr>
              <w:tabs>
                <w:tab w:val="left" w:pos="397"/>
              </w:tabs>
              <w:contextualSpacing/>
              <w:rPr>
                <w:rFonts w:cs="Arial"/>
              </w:rPr>
            </w:pPr>
          </w:p>
        </w:tc>
        <w:tc>
          <w:tcPr>
            <w:tcW w:w="7687" w:type="dxa"/>
            <w:shd w:val="clear" w:color="auto" w:fill="auto"/>
          </w:tcPr>
          <w:p w14:paraId="2789376E" w14:textId="76610559" w:rsidR="007762EC" w:rsidRPr="00480863" w:rsidRDefault="007762EC" w:rsidP="007762EC">
            <w:pPr>
              <w:tabs>
                <w:tab w:val="left" w:pos="165"/>
              </w:tabs>
              <w:jc w:val="both"/>
              <w:rPr>
                <w:rFonts w:cs="Arial"/>
                <w:sz w:val="20"/>
                <w:highlight w:val="yellow"/>
              </w:rPr>
            </w:pPr>
            <w:r w:rsidRPr="00EC4B7C">
              <w:rPr>
                <w:sz w:val="20"/>
              </w:rPr>
              <w:t>Alle te leveren apparatuur voldoet, daar waar van toepassing, aan alle geldende normen en richtlijnen</w:t>
            </w:r>
            <w:r w:rsidR="00BB42F4">
              <w:rPr>
                <w:sz w:val="20"/>
              </w:rPr>
              <w:t>.</w:t>
            </w:r>
            <w:r w:rsidRPr="00EC4B7C">
              <w:rPr>
                <w:sz w:val="20"/>
              </w:rPr>
              <w:t xml:space="preserve"> Dit dient in de offerte te worden aangetoond middels de op het </w:t>
            </w:r>
            <w:r>
              <w:rPr>
                <w:sz w:val="20"/>
              </w:rPr>
              <w:t>gereedschap</w:t>
            </w:r>
            <w:r w:rsidRPr="00EC4B7C">
              <w:rPr>
                <w:sz w:val="20"/>
              </w:rPr>
              <w:t xml:space="preserve"> van toepassing zijnde certificeringen. </w:t>
            </w:r>
            <w:r w:rsidR="00167DB2" w:rsidRPr="000B6BB3">
              <w:rPr>
                <w:sz w:val="20"/>
                <w:szCs w:val="22"/>
              </w:rPr>
              <w:t>De</w:t>
            </w:r>
            <w:r w:rsidR="00167DB2">
              <w:rPr>
                <w:sz w:val="20"/>
                <w:szCs w:val="22"/>
              </w:rPr>
              <w:t>ze informatie</w:t>
            </w:r>
            <w:r w:rsidR="00167DB2" w:rsidRPr="000B6BB3">
              <w:rPr>
                <w:sz w:val="20"/>
                <w:szCs w:val="22"/>
              </w:rPr>
              <w:t xml:space="preserve"> </w:t>
            </w:r>
            <w:r w:rsidR="006A7F8C">
              <w:rPr>
                <w:sz w:val="20"/>
                <w:szCs w:val="22"/>
              </w:rPr>
              <w:t>kan</w:t>
            </w:r>
            <w:r w:rsidR="00167DB2" w:rsidRPr="000B6BB3">
              <w:rPr>
                <w:sz w:val="20"/>
                <w:szCs w:val="22"/>
              </w:rPr>
              <w:t xml:space="preserve"> opgenomen worden in bijlage 16.</w:t>
            </w:r>
          </w:p>
        </w:tc>
        <w:tc>
          <w:tcPr>
            <w:tcW w:w="992" w:type="dxa"/>
            <w:shd w:val="clear" w:color="auto" w:fill="auto"/>
          </w:tcPr>
          <w:p w14:paraId="56204FC0" w14:textId="3967CC41" w:rsidR="007762EC" w:rsidRPr="00A113B2" w:rsidRDefault="007762EC" w:rsidP="007762EC">
            <w:pPr>
              <w:jc w:val="center"/>
              <w:rPr>
                <w:rFonts w:cs="Arial"/>
              </w:rPr>
            </w:pPr>
          </w:p>
        </w:tc>
      </w:tr>
      <w:tr w:rsidR="007762EC" w:rsidRPr="00A113B2" w14:paraId="27C45F87" w14:textId="77777777" w:rsidTr="008636F9">
        <w:trPr>
          <w:cnfStyle w:val="000000100000" w:firstRow="0" w:lastRow="0" w:firstColumn="0" w:lastColumn="0" w:oddVBand="0" w:evenVBand="0" w:oddHBand="1" w:evenHBand="0" w:firstRowFirstColumn="0" w:firstRowLastColumn="0" w:lastRowFirstColumn="0" w:lastRowLastColumn="0"/>
        </w:trPr>
        <w:tc>
          <w:tcPr>
            <w:tcW w:w="472" w:type="dxa"/>
            <w:gridSpan w:val="2"/>
            <w:shd w:val="clear" w:color="auto" w:fill="auto"/>
          </w:tcPr>
          <w:p w14:paraId="4307661F" w14:textId="77777777" w:rsidR="007762EC" w:rsidRPr="00BD710F" w:rsidRDefault="007762EC" w:rsidP="007762EC">
            <w:pPr>
              <w:numPr>
                <w:ilvl w:val="0"/>
                <w:numId w:val="30"/>
              </w:numPr>
              <w:tabs>
                <w:tab w:val="left" w:pos="397"/>
              </w:tabs>
              <w:contextualSpacing/>
              <w:rPr>
                <w:rFonts w:cs="Arial"/>
                <w:sz w:val="20"/>
              </w:rPr>
            </w:pPr>
          </w:p>
        </w:tc>
        <w:tc>
          <w:tcPr>
            <w:tcW w:w="7687" w:type="dxa"/>
            <w:shd w:val="clear" w:color="auto" w:fill="auto"/>
          </w:tcPr>
          <w:p w14:paraId="0DE59738" w14:textId="400188EF" w:rsidR="007762EC" w:rsidRPr="00751EDC" w:rsidRDefault="007762EC" w:rsidP="007762EC">
            <w:pPr>
              <w:tabs>
                <w:tab w:val="left" w:pos="165"/>
              </w:tabs>
              <w:jc w:val="both"/>
              <w:rPr>
                <w:rFonts w:cs="Arial"/>
                <w:sz w:val="20"/>
              </w:rPr>
            </w:pPr>
            <w:r w:rsidRPr="00751EDC">
              <w:rPr>
                <w:rFonts w:cs="Arial"/>
                <w:sz w:val="20"/>
              </w:rPr>
              <w:t>Gereedschap is voorzien van werkverlichting.</w:t>
            </w:r>
          </w:p>
        </w:tc>
        <w:tc>
          <w:tcPr>
            <w:tcW w:w="992" w:type="dxa"/>
            <w:shd w:val="clear" w:color="auto" w:fill="auto"/>
          </w:tcPr>
          <w:p w14:paraId="3BE6FEA9" w14:textId="5E13993A" w:rsidR="007762EC" w:rsidRPr="00A113B2" w:rsidRDefault="007762EC" w:rsidP="00490793">
            <w:pPr>
              <w:spacing w:line="280" w:lineRule="atLeast"/>
              <w:jc w:val="center"/>
              <w:rPr>
                <w:rFonts w:cs="Arial"/>
                <w:sz w:val="20"/>
              </w:rPr>
            </w:pPr>
          </w:p>
        </w:tc>
      </w:tr>
      <w:tr w:rsidR="004D08DF" w:rsidRPr="009A3500" w14:paraId="6B28B289" w14:textId="77777777" w:rsidTr="00A01BE1">
        <w:trPr>
          <w:cnfStyle w:val="000000010000" w:firstRow="0" w:lastRow="0" w:firstColumn="0" w:lastColumn="0" w:oddVBand="0" w:evenVBand="0" w:oddHBand="0" w:evenHBand="1" w:firstRowFirstColumn="0" w:firstRowLastColumn="0" w:lastRowFirstColumn="0" w:lastRowLastColumn="0"/>
        </w:trPr>
        <w:tc>
          <w:tcPr>
            <w:tcW w:w="472" w:type="dxa"/>
            <w:gridSpan w:val="2"/>
            <w:shd w:val="clear" w:color="auto" w:fill="auto"/>
          </w:tcPr>
          <w:p w14:paraId="05CA2CD4" w14:textId="77777777" w:rsidR="004D08DF" w:rsidRPr="004B0BB8" w:rsidRDefault="004D08DF" w:rsidP="00A01BE1">
            <w:pPr>
              <w:numPr>
                <w:ilvl w:val="0"/>
                <w:numId w:val="30"/>
              </w:numPr>
              <w:tabs>
                <w:tab w:val="left" w:pos="397"/>
              </w:tabs>
              <w:contextualSpacing/>
              <w:rPr>
                <w:rFonts w:cs="Arial"/>
                <w:sz w:val="20"/>
                <w:szCs w:val="22"/>
              </w:rPr>
            </w:pPr>
          </w:p>
        </w:tc>
        <w:tc>
          <w:tcPr>
            <w:tcW w:w="7687" w:type="dxa"/>
            <w:shd w:val="clear" w:color="auto" w:fill="auto"/>
          </w:tcPr>
          <w:p w14:paraId="3826729E" w14:textId="77777777" w:rsidR="004D08DF" w:rsidRPr="00600CF8" w:rsidRDefault="004D08DF" w:rsidP="00A01BE1">
            <w:pPr>
              <w:tabs>
                <w:tab w:val="left" w:pos="165"/>
              </w:tabs>
              <w:jc w:val="both"/>
              <w:rPr>
                <w:rFonts w:cs="Arial"/>
                <w:sz w:val="20"/>
                <w:szCs w:val="22"/>
              </w:rPr>
            </w:pPr>
            <w:r w:rsidRPr="00600CF8">
              <w:rPr>
                <w:sz w:val="20"/>
                <w:szCs w:val="22"/>
              </w:rPr>
              <w:t>Alle gereedschappen zijn stof en waterbestendig minimaal IP54 volgens standaard EN 60529.</w:t>
            </w:r>
          </w:p>
        </w:tc>
        <w:tc>
          <w:tcPr>
            <w:tcW w:w="992" w:type="dxa"/>
            <w:shd w:val="clear" w:color="auto" w:fill="auto"/>
          </w:tcPr>
          <w:p w14:paraId="3607FAAE" w14:textId="30EA2814" w:rsidR="004D08DF" w:rsidRPr="00600CF8" w:rsidRDefault="004D08DF" w:rsidP="00A01BE1">
            <w:pPr>
              <w:jc w:val="center"/>
              <w:rPr>
                <w:rFonts w:cs="Arial"/>
                <w:sz w:val="20"/>
                <w:szCs w:val="22"/>
              </w:rPr>
            </w:pPr>
          </w:p>
        </w:tc>
      </w:tr>
      <w:tr w:rsidR="00A60C0C" w:rsidRPr="00BD710F" w14:paraId="3A89C4AF" w14:textId="77777777" w:rsidTr="00A01BE1">
        <w:trPr>
          <w:cnfStyle w:val="000000100000" w:firstRow="0" w:lastRow="0" w:firstColumn="0" w:lastColumn="0" w:oddVBand="0" w:evenVBand="0" w:oddHBand="1" w:evenHBand="0" w:firstRowFirstColumn="0" w:firstRowLastColumn="0" w:lastRowFirstColumn="0" w:lastRowLastColumn="0"/>
        </w:trPr>
        <w:tc>
          <w:tcPr>
            <w:tcW w:w="472" w:type="dxa"/>
            <w:gridSpan w:val="2"/>
            <w:shd w:val="clear" w:color="auto" w:fill="D9D9D9" w:themeFill="background1" w:themeFillShade="D9"/>
          </w:tcPr>
          <w:p w14:paraId="13559507" w14:textId="77777777" w:rsidR="00A60C0C" w:rsidRPr="00BD710F" w:rsidRDefault="00A60C0C" w:rsidP="00A01BE1">
            <w:pPr>
              <w:rPr>
                <w:rFonts w:cs="Arial"/>
                <w:b/>
                <w:sz w:val="20"/>
              </w:rPr>
            </w:pPr>
            <w:r w:rsidRPr="00BD710F">
              <w:rPr>
                <w:rFonts w:cs="Arial"/>
                <w:b/>
                <w:sz w:val="20"/>
              </w:rPr>
              <w:t>Eis</w:t>
            </w:r>
          </w:p>
        </w:tc>
        <w:tc>
          <w:tcPr>
            <w:tcW w:w="7687" w:type="dxa"/>
            <w:shd w:val="clear" w:color="auto" w:fill="D9D9D9" w:themeFill="background1" w:themeFillShade="D9"/>
          </w:tcPr>
          <w:p w14:paraId="5542EB5C" w14:textId="635DCD96" w:rsidR="00A60C0C" w:rsidRPr="00BD710F" w:rsidRDefault="003F6D15" w:rsidP="00A01BE1">
            <w:pPr>
              <w:jc w:val="both"/>
              <w:rPr>
                <w:rFonts w:cs="Arial"/>
                <w:b/>
                <w:sz w:val="20"/>
              </w:rPr>
            </w:pPr>
            <w:r>
              <w:rPr>
                <w:rFonts w:cs="Arial"/>
                <w:b/>
                <w:sz w:val="20"/>
              </w:rPr>
              <w:t>T</w:t>
            </w:r>
            <w:r w:rsidR="00A60C0C">
              <w:rPr>
                <w:rFonts w:cs="Arial"/>
                <w:b/>
                <w:sz w:val="20"/>
              </w:rPr>
              <w:t xml:space="preserve">echnische </w:t>
            </w:r>
            <w:r w:rsidR="00A60C0C" w:rsidRPr="00A113B2">
              <w:rPr>
                <w:rFonts w:cs="Arial"/>
                <w:b/>
                <w:sz w:val="20"/>
              </w:rPr>
              <w:t>eisen</w:t>
            </w:r>
            <w:r w:rsidR="00A60C0C">
              <w:rPr>
                <w:rFonts w:cs="Arial"/>
                <w:b/>
                <w:sz w:val="20"/>
              </w:rPr>
              <w:t xml:space="preserve"> </w:t>
            </w:r>
            <w:r>
              <w:rPr>
                <w:rFonts w:cs="Arial"/>
                <w:b/>
                <w:sz w:val="20"/>
              </w:rPr>
              <w:t>s</w:t>
            </w:r>
            <w:r w:rsidR="00A60C0C">
              <w:rPr>
                <w:rFonts w:cs="Arial"/>
                <w:b/>
                <w:sz w:val="20"/>
              </w:rPr>
              <w:t xml:space="preserve">chaar </w:t>
            </w:r>
          </w:p>
        </w:tc>
        <w:tc>
          <w:tcPr>
            <w:tcW w:w="992" w:type="dxa"/>
            <w:shd w:val="clear" w:color="auto" w:fill="D9D9D9" w:themeFill="background1" w:themeFillShade="D9"/>
          </w:tcPr>
          <w:p w14:paraId="034BFCA5" w14:textId="77777777" w:rsidR="00A60C0C" w:rsidRDefault="00A60C0C" w:rsidP="00A01BE1">
            <w:pPr>
              <w:jc w:val="center"/>
              <w:rPr>
                <w:rFonts w:cs="Arial"/>
                <w:b/>
                <w:sz w:val="20"/>
              </w:rPr>
            </w:pPr>
            <w:r w:rsidRPr="00A113B2">
              <w:rPr>
                <w:rFonts w:cs="Arial"/>
                <w:b/>
                <w:sz w:val="20"/>
              </w:rPr>
              <w:t xml:space="preserve">Akkoord </w:t>
            </w:r>
          </w:p>
          <w:p w14:paraId="1527FFB7" w14:textId="77777777" w:rsidR="00A60C0C" w:rsidRPr="00BD710F" w:rsidRDefault="00A60C0C" w:rsidP="00A01BE1">
            <w:pPr>
              <w:jc w:val="center"/>
              <w:rPr>
                <w:rFonts w:cs="Arial"/>
                <w:b/>
                <w:sz w:val="20"/>
              </w:rPr>
            </w:pPr>
            <w:r w:rsidRPr="00A113B2">
              <w:rPr>
                <w:rFonts w:cs="Arial"/>
                <w:b/>
                <w:sz w:val="20"/>
              </w:rPr>
              <w:t>JA/NEE</w:t>
            </w:r>
          </w:p>
        </w:tc>
      </w:tr>
      <w:tr w:rsidR="00A60C0C" w:rsidRPr="00EA6597" w14:paraId="36549374" w14:textId="77777777" w:rsidTr="00A01BE1">
        <w:trPr>
          <w:cnfStyle w:val="000000010000" w:firstRow="0" w:lastRow="0" w:firstColumn="0" w:lastColumn="0" w:oddVBand="0" w:evenVBand="0" w:oddHBand="0" w:evenHBand="1" w:firstRowFirstColumn="0" w:firstRowLastColumn="0" w:lastRowFirstColumn="0" w:lastRowLastColumn="0"/>
        </w:trPr>
        <w:tc>
          <w:tcPr>
            <w:tcW w:w="472" w:type="dxa"/>
            <w:gridSpan w:val="2"/>
            <w:shd w:val="clear" w:color="auto" w:fill="auto"/>
          </w:tcPr>
          <w:p w14:paraId="524B36B4" w14:textId="77777777" w:rsidR="00A60C0C" w:rsidRPr="00992FD6" w:rsidRDefault="00A60C0C" w:rsidP="00A01BE1">
            <w:pPr>
              <w:numPr>
                <w:ilvl w:val="0"/>
                <w:numId w:val="30"/>
              </w:numPr>
              <w:tabs>
                <w:tab w:val="left" w:pos="397"/>
              </w:tabs>
              <w:contextualSpacing/>
              <w:rPr>
                <w:rFonts w:cs="Arial"/>
                <w:szCs w:val="22"/>
                <w:lang w:val="en-US"/>
              </w:rPr>
            </w:pPr>
          </w:p>
        </w:tc>
        <w:tc>
          <w:tcPr>
            <w:tcW w:w="7687" w:type="dxa"/>
            <w:shd w:val="clear" w:color="auto" w:fill="auto"/>
          </w:tcPr>
          <w:p w14:paraId="2A7E7C05" w14:textId="47ED1339" w:rsidR="00A60C0C" w:rsidRPr="00BD7191" w:rsidRDefault="00A60C0C" w:rsidP="00A01BE1">
            <w:pPr>
              <w:tabs>
                <w:tab w:val="left" w:pos="165"/>
              </w:tabs>
              <w:jc w:val="both"/>
              <w:rPr>
                <w:sz w:val="20"/>
                <w:szCs w:val="22"/>
              </w:rPr>
            </w:pPr>
            <w:r w:rsidRPr="00BD7191">
              <w:rPr>
                <w:sz w:val="20"/>
                <w:szCs w:val="22"/>
              </w:rPr>
              <w:t xml:space="preserve">De knipklasse van de schaar </w:t>
            </w:r>
            <w:r w:rsidR="00A677FB">
              <w:rPr>
                <w:sz w:val="20"/>
                <w:szCs w:val="22"/>
              </w:rPr>
              <w:t xml:space="preserve">voor de TS </w:t>
            </w:r>
            <w:r w:rsidRPr="00BD7191">
              <w:rPr>
                <w:sz w:val="20"/>
                <w:szCs w:val="22"/>
              </w:rPr>
              <w:t>is minimaal klasse I volgens DIN EN 13204</w:t>
            </w:r>
          </w:p>
        </w:tc>
        <w:tc>
          <w:tcPr>
            <w:tcW w:w="992" w:type="dxa"/>
            <w:shd w:val="clear" w:color="auto" w:fill="auto"/>
          </w:tcPr>
          <w:p w14:paraId="5168A37B" w14:textId="22105139" w:rsidR="00A60C0C" w:rsidRPr="00EA6597" w:rsidRDefault="00A60C0C" w:rsidP="00A01BE1">
            <w:pPr>
              <w:jc w:val="center"/>
              <w:rPr>
                <w:rFonts w:cs="Arial"/>
                <w:szCs w:val="22"/>
              </w:rPr>
            </w:pPr>
          </w:p>
        </w:tc>
      </w:tr>
      <w:tr w:rsidR="00A60C0C" w:rsidRPr="004513DB" w14:paraId="1982AAF2" w14:textId="77777777" w:rsidTr="00A01BE1">
        <w:trPr>
          <w:cnfStyle w:val="000000100000" w:firstRow="0" w:lastRow="0" w:firstColumn="0" w:lastColumn="0" w:oddVBand="0" w:evenVBand="0" w:oddHBand="1" w:evenHBand="0" w:firstRowFirstColumn="0" w:firstRowLastColumn="0" w:lastRowFirstColumn="0" w:lastRowLastColumn="0"/>
        </w:trPr>
        <w:tc>
          <w:tcPr>
            <w:tcW w:w="472" w:type="dxa"/>
            <w:gridSpan w:val="2"/>
            <w:shd w:val="clear" w:color="auto" w:fill="auto"/>
          </w:tcPr>
          <w:p w14:paraId="65A9A6F3" w14:textId="77777777" w:rsidR="00A60C0C" w:rsidRPr="00EA6597" w:rsidRDefault="00A60C0C" w:rsidP="00A01BE1">
            <w:pPr>
              <w:numPr>
                <w:ilvl w:val="0"/>
                <w:numId w:val="30"/>
              </w:numPr>
              <w:tabs>
                <w:tab w:val="left" w:pos="397"/>
              </w:tabs>
              <w:contextualSpacing/>
              <w:rPr>
                <w:rFonts w:cs="Arial"/>
                <w:sz w:val="20"/>
                <w:szCs w:val="22"/>
              </w:rPr>
            </w:pPr>
          </w:p>
        </w:tc>
        <w:tc>
          <w:tcPr>
            <w:tcW w:w="7687" w:type="dxa"/>
            <w:shd w:val="clear" w:color="auto" w:fill="auto"/>
          </w:tcPr>
          <w:p w14:paraId="2491F12D" w14:textId="5055A552" w:rsidR="00A60C0C" w:rsidRPr="00BB6590" w:rsidRDefault="00D76B54" w:rsidP="00A01BE1">
            <w:pPr>
              <w:tabs>
                <w:tab w:val="left" w:pos="165"/>
              </w:tabs>
              <w:jc w:val="both"/>
              <w:rPr>
                <w:sz w:val="20"/>
                <w:szCs w:val="22"/>
              </w:rPr>
            </w:pPr>
            <w:r>
              <w:rPr>
                <w:sz w:val="20"/>
                <w:szCs w:val="22"/>
              </w:rPr>
              <w:t xml:space="preserve">Het gewicht van de </w:t>
            </w:r>
            <w:r w:rsidR="00A60C0C" w:rsidRPr="00EA6597">
              <w:rPr>
                <w:sz w:val="20"/>
                <w:szCs w:val="22"/>
              </w:rPr>
              <w:t xml:space="preserve">schaar </w:t>
            </w:r>
            <w:r w:rsidR="00A677FB">
              <w:rPr>
                <w:sz w:val="20"/>
                <w:szCs w:val="22"/>
              </w:rPr>
              <w:t xml:space="preserve">voor de TS </w:t>
            </w:r>
            <w:r>
              <w:rPr>
                <w:sz w:val="20"/>
                <w:szCs w:val="22"/>
              </w:rPr>
              <w:t>is n</w:t>
            </w:r>
            <w:r w:rsidR="00A60C0C" w:rsidRPr="00EA6597">
              <w:rPr>
                <w:sz w:val="20"/>
                <w:szCs w:val="22"/>
              </w:rPr>
              <w:t>iet meer dan 2</w:t>
            </w:r>
            <w:r w:rsidR="00A60C0C">
              <w:rPr>
                <w:sz w:val="20"/>
                <w:szCs w:val="22"/>
              </w:rPr>
              <w:t>1</w:t>
            </w:r>
            <w:r w:rsidR="00A60C0C" w:rsidRPr="00EA6597">
              <w:rPr>
                <w:sz w:val="20"/>
                <w:szCs w:val="22"/>
              </w:rPr>
              <w:t>kg</w:t>
            </w:r>
            <w:r w:rsidR="00A60C0C">
              <w:rPr>
                <w:sz w:val="20"/>
                <w:szCs w:val="22"/>
              </w:rPr>
              <w:t xml:space="preserve"> inclusief accu</w:t>
            </w:r>
            <w:r w:rsidR="00A60C0C" w:rsidRPr="00EA6597">
              <w:rPr>
                <w:sz w:val="20"/>
                <w:szCs w:val="22"/>
              </w:rPr>
              <w:t xml:space="preserve">. </w:t>
            </w:r>
          </w:p>
        </w:tc>
        <w:tc>
          <w:tcPr>
            <w:tcW w:w="992" w:type="dxa"/>
            <w:shd w:val="clear" w:color="auto" w:fill="auto"/>
          </w:tcPr>
          <w:p w14:paraId="0DDE056C" w14:textId="6708B5E5" w:rsidR="00A60C0C" w:rsidRPr="0012643B" w:rsidRDefault="00A60C0C" w:rsidP="00025F4E">
            <w:pPr>
              <w:jc w:val="center"/>
              <w:rPr>
                <w:rFonts w:cs="Arial"/>
                <w:sz w:val="20"/>
                <w:szCs w:val="22"/>
              </w:rPr>
            </w:pPr>
          </w:p>
        </w:tc>
      </w:tr>
      <w:tr w:rsidR="00A60C0C" w:rsidRPr="009A3500" w14:paraId="6494D21C" w14:textId="77777777" w:rsidTr="00A01BE1">
        <w:trPr>
          <w:cnfStyle w:val="000000010000" w:firstRow="0" w:lastRow="0" w:firstColumn="0" w:lastColumn="0" w:oddVBand="0" w:evenVBand="0" w:oddHBand="0" w:evenHBand="1" w:firstRowFirstColumn="0" w:firstRowLastColumn="0" w:lastRowFirstColumn="0" w:lastRowLastColumn="0"/>
        </w:trPr>
        <w:tc>
          <w:tcPr>
            <w:tcW w:w="472" w:type="dxa"/>
            <w:gridSpan w:val="2"/>
            <w:shd w:val="clear" w:color="auto" w:fill="auto"/>
          </w:tcPr>
          <w:p w14:paraId="44E4CDEC" w14:textId="77777777" w:rsidR="00A60C0C" w:rsidRPr="0012643B" w:rsidRDefault="00A60C0C" w:rsidP="00A01BE1">
            <w:pPr>
              <w:numPr>
                <w:ilvl w:val="0"/>
                <w:numId w:val="30"/>
              </w:numPr>
              <w:tabs>
                <w:tab w:val="left" w:pos="397"/>
              </w:tabs>
              <w:contextualSpacing/>
              <w:rPr>
                <w:rFonts w:cs="Arial"/>
                <w:sz w:val="20"/>
                <w:szCs w:val="22"/>
              </w:rPr>
            </w:pPr>
          </w:p>
        </w:tc>
        <w:tc>
          <w:tcPr>
            <w:tcW w:w="7687" w:type="dxa"/>
            <w:shd w:val="clear" w:color="auto" w:fill="auto"/>
          </w:tcPr>
          <w:p w14:paraId="18BC9F91" w14:textId="7EBB255B" w:rsidR="00A60C0C" w:rsidRPr="008D3FF0" w:rsidRDefault="00A60C0C" w:rsidP="00A01BE1">
            <w:pPr>
              <w:tabs>
                <w:tab w:val="left" w:pos="165"/>
              </w:tabs>
              <w:jc w:val="both"/>
              <w:rPr>
                <w:rFonts w:cs="Arial"/>
                <w:sz w:val="20"/>
                <w:szCs w:val="22"/>
              </w:rPr>
            </w:pPr>
            <w:r w:rsidRPr="008D3FF0">
              <w:rPr>
                <w:sz w:val="20"/>
                <w:szCs w:val="22"/>
              </w:rPr>
              <w:t xml:space="preserve">De minimale bek opening </w:t>
            </w:r>
            <w:r w:rsidR="008D3FF0" w:rsidRPr="008D3FF0">
              <w:rPr>
                <w:sz w:val="20"/>
                <w:szCs w:val="22"/>
              </w:rPr>
              <w:t xml:space="preserve">van de schaar van de TS </w:t>
            </w:r>
            <w:r w:rsidRPr="008D3FF0">
              <w:rPr>
                <w:sz w:val="20"/>
                <w:szCs w:val="22"/>
              </w:rPr>
              <w:t>is 1</w:t>
            </w:r>
            <w:r w:rsidR="008D3FF0" w:rsidRPr="008D3FF0">
              <w:rPr>
                <w:sz w:val="20"/>
                <w:szCs w:val="22"/>
              </w:rPr>
              <w:t>7</w:t>
            </w:r>
            <w:r w:rsidRPr="008D3FF0">
              <w:rPr>
                <w:sz w:val="20"/>
                <w:szCs w:val="22"/>
              </w:rPr>
              <w:t>0mm.</w:t>
            </w:r>
          </w:p>
        </w:tc>
        <w:tc>
          <w:tcPr>
            <w:tcW w:w="992" w:type="dxa"/>
            <w:shd w:val="clear" w:color="auto" w:fill="auto"/>
          </w:tcPr>
          <w:p w14:paraId="1742466F" w14:textId="54370940" w:rsidR="00A60C0C" w:rsidRPr="008D3FF0" w:rsidRDefault="00A60C0C" w:rsidP="00A01BE1">
            <w:pPr>
              <w:jc w:val="center"/>
              <w:rPr>
                <w:rFonts w:cs="Arial"/>
                <w:sz w:val="20"/>
                <w:szCs w:val="22"/>
              </w:rPr>
            </w:pPr>
          </w:p>
        </w:tc>
      </w:tr>
      <w:tr w:rsidR="00A60C0C" w:rsidRPr="00BD710F" w14:paraId="60C27DB0" w14:textId="77777777" w:rsidTr="00A01BE1">
        <w:trPr>
          <w:cnfStyle w:val="000000100000" w:firstRow="0" w:lastRow="0" w:firstColumn="0" w:lastColumn="0" w:oddVBand="0" w:evenVBand="0" w:oddHBand="1" w:evenHBand="0" w:firstRowFirstColumn="0" w:firstRowLastColumn="0" w:lastRowFirstColumn="0" w:lastRowLastColumn="0"/>
        </w:trPr>
        <w:tc>
          <w:tcPr>
            <w:tcW w:w="472" w:type="dxa"/>
            <w:gridSpan w:val="2"/>
            <w:shd w:val="clear" w:color="auto" w:fill="D9D9D9" w:themeFill="background1" w:themeFillShade="D9"/>
          </w:tcPr>
          <w:p w14:paraId="5CC1A3B9" w14:textId="77777777" w:rsidR="00A60C0C" w:rsidRPr="00BD710F" w:rsidRDefault="00A60C0C" w:rsidP="00A01BE1">
            <w:pPr>
              <w:rPr>
                <w:rFonts w:cs="Arial"/>
                <w:b/>
                <w:sz w:val="20"/>
              </w:rPr>
            </w:pPr>
            <w:r w:rsidRPr="00BD710F">
              <w:rPr>
                <w:rFonts w:cs="Arial"/>
                <w:b/>
                <w:sz w:val="20"/>
              </w:rPr>
              <w:t>Eis</w:t>
            </w:r>
          </w:p>
        </w:tc>
        <w:tc>
          <w:tcPr>
            <w:tcW w:w="7687" w:type="dxa"/>
            <w:shd w:val="clear" w:color="auto" w:fill="D9D9D9" w:themeFill="background1" w:themeFillShade="D9"/>
          </w:tcPr>
          <w:p w14:paraId="0BB2DBBC" w14:textId="20A4D8CC" w:rsidR="00A60C0C" w:rsidRPr="00BD710F" w:rsidRDefault="003F6D15" w:rsidP="00A01BE1">
            <w:pPr>
              <w:jc w:val="both"/>
              <w:rPr>
                <w:rFonts w:cs="Arial"/>
                <w:b/>
                <w:sz w:val="20"/>
              </w:rPr>
            </w:pPr>
            <w:r>
              <w:rPr>
                <w:rFonts w:cs="Arial"/>
                <w:b/>
                <w:sz w:val="20"/>
              </w:rPr>
              <w:t xml:space="preserve">Technische </w:t>
            </w:r>
            <w:r w:rsidRPr="00A113B2">
              <w:rPr>
                <w:rFonts w:cs="Arial"/>
                <w:b/>
                <w:sz w:val="20"/>
              </w:rPr>
              <w:t>eisen</w:t>
            </w:r>
            <w:r>
              <w:rPr>
                <w:rFonts w:cs="Arial"/>
                <w:b/>
                <w:sz w:val="20"/>
              </w:rPr>
              <w:t xml:space="preserve"> sp</w:t>
            </w:r>
            <w:r w:rsidR="00A60C0C">
              <w:rPr>
                <w:rFonts w:cs="Arial"/>
                <w:b/>
                <w:sz w:val="20"/>
              </w:rPr>
              <w:t>reider</w:t>
            </w:r>
            <w:r w:rsidR="007A41FF">
              <w:rPr>
                <w:rFonts w:cs="Arial"/>
                <w:b/>
                <w:sz w:val="20"/>
              </w:rPr>
              <w:t xml:space="preserve"> </w:t>
            </w:r>
          </w:p>
        </w:tc>
        <w:tc>
          <w:tcPr>
            <w:tcW w:w="992" w:type="dxa"/>
            <w:shd w:val="clear" w:color="auto" w:fill="D9D9D9" w:themeFill="background1" w:themeFillShade="D9"/>
          </w:tcPr>
          <w:p w14:paraId="67A46182" w14:textId="77777777" w:rsidR="00A60C0C" w:rsidRDefault="00A60C0C" w:rsidP="00A01BE1">
            <w:pPr>
              <w:jc w:val="center"/>
              <w:rPr>
                <w:rFonts w:cs="Arial"/>
                <w:b/>
                <w:sz w:val="20"/>
              </w:rPr>
            </w:pPr>
            <w:r w:rsidRPr="00A113B2">
              <w:rPr>
                <w:rFonts w:cs="Arial"/>
                <w:b/>
                <w:sz w:val="20"/>
              </w:rPr>
              <w:t xml:space="preserve">Akkoord </w:t>
            </w:r>
          </w:p>
          <w:p w14:paraId="283DAA7E" w14:textId="77777777" w:rsidR="00A60C0C" w:rsidRPr="00BD710F" w:rsidRDefault="00A60C0C" w:rsidP="00A01BE1">
            <w:pPr>
              <w:jc w:val="center"/>
              <w:rPr>
                <w:rFonts w:cs="Arial"/>
                <w:b/>
                <w:sz w:val="20"/>
              </w:rPr>
            </w:pPr>
            <w:r w:rsidRPr="00A113B2">
              <w:rPr>
                <w:rFonts w:cs="Arial"/>
                <w:b/>
                <w:sz w:val="20"/>
              </w:rPr>
              <w:t>JA/NEE</w:t>
            </w:r>
          </w:p>
        </w:tc>
      </w:tr>
      <w:tr w:rsidR="00A60C0C" w:rsidRPr="004513DB" w14:paraId="0D379B36" w14:textId="77777777" w:rsidTr="00A01BE1">
        <w:trPr>
          <w:cnfStyle w:val="000000010000" w:firstRow="0" w:lastRow="0" w:firstColumn="0" w:lastColumn="0" w:oddVBand="0" w:evenVBand="0" w:oddHBand="0" w:evenHBand="1" w:firstRowFirstColumn="0" w:firstRowLastColumn="0" w:lastRowFirstColumn="0" w:lastRowLastColumn="0"/>
        </w:trPr>
        <w:tc>
          <w:tcPr>
            <w:tcW w:w="472" w:type="dxa"/>
            <w:gridSpan w:val="2"/>
            <w:shd w:val="clear" w:color="auto" w:fill="auto"/>
          </w:tcPr>
          <w:p w14:paraId="205CA194" w14:textId="77777777" w:rsidR="00A60C0C" w:rsidRPr="00EA6597" w:rsidRDefault="00A60C0C" w:rsidP="00A01BE1">
            <w:pPr>
              <w:numPr>
                <w:ilvl w:val="0"/>
                <w:numId w:val="30"/>
              </w:numPr>
              <w:tabs>
                <w:tab w:val="left" w:pos="397"/>
              </w:tabs>
              <w:contextualSpacing/>
              <w:rPr>
                <w:rFonts w:cs="Arial"/>
                <w:sz w:val="20"/>
                <w:szCs w:val="22"/>
              </w:rPr>
            </w:pPr>
          </w:p>
        </w:tc>
        <w:tc>
          <w:tcPr>
            <w:tcW w:w="7687" w:type="dxa"/>
            <w:shd w:val="clear" w:color="auto" w:fill="auto"/>
          </w:tcPr>
          <w:p w14:paraId="4BC5CE42" w14:textId="272A9951" w:rsidR="00A60C0C" w:rsidRPr="00865525" w:rsidRDefault="00C70168" w:rsidP="00A01BE1">
            <w:pPr>
              <w:tabs>
                <w:tab w:val="left" w:pos="165"/>
              </w:tabs>
              <w:jc w:val="both"/>
              <w:rPr>
                <w:sz w:val="20"/>
                <w:szCs w:val="22"/>
              </w:rPr>
            </w:pPr>
            <w:r>
              <w:rPr>
                <w:sz w:val="20"/>
                <w:szCs w:val="22"/>
              </w:rPr>
              <w:t>Het gewicht van d</w:t>
            </w:r>
            <w:r w:rsidR="00A60C0C" w:rsidRPr="00EA6597">
              <w:rPr>
                <w:sz w:val="20"/>
                <w:szCs w:val="22"/>
              </w:rPr>
              <w:t>e spreider</w:t>
            </w:r>
            <w:r w:rsidR="005C30A4">
              <w:rPr>
                <w:sz w:val="20"/>
                <w:szCs w:val="22"/>
              </w:rPr>
              <w:t xml:space="preserve"> voor de TS</w:t>
            </w:r>
            <w:r w:rsidR="00A60C0C" w:rsidRPr="00EA6597">
              <w:rPr>
                <w:sz w:val="20"/>
                <w:szCs w:val="22"/>
              </w:rPr>
              <w:t xml:space="preserve"> </w:t>
            </w:r>
            <w:r>
              <w:rPr>
                <w:sz w:val="20"/>
                <w:szCs w:val="22"/>
              </w:rPr>
              <w:t>is</w:t>
            </w:r>
            <w:r w:rsidR="00A60C0C" w:rsidRPr="00EA6597">
              <w:rPr>
                <w:sz w:val="20"/>
                <w:szCs w:val="22"/>
              </w:rPr>
              <w:t xml:space="preserve"> niet meer dan 2</w:t>
            </w:r>
            <w:r w:rsidR="00A60C0C">
              <w:rPr>
                <w:sz w:val="20"/>
                <w:szCs w:val="22"/>
              </w:rPr>
              <w:t>0</w:t>
            </w:r>
            <w:r w:rsidR="00A60C0C" w:rsidRPr="00EA6597">
              <w:rPr>
                <w:sz w:val="20"/>
                <w:szCs w:val="22"/>
              </w:rPr>
              <w:t>kg</w:t>
            </w:r>
            <w:r w:rsidR="00A60C0C">
              <w:rPr>
                <w:sz w:val="20"/>
              </w:rPr>
              <w:t xml:space="preserve"> inclusief accu</w:t>
            </w:r>
            <w:r w:rsidR="00A60C0C" w:rsidRPr="00EA6597">
              <w:rPr>
                <w:sz w:val="20"/>
                <w:szCs w:val="22"/>
              </w:rPr>
              <w:t>.</w:t>
            </w:r>
          </w:p>
        </w:tc>
        <w:tc>
          <w:tcPr>
            <w:tcW w:w="992" w:type="dxa"/>
            <w:shd w:val="clear" w:color="auto" w:fill="auto"/>
          </w:tcPr>
          <w:p w14:paraId="7E869CBB" w14:textId="5E6ACE24" w:rsidR="00A60C0C" w:rsidRPr="0012643B" w:rsidRDefault="00A60C0C" w:rsidP="00A01BE1">
            <w:pPr>
              <w:jc w:val="center"/>
              <w:rPr>
                <w:rFonts w:cs="Arial"/>
                <w:sz w:val="20"/>
                <w:szCs w:val="22"/>
              </w:rPr>
            </w:pPr>
          </w:p>
        </w:tc>
      </w:tr>
      <w:tr w:rsidR="00A60C0C" w:rsidRPr="009A3500" w14:paraId="0863B391" w14:textId="77777777" w:rsidTr="00A01BE1">
        <w:trPr>
          <w:cnfStyle w:val="000000100000" w:firstRow="0" w:lastRow="0" w:firstColumn="0" w:lastColumn="0" w:oddVBand="0" w:evenVBand="0" w:oddHBand="1" w:evenHBand="0" w:firstRowFirstColumn="0" w:firstRowLastColumn="0" w:lastRowFirstColumn="0" w:lastRowLastColumn="0"/>
        </w:trPr>
        <w:tc>
          <w:tcPr>
            <w:tcW w:w="472" w:type="dxa"/>
            <w:gridSpan w:val="2"/>
            <w:shd w:val="clear" w:color="auto" w:fill="auto"/>
          </w:tcPr>
          <w:p w14:paraId="294A2209" w14:textId="77777777" w:rsidR="00A60C0C" w:rsidRPr="0012643B" w:rsidRDefault="00A60C0C" w:rsidP="00A01BE1">
            <w:pPr>
              <w:numPr>
                <w:ilvl w:val="0"/>
                <w:numId w:val="30"/>
              </w:numPr>
              <w:tabs>
                <w:tab w:val="left" w:pos="397"/>
              </w:tabs>
              <w:contextualSpacing/>
              <w:rPr>
                <w:rFonts w:cs="Arial"/>
                <w:sz w:val="20"/>
                <w:szCs w:val="22"/>
              </w:rPr>
            </w:pPr>
          </w:p>
        </w:tc>
        <w:tc>
          <w:tcPr>
            <w:tcW w:w="7687" w:type="dxa"/>
            <w:shd w:val="clear" w:color="auto" w:fill="auto"/>
          </w:tcPr>
          <w:p w14:paraId="1C088EAF" w14:textId="267219E0" w:rsidR="00A60C0C" w:rsidRPr="00F45344" w:rsidRDefault="00A60C0C" w:rsidP="00A01BE1">
            <w:pPr>
              <w:tabs>
                <w:tab w:val="left" w:pos="165"/>
              </w:tabs>
              <w:jc w:val="both"/>
              <w:rPr>
                <w:rFonts w:cs="Arial"/>
                <w:sz w:val="20"/>
                <w:szCs w:val="22"/>
              </w:rPr>
            </w:pPr>
            <w:r w:rsidRPr="00F45344">
              <w:rPr>
                <w:sz w:val="20"/>
                <w:szCs w:val="22"/>
              </w:rPr>
              <w:t xml:space="preserve">De minimale spreidkracht </w:t>
            </w:r>
            <w:r w:rsidR="005C30A4">
              <w:rPr>
                <w:sz w:val="20"/>
                <w:szCs w:val="22"/>
              </w:rPr>
              <w:t xml:space="preserve">van de spreider voor de TS </w:t>
            </w:r>
            <w:r w:rsidRPr="00F45344">
              <w:rPr>
                <w:sz w:val="20"/>
                <w:szCs w:val="22"/>
              </w:rPr>
              <w:t xml:space="preserve">is </w:t>
            </w:r>
            <w:r w:rsidR="00BB3368" w:rsidRPr="00F45344">
              <w:rPr>
                <w:sz w:val="20"/>
                <w:szCs w:val="22"/>
              </w:rPr>
              <w:t xml:space="preserve">minimaal </w:t>
            </w:r>
            <w:r w:rsidRPr="00F45344">
              <w:rPr>
                <w:sz w:val="20"/>
                <w:szCs w:val="22"/>
              </w:rPr>
              <w:t>3</w:t>
            </w:r>
            <w:r w:rsidR="007776A9" w:rsidRPr="00F45344">
              <w:rPr>
                <w:sz w:val="20"/>
                <w:szCs w:val="22"/>
              </w:rPr>
              <w:t>9</w:t>
            </w:r>
            <w:r w:rsidRPr="00F45344">
              <w:rPr>
                <w:sz w:val="20"/>
                <w:szCs w:val="22"/>
              </w:rPr>
              <w:t>kN</w:t>
            </w:r>
            <w:r w:rsidR="00BB3368" w:rsidRPr="00F45344">
              <w:rPr>
                <w:sz w:val="20"/>
                <w:szCs w:val="22"/>
              </w:rPr>
              <w:t>.</w:t>
            </w:r>
            <w:r w:rsidRPr="00F45344">
              <w:rPr>
                <w:sz w:val="20"/>
                <w:szCs w:val="22"/>
              </w:rPr>
              <w:t xml:space="preserve"> </w:t>
            </w:r>
          </w:p>
        </w:tc>
        <w:tc>
          <w:tcPr>
            <w:tcW w:w="992" w:type="dxa"/>
            <w:shd w:val="clear" w:color="auto" w:fill="auto"/>
          </w:tcPr>
          <w:p w14:paraId="0F569A22" w14:textId="42731884" w:rsidR="00A60C0C" w:rsidRPr="00F45344" w:rsidRDefault="00A60C0C" w:rsidP="00A01BE1">
            <w:pPr>
              <w:jc w:val="center"/>
              <w:rPr>
                <w:rFonts w:cs="Arial"/>
                <w:sz w:val="20"/>
                <w:szCs w:val="22"/>
              </w:rPr>
            </w:pPr>
          </w:p>
        </w:tc>
      </w:tr>
      <w:tr w:rsidR="00A60C0C" w:rsidRPr="009A3500" w14:paraId="138F533A" w14:textId="77777777" w:rsidTr="00A01BE1">
        <w:trPr>
          <w:cnfStyle w:val="000000010000" w:firstRow="0" w:lastRow="0" w:firstColumn="0" w:lastColumn="0" w:oddVBand="0" w:evenVBand="0" w:oddHBand="0" w:evenHBand="1" w:firstRowFirstColumn="0" w:firstRowLastColumn="0" w:lastRowFirstColumn="0" w:lastRowLastColumn="0"/>
        </w:trPr>
        <w:tc>
          <w:tcPr>
            <w:tcW w:w="472" w:type="dxa"/>
            <w:gridSpan w:val="2"/>
            <w:shd w:val="clear" w:color="auto" w:fill="auto"/>
          </w:tcPr>
          <w:p w14:paraId="73EC7167" w14:textId="77777777" w:rsidR="00A60C0C" w:rsidRPr="00A53436" w:rsidRDefault="00A60C0C" w:rsidP="00A01BE1">
            <w:pPr>
              <w:numPr>
                <w:ilvl w:val="0"/>
                <w:numId w:val="30"/>
              </w:numPr>
              <w:tabs>
                <w:tab w:val="left" w:pos="397"/>
              </w:tabs>
              <w:contextualSpacing/>
              <w:rPr>
                <w:rFonts w:cs="Arial"/>
                <w:sz w:val="20"/>
                <w:szCs w:val="22"/>
              </w:rPr>
            </w:pPr>
          </w:p>
        </w:tc>
        <w:tc>
          <w:tcPr>
            <w:tcW w:w="7687" w:type="dxa"/>
            <w:shd w:val="clear" w:color="auto" w:fill="auto"/>
          </w:tcPr>
          <w:p w14:paraId="50C7714E" w14:textId="4D1AAFC2" w:rsidR="00A60C0C" w:rsidRPr="00A53436" w:rsidRDefault="00A60C0C" w:rsidP="00A01BE1">
            <w:pPr>
              <w:tabs>
                <w:tab w:val="left" w:pos="165"/>
              </w:tabs>
              <w:jc w:val="both"/>
              <w:rPr>
                <w:rFonts w:cs="Arial"/>
                <w:sz w:val="20"/>
                <w:szCs w:val="22"/>
              </w:rPr>
            </w:pPr>
            <w:r w:rsidRPr="00A53436">
              <w:rPr>
                <w:sz w:val="20"/>
                <w:szCs w:val="22"/>
              </w:rPr>
              <w:t>De spreid</w:t>
            </w:r>
            <w:r w:rsidR="009761DF">
              <w:rPr>
                <w:sz w:val="20"/>
                <w:szCs w:val="22"/>
              </w:rPr>
              <w:t>wijdte/ sp</w:t>
            </w:r>
            <w:r w:rsidR="005C30A4">
              <w:rPr>
                <w:sz w:val="20"/>
                <w:szCs w:val="22"/>
              </w:rPr>
              <w:t>reidafstand</w:t>
            </w:r>
            <w:r w:rsidR="009761DF">
              <w:rPr>
                <w:sz w:val="20"/>
                <w:szCs w:val="22"/>
              </w:rPr>
              <w:t xml:space="preserve"> </w:t>
            </w:r>
            <w:r w:rsidR="00DB48DE">
              <w:rPr>
                <w:sz w:val="20"/>
                <w:szCs w:val="22"/>
              </w:rPr>
              <w:t xml:space="preserve">van de spreider </w:t>
            </w:r>
            <w:r w:rsidR="005F7704">
              <w:rPr>
                <w:sz w:val="20"/>
                <w:szCs w:val="22"/>
              </w:rPr>
              <w:t xml:space="preserve">van de TS </w:t>
            </w:r>
            <w:r w:rsidRPr="00A53436">
              <w:rPr>
                <w:sz w:val="20"/>
                <w:szCs w:val="22"/>
              </w:rPr>
              <w:t>is minimaal 600mm</w:t>
            </w:r>
          </w:p>
        </w:tc>
        <w:tc>
          <w:tcPr>
            <w:tcW w:w="992" w:type="dxa"/>
            <w:shd w:val="clear" w:color="auto" w:fill="auto"/>
          </w:tcPr>
          <w:p w14:paraId="0E52A4F7" w14:textId="548046D6" w:rsidR="00A60C0C" w:rsidRPr="00A53436" w:rsidRDefault="00A60C0C" w:rsidP="00A01BE1">
            <w:pPr>
              <w:jc w:val="center"/>
              <w:rPr>
                <w:rFonts w:cs="Arial"/>
                <w:sz w:val="20"/>
                <w:szCs w:val="22"/>
              </w:rPr>
            </w:pPr>
          </w:p>
        </w:tc>
      </w:tr>
      <w:tr w:rsidR="00A60C0C" w:rsidRPr="00BD710F" w14:paraId="4551C567" w14:textId="77777777" w:rsidTr="00A01BE1">
        <w:trPr>
          <w:cnfStyle w:val="000000100000" w:firstRow="0" w:lastRow="0" w:firstColumn="0" w:lastColumn="0" w:oddVBand="0" w:evenVBand="0" w:oddHBand="1" w:evenHBand="0" w:firstRowFirstColumn="0" w:firstRowLastColumn="0" w:lastRowFirstColumn="0" w:lastRowLastColumn="0"/>
        </w:trPr>
        <w:tc>
          <w:tcPr>
            <w:tcW w:w="472" w:type="dxa"/>
            <w:gridSpan w:val="2"/>
            <w:shd w:val="clear" w:color="auto" w:fill="D9D9D9" w:themeFill="background1" w:themeFillShade="D9"/>
          </w:tcPr>
          <w:p w14:paraId="6181BC75" w14:textId="348FC46D" w:rsidR="00A60C0C" w:rsidRPr="00BD710F" w:rsidRDefault="00A60C0C" w:rsidP="00A01BE1">
            <w:pPr>
              <w:rPr>
                <w:rFonts w:cs="Arial"/>
                <w:b/>
                <w:sz w:val="20"/>
              </w:rPr>
            </w:pPr>
            <w:r w:rsidRPr="00BD710F">
              <w:rPr>
                <w:rFonts w:cs="Arial"/>
                <w:b/>
                <w:sz w:val="20"/>
              </w:rPr>
              <w:t>Eis</w:t>
            </w:r>
          </w:p>
        </w:tc>
        <w:tc>
          <w:tcPr>
            <w:tcW w:w="7687" w:type="dxa"/>
            <w:shd w:val="clear" w:color="auto" w:fill="D9D9D9" w:themeFill="background1" w:themeFillShade="D9"/>
          </w:tcPr>
          <w:p w14:paraId="4927C0DA" w14:textId="58959A17" w:rsidR="00A60C0C" w:rsidRPr="00BD710F" w:rsidRDefault="003F6D15" w:rsidP="00A01BE1">
            <w:pPr>
              <w:jc w:val="both"/>
              <w:rPr>
                <w:rFonts w:cs="Arial"/>
                <w:b/>
                <w:sz w:val="20"/>
              </w:rPr>
            </w:pPr>
            <w:r>
              <w:rPr>
                <w:rFonts w:cs="Arial"/>
                <w:b/>
                <w:sz w:val="20"/>
              </w:rPr>
              <w:t xml:space="preserve">Technische </w:t>
            </w:r>
            <w:r w:rsidRPr="00A113B2">
              <w:rPr>
                <w:rFonts w:cs="Arial"/>
                <w:b/>
                <w:sz w:val="20"/>
              </w:rPr>
              <w:t>eisen</w:t>
            </w:r>
            <w:r>
              <w:rPr>
                <w:rFonts w:cs="Arial"/>
                <w:b/>
                <w:sz w:val="20"/>
              </w:rPr>
              <w:t xml:space="preserve"> r</w:t>
            </w:r>
            <w:r w:rsidR="00A60C0C">
              <w:rPr>
                <w:rFonts w:cs="Arial"/>
                <w:b/>
                <w:sz w:val="20"/>
              </w:rPr>
              <w:t>am</w:t>
            </w:r>
          </w:p>
        </w:tc>
        <w:tc>
          <w:tcPr>
            <w:tcW w:w="992" w:type="dxa"/>
            <w:shd w:val="clear" w:color="auto" w:fill="D9D9D9" w:themeFill="background1" w:themeFillShade="D9"/>
          </w:tcPr>
          <w:p w14:paraId="151E37B3" w14:textId="77777777" w:rsidR="00A60C0C" w:rsidRDefault="00A60C0C" w:rsidP="00A01BE1">
            <w:pPr>
              <w:jc w:val="center"/>
              <w:rPr>
                <w:rFonts w:cs="Arial"/>
                <w:b/>
                <w:sz w:val="20"/>
              </w:rPr>
            </w:pPr>
            <w:r w:rsidRPr="00A113B2">
              <w:rPr>
                <w:rFonts w:cs="Arial"/>
                <w:b/>
                <w:sz w:val="20"/>
              </w:rPr>
              <w:t xml:space="preserve">Akkoord </w:t>
            </w:r>
          </w:p>
          <w:p w14:paraId="434B92F6" w14:textId="77777777" w:rsidR="00A60C0C" w:rsidRPr="00BD710F" w:rsidRDefault="00A60C0C" w:rsidP="00A01BE1">
            <w:pPr>
              <w:jc w:val="center"/>
              <w:rPr>
                <w:rFonts w:cs="Arial"/>
                <w:b/>
                <w:sz w:val="20"/>
              </w:rPr>
            </w:pPr>
            <w:r w:rsidRPr="00A113B2">
              <w:rPr>
                <w:rFonts w:cs="Arial"/>
                <w:b/>
                <w:sz w:val="20"/>
              </w:rPr>
              <w:t>JA/NEE</w:t>
            </w:r>
          </w:p>
        </w:tc>
      </w:tr>
      <w:tr w:rsidR="00A60C0C" w:rsidRPr="00EA6597" w14:paraId="5491D551" w14:textId="77777777" w:rsidTr="00A01BE1">
        <w:trPr>
          <w:cnfStyle w:val="000000010000" w:firstRow="0" w:lastRow="0" w:firstColumn="0" w:lastColumn="0" w:oddVBand="0" w:evenVBand="0" w:oddHBand="0" w:evenHBand="1" w:firstRowFirstColumn="0" w:firstRowLastColumn="0" w:lastRowFirstColumn="0" w:lastRowLastColumn="0"/>
        </w:trPr>
        <w:tc>
          <w:tcPr>
            <w:tcW w:w="472" w:type="dxa"/>
            <w:gridSpan w:val="2"/>
            <w:shd w:val="clear" w:color="auto" w:fill="auto"/>
          </w:tcPr>
          <w:p w14:paraId="6D0ED8AE" w14:textId="77777777" w:rsidR="00A60C0C" w:rsidRPr="00EA6597" w:rsidRDefault="00A60C0C" w:rsidP="00A01BE1">
            <w:pPr>
              <w:numPr>
                <w:ilvl w:val="0"/>
                <w:numId w:val="30"/>
              </w:numPr>
              <w:tabs>
                <w:tab w:val="left" w:pos="397"/>
              </w:tabs>
              <w:contextualSpacing/>
              <w:rPr>
                <w:rFonts w:cs="Arial"/>
                <w:sz w:val="20"/>
              </w:rPr>
            </w:pPr>
          </w:p>
        </w:tc>
        <w:tc>
          <w:tcPr>
            <w:tcW w:w="7687" w:type="dxa"/>
            <w:shd w:val="clear" w:color="auto" w:fill="auto"/>
          </w:tcPr>
          <w:p w14:paraId="1F9CAB99" w14:textId="6B42ECE8" w:rsidR="00A60C0C" w:rsidRPr="00DE66A3" w:rsidRDefault="00C70168" w:rsidP="00A01BE1">
            <w:pPr>
              <w:tabs>
                <w:tab w:val="left" w:pos="165"/>
              </w:tabs>
              <w:jc w:val="both"/>
              <w:rPr>
                <w:sz w:val="20"/>
              </w:rPr>
            </w:pPr>
            <w:r>
              <w:rPr>
                <w:sz w:val="20"/>
              </w:rPr>
              <w:t>Het gewicht van d</w:t>
            </w:r>
            <w:r w:rsidR="00A60C0C" w:rsidRPr="00EA6597">
              <w:rPr>
                <w:sz w:val="20"/>
              </w:rPr>
              <w:t xml:space="preserve">e ram </w:t>
            </w:r>
            <w:r>
              <w:rPr>
                <w:sz w:val="20"/>
              </w:rPr>
              <w:t>is</w:t>
            </w:r>
            <w:r w:rsidR="00A60C0C" w:rsidRPr="00EA6597">
              <w:rPr>
                <w:sz w:val="20"/>
              </w:rPr>
              <w:t xml:space="preserve"> niet meer dan 21kg</w:t>
            </w:r>
            <w:r w:rsidR="00A60C0C">
              <w:rPr>
                <w:sz w:val="20"/>
              </w:rPr>
              <w:t xml:space="preserve"> inclusief accu</w:t>
            </w:r>
            <w:r w:rsidR="00A60C0C" w:rsidRPr="00EA6597">
              <w:rPr>
                <w:sz w:val="20"/>
              </w:rPr>
              <w:t>.</w:t>
            </w:r>
          </w:p>
        </w:tc>
        <w:tc>
          <w:tcPr>
            <w:tcW w:w="992" w:type="dxa"/>
            <w:shd w:val="clear" w:color="auto" w:fill="auto"/>
          </w:tcPr>
          <w:p w14:paraId="586FD02B" w14:textId="582A5323" w:rsidR="00A60C0C" w:rsidRPr="00EA6597" w:rsidRDefault="00A60C0C" w:rsidP="00A01BE1">
            <w:pPr>
              <w:jc w:val="center"/>
              <w:rPr>
                <w:rFonts w:cs="Arial"/>
                <w:sz w:val="20"/>
              </w:rPr>
            </w:pPr>
          </w:p>
        </w:tc>
      </w:tr>
      <w:tr w:rsidR="00A60C0C" w:rsidRPr="009A3500" w14:paraId="74F2D7A5" w14:textId="77777777" w:rsidTr="00A01BE1">
        <w:trPr>
          <w:cnfStyle w:val="000000100000" w:firstRow="0" w:lastRow="0" w:firstColumn="0" w:lastColumn="0" w:oddVBand="0" w:evenVBand="0" w:oddHBand="1" w:evenHBand="0" w:firstRowFirstColumn="0" w:firstRowLastColumn="0" w:lastRowFirstColumn="0" w:lastRowLastColumn="0"/>
        </w:trPr>
        <w:tc>
          <w:tcPr>
            <w:tcW w:w="472" w:type="dxa"/>
            <w:gridSpan w:val="2"/>
            <w:shd w:val="clear" w:color="auto" w:fill="auto"/>
          </w:tcPr>
          <w:p w14:paraId="79B15A24" w14:textId="77777777" w:rsidR="00A60C0C" w:rsidRPr="00551BAA" w:rsidRDefault="00A60C0C" w:rsidP="00A01BE1">
            <w:pPr>
              <w:numPr>
                <w:ilvl w:val="0"/>
                <w:numId w:val="30"/>
              </w:numPr>
              <w:tabs>
                <w:tab w:val="left" w:pos="397"/>
              </w:tabs>
              <w:contextualSpacing/>
              <w:rPr>
                <w:rFonts w:cs="Arial"/>
                <w:sz w:val="20"/>
              </w:rPr>
            </w:pPr>
          </w:p>
        </w:tc>
        <w:tc>
          <w:tcPr>
            <w:tcW w:w="7687" w:type="dxa"/>
            <w:shd w:val="clear" w:color="auto" w:fill="auto"/>
          </w:tcPr>
          <w:p w14:paraId="23DC0F7D" w14:textId="77777777" w:rsidR="00A60C0C" w:rsidRPr="00551BAA" w:rsidRDefault="00A60C0C" w:rsidP="00A01BE1">
            <w:pPr>
              <w:tabs>
                <w:tab w:val="left" w:pos="165"/>
              </w:tabs>
              <w:jc w:val="both"/>
              <w:rPr>
                <w:rFonts w:cs="Arial"/>
                <w:sz w:val="20"/>
              </w:rPr>
            </w:pPr>
            <w:r w:rsidRPr="00551BAA">
              <w:rPr>
                <w:sz w:val="20"/>
              </w:rPr>
              <w:t>Bouwlengte van de ram is kleiner dan 600mm.</w:t>
            </w:r>
          </w:p>
        </w:tc>
        <w:tc>
          <w:tcPr>
            <w:tcW w:w="992" w:type="dxa"/>
            <w:shd w:val="clear" w:color="auto" w:fill="auto"/>
          </w:tcPr>
          <w:p w14:paraId="4C4B045A" w14:textId="6AC445EC" w:rsidR="00A60C0C" w:rsidRPr="00551BAA" w:rsidRDefault="00A60C0C" w:rsidP="00A01BE1">
            <w:pPr>
              <w:jc w:val="center"/>
              <w:rPr>
                <w:rFonts w:cs="Arial"/>
                <w:sz w:val="20"/>
              </w:rPr>
            </w:pPr>
          </w:p>
        </w:tc>
      </w:tr>
      <w:tr w:rsidR="00A60C0C" w:rsidRPr="009A3500" w14:paraId="2DE26B03" w14:textId="77777777" w:rsidTr="00A01BE1">
        <w:trPr>
          <w:cnfStyle w:val="000000010000" w:firstRow="0" w:lastRow="0" w:firstColumn="0" w:lastColumn="0" w:oddVBand="0" w:evenVBand="0" w:oddHBand="0" w:evenHBand="1" w:firstRowFirstColumn="0" w:firstRowLastColumn="0" w:lastRowFirstColumn="0" w:lastRowLastColumn="0"/>
        </w:trPr>
        <w:tc>
          <w:tcPr>
            <w:tcW w:w="472" w:type="dxa"/>
            <w:gridSpan w:val="2"/>
            <w:shd w:val="clear" w:color="auto" w:fill="auto"/>
          </w:tcPr>
          <w:p w14:paraId="2347C4D0" w14:textId="77777777" w:rsidR="00A60C0C" w:rsidRPr="00551BAA" w:rsidRDefault="00A60C0C" w:rsidP="00A01BE1">
            <w:pPr>
              <w:numPr>
                <w:ilvl w:val="0"/>
                <w:numId w:val="30"/>
              </w:numPr>
              <w:tabs>
                <w:tab w:val="left" w:pos="397"/>
              </w:tabs>
              <w:contextualSpacing/>
              <w:rPr>
                <w:rFonts w:cs="Arial"/>
                <w:sz w:val="20"/>
              </w:rPr>
            </w:pPr>
          </w:p>
        </w:tc>
        <w:tc>
          <w:tcPr>
            <w:tcW w:w="7687" w:type="dxa"/>
            <w:shd w:val="clear" w:color="auto" w:fill="auto"/>
          </w:tcPr>
          <w:p w14:paraId="13561A62" w14:textId="145F32DC" w:rsidR="00A60C0C" w:rsidRPr="00551BAA" w:rsidRDefault="00A60C0C" w:rsidP="00A01BE1">
            <w:pPr>
              <w:tabs>
                <w:tab w:val="left" w:pos="165"/>
              </w:tabs>
              <w:jc w:val="both"/>
              <w:rPr>
                <w:rFonts w:cs="Arial"/>
                <w:sz w:val="20"/>
              </w:rPr>
            </w:pPr>
            <w:r w:rsidRPr="00551BAA">
              <w:rPr>
                <w:sz w:val="20"/>
              </w:rPr>
              <w:t>Uitgeschoven lengte van de ram is minimaal 1</w:t>
            </w:r>
            <w:r w:rsidR="00551BAA">
              <w:rPr>
                <w:sz w:val="20"/>
              </w:rPr>
              <w:t>3</w:t>
            </w:r>
            <w:r w:rsidRPr="00551BAA">
              <w:rPr>
                <w:sz w:val="20"/>
              </w:rPr>
              <w:t>00mm.</w:t>
            </w:r>
          </w:p>
        </w:tc>
        <w:tc>
          <w:tcPr>
            <w:tcW w:w="992" w:type="dxa"/>
            <w:shd w:val="clear" w:color="auto" w:fill="auto"/>
          </w:tcPr>
          <w:p w14:paraId="693EEBA1" w14:textId="06BB5145" w:rsidR="00A60C0C" w:rsidRPr="00551BAA" w:rsidRDefault="00A60C0C" w:rsidP="00A01BE1">
            <w:pPr>
              <w:jc w:val="center"/>
              <w:rPr>
                <w:rFonts w:cs="Arial"/>
                <w:sz w:val="20"/>
              </w:rPr>
            </w:pPr>
          </w:p>
        </w:tc>
      </w:tr>
      <w:tr w:rsidR="00A60C0C" w:rsidRPr="009A3500" w14:paraId="78D6935B" w14:textId="77777777" w:rsidTr="00A01BE1">
        <w:trPr>
          <w:cnfStyle w:val="000000100000" w:firstRow="0" w:lastRow="0" w:firstColumn="0" w:lastColumn="0" w:oddVBand="0" w:evenVBand="0" w:oddHBand="1" w:evenHBand="0" w:firstRowFirstColumn="0" w:firstRowLastColumn="0" w:lastRowFirstColumn="0" w:lastRowLastColumn="0"/>
        </w:trPr>
        <w:tc>
          <w:tcPr>
            <w:tcW w:w="472" w:type="dxa"/>
            <w:gridSpan w:val="2"/>
            <w:shd w:val="clear" w:color="auto" w:fill="auto"/>
          </w:tcPr>
          <w:p w14:paraId="62301EAA" w14:textId="77777777" w:rsidR="00A60C0C" w:rsidRPr="00D97C3A" w:rsidRDefault="00A60C0C" w:rsidP="00A01BE1">
            <w:pPr>
              <w:numPr>
                <w:ilvl w:val="0"/>
                <w:numId w:val="30"/>
              </w:numPr>
              <w:tabs>
                <w:tab w:val="left" w:pos="397"/>
              </w:tabs>
              <w:contextualSpacing/>
              <w:rPr>
                <w:rFonts w:cs="Arial"/>
                <w:sz w:val="20"/>
              </w:rPr>
            </w:pPr>
          </w:p>
        </w:tc>
        <w:tc>
          <w:tcPr>
            <w:tcW w:w="7687" w:type="dxa"/>
            <w:shd w:val="clear" w:color="auto" w:fill="auto"/>
          </w:tcPr>
          <w:p w14:paraId="6B155205" w14:textId="3669E6AD" w:rsidR="00A60C0C" w:rsidRPr="00D97C3A" w:rsidRDefault="00A60C0C" w:rsidP="00A01BE1">
            <w:pPr>
              <w:tabs>
                <w:tab w:val="left" w:pos="165"/>
              </w:tabs>
              <w:jc w:val="both"/>
              <w:rPr>
                <w:rFonts w:cs="Arial"/>
                <w:sz w:val="20"/>
              </w:rPr>
            </w:pPr>
            <w:r w:rsidRPr="00D97C3A">
              <w:rPr>
                <w:sz w:val="20"/>
              </w:rPr>
              <w:t>De minimale perskracht van de eerste trap van de ram is 1</w:t>
            </w:r>
            <w:r w:rsidR="00D97C3A" w:rsidRPr="00D97C3A">
              <w:rPr>
                <w:sz w:val="20"/>
              </w:rPr>
              <w:t>20</w:t>
            </w:r>
            <w:r w:rsidRPr="00D97C3A">
              <w:rPr>
                <w:sz w:val="20"/>
              </w:rPr>
              <w:t>kN.</w:t>
            </w:r>
          </w:p>
        </w:tc>
        <w:tc>
          <w:tcPr>
            <w:tcW w:w="992" w:type="dxa"/>
            <w:shd w:val="clear" w:color="auto" w:fill="auto"/>
          </w:tcPr>
          <w:p w14:paraId="2BF88A18" w14:textId="5B297225" w:rsidR="00A60C0C" w:rsidRPr="00D97C3A" w:rsidRDefault="00A60C0C" w:rsidP="00A01BE1">
            <w:pPr>
              <w:jc w:val="center"/>
              <w:rPr>
                <w:rFonts w:cs="Arial"/>
                <w:sz w:val="20"/>
              </w:rPr>
            </w:pPr>
          </w:p>
        </w:tc>
      </w:tr>
      <w:tr w:rsidR="00A60C0C" w:rsidRPr="009A3500" w14:paraId="51287E52" w14:textId="77777777" w:rsidTr="00A01BE1">
        <w:trPr>
          <w:cnfStyle w:val="000000010000" w:firstRow="0" w:lastRow="0" w:firstColumn="0" w:lastColumn="0" w:oddVBand="0" w:evenVBand="0" w:oddHBand="0" w:evenHBand="1" w:firstRowFirstColumn="0" w:firstRowLastColumn="0" w:lastRowFirstColumn="0" w:lastRowLastColumn="0"/>
        </w:trPr>
        <w:tc>
          <w:tcPr>
            <w:tcW w:w="472" w:type="dxa"/>
            <w:gridSpan w:val="2"/>
            <w:shd w:val="clear" w:color="auto" w:fill="auto"/>
          </w:tcPr>
          <w:p w14:paraId="5AE005B0" w14:textId="77777777" w:rsidR="00A60C0C" w:rsidRPr="00D97C3A" w:rsidRDefault="00A60C0C" w:rsidP="00A01BE1">
            <w:pPr>
              <w:numPr>
                <w:ilvl w:val="0"/>
                <w:numId w:val="30"/>
              </w:numPr>
              <w:tabs>
                <w:tab w:val="left" w:pos="397"/>
              </w:tabs>
              <w:contextualSpacing/>
              <w:rPr>
                <w:rFonts w:cs="Arial"/>
                <w:sz w:val="20"/>
              </w:rPr>
            </w:pPr>
          </w:p>
        </w:tc>
        <w:tc>
          <w:tcPr>
            <w:tcW w:w="7687" w:type="dxa"/>
            <w:shd w:val="clear" w:color="auto" w:fill="auto"/>
          </w:tcPr>
          <w:p w14:paraId="5F47260D" w14:textId="7CCA6CF8" w:rsidR="00A60C0C" w:rsidRPr="00D97C3A" w:rsidRDefault="00A60C0C" w:rsidP="00A01BE1">
            <w:pPr>
              <w:tabs>
                <w:tab w:val="left" w:pos="165"/>
              </w:tabs>
              <w:jc w:val="both"/>
              <w:rPr>
                <w:rFonts w:cs="Arial"/>
                <w:sz w:val="20"/>
              </w:rPr>
            </w:pPr>
            <w:r w:rsidRPr="00D97C3A">
              <w:rPr>
                <w:sz w:val="20"/>
              </w:rPr>
              <w:t>De minimale perskracht van de tweede trap van de ram is 60kN</w:t>
            </w:r>
            <w:r w:rsidR="00587032">
              <w:rPr>
                <w:sz w:val="20"/>
              </w:rPr>
              <w:t>.</w:t>
            </w:r>
          </w:p>
        </w:tc>
        <w:tc>
          <w:tcPr>
            <w:tcW w:w="992" w:type="dxa"/>
            <w:shd w:val="clear" w:color="auto" w:fill="auto"/>
          </w:tcPr>
          <w:p w14:paraId="478B96E4" w14:textId="600CEA7A" w:rsidR="00A60C0C" w:rsidRPr="00D97C3A" w:rsidRDefault="00A60C0C" w:rsidP="00A01BE1">
            <w:pPr>
              <w:jc w:val="center"/>
              <w:rPr>
                <w:rFonts w:cs="Arial"/>
                <w:sz w:val="20"/>
              </w:rPr>
            </w:pPr>
          </w:p>
        </w:tc>
      </w:tr>
      <w:tr w:rsidR="007762EC" w:rsidRPr="009A3500" w14:paraId="613DBAD1" w14:textId="77777777" w:rsidTr="008636F9">
        <w:trPr>
          <w:cnfStyle w:val="000000100000" w:firstRow="0" w:lastRow="0" w:firstColumn="0" w:lastColumn="0" w:oddVBand="0" w:evenVBand="0" w:oddHBand="1" w:evenHBand="0" w:firstRowFirstColumn="0" w:firstRowLastColumn="0" w:lastRowFirstColumn="0" w:lastRowLastColumn="0"/>
        </w:trPr>
        <w:tc>
          <w:tcPr>
            <w:tcW w:w="472" w:type="dxa"/>
            <w:gridSpan w:val="2"/>
            <w:shd w:val="clear" w:color="auto" w:fill="D9D9D9" w:themeFill="background1" w:themeFillShade="D9"/>
          </w:tcPr>
          <w:p w14:paraId="03918D21" w14:textId="77777777" w:rsidR="007762EC" w:rsidRPr="009A3500" w:rsidRDefault="007762EC" w:rsidP="007762EC">
            <w:pPr>
              <w:rPr>
                <w:rFonts w:cs="Arial"/>
                <w:b/>
                <w:sz w:val="20"/>
              </w:rPr>
            </w:pPr>
            <w:r w:rsidRPr="009A3500">
              <w:rPr>
                <w:rFonts w:cs="Arial"/>
                <w:b/>
                <w:sz w:val="20"/>
              </w:rPr>
              <w:lastRenderedPageBreak/>
              <w:t>Eis</w:t>
            </w:r>
          </w:p>
        </w:tc>
        <w:tc>
          <w:tcPr>
            <w:tcW w:w="7687" w:type="dxa"/>
            <w:shd w:val="clear" w:color="auto" w:fill="D9D9D9" w:themeFill="background1" w:themeFillShade="D9"/>
          </w:tcPr>
          <w:p w14:paraId="01DFEF41" w14:textId="3B8D22F7" w:rsidR="007762EC" w:rsidRPr="009A3500" w:rsidRDefault="004D08DF" w:rsidP="007762EC">
            <w:pPr>
              <w:jc w:val="both"/>
              <w:rPr>
                <w:rFonts w:cs="Arial"/>
                <w:b/>
                <w:sz w:val="20"/>
              </w:rPr>
            </w:pPr>
            <w:r>
              <w:rPr>
                <w:rFonts w:cs="Arial"/>
                <w:b/>
                <w:sz w:val="20"/>
              </w:rPr>
              <w:t xml:space="preserve">Technische </w:t>
            </w:r>
            <w:r w:rsidRPr="00A113B2">
              <w:rPr>
                <w:rFonts w:cs="Arial"/>
                <w:b/>
                <w:sz w:val="20"/>
              </w:rPr>
              <w:t>eisen</w:t>
            </w:r>
            <w:r>
              <w:rPr>
                <w:rFonts w:cs="Arial"/>
                <w:b/>
                <w:sz w:val="20"/>
              </w:rPr>
              <w:t xml:space="preserve"> </w:t>
            </w:r>
            <w:r w:rsidR="007762EC" w:rsidRPr="009A3500">
              <w:rPr>
                <w:rFonts w:cs="Arial"/>
                <w:b/>
                <w:sz w:val="20"/>
              </w:rPr>
              <w:t>accu’s</w:t>
            </w:r>
          </w:p>
        </w:tc>
        <w:tc>
          <w:tcPr>
            <w:tcW w:w="992" w:type="dxa"/>
            <w:shd w:val="clear" w:color="auto" w:fill="D9D9D9" w:themeFill="background1" w:themeFillShade="D9"/>
          </w:tcPr>
          <w:p w14:paraId="5D94FE36" w14:textId="77777777" w:rsidR="007762EC" w:rsidRDefault="007762EC" w:rsidP="007762EC">
            <w:pPr>
              <w:jc w:val="center"/>
              <w:rPr>
                <w:rFonts w:cs="Arial"/>
                <w:b/>
                <w:sz w:val="20"/>
              </w:rPr>
            </w:pPr>
            <w:r w:rsidRPr="009A3500">
              <w:rPr>
                <w:rFonts w:cs="Arial"/>
                <w:b/>
                <w:sz w:val="20"/>
              </w:rPr>
              <w:t xml:space="preserve">Akkoord </w:t>
            </w:r>
          </w:p>
          <w:p w14:paraId="06EA2FF0" w14:textId="43D8572C" w:rsidR="007762EC" w:rsidRPr="009A3500" w:rsidRDefault="007762EC" w:rsidP="007762EC">
            <w:pPr>
              <w:jc w:val="center"/>
              <w:rPr>
                <w:rFonts w:cs="Arial"/>
                <w:b/>
                <w:sz w:val="20"/>
              </w:rPr>
            </w:pPr>
            <w:r w:rsidRPr="009A3500">
              <w:rPr>
                <w:rFonts w:cs="Arial"/>
                <w:b/>
                <w:sz w:val="20"/>
              </w:rPr>
              <w:t>JA/NEE</w:t>
            </w:r>
          </w:p>
        </w:tc>
      </w:tr>
      <w:tr w:rsidR="007762EC" w:rsidRPr="009A3500" w14:paraId="79AD138E" w14:textId="77777777" w:rsidTr="008636F9">
        <w:trPr>
          <w:cnfStyle w:val="000000010000" w:firstRow="0" w:lastRow="0" w:firstColumn="0" w:lastColumn="0" w:oddVBand="0" w:evenVBand="0" w:oddHBand="0" w:evenHBand="1" w:firstRowFirstColumn="0" w:firstRowLastColumn="0" w:lastRowFirstColumn="0" w:lastRowLastColumn="0"/>
        </w:trPr>
        <w:tc>
          <w:tcPr>
            <w:tcW w:w="472" w:type="dxa"/>
            <w:gridSpan w:val="2"/>
            <w:shd w:val="clear" w:color="auto" w:fill="auto"/>
          </w:tcPr>
          <w:p w14:paraId="0FE454F4" w14:textId="77777777" w:rsidR="007762EC" w:rsidRPr="00DE040D" w:rsidRDefault="007762EC" w:rsidP="007762EC">
            <w:pPr>
              <w:numPr>
                <w:ilvl w:val="0"/>
                <w:numId w:val="30"/>
              </w:numPr>
              <w:tabs>
                <w:tab w:val="left" w:pos="397"/>
              </w:tabs>
              <w:contextualSpacing/>
              <w:rPr>
                <w:rFonts w:cs="Arial"/>
                <w:sz w:val="20"/>
                <w:szCs w:val="22"/>
              </w:rPr>
            </w:pPr>
          </w:p>
        </w:tc>
        <w:tc>
          <w:tcPr>
            <w:tcW w:w="7687" w:type="dxa"/>
            <w:shd w:val="clear" w:color="auto" w:fill="auto"/>
          </w:tcPr>
          <w:p w14:paraId="459BD24E" w14:textId="2AD3A560" w:rsidR="007762EC" w:rsidRPr="001A6E7A" w:rsidRDefault="007762EC" w:rsidP="007762EC">
            <w:pPr>
              <w:tabs>
                <w:tab w:val="left" w:pos="165"/>
              </w:tabs>
              <w:jc w:val="both"/>
              <w:rPr>
                <w:rFonts w:cs="Arial"/>
                <w:sz w:val="20"/>
                <w:szCs w:val="22"/>
              </w:rPr>
            </w:pPr>
            <w:r w:rsidRPr="001A6E7A">
              <w:rPr>
                <w:sz w:val="20"/>
                <w:szCs w:val="22"/>
              </w:rPr>
              <w:t xml:space="preserve">Accu’s zijn voorzien van een </w:t>
            </w:r>
            <w:r w:rsidR="006F2DB0">
              <w:rPr>
                <w:sz w:val="20"/>
                <w:szCs w:val="22"/>
              </w:rPr>
              <w:t>accuspanning</w:t>
            </w:r>
            <w:r w:rsidRPr="001A6E7A">
              <w:rPr>
                <w:sz w:val="20"/>
                <w:szCs w:val="22"/>
              </w:rPr>
              <w:t xml:space="preserve"> – indicator.</w:t>
            </w:r>
          </w:p>
        </w:tc>
        <w:tc>
          <w:tcPr>
            <w:tcW w:w="992" w:type="dxa"/>
            <w:shd w:val="clear" w:color="auto" w:fill="auto"/>
          </w:tcPr>
          <w:p w14:paraId="05DFE6FC" w14:textId="6A8C3FE1" w:rsidR="007762EC" w:rsidRPr="001A6E7A" w:rsidRDefault="007762EC" w:rsidP="007762EC">
            <w:pPr>
              <w:jc w:val="center"/>
              <w:rPr>
                <w:rFonts w:cs="Arial"/>
                <w:sz w:val="20"/>
                <w:szCs w:val="22"/>
              </w:rPr>
            </w:pPr>
          </w:p>
        </w:tc>
      </w:tr>
      <w:tr w:rsidR="007762EC" w:rsidRPr="009A3500" w14:paraId="4D40E80D" w14:textId="77777777" w:rsidTr="008636F9">
        <w:trPr>
          <w:cnfStyle w:val="000000100000" w:firstRow="0" w:lastRow="0" w:firstColumn="0" w:lastColumn="0" w:oddVBand="0" w:evenVBand="0" w:oddHBand="1" w:evenHBand="0" w:firstRowFirstColumn="0" w:firstRowLastColumn="0" w:lastRowFirstColumn="0" w:lastRowLastColumn="0"/>
        </w:trPr>
        <w:tc>
          <w:tcPr>
            <w:tcW w:w="472" w:type="dxa"/>
            <w:gridSpan w:val="2"/>
            <w:shd w:val="clear" w:color="auto" w:fill="auto"/>
          </w:tcPr>
          <w:p w14:paraId="7FD42FC2" w14:textId="77777777" w:rsidR="007762EC" w:rsidRPr="00E32EE9" w:rsidRDefault="007762EC" w:rsidP="007762EC">
            <w:pPr>
              <w:numPr>
                <w:ilvl w:val="0"/>
                <w:numId w:val="30"/>
              </w:numPr>
              <w:tabs>
                <w:tab w:val="left" w:pos="397"/>
              </w:tabs>
              <w:contextualSpacing/>
              <w:rPr>
                <w:rFonts w:cs="Arial"/>
                <w:sz w:val="20"/>
                <w:szCs w:val="22"/>
              </w:rPr>
            </w:pPr>
          </w:p>
        </w:tc>
        <w:tc>
          <w:tcPr>
            <w:tcW w:w="7687" w:type="dxa"/>
            <w:shd w:val="clear" w:color="auto" w:fill="auto"/>
          </w:tcPr>
          <w:p w14:paraId="0A392B61" w14:textId="14762F49" w:rsidR="007762EC" w:rsidRPr="00E32EE9" w:rsidRDefault="007762EC" w:rsidP="007762EC">
            <w:pPr>
              <w:tabs>
                <w:tab w:val="left" w:pos="165"/>
              </w:tabs>
              <w:jc w:val="both"/>
              <w:rPr>
                <w:rFonts w:cs="Arial"/>
                <w:sz w:val="20"/>
                <w:szCs w:val="22"/>
              </w:rPr>
            </w:pPr>
            <w:r w:rsidRPr="00E32EE9">
              <w:rPr>
                <w:sz w:val="20"/>
                <w:szCs w:val="22"/>
              </w:rPr>
              <w:t>Accu’s van de gereedschappen zijn onderling uitwisselbaar.</w:t>
            </w:r>
          </w:p>
        </w:tc>
        <w:tc>
          <w:tcPr>
            <w:tcW w:w="992" w:type="dxa"/>
            <w:shd w:val="clear" w:color="auto" w:fill="auto"/>
          </w:tcPr>
          <w:p w14:paraId="4E41CC21" w14:textId="217B9AB8" w:rsidR="007762EC" w:rsidRPr="00E32EE9" w:rsidRDefault="007762EC" w:rsidP="007762EC">
            <w:pPr>
              <w:jc w:val="center"/>
              <w:rPr>
                <w:rFonts w:cs="Arial"/>
                <w:sz w:val="20"/>
                <w:szCs w:val="22"/>
              </w:rPr>
            </w:pPr>
          </w:p>
        </w:tc>
      </w:tr>
      <w:tr w:rsidR="007762EC" w:rsidRPr="009A3500" w14:paraId="5F559C81" w14:textId="77777777" w:rsidTr="008636F9">
        <w:trPr>
          <w:cnfStyle w:val="000000010000" w:firstRow="0" w:lastRow="0" w:firstColumn="0" w:lastColumn="0" w:oddVBand="0" w:evenVBand="0" w:oddHBand="0" w:evenHBand="1" w:firstRowFirstColumn="0" w:firstRowLastColumn="0" w:lastRowFirstColumn="0" w:lastRowLastColumn="0"/>
        </w:trPr>
        <w:tc>
          <w:tcPr>
            <w:tcW w:w="472" w:type="dxa"/>
            <w:gridSpan w:val="2"/>
            <w:shd w:val="clear" w:color="auto" w:fill="auto"/>
          </w:tcPr>
          <w:p w14:paraId="6524CCC4" w14:textId="77777777" w:rsidR="007762EC" w:rsidRPr="00831121" w:rsidRDefault="007762EC" w:rsidP="007762EC">
            <w:pPr>
              <w:numPr>
                <w:ilvl w:val="0"/>
                <w:numId w:val="30"/>
              </w:numPr>
              <w:tabs>
                <w:tab w:val="left" w:pos="397"/>
              </w:tabs>
              <w:contextualSpacing/>
              <w:rPr>
                <w:rFonts w:cs="Arial"/>
                <w:sz w:val="20"/>
                <w:szCs w:val="22"/>
              </w:rPr>
            </w:pPr>
          </w:p>
        </w:tc>
        <w:tc>
          <w:tcPr>
            <w:tcW w:w="7687" w:type="dxa"/>
            <w:shd w:val="clear" w:color="auto" w:fill="auto"/>
          </w:tcPr>
          <w:p w14:paraId="4FD0678C" w14:textId="76A3ECF0" w:rsidR="007762EC" w:rsidRPr="00831121" w:rsidRDefault="007762EC" w:rsidP="007762EC">
            <w:pPr>
              <w:tabs>
                <w:tab w:val="left" w:pos="165"/>
              </w:tabs>
              <w:jc w:val="both"/>
              <w:rPr>
                <w:rFonts w:cs="Arial"/>
                <w:sz w:val="20"/>
                <w:szCs w:val="22"/>
              </w:rPr>
            </w:pPr>
            <w:r w:rsidRPr="00831121">
              <w:rPr>
                <w:sz w:val="20"/>
                <w:szCs w:val="22"/>
              </w:rPr>
              <w:t>De accu wordt geplaatst op of in het gereedschap, dus niet los met een kabel tussen gereedschap en accu.</w:t>
            </w:r>
          </w:p>
        </w:tc>
        <w:tc>
          <w:tcPr>
            <w:tcW w:w="992" w:type="dxa"/>
            <w:shd w:val="clear" w:color="auto" w:fill="auto"/>
          </w:tcPr>
          <w:p w14:paraId="092158BA" w14:textId="1DEB419D" w:rsidR="007762EC" w:rsidRPr="00831121" w:rsidRDefault="007762EC" w:rsidP="007762EC">
            <w:pPr>
              <w:jc w:val="center"/>
              <w:rPr>
                <w:rFonts w:cs="Arial"/>
                <w:sz w:val="20"/>
                <w:szCs w:val="22"/>
              </w:rPr>
            </w:pPr>
          </w:p>
        </w:tc>
      </w:tr>
      <w:tr w:rsidR="007762EC" w:rsidRPr="009A3500" w14:paraId="70066C36" w14:textId="77777777" w:rsidTr="008636F9">
        <w:trPr>
          <w:cnfStyle w:val="000000100000" w:firstRow="0" w:lastRow="0" w:firstColumn="0" w:lastColumn="0" w:oddVBand="0" w:evenVBand="0" w:oddHBand="1" w:evenHBand="0" w:firstRowFirstColumn="0" w:firstRowLastColumn="0" w:lastRowFirstColumn="0" w:lastRowLastColumn="0"/>
        </w:trPr>
        <w:tc>
          <w:tcPr>
            <w:tcW w:w="472" w:type="dxa"/>
            <w:gridSpan w:val="2"/>
            <w:shd w:val="clear" w:color="auto" w:fill="auto"/>
          </w:tcPr>
          <w:p w14:paraId="7261DEE5" w14:textId="77777777" w:rsidR="007762EC" w:rsidRPr="00E32EE9" w:rsidRDefault="007762EC" w:rsidP="007762EC">
            <w:pPr>
              <w:numPr>
                <w:ilvl w:val="0"/>
                <w:numId w:val="30"/>
              </w:numPr>
              <w:tabs>
                <w:tab w:val="left" w:pos="397"/>
              </w:tabs>
              <w:contextualSpacing/>
              <w:rPr>
                <w:rFonts w:cs="Arial"/>
                <w:sz w:val="20"/>
                <w:szCs w:val="22"/>
              </w:rPr>
            </w:pPr>
          </w:p>
        </w:tc>
        <w:tc>
          <w:tcPr>
            <w:tcW w:w="7687" w:type="dxa"/>
            <w:shd w:val="clear" w:color="auto" w:fill="auto"/>
          </w:tcPr>
          <w:p w14:paraId="2FB0F5D2" w14:textId="5B584363" w:rsidR="007762EC" w:rsidRPr="00E32EE9" w:rsidRDefault="007762EC" w:rsidP="007762EC">
            <w:pPr>
              <w:tabs>
                <w:tab w:val="left" w:pos="165"/>
              </w:tabs>
              <w:jc w:val="both"/>
              <w:rPr>
                <w:rFonts w:cs="Arial"/>
                <w:sz w:val="20"/>
                <w:szCs w:val="22"/>
              </w:rPr>
            </w:pPr>
            <w:r w:rsidRPr="00E32EE9">
              <w:rPr>
                <w:sz w:val="20"/>
                <w:szCs w:val="22"/>
              </w:rPr>
              <w:t xml:space="preserve">Acculaders zijn geschikt om </w:t>
            </w:r>
            <w:r w:rsidR="00C10649">
              <w:rPr>
                <w:sz w:val="20"/>
                <w:szCs w:val="22"/>
              </w:rPr>
              <w:t>op te laden</w:t>
            </w:r>
            <w:r w:rsidRPr="00E32EE9">
              <w:rPr>
                <w:sz w:val="20"/>
                <w:szCs w:val="22"/>
              </w:rPr>
              <w:t xml:space="preserve"> met netstroom (230 V).</w:t>
            </w:r>
          </w:p>
        </w:tc>
        <w:tc>
          <w:tcPr>
            <w:tcW w:w="992" w:type="dxa"/>
            <w:shd w:val="clear" w:color="auto" w:fill="auto"/>
          </w:tcPr>
          <w:p w14:paraId="32D3523B" w14:textId="6540E36C" w:rsidR="007762EC" w:rsidRPr="00E32EE9" w:rsidRDefault="007762EC" w:rsidP="007762EC">
            <w:pPr>
              <w:jc w:val="center"/>
              <w:rPr>
                <w:rFonts w:cs="Arial"/>
                <w:sz w:val="20"/>
                <w:szCs w:val="22"/>
              </w:rPr>
            </w:pPr>
          </w:p>
        </w:tc>
      </w:tr>
      <w:tr w:rsidR="007762EC" w:rsidRPr="008C7B58" w14:paraId="4229D459" w14:textId="77777777" w:rsidTr="008636F9">
        <w:trPr>
          <w:cnfStyle w:val="000000010000" w:firstRow="0" w:lastRow="0" w:firstColumn="0" w:lastColumn="0" w:oddVBand="0" w:evenVBand="0" w:oddHBand="0" w:evenHBand="1" w:firstRowFirstColumn="0" w:firstRowLastColumn="0" w:lastRowFirstColumn="0" w:lastRowLastColumn="0"/>
        </w:trPr>
        <w:tc>
          <w:tcPr>
            <w:tcW w:w="472" w:type="dxa"/>
            <w:gridSpan w:val="2"/>
            <w:shd w:val="clear" w:color="auto" w:fill="D9D9D9" w:themeFill="background1" w:themeFillShade="D9"/>
          </w:tcPr>
          <w:p w14:paraId="3816B4E9" w14:textId="77777777" w:rsidR="007762EC" w:rsidRPr="00BD710F" w:rsidRDefault="007762EC" w:rsidP="007762EC">
            <w:pPr>
              <w:rPr>
                <w:rFonts w:cs="Arial"/>
                <w:b/>
                <w:sz w:val="20"/>
              </w:rPr>
            </w:pPr>
            <w:r w:rsidRPr="00BD710F">
              <w:rPr>
                <w:rFonts w:cs="Arial"/>
                <w:b/>
                <w:sz w:val="20"/>
              </w:rPr>
              <w:t>Eis</w:t>
            </w:r>
          </w:p>
        </w:tc>
        <w:tc>
          <w:tcPr>
            <w:tcW w:w="7687" w:type="dxa"/>
            <w:shd w:val="clear" w:color="auto" w:fill="D9D9D9" w:themeFill="background1" w:themeFillShade="D9"/>
          </w:tcPr>
          <w:p w14:paraId="5A27111B" w14:textId="3919EE91" w:rsidR="007762EC" w:rsidRPr="007F0ED0" w:rsidRDefault="005D284E" w:rsidP="007762EC">
            <w:pPr>
              <w:rPr>
                <w:rFonts w:cs="Arial"/>
                <w:b/>
                <w:sz w:val="20"/>
                <w:lang w:val="en-US"/>
              </w:rPr>
            </w:pPr>
            <w:r>
              <w:rPr>
                <w:rFonts w:cs="Arial"/>
                <w:b/>
                <w:sz w:val="20"/>
              </w:rPr>
              <w:t>Opleiding en instructie</w:t>
            </w:r>
          </w:p>
        </w:tc>
        <w:tc>
          <w:tcPr>
            <w:tcW w:w="992" w:type="dxa"/>
            <w:shd w:val="clear" w:color="auto" w:fill="D9D9D9" w:themeFill="background1" w:themeFillShade="D9"/>
          </w:tcPr>
          <w:p w14:paraId="0B1DBCDE" w14:textId="0EE33C2F" w:rsidR="007762EC" w:rsidRDefault="007762EC" w:rsidP="007762EC">
            <w:pPr>
              <w:jc w:val="center"/>
              <w:rPr>
                <w:rFonts w:cs="Arial"/>
                <w:b/>
                <w:sz w:val="20"/>
              </w:rPr>
            </w:pPr>
            <w:r w:rsidRPr="00A113B2">
              <w:rPr>
                <w:rFonts w:cs="Arial"/>
                <w:b/>
                <w:sz w:val="20"/>
              </w:rPr>
              <w:t>Akkoord</w:t>
            </w:r>
          </w:p>
          <w:p w14:paraId="27C81712" w14:textId="37E9458B" w:rsidR="007762EC" w:rsidRPr="00BD710F" w:rsidRDefault="007762EC" w:rsidP="007762EC">
            <w:pPr>
              <w:jc w:val="center"/>
              <w:rPr>
                <w:rFonts w:cs="Arial"/>
                <w:b/>
                <w:sz w:val="20"/>
              </w:rPr>
            </w:pPr>
            <w:r w:rsidRPr="00A113B2">
              <w:rPr>
                <w:rFonts w:cs="Arial"/>
                <w:b/>
                <w:sz w:val="20"/>
              </w:rPr>
              <w:t>JA/NEE</w:t>
            </w:r>
          </w:p>
        </w:tc>
      </w:tr>
      <w:tr w:rsidR="007762EC" w:rsidRPr="009A3500" w14:paraId="1DB1063F" w14:textId="77777777" w:rsidTr="008636F9">
        <w:trPr>
          <w:cnfStyle w:val="000000100000" w:firstRow="0" w:lastRow="0" w:firstColumn="0" w:lastColumn="0" w:oddVBand="0" w:evenVBand="0" w:oddHBand="1" w:evenHBand="0" w:firstRowFirstColumn="0" w:firstRowLastColumn="0" w:lastRowFirstColumn="0" w:lastRowLastColumn="0"/>
        </w:trPr>
        <w:tc>
          <w:tcPr>
            <w:tcW w:w="472" w:type="dxa"/>
            <w:gridSpan w:val="2"/>
            <w:shd w:val="clear" w:color="auto" w:fill="auto"/>
          </w:tcPr>
          <w:p w14:paraId="62F9147F" w14:textId="77777777" w:rsidR="007762EC" w:rsidRPr="009701A3" w:rsidRDefault="007762EC" w:rsidP="007762EC">
            <w:pPr>
              <w:numPr>
                <w:ilvl w:val="0"/>
                <w:numId w:val="30"/>
              </w:numPr>
              <w:tabs>
                <w:tab w:val="left" w:pos="397"/>
              </w:tabs>
              <w:contextualSpacing/>
              <w:rPr>
                <w:rFonts w:cs="Arial"/>
                <w:sz w:val="20"/>
                <w:szCs w:val="22"/>
              </w:rPr>
            </w:pPr>
          </w:p>
        </w:tc>
        <w:tc>
          <w:tcPr>
            <w:tcW w:w="7687" w:type="dxa"/>
            <w:shd w:val="clear" w:color="auto" w:fill="auto"/>
          </w:tcPr>
          <w:p w14:paraId="3F413AF5" w14:textId="25752DE3" w:rsidR="007762EC" w:rsidRPr="009701A3" w:rsidRDefault="007762EC" w:rsidP="007762EC">
            <w:pPr>
              <w:tabs>
                <w:tab w:val="left" w:pos="165"/>
              </w:tabs>
              <w:jc w:val="both"/>
              <w:rPr>
                <w:sz w:val="20"/>
                <w:szCs w:val="22"/>
              </w:rPr>
            </w:pPr>
            <w:r w:rsidRPr="009701A3">
              <w:rPr>
                <w:sz w:val="20"/>
                <w:szCs w:val="22"/>
              </w:rPr>
              <w:t xml:space="preserve">Opdrachtnemer stelt </w:t>
            </w:r>
            <w:r w:rsidR="006747D6">
              <w:rPr>
                <w:sz w:val="20"/>
                <w:szCs w:val="22"/>
              </w:rPr>
              <w:t xml:space="preserve">na </w:t>
            </w:r>
            <w:r w:rsidR="00AC1F6E">
              <w:rPr>
                <w:sz w:val="20"/>
                <w:szCs w:val="22"/>
              </w:rPr>
              <w:t xml:space="preserve">opdrachtverstrekking </w:t>
            </w:r>
            <w:r w:rsidRPr="009701A3">
              <w:rPr>
                <w:sz w:val="20"/>
                <w:szCs w:val="22"/>
              </w:rPr>
              <w:t xml:space="preserve">een Quick reference guide </w:t>
            </w:r>
            <w:r w:rsidR="00AC1F6E">
              <w:rPr>
                <w:sz w:val="20"/>
                <w:szCs w:val="22"/>
              </w:rPr>
              <w:t xml:space="preserve">per gereedschap </w:t>
            </w:r>
            <w:r w:rsidRPr="009701A3">
              <w:rPr>
                <w:sz w:val="20"/>
                <w:szCs w:val="22"/>
              </w:rPr>
              <w:t xml:space="preserve">voor de gebruiker beschikbaar. Daarin staat minimaal beschreven: </w:t>
            </w:r>
          </w:p>
          <w:p w14:paraId="6DBCBF7A" w14:textId="04E8FB5C" w:rsidR="007762EC" w:rsidRPr="009701A3" w:rsidRDefault="007762EC" w:rsidP="007762EC">
            <w:pPr>
              <w:tabs>
                <w:tab w:val="left" w:pos="165"/>
              </w:tabs>
              <w:jc w:val="both"/>
              <w:rPr>
                <w:sz w:val="20"/>
                <w:szCs w:val="22"/>
              </w:rPr>
            </w:pPr>
            <w:r w:rsidRPr="009701A3">
              <w:rPr>
                <w:sz w:val="20"/>
                <w:szCs w:val="22"/>
              </w:rPr>
              <w:t xml:space="preserve">A) wanneer de accu opgeladen moet worden </w:t>
            </w:r>
            <w:r w:rsidR="004D56DF" w:rsidRPr="009701A3">
              <w:rPr>
                <w:sz w:val="20"/>
                <w:szCs w:val="22"/>
              </w:rPr>
              <w:t>.</w:t>
            </w:r>
          </w:p>
          <w:p w14:paraId="1BBC785D" w14:textId="77777777" w:rsidR="007762EC" w:rsidRPr="009701A3" w:rsidRDefault="007762EC" w:rsidP="007762EC">
            <w:pPr>
              <w:tabs>
                <w:tab w:val="left" w:pos="165"/>
              </w:tabs>
              <w:jc w:val="both"/>
              <w:rPr>
                <w:sz w:val="20"/>
                <w:szCs w:val="22"/>
              </w:rPr>
            </w:pPr>
            <w:r w:rsidRPr="009701A3">
              <w:rPr>
                <w:sz w:val="20"/>
                <w:szCs w:val="22"/>
              </w:rPr>
              <w:t xml:space="preserve">B) “dagelijks onderhoud” door de gebruiker. </w:t>
            </w:r>
          </w:p>
          <w:p w14:paraId="08942E26" w14:textId="7D0AA081" w:rsidR="007762EC" w:rsidRPr="009701A3" w:rsidRDefault="007762EC" w:rsidP="007762EC">
            <w:pPr>
              <w:tabs>
                <w:tab w:val="left" w:pos="165"/>
              </w:tabs>
              <w:jc w:val="both"/>
              <w:rPr>
                <w:rFonts w:cs="Arial"/>
                <w:sz w:val="20"/>
                <w:szCs w:val="22"/>
              </w:rPr>
            </w:pPr>
            <w:r w:rsidRPr="009701A3">
              <w:rPr>
                <w:sz w:val="20"/>
                <w:szCs w:val="22"/>
              </w:rPr>
              <w:t>C) hoe herken je een defect aan het gereedschap, de accu of acculader</w:t>
            </w:r>
          </w:p>
        </w:tc>
        <w:tc>
          <w:tcPr>
            <w:tcW w:w="992" w:type="dxa"/>
            <w:shd w:val="clear" w:color="auto" w:fill="auto"/>
          </w:tcPr>
          <w:p w14:paraId="37BB0B65" w14:textId="6FC8152D" w:rsidR="004D229C" w:rsidRPr="009701A3" w:rsidRDefault="004D229C" w:rsidP="007762EC">
            <w:pPr>
              <w:jc w:val="center"/>
              <w:rPr>
                <w:rFonts w:cs="Arial"/>
                <w:sz w:val="20"/>
                <w:szCs w:val="22"/>
              </w:rPr>
            </w:pPr>
          </w:p>
        </w:tc>
      </w:tr>
      <w:tr w:rsidR="0011108A" w:rsidRPr="00A62ED0" w14:paraId="32491BEA" w14:textId="77777777" w:rsidTr="008636F9">
        <w:trPr>
          <w:cnfStyle w:val="000000010000" w:firstRow="0" w:lastRow="0" w:firstColumn="0" w:lastColumn="0" w:oddVBand="0" w:evenVBand="0" w:oddHBand="0" w:evenHBand="1" w:firstRowFirstColumn="0" w:firstRowLastColumn="0" w:lastRowFirstColumn="0" w:lastRowLastColumn="0"/>
        </w:trPr>
        <w:tc>
          <w:tcPr>
            <w:tcW w:w="472" w:type="dxa"/>
            <w:gridSpan w:val="2"/>
            <w:shd w:val="clear" w:color="auto" w:fill="auto"/>
          </w:tcPr>
          <w:p w14:paraId="04308912" w14:textId="77777777" w:rsidR="0011108A" w:rsidRPr="00A62ED0" w:rsidRDefault="0011108A" w:rsidP="0011108A">
            <w:pPr>
              <w:numPr>
                <w:ilvl w:val="0"/>
                <w:numId w:val="30"/>
              </w:numPr>
              <w:tabs>
                <w:tab w:val="left" w:pos="397"/>
              </w:tabs>
              <w:contextualSpacing/>
              <w:rPr>
                <w:rFonts w:cs="Arial"/>
                <w:szCs w:val="22"/>
              </w:rPr>
            </w:pPr>
          </w:p>
        </w:tc>
        <w:tc>
          <w:tcPr>
            <w:tcW w:w="7687" w:type="dxa"/>
            <w:shd w:val="clear" w:color="auto" w:fill="auto"/>
          </w:tcPr>
          <w:p w14:paraId="5507397A" w14:textId="04ADFD0C" w:rsidR="0011108A" w:rsidRPr="00A62ED0" w:rsidRDefault="0011108A" w:rsidP="0011108A">
            <w:pPr>
              <w:tabs>
                <w:tab w:val="left" w:pos="165"/>
              </w:tabs>
              <w:jc w:val="both"/>
              <w:rPr>
                <w:szCs w:val="22"/>
              </w:rPr>
            </w:pPr>
            <w:r w:rsidRPr="00A62ED0">
              <w:rPr>
                <w:sz w:val="20"/>
              </w:rPr>
              <w:t xml:space="preserve">De opdrachtnemer verzorgt een instructie </w:t>
            </w:r>
            <w:r w:rsidR="00E43408" w:rsidRPr="00A62ED0">
              <w:rPr>
                <w:sz w:val="20"/>
              </w:rPr>
              <w:t>voor 1</w:t>
            </w:r>
            <w:r w:rsidR="00E43408" w:rsidRPr="00A62ED0">
              <w:rPr>
                <w:sz w:val="20"/>
                <w:vertAlign w:val="superscript"/>
              </w:rPr>
              <w:t>e</w:t>
            </w:r>
            <w:r w:rsidR="00E43408" w:rsidRPr="00A62ED0">
              <w:rPr>
                <w:sz w:val="20"/>
              </w:rPr>
              <w:t xml:space="preserve"> lijns</w:t>
            </w:r>
            <w:r w:rsidR="008D7D88" w:rsidRPr="00A62ED0">
              <w:rPr>
                <w:sz w:val="20"/>
              </w:rPr>
              <w:t>-</w:t>
            </w:r>
            <w:r w:rsidR="00E43408" w:rsidRPr="00A62ED0">
              <w:rPr>
                <w:sz w:val="20"/>
              </w:rPr>
              <w:t xml:space="preserve">onderhoud </w:t>
            </w:r>
            <w:r w:rsidRPr="00A62ED0">
              <w:rPr>
                <w:sz w:val="20"/>
              </w:rPr>
              <w:t>voor medewerkers</w:t>
            </w:r>
            <w:r w:rsidR="0079309B" w:rsidRPr="00A62ED0">
              <w:rPr>
                <w:sz w:val="20"/>
              </w:rPr>
              <w:t xml:space="preserve"> </w:t>
            </w:r>
            <w:r w:rsidR="008D7D88" w:rsidRPr="00A62ED0">
              <w:rPr>
                <w:sz w:val="20"/>
              </w:rPr>
              <w:t xml:space="preserve">materieel van </w:t>
            </w:r>
            <w:r w:rsidR="0079309B" w:rsidRPr="00A62ED0">
              <w:rPr>
                <w:sz w:val="20"/>
              </w:rPr>
              <w:t>VRLN</w:t>
            </w:r>
            <w:r w:rsidRPr="00A62ED0">
              <w:rPr>
                <w:sz w:val="20"/>
              </w:rPr>
              <w:t xml:space="preserve">. </w:t>
            </w:r>
            <w:r w:rsidR="009F60DB" w:rsidRPr="00A62ED0">
              <w:rPr>
                <w:sz w:val="20"/>
              </w:rPr>
              <w:t>Minimaal 1 instructie zit in de prijs in</w:t>
            </w:r>
            <w:r w:rsidR="007047DA" w:rsidRPr="00A62ED0">
              <w:rPr>
                <w:sz w:val="20"/>
              </w:rPr>
              <w:t>b</w:t>
            </w:r>
            <w:r w:rsidR="009F60DB" w:rsidRPr="00A62ED0">
              <w:rPr>
                <w:sz w:val="20"/>
              </w:rPr>
              <w:t>e</w:t>
            </w:r>
            <w:r w:rsidR="007047DA" w:rsidRPr="00A62ED0">
              <w:rPr>
                <w:sz w:val="20"/>
              </w:rPr>
              <w:t>g</w:t>
            </w:r>
            <w:r w:rsidR="009F60DB" w:rsidRPr="00A62ED0">
              <w:rPr>
                <w:sz w:val="20"/>
              </w:rPr>
              <w:t xml:space="preserve">repen. </w:t>
            </w:r>
            <w:r w:rsidR="00891D08">
              <w:rPr>
                <w:sz w:val="20"/>
              </w:rPr>
              <w:t>Voor het geval dat</w:t>
            </w:r>
            <w:r w:rsidR="009F60DB" w:rsidRPr="00A62ED0">
              <w:rPr>
                <w:sz w:val="20"/>
              </w:rPr>
              <w:t xml:space="preserve"> op een later tijdstip aanvullend deze instructie gevraagd worden, wordt deze afgeprijsd volgens de optielijst in bijlage 11.</w:t>
            </w:r>
          </w:p>
        </w:tc>
        <w:tc>
          <w:tcPr>
            <w:tcW w:w="992" w:type="dxa"/>
            <w:shd w:val="clear" w:color="auto" w:fill="auto"/>
          </w:tcPr>
          <w:p w14:paraId="1134D12B" w14:textId="4A2E9966" w:rsidR="0011108A" w:rsidRPr="00A62ED0" w:rsidRDefault="0011108A" w:rsidP="0011108A">
            <w:pPr>
              <w:jc w:val="center"/>
              <w:rPr>
                <w:rFonts w:cs="Arial"/>
                <w:szCs w:val="22"/>
              </w:rPr>
            </w:pPr>
          </w:p>
        </w:tc>
      </w:tr>
      <w:tr w:rsidR="002A2687" w:rsidRPr="009A3500" w14:paraId="21C204EA" w14:textId="77777777" w:rsidTr="008636F9">
        <w:trPr>
          <w:cnfStyle w:val="000000100000" w:firstRow="0" w:lastRow="0" w:firstColumn="0" w:lastColumn="0" w:oddVBand="0" w:evenVBand="0" w:oddHBand="1" w:evenHBand="0" w:firstRowFirstColumn="0" w:firstRowLastColumn="0" w:lastRowFirstColumn="0" w:lastRowLastColumn="0"/>
        </w:trPr>
        <w:tc>
          <w:tcPr>
            <w:tcW w:w="472" w:type="dxa"/>
            <w:gridSpan w:val="2"/>
            <w:shd w:val="clear" w:color="auto" w:fill="auto"/>
          </w:tcPr>
          <w:p w14:paraId="78178703" w14:textId="77777777" w:rsidR="002A2687" w:rsidRPr="00A62ED0" w:rsidRDefault="002A2687" w:rsidP="002A2687">
            <w:pPr>
              <w:numPr>
                <w:ilvl w:val="0"/>
                <w:numId w:val="30"/>
              </w:numPr>
              <w:tabs>
                <w:tab w:val="left" w:pos="397"/>
              </w:tabs>
              <w:contextualSpacing/>
              <w:rPr>
                <w:rFonts w:cs="Arial"/>
                <w:szCs w:val="22"/>
              </w:rPr>
            </w:pPr>
          </w:p>
        </w:tc>
        <w:tc>
          <w:tcPr>
            <w:tcW w:w="7687" w:type="dxa"/>
            <w:shd w:val="clear" w:color="auto" w:fill="auto"/>
          </w:tcPr>
          <w:p w14:paraId="39A380D7" w14:textId="7AF14ECE" w:rsidR="002A2687" w:rsidRPr="00A62ED0" w:rsidRDefault="002A2687" w:rsidP="002A2687">
            <w:pPr>
              <w:tabs>
                <w:tab w:val="left" w:pos="165"/>
              </w:tabs>
              <w:jc w:val="both"/>
            </w:pPr>
            <w:r w:rsidRPr="00A62ED0">
              <w:rPr>
                <w:sz w:val="20"/>
              </w:rPr>
              <w:t>Een gebruiksinstructie wordt verzorgd op een nog nader in te vullen locatie binnen V</w:t>
            </w:r>
            <w:r w:rsidR="00B0021D" w:rsidRPr="00A62ED0">
              <w:rPr>
                <w:sz w:val="20"/>
              </w:rPr>
              <w:t>RLN</w:t>
            </w:r>
            <w:r w:rsidRPr="00A62ED0">
              <w:rPr>
                <w:sz w:val="20"/>
              </w:rPr>
              <w:t xml:space="preserve">. Deze </w:t>
            </w:r>
            <w:r w:rsidR="00161054">
              <w:rPr>
                <w:sz w:val="20"/>
              </w:rPr>
              <w:t>instructie</w:t>
            </w:r>
            <w:r w:rsidRPr="00A62ED0">
              <w:rPr>
                <w:sz w:val="20"/>
              </w:rPr>
              <w:t xml:space="preserve"> geschiedt volgens het “train-de-trainer” principe.</w:t>
            </w:r>
            <w:r w:rsidR="007047DA" w:rsidRPr="00A62ED0">
              <w:rPr>
                <w:sz w:val="20"/>
              </w:rPr>
              <w:t xml:space="preserve"> Minimaal 1 instructie zit in de prijs inbegrepen. </w:t>
            </w:r>
            <w:r w:rsidR="00891D08">
              <w:rPr>
                <w:sz w:val="20"/>
              </w:rPr>
              <w:t>Voor het geval dat</w:t>
            </w:r>
            <w:r w:rsidR="007047DA" w:rsidRPr="00A62ED0">
              <w:rPr>
                <w:sz w:val="20"/>
              </w:rPr>
              <w:t xml:space="preserve"> op een later tijdstip aanvullend deze instructie gevraagd word</w:t>
            </w:r>
            <w:r w:rsidR="00891D08">
              <w:rPr>
                <w:sz w:val="20"/>
              </w:rPr>
              <w:t>t</w:t>
            </w:r>
            <w:r w:rsidR="007047DA" w:rsidRPr="00A62ED0">
              <w:rPr>
                <w:sz w:val="20"/>
              </w:rPr>
              <w:t>, wordt deze afgeprijsd volgens de optielijst in bijlage 11.</w:t>
            </w:r>
          </w:p>
        </w:tc>
        <w:tc>
          <w:tcPr>
            <w:tcW w:w="992" w:type="dxa"/>
            <w:shd w:val="clear" w:color="auto" w:fill="auto"/>
          </w:tcPr>
          <w:p w14:paraId="50929098" w14:textId="78BFB950" w:rsidR="002A2687" w:rsidRPr="00A62ED0" w:rsidRDefault="002A2687" w:rsidP="002A2687">
            <w:pPr>
              <w:jc w:val="center"/>
              <w:rPr>
                <w:rFonts w:cs="Arial"/>
                <w:szCs w:val="22"/>
              </w:rPr>
            </w:pPr>
          </w:p>
        </w:tc>
      </w:tr>
      <w:tr w:rsidR="00EC626B" w:rsidRPr="00E33439" w14:paraId="0D2F945E" w14:textId="77777777" w:rsidTr="008636F9">
        <w:trPr>
          <w:cnfStyle w:val="000000010000" w:firstRow="0" w:lastRow="0" w:firstColumn="0" w:lastColumn="0" w:oddVBand="0" w:evenVBand="0" w:oddHBand="0" w:evenHBand="1" w:firstRowFirstColumn="0" w:firstRowLastColumn="0" w:lastRowFirstColumn="0" w:lastRowLastColumn="0"/>
        </w:trPr>
        <w:tc>
          <w:tcPr>
            <w:tcW w:w="472" w:type="dxa"/>
            <w:gridSpan w:val="2"/>
            <w:shd w:val="clear" w:color="auto" w:fill="auto"/>
          </w:tcPr>
          <w:p w14:paraId="56A53B14" w14:textId="77777777" w:rsidR="00EC626B" w:rsidRPr="00E33439" w:rsidRDefault="00EC626B" w:rsidP="00EC626B">
            <w:pPr>
              <w:numPr>
                <w:ilvl w:val="0"/>
                <w:numId w:val="30"/>
              </w:numPr>
              <w:tabs>
                <w:tab w:val="left" w:pos="397"/>
              </w:tabs>
              <w:contextualSpacing/>
              <w:rPr>
                <w:rFonts w:cs="Arial"/>
                <w:szCs w:val="22"/>
              </w:rPr>
            </w:pPr>
          </w:p>
        </w:tc>
        <w:tc>
          <w:tcPr>
            <w:tcW w:w="7687" w:type="dxa"/>
            <w:shd w:val="clear" w:color="auto" w:fill="auto"/>
          </w:tcPr>
          <w:p w14:paraId="1BD8590A" w14:textId="738B7F21" w:rsidR="00EC626B" w:rsidRPr="00E33439" w:rsidRDefault="00EC626B" w:rsidP="00EC626B">
            <w:pPr>
              <w:tabs>
                <w:tab w:val="left" w:pos="165"/>
              </w:tabs>
              <w:jc w:val="both"/>
            </w:pPr>
            <w:r w:rsidRPr="00E33439">
              <w:rPr>
                <w:rFonts w:cs="Arial"/>
                <w:sz w:val="20"/>
              </w:rPr>
              <w:t>Planning en uitvoering van de op</w:t>
            </w:r>
            <w:r w:rsidRPr="00E33439">
              <w:rPr>
                <w:sz w:val="20"/>
              </w:rPr>
              <w:t>leidingssessies geschiedt in overleg met de Opdrachtgever, uitvoering op een willekeurige locatie in de regio Limburg-Noord.</w:t>
            </w:r>
          </w:p>
        </w:tc>
        <w:tc>
          <w:tcPr>
            <w:tcW w:w="992" w:type="dxa"/>
            <w:shd w:val="clear" w:color="auto" w:fill="auto"/>
          </w:tcPr>
          <w:p w14:paraId="55DCA840" w14:textId="6E353B67" w:rsidR="00EC626B" w:rsidRPr="00E33439" w:rsidRDefault="00EC626B" w:rsidP="00EC626B">
            <w:pPr>
              <w:jc w:val="center"/>
              <w:rPr>
                <w:rFonts w:cs="Arial"/>
                <w:szCs w:val="22"/>
              </w:rPr>
            </w:pPr>
          </w:p>
        </w:tc>
      </w:tr>
      <w:tr w:rsidR="003A3193" w:rsidRPr="009A3500" w14:paraId="4E577670" w14:textId="77777777" w:rsidTr="008636F9">
        <w:trPr>
          <w:cnfStyle w:val="000000100000" w:firstRow="0" w:lastRow="0" w:firstColumn="0" w:lastColumn="0" w:oddVBand="0" w:evenVBand="0" w:oddHBand="1" w:evenHBand="0" w:firstRowFirstColumn="0" w:firstRowLastColumn="0" w:lastRowFirstColumn="0" w:lastRowLastColumn="0"/>
        </w:trPr>
        <w:tc>
          <w:tcPr>
            <w:tcW w:w="472" w:type="dxa"/>
            <w:gridSpan w:val="2"/>
            <w:shd w:val="clear" w:color="auto" w:fill="auto"/>
          </w:tcPr>
          <w:p w14:paraId="4E221EEA" w14:textId="77777777" w:rsidR="003A3193" w:rsidRPr="00E33439" w:rsidRDefault="003A3193" w:rsidP="003A3193">
            <w:pPr>
              <w:numPr>
                <w:ilvl w:val="0"/>
                <w:numId w:val="30"/>
              </w:numPr>
              <w:tabs>
                <w:tab w:val="left" w:pos="397"/>
              </w:tabs>
              <w:contextualSpacing/>
              <w:rPr>
                <w:rFonts w:cs="Arial"/>
                <w:szCs w:val="22"/>
              </w:rPr>
            </w:pPr>
          </w:p>
        </w:tc>
        <w:tc>
          <w:tcPr>
            <w:tcW w:w="7687" w:type="dxa"/>
            <w:shd w:val="clear" w:color="auto" w:fill="auto"/>
          </w:tcPr>
          <w:p w14:paraId="0E08CF5A" w14:textId="5B4362A1" w:rsidR="003A3193" w:rsidRPr="00E33439" w:rsidRDefault="003A3193" w:rsidP="003A3193">
            <w:pPr>
              <w:tabs>
                <w:tab w:val="left" w:pos="165"/>
              </w:tabs>
              <w:jc w:val="both"/>
              <w:rPr>
                <w:rFonts w:cs="Arial"/>
              </w:rPr>
            </w:pPr>
            <w:r w:rsidRPr="00E33439">
              <w:rPr>
                <w:sz w:val="20"/>
              </w:rPr>
              <w:t xml:space="preserve">Inschrijver </w:t>
            </w:r>
            <w:r w:rsidR="00086783" w:rsidRPr="00E33439">
              <w:rPr>
                <w:sz w:val="20"/>
              </w:rPr>
              <w:t>werkt samen met de afdeling Vakbekwaamheid</w:t>
            </w:r>
            <w:r w:rsidR="00BA2DA6" w:rsidRPr="00E33439">
              <w:rPr>
                <w:sz w:val="20"/>
              </w:rPr>
              <w:t xml:space="preserve"> om </w:t>
            </w:r>
            <w:r w:rsidR="00E33439" w:rsidRPr="00E33439">
              <w:rPr>
                <w:sz w:val="20"/>
              </w:rPr>
              <w:t xml:space="preserve">benodigde informatie voor scholing in de </w:t>
            </w:r>
            <w:r w:rsidR="006708FB" w:rsidRPr="00E33439">
              <w:rPr>
                <w:sz w:val="20"/>
              </w:rPr>
              <w:t>Elektronische</w:t>
            </w:r>
            <w:r w:rsidRPr="00E33439">
              <w:rPr>
                <w:sz w:val="20"/>
              </w:rPr>
              <w:t xml:space="preserve"> LeerOmgeving (ELO) </w:t>
            </w:r>
            <w:r w:rsidR="00E33439" w:rsidRPr="00E33439">
              <w:rPr>
                <w:sz w:val="20"/>
              </w:rPr>
              <w:t>beschikbaar te krijgen.</w:t>
            </w:r>
          </w:p>
        </w:tc>
        <w:tc>
          <w:tcPr>
            <w:tcW w:w="992" w:type="dxa"/>
            <w:shd w:val="clear" w:color="auto" w:fill="auto"/>
          </w:tcPr>
          <w:p w14:paraId="03076918" w14:textId="0B34DCAD" w:rsidR="003A3193" w:rsidRPr="00E33439" w:rsidRDefault="003A3193" w:rsidP="003A3193">
            <w:pPr>
              <w:jc w:val="center"/>
              <w:rPr>
                <w:rFonts w:cs="Arial"/>
                <w:szCs w:val="22"/>
              </w:rPr>
            </w:pPr>
          </w:p>
        </w:tc>
      </w:tr>
      <w:tr w:rsidR="003A3193" w:rsidRPr="00BD710F" w14:paraId="77B5D0F3" w14:textId="77777777" w:rsidTr="00A01BE1">
        <w:trPr>
          <w:cnfStyle w:val="000000010000" w:firstRow="0" w:lastRow="0" w:firstColumn="0" w:lastColumn="0" w:oddVBand="0" w:evenVBand="0" w:oddHBand="0" w:evenHBand="1" w:firstRowFirstColumn="0" w:firstRowLastColumn="0" w:lastRowFirstColumn="0" w:lastRowLastColumn="0"/>
        </w:trPr>
        <w:tc>
          <w:tcPr>
            <w:tcW w:w="472" w:type="dxa"/>
            <w:gridSpan w:val="2"/>
            <w:shd w:val="clear" w:color="auto" w:fill="D9D9D9" w:themeFill="background1" w:themeFillShade="D9"/>
          </w:tcPr>
          <w:p w14:paraId="37E04678" w14:textId="77777777" w:rsidR="003A3193" w:rsidRPr="00BD710F" w:rsidRDefault="003A3193" w:rsidP="003A3193">
            <w:pPr>
              <w:rPr>
                <w:rFonts w:cs="Arial"/>
                <w:b/>
                <w:sz w:val="20"/>
              </w:rPr>
            </w:pPr>
            <w:r w:rsidRPr="00BD710F">
              <w:rPr>
                <w:rFonts w:cs="Arial"/>
                <w:b/>
                <w:sz w:val="20"/>
              </w:rPr>
              <w:t>Eis</w:t>
            </w:r>
          </w:p>
        </w:tc>
        <w:tc>
          <w:tcPr>
            <w:tcW w:w="7687" w:type="dxa"/>
            <w:shd w:val="clear" w:color="auto" w:fill="D9D9D9" w:themeFill="background1" w:themeFillShade="D9"/>
          </w:tcPr>
          <w:p w14:paraId="31FC4DD9" w14:textId="23D36BD3" w:rsidR="003A3193" w:rsidRPr="00BD710F" w:rsidRDefault="003A3193" w:rsidP="003A3193">
            <w:pPr>
              <w:jc w:val="both"/>
              <w:rPr>
                <w:rFonts w:cs="Arial"/>
                <w:b/>
                <w:sz w:val="20"/>
              </w:rPr>
            </w:pPr>
            <w:r>
              <w:rPr>
                <w:rFonts w:cs="Arial"/>
                <w:b/>
                <w:sz w:val="20"/>
              </w:rPr>
              <w:t xml:space="preserve">Onderhoud </w:t>
            </w:r>
          </w:p>
        </w:tc>
        <w:tc>
          <w:tcPr>
            <w:tcW w:w="992" w:type="dxa"/>
            <w:shd w:val="clear" w:color="auto" w:fill="D9D9D9" w:themeFill="background1" w:themeFillShade="D9"/>
          </w:tcPr>
          <w:p w14:paraId="37435905" w14:textId="77777777" w:rsidR="003A3193" w:rsidRDefault="003A3193" w:rsidP="003A3193">
            <w:pPr>
              <w:jc w:val="center"/>
              <w:rPr>
                <w:rFonts w:cs="Arial"/>
                <w:b/>
                <w:sz w:val="20"/>
              </w:rPr>
            </w:pPr>
            <w:r w:rsidRPr="00A113B2">
              <w:rPr>
                <w:rFonts w:cs="Arial"/>
                <w:b/>
                <w:sz w:val="20"/>
              </w:rPr>
              <w:t xml:space="preserve">Akkoord </w:t>
            </w:r>
          </w:p>
          <w:p w14:paraId="2DBAF0D4" w14:textId="77777777" w:rsidR="003A3193" w:rsidRPr="00BD710F" w:rsidRDefault="003A3193" w:rsidP="003A3193">
            <w:pPr>
              <w:jc w:val="center"/>
              <w:rPr>
                <w:rFonts w:cs="Arial"/>
                <w:b/>
                <w:sz w:val="20"/>
              </w:rPr>
            </w:pPr>
            <w:r w:rsidRPr="00A113B2">
              <w:rPr>
                <w:rFonts w:cs="Arial"/>
                <w:b/>
                <w:sz w:val="20"/>
              </w:rPr>
              <w:t>JA/NEE</w:t>
            </w:r>
          </w:p>
        </w:tc>
      </w:tr>
      <w:tr w:rsidR="00BE6554" w:rsidRPr="00BD710F" w14:paraId="79297030" w14:textId="77777777" w:rsidTr="00A01BE1">
        <w:trPr>
          <w:cnfStyle w:val="000000100000" w:firstRow="0" w:lastRow="0" w:firstColumn="0" w:lastColumn="0" w:oddVBand="0" w:evenVBand="0" w:oddHBand="1" w:evenHBand="0" w:firstRowFirstColumn="0" w:firstRowLastColumn="0" w:lastRowFirstColumn="0" w:lastRowLastColumn="0"/>
        </w:trPr>
        <w:tc>
          <w:tcPr>
            <w:tcW w:w="472" w:type="dxa"/>
            <w:gridSpan w:val="2"/>
            <w:shd w:val="clear" w:color="auto" w:fill="auto"/>
          </w:tcPr>
          <w:p w14:paraId="5E2E3B27" w14:textId="77777777" w:rsidR="00BE6554" w:rsidRPr="00BD710F" w:rsidRDefault="00BE6554" w:rsidP="00A01BE1">
            <w:pPr>
              <w:numPr>
                <w:ilvl w:val="0"/>
                <w:numId w:val="30"/>
              </w:numPr>
              <w:tabs>
                <w:tab w:val="left" w:pos="397"/>
              </w:tabs>
              <w:contextualSpacing/>
              <w:rPr>
                <w:rFonts w:cs="Arial"/>
              </w:rPr>
            </w:pPr>
          </w:p>
        </w:tc>
        <w:tc>
          <w:tcPr>
            <w:tcW w:w="7687" w:type="dxa"/>
            <w:shd w:val="clear" w:color="auto" w:fill="auto"/>
          </w:tcPr>
          <w:p w14:paraId="2EA03BE8" w14:textId="78E34FBD" w:rsidR="00BE6554" w:rsidRPr="00D46D21" w:rsidRDefault="00BE6554" w:rsidP="00A01BE1">
            <w:pPr>
              <w:tabs>
                <w:tab w:val="left" w:pos="165"/>
              </w:tabs>
              <w:jc w:val="both"/>
              <w:rPr>
                <w:rFonts w:cs="Arial"/>
                <w:sz w:val="20"/>
              </w:rPr>
            </w:pPr>
            <w:r w:rsidRPr="00D46D21">
              <w:rPr>
                <w:rFonts w:cs="Arial"/>
                <w:sz w:val="20"/>
              </w:rPr>
              <w:t xml:space="preserve">Opdrachtnemer registreert voor elke onderhoudshandeling minimaal: uniek ID nummer van betreffende stuk gereedschap, datum, aard van het onderhoud, naam of kenmerk van bevoegd persoon die het onderhoud uitvoerde. </w:t>
            </w:r>
          </w:p>
        </w:tc>
        <w:tc>
          <w:tcPr>
            <w:tcW w:w="992" w:type="dxa"/>
            <w:shd w:val="clear" w:color="auto" w:fill="auto"/>
          </w:tcPr>
          <w:p w14:paraId="54270CF8" w14:textId="06028EE0" w:rsidR="00BE6554" w:rsidRPr="00BD710F" w:rsidRDefault="00BE6554" w:rsidP="00A01BE1">
            <w:pPr>
              <w:jc w:val="center"/>
              <w:rPr>
                <w:rFonts w:cs="Arial"/>
              </w:rPr>
            </w:pPr>
          </w:p>
        </w:tc>
      </w:tr>
      <w:tr w:rsidR="00FD5826" w:rsidRPr="00BD710F" w14:paraId="6A6ABEA9" w14:textId="77777777" w:rsidTr="00A01BE1">
        <w:trPr>
          <w:cnfStyle w:val="000000010000" w:firstRow="0" w:lastRow="0" w:firstColumn="0" w:lastColumn="0" w:oddVBand="0" w:evenVBand="0" w:oddHBand="0" w:evenHBand="1" w:firstRowFirstColumn="0" w:firstRowLastColumn="0" w:lastRowFirstColumn="0" w:lastRowLastColumn="0"/>
        </w:trPr>
        <w:tc>
          <w:tcPr>
            <w:tcW w:w="472" w:type="dxa"/>
            <w:gridSpan w:val="2"/>
            <w:shd w:val="clear" w:color="auto" w:fill="auto"/>
          </w:tcPr>
          <w:p w14:paraId="2A48A9FF" w14:textId="77777777" w:rsidR="00FD5826" w:rsidRPr="00BD710F" w:rsidRDefault="00FD5826" w:rsidP="00A01BE1">
            <w:pPr>
              <w:numPr>
                <w:ilvl w:val="0"/>
                <w:numId w:val="30"/>
              </w:numPr>
              <w:tabs>
                <w:tab w:val="left" w:pos="397"/>
              </w:tabs>
              <w:contextualSpacing/>
              <w:rPr>
                <w:rFonts w:cs="Arial"/>
              </w:rPr>
            </w:pPr>
          </w:p>
        </w:tc>
        <w:tc>
          <w:tcPr>
            <w:tcW w:w="7687" w:type="dxa"/>
            <w:shd w:val="clear" w:color="auto" w:fill="auto"/>
          </w:tcPr>
          <w:p w14:paraId="40AE5961" w14:textId="77777777" w:rsidR="00FD5826" w:rsidRPr="00104D0C" w:rsidRDefault="00FD5826" w:rsidP="00A01BE1">
            <w:pPr>
              <w:tabs>
                <w:tab w:val="left" w:pos="165"/>
              </w:tabs>
              <w:jc w:val="both"/>
              <w:rPr>
                <w:rFonts w:cs="Arial"/>
                <w:highlight w:val="yellow"/>
              </w:rPr>
            </w:pPr>
            <w:r w:rsidRPr="00513BC7">
              <w:rPr>
                <w:sz w:val="20"/>
              </w:rPr>
              <w:t>Bij aflevering worden een bediening- en onderhoudsinstructie, testrichtlijnen en richtlijnen t.b.v. onderhoud, allen in Nederlandse taal, digitaal geleverd.</w:t>
            </w:r>
          </w:p>
        </w:tc>
        <w:tc>
          <w:tcPr>
            <w:tcW w:w="992" w:type="dxa"/>
            <w:shd w:val="clear" w:color="auto" w:fill="auto"/>
          </w:tcPr>
          <w:p w14:paraId="7BA7AB7C" w14:textId="27FF9A8D" w:rsidR="00FD5826" w:rsidRPr="00BD710F" w:rsidRDefault="00FD5826" w:rsidP="00A01BE1">
            <w:pPr>
              <w:jc w:val="center"/>
              <w:rPr>
                <w:rFonts w:cs="Arial"/>
              </w:rPr>
            </w:pPr>
          </w:p>
        </w:tc>
      </w:tr>
      <w:tr w:rsidR="00EE019C" w:rsidRPr="00BD710F" w14:paraId="5FB9DB82" w14:textId="77777777" w:rsidTr="00A01BE1">
        <w:trPr>
          <w:cnfStyle w:val="000000100000" w:firstRow="0" w:lastRow="0" w:firstColumn="0" w:lastColumn="0" w:oddVBand="0" w:evenVBand="0" w:oddHBand="1" w:evenHBand="0" w:firstRowFirstColumn="0" w:firstRowLastColumn="0" w:lastRowFirstColumn="0" w:lastRowLastColumn="0"/>
        </w:trPr>
        <w:tc>
          <w:tcPr>
            <w:tcW w:w="472" w:type="dxa"/>
            <w:gridSpan w:val="2"/>
            <w:shd w:val="clear" w:color="auto" w:fill="auto"/>
          </w:tcPr>
          <w:p w14:paraId="3A787777" w14:textId="77777777" w:rsidR="00EE019C" w:rsidRPr="00BD710F" w:rsidRDefault="00EE019C" w:rsidP="00A01BE1">
            <w:pPr>
              <w:numPr>
                <w:ilvl w:val="0"/>
                <w:numId w:val="30"/>
              </w:numPr>
              <w:tabs>
                <w:tab w:val="left" w:pos="397"/>
              </w:tabs>
              <w:contextualSpacing/>
              <w:rPr>
                <w:rFonts w:cs="Arial"/>
              </w:rPr>
            </w:pPr>
          </w:p>
        </w:tc>
        <w:tc>
          <w:tcPr>
            <w:tcW w:w="7687" w:type="dxa"/>
            <w:shd w:val="clear" w:color="auto" w:fill="auto"/>
          </w:tcPr>
          <w:p w14:paraId="3A8BEC78" w14:textId="307D7568" w:rsidR="00EE019C" w:rsidRPr="006544BD" w:rsidRDefault="00EE019C" w:rsidP="00A01BE1">
            <w:pPr>
              <w:tabs>
                <w:tab w:val="left" w:pos="165"/>
              </w:tabs>
              <w:jc w:val="both"/>
              <w:rPr>
                <w:rFonts w:cs="Arial"/>
              </w:rPr>
            </w:pPr>
            <w:r w:rsidRPr="006544BD">
              <w:rPr>
                <w:sz w:val="20"/>
              </w:rPr>
              <w:t>Indien de opdracht</w:t>
            </w:r>
            <w:r w:rsidR="000164D1">
              <w:rPr>
                <w:sz w:val="20"/>
              </w:rPr>
              <w:t>gever</w:t>
            </w:r>
            <w:r w:rsidRPr="006544BD">
              <w:rPr>
                <w:sz w:val="20"/>
              </w:rPr>
              <w:t xml:space="preserve"> </w:t>
            </w:r>
            <w:r w:rsidR="000164D1">
              <w:rPr>
                <w:sz w:val="20"/>
              </w:rPr>
              <w:t xml:space="preserve">gereedschap aanbiedt voor </w:t>
            </w:r>
            <w:r w:rsidRPr="006544BD">
              <w:rPr>
                <w:sz w:val="20"/>
              </w:rPr>
              <w:t xml:space="preserve">reparaties, zal </w:t>
            </w:r>
            <w:r w:rsidR="000164D1">
              <w:rPr>
                <w:sz w:val="20"/>
              </w:rPr>
              <w:t>opdrachtnemer</w:t>
            </w:r>
            <w:r w:rsidRPr="006544BD">
              <w:rPr>
                <w:sz w:val="20"/>
              </w:rPr>
              <w:t xml:space="preserve"> binnen 2 werkdagen vervangend gelijkwaardig gereedschap kosteloos aan de opdrachtgever ter beschikking </w:t>
            </w:r>
            <w:r w:rsidR="0097670F">
              <w:rPr>
                <w:sz w:val="20"/>
              </w:rPr>
              <w:t>stellen</w:t>
            </w:r>
            <w:r w:rsidRPr="006544BD">
              <w:rPr>
                <w:sz w:val="20"/>
              </w:rPr>
              <w:t xml:space="preserve">, </w:t>
            </w:r>
            <w:r w:rsidR="004D4457">
              <w:rPr>
                <w:sz w:val="20"/>
              </w:rPr>
              <w:t xml:space="preserve">voor de duur van de </w:t>
            </w:r>
            <w:r w:rsidRPr="006544BD">
              <w:rPr>
                <w:sz w:val="20"/>
              </w:rPr>
              <w:t>reparatie.</w:t>
            </w:r>
          </w:p>
        </w:tc>
        <w:tc>
          <w:tcPr>
            <w:tcW w:w="992" w:type="dxa"/>
            <w:shd w:val="clear" w:color="auto" w:fill="auto"/>
          </w:tcPr>
          <w:p w14:paraId="24FB8213" w14:textId="2B2FD96E" w:rsidR="00EE019C" w:rsidRPr="00BD710F" w:rsidRDefault="00EE019C" w:rsidP="00A01BE1">
            <w:pPr>
              <w:jc w:val="center"/>
              <w:rPr>
                <w:rFonts w:cs="Arial"/>
              </w:rPr>
            </w:pPr>
          </w:p>
        </w:tc>
      </w:tr>
    </w:tbl>
    <w:p w14:paraId="375E13E5" w14:textId="77777777" w:rsidR="007B1F81" w:rsidRDefault="007B1F81">
      <w:r>
        <w:br w:type="page"/>
      </w:r>
    </w:p>
    <w:tbl>
      <w:tblPr>
        <w:tblStyle w:val="Tabelraster31"/>
        <w:tblW w:w="9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2"/>
        <w:gridCol w:w="7687"/>
        <w:gridCol w:w="992"/>
      </w:tblGrid>
      <w:tr w:rsidR="007B1F81" w:rsidRPr="007B1F81" w14:paraId="67A068D1" w14:textId="77777777" w:rsidTr="00A01BE1">
        <w:trPr>
          <w:cnfStyle w:val="100000000000" w:firstRow="1" w:lastRow="0" w:firstColumn="0" w:lastColumn="0" w:oddVBand="0" w:evenVBand="0" w:oddHBand="0" w:evenHBand="0" w:firstRowFirstColumn="0" w:firstRowLastColumn="0" w:lastRowFirstColumn="0" w:lastRowLastColumn="0"/>
        </w:trPr>
        <w:tc>
          <w:tcPr>
            <w:tcW w:w="472" w:type="dxa"/>
            <w:shd w:val="clear" w:color="auto" w:fill="auto"/>
          </w:tcPr>
          <w:p w14:paraId="7826E470" w14:textId="3ADFD0E7" w:rsidR="00EE019C" w:rsidRPr="007B1F81" w:rsidRDefault="00EE019C" w:rsidP="00A01BE1">
            <w:pPr>
              <w:numPr>
                <w:ilvl w:val="0"/>
                <w:numId w:val="30"/>
              </w:numPr>
              <w:tabs>
                <w:tab w:val="left" w:pos="397"/>
              </w:tabs>
              <w:contextualSpacing/>
              <w:rPr>
                <w:rFonts w:cs="Arial"/>
                <w:color w:val="auto"/>
              </w:rPr>
            </w:pPr>
          </w:p>
        </w:tc>
        <w:tc>
          <w:tcPr>
            <w:tcW w:w="7687" w:type="dxa"/>
            <w:shd w:val="clear" w:color="auto" w:fill="auto"/>
          </w:tcPr>
          <w:p w14:paraId="07169134" w14:textId="77777777" w:rsidR="00EE019C" w:rsidRPr="007B1F81" w:rsidRDefault="00EE019C" w:rsidP="00A01BE1">
            <w:pPr>
              <w:tabs>
                <w:tab w:val="left" w:pos="165"/>
              </w:tabs>
              <w:jc w:val="both"/>
              <w:rPr>
                <w:color w:val="auto"/>
              </w:rPr>
            </w:pPr>
            <w:r w:rsidRPr="007B1F81">
              <w:rPr>
                <w:color w:val="auto"/>
                <w:sz w:val="20"/>
              </w:rPr>
              <w:t>Alle reparaties die niet vallen onder de reguliere garantie worden uitsluitend uitgevoerd na opgave van diagnose en navolgende goedkeuring voor reparatie door de opdrachtgever.</w:t>
            </w:r>
          </w:p>
        </w:tc>
        <w:tc>
          <w:tcPr>
            <w:tcW w:w="992" w:type="dxa"/>
            <w:shd w:val="clear" w:color="auto" w:fill="auto"/>
          </w:tcPr>
          <w:p w14:paraId="07CD3CC1" w14:textId="65B51153" w:rsidR="00EE019C" w:rsidRPr="007B1F81" w:rsidRDefault="00EE019C" w:rsidP="00A01BE1">
            <w:pPr>
              <w:jc w:val="center"/>
              <w:rPr>
                <w:rFonts w:cs="Arial"/>
                <w:color w:val="auto"/>
              </w:rPr>
            </w:pPr>
          </w:p>
        </w:tc>
      </w:tr>
      <w:tr w:rsidR="006F41E1" w:rsidRPr="009A3500" w14:paraId="68F9671B" w14:textId="77777777" w:rsidTr="00A01BE1">
        <w:trPr>
          <w:cnfStyle w:val="000000100000" w:firstRow="0" w:lastRow="0" w:firstColumn="0" w:lastColumn="0" w:oddVBand="0" w:evenVBand="0" w:oddHBand="1" w:evenHBand="0" w:firstRowFirstColumn="0" w:firstRowLastColumn="0" w:lastRowFirstColumn="0" w:lastRowLastColumn="0"/>
        </w:trPr>
        <w:tc>
          <w:tcPr>
            <w:tcW w:w="472" w:type="dxa"/>
            <w:shd w:val="clear" w:color="auto" w:fill="auto"/>
          </w:tcPr>
          <w:p w14:paraId="748B5825" w14:textId="77777777" w:rsidR="006F41E1" w:rsidRPr="00E71A23" w:rsidRDefault="006F41E1" w:rsidP="00A01BE1">
            <w:pPr>
              <w:numPr>
                <w:ilvl w:val="0"/>
                <w:numId w:val="30"/>
              </w:numPr>
              <w:tabs>
                <w:tab w:val="left" w:pos="397"/>
              </w:tabs>
              <w:contextualSpacing/>
              <w:rPr>
                <w:rFonts w:cs="Arial"/>
                <w:sz w:val="20"/>
                <w:szCs w:val="22"/>
              </w:rPr>
            </w:pPr>
          </w:p>
        </w:tc>
        <w:tc>
          <w:tcPr>
            <w:tcW w:w="7687" w:type="dxa"/>
            <w:shd w:val="clear" w:color="auto" w:fill="auto"/>
          </w:tcPr>
          <w:p w14:paraId="20C18059" w14:textId="1485F9C0" w:rsidR="006F41E1" w:rsidRPr="00E71A23" w:rsidRDefault="006F41E1" w:rsidP="00A01BE1">
            <w:pPr>
              <w:tabs>
                <w:tab w:val="left" w:pos="165"/>
              </w:tabs>
              <w:jc w:val="both"/>
              <w:rPr>
                <w:rFonts w:cs="Arial"/>
                <w:sz w:val="20"/>
                <w:szCs w:val="22"/>
              </w:rPr>
            </w:pPr>
            <w:r w:rsidRPr="00E71A23">
              <w:rPr>
                <w:sz w:val="20"/>
                <w:szCs w:val="22"/>
              </w:rPr>
              <w:t xml:space="preserve">Opdrachtnemer geeft een korte </w:t>
            </w:r>
            <w:r w:rsidR="003B56FB" w:rsidRPr="00E71A23">
              <w:rPr>
                <w:sz w:val="20"/>
                <w:szCs w:val="22"/>
              </w:rPr>
              <w:t xml:space="preserve">beschrijving van </w:t>
            </w:r>
            <w:r w:rsidRPr="00E71A23">
              <w:rPr>
                <w:sz w:val="20"/>
                <w:szCs w:val="22"/>
              </w:rPr>
              <w:t>periodiek onderhoud, vervanging slijtagedelen en beproeving</w:t>
            </w:r>
            <w:r w:rsidR="003B56FB" w:rsidRPr="00E71A23">
              <w:rPr>
                <w:sz w:val="20"/>
                <w:szCs w:val="22"/>
              </w:rPr>
              <w:t xml:space="preserve">, voor </w:t>
            </w:r>
            <w:r w:rsidR="004E3A6F" w:rsidRPr="00E71A23">
              <w:rPr>
                <w:sz w:val="20"/>
                <w:szCs w:val="22"/>
              </w:rPr>
              <w:t xml:space="preserve">de firma </w:t>
            </w:r>
            <w:r w:rsidR="003B56FB" w:rsidRPr="00E71A23">
              <w:rPr>
                <w:sz w:val="20"/>
                <w:szCs w:val="22"/>
              </w:rPr>
              <w:t>Hobrand</w:t>
            </w:r>
            <w:r w:rsidRPr="00E71A23">
              <w:rPr>
                <w:sz w:val="20"/>
                <w:szCs w:val="22"/>
              </w:rPr>
              <w:t>.</w:t>
            </w:r>
            <w:r w:rsidR="006D2A80">
              <w:rPr>
                <w:sz w:val="20"/>
                <w:szCs w:val="22"/>
              </w:rPr>
              <w:t xml:space="preserve"> Zie gunningscriterium 4.</w:t>
            </w:r>
          </w:p>
        </w:tc>
        <w:tc>
          <w:tcPr>
            <w:tcW w:w="992" w:type="dxa"/>
            <w:shd w:val="clear" w:color="auto" w:fill="auto"/>
          </w:tcPr>
          <w:p w14:paraId="3A65A861" w14:textId="6E66781D" w:rsidR="00E71A23" w:rsidRPr="00E71A23" w:rsidRDefault="00E71A23" w:rsidP="006D2A80">
            <w:pPr>
              <w:jc w:val="center"/>
              <w:rPr>
                <w:rFonts w:cs="Arial"/>
                <w:sz w:val="20"/>
                <w:szCs w:val="22"/>
              </w:rPr>
            </w:pPr>
          </w:p>
        </w:tc>
      </w:tr>
      <w:tr w:rsidR="003A3193" w:rsidRPr="00BD710F" w14:paraId="06A5D4C0" w14:textId="77777777" w:rsidTr="008636F9">
        <w:trPr>
          <w:cnfStyle w:val="000000010000" w:firstRow="0" w:lastRow="0" w:firstColumn="0" w:lastColumn="0" w:oddVBand="0" w:evenVBand="0" w:oddHBand="0" w:evenHBand="1" w:firstRowFirstColumn="0" w:firstRowLastColumn="0" w:lastRowFirstColumn="0" w:lastRowLastColumn="0"/>
        </w:trPr>
        <w:tc>
          <w:tcPr>
            <w:tcW w:w="472" w:type="dxa"/>
            <w:shd w:val="clear" w:color="auto" w:fill="D9D9D9" w:themeFill="background1" w:themeFillShade="D9"/>
          </w:tcPr>
          <w:p w14:paraId="0BE55457" w14:textId="77777777" w:rsidR="003A3193" w:rsidRPr="00BD710F" w:rsidRDefault="003A3193" w:rsidP="003A3193">
            <w:pPr>
              <w:rPr>
                <w:rFonts w:cs="Arial"/>
                <w:b/>
                <w:sz w:val="20"/>
              </w:rPr>
            </w:pPr>
            <w:r w:rsidRPr="00BD710F">
              <w:rPr>
                <w:rFonts w:cs="Arial"/>
                <w:b/>
                <w:sz w:val="20"/>
              </w:rPr>
              <w:t>Eis</w:t>
            </w:r>
          </w:p>
        </w:tc>
        <w:tc>
          <w:tcPr>
            <w:tcW w:w="7687" w:type="dxa"/>
            <w:shd w:val="clear" w:color="auto" w:fill="D9D9D9" w:themeFill="background1" w:themeFillShade="D9"/>
          </w:tcPr>
          <w:p w14:paraId="77E1577B" w14:textId="56A9E650" w:rsidR="003A3193" w:rsidRPr="00BD710F" w:rsidRDefault="003A3193" w:rsidP="003A3193">
            <w:pPr>
              <w:jc w:val="both"/>
              <w:rPr>
                <w:rFonts w:cs="Arial"/>
                <w:b/>
                <w:sz w:val="20"/>
              </w:rPr>
            </w:pPr>
            <w:r>
              <w:rPr>
                <w:rFonts w:cs="Arial"/>
                <w:b/>
                <w:sz w:val="20"/>
              </w:rPr>
              <w:t>Registratie eisen</w:t>
            </w:r>
          </w:p>
        </w:tc>
        <w:tc>
          <w:tcPr>
            <w:tcW w:w="992" w:type="dxa"/>
            <w:shd w:val="clear" w:color="auto" w:fill="D9D9D9" w:themeFill="background1" w:themeFillShade="D9"/>
          </w:tcPr>
          <w:p w14:paraId="0DAE9FB6" w14:textId="77777777" w:rsidR="003A3193" w:rsidRDefault="003A3193" w:rsidP="003A3193">
            <w:pPr>
              <w:jc w:val="center"/>
              <w:rPr>
                <w:rFonts w:cs="Arial"/>
                <w:b/>
                <w:sz w:val="20"/>
              </w:rPr>
            </w:pPr>
            <w:r w:rsidRPr="00A113B2">
              <w:rPr>
                <w:rFonts w:cs="Arial"/>
                <w:b/>
                <w:sz w:val="20"/>
              </w:rPr>
              <w:t xml:space="preserve">Akkoord </w:t>
            </w:r>
          </w:p>
          <w:p w14:paraId="1AE60DA3" w14:textId="769D5ABB" w:rsidR="003A3193" w:rsidRPr="00BD710F" w:rsidRDefault="003A3193" w:rsidP="003A3193">
            <w:pPr>
              <w:jc w:val="center"/>
              <w:rPr>
                <w:rFonts w:cs="Arial"/>
                <w:b/>
                <w:sz w:val="20"/>
              </w:rPr>
            </w:pPr>
            <w:r w:rsidRPr="00A113B2">
              <w:rPr>
                <w:rFonts w:cs="Arial"/>
                <w:b/>
                <w:sz w:val="20"/>
              </w:rPr>
              <w:t>JA/NEE</w:t>
            </w:r>
          </w:p>
        </w:tc>
      </w:tr>
      <w:tr w:rsidR="00DD45A4" w:rsidRPr="00BD710F" w14:paraId="09DAD183" w14:textId="77777777" w:rsidTr="008636F9">
        <w:trPr>
          <w:cnfStyle w:val="000000100000" w:firstRow="0" w:lastRow="0" w:firstColumn="0" w:lastColumn="0" w:oddVBand="0" w:evenVBand="0" w:oddHBand="1" w:evenHBand="0" w:firstRowFirstColumn="0" w:firstRowLastColumn="0" w:lastRowFirstColumn="0" w:lastRowLastColumn="0"/>
        </w:trPr>
        <w:tc>
          <w:tcPr>
            <w:tcW w:w="472" w:type="dxa"/>
            <w:shd w:val="clear" w:color="auto" w:fill="auto"/>
          </w:tcPr>
          <w:p w14:paraId="092D473A" w14:textId="77777777" w:rsidR="00DD45A4" w:rsidRPr="00BD710F" w:rsidRDefault="00DD45A4" w:rsidP="003A3193">
            <w:pPr>
              <w:numPr>
                <w:ilvl w:val="0"/>
                <w:numId w:val="30"/>
              </w:numPr>
              <w:tabs>
                <w:tab w:val="left" w:pos="397"/>
              </w:tabs>
              <w:contextualSpacing/>
              <w:rPr>
                <w:rFonts w:cs="Arial"/>
              </w:rPr>
            </w:pPr>
          </w:p>
        </w:tc>
        <w:tc>
          <w:tcPr>
            <w:tcW w:w="7687" w:type="dxa"/>
            <w:shd w:val="clear" w:color="auto" w:fill="auto"/>
          </w:tcPr>
          <w:p w14:paraId="2912444E" w14:textId="2069035C" w:rsidR="00DD45A4" w:rsidRPr="00137BC1" w:rsidRDefault="00DD45A4" w:rsidP="003A3193">
            <w:pPr>
              <w:tabs>
                <w:tab w:val="left" w:pos="165"/>
              </w:tabs>
              <w:jc w:val="both"/>
              <w:rPr>
                <w:rFonts w:cs="Arial"/>
                <w:sz w:val="20"/>
              </w:rPr>
            </w:pPr>
            <w:r w:rsidRPr="00137BC1">
              <w:rPr>
                <w:rFonts w:cs="Arial"/>
                <w:sz w:val="20"/>
              </w:rPr>
              <w:t xml:space="preserve">Opdrachtnemer </w:t>
            </w:r>
            <w:r w:rsidR="007A59F1" w:rsidRPr="00137BC1">
              <w:rPr>
                <w:rFonts w:cs="Arial"/>
                <w:sz w:val="20"/>
              </w:rPr>
              <w:t xml:space="preserve">plaatst </w:t>
            </w:r>
            <w:r w:rsidR="006726C1">
              <w:rPr>
                <w:rFonts w:cs="Arial"/>
                <w:sz w:val="20"/>
              </w:rPr>
              <w:t>RF</w:t>
            </w:r>
            <w:r w:rsidR="00341D77">
              <w:rPr>
                <w:rFonts w:cs="Arial"/>
                <w:sz w:val="20"/>
              </w:rPr>
              <w:t>ID-</w:t>
            </w:r>
            <w:r w:rsidR="007A59F1" w:rsidRPr="00137BC1">
              <w:rPr>
                <w:rFonts w:cs="Arial"/>
                <w:sz w:val="20"/>
              </w:rPr>
              <w:t>tags op</w:t>
            </w:r>
            <w:r w:rsidR="002934AB">
              <w:rPr>
                <w:rFonts w:cs="Arial"/>
                <w:sz w:val="20"/>
              </w:rPr>
              <w:t>/ in</w:t>
            </w:r>
            <w:r w:rsidR="007A59F1" w:rsidRPr="00137BC1">
              <w:rPr>
                <w:rFonts w:cs="Arial"/>
                <w:sz w:val="20"/>
              </w:rPr>
              <w:t xml:space="preserve"> het gereedschap, zodat </w:t>
            </w:r>
            <w:r w:rsidR="00137BC1" w:rsidRPr="00137BC1">
              <w:rPr>
                <w:rFonts w:cs="Arial"/>
                <w:sz w:val="20"/>
              </w:rPr>
              <w:t xml:space="preserve">herkenning en registratie mogelijk is. Opdrachtgever levert de </w:t>
            </w:r>
            <w:r w:rsidR="00AD0DFB">
              <w:rPr>
                <w:rFonts w:cs="Arial"/>
                <w:sz w:val="20"/>
              </w:rPr>
              <w:t xml:space="preserve">benodigde </w:t>
            </w:r>
            <w:r w:rsidR="00137BC1" w:rsidRPr="00137BC1">
              <w:rPr>
                <w:rFonts w:cs="Arial"/>
                <w:sz w:val="20"/>
              </w:rPr>
              <w:t>tags aan.</w:t>
            </w:r>
          </w:p>
        </w:tc>
        <w:tc>
          <w:tcPr>
            <w:tcW w:w="992" w:type="dxa"/>
            <w:shd w:val="clear" w:color="auto" w:fill="auto"/>
          </w:tcPr>
          <w:p w14:paraId="3CD31BB5" w14:textId="6C1ADE01" w:rsidR="00DD45A4" w:rsidRDefault="00DD45A4" w:rsidP="003A3193">
            <w:pPr>
              <w:jc w:val="center"/>
              <w:rPr>
                <w:rFonts w:cs="Arial"/>
              </w:rPr>
            </w:pPr>
          </w:p>
        </w:tc>
      </w:tr>
      <w:tr w:rsidR="003A3193" w:rsidRPr="00654B21" w14:paraId="3A7D43C8" w14:textId="77777777" w:rsidTr="008636F9">
        <w:trPr>
          <w:cnfStyle w:val="000000010000" w:firstRow="0" w:lastRow="0" w:firstColumn="0" w:lastColumn="0" w:oddVBand="0" w:evenVBand="0" w:oddHBand="0" w:evenHBand="1" w:firstRowFirstColumn="0" w:firstRowLastColumn="0" w:lastRowFirstColumn="0" w:lastRowLastColumn="0"/>
        </w:trPr>
        <w:tc>
          <w:tcPr>
            <w:tcW w:w="472" w:type="dxa"/>
            <w:shd w:val="clear" w:color="auto" w:fill="D9D9D9" w:themeFill="background1" w:themeFillShade="D9"/>
          </w:tcPr>
          <w:p w14:paraId="5567E0BD" w14:textId="49375253" w:rsidR="003A3193" w:rsidRPr="00654B21" w:rsidRDefault="003A3193" w:rsidP="003A3193">
            <w:pPr>
              <w:rPr>
                <w:rFonts w:cs="Arial"/>
                <w:b/>
                <w:sz w:val="20"/>
              </w:rPr>
            </w:pPr>
            <w:r w:rsidRPr="00654B21">
              <w:rPr>
                <w:rFonts w:cs="Arial"/>
                <w:b/>
                <w:sz w:val="20"/>
              </w:rPr>
              <w:t>Eis</w:t>
            </w:r>
          </w:p>
        </w:tc>
        <w:tc>
          <w:tcPr>
            <w:tcW w:w="7687" w:type="dxa"/>
            <w:shd w:val="clear" w:color="auto" w:fill="D9D9D9" w:themeFill="background1" w:themeFillShade="D9"/>
          </w:tcPr>
          <w:p w14:paraId="0D258ADB" w14:textId="6DA302EA" w:rsidR="003A3193" w:rsidRPr="00654B21" w:rsidRDefault="003A3193" w:rsidP="003A3193">
            <w:pPr>
              <w:jc w:val="both"/>
              <w:rPr>
                <w:rFonts w:cs="Arial"/>
                <w:b/>
                <w:sz w:val="20"/>
              </w:rPr>
            </w:pPr>
            <w:r w:rsidRPr="00654B21">
              <w:rPr>
                <w:rFonts w:cs="Arial"/>
                <w:b/>
                <w:sz w:val="20"/>
              </w:rPr>
              <w:t>Garantie</w:t>
            </w:r>
            <w:r>
              <w:rPr>
                <w:rFonts w:cs="Arial"/>
                <w:b/>
                <w:sz w:val="20"/>
              </w:rPr>
              <w:t>-, onderhoud-, reparatie-</w:t>
            </w:r>
            <w:r w:rsidRPr="00654B21">
              <w:rPr>
                <w:rFonts w:cs="Arial"/>
                <w:b/>
                <w:sz w:val="20"/>
              </w:rPr>
              <w:t>eisen</w:t>
            </w:r>
          </w:p>
        </w:tc>
        <w:tc>
          <w:tcPr>
            <w:tcW w:w="992" w:type="dxa"/>
            <w:shd w:val="clear" w:color="auto" w:fill="D9D9D9" w:themeFill="background1" w:themeFillShade="D9"/>
          </w:tcPr>
          <w:p w14:paraId="3569FEDF" w14:textId="77777777" w:rsidR="003A3193" w:rsidRDefault="003A3193" w:rsidP="003A3193">
            <w:pPr>
              <w:jc w:val="center"/>
              <w:rPr>
                <w:rFonts w:cs="Arial"/>
                <w:b/>
                <w:sz w:val="20"/>
              </w:rPr>
            </w:pPr>
            <w:r w:rsidRPr="00A113B2">
              <w:rPr>
                <w:rFonts w:cs="Arial"/>
                <w:b/>
                <w:sz w:val="20"/>
              </w:rPr>
              <w:t xml:space="preserve">Akkoord </w:t>
            </w:r>
          </w:p>
          <w:p w14:paraId="744C9F04" w14:textId="7F31D29E" w:rsidR="003A3193" w:rsidRPr="00654B21" w:rsidRDefault="003A3193" w:rsidP="003A3193">
            <w:pPr>
              <w:jc w:val="center"/>
              <w:rPr>
                <w:rFonts w:cs="Arial"/>
                <w:b/>
                <w:sz w:val="20"/>
              </w:rPr>
            </w:pPr>
            <w:r w:rsidRPr="00A113B2">
              <w:rPr>
                <w:rFonts w:cs="Arial"/>
                <w:b/>
                <w:sz w:val="20"/>
              </w:rPr>
              <w:t>JA/NEE</w:t>
            </w:r>
          </w:p>
        </w:tc>
      </w:tr>
      <w:tr w:rsidR="003A3193" w:rsidRPr="00BD710F" w14:paraId="4BC46A85" w14:textId="77777777" w:rsidTr="008636F9">
        <w:trPr>
          <w:cnfStyle w:val="000000100000" w:firstRow="0" w:lastRow="0" w:firstColumn="0" w:lastColumn="0" w:oddVBand="0" w:evenVBand="0" w:oddHBand="1" w:evenHBand="0" w:firstRowFirstColumn="0" w:firstRowLastColumn="0" w:lastRowFirstColumn="0" w:lastRowLastColumn="0"/>
        </w:trPr>
        <w:tc>
          <w:tcPr>
            <w:tcW w:w="472" w:type="dxa"/>
            <w:shd w:val="clear" w:color="auto" w:fill="auto"/>
          </w:tcPr>
          <w:p w14:paraId="60EBA4D7" w14:textId="77777777" w:rsidR="003A3193" w:rsidRPr="00BD710F" w:rsidRDefault="003A3193" w:rsidP="003A3193">
            <w:pPr>
              <w:numPr>
                <w:ilvl w:val="0"/>
                <w:numId w:val="30"/>
              </w:numPr>
              <w:tabs>
                <w:tab w:val="left" w:pos="397"/>
              </w:tabs>
              <w:contextualSpacing/>
              <w:rPr>
                <w:rFonts w:cs="Arial"/>
              </w:rPr>
            </w:pPr>
          </w:p>
        </w:tc>
        <w:tc>
          <w:tcPr>
            <w:tcW w:w="7687" w:type="dxa"/>
            <w:shd w:val="clear" w:color="auto" w:fill="auto"/>
          </w:tcPr>
          <w:p w14:paraId="4B1FC0EB" w14:textId="033ABA2F" w:rsidR="003A3193" w:rsidRPr="00141CDF" w:rsidRDefault="003A3193" w:rsidP="003A3193">
            <w:pPr>
              <w:tabs>
                <w:tab w:val="left" w:pos="165"/>
              </w:tabs>
              <w:jc w:val="both"/>
              <w:rPr>
                <w:rFonts w:cs="Arial"/>
                <w:sz w:val="20"/>
              </w:rPr>
            </w:pPr>
            <w:r w:rsidRPr="00141CDF">
              <w:rPr>
                <w:rFonts w:cs="Arial"/>
                <w:sz w:val="20"/>
              </w:rPr>
              <w:t>Op al het geleverde redgereedschap dient minimaal 3 jaar garantie te worden geboden. De garantie omvat het kosteloos vervangen van onderdelen en het verhelpen van defecten bij deugdelijk gebruik, waarbij geldt dat geen kosten voor arbeid, materiaal, voorrijkosten e.d. in rekening worden gebracht.</w:t>
            </w:r>
          </w:p>
        </w:tc>
        <w:tc>
          <w:tcPr>
            <w:tcW w:w="992" w:type="dxa"/>
            <w:shd w:val="clear" w:color="auto" w:fill="auto"/>
          </w:tcPr>
          <w:p w14:paraId="1C38D808" w14:textId="5DC3B4BD" w:rsidR="003A3193" w:rsidRPr="00BD710F" w:rsidRDefault="003A3193" w:rsidP="003A3193">
            <w:pPr>
              <w:jc w:val="center"/>
              <w:rPr>
                <w:rFonts w:cs="Arial"/>
              </w:rPr>
            </w:pPr>
          </w:p>
        </w:tc>
      </w:tr>
      <w:tr w:rsidR="00386654" w:rsidRPr="00BD710F" w14:paraId="133525EF" w14:textId="77777777" w:rsidTr="00A01BE1">
        <w:trPr>
          <w:cnfStyle w:val="000000010000" w:firstRow="0" w:lastRow="0" w:firstColumn="0" w:lastColumn="0" w:oddVBand="0" w:evenVBand="0" w:oddHBand="0" w:evenHBand="1" w:firstRowFirstColumn="0" w:firstRowLastColumn="0" w:lastRowFirstColumn="0" w:lastRowLastColumn="0"/>
        </w:trPr>
        <w:tc>
          <w:tcPr>
            <w:tcW w:w="472" w:type="dxa"/>
            <w:shd w:val="clear" w:color="auto" w:fill="auto"/>
          </w:tcPr>
          <w:p w14:paraId="3FF2A18E" w14:textId="77777777" w:rsidR="00386654" w:rsidRPr="00BD710F" w:rsidRDefault="00386654" w:rsidP="00A01BE1">
            <w:pPr>
              <w:numPr>
                <w:ilvl w:val="0"/>
                <w:numId w:val="30"/>
              </w:numPr>
              <w:tabs>
                <w:tab w:val="left" w:pos="397"/>
              </w:tabs>
              <w:contextualSpacing/>
              <w:rPr>
                <w:rFonts w:cs="Arial"/>
                <w:sz w:val="20"/>
              </w:rPr>
            </w:pPr>
          </w:p>
        </w:tc>
        <w:tc>
          <w:tcPr>
            <w:tcW w:w="7687" w:type="dxa"/>
            <w:shd w:val="clear" w:color="auto" w:fill="auto"/>
          </w:tcPr>
          <w:p w14:paraId="5A2CA910" w14:textId="77777777" w:rsidR="00386654" w:rsidRPr="00826AD8" w:rsidRDefault="00386654" w:rsidP="00A01BE1">
            <w:pPr>
              <w:tabs>
                <w:tab w:val="left" w:pos="165"/>
              </w:tabs>
              <w:jc w:val="both"/>
              <w:rPr>
                <w:rFonts w:cs="Arial"/>
                <w:sz w:val="20"/>
                <w:highlight w:val="yellow"/>
              </w:rPr>
            </w:pPr>
            <w:r w:rsidRPr="00A85804">
              <w:rPr>
                <w:rFonts w:cs="Arial"/>
                <w:sz w:val="20"/>
              </w:rPr>
              <w:t>Het te leveren redgereedschap heeft een technische levensduur van ten minste 8 jaar, gerekend vanaf de datum van aflevering.</w:t>
            </w:r>
          </w:p>
        </w:tc>
        <w:tc>
          <w:tcPr>
            <w:tcW w:w="992" w:type="dxa"/>
            <w:shd w:val="clear" w:color="auto" w:fill="auto"/>
          </w:tcPr>
          <w:p w14:paraId="7E5EBAE7" w14:textId="37F9918D" w:rsidR="00386654" w:rsidRPr="00BD710F" w:rsidRDefault="00386654" w:rsidP="00A01BE1">
            <w:pPr>
              <w:jc w:val="center"/>
              <w:rPr>
                <w:rFonts w:cs="Arial"/>
                <w:sz w:val="20"/>
              </w:rPr>
            </w:pPr>
          </w:p>
        </w:tc>
      </w:tr>
      <w:tr w:rsidR="003A3193" w:rsidRPr="00BD710F" w14:paraId="4AD55B5A" w14:textId="77777777" w:rsidTr="008636F9">
        <w:trPr>
          <w:cnfStyle w:val="000000100000" w:firstRow="0" w:lastRow="0" w:firstColumn="0" w:lastColumn="0" w:oddVBand="0" w:evenVBand="0" w:oddHBand="1" w:evenHBand="0" w:firstRowFirstColumn="0" w:firstRowLastColumn="0" w:lastRowFirstColumn="0" w:lastRowLastColumn="0"/>
        </w:trPr>
        <w:tc>
          <w:tcPr>
            <w:tcW w:w="472" w:type="dxa"/>
            <w:shd w:val="clear" w:color="auto" w:fill="auto"/>
          </w:tcPr>
          <w:p w14:paraId="501851A4" w14:textId="77777777" w:rsidR="003A3193" w:rsidRPr="00BD710F" w:rsidRDefault="003A3193" w:rsidP="003A3193">
            <w:pPr>
              <w:numPr>
                <w:ilvl w:val="0"/>
                <w:numId w:val="30"/>
              </w:numPr>
              <w:tabs>
                <w:tab w:val="left" w:pos="397"/>
              </w:tabs>
              <w:contextualSpacing/>
              <w:rPr>
                <w:rFonts w:cs="Arial"/>
              </w:rPr>
            </w:pPr>
          </w:p>
        </w:tc>
        <w:tc>
          <w:tcPr>
            <w:tcW w:w="7687" w:type="dxa"/>
            <w:shd w:val="clear" w:color="auto" w:fill="auto"/>
          </w:tcPr>
          <w:p w14:paraId="5000D6AC" w14:textId="2D6D487A" w:rsidR="003A3193" w:rsidRPr="001F301B" w:rsidRDefault="003A3193" w:rsidP="003A3193">
            <w:pPr>
              <w:tabs>
                <w:tab w:val="left" w:pos="165"/>
              </w:tabs>
              <w:jc w:val="both"/>
              <w:rPr>
                <w:rFonts w:cs="Arial"/>
                <w:sz w:val="20"/>
              </w:rPr>
            </w:pPr>
            <w:r w:rsidRPr="001F301B">
              <w:rPr>
                <w:rFonts w:cs="Arial"/>
                <w:sz w:val="20"/>
              </w:rPr>
              <w:t>Opdrachtnemer biedt een naleveringsgarantie van aangeboden redgereedschap en toebehoren van minimaal 8 jaar ingaande op de datum van aflevering.</w:t>
            </w:r>
          </w:p>
        </w:tc>
        <w:tc>
          <w:tcPr>
            <w:tcW w:w="992" w:type="dxa"/>
            <w:shd w:val="clear" w:color="auto" w:fill="auto"/>
          </w:tcPr>
          <w:p w14:paraId="4B385302" w14:textId="7C518E5C" w:rsidR="003A3193" w:rsidRPr="00BD710F" w:rsidRDefault="003A3193" w:rsidP="003A3193">
            <w:pPr>
              <w:jc w:val="center"/>
              <w:rPr>
                <w:rFonts w:cs="Arial"/>
              </w:rPr>
            </w:pPr>
          </w:p>
        </w:tc>
      </w:tr>
      <w:tr w:rsidR="003A3193" w:rsidRPr="00BD710F" w14:paraId="5B0A3109" w14:textId="77777777" w:rsidTr="008636F9">
        <w:trPr>
          <w:cnfStyle w:val="000000010000" w:firstRow="0" w:lastRow="0" w:firstColumn="0" w:lastColumn="0" w:oddVBand="0" w:evenVBand="0" w:oddHBand="0" w:evenHBand="1" w:firstRowFirstColumn="0" w:firstRowLastColumn="0" w:lastRowFirstColumn="0" w:lastRowLastColumn="0"/>
        </w:trPr>
        <w:tc>
          <w:tcPr>
            <w:tcW w:w="472" w:type="dxa"/>
            <w:shd w:val="clear" w:color="auto" w:fill="auto"/>
          </w:tcPr>
          <w:p w14:paraId="658249E4" w14:textId="77777777" w:rsidR="003A3193" w:rsidRPr="00BD710F" w:rsidRDefault="003A3193" w:rsidP="003A3193">
            <w:pPr>
              <w:numPr>
                <w:ilvl w:val="0"/>
                <w:numId w:val="30"/>
              </w:numPr>
              <w:tabs>
                <w:tab w:val="left" w:pos="397"/>
              </w:tabs>
              <w:contextualSpacing/>
              <w:rPr>
                <w:rFonts w:cs="Arial"/>
              </w:rPr>
            </w:pPr>
          </w:p>
        </w:tc>
        <w:tc>
          <w:tcPr>
            <w:tcW w:w="7687" w:type="dxa"/>
            <w:shd w:val="clear" w:color="auto" w:fill="auto"/>
          </w:tcPr>
          <w:p w14:paraId="52599CEC" w14:textId="6E445810" w:rsidR="003A3193" w:rsidRPr="002D4927" w:rsidRDefault="003A3193" w:rsidP="003A3193">
            <w:pPr>
              <w:tabs>
                <w:tab w:val="left" w:pos="165"/>
              </w:tabs>
              <w:jc w:val="both"/>
              <w:rPr>
                <w:rFonts w:cs="Arial"/>
                <w:sz w:val="20"/>
              </w:rPr>
            </w:pPr>
            <w:r w:rsidRPr="002D4927">
              <w:rPr>
                <w:rFonts w:cs="Arial"/>
                <w:sz w:val="20"/>
              </w:rPr>
              <w:t>Indien een nalevering niet meer mogelijk is, dient een aantoonbaar vergelijkbaar model/</w:t>
            </w:r>
            <w:r w:rsidR="00DC2538" w:rsidRPr="002D4927">
              <w:rPr>
                <w:rFonts w:cs="Arial"/>
                <w:sz w:val="20"/>
              </w:rPr>
              <w:t xml:space="preserve"> </w:t>
            </w:r>
            <w:r w:rsidRPr="002D4927">
              <w:rPr>
                <w:rFonts w:cs="Arial"/>
                <w:sz w:val="20"/>
              </w:rPr>
              <w:t>onderdeel aangeboden te worden onder dezelfde voorwaarden. Opdrachtnemer dient VRLN tijdig op de hoogte te stellen als redgereedschap of toebehoren uit de productie zal worden genomen.</w:t>
            </w:r>
          </w:p>
        </w:tc>
        <w:tc>
          <w:tcPr>
            <w:tcW w:w="992" w:type="dxa"/>
            <w:shd w:val="clear" w:color="auto" w:fill="auto"/>
          </w:tcPr>
          <w:p w14:paraId="52E5F58E" w14:textId="5FCF4BD7" w:rsidR="003A3193" w:rsidRPr="00BD710F" w:rsidRDefault="003A3193" w:rsidP="003A3193">
            <w:pPr>
              <w:jc w:val="center"/>
              <w:rPr>
                <w:rFonts w:cs="Arial"/>
              </w:rPr>
            </w:pPr>
          </w:p>
        </w:tc>
      </w:tr>
      <w:tr w:rsidR="003A3193" w:rsidRPr="00BD710F" w14:paraId="4C542A9F" w14:textId="77777777" w:rsidTr="008636F9">
        <w:trPr>
          <w:cnfStyle w:val="000000100000" w:firstRow="0" w:lastRow="0" w:firstColumn="0" w:lastColumn="0" w:oddVBand="0" w:evenVBand="0" w:oddHBand="1" w:evenHBand="0" w:firstRowFirstColumn="0" w:firstRowLastColumn="0" w:lastRowFirstColumn="0" w:lastRowLastColumn="0"/>
        </w:trPr>
        <w:tc>
          <w:tcPr>
            <w:tcW w:w="472" w:type="dxa"/>
            <w:shd w:val="clear" w:color="auto" w:fill="auto"/>
          </w:tcPr>
          <w:p w14:paraId="0810146C" w14:textId="77777777" w:rsidR="003A3193" w:rsidRPr="00BD710F" w:rsidRDefault="003A3193" w:rsidP="003A3193">
            <w:pPr>
              <w:numPr>
                <w:ilvl w:val="0"/>
                <w:numId w:val="30"/>
              </w:numPr>
              <w:tabs>
                <w:tab w:val="left" w:pos="397"/>
              </w:tabs>
              <w:contextualSpacing/>
              <w:rPr>
                <w:rFonts w:cs="Arial"/>
              </w:rPr>
            </w:pPr>
          </w:p>
        </w:tc>
        <w:tc>
          <w:tcPr>
            <w:tcW w:w="7687" w:type="dxa"/>
            <w:shd w:val="clear" w:color="auto" w:fill="auto"/>
          </w:tcPr>
          <w:p w14:paraId="6BEC3ACA" w14:textId="21EBA4C1" w:rsidR="003A3193" w:rsidRPr="00BB137A" w:rsidRDefault="003A3193" w:rsidP="003A3193">
            <w:pPr>
              <w:tabs>
                <w:tab w:val="left" w:pos="165"/>
              </w:tabs>
              <w:jc w:val="both"/>
              <w:rPr>
                <w:rFonts w:cs="Arial"/>
                <w:sz w:val="20"/>
              </w:rPr>
            </w:pPr>
            <w:r w:rsidRPr="00BB137A">
              <w:rPr>
                <w:rFonts w:cs="Arial"/>
                <w:sz w:val="20"/>
              </w:rPr>
              <w:t>Opdrachtnemer dient een productverantwoordelijkheid te garanderen gedurende de technische levensduur van de redgereedschappen, bij de aanname dat het onderhoud wordt uitgevoerd volgens de gebruiks- en onderhoudsvoorschriften van Opdrachtnemer (ongeacht wie dit onderhoud heeft uitgevoerd).</w:t>
            </w:r>
          </w:p>
        </w:tc>
        <w:tc>
          <w:tcPr>
            <w:tcW w:w="992" w:type="dxa"/>
            <w:shd w:val="clear" w:color="auto" w:fill="auto"/>
          </w:tcPr>
          <w:p w14:paraId="60984321" w14:textId="2E9D7104" w:rsidR="003A3193" w:rsidRPr="00BD710F" w:rsidRDefault="003A3193" w:rsidP="003A3193">
            <w:pPr>
              <w:jc w:val="center"/>
              <w:rPr>
                <w:rFonts w:cs="Arial"/>
              </w:rPr>
            </w:pPr>
          </w:p>
        </w:tc>
      </w:tr>
      <w:tr w:rsidR="003A3193" w:rsidRPr="00C04309" w14:paraId="274112F7" w14:textId="77777777" w:rsidTr="008636F9">
        <w:trPr>
          <w:cnfStyle w:val="000000010000" w:firstRow="0" w:lastRow="0" w:firstColumn="0" w:lastColumn="0" w:oddVBand="0" w:evenVBand="0" w:oddHBand="0" w:evenHBand="1" w:firstRowFirstColumn="0" w:firstRowLastColumn="0" w:lastRowFirstColumn="0" w:lastRowLastColumn="0"/>
        </w:trPr>
        <w:tc>
          <w:tcPr>
            <w:tcW w:w="472" w:type="dxa"/>
            <w:tcBorders>
              <w:bottom w:val="single" w:sz="4" w:space="0" w:color="auto"/>
            </w:tcBorders>
            <w:shd w:val="clear" w:color="auto" w:fill="auto"/>
          </w:tcPr>
          <w:p w14:paraId="3493F469" w14:textId="77777777" w:rsidR="003A3193" w:rsidRPr="00C04309" w:rsidRDefault="003A3193" w:rsidP="003A3193">
            <w:pPr>
              <w:tabs>
                <w:tab w:val="left" w:pos="397"/>
              </w:tabs>
              <w:contextualSpacing/>
              <w:rPr>
                <w:rFonts w:cs="Arial"/>
                <w:sz w:val="20"/>
              </w:rPr>
            </w:pPr>
          </w:p>
        </w:tc>
        <w:tc>
          <w:tcPr>
            <w:tcW w:w="7687" w:type="dxa"/>
            <w:tcBorders>
              <w:bottom w:val="single" w:sz="4" w:space="0" w:color="auto"/>
            </w:tcBorders>
            <w:shd w:val="clear" w:color="auto" w:fill="auto"/>
          </w:tcPr>
          <w:p w14:paraId="2B1430EB" w14:textId="77777777" w:rsidR="003A3193" w:rsidRPr="00C04309" w:rsidRDefault="003A3193" w:rsidP="003A3193">
            <w:pPr>
              <w:jc w:val="both"/>
              <w:rPr>
                <w:rFonts w:cs="Arial"/>
                <w:sz w:val="20"/>
              </w:rPr>
            </w:pPr>
            <w:r w:rsidRPr="00C04309">
              <w:rPr>
                <w:rFonts w:cs="Arial"/>
                <w:sz w:val="20"/>
              </w:rPr>
              <w:t xml:space="preserve">Einde </w:t>
            </w:r>
          </w:p>
        </w:tc>
        <w:tc>
          <w:tcPr>
            <w:tcW w:w="992" w:type="dxa"/>
            <w:tcBorders>
              <w:bottom w:val="single" w:sz="4" w:space="0" w:color="auto"/>
            </w:tcBorders>
            <w:shd w:val="clear" w:color="auto" w:fill="auto"/>
          </w:tcPr>
          <w:p w14:paraId="40A579DE" w14:textId="77777777" w:rsidR="003A3193" w:rsidRPr="00C04309" w:rsidRDefault="003A3193" w:rsidP="003A3193">
            <w:pPr>
              <w:jc w:val="center"/>
              <w:rPr>
                <w:rFonts w:cs="Arial"/>
                <w:sz w:val="20"/>
              </w:rPr>
            </w:pPr>
          </w:p>
        </w:tc>
      </w:tr>
    </w:tbl>
    <w:p w14:paraId="391E2600" w14:textId="77777777" w:rsidR="00BF398E" w:rsidRDefault="00BF398E" w:rsidP="00E677B4">
      <w:pPr>
        <w:jc w:val="both"/>
      </w:pPr>
    </w:p>
    <w:p w14:paraId="50234EE3" w14:textId="77777777" w:rsidR="00552D0B" w:rsidRDefault="00552D0B" w:rsidP="00E677B4">
      <w:pPr>
        <w:jc w:val="both"/>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23DCC65C" w14:textId="77777777" w:rsidTr="009E7F72">
        <w:tc>
          <w:tcPr>
            <w:tcW w:w="2835" w:type="dxa"/>
            <w:tcBorders>
              <w:top w:val="single" w:sz="8" w:space="0" w:color="C0C0C0"/>
              <w:left w:val="single" w:sz="8" w:space="0" w:color="C0C0C0"/>
              <w:bottom w:val="single" w:sz="8" w:space="0" w:color="C0C0C0"/>
            </w:tcBorders>
            <w:shd w:val="clear" w:color="auto" w:fill="E6E6E6"/>
          </w:tcPr>
          <w:p w14:paraId="54A4ACDC" w14:textId="77777777" w:rsidR="00BF398E" w:rsidRPr="009576D5" w:rsidRDefault="00BF398E" w:rsidP="00E677B4">
            <w:pPr>
              <w:suppressAutoHyphens/>
              <w:snapToGrid w:val="0"/>
              <w:spacing w:before="90" w:after="54" w:line="312" w:lineRule="auto"/>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90" w:type="dxa"/>
            <w:tcBorders>
              <w:top w:val="single" w:sz="8" w:space="0" w:color="C0C0C0"/>
              <w:left w:val="single" w:sz="8" w:space="0" w:color="C0C0C0"/>
              <w:bottom w:val="single" w:sz="8" w:space="0" w:color="C0C0C0"/>
              <w:right w:val="single" w:sz="8" w:space="0" w:color="C0C0C0"/>
            </w:tcBorders>
          </w:tcPr>
          <w:p w14:paraId="4C884C1D" w14:textId="77777777" w:rsidR="00BF398E" w:rsidRPr="009576D5" w:rsidRDefault="00BF398E" w:rsidP="00E677B4">
            <w:pPr>
              <w:suppressAutoHyphens/>
              <w:snapToGrid w:val="0"/>
              <w:spacing w:before="90" w:after="54" w:line="312" w:lineRule="auto"/>
              <w:jc w:val="both"/>
              <w:rPr>
                <w:rFonts w:eastAsia="Calibri" w:cs="Arial"/>
              </w:rPr>
            </w:pPr>
          </w:p>
        </w:tc>
      </w:tr>
      <w:tr w:rsidR="00BF398E" w:rsidRPr="009576D5" w14:paraId="42F2BDC7" w14:textId="77777777" w:rsidTr="009E7F72">
        <w:tc>
          <w:tcPr>
            <w:tcW w:w="2835" w:type="dxa"/>
            <w:tcBorders>
              <w:top w:val="single" w:sz="8" w:space="0" w:color="C0C0C0"/>
              <w:left w:val="single" w:sz="8" w:space="0" w:color="C0C0C0"/>
              <w:bottom w:val="single" w:sz="8" w:space="0" w:color="C0C0C0"/>
            </w:tcBorders>
            <w:shd w:val="clear" w:color="auto" w:fill="E6E6E6"/>
          </w:tcPr>
          <w:p w14:paraId="67B27862" w14:textId="77777777" w:rsidR="00BF398E" w:rsidRPr="009576D5" w:rsidRDefault="00BF398E" w:rsidP="00E677B4">
            <w:pPr>
              <w:suppressAutoHyphens/>
              <w:snapToGrid w:val="0"/>
              <w:spacing w:before="90" w:after="54" w:line="312" w:lineRule="auto"/>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44C133F3" w14:textId="77777777" w:rsidR="00BF398E" w:rsidRPr="009576D5" w:rsidRDefault="00BF398E" w:rsidP="00E677B4">
            <w:pPr>
              <w:suppressAutoHyphens/>
              <w:snapToGrid w:val="0"/>
              <w:spacing w:before="90" w:after="54" w:line="312" w:lineRule="auto"/>
              <w:jc w:val="both"/>
              <w:rPr>
                <w:rFonts w:eastAsia="Calibri" w:cs="Arial"/>
              </w:rPr>
            </w:pPr>
          </w:p>
        </w:tc>
      </w:tr>
      <w:tr w:rsidR="00BF398E" w:rsidRPr="009576D5" w14:paraId="5A44DF2B" w14:textId="77777777" w:rsidTr="009E7F72">
        <w:tc>
          <w:tcPr>
            <w:tcW w:w="2835" w:type="dxa"/>
            <w:tcBorders>
              <w:top w:val="single" w:sz="8" w:space="0" w:color="C0C0C0"/>
              <w:left w:val="single" w:sz="8" w:space="0" w:color="C0C0C0"/>
              <w:bottom w:val="single" w:sz="8" w:space="0" w:color="C0C0C0"/>
            </w:tcBorders>
            <w:shd w:val="clear" w:color="auto" w:fill="E6E6E6"/>
          </w:tcPr>
          <w:p w14:paraId="75676696" w14:textId="77777777" w:rsidR="00BF398E" w:rsidRPr="009576D5" w:rsidRDefault="00BF398E" w:rsidP="00E677B4">
            <w:pPr>
              <w:suppressAutoHyphens/>
              <w:snapToGrid w:val="0"/>
              <w:spacing w:before="90" w:after="54" w:line="312" w:lineRule="auto"/>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1AD78CE5" w14:textId="77777777" w:rsidR="00BF398E" w:rsidRPr="009576D5" w:rsidRDefault="00BF398E" w:rsidP="00E677B4">
            <w:pPr>
              <w:suppressAutoHyphens/>
              <w:snapToGrid w:val="0"/>
              <w:spacing w:before="90" w:after="54" w:line="312" w:lineRule="auto"/>
              <w:jc w:val="both"/>
              <w:rPr>
                <w:rFonts w:eastAsia="Calibri" w:cs="Arial"/>
              </w:rPr>
            </w:pPr>
          </w:p>
        </w:tc>
      </w:tr>
      <w:tr w:rsidR="00BF398E" w:rsidRPr="009576D5" w14:paraId="7743B3EC" w14:textId="77777777" w:rsidTr="009E7F72">
        <w:tc>
          <w:tcPr>
            <w:tcW w:w="2835" w:type="dxa"/>
            <w:tcBorders>
              <w:top w:val="single" w:sz="8" w:space="0" w:color="C0C0C0"/>
              <w:left w:val="single" w:sz="8" w:space="0" w:color="C0C0C0"/>
              <w:bottom w:val="single" w:sz="8" w:space="0" w:color="C0C0C0"/>
            </w:tcBorders>
            <w:shd w:val="clear" w:color="auto" w:fill="E6E6E6"/>
          </w:tcPr>
          <w:p w14:paraId="1F325462" w14:textId="77777777" w:rsidR="00BF398E" w:rsidRPr="009576D5" w:rsidRDefault="00BF398E" w:rsidP="00E677B4">
            <w:pPr>
              <w:suppressAutoHyphens/>
              <w:snapToGrid w:val="0"/>
              <w:spacing w:before="90" w:after="54" w:line="312" w:lineRule="auto"/>
              <w:jc w:val="both"/>
              <w:rPr>
                <w:rFonts w:eastAsia="Calibri" w:cs="Arial"/>
              </w:rPr>
            </w:pPr>
            <w:r w:rsidRPr="009576D5">
              <w:rPr>
                <w:rFonts w:eastAsia="Calibri" w:cs="Arial"/>
              </w:rPr>
              <w:t>Handtekening</w:t>
            </w:r>
          </w:p>
          <w:p w14:paraId="68DBEC52" w14:textId="77777777" w:rsidR="00BF398E" w:rsidRPr="009576D5" w:rsidRDefault="00BF398E" w:rsidP="00E677B4">
            <w:pPr>
              <w:suppressAutoHyphens/>
              <w:spacing w:before="90" w:after="54" w:line="312" w:lineRule="auto"/>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5805F2E2" w14:textId="77777777" w:rsidR="00BF398E" w:rsidRPr="009576D5" w:rsidRDefault="00BF398E" w:rsidP="00E677B4">
            <w:pPr>
              <w:suppressAutoHyphens/>
              <w:snapToGrid w:val="0"/>
              <w:spacing w:before="90" w:after="54" w:line="312" w:lineRule="auto"/>
              <w:jc w:val="both"/>
              <w:rPr>
                <w:rFonts w:eastAsia="Calibri" w:cs="Arial"/>
              </w:rPr>
            </w:pPr>
          </w:p>
        </w:tc>
      </w:tr>
      <w:tr w:rsidR="00BF398E" w:rsidRPr="009576D5" w14:paraId="5E379DC9" w14:textId="77777777" w:rsidTr="009E7F72">
        <w:tc>
          <w:tcPr>
            <w:tcW w:w="2835" w:type="dxa"/>
            <w:tcBorders>
              <w:top w:val="single" w:sz="8" w:space="0" w:color="C0C0C0"/>
              <w:left w:val="single" w:sz="8" w:space="0" w:color="C0C0C0"/>
              <w:bottom w:val="single" w:sz="8" w:space="0" w:color="C0C0C0"/>
            </w:tcBorders>
            <w:shd w:val="clear" w:color="auto" w:fill="E6E6E6"/>
          </w:tcPr>
          <w:p w14:paraId="7B5A4D2E" w14:textId="77777777" w:rsidR="00BF398E" w:rsidRPr="009576D5" w:rsidRDefault="00BF398E" w:rsidP="00E677B4">
            <w:pPr>
              <w:suppressAutoHyphens/>
              <w:snapToGrid w:val="0"/>
              <w:spacing w:before="90" w:after="54" w:line="312" w:lineRule="auto"/>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524FE601" w14:textId="77777777" w:rsidR="00BF398E" w:rsidRPr="009576D5" w:rsidRDefault="00BF398E" w:rsidP="00E677B4">
            <w:pPr>
              <w:suppressAutoHyphens/>
              <w:snapToGrid w:val="0"/>
              <w:spacing w:before="90" w:after="54" w:line="312" w:lineRule="auto"/>
              <w:jc w:val="both"/>
              <w:rPr>
                <w:rFonts w:eastAsia="Calibri" w:cs="Arial"/>
              </w:rPr>
            </w:pPr>
          </w:p>
        </w:tc>
      </w:tr>
    </w:tbl>
    <w:p w14:paraId="0819CACC" w14:textId="6CD20DC5" w:rsidR="00E91DF0" w:rsidRPr="00C17EB7" w:rsidRDefault="00E91DF0" w:rsidP="00E677B4">
      <w:pPr>
        <w:pStyle w:val="Kop1"/>
        <w:numPr>
          <w:ilvl w:val="0"/>
          <w:numId w:val="0"/>
        </w:numPr>
        <w:suppressAutoHyphens/>
        <w:jc w:val="both"/>
        <w:rPr>
          <w:sz w:val="40"/>
          <w:szCs w:val="40"/>
        </w:rPr>
      </w:pPr>
      <w:bookmarkStart w:id="507" w:name="_Toc527637474"/>
      <w:bookmarkStart w:id="508" w:name="_Toc103669208"/>
      <w:r w:rsidRPr="00C17EB7">
        <w:rPr>
          <w:sz w:val="40"/>
          <w:szCs w:val="40"/>
        </w:rPr>
        <w:lastRenderedPageBreak/>
        <w:t>Bijlage 1</w:t>
      </w:r>
      <w:r w:rsidR="00BF398E">
        <w:rPr>
          <w:sz w:val="40"/>
          <w:szCs w:val="40"/>
        </w:rPr>
        <w:t>1</w:t>
      </w:r>
      <w:r w:rsidRPr="00C17EB7">
        <w:rPr>
          <w:sz w:val="40"/>
          <w:szCs w:val="40"/>
        </w:rPr>
        <w:t xml:space="preserve"> Prijzenblad</w:t>
      </w:r>
      <w:bookmarkEnd w:id="504"/>
      <w:bookmarkEnd w:id="505"/>
      <w:bookmarkEnd w:id="506"/>
      <w:bookmarkEnd w:id="507"/>
      <w:bookmarkEnd w:id="508"/>
    </w:p>
    <w:p w14:paraId="4AB79B38" w14:textId="77777777" w:rsidR="00BF398E" w:rsidRPr="00BD1298" w:rsidRDefault="00BF398E" w:rsidP="00E677B4">
      <w:pPr>
        <w:jc w:val="both"/>
        <w:rPr>
          <w:rFonts w:cs="Arial"/>
        </w:rPr>
      </w:pPr>
      <w:r>
        <w:rPr>
          <w:rFonts w:cs="Arial"/>
        </w:rPr>
        <w:t>Hierna genoemde I</w:t>
      </w:r>
      <w:r w:rsidRPr="00BD1298">
        <w:rPr>
          <w:rFonts w:cs="Arial"/>
        </w:rPr>
        <w:t>nschrijver</w:t>
      </w:r>
    </w:p>
    <w:p w14:paraId="00CA8ACA" w14:textId="77777777" w:rsidR="00BF398E" w:rsidRDefault="00BF398E" w:rsidP="00E677B4">
      <w:pPr>
        <w:tabs>
          <w:tab w:val="right" w:leader="dot" w:pos="6521"/>
          <w:tab w:val="left" w:pos="6663"/>
        </w:tabs>
        <w:jc w:val="both"/>
        <w:rPr>
          <w:rFonts w:cs="Arial"/>
        </w:rPr>
      </w:pPr>
    </w:p>
    <w:p w14:paraId="753B19E2" w14:textId="77777777" w:rsidR="00BF398E" w:rsidRPr="00BD1298" w:rsidRDefault="00BF398E" w:rsidP="00E677B4">
      <w:pPr>
        <w:tabs>
          <w:tab w:val="right" w:leader="dot" w:pos="6521"/>
          <w:tab w:val="left" w:pos="6663"/>
        </w:tabs>
        <w:jc w:val="both"/>
        <w:rPr>
          <w:rFonts w:cs="Arial"/>
        </w:rPr>
      </w:pPr>
      <w:r w:rsidRPr="00BD1298">
        <w:rPr>
          <w:rFonts w:cs="Arial"/>
        </w:rPr>
        <w:tab/>
      </w:r>
      <w:r w:rsidRPr="00BD1298">
        <w:rPr>
          <w:rFonts w:cs="Arial"/>
        </w:rPr>
        <w:tab/>
        <w:t>(naam onderneming)</w:t>
      </w:r>
    </w:p>
    <w:p w14:paraId="775CDD46" w14:textId="77777777" w:rsidR="00BF398E" w:rsidRPr="00BD1298" w:rsidRDefault="00BF398E" w:rsidP="00E677B4">
      <w:pPr>
        <w:tabs>
          <w:tab w:val="right" w:pos="-7938"/>
          <w:tab w:val="right" w:pos="6521"/>
          <w:tab w:val="left" w:pos="6663"/>
        </w:tabs>
        <w:jc w:val="both"/>
        <w:rPr>
          <w:rFonts w:cs="Arial"/>
        </w:rPr>
      </w:pPr>
    </w:p>
    <w:p w14:paraId="40A1BAA5" w14:textId="77777777" w:rsidR="00BF398E" w:rsidRPr="00BD1298" w:rsidRDefault="00BF398E" w:rsidP="00E677B4">
      <w:pPr>
        <w:tabs>
          <w:tab w:val="right" w:leader="dot" w:pos="6521"/>
          <w:tab w:val="left" w:pos="6663"/>
        </w:tabs>
        <w:jc w:val="both"/>
        <w:rPr>
          <w:rFonts w:cs="Arial"/>
        </w:rPr>
      </w:pPr>
      <w:r w:rsidRPr="00BD1298">
        <w:rPr>
          <w:rFonts w:cs="Arial"/>
        </w:rPr>
        <w:t xml:space="preserve">gevestigd te </w:t>
      </w:r>
      <w:r w:rsidRPr="00BD1298">
        <w:rPr>
          <w:rFonts w:cs="Arial"/>
        </w:rPr>
        <w:tab/>
      </w:r>
      <w:r w:rsidRPr="00BD1298">
        <w:rPr>
          <w:rFonts w:cs="Arial"/>
        </w:rPr>
        <w:tab/>
        <w:t>(vestigingsplaats)</w:t>
      </w:r>
    </w:p>
    <w:p w14:paraId="17821B4B" w14:textId="77777777" w:rsidR="00BF398E" w:rsidRPr="00BD1298" w:rsidRDefault="00BF398E" w:rsidP="00E677B4">
      <w:pPr>
        <w:jc w:val="both"/>
        <w:rPr>
          <w:rFonts w:cs="Arial"/>
        </w:rPr>
      </w:pPr>
    </w:p>
    <w:p w14:paraId="755DCD6E" w14:textId="77777777" w:rsidR="00BF398E" w:rsidRPr="00BD1298" w:rsidRDefault="00BF398E" w:rsidP="00E677B4">
      <w:pPr>
        <w:jc w:val="both"/>
        <w:rPr>
          <w:rFonts w:cs="Arial"/>
        </w:rPr>
      </w:pPr>
    </w:p>
    <w:p w14:paraId="2A9EF637" w14:textId="195A716F" w:rsidR="00BF398E" w:rsidRPr="00BD1298" w:rsidRDefault="00BF398E" w:rsidP="00E677B4">
      <w:pPr>
        <w:jc w:val="both"/>
        <w:rPr>
          <w:rFonts w:cs="Arial"/>
        </w:rPr>
      </w:pPr>
      <w:r w:rsidRPr="00BD1298">
        <w:rPr>
          <w:rFonts w:cs="Arial"/>
        </w:rPr>
        <w:t xml:space="preserve">verklaart zich door ondertekening </w:t>
      </w:r>
      <w:r>
        <w:rPr>
          <w:rFonts w:cs="Arial"/>
        </w:rPr>
        <w:t>van dit prijzenblad</w:t>
      </w:r>
      <w:r w:rsidRPr="00BD1298">
        <w:rPr>
          <w:rFonts w:cs="Arial"/>
        </w:rPr>
        <w:t xml:space="preserve"> bereid de opdracht zoals beschrev</w:t>
      </w:r>
      <w:r>
        <w:rPr>
          <w:rFonts w:cs="Arial"/>
        </w:rPr>
        <w:t>en in het Beschrijvend Document uit</w:t>
      </w:r>
      <w:r w:rsidRPr="00BD1298">
        <w:rPr>
          <w:rFonts w:cs="Arial"/>
        </w:rPr>
        <w:t xml:space="preserve"> te voeren tegen </w:t>
      </w:r>
      <w:r>
        <w:rPr>
          <w:rFonts w:cs="Arial"/>
        </w:rPr>
        <w:t>de</w:t>
      </w:r>
      <w:r w:rsidRPr="00BD1298">
        <w:rPr>
          <w:rFonts w:cs="Arial"/>
        </w:rPr>
        <w:t xml:space="preserve"> prijzen </w:t>
      </w:r>
      <w:r>
        <w:rPr>
          <w:rFonts w:cs="Arial"/>
        </w:rPr>
        <w:t>zoals door de Leverancier ingevuld op het bijbehorende Prijzenblad.</w:t>
      </w:r>
    </w:p>
    <w:p w14:paraId="2F585C32" w14:textId="77777777" w:rsidR="00BF398E" w:rsidRPr="00BD1298" w:rsidRDefault="00BF398E" w:rsidP="00E677B4">
      <w:pPr>
        <w:tabs>
          <w:tab w:val="left" w:pos="7380"/>
        </w:tabs>
        <w:jc w:val="both"/>
        <w:rPr>
          <w:rFonts w:cs="Arial"/>
        </w:rPr>
      </w:pPr>
    </w:p>
    <w:p w14:paraId="6BD5B730" w14:textId="564A2C70" w:rsidR="00BF398E" w:rsidRPr="00BD1298" w:rsidRDefault="00BF398E" w:rsidP="00E677B4">
      <w:pPr>
        <w:tabs>
          <w:tab w:val="left" w:pos="7380"/>
        </w:tabs>
        <w:jc w:val="both"/>
        <w:rPr>
          <w:rFonts w:cs="Arial"/>
        </w:rPr>
      </w:pPr>
      <w:r>
        <w:rPr>
          <w:rFonts w:cs="Arial"/>
        </w:rPr>
        <w:t>De I</w:t>
      </w:r>
      <w:r w:rsidRPr="00BD1298">
        <w:rPr>
          <w:rFonts w:cs="Arial"/>
        </w:rPr>
        <w:t>nschrijver verkl</w:t>
      </w:r>
      <w:r w:rsidR="00531949">
        <w:rPr>
          <w:rFonts w:cs="Arial"/>
        </w:rPr>
        <w:t>aart deze aanbieding gedurende</w:t>
      </w:r>
      <w:r w:rsidR="00EA3B88">
        <w:rPr>
          <w:rFonts w:cs="Arial"/>
        </w:rPr>
        <w:t xml:space="preserve"> 90</w:t>
      </w:r>
      <w:r>
        <w:rPr>
          <w:rFonts w:cs="Arial"/>
        </w:rPr>
        <w:t xml:space="preserve"> dagen na de dag, waarop de A</w:t>
      </w:r>
      <w:r w:rsidRPr="00BD1298">
        <w:rPr>
          <w:rFonts w:cs="Arial"/>
        </w:rPr>
        <w:t>anbesteding plaatsheeft, gestand te doen.</w:t>
      </w:r>
    </w:p>
    <w:p w14:paraId="00E1A227" w14:textId="77777777" w:rsidR="00BF398E" w:rsidRPr="00BD1298" w:rsidRDefault="00BF398E" w:rsidP="00E677B4">
      <w:pPr>
        <w:tabs>
          <w:tab w:val="left" w:pos="7380"/>
        </w:tabs>
        <w:jc w:val="both"/>
        <w:rPr>
          <w:rFonts w:cs="Arial"/>
        </w:rPr>
      </w:pPr>
    </w:p>
    <w:p w14:paraId="6B16736E" w14:textId="77777777" w:rsidR="00BF398E" w:rsidRPr="00C15467" w:rsidRDefault="00BF398E" w:rsidP="00E677B4">
      <w:pPr>
        <w:jc w:val="both"/>
        <w:rPr>
          <w:b/>
          <w:i/>
          <w:u w:val="single"/>
        </w:rPr>
      </w:pPr>
      <w:r w:rsidRPr="00C15467">
        <w:rPr>
          <w:b/>
          <w:i/>
          <w:u w:val="single"/>
        </w:rPr>
        <w:t>Dit prijzenblad dient als een apart document aangeleverd te worden bij de Inschrijving.</w:t>
      </w:r>
    </w:p>
    <w:p w14:paraId="575724D1" w14:textId="77777777" w:rsidR="00BF398E" w:rsidRDefault="00BF398E" w:rsidP="00E677B4">
      <w:pPr>
        <w:jc w:val="both"/>
        <w:rPr>
          <w:i/>
          <w:highlight w:val="yellow"/>
        </w:rPr>
      </w:pPr>
    </w:p>
    <w:p w14:paraId="7ED68F1E" w14:textId="071E8F9E" w:rsidR="00B332E2" w:rsidRPr="00D174FA" w:rsidRDefault="00B332E2" w:rsidP="00E677B4">
      <w:pPr>
        <w:jc w:val="both"/>
        <w:rPr>
          <w:iCs/>
        </w:rPr>
      </w:pPr>
      <w:r w:rsidRPr="00D174FA">
        <w:rPr>
          <w:iCs/>
        </w:rPr>
        <w:t>Tabel 1:</w:t>
      </w:r>
    </w:p>
    <w:tbl>
      <w:tblPr>
        <w:tblW w:w="92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756"/>
        <w:gridCol w:w="761"/>
        <w:gridCol w:w="1436"/>
        <w:gridCol w:w="10"/>
        <w:gridCol w:w="1359"/>
        <w:gridCol w:w="1932"/>
      </w:tblGrid>
      <w:tr w:rsidR="00921957" w:rsidRPr="00921957" w14:paraId="11FDB09C" w14:textId="1EDD0627" w:rsidTr="00DD773A">
        <w:trPr>
          <w:trHeight w:val="579"/>
          <w:jc w:val="center"/>
        </w:trPr>
        <w:tc>
          <w:tcPr>
            <w:tcW w:w="3756" w:type="dxa"/>
            <w:shd w:val="clear" w:color="auto" w:fill="D9D9D9" w:themeFill="background1" w:themeFillShade="D9"/>
            <w:noWrap/>
            <w:vAlign w:val="center"/>
          </w:tcPr>
          <w:p w14:paraId="452C53D8" w14:textId="77777777" w:rsidR="00722612" w:rsidRPr="00921957" w:rsidRDefault="00722612" w:rsidP="00E677B4">
            <w:pPr>
              <w:jc w:val="both"/>
              <w:rPr>
                <w:b/>
                <w:bCs/>
              </w:rPr>
            </w:pPr>
            <w:r w:rsidRPr="00921957">
              <w:rPr>
                <w:b/>
              </w:rPr>
              <w:t>Omschrijving</w:t>
            </w:r>
          </w:p>
        </w:tc>
        <w:tc>
          <w:tcPr>
            <w:tcW w:w="761" w:type="dxa"/>
            <w:shd w:val="clear" w:color="auto" w:fill="D9D9D9" w:themeFill="background1" w:themeFillShade="D9"/>
            <w:vAlign w:val="center"/>
          </w:tcPr>
          <w:p w14:paraId="50997137" w14:textId="77777777" w:rsidR="00722612" w:rsidRPr="00921957" w:rsidRDefault="00722612" w:rsidP="00E677B4">
            <w:pPr>
              <w:jc w:val="both"/>
              <w:rPr>
                <w:b/>
                <w:bCs/>
              </w:rPr>
            </w:pPr>
            <w:r w:rsidRPr="00921957">
              <w:rPr>
                <w:b/>
                <w:bCs/>
              </w:rPr>
              <w:t xml:space="preserve">Aantal </w:t>
            </w:r>
          </w:p>
        </w:tc>
        <w:tc>
          <w:tcPr>
            <w:tcW w:w="1436" w:type="dxa"/>
            <w:shd w:val="clear" w:color="auto" w:fill="D9D9D9" w:themeFill="background1" w:themeFillShade="D9"/>
            <w:vAlign w:val="center"/>
          </w:tcPr>
          <w:p w14:paraId="29992C77" w14:textId="77777777" w:rsidR="00722612" w:rsidRPr="00921957" w:rsidRDefault="00722612" w:rsidP="00B50F53">
            <w:pPr>
              <w:rPr>
                <w:b/>
              </w:rPr>
            </w:pPr>
            <w:r w:rsidRPr="00921957">
              <w:rPr>
                <w:b/>
              </w:rPr>
              <w:t>Prijs per stuk</w:t>
            </w:r>
          </w:p>
        </w:tc>
        <w:tc>
          <w:tcPr>
            <w:tcW w:w="1369" w:type="dxa"/>
            <w:gridSpan w:val="2"/>
            <w:shd w:val="clear" w:color="auto" w:fill="D9D9D9" w:themeFill="background1" w:themeFillShade="D9"/>
            <w:vAlign w:val="center"/>
          </w:tcPr>
          <w:p w14:paraId="744B90C4" w14:textId="77777777" w:rsidR="00722612" w:rsidRPr="00921957" w:rsidRDefault="00722612" w:rsidP="00E677B4">
            <w:pPr>
              <w:jc w:val="both"/>
              <w:rPr>
                <w:b/>
              </w:rPr>
            </w:pPr>
            <w:r w:rsidRPr="00921957">
              <w:rPr>
                <w:b/>
              </w:rPr>
              <w:t xml:space="preserve">Totaalprijs </w:t>
            </w:r>
          </w:p>
        </w:tc>
        <w:tc>
          <w:tcPr>
            <w:tcW w:w="1932" w:type="dxa"/>
            <w:shd w:val="clear" w:color="auto" w:fill="D9D9D9" w:themeFill="background1" w:themeFillShade="D9"/>
          </w:tcPr>
          <w:p w14:paraId="05A2D6D3" w14:textId="77777777" w:rsidR="00722612" w:rsidRPr="00921957" w:rsidRDefault="00722612" w:rsidP="00E677B4">
            <w:pPr>
              <w:jc w:val="both"/>
              <w:rPr>
                <w:b/>
              </w:rPr>
            </w:pPr>
            <w:r w:rsidRPr="00921957">
              <w:rPr>
                <w:b/>
              </w:rPr>
              <w:t xml:space="preserve">Aangeboden </w:t>
            </w:r>
          </w:p>
          <w:p w14:paraId="2041DB70" w14:textId="5AF860B5" w:rsidR="00722612" w:rsidRPr="00921957" w:rsidRDefault="00722612" w:rsidP="00E677B4">
            <w:pPr>
              <w:jc w:val="both"/>
              <w:rPr>
                <w:b/>
              </w:rPr>
            </w:pPr>
            <w:r w:rsidRPr="00921957">
              <w:rPr>
                <w:b/>
              </w:rPr>
              <w:t>typenummer</w:t>
            </w:r>
          </w:p>
        </w:tc>
      </w:tr>
      <w:tr w:rsidR="00DD773A" w:rsidRPr="00391A46" w14:paraId="2699F179" w14:textId="2C79EAD1" w:rsidTr="00D95D9D">
        <w:trPr>
          <w:trHeight w:val="255"/>
          <w:jc w:val="center"/>
        </w:trPr>
        <w:tc>
          <w:tcPr>
            <w:tcW w:w="375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6D7EEC9" w14:textId="01DBED13" w:rsidR="00DD773A" w:rsidRPr="00BE7316" w:rsidRDefault="00DD773A" w:rsidP="00D95D9D">
            <w:pPr>
              <w:spacing w:line="600" w:lineRule="auto"/>
              <w:jc w:val="both"/>
              <w:rPr>
                <w:bCs/>
              </w:rPr>
            </w:pPr>
            <w:r>
              <w:rPr>
                <w:bCs/>
              </w:rPr>
              <w:t>Schaar incl</w:t>
            </w:r>
            <w:r w:rsidR="00F606AE">
              <w:rPr>
                <w:bCs/>
              </w:rPr>
              <w:t>.</w:t>
            </w:r>
            <w:r>
              <w:rPr>
                <w:bCs/>
              </w:rPr>
              <w:t xml:space="preserve"> accu</w:t>
            </w:r>
          </w:p>
        </w:tc>
        <w:tc>
          <w:tcPr>
            <w:tcW w:w="761" w:type="dxa"/>
            <w:tcBorders>
              <w:top w:val="single" w:sz="4" w:space="0" w:color="auto"/>
              <w:left w:val="single" w:sz="4" w:space="0" w:color="auto"/>
              <w:bottom w:val="single" w:sz="4" w:space="0" w:color="auto"/>
              <w:right w:val="single" w:sz="4" w:space="0" w:color="auto"/>
            </w:tcBorders>
            <w:vAlign w:val="bottom"/>
          </w:tcPr>
          <w:p w14:paraId="24F03803" w14:textId="22916910" w:rsidR="00DD773A" w:rsidRPr="00DF5456" w:rsidRDefault="00DD773A" w:rsidP="00D95D9D">
            <w:pPr>
              <w:spacing w:line="600" w:lineRule="auto"/>
              <w:jc w:val="center"/>
              <w:rPr>
                <w:bCs/>
              </w:rPr>
            </w:pPr>
            <w:r>
              <w:rPr>
                <w:bCs/>
              </w:rPr>
              <w:t>1</w:t>
            </w:r>
          </w:p>
        </w:tc>
        <w:tc>
          <w:tcPr>
            <w:tcW w:w="14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EA19E43" w14:textId="09E992D1" w:rsidR="00DD773A" w:rsidRPr="00E05D15" w:rsidRDefault="00DD773A" w:rsidP="00D95D9D">
            <w:pPr>
              <w:spacing w:line="600" w:lineRule="auto"/>
              <w:jc w:val="both"/>
              <w:rPr>
                <w:bCs/>
              </w:rPr>
            </w:pPr>
            <w:r>
              <w:rPr>
                <w:bCs/>
              </w:rPr>
              <w:t>€</w:t>
            </w:r>
          </w:p>
        </w:tc>
        <w:tc>
          <w:tcPr>
            <w:tcW w:w="1369" w:type="dxa"/>
            <w:gridSpan w:val="2"/>
            <w:tcBorders>
              <w:top w:val="single" w:sz="4" w:space="0" w:color="auto"/>
              <w:left w:val="single" w:sz="4" w:space="0" w:color="auto"/>
              <w:bottom w:val="single" w:sz="4" w:space="0" w:color="auto"/>
              <w:right w:val="single" w:sz="4" w:space="0" w:color="auto"/>
            </w:tcBorders>
            <w:shd w:val="clear" w:color="auto" w:fill="DEF5CB" w:themeFill="accent5" w:themeFillTint="33"/>
            <w:vAlign w:val="bottom"/>
          </w:tcPr>
          <w:p w14:paraId="09413BA5" w14:textId="6CF71ADC" w:rsidR="00DD773A" w:rsidRPr="00E05D15" w:rsidRDefault="00DD773A" w:rsidP="00D95D9D">
            <w:pPr>
              <w:spacing w:line="600" w:lineRule="auto"/>
              <w:jc w:val="both"/>
              <w:rPr>
                <w:bCs/>
              </w:rPr>
            </w:pPr>
            <w:r>
              <w:rPr>
                <w:bCs/>
              </w:rPr>
              <w:t>€</w:t>
            </w:r>
          </w:p>
        </w:tc>
        <w:tc>
          <w:tcPr>
            <w:tcW w:w="1932" w:type="dxa"/>
            <w:tcBorders>
              <w:top w:val="single" w:sz="4" w:space="0" w:color="auto"/>
              <w:left w:val="single" w:sz="4" w:space="0" w:color="auto"/>
              <w:bottom w:val="single" w:sz="4" w:space="0" w:color="auto"/>
              <w:right w:val="single" w:sz="4" w:space="0" w:color="auto"/>
            </w:tcBorders>
            <w:shd w:val="clear" w:color="auto" w:fill="auto"/>
            <w:vAlign w:val="bottom"/>
          </w:tcPr>
          <w:p w14:paraId="5C3211AA" w14:textId="77777777" w:rsidR="00DD773A" w:rsidRPr="00E05D15" w:rsidRDefault="00DD773A" w:rsidP="00D95D9D">
            <w:pPr>
              <w:spacing w:line="600" w:lineRule="auto"/>
              <w:jc w:val="both"/>
              <w:rPr>
                <w:bCs/>
              </w:rPr>
            </w:pPr>
          </w:p>
        </w:tc>
      </w:tr>
      <w:tr w:rsidR="00DD773A" w:rsidRPr="00391A46" w14:paraId="6831DC8D" w14:textId="6AABC463" w:rsidTr="00D95D9D">
        <w:trPr>
          <w:trHeight w:val="255"/>
          <w:jc w:val="center"/>
        </w:trPr>
        <w:tc>
          <w:tcPr>
            <w:tcW w:w="375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AD18233" w14:textId="6D22A91F" w:rsidR="00DD773A" w:rsidRPr="00BE7316" w:rsidRDefault="00DD773A" w:rsidP="00D95D9D">
            <w:pPr>
              <w:spacing w:line="600" w:lineRule="auto"/>
              <w:jc w:val="both"/>
              <w:rPr>
                <w:bCs/>
              </w:rPr>
            </w:pPr>
            <w:r>
              <w:rPr>
                <w:bCs/>
              </w:rPr>
              <w:t>Spreider incl</w:t>
            </w:r>
            <w:r w:rsidR="00F606AE">
              <w:rPr>
                <w:bCs/>
              </w:rPr>
              <w:t>.</w:t>
            </w:r>
            <w:r>
              <w:rPr>
                <w:bCs/>
              </w:rPr>
              <w:t xml:space="preserve"> accu</w:t>
            </w:r>
          </w:p>
        </w:tc>
        <w:tc>
          <w:tcPr>
            <w:tcW w:w="761" w:type="dxa"/>
            <w:tcBorders>
              <w:top w:val="single" w:sz="4" w:space="0" w:color="auto"/>
              <w:left w:val="single" w:sz="4" w:space="0" w:color="auto"/>
              <w:bottom w:val="single" w:sz="4" w:space="0" w:color="auto"/>
              <w:right w:val="single" w:sz="4" w:space="0" w:color="auto"/>
            </w:tcBorders>
            <w:vAlign w:val="bottom"/>
          </w:tcPr>
          <w:p w14:paraId="527CD729" w14:textId="3F783FA3" w:rsidR="00DD773A" w:rsidRPr="00DF5456" w:rsidRDefault="00DD773A" w:rsidP="00D95D9D">
            <w:pPr>
              <w:spacing w:line="600" w:lineRule="auto"/>
              <w:jc w:val="center"/>
              <w:rPr>
                <w:bCs/>
              </w:rPr>
            </w:pPr>
            <w:r>
              <w:rPr>
                <w:bCs/>
              </w:rPr>
              <w:t>1</w:t>
            </w:r>
          </w:p>
        </w:tc>
        <w:tc>
          <w:tcPr>
            <w:tcW w:w="14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572AD2" w14:textId="60B20EF3" w:rsidR="00DD773A" w:rsidRPr="00E05D15" w:rsidRDefault="00DD773A" w:rsidP="00D95D9D">
            <w:pPr>
              <w:spacing w:line="600" w:lineRule="auto"/>
              <w:jc w:val="both"/>
            </w:pPr>
            <w:r>
              <w:t>€</w:t>
            </w:r>
          </w:p>
        </w:tc>
        <w:tc>
          <w:tcPr>
            <w:tcW w:w="1369" w:type="dxa"/>
            <w:gridSpan w:val="2"/>
            <w:tcBorders>
              <w:top w:val="single" w:sz="4" w:space="0" w:color="auto"/>
              <w:left w:val="single" w:sz="4" w:space="0" w:color="auto"/>
              <w:bottom w:val="single" w:sz="4" w:space="0" w:color="auto"/>
              <w:right w:val="single" w:sz="4" w:space="0" w:color="auto"/>
            </w:tcBorders>
            <w:shd w:val="clear" w:color="auto" w:fill="DEF5CB" w:themeFill="accent5" w:themeFillTint="33"/>
            <w:vAlign w:val="bottom"/>
          </w:tcPr>
          <w:p w14:paraId="1D12757C" w14:textId="5ECE6D32" w:rsidR="00DD773A" w:rsidRPr="00E05D15" w:rsidRDefault="00DD773A" w:rsidP="00D95D9D">
            <w:pPr>
              <w:spacing w:line="600" w:lineRule="auto"/>
              <w:jc w:val="both"/>
              <w:rPr>
                <w:bCs/>
              </w:rPr>
            </w:pPr>
            <w:r>
              <w:rPr>
                <w:bCs/>
              </w:rPr>
              <w:t>€</w:t>
            </w:r>
          </w:p>
        </w:tc>
        <w:tc>
          <w:tcPr>
            <w:tcW w:w="1932" w:type="dxa"/>
            <w:tcBorders>
              <w:top w:val="single" w:sz="4" w:space="0" w:color="auto"/>
              <w:left w:val="single" w:sz="4" w:space="0" w:color="auto"/>
              <w:bottom w:val="single" w:sz="4" w:space="0" w:color="auto"/>
              <w:right w:val="single" w:sz="4" w:space="0" w:color="auto"/>
            </w:tcBorders>
            <w:shd w:val="clear" w:color="auto" w:fill="auto"/>
            <w:vAlign w:val="bottom"/>
          </w:tcPr>
          <w:p w14:paraId="5A9A0C57" w14:textId="77777777" w:rsidR="00DD773A" w:rsidRPr="00E05D15" w:rsidRDefault="00DD773A" w:rsidP="00D95D9D">
            <w:pPr>
              <w:spacing w:line="600" w:lineRule="auto"/>
              <w:jc w:val="both"/>
              <w:rPr>
                <w:bCs/>
              </w:rPr>
            </w:pPr>
          </w:p>
        </w:tc>
      </w:tr>
      <w:tr w:rsidR="00DD773A" w:rsidRPr="00391A46" w14:paraId="37FC505F" w14:textId="38371C52" w:rsidTr="00D95D9D">
        <w:trPr>
          <w:trHeight w:val="255"/>
          <w:jc w:val="center"/>
        </w:trPr>
        <w:tc>
          <w:tcPr>
            <w:tcW w:w="375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E70A80" w14:textId="65BF0572" w:rsidR="00DD773A" w:rsidRPr="00BE7316" w:rsidRDefault="00DD773A" w:rsidP="00D95D9D">
            <w:pPr>
              <w:spacing w:line="600" w:lineRule="auto"/>
              <w:jc w:val="both"/>
              <w:rPr>
                <w:bCs/>
              </w:rPr>
            </w:pPr>
            <w:r>
              <w:rPr>
                <w:bCs/>
              </w:rPr>
              <w:t>Ram incl</w:t>
            </w:r>
            <w:r w:rsidR="00F606AE">
              <w:rPr>
                <w:bCs/>
              </w:rPr>
              <w:t>.</w:t>
            </w:r>
            <w:r>
              <w:rPr>
                <w:bCs/>
              </w:rPr>
              <w:t xml:space="preserve"> accu</w:t>
            </w:r>
          </w:p>
        </w:tc>
        <w:tc>
          <w:tcPr>
            <w:tcW w:w="761" w:type="dxa"/>
            <w:tcBorders>
              <w:top w:val="single" w:sz="4" w:space="0" w:color="auto"/>
              <w:left w:val="single" w:sz="4" w:space="0" w:color="auto"/>
              <w:bottom w:val="single" w:sz="4" w:space="0" w:color="auto"/>
              <w:right w:val="single" w:sz="4" w:space="0" w:color="auto"/>
            </w:tcBorders>
            <w:vAlign w:val="bottom"/>
          </w:tcPr>
          <w:p w14:paraId="498AC550" w14:textId="0E8BE6B3" w:rsidR="00DD773A" w:rsidRPr="00DF5456" w:rsidRDefault="00DD773A" w:rsidP="00D95D9D">
            <w:pPr>
              <w:spacing w:line="600" w:lineRule="auto"/>
              <w:jc w:val="center"/>
              <w:rPr>
                <w:bCs/>
              </w:rPr>
            </w:pPr>
            <w:r>
              <w:rPr>
                <w:bCs/>
              </w:rPr>
              <w:t>1</w:t>
            </w:r>
          </w:p>
        </w:tc>
        <w:tc>
          <w:tcPr>
            <w:tcW w:w="14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C06EB8" w14:textId="29F474DE" w:rsidR="00DD773A" w:rsidRPr="00E05D15" w:rsidRDefault="00DD773A" w:rsidP="00D95D9D">
            <w:pPr>
              <w:spacing w:line="600" w:lineRule="auto"/>
              <w:jc w:val="both"/>
            </w:pPr>
            <w:r>
              <w:t>€</w:t>
            </w:r>
          </w:p>
        </w:tc>
        <w:tc>
          <w:tcPr>
            <w:tcW w:w="1369" w:type="dxa"/>
            <w:gridSpan w:val="2"/>
            <w:tcBorders>
              <w:top w:val="single" w:sz="4" w:space="0" w:color="auto"/>
              <w:left w:val="single" w:sz="4" w:space="0" w:color="auto"/>
              <w:bottom w:val="single" w:sz="4" w:space="0" w:color="auto"/>
              <w:right w:val="single" w:sz="4" w:space="0" w:color="auto"/>
            </w:tcBorders>
            <w:shd w:val="clear" w:color="auto" w:fill="DEF5CB" w:themeFill="accent5" w:themeFillTint="33"/>
            <w:vAlign w:val="bottom"/>
          </w:tcPr>
          <w:p w14:paraId="50646ED2" w14:textId="303FF9FF" w:rsidR="00DD773A" w:rsidRPr="00E05D15" w:rsidRDefault="00DD773A" w:rsidP="00D95D9D">
            <w:pPr>
              <w:spacing w:line="600" w:lineRule="auto"/>
              <w:jc w:val="both"/>
              <w:rPr>
                <w:bCs/>
              </w:rPr>
            </w:pPr>
            <w:r>
              <w:rPr>
                <w:bCs/>
              </w:rPr>
              <w:t>€</w:t>
            </w:r>
          </w:p>
        </w:tc>
        <w:tc>
          <w:tcPr>
            <w:tcW w:w="1932" w:type="dxa"/>
            <w:tcBorders>
              <w:top w:val="single" w:sz="4" w:space="0" w:color="auto"/>
              <w:left w:val="single" w:sz="4" w:space="0" w:color="auto"/>
              <w:bottom w:val="single" w:sz="4" w:space="0" w:color="auto"/>
              <w:right w:val="single" w:sz="4" w:space="0" w:color="auto"/>
            </w:tcBorders>
            <w:shd w:val="clear" w:color="auto" w:fill="auto"/>
            <w:vAlign w:val="bottom"/>
          </w:tcPr>
          <w:p w14:paraId="35464E81" w14:textId="77777777" w:rsidR="00DD773A" w:rsidRPr="00E05D15" w:rsidRDefault="00DD773A" w:rsidP="00D95D9D">
            <w:pPr>
              <w:spacing w:line="600" w:lineRule="auto"/>
              <w:jc w:val="both"/>
              <w:rPr>
                <w:bCs/>
              </w:rPr>
            </w:pPr>
          </w:p>
        </w:tc>
      </w:tr>
      <w:tr w:rsidR="008E0730" w:rsidRPr="00391A46" w14:paraId="3F4428F8" w14:textId="77777777" w:rsidTr="00D95D9D">
        <w:trPr>
          <w:trHeight w:val="255"/>
          <w:jc w:val="center"/>
        </w:trPr>
        <w:tc>
          <w:tcPr>
            <w:tcW w:w="375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83A6A30" w14:textId="33ADBB84" w:rsidR="008E0730" w:rsidRDefault="008E0730" w:rsidP="00D95D9D">
            <w:pPr>
              <w:spacing w:line="600" w:lineRule="auto"/>
              <w:jc w:val="both"/>
              <w:rPr>
                <w:bCs/>
              </w:rPr>
            </w:pPr>
            <w:r>
              <w:rPr>
                <w:bCs/>
              </w:rPr>
              <w:t xml:space="preserve">Ramsteun </w:t>
            </w:r>
          </w:p>
        </w:tc>
        <w:tc>
          <w:tcPr>
            <w:tcW w:w="761" w:type="dxa"/>
            <w:tcBorders>
              <w:top w:val="single" w:sz="4" w:space="0" w:color="auto"/>
              <w:left w:val="single" w:sz="4" w:space="0" w:color="auto"/>
              <w:bottom w:val="single" w:sz="4" w:space="0" w:color="auto"/>
              <w:right w:val="single" w:sz="4" w:space="0" w:color="auto"/>
            </w:tcBorders>
            <w:vAlign w:val="bottom"/>
          </w:tcPr>
          <w:p w14:paraId="64087081" w14:textId="2AFF7ED0" w:rsidR="008E0730" w:rsidRDefault="008E0730" w:rsidP="00D95D9D">
            <w:pPr>
              <w:spacing w:line="600" w:lineRule="auto"/>
              <w:jc w:val="center"/>
              <w:rPr>
                <w:bCs/>
              </w:rPr>
            </w:pPr>
            <w:r>
              <w:rPr>
                <w:bCs/>
              </w:rPr>
              <w:t>1</w:t>
            </w:r>
          </w:p>
        </w:tc>
        <w:tc>
          <w:tcPr>
            <w:tcW w:w="14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D0E021" w14:textId="26B0AC75" w:rsidR="008E0730" w:rsidRDefault="008E0730" w:rsidP="00D95D9D">
            <w:pPr>
              <w:spacing w:line="600" w:lineRule="auto"/>
              <w:jc w:val="both"/>
            </w:pPr>
            <w:r>
              <w:t>€</w:t>
            </w:r>
          </w:p>
        </w:tc>
        <w:tc>
          <w:tcPr>
            <w:tcW w:w="1369" w:type="dxa"/>
            <w:gridSpan w:val="2"/>
            <w:tcBorders>
              <w:top w:val="single" w:sz="4" w:space="0" w:color="auto"/>
              <w:left w:val="single" w:sz="4" w:space="0" w:color="auto"/>
              <w:bottom w:val="single" w:sz="4" w:space="0" w:color="auto"/>
              <w:right w:val="single" w:sz="4" w:space="0" w:color="auto"/>
            </w:tcBorders>
            <w:shd w:val="clear" w:color="auto" w:fill="DEF5CB" w:themeFill="accent5" w:themeFillTint="33"/>
            <w:vAlign w:val="bottom"/>
          </w:tcPr>
          <w:p w14:paraId="12330E9C" w14:textId="62D4D580" w:rsidR="008E0730" w:rsidRDefault="008E0730" w:rsidP="00D95D9D">
            <w:pPr>
              <w:spacing w:line="600" w:lineRule="auto"/>
              <w:jc w:val="both"/>
              <w:rPr>
                <w:bCs/>
              </w:rPr>
            </w:pPr>
            <w:r>
              <w:rPr>
                <w:bCs/>
              </w:rPr>
              <w:t>€</w:t>
            </w:r>
          </w:p>
        </w:tc>
        <w:tc>
          <w:tcPr>
            <w:tcW w:w="1932" w:type="dxa"/>
            <w:tcBorders>
              <w:top w:val="single" w:sz="4" w:space="0" w:color="auto"/>
              <w:left w:val="single" w:sz="4" w:space="0" w:color="auto"/>
              <w:bottom w:val="single" w:sz="4" w:space="0" w:color="auto"/>
              <w:right w:val="single" w:sz="4" w:space="0" w:color="auto"/>
            </w:tcBorders>
            <w:shd w:val="clear" w:color="auto" w:fill="auto"/>
            <w:vAlign w:val="bottom"/>
          </w:tcPr>
          <w:p w14:paraId="4BC42820" w14:textId="77777777" w:rsidR="008E0730" w:rsidRPr="00E05D15" w:rsidRDefault="008E0730" w:rsidP="00D95D9D">
            <w:pPr>
              <w:spacing w:line="600" w:lineRule="auto"/>
              <w:jc w:val="both"/>
              <w:rPr>
                <w:bCs/>
              </w:rPr>
            </w:pPr>
          </w:p>
        </w:tc>
      </w:tr>
      <w:tr w:rsidR="00DD773A" w:rsidRPr="00391A46" w14:paraId="7672D04B" w14:textId="4AFCDEB4" w:rsidTr="00D95D9D">
        <w:trPr>
          <w:trHeight w:val="255"/>
          <w:jc w:val="center"/>
        </w:trPr>
        <w:tc>
          <w:tcPr>
            <w:tcW w:w="375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762FD5F" w14:textId="4DFD6346" w:rsidR="00DD773A" w:rsidRDefault="00DD773A" w:rsidP="00D95D9D">
            <w:pPr>
              <w:spacing w:line="600" w:lineRule="auto"/>
              <w:jc w:val="both"/>
              <w:rPr>
                <w:bCs/>
              </w:rPr>
            </w:pPr>
            <w:r>
              <w:rPr>
                <w:bCs/>
              </w:rPr>
              <w:t>(reserve-)accu</w:t>
            </w:r>
          </w:p>
        </w:tc>
        <w:tc>
          <w:tcPr>
            <w:tcW w:w="761" w:type="dxa"/>
            <w:tcBorders>
              <w:top w:val="single" w:sz="4" w:space="0" w:color="auto"/>
              <w:left w:val="single" w:sz="4" w:space="0" w:color="auto"/>
              <w:bottom w:val="single" w:sz="4" w:space="0" w:color="auto"/>
              <w:right w:val="single" w:sz="4" w:space="0" w:color="auto"/>
            </w:tcBorders>
            <w:vAlign w:val="bottom"/>
          </w:tcPr>
          <w:p w14:paraId="2B9F1648" w14:textId="6DFA367C" w:rsidR="00DD773A" w:rsidRPr="00DF5456" w:rsidRDefault="00DD773A" w:rsidP="00D95D9D">
            <w:pPr>
              <w:spacing w:line="600" w:lineRule="auto"/>
              <w:jc w:val="center"/>
              <w:rPr>
                <w:bCs/>
              </w:rPr>
            </w:pPr>
            <w:r>
              <w:rPr>
                <w:bCs/>
              </w:rPr>
              <w:t>3</w:t>
            </w:r>
          </w:p>
        </w:tc>
        <w:tc>
          <w:tcPr>
            <w:tcW w:w="14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2689DF" w14:textId="22343467" w:rsidR="00DD773A" w:rsidRPr="00E05D15" w:rsidRDefault="00DD773A" w:rsidP="00D95D9D">
            <w:pPr>
              <w:spacing w:line="600" w:lineRule="auto"/>
              <w:jc w:val="both"/>
            </w:pPr>
            <w:r>
              <w:t>€</w:t>
            </w:r>
          </w:p>
        </w:tc>
        <w:tc>
          <w:tcPr>
            <w:tcW w:w="1369" w:type="dxa"/>
            <w:gridSpan w:val="2"/>
            <w:tcBorders>
              <w:top w:val="single" w:sz="4" w:space="0" w:color="auto"/>
              <w:left w:val="single" w:sz="4" w:space="0" w:color="auto"/>
              <w:bottom w:val="single" w:sz="4" w:space="0" w:color="auto"/>
              <w:right w:val="single" w:sz="4" w:space="0" w:color="auto"/>
            </w:tcBorders>
            <w:shd w:val="clear" w:color="auto" w:fill="DEF5CB" w:themeFill="accent5" w:themeFillTint="33"/>
            <w:vAlign w:val="bottom"/>
          </w:tcPr>
          <w:p w14:paraId="0E83EEF4" w14:textId="21667585" w:rsidR="00DD773A" w:rsidRPr="00E05D15" w:rsidRDefault="00DD773A" w:rsidP="00D95D9D">
            <w:pPr>
              <w:spacing w:line="600" w:lineRule="auto"/>
              <w:jc w:val="both"/>
              <w:rPr>
                <w:bCs/>
              </w:rPr>
            </w:pPr>
            <w:r>
              <w:rPr>
                <w:bCs/>
              </w:rPr>
              <w:t>€</w:t>
            </w:r>
          </w:p>
        </w:tc>
        <w:tc>
          <w:tcPr>
            <w:tcW w:w="1932" w:type="dxa"/>
            <w:tcBorders>
              <w:top w:val="single" w:sz="4" w:space="0" w:color="auto"/>
              <w:left w:val="single" w:sz="4" w:space="0" w:color="auto"/>
              <w:bottom w:val="single" w:sz="4" w:space="0" w:color="auto"/>
              <w:right w:val="single" w:sz="4" w:space="0" w:color="auto"/>
            </w:tcBorders>
            <w:shd w:val="clear" w:color="auto" w:fill="auto"/>
            <w:vAlign w:val="bottom"/>
          </w:tcPr>
          <w:p w14:paraId="61F8799A" w14:textId="77777777" w:rsidR="00DD773A" w:rsidRPr="00E05D15" w:rsidRDefault="00DD773A" w:rsidP="00D95D9D">
            <w:pPr>
              <w:spacing w:line="600" w:lineRule="auto"/>
              <w:jc w:val="both"/>
              <w:rPr>
                <w:bCs/>
              </w:rPr>
            </w:pPr>
          </w:p>
        </w:tc>
      </w:tr>
      <w:tr w:rsidR="00DD773A" w:rsidRPr="00391A46" w14:paraId="7A552050" w14:textId="1EDC42C5" w:rsidTr="00A01BE1">
        <w:trPr>
          <w:trHeight w:val="255"/>
          <w:jc w:val="center"/>
        </w:trPr>
        <w:tc>
          <w:tcPr>
            <w:tcW w:w="375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91AB7F" w14:textId="77777777" w:rsidR="00DD773A" w:rsidRDefault="00DD773A" w:rsidP="00DD773A">
            <w:pPr>
              <w:jc w:val="both"/>
              <w:rPr>
                <w:bCs/>
              </w:rPr>
            </w:pPr>
            <w:r>
              <w:rPr>
                <w:bCs/>
              </w:rPr>
              <w:t xml:space="preserve">Laadvoorziening in voertuig voor </w:t>
            </w:r>
          </w:p>
          <w:p w14:paraId="4F95F18A" w14:textId="4BF0E518" w:rsidR="00DD773A" w:rsidRDefault="00DD773A" w:rsidP="00DD773A">
            <w:pPr>
              <w:jc w:val="both"/>
              <w:rPr>
                <w:bCs/>
              </w:rPr>
            </w:pPr>
            <w:r>
              <w:rPr>
                <w:bCs/>
              </w:rPr>
              <w:t>3 reserve accu’s.</w:t>
            </w:r>
          </w:p>
        </w:tc>
        <w:tc>
          <w:tcPr>
            <w:tcW w:w="761" w:type="dxa"/>
            <w:tcBorders>
              <w:top w:val="single" w:sz="4" w:space="0" w:color="auto"/>
              <w:left w:val="single" w:sz="4" w:space="0" w:color="auto"/>
              <w:bottom w:val="single" w:sz="4" w:space="0" w:color="auto"/>
              <w:right w:val="single" w:sz="4" w:space="0" w:color="auto"/>
            </w:tcBorders>
            <w:vAlign w:val="center"/>
          </w:tcPr>
          <w:p w14:paraId="46601665" w14:textId="281E2AC2" w:rsidR="00DD773A" w:rsidRPr="00DF5456" w:rsidRDefault="00DD773A" w:rsidP="00DD773A">
            <w:pPr>
              <w:jc w:val="center"/>
              <w:rPr>
                <w:bCs/>
              </w:rPr>
            </w:pPr>
            <w:r>
              <w:rPr>
                <w:bCs/>
              </w:rPr>
              <w:t>1</w:t>
            </w:r>
          </w:p>
        </w:tc>
        <w:tc>
          <w:tcPr>
            <w:tcW w:w="14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4803AB" w14:textId="47CB1F65" w:rsidR="00DD773A" w:rsidRPr="00E05D15" w:rsidRDefault="00DD773A" w:rsidP="00DD773A">
            <w:pPr>
              <w:jc w:val="both"/>
            </w:pPr>
            <w:r>
              <w:t>€</w:t>
            </w:r>
          </w:p>
        </w:tc>
        <w:tc>
          <w:tcPr>
            <w:tcW w:w="1369" w:type="dxa"/>
            <w:gridSpan w:val="2"/>
            <w:tcBorders>
              <w:top w:val="single" w:sz="4" w:space="0" w:color="auto"/>
              <w:left w:val="single" w:sz="4" w:space="0" w:color="auto"/>
              <w:bottom w:val="single" w:sz="4" w:space="0" w:color="auto"/>
              <w:right w:val="single" w:sz="4" w:space="0" w:color="auto"/>
            </w:tcBorders>
            <w:shd w:val="clear" w:color="auto" w:fill="DEF5CB" w:themeFill="accent5" w:themeFillTint="33"/>
            <w:vAlign w:val="center"/>
          </w:tcPr>
          <w:p w14:paraId="38C1B54D" w14:textId="72B72689" w:rsidR="00DD773A" w:rsidRPr="00E05D15" w:rsidRDefault="00DD773A" w:rsidP="00DD773A">
            <w:pPr>
              <w:jc w:val="both"/>
              <w:rPr>
                <w:bCs/>
              </w:rPr>
            </w:pPr>
            <w:r>
              <w:rPr>
                <w:bCs/>
              </w:rPr>
              <w:t>€</w:t>
            </w:r>
          </w:p>
        </w:tc>
        <w:tc>
          <w:tcPr>
            <w:tcW w:w="1932" w:type="dxa"/>
            <w:tcBorders>
              <w:top w:val="single" w:sz="4" w:space="0" w:color="auto"/>
              <w:left w:val="single" w:sz="4" w:space="0" w:color="auto"/>
              <w:bottom w:val="single" w:sz="4" w:space="0" w:color="auto"/>
              <w:right w:val="single" w:sz="4" w:space="0" w:color="auto"/>
            </w:tcBorders>
            <w:shd w:val="clear" w:color="auto" w:fill="auto"/>
          </w:tcPr>
          <w:p w14:paraId="02FA39CA" w14:textId="77777777" w:rsidR="00DD773A" w:rsidRPr="00E05D15" w:rsidRDefault="00DD773A" w:rsidP="00DD773A">
            <w:pPr>
              <w:jc w:val="both"/>
              <w:rPr>
                <w:bCs/>
              </w:rPr>
            </w:pPr>
          </w:p>
        </w:tc>
      </w:tr>
      <w:tr w:rsidR="002B03F0" w:rsidRPr="00E05D15" w14:paraId="7214B017" w14:textId="77777777" w:rsidTr="00DD773A">
        <w:trPr>
          <w:trHeight w:val="255"/>
          <w:jc w:val="center"/>
        </w:trPr>
        <w:tc>
          <w:tcPr>
            <w:tcW w:w="5963"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5C41F1DE" w14:textId="77777777" w:rsidR="002B03F0" w:rsidRDefault="002B03F0" w:rsidP="00E677B4">
            <w:pPr>
              <w:jc w:val="both"/>
              <w:rPr>
                <w:b/>
              </w:rPr>
            </w:pPr>
            <w:r w:rsidRPr="00DF5456">
              <w:rPr>
                <w:b/>
              </w:rPr>
              <w:t>TOTAALPRIJS</w:t>
            </w:r>
            <w:r>
              <w:rPr>
                <w:b/>
              </w:rPr>
              <w:t xml:space="preserve"> set</w:t>
            </w:r>
          </w:p>
          <w:p w14:paraId="2E49B56B" w14:textId="09ECCB5A" w:rsidR="002B03F0" w:rsidRPr="004674D2" w:rsidRDefault="002B03F0" w:rsidP="00E677B4">
            <w:pPr>
              <w:jc w:val="both"/>
              <w:rPr>
                <w:bCs/>
              </w:rPr>
            </w:pPr>
            <w:r>
              <w:rPr>
                <w:bCs/>
              </w:rPr>
              <w:t>(Optelsom alle groene vlakken)</w:t>
            </w:r>
          </w:p>
        </w:tc>
        <w:tc>
          <w:tcPr>
            <w:tcW w:w="1359" w:type="dxa"/>
            <w:tcBorders>
              <w:top w:val="single" w:sz="4" w:space="0" w:color="auto"/>
              <w:left w:val="single" w:sz="4" w:space="0" w:color="auto"/>
              <w:bottom w:val="single" w:sz="4" w:space="0" w:color="auto"/>
              <w:right w:val="single" w:sz="4" w:space="0" w:color="auto"/>
            </w:tcBorders>
            <w:shd w:val="clear" w:color="auto" w:fill="00B0F0"/>
            <w:vAlign w:val="center"/>
          </w:tcPr>
          <w:p w14:paraId="466CFFD0" w14:textId="77777777" w:rsidR="002B03F0" w:rsidRDefault="002B03F0" w:rsidP="002B03F0">
            <w:pPr>
              <w:jc w:val="both"/>
              <w:rPr>
                <w:b/>
              </w:rPr>
            </w:pPr>
            <w:r w:rsidRPr="00E05D15">
              <w:rPr>
                <w:b/>
              </w:rPr>
              <w:t>€</w:t>
            </w:r>
          </w:p>
          <w:p w14:paraId="66CCCF71" w14:textId="76A51680" w:rsidR="002B03F0" w:rsidRPr="004674D2" w:rsidRDefault="002B03F0" w:rsidP="00E677B4">
            <w:pPr>
              <w:jc w:val="both"/>
              <w:rPr>
                <w:bCs/>
              </w:rPr>
            </w:pPr>
          </w:p>
        </w:tc>
        <w:tc>
          <w:tcPr>
            <w:tcW w:w="1932" w:type="dxa"/>
            <w:tcBorders>
              <w:top w:val="single" w:sz="4" w:space="0" w:color="auto"/>
              <w:left w:val="single" w:sz="4" w:space="0" w:color="auto"/>
              <w:bottom w:val="nil"/>
              <w:right w:val="nil"/>
            </w:tcBorders>
          </w:tcPr>
          <w:p w14:paraId="58F1D2BE" w14:textId="706823DF" w:rsidR="002B03F0" w:rsidRPr="002B03F0" w:rsidRDefault="002B03F0" w:rsidP="00E677B4">
            <w:pPr>
              <w:jc w:val="both"/>
              <w:rPr>
                <w:bCs/>
              </w:rPr>
            </w:pPr>
          </w:p>
          <w:p w14:paraId="42207426" w14:textId="502E9884" w:rsidR="002B03F0" w:rsidRPr="002B03F0" w:rsidRDefault="002B03F0" w:rsidP="002B03F0">
            <w:pPr>
              <w:jc w:val="both"/>
              <w:rPr>
                <w:bCs/>
              </w:rPr>
            </w:pPr>
          </w:p>
        </w:tc>
      </w:tr>
    </w:tbl>
    <w:p w14:paraId="31ED672D" w14:textId="77777777" w:rsidR="00CF23D2" w:rsidRPr="00E25C91" w:rsidRDefault="00CF23D2" w:rsidP="00CF23D2">
      <w:pPr>
        <w:tabs>
          <w:tab w:val="left" w:pos="7380"/>
        </w:tabs>
        <w:jc w:val="both"/>
      </w:pPr>
      <w:r w:rsidRPr="00E25C91">
        <w:t>Alle vermelde prijzen en/of tarieven zijn in euro exclusief omzetbelasting.</w:t>
      </w:r>
    </w:p>
    <w:p w14:paraId="33DF3353" w14:textId="77777777" w:rsidR="00CF23D2" w:rsidRDefault="00CF23D2" w:rsidP="006005AB">
      <w:pPr>
        <w:tabs>
          <w:tab w:val="left" w:pos="7380"/>
        </w:tabs>
        <w:jc w:val="both"/>
        <w:rPr>
          <w:rFonts w:cs="Arial"/>
          <w:b/>
        </w:rPr>
      </w:pPr>
    </w:p>
    <w:p w14:paraId="35FADD88" w14:textId="760A23EE" w:rsidR="00BF398E" w:rsidRDefault="00BF398E" w:rsidP="006005AB">
      <w:pPr>
        <w:tabs>
          <w:tab w:val="left" w:pos="7380"/>
        </w:tabs>
        <w:jc w:val="both"/>
        <w:rPr>
          <w:rFonts w:cs="Arial"/>
          <w:b/>
        </w:rPr>
      </w:pPr>
      <w:r w:rsidRPr="002C325E">
        <w:rPr>
          <w:rFonts w:cs="Arial"/>
          <w:b/>
        </w:rPr>
        <w:t>Inschrijver (Combinatie) dient hier een totaalprijs op te geven (zie paragraaf 8.1). De hierboven genoemde aantallen zijn als indicatie opgegeven, om prijsstelling te uniformeren. Aan de aantallen kan geen rechten ontleend worden.</w:t>
      </w:r>
      <w:r w:rsidR="007E7196">
        <w:rPr>
          <w:rFonts w:cs="Arial"/>
          <w:b/>
        </w:rPr>
        <w:t xml:space="preserve"> Alleen het bedrag in het blauwe vlak wordt beoordeeld</w:t>
      </w:r>
      <w:r w:rsidR="004674D2">
        <w:rPr>
          <w:rFonts w:cs="Arial"/>
          <w:b/>
        </w:rPr>
        <w:t>.</w:t>
      </w:r>
    </w:p>
    <w:p w14:paraId="6059F6DD" w14:textId="3FA929F6" w:rsidR="005F4D3D" w:rsidRDefault="005F4D3D">
      <w:pPr>
        <w:rPr>
          <w:b/>
        </w:rPr>
      </w:pPr>
      <w:r>
        <w:rPr>
          <w:b/>
        </w:rPr>
        <w:br w:type="page"/>
      </w:r>
    </w:p>
    <w:p w14:paraId="57BB9610" w14:textId="77777777" w:rsidR="006005AB" w:rsidRDefault="006005AB" w:rsidP="006005AB">
      <w:pPr>
        <w:tabs>
          <w:tab w:val="left" w:pos="7380"/>
        </w:tabs>
        <w:jc w:val="both"/>
        <w:rPr>
          <w:b/>
        </w:rPr>
      </w:pPr>
    </w:p>
    <w:p w14:paraId="36A399A0" w14:textId="622E67B0" w:rsidR="00B332E2" w:rsidRPr="00D174FA" w:rsidRDefault="00B332E2" w:rsidP="00B332E2">
      <w:pPr>
        <w:jc w:val="both"/>
        <w:rPr>
          <w:iCs/>
        </w:rPr>
      </w:pPr>
      <w:r w:rsidRPr="00D174FA">
        <w:rPr>
          <w:iCs/>
        </w:rPr>
        <w:t>Tabel 2:</w:t>
      </w:r>
    </w:p>
    <w:tbl>
      <w:tblPr>
        <w:tblW w:w="893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86"/>
        <w:gridCol w:w="5435"/>
        <w:gridCol w:w="2412"/>
      </w:tblGrid>
      <w:tr w:rsidR="00930DC9" w:rsidRPr="00391A46" w14:paraId="2D54D64C" w14:textId="77777777" w:rsidTr="0037276D">
        <w:trPr>
          <w:trHeight w:val="255"/>
        </w:trPr>
        <w:tc>
          <w:tcPr>
            <w:tcW w:w="108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11B95407" w14:textId="77777777" w:rsidR="00930DC9" w:rsidRPr="00921563" w:rsidRDefault="00930DC9" w:rsidP="00A01BE1">
            <w:pPr>
              <w:jc w:val="both"/>
              <w:rPr>
                <w:b/>
                <w:bCs/>
              </w:rPr>
            </w:pPr>
          </w:p>
        </w:tc>
        <w:tc>
          <w:tcPr>
            <w:tcW w:w="543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0DD9546E" w14:textId="77777777" w:rsidR="00930DC9" w:rsidRPr="00921563" w:rsidRDefault="00930DC9" w:rsidP="00A01BE1">
            <w:pPr>
              <w:jc w:val="both"/>
              <w:rPr>
                <w:b/>
                <w:bCs/>
              </w:rPr>
            </w:pPr>
          </w:p>
          <w:p w14:paraId="6588C92A" w14:textId="77777777" w:rsidR="00930DC9" w:rsidRPr="00921563" w:rsidRDefault="00930DC9" w:rsidP="00A01BE1">
            <w:pPr>
              <w:jc w:val="both"/>
              <w:rPr>
                <w:b/>
                <w:bCs/>
              </w:rPr>
            </w:pPr>
            <w:r w:rsidRPr="00921563">
              <w:rPr>
                <w:b/>
                <w:bCs/>
              </w:rPr>
              <w:t>Omschrijving opties</w:t>
            </w:r>
          </w:p>
          <w:p w14:paraId="76F7141A" w14:textId="77777777" w:rsidR="00930DC9" w:rsidRPr="00921563" w:rsidRDefault="00930DC9" w:rsidP="00930DC9">
            <w:pPr>
              <w:jc w:val="both"/>
              <w:rPr>
                <w:b/>
                <w:bCs/>
              </w:rPr>
            </w:pPr>
          </w:p>
        </w:tc>
        <w:tc>
          <w:tcPr>
            <w:tcW w:w="241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7FCB1796" w14:textId="30A96201" w:rsidR="00930DC9" w:rsidRPr="00921563" w:rsidRDefault="00930DC9" w:rsidP="00A01BE1">
            <w:pPr>
              <w:jc w:val="both"/>
              <w:rPr>
                <w:b/>
                <w:bCs/>
              </w:rPr>
            </w:pPr>
            <w:r>
              <w:rPr>
                <w:b/>
                <w:bCs/>
              </w:rPr>
              <w:t>P</w:t>
            </w:r>
            <w:r w:rsidRPr="00921563">
              <w:rPr>
                <w:b/>
                <w:bCs/>
              </w:rPr>
              <w:t>rijs</w:t>
            </w:r>
          </w:p>
        </w:tc>
      </w:tr>
      <w:tr w:rsidR="00930DC9" w:rsidRPr="00C15467" w14:paraId="3C246E40" w14:textId="77777777" w:rsidTr="0037276D">
        <w:trPr>
          <w:trHeight w:val="255"/>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ADDE61" w14:textId="77777777" w:rsidR="00930DC9" w:rsidRPr="00DA5C48" w:rsidRDefault="00930DC9" w:rsidP="00A01BE1">
            <w:pPr>
              <w:jc w:val="both"/>
              <w:rPr>
                <w:bCs/>
                <w:highlight w:val="yellow"/>
              </w:rPr>
            </w:pPr>
            <w:r w:rsidRPr="004D6C3A">
              <w:rPr>
                <w:bCs/>
              </w:rPr>
              <w:t>1</w:t>
            </w:r>
          </w:p>
        </w:tc>
        <w:tc>
          <w:tcPr>
            <w:tcW w:w="54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AA114A" w14:textId="6C40C8A5" w:rsidR="001A6990" w:rsidRDefault="00CC2120" w:rsidP="00A01BE1">
            <w:pPr>
              <w:jc w:val="both"/>
              <w:rPr>
                <w:bCs/>
                <w:highlight w:val="yellow"/>
              </w:rPr>
            </w:pPr>
            <w:r w:rsidRPr="004D6C3A">
              <w:rPr>
                <w:bCs/>
              </w:rPr>
              <w:t>Extra i</w:t>
            </w:r>
            <w:r w:rsidR="001A6990" w:rsidRPr="004D6C3A">
              <w:rPr>
                <w:bCs/>
              </w:rPr>
              <w:t>nstructie 1</w:t>
            </w:r>
            <w:r w:rsidR="001A6990" w:rsidRPr="004D6C3A">
              <w:rPr>
                <w:bCs/>
                <w:vertAlign w:val="superscript"/>
              </w:rPr>
              <w:t>e</w:t>
            </w:r>
            <w:r w:rsidR="001A6990" w:rsidRPr="004D6C3A">
              <w:rPr>
                <w:bCs/>
              </w:rPr>
              <w:t xml:space="preserve"> lijns</w:t>
            </w:r>
            <w:r w:rsidR="00F606AE">
              <w:rPr>
                <w:bCs/>
              </w:rPr>
              <w:t>-</w:t>
            </w:r>
            <w:r w:rsidR="001A6990" w:rsidRPr="004D6C3A">
              <w:rPr>
                <w:bCs/>
              </w:rPr>
              <w:t xml:space="preserve">/ </w:t>
            </w:r>
            <w:r w:rsidR="005F4D3D" w:rsidRPr="004D6C3A">
              <w:rPr>
                <w:bCs/>
              </w:rPr>
              <w:t xml:space="preserve">dagelijks </w:t>
            </w:r>
            <w:r w:rsidR="00930DC9" w:rsidRPr="004D6C3A">
              <w:rPr>
                <w:bCs/>
              </w:rPr>
              <w:t>onderhoud</w:t>
            </w:r>
            <w:r w:rsidR="007D52FE" w:rsidRPr="004D6C3A">
              <w:rPr>
                <w:bCs/>
              </w:rPr>
              <w:t xml:space="preserve"> </w:t>
            </w:r>
          </w:p>
          <w:p w14:paraId="6B38EEA0" w14:textId="22A90D3C" w:rsidR="00930DC9" w:rsidRPr="00DA5C48" w:rsidRDefault="001A6990" w:rsidP="00A01BE1">
            <w:pPr>
              <w:jc w:val="both"/>
              <w:rPr>
                <w:bCs/>
                <w:highlight w:val="yellow"/>
              </w:rPr>
            </w:pPr>
            <w:r w:rsidRPr="00810E19">
              <w:rPr>
                <w:bCs/>
              </w:rPr>
              <w:t>(</w:t>
            </w:r>
            <w:r w:rsidR="004C62E6" w:rsidRPr="00810E19">
              <w:rPr>
                <w:bCs/>
              </w:rPr>
              <w:t xml:space="preserve">zie eis </w:t>
            </w:r>
            <w:r w:rsidR="004D6C3A" w:rsidRPr="00810E19">
              <w:rPr>
                <w:bCs/>
              </w:rPr>
              <w:t>5</w:t>
            </w:r>
            <w:r w:rsidR="004C62E6" w:rsidRPr="00810E19">
              <w:rPr>
                <w:bCs/>
              </w:rPr>
              <w:t>3</w:t>
            </w:r>
            <w:r w:rsidRPr="00810E19">
              <w:rPr>
                <w:bCs/>
              </w:rPr>
              <w:t>)</w:t>
            </w:r>
          </w:p>
        </w:tc>
        <w:tc>
          <w:tcPr>
            <w:tcW w:w="24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276398" w14:textId="77777777" w:rsidR="00930DC9" w:rsidRPr="004D6C3A" w:rsidRDefault="00930DC9" w:rsidP="00A01BE1">
            <w:pPr>
              <w:jc w:val="both"/>
              <w:rPr>
                <w:bCs/>
              </w:rPr>
            </w:pPr>
            <w:r w:rsidRPr="004D6C3A">
              <w:rPr>
                <w:bCs/>
              </w:rPr>
              <w:t>€</w:t>
            </w:r>
          </w:p>
        </w:tc>
      </w:tr>
      <w:tr w:rsidR="00930DC9" w:rsidRPr="00C15467" w14:paraId="309E088E" w14:textId="77777777" w:rsidTr="0037276D">
        <w:trPr>
          <w:trHeight w:val="255"/>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A65149" w14:textId="77777777" w:rsidR="00930DC9" w:rsidRPr="00C15467" w:rsidRDefault="00930DC9" w:rsidP="00A01BE1">
            <w:pPr>
              <w:jc w:val="both"/>
              <w:rPr>
                <w:bCs/>
              </w:rPr>
            </w:pPr>
            <w:r w:rsidRPr="00C15467">
              <w:rPr>
                <w:bCs/>
              </w:rPr>
              <w:t>2</w:t>
            </w:r>
          </w:p>
        </w:tc>
        <w:tc>
          <w:tcPr>
            <w:tcW w:w="54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B3B1CA" w14:textId="69543570" w:rsidR="00930DC9" w:rsidRDefault="00327607" w:rsidP="00A01BE1">
            <w:pPr>
              <w:jc w:val="both"/>
              <w:rPr>
                <w:bCs/>
              </w:rPr>
            </w:pPr>
            <w:r>
              <w:rPr>
                <w:bCs/>
              </w:rPr>
              <w:t>G</w:t>
            </w:r>
            <w:r w:rsidR="00CC2120">
              <w:rPr>
                <w:bCs/>
              </w:rPr>
              <w:t>ebruikersinstr</w:t>
            </w:r>
            <w:r>
              <w:rPr>
                <w:bCs/>
              </w:rPr>
              <w:t xml:space="preserve">uctie middels </w:t>
            </w:r>
            <w:r w:rsidR="005F4D3D">
              <w:rPr>
                <w:bCs/>
              </w:rPr>
              <w:t>‘train-de-trainer’</w:t>
            </w:r>
          </w:p>
          <w:p w14:paraId="44D07C79" w14:textId="37531FEB" w:rsidR="008A1318" w:rsidRDefault="008A1318" w:rsidP="00A01BE1">
            <w:pPr>
              <w:jc w:val="both"/>
              <w:rPr>
                <w:bCs/>
              </w:rPr>
            </w:pPr>
            <w:r>
              <w:rPr>
                <w:bCs/>
              </w:rPr>
              <w:t>Maximaal 10 personen</w:t>
            </w:r>
            <w:r w:rsidR="00327607">
              <w:rPr>
                <w:bCs/>
              </w:rPr>
              <w:t xml:space="preserve"> per </w:t>
            </w:r>
            <w:r w:rsidR="00161054">
              <w:rPr>
                <w:bCs/>
              </w:rPr>
              <w:t>keer.</w:t>
            </w:r>
          </w:p>
          <w:p w14:paraId="73894BA9" w14:textId="67DCB430" w:rsidR="00327607" w:rsidRPr="00C15467" w:rsidRDefault="00327607" w:rsidP="00A01BE1">
            <w:pPr>
              <w:jc w:val="both"/>
              <w:rPr>
                <w:bCs/>
              </w:rPr>
            </w:pPr>
            <w:r w:rsidRPr="006D469B">
              <w:rPr>
                <w:bCs/>
              </w:rPr>
              <w:t xml:space="preserve">(zie eis </w:t>
            </w:r>
            <w:r w:rsidR="004D6C3A" w:rsidRPr="006D469B">
              <w:rPr>
                <w:bCs/>
              </w:rPr>
              <w:t>5</w:t>
            </w:r>
            <w:r w:rsidRPr="006D469B">
              <w:rPr>
                <w:bCs/>
              </w:rPr>
              <w:t>4)</w:t>
            </w:r>
          </w:p>
        </w:tc>
        <w:tc>
          <w:tcPr>
            <w:tcW w:w="24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28930B" w14:textId="77777777" w:rsidR="00930DC9" w:rsidRPr="00C15467" w:rsidRDefault="00930DC9" w:rsidP="00A01BE1">
            <w:pPr>
              <w:jc w:val="both"/>
              <w:rPr>
                <w:bCs/>
              </w:rPr>
            </w:pPr>
            <w:r w:rsidRPr="00C15467">
              <w:rPr>
                <w:bCs/>
              </w:rPr>
              <w:t>€</w:t>
            </w:r>
          </w:p>
        </w:tc>
      </w:tr>
      <w:tr w:rsidR="00930DC9" w:rsidRPr="00A14A46" w14:paraId="3AF61854" w14:textId="77777777" w:rsidTr="0037276D">
        <w:trPr>
          <w:trHeight w:val="255"/>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B36EE6" w14:textId="428AE3C9" w:rsidR="00930DC9" w:rsidRPr="00C15467" w:rsidRDefault="00025D44" w:rsidP="00A01BE1">
            <w:pPr>
              <w:jc w:val="both"/>
              <w:rPr>
                <w:bCs/>
              </w:rPr>
            </w:pPr>
            <w:r>
              <w:rPr>
                <w:bCs/>
              </w:rPr>
              <w:t>3</w:t>
            </w:r>
          </w:p>
        </w:tc>
        <w:tc>
          <w:tcPr>
            <w:tcW w:w="54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B25BD9" w14:textId="71D1B575" w:rsidR="002A1E4B" w:rsidRDefault="00071190" w:rsidP="00A01BE1">
            <w:pPr>
              <w:jc w:val="both"/>
              <w:rPr>
                <w:bCs/>
              </w:rPr>
            </w:pPr>
            <w:r>
              <w:rPr>
                <w:bCs/>
              </w:rPr>
              <w:t xml:space="preserve">Kosten van </w:t>
            </w:r>
            <w:r w:rsidR="006D625B">
              <w:rPr>
                <w:bCs/>
              </w:rPr>
              <w:t>een vervangende</w:t>
            </w:r>
            <w:r>
              <w:rPr>
                <w:bCs/>
              </w:rPr>
              <w:t xml:space="preserve"> </w:t>
            </w:r>
            <w:r w:rsidR="00866808">
              <w:rPr>
                <w:bCs/>
              </w:rPr>
              <w:t>‘messen/</w:t>
            </w:r>
            <w:r w:rsidR="00ED2C41">
              <w:rPr>
                <w:bCs/>
              </w:rPr>
              <w:t xml:space="preserve"> </w:t>
            </w:r>
            <w:r w:rsidR="00866808">
              <w:rPr>
                <w:bCs/>
              </w:rPr>
              <w:t>bek’</w:t>
            </w:r>
            <w:r w:rsidR="00ED2C41">
              <w:rPr>
                <w:bCs/>
              </w:rPr>
              <w:t>-set</w:t>
            </w:r>
            <w:r w:rsidR="00866808">
              <w:rPr>
                <w:bCs/>
              </w:rPr>
              <w:t xml:space="preserve"> van de aangeboden schaar.</w:t>
            </w:r>
          </w:p>
        </w:tc>
        <w:tc>
          <w:tcPr>
            <w:tcW w:w="24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7A7C10" w14:textId="767EA597" w:rsidR="00930DC9" w:rsidRDefault="00DF2C0C" w:rsidP="00A01BE1">
            <w:pPr>
              <w:jc w:val="both"/>
              <w:rPr>
                <w:bCs/>
              </w:rPr>
            </w:pPr>
            <w:r>
              <w:rPr>
                <w:bCs/>
              </w:rPr>
              <w:t>€</w:t>
            </w:r>
          </w:p>
        </w:tc>
      </w:tr>
    </w:tbl>
    <w:p w14:paraId="0E100FEE" w14:textId="77777777" w:rsidR="00930DC9" w:rsidRPr="00E25C91" w:rsidRDefault="00930DC9" w:rsidP="00930DC9">
      <w:pPr>
        <w:tabs>
          <w:tab w:val="left" w:pos="7380"/>
        </w:tabs>
        <w:ind w:right="144"/>
        <w:jc w:val="both"/>
      </w:pPr>
      <w:r w:rsidRPr="00E25C91">
        <w:t>Alle vermelde prijzen en/of tarieven zijn in euro exclusief omzetbelasting.</w:t>
      </w:r>
    </w:p>
    <w:p w14:paraId="132BDB6B" w14:textId="02CA8544" w:rsidR="00207373" w:rsidRDefault="00207373" w:rsidP="00207373">
      <w:pPr>
        <w:tabs>
          <w:tab w:val="left" w:pos="7380"/>
        </w:tabs>
        <w:jc w:val="both"/>
      </w:pPr>
      <w:r>
        <w:t xml:space="preserve">De genoemde prijzen in tabel 2 worden niet beoordeeld, maar zijn bedoeld </w:t>
      </w:r>
      <w:r w:rsidR="00747387">
        <w:t>ter</w:t>
      </w:r>
      <w:r>
        <w:t xml:space="preserve"> informatie aan de Opdrachtgever.</w:t>
      </w:r>
    </w:p>
    <w:p w14:paraId="193FE6E5" w14:textId="77777777" w:rsidR="00930DC9" w:rsidRDefault="00930DC9" w:rsidP="00930DC9">
      <w:pPr>
        <w:tabs>
          <w:tab w:val="left" w:pos="7380"/>
        </w:tabs>
        <w:jc w:val="both"/>
      </w:pPr>
    </w:p>
    <w:p w14:paraId="438992F8" w14:textId="77777777" w:rsidR="00930DC9" w:rsidRPr="00E25C91" w:rsidRDefault="00930DC9" w:rsidP="00930DC9">
      <w:pPr>
        <w:autoSpaceDE w:val="0"/>
        <w:autoSpaceDN w:val="0"/>
        <w:adjustRightInd w:val="0"/>
        <w:jc w:val="both"/>
      </w:pPr>
      <w:r w:rsidRPr="00E24760">
        <w:t>De inschrijver verklaart deze aanbieding te doen overeenkomstig de bepalingen en de gegevens zoals deze zijn omschreven in het bovengenoemd document, de bijbehorende nota(‘s) van inlichtingen en eventueel het proces-verbaal van aanwijzing.</w:t>
      </w:r>
    </w:p>
    <w:p w14:paraId="0FD7FB47" w14:textId="77777777" w:rsidR="00930DC9" w:rsidRPr="00E25C91" w:rsidRDefault="00930DC9" w:rsidP="00930DC9">
      <w:pPr>
        <w:autoSpaceDE w:val="0"/>
        <w:autoSpaceDN w:val="0"/>
        <w:adjustRightInd w:val="0"/>
        <w:jc w:val="both"/>
      </w:pPr>
    </w:p>
    <w:p w14:paraId="77D8DD12" w14:textId="77777777" w:rsidR="00E9665B" w:rsidRDefault="00E9665B" w:rsidP="00E677B4">
      <w:pPr>
        <w:jc w:val="both"/>
        <w:rPr>
          <w:b/>
          <w:snapToGrid w:val="0"/>
        </w:rPr>
      </w:pPr>
    </w:p>
    <w:p w14:paraId="4F04256B" w14:textId="77777777" w:rsidR="007760C9" w:rsidRDefault="007760C9" w:rsidP="00E677B4">
      <w:pPr>
        <w:jc w:val="both"/>
        <w:rPr>
          <w:b/>
          <w:snapToGrid w:val="0"/>
        </w:rPr>
      </w:pPr>
    </w:p>
    <w:p w14:paraId="751D03C2" w14:textId="77777777" w:rsidR="007760C9" w:rsidRDefault="007760C9" w:rsidP="00E677B4">
      <w:pPr>
        <w:jc w:val="both"/>
        <w:rPr>
          <w:b/>
          <w:snapToGrid w:val="0"/>
        </w:rPr>
      </w:pPr>
    </w:p>
    <w:p w14:paraId="5173687A" w14:textId="77777777" w:rsidR="007760C9" w:rsidRDefault="007760C9" w:rsidP="00E677B4">
      <w:pPr>
        <w:jc w:val="both"/>
        <w:rPr>
          <w:b/>
          <w:snapToGrid w:val="0"/>
        </w:rPr>
      </w:pPr>
    </w:p>
    <w:p w14:paraId="56D555E8" w14:textId="77777777" w:rsidR="007760C9" w:rsidRDefault="007760C9" w:rsidP="00E677B4">
      <w:pPr>
        <w:jc w:val="both"/>
        <w:rPr>
          <w:b/>
          <w:snapToGrid w:val="0"/>
        </w:rPr>
      </w:pPr>
    </w:p>
    <w:p w14:paraId="2637CCBF" w14:textId="77777777" w:rsidR="007760C9" w:rsidRDefault="007760C9" w:rsidP="00E677B4">
      <w:pPr>
        <w:jc w:val="both"/>
        <w:rPr>
          <w:b/>
          <w:snapToGrid w:val="0"/>
        </w:rPr>
      </w:pPr>
    </w:p>
    <w:p w14:paraId="02F5E3E4" w14:textId="77777777" w:rsidR="007760C9" w:rsidRDefault="007760C9" w:rsidP="00E677B4">
      <w:pPr>
        <w:jc w:val="both"/>
        <w:rPr>
          <w:b/>
          <w:snapToGrid w:val="0"/>
        </w:rPr>
      </w:pPr>
    </w:p>
    <w:p w14:paraId="2A46112A" w14:textId="77777777" w:rsidR="007760C9" w:rsidRDefault="007760C9" w:rsidP="00E677B4">
      <w:pPr>
        <w:jc w:val="both"/>
        <w:rPr>
          <w:b/>
          <w:snapToGrid w:val="0"/>
        </w:rPr>
      </w:pPr>
    </w:p>
    <w:p w14:paraId="61B78A67" w14:textId="77777777" w:rsidR="007760C9" w:rsidRDefault="007760C9" w:rsidP="00E677B4">
      <w:pPr>
        <w:jc w:val="both"/>
        <w:rPr>
          <w:b/>
          <w:snapToGrid w:val="0"/>
        </w:rPr>
      </w:pPr>
    </w:p>
    <w:p w14:paraId="38A3B278" w14:textId="77777777" w:rsidR="007760C9" w:rsidRDefault="007760C9" w:rsidP="00E677B4">
      <w:pPr>
        <w:jc w:val="both"/>
        <w:rPr>
          <w:b/>
          <w:snapToGrid w:val="0"/>
        </w:rPr>
      </w:pPr>
    </w:p>
    <w:p w14:paraId="5AEE42D2" w14:textId="77777777" w:rsidR="009E58D0" w:rsidRDefault="009E58D0" w:rsidP="00E677B4">
      <w:pPr>
        <w:jc w:val="both"/>
        <w:rPr>
          <w:b/>
          <w:snapToGrid w:val="0"/>
        </w:rPr>
      </w:pPr>
    </w:p>
    <w:p w14:paraId="3F7E37EA" w14:textId="6833D3DD" w:rsidR="00E9665B" w:rsidRDefault="00E9665B" w:rsidP="00E677B4">
      <w:pPr>
        <w:jc w:val="both"/>
        <w:rPr>
          <w:b/>
          <w:snapToGrid w:val="0"/>
        </w:rPr>
      </w:pPr>
    </w:p>
    <w:p w14:paraId="57A9CD97" w14:textId="77777777" w:rsidR="007760C9" w:rsidRDefault="007760C9" w:rsidP="00E677B4">
      <w:pPr>
        <w:jc w:val="both"/>
        <w:rPr>
          <w:b/>
          <w:snapToGrid w:val="0"/>
        </w:rPr>
      </w:pPr>
    </w:p>
    <w:p w14:paraId="61F0E162" w14:textId="77777777" w:rsidR="007760C9" w:rsidRDefault="007760C9" w:rsidP="00E677B4">
      <w:pPr>
        <w:jc w:val="both"/>
        <w:rPr>
          <w:b/>
          <w:snapToGrid w:val="0"/>
        </w:rPr>
      </w:pPr>
    </w:p>
    <w:p w14:paraId="2753A68B" w14:textId="77777777" w:rsidR="00E9665B" w:rsidRDefault="00E9665B" w:rsidP="00E677B4">
      <w:pPr>
        <w:jc w:val="both"/>
        <w:rPr>
          <w:b/>
          <w:snapToGrid w:val="0"/>
        </w:rPr>
      </w:pPr>
    </w:p>
    <w:p w14:paraId="0C564A69" w14:textId="77777777" w:rsidR="00BF398E" w:rsidRPr="00E25C91" w:rsidRDefault="00BF398E" w:rsidP="00E677B4">
      <w:pPr>
        <w:jc w:val="both"/>
        <w:rPr>
          <w:b/>
          <w:snapToGrid w:val="0"/>
        </w:rPr>
      </w:pPr>
      <w:r w:rsidRPr="00E25C91">
        <w:rPr>
          <w:b/>
          <w:snapToGrid w:val="0"/>
        </w:rPr>
        <w:t>Inschrijver</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508187F9" w14:textId="77777777" w:rsidTr="009E7F72">
        <w:tc>
          <w:tcPr>
            <w:tcW w:w="2835" w:type="dxa"/>
            <w:tcBorders>
              <w:top w:val="single" w:sz="8" w:space="0" w:color="C0C0C0"/>
              <w:left w:val="single" w:sz="8" w:space="0" w:color="C0C0C0"/>
              <w:bottom w:val="single" w:sz="8" w:space="0" w:color="C0C0C0"/>
            </w:tcBorders>
            <w:shd w:val="clear" w:color="auto" w:fill="E6E6E6"/>
          </w:tcPr>
          <w:p w14:paraId="65716600" w14:textId="77777777" w:rsidR="00BF398E" w:rsidRPr="009576D5" w:rsidRDefault="00BF398E" w:rsidP="00E677B4">
            <w:pPr>
              <w:suppressAutoHyphens/>
              <w:snapToGrid w:val="0"/>
              <w:spacing w:before="90" w:after="54" w:line="312" w:lineRule="auto"/>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90" w:type="dxa"/>
            <w:tcBorders>
              <w:top w:val="single" w:sz="8" w:space="0" w:color="C0C0C0"/>
              <w:left w:val="single" w:sz="8" w:space="0" w:color="C0C0C0"/>
              <w:bottom w:val="single" w:sz="8" w:space="0" w:color="C0C0C0"/>
              <w:right w:val="single" w:sz="8" w:space="0" w:color="C0C0C0"/>
            </w:tcBorders>
          </w:tcPr>
          <w:p w14:paraId="4A62EF42" w14:textId="77777777" w:rsidR="00BF398E" w:rsidRPr="009576D5" w:rsidRDefault="00BF398E" w:rsidP="00E677B4">
            <w:pPr>
              <w:suppressAutoHyphens/>
              <w:snapToGrid w:val="0"/>
              <w:spacing w:before="90" w:after="54" w:line="312" w:lineRule="auto"/>
              <w:jc w:val="both"/>
              <w:rPr>
                <w:rFonts w:eastAsia="Calibri" w:cs="Arial"/>
              </w:rPr>
            </w:pPr>
          </w:p>
        </w:tc>
      </w:tr>
      <w:tr w:rsidR="00BF398E" w:rsidRPr="009576D5" w14:paraId="44EE5FC1" w14:textId="77777777" w:rsidTr="009E7F72">
        <w:tc>
          <w:tcPr>
            <w:tcW w:w="2835" w:type="dxa"/>
            <w:tcBorders>
              <w:top w:val="single" w:sz="8" w:space="0" w:color="C0C0C0"/>
              <w:left w:val="single" w:sz="8" w:space="0" w:color="C0C0C0"/>
              <w:bottom w:val="single" w:sz="8" w:space="0" w:color="C0C0C0"/>
            </w:tcBorders>
            <w:shd w:val="clear" w:color="auto" w:fill="E6E6E6"/>
          </w:tcPr>
          <w:p w14:paraId="144A42DC" w14:textId="77777777" w:rsidR="00BF398E" w:rsidRPr="009576D5" w:rsidRDefault="00BF398E" w:rsidP="00E677B4">
            <w:pPr>
              <w:suppressAutoHyphens/>
              <w:snapToGrid w:val="0"/>
              <w:spacing w:before="90" w:after="54" w:line="312" w:lineRule="auto"/>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7FF3BEDF" w14:textId="77777777" w:rsidR="00BF398E" w:rsidRPr="009576D5" w:rsidRDefault="00BF398E" w:rsidP="00E677B4">
            <w:pPr>
              <w:suppressAutoHyphens/>
              <w:snapToGrid w:val="0"/>
              <w:spacing w:before="90" w:after="54" w:line="312" w:lineRule="auto"/>
              <w:jc w:val="both"/>
              <w:rPr>
                <w:rFonts w:eastAsia="Calibri" w:cs="Arial"/>
              </w:rPr>
            </w:pPr>
          </w:p>
        </w:tc>
      </w:tr>
      <w:tr w:rsidR="00BF398E" w:rsidRPr="009576D5" w14:paraId="37B53E36" w14:textId="77777777" w:rsidTr="009E7F72">
        <w:tc>
          <w:tcPr>
            <w:tcW w:w="2835" w:type="dxa"/>
            <w:tcBorders>
              <w:top w:val="single" w:sz="8" w:space="0" w:color="C0C0C0"/>
              <w:left w:val="single" w:sz="8" w:space="0" w:color="C0C0C0"/>
              <w:bottom w:val="single" w:sz="8" w:space="0" w:color="C0C0C0"/>
            </w:tcBorders>
            <w:shd w:val="clear" w:color="auto" w:fill="E6E6E6"/>
          </w:tcPr>
          <w:p w14:paraId="07DC5AF0" w14:textId="77777777" w:rsidR="00BF398E" w:rsidRPr="009576D5" w:rsidRDefault="00BF398E" w:rsidP="00E677B4">
            <w:pPr>
              <w:suppressAutoHyphens/>
              <w:snapToGrid w:val="0"/>
              <w:spacing w:before="90" w:after="54" w:line="312" w:lineRule="auto"/>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2B996B47" w14:textId="77777777" w:rsidR="00BF398E" w:rsidRPr="009576D5" w:rsidRDefault="00BF398E" w:rsidP="00E677B4">
            <w:pPr>
              <w:suppressAutoHyphens/>
              <w:snapToGrid w:val="0"/>
              <w:spacing w:before="90" w:after="54" w:line="312" w:lineRule="auto"/>
              <w:jc w:val="both"/>
              <w:rPr>
                <w:rFonts w:eastAsia="Calibri" w:cs="Arial"/>
              </w:rPr>
            </w:pPr>
          </w:p>
        </w:tc>
      </w:tr>
      <w:tr w:rsidR="00BF398E" w:rsidRPr="009576D5" w14:paraId="25D48D25" w14:textId="77777777" w:rsidTr="009E7F72">
        <w:tc>
          <w:tcPr>
            <w:tcW w:w="2835" w:type="dxa"/>
            <w:tcBorders>
              <w:top w:val="single" w:sz="8" w:space="0" w:color="C0C0C0"/>
              <w:left w:val="single" w:sz="8" w:space="0" w:color="C0C0C0"/>
              <w:bottom w:val="single" w:sz="8" w:space="0" w:color="C0C0C0"/>
            </w:tcBorders>
            <w:shd w:val="clear" w:color="auto" w:fill="E6E6E6"/>
          </w:tcPr>
          <w:p w14:paraId="3F207908" w14:textId="77777777" w:rsidR="00BF398E" w:rsidRPr="009576D5" w:rsidRDefault="00BF398E" w:rsidP="00E677B4">
            <w:pPr>
              <w:suppressAutoHyphens/>
              <w:snapToGrid w:val="0"/>
              <w:spacing w:before="90" w:after="54" w:line="312" w:lineRule="auto"/>
              <w:jc w:val="both"/>
              <w:rPr>
                <w:rFonts w:eastAsia="Calibri" w:cs="Arial"/>
              </w:rPr>
            </w:pPr>
            <w:r w:rsidRPr="009576D5">
              <w:rPr>
                <w:rFonts w:eastAsia="Calibri" w:cs="Arial"/>
              </w:rPr>
              <w:t>Handtekening</w:t>
            </w:r>
          </w:p>
          <w:p w14:paraId="5BCFF275" w14:textId="77777777" w:rsidR="00BF398E" w:rsidRPr="009576D5" w:rsidRDefault="00BF398E" w:rsidP="00E677B4">
            <w:pPr>
              <w:suppressAutoHyphens/>
              <w:spacing w:before="90" w:after="54" w:line="312" w:lineRule="auto"/>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53956871" w14:textId="77777777" w:rsidR="00BF398E" w:rsidRPr="009576D5" w:rsidRDefault="00BF398E" w:rsidP="00E677B4">
            <w:pPr>
              <w:suppressAutoHyphens/>
              <w:snapToGrid w:val="0"/>
              <w:spacing w:before="90" w:after="54" w:line="312" w:lineRule="auto"/>
              <w:jc w:val="both"/>
              <w:rPr>
                <w:rFonts w:eastAsia="Calibri" w:cs="Arial"/>
              </w:rPr>
            </w:pPr>
          </w:p>
        </w:tc>
      </w:tr>
      <w:tr w:rsidR="00BF398E" w:rsidRPr="009576D5" w14:paraId="1B8A85EB" w14:textId="77777777" w:rsidTr="009E7F72">
        <w:tc>
          <w:tcPr>
            <w:tcW w:w="2835" w:type="dxa"/>
            <w:tcBorders>
              <w:top w:val="single" w:sz="8" w:space="0" w:color="C0C0C0"/>
              <w:left w:val="single" w:sz="8" w:space="0" w:color="C0C0C0"/>
              <w:bottom w:val="single" w:sz="8" w:space="0" w:color="C0C0C0"/>
            </w:tcBorders>
            <w:shd w:val="clear" w:color="auto" w:fill="E6E6E6"/>
          </w:tcPr>
          <w:p w14:paraId="663792F7" w14:textId="77777777" w:rsidR="00BF398E" w:rsidRPr="009576D5" w:rsidRDefault="00BF398E" w:rsidP="00E677B4">
            <w:pPr>
              <w:suppressAutoHyphens/>
              <w:snapToGrid w:val="0"/>
              <w:spacing w:before="90" w:after="54" w:line="312" w:lineRule="auto"/>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7D0DF55A" w14:textId="77777777" w:rsidR="00BF398E" w:rsidRPr="009576D5" w:rsidRDefault="00BF398E" w:rsidP="00E677B4">
            <w:pPr>
              <w:suppressAutoHyphens/>
              <w:snapToGrid w:val="0"/>
              <w:spacing w:before="90" w:after="54" w:line="312" w:lineRule="auto"/>
              <w:jc w:val="both"/>
              <w:rPr>
                <w:rFonts w:eastAsia="Calibri" w:cs="Arial"/>
              </w:rPr>
            </w:pPr>
          </w:p>
        </w:tc>
      </w:tr>
    </w:tbl>
    <w:p w14:paraId="2347B9AF" w14:textId="0C95A300" w:rsidR="00E9665B" w:rsidRDefault="00E9665B" w:rsidP="00E677B4"/>
    <w:p w14:paraId="27CEF593" w14:textId="0502F3C3" w:rsidR="000B2413" w:rsidRDefault="000B2413" w:rsidP="000B2413">
      <w:pPr>
        <w:pStyle w:val="Kop1"/>
        <w:numPr>
          <w:ilvl w:val="0"/>
          <w:numId w:val="0"/>
        </w:numPr>
        <w:suppressAutoHyphens/>
        <w:jc w:val="both"/>
        <w:rPr>
          <w:sz w:val="40"/>
          <w:szCs w:val="40"/>
        </w:rPr>
      </w:pPr>
      <w:bookmarkStart w:id="509" w:name="_Toc103669209"/>
      <w:r w:rsidRPr="00C17EB7">
        <w:rPr>
          <w:sz w:val="40"/>
          <w:szCs w:val="40"/>
        </w:rPr>
        <w:lastRenderedPageBreak/>
        <w:t>Bijlage 1</w:t>
      </w:r>
      <w:r>
        <w:rPr>
          <w:sz w:val="40"/>
          <w:szCs w:val="40"/>
        </w:rPr>
        <w:t>2</w:t>
      </w:r>
      <w:r w:rsidRPr="00C17EB7">
        <w:rPr>
          <w:sz w:val="40"/>
          <w:szCs w:val="40"/>
        </w:rPr>
        <w:t xml:space="preserve"> </w:t>
      </w:r>
      <w:r>
        <w:rPr>
          <w:sz w:val="40"/>
          <w:szCs w:val="40"/>
        </w:rPr>
        <w:t xml:space="preserve">uitwerking gunningscriterium </w:t>
      </w:r>
      <w:r w:rsidR="001A6FD4">
        <w:rPr>
          <w:sz w:val="40"/>
          <w:szCs w:val="40"/>
        </w:rPr>
        <w:t>K</w:t>
      </w:r>
      <w:r>
        <w:rPr>
          <w:sz w:val="40"/>
          <w:szCs w:val="40"/>
        </w:rPr>
        <w:t>1</w:t>
      </w:r>
      <w:bookmarkEnd w:id="509"/>
    </w:p>
    <w:p w14:paraId="1A126AC0" w14:textId="364734CF" w:rsidR="00805195" w:rsidRPr="00EA1C83" w:rsidRDefault="00805195" w:rsidP="00805195">
      <w:pPr>
        <w:jc w:val="both"/>
      </w:pPr>
      <w:r w:rsidRPr="00EA1C83">
        <w:t xml:space="preserve">De Inschrijver dient </w:t>
      </w:r>
      <w:r>
        <w:t>levert</w:t>
      </w:r>
      <w:r w:rsidRPr="00EA1C83">
        <w:t xml:space="preserve"> een document aan waarin beschreven is welke ergonomische aanpassingen gedaan zijn waardoor het gereedschap zo goed mogelijk afgestemd is op de mens en de taak waarvoor het gereedschap bedoeld is. Het document bevat </w:t>
      </w:r>
      <w:r w:rsidR="003A49B5">
        <w:t>informatie</w:t>
      </w:r>
      <w:r w:rsidRPr="00EA1C83">
        <w:t xml:space="preserve">, voor: </w:t>
      </w:r>
    </w:p>
    <w:p w14:paraId="4F95FDC6" w14:textId="410A841E" w:rsidR="00805195" w:rsidRPr="00EA1C83" w:rsidRDefault="00805195" w:rsidP="00805195">
      <w:pPr>
        <w:pStyle w:val="Lijstalinea"/>
        <w:numPr>
          <w:ilvl w:val="0"/>
          <w:numId w:val="35"/>
        </w:numPr>
      </w:pPr>
      <w:r w:rsidRPr="00EA1C83">
        <w:t>Ram</w:t>
      </w:r>
      <w:r w:rsidR="00747387">
        <w:t xml:space="preserve"> met ramsteun</w:t>
      </w:r>
      <w:r w:rsidRPr="00EA1C83">
        <w:t>;</w:t>
      </w:r>
    </w:p>
    <w:p w14:paraId="48356D58" w14:textId="77777777" w:rsidR="00805195" w:rsidRPr="00EA1C83" w:rsidRDefault="00805195" w:rsidP="00805195">
      <w:pPr>
        <w:pStyle w:val="Lijstalinea"/>
        <w:numPr>
          <w:ilvl w:val="0"/>
          <w:numId w:val="35"/>
        </w:numPr>
      </w:pPr>
      <w:r w:rsidRPr="00EA1C83">
        <w:t>Spreider;</w:t>
      </w:r>
    </w:p>
    <w:p w14:paraId="44B0AFB2" w14:textId="77777777" w:rsidR="00805195" w:rsidRPr="00EA1C83" w:rsidRDefault="00805195" w:rsidP="00805195">
      <w:pPr>
        <w:pStyle w:val="Lijstalinea"/>
        <w:numPr>
          <w:ilvl w:val="0"/>
          <w:numId w:val="35"/>
        </w:numPr>
      </w:pPr>
      <w:r w:rsidRPr="00EA1C83">
        <w:t>Schaar.</w:t>
      </w:r>
    </w:p>
    <w:p w14:paraId="78C41602" w14:textId="77777777" w:rsidR="000B2413" w:rsidRDefault="000B2413" w:rsidP="000B2413"/>
    <w:p w14:paraId="158D3474" w14:textId="77777777" w:rsidR="000B2413" w:rsidRPr="00461B8D" w:rsidRDefault="000B2413" w:rsidP="000B2413">
      <w:pPr>
        <w:rPr>
          <w:rFonts w:cs="Arial"/>
          <w:iCs/>
        </w:rPr>
      </w:pPr>
      <w:r w:rsidRPr="00461B8D">
        <w:rPr>
          <w:rFonts w:cs="Arial"/>
          <w:iCs/>
        </w:rPr>
        <w:t xml:space="preserve">Eventuele voorbladen, een inhoudsopgave en het ondertekenveld worden niet meegeteld in het maximaal aantal pagina’s. </w:t>
      </w:r>
    </w:p>
    <w:p w14:paraId="6526E069" w14:textId="77777777" w:rsidR="000B2413" w:rsidRDefault="000B2413" w:rsidP="000B2413"/>
    <w:p w14:paraId="1F7C0F50" w14:textId="77777777" w:rsidR="000B2413" w:rsidRDefault="000B2413" w:rsidP="000B2413">
      <w:r>
        <w:t>Inhoud in te vullen door inschrijver. (Bovenstaande tekst mag verwijderd worden in uw uitwerking)</w:t>
      </w:r>
    </w:p>
    <w:p w14:paraId="26C17776" w14:textId="77777777" w:rsidR="00510907" w:rsidRDefault="00510907" w:rsidP="000B2413"/>
    <w:p w14:paraId="75642A81" w14:textId="38A74697" w:rsidR="000B2413" w:rsidRDefault="008521CA" w:rsidP="000B2413">
      <w:r>
        <w:pict w14:anchorId="3061F2AB">
          <v:rect id="_x0000_i1025" style="width:0;height:1.5pt" o:hralign="center" o:hrstd="t" o:hr="t" fillcolor="#a0a0a0" stroked="f"/>
        </w:pict>
      </w:r>
    </w:p>
    <w:p w14:paraId="0A0C162B" w14:textId="2929A883" w:rsidR="00217AA3" w:rsidRPr="000D2E3A" w:rsidRDefault="00217AA3" w:rsidP="00217AA3">
      <w:pPr>
        <w:spacing w:line="312" w:lineRule="auto"/>
        <w:jc w:val="both"/>
      </w:pPr>
      <w:r w:rsidRPr="000D2E3A">
        <w:t xml:space="preserve">Inschrijver kan de voorkeur voor het tijdstip van </w:t>
      </w:r>
      <w:r w:rsidR="000511D4" w:rsidRPr="000D2E3A">
        <w:t xml:space="preserve">de demo op de gebruikerstestdag hieronder </w:t>
      </w:r>
      <w:r w:rsidRPr="000D2E3A">
        <w:t xml:space="preserve">aangeven. </w:t>
      </w:r>
    </w:p>
    <w:p w14:paraId="0CBB371B" w14:textId="2F55C3F4" w:rsidR="00217AA3" w:rsidRPr="00E652D2" w:rsidRDefault="008C2BF5" w:rsidP="00217AA3">
      <w:pPr>
        <w:pStyle w:val="Lijstalinea"/>
        <w:numPr>
          <w:ilvl w:val="0"/>
          <w:numId w:val="43"/>
        </w:numPr>
        <w:jc w:val="both"/>
        <w:rPr>
          <w:bCs/>
          <w:szCs w:val="18"/>
        </w:rPr>
      </w:pPr>
      <w:r>
        <w:rPr>
          <w:bCs/>
          <w:szCs w:val="18"/>
        </w:rPr>
        <w:t xml:space="preserve">Tijdstip </w:t>
      </w:r>
      <w:r w:rsidR="00217AA3" w:rsidRPr="00E652D2">
        <w:rPr>
          <w:bCs/>
          <w:szCs w:val="18"/>
        </w:rPr>
        <w:t>1:   8-  8.30 uur</w:t>
      </w:r>
      <w:r w:rsidR="00E4558A">
        <w:rPr>
          <w:bCs/>
          <w:szCs w:val="18"/>
        </w:rPr>
        <w:tab/>
      </w:r>
      <w:r w:rsidR="00E4558A">
        <w:rPr>
          <w:bCs/>
          <w:szCs w:val="18"/>
        </w:rPr>
        <w:tab/>
        <w:t>Voorkeur</w:t>
      </w:r>
      <w:r w:rsidR="00E4558A">
        <w:rPr>
          <w:bCs/>
          <w:szCs w:val="18"/>
        </w:rPr>
        <w:tab/>
        <w:t>1</w:t>
      </w:r>
      <w:r w:rsidR="00E4558A">
        <w:rPr>
          <w:bCs/>
          <w:szCs w:val="18"/>
        </w:rPr>
        <w:tab/>
        <w:t>2</w:t>
      </w:r>
      <w:r w:rsidR="00E4558A">
        <w:rPr>
          <w:bCs/>
          <w:szCs w:val="18"/>
        </w:rPr>
        <w:tab/>
        <w:t>3</w:t>
      </w:r>
    </w:p>
    <w:p w14:paraId="053DC53A" w14:textId="0CC5B9DA" w:rsidR="00217AA3" w:rsidRPr="00E652D2" w:rsidRDefault="008C2BF5" w:rsidP="00217AA3">
      <w:pPr>
        <w:pStyle w:val="Lijstalinea"/>
        <w:numPr>
          <w:ilvl w:val="0"/>
          <w:numId w:val="43"/>
        </w:numPr>
        <w:jc w:val="both"/>
        <w:rPr>
          <w:bCs/>
          <w:szCs w:val="18"/>
        </w:rPr>
      </w:pPr>
      <w:r>
        <w:rPr>
          <w:bCs/>
          <w:szCs w:val="18"/>
        </w:rPr>
        <w:t xml:space="preserve">Tijdstip </w:t>
      </w:r>
      <w:r w:rsidR="00217AA3" w:rsidRPr="00E652D2">
        <w:rPr>
          <w:bCs/>
          <w:szCs w:val="18"/>
        </w:rPr>
        <w:t>2: 11-11.30 uur</w:t>
      </w:r>
      <w:r w:rsidR="00E4558A">
        <w:rPr>
          <w:bCs/>
          <w:szCs w:val="18"/>
        </w:rPr>
        <w:tab/>
      </w:r>
      <w:r w:rsidR="00E4558A">
        <w:rPr>
          <w:bCs/>
          <w:szCs w:val="18"/>
        </w:rPr>
        <w:tab/>
        <w:t>Voorkeur</w:t>
      </w:r>
      <w:r w:rsidR="00E4558A">
        <w:rPr>
          <w:bCs/>
          <w:szCs w:val="18"/>
        </w:rPr>
        <w:tab/>
        <w:t>1</w:t>
      </w:r>
      <w:r w:rsidR="00E4558A">
        <w:rPr>
          <w:bCs/>
          <w:szCs w:val="18"/>
        </w:rPr>
        <w:tab/>
        <w:t>2</w:t>
      </w:r>
      <w:r w:rsidR="00E4558A">
        <w:rPr>
          <w:bCs/>
          <w:szCs w:val="18"/>
        </w:rPr>
        <w:tab/>
        <w:t>3</w:t>
      </w:r>
    </w:p>
    <w:p w14:paraId="2DC40150" w14:textId="3FBF0FC4" w:rsidR="00217AA3" w:rsidRDefault="008C2BF5" w:rsidP="009C25D7">
      <w:pPr>
        <w:pStyle w:val="Lijstalinea"/>
        <w:numPr>
          <w:ilvl w:val="0"/>
          <w:numId w:val="43"/>
        </w:numPr>
        <w:jc w:val="both"/>
        <w:rPr>
          <w:bCs/>
          <w:szCs w:val="18"/>
        </w:rPr>
      </w:pPr>
      <w:r>
        <w:rPr>
          <w:bCs/>
          <w:szCs w:val="18"/>
        </w:rPr>
        <w:t xml:space="preserve">Tijdstip </w:t>
      </w:r>
      <w:r w:rsidR="00217AA3" w:rsidRPr="00E652D2">
        <w:rPr>
          <w:bCs/>
          <w:szCs w:val="18"/>
        </w:rPr>
        <w:t>3: 14-14.30 uur</w:t>
      </w:r>
      <w:r w:rsidR="00E4558A">
        <w:rPr>
          <w:bCs/>
          <w:szCs w:val="18"/>
        </w:rPr>
        <w:tab/>
      </w:r>
      <w:r w:rsidR="00E4558A">
        <w:rPr>
          <w:bCs/>
          <w:szCs w:val="18"/>
        </w:rPr>
        <w:tab/>
        <w:t xml:space="preserve">Voorkeur </w:t>
      </w:r>
      <w:r w:rsidR="00E4558A">
        <w:rPr>
          <w:bCs/>
          <w:szCs w:val="18"/>
        </w:rPr>
        <w:tab/>
        <w:t>1</w:t>
      </w:r>
      <w:r w:rsidR="00E4558A">
        <w:rPr>
          <w:bCs/>
          <w:szCs w:val="18"/>
        </w:rPr>
        <w:tab/>
        <w:t>2</w:t>
      </w:r>
      <w:r w:rsidR="00E4558A">
        <w:rPr>
          <w:bCs/>
          <w:szCs w:val="18"/>
        </w:rPr>
        <w:tab/>
        <w:t>3</w:t>
      </w:r>
    </w:p>
    <w:p w14:paraId="094C11AC" w14:textId="77777777" w:rsidR="00B0042C" w:rsidRPr="00B0042C" w:rsidRDefault="00B0042C" w:rsidP="00B0042C">
      <w:pPr>
        <w:jc w:val="both"/>
        <w:rPr>
          <w:bCs/>
          <w:szCs w:val="18"/>
        </w:rPr>
      </w:pPr>
    </w:p>
    <w:p w14:paraId="3C4990A8" w14:textId="10FE55D9" w:rsidR="00E4558A" w:rsidRDefault="00E4558A" w:rsidP="00B0042C">
      <w:pPr>
        <w:spacing w:line="312" w:lineRule="auto"/>
        <w:ind w:left="4320" w:firstLine="720"/>
        <w:jc w:val="both"/>
        <w:rPr>
          <w:bCs/>
          <w:szCs w:val="18"/>
        </w:rPr>
      </w:pPr>
      <w:r>
        <w:rPr>
          <w:bCs/>
          <w:szCs w:val="18"/>
        </w:rPr>
        <w:t>Geen voorkeur</w:t>
      </w:r>
    </w:p>
    <w:p w14:paraId="4331F989" w14:textId="77777777" w:rsidR="001D2A9A" w:rsidRDefault="001D2A9A" w:rsidP="001D2A9A">
      <w:pPr>
        <w:spacing w:line="312" w:lineRule="auto"/>
        <w:jc w:val="both"/>
        <w:rPr>
          <w:bCs/>
          <w:szCs w:val="18"/>
        </w:rPr>
      </w:pPr>
    </w:p>
    <w:p w14:paraId="34518B49" w14:textId="2F7C2C14" w:rsidR="001D2A9A" w:rsidRPr="00E4558A" w:rsidRDefault="001D2A9A" w:rsidP="001D2A9A">
      <w:pPr>
        <w:spacing w:line="312" w:lineRule="auto"/>
        <w:jc w:val="both"/>
        <w:rPr>
          <w:bCs/>
          <w:szCs w:val="18"/>
        </w:rPr>
      </w:pPr>
      <w:r w:rsidRPr="00EC2F25">
        <w:rPr>
          <w:bCs/>
          <w:szCs w:val="18"/>
        </w:rPr>
        <w:t>Graag hierb</w:t>
      </w:r>
      <w:r w:rsidR="008B01F2" w:rsidRPr="00EC2F25">
        <w:rPr>
          <w:bCs/>
          <w:szCs w:val="18"/>
        </w:rPr>
        <w:t>oven aangeven</w:t>
      </w:r>
      <w:r w:rsidRPr="00EC2F25">
        <w:rPr>
          <w:bCs/>
          <w:szCs w:val="18"/>
        </w:rPr>
        <w:t xml:space="preserve"> wat van toepassing is</w:t>
      </w:r>
      <w:r w:rsidR="008B01F2" w:rsidRPr="00EC2F25">
        <w:rPr>
          <w:bCs/>
          <w:szCs w:val="18"/>
        </w:rPr>
        <w:t>.</w:t>
      </w:r>
      <w:r w:rsidR="008B01F2" w:rsidRPr="00EC2F25">
        <w:t xml:space="preserve"> Bij het maken van de planning zal zoveel mogelijk rekening gehouden worden met de opgegeven voorkeuren.</w:t>
      </w:r>
    </w:p>
    <w:p w14:paraId="3E567F92" w14:textId="73EB828D" w:rsidR="000B2413" w:rsidRDefault="008521CA" w:rsidP="000B2413">
      <w:r>
        <w:pict w14:anchorId="7597A27F">
          <v:rect id="_x0000_i1026" style="width:0;height:1.5pt" o:hralign="center" o:hrstd="t" o:hr="t" fillcolor="#a0a0a0" stroked="f"/>
        </w:pict>
      </w:r>
    </w:p>
    <w:p w14:paraId="1768D244" w14:textId="77777777" w:rsidR="000B2413" w:rsidRDefault="000B2413" w:rsidP="000B2413"/>
    <w:p w14:paraId="2B574675" w14:textId="77777777" w:rsidR="000B2413" w:rsidRDefault="000B2413" w:rsidP="000B2413"/>
    <w:p w14:paraId="4106F4CB" w14:textId="77777777" w:rsidR="000B2413" w:rsidRDefault="000B2413" w:rsidP="000B2413"/>
    <w:p w14:paraId="42E9F460" w14:textId="77777777" w:rsidR="000B2413" w:rsidRDefault="000B2413" w:rsidP="000B2413"/>
    <w:p w14:paraId="4D7641E7" w14:textId="77777777" w:rsidR="000B2413" w:rsidRDefault="000B2413" w:rsidP="000B2413">
      <w:pPr>
        <w:jc w:val="both"/>
        <w:rPr>
          <w:b/>
          <w:snapToGrid w:val="0"/>
        </w:rPr>
      </w:pPr>
    </w:p>
    <w:p w14:paraId="4CCB18BA" w14:textId="77777777" w:rsidR="000B2413" w:rsidRPr="00E25C91" w:rsidRDefault="000B2413" w:rsidP="000B2413">
      <w:pPr>
        <w:jc w:val="both"/>
        <w:rPr>
          <w:b/>
          <w:snapToGrid w:val="0"/>
        </w:rPr>
      </w:pPr>
      <w:r w:rsidRPr="00E25C91">
        <w:rPr>
          <w:b/>
          <w:snapToGrid w:val="0"/>
        </w:rPr>
        <w:t>Inschrijver</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0B2413" w:rsidRPr="009576D5" w14:paraId="610ECE22" w14:textId="77777777" w:rsidTr="00A01BE1">
        <w:tc>
          <w:tcPr>
            <w:tcW w:w="2835" w:type="dxa"/>
            <w:tcBorders>
              <w:top w:val="single" w:sz="8" w:space="0" w:color="C0C0C0"/>
              <w:left w:val="single" w:sz="8" w:space="0" w:color="C0C0C0"/>
              <w:bottom w:val="single" w:sz="8" w:space="0" w:color="C0C0C0"/>
            </w:tcBorders>
            <w:shd w:val="clear" w:color="auto" w:fill="E6E6E6"/>
          </w:tcPr>
          <w:p w14:paraId="2680814C" w14:textId="77777777" w:rsidR="000B2413" w:rsidRPr="009576D5" w:rsidRDefault="000B2413" w:rsidP="00A01BE1">
            <w:pPr>
              <w:suppressAutoHyphens/>
              <w:snapToGrid w:val="0"/>
              <w:spacing w:before="90" w:after="54" w:line="312" w:lineRule="auto"/>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90" w:type="dxa"/>
            <w:tcBorders>
              <w:top w:val="single" w:sz="8" w:space="0" w:color="C0C0C0"/>
              <w:left w:val="single" w:sz="8" w:space="0" w:color="C0C0C0"/>
              <w:bottom w:val="single" w:sz="8" w:space="0" w:color="C0C0C0"/>
              <w:right w:val="single" w:sz="8" w:space="0" w:color="C0C0C0"/>
            </w:tcBorders>
          </w:tcPr>
          <w:p w14:paraId="2AECFF67" w14:textId="77777777" w:rsidR="000B2413" w:rsidRPr="009576D5" w:rsidRDefault="000B2413" w:rsidP="00A01BE1">
            <w:pPr>
              <w:suppressAutoHyphens/>
              <w:snapToGrid w:val="0"/>
              <w:spacing w:before="90" w:after="54" w:line="312" w:lineRule="auto"/>
              <w:jc w:val="both"/>
              <w:rPr>
                <w:rFonts w:eastAsia="Calibri" w:cs="Arial"/>
              </w:rPr>
            </w:pPr>
          </w:p>
        </w:tc>
      </w:tr>
      <w:tr w:rsidR="000B2413" w:rsidRPr="009576D5" w14:paraId="089B7761" w14:textId="77777777" w:rsidTr="00A01BE1">
        <w:tc>
          <w:tcPr>
            <w:tcW w:w="2835" w:type="dxa"/>
            <w:tcBorders>
              <w:top w:val="single" w:sz="8" w:space="0" w:color="C0C0C0"/>
              <w:left w:val="single" w:sz="8" w:space="0" w:color="C0C0C0"/>
              <w:bottom w:val="single" w:sz="8" w:space="0" w:color="C0C0C0"/>
            </w:tcBorders>
            <w:shd w:val="clear" w:color="auto" w:fill="E6E6E6"/>
          </w:tcPr>
          <w:p w14:paraId="1006E5A4" w14:textId="77777777" w:rsidR="000B2413" w:rsidRPr="009576D5" w:rsidRDefault="000B2413" w:rsidP="00A01BE1">
            <w:pPr>
              <w:suppressAutoHyphens/>
              <w:snapToGrid w:val="0"/>
              <w:spacing w:before="90" w:after="54" w:line="312" w:lineRule="auto"/>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73A47EA5" w14:textId="77777777" w:rsidR="000B2413" w:rsidRPr="009576D5" w:rsidRDefault="000B2413" w:rsidP="00A01BE1">
            <w:pPr>
              <w:suppressAutoHyphens/>
              <w:snapToGrid w:val="0"/>
              <w:spacing w:before="90" w:after="54" w:line="312" w:lineRule="auto"/>
              <w:jc w:val="both"/>
              <w:rPr>
                <w:rFonts w:eastAsia="Calibri" w:cs="Arial"/>
              </w:rPr>
            </w:pPr>
          </w:p>
        </w:tc>
      </w:tr>
      <w:tr w:rsidR="000B2413" w:rsidRPr="009576D5" w14:paraId="327ED062" w14:textId="77777777" w:rsidTr="00A01BE1">
        <w:tc>
          <w:tcPr>
            <w:tcW w:w="2835" w:type="dxa"/>
            <w:tcBorders>
              <w:top w:val="single" w:sz="8" w:space="0" w:color="C0C0C0"/>
              <w:left w:val="single" w:sz="8" w:space="0" w:color="C0C0C0"/>
              <w:bottom w:val="single" w:sz="8" w:space="0" w:color="C0C0C0"/>
            </w:tcBorders>
            <w:shd w:val="clear" w:color="auto" w:fill="E6E6E6"/>
          </w:tcPr>
          <w:p w14:paraId="4F3F8C65" w14:textId="77777777" w:rsidR="000B2413" w:rsidRPr="009576D5" w:rsidRDefault="000B2413" w:rsidP="00A01BE1">
            <w:pPr>
              <w:suppressAutoHyphens/>
              <w:snapToGrid w:val="0"/>
              <w:spacing w:before="90" w:after="54" w:line="312" w:lineRule="auto"/>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53F9D575" w14:textId="77777777" w:rsidR="000B2413" w:rsidRPr="009576D5" w:rsidRDefault="000B2413" w:rsidP="00A01BE1">
            <w:pPr>
              <w:suppressAutoHyphens/>
              <w:snapToGrid w:val="0"/>
              <w:spacing w:before="90" w:after="54" w:line="312" w:lineRule="auto"/>
              <w:jc w:val="both"/>
              <w:rPr>
                <w:rFonts w:eastAsia="Calibri" w:cs="Arial"/>
              </w:rPr>
            </w:pPr>
          </w:p>
        </w:tc>
      </w:tr>
      <w:tr w:rsidR="000B2413" w:rsidRPr="009576D5" w14:paraId="32BC93E6" w14:textId="77777777" w:rsidTr="00A01BE1">
        <w:tc>
          <w:tcPr>
            <w:tcW w:w="2835" w:type="dxa"/>
            <w:tcBorders>
              <w:top w:val="single" w:sz="8" w:space="0" w:color="C0C0C0"/>
              <w:left w:val="single" w:sz="8" w:space="0" w:color="C0C0C0"/>
              <w:bottom w:val="single" w:sz="8" w:space="0" w:color="C0C0C0"/>
            </w:tcBorders>
            <w:shd w:val="clear" w:color="auto" w:fill="E6E6E6"/>
          </w:tcPr>
          <w:p w14:paraId="460D0223" w14:textId="77777777" w:rsidR="000B2413" w:rsidRPr="009576D5" w:rsidRDefault="000B2413" w:rsidP="00A01BE1">
            <w:pPr>
              <w:suppressAutoHyphens/>
              <w:snapToGrid w:val="0"/>
              <w:spacing w:before="90" w:after="54" w:line="312" w:lineRule="auto"/>
              <w:jc w:val="both"/>
              <w:rPr>
                <w:rFonts w:eastAsia="Calibri" w:cs="Arial"/>
              </w:rPr>
            </w:pPr>
            <w:r w:rsidRPr="009576D5">
              <w:rPr>
                <w:rFonts w:eastAsia="Calibri" w:cs="Arial"/>
              </w:rPr>
              <w:t>Handtekening</w:t>
            </w:r>
          </w:p>
          <w:p w14:paraId="7C17DDF1" w14:textId="77777777" w:rsidR="000B2413" w:rsidRPr="009576D5" w:rsidRDefault="000B2413" w:rsidP="00A01BE1">
            <w:pPr>
              <w:suppressAutoHyphens/>
              <w:spacing w:before="90" w:after="54" w:line="312" w:lineRule="auto"/>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3AAA4F9A" w14:textId="77777777" w:rsidR="000B2413" w:rsidRPr="009576D5" w:rsidRDefault="000B2413" w:rsidP="00A01BE1">
            <w:pPr>
              <w:suppressAutoHyphens/>
              <w:snapToGrid w:val="0"/>
              <w:spacing w:before="90" w:after="54" w:line="312" w:lineRule="auto"/>
              <w:jc w:val="both"/>
              <w:rPr>
                <w:rFonts w:eastAsia="Calibri" w:cs="Arial"/>
              </w:rPr>
            </w:pPr>
          </w:p>
        </w:tc>
      </w:tr>
      <w:tr w:rsidR="000B2413" w:rsidRPr="009576D5" w14:paraId="6BDE84A6" w14:textId="77777777" w:rsidTr="00A01BE1">
        <w:tc>
          <w:tcPr>
            <w:tcW w:w="2835" w:type="dxa"/>
            <w:tcBorders>
              <w:top w:val="single" w:sz="8" w:space="0" w:color="C0C0C0"/>
              <w:left w:val="single" w:sz="8" w:space="0" w:color="C0C0C0"/>
              <w:bottom w:val="single" w:sz="8" w:space="0" w:color="C0C0C0"/>
            </w:tcBorders>
            <w:shd w:val="clear" w:color="auto" w:fill="E6E6E6"/>
          </w:tcPr>
          <w:p w14:paraId="0782A6F0" w14:textId="77777777" w:rsidR="000B2413" w:rsidRPr="009576D5" w:rsidRDefault="000B2413" w:rsidP="00A01BE1">
            <w:pPr>
              <w:suppressAutoHyphens/>
              <w:snapToGrid w:val="0"/>
              <w:spacing w:before="90" w:after="54" w:line="312" w:lineRule="auto"/>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3A4B0A7F" w14:textId="77777777" w:rsidR="000B2413" w:rsidRPr="009576D5" w:rsidRDefault="000B2413" w:rsidP="00A01BE1">
            <w:pPr>
              <w:suppressAutoHyphens/>
              <w:snapToGrid w:val="0"/>
              <w:spacing w:before="90" w:after="54" w:line="312" w:lineRule="auto"/>
              <w:jc w:val="both"/>
              <w:rPr>
                <w:rFonts w:eastAsia="Calibri" w:cs="Arial"/>
              </w:rPr>
            </w:pPr>
          </w:p>
        </w:tc>
      </w:tr>
    </w:tbl>
    <w:p w14:paraId="3E8BEBB1" w14:textId="5D4E42F9" w:rsidR="00BB6D94" w:rsidRDefault="00BB6D94" w:rsidP="00BB6D94">
      <w:pPr>
        <w:pStyle w:val="Kop1"/>
        <w:numPr>
          <w:ilvl w:val="0"/>
          <w:numId w:val="0"/>
        </w:numPr>
        <w:suppressAutoHyphens/>
        <w:jc w:val="both"/>
        <w:rPr>
          <w:sz w:val="40"/>
          <w:szCs w:val="40"/>
        </w:rPr>
      </w:pPr>
      <w:bookmarkStart w:id="510" w:name="_Toc103669210"/>
      <w:r w:rsidRPr="00C17EB7">
        <w:rPr>
          <w:sz w:val="40"/>
          <w:szCs w:val="40"/>
        </w:rPr>
        <w:lastRenderedPageBreak/>
        <w:t>Bijlage 1</w:t>
      </w:r>
      <w:r>
        <w:rPr>
          <w:sz w:val="40"/>
          <w:szCs w:val="40"/>
        </w:rPr>
        <w:t>3</w:t>
      </w:r>
      <w:r w:rsidRPr="00C17EB7">
        <w:rPr>
          <w:sz w:val="40"/>
          <w:szCs w:val="40"/>
        </w:rPr>
        <w:t xml:space="preserve"> </w:t>
      </w:r>
      <w:r>
        <w:rPr>
          <w:sz w:val="40"/>
          <w:szCs w:val="40"/>
        </w:rPr>
        <w:t xml:space="preserve">uitwerking gunningscriterium </w:t>
      </w:r>
      <w:r w:rsidR="001A6FD4">
        <w:rPr>
          <w:sz w:val="40"/>
          <w:szCs w:val="40"/>
        </w:rPr>
        <w:t>K</w:t>
      </w:r>
      <w:r w:rsidR="00692E08">
        <w:rPr>
          <w:sz w:val="40"/>
          <w:szCs w:val="40"/>
        </w:rPr>
        <w:t>3</w:t>
      </w:r>
      <w:bookmarkEnd w:id="510"/>
    </w:p>
    <w:p w14:paraId="389F4320" w14:textId="77777777" w:rsidR="009C25D7" w:rsidRPr="00B466E4" w:rsidRDefault="009C25D7" w:rsidP="009C25D7">
      <w:pPr>
        <w:suppressAutoHyphens/>
        <w:jc w:val="both"/>
      </w:pPr>
      <w:r w:rsidRPr="00B466E4">
        <w:t xml:space="preserve">In </w:t>
      </w:r>
      <w:r>
        <w:t>di</w:t>
      </w:r>
      <w:r w:rsidRPr="00B466E4">
        <w:t xml:space="preserve">t </w:t>
      </w:r>
      <w:r>
        <w:t>document</w:t>
      </w:r>
      <w:r w:rsidRPr="00B466E4">
        <w:t xml:space="preserve"> </w:t>
      </w:r>
      <w:r>
        <w:t>beschrijft</w:t>
      </w:r>
      <w:r w:rsidRPr="00B466E4">
        <w:t xml:space="preserve"> de Inschrijver </w:t>
      </w:r>
      <w:r>
        <w:t xml:space="preserve">de </w:t>
      </w:r>
      <w:r w:rsidRPr="00B466E4">
        <w:t xml:space="preserve">toegevoegde waarde </w:t>
      </w:r>
      <w:r>
        <w:t>aan het gereedschap en de samen</w:t>
      </w:r>
      <w:r>
        <w:softHyphen/>
        <w:t xml:space="preserve">werking </w:t>
      </w:r>
      <w:r w:rsidRPr="00B466E4">
        <w:t xml:space="preserve">voor de Opdrachtgever. De Inschrijver dient in het </w:t>
      </w:r>
      <w:r>
        <w:t>document</w:t>
      </w:r>
      <w:r w:rsidRPr="00B466E4">
        <w:t xml:space="preserve"> minimaal het onderstaande te beschrijven: </w:t>
      </w:r>
    </w:p>
    <w:p w14:paraId="50DEE3A9" w14:textId="77777777" w:rsidR="009C25D7" w:rsidRPr="00B466E4" w:rsidRDefault="009C25D7" w:rsidP="009C25D7">
      <w:pPr>
        <w:pStyle w:val="Lijstalinea"/>
        <w:numPr>
          <w:ilvl w:val="0"/>
          <w:numId w:val="32"/>
        </w:numPr>
        <w:tabs>
          <w:tab w:val="clear" w:pos="397"/>
        </w:tabs>
        <w:suppressAutoHyphens/>
        <w:jc w:val="both"/>
        <w:rPr>
          <w:rFonts w:cs="Arial"/>
        </w:rPr>
      </w:pPr>
      <w:r w:rsidRPr="00B466E4">
        <w:rPr>
          <w:rFonts w:cs="Arial"/>
        </w:rPr>
        <w:t xml:space="preserve">Innovaties van </w:t>
      </w:r>
      <w:r>
        <w:rPr>
          <w:rFonts w:cs="Arial"/>
        </w:rPr>
        <w:t>het</w:t>
      </w:r>
      <w:r w:rsidRPr="00B466E4">
        <w:rPr>
          <w:rFonts w:cs="Arial"/>
        </w:rPr>
        <w:t xml:space="preserve"> aangeboden </w:t>
      </w:r>
      <w:r>
        <w:rPr>
          <w:rFonts w:cs="Arial"/>
        </w:rPr>
        <w:t>gereedschap en laadconcept van de aangeboden materialen in voertuigen</w:t>
      </w:r>
      <w:r w:rsidRPr="00B466E4">
        <w:rPr>
          <w:rFonts w:cs="Arial"/>
        </w:rPr>
        <w:t>;</w:t>
      </w:r>
    </w:p>
    <w:p w14:paraId="11D0BDB6" w14:textId="77777777" w:rsidR="009C25D7" w:rsidRPr="00B466E4" w:rsidRDefault="009C25D7" w:rsidP="009C25D7">
      <w:pPr>
        <w:pStyle w:val="Lijstalinea"/>
        <w:numPr>
          <w:ilvl w:val="0"/>
          <w:numId w:val="32"/>
        </w:numPr>
        <w:tabs>
          <w:tab w:val="clear" w:pos="397"/>
        </w:tabs>
        <w:suppressAutoHyphens/>
        <w:jc w:val="both"/>
        <w:rPr>
          <w:rFonts w:cs="Arial"/>
        </w:rPr>
      </w:pPr>
      <w:r w:rsidRPr="00B466E4">
        <w:rPr>
          <w:rFonts w:cs="Arial"/>
        </w:rPr>
        <w:t>Hoe kan het gereedschap worden gemonteerd in de voertuigen. Hoe heeft de bevestiging van het gereedschap invloed op de snelheid van inzetbaarheid? Hoe wordt het gereedschap teruggeplaatst na een inzet, zodat het gereedschap voor de volgende inzet gebruiksklaar is.</w:t>
      </w:r>
    </w:p>
    <w:p w14:paraId="100AB780" w14:textId="77777777" w:rsidR="009C25D7" w:rsidRPr="00B466E4" w:rsidRDefault="009C25D7" w:rsidP="009C25D7">
      <w:pPr>
        <w:pStyle w:val="Lijstalinea"/>
        <w:numPr>
          <w:ilvl w:val="0"/>
          <w:numId w:val="32"/>
        </w:numPr>
        <w:suppressAutoHyphens/>
        <w:jc w:val="both"/>
      </w:pPr>
      <w:r w:rsidRPr="00B466E4">
        <w:t>Hoe wordt met de opbouwer van de TS-en samengewerkt met betrekking tot de inbouw van nieuw gereedschap. Hoe wordt samengewerkt met VRLN met betrekking tot vervanging van gereedschap bij bestaande TS-en. Bijvoorbeeld voedingsconcept, bevestigingsbeugels enz.</w:t>
      </w:r>
    </w:p>
    <w:p w14:paraId="0AE9F410" w14:textId="77777777" w:rsidR="00BB6D94" w:rsidRDefault="00BB6D94" w:rsidP="00BB6D94"/>
    <w:p w14:paraId="4C44C049" w14:textId="77777777" w:rsidR="00BB6D94" w:rsidRPr="00461B8D" w:rsidRDefault="00BB6D94" w:rsidP="00BB6D94">
      <w:pPr>
        <w:rPr>
          <w:rFonts w:cs="Arial"/>
          <w:iCs/>
        </w:rPr>
      </w:pPr>
      <w:r w:rsidRPr="00461B8D">
        <w:rPr>
          <w:rFonts w:cs="Arial"/>
          <w:iCs/>
        </w:rPr>
        <w:t xml:space="preserve">Eventuele voorbladen, een inhoudsopgave en het ondertekenveld worden niet meegeteld in het maximaal aantal pagina’s. </w:t>
      </w:r>
    </w:p>
    <w:p w14:paraId="04918C63" w14:textId="77777777" w:rsidR="00BB6D94" w:rsidRDefault="00BB6D94" w:rsidP="00BB6D94"/>
    <w:p w14:paraId="5EC3599A" w14:textId="77777777" w:rsidR="00BB6D94" w:rsidRDefault="00BB6D94" w:rsidP="00BB6D94"/>
    <w:p w14:paraId="07514629" w14:textId="77777777" w:rsidR="00BB6D94" w:rsidRDefault="00BB6D94" w:rsidP="00BB6D94">
      <w:r>
        <w:t>Inhoud in te vullen door inschrijver. (Bovenstaande tekst mag verwijderd worden in uw uitwerking)</w:t>
      </w:r>
    </w:p>
    <w:p w14:paraId="53FD44DF" w14:textId="77777777" w:rsidR="00BB6D94" w:rsidRDefault="00BB6D94" w:rsidP="00BB6D94"/>
    <w:p w14:paraId="3647FEC5" w14:textId="77777777" w:rsidR="00BB6D94" w:rsidRDefault="00BB6D94" w:rsidP="00BB6D94"/>
    <w:p w14:paraId="0305AAA8" w14:textId="77777777" w:rsidR="00BB6D94" w:rsidRDefault="00BB6D94" w:rsidP="00BB6D94"/>
    <w:p w14:paraId="0B708F67" w14:textId="77777777" w:rsidR="00BB6D94" w:rsidRDefault="00BB6D94" w:rsidP="00BB6D94"/>
    <w:p w14:paraId="783A27E0" w14:textId="77777777" w:rsidR="00BB6D94" w:rsidRDefault="00BB6D94" w:rsidP="00BB6D94"/>
    <w:p w14:paraId="6A18BBD1" w14:textId="77777777" w:rsidR="00BB6D94" w:rsidRDefault="00BB6D94" w:rsidP="00BB6D94"/>
    <w:p w14:paraId="51EA30CB" w14:textId="77777777" w:rsidR="00BB6D94" w:rsidRDefault="00BB6D94" w:rsidP="00BB6D94"/>
    <w:p w14:paraId="49F71FF6" w14:textId="77777777" w:rsidR="00BB6D94" w:rsidRDefault="00BB6D94" w:rsidP="00BB6D94"/>
    <w:p w14:paraId="28920958" w14:textId="77777777" w:rsidR="00BB6D94" w:rsidRDefault="00BB6D94" w:rsidP="00BB6D94"/>
    <w:p w14:paraId="057D3ACE" w14:textId="77777777" w:rsidR="00BB6D94" w:rsidRDefault="00BB6D94" w:rsidP="00BB6D94"/>
    <w:p w14:paraId="3045AF67" w14:textId="77777777" w:rsidR="00BB6D94" w:rsidRDefault="00BB6D94" w:rsidP="00BB6D94"/>
    <w:p w14:paraId="7C66CF97" w14:textId="77777777" w:rsidR="00BB6D94" w:rsidRPr="00EA3CFA" w:rsidRDefault="00BB6D94" w:rsidP="00BB6D94"/>
    <w:p w14:paraId="0F36D782" w14:textId="77777777" w:rsidR="00BB6D94" w:rsidRDefault="00BB6D94" w:rsidP="00BB6D94">
      <w:pPr>
        <w:jc w:val="both"/>
        <w:rPr>
          <w:b/>
          <w:snapToGrid w:val="0"/>
        </w:rPr>
      </w:pPr>
    </w:p>
    <w:p w14:paraId="45F64F3F" w14:textId="77777777" w:rsidR="00BB6D94" w:rsidRPr="00E25C91" w:rsidRDefault="00BB6D94" w:rsidP="00BB6D94">
      <w:pPr>
        <w:jc w:val="both"/>
        <w:rPr>
          <w:b/>
          <w:snapToGrid w:val="0"/>
        </w:rPr>
      </w:pPr>
      <w:r w:rsidRPr="00E25C91">
        <w:rPr>
          <w:b/>
          <w:snapToGrid w:val="0"/>
        </w:rPr>
        <w:t>Inschrijver</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B6D94" w:rsidRPr="009576D5" w14:paraId="40FC7B1F" w14:textId="77777777" w:rsidTr="00A01BE1">
        <w:tc>
          <w:tcPr>
            <w:tcW w:w="2835" w:type="dxa"/>
            <w:tcBorders>
              <w:top w:val="single" w:sz="8" w:space="0" w:color="C0C0C0"/>
              <w:left w:val="single" w:sz="8" w:space="0" w:color="C0C0C0"/>
              <w:bottom w:val="single" w:sz="8" w:space="0" w:color="C0C0C0"/>
            </w:tcBorders>
            <w:shd w:val="clear" w:color="auto" w:fill="E6E6E6"/>
          </w:tcPr>
          <w:p w14:paraId="154B067F" w14:textId="77777777" w:rsidR="00BB6D94" w:rsidRPr="009576D5" w:rsidRDefault="00BB6D94" w:rsidP="00A01BE1">
            <w:pPr>
              <w:suppressAutoHyphens/>
              <w:snapToGrid w:val="0"/>
              <w:spacing w:before="90" w:after="54" w:line="312" w:lineRule="auto"/>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90" w:type="dxa"/>
            <w:tcBorders>
              <w:top w:val="single" w:sz="8" w:space="0" w:color="C0C0C0"/>
              <w:left w:val="single" w:sz="8" w:space="0" w:color="C0C0C0"/>
              <w:bottom w:val="single" w:sz="8" w:space="0" w:color="C0C0C0"/>
              <w:right w:val="single" w:sz="8" w:space="0" w:color="C0C0C0"/>
            </w:tcBorders>
          </w:tcPr>
          <w:p w14:paraId="7A44EB1C" w14:textId="77777777" w:rsidR="00BB6D94" w:rsidRPr="009576D5" w:rsidRDefault="00BB6D94" w:rsidP="00A01BE1">
            <w:pPr>
              <w:suppressAutoHyphens/>
              <w:snapToGrid w:val="0"/>
              <w:spacing w:before="90" w:after="54" w:line="312" w:lineRule="auto"/>
              <w:jc w:val="both"/>
              <w:rPr>
                <w:rFonts w:eastAsia="Calibri" w:cs="Arial"/>
              </w:rPr>
            </w:pPr>
          </w:p>
        </w:tc>
      </w:tr>
      <w:tr w:rsidR="00BB6D94" w:rsidRPr="009576D5" w14:paraId="47D2DA09" w14:textId="77777777" w:rsidTr="00A01BE1">
        <w:tc>
          <w:tcPr>
            <w:tcW w:w="2835" w:type="dxa"/>
            <w:tcBorders>
              <w:top w:val="single" w:sz="8" w:space="0" w:color="C0C0C0"/>
              <w:left w:val="single" w:sz="8" w:space="0" w:color="C0C0C0"/>
              <w:bottom w:val="single" w:sz="8" w:space="0" w:color="C0C0C0"/>
            </w:tcBorders>
            <w:shd w:val="clear" w:color="auto" w:fill="E6E6E6"/>
          </w:tcPr>
          <w:p w14:paraId="310C281C" w14:textId="77777777" w:rsidR="00BB6D94" w:rsidRPr="009576D5" w:rsidRDefault="00BB6D94" w:rsidP="00A01BE1">
            <w:pPr>
              <w:suppressAutoHyphens/>
              <w:snapToGrid w:val="0"/>
              <w:spacing w:before="90" w:after="54" w:line="312" w:lineRule="auto"/>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3A6B7777" w14:textId="77777777" w:rsidR="00BB6D94" w:rsidRPr="009576D5" w:rsidRDefault="00BB6D94" w:rsidP="00A01BE1">
            <w:pPr>
              <w:suppressAutoHyphens/>
              <w:snapToGrid w:val="0"/>
              <w:spacing w:before="90" w:after="54" w:line="312" w:lineRule="auto"/>
              <w:jc w:val="both"/>
              <w:rPr>
                <w:rFonts w:eastAsia="Calibri" w:cs="Arial"/>
              </w:rPr>
            </w:pPr>
          </w:p>
        </w:tc>
      </w:tr>
      <w:tr w:rsidR="00BB6D94" w:rsidRPr="009576D5" w14:paraId="0734D2A3" w14:textId="77777777" w:rsidTr="00A01BE1">
        <w:tc>
          <w:tcPr>
            <w:tcW w:w="2835" w:type="dxa"/>
            <w:tcBorders>
              <w:top w:val="single" w:sz="8" w:space="0" w:color="C0C0C0"/>
              <w:left w:val="single" w:sz="8" w:space="0" w:color="C0C0C0"/>
              <w:bottom w:val="single" w:sz="8" w:space="0" w:color="C0C0C0"/>
            </w:tcBorders>
            <w:shd w:val="clear" w:color="auto" w:fill="E6E6E6"/>
          </w:tcPr>
          <w:p w14:paraId="7F0361E2" w14:textId="77777777" w:rsidR="00BB6D94" w:rsidRPr="009576D5" w:rsidRDefault="00BB6D94" w:rsidP="00A01BE1">
            <w:pPr>
              <w:suppressAutoHyphens/>
              <w:snapToGrid w:val="0"/>
              <w:spacing w:before="90" w:after="54" w:line="312" w:lineRule="auto"/>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3FCF1A68" w14:textId="77777777" w:rsidR="00BB6D94" w:rsidRPr="009576D5" w:rsidRDefault="00BB6D94" w:rsidP="00A01BE1">
            <w:pPr>
              <w:suppressAutoHyphens/>
              <w:snapToGrid w:val="0"/>
              <w:spacing w:before="90" w:after="54" w:line="312" w:lineRule="auto"/>
              <w:jc w:val="both"/>
              <w:rPr>
                <w:rFonts w:eastAsia="Calibri" w:cs="Arial"/>
              </w:rPr>
            </w:pPr>
          </w:p>
        </w:tc>
      </w:tr>
      <w:tr w:rsidR="00BB6D94" w:rsidRPr="009576D5" w14:paraId="06FF38B6" w14:textId="77777777" w:rsidTr="00A01BE1">
        <w:tc>
          <w:tcPr>
            <w:tcW w:w="2835" w:type="dxa"/>
            <w:tcBorders>
              <w:top w:val="single" w:sz="8" w:space="0" w:color="C0C0C0"/>
              <w:left w:val="single" w:sz="8" w:space="0" w:color="C0C0C0"/>
              <w:bottom w:val="single" w:sz="8" w:space="0" w:color="C0C0C0"/>
            </w:tcBorders>
            <w:shd w:val="clear" w:color="auto" w:fill="E6E6E6"/>
          </w:tcPr>
          <w:p w14:paraId="10817C4D" w14:textId="77777777" w:rsidR="00BB6D94" w:rsidRPr="009576D5" w:rsidRDefault="00BB6D94" w:rsidP="00A01BE1">
            <w:pPr>
              <w:suppressAutoHyphens/>
              <w:snapToGrid w:val="0"/>
              <w:spacing w:before="90" w:after="54" w:line="312" w:lineRule="auto"/>
              <w:jc w:val="both"/>
              <w:rPr>
                <w:rFonts w:eastAsia="Calibri" w:cs="Arial"/>
              </w:rPr>
            </w:pPr>
            <w:r w:rsidRPr="009576D5">
              <w:rPr>
                <w:rFonts w:eastAsia="Calibri" w:cs="Arial"/>
              </w:rPr>
              <w:t>Handtekening</w:t>
            </w:r>
          </w:p>
          <w:p w14:paraId="528A5B95" w14:textId="77777777" w:rsidR="00BB6D94" w:rsidRPr="009576D5" w:rsidRDefault="00BB6D94" w:rsidP="00A01BE1">
            <w:pPr>
              <w:suppressAutoHyphens/>
              <w:spacing w:before="90" w:after="54" w:line="312" w:lineRule="auto"/>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20E83328" w14:textId="77777777" w:rsidR="00BB6D94" w:rsidRPr="009576D5" w:rsidRDefault="00BB6D94" w:rsidP="00A01BE1">
            <w:pPr>
              <w:suppressAutoHyphens/>
              <w:snapToGrid w:val="0"/>
              <w:spacing w:before="90" w:after="54" w:line="312" w:lineRule="auto"/>
              <w:jc w:val="both"/>
              <w:rPr>
                <w:rFonts w:eastAsia="Calibri" w:cs="Arial"/>
              </w:rPr>
            </w:pPr>
          </w:p>
        </w:tc>
      </w:tr>
      <w:tr w:rsidR="00BB6D94" w:rsidRPr="009576D5" w14:paraId="6527A7D4" w14:textId="77777777" w:rsidTr="00A01BE1">
        <w:tc>
          <w:tcPr>
            <w:tcW w:w="2835" w:type="dxa"/>
            <w:tcBorders>
              <w:top w:val="single" w:sz="8" w:space="0" w:color="C0C0C0"/>
              <w:left w:val="single" w:sz="8" w:space="0" w:color="C0C0C0"/>
              <w:bottom w:val="single" w:sz="8" w:space="0" w:color="C0C0C0"/>
            </w:tcBorders>
            <w:shd w:val="clear" w:color="auto" w:fill="E6E6E6"/>
          </w:tcPr>
          <w:p w14:paraId="082F53EB" w14:textId="77777777" w:rsidR="00BB6D94" w:rsidRPr="009576D5" w:rsidRDefault="00BB6D94" w:rsidP="00A01BE1">
            <w:pPr>
              <w:suppressAutoHyphens/>
              <w:snapToGrid w:val="0"/>
              <w:spacing w:before="90" w:after="54" w:line="312" w:lineRule="auto"/>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AB321E2" w14:textId="77777777" w:rsidR="00BB6D94" w:rsidRPr="009576D5" w:rsidRDefault="00BB6D94" w:rsidP="00A01BE1">
            <w:pPr>
              <w:suppressAutoHyphens/>
              <w:snapToGrid w:val="0"/>
              <w:spacing w:before="90" w:after="54" w:line="312" w:lineRule="auto"/>
              <w:jc w:val="both"/>
              <w:rPr>
                <w:rFonts w:eastAsia="Calibri" w:cs="Arial"/>
              </w:rPr>
            </w:pPr>
          </w:p>
        </w:tc>
      </w:tr>
    </w:tbl>
    <w:p w14:paraId="3D5E49DB" w14:textId="1E6C4112" w:rsidR="00BB6D94" w:rsidRDefault="00BB6D94" w:rsidP="00BB6D94">
      <w:pPr>
        <w:pStyle w:val="Kop1"/>
        <w:numPr>
          <w:ilvl w:val="0"/>
          <w:numId w:val="0"/>
        </w:numPr>
        <w:suppressAutoHyphens/>
        <w:jc w:val="both"/>
        <w:rPr>
          <w:sz w:val="40"/>
          <w:szCs w:val="40"/>
        </w:rPr>
      </w:pPr>
      <w:bookmarkStart w:id="511" w:name="_Toc103669211"/>
      <w:r w:rsidRPr="00C17EB7">
        <w:rPr>
          <w:sz w:val="40"/>
          <w:szCs w:val="40"/>
        </w:rPr>
        <w:lastRenderedPageBreak/>
        <w:t>Bijlage 1</w:t>
      </w:r>
      <w:r>
        <w:rPr>
          <w:sz w:val="40"/>
          <w:szCs w:val="40"/>
        </w:rPr>
        <w:t>4</w:t>
      </w:r>
      <w:r w:rsidRPr="00C17EB7">
        <w:rPr>
          <w:sz w:val="40"/>
          <w:szCs w:val="40"/>
        </w:rPr>
        <w:t xml:space="preserve"> </w:t>
      </w:r>
      <w:r>
        <w:rPr>
          <w:sz w:val="40"/>
          <w:szCs w:val="40"/>
        </w:rPr>
        <w:t xml:space="preserve">uitwerking gunningscriterium </w:t>
      </w:r>
      <w:r w:rsidR="001A6FD4">
        <w:rPr>
          <w:sz w:val="40"/>
          <w:szCs w:val="40"/>
        </w:rPr>
        <w:t>K</w:t>
      </w:r>
      <w:r w:rsidR="00692E08">
        <w:rPr>
          <w:sz w:val="40"/>
          <w:szCs w:val="40"/>
        </w:rPr>
        <w:t>4</w:t>
      </w:r>
      <w:bookmarkEnd w:id="511"/>
    </w:p>
    <w:p w14:paraId="381A15E0" w14:textId="77777777" w:rsidR="00C60AFA" w:rsidRPr="00EF202C" w:rsidRDefault="00C60AFA" w:rsidP="00C60AFA">
      <w:pPr>
        <w:suppressAutoHyphens/>
        <w:jc w:val="both"/>
      </w:pPr>
      <w:r w:rsidRPr="00EF202C">
        <w:rPr>
          <w:color w:val="000000"/>
        </w:rPr>
        <w:t>Inschrijver dient een onderhoudsplan aan te leveren voor alle mogelijke (te voorziene) onderhouds</w:t>
      </w:r>
      <w:r w:rsidRPr="00EF202C">
        <w:rPr>
          <w:color w:val="000000"/>
        </w:rPr>
        <w:softHyphen/>
        <w:t xml:space="preserve">beurten, keuringen en beproevingen voor een periode van 8 jaar. </w:t>
      </w:r>
      <w:r w:rsidRPr="00EF202C">
        <w:t xml:space="preserve">De Inschrijver dient in het document minimaal het onderstaande te beschrijven: </w:t>
      </w:r>
    </w:p>
    <w:p w14:paraId="5BC60E16" w14:textId="77777777" w:rsidR="00C60AFA" w:rsidRPr="00EF202C" w:rsidRDefault="00C60AFA" w:rsidP="00C60AFA">
      <w:pPr>
        <w:pStyle w:val="Lijstalinea"/>
        <w:numPr>
          <w:ilvl w:val="0"/>
          <w:numId w:val="45"/>
        </w:numPr>
        <w:jc w:val="both"/>
        <w:rPr>
          <w:color w:val="000000"/>
        </w:rPr>
      </w:pPr>
      <w:r w:rsidRPr="00EF202C">
        <w:rPr>
          <w:color w:val="000000"/>
        </w:rPr>
        <w:t>Welke soorten onderhoud zijn er?</w:t>
      </w:r>
    </w:p>
    <w:p w14:paraId="5817486B" w14:textId="77777777" w:rsidR="00C60AFA" w:rsidRPr="00EF202C" w:rsidRDefault="00C60AFA" w:rsidP="00C60AFA">
      <w:pPr>
        <w:pStyle w:val="Lijstalinea"/>
        <w:numPr>
          <w:ilvl w:val="0"/>
          <w:numId w:val="45"/>
        </w:numPr>
      </w:pPr>
      <w:r w:rsidRPr="00EF202C">
        <w:t>Wat zijn onderhoudsintervallen van de verschillende soorten onderhoud/ keuring;</w:t>
      </w:r>
    </w:p>
    <w:p w14:paraId="10421654" w14:textId="77777777" w:rsidR="00C60AFA" w:rsidRPr="00EF202C" w:rsidRDefault="00C60AFA" w:rsidP="00C60AFA">
      <w:pPr>
        <w:pStyle w:val="Lijstalinea"/>
        <w:numPr>
          <w:ilvl w:val="0"/>
          <w:numId w:val="45"/>
        </w:numPr>
      </w:pPr>
      <w:r w:rsidRPr="00EF202C">
        <w:t>hoe u de samenwerking met onze keuringspartner (Hobrand) ziet.</w:t>
      </w:r>
    </w:p>
    <w:p w14:paraId="02C838D4" w14:textId="77777777" w:rsidR="00BB6D94" w:rsidRDefault="00BB6D94" w:rsidP="00BB6D94"/>
    <w:p w14:paraId="5638C4E0" w14:textId="77777777" w:rsidR="00BB6D94" w:rsidRPr="00461B8D" w:rsidRDefault="00BB6D94" w:rsidP="00BB6D94">
      <w:pPr>
        <w:rPr>
          <w:rFonts w:cs="Arial"/>
          <w:iCs/>
        </w:rPr>
      </w:pPr>
      <w:r w:rsidRPr="00461B8D">
        <w:rPr>
          <w:rFonts w:cs="Arial"/>
          <w:iCs/>
        </w:rPr>
        <w:t xml:space="preserve">Eventuele voorbladen, een inhoudsopgave en het ondertekenveld worden niet meegeteld in het maximaal aantal pagina’s. </w:t>
      </w:r>
    </w:p>
    <w:p w14:paraId="5AE5B77E" w14:textId="77777777" w:rsidR="00BB6D94" w:rsidRDefault="00BB6D94" w:rsidP="00BB6D94"/>
    <w:p w14:paraId="39BD3FC1" w14:textId="77777777" w:rsidR="00BB6D94" w:rsidRDefault="00BB6D94" w:rsidP="00BB6D94"/>
    <w:p w14:paraId="2C43A6EE" w14:textId="77777777" w:rsidR="00BB6D94" w:rsidRDefault="00BB6D94" w:rsidP="00BB6D94">
      <w:r>
        <w:t>Inhoud in te vullen door inschrijver. (Bovenstaande tekst mag verwijderd worden in uw uitwerking)</w:t>
      </w:r>
    </w:p>
    <w:p w14:paraId="3A67CDCE" w14:textId="77777777" w:rsidR="00BB6D94" w:rsidRDefault="00BB6D94" w:rsidP="00BB6D94"/>
    <w:p w14:paraId="3B4F2D68" w14:textId="77777777" w:rsidR="00BB6D94" w:rsidRDefault="00BB6D94" w:rsidP="00BB6D94"/>
    <w:p w14:paraId="678DB2E4" w14:textId="77777777" w:rsidR="00BB6D94" w:rsidRDefault="00BB6D94" w:rsidP="00BB6D94"/>
    <w:p w14:paraId="4214B2F0" w14:textId="77777777" w:rsidR="00BB6D94" w:rsidRDefault="00BB6D94" w:rsidP="00BB6D94"/>
    <w:p w14:paraId="2F21806C" w14:textId="77777777" w:rsidR="00BB6D94" w:rsidRDefault="00BB6D94" w:rsidP="00BB6D94"/>
    <w:p w14:paraId="7CC622FA" w14:textId="77777777" w:rsidR="00BB6D94" w:rsidRDefault="00BB6D94" w:rsidP="00BB6D94"/>
    <w:p w14:paraId="5838CFBF" w14:textId="77777777" w:rsidR="00BB6D94" w:rsidRDefault="00BB6D94" w:rsidP="00BB6D94"/>
    <w:p w14:paraId="1686C734" w14:textId="77777777" w:rsidR="00BB6D94" w:rsidRDefault="00BB6D94" w:rsidP="00BB6D94"/>
    <w:p w14:paraId="4B94D02F" w14:textId="77777777" w:rsidR="00BB6D94" w:rsidRDefault="00BB6D94" w:rsidP="00BB6D94"/>
    <w:p w14:paraId="2703810E" w14:textId="77777777" w:rsidR="00BB6D94" w:rsidRDefault="00BB6D94" w:rsidP="00BB6D94"/>
    <w:p w14:paraId="4C7AB1BA" w14:textId="77777777" w:rsidR="00BB6D94" w:rsidRDefault="00BB6D94" w:rsidP="00BB6D94"/>
    <w:p w14:paraId="1A011CE4" w14:textId="77777777" w:rsidR="00BB6D94" w:rsidRDefault="00BB6D94" w:rsidP="00BB6D94"/>
    <w:p w14:paraId="266A2673" w14:textId="77777777" w:rsidR="007760C9" w:rsidRDefault="007760C9" w:rsidP="00BB6D94"/>
    <w:p w14:paraId="12393184" w14:textId="77777777" w:rsidR="00BB6D94" w:rsidRDefault="00BB6D94" w:rsidP="00BB6D94"/>
    <w:p w14:paraId="372D607B" w14:textId="77777777" w:rsidR="00BB6D94" w:rsidRDefault="00BB6D94" w:rsidP="00BB6D94"/>
    <w:p w14:paraId="62DB2C1E" w14:textId="77777777" w:rsidR="00BB6D94" w:rsidRDefault="00BB6D94" w:rsidP="00BB6D94"/>
    <w:p w14:paraId="0D386826" w14:textId="77777777" w:rsidR="00BB6D94" w:rsidRPr="00EA3CFA" w:rsidRDefault="00BB6D94" w:rsidP="00BB6D94"/>
    <w:p w14:paraId="480026D6" w14:textId="77777777" w:rsidR="00BB6D94" w:rsidRDefault="00BB6D94" w:rsidP="00BB6D94">
      <w:pPr>
        <w:jc w:val="both"/>
        <w:rPr>
          <w:b/>
          <w:snapToGrid w:val="0"/>
        </w:rPr>
      </w:pPr>
    </w:p>
    <w:p w14:paraId="48DEBFF3" w14:textId="77777777" w:rsidR="00BB6D94" w:rsidRPr="00E25C91" w:rsidRDefault="00BB6D94" w:rsidP="00BB6D94">
      <w:pPr>
        <w:jc w:val="both"/>
        <w:rPr>
          <w:b/>
          <w:snapToGrid w:val="0"/>
        </w:rPr>
      </w:pPr>
      <w:r w:rsidRPr="00E25C91">
        <w:rPr>
          <w:b/>
          <w:snapToGrid w:val="0"/>
        </w:rPr>
        <w:t>Inschrijver</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B6D94" w:rsidRPr="009576D5" w14:paraId="4DA8E4BF" w14:textId="77777777" w:rsidTr="00A01BE1">
        <w:tc>
          <w:tcPr>
            <w:tcW w:w="2835" w:type="dxa"/>
            <w:tcBorders>
              <w:top w:val="single" w:sz="8" w:space="0" w:color="C0C0C0"/>
              <w:left w:val="single" w:sz="8" w:space="0" w:color="C0C0C0"/>
              <w:bottom w:val="single" w:sz="8" w:space="0" w:color="C0C0C0"/>
            </w:tcBorders>
            <w:shd w:val="clear" w:color="auto" w:fill="E6E6E6"/>
          </w:tcPr>
          <w:p w14:paraId="2476AFCF" w14:textId="77777777" w:rsidR="00BB6D94" w:rsidRPr="009576D5" w:rsidRDefault="00BB6D94" w:rsidP="00A01BE1">
            <w:pPr>
              <w:suppressAutoHyphens/>
              <w:snapToGrid w:val="0"/>
              <w:spacing w:before="90" w:after="54" w:line="312" w:lineRule="auto"/>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90" w:type="dxa"/>
            <w:tcBorders>
              <w:top w:val="single" w:sz="8" w:space="0" w:color="C0C0C0"/>
              <w:left w:val="single" w:sz="8" w:space="0" w:color="C0C0C0"/>
              <w:bottom w:val="single" w:sz="8" w:space="0" w:color="C0C0C0"/>
              <w:right w:val="single" w:sz="8" w:space="0" w:color="C0C0C0"/>
            </w:tcBorders>
          </w:tcPr>
          <w:p w14:paraId="78436C91" w14:textId="77777777" w:rsidR="00BB6D94" w:rsidRPr="009576D5" w:rsidRDefault="00BB6D94" w:rsidP="00A01BE1">
            <w:pPr>
              <w:suppressAutoHyphens/>
              <w:snapToGrid w:val="0"/>
              <w:spacing w:before="90" w:after="54" w:line="312" w:lineRule="auto"/>
              <w:jc w:val="both"/>
              <w:rPr>
                <w:rFonts w:eastAsia="Calibri" w:cs="Arial"/>
              </w:rPr>
            </w:pPr>
          </w:p>
        </w:tc>
      </w:tr>
      <w:tr w:rsidR="00BB6D94" w:rsidRPr="009576D5" w14:paraId="32EF6ED1" w14:textId="77777777" w:rsidTr="00A01BE1">
        <w:tc>
          <w:tcPr>
            <w:tcW w:w="2835" w:type="dxa"/>
            <w:tcBorders>
              <w:top w:val="single" w:sz="8" w:space="0" w:color="C0C0C0"/>
              <w:left w:val="single" w:sz="8" w:space="0" w:color="C0C0C0"/>
              <w:bottom w:val="single" w:sz="8" w:space="0" w:color="C0C0C0"/>
            </w:tcBorders>
            <w:shd w:val="clear" w:color="auto" w:fill="E6E6E6"/>
          </w:tcPr>
          <w:p w14:paraId="635C46C8" w14:textId="77777777" w:rsidR="00BB6D94" w:rsidRPr="009576D5" w:rsidRDefault="00BB6D94" w:rsidP="00A01BE1">
            <w:pPr>
              <w:suppressAutoHyphens/>
              <w:snapToGrid w:val="0"/>
              <w:spacing w:before="90" w:after="54" w:line="312" w:lineRule="auto"/>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661446DD" w14:textId="77777777" w:rsidR="00BB6D94" w:rsidRPr="009576D5" w:rsidRDefault="00BB6D94" w:rsidP="00A01BE1">
            <w:pPr>
              <w:suppressAutoHyphens/>
              <w:snapToGrid w:val="0"/>
              <w:spacing w:before="90" w:after="54" w:line="312" w:lineRule="auto"/>
              <w:jc w:val="both"/>
              <w:rPr>
                <w:rFonts w:eastAsia="Calibri" w:cs="Arial"/>
              </w:rPr>
            </w:pPr>
          </w:p>
        </w:tc>
      </w:tr>
      <w:tr w:rsidR="00BB6D94" w:rsidRPr="009576D5" w14:paraId="079791C0" w14:textId="77777777" w:rsidTr="00A01BE1">
        <w:tc>
          <w:tcPr>
            <w:tcW w:w="2835" w:type="dxa"/>
            <w:tcBorders>
              <w:top w:val="single" w:sz="8" w:space="0" w:color="C0C0C0"/>
              <w:left w:val="single" w:sz="8" w:space="0" w:color="C0C0C0"/>
              <w:bottom w:val="single" w:sz="8" w:space="0" w:color="C0C0C0"/>
            </w:tcBorders>
            <w:shd w:val="clear" w:color="auto" w:fill="E6E6E6"/>
          </w:tcPr>
          <w:p w14:paraId="267B1C4C" w14:textId="77777777" w:rsidR="00BB6D94" w:rsidRPr="009576D5" w:rsidRDefault="00BB6D94" w:rsidP="00A01BE1">
            <w:pPr>
              <w:suppressAutoHyphens/>
              <w:snapToGrid w:val="0"/>
              <w:spacing w:before="90" w:after="54" w:line="312" w:lineRule="auto"/>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5BF95750" w14:textId="77777777" w:rsidR="00BB6D94" w:rsidRPr="009576D5" w:rsidRDefault="00BB6D94" w:rsidP="00A01BE1">
            <w:pPr>
              <w:suppressAutoHyphens/>
              <w:snapToGrid w:val="0"/>
              <w:spacing w:before="90" w:after="54" w:line="312" w:lineRule="auto"/>
              <w:jc w:val="both"/>
              <w:rPr>
                <w:rFonts w:eastAsia="Calibri" w:cs="Arial"/>
              </w:rPr>
            </w:pPr>
          </w:p>
        </w:tc>
      </w:tr>
      <w:tr w:rsidR="00BB6D94" w:rsidRPr="009576D5" w14:paraId="1B31C91D" w14:textId="77777777" w:rsidTr="00A01BE1">
        <w:tc>
          <w:tcPr>
            <w:tcW w:w="2835" w:type="dxa"/>
            <w:tcBorders>
              <w:top w:val="single" w:sz="8" w:space="0" w:color="C0C0C0"/>
              <w:left w:val="single" w:sz="8" w:space="0" w:color="C0C0C0"/>
              <w:bottom w:val="single" w:sz="8" w:space="0" w:color="C0C0C0"/>
            </w:tcBorders>
            <w:shd w:val="clear" w:color="auto" w:fill="E6E6E6"/>
          </w:tcPr>
          <w:p w14:paraId="5CBF25A0" w14:textId="77777777" w:rsidR="00BB6D94" w:rsidRPr="009576D5" w:rsidRDefault="00BB6D94" w:rsidP="00A01BE1">
            <w:pPr>
              <w:suppressAutoHyphens/>
              <w:snapToGrid w:val="0"/>
              <w:spacing w:before="90" w:after="54" w:line="312" w:lineRule="auto"/>
              <w:jc w:val="both"/>
              <w:rPr>
                <w:rFonts w:eastAsia="Calibri" w:cs="Arial"/>
              </w:rPr>
            </w:pPr>
            <w:r w:rsidRPr="009576D5">
              <w:rPr>
                <w:rFonts w:eastAsia="Calibri" w:cs="Arial"/>
              </w:rPr>
              <w:t>Handtekening</w:t>
            </w:r>
          </w:p>
          <w:p w14:paraId="2C1351C7" w14:textId="77777777" w:rsidR="00BB6D94" w:rsidRPr="009576D5" w:rsidRDefault="00BB6D94" w:rsidP="00A01BE1">
            <w:pPr>
              <w:suppressAutoHyphens/>
              <w:spacing w:before="90" w:after="54" w:line="312" w:lineRule="auto"/>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7C351349" w14:textId="77777777" w:rsidR="00BB6D94" w:rsidRPr="009576D5" w:rsidRDefault="00BB6D94" w:rsidP="00A01BE1">
            <w:pPr>
              <w:suppressAutoHyphens/>
              <w:snapToGrid w:val="0"/>
              <w:spacing w:before="90" w:after="54" w:line="312" w:lineRule="auto"/>
              <w:jc w:val="both"/>
              <w:rPr>
                <w:rFonts w:eastAsia="Calibri" w:cs="Arial"/>
              </w:rPr>
            </w:pPr>
          </w:p>
        </w:tc>
      </w:tr>
      <w:tr w:rsidR="00BB6D94" w:rsidRPr="009576D5" w14:paraId="4508E2AD" w14:textId="77777777" w:rsidTr="00A01BE1">
        <w:tc>
          <w:tcPr>
            <w:tcW w:w="2835" w:type="dxa"/>
            <w:tcBorders>
              <w:top w:val="single" w:sz="8" w:space="0" w:color="C0C0C0"/>
              <w:left w:val="single" w:sz="8" w:space="0" w:color="C0C0C0"/>
              <w:bottom w:val="single" w:sz="8" w:space="0" w:color="C0C0C0"/>
            </w:tcBorders>
            <w:shd w:val="clear" w:color="auto" w:fill="E6E6E6"/>
          </w:tcPr>
          <w:p w14:paraId="5FFD1F19" w14:textId="77777777" w:rsidR="00BB6D94" w:rsidRPr="009576D5" w:rsidRDefault="00BB6D94" w:rsidP="00A01BE1">
            <w:pPr>
              <w:suppressAutoHyphens/>
              <w:snapToGrid w:val="0"/>
              <w:spacing w:before="90" w:after="54" w:line="312" w:lineRule="auto"/>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0C9ED974" w14:textId="77777777" w:rsidR="00BB6D94" w:rsidRPr="009576D5" w:rsidRDefault="00BB6D94" w:rsidP="00A01BE1">
            <w:pPr>
              <w:suppressAutoHyphens/>
              <w:snapToGrid w:val="0"/>
              <w:spacing w:before="90" w:after="54" w:line="312" w:lineRule="auto"/>
              <w:jc w:val="both"/>
              <w:rPr>
                <w:rFonts w:eastAsia="Calibri" w:cs="Arial"/>
              </w:rPr>
            </w:pPr>
          </w:p>
        </w:tc>
      </w:tr>
    </w:tbl>
    <w:p w14:paraId="2C797822" w14:textId="1D093F7C" w:rsidR="009808F6" w:rsidRDefault="009808F6" w:rsidP="009808F6">
      <w:pPr>
        <w:pStyle w:val="Kop1"/>
        <w:numPr>
          <w:ilvl w:val="0"/>
          <w:numId w:val="0"/>
        </w:numPr>
        <w:suppressAutoHyphens/>
        <w:jc w:val="both"/>
        <w:rPr>
          <w:sz w:val="40"/>
          <w:szCs w:val="40"/>
        </w:rPr>
      </w:pPr>
      <w:bookmarkStart w:id="512" w:name="_Toc103669212"/>
      <w:r w:rsidRPr="00C17EB7">
        <w:rPr>
          <w:sz w:val="40"/>
          <w:szCs w:val="40"/>
        </w:rPr>
        <w:lastRenderedPageBreak/>
        <w:t>Bijlage 1</w:t>
      </w:r>
      <w:r w:rsidR="00BB6D94">
        <w:rPr>
          <w:sz w:val="40"/>
          <w:szCs w:val="40"/>
        </w:rPr>
        <w:t>5</w:t>
      </w:r>
      <w:r w:rsidRPr="00C17EB7">
        <w:rPr>
          <w:sz w:val="40"/>
          <w:szCs w:val="40"/>
        </w:rPr>
        <w:t xml:space="preserve"> </w:t>
      </w:r>
      <w:r w:rsidR="00BE1EA7">
        <w:rPr>
          <w:sz w:val="40"/>
          <w:szCs w:val="40"/>
        </w:rPr>
        <w:t>Informatie</w:t>
      </w:r>
      <w:r w:rsidR="002C02A0">
        <w:rPr>
          <w:sz w:val="40"/>
          <w:szCs w:val="40"/>
        </w:rPr>
        <w:t xml:space="preserve"> gebruikerstest</w:t>
      </w:r>
      <w:bookmarkEnd w:id="512"/>
    </w:p>
    <w:p w14:paraId="3DC917E8" w14:textId="25890D2E" w:rsidR="000904BC" w:rsidRPr="00C60AFA" w:rsidRDefault="000904BC" w:rsidP="001B00EC">
      <w:pPr>
        <w:jc w:val="both"/>
        <w:rPr>
          <w:sz w:val="24"/>
          <w:szCs w:val="24"/>
          <w:u w:val="single"/>
        </w:rPr>
      </w:pPr>
      <w:bookmarkStart w:id="513" w:name="_Toc99958380"/>
      <w:r w:rsidRPr="00C60AFA">
        <w:rPr>
          <w:sz w:val="24"/>
          <w:szCs w:val="24"/>
          <w:u w:val="single"/>
        </w:rPr>
        <w:t>Algemeen</w:t>
      </w:r>
      <w:bookmarkEnd w:id="513"/>
    </w:p>
    <w:p w14:paraId="2E37567A" w14:textId="5C004F02" w:rsidR="002D123F" w:rsidRPr="00506031" w:rsidRDefault="00C312C4" w:rsidP="002D123F">
      <w:pPr>
        <w:jc w:val="both"/>
      </w:pPr>
      <w:r w:rsidRPr="00506031">
        <w:t>Zoals beschreven in paragraaf 8.1.1</w:t>
      </w:r>
      <w:r w:rsidR="0079421F" w:rsidRPr="00506031">
        <w:t xml:space="preserve"> ziet </w:t>
      </w:r>
      <w:r w:rsidR="002D123F" w:rsidRPr="00506031">
        <w:t xml:space="preserve">VRLN ergonomisch gereedschap </w:t>
      </w:r>
      <w:r w:rsidR="0079421F" w:rsidRPr="00506031">
        <w:t xml:space="preserve">belangrijk om preventief </w:t>
      </w:r>
      <w:r w:rsidR="002D123F" w:rsidRPr="00506031">
        <w:t xml:space="preserve"> overbelasting van het menselijk lichaam</w:t>
      </w:r>
      <w:r w:rsidR="00403F87" w:rsidRPr="00506031">
        <w:t xml:space="preserve"> te voorkomen</w:t>
      </w:r>
      <w:r w:rsidR="002D123F" w:rsidRPr="00506031">
        <w:t>. Naast fysieke ergonomie wordt ook gekeken naar cognitieve ergonomie. Hierbij wordt gekeken of de beschikbare informatie ook begrepen wordt. Is de informatie logisch? (bijv. een groen alarmlicht is niet logisch)</w:t>
      </w:r>
    </w:p>
    <w:p w14:paraId="50ED7F74" w14:textId="77777777" w:rsidR="00C053F0" w:rsidRDefault="00C053F0" w:rsidP="002D123F">
      <w:pPr>
        <w:jc w:val="both"/>
        <w:rPr>
          <w:highlight w:val="yellow"/>
        </w:rPr>
      </w:pPr>
    </w:p>
    <w:p w14:paraId="5EC3B22B" w14:textId="1BAED489" w:rsidR="002D123F" w:rsidRPr="00506031" w:rsidRDefault="00C053F0" w:rsidP="0098333A">
      <w:pPr>
        <w:jc w:val="both"/>
      </w:pPr>
      <w:r w:rsidRPr="00506031">
        <w:t>H</w:t>
      </w:r>
      <w:r w:rsidR="002D123F" w:rsidRPr="00506031">
        <w:t xml:space="preserve">et gereedschap </w:t>
      </w:r>
      <w:r w:rsidRPr="00506031">
        <w:t xml:space="preserve">dient </w:t>
      </w:r>
      <w:r w:rsidR="002D123F" w:rsidRPr="00506031">
        <w:t xml:space="preserve">zo goed mogelijk afgestemd </w:t>
      </w:r>
      <w:r w:rsidRPr="00506031">
        <w:t>te zijn</w:t>
      </w:r>
      <w:r w:rsidR="002D123F" w:rsidRPr="00506031">
        <w:t xml:space="preserve"> op de mens en de taak waarvoor het gereedschap bedoeld is. De elementen worden tijdens de </w:t>
      </w:r>
      <w:r w:rsidR="00644B5D" w:rsidRPr="00506031">
        <w:t>gebruikers</w:t>
      </w:r>
      <w:r w:rsidR="00C112B5" w:rsidRPr="00506031">
        <w:t>test</w:t>
      </w:r>
      <w:r w:rsidR="002D123F" w:rsidRPr="00506031">
        <w:t>dag getoetst</w:t>
      </w:r>
      <w:r w:rsidR="007233CF" w:rsidRPr="00506031">
        <w:t xml:space="preserve"> op </w:t>
      </w:r>
      <w:r w:rsidR="005C6A1B" w:rsidRPr="00506031">
        <w:t>schaar</w:t>
      </w:r>
      <w:r w:rsidR="007233CF" w:rsidRPr="00506031">
        <w:t>, s</w:t>
      </w:r>
      <w:r w:rsidR="002D123F" w:rsidRPr="00506031">
        <w:t>preider</w:t>
      </w:r>
      <w:r w:rsidR="0098333A" w:rsidRPr="00506031">
        <w:t xml:space="preserve"> en </w:t>
      </w:r>
      <w:r w:rsidR="005C6A1B" w:rsidRPr="00506031">
        <w:t>ram</w:t>
      </w:r>
      <w:r w:rsidR="00270B97">
        <w:t xml:space="preserve"> met ramsteun</w:t>
      </w:r>
      <w:r w:rsidR="002D123F" w:rsidRPr="00506031">
        <w:t>.</w:t>
      </w:r>
    </w:p>
    <w:p w14:paraId="5F933A7A" w14:textId="77777777" w:rsidR="002D123F" w:rsidRDefault="002D123F" w:rsidP="009808F6"/>
    <w:p w14:paraId="4861607F" w14:textId="47A873EC" w:rsidR="006005AA" w:rsidRPr="006779C7" w:rsidRDefault="00BD76EF" w:rsidP="006005AA">
      <w:r w:rsidRPr="006779C7">
        <w:t xml:space="preserve">Om te komen tot een beoordeling van </w:t>
      </w:r>
      <w:r w:rsidR="000403AB" w:rsidRPr="006779C7">
        <w:t>redgereedschap, wil VRLN het</w:t>
      </w:r>
      <w:r w:rsidRPr="006779C7">
        <w:t xml:space="preserve"> redgereedschap testen en beoordelen</w:t>
      </w:r>
      <w:r w:rsidR="0098333A" w:rsidRPr="006779C7">
        <w:t>.</w:t>
      </w:r>
      <w:r w:rsidR="00F92816" w:rsidRPr="006779C7">
        <w:t xml:space="preserve"> </w:t>
      </w:r>
      <w:r w:rsidR="006005AA" w:rsidRPr="006779C7">
        <w:t>De gebruikerstest wordt uitgevoerd op de volgende onderdelen:</w:t>
      </w:r>
    </w:p>
    <w:p w14:paraId="5ABFC80B" w14:textId="4639280E" w:rsidR="006005AA" w:rsidRPr="006779C7" w:rsidRDefault="002C5D9C" w:rsidP="00885ED9">
      <w:pPr>
        <w:pStyle w:val="Lijstalinea"/>
        <w:numPr>
          <w:ilvl w:val="0"/>
          <w:numId w:val="32"/>
        </w:numPr>
        <w:jc w:val="both"/>
      </w:pPr>
      <w:r w:rsidRPr="006779C7">
        <w:t>E</w:t>
      </w:r>
      <w:r w:rsidR="006005AA" w:rsidRPr="006779C7">
        <w:t>rgonomie bij werkzaamheden;</w:t>
      </w:r>
    </w:p>
    <w:p w14:paraId="0503DF69" w14:textId="77777777" w:rsidR="002C5D9C" w:rsidRPr="006779C7" w:rsidRDefault="002C5D9C" w:rsidP="002C5D9C">
      <w:pPr>
        <w:pStyle w:val="Lijstalinea"/>
        <w:numPr>
          <w:ilvl w:val="0"/>
          <w:numId w:val="32"/>
        </w:numPr>
        <w:jc w:val="both"/>
      </w:pPr>
      <w:r w:rsidRPr="006779C7">
        <w:t>Grip op het object tijdens het werkzaamheden;</w:t>
      </w:r>
    </w:p>
    <w:p w14:paraId="009E728D" w14:textId="77777777" w:rsidR="002C5D9C" w:rsidRPr="006779C7" w:rsidRDefault="002C5D9C" w:rsidP="002C5D9C">
      <w:pPr>
        <w:pStyle w:val="Lijstalinea"/>
        <w:numPr>
          <w:ilvl w:val="0"/>
          <w:numId w:val="32"/>
        </w:numPr>
        <w:jc w:val="both"/>
      </w:pPr>
      <w:r w:rsidRPr="006779C7">
        <w:t>Gemak verwisselen accu.</w:t>
      </w:r>
    </w:p>
    <w:p w14:paraId="1E9CA276" w14:textId="7AA4B9A4" w:rsidR="00F92816" w:rsidRPr="00C44FF7" w:rsidRDefault="00F92816" w:rsidP="009808F6">
      <w:pPr>
        <w:rPr>
          <w:highlight w:val="yellow"/>
        </w:rPr>
      </w:pPr>
    </w:p>
    <w:p w14:paraId="38EDB487" w14:textId="027211F9" w:rsidR="006C332C" w:rsidRPr="002A5FA1" w:rsidRDefault="00BD76EF" w:rsidP="009808F6">
      <w:r w:rsidRPr="002A5FA1">
        <w:t xml:space="preserve">Beoordelaars (personen die de </w:t>
      </w:r>
      <w:r w:rsidR="000715D0" w:rsidRPr="002A5FA1">
        <w:t>gebruikers</w:t>
      </w:r>
      <w:r w:rsidRPr="002A5FA1">
        <w:t>testen uitvoeren) beschikken over de basiskennis om redgereedschap op een juiste en doeltreffende wijze te kunnen inzetten en aan de hand van de ervaringen een objectief beeld te kunnen geven over het geteste redgereedschap.</w:t>
      </w:r>
    </w:p>
    <w:p w14:paraId="3907C525" w14:textId="77777777" w:rsidR="006C332C" w:rsidRPr="00C44FF7" w:rsidRDefault="006C332C" w:rsidP="009808F6">
      <w:pPr>
        <w:rPr>
          <w:highlight w:val="yellow"/>
        </w:rPr>
      </w:pPr>
    </w:p>
    <w:p w14:paraId="5C02EFF4" w14:textId="7261E3CA" w:rsidR="00B20A83" w:rsidRPr="00C60AFA" w:rsidRDefault="00B20A83" w:rsidP="00B20A83">
      <w:pPr>
        <w:jc w:val="both"/>
        <w:rPr>
          <w:sz w:val="24"/>
          <w:szCs w:val="24"/>
          <w:u w:val="single"/>
        </w:rPr>
      </w:pPr>
      <w:bookmarkStart w:id="514" w:name="_Toc99958381"/>
      <w:r w:rsidRPr="00C60AFA">
        <w:rPr>
          <w:sz w:val="24"/>
          <w:szCs w:val="24"/>
          <w:u w:val="single"/>
        </w:rPr>
        <w:t>Uitvoering gebruikerstest</w:t>
      </w:r>
    </w:p>
    <w:p w14:paraId="3C636067" w14:textId="03E585FD" w:rsidR="00D24E37" w:rsidRPr="00850464" w:rsidRDefault="00214381" w:rsidP="00B20A83">
      <w:r w:rsidRPr="00850464">
        <w:t xml:space="preserve">Voor de gebruikerstest </w:t>
      </w:r>
      <w:r w:rsidR="003C7F1B" w:rsidRPr="00850464">
        <w:t xml:space="preserve">wordt een groep van </w:t>
      </w:r>
      <w:r w:rsidR="0042227E" w:rsidRPr="00850464">
        <w:t>7</w:t>
      </w:r>
      <w:r w:rsidR="003C7F1B" w:rsidRPr="00850464">
        <w:t xml:space="preserve"> beoordelaars</w:t>
      </w:r>
      <w:r w:rsidR="00B7345D" w:rsidRPr="00850464">
        <w:t xml:space="preserve"> samengesteld </w:t>
      </w:r>
      <w:r w:rsidR="00653031">
        <w:t>uit</w:t>
      </w:r>
      <w:r w:rsidR="0020265F" w:rsidRPr="00850464">
        <w:t xml:space="preserve"> repressieve medewerkers.</w:t>
      </w:r>
      <w:r w:rsidR="00637851" w:rsidRPr="00850464">
        <w:t xml:space="preserve"> </w:t>
      </w:r>
      <w:r w:rsidR="00B20A83" w:rsidRPr="00850464">
        <w:t>Met het aangeleverd gereedschap word</w:t>
      </w:r>
      <w:r w:rsidR="00B16A3F" w:rsidRPr="00850464">
        <w:t>en eenvoudige werkzaamheden uitgevoerd</w:t>
      </w:r>
      <w:r w:rsidR="00B20A83" w:rsidRPr="00850464">
        <w:t>.</w:t>
      </w:r>
      <w:r w:rsidR="00B52771" w:rsidRPr="00850464">
        <w:t xml:space="preserve"> </w:t>
      </w:r>
      <w:r w:rsidR="00D24E37" w:rsidRPr="00850464">
        <w:t>Het is nadrukkelijk NIET de bedoeling dat NEN-normeringen nagebootst worden.</w:t>
      </w:r>
      <w:r w:rsidR="0004260A" w:rsidRPr="00850464">
        <w:t xml:space="preserve"> Dit zit verwerkt in de eisen van bijlage 10.</w:t>
      </w:r>
    </w:p>
    <w:p w14:paraId="02DF2F6A" w14:textId="77777777" w:rsidR="00D24E37" w:rsidRPr="00850464" w:rsidRDefault="00D24E37" w:rsidP="00B20A83"/>
    <w:p w14:paraId="0DC88FC1" w14:textId="13A06CA0" w:rsidR="00B20A83" w:rsidRPr="00850464" w:rsidRDefault="00AA30BF" w:rsidP="00B20A83">
      <w:r>
        <w:t>H</w:t>
      </w:r>
      <w:r w:rsidR="00B52771" w:rsidRPr="00850464">
        <w:t xml:space="preserve">et redgereedschap </w:t>
      </w:r>
      <w:r>
        <w:t>wordt bij het uitvoeren van een eenvoudige taak</w:t>
      </w:r>
      <w:r w:rsidR="00FA01E6">
        <w:t xml:space="preserve"> zo </w:t>
      </w:r>
      <w:r w:rsidR="00B52771" w:rsidRPr="00850464">
        <w:t xml:space="preserve">gehanteerd, zoals het ook daadwerkelijk gebruikt wordt. Denk aan </w:t>
      </w:r>
      <w:r w:rsidR="00463266" w:rsidRPr="00850464">
        <w:t>v</w:t>
      </w:r>
      <w:r w:rsidR="00B20A83" w:rsidRPr="00850464">
        <w:t xml:space="preserve">erschillende posities: hoog, laag links- </w:t>
      </w:r>
      <w:r w:rsidR="00463266" w:rsidRPr="00850464">
        <w:t xml:space="preserve">en </w:t>
      </w:r>
      <w:r w:rsidR="00B20A83" w:rsidRPr="00850464">
        <w:t>rechtshandig</w:t>
      </w:r>
      <w:r w:rsidR="00463266" w:rsidRPr="00850464">
        <w:t xml:space="preserve"> vasthouden</w:t>
      </w:r>
      <w:r w:rsidR="00B062F5" w:rsidRPr="00850464">
        <w:t xml:space="preserve">, balans tijdens </w:t>
      </w:r>
      <w:r w:rsidR="00967059">
        <w:t>werkzaamheden</w:t>
      </w:r>
      <w:r w:rsidR="00B20A83" w:rsidRPr="00850464">
        <w:t>.</w:t>
      </w:r>
    </w:p>
    <w:p w14:paraId="7CCA9749" w14:textId="77777777" w:rsidR="00D71261" w:rsidRPr="00850464" w:rsidRDefault="00D71261" w:rsidP="00B20A83"/>
    <w:p w14:paraId="0546A4F4" w14:textId="0232DD24" w:rsidR="008050D5" w:rsidRDefault="001157AF" w:rsidP="002A687E">
      <w:r w:rsidRPr="008050D5">
        <w:rPr>
          <w:u w:val="single"/>
        </w:rPr>
        <w:t>Verwijderen van deur</w:t>
      </w:r>
      <w:r w:rsidR="008050D5" w:rsidRPr="008050D5">
        <w:rPr>
          <w:u w:val="single"/>
        </w:rPr>
        <w:t xml:space="preserve"> en plaatsen van ram in deuropening</w:t>
      </w:r>
      <w:r w:rsidRPr="00850464">
        <w:t xml:space="preserve">. </w:t>
      </w:r>
    </w:p>
    <w:p w14:paraId="34909AC4" w14:textId="5952107D" w:rsidR="00D71261" w:rsidRPr="00850464" w:rsidRDefault="001157AF" w:rsidP="002A687E">
      <w:r w:rsidRPr="00850464">
        <w:t>Nadrukkelijk wordt NIET de knip</w:t>
      </w:r>
      <w:r w:rsidR="00F86FC3" w:rsidRPr="00850464">
        <w:t>-</w:t>
      </w:r>
      <w:r w:rsidR="00711946">
        <w:t>, k</w:t>
      </w:r>
      <w:r w:rsidR="00F86FC3" w:rsidRPr="00850464">
        <w:t>nijp</w:t>
      </w:r>
      <w:r w:rsidR="00711946">
        <w:t>- en spreid</w:t>
      </w:r>
      <w:r w:rsidRPr="00850464">
        <w:t xml:space="preserve">kracht getest, maar wel </w:t>
      </w:r>
      <w:r w:rsidR="000024A1">
        <w:t xml:space="preserve">op </w:t>
      </w:r>
      <w:r w:rsidRPr="00850464">
        <w:t xml:space="preserve">de </w:t>
      </w:r>
      <w:r w:rsidR="00F86FC3" w:rsidRPr="00850464">
        <w:t>ergonomische</w:t>
      </w:r>
      <w:r w:rsidR="00667495" w:rsidRPr="00850464">
        <w:t xml:space="preserve"> aspecten van het gereedschap tijdens het uitvoeren</w:t>
      </w:r>
      <w:r w:rsidR="00B82ED0" w:rsidRPr="00850464">
        <w:t xml:space="preserve"> van de opdracht.</w:t>
      </w:r>
      <w:r w:rsidR="00667495" w:rsidRPr="00850464">
        <w:t xml:space="preserve"> Te denken valt aan:</w:t>
      </w:r>
    </w:p>
    <w:p w14:paraId="623F87CC" w14:textId="76145E29" w:rsidR="00B20A83" w:rsidRDefault="00B20A83" w:rsidP="0057097D">
      <w:pPr>
        <w:pStyle w:val="Lijstalinea"/>
        <w:numPr>
          <w:ilvl w:val="0"/>
          <w:numId w:val="48"/>
        </w:numPr>
      </w:pPr>
      <w:r w:rsidRPr="00850464">
        <w:t xml:space="preserve">Hoe houden we </w:t>
      </w:r>
      <w:r w:rsidR="00850464">
        <w:t>het gere</w:t>
      </w:r>
      <w:r w:rsidR="008050D5">
        <w:t>e</w:t>
      </w:r>
      <w:r w:rsidR="00850464">
        <w:t>dschap</w:t>
      </w:r>
      <w:r w:rsidRPr="00850464">
        <w:t xml:space="preserve"> vast </w:t>
      </w:r>
      <w:r w:rsidR="008050D5">
        <w:t xml:space="preserve">tijdens </w:t>
      </w:r>
      <w:r w:rsidR="00324708">
        <w:t>gebruik</w:t>
      </w:r>
      <w:r w:rsidRPr="00850464">
        <w:t>.</w:t>
      </w:r>
    </w:p>
    <w:p w14:paraId="3305902E" w14:textId="3AE4D9D7" w:rsidR="00B20A83" w:rsidRPr="00AE5D44" w:rsidRDefault="00B50A82" w:rsidP="00711946">
      <w:pPr>
        <w:pStyle w:val="Lijstalinea"/>
        <w:numPr>
          <w:ilvl w:val="0"/>
          <w:numId w:val="47"/>
        </w:numPr>
      </w:pPr>
      <w:r w:rsidRPr="00AE5D44">
        <w:t>Benodigde plaatsingsruimte in de deuropening</w:t>
      </w:r>
      <w:r w:rsidR="00121D78">
        <w:t>.</w:t>
      </w:r>
    </w:p>
    <w:p w14:paraId="7778F359" w14:textId="7C7ACD68" w:rsidR="00B20A83" w:rsidRDefault="005D2B37" w:rsidP="00B20A83">
      <w:pPr>
        <w:pStyle w:val="Lijstalinea"/>
        <w:numPr>
          <w:ilvl w:val="0"/>
          <w:numId w:val="47"/>
        </w:numPr>
      </w:pPr>
      <w:r w:rsidRPr="00AE5D44">
        <w:t xml:space="preserve">Draagbeugel/ handgreep in relatie tot </w:t>
      </w:r>
      <w:r w:rsidR="00256FAE">
        <w:t xml:space="preserve">gebruiken/ </w:t>
      </w:r>
      <w:r w:rsidRPr="00AE5D44">
        <w:t>dragen/</w:t>
      </w:r>
      <w:r w:rsidR="009C4CEB">
        <w:t xml:space="preserve"> </w:t>
      </w:r>
      <w:r w:rsidRPr="00AE5D44">
        <w:t>transporteren (links-/</w:t>
      </w:r>
      <w:r w:rsidR="00B7596D">
        <w:t xml:space="preserve"> </w:t>
      </w:r>
      <w:r w:rsidRPr="00AE5D44">
        <w:t>rechtshandig, veiligheid)</w:t>
      </w:r>
      <w:r w:rsidR="00D35205">
        <w:t xml:space="preserve"> van het gereedschap</w:t>
      </w:r>
      <w:r w:rsidR="006B2F3E">
        <w:t>.</w:t>
      </w:r>
    </w:p>
    <w:p w14:paraId="76A371D5" w14:textId="1EA3F056" w:rsidR="006B2F3E" w:rsidRPr="00AE5D44" w:rsidRDefault="006B2F3E" w:rsidP="006B2F3E">
      <w:pPr>
        <w:pStyle w:val="Lijstalinea"/>
        <w:numPr>
          <w:ilvl w:val="0"/>
          <w:numId w:val="47"/>
        </w:numPr>
        <w:jc w:val="both"/>
      </w:pPr>
      <w:r w:rsidRPr="006779C7">
        <w:t>Grip op het object tijdens het werkzaamheden</w:t>
      </w:r>
      <w:r w:rsidR="003E7D7A">
        <w:t>.</w:t>
      </w:r>
    </w:p>
    <w:p w14:paraId="6E5221AC" w14:textId="5013F5DB" w:rsidR="0010387A" w:rsidRPr="00AE5D44" w:rsidRDefault="003B0CA0" w:rsidP="00B20A83">
      <w:pPr>
        <w:pStyle w:val="Lijstalinea"/>
        <w:numPr>
          <w:ilvl w:val="0"/>
          <w:numId w:val="47"/>
        </w:numPr>
      </w:pPr>
      <w:r w:rsidRPr="00AE5D44">
        <w:t>Uitlezen signalen van apparaat. Lampjes/ geluidjes/ trillinge</w:t>
      </w:r>
      <w:r w:rsidR="00AE5D44" w:rsidRPr="00AE5D44">
        <w:t>n</w:t>
      </w:r>
    </w:p>
    <w:p w14:paraId="49068486" w14:textId="49832CB2" w:rsidR="00162954" w:rsidRDefault="002552BE" w:rsidP="00A62EB8">
      <w:pPr>
        <w:pStyle w:val="Lijstalinea"/>
        <w:numPr>
          <w:ilvl w:val="0"/>
          <w:numId w:val="47"/>
        </w:numPr>
      </w:pPr>
      <w:r w:rsidRPr="00AE5D44">
        <w:t>Verwisselen van accu</w:t>
      </w:r>
      <w:bookmarkEnd w:id="514"/>
    </w:p>
    <w:p w14:paraId="5542F136" w14:textId="77777777" w:rsidR="00FA01E6" w:rsidRDefault="00FA01E6" w:rsidP="00FA01E6"/>
    <w:p w14:paraId="3120D62F" w14:textId="11342B13" w:rsidR="00FA01E6" w:rsidRPr="00A62EB8" w:rsidRDefault="00FA01E6" w:rsidP="00FA01E6">
      <w:r>
        <w:t>De bevindingen van de beoordelaars worden vastgelegd op score</w:t>
      </w:r>
      <w:r w:rsidR="006708FB">
        <w:t>-formulieren.</w:t>
      </w:r>
    </w:p>
    <w:p w14:paraId="6B889EEA" w14:textId="03D7CECB" w:rsidR="007B74A4" w:rsidRDefault="007B74A4" w:rsidP="007B74A4">
      <w:pPr>
        <w:pStyle w:val="Kop1"/>
        <w:numPr>
          <w:ilvl w:val="0"/>
          <w:numId w:val="0"/>
        </w:numPr>
        <w:suppressAutoHyphens/>
        <w:jc w:val="both"/>
        <w:rPr>
          <w:sz w:val="40"/>
          <w:szCs w:val="40"/>
        </w:rPr>
      </w:pPr>
      <w:bookmarkStart w:id="515" w:name="_Toc103669213"/>
      <w:r w:rsidRPr="00C17EB7">
        <w:rPr>
          <w:sz w:val="40"/>
          <w:szCs w:val="40"/>
        </w:rPr>
        <w:lastRenderedPageBreak/>
        <w:t>Bijlage 1</w:t>
      </w:r>
      <w:r>
        <w:rPr>
          <w:sz w:val="40"/>
          <w:szCs w:val="40"/>
        </w:rPr>
        <w:t>6</w:t>
      </w:r>
      <w:r w:rsidRPr="00C17EB7">
        <w:rPr>
          <w:sz w:val="40"/>
          <w:szCs w:val="40"/>
        </w:rPr>
        <w:t xml:space="preserve"> </w:t>
      </w:r>
      <w:r w:rsidR="00AA667E">
        <w:rPr>
          <w:sz w:val="40"/>
          <w:szCs w:val="40"/>
        </w:rPr>
        <w:t>A</w:t>
      </w:r>
      <w:r>
        <w:rPr>
          <w:sz w:val="40"/>
          <w:szCs w:val="40"/>
        </w:rPr>
        <w:t>anvullende productspecificaties</w:t>
      </w:r>
      <w:bookmarkEnd w:id="515"/>
    </w:p>
    <w:p w14:paraId="45FC90F9" w14:textId="779D83BB" w:rsidR="007B74A4" w:rsidRPr="002C6266" w:rsidRDefault="007B74A4" w:rsidP="007B74A4">
      <w:r>
        <w:t xml:space="preserve">In deze bijlage kunnen aanvullende productspecificaties opgenomen worden. </w:t>
      </w:r>
    </w:p>
    <w:p w14:paraId="05527D13" w14:textId="77777777" w:rsidR="007B74A4" w:rsidRDefault="007B74A4" w:rsidP="007B74A4"/>
    <w:p w14:paraId="7E72285A" w14:textId="77777777" w:rsidR="001A533F" w:rsidRDefault="007B74A4" w:rsidP="007B74A4">
      <w:r>
        <w:t>Zie ook</w:t>
      </w:r>
      <w:r w:rsidR="001A533F">
        <w:t>:</w:t>
      </w:r>
    </w:p>
    <w:p w14:paraId="47F58D99" w14:textId="77777777" w:rsidR="001A533F" w:rsidRDefault="001A533F" w:rsidP="007B74A4"/>
    <w:p w14:paraId="75F17A2B" w14:textId="72B1F257" w:rsidR="001A533F" w:rsidRPr="00987E0B" w:rsidRDefault="001A533F" w:rsidP="007B74A4">
      <w:r w:rsidRPr="00987E0B">
        <w:t xml:space="preserve">Eis </w:t>
      </w:r>
      <w:r w:rsidR="0048303C" w:rsidRPr="00987E0B">
        <w:t>21</w:t>
      </w:r>
      <w:r w:rsidRPr="00987E0B">
        <w:t>: algemene informatie</w:t>
      </w:r>
      <w:r w:rsidR="00C418D1" w:rsidRPr="00987E0B">
        <w:t>;</w:t>
      </w:r>
    </w:p>
    <w:p w14:paraId="4894E27F" w14:textId="531EB84B" w:rsidR="007B74A4" w:rsidRDefault="001A533F" w:rsidP="007B74A4">
      <w:r w:rsidRPr="00FF6237">
        <w:t>Eis 3</w:t>
      </w:r>
      <w:r w:rsidR="009200B2">
        <w:t>4</w:t>
      </w:r>
      <w:r w:rsidRPr="00FF6237">
        <w:t>: certificeringen</w:t>
      </w:r>
      <w:r w:rsidR="00810E19">
        <w:t>.</w:t>
      </w:r>
    </w:p>
    <w:p w14:paraId="12AC80EE" w14:textId="77777777" w:rsidR="00CF1C5B" w:rsidRDefault="00CF1C5B" w:rsidP="007B74A4"/>
    <w:p w14:paraId="2FC8979C" w14:textId="4E0DFB99" w:rsidR="00CF1C5B" w:rsidRDefault="00CF1C5B"/>
    <w:sectPr w:rsidR="00CF1C5B" w:rsidSect="002E17EE">
      <w:headerReference w:type="default" r:id="rId25"/>
      <w:footerReference w:type="even" r:id="rId26"/>
      <w:footerReference w:type="default" r:id="rId27"/>
      <w:headerReference w:type="first" r:id="rId28"/>
      <w:footerReference w:type="first" r:id="rId29"/>
      <w:pgSz w:w="11907" w:h="16840" w:code="9"/>
      <w:pgMar w:top="794" w:right="1418" w:bottom="1474" w:left="1418" w:header="0" w:footer="6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EF144D" w14:textId="77777777" w:rsidR="008521CA" w:rsidRDefault="008521CA">
      <w:r>
        <w:separator/>
      </w:r>
    </w:p>
    <w:p w14:paraId="5FEA8A5D" w14:textId="77777777" w:rsidR="008521CA" w:rsidRDefault="008521CA"/>
  </w:endnote>
  <w:endnote w:type="continuationSeparator" w:id="0">
    <w:p w14:paraId="5D0E5027" w14:textId="77777777" w:rsidR="008521CA" w:rsidRDefault="008521CA">
      <w:r>
        <w:continuationSeparator/>
      </w:r>
    </w:p>
    <w:p w14:paraId="0925E2FB" w14:textId="77777777" w:rsidR="008521CA" w:rsidRDefault="008521CA"/>
  </w:endnote>
  <w:endnote w:type="continuationNotice" w:id="1">
    <w:p w14:paraId="37395A56" w14:textId="77777777" w:rsidR="008521CA" w:rsidRDefault="008521C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Arial,Bold">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217" w:type="dxa"/>
      <w:tblLayout w:type="fixed"/>
      <w:tblCellMar>
        <w:left w:w="0" w:type="dxa"/>
        <w:right w:w="0" w:type="dxa"/>
      </w:tblCellMar>
      <w:tblLook w:val="0000" w:firstRow="0" w:lastRow="0" w:firstColumn="0" w:lastColumn="0" w:noHBand="0" w:noVBand="0"/>
    </w:tblPr>
    <w:tblGrid>
      <w:gridCol w:w="7573"/>
      <w:gridCol w:w="644"/>
    </w:tblGrid>
    <w:tr w:rsidR="00FB0ABE" w14:paraId="0117C4E0" w14:textId="77777777" w:rsidTr="00E91DF0">
      <w:tc>
        <w:tcPr>
          <w:tcW w:w="7573" w:type="dxa"/>
          <w:shd w:val="clear" w:color="auto" w:fill="auto"/>
        </w:tcPr>
        <w:p w14:paraId="1E9F0F01" w14:textId="75C603D0" w:rsidR="00FB0ABE" w:rsidRDefault="002F4FF6" w:rsidP="00DB375A">
          <w:pPr>
            <w:pStyle w:val="Huisstijl-Voettekst"/>
          </w:pPr>
          <w:r>
            <w:rPr>
              <w:noProof/>
            </w:rPr>
            <mc:AlternateContent>
              <mc:Choice Requires="wps">
                <w:drawing>
                  <wp:anchor distT="0" distB="0" distL="0" distR="0" simplePos="0" relativeHeight="251655168" behindDoc="0" locked="0" layoutInCell="1" allowOverlap="1" wp14:anchorId="488D3C3F" wp14:editId="7C3DA0DA">
                    <wp:simplePos x="635" y="635"/>
                    <wp:positionH relativeFrom="column">
                      <wp:align>center</wp:align>
                    </wp:positionH>
                    <wp:positionV relativeFrom="paragraph">
                      <wp:posOffset>635</wp:posOffset>
                    </wp:positionV>
                    <wp:extent cx="443865" cy="443865"/>
                    <wp:effectExtent l="0" t="0" r="18415" b="12700"/>
                    <wp:wrapSquare wrapText="bothSides"/>
                    <wp:docPr id="2" name="Tekstvak 2" descr="Bedrijfsvertrouwelijk (BBN1)"/>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5B567F0" w14:textId="0B613B5B" w:rsidR="002F4FF6" w:rsidRPr="002F4FF6" w:rsidRDefault="002F4FF6">
                                <w:pPr>
                                  <w:rPr>
                                    <w:rFonts w:ascii="Calibri" w:eastAsia="Calibri" w:hAnsi="Calibri" w:cs="Calibri"/>
                                    <w:color w:val="000000"/>
                                  </w:rPr>
                                </w:pPr>
                                <w:r w:rsidRPr="002F4FF6">
                                  <w:rPr>
                                    <w:rFonts w:ascii="Calibri" w:eastAsia="Calibri" w:hAnsi="Calibri" w:cs="Calibri"/>
                                    <w:color w:val="000000"/>
                                  </w:rPr>
                                  <w:t>Bedrijfsvertrouwelijk (BBN1)</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488D3C3F" id="_x0000_t202" coordsize="21600,21600" o:spt="202" path="m,l,21600r21600,l21600,xe">
                    <v:stroke joinstyle="miter"/>
                    <v:path gradientshapeok="t" o:connecttype="rect"/>
                  </v:shapetype>
                  <v:shape id="Tekstvak 2" o:spid="_x0000_s1026" type="#_x0000_t202" alt="Bedrijfsvertrouwelijk (BBN1)" style="position:absolute;left:0;text-align:left;margin-left:0;margin-top:.05pt;width:34.95pt;height:34.95pt;z-index:25165516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" filled="f" stroked="f">
                    <v:textbox style="mso-fit-shape-to-text:t" inset="0,0,0,0">
                      <w:txbxContent>
                        <w:p w14:paraId="35B567F0" w14:textId="0B613B5B" w:rsidR="002F4FF6" w:rsidRPr="002F4FF6" w:rsidRDefault="002F4FF6">
                          <w:pPr>
                            <w:rPr>
                              <w:rFonts w:ascii="Calibri" w:eastAsia="Calibri" w:hAnsi="Calibri" w:cs="Calibri"/>
                              <w:color w:val="000000"/>
                            </w:rPr>
                          </w:pPr>
                          <w:r w:rsidRPr="002F4FF6">
                            <w:rPr>
                              <w:rFonts w:ascii="Calibri" w:eastAsia="Calibri" w:hAnsi="Calibri" w:cs="Calibri"/>
                              <w:color w:val="000000"/>
                            </w:rPr>
                            <w:t>Bedrijfsvertrouwelijk (BBN1)</w:t>
                          </w:r>
                        </w:p>
                      </w:txbxContent>
                    </v:textbox>
                    <w10:wrap type="square"/>
                  </v:shape>
                </w:pict>
              </mc:Fallback>
            </mc:AlternateContent>
          </w:r>
          <w:r w:rsidR="00FB0ABE">
            <w:t>IFV</w:t>
          </w:r>
          <w:r w:rsidR="00FB0ABE">
            <w:tab/>
          </w:r>
        </w:p>
      </w:tc>
      <w:tc>
        <w:tcPr>
          <w:tcW w:w="644" w:type="dxa"/>
          <w:shd w:val="clear" w:color="auto" w:fill="auto"/>
        </w:tcPr>
        <w:p w14:paraId="570F4D5D" w14:textId="77777777" w:rsidR="00FB0ABE" w:rsidRDefault="00FB0ABE" w:rsidP="00DB375A">
          <w:pPr>
            <w:pStyle w:val="Huisstijl-Pagina"/>
          </w:pPr>
          <w:r>
            <w:fldChar w:fldCharType="begin"/>
          </w:r>
          <w:r>
            <w:instrText xml:space="preserve"> PAGE   \* MERGEFORMAT </w:instrText>
          </w:r>
          <w:r>
            <w:fldChar w:fldCharType="separate"/>
          </w:r>
          <w:r>
            <w:t>6</w:t>
          </w:r>
          <w:r>
            <w:fldChar w:fldCharType="end"/>
          </w:r>
          <w:r>
            <w:t>/</w:t>
          </w:r>
          <w:r w:rsidR="008521CA">
            <w:fldChar w:fldCharType="begin"/>
          </w:r>
          <w:r w:rsidR="008521CA">
            <w:instrText xml:space="preserve"> NUMPAGES   \* MERGEFORMAT </w:instrText>
          </w:r>
          <w:r w:rsidR="008521CA">
            <w:fldChar w:fldCharType="separate"/>
          </w:r>
          <w:r>
            <w:t>71</w:t>
          </w:r>
          <w:r w:rsidR="008521CA">
            <w:fldChar w:fldCharType="end"/>
          </w:r>
        </w:p>
      </w:tc>
    </w:tr>
  </w:tbl>
  <w:p w14:paraId="07E881EC" w14:textId="77777777" w:rsidR="00FB0ABE" w:rsidRDefault="00FB0ABE" w:rsidP="00DB375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47CD6" w14:textId="27C939A2" w:rsidR="00FB0ABE" w:rsidRPr="00DA18B3" w:rsidRDefault="009C3BE3" w:rsidP="00F466F5">
    <w:pPr>
      <w:pStyle w:val="Voettekst"/>
      <w:rPr>
        <w:sz w:val="18"/>
        <w:szCs w:val="18"/>
      </w:rPr>
    </w:pPr>
    <w:r>
      <w:rPr>
        <w:sz w:val="18"/>
        <w:szCs w:val="18"/>
      </w:rPr>
      <w:t>VRLN-</w:t>
    </w:r>
    <w:r w:rsidR="009A0BBE">
      <w:rPr>
        <w:sz w:val="18"/>
        <w:szCs w:val="18"/>
      </w:rPr>
      <w:t>20</w:t>
    </w:r>
    <w:r w:rsidR="00531602">
      <w:rPr>
        <w:sz w:val="18"/>
        <w:szCs w:val="18"/>
      </w:rPr>
      <w:t>22-BRW-MH-005</w:t>
    </w:r>
    <w:r w:rsidR="00FB0ABE">
      <w:rPr>
        <w:sz w:val="18"/>
        <w:szCs w:val="18"/>
      </w:rPr>
      <w:tab/>
    </w:r>
    <w:r w:rsidR="00E52ADE">
      <w:rPr>
        <w:sz w:val="18"/>
        <w:szCs w:val="18"/>
      </w:rPr>
      <w:t>redger</w:t>
    </w:r>
    <w:r w:rsidR="00A77EBE">
      <w:rPr>
        <w:sz w:val="18"/>
        <w:szCs w:val="18"/>
      </w:rPr>
      <w:t>eedschap</w:t>
    </w:r>
    <w:r w:rsidR="00FB0ABE">
      <w:rPr>
        <w:sz w:val="18"/>
        <w:szCs w:val="18"/>
      </w:rPr>
      <w:tab/>
    </w:r>
    <w:sdt>
      <w:sdtPr>
        <w:rPr>
          <w:sz w:val="18"/>
          <w:szCs w:val="18"/>
        </w:rPr>
        <w:id w:val="1974405352"/>
        <w:docPartObj>
          <w:docPartGallery w:val="Page Numbers (Bottom of Page)"/>
          <w:docPartUnique/>
        </w:docPartObj>
      </w:sdtPr>
      <w:sdtEndPr/>
      <w:sdtContent>
        <w:sdt>
          <w:sdtPr>
            <w:rPr>
              <w:sz w:val="18"/>
              <w:szCs w:val="18"/>
            </w:rPr>
            <w:id w:val="860082579"/>
            <w:docPartObj>
              <w:docPartGallery w:val="Page Numbers (Top of Page)"/>
              <w:docPartUnique/>
            </w:docPartObj>
          </w:sdtPr>
          <w:sdtEndPr/>
          <w:sdtContent>
            <w:r w:rsidR="00FB0ABE" w:rsidRPr="00DA18B3">
              <w:rPr>
                <w:sz w:val="18"/>
                <w:szCs w:val="18"/>
              </w:rPr>
              <w:t xml:space="preserve">Pagina </w:t>
            </w:r>
            <w:r w:rsidR="00FB0ABE" w:rsidRPr="00DA18B3">
              <w:rPr>
                <w:bCs/>
                <w:sz w:val="18"/>
                <w:szCs w:val="18"/>
              </w:rPr>
              <w:fldChar w:fldCharType="begin"/>
            </w:r>
            <w:r w:rsidR="00FB0ABE" w:rsidRPr="00DA18B3">
              <w:rPr>
                <w:bCs/>
                <w:sz w:val="18"/>
                <w:szCs w:val="18"/>
              </w:rPr>
              <w:instrText>PAGE</w:instrText>
            </w:r>
            <w:r w:rsidR="00FB0ABE" w:rsidRPr="00DA18B3">
              <w:rPr>
                <w:bCs/>
                <w:sz w:val="18"/>
                <w:szCs w:val="18"/>
              </w:rPr>
              <w:fldChar w:fldCharType="separate"/>
            </w:r>
            <w:r w:rsidR="003812C0">
              <w:rPr>
                <w:bCs/>
                <w:noProof/>
                <w:sz w:val="18"/>
                <w:szCs w:val="18"/>
              </w:rPr>
              <w:t>10</w:t>
            </w:r>
            <w:r w:rsidR="00FB0ABE" w:rsidRPr="00DA18B3">
              <w:rPr>
                <w:bCs/>
                <w:sz w:val="18"/>
                <w:szCs w:val="18"/>
              </w:rPr>
              <w:fldChar w:fldCharType="end"/>
            </w:r>
            <w:r w:rsidR="00FB0ABE" w:rsidRPr="00DA18B3">
              <w:rPr>
                <w:sz w:val="18"/>
                <w:szCs w:val="18"/>
              </w:rPr>
              <w:t xml:space="preserve"> van </w:t>
            </w:r>
            <w:r w:rsidR="00FB0ABE" w:rsidRPr="00DA18B3">
              <w:rPr>
                <w:bCs/>
                <w:sz w:val="18"/>
                <w:szCs w:val="18"/>
              </w:rPr>
              <w:fldChar w:fldCharType="begin"/>
            </w:r>
            <w:r w:rsidR="00FB0ABE" w:rsidRPr="00DA18B3">
              <w:rPr>
                <w:bCs/>
                <w:sz w:val="18"/>
                <w:szCs w:val="18"/>
              </w:rPr>
              <w:instrText>NUMPAGES</w:instrText>
            </w:r>
            <w:r w:rsidR="00FB0ABE" w:rsidRPr="00DA18B3">
              <w:rPr>
                <w:bCs/>
                <w:sz w:val="18"/>
                <w:szCs w:val="18"/>
              </w:rPr>
              <w:fldChar w:fldCharType="separate"/>
            </w:r>
            <w:r w:rsidR="003812C0">
              <w:rPr>
                <w:bCs/>
                <w:noProof/>
                <w:sz w:val="18"/>
                <w:szCs w:val="18"/>
              </w:rPr>
              <w:t>75</w:t>
            </w:r>
            <w:r w:rsidR="00FB0ABE" w:rsidRPr="00DA18B3">
              <w:rPr>
                <w:bCs/>
                <w:sz w:val="18"/>
                <w:szCs w:val="18"/>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Ind w:w="-454" w:type="dxa"/>
      <w:shd w:val="clear" w:color="auto" w:fill="FFFFFF" w:themeFill="background1"/>
      <w:tblLook w:val="04A0" w:firstRow="1" w:lastRow="0" w:firstColumn="1" w:lastColumn="0" w:noHBand="0" w:noVBand="1"/>
    </w:tblPr>
    <w:tblGrid>
      <w:gridCol w:w="7257"/>
    </w:tblGrid>
    <w:tr w:rsidR="00FB0ABE" w14:paraId="187EB19A" w14:textId="77777777" w:rsidTr="00021965">
      <w:trPr>
        <w:cnfStyle w:val="100000000000" w:firstRow="1" w:lastRow="0" w:firstColumn="0" w:lastColumn="0" w:oddVBand="0" w:evenVBand="0" w:oddHBand="0" w:evenHBand="0" w:firstRowFirstColumn="0" w:firstRowLastColumn="0" w:lastRowFirstColumn="0" w:lastRowLastColumn="0"/>
        <w:trHeight w:val="4195"/>
      </w:trPr>
      <w:tc>
        <w:tcPr>
          <w:tcW w:w="7257" w:type="dxa"/>
          <w:shd w:val="clear" w:color="auto" w:fill="FFFFFF" w:themeFill="background1"/>
        </w:tcPr>
        <w:p w14:paraId="25AA7CB3" w14:textId="413DE309" w:rsidR="00FB0ABE" w:rsidRPr="00021965" w:rsidRDefault="002F4FF6" w:rsidP="00021965">
          <w:r>
            <w:rPr>
              <w:noProof/>
            </w:rPr>
            <mc:AlternateContent>
              <mc:Choice Requires="wps">
                <w:drawing>
                  <wp:anchor distT="0" distB="0" distL="0" distR="0" simplePos="0" relativeHeight="251658243" behindDoc="0" locked="0" layoutInCell="1" allowOverlap="1" wp14:anchorId="7E3BB63E" wp14:editId="6350C5DA">
                    <wp:simplePos x="635" y="635"/>
                    <wp:positionH relativeFrom="column">
                      <wp:align>center</wp:align>
                    </wp:positionH>
                    <wp:positionV relativeFrom="paragraph">
                      <wp:posOffset>635</wp:posOffset>
                    </wp:positionV>
                    <wp:extent cx="443865" cy="443865"/>
                    <wp:effectExtent l="0" t="0" r="18415" b="12700"/>
                    <wp:wrapSquare wrapText="bothSides"/>
                    <wp:docPr id="1" name="Tekstvak 1" descr="Bedrijfsvertrouwelijk (BBN1)"/>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59C2F00" w14:textId="1FC57F64" w:rsidR="002F4FF6" w:rsidRPr="002F4FF6" w:rsidRDefault="002F4FF6">
                                <w:pPr>
                                  <w:rPr>
                                    <w:rFonts w:ascii="Calibri" w:eastAsia="Calibri" w:hAnsi="Calibri" w:cs="Calibri"/>
                                    <w:color w:val="000000"/>
                                  </w:rPr>
                                </w:pPr>
                                <w:r w:rsidRPr="002F4FF6">
                                  <w:rPr>
                                    <w:rFonts w:ascii="Calibri" w:eastAsia="Calibri" w:hAnsi="Calibri" w:cs="Calibri"/>
                                    <w:color w:val="000000"/>
                                  </w:rPr>
                                  <w:t>Bedrijfsvertrouwelijk (1)</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7E3BB63E" id="_x0000_t202" coordsize="21600,21600" o:spt="202" path="m,l,21600r21600,l21600,xe">
                    <v:stroke joinstyle="miter"/>
                    <v:path gradientshapeok="t" o:connecttype="rect"/>
                  </v:shapetype>
                  <v:shape id="Tekstvak 1" o:spid="_x0000_s1027" type="#_x0000_t202" alt="Bedrijfsvertrouwelijk (BBN1)" style="position:absolute;margin-left:0;margin-top:.05pt;width:34.95pt;height:34.95pt;z-index:251658243;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" filled="f" stroked="f">
                    <v:textbox style="mso-fit-shape-to-text:t" inset="0,0,0,0">
                      <w:txbxContent>
                        <w:p w14:paraId="059C2F00" w14:textId="1FC57F64" w:rsidR="002F4FF6" w:rsidRPr="002F4FF6" w:rsidRDefault="002F4FF6">
                          <w:pPr>
                            <w:rPr>
                              <w:rFonts w:ascii="Calibri" w:eastAsia="Calibri" w:hAnsi="Calibri" w:cs="Calibri"/>
                              <w:color w:val="000000"/>
                            </w:rPr>
                          </w:pPr>
                          <w:r w:rsidRPr="002F4FF6">
                            <w:rPr>
                              <w:rFonts w:ascii="Calibri" w:eastAsia="Calibri" w:hAnsi="Calibri" w:cs="Calibri"/>
                              <w:color w:val="000000"/>
                            </w:rPr>
                            <w:t>Bedrijfsvertrouwelijk (1)</w:t>
                          </w:r>
                        </w:p>
                      </w:txbxContent>
                    </v:textbox>
                    <w10:wrap type="square"/>
                  </v:shape>
                </w:pict>
              </mc:Fallback>
            </mc:AlternateContent>
          </w:r>
        </w:p>
      </w:tc>
    </w:tr>
  </w:tbl>
  <w:p w14:paraId="4F701ADD" w14:textId="77777777" w:rsidR="00FB0ABE" w:rsidRDefault="00FB0AB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53AF9F" w14:textId="77777777" w:rsidR="008521CA" w:rsidRPr="00D94D07" w:rsidRDefault="008521CA" w:rsidP="00A00378">
      <w:pPr>
        <w:spacing w:line="200" w:lineRule="exact"/>
        <w:rPr>
          <w:sz w:val="2"/>
        </w:rPr>
      </w:pPr>
      <w:r>
        <w:separator/>
      </w:r>
    </w:p>
  </w:footnote>
  <w:footnote w:type="continuationSeparator" w:id="0">
    <w:p w14:paraId="247FA2FA" w14:textId="77777777" w:rsidR="008521CA" w:rsidRDefault="008521CA">
      <w:r>
        <w:continuationSeparator/>
      </w:r>
    </w:p>
    <w:p w14:paraId="4F9C129B" w14:textId="77777777" w:rsidR="008521CA" w:rsidRDefault="008521CA"/>
  </w:footnote>
  <w:footnote w:type="continuationNotice" w:id="1">
    <w:p w14:paraId="7DBD09A9" w14:textId="77777777" w:rsidR="008521CA" w:rsidRDefault="008521CA">
      <w:pPr>
        <w:spacing w:line="240" w:lineRule="auto"/>
      </w:pPr>
    </w:p>
  </w:footnote>
  <w:footnote w:id="2">
    <w:p w14:paraId="74C4E5E2" w14:textId="06DD8715" w:rsidR="007E49CD" w:rsidRDefault="007E49CD">
      <w:pPr>
        <w:pStyle w:val="Voetnoottekst"/>
      </w:pPr>
      <w:r>
        <w:rPr>
          <w:rStyle w:val="Voetnootmarkering"/>
        </w:rPr>
        <w:footnoteRef/>
      </w:r>
      <w:r>
        <w:t xml:space="preserve"> Mochten er meer dan 3 leverancier </w:t>
      </w:r>
      <w:r w:rsidR="004D6305">
        <w:t xml:space="preserve">inschrijven, </w:t>
      </w:r>
      <w:r w:rsidR="00A660B8">
        <w:t>zal</w:t>
      </w:r>
      <w:r w:rsidR="004D6305">
        <w:t xml:space="preserve"> een 2</w:t>
      </w:r>
      <w:r w:rsidR="004D6305" w:rsidRPr="004D6305">
        <w:rPr>
          <w:vertAlign w:val="superscript"/>
        </w:rPr>
        <w:t>e</w:t>
      </w:r>
      <w:r w:rsidR="004D6305">
        <w:t xml:space="preserve"> testdag in</w:t>
      </w:r>
      <w:r w:rsidR="00A660B8">
        <w:t>ge</w:t>
      </w:r>
      <w:r w:rsidR="004D6305">
        <w:t>plan</w:t>
      </w:r>
      <w:r w:rsidR="00A660B8">
        <w:t>d worde</w:t>
      </w:r>
      <w:r w:rsidR="004D6305">
        <w:t>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52949" w14:textId="1D786793" w:rsidR="00FB0ABE" w:rsidRDefault="00FB0ABE">
    <w:pPr>
      <w:pStyle w:val="Koptekst"/>
    </w:pPr>
    <w:r w:rsidRPr="00234E74">
      <w:rPr>
        <w:noProof/>
      </w:rPr>
      <w:drawing>
        <wp:anchor distT="0" distB="0" distL="114300" distR="114300" simplePos="0" relativeHeight="251658242" behindDoc="1" locked="0" layoutInCell="1" allowOverlap="1" wp14:anchorId="78E4174D" wp14:editId="6213980B">
          <wp:simplePos x="0" y="0"/>
          <wp:positionH relativeFrom="column">
            <wp:posOffset>-635000</wp:posOffset>
          </wp:positionH>
          <wp:positionV relativeFrom="paragraph">
            <wp:posOffset>424815</wp:posOffset>
          </wp:positionV>
          <wp:extent cx="2430145" cy="533400"/>
          <wp:effectExtent l="0" t="0" r="8255" b="0"/>
          <wp:wrapTight wrapText="bothSides">
            <wp:wrapPolygon edited="0">
              <wp:start x="0" y="0"/>
              <wp:lineTo x="0" y="20829"/>
              <wp:lineTo x="21504" y="20829"/>
              <wp:lineTo x="21504" y="0"/>
              <wp:lineTo x="0" y="0"/>
            </wp:wrapPolygon>
          </wp:wrapTight>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iligheidsregio_logo_FC_groot jp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30145" cy="533400"/>
                  </a:xfrm>
                  <a:prstGeom prst="rect">
                    <a:avLst/>
                  </a:prstGeom>
                </pic:spPr>
              </pic:pic>
            </a:graphicData>
          </a:graphic>
          <wp14:sizeRelH relativeFrom="page">
            <wp14:pctWidth>0</wp14:pctWidth>
          </wp14:sizeRelH>
          <wp14:sizeRelV relativeFrom="page">
            <wp14:pctHeight>0</wp14:pctHeight>
          </wp14:sizeRelV>
        </wp:anchor>
      </w:drawing>
    </w:r>
    <w:r w:rsidRPr="00234E74">
      <w:rPr>
        <w:noProof/>
      </w:rPr>
      <w:drawing>
        <wp:anchor distT="0" distB="0" distL="114300" distR="114300" simplePos="0" relativeHeight="251658241" behindDoc="1" locked="0" layoutInCell="1" allowOverlap="1" wp14:anchorId="0B4BCC75" wp14:editId="24BCDB81">
          <wp:simplePos x="0" y="0"/>
          <wp:positionH relativeFrom="column">
            <wp:posOffset>-1437640</wp:posOffset>
          </wp:positionH>
          <wp:positionV relativeFrom="paragraph">
            <wp:posOffset>-10160</wp:posOffset>
          </wp:positionV>
          <wp:extent cx="8997950" cy="403860"/>
          <wp:effectExtent l="0" t="0" r="0" b="0"/>
          <wp:wrapTight wrapText="bothSides">
            <wp:wrapPolygon edited="0">
              <wp:start x="0" y="0"/>
              <wp:lineTo x="0" y="20377"/>
              <wp:lineTo x="21539" y="20377"/>
              <wp:lineTo x="21539" y="0"/>
              <wp:lineTo x="0" y="0"/>
            </wp:wrapPolygon>
          </wp:wrapTight>
          <wp:docPr id="7" name="Afbeelding 7" descr="C:\Users\mariellehu\AppData\Local\Microsoft\Windows\Temporary Internet Files\Content.Word\kleurenbalk veiligheidsreg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riellehu\AppData\Local\Microsoft\Windows\Temporary Internet Files\Content.Word\kleurenbalk veiligheidsregio.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997950" cy="403860"/>
                  </a:xfrm>
                  <a:prstGeom prst="rect">
                    <a:avLst/>
                  </a:prstGeom>
                  <a:noFill/>
                  <a:ln>
                    <a:noFill/>
                  </a:ln>
                </pic:spPr>
              </pic:pic>
            </a:graphicData>
          </a:graphic>
          <wp14:sizeRelH relativeFrom="page">
            <wp14:pctWidth>0</wp14:pctWidth>
          </wp14:sizeRelH>
          <wp14:sizeRelV relativeFrom="page">
            <wp14:pctHeight>0</wp14:pctHeight>
          </wp14:sizeRelV>
        </wp:anchor>
      </w:drawing>
    </w:r>
    <w:r>
      <w:t>`</w:t>
    </w:r>
  </w:p>
  <w:p w14:paraId="350BB701" w14:textId="77777777" w:rsidR="00FB0ABE" w:rsidRDefault="00FB0ABE">
    <w:pPr>
      <w:pStyle w:val="Koptekst"/>
    </w:pPr>
  </w:p>
  <w:p w14:paraId="2F2A2D72" w14:textId="77777777" w:rsidR="00FB0ABE" w:rsidRDefault="00FB0ABE">
    <w:pPr>
      <w:pStyle w:val="Koptekst"/>
    </w:pPr>
  </w:p>
  <w:p w14:paraId="001E4D5A" w14:textId="77777777" w:rsidR="00FB0ABE" w:rsidRDefault="00FB0ABE">
    <w:pPr>
      <w:pStyle w:val="Koptekst"/>
    </w:pPr>
  </w:p>
  <w:p w14:paraId="258A2E7E" w14:textId="77777777" w:rsidR="00FB0ABE" w:rsidRDefault="00FB0ABE">
    <w:pPr>
      <w:pStyle w:val="Koptekst"/>
    </w:pPr>
  </w:p>
  <w:p w14:paraId="0B04DB4B" w14:textId="77777777" w:rsidR="00FB0ABE" w:rsidRDefault="00FB0ABE">
    <w:pPr>
      <w:pStyle w:val="Koptekst"/>
    </w:pPr>
  </w:p>
  <w:p w14:paraId="4126657A" w14:textId="77777777" w:rsidR="00FB0ABE" w:rsidRDefault="00FB0ABE">
    <w:pPr>
      <w:pStyle w:val="Koptekst"/>
    </w:pPr>
  </w:p>
  <w:p w14:paraId="790FC90A" w14:textId="77777777" w:rsidR="00FB0ABE" w:rsidRDefault="00FB0AB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907" w:type="dxa"/>
      <w:tblInd w:w="-2268" w:type="dxa"/>
      <w:tblCellMar>
        <w:left w:w="0" w:type="dxa"/>
        <w:right w:w="0" w:type="dxa"/>
      </w:tblCellMar>
      <w:tblLook w:val="0000" w:firstRow="0" w:lastRow="0" w:firstColumn="0" w:lastColumn="0" w:noHBand="0" w:noVBand="0"/>
    </w:tblPr>
    <w:tblGrid>
      <w:gridCol w:w="11907"/>
    </w:tblGrid>
    <w:tr w:rsidR="00FB0ABE" w14:paraId="5422F57F" w14:textId="77777777" w:rsidTr="00927491">
      <w:trPr>
        <w:cantSplit/>
        <w:trHeight w:val="2721"/>
      </w:trPr>
      <w:tc>
        <w:tcPr>
          <w:tcW w:w="11907" w:type="dxa"/>
        </w:tcPr>
        <w:p w14:paraId="7D0F6F04" w14:textId="77777777" w:rsidR="00FB0ABE" w:rsidRDefault="00FB0ABE" w:rsidP="00D45D79"/>
      </w:tc>
    </w:tr>
  </w:tbl>
  <w:p w14:paraId="5C30EB84" w14:textId="77777777" w:rsidR="00FB0ABE" w:rsidRDefault="00FB0ABE" w:rsidP="0092749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7"/>
    <w:multiLevelType w:val="singleLevel"/>
    <w:tmpl w:val="00000007"/>
    <w:name w:val="WW8Num10"/>
    <w:lvl w:ilvl="0">
      <w:start w:val="1"/>
      <w:numFmt w:val="decimal"/>
      <w:lvlText w:val="%1."/>
      <w:lvlJc w:val="left"/>
      <w:pPr>
        <w:tabs>
          <w:tab w:val="num" w:pos="578"/>
        </w:tabs>
        <w:ind w:left="578" w:hanging="408"/>
      </w:pPr>
    </w:lvl>
  </w:abstractNum>
  <w:abstractNum w:abstractNumId="1" w15:restartNumberingAfterBreak="0">
    <w:nsid w:val="066D277F"/>
    <w:multiLevelType w:val="hybridMultilevel"/>
    <w:tmpl w:val="CFC42E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4E6C4B"/>
    <w:multiLevelType w:val="hybridMultilevel"/>
    <w:tmpl w:val="855E079E"/>
    <w:lvl w:ilvl="0" w:tplc="06007080">
      <w:start w:val="1"/>
      <w:numFmt w:val="bullet"/>
      <w:lvlText w:val="&gt;"/>
      <w:lvlJc w:val="left"/>
      <w:pPr>
        <w:ind w:left="720" w:hanging="360"/>
      </w:pPr>
      <w:rPr>
        <w:rFonts w:ascii="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4" w15:restartNumberingAfterBreak="0">
    <w:nsid w:val="107051A4"/>
    <w:multiLevelType w:val="hybridMultilevel"/>
    <w:tmpl w:val="530A2F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2853C6C"/>
    <w:multiLevelType w:val="hybridMultilevel"/>
    <w:tmpl w:val="146251CC"/>
    <w:lvl w:ilvl="0" w:tplc="ED686256">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E2F20B1"/>
    <w:multiLevelType w:val="hybridMultilevel"/>
    <w:tmpl w:val="D88ADDFE"/>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00C1FFF"/>
    <w:multiLevelType w:val="hybridMultilevel"/>
    <w:tmpl w:val="E6783FD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208B1CD3"/>
    <w:multiLevelType w:val="hybridMultilevel"/>
    <w:tmpl w:val="2000F6D6"/>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E6266E"/>
    <w:multiLevelType w:val="hybridMultilevel"/>
    <w:tmpl w:val="FE606A8E"/>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5D7B02"/>
    <w:multiLevelType w:val="hybridMultilevel"/>
    <w:tmpl w:val="C1161F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B923396"/>
    <w:multiLevelType w:val="hybridMultilevel"/>
    <w:tmpl w:val="5FDCE0AC"/>
    <w:lvl w:ilvl="0" w:tplc="7FF2C6C6">
      <w:start w:val="1"/>
      <w:numFmt w:val="decimal"/>
      <w:pStyle w:val="Opsomming1genummerd"/>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12" w15:restartNumberingAfterBreak="0">
    <w:nsid w:val="31BE03AE"/>
    <w:multiLevelType w:val="hybridMultilevel"/>
    <w:tmpl w:val="CDF4BC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2BE5C87"/>
    <w:multiLevelType w:val="hybridMultilevel"/>
    <w:tmpl w:val="C0ECD00E"/>
    <w:lvl w:ilvl="0" w:tplc="06007080">
      <w:start w:val="1"/>
      <w:numFmt w:val="bullet"/>
      <w:lvlText w:val="&gt;"/>
      <w:lvlJc w:val="left"/>
      <w:pPr>
        <w:ind w:left="720" w:hanging="360"/>
      </w:pPr>
      <w:rPr>
        <w:rFonts w:ascii="Times New Roman" w:hAnsi="Times New Roman" w:cs="Times New Roman" w:hint="default"/>
      </w:rPr>
    </w:lvl>
    <w:lvl w:ilvl="1" w:tplc="56628222">
      <w:start w:val="3"/>
      <w:numFmt w:val="bullet"/>
      <w:lvlText w:val=""/>
      <w:lvlJc w:val="left"/>
      <w:pPr>
        <w:ind w:left="1440" w:hanging="360"/>
      </w:pPr>
      <w:rPr>
        <w:rFonts w:ascii="Symbol" w:eastAsia="Times New Roman" w:hAnsi="Symbol"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4EC0682"/>
    <w:multiLevelType w:val="multilevel"/>
    <w:tmpl w:val="B308D224"/>
    <w:lvl w:ilvl="0">
      <w:start w:val="1"/>
      <w:numFmt w:val="decimal"/>
      <w:pStyle w:val="Kop1"/>
      <w:lvlText w:val="%1"/>
      <w:lvlJc w:val="left"/>
      <w:pPr>
        <w:ind w:left="680" w:hanging="680"/>
      </w:pPr>
      <w:rPr>
        <w:rFonts w:ascii="Arial" w:hAnsi="Arial" w:hint="default"/>
        <w:color w:val="003D58"/>
        <w:sz w:val="40"/>
      </w:rPr>
    </w:lvl>
    <w:lvl w:ilvl="1">
      <w:start w:val="1"/>
      <w:numFmt w:val="decimal"/>
      <w:pStyle w:val="Kop2"/>
      <w:lvlText w:val="%1.%2"/>
      <w:lvlJc w:val="left"/>
      <w:pPr>
        <w:ind w:left="680" w:hanging="680"/>
      </w:pPr>
      <w:rPr>
        <w:rFonts w:ascii="Arial" w:hAnsi="Arial" w:hint="default"/>
        <w:b w:val="0"/>
        <w:bCs w:val="0"/>
        <w:i w:val="0"/>
        <w:iCs w:val="0"/>
        <w:caps w:val="0"/>
        <w:smallCaps w:val="0"/>
        <w:strike w:val="0"/>
        <w:dstrike w:val="0"/>
        <w:noProof w:val="0"/>
        <w:vanish w:val="0"/>
        <w:color w:val="auto"/>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680" w:hanging="680"/>
      </w:pPr>
      <w:rPr>
        <w:rFonts w:ascii="Arial" w:hAnsi="Arial" w:hint="default"/>
        <w:b/>
        <w:i w:val="0"/>
        <w:color w:val="auto"/>
        <w:sz w:val="23"/>
      </w:rPr>
    </w:lvl>
    <w:lvl w:ilvl="3">
      <w:start w:val="1"/>
      <w:numFmt w:val="upperLetter"/>
      <w:lvlRestart w:val="0"/>
      <w:pStyle w:val="Kop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15" w15:restartNumberingAfterBreak="0">
    <w:nsid w:val="35291762"/>
    <w:multiLevelType w:val="hybridMultilevel"/>
    <w:tmpl w:val="5BECE5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57C1624"/>
    <w:multiLevelType w:val="multilevel"/>
    <w:tmpl w:val="25F0BDA0"/>
    <w:name w:val="HuisstijlNummer"/>
    <w:styleLink w:val="Huisstijl-Nummer"/>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8072A93"/>
    <w:multiLevelType w:val="hybridMultilevel"/>
    <w:tmpl w:val="E9088220"/>
    <w:lvl w:ilvl="0" w:tplc="45F89E6E">
      <w:start w:val="1"/>
      <w:numFmt w:val="decimal"/>
      <w:pStyle w:val="Lijstnummering"/>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B6D7936"/>
    <w:multiLevelType w:val="hybridMultilevel"/>
    <w:tmpl w:val="9A44B0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C8C7D33"/>
    <w:multiLevelType w:val="hybridMultilevel"/>
    <w:tmpl w:val="DC88CA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EB2660B"/>
    <w:multiLevelType w:val="hybridMultilevel"/>
    <w:tmpl w:val="F92E24A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F961703"/>
    <w:multiLevelType w:val="hybridMultilevel"/>
    <w:tmpl w:val="EF82F2F0"/>
    <w:lvl w:ilvl="0" w:tplc="04130011">
      <w:start w:val="1"/>
      <w:numFmt w:val="decimal"/>
      <w:lvlText w:val="%1)"/>
      <w:lvlJc w:val="left"/>
      <w:pPr>
        <w:ind w:left="775" w:hanging="360"/>
      </w:pPr>
      <w:rPr>
        <w:rFonts w:hint="default"/>
      </w:rPr>
    </w:lvl>
    <w:lvl w:ilvl="1" w:tplc="04130003" w:tentative="1">
      <w:start w:val="1"/>
      <w:numFmt w:val="bullet"/>
      <w:lvlText w:val="o"/>
      <w:lvlJc w:val="left"/>
      <w:pPr>
        <w:ind w:left="1495" w:hanging="360"/>
      </w:pPr>
      <w:rPr>
        <w:rFonts w:ascii="Courier New" w:hAnsi="Courier New" w:cs="Courier New" w:hint="default"/>
      </w:rPr>
    </w:lvl>
    <w:lvl w:ilvl="2" w:tplc="04130005" w:tentative="1">
      <w:start w:val="1"/>
      <w:numFmt w:val="bullet"/>
      <w:lvlText w:val=""/>
      <w:lvlJc w:val="left"/>
      <w:pPr>
        <w:ind w:left="2215" w:hanging="360"/>
      </w:pPr>
      <w:rPr>
        <w:rFonts w:ascii="Wingdings" w:hAnsi="Wingdings" w:hint="default"/>
      </w:rPr>
    </w:lvl>
    <w:lvl w:ilvl="3" w:tplc="04130001" w:tentative="1">
      <w:start w:val="1"/>
      <w:numFmt w:val="bullet"/>
      <w:lvlText w:val=""/>
      <w:lvlJc w:val="left"/>
      <w:pPr>
        <w:ind w:left="2935" w:hanging="360"/>
      </w:pPr>
      <w:rPr>
        <w:rFonts w:ascii="Symbol" w:hAnsi="Symbol" w:hint="default"/>
      </w:rPr>
    </w:lvl>
    <w:lvl w:ilvl="4" w:tplc="04130003" w:tentative="1">
      <w:start w:val="1"/>
      <w:numFmt w:val="bullet"/>
      <w:lvlText w:val="o"/>
      <w:lvlJc w:val="left"/>
      <w:pPr>
        <w:ind w:left="3655" w:hanging="360"/>
      </w:pPr>
      <w:rPr>
        <w:rFonts w:ascii="Courier New" w:hAnsi="Courier New" w:cs="Courier New" w:hint="default"/>
      </w:rPr>
    </w:lvl>
    <w:lvl w:ilvl="5" w:tplc="04130005" w:tentative="1">
      <w:start w:val="1"/>
      <w:numFmt w:val="bullet"/>
      <w:lvlText w:val=""/>
      <w:lvlJc w:val="left"/>
      <w:pPr>
        <w:ind w:left="4375" w:hanging="360"/>
      </w:pPr>
      <w:rPr>
        <w:rFonts w:ascii="Wingdings" w:hAnsi="Wingdings" w:hint="default"/>
      </w:rPr>
    </w:lvl>
    <w:lvl w:ilvl="6" w:tplc="04130001" w:tentative="1">
      <w:start w:val="1"/>
      <w:numFmt w:val="bullet"/>
      <w:lvlText w:val=""/>
      <w:lvlJc w:val="left"/>
      <w:pPr>
        <w:ind w:left="5095" w:hanging="360"/>
      </w:pPr>
      <w:rPr>
        <w:rFonts w:ascii="Symbol" w:hAnsi="Symbol" w:hint="default"/>
      </w:rPr>
    </w:lvl>
    <w:lvl w:ilvl="7" w:tplc="04130003" w:tentative="1">
      <w:start w:val="1"/>
      <w:numFmt w:val="bullet"/>
      <w:lvlText w:val="o"/>
      <w:lvlJc w:val="left"/>
      <w:pPr>
        <w:ind w:left="5815" w:hanging="360"/>
      </w:pPr>
      <w:rPr>
        <w:rFonts w:ascii="Courier New" w:hAnsi="Courier New" w:cs="Courier New" w:hint="default"/>
      </w:rPr>
    </w:lvl>
    <w:lvl w:ilvl="8" w:tplc="04130005" w:tentative="1">
      <w:start w:val="1"/>
      <w:numFmt w:val="bullet"/>
      <w:lvlText w:val=""/>
      <w:lvlJc w:val="left"/>
      <w:pPr>
        <w:ind w:left="6535" w:hanging="360"/>
      </w:pPr>
      <w:rPr>
        <w:rFonts w:ascii="Wingdings" w:hAnsi="Wingdings" w:hint="default"/>
      </w:rPr>
    </w:lvl>
  </w:abstractNum>
  <w:abstractNum w:abstractNumId="22" w15:restartNumberingAfterBreak="0">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23" w15:restartNumberingAfterBreak="0">
    <w:nsid w:val="3FAE44DD"/>
    <w:multiLevelType w:val="hybridMultilevel"/>
    <w:tmpl w:val="330A57BA"/>
    <w:lvl w:ilvl="0" w:tplc="06007080">
      <w:start w:val="1"/>
      <w:numFmt w:val="bullet"/>
      <w:lvlText w:val="&gt;"/>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3A72543"/>
    <w:multiLevelType w:val="hybridMultilevel"/>
    <w:tmpl w:val="459856BC"/>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15E3F01"/>
    <w:multiLevelType w:val="hybridMultilevel"/>
    <w:tmpl w:val="E6783FD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51922158"/>
    <w:multiLevelType w:val="multilevel"/>
    <w:tmpl w:val="BEBA8B64"/>
    <w:styleLink w:val="Huisstijl-Letter"/>
    <w:lvl w:ilvl="0">
      <w:start w:val="1"/>
      <w:numFmt w:val="lowerLetter"/>
      <w:lvlText w:val="%1."/>
      <w:lvlJc w:val="left"/>
      <w:pPr>
        <w:ind w:left="360" w:hanging="360"/>
      </w:pPr>
      <w:rPr>
        <w:rFonts w:hint="default"/>
        <w:sz w:val="19"/>
        <w:szCs w:val="18"/>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52136EF8"/>
    <w:multiLevelType w:val="hybridMultilevel"/>
    <w:tmpl w:val="85F48420"/>
    <w:lvl w:ilvl="0" w:tplc="0413000F">
      <w:start w:val="1"/>
      <w:numFmt w:val="decimal"/>
      <w:lvlText w:val="%1."/>
      <w:lvlJc w:val="left"/>
      <w:pPr>
        <w:ind w:left="1800" w:hanging="360"/>
      </w:pPr>
      <w:rPr>
        <w:rFonts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28" w15:restartNumberingAfterBreak="0">
    <w:nsid w:val="52316CA4"/>
    <w:multiLevelType w:val="hybridMultilevel"/>
    <w:tmpl w:val="2D7C6B38"/>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29" w15:restartNumberingAfterBreak="0">
    <w:nsid w:val="53F51F73"/>
    <w:multiLevelType w:val="hybridMultilevel"/>
    <w:tmpl w:val="77B032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7B22015"/>
    <w:multiLevelType w:val="hybridMultilevel"/>
    <w:tmpl w:val="705AA6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9D33222"/>
    <w:multiLevelType w:val="hybridMultilevel"/>
    <w:tmpl w:val="E4705ADC"/>
    <w:lvl w:ilvl="0" w:tplc="06007080">
      <w:start w:val="1"/>
      <w:numFmt w:val="bullet"/>
      <w:lvlText w:val="&gt;"/>
      <w:lvlJc w:val="left"/>
      <w:pPr>
        <w:ind w:left="720" w:hanging="360"/>
      </w:pPr>
      <w:rPr>
        <w:rFonts w:ascii="Times New Roman" w:hAnsi="Times New Roman" w:cs="Times New Roman"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32" w15:restartNumberingAfterBreak="0">
    <w:nsid w:val="59EA3DDA"/>
    <w:multiLevelType w:val="multilevel"/>
    <w:tmpl w:val="E84A0424"/>
    <w:lvl w:ilvl="0">
      <w:start w:val="1"/>
      <w:numFmt w:val="bullet"/>
      <w:pStyle w:val="opsomming-streepjesjustiti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33" w15:restartNumberingAfterBreak="0">
    <w:nsid w:val="5D717FC3"/>
    <w:multiLevelType w:val="hybridMultilevel"/>
    <w:tmpl w:val="59A215A2"/>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ECC7F89"/>
    <w:multiLevelType w:val="multilevel"/>
    <w:tmpl w:val="84E00C60"/>
    <w:lvl w:ilvl="0">
      <w:start w:val="1"/>
      <w:numFmt w:val="lowerLetter"/>
      <w:pStyle w:val="opsomming-cijfersjustitie"/>
      <w:lvlText w:val="%1"/>
      <w:lvlJc w:val="left"/>
      <w:pPr>
        <w:tabs>
          <w:tab w:val="num" w:pos="0"/>
        </w:tabs>
        <w:ind w:left="454" w:hanging="454"/>
      </w:pPr>
      <w:rPr>
        <w:rFonts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5" w15:restartNumberingAfterBreak="0">
    <w:nsid w:val="5FEC188A"/>
    <w:multiLevelType w:val="multilevel"/>
    <w:tmpl w:val="5E426782"/>
    <w:lvl w:ilvl="0">
      <w:start w:val="1"/>
      <w:numFmt w:val="bullet"/>
      <w:pStyle w:val="opsommingsvinkAan"/>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6" w15:restartNumberingAfterBreak="0">
    <w:nsid w:val="64FB4DE5"/>
    <w:multiLevelType w:val="hybridMultilevel"/>
    <w:tmpl w:val="E0F601C2"/>
    <w:lvl w:ilvl="0" w:tplc="D06A29E6">
      <w:start w:val="2"/>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56B0319"/>
    <w:multiLevelType w:val="hybridMultilevel"/>
    <w:tmpl w:val="21A2C3E6"/>
    <w:lvl w:ilvl="0" w:tplc="04130017">
      <w:start w:val="1"/>
      <w:numFmt w:val="lowerLetter"/>
      <w:lvlText w:val="%1)"/>
      <w:lvlJc w:val="left"/>
      <w:pPr>
        <w:ind w:left="2280" w:hanging="360"/>
      </w:pPr>
    </w:lvl>
    <w:lvl w:ilvl="1" w:tplc="4D60C104">
      <w:start w:val="1"/>
      <w:numFmt w:val="lowerLetter"/>
      <w:pStyle w:val="Opsomming3"/>
      <w:lvlText w:val="%2."/>
      <w:lvlJc w:val="left"/>
      <w:pPr>
        <w:ind w:left="300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CC9C15FA">
      <w:start w:val="1"/>
      <w:numFmt w:val="decimal"/>
      <w:lvlText w:val="%3."/>
      <w:lvlJc w:val="left"/>
      <w:pPr>
        <w:ind w:left="4095" w:hanging="555"/>
      </w:pPr>
      <w:rPr>
        <w:rFonts w:hint="default"/>
      </w:rPr>
    </w:lvl>
    <w:lvl w:ilvl="3" w:tplc="FF785588">
      <w:start w:val="1"/>
      <w:numFmt w:val="lowerRoman"/>
      <w:lvlText w:val="(%4)"/>
      <w:lvlJc w:val="left"/>
      <w:pPr>
        <w:ind w:left="4800" w:hanging="720"/>
      </w:pPr>
      <w:rPr>
        <w:rFonts w:hint="default"/>
      </w:rPr>
    </w:lvl>
    <w:lvl w:ilvl="4" w:tplc="04130019" w:tentative="1">
      <w:start w:val="1"/>
      <w:numFmt w:val="lowerLetter"/>
      <w:lvlText w:val="%5."/>
      <w:lvlJc w:val="left"/>
      <w:pPr>
        <w:ind w:left="5160" w:hanging="360"/>
      </w:pPr>
    </w:lvl>
    <w:lvl w:ilvl="5" w:tplc="0413001B" w:tentative="1">
      <w:start w:val="1"/>
      <w:numFmt w:val="lowerRoman"/>
      <w:lvlText w:val="%6."/>
      <w:lvlJc w:val="right"/>
      <w:pPr>
        <w:ind w:left="5880" w:hanging="180"/>
      </w:pPr>
    </w:lvl>
    <w:lvl w:ilvl="6" w:tplc="0413000F" w:tentative="1">
      <w:start w:val="1"/>
      <w:numFmt w:val="decimal"/>
      <w:lvlText w:val="%7."/>
      <w:lvlJc w:val="left"/>
      <w:pPr>
        <w:ind w:left="6600" w:hanging="360"/>
      </w:pPr>
    </w:lvl>
    <w:lvl w:ilvl="7" w:tplc="04130019" w:tentative="1">
      <w:start w:val="1"/>
      <w:numFmt w:val="lowerLetter"/>
      <w:lvlText w:val="%8."/>
      <w:lvlJc w:val="left"/>
      <w:pPr>
        <w:ind w:left="7320" w:hanging="360"/>
      </w:pPr>
    </w:lvl>
    <w:lvl w:ilvl="8" w:tplc="0413001B" w:tentative="1">
      <w:start w:val="1"/>
      <w:numFmt w:val="lowerRoman"/>
      <w:lvlText w:val="%9."/>
      <w:lvlJc w:val="right"/>
      <w:pPr>
        <w:ind w:left="8040" w:hanging="180"/>
      </w:pPr>
    </w:lvl>
  </w:abstractNum>
  <w:abstractNum w:abstractNumId="38" w15:restartNumberingAfterBreak="0">
    <w:nsid w:val="6855574B"/>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9511D6D"/>
    <w:multiLevelType w:val="hybridMultilevel"/>
    <w:tmpl w:val="464E82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A800F45"/>
    <w:multiLevelType w:val="hybridMultilevel"/>
    <w:tmpl w:val="3E5CA9EA"/>
    <w:lvl w:ilvl="0" w:tplc="F4D2D530">
      <w:start w:val="1"/>
      <w:numFmt w:val="lowerRoman"/>
      <w:lvlText w:val="(%1)"/>
      <w:lvlJc w:val="left"/>
      <w:pPr>
        <w:ind w:left="1854" w:hanging="72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41" w15:restartNumberingAfterBreak="0">
    <w:nsid w:val="6CDA3111"/>
    <w:multiLevelType w:val="multilevel"/>
    <w:tmpl w:val="C98C935E"/>
    <w:styleLink w:val="Huisstijl-Opsomming"/>
    <w:lvl w:ilvl="0">
      <w:start w:val="1"/>
      <w:numFmt w:val="bullet"/>
      <w:lvlText w:val="&gt;"/>
      <w:lvlJc w:val="left"/>
      <w:pPr>
        <w:ind w:left="397" w:hanging="397"/>
      </w:pPr>
      <w:rPr>
        <w:rFonts w:ascii="Arial" w:hAnsi="Arial" w:hint="default"/>
        <w:sz w:val="20"/>
        <w:szCs w:val="18"/>
      </w:rPr>
    </w:lvl>
    <w:lvl w:ilvl="1">
      <w:start w:val="1"/>
      <w:numFmt w:val="bullet"/>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15:restartNumberingAfterBreak="0">
    <w:nsid w:val="6E5F6F6F"/>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FF31D04"/>
    <w:multiLevelType w:val="hybridMultilevel"/>
    <w:tmpl w:val="9BEC53B0"/>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1033FD3"/>
    <w:multiLevelType w:val="multilevel"/>
    <w:tmpl w:val="A198C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BCB66B6"/>
    <w:multiLevelType w:val="hybridMultilevel"/>
    <w:tmpl w:val="3BE4F3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BF82441"/>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F066D8D"/>
    <w:multiLevelType w:val="hybridMultilevel"/>
    <w:tmpl w:val="FB06C79A"/>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26"/>
  </w:num>
  <w:num w:numId="3">
    <w:abstractNumId w:val="16"/>
  </w:num>
  <w:num w:numId="4">
    <w:abstractNumId w:val="41"/>
  </w:num>
  <w:num w:numId="5">
    <w:abstractNumId w:val="17"/>
  </w:num>
  <w:num w:numId="6">
    <w:abstractNumId w:val="37"/>
  </w:num>
  <w:num w:numId="7">
    <w:abstractNumId w:val="11"/>
  </w:num>
  <w:num w:numId="8">
    <w:abstractNumId w:val="24"/>
  </w:num>
  <w:num w:numId="9">
    <w:abstractNumId w:val="3"/>
  </w:num>
  <w:num w:numId="10">
    <w:abstractNumId w:val="32"/>
  </w:num>
  <w:num w:numId="11">
    <w:abstractNumId w:val="35"/>
  </w:num>
  <w:num w:numId="12">
    <w:abstractNumId w:val="34"/>
  </w:num>
  <w:num w:numId="13">
    <w:abstractNumId w:val="8"/>
  </w:num>
  <w:num w:numId="14">
    <w:abstractNumId w:val="47"/>
  </w:num>
  <w:num w:numId="15">
    <w:abstractNumId w:val="31"/>
  </w:num>
  <w:num w:numId="16">
    <w:abstractNumId w:val="43"/>
  </w:num>
  <w:num w:numId="17">
    <w:abstractNumId w:val="9"/>
  </w:num>
  <w:num w:numId="18">
    <w:abstractNumId w:val="2"/>
  </w:num>
  <w:num w:numId="19">
    <w:abstractNumId w:val="23"/>
  </w:num>
  <w:num w:numId="20">
    <w:abstractNumId w:val="13"/>
  </w:num>
  <w:num w:numId="21">
    <w:abstractNumId w:val="40"/>
  </w:num>
  <w:num w:numId="22">
    <w:abstractNumId w:val="27"/>
  </w:num>
  <w:num w:numId="23">
    <w:abstractNumId w:val="42"/>
  </w:num>
  <w:num w:numId="24">
    <w:abstractNumId w:val="46"/>
  </w:num>
  <w:num w:numId="25">
    <w:abstractNumId w:val="38"/>
  </w:num>
  <w:num w:numId="26">
    <w:abstractNumId w:val="22"/>
  </w:num>
  <w:num w:numId="27">
    <w:abstractNumId w:val="29"/>
  </w:num>
  <w:num w:numId="28">
    <w:abstractNumId w:val="36"/>
  </w:num>
  <w:num w:numId="29">
    <w:abstractNumId w:val="5"/>
  </w:num>
  <w:num w:numId="30">
    <w:abstractNumId w:val="7"/>
  </w:num>
  <w:num w:numId="31">
    <w:abstractNumId w:val="28"/>
  </w:num>
  <w:num w:numId="32">
    <w:abstractNumId w:val="4"/>
  </w:num>
  <w:num w:numId="33">
    <w:abstractNumId w:val="44"/>
  </w:num>
  <w:num w:numId="34">
    <w:abstractNumId w:val="33"/>
  </w:num>
  <w:num w:numId="35">
    <w:abstractNumId w:val="39"/>
  </w:num>
  <w:num w:numId="36">
    <w:abstractNumId w:val="21"/>
  </w:num>
  <w:num w:numId="37">
    <w:abstractNumId w:val="6"/>
  </w:num>
  <w:num w:numId="38">
    <w:abstractNumId w:val="15"/>
  </w:num>
  <w:num w:numId="39">
    <w:abstractNumId w:val="12"/>
  </w:num>
  <w:num w:numId="40">
    <w:abstractNumId w:val="25"/>
  </w:num>
  <w:num w:numId="41">
    <w:abstractNumId w:val="19"/>
  </w:num>
  <w:num w:numId="42">
    <w:abstractNumId w:val="14"/>
  </w:num>
  <w:num w:numId="43">
    <w:abstractNumId w:val="10"/>
  </w:num>
  <w:num w:numId="44">
    <w:abstractNumId w:val="20"/>
  </w:num>
  <w:num w:numId="45">
    <w:abstractNumId w:val="45"/>
  </w:num>
  <w:num w:numId="46">
    <w:abstractNumId w:val="18"/>
  </w:num>
  <w:num w:numId="47">
    <w:abstractNumId w:val="30"/>
  </w:num>
  <w:num w:numId="48">
    <w:abstractNumId w:val="1"/>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IDB" w:val="2013.3"/>
  </w:docVars>
  <w:rsids>
    <w:rsidRoot w:val="00E91DF0"/>
    <w:rsid w:val="00000257"/>
    <w:rsid w:val="00000610"/>
    <w:rsid w:val="00000EC5"/>
    <w:rsid w:val="0000142E"/>
    <w:rsid w:val="000024A1"/>
    <w:rsid w:val="0000316E"/>
    <w:rsid w:val="00004798"/>
    <w:rsid w:val="00004C11"/>
    <w:rsid w:val="00005AE5"/>
    <w:rsid w:val="00005C1D"/>
    <w:rsid w:val="000067B0"/>
    <w:rsid w:val="00006D0C"/>
    <w:rsid w:val="00010DFE"/>
    <w:rsid w:val="0001137C"/>
    <w:rsid w:val="00012771"/>
    <w:rsid w:val="00013107"/>
    <w:rsid w:val="0001363D"/>
    <w:rsid w:val="00013D39"/>
    <w:rsid w:val="000149C7"/>
    <w:rsid w:val="000164D1"/>
    <w:rsid w:val="0001704F"/>
    <w:rsid w:val="000173B3"/>
    <w:rsid w:val="00017454"/>
    <w:rsid w:val="0001759D"/>
    <w:rsid w:val="00020D2D"/>
    <w:rsid w:val="00020E79"/>
    <w:rsid w:val="00020F65"/>
    <w:rsid w:val="0002138B"/>
    <w:rsid w:val="0002162C"/>
    <w:rsid w:val="00021965"/>
    <w:rsid w:val="00022E44"/>
    <w:rsid w:val="00022FF9"/>
    <w:rsid w:val="000232B2"/>
    <w:rsid w:val="00023434"/>
    <w:rsid w:val="00023A59"/>
    <w:rsid w:val="00023CBE"/>
    <w:rsid w:val="00023EF0"/>
    <w:rsid w:val="0002447D"/>
    <w:rsid w:val="0002448C"/>
    <w:rsid w:val="000249B4"/>
    <w:rsid w:val="00024D16"/>
    <w:rsid w:val="00025CCB"/>
    <w:rsid w:val="00025D44"/>
    <w:rsid w:val="00025E83"/>
    <w:rsid w:val="00025EF4"/>
    <w:rsid w:val="00025F4E"/>
    <w:rsid w:val="0002632A"/>
    <w:rsid w:val="00026CC4"/>
    <w:rsid w:val="00026E67"/>
    <w:rsid w:val="00027995"/>
    <w:rsid w:val="00027F7D"/>
    <w:rsid w:val="00031AD8"/>
    <w:rsid w:val="00032190"/>
    <w:rsid w:val="00032337"/>
    <w:rsid w:val="00034060"/>
    <w:rsid w:val="00036471"/>
    <w:rsid w:val="0003660E"/>
    <w:rsid w:val="00036E7C"/>
    <w:rsid w:val="000403AB"/>
    <w:rsid w:val="000411A8"/>
    <w:rsid w:val="0004153E"/>
    <w:rsid w:val="0004200B"/>
    <w:rsid w:val="0004260A"/>
    <w:rsid w:val="00042D74"/>
    <w:rsid w:val="00042E46"/>
    <w:rsid w:val="00043915"/>
    <w:rsid w:val="00043F82"/>
    <w:rsid w:val="000445E0"/>
    <w:rsid w:val="00044F47"/>
    <w:rsid w:val="0004515D"/>
    <w:rsid w:val="000453FA"/>
    <w:rsid w:val="00045F85"/>
    <w:rsid w:val="0004732E"/>
    <w:rsid w:val="00047672"/>
    <w:rsid w:val="00047E2D"/>
    <w:rsid w:val="00050938"/>
    <w:rsid w:val="00050DFA"/>
    <w:rsid w:val="000511D4"/>
    <w:rsid w:val="00051487"/>
    <w:rsid w:val="0005272C"/>
    <w:rsid w:val="00055517"/>
    <w:rsid w:val="000563F3"/>
    <w:rsid w:val="00056A6F"/>
    <w:rsid w:val="00057250"/>
    <w:rsid w:val="00057435"/>
    <w:rsid w:val="00060A0B"/>
    <w:rsid w:val="0006128D"/>
    <w:rsid w:val="000613A3"/>
    <w:rsid w:val="00061F32"/>
    <w:rsid w:val="00062377"/>
    <w:rsid w:val="00062404"/>
    <w:rsid w:val="00062D5D"/>
    <w:rsid w:val="00063743"/>
    <w:rsid w:val="000637E4"/>
    <w:rsid w:val="000638DB"/>
    <w:rsid w:val="00063A85"/>
    <w:rsid w:val="0006426A"/>
    <w:rsid w:val="0006431A"/>
    <w:rsid w:val="00064EF5"/>
    <w:rsid w:val="0006514A"/>
    <w:rsid w:val="000654CF"/>
    <w:rsid w:val="0006570C"/>
    <w:rsid w:val="00065B5E"/>
    <w:rsid w:val="00065B9D"/>
    <w:rsid w:val="00065F55"/>
    <w:rsid w:val="000662FF"/>
    <w:rsid w:val="000665FB"/>
    <w:rsid w:val="00066EA1"/>
    <w:rsid w:val="000708D7"/>
    <w:rsid w:val="00070E1C"/>
    <w:rsid w:val="00071190"/>
    <w:rsid w:val="000715D0"/>
    <w:rsid w:val="00071C94"/>
    <w:rsid w:val="00073085"/>
    <w:rsid w:val="000731ED"/>
    <w:rsid w:val="00074767"/>
    <w:rsid w:val="000753F0"/>
    <w:rsid w:val="00075C6C"/>
    <w:rsid w:val="00075E3D"/>
    <w:rsid w:val="0007630D"/>
    <w:rsid w:val="00080150"/>
    <w:rsid w:val="000810D8"/>
    <w:rsid w:val="000818A4"/>
    <w:rsid w:val="0008234F"/>
    <w:rsid w:val="00083580"/>
    <w:rsid w:val="00083757"/>
    <w:rsid w:val="00083841"/>
    <w:rsid w:val="0008389B"/>
    <w:rsid w:val="00083A82"/>
    <w:rsid w:val="000843FA"/>
    <w:rsid w:val="00085282"/>
    <w:rsid w:val="00085B03"/>
    <w:rsid w:val="00085ED7"/>
    <w:rsid w:val="00085FAB"/>
    <w:rsid w:val="00086681"/>
    <w:rsid w:val="00086783"/>
    <w:rsid w:val="000871B8"/>
    <w:rsid w:val="0008776E"/>
    <w:rsid w:val="000904BC"/>
    <w:rsid w:val="0009059A"/>
    <w:rsid w:val="0009140B"/>
    <w:rsid w:val="00091BCE"/>
    <w:rsid w:val="00092123"/>
    <w:rsid w:val="00092DAB"/>
    <w:rsid w:val="000930AE"/>
    <w:rsid w:val="00093627"/>
    <w:rsid w:val="00093FAE"/>
    <w:rsid w:val="00095AD2"/>
    <w:rsid w:val="0009650A"/>
    <w:rsid w:val="000971E8"/>
    <w:rsid w:val="000A076C"/>
    <w:rsid w:val="000A0AAA"/>
    <w:rsid w:val="000A1CCF"/>
    <w:rsid w:val="000A23D9"/>
    <w:rsid w:val="000A25A7"/>
    <w:rsid w:val="000A2CCA"/>
    <w:rsid w:val="000A34EF"/>
    <w:rsid w:val="000A3C7E"/>
    <w:rsid w:val="000A3CF0"/>
    <w:rsid w:val="000A3D94"/>
    <w:rsid w:val="000A4780"/>
    <w:rsid w:val="000A6314"/>
    <w:rsid w:val="000A64E3"/>
    <w:rsid w:val="000A68B2"/>
    <w:rsid w:val="000A6A6E"/>
    <w:rsid w:val="000A75B4"/>
    <w:rsid w:val="000A768F"/>
    <w:rsid w:val="000A78F2"/>
    <w:rsid w:val="000A7905"/>
    <w:rsid w:val="000B01EE"/>
    <w:rsid w:val="000B0FDA"/>
    <w:rsid w:val="000B1661"/>
    <w:rsid w:val="000B2413"/>
    <w:rsid w:val="000B2EF9"/>
    <w:rsid w:val="000B334E"/>
    <w:rsid w:val="000B35D0"/>
    <w:rsid w:val="000B3D0B"/>
    <w:rsid w:val="000B40E1"/>
    <w:rsid w:val="000B4424"/>
    <w:rsid w:val="000B44FD"/>
    <w:rsid w:val="000B50F3"/>
    <w:rsid w:val="000B5126"/>
    <w:rsid w:val="000B544B"/>
    <w:rsid w:val="000B5C99"/>
    <w:rsid w:val="000B5DCC"/>
    <w:rsid w:val="000B6BB3"/>
    <w:rsid w:val="000B7963"/>
    <w:rsid w:val="000C007D"/>
    <w:rsid w:val="000C0957"/>
    <w:rsid w:val="000C0DC8"/>
    <w:rsid w:val="000C1409"/>
    <w:rsid w:val="000C36B7"/>
    <w:rsid w:val="000C371D"/>
    <w:rsid w:val="000C42B6"/>
    <w:rsid w:val="000C520D"/>
    <w:rsid w:val="000C52B0"/>
    <w:rsid w:val="000C5D25"/>
    <w:rsid w:val="000C627C"/>
    <w:rsid w:val="000C6541"/>
    <w:rsid w:val="000C665F"/>
    <w:rsid w:val="000C6D6D"/>
    <w:rsid w:val="000C7EC7"/>
    <w:rsid w:val="000D00F5"/>
    <w:rsid w:val="000D0E59"/>
    <w:rsid w:val="000D0E65"/>
    <w:rsid w:val="000D11BF"/>
    <w:rsid w:val="000D18B3"/>
    <w:rsid w:val="000D236E"/>
    <w:rsid w:val="000D2749"/>
    <w:rsid w:val="000D2A7A"/>
    <w:rsid w:val="000D2CAF"/>
    <w:rsid w:val="000D2D97"/>
    <w:rsid w:val="000D2E3A"/>
    <w:rsid w:val="000D32F0"/>
    <w:rsid w:val="000D3AED"/>
    <w:rsid w:val="000D3EC1"/>
    <w:rsid w:val="000D41A5"/>
    <w:rsid w:val="000D53BB"/>
    <w:rsid w:val="000D5AFF"/>
    <w:rsid w:val="000D5E07"/>
    <w:rsid w:val="000D63CC"/>
    <w:rsid w:val="000D6B7D"/>
    <w:rsid w:val="000D760D"/>
    <w:rsid w:val="000E01A1"/>
    <w:rsid w:val="000E0AD3"/>
    <w:rsid w:val="000E0DEF"/>
    <w:rsid w:val="000E174D"/>
    <w:rsid w:val="000E18FF"/>
    <w:rsid w:val="000E19A7"/>
    <w:rsid w:val="000E1C01"/>
    <w:rsid w:val="000E2591"/>
    <w:rsid w:val="000E2803"/>
    <w:rsid w:val="000E3739"/>
    <w:rsid w:val="000E4F17"/>
    <w:rsid w:val="000E6891"/>
    <w:rsid w:val="000E6970"/>
    <w:rsid w:val="000E6D35"/>
    <w:rsid w:val="000F1343"/>
    <w:rsid w:val="000F1745"/>
    <w:rsid w:val="000F1F25"/>
    <w:rsid w:val="000F2141"/>
    <w:rsid w:val="000F256F"/>
    <w:rsid w:val="000F2B88"/>
    <w:rsid w:val="000F2BB9"/>
    <w:rsid w:val="000F3517"/>
    <w:rsid w:val="000F3A9C"/>
    <w:rsid w:val="000F48D9"/>
    <w:rsid w:val="000F4A65"/>
    <w:rsid w:val="000F4B2B"/>
    <w:rsid w:val="000F4E48"/>
    <w:rsid w:val="000F4FCB"/>
    <w:rsid w:val="000F61D7"/>
    <w:rsid w:val="000F7B65"/>
    <w:rsid w:val="000F7D31"/>
    <w:rsid w:val="000F7F31"/>
    <w:rsid w:val="00100638"/>
    <w:rsid w:val="001007D9"/>
    <w:rsid w:val="00100E08"/>
    <w:rsid w:val="001012A8"/>
    <w:rsid w:val="0010189E"/>
    <w:rsid w:val="00101A68"/>
    <w:rsid w:val="0010204A"/>
    <w:rsid w:val="001020F1"/>
    <w:rsid w:val="00102CD0"/>
    <w:rsid w:val="00102E2D"/>
    <w:rsid w:val="0010387A"/>
    <w:rsid w:val="0010411E"/>
    <w:rsid w:val="00104880"/>
    <w:rsid w:val="00104C54"/>
    <w:rsid w:val="00104D0C"/>
    <w:rsid w:val="00104E74"/>
    <w:rsid w:val="00105C14"/>
    <w:rsid w:val="00105D53"/>
    <w:rsid w:val="00105D9B"/>
    <w:rsid w:val="00105F21"/>
    <w:rsid w:val="001062DF"/>
    <w:rsid w:val="00106C16"/>
    <w:rsid w:val="00106E1F"/>
    <w:rsid w:val="001070F6"/>
    <w:rsid w:val="00107DE7"/>
    <w:rsid w:val="00111082"/>
    <w:rsid w:val="0011108A"/>
    <w:rsid w:val="00111A59"/>
    <w:rsid w:val="00111F3D"/>
    <w:rsid w:val="0011293E"/>
    <w:rsid w:val="00112EBB"/>
    <w:rsid w:val="00114C60"/>
    <w:rsid w:val="001157AF"/>
    <w:rsid w:val="00115F9C"/>
    <w:rsid w:val="001161FA"/>
    <w:rsid w:val="001166AC"/>
    <w:rsid w:val="0011729E"/>
    <w:rsid w:val="001174E0"/>
    <w:rsid w:val="00117B7F"/>
    <w:rsid w:val="0012149A"/>
    <w:rsid w:val="00121D78"/>
    <w:rsid w:val="0012255D"/>
    <w:rsid w:val="00122A33"/>
    <w:rsid w:val="00123386"/>
    <w:rsid w:val="0012356C"/>
    <w:rsid w:val="00124D83"/>
    <w:rsid w:val="00125107"/>
    <w:rsid w:val="001261E9"/>
    <w:rsid w:val="0012643B"/>
    <w:rsid w:val="0013045C"/>
    <w:rsid w:val="00130952"/>
    <w:rsid w:val="00130A01"/>
    <w:rsid w:val="00130A2D"/>
    <w:rsid w:val="001310AD"/>
    <w:rsid w:val="001320DA"/>
    <w:rsid w:val="00132420"/>
    <w:rsid w:val="001332A3"/>
    <w:rsid w:val="00135BEA"/>
    <w:rsid w:val="00136D76"/>
    <w:rsid w:val="00137BC1"/>
    <w:rsid w:val="00137F01"/>
    <w:rsid w:val="00140DE5"/>
    <w:rsid w:val="00140FC8"/>
    <w:rsid w:val="00140FE9"/>
    <w:rsid w:val="00141051"/>
    <w:rsid w:val="00141977"/>
    <w:rsid w:val="00141CDF"/>
    <w:rsid w:val="001432F3"/>
    <w:rsid w:val="0014350A"/>
    <w:rsid w:val="00143D7C"/>
    <w:rsid w:val="00143DD5"/>
    <w:rsid w:val="001447EF"/>
    <w:rsid w:val="00145FA3"/>
    <w:rsid w:val="00146BED"/>
    <w:rsid w:val="0014771B"/>
    <w:rsid w:val="00147911"/>
    <w:rsid w:val="001507B8"/>
    <w:rsid w:val="00151B81"/>
    <w:rsid w:val="00152030"/>
    <w:rsid w:val="00152084"/>
    <w:rsid w:val="00153FA7"/>
    <w:rsid w:val="00154234"/>
    <w:rsid w:val="00154EC2"/>
    <w:rsid w:val="00155784"/>
    <w:rsid w:val="001569F0"/>
    <w:rsid w:val="00157015"/>
    <w:rsid w:val="001576A3"/>
    <w:rsid w:val="00157F56"/>
    <w:rsid w:val="00161054"/>
    <w:rsid w:val="0016113F"/>
    <w:rsid w:val="001616B1"/>
    <w:rsid w:val="00162834"/>
    <w:rsid w:val="00162954"/>
    <w:rsid w:val="00162A58"/>
    <w:rsid w:val="00162A99"/>
    <w:rsid w:val="00162AD3"/>
    <w:rsid w:val="00162EC4"/>
    <w:rsid w:val="00163FB8"/>
    <w:rsid w:val="001641FF"/>
    <w:rsid w:val="001642BA"/>
    <w:rsid w:val="00164C40"/>
    <w:rsid w:val="001656E7"/>
    <w:rsid w:val="00165716"/>
    <w:rsid w:val="001676D9"/>
    <w:rsid w:val="00167942"/>
    <w:rsid w:val="00167A63"/>
    <w:rsid w:val="00167B55"/>
    <w:rsid w:val="00167C72"/>
    <w:rsid w:val="00167DB2"/>
    <w:rsid w:val="0017088E"/>
    <w:rsid w:val="00170D87"/>
    <w:rsid w:val="00171B13"/>
    <w:rsid w:val="00171B98"/>
    <w:rsid w:val="00172870"/>
    <w:rsid w:val="00173677"/>
    <w:rsid w:val="00173D36"/>
    <w:rsid w:val="00174EBD"/>
    <w:rsid w:val="001759AA"/>
    <w:rsid w:val="00175F14"/>
    <w:rsid w:val="001761F9"/>
    <w:rsid w:val="001765F0"/>
    <w:rsid w:val="00176EA0"/>
    <w:rsid w:val="00176EA7"/>
    <w:rsid w:val="00177418"/>
    <w:rsid w:val="0018079C"/>
    <w:rsid w:val="00180997"/>
    <w:rsid w:val="00180B19"/>
    <w:rsid w:val="00180EAB"/>
    <w:rsid w:val="00182788"/>
    <w:rsid w:val="00182816"/>
    <w:rsid w:val="00182A02"/>
    <w:rsid w:val="00182A74"/>
    <w:rsid w:val="001830E9"/>
    <w:rsid w:val="00183B39"/>
    <w:rsid w:val="00183CA4"/>
    <w:rsid w:val="00183FEB"/>
    <w:rsid w:val="0018413D"/>
    <w:rsid w:val="00184A9B"/>
    <w:rsid w:val="00185BF7"/>
    <w:rsid w:val="00185F30"/>
    <w:rsid w:val="001870CD"/>
    <w:rsid w:val="0018762F"/>
    <w:rsid w:val="00187678"/>
    <w:rsid w:val="00190627"/>
    <w:rsid w:val="0019124A"/>
    <w:rsid w:val="001936D0"/>
    <w:rsid w:val="001949EF"/>
    <w:rsid w:val="00194D67"/>
    <w:rsid w:val="001950B9"/>
    <w:rsid w:val="00195BBF"/>
    <w:rsid w:val="00195E29"/>
    <w:rsid w:val="00195F11"/>
    <w:rsid w:val="00196AAB"/>
    <w:rsid w:val="00197707"/>
    <w:rsid w:val="00197CF1"/>
    <w:rsid w:val="001A0F99"/>
    <w:rsid w:val="001A1790"/>
    <w:rsid w:val="001A199B"/>
    <w:rsid w:val="001A1BEA"/>
    <w:rsid w:val="001A1E90"/>
    <w:rsid w:val="001A2230"/>
    <w:rsid w:val="001A244F"/>
    <w:rsid w:val="001A2AB5"/>
    <w:rsid w:val="001A356B"/>
    <w:rsid w:val="001A3E5B"/>
    <w:rsid w:val="001A4414"/>
    <w:rsid w:val="001A533F"/>
    <w:rsid w:val="001A5586"/>
    <w:rsid w:val="001A561B"/>
    <w:rsid w:val="001A6990"/>
    <w:rsid w:val="001A6E7A"/>
    <w:rsid w:val="001A6FD4"/>
    <w:rsid w:val="001B00B8"/>
    <w:rsid w:val="001B00EC"/>
    <w:rsid w:val="001B01D1"/>
    <w:rsid w:val="001B0BBC"/>
    <w:rsid w:val="001B104A"/>
    <w:rsid w:val="001B12D4"/>
    <w:rsid w:val="001B1CB0"/>
    <w:rsid w:val="001B2E69"/>
    <w:rsid w:val="001B31C8"/>
    <w:rsid w:val="001B383E"/>
    <w:rsid w:val="001B3F26"/>
    <w:rsid w:val="001B42E0"/>
    <w:rsid w:val="001B51C7"/>
    <w:rsid w:val="001B5203"/>
    <w:rsid w:val="001B6515"/>
    <w:rsid w:val="001B68B1"/>
    <w:rsid w:val="001B7F87"/>
    <w:rsid w:val="001C00B7"/>
    <w:rsid w:val="001C00E6"/>
    <w:rsid w:val="001C13ED"/>
    <w:rsid w:val="001C1A25"/>
    <w:rsid w:val="001C21AD"/>
    <w:rsid w:val="001C27B7"/>
    <w:rsid w:val="001C2D5E"/>
    <w:rsid w:val="001C3E59"/>
    <w:rsid w:val="001C487B"/>
    <w:rsid w:val="001C516C"/>
    <w:rsid w:val="001C5C00"/>
    <w:rsid w:val="001C6E32"/>
    <w:rsid w:val="001C709D"/>
    <w:rsid w:val="001C751A"/>
    <w:rsid w:val="001C753A"/>
    <w:rsid w:val="001C77DC"/>
    <w:rsid w:val="001D0CE3"/>
    <w:rsid w:val="001D164B"/>
    <w:rsid w:val="001D214C"/>
    <w:rsid w:val="001D2A9A"/>
    <w:rsid w:val="001D2B3B"/>
    <w:rsid w:val="001D2D4E"/>
    <w:rsid w:val="001D3324"/>
    <w:rsid w:val="001D4451"/>
    <w:rsid w:val="001D4467"/>
    <w:rsid w:val="001D44FD"/>
    <w:rsid w:val="001D4C32"/>
    <w:rsid w:val="001D56DD"/>
    <w:rsid w:val="001D596E"/>
    <w:rsid w:val="001D6425"/>
    <w:rsid w:val="001D7581"/>
    <w:rsid w:val="001D7A3E"/>
    <w:rsid w:val="001E008A"/>
    <w:rsid w:val="001E0446"/>
    <w:rsid w:val="001E0951"/>
    <w:rsid w:val="001E0E9A"/>
    <w:rsid w:val="001E10D6"/>
    <w:rsid w:val="001E1385"/>
    <w:rsid w:val="001E1D55"/>
    <w:rsid w:val="001E238B"/>
    <w:rsid w:val="001E315F"/>
    <w:rsid w:val="001E3821"/>
    <w:rsid w:val="001E4148"/>
    <w:rsid w:val="001E4D57"/>
    <w:rsid w:val="001E6C9A"/>
    <w:rsid w:val="001E6E16"/>
    <w:rsid w:val="001E7B36"/>
    <w:rsid w:val="001F0DD4"/>
    <w:rsid w:val="001F22E1"/>
    <w:rsid w:val="001F2BF9"/>
    <w:rsid w:val="001F301B"/>
    <w:rsid w:val="001F3EA9"/>
    <w:rsid w:val="001F4002"/>
    <w:rsid w:val="001F46D0"/>
    <w:rsid w:val="001F4848"/>
    <w:rsid w:val="001F5053"/>
    <w:rsid w:val="001F51AE"/>
    <w:rsid w:val="001F5508"/>
    <w:rsid w:val="001F5DCC"/>
    <w:rsid w:val="001F5E72"/>
    <w:rsid w:val="001F6583"/>
    <w:rsid w:val="001F6F1D"/>
    <w:rsid w:val="001F749E"/>
    <w:rsid w:val="001F7C22"/>
    <w:rsid w:val="0020028E"/>
    <w:rsid w:val="00200585"/>
    <w:rsid w:val="0020072A"/>
    <w:rsid w:val="00200AEB"/>
    <w:rsid w:val="0020265F"/>
    <w:rsid w:val="00202D48"/>
    <w:rsid w:val="002030F6"/>
    <w:rsid w:val="00203755"/>
    <w:rsid w:val="00203B11"/>
    <w:rsid w:val="00203D7E"/>
    <w:rsid w:val="0020601C"/>
    <w:rsid w:val="002063E3"/>
    <w:rsid w:val="00206514"/>
    <w:rsid w:val="0020724A"/>
    <w:rsid w:val="00207373"/>
    <w:rsid w:val="002077EE"/>
    <w:rsid w:val="00207809"/>
    <w:rsid w:val="002114C1"/>
    <w:rsid w:val="00211DF9"/>
    <w:rsid w:val="0021202A"/>
    <w:rsid w:val="0021298A"/>
    <w:rsid w:val="002136A7"/>
    <w:rsid w:val="002136C6"/>
    <w:rsid w:val="00213746"/>
    <w:rsid w:val="0021412D"/>
    <w:rsid w:val="00214381"/>
    <w:rsid w:val="00214AAA"/>
    <w:rsid w:val="002154EC"/>
    <w:rsid w:val="002160E2"/>
    <w:rsid w:val="0021692D"/>
    <w:rsid w:val="002177E4"/>
    <w:rsid w:val="00217AA3"/>
    <w:rsid w:val="00217C61"/>
    <w:rsid w:val="002217A0"/>
    <w:rsid w:val="00221D73"/>
    <w:rsid w:val="00222B95"/>
    <w:rsid w:val="00222D4C"/>
    <w:rsid w:val="00223ADC"/>
    <w:rsid w:val="0022524E"/>
    <w:rsid w:val="00225DD3"/>
    <w:rsid w:val="00226BB8"/>
    <w:rsid w:val="00227486"/>
    <w:rsid w:val="0022768C"/>
    <w:rsid w:val="00227D76"/>
    <w:rsid w:val="0023005E"/>
    <w:rsid w:val="00230C8D"/>
    <w:rsid w:val="0023155A"/>
    <w:rsid w:val="0023198D"/>
    <w:rsid w:val="00231FA3"/>
    <w:rsid w:val="0023221B"/>
    <w:rsid w:val="00232739"/>
    <w:rsid w:val="00232813"/>
    <w:rsid w:val="00232CB0"/>
    <w:rsid w:val="0023306C"/>
    <w:rsid w:val="00233524"/>
    <w:rsid w:val="0023361B"/>
    <w:rsid w:val="00234D28"/>
    <w:rsid w:val="00234E74"/>
    <w:rsid w:val="00234FB1"/>
    <w:rsid w:val="00236C2A"/>
    <w:rsid w:val="002372DD"/>
    <w:rsid w:val="002378AA"/>
    <w:rsid w:val="00237B22"/>
    <w:rsid w:val="00237FB9"/>
    <w:rsid w:val="00241966"/>
    <w:rsid w:val="00241B3C"/>
    <w:rsid w:val="00242CDE"/>
    <w:rsid w:val="0024524A"/>
    <w:rsid w:val="0024531C"/>
    <w:rsid w:val="00245A8A"/>
    <w:rsid w:val="00245C7E"/>
    <w:rsid w:val="002469F8"/>
    <w:rsid w:val="00246D62"/>
    <w:rsid w:val="00246DFD"/>
    <w:rsid w:val="002478EA"/>
    <w:rsid w:val="00250A6E"/>
    <w:rsid w:val="00250CAC"/>
    <w:rsid w:val="00250DF0"/>
    <w:rsid w:val="00251BE7"/>
    <w:rsid w:val="00251F49"/>
    <w:rsid w:val="0025223D"/>
    <w:rsid w:val="002526E1"/>
    <w:rsid w:val="00252B88"/>
    <w:rsid w:val="00253465"/>
    <w:rsid w:val="00253FD6"/>
    <w:rsid w:val="002546A7"/>
    <w:rsid w:val="002552BE"/>
    <w:rsid w:val="00255D59"/>
    <w:rsid w:val="002566BF"/>
    <w:rsid w:val="00256CDD"/>
    <w:rsid w:val="00256EDC"/>
    <w:rsid w:val="00256FAE"/>
    <w:rsid w:val="0025767F"/>
    <w:rsid w:val="00257D16"/>
    <w:rsid w:val="00257F8D"/>
    <w:rsid w:val="00261210"/>
    <w:rsid w:val="002612A4"/>
    <w:rsid w:val="00261E7B"/>
    <w:rsid w:val="002623A2"/>
    <w:rsid w:val="00264E37"/>
    <w:rsid w:val="00264F3B"/>
    <w:rsid w:val="00265A72"/>
    <w:rsid w:val="0026755A"/>
    <w:rsid w:val="00270B18"/>
    <w:rsid w:val="00270B6F"/>
    <w:rsid w:val="00270B97"/>
    <w:rsid w:val="00270CA0"/>
    <w:rsid w:val="00270EEE"/>
    <w:rsid w:val="00271C33"/>
    <w:rsid w:val="0027240E"/>
    <w:rsid w:val="0027341A"/>
    <w:rsid w:val="00273D54"/>
    <w:rsid w:val="00273E3C"/>
    <w:rsid w:val="002741FD"/>
    <w:rsid w:val="00274217"/>
    <w:rsid w:val="00274E18"/>
    <w:rsid w:val="0027541D"/>
    <w:rsid w:val="00276584"/>
    <w:rsid w:val="00276D64"/>
    <w:rsid w:val="00277090"/>
    <w:rsid w:val="00277E20"/>
    <w:rsid w:val="00280519"/>
    <w:rsid w:val="00281007"/>
    <w:rsid w:val="00281878"/>
    <w:rsid w:val="00281F3E"/>
    <w:rsid w:val="00282575"/>
    <w:rsid w:val="00282855"/>
    <w:rsid w:val="002834BA"/>
    <w:rsid w:val="002843FB"/>
    <w:rsid w:val="00284CC1"/>
    <w:rsid w:val="00284FBF"/>
    <w:rsid w:val="00286633"/>
    <w:rsid w:val="00286729"/>
    <w:rsid w:val="00286BC5"/>
    <w:rsid w:val="00287CBD"/>
    <w:rsid w:val="00287FCF"/>
    <w:rsid w:val="00290869"/>
    <w:rsid w:val="00290DEA"/>
    <w:rsid w:val="002915D8"/>
    <w:rsid w:val="00291AD6"/>
    <w:rsid w:val="002934AB"/>
    <w:rsid w:val="00293E6D"/>
    <w:rsid w:val="00293E8F"/>
    <w:rsid w:val="002948F6"/>
    <w:rsid w:val="002954C3"/>
    <w:rsid w:val="002955E4"/>
    <w:rsid w:val="00295CE7"/>
    <w:rsid w:val="00295DFA"/>
    <w:rsid w:val="00295E37"/>
    <w:rsid w:val="002972B8"/>
    <w:rsid w:val="00297300"/>
    <w:rsid w:val="002973C7"/>
    <w:rsid w:val="00297C98"/>
    <w:rsid w:val="00297E5F"/>
    <w:rsid w:val="00297E60"/>
    <w:rsid w:val="002A0D56"/>
    <w:rsid w:val="002A0F3D"/>
    <w:rsid w:val="002A195B"/>
    <w:rsid w:val="002A1E4B"/>
    <w:rsid w:val="002A2564"/>
    <w:rsid w:val="002A2687"/>
    <w:rsid w:val="002A2C5F"/>
    <w:rsid w:val="002A4251"/>
    <w:rsid w:val="002A4FEB"/>
    <w:rsid w:val="002A5FA1"/>
    <w:rsid w:val="002A687E"/>
    <w:rsid w:val="002A6F30"/>
    <w:rsid w:val="002A6F33"/>
    <w:rsid w:val="002A7187"/>
    <w:rsid w:val="002B02E2"/>
    <w:rsid w:val="002B0352"/>
    <w:rsid w:val="002B03F0"/>
    <w:rsid w:val="002B11A2"/>
    <w:rsid w:val="002B1307"/>
    <w:rsid w:val="002B2BC9"/>
    <w:rsid w:val="002B39DA"/>
    <w:rsid w:val="002B3B5E"/>
    <w:rsid w:val="002B4528"/>
    <w:rsid w:val="002B4A19"/>
    <w:rsid w:val="002B60C5"/>
    <w:rsid w:val="002B6443"/>
    <w:rsid w:val="002B6A7D"/>
    <w:rsid w:val="002B6F08"/>
    <w:rsid w:val="002B705B"/>
    <w:rsid w:val="002C01B3"/>
    <w:rsid w:val="002C02A0"/>
    <w:rsid w:val="002C0CE3"/>
    <w:rsid w:val="002C1174"/>
    <w:rsid w:val="002C1FA5"/>
    <w:rsid w:val="002C2830"/>
    <w:rsid w:val="002C2A0E"/>
    <w:rsid w:val="002C325E"/>
    <w:rsid w:val="002C3759"/>
    <w:rsid w:val="002C39EE"/>
    <w:rsid w:val="002C3CBA"/>
    <w:rsid w:val="002C434C"/>
    <w:rsid w:val="002C4FA8"/>
    <w:rsid w:val="002C5A29"/>
    <w:rsid w:val="002C5D9C"/>
    <w:rsid w:val="002C6266"/>
    <w:rsid w:val="002C7599"/>
    <w:rsid w:val="002C76EF"/>
    <w:rsid w:val="002C7DF6"/>
    <w:rsid w:val="002D0464"/>
    <w:rsid w:val="002D123F"/>
    <w:rsid w:val="002D36C3"/>
    <w:rsid w:val="002D38F4"/>
    <w:rsid w:val="002D41C7"/>
    <w:rsid w:val="002D4292"/>
    <w:rsid w:val="002D4927"/>
    <w:rsid w:val="002D4B92"/>
    <w:rsid w:val="002D4DAA"/>
    <w:rsid w:val="002D4FE4"/>
    <w:rsid w:val="002D5B35"/>
    <w:rsid w:val="002D5BE5"/>
    <w:rsid w:val="002D60D9"/>
    <w:rsid w:val="002D628A"/>
    <w:rsid w:val="002D6456"/>
    <w:rsid w:val="002D6CD2"/>
    <w:rsid w:val="002D7E66"/>
    <w:rsid w:val="002E0177"/>
    <w:rsid w:val="002E0285"/>
    <w:rsid w:val="002E0828"/>
    <w:rsid w:val="002E0D0E"/>
    <w:rsid w:val="002E0E5D"/>
    <w:rsid w:val="002E128F"/>
    <w:rsid w:val="002E17EE"/>
    <w:rsid w:val="002E27A1"/>
    <w:rsid w:val="002E2844"/>
    <w:rsid w:val="002E2CA7"/>
    <w:rsid w:val="002E405E"/>
    <w:rsid w:val="002E4767"/>
    <w:rsid w:val="002E4A75"/>
    <w:rsid w:val="002E4D71"/>
    <w:rsid w:val="002E5544"/>
    <w:rsid w:val="002E59C5"/>
    <w:rsid w:val="002E5A85"/>
    <w:rsid w:val="002E5EFD"/>
    <w:rsid w:val="002E64E9"/>
    <w:rsid w:val="002E6ECD"/>
    <w:rsid w:val="002E6F88"/>
    <w:rsid w:val="002F042F"/>
    <w:rsid w:val="002F1CC0"/>
    <w:rsid w:val="002F1FD7"/>
    <w:rsid w:val="002F3D9E"/>
    <w:rsid w:val="002F4925"/>
    <w:rsid w:val="002F4FF6"/>
    <w:rsid w:val="002F5242"/>
    <w:rsid w:val="002F5438"/>
    <w:rsid w:val="002F5FB2"/>
    <w:rsid w:val="002F660D"/>
    <w:rsid w:val="002F701F"/>
    <w:rsid w:val="002F722B"/>
    <w:rsid w:val="002F7875"/>
    <w:rsid w:val="002F7D07"/>
    <w:rsid w:val="002F7FB3"/>
    <w:rsid w:val="003002B0"/>
    <w:rsid w:val="003011B2"/>
    <w:rsid w:val="003011C9"/>
    <w:rsid w:val="00301FFB"/>
    <w:rsid w:val="00302864"/>
    <w:rsid w:val="00303C0F"/>
    <w:rsid w:val="0030421D"/>
    <w:rsid w:val="00304729"/>
    <w:rsid w:val="003048B3"/>
    <w:rsid w:val="00306337"/>
    <w:rsid w:val="00306827"/>
    <w:rsid w:val="00307D90"/>
    <w:rsid w:val="0031053B"/>
    <w:rsid w:val="003105F5"/>
    <w:rsid w:val="00311FCC"/>
    <w:rsid w:val="0031255A"/>
    <w:rsid w:val="00312780"/>
    <w:rsid w:val="0031357D"/>
    <w:rsid w:val="00313662"/>
    <w:rsid w:val="00315382"/>
    <w:rsid w:val="00315847"/>
    <w:rsid w:val="00315938"/>
    <w:rsid w:val="00315D9A"/>
    <w:rsid w:val="0031664A"/>
    <w:rsid w:val="0031686D"/>
    <w:rsid w:val="00317097"/>
    <w:rsid w:val="00320F8D"/>
    <w:rsid w:val="003214F9"/>
    <w:rsid w:val="0032154C"/>
    <w:rsid w:val="003216FF"/>
    <w:rsid w:val="00321959"/>
    <w:rsid w:val="00321AB9"/>
    <w:rsid w:val="003221C4"/>
    <w:rsid w:val="003222D7"/>
    <w:rsid w:val="003228A2"/>
    <w:rsid w:val="003233C7"/>
    <w:rsid w:val="0032362F"/>
    <w:rsid w:val="003243AA"/>
    <w:rsid w:val="00324708"/>
    <w:rsid w:val="00326668"/>
    <w:rsid w:val="00327607"/>
    <w:rsid w:val="00327C04"/>
    <w:rsid w:val="00330272"/>
    <w:rsid w:val="00330D0E"/>
    <w:rsid w:val="00331506"/>
    <w:rsid w:val="0033251A"/>
    <w:rsid w:val="003329DF"/>
    <w:rsid w:val="00332A04"/>
    <w:rsid w:val="00333118"/>
    <w:rsid w:val="0033333A"/>
    <w:rsid w:val="00333C87"/>
    <w:rsid w:val="00333D88"/>
    <w:rsid w:val="0033479C"/>
    <w:rsid w:val="00334C26"/>
    <w:rsid w:val="00334C97"/>
    <w:rsid w:val="003350D7"/>
    <w:rsid w:val="003350FD"/>
    <w:rsid w:val="003357B9"/>
    <w:rsid w:val="003359F7"/>
    <w:rsid w:val="003360A1"/>
    <w:rsid w:val="00336757"/>
    <w:rsid w:val="00336F6C"/>
    <w:rsid w:val="00337444"/>
    <w:rsid w:val="0033788B"/>
    <w:rsid w:val="00337FA5"/>
    <w:rsid w:val="003404EC"/>
    <w:rsid w:val="003417A4"/>
    <w:rsid w:val="00341D77"/>
    <w:rsid w:val="0034213A"/>
    <w:rsid w:val="00342983"/>
    <w:rsid w:val="00343563"/>
    <w:rsid w:val="00343E8D"/>
    <w:rsid w:val="00345043"/>
    <w:rsid w:val="00345510"/>
    <w:rsid w:val="00345ACB"/>
    <w:rsid w:val="003462F2"/>
    <w:rsid w:val="00346976"/>
    <w:rsid w:val="003477A4"/>
    <w:rsid w:val="00347A68"/>
    <w:rsid w:val="00347A9D"/>
    <w:rsid w:val="0035197A"/>
    <w:rsid w:val="0035197C"/>
    <w:rsid w:val="003523BA"/>
    <w:rsid w:val="00353439"/>
    <w:rsid w:val="00353B07"/>
    <w:rsid w:val="00354B3F"/>
    <w:rsid w:val="0035569D"/>
    <w:rsid w:val="0035598B"/>
    <w:rsid w:val="0035654D"/>
    <w:rsid w:val="00356773"/>
    <w:rsid w:val="00356996"/>
    <w:rsid w:val="00356E76"/>
    <w:rsid w:val="00356FE4"/>
    <w:rsid w:val="003573BE"/>
    <w:rsid w:val="00357BB6"/>
    <w:rsid w:val="0036046E"/>
    <w:rsid w:val="003608E0"/>
    <w:rsid w:val="00361B15"/>
    <w:rsid w:val="00362610"/>
    <w:rsid w:val="00362A36"/>
    <w:rsid w:val="00363613"/>
    <w:rsid w:val="00363B17"/>
    <w:rsid w:val="00363D03"/>
    <w:rsid w:val="00364015"/>
    <w:rsid w:val="00364A42"/>
    <w:rsid w:val="00365516"/>
    <w:rsid w:val="00365B0C"/>
    <w:rsid w:val="00365CEA"/>
    <w:rsid w:val="00367937"/>
    <w:rsid w:val="00370CEC"/>
    <w:rsid w:val="00371F27"/>
    <w:rsid w:val="003724E2"/>
    <w:rsid w:val="0037276D"/>
    <w:rsid w:val="003728BB"/>
    <w:rsid w:val="00372A46"/>
    <w:rsid w:val="00372AAC"/>
    <w:rsid w:val="00372E96"/>
    <w:rsid w:val="00372FF3"/>
    <w:rsid w:val="00373813"/>
    <w:rsid w:val="00373D00"/>
    <w:rsid w:val="00374278"/>
    <w:rsid w:val="0037467B"/>
    <w:rsid w:val="00375138"/>
    <w:rsid w:val="003752B1"/>
    <w:rsid w:val="00376A11"/>
    <w:rsid w:val="00376E5C"/>
    <w:rsid w:val="003778BB"/>
    <w:rsid w:val="00377D83"/>
    <w:rsid w:val="00380147"/>
    <w:rsid w:val="003801BB"/>
    <w:rsid w:val="003812C0"/>
    <w:rsid w:val="0038153B"/>
    <w:rsid w:val="00381D9A"/>
    <w:rsid w:val="003825C2"/>
    <w:rsid w:val="00382634"/>
    <w:rsid w:val="003837ED"/>
    <w:rsid w:val="00383D1E"/>
    <w:rsid w:val="003847A9"/>
    <w:rsid w:val="00385014"/>
    <w:rsid w:val="00385CAD"/>
    <w:rsid w:val="00385F7C"/>
    <w:rsid w:val="00386654"/>
    <w:rsid w:val="00387463"/>
    <w:rsid w:val="00390910"/>
    <w:rsid w:val="003917F6"/>
    <w:rsid w:val="00392283"/>
    <w:rsid w:val="0039239C"/>
    <w:rsid w:val="003924D7"/>
    <w:rsid w:val="003931EC"/>
    <w:rsid w:val="00393D59"/>
    <w:rsid w:val="00394352"/>
    <w:rsid w:val="00394A13"/>
    <w:rsid w:val="00394CC8"/>
    <w:rsid w:val="003951FA"/>
    <w:rsid w:val="00395443"/>
    <w:rsid w:val="00395795"/>
    <w:rsid w:val="00396200"/>
    <w:rsid w:val="00396ECE"/>
    <w:rsid w:val="003978C3"/>
    <w:rsid w:val="003979B3"/>
    <w:rsid w:val="00397C29"/>
    <w:rsid w:val="00397D91"/>
    <w:rsid w:val="003A08CC"/>
    <w:rsid w:val="003A095C"/>
    <w:rsid w:val="003A1BD3"/>
    <w:rsid w:val="003A2236"/>
    <w:rsid w:val="003A3193"/>
    <w:rsid w:val="003A32AC"/>
    <w:rsid w:val="003A373C"/>
    <w:rsid w:val="003A37B5"/>
    <w:rsid w:val="003A3D2F"/>
    <w:rsid w:val="003A3DA2"/>
    <w:rsid w:val="003A42ED"/>
    <w:rsid w:val="003A49B5"/>
    <w:rsid w:val="003A576E"/>
    <w:rsid w:val="003A5A68"/>
    <w:rsid w:val="003A605B"/>
    <w:rsid w:val="003A7496"/>
    <w:rsid w:val="003A7D30"/>
    <w:rsid w:val="003A7D9E"/>
    <w:rsid w:val="003A7E24"/>
    <w:rsid w:val="003B0B44"/>
    <w:rsid w:val="003B0CA0"/>
    <w:rsid w:val="003B31BD"/>
    <w:rsid w:val="003B33DA"/>
    <w:rsid w:val="003B4010"/>
    <w:rsid w:val="003B40DD"/>
    <w:rsid w:val="003B5094"/>
    <w:rsid w:val="003B52ED"/>
    <w:rsid w:val="003B530C"/>
    <w:rsid w:val="003B56FB"/>
    <w:rsid w:val="003B59DA"/>
    <w:rsid w:val="003B61E9"/>
    <w:rsid w:val="003B6890"/>
    <w:rsid w:val="003B693D"/>
    <w:rsid w:val="003C061C"/>
    <w:rsid w:val="003C0A69"/>
    <w:rsid w:val="003C158F"/>
    <w:rsid w:val="003C160E"/>
    <w:rsid w:val="003C1AF8"/>
    <w:rsid w:val="003C28B2"/>
    <w:rsid w:val="003C5BF6"/>
    <w:rsid w:val="003C5DD9"/>
    <w:rsid w:val="003C62BD"/>
    <w:rsid w:val="003C7AB8"/>
    <w:rsid w:val="003C7F1B"/>
    <w:rsid w:val="003D0992"/>
    <w:rsid w:val="003D0C67"/>
    <w:rsid w:val="003D30A6"/>
    <w:rsid w:val="003D4AE5"/>
    <w:rsid w:val="003D4C48"/>
    <w:rsid w:val="003D67D4"/>
    <w:rsid w:val="003D74C3"/>
    <w:rsid w:val="003E0EB8"/>
    <w:rsid w:val="003E10B4"/>
    <w:rsid w:val="003E17E6"/>
    <w:rsid w:val="003E1AD0"/>
    <w:rsid w:val="003E1E2E"/>
    <w:rsid w:val="003E29F3"/>
    <w:rsid w:val="003E2AB5"/>
    <w:rsid w:val="003E4157"/>
    <w:rsid w:val="003E4402"/>
    <w:rsid w:val="003E555D"/>
    <w:rsid w:val="003E5E86"/>
    <w:rsid w:val="003E71D0"/>
    <w:rsid w:val="003E7310"/>
    <w:rsid w:val="003E7C03"/>
    <w:rsid w:val="003E7D7A"/>
    <w:rsid w:val="003E7FE2"/>
    <w:rsid w:val="003F06AF"/>
    <w:rsid w:val="003F09A5"/>
    <w:rsid w:val="003F0FD3"/>
    <w:rsid w:val="003F1327"/>
    <w:rsid w:val="003F1E4B"/>
    <w:rsid w:val="003F2A9F"/>
    <w:rsid w:val="003F2B68"/>
    <w:rsid w:val="003F2B91"/>
    <w:rsid w:val="003F3757"/>
    <w:rsid w:val="003F40BE"/>
    <w:rsid w:val="003F4DBA"/>
    <w:rsid w:val="003F4E37"/>
    <w:rsid w:val="003F5DF9"/>
    <w:rsid w:val="003F670F"/>
    <w:rsid w:val="003F689E"/>
    <w:rsid w:val="003F6D15"/>
    <w:rsid w:val="003F6E76"/>
    <w:rsid w:val="003F71AB"/>
    <w:rsid w:val="003F7AA2"/>
    <w:rsid w:val="0040009F"/>
    <w:rsid w:val="0040050A"/>
    <w:rsid w:val="00400DB6"/>
    <w:rsid w:val="00402365"/>
    <w:rsid w:val="00402A4B"/>
    <w:rsid w:val="00402E4C"/>
    <w:rsid w:val="00403512"/>
    <w:rsid w:val="00403F87"/>
    <w:rsid w:val="0040501D"/>
    <w:rsid w:val="004060BE"/>
    <w:rsid w:val="004065BE"/>
    <w:rsid w:val="00407A03"/>
    <w:rsid w:val="004100E1"/>
    <w:rsid w:val="00411A98"/>
    <w:rsid w:val="00411F42"/>
    <w:rsid w:val="0041206B"/>
    <w:rsid w:val="0041241C"/>
    <w:rsid w:val="0041258D"/>
    <w:rsid w:val="00413183"/>
    <w:rsid w:val="004137CC"/>
    <w:rsid w:val="0041394B"/>
    <w:rsid w:val="0041568A"/>
    <w:rsid w:val="00415A26"/>
    <w:rsid w:val="00415F65"/>
    <w:rsid w:val="00416943"/>
    <w:rsid w:val="00417BF7"/>
    <w:rsid w:val="00417D4C"/>
    <w:rsid w:val="0042227E"/>
    <w:rsid w:val="004222DE"/>
    <w:rsid w:val="004232E3"/>
    <w:rsid w:val="00423D39"/>
    <w:rsid w:val="004246D9"/>
    <w:rsid w:val="00424ADC"/>
    <w:rsid w:val="00425464"/>
    <w:rsid w:val="00425A8E"/>
    <w:rsid w:val="00426E10"/>
    <w:rsid w:val="00427085"/>
    <w:rsid w:val="00427166"/>
    <w:rsid w:val="0042736D"/>
    <w:rsid w:val="00432C7F"/>
    <w:rsid w:val="00432FAF"/>
    <w:rsid w:val="00433033"/>
    <w:rsid w:val="0043341E"/>
    <w:rsid w:val="00433EA3"/>
    <w:rsid w:val="0043472F"/>
    <w:rsid w:val="004351E3"/>
    <w:rsid w:val="004355B3"/>
    <w:rsid w:val="00435AAC"/>
    <w:rsid w:val="00435EE7"/>
    <w:rsid w:val="00436815"/>
    <w:rsid w:val="004369CB"/>
    <w:rsid w:val="00436A27"/>
    <w:rsid w:val="004372C6"/>
    <w:rsid w:val="004373AA"/>
    <w:rsid w:val="00437930"/>
    <w:rsid w:val="00440375"/>
    <w:rsid w:val="0044046D"/>
    <w:rsid w:val="004404F7"/>
    <w:rsid w:val="00440CD2"/>
    <w:rsid w:val="00440ED7"/>
    <w:rsid w:val="00442628"/>
    <w:rsid w:val="00442D35"/>
    <w:rsid w:val="00443932"/>
    <w:rsid w:val="0044396A"/>
    <w:rsid w:val="00443A3C"/>
    <w:rsid w:val="00443DBE"/>
    <w:rsid w:val="004444AB"/>
    <w:rsid w:val="00444B1C"/>
    <w:rsid w:val="004451D3"/>
    <w:rsid w:val="004453FA"/>
    <w:rsid w:val="00445513"/>
    <w:rsid w:val="00445ADF"/>
    <w:rsid w:val="00445FC8"/>
    <w:rsid w:val="004478C7"/>
    <w:rsid w:val="004507DF"/>
    <w:rsid w:val="004507EF"/>
    <w:rsid w:val="00450971"/>
    <w:rsid w:val="00450DF5"/>
    <w:rsid w:val="004512F3"/>
    <w:rsid w:val="004513DB"/>
    <w:rsid w:val="00451AD0"/>
    <w:rsid w:val="00451B9C"/>
    <w:rsid w:val="00451CE5"/>
    <w:rsid w:val="00451F62"/>
    <w:rsid w:val="004524F1"/>
    <w:rsid w:val="00452C81"/>
    <w:rsid w:val="00454B63"/>
    <w:rsid w:val="0045513E"/>
    <w:rsid w:val="00455881"/>
    <w:rsid w:val="00455F9F"/>
    <w:rsid w:val="0045627B"/>
    <w:rsid w:val="00456651"/>
    <w:rsid w:val="00456D5C"/>
    <w:rsid w:val="0045737D"/>
    <w:rsid w:val="004577FF"/>
    <w:rsid w:val="00457913"/>
    <w:rsid w:val="00460179"/>
    <w:rsid w:val="004604B8"/>
    <w:rsid w:val="00460907"/>
    <w:rsid w:val="0046254B"/>
    <w:rsid w:val="004629EB"/>
    <w:rsid w:val="00463266"/>
    <w:rsid w:val="00463891"/>
    <w:rsid w:val="00464A13"/>
    <w:rsid w:val="0046515F"/>
    <w:rsid w:val="00465A57"/>
    <w:rsid w:val="004674D2"/>
    <w:rsid w:val="0046759F"/>
    <w:rsid w:val="00467D80"/>
    <w:rsid w:val="00467E49"/>
    <w:rsid w:val="00467EE2"/>
    <w:rsid w:val="004700ED"/>
    <w:rsid w:val="00470AA0"/>
    <w:rsid w:val="00470D7B"/>
    <w:rsid w:val="004712AD"/>
    <w:rsid w:val="00472A59"/>
    <w:rsid w:val="00472DFA"/>
    <w:rsid w:val="00473093"/>
    <w:rsid w:val="00473978"/>
    <w:rsid w:val="004747EA"/>
    <w:rsid w:val="00474A87"/>
    <w:rsid w:val="00474D24"/>
    <w:rsid w:val="00475229"/>
    <w:rsid w:val="00475B7D"/>
    <w:rsid w:val="00475BA2"/>
    <w:rsid w:val="00476323"/>
    <w:rsid w:val="00476404"/>
    <w:rsid w:val="004772C8"/>
    <w:rsid w:val="00477BBB"/>
    <w:rsid w:val="00477F57"/>
    <w:rsid w:val="0048044F"/>
    <w:rsid w:val="00480802"/>
    <w:rsid w:val="00480863"/>
    <w:rsid w:val="004813BC"/>
    <w:rsid w:val="004815D3"/>
    <w:rsid w:val="00482305"/>
    <w:rsid w:val="0048303C"/>
    <w:rsid w:val="004837CA"/>
    <w:rsid w:val="004838CB"/>
    <w:rsid w:val="0048414D"/>
    <w:rsid w:val="00484896"/>
    <w:rsid w:val="004849DC"/>
    <w:rsid w:val="004875BC"/>
    <w:rsid w:val="00487B29"/>
    <w:rsid w:val="00487C94"/>
    <w:rsid w:val="00487DEE"/>
    <w:rsid w:val="00490793"/>
    <w:rsid w:val="00491672"/>
    <w:rsid w:val="004919FC"/>
    <w:rsid w:val="00491B51"/>
    <w:rsid w:val="00491CAB"/>
    <w:rsid w:val="004929FE"/>
    <w:rsid w:val="00492AEF"/>
    <w:rsid w:val="00492D0B"/>
    <w:rsid w:val="004939CA"/>
    <w:rsid w:val="00494F7B"/>
    <w:rsid w:val="00495101"/>
    <w:rsid w:val="00495291"/>
    <w:rsid w:val="00495B0E"/>
    <w:rsid w:val="004968B9"/>
    <w:rsid w:val="00497159"/>
    <w:rsid w:val="004975B8"/>
    <w:rsid w:val="00497A22"/>
    <w:rsid w:val="004A0151"/>
    <w:rsid w:val="004A1540"/>
    <w:rsid w:val="004A18F6"/>
    <w:rsid w:val="004A29AF"/>
    <w:rsid w:val="004A2AC8"/>
    <w:rsid w:val="004A2D76"/>
    <w:rsid w:val="004A2EAE"/>
    <w:rsid w:val="004A3109"/>
    <w:rsid w:val="004A39E8"/>
    <w:rsid w:val="004A3A2E"/>
    <w:rsid w:val="004A44C9"/>
    <w:rsid w:val="004A495F"/>
    <w:rsid w:val="004A498E"/>
    <w:rsid w:val="004A4B38"/>
    <w:rsid w:val="004A5520"/>
    <w:rsid w:val="004A5B03"/>
    <w:rsid w:val="004A6C14"/>
    <w:rsid w:val="004A7F6B"/>
    <w:rsid w:val="004B048E"/>
    <w:rsid w:val="004B0871"/>
    <w:rsid w:val="004B09F6"/>
    <w:rsid w:val="004B0BB8"/>
    <w:rsid w:val="004B0D44"/>
    <w:rsid w:val="004B1222"/>
    <w:rsid w:val="004B1955"/>
    <w:rsid w:val="004B19D6"/>
    <w:rsid w:val="004B1B9D"/>
    <w:rsid w:val="004B2070"/>
    <w:rsid w:val="004B20FD"/>
    <w:rsid w:val="004B21A7"/>
    <w:rsid w:val="004B3407"/>
    <w:rsid w:val="004B3D85"/>
    <w:rsid w:val="004B435B"/>
    <w:rsid w:val="004B4E7B"/>
    <w:rsid w:val="004B5120"/>
    <w:rsid w:val="004B5CDE"/>
    <w:rsid w:val="004B6393"/>
    <w:rsid w:val="004B664C"/>
    <w:rsid w:val="004B7B2A"/>
    <w:rsid w:val="004C01CA"/>
    <w:rsid w:val="004C0CDE"/>
    <w:rsid w:val="004C0EDF"/>
    <w:rsid w:val="004C104A"/>
    <w:rsid w:val="004C1FAE"/>
    <w:rsid w:val="004C2371"/>
    <w:rsid w:val="004C2396"/>
    <w:rsid w:val="004C2FBF"/>
    <w:rsid w:val="004C3C0F"/>
    <w:rsid w:val="004C4563"/>
    <w:rsid w:val="004C45EB"/>
    <w:rsid w:val="004C4A1E"/>
    <w:rsid w:val="004C4A6D"/>
    <w:rsid w:val="004C5170"/>
    <w:rsid w:val="004C577C"/>
    <w:rsid w:val="004C5873"/>
    <w:rsid w:val="004C62A6"/>
    <w:rsid w:val="004C62E6"/>
    <w:rsid w:val="004C6EED"/>
    <w:rsid w:val="004C75EF"/>
    <w:rsid w:val="004C7B5F"/>
    <w:rsid w:val="004D01E0"/>
    <w:rsid w:val="004D0829"/>
    <w:rsid w:val="004D08DF"/>
    <w:rsid w:val="004D15E3"/>
    <w:rsid w:val="004D1D78"/>
    <w:rsid w:val="004D229C"/>
    <w:rsid w:val="004D2800"/>
    <w:rsid w:val="004D28AC"/>
    <w:rsid w:val="004D3156"/>
    <w:rsid w:val="004D3781"/>
    <w:rsid w:val="004D3C3E"/>
    <w:rsid w:val="004D3EA5"/>
    <w:rsid w:val="004D42FD"/>
    <w:rsid w:val="004D4457"/>
    <w:rsid w:val="004D4D4D"/>
    <w:rsid w:val="004D4E3E"/>
    <w:rsid w:val="004D5664"/>
    <w:rsid w:val="004D56DF"/>
    <w:rsid w:val="004D6305"/>
    <w:rsid w:val="004D6310"/>
    <w:rsid w:val="004D67C3"/>
    <w:rsid w:val="004D6C3A"/>
    <w:rsid w:val="004D6D16"/>
    <w:rsid w:val="004D7C33"/>
    <w:rsid w:val="004D7F14"/>
    <w:rsid w:val="004E00F6"/>
    <w:rsid w:val="004E0506"/>
    <w:rsid w:val="004E0637"/>
    <w:rsid w:val="004E10BB"/>
    <w:rsid w:val="004E16CC"/>
    <w:rsid w:val="004E17A0"/>
    <w:rsid w:val="004E1BBB"/>
    <w:rsid w:val="004E216B"/>
    <w:rsid w:val="004E2695"/>
    <w:rsid w:val="004E2F47"/>
    <w:rsid w:val="004E36C3"/>
    <w:rsid w:val="004E3A6F"/>
    <w:rsid w:val="004E4437"/>
    <w:rsid w:val="004E46D1"/>
    <w:rsid w:val="004E4815"/>
    <w:rsid w:val="004E4D2E"/>
    <w:rsid w:val="004E4D8C"/>
    <w:rsid w:val="004E5D47"/>
    <w:rsid w:val="004E600D"/>
    <w:rsid w:val="004E6781"/>
    <w:rsid w:val="004E6962"/>
    <w:rsid w:val="004E6B5F"/>
    <w:rsid w:val="004E6C86"/>
    <w:rsid w:val="004F0762"/>
    <w:rsid w:val="004F0C8E"/>
    <w:rsid w:val="004F1285"/>
    <w:rsid w:val="004F1619"/>
    <w:rsid w:val="004F2AE6"/>
    <w:rsid w:val="004F3DDA"/>
    <w:rsid w:val="004F4A1B"/>
    <w:rsid w:val="004F4E57"/>
    <w:rsid w:val="004F5307"/>
    <w:rsid w:val="004F6C54"/>
    <w:rsid w:val="004F6D81"/>
    <w:rsid w:val="004F71D9"/>
    <w:rsid w:val="004F7DD7"/>
    <w:rsid w:val="004F7E19"/>
    <w:rsid w:val="0050039F"/>
    <w:rsid w:val="00500F82"/>
    <w:rsid w:val="0050138C"/>
    <w:rsid w:val="005016FE"/>
    <w:rsid w:val="005017A6"/>
    <w:rsid w:val="005017DF"/>
    <w:rsid w:val="00502AA9"/>
    <w:rsid w:val="00502F84"/>
    <w:rsid w:val="005036BE"/>
    <w:rsid w:val="00503B3E"/>
    <w:rsid w:val="00503CD4"/>
    <w:rsid w:val="0050554F"/>
    <w:rsid w:val="00505D63"/>
    <w:rsid w:val="00506031"/>
    <w:rsid w:val="0050614A"/>
    <w:rsid w:val="005062E1"/>
    <w:rsid w:val="0050646E"/>
    <w:rsid w:val="0050665A"/>
    <w:rsid w:val="00506AD7"/>
    <w:rsid w:val="00507296"/>
    <w:rsid w:val="005077B5"/>
    <w:rsid w:val="005078E8"/>
    <w:rsid w:val="00507B65"/>
    <w:rsid w:val="00507FC1"/>
    <w:rsid w:val="00510907"/>
    <w:rsid w:val="005111C8"/>
    <w:rsid w:val="005114A8"/>
    <w:rsid w:val="005118DB"/>
    <w:rsid w:val="005125DE"/>
    <w:rsid w:val="00512BB5"/>
    <w:rsid w:val="00513874"/>
    <w:rsid w:val="00513BA2"/>
    <w:rsid w:val="00513BC7"/>
    <w:rsid w:val="0051567A"/>
    <w:rsid w:val="00516045"/>
    <w:rsid w:val="00517BAB"/>
    <w:rsid w:val="00521192"/>
    <w:rsid w:val="0052206C"/>
    <w:rsid w:val="00522692"/>
    <w:rsid w:val="00522902"/>
    <w:rsid w:val="00522E67"/>
    <w:rsid w:val="0052318A"/>
    <w:rsid w:val="00523B8D"/>
    <w:rsid w:val="005242EE"/>
    <w:rsid w:val="00524CD1"/>
    <w:rsid w:val="00525C0D"/>
    <w:rsid w:val="0052737F"/>
    <w:rsid w:val="00527608"/>
    <w:rsid w:val="0052764F"/>
    <w:rsid w:val="00530469"/>
    <w:rsid w:val="00530B69"/>
    <w:rsid w:val="00531602"/>
    <w:rsid w:val="005317C7"/>
    <w:rsid w:val="00531949"/>
    <w:rsid w:val="00532451"/>
    <w:rsid w:val="00534A82"/>
    <w:rsid w:val="00535EAA"/>
    <w:rsid w:val="00536832"/>
    <w:rsid w:val="00536E25"/>
    <w:rsid w:val="00536FDA"/>
    <w:rsid w:val="005405A0"/>
    <w:rsid w:val="00540F14"/>
    <w:rsid w:val="00541884"/>
    <w:rsid w:val="00541B8B"/>
    <w:rsid w:val="00541E73"/>
    <w:rsid w:val="00541EC2"/>
    <w:rsid w:val="00541F6E"/>
    <w:rsid w:val="0054246A"/>
    <w:rsid w:val="00542E61"/>
    <w:rsid w:val="005437F5"/>
    <w:rsid w:val="0054383C"/>
    <w:rsid w:val="00544701"/>
    <w:rsid w:val="00544DC2"/>
    <w:rsid w:val="0054541A"/>
    <w:rsid w:val="005460F7"/>
    <w:rsid w:val="00546CD0"/>
    <w:rsid w:val="00546E2E"/>
    <w:rsid w:val="00547A88"/>
    <w:rsid w:val="00550E8E"/>
    <w:rsid w:val="00551BAA"/>
    <w:rsid w:val="00551C81"/>
    <w:rsid w:val="005523E9"/>
    <w:rsid w:val="00552D0B"/>
    <w:rsid w:val="00552EB1"/>
    <w:rsid w:val="00552FAA"/>
    <w:rsid w:val="0055367B"/>
    <w:rsid w:val="005540B5"/>
    <w:rsid w:val="005546C8"/>
    <w:rsid w:val="00555E2F"/>
    <w:rsid w:val="00555F29"/>
    <w:rsid w:val="005601F1"/>
    <w:rsid w:val="0056032F"/>
    <w:rsid w:val="0056067F"/>
    <w:rsid w:val="00562414"/>
    <w:rsid w:val="00562CE1"/>
    <w:rsid w:val="00562E62"/>
    <w:rsid w:val="005634AF"/>
    <w:rsid w:val="00565250"/>
    <w:rsid w:val="00565496"/>
    <w:rsid w:val="005661CA"/>
    <w:rsid w:val="00566CBD"/>
    <w:rsid w:val="0056706A"/>
    <w:rsid w:val="00567131"/>
    <w:rsid w:val="005672DF"/>
    <w:rsid w:val="00567663"/>
    <w:rsid w:val="0057097D"/>
    <w:rsid w:val="00570EBB"/>
    <w:rsid w:val="00572777"/>
    <w:rsid w:val="00572C61"/>
    <w:rsid w:val="00572E62"/>
    <w:rsid w:val="0057317D"/>
    <w:rsid w:val="00573250"/>
    <w:rsid w:val="00573B8D"/>
    <w:rsid w:val="00573D49"/>
    <w:rsid w:val="005768EC"/>
    <w:rsid w:val="00577258"/>
    <w:rsid w:val="00577756"/>
    <w:rsid w:val="005778B4"/>
    <w:rsid w:val="00577D8C"/>
    <w:rsid w:val="005801B8"/>
    <w:rsid w:val="00580643"/>
    <w:rsid w:val="00580820"/>
    <w:rsid w:val="005808D3"/>
    <w:rsid w:val="00580EB7"/>
    <w:rsid w:val="00581905"/>
    <w:rsid w:val="00581E87"/>
    <w:rsid w:val="005821F7"/>
    <w:rsid w:val="00582AC6"/>
    <w:rsid w:val="00582BBA"/>
    <w:rsid w:val="005844E6"/>
    <w:rsid w:val="00584A83"/>
    <w:rsid w:val="00584AD0"/>
    <w:rsid w:val="00584E91"/>
    <w:rsid w:val="00585546"/>
    <w:rsid w:val="00585FAB"/>
    <w:rsid w:val="00587032"/>
    <w:rsid w:val="005873DF"/>
    <w:rsid w:val="00590227"/>
    <w:rsid w:val="0059050F"/>
    <w:rsid w:val="0059064A"/>
    <w:rsid w:val="005907EF"/>
    <w:rsid w:val="00592293"/>
    <w:rsid w:val="00594B18"/>
    <w:rsid w:val="0059537C"/>
    <w:rsid w:val="005958AE"/>
    <w:rsid w:val="00595B30"/>
    <w:rsid w:val="005961FB"/>
    <w:rsid w:val="0059648D"/>
    <w:rsid w:val="00596534"/>
    <w:rsid w:val="005969C4"/>
    <w:rsid w:val="005975E9"/>
    <w:rsid w:val="00597BD4"/>
    <w:rsid w:val="00597F8F"/>
    <w:rsid w:val="005A06B8"/>
    <w:rsid w:val="005A08BE"/>
    <w:rsid w:val="005A0A85"/>
    <w:rsid w:val="005A0E89"/>
    <w:rsid w:val="005A11A8"/>
    <w:rsid w:val="005A13DF"/>
    <w:rsid w:val="005A258F"/>
    <w:rsid w:val="005A2F02"/>
    <w:rsid w:val="005A360A"/>
    <w:rsid w:val="005A48D6"/>
    <w:rsid w:val="005A4EAD"/>
    <w:rsid w:val="005A5CE9"/>
    <w:rsid w:val="005A6AC9"/>
    <w:rsid w:val="005A6EFE"/>
    <w:rsid w:val="005A7D18"/>
    <w:rsid w:val="005B0A8D"/>
    <w:rsid w:val="005B0AB5"/>
    <w:rsid w:val="005B0AC7"/>
    <w:rsid w:val="005B2275"/>
    <w:rsid w:val="005B25D3"/>
    <w:rsid w:val="005B2AD1"/>
    <w:rsid w:val="005B2BE2"/>
    <w:rsid w:val="005B2FAC"/>
    <w:rsid w:val="005B3419"/>
    <w:rsid w:val="005B375B"/>
    <w:rsid w:val="005B39EB"/>
    <w:rsid w:val="005B4498"/>
    <w:rsid w:val="005B487F"/>
    <w:rsid w:val="005B4A1D"/>
    <w:rsid w:val="005B4CB4"/>
    <w:rsid w:val="005B5189"/>
    <w:rsid w:val="005B59BC"/>
    <w:rsid w:val="005B5B95"/>
    <w:rsid w:val="005B5C86"/>
    <w:rsid w:val="005B5E1C"/>
    <w:rsid w:val="005B63BD"/>
    <w:rsid w:val="005B6434"/>
    <w:rsid w:val="005B6533"/>
    <w:rsid w:val="005B7BA2"/>
    <w:rsid w:val="005C0DC8"/>
    <w:rsid w:val="005C2746"/>
    <w:rsid w:val="005C30A4"/>
    <w:rsid w:val="005C402D"/>
    <w:rsid w:val="005C418E"/>
    <w:rsid w:val="005C487A"/>
    <w:rsid w:val="005C4F87"/>
    <w:rsid w:val="005C596A"/>
    <w:rsid w:val="005C622B"/>
    <w:rsid w:val="005C6A1B"/>
    <w:rsid w:val="005C7244"/>
    <w:rsid w:val="005C78D4"/>
    <w:rsid w:val="005C7E26"/>
    <w:rsid w:val="005C7E48"/>
    <w:rsid w:val="005D03DC"/>
    <w:rsid w:val="005D05F2"/>
    <w:rsid w:val="005D08F7"/>
    <w:rsid w:val="005D0B2F"/>
    <w:rsid w:val="005D0FDB"/>
    <w:rsid w:val="005D18DE"/>
    <w:rsid w:val="005D1AF8"/>
    <w:rsid w:val="005D1E89"/>
    <w:rsid w:val="005D21F7"/>
    <w:rsid w:val="005D27E3"/>
    <w:rsid w:val="005D284E"/>
    <w:rsid w:val="005D2B37"/>
    <w:rsid w:val="005D512A"/>
    <w:rsid w:val="005D579F"/>
    <w:rsid w:val="005D5B41"/>
    <w:rsid w:val="005D5DF3"/>
    <w:rsid w:val="005D7B6B"/>
    <w:rsid w:val="005E0C6B"/>
    <w:rsid w:val="005E18A9"/>
    <w:rsid w:val="005E2043"/>
    <w:rsid w:val="005E2AD3"/>
    <w:rsid w:val="005E3542"/>
    <w:rsid w:val="005E4451"/>
    <w:rsid w:val="005E49E5"/>
    <w:rsid w:val="005E4FC8"/>
    <w:rsid w:val="005E53C0"/>
    <w:rsid w:val="005E544B"/>
    <w:rsid w:val="005E5A4B"/>
    <w:rsid w:val="005E5C0E"/>
    <w:rsid w:val="005E5E0B"/>
    <w:rsid w:val="005E60B5"/>
    <w:rsid w:val="005E62D4"/>
    <w:rsid w:val="005E693A"/>
    <w:rsid w:val="005E7B4B"/>
    <w:rsid w:val="005F0EC2"/>
    <w:rsid w:val="005F1549"/>
    <w:rsid w:val="005F1738"/>
    <w:rsid w:val="005F1A23"/>
    <w:rsid w:val="005F1C8F"/>
    <w:rsid w:val="005F24D0"/>
    <w:rsid w:val="005F2764"/>
    <w:rsid w:val="005F2818"/>
    <w:rsid w:val="005F34B6"/>
    <w:rsid w:val="005F36FE"/>
    <w:rsid w:val="005F44BA"/>
    <w:rsid w:val="005F46BA"/>
    <w:rsid w:val="005F48D6"/>
    <w:rsid w:val="005F4D3D"/>
    <w:rsid w:val="005F5268"/>
    <w:rsid w:val="005F53C5"/>
    <w:rsid w:val="005F55D5"/>
    <w:rsid w:val="005F5756"/>
    <w:rsid w:val="005F59BF"/>
    <w:rsid w:val="005F5DBE"/>
    <w:rsid w:val="005F61D4"/>
    <w:rsid w:val="005F6710"/>
    <w:rsid w:val="005F67B2"/>
    <w:rsid w:val="005F7166"/>
    <w:rsid w:val="005F76C4"/>
    <w:rsid w:val="005F7704"/>
    <w:rsid w:val="005F78F0"/>
    <w:rsid w:val="005F7AA2"/>
    <w:rsid w:val="006005AA"/>
    <w:rsid w:val="006005AB"/>
    <w:rsid w:val="006008D7"/>
    <w:rsid w:val="00600907"/>
    <w:rsid w:val="00600CF8"/>
    <w:rsid w:val="00600F01"/>
    <w:rsid w:val="00601030"/>
    <w:rsid w:val="00602175"/>
    <w:rsid w:val="006027F6"/>
    <w:rsid w:val="00602C40"/>
    <w:rsid w:val="00602CCF"/>
    <w:rsid w:val="00603BB4"/>
    <w:rsid w:val="006045F4"/>
    <w:rsid w:val="00605589"/>
    <w:rsid w:val="00605690"/>
    <w:rsid w:val="006064E8"/>
    <w:rsid w:val="00606EBA"/>
    <w:rsid w:val="00610017"/>
    <w:rsid w:val="006107B3"/>
    <w:rsid w:val="00610B8F"/>
    <w:rsid w:val="0061128A"/>
    <w:rsid w:val="006113D2"/>
    <w:rsid w:val="006114EF"/>
    <w:rsid w:val="00611CCA"/>
    <w:rsid w:val="00611F09"/>
    <w:rsid w:val="00612321"/>
    <w:rsid w:val="00612D41"/>
    <w:rsid w:val="0061372B"/>
    <w:rsid w:val="006143C9"/>
    <w:rsid w:val="0061463C"/>
    <w:rsid w:val="00614BCE"/>
    <w:rsid w:val="00614DF0"/>
    <w:rsid w:val="0061540A"/>
    <w:rsid w:val="00615AC9"/>
    <w:rsid w:val="00615B24"/>
    <w:rsid w:val="00615CA6"/>
    <w:rsid w:val="00615E8D"/>
    <w:rsid w:val="006166CE"/>
    <w:rsid w:val="00616B5C"/>
    <w:rsid w:val="00617232"/>
    <w:rsid w:val="0061741E"/>
    <w:rsid w:val="00617E40"/>
    <w:rsid w:val="00620134"/>
    <w:rsid w:val="006210CB"/>
    <w:rsid w:val="00621606"/>
    <w:rsid w:val="006223D0"/>
    <w:rsid w:val="0062290B"/>
    <w:rsid w:val="00622C75"/>
    <w:rsid w:val="006237AF"/>
    <w:rsid w:val="00624686"/>
    <w:rsid w:val="0062518B"/>
    <w:rsid w:val="00625223"/>
    <w:rsid w:val="006253DB"/>
    <w:rsid w:val="006254D2"/>
    <w:rsid w:val="00625C44"/>
    <w:rsid w:val="0062613A"/>
    <w:rsid w:val="00626D4D"/>
    <w:rsid w:val="00630423"/>
    <w:rsid w:val="006308FD"/>
    <w:rsid w:val="00630AEB"/>
    <w:rsid w:val="00630D12"/>
    <w:rsid w:val="0063234A"/>
    <w:rsid w:val="00632607"/>
    <w:rsid w:val="0063359E"/>
    <w:rsid w:val="00633C9F"/>
    <w:rsid w:val="006340D7"/>
    <w:rsid w:val="00634708"/>
    <w:rsid w:val="0063559C"/>
    <w:rsid w:val="006357E6"/>
    <w:rsid w:val="00636005"/>
    <w:rsid w:val="00636CB2"/>
    <w:rsid w:val="00637851"/>
    <w:rsid w:val="00637BE8"/>
    <w:rsid w:val="00637D71"/>
    <w:rsid w:val="00640ED1"/>
    <w:rsid w:val="00641B32"/>
    <w:rsid w:val="00641C23"/>
    <w:rsid w:val="006436B0"/>
    <w:rsid w:val="00643B36"/>
    <w:rsid w:val="00643F25"/>
    <w:rsid w:val="00644B5D"/>
    <w:rsid w:val="00644FAD"/>
    <w:rsid w:val="00645056"/>
    <w:rsid w:val="00645A14"/>
    <w:rsid w:val="00645FE1"/>
    <w:rsid w:val="00647B38"/>
    <w:rsid w:val="00647C6D"/>
    <w:rsid w:val="00650425"/>
    <w:rsid w:val="00651002"/>
    <w:rsid w:val="00651BF5"/>
    <w:rsid w:val="0065201F"/>
    <w:rsid w:val="0065232C"/>
    <w:rsid w:val="00652E54"/>
    <w:rsid w:val="00653031"/>
    <w:rsid w:val="0065358D"/>
    <w:rsid w:val="00653F8D"/>
    <w:rsid w:val="00654398"/>
    <w:rsid w:val="006544BD"/>
    <w:rsid w:val="00654B21"/>
    <w:rsid w:val="00655358"/>
    <w:rsid w:val="006555E5"/>
    <w:rsid w:val="00655B60"/>
    <w:rsid w:val="00655D80"/>
    <w:rsid w:val="00655D93"/>
    <w:rsid w:val="00655EF5"/>
    <w:rsid w:val="00656245"/>
    <w:rsid w:val="0065685E"/>
    <w:rsid w:val="00656E2F"/>
    <w:rsid w:val="00656F45"/>
    <w:rsid w:val="0065728A"/>
    <w:rsid w:val="006576C0"/>
    <w:rsid w:val="00657AEA"/>
    <w:rsid w:val="00657E6F"/>
    <w:rsid w:val="00660AAE"/>
    <w:rsid w:val="00661BF1"/>
    <w:rsid w:val="00661C8D"/>
    <w:rsid w:val="00662B8C"/>
    <w:rsid w:val="00662CEB"/>
    <w:rsid w:val="00663314"/>
    <w:rsid w:val="00663389"/>
    <w:rsid w:val="00663B15"/>
    <w:rsid w:val="0066541B"/>
    <w:rsid w:val="0066580A"/>
    <w:rsid w:val="006658CE"/>
    <w:rsid w:val="006665BE"/>
    <w:rsid w:val="0066663C"/>
    <w:rsid w:val="00667495"/>
    <w:rsid w:val="006674D5"/>
    <w:rsid w:val="006700F8"/>
    <w:rsid w:val="006708FB"/>
    <w:rsid w:val="006716D1"/>
    <w:rsid w:val="00671A1B"/>
    <w:rsid w:val="00671FB1"/>
    <w:rsid w:val="006726C1"/>
    <w:rsid w:val="006737A1"/>
    <w:rsid w:val="0067440D"/>
    <w:rsid w:val="0067456C"/>
    <w:rsid w:val="006747D6"/>
    <w:rsid w:val="00675364"/>
    <w:rsid w:val="00675853"/>
    <w:rsid w:val="00675A09"/>
    <w:rsid w:val="00675C86"/>
    <w:rsid w:val="0067715A"/>
    <w:rsid w:val="006779C7"/>
    <w:rsid w:val="00677C34"/>
    <w:rsid w:val="00677EBB"/>
    <w:rsid w:val="00677F67"/>
    <w:rsid w:val="006802B9"/>
    <w:rsid w:val="006807BF"/>
    <w:rsid w:val="00680CE7"/>
    <w:rsid w:val="00680D74"/>
    <w:rsid w:val="00681441"/>
    <w:rsid w:val="006824BB"/>
    <w:rsid w:val="006827BC"/>
    <w:rsid w:val="006830EB"/>
    <w:rsid w:val="00683145"/>
    <w:rsid w:val="006841F5"/>
    <w:rsid w:val="0068518B"/>
    <w:rsid w:val="006853E7"/>
    <w:rsid w:val="006859A3"/>
    <w:rsid w:val="00685C2A"/>
    <w:rsid w:val="006873BB"/>
    <w:rsid w:val="00687924"/>
    <w:rsid w:val="00690296"/>
    <w:rsid w:val="00690433"/>
    <w:rsid w:val="00690B5C"/>
    <w:rsid w:val="006916CC"/>
    <w:rsid w:val="00692224"/>
    <w:rsid w:val="00692CAD"/>
    <w:rsid w:val="00692E08"/>
    <w:rsid w:val="006932C8"/>
    <w:rsid w:val="00693B2C"/>
    <w:rsid w:val="00696691"/>
    <w:rsid w:val="00696B0D"/>
    <w:rsid w:val="0069729C"/>
    <w:rsid w:val="00697C23"/>
    <w:rsid w:val="006A192D"/>
    <w:rsid w:val="006A1CB8"/>
    <w:rsid w:val="006A2A59"/>
    <w:rsid w:val="006A32FB"/>
    <w:rsid w:val="006A4BD5"/>
    <w:rsid w:val="006A4F34"/>
    <w:rsid w:val="006A4F69"/>
    <w:rsid w:val="006A5E46"/>
    <w:rsid w:val="006A698B"/>
    <w:rsid w:val="006A6A34"/>
    <w:rsid w:val="006A6CC2"/>
    <w:rsid w:val="006A70DD"/>
    <w:rsid w:val="006A7F8C"/>
    <w:rsid w:val="006B035A"/>
    <w:rsid w:val="006B068B"/>
    <w:rsid w:val="006B0B74"/>
    <w:rsid w:val="006B0CC6"/>
    <w:rsid w:val="006B11D2"/>
    <w:rsid w:val="006B1545"/>
    <w:rsid w:val="006B20B0"/>
    <w:rsid w:val="006B27B0"/>
    <w:rsid w:val="006B2D05"/>
    <w:rsid w:val="006B2F3E"/>
    <w:rsid w:val="006B356C"/>
    <w:rsid w:val="006B3763"/>
    <w:rsid w:val="006B3DF5"/>
    <w:rsid w:val="006B40E7"/>
    <w:rsid w:val="006B4245"/>
    <w:rsid w:val="006B578F"/>
    <w:rsid w:val="006B6F65"/>
    <w:rsid w:val="006B78A2"/>
    <w:rsid w:val="006C005D"/>
    <w:rsid w:val="006C0092"/>
    <w:rsid w:val="006C0D56"/>
    <w:rsid w:val="006C0D65"/>
    <w:rsid w:val="006C1E6A"/>
    <w:rsid w:val="006C2E2F"/>
    <w:rsid w:val="006C332C"/>
    <w:rsid w:val="006C39F6"/>
    <w:rsid w:val="006C3B53"/>
    <w:rsid w:val="006C3FD2"/>
    <w:rsid w:val="006C4C6C"/>
    <w:rsid w:val="006C5030"/>
    <w:rsid w:val="006C5569"/>
    <w:rsid w:val="006C57F4"/>
    <w:rsid w:val="006D05D7"/>
    <w:rsid w:val="006D0770"/>
    <w:rsid w:val="006D1698"/>
    <w:rsid w:val="006D2A80"/>
    <w:rsid w:val="006D36D9"/>
    <w:rsid w:val="006D469B"/>
    <w:rsid w:val="006D49B1"/>
    <w:rsid w:val="006D4BAF"/>
    <w:rsid w:val="006D4F5A"/>
    <w:rsid w:val="006D520A"/>
    <w:rsid w:val="006D52B8"/>
    <w:rsid w:val="006D5ABF"/>
    <w:rsid w:val="006D5F93"/>
    <w:rsid w:val="006D625B"/>
    <w:rsid w:val="006D6940"/>
    <w:rsid w:val="006D6E11"/>
    <w:rsid w:val="006D766A"/>
    <w:rsid w:val="006D7A4E"/>
    <w:rsid w:val="006E03C5"/>
    <w:rsid w:val="006E0EDE"/>
    <w:rsid w:val="006E107C"/>
    <w:rsid w:val="006E1312"/>
    <w:rsid w:val="006E217A"/>
    <w:rsid w:val="006E2382"/>
    <w:rsid w:val="006E23D3"/>
    <w:rsid w:val="006E2DC7"/>
    <w:rsid w:val="006E3A32"/>
    <w:rsid w:val="006E443B"/>
    <w:rsid w:val="006E4670"/>
    <w:rsid w:val="006E4FCE"/>
    <w:rsid w:val="006E56A4"/>
    <w:rsid w:val="006E5906"/>
    <w:rsid w:val="006E5E9C"/>
    <w:rsid w:val="006E61EA"/>
    <w:rsid w:val="006E627D"/>
    <w:rsid w:val="006E6B05"/>
    <w:rsid w:val="006E6B78"/>
    <w:rsid w:val="006E7D6A"/>
    <w:rsid w:val="006F02EF"/>
    <w:rsid w:val="006F031D"/>
    <w:rsid w:val="006F0466"/>
    <w:rsid w:val="006F060D"/>
    <w:rsid w:val="006F0A58"/>
    <w:rsid w:val="006F278F"/>
    <w:rsid w:val="006F2CF3"/>
    <w:rsid w:val="006F2DB0"/>
    <w:rsid w:val="006F316A"/>
    <w:rsid w:val="006F3A46"/>
    <w:rsid w:val="006F3BF6"/>
    <w:rsid w:val="006F41E1"/>
    <w:rsid w:val="006F4C31"/>
    <w:rsid w:val="006F5602"/>
    <w:rsid w:val="006F604A"/>
    <w:rsid w:val="006F6068"/>
    <w:rsid w:val="006F6AD0"/>
    <w:rsid w:val="006F6F24"/>
    <w:rsid w:val="006F72B9"/>
    <w:rsid w:val="006F740A"/>
    <w:rsid w:val="006F7BDC"/>
    <w:rsid w:val="006F7CA7"/>
    <w:rsid w:val="006F7DE8"/>
    <w:rsid w:val="00700FB5"/>
    <w:rsid w:val="00702280"/>
    <w:rsid w:val="0070246F"/>
    <w:rsid w:val="00702BE8"/>
    <w:rsid w:val="00703271"/>
    <w:rsid w:val="00703318"/>
    <w:rsid w:val="00703C1D"/>
    <w:rsid w:val="007045BA"/>
    <w:rsid w:val="00704632"/>
    <w:rsid w:val="007047DA"/>
    <w:rsid w:val="007047E1"/>
    <w:rsid w:val="00705ABF"/>
    <w:rsid w:val="007065E7"/>
    <w:rsid w:val="00706774"/>
    <w:rsid w:val="00707057"/>
    <w:rsid w:val="00707B48"/>
    <w:rsid w:val="00710B8A"/>
    <w:rsid w:val="00711388"/>
    <w:rsid w:val="00711946"/>
    <w:rsid w:val="00711D08"/>
    <w:rsid w:val="007125C8"/>
    <w:rsid w:val="00713A94"/>
    <w:rsid w:val="00713EF7"/>
    <w:rsid w:val="00713FD9"/>
    <w:rsid w:val="007141D9"/>
    <w:rsid w:val="00714E9E"/>
    <w:rsid w:val="0071502A"/>
    <w:rsid w:val="0071525E"/>
    <w:rsid w:val="007153A7"/>
    <w:rsid w:val="0071546F"/>
    <w:rsid w:val="00715E04"/>
    <w:rsid w:val="00716844"/>
    <w:rsid w:val="00716B65"/>
    <w:rsid w:val="00720260"/>
    <w:rsid w:val="00720A21"/>
    <w:rsid w:val="00721EFA"/>
    <w:rsid w:val="00722612"/>
    <w:rsid w:val="00722830"/>
    <w:rsid w:val="007231CB"/>
    <w:rsid w:val="0072320C"/>
    <w:rsid w:val="0072331A"/>
    <w:rsid w:val="007233CF"/>
    <w:rsid w:val="00723AC1"/>
    <w:rsid w:val="00724452"/>
    <w:rsid w:val="0072454E"/>
    <w:rsid w:val="007254A0"/>
    <w:rsid w:val="00725D44"/>
    <w:rsid w:val="00726332"/>
    <w:rsid w:val="00727503"/>
    <w:rsid w:val="0073016C"/>
    <w:rsid w:val="00730396"/>
    <w:rsid w:val="007307D9"/>
    <w:rsid w:val="00731403"/>
    <w:rsid w:val="0073158D"/>
    <w:rsid w:val="007318CC"/>
    <w:rsid w:val="00731B56"/>
    <w:rsid w:val="00732022"/>
    <w:rsid w:val="007323CA"/>
    <w:rsid w:val="007328F1"/>
    <w:rsid w:val="00732D54"/>
    <w:rsid w:val="00733DED"/>
    <w:rsid w:val="00735A2E"/>
    <w:rsid w:val="007362DE"/>
    <w:rsid w:val="0073774C"/>
    <w:rsid w:val="007378E2"/>
    <w:rsid w:val="00737951"/>
    <w:rsid w:val="00740A34"/>
    <w:rsid w:val="00741A1B"/>
    <w:rsid w:val="0074228F"/>
    <w:rsid w:val="007425F6"/>
    <w:rsid w:val="007428CD"/>
    <w:rsid w:val="007431C4"/>
    <w:rsid w:val="0074372A"/>
    <w:rsid w:val="00743E36"/>
    <w:rsid w:val="0074434A"/>
    <w:rsid w:val="007448B5"/>
    <w:rsid w:val="00744AC5"/>
    <w:rsid w:val="00744CFF"/>
    <w:rsid w:val="00744E28"/>
    <w:rsid w:val="0074531B"/>
    <w:rsid w:val="00745351"/>
    <w:rsid w:val="007458C4"/>
    <w:rsid w:val="00745939"/>
    <w:rsid w:val="00745E92"/>
    <w:rsid w:val="00746443"/>
    <w:rsid w:val="00746C1D"/>
    <w:rsid w:val="00747387"/>
    <w:rsid w:val="00750125"/>
    <w:rsid w:val="007504C8"/>
    <w:rsid w:val="00751EDC"/>
    <w:rsid w:val="0075363E"/>
    <w:rsid w:val="007546D7"/>
    <w:rsid w:val="0075470D"/>
    <w:rsid w:val="00754C03"/>
    <w:rsid w:val="0075505E"/>
    <w:rsid w:val="00755519"/>
    <w:rsid w:val="00755F69"/>
    <w:rsid w:val="00757093"/>
    <w:rsid w:val="007572C6"/>
    <w:rsid w:val="007602CA"/>
    <w:rsid w:val="007603AF"/>
    <w:rsid w:val="00760A63"/>
    <w:rsid w:val="00761240"/>
    <w:rsid w:val="00761586"/>
    <w:rsid w:val="0076290D"/>
    <w:rsid w:val="00762CDA"/>
    <w:rsid w:val="00763EC3"/>
    <w:rsid w:val="00763F6F"/>
    <w:rsid w:val="007645E9"/>
    <w:rsid w:val="00764D96"/>
    <w:rsid w:val="00764FD7"/>
    <w:rsid w:val="0076511B"/>
    <w:rsid w:val="00765B04"/>
    <w:rsid w:val="00765C00"/>
    <w:rsid w:val="00765EDE"/>
    <w:rsid w:val="00766334"/>
    <w:rsid w:val="0076642A"/>
    <w:rsid w:val="007664F0"/>
    <w:rsid w:val="00766967"/>
    <w:rsid w:val="00767002"/>
    <w:rsid w:val="00767A6B"/>
    <w:rsid w:val="00767ED4"/>
    <w:rsid w:val="007704B3"/>
    <w:rsid w:val="007711E5"/>
    <w:rsid w:val="0077171C"/>
    <w:rsid w:val="00771EB8"/>
    <w:rsid w:val="00772095"/>
    <w:rsid w:val="0077270D"/>
    <w:rsid w:val="00772D8D"/>
    <w:rsid w:val="00773299"/>
    <w:rsid w:val="00773431"/>
    <w:rsid w:val="00774BCE"/>
    <w:rsid w:val="00775966"/>
    <w:rsid w:val="007760C9"/>
    <w:rsid w:val="0077622D"/>
    <w:rsid w:val="007762EC"/>
    <w:rsid w:val="00776A85"/>
    <w:rsid w:val="00777254"/>
    <w:rsid w:val="0077732E"/>
    <w:rsid w:val="0077760E"/>
    <w:rsid w:val="007776A9"/>
    <w:rsid w:val="00780C4B"/>
    <w:rsid w:val="00782089"/>
    <w:rsid w:val="00782ACC"/>
    <w:rsid w:val="007833AF"/>
    <w:rsid w:val="007835C0"/>
    <w:rsid w:val="00783613"/>
    <w:rsid w:val="007836DF"/>
    <w:rsid w:val="0078396D"/>
    <w:rsid w:val="007839AB"/>
    <w:rsid w:val="00783DAB"/>
    <w:rsid w:val="007840B5"/>
    <w:rsid w:val="007845B0"/>
    <w:rsid w:val="007855F6"/>
    <w:rsid w:val="00785772"/>
    <w:rsid w:val="00785981"/>
    <w:rsid w:val="007860B0"/>
    <w:rsid w:val="00786978"/>
    <w:rsid w:val="00787684"/>
    <w:rsid w:val="00787EA0"/>
    <w:rsid w:val="00790D0F"/>
    <w:rsid w:val="00790EC2"/>
    <w:rsid w:val="007913C2"/>
    <w:rsid w:val="00791CF9"/>
    <w:rsid w:val="00791EE2"/>
    <w:rsid w:val="00792539"/>
    <w:rsid w:val="0079309B"/>
    <w:rsid w:val="0079345D"/>
    <w:rsid w:val="00794036"/>
    <w:rsid w:val="0079421F"/>
    <w:rsid w:val="00795137"/>
    <w:rsid w:val="007969D8"/>
    <w:rsid w:val="00796F91"/>
    <w:rsid w:val="007978D7"/>
    <w:rsid w:val="00797BB2"/>
    <w:rsid w:val="007A1310"/>
    <w:rsid w:val="007A14FF"/>
    <w:rsid w:val="007A1B74"/>
    <w:rsid w:val="007A1CC1"/>
    <w:rsid w:val="007A21DD"/>
    <w:rsid w:val="007A2EAB"/>
    <w:rsid w:val="007A41FF"/>
    <w:rsid w:val="007A50EC"/>
    <w:rsid w:val="007A511E"/>
    <w:rsid w:val="007A58E1"/>
    <w:rsid w:val="007A59F1"/>
    <w:rsid w:val="007A5E16"/>
    <w:rsid w:val="007A5F20"/>
    <w:rsid w:val="007A7105"/>
    <w:rsid w:val="007B1131"/>
    <w:rsid w:val="007B1584"/>
    <w:rsid w:val="007B1BCF"/>
    <w:rsid w:val="007B1CA8"/>
    <w:rsid w:val="007B1F81"/>
    <w:rsid w:val="007B1FA6"/>
    <w:rsid w:val="007B2AF2"/>
    <w:rsid w:val="007B2C56"/>
    <w:rsid w:val="007B2DF3"/>
    <w:rsid w:val="007B3549"/>
    <w:rsid w:val="007B3853"/>
    <w:rsid w:val="007B47C7"/>
    <w:rsid w:val="007B4C2A"/>
    <w:rsid w:val="007B4E6D"/>
    <w:rsid w:val="007B4F72"/>
    <w:rsid w:val="007B50B7"/>
    <w:rsid w:val="007B5378"/>
    <w:rsid w:val="007B56E0"/>
    <w:rsid w:val="007B5871"/>
    <w:rsid w:val="007B6361"/>
    <w:rsid w:val="007B69BE"/>
    <w:rsid w:val="007B6A00"/>
    <w:rsid w:val="007B73EE"/>
    <w:rsid w:val="007B74A4"/>
    <w:rsid w:val="007B7A14"/>
    <w:rsid w:val="007C0072"/>
    <w:rsid w:val="007C01D5"/>
    <w:rsid w:val="007C0A85"/>
    <w:rsid w:val="007C1037"/>
    <w:rsid w:val="007C1120"/>
    <w:rsid w:val="007C24EE"/>
    <w:rsid w:val="007C257B"/>
    <w:rsid w:val="007C3216"/>
    <w:rsid w:val="007C321B"/>
    <w:rsid w:val="007C3A49"/>
    <w:rsid w:val="007C4514"/>
    <w:rsid w:val="007C75A3"/>
    <w:rsid w:val="007C7B15"/>
    <w:rsid w:val="007C7E23"/>
    <w:rsid w:val="007D036A"/>
    <w:rsid w:val="007D063A"/>
    <w:rsid w:val="007D0758"/>
    <w:rsid w:val="007D0909"/>
    <w:rsid w:val="007D096B"/>
    <w:rsid w:val="007D0E00"/>
    <w:rsid w:val="007D1D0C"/>
    <w:rsid w:val="007D2641"/>
    <w:rsid w:val="007D2A81"/>
    <w:rsid w:val="007D3230"/>
    <w:rsid w:val="007D34D1"/>
    <w:rsid w:val="007D41DD"/>
    <w:rsid w:val="007D429D"/>
    <w:rsid w:val="007D4684"/>
    <w:rsid w:val="007D4969"/>
    <w:rsid w:val="007D5135"/>
    <w:rsid w:val="007D52FE"/>
    <w:rsid w:val="007D6BBD"/>
    <w:rsid w:val="007D73BD"/>
    <w:rsid w:val="007D7C7F"/>
    <w:rsid w:val="007E0616"/>
    <w:rsid w:val="007E076C"/>
    <w:rsid w:val="007E1137"/>
    <w:rsid w:val="007E1538"/>
    <w:rsid w:val="007E255F"/>
    <w:rsid w:val="007E3530"/>
    <w:rsid w:val="007E399A"/>
    <w:rsid w:val="007E39FB"/>
    <w:rsid w:val="007E49CD"/>
    <w:rsid w:val="007E4BD7"/>
    <w:rsid w:val="007E5031"/>
    <w:rsid w:val="007E50EB"/>
    <w:rsid w:val="007E5157"/>
    <w:rsid w:val="007E5575"/>
    <w:rsid w:val="007E5BCE"/>
    <w:rsid w:val="007E7196"/>
    <w:rsid w:val="007F0056"/>
    <w:rsid w:val="007F0806"/>
    <w:rsid w:val="007F0ED0"/>
    <w:rsid w:val="007F127F"/>
    <w:rsid w:val="007F1A33"/>
    <w:rsid w:val="007F1A5C"/>
    <w:rsid w:val="007F27B3"/>
    <w:rsid w:val="007F28D8"/>
    <w:rsid w:val="007F2A7A"/>
    <w:rsid w:val="007F3EAC"/>
    <w:rsid w:val="007F4057"/>
    <w:rsid w:val="007F4331"/>
    <w:rsid w:val="007F4836"/>
    <w:rsid w:val="007F4AD3"/>
    <w:rsid w:val="007F681E"/>
    <w:rsid w:val="007F6C22"/>
    <w:rsid w:val="007F6D9B"/>
    <w:rsid w:val="007F74F9"/>
    <w:rsid w:val="00800084"/>
    <w:rsid w:val="00800238"/>
    <w:rsid w:val="008004B5"/>
    <w:rsid w:val="00800CCD"/>
    <w:rsid w:val="008015C4"/>
    <w:rsid w:val="00801E7E"/>
    <w:rsid w:val="00801FE0"/>
    <w:rsid w:val="00802162"/>
    <w:rsid w:val="008027C4"/>
    <w:rsid w:val="00802916"/>
    <w:rsid w:val="008039A0"/>
    <w:rsid w:val="00803A47"/>
    <w:rsid w:val="00804BF7"/>
    <w:rsid w:val="008050D5"/>
    <w:rsid w:val="00805195"/>
    <w:rsid w:val="00805B84"/>
    <w:rsid w:val="008062F0"/>
    <w:rsid w:val="00806F85"/>
    <w:rsid w:val="00810E19"/>
    <w:rsid w:val="00813365"/>
    <w:rsid w:val="008147C0"/>
    <w:rsid w:val="00814F32"/>
    <w:rsid w:val="008160D9"/>
    <w:rsid w:val="00816D37"/>
    <w:rsid w:val="00816FC3"/>
    <w:rsid w:val="00817C37"/>
    <w:rsid w:val="008209E1"/>
    <w:rsid w:val="00820FE1"/>
    <w:rsid w:val="00821A43"/>
    <w:rsid w:val="008223BF"/>
    <w:rsid w:val="00822F50"/>
    <w:rsid w:val="00823A01"/>
    <w:rsid w:val="00823DC6"/>
    <w:rsid w:val="00824745"/>
    <w:rsid w:val="00824A16"/>
    <w:rsid w:val="00824BC1"/>
    <w:rsid w:val="00824EB2"/>
    <w:rsid w:val="008258E2"/>
    <w:rsid w:val="008265AC"/>
    <w:rsid w:val="00826AD8"/>
    <w:rsid w:val="00826ADE"/>
    <w:rsid w:val="00827047"/>
    <w:rsid w:val="00827184"/>
    <w:rsid w:val="00830070"/>
    <w:rsid w:val="00830AB9"/>
    <w:rsid w:val="00830B4C"/>
    <w:rsid w:val="00831121"/>
    <w:rsid w:val="008318E4"/>
    <w:rsid w:val="008320D4"/>
    <w:rsid w:val="0083250E"/>
    <w:rsid w:val="00832ED2"/>
    <w:rsid w:val="00832F95"/>
    <w:rsid w:val="00833098"/>
    <w:rsid w:val="008332F8"/>
    <w:rsid w:val="008334ED"/>
    <w:rsid w:val="00833CE6"/>
    <w:rsid w:val="008340D9"/>
    <w:rsid w:val="0083452B"/>
    <w:rsid w:val="00834686"/>
    <w:rsid w:val="008346EB"/>
    <w:rsid w:val="008349E9"/>
    <w:rsid w:val="00834B04"/>
    <w:rsid w:val="00834C3B"/>
    <w:rsid w:val="008354EC"/>
    <w:rsid w:val="008368EC"/>
    <w:rsid w:val="00836C96"/>
    <w:rsid w:val="008405BD"/>
    <w:rsid w:val="00841B46"/>
    <w:rsid w:val="00841E46"/>
    <w:rsid w:val="008420CA"/>
    <w:rsid w:val="008431AB"/>
    <w:rsid w:val="0084470A"/>
    <w:rsid w:val="008447D7"/>
    <w:rsid w:val="00845CB3"/>
    <w:rsid w:val="00845E91"/>
    <w:rsid w:val="00846AB9"/>
    <w:rsid w:val="00846F97"/>
    <w:rsid w:val="00847164"/>
    <w:rsid w:val="00847539"/>
    <w:rsid w:val="008479F2"/>
    <w:rsid w:val="00847B0C"/>
    <w:rsid w:val="00850464"/>
    <w:rsid w:val="00850F76"/>
    <w:rsid w:val="00851370"/>
    <w:rsid w:val="00851896"/>
    <w:rsid w:val="00851BB0"/>
    <w:rsid w:val="00851C20"/>
    <w:rsid w:val="008521CA"/>
    <w:rsid w:val="00852AE9"/>
    <w:rsid w:val="00852CC8"/>
    <w:rsid w:val="00855A38"/>
    <w:rsid w:val="00855C56"/>
    <w:rsid w:val="008560A5"/>
    <w:rsid w:val="00856111"/>
    <w:rsid w:val="0085625D"/>
    <w:rsid w:val="00856904"/>
    <w:rsid w:val="00856ACD"/>
    <w:rsid w:val="00857BFB"/>
    <w:rsid w:val="00857CF9"/>
    <w:rsid w:val="00860A15"/>
    <w:rsid w:val="00860FAA"/>
    <w:rsid w:val="00861064"/>
    <w:rsid w:val="008617C7"/>
    <w:rsid w:val="008620EA"/>
    <w:rsid w:val="00862116"/>
    <w:rsid w:val="008627CD"/>
    <w:rsid w:val="008636F9"/>
    <w:rsid w:val="0086371E"/>
    <w:rsid w:val="0086374F"/>
    <w:rsid w:val="0086405B"/>
    <w:rsid w:val="00864CFF"/>
    <w:rsid w:val="00865525"/>
    <w:rsid w:val="00866808"/>
    <w:rsid w:val="008669CC"/>
    <w:rsid w:val="008676F0"/>
    <w:rsid w:val="0086780B"/>
    <w:rsid w:val="00867950"/>
    <w:rsid w:val="00867CCC"/>
    <w:rsid w:val="00870628"/>
    <w:rsid w:val="00870C08"/>
    <w:rsid w:val="008718C0"/>
    <w:rsid w:val="00871BC6"/>
    <w:rsid w:val="00872255"/>
    <w:rsid w:val="00872B44"/>
    <w:rsid w:val="00872CDA"/>
    <w:rsid w:val="00872E4D"/>
    <w:rsid w:val="00873711"/>
    <w:rsid w:val="00873EC7"/>
    <w:rsid w:val="008745C0"/>
    <w:rsid w:val="0087481D"/>
    <w:rsid w:val="008748D3"/>
    <w:rsid w:val="00874CF9"/>
    <w:rsid w:val="0087536B"/>
    <w:rsid w:val="008759E7"/>
    <w:rsid w:val="008769BE"/>
    <w:rsid w:val="00876CE4"/>
    <w:rsid w:val="00880563"/>
    <w:rsid w:val="00880779"/>
    <w:rsid w:val="008810AC"/>
    <w:rsid w:val="008819ED"/>
    <w:rsid w:val="008823C5"/>
    <w:rsid w:val="00882FAE"/>
    <w:rsid w:val="0088352A"/>
    <w:rsid w:val="0088476B"/>
    <w:rsid w:val="00885ED9"/>
    <w:rsid w:val="008869FD"/>
    <w:rsid w:val="00886DF5"/>
    <w:rsid w:val="008878E5"/>
    <w:rsid w:val="0089004F"/>
    <w:rsid w:val="008907ED"/>
    <w:rsid w:val="008911AA"/>
    <w:rsid w:val="00891D08"/>
    <w:rsid w:val="0089250A"/>
    <w:rsid w:val="008938E6"/>
    <w:rsid w:val="008940E6"/>
    <w:rsid w:val="00895EE7"/>
    <w:rsid w:val="00896A15"/>
    <w:rsid w:val="00896F68"/>
    <w:rsid w:val="0089742E"/>
    <w:rsid w:val="008A0B98"/>
    <w:rsid w:val="008A1318"/>
    <w:rsid w:val="008A168A"/>
    <w:rsid w:val="008A1E80"/>
    <w:rsid w:val="008A2C42"/>
    <w:rsid w:val="008A372E"/>
    <w:rsid w:val="008A4396"/>
    <w:rsid w:val="008A43E8"/>
    <w:rsid w:val="008A6C55"/>
    <w:rsid w:val="008A74F0"/>
    <w:rsid w:val="008A781E"/>
    <w:rsid w:val="008A787F"/>
    <w:rsid w:val="008B01F2"/>
    <w:rsid w:val="008B168C"/>
    <w:rsid w:val="008B176D"/>
    <w:rsid w:val="008B1DDA"/>
    <w:rsid w:val="008B219A"/>
    <w:rsid w:val="008B2EBE"/>
    <w:rsid w:val="008B36B3"/>
    <w:rsid w:val="008B3896"/>
    <w:rsid w:val="008B3C12"/>
    <w:rsid w:val="008B49DB"/>
    <w:rsid w:val="008B4BB4"/>
    <w:rsid w:val="008B5519"/>
    <w:rsid w:val="008B603E"/>
    <w:rsid w:val="008B6AC2"/>
    <w:rsid w:val="008B6E0F"/>
    <w:rsid w:val="008C020A"/>
    <w:rsid w:val="008C0901"/>
    <w:rsid w:val="008C184C"/>
    <w:rsid w:val="008C199C"/>
    <w:rsid w:val="008C2BF5"/>
    <w:rsid w:val="008C4641"/>
    <w:rsid w:val="008C48FF"/>
    <w:rsid w:val="008C5895"/>
    <w:rsid w:val="008C5FC1"/>
    <w:rsid w:val="008C620F"/>
    <w:rsid w:val="008C6805"/>
    <w:rsid w:val="008C6B7C"/>
    <w:rsid w:val="008C6DCE"/>
    <w:rsid w:val="008C7B58"/>
    <w:rsid w:val="008D1066"/>
    <w:rsid w:val="008D1F52"/>
    <w:rsid w:val="008D3451"/>
    <w:rsid w:val="008D367C"/>
    <w:rsid w:val="008D3FF0"/>
    <w:rsid w:val="008D47AC"/>
    <w:rsid w:val="008D4FD6"/>
    <w:rsid w:val="008D5584"/>
    <w:rsid w:val="008D5AC0"/>
    <w:rsid w:val="008D6143"/>
    <w:rsid w:val="008D6863"/>
    <w:rsid w:val="008D6DE8"/>
    <w:rsid w:val="008D77F3"/>
    <w:rsid w:val="008D7D88"/>
    <w:rsid w:val="008D7EEC"/>
    <w:rsid w:val="008E0730"/>
    <w:rsid w:val="008E247D"/>
    <w:rsid w:val="008E2841"/>
    <w:rsid w:val="008E32DE"/>
    <w:rsid w:val="008E3689"/>
    <w:rsid w:val="008E3706"/>
    <w:rsid w:val="008E44FB"/>
    <w:rsid w:val="008E5CEA"/>
    <w:rsid w:val="008E5DBA"/>
    <w:rsid w:val="008E5E01"/>
    <w:rsid w:val="008E5F27"/>
    <w:rsid w:val="008E5F7E"/>
    <w:rsid w:val="008E6100"/>
    <w:rsid w:val="008E6C47"/>
    <w:rsid w:val="008E75E4"/>
    <w:rsid w:val="008F0332"/>
    <w:rsid w:val="008F03ED"/>
    <w:rsid w:val="008F0E42"/>
    <w:rsid w:val="008F25FE"/>
    <w:rsid w:val="008F2773"/>
    <w:rsid w:val="008F2837"/>
    <w:rsid w:val="008F300D"/>
    <w:rsid w:val="008F30D8"/>
    <w:rsid w:val="008F38DC"/>
    <w:rsid w:val="008F3C8A"/>
    <w:rsid w:val="008F3FF8"/>
    <w:rsid w:val="008F4FAA"/>
    <w:rsid w:val="008F52D3"/>
    <w:rsid w:val="008F55E7"/>
    <w:rsid w:val="008F5B47"/>
    <w:rsid w:val="008F5D4E"/>
    <w:rsid w:val="008F617B"/>
    <w:rsid w:val="008F71B4"/>
    <w:rsid w:val="008F7CF3"/>
    <w:rsid w:val="00900292"/>
    <w:rsid w:val="009003ED"/>
    <w:rsid w:val="0090070F"/>
    <w:rsid w:val="00900758"/>
    <w:rsid w:val="00900F42"/>
    <w:rsid w:val="00902D1A"/>
    <w:rsid w:val="009033B4"/>
    <w:rsid w:val="00904207"/>
    <w:rsid w:val="00906371"/>
    <w:rsid w:val="0090678D"/>
    <w:rsid w:val="00906B72"/>
    <w:rsid w:val="00906F3A"/>
    <w:rsid w:val="00910E90"/>
    <w:rsid w:val="009115CD"/>
    <w:rsid w:val="00911641"/>
    <w:rsid w:val="009123B7"/>
    <w:rsid w:val="00912511"/>
    <w:rsid w:val="00912C4D"/>
    <w:rsid w:val="009133FC"/>
    <w:rsid w:val="009135A8"/>
    <w:rsid w:val="009149BA"/>
    <w:rsid w:val="00915406"/>
    <w:rsid w:val="009155F3"/>
    <w:rsid w:val="009164D0"/>
    <w:rsid w:val="00916967"/>
    <w:rsid w:val="00916BF7"/>
    <w:rsid w:val="00917210"/>
    <w:rsid w:val="00917360"/>
    <w:rsid w:val="0091770F"/>
    <w:rsid w:val="00917C6D"/>
    <w:rsid w:val="00917F80"/>
    <w:rsid w:val="009200B2"/>
    <w:rsid w:val="00921709"/>
    <w:rsid w:val="00921957"/>
    <w:rsid w:val="0092199A"/>
    <w:rsid w:val="00921ED9"/>
    <w:rsid w:val="009238D2"/>
    <w:rsid w:val="009239C3"/>
    <w:rsid w:val="00923DBA"/>
    <w:rsid w:val="00924660"/>
    <w:rsid w:val="009248A3"/>
    <w:rsid w:val="00925379"/>
    <w:rsid w:val="009260D7"/>
    <w:rsid w:val="009266A7"/>
    <w:rsid w:val="00926C34"/>
    <w:rsid w:val="00926CAE"/>
    <w:rsid w:val="00927491"/>
    <w:rsid w:val="009274C7"/>
    <w:rsid w:val="0093083A"/>
    <w:rsid w:val="00930DC9"/>
    <w:rsid w:val="00931115"/>
    <w:rsid w:val="0093126D"/>
    <w:rsid w:val="00933C82"/>
    <w:rsid w:val="00933D29"/>
    <w:rsid w:val="00933DA7"/>
    <w:rsid w:val="00933E80"/>
    <w:rsid w:val="0093496F"/>
    <w:rsid w:val="00934D68"/>
    <w:rsid w:val="00934F4A"/>
    <w:rsid w:val="00935AA0"/>
    <w:rsid w:val="00935F44"/>
    <w:rsid w:val="00937045"/>
    <w:rsid w:val="0093753C"/>
    <w:rsid w:val="00940E39"/>
    <w:rsid w:val="0094130F"/>
    <w:rsid w:val="00942359"/>
    <w:rsid w:val="00942964"/>
    <w:rsid w:val="009429F7"/>
    <w:rsid w:val="00942A03"/>
    <w:rsid w:val="00943A17"/>
    <w:rsid w:val="00943EEA"/>
    <w:rsid w:val="00944229"/>
    <w:rsid w:val="00944A30"/>
    <w:rsid w:val="00944EA6"/>
    <w:rsid w:val="009450D2"/>
    <w:rsid w:val="00945EA3"/>
    <w:rsid w:val="00947F72"/>
    <w:rsid w:val="009512EC"/>
    <w:rsid w:val="009526D0"/>
    <w:rsid w:val="00952968"/>
    <w:rsid w:val="009529CA"/>
    <w:rsid w:val="00952A91"/>
    <w:rsid w:val="009540CD"/>
    <w:rsid w:val="0095483C"/>
    <w:rsid w:val="009551EF"/>
    <w:rsid w:val="00956195"/>
    <w:rsid w:val="009567B9"/>
    <w:rsid w:val="00957154"/>
    <w:rsid w:val="00957166"/>
    <w:rsid w:val="00957D36"/>
    <w:rsid w:val="00957FE4"/>
    <w:rsid w:val="00960879"/>
    <w:rsid w:val="0096103B"/>
    <w:rsid w:val="009617BB"/>
    <w:rsid w:val="00961EBC"/>
    <w:rsid w:val="00962C2D"/>
    <w:rsid w:val="00963C3A"/>
    <w:rsid w:val="0096542F"/>
    <w:rsid w:val="009662F2"/>
    <w:rsid w:val="00966528"/>
    <w:rsid w:val="00967059"/>
    <w:rsid w:val="00967D26"/>
    <w:rsid w:val="009701A3"/>
    <w:rsid w:val="0097037C"/>
    <w:rsid w:val="009708EE"/>
    <w:rsid w:val="00970B6C"/>
    <w:rsid w:val="009710C9"/>
    <w:rsid w:val="00971B28"/>
    <w:rsid w:val="0097233C"/>
    <w:rsid w:val="009729F6"/>
    <w:rsid w:val="00972CBD"/>
    <w:rsid w:val="00973B97"/>
    <w:rsid w:val="00974471"/>
    <w:rsid w:val="00974566"/>
    <w:rsid w:val="00975156"/>
    <w:rsid w:val="00975BE1"/>
    <w:rsid w:val="009761DF"/>
    <w:rsid w:val="0097670F"/>
    <w:rsid w:val="00976716"/>
    <w:rsid w:val="00976928"/>
    <w:rsid w:val="0097710C"/>
    <w:rsid w:val="0097747E"/>
    <w:rsid w:val="00977AAA"/>
    <w:rsid w:val="00977F21"/>
    <w:rsid w:val="009805CD"/>
    <w:rsid w:val="0098085B"/>
    <w:rsid w:val="009808F6"/>
    <w:rsid w:val="00980A19"/>
    <w:rsid w:val="00980AED"/>
    <w:rsid w:val="00980C96"/>
    <w:rsid w:val="0098123E"/>
    <w:rsid w:val="00983294"/>
    <w:rsid w:val="0098333A"/>
    <w:rsid w:val="0098394F"/>
    <w:rsid w:val="00984B4D"/>
    <w:rsid w:val="00984C94"/>
    <w:rsid w:val="00984E03"/>
    <w:rsid w:val="00984E32"/>
    <w:rsid w:val="00984FD9"/>
    <w:rsid w:val="00986E5B"/>
    <w:rsid w:val="00987BE1"/>
    <w:rsid w:val="00987C70"/>
    <w:rsid w:val="00987E0B"/>
    <w:rsid w:val="00990720"/>
    <w:rsid w:val="00990F98"/>
    <w:rsid w:val="00991128"/>
    <w:rsid w:val="009917B8"/>
    <w:rsid w:val="00991B38"/>
    <w:rsid w:val="00991EF1"/>
    <w:rsid w:val="00992B16"/>
    <w:rsid w:val="00992C22"/>
    <w:rsid w:val="00992FD6"/>
    <w:rsid w:val="00993DF7"/>
    <w:rsid w:val="00993FAE"/>
    <w:rsid w:val="00994667"/>
    <w:rsid w:val="00995291"/>
    <w:rsid w:val="00995939"/>
    <w:rsid w:val="00996BE2"/>
    <w:rsid w:val="00996BE7"/>
    <w:rsid w:val="009971EB"/>
    <w:rsid w:val="00997727"/>
    <w:rsid w:val="00997D88"/>
    <w:rsid w:val="009A0509"/>
    <w:rsid w:val="009A0BBE"/>
    <w:rsid w:val="009A0EC2"/>
    <w:rsid w:val="009A12FE"/>
    <w:rsid w:val="009A3500"/>
    <w:rsid w:val="009A372E"/>
    <w:rsid w:val="009A3EF9"/>
    <w:rsid w:val="009A5293"/>
    <w:rsid w:val="009A6754"/>
    <w:rsid w:val="009A717C"/>
    <w:rsid w:val="009A726E"/>
    <w:rsid w:val="009A7F4A"/>
    <w:rsid w:val="009B01A1"/>
    <w:rsid w:val="009B047A"/>
    <w:rsid w:val="009B0E73"/>
    <w:rsid w:val="009B13B4"/>
    <w:rsid w:val="009B1A11"/>
    <w:rsid w:val="009B21A0"/>
    <w:rsid w:val="009B28C7"/>
    <w:rsid w:val="009B3458"/>
    <w:rsid w:val="009B3602"/>
    <w:rsid w:val="009B4B4E"/>
    <w:rsid w:val="009B538D"/>
    <w:rsid w:val="009B558A"/>
    <w:rsid w:val="009B5BB9"/>
    <w:rsid w:val="009B5E08"/>
    <w:rsid w:val="009B65BD"/>
    <w:rsid w:val="009B7108"/>
    <w:rsid w:val="009C0CC0"/>
    <w:rsid w:val="009C0F09"/>
    <w:rsid w:val="009C1176"/>
    <w:rsid w:val="009C25D7"/>
    <w:rsid w:val="009C2862"/>
    <w:rsid w:val="009C2B8D"/>
    <w:rsid w:val="009C330A"/>
    <w:rsid w:val="009C33C7"/>
    <w:rsid w:val="009C3BE3"/>
    <w:rsid w:val="009C45F7"/>
    <w:rsid w:val="009C4C6E"/>
    <w:rsid w:val="009C4CEB"/>
    <w:rsid w:val="009C5A45"/>
    <w:rsid w:val="009C7065"/>
    <w:rsid w:val="009C7AE8"/>
    <w:rsid w:val="009C7F14"/>
    <w:rsid w:val="009D0A59"/>
    <w:rsid w:val="009D150B"/>
    <w:rsid w:val="009D1A31"/>
    <w:rsid w:val="009D1E9F"/>
    <w:rsid w:val="009D2024"/>
    <w:rsid w:val="009D20A6"/>
    <w:rsid w:val="009D350E"/>
    <w:rsid w:val="009D3C4A"/>
    <w:rsid w:val="009D4578"/>
    <w:rsid w:val="009D4BEF"/>
    <w:rsid w:val="009D584B"/>
    <w:rsid w:val="009D592D"/>
    <w:rsid w:val="009D6775"/>
    <w:rsid w:val="009D70EB"/>
    <w:rsid w:val="009D7F31"/>
    <w:rsid w:val="009E00F6"/>
    <w:rsid w:val="009E02E6"/>
    <w:rsid w:val="009E03FB"/>
    <w:rsid w:val="009E0433"/>
    <w:rsid w:val="009E0556"/>
    <w:rsid w:val="009E0E20"/>
    <w:rsid w:val="009E0E3A"/>
    <w:rsid w:val="009E1A3B"/>
    <w:rsid w:val="009E1C09"/>
    <w:rsid w:val="009E20F3"/>
    <w:rsid w:val="009E2596"/>
    <w:rsid w:val="009E26C7"/>
    <w:rsid w:val="009E2DB6"/>
    <w:rsid w:val="009E31E1"/>
    <w:rsid w:val="009E4560"/>
    <w:rsid w:val="009E5087"/>
    <w:rsid w:val="009E534E"/>
    <w:rsid w:val="009E5592"/>
    <w:rsid w:val="009E56FE"/>
    <w:rsid w:val="009E58D0"/>
    <w:rsid w:val="009E5BFE"/>
    <w:rsid w:val="009E5C31"/>
    <w:rsid w:val="009E624C"/>
    <w:rsid w:val="009E6831"/>
    <w:rsid w:val="009E6DFF"/>
    <w:rsid w:val="009E7862"/>
    <w:rsid w:val="009E7F10"/>
    <w:rsid w:val="009E7F72"/>
    <w:rsid w:val="009F0560"/>
    <w:rsid w:val="009F075B"/>
    <w:rsid w:val="009F108B"/>
    <w:rsid w:val="009F255B"/>
    <w:rsid w:val="009F2609"/>
    <w:rsid w:val="009F345E"/>
    <w:rsid w:val="009F4822"/>
    <w:rsid w:val="009F50EF"/>
    <w:rsid w:val="009F5505"/>
    <w:rsid w:val="009F58FD"/>
    <w:rsid w:val="009F5B3D"/>
    <w:rsid w:val="009F60DB"/>
    <w:rsid w:val="00A00378"/>
    <w:rsid w:val="00A00BF5"/>
    <w:rsid w:val="00A00CB8"/>
    <w:rsid w:val="00A00CDE"/>
    <w:rsid w:val="00A01BE1"/>
    <w:rsid w:val="00A0269B"/>
    <w:rsid w:val="00A03B92"/>
    <w:rsid w:val="00A049EA"/>
    <w:rsid w:val="00A05405"/>
    <w:rsid w:val="00A06102"/>
    <w:rsid w:val="00A073CB"/>
    <w:rsid w:val="00A07854"/>
    <w:rsid w:val="00A079D9"/>
    <w:rsid w:val="00A07A82"/>
    <w:rsid w:val="00A11320"/>
    <w:rsid w:val="00A113B2"/>
    <w:rsid w:val="00A11C3E"/>
    <w:rsid w:val="00A13158"/>
    <w:rsid w:val="00A13F44"/>
    <w:rsid w:val="00A1407D"/>
    <w:rsid w:val="00A1561E"/>
    <w:rsid w:val="00A16452"/>
    <w:rsid w:val="00A16DC7"/>
    <w:rsid w:val="00A16FB9"/>
    <w:rsid w:val="00A17C93"/>
    <w:rsid w:val="00A20A61"/>
    <w:rsid w:val="00A21435"/>
    <w:rsid w:val="00A21B7F"/>
    <w:rsid w:val="00A2210B"/>
    <w:rsid w:val="00A22BBF"/>
    <w:rsid w:val="00A24440"/>
    <w:rsid w:val="00A24453"/>
    <w:rsid w:val="00A25697"/>
    <w:rsid w:val="00A2690E"/>
    <w:rsid w:val="00A26BD3"/>
    <w:rsid w:val="00A304E4"/>
    <w:rsid w:val="00A30EB8"/>
    <w:rsid w:val="00A31E97"/>
    <w:rsid w:val="00A32274"/>
    <w:rsid w:val="00A328DB"/>
    <w:rsid w:val="00A32934"/>
    <w:rsid w:val="00A3363F"/>
    <w:rsid w:val="00A3457D"/>
    <w:rsid w:val="00A35414"/>
    <w:rsid w:val="00A35615"/>
    <w:rsid w:val="00A35A20"/>
    <w:rsid w:val="00A35B63"/>
    <w:rsid w:val="00A36635"/>
    <w:rsid w:val="00A40384"/>
    <w:rsid w:val="00A4039C"/>
    <w:rsid w:val="00A41581"/>
    <w:rsid w:val="00A429B0"/>
    <w:rsid w:val="00A42AFB"/>
    <w:rsid w:val="00A42EBE"/>
    <w:rsid w:val="00A43C6B"/>
    <w:rsid w:val="00A43F7B"/>
    <w:rsid w:val="00A450E7"/>
    <w:rsid w:val="00A46B9C"/>
    <w:rsid w:val="00A46F8B"/>
    <w:rsid w:val="00A471B6"/>
    <w:rsid w:val="00A47301"/>
    <w:rsid w:val="00A474A7"/>
    <w:rsid w:val="00A475F0"/>
    <w:rsid w:val="00A50179"/>
    <w:rsid w:val="00A5092E"/>
    <w:rsid w:val="00A50AF9"/>
    <w:rsid w:val="00A50B83"/>
    <w:rsid w:val="00A5111E"/>
    <w:rsid w:val="00A51D8C"/>
    <w:rsid w:val="00A52781"/>
    <w:rsid w:val="00A53378"/>
    <w:rsid w:val="00A53436"/>
    <w:rsid w:val="00A535FF"/>
    <w:rsid w:val="00A538EF"/>
    <w:rsid w:val="00A54825"/>
    <w:rsid w:val="00A55930"/>
    <w:rsid w:val="00A55FA3"/>
    <w:rsid w:val="00A5613F"/>
    <w:rsid w:val="00A57629"/>
    <w:rsid w:val="00A601AC"/>
    <w:rsid w:val="00A60C0C"/>
    <w:rsid w:val="00A614FE"/>
    <w:rsid w:val="00A6192D"/>
    <w:rsid w:val="00A6200F"/>
    <w:rsid w:val="00A6260F"/>
    <w:rsid w:val="00A62EB8"/>
    <w:rsid w:val="00A62ED0"/>
    <w:rsid w:val="00A63BB7"/>
    <w:rsid w:val="00A6491A"/>
    <w:rsid w:val="00A6559D"/>
    <w:rsid w:val="00A65BD7"/>
    <w:rsid w:val="00A660B8"/>
    <w:rsid w:val="00A668E9"/>
    <w:rsid w:val="00A669FD"/>
    <w:rsid w:val="00A66C5A"/>
    <w:rsid w:val="00A677FB"/>
    <w:rsid w:val="00A70AC3"/>
    <w:rsid w:val="00A713A3"/>
    <w:rsid w:val="00A71928"/>
    <w:rsid w:val="00A71E93"/>
    <w:rsid w:val="00A7234F"/>
    <w:rsid w:val="00A72676"/>
    <w:rsid w:val="00A73151"/>
    <w:rsid w:val="00A7349B"/>
    <w:rsid w:val="00A734AA"/>
    <w:rsid w:val="00A73753"/>
    <w:rsid w:val="00A737AA"/>
    <w:rsid w:val="00A73EC7"/>
    <w:rsid w:val="00A75E10"/>
    <w:rsid w:val="00A76D00"/>
    <w:rsid w:val="00A76DDF"/>
    <w:rsid w:val="00A76E8B"/>
    <w:rsid w:val="00A774D5"/>
    <w:rsid w:val="00A77EBE"/>
    <w:rsid w:val="00A80260"/>
    <w:rsid w:val="00A803DF"/>
    <w:rsid w:val="00A818D5"/>
    <w:rsid w:val="00A81AB9"/>
    <w:rsid w:val="00A81C36"/>
    <w:rsid w:val="00A82EB3"/>
    <w:rsid w:val="00A8394B"/>
    <w:rsid w:val="00A83A73"/>
    <w:rsid w:val="00A85586"/>
    <w:rsid w:val="00A85804"/>
    <w:rsid w:val="00A85DC5"/>
    <w:rsid w:val="00A87EE7"/>
    <w:rsid w:val="00A9003C"/>
    <w:rsid w:val="00A9087F"/>
    <w:rsid w:val="00A90965"/>
    <w:rsid w:val="00A90D24"/>
    <w:rsid w:val="00A90F57"/>
    <w:rsid w:val="00A9170F"/>
    <w:rsid w:val="00A9178C"/>
    <w:rsid w:val="00A918A1"/>
    <w:rsid w:val="00A91A7B"/>
    <w:rsid w:val="00A92562"/>
    <w:rsid w:val="00A9274C"/>
    <w:rsid w:val="00A93068"/>
    <w:rsid w:val="00A94140"/>
    <w:rsid w:val="00A9597E"/>
    <w:rsid w:val="00A95A26"/>
    <w:rsid w:val="00A95D24"/>
    <w:rsid w:val="00A96170"/>
    <w:rsid w:val="00A97172"/>
    <w:rsid w:val="00A9723C"/>
    <w:rsid w:val="00AA0587"/>
    <w:rsid w:val="00AA07FD"/>
    <w:rsid w:val="00AA09D5"/>
    <w:rsid w:val="00AA0C55"/>
    <w:rsid w:val="00AA104F"/>
    <w:rsid w:val="00AA1097"/>
    <w:rsid w:val="00AA12F2"/>
    <w:rsid w:val="00AA1708"/>
    <w:rsid w:val="00AA19BD"/>
    <w:rsid w:val="00AA260F"/>
    <w:rsid w:val="00AA2F46"/>
    <w:rsid w:val="00AA30BF"/>
    <w:rsid w:val="00AA471E"/>
    <w:rsid w:val="00AA473D"/>
    <w:rsid w:val="00AA4CCB"/>
    <w:rsid w:val="00AA5070"/>
    <w:rsid w:val="00AA54F2"/>
    <w:rsid w:val="00AA6227"/>
    <w:rsid w:val="00AA62B0"/>
    <w:rsid w:val="00AA667E"/>
    <w:rsid w:val="00AA71B5"/>
    <w:rsid w:val="00AA7757"/>
    <w:rsid w:val="00AA77DB"/>
    <w:rsid w:val="00AA7F6C"/>
    <w:rsid w:val="00AB047F"/>
    <w:rsid w:val="00AB0649"/>
    <w:rsid w:val="00AB1595"/>
    <w:rsid w:val="00AB1998"/>
    <w:rsid w:val="00AB26FE"/>
    <w:rsid w:val="00AB2706"/>
    <w:rsid w:val="00AB2C62"/>
    <w:rsid w:val="00AB410E"/>
    <w:rsid w:val="00AB5E34"/>
    <w:rsid w:val="00AB63C0"/>
    <w:rsid w:val="00AB6942"/>
    <w:rsid w:val="00AB6E0E"/>
    <w:rsid w:val="00AB768B"/>
    <w:rsid w:val="00AC083B"/>
    <w:rsid w:val="00AC1F6E"/>
    <w:rsid w:val="00AC202A"/>
    <w:rsid w:val="00AC2D08"/>
    <w:rsid w:val="00AC3A7A"/>
    <w:rsid w:val="00AC3D08"/>
    <w:rsid w:val="00AC445E"/>
    <w:rsid w:val="00AC4972"/>
    <w:rsid w:val="00AC5927"/>
    <w:rsid w:val="00AC602B"/>
    <w:rsid w:val="00AC6155"/>
    <w:rsid w:val="00AC64F1"/>
    <w:rsid w:val="00AC6542"/>
    <w:rsid w:val="00AC67CE"/>
    <w:rsid w:val="00AC689D"/>
    <w:rsid w:val="00AC68A6"/>
    <w:rsid w:val="00AC709E"/>
    <w:rsid w:val="00AD02E2"/>
    <w:rsid w:val="00AD05D2"/>
    <w:rsid w:val="00AD0D6B"/>
    <w:rsid w:val="00AD0DFB"/>
    <w:rsid w:val="00AD1342"/>
    <w:rsid w:val="00AD1C14"/>
    <w:rsid w:val="00AD2613"/>
    <w:rsid w:val="00AD3D80"/>
    <w:rsid w:val="00AD4201"/>
    <w:rsid w:val="00AD4360"/>
    <w:rsid w:val="00AD4C63"/>
    <w:rsid w:val="00AD4F09"/>
    <w:rsid w:val="00AD5A41"/>
    <w:rsid w:val="00AD6DDC"/>
    <w:rsid w:val="00AD76BA"/>
    <w:rsid w:val="00AD78B8"/>
    <w:rsid w:val="00AD7CC6"/>
    <w:rsid w:val="00AE00C3"/>
    <w:rsid w:val="00AE11F3"/>
    <w:rsid w:val="00AE18CF"/>
    <w:rsid w:val="00AE1BB7"/>
    <w:rsid w:val="00AE240C"/>
    <w:rsid w:val="00AE243E"/>
    <w:rsid w:val="00AE2C09"/>
    <w:rsid w:val="00AE51A2"/>
    <w:rsid w:val="00AE51F8"/>
    <w:rsid w:val="00AE5D44"/>
    <w:rsid w:val="00AE5F6B"/>
    <w:rsid w:val="00AE6271"/>
    <w:rsid w:val="00AE638C"/>
    <w:rsid w:val="00AE7020"/>
    <w:rsid w:val="00AE708A"/>
    <w:rsid w:val="00AF0689"/>
    <w:rsid w:val="00AF0C0C"/>
    <w:rsid w:val="00AF255F"/>
    <w:rsid w:val="00AF3466"/>
    <w:rsid w:val="00AF3A83"/>
    <w:rsid w:val="00AF4BC6"/>
    <w:rsid w:val="00AF5AA0"/>
    <w:rsid w:val="00AF6C61"/>
    <w:rsid w:val="00AF7202"/>
    <w:rsid w:val="00AF764C"/>
    <w:rsid w:val="00AF7C41"/>
    <w:rsid w:val="00B0021D"/>
    <w:rsid w:val="00B0031D"/>
    <w:rsid w:val="00B0042C"/>
    <w:rsid w:val="00B00434"/>
    <w:rsid w:val="00B019AE"/>
    <w:rsid w:val="00B01D3B"/>
    <w:rsid w:val="00B0241A"/>
    <w:rsid w:val="00B02828"/>
    <w:rsid w:val="00B02A1B"/>
    <w:rsid w:val="00B02E67"/>
    <w:rsid w:val="00B037B7"/>
    <w:rsid w:val="00B038D4"/>
    <w:rsid w:val="00B03E8C"/>
    <w:rsid w:val="00B043D8"/>
    <w:rsid w:val="00B04512"/>
    <w:rsid w:val="00B04593"/>
    <w:rsid w:val="00B04D62"/>
    <w:rsid w:val="00B05E5A"/>
    <w:rsid w:val="00B062F5"/>
    <w:rsid w:val="00B06337"/>
    <w:rsid w:val="00B06F56"/>
    <w:rsid w:val="00B077EB"/>
    <w:rsid w:val="00B07895"/>
    <w:rsid w:val="00B07A0F"/>
    <w:rsid w:val="00B11CF7"/>
    <w:rsid w:val="00B12B81"/>
    <w:rsid w:val="00B13901"/>
    <w:rsid w:val="00B13D0E"/>
    <w:rsid w:val="00B15ED7"/>
    <w:rsid w:val="00B162F1"/>
    <w:rsid w:val="00B167F8"/>
    <w:rsid w:val="00B16A3F"/>
    <w:rsid w:val="00B170DF"/>
    <w:rsid w:val="00B1783B"/>
    <w:rsid w:val="00B20A83"/>
    <w:rsid w:val="00B20B46"/>
    <w:rsid w:val="00B20E3A"/>
    <w:rsid w:val="00B21152"/>
    <w:rsid w:val="00B216DC"/>
    <w:rsid w:val="00B21F27"/>
    <w:rsid w:val="00B221DD"/>
    <w:rsid w:val="00B22AF7"/>
    <w:rsid w:val="00B237D3"/>
    <w:rsid w:val="00B23DB0"/>
    <w:rsid w:val="00B24638"/>
    <w:rsid w:val="00B2546F"/>
    <w:rsid w:val="00B26399"/>
    <w:rsid w:val="00B26892"/>
    <w:rsid w:val="00B27005"/>
    <w:rsid w:val="00B2796C"/>
    <w:rsid w:val="00B3037C"/>
    <w:rsid w:val="00B30800"/>
    <w:rsid w:val="00B30822"/>
    <w:rsid w:val="00B314FC"/>
    <w:rsid w:val="00B3240A"/>
    <w:rsid w:val="00B332E2"/>
    <w:rsid w:val="00B3333C"/>
    <w:rsid w:val="00B34DD0"/>
    <w:rsid w:val="00B4020D"/>
    <w:rsid w:val="00B42875"/>
    <w:rsid w:val="00B42A4C"/>
    <w:rsid w:val="00B42EDD"/>
    <w:rsid w:val="00B43BA1"/>
    <w:rsid w:val="00B4508D"/>
    <w:rsid w:val="00B4653C"/>
    <w:rsid w:val="00B466E4"/>
    <w:rsid w:val="00B47564"/>
    <w:rsid w:val="00B475AB"/>
    <w:rsid w:val="00B47835"/>
    <w:rsid w:val="00B5015C"/>
    <w:rsid w:val="00B50A82"/>
    <w:rsid w:val="00B50D06"/>
    <w:rsid w:val="00B50F53"/>
    <w:rsid w:val="00B516D6"/>
    <w:rsid w:val="00B52522"/>
    <w:rsid w:val="00B52771"/>
    <w:rsid w:val="00B52E6E"/>
    <w:rsid w:val="00B541F3"/>
    <w:rsid w:val="00B54742"/>
    <w:rsid w:val="00B549E0"/>
    <w:rsid w:val="00B54AA3"/>
    <w:rsid w:val="00B54D13"/>
    <w:rsid w:val="00B54E57"/>
    <w:rsid w:val="00B5539B"/>
    <w:rsid w:val="00B55730"/>
    <w:rsid w:val="00B56528"/>
    <w:rsid w:val="00B57D24"/>
    <w:rsid w:val="00B60709"/>
    <w:rsid w:val="00B61136"/>
    <w:rsid w:val="00B615C3"/>
    <w:rsid w:val="00B6162B"/>
    <w:rsid w:val="00B61720"/>
    <w:rsid w:val="00B61B7E"/>
    <w:rsid w:val="00B627D8"/>
    <w:rsid w:val="00B62ABD"/>
    <w:rsid w:val="00B630AB"/>
    <w:rsid w:val="00B63252"/>
    <w:rsid w:val="00B63787"/>
    <w:rsid w:val="00B641AE"/>
    <w:rsid w:val="00B64861"/>
    <w:rsid w:val="00B64B21"/>
    <w:rsid w:val="00B65BCF"/>
    <w:rsid w:val="00B65C78"/>
    <w:rsid w:val="00B660B2"/>
    <w:rsid w:val="00B66C68"/>
    <w:rsid w:val="00B66D2A"/>
    <w:rsid w:val="00B672CD"/>
    <w:rsid w:val="00B70E7F"/>
    <w:rsid w:val="00B70F78"/>
    <w:rsid w:val="00B7112C"/>
    <w:rsid w:val="00B7173C"/>
    <w:rsid w:val="00B72476"/>
    <w:rsid w:val="00B7345D"/>
    <w:rsid w:val="00B744E0"/>
    <w:rsid w:val="00B75796"/>
    <w:rsid w:val="00B7596D"/>
    <w:rsid w:val="00B75D46"/>
    <w:rsid w:val="00B76612"/>
    <w:rsid w:val="00B768CC"/>
    <w:rsid w:val="00B775C0"/>
    <w:rsid w:val="00B77C3E"/>
    <w:rsid w:val="00B800FA"/>
    <w:rsid w:val="00B80413"/>
    <w:rsid w:val="00B80644"/>
    <w:rsid w:val="00B8135A"/>
    <w:rsid w:val="00B81A05"/>
    <w:rsid w:val="00B81AA3"/>
    <w:rsid w:val="00B81EBF"/>
    <w:rsid w:val="00B82388"/>
    <w:rsid w:val="00B8268B"/>
    <w:rsid w:val="00B829B6"/>
    <w:rsid w:val="00B82B49"/>
    <w:rsid w:val="00B82ED0"/>
    <w:rsid w:val="00B82F68"/>
    <w:rsid w:val="00B833FB"/>
    <w:rsid w:val="00B837F1"/>
    <w:rsid w:val="00B84244"/>
    <w:rsid w:val="00B84802"/>
    <w:rsid w:val="00B84925"/>
    <w:rsid w:val="00B856A3"/>
    <w:rsid w:val="00B86DC2"/>
    <w:rsid w:val="00B86E9F"/>
    <w:rsid w:val="00B86F3E"/>
    <w:rsid w:val="00B8720C"/>
    <w:rsid w:val="00B87750"/>
    <w:rsid w:val="00B8789D"/>
    <w:rsid w:val="00B87BF8"/>
    <w:rsid w:val="00B9175E"/>
    <w:rsid w:val="00B92179"/>
    <w:rsid w:val="00B922B8"/>
    <w:rsid w:val="00B92B7B"/>
    <w:rsid w:val="00B94BCE"/>
    <w:rsid w:val="00B954EC"/>
    <w:rsid w:val="00B95B04"/>
    <w:rsid w:val="00B96911"/>
    <w:rsid w:val="00B96A88"/>
    <w:rsid w:val="00B96D41"/>
    <w:rsid w:val="00B97389"/>
    <w:rsid w:val="00BA1282"/>
    <w:rsid w:val="00BA1809"/>
    <w:rsid w:val="00BA2DA6"/>
    <w:rsid w:val="00BA3278"/>
    <w:rsid w:val="00BA3441"/>
    <w:rsid w:val="00BA3D8E"/>
    <w:rsid w:val="00BA45E2"/>
    <w:rsid w:val="00BA635A"/>
    <w:rsid w:val="00BA6831"/>
    <w:rsid w:val="00BA7343"/>
    <w:rsid w:val="00BA77CB"/>
    <w:rsid w:val="00BA7B96"/>
    <w:rsid w:val="00BB014B"/>
    <w:rsid w:val="00BB09FE"/>
    <w:rsid w:val="00BB0DC2"/>
    <w:rsid w:val="00BB0F3A"/>
    <w:rsid w:val="00BB137A"/>
    <w:rsid w:val="00BB1607"/>
    <w:rsid w:val="00BB250A"/>
    <w:rsid w:val="00BB29FB"/>
    <w:rsid w:val="00BB3368"/>
    <w:rsid w:val="00BB3BB9"/>
    <w:rsid w:val="00BB42F4"/>
    <w:rsid w:val="00BB4A3F"/>
    <w:rsid w:val="00BB4C6A"/>
    <w:rsid w:val="00BB551B"/>
    <w:rsid w:val="00BB589C"/>
    <w:rsid w:val="00BB5913"/>
    <w:rsid w:val="00BB59CA"/>
    <w:rsid w:val="00BB5A11"/>
    <w:rsid w:val="00BB6590"/>
    <w:rsid w:val="00BB6D94"/>
    <w:rsid w:val="00BB713A"/>
    <w:rsid w:val="00BB77D6"/>
    <w:rsid w:val="00BB7949"/>
    <w:rsid w:val="00BB7C1E"/>
    <w:rsid w:val="00BC0ADE"/>
    <w:rsid w:val="00BC0DD2"/>
    <w:rsid w:val="00BC1161"/>
    <w:rsid w:val="00BC1233"/>
    <w:rsid w:val="00BC1A1D"/>
    <w:rsid w:val="00BC2256"/>
    <w:rsid w:val="00BC259B"/>
    <w:rsid w:val="00BC322A"/>
    <w:rsid w:val="00BC3B96"/>
    <w:rsid w:val="00BC3D24"/>
    <w:rsid w:val="00BC3FD5"/>
    <w:rsid w:val="00BC445F"/>
    <w:rsid w:val="00BC44D7"/>
    <w:rsid w:val="00BC4B13"/>
    <w:rsid w:val="00BC52D5"/>
    <w:rsid w:val="00BC5829"/>
    <w:rsid w:val="00BC592F"/>
    <w:rsid w:val="00BC5D5C"/>
    <w:rsid w:val="00BC6077"/>
    <w:rsid w:val="00BC6211"/>
    <w:rsid w:val="00BC6C6E"/>
    <w:rsid w:val="00BC7042"/>
    <w:rsid w:val="00BC7052"/>
    <w:rsid w:val="00BC79DA"/>
    <w:rsid w:val="00BC7C7B"/>
    <w:rsid w:val="00BC7D59"/>
    <w:rsid w:val="00BC7E04"/>
    <w:rsid w:val="00BD0285"/>
    <w:rsid w:val="00BD16F6"/>
    <w:rsid w:val="00BD1A55"/>
    <w:rsid w:val="00BD1C4F"/>
    <w:rsid w:val="00BD1F58"/>
    <w:rsid w:val="00BD2642"/>
    <w:rsid w:val="00BD2B93"/>
    <w:rsid w:val="00BD32DA"/>
    <w:rsid w:val="00BD35C0"/>
    <w:rsid w:val="00BD3F9F"/>
    <w:rsid w:val="00BD4222"/>
    <w:rsid w:val="00BD4494"/>
    <w:rsid w:val="00BD458F"/>
    <w:rsid w:val="00BD46AC"/>
    <w:rsid w:val="00BD4EA9"/>
    <w:rsid w:val="00BD52B3"/>
    <w:rsid w:val="00BD5D92"/>
    <w:rsid w:val="00BD710F"/>
    <w:rsid w:val="00BD7151"/>
    <w:rsid w:val="00BD7191"/>
    <w:rsid w:val="00BD76EF"/>
    <w:rsid w:val="00BD7714"/>
    <w:rsid w:val="00BE075F"/>
    <w:rsid w:val="00BE0CA8"/>
    <w:rsid w:val="00BE1131"/>
    <w:rsid w:val="00BE1A0B"/>
    <w:rsid w:val="00BE1EA7"/>
    <w:rsid w:val="00BE2660"/>
    <w:rsid w:val="00BE2B14"/>
    <w:rsid w:val="00BE4217"/>
    <w:rsid w:val="00BE46FF"/>
    <w:rsid w:val="00BE54D4"/>
    <w:rsid w:val="00BE5D8E"/>
    <w:rsid w:val="00BE5F0D"/>
    <w:rsid w:val="00BE6554"/>
    <w:rsid w:val="00BE6621"/>
    <w:rsid w:val="00BE68F2"/>
    <w:rsid w:val="00BE6E52"/>
    <w:rsid w:val="00BE7098"/>
    <w:rsid w:val="00BE7F2B"/>
    <w:rsid w:val="00BF04A8"/>
    <w:rsid w:val="00BF06B4"/>
    <w:rsid w:val="00BF0A02"/>
    <w:rsid w:val="00BF17E7"/>
    <w:rsid w:val="00BF3444"/>
    <w:rsid w:val="00BF398E"/>
    <w:rsid w:val="00BF3E47"/>
    <w:rsid w:val="00BF46A7"/>
    <w:rsid w:val="00BF58A1"/>
    <w:rsid w:val="00BF5BF7"/>
    <w:rsid w:val="00BF5D2A"/>
    <w:rsid w:val="00BF6132"/>
    <w:rsid w:val="00BF63EA"/>
    <w:rsid w:val="00BF7001"/>
    <w:rsid w:val="00BF77A0"/>
    <w:rsid w:val="00C011BE"/>
    <w:rsid w:val="00C01A45"/>
    <w:rsid w:val="00C024D6"/>
    <w:rsid w:val="00C033BC"/>
    <w:rsid w:val="00C03504"/>
    <w:rsid w:val="00C0376F"/>
    <w:rsid w:val="00C04309"/>
    <w:rsid w:val="00C04649"/>
    <w:rsid w:val="00C04D1D"/>
    <w:rsid w:val="00C0521A"/>
    <w:rsid w:val="00C053F0"/>
    <w:rsid w:val="00C05CB7"/>
    <w:rsid w:val="00C05FDD"/>
    <w:rsid w:val="00C06D56"/>
    <w:rsid w:val="00C06F71"/>
    <w:rsid w:val="00C078C7"/>
    <w:rsid w:val="00C100E8"/>
    <w:rsid w:val="00C10649"/>
    <w:rsid w:val="00C10698"/>
    <w:rsid w:val="00C10908"/>
    <w:rsid w:val="00C112B5"/>
    <w:rsid w:val="00C11329"/>
    <w:rsid w:val="00C117D3"/>
    <w:rsid w:val="00C12D9E"/>
    <w:rsid w:val="00C13FC0"/>
    <w:rsid w:val="00C14D8D"/>
    <w:rsid w:val="00C150E5"/>
    <w:rsid w:val="00C15B59"/>
    <w:rsid w:val="00C171C9"/>
    <w:rsid w:val="00C17C71"/>
    <w:rsid w:val="00C17EB7"/>
    <w:rsid w:val="00C200AB"/>
    <w:rsid w:val="00C20F14"/>
    <w:rsid w:val="00C210EE"/>
    <w:rsid w:val="00C21A6F"/>
    <w:rsid w:val="00C233E1"/>
    <w:rsid w:val="00C236EA"/>
    <w:rsid w:val="00C2378A"/>
    <w:rsid w:val="00C24290"/>
    <w:rsid w:val="00C248D1"/>
    <w:rsid w:val="00C2534B"/>
    <w:rsid w:val="00C2557A"/>
    <w:rsid w:val="00C25754"/>
    <w:rsid w:val="00C25B57"/>
    <w:rsid w:val="00C263D8"/>
    <w:rsid w:val="00C2696D"/>
    <w:rsid w:val="00C27E8A"/>
    <w:rsid w:val="00C27EEA"/>
    <w:rsid w:val="00C301A3"/>
    <w:rsid w:val="00C3079C"/>
    <w:rsid w:val="00C30935"/>
    <w:rsid w:val="00C30B13"/>
    <w:rsid w:val="00C312C4"/>
    <w:rsid w:val="00C3198A"/>
    <w:rsid w:val="00C31F3E"/>
    <w:rsid w:val="00C32210"/>
    <w:rsid w:val="00C32315"/>
    <w:rsid w:val="00C323EA"/>
    <w:rsid w:val="00C33884"/>
    <w:rsid w:val="00C33B33"/>
    <w:rsid w:val="00C340D7"/>
    <w:rsid w:val="00C34708"/>
    <w:rsid w:val="00C34D8A"/>
    <w:rsid w:val="00C35386"/>
    <w:rsid w:val="00C37B2A"/>
    <w:rsid w:val="00C37DFD"/>
    <w:rsid w:val="00C37EF6"/>
    <w:rsid w:val="00C40A9D"/>
    <w:rsid w:val="00C40FA6"/>
    <w:rsid w:val="00C41071"/>
    <w:rsid w:val="00C418D1"/>
    <w:rsid w:val="00C41979"/>
    <w:rsid w:val="00C42D1C"/>
    <w:rsid w:val="00C439EB"/>
    <w:rsid w:val="00C43A63"/>
    <w:rsid w:val="00C44AE7"/>
    <w:rsid w:val="00C44FF7"/>
    <w:rsid w:val="00C45C82"/>
    <w:rsid w:val="00C46DED"/>
    <w:rsid w:val="00C46F42"/>
    <w:rsid w:val="00C472C3"/>
    <w:rsid w:val="00C478E7"/>
    <w:rsid w:val="00C50D44"/>
    <w:rsid w:val="00C51559"/>
    <w:rsid w:val="00C517AC"/>
    <w:rsid w:val="00C51C52"/>
    <w:rsid w:val="00C528A9"/>
    <w:rsid w:val="00C53120"/>
    <w:rsid w:val="00C555CA"/>
    <w:rsid w:val="00C56669"/>
    <w:rsid w:val="00C5698B"/>
    <w:rsid w:val="00C56F2A"/>
    <w:rsid w:val="00C570B3"/>
    <w:rsid w:val="00C57C8C"/>
    <w:rsid w:val="00C604AC"/>
    <w:rsid w:val="00C606DD"/>
    <w:rsid w:val="00C60AFA"/>
    <w:rsid w:val="00C633BE"/>
    <w:rsid w:val="00C63B84"/>
    <w:rsid w:val="00C63E4D"/>
    <w:rsid w:val="00C653DD"/>
    <w:rsid w:val="00C6648B"/>
    <w:rsid w:val="00C66650"/>
    <w:rsid w:val="00C6796D"/>
    <w:rsid w:val="00C70168"/>
    <w:rsid w:val="00C71244"/>
    <w:rsid w:val="00C739ED"/>
    <w:rsid w:val="00C741EB"/>
    <w:rsid w:val="00C75DF4"/>
    <w:rsid w:val="00C76584"/>
    <w:rsid w:val="00C765EE"/>
    <w:rsid w:val="00C76735"/>
    <w:rsid w:val="00C773D4"/>
    <w:rsid w:val="00C774EA"/>
    <w:rsid w:val="00C77E8C"/>
    <w:rsid w:val="00C80638"/>
    <w:rsid w:val="00C818C3"/>
    <w:rsid w:val="00C81C2A"/>
    <w:rsid w:val="00C8241C"/>
    <w:rsid w:val="00C82A01"/>
    <w:rsid w:val="00C82CF4"/>
    <w:rsid w:val="00C82F5C"/>
    <w:rsid w:val="00C82F96"/>
    <w:rsid w:val="00C83380"/>
    <w:rsid w:val="00C84354"/>
    <w:rsid w:val="00C84995"/>
    <w:rsid w:val="00C849FC"/>
    <w:rsid w:val="00C85072"/>
    <w:rsid w:val="00C8535F"/>
    <w:rsid w:val="00C853DF"/>
    <w:rsid w:val="00C85E57"/>
    <w:rsid w:val="00C86575"/>
    <w:rsid w:val="00C8685D"/>
    <w:rsid w:val="00C8719A"/>
    <w:rsid w:val="00C872DE"/>
    <w:rsid w:val="00C875AF"/>
    <w:rsid w:val="00C90BE1"/>
    <w:rsid w:val="00C918D7"/>
    <w:rsid w:val="00C91BC0"/>
    <w:rsid w:val="00C921CC"/>
    <w:rsid w:val="00C92BC4"/>
    <w:rsid w:val="00C92E70"/>
    <w:rsid w:val="00C92E9C"/>
    <w:rsid w:val="00C93BE7"/>
    <w:rsid w:val="00C93E1E"/>
    <w:rsid w:val="00C93FBF"/>
    <w:rsid w:val="00C941EB"/>
    <w:rsid w:val="00C94DEF"/>
    <w:rsid w:val="00C94E7E"/>
    <w:rsid w:val="00C953BE"/>
    <w:rsid w:val="00C95E81"/>
    <w:rsid w:val="00C96388"/>
    <w:rsid w:val="00CA02D0"/>
    <w:rsid w:val="00CA107F"/>
    <w:rsid w:val="00CA16F0"/>
    <w:rsid w:val="00CA1714"/>
    <w:rsid w:val="00CA1748"/>
    <w:rsid w:val="00CA19D4"/>
    <w:rsid w:val="00CA29FA"/>
    <w:rsid w:val="00CA2E8A"/>
    <w:rsid w:val="00CA3346"/>
    <w:rsid w:val="00CA37AF"/>
    <w:rsid w:val="00CA3AEE"/>
    <w:rsid w:val="00CA3BD4"/>
    <w:rsid w:val="00CA45BF"/>
    <w:rsid w:val="00CA5C2E"/>
    <w:rsid w:val="00CA75EF"/>
    <w:rsid w:val="00CA760D"/>
    <w:rsid w:val="00CB13C9"/>
    <w:rsid w:val="00CB1727"/>
    <w:rsid w:val="00CB1CA7"/>
    <w:rsid w:val="00CB1D57"/>
    <w:rsid w:val="00CB1EFF"/>
    <w:rsid w:val="00CB1FEE"/>
    <w:rsid w:val="00CB2E7C"/>
    <w:rsid w:val="00CB2F6E"/>
    <w:rsid w:val="00CB2F81"/>
    <w:rsid w:val="00CB2FAD"/>
    <w:rsid w:val="00CB37A1"/>
    <w:rsid w:val="00CB3CD9"/>
    <w:rsid w:val="00CB3D9F"/>
    <w:rsid w:val="00CB3F2E"/>
    <w:rsid w:val="00CB4050"/>
    <w:rsid w:val="00CB408D"/>
    <w:rsid w:val="00CB49CC"/>
    <w:rsid w:val="00CB4B90"/>
    <w:rsid w:val="00CB55DC"/>
    <w:rsid w:val="00CB5BB5"/>
    <w:rsid w:val="00CB5CE3"/>
    <w:rsid w:val="00CB6C19"/>
    <w:rsid w:val="00CC0487"/>
    <w:rsid w:val="00CC07BC"/>
    <w:rsid w:val="00CC0EAF"/>
    <w:rsid w:val="00CC0F63"/>
    <w:rsid w:val="00CC15B9"/>
    <w:rsid w:val="00CC2120"/>
    <w:rsid w:val="00CC2913"/>
    <w:rsid w:val="00CC2E2F"/>
    <w:rsid w:val="00CC2E7F"/>
    <w:rsid w:val="00CC43D8"/>
    <w:rsid w:val="00CC46B6"/>
    <w:rsid w:val="00CC48E5"/>
    <w:rsid w:val="00CC49C3"/>
    <w:rsid w:val="00CC4F6F"/>
    <w:rsid w:val="00CC61AA"/>
    <w:rsid w:val="00CC642C"/>
    <w:rsid w:val="00CC65EE"/>
    <w:rsid w:val="00CC6989"/>
    <w:rsid w:val="00CC73F1"/>
    <w:rsid w:val="00CD06F6"/>
    <w:rsid w:val="00CD1182"/>
    <w:rsid w:val="00CD1D4D"/>
    <w:rsid w:val="00CD226B"/>
    <w:rsid w:val="00CD2867"/>
    <w:rsid w:val="00CD2961"/>
    <w:rsid w:val="00CD3BA0"/>
    <w:rsid w:val="00CD4F9F"/>
    <w:rsid w:val="00CD5652"/>
    <w:rsid w:val="00CD5C8D"/>
    <w:rsid w:val="00CD62F9"/>
    <w:rsid w:val="00CD68F9"/>
    <w:rsid w:val="00CD7608"/>
    <w:rsid w:val="00CD7663"/>
    <w:rsid w:val="00CE1942"/>
    <w:rsid w:val="00CE1F4D"/>
    <w:rsid w:val="00CE2316"/>
    <w:rsid w:val="00CE3163"/>
    <w:rsid w:val="00CE3675"/>
    <w:rsid w:val="00CE43D3"/>
    <w:rsid w:val="00CE467D"/>
    <w:rsid w:val="00CE513F"/>
    <w:rsid w:val="00CE53C1"/>
    <w:rsid w:val="00CE5600"/>
    <w:rsid w:val="00CE5E2A"/>
    <w:rsid w:val="00CE6879"/>
    <w:rsid w:val="00CE7EFF"/>
    <w:rsid w:val="00CF1098"/>
    <w:rsid w:val="00CF1C5B"/>
    <w:rsid w:val="00CF23D2"/>
    <w:rsid w:val="00CF28A4"/>
    <w:rsid w:val="00CF2CE4"/>
    <w:rsid w:val="00CF30AF"/>
    <w:rsid w:val="00CF37DB"/>
    <w:rsid w:val="00CF3AE0"/>
    <w:rsid w:val="00CF3ED0"/>
    <w:rsid w:val="00CF4284"/>
    <w:rsid w:val="00CF4F5F"/>
    <w:rsid w:val="00CF5C3F"/>
    <w:rsid w:val="00CF617D"/>
    <w:rsid w:val="00CF7A7C"/>
    <w:rsid w:val="00D00252"/>
    <w:rsid w:val="00D0210F"/>
    <w:rsid w:val="00D027F4"/>
    <w:rsid w:val="00D02A6F"/>
    <w:rsid w:val="00D042AE"/>
    <w:rsid w:val="00D0445B"/>
    <w:rsid w:val="00D05970"/>
    <w:rsid w:val="00D05A30"/>
    <w:rsid w:val="00D065B0"/>
    <w:rsid w:val="00D0706F"/>
    <w:rsid w:val="00D07347"/>
    <w:rsid w:val="00D07DC0"/>
    <w:rsid w:val="00D07EC6"/>
    <w:rsid w:val="00D10284"/>
    <w:rsid w:val="00D12157"/>
    <w:rsid w:val="00D122A8"/>
    <w:rsid w:val="00D12969"/>
    <w:rsid w:val="00D13456"/>
    <w:rsid w:val="00D13A57"/>
    <w:rsid w:val="00D13F64"/>
    <w:rsid w:val="00D144C3"/>
    <w:rsid w:val="00D1544F"/>
    <w:rsid w:val="00D155D7"/>
    <w:rsid w:val="00D16552"/>
    <w:rsid w:val="00D1719D"/>
    <w:rsid w:val="00D174FA"/>
    <w:rsid w:val="00D1764E"/>
    <w:rsid w:val="00D17C76"/>
    <w:rsid w:val="00D22C50"/>
    <w:rsid w:val="00D23464"/>
    <w:rsid w:val="00D23E57"/>
    <w:rsid w:val="00D23FBD"/>
    <w:rsid w:val="00D24662"/>
    <w:rsid w:val="00D24892"/>
    <w:rsid w:val="00D24E37"/>
    <w:rsid w:val="00D25B64"/>
    <w:rsid w:val="00D25EE3"/>
    <w:rsid w:val="00D278D0"/>
    <w:rsid w:val="00D27944"/>
    <w:rsid w:val="00D27B6C"/>
    <w:rsid w:val="00D27F0D"/>
    <w:rsid w:val="00D27F72"/>
    <w:rsid w:val="00D30A6B"/>
    <w:rsid w:val="00D30B19"/>
    <w:rsid w:val="00D311A2"/>
    <w:rsid w:val="00D32226"/>
    <w:rsid w:val="00D329F5"/>
    <w:rsid w:val="00D32D25"/>
    <w:rsid w:val="00D33316"/>
    <w:rsid w:val="00D33F3A"/>
    <w:rsid w:val="00D3444B"/>
    <w:rsid w:val="00D347AF"/>
    <w:rsid w:val="00D34C69"/>
    <w:rsid w:val="00D35205"/>
    <w:rsid w:val="00D359FC"/>
    <w:rsid w:val="00D36CE7"/>
    <w:rsid w:val="00D377FF"/>
    <w:rsid w:val="00D37AE0"/>
    <w:rsid w:val="00D407F8"/>
    <w:rsid w:val="00D41BA2"/>
    <w:rsid w:val="00D424DA"/>
    <w:rsid w:val="00D427C5"/>
    <w:rsid w:val="00D42EE4"/>
    <w:rsid w:val="00D42F7C"/>
    <w:rsid w:val="00D43442"/>
    <w:rsid w:val="00D4360D"/>
    <w:rsid w:val="00D4394D"/>
    <w:rsid w:val="00D43C9E"/>
    <w:rsid w:val="00D43E7B"/>
    <w:rsid w:val="00D445CD"/>
    <w:rsid w:val="00D44CFC"/>
    <w:rsid w:val="00D458DB"/>
    <w:rsid w:val="00D45D79"/>
    <w:rsid w:val="00D46D21"/>
    <w:rsid w:val="00D47131"/>
    <w:rsid w:val="00D47558"/>
    <w:rsid w:val="00D477AC"/>
    <w:rsid w:val="00D47804"/>
    <w:rsid w:val="00D5061E"/>
    <w:rsid w:val="00D50712"/>
    <w:rsid w:val="00D516EC"/>
    <w:rsid w:val="00D51921"/>
    <w:rsid w:val="00D51D60"/>
    <w:rsid w:val="00D53BB0"/>
    <w:rsid w:val="00D54A44"/>
    <w:rsid w:val="00D55B72"/>
    <w:rsid w:val="00D55C55"/>
    <w:rsid w:val="00D562FA"/>
    <w:rsid w:val="00D56619"/>
    <w:rsid w:val="00D571B0"/>
    <w:rsid w:val="00D60D83"/>
    <w:rsid w:val="00D614B8"/>
    <w:rsid w:val="00D6176D"/>
    <w:rsid w:val="00D617BF"/>
    <w:rsid w:val="00D62672"/>
    <w:rsid w:val="00D628A0"/>
    <w:rsid w:val="00D62DD2"/>
    <w:rsid w:val="00D637B1"/>
    <w:rsid w:val="00D642F1"/>
    <w:rsid w:val="00D645E5"/>
    <w:rsid w:val="00D654B8"/>
    <w:rsid w:val="00D65676"/>
    <w:rsid w:val="00D659FA"/>
    <w:rsid w:val="00D65D36"/>
    <w:rsid w:val="00D6677E"/>
    <w:rsid w:val="00D66D79"/>
    <w:rsid w:val="00D66E83"/>
    <w:rsid w:val="00D70C89"/>
    <w:rsid w:val="00D71145"/>
    <w:rsid w:val="00D71261"/>
    <w:rsid w:val="00D71E68"/>
    <w:rsid w:val="00D72340"/>
    <w:rsid w:val="00D72385"/>
    <w:rsid w:val="00D7246C"/>
    <w:rsid w:val="00D73BFE"/>
    <w:rsid w:val="00D73DEC"/>
    <w:rsid w:val="00D74239"/>
    <w:rsid w:val="00D7535D"/>
    <w:rsid w:val="00D7550A"/>
    <w:rsid w:val="00D75A28"/>
    <w:rsid w:val="00D75C28"/>
    <w:rsid w:val="00D76B54"/>
    <w:rsid w:val="00D76D13"/>
    <w:rsid w:val="00D7741B"/>
    <w:rsid w:val="00D77E7F"/>
    <w:rsid w:val="00D814A9"/>
    <w:rsid w:val="00D81D5C"/>
    <w:rsid w:val="00D82892"/>
    <w:rsid w:val="00D82B2E"/>
    <w:rsid w:val="00D82CDE"/>
    <w:rsid w:val="00D82E35"/>
    <w:rsid w:val="00D8350E"/>
    <w:rsid w:val="00D837A9"/>
    <w:rsid w:val="00D8439F"/>
    <w:rsid w:val="00D84993"/>
    <w:rsid w:val="00D84AF7"/>
    <w:rsid w:val="00D86C82"/>
    <w:rsid w:val="00D870F9"/>
    <w:rsid w:val="00D87DF3"/>
    <w:rsid w:val="00D87FF0"/>
    <w:rsid w:val="00D90A54"/>
    <w:rsid w:val="00D91205"/>
    <w:rsid w:val="00D91C96"/>
    <w:rsid w:val="00D925E9"/>
    <w:rsid w:val="00D928A6"/>
    <w:rsid w:val="00D92D71"/>
    <w:rsid w:val="00D93018"/>
    <w:rsid w:val="00D93BAF"/>
    <w:rsid w:val="00D9421F"/>
    <w:rsid w:val="00D94915"/>
    <w:rsid w:val="00D94D07"/>
    <w:rsid w:val="00D95D9D"/>
    <w:rsid w:val="00D95DBA"/>
    <w:rsid w:val="00D95F40"/>
    <w:rsid w:val="00D960B9"/>
    <w:rsid w:val="00D96259"/>
    <w:rsid w:val="00D962FB"/>
    <w:rsid w:val="00D9675A"/>
    <w:rsid w:val="00D96A3C"/>
    <w:rsid w:val="00D96A55"/>
    <w:rsid w:val="00D97B62"/>
    <w:rsid w:val="00D97C3A"/>
    <w:rsid w:val="00D97E7E"/>
    <w:rsid w:val="00DA119D"/>
    <w:rsid w:val="00DA18B3"/>
    <w:rsid w:val="00DA2842"/>
    <w:rsid w:val="00DA2C42"/>
    <w:rsid w:val="00DA2C46"/>
    <w:rsid w:val="00DA32BE"/>
    <w:rsid w:val="00DA3578"/>
    <w:rsid w:val="00DA39E3"/>
    <w:rsid w:val="00DA3A4F"/>
    <w:rsid w:val="00DA3C41"/>
    <w:rsid w:val="00DA3E38"/>
    <w:rsid w:val="00DA524E"/>
    <w:rsid w:val="00DA5C48"/>
    <w:rsid w:val="00DA5D22"/>
    <w:rsid w:val="00DA6908"/>
    <w:rsid w:val="00DA6DFC"/>
    <w:rsid w:val="00DA7570"/>
    <w:rsid w:val="00DA781A"/>
    <w:rsid w:val="00DA7E8E"/>
    <w:rsid w:val="00DB0F49"/>
    <w:rsid w:val="00DB1B70"/>
    <w:rsid w:val="00DB1F91"/>
    <w:rsid w:val="00DB2645"/>
    <w:rsid w:val="00DB3099"/>
    <w:rsid w:val="00DB375A"/>
    <w:rsid w:val="00DB4541"/>
    <w:rsid w:val="00DB48A7"/>
    <w:rsid w:val="00DB48DE"/>
    <w:rsid w:val="00DB53FE"/>
    <w:rsid w:val="00DB6A29"/>
    <w:rsid w:val="00DB78FA"/>
    <w:rsid w:val="00DC01E9"/>
    <w:rsid w:val="00DC0259"/>
    <w:rsid w:val="00DC0702"/>
    <w:rsid w:val="00DC1138"/>
    <w:rsid w:val="00DC12CB"/>
    <w:rsid w:val="00DC13F9"/>
    <w:rsid w:val="00DC14DD"/>
    <w:rsid w:val="00DC193E"/>
    <w:rsid w:val="00DC1B7A"/>
    <w:rsid w:val="00DC2426"/>
    <w:rsid w:val="00DC2538"/>
    <w:rsid w:val="00DC27AB"/>
    <w:rsid w:val="00DC28FA"/>
    <w:rsid w:val="00DC29EE"/>
    <w:rsid w:val="00DC2A76"/>
    <w:rsid w:val="00DC2C9A"/>
    <w:rsid w:val="00DC2DFF"/>
    <w:rsid w:val="00DC38D6"/>
    <w:rsid w:val="00DC4427"/>
    <w:rsid w:val="00DC4A92"/>
    <w:rsid w:val="00DC5933"/>
    <w:rsid w:val="00DC5942"/>
    <w:rsid w:val="00DC5996"/>
    <w:rsid w:val="00DC6371"/>
    <w:rsid w:val="00DC6D3F"/>
    <w:rsid w:val="00DC7399"/>
    <w:rsid w:val="00DC7EC3"/>
    <w:rsid w:val="00DD0151"/>
    <w:rsid w:val="00DD01E0"/>
    <w:rsid w:val="00DD0CAD"/>
    <w:rsid w:val="00DD173B"/>
    <w:rsid w:val="00DD1791"/>
    <w:rsid w:val="00DD2377"/>
    <w:rsid w:val="00DD273C"/>
    <w:rsid w:val="00DD3CE6"/>
    <w:rsid w:val="00DD403B"/>
    <w:rsid w:val="00DD45A4"/>
    <w:rsid w:val="00DD5036"/>
    <w:rsid w:val="00DD5A21"/>
    <w:rsid w:val="00DD5E6F"/>
    <w:rsid w:val="00DD64B7"/>
    <w:rsid w:val="00DD6836"/>
    <w:rsid w:val="00DD6AE5"/>
    <w:rsid w:val="00DD6B2D"/>
    <w:rsid w:val="00DD773A"/>
    <w:rsid w:val="00DD7EC6"/>
    <w:rsid w:val="00DE040D"/>
    <w:rsid w:val="00DE09D2"/>
    <w:rsid w:val="00DE0F21"/>
    <w:rsid w:val="00DE1004"/>
    <w:rsid w:val="00DE1299"/>
    <w:rsid w:val="00DE13AC"/>
    <w:rsid w:val="00DE13E3"/>
    <w:rsid w:val="00DE1B54"/>
    <w:rsid w:val="00DE2713"/>
    <w:rsid w:val="00DE2B00"/>
    <w:rsid w:val="00DE32B8"/>
    <w:rsid w:val="00DE383F"/>
    <w:rsid w:val="00DE3C9D"/>
    <w:rsid w:val="00DE414F"/>
    <w:rsid w:val="00DE4658"/>
    <w:rsid w:val="00DE4F63"/>
    <w:rsid w:val="00DE5259"/>
    <w:rsid w:val="00DE544B"/>
    <w:rsid w:val="00DE5C84"/>
    <w:rsid w:val="00DE66A3"/>
    <w:rsid w:val="00DE67A0"/>
    <w:rsid w:val="00DF0DEB"/>
    <w:rsid w:val="00DF152E"/>
    <w:rsid w:val="00DF1850"/>
    <w:rsid w:val="00DF2C0C"/>
    <w:rsid w:val="00DF3325"/>
    <w:rsid w:val="00DF47E0"/>
    <w:rsid w:val="00DF4953"/>
    <w:rsid w:val="00DF49AD"/>
    <w:rsid w:val="00DF5FD6"/>
    <w:rsid w:val="00DF61D8"/>
    <w:rsid w:val="00DF62E0"/>
    <w:rsid w:val="00DF69A0"/>
    <w:rsid w:val="00DF7060"/>
    <w:rsid w:val="00DF7400"/>
    <w:rsid w:val="00DF787C"/>
    <w:rsid w:val="00DF79AD"/>
    <w:rsid w:val="00DF79CF"/>
    <w:rsid w:val="00DF7A04"/>
    <w:rsid w:val="00DF7F3D"/>
    <w:rsid w:val="00E00129"/>
    <w:rsid w:val="00E01018"/>
    <w:rsid w:val="00E01766"/>
    <w:rsid w:val="00E018CC"/>
    <w:rsid w:val="00E0198A"/>
    <w:rsid w:val="00E019B7"/>
    <w:rsid w:val="00E019C0"/>
    <w:rsid w:val="00E01AC8"/>
    <w:rsid w:val="00E01BCC"/>
    <w:rsid w:val="00E02367"/>
    <w:rsid w:val="00E0268E"/>
    <w:rsid w:val="00E02BFE"/>
    <w:rsid w:val="00E0377A"/>
    <w:rsid w:val="00E03B23"/>
    <w:rsid w:val="00E03DA9"/>
    <w:rsid w:val="00E04A14"/>
    <w:rsid w:val="00E04D43"/>
    <w:rsid w:val="00E04E12"/>
    <w:rsid w:val="00E06461"/>
    <w:rsid w:val="00E0673F"/>
    <w:rsid w:val="00E07096"/>
    <w:rsid w:val="00E070C0"/>
    <w:rsid w:val="00E1064C"/>
    <w:rsid w:val="00E1094F"/>
    <w:rsid w:val="00E10EF5"/>
    <w:rsid w:val="00E1121D"/>
    <w:rsid w:val="00E1164A"/>
    <w:rsid w:val="00E11808"/>
    <w:rsid w:val="00E119B1"/>
    <w:rsid w:val="00E11E17"/>
    <w:rsid w:val="00E1332F"/>
    <w:rsid w:val="00E134A5"/>
    <w:rsid w:val="00E14909"/>
    <w:rsid w:val="00E14B6D"/>
    <w:rsid w:val="00E15116"/>
    <w:rsid w:val="00E15632"/>
    <w:rsid w:val="00E157C6"/>
    <w:rsid w:val="00E16207"/>
    <w:rsid w:val="00E16CF4"/>
    <w:rsid w:val="00E17060"/>
    <w:rsid w:val="00E17C44"/>
    <w:rsid w:val="00E214B0"/>
    <w:rsid w:val="00E21823"/>
    <w:rsid w:val="00E21973"/>
    <w:rsid w:val="00E228DA"/>
    <w:rsid w:val="00E233CD"/>
    <w:rsid w:val="00E23B74"/>
    <w:rsid w:val="00E246A0"/>
    <w:rsid w:val="00E24760"/>
    <w:rsid w:val="00E25136"/>
    <w:rsid w:val="00E259D5"/>
    <w:rsid w:val="00E263BB"/>
    <w:rsid w:val="00E268FB"/>
    <w:rsid w:val="00E272F2"/>
    <w:rsid w:val="00E3095E"/>
    <w:rsid w:val="00E30CA8"/>
    <w:rsid w:val="00E3141F"/>
    <w:rsid w:val="00E31F32"/>
    <w:rsid w:val="00E32537"/>
    <w:rsid w:val="00E32A74"/>
    <w:rsid w:val="00E32EE9"/>
    <w:rsid w:val="00E33439"/>
    <w:rsid w:val="00E335BA"/>
    <w:rsid w:val="00E3487C"/>
    <w:rsid w:val="00E34F25"/>
    <w:rsid w:val="00E353AD"/>
    <w:rsid w:val="00E35C40"/>
    <w:rsid w:val="00E35CB8"/>
    <w:rsid w:val="00E36753"/>
    <w:rsid w:val="00E37BF4"/>
    <w:rsid w:val="00E37DE6"/>
    <w:rsid w:val="00E40902"/>
    <w:rsid w:val="00E40C79"/>
    <w:rsid w:val="00E40E31"/>
    <w:rsid w:val="00E4112C"/>
    <w:rsid w:val="00E41312"/>
    <w:rsid w:val="00E41838"/>
    <w:rsid w:val="00E42590"/>
    <w:rsid w:val="00E42A26"/>
    <w:rsid w:val="00E430A4"/>
    <w:rsid w:val="00E43408"/>
    <w:rsid w:val="00E4375D"/>
    <w:rsid w:val="00E439B3"/>
    <w:rsid w:val="00E4558A"/>
    <w:rsid w:val="00E45C71"/>
    <w:rsid w:val="00E45E71"/>
    <w:rsid w:val="00E50369"/>
    <w:rsid w:val="00E50502"/>
    <w:rsid w:val="00E50785"/>
    <w:rsid w:val="00E509E0"/>
    <w:rsid w:val="00E50DF8"/>
    <w:rsid w:val="00E51166"/>
    <w:rsid w:val="00E513BA"/>
    <w:rsid w:val="00E51963"/>
    <w:rsid w:val="00E51BFC"/>
    <w:rsid w:val="00E52A52"/>
    <w:rsid w:val="00E52ADE"/>
    <w:rsid w:val="00E52D1B"/>
    <w:rsid w:val="00E52E06"/>
    <w:rsid w:val="00E52ECA"/>
    <w:rsid w:val="00E5334B"/>
    <w:rsid w:val="00E54489"/>
    <w:rsid w:val="00E546A9"/>
    <w:rsid w:val="00E549F4"/>
    <w:rsid w:val="00E563FB"/>
    <w:rsid w:val="00E56997"/>
    <w:rsid w:val="00E56DA9"/>
    <w:rsid w:val="00E57109"/>
    <w:rsid w:val="00E57135"/>
    <w:rsid w:val="00E57412"/>
    <w:rsid w:val="00E600E5"/>
    <w:rsid w:val="00E60A3F"/>
    <w:rsid w:val="00E610F2"/>
    <w:rsid w:val="00E611E3"/>
    <w:rsid w:val="00E61317"/>
    <w:rsid w:val="00E62B76"/>
    <w:rsid w:val="00E62C74"/>
    <w:rsid w:val="00E63889"/>
    <w:rsid w:val="00E639B7"/>
    <w:rsid w:val="00E64197"/>
    <w:rsid w:val="00E6444F"/>
    <w:rsid w:val="00E652D2"/>
    <w:rsid w:val="00E65E4A"/>
    <w:rsid w:val="00E65FEA"/>
    <w:rsid w:val="00E661C1"/>
    <w:rsid w:val="00E677B4"/>
    <w:rsid w:val="00E70271"/>
    <w:rsid w:val="00E713E5"/>
    <w:rsid w:val="00E71A23"/>
    <w:rsid w:val="00E726E9"/>
    <w:rsid w:val="00E7274F"/>
    <w:rsid w:val="00E73536"/>
    <w:rsid w:val="00E745EF"/>
    <w:rsid w:val="00E74800"/>
    <w:rsid w:val="00E74D08"/>
    <w:rsid w:val="00E755A4"/>
    <w:rsid w:val="00E762F8"/>
    <w:rsid w:val="00E76CD3"/>
    <w:rsid w:val="00E77D63"/>
    <w:rsid w:val="00E805A8"/>
    <w:rsid w:val="00E80A69"/>
    <w:rsid w:val="00E81180"/>
    <w:rsid w:val="00E81E93"/>
    <w:rsid w:val="00E82E9F"/>
    <w:rsid w:val="00E83F8F"/>
    <w:rsid w:val="00E852C5"/>
    <w:rsid w:val="00E859C0"/>
    <w:rsid w:val="00E8610D"/>
    <w:rsid w:val="00E86256"/>
    <w:rsid w:val="00E86274"/>
    <w:rsid w:val="00E86BEE"/>
    <w:rsid w:val="00E86C3B"/>
    <w:rsid w:val="00E86F25"/>
    <w:rsid w:val="00E9026F"/>
    <w:rsid w:val="00E90507"/>
    <w:rsid w:val="00E907E9"/>
    <w:rsid w:val="00E91491"/>
    <w:rsid w:val="00E91965"/>
    <w:rsid w:val="00E919D1"/>
    <w:rsid w:val="00E91DF0"/>
    <w:rsid w:val="00E92AEA"/>
    <w:rsid w:val="00E934FE"/>
    <w:rsid w:val="00E93530"/>
    <w:rsid w:val="00E93763"/>
    <w:rsid w:val="00E93969"/>
    <w:rsid w:val="00E94F2E"/>
    <w:rsid w:val="00E958A8"/>
    <w:rsid w:val="00E95C21"/>
    <w:rsid w:val="00E9665B"/>
    <w:rsid w:val="00E96787"/>
    <w:rsid w:val="00E968B2"/>
    <w:rsid w:val="00E96911"/>
    <w:rsid w:val="00E97EFC"/>
    <w:rsid w:val="00EA05ED"/>
    <w:rsid w:val="00EA0870"/>
    <w:rsid w:val="00EA0EC8"/>
    <w:rsid w:val="00EA1137"/>
    <w:rsid w:val="00EA1C83"/>
    <w:rsid w:val="00EA1DF2"/>
    <w:rsid w:val="00EA20E9"/>
    <w:rsid w:val="00EA2C59"/>
    <w:rsid w:val="00EA3B88"/>
    <w:rsid w:val="00EA3C2A"/>
    <w:rsid w:val="00EA3CFA"/>
    <w:rsid w:val="00EA42C0"/>
    <w:rsid w:val="00EA4E17"/>
    <w:rsid w:val="00EA4E5E"/>
    <w:rsid w:val="00EA5653"/>
    <w:rsid w:val="00EA658D"/>
    <w:rsid w:val="00EA6597"/>
    <w:rsid w:val="00EA6731"/>
    <w:rsid w:val="00EA7324"/>
    <w:rsid w:val="00EA7662"/>
    <w:rsid w:val="00EB1B0C"/>
    <w:rsid w:val="00EB33DE"/>
    <w:rsid w:val="00EB344F"/>
    <w:rsid w:val="00EB371F"/>
    <w:rsid w:val="00EB37BA"/>
    <w:rsid w:val="00EB3B2E"/>
    <w:rsid w:val="00EB3D00"/>
    <w:rsid w:val="00EB4189"/>
    <w:rsid w:val="00EB4897"/>
    <w:rsid w:val="00EB4DBF"/>
    <w:rsid w:val="00EB6049"/>
    <w:rsid w:val="00EB62A4"/>
    <w:rsid w:val="00EB6998"/>
    <w:rsid w:val="00EB73D5"/>
    <w:rsid w:val="00EB7417"/>
    <w:rsid w:val="00EB789F"/>
    <w:rsid w:val="00EC037D"/>
    <w:rsid w:val="00EC088F"/>
    <w:rsid w:val="00EC0956"/>
    <w:rsid w:val="00EC0CFF"/>
    <w:rsid w:val="00EC11C7"/>
    <w:rsid w:val="00EC2128"/>
    <w:rsid w:val="00EC26EC"/>
    <w:rsid w:val="00EC2D90"/>
    <w:rsid w:val="00EC2E34"/>
    <w:rsid w:val="00EC2F25"/>
    <w:rsid w:val="00EC4139"/>
    <w:rsid w:val="00EC5068"/>
    <w:rsid w:val="00EC5940"/>
    <w:rsid w:val="00EC626B"/>
    <w:rsid w:val="00EC691D"/>
    <w:rsid w:val="00EC70A5"/>
    <w:rsid w:val="00ED0638"/>
    <w:rsid w:val="00ED146E"/>
    <w:rsid w:val="00ED1D83"/>
    <w:rsid w:val="00ED2C41"/>
    <w:rsid w:val="00ED34E6"/>
    <w:rsid w:val="00ED41D5"/>
    <w:rsid w:val="00ED4220"/>
    <w:rsid w:val="00ED4427"/>
    <w:rsid w:val="00ED57E9"/>
    <w:rsid w:val="00ED6338"/>
    <w:rsid w:val="00ED666A"/>
    <w:rsid w:val="00ED6CE8"/>
    <w:rsid w:val="00ED7F0D"/>
    <w:rsid w:val="00EE019C"/>
    <w:rsid w:val="00EE24ED"/>
    <w:rsid w:val="00EE2699"/>
    <w:rsid w:val="00EE2779"/>
    <w:rsid w:val="00EE2F21"/>
    <w:rsid w:val="00EE350F"/>
    <w:rsid w:val="00EE44D8"/>
    <w:rsid w:val="00EE51B6"/>
    <w:rsid w:val="00EE5E96"/>
    <w:rsid w:val="00EE6FE0"/>
    <w:rsid w:val="00EE716A"/>
    <w:rsid w:val="00EE7A12"/>
    <w:rsid w:val="00EF004B"/>
    <w:rsid w:val="00EF06B7"/>
    <w:rsid w:val="00EF0831"/>
    <w:rsid w:val="00EF0839"/>
    <w:rsid w:val="00EF093F"/>
    <w:rsid w:val="00EF160C"/>
    <w:rsid w:val="00EF16A3"/>
    <w:rsid w:val="00EF19B5"/>
    <w:rsid w:val="00EF1C17"/>
    <w:rsid w:val="00EF202C"/>
    <w:rsid w:val="00EF28DD"/>
    <w:rsid w:val="00EF2B9A"/>
    <w:rsid w:val="00EF2BED"/>
    <w:rsid w:val="00EF3111"/>
    <w:rsid w:val="00EF419D"/>
    <w:rsid w:val="00EF45D9"/>
    <w:rsid w:val="00EF4F6A"/>
    <w:rsid w:val="00EF542F"/>
    <w:rsid w:val="00EF5629"/>
    <w:rsid w:val="00EF7595"/>
    <w:rsid w:val="00F012CC"/>
    <w:rsid w:val="00F025D0"/>
    <w:rsid w:val="00F0278F"/>
    <w:rsid w:val="00F02AC9"/>
    <w:rsid w:val="00F02BF9"/>
    <w:rsid w:val="00F038D0"/>
    <w:rsid w:val="00F04C38"/>
    <w:rsid w:val="00F05A75"/>
    <w:rsid w:val="00F06308"/>
    <w:rsid w:val="00F066BC"/>
    <w:rsid w:val="00F06E8B"/>
    <w:rsid w:val="00F06F4B"/>
    <w:rsid w:val="00F110B2"/>
    <w:rsid w:val="00F13ADA"/>
    <w:rsid w:val="00F13D2D"/>
    <w:rsid w:val="00F14067"/>
    <w:rsid w:val="00F15421"/>
    <w:rsid w:val="00F155B1"/>
    <w:rsid w:val="00F163B3"/>
    <w:rsid w:val="00F172F0"/>
    <w:rsid w:val="00F20258"/>
    <w:rsid w:val="00F20E93"/>
    <w:rsid w:val="00F20E97"/>
    <w:rsid w:val="00F21177"/>
    <w:rsid w:val="00F2239E"/>
    <w:rsid w:val="00F228E1"/>
    <w:rsid w:val="00F2409D"/>
    <w:rsid w:val="00F246A5"/>
    <w:rsid w:val="00F247E8"/>
    <w:rsid w:val="00F247EB"/>
    <w:rsid w:val="00F24865"/>
    <w:rsid w:val="00F25B5D"/>
    <w:rsid w:val="00F25CF5"/>
    <w:rsid w:val="00F25D49"/>
    <w:rsid w:val="00F25F07"/>
    <w:rsid w:val="00F2629F"/>
    <w:rsid w:val="00F26D80"/>
    <w:rsid w:val="00F26FE4"/>
    <w:rsid w:val="00F273E8"/>
    <w:rsid w:val="00F301C0"/>
    <w:rsid w:val="00F32144"/>
    <w:rsid w:val="00F322CB"/>
    <w:rsid w:val="00F323B3"/>
    <w:rsid w:val="00F325C5"/>
    <w:rsid w:val="00F3362D"/>
    <w:rsid w:val="00F3381D"/>
    <w:rsid w:val="00F3438B"/>
    <w:rsid w:val="00F34B46"/>
    <w:rsid w:val="00F34F30"/>
    <w:rsid w:val="00F34F93"/>
    <w:rsid w:val="00F36BB3"/>
    <w:rsid w:val="00F37ED4"/>
    <w:rsid w:val="00F40E0C"/>
    <w:rsid w:val="00F4130E"/>
    <w:rsid w:val="00F41743"/>
    <w:rsid w:val="00F4223D"/>
    <w:rsid w:val="00F4301C"/>
    <w:rsid w:val="00F43956"/>
    <w:rsid w:val="00F44322"/>
    <w:rsid w:val="00F45344"/>
    <w:rsid w:val="00F459C2"/>
    <w:rsid w:val="00F45B17"/>
    <w:rsid w:val="00F466F5"/>
    <w:rsid w:val="00F46DB6"/>
    <w:rsid w:val="00F47189"/>
    <w:rsid w:val="00F4773F"/>
    <w:rsid w:val="00F502B6"/>
    <w:rsid w:val="00F50310"/>
    <w:rsid w:val="00F50890"/>
    <w:rsid w:val="00F50E93"/>
    <w:rsid w:val="00F52D78"/>
    <w:rsid w:val="00F53158"/>
    <w:rsid w:val="00F5341D"/>
    <w:rsid w:val="00F541B8"/>
    <w:rsid w:val="00F544E0"/>
    <w:rsid w:val="00F54790"/>
    <w:rsid w:val="00F547EA"/>
    <w:rsid w:val="00F55037"/>
    <w:rsid w:val="00F5511C"/>
    <w:rsid w:val="00F57307"/>
    <w:rsid w:val="00F57E44"/>
    <w:rsid w:val="00F606AE"/>
    <w:rsid w:val="00F61738"/>
    <w:rsid w:val="00F62710"/>
    <w:rsid w:val="00F62BD1"/>
    <w:rsid w:val="00F62FD6"/>
    <w:rsid w:val="00F63A49"/>
    <w:rsid w:val="00F64757"/>
    <w:rsid w:val="00F653BB"/>
    <w:rsid w:val="00F653C5"/>
    <w:rsid w:val="00F6583D"/>
    <w:rsid w:val="00F661FC"/>
    <w:rsid w:val="00F66204"/>
    <w:rsid w:val="00F667D4"/>
    <w:rsid w:val="00F66BBF"/>
    <w:rsid w:val="00F66CD2"/>
    <w:rsid w:val="00F66F8B"/>
    <w:rsid w:val="00F679AA"/>
    <w:rsid w:val="00F67AC4"/>
    <w:rsid w:val="00F67C1A"/>
    <w:rsid w:val="00F729FA"/>
    <w:rsid w:val="00F72DC3"/>
    <w:rsid w:val="00F73319"/>
    <w:rsid w:val="00F74531"/>
    <w:rsid w:val="00F75054"/>
    <w:rsid w:val="00F753B5"/>
    <w:rsid w:val="00F75DAE"/>
    <w:rsid w:val="00F777E0"/>
    <w:rsid w:val="00F8036B"/>
    <w:rsid w:val="00F8046A"/>
    <w:rsid w:val="00F819CE"/>
    <w:rsid w:val="00F81B80"/>
    <w:rsid w:val="00F82319"/>
    <w:rsid w:val="00F82807"/>
    <w:rsid w:val="00F836CB"/>
    <w:rsid w:val="00F848B6"/>
    <w:rsid w:val="00F84B64"/>
    <w:rsid w:val="00F84E11"/>
    <w:rsid w:val="00F8501D"/>
    <w:rsid w:val="00F85402"/>
    <w:rsid w:val="00F854D8"/>
    <w:rsid w:val="00F860CC"/>
    <w:rsid w:val="00F86176"/>
    <w:rsid w:val="00F8662B"/>
    <w:rsid w:val="00F86FC3"/>
    <w:rsid w:val="00F87447"/>
    <w:rsid w:val="00F8781E"/>
    <w:rsid w:val="00F907F6"/>
    <w:rsid w:val="00F91AC3"/>
    <w:rsid w:val="00F92816"/>
    <w:rsid w:val="00F93367"/>
    <w:rsid w:val="00F93FA2"/>
    <w:rsid w:val="00F9437F"/>
    <w:rsid w:val="00F94410"/>
    <w:rsid w:val="00F94573"/>
    <w:rsid w:val="00F953B3"/>
    <w:rsid w:val="00F95797"/>
    <w:rsid w:val="00F95845"/>
    <w:rsid w:val="00F95891"/>
    <w:rsid w:val="00F96134"/>
    <w:rsid w:val="00F970E1"/>
    <w:rsid w:val="00FA01E6"/>
    <w:rsid w:val="00FA0204"/>
    <w:rsid w:val="00FA146F"/>
    <w:rsid w:val="00FA15F0"/>
    <w:rsid w:val="00FA1D48"/>
    <w:rsid w:val="00FA4879"/>
    <w:rsid w:val="00FA560D"/>
    <w:rsid w:val="00FA59B6"/>
    <w:rsid w:val="00FA5C8C"/>
    <w:rsid w:val="00FA620E"/>
    <w:rsid w:val="00FA6697"/>
    <w:rsid w:val="00FA740B"/>
    <w:rsid w:val="00FA7C76"/>
    <w:rsid w:val="00FA7D92"/>
    <w:rsid w:val="00FB0122"/>
    <w:rsid w:val="00FB04DE"/>
    <w:rsid w:val="00FB058D"/>
    <w:rsid w:val="00FB0ABE"/>
    <w:rsid w:val="00FB0BCE"/>
    <w:rsid w:val="00FB14C1"/>
    <w:rsid w:val="00FB1630"/>
    <w:rsid w:val="00FB186A"/>
    <w:rsid w:val="00FB1C7E"/>
    <w:rsid w:val="00FB1D77"/>
    <w:rsid w:val="00FB2A18"/>
    <w:rsid w:val="00FB2A72"/>
    <w:rsid w:val="00FB3F78"/>
    <w:rsid w:val="00FB3F7E"/>
    <w:rsid w:val="00FB5131"/>
    <w:rsid w:val="00FB581E"/>
    <w:rsid w:val="00FB58B0"/>
    <w:rsid w:val="00FB5B61"/>
    <w:rsid w:val="00FB6229"/>
    <w:rsid w:val="00FB7AF2"/>
    <w:rsid w:val="00FB7DA1"/>
    <w:rsid w:val="00FC049E"/>
    <w:rsid w:val="00FC0A70"/>
    <w:rsid w:val="00FC135F"/>
    <w:rsid w:val="00FC1496"/>
    <w:rsid w:val="00FC2945"/>
    <w:rsid w:val="00FC3ADD"/>
    <w:rsid w:val="00FC4883"/>
    <w:rsid w:val="00FC6131"/>
    <w:rsid w:val="00FC6189"/>
    <w:rsid w:val="00FC62C8"/>
    <w:rsid w:val="00FC6A35"/>
    <w:rsid w:val="00FC72A3"/>
    <w:rsid w:val="00FC73CB"/>
    <w:rsid w:val="00FC744C"/>
    <w:rsid w:val="00FC7E50"/>
    <w:rsid w:val="00FD0385"/>
    <w:rsid w:val="00FD1B2A"/>
    <w:rsid w:val="00FD1D4B"/>
    <w:rsid w:val="00FD2F77"/>
    <w:rsid w:val="00FD3855"/>
    <w:rsid w:val="00FD4676"/>
    <w:rsid w:val="00FD5035"/>
    <w:rsid w:val="00FD5150"/>
    <w:rsid w:val="00FD55B3"/>
    <w:rsid w:val="00FD5826"/>
    <w:rsid w:val="00FD6B55"/>
    <w:rsid w:val="00FD7859"/>
    <w:rsid w:val="00FD79B4"/>
    <w:rsid w:val="00FD7DD2"/>
    <w:rsid w:val="00FD7DEF"/>
    <w:rsid w:val="00FE1951"/>
    <w:rsid w:val="00FE20E1"/>
    <w:rsid w:val="00FE294E"/>
    <w:rsid w:val="00FE2EAD"/>
    <w:rsid w:val="00FE2FC9"/>
    <w:rsid w:val="00FE4912"/>
    <w:rsid w:val="00FE5952"/>
    <w:rsid w:val="00FE6CCD"/>
    <w:rsid w:val="00FE7339"/>
    <w:rsid w:val="00FE7DDE"/>
    <w:rsid w:val="00FF0549"/>
    <w:rsid w:val="00FF1394"/>
    <w:rsid w:val="00FF145E"/>
    <w:rsid w:val="00FF1C5F"/>
    <w:rsid w:val="00FF242A"/>
    <w:rsid w:val="00FF24E2"/>
    <w:rsid w:val="00FF261A"/>
    <w:rsid w:val="00FF272C"/>
    <w:rsid w:val="00FF2757"/>
    <w:rsid w:val="00FF28E1"/>
    <w:rsid w:val="00FF2C81"/>
    <w:rsid w:val="00FF3445"/>
    <w:rsid w:val="00FF3CA2"/>
    <w:rsid w:val="00FF3CDD"/>
    <w:rsid w:val="00FF452F"/>
    <w:rsid w:val="00FF488F"/>
    <w:rsid w:val="00FF58D6"/>
    <w:rsid w:val="00FF5971"/>
    <w:rsid w:val="00FF5E5B"/>
    <w:rsid w:val="00FF5F7A"/>
    <w:rsid w:val="00FF6237"/>
    <w:rsid w:val="00FF638D"/>
    <w:rsid w:val="00FF6BD2"/>
    <w:rsid w:val="00FF6C68"/>
    <w:rsid w:val="00FF73CE"/>
    <w:rsid w:val="00FF7580"/>
    <w:rsid w:val="00FF7BCB"/>
    <w:rsid w:val="4BF13431"/>
    <w:rsid w:val="60F234DD"/>
    <w:rsid w:val="6AC3D2DB"/>
    <w:rsid w:val="7E5F4FC2"/>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193852A"/>
  <w15:docId w15:val="{48E4E3D3-4F63-48CE-84E1-330BA49BC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nl-NL" w:eastAsia="nl-NL"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4" w:uiPriority="5"/>
    <w:lsdException w:name="List 5" w:uiPriority="5"/>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lsdException w:name="Salutation" w:uiPriority="5"/>
    <w:lsdException w:name="Date" w:uiPriority="5"/>
    <w:lsdException w:name="Body Text First Indent" w:uiPriority="5"/>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5"/>
    <w:lsdException w:name="Emphasis" w:uiPriority="5"/>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6916CC"/>
  </w:style>
  <w:style w:type="paragraph" w:styleId="Kop1">
    <w:name w:val="heading 1"/>
    <w:basedOn w:val="Huisstijl-Kleur"/>
    <w:next w:val="Standaard"/>
    <w:link w:val="Kop1Char"/>
    <w:uiPriority w:val="9"/>
    <w:qFormat/>
    <w:rsid w:val="00411A98"/>
    <w:pPr>
      <w:keepNext/>
      <w:pageBreakBefore/>
      <w:numPr>
        <w:numId w:val="1"/>
      </w:numPr>
      <w:spacing w:after="960" w:line="600" w:lineRule="atLeast"/>
      <w:outlineLvl w:val="0"/>
    </w:pPr>
    <w:rPr>
      <w:rFonts w:eastAsia="MS Mincho" w:cs="Arial"/>
      <w:bCs/>
      <w:sz w:val="60"/>
      <w:szCs w:val="32"/>
    </w:rPr>
  </w:style>
  <w:style w:type="paragraph" w:styleId="Kop2">
    <w:name w:val="heading 2"/>
    <w:basedOn w:val="Kop1"/>
    <w:next w:val="Standaard"/>
    <w:link w:val="Kop2Char"/>
    <w:uiPriority w:val="9"/>
    <w:qFormat/>
    <w:rsid w:val="0055367B"/>
    <w:pPr>
      <w:pageBreakBefore w:val="0"/>
      <w:numPr>
        <w:ilvl w:val="1"/>
      </w:numPr>
      <w:spacing w:before="560" w:after="280" w:line="320" w:lineRule="atLeast"/>
      <w:outlineLvl w:val="1"/>
    </w:pPr>
    <w:rPr>
      <w:bCs w:val="0"/>
      <w:iCs/>
      <w:color w:val="BA4133"/>
      <w:sz w:val="30"/>
      <w:szCs w:val="28"/>
    </w:rPr>
  </w:style>
  <w:style w:type="paragraph" w:styleId="Kop3">
    <w:name w:val="heading 3"/>
    <w:aliases w:val="Paragraaf2,3scr"/>
    <w:basedOn w:val="Kop2"/>
    <w:next w:val="Standaard"/>
    <w:link w:val="Kop3Char"/>
    <w:qFormat/>
    <w:rsid w:val="00440375"/>
    <w:pPr>
      <w:numPr>
        <w:ilvl w:val="2"/>
        <w:numId w:val="0"/>
      </w:numPr>
      <w:spacing w:before="280" w:after="0" w:line="280" w:lineRule="atLeast"/>
      <w:contextualSpacing/>
      <w:outlineLvl w:val="2"/>
    </w:pPr>
    <w:rPr>
      <w:b/>
      <w:sz w:val="23"/>
      <w:szCs w:val="26"/>
    </w:rPr>
  </w:style>
  <w:style w:type="paragraph" w:styleId="Kop4">
    <w:name w:val="heading 4"/>
    <w:basedOn w:val="Kop2"/>
    <w:next w:val="Standaard"/>
    <w:link w:val="Kop4Char"/>
    <w:uiPriority w:val="9"/>
    <w:qFormat/>
    <w:rsid w:val="00F25F07"/>
    <w:pPr>
      <w:pageBreakBefore/>
      <w:numPr>
        <w:ilvl w:val="3"/>
      </w:numPr>
      <w:outlineLvl w:val="3"/>
    </w:pPr>
  </w:style>
  <w:style w:type="paragraph" w:styleId="Kop5">
    <w:name w:val="heading 5"/>
    <w:basedOn w:val="Standaard"/>
    <w:next w:val="Standaard"/>
    <w:link w:val="Kop5Char"/>
    <w:qFormat/>
    <w:rsid w:val="00E52D1B"/>
    <w:pPr>
      <w:tabs>
        <w:tab w:val="num" w:pos="-152"/>
      </w:tabs>
      <w:spacing w:before="240" w:after="60" w:line="240" w:lineRule="atLeast"/>
      <w:ind w:left="-152" w:hanging="1008"/>
      <w:outlineLvl w:val="4"/>
    </w:pPr>
    <w:rPr>
      <w:rFonts w:ascii="Verdana" w:hAnsi="Verdana"/>
      <w:b/>
      <w:bCs/>
      <w:i/>
      <w:i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984B4D"/>
    <w:pPr>
      <w:tabs>
        <w:tab w:val="center" w:pos="4536"/>
        <w:tab w:val="right" w:pos="9072"/>
      </w:tabs>
      <w:spacing w:line="240" w:lineRule="auto"/>
    </w:pPr>
  </w:style>
  <w:style w:type="character" w:customStyle="1" w:styleId="KoptekstChar">
    <w:name w:val="Koptekst Char"/>
    <w:basedOn w:val="Standaardalinea-lettertype"/>
    <w:link w:val="Koptekst"/>
    <w:rsid w:val="00BC3FD5"/>
  </w:style>
  <w:style w:type="character" w:styleId="Hyperlink">
    <w:name w:val="Hyperlink"/>
    <w:basedOn w:val="Standaardalinea-lettertype"/>
    <w:uiPriority w:val="99"/>
    <w:rsid w:val="00991EF1"/>
    <w:rPr>
      <w:color w:val="0563C1" w:themeColor="hyperlink"/>
      <w:u w:val="single"/>
    </w:rPr>
  </w:style>
  <w:style w:type="paragraph" w:customStyle="1" w:styleId="Huisstijl-Titel">
    <w:name w:val="Huisstijl-Titel"/>
    <w:basedOn w:val="Huisstijl-Kleur"/>
    <w:semiHidden/>
    <w:qFormat/>
    <w:rsid w:val="00984B4D"/>
    <w:pPr>
      <w:spacing w:line="800" w:lineRule="atLeast"/>
    </w:pPr>
    <w:rPr>
      <w:sz w:val="72"/>
    </w:rPr>
  </w:style>
  <w:style w:type="paragraph" w:customStyle="1" w:styleId="Huisstijl-Versie">
    <w:name w:val="Huisstijl-Versie"/>
    <w:basedOn w:val="Huisstijl-Kleur"/>
    <w:next w:val="Standaard"/>
    <w:semiHidden/>
    <w:qFormat/>
    <w:rsid w:val="00385CAD"/>
    <w:rPr>
      <w:color w:val="003D58"/>
    </w:rPr>
  </w:style>
  <w:style w:type="table" w:styleId="Lichtelijst">
    <w:name w:val="Light List"/>
    <w:basedOn w:val="Standaardtabel"/>
    <w:uiPriority w:val="61"/>
    <w:rsid w:val="008E32DE"/>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Adres">
    <w:name w:val="Huisstijl-Adres"/>
    <w:basedOn w:val="Standaard"/>
    <w:next w:val="Standaard"/>
    <w:semiHidden/>
    <w:rsid w:val="004137CC"/>
    <w:pPr>
      <w:spacing w:line="280" w:lineRule="exact"/>
    </w:pPr>
    <w:rPr>
      <w:rFonts w:eastAsia="MS Mincho"/>
      <w:noProof/>
      <w:szCs w:val="24"/>
    </w:rPr>
  </w:style>
  <w:style w:type="character" w:customStyle="1" w:styleId="Huisstijl-Gegeven">
    <w:name w:val="Huisstijl-Gegeven"/>
    <w:semiHidden/>
    <w:rsid w:val="0020601C"/>
    <w:rPr>
      <w:rFonts w:ascii="Arial" w:hAnsi="Arial"/>
      <w:sz w:val="20"/>
    </w:rPr>
  </w:style>
  <w:style w:type="paragraph" w:customStyle="1" w:styleId="Kop1zondernummer">
    <w:name w:val="Kop 1 zonder nummer"/>
    <w:basedOn w:val="Kop1"/>
    <w:next w:val="Standaard"/>
    <w:qFormat/>
    <w:rsid w:val="00440375"/>
    <w:pPr>
      <w:numPr>
        <w:numId w:val="0"/>
      </w:numPr>
    </w:pPr>
  </w:style>
  <w:style w:type="table" w:styleId="Tabelraster">
    <w:name w:val="Table Grid"/>
    <w:basedOn w:val="Standaardtabel"/>
    <w:uiPriority w:val="59"/>
    <w:rsid w:val="00B07895"/>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character" w:customStyle="1" w:styleId="Huisstijl-Kopje">
    <w:name w:val="Huisstijl-Kopje"/>
    <w:basedOn w:val="Huisstijl-Gegeven"/>
    <w:semiHidden/>
    <w:rsid w:val="0020601C"/>
    <w:rPr>
      <w:rFonts w:ascii="Arial" w:hAnsi="Arial"/>
      <w:b w:val="0"/>
      <w:sz w:val="16"/>
    </w:rPr>
  </w:style>
  <w:style w:type="numbering" w:customStyle="1" w:styleId="Huisstijl-Letter">
    <w:name w:val="Huisstijl-Letter"/>
    <w:basedOn w:val="Geenlijst"/>
    <w:rsid w:val="00455881"/>
    <w:pPr>
      <w:numPr>
        <w:numId w:val="2"/>
      </w:numPr>
    </w:pPr>
  </w:style>
  <w:style w:type="paragraph" w:customStyle="1" w:styleId="Huisstijl-Kop">
    <w:name w:val="Huisstijl-Kop"/>
    <w:basedOn w:val="Kop1zondernummer"/>
    <w:next w:val="Standaard"/>
    <w:semiHidden/>
    <w:qFormat/>
    <w:rsid w:val="00680D74"/>
  </w:style>
  <w:style w:type="numbering" w:customStyle="1" w:styleId="Huisstijl-Nummer">
    <w:name w:val="Huisstijl-Nummer"/>
    <w:basedOn w:val="Geenlijst"/>
    <w:uiPriority w:val="99"/>
    <w:rsid w:val="00455881"/>
    <w:pPr>
      <w:numPr>
        <w:numId w:val="3"/>
      </w:numPr>
    </w:pPr>
  </w:style>
  <w:style w:type="numbering" w:customStyle="1" w:styleId="Huisstijl-Opsomming">
    <w:name w:val="Huisstijl-Opsomming"/>
    <w:basedOn w:val="Geenlijst"/>
    <w:rsid w:val="00B8135A"/>
    <w:pPr>
      <w:numPr>
        <w:numId w:val="4"/>
      </w:numPr>
    </w:pPr>
  </w:style>
  <w:style w:type="paragraph" w:customStyle="1" w:styleId="Huisstijl-Pagina">
    <w:name w:val="Huisstijl-Pagina"/>
    <w:basedOn w:val="Standaard"/>
    <w:semiHidden/>
    <w:qFormat/>
    <w:rsid w:val="00EE44D8"/>
    <w:pPr>
      <w:spacing w:line="240" w:lineRule="auto"/>
      <w:jc w:val="right"/>
    </w:pPr>
    <w:rPr>
      <w:rFonts w:eastAsia="MS Mincho"/>
      <w:b/>
      <w:noProof/>
      <w:color w:val="00314E" w:themeColor="accent1"/>
      <w:sz w:val="16"/>
      <w:szCs w:val="24"/>
    </w:rPr>
  </w:style>
  <w:style w:type="paragraph" w:styleId="Inhopg1">
    <w:name w:val="toc 1"/>
    <w:basedOn w:val="Standaard"/>
    <w:next w:val="Standaard"/>
    <w:autoRedefine/>
    <w:uiPriority w:val="39"/>
    <w:qFormat/>
    <w:rsid w:val="002C434C"/>
    <w:pPr>
      <w:spacing w:before="280"/>
      <w:jc w:val="both"/>
    </w:pPr>
    <w:rPr>
      <w:b/>
      <w:noProof/>
    </w:rPr>
  </w:style>
  <w:style w:type="paragraph" w:styleId="Inhopg2">
    <w:name w:val="toc 2"/>
    <w:basedOn w:val="Inhopg1"/>
    <w:next w:val="Standaard"/>
    <w:autoRedefine/>
    <w:uiPriority w:val="39"/>
    <w:qFormat/>
    <w:rsid w:val="00E35CB8"/>
    <w:pPr>
      <w:tabs>
        <w:tab w:val="right" w:leader="dot" w:pos="8211"/>
      </w:tabs>
      <w:spacing w:before="0"/>
    </w:pPr>
    <w:rPr>
      <w:b w:val="0"/>
    </w:rPr>
  </w:style>
  <w:style w:type="paragraph" w:customStyle="1" w:styleId="Kop2zondernummer">
    <w:name w:val="Kop 2 zonder nummer"/>
    <w:basedOn w:val="Kop2"/>
    <w:next w:val="Standaard"/>
    <w:qFormat/>
    <w:rsid w:val="00440375"/>
    <w:pPr>
      <w:numPr>
        <w:ilvl w:val="0"/>
        <w:numId w:val="0"/>
      </w:numPr>
    </w:pPr>
  </w:style>
  <w:style w:type="paragraph" w:customStyle="1" w:styleId="Huisstijl-Voettekst">
    <w:name w:val="Huisstijl-Voettekst"/>
    <w:basedOn w:val="Huisstijl-Kleur"/>
    <w:next w:val="Standaard"/>
    <w:semiHidden/>
    <w:rsid w:val="00440375"/>
    <w:pPr>
      <w:tabs>
        <w:tab w:val="left" w:pos="425"/>
      </w:tabs>
      <w:spacing w:line="240" w:lineRule="auto"/>
      <w:ind w:left="425" w:hanging="425"/>
    </w:pPr>
    <w:rPr>
      <w:b/>
      <w:sz w:val="15"/>
    </w:rPr>
  </w:style>
  <w:style w:type="character" w:customStyle="1" w:styleId="Kop1Char">
    <w:name w:val="Kop 1 Char"/>
    <w:basedOn w:val="Standaardalinea-lettertype"/>
    <w:link w:val="Kop1"/>
    <w:uiPriority w:val="9"/>
    <w:rsid w:val="00BC3FD5"/>
    <w:rPr>
      <w:rFonts w:eastAsia="MS Mincho" w:cs="Arial"/>
      <w:bCs/>
      <w:color w:val="00314E"/>
      <w:sz w:val="60"/>
      <w:szCs w:val="32"/>
    </w:rPr>
  </w:style>
  <w:style w:type="character" w:customStyle="1" w:styleId="Kop2Char">
    <w:name w:val="Kop 2 Char"/>
    <w:basedOn w:val="Standaardalinea-lettertype"/>
    <w:link w:val="Kop2"/>
    <w:uiPriority w:val="9"/>
    <w:rsid w:val="00BC3FD5"/>
    <w:rPr>
      <w:rFonts w:eastAsia="MS Mincho" w:cs="Arial"/>
      <w:iCs/>
      <w:color w:val="BA4133"/>
      <w:sz w:val="30"/>
      <w:szCs w:val="28"/>
    </w:rPr>
  </w:style>
  <w:style w:type="character" w:customStyle="1" w:styleId="Kop3Char">
    <w:name w:val="Kop 3 Char"/>
    <w:aliases w:val="Paragraaf2 Char,3scr Char"/>
    <w:basedOn w:val="Standaardalinea-lettertype"/>
    <w:link w:val="Kop3"/>
    <w:rsid w:val="00BC3FD5"/>
    <w:rPr>
      <w:rFonts w:eastAsia="MS Mincho" w:cs="Arial"/>
      <w:b/>
      <w:iCs/>
      <w:color w:val="BA4133"/>
      <w:sz w:val="23"/>
      <w:szCs w:val="26"/>
    </w:rPr>
  </w:style>
  <w:style w:type="character" w:customStyle="1" w:styleId="Kop4Char">
    <w:name w:val="Kop 4 Char"/>
    <w:basedOn w:val="Standaardalinea-lettertype"/>
    <w:link w:val="Kop4"/>
    <w:uiPriority w:val="9"/>
    <w:rsid w:val="00BC3FD5"/>
    <w:rPr>
      <w:rFonts w:eastAsia="MS Mincho" w:cs="Arial"/>
      <w:iCs/>
      <w:color w:val="BA4133"/>
      <w:sz w:val="30"/>
      <w:szCs w:val="28"/>
    </w:rPr>
  </w:style>
  <w:style w:type="paragraph" w:customStyle="1" w:styleId="Huisstijl-AlineaNa">
    <w:name w:val="Huisstijl-AlineaNa"/>
    <w:basedOn w:val="Standaard"/>
    <w:semiHidden/>
    <w:qFormat/>
    <w:rsid w:val="00D45D79"/>
    <w:pPr>
      <w:spacing w:before="760"/>
    </w:pPr>
  </w:style>
  <w:style w:type="paragraph" w:customStyle="1" w:styleId="KopBijlage">
    <w:name w:val="Kop Bijlage"/>
    <w:basedOn w:val="Kop1zondernummer"/>
    <w:next w:val="Standaard"/>
    <w:qFormat/>
    <w:rsid w:val="007D0E00"/>
    <w:pPr>
      <w:spacing w:after="0"/>
    </w:pPr>
  </w:style>
  <w:style w:type="paragraph" w:styleId="Lijstopsomteken">
    <w:name w:val="List Bullet"/>
    <w:basedOn w:val="Standaard"/>
    <w:semiHidden/>
    <w:rsid w:val="00B8135A"/>
    <w:pPr>
      <w:tabs>
        <w:tab w:val="left" w:pos="397"/>
      </w:tabs>
    </w:pPr>
  </w:style>
  <w:style w:type="paragraph" w:styleId="Lijstopsomteken2">
    <w:name w:val="List Bullet 2"/>
    <w:basedOn w:val="Standaard"/>
    <w:semiHidden/>
    <w:rsid w:val="00B8135A"/>
    <w:pPr>
      <w:contextualSpacing/>
    </w:pPr>
  </w:style>
  <w:style w:type="paragraph" w:styleId="Inhopg3">
    <w:name w:val="toc 3"/>
    <w:basedOn w:val="Inhopg2"/>
    <w:next w:val="Standaard"/>
    <w:autoRedefine/>
    <w:uiPriority w:val="39"/>
    <w:qFormat/>
    <w:rsid w:val="001007D9"/>
  </w:style>
  <w:style w:type="paragraph" w:customStyle="1" w:styleId="KoponderBijlage">
    <w:name w:val="Kop onder Bijlage"/>
    <w:basedOn w:val="KopBijlage"/>
    <w:next w:val="Standaard"/>
    <w:qFormat/>
    <w:rsid w:val="00F82807"/>
    <w:pPr>
      <w:pageBreakBefore w:val="0"/>
      <w:spacing w:after="280" w:line="480" w:lineRule="atLeast"/>
    </w:pPr>
    <w:rPr>
      <w:sz w:val="42"/>
    </w:rPr>
  </w:style>
  <w:style w:type="paragraph" w:customStyle="1" w:styleId="Introductietekst">
    <w:name w:val="Introductietekst"/>
    <w:basedOn w:val="Huisstijl-Kleur"/>
    <w:uiPriority w:val="5"/>
    <w:qFormat/>
    <w:rsid w:val="00DE5C84"/>
    <w:pPr>
      <w:tabs>
        <w:tab w:val="left" w:pos="660"/>
      </w:tabs>
      <w:spacing w:line="320" w:lineRule="atLeast"/>
      <w:ind w:left="680"/>
    </w:pPr>
    <w:rPr>
      <w:sz w:val="23"/>
    </w:rPr>
  </w:style>
  <w:style w:type="paragraph" w:styleId="Bijschrift">
    <w:name w:val="caption"/>
    <w:basedOn w:val="Standaard"/>
    <w:next w:val="Standaard"/>
    <w:unhideWhenUsed/>
    <w:qFormat/>
    <w:rsid w:val="00E01018"/>
    <w:pPr>
      <w:spacing w:after="280"/>
    </w:pPr>
    <w:rPr>
      <w:b/>
      <w:iCs/>
      <w:color w:val="44546A" w:themeColor="text2"/>
      <w:szCs w:val="18"/>
    </w:rPr>
  </w:style>
  <w:style w:type="paragraph" w:styleId="Lijstnummering">
    <w:name w:val="List Number"/>
    <w:basedOn w:val="Standaard"/>
    <w:qFormat/>
    <w:rsid w:val="008368EC"/>
    <w:pPr>
      <w:numPr>
        <w:numId w:val="5"/>
      </w:numPr>
      <w:tabs>
        <w:tab w:val="left" w:pos="397"/>
      </w:tabs>
      <w:ind w:left="357" w:hanging="357"/>
      <w:contextualSpacing/>
    </w:pPr>
  </w:style>
  <w:style w:type="paragraph" w:customStyle="1" w:styleId="Bijschriftonderfiguur">
    <w:name w:val="Bijschrift onder figuur"/>
    <w:basedOn w:val="Standaard"/>
    <w:next w:val="Standaard"/>
    <w:qFormat/>
    <w:rsid w:val="00C200AB"/>
    <w:pPr>
      <w:spacing w:before="140" w:line="200" w:lineRule="atLeast"/>
    </w:pPr>
    <w:rPr>
      <w:sz w:val="15"/>
    </w:rPr>
  </w:style>
  <w:style w:type="paragraph" w:customStyle="1" w:styleId="Huisstijl-Kadertekst">
    <w:name w:val="Huisstijl-Kadertekst"/>
    <w:basedOn w:val="Introductietekst"/>
    <w:next w:val="Standaard"/>
    <w:semiHidden/>
    <w:qFormat/>
    <w:rsid w:val="008E32DE"/>
    <w:pPr>
      <w:spacing w:before="280" w:after="280" w:line="280" w:lineRule="atLeast"/>
    </w:pPr>
    <w:rPr>
      <w:sz w:val="20"/>
    </w:rPr>
  </w:style>
  <w:style w:type="paragraph" w:customStyle="1" w:styleId="Bijschriftondertabel">
    <w:name w:val="Bijschrift onder tabel"/>
    <w:basedOn w:val="Bijschriftonderfiguur"/>
    <w:qFormat/>
    <w:rsid w:val="008E32DE"/>
    <w:pPr>
      <w:spacing w:before="250"/>
    </w:pPr>
  </w:style>
  <w:style w:type="character" w:styleId="Tekstvantijdelijkeaanduiding">
    <w:name w:val="Placeholder Text"/>
    <w:basedOn w:val="Standaardalinea-lettertype"/>
    <w:uiPriority w:val="99"/>
    <w:semiHidden/>
    <w:rsid w:val="008E32DE"/>
    <w:rPr>
      <w:color w:val="808080"/>
    </w:rPr>
  </w:style>
  <w:style w:type="table" w:styleId="Tabellijst1">
    <w:name w:val="Table List 1"/>
    <w:basedOn w:val="Standaardtabel"/>
    <w:semiHidden/>
    <w:unhideWhenUsed/>
    <w:rsid w:val="008E32DE"/>
    <w:tblPr>
      <w:tblStyleRowBandSize w:val="2"/>
      <w:tblStyleColBandSize w:val="2"/>
      <w:tblBorders>
        <w:top w:val="single" w:sz="6" w:space="0" w:color="BCE3FA"/>
        <w:left w:val="single" w:sz="6" w:space="0" w:color="BCE3FA"/>
        <w:bottom w:val="single" w:sz="6" w:space="0" w:color="BCE3FA"/>
        <w:right w:val="single" w:sz="6" w:space="0" w:color="BCE3FA"/>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arcering-accent1">
    <w:name w:val="Light Shading Accent 1"/>
    <w:basedOn w:val="Standaardtabel"/>
    <w:uiPriority w:val="60"/>
    <w:rsid w:val="008E32DE"/>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paragraph" w:customStyle="1" w:styleId="Huisstijl-Kleur">
    <w:name w:val="Huisstijl-Kleur"/>
    <w:basedOn w:val="Standaard"/>
    <w:next w:val="Standaard"/>
    <w:semiHidden/>
    <w:qFormat/>
    <w:rsid w:val="0055367B"/>
    <w:rPr>
      <w:color w:val="00314E"/>
    </w:rPr>
  </w:style>
  <w:style w:type="paragraph" w:customStyle="1" w:styleId="Kop3zondernummer">
    <w:name w:val="Kop 3 zonder nummer"/>
    <w:basedOn w:val="Kop3"/>
    <w:next w:val="Standaard"/>
    <w:qFormat/>
    <w:rsid w:val="00EE44D8"/>
    <w:pPr>
      <w:numPr>
        <w:ilvl w:val="0"/>
      </w:numPr>
    </w:pPr>
  </w:style>
  <w:style w:type="paragraph" w:styleId="Lijstalinea">
    <w:name w:val="List Paragraph"/>
    <w:aliases w:val="Lijstalinea niv 1"/>
    <w:basedOn w:val="Lijstopsomteken"/>
    <w:link w:val="LijstalineaChar"/>
    <w:uiPriority w:val="72"/>
    <w:qFormat/>
    <w:rsid w:val="008368EC"/>
    <w:pPr>
      <w:contextualSpacing/>
    </w:pPr>
  </w:style>
  <w:style w:type="paragraph" w:styleId="Ballontekst">
    <w:name w:val="Balloon Text"/>
    <w:basedOn w:val="Standaard"/>
    <w:link w:val="BallontekstChar"/>
    <w:rsid w:val="00B8135A"/>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BC3FD5"/>
    <w:rPr>
      <w:rFonts w:ascii="Tahoma" w:hAnsi="Tahoma" w:cs="Tahoma"/>
      <w:sz w:val="16"/>
      <w:szCs w:val="16"/>
    </w:rPr>
  </w:style>
  <w:style w:type="paragraph" w:styleId="Voettekst">
    <w:name w:val="footer"/>
    <w:basedOn w:val="Standaard"/>
    <w:link w:val="VoettekstChar"/>
    <w:uiPriority w:val="99"/>
    <w:unhideWhenUsed/>
    <w:rsid w:val="00DB375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C3FD5"/>
  </w:style>
  <w:style w:type="paragraph" w:styleId="Voetnoottekst">
    <w:name w:val="footnote text"/>
    <w:basedOn w:val="Standaard"/>
    <w:link w:val="VoetnoottekstChar"/>
    <w:uiPriority w:val="99"/>
    <w:qFormat/>
    <w:rsid w:val="00BF63EA"/>
    <w:pPr>
      <w:spacing w:line="200" w:lineRule="exact"/>
      <w:ind w:left="91" w:hanging="91"/>
    </w:pPr>
    <w:rPr>
      <w:sz w:val="15"/>
    </w:rPr>
  </w:style>
  <w:style w:type="character" w:customStyle="1" w:styleId="VoetnoottekstChar">
    <w:name w:val="Voetnoottekst Char"/>
    <w:basedOn w:val="Standaardalinea-lettertype"/>
    <w:link w:val="Voetnoottekst"/>
    <w:uiPriority w:val="99"/>
    <w:rsid w:val="00BF63EA"/>
    <w:rPr>
      <w:sz w:val="15"/>
    </w:rPr>
  </w:style>
  <w:style w:type="character" w:styleId="Voetnootmarkering">
    <w:name w:val="footnote reference"/>
    <w:basedOn w:val="Standaardalinea-lettertype"/>
    <w:semiHidden/>
    <w:unhideWhenUsed/>
    <w:rsid w:val="00D94D07"/>
    <w:rPr>
      <w:vertAlign w:val="superscript"/>
    </w:rPr>
  </w:style>
  <w:style w:type="paragraph" w:customStyle="1" w:styleId="Kadertekstquote">
    <w:name w:val="Kadertekst/quote"/>
    <w:basedOn w:val="Standaard"/>
    <w:next w:val="Standaard"/>
    <w:uiPriority w:val="5"/>
    <w:qFormat/>
    <w:rsid w:val="00BF63EA"/>
    <w:pPr>
      <w:spacing w:before="200" w:after="200" w:line="240" w:lineRule="auto"/>
      <w:ind w:left="680"/>
    </w:pPr>
    <w:rPr>
      <w:color w:val="00314E"/>
    </w:rPr>
  </w:style>
  <w:style w:type="paragraph" w:styleId="Kopvaninhoudsopgave">
    <w:name w:val="TOC Heading"/>
    <w:basedOn w:val="Kop1"/>
    <w:next w:val="Standaard"/>
    <w:uiPriority w:val="39"/>
    <w:unhideWhenUsed/>
    <w:qFormat/>
    <w:rsid w:val="004F5307"/>
    <w:pPr>
      <w:keepLines/>
      <w:pageBreakBefore w:val="0"/>
      <w:numPr>
        <w:numId w:val="0"/>
      </w:numPr>
      <w:spacing w:before="240" w:after="0" w:line="259" w:lineRule="auto"/>
      <w:outlineLvl w:val="9"/>
    </w:pPr>
    <w:rPr>
      <w:rFonts w:eastAsiaTheme="majorEastAsia" w:cstheme="majorBidi"/>
      <w:bCs w:val="0"/>
      <w:color w:val="00243A" w:themeColor="accent1" w:themeShade="BF"/>
    </w:rPr>
  </w:style>
  <w:style w:type="paragraph" w:styleId="Inhopg4">
    <w:name w:val="toc 4"/>
    <w:basedOn w:val="Inhopg1"/>
    <w:next w:val="Standaard"/>
    <w:autoRedefine/>
    <w:uiPriority w:val="39"/>
    <w:unhideWhenUsed/>
    <w:rsid w:val="004F5307"/>
    <w:pPr>
      <w:tabs>
        <w:tab w:val="right" w:pos="8211"/>
      </w:tabs>
      <w:spacing w:after="100"/>
    </w:pPr>
  </w:style>
  <w:style w:type="table" w:customStyle="1" w:styleId="Lichtelijst1">
    <w:name w:val="Lichte lijst1"/>
    <w:basedOn w:val="Standaardtabel"/>
    <w:uiPriority w:val="61"/>
    <w:rsid w:val="00E91DF0"/>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Introductietekst">
    <w:name w:val="Huisstijl-Introductietekst"/>
    <w:basedOn w:val="Huisstijl-Kleur"/>
    <w:qFormat/>
    <w:rsid w:val="00E91DF0"/>
    <w:pPr>
      <w:tabs>
        <w:tab w:val="left" w:pos="660"/>
      </w:tabs>
      <w:spacing w:line="320" w:lineRule="atLeast"/>
      <w:ind w:left="680"/>
    </w:pPr>
    <w:rPr>
      <w:sz w:val="23"/>
    </w:rPr>
  </w:style>
  <w:style w:type="table" w:customStyle="1" w:styleId="Lichtearcering-accent11">
    <w:name w:val="Lichte arcering - accent 11"/>
    <w:basedOn w:val="Standaardtabel"/>
    <w:uiPriority w:val="60"/>
    <w:rsid w:val="00E91DF0"/>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character" w:styleId="Verwijzingopmerking">
    <w:name w:val="annotation reference"/>
    <w:basedOn w:val="Standaardalinea-lettertype"/>
    <w:uiPriority w:val="99"/>
    <w:unhideWhenUsed/>
    <w:rsid w:val="00E91DF0"/>
    <w:rPr>
      <w:sz w:val="16"/>
      <w:szCs w:val="16"/>
    </w:rPr>
  </w:style>
  <w:style w:type="paragraph" w:styleId="Tekstopmerking">
    <w:name w:val="annotation text"/>
    <w:basedOn w:val="Standaard"/>
    <w:link w:val="TekstopmerkingChar"/>
    <w:uiPriority w:val="99"/>
    <w:unhideWhenUsed/>
    <w:rsid w:val="00E91DF0"/>
    <w:pPr>
      <w:spacing w:line="240" w:lineRule="auto"/>
    </w:pPr>
  </w:style>
  <w:style w:type="character" w:customStyle="1" w:styleId="TekstopmerkingChar">
    <w:name w:val="Tekst opmerking Char"/>
    <w:basedOn w:val="Standaardalinea-lettertype"/>
    <w:link w:val="Tekstopmerking"/>
    <w:uiPriority w:val="99"/>
    <w:rsid w:val="00E91DF0"/>
  </w:style>
  <w:style w:type="paragraph" w:styleId="Onderwerpvanopmerking">
    <w:name w:val="annotation subject"/>
    <w:basedOn w:val="Tekstopmerking"/>
    <w:next w:val="Tekstopmerking"/>
    <w:link w:val="OnderwerpvanopmerkingChar"/>
    <w:semiHidden/>
    <w:unhideWhenUsed/>
    <w:rsid w:val="00E91DF0"/>
    <w:rPr>
      <w:b/>
      <w:bCs/>
    </w:rPr>
  </w:style>
  <w:style w:type="character" w:customStyle="1" w:styleId="OnderwerpvanopmerkingChar">
    <w:name w:val="Onderwerp van opmerking Char"/>
    <w:basedOn w:val="TekstopmerkingChar"/>
    <w:link w:val="Onderwerpvanopmerking"/>
    <w:semiHidden/>
    <w:rsid w:val="00E91DF0"/>
    <w:rPr>
      <w:b/>
      <w:bCs/>
    </w:rPr>
  </w:style>
  <w:style w:type="paragraph" w:customStyle="1" w:styleId="Alinea0">
    <w:name w:val="Alinea 0"/>
    <w:basedOn w:val="Standaard"/>
    <w:link w:val="Alinea0Char"/>
    <w:rsid w:val="00E91DF0"/>
    <w:pPr>
      <w:widowControl w:val="0"/>
      <w:overflowPunct w:val="0"/>
      <w:autoSpaceDE w:val="0"/>
      <w:autoSpaceDN w:val="0"/>
      <w:adjustRightInd w:val="0"/>
      <w:spacing w:line="240" w:lineRule="auto"/>
      <w:ind w:left="1134"/>
      <w:textAlignment w:val="baseline"/>
    </w:pPr>
    <w:rPr>
      <w:lang w:val="nl" w:eastAsia="x-none"/>
    </w:rPr>
  </w:style>
  <w:style w:type="character" w:customStyle="1" w:styleId="Alinea0Char">
    <w:name w:val="Alinea 0 Char"/>
    <w:link w:val="Alinea0"/>
    <w:rsid w:val="00E91DF0"/>
    <w:rPr>
      <w:lang w:val="nl" w:eastAsia="x-none"/>
    </w:rPr>
  </w:style>
  <w:style w:type="paragraph" w:customStyle="1" w:styleId="Opsomming3">
    <w:name w:val="Opsomming 3"/>
    <w:basedOn w:val="Standaard"/>
    <w:qFormat/>
    <w:rsid w:val="00E91DF0"/>
    <w:pPr>
      <w:widowControl w:val="0"/>
      <w:numPr>
        <w:ilvl w:val="1"/>
        <w:numId w:val="6"/>
      </w:numPr>
      <w:tabs>
        <w:tab w:val="left" w:pos="1985"/>
      </w:tabs>
      <w:overflowPunct w:val="0"/>
      <w:autoSpaceDE w:val="0"/>
      <w:autoSpaceDN w:val="0"/>
      <w:adjustRightInd w:val="0"/>
      <w:spacing w:line="240" w:lineRule="auto"/>
      <w:textAlignment w:val="baseline"/>
    </w:pPr>
    <w:rPr>
      <w:rFonts w:cs="Arial"/>
    </w:rPr>
  </w:style>
  <w:style w:type="paragraph" w:customStyle="1" w:styleId="Opsomming1genummerd">
    <w:name w:val="Opsomming 1 genummerd"/>
    <w:basedOn w:val="Standaard"/>
    <w:qFormat/>
    <w:rsid w:val="00E91DF0"/>
    <w:pPr>
      <w:widowControl w:val="0"/>
      <w:numPr>
        <w:numId w:val="7"/>
      </w:numPr>
      <w:tabs>
        <w:tab w:val="left" w:pos="1560"/>
      </w:tabs>
      <w:overflowPunct w:val="0"/>
      <w:autoSpaceDE w:val="0"/>
      <w:autoSpaceDN w:val="0"/>
      <w:adjustRightInd w:val="0"/>
      <w:spacing w:line="240" w:lineRule="auto"/>
      <w:textAlignment w:val="baseline"/>
    </w:pPr>
    <w:rPr>
      <w:rFonts w:cs="Arial"/>
    </w:rPr>
  </w:style>
  <w:style w:type="character" w:styleId="GevolgdeHyperlink">
    <w:name w:val="FollowedHyperlink"/>
    <w:basedOn w:val="Standaardalinea-lettertype"/>
    <w:semiHidden/>
    <w:unhideWhenUsed/>
    <w:rsid w:val="00E91DF0"/>
    <w:rPr>
      <w:color w:val="954F72" w:themeColor="followedHyperlink"/>
      <w:u w:val="single"/>
    </w:rPr>
  </w:style>
  <w:style w:type="paragraph" w:customStyle="1" w:styleId="Alinea1">
    <w:name w:val="Alinea 1"/>
    <w:basedOn w:val="Standaard"/>
    <w:qFormat/>
    <w:rsid w:val="00E91DF0"/>
    <w:pPr>
      <w:keepLines/>
      <w:overflowPunct w:val="0"/>
      <w:autoSpaceDE w:val="0"/>
      <w:autoSpaceDN w:val="0"/>
      <w:adjustRightInd w:val="0"/>
      <w:spacing w:line="240" w:lineRule="auto"/>
      <w:ind w:left="1559"/>
      <w:textAlignment w:val="baseline"/>
    </w:pPr>
    <w:rPr>
      <w:rFonts w:cs="Arial"/>
      <w:lang w:val="nl"/>
    </w:rPr>
  </w:style>
  <w:style w:type="table" w:customStyle="1" w:styleId="Tabelraster1">
    <w:name w:val="Tabelraster1"/>
    <w:basedOn w:val="Standaardtabel"/>
    <w:next w:val="Tabelraster"/>
    <w:rsid w:val="00E91DF0"/>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s="Arial" w:hint="default"/>
        <w:color w:val="FFFFFF" w:themeColor="background1"/>
        <w:sz w:val="18"/>
        <w:szCs w:val="18"/>
      </w:rPr>
      <w:tblPr/>
      <w:tcPr>
        <w:shd w:val="clear" w:color="auto" w:fill="00314E"/>
      </w:tcPr>
    </w:tblStylePr>
    <w:tblStylePr w:type="band1Horz">
      <w:pPr>
        <w:wordWrap/>
        <w:spacing w:line="250" w:lineRule="atLeast"/>
      </w:pPr>
      <w:rPr>
        <w:rFonts w:ascii="Arial" w:hAnsi="Arial" w:cs="Arial" w:hint="default"/>
        <w:sz w:val="18"/>
        <w:szCs w:val="18"/>
      </w:rPr>
      <w:tblPr/>
      <w:tcPr>
        <w:shd w:val="clear" w:color="auto" w:fill="EBECFC"/>
      </w:tcPr>
    </w:tblStylePr>
    <w:tblStylePr w:type="band2Horz">
      <w:pPr>
        <w:wordWrap/>
        <w:spacing w:line="250" w:lineRule="atLeast"/>
      </w:pPr>
      <w:rPr>
        <w:rFonts w:ascii="Arial" w:hAnsi="Arial" w:cs="Arial" w:hint="default"/>
        <w:sz w:val="18"/>
        <w:szCs w:val="18"/>
      </w:rPr>
      <w:tblPr/>
      <w:tcPr>
        <w:shd w:val="clear" w:color="auto" w:fill="BDE4F7"/>
      </w:tcPr>
    </w:tblStylePr>
  </w:style>
  <w:style w:type="paragraph" w:styleId="Geenafstand">
    <w:name w:val="No Spacing"/>
    <w:link w:val="GeenafstandChar"/>
    <w:uiPriority w:val="1"/>
    <w:qFormat/>
    <w:rsid w:val="00E91DF0"/>
    <w:pPr>
      <w:spacing w:line="240" w:lineRule="auto"/>
    </w:pPr>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E91DF0"/>
    <w:rPr>
      <w:rFonts w:asciiTheme="minorHAnsi" w:eastAsiaTheme="minorEastAsia" w:hAnsiTheme="minorHAnsi" w:cstheme="minorBidi"/>
      <w:sz w:val="22"/>
      <w:szCs w:val="22"/>
    </w:rPr>
  </w:style>
  <w:style w:type="paragraph" w:customStyle="1" w:styleId="Default">
    <w:name w:val="Default"/>
    <w:rsid w:val="00F247E8"/>
    <w:pPr>
      <w:widowControl w:val="0"/>
      <w:autoSpaceDE w:val="0"/>
      <w:autoSpaceDN w:val="0"/>
      <w:adjustRightInd w:val="0"/>
      <w:spacing w:line="240" w:lineRule="auto"/>
    </w:pPr>
    <w:rPr>
      <w:rFonts w:ascii="Tahoma" w:hAnsi="Tahoma" w:cs="Tahoma"/>
      <w:color w:val="000000"/>
      <w:sz w:val="24"/>
      <w:szCs w:val="24"/>
      <w:lang w:val="en-US"/>
    </w:rPr>
  </w:style>
  <w:style w:type="table" w:customStyle="1" w:styleId="Tabelraster2">
    <w:name w:val="Tabelraster2"/>
    <w:basedOn w:val="Standaardtabel"/>
    <w:next w:val="Tabelraster"/>
    <w:uiPriority w:val="39"/>
    <w:rsid w:val="001949EF"/>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paragraph" w:styleId="Revisie">
    <w:name w:val="Revision"/>
    <w:hidden/>
    <w:uiPriority w:val="99"/>
    <w:semiHidden/>
    <w:rsid w:val="002E5A85"/>
    <w:pPr>
      <w:spacing w:line="240" w:lineRule="auto"/>
    </w:pPr>
  </w:style>
  <w:style w:type="paragraph" w:styleId="Normaalweb">
    <w:name w:val="Normal (Web)"/>
    <w:basedOn w:val="Standaard"/>
    <w:uiPriority w:val="99"/>
    <w:semiHidden/>
    <w:unhideWhenUsed/>
    <w:rsid w:val="002B1307"/>
    <w:pPr>
      <w:spacing w:before="100" w:beforeAutospacing="1" w:after="100" w:afterAutospacing="1" w:line="240" w:lineRule="auto"/>
    </w:pPr>
    <w:rPr>
      <w:rFonts w:ascii="Times" w:hAnsi="Times"/>
    </w:rPr>
  </w:style>
  <w:style w:type="paragraph" w:styleId="Inhopg5">
    <w:name w:val="toc 5"/>
    <w:basedOn w:val="Standaard"/>
    <w:next w:val="Standaard"/>
    <w:autoRedefine/>
    <w:uiPriority w:val="39"/>
    <w:unhideWhenUsed/>
    <w:rsid w:val="00E353AD"/>
    <w:pPr>
      <w:spacing w:after="100" w:line="259" w:lineRule="auto"/>
      <w:ind w:left="880"/>
    </w:pPr>
    <w:rPr>
      <w:rFonts w:asciiTheme="minorHAnsi" w:eastAsiaTheme="minorEastAsia" w:hAnsiTheme="minorHAnsi" w:cstheme="minorBidi"/>
      <w:sz w:val="22"/>
      <w:szCs w:val="22"/>
    </w:rPr>
  </w:style>
  <w:style w:type="paragraph" w:styleId="Inhopg6">
    <w:name w:val="toc 6"/>
    <w:basedOn w:val="Standaard"/>
    <w:next w:val="Standaard"/>
    <w:autoRedefine/>
    <w:uiPriority w:val="39"/>
    <w:unhideWhenUsed/>
    <w:rsid w:val="00E353AD"/>
    <w:pPr>
      <w:spacing w:after="100" w:line="259" w:lineRule="auto"/>
      <w:ind w:left="1100"/>
    </w:pPr>
    <w:rPr>
      <w:rFonts w:asciiTheme="minorHAnsi" w:eastAsiaTheme="minorEastAsia" w:hAnsiTheme="minorHAnsi" w:cstheme="minorBidi"/>
      <w:sz w:val="22"/>
      <w:szCs w:val="22"/>
    </w:rPr>
  </w:style>
  <w:style w:type="paragraph" w:styleId="Inhopg7">
    <w:name w:val="toc 7"/>
    <w:basedOn w:val="Standaard"/>
    <w:next w:val="Standaard"/>
    <w:autoRedefine/>
    <w:uiPriority w:val="39"/>
    <w:unhideWhenUsed/>
    <w:rsid w:val="00E353AD"/>
    <w:pPr>
      <w:spacing w:after="100" w:line="259" w:lineRule="auto"/>
      <w:ind w:left="1320"/>
    </w:pPr>
    <w:rPr>
      <w:rFonts w:asciiTheme="minorHAnsi" w:eastAsiaTheme="minorEastAsia" w:hAnsiTheme="minorHAnsi" w:cstheme="minorBidi"/>
      <w:sz w:val="22"/>
      <w:szCs w:val="22"/>
    </w:rPr>
  </w:style>
  <w:style w:type="paragraph" w:styleId="Inhopg8">
    <w:name w:val="toc 8"/>
    <w:basedOn w:val="Standaard"/>
    <w:next w:val="Standaard"/>
    <w:autoRedefine/>
    <w:uiPriority w:val="39"/>
    <w:unhideWhenUsed/>
    <w:rsid w:val="00E353AD"/>
    <w:pPr>
      <w:spacing w:after="100" w:line="259" w:lineRule="auto"/>
      <w:ind w:left="1540"/>
    </w:pPr>
    <w:rPr>
      <w:rFonts w:asciiTheme="minorHAnsi" w:eastAsiaTheme="minorEastAsia" w:hAnsiTheme="minorHAnsi" w:cstheme="minorBidi"/>
      <w:sz w:val="22"/>
      <w:szCs w:val="22"/>
    </w:rPr>
  </w:style>
  <w:style w:type="paragraph" w:styleId="Inhopg9">
    <w:name w:val="toc 9"/>
    <w:basedOn w:val="Standaard"/>
    <w:next w:val="Standaard"/>
    <w:autoRedefine/>
    <w:uiPriority w:val="39"/>
    <w:unhideWhenUsed/>
    <w:rsid w:val="00E353AD"/>
    <w:pPr>
      <w:spacing w:after="100" w:line="259" w:lineRule="auto"/>
      <w:ind w:left="1760"/>
    </w:pPr>
    <w:rPr>
      <w:rFonts w:asciiTheme="minorHAnsi" w:eastAsiaTheme="minorEastAsia" w:hAnsiTheme="minorHAnsi" w:cstheme="minorBidi"/>
      <w:sz w:val="22"/>
      <w:szCs w:val="22"/>
    </w:rPr>
  </w:style>
  <w:style w:type="character" w:customStyle="1" w:styleId="LijstalineaChar">
    <w:name w:val="Lijstalinea Char"/>
    <w:aliases w:val="Lijstalinea niv 1 Char"/>
    <w:basedOn w:val="Standaardalinea-lettertype"/>
    <w:link w:val="Lijstalinea"/>
    <w:uiPriority w:val="72"/>
    <w:locked/>
    <w:rsid w:val="006F278F"/>
  </w:style>
  <w:style w:type="character" w:customStyle="1" w:styleId="apple-converted-space">
    <w:name w:val="apple-converted-space"/>
    <w:basedOn w:val="Standaardalinea-lettertype"/>
    <w:rsid w:val="00772095"/>
  </w:style>
  <w:style w:type="paragraph" w:customStyle="1" w:styleId="broodtekst">
    <w:name w:val="broodtekst"/>
    <w:basedOn w:val="Standaard"/>
    <w:link w:val="broodtekstChar"/>
    <w:rsid w:val="004F4A1B"/>
    <w:pPr>
      <w:tabs>
        <w:tab w:val="left" w:pos="227"/>
        <w:tab w:val="left" w:pos="454"/>
        <w:tab w:val="left" w:pos="680"/>
      </w:tabs>
      <w:autoSpaceDE w:val="0"/>
      <w:autoSpaceDN w:val="0"/>
      <w:adjustRightInd w:val="0"/>
      <w:spacing w:line="240" w:lineRule="atLeast"/>
    </w:pPr>
    <w:rPr>
      <w:rFonts w:ascii="Verdana" w:eastAsia="MS Mincho" w:hAnsi="Verdana"/>
      <w:sz w:val="18"/>
      <w:szCs w:val="18"/>
    </w:rPr>
  </w:style>
  <w:style w:type="character" w:customStyle="1" w:styleId="broodtekstChar">
    <w:name w:val="broodtekst Char"/>
    <w:link w:val="broodtekst"/>
    <w:rsid w:val="004F4A1B"/>
    <w:rPr>
      <w:rFonts w:ascii="Verdana" w:eastAsia="MS Mincho" w:hAnsi="Verdana"/>
      <w:sz w:val="18"/>
      <w:szCs w:val="18"/>
    </w:rPr>
  </w:style>
  <w:style w:type="character" w:customStyle="1" w:styleId="Kop5Char">
    <w:name w:val="Kop 5 Char"/>
    <w:basedOn w:val="Standaardalinea-lettertype"/>
    <w:link w:val="Kop5"/>
    <w:rsid w:val="00E52D1B"/>
    <w:rPr>
      <w:rFonts w:ascii="Verdana" w:hAnsi="Verdana"/>
      <w:b/>
      <w:bCs/>
      <w:i/>
      <w:iCs/>
      <w:sz w:val="26"/>
      <w:szCs w:val="26"/>
    </w:rPr>
  </w:style>
  <w:style w:type="paragraph" w:customStyle="1" w:styleId="opsommingsvinkUit">
    <w:name w:val="opsommingsvink_Uit"/>
    <w:basedOn w:val="broodtekst"/>
    <w:rsid w:val="00DF49AD"/>
    <w:pPr>
      <w:widowControl w:val="0"/>
      <w:numPr>
        <w:numId w:val="9"/>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
    <w:name w:val="broodtekst-bold"/>
    <w:basedOn w:val="broodtekst"/>
    <w:link w:val="broodtekst-boldChar"/>
    <w:rsid w:val="00B954EC"/>
    <w:rPr>
      <w:b/>
    </w:rPr>
  </w:style>
  <w:style w:type="character" w:customStyle="1" w:styleId="broodtekst-boldChar">
    <w:name w:val="broodtekst-bold Char"/>
    <w:link w:val="broodtekst-bold"/>
    <w:rsid w:val="00B954EC"/>
    <w:rPr>
      <w:rFonts w:ascii="Verdana" w:eastAsia="MS Mincho" w:hAnsi="Verdana"/>
      <w:b/>
      <w:sz w:val="18"/>
      <w:szCs w:val="18"/>
    </w:rPr>
  </w:style>
  <w:style w:type="paragraph" w:customStyle="1" w:styleId="opsomming-streepjesjustitie">
    <w:name w:val="opsomming-streepjes_justitie"/>
    <w:basedOn w:val="broodtekst"/>
    <w:rsid w:val="004C01CA"/>
    <w:pPr>
      <w:numPr>
        <w:numId w:val="10"/>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rsid w:val="004C01CA"/>
    <w:pPr>
      <w:widowControl w:val="0"/>
      <w:numPr>
        <w:numId w:val="11"/>
      </w:numPr>
      <w:tabs>
        <w:tab w:val="clear" w:pos="0"/>
        <w:tab w:val="clear" w:pos="227"/>
        <w:tab w:val="clear" w:pos="680"/>
        <w:tab w:val="left" w:pos="907"/>
        <w:tab w:val="left" w:pos="1361"/>
        <w:tab w:val="num" w:pos="1492"/>
        <w:tab w:val="left" w:pos="1814"/>
        <w:tab w:val="left" w:pos="2268"/>
        <w:tab w:val="left" w:pos="2722"/>
        <w:tab w:val="left" w:pos="3175"/>
        <w:tab w:val="left" w:pos="3629"/>
        <w:tab w:val="left" w:pos="4082"/>
      </w:tabs>
      <w:ind w:left="1492" w:hanging="360"/>
    </w:pPr>
    <w:rPr>
      <w:szCs w:val="24"/>
    </w:rPr>
  </w:style>
  <w:style w:type="paragraph" w:customStyle="1" w:styleId="opsomming-cijfersjustitie">
    <w:name w:val="opsomming-cijfers_justitie"/>
    <w:basedOn w:val="broodtekst"/>
    <w:rsid w:val="003F670F"/>
    <w:pPr>
      <w:numPr>
        <w:numId w:val="12"/>
      </w:numPr>
      <w:tabs>
        <w:tab w:val="clear" w:pos="227"/>
        <w:tab w:val="clear" w:pos="680"/>
        <w:tab w:val="left" w:pos="907"/>
        <w:tab w:val="left" w:pos="1361"/>
        <w:tab w:val="left" w:pos="1814"/>
        <w:tab w:val="left" w:pos="2268"/>
        <w:tab w:val="left" w:pos="2722"/>
        <w:tab w:val="left" w:pos="3175"/>
        <w:tab w:val="left" w:pos="3629"/>
        <w:tab w:val="left" w:pos="4082"/>
      </w:tabs>
    </w:pPr>
  </w:style>
  <w:style w:type="table" w:customStyle="1" w:styleId="Tabelraster31">
    <w:name w:val="Tabelraster31"/>
    <w:basedOn w:val="Standaardtabel"/>
    <w:next w:val="Tabelraster"/>
    <w:uiPriority w:val="59"/>
    <w:rsid w:val="00A113B2"/>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character" w:styleId="Onopgelostemelding">
    <w:name w:val="Unresolved Mention"/>
    <w:basedOn w:val="Standaardalinea-lettertype"/>
    <w:uiPriority w:val="99"/>
    <w:semiHidden/>
    <w:unhideWhenUsed/>
    <w:rsid w:val="00A36635"/>
    <w:rPr>
      <w:color w:val="605E5C"/>
      <w:shd w:val="clear" w:color="auto" w:fill="E1DFDD"/>
    </w:rPr>
  </w:style>
  <w:style w:type="paragraph" w:styleId="Eindnoottekst">
    <w:name w:val="endnote text"/>
    <w:basedOn w:val="Standaard"/>
    <w:link w:val="EindnoottekstChar"/>
    <w:semiHidden/>
    <w:unhideWhenUsed/>
    <w:rsid w:val="007E49CD"/>
    <w:pPr>
      <w:spacing w:line="240" w:lineRule="auto"/>
    </w:pPr>
  </w:style>
  <w:style w:type="character" w:customStyle="1" w:styleId="EindnoottekstChar">
    <w:name w:val="Eindnoottekst Char"/>
    <w:basedOn w:val="Standaardalinea-lettertype"/>
    <w:link w:val="Eindnoottekst"/>
    <w:semiHidden/>
    <w:rsid w:val="007E49CD"/>
  </w:style>
  <w:style w:type="character" w:styleId="Eindnootmarkering">
    <w:name w:val="endnote reference"/>
    <w:basedOn w:val="Standaardalinea-lettertype"/>
    <w:semiHidden/>
    <w:unhideWhenUsed/>
    <w:rsid w:val="007E49C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557636">
      <w:bodyDiv w:val="1"/>
      <w:marLeft w:val="0"/>
      <w:marRight w:val="0"/>
      <w:marTop w:val="0"/>
      <w:marBottom w:val="0"/>
      <w:divBdr>
        <w:top w:val="none" w:sz="0" w:space="0" w:color="auto"/>
        <w:left w:val="none" w:sz="0" w:space="0" w:color="auto"/>
        <w:bottom w:val="none" w:sz="0" w:space="0" w:color="auto"/>
        <w:right w:val="none" w:sz="0" w:space="0" w:color="auto"/>
      </w:divBdr>
    </w:div>
    <w:div w:id="241644838">
      <w:bodyDiv w:val="1"/>
      <w:marLeft w:val="0"/>
      <w:marRight w:val="0"/>
      <w:marTop w:val="0"/>
      <w:marBottom w:val="0"/>
      <w:divBdr>
        <w:top w:val="none" w:sz="0" w:space="0" w:color="auto"/>
        <w:left w:val="none" w:sz="0" w:space="0" w:color="auto"/>
        <w:bottom w:val="none" w:sz="0" w:space="0" w:color="auto"/>
        <w:right w:val="none" w:sz="0" w:space="0" w:color="auto"/>
      </w:divBdr>
    </w:div>
    <w:div w:id="522328088">
      <w:bodyDiv w:val="1"/>
      <w:marLeft w:val="0"/>
      <w:marRight w:val="0"/>
      <w:marTop w:val="0"/>
      <w:marBottom w:val="0"/>
      <w:divBdr>
        <w:top w:val="none" w:sz="0" w:space="0" w:color="auto"/>
        <w:left w:val="none" w:sz="0" w:space="0" w:color="auto"/>
        <w:bottom w:val="none" w:sz="0" w:space="0" w:color="auto"/>
        <w:right w:val="none" w:sz="0" w:space="0" w:color="auto"/>
      </w:divBdr>
    </w:div>
    <w:div w:id="798425419">
      <w:bodyDiv w:val="1"/>
      <w:marLeft w:val="0"/>
      <w:marRight w:val="0"/>
      <w:marTop w:val="0"/>
      <w:marBottom w:val="0"/>
      <w:divBdr>
        <w:top w:val="none" w:sz="0" w:space="0" w:color="auto"/>
        <w:left w:val="none" w:sz="0" w:space="0" w:color="auto"/>
        <w:bottom w:val="none" w:sz="0" w:space="0" w:color="auto"/>
        <w:right w:val="none" w:sz="0" w:space="0" w:color="auto"/>
      </w:divBdr>
    </w:div>
    <w:div w:id="803276874">
      <w:bodyDiv w:val="1"/>
      <w:marLeft w:val="0"/>
      <w:marRight w:val="0"/>
      <w:marTop w:val="0"/>
      <w:marBottom w:val="0"/>
      <w:divBdr>
        <w:top w:val="none" w:sz="0" w:space="0" w:color="auto"/>
        <w:left w:val="none" w:sz="0" w:space="0" w:color="auto"/>
        <w:bottom w:val="none" w:sz="0" w:space="0" w:color="auto"/>
        <w:right w:val="none" w:sz="0" w:space="0" w:color="auto"/>
      </w:divBdr>
    </w:div>
    <w:div w:id="1130243928">
      <w:bodyDiv w:val="1"/>
      <w:marLeft w:val="0"/>
      <w:marRight w:val="0"/>
      <w:marTop w:val="0"/>
      <w:marBottom w:val="0"/>
      <w:divBdr>
        <w:top w:val="none" w:sz="0" w:space="0" w:color="auto"/>
        <w:left w:val="none" w:sz="0" w:space="0" w:color="auto"/>
        <w:bottom w:val="none" w:sz="0" w:space="0" w:color="auto"/>
        <w:right w:val="none" w:sz="0" w:space="0" w:color="auto"/>
      </w:divBdr>
      <w:divsChild>
        <w:div w:id="310672594">
          <w:marLeft w:val="0"/>
          <w:marRight w:val="0"/>
          <w:marTop w:val="0"/>
          <w:marBottom w:val="0"/>
          <w:divBdr>
            <w:top w:val="none" w:sz="0" w:space="0" w:color="auto"/>
            <w:left w:val="none" w:sz="0" w:space="0" w:color="auto"/>
            <w:bottom w:val="none" w:sz="0" w:space="0" w:color="auto"/>
            <w:right w:val="none" w:sz="0" w:space="0" w:color="auto"/>
          </w:divBdr>
          <w:divsChild>
            <w:div w:id="1759401196">
              <w:marLeft w:val="0"/>
              <w:marRight w:val="0"/>
              <w:marTop w:val="0"/>
              <w:marBottom w:val="0"/>
              <w:divBdr>
                <w:top w:val="none" w:sz="0" w:space="0" w:color="auto"/>
                <w:left w:val="none" w:sz="0" w:space="0" w:color="auto"/>
                <w:bottom w:val="none" w:sz="0" w:space="0" w:color="auto"/>
                <w:right w:val="none" w:sz="0" w:space="0" w:color="auto"/>
              </w:divBdr>
              <w:divsChild>
                <w:div w:id="146165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766890">
      <w:bodyDiv w:val="1"/>
      <w:marLeft w:val="0"/>
      <w:marRight w:val="0"/>
      <w:marTop w:val="0"/>
      <w:marBottom w:val="0"/>
      <w:divBdr>
        <w:top w:val="none" w:sz="0" w:space="0" w:color="auto"/>
        <w:left w:val="none" w:sz="0" w:space="0" w:color="auto"/>
        <w:bottom w:val="none" w:sz="0" w:space="0" w:color="auto"/>
        <w:right w:val="none" w:sz="0" w:space="0" w:color="auto"/>
      </w:divBdr>
    </w:div>
    <w:div w:id="1716002530">
      <w:bodyDiv w:val="1"/>
      <w:marLeft w:val="0"/>
      <w:marRight w:val="0"/>
      <w:marTop w:val="0"/>
      <w:marBottom w:val="0"/>
      <w:divBdr>
        <w:top w:val="none" w:sz="0" w:space="0" w:color="auto"/>
        <w:left w:val="none" w:sz="0" w:space="0" w:color="auto"/>
        <w:bottom w:val="none" w:sz="0" w:space="0" w:color="auto"/>
        <w:right w:val="none" w:sz="0" w:space="0" w:color="auto"/>
      </w:divBdr>
    </w:div>
    <w:div w:id="2012835366">
      <w:bodyDiv w:val="1"/>
      <w:marLeft w:val="0"/>
      <w:marRight w:val="0"/>
      <w:marTop w:val="0"/>
      <w:marBottom w:val="0"/>
      <w:divBdr>
        <w:top w:val="none" w:sz="0" w:space="0" w:color="auto"/>
        <w:left w:val="none" w:sz="0" w:space="0" w:color="auto"/>
        <w:bottom w:val="none" w:sz="0" w:space="0" w:color="auto"/>
        <w:right w:val="none" w:sz="0" w:space="0" w:color="auto"/>
      </w:divBdr>
    </w:div>
    <w:div w:id="2058317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nl.wikipedia.org/wiki/Veiligheidsregio_Limburg-Noord" TargetMode="External"/><Relationship Id="rId18" Type="http://schemas.openxmlformats.org/officeDocument/2006/relationships/hyperlink" Target="mailto:servicedesk@tenderned.nl"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www.belastingdienst.nl" TargetMode="External"/><Relationship Id="rId7" Type="http://schemas.openxmlformats.org/officeDocument/2006/relationships/settings" Target="settings.xml"/><Relationship Id="rId12" Type="http://schemas.openxmlformats.org/officeDocument/2006/relationships/hyperlink" Target="file://LVEDC01.loovaneck.nl/data/Team%20Tekstschrijvers/teamprojecten/IFV/lege%20sjablonen/doc%201%20EU%20Openbaar%20Maarten/originelen/wetten.overheid.nl" TargetMode="External"/><Relationship Id="rId17" Type="http://schemas.openxmlformats.org/officeDocument/2006/relationships/hyperlink" Target="http://www.tenderned.nl/egids/ON"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j.ramakers@vrln.nl" TargetMode="External"/><Relationship Id="rId20" Type="http://schemas.openxmlformats.org/officeDocument/2006/relationships/hyperlink" Target="http://inkoopcentrumzuid.nl/"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koop@vrln.nl" TargetMode="External"/><Relationship Id="rId24" Type="http://schemas.openxmlformats.org/officeDocument/2006/relationships/hyperlink" Target="http://www.justis.nl" TargetMode="External"/><Relationship Id="rId5" Type="http://schemas.openxmlformats.org/officeDocument/2006/relationships/numbering" Target="numbering.xml"/><Relationship Id="rId15" Type="http://schemas.openxmlformats.org/officeDocument/2006/relationships/hyperlink" Target="mailto:m.hunnekens@vrln.nl" TargetMode="External"/><Relationship Id="rId23" Type="http://schemas.openxmlformats.org/officeDocument/2006/relationships/hyperlink" Target="http://www.rijksoverheid.nl" TargetMode="External"/><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www.eherkenning.nl/"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hyperlink" Target="http://www.rijksoverheid.nl" TargetMode="External"/><Relationship Id="rId27" Type="http://schemas.openxmlformats.org/officeDocument/2006/relationships/footer" Target="footer2.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N:\Apps\sjabloon\_Productie\IFV%20Zoetermeer\Rapport.dotm" TargetMode="External"/></Relationships>
</file>

<file path=word/theme/theme1.xml><?xml version="1.0" encoding="utf-8"?>
<a:theme xmlns:a="http://schemas.openxmlformats.org/drawingml/2006/main" name="Kantoorthema">
  <a:themeElements>
    <a:clrScheme name="IFV">
      <a:dk1>
        <a:sysClr val="windowText" lastClr="000000"/>
      </a:dk1>
      <a:lt1>
        <a:sysClr val="window" lastClr="FFFFFF"/>
      </a:lt1>
      <a:dk2>
        <a:srgbClr val="44546A"/>
      </a:dk2>
      <a:lt2>
        <a:srgbClr val="E7E6E6"/>
      </a:lt2>
      <a:accent1>
        <a:srgbClr val="00314E"/>
      </a:accent1>
      <a:accent2>
        <a:srgbClr val="80D0F4"/>
      </a:accent2>
      <a:accent3>
        <a:srgbClr val="BA4133"/>
      </a:accent3>
      <a:accent4>
        <a:srgbClr val="ED7F82"/>
      </a:accent4>
      <a:accent5>
        <a:srgbClr val="61B020"/>
      </a:accent5>
      <a:accent6>
        <a:srgbClr val="BCD140"/>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d045ab76-3bb7-45f5-ab41-d7b04aa0dc94" xsi:nil="true"/>
    <TaxKeywordTaxHTField xmlns="d045ab76-3bb7-45f5-ab41-d7b04aa0dc94">
      <Terms xmlns="http://schemas.microsoft.com/office/infopath/2007/PartnerControls"/>
    </TaxKeywordTaxHTField>
    <lcf76f155ced4ddcb4097134ff3c332f xmlns="f5f0a4d1-8598-46a7-894f-9a5a527f84f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53584AF0BFD2447B21F8FF97D47953C" ma:contentTypeVersion="20" ma:contentTypeDescription="Een nieuw document maken." ma:contentTypeScope="" ma:versionID="013ed9b10dfb513d1ceab151a493757b">
  <xsd:schema xmlns:xsd="http://www.w3.org/2001/XMLSchema" xmlns:xs="http://www.w3.org/2001/XMLSchema" xmlns:p="http://schemas.microsoft.com/office/2006/metadata/properties" xmlns:ns2="d045ab76-3bb7-45f5-ab41-d7b04aa0dc94" xmlns:ns3="f5f0a4d1-8598-46a7-894f-9a5a527f84f2" xmlns:ns4="605af4f7-1f66-40ae-b18f-b746c8dfd161" targetNamespace="http://schemas.microsoft.com/office/2006/metadata/properties" ma:root="true" ma:fieldsID="efad74b742e01012893323b000aaf018" ns2:_="" ns3:_="" ns4:_="">
    <xsd:import namespace="d045ab76-3bb7-45f5-ab41-d7b04aa0dc94"/>
    <xsd:import namespace="f5f0a4d1-8598-46a7-894f-9a5a527f84f2"/>
    <xsd:import namespace="605af4f7-1f66-40ae-b18f-b746c8dfd161"/>
    <xsd:element name="properties">
      <xsd:complexType>
        <xsd:sequence>
          <xsd:element name="documentManagement">
            <xsd:complexType>
              <xsd:all>
                <xsd:element ref="ns2:TaxKeywordTaxHTField" minOccurs="0"/>
                <xsd:element ref="ns2:TaxCatchAll" minOccurs="0"/>
                <xsd:element ref="ns3:MediaServiceMetadata" minOccurs="0"/>
                <xsd:element ref="ns3:MediaServiceFastMetadata" minOccurs="0"/>
                <xsd:element ref="ns3:MediaServiceDateTaken" minOccurs="0"/>
                <xsd:element ref="ns4:SharedWithUsers" minOccurs="0"/>
                <xsd:element ref="ns4:SharedWithDetail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AutoKeyPoints" minOccurs="0"/>
                <xsd:element ref="ns3:MediaServiceKeyPoints" minOccurs="0"/>
                <xsd:element ref="ns3: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45ab76-3bb7-45f5-ab41-d7b04aa0dc94"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Ondernemingstrefwoorden" ma:fieldId="{23f27201-bee3-471e-b2e7-b64fd8b7ca38}" ma:taxonomyMulti="true" ma:sspId="6a01bbcf-c6fe-4904-b3d7-d8e248b039cf"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500ec5b6-43f0-4a14-8217-79c549e51af8}" ma:internalName="TaxCatchAll" ma:showField="CatchAllData" ma:web="605af4f7-1f66-40ae-b18f-b746c8dfd16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0a4d1-8598-46a7-894f-9a5a527f84f2"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lcf76f155ced4ddcb4097134ff3c332f" ma:index="27" nillable="true" ma:taxonomy="true" ma:internalName="lcf76f155ced4ddcb4097134ff3c332f" ma:taxonomyFieldName="MediaServiceImageTags" ma:displayName="Afbeeldingtags" ma:readOnly="false" ma:fieldId="{5cf76f15-5ced-4ddc-b409-7134ff3c332f}" ma:taxonomyMulti="true" ma:sspId="6a01bbcf-c6fe-4904-b3d7-d8e248b039c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05af4f7-1f66-40ae-b18f-b746c8dfd161"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ma:index="11" ma:displayName="Opmerkingen"/>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7B3DB2-1C1B-445A-9C4F-6A4311F52F5B}">
  <ds:schemaRefs>
    <ds:schemaRef ds:uri="http://schemas.openxmlformats.org/officeDocument/2006/bibliography"/>
  </ds:schemaRefs>
</ds:datastoreItem>
</file>

<file path=customXml/itemProps2.xml><?xml version="1.0" encoding="utf-8"?>
<ds:datastoreItem xmlns:ds="http://schemas.openxmlformats.org/officeDocument/2006/customXml" ds:itemID="{BB3AF221-0C90-4279-B88D-5A87D40840A8}">
  <ds:schemaRefs>
    <ds:schemaRef ds:uri="http://schemas.microsoft.com/office/2006/metadata/properties"/>
    <ds:schemaRef ds:uri="http://schemas.microsoft.com/office/infopath/2007/PartnerControls"/>
    <ds:schemaRef ds:uri="d045ab76-3bb7-45f5-ab41-d7b04aa0dc94"/>
    <ds:schemaRef ds:uri="f5f0a4d1-8598-46a7-894f-9a5a527f84f2"/>
  </ds:schemaRefs>
</ds:datastoreItem>
</file>

<file path=customXml/itemProps3.xml><?xml version="1.0" encoding="utf-8"?>
<ds:datastoreItem xmlns:ds="http://schemas.openxmlformats.org/officeDocument/2006/customXml" ds:itemID="{2BC294E6-B4D4-4992-8FD7-0CC96283F7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45ab76-3bb7-45f5-ab41-d7b04aa0dc94"/>
    <ds:schemaRef ds:uri="f5f0a4d1-8598-46a7-894f-9a5a527f84f2"/>
    <ds:schemaRef ds:uri="605af4f7-1f66-40ae-b18f-b746c8dfd1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57EABE4-FF1E-4030-B82F-B7605F9DE18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Rapport</Template>
  <TotalTime>2459</TotalTime>
  <Pages>70</Pages>
  <Words>21196</Words>
  <Characters>116584</Characters>
  <Application>Microsoft Office Word</Application>
  <DocSecurity>0</DocSecurity>
  <Lines>971</Lines>
  <Paragraphs>275</Paragraphs>
  <ScaleCrop>false</ScaleCrop>
  <HeadingPairs>
    <vt:vector size="2" baseType="variant">
      <vt:variant>
        <vt:lpstr>Titel</vt:lpstr>
      </vt:variant>
      <vt:variant>
        <vt:i4>1</vt:i4>
      </vt:variant>
    </vt:vector>
  </HeadingPairs>
  <TitlesOfParts>
    <vt:vector size="1" baseType="lpstr">
      <vt:lpstr/>
    </vt:vector>
  </TitlesOfParts>
  <Company>Nibra</Company>
  <LinksUpToDate>false</LinksUpToDate>
  <CharactersWithSpaces>137505</CharactersWithSpaces>
  <SharedDoc>false</SharedDoc>
  <HLinks>
    <vt:vector size="666" baseType="variant">
      <vt:variant>
        <vt:i4>1638476</vt:i4>
      </vt:variant>
      <vt:variant>
        <vt:i4>633</vt:i4>
      </vt:variant>
      <vt:variant>
        <vt:i4>0</vt:i4>
      </vt:variant>
      <vt:variant>
        <vt:i4>5</vt:i4>
      </vt:variant>
      <vt:variant>
        <vt:lpwstr>http://www.justis.nl/</vt:lpwstr>
      </vt:variant>
      <vt:variant>
        <vt:lpwstr/>
      </vt:variant>
      <vt:variant>
        <vt:i4>262171</vt:i4>
      </vt:variant>
      <vt:variant>
        <vt:i4>630</vt:i4>
      </vt:variant>
      <vt:variant>
        <vt:i4>0</vt:i4>
      </vt:variant>
      <vt:variant>
        <vt:i4>5</vt:i4>
      </vt:variant>
      <vt:variant>
        <vt:lpwstr>http://www.rijksoverheid.nl/</vt:lpwstr>
      </vt:variant>
      <vt:variant>
        <vt:lpwstr/>
      </vt:variant>
      <vt:variant>
        <vt:i4>262171</vt:i4>
      </vt:variant>
      <vt:variant>
        <vt:i4>627</vt:i4>
      </vt:variant>
      <vt:variant>
        <vt:i4>0</vt:i4>
      </vt:variant>
      <vt:variant>
        <vt:i4>5</vt:i4>
      </vt:variant>
      <vt:variant>
        <vt:lpwstr>http://www.rijksoverheid.nl/</vt:lpwstr>
      </vt:variant>
      <vt:variant>
        <vt:lpwstr/>
      </vt:variant>
      <vt:variant>
        <vt:i4>6946942</vt:i4>
      </vt:variant>
      <vt:variant>
        <vt:i4>624</vt:i4>
      </vt:variant>
      <vt:variant>
        <vt:i4>0</vt:i4>
      </vt:variant>
      <vt:variant>
        <vt:i4>5</vt:i4>
      </vt:variant>
      <vt:variant>
        <vt:lpwstr>http://www.belastingdienst.nl/</vt:lpwstr>
      </vt:variant>
      <vt:variant>
        <vt:lpwstr/>
      </vt:variant>
      <vt:variant>
        <vt:i4>262221</vt:i4>
      </vt:variant>
      <vt:variant>
        <vt:i4>618</vt:i4>
      </vt:variant>
      <vt:variant>
        <vt:i4>0</vt:i4>
      </vt:variant>
      <vt:variant>
        <vt:i4>5</vt:i4>
      </vt:variant>
      <vt:variant>
        <vt:lpwstr>http://inkoopcentrumzuid.nl/</vt:lpwstr>
      </vt:variant>
      <vt:variant>
        <vt:lpwstr/>
      </vt:variant>
      <vt:variant>
        <vt:i4>7667749</vt:i4>
      </vt:variant>
      <vt:variant>
        <vt:i4>612</vt:i4>
      </vt:variant>
      <vt:variant>
        <vt:i4>0</vt:i4>
      </vt:variant>
      <vt:variant>
        <vt:i4>5</vt:i4>
      </vt:variant>
      <vt:variant>
        <vt:lpwstr>https://www.eherkenning.nl/</vt:lpwstr>
      </vt:variant>
      <vt:variant>
        <vt:lpwstr/>
      </vt:variant>
      <vt:variant>
        <vt:i4>7995477</vt:i4>
      </vt:variant>
      <vt:variant>
        <vt:i4>609</vt:i4>
      </vt:variant>
      <vt:variant>
        <vt:i4>0</vt:i4>
      </vt:variant>
      <vt:variant>
        <vt:i4>5</vt:i4>
      </vt:variant>
      <vt:variant>
        <vt:lpwstr>mailto:servicedesk@tenderned.nl</vt:lpwstr>
      </vt:variant>
      <vt:variant>
        <vt:lpwstr/>
      </vt:variant>
      <vt:variant>
        <vt:i4>6094868</vt:i4>
      </vt:variant>
      <vt:variant>
        <vt:i4>606</vt:i4>
      </vt:variant>
      <vt:variant>
        <vt:i4>0</vt:i4>
      </vt:variant>
      <vt:variant>
        <vt:i4>5</vt:i4>
      </vt:variant>
      <vt:variant>
        <vt:lpwstr>http://www.tenderned.nl/egids/ON</vt:lpwstr>
      </vt:variant>
      <vt:variant>
        <vt:lpwstr/>
      </vt:variant>
      <vt:variant>
        <vt:i4>3932230</vt:i4>
      </vt:variant>
      <vt:variant>
        <vt:i4>603</vt:i4>
      </vt:variant>
      <vt:variant>
        <vt:i4>0</vt:i4>
      </vt:variant>
      <vt:variant>
        <vt:i4>5</vt:i4>
      </vt:variant>
      <vt:variant>
        <vt:lpwstr>mailto:j.ramakers@vrln.nl</vt:lpwstr>
      </vt:variant>
      <vt:variant>
        <vt:lpwstr/>
      </vt:variant>
      <vt:variant>
        <vt:i4>2228296</vt:i4>
      </vt:variant>
      <vt:variant>
        <vt:i4>600</vt:i4>
      </vt:variant>
      <vt:variant>
        <vt:i4>0</vt:i4>
      </vt:variant>
      <vt:variant>
        <vt:i4>5</vt:i4>
      </vt:variant>
      <vt:variant>
        <vt:lpwstr>mailto:m.hunnekens@vrln.nl</vt:lpwstr>
      </vt:variant>
      <vt:variant>
        <vt:lpwstr/>
      </vt:variant>
      <vt:variant>
        <vt:i4>4980833</vt:i4>
      </vt:variant>
      <vt:variant>
        <vt:i4>597</vt:i4>
      </vt:variant>
      <vt:variant>
        <vt:i4>0</vt:i4>
      </vt:variant>
      <vt:variant>
        <vt:i4>5</vt:i4>
      </vt:variant>
      <vt:variant>
        <vt:lpwstr>https://nl.wikipedia.org/wiki/Veiligheidsregio_Limburg-Noord</vt:lpwstr>
      </vt:variant>
      <vt:variant>
        <vt:lpwstr/>
      </vt:variant>
      <vt:variant>
        <vt:i4>1572959</vt:i4>
      </vt:variant>
      <vt:variant>
        <vt:i4>594</vt:i4>
      </vt:variant>
      <vt:variant>
        <vt:i4>0</vt:i4>
      </vt:variant>
      <vt:variant>
        <vt:i4>5</vt:i4>
      </vt:variant>
      <vt:variant>
        <vt:lpwstr>\\LVEDC01.loovaneck.nl\data\Team Tekstschrijvers\teamprojecten\IFV\lege sjablonen\doc 1 EU Openbaar Maarten\originelen\wetten.overheid.nl</vt:lpwstr>
      </vt:variant>
      <vt:variant>
        <vt:lpwstr/>
      </vt:variant>
      <vt:variant>
        <vt:i4>1900592</vt:i4>
      </vt:variant>
      <vt:variant>
        <vt:i4>587</vt:i4>
      </vt:variant>
      <vt:variant>
        <vt:i4>0</vt:i4>
      </vt:variant>
      <vt:variant>
        <vt:i4>5</vt:i4>
      </vt:variant>
      <vt:variant>
        <vt:lpwstr/>
      </vt:variant>
      <vt:variant>
        <vt:lpwstr>_Toc103073593</vt:lpwstr>
      </vt:variant>
      <vt:variant>
        <vt:i4>1900592</vt:i4>
      </vt:variant>
      <vt:variant>
        <vt:i4>581</vt:i4>
      </vt:variant>
      <vt:variant>
        <vt:i4>0</vt:i4>
      </vt:variant>
      <vt:variant>
        <vt:i4>5</vt:i4>
      </vt:variant>
      <vt:variant>
        <vt:lpwstr/>
      </vt:variant>
      <vt:variant>
        <vt:lpwstr>_Toc103073592</vt:lpwstr>
      </vt:variant>
      <vt:variant>
        <vt:i4>1900592</vt:i4>
      </vt:variant>
      <vt:variant>
        <vt:i4>575</vt:i4>
      </vt:variant>
      <vt:variant>
        <vt:i4>0</vt:i4>
      </vt:variant>
      <vt:variant>
        <vt:i4>5</vt:i4>
      </vt:variant>
      <vt:variant>
        <vt:lpwstr/>
      </vt:variant>
      <vt:variant>
        <vt:lpwstr>_Toc103073591</vt:lpwstr>
      </vt:variant>
      <vt:variant>
        <vt:i4>1900592</vt:i4>
      </vt:variant>
      <vt:variant>
        <vt:i4>569</vt:i4>
      </vt:variant>
      <vt:variant>
        <vt:i4>0</vt:i4>
      </vt:variant>
      <vt:variant>
        <vt:i4>5</vt:i4>
      </vt:variant>
      <vt:variant>
        <vt:lpwstr/>
      </vt:variant>
      <vt:variant>
        <vt:lpwstr>_Toc103073590</vt:lpwstr>
      </vt:variant>
      <vt:variant>
        <vt:i4>1835056</vt:i4>
      </vt:variant>
      <vt:variant>
        <vt:i4>563</vt:i4>
      </vt:variant>
      <vt:variant>
        <vt:i4>0</vt:i4>
      </vt:variant>
      <vt:variant>
        <vt:i4>5</vt:i4>
      </vt:variant>
      <vt:variant>
        <vt:lpwstr/>
      </vt:variant>
      <vt:variant>
        <vt:lpwstr>_Toc103073589</vt:lpwstr>
      </vt:variant>
      <vt:variant>
        <vt:i4>1835056</vt:i4>
      </vt:variant>
      <vt:variant>
        <vt:i4>557</vt:i4>
      </vt:variant>
      <vt:variant>
        <vt:i4>0</vt:i4>
      </vt:variant>
      <vt:variant>
        <vt:i4>5</vt:i4>
      </vt:variant>
      <vt:variant>
        <vt:lpwstr/>
      </vt:variant>
      <vt:variant>
        <vt:lpwstr>_Toc103073588</vt:lpwstr>
      </vt:variant>
      <vt:variant>
        <vt:i4>1835056</vt:i4>
      </vt:variant>
      <vt:variant>
        <vt:i4>551</vt:i4>
      </vt:variant>
      <vt:variant>
        <vt:i4>0</vt:i4>
      </vt:variant>
      <vt:variant>
        <vt:i4>5</vt:i4>
      </vt:variant>
      <vt:variant>
        <vt:lpwstr/>
      </vt:variant>
      <vt:variant>
        <vt:lpwstr>_Toc103073587</vt:lpwstr>
      </vt:variant>
      <vt:variant>
        <vt:i4>1835056</vt:i4>
      </vt:variant>
      <vt:variant>
        <vt:i4>545</vt:i4>
      </vt:variant>
      <vt:variant>
        <vt:i4>0</vt:i4>
      </vt:variant>
      <vt:variant>
        <vt:i4>5</vt:i4>
      </vt:variant>
      <vt:variant>
        <vt:lpwstr/>
      </vt:variant>
      <vt:variant>
        <vt:lpwstr>_Toc103073586</vt:lpwstr>
      </vt:variant>
      <vt:variant>
        <vt:i4>1835056</vt:i4>
      </vt:variant>
      <vt:variant>
        <vt:i4>539</vt:i4>
      </vt:variant>
      <vt:variant>
        <vt:i4>0</vt:i4>
      </vt:variant>
      <vt:variant>
        <vt:i4>5</vt:i4>
      </vt:variant>
      <vt:variant>
        <vt:lpwstr/>
      </vt:variant>
      <vt:variant>
        <vt:lpwstr>_Toc103073585</vt:lpwstr>
      </vt:variant>
      <vt:variant>
        <vt:i4>1835056</vt:i4>
      </vt:variant>
      <vt:variant>
        <vt:i4>533</vt:i4>
      </vt:variant>
      <vt:variant>
        <vt:i4>0</vt:i4>
      </vt:variant>
      <vt:variant>
        <vt:i4>5</vt:i4>
      </vt:variant>
      <vt:variant>
        <vt:lpwstr/>
      </vt:variant>
      <vt:variant>
        <vt:lpwstr>_Toc103073584</vt:lpwstr>
      </vt:variant>
      <vt:variant>
        <vt:i4>1835056</vt:i4>
      </vt:variant>
      <vt:variant>
        <vt:i4>527</vt:i4>
      </vt:variant>
      <vt:variant>
        <vt:i4>0</vt:i4>
      </vt:variant>
      <vt:variant>
        <vt:i4>5</vt:i4>
      </vt:variant>
      <vt:variant>
        <vt:lpwstr/>
      </vt:variant>
      <vt:variant>
        <vt:lpwstr>_Toc103073583</vt:lpwstr>
      </vt:variant>
      <vt:variant>
        <vt:i4>1835056</vt:i4>
      </vt:variant>
      <vt:variant>
        <vt:i4>521</vt:i4>
      </vt:variant>
      <vt:variant>
        <vt:i4>0</vt:i4>
      </vt:variant>
      <vt:variant>
        <vt:i4>5</vt:i4>
      </vt:variant>
      <vt:variant>
        <vt:lpwstr/>
      </vt:variant>
      <vt:variant>
        <vt:lpwstr>_Toc103073582</vt:lpwstr>
      </vt:variant>
      <vt:variant>
        <vt:i4>1835056</vt:i4>
      </vt:variant>
      <vt:variant>
        <vt:i4>515</vt:i4>
      </vt:variant>
      <vt:variant>
        <vt:i4>0</vt:i4>
      </vt:variant>
      <vt:variant>
        <vt:i4>5</vt:i4>
      </vt:variant>
      <vt:variant>
        <vt:lpwstr/>
      </vt:variant>
      <vt:variant>
        <vt:lpwstr>_Toc103073581</vt:lpwstr>
      </vt:variant>
      <vt:variant>
        <vt:i4>1835056</vt:i4>
      </vt:variant>
      <vt:variant>
        <vt:i4>509</vt:i4>
      </vt:variant>
      <vt:variant>
        <vt:i4>0</vt:i4>
      </vt:variant>
      <vt:variant>
        <vt:i4>5</vt:i4>
      </vt:variant>
      <vt:variant>
        <vt:lpwstr/>
      </vt:variant>
      <vt:variant>
        <vt:lpwstr>_Toc103073580</vt:lpwstr>
      </vt:variant>
      <vt:variant>
        <vt:i4>1245232</vt:i4>
      </vt:variant>
      <vt:variant>
        <vt:i4>503</vt:i4>
      </vt:variant>
      <vt:variant>
        <vt:i4>0</vt:i4>
      </vt:variant>
      <vt:variant>
        <vt:i4>5</vt:i4>
      </vt:variant>
      <vt:variant>
        <vt:lpwstr/>
      </vt:variant>
      <vt:variant>
        <vt:lpwstr>_Toc103073579</vt:lpwstr>
      </vt:variant>
      <vt:variant>
        <vt:i4>1245232</vt:i4>
      </vt:variant>
      <vt:variant>
        <vt:i4>497</vt:i4>
      </vt:variant>
      <vt:variant>
        <vt:i4>0</vt:i4>
      </vt:variant>
      <vt:variant>
        <vt:i4>5</vt:i4>
      </vt:variant>
      <vt:variant>
        <vt:lpwstr/>
      </vt:variant>
      <vt:variant>
        <vt:lpwstr>_Toc103073578</vt:lpwstr>
      </vt:variant>
      <vt:variant>
        <vt:i4>1245232</vt:i4>
      </vt:variant>
      <vt:variant>
        <vt:i4>491</vt:i4>
      </vt:variant>
      <vt:variant>
        <vt:i4>0</vt:i4>
      </vt:variant>
      <vt:variant>
        <vt:i4>5</vt:i4>
      </vt:variant>
      <vt:variant>
        <vt:lpwstr/>
      </vt:variant>
      <vt:variant>
        <vt:lpwstr>_Toc103073577</vt:lpwstr>
      </vt:variant>
      <vt:variant>
        <vt:i4>1245232</vt:i4>
      </vt:variant>
      <vt:variant>
        <vt:i4>485</vt:i4>
      </vt:variant>
      <vt:variant>
        <vt:i4>0</vt:i4>
      </vt:variant>
      <vt:variant>
        <vt:i4>5</vt:i4>
      </vt:variant>
      <vt:variant>
        <vt:lpwstr/>
      </vt:variant>
      <vt:variant>
        <vt:lpwstr>_Toc103073576</vt:lpwstr>
      </vt:variant>
      <vt:variant>
        <vt:i4>1245232</vt:i4>
      </vt:variant>
      <vt:variant>
        <vt:i4>479</vt:i4>
      </vt:variant>
      <vt:variant>
        <vt:i4>0</vt:i4>
      </vt:variant>
      <vt:variant>
        <vt:i4>5</vt:i4>
      </vt:variant>
      <vt:variant>
        <vt:lpwstr/>
      </vt:variant>
      <vt:variant>
        <vt:lpwstr>_Toc103073575</vt:lpwstr>
      </vt:variant>
      <vt:variant>
        <vt:i4>1245232</vt:i4>
      </vt:variant>
      <vt:variant>
        <vt:i4>473</vt:i4>
      </vt:variant>
      <vt:variant>
        <vt:i4>0</vt:i4>
      </vt:variant>
      <vt:variant>
        <vt:i4>5</vt:i4>
      </vt:variant>
      <vt:variant>
        <vt:lpwstr/>
      </vt:variant>
      <vt:variant>
        <vt:lpwstr>_Toc103073574</vt:lpwstr>
      </vt:variant>
      <vt:variant>
        <vt:i4>1245232</vt:i4>
      </vt:variant>
      <vt:variant>
        <vt:i4>467</vt:i4>
      </vt:variant>
      <vt:variant>
        <vt:i4>0</vt:i4>
      </vt:variant>
      <vt:variant>
        <vt:i4>5</vt:i4>
      </vt:variant>
      <vt:variant>
        <vt:lpwstr/>
      </vt:variant>
      <vt:variant>
        <vt:lpwstr>_Toc103073573</vt:lpwstr>
      </vt:variant>
      <vt:variant>
        <vt:i4>1245232</vt:i4>
      </vt:variant>
      <vt:variant>
        <vt:i4>461</vt:i4>
      </vt:variant>
      <vt:variant>
        <vt:i4>0</vt:i4>
      </vt:variant>
      <vt:variant>
        <vt:i4>5</vt:i4>
      </vt:variant>
      <vt:variant>
        <vt:lpwstr/>
      </vt:variant>
      <vt:variant>
        <vt:lpwstr>_Toc103073572</vt:lpwstr>
      </vt:variant>
      <vt:variant>
        <vt:i4>1245232</vt:i4>
      </vt:variant>
      <vt:variant>
        <vt:i4>455</vt:i4>
      </vt:variant>
      <vt:variant>
        <vt:i4>0</vt:i4>
      </vt:variant>
      <vt:variant>
        <vt:i4>5</vt:i4>
      </vt:variant>
      <vt:variant>
        <vt:lpwstr/>
      </vt:variant>
      <vt:variant>
        <vt:lpwstr>_Toc103073571</vt:lpwstr>
      </vt:variant>
      <vt:variant>
        <vt:i4>1245232</vt:i4>
      </vt:variant>
      <vt:variant>
        <vt:i4>449</vt:i4>
      </vt:variant>
      <vt:variant>
        <vt:i4>0</vt:i4>
      </vt:variant>
      <vt:variant>
        <vt:i4>5</vt:i4>
      </vt:variant>
      <vt:variant>
        <vt:lpwstr/>
      </vt:variant>
      <vt:variant>
        <vt:lpwstr>_Toc103073570</vt:lpwstr>
      </vt:variant>
      <vt:variant>
        <vt:i4>1179696</vt:i4>
      </vt:variant>
      <vt:variant>
        <vt:i4>443</vt:i4>
      </vt:variant>
      <vt:variant>
        <vt:i4>0</vt:i4>
      </vt:variant>
      <vt:variant>
        <vt:i4>5</vt:i4>
      </vt:variant>
      <vt:variant>
        <vt:lpwstr/>
      </vt:variant>
      <vt:variant>
        <vt:lpwstr>_Toc103073569</vt:lpwstr>
      </vt:variant>
      <vt:variant>
        <vt:i4>1179696</vt:i4>
      </vt:variant>
      <vt:variant>
        <vt:i4>437</vt:i4>
      </vt:variant>
      <vt:variant>
        <vt:i4>0</vt:i4>
      </vt:variant>
      <vt:variant>
        <vt:i4>5</vt:i4>
      </vt:variant>
      <vt:variant>
        <vt:lpwstr/>
      </vt:variant>
      <vt:variant>
        <vt:lpwstr>_Toc103073568</vt:lpwstr>
      </vt:variant>
      <vt:variant>
        <vt:i4>1179696</vt:i4>
      </vt:variant>
      <vt:variant>
        <vt:i4>431</vt:i4>
      </vt:variant>
      <vt:variant>
        <vt:i4>0</vt:i4>
      </vt:variant>
      <vt:variant>
        <vt:i4>5</vt:i4>
      </vt:variant>
      <vt:variant>
        <vt:lpwstr/>
      </vt:variant>
      <vt:variant>
        <vt:lpwstr>_Toc103073567</vt:lpwstr>
      </vt:variant>
      <vt:variant>
        <vt:i4>1179696</vt:i4>
      </vt:variant>
      <vt:variant>
        <vt:i4>425</vt:i4>
      </vt:variant>
      <vt:variant>
        <vt:i4>0</vt:i4>
      </vt:variant>
      <vt:variant>
        <vt:i4>5</vt:i4>
      </vt:variant>
      <vt:variant>
        <vt:lpwstr/>
      </vt:variant>
      <vt:variant>
        <vt:lpwstr>_Toc103073566</vt:lpwstr>
      </vt:variant>
      <vt:variant>
        <vt:i4>1179696</vt:i4>
      </vt:variant>
      <vt:variant>
        <vt:i4>419</vt:i4>
      </vt:variant>
      <vt:variant>
        <vt:i4>0</vt:i4>
      </vt:variant>
      <vt:variant>
        <vt:i4>5</vt:i4>
      </vt:variant>
      <vt:variant>
        <vt:lpwstr/>
      </vt:variant>
      <vt:variant>
        <vt:lpwstr>_Toc103073565</vt:lpwstr>
      </vt:variant>
      <vt:variant>
        <vt:i4>1179696</vt:i4>
      </vt:variant>
      <vt:variant>
        <vt:i4>413</vt:i4>
      </vt:variant>
      <vt:variant>
        <vt:i4>0</vt:i4>
      </vt:variant>
      <vt:variant>
        <vt:i4>5</vt:i4>
      </vt:variant>
      <vt:variant>
        <vt:lpwstr/>
      </vt:variant>
      <vt:variant>
        <vt:lpwstr>_Toc103073564</vt:lpwstr>
      </vt:variant>
      <vt:variant>
        <vt:i4>1179696</vt:i4>
      </vt:variant>
      <vt:variant>
        <vt:i4>407</vt:i4>
      </vt:variant>
      <vt:variant>
        <vt:i4>0</vt:i4>
      </vt:variant>
      <vt:variant>
        <vt:i4>5</vt:i4>
      </vt:variant>
      <vt:variant>
        <vt:lpwstr/>
      </vt:variant>
      <vt:variant>
        <vt:lpwstr>_Toc103073563</vt:lpwstr>
      </vt:variant>
      <vt:variant>
        <vt:i4>1179696</vt:i4>
      </vt:variant>
      <vt:variant>
        <vt:i4>401</vt:i4>
      </vt:variant>
      <vt:variant>
        <vt:i4>0</vt:i4>
      </vt:variant>
      <vt:variant>
        <vt:i4>5</vt:i4>
      </vt:variant>
      <vt:variant>
        <vt:lpwstr/>
      </vt:variant>
      <vt:variant>
        <vt:lpwstr>_Toc103073562</vt:lpwstr>
      </vt:variant>
      <vt:variant>
        <vt:i4>1179696</vt:i4>
      </vt:variant>
      <vt:variant>
        <vt:i4>395</vt:i4>
      </vt:variant>
      <vt:variant>
        <vt:i4>0</vt:i4>
      </vt:variant>
      <vt:variant>
        <vt:i4>5</vt:i4>
      </vt:variant>
      <vt:variant>
        <vt:lpwstr/>
      </vt:variant>
      <vt:variant>
        <vt:lpwstr>_Toc103073561</vt:lpwstr>
      </vt:variant>
      <vt:variant>
        <vt:i4>1179696</vt:i4>
      </vt:variant>
      <vt:variant>
        <vt:i4>389</vt:i4>
      </vt:variant>
      <vt:variant>
        <vt:i4>0</vt:i4>
      </vt:variant>
      <vt:variant>
        <vt:i4>5</vt:i4>
      </vt:variant>
      <vt:variant>
        <vt:lpwstr/>
      </vt:variant>
      <vt:variant>
        <vt:lpwstr>_Toc103073560</vt:lpwstr>
      </vt:variant>
      <vt:variant>
        <vt:i4>1114160</vt:i4>
      </vt:variant>
      <vt:variant>
        <vt:i4>383</vt:i4>
      </vt:variant>
      <vt:variant>
        <vt:i4>0</vt:i4>
      </vt:variant>
      <vt:variant>
        <vt:i4>5</vt:i4>
      </vt:variant>
      <vt:variant>
        <vt:lpwstr/>
      </vt:variant>
      <vt:variant>
        <vt:lpwstr>_Toc103073559</vt:lpwstr>
      </vt:variant>
      <vt:variant>
        <vt:i4>1114160</vt:i4>
      </vt:variant>
      <vt:variant>
        <vt:i4>377</vt:i4>
      </vt:variant>
      <vt:variant>
        <vt:i4>0</vt:i4>
      </vt:variant>
      <vt:variant>
        <vt:i4>5</vt:i4>
      </vt:variant>
      <vt:variant>
        <vt:lpwstr/>
      </vt:variant>
      <vt:variant>
        <vt:lpwstr>_Toc103073558</vt:lpwstr>
      </vt:variant>
      <vt:variant>
        <vt:i4>1114160</vt:i4>
      </vt:variant>
      <vt:variant>
        <vt:i4>371</vt:i4>
      </vt:variant>
      <vt:variant>
        <vt:i4>0</vt:i4>
      </vt:variant>
      <vt:variant>
        <vt:i4>5</vt:i4>
      </vt:variant>
      <vt:variant>
        <vt:lpwstr/>
      </vt:variant>
      <vt:variant>
        <vt:lpwstr>_Toc103073557</vt:lpwstr>
      </vt:variant>
      <vt:variant>
        <vt:i4>1114160</vt:i4>
      </vt:variant>
      <vt:variant>
        <vt:i4>365</vt:i4>
      </vt:variant>
      <vt:variant>
        <vt:i4>0</vt:i4>
      </vt:variant>
      <vt:variant>
        <vt:i4>5</vt:i4>
      </vt:variant>
      <vt:variant>
        <vt:lpwstr/>
      </vt:variant>
      <vt:variant>
        <vt:lpwstr>_Toc103073556</vt:lpwstr>
      </vt:variant>
      <vt:variant>
        <vt:i4>1114160</vt:i4>
      </vt:variant>
      <vt:variant>
        <vt:i4>359</vt:i4>
      </vt:variant>
      <vt:variant>
        <vt:i4>0</vt:i4>
      </vt:variant>
      <vt:variant>
        <vt:i4>5</vt:i4>
      </vt:variant>
      <vt:variant>
        <vt:lpwstr/>
      </vt:variant>
      <vt:variant>
        <vt:lpwstr>_Toc103073555</vt:lpwstr>
      </vt:variant>
      <vt:variant>
        <vt:i4>1114160</vt:i4>
      </vt:variant>
      <vt:variant>
        <vt:i4>353</vt:i4>
      </vt:variant>
      <vt:variant>
        <vt:i4>0</vt:i4>
      </vt:variant>
      <vt:variant>
        <vt:i4>5</vt:i4>
      </vt:variant>
      <vt:variant>
        <vt:lpwstr/>
      </vt:variant>
      <vt:variant>
        <vt:lpwstr>_Toc103073554</vt:lpwstr>
      </vt:variant>
      <vt:variant>
        <vt:i4>1114160</vt:i4>
      </vt:variant>
      <vt:variant>
        <vt:i4>347</vt:i4>
      </vt:variant>
      <vt:variant>
        <vt:i4>0</vt:i4>
      </vt:variant>
      <vt:variant>
        <vt:i4>5</vt:i4>
      </vt:variant>
      <vt:variant>
        <vt:lpwstr/>
      </vt:variant>
      <vt:variant>
        <vt:lpwstr>_Toc103073553</vt:lpwstr>
      </vt:variant>
      <vt:variant>
        <vt:i4>1114160</vt:i4>
      </vt:variant>
      <vt:variant>
        <vt:i4>341</vt:i4>
      </vt:variant>
      <vt:variant>
        <vt:i4>0</vt:i4>
      </vt:variant>
      <vt:variant>
        <vt:i4>5</vt:i4>
      </vt:variant>
      <vt:variant>
        <vt:lpwstr/>
      </vt:variant>
      <vt:variant>
        <vt:lpwstr>_Toc103073552</vt:lpwstr>
      </vt:variant>
      <vt:variant>
        <vt:i4>1114160</vt:i4>
      </vt:variant>
      <vt:variant>
        <vt:i4>335</vt:i4>
      </vt:variant>
      <vt:variant>
        <vt:i4>0</vt:i4>
      </vt:variant>
      <vt:variant>
        <vt:i4>5</vt:i4>
      </vt:variant>
      <vt:variant>
        <vt:lpwstr/>
      </vt:variant>
      <vt:variant>
        <vt:lpwstr>_Toc103073551</vt:lpwstr>
      </vt:variant>
      <vt:variant>
        <vt:i4>1114160</vt:i4>
      </vt:variant>
      <vt:variant>
        <vt:i4>329</vt:i4>
      </vt:variant>
      <vt:variant>
        <vt:i4>0</vt:i4>
      </vt:variant>
      <vt:variant>
        <vt:i4>5</vt:i4>
      </vt:variant>
      <vt:variant>
        <vt:lpwstr/>
      </vt:variant>
      <vt:variant>
        <vt:lpwstr>_Toc103073550</vt:lpwstr>
      </vt:variant>
      <vt:variant>
        <vt:i4>1048624</vt:i4>
      </vt:variant>
      <vt:variant>
        <vt:i4>323</vt:i4>
      </vt:variant>
      <vt:variant>
        <vt:i4>0</vt:i4>
      </vt:variant>
      <vt:variant>
        <vt:i4>5</vt:i4>
      </vt:variant>
      <vt:variant>
        <vt:lpwstr/>
      </vt:variant>
      <vt:variant>
        <vt:lpwstr>_Toc103073549</vt:lpwstr>
      </vt:variant>
      <vt:variant>
        <vt:i4>1048624</vt:i4>
      </vt:variant>
      <vt:variant>
        <vt:i4>317</vt:i4>
      </vt:variant>
      <vt:variant>
        <vt:i4>0</vt:i4>
      </vt:variant>
      <vt:variant>
        <vt:i4>5</vt:i4>
      </vt:variant>
      <vt:variant>
        <vt:lpwstr/>
      </vt:variant>
      <vt:variant>
        <vt:lpwstr>_Toc103073548</vt:lpwstr>
      </vt:variant>
      <vt:variant>
        <vt:i4>1048624</vt:i4>
      </vt:variant>
      <vt:variant>
        <vt:i4>311</vt:i4>
      </vt:variant>
      <vt:variant>
        <vt:i4>0</vt:i4>
      </vt:variant>
      <vt:variant>
        <vt:i4>5</vt:i4>
      </vt:variant>
      <vt:variant>
        <vt:lpwstr/>
      </vt:variant>
      <vt:variant>
        <vt:lpwstr>_Toc103073547</vt:lpwstr>
      </vt:variant>
      <vt:variant>
        <vt:i4>1048624</vt:i4>
      </vt:variant>
      <vt:variant>
        <vt:i4>305</vt:i4>
      </vt:variant>
      <vt:variant>
        <vt:i4>0</vt:i4>
      </vt:variant>
      <vt:variant>
        <vt:i4>5</vt:i4>
      </vt:variant>
      <vt:variant>
        <vt:lpwstr/>
      </vt:variant>
      <vt:variant>
        <vt:lpwstr>_Toc103073546</vt:lpwstr>
      </vt:variant>
      <vt:variant>
        <vt:i4>1048624</vt:i4>
      </vt:variant>
      <vt:variant>
        <vt:i4>299</vt:i4>
      </vt:variant>
      <vt:variant>
        <vt:i4>0</vt:i4>
      </vt:variant>
      <vt:variant>
        <vt:i4>5</vt:i4>
      </vt:variant>
      <vt:variant>
        <vt:lpwstr/>
      </vt:variant>
      <vt:variant>
        <vt:lpwstr>_Toc103073545</vt:lpwstr>
      </vt:variant>
      <vt:variant>
        <vt:i4>1048624</vt:i4>
      </vt:variant>
      <vt:variant>
        <vt:i4>293</vt:i4>
      </vt:variant>
      <vt:variant>
        <vt:i4>0</vt:i4>
      </vt:variant>
      <vt:variant>
        <vt:i4>5</vt:i4>
      </vt:variant>
      <vt:variant>
        <vt:lpwstr/>
      </vt:variant>
      <vt:variant>
        <vt:lpwstr>_Toc103073544</vt:lpwstr>
      </vt:variant>
      <vt:variant>
        <vt:i4>1048624</vt:i4>
      </vt:variant>
      <vt:variant>
        <vt:i4>287</vt:i4>
      </vt:variant>
      <vt:variant>
        <vt:i4>0</vt:i4>
      </vt:variant>
      <vt:variant>
        <vt:i4>5</vt:i4>
      </vt:variant>
      <vt:variant>
        <vt:lpwstr/>
      </vt:variant>
      <vt:variant>
        <vt:lpwstr>_Toc103073543</vt:lpwstr>
      </vt:variant>
      <vt:variant>
        <vt:i4>1048624</vt:i4>
      </vt:variant>
      <vt:variant>
        <vt:i4>281</vt:i4>
      </vt:variant>
      <vt:variant>
        <vt:i4>0</vt:i4>
      </vt:variant>
      <vt:variant>
        <vt:i4>5</vt:i4>
      </vt:variant>
      <vt:variant>
        <vt:lpwstr/>
      </vt:variant>
      <vt:variant>
        <vt:lpwstr>_Toc103073542</vt:lpwstr>
      </vt:variant>
      <vt:variant>
        <vt:i4>1048624</vt:i4>
      </vt:variant>
      <vt:variant>
        <vt:i4>275</vt:i4>
      </vt:variant>
      <vt:variant>
        <vt:i4>0</vt:i4>
      </vt:variant>
      <vt:variant>
        <vt:i4>5</vt:i4>
      </vt:variant>
      <vt:variant>
        <vt:lpwstr/>
      </vt:variant>
      <vt:variant>
        <vt:lpwstr>_Toc103073541</vt:lpwstr>
      </vt:variant>
      <vt:variant>
        <vt:i4>1048624</vt:i4>
      </vt:variant>
      <vt:variant>
        <vt:i4>269</vt:i4>
      </vt:variant>
      <vt:variant>
        <vt:i4>0</vt:i4>
      </vt:variant>
      <vt:variant>
        <vt:i4>5</vt:i4>
      </vt:variant>
      <vt:variant>
        <vt:lpwstr/>
      </vt:variant>
      <vt:variant>
        <vt:lpwstr>_Toc103073540</vt:lpwstr>
      </vt:variant>
      <vt:variant>
        <vt:i4>1507376</vt:i4>
      </vt:variant>
      <vt:variant>
        <vt:i4>263</vt:i4>
      </vt:variant>
      <vt:variant>
        <vt:i4>0</vt:i4>
      </vt:variant>
      <vt:variant>
        <vt:i4>5</vt:i4>
      </vt:variant>
      <vt:variant>
        <vt:lpwstr/>
      </vt:variant>
      <vt:variant>
        <vt:lpwstr>_Toc103073539</vt:lpwstr>
      </vt:variant>
      <vt:variant>
        <vt:i4>1507376</vt:i4>
      </vt:variant>
      <vt:variant>
        <vt:i4>257</vt:i4>
      </vt:variant>
      <vt:variant>
        <vt:i4>0</vt:i4>
      </vt:variant>
      <vt:variant>
        <vt:i4>5</vt:i4>
      </vt:variant>
      <vt:variant>
        <vt:lpwstr/>
      </vt:variant>
      <vt:variant>
        <vt:lpwstr>_Toc103073538</vt:lpwstr>
      </vt:variant>
      <vt:variant>
        <vt:i4>1507376</vt:i4>
      </vt:variant>
      <vt:variant>
        <vt:i4>251</vt:i4>
      </vt:variant>
      <vt:variant>
        <vt:i4>0</vt:i4>
      </vt:variant>
      <vt:variant>
        <vt:i4>5</vt:i4>
      </vt:variant>
      <vt:variant>
        <vt:lpwstr/>
      </vt:variant>
      <vt:variant>
        <vt:lpwstr>_Toc103073537</vt:lpwstr>
      </vt:variant>
      <vt:variant>
        <vt:i4>1507376</vt:i4>
      </vt:variant>
      <vt:variant>
        <vt:i4>245</vt:i4>
      </vt:variant>
      <vt:variant>
        <vt:i4>0</vt:i4>
      </vt:variant>
      <vt:variant>
        <vt:i4>5</vt:i4>
      </vt:variant>
      <vt:variant>
        <vt:lpwstr/>
      </vt:variant>
      <vt:variant>
        <vt:lpwstr>_Toc103073536</vt:lpwstr>
      </vt:variant>
      <vt:variant>
        <vt:i4>1507376</vt:i4>
      </vt:variant>
      <vt:variant>
        <vt:i4>239</vt:i4>
      </vt:variant>
      <vt:variant>
        <vt:i4>0</vt:i4>
      </vt:variant>
      <vt:variant>
        <vt:i4>5</vt:i4>
      </vt:variant>
      <vt:variant>
        <vt:lpwstr/>
      </vt:variant>
      <vt:variant>
        <vt:lpwstr>_Toc103073535</vt:lpwstr>
      </vt:variant>
      <vt:variant>
        <vt:i4>1507376</vt:i4>
      </vt:variant>
      <vt:variant>
        <vt:i4>233</vt:i4>
      </vt:variant>
      <vt:variant>
        <vt:i4>0</vt:i4>
      </vt:variant>
      <vt:variant>
        <vt:i4>5</vt:i4>
      </vt:variant>
      <vt:variant>
        <vt:lpwstr/>
      </vt:variant>
      <vt:variant>
        <vt:lpwstr>_Toc103073534</vt:lpwstr>
      </vt:variant>
      <vt:variant>
        <vt:i4>1507376</vt:i4>
      </vt:variant>
      <vt:variant>
        <vt:i4>227</vt:i4>
      </vt:variant>
      <vt:variant>
        <vt:i4>0</vt:i4>
      </vt:variant>
      <vt:variant>
        <vt:i4>5</vt:i4>
      </vt:variant>
      <vt:variant>
        <vt:lpwstr/>
      </vt:variant>
      <vt:variant>
        <vt:lpwstr>_Toc103073533</vt:lpwstr>
      </vt:variant>
      <vt:variant>
        <vt:i4>1507376</vt:i4>
      </vt:variant>
      <vt:variant>
        <vt:i4>221</vt:i4>
      </vt:variant>
      <vt:variant>
        <vt:i4>0</vt:i4>
      </vt:variant>
      <vt:variant>
        <vt:i4>5</vt:i4>
      </vt:variant>
      <vt:variant>
        <vt:lpwstr/>
      </vt:variant>
      <vt:variant>
        <vt:lpwstr>_Toc103073532</vt:lpwstr>
      </vt:variant>
      <vt:variant>
        <vt:i4>1507376</vt:i4>
      </vt:variant>
      <vt:variant>
        <vt:i4>215</vt:i4>
      </vt:variant>
      <vt:variant>
        <vt:i4>0</vt:i4>
      </vt:variant>
      <vt:variant>
        <vt:i4>5</vt:i4>
      </vt:variant>
      <vt:variant>
        <vt:lpwstr/>
      </vt:variant>
      <vt:variant>
        <vt:lpwstr>_Toc103073531</vt:lpwstr>
      </vt:variant>
      <vt:variant>
        <vt:i4>1507376</vt:i4>
      </vt:variant>
      <vt:variant>
        <vt:i4>209</vt:i4>
      </vt:variant>
      <vt:variant>
        <vt:i4>0</vt:i4>
      </vt:variant>
      <vt:variant>
        <vt:i4>5</vt:i4>
      </vt:variant>
      <vt:variant>
        <vt:lpwstr/>
      </vt:variant>
      <vt:variant>
        <vt:lpwstr>_Toc103073530</vt:lpwstr>
      </vt:variant>
      <vt:variant>
        <vt:i4>1441840</vt:i4>
      </vt:variant>
      <vt:variant>
        <vt:i4>203</vt:i4>
      </vt:variant>
      <vt:variant>
        <vt:i4>0</vt:i4>
      </vt:variant>
      <vt:variant>
        <vt:i4>5</vt:i4>
      </vt:variant>
      <vt:variant>
        <vt:lpwstr/>
      </vt:variant>
      <vt:variant>
        <vt:lpwstr>_Toc103073529</vt:lpwstr>
      </vt:variant>
      <vt:variant>
        <vt:i4>1441840</vt:i4>
      </vt:variant>
      <vt:variant>
        <vt:i4>197</vt:i4>
      </vt:variant>
      <vt:variant>
        <vt:i4>0</vt:i4>
      </vt:variant>
      <vt:variant>
        <vt:i4>5</vt:i4>
      </vt:variant>
      <vt:variant>
        <vt:lpwstr/>
      </vt:variant>
      <vt:variant>
        <vt:lpwstr>_Toc103073528</vt:lpwstr>
      </vt:variant>
      <vt:variant>
        <vt:i4>1441840</vt:i4>
      </vt:variant>
      <vt:variant>
        <vt:i4>191</vt:i4>
      </vt:variant>
      <vt:variant>
        <vt:i4>0</vt:i4>
      </vt:variant>
      <vt:variant>
        <vt:i4>5</vt:i4>
      </vt:variant>
      <vt:variant>
        <vt:lpwstr/>
      </vt:variant>
      <vt:variant>
        <vt:lpwstr>_Toc103073527</vt:lpwstr>
      </vt:variant>
      <vt:variant>
        <vt:i4>1441840</vt:i4>
      </vt:variant>
      <vt:variant>
        <vt:i4>185</vt:i4>
      </vt:variant>
      <vt:variant>
        <vt:i4>0</vt:i4>
      </vt:variant>
      <vt:variant>
        <vt:i4>5</vt:i4>
      </vt:variant>
      <vt:variant>
        <vt:lpwstr/>
      </vt:variant>
      <vt:variant>
        <vt:lpwstr>_Toc103073526</vt:lpwstr>
      </vt:variant>
      <vt:variant>
        <vt:i4>1441840</vt:i4>
      </vt:variant>
      <vt:variant>
        <vt:i4>179</vt:i4>
      </vt:variant>
      <vt:variant>
        <vt:i4>0</vt:i4>
      </vt:variant>
      <vt:variant>
        <vt:i4>5</vt:i4>
      </vt:variant>
      <vt:variant>
        <vt:lpwstr/>
      </vt:variant>
      <vt:variant>
        <vt:lpwstr>_Toc103073525</vt:lpwstr>
      </vt:variant>
      <vt:variant>
        <vt:i4>1441840</vt:i4>
      </vt:variant>
      <vt:variant>
        <vt:i4>173</vt:i4>
      </vt:variant>
      <vt:variant>
        <vt:i4>0</vt:i4>
      </vt:variant>
      <vt:variant>
        <vt:i4>5</vt:i4>
      </vt:variant>
      <vt:variant>
        <vt:lpwstr/>
      </vt:variant>
      <vt:variant>
        <vt:lpwstr>_Toc103073524</vt:lpwstr>
      </vt:variant>
      <vt:variant>
        <vt:i4>1441840</vt:i4>
      </vt:variant>
      <vt:variant>
        <vt:i4>167</vt:i4>
      </vt:variant>
      <vt:variant>
        <vt:i4>0</vt:i4>
      </vt:variant>
      <vt:variant>
        <vt:i4>5</vt:i4>
      </vt:variant>
      <vt:variant>
        <vt:lpwstr/>
      </vt:variant>
      <vt:variant>
        <vt:lpwstr>_Toc103073523</vt:lpwstr>
      </vt:variant>
      <vt:variant>
        <vt:i4>1441840</vt:i4>
      </vt:variant>
      <vt:variant>
        <vt:i4>161</vt:i4>
      </vt:variant>
      <vt:variant>
        <vt:i4>0</vt:i4>
      </vt:variant>
      <vt:variant>
        <vt:i4>5</vt:i4>
      </vt:variant>
      <vt:variant>
        <vt:lpwstr/>
      </vt:variant>
      <vt:variant>
        <vt:lpwstr>_Toc103073522</vt:lpwstr>
      </vt:variant>
      <vt:variant>
        <vt:i4>1441840</vt:i4>
      </vt:variant>
      <vt:variant>
        <vt:i4>155</vt:i4>
      </vt:variant>
      <vt:variant>
        <vt:i4>0</vt:i4>
      </vt:variant>
      <vt:variant>
        <vt:i4>5</vt:i4>
      </vt:variant>
      <vt:variant>
        <vt:lpwstr/>
      </vt:variant>
      <vt:variant>
        <vt:lpwstr>_Toc103073521</vt:lpwstr>
      </vt:variant>
      <vt:variant>
        <vt:i4>1441840</vt:i4>
      </vt:variant>
      <vt:variant>
        <vt:i4>149</vt:i4>
      </vt:variant>
      <vt:variant>
        <vt:i4>0</vt:i4>
      </vt:variant>
      <vt:variant>
        <vt:i4>5</vt:i4>
      </vt:variant>
      <vt:variant>
        <vt:lpwstr/>
      </vt:variant>
      <vt:variant>
        <vt:lpwstr>_Toc103073520</vt:lpwstr>
      </vt:variant>
      <vt:variant>
        <vt:i4>1376304</vt:i4>
      </vt:variant>
      <vt:variant>
        <vt:i4>143</vt:i4>
      </vt:variant>
      <vt:variant>
        <vt:i4>0</vt:i4>
      </vt:variant>
      <vt:variant>
        <vt:i4>5</vt:i4>
      </vt:variant>
      <vt:variant>
        <vt:lpwstr/>
      </vt:variant>
      <vt:variant>
        <vt:lpwstr>_Toc103073519</vt:lpwstr>
      </vt:variant>
      <vt:variant>
        <vt:i4>1376304</vt:i4>
      </vt:variant>
      <vt:variant>
        <vt:i4>137</vt:i4>
      </vt:variant>
      <vt:variant>
        <vt:i4>0</vt:i4>
      </vt:variant>
      <vt:variant>
        <vt:i4>5</vt:i4>
      </vt:variant>
      <vt:variant>
        <vt:lpwstr/>
      </vt:variant>
      <vt:variant>
        <vt:lpwstr>_Toc103073518</vt:lpwstr>
      </vt:variant>
      <vt:variant>
        <vt:i4>1376304</vt:i4>
      </vt:variant>
      <vt:variant>
        <vt:i4>131</vt:i4>
      </vt:variant>
      <vt:variant>
        <vt:i4>0</vt:i4>
      </vt:variant>
      <vt:variant>
        <vt:i4>5</vt:i4>
      </vt:variant>
      <vt:variant>
        <vt:lpwstr/>
      </vt:variant>
      <vt:variant>
        <vt:lpwstr>_Toc103073517</vt:lpwstr>
      </vt:variant>
      <vt:variant>
        <vt:i4>1376304</vt:i4>
      </vt:variant>
      <vt:variant>
        <vt:i4>125</vt:i4>
      </vt:variant>
      <vt:variant>
        <vt:i4>0</vt:i4>
      </vt:variant>
      <vt:variant>
        <vt:i4>5</vt:i4>
      </vt:variant>
      <vt:variant>
        <vt:lpwstr/>
      </vt:variant>
      <vt:variant>
        <vt:lpwstr>_Toc103073516</vt:lpwstr>
      </vt:variant>
      <vt:variant>
        <vt:i4>1376304</vt:i4>
      </vt:variant>
      <vt:variant>
        <vt:i4>119</vt:i4>
      </vt:variant>
      <vt:variant>
        <vt:i4>0</vt:i4>
      </vt:variant>
      <vt:variant>
        <vt:i4>5</vt:i4>
      </vt:variant>
      <vt:variant>
        <vt:lpwstr/>
      </vt:variant>
      <vt:variant>
        <vt:lpwstr>_Toc103073515</vt:lpwstr>
      </vt:variant>
      <vt:variant>
        <vt:i4>1376304</vt:i4>
      </vt:variant>
      <vt:variant>
        <vt:i4>113</vt:i4>
      </vt:variant>
      <vt:variant>
        <vt:i4>0</vt:i4>
      </vt:variant>
      <vt:variant>
        <vt:i4>5</vt:i4>
      </vt:variant>
      <vt:variant>
        <vt:lpwstr/>
      </vt:variant>
      <vt:variant>
        <vt:lpwstr>_Toc103073514</vt:lpwstr>
      </vt:variant>
      <vt:variant>
        <vt:i4>1376304</vt:i4>
      </vt:variant>
      <vt:variant>
        <vt:i4>107</vt:i4>
      </vt:variant>
      <vt:variant>
        <vt:i4>0</vt:i4>
      </vt:variant>
      <vt:variant>
        <vt:i4>5</vt:i4>
      </vt:variant>
      <vt:variant>
        <vt:lpwstr/>
      </vt:variant>
      <vt:variant>
        <vt:lpwstr>_Toc103073513</vt:lpwstr>
      </vt:variant>
      <vt:variant>
        <vt:i4>1376304</vt:i4>
      </vt:variant>
      <vt:variant>
        <vt:i4>101</vt:i4>
      </vt:variant>
      <vt:variant>
        <vt:i4>0</vt:i4>
      </vt:variant>
      <vt:variant>
        <vt:i4>5</vt:i4>
      </vt:variant>
      <vt:variant>
        <vt:lpwstr/>
      </vt:variant>
      <vt:variant>
        <vt:lpwstr>_Toc103073512</vt:lpwstr>
      </vt:variant>
      <vt:variant>
        <vt:i4>1376304</vt:i4>
      </vt:variant>
      <vt:variant>
        <vt:i4>95</vt:i4>
      </vt:variant>
      <vt:variant>
        <vt:i4>0</vt:i4>
      </vt:variant>
      <vt:variant>
        <vt:i4>5</vt:i4>
      </vt:variant>
      <vt:variant>
        <vt:lpwstr/>
      </vt:variant>
      <vt:variant>
        <vt:lpwstr>_Toc103073511</vt:lpwstr>
      </vt:variant>
      <vt:variant>
        <vt:i4>1376304</vt:i4>
      </vt:variant>
      <vt:variant>
        <vt:i4>89</vt:i4>
      </vt:variant>
      <vt:variant>
        <vt:i4>0</vt:i4>
      </vt:variant>
      <vt:variant>
        <vt:i4>5</vt:i4>
      </vt:variant>
      <vt:variant>
        <vt:lpwstr/>
      </vt:variant>
      <vt:variant>
        <vt:lpwstr>_Toc103073510</vt:lpwstr>
      </vt:variant>
      <vt:variant>
        <vt:i4>1310768</vt:i4>
      </vt:variant>
      <vt:variant>
        <vt:i4>83</vt:i4>
      </vt:variant>
      <vt:variant>
        <vt:i4>0</vt:i4>
      </vt:variant>
      <vt:variant>
        <vt:i4>5</vt:i4>
      </vt:variant>
      <vt:variant>
        <vt:lpwstr/>
      </vt:variant>
      <vt:variant>
        <vt:lpwstr>_Toc103073509</vt:lpwstr>
      </vt:variant>
      <vt:variant>
        <vt:i4>1310768</vt:i4>
      </vt:variant>
      <vt:variant>
        <vt:i4>77</vt:i4>
      </vt:variant>
      <vt:variant>
        <vt:i4>0</vt:i4>
      </vt:variant>
      <vt:variant>
        <vt:i4>5</vt:i4>
      </vt:variant>
      <vt:variant>
        <vt:lpwstr/>
      </vt:variant>
      <vt:variant>
        <vt:lpwstr>_Toc103073508</vt:lpwstr>
      </vt:variant>
      <vt:variant>
        <vt:i4>1310768</vt:i4>
      </vt:variant>
      <vt:variant>
        <vt:i4>71</vt:i4>
      </vt:variant>
      <vt:variant>
        <vt:i4>0</vt:i4>
      </vt:variant>
      <vt:variant>
        <vt:i4>5</vt:i4>
      </vt:variant>
      <vt:variant>
        <vt:lpwstr/>
      </vt:variant>
      <vt:variant>
        <vt:lpwstr>_Toc103073507</vt:lpwstr>
      </vt:variant>
      <vt:variant>
        <vt:i4>1310768</vt:i4>
      </vt:variant>
      <vt:variant>
        <vt:i4>65</vt:i4>
      </vt:variant>
      <vt:variant>
        <vt:i4>0</vt:i4>
      </vt:variant>
      <vt:variant>
        <vt:i4>5</vt:i4>
      </vt:variant>
      <vt:variant>
        <vt:lpwstr/>
      </vt:variant>
      <vt:variant>
        <vt:lpwstr>_Toc103073506</vt:lpwstr>
      </vt:variant>
      <vt:variant>
        <vt:i4>1310768</vt:i4>
      </vt:variant>
      <vt:variant>
        <vt:i4>59</vt:i4>
      </vt:variant>
      <vt:variant>
        <vt:i4>0</vt:i4>
      </vt:variant>
      <vt:variant>
        <vt:i4>5</vt:i4>
      </vt:variant>
      <vt:variant>
        <vt:lpwstr/>
      </vt:variant>
      <vt:variant>
        <vt:lpwstr>_Toc103073505</vt:lpwstr>
      </vt:variant>
      <vt:variant>
        <vt:i4>1310768</vt:i4>
      </vt:variant>
      <vt:variant>
        <vt:i4>53</vt:i4>
      </vt:variant>
      <vt:variant>
        <vt:i4>0</vt:i4>
      </vt:variant>
      <vt:variant>
        <vt:i4>5</vt:i4>
      </vt:variant>
      <vt:variant>
        <vt:lpwstr/>
      </vt:variant>
      <vt:variant>
        <vt:lpwstr>_Toc103073504</vt:lpwstr>
      </vt:variant>
      <vt:variant>
        <vt:i4>1310768</vt:i4>
      </vt:variant>
      <vt:variant>
        <vt:i4>47</vt:i4>
      </vt:variant>
      <vt:variant>
        <vt:i4>0</vt:i4>
      </vt:variant>
      <vt:variant>
        <vt:i4>5</vt:i4>
      </vt:variant>
      <vt:variant>
        <vt:lpwstr/>
      </vt:variant>
      <vt:variant>
        <vt:lpwstr>_Toc103073503</vt:lpwstr>
      </vt:variant>
      <vt:variant>
        <vt:i4>1310768</vt:i4>
      </vt:variant>
      <vt:variant>
        <vt:i4>41</vt:i4>
      </vt:variant>
      <vt:variant>
        <vt:i4>0</vt:i4>
      </vt:variant>
      <vt:variant>
        <vt:i4>5</vt:i4>
      </vt:variant>
      <vt:variant>
        <vt:lpwstr/>
      </vt:variant>
      <vt:variant>
        <vt:lpwstr>_Toc103073502</vt:lpwstr>
      </vt:variant>
      <vt:variant>
        <vt:i4>1310768</vt:i4>
      </vt:variant>
      <vt:variant>
        <vt:i4>35</vt:i4>
      </vt:variant>
      <vt:variant>
        <vt:i4>0</vt:i4>
      </vt:variant>
      <vt:variant>
        <vt:i4>5</vt:i4>
      </vt:variant>
      <vt:variant>
        <vt:lpwstr/>
      </vt:variant>
      <vt:variant>
        <vt:lpwstr>_Toc103073501</vt:lpwstr>
      </vt:variant>
      <vt:variant>
        <vt:i4>1310768</vt:i4>
      </vt:variant>
      <vt:variant>
        <vt:i4>29</vt:i4>
      </vt:variant>
      <vt:variant>
        <vt:i4>0</vt:i4>
      </vt:variant>
      <vt:variant>
        <vt:i4>5</vt:i4>
      </vt:variant>
      <vt:variant>
        <vt:lpwstr/>
      </vt:variant>
      <vt:variant>
        <vt:lpwstr>_Toc103073500</vt:lpwstr>
      </vt:variant>
      <vt:variant>
        <vt:i4>1900593</vt:i4>
      </vt:variant>
      <vt:variant>
        <vt:i4>23</vt:i4>
      </vt:variant>
      <vt:variant>
        <vt:i4>0</vt:i4>
      </vt:variant>
      <vt:variant>
        <vt:i4>5</vt:i4>
      </vt:variant>
      <vt:variant>
        <vt:lpwstr/>
      </vt:variant>
      <vt:variant>
        <vt:lpwstr>_Toc103073499</vt:lpwstr>
      </vt:variant>
      <vt:variant>
        <vt:i4>1900593</vt:i4>
      </vt:variant>
      <vt:variant>
        <vt:i4>17</vt:i4>
      </vt:variant>
      <vt:variant>
        <vt:i4>0</vt:i4>
      </vt:variant>
      <vt:variant>
        <vt:i4>5</vt:i4>
      </vt:variant>
      <vt:variant>
        <vt:lpwstr/>
      </vt:variant>
      <vt:variant>
        <vt:lpwstr>_Toc103073498</vt:lpwstr>
      </vt:variant>
      <vt:variant>
        <vt:i4>1900593</vt:i4>
      </vt:variant>
      <vt:variant>
        <vt:i4>11</vt:i4>
      </vt:variant>
      <vt:variant>
        <vt:i4>0</vt:i4>
      </vt:variant>
      <vt:variant>
        <vt:i4>5</vt:i4>
      </vt:variant>
      <vt:variant>
        <vt:lpwstr/>
      </vt:variant>
      <vt:variant>
        <vt:lpwstr>_Toc103073497</vt:lpwstr>
      </vt:variant>
      <vt:variant>
        <vt:i4>1900593</vt:i4>
      </vt:variant>
      <vt:variant>
        <vt:i4>5</vt:i4>
      </vt:variant>
      <vt:variant>
        <vt:i4>0</vt:i4>
      </vt:variant>
      <vt:variant>
        <vt:i4>5</vt:i4>
      </vt:variant>
      <vt:variant>
        <vt:lpwstr/>
      </vt:variant>
      <vt:variant>
        <vt:lpwstr>_Toc103073496</vt:lpwstr>
      </vt:variant>
      <vt:variant>
        <vt:i4>3997711</vt:i4>
      </vt:variant>
      <vt:variant>
        <vt:i4>0</vt:i4>
      </vt:variant>
      <vt:variant>
        <vt:i4>0</vt:i4>
      </vt:variant>
      <vt:variant>
        <vt:i4>5</vt:i4>
      </vt:variant>
      <vt:variant>
        <vt:lpwstr>mailto:inkoop@vrln.nl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VRLN</dc:creator>
  <cp:keywords/>
  <cp:lastModifiedBy>Hunnekens, Mariëlle</cp:lastModifiedBy>
  <cp:revision>1529</cp:revision>
  <cp:lastPrinted>2022-05-10T12:40:00Z</cp:lastPrinted>
  <dcterms:created xsi:type="dcterms:W3CDTF">2022-03-31T15:10:00Z</dcterms:created>
  <dcterms:modified xsi:type="dcterms:W3CDTF">2022-05-18T09:10:00Z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stiging">
    <vt:lpwstr>Arnhem</vt:lpwstr>
  </property>
  <property fmtid="{D5CDD505-2E9C-101B-9397-08002B2CF9AE}" pid="3" name="txtTitel">
    <vt:lpwstr/>
  </property>
  <property fmtid="{D5CDD505-2E9C-101B-9397-08002B2CF9AE}" pid="4" name="txtVersie">
    <vt:lpwstr/>
  </property>
  <property fmtid="{D5CDD505-2E9C-101B-9397-08002B2CF9AE}" pid="5" name="txtDatum">
    <vt:lpwstr>3.6.2015</vt:lpwstr>
  </property>
  <property fmtid="{D5CDD505-2E9C-101B-9397-08002B2CF9AE}" pid="6" name="txtNaam">
    <vt:lpwstr/>
  </property>
  <property fmtid="{D5CDD505-2E9C-101B-9397-08002B2CF9AE}" pid="7" name="cboAfdeling">
    <vt:lpwstr>Afdeling</vt:lpwstr>
  </property>
  <property fmtid="{D5CDD505-2E9C-101B-9397-08002B2CF9AE}" pid="8" name="IDBWijzig">
    <vt:lpwstr>1</vt:lpwstr>
  </property>
  <property fmtid="{D5CDD505-2E9C-101B-9397-08002B2CF9AE}" pid="9" name="ContentTypeId">
    <vt:lpwstr>0x010100F53584AF0BFD2447B21F8FF97D47953C</vt:lpwstr>
  </property>
  <property fmtid="{D5CDD505-2E9C-101B-9397-08002B2CF9AE}" pid="10" name="Order">
    <vt:r8>555000</vt:r8>
  </property>
  <property fmtid="{D5CDD505-2E9C-101B-9397-08002B2CF9AE}" pid="11" name="TaxKeyword">
    <vt:lpwstr/>
  </property>
  <property fmtid="{D5CDD505-2E9C-101B-9397-08002B2CF9AE}" pid="12" name="ClassificationContentMarkingFooterShapeIds">
    <vt:lpwstr>1,2,4</vt:lpwstr>
  </property>
  <property fmtid="{D5CDD505-2E9C-101B-9397-08002B2CF9AE}" pid="13" name="ClassificationContentMarkingFooterFontProps">
    <vt:lpwstr>#000000,10,Calibri</vt:lpwstr>
  </property>
  <property fmtid="{D5CDD505-2E9C-101B-9397-08002B2CF9AE}" pid="14" name="ClassificationContentMarkingFooterText">
    <vt:lpwstr>Bedrijfsvertrouwelijk (BBN1)</vt:lpwstr>
  </property>
  <property fmtid="{D5CDD505-2E9C-101B-9397-08002B2CF9AE}" pid="15" name="MSIP_Label_ce8bfa01-cc62-4e0e-8713-2f7da2586bef_Enabled">
    <vt:lpwstr>true</vt:lpwstr>
  </property>
  <property fmtid="{D5CDD505-2E9C-101B-9397-08002B2CF9AE}" pid="16" name="MSIP_Label_ce8bfa01-cc62-4e0e-8713-2f7da2586bef_SetDate">
    <vt:lpwstr>2022-02-01T07:37:36Z</vt:lpwstr>
  </property>
  <property fmtid="{D5CDD505-2E9C-101B-9397-08002B2CF9AE}" pid="17" name="MSIP_Label_ce8bfa01-cc62-4e0e-8713-2f7da2586bef_Method">
    <vt:lpwstr>Privileged</vt:lpwstr>
  </property>
  <property fmtid="{D5CDD505-2E9C-101B-9397-08002B2CF9AE}" pid="18" name="MSIP_Label_ce8bfa01-cc62-4e0e-8713-2f7da2586bef_Name">
    <vt:lpwstr>Bedrijfsvertrouwelijk (BBN1)</vt:lpwstr>
  </property>
  <property fmtid="{D5CDD505-2E9C-101B-9397-08002B2CF9AE}" pid="19" name="MSIP_Label_ce8bfa01-cc62-4e0e-8713-2f7da2586bef_SiteId">
    <vt:lpwstr>e90fbc72-bc3b-4475-8f41-70d1d17ccf33</vt:lpwstr>
  </property>
  <property fmtid="{D5CDD505-2E9C-101B-9397-08002B2CF9AE}" pid="20" name="MSIP_Label_ce8bfa01-cc62-4e0e-8713-2f7da2586bef_ActionId">
    <vt:lpwstr>8a78ef87-26d8-4a4e-934b-272c845a0117</vt:lpwstr>
  </property>
  <property fmtid="{D5CDD505-2E9C-101B-9397-08002B2CF9AE}" pid="21" name="MSIP_Label_ce8bfa01-cc62-4e0e-8713-2f7da2586bef_ContentBits">
    <vt:lpwstr>2</vt:lpwstr>
  </property>
  <property fmtid="{D5CDD505-2E9C-101B-9397-08002B2CF9AE}" pid="22" name="MediaServiceImageTags">
    <vt:lpwstr/>
  </property>
</Properties>
</file>