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F9A" w:rsidRDefault="00876AAD" w:rsidP="00500F21">
      <w:r>
        <w:rPr>
          <w:noProof/>
        </w:rPr>
        <mc:AlternateContent>
          <mc:Choice Requires="wps">
            <w:drawing>
              <wp:anchor distT="0" distB="0" distL="114300" distR="114300" simplePos="0" relativeHeight="251658240" behindDoc="0" locked="0" layoutInCell="1" allowOverlap="1" wp14:anchorId="53387274" wp14:editId="378BA156">
                <wp:simplePos x="0" y="0"/>
                <wp:positionH relativeFrom="column">
                  <wp:posOffset>1461770</wp:posOffset>
                </wp:positionH>
                <wp:positionV relativeFrom="paragraph">
                  <wp:posOffset>4739640</wp:posOffset>
                </wp:positionV>
                <wp:extent cx="4086225" cy="317182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71825"/>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FA1ACE" w:rsidRPr="00FE20D9" w:rsidTr="00416209">
                              <w:trPr>
                                <w:trHeight w:val="602"/>
                              </w:trPr>
                              <w:tc>
                                <w:tcPr>
                                  <w:tcW w:w="6137" w:type="dxa"/>
                                  <w:gridSpan w:val="2"/>
                                  <w:shd w:val="clear" w:color="auto" w:fill="auto"/>
                                </w:tcPr>
                                <w:p w:rsidR="00A23AF4" w:rsidRPr="00FD1679" w:rsidRDefault="008A73A1">
                                  <w:pPr>
                                    <w:rPr>
                                      <w:rFonts w:ascii="Arial Rounded MT Bold" w:hAnsi="Arial Rounded MT Bold"/>
                                      <w:color w:val="FFFFFF"/>
                                      <w:sz w:val="36"/>
                                      <w:szCs w:val="36"/>
                                      <w:lang w:val="en-US"/>
                                    </w:rPr>
                                  </w:pPr>
                                  <w:r w:rsidRPr="00FD1679">
                                    <w:rPr>
                                      <w:rFonts w:ascii="Arial Rounded MT Bold" w:hAnsi="Arial Rounded MT Bold"/>
                                      <w:color w:val="FFFFFF"/>
                                      <w:sz w:val="36"/>
                                      <w:szCs w:val="36"/>
                                      <w:lang w:val="en-US"/>
                                    </w:rPr>
                                    <w:t xml:space="preserve">Service agreement between GVB </w:t>
                                  </w:r>
                                  <w:r w:rsidR="001F71A6" w:rsidRPr="00FD1679">
                                    <w:rPr>
                                      <w:rFonts w:ascii="Arial Rounded MT Bold" w:hAnsi="Arial Rounded MT Bold"/>
                                      <w:color w:val="FFFFFF"/>
                                      <w:sz w:val="36"/>
                                      <w:szCs w:val="36"/>
                                      <w:lang w:val="en-US"/>
                                    </w:rPr>
                                    <w:t xml:space="preserve">Infra </w:t>
                                  </w:r>
                                  <w:r w:rsidRPr="00FD1679">
                                    <w:rPr>
                                      <w:rFonts w:ascii="Arial Rounded MT Bold" w:hAnsi="Arial Rounded MT Bold"/>
                                      <w:color w:val="FFFFFF"/>
                                      <w:sz w:val="36"/>
                                      <w:szCs w:val="36"/>
                                      <w:lang w:val="en-US"/>
                                    </w:rPr>
                                    <w:t>B.V. and</w:t>
                                  </w:r>
                                </w:p>
                                <w:p w:rsidR="00A23AF4" w:rsidRPr="00FD1679" w:rsidRDefault="008A73A1">
                                  <w:pPr>
                                    <w:rPr>
                                      <w:rFonts w:ascii="Arial Rounded MT Bold" w:hAnsi="Arial Rounded MT Bold"/>
                                      <w:color w:val="FFFF00"/>
                                      <w:sz w:val="36"/>
                                      <w:szCs w:val="36"/>
                                      <w:lang w:val="en-US"/>
                                    </w:rPr>
                                  </w:pPr>
                                  <w:r w:rsidRPr="00FD1679">
                                    <w:rPr>
                                      <w:rFonts w:ascii="Arial Rounded MT Bold" w:hAnsi="Arial Rounded MT Bold"/>
                                      <w:color w:val="FFFF00"/>
                                      <w:sz w:val="36"/>
                                      <w:szCs w:val="36"/>
                                      <w:lang w:val="en-US"/>
                                    </w:rPr>
                                    <w:t>Name Contractor</w:t>
                                  </w:r>
                                </w:p>
                                <w:p w:rsidR="00A23AF4" w:rsidRPr="00FD1679" w:rsidRDefault="008A73A1">
                                  <w:pPr>
                                    <w:rPr>
                                      <w:rFonts w:ascii="Arial Rounded MT Bold" w:hAnsi="Arial Rounded MT Bold"/>
                                      <w:color w:val="FFFFFF"/>
                                      <w:sz w:val="36"/>
                                      <w:szCs w:val="36"/>
                                      <w:lang w:val="en-US"/>
                                    </w:rPr>
                                  </w:pPr>
                                  <w:r w:rsidRPr="00FD1679">
                                    <w:rPr>
                                      <w:rFonts w:ascii="Arial Rounded MT Bold" w:hAnsi="Arial Rounded MT Bold"/>
                                      <w:color w:val="FFFFFF"/>
                                      <w:sz w:val="36"/>
                                      <w:szCs w:val="36"/>
                                      <w:lang w:val="en-US"/>
                                    </w:rPr>
                                    <w:t xml:space="preserve">for </w:t>
                                  </w:r>
                                </w:p>
                                <w:p w:rsidR="00A23AF4" w:rsidRPr="00FD1679" w:rsidRDefault="008A73A1">
                                  <w:pPr>
                                    <w:rPr>
                                      <w:rFonts w:cs="Arial"/>
                                      <w:color w:val="FFFFFF"/>
                                      <w:lang w:val="en-US"/>
                                    </w:rPr>
                                  </w:pPr>
                                  <w:r w:rsidRPr="00FD1679">
                                    <w:rPr>
                                      <w:rFonts w:ascii="Arial Rounded MT Bold" w:hAnsi="Arial Rounded MT Bold"/>
                                      <w:color w:val="FFFFFF"/>
                                      <w:sz w:val="36"/>
                                      <w:szCs w:val="36"/>
                                      <w:lang w:val="en-US"/>
                                    </w:rPr>
                                    <w:t xml:space="preserve">Implementation of </w:t>
                                  </w:r>
                                  <w:r w:rsidR="004B67A6" w:rsidRPr="00FD1679">
                                    <w:rPr>
                                      <w:rFonts w:ascii="Arial Rounded MT Bold" w:hAnsi="Arial Rounded MT Bold"/>
                                      <w:color w:val="FFFFFF"/>
                                      <w:sz w:val="36"/>
                                      <w:szCs w:val="36"/>
                                      <w:lang w:val="en-US"/>
                                    </w:rPr>
                                    <w:t xml:space="preserve">simulation tool </w:t>
                                  </w:r>
                                  <w:r w:rsidRPr="00FD1679">
                                    <w:rPr>
                                      <w:rFonts w:ascii="Arial Rounded MT Bold" w:hAnsi="Arial Rounded MT Bold"/>
                                      <w:color w:val="FFFFFF"/>
                                      <w:sz w:val="36"/>
                                      <w:szCs w:val="36"/>
                                      <w:lang w:val="en-US"/>
                                    </w:rPr>
                                    <w:t>including hosting</w:t>
                                  </w:r>
                                </w:p>
                              </w:tc>
                            </w:tr>
                            <w:tr w:rsidR="00FA1ACE" w:rsidRPr="00FE20D9" w:rsidTr="00416209">
                              <w:tc>
                                <w:tcPr>
                                  <w:tcW w:w="6137" w:type="dxa"/>
                                  <w:gridSpan w:val="2"/>
                                  <w:shd w:val="clear" w:color="auto" w:fill="auto"/>
                                </w:tcPr>
                                <w:p w:rsidR="00FA1ACE" w:rsidRPr="00FD1679" w:rsidRDefault="00FA1ACE" w:rsidP="00985940">
                                  <w:pPr>
                                    <w:rPr>
                                      <w:rFonts w:ascii="Arial Rounded MT Bold" w:hAnsi="Arial Rounded MT Bold"/>
                                      <w:color w:val="FFFFFF"/>
                                      <w:sz w:val="36"/>
                                      <w:szCs w:val="36"/>
                                      <w:lang w:val="en-US"/>
                                    </w:rPr>
                                  </w:pPr>
                                </w:p>
                              </w:tc>
                            </w:tr>
                            <w:tr w:rsidR="00FA1ACE" w:rsidRPr="00DD1446" w:rsidTr="00416209">
                              <w:tc>
                                <w:tcPr>
                                  <w:tcW w:w="6137" w:type="dxa"/>
                                  <w:gridSpan w:val="2"/>
                                  <w:shd w:val="clear" w:color="auto" w:fill="auto"/>
                                </w:tcPr>
                                <w:p w:rsidR="00A23AF4" w:rsidRDefault="008A73A1">
                                  <w:pPr>
                                    <w:rPr>
                                      <w:rFonts w:ascii="Arial Rounded MT Bold" w:hAnsi="Arial Rounded MT Bold"/>
                                      <w:color w:val="FFFFFF" w:themeColor="background1"/>
                                    </w:rPr>
                                  </w:pPr>
                                  <w:r w:rsidRPr="007F0806">
                                    <w:rPr>
                                      <w:rFonts w:cs="Arial"/>
                                      <w:color w:val="FFFFFF" w:themeColor="background1"/>
                                    </w:rPr>
                                    <w:t xml:space="preserve">Reference Number: </w:t>
                                  </w:r>
                                  <w:r>
                                    <w:rPr>
                                      <w:rFonts w:ascii="Arial Rounded MT Bold" w:hAnsi="Arial Rounded MT Bold"/>
                                      <w:color w:val="FFFFFF" w:themeColor="background1"/>
                                    </w:rPr>
                                    <w:t>2022-46</w:t>
                                  </w:r>
                                </w:p>
                              </w:tc>
                            </w:tr>
                            <w:tr w:rsidR="00FA1ACE" w:rsidRPr="00DD1446" w:rsidTr="00416209">
                              <w:tc>
                                <w:tcPr>
                                  <w:tcW w:w="6137" w:type="dxa"/>
                                  <w:gridSpan w:val="2"/>
                                  <w:shd w:val="clear" w:color="auto" w:fill="auto"/>
                                </w:tcPr>
                                <w:p w:rsidR="00A23AF4" w:rsidRDefault="008A73A1">
                                  <w:pPr>
                                    <w:rPr>
                                      <w:rFonts w:cs="Arial"/>
                                      <w:color w:val="FFFFFF" w:themeColor="background1"/>
                                    </w:rPr>
                                  </w:pPr>
                                  <w:r w:rsidRPr="007F0806">
                                    <w:rPr>
                                      <w:rFonts w:cs="Arial"/>
                                      <w:color w:val="FFFFFF" w:themeColor="background1"/>
                                    </w:rPr>
                                    <w:t xml:space="preserve">Date: </w:t>
                                  </w:r>
                                  <w:r w:rsidR="003E558E">
                                    <w:rPr>
                                      <w:rFonts w:cs="Arial"/>
                                      <w:color w:val="FFFFFF" w:themeColor="background1"/>
                                    </w:rPr>
                                    <w:t>02-09-2022</w:t>
                                  </w:r>
                                </w:p>
                              </w:tc>
                            </w:tr>
                            <w:tr w:rsidR="00FA1ACE" w:rsidRPr="00FE20D9" w:rsidTr="00416209">
                              <w:tc>
                                <w:tcPr>
                                  <w:tcW w:w="6137" w:type="dxa"/>
                                  <w:gridSpan w:val="2"/>
                                  <w:shd w:val="clear" w:color="auto" w:fill="auto"/>
                                </w:tcPr>
                                <w:p w:rsidR="00A23AF4" w:rsidRPr="00FD1679" w:rsidRDefault="008A73A1">
                                  <w:pPr>
                                    <w:rPr>
                                      <w:rFonts w:cs="Arial"/>
                                      <w:color w:val="FFFFFF" w:themeColor="background1"/>
                                      <w:lang w:val="en-US"/>
                                    </w:rPr>
                                  </w:pPr>
                                  <w:r w:rsidRPr="00FD1679">
                                    <w:rPr>
                                      <w:rFonts w:cs="Arial"/>
                                      <w:color w:val="FFFFFF" w:themeColor="background1"/>
                                      <w:lang w:val="en-US"/>
                                    </w:rPr>
                                    <w:t>Status: draft version for tendering</w:t>
                                  </w:r>
                                </w:p>
                              </w:tc>
                            </w:tr>
                            <w:tr w:rsidR="00FA1ACE" w:rsidRPr="00DD1446" w:rsidTr="00416209">
                              <w:tc>
                                <w:tcPr>
                                  <w:tcW w:w="6137" w:type="dxa"/>
                                  <w:gridSpan w:val="2"/>
                                  <w:shd w:val="clear" w:color="auto" w:fill="auto"/>
                                </w:tcPr>
                                <w:p w:rsidR="00A23AF4" w:rsidRDefault="008A73A1">
                                  <w:pPr>
                                    <w:rPr>
                                      <w:rFonts w:cs="Arial"/>
                                      <w:color w:val="FFFFFF"/>
                                    </w:rPr>
                                  </w:pPr>
                                  <w:r w:rsidRPr="005038C1">
                                    <w:rPr>
                                      <w:rFonts w:cs="Arial"/>
                                      <w:color w:val="FFFFFF"/>
                                    </w:rPr>
                                    <w:t xml:space="preserve">Version: </w:t>
                                  </w:r>
                                  <w:r w:rsidR="003E558E">
                                    <w:rPr>
                                      <w:rFonts w:cs="Arial"/>
                                      <w:color w:val="FFFFFF"/>
                                    </w:rPr>
                                    <w:t>1.0</w:t>
                                  </w:r>
                                </w:p>
                              </w:tc>
                            </w:tr>
                            <w:tr w:rsidR="00FA1ACE" w:rsidRPr="00DD1446" w:rsidTr="00416209">
                              <w:tc>
                                <w:tcPr>
                                  <w:tcW w:w="3407" w:type="dxa"/>
                                  <w:shd w:val="clear" w:color="auto" w:fill="auto"/>
                                </w:tcPr>
                                <w:p w:rsidR="00A23AF4" w:rsidRDefault="008A73A1">
                                  <w:pPr>
                                    <w:rPr>
                                      <w:rFonts w:cs="Arial"/>
                                      <w:color w:val="FFFFFF"/>
                                    </w:rPr>
                                  </w:pPr>
                                  <w:r w:rsidRPr="00DD1446">
                                    <w:rPr>
                                      <w:rFonts w:cs="Arial"/>
                                      <w:color w:val="FFFFFF"/>
                                    </w:rPr>
                                    <w:t>Confidentiality Level:</w:t>
                                  </w:r>
                                </w:p>
                              </w:tc>
                              <w:tc>
                                <w:tcPr>
                                  <w:tcW w:w="2730" w:type="dxa"/>
                                  <w:shd w:val="clear" w:color="auto" w:fill="auto"/>
                                </w:tcPr>
                                <w:p w:rsidR="00A23AF4" w:rsidRDefault="008A73A1">
                                  <w:pPr>
                                    <w:rPr>
                                      <w:rFonts w:cs="Arial"/>
                                      <w:color w:val="FFFFFF"/>
                                    </w:rPr>
                                  </w:pPr>
                                  <w:bookmarkStart w:id="0" w:name="Vertrouwelijkheidsniveau"/>
                                  <w:r>
                                    <w:rPr>
                                      <w:rFonts w:cs="Arial"/>
                                      <w:color w:val="FFFFFF"/>
                                    </w:rPr>
                                    <w:t>Confidential</w:t>
                                  </w:r>
                                  <w:bookmarkEnd w:id="0"/>
                                </w:p>
                                <w:p w:rsidR="00FA1ACE" w:rsidRPr="00DD1446" w:rsidRDefault="00FA1ACE" w:rsidP="00985940">
                                  <w:pPr>
                                    <w:rPr>
                                      <w:rFonts w:cs="Arial"/>
                                      <w:color w:val="FFFFFF"/>
                                    </w:rPr>
                                  </w:pPr>
                                  <w:bookmarkStart w:id="1" w:name="Betrokkenen"/>
                                  <w:r>
                                    <w:rPr>
                                      <w:rFonts w:cs="Arial"/>
                                      <w:color w:val="FFFFFF"/>
                                    </w:rPr>
                                    <w:t xml:space="preserve"> </w:t>
                                  </w:r>
                                  <w:bookmarkEnd w:id="1"/>
                                </w:p>
                              </w:tc>
                            </w:tr>
                          </w:tbl>
                          <w:p w:rsidR="00FA1ACE" w:rsidRPr="00985940" w:rsidRDefault="00FA1ACE"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87274" id="_x0000_t202" coordsize="21600,21600" o:spt="202" path="m,l,21600r21600,l21600,xe">
                <v:stroke joinstyle="miter"/>
                <v:path gradientshapeok="t" o:connecttype="rect"/>
              </v:shapetype>
              <v:shape id="Tekstvak 5" o:spid="_x0000_s1026" type="#_x0000_t202" style="position:absolute;margin-left:115.1pt;margin-top:373.2pt;width:321.75pt;height:24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FA1ACE" w:rsidRPr="00FE20D9" w:rsidTr="00416209">
                        <w:trPr>
                          <w:trHeight w:val="602"/>
                        </w:trPr>
                        <w:tc>
                          <w:tcPr>
                            <w:tcW w:w="6137" w:type="dxa"/>
                            <w:gridSpan w:val="2"/>
                            <w:shd w:val="clear" w:color="auto" w:fill="auto"/>
                          </w:tcPr>
                          <w:p w:rsidR="00A23AF4" w:rsidRPr="00FD1679" w:rsidRDefault="008A73A1">
                            <w:pPr>
                              <w:rPr>
                                <w:rFonts w:ascii="Arial Rounded MT Bold" w:hAnsi="Arial Rounded MT Bold"/>
                                <w:color w:val="FFFFFF"/>
                                <w:sz w:val="36"/>
                                <w:szCs w:val="36"/>
                                <w:lang w:val="en-US"/>
                              </w:rPr>
                            </w:pPr>
                            <w:r w:rsidRPr="00FD1679">
                              <w:rPr>
                                <w:rFonts w:ascii="Arial Rounded MT Bold" w:hAnsi="Arial Rounded MT Bold"/>
                                <w:color w:val="FFFFFF"/>
                                <w:sz w:val="36"/>
                                <w:szCs w:val="36"/>
                                <w:lang w:val="en-US"/>
                              </w:rPr>
                              <w:t xml:space="preserve">Service agreement between GVB </w:t>
                            </w:r>
                            <w:r w:rsidR="001F71A6" w:rsidRPr="00FD1679">
                              <w:rPr>
                                <w:rFonts w:ascii="Arial Rounded MT Bold" w:hAnsi="Arial Rounded MT Bold"/>
                                <w:color w:val="FFFFFF"/>
                                <w:sz w:val="36"/>
                                <w:szCs w:val="36"/>
                                <w:lang w:val="en-US"/>
                              </w:rPr>
                              <w:t xml:space="preserve">Infra </w:t>
                            </w:r>
                            <w:r w:rsidRPr="00FD1679">
                              <w:rPr>
                                <w:rFonts w:ascii="Arial Rounded MT Bold" w:hAnsi="Arial Rounded MT Bold"/>
                                <w:color w:val="FFFFFF"/>
                                <w:sz w:val="36"/>
                                <w:szCs w:val="36"/>
                                <w:lang w:val="en-US"/>
                              </w:rPr>
                              <w:t>B.V. and</w:t>
                            </w:r>
                          </w:p>
                          <w:p w:rsidR="00A23AF4" w:rsidRPr="00FD1679" w:rsidRDefault="008A73A1">
                            <w:pPr>
                              <w:rPr>
                                <w:rFonts w:ascii="Arial Rounded MT Bold" w:hAnsi="Arial Rounded MT Bold"/>
                                <w:color w:val="FFFF00"/>
                                <w:sz w:val="36"/>
                                <w:szCs w:val="36"/>
                                <w:lang w:val="en-US"/>
                              </w:rPr>
                            </w:pPr>
                            <w:r w:rsidRPr="00FD1679">
                              <w:rPr>
                                <w:rFonts w:ascii="Arial Rounded MT Bold" w:hAnsi="Arial Rounded MT Bold"/>
                                <w:color w:val="FFFF00"/>
                                <w:sz w:val="36"/>
                                <w:szCs w:val="36"/>
                                <w:lang w:val="en-US"/>
                              </w:rPr>
                              <w:t>Name Contractor</w:t>
                            </w:r>
                          </w:p>
                          <w:p w:rsidR="00A23AF4" w:rsidRPr="00FD1679" w:rsidRDefault="008A73A1">
                            <w:pPr>
                              <w:rPr>
                                <w:rFonts w:ascii="Arial Rounded MT Bold" w:hAnsi="Arial Rounded MT Bold"/>
                                <w:color w:val="FFFFFF"/>
                                <w:sz w:val="36"/>
                                <w:szCs w:val="36"/>
                                <w:lang w:val="en-US"/>
                              </w:rPr>
                            </w:pPr>
                            <w:r w:rsidRPr="00FD1679">
                              <w:rPr>
                                <w:rFonts w:ascii="Arial Rounded MT Bold" w:hAnsi="Arial Rounded MT Bold"/>
                                <w:color w:val="FFFFFF"/>
                                <w:sz w:val="36"/>
                                <w:szCs w:val="36"/>
                                <w:lang w:val="en-US"/>
                              </w:rPr>
                              <w:t xml:space="preserve">for </w:t>
                            </w:r>
                          </w:p>
                          <w:p w:rsidR="00A23AF4" w:rsidRPr="00FD1679" w:rsidRDefault="008A73A1">
                            <w:pPr>
                              <w:rPr>
                                <w:rFonts w:cs="Arial"/>
                                <w:color w:val="FFFFFF"/>
                                <w:lang w:val="en-US"/>
                              </w:rPr>
                            </w:pPr>
                            <w:r w:rsidRPr="00FD1679">
                              <w:rPr>
                                <w:rFonts w:ascii="Arial Rounded MT Bold" w:hAnsi="Arial Rounded MT Bold"/>
                                <w:color w:val="FFFFFF"/>
                                <w:sz w:val="36"/>
                                <w:szCs w:val="36"/>
                                <w:lang w:val="en-US"/>
                              </w:rPr>
                              <w:t xml:space="preserve">Implementation of </w:t>
                            </w:r>
                            <w:r w:rsidR="004B67A6" w:rsidRPr="00FD1679">
                              <w:rPr>
                                <w:rFonts w:ascii="Arial Rounded MT Bold" w:hAnsi="Arial Rounded MT Bold"/>
                                <w:color w:val="FFFFFF"/>
                                <w:sz w:val="36"/>
                                <w:szCs w:val="36"/>
                                <w:lang w:val="en-US"/>
                              </w:rPr>
                              <w:t xml:space="preserve">simulation tool </w:t>
                            </w:r>
                            <w:r w:rsidRPr="00FD1679">
                              <w:rPr>
                                <w:rFonts w:ascii="Arial Rounded MT Bold" w:hAnsi="Arial Rounded MT Bold"/>
                                <w:color w:val="FFFFFF"/>
                                <w:sz w:val="36"/>
                                <w:szCs w:val="36"/>
                                <w:lang w:val="en-US"/>
                              </w:rPr>
                              <w:t>including hosting</w:t>
                            </w:r>
                          </w:p>
                        </w:tc>
                      </w:tr>
                      <w:tr w:rsidR="00FA1ACE" w:rsidRPr="00FE20D9" w:rsidTr="00416209">
                        <w:tc>
                          <w:tcPr>
                            <w:tcW w:w="6137" w:type="dxa"/>
                            <w:gridSpan w:val="2"/>
                            <w:shd w:val="clear" w:color="auto" w:fill="auto"/>
                          </w:tcPr>
                          <w:p w:rsidR="00FA1ACE" w:rsidRPr="00FD1679" w:rsidRDefault="00FA1ACE" w:rsidP="00985940">
                            <w:pPr>
                              <w:rPr>
                                <w:rFonts w:ascii="Arial Rounded MT Bold" w:hAnsi="Arial Rounded MT Bold"/>
                                <w:color w:val="FFFFFF"/>
                                <w:sz w:val="36"/>
                                <w:szCs w:val="36"/>
                                <w:lang w:val="en-US"/>
                              </w:rPr>
                            </w:pPr>
                          </w:p>
                        </w:tc>
                      </w:tr>
                      <w:tr w:rsidR="00FA1ACE" w:rsidRPr="00DD1446" w:rsidTr="00416209">
                        <w:tc>
                          <w:tcPr>
                            <w:tcW w:w="6137" w:type="dxa"/>
                            <w:gridSpan w:val="2"/>
                            <w:shd w:val="clear" w:color="auto" w:fill="auto"/>
                          </w:tcPr>
                          <w:p w:rsidR="00A23AF4" w:rsidRDefault="008A73A1">
                            <w:pPr>
                              <w:rPr>
                                <w:rFonts w:ascii="Arial Rounded MT Bold" w:hAnsi="Arial Rounded MT Bold"/>
                                <w:color w:val="FFFFFF" w:themeColor="background1"/>
                              </w:rPr>
                            </w:pPr>
                            <w:r w:rsidRPr="007F0806">
                              <w:rPr>
                                <w:rFonts w:cs="Arial"/>
                                <w:color w:val="FFFFFF" w:themeColor="background1"/>
                              </w:rPr>
                              <w:t xml:space="preserve">Reference Number: </w:t>
                            </w:r>
                            <w:r>
                              <w:rPr>
                                <w:rFonts w:ascii="Arial Rounded MT Bold" w:hAnsi="Arial Rounded MT Bold"/>
                                <w:color w:val="FFFFFF" w:themeColor="background1"/>
                              </w:rPr>
                              <w:t>2022-46</w:t>
                            </w:r>
                          </w:p>
                        </w:tc>
                      </w:tr>
                      <w:tr w:rsidR="00FA1ACE" w:rsidRPr="00DD1446" w:rsidTr="00416209">
                        <w:tc>
                          <w:tcPr>
                            <w:tcW w:w="6137" w:type="dxa"/>
                            <w:gridSpan w:val="2"/>
                            <w:shd w:val="clear" w:color="auto" w:fill="auto"/>
                          </w:tcPr>
                          <w:p w:rsidR="00A23AF4" w:rsidRDefault="008A73A1">
                            <w:pPr>
                              <w:rPr>
                                <w:rFonts w:cs="Arial"/>
                                <w:color w:val="FFFFFF" w:themeColor="background1"/>
                              </w:rPr>
                            </w:pPr>
                            <w:r w:rsidRPr="007F0806">
                              <w:rPr>
                                <w:rFonts w:cs="Arial"/>
                                <w:color w:val="FFFFFF" w:themeColor="background1"/>
                              </w:rPr>
                              <w:t xml:space="preserve">Date: </w:t>
                            </w:r>
                            <w:r w:rsidR="003E558E">
                              <w:rPr>
                                <w:rFonts w:cs="Arial"/>
                                <w:color w:val="FFFFFF" w:themeColor="background1"/>
                              </w:rPr>
                              <w:t>02-09-2022</w:t>
                            </w:r>
                          </w:p>
                        </w:tc>
                      </w:tr>
                      <w:tr w:rsidR="00FA1ACE" w:rsidRPr="00FE20D9" w:rsidTr="00416209">
                        <w:tc>
                          <w:tcPr>
                            <w:tcW w:w="6137" w:type="dxa"/>
                            <w:gridSpan w:val="2"/>
                            <w:shd w:val="clear" w:color="auto" w:fill="auto"/>
                          </w:tcPr>
                          <w:p w:rsidR="00A23AF4" w:rsidRPr="00FD1679" w:rsidRDefault="008A73A1">
                            <w:pPr>
                              <w:rPr>
                                <w:rFonts w:cs="Arial"/>
                                <w:color w:val="FFFFFF" w:themeColor="background1"/>
                                <w:lang w:val="en-US"/>
                              </w:rPr>
                            </w:pPr>
                            <w:r w:rsidRPr="00FD1679">
                              <w:rPr>
                                <w:rFonts w:cs="Arial"/>
                                <w:color w:val="FFFFFF" w:themeColor="background1"/>
                                <w:lang w:val="en-US"/>
                              </w:rPr>
                              <w:t>Status: draft version for tendering</w:t>
                            </w:r>
                          </w:p>
                        </w:tc>
                      </w:tr>
                      <w:tr w:rsidR="00FA1ACE" w:rsidRPr="00DD1446" w:rsidTr="00416209">
                        <w:tc>
                          <w:tcPr>
                            <w:tcW w:w="6137" w:type="dxa"/>
                            <w:gridSpan w:val="2"/>
                            <w:shd w:val="clear" w:color="auto" w:fill="auto"/>
                          </w:tcPr>
                          <w:p w:rsidR="00A23AF4" w:rsidRDefault="008A73A1">
                            <w:pPr>
                              <w:rPr>
                                <w:rFonts w:cs="Arial"/>
                                <w:color w:val="FFFFFF"/>
                              </w:rPr>
                            </w:pPr>
                            <w:r w:rsidRPr="005038C1">
                              <w:rPr>
                                <w:rFonts w:cs="Arial"/>
                                <w:color w:val="FFFFFF"/>
                              </w:rPr>
                              <w:t xml:space="preserve">Version: </w:t>
                            </w:r>
                            <w:r w:rsidR="003E558E">
                              <w:rPr>
                                <w:rFonts w:cs="Arial"/>
                                <w:color w:val="FFFFFF"/>
                              </w:rPr>
                              <w:t>1.0</w:t>
                            </w:r>
                          </w:p>
                        </w:tc>
                      </w:tr>
                      <w:tr w:rsidR="00FA1ACE" w:rsidRPr="00DD1446" w:rsidTr="00416209">
                        <w:tc>
                          <w:tcPr>
                            <w:tcW w:w="3407" w:type="dxa"/>
                            <w:shd w:val="clear" w:color="auto" w:fill="auto"/>
                          </w:tcPr>
                          <w:p w:rsidR="00A23AF4" w:rsidRDefault="008A73A1">
                            <w:pPr>
                              <w:rPr>
                                <w:rFonts w:cs="Arial"/>
                                <w:color w:val="FFFFFF"/>
                              </w:rPr>
                            </w:pPr>
                            <w:r w:rsidRPr="00DD1446">
                              <w:rPr>
                                <w:rFonts w:cs="Arial"/>
                                <w:color w:val="FFFFFF"/>
                              </w:rPr>
                              <w:t>Confidentiality Level:</w:t>
                            </w:r>
                          </w:p>
                        </w:tc>
                        <w:tc>
                          <w:tcPr>
                            <w:tcW w:w="2730" w:type="dxa"/>
                            <w:shd w:val="clear" w:color="auto" w:fill="auto"/>
                          </w:tcPr>
                          <w:p w:rsidR="00A23AF4" w:rsidRDefault="008A73A1">
                            <w:pPr>
                              <w:rPr>
                                <w:rFonts w:cs="Arial"/>
                                <w:color w:val="FFFFFF"/>
                              </w:rPr>
                            </w:pPr>
                            <w:bookmarkStart w:id="2" w:name="Vertrouwelijkheidsniveau"/>
                            <w:r>
                              <w:rPr>
                                <w:rFonts w:cs="Arial"/>
                                <w:color w:val="FFFFFF"/>
                              </w:rPr>
                              <w:t>Confidential</w:t>
                            </w:r>
                            <w:bookmarkEnd w:id="2"/>
                          </w:p>
                          <w:p w:rsidR="00FA1ACE" w:rsidRPr="00DD1446" w:rsidRDefault="00FA1ACE" w:rsidP="00985940">
                            <w:pPr>
                              <w:rPr>
                                <w:rFonts w:cs="Arial"/>
                                <w:color w:val="FFFFFF"/>
                              </w:rPr>
                            </w:pPr>
                            <w:bookmarkStart w:id="3" w:name="Betrokkenen"/>
                            <w:r>
                              <w:rPr>
                                <w:rFonts w:cs="Arial"/>
                                <w:color w:val="FFFFFF"/>
                              </w:rPr>
                              <w:t xml:space="preserve"> </w:t>
                            </w:r>
                            <w:bookmarkEnd w:id="3"/>
                          </w:p>
                        </w:tc>
                      </w:tr>
                    </w:tbl>
                    <w:p w:rsidR="00FA1ACE" w:rsidRPr="00985940" w:rsidRDefault="00FA1ACE"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rsidTr="00B52AE4">
        <w:trPr>
          <w:cantSplit/>
          <w:trHeight w:hRule="exact" w:val="572"/>
        </w:trPr>
        <w:tc>
          <w:tcPr>
            <w:tcW w:w="9072" w:type="dxa"/>
            <w:gridSpan w:val="2"/>
          </w:tcPr>
          <w:p w:rsidR="00A23AF4" w:rsidRDefault="008A73A1">
            <w:pPr>
              <w:pStyle w:val="Bladtitel"/>
            </w:pPr>
            <w:bookmarkStart w:id="4" w:name="trn_Colofon"/>
            <w:r>
              <w:lastRenderedPageBreak/>
              <w:t>Colophon</w:t>
            </w:r>
            <w:bookmarkEnd w:id="4"/>
          </w:p>
        </w:tc>
      </w:tr>
      <w:tr w:rsidR="00992F9A" w:rsidRPr="00FD1679" w:rsidTr="006F7AA2">
        <w:trPr>
          <w:cantSplit/>
        </w:trPr>
        <w:tc>
          <w:tcPr>
            <w:tcW w:w="9072" w:type="dxa"/>
            <w:gridSpan w:val="2"/>
          </w:tcPr>
          <w:p w:rsidR="00A23AF4" w:rsidRPr="00FD1679" w:rsidRDefault="00FD1679">
            <w:pPr>
              <w:pStyle w:val="BladTekst"/>
              <w:tabs>
                <w:tab w:val="left" w:pos="5625"/>
              </w:tabs>
              <w:rPr>
                <w:lang w:val="en-US"/>
              </w:rPr>
            </w:pPr>
            <w:r>
              <w:t>GVB</w:t>
            </w:r>
            <w:r w:rsidR="00F96282">
              <w:tab/>
            </w:r>
          </w:p>
          <w:p w:rsidR="00A23AF4" w:rsidRPr="00FD1679" w:rsidRDefault="008A73A1">
            <w:pPr>
              <w:pStyle w:val="BladTekst"/>
              <w:rPr>
                <w:lang w:val="en-US"/>
              </w:rPr>
            </w:pPr>
            <w:bookmarkStart w:id="5" w:name="db_Adres_ADDRESS1_V"/>
            <w:r w:rsidRPr="00FD1679">
              <w:rPr>
                <w:lang w:val="en-US"/>
              </w:rPr>
              <w:t>Arlanda</w:t>
            </w:r>
            <w:r w:rsidR="00FD1679">
              <w:rPr>
                <w:lang w:val="en-US"/>
              </w:rPr>
              <w:t>weg</w:t>
            </w:r>
            <w:r w:rsidRPr="00FD1679">
              <w:rPr>
                <w:lang w:val="en-US"/>
              </w:rPr>
              <w:t xml:space="preserve"> 106</w:t>
            </w:r>
            <w:bookmarkEnd w:id="5"/>
          </w:p>
          <w:p w:rsidR="00A23AF4" w:rsidRPr="00FD1679" w:rsidRDefault="008A73A1">
            <w:pPr>
              <w:pStyle w:val="BladTekst"/>
              <w:rPr>
                <w:lang w:val="en-US"/>
              </w:rPr>
            </w:pPr>
            <w:bookmarkStart w:id="6" w:name="db_Adres_POSTALCODE_V"/>
            <w:r w:rsidRPr="00FD1679">
              <w:rPr>
                <w:lang w:val="en-US"/>
              </w:rPr>
              <w:t xml:space="preserve">1043 HP </w:t>
            </w:r>
            <w:bookmarkStart w:id="7" w:name="db_Adres_CITY_V"/>
            <w:bookmarkEnd w:id="6"/>
            <w:r w:rsidRPr="00FD1679">
              <w:rPr>
                <w:lang w:val="en-US"/>
              </w:rPr>
              <w:t xml:space="preserve"> AMSTERDAM</w:t>
            </w:r>
            <w:bookmarkEnd w:id="7"/>
          </w:p>
          <w:p w:rsidR="00992F9A" w:rsidRPr="00FD1679" w:rsidRDefault="00992F9A">
            <w:pPr>
              <w:rPr>
                <w:lang w:val="en-US"/>
              </w:rPr>
            </w:pPr>
          </w:p>
          <w:p w:rsidR="00A23AF4" w:rsidRPr="00FD1679" w:rsidRDefault="008A73A1">
            <w:pPr>
              <w:pStyle w:val="BladTekstVet"/>
              <w:rPr>
                <w:lang w:val="en-US"/>
              </w:rPr>
            </w:pPr>
            <w:bookmarkStart w:id="8" w:name="db_Adres_DEPARTMENT"/>
            <w:r w:rsidRPr="00FD1679">
              <w:rPr>
                <w:lang w:val="en-US"/>
              </w:rPr>
              <w:t>Purchasing</w:t>
            </w:r>
            <w:bookmarkEnd w:id="8"/>
          </w:p>
        </w:tc>
      </w:tr>
      <w:tr w:rsidR="00992F9A" w:rsidRPr="00FE20D9" w:rsidTr="006F7AA2">
        <w:tc>
          <w:tcPr>
            <w:tcW w:w="1701" w:type="dxa"/>
          </w:tcPr>
          <w:p w:rsidR="00A23AF4" w:rsidRDefault="008A73A1">
            <w:pPr>
              <w:pStyle w:val="BladTekstLabel"/>
            </w:pPr>
            <w:bookmarkStart w:id="9" w:name="trn_Uwcontact"/>
            <w:r w:rsidRPr="005038C1">
              <w:t>Contact person</w:t>
            </w:r>
            <w:bookmarkEnd w:id="9"/>
          </w:p>
        </w:tc>
        <w:tc>
          <w:tcPr>
            <w:tcW w:w="7371" w:type="dxa"/>
          </w:tcPr>
          <w:p w:rsidR="00A23AF4" w:rsidRPr="00FD1679" w:rsidRDefault="008A73A1">
            <w:pPr>
              <w:pStyle w:val="BladTekst"/>
              <w:rPr>
                <w:lang w:val="en-US"/>
              </w:rPr>
            </w:pPr>
            <w:r w:rsidRPr="00FD1679">
              <w:rPr>
                <w:lang w:val="en-US"/>
              </w:rPr>
              <w:t>Tom Teijsse (primary contact)</w:t>
            </w:r>
          </w:p>
          <w:p w:rsidR="00A23AF4" w:rsidRPr="00FD1679" w:rsidRDefault="008A73A1">
            <w:pPr>
              <w:pStyle w:val="BladTekst"/>
              <w:rPr>
                <w:lang w:val="en-US"/>
              </w:rPr>
            </w:pPr>
            <w:r w:rsidRPr="00FD1679">
              <w:rPr>
                <w:lang w:val="en-US"/>
              </w:rPr>
              <w:t xml:space="preserve">Leo </w:t>
            </w:r>
            <w:r w:rsidR="00FD1679">
              <w:rPr>
                <w:lang w:val="en-US"/>
              </w:rPr>
              <w:t>Snel</w:t>
            </w:r>
            <w:r w:rsidRPr="00FD1679">
              <w:rPr>
                <w:lang w:val="en-US"/>
              </w:rPr>
              <w:t xml:space="preserve"> (secondary contact)</w:t>
            </w:r>
          </w:p>
        </w:tc>
      </w:tr>
      <w:tr w:rsidR="00992F9A" w:rsidTr="006F7AA2">
        <w:tc>
          <w:tcPr>
            <w:tcW w:w="1701" w:type="dxa"/>
          </w:tcPr>
          <w:p w:rsidR="00A23AF4" w:rsidRDefault="008A73A1">
            <w:pPr>
              <w:pStyle w:val="BladTekstLabel"/>
            </w:pPr>
            <w:bookmarkStart w:id="10" w:name="trn_Doorkiesnummer"/>
            <w:r w:rsidRPr="005038C1">
              <w:t>E-mail</w:t>
            </w:r>
          </w:p>
          <w:p w:rsidR="004B67A6" w:rsidRDefault="004B67A6">
            <w:pPr>
              <w:pStyle w:val="BladTekstLabel"/>
            </w:pPr>
          </w:p>
          <w:p w:rsidR="00A23AF4" w:rsidRDefault="008A73A1">
            <w:pPr>
              <w:pStyle w:val="BladTekstLabel"/>
            </w:pPr>
            <w:r>
              <w:t>Phone number</w:t>
            </w:r>
            <w:bookmarkEnd w:id="10"/>
          </w:p>
        </w:tc>
        <w:tc>
          <w:tcPr>
            <w:tcW w:w="7371" w:type="dxa"/>
          </w:tcPr>
          <w:p w:rsidR="00A23AF4" w:rsidRDefault="00FE20D9">
            <w:pPr>
              <w:pStyle w:val="BladTekst"/>
            </w:pPr>
            <w:hyperlink r:id="rId11" w:history="1">
              <w:r w:rsidR="003D77AB" w:rsidRPr="00B22DC1">
                <w:rPr>
                  <w:rStyle w:val="Hyperlink"/>
                </w:rPr>
                <w:t>tom.teijsse@gvb.nl</w:t>
              </w:r>
            </w:hyperlink>
          </w:p>
          <w:p w:rsidR="00A23AF4" w:rsidRDefault="00FE20D9">
            <w:pPr>
              <w:pStyle w:val="BladTekst"/>
            </w:pPr>
            <w:hyperlink r:id="rId12" w:history="1">
              <w:r w:rsidR="004B67A6" w:rsidRPr="00B22DC1">
                <w:rPr>
                  <w:rStyle w:val="Hyperlink"/>
                </w:rPr>
                <w:t>leo.snel@gvb.nl</w:t>
              </w:r>
            </w:hyperlink>
          </w:p>
          <w:p w:rsidR="00A23AF4" w:rsidRDefault="008A73A1">
            <w:pPr>
              <w:pStyle w:val="BladTekst"/>
            </w:pPr>
            <w:r>
              <w:t>06 - 515 94 625 (Tom Teijsse)</w:t>
            </w:r>
          </w:p>
          <w:p w:rsidR="00A23AF4" w:rsidRDefault="008A73A1">
            <w:pPr>
              <w:pStyle w:val="BladTekst"/>
            </w:pPr>
            <w:r>
              <w:t xml:space="preserve">06 </w:t>
            </w:r>
            <w:r w:rsidR="004B67A6">
              <w:t xml:space="preserve">- </w:t>
            </w:r>
            <w:r w:rsidR="003F5D72" w:rsidRPr="003F5D72">
              <w:t xml:space="preserve">130 98 289 </w:t>
            </w:r>
            <w:r w:rsidR="004B67A6">
              <w:t>(Leo Snel)</w:t>
            </w:r>
          </w:p>
        </w:tc>
      </w:tr>
    </w:tbl>
    <w:p w:rsidR="00F125EE" w:rsidRDefault="00F125EE" w:rsidP="00F125EE">
      <w:bookmarkStart w:id="11" w:name="BlokVertrouwelijk"/>
    </w:p>
    <w:p w:rsidR="00A23AF4" w:rsidRDefault="008A73A1">
      <w:pPr>
        <w:pStyle w:val="BladTekstVet"/>
      </w:pPr>
      <w:r w:rsidRPr="00FD1679">
        <w:rPr>
          <w:lang w:val="en-US"/>
        </w:rPr>
        <w:t xml:space="preserve">You have before you a document that is classified as confidential. </w:t>
      </w:r>
      <w:r w:rsidRPr="00E5437B">
        <w:t>For you, the reader/user, this means the following:</w:t>
      </w:r>
    </w:p>
    <w:p w:rsidR="00E5437B" w:rsidRPr="00E5437B" w:rsidRDefault="00E5437B" w:rsidP="00E5437B">
      <w:pPr>
        <w:tabs>
          <w:tab w:val="left" w:pos="5910"/>
        </w:tabs>
      </w:pPr>
      <w:r w:rsidRPr="00E5437B">
        <w:tab/>
      </w:r>
    </w:p>
    <w:p w:rsidR="00A23AF4" w:rsidRPr="00FD1679" w:rsidRDefault="008A73A1">
      <w:pPr>
        <w:numPr>
          <w:ilvl w:val="0"/>
          <w:numId w:val="8"/>
        </w:numPr>
        <w:ind w:left="714" w:hanging="357"/>
        <w:rPr>
          <w:lang w:val="en-US"/>
        </w:rPr>
      </w:pPr>
      <w:r w:rsidRPr="00FD1679">
        <w:rPr>
          <w:lang w:val="en-US"/>
        </w:rPr>
        <w:t xml:space="preserve">You are explicitly authorized for this use by the information owner. </w:t>
      </w:r>
    </w:p>
    <w:p w:rsidR="00A23AF4" w:rsidRPr="00FD1679" w:rsidRDefault="008A73A1">
      <w:pPr>
        <w:numPr>
          <w:ilvl w:val="0"/>
          <w:numId w:val="8"/>
        </w:numPr>
        <w:ind w:left="714" w:hanging="357"/>
        <w:rPr>
          <w:lang w:val="en-US"/>
        </w:rPr>
      </w:pPr>
      <w:r w:rsidRPr="00FD1679">
        <w:rPr>
          <w:lang w:val="en-US"/>
        </w:rPr>
        <w:t xml:space="preserve">As a user of this information (as an employee, as a hired worker or as a supplier) you have signed a confidentiality agreement. </w:t>
      </w:r>
    </w:p>
    <w:p w:rsidR="00A23AF4" w:rsidRPr="00FD1679" w:rsidRDefault="008A73A1">
      <w:pPr>
        <w:numPr>
          <w:ilvl w:val="0"/>
          <w:numId w:val="8"/>
        </w:numPr>
        <w:ind w:left="714" w:hanging="357"/>
        <w:rPr>
          <w:lang w:val="en-US"/>
        </w:rPr>
      </w:pPr>
      <w:r w:rsidRPr="00FD1679">
        <w:rPr>
          <w:lang w:val="en-US"/>
        </w:rPr>
        <w:t xml:space="preserve">It is not permitted to share this information with anyone not expressly authorized to do so. </w:t>
      </w:r>
    </w:p>
    <w:p w:rsidR="00A23AF4" w:rsidRPr="00FD1679" w:rsidRDefault="008A73A1">
      <w:pPr>
        <w:numPr>
          <w:ilvl w:val="0"/>
          <w:numId w:val="8"/>
        </w:numPr>
        <w:ind w:left="714" w:hanging="357"/>
        <w:rPr>
          <w:lang w:val="en-US"/>
        </w:rPr>
      </w:pPr>
      <w:r w:rsidRPr="00FD1679">
        <w:rPr>
          <w:lang w:val="en-US"/>
        </w:rPr>
        <w:t xml:space="preserve">This information in paper form should be stored out of sight after use. </w:t>
      </w:r>
    </w:p>
    <w:p w:rsidR="00A23AF4" w:rsidRPr="00FD1679" w:rsidRDefault="008A73A1">
      <w:pPr>
        <w:numPr>
          <w:ilvl w:val="0"/>
          <w:numId w:val="8"/>
        </w:numPr>
        <w:ind w:left="714" w:hanging="357"/>
        <w:rPr>
          <w:lang w:val="en-US"/>
        </w:rPr>
      </w:pPr>
      <w:r w:rsidRPr="00FD1679">
        <w:rPr>
          <w:lang w:val="en-US"/>
        </w:rPr>
        <w:t>If you want to exchange (parts of) this information electronically with others via a public network, then this information must be encrypted.</w:t>
      </w:r>
    </w:p>
    <w:p w:rsidR="00E5437B" w:rsidRPr="00FD1679" w:rsidRDefault="00E5437B" w:rsidP="00F125EE">
      <w:pPr>
        <w:rPr>
          <w:lang w:val="en-US"/>
        </w:rPr>
      </w:pPr>
    </w:p>
    <w:p w:rsidR="00A23AF4" w:rsidRPr="00FD1679" w:rsidRDefault="008A73A1">
      <w:pPr>
        <w:rPr>
          <w:lang w:val="en-US"/>
        </w:rPr>
      </w:pPr>
      <w:r w:rsidRPr="00FD1679">
        <w:rPr>
          <w:rFonts w:cs="Arial"/>
          <w:i/>
          <w:lang w:val="en-US"/>
        </w:rPr>
        <w:t xml:space="preserve">For any questions, please </w:t>
      </w:r>
      <w:r w:rsidR="008712F9" w:rsidRPr="00FD1679">
        <w:rPr>
          <w:rFonts w:cs="Arial"/>
          <w:i/>
          <w:lang w:val="en-US"/>
        </w:rPr>
        <w:t>contact</w:t>
      </w:r>
      <w:bookmarkStart w:id="12" w:name="VertrouwelijkStafmedewerker"/>
      <w:r w:rsidR="0033553E" w:rsidRPr="00FD1679">
        <w:rPr>
          <w:rFonts w:cs="Arial"/>
          <w:i/>
          <w:lang w:val="en-US"/>
        </w:rPr>
        <w:t xml:space="preserve"> the contact person for this tender</w:t>
      </w:r>
      <w:bookmarkEnd w:id="12"/>
      <w:r w:rsidR="0033553E" w:rsidRPr="00FD1679">
        <w:rPr>
          <w:rFonts w:cs="Arial"/>
          <w:i/>
          <w:lang w:val="en-US"/>
        </w:rPr>
        <w:t xml:space="preserve"> .</w:t>
      </w:r>
      <w:r w:rsidR="00092CC0" w:rsidRPr="00FD1679">
        <w:rPr>
          <w:lang w:val="en-US"/>
        </w:rPr>
        <w:br w:type="page"/>
      </w:r>
      <w:bookmarkStart w:id="13" w:name="trn_Inhoudsopgave"/>
      <w:bookmarkEnd w:id="11"/>
    </w:p>
    <w:p w:rsidR="00A23AF4" w:rsidRPr="00FD1679" w:rsidRDefault="008A73A1">
      <w:pPr>
        <w:pStyle w:val="Inhoudkop"/>
        <w:rPr>
          <w:lang w:val="en-US"/>
        </w:rPr>
      </w:pPr>
      <w:r w:rsidRPr="00FD1679">
        <w:rPr>
          <w:lang w:val="en-US"/>
        </w:rPr>
        <w:lastRenderedPageBreak/>
        <w:t>Table of contents</w:t>
      </w:r>
      <w:bookmarkEnd w:id="13"/>
    </w:p>
    <w:p w:rsidR="00992F9A" w:rsidRPr="00FD1679" w:rsidRDefault="00992F9A">
      <w:pPr>
        <w:rPr>
          <w:lang w:val="en-US"/>
        </w:rPr>
      </w:pPr>
    </w:p>
    <w:p w:rsidR="00992F9A" w:rsidRPr="00FD1679" w:rsidRDefault="00992F9A" w:rsidP="00FA1ACE">
      <w:pPr>
        <w:pStyle w:val="Inhopg1"/>
        <w:rPr>
          <w:rFonts w:ascii="Arial" w:hAnsi="Arial" w:cs="Arial"/>
          <w:noProof/>
          <w:lang w:val="en-US"/>
        </w:rPr>
      </w:pPr>
    </w:p>
    <w:p w:rsidR="003E558E" w:rsidRPr="003E558E" w:rsidRDefault="00902095">
      <w:pPr>
        <w:pStyle w:val="Inhopg2"/>
        <w:rPr>
          <w:rFonts w:asciiTheme="minorHAnsi" w:eastAsiaTheme="minorEastAsia" w:hAnsiTheme="minorHAnsi" w:cstheme="minorBidi"/>
          <w:b w:val="0"/>
          <w:noProof/>
          <w:szCs w:val="22"/>
          <w:lang w:val="en-US"/>
        </w:rPr>
      </w:pPr>
      <w:r w:rsidRPr="00FA1ACE">
        <w:rPr>
          <w:rFonts w:ascii="Arial" w:hAnsi="Arial" w:cs="Arial"/>
          <w:noProof/>
          <w:sz w:val="20"/>
        </w:rPr>
        <w:fldChar w:fldCharType="begin"/>
      </w:r>
      <w:r w:rsidR="008A73A1" w:rsidRPr="00FD1679">
        <w:rPr>
          <w:rFonts w:ascii="Arial" w:hAnsi="Arial" w:cs="Arial"/>
          <w:noProof/>
          <w:sz w:val="20"/>
          <w:lang w:val="en-US"/>
        </w:rPr>
        <w:instrText xml:space="preserve"> TOC \o "1-2" </w:instrText>
      </w:r>
      <w:r w:rsidRPr="00FA1ACE">
        <w:rPr>
          <w:rFonts w:ascii="Arial" w:hAnsi="Arial" w:cs="Arial"/>
          <w:noProof/>
          <w:sz w:val="20"/>
        </w:rPr>
        <w:fldChar w:fldCharType="separate"/>
      </w:r>
      <w:r w:rsidR="003E558E" w:rsidRPr="007C2EE5">
        <w:rPr>
          <w:noProof/>
          <w:lang w:val="en-US"/>
        </w:rPr>
        <w:t>Article 1 Object of the Agreement</w:t>
      </w:r>
      <w:r w:rsidR="003E558E" w:rsidRPr="003E558E">
        <w:rPr>
          <w:noProof/>
          <w:lang w:val="en-US"/>
        </w:rPr>
        <w:tab/>
      </w:r>
      <w:r w:rsidR="003E558E">
        <w:rPr>
          <w:noProof/>
        </w:rPr>
        <w:fldChar w:fldCharType="begin"/>
      </w:r>
      <w:r w:rsidR="003E558E" w:rsidRPr="003E558E">
        <w:rPr>
          <w:noProof/>
          <w:lang w:val="en-US"/>
        </w:rPr>
        <w:instrText xml:space="preserve"> PAGEREF _Toc113020205 \h </w:instrText>
      </w:r>
      <w:r w:rsidR="003E558E">
        <w:rPr>
          <w:noProof/>
        </w:rPr>
      </w:r>
      <w:r w:rsidR="003E558E">
        <w:rPr>
          <w:noProof/>
        </w:rPr>
        <w:fldChar w:fldCharType="separate"/>
      </w:r>
      <w:r w:rsidR="003E558E" w:rsidRPr="003E558E">
        <w:rPr>
          <w:noProof/>
          <w:lang w:val="en-US"/>
        </w:rPr>
        <w:t>5</w:t>
      </w:r>
      <w:r w:rsidR="003E558E">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2 Specifications</w:t>
      </w:r>
      <w:r w:rsidRPr="003E558E">
        <w:rPr>
          <w:noProof/>
          <w:lang w:val="en-US"/>
        </w:rPr>
        <w:tab/>
      </w:r>
      <w:r>
        <w:rPr>
          <w:noProof/>
        </w:rPr>
        <w:fldChar w:fldCharType="begin"/>
      </w:r>
      <w:r w:rsidRPr="003E558E">
        <w:rPr>
          <w:noProof/>
          <w:lang w:val="en-US"/>
        </w:rPr>
        <w:instrText xml:space="preserve"> PAGEREF _Toc113020206 \h </w:instrText>
      </w:r>
      <w:r>
        <w:rPr>
          <w:noProof/>
        </w:rPr>
      </w:r>
      <w:r>
        <w:rPr>
          <w:noProof/>
        </w:rPr>
        <w:fldChar w:fldCharType="separate"/>
      </w:r>
      <w:r w:rsidRPr="003E558E">
        <w:rPr>
          <w:noProof/>
          <w:lang w:val="en-US"/>
        </w:rPr>
        <w:t>5</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3 Duration</w:t>
      </w:r>
      <w:r w:rsidRPr="003E558E">
        <w:rPr>
          <w:noProof/>
          <w:lang w:val="en-US"/>
        </w:rPr>
        <w:tab/>
      </w:r>
      <w:r>
        <w:rPr>
          <w:noProof/>
        </w:rPr>
        <w:fldChar w:fldCharType="begin"/>
      </w:r>
      <w:r w:rsidRPr="003E558E">
        <w:rPr>
          <w:noProof/>
          <w:lang w:val="en-US"/>
        </w:rPr>
        <w:instrText xml:space="preserve"> PAGEREF _Toc113020207 \h </w:instrText>
      </w:r>
      <w:r>
        <w:rPr>
          <w:noProof/>
        </w:rPr>
      </w:r>
      <w:r>
        <w:rPr>
          <w:noProof/>
        </w:rPr>
        <w:fldChar w:fldCharType="separate"/>
      </w:r>
      <w:r w:rsidRPr="003E558E">
        <w:rPr>
          <w:noProof/>
          <w:lang w:val="en-US"/>
        </w:rPr>
        <w:t>5</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3E558E">
        <w:rPr>
          <w:noProof/>
          <w:lang w:val="en-US"/>
        </w:rPr>
        <w:t>Article 4 Implementation</w:t>
      </w:r>
      <w:r w:rsidRPr="003E558E">
        <w:rPr>
          <w:noProof/>
          <w:lang w:val="en-US"/>
        </w:rPr>
        <w:tab/>
      </w:r>
      <w:r>
        <w:rPr>
          <w:noProof/>
        </w:rPr>
        <w:fldChar w:fldCharType="begin"/>
      </w:r>
      <w:r w:rsidRPr="003E558E">
        <w:rPr>
          <w:noProof/>
          <w:lang w:val="en-US"/>
        </w:rPr>
        <w:instrText xml:space="preserve"> PAGEREF _Toc113020208 \h </w:instrText>
      </w:r>
      <w:r>
        <w:rPr>
          <w:noProof/>
        </w:rPr>
      </w:r>
      <w:r>
        <w:rPr>
          <w:noProof/>
        </w:rPr>
        <w:fldChar w:fldCharType="separate"/>
      </w:r>
      <w:r w:rsidRPr="003E558E">
        <w:rPr>
          <w:noProof/>
          <w:lang w:val="en-US"/>
        </w:rPr>
        <w:t>6</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5 Acceptance</w:t>
      </w:r>
      <w:r w:rsidRPr="003E558E">
        <w:rPr>
          <w:noProof/>
          <w:lang w:val="en-US"/>
        </w:rPr>
        <w:tab/>
      </w:r>
      <w:r>
        <w:rPr>
          <w:noProof/>
        </w:rPr>
        <w:fldChar w:fldCharType="begin"/>
      </w:r>
      <w:r w:rsidRPr="003E558E">
        <w:rPr>
          <w:noProof/>
          <w:lang w:val="en-US"/>
        </w:rPr>
        <w:instrText xml:space="preserve"> PAGEREF _Toc113020209 \h </w:instrText>
      </w:r>
      <w:r>
        <w:rPr>
          <w:noProof/>
        </w:rPr>
      </w:r>
      <w:r>
        <w:rPr>
          <w:noProof/>
        </w:rPr>
        <w:fldChar w:fldCharType="separate"/>
      </w:r>
      <w:r w:rsidRPr="003E558E">
        <w:rPr>
          <w:noProof/>
          <w:lang w:val="en-US"/>
        </w:rPr>
        <w:t>6</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6 Maintenance and support</w:t>
      </w:r>
      <w:r w:rsidRPr="003E558E">
        <w:rPr>
          <w:noProof/>
          <w:lang w:val="en-US"/>
        </w:rPr>
        <w:tab/>
      </w:r>
      <w:r>
        <w:rPr>
          <w:noProof/>
        </w:rPr>
        <w:fldChar w:fldCharType="begin"/>
      </w:r>
      <w:r w:rsidRPr="003E558E">
        <w:rPr>
          <w:noProof/>
          <w:lang w:val="en-US"/>
        </w:rPr>
        <w:instrText xml:space="preserve"> PAGEREF _Toc113020210 \h </w:instrText>
      </w:r>
      <w:r>
        <w:rPr>
          <w:noProof/>
        </w:rPr>
      </w:r>
      <w:r>
        <w:rPr>
          <w:noProof/>
        </w:rPr>
        <w:fldChar w:fldCharType="separate"/>
      </w:r>
      <w:r w:rsidRPr="003E558E">
        <w:rPr>
          <w:noProof/>
          <w:lang w:val="en-US"/>
        </w:rPr>
        <w:t>6</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7 Rights of use</w:t>
      </w:r>
      <w:r w:rsidRPr="003E558E">
        <w:rPr>
          <w:noProof/>
          <w:lang w:val="en-US"/>
        </w:rPr>
        <w:tab/>
      </w:r>
      <w:r>
        <w:rPr>
          <w:noProof/>
        </w:rPr>
        <w:fldChar w:fldCharType="begin"/>
      </w:r>
      <w:r w:rsidRPr="003E558E">
        <w:rPr>
          <w:noProof/>
          <w:lang w:val="en-US"/>
        </w:rPr>
        <w:instrText xml:space="preserve"> PAGEREF _Toc113020211 \h </w:instrText>
      </w:r>
      <w:r>
        <w:rPr>
          <w:noProof/>
        </w:rPr>
      </w:r>
      <w:r>
        <w:rPr>
          <w:noProof/>
        </w:rPr>
        <w:fldChar w:fldCharType="separate"/>
      </w:r>
      <w:r w:rsidRPr="003E558E">
        <w:rPr>
          <w:noProof/>
          <w:lang w:val="en-US"/>
        </w:rPr>
        <w:t>6</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8 Hosting</w:t>
      </w:r>
      <w:r w:rsidRPr="003E558E">
        <w:rPr>
          <w:noProof/>
          <w:lang w:val="en-US"/>
        </w:rPr>
        <w:tab/>
      </w:r>
      <w:r>
        <w:rPr>
          <w:noProof/>
        </w:rPr>
        <w:fldChar w:fldCharType="begin"/>
      </w:r>
      <w:r w:rsidRPr="003E558E">
        <w:rPr>
          <w:noProof/>
          <w:lang w:val="en-US"/>
        </w:rPr>
        <w:instrText xml:space="preserve"> PAGEREF _Toc113020212 \h </w:instrText>
      </w:r>
      <w:r>
        <w:rPr>
          <w:noProof/>
        </w:rPr>
      </w:r>
      <w:r>
        <w:rPr>
          <w:noProof/>
        </w:rPr>
        <w:fldChar w:fldCharType="separate"/>
      </w:r>
      <w:r w:rsidRPr="003E558E">
        <w:rPr>
          <w:noProof/>
          <w:lang w:val="en-US"/>
        </w:rPr>
        <w:t>6</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9 Intellectual property</w:t>
      </w:r>
      <w:r w:rsidRPr="003E558E">
        <w:rPr>
          <w:noProof/>
          <w:lang w:val="en-US"/>
        </w:rPr>
        <w:tab/>
      </w:r>
      <w:r>
        <w:rPr>
          <w:noProof/>
        </w:rPr>
        <w:fldChar w:fldCharType="begin"/>
      </w:r>
      <w:r w:rsidRPr="003E558E">
        <w:rPr>
          <w:noProof/>
          <w:lang w:val="en-US"/>
        </w:rPr>
        <w:instrText xml:space="preserve"> PAGEREF _Toc113020213 \h </w:instrText>
      </w:r>
      <w:r>
        <w:rPr>
          <w:noProof/>
        </w:rPr>
      </w:r>
      <w:r>
        <w:rPr>
          <w:noProof/>
        </w:rPr>
        <w:fldChar w:fldCharType="separate"/>
      </w:r>
      <w:r w:rsidRPr="003E558E">
        <w:rPr>
          <w:noProof/>
          <w:lang w:val="en-US"/>
        </w:rPr>
        <w:t>6</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10 Fees</w:t>
      </w:r>
      <w:r w:rsidRPr="003E558E">
        <w:rPr>
          <w:noProof/>
          <w:lang w:val="en-US"/>
        </w:rPr>
        <w:tab/>
      </w:r>
      <w:r>
        <w:rPr>
          <w:noProof/>
        </w:rPr>
        <w:fldChar w:fldCharType="begin"/>
      </w:r>
      <w:r w:rsidRPr="003E558E">
        <w:rPr>
          <w:noProof/>
          <w:lang w:val="en-US"/>
        </w:rPr>
        <w:instrText xml:space="preserve"> PAGEREF _Toc113020214 \h </w:instrText>
      </w:r>
      <w:r>
        <w:rPr>
          <w:noProof/>
        </w:rPr>
      </w:r>
      <w:r>
        <w:rPr>
          <w:noProof/>
        </w:rPr>
        <w:fldChar w:fldCharType="separate"/>
      </w:r>
      <w:r w:rsidRPr="003E558E">
        <w:rPr>
          <w:noProof/>
          <w:lang w:val="en-US"/>
        </w:rPr>
        <w:t>7</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11 Contacts and powers</w:t>
      </w:r>
      <w:r w:rsidRPr="003E558E">
        <w:rPr>
          <w:noProof/>
          <w:lang w:val="en-US"/>
        </w:rPr>
        <w:tab/>
      </w:r>
      <w:r>
        <w:rPr>
          <w:noProof/>
        </w:rPr>
        <w:fldChar w:fldCharType="begin"/>
      </w:r>
      <w:r w:rsidRPr="003E558E">
        <w:rPr>
          <w:noProof/>
          <w:lang w:val="en-US"/>
        </w:rPr>
        <w:instrText xml:space="preserve"> PAGEREF _Toc113020215 \h </w:instrText>
      </w:r>
      <w:r>
        <w:rPr>
          <w:noProof/>
        </w:rPr>
      </w:r>
      <w:r>
        <w:rPr>
          <w:noProof/>
        </w:rPr>
        <w:fldChar w:fldCharType="separate"/>
      </w:r>
      <w:r w:rsidRPr="003E558E">
        <w:rPr>
          <w:noProof/>
          <w:lang w:val="en-US"/>
        </w:rPr>
        <w:t>7</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12 Conditions and other agreements</w:t>
      </w:r>
      <w:r w:rsidRPr="003E558E">
        <w:rPr>
          <w:noProof/>
          <w:lang w:val="en-US"/>
        </w:rPr>
        <w:tab/>
      </w:r>
      <w:r>
        <w:rPr>
          <w:noProof/>
        </w:rPr>
        <w:fldChar w:fldCharType="begin"/>
      </w:r>
      <w:r w:rsidRPr="003E558E">
        <w:rPr>
          <w:noProof/>
          <w:lang w:val="en-US"/>
        </w:rPr>
        <w:instrText xml:space="preserve"> PAGEREF _Toc113020216 \h </w:instrText>
      </w:r>
      <w:r>
        <w:rPr>
          <w:noProof/>
        </w:rPr>
      </w:r>
      <w:r>
        <w:rPr>
          <w:noProof/>
        </w:rPr>
        <w:fldChar w:fldCharType="separate"/>
      </w:r>
      <w:r w:rsidRPr="003E558E">
        <w:rPr>
          <w:noProof/>
          <w:lang w:val="en-US"/>
        </w:rPr>
        <w:t>7</w:t>
      </w:r>
      <w:r>
        <w:rPr>
          <w:noProof/>
        </w:rPr>
        <w:fldChar w:fldCharType="end"/>
      </w:r>
    </w:p>
    <w:p w:rsidR="003E558E" w:rsidRPr="003E558E" w:rsidRDefault="003E558E">
      <w:pPr>
        <w:pStyle w:val="Inhopg2"/>
        <w:rPr>
          <w:rFonts w:asciiTheme="minorHAnsi" w:eastAsiaTheme="minorEastAsia" w:hAnsiTheme="minorHAnsi" w:cstheme="minorBidi"/>
          <w:b w:val="0"/>
          <w:noProof/>
          <w:szCs w:val="22"/>
          <w:lang w:val="en-US"/>
        </w:rPr>
      </w:pPr>
      <w:r w:rsidRPr="007C2EE5">
        <w:rPr>
          <w:noProof/>
          <w:lang w:val="en-US"/>
        </w:rPr>
        <w:t>Article 13 Additional provisions service provision (Services) Supplier</w:t>
      </w:r>
      <w:r w:rsidRPr="003E558E">
        <w:rPr>
          <w:noProof/>
          <w:lang w:val="en-US"/>
        </w:rPr>
        <w:tab/>
      </w:r>
      <w:r>
        <w:rPr>
          <w:noProof/>
        </w:rPr>
        <w:fldChar w:fldCharType="begin"/>
      </w:r>
      <w:r w:rsidRPr="003E558E">
        <w:rPr>
          <w:noProof/>
          <w:lang w:val="en-US"/>
        </w:rPr>
        <w:instrText xml:space="preserve"> PAGEREF _Toc113020217 \h </w:instrText>
      </w:r>
      <w:r>
        <w:rPr>
          <w:noProof/>
        </w:rPr>
      </w:r>
      <w:r>
        <w:rPr>
          <w:noProof/>
        </w:rPr>
        <w:fldChar w:fldCharType="separate"/>
      </w:r>
      <w:r w:rsidRPr="003E558E">
        <w:rPr>
          <w:noProof/>
          <w:lang w:val="en-US"/>
        </w:rPr>
        <w:t>8</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Annexx 1 Service level agreement</w:t>
      </w:r>
      <w:r w:rsidRPr="003E558E">
        <w:rPr>
          <w:noProof/>
          <w:lang w:val="en-US"/>
        </w:rPr>
        <w:tab/>
      </w:r>
      <w:r>
        <w:rPr>
          <w:noProof/>
        </w:rPr>
        <w:fldChar w:fldCharType="begin"/>
      </w:r>
      <w:r w:rsidRPr="003E558E">
        <w:rPr>
          <w:noProof/>
          <w:lang w:val="en-US"/>
        </w:rPr>
        <w:instrText xml:space="preserve"> PAGEREF _Toc113020218 \h </w:instrText>
      </w:r>
      <w:r>
        <w:rPr>
          <w:noProof/>
        </w:rPr>
      </w:r>
      <w:r>
        <w:rPr>
          <w:noProof/>
        </w:rPr>
        <w:fldChar w:fldCharType="separate"/>
      </w:r>
      <w:r w:rsidRPr="003E558E">
        <w:rPr>
          <w:noProof/>
          <w:lang w:val="en-US"/>
        </w:rPr>
        <w:t>10</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2 The information note(s)</w:t>
      </w:r>
      <w:r w:rsidRPr="003E558E">
        <w:rPr>
          <w:noProof/>
          <w:lang w:val="en-US"/>
        </w:rPr>
        <w:tab/>
      </w:r>
      <w:r>
        <w:rPr>
          <w:noProof/>
        </w:rPr>
        <w:fldChar w:fldCharType="begin"/>
      </w:r>
      <w:r w:rsidRPr="003E558E">
        <w:rPr>
          <w:noProof/>
          <w:lang w:val="en-US"/>
        </w:rPr>
        <w:instrText xml:space="preserve"> PAGEREF _Toc113020219 \h </w:instrText>
      </w:r>
      <w:r>
        <w:rPr>
          <w:noProof/>
        </w:rPr>
      </w:r>
      <w:r>
        <w:rPr>
          <w:noProof/>
        </w:rPr>
        <w:fldChar w:fldCharType="separate"/>
      </w:r>
      <w:r w:rsidRPr="003E558E">
        <w:rPr>
          <w:noProof/>
          <w:lang w:val="en-US"/>
        </w:rPr>
        <w:t>10</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3 Schedule of Requirements [as amended by/in the Memorandum of Inquiry].</w:t>
      </w:r>
      <w:r w:rsidRPr="003E558E">
        <w:rPr>
          <w:noProof/>
          <w:lang w:val="en-US"/>
        </w:rPr>
        <w:tab/>
      </w:r>
      <w:r>
        <w:rPr>
          <w:noProof/>
        </w:rPr>
        <w:fldChar w:fldCharType="begin"/>
      </w:r>
      <w:r w:rsidRPr="003E558E">
        <w:rPr>
          <w:noProof/>
          <w:lang w:val="en-US"/>
        </w:rPr>
        <w:instrText xml:space="preserve"> PAGEREF _Toc113020220 \h </w:instrText>
      </w:r>
      <w:r>
        <w:rPr>
          <w:noProof/>
        </w:rPr>
      </w:r>
      <w:r>
        <w:rPr>
          <w:noProof/>
        </w:rPr>
        <w:fldChar w:fldCharType="separate"/>
      </w:r>
      <w:r w:rsidRPr="003E558E">
        <w:rPr>
          <w:noProof/>
          <w:lang w:val="en-US"/>
        </w:rPr>
        <w:t>10</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4 The Tender Guidelines [as amended by/information note]</w:t>
      </w:r>
      <w:r w:rsidRPr="003E558E">
        <w:rPr>
          <w:noProof/>
          <w:lang w:val="en-US"/>
        </w:rPr>
        <w:tab/>
      </w:r>
      <w:r>
        <w:rPr>
          <w:noProof/>
        </w:rPr>
        <w:fldChar w:fldCharType="begin"/>
      </w:r>
      <w:r w:rsidRPr="003E558E">
        <w:rPr>
          <w:noProof/>
          <w:lang w:val="en-US"/>
        </w:rPr>
        <w:instrText xml:space="preserve"> PAGEREF _Toc113020221 \h </w:instrText>
      </w:r>
      <w:r>
        <w:rPr>
          <w:noProof/>
        </w:rPr>
      </w:r>
      <w:r>
        <w:rPr>
          <w:noProof/>
        </w:rPr>
        <w:fldChar w:fldCharType="separate"/>
      </w:r>
      <w:r w:rsidRPr="003E558E">
        <w:rPr>
          <w:noProof/>
          <w:lang w:val="en-US"/>
        </w:rPr>
        <w:t>10</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5 GIBIT (version 2020)</w:t>
      </w:r>
      <w:r w:rsidRPr="003E558E">
        <w:rPr>
          <w:noProof/>
          <w:lang w:val="en-US"/>
        </w:rPr>
        <w:tab/>
      </w:r>
      <w:r>
        <w:rPr>
          <w:noProof/>
        </w:rPr>
        <w:fldChar w:fldCharType="begin"/>
      </w:r>
      <w:r w:rsidRPr="003E558E">
        <w:rPr>
          <w:noProof/>
          <w:lang w:val="en-US"/>
        </w:rPr>
        <w:instrText xml:space="preserve"> PAGEREF _Toc113020222 \h </w:instrText>
      </w:r>
      <w:r>
        <w:rPr>
          <w:noProof/>
        </w:rPr>
      </w:r>
      <w:r>
        <w:rPr>
          <w:noProof/>
        </w:rPr>
        <w:fldChar w:fldCharType="separate"/>
      </w:r>
      <w:r w:rsidRPr="003E558E">
        <w:rPr>
          <w:noProof/>
          <w:lang w:val="en-US"/>
        </w:rPr>
        <w:t>10</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6 Invoicing, payment and control</w:t>
      </w:r>
      <w:r w:rsidRPr="003E558E">
        <w:rPr>
          <w:noProof/>
          <w:lang w:val="en-US"/>
        </w:rPr>
        <w:tab/>
      </w:r>
      <w:r>
        <w:rPr>
          <w:noProof/>
        </w:rPr>
        <w:fldChar w:fldCharType="begin"/>
      </w:r>
      <w:r w:rsidRPr="003E558E">
        <w:rPr>
          <w:noProof/>
          <w:lang w:val="en-US"/>
        </w:rPr>
        <w:instrText xml:space="preserve"> PAGEREF _Toc113020223 \h </w:instrText>
      </w:r>
      <w:r>
        <w:rPr>
          <w:noProof/>
        </w:rPr>
      </w:r>
      <w:r>
        <w:rPr>
          <w:noProof/>
        </w:rPr>
        <w:fldChar w:fldCharType="separate"/>
      </w:r>
      <w:r w:rsidRPr="003E558E">
        <w:rPr>
          <w:noProof/>
          <w:lang w:val="en-US"/>
        </w:rPr>
        <w:t>10</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7 The offer of the Supplier</w:t>
      </w:r>
      <w:r w:rsidRPr="003E558E">
        <w:rPr>
          <w:noProof/>
          <w:lang w:val="en-US"/>
        </w:rPr>
        <w:tab/>
      </w:r>
      <w:r>
        <w:rPr>
          <w:noProof/>
        </w:rPr>
        <w:fldChar w:fldCharType="begin"/>
      </w:r>
      <w:r w:rsidRPr="003E558E">
        <w:rPr>
          <w:noProof/>
          <w:lang w:val="en-US"/>
        </w:rPr>
        <w:instrText xml:space="preserve"> PAGEREF _Toc113020224 \h </w:instrText>
      </w:r>
      <w:r>
        <w:rPr>
          <w:noProof/>
        </w:rPr>
      </w:r>
      <w:r>
        <w:rPr>
          <w:noProof/>
        </w:rPr>
        <w:fldChar w:fldCharType="separate"/>
      </w:r>
      <w:r w:rsidRPr="003E558E">
        <w:rPr>
          <w:noProof/>
          <w:lang w:val="en-US"/>
        </w:rPr>
        <w:t>11</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8 Annex prices Supplier</w:t>
      </w:r>
      <w:r w:rsidRPr="003E558E">
        <w:rPr>
          <w:noProof/>
          <w:lang w:val="en-US"/>
        </w:rPr>
        <w:tab/>
      </w:r>
      <w:r>
        <w:rPr>
          <w:noProof/>
        </w:rPr>
        <w:fldChar w:fldCharType="begin"/>
      </w:r>
      <w:r w:rsidRPr="003E558E">
        <w:rPr>
          <w:noProof/>
          <w:lang w:val="en-US"/>
        </w:rPr>
        <w:instrText xml:space="preserve"> PAGEREF _Toc113020225 \h </w:instrText>
      </w:r>
      <w:r>
        <w:rPr>
          <w:noProof/>
        </w:rPr>
      </w:r>
      <w:r>
        <w:rPr>
          <w:noProof/>
        </w:rPr>
        <w:fldChar w:fldCharType="separate"/>
      </w:r>
      <w:r w:rsidRPr="003E558E">
        <w:rPr>
          <w:noProof/>
          <w:lang w:val="en-US"/>
        </w:rPr>
        <w:t>11</w:t>
      </w:r>
      <w:r>
        <w:rPr>
          <w:noProof/>
        </w:rPr>
        <w:fldChar w:fldCharType="end"/>
      </w:r>
    </w:p>
    <w:p w:rsidR="003E558E" w:rsidRPr="003E558E"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9 Contact persons Client</w:t>
      </w:r>
      <w:r w:rsidRPr="003E558E">
        <w:rPr>
          <w:noProof/>
          <w:lang w:val="en-US"/>
        </w:rPr>
        <w:tab/>
      </w:r>
      <w:r>
        <w:rPr>
          <w:noProof/>
        </w:rPr>
        <w:fldChar w:fldCharType="begin"/>
      </w:r>
      <w:r w:rsidRPr="003E558E">
        <w:rPr>
          <w:noProof/>
          <w:lang w:val="en-US"/>
        </w:rPr>
        <w:instrText xml:space="preserve"> PAGEREF _Toc113020226 \h </w:instrText>
      </w:r>
      <w:r>
        <w:rPr>
          <w:noProof/>
        </w:rPr>
      </w:r>
      <w:r>
        <w:rPr>
          <w:noProof/>
        </w:rPr>
        <w:fldChar w:fldCharType="separate"/>
      </w:r>
      <w:r w:rsidRPr="003E558E">
        <w:rPr>
          <w:noProof/>
          <w:lang w:val="en-US"/>
        </w:rPr>
        <w:t>11</w:t>
      </w:r>
      <w:r>
        <w:rPr>
          <w:noProof/>
        </w:rPr>
        <w:fldChar w:fldCharType="end"/>
      </w:r>
    </w:p>
    <w:p w:rsidR="003E558E" w:rsidRPr="00E2663B" w:rsidRDefault="003E558E">
      <w:pPr>
        <w:pStyle w:val="Inhopg1"/>
        <w:rPr>
          <w:rFonts w:asciiTheme="minorHAnsi" w:eastAsiaTheme="minorEastAsia" w:hAnsiTheme="minorHAnsi" w:cstheme="minorBidi"/>
          <w:b w:val="0"/>
          <w:noProof/>
          <w:color w:val="auto"/>
          <w:sz w:val="22"/>
          <w:szCs w:val="22"/>
          <w:lang w:val="en-US"/>
        </w:rPr>
      </w:pPr>
      <w:r w:rsidRPr="007C2EE5">
        <w:rPr>
          <w:rFonts w:ascii="Arial" w:hAnsi="Arial" w:cs="Arial"/>
          <w:noProof/>
          <w:lang w:val="en-US"/>
        </w:rPr>
        <w:t>Annex 10 Supplier contacts</w:t>
      </w:r>
      <w:r w:rsidRPr="00E2663B">
        <w:rPr>
          <w:noProof/>
          <w:lang w:val="en-US"/>
        </w:rPr>
        <w:tab/>
      </w:r>
      <w:r>
        <w:rPr>
          <w:noProof/>
        </w:rPr>
        <w:fldChar w:fldCharType="begin"/>
      </w:r>
      <w:r w:rsidRPr="00E2663B">
        <w:rPr>
          <w:noProof/>
          <w:lang w:val="en-US"/>
        </w:rPr>
        <w:instrText xml:space="preserve"> PAGEREF _Toc113020227 \h </w:instrText>
      </w:r>
      <w:r>
        <w:rPr>
          <w:noProof/>
        </w:rPr>
      </w:r>
      <w:r>
        <w:rPr>
          <w:noProof/>
        </w:rPr>
        <w:fldChar w:fldCharType="separate"/>
      </w:r>
      <w:r w:rsidRPr="00E2663B">
        <w:rPr>
          <w:noProof/>
          <w:lang w:val="en-US"/>
        </w:rPr>
        <w:t>11</w:t>
      </w:r>
      <w:r>
        <w:rPr>
          <w:noProof/>
        </w:rPr>
        <w:fldChar w:fldCharType="end"/>
      </w:r>
    </w:p>
    <w:p w:rsidR="00992F9A" w:rsidRPr="00FD1679" w:rsidRDefault="00902095" w:rsidP="00FA1ACE">
      <w:pPr>
        <w:pStyle w:val="Inhopg1"/>
        <w:rPr>
          <w:lang w:val="en-US"/>
        </w:rPr>
      </w:pPr>
      <w:r w:rsidRPr="00FA1ACE">
        <w:rPr>
          <w:rFonts w:ascii="Arial" w:hAnsi="Arial" w:cs="Arial"/>
          <w:noProof/>
          <w:color w:val="auto"/>
          <w:sz w:val="20"/>
        </w:rPr>
        <w:fldChar w:fldCharType="end"/>
      </w:r>
    </w:p>
    <w:p w:rsidR="009B72D8" w:rsidRPr="00FD1679" w:rsidRDefault="009B72D8">
      <w:pPr>
        <w:spacing w:line="240" w:lineRule="auto"/>
        <w:rPr>
          <w:lang w:val="en-US"/>
        </w:rPr>
      </w:pPr>
      <w:r w:rsidRPr="00FD1679">
        <w:rPr>
          <w:lang w:val="en-US"/>
        </w:rPr>
        <w:br w:type="page"/>
      </w:r>
    </w:p>
    <w:p w:rsidR="00AE3719" w:rsidRPr="00FD1679" w:rsidRDefault="00AE3719">
      <w:pPr>
        <w:spacing w:line="240" w:lineRule="auto"/>
        <w:rPr>
          <w:lang w:val="en-US"/>
        </w:rPr>
      </w:pPr>
    </w:p>
    <w:p w:rsidR="00A23AF4" w:rsidRPr="00FD1679" w:rsidRDefault="008A73A1">
      <w:pPr>
        <w:rPr>
          <w:b/>
          <w:bCs/>
          <w:lang w:val="en-US"/>
        </w:rPr>
      </w:pPr>
      <w:r w:rsidRPr="00FD1679">
        <w:rPr>
          <w:b/>
          <w:bCs/>
          <w:lang w:val="en-US"/>
        </w:rPr>
        <w:t xml:space="preserve">Agreement with reference </w:t>
      </w:r>
      <w:r w:rsidR="008E1C87" w:rsidRPr="00FD1679">
        <w:rPr>
          <w:b/>
          <w:bCs/>
          <w:lang w:val="en-US"/>
        </w:rPr>
        <w:t xml:space="preserve">2022-46 </w:t>
      </w:r>
      <w:r w:rsidRPr="00FD1679">
        <w:rPr>
          <w:b/>
          <w:bCs/>
          <w:lang w:val="en-US"/>
        </w:rPr>
        <w:t xml:space="preserve">on the </w:t>
      </w:r>
      <w:r w:rsidR="001A3263" w:rsidRPr="00FD1679">
        <w:rPr>
          <w:b/>
          <w:bCs/>
          <w:lang w:val="en-US"/>
        </w:rPr>
        <w:t xml:space="preserve">implementation of </w:t>
      </w:r>
      <w:r w:rsidR="00FD4DC6" w:rsidRPr="00FD1679">
        <w:rPr>
          <w:b/>
          <w:bCs/>
          <w:lang w:val="en-US"/>
        </w:rPr>
        <w:t xml:space="preserve">the simulation tool </w:t>
      </w:r>
      <w:r w:rsidR="001A3263" w:rsidRPr="00FD1679">
        <w:rPr>
          <w:b/>
          <w:bCs/>
          <w:lang w:val="en-US"/>
        </w:rPr>
        <w:t xml:space="preserve">including hosting </w:t>
      </w:r>
    </w:p>
    <w:p w:rsidR="00F93E87" w:rsidRPr="00FD1679" w:rsidRDefault="00F93E87" w:rsidP="00F93E87">
      <w:pPr>
        <w:rPr>
          <w:lang w:val="en-US"/>
        </w:rPr>
      </w:pPr>
    </w:p>
    <w:p w:rsidR="00A23AF4" w:rsidRPr="00FD1679" w:rsidRDefault="008A73A1">
      <w:pPr>
        <w:rPr>
          <w:lang w:val="en-US"/>
        </w:rPr>
      </w:pPr>
      <w:r w:rsidRPr="00FD1679">
        <w:rPr>
          <w:lang w:val="en-US"/>
        </w:rPr>
        <w:t>The undersigned:</w:t>
      </w:r>
    </w:p>
    <w:p w:rsidR="00F93E87" w:rsidRPr="00FD1679" w:rsidRDefault="00F93E87" w:rsidP="00F93E87">
      <w:pPr>
        <w:rPr>
          <w:lang w:val="en-US"/>
        </w:rPr>
      </w:pPr>
    </w:p>
    <w:p w:rsidR="00A23AF4" w:rsidRPr="00FD1679" w:rsidRDefault="008A73A1">
      <w:pPr>
        <w:rPr>
          <w:lang w:val="en-US"/>
        </w:rPr>
      </w:pPr>
      <w:r w:rsidRPr="00FD1679">
        <w:rPr>
          <w:lang w:val="en-US"/>
        </w:rPr>
        <w:t xml:space="preserve">1. The private limited liability company GVB </w:t>
      </w:r>
      <w:r w:rsidR="005F1FCC" w:rsidRPr="00FD1679">
        <w:rPr>
          <w:lang w:val="en-US"/>
        </w:rPr>
        <w:t xml:space="preserve">Infra </w:t>
      </w:r>
      <w:r w:rsidR="008E1C87" w:rsidRPr="00FD1679">
        <w:rPr>
          <w:lang w:val="en-US"/>
        </w:rPr>
        <w:t xml:space="preserve">B.V. </w:t>
      </w:r>
      <w:r w:rsidRPr="00FD1679">
        <w:rPr>
          <w:lang w:val="en-US"/>
        </w:rPr>
        <w:t xml:space="preserve">, having its registered office in Amsterdam and its principal place of business at Arlandaweg 106, is legally represented by </w:t>
      </w:r>
      <w:r w:rsidR="005F1FCC" w:rsidRPr="00FD1679">
        <w:rPr>
          <w:lang w:val="en-US"/>
        </w:rPr>
        <w:t xml:space="preserve">Mrs C.J.G. Zuiderwijk and </w:t>
      </w:r>
      <w:r w:rsidR="008E1C87" w:rsidRPr="00FD1679">
        <w:rPr>
          <w:lang w:val="en-US"/>
        </w:rPr>
        <w:t>Mr M.C.J.M. Lohmeijer</w:t>
      </w:r>
      <w:r w:rsidR="005F1FCC" w:rsidRPr="00FD1679">
        <w:rPr>
          <w:lang w:val="en-US"/>
        </w:rPr>
        <w:t xml:space="preserve">, </w:t>
      </w:r>
      <w:r w:rsidRPr="00FD1679">
        <w:rPr>
          <w:lang w:val="en-US"/>
        </w:rPr>
        <w:t>both acting in their capacity as directors of GVB Holding N.V., hereinafter referred to as: '</w:t>
      </w:r>
      <w:r w:rsidR="007F0FE9" w:rsidRPr="00FD1679">
        <w:rPr>
          <w:b/>
          <w:bCs/>
          <w:lang w:val="en-US"/>
        </w:rPr>
        <w:t>the Client'</w:t>
      </w:r>
      <w:r w:rsidRPr="00FD1679">
        <w:rPr>
          <w:lang w:val="en-US"/>
        </w:rPr>
        <w:t>;</w:t>
      </w:r>
    </w:p>
    <w:p w:rsidR="00AE3719" w:rsidRPr="00FD1679" w:rsidRDefault="00AE3719" w:rsidP="008A09D1">
      <w:pPr>
        <w:rPr>
          <w:lang w:val="en-US"/>
        </w:rPr>
      </w:pPr>
    </w:p>
    <w:p w:rsidR="00A23AF4" w:rsidRPr="00FD1679" w:rsidRDefault="008A73A1">
      <w:pPr>
        <w:suppressAutoHyphens/>
        <w:ind w:right="-1"/>
        <w:rPr>
          <w:b/>
          <w:lang w:val="en-US"/>
        </w:rPr>
      </w:pPr>
      <w:r w:rsidRPr="00FD1679">
        <w:rPr>
          <w:b/>
          <w:lang w:val="en-US"/>
        </w:rPr>
        <w:t>and</w:t>
      </w:r>
    </w:p>
    <w:p w:rsidR="008E1C87" w:rsidRPr="00FD1679" w:rsidRDefault="008E1C87" w:rsidP="008E1C87">
      <w:pPr>
        <w:suppressAutoHyphens/>
        <w:ind w:right="-1"/>
        <w:rPr>
          <w:lang w:val="en-US"/>
        </w:rPr>
      </w:pPr>
    </w:p>
    <w:p w:rsidR="00A23AF4" w:rsidRPr="00FD1679" w:rsidRDefault="008A73A1">
      <w:pPr>
        <w:suppressAutoHyphens/>
        <w:ind w:right="-1"/>
        <w:rPr>
          <w:lang w:val="en-US"/>
        </w:rPr>
      </w:pPr>
      <w:r w:rsidRPr="00FD1679">
        <w:rPr>
          <w:lang w:val="en-US"/>
        </w:rPr>
        <w:t>2. (Full name and legal form of contractor), having its registered office at ........,</w:t>
      </w:r>
    </w:p>
    <w:p w:rsidR="00A23AF4" w:rsidRPr="00FD1679" w:rsidRDefault="008A73A1">
      <w:pPr>
        <w:suppressAutoHyphens/>
        <w:ind w:right="-1"/>
        <w:rPr>
          <w:lang w:val="en-US"/>
        </w:rPr>
      </w:pPr>
      <w:r w:rsidRPr="00FD1679">
        <w:rPr>
          <w:lang w:val="en-US"/>
        </w:rPr>
        <w:t>represented by ............... (</w:t>
      </w:r>
      <w:r w:rsidRPr="00FD1679">
        <w:rPr>
          <w:i/>
          <w:lang w:val="en-US"/>
        </w:rPr>
        <w:t xml:space="preserve">and </w:t>
      </w:r>
      <w:r w:rsidRPr="00FD1679">
        <w:rPr>
          <w:lang w:val="en-US"/>
        </w:rPr>
        <w:t>..............) [name of signatory].</w:t>
      </w:r>
    </w:p>
    <w:p w:rsidR="00A23AF4" w:rsidRPr="00FD1679" w:rsidRDefault="008A73A1">
      <w:pPr>
        <w:suppressAutoHyphens/>
        <w:ind w:right="-1"/>
        <w:rPr>
          <w:lang w:val="en-US"/>
        </w:rPr>
      </w:pPr>
      <w:r w:rsidRPr="00FD1679">
        <w:rPr>
          <w:lang w:val="en-US"/>
        </w:rPr>
        <w:t>hereinafter referred to as: "</w:t>
      </w:r>
      <w:r w:rsidR="005E31E5" w:rsidRPr="00FD1679">
        <w:rPr>
          <w:b/>
          <w:bCs/>
          <w:lang w:val="en-US"/>
        </w:rPr>
        <w:t>Supplier</w:t>
      </w:r>
      <w:r w:rsidRPr="00FD1679">
        <w:rPr>
          <w:lang w:val="en-US"/>
        </w:rPr>
        <w:t>",</w:t>
      </w:r>
    </w:p>
    <w:p w:rsidR="00AE3719" w:rsidRPr="00FD1679" w:rsidRDefault="00AE3719" w:rsidP="008A09D1">
      <w:pPr>
        <w:rPr>
          <w:lang w:val="en-US"/>
        </w:rPr>
      </w:pPr>
    </w:p>
    <w:p w:rsidR="00A23AF4" w:rsidRPr="00FD1679" w:rsidRDefault="008A73A1">
      <w:pPr>
        <w:rPr>
          <w:lang w:val="en-US"/>
        </w:rPr>
      </w:pPr>
      <w:r w:rsidRPr="00FD1679">
        <w:rPr>
          <w:lang w:val="en-US"/>
        </w:rPr>
        <w:t>Hereinafter referred to collectively as the "</w:t>
      </w:r>
      <w:r w:rsidRPr="00FD1679">
        <w:rPr>
          <w:b/>
          <w:bCs/>
          <w:lang w:val="en-US"/>
        </w:rPr>
        <w:t>Parties</w:t>
      </w:r>
      <w:r w:rsidRPr="00FD1679">
        <w:rPr>
          <w:lang w:val="en-US"/>
        </w:rPr>
        <w:t>" or each separately as the "</w:t>
      </w:r>
      <w:r w:rsidRPr="00FD1679">
        <w:rPr>
          <w:b/>
          <w:bCs/>
          <w:lang w:val="en-US"/>
        </w:rPr>
        <w:t>Party</w:t>
      </w:r>
      <w:r w:rsidRPr="00FD1679">
        <w:rPr>
          <w:lang w:val="en-US"/>
        </w:rPr>
        <w:t>",</w:t>
      </w:r>
    </w:p>
    <w:p w:rsidR="00AE3719" w:rsidRPr="00FD1679" w:rsidRDefault="00AE3719" w:rsidP="008A09D1">
      <w:pPr>
        <w:rPr>
          <w:lang w:val="en-US"/>
        </w:rPr>
      </w:pPr>
    </w:p>
    <w:p w:rsidR="00A23AF4" w:rsidRPr="00FD1679" w:rsidRDefault="008A73A1">
      <w:pPr>
        <w:suppressAutoHyphens/>
        <w:ind w:right="-1"/>
        <w:rPr>
          <w:b/>
          <w:lang w:val="en-US"/>
        </w:rPr>
      </w:pPr>
      <w:r w:rsidRPr="00FD1679">
        <w:rPr>
          <w:b/>
          <w:lang w:val="en-US"/>
        </w:rPr>
        <w:t>WHEREAS:</w:t>
      </w:r>
    </w:p>
    <w:p w:rsidR="008E1C87" w:rsidRPr="00FD1679" w:rsidRDefault="008E1C87" w:rsidP="008E1C87">
      <w:pPr>
        <w:suppressAutoHyphens/>
        <w:ind w:right="-1"/>
        <w:rPr>
          <w:lang w:val="en-US"/>
        </w:rPr>
      </w:pPr>
    </w:p>
    <w:p w:rsidR="00A23AF4" w:rsidRPr="00FD1679" w:rsidRDefault="008A73A1">
      <w:pPr>
        <w:suppressAutoHyphens/>
        <w:ind w:left="567" w:right="-1" w:hanging="567"/>
        <w:rPr>
          <w:lang w:val="en-US"/>
        </w:rPr>
      </w:pPr>
      <w:r w:rsidRPr="00FD1679">
        <w:rPr>
          <w:lang w:val="en-US"/>
        </w:rPr>
        <w:t xml:space="preserve">1. </w:t>
      </w:r>
      <w:r w:rsidRPr="00FD1679">
        <w:rPr>
          <w:lang w:val="en-US"/>
        </w:rPr>
        <w:tab/>
      </w:r>
      <w:r w:rsidR="00DC2DF5" w:rsidRPr="00FD1679">
        <w:rPr>
          <w:lang w:val="en-US"/>
        </w:rPr>
        <w:t>Customer</w:t>
      </w:r>
      <w:r w:rsidR="005E31E5" w:rsidRPr="00FD1679">
        <w:rPr>
          <w:lang w:val="en-US"/>
        </w:rPr>
        <w:t xml:space="preserve">, as part of the performance of its duties, requires the intended use of the ICT Performance as was known to Supplier at the time of concluding the Agreement (whether or not on the basis of the request for quotation or other documents preceding the Agreement) or should have been known to Supplier pursuant to Article 3 GIBIT, all this insofar as that use is not expressly excluded or limited in this Agreement; </w:t>
      </w:r>
    </w:p>
    <w:p w:rsidR="008E1C87" w:rsidRPr="00FD1679" w:rsidRDefault="008E1C87" w:rsidP="008E1C87">
      <w:pPr>
        <w:suppressAutoHyphens/>
        <w:ind w:left="567" w:right="-1" w:hanging="567"/>
        <w:rPr>
          <w:lang w:val="en-US"/>
        </w:rPr>
      </w:pPr>
    </w:p>
    <w:p w:rsidR="00A23AF4" w:rsidRPr="00FD1679" w:rsidRDefault="008A73A1">
      <w:pPr>
        <w:suppressAutoHyphens/>
        <w:ind w:left="567" w:right="-1" w:hanging="567"/>
        <w:rPr>
          <w:lang w:val="en-US"/>
        </w:rPr>
      </w:pPr>
      <w:r w:rsidRPr="00FD1679">
        <w:rPr>
          <w:lang w:val="en-US"/>
        </w:rPr>
        <w:t xml:space="preserve">2. </w:t>
      </w:r>
      <w:r w:rsidRPr="00FD1679">
        <w:rPr>
          <w:lang w:val="en-US"/>
        </w:rPr>
        <w:tab/>
      </w:r>
      <w:r w:rsidR="005E31E5" w:rsidRPr="00FD1679">
        <w:rPr>
          <w:lang w:val="en-US"/>
        </w:rPr>
        <w:t xml:space="preserve">In connection with what has been considered above, </w:t>
      </w:r>
      <w:r w:rsidR="00DC2DF5" w:rsidRPr="00FD1679">
        <w:rPr>
          <w:lang w:val="en-US"/>
        </w:rPr>
        <w:t xml:space="preserve">Principal </w:t>
      </w:r>
      <w:r w:rsidR="005E31E5" w:rsidRPr="00FD1679">
        <w:rPr>
          <w:lang w:val="en-US"/>
        </w:rPr>
        <w:t xml:space="preserve">has proceeded to a </w:t>
      </w:r>
      <w:r w:rsidR="005F1FCC" w:rsidRPr="00FD1679">
        <w:rPr>
          <w:lang w:val="en-US"/>
        </w:rPr>
        <w:t xml:space="preserve">European public </w:t>
      </w:r>
      <w:r w:rsidR="005E31E5" w:rsidRPr="00FD1679">
        <w:rPr>
          <w:lang w:val="en-US"/>
        </w:rPr>
        <w:t xml:space="preserve">tendering procedure for the ICT Performance </w:t>
      </w:r>
      <w:r w:rsidR="006978B8" w:rsidRPr="00FD1679">
        <w:rPr>
          <w:lang w:val="en-US"/>
        </w:rPr>
        <w:t xml:space="preserve">on the basis of the Descriptive Document and in application of the Dutch Procurement Act 2012; </w:t>
      </w:r>
    </w:p>
    <w:p w:rsidR="008C5259" w:rsidRPr="00FD1679" w:rsidRDefault="008C5259" w:rsidP="008E1C87">
      <w:pPr>
        <w:suppressAutoHyphens/>
        <w:ind w:left="567" w:right="-1" w:hanging="567"/>
        <w:rPr>
          <w:lang w:val="en-US"/>
        </w:rPr>
      </w:pPr>
    </w:p>
    <w:p w:rsidR="00A23AF4" w:rsidRPr="00FD1679" w:rsidRDefault="008A73A1">
      <w:pPr>
        <w:suppressAutoHyphens/>
        <w:ind w:left="567" w:right="-1" w:hanging="567"/>
        <w:rPr>
          <w:lang w:val="en-US"/>
        </w:rPr>
      </w:pPr>
      <w:r w:rsidRPr="00FD1679">
        <w:rPr>
          <w:lang w:val="en-US"/>
        </w:rPr>
        <w:t xml:space="preserve">3. </w:t>
      </w:r>
      <w:r w:rsidRPr="00FD1679">
        <w:rPr>
          <w:lang w:val="en-US"/>
        </w:rPr>
        <w:tab/>
        <w:t xml:space="preserve">The Principal has already concluded a service agreement with the Contractor for the provision of advice and consultancy services relating to simulations with reference number 2022-46; </w:t>
      </w:r>
    </w:p>
    <w:p w:rsidR="006978B8" w:rsidRPr="00FD1679" w:rsidRDefault="006978B8" w:rsidP="008C5259">
      <w:pPr>
        <w:suppressAutoHyphens/>
        <w:ind w:right="-1"/>
        <w:rPr>
          <w:lang w:val="en-US"/>
        </w:rPr>
      </w:pPr>
    </w:p>
    <w:p w:rsidR="00A23AF4" w:rsidRPr="00FD1679" w:rsidRDefault="008A73A1">
      <w:pPr>
        <w:suppressAutoHyphens/>
        <w:ind w:left="567" w:right="-1" w:hanging="567"/>
        <w:rPr>
          <w:lang w:val="en-US"/>
        </w:rPr>
      </w:pPr>
      <w:r w:rsidRPr="00FD1679">
        <w:rPr>
          <w:lang w:val="en-US"/>
        </w:rPr>
        <w:t>4</w:t>
      </w:r>
      <w:r w:rsidR="006978B8" w:rsidRPr="00FD1679">
        <w:rPr>
          <w:lang w:val="en-US"/>
        </w:rPr>
        <w:t>.</w:t>
      </w:r>
      <w:r w:rsidR="006978B8" w:rsidRPr="00FD1679">
        <w:rPr>
          <w:lang w:val="en-US"/>
        </w:rPr>
        <w:tab/>
      </w:r>
      <w:r w:rsidR="00DC2DF5" w:rsidRPr="00FD1679">
        <w:rPr>
          <w:lang w:val="en-US"/>
        </w:rPr>
        <w:t xml:space="preserve">The Client </w:t>
      </w:r>
      <w:r w:rsidR="006978B8" w:rsidRPr="00FD1679">
        <w:rPr>
          <w:lang w:val="en-US"/>
        </w:rPr>
        <w:t>has assessed the Contractor's tender as the most economically advantageous tender;</w:t>
      </w:r>
    </w:p>
    <w:p w:rsidR="006978B8" w:rsidRPr="00FD1679" w:rsidRDefault="006978B8" w:rsidP="008E1C87">
      <w:pPr>
        <w:suppressAutoHyphens/>
        <w:ind w:left="567" w:right="-1" w:hanging="567"/>
        <w:rPr>
          <w:lang w:val="en-US"/>
        </w:rPr>
      </w:pPr>
    </w:p>
    <w:p w:rsidR="00A23AF4" w:rsidRPr="00FD1679" w:rsidRDefault="008A73A1">
      <w:pPr>
        <w:suppressAutoHyphens/>
        <w:ind w:left="567" w:right="-1" w:hanging="567"/>
        <w:rPr>
          <w:lang w:val="en-US"/>
        </w:rPr>
      </w:pPr>
      <w:r w:rsidRPr="00FD1679">
        <w:rPr>
          <w:lang w:val="en-US"/>
        </w:rPr>
        <w:t>5</w:t>
      </w:r>
      <w:r w:rsidR="006978B8" w:rsidRPr="00FD1679">
        <w:rPr>
          <w:lang w:val="en-US"/>
        </w:rPr>
        <w:t>.</w:t>
      </w:r>
      <w:r w:rsidR="006978B8" w:rsidRPr="00FD1679">
        <w:rPr>
          <w:lang w:val="en-US"/>
        </w:rPr>
        <w:tab/>
        <w:t xml:space="preserve">The Supplier has acquainted itself sufficiently with what </w:t>
      </w:r>
      <w:r w:rsidR="00FA1ACE" w:rsidRPr="00FD1679">
        <w:rPr>
          <w:lang w:val="en-US"/>
        </w:rPr>
        <w:t xml:space="preserve">the Customer </w:t>
      </w:r>
      <w:r w:rsidR="006978B8" w:rsidRPr="00FD1679">
        <w:rPr>
          <w:lang w:val="en-US"/>
        </w:rPr>
        <w:t>wishes to achieve with the order;</w:t>
      </w:r>
    </w:p>
    <w:p w:rsidR="006978B8" w:rsidRPr="00FD1679" w:rsidRDefault="006978B8" w:rsidP="008E1C87">
      <w:pPr>
        <w:suppressAutoHyphens/>
        <w:ind w:left="567" w:right="-1" w:hanging="567"/>
        <w:rPr>
          <w:lang w:val="en-US"/>
        </w:rPr>
      </w:pPr>
    </w:p>
    <w:p w:rsidR="00A23AF4" w:rsidRPr="00FD1679" w:rsidRDefault="008A73A1">
      <w:pPr>
        <w:suppressAutoHyphens/>
        <w:ind w:left="567" w:right="-1" w:hanging="567"/>
        <w:rPr>
          <w:lang w:val="en-US"/>
        </w:rPr>
      </w:pPr>
      <w:r w:rsidRPr="00FD1679">
        <w:rPr>
          <w:lang w:val="en-US"/>
        </w:rPr>
        <w:t>6</w:t>
      </w:r>
      <w:r w:rsidR="006978B8" w:rsidRPr="00FD1679">
        <w:rPr>
          <w:lang w:val="en-US"/>
        </w:rPr>
        <w:t>.</w:t>
      </w:r>
      <w:r w:rsidR="006978B8" w:rsidRPr="00FD1679">
        <w:rPr>
          <w:lang w:val="en-US"/>
        </w:rPr>
        <w:tab/>
        <w:t xml:space="preserve">Parties wish to record in writing the legal relationship resulting from the above; </w:t>
      </w:r>
    </w:p>
    <w:p w:rsidR="006978B8" w:rsidRPr="00FD1679" w:rsidRDefault="006978B8" w:rsidP="008E1C87">
      <w:pPr>
        <w:suppressAutoHyphens/>
        <w:ind w:left="567" w:right="-1" w:hanging="567"/>
        <w:rPr>
          <w:lang w:val="en-US"/>
        </w:rPr>
      </w:pPr>
    </w:p>
    <w:p w:rsidR="00E76E82" w:rsidRPr="00FD1679" w:rsidRDefault="00E76E82" w:rsidP="008E1C87">
      <w:pPr>
        <w:suppressAutoHyphens/>
        <w:ind w:left="567" w:right="-1" w:hanging="567"/>
        <w:rPr>
          <w:lang w:val="en-US"/>
        </w:rPr>
      </w:pPr>
    </w:p>
    <w:p w:rsidR="00A23AF4" w:rsidRPr="00FD1679" w:rsidRDefault="008A73A1">
      <w:pPr>
        <w:suppressAutoHyphens/>
        <w:ind w:right="-1"/>
        <w:rPr>
          <w:lang w:val="en-US"/>
        </w:rPr>
      </w:pPr>
      <w:r w:rsidRPr="00FD1679">
        <w:rPr>
          <w:b/>
          <w:lang w:val="en-US"/>
        </w:rPr>
        <w:t>AGREE</w:t>
      </w:r>
      <w:r w:rsidRPr="00FD1679">
        <w:rPr>
          <w:lang w:val="en-US"/>
        </w:rPr>
        <w:t>:</w:t>
      </w:r>
    </w:p>
    <w:p w:rsidR="00A23AF4" w:rsidRPr="00FD1679" w:rsidRDefault="008A73A1">
      <w:pPr>
        <w:ind w:right="-1"/>
        <w:rPr>
          <w:rFonts w:eastAsia="Arial" w:cs="Arial"/>
          <w:lang w:val="en-US"/>
        </w:rPr>
      </w:pPr>
      <w:r w:rsidRPr="00FD1679">
        <w:rPr>
          <w:rFonts w:eastAsia="Arial" w:cs="Arial"/>
          <w:color w:val="000000" w:themeColor="text1"/>
          <w:lang w:val="en-US"/>
        </w:rPr>
        <w:lastRenderedPageBreak/>
        <w:t xml:space="preserve">In this contract, a number of terms are capitalised. Unless otherwise stated in this contract, the terms have the meaning given to them in article 1 of the Municipal Procurement Conditions for IT (GIBIT), version </w:t>
      </w:r>
      <w:r w:rsidR="000A6761" w:rsidRPr="00FD1679">
        <w:rPr>
          <w:rFonts w:eastAsia="Arial" w:cs="Arial"/>
          <w:color w:val="000000" w:themeColor="text1"/>
          <w:lang w:val="en-US"/>
        </w:rPr>
        <w:t>2020</w:t>
      </w:r>
      <w:r w:rsidRPr="00FD1679">
        <w:rPr>
          <w:rFonts w:eastAsia="Arial" w:cs="Arial"/>
          <w:color w:val="000000" w:themeColor="text1"/>
          <w:lang w:val="en-US"/>
        </w:rPr>
        <w:t>.</w:t>
      </w:r>
    </w:p>
    <w:p w:rsidR="00A23AF4" w:rsidRPr="00FD1679" w:rsidRDefault="008A73A1">
      <w:pPr>
        <w:pStyle w:val="Kop2"/>
        <w:numPr>
          <w:ilvl w:val="0"/>
          <w:numId w:val="0"/>
        </w:numPr>
        <w:rPr>
          <w:lang w:val="en-US"/>
        </w:rPr>
      </w:pPr>
      <w:bookmarkStart w:id="14" w:name="_Toc113020205"/>
      <w:r w:rsidRPr="00FD1679">
        <w:rPr>
          <w:lang w:val="en-US"/>
        </w:rPr>
        <w:t xml:space="preserve">Article 1 </w:t>
      </w:r>
      <w:r w:rsidR="006978B8" w:rsidRPr="00FD1679">
        <w:rPr>
          <w:lang w:val="en-US"/>
        </w:rPr>
        <w:t>Object of the Agreement</w:t>
      </w:r>
      <w:bookmarkEnd w:id="14"/>
    </w:p>
    <w:p w:rsidR="00A23AF4" w:rsidRPr="00FD1679" w:rsidRDefault="008A73A1">
      <w:pPr>
        <w:suppressAutoHyphens/>
        <w:ind w:left="705" w:right="-1" w:hanging="705"/>
        <w:rPr>
          <w:rFonts w:cs="Arial"/>
          <w:lang w:val="en-US"/>
        </w:rPr>
      </w:pPr>
      <w:r w:rsidRPr="00FD1679">
        <w:rPr>
          <w:lang w:val="en-US"/>
        </w:rPr>
        <w:t xml:space="preserve">1.1. </w:t>
      </w:r>
      <w:r w:rsidRPr="00FD1679">
        <w:rPr>
          <w:lang w:val="en-US"/>
        </w:rPr>
        <w:tab/>
      </w:r>
      <w:r w:rsidRPr="00FD1679">
        <w:rPr>
          <w:rFonts w:cs="Arial"/>
          <w:lang w:val="en-US"/>
        </w:rPr>
        <w:t>Supplier undertakes to deliver the ICT Performance, as well as the service as described in:</w:t>
      </w:r>
    </w:p>
    <w:p w:rsidR="00A23AF4" w:rsidRDefault="008A73A1">
      <w:pPr>
        <w:pStyle w:val="Lijstalinea"/>
        <w:numPr>
          <w:ilvl w:val="0"/>
          <w:numId w:val="4"/>
        </w:numPr>
        <w:suppressAutoHyphens/>
        <w:ind w:right="-1"/>
        <w:rPr>
          <w:rFonts w:ascii="Arial" w:hAnsi="Arial" w:cs="Arial"/>
          <w:sz w:val="20"/>
          <w:szCs w:val="20"/>
        </w:rPr>
      </w:pPr>
      <w:r w:rsidRPr="004A338F">
        <w:rPr>
          <w:rFonts w:ascii="Arial" w:hAnsi="Arial" w:cs="Arial"/>
          <w:sz w:val="20"/>
          <w:szCs w:val="20"/>
          <w:lang w:val="nl"/>
        </w:rPr>
        <w:t>This service agreement</w:t>
      </w:r>
      <w:r w:rsidR="00082AA7" w:rsidRPr="004A338F">
        <w:rPr>
          <w:rFonts w:ascii="Arial" w:hAnsi="Arial" w:cs="Arial"/>
          <w:sz w:val="20"/>
          <w:szCs w:val="20"/>
        </w:rPr>
        <w:t>;</w:t>
      </w:r>
    </w:p>
    <w:p w:rsidR="00A23AF4" w:rsidRDefault="008A73A1">
      <w:pPr>
        <w:pStyle w:val="Lijstalinea"/>
        <w:numPr>
          <w:ilvl w:val="0"/>
          <w:numId w:val="4"/>
        </w:numPr>
        <w:suppressAutoHyphens/>
        <w:ind w:right="-1"/>
        <w:rPr>
          <w:rFonts w:ascii="Arial" w:hAnsi="Arial" w:cs="Arial"/>
          <w:sz w:val="20"/>
          <w:szCs w:val="20"/>
          <w:lang w:val="en-GB"/>
        </w:rPr>
      </w:pPr>
      <w:r w:rsidRPr="004A338F">
        <w:rPr>
          <w:rFonts w:ascii="Arial" w:hAnsi="Arial" w:cs="Arial"/>
          <w:sz w:val="20"/>
          <w:szCs w:val="20"/>
          <w:lang w:val="en-GB"/>
        </w:rPr>
        <w:t xml:space="preserve">The Service level agreement </w:t>
      </w:r>
      <w:r w:rsidR="00082AA7" w:rsidRPr="004A338F">
        <w:rPr>
          <w:rFonts w:ascii="Arial" w:hAnsi="Arial" w:cs="Arial"/>
          <w:sz w:val="20"/>
          <w:szCs w:val="20"/>
          <w:lang w:val="en-GB"/>
        </w:rPr>
        <w:t xml:space="preserve">(Appendix </w:t>
      </w:r>
      <w:r w:rsidR="00710D08">
        <w:rPr>
          <w:rFonts w:ascii="Arial" w:hAnsi="Arial" w:cs="Arial"/>
          <w:sz w:val="20"/>
          <w:szCs w:val="20"/>
          <w:lang w:val="en-GB"/>
        </w:rPr>
        <w:t>1</w:t>
      </w:r>
      <w:r w:rsidR="00082AA7" w:rsidRPr="004A338F">
        <w:rPr>
          <w:rFonts w:ascii="Arial" w:hAnsi="Arial" w:cs="Arial"/>
          <w:sz w:val="20"/>
          <w:szCs w:val="20"/>
          <w:lang w:val="en-GB"/>
        </w:rPr>
        <w:t>)</w:t>
      </w:r>
      <w:r w:rsidR="00866BCB" w:rsidRPr="004A338F">
        <w:rPr>
          <w:rFonts w:ascii="Arial" w:hAnsi="Arial" w:cs="Arial"/>
          <w:sz w:val="20"/>
          <w:szCs w:val="20"/>
          <w:lang w:val="en-GB"/>
        </w:rPr>
        <w:t>;</w:t>
      </w:r>
    </w:p>
    <w:p w:rsidR="00A23AF4" w:rsidRPr="00FD1679" w:rsidRDefault="008A73A1">
      <w:pPr>
        <w:pStyle w:val="Lijstalinea"/>
        <w:numPr>
          <w:ilvl w:val="0"/>
          <w:numId w:val="4"/>
        </w:numPr>
        <w:suppressAutoHyphens/>
        <w:ind w:right="-1"/>
        <w:rPr>
          <w:rFonts w:ascii="Arial" w:hAnsi="Arial" w:cs="Arial"/>
          <w:sz w:val="20"/>
          <w:szCs w:val="20"/>
          <w:lang w:val="en-US"/>
        </w:rPr>
      </w:pPr>
      <w:r w:rsidRPr="00FD1679">
        <w:rPr>
          <w:rFonts w:ascii="Arial" w:hAnsi="Arial" w:cs="Arial"/>
          <w:sz w:val="20"/>
          <w:szCs w:val="20"/>
          <w:lang w:val="en-US"/>
        </w:rPr>
        <w:t xml:space="preserve">The bill of information </w:t>
      </w:r>
      <w:r w:rsidR="00082AA7" w:rsidRPr="00FD1679">
        <w:rPr>
          <w:rFonts w:ascii="Arial" w:hAnsi="Arial" w:cs="Arial"/>
          <w:sz w:val="20"/>
          <w:szCs w:val="20"/>
          <w:lang w:val="en-US"/>
        </w:rPr>
        <w:t xml:space="preserve">(Annex </w:t>
      </w:r>
      <w:r w:rsidR="00710D08" w:rsidRPr="00FD1679">
        <w:rPr>
          <w:rFonts w:ascii="Arial" w:hAnsi="Arial" w:cs="Arial"/>
          <w:sz w:val="20"/>
          <w:szCs w:val="20"/>
          <w:lang w:val="en-US"/>
        </w:rPr>
        <w:t>2</w:t>
      </w:r>
      <w:r w:rsidR="00082AA7" w:rsidRPr="00FD1679">
        <w:rPr>
          <w:rFonts w:ascii="Arial" w:hAnsi="Arial" w:cs="Arial"/>
          <w:sz w:val="20"/>
          <w:szCs w:val="20"/>
          <w:lang w:val="en-US"/>
        </w:rPr>
        <w:t>);</w:t>
      </w:r>
    </w:p>
    <w:p w:rsidR="00A23AF4" w:rsidRPr="00FD1679" w:rsidRDefault="008A73A1">
      <w:pPr>
        <w:pStyle w:val="Lijstalinea"/>
        <w:numPr>
          <w:ilvl w:val="0"/>
          <w:numId w:val="4"/>
        </w:numPr>
        <w:suppressAutoHyphens/>
        <w:ind w:right="-1"/>
        <w:rPr>
          <w:rFonts w:ascii="Arial" w:hAnsi="Arial" w:cs="Arial"/>
          <w:sz w:val="20"/>
          <w:szCs w:val="20"/>
          <w:lang w:val="en-US"/>
        </w:rPr>
      </w:pPr>
      <w:r w:rsidRPr="00FD1679">
        <w:rPr>
          <w:rFonts w:ascii="Arial" w:hAnsi="Arial" w:cs="Arial"/>
          <w:sz w:val="20"/>
          <w:szCs w:val="20"/>
          <w:lang w:val="en-US"/>
        </w:rPr>
        <w:t xml:space="preserve">The schedule of requirements, [as amended by/in the memorandum of information] (Annex </w:t>
      </w:r>
      <w:r w:rsidR="00710D08" w:rsidRPr="00FD1679">
        <w:rPr>
          <w:rFonts w:ascii="Arial" w:hAnsi="Arial" w:cs="Arial"/>
          <w:sz w:val="20"/>
          <w:szCs w:val="20"/>
          <w:lang w:val="en-US"/>
        </w:rPr>
        <w:t>3</w:t>
      </w:r>
      <w:r w:rsidRPr="00FD1679">
        <w:rPr>
          <w:rFonts w:ascii="Arial" w:hAnsi="Arial" w:cs="Arial"/>
          <w:sz w:val="20"/>
          <w:szCs w:val="20"/>
          <w:lang w:val="en-US"/>
        </w:rPr>
        <w:t>);</w:t>
      </w:r>
    </w:p>
    <w:p w:rsidR="00A23AF4" w:rsidRPr="00FD1679" w:rsidRDefault="008A73A1">
      <w:pPr>
        <w:pStyle w:val="Lijstalinea"/>
        <w:numPr>
          <w:ilvl w:val="0"/>
          <w:numId w:val="4"/>
        </w:numPr>
        <w:suppressAutoHyphens/>
        <w:ind w:right="-1"/>
        <w:rPr>
          <w:rFonts w:ascii="Arial" w:hAnsi="Arial" w:cs="Arial"/>
          <w:sz w:val="20"/>
          <w:szCs w:val="20"/>
          <w:lang w:val="en-US"/>
        </w:rPr>
      </w:pPr>
      <w:r w:rsidRPr="00FD1679">
        <w:rPr>
          <w:rFonts w:ascii="Arial" w:hAnsi="Arial" w:cs="Arial"/>
          <w:sz w:val="20"/>
          <w:szCs w:val="20"/>
          <w:lang w:val="en-US"/>
        </w:rPr>
        <w:t xml:space="preserve">The </w:t>
      </w:r>
      <w:r w:rsidR="00C04155" w:rsidRPr="00FD1679">
        <w:rPr>
          <w:rFonts w:ascii="Arial" w:hAnsi="Arial" w:cs="Arial"/>
          <w:sz w:val="20"/>
          <w:szCs w:val="20"/>
          <w:lang w:val="en-US"/>
        </w:rPr>
        <w:t>Tender Guidelines</w:t>
      </w:r>
      <w:r w:rsidRPr="00FD1679">
        <w:rPr>
          <w:rFonts w:ascii="Arial" w:hAnsi="Arial" w:cs="Arial"/>
          <w:sz w:val="20"/>
          <w:szCs w:val="20"/>
          <w:lang w:val="en-US"/>
        </w:rPr>
        <w:t xml:space="preserve">, [as amended by/in the Memorandum of Information] </w:t>
      </w:r>
      <w:r w:rsidR="00082AA7" w:rsidRPr="00FD1679">
        <w:rPr>
          <w:rFonts w:ascii="Arial" w:hAnsi="Arial" w:cs="Arial"/>
          <w:sz w:val="20"/>
          <w:szCs w:val="20"/>
          <w:lang w:val="en-US"/>
        </w:rPr>
        <w:t xml:space="preserve">(Annex </w:t>
      </w:r>
      <w:r w:rsidR="00710D08" w:rsidRPr="00FD1679">
        <w:rPr>
          <w:rFonts w:ascii="Arial" w:hAnsi="Arial" w:cs="Arial"/>
          <w:sz w:val="20"/>
          <w:szCs w:val="20"/>
          <w:lang w:val="en-US"/>
        </w:rPr>
        <w:t>4</w:t>
      </w:r>
      <w:r w:rsidR="00082AA7" w:rsidRPr="00FD1679">
        <w:rPr>
          <w:rFonts w:ascii="Arial" w:hAnsi="Arial" w:cs="Arial"/>
          <w:sz w:val="20"/>
          <w:szCs w:val="20"/>
          <w:lang w:val="en-US"/>
        </w:rPr>
        <w:t>);</w:t>
      </w:r>
    </w:p>
    <w:p w:rsidR="00A23AF4" w:rsidRDefault="008A73A1">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GIBIT (version </w:t>
      </w:r>
      <w:r>
        <w:rPr>
          <w:rFonts w:ascii="Arial" w:hAnsi="Arial" w:cs="Arial"/>
          <w:sz w:val="20"/>
          <w:szCs w:val="20"/>
          <w:lang w:val="nl"/>
        </w:rPr>
        <w:t>2020</w:t>
      </w:r>
      <w:r w:rsidRPr="004A338F">
        <w:rPr>
          <w:rFonts w:ascii="Arial" w:hAnsi="Arial" w:cs="Arial"/>
          <w:sz w:val="20"/>
          <w:szCs w:val="20"/>
          <w:lang w:val="nl"/>
        </w:rPr>
        <w:t xml:space="preserve">) (Appendix </w:t>
      </w:r>
      <w:r w:rsidR="00710D08">
        <w:rPr>
          <w:rFonts w:ascii="Arial" w:hAnsi="Arial" w:cs="Arial"/>
          <w:sz w:val="20"/>
          <w:szCs w:val="20"/>
          <w:lang w:val="nl"/>
        </w:rPr>
        <w:t>5</w:t>
      </w:r>
      <w:r w:rsidRPr="004A338F">
        <w:rPr>
          <w:rFonts w:ascii="Arial" w:hAnsi="Arial" w:cs="Arial"/>
          <w:sz w:val="20"/>
          <w:szCs w:val="20"/>
          <w:lang w:val="nl"/>
        </w:rPr>
        <w:t>);</w:t>
      </w:r>
    </w:p>
    <w:p w:rsidR="00A23AF4" w:rsidRPr="00FD1679" w:rsidRDefault="008A73A1">
      <w:pPr>
        <w:pStyle w:val="Lijstalinea"/>
        <w:numPr>
          <w:ilvl w:val="0"/>
          <w:numId w:val="4"/>
        </w:numPr>
        <w:suppressAutoHyphens/>
        <w:ind w:right="-1"/>
        <w:rPr>
          <w:rFonts w:ascii="Arial" w:hAnsi="Arial" w:cs="Arial"/>
          <w:sz w:val="20"/>
          <w:szCs w:val="20"/>
          <w:lang w:val="en-US"/>
        </w:rPr>
      </w:pPr>
      <w:r w:rsidRPr="00FD1679">
        <w:rPr>
          <w:rFonts w:ascii="Arial" w:hAnsi="Arial" w:cs="Arial"/>
          <w:sz w:val="20"/>
          <w:szCs w:val="20"/>
          <w:lang w:val="en-US"/>
        </w:rPr>
        <w:t xml:space="preserve">Annex </w:t>
      </w:r>
      <w:r w:rsidR="0049243A" w:rsidRPr="00FD1679">
        <w:rPr>
          <w:rFonts w:ascii="Arial" w:hAnsi="Arial" w:cs="Arial"/>
          <w:sz w:val="20"/>
          <w:szCs w:val="20"/>
          <w:lang w:val="en-US"/>
        </w:rPr>
        <w:t xml:space="preserve">Invoicing, payment and control </w:t>
      </w:r>
      <w:r w:rsidR="00082AA7" w:rsidRPr="00FD1679">
        <w:rPr>
          <w:rFonts w:ascii="Arial" w:hAnsi="Arial" w:cs="Arial"/>
          <w:sz w:val="20"/>
          <w:szCs w:val="20"/>
          <w:lang w:val="en-US"/>
        </w:rPr>
        <w:t xml:space="preserve">(Annex </w:t>
      </w:r>
      <w:r w:rsidR="00710D08" w:rsidRPr="00FD1679">
        <w:rPr>
          <w:rFonts w:ascii="Arial" w:hAnsi="Arial" w:cs="Arial"/>
          <w:sz w:val="20"/>
          <w:szCs w:val="20"/>
          <w:lang w:val="en-US"/>
        </w:rPr>
        <w:t>6</w:t>
      </w:r>
      <w:r w:rsidR="00082AA7" w:rsidRPr="00FD1679">
        <w:rPr>
          <w:rFonts w:ascii="Arial" w:hAnsi="Arial" w:cs="Arial"/>
          <w:sz w:val="20"/>
          <w:szCs w:val="20"/>
          <w:lang w:val="en-US"/>
        </w:rPr>
        <w:t>);</w:t>
      </w:r>
    </w:p>
    <w:p w:rsidR="00A23AF4" w:rsidRDefault="008A73A1">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The Supplier's offer </w:t>
      </w:r>
      <w:r w:rsidR="00082AA7" w:rsidRPr="004A338F">
        <w:rPr>
          <w:rFonts w:ascii="Arial" w:hAnsi="Arial" w:cs="Arial"/>
          <w:sz w:val="20"/>
          <w:szCs w:val="20"/>
          <w:lang w:val="nl"/>
        </w:rPr>
        <w:t xml:space="preserve">(Annex </w:t>
      </w:r>
      <w:r w:rsidR="00710D08">
        <w:rPr>
          <w:rFonts w:ascii="Arial" w:hAnsi="Arial" w:cs="Arial"/>
          <w:sz w:val="20"/>
          <w:szCs w:val="20"/>
          <w:lang w:val="nl"/>
        </w:rPr>
        <w:t>7</w:t>
      </w:r>
      <w:r w:rsidR="00082AA7" w:rsidRPr="004A338F">
        <w:rPr>
          <w:rFonts w:ascii="Arial" w:hAnsi="Arial" w:cs="Arial"/>
          <w:sz w:val="20"/>
          <w:szCs w:val="20"/>
          <w:lang w:val="nl"/>
        </w:rPr>
        <w:t>);</w:t>
      </w:r>
    </w:p>
    <w:p w:rsidR="00A23AF4" w:rsidRDefault="008A73A1">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Annex prices supplier </w:t>
      </w:r>
      <w:r w:rsidR="00082AA7" w:rsidRPr="004A338F">
        <w:rPr>
          <w:rFonts w:ascii="Arial" w:hAnsi="Arial" w:cs="Arial"/>
          <w:sz w:val="20"/>
          <w:szCs w:val="20"/>
          <w:lang w:val="nl"/>
        </w:rPr>
        <w:t xml:space="preserve">(Annex </w:t>
      </w:r>
      <w:r w:rsidR="00710D08">
        <w:rPr>
          <w:rFonts w:ascii="Arial" w:hAnsi="Arial" w:cs="Arial"/>
          <w:sz w:val="20"/>
          <w:szCs w:val="20"/>
          <w:lang w:val="nl"/>
        </w:rPr>
        <w:t>8</w:t>
      </w:r>
      <w:r w:rsidR="00082AA7" w:rsidRPr="004A338F">
        <w:rPr>
          <w:rFonts w:ascii="Arial" w:hAnsi="Arial" w:cs="Arial"/>
          <w:sz w:val="20"/>
          <w:szCs w:val="20"/>
          <w:lang w:val="nl"/>
        </w:rPr>
        <w:t>);</w:t>
      </w:r>
    </w:p>
    <w:p w:rsidR="00A23AF4" w:rsidRDefault="008A73A1">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Contact persons </w:t>
      </w:r>
      <w:r w:rsidR="00DC2DF5" w:rsidRPr="004A338F">
        <w:rPr>
          <w:rFonts w:ascii="Arial" w:hAnsi="Arial" w:cs="Arial"/>
          <w:sz w:val="20"/>
          <w:szCs w:val="20"/>
          <w:lang w:val="nl"/>
        </w:rPr>
        <w:t xml:space="preserve">Client </w:t>
      </w:r>
      <w:r w:rsidR="00082AA7" w:rsidRPr="004A338F">
        <w:rPr>
          <w:rFonts w:ascii="Arial" w:hAnsi="Arial" w:cs="Arial"/>
          <w:sz w:val="20"/>
          <w:szCs w:val="20"/>
          <w:lang w:val="nl"/>
        </w:rPr>
        <w:t xml:space="preserve">(Appendix </w:t>
      </w:r>
      <w:r w:rsidR="00710D08">
        <w:rPr>
          <w:rFonts w:ascii="Arial" w:hAnsi="Arial" w:cs="Arial"/>
          <w:sz w:val="20"/>
          <w:szCs w:val="20"/>
          <w:lang w:val="nl"/>
        </w:rPr>
        <w:t>9</w:t>
      </w:r>
      <w:r w:rsidR="00082AA7" w:rsidRPr="004A338F">
        <w:rPr>
          <w:rFonts w:ascii="Arial" w:hAnsi="Arial" w:cs="Arial"/>
          <w:sz w:val="20"/>
          <w:szCs w:val="20"/>
          <w:lang w:val="nl"/>
        </w:rPr>
        <w:t>);</w:t>
      </w:r>
    </w:p>
    <w:p w:rsidR="00A23AF4" w:rsidRDefault="008A73A1">
      <w:pPr>
        <w:pStyle w:val="Lijstalinea"/>
        <w:numPr>
          <w:ilvl w:val="0"/>
          <w:numId w:val="4"/>
        </w:numPr>
        <w:suppressAutoHyphens/>
        <w:ind w:right="-1"/>
        <w:rPr>
          <w:rFonts w:ascii="Arial" w:hAnsi="Arial" w:cs="Arial"/>
          <w:sz w:val="20"/>
          <w:szCs w:val="20"/>
          <w:lang w:val="nl"/>
        </w:rPr>
      </w:pPr>
      <w:r w:rsidRPr="004A338F">
        <w:rPr>
          <w:rFonts w:ascii="Arial" w:hAnsi="Arial" w:cs="Arial"/>
          <w:sz w:val="20"/>
          <w:szCs w:val="20"/>
          <w:lang w:val="nl"/>
        </w:rPr>
        <w:t xml:space="preserve">Supplier contacts </w:t>
      </w:r>
      <w:r w:rsidR="00082AA7" w:rsidRPr="004A338F">
        <w:rPr>
          <w:rFonts w:ascii="Arial" w:hAnsi="Arial" w:cs="Arial"/>
          <w:sz w:val="20"/>
          <w:szCs w:val="20"/>
          <w:lang w:val="nl"/>
        </w:rPr>
        <w:t xml:space="preserve">(Appendix </w:t>
      </w:r>
      <w:r w:rsidR="00710D08">
        <w:rPr>
          <w:rFonts w:ascii="Arial" w:hAnsi="Arial" w:cs="Arial"/>
          <w:sz w:val="20"/>
          <w:szCs w:val="20"/>
          <w:lang w:val="nl"/>
        </w:rPr>
        <w:t>10</w:t>
      </w:r>
      <w:r w:rsidR="00082AA7" w:rsidRPr="004A338F">
        <w:rPr>
          <w:rFonts w:ascii="Arial" w:hAnsi="Arial" w:cs="Arial"/>
          <w:sz w:val="20"/>
          <w:szCs w:val="20"/>
          <w:lang w:val="nl"/>
        </w:rPr>
        <w:t>).</w:t>
      </w:r>
    </w:p>
    <w:p w:rsidR="00A23AF4" w:rsidRPr="00FD1679" w:rsidRDefault="008A73A1">
      <w:pPr>
        <w:suppressAutoHyphens/>
        <w:ind w:left="705" w:right="-1" w:hanging="705"/>
        <w:rPr>
          <w:lang w:val="en-US"/>
        </w:rPr>
      </w:pPr>
      <w:r w:rsidRPr="00FD1679">
        <w:rPr>
          <w:lang w:val="en-US"/>
        </w:rPr>
        <w:t xml:space="preserve">1.2. </w:t>
      </w:r>
      <w:r w:rsidRPr="00FD1679">
        <w:rPr>
          <w:lang w:val="en-US"/>
        </w:rPr>
        <w:tab/>
        <w:t xml:space="preserve">The above document(s) are attached to this Agreement. </w:t>
      </w:r>
    </w:p>
    <w:p w:rsidR="00A23AF4" w:rsidRPr="00FD1679" w:rsidRDefault="008A73A1">
      <w:pPr>
        <w:suppressAutoHyphens/>
        <w:ind w:left="705" w:right="-1" w:hanging="705"/>
        <w:rPr>
          <w:lang w:val="en-US"/>
        </w:rPr>
      </w:pPr>
      <w:r w:rsidRPr="00FD1679">
        <w:rPr>
          <w:lang w:val="en-US"/>
        </w:rPr>
        <w:t xml:space="preserve">1.3. </w:t>
      </w:r>
      <w:r w:rsidRPr="00FD1679">
        <w:rPr>
          <w:lang w:val="en-US"/>
        </w:rPr>
        <w:tab/>
        <w:t>The activities referred to in the first paragraph will take place under the conditions described in the present document and its annexes (hereinafter collectively referred to as "the Agreement").</w:t>
      </w:r>
    </w:p>
    <w:p w:rsidR="007F6785" w:rsidRPr="00FD1679" w:rsidRDefault="007F6785" w:rsidP="008E1C87">
      <w:pPr>
        <w:suppressAutoHyphens/>
        <w:ind w:right="-1"/>
        <w:rPr>
          <w:lang w:val="en-US"/>
        </w:rPr>
      </w:pPr>
    </w:p>
    <w:p w:rsidR="00A23AF4" w:rsidRPr="00FD1679" w:rsidRDefault="008A73A1">
      <w:pPr>
        <w:pStyle w:val="Kop2"/>
        <w:numPr>
          <w:ilvl w:val="0"/>
          <w:numId w:val="0"/>
        </w:numPr>
        <w:rPr>
          <w:lang w:val="en-US"/>
        </w:rPr>
      </w:pPr>
      <w:bookmarkStart w:id="15" w:name="_Toc113020206"/>
      <w:r w:rsidRPr="00FD1679">
        <w:rPr>
          <w:lang w:val="en-US"/>
        </w:rPr>
        <w:t xml:space="preserve">Article </w:t>
      </w:r>
      <w:r w:rsidR="009B38F5" w:rsidRPr="00FD1679">
        <w:rPr>
          <w:lang w:val="en-US"/>
        </w:rPr>
        <w:t xml:space="preserve">2 </w:t>
      </w:r>
      <w:r w:rsidR="007F6785" w:rsidRPr="00FD1679">
        <w:rPr>
          <w:lang w:val="en-US"/>
        </w:rPr>
        <w:t>Specifications</w:t>
      </w:r>
      <w:bookmarkEnd w:id="15"/>
    </w:p>
    <w:p w:rsidR="00A23AF4" w:rsidRPr="00FD1679" w:rsidRDefault="008A73A1">
      <w:pPr>
        <w:spacing w:line="240" w:lineRule="auto"/>
        <w:ind w:left="705" w:hanging="705"/>
        <w:rPr>
          <w:lang w:val="en-US"/>
        </w:rPr>
      </w:pPr>
      <w:r w:rsidRPr="00FD1679">
        <w:rPr>
          <w:lang w:val="en-US"/>
        </w:rPr>
        <w:t>2</w:t>
      </w:r>
      <w:r w:rsidR="00DB6D3F" w:rsidRPr="00FD1679">
        <w:rPr>
          <w:lang w:val="en-US"/>
        </w:rPr>
        <w:t>.1</w:t>
      </w:r>
      <w:r w:rsidR="00DB6D3F" w:rsidRPr="00FD1679">
        <w:rPr>
          <w:lang w:val="en-US"/>
        </w:rPr>
        <w:tab/>
      </w:r>
      <w:r w:rsidR="007F6785" w:rsidRPr="00FD1679">
        <w:rPr>
          <w:lang w:val="en-US"/>
        </w:rPr>
        <w:t xml:space="preserve">It is part of the Agreed Use that the ICT Performance complies with what is described in the documents referred to in article 1.1. </w:t>
      </w:r>
    </w:p>
    <w:p w:rsidR="00A23AF4" w:rsidRPr="00FD1679" w:rsidRDefault="008A73A1">
      <w:pPr>
        <w:spacing w:line="240" w:lineRule="auto"/>
        <w:ind w:left="705" w:hanging="705"/>
        <w:rPr>
          <w:lang w:val="en-US"/>
        </w:rPr>
      </w:pPr>
      <w:r w:rsidRPr="00FD1679">
        <w:rPr>
          <w:lang w:val="en-US"/>
        </w:rPr>
        <w:t xml:space="preserve">2.2. </w:t>
      </w:r>
      <w:r w:rsidRPr="00FD1679">
        <w:rPr>
          <w:lang w:val="en-US"/>
        </w:rPr>
        <w:tab/>
        <w:t>Supplier warrants that the ICT Performance shall meet the agreed upon quality standards and other standards as included in the GIBIT and in the documents referred to in article 1.1.</w:t>
      </w:r>
    </w:p>
    <w:p w:rsidR="007F6785" w:rsidRPr="00FD1679" w:rsidRDefault="007F6785" w:rsidP="00DB6D3F">
      <w:pPr>
        <w:spacing w:line="240" w:lineRule="auto"/>
        <w:ind w:left="705" w:hanging="705"/>
        <w:rPr>
          <w:lang w:val="en-US"/>
        </w:rPr>
      </w:pPr>
    </w:p>
    <w:p w:rsidR="00A23AF4" w:rsidRPr="00FD1679" w:rsidRDefault="008A73A1">
      <w:pPr>
        <w:pStyle w:val="Kop2"/>
        <w:numPr>
          <w:ilvl w:val="0"/>
          <w:numId w:val="0"/>
        </w:numPr>
        <w:rPr>
          <w:lang w:val="en-US"/>
        </w:rPr>
      </w:pPr>
      <w:bookmarkStart w:id="16" w:name="_Toc113020207"/>
      <w:r w:rsidRPr="00FD1679">
        <w:rPr>
          <w:lang w:val="en-US"/>
        </w:rPr>
        <w:t xml:space="preserve">Article </w:t>
      </w:r>
      <w:r w:rsidR="009B38F5" w:rsidRPr="00FD1679">
        <w:rPr>
          <w:lang w:val="en-US"/>
        </w:rPr>
        <w:t xml:space="preserve">3 </w:t>
      </w:r>
      <w:r w:rsidR="007F6785" w:rsidRPr="00FD1679">
        <w:rPr>
          <w:lang w:val="en-US"/>
        </w:rPr>
        <w:t>Duration</w:t>
      </w:r>
      <w:bookmarkEnd w:id="16"/>
    </w:p>
    <w:p w:rsidR="00A23AF4" w:rsidRPr="00FD1679" w:rsidRDefault="008A73A1">
      <w:pPr>
        <w:spacing w:line="240" w:lineRule="auto"/>
        <w:ind w:left="705" w:hanging="705"/>
        <w:rPr>
          <w:lang w:val="en-US"/>
        </w:rPr>
      </w:pPr>
      <w:r w:rsidRPr="00FD1679">
        <w:rPr>
          <w:lang w:val="en-US"/>
        </w:rPr>
        <w:t>3</w:t>
      </w:r>
      <w:r w:rsidR="00DB6D3F" w:rsidRPr="00FD1679">
        <w:rPr>
          <w:lang w:val="en-US"/>
        </w:rPr>
        <w:t>.1.</w:t>
      </w:r>
      <w:r w:rsidR="00DB6D3F" w:rsidRPr="00FD1679">
        <w:rPr>
          <w:lang w:val="en-US"/>
        </w:rPr>
        <w:tab/>
      </w:r>
      <w:r w:rsidR="007F6785" w:rsidRPr="00FD1679">
        <w:rPr>
          <w:lang w:val="en-US"/>
        </w:rPr>
        <w:t xml:space="preserve">The Agreement will enter into force at the time it is signed by both parties. </w:t>
      </w:r>
    </w:p>
    <w:p w:rsidR="00A23AF4" w:rsidRPr="00FD1679" w:rsidRDefault="008A73A1">
      <w:pPr>
        <w:spacing w:line="240" w:lineRule="auto"/>
        <w:ind w:left="705" w:hanging="705"/>
        <w:rPr>
          <w:lang w:val="en-US"/>
        </w:rPr>
      </w:pPr>
      <w:r w:rsidRPr="00FD1679">
        <w:rPr>
          <w:lang w:val="en-US"/>
        </w:rPr>
        <w:t xml:space="preserve">3.2. </w:t>
      </w:r>
      <w:r w:rsidR="003E52D5" w:rsidRPr="00FD1679">
        <w:rPr>
          <w:lang w:val="en-US"/>
        </w:rPr>
        <w:tab/>
      </w:r>
      <w:r w:rsidRPr="00FD1679">
        <w:rPr>
          <w:lang w:val="en-US"/>
        </w:rPr>
        <w:t xml:space="preserve">The Agreement shall have a term of </w:t>
      </w:r>
      <w:r w:rsidR="005861A6" w:rsidRPr="00FD1679">
        <w:rPr>
          <w:lang w:val="en-US"/>
        </w:rPr>
        <w:t xml:space="preserve">three </w:t>
      </w:r>
      <w:r w:rsidRPr="00FD1679">
        <w:rPr>
          <w:lang w:val="en-US"/>
        </w:rPr>
        <w:t>(</w:t>
      </w:r>
      <w:r w:rsidR="005861A6" w:rsidRPr="00FD1679">
        <w:rPr>
          <w:lang w:val="en-US"/>
        </w:rPr>
        <w:t>3</w:t>
      </w:r>
      <w:r w:rsidRPr="00FD1679">
        <w:rPr>
          <w:lang w:val="en-US"/>
        </w:rPr>
        <w:t xml:space="preserve">) years after its entry into force in accordance with paragraph 1 of this Article. </w:t>
      </w:r>
    </w:p>
    <w:p w:rsidR="00A23AF4" w:rsidRPr="00FD1679" w:rsidRDefault="008A73A1">
      <w:pPr>
        <w:spacing w:line="240" w:lineRule="auto"/>
        <w:ind w:left="705" w:hanging="705"/>
        <w:rPr>
          <w:lang w:val="en-US"/>
        </w:rPr>
      </w:pPr>
      <w:r w:rsidRPr="00FD1679">
        <w:rPr>
          <w:lang w:val="en-US"/>
        </w:rPr>
        <w:t xml:space="preserve">3.3. </w:t>
      </w:r>
      <w:r w:rsidR="003E52D5" w:rsidRPr="00FD1679">
        <w:rPr>
          <w:lang w:val="en-US"/>
        </w:rPr>
        <w:tab/>
      </w:r>
      <w:r w:rsidRPr="00FD1679">
        <w:rPr>
          <w:lang w:val="en-US"/>
        </w:rPr>
        <w:t xml:space="preserve">At the end of the aforementioned term, </w:t>
      </w:r>
      <w:r w:rsidR="008C5259" w:rsidRPr="00FD1679">
        <w:rPr>
          <w:lang w:val="en-US"/>
        </w:rPr>
        <w:t xml:space="preserve">the Contracted Party may extend the </w:t>
      </w:r>
      <w:r w:rsidRPr="00FD1679">
        <w:rPr>
          <w:lang w:val="en-US"/>
        </w:rPr>
        <w:t xml:space="preserve">Agreement. The </w:t>
      </w:r>
      <w:r w:rsidR="00DC2DF5" w:rsidRPr="00FD1679">
        <w:rPr>
          <w:lang w:val="en-US"/>
        </w:rPr>
        <w:t xml:space="preserve">Client </w:t>
      </w:r>
      <w:r w:rsidRPr="00FD1679">
        <w:rPr>
          <w:lang w:val="en-US"/>
        </w:rPr>
        <w:t>will notify the Contracted Party of its wish to extend the Agreement at least three (3) months before the expiry of the term.</w:t>
      </w:r>
    </w:p>
    <w:p w:rsidR="00A23AF4" w:rsidRPr="00FD1679" w:rsidRDefault="008A73A1">
      <w:pPr>
        <w:spacing w:line="240" w:lineRule="auto"/>
        <w:ind w:left="705" w:hanging="705"/>
        <w:rPr>
          <w:lang w:val="en-US"/>
        </w:rPr>
      </w:pPr>
      <w:r w:rsidRPr="00FD1679">
        <w:rPr>
          <w:lang w:val="en-US"/>
        </w:rPr>
        <w:t>3.4.</w:t>
      </w:r>
      <w:r w:rsidRPr="00FD1679">
        <w:rPr>
          <w:lang w:val="en-US"/>
        </w:rPr>
        <w:tab/>
        <w:t>This Service Provision Agreement will also end by operation of law when the Framework Agreement for Advice and Consultancy Services relating to simulations concluded between the parties, reference 2022-46, ends.</w:t>
      </w:r>
    </w:p>
    <w:p w:rsidR="00A23AF4" w:rsidRPr="00FD1679" w:rsidRDefault="008A73A1">
      <w:pPr>
        <w:spacing w:line="240" w:lineRule="auto"/>
        <w:ind w:left="705" w:hanging="705"/>
        <w:rPr>
          <w:lang w:val="en-US"/>
        </w:rPr>
      </w:pPr>
      <w:r w:rsidRPr="00FD1679">
        <w:rPr>
          <w:lang w:val="en-US"/>
        </w:rPr>
        <w:t>3.</w:t>
      </w:r>
      <w:r w:rsidR="00087099" w:rsidRPr="00FD1679">
        <w:rPr>
          <w:lang w:val="en-US"/>
        </w:rPr>
        <w:t>5</w:t>
      </w:r>
      <w:r w:rsidRPr="00FD1679">
        <w:rPr>
          <w:lang w:val="en-US"/>
        </w:rPr>
        <w:t xml:space="preserve">. </w:t>
      </w:r>
      <w:r w:rsidR="003E52D5" w:rsidRPr="00FD1679">
        <w:rPr>
          <w:lang w:val="en-US"/>
        </w:rPr>
        <w:tab/>
      </w:r>
      <w:r w:rsidRPr="00FD1679">
        <w:rPr>
          <w:lang w:val="en-US"/>
        </w:rPr>
        <w:t xml:space="preserve">The Agreement may be extended a maximum of </w:t>
      </w:r>
      <w:r w:rsidR="005861A6" w:rsidRPr="00FD1679">
        <w:rPr>
          <w:lang w:val="en-US"/>
        </w:rPr>
        <w:t>four times</w:t>
      </w:r>
      <w:r w:rsidRPr="00FD1679">
        <w:rPr>
          <w:lang w:val="en-US"/>
        </w:rPr>
        <w:t xml:space="preserve">. </w:t>
      </w:r>
    </w:p>
    <w:p w:rsidR="00A23AF4" w:rsidRPr="00FD1679" w:rsidRDefault="008A73A1">
      <w:pPr>
        <w:spacing w:line="240" w:lineRule="auto"/>
        <w:ind w:left="705" w:hanging="705"/>
        <w:rPr>
          <w:lang w:val="en-US"/>
        </w:rPr>
      </w:pPr>
      <w:r w:rsidRPr="00FD1679">
        <w:rPr>
          <w:lang w:val="en-US"/>
        </w:rPr>
        <w:t>3.</w:t>
      </w:r>
      <w:r w:rsidR="00087099" w:rsidRPr="00FD1679">
        <w:rPr>
          <w:lang w:val="en-US"/>
        </w:rPr>
        <w:t>6</w:t>
      </w:r>
      <w:r w:rsidRPr="00FD1679">
        <w:rPr>
          <w:lang w:val="en-US"/>
        </w:rPr>
        <w:t xml:space="preserve">. </w:t>
      </w:r>
      <w:r w:rsidR="003E52D5" w:rsidRPr="00FD1679">
        <w:rPr>
          <w:lang w:val="en-US"/>
        </w:rPr>
        <w:tab/>
      </w:r>
      <w:r w:rsidRPr="00FD1679">
        <w:rPr>
          <w:lang w:val="en-US"/>
        </w:rPr>
        <w:t xml:space="preserve">Upon renewal, the Agreement will be extended for a period of </w:t>
      </w:r>
      <w:r w:rsidR="003E52D5" w:rsidRPr="00FD1679">
        <w:rPr>
          <w:lang w:val="en-US"/>
        </w:rPr>
        <w:t xml:space="preserve">three </w:t>
      </w:r>
      <w:r w:rsidRPr="00FD1679">
        <w:rPr>
          <w:lang w:val="en-US"/>
        </w:rPr>
        <w:t>(</w:t>
      </w:r>
      <w:r w:rsidR="003E52D5" w:rsidRPr="00FD1679">
        <w:rPr>
          <w:lang w:val="en-US"/>
        </w:rPr>
        <w:t>3</w:t>
      </w:r>
      <w:r w:rsidRPr="00FD1679">
        <w:rPr>
          <w:lang w:val="en-US"/>
        </w:rPr>
        <w:t xml:space="preserve">) years. </w:t>
      </w:r>
    </w:p>
    <w:p w:rsidR="00A23AF4" w:rsidRPr="00FD1679" w:rsidRDefault="008A73A1">
      <w:pPr>
        <w:spacing w:line="240" w:lineRule="auto"/>
        <w:ind w:left="705" w:hanging="705"/>
        <w:rPr>
          <w:lang w:val="en-US"/>
        </w:rPr>
      </w:pPr>
      <w:r w:rsidRPr="00FD1679">
        <w:rPr>
          <w:lang w:val="en-US"/>
        </w:rPr>
        <w:t>3.</w:t>
      </w:r>
      <w:r w:rsidR="00087099" w:rsidRPr="00FD1679">
        <w:rPr>
          <w:lang w:val="en-US"/>
        </w:rPr>
        <w:t>7</w:t>
      </w:r>
      <w:r w:rsidRPr="00FD1679">
        <w:rPr>
          <w:lang w:val="en-US"/>
        </w:rPr>
        <w:t xml:space="preserve">. </w:t>
      </w:r>
      <w:r w:rsidR="003E52D5" w:rsidRPr="00FD1679">
        <w:rPr>
          <w:lang w:val="en-US"/>
        </w:rPr>
        <w:tab/>
      </w:r>
      <w:r w:rsidRPr="00FD1679">
        <w:rPr>
          <w:lang w:val="en-US"/>
        </w:rPr>
        <w:t xml:space="preserve">The term of the Maintenance is equal to the term of the Agreement. </w:t>
      </w:r>
    </w:p>
    <w:p w:rsidR="00A23AF4" w:rsidRPr="00FD1679" w:rsidRDefault="008A73A1">
      <w:pPr>
        <w:spacing w:line="240" w:lineRule="auto"/>
        <w:ind w:left="705" w:hanging="705"/>
        <w:rPr>
          <w:lang w:val="en-US"/>
        </w:rPr>
      </w:pPr>
      <w:r w:rsidRPr="00FD1679">
        <w:rPr>
          <w:lang w:val="en-US"/>
        </w:rPr>
        <w:t>3.</w:t>
      </w:r>
      <w:r w:rsidR="00087099" w:rsidRPr="00FD1679">
        <w:rPr>
          <w:lang w:val="en-US"/>
        </w:rPr>
        <w:t>8</w:t>
      </w:r>
      <w:r w:rsidRPr="00FD1679">
        <w:rPr>
          <w:lang w:val="en-US"/>
        </w:rPr>
        <w:t xml:space="preserve">. </w:t>
      </w:r>
      <w:r w:rsidR="003E52D5" w:rsidRPr="00FD1679">
        <w:rPr>
          <w:lang w:val="en-US"/>
        </w:rPr>
        <w:tab/>
      </w:r>
      <w:r w:rsidRPr="00FD1679">
        <w:rPr>
          <w:lang w:val="en-US"/>
        </w:rPr>
        <w:t xml:space="preserve">The term of the Rights of Use is equal to the term of the Agreement. </w:t>
      </w:r>
    </w:p>
    <w:p w:rsidR="00A23AF4" w:rsidRPr="00FD1679" w:rsidRDefault="008A73A1">
      <w:pPr>
        <w:spacing w:line="240" w:lineRule="auto"/>
        <w:ind w:left="705" w:hanging="705"/>
        <w:rPr>
          <w:lang w:val="en-US"/>
        </w:rPr>
      </w:pPr>
      <w:r w:rsidRPr="00FD1679">
        <w:rPr>
          <w:lang w:val="en-US"/>
        </w:rPr>
        <w:t>3.</w:t>
      </w:r>
      <w:r w:rsidR="00087099" w:rsidRPr="00FD1679">
        <w:rPr>
          <w:lang w:val="en-US"/>
        </w:rPr>
        <w:t>9</w:t>
      </w:r>
      <w:r w:rsidRPr="00FD1679">
        <w:rPr>
          <w:lang w:val="en-US"/>
        </w:rPr>
        <w:t xml:space="preserve">. </w:t>
      </w:r>
      <w:r w:rsidR="003E52D5" w:rsidRPr="00FD1679">
        <w:rPr>
          <w:lang w:val="en-US"/>
        </w:rPr>
        <w:tab/>
      </w:r>
      <w:r w:rsidRPr="00FD1679">
        <w:rPr>
          <w:lang w:val="en-US"/>
        </w:rPr>
        <w:t xml:space="preserve">The term of the Hosting Services is equal to the term of the Agreement. </w:t>
      </w:r>
    </w:p>
    <w:p w:rsidR="00A23AF4" w:rsidRPr="00FD1679" w:rsidRDefault="008A73A1">
      <w:pPr>
        <w:spacing w:line="240" w:lineRule="auto"/>
        <w:ind w:left="705" w:hanging="705"/>
        <w:rPr>
          <w:lang w:val="en-US"/>
        </w:rPr>
      </w:pPr>
      <w:r w:rsidRPr="00FD1679">
        <w:rPr>
          <w:lang w:val="en-US"/>
        </w:rPr>
        <w:lastRenderedPageBreak/>
        <w:t>3.</w:t>
      </w:r>
      <w:r w:rsidR="00087099" w:rsidRPr="00FD1679">
        <w:rPr>
          <w:lang w:val="en-US"/>
        </w:rPr>
        <w:t>9</w:t>
      </w:r>
      <w:r w:rsidRPr="00FD1679">
        <w:rPr>
          <w:lang w:val="en-US"/>
        </w:rPr>
        <w:t xml:space="preserve">.1. </w:t>
      </w:r>
      <w:r w:rsidR="003E52D5" w:rsidRPr="00FD1679">
        <w:rPr>
          <w:lang w:val="en-US"/>
        </w:rPr>
        <w:tab/>
      </w:r>
      <w:r w:rsidRPr="00FD1679">
        <w:rPr>
          <w:lang w:val="en-US"/>
        </w:rPr>
        <w:t xml:space="preserve">The term of the other </w:t>
      </w:r>
      <w:r w:rsidR="00A2386C" w:rsidRPr="00FD1679">
        <w:rPr>
          <w:lang w:val="en-US"/>
        </w:rPr>
        <w:t xml:space="preserve">simulation </w:t>
      </w:r>
      <w:r w:rsidRPr="00FD1679">
        <w:rPr>
          <w:lang w:val="en-US"/>
        </w:rPr>
        <w:t>services is equal to the term of the Agreement.</w:t>
      </w:r>
    </w:p>
    <w:p w:rsidR="00A23AF4" w:rsidRPr="00FD1679" w:rsidRDefault="008A73A1">
      <w:pPr>
        <w:spacing w:line="240" w:lineRule="auto"/>
        <w:ind w:left="705" w:hanging="705"/>
        <w:rPr>
          <w:lang w:val="en-US"/>
        </w:rPr>
      </w:pPr>
      <w:r w:rsidRPr="00FD1679">
        <w:rPr>
          <w:lang w:val="en-US"/>
        </w:rPr>
        <w:t>3.</w:t>
      </w:r>
      <w:r w:rsidR="00087099" w:rsidRPr="00FD1679">
        <w:rPr>
          <w:lang w:val="en-US"/>
        </w:rPr>
        <w:t>10</w:t>
      </w:r>
      <w:r w:rsidRPr="00FD1679">
        <w:rPr>
          <w:lang w:val="en-US"/>
        </w:rPr>
        <w:t xml:space="preserve">. </w:t>
      </w:r>
      <w:r w:rsidR="003E52D5" w:rsidRPr="00FD1679">
        <w:rPr>
          <w:lang w:val="en-US"/>
        </w:rPr>
        <w:tab/>
      </w:r>
      <w:r w:rsidRPr="00FD1679">
        <w:rPr>
          <w:lang w:val="en-US"/>
        </w:rPr>
        <w:t>The following parts of the ICT Performance shall in any case be regarded as separate Agreements within the meaning of article 20.3 GIBIT with regard to duration:</w:t>
      </w:r>
    </w:p>
    <w:p w:rsidR="00A23AF4" w:rsidRDefault="008A73A1">
      <w:pPr>
        <w:pStyle w:val="Lijstalinea"/>
        <w:numPr>
          <w:ilvl w:val="0"/>
          <w:numId w:val="5"/>
        </w:numPr>
        <w:spacing w:line="240" w:lineRule="auto"/>
        <w:rPr>
          <w:rFonts w:ascii="Arial" w:hAnsi="Arial" w:cs="Arial"/>
          <w:sz w:val="20"/>
          <w:szCs w:val="20"/>
        </w:rPr>
      </w:pPr>
      <w:r w:rsidRPr="003E52D5">
        <w:rPr>
          <w:rFonts w:ascii="Arial" w:hAnsi="Arial" w:cs="Arial"/>
          <w:sz w:val="20"/>
          <w:szCs w:val="20"/>
        </w:rPr>
        <w:t>Maintenance;</w:t>
      </w:r>
    </w:p>
    <w:p w:rsidR="00A23AF4" w:rsidRDefault="008A73A1">
      <w:pPr>
        <w:pStyle w:val="Lijstalinea"/>
        <w:numPr>
          <w:ilvl w:val="0"/>
          <w:numId w:val="5"/>
        </w:numPr>
        <w:spacing w:line="240" w:lineRule="auto"/>
        <w:rPr>
          <w:rFonts w:ascii="Arial" w:hAnsi="Arial" w:cs="Arial"/>
          <w:sz w:val="20"/>
          <w:szCs w:val="20"/>
        </w:rPr>
      </w:pPr>
      <w:r w:rsidRPr="003E52D5">
        <w:rPr>
          <w:rFonts w:ascii="Arial" w:hAnsi="Arial" w:cs="Arial"/>
          <w:sz w:val="20"/>
          <w:szCs w:val="20"/>
        </w:rPr>
        <w:t>Usage Rights;</w:t>
      </w:r>
    </w:p>
    <w:p w:rsidR="00A23AF4" w:rsidRDefault="008A73A1">
      <w:pPr>
        <w:pStyle w:val="Lijstalinea"/>
        <w:numPr>
          <w:ilvl w:val="0"/>
          <w:numId w:val="5"/>
        </w:numPr>
        <w:spacing w:line="240" w:lineRule="auto"/>
        <w:rPr>
          <w:rFonts w:ascii="Arial" w:hAnsi="Arial" w:cs="Arial"/>
          <w:sz w:val="20"/>
          <w:szCs w:val="20"/>
        </w:rPr>
      </w:pPr>
      <w:r w:rsidRPr="003E52D5">
        <w:rPr>
          <w:rFonts w:ascii="Arial" w:hAnsi="Arial" w:cs="Arial"/>
          <w:sz w:val="20"/>
          <w:szCs w:val="20"/>
        </w:rPr>
        <w:t>Hosting;</w:t>
      </w:r>
    </w:p>
    <w:p w:rsidR="00A23AF4" w:rsidRDefault="008A73A1">
      <w:pPr>
        <w:pStyle w:val="Lijstalinea"/>
        <w:numPr>
          <w:ilvl w:val="0"/>
          <w:numId w:val="5"/>
        </w:numPr>
        <w:spacing w:line="240" w:lineRule="auto"/>
        <w:rPr>
          <w:rFonts w:ascii="Arial" w:hAnsi="Arial" w:cs="Arial"/>
          <w:sz w:val="20"/>
          <w:szCs w:val="20"/>
        </w:rPr>
      </w:pPr>
      <w:r w:rsidRPr="003E52D5">
        <w:rPr>
          <w:rFonts w:ascii="Arial" w:hAnsi="Arial" w:cs="Arial"/>
          <w:sz w:val="20"/>
          <w:szCs w:val="20"/>
        </w:rPr>
        <w:t>Development of customization;</w:t>
      </w:r>
    </w:p>
    <w:p w:rsidR="00A23AF4" w:rsidRDefault="008A73A1">
      <w:pPr>
        <w:pStyle w:val="Lijstalinea"/>
        <w:numPr>
          <w:ilvl w:val="0"/>
          <w:numId w:val="5"/>
        </w:numPr>
        <w:spacing w:line="240" w:lineRule="auto"/>
        <w:rPr>
          <w:rFonts w:ascii="Arial" w:hAnsi="Arial" w:cs="Arial"/>
          <w:sz w:val="20"/>
          <w:szCs w:val="20"/>
        </w:rPr>
      </w:pPr>
      <w:r w:rsidRPr="003E52D5">
        <w:rPr>
          <w:rFonts w:ascii="Arial" w:hAnsi="Arial" w:cs="Arial"/>
          <w:sz w:val="20"/>
          <w:szCs w:val="20"/>
        </w:rPr>
        <w:t>Processor Agreement</w:t>
      </w:r>
      <w:r w:rsidR="003E52D5" w:rsidRPr="003E52D5">
        <w:rPr>
          <w:rFonts w:ascii="Arial" w:hAnsi="Arial" w:cs="Arial"/>
          <w:sz w:val="20"/>
          <w:szCs w:val="20"/>
        </w:rPr>
        <w:t>;</w:t>
      </w:r>
    </w:p>
    <w:p w:rsidR="00A23AF4" w:rsidRDefault="008A73A1">
      <w:pPr>
        <w:pStyle w:val="Kop2"/>
        <w:numPr>
          <w:ilvl w:val="0"/>
          <w:numId w:val="0"/>
        </w:numPr>
      </w:pPr>
      <w:bookmarkStart w:id="17" w:name="_Toc113020208"/>
      <w:r>
        <w:t xml:space="preserve">Article </w:t>
      </w:r>
      <w:r w:rsidR="009B38F5">
        <w:t xml:space="preserve">4 </w:t>
      </w:r>
      <w:r w:rsidR="003E52D5" w:rsidRPr="003E52D5">
        <w:t>Implementation</w:t>
      </w:r>
      <w:bookmarkEnd w:id="17"/>
    </w:p>
    <w:p w:rsidR="00A23AF4" w:rsidRPr="00FD1679" w:rsidRDefault="008A73A1">
      <w:pPr>
        <w:spacing w:line="240" w:lineRule="auto"/>
        <w:ind w:left="705" w:hanging="705"/>
        <w:rPr>
          <w:lang w:val="en-US"/>
        </w:rPr>
      </w:pPr>
      <w:r w:rsidRPr="00FD1679">
        <w:rPr>
          <w:lang w:val="en-US"/>
        </w:rPr>
        <w:t>4</w:t>
      </w:r>
      <w:r w:rsidR="00CF2C0B" w:rsidRPr="00FD1679">
        <w:rPr>
          <w:lang w:val="en-US"/>
        </w:rPr>
        <w:t xml:space="preserve">.1 </w:t>
      </w:r>
      <w:r w:rsidR="00CF2C0B" w:rsidRPr="00FD1679">
        <w:rPr>
          <w:lang w:val="en-US"/>
        </w:rPr>
        <w:tab/>
      </w:r>
      <w:r w:rsidR="00E45257" w:rsidRPr="00FD1679">
        <w:rPr>
          <w:lang w:val="en-US"/>
        </w:rPr>
        <w:t xml:space="preserve">The Implementation will take place in accordance with the Implementation plan, which is included in the Annex "Offer to the Contractor". </w:t>
      </w:r>
    </w:p>
    <w:p w:rsidR="00A23AF4" w:rsidRPr="00FD1679" w:rsidRDefault="008A73A1">
      <w:pPr>
        <w:spacing w:line="240" w:lineRule="auto"/>
        <w:ind w:left="705" w:hanging="705"/>
        <w:rPr>
          <w:lang w:val="en-US"/>
        </w:rPr>
      </w:pPr>
      <w:r w:rsidRPr="00FD1679">
        <w:rPr>
          <w:lang w:val="en-US"/>
        </w:rPr>
        <w:t xml:space="preserve">4.2. </w:t>
      </w:r>
      <w:r w:rsidRPr="00FD1679">
        <w:rPr>
          <w:lang w:val="en-US"/>
        </w:rPr>
        <w:tab/>
        <w:t>The Implementation shall be completed no later than the end date specified in the plan referred to in paragraph 1, but no later than three (3) months after the signing of this Agreement.</w:t>
      </w:r>
    </w:p>
    <w:p w:rsidR="00A23AF4" w:rsidRPr="00FD1679" w:rsidRDefault="008A73A1">
      <w:pPr>
        <w:pStyle w:val="Kop2"/>
        <w:numPr>
          <w:ilvl w:val="0"/>
          <w:numId w:val="0"/>
        </w:numPr>
        <w:rPr>
          <w:lang w:val="en-US"/>
        </w:rPr>
      </w:pPr>
      <w:bookmarkStart w:id="18" w:name="_Toc113020209"/>
      <w:r w:rsidRPr="00FD1679">
        <w:rPr>
          <w:lang w:val="en-US"/>
        </w:rPr>
        <w:t xml:space="preserve">Article </w:t>
      </w:r>
      <w:r w:rsidR="009B38F5" w:rsidRPr="00FD1679">
        <w:rPr>
          <w:lang w:val="en-US"/>
        </w:rPr>
        <w:t xml:space="preserve">5 </w:t>
      </w:r>
      <w:r w:rsidR="00E45257" w:rsidRPr="00FD1679">
        <w:rPr>
          <w:lang w:val="en-US"/>
        </w:rPr>
        <w:t>Acceptance</w:t>
      </w:r>
      <w:bookmarkEnd w:id="18"/>
    </w:p>
    <w:p w:rsidR="00A23AF4" w:rsidRPr="00FD1679" w:rsidRDefault="008A73A1">
      <w:pPr>
        <w:spacing w:line="240" w:lineRule="auto"/>
        <w:ind w:left="705" w:hanging="705"/>
        <w:rPr>
          <w:lang w:val="en-US"/>
        </w:rPr>
      </w:pPr>
      <w:r w:rsidRPr="00FD1679">
        <w:rPr>
          <w:lang w:val="en-US"/>
        </w:rPr>
        <w:t>5</w:t>
      </w:r>
      <w:r w:rsidR="00A55652" w:rsidRPr="00FD1679">
        <w:rPr>
          <w:lang w:val="en-US"/>
        </w:rPr>
        <w:t xml:space="preserve">.1 </w:t>
      </w:r>
      <w:r w:rsidR="00A55652" w:rsidRPr="00FD1679">
        <w:rPr>
          <w:lang w:val="en-US"/>
        </w:rPr>
        <w:tab/>
      </w:r>
      <w:r w:rsidR="00E45257" w:rsidRPr="00FD1679">
        <w:rPr>
          <w:lang w:val="en-US"/>
        </w:rPr>
        <w:t xml:space="preserve">The Acceptance procedure takes place in accordance with the schedule of requirements </w:t>
      </w:r>
      <w:r w:rsidR="008F5F9E" w:rsidRPr="00FD1679">
        <w:rPr>
          <w:lang w:val="en-US"/>
        </w:rPr>
        <w:t>(Appendix 7)</w:t>
      </w:r>
    </w:p>
    <w:p w:rsidR="00A23AF4" w:rsidRPr="00FD1679" w:rsidRDefault="008A73A1">
      <w:pPr>
        <w:pStyle w:val="Kop2"/>
        <w:numPr>
          <w:ilvl w:val="0"/>
          <w:numId w:val="0"/>
        </w:numPr>
        <w:rPr>
          <w:lang w:val="en-US"/>
        </w:rPr>
      </w:pPr>
      <w:bookmarkStart w:id="19" w:name="_Toc113020210"/>
      <w:r w:rsidRPr="00FD1679">
        <w:rPr>
          <w:lang w:val="en-US"/>
        </w:rPr>
        <w:t xml:space="preserve">Article </w:t>
      </w:r>
      <w:r w:rsidR="00532C25" w:rsidRPr="00FD1679">
        <w:rPr>
          <w:lang w:val="en-US"/>
        </w:rPr>
        <w:t xml:space="preserve">6 </w:t>
      </w:r>
      <w:r w:rsidR="00E45257" w:rsidRPr="00FD1679">
        <w:rPr>
          <w:lang w:val="en-US"/>
        </w:rPr>
        <w:t>Maintenance and support</w:t>
      </w:r>
      <w:bookmarkEnd w:id="19"/>
    </w:p>
    <w:p w:rsidR="00A23AF4" w:rsidRPr="00FD1679" w:rsidRDefault="008A73A1">
      <w:pPr>
        <w:spacing w:line="240" w:lineRule="auto"/>
        <w:ind w:left="705" w:hanging="705"/>
        <w:rPr>
          <w:lang w:val="en-US"/>
        </w:rPr>
      </w:pPr>
      <w:r w:rsidRPr="00FD1679">
        <w:rPr>
          <w:lang w:val="en-US"/>
        </w:rPr>
        <w:t>6</w:t>
      </w:r>
      <w:r w:rsidR="00DB6D3F" w:rsidRPr="00FD1679">
        <w:rPr>
          <w:lang w:val="en-US"/>
        </w:rPr>
        <w:t>.</w:t>
      </w:r>
      <w:r w:rsidR="0025272F" w:rsidRPr="00FD1679">
        <w:rPr>
          <w:lang w:val="en-US"/>
        </w:rPr>
        <w:t>1</w:t>
      </w:r>
      <w:r w:rsidR="0025272F" w:rsidRPr="00FD1679">
        <w:rPr>
          <w:lang w:val="en-US"/>
        </w:rPr>
        <w:tab/>
      </w:r>
      <w:r w:rsidR="00E45257" w:rsidRPr="00FD1679">
        <w:rPr>
          <w:lang w:val="en-US"/>
        </w:rPr>
        <w:t>The Maintenance shall be carried out in accordance with:</w:t>
      </w:r>
    </w:p>
    <w:p w:rsidR="00A23AF4" w:rsidRPr="00FD1679" w:rsidRDefault="008A73A1">
      <w:pPr>
        <w:pStyle w:val="Lijstalinea"/>
        <w:numPr>
          <w:ilvl w:val="0"/>
          <w:numId w:val="6"/>
        </w:numPr>
        <w:spacing w:line="240" w:lineRule="auto"/>
        <w:rPr>
          <w:rFonts w:ascii="Arial" w:hAnsi="Arial" w:cs="Arial"/>
          <w:sz w:val="20"/>
          <w:szCs w:val="20"/>
          <w:lang w:val="en-US"/>
        </w:rPr>
      </w:pPr>
      <w:r w:rsidRPr="00FD1679">
        <w:rPr>
          <w:rFonts w:ascii="Arial" w:hAnsi="Arial" w:cs="Arial"/>
          <w:sz w:val="20"/>
          <w:szCs w:val="20"/>
          <w:lang w:val="en-US"/>
        </w:rPr>
        <w:t>the documents referred to in Article 1.1;</w:t>
      </w:r>
    </w:p>
    <w:p w:rsidR="00A23AF4" w:rsidRPr="00FD1679" w:rsidRDefault="008A73A1">
      <w:pPr>
        <w:pStyle w:val="Lijstalinea"/>
        <w:numPr>
          <w:ilvl w:val="0"/>
          <w:numId w:val="6"/>
        </w:numPr>
        <w:spacing w:line="240" w:lineRule="auto"/>
        <w:rPr>
          <w:rFonts w:ascii="Arial" w:hAnsi="Arial" w:cs="Arial"/>
          <w:sz w:val="20"/>
          <w:szCs w:val="20"/>
          <w:lang w:val="en-US"/>
        </w:rPr>
      </w:pPr>
      <w:r w:rsidRPr="00FD1679">
        <w:rPr>
          <w:rFonts w:ascii="Arial" w:hAnsi="Arial" w:cs="Arial"/>
          <w:sz w:val="20"/>
          <w:szCs w:val="20"/>
          <w:lang w:val="en-US"/>
        </w:rPr>
        <w:t>the service level agreement and the maintenance agreement to be drawn up.</w:t>
      </w:r>
    </w:p>
    <w:p w:rsidR="00A23AF4" w:rsidRPr="00FD1679" w:rsidRDefault="008A73A1">
      <w:pPr>
        <w:spacing w:line="240" w:lineRule="auto"/>
        <w:ind w:left="705" w:hanging="705"/>
        <w:rPr>
          <w:lang w:val="en-US"/>
        </w:rPr>
      </w:pPr>
      <w:r w:rsidRPr="00FD1679">
        <w:rPr>
          <w:lang w:val="en-US"/>
        </w:rPr>
        <w:t xml:space="preserve">6.2. </w:t>
      </w:r>
      <w:r w:rsidRPr="00FD1679">
        <w:rPr>
          <w:lang w:val="en-US"/>
        </w:rPr>
        <w:tab/>
        <w:t xml:space="preserve">Supplier will implement Updates and Upgrades as soon as they become available, but without any further compensation. In principle, no Acceptance procedure shall take place when an Update is implemented. </w:t>
      </w:r>
    </w:p>
    <w:p w:rsidR="00A23AF4" w:rsidRPr="00FD1679" w:rsidRDefault="008A73A1">
      <w:pPr>
        <w:spacing w:line="240" w:lineRule="auto"/>
        <w:ind w:left="705" w:hanging="705"/>
        <w:rPr>
          <w:lang w:val="en-US"/>
        </w:rPr>
      </w:pPr>
      <w:r w:rsidRPr="00FD1679">
        <w:rPr>
          <w:lang w:val="en-US"/>
        </w:rPr>
        <w:t xml:space="preserve">6.3. </w:t>
      </w:r>
      <w:r w:rsidRPr="00FD1679">
        <w:rPr>
          <w:lang w:val="en-US"/>
        </w:rPr>
        <w:tab/>
        <w:t>The provisions here shall also apply with regard to the Software developed under this Agreement.</w:t>
      </w:r>
    </w:p>
    <w:p w:rsidR="00A23AF4" w:rsidRPr="00FD1679" w:rsidRDefault="008A73A1">
      <w:pPr>
        <w:pStyle w:val="Kop2"/>
        <w:numPr>
          <w:ilvl w:val="0"/>
          <w:numId w:val="0"/>
        </w:numPr>
        <w:rPr>
          <w:lang w:val="en-US"/>
        </w:rPr>
      </w:pPr>
      <w:bookmarkStart w:id="20" w:name="_Toc113020211"/>
      <w:r w:rsidRPr="00FD1679">
        <w:rPr>
          <w:lang w:val="en-US"/>
        </w:rPr>
        <w:t xml:space="preserve">Article </w:t>
      </w:r>
      <w:r w:rsidR="00532C25" w:rsidRPr="00FD1679">
        <w:rPr>
          <w:lang w:val="en-US"/>
        </w:rPr>
        <w:t xml:space="preserve">7 </w:t>
      </w:r>
      <w:r w:rsidR="003707E6" w:rsidRPr="00FD1679">
        <w:rPr>
          <w:lang w:val="en-US"/>
        </w:rPr>
        <w:t>Rights of use</w:t>
      </w:r>
      <w:bookmarkEnd w:id="20"/>
    </w:p>
    <w:p w:rsidR="00A23AF4" w:rsidRPr="00FD1679" w:rsidRDefault="008A73A1">
      <w:pPr>
        <w:spacing w:line="240" w:lineRule="auto"/>
        <w:ind w:left="705" w:hanging="705"/>
        <w:rPr>
          <w:lang w:val="en-US"/>
        </w:rPr>
      </w:pPr>
      <w:r w:rsidRPr="00FD1679">
        <w:rPr>
          <w:lang w:val="en-US"/>
        </w:rPr>
        <w:t>7</w:t>
      </w:r>
      <w:r w:rsidR="0025272F" w:rsidRPr="00FD1679">
        <w:rPr>
          <w:lang w:val="en-US"/>
        </w:rPr>
        <w:t>.1</w:t>
      </w:r>
      <w:r w:rsidR="0025272F" w:rsidRPr="00FD1679">
        <w:rPr>
          <w:lang w:val="en-US"/>
        </w:rPr>
        <w:tab/>
      </w:r>
      <w:r w:rsidR="003707E6" w:rsidRPr="00FD1679">
        <w:rPr>
          <w:lang w:val="en-US"/>
        </w:rPr>
        <w:t xml:space="preserve">Supplier shall deliver Rights of Use as specified in the documents referred to in clause 1.1. </w:t>
      </w:r>
    </w:p>
    <w:p w:rsidR="00A23AF4" w:rsidRPr="00FD1679" w:rsidRDefault="008A73A1">
      <w:pPr>
        <w:spacing w:line="240" w:lineRule="auto"/>
        <w:ind w:left="705" w:hanging="705"/>
        <w:rPr>
          <w:lang w:val="en-US"/>
        </w:rPr>
      </w:pPr>
      <w:r w:rsidRPr="00FD1679">
        <w:rPr>
          <w:lang w:val="en-US"/>
        </w:rPr>
        <w:t xml:space="preserve">7.2. </w:t>
      </w:r>
      <w:r w:rsidRPr="00FD1679">
        <w:rPr>
          <w:lang w:val="en-US"/>
        </w:rPr>
        <w:tab/>
        <w:t>The ICT Performance makes use of Third Party Software purchased from Supplier, as further specified in Supplier's quotation.</w:t>
      </w:r>
    </w:p>
    <w:p w:rsidR="00A23AF4" w:rsidRPr="00FD1679" w:rsidRDefault="008A73A1">
      <w:pPr>
        <w:pStyle w:val="Kop2"/>
        <w:numPr>
          <w:ilvl w:val="0"/>
          <w:numId w:val="0"/>
        </w:numPr>
        <w:rPr>
          <w:lang w:val="en-US"/>
        </w:rPr>
      </w:pPr>
      <w:bookmarkStart w:id="21" w:name="_Toc113020212"/>
      <w:r w:rsidRPr="00FD1679">
        <w:rPr>
          <w:lang w:val="en-US"/>
        </w:rPr>
        <w:t xml:space="preserve">Article </w:t>
      </w:r>
      <w:r w:rsidR="00532C25" w:rsidRPr="00FD1679">
        <w:rPr>
          <w:lang w:val="en-US"/>
        </w:rPr>
        <w:t xml:space="preserve">8 </w:t>
      </w:r>
      <w:r w:rsidR="003707E6" w:rsidRPr="00FD1679">
        <w:rPr>
          <w:lang w:val="en-US"/>
        </w:rPr>
        <w:t>Hosting</w:t>
      </w:r>
      <w:bookmarkEnd w:id="21"/>
      <w:r w:rsidR="003707E6" w:rsidRPr="00FD1679">
        <w:rPr>
          <w:lang w:val="en-US"/>
        </w:rPr>
        <w:t xml:space="preserve"> </w:t>
      </w:r>
    </w:p>
    <w:p w:rsidR="00A23AF4" w:rsidRPr="00FD1679" w:rsidRDefault="008A73A1">
      <w:pPr>
        <w:spacing w:line="240" w:lineRule="auto"/>
        <w:ind w:left="705" w:hanging="705"/>
        <w:rPr>
          <w:lang w:val="en-US"/>
        </w:rPr>
      </w:pPr>
      <w:r w:rsidRPr="00FD1679">
        <w:rPr>
          <w:lang w:val="en-US"/>
        </w:rPr>
        <w:t>8</w:t>
      </w:r>
      <w:r w:rsidR="0025272F" w:rsidRPr="00FD1679">
        <w:rPr>
          <w:lang w:val="en-US"/>
        </w:rPr>
        <w:t>.1</w:t>
      </w:r>
      <w:r w:rsidR="0025272F" w:rsidRPr="00FD1679">
        <w:rPr>
          <w:lang w:val="en-US"/>
        </w:rPr>
        <w:tab/>
      </w:r>
      <w:r w:rsidR="003707E6" w:rsidRPr="00FD1679">
        <w:rPr>
          <w:lang w:val="en-US"/>
        </w:rPr>
        <w:t>The Service Levels as described in the service level agreement apply to the Hosting Services.</w:t>
      </w:r>
    </w:p>
    <w:p w:rsidR="00A23AF4" w:rsidRPr="00FD1679" w:rsidRDefault="008A73A1">
      <w:pPr>
        <w:pStyle w:val="Kop2"/>
        <w:numPr>
          <w:ilvl w:val="0"/>
          <w:numId w:val="0"/>
        </w:numPr>
        <w:rPr>
          <w:lang w:val="en-US"/>
        </w:rPr>
      </w:pPr>
      <w:bookmarkStart w:id="22" w:name="_Toc113020213"/>
      <w:r w:rsidRPr="00FD1679">
        <w:rPr>
          <w:lang w:val="en-US"/>
        </w:rPr>
        <w:t xml:space="preserve">Article </w:t>
      </w:r>
      <w:r w:rsidR="00532C25" w:rsidRPr="00FD1679">
        <w:rPr>
          <w:lang w:val="en-US"/>
        </w:rPr>
        <w:t xml:space="preserve">9 </w:t>
      </w:r>
      <w:r w:rsidR="003707E6" w:rsidRPr="00FD1679">
        <w:rPr>
          <w:lang w:val="en-US"/>
        </w:rPr>
        <w:t>Intellectual property</w:t>
      </w:r>
      <w:bookmarkEnd w:id="22"/>
    </w:p>
    <w:p w:rsidR="00A23AF4" w:rsidRPr="00FD1679" w:rsidRDefault="008A73A1">
      <w:pPr>
        <w:spacing w:line="240" w:lineRule="auto"/>
        <w:ind w:left="705" w:hanging="705"/>
        <w:rPr>
          <w:lang w:val="en-US"/>
        </w:rPr>
      </w:pPr>
      <w:r w:rsidRPr="00FD1679">
        <w:rPr>
          <w:lang w:val="en-US"/>
        </w:rPr>
        <w:t>9</w:t>
      </w:r>
      <w:r w:rsidR="0025272F" w:rsidRPr="00FD1679">
        <w:rPr>
          <w:lang w:val="en-US"/>
        </w:rPr>
        <w:t>.1</w:t>
      </w:r>
      <w:r w:rsidR="0025272F" w:rsidRPr="00FD1679">
        <w:rPr>
          <w:lang w:val="en-US"/>
        </w:rPr>
        <w:tab/>
      </w:r>
      <w:r w:rsidR="00931798" w:rsidRPr="00FD1679">
        <w:rPr>
          <w:lang w:val="en-US"/>
        </w:rPr>
        <w:t xml:space="preserve">Any </w:t>
      </w:r>
      <w:r w:rsidR="003707E6" w:rsidRPr="00FD1679">
        <w:rPr>
          <w:lang w:val="en-US"/>
        </w:rPr>
        <w:t xml:space="preserve">customisation to be developed is further specified in the documents referred to in Article 1.1. </w:t>
      </w:r>
    </w:p>
    <w:p w:rsidR="00A23AF4" w:rsidRPr="00FD1679" w:rsidRDefault="008A73A1">
      <w:pPr>
        <w:spacing w:line="240" w:lineRule="auto"/>
        <w:ind w:left="705" w:hanging="705"/>
        <w:rPr>
          <w:lang w:val="en-US"/>
        </w:rPr>
      </w:pPr>
      <w:r w:rsidRPr="00FD1679">
        <w:rPr>
          <w:lang w:val="en-US"/>
        </w:rPr>
        <w:t xml:space="preserve">9.2. </w:t>
      </w:r>
      <w:r w:rsidR="00303573" w:rsidRPr="00FD1679">
        <w:rPr>
          <w:lang w:val="en-US"/>
        </w:rPr>
        <w:tab/>
      </w:r>
      <w:r w:rsidRPr="00FD1679">
        <w:rPr>
          <w:lang w:val="en-US"/>
        </w:rPr>
        <w:t xml:space="preserve">The Intellectual Property of customised components, not being an addition to existing Software, lies with </w:t>
      </w:r>
      <w:r w:rsidR="00DC2DF5" w:rsidRPr="00FD1679">
        <w:rPr>
          <w:lang w:val="en-US"/>
        </w:rPr>
        <w:t xml:space="preserve">the Client </w:t>
      </w:r>
      <w:r w:rsidRPr="00FD1679">
        <w:rPr>
          <w:lang w:val="en-US"/>
        </w:rPr>
        <w:t>in accordance with Article 17.5 GIBIT.</w:t>
      </w:r>
    </w:p>
    <w:p w:rsidR="00A23AF4" w:rsidRPr="00FD1679" w:rsidRDefault="008A73A1">
      <w:pPr>
        <w:pStyle w:val="Kop2"/>
        <w:numPr>
          <w:ilvl w:val="0"/>
          <w:numId w:val="0"/>
        </w:numPr>
        <w:rPr>
          <w:lang w:val="en-US"/>
        </w:rPr>
      </w:pPr>
      <w:bookmarkStart w:id="23" w:name="_Toc113020214"/>
      <w:r w:rsidRPr="00FD1679">
        <w:rPr>
          <w:lang w:val="en-US"/>
        </w:rPr>
        <w:lastRenderedPageBreak/>
        <w:t xml:space="preserve">Article </w:t>
      </w:r>
      <w:r w:rsidR="00F92FFC" w:rsidRPr="00FD1679">
        <w:rPr>
          <w:lang w:val="en-US"/>
        </w:rPr>
        <w:t xml:space="preserve">10 </w:t>
      </w:r>
      <w:r w:rsidR="00E86F49" w:rsidRPr="00FD1679">
        <w:rPr>
          <w:lang w:val="en-US"/>
        </w:rPr>
        <w:t>Fees</w:t>
      </w:r>
      <w:bookmarkEnd w:id="23"/>
    </w:p>
    <w:p w:rsidR="00A23AF4" w:rsidRPr="00FD1679" w:rsidRDefault="00815866">
      <w:pPr>
        <w:spacing w:line="240" w:lineRule="auto"/>
        <w:ind w:left="705" w:hanging="705"/>
        <w:rPr>
          <w:lang w:val="en-US"/>
        </w:rPr>
      </w:pPr>
      <w:r w:rsidRPr="00FD1679">
        <w:rPr>
          <w:lang w:val="en-US"/>
        </w:rPr>
        <w:t>10</w:t>
      </w:r>
      <w:r w:rsidR="00245925" w:rsidRPr="00FD1679">
        <w:rPr>
          <w:lang w:val="en-US"/>
        </w:rPr>
        <w:t>.1.</w:t>
      </w:r>
      <w:r w:rsidR="00245925" w:rsidRPr="00FD1679">
        <w:rPr>
          <w:lang w:val="en-US"/>
        </w:rPr>
        <w:tab/>
      </w:r>
      <w:r w:rsidR="00E86F49" w:rsidRPr="00FD1679">
        <w:rPr>
          <w:lang w:val="en-US"/>
        </w:rPr>
        <w:t xml:space="preserve">The fee for Maintenance is specified in Supplier's quotation (price schedule) </w:t>
      </w:r>
      <w:r w:rsidR="00082AA7" w:rsidRPr="00FD1679">
        <w:rPr>
          <w:lang w:val="en-US"/>
        </w:rPr>
        <w:t>attached as Annex 10 to this Agreement</w:t>
      </w:r>
      <w:r w:rsidR="00E86F49" w:rsidRPr="00FD1679">
        <w:rPr>
          <w:lang w:val="en-US"/>
        </w:rPr>
        <w:t xml:space="preserve">. </w:t>
      </w:r>
    </w:p>
    <w:p w:rsidR="00A23AF4" w:rsidRPr="00FD1679" w:rsidRDefault="00815866">
      <w:pPr>
        <w:spacing w:line="240" w:lineRule="auto"/>
        <w:ind w:left="705" w:hanging="705"/>
        <w:rPr>
          <w:lang w:val="en-US"/>
        </w:rPr>
      </w:pPr>
      <w:r w:rsidRPr="00FD1679">
        <w:rPr>
          <w:lang w:val="en-US"/>
        </w:rPr>
        <w:t>10</w:t>
      </w:r>
      <w:r w:rsidR="008A73A1" w:rsidRPr="00FD1679">
        <w:rPr>
          <w:lang w:val="en-US"/>
        </w:rPr>
        <w:t xml:space="preserve">.2. </w:t>
      </w:r>
      <w:r w:rsidR="008A73A1" w:rsidRPr="00FD1679">
        <w:rPr>
          <w:lang w:val="en-US"/>
        </w:rPr>
        <w:tab/>
        <w:t xml:space="preserve">The fee for the Rights of Use is specified in Supplier's quotation (price schedule) </w:t>
      </w:r>
      <w:r w:rsidR="007F0FE9" w:rsidRPr="00FD1679">
        <w:rPr>
          <w:lang w:val="en-US"/>
        </w:rPr>
        <w:t xml:space="preserve">attached as Annex 10 to this Agreement. </w:t>
      </w:r>
      <w:r w:rsidR="008A73A1" w:rsidRPr="00FD1679">
        <w:rPr>
          <w:lang w:val="en-US"/>
        </w:rPr>
        <w:t xml:space="preserve"> </w:t>
      </w:r>
      <w:r w:rsidR="008A73A1" w:rsidRPr="00FD1679">
        <w:rPr>
          <w:lang w:val="en-US"/>
        </w:rPr>
        <w:tab/>
      </w:r>
    </w:p>
    <w:p w:rsidR="00A23AF4" w:rsidRPr="00FD1679" w:rsidRDefault="00815866">
      <w:pPr>
        <w:spacing w:line="240" w:lineRule="auto"/>
        <w:ind w:left="705" w:hanging="705"/>
        <w:rPr>
          <w:lang w:val="en-US"/>
        </w:rPr>
      </w:pPr>
      <w:r w:rsidRPr="00FD1679">
        <w:rPr>
          <w:lang w:val="en-US"/>
        </w:rPr>
        <w:t>10</w:t>
      </w:r>
      <w:r w:rsidR="008A73A1" w:rsidRPr="00FD1679">
        <w:rPr>
          <w:lang w:val="en-US"/>
        </w:rPr>
        <w:t xml:space="preserve">.3. </w:t>
      </w:r>
      <w:r w:rsidR="008A73A1" w:rsidRPr="00FD1679">
        <w:rPr>
          <w:lang w:val="en-US"/>
        </w:rPr>
        <w:tab/>
        <w:t>The fee for the Hosting Services is specified in Supplier's proposal (price schedule)</w:t>
      </w:r>
      <w:r w:rsidR="007F0FE9" w:rsidRPr="00FD1679">
        <w:rPr>
          <w:lang w:val="en-US"/>
        </w:rPr>
        <w:t>, which is attached to this agreement as Annex 10</w:t>
      </w:r>
      <w:r w:rsidR="008A73A1" w:rsidRPr="00FD1679">
        <w:rPr>
          <w:lang w:val="en-US"/>
        </w:rPr>
        <w:t xml:space="preserve">. </w:t>
      </w:r>
      <w:r w:rsidR="008A73A1" w:rsidRPr="00FD1679">
        <w:rPr>
          <w:lang w:val="en-US"/>
        </w:rPr>
        <w:tab/>
      </w:r>
    </w:p>
    <w:p w:rsidR="00A23AF4" w:rsidRPr="00FD1679" w:rsidRDefault="00815866">
      <w:pPr>
        <w:spacing w:line="240" w:lineRule="auto"/>
        <w:ind w:left="705" w:hanging="705"/>
        <w:rPr>
          <w:lang w:val="en-US"/>
        </w:rPr>
      </w:pPr>
      <w:r w:rsidRPr="00FD1679">
        <w:rPr>
          <w:lang w:val="en-US"/>
        </w:rPr>
        <w:t>10</w:t>
      </w:r>
      <w:r w:rsidR="008A73A1" w:rsidRPr="00FD1679">
        <w:rPr>
          <w:lang w:val="en-US"/>
        </w:rPr>
        <w:t xml:space="preserve">.4. </w:t>
      </w:r>
      <w:r w:rsidR="008A73A1" w:rsidRPr="00FD1679">
        <w:rPr>
          <w:lang w:val="en-US"/>
        </w:rPr>
        <w:tab/>
        <w:t xml:space="preserve">The fee for the Software to be developed is specified in Supplier's quotation (price schedule) </w:t>
      </w:r>
      <w:r w:rsidR="007F0FE9" w:rsidRPr="00FD1679">
        <w:rPr>
          <w:lang w:val="en-US"/>
        </w:rPr>
        <w:t xml:space="preserve">attached as Annex 10 to this Agreement. </w:t>
      </w:r>
    </w:p>
    <w:p w:rsidR="00A23AF4" w:rsidRPr="00FD1679" w:rsidRDefault="00815866">
      <w:pPr>
        <w:spacing w:line="240" w:lineRule="auto"/>
        <w:ind w:left="705" w:hanging="705"/>
        <w:rPr>
          <w:lang w:val="en-US"/>
        </w:rPr>
      </w:pPr>
      <w:r w:rsidRPr="00FD1679">
        <w:rPr>
          <w:lang w:val="en-US"/>
        </w:rPr>
        <w:t>10</w:t>
      </w:r>
      <w:r w:rsidR="008A73A1" w:rsidRPr="00FD1679">
        <w:rPr>
          <w:lang w:val="en-US"/>
        </w:rPr>
        <w:t xml:space="preserve">.5. </w:t>
      </w:r>
      <w:r w:rsidR="008A73A1" w:rsidRPr="00FD1679">
        <w:rPr>
          <w:lang w:val="en-US"/>
        </w:rPr>
        <w:tab/>
        <w:t xml:space="preserve">The fee for the Implementation is specified in Supplier's quotation (price schedule) </w:t>
      </w:r>
      <w:r w:rsidR="007F0FE9" w:rsidRPr="00FD1679">
        <w:rPr>
          <w:lang w:val="en-US"/>
        </w:rPr>
        <w:t>attached as Annex 10 to this Agreement</w:t>
      </w:r>
      <w:r w:rsidR="008A73A1" w:rsidRPr="00FD1679">
        <w:rPr>
          <w:lang w:val="en-US"/>
        </w:rPr>
        <w:t xml:space="preserve">. </w:t>
      </w:r>
      <w:r w:rsidR="008A73A1" w:rsidRPr="00FD1679">
        <w:rPr>
          <w:lang w:val="en-US"/>
        </w:rPr>
        <w:tab/>
      </w:r>
    </w:p>
    <w:p w:rsidR="00A23AF4" w:rsidRPr="00FD1679" w:rsidRDefault="00815866">
      <w:pPr>
        <w:spacing w:line="240" w:lineRule="auto"/>
        <w:ind w:left="705" w:hanging="705"/>
        <w:rPr>
          <w:lang w:val="en-US"/>
        </w:rPr>
      </w:pPr>
      <w:r w:rsidRPr="00FD1679">
        <w:rPr>
          <w:lang w:val="en-US"/>
        </w:rPr>
        <w:t>10</w:t>
      </w:r>
      <w:r w:rsidR="008A73A1" w:rsidRPr="00FD1679">
        <w:rPr>
          <w:lang w:val="en-US"/>
        </w:rPr>
        <w:t xml:space="preserve">.6. </w:t>
      </w:r>
      <w:r w:rsidR="008A73A1" w:rsidRPr="00FD1679">
        <w:rPr>
          <w:lang w:val="en-US"/>
        </w:rPr>
        <w:tab/>
        <w:t xml:space="preserve">The fee for </w:t>
      </w:r>
      <w:r w:rsidR="00343916" w:rsidRPr="00FD1679">
        <w:rPr>
          <w:lang w:val="en-US"/>
        </w:rPr>
        <w:t xml:space="preserve">the </w:t>
      </w:r>
      <w:r w:rsidR="008A73A1" w:rsidRPr="00FD1679">
        <w:rPr>
          <w:lang w:val="en-US"/>
        </w:rPr>
        <w:t xml:space="preserve">service is specified in the Supplier's quotation (price schedule) </w:t>
      </w:r>
      <w:r w:rsidR="007F0FE9" w:rsidRPr="00FD1679">
        <w:rPr>
          <w:lang w:val="en-US"/>
        </w:rPr>
        <w:t>attached as Annex 10 to this agreement.</w:t>
      </w:r>
    </w:p>
    <w:p w:rsidR="00A23AF4" w:rsidRPr="00FD1679" w:rsidRDefault="00815866">
      <w:pPr>
        <w:spacing w:line="240" w:lineRule="auto"/>
        <w:ind w:left="705" w:hanging="705"/>
        <w:rPr>
          <w:lang w:val="en-US"/>
        </w:rPr>
      </w:pPr>
      <w:r w:rsidRPr="00FD1679">
        <w:rPr>
          <w:lang w:val="en-US"/>
        </w:rPr>
        <w:t>10</w:t>
      </w:r>
      <w:r w:rsidR="008A73A1" w:rsidRPr="00FD1679">
        <w:rPr>
          <w:lang w:val="en-US"/>
        </w:rPr>
        <w:t xml:space="preserve">.7 </w:t>
      </w:r>
      <w:r w:rsidR="008A73A1" w:rsidRPr="00FD1679">
        <w:rPr>
          <w:lang w:val="en-US"/>
        </w:rPr>
        <w:tab/>
      </w:r>
      <w:r w:rsidR="00D5246E" w:rsidRPr="00FD1679">
        <w:rPr>
          <w:lang w:val="en-US"/>
        </w:rPr>
        <w:t xml:space="preserve">In deviation from Articles 9.6 and 9.7 of the GIBIT, the Supplier's prices are fixed until 31 December 2023 inclusive and the first price increase in accordance with Articles 9.6 </w:t>
      </w:r>
      <w:r w:rsidR="00EC0144" w:rsidRPr="00FD1679">
        <w:rPr>
          <w:lang w:val="en-US"/>
        </w:rPr>
        <w:t xml:space="preserve">and </w:t>
      </w:r>
      <w:r w:rsidR="00D5246E" w:rsidRPr="00FD1679">
        <w:rPr>
          <w:lang w:val="en-US"/>
        </w:rPr>
        <w:t xml:space="preserve">9.7 </w:t>
      </w:r>
      <w:r w:rsidR="00EC0144" w:rsidRPr="00FD1679">
        <w:rPr>
          <w:lang w:val="en-US"/>
        </w:rPr>
        <w:t xml:space="preserve">of the GIBIT </w:t>
      </w:r>
      <w:r w:rsidR="00D5246E" w:rsidRPr="00FD1679">
        <w:rPr>
          <w:lang w:val="en-US"/>
        </w:rPr>
        <w:t xml:space="preserve">may be implemented as from 1 January 2024. </w:t>
      </w:r>
      <w:r w:rsidR="00710D08" w:rsidRPr="00FD1679">
        <w:rPr>
          <w:lang w:val="en-US"/>
        </w:rPr>
        <w:t>Thereafter the prices may be indexed each year with effect from 1 January.</w:t>
      </w:r>
    </w:p>
    <w:p w:rsidR="00A23AF4" w:rsidRPr="00FD1679" w:rsidRDefault="00815866">
      <w:pPr>
        <w:spacing w:line="240" w:lineRule="auto"/>
        <w:ind w:left="705" w:hanging="705"/>
        <w:rPr>
          <w:lang w:val="en-US"/>
        </w:rPr>
      </w:pPr>
      <w:r w:rsidRPr="00FD1679">
        <w:rPr>
          <w:lang w:val="en-US"/>
        </w:rPr>
        <w:t>10</w:t>
      </w:r>
      <w:r w:rsidR="008A73A1" w:rsidRPr="00FD1679">
        <w:rPr>
          <w:lang w:val="en-US"/>
        </w:rPr>
        <w:t>.8</w:t>
      </w:r>
      <w:r w:rsidR="008A73A1" w:rsidRPr="00FD1679">
        <w:rPr>
          <w:lang w:val="en-US"/>
        </w:rPr>
        <w:tab/>
      </w:r>
      <w:r w:rsidR="00E86F49" w:rsidRPr="00FD1679">
        <w:rPr>
          <w:lang w:val="en-US"/>
        </w:rPr>
        <w:t xml:space="preserve">In addition, provisions have been included </w:t>
      </w:r>
      <w:r w:rsidR="007F0FE9" w:rsidRPr="00FD1679">
        <w:rPr>
          <w:lang w:val="en-US"/>
        </w:rPr>
        <w:t xml:space="preserve">in </w:t>
      </w:r>
      <w:r w:rsidR="0049243A" w:rsidRPr="00FD1679">
        <w:rPr>
          <w:lang w:val="en-US"/>
        </w:rPr>
        <w:t>'</w:t>
      </w:r>
      <w:r w:rsidR="007F0FE9" w:rsidRPr="00FD1679">
        <w:rPr>
          <w:lang w:val="en-US"/>
        </w:rPr>
        <w:t xml:space="preserve">Appendix 8 </w:t>
      </w:r>
      <w:r w:rsidR="0049243A" w:rsidRPr="00FD1679">
        <w:rPr>
          <w:lang w:val="en-US"/>
        </w:rPr>
        <w:t xml:space="preserve">Invoicing, Payment and Control' </w:t>
      </w:r>
      <w:r w:rsidR="007F0FE9" w:rsidRPr="00FD1679">
        <w:rPr>
          <w:lang w:val="en-US"/>
        </w:rPr>
        <w:t xml:space="preserve">to ensure </w:t>
      </w:r>
      <w:r w:rsidR="00E86F49" w:rsidRPr="00FD1679">
        <w:rPr>
          <w:lang w:val="en-US"/>
        </w:rPr>
        <w:t>that the invoicing process proceeds correctly</w:t>
      </w:r>
      <w:r w:rsidR="007F0FE9" w:rsidRPr="00FD1679">
        <w:rPr>
          <w:lang w:val="en-US"/>
        </w:rPr>
        <w:t>.</w:t>
      </w:r>
    </w:p>
    <w:p w:rsidR="00A23AF4" w:rsidRPr="00FD1679" w:rsidRDefault="008A73A1">
      <w:pPr>
        <w:pStyle w:val="Kop2"/>
        <w:numPr>
          <w:ilvl w:val="0"/>
          <w:numId w:val="0"/>
        </w:numPr>
        <w:rPr>
          <w:lang w:val="en-US"/>
        </w:rPr>
      </w:pPr>
      <w:bookmarkStart w:id="24" w:name="_Toc113020215"/>
      <w:r w:rsidRPr="00FD1679">
        <w:rPr>
          <w:lang w:val="en-US"/>
        </w:rPr>
        <w:t xml:space="preserve">Article </w:t>
      </w:r>
      <w:r w:rsidR="00F92FFC" w:rsidRPr="00FD1679">
        <w:rPr>
          <w:lang w:val="en-US"/>
        </w:rPr>
        <w:t xml:space="preserve">11 </w:t>
      </w:r>
      <w:r w:rsidR="00E86F49" w:rsidRPr="00FD1679">
        <w:rPr>
          <w:lang w:val="en-US"/>
        </w:rPr>
        <w:t>Contacts and powers</w:t>
      </w:r>
      <w:bookmarkEnd w:id="24"/>
    </w:p>
    <w:p w:rsidR="00A23AF4" w:rsidRPr="00FD1679" w:rsidRDefault="00815866">
      <w:pPr>
        <w:spacing w:line="240" w:lineRule="auto"/>
        <w:ind w:left="705" w:hanging="705"/>
        <w:rPr>
          <w:lang w:val="en-US"/>
        </w:rPr>
      </w:pPr>
      <w:r w:rsidRPr="00FD1679">
        <w:rPr>
          <w:lang w:val="en-US"/>
        </w:rPr>
        <w:t>11</w:t>
      </w:r>
      <w:r w:rsidR="008A73A1" w:rsidRPr="00FD1679">
        <w:rPr>
          <w:lang w:val="en-US"/>
        </w:rPr>
        <w:t>.</w:t>
      </w:r>
      <w:r w:rsidR="009455F0" w:rsidRPr="00FD1679">
        <w:rPr>
          <w:lang w:val="en-US"/>
        </w:rPr>
        <w:t>1</w:t>
      </w:r>
      <w:r w:rsidR="008A73A1" w:rsidRPr="00FD1679">
        <w:rPr>
          <w:lang w:val="en-US"/>
        </w:rPr>
        <w:tab/>
      </w:r>
      <w:r w:rsidR="00E86F49" w:rsidRPr="00FD1679">
        <w:rPr>
          <w:lang w:val="en-US"/>
        </w:rPr>
        <w:t xml:space="preserve">The parties shall appoint the persons specified in an Annex as contact persons on behalf of their organisation for the duration of the Agreement. </w:t>
      </w:r>
    </w:p>
    <w:p w:rsidR="00A23AF4" w:rsidRPr="00FD1679" w:rsidRDefault="00815866">
      <w:pPr>
        <w:spacing w:line="240" w:lineRule="auto"/>
        <w:ind w:left="705" w:hanging="705"/>
        <w:rPr>
          <w:lang w:val="en-US"/>
        </w:rPr>
      </w:pPr>
      <w:r w:rsidRPr="00FD1679">
        <w:rPr>
          <w:lang w:val="en-US"/>
        </w:rPr>
        <w:t>11</w:t>
      </w:r>
      <w:r w:rsidR="008A73A1" w:rsidRPr="00FD1679">
        <w:rPr>
          <w:lang w:val="en-US"/>
        </w:rPr>
        <w:t xml:space="preserve">.2. </w:t>
      </w:r>
      <w:r w:rsidR="008A73A1" w:rsidRPr="00FD1679">
        <w:rPr>
          <w:lang w:val="en-US"/>
        </w:rPr>
        <w:tab/>
        <w:t xml:space="preserve">Unless the other party has given prior written notice to the contrary, the contact persons referred to are not authorised to represent the party that has designated them in the context of the execution of this Agreement and the further agreements and to make additional or different agreements in that context. </w:t>
      </w:r>
    </w:p>
    <w:p w:rsidR="00A23AF4" w:rsidRPr="00FD1679" w:rsidRDefault="00815866">
      <w:pPr>
        <w:spacing w:line="240" w:lineRule="auto"/>
        <w:ind w:left="705" w:hanging="705"/>
        <w:rPr>
          <w:lang w:val="en-US"/>
        </w:rPr>
      </w:pPr>
      <w:r w:rsidRPr="00FD1679">
        <w:rPr>
          <w:lang w:val="en-US"/>
        </w:rPr>
        <w:t>11</w:t>
      </w:r>
      <w:r w:rsidR="008A73A1" w:rsidRPr="00FD1679">
        <w:rPr>
          <w:lang w:val="en-US"/>
        </w:rPr>
        <w:t xml:space="preserve">.3. </w:t>
      </w:r>
      <w:r w:rsidR="008A73A1" w:rsidRPr="00FD1679">
        <w:rPr>
          <w:lang w:val="en-US"/>
        </w:rPr>
        <w:tab/>
        <w:t>A party may change its contact persons by giving written notice to the other party. The change shall be notified at least one week in advance, except in case of emergency.</w:t>
      </w:r>
    </w:p>
    <w:p w:rsidR="00A23AF4" w:rsidRPr="00FD1679" w:rsidRDefault="008A73A1">
      <w:pPr>
        <w:pStyle w:val="Kop2"/>
        <w:numPr>
          <w:ilvl w:val="0"/>
          <w:numId w:val="0"/>
        </w:numPr>
        <w:rPr>
          <w:lang w:val="en-US"/>
        </w:rPr>
      </w:pPr>
      <w:bookmarkStart w:id="25" w:name="_Toc113020216"/>
      <w:r w:rsidRPr="00FD1679">
        <w:rPr>
          <w:lang w:val="en-US"/>
        </w:rPr>
        <w:t xml:space="preserve">Article </w:t>
      </w:r>
      <w:r w:rsidR="00F92FFC" w:rsidRPr="00FD1679">
        <w:rPr>
          <w:lang w:val="en-US"/>
        </w:rPr>
        <w:t xml:space="preserve">12 </w:t>
      </w:r>
      <w:r w:rsidR="00357529" w:rsidRPr="00FD1679">
        <w:rPr>
          <w:lang w:val="en-US"/>
        </w:rPr>
        <w:t>Conditions and other agreements</w:t>
      </w:r>
      <w:bookmarkEnd w:id="25"/>
    </w:p>
    <w:p w:rsidR="00A23AF4" w:rsidRPr="00FD1679" w:rsidRDefault="00815866">
      <w:pPr>
        <w:spacing w:line="240" w:lineRule="auto"/>
        <w:ind w:left="705" w:hanging="705"/>
        <w:rPr>
          <w:lang w:val="en-US"/>
        </w:rPr>
      </w:pPr>
      <w:r w:rsidRPr="00FD1679">
        <w:rPr>
          <w:lang w:val="en-US"/>
        </w:rPr>
        <w:t>12</w:t>
      </w:r>
      <w:r w:rsidR="008A73A1" w:rsidRPr="00FD1679">
        <w:rPr>
          <w:lang w:val="en-US"/>
        </w:rPr>
        <w:t xml:space="preserve">.1 </w:t>
      </w:r>
      <w:r w:rsidR="008A73A1" w:rsidRPr="00FD1679">
        <w:rPr>
          <w:lang w:val="en-US"/>
        </w:rPr>
        <w:tab/>
      </w:r>
      <w:r w:rsidR="00E86F49" w:rsidRPr="00FD1679">
        <w:rPr>
          <w:lang w:val="en-US"/>
        </w:rPr>
        <w:t xml:space="preserve">This Agreement is subject to the GIBIT (version </w:t>
      </w:r>
      <w:r w:rsidR="00710D08" w:rsidRPr="00FD1679">
        <w:rPr>
          <w:lang w:val="en-US"/>
        </w:rPr>
        <w:t>2020</w:t>
      </w:r>
      <w:r w:rsidR="00E86F49" w:rsidRPr="00FD1679">
        <w:rPr>
          <w:lang w:val="en-US"/>
        </w:rPr>
        <w:t xml:space="preserve">), as enclosed as Annex </w:t>
      </w:r>
      <w:r w:rsidR="007F0FE9" w:rsidRPr="00FD1679">
        <w:rPr>
          <w:lang w:val="en-US"/>
        </w:rPr>
        <w:t>4 to this Agreement</w:t>
      </w:r>
      <w:r w:rsidR="00E86F49" w:rsidRPr="00FD1679">
        <w:rPr>
          <w:lang w:val="en-US"/>
        </w:rPr>
        <w:t>. Supplier declares to have received a copy of the GIBIT (version 2</w:t>
      </w:r>
      <w:r w:rsidR="00E2663B">
        <w:rPr>
          <w:lang w:val="en-US"/>
        </w:rPr>
        <w:t>020</w:t>
      </w:r>
      <w:r w:rsidR="00E86F49" w:rsidRPr="00FD1679">
        <w:rPr>
          <w:lang w:val="en-US"/>
        </w:rPr>
        <w:t xml:space="preserve">). </w:t>
      </w:r>
    </w:p>
    <w:p w:rsidR="00A23AF4" w:rsidRPr="00FD1679" w:rsidRDefault="00815866">
      <w:pPr>
        <w:spacing w:line="240" w:lineRule="auto"/>
        <w:ind w:left="705" w:hanging="705"/>
        <w:rPr>
          <w:lang w:val="en-US"/>
        </w:rPr>
      </w:pPr>
      <w:r w:rsidRPr="00FD1679">
        <w:rPr>
          <w:lang w:val="en-US"/>
        </w:rPr>
        <w:t>12</w:t>
      </w:r>
      <w:r w:rsidR="008A73A1" w:rsidRPr="00FD1679">
        <w:rPr>
          <w:lang w:val="en-US"/>
        </w:rPr>
        <w:t xml:space="preserve">.2. </w:t>
      </w:r>
      <w:r w:rsidR="00357529" w:rsidRPr="00FD1679">
        <w:rPr>
          <w:lang w:val="en-US"/>
        </w:rPr>
        <w:tab/>
      </w:r>
      <w:r w:rsidR="008A73A1" w:rsidRPr="00FD1679">
        <w:rPr>
          <w:lang w:val="en-US"/>
        </w:rPr>
        <w:t xml:space="preserve">Any delivery conditions of the Supplier are explicitly not applicable. </w:t>
      </w:r>
    </w:p>
    <w:p w:rsidR="00A23AF4" w:rsidRPr="00FD1679" w:rsidRDefault="00815866">
      <w:pPr>
        <w:spacing w:line="240" w:lineRule="auto"/>
        <w:ind w:left="705" w:hanging="705"/>
        <w:rPr>
          <w:lang w:val="en-US"/>
        </w:rPr>
      </w:pPr>
      <w:r w:rsidRPr="00FD1679">
        <w:rPr>
          <w:lang w:val="en-US"/>
        </w:rPr>
        <w:t>12</w:t>
      </w:r>
      <w:r w:rsidR="008A73A1" w:rsidRPr="00FD1679">
        <w:rPr>
          <w:lang w:val="en-US"/>
        </w:rPr>
        <w:t xml:space="preserve">.3. </w:t>
      </w:r>
      <w:r w:rsidR="00357529" w:rsidRPr="00FD1679">
        <w:rPr>
          <w:lang w:val="en-US"/>
        </w:rPr>
        <w:tab/>
      </w:r>
      <w:r w:rsidR="008A73A1" w:rsidRPr="00FD1679">
        <w:rPr>
          <w:lang w:val="en-US"/>
        </w:rPr>
        <w:t>Without prejudice to the provisions of paragraph 1 of this article, the following provisions of the GIBIT shall be deviated from as follows</w:t>
      </w:r>
      <w:r w:rsidR="007F0FE9" w:rsidRPr="00FD1679">
        <w:rPr>
          <w:lang w:val="en-US"/>
        </w:rPr>
        <w:t>:</w:t>
      </w:r>
    </w:p>
    <w:p w:rsidR="00A23AF4" w:rsidRPr="00FD1679" w:rsidRDefault="008A73A1">
      <w:pPr>
        <w:pStyle w:val="Lijstalinea"/>
        <w:numPr>
          <w:ilvl w:val="0"/>
          <w:numId w:val="7"/>
        </w:numPr>
        <w:spacing w:line="240" w:lineRule="auto"/>
        <w:rPr>
          <w:rFonts w:ascii="Arial" w:hAnsi="Arial" w:cs="Arial"/>
          <w:sz w:val="20"/>
          <w:szCs w:val="20"/>
          <w:lang w:val="en-US"/>
        </w:rPr>
      </w:pPr>
      <w:r w:rsidRPr="00FD1679">
        <w:rPr>
          <w:rFonts w:ascii="Arial" w:hAnsi="Arial" w:cs="Arial"/>
          <w:sz w:val="20"/>
          <w:szCs w:val="20"/>
          <w:lang w:val="en-US"/>
        </w:rPr>
        <w:t xml:space="preserve">In deviation from article 13.2 GIBIT, Supplier's liability shall be limited to € 500,000.00 per event, with a maximum of € </w:t>
      </w:r>
      <w:r w:rsidR="005861A6" w:rsidRPr="00FD1679">
        <w:rPr>
          <w:rFonts w:ascii="Arial" w:hAnsi="Arial" w:cs="Arial"/>
          <w:sz w:val="20"/>
          <w:szCs w:val="20"/>
          <w:lang w:val="en-US"/>
        </w:rPr>
        <w:t>1</w:t>
      </w:r>
      <w:r w:rsidRPr="00FD1679">
        <w:rPr>
          <w:rFonts w:ascii="Arial" w:hAnsi="Arial" w:cs="Arial"/>
          <w:sz w:val="20"/>
          <w:szCs w:val="20"/>
          <w:lang w:val="en-US"/>
        </w:rPr>
        <w:t>,000,000.00 per year;</w:t>
      </w:r>
    </w:p>
    <w:p w:rsidR="00A23AF4" w:rsidRPr="00FD1679" w:rsidRDefault="008A73A1">
      <w:pPr>
        <w:pStyle w:val="Lijstalinea"/>
        <w:numPr>
          <w:ilvl w:val="0"/>
          <w:numId w:val="7"/>
        </w:numPr>
        <w:spacing w:line="240" w:lineRule="auto"/>
        <w:rPr>
          <w:rFonts w:ascii="Arial" w:hAnsi="Arial" w:cs="Arial"/>
          <w:sz w:val="20"/>
          <w:szCs w:val="20"/>
          <w:lang w:val="en-US"/>
        </w:rPr>
      </w:pPr>
      <w:r w:rsidRPr="00FD1679">
        <w:rPr>
          <w:rFonts w:ascii="Arial" w:hAnsi="Arial" w:cs="Arial"/>
          <w:sz w:val="20"/>
          <w:szCs w:val="20"/>
          <w:lang w:val="en-US"/>
        </w:rPr>
        <w:t xml:space="preserve">The following will be added as point y to the enumeration of article 13.2 GIBIT: "Damage suffered by </w:t>
      </w:r>
      <w:r w:rsidR="00DC2DF5" w:rsidRPr="00FD1679">
        <w:rPr>
          <w:rFonts w:ascii="Arial" w:hAnsi="Arial" w:cs="Arial"/>
          <w:sz w:val="20"/>
          <w:szCs w:val="20"/>
          <w:lang w:val="en-US"/>
        </w:rPr>
        <w:t xml:space="preserve">Customer </w:t>
      </w:r>
      <w:r w:rsidRPr="00FD1679">
        <w:rPr>
          <w:rFonts w:ascii="Arial" w:hAnsi="Arial" w:cs="Arial"/>
          <w:sz w:val="20"/>
          <w:szCs w:val="20"/>
          <w:lang w:val="en-US"/>
        </w:rPr>
        <w:t>or third parties as a result of acts or omissions of Supplier, its personnel or those involved by it in the performance of the Agreement, with respect to the provision of services."</w:t>
      </w:r>
    </w:p>
    <w:p w:rsidR="00A23AF4" w:rsidRPr="00FD1679" w:rsidRDefault="008A73A1">
      <w:pPr>
        <w:pStyle w:val="Lijstalinea"/>
        <w:numPr>
          <w:ilvl w:val="0"/>
          <w:numId w:val="7"/>
        </w:numPr>
        <w:spacing w:line="240" w:lineRule="auto"/>
        <w:rPr>
          <w:rFonts w:ascii="Arial" w:hAnsi="Arial" w:cs="Arial"/>
          <w:sz w:val="20"/>
          <w:szCs w:val="20"/>
          <w:lang w:val="en-US"/>
        </w:rPr>
      </w:pPr>
      <w:r w:rsidRPr="00FD1679">
        <w:rPr>
          <w:rFonts w:ascii="Arial" w:hAnsi="Arial" w:cs="Arial"/>
          <w:sz w:val="20"/>
          <w:szCs w:val="20"/>
          <w:lang w:val="en-US"/>
        </w:rPr>
        <w:t>Where GIBIT 20</w:t>
      </w:r>
      <w:r w:rsidR="00E2663B">
        <w:rPr>
          <w:rFonts w:ascii="Arial" w:hAnsi="Arial" w:cs="Arial"/>
          <w:sz w:val="20"/>
          <w:szCs w:val="20"/>
          <w:lang w:val="en-US"/>
        </w:rPr>
        <w:t>20</w:t>
      </w:r>
      <w:r w:rsidRPr="00FD1679">
        <w:rPr>
          <w:rFonts w:ascii="Arial" w:hAnsi="Arial" w:cs="Arial"/>
          <w:sz w:val="20"/>
          <w:szCs w:val="20"/>
          <w:lang w:val="en-US"/>
        </w:rPr>
        <w:t xml:space="preserve"> Municipal ICT Quality Standards says: "Agreed quality standards, requirements and specifications as included in the Schedule of Requirements".</w:t>
      </w:r>
    </w:p>
    <w:p w:rsidR="00A23AF4" w:rsidRPr="00FD1679" w:rsidRDefault="008A73A1">
      <w:pPr>
        <w:pStyle w:val="Lijstalinea"/>
        <w:numPr>
          <w:ilvl w:val="0"/>
          <w:numId w:val="7"/>
        </w:numPr>
        <w:spacing w:line="240" w:lineRule="auto"/>
        <w:rPr>
          <w:rFonts w:ascii="Arial" w:hAnsi="Arial" w:cs="Arial"/>
          <w:sz w:val="20"/>
          <w:szCs w:val="20"/>
          <w:lang w:val="en-US"/>
        </w:rPr>
      </w:pPr>
      <w:r w:rsidRPr="00FD1679">
        <w:rPr>
          <w:rFonts w:ascii="Arial" w:hAnsi="Arial" w:cs="Arial"/>
          <w:sz w:val="20"/>
          <w:szCs w:val="20"/>
          <w:lang w:val="en-US"/>
        </w:rPr>
        <w:t>Article 8.9 paragraph iii shall not apply to this agreement.</w:t>
      </w:r>
    </w:p>
    <w:p w:rsidR="00A23AF4" w:rsidRPr="00FD1679" w:rsidRDefault="00815866">
      <w:pPr>
        <w:spacing w:line="240" w:lineRule="auto"/>
        <w:ind w:left="705" w:hanging="705"/>
        <w:rPr>
          <w:lang w:val="en-US"/>
        </w:rPr>
      </w:pPr>
      <w:r w:rsidRPr="00FD1679">
        <w:rPr>
          <w:lang w:val="en-US"/>
        </w:rPr>
        <w:t>12</w:t>
      </w:r>
      <w:r w:rsidR="008A73A1" w:rsidRPr="00FD1679">
        <w:rPr>
          <w:lang w:val="en-US"/>
        </w:rPr>
        <w:t xml:space="preserve">.4. </w:t>
      </w:r>
      <w:r w:rsidR="00357529" w:rsidRPr="00FD1679">
        <w:rPr>
          <w:lang w:val="en-US"/>
        </w:rPr>
        <w:tab/>
      </w:r>
      <w:r w:rsidR="008A73A1" w:rsidRPr="00FD1679">
        <w:rPr>
          <w:lang w:val="en-US"/>
        </w:rPr>
        <w:t>The following documents together form the Agreement. To the extent that these documents contradict each other, the earlier document shall prevail over the later one:</w:t>
      </w:r>
    </w:p>
    <w:p w:rsidR="00A23AF4" w:rsidRPr="00FD1679" w:rsidRDefault="008A73A1">
      <w:pPr>
        <w:spacing w:line="240" w:lineRule="auto"/>
        <w:ind w:left="705"/>
        <w:rPr>
          <w:lang w:val="en-US"/>
        </w:rPr>
      </w:pPr>
      <w:r w:rsidRPr="00FD1679">
        <w:rPr>
          <w:lang w:val="en-US"/>
        </w:rPr>
        <w:t>1. The Processor Agreement;</w:t>
      </w:r>
    </w:p>
    <w:p w:rsidR="00A23AF4" w:rsidRPr="00FD1679" w:rsidRDefault="008A73A1">
      <w:pPr>
        <w:spacing w:line="240" w:lineRule="auto"/>
        <w:ind w:left="705"/>
        <w:rPr>
          <w:lang w:val="en-US"/>
        </w:rPr>
      </w:pPr>
      <w:r w:rsidRPr="00FD1679">
        <w:rPr>
          <w:lang w:val="en-US"/>
        </w:rPr>
        <w:t>2. The present document;</w:t>
      </w:r>
    </w:p>
    <w:p w:rsidR="00A23AF4" w:rsidRPr="00FD1679" w:rsidRDefault="008A73A1">
      <w:pPr>
        <w:spacing w:line="240" w:lineRule="auto"/>
        <w:ind w:left="705"/>
        <w:rPr>
          <w:lang w:val="en-US"/>
        </w:rPr>
      </w:pPr>
      <w:r w:rsidRPr="00FD1679">
        <w:rPr>
          <w:lang w:val="en-US"/>
        </w:rPr>
        <w:t xml:space="preserve">3. The </w:t>
      </w:r>
      <w:r w:rsidR="00710D08" w:rsidRPr="00FD1679">
        <w:rPr>
          <w:lang w:val="en-US"/>
        </w:rPr>
        <w:t xml:space="preserve">other </w:t>
      </w:r>
      <w:r w:rsidRPr="00FD1679">
        <w:rPr>
          <w:lang w:val="en-US"/>
        </w:rPr>
        <w:t>documents mentioned in article 1.1. (in the order mentioned there).</w:t>
      </w:r>
    </w:p>
    <w:p w:rsidR="00A23AF4" w:rsidRPr="00FD1679" w:rsidRDefault="008A73A1">
      <w:pPr>
        <w:pStyle w:val="Kop2"/>
        <w:numPr>
          <w:ilvl w:val="0"/>
          <w:numId w:val="0"/>
        </w:numPr>
        <w:rPr>
          <w:lang w:val="en-US"/>
        </w:rPr>
      </w:pPr>
      <w:bookmarkStart w:id="26" w:name="_Toc113020217"/>
      <w:r w:rsidRPr="00FD1679">
        <w:rPr>
          <w:lang w:val="en-US"/>
        </w:rPr>
        <w:lastRenderedPageBreak/>
        <w:t xml:space="preserve">Article </w:t>
      </w:r>
      <w:r w:rsidR="00F92FFC" w:rsidRPr="00FD1679">
        <w:rPr>
          <w:lang w:val="en-US"/>
        </w:rPr>
        <w:t xml:space="preserve">13 </w:t>
      </w:r>
      <w:r w:rsidR="00357529" w:rsidRPr="00FD1679">
        <w:rPr>
          <w:lang w:val="en-US"/>
        </w:rPr>
        <w:t xml:space="preserve">Additional provisions service provision (Services) </w:t>
      </w:r>
      <w:r w:rsidR="00815866" w:rsidRPr="00FD1679">
        <w:rPr>
          <w:lang w:val="en-US"/>
        </w:rPr>
        <w:t>Supplier</w:t>
      </w:r>
      <w:bookmarkEnd w:id="26"/>
    </w:p>
    <w:p w:rsidR="00A23AF4" w:rsidRPr="00FD1679" w:rsidRDefault="008A73A1">
      <w:pPr>
        <w:spacing w:line="240" w:lineRule="auto"/>
        <w:ind w:left="705"/>
        <w:rPr>
          <w:lang w:val="en-US"/>
        </w:rPr>
      </w:pPr>
      <w:r w:rsidRPr="00FD1679">
        <w:rPr>
          <w:lang w:val="en-US"/>
        </w:rPr>
        <w:t xml:space="preserve">In addition, the parties have made the following further agreements regarding </w:t>
      </w:r>
      <w:r w:rsidR="005861A6" w:rsidRPr="00FD1679">
        <w:rPr>
          <w:lang w:val="en-US"/>
        </w:rPr>
        <w:t xml:space="preserve">simulation </w:t>
      </w:r>
      <w:r w:rsidRPr="00FD1679">
        <w:rPr>
          <w:lang w:val="en-US"/>
        </w:rPr>
        <w:t xml:space="preserve">services (hereinafter to be referred to as: Services). These Services are understood to mean the </w:t>
      </w:r>
      <w:r w:rsidR="005861A6" w:rsidRPr="00FD1679">
        <w:rPr>
          <w:lang w:val="en-US"/>
        </w:rPr>
        <w:t xml:space="preserve">simulation </w:t>
      </w:r>
      <w:r w:rsidRPr="00FD1679">
        <w:rPr>
          <w:lang w:val="en-US"/>
        </w:rPr>
        <w:t>support and implementation of the partnership as described in the Schedule of Requirements, Tender Guidelines and with the Supplier's offer.</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.1 </w:t>
      </w:r>
      <w:r w:rsidR="0046228D" w:rsidRPr="00FD1679">
        <w:rPr>
          <w:lang w:val="en-US"/>
        </w:rPr>
        <w:tab/>
      </w:r>
      <w:r w:rsidR="008A73A1" w:rsidRPr="00FD1679">
        <w:rPr>
          <w:lang w:val="en-US"/>
        </w:rPr>
        <w:t>The Supplier guarantees that the Services provided comply with the Agreement and are in accordance with legislation and regulations.</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.2 </w:t>
      </w:r>
      <w:r w:rsidR="0046228D" w:rsidRPr="00FD1679">
        <w:rPr>
          <w:lang w:val="en-US"/>
        </w:rPr>
        <w:tab/>
      </w:r>
      <w:r w:rsidR="008A73A1" w:rsidRPr="00FD1679">
        <w:rPr>
          <w:lang w:val="en-US"/>
        </w:rPr>
        <w:t>The Supplier guarantees that the Services to be performed by or on behalf of the Supplier will be carried out in a competent manner, in accordance with the provisions of the documents referred to in Article 1.1 of this Agreement.</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.3 </w:t>
      </w:r>
      <w:r w:rsidR="0046228D" w:rsidRPr="00FD1679">
        <w:rPr>
          <w:lang w:val="en-US"/>
        </w:rPr>
        <w:tab/>
      </w:r>
      <w:r w:rsidR="008A73A1" w:rsidRPr="00FD1679">
        <w:rPr>
          <w:lang w:val="en-US"/>
        </w:rPr>
        <w:t xml:space="preserve">Unless otherwise agreed for specific cases, all </w:t>
      </w:r>
      <w:r w:rsidR="0087295F" w:rsidRPr="00FD1679">
        <w:rPr>
          <w:lang w:val="en-US"/>
        </w:rPr>
        <w:t xml:space="preserve">user rights with regard to </w:t>
      </w:r>
      <w:r w:rsidR="008A73A1" w:rsidRPr="00FD1679">
        <w:rPr>
          <w:lang w:val="en-US"/>
        </w:rPr>
        <w:t xml:space="preserve">the Services that can be exercised - wherever and whenever - with regard to the results of the Services performed, belong to GVB. </w:t>
      </w:r>
      <w:r w:rsidR="0087295F" w:rsidRPr="00FD1679">
        <w:rPr>
          <w:lang w:val="en-US"/>
        </w:rPr>
        <w:t xml:space="preserve">This </w:t>
      </w:r>
      <w:r w:rsidR="008A73A1" w:rsidRPr="00FD1679">
        <w:rPr>
          <w:lang w:val="en-US"/>
        </w:rPr>
        <w:t xml:space="preserve">right of use </w:t>
      </w:r>
      <w:r w:rsidR="0087295F" w:rsidRPr="00FD1679">
        <w:rPr>
          <w:lang w:val="en-US"/>
        </w:rPr>
        <w:t xml:space="preserve">is </w:t>
      </w:r>
      <w:r w:rsidR="008A73A1" w:rsidRPr="00FD1679">
        <w:rPr>
          <w:lang w:val="en-US"/>
        </w:rPr>
        <w:t xml:space="preserve">transferred by the Supplier to the </w:t>
      </w:r>
      <w:r w:rsidR="00DC2DF5" w:rsidRPr="00FD1679">
        <w:rPr>
          <w:lang w:val="en-US"/>
        </w:rPr>
        <w:t xml:space="preserve">Client on the basis of the </w:t>
      </w:r>
      <w:r w:rsidR="008A73A1" w:rsidRPr="00FD1679">
        <w:rPr>
          <w:lang w:val="en-US"/>
        </w:rPr>
        <w:t xml:space="preserve">Agreement at the moment of its creation, which transfer is accepted by </w:t>
      </w:r>
      <w:r w:rsidR="004D41D4" w:rsidRPr="00FD1679">
        <w:rPr>
          <w:lang w:val="en-US"/>
        </w:rPr>
        <w:t xml:space="preserve">the Client </w:t>
      </w:r>
      <w:r w:rsidR="008A73A1" w:rsidRPr="00FD1679">
        <w:rPr>
          <w:lang w:val="en-US"/>
        </w:rPr>
        <w:t>now for then.</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.4 </w:t>
      </w:r>
      <w:r w:rsidR="0046228D" w:rsidRPr="00FD1679">
        <w:rPr>
          <w:lang w:val="en-US"/>
        </w:rPr>
        <w:tab/>
      </w:r>
      <w:r w:rsidR="008A73A1" w:rsidRPr="00FD1679">
        <w:rPr>
          <w:lang w:val="en-US"/>
        </w:rPr>
        <w:t xml:space="preserve">In the performance of the Agreement Supplier shall only make use of the services of third parties with </w:t>
      </w:r>
      <w:r w:rsidR="004D41D4" w:rsidRPr="00FD1679">
        <w:rPr>
          <w:lang w:val="en-US"/>
        </w:rPr>
        <w:t>Customer</w:t>
      </w:r>
      <w:r w:rsidR="008A73A1" w:rsidRPr="00FD1679">
        <w:rPr>
          <w:lang w:val="en-US"/>
        </w:rPr>
        <w:t xml:space="preserve">'s permission. </w:t>
      </w:r>
      <w:r w:rsidR="004D41D4" w:rsidRPr="00FD1679">
        <w:rPr>
          <w:lang w:val="en-US"/>
        </w:rPr>
        <w:t xml:space="preserve">Customer </w:t>
      </w:r>
      <w:r w:rsidR="008A73A1" w:rsidRPr="00FD1679">
        <w:rPr>
          <w:lang w:val="en-US"/>
        </w:rPr>
        <w:t>shall not withhold this permission on unreasonable grounds. It may attach conditions to its permission.</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.5 </w:t>
      </w:r>
      <w:r w:rsidR="0046228D" w:rsidRPr="00FD1679">
        <w:rPr>
          <w:lang w:val="en-US"/>
        </w:rPr>
        <w:tab/>
      </w:r>
      <w:r w:rsidR="008A73A1" w:rsidRPr="00FD1679">
        <w:rPr>
          <w:lang w:val="en-US"/>
        </w:rPr>
        <w:t xml:space="preserve">The permission granted by </w:t>
      </w:r>
      <w:r w:rsidR="004D41D4" w:rsidRPr="00FD1679">
        <w:rPr>
          <w:lang w:val="en-US"/>
        </w:rPr>
        <w:t xml:space="preserve">Customer </w:t>
      </w:r>
      <w:r w:rsidR="008A73A1" w:rsidRPr="00FD1679">
        <w:rPr>
          <w:lang w:val="en-US"/>
        </w:rPr>
        <w:t>does not affect Supplier's own responsibility and liability for compliance with its obligations under the Agreement and its obligations as an employer under tax and social insurance legislation.</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.6 </w:t>
      </w:r>
      <w:r w:rsidR="0046228D" w:rsidRPr="00FD1679">
        <w:rPr>
          <w:lang w:val="en-US"/>
        </w:rPr>
        <w:tab/>
      </w:r>
      <w:r w:rsidR="008A73A1" w:rsidRPr="00FD1679">
        <w:rPr>
          <w:lang w:val="en-US"/>
        </w:rPr>
        <w:t>Parties may not transfer the rights and obligations arising from the Agreement to a third party without the consent of the other Party. Permission will not be refused without reasonable grounds. Parties may attach conditions to this.</w:t>
      </w:r>
    </w:p>
    <w:p w:rsidR="00A23AF4" w:rsidRPr="00FD1679" w:rsidRDefault="00815866">
      <w:pPr>
        <w:spacing w:line="240" w:lineRule="auto"/>
        <w:ind w:left="705" w:hanging="705"/>
        <w:rPr>
          <w:lang w:val="en-US"/>
        </w:rPr>
      </w:pPr>
      <w:r w:rsidRPr="00FD1679">
        <w:rPr>
          <w:lang w:val="en-US"/>
        </w:rPr>
        <w:t>13</w:t>
      </w:r>
      <w:r w:rsidR="008A73A1" w:rsidRPr="00FD1679">
        <w:rPr>
          <w:lang w:val="en-US"/>
        </w:rPr>
        <w:t xml:space="preserve">.7 </w:t>
      </w:r>
      <w:r w:rsidR="0046228D" w:rsidRPr="00FD1679">
        <w:rPr>
          <w:lang w:val="en-US"/>
        </w:rPr>
        <w:tab/>
      </w:r>
      <w:r w:rsidR="008A73A1" w:rsidRPr="00FD1679">
        <w:rPr>
          <w:lang w:val="en-US"/>
        </w:rPr>
        <w:t>In performing the Services, the Supplier shall comply with the applicable laws and regulations in the field of labour, employment conditions and the Collective Labour Agreement applicable to him and his employees.</w:t>
      </w:r>
    </w:p>
    <w:p w:rsidR="005216FC" w:rsidRPr="00FD1679" w:rsidRDefault="005216FC" w:rsidP="005216FC">
      <w:pPr>
        <w:spacing w:line="240" w:lineRule="auto"/>
        <w:ind w:left="705" w:hanging="705"/>
        <w:rPr>
          <w:lang w:val="en-US"/>
        </w:rPr>
      </w:pPr>
    </w:p>
    <w:p w:rsidR="00ED314E" w:rsidRPr="00FD1679" w:rsidRDefault="00ED314E" w:rsidP="005216FC">
      <w:pPr>
        <w:spacing w:line="240" w:lineRule="auto"/>
        <w:ind w:left="705" w:hanging="705"/>
        <w:rPr>
          <w:lang w:val="en-US"/>
        </w:rPr>
      </w:pPr>
    </w:p>
    <w:p w:rsidR="0078714E" w:rsidRPr="00FD1679" w:rsidRDefault="0078714E" w:rsidP="00D40BD8">
      <w:pPr>
        <w:tabs>
          <w:tab w:val="left" w:pos="4536"/>
        </w:tabs>
        <w:suppressAutoHyphens/>
        <w:ind w:right="-1"/>
        <w:rPr>
          <w:lang w:val="en-US"/>
        </w:rPr>
      </w:pPr>
    </w:p>
    <w:p w:rsidR="004D41D4" w:rsidRPr="00FD1679" w:rsidRDefault="004D41D4" w:rsidP="00D40BD8">
      <w:pPr>
        <w:tabs>
          <w:tab w:val="left" w:pos="4536"/>
        </w:tabs>
        <w:suppressAutoHyphens/>
        <w:ind w:right="-1"/>
        <w:rPr>
          <w:lang w:val="en-US"/>
        </w:rPr>
      </w:pPr>
    </w:p>
    <w:p w:rsidR="004D41D4" w:rsidRPr="00FD1679" w:rsidRDefault="004D41D4" w:rsidP="00D40BD8">
      <w:pPr>
        <w:tabs>
          <w:tab w:val="left" w:pos="4536"/>
        </w:tabs>
        <w:suppressAutoHyphens/>
        <w:ind w:right="-1"/>
        <w:rPr>
          <w:lang w:val="en-US"/>
        </w:rPr>
      </w:pPr>
    </w:p>
    <w:p w:rsidR="004D41D4" w:rsidRPr="00FD1679" w:rsidRDefault="003E2F32" w:rsidP="00D40BD8">
      <w:pPr>
        <w:tabs>
          <w:tab w:val="left" w:pos="4536"/>
        </w:tabs>
        <w:suppressAutoHyphens/>
        <w:ind w:right="-1"/>
        <w:rPr>
          <w:lang w:val="en-US"/>
        </w:rPr>
      </w:pPr>
      <w:r w:rsidRPr="00FD1679">
        <w:rPr>
          <w:lang w:val="en-US"/>
        </w:rPr>
        <w:br w:type="page"/>
      </w:r>
    </w:p>
    <w:p w:rsidR="00A23AF4" w:rsidRPr="00FD1679" w:rsidRDefault="008A73A1">
      <w:pPr>
        <w:tabs>
          <w:tab w:val="left" w:pos="4536"/>
        </w:tabs>
        <w:suppressAutoHyphens/>
        <w:ind w:right="-1"/>
        <w:rPr>
          <w:lang w:val="en-US"/>
        </w:rPr>
      </w:pPr>
      <w:r w:rsidRPr="00FD1679">
        <w:rPr>
          <w:lang w:val="en-US"/>
        </w:rPr>
        <w:lastRenderedPageBreak/>
        <w:t>Thus agreed and signed in duplicate on the last of the two dates hereafter,</w:t>
      </w:r>
    </w:p>
    <w:p w:rsidR="00D40BD8" w:rsidRPr="00FD1679" w:rsidRDefault="00D40BD8" w:rsidP="00D40BD8">
      <w:pPr>
        <w:tabs>
          <w:tab w:val="left" w:pos="4536"/>
        </w:tabs>
        <w:suppressAutoHyphens/>
        <w:ind w:right="-1"/>
        <w:rPr>
          <w:lang w:val="en-US"/>
        </w:rPr>
      </w:pPr>
    </w:p>
    <w:p w:rsidR="00A23AF4" w:rsidRPr="00FD1679" w:rsidRDefault="008A73A1">
      <w:pPr>
        <w:tabs>
          <w:tab w:val="left" w:pos="4536"/>
        </w:tabs>
        <w:suppressAutoHyphens/>
        <w:ind w:right="-1"/>
        <w:rPr>
          <w:lang w:val="en-US"/>
        </w:rPr>
      </w:pPr>
      <w:r w:rsidRPr="00FD1679">
        <w:rPr>
          <w:lang w:val="en-US"/>
        </w:rPr>
        <w:t>Amsterdam, [</w:t>
      </w:r>
      <w:r w:rsidRPr="00FD1679">
        <w:rPr>
          <w:highlight w:val="yellow"/>
          <w:lang w:val="en-US"/>
        </w:rPr>
        <w:t>date</w:t>
      </w:r>
      <w:r w:rsidRPr="00FD1679">
        <w:rPr>
          <w:lang w:val="en-US"/>
        </w:rPr>
        <w:t>]</w:t>
      </w:r>
      <w:r w:rsidRPr="00FD1679">
        <w:rPr>
          <w:lang w:val="en-US"/>
        </w:rPr>
        <w:tab/>
        <w:t>[</w:t>
      </w:r>
      <w:r w:rsidRPr="00FD1679">
        <w:rPr>
          <w:highlight w:val="yellow"/>
          <w:lang w:val="en-US"/>
        </w:rPr>
        <w:t>Place], [date</w:t>
      </w:r>
      <w:r w:rsidRPr="00FD1679">
        <w:rPr>
          <w:lang w:val="en-US"/>
        </w:rPr>
        <w:t>].</w:t>
      </w:r>
      <w:r w:rsidRPr="00FD1679">
        <w:rPr>
          <w:lang w:val="en-US"/>
        </w:rPr>
        <w:tab/>
      </w:r>
    </w:p>
    <w:p w:rsidR="00D40BD8" w:rsidRPr="00FD1679" w:rsidRDefault="00D40BD8" w:rsidP="00D40BD8">
      <w:pPr>
        <w:tabs>
          <w:tab w:val="left" w:pos="4536"/>
        </w:tabs>
        <w:suppressAutoHyphens/>
        <w:ind w:right="-1"/>
        <w:rPr>
          <w:lang w:val="en-US"/>
        </w:rPr>
      </w:pPr>
    </w:p>
    <w:p w:rsidR="00A23AF4" w:rsidRPr="00FD1679" w:rsidRDefault="008A73A1">
      <w:pPr>
        <w:tabs>
          <w:tab w:val="left" w:pos="4536"/>
        </w:tabs>
        <w:suppressAutoHyphens/>
        <w:ind w:right="-1"/>
        <w:rPr>
          <w:lang w:val="en-US"/>
        </w:rPr>
      </w:pPr>
      <w:r w:rsidRPr="00FD1679">
        <w:rPr>
          <w:lang w:val="en-US"/>
        </w:rPr>
        <w:t xml:space="preserve">GVB </w:t>
      </w:r>
      <w:r w:rsidR="005861A6" w:rsidRPr="00FD1679">
        <w:rPr>
          <w:lang w:val="en-US"/>
        </w:rPr>
        <w:t xml:space="preserve">Infra </w:t>
      </w:r>
      <w:r w:rsidR="005A74CF" w:rsidRPr="00FD1679">
        <w:rPr>
          <w:lang w:val="en-US"/>
        </w:rPr>
        <w:t>B.</w:t>
      </w:r>
      <w:r w:rsidRPr="00FD1679">
        <w:rPr>
          <w:lang w:val="en-US"/>
        </w:rPr>
        <w:t xml:space="preserve">V.  </w:t>
      </w:r>
      <w:r w:rsidRPr="00FD1679">
        <w:rPr>
          <w:lang w:val="en-US"/>
        </w:rPr>
        <w:tab/>
      </w:r>
      <w:r w:rsidR="00527D8F" w:rsidRPr="00FD1679">
        <w:rPr>
          <w:lang w:val="en-US"/>
        </w:rPr>
        <w:t>Supplie</w:t>
      </w:r>
      <w:r w:rsidRPr="00FD1679">
        <w:rPr>
          <w:lang w:val="en-US"/>
        </w:rPr>
        <w:t xml:space="preserve">r </w:t>
      </w:r>
    </w:p>
    <w:p w:rsidR="00A23AF4" w:rsidRPr="00FD1679" w:rsidRDefault="008A73A1">
      <w:pPr>
        <w:tabs>
          <w:tab w:val="left" w:pos="4536"/>
        </w:tabs>
        <w:suppressAutoHyphens/>
        <w:ind w:right="-1"/>
        <w:rPr>
          <w:lang w:val="en-US"/>
        </w:rPr>
      </w:pPr>
      <w:r w:rsidRPr="00FD1679">
        <w:rPr>
          <w:lang w:val="en-US"/>
        </w:rPr>
        <w:t>On behalf of this one,</w:t>
      </w:r>
    </w:p>
    <w:p w:rsidR="00D40BD8" w:rsidRPr="00FD1679" w:rsidRDefault="00D40BD8" w:rsidP="00D40BD8">
      <w:pPr>
        <w:tabs>
          <w:tab w:val="left" w:pos="4536"/>
        </w:tabs>
        <w:suppressAutoHyphens/>
        <w:ind w:right="-1"/>
        <w:rPr>
          <w:lang w:val="en-US"/>
        </w:rPr>
      </w:pPr>
    </w:p>
    <w:p w:rsidR="00D40BD8" w:rsidRPr="00FD1679" w:rsidRDefault="00D40BD8" w:rsidP="00D40BD8">
      <w:pPr>
        <w:tabs>
          <w:tab w:val="left" w:pos="4536"/>
        </w:tabs>
        <w:suppressAutoHyphens/>
        <w:ind w:right="-1"/>
        <w:rPr>
          <w:lang w:val="en-US"/>
        </w:rPr>
      </w:pPr>
    </w:p>
    <w:p w:rsidR="00D40BD8" w:rsidRPr="00FD1679" w:rsidRDefault="00D40BD8" w:rsidP="00D40BD8">
      <w:pPr>
        <w:tabs>
          <w:tab w:val="left" w:pos="4536"/>
        </w:tabs>
        <w:suppressAutoHyphens/>
        <w:ind w:right="-1"/>
        <w:rPr>
          <w:lang w:val="en-US"/>
        </w:rPr>
      </w:pPr>
    </w:p>
    <w:p w:rsidR="00A23AF4" w:rsidRDefault="008A73A1">
      <w:pPr>
        <w:tabs>
          <w:tab w:val="left" w:pos="4536"/>
        </w:tabs>
        <w:suppressAutoHyphens/>
        <w:ind w:right="-1"/>
        <w:rPr>
          <w:lang w:val="nl"/>
        </w:rPr>
      </w:pPr>
      <w:r>
        <w:rPr>
          <w:lang w:val="nl"/>
        </w:rPr>
        <w:t>C</w:t>
      </w:r>
      <w:r w:rsidR="000F7CF8">
        <w:rPr>
          <w:lang w:val="nl"/>
        </w:rPr>
        <w:t>.J.G. Zuiderwijk</w:t>
      </w:r>
      <w:r w:rsidR="00FE20D9">
        <w:rPr>
          <w:lang w:val="nl"/>
        </w:rPr>
        <w:tab/>
      </w:r>
      <w:r w:rsidR="000F7CF8">
        <w:rPr>
          <w:lang w:val="nl"/>
        </w:rPr>
        <w:t xml:space="preserve">Name </w:t>
      </w:r>
    </w:p>
    <w:p w:rsidR="00A23AF4" w:rsidRDefault="00FE20D9">
      <w:pPr>
        <w:tabs>
          <w:tab w:val="left" w:pos="4536"/>
        </w:tabs>
        <w:suppressAutoHyphens/>
        <w:ind w:right="-1"/>
        <w:rPr>
          <w:lang w:val="nl"/>
        </w:rPr>
      </w:pPr>
      <w:r>
        <w:rPr>
          <w:lang w:val="nl"/>
        </w:rPr>
        <w:t>ge</w:t>
      </w:r>
      <w:r w:rsidR="008A73A1">
        <w:rPr>
          <w:lang w:val="nl"/>
        </w:rPr>
        <w:t>neral</w:t>
      </w:r>
      <w:r>
        <w:rPr>
          <w:lang w:val="nl"/>
        </w:rPr>
        <w:t xml:space="preserve"> director</w:t>
      </w:r>
      <w:r>
        <w:rPr>
          <w:lang w:val="nl"/>
        </w:rPr>
        <w:tab/>
      </w:r>
      <w:r w:rsidR="00D40BD8" w:rsidRPr="00DB002A">
        <w:rPr>
          <w:lang w:val="nl"/>
        </w:rPr>
        <w:t>Function</w:t>
      </w:r>
    </w:p>
    <w:p w:rsidR="00D40BD8" w:rsidRPr="00DB002A" w:rsidRDefault="00D40BD8" w:rsidP="00D40BD8">
      <w:pPr>
        <w:tabs>
          <w:tab w:val="left" w:pos="4536"/>
        </w:tabs>
        <w:suppressAutoHyphens/>
        <w:ind w:right="-1"/>
        <w:rPr>
          <w:lang w:val="nl"/>
        </w:rPr>
      </w:pPr>
    </w:p>
    <w:p w:rsidR="00A23AF4" w:rsidRPr="00FD1679" w:rsidRDefault="008A73A1">
      <w:pPr>
        <w:tabs>
          <w:tab w:val="left" w:pos="4536"/>
        </w:tabs>
        <w:suppressAutoHyphens/>
        <w:ind w:right="-1"/>
        <w:rPr>
          <w:lang w:val="en-US"/>
        </w:rPr>
      </w:pPr>
      <w:r w:rsidRPr="00FD1679">
        <w:rPr>
          <w:lang w:val="en-US"/>
        </w:rPr>
        <w:t xml:space="preserve">and </w:t>
      </w:r>
      <w:r w:rsidRPr="00FD1679">
        <w:rPr>
          <w:lang w:val="en-US"/>
        </w:rPr>
        <w:tab/>
      </w:r>
      <w:r w:rsidRPr="00FD1679">
        <w:rPr>
          <w:lang w:val="en-US"/>
        </w:rPr>
        <w:tab/>
      </w:r>
    </w:p>
    <w:p w:rsidR="00D40BD8" w:rsidRPr="00FD1679" w:rsidRDefault="00D40BD8" w:rsidP="00D40BD8">
      <w:pPr>
        <w:tabs>
          <w:tab w:val="left" w:pos="4536"/>
        </w:tabs>
        <w:suppressAutoHyphens/>
        <w:ind w:right="-1"/>
        <w:rPr>
          <w:lang w:val="en-US"/>
        </w:rPr>
      </w:pPr>
    </w:p>
    <w:p w:rsidR="00A23AF4" w:rsidRPr="00FD1679" w:rsidRDefault="008A73A1">
      <w:pPr>
        <w:tabs>
          <w:tab w:val="left" w:pos="4536"/>
        </w:tabs>
        <w:suppressAutoHyphens/>
        <w:ind w:right="-1"/>
        <w:rPr>
          <w:lang w:val="en-US"/>
        </w:rPr>
      </w:pPr>
      <w:r w:rsidRPr="00FD1679">
        <w:rPr>
          <w:lang w:val="en-US"/>
        </w:rPr>
        <w:t xml:space="preserve">GVB </w:t>
      </w:r>
      <w:r w:rsidR="005861A6" w:rsidRPr="00FD1679">
        <w:rPr>
          <w:lang w:val="en-US"/>
        </w:rPr>
        <w:t xml:space="preserve">Infra </w:t>
      </w:r>
      <w:r w:rsidRPr="00FD1679">
        <w:rPr>
          <w:lang w:val="en-US"/>
        </w:rPr>
        <w:t>B.</w:t>
      </w:r>
      <w:r w:rsidR="00D40BD8" w:rsidRPr="00FD1679">
        <w:rPr>
          <w:lang w:val="en-US"/>
        </w:rPr>
        <w:t xml:space="preserve">V.  </w:t>
      </w:r>
    </w:p>
    <w:p w:rsidR="00A23AF4" w:rsidRPr="00FD1679" w:rsidRDefault="008A73A1">
      <w:pPr>
        <w:tabs>
          <w:tab w:val="left" w:pos="4536"/>
        </w:tabs>
        <w:suppressAutoHyphens/>
        <w:ind w:right="-1"/>
        <w:rPr>
          <w:lang w:val="en-US"/>
        </w:rPr>
      </w:pPr>
      <w:r w:rsidRPr="00FD1679">
        <w:rPr>
          <w:lang w:val="en-US"/>
        </w:rPr>
        <w:t>on behalf of these people,</w:t>
      </w:r>
      <w:r w:rsidRPr="00FD1679">
        <w:rPr>
          <w:lang w:val="en-US"/>
        </w:rPr>
        <w:tab/>
      </w:r>
    </w:p>
    <w:p w:rsidR="00D40BD8" w:rsidRPr="00FD1679" w:rsidRDefault="00D40BD8" w:rsidP="00D40BD8">
      <w:pPr>
        <w:tabs>
          <w:tab w:val="left" w:pos="4536"/>
        </w:tabs>
        <w:suppressAutoHyphens/>
        <w:ind w:right="-1"/>
        <w:rPr>
          <w:lang w:val="en-US"/>
        </w:rPr>
      </w:pPr>
    </w:p>
    <w:p w:rsidR="00D40BD8" w:rsidRPr="00FD1679" w:rsidRDefault="00D40BD8" w:rsidP="00D40BD8">
      <w:pPr>
        <w:tabs>
          <w:tab w:val="left" w:pos="4536"/>
        </w:tabs>
        <w:suppressAutoHyphens/>
        <w:ind w:right="-1"/>
        <w:rPr>
          <w:lang w:val="en-US"/>
        </w:rPr>
      </w:pPr>
    </w:p>
    <w:p w:rsidR="00D40BD8" w:rsidRPr="00FD1679" w:rsidRDefault="00D40BD8" w:rsidP="00D40BD8">
      <w:pPr>
        <w:tabs>
          <w:tab w:val="left" w:pos="4536"/>
        </w:tabs>
        <w:suppressAutoHyphens/>
        <w:ind w:right="-1"/>
        <w:rPr>
          <w:lang w:val="en-US"/>
        </w:rPr>
      </w:pPr>
    </w:p>
    <w:p w:rsidR="00A23AF4" w:rsidRPr="00FD1679" w:rsidRDefault="008A73A1">
      <w:pPr>
        <w:tabs>
          <w:tab w:val="left" w:pos="4536"/>
        </w:tabs>
        <w:suppressAutoHyphens/>
        <w:ind w:right="-1"/>
        <w:rPr>
          <w:lang w:val="en-US"/>
        </w:rPr>
      </w:pPr>
      <w:r w:rsidRPr="00FD1679">
        <w:rPr>
          <w:lang w:val="en-US"/>
        </w:rPr>
        <w:t>ir. M.C.J.M. Lohmeijer</w:t>
      </w:r>
      <w:r w:rsidR="00D40BD8" w:rsidRPr="00FD1679">
        <w:rPr>
          <w:lang w:val="en-US"/>
        </w:rPr>
        <w:tab/>
      </w:r>
    </w:p>
    <w:p w:rsidR="00A23AF4" w:rsidRPr="00FD1679" w:rsidRDefault="008A73A1">
      <w:pPr>
        <w:tabs>
          <w:tab w:val="left" w:pos="4536"/>
        </w:tabs>
        <w:suppressAutoHyphens/>
        <w:ind w:right="-1"/>
        <w:rPr>
          <w:lang w:val="en-US"/>
        </w:rPr>
      </w:pPr>
      <w:r w:rsidRPr="00FD1679">
        <w:rPr>
          <w:lang w:val="en-US"/>
        </w:rPr>
        <w:t xml:space="preserve">operations </w:t>
      </w:r>
      <w:r w:rsidR="00FE20D9">
        <w:rPr>
          <w:lang w:val="en-US"/>
        </w:rPr>
        <w:t>director</w:t>
      </w:r>
      <w:bookmarkStart w:id="27" w:name="_GoBack"/>
      <w:bookmarkEnd w:id="27"/>
      <w:r w:rsidR="00D40BD8" w:rsidRPr="00FD1679">
        <w:rPr>
          <w:lang w:val="en-US"/>
        </w:rPr>
        <w:tab/>
      </w:r>
    </w:p>
    <w:p w:rsidR="00AE3719" w:rsidRPr="00FD1679" w:rsidRDefault="00AE3719" w:rsidP="00AE3719">
      <w:pPr>
        <w:spacing w:line="240" w:lineRule="auto"/>
        <w:rPr>
          <w:lang w:val="en-US"/>
        </w:rPr>
      </w:pPr>
    </w:p>
    <w:p w:rsidR="00811D9B" w:rsidRPr="00FD1679" w:rsidRDefault="00811D9B" w:rsidP="00BD53EE">
      <w:pPr>
        <w:pStyle w:val="Kop1"/>
        <w:numPr>
          <w:ilvl w:val="0"/>
          <w:numId w:val="0"/>
        </w:numPr>
        <w:ind w:left="432"/>
        <w:rPr>
          <w:rFonts w:ascii="Arial" w:hAnsi="Arial" w:cs="Arial"/>
          <w:b/>
          <w:kern w:val="0"/>
          <w:sz w:val="20"/>
          <w:szCs w:val="20"/>
          <w:lang w:val="en-US"/>
        </w:rPr>
      </w:pPr>
      <w:r w:rsidRPr="00FD1679">
        <w:rPr>
          <w:rFonts w:ascii="Arial" w:hAnsi="Arial" w:cs="Arial"/>
          <w:b/>
          <w:kern w:val="0"/>
          <w:sz w:val="20"/>
          <w:szCs w:val="20"/>
          <w:lang w:val="en-US"/>
        </w:rPr>
        <w:br w:type="page"/>
      </w:r>
    </w:p>
    <w:p w:rsidR="00A23AF4" w:rsidRDefault="008A73A1">
      <w:pPr>
        <w:pStyle w:val="Kop1"/>
        <w:numPr>
          <w:ilvl w:val="0"/>
          <w:numId w:val="0"/>
        </w:numPr>
        <w:ind w:left="432"/>
        <w:rPr>
          <w:rFonts w:ascii="Arial" w:hAnsi="Arial" w:cs="Arial"/>
          <w:b/>
          <w:kern w:val="0"/>
          <w:sz w:val="20"/>
          <w:szCs w:val="20"/>
          <w:lang w:val="en-US"/>
        </w:rPr>
      </w:pPr>
      <w:bookmarkStart w:id="28" w:name="_Toc113020218"/>
      <w:r w:rsidRPr="00815866">
        <w:rPr>
          <w:rFonts w:ascii="Arial" w:hAnsi="Arial" w:cs="Arial"/>
          <w:b/>
          <w:kern w:val="0"/>
          <w:sz w:val="20"/>
          <w:szCs w:val="20"/>
          <w:lang w:val="en-US"/>
        </w:rPr>
        <w:lastRenderedPageBreak/>
        <w:t>A</w:t>
      </w:r>
      <w:r w:rsidR="003E558E">
        <w:rPr>
          <w:rFonts w:ascii="Arial" w:hAnsi="Arial" w:cs="Arial"/>
          <w:b/>
          <w:kern w:val="0"/>
          <w:sz w:val="20"/>
          <w:szCs w:val="20"/>
          <w:lang w:val="en-US"/>
        </w:rPr>
        <w:t>nnex</w:t>
      </w:r>
      <w:r w:rsidRPr="00815866">
        <w:rPr>
          <w:rFonts w:ascii="Arial" w:hAnsi="Arial" w:cs="Arial"/>
          <w:b/>
          <w:kern w:val="0"/>
          <w:sz w:val="20"/>
          <w:szCs w:val="20"/>
          <w:lang w:val="en-US"/>
        </w:rPr>
        <w:t xml:space="preserve">x </w:t>
      </w:r>
      <w:r w:rsidR="00815866" w:rsidRPr="00815866">
        <w:rPr>
          <w:rFonts w:ascii="Arial" w:hAnsi="Arial" w:cs="Arial"/>
          <w:b/>
          <w:kern w:val="0"/>
          <w:sz w:val="20"/>
          <w:szCs w:val="20"/>
          <w:lang w:val="en-US"/>
        </w:rPr>
        <w:t xml:space="preserve">1 </w:t>
      </w:r>
      <w:r w:rsidRPr="00815866">
        <w:rPr>
          <w:rFonts w:ascii="Arial" w:hAnsi="Arial" w:cs="Arial"/>
          <w:b/>
          <w:kern w:val="0"/>
          <w:sz w:val="20"/>
          <w:szCs w:val="20"/>
          <w:lang w:val="en-US"/>
        </w:rPr>
        <w:t>Service level agreement</w:t>
      </w:r>
      <w:bookmarkEnd w:id="28"/>
      <w:r w:rsidRPr="00815866">
        <w:rPr>
          <w:rFonts w:ascii="Arial" w:hAnsi="Arial" w:cs="Arial"/>
          <w:b/>
          <w:kern w:val="0"/>
          <w:sz w:val="20"/>
          <w:szCs w:val="20"/>
          <w:lang w:val="en-US"/>
        </w:rPr>
        <w:t xml:space="preserve"> </w:t>
      </w:r>
    </w:p>
    <w:p w:rsidR="00A23AF4" w:rsidRPr="00FD1679" w:rsidRDefault="008A73A1">
      <w:pPr>
        <w:pStyle w:val="Kop1"/>
        <w:numPr>
          <w:ilvl w:val="0"/>
          <w:numId w:val="0"/>
        </w:numPr>
        <w:ind w:left="432"/>
        <w:rPr>
          <w:rFonts w:ascii="Arial" w:hAnsi="Arial" w:cs="Arial"/>
          <w:b/>
          <w:kern w:val="0"/>
          <w:sz w:val="20"/>
          <w:szCs w:val="20"/>
          <w:lang w:val="en-US"/>
        </w:rPr>
      </w:pPr>
      <w:bookmarkStart w:id="29" w:name="_Toc113020219"/>
      <w:r w:rsidRPr="00FD1679">
        <w:rPr>
          <w:rFonts w:ascii="Arial" w:hAnsi="Arial" w:cs="Arial"/>
          <w:b/>
          <w:kern w:val="0"/>
          <w:sz w:val="20"/>
          <w:szCs w:val="20"/>
          <w:lang w:val="en-US"/>
        </w:rPr>
        <w:t xml:space="preserve">Annex </w:t>
      </w:r>
      <w:r w:rsidR="00815866" w:rsidRPr="00FD1679">
        <w:rPr>
          <w:rFonts w:ascii="Arial" w:hAnsi="Arial" w:cs="Arial"/>
          <w:b/>
          <w:kern w:val="0"/>
          <w:sz w:val="20"/>
          <w:szCs w:val="20"/>
          <w:lang w:val="en-US"/>
        </w:rPr>
        <w:t>2 The information note(s)</w:t>
      </w:r>
      <w:bookmarkEnd w:id="29"/>
    </w:p>
    <w:p w:rsidR="00A23AF4" w:rsidRPr="00FD1679" w:rsidRDefault="008A73A1">
      <w:pPr>
        <w:pStyle w:val="Kop1"/>
        <w:numPr>
          <w:ilvl w:val="0"/>
          <w:numId w:val="0"/>
        </w:numPr>
        <w:ind w:left="432"/>
        <w:rPr>
          <w:rFonts w:ascii="Arial" w:hAnsi="Arial" w:cs="Arial"/>
          <w:b/>
          <w:kern w:val="0"/>
          <w:sz w:val="20"/>
          <w:szCs w:val="20"/>
          <w:lang w:val="en-US"/>
        </w:rPr>
      </w:pPr>
      <w:bookmarkStart w:id="30" w:name="_Toc113020220"/>
      <w:r w:rsidRPr="00FD1679">
        <w:rPr>
          <w:rFonts w:ascii="Arial" w:hAnsi="Arial" w:cs="Arial"/>
          <w:b/>
          <w:kern w:val="0"/>
          <w:sz w:val="20"/>
          <w:szCs w:val="20"/>
          <w:lang w:val="en-US"/>
        </w:rPr>
        <w:t>Annex 3 Schedule of Requirements [as amended by/in the Memorandum of Inquiry].</w:t>
      </w:r>
      <w:bookmarkEnd w:id="30"/>
    </w:p>
    <w:p w:rsidR="00A23AF4" w:rsidRPr="00FD1679" w:rsidRDefault="008A73A1">
      <w:pPr>
        <w:pStyle w:val="Kop1"/>
        <w:numPr>
          <w:ilvl w:val="0"/>
          <w:numId w:val="0"/>
        </w:numPr>
        <w:ind w:left="432"/>
        <w:rPr>
          <w:rFonts w:ascii="Arial" w:hAnsi="Arial" w:cs="Arial"/>
          <w:b/>
          <w:kern w:val="0"/>
          <w:sz w:val="20"/>
          <w:szCs w:val="20"/>
          <w:lang w:val="en-US"/>
        </w:rPr>
      </w:pPr>
      <w:bookmarkStart w:id="31" w:name="_Toc113020221"/>
      <w:r w:rsidRPr="00FD1679">
        <w:rPr>
          <w:rFonts w:ascii="Arial" w:hAnsi="Arial" w:cs="Arial"/>
          <w:b/>
          <w:kern w:val="0"/>
          <w:sz w:val="20"/>
          <w:szCs w:val="20"/>
          <w:lang w:val="en-US"/>
        </w:rPr>
        <w:t>Annex 4 The Tender Guidelines [as amended by/information note]</w:t>
      </w:r>
      <w:bookmarkEnd w:id="31"/>
      <w:r w:rsidRPr="00FD1679">
        <w:rPr>
          <w:rFonts w:ascii="Arial" w:hAnsi="Arial" w:cs="Arial"/>
          <w:b/>
          <w:kern w:val="0"/>
          <w:sz w:val="20"/>
          <w:szCs w:val="20"/>
          <w:lang w:val="en-US"/>
        </w:rPr>
        <w:t xml:space="preserve"> </w:t>
      </w:r>
    </w:p>
    <w:p w:rsidR="00A23AF4" w:rsidRPr="00FD1679" w:rsidRDefault="008A73A1">
      <w:pPr>
        <w:pStyle w:val="Kop1"/>
        <w:numPr>
          <w:ilvl w:val="0"/>
          <w:numId w:val="0"/>
        </w:numPr>
        <w:ind w:left="432"/>
        <w:rPr>
          <w:rFonts w:ascii="Arial" w:hAnsi="Arial" w:cs="Arial"/>
          <w:b/>
          <w:kern w:val="0"/>
          <w:sz w:val="20"/>
          <w:szCs w:val="20"/>
          <w:lang w:val="en-US"/>
        </w:rPr>
      </w:pPr>
      <w:bookmarkStart w:id="32" w:name="_Toc113020222"/>
      <w:r w:rsidRPr="00FD1679">
        <w:rPr>
          <w:rFonts w:ascii="Arial" w:hAnsi="Arial" w:cs="Arial"/>
          <w:b/>
          <w:kern w:val="0"/>
          <w:sz w:val="20"/>
          <w:szCs w:val="20"/>
          <w:lang w:val="en-US"/>
        </w:rPr>
        <w:t xml:space="preserve">Annex 5 </w:t>
      </w:r>
      <w:r w:rsidR="00BD53EE" w:rsidRPr="00FD1679">
        <w:rPr>
          <w:rFonts w:ascii="Arial" w:hAnsi="Arial" w:cs="Arial"/>
          <w:b/>
          <w:kern w:val="0"/>
          <w:sz w:val="20"/>
          <w:szCs w:val="20"/>
          <w:lang w:val="en-US"/>
        </w:rPr>
        <w:t xml:space="preserve">GIBIT (version </w:t>
      </w:r>
      <w:r w:rsidRPr="00FD1679">
        <w:rPr>
          <w:rFonts w:ascii="Arial" w:hAnsi="Arial" w:cs="Arial"/>
          <w:b/>
          <w:kern w:val="0"/>
          <w:sz w:val="20"/>
          <w:szCs w:val="20"/>
          <w:lang w:val="en-US"/>
        </w:rPr>
        <w:t>2020</w:t>
      </w:r>
      <w:r w:rsidR="00BD53EE" w:rsidRPr="00FD1679">
        <w:rPr>
          <w:rFonts w:ascii="Arial" w:hAnsi="Arial" w:cs="Arial"/>
          <w:b/>
          <w:kern w:val="0"/>
          <w:sz w:val="20"/>
          <w:szCs w:val="20"/>
          <w:lang w:val="en-US"/>
        </w:rPr>
        <w:t>)</w:t>
      </w:r>
      <w:bookmarkEnd w:id="32"/>
      <w:r w:rsidR="00BD53EE" w:rsidRPr="00FD1679">
        <w:rPr>
          <w:rFonts w:ascii="Arial" w:hAnsi="Arial" w:cs="Arial"/>
          <w:b/>
          <w:kern w:val="0"/>
          <w:sz w:val="20"/>
          <w:szCs w:val="20"/>
          <w:lang w:val="en-US"/>
        </w:rPr>
        <w:t xml:space="preserve"> </w:t>
      </w:r>
    </w:p>
    <w:p w:rsidR="00A23AF4" w:rsidRPr="00FD1679" w:rsidRDefault="008A73A1">
      <w:pPr>
        <w:pStyle w:val="Kop1"/>
        <w:numPr>
          <w:ilvl w:val="0"/>
          <w:numId w:val="0"/>
        </w:numPr>
        <w:ind w:left="432"/>
        <w:rPr>
          <w:rFonts w:ascii="Arial" w:hAnsi="Arial" w:cs="Arial"/>
          <w:b/>
          <w:kern w:val="0"/>
          <w:sz w:val="20"/>
          <w:szCs w:val="20"/>
          <w:lang w:val="en-US"/>
        </w:rPr>
      </w:pPr>
      <w:bookmarkStart w:id="33" w:name="_Toc113020223"/>
      <w:r w:rsidRPr="00FD1679">
        <w:rPr>
          <w:rFonts w:ascii="Arial" w:hAnsi="Arial" w:cs="Arial"/>
          <w:b/>
          <w:kern w:val="0"/>
          <w:sz w:val="20"/>
          <w:szCs w:val="20"/>
          <w:lang w:val="en-US"/>
        </w:rPr>
        <w:t xml:space="preserve">Annex </w:t>
      </w:r>
      <w:r w:rsidR="00577476" w:rsidRPr="00FD1679">
        <w:rPr>
          <w:rFonts w:ascii="Arial" w:hAnsi="Arial" w:cs="Arial"/>
          <w:b/>
          <w:kern w:val="0"/>
          <w:sz w:val="20"/>
          <w:szCs w:val="20"/>
          <w:lang w:val="en-US"/>
        </w:rPr>
        <w:t>6 Invoicing, payment and control</w:t>
      </w:r>
      <w:bookmarkEnd w:id="33"/>
    </w:p>
    <w:p w:rsidR="00A23AF4" w:rsidRPr="00FD1679" w:rsidRDefault="008A73A1">
      <w:pPr>
        <w:rPr>
          <w:b/>
          <w:bCs/>
          <w:lang w:val="en-US"/>
        </w:rPr>
      </w:pPr>
      <w:r w:rsidRPr="00FD1679">
        <w:rPr>
          <w:b/>
          <w:bCs/>
          <w:lang w:val="en-US"/>
        </w:rPr>
        <w:t>Billing:</w:t>
      </w:r>
    </w:p>
    <w:p w:rsidR="00A23AF4" w:rsidRPr="00FD1679" w:rsidRDefault="008A73A1">
      <w:pPr>
        <w:ind w:left="705" w:hanging="705"/>
        <w:rPr>
          <w:lang w:val="en-US"/>
        </w:rPr>
      </w:pPr>
      <w:r w:rsidRPr="00FD1679">
        <w:rPr>
          <w:lang w:val="en-US"/>
        </w:rPr>
        <w:t xml:space="preserve">1. </w:t>
      </w:r>
      <w:r w:rsidRPr="00FD1679">
        <w:rPr>
          <w:lang w:val="en-US"/>
        </w:rPr>
        <w:tab/>
        <w:t>Supplier shall send the invoice electronically to: crediteuren@gvb.nl, so that it can be received and processed electronically with due observance of the specifications provided by Customer.</w:t>
      </w:r>
    </w:p>
    <w:p w:rsidR="00A23AF4" w:rsidRPr="00FD1679" w:rsidRDefault="008A73A1">
      <w:pPr>
        <w:rPr>
          <w:lang w:val="en-US"/>
        </w:rPr>
      </w:pPr>
      <w:r w:rsidRPr="00FD1679">
        <w:rPr>
          <w:lang w:val="en-US"/>
        </w:rPr>
        <w:t xml:space="preserve">2. </w:t>
      </w:r>
      <w:r w:rsidRPr="00FD1679">
        <w:rPr>
          <w:lang w:val="en-US"/>
        </w:rPr>
        <w:tab/>
        <w:t>The invoice must comply with the legal requirements, which can be found at www.belastingdienst.nl.</w:t>
      </w:r>
    </w:p>
    <w:p w:rsidR="00A23AF4" w:rsidRPr="00FD1679" w:rsidRDefault="008A73A1">
      <w:pPr>
        <w:ind w:left="705" w:hanging="705"/>
        <w:rPr>
          <w:lang w:val="en-US"/>
        </w:rPr>
      </w:pPr>
      <w:r w:rsidRPr="00FD1679">
        <w:rPr>
          <w:lang w:val="en-US"/>
        </w:rPr>
        <w:t xml:space="preserve">3. </w:t>
      </w:r>
      <w:r w:rsidRPr="00FD1679">
        <w:rPr>
          <w:lang w:val="en-US"/>
        </w:rPr>
        <w:tab/>
        <w:t>The file of the invoices to be sent digitally must (further) meet the following requirements:</w:t>
      </w:r>
    </w:p>
    <w:p w:rsidR="00A23AF4" w:rsidRPr="00FD1679" w:rsidRDefault="008A73A1">
      <w:pPr>
        <w:ind w:firstLine="705"/>
        <w:rPr>
          <w:lang w:val="en-US"/>
        </w:rPr>
      </w:pPr>
      <w:r w:rsidRPr="00FD1679">
        <w:rPr>
          <w:lang w:val="en-US"/>
        </w:rPr>
        <w:t>a. File format: pdf;</w:t>
      </w:r>
    </w:p>
    <w:p w:rsidR="00A23AF4" w:rsidRPr="00FD1679" w:rsidRDefault="008A73A1">
      <w:pPr>
        <w:ind w:firstLine="705"/>
        <w:rPr>
          <w:lang w:val="en-US"/>
        </w:rPr>
      </w:pPr>
      <w:r w:rsidRPr="00FD1679">
        <w:rPr>
          <w:lang w:val="en-US"/>
        </w:rPr>
        <w:t>b. Dpi: minimum 200;</w:t>
      </w:r>
    </w:p>
    <w:p w:rsidR="00A23AF4" w:rsidRPr="00FD1679" w:rsidRDefault="008A73A1">
      <w:pPr>
        <w:ind w:firstLine="705"/>
        <w:rPr>
          <w:lang w:val="en-US"/>
        </w:rPr>
      </w:pPr>
      <w:r w:rsidRPr="00FD1679">
        <w:rPr>
          <w:lang w:val="en-US"/>
        </w:rPr>
        <w:t>c. Maximum number of invoices per pdf: 1;</w:t>
      </w:r>
    </w:p>
    <w:p w:rsidR="00A23AF4" w:rsidRPr="00FD1679" w:rsidRDefault="008A73A1">
      <w:pPr>
        <w:ind w:firstLine="705"/>
        <w:rPr>
          <w:lang w:val="en-US"/>
        </w:rPr>
      </w:pPr>
      <w:r w:rsidRPr="00FD1679">
        <w:rPr>
          <w:lang w:val="en-US"/>
        </w:rPr>
        <w:t>d. Adding attachments: after the invoice in the same pdf file;</w:t>
      </w:r>
    </w:p>
    <w:p w:rsidR="00A23AF4" w:rsidRPr="00FD1679" w:rsidRDefault="008A73A1">
      <w:pPr>
        <w:ind w:firstLine="705"/>
        <w:rPr>
          <w:lang w:val="en-US"/>
        </w:rPr>
      </w:pPr>
      <w:r w:rsidRPr="00FD1679">
        <w:rPr>
          <w:lang w:val="en-US"/>
        </w:rPr>
        <w:t>e. Maximum number of order numbers per invoice: 1;</w:t>
      </w:r>
    </w:p>
    <w:p w:rsidR="00A23AF4" w:rsidRPr="00FD1679" w:rsidRDefault="008A73A1">
      <w:pPr>
        <w:ind w:left="705" w:hanging="705"/>
        <w:rPr>
          <w:lang w:val="en-US"/>
        </w:rPr>
      </w:pPr>
      <w:r w:rsidRPr="00FD1679">
        <w:rPr>
          <w:lang w:val="en-US"/>
        </w:rPr>
        <w:t xml:space="preserve">4. </w:t>
      </w:r>
      <w:r w:rsidRPr="00FD1679">
        <w:rPr>
          <w:lang w:val="en-US"/>
        </w:rPr>
        <w:tab/>
        <w:t xml:space="preserve">The Supplier shall send the invoice to the Client, stating the date, the relevant </w:t>
      </w:r>
      <w:r w:rsidR="00FD1679">
        <w:rPr>
          <w:lang w:val="en-US"/>
        </w:rPr>
        <w:t>GVB</w:t>
      </w:r>
      <w:r w:rsidRPr="00FD1679">
        <w:rPr>
          <w:lang w:val="en-US"/>
        </w:rPr>
        <w:t xml:space="preserve"> order number, the relevant name of the operating company and the VAT amount and, if applicable by virtue of article 29, submitting a copy of the notification of acceptance as well as other information required by the Client.</w:t>
      </w:r>
    </w:p>
    <w:p w:rsidR="00A23AF4" w:rsidRPr="00FD1679" w:rsidRDefault="008A73A1">
      <w:pPr>
        <w:ind w:left="705" w:hanging="705"/>
        <w:rPr>
          <w:lang w:val="en-US"/>
        </w:rPr>
      </w:pPr>
      <w:r w:rsidRPr="00FD1679">
        <w:rPr>
          <w:lang w:val="en-US"/>
        </w:rPr>
        <w:t xml:space="preserve">5. </w:t>
      </w:r>
      <w:r w:rsidRPr="00FD1679">
        <w:rPr>
          <w:lang w:val="en-US"/>
        </w:rPr>
        <w:tab/>
        <w:t>If it has been agreed that payment shall be made on the basis of subsequent costing, the Supplier shall specify and invoice the invoice in the form specified by the Customer.</w:t>
      </w:r>
    </w:p>
    <w:p w:rsidR="00805B0D" w:rsidRPr="00FD1679" w:rsidRDefault="00805B0D" w:rsidP="00805B0D">
      <w:pPr>
        <w:rPr>
          <w:lang w:val="en-US"/>
        </w:rPr>
      </w:pPr>
    </w:p>
    <w:p w:rsidR="00A23AF4" w:rsidRPr="00FD1679" w:rsidRDefault="008A73A1">
      <w:pPr>
        <w:rPr>
          <w:b/>
          <w:bCs/>
          <w:lang w:val="en-US"/>
        </w:rPr>
      </w:pPr>
      <w:r w:rsidRPr="00FD1679">
        <w:rPr>
          <w:b/>
          <w:bCs/>
          <w:lang w:val="en-US"/>
        </w:rPr>
        <w:t>Payment and control</w:t>
      </w:r>
    </w:p>
    <w:p w:rsidR="00A23AF4" w:rsidRPr="00FD1679" w:rsidRDefault="008A73A1">
      <w:pPr>
        <w:ind w:left="705" w:hanging="705"/>
        <w:rPr>
          <w:lang w:val="en-US"/>
        </w:rPr>
      </w:pPr>
      <w:r w:rsidRPr="00FD1679">
        <w:rPr>
          <w:lang w:val="en-US"/>
        </w:rPr>
        <w:t xml:space="preserve">1. </w:t>
      </w:r>
      <w:r w:rsidRPr="00FD1679">
        <w:rPr>
          <w:lang w:val="en-US"/>
        </w:rPr>
        <w:tab/>
        <w:t>The Customer shall pay the amount owed by it to the Supplier on the basis of the Agreement no later than within 30 days of receipt of the relevant invoice if it complies with the provisions of the Agreement, without prejudice to the provisions of article 29 paragraph 5 and article 31 paragraph 4.</w:t>
      </w:r>
    </w:p>
    <w:p w:rsidR="00A23AF4" w:rsidRPr="00FD1679" w:rsidRDefault="008A73A1">
      <w:pPr>
        <w:ind w:left="705" w:hanging="705"/>
        <w:rPr>
          <w:lang w:val="en-US"/>
        </w:rPr>
      </w:pPr>
      <w:r w:rsidRPr="00FD1679">
        <w:rPr>
          <w:lang w:val="en-US"/>
        </w:rPr>
        <w:t xml:space="preserve">2. </w:t>
      </w:r>
      <w:r w:rsidRPr="00FD1679">
        <w:rPr>
          <w:lang w:val="en-US"/>
        </w:rPr>
        <w:tab/>
        <w:t>The Client is entitled to suspend payment of an invoice if he is of the opinion that the Goods delivered or Services rendered do not comply with the Agreement and/or show defects or if the Supplier fails to fulfil his obligations in any other way.</w:t>
      </w:r>
    </w:p>
    <w:p w:rsidR="00A23AF4" w:rsidRPr="00FD1679" w:rsidRDefault="008A73A1">
      <w:pPr>
        <w:ind w:left="705" w:hanging="705"/>
        <w:rPr>
          <w:lang w:val="en-US"/>
        </w:rPr>
      </w:pPr>
      <w:r w:rsidRPr="00FD1679">
        <w:rPr>
          <w:lang w:val="en-US"/>
        </w:rPr>
        <w:t xml:space="preserve">3. </w:t>
      </w:r>
      <w:r w:rsidRPr="00FD1679">
        <w:rPr>
          <w:lang w:val="en-US"/>
        </w:rPr>
        <w:tab/>
        <w:t>The Customer is entitled to set off the invoice amounts owed against other amounts owed to the Customer by the Supplier.</w:t>
      </w:r>
    </w:p>
    <w:p w:rsidR="00A23AF4" w:rsidRPr="00FD1679" w:rsidRDefault="008A73A1">
      <w:pPr>
        <w:rPr>
          <w:lang w:val="en-US"/>
        </w:rPr>
      </w:pPr>
      <w:r w:rsidRPr="00FD1679">
        <w:rPr>
          <w:lang w:val="en-US"/>
        </w:rPr>
        <w:t xml:space="preserve">4. </w:t>
      </w:r>
      <w:r w:rsidRPr="00FD1679">
        <w:rPr>
          <w:lang w:val="en-US"/>
        </w:rPr>
        <w:tab/>
        <w:t>Payment by the Client shall always be made subject to all rights.</w:t>
      </w:r>
    </w:p>
    <w:p w:rsidR="00A23AF4" w:rsidRPr="00FD1679" w:rsidRDefault="008A73A1">
      <w:pPr>
        <w:ind w:left="705" w:hanging="705"/>
        <w:rPr>
          <w:lang w:val="en-US"/>
        </w:rPr>
      </w:pPr>
      <w:r w:rsidRPr="00FD1679">
        <w:rPr>
          <w:lang w:val="en-US"/>
        </w:rPr>
        <w:lastRenderedPageBreak/>
        <w:t xml:space="preserve">5. </w:t>
      </w:r>
      <w:r w:rsidRPr="00FD1679">
        <w:rPr>
          <w:lang w:val="en-US"/>
        </w:rPr>
        <w:tab/>
        <w:t>Customer may have the invoice sent by Supplier audited for accuracy of content by an accountant to be appointed by Customer as referred to in article 2:393 paragraph 1 of the Dutch Civil Code. The Supplier shall allow the accountant concerned to inspect the books and records and shall provide him with all the data and information he requests. The audit is confidential and does not extend beyond what is required to verify the invoices. The accountant shall submit his report to the Parties as soon as possible. The costs of the accountant's audit shall be borne by Customer, unless the audit reveals that the invoice is incorrect or incomplete, in which case said costs shall be borne by Supplier.</w:t>
      </w:r>
    </w:p>
    <w:p w:rsidR="00A23AF4" w:rsidRPr="00FD1679" w:rsidRDefault="008A73A1">
      <w:pPr>
        <w:ind w:left="705" w:hanging="705"/>
        <w:rPr>
          <w:lang w:val="en-US"/>
        </w:rPr>
      </w:pPr>
      <w:r w:rsidRPr="00FD1679">
        <w:rPr>
          <w:lang w:val="en-US"/>
        </w:rPr>
        <w:t xml:space="preserve">6. </w:t>
      </w:r>
      <w:r w:rsidRPr="00FD1679">
        <w:rPr>
          <w:lang w:val="en-US"/>
        </w:rPr>
        <w:tab/>
        <w:t>The Client may suspend payment of an invoice or part thereof on which there is no agreement between the Parties during the period of the audit. The Client will only exercise this right if it has reasonable doubt as to the correctness of the invoice in question.</w:t>
      </w:r>
    </w:p>
    <w:p w:rsidR="00A23AF4" w:rsidRPr="00FD1679" w:rsidRDefault="008A73A1">
      <w:pPr>
        <w:ind w:left="705" w:hanging="705"/>
        <w:rPr>
          <w:lang w:val="en-US"/>
        </w:rPr>
      </w:pPr>
      <w:r w:rsidRPr="00FD1679">
        <w:rPr>
          <w:lang w:val="en-US"/>
        </w:rPr>
        <w:t xml:space="preserve">7. </w:t>
      </w:r>
      <w:r w:rsidRPr="00FD1679">
        <w:rPr>
          <w:lang w:val="en-US"/>
        </w:rPr>
        <w:tab/>
      </w:r>
      <w:r w:rsidRPr="00FD1679">
        <w:rPr>
          <w:lang w:val="en-US"/>
        </w:rPr>
        <w:tab/>
        <w:t>Exceeding of a payment term by Customer or non-payment of an invoice on the ground of suspected inaccuracy of its content or in case of inadequacy of the invoiced Services and ICT Performance does not give Supplier the right to suspend or terminate its activities.</w:t>
      </w:r>
    </w:p>
    <w:p w:rsidR="00805B0D" w:rsidRPr="00FD1679" w:rsidRDefault="00805B0D" w:rsidP="00805B0D">
      <w:pPr>
        <w:rPr>
          <w:lang w:val="en-US"/>
        </w:rPr>
      </w:pPr>
    </w:p>
    <w:p w:rsidR="00A23AF4" w:rsidRPr="00FD1679" w:rsidRDefault="008A73A1">
      <w:pPr>
        <w:pStyle w:val="Kop1"/>
        <w:numPr>
          <w:ilvl w:val="0"/>
          <w:numId w:val="0"/>
        </w:numPr>
        <w:ind w:left="432"/>
        <w:rPr>
          <w:rFonts w:ascii="Arial" w:hAnsi="Arial" w:cs="Arial"/>
          <w:b/>
          <w:kern w:val="0"/>
          <w:sz w:val="20"/>
          <w:szCs w:val="20"/>
          <w:lang w:val="en-US"/>
        </w:rPr>
      </w:pPr>
      <w:bookmarkStart w:id="34" w:name="_Toc113020224"/>
      <w:r w:rsidRPr="00FD1679">
        <w:rPr>
          <w:rFonts w:ascii="Arial" w:hAnsi="Arial" w:cs="Arial"/>
          <w:b/>
          <w:kern w:val="0"/>
          <w:sz w:val="20"/>
          <w:szCs w:val="20"/>
          <w:lang w:val="en-US"/>
        </w:rPr>
        <w:t>A</w:t>
      </w:r>
      <w:r w:rsidR="003E558E">
        <w:rPr>
          <w:rFonts w:ascii="Arial" w:hAnsi="Arial" w:cs="Arial"/>
          <w:b/>
          <w:kern w:val="0"/>
          <w:sz w:val="20"/>
          <w:szCs w:val="20"/>
          <w:lang w:val="en-US"/>
        </w:rPr>
        <w:t>nne</w:t>
      </w:r>
      <w:r w:rsidRPr="00FD1679">
        <w:rPr>
          <w:rFonts w:ascii="Arial" w:hAnsi="Arial" w:cs="Arial"/>
          <w:b/>
          <w:kern w:val="0"/>
          <w:sz w:val="20"/>
          <w:szCs w:val="20"/>
          <w:lang w:val="en-US"/>
        </w:rPr>
        <w:t xml:space="preserve">x </w:t>
      </w:r>
      <w:r w:rsidR="00BD53EE" w:rsidRPr="00FD1679">
        <w:rPr>
          <w:rFonts w:ascii="Arial" w:hAnsi="Arial" w:cs="Arial"/>
          <w:b/>
          <w:kern w:val="0"/>
          <w:sz w:val="20"/>
          <w:szCs w:val="20"/>
          <w:lang w:val="en-US"/>
        </w:rPr>
        <w:t xml:space="preserve">7 </w:t>
      </w:r>
      <w:r w:rsidR="00577476" w:rsidRPr="00FD1679">
        <w:rPr>
          <w:rFonts w:ascii="Arial" w:hAnsi="Arial" w:cs="Arial"/>
          <w:b/>
          <w:kern w:val="0"/>
          <w:sz w:val="20"/>
          <w:szCs w:val="20"/>
          <w:lang w:val="en-US"/>
        </w:rPr>
        <w:t>The offer of the Supplier</w:t>
      </w:r>
      <w:bookmarkEnd w:id="34"/>
    </w:p>
    <w:p w:rsidR="00A23AF4" w:rsidRPr="00FD1679" w:rsidRDefault="008A73A1">
      <w:pPr>
        <w:pStyle w:val="Kop1"/>
        <w:numPr>
          <w:ilvl w:val="0"/>
          <w:numId w:val="0"/>
        </w:numPr>
        <w:ind w:left="432"/>
        <w:rPr>
          <w:rFonts w:ascii="Arial" w:hAnsi="Arial" w:cs="Arial"/>
          <w:b/>
          <w:kern w:val="0"/>
          <w:sz w:val="20"/>
          <w:szCs w:val="20"/>
          <w:lang w:val="en-US"/>
        </w:rPr>
      </w:pPr>
      <w:bookmarkStart w:id="35" w:name="_Toc113020225"/>
      <w:r w:rsidRPr="00FD1679">
        <w:rPr>
          <w:rFonts w:ascii="Arial" w:hAnsi="Arial" w:cs="Arial"/>
          <w:b/>
          <w:kern w:val="0"/>
          <w:sz w:val="20"/>
          <w:szCs w:val="20"/>
          <w:lang w:val="en-US"/>
        </w:rPr>
        <w:t xml:space="preserve">Annex </w:t>
      </w:r>
      <w:r w:rsidR="00BD53EE" w:rsidRPr="00FD1679">
        <w:rPr>
          <w:rFonts w:ascii="Arial" w:hAnsi="Arial" w:cs="Arial"/>
          <w:b/>
          <w:kern w:val="0"/>
          <w:sz w:val="20"/>
          <w:szCs w:val="20"/>
          <w:lang w:val="en-US"/>
        </w:rPr>
        <w:t xml:space="preserve">8 Annex </w:t>
      </w:r>
      <w:r w:rsidR="00577476" w:rsidRPr="00FD1679">
        <w:rPr>
          <w:rFonts w:ascii="Arial" w:hAnsi="Arial" w:cs="Arial"/>
          <w:b/>
          <w:kern w:val="0"/>
          <w:sz w:val="20"/>
          <w:szCs w:val="20"/>
          <w:lang w:val="en-US"/>
        </w:rPr>
        <w:t>prices Supplier</w:t>
      </w:r>
      <w:bookmarkEnd w:id="35"/>
    </w:p>
    <w:p w:rsidR="00A23AF4" w:rsidRPr="00FD1679" w:rsidRDefault="008A73A1">
      <w:pPr>
        <w:pStyle w:val="Kop1"/>
        <w:numPr>
          <w:ilvl w:val="0"/>
          <w:numId w:val="0"/>
        </w:numPr>
        <w:ind w:left="432"/>
        <w:rPr>
          <w:rFonts w:ascii="Arial" w:hAnsi="Arial" w:cs="Arial"/>
          <w:b/>
          <w:kern w:val="0"/>
          <w:sz w:val="20"/>
          <w:szCs w:val="20"/>
          <w:lang w:val="en-US"/>
        </w:rPr>
      </w:pPr>
      <w:bookmarkStart w:id="36" w:name="_Toc113020226"/>
      <w:r w:rsidRPr="00FD1679">
        <w:rPr>
          <w:rFonts w:ascii="Arial" w:hAnsi="Arial" w:cs="Arial"/>
          <w:b/>
          <w:kern w:val="0"/>
          <w:sz w:val="20"/>
          <w:szCs w:val="20"/>
          <w:lang w:val="en-US"/>
        </w:rPr>
        <w:t>A</w:t>
      </w:r>
      <w:r w:rsidR="003E558E">
        <w:rPr>
          <w:rFonts w:ascii="Arial" w:hAnsi="Arial" w:cs="Arial"/>
          <w:b/>
          <w:kern w:val="0"/>
          <w:sz w:val="20"/>
          <w:szCs w:val="20"/>
          <w:lang w:val="en-US"/>
        </w:rPr>
        <w:t>nne</w:t>
      </w:r>
      <w:r w:rsidRPr="00FD1679">
        <w:rPr>
          <w:rFonts w:ascii="Arial" w:hAnsi="Arial" w:cs="Arial"/>
          <w:b/>
          <w:kern w:val="0"/>
          <w:sz w:val="20"/>
          <w:szCs w:val="20"/>
          <w:lang w:val="en-US"/>
        </w:rPr>
        <w:t>x 9 Contact persons Client</w:t>
      </w:r>
      <w:bookmarkEnd w:id="36"/>
    </w:p>
    <w:p w:rsidR="00A23AF4" w:rsidRPr="003E558E" w:rsidRDefault="008A73A1">
      <w:pPr>
        <w:pStyle w:val="Kop1"/>
        <w:numPr>
          <w:ilvl w:val="0"/>
          <w:numId w:val="0"/>
        </w:numPr>
        <w:ind w:left="432"/>
        <w:rPr>
          <w:rFonts w:ascii="Arial" w:hAnsi="Arial" w:cs="Arial"/>
          <w:b/>
          <w:kern w:val="0"/>
          <w:sz w:val="20"/>
          <w:szCs w:val="20"/>
          <w:lang w:val="en-US"/>
        </w:rPr>
      </w:pPr>
      <w:bookmarkStart w:id="37" w:name="_Toc113020227"/>
      <w:r w:rsidRPr="003E558E">
        <w:rPr>
          <w:rFonts w:ascii="Arial" w:hAnsi="Arial" w:cs="Arial"/>
          <w:b/>
          <w:kern w:val="0"/>
          <w:sz w:val="20"/>
          <w:szCs w:val="20"/>
          <w:lang w:val="en-US"/>
        </w:rPr>
        <w:t>A</w:t>
      </w:r>
      <w:r w:rsidR="003E558E" w:rsidRPr="003E558E">
        <w:rPr>
          <w:rFonts w:ascii="Arial" w:hAnsi="Arial" w:cs="Arial"/>
          <w:b/>
          <w:kern w:val="0"/>
          <w:sz w:val="20"/>
          <w:szCs w:val="20"/>
          <w:lang w:val="en-US"/>
        </w:rPr>
        <w:t>nne</w:t>
      </w:r>
      <w:r w:rsidRPr="003E558E">
        <w:rPr>
          <w:rFonts w:ascii="Arial" w:hAnsi="Arial" w:cs="Arial"/>
          <w:b/>
          <w:kern w:val="0"/>
          <w:sz w:val="20"/>
          <w:szCs w:val="20"/>
          <w:lang w:val="en-US"/>
        </w:rPr>
        <w:t>x 10 Supplier contacts</w:t>
      </w:r>
      <w:bookmarkEnd w:id="37"/>
    </w:p>
    <w:p w:rsidR="00577476" w:rsidRPr="003E558E" w:rsidRDefault="00577476" w:rsidP="00577476">
      <w:pPr>
        <w:rPr>
          <w:lang w:val="en-US"/>
        </w:rPr>
      </w:pPr>
    </w:p>
    <w:p w:rsidR="000157B2" w:rsidRPr="003E558E" w:rsidRDefault="000157B2" w:rsidP="00805B0D">
      <w:pPr>
        <w:rPr>
          <w:lang w:val="en-US"/>
        </w:rPr>
      </w:pPr>
    </w:p>
    <w:sectPr w:rsidR="000157B2" w:rsidRPr="003E558E" w:rsidSect="0032584D">
      <w:headerReference w:type="even" r:id="rId13"/>
      <w:headerReference w:type="default" r:id="rId14"/>
      <w:footerReference w:type="default" r:id="rId15"/>
      <w:headerReference w:type="first" r:id="rId16"/>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ACE" w:rsidRDefault="00FA1ACE">
      <w:r>
        <w:separator/>
      </w:r>
    </w:p>
  </w:endnote>
  <w:endnote w:type="continuationSeparator" w:id="0">
    <w:p w:rsidR="00FA1ACE" w:rsidRDefault="00FA1ACE">
      <w:r>
        <w:continuationSeparator/>
      </w:r>
    </w:p>
  </w:endnote>
  <w:endnote w:type="continuationNotice" w:id="1">
    <w:p w:rsidR="00C14570" w:rsidRDefault="00C145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ACE" w:rsidRPr="003F5D72" w:rsidRDefault="00FA1ACE" w:rsidP="008F2C2D">
    <w:pPr>
      <w:pStyle w:val="Voettekst"/>
      <w:rPr>
        <w:rFonts w:ascii="Arial" w:hAnsi="Arial" w:cs="Arial"/>
        <w:sz w:val="16"/>
        <w:szCs w:val="16"/>
      </w:rPr>
    </w:pPr>
    <w:bookmarkStart w:id="38" w:name="Status"/>
    <w:r w:rsidRPr="003F5D72">
      <w:rPr>
        <w:rFonts w:ascii="Arial" w:hAnsi="Arial" w:cs="Arial"/>
        <w:sz w:val="16"/>
        <w:szCs w:val="16"/>
      </w:rPr>
      <w:tab/>
    </w:r>
    <w:bookmarkStart w:id="39" w:name="_Hlk2859812"/>
  </w:p>
  <w:bookmarkEnd w:id="38"/>
  <w:bookmarkEnd w:id="39"/>
  <w:p w:rsidR="00A23AF4" w:rsidRPr="00FD1679" w:rsidRDefault="008A73A1">
    <w:pPr>
      <w:pStyle w:val="Voettekst"/>
      <w:rPr>
        <w:rFonts w:ascii="Arial" w:hAnsi="Arial" w:cs="Arial"/>
        <w:sz w:val="16"/>
        <w:szCs w:val="16"/>
        <w:lang w:val="en-US"/>
      </w:rPr>
    </w:pPr>
    <w:r w:rsidRPr="00FD1679">
      <w:rPr>
        <w:rFonts w:ascii="Arial" w:hAnsi="Arial" w:cs="Arial"/>
        <w:sz w:val="16"/>
        <w:szCs w:val="16"/>
        <w:lang w:val="en-US"/>
      </w:rPr>
      <w:t>Version 1</w:t>
    </w:r>
    <w:r w:rsidR="003E558E">
      <w:rPr>
        <w:rFonts w:ascii="Arial" w:hAnsi="Arial" w:cs="Arial"/>
        <w:sz w:val="16"/>
        <w:szCs w:val="16"/>
        <w:lang w:val="en-US"/>
      </w:rPr>
      <w:t>.0</w:t>
    </w:r>
    <w:r w:rsidRPr="00FD1679">
      <w:rPr>
        <w:rFonts w:ascii="Arial" w:hAnsi="Arial" w:cs="Arial"/>
        <w:sz w:val="16"/>
        <w:szCs w:val="16"/>
        <w:lang w:val="en-US"/>
      </w:rPr>
      <w:t xml:space="preserve"> / Concept for tendering </w:t>
    </w:r>
    <w:r w:rsidRPr="00FD1679">
      <w:rPr>
        <w:rFonts w:ascii="Arial" w:hAnsi="Arial" w:cs="Arial"/>
        <w:sz w:val="16"/>
        <w:szCs w:val="16"/>
        <w:lang w:val="en-US"/>
      </w:rPr>
      <w:tab/>
    </w:r>
    <w:r w:rsidRPr="00FD1679">
      <w:rPr>
        <w:rFonts w:ascii="Arial" w:hAnsi="Arial" w:cs="Arial"/>
        <w:sz w:val="16"/>
        <w:szCs w:val="16"/>
        <w:lang w:val="en-US"/>
      </w:rPr>
      <w:tab/>
      <w:t xml:space="preserve">Page </w:t>
    </w:r>
    <w:r w:rsidRPr="003F5D72">
      <w:rPr>
        <w:rFonts w:ascii="Arial" w:hAnsi="Arial" w:cs="Arial"/>
        <w:sz w:val="16"/>
        <w:szCs w:val="16"/>
      </w:rPr>
      <w:fldChar w:fldCharType="begin"/>
    </w:r>
    <w:r w:rsidRPr="00FD1679">
      <w:rPr>
        <w:rFonts w:ascii="Arial" w:hAnsi="Arial" w:cs="Arial"/>
        <w:sz w:val="16"/>
        <w:szCs w:val="16"/>
        <w:lang w:val="en-US"/>
      </w:rPr>
      <w:instrText xml:space="preserve"> PAGE  \* MERGEFORMAT </w:instrText>
    </w:r>
    <w:r w:rsidRPr="003F5D72">
      <w:rPr>
        <w:rFonts w:ascii="Arial" w:hAnsi="Arial" w:cs="Arial"/>
        <w:sz w:val="16"/>
        <w:szCs w:val="16"/>
      </w:rPr>
      <w:fldChar w:fldCharType="separate"/>
    </w:r>
    <w:r w:rsidRPr="00FD1679">
      <w:rPr>
        <w:rFonts w:cs="Arial"/>
        <w:sz w:val="16"/>
        <w:szCs w:val="16"/>
        <w:lang w:val="en-US"/>
      </w:rPr>
      <w:t>6</w:t>
    </w:r>
    <w:r w:rsidRPr="003F5D72">
      <w:rPr>
        <w:rFonts w:ascii="Arial" w:hAnsi="Arial" w:cs="Arial"/>
        <w:sz w:val="16"/>
        <w:szCs w:val="16"/>
      </w:rPr>
      <w:fldChar w:fldCharType="end"/>
    </w:r>
    <w:r w:rsidRPr="00FD1679">
      <w:rPr>
        <w:rFonts w:ascii="Arial" w:hAnsi="Arial" w:cs="Arial"/>
        <w:sz w:val="16"/>
        <w:szCs w:val="16"/>
        <w:lang w:val="en-US"/>
      </w:rPr>
      <w:t xml:space="preserve"> of </w:t>
    </w:r>
    <w:r w:rsidRPr="003F5D72">
      <w:rPr>
        <w:rFonts w:ascii="Arial" w:hAnsi="Arial" w:cs="Arial"/>
        <w:sz w:val="16"/>
        <w:szCs w:val="16"/>
      </w:rPr>
      <w:fldChar w:fldCharType="begin"/>
    </w:r>
    <w:r w:rsidRPr="00FD1679">
      <w:rPr>
        <w:rFonts w:ascii="Arial" w:hAnsi="Arial" w:cs="Arial"/>
        <w:sz w:val="16"/>
        <w:szCs w:val="16"/>
        <w:lang w:val="en-US"/>
      </w:rPr>
      <w:instrText xml:space="preserve"> NUMPAGES  \* MERGEFORMAT </w:instrText>
    </w:r>
    <w:r w:rsidRPr="003F5D72">
      <w:rPr>
        <w:rFonts w:ascii="Arial" w:hAnsi="Arial" w:cs="Arial"/>
        <w:sz w:val="16"/>
        <w:szCs w:val="16"/>
      </w:rPr>
      <w:fldChar w:fldCharType="separate"/>
    </w:r>
    <w:r w:rsidRPr="00FD1679">
      <w:rPr>
        <w:rFonts w:cs="Arial"/>
        <w:sz w:val="16"/>
        <w:szCs w:val="16"/>
        <w:lang w:val="en-US"/>
      </w:rPr>
      <w:t>9</w:t>
    </w:r>
    <w:r w:rsidRPr="003F5D72">
      <w:rPr>
        <w:rFonts w:ascii="Arial" w:hAnsi="Arial" w:cs="Arial"/>
        <w:sz w:val="16"/>
        <w:szCs w:val="16"/>
      </w:rPr>
      <w:fldChar w:fldCharType="end"/>
    </w:r>
  </w:p>
  <w:p w:rsidR="00A23AF4" w:rsidRDefault="008A73A1">
    <w:pPr>
      <w:pStyle w:val="Voettekst"/>
      <w:rPr>
        <w:rFonts w:ascii="Arial" w:hAnsi="Arial" w:cs="Arial"/>
        <w:sz w:val="16"/>
        <w:szCs w:val="16"/>
      </w:rPr>
    </w:pPr>
    <w:r>
      <w:rPr>
        <w:rFonts w:ascii="Arial" w:hAnsi="Arial" w:cs="Arial"/>
        <w:sz w:val="16"/>
        <w:szCs w:val="16"/>
      </w:rPr>
      <w:t xml:space="preserve">Initials </w:t>
    </w:r>
    <w:r w:rsidR="00FD1679">
      <w:rPr>
        <w:rFonts w:ascii="Arial" w:hAnsi="Arial" w:cs="Arial"/>
        <w:sz w:val="16"/>
        <w:szCs w:val="16"/>
      </w:rPr>
      <w:t>GVB</w:t>
    </w:r>
    <w:r>
      <w:rPr>
        <w:rFonts w:ascii="Arial" w:hAnsi="Arial" w:cs="Arial"/>
        <w:sz w:val="16"/>
        <w:szCs w:val="16"/>
      </w:rPr>
      <w:tab/>
    </w:r>
    <w:r>
      <w:rPr>
        <w:rFonts w:ascii="Arial" w:hAnsi="Arial" w:cs="Arial"/>
        <w:sz w:val="16"/>
        <w:szCs w:val="16"/>
      </w:rPr>
      <w:tab/>
      <w:t>Initials Supplier</w:t>
    </w:r>
    <w:r>
      <w:tab/>
    </w:r>
  </w:p>
  <w:p w:rsidR="00FA1ACE" w:rsidRDefault="00FA1ACE" w:rsidP="00C36089">
    <w:pPr>
      <w:tabs>
        <w:tab w:val="left" w:pos="34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ACE" w:rsidRDefault="00FA1ACE">
      <w:r>
        <w:separator/>
      </w:r>
    </w:p>
  </w:footnote>
  <w:footnote w:type="continuationSeparator" w:id="0">
    <w:p w:rsidR="00FA1ACE" w:rsidRDefault="00FA1ACE">
      <w:r>
        <w:continuationSeparator/>
      </w:r>
    </w:p>
  </w:footnote>
  <w:footnote w:type="continuationNotice" w:id="1">
    <w:p w:rsidR="00C14570" w:rsidRDefault="00C145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ACE" w:rsidRDefault="00FE20D9">
    <w:pPr>
      <w:pStyle w:val="Koptekst"/>
    </w:pPr>
    <w:r>
      <w:pict w14:anchorId="64525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rsidR="00FA1ACE" w:rsidRDefault="00FA1ACE"/>
  <w:p w:rsidR="00FA1ACE" w:rsidRDefault="00FA1A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AF4" w:rsidRPr="00FD1679" w:rsidRDefault="008A73A1">
    <w:pPr>
      <w:tabs>
        <w:tab w:val="left" w:pos="5430"/>
        <w:tab w:val="left" w:pos="5985"/>
      </w:tabs>
      <w:rPr>
        <w:b/>
        <w:noProof/>
        <w:color w:val="0070C0"/>
        <w:lang w:val="en-US"/>
      </w:rPr>
    </w:pPr>
    <w:r w:rsidRPr="00505431">
      <w:rPr>
        <w:b/>
        <w:noProof/>
        <w:color w:val="0070C0"/>
      </w:rPr>
      <w:drawing>
        <wp:anchor distT="0" distB="0" distL="114300" distR="114300" simplePos="0" relativeHeight="251657728" behindDoc="1" locked="0" layoutInCell="0" allowOverlap="1" wp14:anchorId="44EC39A5" wp14:editId="22DD6D1D">
          <wp:simplePos x="0" y="0"/>
          <wp:positionH relativeFrom="margin">
            <wp:align>center</wp:align>
          </wp:positionH>
          <wp:positionV relativeFrom="page">
            <wp:posOffset>268605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FD1679">
      <w:rPr>
        <w:b/>
        <w:noProof/>
        <w:color w:val="0070C0"/>
        <w:lang w:val="en-US"/>
      </w:rPr>
      <w:t xml:space="preserve">Service agreement between GVB </w:t>
    </w:r>
    <w:r w:rsidR="004B67A6" w:rsidRPr="00FD1679">
      <w:rPr>
        <w:b/>
        <w:noProof/>
        <w:color w:val="0070C0"/>
        <w:lang w:val="en-US"/>
      </w:rPr>
      <w:t xml:space="preserve">Infra </w:t>
    </w:r>
    <w:r w:rsidRPr="00FD1679">
      <w:rPr>
        <w:b/>
        <w:noProof/>
        <w:color w:val="0070C0"/>
        <w:lang w:val="en-US"/>
      </w:rPr>
      <w:t>B.V. and</w:t>
    </w:r>
  </w:p>
  <w:p w:rsidR="00A23AF4" w:rsidRPr="00FD1679" w:rsidRDefault="008A73A1">
    <w:pPr>
      <w:tabs>
        <w:tab w:val="left" w:pos="5430"/>
        <w:tab w:val="left" w:pos="5985"/>
      </w:tabs>
      <w:rPr>
        <w:b/>
        <w:noProof/>
        <w:color w:val="0070C0"/>
        <w:lang w:val="en-US"/>
      </w:rPr>
    </w:pPr>
    <w:r w:rsidRPr="00FD1679">
      <w:rPr>
        <w:b/>
        <w:noProof/>
        <w:color w:val="0070C0"/>
        <w:highlight w:val="yellow"/>
        <w:lang w:val="en-US"/>
      </w:rPr>
      <w:t xml:space="preserve">Name of Contractor </w:t>
    </w:r>
    <w:r w:rsidRPr="00FD1679">
      <w:rPr>
        <w:b/>
        <w:noProof/>
        <w:color w:val="0070C0"/>
        <w:lang w:val="en-US"/>
      </w:rPr>
      <w:t xml:space="preserve">for the purpose of Performance </w:t>
    </w:r>
  </w:p>
  <w:p w:rsidR="00A23AF4" w:rsidRPr="00FD1679" w:rsidRDefault="008A73A1">
    <w:pPr>
      <w:tabs>
        <w:tab w:val="left" w:pos="3240"/>
        <w:tab w:val="left" w:pos="5430"/>
        <w:tab w:val="left" w:pos="5985"/>
      </w:tabs>
      <w:rPr>
        <w:b/>
        <w:sz w:val="24"/>
        <w:szCs w:val="24"/>
        <w:lang w:val="en-US"/>
      </w:rPr>
    </w:pPr>
    <w:r w:rsidRPr="00FD1679">
      <w:rPr>
        <w:b/>
        <w:noProof/>
        <w:color w:val="0070C0"/>
        <w:lang w:val="en-US"/>
      </w:rPr>
      <w:t xml:space="preserve">simulation tool </w:t>
    </w:r>
    <w:r w:rsidR="00FA1ACE" w:rsidRPr="00FD1679">
      <w:rPr>
        <w:b/>
        <w:noProof/>
        <w:color w:val="0070C0"/>
        <w:lang w:val="en-US"/>
      </w:rPr>
      <w:t xml:space="preserve">including hosting with reference 2022-46 </w:t>
    </w:r>
    <w:r w:rsidR="00FA1ACE" w:rsidRPr="00FD1679">
      <w:rPr>
        <w:b/>
        <w:sz w:val="24"/>
        <w:szCs w:val="24"/>
        <w:lang w:val="en-US"/>
      </w:rPr>
      <w:tab/>
    </w:r>
  </w:p>
  <w:p w:rsidR="00FA1ACE" w:rsidRPr="00FD1679" w:rsidRDefault="00FA1ACE">
    <w:pPr>
      <w:rPr>
        <w:lang w:val="en-US"/>
      </w:rPr>
    </w:pPr>
  </w:p>
  <w:p w:rsidR="00FA1ACE" w:rsidRPr="00FD1679" w:rsidRDefault="00FA1ACE">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AF4" w:rsidRDefault="008A73A1">
    <w:pPr>
      <w:pStyle w:val="Koptekst"/>
      <w:spacing w:line="280" w:lineRule="atLeast"/>
    </w:pPr>
    <w:r>
      <w:drawing>
        <wp:anchor distT="0" distB="0" distL="114300" distR="114300" simplePos="0" relativeHeight="251656704" behindDoc="1" locked="1" layoutInCell="0" allowOverlap="1" wp14:anchorId="162852B8" wp14:editId="23FA1C3C">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ECF563A"/>
    <w:multiLevelType w:val="hybridMultilevel"/>
    <w:tmpl w:val="8414575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0680B14"/>
    <w:multiLevelType w:val="hybridMultilevel"/>
    <w:tmpl w:val="ED9E5ADA"/>
    <w:lvl w:ilvl="0" w:tplc="0413000F">
      <w:start w:val="1"/>
      <w:numFmt w:val="decimal"/>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A5F1639"/>
    <w:multiLevelType w:val="hybridMultilevel"/>
    <w:tmpl w:val="64D6D73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6D017F81"/>
    <w:multiLevelType w:val="hybridMultilevel"/>
    <w:tmpl w:val="7792AE1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7"/>
  </w:num>
  <w:num w:numId="7">
    <w:abstractNumId w:val="5"/>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3CDD"/>
    <w:rsid w:val="000157B2"/>
    <w:rsid w:val="00015A74"/>
    <w:rsid w:val="00022206"/>
    <w:rsid w:val="00026047"/>
    <w:rsid w:val="00031B1D"/>
    <w:rsid w:val="000348FE"/>
    <w:rsid w:val="00036398"/>
    <w:rsid w:val="000366CC"/>
    <w:rsid w:val="0003775F"/>
    <w:rsid w:val="0004547A"/>
    <w:rsid w:val="0005022A"/>
    <w:rsid w:val="00063B83"/>
    <w:rsid w:val="00066A7E"/>
    <w:rsid w:val="00066B22"/>
    <w:rsid w:val="00082AA7"/>
    <w:rsid w:val="00082BB8"/>
    <w:rsid w:val="00085667"/>
    <w:rsid w:val="00087099"/>
    <w:rsid w:val="00091449"/>
    <w:rsid w:val="000920E4"/>
    <w:rsid w:val="000927A9"/>
    <w:rsid w:val="00092CC0"/>
    <w:rsid w:val="00093955"/>
    <w:rsid w:val="00093D0D"/>
    <w:rsid w:val="00094424"/>
    <w:rsid w:val="000A2598"/>
    <w:rsid w:val="000A3701"/>
    <w:rsid w:val="000A6761"/>
    <w:rsid w:val="000B7E3B"/>
    <w:rsid w:val="000C688C"/>
    <w:rsid w:val="000D6A3A"/>
    <w:rsid w:val="000E0F72"/>
    <w:rsid w:val="000E60FF"/>
    <w:rsid w:val="000F7CF8"/>
    <w:rsid w:val="00100868"/>
    <w:rsid w:val="00101FBB"/>
    <w:rsid w:val="00106B9C"/>
    <w:rsid w:val="00113252"/>
    <w:rsid w:val="00113BF0"/>
    <w:rsid w:val="001173FD"/>
    <w:rsid w:val="001248CF"/>
    <w:rsid w:val="00126890"/>
    <w:rsid w:val="001276F9"/>
    <w:rsid w:val="001361F1"/>
    <w:rsid w:val="00136B6E"/>
    <w:rsid w:val="0014343C"/>
    <w:rsid w:val="001436BD"/>
    <w:rsid w:val="00143926"/>
    <w:rsid w:val="00147BD5"/>
    <w:rsid w:val="00153070"/>
    <w:rsid w:val="00154D87"/>
    <w:rsid w:val="00161BA8"/>
    <w:rsid w:val="00162202"/>
    <w:rsid w:val="00162E7C"/>
    <w:rsid w:val="00163981"/>
    <w:rsid w:val="0016596D"/>
    <w:rsid w:val="0017301B"/>
    <w:rsid w:val="00176B6B"/>
    <w:rsid w:val="001771B6"/>
    <w:rsid w:val="001854C4"/>
    <w:rsid w:val="00187045"/>
    <w:rsid w:val="00191C45"/>
    <w:rsid w:val="001939BB"/>
    <w:rsid w:val="001A324E"/>
    <w:rsid w:val="001A3263"/>
    <w:rsid w:val="001A6B52"/>
    <w:rsid w:val="001B22E0"/>
    <w:rsid w:val="001B66A0"/>
    <w:rsid w:val="001B6BF1"/>
    <w:rsid w:val="001C0DA4"/>
    <w:rsid w:val="001C4914"/>
    <w:rsid w:val="001D7A72"/>
    <w:rsid w:val="001E04EE"/>
    <w:rsid w:val="001E2A46"/>
    <w:rsid w:val="001E4DE3"/>
    <w:rsid w:val="001E50A6"/>
    <w:rsid w:val="001E56FA"/>
    <w:rsid w:val="001E5F68"/>
    <w:rsid w:val="001F0A72"/>
    <w:rsid w:val="001F48F5"/>
    <w:rsid w:val="001F5B0B"/>
    <w:rsid w:val="001F71A6"/>
    <w:rsid w:val="0020063E"/>
    <w:rsid w:val="0020184A"/>
    <w:rsid w:val="0020366C"/>
    <w:rsid w:val="0020383A"/>
    <w:rsid w:val="00204F1C"/>
    <w:rsid w:val="002078FE"/>
    <w:rsid w:val="00212A8B"/>
    <w:rsid w:val="00212DB8"/>
    <w:rsid w:val="0021432C"/>
    <w:rsid w:val="0022562C"/>
    <w:rsid w:val="00225F34"/>
    <w:rsid w:val="00227337"/>
    <w:rsid w:val="002304FD"/>
    <w:rsid w:val="0023056D"/>
    <w:rsid w:val="002351CE"/>
    <w:rsid w:val="00235945"/>
    <w:rsid w:val="00237C52"/>
    <w:rsid w:val="00237F9D"/>
    <w:rsid w:val="00241D41"/>
    <w:rsid w:val="00245925"/>
    <w:rsid w:val="00245FAF"/>
    <w:rsid w:val="0025272F"/>
    <w:rsid w:val="002557AF"/>
    <w:rsid w:val="0026158E"/>
    <w:rsid w:val="00264005"/>
    <w:rsid w:val="00264F9E"/>
    <w:rsid w:val="00266079"/>
    <w:rsid w:val="0026688B"/>
    <w:rsid w:val="00267D34"/>
    <w:rsid w:val="0027605C"/>
    <w:rsid w:val="00281AEE"/>
    <w:rsid w:val="00290E91"/>
    <w:rsid w:val="002952D0"/>
    <w:rsid w:val="00295767"/>
    <w:rsid w:val="002A56B2"/>
    <w:rsid w:val="002A797D"/>
    <w:rsid w:val="002B1EE9"/>
    <w:rsid w:val="002B5CFE"/>
    <w:rsid w:val="002C0965"/>
    <w:rsid w:val="002C2A4C"/>
    <w:rsid w:val="002C5066"/>
    <w:rsid w:val="002D1C56"/>
    <w:rsid w:val="002D711E"/>
    <w:rsid w:val="002D71AC"/>
    <w:rsid w:val="002E2A74"/>
    <w:rsid w:val="002E3575"/>
    <w:rsid w:val="002E4CAF"/>
    <w:rsid w:val="002F3932"/>
    <w:rsid w:val="002F4921"/>
    <w:rsid w:val="002F7C45"/>
    <w:rsid w:val="0030069E"/>
    <w:rsid w:val="00302C1A"/>
    <w:rsid w:val="00303573"/>
    <w:rsid w:val="003074D9"/>
    <w:rsid w:val="00314BD5"/>
    <w:rsid w:val="003156C0"/>
    <w:rsid w:val="00315D33"/>
    <w:rsid w:val="003212D7"/>
    <w:rsid w:val="00322B0E"/>
    <w:rsid w:val="0032584D"/>
    <w:rsid w:val="003323EC"/>
    <w:rsid w:val="0033553E"/>
    <w:rsid w:val="003366C1"/>
    <w:rsid w:val="00337668"/>
    <w:rsid w:val="00337EDF"/>
    <w:rsid w:val="00340577"/>
    <w:rsid w:val="00341DD3"/>
    <w:rsid w:val="00343916"/>
    <w:rsid w:val="003444FC"/>
    <w:rsid w:val="003468D6"/>
    <w:rsid w:val="00346E7E"/>
    <w:rsid w:val="00351351"/>
    <w:rsid w:val="00354A45"/>
    <w:rsid w:val="00356F2B"/>
    <w:rsid w:val="00357529"/>
    <w:rsid w:val="00360E5F"/>
    <w:rsid w:val="003707E6"/>
    <w:rsid w:val="00370B15"/>
    <w:rsid w:val="00375C97"/>
    <w:rsid w:val="00376947"/>
    <w:rsid w:val="00382D47"/>
    <w:rsid w:val="003845FA"/>
    <w:rsid w:val="003A74A0"/>
    <w:rsid w:val="003C0ADC"/>
    <w:rsid w:val="003C5B30"/>
    <w:rsid w:val="003D4588"/>
    <w:rsid w:val="003D77AB"/>
    <w:rsid w:val="003E2362"/>
    <w:rsid w:val="003E2F32"/>
    <w:rsid w:val="003E30DF"/>
    <w:rsid w:val="003E52D5"/>
    <w:rsid w:val="003E558E"/>
    <w:rsid w:val="003F2398"/>
    <w:rsid w:val="003F354E"/>
    <w:rsid w:val="003F40CC"/>
    <w:rsid w:val="003F4DEB"/>
    <w:rsid w:val="003F5D72"/>
    <w:rsid w:val="00416209"/>
    <w:rsid w:val="00416E44"/>
    <w:rsid w:val="00421964"/>
    <w:rsid w:val="00422733"/>
    <w:rsid w:val="00424D0B"/>
    <w:rsid w:val="00426F98"/>
    <w:rsid w:val="00427029"/>
    <w:rsid w:val="0043168D"/>
    <w:rsid w:val="00433376"/>
    <w:rsid w:val="00435C21"/>
    <w:rsid w:val="004363F6"/>
    <w:rsid w:val="004375DF"/>
    <w:rsid w:val="0044241B"/>
    <w:rsid w:val="00443F06"/>
    <w:rsid w:val="00444192"/>
    <w:rsid w:val="004536AA"/>
    <w:rsid w:val="00455981"/>
    <w:rsid w:val="00457F0D"/>
    <w:rsid w:val="00460068"/>
    <w:rsid w:val="0046228D"/>
    <w:rsid w:val="0046234F"/>
    <w:rsid w:val="004669BA"/>
    <w:rsid w:val="00470A9F"/>
    <w:rsid w:val="00482431"/>
    <w:rsid w:val="0048424C"/>
    <w:rsid w:val="00484EEF"/>
    <w:rsid w:val="00486A6B"/>
    <w:rsid w:val="00490DB2"/>
    <w:rsid w:val="0049243A"/>
    <w:rsid w:val="00493F21"/>
    <w:rsid w:val="00497756"/>
    <w:rsid w:val="004A338F"/>
    <w:rsid w:val="004A67EF"/>
    <w:rsid w:val="004B3518"/>
    <w:rsid w:val="004B4940"/>
    <w:rsid w:val="004B67A6"/>
    <w:rsid w:val="004C2234"/>
    <w:rsid w:val="004C4F18"/>
    <w:rsid w:val="004C5545"/>
    <w:rsid w:val="004D41C6"/>
    <w:rsid w:val="004D41D4"/>
    <w:rsid w:val="004D442C"/>
    <w:rsid w:val="004D6982"/>
    <w:rsid w:val="004E122C"/>
    <w:rsid w:val="004E455C"/>
    <w:rsid w:val="004E5A1A"/>
    <w:rsid w:val="004E6D87"/>
    <w:rsid w:val="004F6E6B"/>
    <w:rsid w:val="005004D7"/>
    <w:rsid w:val="00500F21"/>
    <w:rsid w:val="00501D87"/>
    <w:rsid w:val="00501F23"/>
    <w:rsid w:val="005038C1"/>
    <w:rsid w:val="00505431"/>
    <w:rsid w:val="005077E1"/>
    <w:rsid w:val="00512C0A"/>
    <w:rsid w:val="00513869"/>
    <w:rsid w:val="00515176"/>
    <w:rsid w:val="005157F3"/>
    <w:rsid w:val="005171BA"/>
    <w:rsid w:val="005216FC"/>
    <w:rsid w:val="005231D6"/>
    <w:rsid w:val="005236F1"/>
    <w:rsid w:val="00526849"/>
    <w:rsid w:val="00527D8F"/>
    <w:rsid w:val="005303AA"/>
    <w:rsid w:val="00532C25"/>
    <w:rsid w:val="00532D1F"/>
    <w:rsid w:val="005356CA"/>
    <w:rsid w:val="00537E05"/>
    <w:rsid w:val="00537FF5"/>
    <w:rsid w:val="00547889"/>
    <w:rsid w:val="00547EF7"/>
    <w:rsid w:val="00562FDD"/>
    <w:rsid w:val="00563229"/>
    <w:rsid w:val="005668DA"/>
    <w:rsid w:val="0057367A"/>
    <w:rsid w:val="00577476"/>
    <w:rsid w:val="0058024B"/>
    <w:rsid w:val="00580D2F"/>
    <w:rsid w:val="00583F1A"/>
    <w:rsid w:val="0058527C"/>
    <w:rsid w:val="005861A6"/>
    <w:rsid w:val="005907D3"/>
    <w:rsid w:val="00592E6E"/>
    <w:rsid w:val="005A31C5"/>
    <w:rsid w:val="005A54AD"/>
    <w:rsid w:val="005A6023"/>
    <w:rsid w:val="005A74CF"/>
    <w:rsid w:val="005B0B0C"/>
    <w:rsid w:val="005B3278"/>
    <w:rsid w:val="005B3C0F"/>
    <w:rsid w:val="005B4BBC"/>
    <w:rsid w:val="005B5C91"/>
    <w:rsid w:val="005C0EB7"/>
    <w:rsid w:val="005C386E"/>
    <w:rsid w:val="005C4A3F"/>
    <w:rsid w:val="005C74F6"/>
    <w:rsid w:val="005C7BC5"/>
    <w:rsid w:val="005D4599"/>
    <w:rsid w:val="005E2FB8"/>
    <w:rsid w:val="005E31E5"/>
    <w:rsid w:val="005E43C2"/>
    <w:rsid w:val="005F1FCC"/>
    <w:rsid w:val="005F22DE"/>
    <w:rsid w:val="00613C6E"/>
    <w:rsid w:val="00613D1F"/>
    <w:rsid w:val="00620A2F"/>
    <w:rsid w:val="006214FF"/>
    <w:rsid w:val="0062780F"/>
    <w:rsid w:val="00635AB7"/>
    <w:rsid w:val="00640F02"/>
    <w:rsid w:val="00655388"/>
    <w:rsid w:val="00661945"/>
    <w:rsid w:val="006651DF"/>
    <w:rsid w:val="00665BA9"/>
    <w:rsid w:val="00666AAF"/>
    <w:rsid w:val="00673838"/>
    <w:rsid w:val="0068071C"/>
    <w:rsid w:val="006808F9"/>
    <w:rsid w:val="00684A93"/>
    <w:rsid w:val="00687E6C"/>
    <w:rsid w:val="006914A6"/>
    <w:rsid w:val="006978B8"/>
    <w:rsid w:val="00697B48"/>
    <w:rsid w:val="00697CBD"/>
    <w:rsid w:val="006A0113"/>
    <w:rsid w:val="006A0AA3"/>
    <w:rsid w:val="006A1856"/>
    <w:rsid w:val="006A2352"/>
    <w:rsid w:val="006A2877"/>
    <w:rsid w:val="006B0570"/>
    <w:rsid w:val="006B36F1"/>
    <w:rsid w:val="006B7AB2"/>
    <w:rsid w:val="006C607C"/>
    <w:rsid w:val="006C6B84"/>
    <w:rsid w:val="006C7B8A"/>
    <w:rsid w:val="006D26C5"/>
    <w:rsid w:val="006D628F"/>
    <w:rsid w:val="006E1B07"/>
    <w:rsid w:val="006E4067"/>
    <w:rsid w:val="006E6914"/>
    <w:rsid w:val="006F145D"/>
    <w:rsid w:val="006F33BE"/>
    <w:rsid w:val="006F75F4"/>
    <w:rsid w:val="006F7AA2"/>
    <w:rsid w:val="00701B44"/>
    <w:rsid w:val="00701CC6"/>
    <w:rsid w:val="0070290A"/>
    <w:rsid w:val="00702C81"/>
    <w:rsid w:val="007046DF"/>
    <w:rsid w:val="00710D08"/>
    <w:rsid w:val="00714490"/>
    <w:rsid w:val="00715477"/>
    <w:rsid w:val="007220C3"/>
    <w:rsid w:val="0072743B"/>
    <w:rsid w:val="00731F8E"/>
    <w:rsid w:val="0073395B"/>
    <w:rsid w:val="0073498B"/>
    <w:rsid w:val="00737271"/>
    <w:rsid w:val="00741F84"/>
    <w:rsid w:val="00743043"/>
    <w:rsid w:val="00744AF4"/>
    <w:rsid w:val="0074559D"/>
    <w:rsid w:val="00756557"/>
    <w:rsid w:val="00763FE0"/>
    <w:rsid w:val="00766383"/>
    <w:rsid w:val="0077015A"/>
    <w:rsid w:val="0077041F"/>
    <w:rsid w:val="00770E44"/>
    <w:rsid w:val="00775869"/>
    <w:rsid w:val="0078374A"/>
    <w:rsid w:val="007865BC"/>
    <w:rsid w:val="0078714E"/>
    <w:rsid w:val="0078750E"/>
    <w:rsid w:val="007918E3"/>
    <w:rsid w:val="00794138"/>
    <w:rsid w:val="00796663"/>
    <w:rsid w:val="007A4E0F"/>
    <w:rsid w:val="007B4D19"/>
    <w:rsid w:val="007C0675"/>
    <w:rsid w:val="007C21FB"/>
    <w:rsid w:val="007C2AAC"/>
    <w:rsid w:val="007D02A9"/>
    <w:rsid w:val="007D5AE2"/>
    <w:rsid w:val="007D6F03"/>
    <w:rsid w:val="007E1490"/>
    <w:rsid w:val="007E4FD0"/>
    <w:rsid w:val="007E583E"/>
    <w:rsid w:val="007E6633"/>
    <w:rsid w:val="007E6749"/>
    <w:rsid w:val="007F0806"/>
    <w:rsid w:val="007F0FE9"/>
    <w:rsid w:val="007F1949"/>
    <w:rsid w:val="007F3F52"/>
    <w:rsid w:val="007F4D1F"/>
    <w:rsid w:val="007F59E4"/>
    <w:rsid w:val="007F6785"/>
    <w:rsid w:val="008032DB"/>
    <w:rsid w:val="00805B0D"/>
    <w:rsid w:val="008065C1"/>
    <w:rsid w:val="00811D9B"/>
    <w:rsid w:val="00814286"/>
    <w:rsid w:val="00815866"/>
    <w:rsid w:val="008227B5"/>
    <w:rsid w:val="00830364"/>
    <w:rsid w:val="00831AD2"/>
    <w:rsid w:val="008321ED"/>
    <w:rsid w:val="00833955"/>
    <w:rsid w:val="00833C4C"/>
    <w:rsid w:val="0083731D"/>
    <w:rsid w:val="00841B9E"/>
    <w:rsid w:val="00860BD6"/>
    <w:rsid w:val="00863AAD"/>
    <w:rsid w:val="00866521"/>
    <w:rsid w:val="00866BCB"/>
    <w:rsid w:val="008707BD"/>
    <w:rsid w:val="008712F9"/>
    <w:rsid w:val="0087295F"/>
    <w:rsid w:val="00876AAD"/>
    <w:rsid w:val="008779DF"/>
    <w:rsid w:val="00892BD9"/>
    <w:rsid w:val="0089396B"/>
    <w:rsid w:val="00897682"/>
    <w:rsid w:val="00897A64"/>
    <w:rsid w:val="008A09D1"/>
    <w:rsid w:val="008A3A02"/>
    <w:rsid w:val="008A5CFB"/>
    <w:rsid w:val="008A73A1"/>
    <w:rsid w:val="008B7728"/>
    <w:rsid w:val="008C18EE"/>
    <w:rsid w:val="008C2AD9"/>
    <w:rsid w:val="008C4307"/>
    <w:rsid w:val="008C4B9B"/>
    <w:rsid w:val="008C5259"/>
    <w:rsid w:val="008D6BFB"/>
    <w:rsid w:val="008E0356"/>
    <w:rsid w:val="008E0A08"/>
    <w:rsid w:val="008E1C87"/>
    <w:rsid w:val="008E241C"/>
    <w:rsid w:val="008E2AEB"/>
    <w:rsid w:val="008F2C2D"/>
    <w:rsid w:val="008F5E80"/>
    <w:rsid w:val="008F5F9E"/>
    <w:rsid w:val="008F6ED5"/>
    <w:rsid w:val="00902095"/>
    <w:rsid w:val="00904B64"/>
    <w:rsid w:val="00907A9C"/>
    <w:rsid w:val="00910234"/>
    <w:rsid w:val="00910760"/>
    <w:rsid w:val="009241D8"/>
    <w:rsid w:val="00931798"/>
    <w:rsid w:val="009347BF"/>
    <w:rsid w:val="00937B39"/>
    <w:rsid w:val="00943986"/>
    <w:rsid w:val="009455F0"/>
    <w:rsid w:val="009462F6"/>
    <w:rsid w:val="00946D44"/>
    <w:rsid w:val="00947562"/>
    <w:rsid w:val="009526F6"/>
    <w:rsid w:val="00952BCC"/>
    <w:rsid w:val="0095352E"/>
    <w:rsid w:val="0096035E"/>
    <w:rsid w:val="009606FC"/>
    <w:rsid w:val="00962B74"/>
    <w:rsid w:val="0096633E"/>
    <w:rsid w:val="00966AE8"/>
    <w:rsid w:val="00966D50"/>
    <w:rsid w:val="00970970"/>
    <w:rsid w:val="00971AA7"/>
    <w:rsid w:val="00971C93"/>
    <w:rsid w:val="009752FE"/>
    <w:rsid w:val="00975621"/>
    <w:rsid w:val="00985940"/>
    <w:rsid w:val="00987F0E"/>
    <w:rsid w:val="00992924"/>
    <w:rsid w:val="00992ACA"/>
    <w:rsid w:val="00992F9A"/>
    <w:rsid w:val="009A0485"/>
    <w:rsid w:val="009A4444"/>
    <w:rsid w:val="009B2296"/>
    <w:rsid w:val="009B3235"/>
    <w:rsid w:val="009B38F5"/>
    <w:rsid w:val="009B62A3"/>
    <w:rsid w:val="009B72D8"/>
    <w:rsid w:val="009C5D34"/>
    <w:rsid w:val="009C76E7"/>
    <w:rsid w:val="009D1847"/>
    <w:rsid w:val="009D4D16"/>
    <w:rsid w:val="009D6FA4"/>
    <w:rsid w:val="009D7DCB"/>
    <w:rsid w:val="009E16EA"/>
    <w:rsid w:val="009F0862"/>
    <w:rsid w:val="009F7A3A"/>
    <w:rsid w:val="00A01500"/>
    <w:rsid w:val="00A02553"/>
    <w:rsid w:val="00A076F6"/>
    <w:rsid w:val="00A160E2"/>
    <w:rsid w:val="00A1754B"/>
    <w:rsid w:val="00A2386C"/>
    <w:rsid w:val="00A23AF4"/>
    <w:rsid w:val="00A24E58"/>
    <w:rsid w:val="00A26794"/>
    <w:rsid w:val="00A275F1"/>
    <w:rsid w:val="00A3114E"/>
    <w:rsid w:val="00A34724"/>
    <w:rsid w:val="00A40064"/>
    <w:rsid w:val="00A43786"/>
    <w:rsid w:val="00A4590A"/>
    <w:rsid w:val="00A50287"/>
    <w:rsid w:val="00A514E3"/>
    <w:rsid w:val="00A54ECA"/>
    <w:rsid w:val="00A55652"/>
    <w:rsid w:val="00A565BD"/>
    <w:rsid w:val="00A60CE6"/>
    <w:rsid w:val="00A6602D"/>
    <w:rsid w:val="00A7091A"/>
    <w:rsid w:val="00A7141D"/>
    <w:rsid w:val="00A72942"/>
    <w:rsid w:val="00A76527"/>
    <w:rsid w:val="00A76870"/>
    <w:rsid w:val="00A817F0"/>
    <w:rsid w:val="00A82FE7"/>
    <w:rsid w:val="00A83563"/>
    <w:rsid w:val="00A85429"/>
    <w:rsid w:val="00A869B4"/>
    <w:rsid w:val="00A86DAE"/>
    <w:rsid w:val="00A93505"/>
    <w:rsid w:val="00A95475"/>
    <w:rsid w:val="00A95F50"/>
    <w:rsid w:val="00AA2BD9"/>
    <w:rsid w:val="00AB415C"/>
    <w:rsid w:val="00AC28F7"/>
    <w:rsid w:val="00AC4BD6"/>
    <w:rsid w:val="00AC5AE2"/>
    <w:rsid w:val="00AC6A65"/>
    <w:rsid w:val="00AC6F9F"/>
    <w:rsid w:val="00AE3719"/>
    <w:rsid w:val="00AE408F"/>
    <w:rsid w:val="00AE48FA"/>
    <w:rsid w:val="00AF4024"/>
    <w:rsid w:val="00AF6894"/>
    <w:rsid w:val="00B00091"/>
    <w:rsid w:val="00B02627"/>
    <w:rsid w:val="00B03655"/>
    <w:rsid w:val="00B144F5"/>
    <w:rsid w:val="00B147EE"/>
    <w:rsid w:val="00B17DC7"/>
    <w:rsid w:val="00B244E5"/>
    <w:rsid w:val="00B24C09"/>
    <w:rsid w:val="00B341D0"/>
    <w:rsid w:val="00B3538E"/>
    <w:rsid w:val="00B359F7"/>
    <w:rsid w:val="00B408F0"/>
    <w:rsid w:val="00B459B4"/>
    <w:rsid w:val="00B50504"/>
    <w:rsid w:val="00B52AE4"/>
    <w:rsid w:val="00B57812"/>
    <w:rsid w:val="00B67284"/>
    <w:rsid w:val="00B73E84"/>
    <w:rsid w:val="00B75726"/>
    <w:rsid w:val="00B76175"/>
    <w:rsid w:val="00B84355"/>
    <w:rsid w:val="00B86578"/>
    <w:rsid w:val="00B86882"/>
    <w:rsid w:val="00B91342"/>
    <w:rsid w:val="00B9307F"/>
    <w:rsid w:val="00B97147"/>
    <w:rsid w:val="00BA0DCB"/>
    <w:rsid w:val="00BA3C58"/>
    <w:rsid w:val="00BA52C7"/>
    <w:rsid w:val="00BB0A5E"/>
    <w:rsid w:val="00BB3135"/>
    <w:rsid w:val="00BC6033"/>
    <w:rsid w:val="00BD2569"/>
    <w:rsid w:val="00BD2921"/>
    <w:rsid w:val="00BD53EE"/>
    <w:rsid w:val="00BD7BDA"/>
    <w:rsid w:val="00BE487D"/>
    <w:rsid w:val="00BE5245"/>
    <w:rsid w:val="00BE657F"/>
    <w:rsid w:val="00BF08EF"/>
    <w:rsid w:val="00BF0D81"/>
    <w:rsid w:val="00BF358A"/>
    <w:rsid w:val="00C0032C"/>
    <w:rsid w:val="00C00516"/>
    <w:rsid w:val="00C0068C"/>
    <w:rsid w:val="00C029EA"/>
    <w:rsid w:val="00C04155"/>
    <w:rsid w:val="00C047C5"/>
    <w:rsid w:val="00C1116A"/>
    <w:rsid w:val="00C136ED"/>
    <w:rsid w:val="00C14570"/>
    <w:rsid w:val="00C15E50"/>
    <w:rsid w:val="00C3387C"/>
    <w:rsid w:val="00C36089"/>
    <w:rsid w:val="00C426AA"/>
    <w:rsid w:val="00C45A69"/>
    <w:rsid w:val="00C516FA"/>
    <w:rsid w:val="00C5719B"/>
    <w:rsid w:val="00C57E7E"/>
    <w:rsid w:val="00C61C65"/>
    <w:rsid w:val="00C63657"/>
    <w:rsid w:val="00C6457F"/>
    <w:rsid w:val="00C70926"/>
    <w:rsid w:val="00C976FE"/>
    <w:rsid w:val="00CA22E1"/>
    <w:rsid w:val="00CA301F"/>
    <w:rsid w:val="00CB2F67"/>
    <w:rsid w:val="00CB4A77"/>
    <w:rsid w:val="00CB5BA5"/>
    <w:rsid w:val="00CC141A"/>
    <w:rsid w:val="00CC24CE"/>
    <w:rsid w:val="00CC39EB"/>
    <w:rsid w:val="00CC7585"/>
    <w:rsid w:val="00CC78D5"/>
    <w:rsid w:val="00CD03B9"/>
    <w:rsid w:val="00CD3480"/>
    <w:rsid w:val="00CD5EEE"/>
    <w:rsid w:val="00CE28D9"/>
    <w:rsid w:val="00CE5BA9"/>
    <w:rsid w:val="00CF2443"/>
    <w:rsid w:val="00CF2C0B"/>
    <w:rsid w:val="00CF7DD8"/>
    <w:rsid w:val="00D107DC"/>
    <w:rsid w:val="00D15F76"/>
    <w:rsid w:val="00D2051B"/>
    <w:rsid w:val="00D2737D"/>
    <w:rsid w:val="00D274E0"/>
    <w:rsid w:val="00D277AE"/>
    <w:rsid w:val="00D3039A"/>
    <w:rsid w:val="00D35F7C"/>
    <w:rsid w:val="00D366F6"/>
    <w:rsid w:val="00D40BD8"/>
    <w:rsid w:val="00D40BE1"/>
    <w:rsid w:val="00D43C2B"/>
    <w:rsid w:val="00D5246E"/>
    <w:rsid w:val="00D53FAC"/>
    <w:rsid w:val="00D55B44"/>
    <w:rsid w:val="00D57B2F"/>
    <w:rsid w:val="00D62A13"/>
    <w:rsid w:val="00D6428C"/>
    <w:rsid w:val="00D64C22"/>
    <w:rsid w:val="00D67BC4"/>
    <w:rsid w:val="00D724F9"/>
    <w:rsid w:val="00D822D2"/>
    <w:rsid w:val="00D829FE"/>
    <w:rsid w:val="00D85F4A"/>
    <w:rsid w:val="00D86A53"/>
    <w:rsid w:val="00D87F3E"/>
    <w:rsid w:val="00D9079E"/>
    <w:rsid w:val="00DA2983"/>
    <w:rsid w:val="00DB43D6"/>
    <w:rsid w:val="00DB48D5"/>
    <w:rsid w:val="00DB4CDF"/>
    <w:rsid w:val="00DB5ED6"/>
    <w:rsid w:val="00DB668E"/>
    <w:rsid w:val="00DB6D3F"/>
    <w:rsid w:val="00DB7229"/>
    <w:rsid w:val="00DC07D3"/>
    <w:rsid w:val="00DC283A"/>
    <w:rsid w:val="00DC2DF5"/>
    <w:rsid w:val="00DC79B2"/>
    <w:rsid w:val="00DD1446"/>
    <w:rsid w:val="00DD2791"/>
    <w:rsid w:val="00DE56BE"/>
    <w:rsid w:val="00DE6371"/>
    <w:rsid w:val="00DE76D9"/>
    <w:rsid w:val="00DF0E34"/>
    <w:rsid w:val="00DF1476"/>
    <w:rsid w:val="00DF2428"/>
    <w:rsid w:val="00DF6B74"/>
    <w:rsid w:val="00E01E46"/>
    <w:rsid w:val="00E05F4B"/>
    <w:rsid w:val="00E17EF8"/>
    <w:rsid w:val="00E2663B"/>
    <w:rsid w:val="00E27D45"/>
    <w:rsid w:val="00E31363"/>
    <w:rsid w:val="00E334B2"/>
    <w:rsid w:val="00E370E5"/>
    <w:rsid w:val="00E41C4C"/>
    <w:rsid w:val="00E428B4"/>
    <w:rsid w:val="00E45257"/>
    <w:rsid w:val="00E511EE"/>
    <w:rsid w:val="00E528D5"/>
    <w:rsid w:val="00E5437B"/>
    <w:rsid w:val="00E5688C"/>
    <w:rsid w:val="00E67B9F"/>
    <w:rsid w:val="00E7005D"/>
    <w:rsid w:val="00E70F4D"/>
    <w:rsid w:val="00E734E7"/>
    <w:rsid w:val="00E7514E"/>
    <w:rsid w:val="00E76E82"/>
    <w:rsid w:val="00E805C9"/>
    <w:rsid w:val="00E82F09"/>
    <w:rsid w:val="00E86F49"/>
    <w:rsid w:val="00E946D8"/>
    <w:rsid w:val="00E947C7"/>
    <w:rsid w:val="00EA27A6"/>
    <w:rsid w:val="00EA3CB7"/>
    <w:rsid w:val="00EA5CC9"/>
    <w:rsid w:val="00EB264B"/>
    <w:rsid w:val="00EB28D4"/>
    <w:rsid w:val="00EB5446"/>
    <w:rsid w:val="00EC0144"/>
    <w:rsid w:val="00EC1D04"/>
    <w:rsid w:val="00ED314E"/>
    <w:rsid w:val="00ED4A45"/>
    <w:rsid w:val="00ED5C32"/>
    <w:rsid w:val="00ED6CBF"/>
    <w:rsid w:val="00EE2688"/>
    <w:rsid w:val="00EE2FB9"/>
    <w:rsid w:val="00EE4227"/>
    <w:rsid w:val="00EE4D0E"/>
    <w:rsid w:val="00EF390E"/>
    <w:rsid w:val="00EF6E13"/>
    <w:rsid w:val="00F01D18"/>
    <w:rsid w:val="00F0435A"/>
    <w:rsid w:val="00F125EE"/>
    <w:rsid w:val="00F161F4"/>
    <w:rsid w:val="00F168FC"/>
    <w:rsid w:val="00F20DD0"/>
    <w:rsid w:val="00F21962"/>
    <w:rsid w:val="00F233D1"/>
    <w:rsid w:val="00F23C41"/>
    <w:rsid w:val="00F35958"/>
    <w:rsid w:val="00F36AA7"/>
    <w:rsid w:val="00F41C0D"/>
    <w:rsid w:val="00F53482"/>
    <w:rsid w:val="00F54C35"/>
    <w:rsid w:val="00F57FDA"/>
    <w:rsid w:val="00F60419"/>
    <w:rsid w:val="00F65581"/>
    <w:rsid w:val="00F81627"/>
    <w:rsid w:val="00F8330E"/>
    <w:rsid w:val="00F84883"/>
    <w:rsid w:val="00F848C9"/>
    <w:rsid w:val="00F87DE2"/>
    <w:rsid w:val="00F92FFC"/>
    <w:rsid w:val="00F935C9"/>
    <w:rsid w:val="00F93E87"/>
    <w:rsid w:val="00F96282"/>
    <w:rsid w:val="00FA1ACE"/>
    <w:rsid w:val="00FB3941"/>
    <w:rsid w:val="00FC1168"/>
    <w:rsid w:val="00FC75C4"/>
    <w:rsid w:val="00FD0FBB"/>
    <w:rsid w:val="00FD1679"/>
    <w:rsid w:val="00FD34E8"/>
    <w:rsid w:val="00FD4445"/>
    <w:rsid w:val="00FD4DC6"/>
    <w:rsid w:val="00FD754A"/>
    <w:rsid w:val="00FE20D9"/>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4399D66"/>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o.snel@gvb.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teijsse@gvb.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4" ma:contentTypeDescription="Een nieuw document maken." ma:contentTypeScope="" ma:versionID="c15637905339786f74037172efae5a43">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c36f10d3ef4264c6e8f8aea196d17c9c"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E4564-E4E9-42FD-A6E3-08F4CD88D66E}">
  <ds:schemaRefs>
    <ds:schemaRef ds:uri="http://schemas.microsoft.com/sharepoint/v3/contenttype/forms"/>
  </ds:schemaRefs>
</ds:datastoreItem>
</file>

<file path=customXml/itemProps2.xml><?xml version="1.0" encoding="utf-8"?>
<ds:datastoreItem xmlns:ds="http://schemas.openxmlformats.org/officeDocument/2006/customXml" ds:itemID="{052D999C-A8EF-4BDD-9632-3CBEAB0B952E}">
  <ds:schemaRefs>
    <ds:schemaRef ds:uri="c54ed231-6687-4b38-8a42-a3eb395c4873"/>
    <ds:schemaRef ds:uri="http://www.w3.org/XML/1998/namespace"/>
    <ds:schemaRef ds:uri="http://schemas.microsoft.com/office/2006/metadata/properties"/>
    <ds:schemaRef ds:uri="http://purl.org/dc/dcmitype/"/>
    <ds:schemaRef ds:uri="http://schemas.microsoft.com/office/2006/documentManagement/types"/>
    <ds:schemaRef ds:uri="33d02a5c-a2e8-4fc0-9f6c-7b5f698a1f05"/>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9845733-F8F7-4BF5-A630-704EE8D53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C361A-80E4-4456-B1DF-1125331C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80</TotalTime>
  <Pages>11</Pages>
  <Words>2860</Words>
  <Characters>15562</Characters>
  <Application>Microsoft Office Word</Application>
  <DocSecurity>0</DocSecurity>
  <Lines>129</Lines>
  <Paragraphs>36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18386</CharactersWithSpaces>
  <SharedDoc>false</SharedDoc>
  <HLinks>
    <vt:vector size="6" baseType="variant">
      <vt:variant>
        <vt:i4>196712</vt:i4>
      </vt:variant>
      <vt:variant>
        <vt:i4>0</vt:i4>
      </vt:variant>
      <vt:variant>
        <vt:i4>0</vt:i4>
      </vt:variant>
      <vt:variant>
        <vt:i4>5</vt:i4>
      </vt:variant>
      <vt:variant>
        <vt:lpwstr>mailto:leo.snel@gvb.nl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docId:E7F1FC94AD7212012C694273BB2889E6</cp:keywords>
  <dc:description/>
  <cp:lastModifiedBy>Teijsse, Tom</cp:lastModifiedBy>
  <cp:revision>30</cp:revision>
  <cp:lastPrinted>2020-10-27T15:43:00Z</cp:lastPrinted>
  <dcterms:created xsi:type="dcterms:W3CDTF">2022-08-18T11:32:00Z</dcterms:created>
  <dcterms:modified xsi:type="dcterms:W3CDTF">2022-09-02T12:15:00Z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