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73498" w14:textId="77777777" w:rsidR="003D4D32" w:rsidRPr="006D004D" w:rsidRDefault="003D4D32" w:rsidP="00F71316">
      <w:pPr>
        <w:keepNext/>
        <w:spacing w:after="0" w:line="240" w:lineRule="auto"/>
        <w:outlineLvl w:val="0"/>
        <w:rPr>
          <w:rFonts w:eastAsia="Times New Roman" w:cstheme="minorHAnsi"/>
          <w:b/>
          <w:bCs/>
          <w:sz w:val="20"/>
          <w:szCs w:val="20"/>
          <w:lang w:eastAsia="nl-NL"/>
        </w:rPr>
      </w:pPr>
      <w:bookmarkStart w:id="0" w:name="_Toc509845806"/>
    </w:p>
    <w:p w14:paraId="73B3649F" w14:textId="7D4BDFD5" w:rsidR="003D4D32" w:rsidRPr="006D004D" w:rsidRDefault="003D4D32" w:rsidP="00F71316">
      <w:pPr>
        <w:keepNext/>
        <w:suppressAutoHyphens/>
        <w:spacing w:after="0" w:line="240" w:lineRule="auto"/>
        <w:outlineLvl w:val="1"/>
        <w:rPr>
          <w:rFonts w:eastAsia="Times New Roman" w:cstheme="minorHAnsi"/>
          <w:b/>
          <w:bCs/>
          <w:sz w:val="20"/>
          <w:szCs w:val="20"/>
        </w:rPr>
      </w:pPr>
      <w:bookmarkStart w:id="1" w:name="_Toc509845807"/>
      <w:bookmarkEnd w:id="0"/>
      <w:r w:rsidRPr="006D004D">
        <w:rPr>
          <w:rFonts w:eastAsia="Times New Roman" w:cstheme="minorHAnsi"/>
          <w:b/>
          <w:bCs/>
          <w:sz w:val="20"/>
          <w:szCs w:val="20"/>
        </w:rPr>
        <w:t xml:space="preserve">Bijlage </w:t>
      </w:r>
      <w:r w:rsidR="002035E2">
        <w:rPr>
          <w:rFonts w:eastAsia="Times New Roman" w:cstheme="minorHAnsi"/>
          <w:b/>
          <w:bCs/>
          <w:sz w:val="20"/>
          <w:szCs w:val="20"/>
        </w:rPr>
        <w:t>5</w:t>
      </w:r>
      <w:r w:rsidRPr="006D004D">
        <w:rPr>
          <w:rFonts w:eastAsia="Times New Roman" w:cstheme="minorHAnsi"/>
          <w:b/>
          <w:bCs/>
          <w:sz w:val="20"/>
          <w:szCs w:val="20"/>
        </w:rPr>
        <w:t xml:space="preserve"> </w:t>
      </w:r>
      <w:bookmarkEnd w:id="1"/>
      <w:r w:rsidR="001137F4" w:rsidRPr="006D004D">
        <w:rPr>
          <w:rFonts w:eastAsia="Times New Roman" w:cstheme="minorHAnsi"/>
          <w:b/>
          <w:bCs/>
          <w:sz w:val="20"/>
          <w:szCs w:val="20"/>
        </w:rPr>
        <w:t>Programma van Eisen</w:t>
      </w:r>
    </w:p>
    <w:p w14:paraId="5361F725" w14:textId="77777777" w:rsidR="004D1ED3" w:rsidRPr="006D004D" w:rsidRDefault="004D1ED3" w:rsidP="004D1ED3">
      <w:pPr>
        <w:pStyle w:val="Geenafstand"/>
        <w:rPr>
          <w:sz w:val="20"/>
          <w:szCs w:val="20"/>
        </w:rPr>
      </w:pPr>
      <w:r w:rsidRPr="006D004D">
        <w:rPr>
          <w:sz w:val="20"/>
          <w:szCs w:val="20"/>
        </w:rPr>
        <w:t xml:space="preserve">Onderstaande eisen gelden als knock-out criterium. U dient met alle gestelde eisen akkoord te gaan om voor gunning van de opdracht in aanmerking te komen. </w:t>
      </w:r>
    </w:p>
    <w:p w14:paraId="705317D0" w14:textId="367CFF9D" w:rsidR="004D1ED3" w:rsidRPr="006D004D" w:rsidRDefault="004D1ED3" w:rsidP="004D1ED3">
      <w:pPr>
        <w:pStyle w:val="Geenafstand"/>
        <w:rPr>
          <w:sz w:val="20"/>
          <w:szCs w:val="20"/>
        </w:rPr>
      </w:pPr>
      <w:r w:rsidRPr="006D004D">
        <w:rPr>
          <w:sz w:val="20"/>
          <w:szCs w:val="20"/>
        </w:rPr>
        <w:t xml:space="preserve">Mocht u vragen, opmerkingen of verzoek tot wijziging op deze eisen hebben, dan kunt u deze kenbaar maken aan </w:t>
      </w:r>
      <w:r w:rsidR="006D004D">
        <w:rPr>
          <w:sz w:val="20"/>
          <w:szCs w:val="20"/>
        </w:rPr>
        <w:t>Opdrachtgever</w:t>
      </w:r>
      <w:r w:rsidRPr="006D004D">
        <w:rPr>
          <w:sz w:val="20"/>
          <w:szCs w:val="20"/>
        </w:rPr>
        <w:t xml:space="preserve"> conform de in de </w:t>
      </w:r>
      <w:r w:rsidR="006D004D">
        <w:rPr>
          <w:sz w:val="20"/>
          <w:szCs w:val="20"/>
        </w:rPr>
        <w:t>leidraad</w:t>
      </w:r>
      <w:r w:rsidRPr="006D004D">
        <w:rPr>
          <w:sz w:val="20"/>
          <w:szCs w:val="20"/>
        </w:rPr>
        <w:t xml:space="preserve"> opgenomen planning. </w:t>
      </w:r>
      <w:r w:rsidR="006D004D">
        <w:rPr>
          <w:sz w:val="20"/>
          <w:szCs w:val="20"/>
        </w:rPr>
        <w:t>Opdracht</w:t>
      </w:r>
      <w:r w:rsidR="00B10E60">
        <w:rPr>
          <w:sz w:val="20"/>
          <w:szCs w:val="20"/>
        </w:rPr>
        <w:t>g</w:t>
      </w:r>
      <w:r w:rsidR="006D004D">
        <w:rPr>
          <w:sz w:val="20"/>
          <w:szCs w:val="20"/>
        </w:rPr>
        <w:t>ever</w:t>
      </w:r>
      <w:r w:rsidRPr="006D004D">
        <w:rPr>
          <w:sz w:val="20"/>
          <w:szCs w:val="20"/>
        </w:rPr>
        <w:t xml:space="preserve"> zal hier met de Nota van Inlichtingen op terug komen.</w:t>
      </w:r>
    </w:p>
    <w:p w14:paraId="3EC56A71" w14:textId="77777777" w:rsidR="004D1ED3" w:rsidRPr="006D004D" w:rsidRDefault="004D1ED3" w:rsidP="004D1ED3">
      <w:pPr>
        <w:pStyle w:val="Geenafstand"/>
        <w:rPr>
          <w:sz w:val="20"/>
          <w:szCs w:val="20"/>
        </w:rPr>
      </w:pPr>
    </w:p>
    <w:p w14:paraId="64399171" w14:textId="36914FD6" w:rsidR="00677063" w:rsidRPr="006D004D" w:rsidRDefault="004D1ED3" w:rsidP="004D1ED3">
      <w:pPr>
        <w:pStyle w:val="Geenafstand"/>
        <w:rPr>
          <w:sz w:val="20"/>
          <w:szCs w:val="20"/>
        </w:rPr>
      </w:pPr>
      <w:r w:rsidRPr="006D004D">
        <w:rPr>
          <w:sz w:val="20"/>
          <w:szCs w:val="20"/>
        </w:rPr>
        <w:t>Kunt u niet volledig akkoord gaan met de gestelde eisen? Dan komt u niet voor gunning van de opdracht in aanmerking.</w:t>
      </w:r>
    </w:p>
    <w:p w14:paraId="47584328" w14:textId="4840362C" w:rsidR="004863C5" w:rsidRPr="006D004D" w:rsidRDefault="004863C5" w:rsidP="00F71316">
      <w:pPr>
        <w:tabs>
          <w:tab w:val="left" w:pos="567"/>
        </w:tabs>
        <w:spacing w:after="0" w:line="240" w:lineRule="auto"/>
        <w:rPr>
          <w:rFonts w:eastAsia="Times New Roman" w:cstheme="minorHAnsi"/>
          <w:bCs/>
          <w:sz w:val="20"/>
          <w:szCs w:val="20"/>
          <w:lang w:eastAsia="nl-NL"/>
        </w:rPr>
      </w:pPr>
    </w:p>
    <w:tbl>
      <w:tblPr>
        <w:tblStyle w:val="Tabelraster"/>
        <w:tblW w:w="0" w:type="auto"/>
        <w:tblLook w:val="04A0" w:firstRow="1" w:lastRow="0" w:firstColumn="1" w:lastColumn="0" w:noHBand="0" w:noVBand="1"/>
      </w:tblPr>
      <w:tblGrid>
        <w:gridCol w:w="846"/>
        <w:gridCol w:w="8216"/>
      </w:tblGrid>
      <w:tr w:rsidR="006D004D" w:rsidRPr="006D004D" w14:paraId="3086B242" w14:textId="77777777" w:rsidTr="00716F8F">
        <w:trPr>
          <w:trHeight w:val="446"/>
        </w:trPr>
        <w:tc>
          <w:tcPr>
            <w:tcW w:w="846" w:type="dxa"/>
            <w:shd w:val="clear" w:color="auto" w:fill="92D050"/>
          </w:tcPr>
          <w:p w14:paraId="578F14B4" w14:textId="11881813" w:rsidR="004863C5" w:rsidRPr="006D004D" w:rsidRDefault="00F6128E" w:rsidP="00F71316">
            <w:pPr>
              <w:spacing w:line="240" w:lineRule="auto"/>
              <w:jc w:val="left"/>
              <w:rPr>
                <w:rFonts w:asciiTheme="minorHAnsi" w:hAnsiTheme="minorHAnsi" w:cstheme="minorHAnsi"/>
                <w:b/>
              </w:rPr>
            </w:pPr>
            <w:r w:rsidRPr="006D004D">
              <w:rPr>
                <w:rFonts w:asciiTheme="minorHAnsi" w:hAnsiTheme="minorHAnsi" w:cstheme="minorHAnsi"/>
                <w:b/>
              </w:rPr>
              <w:t>Eis</w:t>
            </w:r>
          </w:p>
        </w:tc>
        <w:tc>
          <w:tcPr>
            <w:tcW w:w="8216" w:type="dxa"/>
            <w:shd w:val="clear" w:color="auto" w:fill="92D050"/>
          </w:tcPr>
          <w:p w14:paraId="271A2192" w14:textId="4C57778C" w:rsidR="004863C5" w:rsidRPr="006D004D" w:rsidRDefault="00F6128E" w:rsidP="00F71316">
            <w:pPr>
              <w:spacing w:line="240" w:lineRule="auto"/>
              <w:jc w:val="left"/>
              <w:rPr>
                <w:rFonts w:asciiTheme="minorHAnsi" w:hAnsiTheme="minorHAnsi" w:cstheme="minorHAnsi"/>
                <w:b/>
              </w:rPr>
            </w:pPr>
            <w:r w:rsidRPr="006D004D">
              <w:rPr>
                <w:rFonts w:asciiTheme="minorHAnsi" w:hAnsiTheme="minorHAnsi" w:cstheme="minorHAnsi"/>
                <w:b/>
              </w:rPr>
              <w:t>Algemene eisen</w:t>
            </w:r>
          </w:p>
        </w:tc>
      </w:tr>
      <w:tr w:rsidR="006D004D" w:rsidRPr="006D004D" w14:paraId="2B8E1BCA" w14:textId="77777777" w:rsidTr="00716F8F">
        <w:tc>
          <w:tcPr>
            <w:tcW w:w="846" w:type="dxa"/>
          </w:tcPr>
          <w:p w14:paraId="3A716E1C" w14:textId="3E6B537C" w:rsidR="00F6128E" w:rsidRPr="006D004D" w:rsidRDefault="00F6128E" w:rsidP="00F71316">
            <w:pPr>
              <w:pStyle w:val="Lijstalinea"/>
              <w:numPr>
                <w:ilvl w:val="0"/>
                <w:numId w:val="4"/>
              </w:numPr>
              <w:spacing w:line="240" w:lineRule="auto"/>
              <w:jc w:val="left"/>
              <w:rPr>
                <w:rFonts w:asciiTheme="minorHAnsi" w:hAnsiTheme="minorHAnsi" w:cstheme="minorHAnsi"/>
                <w:bCs/>
              </w:rPr>
            </w:pPr>
          </w:p>
        </w:tc>
        <w:tc>
          <w:tcPr>
            <w:tcW w:w="8216" w:type="dxa"/>
          </w:tcPr>
          <w:p w14:paraId="2C9A03BC" w14:textId="17287061" w:rsidR="004863C5" w:rsidRPr="006D004D" w:rsidRDefault="005E74F0" w:rsidP="00F71316">
            <w:pPr>
              <w:pStyle w:val="Geenafstand"/>
              <w:jc w:val="left"/>
              <w:rPr>
                <w:rFonts w:asciiTheme="minorHAnsi" w:hAnsiTheme="minorHAnsi" w:cstheme="minorHAnsi"/>
              </w:rPr>
            </w:pPr>
            <w:r w:rsidRPr="006D004D">
              <w:rPr>
                <w:rFonts w:asciiTheme="minorHAnsi" w:hAnsiTheme="minorHAnsi" w:cstheme="minorHAnsi"/>
              </w:rPr>
              <w:t>Inschrijver gaat akkoord met de inhoud en de voorwaarden van de Offerteaanvraag</w:t>
            </w:r>
            <w:r w:rsidR="006C13F9" w:rsidRPr="006D004D">
              <w:rPr>
                <w:rFonts w:asciiTheme="minorHAnsi" w:hAnsiTheme="minorHAnsi" w:cstheme="minorHAnsi"/>
              </w:rPr>
              <w:t>, inclusief de wijze van de aanbesteding, beoordelingsmethoden en het indienen van de inschrijving</w:t>
            </w:r>
            <w:r w:rsidR="00CC1CAD" w:rsidRPr="006D004D">
              <w:rPr>
                <w:rFonts w:asciiTheme="minorHAnsi" w:hAnsiTheme="minorHAnsi" w:cstheme="minorHAnsi"/>
              </w:rPr>
              <w:t xml:space="preserve"> met daarbij </w:t>
            </w:r>
            <w:r w:rsidR="00A142B3" w:rsidRPr="006D004D">
              <w:rPr>
                <w:rFonts w:asciiTheme="minorHAnsi" w:hAnsiTheme="minorHAnsi" w:cstheme="minorHAnsi"/>
              </w:rPr>
              <w:t>eventuele</w:t>
            </w:r>
            <w:r w:rsidR="00CC1CAD" w:rsidRPr="006D004D">
              <w:rPr>
                <w:rFonts w:asciiTheme="minorHAnsi" w:hAnsiTheme="minorHAnsi" w:cstheme="minorHAnsi"/>
              </w:rPr>
              <w:t xml:space="preserve"> wijzigingen, toelichtingen of aanvullingen door de </w:t>
            </w:r>
            <w:r w:rsidR="00A142B3" w:rsidRPr="006D004D">
              <w:rPr>
                <w:rFonts w:asciiTheme="minorHAnsi" w:hAnsiTheme="minorHAnsi" w:cstheme="minorHAnsi"/>
              </w:rPr>
              <w:t>Opdrachtgever in de Nota van Inlichtingen.</w:t>
            </w:r>
          </w:p>
        </w:tc>
      </w:tr>
      <w:tr w:rsidR="006D004D" w:rsidRPr="006D004D" w14:paraId="233281A3" w14:textId="77777777" w:rsidTr="00716F8F">
        <w:tc>
          <w:tcPr>
            <w:tcW w:w="846" w:type="dxa"/>
          </w:tcPr>
          <w:p w14:paraId="05CCDBB8" w14:textId="366E99B5" w:rsidR="004863C5" w:rsidRPr="006D004D" w:rsidRDefault="004863C5" w:rsidP="00F71316">
            <w:pPr>
              <w:pStyle w:val="Lijstalinea"/>
              <w:numPr>
                <w:ilvl w:val="0"/>
                <w:numId w:val="4"/>
              </w:numPr>
              <w:spacing w:line="240" w:lineRule="auto"/>
              <w:jc w:val="left"/>
              <w:rPr>
                <w:rFonts w:asciiTheme="minorHAnsi" w:hAnsiTheme="minorHAnsi" w:cstheme="minorHAnsi"/>
                <w:bCs/>
              </w:rPr>
            </w:pPr>
          </w:p>
        </w:tc>
        <w:tc>
          <w:tcPr>
            <w:tcW w:w="8216" w:type="dxa"/>
          </w:tcPr>
          <w:p w14:paraId="1F15D253" w14:textId="2DB1763B" w:rsidR="004863C5" w:rsidRPr="006D004D" w:rsidRDefault="00BC1616" w:rsidP="00F71316">
            <w:pPr>
              <w:pStyle w:val="Geenafstand"/>
              <w:jc w:val="left"/>
              <w:rPr>
                <w:rFonts w:asciiTheme="minorHAnsi" w:hAnsiTheme="minorHAnsi" w:cstheme="minorHAnsi"/>
                <w:bCs/>
              </w:rPr>
            </w:pPr>
            <w:r w:rsidRPr="006D004D">
              <w:rPr>
                <w:rFonts w:asciiTheme="minorHAnsi" w:hAnsiTheme="minorHAnsi" w:cstheme="minorHAnsi"/>
                <w:bCs/>
              </w:rPr>
              <w:t xml:space="preserve">De inkoopvoorwaarden </w:t>
            </w:r>
            <w:r w:rsidR="00A24690" w:rsidRPr="006D004D">
              <w:rPr>
                <w:rFonts w:asciiTheme="minorHAnsi" w:hAnsiTheme="minorHAnsi" w:cstheme="minorHAnsi"/>
                <w:bCs/>
              </w:rPr>
              <w:t>202</w:t>
            </w:r>
            <w:r w:rsidR="00B72E5F" w:rsidRPr="006D004D">
              <w:rPr>
                <w:rFonts w:asciiTheme="minorHAnsi" w:hAnsiTheme="minorHAnsi" w:cstheme="minorHAnsi"/>
                <w:bCs/>
              </w:rPr>
              <w:t>0</w:t>
            </w:r>
            <w:r w:rsidR="00DF4CF3" w:rsidRPr="006D004D">
              <w:rPr>
                <w:rFonts w:asciiTheme="minorHAnsi" w:hAnsiTheme="minorHAnsi" w:cstheme="minorHAnsi"/>
                <w:bCs/>
              </w:rPr>
              <w:t xml:space="preserve"> </w:t>
            </w:r>
            <w:r w:rsidR="00B72E5F" w:rsidRPr="006D004D">
              <w:rPr>
                <w:rFonts w:asciiTheme="minorHAnsi" w:hAnsiTheme="minorHAnsi" w:cstheme="minorHAnsi"/>
                <w:bCs/>
              </w:rPr>
              <w:t>(</w:t>
            </w:r>
            <w:r w:rsidR="00100130" w:rsidRPr="006D004D">
              <w:rPr>
                <w:rFonts w:asciiTheme="minorHAnsi" w:hAnsiTheme="minorHAnsi" w:cstheme="minorHAnsi"/>
                <w:bCs/>
              </w:rPr>
              <w:t>B</w:t>
            </w:r>
            <w:r w:rsidR="00DF4CF3" w:rsidRPr="006D004D">
              <w:rPr>
                <w:rFonts w:asciiTheme="minorHAnsi" w:hAnsiTheme="minorHAnsi" w:cstheme="minorHAnsi"/>
                <w:bCs/>
              </w:rPr>
              <w:t>ijlage</w:t>
            </w:r>
            <w:r w:rsidR="00100130" w:rsidRPr="006D004D">
              <w:rPr>
                <w:rFonts w:asciiTheme="minorHAnsi" w:hAnsiTheme="minorHAnsi" w:cstheme="minorHAnsi"/>
                <w:bCs/>
              </w:rPr>
              <w:t xml:space="preserve"> </w:t>
            </w:r>
            <w:r w:rsidR="00AE5608">
              <w:rPr>
                <w:rFonts w:asciiTheme="minorHAnsi" w:hAnsiTheme="minorHAnsi" w:cstheme="minorHAnsi"/>
                <w:bCs/>
              </w:rPr>
              <w:t>6A</w:t>
            </w:r>
            <w:r w:rsidRPr="006D004D">
              <w:rPr>
                <w:rFonts w:asciiTheme="minorHAnsi" w:hAnsiTheme="minorHAnsi" w:cstheme="minorHAnsi"/>
                <w:bCs/>
              </w:rPr>
              <w:t xml:space="preserve">) van gemeente Eemsdelta zijn van toepassing op </w:t>
            </w:r>
            <w:r w:rsidR="00C67B11" w:rsidRPr="006D004D">
              <w:rPr>
                <w:rFonts w:asciiTheme="minorHAnsi" w:hAnsiTheme="minorHAnsi" w:cstheme="minorHAnsi"/>
                <w:bCs/>
              </w:rPr>
              <w:t>deze aanbesteding. Inschrijver gaat volledig en onvoorwaardelijk akkoord met de inkoopvoor</w:t>
            </w:r>
            <w:r w:rsidR="00087EF1" w:rsidRPr="006D004D">
              <w:rPr>
                <w:rFonts w:asciiTheme="minorHAnsi" w:hAnsiTheme="minorHAnsi" w:cstheme="minorHAnsi"/>
                <w:bCs/>
              </w:rPr>
              <w:t>waarden en de overeenkomst</w:t>
            </w:r>
            <w:r w:rsidR="007D5949" w:rsidRPr="006D004D">
              <w:rPr>
                <w:rFonts w:asciiTheme="minorHAnsi" w:hAnsiTheme="minorHAnsi" w:cstheme="minorHAnsi"/>
                <w:bCs/>
              </w:rPr>
              <w:t>en</w:t>
            </w:r>
            <w:r w:rsidR="00087EF1" w:rsidRPr="006D004D">
              <w:rPr>
                <w:rFonts w:asciiTheme="minorHAnsi" w:hAnsiTheme="minorHAnsi" w:cstheme="minorHAnsi"/>
                <w:bCs/>
              </w:rPr>
              <w:t xml:space="preserve"> die </w:t>
            </w:r>
            <w:r w:rsidR="007D5949" w:rsidRPr="006D004D">
              <w:rPr>
                <w:rFonts w:asciiTheme="minorHAnsi" w:hAnsiTheme="minorHAnsi" w:cstheme="minorHAnsi"/>
                <w:bCs/>
              </w:rPr>
              <w:t>zijn</w:t>
            </w:r>
            <w:r w:rsidR="00087EF1" w:rsidRPr="006D004D">
              <w:rPr>
                <w:rFonts w:asciiTheme="minorHAnsi" w:hAnsiTheme="minorHAnsi" w:cstheme="minorHAnsi"/>
                <w:bCs/>
              </w:rPr>
              <w:t xml:space="preserve"> toegevoegd bij de Offerteaanvraag. </w:t>
            </w:r>
            <w:r w:rsidR="00051777" w:rsidRPr="006D004D">
              <w:rPr>
                <w:rFonts w:asciiTheme="minorHAnsi" w:hAnsiTheme="minorHAnsi" w:cstheme="minorHAnsi"/>
                <w:bCs/>
              </w:rPr>
              <w:t xml:space="preserve">Voor deze aanbesteding zijn uitsluitend de </w:t>
            </w:r>
            <w:r w:rsidR="008343FC" w:rsidRPr="006D004D">
              <w:rPr>
                <w:rFonts w:asciiTheme="minorHAnsi" w:hAnsiTheme="minorHAnsi" w:cstheme="minorHAnsi"/>
                <w:bCs/>
              </w:rPr>
              <w:t>gehanteerde van Opdrachtgever van toepassing. Inschrijver mag niet verwijzen naar andere eigen voorwaarden. Voorwaarden van Inschrijver worden nadrukkelijk van de hand gewezen.</w:t>
            </w:r>
          </w:p>
        </w:tc>
      </w:tr>
      <w:tr w:rsidR="006D004D" w:rsidRPr="006D004D" w14:paraId="4419CDE2" w14:textId="77777777" w:rsidTr="00716F8F">
        <w:tc>
          <w:tcPr>
            <w:tcW w:w="846" w:type="dxa"/>
          </w:tcPr>
          <w:p w14:paraId="63A408A1" w14:textId="56D5E9EA" w:rsidR="004863C5" w:rsidRPr="006D004D" w:rsidRDefault="004863C5" w:rsidP="00F71316">
            <w:pPr>
              <w:pStyle w:val="Lijstalinea"/>
              <w:numPr>
                <w:ilvl w:val="0"/>
                <w:numId w:val="4"/>
              </w:numPr>
              <w:spacing w:line="240" w:lineRule="auto"/>
              <w:jc w:val="left"/>
              <w:rPr>
                <w:rFonts w:asciiTheme="minorHAnsi" w:hAnsiTheme="minorHAnsi" w:cstheme="minorHAnsi"/>
                <w:bCs/>
              </w:rPr>
            </w:pPr>
          </w:p>
        </w:tc>
        <w:tc>
          <w:tcPr>
            <w:tcW w:w="8216" w:type="dxa"/>
          </w:tcPr>
          <w:p w14:paraId="26EBEE18" w14:textId="2CC448E0" w:rsidR="004863C5" w:rsidRPr="006D004D" w:rsidRDefault="00BF73F1" w:rsidP="00F71316">
            <w:pPr>
              <w:pStyle w:val="Geenafstand"/>
              <w:jc w:val="left"/>
              <w:rPr>
                <w:rFonts w:asciiTheme="minorHAnsi" w:hAnsiTheme="minorHAnsi" w:cstheme="minorHAnsi"/>
                <w:bCs/>
              </w:rPr>
            </w:pPr>
            <w:r w:rsidRPr="006D004D">
              <w:rPr>
                <w:rFonts w:asciiTheme="minorHAnsi" w:hAnsiTheme="minorHAnsi" w:cstheme="minorHAnsi"/>
                <w:bCs/>
              </w:rPr>
              <w:t>Inschrijver gaat ermee akkoord dat er pas een overeenkomst tot stand komt wanneer alle toestemmingen, waaronder goedkeuring van Burgemeesters en wethoud</w:t>
            </w:r>
            <w:r w:rsidR="000A6C0E" w:rsidRPr="006D004D">
              <w:rPr>
                <w:rFonts w:asciiTheme="minorHAnsi" w:hAnsiTheme="minorHAnsi" w:cstheme="minorHAnsi"/>
                <w:bCs/>
              </w:rPr>
              <w:t>ers, van de gemeente Eemsdelta verkregen zijn.</w:t>
            </w:r>
          </w:p>
        </w:tc>
      </w:tr>
      <w:tr w:rsidR="006D004D" w:rsidRPr="006D004D" w14:paraId="341BF636" w14:textId="77777777" w:rsidTr="00716F8F">
        <w:tc>
          <w:tcPr>
            <w:tcW w:w="846" w:type="dxa"/>
          </w:tcPr>
          <w:p w14:paraId="2CFC35AA" w14:textId="677BA041" w:rsidR="004863C5" w:rsidRPr="006D004D" w:rsidRDefault="004863C5" w:rsidP="00F71316">
            <w:pPr>
              <w:pStyle w:val="Lijstalinea"/>
              <w:numPr>
                <w:ilvl w:val="0"/>
                <w:numId w:val="4"/>
              </w:numPr>
              <w:spacing w:line="240" w:lineRule="auto"/>
              <w:jc w:val="left"/>
              <w:rPr>
                <w:rFonts w:asciiTheme="minorHAnsi" w:hAnsiTheme="minorHAnsi" w:cstheme="minorHAnsi"/>
                <w:bCs/>
              </w:rPr>
            </w:pPr>
          </w:p>
        </w:tc>
        <w:tc>
          <w:tcPr>
            <w:tcW w:w="8216" w:type="dxa"/>
          </w:tcPr>
          <w:p w14:paraId="62A37713" w14:textId="00C7BBF4" w:rsidR="004863C5" w:rsidRPr="006D004D" w:rsidRDefault="00BB2B76" w:rsidP="00F71316">
            <w:pPr>
              <w:pStyle w:val="Geenafstand"/>
              <w:jc w:val="left"/>
              <w:rPr>
                <w:rFonts w:asciiTheme="minorHAnsi" w:hAnsiTheme="minorHAnsi" w:cstheme="minorHAnsi"/>
                <w:bCs/>
              </w:rPr>
            </w:pPr>
            <w:r w:rsidRPr="006D004D">
              <w:rPr>
                <w:rFonts w:asciiTheme="minorHAnsi" w:hAnsiTheme="minorHAnsi" w:cstheme="minorHAnsi"/>
                <w:bCs/>
              </w:rPr>
              <w:t xml:space="preserve">Het aanpassen, zelf samenstellen of het afwijken van de vraagstelling van de </w:t>
            </w:r>
            <w:r w:rsidR="003211BB" w:rsidRPr="006D004D">
              <w:rPr>
                <w:rFonts w:asciiTheme="minorHAnsi" w:hAnsiTheme="minorHAnsi" w:cstheme="minorHAnsi"/>
                <w:bCs/>
              </w:rPr>
              <w:t>Opdrachtgever opgestelde bijlagen en standaardformulieren</w:t>
            </w:r>
            <w:r w:rsidR="00022218" w:rsidRPr="006D004D">
              <w:rPr>
                <w:rFonts w:asciiTheme="minorHAnsi" w:hAnsiTheme="minorHAnsi" w:cstheme="minorHAnsi"/>
                <w:bCs/>
              </w:rPr>
              <w:t xml:space="preserve"> leidt </w:t>
            </w:r>
            <w:r w:rsidR="004307E9" w:rsidRPr="006D004D">
              <w:rPr>
                <w:rFonts w:asciiTheme="minorHAnsi" w:hAnsiTheme="minorHAnsi" w:cstheme="minorHAnsi"/>
                <w:bCs/>
              </w:rPr>
              <w:t>tot uitsluiting van de Inschrijver.</w:t>
            </w:r>
          </w:p>
        </w:tc>
      </w:tr>
      <w:tr w:rsidR="006D004D" w:rsidRPr="006D004D" w14:paraId="7BD702FD" w14:textId="77777777" w:rsidTr="00716F8F">
        <w:tc>
          <w:tcPr>
            <w:tcW w:w="846" w:type="dxa"/>
          </w:tcPr>
          <w:p w14:paraId="4B51E614" w14:textId="0CBFCD2F" w:rsidR="00B473DD" w:rsidRPr="006D004D" w:rsidRDefault="00B473DD" w:rsidP="00F71316">
            <w:pPr>
              <w:pStyle w:val="Lijstalinea"/>
              <w:numPr>
                <w:ilvl w:val="0"/>
                <w:numId w:val="4"/>
              </w:numPr>
              <w:spacing w:line="240" w:lineRule="auto"/>
              <w:jc w:val="left"/>
              <w:rPr>
                <w:rFonts w:asciiTheme="minorHAnsi" w:hAnsiTheme="minorHAnsi" w:cstheme="minorHAnsi"/>
                <w:bCs/>
              </w:rPr>
            </w:pPr>
          </w:p>
        </w:tc>
        <w:tc>
          <w:tcPr>
            <w:tcW w:w="8216" w:type="dxa"/>
          </w:tcPr>
          <w:p w14:paraId="43924B50" w14:textId="77777777" w:rsidR="00B473DD" w:rsidRPr="006D004D" w:rsidRDefault="00B473DD" w:rsidP="00F71316">
            <w:pPr>
              <w:pStyle w:val="Geenafstand"/>
              <w:jc w:val="left"/>
              <w:rPr>
                <w:rFonts w:asciiTheme="minorHAnsi" w:hAnsiTheme="minorHAnsi" w:cstheme="minorHAnsi"/>
                <w:bCs/>
              </w:rPr>
            </w:pPr>
            <w:r w:rsidRPr="006D004D">
              <w:rPr>
                <w:rFonts w:asciiTheme="minorHAnsi" w:hAnsiTheme="minorHAnsi" w:cstheme="minorHAnsi"/>
                <w:bCs/>
              </w:rPr>
              <w:t xml:space="preserve">Inschrijver verklaart dat de Inschrijving niet tot stand is gekomen onder invloed van een overeenkomst, besluit of gedraging in strijd met het Nederlands of Europese mededingingsrecht. </w:t>
            </w:r>
          </w:p>
          <w:p w14:paraId="5E60172C" w14:textId="77777777" w:rsidR="00B473DD" w:rsidRPr="006D004D" w:rsidRDefault="00B473DD" w:rsidP="00F71316">
            <w:pPr>
              <w:pStyle w:val="Geenafstand"/>
              <w:jc w:val="left"/>
              <w:rPr>
                <w:rFonts w:asciiTheme="minorHAnsi" w:hAnsiTheme="minorHAnsi" w:cstheme="minorHAnsi"/>
                <w:bCs/>
              </w:rPr>
            </w:pPr>
          </w:p>
          <w:p w14:paraId="1FF457BF" w14:textId="2765EE65" w:rsidR="00B473DD" w:rsidRPr="006D004D" w:rsidRDefault="00B473DD" w:rsidP="00F71316">
            <w:pPr>
              <w:pStyle w:val="Geenafstand"/>
              <w:jc w:val="left"/>
              <w:rPr>
                <w:rFonts w:asciiTheme="minorHAnsi" w:hAnsiTheme="minorHAnsi" w:cstheme="minorHAnsi"/>
                <w:bCs/>
              </w:rPr>
            </w:pPr>
            <w:r w:rsidRPr="006D004D">
              <w:rPr>
                <w:rFonts w:asciiTheme="minorHAnsi" w:hAnsiTheme="minorHAnsi" w:cstheme="minorHAnsi"/>
                <w:bCs/>
              </w:rPr>
              <w:t>Inschrijver verklaart dat zij zich zal onthouden van gedragingen die de mededinging tussen Inschrijvers beperken. In het bijzonder zal de Inschrijver geen informatie over zijn Inschrijving of over het overleg met de Opdrachtgever uitwisselen met andere Inschrijvers of met derden.</w:t>
            </w:r>
          </w:p>
        </w:tc>
      </w:tr>
      <w:tr w:rsidR="006D004D" w:rsidRPr="006D004D" w14:paraId="03701FB8" w14:textId="77777777" w:rsidTr="00716F8F">
        <w:tc>
          <w:tcPr>
            <w:tcW w:w="846" w:type="dxa"/>
          </w:tcPr>
          <w:p w14:paraId="4AAD4D33" w14:textId="77777777" w:rsidR="00A73B95" w:rsidRPr="006D004D" w:rsidRDefault="00A73B95" w:rsidP="00F71316">
            <w:pPr>
              <w:pStyle w:val="Lijstalinea"/>
              <w:numPr>
                <w:ilvl w:val="0"/>
                <w:numId w:val="4"/>
              </w:numPr>
              <w:spacing w:line="240" w:lineRule="auto"/>
              <w:jc w:val="left"/>
              <w:rPr>
                <w:rFonts w:asciiTheme="minorHAnsi" w:hAnsiTheme="minorHAnsi" w:cstheme="minorHAnsi"/>
                <w:bCs/>
              </w:rPr>
            </w:pPr>
          </w:p>
        </w:tc>
        <w:tc>
          <w:tcPr>
            <w:tcW w:w="8216" w:type="dxa"/>
          </w:tcPr>
          <w:p w14:paraId="75777929" w14:textId="6F0EB8DF" w:rsidR="00A73B95" w:rsidRPr="006D004D" w:rsidRDefault="00A73B95" w:rsidP="00F71316">
            <w:pPr>
              <w:pStyle w:val="Geenafstand"/>
              <w:jc w:val="left"/>
              <w:rPr>
                <w:rFonts w:asciiTheme="minorHAnsi" w:hAnsiTheme="minorHAnsi" w:cstheme="minorHAnsi"/>
                <w:bCs/>
              </w:rPr>
            </w:pPr>
            <w:r w:rsidRPr="006D004D">
              <w:rPr>
                <w:rFonts w:asciiTheme="minorHAnsi" w:hAnsiTheme="minorHAnsi" w:cstheme="minorHAnsi"/>
                <w:bCs/>
              </w:rPr>
              <w:t xml:space="preserve">Inschrijver gaat ermee akkoord </w:t>
            </w:r>
            <w:r w:rsidR="000828EC" w:rsidRPr="006D004D">
              <w:rPr>
                <w:rFonts w:asciiTheme="minorHAnsi" w:hAnsiTheme="minorHAnsi" w:cstheme="minorHAnsi"/>
                <w:bCs/>
              </w:rPr>
              <w:t>dat hij geen vergoeding ontvangt voor zijn Inschrijving. Inschrijver ontvangt ook geen vergoeding indien Opdrachtgever be</w:t>
            </w:r>
            <w:r w:rsidR="0073421A" w:rsidRPr="006D004D">
              <w:rPr>
                <w:rFonts w:asciiTheme="minorHAnsi" w:hAnsiTheme="minorHAnsi" w:cstheme="minorHAnsi"/>
                <w:bCs/>
              </w:rPr>
              <w:t>sluit om de aanbestedingsprocedure volledig</w:t>
            </w:r>
            <w:r w:rsidR="000300AB" w:rsidRPr="006D004D">
              <w:rPr>
                <w:rFonts w:asciiTheme="minorHAnsi" w:hAnsiTheme="minorHAnsi" w:cstheme="minorHAnsi"/>
                <w:bCs/>
              </w:rPr>
              <w:t>e, gedeeltelijk, tijdelijk of definitief te stoppen.</w:t>
            </w:r>
          </w:p>
        </w:tc>
      </w:tr>
      <w:tr w:rsidR="006D004D" w:rsidRPr="006D004D" w14:paraId="7CBEB738" w14:textId="77777777" w:rsidTr="00716F8F">
        <w:tc>
          <w:tcPr>
            <w:tcW w:w="846" w:type="dxa"/>
          </w:tcPr>
          <w:p w14:paraId="2FC13515" w14:textId="352F494F" w:rsidR="004863C5" w:rsidRPr="006D004D" w:rsidRDefault="004863C5" w:rsidP="00F71316">
            <w:pPr>
              <w:pStyle w:val="Lijstalinea"/>
              <w:numPr>
                <w:ilvl w:val="0"/>
                <w:numId w:val="4"/>
              </w:numPr>
              <w:spacing w:line="240" w:lineRule="auto"/>
              <w:jc w:val="left"/>
              <w:rPr>
                <w:rFonts w:asciiTheme="minorHAnsi" w:hAnsiTheme="minorHAnsi" w:cstheme="minorHAnsi"/>
                <w:bCs/>
              </w:rPr>
            </w:pPr>
          </w:p>
        </w:tc>
        <w:tc>
          <w:tcPr>
            <w:tcW w:w="8216" w:type="dxa"/>
          </w:tcPr>
          <w:p w14:paraId="221E3AB3" w14:textId="720FDFF4" w:rsidR="004863C5" w:rsidRPr="006D004D" w:rsidRDefault="00920B94" w:rsidP="00F71316">
            <w:pPr>
              <w:pStyle w:val="Geenafstand"/>
              <w:jc w:val="left"/>
              <w:rPr>
                <w:rFonts w:asciiTheme="minorHAnsi" w:hAnsiTheme="minorHAnsi" w:cstheme="minorHAnsi"/>
                <w:bCs/>
              </w:rPr>
            </w:pPr>
            <w:r w:rsidRPr="006D004D">
              <w:rPr>
                <w:rFonts w:asciiTheme="minorHAnsi" w:hAnsiTheme="minorHAnsi" w:cstheme="minorHAnsi"/>
                <w:bCs/>
              </w:rPr>
              <w:t xml:space="preserve">De aanbieding van de Inschrijver is opgesteld in de Nederlandse taal. Inschrijver dient </w:t>
            </w:r>
            <w:r w:rsidR="00EA3C6F" w:rsidRPr="006D004D">
              <w:rPr>
                <w:rFonts w:asciiTheme="minorHAnsi" w:hAnsiTheme="minorHAnsi" w:cstheme="minorHAnsi"/>
                <w:bCs/>
              </w:rPr>
              <w:t xml:space="preserve">alle documenten in de Nederlandse taal aan te leveren, tenzij </w:t>
            </w:r>
            <w:r w:rsidR="00A42972" w:rsidRPr="006D004D">
              <w:rPr>
                <w:rFonts w:asciiTheme="minorHAnsi" w:hAnsiTheme="minorHAnsi" w:cstheme="minorHAnsi"/>
                <w:bCs/>
              </w:rPr>
              <w:t>de documenten oorspronkelijk in een andere taal opgesteld zijn. In dat ge</w:t>
            </w:r>
            <w:r w:rsidR="008C292F" w:rsidRPr="006D004D">
              <w:rPr>
                <w:rFonts w:asciiTheme="minorHAnsi" w:hAnsiTheme="minorHAnsi" w:cstheme="minorHAnsi"/>
                <w:bCs/>
              </w:rPr>
              <w:t xml:space="preserve">val kan Opdrachtgever om een </w:t>
            </w:r>
            <w:r w:rsidR="0041499A" w:rsidRPr="006D004D">
              <w:rPr>
                <w:rFonts w:asciiTheme="minorHAnsi" w:hAnsiTheme="minorHAnsi" w:cstheme="minorHAnsi"/>
                <w:bCs/>
              </w:rPr>
              <w:t>officiële</w:t>
            </w:r>
            <w:r w:rsidR="008C292F" w:rsidRPr="006D004D">
              <w:rPr>
                <w:rFonts w:asciiTheme="minorHAnsi" w:hAnsiTheme="minorHAnsi" w:cstheme="minorHAnsi"/>
                <w:bCs/>
              </w:rPr>
              <w:t xml:space="preserve"> vertaling van de documenten verzoeken. Eventuele </w:t>
            </w:r>
            <w:r w:rsidR="0041499A" w:rsidRPr="006D004D">
              <w:rPr>
                <w:rFonts w:asciiTheme="minorHAnsi" w:hAnsiTheme="minorHAnsi" w:cstheme="minorHAnsi"/>
                <w:bCs/>
              </w:rPr>
              <w:t>kosten voor de vertaling zijn voor de Inschrijver.</w:t>
            </w:r>
          </w:p>
        </w:tc>
      </w:tr>
      <w:tr w:rsidR="006D004D" w:rsidRPr="006D004D" w14:paraId="33967141" w14:textId="77777777" w:rsidTr="00716F8F">
        <w:tc>
          <w:tcPr>
            <w:tcW w:w="846" w:type="dxa"/>
          </w:tcPr>
          <w:p w14:paraId="3B87E983" w14:textId="1E478602" w:rsidR="004863C5" w:rsidRPr="006D004D" w:rsidRDefault="004863C5" w:rsidP="00F71316">
            <w:pPr>
              <w:pStyle w:val="Lijstalinea"/>
              <w:numPr>
                <w:ilvl w:val="0"/>
                <w:numId w:val="4"/>
              </w:numPr>
              <w:spacing w:line="240" w:lineRule="auto"/>
              <w:jc w:val="left"/>
              <w:rPr>
                <w:rFonts w:asciiTheme="minorHAnsi" w:hAnsiTheme="minorHAnsi" w:cstheme="minorHAnsi"/>
                <w:bCs/>
              </w:rPr>
            </w:pPr>
          </w:p>
        </w:tc>
        <w:tc>
          <w:tcPr>
            <w:tcW w:w="8216" w:type="dxa"/>
          </w:tcPr>
          <w:p w14:paraId="68161E54" w14:textId="0AA7B308" w:rsidR="004863C5" w:rsidRPr="006D004D" w:rsidRDefault="0018213E" w:rsidP="00F71316">
            <w:pPr>
              <w:pStyle w:val="Geenafstand"/>
              <w:jc w:val="left"/>
              <w:rPr>
                <w:rFonts w:asciiTheme="minorHAnsi" w:hAnsiTheme="minorHAnsi" w:cstheme="minorHAnsi"/>
                <w:bCs/>
              </w:rPr>
            </w:pPr>
            <w:r w:rsidRPr="006D004D">
              <w:rPr>
                <w:rFonts w:asciiTheme="minorHAnsi" w:hAnsiTheme="minorHAnsi" w:cstheme="minorHAnsi"/>
                <w:bCs/>
              </w:rPr>
              <w:t xml:space="preserve">Inschrijver </w:t>
            </w:r>
            <w:r w:rsidR="00182BCA" w:rsidRPr="006D004D">
              <w:rPr>
                <w:rFonts w:asciiTheme="minorHAnsi" w:hAnsiTheme="minorHAnsi" w:cstheme="minorHAnsi"/>
                <w:bCs/>
              </w:rPr>
              <w:t>hanteert geen kredietbeperking in haar facturen. Opdrachtgever zal geen gebruik maken van een eventuele betalingskorting van 30 dagen.</w:t>
            </w:r>
          </w:p>
        </w:tc>
      </w:tr>
      <w:tr w:rsidR="006D004D" w:rsidRPr="006D004D" w14:paraId="5C997C2B" w14:textId="77777777" w:rsidTr="00716F8F">
        <w:tc>
          <w:tcPr>
            <w:tcW w:w="846" w:type="dxa"/>
          </w:tcPr>
          <w:p w14:paraId="2D83A44E" w14:textId="396DF013" w:rsidR="004863C5" w:rsidRPr="006D004D" w:rsidRDefault="004863C5" w:rsidP="00F71316">
            <w:pPr>
              <w:pStyle w:val="Lijstalinea"/>
              <w:numPr>
                <w:ilvl w:val="0"/>
                <w:numId w:val="4"/>
              </w:numPr>
              <w:spacing w:line="240" w:lineRule="auto"/>
              <w:jc w:val="left"/>
              <w:rPr>
                <w:rFonts w:asciiTheme="minorHAnsi" w:hAnsiTheme="minorHAnsi" w:cstheme="minorHAnsi"/>
                <w:bCs/>
              </w:rPr>
            </w:pPr>
          </w:p>
        </w:tc>
        <w:tc>
          <w:tcPr>
            <w:tcW w:w="8216" w:type="dxa"/>
          </w:tcPr>
          <w:p w14:paraId="2E430813" w14:textId="43730F0A" w:rsidR="004863C5" w:rsidRPr="006D004D" w:rsidRDefault="00BE6F1B" w:rsidP="00F71316">
            <w:pPr>
              <w:pStyle w:val="Geenafstand"/>
              <w:jc w:val="left"/>
              <w:rPr>
                <w:rFonts w:asciiTheme="minorHAnsi" w:hAnsiTheme="minorHAnsi" w:cstheme="minorHAnsi"/>
                <w:bCs/>
                <w:highlight w:val="yellow"/>
              </w:rPr>
            </w:pPr>
            <w:r w:rsidRPr="006D004D">
              <w:rPr>
                <w:rFonts w:asciiTheme="minorHAnsi" w:hAnsiTheme="minorHAnsi" w:cstheme="minorHAnsi"/>
                <w:bCs/>
              </w:rPr>
              <w:t>I</w:t>
            </w:r>
            <w:r w:rsidR="00EB7F76" w:rsidRPr="006D004D">
              <w:rPr>
                <w:rFonts w:asciiTheme="minorHAnsi" w:hAnsiTheme="minorHAnsi" w:cstheme="minorHAnsi"/>
                <w:bCs/>
              </w:rPr>
              <w:t xml:space="preserve">nschrijver dient een aanbieding te doen in </w:t>
            </w:r>
            <w:r w:rsidR="00B46757" w:rsidRPr="006D004D">
              <w:rPr>
                <w:rFonts w:asciiTheme="minorHAnsi" w:hAnsiTheme="minorHAnsi" w:cstheme="minorHAnsi"/>
                <w:bCs/>
              </w:rPr>
              <w:t>kortingspercentages</w:t>
            </w:r>
            <w:r w:rsidR="00915562" w:rsidRPr="006D004D">
              <w:rPr>
                <w:rFonts w:asciiTheme="minorHAnsi" w:hAnsiTheme="minorHAnsi" w:cstheme="minorHAnsi"/>
                <w:bCs/>
              </w:rPr>
              <w:t xml:space="preserve">, zoals opgegeven in het </w:t>
            </w:r>
            <w:r w:rsidR="00915562" w:rsidRPr="00AE5608">
              <w:rPr>
                <w:rFonts w:asciiTheme="minorHAnsi" w:hAnsiTheme="minorHAnsi" w:cstheme="minorHAnsi"/>
                <w:bCs/>
              </w:rPr>
              <w:t>Prijzenblad (</w:t>
            </w:r>
            <w:r w:rsidR="0096142F" w:rsidRPr="00AE5608">
              <w:rPr>
                <w:rFonts w:asciiTheme="minorHAnsi" w:hAnsiTheme="minorHAnsi" w:cstheme="minorHAnsi"/>
                <w:bCs/>
              </w:rPr>
              <w:t>B</w:t>
            </w:r>
            <w:r w:rsidR="00915562" w:rsidRPr="00AE5608">
              <w:rPr>
                <w:rFonts w:asciiTheme="minorHAnsi" w:hAnsiTheme="minorHAnsi" w:cstheme="minorHAnsi"/>
                <w:bCs/>
              </w:rPr>
              <w:t xml:space="preserve">ijlage </w:t>
            </w:r>
            <w:r w:rsidR="00CD7FDA" w:rsidRPr="00AE5608">
              <w:rPr>
                <w:rFonts w:asciiTheme="minorHAnsi" w:hAnsiTheme="minorHAnsi" w:cstheme="minorHAnsi"/>
                <w:bCs/>
              </w:rPr>
              <w:t>3</w:t>
            </w:r>
            <w:r w:rsidR="00AE5608" w:rsidRPr="00AE5608">
              <w:rPr>
                <w:rFonts w:asciiTheme="minorHAnsi" w:hAnsiTheme="minorHAnsi" w:cstheme="minorHAnsi"/>
                <w:bCs/>
              </w:rPr>
              <w:t>A&amp;B</w:t>
            </w:r>
            <w:r w:rsidR="00915562" w:rsidRPr="00AE5608">
              <w:rPr>
                <w:rFonts w:asciiTheme="minorHAnsi" w:hAnsiTheme="minorHAnsi" w:cstheme="minorHAnsi"/>
                <w:bCs/>
              </w:rPr>
              <w:t>)</w:t>
            </w:r>
            <w:r w:rsidR="00EB7F76" w:rsidRPr="00AE5608">
              <w:rPr>
                <w:rFonts w:asciiTheme="minorHAnsi" w:hAnsiTheme="minorHAnsi" w:cstheme="minorHAnsi"/>
                <w:bCs/>
              </w:rPr>
              <w:t>. Betalingen</w:t>
            </w:r>
            <w:r w:rsidR="00EB7F76" w:rsidRPr="006D004D">
              <w:rPr>
                <w:rFonts w:asciiTheme="minorHAnsi" w:hAnsiTheme="minorHAnsi" w:cstheme="minorHAnsi"/>
                <w:bCs/>
              </w:rPr>
              <w:t xml:space="preserve"> tussen Inschrijver en Opdrachtgever geschieden in euro’s (€).</w:t>
            </w:r>
          </w:p>
        </w:tc>
      </w:tr>
      <w:tr w:rsidR="006D004D" w:rsidRPr="006D004D" w14:paraId="40DDC270" w14:textId="77777777" w:rsidTr="00716F8F">
        <w:tc>
          <w:tcPr>
            <w:tcW w:w="846" w:type="dxa"/>
          </w:tcPr>
          <w:p w14:paraId="1930AD1D" w14:textId="5DC7EFF7" w:rsidR="00452B7F" w:rsidRPr="006D004D" w:rsidRDefault="00452B7F" w:rsidP="00F71316">
            <w:pPr>
              <w:pStyle w:val="Lijstalinea"/>
              <w:numPr>
                <w:ilvl w:val="0"/>
                <w:numId w:val="4"/>
              </w:numPr>
              <w:spacing w:line="240" w:lineRule="auto"/>
              <w:jc w:val="left"/>
              <w:rPr>
                <w:rFonts w:asciiTheme="minorHAnsi" w:hAnsiTheme="minorHAnsi" w:cstheme="minorHAnsi"/>
                <w:bCs/>
              </w:rPr>
            </w:pPr>
          </w:p>
        </w:tc>
        <w:tc>
          <w:tcPr>
            <w:tcW w:w="8216" w:type="dxa"/>
          </w:tcPr>
          <w:p w14:paraId="7B6DDDAA" w14:textId="22D78380" w:rsidR="00452B7F" w:rsidRPr="006D004D" w:rsidRDefault="00AB6B00" w:rsidP="00F71316">
            <w:pPr>
              <w:pStyle w:val="Geenafstand"/>
              <w:jc w:val="left"/>
              <w:rPr>
                <w:rFonts w:asciiTheme="minorHAnsi" w:hAnsiTheme="minorHAnsi" w:cstheme="minorHAnsi"/>
                <w:bCs/>
              </w:rPr>
            </w:pPr>
            <w:r w:rsidRPr="006D004D">
              <w:rPr>
                <w:rFonts w:asciiTheme="minorHAnsi" w:hAnsiTheme="minorHAnsi" w:cstheme="minorHAnsi"/>
                <w:bCs/>
              </w:rPr>
              <w:t xml:space="preserve">Inschrijver stelt </w:t>
            </w:r>
            <w:r w:rsidR="00871E8E" w:rsidRPr="006D004D">
              <w:rPr>
                <w:rFonts w:asciiTheme="minorHAnsi" w:hAnsiTheme="minorHAnsi" w:cstheme="minorHAnsi"/>
                <w:bCs/>
              </w:rPr>
              <w:t>een contactpersoon beschikbaar voor de gemeente Eemsdelta. De contactpersoon dient</w:t>
            </w:r>
            <w:r w:rsidR="00E84D3D" w:rsidRPr="006D004D">
              <w:rPr>
                <w:rFonts w:asciiTheme="minorHAnsi" w:hAnsiTheme="minorHAnsi" w:cstheme="minorHAnsi"/>
                <w:bCs/>
              </w:rPr>
              <w:t xml:space="preserve"> tijdens werkdagen (0</w:t>
            </w:r>
            <w:r w:rsidR="00416018" w:rsidRPr="006D004D">
              <w:rPr>
                <w:rFonts w:asciiTheme="minorHAnsi" w:hAnsiTheme="minorHAnsi" w:cstheme="minorHAnsi"/>
                <w:bCs/>
              </w:rPr>
              <w:t>8</w:t>
            </w:r>
            <w:r w:rsidR="00E84D3D" w:rsidRPr="006D004D">
              <w:rPr>
                <w:rFonts w:asciiTheme="minorHAnsi" w:hAnsiTheme="minorHAnsi" w:cstheme="minorHAnsi"/>
                <w:bCs/>
              </w:rPr>
              <w:t>:00-1</w:t>
            </w:r>
            <w:r w:rsidR="0053756C" w:rsidRPr="006D004D">
              <w:rPr>
                <w:rFonts w:asciiTheme="minorHAnsi" w:hAnsiTheme="minorHAnsi" w:cstheme="minorHAnsi"/>
                <w:bCs/>
              </w:rPr>
              <w:t>6</w:t>
            </w:r>
            <w:r w:rsidR="00E84D3D" w:rsidRPr="006D004D">
              <w:rPr>
                <w:rFonts w:asciiTheme="minorHAnsi" w:hAnsiTheme="minorHAnsi" w:cstheme="minorHAnsi"/>
                <w:bCs/>
              </w:rPr>
              <w:t>:00) bereikbaar te zijn via telefoon dan wel via een andere methoden.</w:t>
            </w:r>
          </w:p>
        </w:tc>
      </w:tr>
      <w:tr w:rsidR="006D004D" w:rsidRPr="006D004D" w14:paraId="443E4667" w14:textId="77777777" w:rsidTr="00716F8F">
        <w:tc>
          <w:tcPr>
            <w:tcW w:w="846" w:type="dxa"/>
          </w:tcPr>
          <w:p w14:paraId="7C7E08FB" w14:textId="615EF99A" w:rsidR="00452B7F" w:rsidRPr="006D004D" w:rsidRDefault="00452B7F" w:rsidP="00F71316">
            <w:pPr>
              <w:pStyle w:val="Lijstalinea"/>
              <w:numPr>
                <w:ilvl w:val="0"/>
                <w:numId w:val="4"/>
              </w:numPr>
              <w:spacing w:line="240" w:lineRule="auto"/>
              <w:jc w:val="left"/>
              <w:rPr>
                <w:rFonts w:asciiTheme="minorHAnsi" w:hAnsiTheme="minorHAnsi" w:cstheme="minorHAnsi"/>
                <w:bCs/>
              </w:rPr>
            </w:pPr>
          </w:p>
        </w:tc>
        <w:tc>
          <w:tcPr>
            <w:tcW w:w="8216" w:type="dxa"/>
          </w:tcPr>
          <w:p w14:paraId="0A2B8FF4" w14:textId="2FA31F37" w:rsidR="00452B7F" w:rsidRPr="006D004D" w:rsidRDefault="003C4ABE" w:rsidP="00F71316">
            <w:pPr>
              <w:pStyle w:val="Geenafstand"/>
              <w:jc w:val="left"/>
              <w:rPr>
                <w:rFonts w:asciiTheme="minorHAnsi" w:hAnsiTheme="minorHAnsi" w:cstheme="minorHAnsi"/>
                <w:bCs/>
              </w:rPr>
            </w:pPr>
            <w:r w:rsidRPr="006D004D">
              <w:rPr>
                <w:rFonts w:asciiTheme="minorHAnsi" w:hAnsiTheme="minorHAnsi" w:cstheme="minorHAnsi"/>
                <w:bCs/>
              </w:rPr>
              <w:t xml:space="preserve">Het gebouw van de gemeente Eemsdelta is gedurende een aantal dagen per jaar gesloten wegens (verplichte ADV dagen, Goede Vrijdag, Koningsdag 27 april, Bevrijdingsdag 5 mei, 2e paasdag en 2e pinksterdag. Beide kerstdagen als ze buiten het weekend vallen en nieuwjaarsdag). Daarnaast stelt het college per jaar vast welke dagen worden ingepland als verplichte vrije dagen. De data zullen per jaar </w:t>
            </w:r>
            <w:r w:rsidR="00650010" w:rsidRPr="006D004D">
              <w:rPr>
                <w:rFonts w:asciiTheme="minorHAnsi" w:hAnsiTheme="minorHAnsi" w:cstheme="minorHAnsi"/>
                <w:bCs/>
              </w:rPr>
              <w:t>verschillen</w:t>
            </w:r>
            <w:r w:rsidRPr="006D004D">
              <w:rPr>
                <w:rFonts w:asciiTheme="minorHAnsi" w:hAnsiTheme="minorHAnsi" w:cstheme="minorHAnsi"/>
                <w:bCs/>
              </w:rPr>
              <w:t>. Gedurende de looptijd van het contract zullen deze data door Opdrachtgever tijdig worden gecommuniceerd.</w:t>
            </w:r>
          </w:p>
        </w:tc>
      </w:tr>
      <w:tr w:rsidR="006D004D" w:rsidRPr="006D004D" w14:paraId="2C1A4DFB" w14:textId="77777777" w:rsidTr="00716F8F">
        <w:tc>
          <w:tcPr>
            <w:tcW w:w="846" w:type="dxa"/>
          </w:tcPr>
          <w:p w14:paraId="4090AA6F" w14:textId="77777777" w:rsidR="00F72E20" w:rsidRPr="006D004D" w:rsidRDefault="00F72E20" w:rsidP="00F71316">
            <w:pPr>
              <w:pStyle w:val="Lijstalinea"/>
              <w:numPr>
                <w:ilvl w:val="0"/>
                <w:numId w:val="4"/>
              </w:numPr>
              <w:spacing w:line="240" w:lineRule="auto"/>
              <w:jc w:val="left"/>
              <w:rPr>
                <w:rFonts w:asciiTheme="minorHAnsi" w:hAnsiTheme="minorHAnsi" w:cstheme="minorHAnsi"/>
                <w:bCs/>
              </w:rPr>
            </w:pPr>
          </w:p>
        </w:tc>
        <w:tc>
          <w:tcPr>
            <w:tcW w:w="8216" w:type="dxa"/>
          </w:tcPr>
          <w:p w14:paraId="08E74A4E" w14:textId="176105D3" w:rsidR="00F72E20" w:rsidRPr="006D004D" w:rsidRDefault="00F72E20" w:rsidP="00F71316">
            <w:pPr>
              <w:pStyle w:val="Geenafstand"/>
              <w:jc w:val="left"/>
              <w:rPr>
                <w:rFonts w:asciiTheme="minorHAnsi" w:hAnsiTheme="minorHAnsi" w:cstheme="minorHAnsi"/>
                <w:bCs/>
              </w:rPr>
            </w:pPr>
            <w:r w:rsidRPr="006D004D">
              <w:rPr>
                <w:rFonts w:asciiTheme="minorHAnsi" w:hAnsiTheme="minorHAnsi" w:cstheme="minorHAnsi"/>
                <w:bCs/>
              </w:rPr>
              <w:t>Werkdagen zijn van maandag tot en met vrijdag tussen 0</w:t>
            </w:r>
            <w:r w:rsidR="00E650DB" w:rsidRPr="006D004D">
              <w:rPr>
                <w:rFonts w:asciiTheme="minorHAnsi" w:hAnsiTheme="minorHAnsi" w:cstheme="minorHAnsi"/>
                <w:bCs/>
              </w:rPr>
              <w:t>8</w:t>
            </w:r>
            <w:r w:rsidRPr="006D004D">
              <w:rPr>
                <w:rFonts w:asciiTheme="minorHAnsi" w:hAnsiTheme="minorHAnsi" w:cstheme="minorHAnsi"/>
                <w:bCs/>
              </w:rPr>
              <w:t>:00 en 1</w:t>
            </w:r>
            <w:r w:rsidR="00E650DB" w:rsidRPr="006D004D">
              <w:rPr>
                <w:rFonts w:asciiTheme="minorHAnsi" w:hAnsiTheme="minorHAnsi" w:cstheme="minorHAnsi"/>
                <w:bCs/>
              </w:rPr>
              <w:t>6</w:t>
            </w:r>
            <w:r w:rsidRPr="006D004D">
              <w:rPr>
                <w:rFonts w:asciiTheme="minorHAnsi" w:hAnsiTheme="minorHAnsi" w:cstheme="minorHAnsi"/>
                <w:bCs/>
              </w:rPr>
              <w:t>:00.</w:t>
            </w:r>
          </w:p>
        </w:tc>
      </w:tr>
      <w:tr w:rsidR="006D004D" w:rsidRPr="006D004D" w14:paraId="015054B2" w14:textId="77777777" w:rsidTr="00716F8F">
        <w:tc>
          <w:tcPr>
            <w:tcW w:w="846" w:type="dxa"/>
          </w:tcPr>
          <w:p w14:paraId="3CFDA88D" w14:textId="22307ABA" w:rsidR="00452B7F" w:rsidRPr="006D004D" w:rsidRDefault="00452B7F" w:rsidP="00F71316">
            <w:pPr>
              <w:pStyle w:val="Lijstalinea"/>
              <w:numPr>
                <w:ilvl w:val="0"/>
                <w:numId w:val="4"/>
              </w:numPr>
              <w:spacing w:line="240" w:lineRule="auto"/>
              <w:jc w:val="left"/>
              <w:rPr>
                <w:rFonts w:asciiTheme="minorHAnsi" w:hAnsiTheme="minorHAnsi" w:cstheme="minorHAnsi"/>
                <w:bCs/>
              </w:rPr>
            </w:pPr>
          </w:p>
        </w:tc>
        <w:tc>
          <w:tcPr>
            <w:tcW w:w="8216" w:type="dxa"/>
          </w:tcPr>
          <w:p w14:paraId="6A37FF76" w14:textId="59A92CC9" w:rsidR="00452B7F" w:rsidRPr="006D004D" w:rsidRDefault="00650010" w:rsidP="00F71316">
            <w:pPr>
              <w:pStyle w:val="Geenafstand"/>
              <w:jc w:val="left"/>
              <w:rPr>
                <w:rFonts w:asciiTheme="minorHAnsi" w:hAnsiTheme="minorHAnsi" w:cstheme="minorHAnsi"/>
                <w:bCs/>
              </w:rPr>
            </w:pPr>
            <w:r w:rsidRPr="006D004D">
              <w:rPr>
                <w:rFonts w:asciiTheme="minorHAnsi" w:hAnsiTheme="minorHAnsi" w:cstheme="minorHAnsi"/>
                <w:bCs/>
              </w:rPr>
              <w:t>De inschrijver werkt mee bij audits en/of leveranciersbeoordelingen die de Gemeente Eemsdelta uitvoert, bv. door het verlenen van toegang en/of gegevens te verschaffen die de Gemeente Eemsdelta op dat moment opvraagt.</w:t>
            </w:r>
          </w:p>
        </w:tc>
      </w:tr>
      <w:tr w:rsidR="006D004D" w:rsidRPr="006D004D" w14:paraId="6CFBC33F" w14:textId="77777777" w:rsidTr="00716F8F">
        <w:tc>
          <w:tcPr>
            <w:tcW w:w="846" w:type="dxa"/>
          </w:tcPr>
          <w:p w14:paraId="0D21E88D" w14:textId="6644930C" w:rsidR="00452B7F" w:rsidRPr="006D004D" w:rsidRDefault="00452B7F" w:rsidP="00F71316">
            <w:pPr>
              <w:pStyle w:val="Lijstalinea"/>
              <w:numPr>
                <w:ilvl w:val="0"/>
                <w:numId w:val="4"/>
              </w:numPr>
              <w:spacing w:line="240" w:lineRule="auto"/>
              <w:jc w:val="left"/>
              <w:rPr>
                <w:rFonts w:asciiTheme="minorHAnsi" w:hAnsiTheme="minorHAnsi" w:cstheme="minorHAnsi"/>
                <w:bCs/>
              </w:rPr>
            </w:pPr>
          </w:p>
        </w:tc>
        <w:tc>
          <w:tcPr>
            <w:tcW w:w="8216" w:type="dxa"/>
          </w:tcPr>
          <w:p w14:paraId="68E3247D" w14:textId="252E181E" w:rsidR="00452B7F" w:rsidRPr="006D004D" w:rsidRDefault="00730CD0" w:rsidP="00F71316">
            <w:pPr>
              <w:pStyle w:val="Geenafstand"/>
              <w:jc w:val="left"/>
              <w:rPr>
                <w:rFonts w:asciiTheme="minorHAnsi" w:hAnsiTheme="minorHAnsi" w:cstheme="minorHAnsi"/>
                <w:bCs/>
              </w:rPr>
            </w:pPr>
            <w:r w:rsidRPr="006D004D">
              <w:rPr>
                <w:rFonts w:asciiTheme="minorHAnsi" w:hAnsiTheme="minorHAnsi" w:cstheme="minorHAnsi"/>
                <w:bCs/>
              </w:rPr>
              <w:t xml:space="preserve">Inschrijver is verantwoordelijk voor haar medewerkers. Inschrijver garandeert dat </w:t>
            </w:r>
            <w:r w:rsidR="001A1F4F" w:rsidRPr="006D004D">
              <w:rPr>
                <w:rFonts w:asciiTheme="minorHAnsi" w:hAnsiTheme="minorHAnsi" w:cstheme="minorHAnsi"/>
                <w:bCs/>
              </w:rPr>
              <w:t>het in te zetten personeel bij deze opdracht voldoende opgeleid is en vakbekwaam is.</w:t>
            </w:r>
          </w:p>
        </w:tc>
      </w:tr>
      <w:tr w:rsidR="006D004D" w:rsidRPr="006D004D" w14:paraId="70E3D28A" w14:textId="77777777" w:rsidTr="00716F8F">
        <w:tc>
          <w:tcPr>
            <w:tcW w:w="846" w:type="dxa"/>
          </w:tcPr>
          <w:p w14:paraId="4C7A410D" w14:textId="77777777" w:rsidR="00226A4C" w:rsidRPr="006D004D" w:rsidRDefault="00226A4C" w:rsidP="00F71316">
            <w:pPr>
              <w:pStyle w:val="Lijstalinea"/>
              <w:numPr>
                <w:ilvl w:val="0"/>
                <w:numId w:val="4"/>
              </w:numPr>
              <w:spacing w:line="240" w:lineRule="auto"/>
              <w:jc w:val="left"/>
              <w:rPr>
                <w:rFonts w:asciiTheme="minorHAnsi" w:hAnsiTheme="minorHAnsi" w:cstheme="minorHAnsi"/>
                <w:bCs/>
              </w:rPr>
            </w:pPr>
          </w:p>
        </w:tc>
        <w:tc>
          <w:tcPr>
            <w:tcW w:w="8216" w:type="dxa"/>
          </w:tcPr>
          <w:p w14:paraId="091E77BA" w14:textId="2C2AC54C" w:rsidR="00226A4C" w:rsidRPr="006D004D" w:rsidRDefault="00933D68" w:rsidP="00F71316">
            <w:pPr>
              <w:pStyle w:val="Geenafstand"/>
              <w:jc w:val="left"/>
              <w:rPr>
                <w:rFonts w:asciiTheme="minorHAnsi" w:hAnsiTheme="minorHAnsi" w:cstheme="minorHAnsi"/>
                <w:bCs/>
              </w:rPr>
            </w:pPr>
            <w:r w:rsidRPr="006D004D">
              <w:rPr>
                <w:rFonts w:asciiTheme="minorHAnsi" w:hAnsiTheme="minorHAnsi" w:cstheme="minorHAnsi"/>
                <w:bCs/>
              </w:rPr>
              <w:t>Het niet bekend zijn met de situatie bij de Opdrachtgever kan nooit de aanleiding zijn tot verrekening.</w:t>
            </w:r>
          </w:p>
        </w:tc>
      </w:tr>
      <w:tr w:rsidR="006D004D" w:rsidRPr="006D004D" w14:paraId="41958CAC" w14:textId="77777777" w:rsidTr="00716F8F">
        <w:tc>
          <w:tcPr>
            <w:tcW w:w="846" w:type="dxa"/>
          </w:tcPr>
          <w:p w14:paraId="744FA5D0" w14:textId="77777777" w:rsidR="00933D68" w:rsidRPr="006D004D" w:rsidRDefault="00933D68" w:rsidP="00F71316">
            <w:pPr>
              <w:pStyle w:val="Lijstalinea"/>
              <w:numPr>
                <w:ilvl w:val="0"/>
                <w:numId w:val="4"/>
              </w:numPr>
              <w:spacing w:line="240" w:lineRule="auto"/>
              <w:jc w:val="left"/>
              <w:rPr>
                <w:rFonts w:asciiTheme="minorHAnsi" w:hAnsiTheme="minorHAnsi" w:cstheme="minorHAnsi"/>
                <w:bCs/>
              </w:rPr>
            </w:pPr>
          </w:p>
        </w:tc>
        <w:tc>
          <w:tcPr>
            <w:tcW w:w="8216" w:type="dxa"/>
          </w:tcPr>
          <w:p w14:paraId="2E9913B3" w14:textId="177D0F24" w:rsidR="00933D68" w:rsidRPr="006D004D" w:rsidRDefault="003401EB" w:rsidP="00F71316">
            <w:pPr>
              <w:pStyle w:val="Geenafstand"/>
              <w:jc w:val="left"/>
              <w:rPr>
                <w:rFonts w:asciiTheme="minorHAnsi" w:hAnsiTheme="minorHAnsi" w:cstheme="minorHAnsi"/>
                <w:bCs/>
              </w:rPr>
            </w:pPr>
            <w:r w:rsidRPr="006D004D">
              <w:rPr>
                <w:rFonts w:asciiTheme="minorHAnsi" w:hAnsiTheme="minorHAnsi" w:cstheme="minorHAnsi"/>
                <w:bCs/>
              </w:rPr>
              <w:t>Inschrijver is zich ervan bewust dat de h</w:t>
            </w:r>
            <w:r w:rsidR="00A909E9" w:rsidRPr="006D004D">
              <w:rPr>
                <w:rFonts w:asciiTheme="minorHAnsi" w:hAnsiTheme="minorHAnsi" w:cstheme="minorHAnsi"/>
                <w:bCs/>
              </w:rPr>
              <w:t>uidige contracten die buiten deze raamovereenkomst lopen niet tot deze Opdracht behoren.</w:t>
            </w:r>
          </w:p>
        </w:tc>
      </w:tr>
      <w:tr w:rsidR="006D004D" w:rsidRPr="006D004D" w14:paraId="00A9B188" w14:textId="77777777" w:rsidTr="00716F8F">
        <w:tc>
          <w:tcPr>
            <w:tcW w:w="846" w:type="dxa"/>
          </w:tcPr>
          <w:p w14:paraId="66EF5179" w14:textId="77777777" w:rsidR="00C55BB5" w:rsidRPr="006D004D" w:rsidRDefault="00C55BB5" w:rsidP="00F71316">
            <w:pPr>
              <w:pStyle w:val="Lijstalinea"/>
              <w:numPr>
                <w:ilvl w:val="0"/>
                <w:numId w:val="4"/>
              </w:numPr>
              <w:spacing w:line="240" w:lineRule="auto"/>
              <w:jc w:val="left"/>
              <w:rPr>
                <w:rFonts w:asciiTheme="minorHAnsi" w:hAnsiTheme="minorHAnsi" w:cstheme="minorHAnsi"/>
                <w:bCs/>
              </w:rPr>
            </w:pPr>
          </w:p>
        </w:tc>
        <w:tc>
          <w:tcPr>
            <w:tcW w:w="8216" w:type="dxa"/>
          </w:tcPr>
          <w:p w14:paraId="06157803" w14:textId="7D6F40E7" w:rsidR="00C55BB5" w:rsidRPr="006D004D" w:rsidRDefault="00C55BB5" w:rsidP="00F71316">
            <w:pPr>
              <w:pStyle w:val="Geenafstand"/>
              <w:jc w:val="left"/>
              <w:rPr>
                <w:rFonts w:asciiTheme="minorHAnsi" w:hAnsiTheme="minorHAnsi" w:cstheme="minorHAnsi"/>
                <w:bCs/>
              </w:rPr>
            </w:pPr>
            <w:r w:rsidRPr="006D004D">
              <w:rPr>
                <w:rFonts w:asciiTheme="minorHAnsi" w:hAnsiTheme="minorHAnsi" w:cstheme="minorHAnsi"/>
                <w:bCs/>
              </w:rPr>
              <w:t xml:space="preserve">Indien Inschrijver </w:t>
            </w:r>
            <w:r w:rsidR="00E85860" w:rsidRPr="006D004D">
              <w:rPr>
                <w:rFonts w:asciiTheme="minorHAnsi" w:hAnsiTheme="minorHAnsi" w:cstheme="minorHAnsi"/>
                <w:bCs/>
              </w:rPr>
              <w:t xml:space="preserve">zich inschrijft als (hoofd)opdrachtnemer en in zijn aanbieding aangeeft gebruikt te maken van </w:t>
            </w:r>
            <w:r w:rsidR="00436CCA" w:rsidRPr="006D004D">
              <w:rPr>
                <w:rFonts w:asciiTheme="minorHAnsi" w:hAnsiTheme="minorHAnsi" w:cstheme="minorHAnsi"/>
                <w:bCs/>
              </w:rPr>
              <w:t xml:space="preserve">onderaannemers, is (hoofd)opdrachtnemer verplicht om na gunning </w:t>
            </w:r>
            <w:r w:rsidR="000A5025" w:rsidRPr="006D004D">
              <w:rPr>
                <w:rFonts w:asciiTheme="minorHAnsi" w:hAnsiTheme="minorHAnsi" w:cstheme="minorHAnsi"/>
                <w:bCs/>
              </w:rPr>
              <w:t>daadwerkelijk</w:t>
            </w:r>
            <w:r w:rsidR="00436CCA" w:rsidRPr="006D004D">
              <w:rPr>
                <w:rFonts w:asciiTheme="minorHAnsi" w:hAnsiTheme="minorHAnsi" w:cstheme="minorHAnsi"/>
                <w:bCs/>
              </w:rPr>
              <w:t xml:space="preserve"> gebruik te maken van de genoemde onderaannemers</w:t>
            </w:r>
            <w:r w:rsidR="000A5025" w:rsidRPr="006D004D">
              <w:rPr>
                <w:rFonts w:asciiTheme="minorHAnsi" w:hAnsiTheme="minorHAnsi" w:cstheme="minorHAnsi"/>
                <w:bCs/>
              </w:rPr>
              <w:t xml:space="preserve"> conform het gestelde in zijn aanbieding.</w:t>
            </w:r>
          </w:p>
        </w:tc>
      </w:tr>
      <w:tr w:rsidR="006D004D" w:rsidRPr="006D004D" w14:paraId="628021FC" w14:textId="77777777" w:rsidTr="00716F8F">
        <w:tc>
          <w:tcPr>
            <w:tcW w:w="846" w:type="dxa"/>
          </w:tcPr>
          <w:p w14:paraId="21EF93D9" w14:textId="77777777" w:rsidR="003C1A98" w:rsidRPr="006D004D" w:rsidRDefault="003C1A98" w:rsidP="00F71316">
            <w:pPr>
              <w:pStyle w:val="Lijstalinea"/>
              <w:numPr>
                <w:ilvl w:val="0"/>
                <w:numId w:val="4"/>
              </w:numPr>
              <w:spacing w:line="240" w:lineRule="auto"/>
              <w:jc w:val="left"/>
              <w:rPr>
                <w:rFonts w:asciiTheme="minorHAnsi" w:hAnsiTheme="minorHAnsi" w:cstheme="minorHAnsi"/>
                <w:bCs/>
              </w:rPr>
            </w:pPr>
          </w:p>
        </w:tc>
        <w:tc>
          <w:tcPr>
            <w:tcW w:w="8216" w:type="dxa"/>
          </w:tcPr>
          <w:p w14:paraId="7F079F88" w14:textId="1487B287" w:rsidR="003C1A98" w:rsidRPr="006D004D" w:rsidRDefault="00A82BB0" w:rsidP="00F71316">
            <w:pPr>
              <w:pStyle w:val="Geenafstand"/>
              <w:jc w:val="left"/>
              <w:rPr>
                <w:rFonts w:asciiTheme="minorHAnsi" w:hAnsiTheme="minorHAnsi" w:cstheme="minorHAnsi"/>
                <w:bCs/>
              </w:rPr>
            </w:pPr>
            <w:r w:rsidRPr="006D004D">
              <w:rPr>
                <w:rFonts w:asciiTheme="minorHAnsi" w:hAnsiTheme="minorHAnsi" w:cstheme="minorHAnsi"/>
                <w:bCs/>
              </w:rPr>
              <w:t xml:space="preserve">Inschrijving wordt gedaan </w:t>
            </w:r>
            <w:r w:rsidR="00356315" w:rsidRPr="006D004D">
              <w:rPr>
                <w:rFonts w:asciiTheme="minorHAnsi" w:hAnsiTheme="minorHAnsi" w:cstheme="minorHAnsi"/>
                <w:bCs/>
              </w:rPr>
              <w:t xml:space="preserve">op basis van de waarheid. Alle overlegde informatie dient naar waarheid opgesteld te zijn. Opdrachtgever behoudt zich het recht op schadevergoeding indien blijkt dat </w:t>
            </w:r>
            <w:r w:rsidR="009C469A" w:rsidRPr="006D004D">
              <w:rPr>
                <w:rFonts w:asciiTheme="minorHAnsi" w:hAnsiTheme="minorHAnsi" w:cstheme="minorHAnsi"/>
                <w:bCs/>
              </w:rPr>
              <w:t>er onjuiste informatie aangeleverd is en/of wanneer inschrijver niet kan nakomen wat hij aangeboden heeft.</w:t>
            </w:r>
          </w:p>
        </w:tc>
      </w:tr>
      <w:tr w:rsidR="006D004D" w:rsidRPr="006D004D" w14:paraId="011CFFCF" w14:textId="77777777" w:rsidTr="00716F8F">
        <w:trPr>
          <w:trHeight w:val="278"/>
        </w:trPr>
        <w:tc>
          <w:tcPr>
            <w:tcW w:w="846" w:type="dxa"/>
            <w:shd w:val="clear" w:color="auto" w:fill="92D050"/>
          </w:tcPr>
          <w:p w14:paraId="67A4B332" w14:textId="77777777" w:rsidR="00AA7265" w:rsidRPr="006D004D" w:rsidRDefault="00AA7265" w:rsidP="00F71316">
            <w:pPr>
              <w:spacing w:line="240" w:lineRule="auto"/>
              <w:ind w:left="360"/>
              <w:jc w:val="left"/>
              <w:rPr>
                <w:rFonts w:asciiTheme="minorHAnsi" w:hAnsiTheme="minorHAnsi" w:cstheme="minorHAnsi"/>
                <w:bCs/>
              </w:rPr>
            </w:pPr>
          </w:p>
        </w:tc>
        <w:tc>
          <w:tcPr>
            <w:tcW w:w="8216" w:type="dxa"/>
            <w:shd w:val="clear" w:color="auto" w:fill="92D050"/>
          </w:tcPr>
          <w:p w14:paraId="347B8152" w14:textId="2E47EDEF" w:rsidR="00AA7265" w:rsidRPr="006D004D" w:rsidRDefault="00AA7265" w:rsidP="00F71316">
            <w:pPr>
              <w:pStyle w:val="Geenafstand"/>
              <w:jc w:val="left"/>
              <w:rPr>
                <w:rFonts w:asciiTheme="minorHAnsi" w:hAnsiTheme="minorHAnsi" w:cstheme="minorHAnsi"/>
                <w:b/>
              </w:rPr>
            </w:pPr>
            <w:r w:rsidRPr="006D004D">
              <w:rPr>
                <w:rFonts w:asciiTheme="minorHAnsi" w:hAnsiTheme="minorHAnsi" w:cstheme="minorHAnsi"/>
                <w:b/>
              </w:rPr>
              <w:t>Financiële eisen</w:t>
            </w:r>
          </w:p>
        </w:tc>
      </w:tr>
      <w:tr w:rsidR="006D004D" w:rsidRPr="006D004D" w14:paraId="020BA5FF" w14:textId="77777777" w:rsidTr="00716F8F">
        <w:tc>
          <w:tcPr>
            <w:tcW w:w="846" w:type="dxa"/>
          </w:tcPr>
          <w:p w14:paraId="0B852016" w14:textId="14AA16B7" w:rsidR="00452B7F" w:rsidRPr="006D004D" w:rsidRDefault="00452B7F" w:rsidP="00F71316">
            <w:pPr>
              <w:pStyle w:val="Lijstalinea"/>
              <w:numPr>
                <w:ilvl w:val="0"/>
                <w:numId w:val="4"/>
              </w:numPr>
              <w:spacing w:line="240" w:lineRule="auto"/>
              <w:jc w:val="left"/>
              <w:rPr>
                <w:rFonts w:asciiTheme="minorHAnsi" w:hAnsiTheme="minorHAnsi" w:cstheme="minorHAnsi"/>
                <w:bCs/>
              </w:rPr>
            </w:pPr>
          </w:p>
        </w:tc>
        <w:tc>
          <w:tcPr>
            <w:tcW w:w="8216" w:type="dxa"/>
          </w:tcPr>
          <w:p w14:paraId="0D2C92E2" w14:textId="79C0A58D" w:rsidR="00452B7F" w:rsidRPr="006D004D" w:rsidRDefault="00BE49BE" w:rsidP="00F71316">
            <w:pPr>
              <w:pStyle w:val="Geenafstand"/>
              <w:jc w:val="left"/>
              <w:rPr>
                <w:rFonts w:asciiTheme="minorHAnsi" w:hAnsiTheme="minorHAnsi" w:cstheme="minorHAnsi"/>
                <w:bCs/>
              </w:rPr>
            </w:pPr>
            <w:r w:rsidRPr="006D004D">
              <w:rPr>
                <w:rFonts w:asciiTheme="minorHAnsi" w:hAnsiTheme="minorHAnsi" w:cstheme="minorHAnsi"/>
                <w:bCs/>
              </w:rPr>
              <w:t>Inschrijver dient in staat te zijn om aanvragen van Opdrachtgever digitaal te verwerken.</w:t>
            </w:r>
          </w:p>
        </w:tc>
      </w:tr>
      <w:tr w:rsidR="006D004D" w:rsidRPr="006D004D" w14:paraId="28EAFD73" w14:textId="77777777" w:rsidTr="00716F8F">
        <w:tc>
          <w:tcPr>
            <w:tcW w:w="846" w:type="dxa"/>
          </w:tcPr>
          <w:p w14:paraId="675E88AD" w14:textId="35D9CA88" w:rsidR="00452B7F" w:rsidRPr="006D004D" w:rsidRDefault="00452B7F" w:rsidP="00F71316">
            <w:pPr>
              <w:pStyle w:val="Lijstalinea"/>
              <w:numPr>
                <w:ilvl w:val="0"/>
                <w:numId w:val="4"/>
              </w:numPr>
              <w:spacing w:line="240" w:lineRule="auto"/>
              <w:jc w:val="left"/>
              <w:rPr>
                <w:rFonts w:asciiTheme="minorHAnsi" w:hAnsiTheme="minorHAnsi" w:cstheme="minorHAnsi"/>
                <w:bCs/>
              </w:rPr>
            </w:pPr>
          </w:p>
        </w:tc>
        <w:tc>
          <w:tcPr>
            <w:tcW w:w="8216" w:type="dxa"/>
          </w:tcPr>
          <w:p w14:paraId="30AE471D" w14:textId="19122CE9" w:rsidR="00452B7F" w:rsidRPr="006D004D" w:rsidRDefault="00424BEA" w:rsidP="00F71316">
            <w:pPr>
              <w:pStyle w:val="Geenafstand"/>
              <w:jc w:val="left"/>
              <w:rPr>
                <w:rFonts w:asciiTheme="minorHAnsi" w:hAnsiTheme="minorHAnsi" w:cstheme="minorHAnsi"/>
                <w:bCs/>
              </w:rPr>
            </w:pPr>
            <w:r w:rsidRPr="006D004D">
              <w:rPr>
                <w:rFonts w:asciiTheme="minorHAnsi" w:hAnsiTheme="minorHAnsi" w:cstheme="minorHAnsi"/>
                <w:bCs/>
              </w:rPr>
              <w:t>Inschrijver garandeert dat alle opgegeven prijzen en (uur)tarieven all-inclusive</w:t>
            </w:r>
            <w:r w:rsidR="00DB0DA5" w:rsidRPr="006D004D">
              <w:rPr>
                <w:rFonts w:asciiTheme="minorHAnsi" w:hAnsiTheme="minorHAnsi" w:cstheme="minorHAnsi"/>
                <w:bCs/>
              </w:rPr>
              <w:t xml:space="preserve"> (exclusief btw)</w:t>
            </w:r>
            <w:r w:rsidRPr="006D004D">
              <w:rPr>
                <w:rFonts w:asciiTheme="minorHAnsi" w:hAnsiTheme="minorHAnsi" w:cstheme="minorHAnsi"/>
                <w:bCs/>
              </w:rPr>
              <w:t xml:space="preserve"> te zijn, </w:t>
            </w:r>
            <w:r w:rsidR="004739FB" w:rsidRPr="006D004D">
              <w:rPr>
                <w:rFonts w:asciiTheme="minorHAnsi" w:hAnsiTheme="minorHAnsi" w:cstheme="minorHAnsi"/>
                <w:bCs/>
              </w:rPr>
              <w:t>zoals</w:t>
            </w:r>
            <w:r w:rsidR="00B621AB" w:rsidRPr="006D004D">
              <w:rPr>
                <w:rFonts w:asciiTheme="minorHAnsi" w:hAnsiTheme="minorHAnsi" w:cstheme="minorHAnsi"/>
                <w:bCs/>
              </w:rPr>
              <w:t xml:space="preserve"> (</w:t>
            </w:r>
            <w:r w:rsidR="004739FB" w:rsidRPr="006D004D">
              <w:rPr>
                <w:rFonts w:asciiTheme="minorHAnsi" w:hAnsiTheme="minorHAnsi" w:cstheme="minorHAnsi"/>
                <w:bCs/>
              </w:rPr>
              <w:t>maar niet gelimiteerd</w:t>
            </w:r>
            <w:r w:rsidR="000D10C9" w:rsidRPr="006D004D">
              <w:rPr>
                <w:rFonts w:asciiTheme="minorHAnsi" w:hAnsiTheme="minorHAnsi" w:cstheme="minorHAnsi"/>
                <w:bCs/>
              </w:rPr>
              <w:t xml:space="preserve"> tot</w:t>
            </w:r>
            <w:r w:rsidR="00B621AB" w:rsidRPr="006D004D">
              <w:rPr>
                <w:rFonts w:asciiTheme="minorHAnsi" w:hAnsiTheme="minorHAnsi" w:cstheme="minorHAnsi"/>
                <w:bCs/>
              </w:rPr>
              <w:t>)</w:t>
            </w:r>
            <w:r w:rsidRPr="006D004D">
              <w:rPr>
                <w:rFonts w:asciiTheme="minorHAnsi" w:hAnsiTheme="minorHAnsi" w:cstheme="minorHAnsi"/>
                <w:bCs/>
              </w:rPr>
              <w:t xml:space="preserve"> salariskosten, overheadkosten, kosten voor gebruik apparatuur,</w:t>
            </w:r>
            <w:r w:rsidR="00C81B4B" w:rsidRPr="006D004D">
              <w:rPr>
                <w:rFonts w:asciiTheme="minorHAnsi" w:hAnsiTheme="minorHAnsi" w:cstheme="minorHAnsi"/>
                <w:bCs/>
              </w:rPr>
              <w:t xml:space="preserve"> </w:t>
            </w:r>
            <w:r w:rsidRPr="006D004D">
              <w:rPr>
                <w:rFonts w:asciiTheme="minorHAnsi" w:hAnsiTheme="minorHAnsi" w:cstheme="minorHAnsi"/>
                <w:bCs/>
              </w:rPr>
              <w:t>verzekeringen, reis-en verblijfskosten, parkeerkosten, wervings- en selectiekosten, vervangingskosten, kosten van keuringen, certificaten, vergunningen en ontheffingen etc.</w:t>
            </w:r>
          </w:p>
        </w:tc>
      </w:tr>
      <w:tr w:rsidR="006D004D" w:rsidRPr="006D004D" w14:paraId="725B8795" w14:textId="77777777" w:rsidTr="00716F8F">
        <w:tc>
          <w:tcPr>
            <w:tcW w:w="846" w:type="dxa"/>
          </w:tcPr>
          <w:p w14:paraId="2CA06D7D" w14:textId="1A47B29A" w:rsidR="00452B7F" w:rsidRPr="006D004D" w:rsidRDefault="00452B7F" w:rsidP="00F71316">
            <w:pPr>
              <w:pStyle w:val="Lijstalinea"/>
              <w:numPr>
                <w:ilvl w:val="0"/>
                <w:numId w:val="4"/>
              </w:numPr>
              <w:spacing w:line="240" w:lineRule="auto"/>
              <w:jc w:val="left"/>
              <w:rPr>
                <w:rFonts w:asciiTheme="minorHAnsi" w:hAnsiTheme="minorHAnsi" w:cstheme="minorHAnsi"/>
                <w:bCs/>
              </w:rPr>
            </w:pPr>
          </w:p>
        </w:tc>
        <w:tc>
          <w:tcPr>
            <w:tcW w:w="8216" w:type="dxa"/>
          </w:tcPr>
          <w:p w14:paraId="2195293B" w14:textId="19E17597" w:rsidR="00452B7F" w:rsidRPr="006D004D" w:rsidRDefault="00A911F9" w:rsidP="00F71316">
            <w:pPr>
              <w:pStyle w:val="Geenafstand"/>
              <w:jc w:val="left"/>
              <w:rPr>
                <w:rFonts w:asciiTheme="minorHAnsi" w:hAnsiTheme="minorHAnsi" w:cstheme="minorHAnsi"/>
                <w:bCs/>
              </w:rPr>
            </w:pPr>
            <w:r w:rsidRPr="006D004D">
              <w:rPr>
                <w:rFonts w:asciiTheme="minorHAnsi" w:hAnsiTheme="minorHAnsi" w:cstheme="minorHAnsi"/>
                <w:bCs/>
              </w:rPr>
              <w:t xml:space="preserve">Inschrijver mag geen negatieve, irreële of onrealistische prijzen aanbieden, ook niet voor onderdelen van de prijs. Inschrijver dient </w:t>
            </w:r>
            <w:r w:rsidR="00777767" w:rsidRPr="006D004D">
              <w:rPr>
                <w:rFonts w:asciiTheme="minorHAnsi" w:hAnsiTheme="minorHAnsi" w:cstheme="minorHAnsi"/>
                <w:bCs/>
              </w:rPr>
              <w:t xml:space="preserve">realistische prijzen te hanteren die in verhouding staan tot de door inschrijver gemaakte kosten voor het uitvoeren van de opdracht. Indien inschrijver negatieve, </w:t>
            </w:r>
            <w:r w:rsidR="006D7834" w:rsidRPr="006D004D">
              <w:rPr>
                <w:rFonts w:asciiTheme="minorHAnsi" w:hAnsiTheme="minorHAnsi" w:cstheme="minorHAnsi"/>
                <w:bCs/>
              </w:rPr>
              <w:t>irreële</w:t>
            </w:r>
            <w:r w:rsidR="00777767" w:rsidRPr="006D004D">
              <w:rPr>
                <w:rFonts w:asciiTheme="minorHAnsi" w:hAnsiTheme="minorHAnsi" w:cstheme="minorHAnsi"/>
                <w:bCs/>
              </w:rPr>
              <w:t xml:space="preserve"> of </w:t>
            </w:r>
            <w:r w:rsidR="006D7834" w:rsidRPr="006D004D">
              <w:rPr>
                <w:rFonts w:asciiTheme="minorHAnsi" w:hAnsiTheme="minorHAnsi" w:cstheme="minorHAnsi"/>
                <w:bCs/>
              </w:rPr>
              <w:t>onrealistische</w:t>
            </w:r>
            <w:r w:rsidR="00777767" w:rsidRPr="006D004D">
              <w:rPr>
                <w:rFonts w:asciiTheme="minorHAnsi" w:hAnsiTheme="minorHAnsi" w:cstheme="minorHAnsi"/>
                <w:bCs/>
              </w:rPr>
              <w:t xml:space="preserve"> prijzen aanbiedt, wordt </w:t>
            </w:r>
            <w:r w:rsidR="006D7834" w:rsidRPr="006D004D">
              <w:rPr>
                <w:rFonts w:asciiTheme="minorHAnsi" w:hAnsiTheme="minorHAnsi" w:cstheme="minorHAnsi"/>
                <w:bCs/>
              </w:rPr>
              <w:t>hij uitgesloten van de aanbesteding.</w:t>
            </w:r>
          </w:p>
        </w:tc>
      </w:tr>
      <w:tr w:rsidR="006D004D" w:rsidRPr="006D004D" w14:paraId="68101D6C" w14:textId="77777777" w:rsidTr="00716F8F">
        <w:tc>
          <w:tcPr>
            <w:tcW w:w="846" w:type="dxa"/>
          </w:tcPr>
          <w:p w14:paraId="7DC9E2FA" w14:textId="77777777" w:rsidR="006A51D1" w:rsidRPr="006D004D" w:rsidRDefault="006A51D1" w:rsidP="00F71316">
            <w:pPr>
              <w:pStyle w:val="Lijstalinea"/>
              <w:numPr>
                <w:ilvl w:val="0"/>
                <w:numId w:val="4"/>
              </w:numPr>
              <w:spacing w:line="240" w:lineRule="auto"/>
              <w:rPr>
                <w:rFonts w:asciiTheme="minorHAnsi" w:hAnsiTheme="minorHAnsi" w:cstheme="minorHAnsi"/>
                <w:bCs/>
              </w:rPr>
            </w:pPr>
          </w:p>
        </w:tc>
        <w:tc>
          <w:tcPr>
            <w:tcW w:w="8216" w:type="dxa"/>
          </w:tcPr>
          <w:p w14:paraId="0BCE20A0" w14:textId="680B9FA0" w:rsidR="006F632F" w:rsidRPr="006D004D" w:rsidRDefault="008E362E" w:rsidP="006F632F">
            <w:pPr>
              <w:pStyle w:val="Geenafstand"/>
              <w:rPr>
                <w:rFonts w:asciiTheme="minorHAnsi" w:hAnsiTheme="minorHAnsi" w:cstheme="minorHAnsi"/>
                <w:bCs/>
              </w:rPr>
            </w:pPr>
            <w:r w:rsidRPr="006D004D">
              <w:rPr>
                <w:rFonts w:asciiTheme="minorHAnsi" w:hAnsiTheme="minorHAnsi" w:cstheme="minorHAnsi"/>
                <w:bCs/>
              </w:rPr>
              <w:t>Facturen dienen voorzien te zijn van de volgende kenmerken:</w:t>
            </w:r>
          </w:p>
          <w:p w14:paraId="4FB06FF6" w14:textId="77777777" w:rsidR="006F632F" w:rsidRPr="006D004D" w:rsidRDefault="006F632F" w:rsidP="006F632F">
            <w:pPr>
              <w:pStyle w:val="Geenafstand"/>
              <w:numPr>
                <w:ilvl w:val="0"/>
                <w:numId w:val="7"/>
              </w:numPr>
              <w:rPr>
                <w:rFonts w:asciiTheme="minorHAnsi" w:hAnsiTheme="minorHAnsi" w:cstheme="minorHAnsi"/>
                <w:bCs/>
              </w:rPr>
            </w:pPr>
            <w:r w:rsidRPr="006D004D">
              <w:rPr>
                <w:rFonts w:asciiTheme="minorHAnsi" w:hAnsiTheme="minorHAnsi" w:cstheme="minorHAnsi"/>
                <w:bCs/>
              </w:rPr>
              <w:t>Inkoopordernummer of routenummer</w:t>
            </w:r>
          </w:p>
          <w:p w14:paraId="35127A64" w14:textId="77777777" w:rsidR="006F632F" w:rsidRPr="006D004D" w:rsidRDefault="006F632F" w:rsidP="006F632F">
            <w:pPr>
              <w:pStyle w:val="Geenafstand"/>
              <w:numPr>
                <w:ilvl w:val="0"/>
                <w:numId w:val="7"/>
              </w:numPr>
              <w:rPr>
                <w:rFonts w:asciiTheme="minorHAnsi" w:hAnsiTheme="minorHAnsi" w:cstheme="minorHAnsi"/>
                <w:bCs/>
              </w:rPr>
            </w:pPr>
            <w:r w:rsidRPr="006D004D">
              <w:rPr>
                <w:rFonts w:asciiTheme="minorHAnsi" w:hAnsiTheme="minorHAnsi" w:cstheme="minorHAnsi"/>
                <w:bCs/>
              </w:rPr>
              <w:t>Projectnaam/-nummer</w:t>
            </w:r>
          </w:p>
          <w:p w14:paraId="3BCD3898" w14:textId="77777777" w:rsidR="006F632F" w:rsidRPr="006D004D" w:rsidRDefault="006F632F" w:rsidP="006F632F">
            <w:pPr>
              <w:pStyle w:val="Geenafstand"/>
              <w:numPr>
                <w:ilvl w:val="0"/>
                <w:numId w:val="7"/>
              </w:numPr>
              <w:rPr>
                <w:rFonts w:asciiTheme="minorHAnsi" w:hAnsiTheme="minorHAnsi" w:cstheme="minorHAnsi"/>
                <w:bCs/>
              </w:rPr>
            </w:pPr>
            <w:r w:rsidRPr="006D004D">
              <w:rPr>
                <w:rFonts w:asciiTheme="minorHAnsi" w:hAnsiTheme="minorHAnsi" w:cstheme="minorHAnsi"/>
                <w:bCs/>
              </w:rPr>
              <w:t>Besteller van Opdrachtgever</w:t>
            </w:r>
          </w:p>
          <w:p w14:paraId="3A557C25" w14:textId="77777777" w:rsidR="006F632F" w:rsidRPr="006D004D" w:rsidRDefault="006F632F" w:rsidP="006F632F">
            <w:pPr>
              <w:pStyle w:val="Geenafstand"/>
              <w:numPr>
                <w:ilvl w:val="0"/>
                <w:numId w:val="7"/>
              </w:numPr>
              <w:rPr>
                <w:rFonts w:asciiTheme="minorHAnsi" w:hAnsiTheme="minorHAnsi" w:cstheme="minorHAnsi"/>
                <w:bCs/>
              </w:rPr>
            </w:pPr>
            <w:r w:rsidRPr="006D004D">
              <w:rPr>
                <w:rFonts w:asciiTheme="minorHAnsi" w:hAnsiTheme="minorHAnsi" w:cstheme="minorHAnsi"/>
                <w:bCs/>
              </w:rPr>
              <w:t>Hoeveelheid van de geleverde artikelen (inclusief artikelomschrijving en artikelnummer</w:t>
            </w:r>
          </w:p>
          <w:p w14:paraId="0EA8E2F0" w14:textId="77777777" w:rsidR="006F632F" w:rsidRPr="006D004D" w:rsidRDefault="006F632F" w:rsidP="006F632F">
            <w:pPr>
              <w:pStyle w:val="Geenafstand"/>
              <w:numPr>
                <w:ilvl w:val="0"/>
                <w:numId w:val="7"/>
              </w:numPr>
              <w:rPr>
                <w:rFonts w:asciiTheme="minorHAnsi" w:hAnsiTheme="minorHAnsi" w:cstheme="minorHAnsi"/>
                <w:bCs/>
              </w:rPr>
            </w:pPr>
            <w:r w:rsidRPr="006D004D">
              <w:rPr>
                <w:rFonts w:asciiTheme="minorHAnsi" w:hAnsiTheme="minorHAnsi" w:cstheme="minorHAnsi"/>
                <w:bCs/>
              </w:rPr>
              <w:t>Het aantal verpakkingen</w:t>
            </w:r>
          </w:p>
          <w:p w14:paraId="68EAFC0A" w14:textId="78206AAA" w:rsidR="006F632F" w:rsidRPr="006D004D" w:rsidRDefault="006F632F" w:rsidP="006F632F">
            <w:pPr>
              <w:pStyle w:val="Geenafstand"/>
              <w:numPr>
                <w:ilvl w:val="0"/>
                <w:numId w:val="7"/>
              </w:numPr>
              <w:rPr>
                <w:rFonts w:asciiTheme="minorHAnsi" w:hAnsiTheme="minorHAnsi" w:cstheme="minorHAnsi"/>
                <w:bCs/>
              </w:rPr>
            </w:pPr>
            <w:r w:rsidRPr="006D004D">
              <w:rPr>
                <w:rFonts w:asciiTheme="minorHAnsi" w:hAnsiTheme="minorHAnsi" w:cstheme="minorHAnsi"/>
                <w:bCs/>
              </w:rPr>
              <w:t>De hoeveelheid artikelen die nog geleverd moeten worden (inclusief artikelomschrijving en artikelnummer)</w:t>
            </w:r>
          </w:p>
          <w:p w14:paraId="19D3E852" w14:textId="77777777" w:rsidR="006F632F" w:rsidRPr="006D004D" w:rsidRDefault="006F632F" w:rsidP="006F632F">
            <w:pPr>
              <w:pStyle w:val="Geenafstand"/>
              <w:numPr>
                <w:ilvl w:val="0"/>
                <w:numId w:val="7"/>
              </w:numPr>
              <w:tabs>
                <w:tab w:val="clear" w:pos="567"/>
                <w:tab w:val="left" w:pos="360"/>
              </w:tabs>
              <w:jc w:val="left"/>
              <w:rPr>
                <w:rFonts w:asciiTheme="minorHAnsi" w:hAnsiTheme="minorHAnsi" w:cstheme="minorHAnsi"/>
                <w:bCs/>
              </w:rPr>
            </w:pPr>
            <w:r w:rsidRPr="006D004D">
              <w:rPr>
                <w:rFonts w:asciiTheme="minorHAnsi" w:hAnsiTheme="minorHAnsi" w:cstheme="minorHAnsi"/>
                <w:bCs/>
              </w:rPr>
              <w:t>Afleveradres</w:t>
            </w:r>
          </w:p>
          <w:p w14:paraId="71845FB6" w14:textId="77777777" w:rsidR="006F632F" w:rsidRPr="006D004D" w:rsidRDefault="006F632F" w:rsidP="006F632F">
            <w:pPr>
              <w:pStyle w:val="Geenafstand"/>
              <w:numPr>
                <w:ilvl w:val="0"/>
                <w:numId w:val="7"/>
              </w:numPr>
              <w:tabs>
                <w:tab w:val="clear" w:pos="567"/>
                <w:tab w:val="left" w:pos="360"/>
              </w:tabs>
              <w:jc w:val="left"/>
              <w:rPr>
                <w:rFonts w:asciiTheme="minorHAnsi" w:hAnsiTheme="minorHAnsi" w:cstheme="minorHAnsi"/>
                <w:bCs/>
              </w:rPr>
            </w:pPr>
            <w:r w:rsidRPr="006D004D">
              <w:rPr>
                <w:rFonts w:asciiTheme="minorHAnsi" w:hAnsiTheme="minorHAnsi" w:cstheme="minorHAnsi"/>
                <w:bCs/>
              </w:rPr>
              <w:t>Afleverdatum</w:t>
            </w:r>
          </w:p>
          <w:p w14:paraId="4515955E" w14:textId="7E58C5B8" w:rsidR="001B02A8" w:rsidRPr="006D004D" w:rsidRDefault="006F632F" w:rsidP="006F632F">
            <w:pPr>
              <w:pStyle w:val="Geenafstand"/>
              <w:numPr>
                <w:ilvl w:val="0"/>
                <w:numId w:val="7"/>
              </w:numPr>
              <w:rPr>
                <w:rFonts w:asciiTheme="minorHAnsi" w:hAnsiTheme="minorHAnsi" w:cstheme="minorHAnsi"/>
                <w:bCs/>
              </w:rPr>
            </w:pPr>
            <w:r w:rsidRPr="006D004D">
              <w:rPr>
                <w:rFonts w:asciiTheme="minorHAnsi" w:hAnsiTheme="minorHAnsi" w:cstheme="minorHAnsi"/>
                <w:bCs/>
              </w:rPr>
              <w:t>Indien een levering artikelen ook artikelen bevat met een serienummer dan dient dit serienummer vermeld te worden</w:t>
            </w:r>
          </w:p>
        </w:tc>
      </w:tr>
      <w:tr w:rsidR="006D004D" w:rsidRPr="006D004D" w14:paraId="1ADE6B90" w14:textId="77777777" w:rsidTr="00716F8F">
        <w:tc>
          <w:tcPr>
            <w:tcW w:w="846" w:type="dxa"/>
          </w:tcPr>
          <w:p w14:paraId="45470AF3" w14:textId="77777777" w:rsidR="002A5462" w:rsidRPr="006D004D" w:rsidRDefault="002A5462" w:rsidP="00F71316">
            <w:pPr>
              <w:pStyle w:val="Lijstalinea"/>
              <w:numPr>
                <w:ilvl w:val="0"/>
                <w:numId w:val="4"/>
              </w:numPr>
              <w:spacing w:line="240" w:lineRule="auto"/>
              <w:rPr>
                <w:rFonts w:asciiTheme="minorHAnsi" w:hAnsiTheme="minorHAnsi" w:cstheme="minorHAnsi"/>
                <w:bCs/>
              </w:rPr>
            </w:pPr>
          </w:p>
        </w:tc>
        <w:tc>
          <w:tcPr>
            <w:tcW w:w="8216" w:type="dxa"/>
          </w:tcPr>
          <w:p w14:paraId="517BF121" w14:textId="3D127537" w:rsidR="002A5462" w:rsidRPr="006D004D" w:rsidRDefault="0013788F" w:rsidP="006F632F">
            <w:pPr>
              <w:pStyle w:val="Geenafstand"/>
              <w:rPr>
                <w:rFonts w:asciiTheme="minorHAnsi" w:hAnsiTheme="minorHAnsi" w:cstheme="minorHAnsi"/>
                <w:bCs/>
              </w:rPr>
            </w:pPr>
            <w:r>
              <w:rPr>
                <w:rFonts w:asciiTheme="minorHAnsi" w:hAnsiTheme="minorHAnsi" w:cstheme="minorHAnsi"/>
                <w:bCs/>
              </w:rPr>
              <w:t>DEZE IS VERVALLEN N.A.V. DE 1</w:t>
            </w:r>
            <w:r w:rsidRPr="0013788F">
              <w:rPr>
                <w:rFonts w:asciiTheme="minorHAnsi" w:hAnsiTheme="minorHAnsi" w:cstheme="minorHAnsi"/>
                <w:bCs/>
                <w:vertAlign w:val="superscript"/>
              </w:rPr>
              <w:t>STE</w:t>
            </w:r>
            <w:r>
              <w:rPr>
                <w:rFonts w:asciiTheme="minorHAnsi" w:hAnsiTheme="minorHAnsi" w:cstheme="minorHAnsi"/>
                <w:bCs/>
              </w:rPr>
              <w:t xml:space="preserve"> NOTA VAN INLICHTINGEN</w:t>
            </w:r>
          </w:p>
        </w:tc>
      </w:tr>
      <w:tr w:rsidR="006D004D" w:rsidRPr="006D004D" w14:paraId="59A450D1" w14:textId="77777777" w:rsidTr="00716F8F">
        <w:trPr>
          <w:trHeight w:val="267"/>
        </w:trPr>
        <w:tc>
          <w:tcPr>
            <w:tcW w:w="846" w:type="dxa"/>
            <w:shd w:val="clear" w:color="auto" w:fill="92D050"/>
          </w:tcPr>
          <w:p w14:paraId="27CEF4C5" w14:textId="1798CB96" w:rsidR="00452B7F" w:rsidRPr="006D004D" w:rsidRDefault="00452B7F" w:rsidP="00F71316">
            <w:pPr>
              <w:spacing w:line="240" w:lineRule="auto"/>
              <w:ind w:left="360"/>
              <w:jc w:val="left"/>
              <w:rPr>
                <w:rFonts w:asciiTheme="minorHAnsi" w:hAnsiTheme="minorHAnsi" w:cstheme="minorHAnsi"/>
                <w:bCs/>
              </w:rPr>
            </w:pPr>
          </w:p>
        </w:tc>
        <w:tc>
          <w:tcPr>
            <w:tcW w:w="8216" w:type="dxa"/>
            <w:shd w:val="clear" w:color="auto" w:fill="92D050"/>
          </w:tcPr>
          <w:p w14:paraId="4990F8C4" w14:textId="2CF4D85E" w:rsidR="00452B7F" w:rsidRPr="006D004D" w:rsidRDefault="00D91D81" w:rsidP="00F71316">
            <w:pPr>
              <w:pStyle w:val="Geenafstand"/>
              <w:jc w:val="left"/>
              <w:rPr>
                <w:rFonts w:asciiTheme="minorHAnsi" w:hAnsiTheme="minorHAnsi" w:cstheme="minorHAnsi"/>
                <w:b/>
              </w:rPr>
            </w:pPr>
            <w:r w:rsidRPr="006D004D">
              <w:rPr>
                <w:rFonts w:asciiTheme="minorHAnsi" w:hAnsiTheme="minorHAnsi" w:cstheme="minorHAnsi"/>
                <w:b/>
              </w:rPr>
              <w:t>Rapportages</w:t>
            </w:r>
          </w:p>
        </w:tc>
      </w:tr>
      <w:tr w:rsidR="006D004D" w:rsidRPr="006D004D" w14:paraId="34866B1C" w14:textId="77777777" w:rsidTr="00716F8F">
        <w:tc>
          <w:tcPr>
            <w:tcW w:w="846" w:type="dxa"/>
          </w:tcPr>
          <w:p w14:paraId="1FFBCF98" w14:textId="4B596017" w:rsidR="00452B7F" w:rsidRPr="006D004D" w:rsidRDefault="00452B7F" w:rsidP="00F71316">
            <w:pPr>
              <w:pStyle w:val="Lijstalinea"/>
              <w:numPr>
                <w:ilvl w:val="0"/>
                <w:numId w:val="4"/>
              </w:numPr>
              <w:spacing w:line="240" w:lineRule="auto"/>
              <w:jc w:val="left"/>
              <w:rPr>
                <w:rFonts w:asciiTheme="minorHAnsi" w:hAnsiTheme="minorHAnsi" w:cstheme="minorHAnsi"/>
                <w:bCs/>
              </w:rPr>
            </w:pPr>
          </w:p>
        </w:tc>
        <w:tc>
          <w:tcPr>
            <w:tcW w:w="8216" w:type="dxa"/>
          </w:tcPr>
          <w:p w14:paraId="5699374D" w14:textId="50694BC7" w:rsidR="004131E8" w:rsidRPr="006D004D" w:rsidRDefault="0041120B" w:rsidP="00F71316">
            <w:pPr>
              <w:pStyle w:val="Geenafstand"/>
              <w:jc w:val="left"/>
              <w:rPr>
                <w:rFonts w:asciiTheme="minorHAnsi" w:hAnsiTheme="minorHAnsi" w:cstheme="minorHAnsi"/>
                <w:bCs/>
              </w:rPr>
            </w:pPr>
            <w:r w:rsidRPr="006D004D">
              <w:rPr>
                <w:rFonts w:asciiTheme="minorHAnsi" w:hAnsiTheme="minorHAnsi" w:cstheme="minorHAnsi"/>
                <w:bCs/>
              </w:rPr>
              <w:t xml:space="preserve">Inschrijver dient </w:t>
            </w:r>
            <w:r w:rsidR="00885636" w:rsidRPr="006D004D">
              <w:rPr>
                <w:rFonts w:asciiTheme="minorHAnsi" w:hAnsiTheme="minorHAnsi" w:cstheme="minorHAnsi"/>
                <w:bCs/>
              </w:rPr>
              <w:t>per kwartaal</w:t>
            </w:r>
            <w:r w:rsidRPr="006D004D">
              <w:rPr>
                <w:rFonts w:asciiTheme="minorHAnsi" w:hAnsiTheme="minorHAnsi" w:cstheme="minorHAnsi"/>
                <w:bCs/>
              </w:rPr>
              <w:t xml:space="preserve"> een rapportage aan Opdrachtgever aan te leveren</w:t>
            </w:r>
            <w:r w:rsidR="00922B63" w:rsidRPr="006D004D">
              <w:rPr>
                <w:rFonts w:asciiTheme="minorHAnsi" w:hAnsiTheme="minorHAnsi" w:cstheme="minorHAnsi"/>
                <w:bCs/>
              </w:rPr>
              <w:t xml:space="preserve"> over </w:t>
            </w:r>
            <w:r w:rsidR="00885636" w:rsidRPr="006D004D">
              <w:rPr>
                <w:rFonts w:asciiTheme="minorHAnsi" w:hAnsiTheme="minorHAnsi" w:cstheme="minorHAnsi"/>
                <w:bCs/>
              </w:rPr>
              <w:t>het afgelopen kwartaal</w:t>
            </w:r>
            <w:r w:rsidR="00922B63" w:rsidRPr="006D004D">
              <w:rPr>
                <w:rFonts w:asciiTheme="minorHAnsi" w:hAnsiTheme="minorHAnsi" w:cstheme="minorHAnsi"/>
                <w:bCs/>
              </w:rPr>
              <w:t xml:space="preserve"> met daarin minimaal:</w:t>
            </w:r>
          </w:p>
          <w:p w14:paraId="22DA8C63" w14:textId="6A09885B" w:rsidR="004131E8" w:rsidRPr="006D004D" w:rsidRDefault="004131E8" w:rsidP="00F71316">
            <w:pPr>
              <w:pStyle w:val="Geenafstand"/>
              <w:numPr>
                <w:ilvl w:val="0"/>
                <w:numId w:val="3"/>
              </w:numPr>
              <w:jc w:val="left"/>
              <w:rPr>
                <w:rFonts w:asciiTheme="minorHAnsi" w:hAnsiTheme="minorHAnsi" w:cstheme="minorHAnsi"/>
                <w:bCs/>
              </w:rPr>
            </w:pPr>
            <w:r w:rsidRPr="006D004D">
              <w:rPr>
                <w:rFonts w:asciiTheme="minorHAnsi" w:hAnsiTheme="minorHAnsi" w:cstheme="minorHAnsi"/>
                <w:bCs/>
              </w:rPr>
              <w:t>De afgenomen producten per kwartaal en maand</w:t>
            </w:r>
          </w:p>
          <w:p w14:paraId="28C33311" w14:textId="01CA9F91" w:rsidR="004131E8" w:rsidRPr="006D004D" w:rsidRDefault="004131E8" w:rsidP="00F71316">
            <w:pPr>
              <w:pStyle w:val="Geenafstand"/>
              <w:numPr>
                <w:ilvl w:val="0"/>
                <w:numId w:val="3"/>
              </w:numPr>
              <w:jc w:val="left"/>
              <w:rPr>
                <w:rFonts w:asciiTheme="minorHAnsi" w:hAnsiTheme="minorHAnsi" w:cstheme="minorHAnsi"/>
                <w:bCs/>
              </w:rPr>
            </w:pPr>
            <w:r w:rsidRPr="006D004D">
              <w:rPr>
                <w:rFonts w:asciiTheme="minorHAnsi" w:hAnsiTheme="minorHAnsi" w:cstheme="minorHAnsi"/>
                <w:bCs/>
              </w:rPr>
              <w:t>De retour-gestuurde producten</w:t>
            </w:r>
          </w:p>
          <w:p w14:paraId="337975CF" w14:textId="08C175B6" w:rsidR="004131E8" w:rsidRPr="006D004D" w:rsidRDefault="004131E8" w:rsidP="00F71316">
            <w:pPr>
              <w:pStyle w:val="Geenafstand"/>
              <w:numPr>
                <w:ilvl w:val="0"/>
                <w:numId w:val="3"/>
              </w:numPr>
              <w:jc w:val="left"/>
              <w:rPr>
                <w:rFonts w:asciiTheme="minorHAnsi" w:hAnsiTheme="minorHAnsi" w:cstheme="minorHAnsi"/>
                <w:bCs/>
              </w:rPr>
            </w:pPr>
            <w:r w:rsidRPr="006D004D">
              <w:rPr>
                <w:rFonts w:asciiTheme="minorHAnsi" w:hAnsiTheme="minorHAnsi" w:cstheme="minorHAnsi"/>
                <w:bCs/>
              </w:rPr>
              <w:t xml:space="preserve">De </w:t>
            </w:r>
            <w:r w:rsidR="0060455F" w:rsidRPr="006D004D">
              <w:rPr>
                <w:rFonts w:asciiTheme="minorHAnsi" w:hAnsiTheme="minorHAnsi" w:cstheme="minorHAnsi"/>
                <w:bCs/>
              </w:rPr>
              <w:t>kapot ontvangen producten</w:t>
            </w:r>
          </w:p>
          <w:p w14:paraId="1A57C753" w14:textId="42BD83B3" w:rsidR="00EC1C29" w:rsidRPr="006D004D" w:rsidRDefault="00A83237" w:rsidP="00F71316">
            <w:pPr>
              <w:pStyle w:val="Geenafstand"/>
              <w:numPr>
                <w:ilvl w:val="0"/>
                <w:numId w:val="3"/>
              </w:numPr>
              <w:jc w:val="left"/>
              <w:rPr>
                <w:rFonts w:asciiTheme="minorHAnsi" w:hAnsiTheme="minorHAnsi" w:cstheme="minorHAnsi"/>
                <w:bCs/>
              </w:rPr>
            </w:pPr>
            <w:r w:rsidRPr="006D004D">
              <w:rPr>
                <w:rFonts w:asciiTheme="minorHAnsi" w:hAnsiTheme="minorHAnsi" w:cstheme="minorHAnsi"/>
                <w:bCs/>
              </w:rPr>
              <w:t>Een overzicht van het factuurbedrag per maand</w:t>
            </w:r>
            <w:r w:rsidR="00073FE2" w:rsidRPr="006D004D">
              <w:rPr>
                <w:rFonts w:asciiTheme="minorHAnsi" w:hAnsiTheme="minorHAnsi" w:cstheme="minorHAnsi"/>
                <w:bCs/>
              </w:rPr>
              <w:t>;</w:t>
            </w:r>
          </w:p>
        </w:tc>
      </w:tr>
      <w:tr w:rsidR="006D004D" w:rsidRPr="006D004D" w14:paraId="7EB65374" w14:textId="77777777" w:rsidTr="00716F8F">
        <w:tc>
          <w:tcPr>
            <w:tcW w:w="846" w:type="dxa"/>
          </w:tcPr>
          <w:p w14:paraId="02EB7338" w14:textId="184C0D15" w:rsidR="00452B7F" w:rsidRPr="006D004D" w:rsidRDefault="00452B7F" w:rsidP="00F71316">
            <w:pPr>
              <w:pStyle w:val="Lijstalinea"/>
              <w:numPr>
                <w:ilvl w:val="0"/>
                <w:numId w:val="4"/>
              </w:numPr>
              <w:spacing w:line="240" w:lineRule="auto"/>
              <w:jc w:val="left"/>
              <w:rPr>
                <w:rFonts w:asciiTheme="minorHAnsi" w:hAnsiTheme="minorHAnsi" w:cstheme="minorHAnsi"/>
                <w:bCs/>
              </w:rPr>
            </w:pPr>
          </w:p>
        </w:tc>
        <w:tc>
          <w:tcPr>
            <w:tcW w:w="8216" w:type="dxa"/>
          </w:tcPr>
          <w:p w14:paraId="1DAFDCCD" w14:textId="4D8A025C" w:rsidR="00452B7F" w:rsidRPr="006D004D" w:rsidRDefault="00172995" w:rsidP="00F71316">
            <w:pPr>
              <w:pStyle w:val="Geenafstand"/>
              <w:jc w:val="left"/>
              <w:rPr>
                <w:rFonts w:asciiTheme="minorHAnsi" w:hAnsiTheme="minorHAnsi" w:cstheme="minorHAnsi"/>
                <w:bCs/>
              </w:rPr>
            </w:pPr>
            <w:r w:rsidRPr="006D004D">
              <w:rPr>
                <w:rFonts w:asciiTheme="minorHAnsi" w:hAnsiTheme="minorHAnsi" w:cstheme="minorHAnsi"/>
                <w:bCs/>
              </w:rPr>
              <w:t xml:space="preserve">Jaarlijks (op ingangsdatum van de Raamovereenkomst) vindt er </w:t>
            </w:r>
            <w:r w:rsidR="00F21FE3" w:rsidRPr="006D004D">
              <w:rPr>
                <w:rFonts w:asciiTheme="minorHAnsi" w:hAnsiTheme="minorHAnsi" w:cstheme="minorHAnsi"/>
                <w:bCs/>
              </w:rPr>
              <w:t>een evaluatiegesprek plaat</w:t>
            </w:r>
            <w:r w:rsidR="00FE2EE8" w:rsidRPr="006D004D">
              <w:rPr>
                <w:rFonts w:asciiTheme="minorHAnsi" w:hAnsiTheme="minorHAnsi" w:cstheme="minorHAnsi"/>
                <w:bCs/>
              </w:rPr>
              <w:t>s tussen Opdrachtgever en Inschrijver.</w:t>
            </w:r>
            <w:r w:rsidR="008E509C" w:rsidRPr="006D004D">
              <w:rPr>
                <w:rFonts w:asciiTheme="minorHAnsi" w:hAnsiTheme="minorHAnsi" w:cstheme="minorHAnsi"/>
                <w:bCs/>
              </w:rPr>
              <w:t xml:space="preserve"> </w:t>
            </w:r>
            <w:r w:rsidR="006824FB" w:rsidRPr="006D004D">
              <w:rPr>
                <w:rFonts w:asciiTheme="minorHAnsi" w:hAnsiTheme="minorHAnsi" w:cstheme="minorHAnsi"/>
                <w:bCs/>
              </w:rPr>
              <w:t>Tijdens dit evaluatiegesprek wordt de algehele prestatie van de Inschrijver beoordeelt</w:t>
            </w:r>
            <w:r w:rsidR="00BE2430" w:rsidRPr="006D004D">
              <w:rPr>
                <w:rFonts w:asciiTheme="minorHAnsi" w:hAnsiTheme="minorHAnsi" w:cstheme="minorHAnsi"/>
                <w:bCs/>
              </w:rPr>
              <w:t xml:space="preserve">. Inschrijver wordt op verschillende onderdelen beoordeeld waaronder: </w:t>
            </w:r>
            <w:r w:rsidR="001855FB" w:rsidRPr="006D004D">
              <w:rPr>
                <w:rFonts w:asciiTheme="minorHAnsi" w:hAnsiTheme="minorHAnsi" w:cstheme="minorHAnsi"/>
                <w:bCs/>
              </w:rPr>
              <w:t>de geleverde kwaliteit, tijdigheid, communicatie</w:t>
            </w:r>
            <w:r w:rsidR="0008270D" w:rsidRPr="006D004D">
              <w:rPr>
                <w:rFonts w:asciiTheme="minorHAnsi" w:hAnsiTheme="minorHAnsi" w:cstheme="minorHAnsi"/>
                <w:bCs/>
              </w:rPr>
              <w:t xml:space="preserve">, </w:t>
            </w:r>
            <w:r w:rsidR="001B7FB0" w:rsidRPr="006D004D">
              <w:rPr>
                <w:rFonts w:asciiTheme="minorHAnsi" w:hAnsiTheme="minorHAnsi" w:cstheme="minorHAnsi"/>
                <w:bCs/>
              </w:rPr>
              <w:t>informatieverstrekking</w:t>
            </w:r>
            <w:r w:rsidR="0008270D" w:rsidRPr="006D004D">
              <w:rPr>
                <w:rFonts w:asciiTheme="minorHAnsi" w:hAnsiTheme="minorHAnsi" w:cstheme="minorHAnsi"/>
                <w:bCs/>
              </w:rPr>
              <w:t>, de samenwerking met Opdrachtgever, interactie</w:t>
            </w:r>
            <w:r w:rsidR="001B7FB0" w:rsidRPr="006D004D">
              <w:rPr>
                <w:rFonts w:asciiTheme="minorHAnsi" w:hAnsiTheme="minorHAnsi" w:cstheme="minorHAnsi"/>
                <w:bCs/>
              </w:rPr>
              <w:t>, etc.</w:t>
            </w:r>
          </w:p>
        </w:tc>
      </w:tr>
      <w:tr w:rsidR="006D004D" w:rsidRPr="006D004D" w14:paraId="0D22BD12" w14:textId="77777777" w:rsidTr="00716F8F">
        <w:trPr>
          <w:trHeight w:val="272"/>
        </w:trPr>
        <w:tc>
          <w:tcPr>
            <w:tcW w:w="846" w:type="dxa"/>
            <w:shd w:val="clear" w:color="auto" w:fill="92D050"/>
          </w:tcPr>
          <w:p w14:paraId="1E4CDB7D" w14:textId="3012DC9A" w:rsidR="00452B7F" w:rsidRPr="006D004D" w:rsidRDefault="00452B7F" w:rsidP="00F71316">
            <w:pPr>
              <w:spacing w:line="240" w:lineRule="auto"/>
              <w:ind w:left="360"/>
              <w:jc w:val="left"/>
              <w:rPr>
                <w:rFonts w:asciiTheme="minorHAnsi" w:hAnsiTheme="minorHAnsi" w:cstheme="minorHAnsi"/>
                <w:b/>
              </w:rPr>
            </w:pPr>
          </w:p>
        </w:tc>
        <w:tc>
          <w:tcPr>
            <w:tcW w:w="8216" w:type="dxa"/>
            <w:shd w:val="clear" w:color="auto" w:fill="92D050"/>
          </w:tcPr>
          <w:p w14:paraId="058CFF17" w14:textId="274458D3" w:rsidR="00452B7F" w:rsidRPr="006D004D" w:rsidRDefault="0030596C" w:rsidP="00F71316">
            <w:pPr>
              <w:pStyle w:val="Geenafstand"/>
              <w:jc w:val="left"/>
              <w:rPr>
                <w:rFonts w:asciiTheme="minorHAnsi" w:hAnsiTheme="minorHAnsi" w:cstheme="minorHAnsi"/>
                <w:b/>
              </w:rPr>
            </w:pPr>
            <w:r w:rsidRPr="006D004D">
              <w:rPr>
                <w:rFonts w:asciiTheme="minorHAnsi" w:hAnsiTheme="minorHAnsi" w:cstheme="minorHAnsi"/>
                <w:b/>
              </w:rPr>
              <w:t>Eisen aan dienstverlening</w:t>
            </w:r>
          </w:p>
        </w:tc>
      </w:tr>
      <w:tr w:rsidR="006D004D" w:rsidRPr="006D004D" w14:paraId="22A5EAE6" w14:textId="77777777" w:rsidTr="00716F8F">
        <w:tc>
          <w:tcPr>
            <w:tcW w:w="846" w:type="dxa"/>
          </w:tcPr>
          <w:p w14:paraId="11DC61BC" w14:textId="77777777" w:rsidR="00FC2081" w:rsidRPr="006D004D" w:rsidRDefault="00FC2081" w:rsidP="00F71316">
            <w:pPr>
              <w:pStyle w:val="Lijstalinea"/>
              <w:numPr>
                <w:ilvl w:val="0"/>
                <w:numId w:val="4"/>
              </w:numPr>
              <w:spacing w:line="240" w:lineRule="auto"/>
              <w:jc w:val="left"/>
              <w:rPr>
                <w:rFonts w:asciiTheme="minorHAnsi" w:hAnsiTheme="minorHAnsi" w:cstheme="minorHAnsi"/>
                <w:bCs/>
              </w:rPr>
            </w:pPr>
          </w:p>
        </w:tc>
        <w:tc>
          <w:tcPr>
            <w:tcW w:w="8216" w:type="dxa"/>
          </w:tcPr>
          <w:p w14:paraId="4E9E1C06" w14:textId="6CA9A5F6" w:rsidR="00FC2081" w:rsidRPr="006D004D" w:rsidRDefault="00FC2081" w:rsidP="00F71316">
            <w:pPr>
              <w:pStyle w:val="Geenafstand"/>
              <w:jc w:val="left"/>
              <w:rPr>
                <w:rFonts w:asciiTheme="minorHAnsi" w:hAnsiTheme="minorHAnsi" w:cstheme="minorHAnsi"/>
                <w:bCs/>
              </w:rPr>
            </w:pPr>
            <w:r w:rsidRPr="006D004D">
              <w:rPr>
                <w:rFonts w:asciiTheme="minorHAnsi" w:hAnsiTheme="minorHAnsi" w:cstheme="minorHAnsi"/>
                <w:bCs/>
              </w:rPr>
              <w:t xml:space="preserve">Inschrijver </w:t>
            </w:r>
            <w:r w:rsidR="00540273" w:rsidRPr="006D004D">
              <w:rPr>
                <w:rFonts w:asciiTheme="minorHAnsi" w:hAnsiTheme="minorHAnsi" w:cstheme="minorHAnsi"/>
                <w:bCs/>
              </w:rPr>
              <w:t>informeert</w:t>
            </w:r>
            <w:r w:rsidR="00427BF2" w:rsidRPr="006D004D">
              <w:rPr>
                <w:rFonts w:asciiTheme="minorHAnsi" w:hAnsiTheme="minorHAnsi" w:cstheme="minorHAnsi"/>
                <w:bCs/>
              </w:rPr>
              <w:t xml:space="preserve"> Opdrachtgever zo snel mogelijk (en visa vers</w:t>
            </w:r>
            <w:r w:rsidR="00C86BF2" w:rsidRPr="006D004D">
              <w:rPr>
                <w:rFonts w:asciiTheme="minorHAnsi" w:hAnsiTheme="minorHAnsi" w:cstheme="minorHAnsi"/>
                <w:bCs/>
              </w:rPr>
              <w:t>a) wanneer de vaste contactpersoon vervangen of opgevolgd wo</w:t>
            </w:r>
            <w:r w:rsidR="00EB1502" w:rsidRPr="006D004D">
              <w:rPr>
                <w:rFonts w:asciiTheme="minorHAnsi" w:hAnsiTheme="minorHAnsi" w:cstheme="minorHAnsi"/>
                <w:bCs/>
              </w:rPr>
              <w:t xml:space="preserve">rdt. </w:t>
            </w:r>
            <w:r w:rsidR="00F47084" w:rsidRPr="006D004D">
              <w:rPr>
                <w:rFonts w:asciiTheme="minorHAnsi" w:hAnsiTheme="minorHAnsi" w:cstheme="minorHAnsi"/>
                <w:bCs/>
              </w:rPr>
              <w:t>D</w:t>
            </w:r>
            <w:r w:rsidR="0029101D" w:rsidRPr="006D004D">
              <w:rPr>
                <w:rFonts w:asciiTheme="minorHAnsi" w:hAnsiTheme="minorHAnsi" w:cstheme="minorHAnsi"/>
                <w:bCs/>
              </w:rPr>
              <w:t>it dient minimaal 1 maand van tevoren gebeuren.</w:t>
            </w:r>
          </w:p>
        </w:tc>
      </w:tr>
      <w:tr w:rsidR="006D004D" w:rsidRPr="006D004D" w14:paraId="63753455" w14:textId="77777777" w:rsidTr="00716F8F">
        <w:tc>
          <w:tcPr>
            <w:tcW w:w="846" w:type="dxa"/>
          </w:tcPr>
          <w:p w14:paraId="35A108CC" w14:textId="7A5B9D34" w:rsidR="00452B7F" w:rsidRPr="006D004D" w:rsidRDefault="00452B7F" w:rsidP="00F71316">
            <w:pPr>
              <w:pStyle w:val="Lijstalinea"/>
              <w:numPr>
                <w:ilvl w:val="0"/>
                <w:numId w:val="4"/>
              </w:numPr>
              <w:spacing w:line="240" w:lineRule="auto"/>
              <w:jc w:val="left"/>
              <w:rPr>
                <w:rFonts w:asciiTheme="minorHAnsi" w:hAnsiTheme="minorHAnsi" w:cstheme="minorHAnsi"/>
                <w:bCs/>
              </w:rPr>
            </w:pPr>
          </w:p>
        </w:tc>
        <w:tc>
          <w:tcPr>
            <w:tcW w:w="8216" w:type="dxa"/>
          </w:tcPr>
          <w:p w14:paraId="7DDB5C69" w14:textId="341A7052" w:rsidR="00452B7F" w:rsidRPr="006D004D" w:rsidRDefault="004240C8" w:rsidP="00F71316">
            <w:pPr>
              <w:pStyle w:val="Geenafstand"/>
              <w:jc w:val="left"/>
              <w:rPr>
                <w:rFonts w:asciiTheme="minorHAnsi" w:hAnsiTheme="minorHAnsi" w:cstheme="minorHAnsi"/>
                <w:bCs/>
              </w:rPr>
            </w:pPr>
            <w:r w:rsidRPr="006D004D">
              <w:rPr>
                <w:rFonts w:asciiTheme="minorHAnsi" w:hAnsiTheme="minorHAnsi" w:cstheme="minorHAnsi"/>
                <w:bCs/>
              </w:rPr>
              <w:t>Medewerkers van Inschrijver gaan vertrouwelijk om met alle informatie die aan hen</w:t>
            </w:r>
            <w:r w:rsidR="006A52B8" w:rsidRPr="006D004D">
              <w:rPr>
                <w:rFonts w:asciiTheme="minorHAnsi" w:hAnsiTheme="minorHAnsi" w:cstheme="minorHAnsi"/>
                <w:bCs/>
              </w:rPr>
              <w:t xml:space="preserve"> ter kennis komt gedurende het uitvoeren van de Opdracht.</w:t>
            </w:r>
          </w:p>
        </w:tc>
      </w:tr>
      <w:tr w:rsidR="006D004D" w:rsidRPr="006D004D" w14:paraId="1E4E0046" w14:textId="77777777" w:rsidTr="00716F8F">
        <w:tc>
          <w:tcPr>
            <w:tcW w:w="846" w:type="dxa"/>
          </w:tcPr>
          <w:p w14:paraId="03FAA665" w14:textId="77777777" w:rsidR="002257D2" w:rsidRPr="006D004D" w:rsidRDefault="002257D2" w:rsidP="00F71316">
            <w:pPr>
              <w:pStyle w:val="Lijstalinea"/>
              <w:numPr>
                <w:ilvl w:val="0"/>
                <w:numId w:val="4"/>
              </w:numPr>
              <w:spacing w:line="240" w:lineRule="auto"/>
              <w:jc w:val="left"/>
              <w:rPr>
                <w:rFonts w:asciiTheme="minorHAnsi" w:hAnsiTheme="minorHAnsi" w:cstheme="minorHAnsi"/>
                <w:bCs/>
              </w:rPr>
            </w:pPr>
          </w:p>
        </w:tc>
        <w:tc>
          <w:tcPr>
            <w:tcW w:w="8216" w:type="dxa"/>
          </w:tcPr>
          <w:p w14:paraId="41CE3181" w14:textId="5A4A90F7" w:rsidR="002257D2" w:rsidRPr="006D004D" w:rsidRDefault="00414B90" w:rsidP="00F71316">
            <w:pPr>
              <w:pStyle w:val="Geenafstand"/>
              <w:jc w:val="left"/>
              <w:rPr>
                <w:rFonts w:asciiTheme="minorHAnsi" w:hAnsiTheme="minorHAnsi" w:cstheme="minorHAnsi"/>
                <w:bCs/>
              </w:rPr>
            </w:pPr>
            <w:r w:rsidRPr="006D004D">
              <w:rPr>
                <w:rFonts w:asciiTheme="minorHAnsi" w:hAnsiTheme="minorHAnsi" w:cstheme="minorHAnsi"/>
                <w:bCs/>
              </w:rPr>
              <w:t xml:space="preserve">De voertaal in woord en </w:t>
            </w:r>
            <w:r w:rsidR="00DA64A5" w:rsidRPr="006D004D">
              <w:rPr>
                <w:rFonts w:asciiTheme="minorHAnsi" w:hAnsiTheme="minorHAnsi" w:cstheme="minorHAnsi"/>
                <w:bCs/>
              </w:rPr>
              <w:t xml:space="preserve">geschrift is de Nederlandse taal gedurende de overeenkomst. Er wordt uitzondering gemaakt op internationaal gebruikte </w:t>
            </w:r>
            <w:r w:rsidR="00150506" w:rsidRPr="006D004D">
              <w:rPr>
                <w:rFonts w:asciiTheme="minorHAnsi" w:hAnsiTheme="minorHAnsi" w:cstheme="minorHAnsi"/>
                <w:bCs/>
              </w:rPr>
              <w:t>terminologie</w:t>
            </w:r>
            <w:r w:rsidR="00DA64A5" w:rsidRPr="006D004D">
              <w:rPr>
                <w:rFonts w:asciiTheme="minorHAnsi" w:hAnsiTheme="minorHAnsi" w:cstheme="minorHAnsi"/>
                <w:bCs/>
              </w:rPr>
              <w:t>.</w:t>
            </w:r>
          </w:p>
        </w:tc>
      </w:tr>
      <w:tr w:rsidR="006D004D" w:rsidRPr="006D004D" w14:paraId="2E2C3EC9" w14:textId="77777777" w:rsidTr="00172797">
        <w:tc>
          <w:tcPr>
            <w:tcW w:w="846" w:type="dxa"/>
            <w:shd w:val="clear" w:color="auto" w:fill="92D050"/>
          </w:tcPr>
          <w:p w14:paraId="75589175" w14:textId="77777777" w:rsidR="00716F8F" w:rsidRPr="006D004D" w:rsidRDefault="00716F8F" w:rsidP="00DD42FB">
            <w:pPr>
              <w:spacing w:line="240" w:lineRule="auto"/>
              <w:rPr>
                <w:rFonts w:asciiTheme="minorHAnsi" w:hAnsiTheme="minorHAnsi" w:cstheme="minorHAnsi"/>
                <w:b/>
              </w:rPr>
            </w:pPr>
          </w:p>
        </w:tc>
        <w:tc>
          <w:tcPr>
            <w:tcW w:w="8216" w:type="dxa"/>
            <w:shd w:val="clear" w:color="auto" w:fill="92D050"/>
          </w:tcPr>
          <w:p w14:paraId="61D11C01" w14:textId="09581763" w:rsidR="00716F8F" w:rsidRPr="006D004D" w:rsidRDefault="00716F8F" w:rsidP="00F71316">
            <w:pPr>
              <w:pStyle w:val="Geenafstand"/>
              <w:jc w:val="left"/>
              <w:rPr>
                <w:rFonts w:asciiTheme="minorHAnsi" w:hAnsiTheme="minorHAnsi" w:cstheme="minorHAnsi"/>
                <w:b/>
              </w:rPr>
            </w:pPr>
            <w:r w:rsidRPr="006D004D">
              <w:rPr>
                <w:rFonts w:asciiTheme="minorHAnsi" w:hAnsiTheme="minorHAnsi" w:cstheme="minorHAnsi"/>
                <w:b/>
              </w:rPr>
              <w:t xml:space="preserve">Eisen aan </w:t>
            </w:r>
            <w:r w:rsidR="0084690B" w:rsidRPr="006D004D">
              <w:rPr>
                <w:rFonts w:asciiTheme="minorHAnsi" w:hAnsiTheme="minorHAnsi" w:cstheme="minorHAnsi"/>
                <w:b/>
              </w:rPr>
              <w:t>artikelen/</w:t>
            </w:r>
            <w:r w:rsidRPr="006D004D">
              <w:rPr>
                <w:rFonts w:asciiTheme="minorHAnsi" w:hAnsiTheme="minorHAnsi" w:cstheme="minorHAnsi"/>
                <w:b/>
              </w:rPr>
              <w:t>producten</w:t>
            </w:r>
            <w:r w:rsidR="00361180" w:rsidRPr="006D004D">
              <w:rPr>
                <w:rFonts w:asciiTheme="minorHAnsi" w:hAnsiTheme="minorHAnsi" w:cstheme="minorHAnsi"/>
                <w:b/>
              </w:rPr>
              <w:t>/assortiment</w:t>
            </w:r>
          </w:p>
        </w:tc>
      </w:tr>
      <w:tr w:rsidR="006D004D" w:rsidRPr="006D004D" w14:paraId="20B66804" w14:textId="77777777" w:rsidTr="00716F8F">
        <w:tc>
          <w:tcPr>
            <w:tcW w:w="846" w:type="dxa"/>
          </w:tcPr>
          <w:p w14:paraId="7C18C55C" w14:textId="77777777" w:rsidR="00716F8F" w:rsidRPr="006D004D" w:rsidRDefault="00716F8F" w:rsidP="00F71316">
            <w:pPr>
              <w:pStyle w:val="Lijstalinea"/>
              <w:numPr>
                <w:ilvl w:val="0"/>
                <w:numId w:val="4"/>
              </w:numPr>
              <w:spacing w:line="240" w:lineRule="auto"/>
              <w:jc w:val="left"/>
              <w:rPr>
                <w:rFonts w:asciiTheme="minorHAnsi" w:hAnsiTheme="minorHAnsi" w:cstheme="minorHAnsi"/>
                <w:bCs/>
              </w:rPr>
            </w:pPr>
          </w:p>
        </w:tc>
        <w:tc>
          <w:tcPr>
            <w:tcW w:w="8216" w:type="dxa"/>
          </w:tcPr>
          <w:p w14:paraId="5D5854B4" w14:textId="4747384F" w:rsidR="00716F8F" w:rsidRPr="006D004D" w:rsidRDefault="00DD42FB" w:rsidP="00F71316">
            <w:pPr>
              <w:pStyle w:val="Geenafstand"/>
              <w:jc w:val="left"/>
              <w:rPr>
                <w:rFonts w:asciiTheme="minorHAnsi" w:hAnsiTheme="minorHAnsi" w:cstheme="minorHAnsi"/>
                <w:bCs/>
              </w:rPr>
            </w:pPr>
            <w:r w:rsidRPr="006D004D">
              <w:rPr>
                <w:rFonts w:asciiTheme="minorHAnsi" w:hAnsiTheme="minorHAnsi" w:cstheme="minorHAnsi"/>
                <w:bCs/>
              </w:rPr>
              <w:t xml:space="preserve">Alle </w:t>
            </w:r>
            <w:r w:rsidR="00A71DED" w:rsidRPr="006D004D">
              <w:rPr>
                <w:rFonts w:asciiTheme="minorHAnsi" w:hAnsiTheme="minorHAnsi" w:cstheme="minorHAnsi"/>
                <w:bCs/>
              </w:rPr>
              <w:t xml:space="preserve">artikelen die Inschrijver aanbiedt dienen te voldoen aan alle wettelijk eisen en zijn veilig te gebruiken. </w:t>
            </w:r>
            <w:r w:rsidR="000C603C" w:rsidRPr="006D004D">
              <w:rPr>
                <w:rFonts w:asciiTheme="minorHAnsi" w:hAnsiTheme="minorHAnsi" w:cstheme="minorHAnsi"/>
                <w:bCs/>
              </w:rPr>
              <w:t xml:space="preserve">Opdrachtgever vindt het van belang dat </w:t>
            </w:r>
            <w:r w:rsidR="00A71DED" w:rsidRPr="006D004D">
              <w:rPr>
                <w:rFonts w:asciiTheme="minorHAnsi" w:hAnsiTheme="minorHAnsi" w:cstheme="minorHAnsi"/>
                <w:bCs/>
              </w:rPr>
              <w:t xml:space="preserve">Inschrijver </w:t>
            </w:r>
            <w:r w:rsidR="000C603C" w:rsidRPr="006D004D">
              <w:rPr>
                <w:rFonts w:asciiTheme="minorHAnsi" w:hAnsiTheme="minorHAnsi" w:cstheme="minorHAnsi"/>
                <w:bCs/>
              </w:rPr>
              <w:t>vo</w:t>
            </w:r>
            <w:r w:rsidR="00BD44FA" w:rsidRPr="006D004D">
              <w:rPr>
                <w:rFonts w:asciiTheme="minorHAnsi" w:hAnsiTheme="minorHAnsi" w:cstheme="minorHAnsi"/>
                <w:bCs/>
              </w:rPr>
              <w:t>or wat betreft handg</w:t>
            </w:r>
            <w:r w:rsidR="0008460A" w:rsidRPr="006D004D">
              <w:rPr>
                <w:rFonts w:asciiTheme="minorHAnsi" w:hAnsiTheme="minorHAnsi" w:cstheme="minorHAnsi"/>
                <w:bCs/>
              </w:rPr>
              <w:t>e</w:t>
            </w:r>
            <w:r w:rsidR="00BD44FA" w:rsidRPr="006D004D">
              <w:rPr>
                <w:rFonts w:asciiTheme="minorHAnsi" w:hAnsiTheme="minorHAnsi" w:cstheme="minorHAnsi"/>
                <w:bCs/>
              </w:rPr>
              <w:t xml:space="preserve">reedschappen alleen handgereedschappen </w:t>
            </w:r>
            <w:r w:rsidR="00CD7FDA" w:rsidRPr="006D004D">
              <w:rPr>
                <w:rFonts w:asciiTheme="minorHAnsi" w:hAnsiTheme="minorHAnsi" w:cstheme="minorHAnsi"/>
                <w:bCs/>
              </w:rPr>
              <w:t xml:space="preserve">(zowel elektrisch als niet elektrisch) </w:t>
            </w:r>
            <w:r w:rsidR="00BD44FA" w:rsidRPr="006D004D">
              <w:rPr>
                <w:rFonts w:asciiTheme="minorHAnsi" w:hAnsiTheme="minorHAnsi" w:cstheme="minorHAnsi"/>
                <w:bCs/>
              </w:rPr>
              <w:t xml:space="preserve">voor </w:t>
            </w:r>
            <w:r w:rsidR="00576FC1" w:rsidRPr="006D004D">
              <w:rPr>
                <w:rFonts w:asciiTheme="minorHAnsi" w:hAnsiTheme="minorHAnsi" w:cstheme="minorHAnsi"/>
                <w:bCs/>
              </w:rPr>
              <w:t>professioneel gebruik</w:t>
            </w:r>
            <w:r w:rsidR="00CF62B9" w:rsidRPr="006D004D">
              <w:rPr>
                <w:rFonts w:asciiTheme="minorHAnsi" w:hAnsiTheme="minorHAnsi" w:cstheme="minorHAnsi"/>
                <w:bCs/>
              </w:rPr>
              <w:t xml:space="preserve"> (A-merken</w:t>
            </w:r>
            <w:r w:rsidR="00641250" w:rsidRPr="006D004D">
              <w:rPr>
                <w:rFonts w:asciiTheme="minorHAnsi" w:hAnsiTheme="minorHAnsi" w:cstheme="minorHAnsi"/>
                <w:bCs/>
              </w:rPr>
              <w:t xml:space="preserve">, zoals bijvoorbeeld Makita, </w:t>
            </w:r>
            <w:r w:rsidR="00176A1D" w:rsidRPr="006D004D">
              <w:rPr>
                <w:rFonts w:asciiTheme="minorHAnsi" w:hAnsiTheme="minorHAnsi" w:cstheme="minorHAnsi"/>
                <w:bCs/>
              </w:rPr>
              <w:t>Festool</w:t>
            </w:r>
            <w:r w:rsidR="00CA0A9F" w:rsidRPr="006D004D">
              <w:rPr>
                <w:rFonts w:asciiTheme="minorHAnsi" w:hAnsiTheme="minorHAnsi" w:cstheme="minorHAnsi"/>
                <w:bCs/>
              </w:rPr>
              <w:t xml:space="preserve">, </w:t>
            </w:r>
            <w:r w:rsidR="008D4F17" w:rsidRPr="006D004D">
              <w:rPr>
                <w:rFonts w:asciiTheme="minorHAnsi" w:hAnsiTheme="minorHAnsi" w:cstheme="minorHAnsi"/>
                <w:bCs/>
              </w:rPr>
              <w:t xml:space="preserve">DeWalt </w:t>
            </w:r>
            <w:r w:rsidR="006943F7" w:rsidRPr="006D004D">
              <w:rPr>
                <w:rFonts w:asciiTheme="minorHAnsi" w:hAnsiTheme="minorHAnsi" w:cstheme="minorHAnsi"/>
                <w:bCs/>
              </w:rPr>
              <w:t>en Wera</w:t>
            </w:r>
            <w:r w:rsidR="008D4F17" w:rsidRPr="006D004D">
              <w:rPr>
                <w:rFonts w:asciiTheme="minorHAnsi" w:hAnsiTheme="minorHAnsi" w:cstheme="minorHAnsi"/>
                <w:bCs/>
              </w:rPr>
              <w:t>)</w:t>
            </w:r>
            <w:r w:rsidR="00576FC1" w:rsidRPr="006D004D">
              <w:rPr>
                <w:rFonts w:asciiTheme="minorHAnsi" w:hAnsiTheme="minorHAnsi" w:cstheme="minorHAnsi"/>
                <w:bCs/>
              </w:rPr>
              <w:t xml:space="preserve"> </w:t>
            </w:r>
            <w:r w:rsidR="00BD44FA" w:rsidRPr="006D004D">
              <w:rPr>
                <w:rFonts w:asciiTheme="minorHAnsi" w:hAnsiTheme="minorHAnsi" w:cstheme="minorHAnsi"/>
                <w:bCs/>
              </w:rPr>
              <w:t>aanbiedt.</w:t>
            </w:r>
            <w:r w:rsidR="00CD7FDA" w:rsidRPr="006D004D">
              <w:rPr>
                <w:rFonts w:asciiTheme="minorHAnsi" w:hAnsiTheme="minorHAnsi" w:cstheme="minorHAnsi"/>
                <w:bCs/>
              </w:rPr>
              <w:t xml:space="preserve"> </w:t>
            </w:r>
          </w:p>
        </w:tc>
      </w:tr>
      <w:tr w:rsidR="006D004D" w:rsidRPr="006D004D" w14:paraId="2CCE95BF" w14:textId="77777777" w:rsidTr="00716F8F">
        <w:tc>
          <w:tcPr>
            <w:tcW w:w="846" w:type="dxa"/>
          </w:tcPr>
          <w:p w14:paraId="7A4A352B" w14:textId="77777777" w:rsidR="00716F8F" w:rsidRPr="006D004D" w:rsidRDefault="00716F8F" w:rsidP="00F71316">
            <w:pPr>
              <w:pStyle w:val="Lijstalinea"/>
              <w:numPr>
                <w:ilvl w:val="0"/>
                <w:numId w:val="4"/>
              </w:numPr>
              <w:spacing w:line="240" w:lineRule="auto"/>
              <w:jc w:val="left"/>
              <w:rPr>
                <w:rFonts w:asciiTheme="minorHAnsi" w:hAnsiTheme="minorHAnsi" w:cstheme="minorHAnsi"/>
                <w:bCs/>
              </w:rPr>
            </w:pPr>
          </w:p>
        </w:tc>
        <w:tc>
          <w:tcPr>
            <w:tcW w:w="8216" w:type="dxa"/>
          </w:tcPr>
          <w:p w14:paraId="0BE6B586" w14:textId="029D1DD9" w:rsidR="00716F8F" w:rsidRPr="006D004D" w:rsidRDefault="002E4342" w:rsidP="00F71316">
            <w:pPr>
              <w:pStyle w:val="Geenafstand"/>
              <w:jc w:val="left"/>
              <w:rPr>
                <w:rFonts w:asciiTheme="minorHAnsi" w:hAnsiTheme="minorHAnsi" w:cstheme="minorHAnsi"/>
                <w:bCs/>
              </w:rPr>
            </w:pPr>
            <w:r w:rsidRPr="006D004D">
              <w:rPr>
                <w:rFonts w:asciiTheme="minorHAnsi" w:hAnsiTheme="minorHAnsi" w:cstheme="minorHAnsi"/>
                <w:bCs/>
              </w:rPr>
              <w:t xml:space="preserve">Op de artikelen is de </w:t>
            </w:r>
            <w:r w:rsidR="00B61B1B" w:rsidRPr="006D004D">
              <w:rPr>
                <w:rFonts w:asciiTheme="minorHAnsi" w:hAnsiTheme="minorHAnsi" w:cstheme="minorHAnsi"/>
                <w:bCs/>
              </w:rPr>
              <w:t>maximale</w:t>
            </w:r>
            <w:r w:rsidRPr="006D004D">
              <w:rPr>
                <w:rFonts w:asciiTheme="minorHAnsi" w:hAnsiTheme="minorHAnsi" w:cstheme="minorHAnsi"/>
                <w:bCs/>
              </w:rPr>
              <w:t xml:space="preserve"> garantietermijnen </w:t>
            </w:r>
            <w:r w:rsidR="00B61B1B" w:rsidRPr="006D004D">
              <w:rPr>
                <w:rFonts w:asciiTheme="minorHAnsi" w:hAnsiTheme="minorHAnsi" w:cstheme="minorHAnsi"/>
                <w:bCs/>
              </w:rPr>
              <w:t xml:space="preserve">(inclusief aan te vragen garantietermijnen) </w:t>
            </w:r>
            <w:r w:rsidRPr="006D004D">
              <w:rPr>
                <w:rFonts w:asciiTheme="minorHAnsi" w:hAnsiTheme="minorHAnsi" w:cstheme="minorHAnsi"/>
                <w:bCs/>
              </w:rPr>
              <w:t xml:space="preserve">van de fabrikant van toepassing. </w:t>
            </w:r>
            <w:r w:rsidR="001C7937" w:rsidRPr="006D004D">
              <w:rPr>
                <w:rFonts w:asciiTheme="minorHAnsi" w:hAnsiTheme="minorHAnsi" w:cstheme="minorHAnsi"/>
                <w:bCs/>
              </w:rPr>
              <w:t xml:space="preserve">Inschrijver garandeert dat Opdrachtgever geen formulieren </w:t>
            </w:r>
            <w:r w:rsidR="001A7B6A" w:rsidRPr="006D004D">
              <w:rPr>
                <w:rFonts w:asciiTheme="minorHAnsi" w:hAnsiTheme="minorHAnsi" w:cstheme="minorHAnsi"/>
                <w:bCs/>
              </w:rPr>
              <w:t>hoeft in te vullen om extra garantie aan te vragen.</w:t>
            </w:r>
          </w:p>
        </w:tc>
      </w:tr>
      <w:tr w:rsidR="006D004D" w:rsidRPr="006D004D" w14:paraId="2FFAABE7" w14:textId="77777777" w:rsidTr="00716F8F">
        <w:tc>
          <w:tcPr>
            <w:tcW w:w="846" w:type="dxa"/>
          </w:tcPr>
          <w:p w14:paraId="4A39648A" w14:textId="77777777" w:rsidR="00361180" w:rsidRPr="006D004D" w:rsidRDefault="00361180" w:rsidP="00F71316">
            <w:pPr>
              <w:pStyle w:val="Lijstalinea"/>
              <w:numPr>
                <w:ilvl w:val="0"/>
                <w:numId w:val="4"/>
              </w:numPr>
              <w:spacing w:line="240" w:lineRule="auto"/>
              <w:rPr>
                <w:rFonts w:asciiTheme="minorHAnsi" w:hAnsiTheme="minorHAnsi" w:cstheme="minorHAnsi"/>
                <w:bCs/>
              </w:rPr>
            </w:pPr>
          </w:p>
        </w:tc>
        <w:tc>
          <w:tcPr>
            <w:tcW w:w="8216" w:type="dxa"/>
          </w:tcPr>
          <w:p w14:paraId="16D2CC77" w14:textId="4D1FB54D" w:rsidR="00361180" w:rsidRPr="006D004D" w:rsidRDefault="000E5D2A" w:rsidP="00F71316">
            <w:pPr>
              <w:pStyle w:val="Geenafstand"/>
              <w:rPr>
                <w:rFonts w:asciiTheme="minorHAnsi" w:hAnsiTheme="minorHAnsi" w:cstheme="minorHAnsi"/>
                <w:bCs/>
              </w:rPr>
            </w:pPr>
            <w:r w:rsidRPr="006D004D">
              <w:rPr>
                <w:rFonts w:asciiTheme="minorHAnsi" w:hAnsiTheme="minorHAnsi" w:cstheme="minorHAnsi"/>
                <w:bCs/>
              </w:rPr>
              <w:t>Inschrijver</w:t>
            </w:r>
            <w:r w:rsidR="006314C9" w:rsidRPr="006D004D">
              <w:rPr>
                <w:rFonts w:asciiTheme="minorHAnsi" w:hAnsiTheme="minorHAnsi" w:cstheme="minorHAnsi"/>
                <w:bCs/>
              </w:rPr>
              <w:t xml:space="preserve"> streeft erna om in zijn assortiment zoveel mogelijk duurzame artikelen aan te bieden en spant zich daarnaast in om deze zichtbaar te maken in de webshop.</w:t>
            </w:r>
          </w:p>
        </w:tc>
      </w:tr>
      <w:tr w:rsidR="006D004D" w:rsidRPr="006D004D" w14:paraId="568208AA" w14:textId="77777777" w:rsidTr="00716F8F">
        <w:tc>
          <w:tcPr>
            <w:tcW w:w="846" w:type="dxa"/>
          </w:tcPr>
          <w:p w14:paraId="66683ED9" w14:textId="77777777" w:rsidR="00361180" w:rsidRPr="006D004D" w:rsidRDefault="00361180" w:rsidP="00F71316">
            <w:pPr>
              <w:pStyle w:val="Lijstalinea"/>
              <w:numPr>
                <w:ilvl w:val="0"/>
                <w:numId w:val="4"/>
              </w:numPr>
              <w:spacing w:line="240" w:lineRule="auto"/>
              <w:rPr>
                <w:rFonts w:asciiTheme="minorHAnsi" w:hAnsiTheme="minorHAnsi" w:cstheme="minorHAnsi"/>
                <w:bCs/>
              </w:rPr>
            </w:pPr>
          </w:p>
        </w:tc>
        <w:tc>
          <w:tcPr>
            <w:tcW w:w="8216" w:type="dxa"/>
          </w:tcPr>
          <w:p w14:paraId="483FE6B2" w14:textId="55FE5AE5" w:rsidR="00361180" w:rsidRPr="006D004D" w:rsidRDefault="00FF01D3" w:rsidP="00F71316">
            <w:pPr>
              <w:pStyle w:val="Geenafstand"/>
              <w:rPr>
                <w:rFonts w:asciiTheme="minorHAnsi" w:hAnsiTheme="minorHAnsi" w:cstheme="minorHAnsi"/>
                <w:bCs/>
              </w:rPr>
            </w:pPr>
            <w:r w:rsidRPr="006D004D">
              <w:rPr>
                <w:rFonts w:asciiTheme="minorHAnsi" w:hAnsiTheme="minorHAnsi" w:cstheme="minorHAnsi"/>
                <w:bCs/>
              </w:rPr>
              <w:t xml:space="preserve">Inschrijver </w:t>
            </w:r>
            <w:r w:rsidR="00E97802" w:rsidRPr="006D004D">
              <w:rPr>
                <w:rFonts w:asciiTheme="minorHAnsi" w:hAnsiTheme="minorHAnsi" w:cstheme="minorHAnsi"/>
                <w:bCs/>
              </w:rPr>
              <w:t xml:space="preserve">garandeert dat hij over een voldoende breed </w:t>
            </w:r>
            <w:r w:rsidR="00061A2A" w:rsidRPr="006D004D">
              <w:rPr>
                <w:rFonts w:asciiTheme="minorHAnsi" w:hAnsiTheme="minorHAnsi" w:cstheme="minorHAnsi"/>
                <w:bCs/>
              </w:rPr>
              <w:t>assortiment beschikt en dit aanbiedt om Opdrachtgever te voorzien in zijn verwachte behoefte.</w:t>
            </w:r>
          </w:p>
        </w:tc>
      </w:tr>
      <w:tr w:rsidR="006D004D" w:rsidRPr="006D004D" w14:paraId="7C686136" w14:textId="77777777" w:rsidTr="00716F8F">
        <w:tc>
          <w:tcPr>
            <w:tcW w:w="846" w:type="dxa"/>
          </w:tcPr>
          <w:p w14:paraId="0FF5EA16" w14:textId="77777777" w:rsidR="00361180" w:rsidRPr="006D004D" w:rsidRDefault="00361180" w:rsidP="00F71316">
            <w:pPr>
              <w:pStyle w:val="Lijstalinea"/>
              <w:numPr>
                <w:ilvl w:val="0"/>
                <w:numId w:val="4"/>
              </w:numPr>
              <w:spacing w:line="240" w:lineRule="auto"/>
              <w:rPr>
                <w:rFonts w:asciiTheme="minorHAnsi" w:hAnsiTheme="minorHAnsi" w:cstheme="minorHAnsi"/>
                <w:bCs/>
              </w:rPr>
            </w:pPr>
          </w:p>
        </w:tc>
        <w:tc>
          <w:tcPr>
            <w:tcW w:w="8216" w:type="dxa"/>
          </w:tcPr>
          <w:p w14:paraId="682206B6" w14:textId="496A1B5A" w:rsidR="00E9562C" w:rsidRPr="006D004D" w:rsidRDefault="00061A2A" w:rsidP="00F71316">
            <w:pPr>
              <w:pStyle w:val="Geenafstand"/>
              <w:rPr>
                <w:rFonts w:asciiTheme="minorHAnsi" w:hAnsiTheme="minorHAnsi" w:cstheme="minorHAnsi"/>
                <w:bCs/>
              </w:rPr>
            </w:pPr>
            <w:r w:rsidRPr="006D004D">
              <w:rPr>
                <w:rFonts w:asciiTheme="minorHAnsi" w:hAnsiTheme="minorHAnsi" w:cstheme="minorHAnsi"/>
                <w:bCs/>
              </w:rPr>
              <w:t>Indien bestelde artikelen</w:t>
            </w:r>
            <w:r w:rsidR="00B73C25" w:rsidRPr="006D004D">
              <w:rPr>
                <w:rFonts w:asciiTheme="minorHAnsi" w:hAnsiTheme="minorHAnsi" w:cstheme="minorHAnsi"/>
                <w:bCs/>
              </w:rPr>
              <w:t xml:space="preserve"> </w:t>
            </w:r>
            <w:r w:rsidR="00E17CDF" w:rsidRPr="006D004D">
              <w:rPr>
                <w:rFonts w:asciiTheme="minorHAnsi" w:hAnsiTheme="minorHAnsi" w:cstheme="minorHAnsi"/>
                <w:bCs/>
              </w:rPr>
              <w:t xml:space="preserve">niet op </w:t>
            </w:r>
            <w:r w:rsidR="00350054" w:rsidRPr="006D004D">
              <w:rPr>
                <w:rFonts w:asciiTheme="minorHAnsi" w:hAnsiTheme="minorHAnsi" w:cstheme="minorHAnsi"/>
                <w:bCs/>
              </w:rPr>
              <w:t>voorraad</w:t>
            </w:r>
            <w:r w:rsidR="00E17CDF" w:rsidRPr="006D004D">
              <w:rPr>
                <w:rFonts w:asciiTheme="minorHAnsi" w:hAnsiTheme="minorHAnsi" w:cstheme="minorHAnsi"/>
                <w:bCs/>
              </w:rPr>
              <w:t xml:space="preserve"> zijn dan neemt Inschrijver contact op met de besteller van de artikelen. Met dit contact </w:t>
            </w:r>
            <w:r w:rsidR="00D73421" w:rsidRPr="006D004D">
              <w:rPr>
                <w:rFonts w:asciiTheme="minorHAnsi" w:hAnsiTheme="minorHAnsi" w:cstheme="minorHAnsi"/>
                <w:bCs/>
              </w:rPr>
              <w:t xml:space="preserve">informeert Inschrijver de besteller over een mogelijk nieuwe levertijd of biedt Inschrijver alternatieve artikelen aan. De besteller van Opdrachtgever is </w:t>
            </w:r>
            <w:r w:rsidR="0012310A" w:rsidRPr="006D004D">
              <w:rPr>
                <w:rFonts w:asciiTheme="minorHAnsi" w:hAnsiTheme="minorHAnsi" w:cstheme="minorHAnsi"/>
                <w:bCs/>
              </w:rPr>
              <w:t>echter gerechtigd om het alternatief niet te accepteren.</w:t>
            </w:r>
          </w:p>
        </w:tc>
      </w:tr>
      <w:tr w:rsidR="006D004D" w:rsidRPr="006D004D" w14:paraId="544438F2" w14:textId="77777777" w:rsidTr="00716F8F">
        <w:tc>
          <w:tcPr>
            <w:tcW w:w="846" w:type="dxa"/>
          </w:tcPr>
          <w:p w14:paraId="12C9A323" w14:textId="77777777" w:rsidR="00AD1492" w:rsidRPr="006D004D" w:rsidRDefault="00AD1492" w:rsidP="00F71316">
            <w:pPr>
              <w:pStyle w:val="Lijstalinea"/>
              <w:numPr>
                <w:ilvl w:val="0"/>
                <w:numId w:val="4"/>
              </w:numPr>
              <w:spacing w:line="240" w:lineRule="auto"/>
              <w:rPr>
                <w:rFonts w:asciiTheme="minorHAnsi" w:hAnsiTheme="minorHAnsi" w:cstheme="minorHAnsi"/>
                <w:bCs/>
              </w:rPr>
            </w:pPr>
          </w:p>
        </w:tc>
        <w:tc>
          <w:tcPr>
            <w:tcW w:w="8216" w:type="dxa"/>
          </w:tcPr>
          <w:p w14:paraId="5C84231F" w14:textId="2FC81E84" w:rsidR="00AD1492" w:rsidRPr="006D004D" w:rsidRDefault="00E9562C" w:rsidP="00F71316">
            <w:pPr>
              <w:pStyle w:val="Geenafstand"/>
              <w:rPr>
                <w:rFonts w:asciiTheme="minorHAnsi" w:hAnsiTheme="minorHAnsi" w:cstheme="minorHAnsi"/>
                <w:bCs/>
              </w:rPr>
            </w:pPr>
            <w:r w:rsidRPr="006D004D">
              <w:rPr>
                <w:rFonts w:asciiTheme="minorHAnsi" w:hAnsiTheme="minorHAnsi" w:cstheme="minorHAnsi"/>
                <w:bCs/>
              </w:rPr>
              <w:t xml:space="preserve">Indien artikelen niet leverbaar zijn dan is Opdrachtgever gerechtigd om </w:t>
            </w:r>
            <w:r w:rsidR="000135A6" w:rsidRPr="006D004D">
              <w:rPr>
                <w:rFonts w:asciiTheme="minorHAnsi" w:hAnsiTheme="minorHAnsi" w:cstheme="minorHAnsi"/>
                <w:bCs/>
              </w:rPr>
              <w:t>bij derden alsnog deze artikelen aan te schaffen.</w:t>
            </w:r>
          </w:p>
        </w:tc>
      </w:tr>
      <w:tr w:rsidR="006D004D" w:rsidRPr="006D004D" w14:paraId="23DEC52E" w14:textId="77777777" w:rsidTr="00716F8F">
        <w:tc>
          <w:tcPr>
            <w:tcW w:w="846" w:type="dxa"/>
          </w:tcPr>
          <w:p w14:paraId="2F0BF6F5" w14:textId="77777777" w:rsidR="0012310A" w:rsidRPr="006D004D" w:rsidRDefault="0012310A" w:rsidP="00F71316">
            <w:pPr>
              <w:pStyle w:val="Lijstalinea"/>
              <w:numPr>
                <w:ilvl w:val="0"/>
                <w:numId w:val="4"/>
              </w:numPr>
              <w:spacing w:line="240" w:lineRule="auto"/>
              <w:rPr>
                <w:rFonts w:asciiTheme="minorHAnsi" w:hAnsiTheme="minorHAnsi" w:cstheme="minorHAnsi"/>
                <w:bCs/>
              </w:rPr>
            </w:pPr>
          </w:p>
        </w:tc>
        <w:tc>
          <w:tcPr>
            <w:tcW w:w="8216" w:type="dxa"/>
          </w:tcPr>
          <w:p w14:paraId="790DDCDB" w14:textId="25C70F26" w:rsidR="0012310A" w:rsidRPr="006D004D" w:rsidRDefault="0012310A" w:rsidP="00F71316">
            <w:pPr>
              <w:pStyle w:val="Geenafstand"/>
              <w:rPr>
                <w:rFonts w:asciiTheme="minorHAnsi" w:hAnsiTheme="minorHAnsi" w:cstheme="minorHAnsi"/>
                <w:bCs/>
              </w:rPr>
            </w:pPr>
            <w:r w:rsidRPr="006D004D">
              <w:rPr>
                <w:rFonts w:asciiTheme="minorHAnsi" w:hAnsiTheme="minorHAnsi" w:cstheme="minorHAnsi"/>
                <w:bCs/>
              </w:rPr>
              <w:t>Inschrijver draagt er zorg voor dat er zo weinig mogelijk veranderingen in zijn assortiment plaatsvinden</w:t>
            </w:r>
            <w:r w:rsidR="000F6921" w:rsidRPr="006D004D">
              <w:rPr>
                <w:rFonts w:asciiTheme="minorHAnsi" w:hAnsiTheme="minorHAnsi" w:cstheme="minorHAnsi"/>
                <w:bCs/>
              </w:rPr>
              <w:t xml:space="preserve"> die van toepassing zijn op de Opdrachtgever.</w:t>
            </w:r>
          </w:p>
        </w:tc>
      </w:tr>
      <w:tr w:rsidR="006D004D" w:rsidRPr="006D004D" w14:paraId="768186E5" w14:textId="77777777" w:rsidTr="00716F8F">
        <w:tc>
          <w:tcPr>
            <w:tcW w:w="846" w:type="dxa"/>
          </w:tcPr>
          <w:p w14:paraId="446A8EEC" w14:textId="77777777" w:rsidR="002022D5" w:rsidRPr="006D004D" w:rsidRDefault="002022D5" w:rsidP="00F71316">
            <w:pPr>
              <w:pStyle w:val="Lijstalinea"/>
              <w:numPr>
                <w:ilvl w:val="0"/>
                <w:numId w:val="4"/>
              </w:numPr>
              <w:spacing w:line="240" w:lineRule="auto"/>
              <w:rPr>
                <w:rFonts w:asciiTheme="minorHAnsi" w:hAnsiTheme="minorHAnsi" w:cstheme="minorHAnsi"/>
                <w:bCs/>
              </w:rPr>
            </w:pPr>
          </w:p>
        </w:tc>
        <w:tc>
          <w:tcPr>
            <w:tcW w:w="8216" w:type="dxa"/>
          </w:tcPr>
          <w:p w14:paraId="75611A01" w14:textId="3C0D0457" w:rsidR="00224998" w:rsidRPr="006D004D" w:rsidRDefault="004D235D" w:rsidP="00F71316">
            <w:pPr>
              <w:pStyle w:val="Geenafstand"/>
              <w:rPr>
                <w:rFonts w:asciiTheme="minorHAnsi" w:hAnsiTheme="minorHAnsi" w:cstheme="minorHAnsi"/>
                <w:bCs/>
              </w:rPr>
            </w:pPr>
            <w:r w:rsidRPr="006D004D">
              <w:rPr>
                <w:rFonts w:asciiTheme="minorHAnsi" w:hAnsiTheme="minorHAnsi" w:cstheme="minorHAnsi"/>
                <w:bCs/>
              </w:rPr>
              <w:t xml:space="preserve">Inschrijver levert de technische gebruiks- en verbruiksartikelen, </w:t>
            </w:r>
            <w:r w:rsidR="000225E8" w:rsidRPr="006D004D">
              <w:rPr>
                <w:rFonts w:asciiTheme="minorHAnsi" w:hAnsiTheme="minorHAnsi" w:cstheme="minorHAnsi"/>
                <w:bCs/>
              </w:rPr>
              <w:t>gereedschap</w:t>
            </w:r>
            <w:r w:rsidRPr="006D004D">
              <w:rPr>
                <w:rFonts w:asciiTheme="minorHAnsi" w:hAnsiTheme="minorHAnsi" w:cstheme="minorHAnsi"/>
                <w:bCs/>
              </w:rPr>
              <w:t xml:space="preserve"> en klein materiaal </w:t>
            </w:r>
            <w:r w:rsidR="00301279" w:rsidRPr="006D004D">
              <w:rPr>
                <w:rFonts w:asciiTheme="minorHAnsi" w:hAnsiTheme="minorHAnsi" w:cstheme="minorHAnsi"/>
                <w:bCs/>
              </w:rPr>
              <w:t xml:space="preserve">met documentatie, </w:t>
            </w:r>
            <w:r w:rsidR="000225E8" w:rsidRPr="006D004D">
              <w:rPr>
                <w:rFonts w:asciiTheme="minorHAnsi" w:hAnsiTheme="minorHAnsi" w:cstheme="minorHAnsi"/>
                <w:bCs/>
              </w:rPr>
              <w:t>handleidingen</w:t>
            </w:r>
            <w:r w:rsidR="00301279" w:rsidRPr="006D004D">
              <w:rPr>
                <w:rFonts w:asciiTheme="minorHAnsi" w:hAnsiTheme="minorHAnsi" w:cstheme="minorHAnsi"/>
                <w:bCs/>
              </w:rPr>
              <w:t>, gebruikers- en onderhoudsvoorschrifte</w:t>
            </w:r>
            <w:r w:rsidR="00CB55C4" w:rsidRPr="006D004D">
              <w:rPr>
                <w:rFonts w:asciiTheme="minorHAnsi" w:hAnsiTheme="minorHAnsi" w:cstheme="minorHAnsi"/>
                <w:bCs/>
              </w:rPr>
              <w:t>n</w:t>
            </w:r>
            <w:r w:rsidR="004B2877" w:rsidRPr="006D004D">
              <w:rPr>
                <w:rFonts w:asciiTheme="minorHAnsi" w:hAnsiTheme="minorHAnsi" w:cstheme="minorHAnsi"/>
                <w:bCs/>
              </w:rPr>
              <w:t>,</w:t>
            </w:r>
            <w:r w:rsidR="007D2377" w:rsidRPr="006D004D">
              <w:rPr>
                <w:rFonts w:asciiTheme="minorHAnsi" w:hAnsiTheme="minorHAnsi" w:cstheme="minorHAnsi"/>
                <w:bCs/>
              </w:rPr>
              <w:t xml:space="preserve"> een digitaal paspoort</w:t>
            </w:r>
            <w:r w:rsidR="00CB55C4" w:rsidRPr="006D004D">
              <w:rPr>
                <w:rFonts w:asciiTheme="minorHAnsi" w:hAnsiTheme="minorHAnsi" w:cstheme="minorHAnsi"/>
                <w:bCs/>
              </w:rPr>
              <w:t xml:space="preserve"> en een QR-code</w:t>
            </w:r>
            <w:r w:rsidR="007D2377" w:rsidRPr="006D004D">
              <w:rPr>
                <w:rFonts w:asciiTheme="minorHAnsi" w:hAnsiTheme="minorHAnsi" w:cstheme="minorHAnsi"/>
                <w:bCs/>
              </w:rPr>
              <w:t xml:space="preserve"> m.b.t. gereedschappen</w:t>
            </w:r>
            <w:r w:rsidR="00224998" w:rsidRPr="006D004D">
              <w:rPr>
                <w:rFonts w:asciiTheme="minorHAnsi" w:hAnsiTheme="minorHAnsi" w:cstheme="minorHAnsi"/>
                <w:bCs/>
              </w:rPr>
              <w:t xml:space="preserve"> die periodiek wettelijk gekeurd moeten worden</w:t>
            </w:r>
            <w:r w:rsidR="00301279" w:rsidRPr="006D004D">
              <w:rPr>
                <w:rFonts w:asciiTheme="minorHAnsi" w:hAnsiTheme="minorHAnsi" w:cstheme="minorHAnsi"/>
                <w:bCs/>
              </w:rPr>
              <w:t xml:space="preserve">. </w:t>
            </w:r>
          </w:p>
          <w:p w14:paraId="47C8882C" w14:textId="77777777" w:rsidR="004B2877" w:rsidRPr="006D004D" w:rsidRDefault="004B2877" w:rsidP="00F71316">
            <w:pPr>
              <w:pStyle w:val="Geenafstand"/>
              <w:rPr>
                <w:rFonts w:asciiTheme="minorHAnsi" w:hAnsiTheme="minorHAnsi" w:cstheme="minorHAnsi"/>
                <w:bCs/>
              </w:rPr>
            </w:pPr>
          </w:p>
          <w:p w14:paraId="46F9C183" w14:textId="11BF5D0B" w:rsidR="002022D5" w:rsidRPr="006D004D" w:rsidRDefault="000225E8" w:rsidP="00F71316">
            <w:pPr>
              <w:pStyle w:val="Geenafstand"/>
              <w:rPr>
                <w:rFonts w:asciiTheme="minorHAnsi" w:hAnsiTheme="minorHAnsi" w:cstheme="minorHAnsi"/>
                <w:bCs/>
              </w:rPr>
            </w:pPr>
            <w:r w:rsidRPr="006D004D">
              <w:rPr>
                <w:rFonts w:asciiTheme="minorHAnsi" w:hAnsiTheme="minorHAnsi" w:cstheme="minorHAnsi"/>
                <w:bCs/>
              </w:rPr>
              <w:t>Indien een de zojuist genoemde documenten niet in het Nederlandse beschikbaar zijn dan wil Opdrachtgever beschikking hebben tot een vertaling hiervan of een Engelstalige variant.</w:t>
            </w:r>
          </w:p>
        </w:tc>
      </w:tr>
      <w:tr w:rsidR="006D004D" w:rsidRPr="006D004D" w14:paraId="6C120FD3" w14:textId="77777777" w:rsidTr="00716F8F">
        <w:tc>
          <w:tcPr>
            <w:tcW w:w="846" w:type="dxa"/>
          </w:tcPr>
          <w:p w14:paraId="03314BEA" w14:textId="77777777" w:rsidR="00A34D72" w:rsidRPr="006D004D" w:rsidRDefault="00A34D72" w:rsidP="00F71316">
            <w:pPr>
              <w:pStyle w:val="Lijstalinea"/>
              <w:numPr>
                <w:ilvl w:val="0"/>
                <w:numId w:val="4"/>
              </w:numPr>
              <w:spacing w:line="240" w:lineRule="auto"/>
              <w:rPr>
                <w:rFonts w:asciiTheme="minorHAnsi" w:hAnsiTheme="minorHAnsi" w:cstheme="minorHAnsi"/>
                <w:bCs/>
              </w:rPr>
            </w:pPr>
          </w:p>
        </w:tc>
        <w:tc>
          <w:tcPr>
            <w:tcW w:w="8216" w:type="dxa"/>
          </w:tcPr>
          <w:p w14:paraId="1539F8FF" w14:textId="41992337" w:rsidR="00A34D72" w:rsidRPr="006D004D" w:rsidRDefault="00A34D72" w:rsidP="00F71316">
            <w:pPr>
              <w:pStyle w:val="Geenafstand"/>
              <w:rPr>
                <w:rFonts w:asciiTheme="minorHAnsi" w:hAnsiTheme="minorHAnsi" w:cstheme="minorHAnsi"/>
                <w:bCs/>
              </w:rPr>
            </w:pPr>
            <w:r w:rsidRPr="006D004D">
              <w:rPr>
                <w:rFonts w:asciiTheme="minorHAnsi" w:hAnsiTheme="minorHAnsi" w:cstheme="minorHAnsi"/>
                <w:bCs/>
              </w:rPr>
              <w:t>Voor</w:t>
            </w:r>
            <w:r w:rsidR="00BA1E5E" w:rsidRPr="006D004D">
              <w:rPr>
                <w:rFonts w:asciiTheme="minorHAnsi" w:hAnsiTheme="minorHAnsi" w:cstheme="minorHAnsi"/>
                <w:bCs/>
              </w:rPr>
              <w:t xml:space="preserve"> projectmatige</w:t>
            </w:r>
            <w:r w:rsidRPr="006D004D">
              <w:rPr>
                <w:rFonts w:asciiTheme="minorHAnsi" w:hAnsiTheme="minorHAnsi" w:cstheme="minorHAnsi"/>
                <w:bCs/>
              </w:rPr>
              <w:t xml:space="preserve"> bestellingen boven 10.000 euro </w:t>
            </w:r>
            <w:r w:rsidR="00077D0D" w:rsidRPr="006D004D">
              <w:rPr>
                <w:rFonts w:asciiTheme="minorHAnsi" w:hAnsiTheme="minorHAnsi" w:cstheme="minorHAnsi"/>
                <w:bCs/>
              </w:rPr>
              <w:t xml:space="preserve">wil Opdrachtgever graag een </w:t>
            </w:r>
            <w:r w:rsidR="004631C0" w:rsidRPr="006D004D">
              <w:rPr>
                <w:rFonts w:asciiTheme="minorHAnsi" w:hAnsiTheme="minorHAnsi" w:cstheme="minorHAnsi"/>
                <w:bCs/>
              </w:rPr>
              <w:t>separate</w:t>
            </w:r>
            <w:r w:rsidR="00077D0D" w:rsidRPr="006D004D">
              <w:rPr>
                <w:rFonts w:asciiTheme="minorHAnsi" w:hAnsiTheme="minorHAnsi" w:cstheme="minorHAnsi"/>
                <w:bCs/>
              </w:rPr>
              <w:t xml:space="preserve"> offerte bij Inschrijver kunnen opvragen. Opdrachtgever is daarnaast gerechtigd om voor dergelijke </w:t>
            </w:r>
            <w:r w:rsidR="006A228D" w:rsidRPr="006D004D">
              <w:rPr>
                <w:rFonts w:asciiTheme="minorHAnsi" w:hAnsiTheme="minorHAnsi" w:cstheme="minorHAnsi"/>
                <w:bCs/>
              </w:rPr>
              <w:t>bestellingen</w:t>
            </w:r>
            <w:r w:rsidR="00077D0D" w:rsidRPr="006D004D">
              <w:rPr>
                <w:rFonts w:asciiTheme="minorHAnsi" w:hAnsiTheme="minorHAnsi" w:cstheme="minorHAnsi"/>
                <w:bCs/>
              </w:rPr>
              <w:t xml:space="preserve"> </w:t>
            </w:r>
            <w:r w:rsidR="004A6462" w:rsidRPr="006D004D">
              <w:rPr>
                <w:rFonts w:asciiTheme="minorHAnsi" w:hAnsiTheme="minorHAnsi" w:cstheme="minorHAnsi"/>
                <w:bCs/>
              </w:rPr>
              <w:t xml:space="preserve">ook offertes bij derden op te vragen. Indien blijkt dat er meer dan 5% verschil </w:t>
            </w:r>
            <w:r w:rsidR="004502A2" w:rsidRPr="006D004D">
              <w:rPr>
                <w:rFonts w:asciiTheme="minorHAnsi" w:hAnsiTheme="minorHAnsi" w:cstheme="minorHAnsi"/>
                <w:bCs/>
              </w:rPr>
              <w:t>zit tussen de offertes van derden en de Inschrijver, in het nadeel van de Inschrijver, dan staat het Opdrachtgever vrij om bij derden zijn projectmatige bestelling te plaatsen.</w:t>
            </w:r>
          </w:p>
        </w:tc>
      </w:tr>
      <w:tr w:rsidR="006D004D" w:rsidRPr="006D004D" w14:paraId="0AFCF8BE" w14:textId="77777777" w:rsidTr="00B73DCC">
        <w:tc>
          <w:tcPr>
            <w:tcW w:w="846" w:type="dxa"/>
            <w:shd w:val="clear" w:color="auto" w:fill="92D050"/>
          </w:tcPr>
          <w:p w14:paraId="6387949D" w14:textId="77777777" w:rsidR="00716F8F" w:rsidRPr="006D004D" w:rsidRDefault="00716F8F" w:rsidP="00F71316">
            <w:pPr>
              <w:spacing w:line="240" w:lineRule="auto"/>
              <w:jc w:val="left"/>
              <w:rPr>
                <w:rFonts w:asciiTheme="minorHAnsi" w:hAnsiTheme="minorHAnsi" w:cstheme="minorHAnsi"/>
                <w:b/>
              </w:rPr>
            </w:pPr>
          </w:p>
        </w:tc>
        <w:tc>
          <w:tcPr>
            <w:tcW w:w="8216" w:type="dxa"/>
            <w:shd w:val="clear" w:color="auto" w:fill="92D050"/>
          </w:tcPr>
          <w:p w14:paraId="635D3D13" w14:textId="2D5F0C38" w:rsidR="00716F8F" w:rsidRPr="006D004D" w:rsidRDefault="00716F8F" w:rsidP="00F71316">
            <w:pPr>
              <w:pStyle w:val="Geenafstand"/>
              <w:jc w:val="left"/>
              <w:rPr>
                <w:rFonts w:asciiTheme="minorHAnsi" w:hAnsiTheme="minorHAnsi" w:cstheme="minorHAnsi"/>
                <w:b/>
              </w:rPr>
            </w:pPr>
            <w:r w:rsidRPr="006D004D">
              <w:rPr>
                <w:rFonts w:asciiTheme="minorHAnsi" w:hAnsiTheme="minorHAnsi" w:cstheme="minorHAnsi"/>
                <w:b/>
              </w:rPr>
              <w:t>Eisen aan leveringen</w:t>
            </w:r>
          </w:p>
        </w:tc>
      </w:tr>
      <w:tr w:rsidR="006D004D" w:rsidRPr="006D004D" w14:paraId="468E27B3" w14:textId="77777777" w:rsidTr="00716F8F">
        <w:tc>
          <w:tcPr>
            <w:tcW w:w="846" w:type="dxa"/>
          </w:tcPr>
          <w:p w14:paraId="1AC134C9" w14:textId="77777777" w:rsidR="00716F8F" w:rsidRPr="006D004D" w:rsidRDefault="00716F8F" w:rsidP="00F71316">
            <w:pPr>
              <w:pStyle w:val="Lijstalinea"/>
              <w:numPr>
                <w:ilvl w:val="0"/>
                <w:numId w:val="4"/>
              </w:numPr>
              <w:spacing w:line="240" w:lineRule="auto"/>
              <w:jc w:val="left"/>
              <w:rPr>
                <w:rFonts w:asciiTheme="minorHAnsi" w:hAnsiTheme="minorHAnsi" w:cstheme="minorHAnsi"/>
                <w:bCs/>
              </w:rPr>
            </w:pPr>
          </w:p>
        </w:tc>
        <w:tc>
          <w:tcPr>
            <w:tcW w:w="8216" w:type="dxa"/>
          </w:tcPr>
          <w:p w14:paraId="0112BA9F" w14:textId="66040DCD" w:rsidR="00716F8F" w:rsidRPr="006D004D" w:rsidRDefault="00B73DCC" w:rsidP="00F71316">
            <w:pPr>
              <w:pStyle w:val="Geenafstand"/>
              <w:jc w:val="left"/>
              <w:rPr>
                <w:rFonts w:asciiTheme="minorHAnsi" w:hAnsiTheme="minorHAnsi" w:cstheme="minorHAnsi"/>
                <w:bCs/>
              </w:rPr>
            </w:pPr>
            <w:r w:rsidRPr="006D004D">
              <w:rPr>
                <w:rFonts w:asciiTheme="minorHAnsi" w:hAnsiTheme="minorHAnsi" w:cstheme="minorHAnsi"/>
                <w:bCs/>
              </w:rPr>
              <w:t xml:space="preserve">Medewerkers van Opdrachtgever kunnen tot 16:00 </w:t>
            </w:r>
            <w:r w:rsidR="009F4AA6" w:rsidRPr="006D004D">
              <w:rPr>
                <w:rFonts w:asciiTheme="minorHAnsi" w:hAnsiTheme="minorHAnsi" w:cstheme="minorHAnsi"/>
                <w:bCs/>
              </w:rPr>
              <w:t xml:space="preserve">uur </w:t>
            </w:r>
            <w:r w:rsidRPr="006D004D">
              <w:rPr>
                <w:rFonts w:asciiTheme="minorHAnsi" w:hAnsiTheme="minorHAnsi" w:cstheme="minorHAnsi"/>
                <w:bCs/>
              </w:rPr>
              <w:t>bestellingen plaatsen</w:t>
            </w:r>
            <w:r w:rsidR="009F4AA6" w:rsidRPr="006D004D">
              <w:rPr>
                <w:rFonts w:asciiTheme="minorHAnsi" w:hAnsiTheme="minorHAnsi" w:cstheme="minorHAnsi"/>
                <w:bCs/>
              </w:rPr>
              <w:t xml:space="preserve"> die de volgende dag uiterlijk 12:00</w:t>
            </w:r>
            <w:r w:rsidR="00536DC3" w:rsidRPr="006D004D">
              <w:rPr>
                <w:rFonts w:asciiTheme="minorHAnsi" w:hAnsiTheme="minorHAnsi" w:cstheme="minorHAnsi"/>
                <w:bCs/>
              </w:rPr>
              <w:t xml:space="preserve"> </w:t>
            </w:r>
            <w:r w:rsidR="00BF6196" w:rsidRPr="006D004D">
              <w:rPr>
                <w:rFonts w:asciiTheme="minorHAnsi" w:hAnsiTheme="minorHAnsi" w:cstheme="minorHAnsi"/>
                <w:bCs/>
              </w:rPr>
              <w:t xml:space="preserve">uur geleverd worden. Bestellingen die na 16:00 uur gedaan worden dienen uiterlijk </w:t>
            </w:r>
            <w:r w:rsidR="003E063F" w:rsidRPr="006D004D">
              <w:rPr>
                <w:rFonts w:asciiTheme="minorHAnsi" w:hAnsiTheme="minorHAnsi" w:cstheme="minorHAnsi"/>
                <w:bCs/>
              </w:rPr>
              <w:t>de navolgende dag voor 12:00 uur geleverd te worden.</w:t>
            </w:r>
          </w:p>
        </w:tc>
      </w:tr>
      <w:tr w:rsidR="006D004D" w:rsidRPr="006D004D" w14:paraId="2513B33B" w14:textId="77777777" w:rsidTr="00716F8F">
        <w:tc>
          <w:tcPr>
            <w:tcW w:w="846" w:type="dxa"/>
          </w:tcPr>
          <w:p w14:paraId="5B37E6A9" w14:textId="77777777" w:rsidR="00DF7268" w:rsidRPr="006D004D" w:rsidRDefault="00DF7268" w:rsidP="00F71316">
            <w:pPr>
              <w:pStyle w:val="Lijstalinea"/>
              <w:numPr>
                <w:ilvl w:val="0"/>
                <w:numId w:val="4"/>
              </w:numPr>
              <w:spacing w:line="240" w:lineRule="auto"/>
              <w:jc w:val="left"/>
              <w:rPr>
                <w:rFonts w:asciiTheme="minorHAnsi" w:hAnsiTheme="minorHAnsi" w:cstheme="minorHAnsi"/>
                <w:bCs/>
              </w:rPr>
            </w:pPr>
          </w:p>
        </w:tc>
        <w:tc>
          <w:tcPr>
            <w:tcW w:w="8216" w:type="dxa"/>
          </w:tcPr>
          <w:p w14:paraId="5ECCD883" w14:textId="77777777" w:rsidR="00DA5F02" w:rsidRPr="006D004D" w:rsidRDefault="00B32698" w:rsidP="00F71316">
            <w:pPr>
              <w:pStyle w:val="Geenafstand"/>
              <w:jc w:val="left"/>
              <w:rPr>
                <w:rFonts w:asciiTheme="minorHAnsi" w:hAnsiTheme="minorHAnsi" w:cstheme="minorHAnsi"/>
                <w:bCs/>
              </w:rPr>
            </w:pPr>
            <w:r w:rsidRPr="006D004D">
              <w:rPr>
                <w:rFonts w:asciiTheme="minorHAnsi" w:hAnsiTheme="minorHAnsi" w:cstheme="minorHAnsi"/>
                <w:bCs/>
              </w:rPr>
              <w:t xml:space="preserve">Bestellingen worden geleverd op </w:t>
            </w:r>
            <w:r w:rsidR="00DA5F02" w:rsidRPr="006D004D">
              <w:rPr>
                <w:rFonts w:asciiTheme="minorHAnsi" w:hAnsiTheme="minorHAnsi" w:cstheme="minorHAnsi"/>
                <w:bCs/>
              </w:rPr>
              <w:t>de volgende locaties:</w:t>
            </w:r>
          </w:p>
          <w:p w14:paraId="78B6F07B" w14:textId="77777777" w:rsidR="00DA5F02" w:rsidRPr="006D004D" w:rsidRDefault="00DA5F02" w:rsidP="00DA5F02">
            <w:pPr>
              <w:pStyle w:val="Geenafstand"/>
              <w:numPr>
                <w:ilvl w:val="0"/>
                <w:numId w:val="3"/>
              </w:numPr>
              <w:rPr>
                <w:rFonts w:asciiTheme="minorHAnsi" w:hAnsiTheme="minorHAnsi" w:cstheme="minorHAnsi"/>
                <w:bCs/>
              </w:rPr>
            </w:pPr>
            <w:r w:rsidRPr="006D004D">
              <w:rPr>
                <w:rFonts w:asciiTheme="minorHAnsi" w:hAnsiTheme="minorHAnsi" w:cstheme="minorHAnsi"/>
                <w:bCs/>
              </w:rPr>
              <w:t xml:space="preserve">Appingedam, Dijkhuizeweg 28 </w:t>
            </w:r>
          </w:p>
          <w:p w14:paraId="4FF8F103" w14:textId="77777777" w:rsidR="00DA5F02" w:rsidRPr="006D004D" w:rsidRDefault="00DA5F02" w:rsidP="00DA5F02">
            <w:pPr>
              <w:pStyle w:val="Geenafstand"/>
              <w:numPr>
                <w:ilvl w:val="0"/>
                <w:numId w:val="3"/>
              </w:numPr>
              <w:rPr>
                <w:rFonts w:asciiTheme="minorHAnsi" w:hAnsiTheme="minorHAnsi" w:cstheme="minorHAnsi"/>
                <w:bCs/>
              </w:rPr>
            </w:pPr>
            <w:r w:rsidRPr="006D004D">
              <w:rPr>
                <w:rFonts w:asciiTheme="minorHAnsi" w:hAnsiTheme="minorHAnsi" w:cstheme="minorHAnsi"/>
                <w:bCs/>
              </w:rPr>
              <w:t>Appingedam, Fivelpoort 1</w:t>
            </w:r>
          </w:p>
          <w:p w14:paraId="5791781F" w14:textId="77777777" w:rsidR="00DA5F02" w:rsidRPr="006D004D" w:rsidRDefault="00DA5F02" w:rsidP="00DA5F02">
            <w:pPr>
              <w:pStyle w:val="Geenafstand"/>
              <w:numPr>
                <w:ilvl w:val="0"/>
                <w:numId w:val="3"/>
              </w:numPr>
              <w:rPr>
                <w:rFonts w:asciiTheme="minorHAnsi" w:hAnsiTheme="minorHAnsi" w:cstheme="minorHAnsi"/>
                <w:bCs/>
              </w:rPr>
            </w:pPr>
            <w:r w:rsidRPr="006D004D">
              <w:rPr>
                <w:rFonts w:asciiTheme="minorHAnsi" w:hAnsiTheme="minorHAnsi" w:cstheme="minorHAnsi"/>
                <w:bCs/>
              </w:rPr>
              <w:t>Delfzijl, Hogelandseweg 3 en 16</w:t>
            </w:r>
          </w:p>
          <w:p w14:paraId="1C3A0076" w14:textId="1C071A87" w:rsidR="00DA5F02" w:rsidRPr="006D004D" w:rsidRDefault="00DA5F02" w:rsidP="00DA5F02">
            <w:pPr>
              <w:pStyle w:val="Geenafstand"/>
              <w:numPr>
                <w:ilvl w:val="0"/>
                <w:numId w:val="3"/>
              </w:numPr>
              <w:rPr>
                <w:rFonts w:asciiTheme="minorHAnsi" w:hAnsiTheme="minorHAnsi" w:cstheme="minorHAnsi"/>
                <w:bCs/>
              </w:rPr>
            </w:pPr>
            <w:r w:rsidRPr="006D004D">
              <w:rPr>
                <w:rFonts w:asciiTheme="minorHAnsi" w:hAnsiTheme="minorHAnsi" w:cstheme="minorHAnsi"/>
                <w:bCs/>
              </w:rPr>
              <w:t>Loppersum, Industrieweg 4</w:t>
            </w:r>
          </w:p>
          <w:p w14:paraId="5717E4C6" w14:textId="77777777" w:rsidR="00DA5F02" w:rsidRPr="006D004D" w:rsidRDefault="00DA5F02" w:rsidP="00F71316">
            <w:pPr>
              <w:pStyle w:val="Geenafstand"/>
              <w:jc w:val="left"/>
              <w:rPr>
                <w:rFonts w:asciiTheme="minorHAnsi" w:hAnsiTheme="minorHAnsi" w:cstheme="minorHAnsi"/>
                <w:bCs/>
              </w:rPr>
            </w:pPr>
          </w:p>
          <w:p w14:paraId="0A98DAEF" w14:textId="12475F18" w:rsidR="00DF7268" w:rsidRPr="006D004D" w:rsidRDefault="00B32698" w:rsidP="00F71316">
            <w:pPr>
              <w:pStyle w:val="Geenafstand"/>
              <w:jc w:val="left"/>
              <w:rPr>
                <w:rFonts w:asciiTheme="minorHAnsi" w:hAnsiTheme="minorHAnsi" w:cstheme="minorHAnsi"/>
                <w:bCs/>
              </w:rPr>
            </w:pPr>
            <w:r w:rsidRPr="006D004D">
              <w:rPr>
                <w:rFonts w:asciiTheme="minorHAnsi" w:hAnsiTheme="minorHAnsi" w:cstheme="minorHAnsi"/>
                <w:bCs/>
              </w:rPr>
              <w:t>Bestellingen kunnen geleverd worden tussen 0</w:t>
            </w:r>
            <w:r w:rsidR="007F26B7" w:rsidRPr="006D004D">
              <w:rPr>
                <w:rFonts w:asciiTheme="minorHAnsi" w:hAnsiTheme="minorHAnsi" w:cstheme="minorHAnsi"/>
                <w:bCs/>
              </w:rPr>
              <w:t>8</w:t>
            </w:r>
            <w:r w:rsidRPr="006D004D">
              <w:rPr>
                <w:rFonts w:asciiTheme="minorHAnsi" w:hAnsiTheme="minorHAnsi" w:cstheme="minorHAnsi"/>
                <w:bCs/>
              </w:rPr>
              <w:t>:</w:t>
            </w:r>
            <w:r w:rsidR="007F26B7" w:rsidRPr="006D004D">
              <w:rPr>
                <w:rFonts w:asciiTheme="minorHAnsi" w:hAnsiTheme="minorHAnsi" w:cstheme="minorHAnsi"/>
                <w:bCs/>
              </w:rPr>
              <w:t>0</w:t>
            </w:r>
            <w:r w:rsidRPr="006D004D">
              <w:rPr>
                <w:rFonts w:asciiTheme="minorHAnsi" w:hAnsiTheme="minorHAnsi" w:cstheme="minorHAnsi"/>
                <w:bCs/>
              </w:rPr>
              <w:t xml:space="preserve">0 </w:t>
            </w:r>
            <w:r w:rsidR="007B321B" w:rsidRPr="006D004D">
              <w:rPr>
                <w:rFonts w:asciiTheme="minorHAnsi" w:hAnsiTheme="minorHAnsi" w:cstheme="minorHAnsi"/>
                <w:bCs/>
              </w:rPr>
              <w:t>en 16:00.</w:t>
            </w:r>
          </w:p>
        </w:tc>
      </w:tr>
      <w:tr w:rsidR="006D004D" w:rsidRPr="006D004D" w14:paraId="07718F21" w14:textId="77777777" w:rsidTr="00716F8F">
        <w:tc>
          <w:tcPr>
            <w:tcW w:w="846" w:type="dxa"/>
          </w:tcPr>
          <w:p w14:paraId="4C3A1ACA" w14:textId="77777777" w:rsidR="00DF7268" w:rsidRPr="006D004D" w:rsidRDefault="00DF7268" w:rsidP="00F71316">
            <w:pPr>
              <w:pStyle w:val="Lijstalinea"/>
              <w:numPr>
                <w:ilvl w:val="0"/>
                <w:numId w:val="4"/>
              </w:numPr>
              <w:spacing w:line="240" w:lineRule="auto"/>
              <w:jc w:val="left"/>
              <w:rPr>
                <w:rFonts w:asciiTheme="minorHAnsi" w:hAnsiTheme="minorHAnsi" w:cstheme="minorHAnsi"/>
                <w:bCs/>
              </w:rPr>
            </w:pPr>
          </w:p>
        </w:tc>
        <w:tc>
          <w:tcPr>
            <w:tcW w:w="8216" w:type="dxa"/>
          </w:tcPr>
          <w:p w14:paraId="6C22A06E" w14:textId="3BD1DD28" w:rsidR="00DF7268" w:rsidRPr="006D004D" w:rsidRDefault="003E0655" w:rsidP="00F71316">
            <w:pPr>
              <w:pStyle w:val="Geenafstand"/>
              <w:jc w:val="left"/>
              <w:rPr>
                <w:rFonts w:asciiTheme="minorHAnsi" w:hAnsiTheme="minorHAnsi" w:cstheme="minorHAnsi"/>
                <w:bCs/>
              </w:rPr>
            </w:pPr>
            <w:r w:rsidRPr="006D004D">
              <w:rPr>
                <w:rFonts w:asciiTheme="minorHAnsi" w:hAnsiTheme="minorHAnsi" w:cstheme="minorHAnsi"/>
                <w:bCs/>
              </w:rPr>
              <w:t xml:space="preserve">Producten worden geleverd in duurzame verpakkingen. </w:t>
            </w:r>
            <w:r w:rsidR="00166CD6" w:rsidRPr="006D004D">
              <w:rPr>
                <w:rFonts w:asciiTheme="minorHAnsi" w:hAnsiTheme="minorHAnsi" w:cstheme="minorHAnsi"/>
                <w:bCs/>
              </w:rPr>
              <w:t>Eventuele verpakkingen die over blijven dient Inschrijver</w:t>
            </w:r>
            <w:r w:rsidR="00C81DEF" w:rsidRPr="006D004D">
              <w:rPr>
                <w:rFonts w:asciiTheme="minorHAnsi" w:hAnsiTheme="minorHAnsi" w:cstheme="minorHAnsi"/>
                <w:bCs/>
              </w:rPr>
              <w:t xml:space="preserve"> kosteloos</w:t>
            </w:r>
            <w:r w:rsidR="00166CD6" w:rsidRPr="006D004D">
              <w:rPr>
                <w:rFonts w:asciiTheme="minorHAnsi" w:hAnsiTheme="minorHAnsi" w:cstheme="minorHAnsi"/>
                <w:bCs/>
              </w:rPr>
              <w:t xml:space="preserve"> </w:t>
            </w:r>
            <w:r w:rsidR="00B15DF7" w:rsidRPr="006D004D">
              <w:rPr>
                <w:rFonts w:asciiTheme="minorHAnsi" w:hAnsiTheme="minorHAnsi" w:cstheme="minorHAnsi"/>
                <w:bCs/>
              </w:rPr>
              <w:t>retour te nemen.</w:t>
            </w:r>
          </w:p>
        </w:tc>
      </w:tr>
      <w:tr w:rsidR="006D004D" w:rsidRPr="006D004D" w14:paraId="0CD7E745" w14:textId="77777777" w:rsidTr="00716F8F">
        <w:tc>
          <w:tcPr>
            <w:tcW w:w="846" w:type="dxa"/>
          </w:tcPr>
          <w:p w14:paraId="482D358B" w14:textId="77777777" w:rsidR="0076480E" w:rsidRPr="006D004D" w:rsidRDefault="0076480E" w:rsidP="00F71316">
            <w:pPr>
              <w:pStyle w:val="Lijstalinea"/>
              <w:numPr>
                <w:ilvl w:val="0"/>
                <w:numId w:val="4"/>
              </w:numPr>
              <w:spacing w:line="240" w:lineRule="auto"/>
              <w:rPr>
                <w:rFonts w:asciiTheme="minorHAnsi" w:hAnsiTheme="minorHAnsi" w:cstheme="minorHAnsi"/>
                <w:bCs/>
              </w:rPr>
            </w:pPr>
          </w:p>
        </w:tc>
        <w:tc>
          <w:tcPr>
            <w:tcW w:w="8216" w:type="dxa"/>
          </w:tcPr>
          <w:p w14:paraId="096BEFB7" w14:textId="1F0B0C7F" w:rsidR="0076480E" w:rsidRPr="006D004D" w:rsidRDefault="0076480E" w:rsidP="00F71316">
            <w:pPr>
              <w:pStyle w:val="Geenafstand"/>
              <w:rPr>
                <w:rFonts w:asciiTheme="minorHAnsi" w:hAnsiTheme="minorHAnsi" w:cstheme="minorHAnsi"/>
                <w:bCs/>
              </w:rPr>
            </w:pPr>
            <w:r w:rsidRPr="006D004D">
              <w:rPr>
                <w:rFonts w:asciiTheme="minorHAnsi" w:hAnsiTheme="minorHAnsi" w:cstheme="minorHAnsi"/>
                <w:bCs/>
              </w:rPr>
              <w:t>Alle artikelen dienen veilig en met voldoende bescherming verpakt te worden om zo beschadigingen te voorkomen</w:t>
            </w:r>
            <w:r w:rsidR="00CF3303" w:rsidRPr="006D004D">
              <w:rPr>
                <w:rFonts w:asciiTheme="minorHAnsi" w:hAnsiTheme="minorHAnsi" w:cstheme="minorHAnsi"/>
                <w:bCs/>
              </w:rPr>
              <w:t>. Scherpe en puntige artikelen en/of onderdelen dienen apart beschermd te zijn.</w:t>
            </w:r>
          </w:p>
        </w:tc>
      </w:tr>
      <w:tr w:rsidR="006D004D" w:rsidRPr="006D004D" w14:paraId="4FE69D68" w14:textId="77777777" w:rsidTr="00716F8F">
        <w:tc>
          <w:tcPr>
            <w:tcW w:w="846" w:type="dxa"/>
          </w:tcPr>
          <w:p w14:paraId="1C6BFF08" w14:textId="77777777" w:rsidR="00DF7268" w:rsidRPr="006D004D" w:rsidRDefault="00DF7268" w:rsidP="00F71316">
            <w:pPr>
              <w:pStyle w:val="Lijstalinea"/>
              <w:numPr>
                <w:ilvl w:val="0"/>
                <w:numId w:val="4"/>
              </w:numPr>
              <w:spacing w:line="240" w:lineRule="auto"/>
              <w:jc w:val="left"/>
              <w:rPr>
                <w:rFonts w:asciiTheme="minorHAnsi" w:hAnsiTheme="minorHAnsi" w:cstheme="minorHAnsi"/>
                <w:bCs/>
              </w:rPr>
            </w:pPr>
          </w:p>
        </w:tc>
        <w:tc>
          <w:tcPr>
            <w:tcW w:w="8216" w:type="dxa"/>
          </w:tcPr>
          <w:p w14:paraId="7623A10E" w14:textId="216D1E35" w:rsidR="00DF7268" w:rsidRPr="006D004D" w:rsidRDefault="002B6D14" w:rsidP="00F71316">
            <w:pPr>
              <w:pStyle w:val="Geenafstand"/>
              <w:jc w:val="left"/>
              <w:rPr>
                <w:rFonts w:asciiTheme="minorHAnsi" w:hAnsiTheme="minorHAnsi" w:cstheme="minorHAnsi"/>
                <w:bCs/>
              </w:rPr>
            </w:pPr>
            <w:r w:rsidRPr="006D004D">
              <w:rPr>
                <w:rFonts w:asciiTheme="minorHAnsi" w:hAnsiTheme="minorHAnsi" w:cstheme="minorHAnsi"/>
                <w:bCs/>
              </w:rPr>
              <w:t>Tot de levering draagt Inschrijver het risico op de te leveren producten. Na levering ligt het risico voor de producten bij Opdrachtgever.</w:t>
            </w:r>
          </w:p>
        </w:tc>
      </w:tr>
      <w:tr w:rsidR="006D004D" w:rsidRPr="006D004D" w14:paraId="07B3F25E" w14:textId="77777777" w:rsidTr="00716F8F">
        <w:tc>
          <w:tcPr>
            <w:tcW w:w="846" w:type="dxa"/>
          </w:tcPr>
          <w:p w14:paraId="77F49216" w14:textId="77777777" w:rsidR="00DF7268" w:rsidRPr="006D004D" w:rsidRDefault="00DF7268" w:rsidP="00F71316">
            <w:pPr>
              <w:pStyle w:val="Lijstalinea"/>
              <w:numPr>
                <w:ilvl w:val="0"/>
                <w:numId w:val="4"/>
              </w:numPr>
              <w:spacing w:line="240" w:lineRule="auto"/>
              <w:jc w:val="left"/>
              <w:rPr>
                <w:rFonts w:asciiTheme="minorHAnsi" w:hAnsiTheme="minorHAnsi" w:cstheme="minorHAnsi"/>
                <w:bCs/>
              </w:rPr>
            </w:pPr>
          </w:p>
        </w:tc>
        <w:tc>
          <w:tcPr>
            <w:tcW w:w="8216" w:type="dxa"/>
          </w:tcPr>
          <w:p w14:paraId="0E1B5090" w14:textId="4CF9B16D" w:rsidR="00DF7268" w:rsidRPr="006D004D" w:rsidRDefault="00F27E50" w:rsidP="00F71316">
            <w:pPr>
              <w:pStyle w:val="Geenafstand"/>
              <w:jc w:val="left"/>
              <w:rPr>
                <w:rFonts w:asciiTheme="minorHAnsi" w:hAnsiTheme="minorHAnsi" w:cstheme="minorHAnsi"/>
                <w:bCs/>
              </w:rPr>
            </w:pPr>
            <w:r w:rsidRPr="006D004D">
              <w:rPr>
                <w:rFonts w:asciiTheme="minorHAnsi" w:hAnsiTheme="minorHAnsi" w:cstheme="minorHAnsi"/>
                <w:bCs/>
              </w:rPr>
              <w:t xml:space="preserve">Leveringen dienen voorzien te zijn van een overzichtelijk </w:t>
            </w:r>
            <w:r w:rsidR="00D914C7">
              <w:rPr>
                <w:rFonts w:asciiTheme="minorHAnsi" w:hAnsiTheme="minorHAnsi" w:cstheme="minorHAnsi"/>
                <w:bCs/>
              </w:rPr>
              <w:t xml:space="preserve">zowel </w:t>
            </w:r>
            <w:r w:rsidR="00D914C7" w:rsidRPr="000D39AA">
              <w:rPr>
                <w:rFonts w:asciiTheme="minorHAnsi" w:hAnsiTheme="minorHAnsi" w:cstheme="minorHAnsi"/>
                <w:b/>
              </w:rPr>
              <w:t>fysieke</w:t>
            </w:r>
            <w:r w:rsidR="00D914C7">
              <w:rPr>
                <w:rFonts w:asciiTheme="minorHAnsi" w:hAnsiTheme="minorHAnsi" w:cstheme="minorHAnsi"/>
                <w:bCs/>
              </w:rPr>
              <w:t xml:space="preserve"> als </w:t>
            </w:r>
            <w:r w:rsidR="00D914C7" w:rsidRPr="000D39AA">
              <w:rPr>
                <w:rFonts w:asciiTheme="minorHAnsi" w:hAnsiTheme="minorHAnsi" w:cstheme="minorHAnsi"/>
                <w:b/>
              </w:rPr>
              <w:t>digitale</w:t>
            </w:r>
            <w:r w:rsidR="00D914C7">
              <w:rPr>
                <w:rFonts w:asciiTheme="minorHAnsi" w:hAnsiTheme="minorHAnsi" w:cstheme="minorHAnsi"/>
                <w:bCs/>
              </w:rPr>
              <w:t xml:space="preserve"> </w:t>
            </w:r>
            <w:r w:rsidRPr="006D004D">
              <w:rPr>
                <w:rFonts w:asciiTheme="minorHAnsi" w:hAnsiTheme="minorHAnsi" w:cstheme="minorHAnsi"/>
                <w:bCs/>
              </w:rPr>
              <w:t xml:space="preserve">pakbon, waarop minimaal de volgende gegevens </w:t>
            </w:r>
            <w:r w:rsidR="00356A44" w:rsidRPr="006D004D">
              <w:rPr>
                <w:rFonts w:asciiTheme="minorHAnsi" w:hAnsiTheme="minorHAnsi" w:cstheme="minorHAnsi"/>
                <w:bCs/>
              </w:rPr>
              <w:t>op staan:</w:t>
            </w:r>
          </w:p>
          <w:p w14:paraId="3D641FD9" w14:textId="3CBE146D" w:rsidR="00356A44" w:rsidRPr="006D004D" w:rsidRDefault="00356A44" w:rsidP="00BF0389">
            <w:pPr>
              <w:pStyle w:val="Geenafstand"/>
              <w:numPr>
                <w:ilvl w:val="0"/>
                <w:numId w:val="3"/>
              </w:numPr>
              <w:tabs>
                <w:tab w:val="clear" w:pos="567"/>
                <w:tab w:val="left" w:pos="360"/>
              </w:tabs>
              <w:jc w:val="left"/>
              <w:rPr>
                <w:rFonts w:asciiTheme="minorHAnsi" w:hAnsiTheme="minorHAnsi" w:cstheme="minorHAnsi"/>
                <w:bCs/>
              </w:rPr>
            </w:pPr>
            <w:r w:rsidRPr="006D004D">
              <w:rPr>
                <w:rFonts w:asciiTheme="minorHAnsi" w:hAnsiTheme="minorHAnsi" w:cstheme="minorHAnsi"/>
                <w:bCs/>
              </w:rPr>
              <w:t>Inkoopordernummer</w:t>
            </w:r>
            <w:r w:rsidR="00C96E32" w:rsidRPr="006D004D">
              <w:rPr>
                <w:rFonts w:asciiTheme="minorHAnsi" w:hAnsiTheme="minorHAnsi" w:cstheme="minorHAnsi"/>
                <w:bCs/>
              </w:rPr>
              <w:t xml:space="preserve"> of routenummer</w:t>
            </w:r>
          </w:p>
          <w:p w14:paraId="32A2138F" w14:textId="5E864889" w:rsidR="00EA34CD" w:rsidRPr="006D004D" w:rsidRDefault="00EA34CD" w:rsidP="00BF0389">
            <w:pPr>
              <w:pStyle w:val="Geenafstand"/>
              <w:numPr>
                <w:ilvl w:val="0"/>
                <w:numId w:val="3"/>
              </w:numPr>
              <w:tabs>
                <w:tab w:val="clear" w:pos="567"/>
                <w:tab w:val="left" w:pos="360"/>
              </w:tabs>
              <w:jc w:val="left"/>
              <w:rPr>
                <w:rFonts w:asciiTheme="minorHAnsi" w:hAnsiTheme="minorHAnsi" w:cstheme="minorHAnsi"/>
                <w:bCs/>
              </w:rPr>
            </w:pPr>
            <w:r w:rsidRPr="006D004D">
              <w:rPr>
                <w:rFonts w:asciiTheme="minorHAnsi" w:hAnsiTheme="minorHAnsi" w:cstheme="minorHAnsi"/>
                <w:bCs/>
              </w:rPr>
              <w:lastRenderedPageBreak/>
              <w:t>Projectnaam/-nummer</w:t>
            </w:r>
          </w:p>
          <w:p w14:paraId="417C4C72" w14:textId="77777777" w:rsidR="00356A44" w:rsidRPr="006D004D" w:rsidRDefault="00356A44" w:rsidP="00BF0389">
            <w:pPr>
              <w:pStyle w:val="Geenafstand"/>
              <w:numPr>
                <w:ilvl w:val="0"/>
                <w:numId w:val="3"/>
              </w:numPr>
              <w:tabs>
                <w:tab w:val="clear" w:pos="567"/>
                <w:tab w:val="left" w:pos="360"/>
              </w:tabs>
              <w:jc w:val="left"/>
              <w:rPr>
                <w:rFonts w:asciiTheme="minorHAnsi" w:hAnsiTheme="minorHAnsi" w:cstheme="minorHAnsi"/>
                <w:bCs/>
              </w:rPr>
            </w:pPr>
            <w:r w:rsidRPr="006D004D">
              <w:rPr>
                <w:rFonts w:asciiTheme="minorHAnsi" w:hAnsiTheme="minorHAnsi" w:cstheme="minorHAnsi"/>
                <w:bCs/>
              </w:rPr>
              <w:t>Besteller van Opdrachtgever</w:t>
            </w:r>
          </w:p>
          <w:p w14:paraId="59E30EBD" w14:textId="3C52D902" w:rsidR="00356A44" w:rsidRPr="006D004D" w:rsidRDefault="00356A44" w:rsidP="00BF0389">
            <w:pPr>
              <w:pStyle w:val="Geenafstand"/>
              <w:numPr>
                <w:ilvl w:val="0"/>
                <w:numId w:val="3"/>
              </w:numPr>
              <w:tabs>
                <w:tab w:val="clear" w:pos="567"/>
                <w:tab w:val="left" w:pos="360"/>
              </w:tabs>
              <w:jc w:val="left"/>
              <w:rPr>
                <w:rFonts w:asciiTheme="minorHAnsi" w:hAnsiTheme="minorHAnsi" w:cstheme="minorHAnsi"/>
                <w:bCs/>
              </w:rPr>
            </w:pPr>
            <w:r w:rsidRPr="006D004D">
              <w:rPr>
                <w:rFonts w:asciiTheme="minorHAnsi" w:hAnsiTheme="minorHAnsi" w:cstheme="minorHAnsi"/>
                <w:bCs/>
              </w:rPr>
              <w:t xml:space="preserve">Hoeveelheid van de geleverde </w:t>
            </w:r>
            <w:r w:rsidR="00B462E8" w:rsidRPr="006D004D">
              <w:rPr>
                <w:rFonts w:asciiTheme="minorHAnsi" w:hAnsiTheme="minorHAnsi" w:cstheme="minorHAnsi"/>
                <w:bCs/>
              </w:rPr>
              <w:t>artikelen</w:t>
            </w:r>
            <w:r w:rsidRPr="006D004D">
              <w:rPr>
                <w:rFonts w:asciiTheme="minorHAnsi" w:hAnsiTheme="minorHAnsi" w:cstheme="minorHAnsi"/>
                <w:bCs/>
              </w:rPr>
              <w:t xml:space="preserve"> (in</w:t>
            </w:r>
            <w:r w:rsidR="00B462E8" w:rsidRPr="006D004D">
              <w:rPr>
                <w:rFonts w:asciiTheme="minorHAnsi" w:hAnsiTheme="minorHAnsi" w:cstheme="minorHAnsi"/>
                <w:bCs/>
              </w:rPr>
              <w:t>clusief artikelomschrijving en artikelnummer</w:t>
            </w:r>
          </w:p>
          <w:p w14:paraId="484958ED" w14:textId="77777777" w:rsidR="00B462E8" w:rsidRPr="006D004D" w:rsidRDefault="008F57DE" w:rsidP="00BF0389">
            <w:pPr>
              <w:pStyle w:val="Geenafstand"/>
              <w:numPr>
                <w:ilvl w:val="0"/>
                <w:numId w:val="3"/>
              </w:numPr>
              <w:tabs>
                <w:tab w:val="clear" w:pos="567"/>
                <w:tab w:val="left" w:pos="360"/>
              </w:tabs>
              <w:jc w:val="left"/>
              <w:rPr>
                <w:rFonts w:asciiTheme="minorHAnsi" w:hAnsiTheme="minorHAnsi" w:cstheme="minorHAnsi"/>
                <w:bCs/>
              </w:rPr>
            </w:pPr>
            <w:r w:rsidRPr="006D004D">
              <w:rPr>
                <w:rFonts w:asciiTheme="minorHAnsi" w:hAnsiTheme="minorHAnsi" w:cstheme="minorHAnsi"/>
                <w:bCs/>
              </w:rPr>
              <w:t>Het aantal verpakkingen</w:t>
            </w:r>
          </w:p>
          <w:p w14:paraId="41268855" w14:textId="77777777" w:rsidR="008F57DE" w:rsidRPr="006D004D" w:rsidRDefault="008F57DE" w:rsidP="00BF0389">
            <w:pPr>
              <w:pStyle w:val="Geenafstand"/>
              <w:numPr>
                <w:ilvl w:val="0"/>
                <w:numId w:val="3"/>
              </w:numPr>
              <w:tabs>
                <w:tab w:val="clear" w:pos="567"/>
                <w:tab w:val="left" w:pos="360"/>
              </w:tabs>
              <w:jc w:val="left"/>
              <w:rPr>
                <w:rFonts w:asciiTheme="minorHAnsi" w:hAnsiTheme="minorHAnsi" w:cstheme="minorHAnsi"/>
                <w:bCs/>
              </w:rPr>
            </w:pPr>
            <w:r w:rsidRPr="006D004D">
              <w:rPr>
                <w:rFonts w:asciiTheme="minorHAnsi" w:hAnsiTheme="minorHAnsi" w:cstheme="minorHAnsi"/>
                <w:bCs/>
              </w:rPr>
              <w:t>De hoeveelheid artikelen die nog geleverd moeten worden (inclusief artikelomschrijving en artikelnummer)</w:t>
            </w:r>
          </w:p>
          <w:p w14:paraId="0A12356A" w14:textId="77777777" w:rsidR="004A70DE" w:rsidRPr="006D004D" w:rsidRDefault="004A70DE" w:rsidP="00BF0389">
            <w:pPr>
              <w:pStyle w:val="Geenafstand"/>
              <w:numPr>
                <w:ilvl w:val="0"/>
                <w:numId w:val="3"/>
              </w:numPr>
              <w:tabs>
                <w:tab w:val="clear" w:pos="567"/>
                <w:tab w:val="left" w:pos="360"/>
              </w:tabs>
              <w:jc w:val="left"/>
              <w:rPr>
                <w:rFonts w:asciiTheme="minorHAnsi" w:hAnsiTheme="minorHAnsi" w:cstheme="minorHAnsi"/>
                <w:bCs/>
              </w:rPr>
            </w:pPr>
            <w:r w:rsidRPr="006D004D">
              <w:rPr>
                <w:rFonts w:asciiTheme="minorHAnsi" w:hAnsiTheme="minorHAnsi" w:cstheme="minorHAnsi"/>
                <w:bCs/>
              </w:rPr>
              <w:t>Afleveradres</w:t>
            </w:r>
          </w:p>
          <w:p w14:paraId="7F1CF865" w14:textId="77777777" w:rsidR="004A70DE" w:rsidRPr="006D004D" w:rsidRDefault="004A70DE" w:rsidP="00BF0389">
            <w:pPr>
              <w:pStyle w:val="Geenafstand"/>
              <w:numPr>
                <w:ilvl w:val="0"/>
                <w:numId w:val="3"/>
              </w:numPr>
              <w:tabs>
                <w:tab w:val="clear" w:pos="567"/>
                <w:tab w:val="left" w:pos="360"/>
              </w:tabs>
              <w:jc w:val="left"/>
              <w:rPr>
                <w:rFonts w:asciiTheme="minorHAnsi" w:hAnsiTheme="minorHAnsi" w:cstheme="minorHAnsi"/>
                <w:bCs/>
              </w:rPr>
            </w:pPr>
            <w:r w:rsidRPr="006D004D">
              <w:rPr>
                <w:rFonts w:asciiTheme="minorHAnsi" w:hAnsiTheme="minorHAnsi" w:cstheme="minorHAnsi"/>
                <w:bCs/>
              </w:rPr>
              <w:t>Afleverdatum</w:t>
            </w:r>
          </w:p>
          <w:p w14:paraId="2A41EBD1" w14:textId="77777777" w:rsidR="004A70DE" w:rsidRPr="006D004D" w:rsidRDefault="004A70DE" w:rsidP="00BF0389">
            <w:pPr>
              <w:pStyle w:val="Geenafstand"/>
              <w:numPr>
                <w:ilvl w:val="0"/>
                <w:numId w:val="3"/>
              </w:numPr>
              <w:tabs>
                <w:tab w:val="clear" w:pos="567"/>
                <w:tab w:val="left" w:pos="360"/>
              </w:tabs>
              <w:jc w:val="left"/>
              <w:rPr>
                <w:rFonts w:asciiTheme="minorHAnsi" w:hAnsiTheme="minorHAnsi" w:cstheme="minorHAnsi"/>
                <w:bCs/>
              </w:rPr>
            </w:pPr>
            <w:r w:rsidRPr="006D004D">
              <w:rPr>
                <w:rFonts w:asciiTheme="minorHAnsi" w:hAnsiTheme="minorHAnsi" w:cstheme="minorHAnsi"/>
                <w:bCs/>
              </w:rPr>
              <w:t xml:space="preserve">Indien een levering artikelen ook artikelen bevat </w:t>
            </w:r>
            <w:r w:rsidR="00115B99" w:rsidRPr="006D004D">
              <w:rPr>
                <w:rFonts w:asciiTheme="minorHAnsi" w:hAnsiTheme="minorHAnsi" w:cstheme="minorHAnsi"/>
                <w:bCs/>
              </w:rPr>
              <w:t>met een serienummer dan dient dit serienummer vermeld te worden</w:t>
            </w:r>
          </w:p>
          <w:p w14:paraId="573D3F6B" w14:textId="77777777" w:rsidR="00D828DF" w:rsidRPr="006D004D" w:rsidRDefault="00D828DF" w:rsidP="00D828DF">
            <w:pPr>
              <w:pStyle w:val="Geenafstand"/>
              <w:tabs>
                <w:tab w:val="clear" w:pos="567"/>
                <w:tab w:val="left" w:pos="360"/>
              </w:tabs>
              <w:jc w:val="left"/>
              <w:rPr>
                <w:rFonts w:asciiTheme="minorHAnsi" w:hAnsiTheme="minorHAnsi" w:cstheme="minorHAnsi"/>
                <w:bCs/>
              </w:rPr>
            </w:pPr>
          </w:p>
          <w:p w14:paraId="7C955392" w14:textId="34F5BC14" w:rsidR="00D828DF" w:rsidRPr="006D004D" w:rsidRDefault="00D828DF" w:rsidP="00D828DF">
            <w:pPr>
              <w:pStyle w:val="Geenafstand"/>
              <w:tabs>
                <w:tab w:val="clear" w:pos="567"/>
                <w:tab w:val="left" w:pos="360"/>
              </w:tabs>
              <w:jc w:val="left"/>
              <w:rPr>
                <w:rFonts w:asciiTheme="minorHAnsi" w:hAnsiTheme="minorHAnsi" w:cstheme="minorHAnsi"/>
                <w:bCs/>
              </w:rPr>
            </w:pPr>
            <w:r w:rsidRPr="006D004D">
              <w:rPr>
                <w:rFonts w:asciiTheme="minorHAnsi" w:hAnsiTheme="minorHAnsi" w:cstheme="minorHAnsi"/>
                <w:bCs/>
              </w:rPr>
              <w:t>Inschrijver mag g</w:t>
            </w:r>
            <w:r w:rsidR="00782C8C" w:rsidRPr="006D004D">
              <w:rPr>
                <w:rFonts w:asciiTheme="minorHAnsi" w:hAnsiTheme="minorHAnsi" w:cstheme="minorHAnsi"/>
                <w:bCs/>
              </w:rPr>
              <w:t>een verzamelfacturen gebruiken.</w:t>
            </w:r>
          </w:p>
        </w:tc>
      </w:tr>
      <w:tr w:rsidR="006D004D" w:rsidRPr="006D004D" w14:paraId="06DA946D" w14:textId="77777777" w:rsidTr="00716F8F">
        <w:tc>
          <w:tcPr>
            <w:tcW w:w="846" w:type="dxa"/>
          </w:tcPr>
          <w:p w14:paraId="75F7FC83" w14:textId="77777777" w:rsidR="00DF7268" w:rsidRPr="006D004D" w:rsidRDefault="00DF7268" w:rsidP="00F71316">
            <w:pPr>
              <w:pStyle w:val="Lijstalinea"/>
              <w:numPr>
                <w:ilvl w:val="0"/>
                <w:numId w:val="4"/>
              </w:numPr>
              <w:spacing w:line="240" w:lineRule="auto"/>
              <w:jc w:val="left"/>
              <w:rPr>
                <w:rFonts w:asciiTheme="minorHAnsi" w:hAnsiTheme="minorHAnsi" w:cstheme="minorHAnsi"/>
                <w:bCs/>
              </w:rPr>
            </w:pPr>
          </w:p>
        </w:tc>
        <w:tc>
          <w:tcPr>
            <w:tcW w:w="8216" w:type="dxa"/>
          </w:tcPr>
          <w:p w14:paraId="459F2EFE" w14:textId="37C25D67" w:rsidR="00DF7268" w:rsidRPr="006D004D" w:rsidRDefault="008204A2" w:rsidP="00F71316">
            <w:pPr>
              <w:pStyle w:val="Geenafstand"/>
              <w:jc w:val="left"/>
              <w:rPr>
                <w:rFonts w:asciiTheme="minorHAnsi" w:hAnsiTheme="minorHAnsi" w:cstheme="minorHAnsi"/>
                <w:bCs/>
              </w:rPr>
            </w:pPr>
            <w:r w:rsidRPr="006D004D">
              <w:rPr>
                <w:rFonts w:asciiTheme="minorHAnsi" w:hAnsiTheme="minorHAnsi" w:cstheme="minorHAnsi"/>
                <w:bCs/>
              </w:rPr>
              <w:t>Leveringen dien</w:t>
            </w:r>
            <w:r w:rsidR="00D84F6A" w:rsidRPr="006D004D">
              <w:rPr>
                <w:rFonts w:asciiTheme="minorHAnsi" w:hAnsiTheme="minorHAnsi" w:cstheme="minorHAnsi"/>
                <w:bCs/>
              </w:rPr>
              <w:t>en</w:t>
            </w:r>
            <w:r w:rsidRPr="006D004D">
              <w:rPr>
                <w:rFonts w:asciiTheme="minorHAnsi" w:hAnsiTheme="minorHAnsi" w:cstheme="minorHAnsi"/>
                <w:bCs/>
              </w:rPr>
              <w:t xml:space="preserve"> plaats te vinden volgens Delivery Duty Paid (DDP). Inschrijver brengt voor </w:t>
            </w:r>
            <w:r w:rsidR="001C7231">
              <w:rPr>
                <w:rFonts w:asciiTheme="minorHAnsi" w:hAnsiTheme="minorHAnsi" w:cstheme="minorHAnsi"/>
                <w:bCs/>
              </w:rPr>
              <w:t xml:space="preserve">de </w:t>
            </w:r>
            <w:r w:rsidRPr="006D004D">
              <w:rPr>
                <w:rFonts w:asciiTheme="minorHAnsi" w:hAnsiTheme="minorHAnsi" w:cstheme="minorHAnsi"/>
                <w:bCs/>
              </w:rPr>
              <w:t xml:space="preserve">bezorging </w:t>
            </w:r>
            <w:r w:rsidR="001C7231">
              <w:rPr>
                <w:rFonts w:asciiTheme="minorHAnsi" w:hAnsiTheme="minorHAnsi" w:cstheme="minorHAnsi"/>
                <w:bCs/>
              </w:rPr>
              <w:t xml:space="preserve">en het leveren van spoedbestellingen </w:t>
            </w:r>
            <w:r w:rsidRPr="006D004D">
              <w:rPr>
                <w:rFonts w:asciiTheme="minorHAnsi" w:hAnsiTheme="minorHAnsi" w:cstheme="minorHAnsi"/>
                <w:bCs/>
              </w:rPr>
              <w:t>geen kosten in rekening en hanteert geen minimum bestelbedrag of hoeveelheid.</w:t>
            </w:r>
          </w:p>
        </w:tc>
      </w:tr>
      <w:tr w:rsidR="006D004D" w:rsidRPr="006D004D" w14:paraId="3B9C7E72" w14:textId="77777777" w:rsidTr="00716F8F">
        <w:tc>
          <w:tcPr>
            <w:tcW w:w="846" w:type="dxa"/>
          </w:tcPr>
          <w:p w14:paraId="6232A523" w14:textId="77777777" w:rsidR="00716F8F" w:rsidRPr="006D004D" w:rsidRDefault="00716F8F" w:rsidP="00F71316">
            <w:pPr>
              <w:pStyle w:val="Lijstalinea"/>
              <w:numPr>
                <w:ilvl w:val="0"/>
                <w:numId w:val="4"/>
              </w:numPr>
              <w:spacing w:line="240" w:lineRule="auto"/>
              <w:jc w:val="left"/>
              <w:rPr>
                <w:rFonts w:asciiTheme="minorHAnsi" w:hAnsiTheme="minorHAnsi" w:cstheme="minorHAnsi"/>
                <w:bCs/>
              </w:rPr>
            </w:pPr>
          </w:p>
        </w:tc>
        <w:tc>
          <w:tcPr>
            <w:tcW w:w="8216" w:type="dxa"/>
          </w:tcPr>
          <w:p w14:paraId="4BF61BFC" w14:textId="58941664" w:rsidR="00716F8F" w:rsidRPr="006D004D" w:rsidRDefault="00B21DB5" w:rsidP="00F71316">
            <w:pPr>
              <w:pStyle w:val="Geenafstand"/>
              <w:jc w:val="left"/>
              <w:rPr>
                <w:rFonts w:asciiTheme="minorHAnsi" w:hAnsiTheme="minorHAnsi" w:cstheme="minorHAnsi"/>
                <w:bCs/>
              </w:rPr>
            </w:pPr>
            <w:r w:rsidRPr="006D004D">
              <w:rPr>
                <w:rFonts w:asciiTheme="minorHAnsi" w:hAnsiTheme="minorHAnsi" w:cstheme="minorHAnsi"/>
                <w:bCs/>
              </w:rPr>
              <w:t>Spoedbestellingen kunnen per telefoon geplaats worden tussen 08:00 en 16:00</w:t>
            </w:r>
            <w:r w:rsidR="00B0385C" w:rsidRPr="006D004D">
              <w:rPr>
                <w:rFonts w:asciiTheme="minorHAnsi" w:hAnsiTheme="minorHAnsi" w:cstheme="minorHAnsi"/>
                <w:bCs/>
              </w:rPr>
              <w:t xml:space="preserve"> mits er een inkoopordernummer en/of projectregistratienummer bekend is. Inschrijver dient spoedbestellingen schriftelijk te bevestigen.</w:t>
            </w:r>
          </w:p>
        </w:tc>
      </w:tr>
      <w:tr w:rsidR="006D004D" w:rsidRPr="006D004D" w14:paraId="3FE0D0E4" w14:textId="77777777" w:rsidTr="00B73DCC">
        <w:tc>
          <w:tcPr>
            <w:tcW w:w="846" w:type="dxa"/>
            <w:shd w:val="clear" w:color="auto" w:fill="92D050"/>
          </w:tcPr>
          <w:p w14:paraId="4959328D" w14:textId="77777777" w:rsidR="00716F8F" w:rsidRPr="006D004D" w:rsidRDefault="00716F8F" w:rsidP="00F71316">
            <w:pPr>
              <w:spacing w:line="240" w:lineRule="auto"/>
              <w:jc w:val="left"/>
              <w:rPr>
                <w:rFonts w:asciiTheme="minorHAnsi" w:hAnsiTheme="minorHAnsi" w:cstheme="minorHAnsi"/>
                <w:bCs/>
              </w:rPr>
            </w:pPr>
          </w:p>
        </w:tc>
        <w:tc>
          <w:tcPr>
            <w:tcW w:w="8216" w:type="dxa"/>
            <w:shd w:val="clear" w:color="auto" w:fill="92D050"/>
          </w:tcPr>
          <w:p w14:paraId="7DF52030" w14:textId="6E261509" w:rsidR="00716F8F" w:rsidRPr="006D004D" w:rsidRDefault="00716F8F" w:rsidP="00F71316">
            <w:pPr>
              <w:pStyle w:val="Geenafstand"/>
              <w:jc w:val="left"/>
              <w:rPr>
                <w:rFonts w:asciiTheme="minorHAnsi" w:hAnsiTheme="minorHAnsi" w:cstheme="minorHAnsi"/>
                <w:b/>
              </w:rPr>
            </w:pPr>
            <w:r w:rsidRPr="006D004D">
              <w:rPr>
                <w:rFonts w:asciiTheme="minorHAnsi" w:hAnsiTheme="minorHAnsi" w:cstheme="minorHAnsi"/>
                <w:b/>
              </w:rPr>
              <w:t xml:space="preserve">Acceptatie van </w:t>
            </w:r>
            <w:r w:rsidR="00DF7268" w:rsidRPr="006D004D">
              <w:rPr>
                <w:rFonts w:asciiTheme="minorHAnsi" w:hAnsiTheme="minorHAnsi" w:cstheme="minorHAnsi"/>
                <w:b/>
              </w:rPr>
              <w:t>leveringen</w:t>
            </w:r>
          </w:p>
        </w:tc>
      </w:tr>
      <w:tr w:rsidR="006D004D" w:rsidRPr="006D004D" w14:paraId="6E8CB423" w14:textId="77777777" w:rsidTr="00716F8F">
        <w:tc>
          <w:tcPr>
            <w:tcW w:w="846" w:type="dxa"/>
          </w:tcPr>
          <w:p w14:paraId="00D0BBAC" w14:textId="77777777" w:rsidR="00716F8F" w:rsidRPr="006D004D" w:rsidRDefault="00716F8F" w:rsidP="00F71316">
            <w:pPr>
              <w:pStyle w:val="Lijstalinea"/>
              <w:numPr>
                <w:ilvl w:val="0"/>
                <w:numId w:val="4"/>
              </w:numPr>
              <w:spacing w:line="240" w:lineRule="auto"/>
              <w:jc w:val="left"/>
              <w:rPr>
                <w:rFonts w:asciiTheme="minorHAnsi" w:hAnsiTheme="minorHAnsi" w:cstheme="minorHAnsi"/>
                <w:bCs/>
              </w:rPr>
            </w:pPr>
          </w:p>
        </w:tc>
        <w:tc>
          <w:tcPr>
            <w:tcW w:w="8216" w:type="dxa"/>
          </w:tcPr>
          <w:p w14:paraId="62BC5819" w14:textId="158C2B17" w:rsidR="00716F8F" w:rsidRPr="006D004D" w:rsidRDefault="00C81DEF" w:rsidP="00F71316">
            <w:pPr>
              <w:pStyle w:val="Geenafstand"/>
              <w:jc w:val="left"/>
              <w:rPr>
                <w:rFonts w:asciiTheme="minorHAnsi" w:hAnsiTheme="minorHAnsi" w:cstheme="minorHAnsi"/>
                <w:bCs/>
              </w:rPr>
            </w:pPr>
            <w:r w:rsidRPr="006D004D">
              <w:rPr>
                <w:rFonts w:asciiTheme="minorHAnsi" w:hAnsiTheme="minorHAnsi" w:cstheme="minorHAnsi"/>
                <w:bCs/>
              </w:rPr>
              <w:t xml:space="preserve">De </w:t>
            </w:r>
            <w:r w:rsidR="00F50E44" w:rsidRPr="006D004D">
              <w:rPr>
                <w:rFonts w:asciiTheme="minorHAnsi" w:hAnsiTheme="minorHAnsi" w:cstheme="minorHAnsi"/>
                <w:bCs/>
              </w:rPr>
              <w:t xml:space="preserve">medewerker controleert </w:t>
            </w:r>
            <w:r w:rsidR="002B6D14" w:rsidRPr="006D004D">
              <w:rPr>
                <w:rFonts w:asciiTheme="minorHAnsi" w:hAnsiTheme="minorHAnsi" w:cstheme="minorHAnsi"/>
                <w:bCs/>
              </w:rPr>
              <w:t xml:space="preserve">de levering van zijn geplaatste bestelling uiterlijk binnen </w:t>
            </w:r>
            <w:r w:rsidR="0095113A" w:rsidRPr="006D004D">
              <w:rPr>
                <w:rFonts w:asciiTheme="minorHAnsi" w:hAnsiTheme="minorHAnsi" w:cstheme="minorHAnsi"/>
                <w:bCs/>
              </w:rPr>
              <w:t>5</w:t>
            </w:r>
            <w:r w:rsidR="00962163" w:rsidRPr="006D004D">
              <w:rPr>
                <w:rFonts w:asciiTheme="minorHAnsi" w:hAnsiTheme="minorHAnsi" w:cstheme="minorHAnsi"/>
                <w:bCs/>
              </w:rPr>
              <w:t xml:space="preserve"> werkdagen</w:t>
            </w:r>
            <w:r w:rsidR="002B6D14" w:rsidRPr="006D004D">
              <w:rPr>
                <w:rFonts w:asciiTheme="minorHAnsi" w:hAnsiTheme="minorHAnsi" w:cstheme="minorHAnsi"/>
                <w:bCs/>
              </w:rPr>
              <w:t xml:space="preserve"> na ontvangst.</w:t>
            </w:r>
            <w:r w:rsidR="00EC2E49" w:rsidRPr="006D004D">
              <w:rPr>
                <w:rFonts w:asciiTheme="minorHAnsi" w:hAnsiTheme="minorHAnsi" w:cstheme="minorHAnsi"/>
                <w:bCs/>
              </w:rPr>
              <w:t xml:space="preserve"> Indien </w:t>
            </w:r>
            <w:r w:rsidR="00D11F6F" w:rsidRPr="006D004D">
              <w:rPr>
                <w:rFonts w:asciiTheme="minorHAnsi" w:hAnsiTheme="minorHAnsi" w:cstheme="minorHAnsi"/>
                <w:bCs/>
              </w:rPr>
              <w:t>de medewerker geen akkoord geeft op zijn bestelde producten da</w:t>
            </w:r>
            <w:r w:rsidR="00697F08" w:rsidRPr="006D004D">
              <w:rPr>
                <w:rFonts w:asciiTheme="minorHAnsi" w:hAnsiTheme="minorHAnsi" w:cstheme="minorHAnsi"/>
                <w:bCs/>
              </w:rPr>
              <w:t xml:space="preserve">n dienen deze kosteloos retour gestuurd kunnen worden of meegenomen te worden met de volgende levering. </w:t>
            </w:r>
          </w:p>
        </w:tc>
      </w:tr>
      <w:tr w:rsidR="006D004D" w:rsidRPr="006D004D" w14:paraId="417F4D2D" w14:textId="77777777" w:rsidTr="00716F8F">
        <w:tc>
          <w:tcPr>
            <w:tcW w:w="846" w:type="dxa"/>
          </w:tcPr>
          <w:p w14:paraId="48DBD8A7" w14:textId="77777777" w:rsidR="00716F8F" w:rsidRPr="006D004D" w:rsidRDefault="00716F8F" w:rsidP="00F71316">
            <w:pPr>
              <w:pStyle w:val="Lijstalinea"/>
              <w:numPr>
                <w:ilvl w:val="0"/>
                <w:numId w:val="4"/>
              </w:numPr>
              <w:spacing w:line="240" w:lineRule="auto"/>
              <w:jc w:val="left"/>
              <w:rPr>
                <w:rFonts w:asciiTheme="minorHAnsi" w:hAnsiTheme="minorHAnsi" w:cstheme="minorHAnsi"/>
                <w:bCs/>
              </w:rPr>
            </w:pPr>
          </w:p>
        </w:tc>
        <w:tc>
          <w:tcPr>
            <w:tcW w:w="8216" w:type="dxa"/>
          </w:tcPr>
          <w:p w14:paraId="351353B6" w14:textId="41F3F471" w:rsidR="00716F8F" w:rsidRPr="006D004D" w:rsidRDefault="005C38FF" w:rsidP="00F71316">
            <w:pPr>
              <w:pStyle w:val="Geenafstand"/>
              <w:jc w:val="left"/>
              <w:rPr>
                <w:rFonts w:asciiTheme="minorHAnsi" w:hAnsiTheme="minorHAnsi" w:cstheme="minorHAnsi"/>
                <w:bCs/>
              </w:rPr>
            </w:pPr>
            <w:r w:rsidRPr="006D004D">
              <w:rPr>
                <w:rFonts w:asciiTheme="minorHAnsi" w:hAnsiTheme="minorHAnsi" w:cstheme="minorHAnsi"/>
                <w:bCs/>
              </w:rPr>
              <w:t>Inschrijver hanteert één aanspreekpunt voor p</w:t>
            </w:r>
            <w:r w:rsidR="00041D13" w:rsidRPr="006D004D">
              <w:rPr>
                <w:rFonts w:asciiTheme="minorHAnsi" w:hAnsiTheme="minorHAnsi" w:cstheme="minorHAnsi"/>
                <w:bCs/>
              </w:rPr>
              <w:t>roducten die mogelijk</w:t>
            </w:r>
            <w:r w:rsidR="00323046" w:rsidRPr="006D004D">
              <w:rPr>
                <w:rFonts w:asciiTheme="minorHAnsi" w:hAnsiTheme="minorHAnsi" w:cstheme="minorHAnsi"/>
                <w:bCs/>
              </w:rPr>
              <w:t xml:space="preserve"> defect zijn of andere klachten ondervinden</w:t>
            </w:r>
            <w:r w:rsidRPr="006D004D">
              <w:rPr>
                <w:rFonts w:asciiTheme="minorHAnsi" w:hAnsiTheme="minorHAnsi" w:cstheme="minorHAnsi"/>
                <w:bCs/>
              </w:rPr>
              <w:t>.</w:t>
            </w:r>
          </w:p>
        </w:tc>
      </w:tr>
      <w:tr w:rsidR="006D004D" w:rsidRPr="006D004D" w14:paraId="60FA430E" w14:textId="77777777" w:rsidTr="00716F8F">
        <w:tc>
          <w:tcPr>
            <w:tcW w:w="846" w:type="dxa"/>
          </w:tcPr>
          <w:p w14:paraId="16C60738" w14:textId="77777777" w:rsidR="00716F8F" w:rsidRPr="006D004D" w:rsidRDefault="00716F8F" w:rsidP="00F71316">
            <w:pPr>
              <w:pStyle w:val="Lijstalinea"/>
              <w:numPr>
                <w:ilvl w:val="0"/>
                <w:numId w:val="4"/>
              </w:numPr>
              <w:spacing w:line="240" w:lineRule="auto"/>
              <w:jc w:val="left"/>
              <w:rPr>
                <w:rFonts w:asciiTheme="minorHAnsi" w:hAnsiTheme="minorHAnsi" w:cstheme="minorHAnsi"/>
                <w:bCs/>
              </w:rPr>
            </w:pPr>
          </w:p>
        </w:tc>
        <w:tc>
          <w:tcPr>
            <w:tcW w:w="8216" w:type="dxa"/>
          </w:tcPr>
          <w:p w14:paraId="6C1B44F7" w14:textId="77777777" w:rsidR="00BC128F" w:rsidRPr="006D004D" w:rsidRDefault="00EA0691" w:rsidP="00F71316">
            <w:pPr>
              <w:pStyle w:val="Geenafstand"/>
              <w:jc w:val="left"/>
              <w:rPr>
                <w:rFonts w:asciiTheme="minorHAnsi" w:hAnsiTheme="minorHAnsi" w:cstheme="minorHAnsi"/>
                <w:bCs/>
              </w:rPr>
            </w:pPr>
            <w:r w:rsidRPr="006D004D">
              <w:rPr>
                <w:rFonts w:asciiTheme="minorHAnsi" w:hAnsiTheme="minorHAnsi" w:cstheme="minorHAnsi"/>
                <w:bCs/>
              </w:rPr>
              <w:t xml:space="preserve">Inschrijver draagt zorg voor het kosteloos retournemen </w:t>
            </w:r>
            <w:r w:rsidR="00BC128F" w:rsidRPr="006D004D">
              <w:rPr>
                <w:rFonts w:asciiTheme="minorHAnsi" w:hAnsiTheme="minorHAnsi" w:cstheme="minorHAnsi"/>
                <w:bCs/>
              </w:rPr>
              <w:t>van artikelen bij de eerst volgende levering in geval van:</w:t>
            </w:r>
          </w:p>
          <w:p w14:paraId="6960C1C8" w14:textId="77777777" w:rsidR="00BC128F" w:rsidRPr="006D004D" w:rsidRDefault="00BC128F" w:rsidP="00BC128F">
            <w:pPr>
              <w:pStyle w:val="Geenafstand"/>
              <w:numPr>
                <w:ilvl w:val="0"/>
                <w:numId w:val="3"/>
              </w:numPr>
              <w:jc w:val="left"/>
              <w:rPr>
                <w:rFonts w:asciiTheme="minorHAnsi" w:hAnsiTheme="minorHAnsi" w:cstheme="minorHAnsi"/>
                <w:bCs/>
              </w:rPr>
            </w:pPr>
            <w:r w:rsidRPr="006D004D">
              <w:rPr>
                <w:rFonts w:asciiTheme="minorHAnsi" w:hAnsiTheme="minorHAnsi" w:cstheme="minorHAnsi"/>
                <w:bCs/>
              </w:rPr>
              <w:t>Door Inschrijver onjuist</w:t>
            </w:r>
            <w:r w:rsidR="00413076" w:rsidRPr="006D004D">
              <w:rPr>
                <w:rFonts w:asciiTheme="minorHAnsi" w:hAnsiTheme="minorHAnsi" w:cstheme="minorHAnsi"/>
                <w:bCs/>
              </w:rPr>
              <w:t xml:space="preserve"> geleverde artikelen</w:t>
            </w:r>
          </w:p>
          <w:p w14:paraId="37DC1B0A" w14:textId="1FC3C95C" w:rsidR="00413076" w:rsidRPr="006D004D" w:rsidRDefault="00413076" w:rsidP="00BC128F">
            <w:pPr>
              <w:pStyle w:val="Geenafstand"/>
              <w:numPr>
                <w:ilvl w:val="0"/>
                <w:numId w:val="3"/>
              </w:numPr>
              <w:jc w:val="left"/>
              <w:rPr>
                <w:rFonts w:asciiTheme="minorHAnsi" w:hAnsiTheme="minorHAnsi" w:cstheme="minorHAnsi"/>
                <w:bCs/>
              </w:rPr>
            </w:pPr>
            <w:r w:rsidRPr="006D004D">
              <w:rPr>
                <w:rFonts w:asciiTheme="minorHAnsi" w:hAnsiTheme="minorHAnsi" w:cstheme="minorHAnsi"/>
                <w:bCs/>
              </w:rPr>
              <w:t xml:space="preserve">Door Inschrijver beschadigde of kapot </w:t>
            </w:r>
            <w:r w:rsidR="0095113A" w:rsidRPr="006D004D">
              <w:rPr>
                <w:rFonts w:asciiTheme="minorHAnsi" w:hAnsiTheme="minorHAnsi" w:cstheme="minorHAnsi"/>
                <w:bCs/>
              </w:rPr>
              <w:t xml:space="preserve">of onder garantie </w:t>
            </w:r>
            <w:r w:rsidRPr="006D004D">
              <w:rPr>
                <w:rFonts w:asciiTheme="minorHAnsi" w:hAnsiTheme="minorHAnsi" w:cstheme="minorHAnsi"/>
                <w:bCs/>
              </w:rPr>
              <w:t>geleverde artikelen</w:t>
            </w:r>
          </w:p>
          <w:p w14:paraId="5BCBC85A" w14:textId="77777777" w:rsidR="00413076" w:rsidRPr="006D004D" w:rsidRDefault="00413076" w:rsidP="00BC128F">
            <w:pPr>
              <w:pStyle w:val="Geenafstand"/>
              <w:numPr>
                <w:ilvl w:val="0"/>
                <w:numId w:val="3"/>
              </w:numPr>
              <w:jc w:val="left"/>
              <w:rPr>
                <w:rFonts w:asciiTheme="minorHAnsi" w:hAnsiTheme="minorHAnsi" w:cstheme="minorHAnsi"/>
                <w:bCs/>
              </w:rPr>
            </w:pPr>
            <w:r w:rsidRPr="006D004D">
              <w:rPr>
                <w:rFonts w:asciiTheme="minorHAnsi" w:hAnsiTheme="minorHAnsi" w:cstheme="minorHAnsi"/>
                <w:bCs/>
              </w:rPr>
              <w:t>Verkeerde bestelde artikelen binn</w:t>
            </w:r>
            <w:r w:rsidR="002B6DA4" w:rsidRPr="006D004D">
              <w:rPr>
                <w:rFonts w:asciiTheme="minorHAnsi" w:hAnsiTheme="minorHAnsi" w:cstheme="minorHAnsi"/>
                <w:bCs/>
              </w:rPr>
              <w:t>en</w:t>
            </w:r>
            <w:r w:rsidRPr="006D004D">
              <w:rPr>
                <w:rFonts w:asciiTheme="minorHAnsi" w:hAnsiTheme="minorHAnsi" w:cstheme="minorHAnsi"/>
                <w:bCs/>
              </w:rPr>
              <w:t xml:space="preserve"> het kernassortiment</w:t>
            </w:r>
          </w:p>
          <w:p w14:paraId="1C71A4AC" w14:textId="77777777" w:rsidR="002B6DA4" w:rsidRPr="006D004D" w:rsidRDefault="002B6DA4" w:rsidP="002B6DA4">
            <w:pPr>
              <w:pStyle w:val="Geenafstand"/>
              <w:jc w:val="left"/>
              <w:rPr>
                <w:rFonts w:asciiTheme="minorHAnsi" w:hAnsiTheme="minorHAnsi" w:cstheme="minorHAnsi"/>
                <w:bCs/>
              </w:rPr>
            </w:pPr>
          </w:p>
          <w:p w14:paraId="460FA358" w14:textId="4917F4AF" w:rsidR="002B6DA4" w:rsidRPr="006D004D" w:rsidRDefault="002B6DA4" w:rsidP="002B6DA4">
            <w:pPr>
              <w:pStyle w:val="Geenafstand"/>
              <w:jc w:val="left"/>
              <w:rPr>
                <w:rFonts w:asciiTheme="minorHAnsi" w:hAnsiTheme="minorHAnsi" w:cstheme="minorHAnsi"/>
                <w:bCs/>
              </w:rPr>
            </w:pPr>
            <w:r w:rsidRPr="006D004D">
              <w:rPr>
                <w:rFonts w:asciiTheme="minorHAnsi" w:hAnsiTheme="minorHAnsi" w:cstheme="minorHAnsi"/>
                <w:bCs/>
              </w:rPr>
              <w:t xml:space="preserve">Inschrijver levert </w:t>
            </w:r>
            <w:r w:rsidR="00A57771" w:rsidRPr="006D004D">
              <w:rPr>
                <w:rFonts w:asciiTheme="minorHAnsi" w:hAnsiTheme="minorHAnsi" w:cstheme="minorHAnsi"/>
                <w:bCs/>
              </w:rPr>
              <w:t>bij de eerstvolgende levering alsnog de juiste en/of onbeschadigde artikelen.</w:t>
            </w:r>
          </w:p>
        </w:tc>
      </w:tr>
      <w:tr w:rsidR="006D004D" w:rsidRPr="006D004D" w14:paraId="729639B9" w14:textId="77777777" w:rsidTr="00C07A7D">
        <w:tc>
          <w:tcPr>
            <w:tcW w:w="846" w:type="dxa"/>
            <w:shd w:val="clear" w:color="auto" w:fill="92D050"/>
          </w:tcPr>
          <w:p w14:paraId="3F409DCD" w14:textId="7A8A7AF7" w:rsidR="00716F8F" w:rsidRPr="006D004D" w:rsidRDefault="00716F8F" w:rsidP="00C07A7D">
            <w:pPr>
              <w:pStyle w:val="Lijstalinea"/>
              <w:spacing w:line="240" w:lineRule="auto"/>
              <w:jc w:val="left"/>
              <w:rPr>
                <w:rFonts w:asciiTheme="minorHAnsi" w:hAnsiTheme="minorHAnsi" w:cstheme="minorHAnsi"/>
                <w:bCs/>
              </w:rPr>
            </w:pPr>
          </w:p>
        </w:tc>
        <w:tc>
          <w:tcPr>
            <w:tcW w:w="8216" w:type="dxa"/>
            <w:shd w:val="clear" w:color="auto" w:fill="92D050"/>
          </w:tcPr>
          <w:p w14:paraId="2CF29DA3" w14:textId="07575ED3" w:rsidR="00716F8F" w:rsidRPr="006D004D" w:rsidRDefault="00425BC1" w:rsidP="00F71316">
            <w:pPr>
              <w:pStyle w:val="Geenafstand"/>
              <w:jc w:val="left"/>
              <w:rPr>
                <w:rFonts w:asciiTheme="minorHAnsi" w:hAnsiTheme="minorHAnsi" w:cstheme="minorHAnsi"/>
                <w:b/>
              </w:rPr>
            </w:pPr>
            <w:r w:rsidRPr="006D004D">
              <w:rPr>
                <w:rFonts w:asciiTheme="minorHAnsi" w:hAnsiTheme="minorHAnsi" w:cstheme="minorHAnsi"/>
                <w:b/>
              </w:rPr>
              <w:t xml:space="preserve">Eisen aan webshop </w:t>
            </w:r>
            <w:r w:rsidR="00EA198E" w:rsidRPr="006D004D">
              <w:rPr>
                <w:rFonts w:asciiTheme="minorHAnsi" w:hAnsiTheme="minorHAnsi" w:cstheme="minorHAnsi"/>
                <w:b/>
              </w:rPr>
              <w:t>en bestellingen</w:t>
            </w:r>
          </w:p>
        </w:tc>
      </w:tr>
      <w:tr w:rsidR="006D004D" w:rsidRPr="006D004D" w14:paraId="05C877DA" w14:textId="77777777" w:rsidTr="00716F8F">
        <w:tc>
          <w:tcPr>
            <w:tcW w:w="846" w:type="dxa"/>
          </w:tcPr>
          <w:p w14:paraId="4E5C5F73" w14:textId="77777777" w:rsidR="00716F8F" w:rsidRPr="006D004D" w:rsidRDefault="00716F8F" w:rsidP="00F71316">
            <w:pPr>
              <w:pStyle w:val="Lijstalinea"/>
              <w:numPr>
                <w:ilvl w:val="0"/>
                <w:numId w:val="4"/>
              </w:numPr>
              <w:spacing w:line="240" w:lineRule="auto"/>
              <w:jc w:val="left"/>
              <w:rPr>
                <w:rFonts w:asciiTheme="minorHAnsi" w:hAnsiTheme="minorHAnsi" w:cstheme="minorHAnsi"/>
                <w:bCs/>
              </w:rPr>
            </w:pPr>
          </w:p>
        </w:tc>
        <w:tc>
          <w:tcPr>
            <w:tcW w:w="8216" w:type="dxa"/>
          </w:tcPr>
          <w:p w14:paraId="6FFFB73B" w14:textId="0BD5E45D" w:rsidR="000C353D" w:rsidRPr="006D004D" w:rsidRDefault="00052635" w:rsidP="005B2648">
            <w:pPr>
              <w:pStyle w:val="Geenafstand"/>
              <w:jc w:val="left"/>
              <w:rPr>
                <w:rFonts w:asciiTheme="minorHAnsi" w:hAnsiTheme="minorHAnsi" w:cstheme="minorHAnsi"/>
                <w:bCs/>
              </w:rPr>
            </w:pPr>
            <w:r w:rsidRPr="006D004D">
              <w:rPr>
                <w:rFonts w:asciiTheme="minorHAnsi" w:hAnsiTheme="minorHAnsi" w:cstheme="minorHAnsi"/>
                <w:bCs/>
              </w:rPr>
              <w:t>Na de voorlopige gunning dient Inschrijver een demo van zijn webshop</w:t>
            </w:r>
            <w:r w:rsidR="00B761E9" w:rsidRPr="006D004D">
              <w:rPr>
                <w:rFonts w:asciiTheme="minorHAnsi" w:hAnsiTheme="minorHAnsi" w:cstheme="minorHAnsi"/>
                <w:bCs/>
              </w:rPr>
              <w:t xml:space="preserve"> te geven</w:t>
            </w:r>
            <w:r w:rsidRPr="006D004D">
              <w:rPr>
                <w:rFonts w:asciiTheme="minorHAnsi" w:hAnsiTheme="minorHAnsi" w:cstheme="minorHAnsi"/>
                <w:bCs/>
              </w:rPr>
              <w:t xml:space="preserve">. </w:t>
            </w:r>
            <w:r w:rsidR="00603930" w:rsidRPr="006D004D">
              <w:rPr>
                <w:rFonts w:asciiTheme="minorHAnsi" w:hAnsiTheme="minorHAnsi" w:cstheme="minorHAnsi"/>
                <w:bCs/>
              </w:rPr>
              <w:t xml:space="preserve">Indien </w:t>
            </w:r>
            <w:r w:rsidR="0018014A" w:rsidRPr="006D004D">
              <w:rPr>
                <w:rFonts w:asciiTheme="minorHAnsi" w:hAnsiTheme="minorHAnsi" w:cstheme="minorHAnsi"/>
                <w:bCs/>
              </w:rPr>
              <w:t>de webshop niet op alle punten een voldoende scoort, kan Opdrachtgever besluiten om de Opdracht niet definitief te gunnen aan Inschrijver. Opdrachtgever beoordeelt de webshop op de volgende punten:</w:t>
            </w:r>
          </w:p>
          <w:p w14:paraId="340A4A1D" w14:textId="77777777" w:rsidR="0033791C" w:rsidRPr="006D004D" w:rsidRDefault="0033791C" w:rsidP="0033791C">
            <w:pPr>
              <w:pStyle w:val="Lijstalinea"/>
              <w:numPr>
                <w:ilvl w:val="0"/>
                <w:numId w:val="6"/>
              </w:numPr>
              <w:spacing w:line="240" w:lineRule="auto"/>
              <w:rPr>
                <w:rFonts w:asciiTheme="minorHAnsi" w:hAnsiTheme="minorHAnsi" w:cstheme="minorHAnsi"/>
              </w:rPr>
            </w:pPr>
            <w:r w:rsidRPr="006D004D">
              <w:rPr>
                <w:rFonts w:asciiTheme="minorHAnsi" w:hAnsiTheme="minorHAnsi" w:cstheme="minorHAnsi"/>
              </w:rPr>
              <w:t>Gebruiksvriendelijkheid van de webshop;</w:t>
            </w:r>
          </w:p>
          <w:p w14:paraId="09CA1B1F" w14:textId="77777777" w:rsidR="0033791C" w:rsidRPr="006D004D" w:rsidRDefault="0033791C" w:rsidP="0033791C">
            <w:pPr>
              <w:pStyle w:val="Lijstalinea"/>
              <w:numPr>
                <w:ilvl w:val="0"/>
                <w:numId w:val="6"/>
              </w:numPr>
              <w:spacing w:line="240" w:lineRule="auto"/>
              <w:rPr>
                <w:rFonts w:asciiTheme="minorHAnsi" w:hAnsiTheme="minorHAnsi" w:cstheme="minorHAnsi"/>
              </w:rPr>
            </w:pPr>
            <w:r w:rsidRPr="006D004D">
              <w:rPr>
                <w:rFonts w:asciiTheme="minorHAnsi" w:hAnsiTheme="minorHAnsi" w:cstheme="minorHAnsi"/>
              </w:rPr>
              <w:t>De manier waarop inzicht gegeven wordt op de voorraad(status) van artikelen;</w:t>
            </w:r>
          </w:p>
          <w:p w14:paraId="297F2CE9" w14:textId="77777777" w:rsidR="0033791C" w:rsidRPr="006D004D" w:rsidRDefault="0033791C" w:rsidP="0033791C">
            <w:pPr>
              <w:pStyle w:val="Lijstalinea"/>
              <w:numPr>
                <w:ilvl w:val="0"/>
                <w:numId w:val="6"/>
              </w:numPr>
              <w:spacing w:line="240" w:lineRule="auto"/>
              <w:rPr>
                <w:rFonts w:asciiTheme="minorHAnsi" w:hAnsiTheme="minorHAnsi" w:cstheme="minorHAnsi"/>
              </w:rPr>
            </w:pPr>
            <w:r w:rsidRPr="006D004D">
              <w:rPr>
                <w:rFonts w:asciiTheme="minorHAnsi" w:hAnsiTheme="minorHAnsi" w:cstheme="minorHAnsi"/>
              </w:rPr>
              <w:t>De manier van zoeken binnen de webshop;</w:t>
            </w:r>
          </w:p>
          <w:p w14:paraId="0EEAA669" w14:textId="77777777" w:rsidR="0033791C" w:rsidRPr="006D004D" w:rsidRDefault="0033791C" w:rsidP="0033791C">
            <w:pPr>
              <w:pStyle w:val="Lijstalinea"/>
              <w:numPr>
                <w:ilvl w:val="0"/>
                <w:numId w:val="6"/>
              </w:numPr>
              <w:spacing w:line="240" w:lineRule="auto"/>
              <w:rPr>
                <w:rFonts w:asciiTheme="minorHAnsi" w:hAnsiTheme="minorHAnsi" w:cstheme="minorHAnsi"/>
              </w:rPr>
            </w:pPr>
            <w:r w:rsidRPr="006D004D">
              <w:rPr>
                <w:rFonts w:asciiTheme="minorHAnsi" w:hAnsiTheme="minorHAnsi" w:cstheme="minorHAnsi"/>
              </w:rPr>
              <w:t>De manier en het gemak waarop artikelen besteld kunnen worden;</w:t>
            </w:r>
          </w:p>
          <w:p w14:paraId="5AFED3B9" w14:textId="77777777" w:rsidR="0033791C" w:rsidRPr="006D004D" w:rsidRDefault="0033791C" w:rsidP="0033791C">
            <w:pPr>
              <w:pStyle w:val="Lijstalinea"/>
              <w:numPr>
                <w:ilvl w:val="0"/>
                <w:numId w:val="6"/>
              </w:numPr>
              <w:spacing w:line="240" w:lineRule="auto"/>
              <w:rPr>
                <w:rFonts w:asciiTheme="minorHAnsi" w:hAnsiTheme="minorHAnsi" w:cstheme="minorHAnsi"/>
              </w:rPr>
            </w:pPr>
            <w:r w:rsidRPr="006D004D">
              <w:rPr>
                <w:rFonts w:asciiTheme="minorHAnsi" w:hAnsiTheme="minorHAnsi" w:cstheme="minorHAnsi"/>
              </w:rPr>
              <w:t>De mogelijkheid om per medewerker een favorietenlijst van artikelen op te kunnen stellen;</w:t>
            </w:r>
          </w:p>
          <w:p w14:paraId="7D0D4847" w14:textId="77777777" w:rsidR="0033791C" w:rsidRPr="006D004D" w:rsidRDefault="0033791C" w:rsidP="0033791C">
            <w:pPr>
              <w:pStyle w:val="Lijstalinea"/>
              <w:numPr>
                <w:ilvl w:val="0"/>
                <w:numId w:val="6"/>
              </w:numPr>
              <w:spacing w:line="240" w:lineRule="auto"/>
              <w:rPr>
                <w:rFonts w:asciiTheme="minorHAnsi" w:hAnsiTheme="minorHAnsi" w:cstheme="minorHAnsi"/>
              </w:rPr>
            </w:pPr>
            <w:r w:rsidRPr="006D004D">
              <w:rPr>
                <w:rFonts w:asciiTheme="minorHAnsi" w:hAnsiTheme="minorHAnsi" w:cstheme="minorHAnsi"/>
              </w:rPr>
              <w:t>De manier waarop medewerkers geïnformeerd worden over zaken met betrekking tot niet leverbare artikelen, pakbonnen, orderbevestigingen, facturen en betalingsoverzichten;</w:t>
            </w:r>
          </w:p>
          <w:p w14:paraId="019AD777" w14:textId="0025B76A" w:rsidR="0033791C" w:rsidRPr="006D004D" w:rsidRDefault="0033791C" w:rsidP="0033791C">
            <w:pPr>
              <w:pStyle w:val="Lijstalinea"/>
              <w:numPr>
                <w:ilvl w:val="0"/>
                <w:numId w:val="6"/>
              </w:numPr>
              <w:spacing w:line="240" w:lineRule="auto"/>
              <w:rPr>
                <w:rFonts w:asciiTheme="minorHAnsi" w:hAnsiTheme="minorHAnsi" w:cstheme="minorHAnsi"/>
              </w:rPr>
            </w:pPr>
            <w:r w:rsidRPr="006D004D">
              <w:rPr>
                <w:rFonts w:asciiTheme="minorHAnsi" w:hAnsiTheme="minorHAnsi" w:cstheme="minorHAnsi"/>
              </w:rPr>
              <w:t>Welke rapportage mogelijkheden de webshop heeft</w:t>
            </w:r>
            <w:r w:rsidR="00A6646D">
              <w:rPr>
                <w:rFonts w:asciiTheme="minorHAnsi" w:hAnsiTheme="minorHAnsi" w:cstheme="minorHAnsi"/>
              </w:rPr>
              <w:t>;</w:t>
            </w:r>
          </w:p>
          <w:p w14:paraId="2C489386" w14:textId="41FA1DDF" w:rsidR="0033791C" w:rsidRPr="006D004D" w:rsidRDefault="0033791C" w:rsidP="0033791C">
            <w:pPr>
              <w:pStyle w:val="Lijstalinea"/>
              <w:numPr>
                <w:ilvl w:val="0"/>
                <w:numId w:val="6"/>
              </w:numPr>
              <w:spacing w:line="240" w:lineRule="auto"/>
              <w:rPr>
                <w:rFonts w:asciiTheme="minorHAnsi" w:hAnsiTheme="minorHAnsi" w:cstheme="minorHAnsi"/>
              </w:rPr>
            </w:pPr>
            <w:r w:rsidRPr="006D004D">
              <w:rPr>
                <w:rFonts w:asciiTheme="minorHAnsi" w:hAnsiTheme="minorHAnsi" w:cstheme="minorHAnsi"/>
              </w:rPr>
              <w:t>De wijze van implementatie van de webshop en de benodigde doorlooptijd en inzet van Opdrachtgever</w:t>
            </w:r>
            <w:r w:rsidR="00A6646D">
              <w:rPr>
                <w:rFonts w:asciiTheme="minorHAnsi" w:hAnsiTheme="minorHAnsi" w:cstheme="minorHAnsi"/>
              </w:rPr>
              <w:t>;</w:t>
            </w:r>
          </w:p>
          <w:p w14:paraId="0C1DE212" w14:textId="3358CEFA" w:rsidR="003676E4" w:rsidRPr="006D004D" w:rsidRDefault="0033791C" w:rsidP="003676E4">
            <w:pPr>
              <w:pStyle w:val="Lijstalinea"/>
              <w:numPr>
                <w:ilvl w:val="0"/>
                <w:numId w:val="6"/>
              </w:numPr>
              <w:spacing w:line="240" w:lineRule="auto"/>
              <w:rPr>
                <w:rFonts w:asciiTheme="minorHAnsi" w:hAnsiTheme="minorHAnsi" w:cstheme="minorHAnsi"/>
              </w:rPr>
            </w:pPr>
            <w:r w:rsidRPr="006D004D">
              <w:rPr>
                <w:rFonts w:asciiTheme="minorHAnsi" w:hAnsiTheme="minorHAnsi" w:cstheme="minorHAnsi"/>
              </w:rPr>
              <w:t>Mogelijke voorwaarden die van toepassing zijn bij het implementeren en gebruiken van de webshop</w:t>
            </w:r>
            <w:r w:rsidR="00A6646D">
              <w:rPr>
                <w:rFonts w:asciiTheme="minorHAnsi" w:hAnsiTheme="minorHAnsi" w:cstheme="minorHAnsi"/>
              </w:rPr>
              <w:t>;</w:t>
            </w:r>
          </w:p>
          <w:p w14:paraId="48C6982B" w14:textId="3E702FF4" w:rsidR="004B49CE" w:rsidRPr="00374006" w:rsidRDefault="003676E4" w:rsidP="00AD07D6">
            <w:pPr>
              <w:pStyle w:val="Lijstalinea"/>
              <w:numPr>
                <w:ilvl w:val="0"/>
                <w:numId w:val="6"/>
              </w:numPr>
              <w:spacing w:line="240" w:lineRule="auto"/>
              <w:rPr>
                <w:rFonts w:asciiTheme="minorHAnsi" w:hAnsiTheme="minorHAnsi" w:cstheme="minorHAnsi"/>
                <w:bCs/>
              </w:rPr>
            </w:pPr>
            <w:r w:rsidRPr="00631959">
              <w:rPr>
                <w:rFonts w:asciiTheme="minorHAnsi" w:hAnsiTheme="minorHAnsi" w:cstheme="minorHAnsi"/>
              </w:rPr>
              <w:t xml:space="preserve">Wat de levertijd van </w:t>
            </w:r>
            <w:r w:rsidR="0012622B" w:rsidRPr="00631959">
              <w:rPr>
                <w:rFonts w:asciiTheme="minorHAnsi" w:hAnsiTheme="minorHAnsi" w:cstheme="minorHAnsi"/>
              </w:rPr>
              <w:t>de artikelen is</w:t>
            </w:r>
            <w:r w:rsidR="00A6646D" w:rsidRPr="00631959">
              <w:rPr>
                <w:rFonts w:asciiTheme="minorHAnsi" w:hAnsiTheme="minorHAnsi" w:cstheme="minorHAnsi"/>
              </w:rPr>
              <w:t>.</w:t>
            </w:r>
          </w:p>
        </w:tc>
      </w:tr>
      <w:tr w:rsidR="006D004D" w:rsidRPr="006D004D" w14:paraId="5F16C3B5" w14:textId="77777777" w:rsidTr="00716F8F">
        <w:tc>
          <w:tcPr>
            <w:tcW w:w="846" w:type="dxa"/>
          </w:tcPr>
          <w:p w14:paraId="1DC09B26" w14:textId="77777777" w:rsidR="000E156D" w:rsidRPr="006D004D" w:rsidRDefault="000E156D" w:rsidP="00F71316">
            <w:pPr>
              <w:pStyle w:val="Lijstalinea"/>
              <w:numPr>
                <w:ilvl w:val="0"/>
                <w:numId w:val="4"/>
              </w:numPr>
              <w:spacing w:line="240" w:lineRule="auto"/>
              <w:rPr>
                <w:rFonts w:asciiTheme="minorHAnsi" w:hAnsiTheme="minorHAnsi" w:cstheme="minorHAnsi"/>
                <w:bCs/>
              </w:rPr>
            </w:pPr>
          </w:p>
        </w:tc>
        <w:tc>
          <w:tcPr>
            <w:tcW w:w="8216" w:type="dxa"/>
          </w:tcPr>
          <w:p w14:paraId="010CB209" w14:textId="6B26CFA6" w:rsidR="000E156D" w:rsidRPr="006D004D" w:rsidRDefault="00195BCD" w:rsidP="00F71316">
            <w:pPr>
              <w:pStyle w:val="Geenafstand"/>
              <w:rPr>
                <w:rFonts w:asciiTheme="minorHAnsi" w:hAnsiTheme="minorHAnsi" w:cstheme="minorHAnsi"/>
                <w:bCs/>
              </w:rPr>
            </w:pPr>
            <w:r w:rsidRPr="006D004D">
              <w:rPr>
                <w:rFonts w:asciiTheme="minorHAnsi" w:hAnsiTheme="minorHAnsi" w:cstheme="minorHAnsi"/>
                <w:bCs/>
              </w:rPr>
              <w:t xml:space="preserve">Opdrachtgever wil gebruik maken van een webshop/bestelsysteem voor al haar bestellingen. </w:t>
            </w:r>
            <w:r w:rsidR="000E156D" w:rsidRPr="006D004D">
              <w:rPr>
                <w:rFonts w:asciiTheme="minorHAnsi" w:hAnsiTheme="minorHAnsi" w:cstheme="minorHAnsi"/>
                <w:bCs/>
              </w:rPr>
              <w:t xml:space="preserve">Inschrijver stelt </w:t>
            </w:r>
            <w:r w:rsidR="0012083F" w:rsidRPr="006D004D">
              <w:rPr>
                <w:rFonts w:asciiTheme="minorHAnsi" w:hAnsiTheme="minorHAnsi" w:cstheme="minorHAnsi"/>
                <w:bCs/>
              </w:rPr>
              <w:t xml:space="preserve">zonder extra kosten een webshop en eventueel een app </w:t>
            </w:r>
            <w:r w:rsidR="005818A3" w:rsidRPr="006D004D">
              <w:rPr>
                <w:rFonts w:asciiTheme="minorHAnsi" w:hAnsiTheme="minorHAnsi" w:cstheme="minorHAnsi"/>
                <w:bCs/>
              </w:rPr>
              <w:t>ter beschikking</w:t>
            </w:r>
            <w:r w:rsidR="0012083F" w:rsidRPr="006D004D">
              <w:rPr>
                <w:rFonts w:asciiTheme="minorHAnsi" w:hAnsiTheme="minorHAnsi" w:cstheme="minorHAnsi"/>
                <w:bCs/>
              </w:rPr>
              <w:t xml:space="preserve"> aan Opdrachtgever waarin minimaal het </w:t>
            </w:r>
            <w:r w:rsidRPr="006D004D">
              <w:rPr>
                <w:rFonts w:asciiTheme="minorHAnsi" w:hAnsiTheme="minorHAnsi" w:cstheme="minorHAnsi"/>
                <w:bCs/>
              </w:rPr>
              <w:t>a</w:t>
            </w:r>
            <w:r w:rsidR="0012083F" w:rsidRPr="006D004D">
              <w:rPr>
                <w:rFonts w:asciiTheme="minorHAnsi" w:hAnsiTheme="minorHAnsi" w:cstheme="minorHAnsi"/>
                <w:bCs/>
              </w:rPr>
              <w:t xml:space="preserve">ssortiment te zien </w:t>
            </w:r>
            <w:r w:rsidRPr="006D004D">
              <w:rPr>
                <w:rFonts w:asciiTheme="minorHAnsi" w:hAnsiTheme="minorHAnsi" w:cstheme="minorHAnsi"/>
                <w:bCs/>
              </w:rPr>
              <w:t>is</w:t>
            </w:r>
            <w:r w:rsidR="0012083F" w:rsidRPr="006D004D">
              <w:rPr>
                <w:rFonts w:asciiTheme="minorHAnsi" w:hAnsiTheme="minorHAnsi" w:cstheme="minorHAnsi"/>
                <w:bCs/>
              </w:rPr>
              <w:t>.</w:t>
            </w:r>
            <w:r w:rsidR="00F662D7" w:rsidRPr="006D004D">
              <w:rPr>
                <w:rFonts w:asciiTheme="minorHAnsi" w:hAnsiTheme="minorHAnsi" w:cstheme="minorHAnsi"/>
                <w:bCs/>
              </w:rPr>
              <w:t xml:space="preserve"> </w:t>
            </w:r>
          </w:p>
        </w:tc>
      </w:tr>
      <w:tr w:rsidR="006D004D" w:rsidRPr="006D004D" w14:paraId="4F5EA2AE" w14:textId="77777777" w:rsidTr="00716F8F">
        <w:tc>
          <w:tcPr>
            <w:tcW w:w="846" w:type="dxa"/>
          </w:tcPr>
          <w:p w14:paraId="7CD96D9F" w14:textId="77777777" w:rsidR="00716F8F" w:rsidRPr="006D004D" w:rsidRDefault="00716F8F" w:rsidP="00F71316">
            <w:pPr>
              <w:pStyle w:val="Lijstalinea"/>
              <w:numPr>
                <w:ilvl w:val="0"/>
                <w:numId w:val="4"/>
              </w:numPr>
              <w:spacing w:line="240" w:lineRule="auto"/>
              <w:jc w:val="left"/>
              <w:rPr>
                <w:rFonts w:asciiTheme="minorHAnsi" w:hAnsiTheme="minorHAnsi" w:cstheme="minorHAnsi"/>
                <w:bCs/>
              </w:rPr>
            </w:pPr>
          </w:p>
        </w:tc>
        <w:tc>
          <w:tcPr>
            <w:tcW w:w="8216" w:type="dxa"/>
          </w:tcPr>
          <w:p w14:paraId="0EC208CE" w14:textId="77777777" w:rsidR="00716F8F" w:rsidRPr="006D004D" w:rsidRDefault="005B1565" w:rsidP="00F71316">
            <w:pPr>
              <w:pStyle w:val="Geenafstand"/>
              <w:jc w:val="left"/>
              <w:rPr>
                <w:rFonts w:asciiTheme="minorHAnsi" w:hAnsiTheme="minorHAnsi" w:cstheme="minorHAnsi"/>
                <w:bCs/>
              </w:rPr>
            </w:pPr>
            <w:r w:rsidRPr="006D004D">
              <w:rPr>
                <w:rFonts w:asciiTheme="minorHAnsi" w:hAnsiTheme="minorHAnsi" w:cstheme="minorHAnsi"/>
                <w:bCs/>
              </w:rPr>
              <w:t>Inschrijver biedt Opdrachtgever de mogelijkheid om</w:t>
            </w:r>
            <w:r w:rsidR="00C2146F" w:rsidRPr="006D004D">
              <w:rPr>
                <w:rFonts w:asciiTheme="minorHAnsi" w:hAnsiTheme="minorHAnsi" w:cstheme="minorHAnsi"/>
                <w:bCs/>
              </w:rPr>
              <w:t xml:space="preserve"> spoedbestellingen af te halen bij de balie van Inschrijver</w:t>
            </w:r>
            <w:r w:rsidR="00F6138F" w:rsidRPr="006D004D">
              <w:rPr>
                <w:rFonts w:asciiTheme="minorHAnsi" w:hAnsiTheme="minorHAnsi" w:cstheme="minorHAnsi"/>
                <w:bCs/>
              </w:rPr>
              <w:t xml:space="preserve"> (met een maximale reistijd van 30 minuten</w:t>
            </w:r>
            <w:r w:rsidR="007175C0" w:rsidRPr="006D004D">
              <w:rPr>
                <w:rFonts w:asciiTheme="minorHAnsi" w:hAnsiTheme="minorHAnsi" w:cstheme="minorHAnsi"/>
                <w:bCs/>
              </w:rPr>
              <w:t xml:space="preserve"> gerekend vanaf </w:t>
            </w:r>
            <w:r w:rsidR="00D1461F" w:rsidRPr="006D004D">
              <w:rPr>
                <w:rFonts w:asciiTheme="minorHAnsi" w:hAnsiTheme="minorHAnsi" w:cstheme="minorHAnsi"/>
                <w:bCs/>
              </w:rPr>
              <w:t>Fivelpoort 1</w:t>
            </w:r>
            <w:r w:rsidR="006F6E9F" w:rsidRPr="006D004D">
              <w:rPr>
                <w:rFonts w:asciiTheme="minorHAnsi" w:hAnsiTheme="minorHAnsi" w:cstheme="minorHAnsi"/>
                <w:bCs/>
              </w:rPr>
              <w:t xml:space="preserve">, </w:t>
            </w:r>
            <w:r w:rsidR="007175C0" w:rsidRPr="006D004D">
              <w:rPr>
                <w:rFonts w:asciiTheme="minorHAnsi" w:hAnsiTheme="minorHAnsi" w:cstheme="minorHAnsi"/>
                <w:bCs/>
              </w:rPr>
              <w:t>Appingedam</w:t>
            </w:r>
            <w:r w:rsidR="001658E8" w:rsidRPr="006D004D">
              <w:rPr>
                <w:rFonts w:asciiTheme="minorHAnsi" w:hAnsiTheme="minorHAnsi" w:cstheme="minorHAnsi"/>
                <w:bCs/>
              </w:rPr>
              <w:t>).</w:t>
            </w:r>
          </w:p>
          <w:p w14:paraId="40F2D410" w14:textId="77777777" w:rsidR="003E41F2" w:rsidRPr="006D004D" w:rsidRDefault="003E41F2" w:rsidP="00F71316">
            <w:pPr>
              <w:pStyle w:val="Geenafstand"/>
              <w:jc w:val="left"/>
              <w:rPr>
                <w:rFonts w:asciiTheme="minorHAnsi" w:hAnsiTheme="minorHAnsi" w:cstheme="minorHAnsi"/>
                <w:bCs/>
              </w:rPr>
            </w:pPr>
          </w:p>
          <w:p w14:paraId="3C4F7595" w14:textId="198903E8" w:rsidR="003E41F2" w:rsidRPr="006D004D" w:rsidRDefault="003E41F2" w:rsidP="00F71316">
            <w:pPr>
              <w:pStyle w:val="Geenafstand"/>
              <w:jc w:val="left"/>
              <w:rPr>
                <w:rFonts w:asciiTheme="minorHAnsi" w:hAnsiTheme="minorHAnsi" w:cstheme="minorHAnsi"/>
                <w:bCs/>
              </w:rPr>
            </w:pPr>
            <w:r w:rsidRPr="006D004D">
              <w:rPr>
                <w:rFonts w:asciiTheme="minorHAnsi" w:hAnsiTheme="minorHAnsi" w:cstheme="minorHAnsi"/>
                <w:bCs/>
              </w:rPr>
              <w:lastRenderedPageBreak/>
              <w:t xml:space="preserve">Inschrijver toont </w:t>
            </w:r>
            <w:r w:rsidR="0053622D" w:rsidRPr="006D004D">
              <w:rPr>
                <w:rFonts w:asciiTheme="minorHAnsi" w:hAnsiTheme="minorHAnsi" w:cstheme="minorHAnsi"/>
                <w:bCs/>
              </w:rPr>
              <w:t>aan met een screenshot dat hij een maximale reistijd van 30 minuten heeft gerekend van Fivelpoort 1, Appingedam</w:t>
            </w:r>
            <w:r w:rsidR="00046690" w:rsidRPr="006D004D">
              <w:rPr>
                <w:rFonts w:asciiTheme="minorHAnsi" w:hAnsiTheme="minorHAnsi" w:cstheme="minorHAnsi"/>
                <w:bCs/>
              </w:rPr>
              <w:t xml:space="preserve"> naar zijn locatie</w:t>
            </w:r>
            <w:r w:rsidR="0053622D" w:rsidRPr="006D004D">
              <w:rPr>
                <w:rFonts w:asciiTheme="minorHAnsi" w:hAnsiTheme="minorHAnsi" w:cstheme="minorHAnsi"/>
                <w:bCs/>
              </w:rPr>
              <w:t xml:space="preserve"> via </w:t>
            </w:r>
            <w:hyperlink r:id="rId10" w:history="1">
              <w:r w:rsidR="0053622D" w:rsidRPr="006D004D">
                <w:rPr>
                  <w:rStyle w:val="Hyperlink"/>
                  <w:rFonts w:asciiTheme="minorHAnsi" w:hAnsiTheme="minorHAnsi" w:cstheme="minorHAnsi"/>
                  <w:bCs/>
                  <w:color w:val="auto"/>
                </w:rPr>
                <w:t>www.routenet.nl</w:t>
              </w:r>
            </w:hyperlink>
            <w:r w:rsidR="0053622D" w:rsidRPr="006D004D">
              <w:rPr>
                <w:rFonts w:asciiTheme="minorHAnsi" w:hAnsiTheme="minorHAnsi" w:cstheme="minorHAnsi"/>
                <w:bCs/>
              </w:rPr>
              <w:t xml:space="preserve">. </w:t>
            </w:r>
            <w:r w:rsidR="00CC696A" w:rsidRPr="006D004D">
              <w:rPr>
                <w:rFonts w:asciiTheme="minorHAnsi" w:hAnsiTheme="minorHAnsi" w:cstheme="minorHAnsi"/>
                <w:bCs/>
              </w:rPr>
              <w:t xml:space="preserve"> Inschrijver plant een route voor de voertuigcategorie “</w:t>
            </w:r>
            <w:r w:rsidR="00723A06" w:rsidRPr="006D004D">
              <w:rPr>
                <w:rFonts w:asciiTheme="minorHAnsi" w:hAnsiTheme="minorHAnsi" w:cstheme="minorHAnsi"/>
                <w:bCs/>
              </w:rPr>
              <w:t>Personenwagen</w:t>
            </w:r>
            <w:r w:rsidR="00CC696A" w:rsidRPr="006D004D">
              <w:rPr>
                <w:rFonts w:asciiTheme="minorHAnsi" w:hAnsiTheme="minorHAnsi" w:cstheme="minorHAnsi"/>
                <w:bCs/>
              </w:rPr>
              <w:t>” en plant route op basis van optimalisatie</w:t>
            </w:r>
            <w:r w:rsidR="00723A06" w:rsidRPr="006D004D">
              <w:rPr>
                <w:rFonts w:asciiTheme="minorHAnsi" w:hAnsiTheme="minorHAnsi" w:cstheme="minorHAnsi"/>
                <w:bCs/>
              </w:rPr>
              <w:t>.</w:t>
            </w:r>
          </w:p>
        </w:tc>
      </w:tr>
      <w:tr w:rsidR="006D004D" w:rsidRPr="006D004D" w14:paraId="51D59DD5" w14:textId="77777777" w:rsidTr="00716F8F">
        <w:tc>
          <w:tcPr>
            <w:tcW w:w="846" w:type="dxa"/>
          </w:tcPr>
          <w:p w14:paraId="153D0545" w14:textId="77777777" w:rsidR="00716F8F" w:rsidRPr="006D004D" w:rsidRDefault="00716F8F" w:rsidP="00F71316">
            <w:pPr>
              <w:pStyle w:val="Lijstalinea"/>
              <w:numPr>
                <w:ilvl w:val="0"/>
                <w:numId w:val="4"/>
              </w:numPr>
              <w:spacing w:line="240" w:lineRule="auto"/>
              <w:jc w:val="left"/>
              <w:rPr>
                <w:rFonts w:asciiTheme="minorHAnsi" w:hAnsiTheme="minorHAnsi" w:cstheme="minorHAnsi"/>
                <w:bCs/>
              </w:rPr>
            </w:pPr>
          </w:p>
        </w:tc>
        <w:tc>
          <w:tcPr>
            <w:tcW w:w="8216" w:type="dxa"/>
          </w:tcPr>
          <w:p w14:paraId="60FFD685" w14:textId="4BA3B688" w:rsidR="00716F8F" w:rsidRPr="006D004D" w:rsidRDefault="00907607" w:rsidP="00F71316">
            <w:pPr>
              <w:pStyle w:val="Geenafstand"/>
              <w:jc w:val="left"/>
              <w:rPr>
                <w:rFonts w:asciiTheme="minorHAnsi" w:hAnsiTheme="minorHAnsi" w:cstheme="minorHAnsi"/>
                <w:bCs/>
              </w:rPr>
            </w:pPr>
            <w:r w:rsidRPr="006D004D">
              <w:rPr>
                <w:rFonts w:asciiTheme="minorHAnsi" w:hAnsiTheme="minorHAnsi" w:cstheme="minorHAnsi"/>
                <w:bCs/>
              </w:rPr>
              <w:t xml:space="preserve">Inschrijver draagt zorg voor zijn webshop en garandeert dat zijn gehele assortiment is </w:t>
            </w:r>
            <w:r w:rsidR="006E521E" w:rsidRPr="006D004D">
              <w:rPr>
                <w:rFonts w:asciiTheme="minorHAnsi" w:hAnsiTheme="minorHAnsi" w:cstheme="minorHAnsi"/>
                <w:bCs/>
              </w:rPr>
              <w:t xml:space="preserve">voorzien </w:t>
            </w:r>
            <w:r w:rsidRPr="006D004D">
              <w:rPr>
                <w:rFonts w:asciiTheme="minorHAnsi" w:hAnsiTheme="minorHAnsi" w:cstheme="minorHAnsi"/>
                <w:bCs/>
              </w:rPr>
              <w:t xml:space="preserve">van afbeeldingen, specificaties, eventuele kwaliteitsnormen en </w:t>
            </w:r>
            <w:r w:rsidR="002D78E0" w:rsidRPr="006D004D">
              <w:rPr>
                <w:rFonts w:asciiTheme="minorHAnsi" w:hAnsiTheme="minorHAnsi" w:cstheme="minorHAnsi"/>
                <w:bCs/>
              </w:rPr>
              <w:t>duurzaamheidsaspecten</w:t>
            </w:r>
            <w:r w:rsidRPr="006D004D">
              <w:rPr>
                <w:rFonts w:asciiTheme="minorHAnsi" w:hAnsiTheme="minorHAnsi" w:cstheme="minorHAnsi"/>
                <w:bCs/>
              </w:rPr>
              <w:t>.</w:t>
            </w:r>
          </w:p>
        </w:tc>
      </w:tr>
      <w:tr w:rsidR="006D004D" w:rsidRPr="006D004D" w14:paraId="23F91E79" w14:textId="77777777" w:rsidTr="00716F8F">
        <w:tc>
          <w:tcPr>
            <w:tcW w:w="846" w:type="dxa"/>
          </w:tcPr>
          <w:p w14:paraId="45531A75" w14:textId="77777777" w:rsidR="00716F8F" w:rsidRPr="006D004D" w:rsidRDefault="00716F8F" w:rsidP="00F71316">
            <w:pPr>
              <w:pStyle w:val="Lijstalinea"/>
              <w:numPr>
                <w:ilvl w:val="0"/>
                <w:numId w:val="4"/>
              </w:numPr>
              <w:spacing w:line="240" w:lineRule="auto"/>
              <w:jc w:val="left"/>
              <w:rPr>
                <w:rFonts w:asciiTheme="minorHAnsi" w:hAnsiTheme="minorHAnsi" w:cstheme="minorHAnsi"/>
                <w:bCs/>
              </w:rPr>
            </w:pPr>
          </w:p>
        </w:tc>
        <w:tc>
          <w:tcPr>
            <w:tcW w:w="8216" w:type="dxa"/>
          </w:tcPr>
          <w:p w14:paraId="202AC5F5" w14:textId="187FC120" w:rsidR="00716F8F" w:rsidRPr="006D004D" w:rsidRDefault="00907607" w:rsidP="00F71316">
            <w:pPr>
              <w:pStyle w:val="Geenafstand"/>
              <w:jc w:val="left"/>
              <w:rPr>
                <w:rFonts w:asciiTheme="minorHAnsi" w:hAnsiTheme="minorHAnsi" w:cstheme="minorHAnsi"/>
                <w:bCs/>
              </w:rPr>
            </w:pPr>
            <w:r w:rsidRPr="006D004D">
              <w:rPr>
                <w:rFonts w:asciiTheme="minorHAnsi" w:hAnsiTheme="minorHAnsi" w:cstheme="minorHAnsi"/>
                <w:bCs/>
              </w:rPr>
              <w:t xml:space="preserve">In de webshop is duidelijk te zien wat de levertijd van de </w:t>
            </w:r>
            <w:r w:rsidR="002D78E0" w:rsidRPr="006D004D">
              <w:rPr>
                <w:rFonts w:asciiTheme="minorHAnsi" w:hAnsiTheme="minorHAnsi" w:cstheme="minorHAnsi"/>
                <w:bCs/>
              </w:rPr>
              <w:t>artikelen</w:t>
            </w:r>
            <w:r w:rsidRPr="006D004D">
              <w:rPr>
                <w:rFonts w:asciiTheme="minorHAnsi" w:hAnsiTheme="minorHAnsi" w:cstheme="minorHAnsi"/>
                <w:bCs/>
              </w:rPr>
              <w:t xml:space="preserve"> is</w:t>
            </w:r>
            <w:r w:rsidR="002D78E0" w:rsidRPr="006D004D">
              <w:rPr>
                <w:rFonts w:asciiTheme="minorHAnsi" w:hAnsiTheme="minorHAnsi" w:cstheme="minorHAnsi"/>
                <w:bCs/>
              </w:rPr>
              <w:t>.</w:t>
            </w:r>
          </w:p>
        </w:tc>
      </w:tr>
      <w:tr w:rsidR="006D004D" w:rsidRPr="006D004D" w14:paraId="3EB1272F" w14:textId="77777777" w:rsidTr="00716F8F">
        <w:tc>
          <w:tcPr>
            <w:tcW w:w="846" w:type="dxa"/>
          </w:tcPr>
          <w:p w14:paraId="1D198BB2" w14:textId="77777777" w:rsidR="00716F8F" w:rsidRPr="006D004D" w:rsidRDefault="00716F8F" w:rsidP="00F71316">
            <w:pPr>
              <w:pStyle w:val="Lijstalinea"/>
              <w:numPr>
                <w:ilvl w:val="0"/>
                <w:numId w:val="4"/>
              </w:numPr>
              <w:spacing w:line="240" w:lineRule="auto"/>
              <w:jc w:val="left"/>
              <w:rPr>
                <w:rFonts w:asciiTheme="minorHAnsi" w:hAnsiTheme="minorHAnsi" w:cstheme="minorHAnsi"/>
                <w:bCs/>
              </w:rPr>
            </w:pPr>
          </w:p>
        </w:tc>
        <w:tc>
          <w:tcPr>
            <w:tcW w:w="8216" w:type="dxa"/>
          </w:tcPr>
          <w:p w14:paraId="6E12F9F8" w14:textId="77777777" w:rsidR="00716F8F" w:rsidRPr="006D004D" w:rsidRDefault="003001FB" w:rsidP="00F71316">
            <w:pPr>
              <w:pStyle w:val="Geenafstand"/>
              <w:jc w:val="left"/>
              <w:rPr>
                <w:rFonts w:asciiTheme="minorHAnsi" w:hAnsiTheme="minorHAnsi" w:cstheme="minorHAnsi"/>
                <w:bCs/>
              </w:rPr>
            </w:pPr>
            <w:r w:rsidRPr="006D004D">
              <w:rPr>
                <w:rFonts w:asciiTheme="minorHAnsi" w:hAnsiTheme="minorHAnsi" w:cstheme="minorHAnsi"/>
                <w:bCs/>
              </w:rPr>
              <w:t>In de webshop dient per artikel het volgende aangegeven te worden:</w:t>
            </w:r>
          </w:p>
          <w:p w14:paraId="08A1BFBB" w14:textId="77777777" w:rsidR="003001FB" w:rsidRPr="006D004D" w:rsidRDefault="003001FB" w:rsidP="003001FB">
            <w:pPr>
              <w:pStyle w:val="Geenafstand"/>
              <w:numPr>
                <w:ilvl w:val="0"/>
                <w:numId w:val="3"/>
              </w:numPr>
              <w:jc w:val="left"/>
              <w:rPr>
                <w:rFonts w:asciiTheme="minorHAnsi" w:hAnsiTheme="minorHAnsi" w:cstheme="minorHAnsi"/>
                <w:bCs/>
              </w:rPr>
            </w:pPr>
            <w:r w:rsidRPr="006D004D">
              <w:rPr>
                <w:rFonts w:asciiTheme="minorHAnsi" w:hAnsiTheme="minorHAnsi" w:cstheme="minorHAnsi"/>
                <w:bCs/>
              </w:rPr>
              <w:t>De brutoprijs</w:t>
            </w:r>
          </w:p>
          <w:p w14:paraId="1C1D9C5B" w14:textId="629E4C22" w:rsidR="003001FB" w:rsidRPr="006D004D" w:rsidRDefault="003001FB" w:rsidP="003001FB">
            <w:pPr>
              <w:pStyle w:val="Geenafstand"/>
              <w:numPr>
                <w:ilvl w:val="0"/>
                <w:numId w:val="3"/>
              </w:numPr>
              <w:jc w:val="left"/>
              <w:rPr>
                <w:rFonts w:asciiTheme="minorHAnsi" w:hAnsiTheme="minorHAnsi" w:cstheme="minorHAnsi"/>
                <w:bCs/>
              </w:rPr>
            </w:pPr>
            <w:r w:rsidRPr="006D004D">
              <w:rPr>
                <w:rFonts w:asciiTheme="minorHAnsi" w:hAnsiTheme="minorHAnsi" w:cstheme="minorHAnsi"/>
                <w:bCs/>
              </w:rPr>
              <w:t xml:space="preserve">De </w:t>
            </w:r>
            <w:r w:rsidR="00E63FAE" w:rsidRPr="006D004D">
              <w:rPr>
                <w:rFonts w:asciiTheme="minorHAnsi" w:hAnsiTheme="minorHAnsi" w:cstheme="minorHAnsi"/>
                <w:bCs/>
              </w:rPr>
              <w:t xml:space="preserve">nettoprijs </w:t>
            </w:r>
          </w:p>
          <w:p w14:paraId="7810FC6F" w14:textId="174C815A" w:rsidR="00E63FAE" w:rsidRPr="006D004D" w:rsidRDefault="00E63FAE" w:rsidP="003001FB">
            <w:pPr>
              <w:pStyle w:val="Geenafstand"/>
              <w:numPr>
                <w:ilvl w:val="0"/>
                <w:numId w:val="3"/>
              </w:numPr>
              <w:jc w:val="left"/>
              <w:rPr>
                <w:rFonts w:asciiTheme="minorHAnsi" w:hAnsiTheme="minorHAnsi" w:cstheme="minorHAnsi"/>
                <w:bCs/>
              </w:rPr>
            </w:pPr>
            <w:r w:rsidRPr="006D004D">
              <w:rPr>
                <w:rFonts w:asciiTheme="minorHAnsi" w:hAnsiTheme="minorHAnsi" w:cstheme="minorHAnsi"/>
                <w:bCs/>
              </w:rPr>
              <w:t>Het kortingspercentage</w:t>
            </w:r>
          </w:p>
        </w:tc>
      </w:tr>
      <w:tr w:rsidR="006D004D" w:rsidRPr="006D004D" w14:paraId="3BCC71FD" w14:textId="77777777" w:rsidTr="00716F8F">
        <w:tc>
          <w:tcPr>
            <w:tcW w:w="846" w:type="dxa"/>
          </w:tcPr>
          <w:p w14:paraId="54515241" w14:textId="77777777" w:rsidR="00716F8F" w:rsidRPr="006D004D" w:rsidRDefault="00716F8F" w:rsidP="00F71316">
            <w:pPr>
              <w:pStyle w:val="Lijstalinea"/>
              <w:numPr>
                <w:ilvl w:val="0"/>
                <w:numId w:val="4"/>
              </w:numPr>
              <w:spacing w:line="240" w:lineRule="auto"/>
              <w:jc w:val="left"/>
              <w:rPr>
                <w:rFonts w:asciiTheme="minorHAnsi" w:hAnsiTheme="minorHAnsi" w:cstheme="minorHAnsi"/>
                <w:bCs/>
              </w:rPr>
            </w:pPr>
          </w:p>
        </w:tc>
        <w:tc>
          <w:tcPr>
            <w:tcW w:w="8216" w:type="dxa"/>
          </w:tcPr>
          <w:p w14:paraId="4ECD79F4" w14:textId="6366F53B" w:rsidR="00716F8F" w:rsidRPr="006D004D" w:rsidRDefault="00E63FAE" w:rsidP="00F71316">
            <w:pPr>
              <w:pStyle w:val="Geenafstand"/>
              <w:jc w:val="left"/>
              <w:rPr>
                <w:rFonts w:asciiTheme="minorHAnsi" w:hAnsiTheme="minorHAnsi" w:cstheme="minorHAnsi"/>
                <w:bCs/>
              </w:rPr>
            </w:pPr>
            <w:r w:rsidRPr="006D004D">
              <w:rPr>
                <w:rFonts w:asciiTheme="minorHAnsi" w:hAnsiTheme="minorHAnsi" w:cstheme="minorHAnsi"/>
                <w:bCs/>
              </w:rPr>
              <w:t>De bestelhistorie van Opdrachtgever moet zichtbaar zijn in de webshop van Inschrijver. Hieronder vallen ook retourbestellingen en correcties.</w:t>
            </w:r>
          </w:p>
        </w:tc>
      </w:tr>
      <w:tr w:rsidR="006D004D" w:rsidRPr="006D004D" w14:paraId="4AF33BC4" w14:textId="77777777" w:rsidTr="00716F8F">
        <w:tc>
          <w:tcPr>
            <w:tcW w:w="846" w:type="dxa"/>
          </w:tcPr>
          <w:p w14:paraId="50C59316" w14:textId="77777777" w:rsidR="00716F8F" w:rsidRPr="006D004D" w:rsidRDefault="00716F8F" w:rsidP="00F71316">
            <w:pPr>
              <w:pStyle w:val="Lijstalinea"/>
              <w:numPr>
                <w:ilvl w:val="0"/>
                <w:numId w:val="4"/>
              </w:numPr>
              <w:spacing w:line="240" w:lineRule="auto"/>
              <w:jc w:val="left"/>
              <w:rPr>
                <w:rFonts w:asciiTheme="minorHAnsi" w:hAnsiTheme="minorHAnsi" w:cstheme="minorHAnsi"/>
                <w:bCs/>
              </w:rPr>
            </w:pPr>
          </w:p>
        </w:tc>
        <w:tc>
          <w:tcPr>
            <w:tcW w:w="8216" w:type="dxa"/>
          </w:tcPr>
          <w:p w14:paraId="46A88B42" w14:textId="0B705160" w:rsidR="00716F8F" w:rsidRPr="006D004D" w:rsidRDefault="0001085F" w:rsidP="00F71316">
            <w:pPr>
              <w:pStyle w:val="Geenafstand"/>
              <w:jc w:val="left"/>
              <w:rPr>
                <w:rFonts w:asciiTheme="minorHAnsi" w:hAnsiTheme="minorHAnsi" w:cstheme="minorHAnsi"/>
                <w:bCs/>
              </w:rPr>
            </w:pPr>
            <w:r w:rsidRPr="006D004D">
              <w:rPr>
                <w:rFonts w:asciiTheme="minorHAnsi" w:hAnsiTheme="minorHAnsi" w:cstheme="minorHAnsi"/>
                <w:bCs/>
              </w:rPr>
              <w:t xml:space="preserve">De webshop dient beschikbaar gesteld te worden aan minimaal 1 hoofdbeheerder en ongeveer </w:t>
            </w:r>
            <w:r w:rsidR="00144838" w:rsidRPr="006D004D">
              <w:rPr>
                <w:rFonts w:asciiTheme="minorHAnsi" w:hAnsiTheme="minorHAnsi" w:cstheme="minorHAnsi"/>
                <w:bCs/>
              </w:rPr>
              <w:t>10</w:t>
            </w:r>
            <w:r w:rsidRPr="006D004D">
              <w:rPr>
                <w:rFonts w:asciiTheme="minorHAnsi" w:hAnsiTheme="minorHAnsi" w:cstheme="minorHAnsi"/>
                <w:bCs/>
              </w:rPr>
              <w:t xml:space="preserve"> aantal bestellers. Deze aantallen kunnen tijdens de looptijd van de raamovereenkomst wijzigen.</w:t>
            </w:r>
          </w:p>
        </w:tc>
      </w:tr>
      <w:tr w:rsidR="006D004D" w:rsidRPr="006D004D" w14:paraId="68EC818A" w14:textId="77777777" w:rsidTr="00D220B4">
        <w:tc>
          <w:tcPr>
            <w:tcW w:w="846" w:type="dxa"/>
            <w:shd w:val="clear" w:color="auto" w:fill="92D050"/>
          </w:tcPr>
          <w:p w14:paraId="324C3365" w14:textId="77777777" w:rsidR="009C4799" w:rsidRPr="006D004D" w:rsidRDefault="009C4799" w:rsidP="00D220B4">
            <w:pPr>
              <w:pStyle w:val="Lijstalinea"/>
              <w:spacing w:line="240" w:lineRule="auto"/>
              <w:rPr>
                <w:rFonts w:asciiTheme="minorHAnsi" w:hAnsiTheme="minorHAnsi" w:cstheme="minorHAnsi"/>
                <w:b/>
              </w:rPr>
            </w:pPr>
          </w:p>
        </w:tc>
        <w:tc>
          <w:tcPr>
            <w:tcW w:w="8216" w:type="dxa"/>
            <w:shd w:val="clear" w:color="auto" w:fill="92D050"/>
          </w:tcPr>
          <w:p w14:paraId="305C887A" w14:textId="03438F81" w:rsidR="009C4799" w:rsidRPr="006D004D" w:rsidRDefault="00160574" w:rsidP="00F71316">
            <w:pPr>
              <w:pStyle w:val="Geenafstand"/>
              <w:rPr>
                <w:rFonts w:asciiTheme="minorHAnsi" w:hAnsiTheme="minorHAnsi" w:cstheme="minorHAnsi"/>
                <w:b/>
              </w:rPr>
            </w:pPr>
            <w:r w:rsidRPr="006D004D">
              <w:rPr>
                <w:rFonts w:asciiTheme="minorHAnsi" w:hAnsiTheme="minorHAnsi" w:cstheme="minorHAnsi"/>
                <w:b/>
              </w:rPr>
              <w:t>Duurzaamheidseisen</w:t>
            </w:r>
          </w:p>
        </w:tc>
      </w:tr>
      <w:tr w:rsidR="006D004D" w:rsidRPr="006D004D" w14:paraId="00BBEABA" w14:textId="77777777" w:rsidTr="00716F8F">
        <w:tc>
          <w:tcPr>
            <w:tcW w:w="846" w:type="dxa"/>
          </w:tcPr>
          <w:p w14:paraId="7F3EEF14" w14:textId="77777777" w:rsidR="009C4799" w:rsidRPr="006D004D" w:rsidRDefault="009C4799" w:rsidP="00F71316">
            <w:pPr>
              <w:pStyle w:val="Lijstalinea"/>
              <w:numPr>
                <w:ilvl w:val="0"/>
                <w:numId w:val="4"/>
              </w:numPr>
              <w:spacing w:line="240" w:lineRule="auto"/>
              <w:rPr>
                <w:rFonts w:asciiTheme="minorHAnsi" w:hAnsiTheme="minorHAnsi" w:cstheme="minorHAnsi"/>
                <w:bCs/>
              </w:rPr>
            </w:pPr>
          </w:p>
        </w:tc>
        <w:tc>
          <w:tcPr>
            <w:tcW w:w="8216" w:type="dxa"/>
          </w:tcPr>
          <w:p w14:paraId="2C66D9BD" w14:textId="06625D9C" w:rsidR="009C4799" w:rsidRPr="006D004D" w:rsidRDefault="00160574" w:rsidP="00F71316">
            <w:pPr>
              <w:pStyle w:val="Geenafstand"/>
              <w:rPr>
                <w:rFonts w:asciiTheme="minorHAnsi" w:hAnsiTheme="minorHAnsi" w:cstheme="minorHAnsi"/>
                <w:bCs/>
              </w:rPr>
            </w:pPr>
            <w:r w:rsidRPr="006D004D">
              <w:rPr>
                <w:rFonts w:asciiTheme="minorHAnsi" w:hAnsiTheme="minorHAnsi" w:cstheme="minorHAnsi"/>
                <w:bCs/>
              </w:rPr>
              <w:t xml:space="preserve">Inschrijver dient </w:t>
            </w:r>
            <w:r w:rsidR="00D6309A" w:rsidRPr="006D004D">
              <w:rPr>
                <w:rFonts w:asciiTheme="minorHAnsi" w:hAnsiTheme="minorHAnsi" w:cstheme="minorHAnsi"/>
                <w:bCs/>
              </w:rPr>
              <w:t xml:space="preserve">artikelen te leveren in duurzaam verpakkingsmateriaal. Het verpakkingsmateriaal dient Inschrijver na levering </w:t>
            </w:r>
            <w:r w:rsidR="00115DFC" w:rsidRPr="006D004D">
              <w:rPr>
                <w:rFonts w:asciiTheme="minorHAnsi" w:hAnsiTheme="minorHAnsi" w:cstheme="minorHAnsi"/>
                <w:bCs/>
              </w:rPr>
              <w:t>ook weer retour te nemen bij een volgende levering.</w:t>
            </w:r>
          </w:p>
        </w:tc>
      </w:tr>
      <w:tr w:rsidR="006D004D" w:rsidRPr="006D004D" w14:paraId="10292E39" w14:textId="77777777" w:rsidTr="00716F8F">
        <w:tc>
          <w:tcPr>
            <w:tcW w:w="846" w:type="dxa"/>
          </w:tcPr>
          <w:p w14:paraId="0CE610ED" w14:textId="77777777" w:rsidR="009C4799" w:rsidRPr="006D004D" w:rsidRDefault="009C4799" w:rsidP="00F71316">
            <w:pPr>
              <w:pStyle w:val="Lijstalinea"/>
              <w:numPr>
                <w:ilvl w:val="0"/>
                <w:numId w:val="4"/>
              </w:numPr>
              <w:spacing w:line="240" w:lineRule="auto"/>
              <w:rPr>
                <w:rFonts w:asciiTheme="minorHAnsi" w:hAnsiTheme="minorHAnsi" w:cstheme="minorHAnsi"/>
                <w:bCs/>
              </w:rPr>
            </w:pPr>
          </w:p>
        </w:tc>
        <w:tc>
          <w:tcPr>
            <w:tcW w:w="8216" w:type="dxa"/>
          </w:tcPr>
          <w:p w14:paraId="7124143C" w14:textId="07CC2072" w:rsidR="009C4799" w:rsidRPr="006D004D" w:rsidRDefault="00BB6B86" w:rsidP="00F71316">
            <w:pPr>
              <w:pStyle w:val="Geenafstand"/>
              <w:rPr>
                <w:rFonts w:asciiTheme="minorHAnsi" w:hAnsiTheme="minorHAnsi" w:cstheme="minorHAnsi"/>
                <w:bCs/>
              </w:rPr>
            </w:pPr>
            <w:r w:rsidRPr="006D004D">
              <w:rPr>
                <w:rFonts w:asciiTheme="minorHAnsi" w:hAnsiTheme="minorHAnsi" w:cstheme="minorHAnsi"/>
                <w:bCs/>
              </w:rPr>
              <w:t>De in te zetten voertuigen voor de leveringen dienen minimaal te beschikken over een Euro 5</w:t>
            </w:r>
            <w:r w:rsidR="00D220B4" w:rsidRPr="006D004D">
              <w:rPr>
                <w:rFonts w:asciiTheme="minorHAnsi" w:hAnsiTheme="minorHAnsi" w:cstheme="minorHAnsi"/>
                <w:bCs/>
              </w:rPr>
              <w:t xml:space="preserve"> norm motor. </w:t>
            </w:r>
          </w:p>
        </w:tc>
      </w:tr>
    </w:tbl>
    <w:p w14:paraId="0ACCF4C1" w14:textId="77777777" w:rsidR="007D6D34" w:rsidRPr="006D004D" w:rsidRDefault="007D6D34" w:rsidP="00F71316">
      <w:pPr>
        <w:ind w:left="567"/>
        <w:rPr>
          <w:rFonts w:cstheme="minorHAnsi"/>
          <w:b/>
          <w:snapToGrid w:val="0"/>
          <w:sz w:val="20"/>
          <w:szCs w:val="20"/>
        </w:rPr>
      </w:pPr>
    </w:p>
    <w:p w14:paraId="73D658F1" w14:textId="20028AB6" w:rsidR="007D6D34" w:rsidRPr="006D004D" w:rsidRDefault="00677063" w:rsidP="00F71316">
      <w:pPr>
        <w:ind w:left="567"/>
        <w:rPr>
          <w:rFonts w:cstheme="minorHAnsi"/>
          <w:b/>
          <w:snapToGrid w:val="0"/>
          <w:sz w:val="20"/>
          <w:szCs w:val="20"/>
        </w:rPr>
      </w:pPr>
      <w:r w:rsidRPr="006D004D">
        <w:rPr>
          <w:rFonts w:cstheme="minorHAnsi"/>
          <w:b/>
          <w:snapToGrid w:val="0"/>
          <w:sz w:val="20"/>
          <w:szCs w:val="20"/>
        </w:rPr>
        <w:t>Ter ondertekening</w:t>
      </w:r>
    </w:p>
    <w:tbl>
      <w:tblPr>
        <w:tblW w:w="0" w:type="auto"/>
        <w:tblInd w:w="595"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6D004D" w:rsidRPr="006D004D" w14:paraId="7397AF35" w14:textId="77777777" w:rsidTr="00412316">
        <w:tc>
          <w:tcPr>
            <w:tcW w:w="2835" w:type="dxa"/>
            <w:shd w:val="clear" w:color="auto" w:fill="E6E6E6"/>
          </w:tcPr>
          <w:p w14:paraId="011F04AC" w14:textId="77777777" w:rsidR="007D6D34" w:rsidRPr="006D004D" w:rsidRDefault="007D6D34" w:rsidP="00F71316">
            <w:pPr>
              <w:spacing w:before="90" w:after="54"/>
              <w:ind w:left="57" w:right="57"/>
              <w:rPr>
                <w:rFonts w:cstheme="minorHAnsi"/>
                <w:sz w:val="20"/>
                <w:szCs w:val="20"/>
              </w:rPr>
            </w:pPr>
            <w:r w:rsidRPr="006D004D">
              <w:rPr>
                <w:rFonts w:cstheme="minorHAnsi"/>
                <w:sz w:val="20"/>
                <w:szCs w:val="20"/>
              </w:rPr>
              <w:t>Naam</w:t>
            </w:r>
          </w:p>
        </w:tc>
        <w:tc>
          <w:tcPr>
            <w:tcW w:w="5670" w:type="dxa"/>
          </w:tcPr>
          <w:p w14:paraId="1E02FC59" w14:textId="77777777" w:rsidR="007D6D34" w:rsidRPr="006D004D" w:rsidRDefault="007D6D34" w:rsidP="00F71316">
            <w:pPr>
              <w:spacing w:before="90" w:after="54"/>
              <w:ind w:left="57" w:right="57"/>
              <w:rPr>
                <w:rFonts w:cstheme="minorHAnsi"/>
                <w:sz w:val="20"/>
                <w:szCs w:val="20"/>
              </w:rPr>
            </w:pPr>
          </w:p>
        </w:tc>
      </w:tr>
      <w:tr w:rsidR="006D004D" w:rsidRPr="006D004D" w14:paraId="3014E368" w14:textId="77777777" w:rsidTr="00412316">
        <w:tc>
          <w:tcPr>
            <w:tcW w:w="2835" w:type="dxa"/>
            <w:shd w:val="clear" w:color="auto" w:fill="E6E6E6"/>
          </w:tcPr>
          <w:p w14:paraId="1D297789" w14:textId="77777777" w:rsidR="007D6D34" w:rsidRPr="006D004D" w:rsidRDefault="007D6D34" w:rsidP="00F71316">
            <w:pPr>
              <w:spacing w:before="90" w:after="54"/>
              <w:ind w:left="57" w:right="57"/>
              <w:rPr>
                <w:rFonts w:cstheme="minorHAnsi"/>
                <w:sz w:val="20"/>
                <w:szCs w:val="20"/>
              </w:rPr>
            </w:pPr>
            <w:r w:rsidRPr="006D004D">
              <w:rPr>
                <w:rFonts w:cstheme="minorHAnsi"/>
                <w:sz w:val="20"/>
                <w:szCs w:val="20"/>
              </w:rPr>
              <w:t>Functie</w:t>
            </w:r>
          </w:p>
        </w:tc>
        <w:tc>
          <w:tcPr>
            <w:tcW w:w="5670" w:type="dxa"/>
          </w:tcPr>
          <w:p w14:paraId="5ADB7498" w14:textId="77777777" w:rsidR="007D6D34" w:rsidRPr="006D004D" w:rsidRDefault="007D6D34" w:rsidP="00F71316">
            <w:pPr>
              <w:spacing w:before="90" w:after="54"/>
              <w:ind w:left="57" w:right="57"/>
              <w:rPr>
                <w:rFonts w:cstheme="minorHAnsi"/>
                <w:sz w:val="20"/>
                <w:szCs w:val="20"/>
              </w:rPr>
            </w:pPr>
          </w:p>
        </w:tc>
      </w:tr>
      <w:tr w:rsidR="006D004D" w:rsidRPr="006D004D" w14:paraId="57A0AF03" w14:textId="77777777" w:rsidTr="00412316">
        <w:trPr>
          <w:trHeight w:val="297"/>
        </w:trPr>
        <w:tc>
          <w:tcPr>
            <w:tcW w:w="2835" w:type="dxa"/>
            <w:shd w:val="clear" w:color="auto" w:fill="E6E6E6"/>
          </w:tcPr>
          <w:p w14:paraId="2C64CDBF" w14:textId="77777777" w:rsidR="007D6D34" w:rsidRPr="006D004D" w:rsidRDefault="007D6D34" w:rsidP="00F71316">
            <w:pPr>
              <w:spacing w:before="90" w:after="54"/>
              <w:ind w:left="57" w:right="57"/>
              <w:rPr>
                <w:rFonts w:cstheme="minorHAnsi"/>
                <w:sz w:val="20"/>
                <w:szCs w:val="20"/>
              </w:rPr>
            </w:pPr>
            <w:r w:rsidRPr="006D004D">
              <w:rPr>
                <w:rFonts w:cstheme="minorHAnsi"/>
                <w:sz w:val="20"/>
                <w:szCs w:val="20"/>
              </w:rPr>
              <w:t>Onderneming</w:t>
            </w:r>
          </w:p>
        </w:tc>
        <w:tc>
          <w:tcPr>
            <w:tcW w:w="5670" w:type="dxa"/>
          </w:tcPr>
          <w:p w14:paraId="3235DE5F" w14:textId="77777777" w:rsidR="007D6D34" w:rsidRPr="006D004D" w:rsidRDefault="007D6D34" w:rsidP="00F71316">
            <w:pPr>
              <w:spacing w:before="90" w:after="54"/>
              <w:ind w:left="57" w:right="57"/>
              <w:rPr>
                <w:rFonts w:cstheme="minorHAnsi"/>
                <w:sz w:val="20"/>
                <w:szCs w:val="20"/>
              </w:rPr>
            </w:pPr>
          </w:p>
        </w:tc>
      </w:tr>
      <w:tr w:rsidR="006D004D" w:rsidRPr="006D004D" w14:paraId="0F8DE6FB" w14:textId="77777777" w:rsidTr="00412316">
        <w:tc>
          <w:tcPr>
            <w:tcW w:w="2835" w:type="dxa"/>
            <w:shd w:val="clear" w:color="auto" w:fill="E6E6E6"/>
          </w:tcPr>
          <w:p w14:paraId="4A66F163" w14:textId="77777777" w:rsidR="007D6D34" w:rsidRPr="006D004D" w:rsidRDefault="007D6D34" w:rsidP="00F71316">
            <w:pPr>
              <w:spacing w:before="90" w:after="54"/>
              <w:ind w:left="57" w:right="57"/>
              <w:rPr>
                <w:rFonts w:cstheme="minorHAnsi"/>
                <w:sz w:val="20"/>
                <w:szCs w:val="20"/>
              </w:rPr>
            </w:pPr>
            <w:r w:rsidRPr="006D004D">
              <w:rPr>
                <w:rFonts w:cstheme="minorHAnsi"/>
                <w:sz w:val="20"/>
                <w:szCs w:val="20"/>
              </w:rPr>
              <w:t>Handtekening</w:t>
            </w:r>
          </w:p>
          <w:p w14:paraId="6A4740FF" w14:textId="77777777" w:rsidR="007D6D34" w:rsidRPr="006D004D" w:rsidRDefault="007D6D34" w:rsidP="00F71316">
            <w:pPr>
              <w:spacing w:before="90" w:after="54"/>
              <w:ind w:left="57" w:right="57"/>
              <w:rPr>
                <w:rFonts w:cstheme="minorHAnsi"/>
                <w:sz w:val="20"/>
                <w:szCs w:val="20"/>
              </w:rPr>
            </w:pPr>
          </w:p>
          <w:p w14:paraId="4A957544" w14:textId="77777777" w:rsidR="007D6D34" w:rsidRPr="006D004D" w:rsidRDefault="007D6D34" w:rsidP="00F71316">
            <w:pPr>
              <w:spacing w:before="90" w:after="54"/>
              <w:ind w:left="57" w:right="57"/>
              <w:rPr>
                <w:rFonts w:cstheme="minorHAnsi"/>
                <w:sz w:val="20"/>
                <w:szCs w:val="20"/>
              </w:rPr>
            </w:pPr>
          </w:p>
        </w:tc>
        <w:tc>
          <w:tcPr>
            <w:tcW w:w="5670" w:type="dxa"/>
          </w:tcPr>
          <w:p w14:paraId="62C08A7E" w14:textId="77777777" w:rsidR="007D6D34" w:rsidRPr="006D004D" w:rsidRDefault="007D6D34" w:rsidP="00F71316">
            <w:pPr>
              <w:spacing w:before="90" w:after="54"/>
              <w:ind w:left="57" w:right="57"/>
              <w:rPr>
                <w:rFonts w:cstheme="minorHAnsi"/>
                <w:sz w:val="20"/>
                <w:szCs w:val="20"/>
              </w:rPr>
            </w:pPr>
          </w:p>
        </w:tc>
      </w:tr>
      <w:tr w:rsidR="006D004D" w:rsidRPr="006D004D" w14:paraId="19BF6104" w14:textId="77777777" w:rsidTr="00412316">
        <w:tc>
          <w:tcPr>
            <w:tcW w:w="2835" w:type="dxa"/>
            <w:shd w:val="clear" w:color="auto" w:fill="E6E6E6"/>
          </w:tcPr>
          <w:p w14:paraId="51E2F18A" w14:textId="77777777" w:rsidR="007D6D34" w:rsidRPr="006D004D" w:rsidRDefault="007D6D34" w:rsidP="00F71316">
            <w:pPr>
              <w:spacing w:before="90" w:after="54"/>
              <w:ind w:left="57" w:right="57"/>
              <w:rPr>
                <w:rFonts w:cstheme="minorHAnsi"/>
                <w:sz w:val="20"/>
                <w:szCs w:val="20"/>
              </w:rPr>
            </w:pPr>
            <w:r w:rsidRPr="006D004D">
              <w:rPr>
                <w:rFonts w:cstheme="minorHAnsi"/>
                <w:sz w:val="20"/>
                <w:szCs w:val="20"/>
              </w:rPr>
              <w:t>Plaats en datum</w:t>
            </w:r>
          </w:p>
        </w:tc>
        <w:tc>
          <w:tcPr>
            <w:tcW w:w="5670" w:type="dxa"/>
          </w:tcPr>
          <w:p w14:paraId="0A592A7B" w14:textId="77777777" w:rsidR="007D6D34" w:rsidRPr="006D004D" w:rsidRDefault="007D6D34" w:rsidP="00F71316">
            <w:pPr>
              <w:spacing w:before="90" w:after="54"/>
              <w:ind w:left="57" w:right="57"/>
              <w:rPr>
                <w:rFonts w:cstheme="minorHAnsi"/>
                <w:sz w:val="20"/>
                <w:szCs w:val="20"/>
              </w:rPr>
            </w:pPr>
          </w:p>
        </w:tc>
      </w:tr>
    </w:tbl>
    <w:p w14:paraId="5DF98FFF" w14:textId="77777777" w:rsidR="007D6D34" w:rsidRPr="006D004D" w:rsidRDefault="007D6D34" w:rsidP="00F71316">
      <w:pPr>
        <w:ind w:left="567"/>
        <w:rPr>
          <w:rFonts w:cstheme="minorHAnsi"/>
          <w:sz w:val="20"/>
          <w:szCs w:val="20"/>
        </w:rPr>
      </w:pPr>
    </w:p>
    <w:p w14:paraId="1A6AB5CB" w14:textId="77777777" w:rsidR="007D6D34" w:rsidRPr="006D004D" w:rsidRDefault="007D6D34" w:rsidP="00F71316">
      <w:pPr>
        <w:tabs>
          <w:tab w:val="left" w:pos="567"/>
        </w:tabs>
        <w:spacing w:after="0" w:line="240" w:lineRule="auto"/>
        <w:rPr>
          <w:rFonts w:cstheme="minorHAnsi"/>
          <w:sz w:val="20"/>
          <w:szCs w:val="20"/>
        </w:rPr>
      </w:pPr>
    </w:p>
    <w:sectPr w:rsidR="007D6D34" w:rsidRPr="006D004D" w:rsidSect="00EE201A">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0A462" w14:textId="77777777" w:rsidR="00F74F97" w:rsidRDefault="00F74F97">
      <w:pPr>
        <w:spacing w:after="0" w:line="240" w:lineRule="auto"/>
      </w:pPr>
      <w:r>
        <w:separator/>
      </w:r>
    </w:p>
  </w:endnote>
  <w:endnote w:type="continuationSeparator" w:id="0">
    <w:p w14:paraId="5DA39649" w14:textId="77777777" w:rsidR="00F74F97" w:rsidRDefault="00F74F97">
      <w:pPr>
        <w:spacing w:after="0" w:line="240" w:lineRule="auto"/>
      </w:pPr>
      <w:r>
        <w:continuationSeparator/>
      </w:r>
    </w:p>
  </w:endnote>
  <w:endnote w:type="continuationNotice" w:id="1">
    <w:p w14:paraId="30F4BB0E" w14:textId="77777777" w:rsidR="00F74F97" w:rsidRDefault="00F74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2045653"/>
      <w:docPartObj>
        <w:docPartGallery w:val="Page Numbers (Bottom of Page)"/>
        <w:docPartUnique/>
      </w:docPartObj>
    </w:sdtPr>
    <w:sdtEndPr/>
    <w:sdtContent>
      <w:p w14:paraId="1B11E484" w14:textId="0FF1B8F3" w:rsidR="00082773" w:rsidRDefault="00082773">
        <w:pPr>
          <w:pStyle w:val="Voettekst"/>
          <w:jc w:val="right"/>
        </w:pPr>
        <w:r>
          <w:fldChar w:fldCharType="begin"/>
        </w:r>
        <w:r>
          <w:instrText>PAGE   \* MERGEFORMAT</w:instrText>
        </w:r>
        <w:r>
          <w:fldChar w:fldCharType="separate"/>
        </w:r>
        <w:r>
          <w:t>2</w:t>
        </w:r>
        <w:r>
          <w:fldChar w:fldCharType="end"/>
        </w:r>
      </w:p>
    </w:sdtContent>
  </w:sdt>
  <w:p w14:paraId="686FBB54" w14:textId="77777777" w:rsidR="00082773" w:rsidRDefault="000827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EBF070" w14:textId="77777777" w:rsidR="00F74F97" w:rsidRDefault="00F74F97">
      <w:pPr>
        <w:spacing w:after="0" w:line="240" w:lineRule="auto"/>
      </w:pPr>
      <w:r>
        <w:separator/>
      </w:r>
    </w:p>
  </w:footnote>
  <w:footnote w:type="continuationSeparator" w:id="0">
    <w:p w14:paraId="5C169F23" w14:textId="77777777" w:rsidR="00F74F97" w:rsidRDefault="00F74F97">
      <w:pPr>
        <w:spacing w:after="0" w:line="240" w:lineRule="auto"/>
      </w:pPr>
      <w:r>
        <w:continuationSeparator/>
      </w:r>
    </w:p>
  </w:footnote>
  <w:footnote w:type="continuationNotice" w:id="1">
    <w:p w14:paraId="433F5EB0" w14:textId="77777777" w:rsidR="00F74F97" w:rsidRDefault="00F74F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01A09" w14:textId="1030405F" w:rsidR="00EE201A" w:rsidRDefault="002035E2" w:rsidP="00EE201A">
    <w:pPr>
      <w:pStyle w:val="Koptekst"/>
      <w:rPr>
        <w:rFonts w:ascii="Calibri" w:hAnsi="Calibri" w:cs="Calibri"/>
        <w:noProof/>
        <w:color w:val="5A5A5A"/>
      </w:rPr>
    </w:pPr>
    <w:r>
      <w:rPr>
        <w:noProof/>
      </w:rPr>
      <w:drawing>
        <wp:anchor distT="0" distB="0" distL="114300" distR="114300" simplePos="0" relativeHeight="251658240" behindDoc="0" locked="0" layoutInCell="1" allowOverlap="1" wp14:anchorId="26223323" wp14:editId="6FA24FCF">
          <wp:simplePos x="0" y="0"/>
          <wp:positionH relativeFrom="leftMargin">
            <wp:align>right</wp:align>
          </wp:positionH>
          <wp:positionV relativeFrom="paragraph">
            <wp:posOffset>-386890</wp:posOffset>
          </wp:positionV>
          <wp:extent cx="828675" cy="828675"/>
          <wp:effectExtent l="0" t="0" r="9525" b="9525"/>
          <wp:wrapSquare wrapText="bothSides"/>
          <wp:docPr id="1" name="Afbeelding 1" descr="https://www.eemsdelta.nl/sites/default/files/2020-12/eemsdelta_sig_4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emsdelta.nl/sites/default/files/2020-12/eemsdelta_sig_41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anchor>
      </w:drawing>
    </w:r>
  </w:p>
  <w:p w14:paraId="4563CCF8" w14:textId="3684553A" w:rsidR="00EE201A" w:rsidRDefault="00EE201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C78FC"/>
    <w:multiLevelType w:val="hybridMultilevel"/>
    <w:tmpl w:val="CBEEE6FC"/>
    <w:lvl w:ilvl="0" w:tplc="5DAC06C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9C6C3A"/>
    <w:multiLevelType w:val="hybridMultilevel"/>
    <w:tmpl w:val="7B6A15A6"/>
    <w:lvl w:ilvl="0" w:tplc="A4640B9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DAC507D"/>
    <w:multiLevelType w:val="hybridMultilevel"/>
    <w:tmpl w:val="023069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AF809D6"/>
    <w:multiLevelType w:val="hybridMultilevel"/>
    <w:tmpl w:val="ECAC0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B7D6571"/>
    <w:multiLevelType w:val="hybridMultilevel"/>
    <w:tmpl w:val="BCD4AF38"/>
    <w:lvl w:ilvl="0" w:tplc="46546FD6">
      <w:start w:val="1"/>
      <w:numFmt w:val="decimal"/>
      <w:lvlText w:val="%1."/>
      <w:lvlJc w:val="left"/>
      <w:pPr>
        <w:tabs>
          <w:tab w:val="num" w:pos="227"/>
        </w:tabs>
        <w:ind w:left="227" w:hanging="22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 w15:restartNumberingAfterBreak="0">
    <w:nsid w:val="65A4063C"/>
    <w:multiLevelType w:val="hybridMultilevel"/>
    <w:tmpl w:val="9F7CF06C"/>
    <w:lvl w:ilvl="0" w:tplc="4DEA9696">
      <w:start w:val="20"/>
      <w:numFmt w:val="bullet"/>
      <w:lvlText w:val="-"/>
      <w:lvlJc w:val="left"/>
      <w:pPr>
        <w:ind w:left="720" w:hanging="360"/>
      </w:pPr>
      <w:rPr>
        <w:rFonts w:ascii="Univers" w:eastAsia="Times New Roman" w:hAnsi="Univer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FEF6FD8"/>
    <w:multiLevelType w:val="hybridMultilevel"/>
    <w:tmpl w:val="344A5504"/>
    <w:lvl w:ilvl="0" w:tplc="99FE327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08735518">
    <w:abstractNumId w:val="4"/>
  </w:num>
  <w:num w:numId="2" w16cid:durableId="1096251760">
    <w:abstractNumId w:val="2"/>
  </w:num>
  <w:num w:numId="3" w16cid:durableId="1960260560">
    <w:abstractNumId w:val="5"/>
  </w:num>
  <w:num w:numId="4" w16cid:durableId="247662050">
    <w:abstractNumId w:val="3"/>
  </w:num>
  <w:num w:numId="5" w16cid:durableId="92021897">
    <w:abstractNumId w:val="1"/>
  </w:num>
  <w:num w:numId="6" w16cid:durableId="1977417934">
    <w:abstractNumId w:val="0"/>
  </w:num>
  <w:num w:numId="7" w16cid:durableId="7209095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32"/>
    <w:rsid w:val="0000229B"/>
    <w:rsid w:val="00007162"/>
    <w:rsid w:val="0001085F"/>
    <w:rsid w:val="000135A6"/>
    <w:rsid w:val="0001393B"/>
    <w:rsid w:val="00022218"/>
    <w:rsid w:val="000225E8"/>
    <w:rsid w:val="000239A3"/>
    <w:rsid w:val="000300AB"/>
    <w:rsid w:val="00034031"/>
    <w:rsid w:val="00034F27"/>
    <w:rsid w:val="00041D13"/>
    <w:rsid w:val="00046690"/>
    <w:rsid w:val="00051777"/>
    <w:rsid w:val="00052635"/>
    <w:rsid w:val="00056F80"/>
    <w:rsid w:val="00061A2A"/>
    <w:rsid w:val="00072EDC"/>
    <w:rsid w:val="000731EB"/>
    <w:rsid w:val="00073FE2"/>
    <w:rsid w:val="000741AF"/>
    <w:rsid w:val="00075506"/>
    <w:rsid w:val="000761CF"/>
    <w:rsid w:val="00077674"/>
    <w:rsid w:val="00077D0D"/>
    <w:rsid w:val="0008270D"/>
    <w:rsid w:val="00082773"/>
    <w:rsid w:val="000828EC"/>
    <w:rsid w:val="0008460A"/>
    <w:rsid w:val="00084FBB"/>
    <w:rsid w:val="00085E2F"/>
    <w:rsid w:val="000862F4"/>
    <w:rsid w:val="00086458"/>
    <w:rsid w:val="00087EF1"/>
    <w:rsid w:val="000A5025"/>
    <w:rsid w:val="000A6C0E"/>
    <w:rsid w:val="000B274B"/>
    <w:rsid w:val="000C353D"/>
    <w:rsid w:val="000C4F60"/>
    <w:rsid w:val="000C603C"/>
    <w:rsid w:val="000D10C9"/>
    <w:rsid w:val="000D39AA"/>
    <w:rsid w:val="000E156D"/>
    <w:rsid w:val="000E5D2A"/>
    <w:rsid w:val="000F6921"/>
    <w:rsid w:val="00100130"/>
    <w:rsid w:val="00100404"/>
    <w:rsid w:val="00101A7A"/>
    <w:rsid w:val="001119F7"/>
    <w:rsid w:val="001137F4"/>
    <w:rsid w:val="00115B99"/>
    <w:rsid w:val="00115DFC"/>
    <w:rsid w:val="001174AD"/>
    <w:rsid w:val="0012083F"/>
    <w:rsid w:val="0012310A"/>
    <w:rsid w:val="001247CC"/>
    <w:rsid w:val="001260B0"/>
    <w:rsid w:val="0012622B"/>
    <w:rsid w:val="001262B3"/>
    <w:rsid w:val="0013037A"/>
    <w:rsid w:val="0013788F"/>
    <w:rsid w:val="00144838"/>
    <w:rsid w:val="00150506"/>
    <w:rsid w:val="001532DB"/>
    <w:rsid w:val="00160574"/>
    <w:rsid w:val="00164C0F"/>
    <w:rsid w:val="001658E8"/>
    <w:rsid w:val="00166CD6"/>
    <w:rsid w:val="00172797"/>
    <w:rsid w:val="00172995"/>
    <w:rsid w:val="0017458F"/>
    <w:rsid w:val="00176A1D"/>
    <w:rsid w:val="0018014A"/>
    <w:rsid w:val="00180A0B"/>
    <w:rsid w:val="0018213E"/>
    <w:rsid w:val="00182173"/>
    <w:rsid w:val="00182BCA"/>
    <w:rsid w:val="001855FB"/>
    <w:rsid w:val="001857E2"/>
    <w:rsid w:val="0019500C"/>
    <w:rsid w:val="00195BCD"/>
    <w:rsid w:val="00197AF3"/>
    <w:rsid w:val="001A1F4F"/>
    <w:rsid w:val="001A4ED1"/>
    <w:rsid w:val="001A5D7B"/>
    <w:rsid w:val="001A7B6A"/>
    <w:rsid w:val="001B02A8"/>
    <w:rsid w:val="001B1BEF"/>
    <w:rsid w:val="001B2CBA"/>
    <w:rsid w:val="001B4670"/>
    <w:rsid w:val="001B7FB0"/>
    <w:rsid w:val="001C0999"/>
    <w:rsid w:val="001C1E9B"/>
    <w:rsid w:val="001C4B29"/>
    <w:rsid w:val="001C7231"/>
    <w:rsid w:val="001C7937"/>
    <w:rsid w:val="001D5AB5"/>
    <w:rsid w:val="001E1CEF"/>
    <w:rsid w:val="001E421E"/>
    <w:rsid w:val="001E7F46"/>
    <w:rsid w:val="001F5F6C"/>
    <w:rsid w:val="002022D5"/>
    <w:rsid w:val="002035E2"/>
    <w:rsid w:val="00205F3B"/>
    <w:rsid w:val="00224998"/>
    <w:rsid w:val="002257D2"/>
    <w:rsid w:val="00226A4C"/>
    <w:rsid w:val="002349DB"/>
    <w:rsid w:val="002358DD"/>
    <w:rsid w:val="00235919"/>
    <w:rsid w:val="00235F57"/>
    <w:rsid w:val="002425C1"/>
    <w:rsid w:val="002455AD"/>
    <w:rsid w:val="00252662"/>
    <w:rsid w:val="00256D74"/>
    <w:rsid w:val="00257F12"/>
    <w:rsid w:val="00267E39"/>
    <w:rsid w:val="00284E4F"/>
    <w:rsid w:val="0029101D"/>
    <w:rsid w:val="00296CCF"/>
    <w:rsid w:val="0029739A"/>
    <w:rsid w:val="002A5462"/>
    <w:rsid w:val="002A7AD0"/>
    <w:rsid w:val="002B3595"/>
    <w:rsid w:val="002B6D14"/>
    <w:rsid w:val="002B6DA4"/>
    <w:rsid w:val="002D0631"/>
    <w:rsid w:val="002D07C1"/>
    <w:rsid w:val="002D4969"/>
    <w:rsid w:val="002D78E0"/>
    <w:rsid w:val="002E4342"/>
    <w:rsid w:val="002F53C0"/>
    <w:rsid w:val="003001FB"/>
    <w:rsid w:val="00301279"/>
    <w:rsid w:val="0030596C"/>
    <w:rsid w:val="00310790"/>
    <w:rsid w:val="003211BB"/>
    <w:rsid w:val="00323046"/>
    <w:rsid w:val="0033028D"/>
    <w:rsid w:val="003343A2"/>
    <w:rsid w:val="0033791C"/>
    <w:rsid w:val="003401EB"/>
    <w:rsid w:val="003412C4"/>
    <w:rsid w:val="003428A7"/>
    <w:rsid w:val="003433D3"/>
    <w:rsid w:val="00350054"/>
    <w:rsid w:val="00356315"/>
    <w:rsid w:val="00356A44"/>
    <w:rsid w:val="00361180"/>
    <w:rsid w:val="00361861"/>
    <w:rsid w:val="003676E4"/>
    <w:rsid w:val="0037040B"/>
    <w:rsid w:val="00374006"/>
    <w:rsid w:val="003807A1"/>
    <w:rsid w:val="00386672"/>
    <w:rsid w:val="003C1A98"/>
    <w:rsid w:val="003C4ABE"/>
    <w:rsid w:val="003D1DF2"/>
    <w:rsid w:val="003D1F2E"/>
    <w:rsid w:val="003D4D32"/>
    <w:rsid w:val="003D5EF1"/>
    <w:rsid w:val="003E063F"/>
    <w:rsid w:val="003E0655"/>
    <w:rsid w:val="003E41F2"/>
    <w:rsid w:val="003E67FE"/>
    <w:rsid w:val="003E6E36"/>
    <w:rsid w:val="003F0353"/>
    <w:rsid w:val="00402D70"/>
    <w:rsid w:val="00405425"/>
    <w:rsid w:val="004110B8"/>
    <w:rsid w:val="0041120B"/>
    <w:rsid w:val="00412316"/>
    <w:rsid w:val="00413076"/>
    <w:rsid w:val="004131E8"/>
    <w:rsid w:val="00414466"/>
    <w:rsid w:val="0041499A"/>
    <w:rsid w:val="00414B90"/>
    <w:rsid w:val="00416018"/>
    <w:rsid w:val="004240C8"/>
    <w:rsid w:val="00424BEA"/>
    <w:rsid w:val="00425BC1"/>
    <w:rsid w:val="00426604"/>
    <w:rsid w:val="00427BF2"/>
    <w:rsid w:val="004307E9"/>
    <w:rsid w:val="004364FA"/>
    <w:rsid w:val="00436CCA"/>
    <w:rsid w:val="0044021F"/>
    <w:rsid w:val="0044318F"/>
    <w:rsid w:val="004502A2"/>
    <w:rsid w:val="00452B7F"/>
    <w:rsid w:val="004631C0"/>
    <w:rsid w:val="00465CB3"/>
    <w:rsid w:val="004668C7"/>
    <w:rsid w:val="00471C85"/>
    <w:rsid w:val="004739FB"/>
    <w:rsid w:val="00483CDE"/>
    <w:rsid w:val="004863C5"/>
    <w:rsid w:val="00497635"/>
    <w:rsid w:val="004A1E3D"/>
    <w:rsid w:val="004A6462"/>
    <w:rsid w:val="004A70DE"/>
    <w:rsid w:val="004B0B24"/>
    <w:rsid w:val="004B264F"/>
    <w:rsid w:val="004B2877"/>
    <w:rsid w:val="004B2994"/>
    <w:rsid w:val="004B49CE"/>
    <w:rsid w:val="004B4DD4"/>
    <w:rsid w:val="004C07A7"/>
    <w:rsid w:val="004C0D39"/>
    <w:rsid w:val="004C27BE"/>
    <w:rsid w:val="004C6C88"/>
    <w:rsid w:val="004C7118"/>
    <w:rsid w:val="004D1ED3"/>
    <w:rsid w:val="004D235D"/>
    <w:rsid w:val="004D4FCB"/>
    <w:rsid w:val="004D6064"/>
    <w:rsid w:val="004D6DF9"/>
    <w:rsid w:val="004E3547"/>
    <w:rsid w:val="004E3C50"/>
    <w:rsid w:val="004F181B"/>
    <w:rsid w:val="0051055C"/>
    <w:rsid w:val="0051363D"/>
    <w:rsid w:val="005155FC"/>
    <w:rsid w:val="005165F4"/>
    <w:rsid w:val="00525F87"/>
    <w:rsid w:val="005300FE"/>
    <w:rsid w:val="0053622D"/>
    <w:rsid w:val="00536DC3"/>
    <w:rsid w:val="0053756C"/>
    <w:rsid w:val="00540273"/>
    <w:rsid w:val="00540297"/>
    <w:rsid w:val="00542D94"/>
    <w:rsid w:val="00550A9F"/>
    <w:rsid w:val="00554309"/>
    <w:rsid w:val="00566082"/>
    <w:rsid w:val="005668F9"/>
    <w:rsid w:val="0057575E"/>
    <w:rsid w:val="00576A39"/>
    <w:rsid w:val="00576FC1"/>
    <w:rsid w:val="005818A3"/>
    <w:rsid w:val="00586A61"/>
    <w:rsid w:val="00592A98"/>
    <w:rsid w:val="005A53AB"/>
    <w:rsid w:val="005A5BC1"/>
    <w:rsid w:val="005B06A5"/>
    <w:rsid w:val="005B1565"/>
    <w:rsid w:val="005B2648"/>
    <w:rsid w:val="005B3200"/>
    <w:rsid w:val="005B6BB5"/>
    <w:rsid w:val="005C131A"/>
    <w:rsid w:val="005C38FF"/>
    <w:rsid w:val="005C5907"/>
    <w:rsid w:val="005C7C56"/>
    <w:rsid w:val="005D0F2C"/>
    <w:rsid w:val="005E74F0"/>
    <w:rsid w:val="005F1504"/>
    <w:rsid w:val="005F1EFB"/>
    <w:rsid w:val="005F3596"/>
    <w:rsid w:val="005F3D30"/>
    <w:rsid w:val="006032D9"/>
    <w:rsid w:val="00603930"/>
    <w:rsid w:val="0060455F"/>
    <w:rsid w:val="00604D9C"/>
    <w:rsid w:val="006255D0"/>
    <w:rsid w:val="00626004"/>
    <w:rsid w:val="0062698A"/>
    <w:rsid w:val="006277C7"/>
    <w:rsid w:val="006314C9"/>
    <w:rsid w:val="00631959"/>
    <w:rsid w:val="00631E0B"/>
    <w:rsid w:val="00632011"/>
    <w:rsid w:val="006328DD"/>
    <w:rsid w:val="00641250"/>
    <w:rsid w:val="006424A1"/>
    <w:rsid w:val="00647B49"/>
    <w:rsid w:val="00650010"/>
    <w:rsid w:val="00652AA7"/>
    <w:rsid w:val="0065656D"/>
    <w:rsid w:val="00677063"/>
    <w:rsid w:val="00677CEF"/>
    <w:rsid w:val="006824FB"/>
    <w:rsid w:val="006943F7"/>
    <w:rsid w:val="00697F08"/>
    <w:rsid w:val="006A1AFF"/>
    <w:rsid w:val="006A228D"/>
    <w:rsid w:val="006A51D1"/>
    <w:rsid w:val="006A52B8"/>
    <w:rsid w:val="006C13F9"/>
    <w:rsid w:val="006C2328"/>
    <w:rsid w:val="006C48D3"/>
    <w:rsid w:val="006C6B26"/>
    <w:rsid w:val="006D004D"/>
    <w:rsid w:val="006D70BA"/>
    <w:rsid w:val="006D7834"/>
    <w:rsid w:val="006E499A"/>
    <w:rsid w:val="006E521E"/>
    <w:rsid w:val="006E57CE"/>
    <w:rsid w:val="006F2B59"/>
    <w:rsid w:val="006F632F"/>
    <w:rsid w:val="006F6E9F"/>
    <w:rsid w:val="006F7357"/>
    <w:rsid w:val="00716F8F"/>
    <w:rsid w:val="00716FE4"/>
    <w:rsid w:val="007175C0"/>
    <w:rsid w:val="00723A06"/>
    <w:rsid w:val="00730CD0"/>
    <w:rsid w:val="0073403A"/>
    <w:rsid w:val="0073421A"/>
    <w:rsid w:val="0074328C"/>
    <w:rsid w:val="0075333C"/>
    <w:rsid w:val="00761DBE"/>
    <w:rsid w:val="00763CAD"/>
    <w:rsid w:val="0076480E"/>
    <w:rsid w:val="00773FB1"/>
    <w:rsid w:val="00775EF4"/>
    <w:rsid w:val="00777767"/>
    <w:rsid w:val="007777B2"/>
    <w:rsid w:val="00781EA6"/>
    <w:rsid w:val="00782C8C"/>
    <w:rsid w:val="007A7DD3"/>
    <w:rsid w:val="007B18B1"/>
    <w:rsid w:val="007B2FA3"/>
    <w:rsid w:val="007B321B"/>
    <w:rsid w:val="007D2377"/>
    <w:rsid w:val="007D561F"/>
    <w:rsid w:val="007D5949"/>
    <w:rsid w:val="007D6D34"/>
    <w:rsid w:val="007D771E"/>
    <w:rsid w:val="007E22C0"/>
    <w:rsid w:val="007E3970"/>
    <w:rsid w:val="007E3DEA"/>
    <w:rsid w:val="007E3EB2"/>
    <w:rsid w:val="007F26B7"/>
    <w:rsid w:val="007F7040"/>
    <w:rsid w:val="00801DA3"/>
    <w:rsid w:val="008204A2"/>
    <w:rsid w:val="00825CD3"/>
    <w:rsid w:val="00830E17"/>
    <w:rsid w:val="008343FC"/>
    <w:rsid w:val="0083606F"/>
    <w:rsid w:val="0084690B"/>
    <w:rsid w:val="00847F0D"/>
    <w:rsid w:val="00863623"/>
    <w:rsid w:val="00863963"/>
    <w:rsid w:val="00870D58"/>
    <w:rsid w:val="008715AC"/>
    <w:rsid w:val="008719D2"/>
    <w:rsid w:val="00871E8E"/>
    <w:rsid w:val="00885636"/>
    <w:rsid w:val="008858F7"/>
    <w:rsid w:val="00887B62"/>
    <w:rsid w:val="008A3E11"/>
    <w:rsid w:val="008B2573"/>
    <w:rsid w:val="008B2A6D"/>
    <w:rsid w:val="008C246C"/>
    <w:rsid w:val="008C292F"/>
    <w:rsid w:val="008C4B4E"/>
    <w:rsid w:val="008C5AD4"/>
    <w:rsid w:val="008D4F17"/>
    <w:rsid w:val="008D7362"/>
    <w:rsid w:val="008E362E"/>
    <w:rsid w:val="008E441B"/>
    <w:rsid w:val="008E509C"/>
    <w:rsid w:val="008E7C3B"/>
    <w:rsid w:val="008F57DE"/>
    <w:rsid w:val="0090240E"/>
    <w:rsid w:val="00903168"/>
    <w:rsid w:val="009036B4"/>
    <w:rsid w:val="00907607"/>
    <w:rsid w:val="00907EB3"/>
    <w:rsid w:val="0091074E"/>
    <w:rsid w:val="009109C8"/>
    <w:rsid w:val="00915562"/>
    <w:rsid w:val="00920B94"/>
    <w:rsid w:val="00922B63"/>
    <w:rsid w:val="00933132"/>
    <w:rsid w:val="00933D68"/>
    <w:rsid w:val="0094719B"/>
    <w:rsid w:val="0095113A"/>
    <w:rsid w:val="00954FF3"/>
    <w:rsid w:val="00955EE4"/>
    <w:rsid w:val="0096142F"/>
    <w:rsid w:val="00962163"/>
    <w:rsid w:val="00982122"/>
    <w:rsid w:val="00990952"/>
    <w:rsid w:val="009964C8"/>
    <w:rsid w:val="009C469A"/>
    <w:rsid w:val="009C4799"/>
    <w:rsid w:val="009D17D9"/>
    <w:rsid w:val="009D7B2C"/>
    <w:rsid w:val="009F18D1"/>
    <w:rsid w:val="009F208C"/>
    <w:rsid w:val="009F4AA6"/>
    <w:rsid w:val="009F54CA"/>
    <w:rsid w:val="009F7005"/>
    <w:rsid w:val="00A05A3A"/>
    <w:rsid w:val="00A14292"/>
    <w:rsid w:val="00A142B3"/>
    <w:rsid w:val="00A14512"/>
    <w:rsid w:val="00A171DA"/>
    <w:rsid w:val="00A1770A"/>
    <w:rsid w:val="00A21F9D"/>
    <w:rsid w:val="00A24690"/>
    <w:rsid w:val="00A34D72"/>
    <w:rsid w:val="00A35881"/>
    <w:rsid w:val="00A42972"/>
    <w:rsid w:val="00A44B37"/>
    <w:rsid w:val="00A464D8"/>
    <w:rsid w:val="00A537BD"/>
    <w:rsid w:val="00A572FC"/>
    <w:rsid w:val="00A57771"/>
    <w:rsid w:val="00A603F9"/>
    <w:rsid w:val="00A6216D"/>
    <w:rsid w:val="00A6646D"/>
    <w:rsid w:val="00A6659A"/>
    <w:rsid w:val="00A671ED"/>
    <w:rsid w:val="00A71DED"/>
    <w:rsid w:val="00A73B95"/>
    <w:rsid w:val="00A82BB0"/>
    <w:rsid w:val="00A82BB5"/>
    <w:rsid w:val="00A83237"/>
    <w:rsid w:val="00A909E9"/>
    <w:rsid w:val="00A911F9"/>
    <w:rsid w:val="00A914CC"/>
    <w:rsid w:val="00AA1354"/>
    <w:rsid w:val="00AA7265"/>
    <w:rsid w:val="00AB6B00"/>
    <w:rsid w:val="00AC2407"/>
    <w:rsid w:val="00AC73E5"/>
    <w:rsid w:val="00AD07D6"/>
    <w:rsid w:val="00AD1492"/>
    <w:rsid w:val="00AE5608"/>
    <w:rsid w:val="00AF20AB"/>
    <w:rsid w:val="00B0385C"/>
    <w:rsid w:val="00B10D5E"/>
    <w:rsid w:val="00B10E60"/>
    <w:rsid w:val="00B15DF7"/>
    <w:rsid w:val="00B21DB5"/>
    <w:rsid w:val="00B24071"/>
    <w:rsid w:val="00B32698"/>
    <w:rsid w:val="00B462E8"/>
    <w:rsid w:val="00B46757"/>
    <w:rsid w:val="00B473DD"/>
    <w:rsid w:val="00B60D0B"/>
    <w:rsid w:val="00B61B1B"/>
    <w:rsid w:val="00B621AB"/>
    <w:rsid w:val="00B70FA8"/>
    <w:rsid w:val="00B72DAB"/>
    <w:rsid w:val="00B72E5F"/>
    <w:rsid w:val="00B73C25"/>
    <w:rsid w:val="00B73DCC"/>
    <w:rsid w:val="00B761E9"/>
    <w:rsid w:val="00B94013"/>
    <w:rsid w:val="00B97694"/>
    <w:rsid w:val="00B97F90"/>
    <w:rsid w:val="00BA1E5E"/>
    <w:rsid w:val="00BA2486"/>
    <w:rsid w:val="00BB2B76"/>
    <w:rsid w:val="00BB6B86"/>
    <w:rsid w:val="00BC128F"/>
    <w:rsid w:val="00BC1616"/>
    <w:rsid w:val="00BD44FA"/>
    <w:rsid w:val="00BE2430"/>
    <w:rsid w:val="00BE49BE"/>
    <w:rsid w:val="00BE6F1B"/>
    <w:rsid w:val="00BF0389"/>
    <w:rsid w:val="00BF0C2E"/>
    <w:rsid w:val="00BF0C77"/>
    <w:rsid w:val="00BF6196"/>
    <w:rsid w:val="00BF6A20"/>
    <w:rsid w:val="00BF73F1"/>
    <w:rsid w:val="00BF76C7"/>
    <w:rsid w:val="00C0577C"/>
    <w:rsid w:val="00C07A7D"/>
    <w:rsid w:val="00C1673A"/>
    <w:rsid w:val="00C2146F"/>
    <w:rsid w:val="00C27D67"/>
    <w:rsid w:val="00C417F9"/>
    <w:rsid w:val="00C55BB5"/>
    <w:rsid w:val="00C605BF"/>
    <w:rsid w:val="00C67B11"/>
    <w:rsid w:val="00C81B4B"/>
    <w:rsid w:val="00C81DEF"/>
    <w:rsid w:val="00C828E0"/>
    <w:rsid w:val="00C86BF2"/>
    <w:rsid w:val="00C96E32"/>
    <w:rsid w:val="00CA0A9F"/>
    <w:rsid w:val="00CA15A8"/>
    <w:rsid w:val="00CA5A10"/>
    <w:rsid w:val="00CB2EC4"/>
    <w:rsid w:val="00CB55C4"/>
    <w:rsid w:val="00CC1CAD"/>
    <w:rsid w:val="00CC234E"/>
    <w:rsid w:val="00CC5065"/>
    <w:rsid w:val="00CC5875"/>
    <w:rsid w:val="00CC696A"/>
    <w:rsid w:val="00CD6BFB"/>
    <w:rsid w:val="00CD7FDA"/>
    <w:rsid w:val="00CE1945"/>
    <w:rsid w:val="00CE72AA"/>
    <w:rsid w:val="00CF1FFC"/>
    <w:rsid w:val="00CF2914"/>
    <w:rsid w:val="00CF3303"/>
    <w:rsid w:val="00CF62B9"/>
    <w:rsid w:val="00D00B87"/>
    <w:rsid w:val="00D014DB"/>
    <w:rsid w:val="00D11F6F"/>
    <w:rsid w:val="00D1273D"/>
    <w:rsid w:val="00D13C5E"/>
    <w:rsid w:val="00D1461F"/>
    <w:rsid w:val="00D220B4"/>
    <w:rsid w:val="00D37728"/>
    <w:rsid w:val="00D42144"/>
    <w:rsid w:val="00D50764"/>
    <w:rsid w:val="00D52AC4"/>
    <w:rsid w:val="00D52BD8"/>
    <w:rsid w:val="00D53FAC"/>
    <w:rsid w:val="00D60D54"/>
    <w:rsid w:val="00D6309A"/>
    <w:rsid w:val="00D72B67"/>
    <w:rsid w:val="00D73421"/>
    <w:rsid w:val="00D744C4"/>
    <w:rsid w:val="00D828DF"/>
    <w:rsid w:val="00D84F6A"/>
    <w:rsid w:val="00D914C7"/>
    <w:rsid w:val="00D91D81"/>
    <w:rsid w:val="00D924E6"/>
    <w:rsid w:val="00D97359"/>
    <w:rsid w:val="00DA2899"/>
    <w:rsid w:val="00DA5F02"/>
    <w:rsid w:val="00DA64A5"/>
    <w:rsid w:val="00DA6AAE"/>
    <w:rsid w:val="00DB0DA5"/>
    <w:rsid w:val="00DB4EA5"/>
    <w:rsid w:val="00DB6BE8"/>
    <w:rsid w:val="00DC2FDB"/>
    <w:rsid w:val="00DC44CC"/>
    <w:rsid w:val="00DD42FB"/>
    <w:rsid w:val="00DE08A9"/>
    <w:rsid w:val="00DE326C"/>
    <w:rsid w:val="00DE70B1"/>
    <w:rsid w:val="00DF4CF3"/>
    <w:rsid w:val="00DF7268"/>
    <w:rsid w:val="00DF7953"/>
    <w:rsid w:val="00E17CDF"/>
    <w:rsid w:val="00E17D39"/>
    <w:rsid w:val="00E25791"/>
    <w:rsid w:val="00E3172C"/>
    <w:rsid w:val="00E41E6C"/>
    <w:rsid w:val="00E443A9"/>
    <w:rsid w:val="00E534C7"/>
    <w:rsid w:val="00E63FAE"/>
    <w:rsid w:val="00E6424D"/>
    <w:rsid w:val="00E650DB"/>
    <w:rsid w:val="00E84D3D"/>
    <w:rsid w:val="00E85860"/>
    <w:rsid w:val="00E87171"/>
    <w:rsid w:val="00E9562C"/>
    <w:rsid w:val="00E97802"/>
    <w:rsid w:val="00EA0691"/>
    <w:rsid w:val="00EA198E"/>
    <w:rsid w:val="00EA34CD"/>
    <w:rsid w:val="00EA3C6F"/>
    <w:rsid w:val="00EA3DA5"/>
    <w:rsid w:val="00EA4457"/>
    <w:rsid w:val="00EA7982"/>
    <w:rsid w:val="00EB1502"/>
    <w:rsid w:val="00EB7F76"/>
    <w:rsid w:val="00EC0E1B"/>
    <w:rsid w:val="00EC1C29"/>
    <w:rsid w:val="00EC2E49"/>
    <w:rsid w:val="00EC2E7B"/>
    <w:rsid w:val="00EC6194"/>
    <w:rsid w:val="00ED4FC5"/>
    <w:rsid w:val="00ED6C37"/>
    <w:rsid w:val="00EE201A"/>
    <w:rsid w:val="00EF2E45"/>
    <w:rsid w:val="00EF63A5"/>
    <w:rsid w:val="00EF72B0"/>
    <w:rsid w:val="00EF7640"/>
    <w:rsid w:val="00F0041E"/>
    <w:rsid w:val="00F026E3"/>
    <w:rsid w:val="00F07230"/>
    <w:rsid w:val="00F171C2"/>
    <w:rsid w:val="00F17D78"/>
    <w:rsid w:val="00F21FE3"/>
    <w:rsid w:val="00F23C1D"/>
    <w:rsid w:val="00F27E50"/>
    <w:rsid w:val="00F31294"/>
    <w:rsid w:val="00F47084"/>
    <w:rsid w:val="00F50E44"/>
    <w:rsid w:val="00F51312"/>
    <w:rsid w:val="00F6128E"/>
    <w:rsid w:val="00F6138F"/>
    <w:rsid w:val="00F619D2"/>
    <w:rsid w:val="00F62FC0"/>
    <w:rsid w:val="00F662D7"/>
    <w:rsid w:val="00F66910"/>
    <w:rsid w:val="00F71316"/>
    <w:rsid w:val="00F72E20"/>
    <w:rsid w:val="00F74F97"/>
    <w:rsid w:val="00F82A15"/>
    <w:rsid w:val="00F9179A"/>
    <w:rsid w:val="00F9283C"/>
    <w:rsid w:val="00F96F8E"/>
    <w:rsid w:val="00FA013D"/>
    <w:rsid w:val="00FC03FE"/>
    <w:rsid w:val="00FC0968"/>
    <w:rsid w:val="00FC2081"/>
    <w:rsid w:val="00FC2BE2"/>
    <w:rsid w:val="00FE2EE8"/>
    <w:rsid w:val="00FE4B3D"/>
    <w:rsid w:val="00FF01D3"/>
    <w:rsid w:val="00FF04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818A9"/>
  <w15:chartTrackingRefBased/>
  <w15:docId w15:val="{C0AB7932-B839-4554-95D7-973F5DAD7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D4D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D4D32"/>
  </w:style>
  <w:style w:type="paragraph" w:styleId="Tekstopmerking">
    <w:name w:val="annotation text"/>
    <w:basedOn w:val="Standaard"/>
    <w:link w:val="TekstopmerkingChar"/>
    <w:uiPriority w:val="99"/>
    <w:unhideWhenUsed/>
    <w:rsid w:val="003D4D32"/>
    <w:pPr>
      <w:spacing w:line="240" w:lineRule="auto"/>
    </w:pPr>
    <w:rPr>
      <w:sz w:val="20"/>
      <w:szCs w:val="20"/>
    </w:rPr>
  </w:style>
  <w:style w:type="character" w:customStyle="1" w:styleId="TekstopmerkingChar">
    <w:name w:val="Tekst opmerking Char"/>
    <w:basedOn w:val="Standaardalinea-lettertype"/>
    <w:link w:val="Tekstopmerking"/>
    <w:uiPriority w:val="99"/>
    <w:rsid w:val="003D4D32"/>
    <w:rPr>
      <w:sz w:val="20"/>
      <w:szCs w:val="20"/>
    </w:rPr>
  </w:style>
  <w:style w:type="table" w:styleId="Tabelraster">
    <w:name w:val="Table Grid"/>
    <w:basedOn w:val="Standaardtabel"/>
    <w:rsid w:val="003D4D32"/>
    <w:pPr>
      <w:tabs>
        <w:tab w:val="left" w:pos="567"/>
      </w:tabs>
      <w:spacing w:after="0" w:line="312" w:lineRule="auto"/>
      <w:jc w:val="both"/>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3D4D32"/>
    <w:rPr>
      <w:sz w:val="16"/>
      <w:szCs w:val="16"/>
    </w:rPr>
  </w:style>
  <w:style w:type="paragraph" w:styleId="Lijstalinea">
    <w:name w:val="List Paragraph"/>
    <w:basedOn w:val="Standaard"/>
    <w:link w:val="LijstalineaChar"/>
    <w:uiPriority w:val="34"/>
    <w:qFormat/>
    <w:rsid w:val="004863C5"/>
    <w:pPr>
      <w:ind w:left="720"/>
      <w:contextualSpacing/>
    </w:pPr>
  </w:style>
  <w:style w:type="paragraph" w:styleId="Geenafstand">
    <w:name w:val="No Spacing"/>
    <w:uiPriority w:val="1"/>
    <w:qFormat/>
    <w:rsid w:val="00452B7F"/>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424BEA"/>
    <w:rPr>
      <w:b/>
      <w:bCs/>
    </w:rPr>
  </w:style>
  <w:style w:type="character" w:customStyle="1" w:styleId="OnderwerpvanopmerkingChar">
    <w:name w:val="Onderwerp van opmerking Char"/>
    <w:basedOn w:val="TekstopmerkingChar"/>
    <w:link w:val="Onderwerpvanopmerking"/>
    <w:uiPriority w:val="99"/>
    <w:semiHidden/>
    <w:rsid w:val="00424BEA"/>
    <w:rPr>
      <w:b/>
      <w:bCs/>
      <w:sz w:val="20"/>
      <w:szCs w:val="20"/>
    </w:rPr>
  </w:style>
  <w:style w:type="paragraph" w:styleId="Voettekst">
    <w:name w:val="footer"/>
    <w:basedOn w:val="Standaard"/>
    <w:link w:val="VoettekstChar"/>
    <w:uiPriority w:val="99"/>
    <w:unhideWhenUsed/>
    <w:rsid w:val="005A53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53AB"/>
  </w:style>
  <w:style w:type="paragraph" w:styleId="Revisie">
    <w:name w:val="Revision"/>
    <w:hidden/>
    <w:uiPriority w:val="99"/>
    <w:semiHidden/>
    <w:rsid w:val="003F0353"/>
    <w:pPr>
      <w:spacing w:after="0" w:line="240" w:lineRule="auto"/>
    </w:pPr>
  </w:style>
  <w:style w:type="character" w:customStyle="1" w:styleId="LijstalineaChar">
    <w:name w:val="Lijstalinea Char"/>
    <w:basedOn w:val="Standaardalinea-lettertype"/>
    <w:link w:val="Lijstalinea"/>
    <w:uiPriority w:val="34"/>
    <w:locked/>
    <w:rsid w:val="0033791C"/>
  </w:style>
  <w:style w:type="character" w:styleId="Hyperlink">
    <w:name w:val="Hyperlink"/>
    <w:basedOn w:val="Standaardalinea-lettertype"/>
    <w:uiPriority w:val="99"/>
    <w:unhideWhenUsed/>
    <w:rsid w:val="0053622D"/>
    <w:rPr>
      <w:color w:val="0563C1" w:themeColor="hyperlink"/>
      <w:u w:val="single"/>
    </w:rPr>
  </w:style>
  <w:style w:type="character" w:styleId="Onopgelostemelding">
    <w:name w:val="Unresolved Mention"/>
    <w:basedOn w:val="Standaardalinea-lettertype"/>
    <w:uiPriority w:val="99"/>
    <w:semiHidden/>
    <w:unhideWhenUsed/>
    <w:rsid w:val="0053622D"/>
    <w:rPr>
      <w:color w:val="605E5C"/>
      <w:shd w:val="clear" w:color="auto" w:fill="E1DFDD"/>
    </w:rPr>
  </w:style>
  <w:style w:type="character" w:styleId="GevolgdeHyperlink">
    <w:name w:val="FollowedHyperlink"/>
    <w:basedOn w:val="Standaardalinea-lettertype"/>
    <w:uiPriority w:val="99"/>
    <w:semiHidden/>
    <w:unhideWhenUsed/>
    <w:rsid w:val="004631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outenet.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577C1BC267B84EAAFEE51B84D094BF" ma:contentTypeVersion="16" ma:contentTypeDescription="Een nieuw document maken." ma:contentTypeScope="" ma:versionID="a8b54e474dce251c0ac0bb8903fa052a">
  <xsd:schema xmlns:xsd="http://www.w3.org/2001/XMLSchema" xmlns:xs="http://www.w3.org/2001/XMLSchema" xmlns:p="http://schemas.microsoft.com/office/2006/metadata/properties" xmlns:ns2="720d9b1d-60e8-4acf-8763-7792c7c9d130" xmlns:ns3="d1b6d353-2e47-4aa4-9b0f-d1ecf904f41c" targetNamespace="http://schemas.microsoft.com/office/2006/metadata/properties" ma:root="true" ma:fieldsID="f8fc81f55c2c70af86a43a460f978901" ns2:_="" ns3:_="">
    <xsd:import namespace="720d9b1d-60e8-4acf-8763-7792c7c9d130"/>
    <xsd:import namespace="d1b6d353-2e47-4aa4-9b0f-d1ecf904f4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9b1d-60e8-4acf-8763-7792c7c9d13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1fe9947-23f0-4572-8ed9-0791e311fa0d}" ma:internalName="TaxCatchAll" ma:showField="CatchAllData" ma:web="720d9b1d-60e8-4acf-8763-7792c7c9d13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b6d353-2e47-4aa4-9b0f-d1ecf904f4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8b4a256c-d6d1-4418-bc9d-3d30b6e9dd1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1b6d353-2e47-4aa4-9b0f-d1ecf904f41c">
      <Terms xmlns="http://schemas.microsoft.com/office/infopath/2007/PartnerControls"/>
    </lcf76f155ced4ddcb4097134ff3c332f>
    <TaxCatchAll xmlns="720d9b1d-60e8-4acf-8763-7792c7c9d130" xsi:nil="true"/>
  </documentManagement>
</p:properties>
</file>

<file path=customXml/itemProps1.xml><?xml version="1.0" encoding="utf-8"?>
<ds:datastoreItem xmlns:ds="http://schemas.openxmlformats.org/officeDocument/2006/customXml" ds:itemID="{1609BDC9-CADC-44BF-9FE5-97F2444C8B8D}">
  <ds:schemaRefs>
    <ds:schemaRef ds:uri="http://schemas.microsoft.com/sharepoint/v3/contenttype/forms"/>
  </ds:schemaRefs>
</ds:datastoreItem>
</file>

<file path=customXml/itemProps2.xml><?xml version="1.0" encoding="utf-8"?>
<ds:datastoreItem xmlns:ds="http://schemas.openxmlformats.org/officeDocument/2006/customXml" ds:itemID="{AA3AC24E-EF31-4DB1-A14D-65FD2D257502}"/>
</file>

<file path=customXml/itemProps3.xml><?xml version="1.0" encoding="utf-8"?>
<ds:datastoreItem xmlns:ds="http://schemas.openxmlformats.org/officeDocument/2006/customXml" ds:itemID="{FE80F321-4AA8-4240-8803-58247763135A}">
  <ds:schemaRefs>
    <ds:schemaRef ds:uri="http://schemas.microsoft.com/office/2006/metadata/properties"/>
    <ds:schemaRef ds:uri="http://schemas.microsoft.com/office/infopath/2007/PartnerControls"/>
    <ds:schemaRef ds:uri="d1b6d353-2e47-4aa4-9b0f-d1ecf904f41c"/>
    <ds:schemaRef ds:uri="720d9b1d-60e8-4acf-8763-7792c7c9d130"/>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2475</Words>
  <Characters>13614</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Hielke Kuin</dc:creator>
  <cp:keywords/>
  <dc:description/>
  <cp:lastModifiedBy>Hielke Kuin - De Inkoop Adviesgroep</cp:lastModifiedBy>
  <cp:revision>66</cp:revision>
  <dcterms:created xsi:type="dcterms:W3CDTF">2022-06-15T08:00:00Z</dcterms:created>
  <dcterms:modified xsi:type="dcterms:W3CDTF">2022-10-11T08:03:00Z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0x010100E9577C1BC267B84EAAFEE51B84D094BF</vt:lpwstr>
  </property>
  <property fmtid="{D5CDD505-2E9C-101B-9397-08002B2CF9AE}" pid="3" name="MediaServiceImageTags">
    <vt:lpwstr/>
  </property>
</Properties>
</file>