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694" w:rsidRPr="001B00F6" w:rsidRDefault="000E1694" w:rsidP="000E1694">
      <w:pPr>
        <w:pStyle w:val="Kop1"/>
        <w:keepNext w:val="0"/>
        <w:widowControl w:val="0"/>
        <w:numPr>
          <w:ilvl w:val="0"/>
          <w:numId w:val="0"/>
        </w:numPr>
        <w:tabs>
          <w:tab w:val="left" w:pos="708"/>
        </w:tabs>
        <w:suppressAutoHyphens/>
        <w:spacing w:before="240" w:after="60" w:line="312" w:lineRule="auto"/>
        <w:jc w:val="both"/>
        <w:rPr>
          <w:rFonts w:cs="Arial"/>
        </w:rPr>
      </w:pPr>
      <w:bookmarkStart w:id="0" w:name="_Toc1119527"/>
      <w:bookmarkStart w:id="1" w:name="_Toc112922740"/>
      <w:r w:rsidRPr="001B00F6">
        <w:rPr>
          <w:rFonts w:cs="Arial"/>
        </w:rPr>
        <w:t>Bijlage 1 Vragenlijst</w:t>
      </w:r>
      <w:bookmarkEnd w:id="0"/>
      <w:bookmarkEnd w:id="1"/>
    </w:p>
    <w:p w:rsidR="000E1694" w:rsidRDefault="000E1694" w:rsidP="000E1694">
      <w:pPr>
        <w:spacing w:line="312" w:lineRule="auto"/>
        <w:jc w:val="both"/>
        <w:rPr>
          <w:rFonts w:cs="Arial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691"/>
      </w:tblGrid>
      <w:tr w:rsidR="000E1694" w:rsidTr="00505A14">
        <w:tc>
          <w:tcPr>
            <w:tcW w:w="8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E1694" w:rsidRDefault="000E1694" w:rsidP="00505A14">
            <w:pPr>
              <w:spacing w:line="312" w:lineRule="auto"/>
              <w:jc w:val="both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Bedrijfsgegevens:</w:t>
            </w:r>
          </w:p>
        </w:tc>
      </w:tr>
      <w:tr w:rsidR="000E1694" w:rsidTr="00505A1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694" w:rsidRDefault="000E1694" w:rsidP="00505A14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Default="000E1694" w:rsidP="00505A14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0E1694" w:rsidTr="00505A1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694" w:rsidRDefault="000E1694" w:rsidP="00505A14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Adres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Default="000E1694" w:rsidP="00505A14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0E1694" w:rsidTr="00505A1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694" w:rsidRDefault="000E1694" w:rsidP="00505A14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Default="000E1694" w:rsidP="00505A14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0E1694" w:rsidTr="00505A1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694" w:rsidRDefault="000E1694" w:rsidP="00505A14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Contactpersoon (</w:t>
            </w:r>
            <w:r>
              <w:rPr>
                <w:rFonts w:cs="Arial"/>
                <w:i/>
                <w:sz w:val="16"/>
                <w:szCs w:val="16"/>
                <w:lang w:eastAsia="en-US"/>
              </w:rPr>
              <w:t>m.b.t. deze marktconsultatie)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Default="000E1694" w:rsidP="00505A14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0E1694" w:rsidTr="00505A1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694" w:rsidRDefault="000E1694" w:rsidP="00505A14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Functie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Default="000E1694" w:rsidP="00505A14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0E1694" w:rsidTr="00505A1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694" w:rsidRDefault="000E1694" w:rsidP="00505A14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Default="000E1694" w:rsidP="00505A14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0E1694" w:rsidTr="00505A1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694" w:rsidRDefault="000E1694" w:rsidP="00505A14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E-mail adres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Default="000E1694" w:rsidP="00505A14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  <w:tr w:rsidR="000E1694" w:rsidTr="00505A1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694" w:rsidRDefault="000E1694" w:rsidP="00505A14">
            <w:pPr>
              <w:spacing w:line="312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Internetadres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Default="000E1694" w:rsidP="00505A14">
            <w:pPr>
              <w:spacing w:line="312" w:lineRule="auto"/>
              <w:jc w:val="both"/>
              <w:rPr>
                <w:rFonts w:cs="Arial"/>
                <w:lang w:eastAsia="en-US"/>
              </w:rPr>
            </w:pPr>
          </w:p>
        </w:tc>
      </w:tr>
    </w:tbl>
    <w:p w:rsidR="000E1694" w:rsidRDefault="000E1694" w:rsidP="000E1694">
      <w:pPr>
        <w:spacing w:line="312" w:lineRule="auto"/>
        <w:jc w:val="both"/>
        <w:rPr>
          <w:rFonts w:cs="Arial"/>
          <w:sz w:val="18"/>
          <w:szCs w:val="18"/>
        </w:rPr>
      </w:pPr>
    </w:p>
    <w:p w:rsidR="000E1694" w:rsidRDefault="000E1694" w:rsidP="000E1694">
      <w:r>
        <w:t>Onderstaande vragen zijn opgesteld aan de in dit document beschreven uitgangspunten. Wij willen u vragen om bij de beantwoording van de vragen hiermee rekening te houden.</w:t>
      </w:r>
    </w:p>
    <w:p w:rsidR="000E1694" w:rsidRDefault="000E1694" w:rsidP="000E1694"/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711"/>
        <w:gridCol w:w="3685"/>
      </w:tblGrid>
      <w:tr w:rsidR="000E1694" w:rsidTr="00505A14"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4" w:rsidRDefault="000E1694" w:rsidP="00505A14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0E1694" w:rsidTr="00505A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4" w:rsidRDefault="000E1694" w:rsidP="00505A14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>
              <w:rPr>
                <w:rFonts w:cs="Arial"/>
                <w:i/>
                <w:sz w:val="18"/>
                <w:szCs w:val="18"/>
                <w:lang w:eastAsia="en-US"/>
              </w:rPr>
              <w:t>Nr.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4" w:rsidRDefault="000E1694" w:rsidP="00505A14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>
              <w:rPr>
                <w:rFonts w:cs="Arial"/>
                <w:i/>
                <w:sz w:val="18"/>
                <w:szCs w:val="18"/>
                <w:lang w:eastAsia="en-US"/>
              </w:rPr>
              <w:t>Vraag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4" w:rsidRDefault="000E1694" w:rsidP="00505A14">
            <w:pPr>
              <w:spacing w:line="312" w:lineRule="auto"/>
              <w:jc w:val="both"/>
              <w:rPr>
                <w:rFonts w:cs="Arial"/>
                <w:i/>
                <w:sz w:val="18"/>
                <w:szCs w:val="18"/>
                <w:lang w:eastAsia="en-US"/>
              </w:rPr>
            </w:pPr>
            <w:r>
              <w:rPr>
                <w:rFonts w:cs="Arial"/>
                <w:i/>
                <w:sz w:val="18"/>
                <w:szCs w:val="18"/>
                <w:lang w:eastAsia="en-US"/>
              </w:rPr>
              <w:t>Antwoord</w:t>
            </w:r>
          </w:p>
        </w:tc>
      </w:tr>
      <w:tr w:rsidR="000E1694" w:rsidTr="00505A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Pr="002B77A2" w:rsidRDefault="000E1694" w:rsidP="000E1694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Default="000E1694" w:rsidP="00505A14">
            <w:pPr>
              <w:spacing w:line="312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Welke trends/ontwikkelingen ziet u ten aanzien van mobiliteitsdienstverbanden?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Default="000E1694" w:rsidP="00505A14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0E1694" w:rsidTr="00505A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Default="000E1694" w:rsidP="000E1694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Default="000E1694" w:rsidP="00505A14">
            <w:pPr>
              <w:spacing w:line="312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Er geldt een maximale looptijd van 18 maanden voor het mobiliteitstraject. Is deze maximale duur gangbaar en toereikend?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Default="000E1694" w:rsidP="00505A14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0E1694" w:rsidTr="00505A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Default="000E1694" w:rsidP="000E1694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Default="000E1694" w:rsidP="00505A14">
            <w:pPr>
              <w:spacing w:line="312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Er worden vaste omrekenfactoren gehanteerd van 1,</w:t>
            </w:r>
            <w:r w:rsidR="00784175">
              <w:rPr>
                <w:rFonts w:cs="Arial"/>
                <w:sz w:val="18"/>
                <w:szCs w:val="18"/>
                <w:lang w:eastAsia="en-US"/>
              </w:rPr>
              <w:t xml:space="preserve"> 1</w:t>
            </w:r>
            <w:r>
              <w:rPr>
                <w:rFonts w:cs="Arial"/>
                <w:sz w:val="18"/>
                <w:szCs w:val="18"/>
                <w:lang w:eastAsia="en-US"/>
              </w:rPr>
              <w:t>5 op de loonsom. Zijn deze omrekenfactoren gangbaar en toereikend?  Zo niet, waarom niet?</w:t>
            </w:r>
            <w:bookmarkStart w:id="2" w:name="_GoBack"/>
            <w:bookmarkEnd w:id="2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Pr="002B77A2" w:rsidRDefault="000E1694" w:rsidP="00505A14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0E1694" w:rsidTr="00505A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Pr="002B77A2" w:rsidRDefault="000E1694" w:rsidP="000E1694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Default="000E1694" w:rsidP="00505A14">
            <w:pPr>
              <w:spacing w:line="312" w:lineRule="auto"/>
              <w:ind w:right="-107"/>
              <w:rPr>
                <w:rFonts w:cs="Arial"/>
                <w:sz w:val="18"/>
                <w:szCs w:val="18"/>
                <w:lang w:eastAsia="en-US"/>
              </w:rPr>
            </w:pPr>
            <w:r w:rsidRPr="00AE461A">
              <w:rPr>
                <w:rFonts w:cs="Arial"/>
                <w:sz w:val="18"/>
                <w:szCs w:val="18"/>
                <w:lang w:eastAsia="en-US"/>
              </w:rPr>
              <w:t>Indien de medewerker gedurende het mobiliteitsdienstverband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Pr="00AE461A">
              <w:rPr>
                <w:rFonts w:cs="Arial"/>
                <w:sz w:val="18"/>
                <w:szCs w:val="18"/>
                <w:lang w:eastAsia="en-US"/>
              </w:rPr>
              <w:t>tijdelijk gedetacheerd wordt naar een andere opdrachtgever óf bij de opdrachtnemer zelf te werk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wordt gesteld,</w:t>
            </w:r>
            <w:r w:rsidRPr="00AE461A">
              <w:rPr>
                <w:rFonts w:cs="Arial"/>
                <w:sz w:val="18"/>
                <w:szCs w:val="18"/>
                <w:lang w:eastAsia="en-US"/>
              </w:rPr>
              <w:t xml:space="preserve"> dan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ontvangt Opdrachtgever minimaal 80% van </w:t>
            </w:r>
            <w:r w:rsidRPr="0038733A">
              <w:rPr>
                <w:rFonts w:cs="Arial"/>
                <w:sz w:val="18"/>
                <w:szCs w:val="18"/>
                <w:lang w:eastAsia="en-US"/>
              </w:rPr>
              <w:t>detacheringsopbrengst</w:t>
            </w:r>
            <w:r>
              <w:rPr>
                <w:rFonts w:cs="Arial"/>
                <w:sz w:val="18"/>
                <w:szCs w:val="18"/>
                <w:lang w:eastAsia="en-US"/>
              </w:rPr>
              <w:t>.</w:t>
            </w:r>
          </w:p>
          <w:p w:rsidR="000E1694" w:rsidRDefault="000E1694" w:rsidP="00505A14">
            <w:pPr>
              <w:spacing w:line="312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Is het percentage gangbaar en toereikend? Zo niet, waarom niet?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Pr="002B77A2" w:rsidRDefault="000E1694" w:rsidP="00505A14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0E1694" w:rsidTr="00505A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Pr="002B77A2" w:rsidRDefault="000E1694" w:rsidP="000E1694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Pr="00AE461A" w:rsidRDefault="000E1694" w:rsidP="00505A14">
            <w:pPr>
              <w:spacing w:line="312" w:lineRule="auto"/>
              <w:rPr>
                <w:rFonts w:cs="Arial"/>
                <w:sz w:val="18"/>
                <w:szCs w:val="18"/>
                <w:lang w:eastAsia="en-US"/>
              </w:rPr>
            </w:pPr>
            <w:r w:rsidRPr="00AE461A">
              <w:rPr>
                <w:rFonts w:cs="Arial"/>
                <w:sz w:val="18"/>
                <w:szCs w:val="18"/>
                <w:lang w:eastAsia="en-US"/>
              </w:rPr>
              <w:t xml:space="preserve">Indien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de </w:t>
            </w:r>
            <w:r w:rsidRPr="00AE461A">
              <w:rPr>
                <w:rFonts w:cs="Arial"/>
                <w:sz w:val="18"/>
                <w:szCs w:val="18"/>
                <w:lang w:eastAsia="en-US"/>
              </w:rPr>
              <w:t xml:space="preserve">medewerker eerder een nieuwe baan heeft gevonden dan einde mobiliteitsdienstverband, ontvangt opdrachtnemer een succes-fee van opdrachtgever over de resterende looptijd. Succes-fee wordt uitgedrukt in een % over de “besparing”, zijnde aantal resterende maanden x maandloonsom. De succes-fee bedraagt: </w:t>
            </w:r>
          </w:p>
          <w:p w:rsidR="000E1694" w:rsidRPr="00AE461A" w:rsidRDefault="000E1694" w:rsidP="00505A14">
            <w:pPr>
              <w:spacing w:line="312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-</w:t>
            </w:r>
            <w:r w:rsidRPr="00AE461A">
              <w:rPr>
                <w:rFonts w:cs="Arial"/>
                <w:sz w:val="18"/>
                <w:szCs w:val="18"/>
                <w:lang w:eastAsia="en-US"/>
              </w:rPr>
              <w:t>20% indien het verband eindigt binnen 6 maanden na aanvang;</w:t>
            </w:r>
          </w:p>
          <w:p w:rsidR="000E1694" w:rsidRPr="00AE461A" w:rsidRDefault="000E1694" w:rsidP="00505A14">
            <w:pPr>
              <w:spacing w:line="312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-</w:t>
            </w:r>
            <w:r w:rsidRPr="00AE461A">
              <w:rPr>
                <w:rFonts w:cs="Arial"/>
                <w:sz w:val="18"/>
                <w:szCs w:val="18"/>
                <w:lang w:eastAsia="en-US"/>
              </w:rPr>
              <w:t>10% indien het verband eindigt na 6 maanden en binnen 12 maanden;</w:t>
            </w:r>
          </w:p>
          <w:p w:rsidR="000E1694" w:rsidRPr="00AE461A" w:rsidRDefault="000E1694" w:rsidP="00505A14">
            <w:pPr>
              <w:spacing w:line="312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-</w:t>
            </w:r>
            <w:r w:rsidRPr="00AE461A">
              <w:rPr>
                <w:rFonts w:cs="Arial"/>
                <w:sz w:val="18"/>
                <w:szCs w:val="18"/>
                <w:lang w:eastAsia="en-US"/>
              </w:rPr>
              <w:t>5% indien het verband eindigt na 12 maanden. Het resterend aantal maanden waarover de succes fee wordt betaald, is gemaximeerd op 12 maanden</w:t>
            </w:r>
            <w:r>
              <w:rPr>
                <w:rFonts w:cs="Arial"/>
                <w:sz w:val="18"/>
                <w:szCs w:val="18"/>
                <w:lang w:eastAsia="en-US"/>
              </w:rPr>
              <w:t>.</w:t>
            </w:r>
          </w:p>
          <w:p w:rsidR="000E1694" w:rsidRPr="00907FDD" w:rsidRDefault="000E1694" w:rsidP="00505A14">
            <w:pPr>
              <w:spacing w:line="312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Is de succes-fee en zijn percentages gangbaar en toereikend? Zo niet, waarom niet?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Pr="002B77A2" w:rsidRDefault="000E1694" w:rsidP="00505A14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0E1694" w:rsidTr="00505A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Pr="002B77A2" w:rsidRDefault="000E1694" w:rsidP="000E1694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Default="000E1694" w:rsidP="00505A14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907FDD">
              <w:rPr>
                <w:rFonts w:cs="Arial"/>
                <w:sz w:val="18"/>
                <w:szCs w:val="18"/>
                <w:lang w:eastAsia="en-US"/>
              </w:rPr>
              <w:t xml:space="preserve">Met een open house procedure </w:t>
            </w:r>
            <w:r>
              <w:rPr>
                <w:rFonts w:cs="Arial"/>
                <w:sz w:val="18"/>
                <w:szCs w:val="18"/>
                <w:lang w:eastAsia="en-US"/>
              </w:rPr>
              <w:t>wordt beoogd dat de</w:t>
            </w:r>
            <w:r w:rsidRPr="00907FDD">
              <w:rPr>
                <w:rFonts w:cs="Arial"/>
                <w:sz w:val="18"/>
                <w:szCs w:val="18"/>
                <w:lang w:eastAsia="en-US"/>
              </w:rPr>
              <w:t xml:space="preserve"> Kandidaat mogelijkheden heeft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om zelf een bij hem/haar</w:t>
            </w:r>
            <w:r w:rsidRPr="00907FDD">
              <w:rPr>
                <w:rFonts w:cs="Arial"/>
                <w:sz w:val="18"/>
                <w:szCs w:val="18"/>
                <w:lang w:eastAsia="en-US"/>
              </w:rPr>
              <w:t xml:space="preserve"> passend bureau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te kiezen. </w:t>
            </w:r>
            <w:r w:rsidRPr="00907FDD">
              <w:rPr>
                <w:rFonts w:cs="Arial"/>
                <w:sz w:val="18"/>
                <w:szCs w:val="18"/>
                <w:lang w:eastAsia="en-US"/>
              </w:rPr>
              <w:t xml:space="preserve">Is deze procedure </w:t>
            </w:r>
            <w:r>
              <w:rPr>
                <w:rFonts w:cs="Arial"/>
                <w:sz w:val="18"/>
                <w:szCs w:val="18"/>
                <w:lang w:eastAsia="en-US"/>
              </w:rPr>
              <w:t>gangbaar?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Pr="002B77A2" w:rsidRDefault="000E1694" w:rsidP="00505A14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0E1694" w:rsidTr="00505A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Default="000E1694" w:rsidP="000E1694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Default="000E1694" w:rsidP="00505A14">
            <w:pPr>
              <w:spacing w:line="312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Zou  u zich aanmelden voor deze procedure? Zo nee, waarom niet?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Pr="002B77A2" w:rsidRDefault="000E1694" w:rsidP="00505A14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  <w:tr w:rsidR="000E1694" w:rsidTr="00505A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Default="000E1694" w:rsidP="000E1694">
            <w:pPr>
              <w:numPr>
                <w:ilvl w:val="0"/>
                <w:numId w:val="5"/>
              </w:numPr>
              <w:spacing w:line="284" w:lineRule="exact"/>
              <w:rPr>
                <w:rFonts w:cs="Arial"/>
                <w:lang w:eastAsia="en-US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Default="000E1694" w:rsidP="00505A14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Heeft u nog suggesties die u wilt delen?</w:t>
            </w:r>
          </w:p>
          <w:p w:rsidR="000E1694" w:rsidRDefault="000E1694" w:rsidP="00505A14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907FDD">
              <w:rPr>
                <w:rFonts w:cs="Arial"/>
                <w:sz w:val="18"/>
                <w:szCs w:val="18"/>
                <w:lang w:eastAsia="en-US"/>
              </w:rPr>
              <w:t>Welke vragen zijn we nog vergeten te stellen?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4" w:rsidRPr="002B77A2" w:rsidRDefault="000E1694" w:rsidP="00505A14">
            <w:pPr>
              <w:spacing w:line="312" w:lineRule="auto"/>
              <w:jc w:val="both"/>
              <w:rPr>
                <w:rFonts w:cs="Arial"/>
                <w:sz w:val="18"/>
                <w:szCs w:val="18"/>
                <w:lang w:eastAsia="en-US"/>
              </w:rPr>
            </w:pPr>
          </w:p>
        </w:tc>
      </w:tr>
    </w:tbl>
    <w:p w:rsidR="004C14E9" w:rsidRDefault="004C14E9"/>
    <w:sectPr w:rsidR="004C14E9" w:rsidSect="000E1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1694" w:rsidRDefault="000E1694" w:rsidP="000E1694">
      <w:pPr>
        <w:spacing w:line="240" w:lineRule="auto"/>
      </w:pPr>
      <w:r>
        <w:separator/>
      </w:r>
    </w:p>
  </w:endnote>
  <w:endnote w:type="continuationSeparator" w:id="0">
    <w:p w:rsidR="000E1694" w:rsidRDefault="000E1694" w:rsidP="000E16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7B2" w:rsidRDefault="004157B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7B2" w:rsidRDefault="004157B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7B2" w:rsidRDefault="004157B2" w:rsidP="004157B2">
    <w:pPr>
      <w:ind w:right="360"/>
    </w:pPr>
    <w:r>
      <w:rPr>
        <w:rFonts w:cs="Arial"/>
      </w:rPr>
      <w:t>© gemeente ‘s-Hertogenbosch</w:t>
    </w:r>
  </w:p>
  <w:p w:rsidR="004157B2" w:rsidRDefault="004157B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1694" w:rsidRDefault="000E1694" w:rsidP="000E1694">
      <w:pPr>
        <w:spacing w:line="240" w:lineRule="auto"/>
      </w:pPr>
      <w:r>
        <w:separator/>
      </w:r>
    </w:p>
  </w:footnote>
  <w:footnote w:type="continuationSeparator" w:id="0">
    <w:p w:rsidR="000E1694" w:rsidRDefault="000E1694" w:rsidP="000E16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7B2" w:rsidRDefault="004157B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7B2" w:rsidRDefault="004157B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694" w:rsidRDefault="000E1694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3779520</wp:posOffset>
          </wp:positionH>
          <wp:positionV relativeFrom="paragraph">
            <wp:posOffset>0</wp:posOffset>
          </wp:positionV>
          <wp:extent cx="2343600" cy="543600"/>
          <wp:effectExtent l="0" t="0" r="0" b="889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6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16C0899"/>
    <w:multiLevelType w:val="multilevel"/>
    <w:tmpl w:val="6C9C2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694"/>
    <w:rsid w:val="000D6A2F"/>
    <w:rsid w:val="000E1694"/>
    <w:rsid w:val="004157B2"/>
    <w:rsid w:val="004C14E9"/>
    <w:rsid w:val="00784175"/>
    <w:rsid w:val="008B4505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47D7DF"/>
  <w15:chartTrackingRefBased/>
  <w15:docId w15:val="{12A46ABB-07B5-4AB9-85C8-E85D600BB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E1694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aliases w:val="Hoofdstuk,Hoofdstukkop,Hoofdstukkopje,TbsKop 1,hoofdstuk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scr,Kop 2 Char Char,Paragraaf,Paragraaf1,Paragraafkop,Paragraafkopje,Pargagraaf,TbsKop 2,k2,k2 Char,paragraaf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scr,Episteem PvA Kop 3,Heading 3a,Subparagraaf,Subparagraaf Char Char,Subparagraafkop,Subparagraafkopje,TbsKop 3,subparagraaf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Kop 4a,Kop 4a Char Char,Sub4,TbsKop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kop Char,Hoofdstukkopje Char,TbsKop 1 Char,hoofdstuk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scr Char,Kop 2 Char Char Char,Paragraaf Char,Paragraaf1 Char,Paragraafkop Char,Paragraafkopje Char,Pargagraaf Char,TbsKop 2 Char,k2 Char1,k2 Char Char,paragraaf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scr Char,Episteem PvA Kop 3 Char,Heading 3a Char,Subparagraaf Char,Subparagraaf Char Char Char,Subparagraafkop Char,Subparagraafkopje Char,TbsKop 3 Char,subparagraaf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Kop 4a Char,Kop 4a Char Char Char,Sub4 Char,Tbs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E169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1694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E16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1694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Rothuizen</dc:creator>
  <cp:keywords/>
  <dc:description/>
  <cp:lastModifiedBy>Johan Rothuizen</cp:lastModifiedBy>
  <cp:revision>2</cp:revision>
  <dcterms:created xsi:type="dcterms:W3CDTF">2022-09-07T07:48:00Z</dcterms:created>
  <dcterms:modified xsi:type="dcterms:W3CDTF">2022-09-07T07:48:00Z</dcterms:modified>
</cp:coreProperties>
</file>