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5BD6B" w14:textId="184776A8" w:rsidR="007C7C0E" w:rsidRPr="00FB79C7" w:rsidRDefault="00697989" w:rsidP="00776E29">
      <w:pPr>
        <w:pStyle w:val="Kop1"/>
        <w:jc w:val="both"/>
        <w:rPr>
          <w:rFonts w:asciiTheme="minorHAnsi" w:hAnsiTheme="minorHAnsi" w:cstheme="minorHAnsi"/>
          <w:color w:val="auto"/>
          <w:sz w:val="22"/>
          <w:szCs w:val="22"/>
          <w:lang w:val="nl-NL"/>
        </w:rPr>
      </w:pPr>
      <w:r>
        <w:rPr>
          <w:rFonts w:asciiTheme="minorHAnsi" w:hAnsiTheme="minorHAnsi" w:cstheme="minorHAnsi"/>
          <w:color w:val="auto"/>
          <w:sz w:val="22"/>
          <w:szCs w:val="22"/>
          <w:lang w:val="nl-NL"/>
        </w:rPr>
        <w:t xml:space="preserve">Bijlage L - </w:t>
      </w:r>
      <w:r w:rsidR="007C7C0E" w:rsidRPr="00FB79C7">
        <w:rPr>
          <w:rFonts w:asciiTheme="minorHAnsi" w:hAnsiTheme="minorHAnsi" w:cstheme="minorHAnsi"/>
          <w:color w:val="auto"/>
          <w:sz w:val="22"/>
          <w:szCs w:val="22"/>
          <w:lang w:val="nl-NL"/>
        </w:rPr>
        <w:t>Programma van eisen</w:t>
      </w:r>
    </w:p>
    <w:p w14:paraId="54707A8D" w14:textId="77777777" w:rsidR="007C7C0E" w:rsidRPr="00FB79C7" w:rsidRDefault="007C7C0E" w:rsidP="00776E29">
      <w:pPr>
        <w:pStyle w:val="Kop2"/>
        <w:jc w:val="both"/>
        <w:rPr>
          <w:rFonts w:asciiTheme="minorHAnsi" w:hAnsiTheme="minorHAnsi" w:cstheme="minorHAnsi"/>
          <w:color w:val="auto"/>
          <w:sz w:val="22"/>
          <w:szCs w:val="22"/>
          <w:lang w:val="nl-NL"/>
        </w:rPr>
      </w:pPr>
    </w:p>
    <w:p w14:paraId="7A1A5467" w14:textId="77777777" w:rsidR="007C7C0E" w:rsidRPr="00FB79C7" w:rsidRDefault="007C7C0E" w:rsidP="00776E29">
      <w:pPr>
        <w:pStyle w:val="Kop2"/>
        <w:jc w:val="both"/>
        <w:rPr>
          <w:rFonts w:asciiTheme="minorHAnsi" w:hAnsiTheme="minorHAnsi" w:cstheme="minorHAnsi"/>
          <w:color w:val="auto"/>
          <w:sz w:val="22"/>
          <w:szCs w:val="22"/>
          <w:lang w:val="nl-NL"/>
        </w:rPr>
      </w:pPr>
      <w:r w:rsidRPr="00FB79C7">
        <w:rPr>
          <w:rFonts w:asciiTheme="minorHAnsi" w:hAnsiTheme="minorHAnsi" w:cstheme="minorHAnsi"/>
          <w:color w:val="auto"/>
          <w:sz w:val="22"/>
          <w:szCs w:val="22"/>
          <w:lang w:val="nl-NL"/>
        </w:rPr>
        <w:t>Algemeen</w:t>
      </w:r>
    </w:p>
    <w:p w14:paraId="5F24E3CF" w14:textId="77777777" w:rsidR="007C7C0E" w:rsidRPr="00FB79C7" w:rsidRDefault="007C7C0E" w:rsidP="00776E29">
      <w:pPr>
        <w:jc w:val="both"/>
        <w:rPr>
          <w:rFonts w:cstheme="minorHAnsi"/>
          <w:lang w:val="nl-NL"/>
        </w:rPr>
      </w:pPr>
    </w:p>
    <w:p w14:paraId="254467B9" w14:textId="77777777" w:rsidR="007C7C0E" w:rsidRPr="00FB79C7" w:rsidRDefault="007C7C0E" w:rsidP="00776E29">
      <w:pPr>
        <w:jc w:val="both"/>
        <w:rPr>
          <w:rFonts w:cstheme="minorHAnsi"/>
          <w:lang w:val="nl-NL"/>
        </w:rPr>
      </w:pPr>
      <w:r w:rsidRPr="00FB79C7">
        <w:rPr>
          <w:rFonts w:cstheme="minorHAnsi"/>
          <w:lang w:val="nl-NL"/>
        </w:rPr>
        <w:t>Inschrijver verklaart in zijn geheel kennis genomen te hebben van de oproep tot mededinging en conformeert zich aan alle in dit beschrijvend document (inclusief alle informatie vermeld in de nota(´s) van inlichtingen), gestelde eisen.</w:t>
      </w:r>
    </w:p>
    <w:p w14:paraId="4C4BF0C9" w14:textId="77777777" w:rsidR="007C7C0E" w:rsidRPr="00FB79C7" w:rsidRDefault="007C7C0E" w:rsidP="00776E29">
      <w:pPr>
        <w:jc w:val="both"/>
        <w:rPr>
          <w:rFonts w:cstheme="minorHAnsi"/>
          <w:lang w:val="nl-NL"/>
        </w:rPr>
      </w:pPr>
      <w:r w:rsidRPr="00FB79C7">
        <w:rPr>
          <w:rFonts w:cstheme="minorHAnsi"/>
          <w:lang w:val="nl-NL"/>
        </w:rPr>
        <w:t>U verklaart dat u bij het opstellen van uw inschrijving rekening heeft gehouden met de verplichtingen die gelden ten aanzien van arbeidsbescherming en de arbeidsvoorwaarden in Nederland.</w:t>
      </w:r>
    </w:p>
    <w:p w14:paraId="18611AED" w14:textId="77777777" w:rsidR="007C7C0E" w:rsidRPr="00FB79C7" w:rsidRDefault="007C7C0E" w:rsidP="00776E29">
      <w:pPr>
        <w:jc w:val="both"/>
        <w:rPr>
          <w:rFonts w:cstheme="minorHAnsi"/>
          <w:lang w:val="nl-NL"/>
        </w:rPr>
      </w:pPr>
    </w:p>
    <w:p w14:paraId="6052A9A6" w14:textId="77777777" w:rsidR="0014099C" w:rsidRPr="00FB79C7" w:rsidRDefault="0014099C" w:rsidP="00776E29">
      <w:pPr>
        <w:jc w:val="both"/>
        <w:rPr>
          <w:rFonts w:cstheme="minorHAnsi"/>
          <w:lang w:val="nl-NL"/>
        </w:rPr>
      </w:pPr>
      <w:r w:rsidRPr="00FB79C7">
        <w:rPr>
          <w:rFonts w:cstheme="minorHAnsi"/>
          <w:b/>
          <w:bCs/>
          <w:u w:val="single"/>
          <w:lang w:val="nl-NL"/>
        </w:rPr>
        <w:t>Omschri</w:t>
      </w:r>
      <w:r w:rsidR="0064210D" w:rsidRPr="00FB79C7">
        <w:rPr>
          <w:rFonts w:cstheme="minorHAnsi"/>
          <w:b/>
          <w:bCs/>
          <w:u w:val="single"/>
          <w:lang w:val="nl-NL"/>
        </w:rPr>
        <w:t xml:space="preserve">jving </w:t>
      </w:r>
      <w:r w:rsidRPr="00FB79C7">
        <w:rPr>
          <w:rFonts w:cstheme="minorHAnsi"/>
          <w:b/>
          <w:bCs/>
          <w:u w:val="single"/>
          <w:lang w:val="nl-NL"/>
        </w:rPr>
        <w:t>flespaal:</w:t>
      </w:r>
    </w:p>
    <w:p w14:paraId="5E431DF1" w14:textId="77777777" w:rsidR="0014099C" w:rsidRPr="00FB79C7" w:rsidRDefault="0014099C" w:rsidP="000B177C">
      <w:pPr>
        <w:jc w:val="both"/>
        <w:rPr>
          <w:rFonts w:cstheme="minorHAnsi"/>
          <w:lang w:val="nl-NL"/>
        </w:rPr>
      </w:pPr>
    </w:p>
    <w:p w14:paraId="4FE0A22F" w14:textId="77777777" w:rsidR="00CC1E77" w:rsidRPr="00FB79C7" w:rsidRDefault="00CC1E77" w:rsidP="000B177C">
      <w:pPr>
        <w:jc w:val="both"/>
        <w:rPr>
          <w:rFonts w:cstheme="minorHAnsi"/>
          <w:lang w:val="nl-NL"/>
        </w:rPr>
      </w:pPr>
      <w:r w:rsidRPr="00FB79C7">
        <w:rPr>
          <w:rFonts w:cstheme="minorHAnsi"/>
          <w:lang w:val="nl-NL"/>
        </w:rPr>
        <w:t>Palen worden geleverd zonder vast grondanker. Grondankers dienen los geleverd te worden.</w:t>
      </w:r>
    </w:p>
    <w:p w14:paraId="77BAB3AC" w14:textId="77777777" w:rsidR="00CC1E77" w:rsidRPr="00FB79C7" w:rsidRDefault="00CC1E77" w:rsidP="000B177C">
      <w:pPr>
        <w:jc w:val="both"/>
        <w:rPr>
          <w:rFonts w:cstheme="minorHAnsi"/>
          <w:lang w:val="nl-NL"/>
        </w:rPr>
      </w:pPr>
      <w:r w:rsidRPr="00FB79C7">
        <w:rPr>
          <w:rFonts w:cstheme="minorHAnsi"/>
          <w:lang w:val="nl-NL"/>
        </w:rPr>
        <w:t>De palen, paalankers, beugels en borden dienen zodanig op elkaar te zijn afgestemd zodat dit een “hufterproof/vandalisme bestendig” geheel is. De montage dient simpel door 1 persoon te kunnen worden uitgevoerd.</w:t>
      </w:r>
    </w:p>
    <w:p w14:paraId="508BBC14" w14:textId="77777777" w:rsidR="000B177C" w:rsidRDefault="000B177C" w:rsidP="000B177C">
      <w:pPr>
        <w:jc w:val="both"/>
        <w:rPr>
          <w:rFonts w:cstheme="minorHAnsi"/>
          <w:lang w:val="nl-NL"/>
        </w:rPr>
      </w:pPr>
    </w:p>
    <w:p w14:paraId="1BBB2901" w14:textId="77777777" w:rsidR="00CC1E77" w:rsidRPr="00FB79C7" w:rsidRDefault="00CC1E77" w:rsidP="000B177C">
      <w:pPr>
        <w:jc w:val="both"/>
        <w:rPr>
          <w:rFonts w:cstheme="minorHAnsi"/>
          <w:lang w:val="nl-NL"/>
        </w:rPr>
      </w:pPr>
      <w:r w:rsidRPr="00FB79C7">
        <w:rPr>
          <w:rFonts w:cstheme="minorHAnsi"/>
          <w:lang w:val="nl-NL"/>
        </w:rPr>
        <w:t>Verduidelijking:</w:t>
      </w:r>
    </w:p>
    <w:p w14:paraId="7620C7C1" w14:textId="77777777" w:rsidR="00CC1E77" w:rsidRPr="00FB79C7" w:rsidRDefault="00CC1E77" w:rsidP="000B177C">
      <w:pPr>
        <w:jc w:val="both"/>
        <w:rPr>
          <w:rFonts w:cstheme="minorHAnsi"/>
          <w:lang w:val="nl-NL"/>
        </w:rPr>
      </w:pPr>
      <w:r w:rsidRPr="00FB79C7">
        <w:rPr>
          <w:rFonts w:cstheme="minorHAnsi"/>
          <w:lang w:val="nl-NL"/>
        </w:rPr>
        <w:t>Bij het monteren van bord, paal en verankering of borden aan lichtmasten moet simpel zijn en door 1</w:t>
      </w:r>
      <w:r w:rsidR="000B177C">
        <w:rPr>
          <w:rFonts w:cstheme="minorHAnsi"/>
          <w:lang w:val="nl-NL"/>
        </w:rPr>
        <w:t xml:space="preserve"> </w:t>
      </w:r>
      <w:r w:rsidRPr="00FB79C7">
        <w:rPr>
          <w:rFonts w:cstheme="minorHAnsi"/>
          <w:lang w:val="nl-NL"/>
        </w:rPr>
        <w:t>persoon uitgevoerd kunnen worden, er mag geen 3</w:t>
      </w:r>
      <w:r w:rsidRPr="00FB79C7">
        <w:rPr>
          <w:rFonts w:cstheme="minorHAnsi"/>
          <w:vertAlign w:val="superscript"/>
          <w:lang w:val="nl-NL"/>
        </w:rPr>
        <w:t>e</w:t>
      </w:r>
      <w:r w:rsidR="00B02783">
        <w:rPr>
          <w:rFonts w:cstheme="minorHAnsi"/>
          <w:lang w:val="nl-NL"/>
        </w:rPr>
        <w:t xml:space="preserve"> hand nodig zijn </w:t>
      </w:r>
      <w:r w:rsidRPr="00FB79C7">
        <w:rPr>
          <w:rFonts w:cstheme="minorHAnsi"/>
          <w:lang w:val="nl-NL"/>
        </w:rPr>
        <w:t>bij</w:t>
      </w:r>
      <w:r w:rsidR="00B02783">
        <w:rPr>
          <w:rFonts w:cstheme="minorHAnsi"/>
          <w:lang w:val="nl-NL"/>
        </w:rPr>
        <w:t xml:space="preserve"> de</w:t>
      </w:r>
      <w:r w:rsidRPr="00FB79C7">
        <w:rPr>
          <w:rFonts w:cstheme="minorHAnsi"/>
          <w:lang w:val="nl-NL"/>
        </w:rPr>
        <w:t xml:space="preserve"> montage, zelfs als deze op een ladder staat.</w:t>
      </w:r>
    </w:p>
    <w:p w14:paraId="629C2063" w14:textId="77777777" w:rsidR="00CC1E77" w:rsidRPr="00FB79C7" w:rsidRDefault="00CC1E77" w:rsidP="000B177C">
      <w:pPr>
        <w:jc w:val="both"/>
        <w:rPr>
          <w:rFonts w:cstheme="minorHAnsi"/>
          <w:lang w:val="nl-NL"/>
        </w:rPr>
      </w:pPr>
      <w:r w:rsidRPr="00FB79C7">
        <w:rPr>
          <w:rFonts w:cstheme="minorHAnsi"/>
          <w:lang w:val="nl-NL"/>
        </w:rPr>
        <w:t>De verankering dient op elke hoogte en richting op de onderste meter van de paal simpel te kunnen worden aangebracht en gedemonteerd. De verbinding verankering-paal dient voldoende stevig en</w:t>
      </w:r>
    </w:p>
    <w:p w14:paraId="1A9357C0" w14:textId="77777777" w:rsidR="00CC1E77" w:rsidRPr="00FB79C7" w:rsidRDefault="00CC1E77" w:rsidP="000B177C">
      <w:pPr>
        <w:jc w:val="both"/>
        <w:rPr>
          <w:rFonts w:cstheme="minorHAnsi"/>
          <w:lang w:val="nl-NL"/>
        </w:rPr>
      </w:pPr>
      <w:r w:rsidRPr="00FB79C7">
        <w:rPr>
          <w:rFonts w:cstheme="minorHAnsi"/>
          <w:lang w:val="nl-NL"/>
        </w:rPr>
        <w:t>“</w:t>
      </w:r>
      <w:proofErr w:type="spellStart"/>
      <w:r w:rsidRPr="00FB79C7">
        <w:rPr>
          <w:rFonts w:cstheme="minorHAnsi"/>
          <w:lang w:val="nl-NL"/>
        </w:rPr>
        <w:t>hufterproof</w:t>
      </w:r>
      <w:proofErr w:type="spellEnd"/>
      <w:r w:rsidRPr="00FB79C7">
        <w:rPr>
          <w:rFonts w:cstheme="minorHAnsi"/>
          <w:lang w:val="nl-NL"/>
        </w:rPr>
        <w:t>/vandalisme bestendig” te zijn, zie ook 3.4.7.</w:t>
      </w:r>
      <w:r w:rsidR="000B177C">
        <w:rPr>
          <w:rFonts w:cstheme="minorHAnsi"/>
          <w:lang w:val="nl-NL"/>
        </w:rPr>
        <w:t xml:space="preserve"> </w:t>
      </w:r>
      <w:r w:rsidRPr="00FB79C7">
        <w:rPr>
          <w:rFonts w:cstheme="minorHAnsi"/>
          <w:lang w:val="nl-NL"/>
        </w:rPr>
        <w:t>De paalverankering dient bij montage aan de paal niet groter te zijn</w:t>
      </w:r>
      <w:r w:rsidR="000B177C">
        <w:rPr>
          <w:rFonts w:cstheme="minorHAnsi"/>
          <w:lang w:val="nl-NL"/>
        </w:rPr>
        <w:t xml:space="preserve"> </w:t>
      </w:r>
      <w:r w:rsidRPr="00FB79C7">
        <w:rPr>
          <w:rFonts w:cstheme="minorHAnsi"/>
          <w:lang w:val="nl-NL"/>
        </w:rPr>
        <w:t>dan een standaard trottoir tegel van 30x30 cm waarbij de paal in de</w:t>
      </w:r>
    </w:p>
    <w:p w14:paraId="219A15CD" w14:textId="77777777" w:rsidR="00CC1E77" w:rsidRPr="00FB79C7" w:rsidRDefault="00CC1E77" w:rsidP="000B177C">
      <w:pPr>
        <w:jc w:val="both"/>
        <w:rPr>
          <w:rFonts w:cstheme="minorHAnsi"/>
          <w:lang w:val="nl-NL"/>
        </w:rPr>
      </w:pPr>
      <w:r w:rsidRPr="00FB79C7">
        <w:rPr>
          <w:rFonts w:cstheme="minorHAnsi"/>
          <w:lang w:val="nl-NL"/>
        </w:rPr>
        <w:t>hoek van de verankering (asymmetrisch) is geplaatst.</w:t>
      </w:r>
    </w:p>
    <w:p w14:paraId="2F432407" w14:textId="77777777" w:rsidR="000B177C" w:rsidRDefault="000B177C" w:rsidP="000B177C">
      <w:pPr>
        <w:jc w:val="both"/>
        <w:rPr>
          <w:rFonts w:cstheme="minorHAnsi"/>
          <w:lang w:val="nl-NL"/>
        </w:rPr>
      </w:pPr>
    </w:p>
    <w:p w14:paraId="3DC9F01E" w14:textId="77777777" w:rsidR="00CC1E77" w:rsidRPr="00FB79C7" w:rsidRDefault="00CC1E77" w:rsidP="000B177C">
      <w:pPr>
        <w:jc w:val="both"/>
        <w:rPr>
          <w:rFonts w:cstheme="minorHAnsi"/>
          <w:lang w:val="nl-NL"/>
        </w:rPr>
      </w:pPr>
      <w:r w:rsidRPr="00FB79C7">
        <w:rPr>
          <w:rFonts w:cstheme="minorHAnsi"/>
          <w:lang w:val="nl-NL"/>
        </w:rPr>
        <w:t>Verduidelijking:</w:t>
      </w:r>
    </w:p>
    <w:p w14:paraId="070D84FF" w14:textId="77777777" w:rsidR="00CC1E77" w:rsidRPr="00FB79C7" w:rsidRDefault="00CC1E77" w:rsidP="000B177C">
      <w:pPr>
        <w:jc w:val="both"/>
        <w:rPr>
          <w:rFonts w:cstheme="minorHAnsi"/>
          <w:lang w:val="nl-NL"/>
        </w:rPr>
      </w:pPr>
      <w:r w:rsidRPr="00FB79C7">
        <w:rPr>
          <w:rFonts w:cstheme="minorHAnsi"/>
          <w:lang w:val="nl-NL"/>
        </w:rPr>
        <w:t>De verankering, paal en bord dienen een geheel te vormen zodanig dat de paal</w:t>
      </w:r>
      <w:r w:rsidR="000B177C">
        <w:rPr>
          <w:rFonts w:cstheme="minorHAnsi"/>
          <w:lang w:val="nl-NL"/>
        </w:rPr>
        <w:t xml:space="preserve"> </w:t>
      </w:r>
      <w:r w:rsidRPr="00FB79C7">
        <w:rPr>
          <w:rFonts w:cstheme="minorHAnsi"/>
          <w:lang w:val="nl-NL"/>
        </w:rPr>
        <w:t>of bord niet kan draaien als men probeert het verkeers-/straatnaambord te</w:t>
      </w:r>
      <w:r w:rsidR="000B177C">
        <w:rPr>
          <w:rFonts w:cstheme="minorHAnsi"/>
          <w:lang w:val="nl-NL"/>
        </w:rPr>
        <w:t xml:space="preserve"> </w:t>
      </w:r>
      <w:r w:rsidRPr="00FB79C7">
        <w:rPr>
          <w:rFonts w:cstheme="minorHAnsi"/>
          <w:lang w:val="nl-NL"/>
        </w:rPr>
        <w:t>draaien. De paal met verankering dient te kunnen worden aanbracht door het</w:t>
      </w:r>
      <w:r w:rsidR="000B177C">
        <w:rPr>
          <w:rFonts w:cstheme="minorHAnsi"/>
          <w:lang w:val="nl-NL"/>
        </w:rPr>
        <w:t xml:space="preserve"> </w:t>
      </w:r>
      <w:r w:rsidRPr="00FB79C7">
        <w:rPr>
          <w:rFonts w:cstheme="minorHAnsi"/>
          <w:lang w:val="nl-NL"/>
        </w:rPr>
        <w:t>verwijderen van 1 trottoirtegel waarbij het paalanker direct onder de tegel in</w:t>
      </w:r>
      <w:r w:rsidR="000B177C">
        <w:rPr>
          <w:rFonts w:cstheme="minorHAnsi"/>
          <w:lang w:val="nl-NL"/>
        </w:rPr>
        <w:t xml:space="preserve"> </w:t>
      </w:r>
      <w:r w:rsidRPr="00FB79C7">
        <w:rPr>
          <w:rFonts w:cstheme="minorHAnsi"/>
          <w:lang w:val="nl-NL"/>
        </w:rPr>
        <w:t>de grond zit. De paal dient in de hoek van de tegel te komen zodat er alleen een hoek uit de</w:t>
      </w:r>
    </w:p>
    <w:p w14:paraId="2CB3D2CD" w14:textId="77777777" w:rsidR="00CC1E77" w:rsidRPr="00FB79C7" w:rsidRDefault="00CC1E77" w:rsidP="000B177C">
      <w:pPr>
        <w:jc w:val="both"/>
        <w:rPr>
          <w:rFonts w:cstheme="minorHAnsi"/>
          <w:lang w:val="nl-NL"/>
        </w:rPr>
      </w:pPr>
      <w:r w:rsidRPr="00FB79C7">
        <w:rPr>
          <w:rFonts w:cstheme="minorHAnsi"/>
          <w:lang w:val="nl-NL"/>
        </w:rPr>
        <w:t>trottoirtegel geknipt hoeft te worden waarna de tegel terug geplaatst kan</w:t>
      </w:r>
      <w:r w:rsidR="000B177C">
        <w:rPr>
          <w:rFonts w:cstheme="minorHAnsi"/>
          <w:lang w:val="nl-NL"/>
        </w:rPr>
        <w:t xml:space="preserve"> </w:t>
      </w:r>
      <w:r w:rsidRPr="00FB79C7">
        <w:rPr>
          <w:rFonts w:cstheme="minorHAnsi"/>
          <w:lang w:val="nl-NL"/>
        </w:rPr>
        <w:t>worden en er niet rondom de hele paal herstraat hoeft te worden.</w:t>
      </w:r>
    </w:p>
    <w:p w14:paraId="09AAC3BD" w14:textId="77777777" w:rsidR="00CC1E77" w:rsidRPr="00FB79C7" w:rsidRDefault="00CC1E77" w:rsidP="000B177C">
      <w:pPr>
        <w:jc w:val="both"/>
        <w:rPr>
          <w:rFonts w:cstheme="minorHAnsi"/>
          <w:lang w:val="nl-NL"/>
        </w:rPr>
      </w:pPr>
      <w:r w:rsidRPr="00FB79C7">
        <w:rPr>
          <w:rFonts w:cstheme="minorHAnsi"/>
          <w:lang w:val="nl-NL"/>
        </w:rPr>
        <w:t>De beugels dienen van aluminium te zijn. De aluminiumbeugels dienen dusdanig te zijn geconstrueerd dat deze na 10 jaar weer gedemonteerd met alleen gebruik van ring/steeksleutels en hergebruikt kunnen worden zonder gebruik van nieuwe onderdelen. De Aluminiumbeugels dienen een geheel te</w:t>
      </w:r>
    </w:p>
    <w:p w14:paraId="7723E526" w14:textId="77777777" w:rsidR="00CC1E77" w:rsidRPr="00FB79C7" w:rsidRDefault="00CC1E77" w:rsidP="000B177C">
      <w:pPr>
        <w:jc w:val="both"/>
        <w:rPr>
          <w:rFonts w:cstheme="minorHAnsi"/>
          <w:lang w:val="nl-NL"/>
        </w:rPr>
      </w:pPr>
      <w:r w:rsidRPr="00FB79C7">
        <w:rPr>
          <w:rFonts w:cstheme="minorHAnsi"/>
          <w:lang w:val="nl-NL"/>
        </w:rPr>
        <w:t>vormen met de paal zodat het verkeers-/straatnaambord bij normale montage niet met de hand kan worden gedraaid. De aluminium beugels dienen een steek te hebben van minimaal 115 mm.</w:t>
      </w:r>
    </w:p>
    <w:p w14:paraId="371AEB8D" w14:textId="77777777" w:rsidR="00CC1E77" w:rsidRPr="00FB79C7" w:rsidRDefault="00CC1E77" w:rsidP="000B177C">
      <w:pPr>
        <w:jc w:val="both"/>
        <w:rPr>
          <w:rFonts w:cstheme="minorHAnsi"/>
          <w:lang w:val="nl-NL"/>
        </w:rPr>
      </w:pPr>
      <w:r w:rsidRPr="00FB79C7">
        <w:rPr>
          <w:rFonts w:cstheme="minorHAnsi"/>
          <w:lang w:val="nl-NL"/>
        </w:rPr>
        <w:t>Verduidelijking:</w:t>
      </w:r>
    </w:p>
    <w:p w14:paraId="1ECB46BC" w14:textId="77777777" w:rsidR="00CC1E77" w:rsidRPr="00FB79C7" w:rsidRDefault="00CC1E77" w:rsidP="00CC1E77">
      <w:pPr>
        <w:jc w:val="both"/>
        <w:rPr>
          <w:rFonts w:cstheme="minorHAnsi"/>
          <w:lang w:val="nl-NL"/>
        </w:rPr>
      </w:pPr>
      <w:r w:rsidRPr="00FB79C7">
        <w:rPr>
          <w:rFonts w:cstheme="minorHAnsi"/>
          <w:lang w:val="nl-NL"/>
        </w:rPr>
        <w:t>De RVS bouten, moeren en aluminiumbeugel mogen niet vast corroderen en moeten na 10 jaar nog steeds gebruikt kunnen worden. Het demonteren van aluminiumbeugels moet na 10 jaar kunnen geschieden zonder slijp- en breekwerk en zonder schade toe te brengen aan de beugels, bouten en moeren.</w:t>
      </w:r>
    </w:p>
    <w:p w14:paraId="77654AD9" w14:textId="77777777" w:rsidR="00CC1E77" w:rsidRPr="00FB79C7" w:rsidRDefault="00CC1E77" w:rsidP="00CC1E77">
      <w:pPr>
        <w:jc w:val="both"/>
        <w:rPr>
          <w:rFonts w:cstheme="minorHAnsi"/>
          <w:lang w:val="nl-NL"/>
        </w:rPr>
      </w:pPr>
      <w:r w:rsidRPr="00FB79C7">
        <w:rPr>
          <w:rFonts w:cstheme="minorHAnsi"/>
          <w:lang w:val="nl-NL"/>
        </w:rPr>
        <w:lastRenderedPageBreak/>
        <w:t>De borden en beugels dienen zodanig op elkaar te zijn afgestemd dat het bord altijd recht en gecentreerd hangt , d</w:t>
      </w:r>
      <w:r w:rsidR="000B177C">
        <w:rPr>
          <w:rFonts w:cstheme="minorHAnsi"/>
          <w:lang w:val="nl-NL"/>
        </w:rPr>
        <w:t>.</w:t>
      </w:r>
      <w:r w:rsidRPr="00FB79C7">
        <w:rPr>
          <w:rFonts w:cstheme="minorHAnsi"/>
          <w:lang w:val="nl-NL"/>
        </w:rPr>
        <w:t>m</w:t>
      </w:r>
      <w:r w:rsidR="000B177C">
        <w:rPr>
          <w:rFonts w:cstheme="minorHAnsi"/>
          <w:lang w:val="nl-NL"/>
        </w:rPr>
        <w:t>.</w:t>
      </w:r>
      <w:r w:rsidRPr="00FB79C7">
        <w:rPr>
          <w:rFonts w:cstheme="minorHAnsi"/>
          <w:lang w:val="nl-NL"/>
        </w:rPr>
        <w:t>v</w:t>
      </w:r>
      <w:r w:rsidR="000B177C">
        <w:rPr>
          <w:rFonts w:cstheme="minorHAnsi"/>
          <w:lang w:val="nl-NL"/>
        </w:rPr>
        <w:t>.</w:t>
      </w:r>
      <w:r w:rsidRPr="00FB79C7">
        <w:rPr>
          <w:rFonts w:cstheme="minorHAnsi"/>
          <w:lang w:val="nl-NL"/>
        </w:rPr>
        <w:t xml:space="preserve"> dubbelepositoneringsgaten steek van minimaal 115 mm</w:t>
      </w:r>
    </w:p>
    <w:p w14:paraId="03F55BA6" w14:textId="77777777" w:rsidR="00CC1E77" w:rsidRPr="00FB79C7" w:rsidRDefault="00CC1E77" w:rsidP="00CC1E77">
      <w:pPr>
        <w:jc w:val="both"/>
        <w:rPr>
          <w:rFonts w:cstheme="minorHAnsi"/>
          <w:lang w:val="nl-NL"/>
        </w:rPr>
      </w:pPr>
    </w:p>
    <w:p w14:paraId="76C9A9AC" w14:textId="77777777" w:rsidR="00CC1E77" w:rsidRPr="00FB79C7" w:rsidRDefault="00CC1E77" w:rsidP="00776E29">
      <w:pPr>
        <w:jc w:val="both"/>
        <w:rPr>
          <w:rFonts w:cstheme="minorHAnsi"/>
          <w:lang w:val="nl-NL"/>
        </w:rPr>
      </w:pPr>
    </w:p>
    <w:p w14:paraId="317F186E" w14:textId="77777777" w:rsidR="0014099C" w:rsidRPr="00FB79C7" w:rsidRDefault="0014099C" w:rsidP="00776E29">
      <w:pPr>
        <w:jc w:val="both"/>
        <w:rPr>
          <w:rFonts w:cstheme="minorHAnsi"/>
          <w:lang w:val="nl-NL"/>
        </w:rPr>
      </w:pPr>
      <w:r w:rsidRPr="00FB79C7">
        <w:rPr>
          <w:rFonts w:cstheme="minorHAnsi"/>
          <w:lang w:val="nl-NL"/>
        </w:rPr>
        <w:t>Verkeersbordpaal, uitgevoerd als hals versterkte flespaal, met losse buisankers en kunststof afdekdop.</w:t>
      </w:r>
    </w:p>
    <w:p w14:paraId="73D911FE" w14:textId="77777777" w:rsidR="0014099C" w:rsidRPr="00FB79C7" w:rsidRDefault="0014099C" w:rsidP="00776E29">
      <w:pPr>
        <w:jc w:val="both"/>
        <w:rPr>
          <w:rFonts w:cstheme="minorHAnsi"/>
          <w:lang w:val="nl-NL"/>
        </w:rPr>
      </w:pPr>
      <w:r w:rsidRPr="00FB79C7">
        <w:rPr>
          <w:rFonts w:cstheme="minorHAnsi"/>
          <w:lang w:val="nl-NL"/>
        </w:rPr>
        <w:t>Thermisch verzinkt staal volgens NEN 1275 met een wanddikte van 2,5 mm.</w:t>
      </w:r>
    </w:p>
    <w:p w14:paraId="69943BE6" w14:textId="77777777" w:rsidR="0014099C" w:rsidRPr="00FB79C7" w:rsidRDefault="0014099C" w:rsidP="00776E29">
      <w:pPr>
        <w:jc w:val="both"/>
        <w:rPr>
          <w:rFonts w:cstheme="minorHAnsi"/>
          <w:lang w:val="nl-NL"/>
        </w:rPr>
      </w:pPr>
      <w:r w:rsidRPr="00FB79C7">
        <w:rPr>
          <w:rFonts w:cstheme="minorHAnsi"/>
          <w:lang w:val="nl-NL"/>
        </w:rPr>
        <w:t>Minimaal 800 mm de grond inbrengen</w:t>
      </w:r>
    </w:p>
    <w:p w14:paraId="76CAE5DB" w14:textId="77777777" w:rsidR="0014099C" w:rsidRPr="00FB79C7" w:rsidRDefault="0014099C" w:rsidP="00776E29">
      <w:pPr>
        <w:jc w:val="both"/>
        <w:rPr>
          <w:rFonts w:cstheme="minorHAnsi"/>
          <w:lang w:val="nl-NL"/>
        </w:rPr>
      </w:pPr>
      <w:r w:rsidRPr="00FB79C7">
        <w:rPr>
          <w:rFonts w:cstheme="minorHAnsi"/>
          <w:lang w:val="nl-NL"/>
        </w:rPr>
        <w:t>De flespalen zijn inwendig hals versterkt met een gelaste verjonging,  de onderzijde van de buispaal heeft een diameter van ø 76 mm dat verloopt naar een diameter van rond ø 48 mm;</w:t>
      </w:r>
    </w:p>
    <w:p w14:paraId="60E0F3B3" w14:textId="77777777" w:rsidR="0014099C" w:rsidRPr="00FB79C7" w:rsidRDefault="0014099C" w:rsidP="00776E29">
      <w:pPr>
        <w:jc w:val="both"/>
        <w:rPr>
          <w:rFonts w:cstheme="minorHAnsi"/>
          <w:lang w:val="nl-NL"/>
        </w:rPr>
      </w:pPr>
      <w:r w:rsidRPr="00FB79C7">
        <w:rPr>
          <w:rFonts w:cstheme="minorHAnsi"/>
          <w:lang w:val="nl-NL"/>
        </w:rPr>
        <w:t>De lasnaad van deze verjonging zijn  gelast volgens EN 10210 of EN 10219</w:t>
      </w:r>
    </w:p>
    <w:p w14:paraId="30F1FEA8" w14:textId="77777777" w:rsidR="0014099C" w:rsidRPr="00FB79C7" w:rsidRDefault="0014099C" w:rsidP="00776E29">
      <w:pPr>
        <w:jc w:val="both"/>
        <w:rPr>
          <w:rFonts w:cstheme="minorHAnsi"/>
          <w:lang w:val="nl-NL"/>
        </w:rPr>
      </w:pPr>
      <w:r w:rsidRPr="00FB79C7">
        <w:rPr>
          <w:rFonts w:cstheme="minorHAnsi"/>
          <w:lang w:val="nl-NL"/>
        </w:rPr>
        <w:t>De flespaal heeft een minimale staalkwaliteit van S235JR</w:t>
      </w:r>
    </w:p>
    <w:p w14:paraId="4EC34AB2" w14:textId="77777777" w:rsidR="0014099C" w:rsidRPr="00FB79C7" w:rsidRDefault="0014099C" w:rsidP="00776E29">
      <w:pPr>
        <w:jc w:val="both"/>
        <w:rPr>
          <w:rFonts w:cstheme="minorHAnsi"/>
          <w:lang w:val="nl-NL"/>
        </w:rPr>
      </w:pPr>
      <w:r w:rsidRPr="00FB79C7">
        <w:rPr>
          <w:rFonts w:cstheme="minorHAnsi"/>
          <w:lang w:val="nl-NL"/>
        </w:rPr>
        <w:t xml:space="preserve">Paal L =  2200 mm: lengte 1200 mm diameter 48 mm en 1000 mm diameter 76 mm thermisch verzinkt staal. </w:t>
      </w:r>
    </w:p>
    <w:p w14:paraId="35157C6F" w14:textId="77777777" w:rsidR="0014099C" w:rsidRPr="00FB79C7" w:rsidRDefault="0014099C" w:rsidP="00776E29">
      <w:pPr>
        <w:jc w:val="both"/>
        <w:rPr>
          <w:rFonts w:cstheme="minorHAnsi"/>
          <w:lang w:val="nl-NL"/>
        </w:rPr>
      </w:pPr>
      <w:r w:rsidRPr="00FB79C7">
        <w:rPr>
          <w:rFonts w:cstheme="minorHAnsi"/>
          <w:lang w:val="nl-NL"/>
        </w:rPr>
        <w:t xml:space="preserve">Paal L =  2500 mm: lengte 1300 mm diameter 48 mm en 1200 mm diameter 76 mm thermisch verzinkt staal. </w:t>
      </w:r>
    </w:p>
    <w:p w14:paraId="14538C23" w14:textId="77777777" w:rsidR="0014099C" w:rsidRPr="00FB79C7" w:rsidRDefault="0014099C" w:rsidP="00776E29">
      <w:pPr>
        <w:jc w:val="both"/>
        <w:rPr>
          <w:rFonts w:cstheme="minorHAnsi"/>
          <w:lang w:val="nl-NL"/>
        </w:rPr>
      </w:pPr>
      <w:r w:rsidRPr="00FB79C7">
        <w:rPr>
          <w:rFonts w:cstheme="minorHAnsi"/>
          <w:lang w:val="nl-NL"/>
        </w:rPr>
        <w:t xml:space="preserve">Paal L = 3000 mm: 1200 mm diameter 48 mm en 1800 mm diameter 76 mm thermisch verzinkt staal. </w:t>
      </w:r>
    </w:p>
    <w:p w14:paraId="6433DE13" w14:textId="77777777" w:rsidR="0014099C" w:rsidRPr="00FB79C7" w:rsidRDefault="0014099C" w:rsidP="00776E29">
      <w:pPr>
        <w:jc w:val="both"/>
        <w:rPr>
          <w:rFonts w:cstheme="minorHAnsi"/>
          <w:lang w:val="nl-NL"/>
        </w:rPr>
      </w:pPr>
      <w:r w:rsidRPr="00FB79C7">
        <w:rPr>
          <w:rFonts w:cstheme="minorHAnsi"/>
          <w:lang w:val="nl-NL"/>
        </w:rPr>
        <w:t xml:space="preserve">Paal L = 3300 mm: lengte 1500 mm diameter 48 mm en 1800 mm diameter 76 mm thermisch verzinkt staal. </w:t>
      </w:r>
    </w:p>
    <w:p w14:paraId="34DB640E" w14:textId="77777777" w:rsidR="0014099C" w:rsidRPr="00FB79C7" w:rsidRDefault="0014099C" w:rsidP="00776E29">
      <w:pPr>
        <w:jc w:val="both"/>
        <w:rPr>
          <w:rFonts w:cstheme="minorHAnsi"/>
          <w:lang w:val="nl-NL"/>
        </w:rPr>
      </w:pPr>
      <w:r w:rsidRPr="00FB79C7">
        <w:rPr>
          <w:rFonts w:cstheme="minorHAnsi"/>
          <w:lang w:val="nl-NL"/>
        </w:rPr>
        <w:t>Paal L = 3600 mm: lengte 1800 mm diameter 48 mm en 1800 mm diameter 76 mm thermisch verzinkt staal.</w:t>
      </w:r>
    </w:p>
    <w:p w14:paraId="5F9A4F2A" w14:textId="77777777" w:rsidR="0014099C" w:rsidRPr="00FB79C7" w:rsidRDefault="0014099C" w:rsidP="00776E29">
      <w:pPr>
        <w:jc w:val="both"/>
        <w:rPr>
          <w:rFonts w:cstheme="minorHAnsi"/>
          <w:lang w:val="nl-NL"/>
        </w:rPr>
      </w:pPr>
      <w:r w:rsidRPr="00FB79C7">
        <w:rPr>
          <w:rFonts w:cstheme="minorHAnsi"/>
          <w:lang w:val="nl-NL"/>
        </w:rPr>
        <w:t xml:space="preserve">Paal L = 3900 mm: lengte 1600 mm diameter 48 mm en 2300 mm diameter 76 mm thermisch verzinkt staal. </w:t>
      </w:r>
    </w:p>
    <w:p w14:paraId="3DDBF58B" w14:textId="77777777" w:rsidR="00C83DB0" w:rsidRPr="00FB79C7" w:rsidRDefault="0014099C" w:rsidP="00776E29">
      <w:pPr>
        <w:jc w:val="both"/>
        <w:rPr>
          <w:rFonts w:cstheme="minorHAnsi"/>
          <w:lang w:val="nl-NL"/>
        </w:rPr>
      </w:pPr>
      <w:r w:rsidRPr="00FB79C7">
        <w:rPr>
          <w:rFonts w:cstheme="minorHAnsi"/>
          <w:lang w:val="nl-NL"/>
        </w:rPr>
        <w:t xml:space="preserve">Paal L = 4300 mm: lengte 2000 mm diameter 48 mm en 2300 mm diameter 76 mm thermisch verzinkt staal. </w:t>
      </w:r>
    </w:p>
    <w:p w14:paraId="3A67B5EE" w14:textId="77777777" w:rsidR="0014099C" w:rsidRPr="00FB79C7" w:rsidRDefault="0014099C" w:rsidP="00776E29">
      <w:pPr>
        <w:jc w:val="both"/>
        <w:rPr>
          <w:rFonts w:cstheme="minorHAnsi"/>
          <w:lang w:val="nl-NL"/>
        </w:rPr>
      </w:pPr>
    </w:p>
    <w:p w14:paraId="37BB3C89" w14:textId="77777777" w:rsidR="0014099C" w:rsidRPr="00FB79C7" w:rsidRDefault="0014099C" w:rsidP="00776E29">
      <w:pPr>
        <w:jc w:val="both"/>
        <w:rPr>
          <w:rFonts w:cstheme="minorHAnsi"/>
          <w:lang w:val="nl-NL"/>
        </w:rPr>
      </w:pPr>
      <w:r w:rsidRPr="00FB79C7">
        <w:rPr>
          <w:rFonts w:cstheme="minorHAnsi"/>
          <w:lang w:val="nl-NL"/>
        </w:rPr>
        <w:t>Poedercoating wijken Amersfoort:</w:t>
      </w:r>
    </w:p>
    <w:p w14:paraId="250E1BC7" w14:textId="77777777" w:rsidR="0014099C" w:rsidRPr="00FB79C7" w:rsidRDefault="0014099C" w:rsidP="00776E29">
      <w:pPr>
        <w:jc w:val="both"/>
        <w:rPr>
          <w:rFonts w:cstheme="minorHAnsi"/>
          <w:lang w:val="nl-NL"/>
        </w:rPr>
      </w:pPr>
    </w:p>
    <w:p w14:paraId="294C6A20" w14:textId="77777777" w:rsidR="0014099C" w:rsidRPr="00FB79C7" w:rsidRDefault="0014099C" w:rsidP="00776E29">
      <w:pPr>
        <w:jc w:val="both"/>
        <w:rPr>
          <w:rFonts w:cstheme="minorHAnsi"/>
          <w:lang w:val="nl-NL"/>
        </w:rPr>
      </w:pPr>
      <w:r w:rsidRPr="00FB79C7">
        <w:rPr>
          <w:rFonts w:cstheme="minorHAnsi"/>
          <w:lang w:val="nl-NL"/>
        </w:rPr>
        <w:t>RAL 9005 zwart:  Vathorst, Kattenbroek, Nieuwland, Velden ( Vathorst ).</w:t>
      </w:r>
    </w:p>
    <w:p w14:paraId="73901661" w14:textId="77777777" w:rsidR="0014099C" w:rsidRPr="00FB79C7" w:rsidRDefault="0014099C" w:rsidP="00776E29">
      <w:pPr>
        <w:jc w:val="both"/>
        <w:rPr>
          <w:rFonts w:cstheme="minorHAnsi"/>
          <w:lang w:val="nl-NL"/>
        </w:rPr>
      </w:pPr>
      <w:r w:rsidRPr="00FB79C7">
        <w:rPr>
          <w:rFonts w:cstheme="minorHAnsi"/>
          <w:lang w:val="nl-NL"/>
        </w:rPr>
        <w:t>RAL 7016 antraciet: Binnenstad.</w:t>
      </w:r>
    </w:p>
    <w:p w14:paraId="79B76F63" w14:textId="77777777" w:rsidR="0014099C" w:rsidRPr="00FB79C7" w:rsidRDefault="00C02760" w:rsidP="00776E29">
      <w:pPr>
        <w:jc w:val="both"/>
        <w:rPr>
          <w:rFonts w:cstheme="minorHAnsi"/>
          <w:lang w:val="nl-NL"/>
        </w:rPr>
      </w:pPr>
      <w:r>
        <w:rPr>
          <w:rFonts w:cstheme="minorHAnsi"/>
          <w:lang w:val="nl-NL"/>
        </w:rPr>
        <w:t>RAL 9010</w:t>
      </w:r>
      <w:r w:rsidR="0014099C" w:rsidRPr="00FB79C7">
        <w:rPr>
          <w:rFonts w:cstheme="minorHAnsi"/>
          <w:lang w:val="nl-NL"/>
        </w:rPr>
        <w:t xml:space="preserve"> </w:t>
      </w:r>
      <w:r>
        <w:rPr>
          <w:rFonts w:cstheme="minorHAnsi"/>
          <w:lang w:val="nl-NL"/>
        </w:rPr>
        <w:t>wit met</w:t>
      </w:r>
      <w:r w:rsidR="0014099C" w:rsidRPr="00FB79C7">
        <w:rPr>
          <w:rFonts w:cstheme="minorHAnsi"/>
          <w:lang w:val="nl-NL"/>
        </w:rPr>
        <w:t xml:space="preserve"> ijzer glimmer: De Bron ( Vathorst ).</w:t>
      </w:r>
    </w:p>
    <w:p w14:paraId="0D391564" w14:textId="77777777" w:rsidR="0014099C" w:rsidRPr="00FB79C7" w:rsidRDefault="0014099C" w:rsidP="00776E29">
      <w:pPr>
        <w:jc w:val="both"/>
        <w:rPr>
          <w:rFonts w:cstheme="minorHAnsi"/>
          <w:lang w:val="nl-NL"/>
        </w:rPr>
      </w:pPr>
      <w:r w:rsidRPr="00FB79C7">
        <w:rPr>
          <w:rFonts w:cstheme="minorHAnsi"/>
          <w:lang w:val="nl-NL"/>
        </w:rPr>
        <w:t>RAL 9</w:t>
      </w:r>
      <w:r w:rsidR="00C02760">
        <w:rPr>
          <w:rFonts w:cstheme="minorHAnsi"/>
          <w:lang w:val="nl-NL"/>
        </w:rPr>
        <w:t>007</w:t>
      </w:r>
      <w:r w:rsidRPr="00FB79C7">
        <w:rPr>
          <w:rFonts w:cstheme="minorHAnsi"/>
          <w:lang w:val="nl-NL"/>
        </w:rPr>
        <w:t xml:space="preserve">: </w:t>
      </w:r>
      <w:r w:rsidR="00C02760">
        <w:rPr>
          <w:rFonts w:cstheme="minorHAnsi"/>
          <w:lang w:val="nl-NL"/>
        </w:rPr>
        <w:t>Standaard kleur</w:t>
      </w:r>
    </w:p>
    <w:p w14:paraId="61F64A82" w14:textId="77777777" w:rsidR="0014099C" w:rsidRPr="00FB79C7" w:rsidRDefault="0014099C" w:rsidP="00776E29">
      <w:pPr>
        <w:jc w:val="both"/>
        <w:rPr>
          <w:rFonts w:cstheme="minorHAnsi"/>
          <w:lang w:val="nl-NL"/>
        </w:rPr>
      </w:pPr>
      <w:r w:rsidRPr="00FB79C7">
        <w:rPr>
          <w:rFonts w:cstheme="minorHAnsi"/>
          <w:lang w:val="nl-NL"/>
        </w:rPr>
        <w:t>2 laags poedercoaten (duplex systeem).</w:t>
      </w:r>
    </w:p>
    <w:p w14:paraId="40954B5F" w14:textId="77777777" w:rsidR="0014099C" w:rsidRPr="00FB79C7" w:rsidRDefault="0014099C" w:rsidP="00776E29">
      <w:pPr>
        <w:jc w:val="both"/>
        <w:rPr>
          <w:rFonts w:cstheme="minorHAnsi"/>
          <w:lang w:val="nl-NL"/>
        </w:rPr>
      </w:pPr>
      <w:r w:rsidRPr="00FB79C7">
        <w:rPr>
          <w:rFonts w:cstheme="minorHAnsi"/>
          <w:lang w:val="nl-NL"/>
        </w:rPr>
        <w:t>Palen worden met een inert straalmiddel gestraald;</w:t>
      </w:r>
    </w:p>
    <w:p w14:paraId="3A7955CD" w14:textId="77777777" w:rsidR="0014099C" w:rsidRPr="00FB79C7" w:rsidRDefault="0014099C" w:rsidP="00776E29">
      <w:pPr>
        <w:jc w:val="both"/>
        <w:rPr>
          <w:rFonts w:cstheme="minorHAnsi"/>
          <w:lang w:val="nl-NL"/>
        </w:rPr>
      </w:pPr>
      <w:r w:rsidRPr="00FB79C7">
        <w:rPr>
          <w:rFonts w:cstheme="minorHAnsi"/>
          <w:lang w:val="nl-NL"/>
        </w:rPr>
        <w:t>Palen worden na het stralen chemisch voorbehandelt (online);</w:t>
      </w:r>
    </w:p>
    <w:p w14:paraId="5BDD6E97" w14:textId="77777777" w:rsidR="0014099C" w:rsidRPr="00FB79C7" w:rsidRDefault="0014099C" w:rsidP="00776E29">
      <w:pPr>
        <w:jc w:val="both"/>
        <w:rPr>
          <w:rFonts w:cstheme="minorHAnsi"/>
          <w:lang w:val="nl-NL"/>
        </w:rPr>
      </w:pPr>
      <w:r w:rsidRPr="00FB79C7">
        <w:rPr>
          <w:rFonts w:cstheme="minorHAnsi"/>
          <w:lang w:val="nl-NL"/>
        </w:rPr>
        <w:t>De eerste coating laag is een goede epoxy poederprimer;</w:t>
      </w:r>
    </w:p>
    <w:p w14:paraId="58E87DE1" w14:textId="77777777" w:rsidR="0014099C" w:rsidRPr="00FB79C7" w:rsidRDefault="0014099C" w:rsidP="00776E29">
      <w:pPr>
        <w:jc w:val="both"/>
        <w:rPr>
          <w:rFonts w:cstheme="minorHAnsi"/>
          <w:lang w:val="nl-NL"/>
        </w:rPr>
      </w:pPr>
      <w:r w:rsidRPr="00FB79C7">
        <w:rPr>
          <w:rFonts w:cstheme="minorHAnsi"/>
          <w:lang w:val="nl-NL"/>
        </w:rPr>
        <w:t>De tweede laag is een polyester poedercoating in de desbetreffende kleur RAL standaard  glans 85 (+/-10) eenheden;</w:t>
      </w:r>
    </w:p>
    <w:p w14:paraId="6A321793" w14:textId="77777777" w:rsidR="0014099C" w:rsidRPr="00FB79C7" w:rsidRDefault="0014099C" w:rsidP="00776E29">
      <w:pPr>
        <w:jc w:val="both"/>
        <w:rPr>
          <w:rFonts w:cstheme="minorHAnsi"/>
          <w:lang w:val="nl-NL"/>
        </w:rPr>
      </w:pPr>
      <w:r w:rsidRPr="00FB79C7">
        <w:rPr>
          <w:rFonts w:cstheme="minorHAnsi"/>
          <w:lang w:val="nl-NL"/>
        </w:rPr>
        <w:t>Aangebracht volgens de VISEM richtlijnen.</w:t>
      </w:r>
    </w:p>
    <w:p w14:paraId="1EBF3F64" w14:textId="77777777" w:rsidR="0014099C" w:rsidRPr="00FB79C7" w:rsidRDefault="0014099C" w:rsidP="00776E29">
      <w:pPr>
        <w:jc w:val="both"/>
        <w:rPr>
          <w:rFonts w:cstheme="minorHAnsi"/>
          <w:lang w:val="nl-NL"/>
        </w:rPr>
      </w:pPr>
    </w:p>
    <w:p w14:paraId="29EFA2C4" w14:textId="77777777" w:rsidR="000B177C" w:rsidRDefault="000B177C" w:rsidP="00776E29">
      <w:pPr>
        <w:jc w:val="both"/>
        <w:rPr>
          <w:rFonts w:cstheme="minorHAnsi"/>
          <w:b/>
          <w:bCs/>
          <w:u w:val="single"/>
          <w:lang w:val="nl-NL"/>
        </w:rPr>
      </w:pPr>
    </w:p>
    <w:p w14:paraId="6943FEF6" w14:textId="77777777" w:rsidR="000B177C" w:rsidRDefault="000B177C" w:rsidP="00776E29">
      <w:pPr>
        <w:jc w:val="both"/>
        <w:rPr>
          <w:rFonts w:cstheme="minorHAnsi"/>
          <w:b/>
          <w:bCs/>
          <w:u w:val="single"/>
          <w:lang w:val="nl-NL"/>
        </w:rPr>
      </w:pPr>
    </w:p>
    <w:p w14:paraId="70990153" w14:textId="77777777" w:rsidR="000B177C" w:rsidRDefault="000B177C" w:rsidP="00776E29">
      <w:pPr>
        <w:jc w:val="both"/>
        <w:rPr>
          <w:rFonts w:cstheme="minorHAnsi"/>
          <w:b/>
          <w:bCs/>
          <w:u w:val="single"/>
          <w:lang w:val="nl-NL"/>
        </w:rPr>
      </w:pPr>
    </w:p>
    <w:p w14:paraId="38D4C4D0" w14:textId="77777777" w:rsidR="000B177C" w:rsidRDefault="000B177C" w:rsidP="00776E29">
      <w:pPr>
        <w:jc w:val="both"/>
        <w:rPr>
          <w:rFonts w:cstheme="minorHAnsi"/>
          <w:b/>
          <w:bCs/>
          <w:u w:val="single"/>
          <w:lang w:val="nl-NL"/>
        </w:rPr>
      </w:pPr>
    </w:p>
    <w:p w14:paraId="558F3C8C" w14:textId="77777777" w:rsidR="000B177C" w:rsidRDefault="000B177C" w:rsidP="00776E29">
      <w:pPr>
        <w:jc w:val="both"/>
        <w:rPr>
          <w:rFonts w:cstheme="minorHAnsi"/>
          <w:b/>
          <w:bCs/>
          <w:u w:val="single"/>
          <w:lang w:val="nl-NL"/>
        </w:rPr>
      </w:pPr>
    </w:p>
    <w:p w14:paraId="7312B0A8" w14:textId="77777777" w:rsidR="000B177C" w:rsidRDefault="000B177C" w:rsidP="00776E29">
      <w:pPr>
        <w:jc w:val="both"/>
        <w:rPr>
          <w:rFonts w:cstheme="minorHAnsi"/>
          <w:b/>
          <w:bCs/>
          <w:u w:val="single"/>
          <w:lang w:val="nl-NL"/>
        </w:rPr>
      </w:pPr>
    </w:p>
    <w:p w14:paraId="2F100927" w14:textId="77777777" w:rsidR="000B177C" w:rsidRDefault="000B177C" w:rsidP="00776E29">
      <w:pPr>
        <w:jc w:val="both"/>
        <w:rPr>
          <w:rFonts w:cstheme="minorHAnsi"/>
          <w:b/>
          <w:bCs/>
          <w:u w:val="single"/>
          <w:lang w:val="nl-NL"/>
        </w:rPr>
      </w:pPr>
    </w:p>
    <w:p w14:paraId="153BFB35" w14:textId="77777777" w:rsidR="000B177C" w:rsidRDefault="000B177C" w:rsidP="00776E29">
      <w:pPr>
        <w:jc w:val="both"/>
        <w:rPr>
          <w:rFonts w:cstheme="minorHAnsi"/>
          <w:b/>
          <w:bCs/>
          <w:u w:val="single"/>
          <w:lang w:val="nl-NL"/>
        </w:rPr>
      </w:pPr>
    </w:p>
    <w:p w14:paraId="3920D228" w14:textId="77777777" w:rsidR="000B177C" w:rsidRDefault="000B177C" w:rsidP="00776E29">
      <w:pPr>
        <w:jc w:val="both"/>
        <w:rPr>
          <w:rFonts w:cstheme="minorHAnsi"/>
          <w:b/>
          <w:bCs/>
          <w:u w:val="single"/>
          <w:lang w:val="nl-NL"/>
        </w:rPr>
      </w:pPr>
    </w:p>
    <w:p w14:paraId="3B2B2152" w14:textId="77777777" w:rsidR="0014099C" w:rsidRPr="00FB79C7" w:rsidRDefault="000B177C" w:rsidP="00776E29">
      <w:pPr>
        <w:jc w:val="both"/>
        <w:rPr>
          <w:rFonts w:cstheme="minorHAnsi"/>
          <w:b/>
          <w:bCs/>
          <w:u w:val="single"/>
          <w:lang w:val="nl-NL"/>
        </w:rPr>
      </w:pPr>
      <w:r>
        <w:rPr>
          <w:rFonts w:cstheme="minorHAnsi"/>
          <w:b/>
          <w:bCs/>
          <w:u w:val="single"/>
          <w:lang w:val="nl-NL"/>
        </w:rPr>
        <w:lastRenderedPageBreak/>
        <w:t>O</w:t>
      </w:r>
      <w:r w:rsidR="0014099C" w:rsidRPr="00FB79C7">
        <w:rPr>
          <w:rFonts w:cstheme="minorHAnsi"/>
          <w:b/>
          <w:bCs/>
          <w:u w:val="single"/>
          <w:lang w:val="nl-NL"/>
        </w:rPr>
        <w:t>mschrijving grondpot:</w:t>
      </w:r>
    </w:p>
    <w:p w14:paraId="00AA2A00" w14:textId="77777777" w:rsidR="0014099C" w:rsidRPr="00FB79C7" w:rsidRDefault="0014099C" w:rsidP="00776E29">
      <w:pPr>
        <w:jc w:val="both"/>
        <w:rPr>
          <w:rFonts w:cstheme="minorHAnsi"/>
          <w:b/>
          <w:bCs/>
          <w:u w:val="single"/>
          <w:lang w:val="nl-NL"/>
        </w:rPr>
      </w:pPr>
    </w:p>
    <w:p w14:paraId="1B19E1FF" w14:textId="77777777" w:rsidR="0014099C" w:rsidRPr="00FB79C7" w:rsidRDefault="0014099C" w:rsidP="00776E29">
      <w:pPr>
        <w:autoSpaceDE w:val="0"/>
        <w:autoSpaceDN w:val="0"/>
        <w:jc w:val="both"/>
        <w:rPr>
          <w:rFonts w:cstheme="minorHAnsi"/>
          <w:lang w:val="nl-NL"/>
        </w:rPr>
      </w:pPr>
      <w:r w:rsidRPr="00FB79C7">
        <w:rPr>
          <w:rFonts w:cstheme="minorHAnsi"/>
          <w:lang w:val="nl-NL"/>
        </w:rPr>
        <w:t xml:space="preserve">Verkeerszuilen voorzien "Pipelock"-funderingssysteem. </w:t>
      </w:r>
    </w:p>
    <w:p w14:paraId="4AFFBC9E" w14:textId="77777777" w:rsidR="0014099C" w:rsidRPr="00FB79C7" w:rsidRDefault="0014099C" w:rsidP="00776E29">
      <w:pPr>
        <w:jc w:val="both"/>
        <w:rPr>
          <w:rFonts w:cstheme="minorHAnsi"/>
          <w:b/>
          <w:bCs/>
          <w:u w:val="single"/>
          <w:lang w:val="nl-NL"/>
        </w:rPr>
      </w:pPr>
    </w:p>
    <w:p w14:paraId="4FF3DB97" w14:textId="77777777" w:rsidR="0014099C" w:rsidRPr="00FB79C7" w:rsidRDefault="0014099C" w:rsidP="00776E29">
      <w:pPr>
        <w:jc w:val="both"/>
        <w:rPr>
          <w:rFonts w:cstheme="minorHAnsi"/>
          <w:u w:val="single"/>
          <w:lang w:val="nl-NL"/>
        </w:rPr>
      </w:pPr>
      <w:r w:rsidRPr="00FB79C7">
        <w:rPr>
          <w:rFonts w:cstheme="minorHAnsi"/>
          <w:u w:val="single"/>
          <w:lang w:val="nl-NL"/>
        </w:rPr>
        <w:t>Pipe-Lock® Baseline Ø 76 mm H = 600 mm zonder betonpoer:</w:t>
      </w:r>
    </w:p>
    <w:p w14:paraId="593C1E73" w14:textId="77777777" w:rsidR="0014099C" w:rsidRPr="00FB79C7" w:rsidRDefault="0014099C" w:rsidP="00776E29">
      <w:pPr>
        <w:jc w:val="both"/>
        <w:rPr>
          <w:rFonts w:cstheme="minorHAnsi"/>
          <w:lang w:val="nl-NL"/>
        </w:rPr>
      </w:pPr>
    </w:p>
    <w:p w14:paraId="7268FF83" w14:textId="77777777" w:rsidR="0014099C" w:rsidRPr="00FB79C7" w:rsidRDefault="0014099C" w:rsidP="00776E29">
      <w:pPr>
        <w:jc w:val="both"/>
        <w:rPr>
          <w:rFonts w:cstheme="minorHAnsi"/>
          <w:lang w:val="nl-NL"/>
        </w:rPr>
      </w:pPr>
      <w:r w:rsidRPr="00FB79C7">
        <w:rPr>
          <w:rFonts w:cstheme="minorHAnsi"/>
          <w:lang w:val="nl-NL"/>
        </w:rPr>
        <w:t>Pipe-Lock® EVO buis Ø 76 x 600 mm Baseline         systeemdiepte 600 mm, buisdiepte 590 mm, zonder betonpoer.</w:t>
      </w:r>
    </w:p>
    <w:p w14:paraId="411F2758" w14:textId="77777777" w:rsidR="0014099C" w:rsidRPr="00FB79C7" w:rsidRDefault="0014099C" w:rsidP="00776E29">
      <w:pPr>
        <w:jc w:val="both"/>
        <w:rPr>
          <w:rFonts w:cstheme="minorHAnsi"/>
          <w:lang w:val="nl-NL"/>
        </w:rPr>
      </w:pPr>
      <w:r w:rsidRPr="00FB79C7">
        <w:rPr>
          <w:rFonts w:cstheme="minorHAnsi"/>
          <w:lang w:val="nl-NL"/>
        </w:rPr>
        <w:t>Huis deksel, plug en centreerring: gietijzer en verzinkt.</w:t>
      </w:r>
    </w:p>
    <w:p w14:paraId="63354464" w14:textId="77777777" w:rsidR="0014099C" w:rsidRPr="00FB79C7" w:rsidRDefault="0014099C" w:rsidP="00776E29">
      <w:pPr>
        <w:jc w:val="both"/>
        <w:rPr>
          <w:rFonts w:cstheme="minorHAnsi"/>
          <w:lang w:val="nl-NL"/>
        </w:rPr>
      </w:pPr>
      <w:r w:rsidRPr="00FB79C7">
        <w:rPr>
          <w:rFonts w:cstheme="minorHAnsi"/>
          <w:lang w:val="nl-NL"/>
        </w:rPr>
        <w:t>Onderdelen slot: brons en koper.</w:t>
      </w:r>
    </w:p>
    <w:p w14:paraId="0D8D9FFA" w14:textId="77777777" w:rsidR="0014099C" w:rsidRPr="00FB79C7" w:rsidRDefault="0014099C" w:rsidP="00776E29">
      <w:pPr>
        <w:jc w:val="both"/>
        <w:rPr>
          <w:rFonts w:cstheme="minorHAnsi"/>
          <w:lang w:val="nl-NL"/>
        </w:rPr>
      </w:pPr>
      <w:r w:rsidRPr="00FB79C7">
        <w:rPr>
          <w:rFonts w:cstheme="minorHAnsi"/>
          <w:lang w:val="nl-NL"/>
        </w:rPr>
        <w:t>Bout en ingesloten moer: M12, RVS A2, DIN 1.4301.</w:t>
      </w:r>
    </w:p>
    <w:p w14:paraId="0D3EDFAA" w14:textId="77777777" w:rsidR="0014099C" w:rsidRPr="00FB79C7" w:rsidRDefault="0014099C" w:rsidP="00776E29">
      <w:pPr>
        <w:jc w:val="both"/>
        <w:rPr>
          <w:rFonts w:cstheme="minorHAnsi"/>
          <w:lang w:val="nl-NL"/>
        </w:rPr>
      </w:pPr>
      <w:r w:rsidRPr="00FB79C7">
        <w:rPr>
          <w:rFonts w:cstheme="minorHAnsi"/>
          <w:lang w:val="nl-NL"/>
        </w:rPr>
        <w:t>Andere bouten en moeren verzinkt M12 thermisch verzinkt.</w:t>
      </w:r>
    </w:p>
    <w:p w14:paraId="401725D2" w14:textId="77777777" w:rsidR="0014099C" w:rsidRPr="00FB79C7" w:rsidRDefault="0014099C" w:rsidP="00776E29">
      <w:pPr>
        <w:jc w:val="both"/>
        <w:rPr>
          <w:rFonts w:cstheme="minorHAnsi"/>
          <w:lang w:val="nl-NL"/>
        </w:rPr>
      </w:pPr>
      <w:r w:rsidRPr="00FB79C7">
        <w:rPr>
          <w:rFonts w:cstheme="minorHAnsi"/>
          <w:lang w:val="nl-NL"/>
        </w:rPr>
        <w:t>Pipe-Lock op locatie in beton aangieten.</w:t>
      </w:r>
    </w:p>
    <w:p w14:paraId="5312B172" w14:textId="77777777" w:rsidR="0014099C" w:rsidRPr="00FB79C7" w:rsidRDefault="0014099C" w:rsidP="00776E29">
      <w:pPr>
        <w:jc w:val="both"/>
        <w:rPr>
          <w:rFonts w:cstheme="minorHAnsi"/>
          <w:lang w:val="nl-NL"/>
        </w:rPr>
      </w:pPr>
      <w:r w:rsidRPr="00FB79C7">
        <w:rPr>
          <w:rFonts w:cstheme="minorHAnsi"/>
          <w:lang w:val="nl-NL"/>
        </w:rPr>
        <w:t>Gewicht: 12-14 kg.</w:t>
      </w:r>
    </w:p>
    <w:p w14:paraId="0F2E392F" w14:textId="77777777" w:rsidR="0014099C" w:rsidRPr="00FB79C7" w:rsidRDefault="0014099C" w:rsidP="00776E29">
      <w:pPr>
        <w:jc w:val="both"/>
        <w:rPr>
          <w:rFonts w:cstheme="minorHAnsi"/>
          <w:lang w:val="nl-NL"/>
        </w:rPr>
      </w:pPr>
      <w:r w:rsidRPr="00FB79C7">
        <w:rPr>
          <w:rFonts w:cstheme="minorHAnsi"/>
          <w:lang w:val="nl-NL"/>
        </w:rPr>
        <w:t>Bovenzijde Pipe-Lock: 268 x 130 mm.</w:t>
      </w:r>
    </w:p>
    <w:p w14:paraId="7B548096" w14:textId="77777777" w:rsidR="0014099C" w:rsidRPr="00FB79C7" w:rsidRDefault="0014099C" w:rsidP="00776E29">
      <w:pPr>
        <w:jc w:val="both"/>
        <w:rPr>
          <w:rFonts w:cstheme="minorHAnsi"/>
          <w:lang w:val="nl-NL"/>
        </w:rPr>
      </w:pPr>
    </w:p>
    <w:p w14:paraId="73D5E364" w14:textId="77777777" w:rsidR="0014099C" w:rsidRPr="00FB79C7" w:rsidRDefault="0014099C" w:rsidP="00776E29">
      <w:pPr>
        <w:jc w:val="both"/>
        <w:rPr>
          <w:rFonts w:cstheme="minorHAnsi"/>
          <w:u w:val="single"/>
          <w:lang w:val="nl-NL"/>
        </w:rPr>
      </w:pPr>
      <w:r w:rsidRPr="00FB79C7">
        <w:rPr>
          <w:rFonts w:cstheme="minorHAnsi"/>
          <w:u w:val="single"/>
          <w:lang w:val="nl-NL"/>
        </w:rPr>
        <w:t>Pipe-Lock® Baseline Ø 76 mm H = 450 mm met betonpoer:</w:t>
      </w:r>
    </w:p>
    <w:p w14:paraId="6F81588E" w14:textId="77777777" w:rsidR="0014099C" w:rsidRPr="00FB79C7" w:rsidRDefault="0014099C" w:rsidP="00776E29">
      <w:pPr>
        <w:jc w:val="both"/>
        <w:rPr>
          <w:rFonts w:cstheme="minorHAnsi"/>
          <w:lang w:val="nl-NL"/>
        </w:rPr>
      </w:pPr>
    </w:p>
    <w:p w14:paraId="502F28B6" w14:textId="77777777" w:rsidR="00E365D6" w:rsidRPr="00FB79C7" w:rsidRDefault="0014099C" w:rsidP="00776E29">
      <w:pPr>
        <w:jc w:val="both"/>
        <w:rPr>
          <w:rFonts w:cstheme="minorHAnsi"/>
          <w:lang w:val="nl-NL"/>
        </w:rPr>
      </w:pPr>
      <w:r w:rsidRPr="00FB79C7">
        <w:rPr>
          <w:rFonts w:cstheme="minorHAnsi"/>
          <w:lang w:val="nl-NL"/>
        </w:rPr>
        <w:t xml:space="preserve">Pipe-Lock® EVO buis Ø 76 / 450 mm Baseline.        </w:t>
      </w:r>
    </w:p>
    <w:p w14:paraId="3C39A1F6" w14:textId="77777777" w:rsidR="0014099C" w:rsidRPr="00FB79C7" w:rsidRDefault="0014099C" w:rsidP="00776E29">
      <w:pPr>
        <w:jc w:val="both"/>
        <w:rPr>
          <w:rFonts w:cstheme="minorHAnsi"/>
          <w:lang w:val="nl-NL"/>
        </w:rPr>
      </w:pPr>
      <w:r w:rsidRPr="00FB79C7">
        <w:rPr>
          <w:rFonts w:cstheme="minorHAnsi"/>
          <w:lang w:val="nl-NL"/>
        </w:rPr>
        <w:t>Systeemdiepte 450 mm, buisdiepte 440 mm, met betonpoer.</w:t>
      </w:r>
    </w:p>
    <w:p w14:paraId="0A073E07" w14:textId="77777777" w:rsidR="0014099C" w:rsidRPr="00FB79C7" w:rsidRDefault="0014099C" w:rsidP="00776E29">
      <w:pPr>
        <w:jc w:val="both"/>
        <w:rPr>
          <w:rFonts w:cstheme="minorHAnsi"/>
          <w:lang w:val="nl-NL"/>
        </w:rPr>
      </w:pPr>
      <w:r w:rsidRPr="00FB79C7">
        <w:rPr>
          <w:rFonts w:cstheme="minorHAnsi"/>
          <w:lang w:val="nl-NL"/>
        </w:rPr>
        <w:t>Huis deksel, plug en centreerring: gietijzer en verzinkt.</w:t>
      </w:r>
    </w:p>
    <w:p w14:paraId="52E335FC" w14:textId="77777777" w:rsidR="0014099C" w:rsidRPr="00FB79C7" w:rsidRDefault="0014099C" w:rsidP="00776E29">
      <w:pPr>
        <w:jc w:val="both"/>
        <w:rPr>
          <w:rFonts w:cstheme="minorHAnsi"/>
          <w:lang w:val="nl-NL"/>
        </w:rPr>
      </w:pPr>
      <w:r w:rsidRPr="00FB79C7">
        <w:rPr>
          <w:rFonts w:cstheme="minorHAnsi"/>
          <w:lang w:val="nl-NL"/>
        </w:rPr>
        <w:t>Onderdelen slot: brons en koper.</w:t>
      </w:r>
    </w:p>
    <w:p w14:paraId="719ADB29" w14:textId="77777777" w:rsidR="0014099C" w:rsidRPr="00FB79C7" w:rsidRDefault="0014099C" w:rsidP="00776E29">
      <w:pPr>
        <w:jc w:val="both"/>
        <w:rPr>
          <w:rFonts w:cstheme="minorHAnsi"/>
          <w:lang w:val="nl-NL"/>
        </w:rPr>
      </w:pPr>
      <w:r w:rsidRPr="00FB79C7">
        <w:rPr>
          <w:rFonts w:cstheme="minorHAnsi"/>
          <w:lang w:val="nl-NL"/>
        </w:rPr>
        <w:t>Bout en ingesloten moer: M12, RVS A2, DIN 1.4301.</w:t>
      </w:r>
    </w:p>
    <w:p w14:paraId="5CD6B332" w14:textId="77777777" w:rsidR="0014099C" w:rsidRPr="00FB79C7" w:rsidRDefault="0014099C" w:rsidP="00776E29">
      <w:pPr>
        <w:jc w:val="both"/>
        <w:rPr>
          <w:rFonts w:cstheme="minorHAnsi"/>
          <w:lang w:val="nl-NL"/>
        </w:rPr>
      </w:pPr>
      <w:r w:rsidRPr="00FB79C7">
        <w:rPr>
          <w:rFonts w:cstheme="minorHAnsi"/>
          <w:lang w:val="nl-NL"/>
        </w:rPr>
        <w:t>Andere bouten en moeren verzinkt M12 thermisch verzinkt.</w:t>
      </w:r>
    </w:p>
    <w:p w14:paraId="33A57662" w14:textId="77777777" w:rsidR="0014099C" w:rsidRPr="00FB79C7" w:rsidRDefault="0014099C" w:rsidP="00776E29">
      <w:pPr>
        <w:jc w:val="both"/>
        <w:rPr>
          <w:rFonts w:cstheme="minorHAnsi"/>
          <w:lang w:val="nl-NL"/>
        </w:rPr>
      </w:pPr>
      <w:r w:rsidRPr="00FB79C7">
        <w:rPr>
          <w:rFonts w:cstheme="minorHAnsi"/>
          <w:lang w:val="nl-NL"/>
        </w:rPr>
        <w:t>Gewicht: 175 kg.</w:t>
      </w:r>
    </w:p>
    <w:p w14:paraId="6DBB52AF" w14:textId="77777777" w:rsidR="0014099C" w:rsidRPr="00FB79C7" w:rsidRDefault="0014099C" w:rsidP="00776E29">
      <w:pPr>
        <w:jc w:val="both"/>
        <w:rPr>
          <w:rFonts w:cstheme="minorHAnsi"/>
          <w:lang w:val="nl-NL"/>
        </w:rPr>
      </w:pPr>
      <w:r w:rsidRPr="00FB79C7">
        <w:rPr>
          <w:rFonts w:cstheme="minorHAnsi"/>
          <w:lang w:val="nl-NL"/>
        </w:rPr>
        <w:t>Bovenzijde Pipe-Lock: 268 x 130 mm.</w:t>
      </w:r>
    </w:p>
    <w:p w14:paraId="465FEF8C" w14:textId="77777777" w:rsidR="0014099C" w:rsidRPr="00FB79C7" w:rsidRDefault="0014099C" w:rsidP="00776E29">
      <w:pPr>
        <w:jc w:val="both"/>
        <w:rPr>
          <w:rFonts w:cstheme="minorHAnsi"/>
          <w:lang w:val="nl-NL"/>
        </w:rPr>
      </w:pPr>
      <w:r w:rsidRPr="00FB79C7">
        <w:rPr>
          <w:rFonts w:cstheme="minorHAnsi"/>
          <w:lang w:val="nl-NL"/>
        </w:rPr>
        <w:t>Fundatiepoer: 450 x 300 mm.</w:t>
      </w:r>
    </w:p>
    <w:p w14:paraId="69759DF5" w14:textId="77777777" w:rsidR="0014099C" w:rsidRPr="00FB79C7" w:rsidRDefault="0014099C" w:rsidP="00776E29">
      <w:pPr>
        <w:jc w:val="both"/>
        <w:rPr>
          <w:rFonts w:cstheme="minorHAnsi"/>
          <w:lang w:val="nl-NL"/>
        </w:rPr>
      </w:pPr>
      <w:r w:rsidRPr="00FB79C7">
        <w:rPr>
          <w:rFonts w:cstheme="minorHAnsi"/>
          <w:lang w:val="nl-NL"/>
        </w:rPr>
        <w:t xml:space="preserve">Betonpoer  H = 600 mm. </w:t>
      </w:r>
    </w:p>
    <w:p w14:paraId="6039A083" w14:textId="77777777" w:rsidR="0014099C" w:rsidRPr="00FB79C7" w:rsidRDefault="0014099C" w:rsidP="00776E29">
      <w:pPr>
        <w:jc w:val="both"/>
        <w:rPr>
          <w:rFonts w:cstheme="minorHAnsi"/>
          <w:lang w:val="nl-NL"/>
        </w:rPr>
      </w:pPr>
      <w:r w:rsidRPr="00FB79C7">
        <w:rPr>
          <w:rFonts w:cstheme="minorHAnsi"/>
          <w:lang w:val="nl-NL"/>
        </w:rPr>
        <w:t>Diameter paal ø 76 mm</w:t>
      </w:r>
    </w:p>
    <w:p w14:paraId="1DCF99A2" w14:textId="77777777" w:rsidR="0014099C" w:rsidRPr="00FB79C7" w:rsidRDefault="0014099C" w:rsidP="00776E29">
      <w:pPr>
        <w:jc w:val="both"/>
        <w:rPr>
          <w:rFonts w:cstheme="minorHAnsi"/>
          <w:lang w:val="nl-NL"/>
        </w:rPr>
      </w:pPr>
    </w:p>
    <w:p w14:paraId="40459FBD" w14:textId="77777777" w:rsidR="0014099C" w:rsidRPr="00FB79C7" w:rsidRDefault="0014099C" w:rsidP="00776E29">
      <w:pPr>
        <w:jc w:val="both"/>
        <w:rPr>
          <w:rFonts w:cstheme="minorHAnsi"/>
          <w:lang w:val="nl-NL"/>
        </w:rPr>
      </w:pPr>
      <w:r w:rsidRPr="00FB79C7">
        <w:rPr>
          <w:rFonts w:cstheme="minorHAnsi"/>
          <w:lang w:val="nl-NL"/>
        </w:rPr>
        <w:t>De zuil wordt met een RVS bout op zijn plaats gehouden, deze bout wordt weer met een gietijzeren deksel afgedekt. Het is een gietijzeren verankeringssysteem voor buizen rond 76 mm. Het systeem heeft laterale verankeringsbouten die zich in een ruimte bevinden die door een deksel met sleutel wordt afgesloten.</w:t>
      </w:r>
      <w:r w:rsidR="002C4780">
        <w:rPr>
          <w:rFonts w:cstheme="minorHAnsi"/>
          <w:lang w:val="nl-NL"/>
        </w:rPr>
        <w:t xml:space="preserve"> </w:t>
      </w:r>
      <w:r w:rsidR="007419BB">
        <w:rPr>
          <w:rFonts w:cstheme="minorHAnsi"/>
          <w:lang w:val="nl-NL"/>
        </w:rPr>
        <w:t xml:space="preserve"> </w:t>
      </w:r>
    </w:p>
    <w:p w14:paraId="4A0DDEDD" w14:textId="77777777" w:rsidR="0014099C" w:rsidRPr="00FB79C7" w:rsidRDefault="0014099C" w:rsidP="00776E29">
      <w:pPr>
        <w:jc w:val="both"/>
        <w:rPr>
          <w:rFonts w:cstheme="minorHAnsi"/>
          <w:lang w:val="nl-NL"/>
        </w:rPr>
      </w:pPr>
    </w:p>
    <w:p w14:paraId="112BAFE3" w14:textId="77777777" w:rsidR="00E365D6" w:rsidRDefault="00E365D6" w:rsidP="00776E29">
      <w:pPr>
        <w:jc w:val="both"/>
        <w:rPr>
          <w:rFonts w:cstheme="minorHAnsi"/>
          <w:b/>
          <w:bCs/>
          <w:u w:val="single"/>
          <w:lang w:val="nl-NL"/>
        </w:rPr>
      </w:pPr>
    </w:p>
    <w:p w14:paraId="540744A5" w14:textId="77777777" w:rsidR="00FB79C7" w:rsidRDefault="00FB79C7" w:rsidP="00776E29">
      <w:pPr>
        <w:jc w:val="both"/>
        <w:rPr>
          <w:rFonts w:cstheme="minorHAnsi"/>
          <w:b/>
          <w:bCs/>
          <w:u w:val="single"/>
          <w:lang w:val="nl-NL"/>
        </w:rPr>
      </w:pPr>
    </w:p>
    <w:p w14:paraId="35E15C16" w14:textId="77777777" w:rsidR="000B177C" w:rsidRDefault="000B177C" w:rsidP="00776E29">
      <w:pPr>
        <w:jc w:val="both"/>
        <w:rPr>
          <w:rFonts w:cstheme="minorHAnsi"/>
          <w:b/>
          <w:bCs/>
          <w:u w:val="single"/>
          <w:lang w:val="nl-NL"/>
        </w:rPr>
      </w:pPr>
    </w:p>
    <w:p w14:paraId="21969248" w14:textId="77777777" w:rsidR="000B177C" w:rsidRDefault="000B177C" w:rsidP="00776E29">
      <w:pPr>
        <w:jc w:val="both"/>
        <w:rPr>
          <w:rFonts w:cstheme="minorHAnsi"/>
          <w:b/>
          <w:bCs/>
          <w:u w:val="single"/>
          <w:lang w:val="nl-NL"/>
        </w:rPr>
      </w:pPr>
    </w:p>
    <w:p w14:paraId="2876A947" w14:textId="77777777" w:rsidR="000B177C" w:rsidRDefault="000B177C" w:rsidP="00776E29">
      <w:pPr>
        <w:jc w:val="both"/>
        <w:rPr>
          <w:rFonts w:cstheme="minorHAnsi"/>
          <w:b/>
          <w:bCs/>
          <w:u w:val="single"/>
          <w:lang w:val="nl-NL"/>
        </w:rPr>
      </w:pPr>
    </w:p>
    <w:p w14:paraId="6B48C974" w14:textId="77777777" w:rsidR="000B177C" w:rsidRDefault="000B177C" w:rsidP="00776E29">
      <w:pPr>
        <w:jc w:val="both"/>
        <w:rPr>
          <w:rFonts w:cstheme="minorHAnsi"/>
          <w:b/>
          <w:bCs/>
          <w:u w:val="single"/>
          <w:lang w:val="nl-NL"/>
        </w:rPr>
      </w:pPr>
    </w:p>
    <w:p w14:paraId="62655DFA" w14:textId="77777777" w:rsidR="000B177C" w:rsidRDefault="000B177C" w:rsidP="00776E29">
      <w:pPr>
        <w:jc w:val="both"/>
        <w:rPr>
          <w:rFonts w:cstheme="minorHAnsi"/>
          <w:b/>
          <w:bCs/>
          <w:u w:val="single"/>
          <w:lang w:val="nl-NL"/>
        </w:rPr>
      </w:pPr>
    </w:p>
    <w:p w14:paraId="65D31CF4" w14:textId="77777777" w:rsidR="000B177C" w:rsidRDefault="000B177C" w:rsidP="00776E29">
      <w:pPr>
        <w:jc w:val="both"/>
        <w:rPr>
          <w:rFonts w:cstheme="minorHAnsi"/>
          <w:b/>
          <w:bCs/>
          <w:u w:val="single"/>
          <w:lang w:val="nl-NL"/>
        </w:rPr>
      </w:pPr>
    </w:p>
    <w:p w14:paraId="6F0AB460" w14:textId="77777777" w:rsidR="000B177C" w:rsidRDefault="000B177C" w:rsidP="00776E29">
      <w:pPr>
        <w:jc w:val="both"/>
        <w:rPr>
          <w:rFonts w:cstheme="minorHAnsi"/>
          <w:b/>
          <w:bCs/>
          <w:u w:val="single"/>
          <w:lang w:val="nl-NL"/>
        </w:rPr>
      </w:pPr>
    </w:p>
    <w:p w14:paraId="08B6AAC2" w14:textId="77777777" w:rsidR="000B177C" w:rsidRDefault="000B177C" w:rsidP="00776E29">
      <w:pPr>
        <w:jc w:val="both"/>
        <w:rPr>
          <w:rFonts w:cstheme="minorHAnsi"/>
          <w:b/>
          <w:bCs/>
          <w:u w:val="single"/>
          <w:lang w:val="nl-NL"/>
        </w:rPr>
      </w:pPr>
    </w:p>
    <w:p w14:paraId="62C18CE5" w14:textId="77777777" w:rsidR="000B177C" w:rsidRDefault="000B177C" w:rsidP="00776E29">
      <w:pPr>
        <w:jc w:val="both"/>
        <w:rPr>
          <w:rFonts w:cstheme="minorHAnsi"/>
          <w:b/>
          <w:bCs/>
          <w:u w:val="single"/>
          <w:lang w:val="nl-NL"/>
        </w:rPr>
      </w:pPr>
    </w:p>
    <w:p w14:paraId="364724C7" w14:textId="77777777" w:rsidR="000B177C" w:rsidRDefault="000B177C" w:rsidP="00776E29">
      <w:pPr>
        <w:jc w:val="both"/>
        <w:rPr>
          <w:rFonts w:cstheme="minorHAnsi"/>
          <w:b/>
          <w:bCs/>
          <w:u w:val="single"/>
          <w:lang w:val="nl-NL"/>
        </w:rPr>
      </w:pPr>
    </w:p>
    <w:p w14:paraId="625ABC3C" w14:textId="77777777" w:rsidR="000B177C" w:rsidRDefault="000B177C" w:rsidP="00776E29">
      <w:pPr>
        <w:jc w:val="both"/>
        <w:rPr>
          <w:rFonts w:cstheme="minorHAnsi"/>
          <w:b/>
          <w:bCs/>
          <w:u w:val="single"/>
          <w:lang w:val="nl-NL"/>
        </w:rPr>
      </w:pPr>
    </w:p>
    <w:p w14:paraId="4DF430BF" w14:textId="77777777" w:rsidR="0014099C" w:rsidRPr="00FB79C7" w:rsidRDefault="00BC3C38" w:rsidP="00776E29">
      <w:pPr>
        <w:jc w:val="both"/>
        <w:rPr>
          <w:rFonts w:cstheme="minorHAnsi"/>
          <w:b/>
          <w:bCs/>
          <w:u w:val="single"/>
          <w:lang w:val="nl-NL"/>
        </w:rPr>
      </w:pPr>
      <w:r w:rsidRPr="00FB79C7">
        <w:rPr>
          <w:rFonts w:cstheme="minorHAnsi"/>
          <w:b/>
          <w:bCs/>
          <w:u w:val="single"/>
          <w:lang w:val="nl-NL"/>
        </w:rPr>
        <w:lastRenderedPageBreak/>
        <w:t>O</w:t>
      </w:r>
      <w:r w:rsidR="0014099C" w:rsidRPr="00FB79C7">
        <w:rPr>
          <w:rFonts w:cstheme="minorHAnsi"/>
          <w:b/>
          <w:bCs/>
          <w:u w:val="single"/>
          <w:lang w:val="nl-NL"/>
        </w:rPr>
        <w:t>mschrijving van systeem 2000 straatnaamborden:</w:t>
      </w:r>
    </w:p>
    <w:p w14:paraId="2BFEFF42" w14:textId="77777777" w:rsidR="0014099C" w:rsidRPr="00FB79C7" w:rsidRDefault="0014099C" w:rsidP="00776E29">
      <w:pPr>
        <w:jc w:val="both"/>
        <w:rPr>
          <w:rFonts w:cstheme="minorHAnsi"/>
          <w:lang w:val="nl-NL"/>
        </w:rPr>
      </w:pPr>
    </w:p>
    <w:p w14:paraId="709341B8" w14:textId="77777777" w:rsidR="00C05335" w:rsidRPr="00FB79C7" w:rsidRDefault="00C05335" w:rsidP="00776E29">
      <w:pPr>
        <w:jc w:val="both"/>
        <w:rPr>
          <w:rFonts w:cstheme="minorHAnsi"/>
          <w:lang w:val="nl-NL"/>
        </w:rPr>
      </w:pPr>
    </w:p>
    <w:p w14:paraId="5C4D1944" w14:textId="77777777" w:rsidR="00C05335" w:rsidRPr="00FB79C7" w:rsidRDefault="00C05335" w:rsidP="00776E29">
      <w:pPr>
        <w:jc w:val="both"/>
        <w:rPr>
          <w:rFonts w:cstheme="minorHAnsi"/>
          <w:lang w:val="nl-NL"/>
        </w:rPr>
      </w:pPr>
      <w:r w:rsidRPr="00FB79C7">
        <w:rPr>
          <w:rFonts w:cstheme="minorHAnsi"/>
          <w:lang w:val="nl-NL"/>
        </w:rPr>
        <w:t>De te leveren straatnaamborden moeten voldoen aan de eisen zoals deze wor</w:t>
      </w:r>
      <w:r w:rsidR="00143D1D">
        <w:rPr>
          <w:rFonts w:cstheme="minorHAnsi"/>
          <w:lang w:val="nl-NL"/>
        </w:rPr>
        <w:t>den gesteld in de NEN 1772 2014.</w:t>
      </w:r>
    </w:p>
    <w:p w14:paraId="14CF356D" w14:textId="77777777" w:rsidR="0014099C" w:rsidRPr="00FB79C7" w:rsidRDefault="0014099C" w:rsidP="00776E29">
      <w:pPr>
        <w:jc w:val="both"/>
        <w:rPr>
          <w:rFonts w:cstheme="minorHAnsi"/>
          <w:lang w:val="nl-NL"/>
        </w:rPr>
      </w:pPr>
      <w:r w:rsidRPr="00FB79C7">
        <w:rPr>
          <w:rFonts w:cstheme="minorHAnsi"/>
          <w:lang w:val="nl-NL"/>
        </w:rPr>
        <w:t>Type: systeem 2000. Kokerprofiel bestaande uit 3 kamers (2 verstevigingribben). Dubbelzijdig Coating dmv poedercoating in de kleur blauw, grijs en groen ( minimaal 60mu ). Hoogte en ( wand )dikte afhankelijk van tekst. Leverbaar in hoogten 10, 15, 20, 30 cm</w:t>
      </w:r>
    </w:p>
    <w:p w14:paraId="6C414367" w14:textId="77777777" w:rsidR="0014099C" w:rsidRPr="00FB79C7" w:rsidRDefault="0014099C" w:rsidP="00776E29">
      <w:pPr>
        <w:jc w:val="both"/>
        <w:rPr>
          <w:rFonts w:cstheme="minorHAnsi"/>
          <w:lang w:val="nl-NL"/>
        </w:rPr>
      </w:pPr>
      <w:r w:rsidRPr="00FB79C7">
        <w:rPr>
          <w:rFonts w:cstheme="minorHAnsi"/>
          <w:lang w:val="nl-NL"/>
        </w:rPr>
        <w:t>Hoogte 10 cm profiel 24 mm, wanddikte aluminium 1,7 mm, beugel SNB10.</w:t>
      </w:r>
    </w:p>
    <w:p w14:paraId="1EC3B816" w14:textId="77777777" w:rsidR="0014099C" w:rsidRPr="00FB79C7" w:rsidRDefault="0014099C" w:rsidP="00776E29">
      <w:pPr>
        <w:jc w:val="both"/>
        <w:rPr>
          <w:rFonts w:cstheme="minorHAnsi"/>
          <w:lang w:val="nl-NL"/>
        </w:rPr>
      </w:pPr>
      <w:r w:rsidRPr="00FB79C7">
        <w:rPr>
          <w:rFonts w:cstheme="minorHAnsi"/>
          <w:lang w:val="nl-NL"/>
        </w:rPr>
        <w:t>Hoogte 15 cm profiel 24 mm, wanddikte aluminium 1,7 mm, beugel SNB15.</w:t>
      </w:r>
    </w:p>
    <w:p w14:paraId="5579EC99" w14:textId="77777777" w:rsidR="0014099C" w:rsidRPr="00FB79C7" w:rsidRDefault="0014099C" w:rsidP="00776E29">
      <w:pPr>
        <w:jc w:val="both"/>
        <w:rPr>
          <w:rFonts w:cstheme="minorHAnsi"/>
          <w:lang w:val="nl-NL"/>
        </w:rPr>
      </w:pPr>
      <w:r w:rsidRPr="00FB79C7">
        <w:rPr>
          <w:rFonts w:cstheme="minorHAnsi"/>
          <w:lang w:val="nl-NL"/>
        </w:rPr>
        <w:t>Hoogte 20 cm profiel 26 mm, wanddikte aluminium 2,2 mm, beugel SNB20.</w:t>
      </w:r>
    </w:p>
    <w:p w14:paraId="417683CC" w14:textId="77777777" w:rsidR="0014099C" w:rsidRPr="00FB79C7" w:rsidRDefault="0014099C" w:rsidP="00776E29">
      <w:pPr>
        <w:jc w:val="both"/>
        <w:rPr>
          <w:rFonts w:cstheme="minorHAnsi"/>
          <w:lang w:val="nl-NL"/>
        </w:rPr>
      </w:pPr>
      <w:r w:rsidRPr="00FB79C7">
        <w:rPr>
          <w:rFonts w:cstheme="minorHAnsi"/>
          <w:lang w:val="nl-NL"/>
        </w:rPr>
        <w:t>Hoogte 30 cm profiel 26 mm, wanddikte aluminium 2,4 mm, beugel SNB30.</w:t>
      </w:r>
    </w:p>
    <w:p w14:paraId="7AAAF742" w14:textId="77777777" w:rsidR="00BC3C38" w:rsidRPr="00FB79C7" w:rsidRDefault="00BC3C38" w:rsidP="00776E29">
      <w:pPr>
        <w:jc w:val="both"/>
        <w:rPr>
          <w:rFonts w:cstheme="minorHAnsi"/>
          <w:lang w:val="nl-NL"/>
        </w:rPr>
      </w:pPr>
    </w:p>
    <w:p w14:paraId="0BDC8A21" w14:textId="77777777" w:rsidR="00B603F5" w:rsidRPr="00FB79C7" w:rsidRDefault="00B603F5" w:rsidP="00776E29">
      <w:pPr>
        <w:jc w:val="both"/>
        <w:rPr>
          <w:rFonts w:cstheme="minorHAnsi"/>
          <w:lang w:val="nl-NL"/>
        </w:rPr>
      </w:pPr>
      <w:r w:rsidRPr="00FB79C7">
        <w:rPr>
          <w:rFonts w:cstheme="minorHAnsi"/>
          <w:lang w:val="nl-NL"/>
        </w:rPr>
        <w:t>Op het bord:</w:t>
      </w:r>
    </w:p>
    <w:p w14:paraId="26ABBDE0" w14:textId="77777777" w:rsidR="00A81D2C" w:rsidRPr="00FB79C7" w:rsidRDefault="0014099C" w:rsidP="00776E29">
      <w:pPr>
        <w:jc w:val="both"/>
        <w:rPr>
          <w:rFonts w:cstheme="minorHAnsi"/>
          <w:lang w:val="nl-NL"/>
        </w:rPr>
      </w:pPr>
      <w:r w:rsidRPr="00FB79C7">
        <w:rPr>
          <w:rFonts w:cstheme="minorHAnsi"/>
          <w:lang w:val="nl-NL"/>
        </w:rPr>
        <w:t xml:space="preserve"> </w:t>
      </w:r>
    </w:p>
    <w:p w14:paraId="25A00275" w14:textId="77777777" w:rsidR="0014099C" w:rsidRPr="00FB79C7" w:rsidRDefault="0014099C" w:rsidP="00776E29">
      <w:pPr>
        <w:jc w:val="both"/>
        <w:rPr>
          <w:rFonts w:cstheme="minorHAnsi"/>
          <w:lang w:val="nl-NL"/>
        </w:rPr>
      </w:pPr>
      <w:r w:rsidRPr="00FB79C7">
        <w:rPr>
          <w:rFonts w:cstheme="minorHAnsi"/>
          <w:lang w:val="nl-NL"/>
        </w:rPr>
        <w:t>Model standa</w:t>
      </w:r>
      <w:r w:rsidR="00A81D2C" w:rsidRPr="00FB79C7">
        <w:rPr>
          <w:rFonts w:cstheme="minorHAnsi"/>
          <w:lang w:val="nl-NL"/>
        </w:rPr>
        <w:t>ard: lettertype: ANWB-Uu</w:t>
      </w:r>
      <w:r w:rsidRPr="00FB79C7">
        <w:rPr>
          <w:rFonts w:cstheme="minorHAnsi"/>
          <w:lang w:val="nl-NL"/>
        </w:rPr>
        <w:t>.</w:t>
      </w:r>
    </w:p>
    <w:p w14:paraId="068B124E" w14:textId="77777777" w:rsidR="0014099C" w:rsidRPr="00FB79C7" w:rsidRDefault="0014099C" w:rsidP="00776E29">
      <w:pPr>
        <w:jc w:val="both"/>
        <w:rPr>
          <w:rFonts w:cstheme="minorHAnsi"/>
          <w:lang w:val="nl-NL"/>
        </w:rPr>
      </w:pPr>
      <w:r w:rsidRPr="00FB79C7">
        <w:rPr>
          <w:rFonts w:cstheme="minorHAnsi"/>
          <w:lang w:val="nl-NL"/>
        </w:rPr>
        <w:t>Blauw / wit reflectieklasse III DG3 met normaal kaderrand.</w:t>
      </w:r>
    </w:p>
    <w:p w14:paraId="2049FEF9" w14:textId="77777777" w:rsidR="0014099C" w:rsidRPr="00FB79C7" w:rsidRDefault="00A81D2C" w:rsidP="00776E29">
      <w:pPr>
        <w:jc w:val="both"/>
        <w:rPr>
          <w:rFonts w:cstheme="minorHAnsi"/>
          <w:lang w:val="nl-NL"/>
        </w:rPr>
      </w:pPr>
      <w:r w:rsidRPr="00FB79C7">
        <w:rPr>
          <w:rFonts w:cstheme="minorHAnsi"/>
          <w:lang w:val="nl-NL"/>
        </w:rPr>
        <w:t>letterhoogte 60-45</w:t>
      </w:r>
      <w:r w:rsidR="0014099C" w:rsidRPr="00FB79C7">
        <w:rPr>
          <w:rFonts w:cstheme="minorHAnsi"/>
          <w:lang w:val="nl-NL"/>
        </w:rPr>
        <w:t xml:space="preserve"> mm.</w:t>
      </w:r>
    </w:p>
    <w:p w14:paraId="51C7589E" w14:textId="77777777" w:rsidR="0014099C" w:rsidRPr="00FB79C7" w:rsidRDefault="0014099C" w:rsidP="00776E29">
      <w:pPr>
        <w:jc w:val="both"/>
        <w:rPr>
          <w:rFonts w:cstheme="minorHAnsi"/>
          <w:lang w:val="nl-NL"/>
        </w:rPr>
      </w:pPr>
      <w:r w:rsidRPr="00FB79C7">
        <w:rPr>
          <w:rFonts w:cstheme="minorHAnsi"/>
          <w:lang w:val="nl-NL"/>
        </w:rPr>
        <w:t>Drager kokerprofiel RAL 5017 verkeersblauw.</w:t>
      </w:r>
    </w:p>
    <w:p w14:paraId="679F8E25" w14:textId="77777777" w:rsidR="00BC3C38" w:rsidRPr="00FB79C7" w:rsidRDefault="00BC3C38" w:rsidP="00776E29">
      <w:pPr>
        <w:jc w:val="both"/>
        <w:rPr>
          <w:rFonts w:cstheme="minorHAnsi"/>
          <w:lang w:val="nl-NL"/>
        </w:rPr>
      </w:pPr>
    </w:p>
    <w:p w14:paraId="6F1D1F18" w14:textId="77777777" w:rsidR="0014099C" w:rsidRPr="00FB79C7" w:rsidRDefault="0014099C" w:rsidP="00776E29">
      <w:pPr>
        <w:jc w:val="both"/>
        <w:rPr>
          <w:rFonts w:cstheme="minorHAnsi"/>
          <w:lang w:val="nl-NL"/>
        </w:rPr>
      </w:pPr>
      <w:r w:rsidRPr="00FB79C7">
        <w:rPr>
          <w:rFonts w:cstheme="minorHAnsi"/>
          <w:lang w:val="nl-NL"/>
        </w:rPr>
        <w:t>Model Nieuwland: lettertype: ANWB Traffic Uu.</w:t>
      </w:r>
    </w:p>
    <w:p w14:paraId="4B3ECD03" w14:textId="77777777" w:rsidR="0014099C" w:rsidRPr="00FB79C7" w:rsidRDefault="0014099C" w:rsidP="00776E29">
      <w:pPr>
        <w:jc w:val="both"/>
        <w:rPr>
          <w:rFonts w:cstheme="minorHAnsi"/>
          <w:lang w:val="nl-NL"/>
        </w:rPr>
      </w:pPr>
      <w:r w:rsidRPr="00FB79C7">
        <w:rPr>
          <w:rFonts w:cstheme="minorHAnsi"/>
          <w:lang w:val="nl-NL"/>
        </w:rPr>
        <w:t>Groen / wit reflectieklasse III DG3 met normaal kaderrand, en klaverblad wijk invulling in de linkerbovenzijde van het straatnaambord. Het gedeelte van de wijk waar de straat zich in bevindt wordt gemarkeerd.</w:t>
      </w:r>
    </w:p>
    <w:p w14:paraId="434BB824" w14:textId="77777777" w:rsidR="0014099C" w:rsidRPr="00FB79C7" w:rsidRDefault="0014099C" w:rsidP="00776E29">
      <w:pPr>
        <w:jc w:val="both"/>
        <w:rPr>
          <w:rFonts w:cstheme="minorHAnsi"/>
          <w:lang w:val="nl-NL"/>
        </w:rPr>
      </w:pPr>
      <w:r w:rsidRPr="00FB79C7">
        <w:rPr>
          <w:rFonts w:cstheme="minorHAnsi"/>
          <w:lang w:val="nl-NL"/>
        </w:rPr>
        <w:t>letterhoogte 60 / 45 mm.</w:t>
      </w:r>
    </w:p>
    <w:p w14:paraId="4AE424EE" w14:textId="77777777" w:rsidR="0014099C" w:rsidRPr="00FB79C7" w:rsidRDefault="0014099C" w:rsidP="00776E29">
      <w:pPr>
        <w:jc w:val="both"/>
        <w:rPr>
          <w:rFonts w:cstheme="minorHAnsi"/>
          <w:lang w:val="nl-NL"/>
        </w:rPr>
      </w:pPr>
      <w:r w:rsidRPr="00FB79C7">
        <w:rPr>
          <w:rFonts w:cstheme="minorHAnsi"/>
          <w:lang w:val="nl-NL"/>
        </w:rPr>
        <w:t>Drager kokerprofiel RAL 6005 mosgroen.</w:t>
      </w:r>
    </w:p>
    <w:p w14:paraId="2D698EDC" w14:textId="77777777" w:rsidR="00BC3C38" w:rsidRPr="00FB79C7" w:rsidRDefault="00BC3C38" w:rsidP="00776E29">
      <w:pPr>
        <w:jc w:val="both"/>
        <w:rPr>
          <w:rFonts w:cstheme="minorHAnsi"/>
          <w:lang w:val="nl-NL"/>
        </w:rPr>
      </w:pPr>
    </w:p>
    <w:p w14:paraId="459A63F1" w14:textId="77777777" w:rsidR="0014099C" w:rsidRPr="00FB79C7" w:rsidRDefault="0014099C" w:rsidP="00776E29">
      <w:pPr>
        <w:jc w:val="both"/>
        <w:rPr>
          <w:rFonts w:cstheme="minorHAnsi"/>
          <w:lang w:val="nl-NL"/>
        </w:rPr>
      </w:pPr>
      <w:r w:rsidRPr="00FB79C7">
        <w:rPr>
          <w:rFonts w:cstheme="minorHAnsi"/>
          <w:lang w:val="nl-NL"/>
        </w:rPr>
        <w:t>Model Kattenbroek: lettertype: Helvetica.</w:t>
      </w:r>
    </w:p>
    <w:p w14:paraId="4EF8DC1B" w14:textId="77777777" w:rsidR="0014099C" w:rsidRPr="00FB79C7" w:rsidRDefault="0014099C" w:rsidP="00776E29">
      <w:pPr>
        <w:jc w:val="both"/>
        <w:rPr>
          <w:rFonts w:cstheme="minorHAnsi"/>
          <w:lang w:val="nl-NL"/>
        </w:rPr>
      </w:pPr>
      <w:r w:rsidRPr="00FB79C7">
        <w:rPr>
          <w:rFonts w:cstheme="minorHAnsi"/>
          <w:lang w:val="nl-NL"/>
        </w:rPr>
        <w:t>Blauw / groen reflectieklasse I EG, enkelzijdig.</w:t>
      </w:r>
    </w:p>
    <w:p w14:paraId="3C20E38E" w14:textId="77777777" w:rsidR="0014099C" w:rsidRPr="00FB79C7" w:rsidRDefault="0014099C" w:rsidP="00776E29">
      <w:pPr>
        <w:jc w:val="both"/>
        <w:rPr>
          <w:rFonts w:cstheme="minorHAnsi"/>
          <w:lang w:val="nl-NL"/>
        </w:rPr>
      </w:pPr>
      <w:r w:rsidRPr="00FB79C7">
        <w:rPr>
          <w:rFonts w:cstheme="minorHAnsi"/>
          <w:lang w:val="nl-NL"/>
        </w:rPr>
        <w:t>letterhoogte 60 mm Kapitaal.</w:t>
      </w:r>
    </w:p>
    <w:p w14:paraId="54C6A011" w14:textId="77777777" w:rsidR="0014099C" w:rsidRPr="00FB79C7" w:rsidRDefault="0014099C" w:rsidP="00776E29">
      <w:pPr>
        <w:jc w:val="both"/>
        <w:rPr>
          <w:rFonts w:cstheme="minorHAnsi"/>
          <w:lang w:val="nl-NL"/>
        </w:rPr>
      </w:pPr>
      <w:r w:rsidRPr="00FB79C7">
        <w:rPr>
          <w:rFonts w:cstheme="minorHAnsi"/>
          <w:lang w:val="nl-NL"/>
        </w:rPr>
        <w:t>Drager DOR ( Dubbel Omgezette Rand ) RAL 6005 mosgroen afmeting 420 x 360 mm bolvorm.</w:t>
      </w:r>
    </w:p>
    <w:p w14:paraId="62F79214" w14:textId="77777777" w:rsidR="00BC3C38" w:rsidRPr="00FB79C7" w:rsidRDefault="00BC3C38" w:rsidP="00776E29">
      <w:pPr>
        <w:jc w:val="both"/>
        <w:rPr>
          <w:rFonts w:cstheme="minorHAnsi"/>
          <w:lang w:val="nl-NL"/>
        </w:rPr>
      </w:pPr>
    </w:p>
    <w:p w14:paraId="4EABE44E" w14:textId="77777777" w:rsidR="0014099C" w:rsidRPr="00FB79C7" w:rsidRDefault="0014099C" w:rsidP="00776E29">
      <w:pPr>
        <w:jc w:val="both"/>
        <w:rPr>
          <w:rFonts w:cstheme="minorHAnsi"/>
          <w:lang w:val="nl-NL"/>
        </w:rPr>
      </w:pPr>
      <w:r w:rsidRPr="00FB79C7">
        <w:rPr>
          <w:rFonts w:cstheme="minorHAnsi"/>
          <w:lang w:val="nl-NL"/>
        </w:rPr>
        <w:t>Model Vathorst Velden: lettertype: Bookman ITC Bd BT.</w:t>
      </w:r>
    </w:p>
    <w:p w14:paraId="3362526A" w14:textId="77777777" w:rsidR="0014099C" w:rsidRPr="00FB79C7" w:rsidRDefault="0014099C" w:rsidP="00776E29">
      <w:pPr>
        <w:jc w:val="both"/>
        <w:rPr>
          <w:rFonts w:cstheme="minorHAnsi"/>
          <w:lang w:val="nl-NL"/>
        </w:rPr>
      </w:pPr>
      <w:r w:rsidRPr="00FB79C7">
        <w:rPr>
          <w:rFonts w:cstheme="minorHAnsi"/>
          <w:lang w:val="nl-NL"/>
        </w:rPr>
        <w:t>Grijs Ma CAL 9889-05 wit reflectieklasse III DG3 met normaal ovaal kaderrand.</w:t>
      </w:r>
    </w:p>
    <w:p w14:paraId="5E006A52" w14:textId="77777777" w:rsidR="0014099C" w:rsidRPr="00FB79C7" w:rsidRDefault="0014099C" w:rsidP="00776E29">
      <w:pPr>
        <w:jc w:val="both"/>
        <w:rPr>
          <w:rFonts w:cstheme="minorHAnsi"/>
          <w:lang w:val="nl-NL"/>
        </w:rPr>
      </w:pPr>
      <w:r w:rsidRPr="00FB79C7">
        <w:rPr>
          <w:rFonts w:cstheme="minorHAnsi"/>
          <w:lang w:val="nl-NL"/>
        </w:rPr>
        <w:t>letterhoogte 60 / 45 mm.</w:t>
      </w:r>
    </w:p>
    <w:p w14:paraId="50FBC65F" w14:textId="77777777" w:rsidR="0014099C" w:rsidRPr="00FB79C7" w:rsidRDefault="0014099C" w:rsidP="00776E29">
      <w:pPr>
        <w:jc w:val="both"/>
        <w:rPr>
          <w:rFonts w:cstheme="minorHAnsi"/>
          <w:lang w:val="nl-NL"/>
        </w:rPr>
      </w:pPr>
      <w:r w:rsidRPr="00FB79C7">
        <w:rPr>
          <w:rFonts w:cstheme="minorHAnsi"/>
          <w:lang w:val="nl-NL"/>
        </w:rPr>
        <w:t>Drager kokerprofiel RAL 7016 antracietgrijs.</w:t>
      </w:r>
    </w:p>
    <w:p w14:paraId="65F60AA5" w14:textId="77777777" w:rsidR="00BC3C38" w:rsidRPr="00FB79C7" w:rsidRDefault="00BC3C38" w:rsidP="00776E29">
      <w:pPr>
        <w:jc w:val="both"/>
        <w:rPr>
          <w:rFonts w:cstheme="minorHAnsi"/>
          <w:lang w:val="nl-NL"/>
        </w:rPr>
      </w:pPr>
    </w:p>
    <w:p w14:paraId="2B033781" w14:textId="77777777" w:rsidR="0014099C" w:rsidRPr="00FB79C7" w:rsidRDefault="0014099C" w:rsidP="00776E29">
      <w:pPr>
        <w:jc w:val="both"/>
        <w:rPr>
          <w:rFonts w:cstheme="minorHAnsi"/>
        </w:rPr>
      </w:pPr>
      <w:r w:rsidRPr="00FB79C7">
        <w:rPr>
          <w:rFonts w:cstheme="minorHAnsi"/>
        </w:rPr>
        <w:t>Model Vathorst Laak: lettertype: Franklin Gothic Heavy.</w:t>
      </w:r>
    </w:p>
    <w:p w14:paraId="3575285B" w14:textId="77777777" w:rsidR="0014099C" w:rsidRPr="00FB79C7" w:rsidRDefault="0014099C" w:rsidP="00776E29">
      <w:pPr>
        <w:jc w:val="both"/>
        <w:rPr>
          <w:rFonts w:cstheme="minorHAnsi"/>
          <w:lang w:val="nl-NL"/>
        </w:rPr>
      </w:pPr>
      <w:r w:rsidRPr="00FB79C7">
        <w:rPr>
          <w:rFonts w:cstheme="minorHAnsi"/>
          <w:lang w:val="nl-NL"/>
        </w:rPr>
        <w:t>Blauw / wit reflectieklasse III DG3 met kaderstreep 5 mm.</w:t>
      </w:r>
    </w:p>
    <w:p w14:paraId="6A99F263" w14:textId="77777777" w:rsidR="0014099C" w:rsidRPr="00FB79C7" w:rsidRDefault="0014099C" w:rsidP="00776E29">
      <w:pPr>
        <w:jc w:val="both"/>
        <w:rPr>
          <w:rFonts w:cstheme="minorHAnsi"/>
          <w:lang w:val="nl-NL"/>
        </w:rPr>
      </w:pPr>
      <w:r w:rsidRPr="00FB79C7">
        <w:rPr>
          <w:rFonts w:cstheme="minorHAnsi"/>
          <w:lang w:val="nl-NL"/>
        </w:rPr>
        <w:t>letterhoogte 70 / 52 mm.</w:t>
      </w:r>
    </w:p>
    <w:p w14:paraId="2EF4BD2C" w14:textId="77777777" w:rsidR="0014099C" w:rsidRPr="00FB79C7" w:rsidRDefault="0014099C" w:rsidP="00776E29">
      <w:pPr>
        <w:jc w:val="both"/>
        <w:rPr>
          <w:rFonts w:cstheme="minorHAnsi"/>
          <w:lang w:val="nl-NL"/>
        </w:rPr>
      </w:pPr>
      <w:r w:rsidRPr="00FB79C7">
        <w:rPr>
          <w:rFonts w:cstheme="minorHAnsi"/>
          <w:lang w:val="nl-NL"/>
        </w:rPr>
        <w:t>Drager kokerprofiel RAL 5013 blauw.</w:t>
      </w:r>
    </w:p>
    <w:p w14:paraId="7E0A0876" w14:textId="77777777" w:rsidR="00BC3C38" w:rsidRPr="00FB79C7" w:rsidRDefault="00BC3C38" w:rsidP="00776E29">
      <w:pPr>
        <w:jc w:val="both"/>
        <w:rPr>
          <w:rFonts w:cstheme="minorHAnsi"/>
          <w:lang w:val="nl-NL"/>
        </w:rPr>
      </w:pPr>
    </w:p>
    <w:p w14:paraId="61F3A202" w14:textId="77777777" w:rsidR="0014099C" w:rsidRPr="00FB79C7" w:rsidRDefault="0014099C" w:rsidP="00776E29">
      <w:pPr>
        <w:jc w:val="both"/>
        <w:rPr>
          <w:rFonts w:cstheme="minorHAnsi"/>
          <w:lang w:val="nl-NL"/>
        </w:rPr>
      </w:pPr>
      <w:r w:rsidRPr="00FB79C7">
        <w:rPr>
          <w:rFonts w:cstheme="minorHAnsi"/>
          <w:lang w:val="nl-NL"/>
        </w:rPr>
        <w:t>Model Vathorst De Bron: lettertype: ANWB Traffic Ee.</w:t>
      </w:r>
    </w:p>
    <w:p w14:paraId="5A9B0C67" w14:textId="77777777" w:rsidR="0014099C" w:rsidRPr="00FB79C7" w:rsidRDefault="0014099C" w:rsidP="00776E29">
      <w:pPr>
        <w:jc w:val="both"/>
        <w:rPr>
          <w:rFonts w:cstheme="minorHAnsi"/>
          <w:lang w:val="nl-NL"/>
        </w:rPr>
      </w:pPr>
      <w:r w:rsidRPr="00FB79C7">
        <w:rPr>
          <w:rFonts w:cstheme="minorHAnsi"/>
          <w:lang w:val="nl-NL"/>
        </w:rPr>
        <w:t>Grijs / wit reflectieklasse III DG3 met kaderstreep 5 mm.</w:t>
      </w:r>
    </w:p>
    <w:p w14:paraId="0937B7EB" w14:textId="77777777" w:rsidR="0014099C" w:rsidRPr="00FB79C7" w:rsidRDefault="0014099C" w:rsidP="00776E29">
      <w:pPr>
        <w:jc w:val="both"/>
        <w:rPr>
          <w:rFonts w:cstheme="minorHAnsi"/>
          <w:lang w:val="nl-NL"/>
        </w:rPr>
      </w:pPr>
      <w:r w:rsidRPr="00FB79C7">
        <w:rPr>
          <w:rFonts w:cstheme="minorHAnsi"/>
          <w:lang w:val="nl-NL"/>
        </w:rPr>
        <w:t>letterhoogte 70 / 52 mm.</w:t>
      </w:r>
    </w:p>
    <w:p w14:paraId="39976672" w14:textId="77777777" w:rsidR="0014099C" w:rsidRPr="00FB79C7" w:rsidRDefault="0014099C" w:rsidP="00776E29">
      <w:pPr>
        <w:jc w:val="both"/>
        <w:rPr>
          <w:rFonts w:cstheme="minorHAnsi"/>
          <w:lang w:val="nl-NL"/>
        </w:rPr>
      </w:pPr>
      <w:r w:rsidRPr="00FB79C7">
        <w:rPr>
          <w:rFonts w:cstheme="minorHAnsi"/>
          <w:lang w:val="nl-NL"/>
        </w:rPr>
        <w:t>Drager kokerprofiel RAL 7016 grijs.</w:t>
      </w:r>
    </w:p>
    <w:p w14:paraId="00420679" w14:textId="77777777" w:rsidR="0014099C" w:rsidRPr="00FB79C7" w:rsidRDefault="0014099C" w:rsidP="00776E29">
      <w:pPr>
        <w:jc w:val="both"/>
        <w:rPr>
          <w:rFonts w:cstheme="minorHAnsi"/>
          <w:lang w:val="nl-NL"/>
        </w:rPr>
      </w:pPr>
      <w:r w:rsidRPr="00FB79C7">
        <w:rPr>
          <w:rFonts w:cstheme="minorHAnsi"/>
          <w:lang w:val="nl-NL"/>
        </w:rPr>
        <w:t xml:space="preserve">Voorzien van aluminium eindkappen, gepoedercoat in de kleur van het straatnaambord. </w:t>
      </w:r>
    </w:p>
    <w:p w14:paraId="7FFF0860" w14:textId="77777777" w:rsidR="0014099C" w:rsidRPr="00FB79C7" w:rsidRDefault="0014099C" w:rsidP="00776E29">
      <w:pPr>
        <w:jc w:val="both"/>
        <w:rPr>
          <w:rFonts w:cstheme="minorHAnsi"/>
          <w:lang w:val="nl-NL"/>
        </w:rPr>
      </w:pPr>
      <w:r w:rsidRPr="00FB79C7">
        <w:rPr>
          <w:rFonts w:cstheme="minorHAnsi"/>
          <w:lang w:val="nl-NL"/>
        </w:rPr>
        <w:t xml:space="preserve">Uitgevoerd met retroreflecterende folie 3M DG3 Ultimate </w:t>
      </w:r>
      <w:proofErr w:type="spellStart"/>
      <w:r w:rsidRPr="00FB79C7">
        <w:rPr>
          <w:rFonts w:cstheme="minorHAnsi"/>
          <w:lang w:val="nl-NL"/>
        </w:rPr>
        <w:t>Sign</w:t>
      </w:r>
      <w:proofErr w:type="spellEnd"/>
      <w:r w:rsidRPr="00FB79C7">
        <w:rPr>
          <w:rFonts w:cstheme="minorHAnsi"/>
          <w:lang w:val="nl-NL"/>
        </w:rPr>
        <w:t>, 20 jaar garantie.</w:t>
      </w:r>
    </w:p>
    <w:p w14:paraId="75F14276" w14:textId="77777777" w:rsidR="0014099C" w:rsidRPr="00FB79C7" w:rsidRDefault="0014099C" w:rsidP="00776E29">
      <w:pPr>
        <w:jc w:val="both"/>
        <w:rPr>
          <w:rFonts w:cstheme="minorHAnsi"/>
          <w:lang w:val="nl-NL"/>
        </w:rPr>
      </w:pPr>
      <w:r w:rsidRPr="00FB79C7">
        <w:rPr>
          <w:rFonts w:cstheme="minorHAnsi"/>
          <w:lang w:val="nl-NL"/>
        </w:rPr>
        <w:lastRenderedPageBreak/>
        <w:t>Pijltype C04.</w:t>
      </w:r>
    </w:p>
    <w:p w14:paraId="438F8D32" w14:textId="77777777" w:rsidR="00BC3C38" w:rsidRPr="00FB79C7" w:rsidRDefault="00BC3C38" w:rsidP="00776E29">
      <w:pPr>
        <w:jc w:val="both"/>
        <w:rPr>
          <w:rFonts w:cstheme="minorHAnsi"/>
          <w:lang w:val="nl-NL"/>
        </w:rPr>
      </w:pPr>
    </w:p>
    <w:p w14:paraId="75289964" w14:textId="77777777" w:rsidR="0014099C" w:rsidRPr="00FB79C7" w:rsidRDefault="0014099C" w:rsidP="00776E29">
      <w:pPr>
        <w:jc w:val="both"/>
        <w:rPr>
          <w:rFonts w:cstheme="minorHAnsi"/>
          <w:lang w:val="nl-NL"/>
        </w:rPr>
      </w:pPr>
      <w:r w:rsidRPr="00FB79C7">
        <w:rPr>
          <w:rFonts w:cstheme="minorHAnsi"/>
          <w:lang w:val="nl-NL"/>
        </w:rPr>
        <w:t>Als beugel moeten beschikbaar zijn: Aluminium eindbeugel (gepoedercoat RAL 9006 met geïntergreerd antidiefstal veersysteem), Aluminium buisbeugel (gepoedercoat RAL 9006 met geïntergreerd antidiefstal veersysteem), Aluminium gegoten opzetbeugel (gepoedercoat RAL 9006) met RVS bouten M8*50.</w:t>
      </w:r>
    </w:p>
    <w:p w14:paraId="3191968D" w14:textId="77777777" w:rsidR="0014099C" w:rsidRPr="00FB79C7" w:rsidRDefault="0014099C" w:rsidP="00776E29">
      <w:pPr>
        <w:jc w:val="both"/>
        <w:rPr>
          <w:rFonts w:cstheme="minorHAnsi"/>
          <w:lang w:val="nl-NL"/>
        </w:rPr>
      </w:pPr>
      <w:r w:rsidRPr="00FB79C7">
        <w:rPr>
          <w:rFonts w:cstheme="minorHAnsi"/>
          <w:lang w:val="nl-NL"/>
        </w:rPr>
        <w:t>Opzetbeugel dient bij levering gemonteerd te zijn d.m.v. aluminium binnenplaat, en RVS bouten M8*50, Aluminium midden-achterbeugel met RVS bouten M8*16.</w:t>
      </w:r>
    </w:p>
    <w:p w14:paraId="39497790" w14:textId="77777777" w:rsidR="0014099C" w:rsidRPr="00D4762F" w:rsidRDefault="0014099C" w:rsidP="00776E29">
      <w:pPr>
        <w:jc w:val="both"/>
        <w:rPr>
          <w:rFonts w:cstheme="minorHAnsi"/>
          <w:lang w:val="nl-NL"/>
        </w:rPr>
      </w:pPr>
      <w:r w:rsidRPr="00D4762F">
        <w:rPr>
          <w:rFonts w:cstheme="minorHAnsi"/>
          <w:lang w:val="nl-NL"/>
        </w:rPr>
        <w:t>Alle elementen poedercoating met Qualicoat</w:t>
      </w:r>
    </w:p>
    <w:p w14:paraId="527CAF12" w14:textId="77777777" w:rsidR="004121A9" w:rsidRPr="00FB79C7" w:rsidRDefault="004121A9" w:rsidP="00776E29">
      <w:pPr>
        <w:jc w:val="both"/>
        <w:rPr>
          <w:rFonts w:cstheme="minorHAnsi"/>
          <w:lang w:val="nl-NL"/>
        </w:rPr>
      </w:pPr>
    </w:p>
    <w:p w14:paraId="145524A0" w14:textId="77777777" w:rsidR="00C83DB0" w:rsidRPr="00FB79C7" w:rsidRDefault="00C83DB0" w:rsidP="00776E29">
      <w:pPr>
        <w:jc w:val="both"/>
        <w:rPr>
          <w:rFonts w:cstheme="minorHAnsi"/>
          <w:b/>
          <w:u w:val="single"/>
          <w:lang w:val="nl-NL"/>
        </w:rPr>
      </w:pPr>
      <w:r w:rsidRPr="00FB79C7">
        <w:rPr>
          <w:rFonts w:cstheme="minorHAnsi"/>
          <w:b/>
          <w:u w:val="single"/>
          <w:lang w:val="nl-NL"/>
        </w:rPr>
        <w:t>Omschrijving verkeersborden:</w:t>
      </w:r>
    </w:p>
    <w:p w14:paraId="216AD4DC" w14:textId="77777777" w:rsidR="00C83DB0" w:rsidRPr="00FB79C7" w:rsidRDefault="00C83DB0" w:rsidP="00776E29">
      <w:pPr>
        <w:jc w:val="both"/>
        <w:rPr>
          <w:rFonts w:cstheme="minorHAnsi"/>
          <w:b/>
          <w:u w:val="single"/>
          <w:lang w:val="nl-NL"/>
        </w:rPr>
      </w:pPr>
    </w:p>
    <w:p w14:paraId="1A74C162" w14:textId="77777777" w:rsidR="00776E29" w:rsidRPr="00FB79C7" w:rsidRDefault="00776E29" w:rsidP="00776E29">
      <w:pPr>
        <w:jc w:val="both"/>
        <w:rPr>
          <w:rFonts w:cstheme="minorHAnsi"/>
          <w:lang w:val="nl-NL"/>
        </w:rPr>
      </w:pPr>
      <w:r w:rsidRPr="00FB79C7">
        <w:rPr>
          <w:rFonts w:cstheme="minorHAnsi"/>
          <w:lang w:val="nl-NL"/>
        </w:rPr>
        <w:t>De verkeersborden dienen te voldoen aan alle eisen van NEN-3381 en de Uitvoeringsvoorschriften BABW (Besluit Administratieve Bepalingen inzake het Wegverkeer) inzake verkeerstekens en het Reglement Verkeersregels en Verkeerstekens 1990 (RVV 1990). Borden zijn aan de achterzijde voorzien van de wettelijk verplichte kwartaalsticker. Op de sticker dient de naam van de fabrikant, productiedatum/maand/kwartaal/ jaar, garantietermijn en vervangingsdatum te zijn vermeld. De sticker mag maximaal een afmeting hebben van 95x35mm.</w:t>
      </w:r>
    </w:p>
    <w:p w14:paraId="0C2B8EB1" w14:textId="77777777" w:rsidR="00776E29" w:rsidRPr="00FB79C7" w:rsidRDefault="00776E29" w:rsidP="00776E29">
      <w:pPr>
        <w:jc w:val="both"/>
        <w:rPr>
          <w:rFonts w:cstheme="minorHAnsi"/>
          <w:lang w:val="nl-NL"/>
        </w:rPr>
      </w:pPr>
      <w:r w:rsidRPr="00FB79C7">
        <w:rPr>
          <w:rFonts w:cstheme="minorHAnsi"/>
          <w:lang w:val="nl-NL"/>
        </w:rPr>
        <w:t>De borden worden uitgevoerd met de oppervlakte van de afbeelding in retroreflecterend meteriaal klasse 3M met een optimale functionaliteit onder zowel grote als kleine observatie- en invalshoeken.</w:t>
      </w:r>
    </w:p>
    <w:p w14:paraId="7E0DD7B7" w14:textId="77777777" w:rsidR="00776E29" w:rsidRPr="00FB79C7" w:rsidRDefault="00776E29" w:rsidP="00776E29">
      <w:pPr>
        <w:jc w:val="both"/>
        <w:rPr>
          <w:rFonts w:cstheme="minorHAnsi"/>
          <w:lang w:val="nl-NL"/>
        </w:rPr>
      </w:pPr>
      <w:r w:rsidRPr="00FB79C7">
        <w:rPr>
          <w:rFonts w:cstheme="minorHAnsi"/>
          <w:lang w:val="nl-NL"/>
        </w:rPr>
        <w:t xml:space="preserve">De garantie op kleurvastheid en </w:t>
      </w:r>
      <w:r w:rsidR="00553830" w:rsidRPr="00FB79C7">
        <w:rPr>
          <w:rFonts w:cstheme="minorHAnsi"/>
          <w:lang w:val="nl-NL"/>
        </w:rPr>
        <w:t>retorreflectie</w:t>
      </w:r>
      <w:r w:rsidRPr="00FB79C7">
        <w:rPr>
          <w:rFonts w:cstheme="minorHAnsi"/>
          <w:lang w:val="nl-NL"/>
        </w:rPr>
        <w:t xml:space="preserve"> moet minimaal 12 jaar zijn.</w:t>
      </w:r>
    </w:p>
    <w:p w14:paraId="74198941" w14:textId="77777777" w:rsidR="00776E29" w:rsidRPr="00FB79C7" w:rsidRDefault="00776E29" w:rsidP="00776E29">
      <w:pPr>
        <w:jc w:val="both"/>
        <w:rPr>
          <w:rFonts w:cstheme="minorHAnsi"/>
          <w:lang w:val="nl-NL"/>
        </w:rPr>
      </w:pPr>
      <w:r w:rsidRPr="00FB79C7">
        <w:rPr>
          <w:rFonts w:cstheme="minorHAnsi"/>
          <w:lang w:val="nl-NL"/>
        </w:rPr>
        <w:t>De technische levensduur is tenminste 12 jaar.</w:t>
      </w:r>
    </w:p>
    <w:p w14:paraId="12B37389" w14:textId="77777777" w:rsidR="00776E29" w:rsidRPr="00FB79C7" w:rsidRDefault="00776E29" w:rsidP="00776E29">
      <w:pPr>
        <w:jc w:val="both"/>
        <w:rPr>
          <w:rFonts w:cstheme="minorHAnsi"/>
          <w:lang w:val="nl-NL"/>
        </w:rPr>
      </w:pPr>
      <w:r w:rsidRPr="00FB79C7">
        <w:rPr>
          <w:rFonts w:cstheme="minorHAnsi"/>
          <w:lang w:val="nl-NL"/>
        </w:rPr>
        <w:t>De borden worden wat betreft de maatvoering ten minste uitgevoerd overeenkomstig de typen 0, I, II, en III zoals omschreven en opgenomen in de NEN 3381.</w:t>
      </w:r>
    </w:p>
    <w:p w14:paraId="0963F80F" w14:textId="77777777" w:rsidR="00776E29" w:rsidRPr="00FB79C7" w:rsidRDefault="00776E29" w:rsidP="00776E29">
      <w:pPr>
        <w:jc w:val="both"/>
        <w:rPr>
          <w:rFonts w:cstheme="minorHAnsi"/>
          <w:lang w:val="nl-NL"/>
        </w:rPr>
      </w:pPr>
      <w:r w:rsidRPr="00FB79C7">
        <w:rPr>
          <w:rFonts w:cstheme="minorHAnsi"/>
          <w:lang w:val="nl-NL"/>
        </w:rPr>
        <w:t>De borden zij</w:t>
      </w:r>
      <w:r w:rsidR="00553830" w:rsidRPr="00FB79C7">
        <w:rPr>
          <w:rFonts w:cstheme="minorHAnsi"/>
          <w:lang w:val="nl-NL"/>
        </w:rPr>
        <w:t xml:space="preserve">n van aluminium, dik </w:t>
      </w:r>
      <w:r w:rsidRPr="00FB79C7">
        <w:rPr>
          <w:rFonts w:cstheme="minorHAnsi"/>
          <w:lang w:val="nl-NL"/>
        </w:rPr>
        <w:t>1,8-2,4 mm en voorzien van een Dubbel Omgezette Rand (DOR) of gelijkwaardig. Achterzijde van bord is voorzien van poedercoating in de kleur grijs conform het RVV</w:t>
      </w:r>
    </w:p>
    <w:p w14:paraId="5B300E25" w14:textId="77777777" w:rsidR="00776E29" w:rsidRPr="00FB79C7" w:rsidRDefault="00776E29" w:rsidP="00776E29">
      <w:pPr>
        <w:jc w:val="both"/>
        <w:rPr>
          <w:rFonts w:cstheme="minorHAnsi"/>
          <w:lang w:val="nl-NL"/>
        </w:rPr>
      </w:pPr>
      <w:r w:rsidRPr="00FB79C7">
        <w:rPr>
          <w:rFonts w:cstheme="minorHAnsi"/>
          <w:lang w:val="nl-NL"/>
        </w:rPr>
        <w:t>1990. De rand van het bord in de kleur van het bord.</w:t>
      </w:r>
    </w:p>
    <w:p w14:paraId="5D9B9235" w14:textId="77777777" w:rsidR="00776E29" w:rsidRPr="00FB79C7" w:rsidRDefault="00776E29" w:rsidP="00776E29">
      <w:pPr>
        <w:jc w:val="both"/>
        <w:rPr>
          <w:rFonts w:cstheme="minorHAnsi"/>
          <w:lang w:val="nl-NL"/>
        </w:rPr>
      </w:pPr>
      <w:r w:rsidRPr="00FB79C7">
        <w:rPr>
          <w:rFonts w:cstheme="minorHAnsi"/>
          <w:lang w:val="nl-NL"/>
        </w:rPr>
        <w:t xml:space="preserve">Borden dienen voorzien te zijn </w:t>
      </w:r>
      <w:r w:rsidR="00553830" w:rsidRPr="00FB79C7">
        <w:rPr>
          <w:rFonts w:cstheme="minorHAnsi"/>
          <w:lang w:val="nl-NL"/>
        </w:rPr>
        <w:t>van een afwateringsgat Ø 8 mm en positioneringgaten.</w:t>
      </w:r>
    </w:p>
    <w:p w14:paraId="3444E341" w14:textId="77777777" w:rsidR="00776E29" w:rsidRPr="00FB79C7" w:rsidRDefault="00776E29" w:rsidP="00776E29">
      <w:pPr>
        <w:jc w:val="both"/>
        <w:rPr>
          <w:rFonts w:cstheme="minorHAnsi"/>
          <w:lang w:val="nl-NL"/>
        </w:rPr>
      </w:pPr>
      <w:r w:rsidRPr="00FB79C7">
        <w:rPr>
          <w:rFonts w:cstheme="minorHAnsi"/>
          <w:lang w:val="nl-NL"/>
        </w:rPr>
        <w:t xml:space="preserve">De borden en beugels dienen zodanig op elkaar te zijn afgestemd dat het bord altijd recht en gecentreerd hangt , dmv dubbele </w:t>
      </w:r>
      <w:r w:rsidR="008F4957" w:rsidRPr="00FB79C7">
        <w:rPr>
          <w:rFonts w:cstheme="minorHAnsi"/>
          <w:lang w:val="nl-NL"/>
        </w:rPr>
        <w:t>positioneringgaten</w:t>
      </w:r>
      <w:r w:rsidRPr="00FB79C7">
        <w:rPr>
          <w:rFonts w:cstheme="minorHAnsi"/>
          <w:lang w:val="nl-NL"/>
        </w:rPr>
        <w:t xml:space="preserve"> met een steek van minimaal 115</w:t>
      </w:r>
      <w:r w:rsidR="00DB42E8" w:rsidRPr="00FB79C7">
        <w:rPr>
          <w:rFonts w:cstheme="minorHAnsi"/>
          <w:lang w:val="nl-NL"/>
        </w:rPr>
        <w:t xml:space="preserve"> (of 82?)</w:t>
      </w:r>
      <w:r w:rsidRPr="00FB79C7">
        <w:rPr>
          <w:rFonts w:cstheme="minorHAnsi"/>
          <w:lang w:val="nl-NL"/>
        </w:rPr>
        <w:t xml:space="preserve"> mm.</w:t>
      </w:r>
    </w:p>
    <w:p w14:paraId="51CF12F2" w14:textId="77777777" w:rsidR="00776E29" w:rsidRPr="00FB79C7" w:rsidRDefault="00776E29" w:rsidP="00776E29">
      <w:pPr>
        <w:jc w:val="both"/>
        <w:rPr>
          <w:rFonts w:cstheme="minorHAnsi"/>
          <w:lang w:val="nl-NL"/>
        </w:rPr>
      </w:pPr>
      <w:r w:rsidRPr="00FB79C7">
        <w:rPr>
          <w:rFonts w:cstheme="minorHAnsi"/>
          <w:lang w:val="nl-NL"/>
        </w:rPr>
        <w:t>Ten minste de volgende borden dienen te kunnen worden geleverd:</w:t>
      </w:r>
    </w:p>
    <w:p w14:paraId="1016C20E" w14:textId="77777777" w:rsidR="00776E29" w:rsidRPr="00FB79C7" w:rsidRDefault="00776E29" w:rsidP="00553830">
      <w:pPr>
        <w:pStyle w:val="Lijstalinea"/>
        <w:numPr>
          <w:ilvl w:val="0"/>
          <w:numId w:val="2"/>
        </w:numPr>
        <w:jc w:val="both"/>
        <w:rPr>
          <w:rFonts w:asciiTheme="minorHAnsi" w:hAnsiTheme="minorHAnsi" w:cstheme="minorHAnsi"/>
        </w:rPr>
      </w:pPr>
      <w:r w:rsidRPr="00FB79C7">
        <w:rPr>
          <w:rFonts w:asciiTheme="minorHAnsi" w:hAnsiTheme="minorHAnsi" w:cstheme="minorHAnsi"/>
        </w:rPr>
        <w:t>RVV verkeersborden;</w:t>
      </w:r>
    </w:p>
    <w:p w14:paraId="541F5B64" w14:textId="77777777" w:rsidR="00776E29" w:rsidRPr="00FB79C7" w:rsidRDefault="00776E29" w:rsidP="00553830">
      <w:pPr>
        <w:pStyle w:val="Lijstalinea"/>
        <w:numPr>
          <w:ilvl w:val="0"/>
          <w:numId w:val="2"/>
        </w:numPr>
        <w:jc w:val="both"/>
        <w:rPr>
          <w:rFonts w:asciiTheme="minorHAnsi" w:hAnsiTheme="minorHAnsi" w:cstheme="minorHAnsi"/>
        </w:rPr>
      </w:pPr>
      <w:r w:rsidRPr="00FB79C7">
        <w:rPr>
          <w:rFonts w:asciiTheme="minorHAnsi" w:hAnsiTheme="minorHAnsi" w:cstheme="minorHAnsi"/>
        </w:rPr>
        <w:t>RVV onderborden;</w:t>
      </w:r>
    </w:p>
    <w:p w14:paraId="5201F008" w14:textId="77777777" w:rsidR="00776E29" w:rsidRPr="00FB79C7" w:rsidRDefault="00776E29" w:rsidP="00553830">
      <w:pPr>
        <w:pStyle w:val="Lijstalinea"/>
        <w:numPr>
          <w:ilvl w:val="0"/>
          <w:numId w:val="2"/>
        </w:numPr>
        <w:jc w:val="both"/>
        <w:rPr>
          <w:rFonts w:asciiTheme="minorHAnsi" w:hAnsiTheme="minorHAnsi" w:cstheme="minorHAnsi"/>
        </w:rPr>
      </w:pPr>
      <w:r w:rsidRPr="00FB79C7">
        <w:rPr>
          <w:rFonts w:asciiTheme="minorHAnsi" w:hAnsiTheme="minorHAnsi" w:cstheme="minorHAnsi"/>
        </w:rPr>
        <w:t>Borden “Werk in uitvoering” (WIU);</w:t>
      </w:r>
    </w:p>
    <w:p w14:paraId="2F62418B" w14:textId="77777777" w:rsidR="00776E29" w:rsidRPr="00FB79C7" w:rsidRDefault="00776E29" w:rsidP="00553830">
      <w:pPr>
        <w:pStyle w:val="Lijstalinea"/>
        <w:numPr>
          <w:ilvl w:val="0"/>
          <w:numId w:val="2"/>
        </w:numPr>
        <w:jc w:val="both"/>
        <w:rPr>
          <w:rFonts w:asciiTheme="minorHAnsi" w:hAnsiTheme="minorHAnsi" w:cstheme="minorHAnsi"/>
        </w:rPr>
      </w:pPr>
      <w:r w:rsidRPr="00FB79C7">
        <w:rPr>
          <w:rFonts w:asciiTheme="minorHAnsi" w:hAnsiTheme="minorHAnsi" w:cstheme="minorHAnsi"/>
        </w:rPr>
        <w:t>Blanco borden;</w:t>
      </w:r>
    </w:p>
    <w:p w14:paraId="677934C8" w14:textId="77777777" w:rsidR="00776E29" w:rsidRPr="00FB79C7" w:rsidRDefault="00553830" w:rsidP="00553830">
      <w:pPr>
        <w:pStyle w:val="Lijstalinea"/>
        <w:numPr>
          <w:ilvl w:val="0"/>
          <w:numId w:val="2"/>
        </w:numPr>
        <w:jc w:val="both"/>
        <w:rPr>
          <w:rFonts w:asciiTheme="minorHAnsi" w:hAnsiTheme="minorHAnsi" w:cstheme="minorHAnsi"/>
        </w:rPr>
      </w:pPr>
      <w:r w:rsidRPr="00FB79C7">
        <w:rPr>
          <w:rFonts w:asciiTheme="minorHAnsi" w:hAnsiTheme="minorHAnsi" w:cstheme="minorHAnsi"/>
        </w:rPr>
        <w:t>Waarschuwingsplanken</w:t>
      </w:r>
    </w:p>
    <w:p w14:paraId="2FEABAD8" w14:textId="77777777" w:rsidR="00553830" w:rsidRPr="00FB79C7" w:rsidRDefault="00553830" w:rsidP="00553830">
      <w:pPr>
        <w:pStyle w:val="Lijstalinea"/>
        <w:numPr>
          <w:ilvl w:val="0"/>
          <w:numId w:val="2"/>
        </w:numPr>
        <w:jc w:val="both"/>
        <w:rPr>
          <w:rFonts w:asciiTheme="minorHAnsi" w:hAnsiTheme="minorHAnsi" w:cstheme="minorHAnsi"/>
        </w:rPr>
      </w:pPr>
      <w:r w:rsidRPr="00FB79C7">
        <w:rPr>
          <w:rFonts w:asciiTheme="minorHAnsi" w:hAnsiTheme="minorHAnsi" w:cstheme="minorHAnsi"/>
        </w:rPr>
        <w:t>Kokerprofiel straatnaamborden</w:t>
      </w:r>
    </w:p>
    <w:p w14:paraId="5B0EB04E" w14:textId="77777777" w:rsidR="00553830" w:rsidRPr="00FB79C7" w:rsidRDefault="00553830" w:rsidP="00553830">
      <w:pPr>
        <w:pStyle w:val="Lijstalinea"/>
        <w:numPr>
          <w:ilvl w:val="0"/>
          <w:numId w:val="2"/>
        </w:numPr>
        <w:jc w:val="both"/>
        <w:rPr>
          <w:rFonts w:asciiTheme="minorHAnsi" w:hAnsiTheme="minorHAnsi" w:cstheme="minorHAnsi"/>
        </w:rPr>
      </w:pPr>
      <w:r w:rsidRPr="00FB79C7">
        <w:rPr>
          <w:rFonts w:asciiTheme="minorHAnsi" w:hAnsiTheme="minorHAnsi" w:cstheme="minorHAnsi"/>
        </w:rPr>
        <w:t>Portalen (rotonde/komborden)</w:t>
      </w:r>
    </w:p>
    <w:p w14:paraId="5D8E973F" w14:textId="77777777" w:rsidR="00553830" w:rsidRPr="00FB79C7" w:rsidRDefault="00553830" w:rsidP="00553830">
      <w:pPr>
        <w:pStyle w:val="Lijstalinea"/>
        <w:numPr>
          <w:ilvl w:val="0"/>
          <w:numId w:val="2"/>
        </w:numPr>
        <w:jc w:val="both"/>
        <w:rPr>
          <w:rFonts w:asciiTheme="minorHAnsi" w:hAnsiTheme="minorHAnsi" w:cstheme="minorHAnsi"/>
        </w:rPr>
      </w:pPr>
      <w:r w:rsidRPr="00FB79C7">
        <w:rPr>
          <w:rFonts w:asciiTheme="minorHAnsi" w:hAnsiTheme="minorHAnsi" w:cstheme="minorHAnsi"/>
        </w:rPr>
        <w:t>Full colour borden</w:t>
      </w:r>
    </w:p>
    <w:p w14:paraId="424D2FD7" w14:textId="77777777" w:rsidR="00553830" w:rsidRPr="00FB79C7" w:rsidRDefault="00553830" w:rsidP="00553830">
      <w:pPr>
        <w:pStyle w:val="Lijstalinea"/>
        <w:numPr>
          <w:ilvl w:val="0"/>
          <w:numId w:val="2"/>
        </w:numPr>
        <w:jc w:val="both"/>
        <w:rPr>
          <w:rFonts w:asciiTheme="minorHAnsi" w:hAnsiTheme="minorHAnsi" w:cstheme="minorHAnsi"/>
        </w:rPr>
      </w:pPr>
      <w:r w:rsidRPr="00FB79C7">
        <w:rPr>
          <w:rFonts w:asciiTheme="minorHAnsi" w:hAnsiTheme="minorHAnsi" w:cstheme="minorHAnsi"/>
        </w:rPr>
        <w:t>tekstborden</w:t>
      </w:r>
    </w:p>
    <w:p w14:paraId="263130C9" w14:textId="77777777" w:rsidR="00553830" w:rsidRPr="00FB79C7" w:rsidRDefault="00F70CC6" w:rsidP="00776E29">
      <w:pPr>
        <w:jc w:val="both"/>
        <w:rPr>
          <w:rFonts w:cstheme="minorHAnsi"/>
          <w:lang w:val="nl-NL"/>
        </w:rPr>
      </w:pPr>
      <w:r>
        <w:rPr>
          <w:rFonts w:cstheme="minorHAnsi"/>
          <w:noProof/>
          <w:lang w:val="nl-NL" w:eastAsia="nl-NL"/>
        </w:rPr>
        <w:lastRenderedPageBreak/>
        <w:drawing>
          <wp:inline distT="0" distB="0" distL="0" distR="0" wp14:anchorId="39EC909C" wp14:editId="437495FA">
            <wp:extent cx="5937885" cy="2101850"/>
            <wp:effectExtent l="19050" t="0" r="5715" b="0"/>
            <wp:docPr id="3" name="Afbeelding 1" descr="R:\Afmetingen bor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fmetingen borden.PNG"/>
                    <pic:cNvPicPr>
                      <a:picLocks noChangeAspect="1" noChangeArrowheads="1"/>
                    </pic:cNvPicPr>
                  </pic:nvPicPr>
                  <pic:blipFill>
                    <a:blip r:embed="rId9" cstate="print"/>
                    <a:srcRect/>
                    <a:stretch>
                      <a:fillRect/>
                    </a:stretch>
                  </pic:blipFill>
                  <pic:spPr bwMode="auto">
                    <a:xfrm>
                      <a:off x="0" y="0"/>
                      <a:ext cx="5937885" cy="2101850"/>
                    </a:xfrm>
                    <a:prstGeom prst="rect">
                      <a:avLst/>
                    </a:prstGeom>
                    <a:noFill/>
                    <a:ln w="9525">
                      <a:noFill/>
                      <a:miter lim="800000"/>
                      <a:headEnd/>
                      <a:tailEnd/>
                    </a:ln>
                  </pic:spPr>
                </pic:pic>
              </a:graphicData>
            </a:graphic>
          </wp:inline>
        </w:drawing>
      </w:r>
    </w:p>
    <w:p w14:paraId="48295527" w14:textId="77777777" w:rsidR="00D4762F" w:rsidRDefault="00D4762F" w:rsidP="00776E29">
      <w:pPr>
        <w:jc w:val="both"/>
        <w:rPr>
          <w:rFonts w:cstheme="minorHAnsi"/>
          <w:lang w:val="nl-NL"/>
        </w:rPr>
      </w:pPr>
    </w:p>
    <w:p w14:paraId="74B4939B" w14:textId="77777777" w:rsidR="00AD5F71" w:rsidRPr="00FB79C7" w:rsidRDefault="00AD5F71" w:rsidP="00776E29">
      <w:pPr>
        <w:jc w:val="both"/>
        <w:rPr>
          <w:rFonts w:cstheme="minorHAnsi"/>
          <w:lang w:val="nl-NL"/>
        </w:rPr>
      </w:pPr>
    </w:p>
    <w:p w14:paraId="4E8F845D" w14:textId="77777777" w:rsidR="00776E29" w:rsidRPr="00FB79C7" w:rsidRDefault="00776E29" w:rsidP="00776E29">
      <w:pPr>
        <w:jc w:val="both"/>
        <w:rPr>
          <w:rFonts w:cstheme="minorHAnsi"/>
          <w:b/>
          <w:u w:val="single"/>
          <w:lang w:val="nl-NL"/>
        </w:rPr>
      </w:pPr>
      <w:r w:rsidRPr="00FB79C7">
        <w:rPr>
          <w:rFonts w:cstheme="minorHAnsi"/>
          <w:b/>
          <w:u w:val="single"/>
          <w:lang w:val="nl-NL"/>
        </w:rPr>
        <w:t>Onderborden</w:t>
      </w:r>
    </w:p>
    <w:p w14:paraId="72D5C2B7" w14:textId="77777777" w:rsidR="00732B79" w:rsidRPr="00FB79C7" w:rsidRDefault="00732B79" w:rsidP="00776E29">
      <w:pPr>
        <w:jc w:val="both"/>
        <w:rPr>
          <w:rFonts w:cstheme="minorHAnsi"/>
          <w:b/>
          <w:u w:val="single"/>
          <w:lang w:val="nl-NL"/>
        </w:rPr>
      </w:pPr>
    </w:p>
    <w:p w14:paraId="0D9BEC02" w14:textId="77777777" w:rsidR="0069674E" w:rsidRPr="00FB79C7" w:rsidRDefault="0069674E" w:rsidP="00776E29">
      <w:pPr>
        <w:jc w:val="both"/>
        <w:rPr>
          <w:rFonts w:cstheme="minorHAnsi"/>
          <w:lang w:val="nl-NL"/>
        </w:rPr>
      </w:pPr>
      <w:r w:rsidRPr="00FB79C7">
        <w:rPr>
          <w:rFonts w:cstheme="minorHAnsi"/>
          <w:lang w:val="nl-NL"/>
        </w:rPr>
        <w:t>De retroreflectieklasse moet gelijk zijn aan bovenhangend bord.</w:t>
      </w:r>
    </w:p>
    <w:p w14:paraId="31B9B037" w14:textId="77777777" w:rsidR="0069674E" w:rsidRPr="00FB79C7" w:rsidRDefault="0069674E" w:rsidP="00776E29">
      <w:pPr>
        <w:jc w:val="both"/>
        <w:rPr>
          <w:rFonts w:cstheme="minorHAnsi"/>
          <w:lang w:val="nl-NL"/>
        </w:rPr>
      </w:pPr>
      <w:r w:rsidRPr="00FB79C7">
        <w:rPr>
          <w:rFonts w:cstheme="minorHAnsi"/>
          <w:lang w:val="nl-NL"/>
        </w:rPr>
        <w:t>Kwaliteit dient te voldoen aan kwaliteit als genoemd onder ‘omschrijving verkeersborden’.</w:t>
      </w:r>
    </w:p>
    <w:p w14:paraId="3BA9FD41" w14:textId="77777777" w:rsidR="0069674E" w:rsidRDefault="0069674E" w:rsidP="00776E29">
      <w:pPr>
        <w:jc w:val="both"/>
        <w:rPr>
          <w:rFonts w:cstheme="minorHAnsi"/>
          <w:lang w:val="nl-NL"/>
        </w:rPr>
      </w:pPr>
      <w:r w:rsidRPr="00FB79C7">
        <w:rPr>
          <w:rFonts w:cstheme="minorHAnsi"/>
          <w:lang w:val="nl-NL"/>
        </w:rPr>
        <w:t>De afmeting moet voldoen aan maatvoeringstapel 6 en 7 van het VNVF-bordenboekje van 2012.</w:t>
      </w:r>
    </w:p>
    <w:p w14:paraId="03658733" w14:textId="77777777" w:rsidR="00ED3AC5" w:rsidRDefault="00ED3AC5" w:rsidP="00776E29">
      <w:pPr>
        <w:jc w:val="both"/>
        <w:rPr>
          <w:rFonts w:cstheme="minorHAnsi"/>
          <w:lang w:val="nl-NL"/>
        </w:rPr>
      </w:pPr>
    </w:p>
    <w:p w14:paraId="6900682C" w14:textId="77777777" w:rsidR="00ED3AC5" w:rsidRDefault="00ED3AC5" w:rsidP="00776E29">
      <w:pPr>
        <w:jc w:val="both"/>
        <w:rPr>
          <w:rFonts w:cstheme="minorHAnsi"/>
          <w:b/>
          <w:u w:val="single"/>
          <w:lang w:val="nl-NL"/>
        </w:rPr>
      </w:pPr>
      <w:r w:rsidRPr="00ED3AC5">
        <w:rPr>
          <w:rFonts w:cstheme="minorHAnsi"/>
          <w:b/>
          <w:u w:val="single"/>
          <w:lang w:val="nl-NL"/>
        </w:rPr>
        <w:t>Overige borden</w:t>
      </w:r>
    </w:p>
    <w:p w14:paraId="4FA9461C" w14:textId="77777777" w:rsidR="00ED3AC5" w:rsidRPr="00FB79C7" w:rsidRDefault="00ED3AC5" w:rsidP="00ED3AC5">
      <w:pPr>
        <w:jc w:val="both"/>
        <w:rPr>
          <w:rFonts w:cstheme="minorHAnsi"/>
          <w:lang w:val="nl-NL"/>
        </w:rPr>
      </w:pPr>
      <w:r w:rsidRPr="00FB79C7">
        <w:rPr>
          <w:rFonts w:cstheme="minorHAnsi"/>
          <w:lang w:val="nl-NL"/>
        </w:rPr>
        <w:t>Kwaliteit dient te voldoen aan kwaliteit als genoemd onder ‘omschrijving verkeersborden’.</w:t>
      </w:r>
    </w:p>
    <w:p w14:paraId="2BF3901E" w14:textId="77777777" w:rsidR="00ED3AC5" w:rsidRPr="00BB7D83" w:rsidRDefault="00BB7D83" w:rsidP="00776E29">
      <w:pPr>
        <w:jc w:val="both"/>
        <w:rPr>
          <w:rFonts w:cstheme="minorHAnsi"/>
          <w:lang w:val="nl-NL"/>
        </w:rPr>
      </w:pPr>
      <w:r w:rsidRPr="00BB7D83">
        <w:rPr>
          <w:rFonts w:cstheme="minorHAnsi"/>
          <w:lang w:val="nl-NL"/>
        </w:rPr>
        <w:t>N</w:t>
      </w:r>
      <w:r>
        <w:rPr>
          <w:rFonts w:cstheme="minorHAnsi"/>
          <w:lang w:val="nl-NL"/>
        </w:rPr>
        <w:t>aast alle borden die binnen de</w:t>
      </w:r>
      <w:r w:rsidRPr="00BB7D83">
        <w:rPr>
          <w:rFonts w:cstheme="minorHAnsi"/>
          <w:lang w:val="nl-NL"/>
        </w:rPr>
        <w:t xml:space="preserve"> categorie</w:t>
      </w:r>
      <w:r>
        <w:rPr>
          <w:rFonts w:cstheme="minorHAnsi"/>
          <w:lang w:val="nl-NL"/>
        </w:rPr>
        <w:t xml:space="preserve"> verkeersborden </w:t>
      </w:r>
      <w:r w:rsidRPr="00BB7D83">
        <w:rPr>
          <w:rFonts w:cstheme="minorHAnsi"/>
          <w:lang w:val="nl-NL"/>
        </w:rPr>
        <w:t>vallen hebben we in Amersfoort nog een groot deel 20-25% dat niet onder één van deze categorieën valt. Dit zijn borden met afwijkende afmetingen (bijv. 530 x</w:t>
      </w:r>
      <w:r>
        <w:rPr>
          <w:rFonts w:cstheme="minorHAnsi"/>
          <w:lang w:val="nl-NL"/>
        </w:rPr>
        <w:t xml:space="preserve"> 670, 600 x 200, 600 x 300)</w:t>
      </w:r>
    </w:p>
    <w:sectPr w:rsidR="00ED3AC5" w:rsidRPr="00BB7D83" w:rsidSect="004000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BE4D39"/>
    <w:multiLevelType w:val="hybridMultilevel"/>
    <w:tmpl w:val="48D443EA"/>
    <w:lvl w:ilvl="0" w:tplc="EBBAE7F6">
      <w:start w:val="3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B7D24E1"/>
    <w:multiLevelType w:val="hybridMultilevel"/>
    <w:tmpl w:val="1A3267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C7C0E"/>
    <w:rsid w:val="00057085"/>
    <w:rsid w:val="000A3DBD"/>
    <w:rsid w:val="000B177C"/>
    <w:rsid w:val="000D53C4"/>
    <w:rsid w:val="0014099C"/>
    <w:rsid w:val="00143D1D"/>
    <w:rsid w:val="002630C9"/>
    <w:rsid w:val="002900D3"/>
    <w:rsid w:val="002C4780"/>
    <w:rsid w:val="0036383B"/>
    <w:rsid w:val="003970FD"/>
    <w:rsid w:val="003C1B2A"/>
    <w:rsid w:val="00400046"/>
    <w:rsid w:val="004121A9"/>
    <w:rsid w:val="00547D78"/>
    <w:rsid w:val="00553830"/>
    <w:rsid w:val="005E0208"/>
    <w:rsid w:val="0064210D"/>
    <w:rsid w:val="006836DC"/>
    <w:rsid w:val="0069674E"/>
    <w:rsid w:val="00697989"/>
    <w:rsid w:val="0071088A"/>
    <w:rsid w:val="00732B79"/>
    <w:rsid w:val="007419BB"/>
    <w:rsid w:val="00776E29"/>
    <w:rsid w:val="007C7C0E"/>
    <w:rsid w:val="007F5A06"/>
    <w:rsid w:val="00851942"/>
    <w:rsid w:val="008F4957"/>
    <w:rsid w:val="00900979"/>
    <w:rsid w:val="009750B1"/>
    <w:rsid w:val="00A362F6"/>
    <w:rsid w:val="00A81D2C"/>
    <w:rsid w:val="00AD5F71"/>
    <w:rsid w:val="00AE15EA"/>
    <w:rsid w:val="00B02783"/>
    <w:rsid w:val="00B603F5"/>
    <w:rsid w:val="00BA2258"/>
    <w:rsid w:val="00BB2DD8"/>
    <w:rsid w:val="00BB2DE7"/>
    <w:rsid w:val="00BB7D83"/>
    <w:rsid w:val="00BC3C38"/>
    <w:rsid w:val="00C02760"/>
    <w:rsid w:val="00C05335"/>
    <w:rsid w:val="00C83DB0"/>
    <w:rsid w:val="00CC1E77"/>
    <w:rsid w:val="00CF0AAD"/>
    <w:rsid w:val="00D341C2"/>
    <w:rsid w:val="00D4762F"/>
    <w:rsid w:val="00DB42E8"/>
    <w:rsid w:val="00DC7274"/>
    <w:rsid w:val="00E01C8D"/>
    <w:rsid w:val="00E365D6"/>
    <w:rsid w:val="00E42477"/>
    <w:rsid w:val="00E96A9E"/>
    <w:rsid w:val="00ED3AC5"/>
    <w:rsid w:val="00F70CC6"/>
    <w:rsid w:val="00FB7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A4E01"/>
  <w15:docId w15:val="{187D6C67-04A1-407C-96B6-39A9A0683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0046"/>
  </w:style>
  <w:style w:type="paragraph" w:styleId="Kop1">
    <w:name w:val="heading 1"/>
    <w:basedOn w:val="Standaard"/>
    <w:next w:val="Standaard"/>
    <w:link w:val="Kop1Char"/>
    <w:uiPriority w:val="9"/>
    <w:qFormat/>
    <w:rsid w:val="007C7C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C7C0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7C0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7C7C0E"/>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A81D2C"/>
    <w:pPr>
      <w:ind w:left="720"/>
    </w:pPr>
    <w:rPr>
      <w:rFonts w:ascii="Calibri" w:hAnsi="Calibri" w:cs="Calibri"/>
      <w:lang w:val="nl-NL"/>
    </w:rPr>
  </w:style>
  <w:style w:type="paragraph" w:styleId="Ballontekst">
    <w:name w:val="Balloon Text"/>
    <w:basedOn w:val="Standaard"/>
    <w:link w:val="BallontekstChar"/>
    <w:uiPriority w:val="99"/>
    <w:semiHidden/>
    <w:unhideWhenUsed/>
    <w:rsid w:val="00BB7D83"/>
    <w:rPr>
      <w:rFonts w:ascii="Tahoma" w:hAnsi="Tahoma" w:cs="Tahoma"/>
      <w:sz w:val="16"/>
      <w:szCs w:val="16"/>
    </w:rPr>
  </w:style>
  <w:style w:type="character" w:customStyle="1" w:styleId="BallontekstChar">
    <w:name w:val="Ballontekst Char"/>
    <w:basedOn w:val="Standaardalinea-lettertype"/>
    <w:link w:val="Ballontekst"/>
    <w:uiPriority w:val="99"/>
    <w:semiHidden/>
    <w:rsid w:val="00BB7D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8315">
      <w:bodyDiv w:val="1"/>
      <w:marLeft w:val="0"/>
      <w:marRight w:val="0"/>
      <w:marTop w:val="0"/>
      <w:marBottom w:val="0"/>
      <w:divBdr>
        <w:top w:val="none" w:sz="0" w:space="0" w:color="auto"/>
        <w:left w:val="none" w:sz="0" w:space="0" w:color="auto"/>
        <w:bottom w:val="none" w:sz="0" w:space="0" w:color="auto"/>
        <w:right w:val="none" w:sz="0" w:space="0" w:color="auto"/>
      </w:divBdr>
    </w:div>
    <w:div w:id="115973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2CFFBACAD9044DB1E6CFAA12C90C8E" ma:contentTypeVersion="0" ma:contentTypeDescription="Een nieuw document maken." ma:contentTypeScope="" ma:versionID="24a714b09b4eff1e23d893b429022f31">
  <xsd:schema xmlns:xsd="http://www.w3.org/2001/XMLSchema" xmlns:xs="http://www.w3.org/2001/XMLSchema" xmlns:p="http://schemas.microsoft.com/office/2006/metadata/properties" targetNamespace="http://schemas.microsoft.com/office/2006/metadata/properties" ma:root="true" ma:fieldsID="c949606cffe1f8956cee6447615dcb8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2F4529-A061-4FC4-96C7-D48985FB7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FBCDC89-4BA8-4E54-9B7B-FFD93EBD65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803965-F213-4B4A-904E-0F7C159BAE7F}">
  <ds:schemaRefs>
    <ds:schemaRef ds:uri="http://schemas.openxmlformats.org/officeDocument/2006/bibliography"/>
  </ds:schemaRefs>
</ds:datastoreItem>
</file>

<file path=customXml/itemProps4.xml><?xml version="1.0" encoding="utf-8"?>
<ds:datastoreItem xmlns:ds="http://schemas.openxmlformats.org/officeDocument/2006/customXml" ds:itemID="{9A1EC4CB-FE2D-4E4B-9569-1AB384DB2E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1719</Words>
  <Characters>9459</Characters>
  <Application>Microsoft Office Word</Application>
  <DocSecurity>4</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PS</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BUN2</dc:creator>
  <cp:lastModifiedBy>Marc Tammens</cp:lastModifiedBy>
  <cp:revision>2</cp:revision>
  <dcterms:created xsi:type="dcterms:W3CDTF">2022-04-11T09:14:00Z</dcterms:created>
  <dcterms:modified xsi:type="dcterms:W3CDTF">2022-04-11T09:14:00Z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0x010100452CFFBACAD9044DB1E6CFAA12C90C8E</vt:lpwstr>
  </property>
</Properties>
</file>