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77DC" w14:textId="77777777" w:rsidR="002B79FC" w:rsidRPr="00584522" w:rsidRDefault="002B79FC">
      <w:pPr>
        <w:jc w:val="center"/>
        <w:rPr>
          <w:b/>
          <w:sz w:val="40"/>
          <w:szCs w:val="40"/>
        </w:rPr>
      </w:pPr>
    </w:p>
    <w:p w14:paraId="2C882078" w14:textId="6DA744FE" w:rsidR="002B79FC" w:rsidRPr="00655798" w:rsidRDefault="00655798">
      <w:pPr>
        <w:jc w:val="center"/>
        <w:rPr>
          <w:b/>
          <w:sz w:val="44"/>
          <w:szCs w:val="44"/>
        </w:rPr>
      </w:pPr>
      <w:r w:rsidRPr="00655798">
        <w:rPr>
          <w:b/>
          <w:sz w:val="44"/>
          <w:szCs w:val="44"/>
        </w:rPr>
        <w:t>OVEREENKOMST</w:t>
      </w:r>
    </w:p>
    <w:p w14:paraId="7D52647F" w14:textId="1BACA230" w:rsidR="002B79FC" w:rsidRDefault="002B79FC">
      <w:pPr>
        <w:rPr>
          <w:b/>
          <w:sz w:val="40"/>
          <w:szCs w:val="40"/>
        </w:rPr>
      </w:pPr>
    </w:p>
    <w:p w14:paraId="48D6D83D" w14:textId="77777777" w:rsidR="00584522" w:rsidRPr="00584522" w:rsidRDefault="00584522">
      <w:pPr>
        <w:rPr>
          <w:b/>
          <w:sz w:val="40"/>
          <w:szCs w:val="40"/>
        </w:rPr>
      </w:pPr>
    </w:p>
    <w:p w14:paraId="233EB3BD" w14:textId="77777777" w:rsidR="00655798" w:rsidRPr="00D77343" w:rsidRDefault="00655798" w:rsidP="00655798">
      <w:pPr>
        <w:jc w:val="center"/>
        <w:rPr>
          <w:b/>
          <w:sz w:val="40"/>
          <w:szCs w:val="40"/>
        </w:rPr>
      </w:pPr>
      <w:r>
        <w:rPr>
          <w:i/>
          <w:sz w:val="40"/>
          <w:szCs w:val="40"/>
        </w:rPr>
        <w:t>Voor het leveren, inhuizen, monteren en onderhouden van m</w:t>
      </w:r>
      <w:r w:rsidRPr="00D77343">
        <w:rPr>
          <w:i/>
          <w:sz w:val="40"/>
          <w:szCs w:val="40"/>
        </w:rPr>
        <w:t>aatwerkmeubilair nieuwe huisvesting gemeente Den Helder</w:t>
      </w:r>
    </w:p>
    <w:p w14:paraId="36A40D2E" w14:textId="77777777" w:rsidR="002B79FC" w:rsidRDefault="002B79FC">
      <w:pPr>
        <w:jc w:val="center"/>
        <w:rPr>
          <w:b/>
          <w:sz w:val="40"/>
          <w:szCs w:val="40"/>
        </w:rPr>
      </w:pPr>
    </w:p>
    <w:p w14:paraId="4E9A67E4" w14:textId="77777777" w:rsidR="002B79FC" w:rsidRDefault="002B79FC">
      <w:pPr>
        <w:jc w:val="center"/>
      </w:pPr>
    </w:p>
    <w:p w14:paraId="149068ED" w14:textId="7BD2363F" w:rsidR="002B79FC" w:rsidRDefault="002B79FC">
      <w:pPr>
        <w:jc w:val="center"/>
      </w:pPr>
    </w:p>
    <w:p w14:paraId="4A781C5A" w14:textId="77777777" w:rsidR="00584522" w:rsidRDefault="00584522">
      <w:pPr>
        <w:jc w:val="center"/>
      </w:pPr>
    </w:p>
    <w:p w14:paraId="03161070" w14:textId="614A8047" w:rsidR="002B79FC" w:rsidRDefault="002B79FC">
      <w:pPr>
        <w:jc w:val="center"/>
      </w:pPr>
    </w:p>
    <w:p w14:paraId="02281850" w14:textId="77777777" w:rsidR="00584522" w:rsidRDefault="00584522">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540B4A2A" w:rsidR="0098333C" w:rsidRDefault="00973D7E">
      <w:pPr>
        <w:jc w:val="center"/>
      </w:pPr>
      <w:r w:rsidRPr="004902B5">
        <w:rPr>
          <w:rFonts w:eastAsia="MS Mincho"/>
          <w:noProof/>
          <w:lang w:eastAsia="nl-NL"/>
        </w:rPr>
        <w:drawing>
          <wp:anchor distT="0" distB="0" distL="114300" distR="114300" simplePos="0" relativeHeight="251659264" behindDoc="1" locked="1" layoutInCell="1" allowOverlap="1" wp14:anchorId="62EFB2DC" wp14:editId="5029090B">
            <wp:simplePos x="0" y="0"/>
            <wp:positionH relativeFrom="margin">
              <wp:posOffset>736600</wp:posOffset>
            </wp:positionH>
            <wp:positionV relativeFrom="page">
              <wp:posOffset>6129655</wp:posOffset>
            </wp:positionV>
            <wp:extent cx="1725930" cy="1612900"/>
            <wp:effectExtent l="0" t="0" r="7620" b="635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930" cy="1612900"/>
                    </a:xfrm>
                    <a:prstGeom prst="rect">
                      <a:avLst/>
                    </a:prstGeom>
                  </pic:spPr>
                </pic:pic>
              </a:graphicData>
            </a:graphic>
            <wp14:sizeRelH relativeFrom="margin">
              <wp14:pctWidth>0</wp14:pctWidth>
            </wp14:sizeRelH>
            <wp14:sizeRelV relativeFrom="margin">
              <wp14:pctHeight>0</wp14:pctHeight>
            </wp14:sizeRelV>
          </wp:anchor>
        </w:drawing>
      </w:r>
    </w:p>
    <w:p w14:paraId="62ED1E85" w14:textId="77777777" w:rsidR="0098333C" w:rsidRDefault="0098333C">
      <w:pPr>
        <w:jc w:val="center"/>
      </w:pPr>
    </w:p>
    <w:p w14:paraId="3DB8BDF7" w14:textId="77777777" w:rsidR="0098333C" w:rsidRDefault="0098333C">
      <w:pPr>
        <w:jc w:val="center"/>
      </w:pPr>
    </w:p>
    <w:p w14:paraId="735C8AEA" w14:textId="77777777" w:rsidR="0098333C" w:rsidRDefault="0098333C">
      <w:pPr>
        <w:jc w:val="center"/>
      </w:pPr>
    </w:p>
    <w:p w14:paraId="404A1936" w14:textId="30F87A5B" w:rsidR="0098333C" w:rsidRDefault="00652EC7" w:rsidP="00DB27B2">
      <w:pPr>
        <w:jc w:val="right"/>
      </w:pPr>
      <w:r>
        <w:rPr>
          <w:noProof/>
          <w:lang w:eastAsia="nl-NL"/>
        </w:rPr>
        <w:drawing>
          <wp:inline distT="0" distB="0" distL="0" distR="0" wp14:anchorId="477ABC2A" wp14:editId="4A917F8F">
            <wp:extent cx="2314575" cy="1685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14575" cy="1685925"/>
                    </a:xfrm>
                    <a:prstGeom prst="rect">
                      <a:avLst/>
                    </a:prstGeom>
                  </pic:spPr>
                </pic:pic>
              </a:graphicData>
            </a:graphic>
          </wp:inline>
        </w:drawing>
      </w:r>
    </w:p>
    <w:p w14:paraId="75B5FD2A" w14:textId="30A5D078" w:rsidR="0098333C" w:rsidRDefault="0098333C">
      <w:pPr>
        <w:jc w:val="center"/>
      </w:pPr>
    </w:p>
    <w:p w14:paraId="61BE1836" w14:textId="77777777" w:rsidR="0098333C" w:rsidRDefault="0098333C">
      <w:pPr>
        <w:jc w:val="center"/>
      </w:pPr>
    </w:p>
    <w:p w14:paraId="54B3B572" w14:textId="7C7167FF" w:rsidR="0098333C" w:rsidRDefault="00DB27B2" w:rsidP="00DB27B2">
      <w:r>
        <w:t xml:space="preserve"> </w:t>
      </w:r>
    </w:p>
    <w:p w14:paraId="2594FF42" w14:textId="6621A308" w:rsidR="00655798" w:rsidRDefault="00DB27B2" w:rsidP="0092643D">
      <w:pPr>
        <w:tabs>
          <w:tab w:val="left" w:pos="7229"/>
        </w:tabs>
      </w:pPr>
      <w:r>
        <w:tab/>
      </w:r>
    </w:p>
    <w:p w14:paraId="08C4415F" w14:textId="77777777" w:rsidR="00655798" w:rsidRDefault="00655798"/>
    <w:p w14:paraId="45B65E5A" w14:textId="77777777" w:rsidR="00655798" w:rsidRDefault="00655798"/>
    <w:p w14:paraId="1F4442B4" w14:textId="2C4DF4D5" w:rsidR="002B79FC" w:rsidRDefault="003E4BB3">
      <w:pPr>
        <w:rPr>
          <w:highlight w:val="cyan"/>
        </w:rPr>
      </w:pPr>
      <w:r>
        <w:t xml:space="preserve">Datum: </w:t>
      </w:r>
      <w:r>
        <w:tab/>
      </w:r>
      <w:r>
        <w:tab/>
      </w:r>
      <w:r>
        <w:tab/>
      </w:r>
      <w:r>
        <w:tab/>
      </w:r>
      <w:r w:rsidR="00584522" w:rsidRPr="00584522">
        <w:rPr>
          <w:highlight w:val="cyan"/>
        </w:rPr>
        <w:t>&lt;</w:t>
      </w:r>
      <w:r>
        <w:rPr>
          <w:highlight w:val="cyan"/>
        </w:rPr>
        <w:t>__-__-____</w:t>
      </w:r>
      <w:r w:rsidR="00584522">
        <w:rPr>
          <w:highlight w:val="cyan"/>
        </w:rPr>
        <w:t>&gt;</w:t>
      </w:r>
    </w:p>
    <w:p w14:paraId="18BFAEA9" w14:textId="418EADC1" w:rsidR="002B79FC" w:rsidRPr="00584522" w:rsidRDefault="003E4BB3">
      <w:r>
        <w:t>Aanbestedingsprocedure:</w:t>
      </w:r>
      <w:r>
        <w:tab/>
      </w:r>
      <w:r w:rsidR="00584522" w:rsidRPr="00584522">
        <w:t>Europese openbare aanbestedingsprocedure</w:t>
      </w:r>
    </w:p>
    <w:p w14:paraId="0C9C56E0" w14:textId="48690CDD" w:rsidR="002B79FC" w:rsidRPr="00584522" w:rsidRDefault="003E4BB3">
      <w:pPr>
        <w:jc w:val="both"/>
      </w:pPr>
      <w:r w:rsidRPr="00584522">
        <w:t xml:space="preserve">Zaaknummer: </w:t>
      </w:r>
      <w:r w:rsidRPr="00584522">
        <w:tab/>
      </w:r>
      <w:r w:rsidRPr="00584522">
        <w:tab/>
      </w:r>
      <w:r w:rsidRPr="00584522">
        <w:tab/>
      </w:r>
      <w:r w:rsidR="00584522" w:rsidRPr="00584522">
        <w:t>2022</w:t>
      </w:r>
      <w:r w:rsidR="00584522">
        <w:t>-033661</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37C3A6CC" w14:textId="77777777" w:rsidR="0098333C" w:rsidRDefault="0098333C">
      <w:pPr>
        <w:suppressAutoHyphens w:val="0"/>
        <w:rPr>
          <w:b/>
        </w:rPr>
      </w:pPr>
      <w:r>
        <w:rPr>
          <w:b/>
        </w:rPr>
        <w:br w:type="page"/>
      </w:r>
    </w:p>
    <w:p w14:paraId="67E2C3FD" w14:textId="77777777" w:rsidR="002B79FC" w:rsidRDefault="003E4BB3">
      <w:pPr>
        <w:pStyle w:val="ContentsHeading"/>
        <w:spacing w:line="240" w:lineRule="auto"/>
        <w:rPr>
          <w:rFonts w:ascii="Arial" w:hAnsi="Arial" w:cs="Arial"/>
        </w:rPr>
      </w:pPr>
      <w:bookmarkStart w:id="0" w:name="_Toc112228172"/>
      <w:r>
        <w:rPr>
          <w:rFonts w:ascii="Arial" w:hAnsi="Arial" w:cs="Arial"/>
        </w:rPr>
        <w:lastRenderedPageBreak/>
        <w:t>Inhoudsopgave</w:t>
      </w:r>
      <w:bookmarkEnd w:id="0"/>
    </w:p>
    <w:p w14:paraId="01859FA0" w14:textId="77777777" w:rsidR="002B79FC" w:rsidRDefault="002B79FC">
      <w:pPr>
        <w:rPr>
          <w:lang w:eastAsia="nl-NL"/>
        </w:rPr>
      </w:pPr>
    </w:p>
    <w:p w14:paraId="064B539A" w14:textId="2F37AAC7" w:rsidR="00D4685C"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D4685C" w:rsidRPr="00A96DC4">
        <w:rPr>
          <w:rFonts w:cs="Arial"/>
          <w:noProof/>
        </w:rPr>
        <w:t>Inhoudsopgave</w:t>
      </w:r>
      <w:r w:rsidR="00D4685C">
        <w:rPr>
          <w:noProof/>
        </w:rPr>
        <w:tab/>
      </w:r>
      <w:r w:rsidR="00D4685C">
        <w:rPr>
          <w:noProof/>
        </w:rPr>
        <w:fldChar w:fldCharType="begin"/>
      </w:r>
      <w:r w:rsidR="00D4685C">
        <w:rPr>
          <w:noProof/>
        </w:rPr>
        <w:instrText xml:space="preserve"> PAGEREF _Toc112228172 \h </w:instrText>
      </w:r>
      <w:r w:rsidR="00D4685C">
        <w:rPr>
          <w:noProof/>
        </w:rPr>
      </w:r>
      <w:r w:rsidR="00D4685C">
        <w:rPr>
          <w:noProof/>
        </w:rPr>
        <w:fldChar w:fldCharType="separate"/>
      </w:r>
      <w:r w:rsidR="00D4685C">
        <w:rPr>
          <w:noProof/>
        </w:rPr>
        <w:t>2</w:t>
      </w:r>
      <w:r w:rsidR="00D4685C">
        <w:rPr>
          <w:noProof/>
        </w:rPr>
        <w:fldChar w:fldCharType="end"/>
      </w:r>
    </w:p>
    <w:p w14:paraId="12D2E954" w14:textId="3BE26EB2"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1</w:t>
      </w:r>
      <w:r>
        <w:rPr>
          <w:rFonts w:asciiTheme="minorHAnsi" w:eastAsiaTheme="minorEastAsia" w:hAnsiTheme="minorHAnsi" w:cstheme="minorBidi"/>
          <w:noProof/>
          <w:sz w:val="22"/>
          <w:szCs w:val="22"/>
          <w:lang w:eastAsia="nl-NL"/>
        </w:rPr>
        <w:tab/>
      </w:r>
      <w:r w:rsidRPr="00A96DC4">
        <w:rPr>
          <w:rFonts w:cs="Arial"/>
          <w:noProof/>
        </w:rPr>
        <w:t>Definities</w:t>
      </w:r>
      <w:r>
        <w:rPr>
          <w:noProof/>
        </w:rPr>
        <w:tab/>
      </w:r>
      <w:r>
        <w:rPr>
          <w:noProof/>
        </w:rPr>
        <w:fldChar w:fldCharType="begin"/>
      </w:r>
      <w:r>
        <w:rPr>
          <w:noProof/>
        </w:rPr>
        <w:instrText xml:space="preserve"> PAGEREF _Toc112228173 \h </w:instrText>
      </w:r>
      <w:r>
        <w:rPr>
          <w:noProof/>
        </w:rPr>
      </w:r>
      <w:r>
        <w:rPr>
          <w:noProof/>
        </w:rPr>
        <w:fldChar w:fldCharType="separate"/>
      </w:r>
      <w:r>
        <w:rPr>
          <w:noProof/>
        </w:rPr>
        <w:t>4</w:t>
      </w:r>
      <w:r>
        <w:rPr>
          <w:noProof/>
        </w:rPr>
        <w:fldChar w:fldCharType="end"/>
      </w:r>
    </w:p>
    <w:p w14:paraId="404DFFB3" w14:textId="6723F9CE"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2</w:t>
      </w:r>
      <w:r>
        <w:rPr>
          <w:rFonts w:asciiTheme="minorHAnsi" w:eastAsiaTheme="minorEastAsia" w:hAnsiTheme="minorHAnsi" w:cstheme="minorBidi"/>
          <w:noProof/>
          <w:sz w:val="22"/>
          <w:szCs w:val="22"/>
          <w:lang w:eastAsia="nl-NL"/>
        </w:rPr>
        <w:tab/>
      </w:r>
      <w:r w:rsidRPr="00A96DC4">
        <w:rPr>
          <w:rFonts w:cs="Arial"/>
          <w:noProof/>
        </w:rPr>
        <w:t>Toepasselijke voorwaarden</w:t>
      </w:r>
      <w:r>
        <w:rPr>
          <w:noProof/>
        </w:rPr>
        <w:tab/>
      </w:r>
      <w:r>
        <w:rPr>
          <w:noProof/>
        </w:rPr>
        <w:fldChar w:fldCharType="begin"/>
      </w:r>
      <w:r>
        <w:rPr>
          <w:noProof/>
        </w:rPr>
        <w:instrText xml:space="preserve"> PAGEREF _Toc112228174 \h </w:instrText>
      </w:r>
      <w:r>
        <w:rPr>
          <w:noProof/>
        </w:rPr>
      </w:r>
      <w:r>
        <w:rPr>
          <w:noProof/>
        </w:rPr>
        <w:fldChar w:fldCharType="separate"/>
      </w:r>
      <w:r>
        <w:rPr>
          <w:noProof/>
        </w:rPr>
        <w:t>4</w:t>
      </w:r>
      <w:r>
        <w:rPr>
          <w:noProof/>
        </w:rPr>
        <w:fldChar w:fldCharType="end"/>
      </w:r>
    </w:p>
    <w:p w14:paraId="0B575B1C" w14:textId="2A413665"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3</w:t>
      </w:r>
      <w:r>
        <w:rPr>
          <w:rFonts w:asciiTheme="minorHAnsi" w:eastAsiaTheme="minorEastAsia" w:hAnsiTheme="minorHAnsi" w:cstheme="minorBidi"/>
          <w:noProof/>
          <w:sz w:val="22"/>
          <w:szCs w:val="22"/>
          <w:lang w:eastAsia="nl-NL"/>
        </w:rPr>
        <w:tab/>
      </w:r>
      <w:r w:rsidRPr="00A96DC4">
        <w:rPr>
          <w:rFonts w:cs="Arial"/>
          <w:noProof/>
        </w:rPr>
        <w:t>Planning van de opdracht</w:t>
      </w:r>
      <w:r>
        <w:rPr>
          <w:noProof/>
        </w:rPr>
        <w:tab/>
      </w:r>
      <w:r>
        <w:rPr>
          <w:noProof/>
        </w:rPr>
        <w:fldChar w:fldCharType="begin"/>
      </w:r>
      <w:r>
        <w:rPr>
          <w:noProof/>
        </w:rPr>
        <w:instrText xml:space="preserve"> PAGEREF _Toc112228175 \h </w:instrText>
      </w:r>
      <w:r>
        <w:rPr>
          <w:noProof/>
        </w:rPr>
      </w:r>
      <w:r>
        <w:rPr>
          <w:noProof/>
        </w:rPr>
        <w:fldChar w:fldCharType="separate"/>
      </w:r>
      <w:r>
        <w:rPr>
          <w:noProof/>
        </w:rPr>
        <w:t>4</w:t>
      </w:r>
      <w:r>
        <w:rPr>
          <w:noProof/>
        </w:rPr>
        <w:fldChar w:fldCharType="end"/>
      </w:r>
    </w:p>
    <w:p w14:paraId="314EF5EC" w14:textId="2F756EF5"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4</w:t>
      </w:r>
      <w:r>
        <w:rPr>
          <w:rFonts w:asciiTheme="minorHAnsi" w:eastAsiaTheme="minorEastAsia" w:hAnsiTheme="minorHAnsi" w:cstheme="minorBidi"/>
          <w:noProof/>
          <w:sz w:val="22"/>
          <w:szCs w:val="22"/>
          <w:lang w:eastAsia="nl-NL"/>
        </w:rPr>
        <w:tab/>
      </w:r>
      <w:r w:rsidRPr="00A96DC4">
        <w:rPr>
          <w:rFonts w:cs="Arial"/>
          <w:noProof/>
        </w:rPr>
        <w:t>Levering en plaatsing</w:t>
      </w:r>
      <w:r>
        <w:rPr>
          <w:noProof/>
        </w:rPr>
        <w:tab/>
      </w:r>
      <w:r>
        <w:rPr>
          <w:noProof/>
        </w:rPr>
        <w:fldChar w:fldCharType="begin"/>
      </w:r>
      <w:r>
        <w:rPr>
          <w:noProof/>
        </w:rPr>
        <w:instrText xml:space="preserve"> PAGEREF _Toc112228176 \h </w:instrText>
      </w:r>
      <w:r>
        <w:rPr>
          <w:noProof/>
        </w:rPr>
      </w:r>
      <w:r>
        <w:rPr>
          <w:noProof/>
        </w:rPr>
        <w:fldChar w:fldCharType="separate"/>
      </w:r>
      <w:r>
        <w:rPr>
          <w:noProof/>
        </w:rPr>
        <w:t>5</w:t>
      </w:r>
      <w:r>
        <w:rPr>
          <w:noProof/>
        </w:rPr>
        <w:fldChar w:fldCharType="end"/>
      </w:r>
    </w:p>
    <w:p w14:paraId="3D3D33C7" w14:textId="0F58D9FD"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5</w:t>
      </w:r>
      <w:r>
        <w:rPr>
          <w:rFonts w:asciiTheme="minorHAnsi" w:eastAsiaTheme="minorEastAsia" w:hAnsiTheme="minorHAnsi" w:cstheme="minorBidi"/>
          <w:noProof/>
          <w:sz w:val="22"/>
          <w:szCs w:val="22"/>
          <w:lang w:eastAsia="nl-NL"/>
        </w:rPr>
        <w:tab/>
      </w:r>
      <w:r w:rsidRPr="00A96DC4">
        <w:rPr>
          <w:rFonts w:cs="Arial"/>
          <w:noProof/>
        </w:rPr>
        <w:t xml:space="preserve">Social Return on Investment </w:t>
      </w:r>
      <w:r w:rsidRPr="00D4685C">
        <w:rPr>
          <w:rFonts w:cs="Arial"/>
          <w:noProof/>
        </w:rPr>
        <w:t>(SROI)</w:t>
      </w:r>
      <w:r>
        <w:rPr>
          <w:noProof/>
        </w:rPr>
        <w:tab/>
      </w:r>
      <w:r>
        <w:rPr>
          <w:noProof/>
        </w:rPr>
        <w:fldChar w:fldCharType="begin"/>
      </w:r>
      <w:r>
        <w:rPr>
          <w:noProof/>
        </w:rPr>
        <w:instrText xml:space="preserve"> PAGEREF _Toc112228177 \h </w:instrText>
      </w:r>
      <w:r>
        <w:rPr>
          <w:noProof/>
        </w:rPr>
      </w:r>
      <w:r>
        <w:rPr>
          <w:noProof/>
        </w:rPr>
        <w:fldChar w:fldCharType="separate"/>
      </w:r>
      <w:r>
        <w:rPr>
          <w:noProof/>
        </w:rPr>
        <w:t>5</w:t>
      </w:r>
      <w:r>
        <w:rPr>
          <w:noProof/>
        </w:rPr>
        <w:fldChar w:fldCharType="end"/>
      </w:r>
    </w:p>
    <w:p w14:paraId="6FF83959" w14:textId="05A62224"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6</w:t>
      </w:r>
      <w:r>
        <w:rPr>
          <w:rFonts w:asciiTheme="minorHAnsi" w:eastAsiaTheme="minorEastAsia" w:hAnsiTheme="minorHAnsi" w:cstheme="minorBidi"/>
          <w:noProof/>
          <w:sz w:val="22"/>
          <w:szCs w:val="22"/>
          <w:lang w:eastAsia="nl-NL"/>
        </w:rPr>
        <w:tab/>
      </w:r>
      <w:r w:rsidRPr="00A96DC4">
        <w:rPr>
          <w:rFonts w:cs="Arial"/>
          <w:noProof/>
        </w:rPr>
        <w:t>Personeel van Opdrachtnemer</w:t>
      </w:r>
      <w:r>
        <w:rPr>
          <w:noProof/>
        </w:rPr>
        <w:tab/>
      </w:r>
      <w:r>
        <w:rPr>
          <w:noProof/>
        </w:rPr>
        <w:fldChar w:fldCharType="begin"/>
      </w:r>
      <w:r>
        <w:rPr>
          <w:noProof/>
        </w:rPr>
        <w:instrText xml:space="preserve"> PAGEREF _Toc112228178 \h </w:instrText>
      </w:r>
      <w:r>
        <w:rPr>
          <w:noProof/>
        </w:rPr>
      </w:r>
      <w:r>
        <w:rPr>
          <w:noProof/>
        </w:rPr>
        <w:fldChar w:fldCharType="separate"/>
      </w:r>
      <w:r>
        <w:rPr>
          <w:noProof/>
        </w:rPr>
        <w:t>5</w:t>
      </w:r>
      <w:r>
        <w:rPr>
          <w:noProof/>
        </w:rPr>
        <w:fldChar w:fldCharType="end"/>
      </w:r>
    </w:p>
    <w:p w14:paraId="20BD064B" w14:textId="640C9FFA"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7</w:t>
      </w:r>
      <w:r>
        <w:rPr>
          <w:rFonts w:asciiTheme="minorHAnsi" w:eastAsiaTheme="minorEastAsia" w:hAnsiTheme="minorHAnsi" w:cstheme="minorBidi"/>
          <w:noProof/>
          <w:sz w:val="22"/>
          <w:szCs w:val="22"/>
          <w:lang w:eastAsia="nl-NL"/>
        </w:rPr>
        <w:tab/>
      </w:r>
      <w:r w:rsidRPr="00A96DC4">
        <w:rPr>
          <w:rFonts w:cs="Arial"/>
          <w:noProof/>
        </w:rPr>
        <w:t>Prijzen en tarieven</w:t>
      </w:r>
      <w:r>
        <w:rPr>
          <w:noProof/>
        </w:rPr>
        <w:tab/>
      </w:r>
      <w:r>
        <w:rPr>
          <w:noProof/>
        </w:rPr>
        <w:fldChar w:fldCharType="begin"/>
      </w:r>
      <w:r>
        <w:rPr>
          <w:noProof/>
        </w:rPr>
        <w:instrText xml:space="preserve"> PAGEREF _Toc112228179 \h </w:instrText>
      </w:r>
      <w:r>
        <w:rPr>
          <w:noProof/>
        </w:rPr>
      </w:r>
      <w:r>
        <w:rPr>
          <w:noProof/>
        </w:rPr>
        <w:fldChar w:fldCharType="separate"/>
      </w:r>
      <w:r>
        <w:rPr>
          <w:noProof/>
        </w:rPr>
        <w:t>5</w:t>
      </w:r>
      <w:r>
        <w:rPr>
          <w:noProof/>
        </w:rPr>
        <w:fldChar w:fldCharType="end"/>
      </w:r>
    </w:p>
    <w:p w14:paraId="0EA72193" w14:textId="06751E95"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8</w:t>
      </w:r>
      <w:r>
        <w:rPr>
          <w:rFonts w:asciiTheme="minorHAnsi" w:eastAsiaTheme="minorEastAsia" w:hAnsiTheme="minorHAnsi" w:cstheme="minorBidi"/>
          <w:noProof/>
          <w:sz w:val="22"/>
          <w:szCs w:val="22"/>
          <w:lang w:eastAsia="nl-NL"/>
        </w:rPr>
        <w:tab/>
      </w:r>
      <w:r w:rsidRPr="00A96DC4">
        <w:rPr>
          <w:rFonts w:cs="Arial"/>
          <w:noProof/>
        </w:rPr>
        <w:t>Facturering</w:t>
      </w:r>
      <w:r>
        <w:rPr>
          <w:noProof/>
        </w:rPr>
        <w:tab/>
      </w:r>
      <w:r>
        <w:rPr>
          <w:noProof/>
        </w:rPr>
        <w:fldChar w:fldCharType="begin"/>
      </w:r>
      <w:r>
        <w:rPr>
          <w:noProof/>
        </w:rPr>
        <w:instrText xml:space="preserve"> PAGEREF _Toc112228180 \h </w:instrText>
      </w:r>
      <w:r>
        <w:rPr>
          <w:noProof/>
        </w:rPr>
      </w:r>
      <w:r>
        <w:rPr>
          <w:noProof/>
        </w:rPr>
        <w:fldChar w:fldCharType="separate"/>
      </w:r>
      <w:r>
        <w:rPr>
          <w:noProof/>
        </w:rPr>
        <w:t>6</w:t>
      </w:r>
      <w:r>
        <w:rPr>
          <w:noProof/>
        </w:rPr>
        <w:fldChar w:fldCharType="end"/>
      </w:r>
    </w:p>
    <w:p w14:paraId="3CBFABF7" w14:textId="4990506A"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9</w:t>
      </w:r>
      <w:r>
        <w:rPr>
          <w:rFonts w:asciiTheme="minorHAnsi" w:eastAsiaTheme="minorEastAsia" w:hAnsiTheme="minorHAnsi" w:cstheme="minorBidi"/>
          <w:noProof/>
          <w:sz w:val="22"/>
          <w:szCs w:val="22"/>
          <w:lang w:eastAsia="nl-NL"/>
        </w:rPr>
        <w:tab/>
      </w:r>
      <w:r w:rsidRPr="00A96DC4">
        <w:rPr>
          <w:rFonts w:cs="Arial"/>
          <w:noProof/>
        </w:rPr>
        <w:t>Overleg en rapportage</w:t>
      </w:r>
      <w:r>
        <w:rPr>
          <w:noProof/>
        </w:rPr>
        <w:tab/>
      </w:r>
      <w:r>
        <w:rPr>
          <w:noProof/>
        </w:rPr>
        <w:fldChar w:fldCharType="begin"/>
      </w:r>
      <w:r>
        <w:rPr>
          <w:noProof/>
        </w:rPr>
        <w:instrText xml:space="preserve"> PAGEREF _Toc112228181 \h </w:instrText>
      </w:r>
      <w:r>
        <w:rPr>
          <w:noProof/>
        </w:rPr>
      </w:r>
      <w:r>
        <w:rPr>
          <w:noProof/>
        </w:rPr>
        <w:fldChar w:fldCharType="separate"/>
      </w:r>
      <w:r>
        <w:rPr>
          <w:noProof/>
        </w:rPr>
        <w:t>6</w:t>
      </w:r>
      <w:r>
        <w:rPr>
          <w:noProof/>
        </w:rPr>
        <w:fldChar w:fldCharType="end"/>
      </w:r>
    </w:p>
    <w:p w14:paraId="2034F8FA" w14:textId="28963BEC" w:rsidR="00D4685C" w:rsidRDefault="00D4685C">
      <w:pPr>
        <w:pStyle w:val="Inhopg1"/>
        <w:tabs>
          <w:tab w:val="left" w:pos="1100"/>
          <w:tab w:val="right" w:leader="dot" w:pos="9062"/>
        </w:tabs>
        <w:rPr>
          <w:rFonts w:asciiTheme="minorHAnsi" w:eastAsiaTheme="minorEastAsia" w:hAnsiTheme="minorHAnsi" w:cstheme="minorBidi"/>
          <w:noProof/>
          <w:sz w:val="22"/>
          <w:szCs w:val="22"/>
          <w:lang w:eastAsia="nl-NL"/>
        </w:rPr>
      </w:pPr>
      <w:r w:rsidRPr="00A96DC4">
        <w:rPr>
          <w:rFonts w:cs="Arial"/>
          <w:noProof/>
        </w:rPr>
        <w:t>Artikel 10</w:t>
      </w:r>
      <w:r>
        <w:rPr>
          <w:rFonts w:asciiTheme="minorHAnsi" w:eastAsiaTheme="minorEastAsia" w:hAnsiTheme="minorHAnsi" w:cstheme="minorBidi"/>
          <w:noProof/>
          <w:sz w:val="22"/>
          <w:szCs w:val="22"/>
          <w:lang w:eastAsia="nl-NL"/>
        </w:rPr>
        <w:tab/>
      </w:r>
      <w:r w:rsidRPr="00A96DC4">
        <w:rPr>
          <w:rFonts w:cs="Arial"/>
          <w:noProof/>
        </w:rPr>
        <w:t>Ontbinding</w:t>
      </w:r>
      <w:r>
        <w:rPr>
          <w:noProof/>
        </w:rPr>
        <w:tab/>
      </w:r>
      <w:r>
        <w:rPr>
          <w:noProof/>
        </w:rPr>
        <w:fldChar w:fldCharType="begin"/>
      </w:r>
      <w:r>
        <w:rPr>
          <w:noProof/>
        </w:rPr>
        <w:instrText xml:space="preserve"> PAGEREF _Toc112228182 \h </w:instrText>
      </w:r>
      <w:r>
        <w:rPr>
          <w:noProof/>
        </w:rPr>
      </w:r>
      <w:r>
        <w:rPr>
          <w:noProof/>
        </w:rPr>
        <w:fldChar w:fldCharType="separate"/>
      </w:r>
      <w:r>
        <w:rPr>
          <w:noProof/>
        </w:rPr>
        <w:t>7</w:t>
      </w:r>
      <w:r>
        <w:rPr>
          <w:noProof/>
        </w:rPr>
        <w:fldChar w:fldCharType="end"/>
      </w:r>
    </w:p>
    <w:p w14:paraId="0653DCDD" w14:textId="79F6A600" w:rsidR="002B79FC" w:rsidRDefault="003E4BB3">
      <w:pPr>
        <w:pStyle w:val="Contents1"/>
        <w:tabs>
          <w:tab w:val="right" w:leader="dot" w:pos="9072"/>
        </w:tabs>
        <w:rPr>
          <w:rStyle w:val="IndexLink"/>
        </w:rPr>
      </w:pPr>
      <w:r>
        <w:fldChar w:fldCharType="end"/>
      </w:r>
    </w:p>
    <w:p w14:paraId="5A4CC5DA" w14:textId="77777777" w:rsidR="002B79FC" w:rsidRDefault="00F51A9A">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654A2F5E"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000006665691, </w:t>
      </w:r>
      <w:r>
        <w:rPr>
          <w:highlight w:val="cyan"/>
        </w:rPr>
        <w:t>t</w:t>
      </w:r>
      <w:r w:rsidR="009830AA">
        <w:rPr>
          <w:highlight w:val="cyan"/>
        </w:rPr>
        <w:t>e</w:t>
      </w:r>
      <w:r>
        <w:rPr>
          <w:highlight w:val="cyan"/>
        </w:rPr>
        <w:t xml:space="preserve"> deze</w:t>
      </w:r>
      <w:r w:rsidR="009830AA">
        <w:rPr>
          <w:highlight w:val="cyan"/>
        </w:rPr>
        <w:t>n</w:t>
      </w:r>
      <w:r>
        <w:rPr>
          <w:highlight w:val="cyan"/>
        </w:rPr>
        <w:t xml:space="preserve"> rechtsgeldig vertegenwoordigd door de </w:t>
      </w:r>
      <w:r w:rsidR="005D32F6">
        <w:rPr>
          <w:highlight w:val="cyan"/>
        </w:rPr>
        <w:t xml:space="preserve">mevrouw Sylvia Peper, teammanager </w:t>
      </w:r>
      <w:r w:rsidR="0000196F">
        <w:rPr>
          <w:highlight w:val="cyan"/>
        </w:rPr>
        <w:t>Dienstverlening</w:t>
      </w:r>
      <w:r w:rsidR="005D32F6">
        <w:rPr>
          <w:highlight w:val="cyan"/>
        </w:rPr>
        <w:t xml:space="preserve">, </w:t>
      </w:r>
      <w:r>
        <w:t>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6421AB6F" w:rsidR="002B79FC" w:rsidRPr="00B71A0C" w:rsidRDefault="003E4BB3">
      <w:pPr>
        <w:pStyle w:val="Lijstalinea"/>
        <w:numPr>
          <w:ilvl w:val="0"/>
          <w:numId w:val="1"/>
        </w:numPr>
      </w:pPr>
      <w:r w:rsidRPr="00B71A0C">
        <w:t xml:space="preserve">Op </w:t>
      </w:r>
      <w:r w:rsidR="00C07444">
        <w:t>25</w:t>
      </w:r>
      <w:r w:rsidR="002910BD" w:rsidRPr="00B71A0C">
        <w:t xml:space="preserve">-08-2022 </w:t>
      </w:r>
      <w:r w:rsidRPr="00B71A0C">
        <w:t xml:space="preserve">de opdracht voor </w:t>
      </w:r>
      <w:r w:rsidR="002C709B">
        <w:t xml:space="preserve">het leveren e.a. </w:t>
      </w:r>
      <w:r w:rsidR="002910BD" w:rsidRPr="00B71A0C">
        <w:t>van maatwerkmeubilair nieuwe huisvesting gemeente Den Helder</w:t>
      </w:r>
      <w:r w:rsidR="002C709B">
        <w:t xml:space="preserve"> met referentie 2022-033661</w:t>
      </w:r>
      <w:r w:rsidRPr="00B71A0C">
        <w:t xml:space="preserve"> is gepubliceerd op TenderNed;</w:t>
      </w:r>
    </w:p>
    <w:p w14:paraId="04438B8C" w14:textId="10102F23" w:rsidR="009816EF" w:rsidRPr="00B71A0C" w:rsidRDefault="009816EF" w:rsidP="009816EF">
      <w:pPr>
        <w:pStyle w:val="Lijstalinea"/>
        <w:numPr>
          <w:ilvl w:val="0"/>
          <w:numId w:val="1"/>
        </w:numPr>
      </w:pPr>
      <w:r w:rsidRPr="00B71A0C">
        <w:t xml:space="preserve">Op </w:t>
      </w:r>
      <w:r w:rsidRPr="00B71A0C">
        <w:rPr>
          <w:highlight w:val="cyan"/>
        </w:rPr>
        <w:t>&lt;datum&gt;</w:t>
      </w:r>
      <w:r w:rsidRPr="00B71A0C">
        <w:t xml:space="preserve"> de opdracht voor </w:t>
      </w:r>
      <w:r w:rsidR="002C709B">
        <w:t xml:space="preserve">het leveren e.a. </w:t>
      </w:r>
      <w:r w:rsidR="002910BD" w:rsidRPr="00B71A0C">
        <w:t>van maatwerkmeubilair nieuwe huisvesting gemeente Den Helder</w:t>
      </w:r>
      <w:r w:rsidRPr="00B71A0C">
        <w:t xml:space="preserve"> is gepubliceerd in het Supplement op het Publicatieblad van de Europese Gemeenschappen;</w:t>
      </w:r>
    </w:p>
    <w:p w14:paraId="2E4D3B20" w14:textId="00516062" w:rsidR="002B79FC" w:rsidRPr="00B71A0C" w:rsidRDefault="003E4BB3">
      <w:pPr>
        <w:pStyle w:val="Lijstalinea"/>
        <w:numPr>
          <w:ilvl w:val="0"/>
          <w:numId w:val="1"/>
        </w:numPr>
      </w:pPr>
      <w:r w:rsidRPr="00B71A0C">
        <w:t xml:space="preserve">Voor de aanbesteding de </w:t>
      </w:r>
      <w:r w:rsidR="002910BD" w:rsidRPr="00B71A0C">
        <w:t>Europese openbare</w:t>
      </w:r>
      <w:r w:rsidRPr="00B71A0C">
        <w:t xml:space="preserve"> aanbestedingsprocedure is gevolgd;</w:t>
      </w:r>
    </w:p>
    <w:p w14:paraId="63E1F61E" w14:textId="4A7CDBE3" w:rsidR="002B79FC" w:rsidRPr="00B71A0C" w:rsidRDefault="003E4BB3">
      <w:pPr>
        <w:pStyle w:val="Lijstalinea"/>
        <w:numPr>
          <w:ilvl w:val="0"/>
          <w:numId w:val="1"/>
        </w:numPr>
      </w:pPr>
      <w:r w:rsidRPr="00B71A0C">
        <w:t xml:space="preserve">Op basis van </w:t>
      </w:r>
      <w:r w:rsidR="002910BD" w:rsidRPr="00B71A0C">
        <w:t xml:space="preserve">de in </w:t>
      </w:r>
      <w:r w:rsidRPr="00B71A0C">
        <w:t>de Offerteaanvraag opgenomen</w:t>
      </w:r>
      <w:r w:rsidR="00545B3E">
        <w:t xml:space="preserve"> minimumeisen,</w:t>
      </w:r>
      <w:r w:rsidRPr="00B71A0C">
        <w:t xml:space="preserve"> geschiktheidscriteria en gunningscriteria, Opdrachtnemer met zijn Inschrijving de economisch  meest voordelige inschrijvin</w:t>
      </w:r>
      <w:r w:rsidR="002910BD" w:rsidRPr="00B71A0C">
        <w:t xml:space="preserve">g waarop het </w:t>
      </w:r>
      <w:r w:rsidR="00C07444">
        <w:t>gunningscriterium ‘Laagste prijs’</w:t>
      </w:r>
      <w:r w:rsidRPr="00B71A0C">
        <w:t xml:space="preserve"> van toepassing was</w:t>
      </w:r>
      <w:r w:rsidR="002910BD" w:rsidRPr="00B71A0C">
        <w:t>,</w:t>
      </w:r>
      <w:r w:rsidRPr="00B71A0C">
        <w:t xml:space="preserve"> heeft gedaan voor de uitvoering van de opdracht voor </w:t>
      </w:r>
      <w:r w:rsidR="002910BD" w:rsidRPr="00B71A0C">
        <w:t xml:space="preserve">het leveren </w:t>
      </w:r>
      <w:r w:rsidR="00C07444">
        <w:t xml:space="preserve">e.a. van </w:t>
      </w:r>
      <w:r w:rsidR="002910BD" w:rsidRPr="00B71A0C">
        <w:t>maatwerkmeubilair nieuwe huisvesting gemeente Den Helder</w:t>
      </w:r>
      <w:r w:rsidR="00C07444">
        <w:t xml:space="preserve"> met ref. 2022-033661</w:t>
      </w:r>
      <w:r w:rsidR="002910BD" w:rsidRPr="00B71A0C">
        <w:t>;</w:t>
      </w:r>
    </w:p>
    <w:p w14:paraId="4DD5F397" w14:textId="71506B27" w:rsidR="002B79FC" w:rsidRPr="00B71A0C" w:rsidRDefault="003E4BB3">
      <w:pPr>
        <w:pStyle w:val="Lijstalinea"/>
        <w:numPr>
          <w:ilvl w:val="0"/>
          <w:numId w:val="1"/>
        </w:numPr>
      </w:pPr>
      <w:r w:rsidRPr="00B71A0C">
        <w:t xml:space="preserve">De opdracht deze overeenkomst betreft </w:t>
      </w:r>
      <w:r w:rsidR="002910BD" w:rsidRPr="00B71A0C">
        <w:t xml:space="preserve">het leveren </w:t>
      </w:r>
      <w:r w:rsidR="002C709B">
        <w:t>e.a. .</w:t>
      </w:r>
      <w:r w:rsidR="002910BD" w:rsidRPr="00B71A0C">
        <w:t xml:space="preserve">van maatwerkmeubilair nieuwe </w:t>
      </w:r>
      <w:r w:rsidR="00545B3E">
        <w:t>huisvesting gemeente Den Helder met ref. 2022-033661.</w:t>
      </w:r>
    </w:p>
    <w:p w14:paraId="7C882F43" w14:textId="77777777" w:rsidR="002910BD" w:rsidRPr="002910BD" w:rsidRDefault="002910BD" w:rsidP="002910BD">
      <w:pPr>
        <w:pStyle w:val="Lijstalinea"/>
        <w:ind w:left="1080"/>
        <w:rPr>
          <w:i/>
          <w:sz w:val="24"/>
          <w:szCs w:val="24"/>
          <w:highlight w:val="yellow"/>
        </w:rPr>
      </w:pPr>
    </w:p>
    <w:p w14:paraId="2C325A88" w14:textId="77777777" w:rsidR="002910BD" w:rsidRDefault="002910BD" w:rsidP="002910BD">
      <w:pPr>
        <w:rPr>
          <w:b/>
        </w:rPr>
      </w:pPr>
    </w:p>
    <w:p w14:paraId="4D7C5628" w14:textId="0E27E96B" w:rsidR="002B79FC" w:rsidRPr="002910BD" w:rsidRDefault="003E4BB3" w:rsidP="002910BD">
      <w:pPr>
        <w:rPr>
          <w:i/>
          <w:sz w:val="24"/>
          <w:szCs w:val="24"/>
          <w:highlight w:val="yellow"/>
        </w:rPr>
      </w:pPr>
      <w:r w:rsidRPr="002910BD">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1" w:name="_Toc67920431"/>
      <w:bookmarkStart w:id="2" w:name="_Toc112228173"/>
      <w:bookmarkEnd w:id="1"/>
      <w:r>
        <w:rPr>
          <w:rFonts w:ascii="Arial" w:hAnsi="Arial" w:cs="Arial"/>
        </w:rPr>
        <w:lastRenderedPageBreak/>
        <w:t>Artikel 1</w:t>
      </w:r>
      <w:r>
        <w:rPr>
          <w:rFonts w:ascii="Arial" w:hAnsi="Arial" w:cs="Arial"/>
        </w:rPr>
        <w:tab/>
        <w:t>Definities</w:t>
      </w:r>
      <w:bookmarkEnd w:id="2"/>
    </w:p>
    <w:p w14:paraId="15F42D3F" w14:textId="4A5E66E4" w:rsidR="002B79FC" w:rsidRDefault="00545B3E">
      <w:r>
        <w:t>In deze O</w:t>
      </w:r>
      <w:r w:rsidR="003E4BB3">
        <w:t>vereenkomst worden de hierna gebruikte begrippen en uitdrukkingen als volgt gedefinieerd.</w:t>
      </w:r>
    </w:p>
    <w:p w14:paraId="6003F0BF" w14:textId="67041689" w:rsidR="00A67693" w:rsidRDefault="00A67693" w:rsidP="005E2DD8">
      <w:pPr>
        <w:tabs>
          <w:tab w:val="left" w:pos="709"/>
        </w:tabs>
        <w:textAlignment w:val="baseline"/>
        <w:rPr>
          <w:rFonts w:cs="Arial"/>
        </w:rPr>
      </w:pPr>
    </w:p>
    <w:p w14:paraId="1E377987" w14:textId="0C8ABB18" w:rsidR="00A67693" w:rsidRDefault="005E2DD8">
      <w:pPr>
        <w:tabs>
          <w:tab w:val="left" w:pos="709"/>
        </w:tabs>
        <w:ind w:left="705" w:hanging="705"/>
        <w:textAlignment w:val="baseline"/>
        <w:rPr>
          <w:rFonts w:cs="Arial"/>
        </w:rPr>
      </w:pPr>
      <w:r>
        <w:rPr>
          <w:rFonts w:cs="Arial"/>
        </w:rPr>
        <w:t>1.1</w:t>
      </w:r>
      <w:r w:rsidR="00A67693">
        <w:rPr>
          <w:rFonts w:cs="Arial"/>
        </w:rPr>
        <w:tab/>
      </w:r>
      <w:r w:rsidR="00A67693" w:rsidRPr="00A67693">
        <w:rPr>
          <w:rFonts w:cs="Arial"/>
          <w:b/>
        </w:rPr>
        <w:t>Gebouwen</w:t>
      </w:r>
      <w:r w:rsidR="00A67693">
        <w:rPr>
          <w:rFonts w:cs="Arial"/>
        </w:rPr>
        <w:t>: De Gebouwen 66 en 72 op de Willemsoord, gemeente Den Helder, waar de opdracht gerealiseerd dient te worden.</w:t>
      </w:r>
    </w:p>
    <w:p w14:paraId="42932571" w14:textId="77777777" w:rsidR="002B79FC" w:rsidRDefault="002B79FC"/>
    <w:p w14:paraId="221043B5" w14:textId="0C4CB0CD" w:rsidR="002B79FC" w:rsidRDefault="005E2DD8">
      <w:pPr>
        <w:ind w:left="705" w:hanging="705"/>
        <w:rPr>
          <w:rFonts w:cs="Arial"/>
          <w:spacing w:val="-3"/>
        </w:rPr>
      </w:pPr>
      <w:r>
        <w:t>1.2</w:t>
      </w:r>
      <w:r w:rsidR="003E4BB3">
        <w:tab/>
      </w:r>
      <w:r w:rsidR="003E4BB3">
        <w:rPr>
          <w:b/>
        </w:rPr>
        <w:t>Inschrijving:</w:t>
      </w:r>
      <w:r w:rsidR="003E4BB3">
        <w:t xml:space="preserve"> inschrijving van de Opdrachtnemer d.d. </w:t>
      </w:r>
      <w:r w:rsidR="003E4BB3">
        <w:rPr>
          <w:highlight w:val="cyan"/>
        </w:rPr>
        <w:t>&lt;datum&gt;</w:t>
      </w:r>
      <w:r w:rsidR="003E4BB3">
        <w:rPr>
          <w:rFonts w:cs="Arial"/>
          <w:spacing w:val="-3"/>
        </w:rPr>
        <w:t>.</w:t>
      </w:r>
    </w:p>
    <w:p w14:paraId="1AAD049D" w14:textId="6AF0039A" w:rsidR="005A7C37" w:rsidRDefault="005A7C37">
      <w:pPr>
        <w:ind w:left="705" w:hanging="705"/>
        <w:rPr>
          <w:rFonts w:cs="Arial"/>
          <w:spacing w:val="-3"/>
        </w:rPr>
      </w:pPr>
    </w:p>
    <w:p w14:paraId="41DDD778" w14:textId="6AAC3C41" w:rsidR="005A7C37" w:rsidRPr="005A7C37" w:rsidRDefault="005E2DD8" w:rsidP="005A7C37">
      <w:pPr>
        <w:ind w:left="705" w:hanging="705"/>
        <w:rPr>
          <w:rFonts w:cs="Arial"/>
          <w:b/>
        </w:rPr>
      </w:pPr>
      <w:r>
        <w:rPr>
          <w:rFonts w:cs="Arial"/>
          <w:spacing w:val="-3"/>
        </w:rPr>
        <w:t>1.3</w:t>
      </w:r>
      <w:r w:rsidR="005A7C37">
        <w:rPr>
          <w:rFonts w:cs="Arial"/>
          <w:spacing w:val="-3"/>
        </w:rPr>
        <w:t xml:space="preserve"> </w:t>
      </w:r>
      <w:r w:rsidR="005A7C37">
        <w:rPr>
          <w:rFonts w:cs="Arial"/>
          <w:spacing w:val="-3"/>
        </w:rPr>
        <w:tab/>
      </w:r>
      <w:r w:rsidR="005A7C37">
        <w:rPr>
          <w:rFonts w:cs="Arial"/>
          <w:b/>
        </w:rPr>
        <w:t xml:space="preserve">Maatwerkmeubilair: </w:t>
      </w:r>
      <w:r w:rsidR="005A7C37">
        <w:rPr>
          <w:rFonts w:cs="Arial"/>
        </w:rPr>
        <w:t>Meubelstukken zoals een pantry, balie, zitjes e.a. die expliciet zijn ingemeten, modulair van opbouw en te gebruik in de kantoren van de gemeente Den Helder gebouw 66 en gebouw 72 Willemsoord zoals omschreven in de offerteaanvraag en bijbehorende bijlagen.</w:t>
      </w:r>
    </w:p>
    <w:p w14:paraId="29AA7E97" w14:textId="03AB4673" w:rsidR="005A7C37" w:rsidRDefault="005A7C37" w:rsidP="005E2DD8">
      <w:pPr>
        <w:rPr>
          <w:rFonts w:cs="Arial"/>
          <w:spacing w:val="-3"/>
        </w:rPr>
      </w:pPr>
    </w:p>
    <w:p w14:paraId="2AB20407" w14:textId="5918EE4F" w:rsidR="005A7C37" w:rsidRDefault="005E2DD8" w:rsidP="005A7C37">
      <w:pPr>
        <w:ind w:left="705" w:hanging="705"/>
        <w:rPr>
          <w:rFonts w:cs="Arial"/>
        </w:rPr>
      </w:pPr>
      <w:r>
        <w:rPr>
          <w:rFonts w:cs="Arial"/>
        </w:rPr>
        <w:t>1.4</w:t>
      </w:r>
      <w:r w:rsidR="005A7C37">
        <w:rPr>
          <w:rFonts w:cs="Arial"/>
          <w:b/>
        </w:rPr>
        <w:tab/>
        <w:t xml:space="preserve">Offerteaanvraag: </w:t>
      </w:r>
      <w:r w:rsidR="005A7C37" w:rsidRPr="005A7C37">
        <w:rPr>
          <w:rFonts w:cs="Arial"/>
        </w:rPr>
        <w:t xml:space="preserve">het </w:t>
      </w:r>
      <w:r w:rsidR="005A7C37">
        <w:rPr>
          <w:rFonts w:cs="Arial"/>
        </w:rPr>
        <w:t xml:space="preserve">document inclusief bijlagen met de beschrijving van de op te dragen werkzaamheden, de daarbij behorende gegevens, technische specificaties en de door de gemeente te hanteren voorwaarden waaraan de inschrijver gedurende de uitvoering van de opdracht moet voldoen.  </w:t>
      </w:r>
    </w:p>
    <w:p w14:paraId="2C7B3E84" w14:textId="4D3CAF9C" w:rsidR="00E80F84" w:rsidRDefault="00E80F84" w:rsidP="005A7C37">
      <w:pPr>
        <w:ind w:left="705" w:hanging="705"/>
        <w:rPr>
          <w:rFonts w:cs="Arial"/>
        </w:rPr>
      </w:pPr>
    </w:p>
    <w:p w14:paraId="38443B33" w14:textId="55755A3D" w:rsidR="00E80F84" w:rsidRPr="00E80F84" w:rsidRDefault="00E80F84" w:rsidP="00E80F84">
      <w:pPr>
        <w:ind w:left="705" w:hanging="705"/>
        <w:rPr>
          <w:rFonts w:cs="Arial"/>
          <w:b/>
        </w:rPr>
      </w:pPr>
      <w:r>
        <w:rPr>
          <w:rFonts w:cs="Arial"/>
        </w:rPr>
        <w:t>1.5</w:t>
      </w:r>
      <w:r>
        <w:rPr>
          <w:rFonts w:cs="Arial"/>
        </w:rPr>
        <w:tab/>
      </w:r>
      <w:r>
        <w:rPr>
          <w:rFonts w:cs="Arial"/>
          <w:b/>
        </w:rPr>
        <w:t xml:space="preserve">Onderaannemer: </w:t>
      </w:r>
      <w:r>
        <w:rPr>
          <w:rFonts w:cs="Arial"/>
        </w:rPr>
        <w:t>De door de opdrachtnemer ingeschakelde en door de gemeente goedgekeurde onderopdrachtnemer.</w:t>
      </w:r>
    </w:p>
    <w:p w14:paraId="6502408E" w14:textId="599F04D0" w:rsidR="002B79FC" w:rsidRDefault="002B79FC" w:rsidP="00E80F84">
      <w:pPr>
        <w:tabs>
          <w:tab w:val="left" w:pos="709"/>
        </w:tabs>
        <w:textAlignment w:val="baseline"/>
        <w:rPr>
          <w:rFonts w:cs="Arial"/>
        </w:rPr>
      </w:pPr>
    </w:p>
    <w:p w14:paraId="70AF69B5" w14:textId="5EEE43C6" w:rsidR="00DC472A" w:rsidRDefault="00DC472A">
      <w:pPr>
        <w:tabs>
          <w:tab w:val="left" w:pos="709"/>
        </w:tabs>
        <w:ind w:left="705" w:hanging="705"/>
        <w:textAlignment w:val="baseline"/>
        <w:rPr>
          <w:rFonts w:cs="Arial"/>
        </w:rPr>
      </w:pPr>
      <w:r>
        <w:rPr>
          <w:rFonts w:cs="Arial"/>
        </w:rPr>
        <w:t>1.</w:t>
      </w:r>
      <w:r w:rsidR="00E80F84">
        <w:rPr>
          <w:rFonts w:cs="Arial"/>
        </w:rPr>
        <w:t>6</w:t>
      </w:r>
      <w:r>
        <w:rPr>
          <w:rFonts w:cs="Arial"/>
        </w:rPr>
        <w:tab/>
      </w:r>
      <w:r w:rsidRPr="00A67693">
        <w:rPr>
          <w:rFonts w:cs="Arial"/>
          <w:b/>
        </w:rPr>
        <w:t>Opdrachtgever:</w:t>
      </w:r>
      <w:r>
        <w:rPr>
          <w:rFonts w:cs="Arial"/>
        </w:rPr>
        <w:t xml:space="preserve"> </w:t>
      </w:r>
      <w:r w:rsidR="00A67693">
        <w:rPr>
          <w:rFonts w:cs="Arial"/>
        </w:rPr>
        <w:t xml:space="preserve">De </w:t>
      </w:r>
      <w:r>
        <w:rPr>
          <w:rFonts w:cs="Arial"/>
        </w:rPr>
        <w:t>Gemeente Den Helder</w:t>
      </w:r>
    </w:p>
    <w:p w14:paraId="2E405E61" w14:textId="7541161C" w:rsidR="00DC472A" w:rsidRDefault="00DC472A">
      <w:pPr>
        <w:tabs>
          <w:tab w:val="left" w:pos="709"/>
        </w:tabs>
        <w:ind w:left="705" w:hanging="705"/>
        <w:textAlignment w:val="baseline"/>
        <w:rPr>
          <w:rFonts w:cs="Arial"/>
        </w:rPr>
      </w:pPr>
    </w:p>
    <w:p w14:paraId="5CFA194B" w14:textId="0FBB284E" w:rsidR="00DC472A" w:rsidRDefault="00DC472A">
      <w:pPr>
        <w:tabs>
          <w:tab w:val="left" w:pos="709"/>
        </w:tabs>
        <w:ind w:left="705" w:hanging="705"/>
        <w:textAlignment w:val="baseline"/>
        <w:rPr>
          <w:rFonts w:cs="Arial"/>
        </w:rPr>
      </w:pPr>
      <w:r>
        <w:rPr>
          <w:rFonts w:cs="Arial"/>
        </w:rPr>
        <w:t>1.</w:t>
      </w:r>
      <w:r w:rsidR="00E80F84">
        <w:rPr>
          <w:rFonts w:cs="Arial"/>
        </w:rPr>
        <w:t>7</w:t>
      </w:r>
      <w:r>
        <w:rPr>
          <w:rFonts w:cs="Arial"/>
        </w:rPr>
        <w:tab/>
      </w:r>
      <w:r w:rsidRPr="00A67693">
        <w:rPr>
          <w:rFonts w:cs="Arial"/>
          <w:b/>
        </w:rPr>
        <w:t>Opdrachtnemer</w:t>
      </w:r>
      <w:r>
        <w:rPr>
          <w:rFonts w:cs="Arial"/>
        </w:rPr>
        <w:t xml:space="preserve">: </w:t>
      </w:r>
      <w:r w:rsidR="00A67693" w:rsidRPr="00A67693">
        <w:rPr>
          <w:rFonts w:cs="Arial"/>
          <w:highlight w:val="cyan"/>
        </w:rPr>
        <w:t>&lt;</w:t>
      </w:r>
      <w:r w:rsidRPr="00A67693">
        <w:rPr>
          <w:rFonts w:cs="Arial"/>
          <w:highlight w:val="cyan"/>
        </w:rPr>
        <w:t>Leverancier aan wie de uitvoering van deze opdracht is gegund</w:t>
      </w:r>
      <w:r w:rsidR="00A67693" w:rsidRPr="00A67693">
        <w:rPr>
          <w:rFonts w:cs="Arial"/>
          <w:highlight w:val="cyan"/>
        </w:rPr>
        <w:t>&gt;</w:t>
      </w:r>
      <w:r w:rsidRPr="00A67693">
        <w:rPr>
          <w:rFonts w:cs="Arial"/>
          <w:highlight w:val="cyan"/>
        </w:rPr>
        <w:t>.</w:t>
      </w:r>
    </w:p>
    <w:p w14:paraId="28695C55" w14:textId="77777777" w:rsidR="00DC472A" w:rsidRDefault="00DC472A">
      <w:pPr>
        <w:tabs>
          <w:tab w:val="left" w:pos="709"/>
        </w:tabs>
        <w:ind w:left="705" w:hanging="705"/>
        <w:textAlignment w:val="baseline"/>
        <w:rPr>
          <w:rFonts w:cs="Arial"/>
        </w:rPr>
      </w:pPr>
    </w:p>
    <w:p w14:paraId="22738492" w14:textId="2A289362" w:rsidR="002B79FC" w:rsidRDefault="00E80F84">
      <w:pPr>
        <w:tabs>
          <w:tab w:val="left" w:pos="709"/>
        </w:tabs>
        <w:ind w:left="705" w:hanging="705"/>
        <w:textAlignment w:val="baseline"/>
        <w:rPr>
          <w:rFonts w:cs="Arial"/>
        </w:rPr>
      </w:pPr>
      <w:r>
        <w:t>1.8</w:t>
      </w:r>
      <w:r w:rsidR="003E4BB3">
        <w:tab/>
      </w:r>
      <w:r w:rsidR="00B71A0C">
        <w:rPr>
          <w:b/>
        </w:rPr>
        <w:t>O</w:t>
      </w:r>
      <w:r w:rsidR="00DC472A">
        <w:rPr>
          <w:b/>
        </w:rPr>
        <w:t>vereenkomst</w:t>
      </w:r>
      <w:r w:rsidR="003E4BB3">
        <w:rPr>
          <w:b/>
        </w:rPr>
        <w:t>:</w:t>
      </w:r>
      <w:r w:rsidR="00B71A0C">
        <w:t xml:space="preserve"> onderhavige O</w:t>
      </w:r>
      <w:r w:rsidR="003E4BB3">
        <w:t xml:space="preserve">vereenkomst die bestaat uit </w:t>
      </w:r>
      <w:r w:rsidR="002D0EC4">
        <w:t>10</w:t>
      </w:r>
      <w:r w:rsidR="003E4BB3">
        <w:rPr>
          <w:rFonts w:cs="Arial"/>
        </w:rPr>
        <w:t xml:space="preserve"> artikelen en </w:t>
      </w:r>
      <w:r w:rsidR="003E4BB3">
        <w:rPr>
          <w:rFonts w:cs="Arial"/>
          <w:highlight w:val="cyan"/>
        </w:rPr>
        <w:t>&lt;aantal&gt;</w:t>
      </w:r>
      <w:r w:rsidR="003E4BB3">
        <w:rPr>
          <w:rFonts w:cs="Arial"/>
        </w:rPr>
        <w:t xml:space="preserve"> Bijlagen.</w:t>
      </w:r>
    </w:p>
    <w:p w14:paraId="44B1879E" w14:textId="77777777" w:rsidR="002B79FC" w:rsidRDefault="002B79FC">
      <w:pPr>
        <w:tabs>
          <w:tab w:val="left" w:pos="709"/>
        </w:tabs>
        <w:ind w:left="705" w:hanging="705"/>
        <w:textAlignment w:val="baseline"/>
      </w:pPr>
    </w:p>
    <w:p w14:paraId="69AC832D" w14:textId="2EA6BD1C" w:rsidR="002B79FC" w:rsidRDefault="00E80F84">
      <w:pPr>
        <w:tabs>
          <w:tab w:val="left" w:pos="709"/>
        </w:tabs>
        <w:ind w:left="705" w:hanging="705"/>
        <w:textAlignment w:val="baseline"/>
      </w:pPr>
      <w:r>
        <w:t>1.9</w:t>
      </w:r>
      <w:r w:rsidR="003E4BB3">
        <w:tab/>
      </w:r>
      <w:r w:rsidR="003E4BB3">
        <w:rPr>
          <w:b/>
        </w:rPr>
        <w:t xml:space="preserve">SROI: </w:t>
      </w:r>
      <w:r w:rsidR="003E4BB3">
        <w:t>Social Return on Investment; een investering die Gemeente doet die naast het 'gewone' rendement ook een concrete sociale winst (return) oplevert.</w:t>
      </w:r>
    </w:p>
    <w:p w14:paraId="4DB1B3D0" w14:textId="30806BF0" w:rsidR="00721175" w:rsidRDefault="00721175">
      <w:pPr>
        <w:tabs>
          <w:tab w:val="left" w:pos="709"/>
        </w:tabs>
        <w:ind w:left="705" w:hanging="705"/>
        <w:textAlignment w:val="baseline"/>
      </w:pPr>
    </w:p>
    <w:p w14:paraId="49B9A9CF" w14:textId="48212ADA" w:rsidR="00721175" w:rsidRDefault="00721175">
      <w:pPr>
        <w:tabs>
          <w:tab w:val="left" w:pos="709"/>
        </w:tabs>
        <w:ind w:left="705" w:hanging="705"/>
        <w:textAlignment w:val="baseline"/>
      </w:pPr>
      <w:r>
        <w:t>1.10</w:t>
      </w:r>
      <w:r>
        <w:tab/>
      </w:r>
      <w:r w:rsidRPr="00721175">
        <w:rPr>
          <w:b/>
        </w:rPr>
        <w:t>Zeestad</w:t>
      </w:r>
      <w:r w:rsidR="006A2992">
        <w:rPr>
          <w:b/>
        </w:rPr>
        <w:t xml:space="preserve"> Cv</w:t>
      </w:r>
      <w:r w:rsidRPr="00721175">
        <w:rPr>
          <w:b/>
        </w:rPr>
        <w:t>:</w:t>
      </w:r>
      <w:r>
        <w:t xml:space="preserve"> </w:t>
      </w:r>
      <w:r w:rsidR="006A2992">
        <w:rPr>
          <w:rFonts w:cs="Arial"/>
        </w:rPr>
        <w:t>De O</w:t>
      </w:r>
      <w:r w:rsidR="006A2992" w:rsidRPr="00E308C4">
        <w:rPr>
          <w:rFonts w:cs="Arial"/>
        </w:rPr>
        <w:t>ntwi</w:t>
      </w:r>
      <w:r w:rsidR="006A2992">
        <w:rPr>
          <w:rFonts w:cs="Arial"/>
        </w:rPr>
        <w:t xml:space="preserve">kkelingsmaatschappij die van Gemeente de </w:t>
      </w:r>
      <w:r w:rsidR="006A2992" w:rsidRPr="00E308C4">
        <w:rPr>
          <w:rFonts w:cs="Arial"/>
        </w:rPr>
        <w:t xml:space="preserve">opdracht </w:t>
      </w:r>
      <w:r w:rsidR="006A2992">
        <w:rPr>
          <w:rFonts w:cs="Arial"/>
        </w:rPr>
        <w:t xml:space="preserve">heeft gekregen </w:t>
      </w:r>
      <w:r w:rsidR="006A2992" w:rsidRPr="00E308C4">
        <w:rPr>
          <w:rFonts w:cs="Arial"/>
        </w:rPr>
        <w:t>om het nieuwe stadhuis op Willemsoord Zuid te ontwikkelen</w:t>
      </w:r>
      <w:r w:rsidR="006A2992">
        <w:rPr>
          <w:rFonts w:cs="Arial"/>
        </w:rPr>
        <w:t>.</w:t>
      </w:r>
    </w:p>
    <w:p w14:paraId="77B27B26" w14:textId="648920E8" w:rsidR="002B79FC" w:rsidRDefault="002B79FC"/>
    <w:p w14:paraId="152B6B0D" w14:textId="77777777" w:rsidR="002B79FC" w:rsidRDefault="009816EF">
      <w:pPr>
        <w:pStyle w:val="Kop1"/>
        <w:rPr>
          <w:rFonts w:ascii="Arial" w:hAnsi="Arial" w:cs="Arial"/>
        </w:rPr>
      </w:pPr>
      <w:bookmarkStart w:id="3" w:name="_Toc67920433"/>
      <w:bookmarkStart w:id="4" w:name="_Toc112228174"/>
      <w:bookmarkEnd w:id="3"/>
      <w:r>
        <w:rPr>
          <w:rFonts w:ascii="Arial" w:hAnsi="Arial" w:cs="Arial"/>
        </w:rPr>
        <w:t>Artikel 2</w:t>
      </w:r>
      <w:r w:rsidR="003E4BB3">
        <w:rPr>
          <w:rFonts w:ascii="Arial" w:hAnsi="Arial" w:cs="Arial"/>
        </w:rPr>
        <w:tab/>
        <w:t>Toepasselijke voorwaarden</w:t>
      </w:r>
      <w:bookmarkEnd w:id="4"/>
    </w:p>
    <w:p w14:paraId="3DB68A25" w14:textId="33607C62"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w:t>
      </w:r>
      <w:r w:rsidR="00273FC5">
        <w:rPr>
          <w:rFonts w:cs="Arial"/>
        </w:rPr>
        <w:t>Overeenkomst. Daarbij</w:t>
      </w:r>
      <w:r w:rsidR="003E4BB3">
        <w:rPr>
          <w:rFonts w:cs="Arial"/>
        </w:rPr>
        <w:t xml:space="preserve"> geldt de volgende rangorde::</w:t>
      </w:r>
    </w:p>
    <w:p w14:paraId="58AE15B3" w14:textId="0711411B" w:rsidR="002B79FC" w:rsidRDefault="00273FC5">
      <w:pPr>
        <w:pStyle w:val="Lijstalinea"/>
        <w:numPr>
          <w:ilvl w:val="0"/>
          <w:numId w:val="4"/>
        </w:numPr>
        <w:rPr>
          <w:rFonts w:cs="Arial"/>
        </w:rPr>
      </w:pPr>
      <w:r>
        <w:rPr>
          <w:rFonts w:cs="Arial"/>
        </w:rPr>
        <w:t>O</w:t>
      </w:r>
      <w:r w:rsidR="003E4BB3">
        <w:rPr>
          <w:rFonts w:cs="Arial"/>
        </w:rPr>
        <w:t>vereenkomst exclusief Bijlage(n)</w:t>
      </w:r>
    </w:p>
    <w:p w14:paraId="2F4618B1" w14:textId="77777777" w:rsidR="002B79FC" w:rsidRDefault="003E4BB3">
      <w:pPr>
        <w:pStyle w:val="Lijstalinea"/>
        <w:numPr>
          <w:ilvl w:val="0"/>
          <w:numId w:val="4"/>
        </w:numPr>
        <w:rPr>
          <w:rFonts w:cs="Arial"/>
        </w:rPr>
      </w:pPr>
      <w:r>
        <w:rPr>
          <w:rFonts w:cs="Arial"/>
        </w:rPr>
        <w:t>Nota(‘s) van Inlichtingen</w:t>
      </w:r>
    </w:p>
    <w:p w14:paraId="2F2DF90C" w14:textId="430B3F40" w:rsidR="002B79FC" w:rsidRPr="008518D9" w:rsidRDefault="003E4BB3">
      <w:pPr>
        <w:numPr>
          <w:ilvl w:val="0"/>
          <w:numId w:val="4"/>
        </w:numPr>
        <w:rPr>
          <w:rFonts w:cs="Arial"/>
        </w:rPr>
      </w:pPr>
      <w:r w:rsidRPr="008518D9">
        <w:rPr>
          <w:rFonts w:cs="Arial"/>
        </w:rPr>
        <w:t>VNG Model Algemene inkoopvoorwaarden leveringen en diensten regio Noord-Holland-Noord incl. addendum d.d. 27 juni 2017</w:t>
      </w:r>
    </w:p>
    <w:p w14:paraId="11B8046C" w14:textId="485A282F" w:rsidR="002B79FC" w:rsidRDefault="003E4BB3">
      <w:pPr>
        <w:numPr>
          <w:ilvl w:val="0"/>
          <w:numId w:val="4"/>
        </w:numPr>
        <w:rPr>
          <w:rFonts w:cs="Arial"/>
        </w:rPr>
      </w:pPr>
      <w:r>
        <w:rPr>
          <w:rFonts w:cs="Arial"/>
        </w:rPr>
        <w:t>Offerteaanvraag</w:t>
      </w:r>
      <w:r w:rsidR="00273FC5">
        <w:rPr>
          <w:rFonts w:cs="Arial"/>
        </w:rPr>
        <w:t xml:space="preserve"> </w:t>
      </w:r>
      <w:r w:rsidR="00721175">
        <w:t>d.d. 25-08-2022</w:t>
      </w:r>
      <w:r w:rsidR="00273FC5">
        <w:rPr>
          <w:rFonts w:cs="Arial"/>
          <w:spacing w:val="-3"/>
        </w:rPr>
        <w:t>.</w:t>
      </w:r>
    </w:p>
    <w:p w14:paraId="5B8E6C83" w14:textId="1A92D1B4" w:rsidR="002B79FC" w:rsidRDefault="003E4BB3">
      <w:pPr>
        <w:numPr>
          <w:ilvl w:val="0"/>
          <w:numId w:val="4"/>
        </w:numPr>
        <w:rPr>
          <w:rFonts w:cs="Arial"/>
        </w:rPr>
      </w:pPr>
      <w:r>
        <w:rPr>
          <w:rFonts w:cs="Arial"/>
        </w:rPr>
        <w:t>Publicatie TenderNed</w:t>
      </w:r>
      <w:r w:rsidR="00273FC5" w:rsidRPr="00273FC5">
        <w:t xml:space="preserve"> </w:t>
      </w:r>
      <w:r w:rsidR="00273FC5">
        <w:t xml:space="preserve">d.d. </w:t>
      </w:r>
      <w:r w:rsidR="00273FC5">
        <w:rPr>
          <w:highlight w:val="cyan"/>
        </w:rPr>
        <w:t>&lt;datum&gt;</w:t>
      </w:r>
      <w:r w:rsidR="00273FC5">
        <w:rPr>
          <w:rFonts w:cs="Arial"/>
          <w:spacing w:val="-3"/>
        </w:rPr>
        <w:t>.</w:t>
      </w:r>
    </w:p>
    <w:p w14:paraId="686F5DF4" w14:textId="4C4372CA" w:rsidR="002B79FC" w:rsidRPr="00273FC5" w:rsidRDefault="003E4BB3" w:rsidP="00273FC5">
      <w:pPr>
        <w:numPr>
          <w:ilvl w:val="0"/>
          <w:numId w:val="4"/>
        </w:numPr>
        <w:rPr>
          <w:rFonts w:cs="Arial"/>
        </w:rPr>
      </w:pPr>
      <w:r>
        <w:rPr>
          <w:rFonts w:cs="Arial"/>
        </w:rPr>
        <w:t>Inschrijving van Opdrachtnemer</w:t>
      </w:r>
      <w:r w:rsidR="00273FC5" w:rsidRPr="00273FC5">
        <w:t xml:space="preserve"> </w:t>
      </w:r>
      <w:r w:rsidR="00273FC5">
        <w:t xml:space="preserve">d.d. </w:t>
      </w:r>
      <w:r w:rsidR="00273FC5">
        <w:rPr>
          <w:highlight w:val="cyan"/>
        </w:rPr>
        <w:t>&lt;datum&gt;</w:t>
      </w:r>
      <w:r w:rsidR="00273FC5">
        <w:rPr>
          <w:rFonts w:cs="Arial"/>
          <w:spacing w:val="-3"/>
        </w:rPr>
        <w:t>.</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77777777" w:rsidR="002B79FC" w:rsidRDefault="009816EF">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6F7A5A7B" w14:textId="3363BEF7" w:rsidR="002B79FC" w:rsidRDefault="009816EF">
      <w:pPr>
        <w:pStyle w:val="Kop1"/>
        <w:rPr>
          <w:rFonts w:ascii="Arial" w:hAnsi="Arial" w:cs="Arial"/>
        </w:rPr>
      </w:pPr>
      <w:bookmarkStart w:id="5" w:name="_Toc112228175"/>
      <w:bookmarkStart w:id="6" w:name="_Toc67920434"/>
      <w:r>
        <w:rPr>
          <w:rFonts w:ascii="Arial" w:hAnsi="Arial" w:cs="Arial"/>
        </w:rPr>
        <w:t>Artikel 3</w:t>
      </w:r>
      <w:r w:rsidR="003E4BB3">
        <w:rPr>
          <w:rFonts w:ascii="Arial" w:hAnsi="Arial" w:cs="Arial"/>
        </w:rPr>
        <w:tab/>
      </w:r>
      <w:r w:rsidR="007E147E">
        <w:rPr>
          <w:rFonts w:ascii="Arial" w:hAnsi="Arial" w:cs="Arial"/>
        </w:rPr>
        <w:t>Planning van de opdracht</w:t>
      </w:r>
      <w:bookmarkEnd w:id="5"/>
      <w:r w:rsidR="003E4BB3">
        <w:rPr>
          <w:rFonts w:ascii="Arial" w:hAnsi="Arial" w:cs="Arial"/>
        </w:rPr>
        <w:t xml:space="preserve"> </w:t>
      </w:r>
      <w:bookmarkEnd w:id="6"/>
    </w:p>
    <w:p w14:paraId="43EE25E8" w14:textId="4C8E8146" w:rsidR="002B79FC" w:rsidRDefault="009816EF">
      <w:pPr>
        <w:ind w:left="705" w:hanging="705"/>
        <w:textAlignment w:val="baseline"/>
        <w:rPr>
          <w:rFonts w:cs="Arial"/>
          <w:highlight w:val="cyan"/>
        </w:rPr>
      </w:pPr>
      <w:r>
        <w:rPr>
          <w:rFonts w:cs="Arial"/>
        </w:rPr>
        <w:t>3</w:t>
      </w:r>
      <w:r w:rsidR="007E147E">
        <w:rPr>
          <w:rFonts w:cs="Arial"/>
        </w:rPr>
        <w:t>.1</w:t>
      </w:r>
      <w:r w:rsidR="007E147E">
        <w:rPr>
          <w:rFonts w:cs="Arial"/>
        </w:rPr>
        <w:tab/>
        <w:t>Definitieve gunning van de opdracht vindt plaats op woensdag 9 november 2022</w:t>
      </w:r>
      <w:r w:rsidR="00273FC5">
        <w:rPr>
          <w:rFonts w:cs="Arial"/>
        </w:rPr>
        <w:t xml:space="preserve">. </w:t>
      </w:r>
    </w:p>
    <w:p w14:paraId="22310DA0" w14:textId="77777777" w:rsidR="002B79FC" w:rsidRDefault="002B79FC">
      <w:pPr>
        <w:ind w:left="705" w:hanging="705"/>
        <w:textAlignment w:val="baseline"/>
        <w:rPr>
          <w:rFonts w:cs="Arial"/>
        </w:rPr>
      </w:pPr>
    </w:p>
    <w:p w14:paraId="62914A22" w14:textId="793D28DE" w:rsidR="00721175" w:rsidRDefault="009816EF" w:rsidP="00721175">
      <w:pPr>
        <w:ind w:left="705" w:hanging="705"/>
        <w:textAlignment w:val="baseline"/>
      </w:pPr>
      <w:r>
        <w:rPr>
          <w:rFonts w:cs="Arial"/>
        </w:rPr>
        <w:t>3</w:t>
      </w:r>
      <w:r w:rsidR="003E4BB3">
        <w:rPr>
          <w:rFonts w:cs="Arial"/>
        </w:rPr>
        <w:t>.2</w:t>
      </w:r>
      <w:r w:rsidR="003E4BB3">
        <w:rPr>
          <w:rFonts w:cs="Arial"/>
        </w:rPr>
        <w:tab/>
      </w:r>
      <w:r w:rsidR="007E147E">
        <w:rPr>
          <w:rFonts w:cs="Arial"/>
        </w:rPr>
        <w:t>C</w:t>
      </w:r>
      <w:r w:rsidR="007E147E">
        <w:t xml:space="preserve">onform planning vindt oplevering van </w:t>
      </w:r>
      <w:r w:rsidR="00721175">
        <w:t xml:space="preserve">het maatwerkmeubilair in </w:t>
      </w:r>
      <w:r w:rsidR="007E147E">
        <w:t xml:space="preserve">gebouw 66 plaats in week 10 van het jaar 2023 en oplevering van </w:t>
      </w:r>
      <w:r w:rsidR="00721175">
        <w:t xml:space="preserve">het  maatwerkmeubilair in </w:t>
      </w:r>
      <w:r w:rsidR="007E147E">
        <w:t xml:space="preserve">gebouw 72 in week 15 van het </w:t>
      </w:r>
      <w:r w:rsidR="007E147E">
        <w:lastRenderedPageBreak/>
        <w:t>jaar 2023. Met opdrachtnemer zullen na definit</w:t>
      </w:r>
      <w:r w:rsidR="00037AD4">
        <w:t>i</w:t>
      </w:r>
      <w:r w:rsidR="007E147E">
        <w:t>eve gunning nadere afspraken worden gemaakt over de uitvoering en over de planning van het plaatsen van het maatwerkmeubilair in beide gebouwen.</w:t>
      </w:r>
      <w:r w:rsidR="00721175">
        <w:t xml:space="preserve"> </w:t>
      </w:r>
    </w:p>
    <w:p w14:paraId="3A55B52D" w14:textId="77777777" w:rsidR="00F51A9A" w:rsidRDefault="00F51A9A" w:rsidP="00721175">
      <w:pPr>
        <w:ind w:left="705" w:hanging="705"/>
        <w:textAlignment w:val="baseline"/>
      </w:pPr>
    </w:p>
    <w:p w14:paraId="1F16FCAD" w14:textId="1EE5194D" w:rsidR="002B79FC" w:rsidRDefault="009816EF">
      <w:pPr>
        <w:pStyle w:val="Kop1"/>
        <w:rPr>
          <w:rFonts w:ascii="Arial" w:hAnsi="Arial" w:cs="Arial"/>
        </w:rPr>
      </w:pPr>
      <w:bookmarkStart w:id="7" w:name="_Toc67920435"/>
      <w:bookmarkStart w:id="8" w:name="_Toc112228176"/>
      <w:bookmarkEnd w:id="7"/>
      <w:r>
        <w:rPr>
          <w:rFonts w:ascii="Arial" w:hAnsi="Arial" w:cs="Arial"/>
        </w:rPr>
        <w:t>Artikel 4</w:t>
      </w:r>
      <w:r w:rsidR="003E4BB3">
        <w:rPr>
          <w:rFonts w:ascii="Arial" w:hAnsi="Arial" w:cs="Arial"/>
        </w:rPr>
        <w:tab/>
        <w:t>Levering</w:t>
      </w:r>
      <w:r w:rsidR="006A2992">
        <w:rPr>
          <w:rFonts w:ascii="Arial" w:hAnsi="Arial" w:cs="Arial"/>
        </w:rPr>
        <w:t xml:space="preserve">, </w:t>
      </w:r>
      <w:r w:rsidR="000C10E8">
        <w:rPr>
          <w:rFonts w:ascii="Arial" w:hAnsi="Arial" w:cs="Arial"/>
        </w:rPr>
        <w:t>plaatsing</w:t>
      </w:r>
      <w:bookmarkEnd w:id="8"/>
      <w:r w:rsidR="006A2992">
        <w:rPr>
          <w:rFonts w:ascii="Arial" w:hAnsi="Arial" w:cs="Arial"/>
        </w:rPr>
        <w:t xml:space="preserve"> en coördinatie</w:t>
      </w:r>
    </w:p>
    <w:p w14:paraId="6E886E9D" w14:textId="5DAD7333" w:rsidR="002B79FC" w:rsidRDefault="009816EF" w:rsidP="006A2992">
      <w:pPr>
        <w:ind w:left="705" w:hanging="705"/>
      </w:pPr>
      <w:r>
        <w:t>4</w:t>
      </w:r>
      <w:r w:rsidR="003E4BB3">
        <w:t>.1</w:t>
      </w:r>
      <w:r w:rsidR="003E4BB3">
        <w:tab/>
        <w:t xml:space="preserve">Levering </w:t>
      </w:r>
      <w:r w:rsidR="000C10E8">
        <w:t xml:space="preserve">en plaatsing </w:t>
      </w:r>
      <w:r w:rsidR="003E4BB3">
        <w:t xml:space="preserve">geschiedt </w:t>
      </w:r>
      <w:r w:rsidR="000C10E8">
        <w:t>in nauw overleg met Opdrachtgever, Zeestad</w:t>
      </w:r>
      <w:r w:rsidR="006A2992">
        <w:t xml:space="preserve"> Cv</w:t>
      </w:r>
      <w:r w:rsidR="000C10E8">
        <w:t xml:space="preserve"> en aannemer. </w:t>
      </w:r>
    </w:p>
    <w:p w14:paraId="12621DA9" w14:textId="3D712D89" w:rsidR="00721175" w:rsidRDefault="00721175" w:rsidP="00273FC5"/>
    <w:p w14:paraId="39ECBEBB" w14:textId="3308B987" w:rsidR="00721175" w:rsidRPr="00273FC5" w:rsidRDefault="00721175" w:rsidP="006A2992">
      <w:pPr>
        <w:ind w:left="705" w:hanging="705"/>
        <w:rPr>
          <w:highlight w:val="cyan"/>
        </w:rPr>
      </w:pPr>
      <w:r>
        <w:t>4.2</w:t>
      </w:r>
      <w:r>
        <w:tab/>
        <w:t xml:space="preserve">Namens Opdrachtgever verzorgt Zeestad </w:t>
      </w:r>
      <w:r w:rsidR="006A2992">
        <w:t xml:space="preserve">Cv </w:t>
      </w:r>
      <w:r>
        <w:t xml:space="preserve">de coördinatie op de (dagelijkse) uitvoering van deze opdracht voor het leveren e.a. van maatwerkmeubilair in gebouw 66 en gebouw 72 </w:t>
      </w:r>
    </w:p>
    <w:p w14:paraId="67F44532" w14:textId="628FB3C5" w:rsidR="004C1F69" w:rsidRPr="005A7C37" w:rsidRDefault="004C1F69">
      <w:pPr>
        <w:suppressAutoHyphens w:val="0"/>
        <w:rPr>
          <w:rFonts w:cs="Arial"/>
          <w:color w:val="365F91"/>
          <w:sz w:val="32"/>
          <w:szCs w:val="32"/>
        </w:rPr>
      </w:pPr>
      <w:bookmarkStart w:id="9" w:name="_Toc67920436"/>
    </w:p>
    <w:p w14:paraId="4D60C004" w14:textId="7043DF5F" w:rsidR="002B79FC" w:rsidRPr="003A6662" w:rsidRDefault="009816EF" w:rsidP="003A6662">
      <w:pPr>
        <w:pStyle w:val="Kop1"/>
        <w:rPr>
          <w:rFonts w:ascii="Arial" w:hAnsi="Arial" w:cs="Arial"/>
          <w:lang w:val="en-US"/>
        </w:rPr>
      </w:pPr>
      <w:bookmarkStart w:id="10" w:name="_Toc112228177"/>
      <w:r w:rsidRPr="003A6662">
        <w:rPr>
          <w:rFonts w:ascii="Arial" w:hAnsi="Arial" w:cs="Arial"/>
          <w:lang w:val="en-US"/>
        </w:rPr>
        <w:t>Artikel 5</w:t>
      </w:r>
      <w:r w:rsidR="003E4BB3" w:rsidRPr="003A6662">
        <w:rPr>
          <w:rFonts w:ascii="Arial" w:hAnsi="Arial" w:cs="Arial"/>
          <w:lang w:val="en-US"/>
        </w:rPr>
        <w:tab/>
        <w:t>Social Return on Investm</w:t>
      </w:r>
      <w:r w:rsidR="003E4BB3" w:rsidRPr="00C07444">
        <w:rPr>
          <w:rFonts w:ascii="Arial" w:hAnsi="Arial" w:cs="Arial"/>
          <w:lang w:val="en-US"/>
        </w:rPr>
        <w:t>ent</w:t>
      </w:r>
      <w:bookmarkEnd w:id="9"/>
      <w:r w:rsidR="003E4BB3" w:rsidRPr="00C07444">
        <w:rPr>
          <w:rFonts w:ascii="Arial" w:hAnsi="Arial" w:cs="Arial"/>
          <w:lang w:val="en-US"/>
        </w:rPr>
        <w:t xml:space="preserve"> </w:t>
      </w:r>
      <w:r w:rsidR="003E4BB3">
        <w:rPr>
          <w:rFonts w:ascii="Arial" w:hAnsi="Arial" w:cs="Arial"/>
          <w:lang w:val="en-US"/>
        </w:rPr>
        <w:t>(SROI)</w:t>
      </w:r>
      <w:bookmarkEnd w:id="10"/>
    </w:p>
    <w:p w14:paraId="13B3352B" w14:textId="77777777" w:rsidR="002B79FC" w:rsidRDefault="009816EF">
      <w:pPr>
        <w:ind w:left="705" w:hanging="705"/>
        <w:rPr>
          <w:rFonts w:cs="Arial"/>
        </w:rPr>
      </w:pPr>
      <w:r>
        <w:rPr>
          <w:rFonts w:cs="Arial"/>
          <w:color w:val="000000"/>
        </w:rPr>
        <w:t>5</w:t>
      </w:r>
      <w:r w:rsidR="003E4BB3">
        <w:rPr>
          <w:rFonts w:cs="Arial"/>
          <w:color w:val="000000"/>
        </w:rPr>
        <w:t>.1</w:t>
      </w:r>
      <w:r w:rsidR="003E4BB3">
        <w:rPr>
          <w:rFonts w:cs="Arial"/>
          <w:color w:val="000000"/>
        </w:rPr>
        <w:tab/>
        <w:t xml:space="preserve">Opdrachtnemer heeft een inspanningsverplichting om iets met SROI te doen. In ieder geval moet </w:t>
      </w:r>
      <w:r w:rsidR="003E4BB3">
        <w:rPr>
          <w:rFonts w:cs="Arial"/>
        </w:rPr>
        <w:t>een gesprek met de coördinator SROI plaatsvinden waarin de kansen en mogelijkheden voor SROI worden onderzocht.</w:t>
      </w:r>
    </w:p>
    <w:p w14:paraId="5D0B72AF" w14:textId="77777777" w:rsidR="002B79FC" w:rsidRDefault="002B79FC"/>
    <w:p w14:paraId="1B3B8908" w14:textId="77777777" w:rsidR="002B79FC" w:rsidRDefault="009816EF">
      <w:pPr>
        <w:ind w:left="705" w:hanging="705"/>
        <w:rPr>
          <w:rFonts w:cs="Arial"/>
        </w:rPr>
      </w:pPr>
      <w:r>
        <w:rPr>
          <w:rFonts w:cs="Arial"/>
          <w:color w:val="000000"/>
        </w:rPr>
        <w:t>5</w:t>
      </w:r>
      <w:r w:rsidR="003E4BB3">
        <w:rPr>
          <w:rFonts w:cs="Arial"/>
          <w:color w:val="000000"/>
        </w:rPr>
        <w:t>.2</w:t>
      </w:r>
      <w:r w:rsidR="003E4BB3">
        <w:rPr>
          <w:rFonts w:cs="Arial"/>
          <w:color w:val="000000"/>
        </w:rPr>
        <w:tab/>
        <w:t xml:space="preserve">Indien </w:t>
      </w:r>
      <w:r w:rsidR="003E4BB3">
        <w:rPr>
          <w:rFonts w:cs="Arial"/>
        </w:rPr>
        <w:t>Opdrachtnemer minimaal 5% fte aan mensen met een afstand tot de arbeidsmarkt in dienst heeft, heeft zij aan haar SROI inspanningsverplichting voldaan (de zgn. 5% regeling). Dit is onafhankelijk van de opdrachtwaarde. Indien opdrachtnemer voldoet aan trede 2 of 3 van de Prestatieladder Socialer Ondernemen (PSO) wordt ook aan de SROI inspanningsverplichting voldaan.</w:t>
      </w:r>
    </w:p>
    <w:p w14:paraId="5604A922" w14:textId="77777777" w:rsidR="002B79FC" w:rsidRDefault="002B79FC">
      <w:pPr>
        <w:ind w:left="705" w:hanging="705"/>
        <w:rPr>
          <w:rFonts w:cs="Arial"/>
        </w:rPr>
      </w:pPr>
    </w:p>
    <w:p w14:paraId="0BD96428" w14:textId="77777777" w:rsidR="002B79FC" w:rsidRDefault="009816EF">
      <w:pPr>
        <w:ind w:left="705" w:hanging="705"/>
        <w:rPr>
          <w:rFonts w:cs="Arial"/>
        </w:rPr>
      </w:pPr>
      <w:r>
        <w:rPr>
          <w:rFonts w:cs="Arial"/>
        </w:rPr>
        <w:t>5</w:t>
      </w:r>
      <w:r w:rsidR="003E4BB3">
        <w:rPr>
          <w:rFonts w:cs="Arial"/>
        </w:rPr>
        <w:t>.3</w:t>
      </w:r>
      <w:r w:rsidR="003E4BB3">
        <w:rPr>
          <w:rFonts w:cs="Arial"/>
        </w:rPr>
        <w:tab/>
        <w:t xml:space="preserve">SROI mag breder ingezet worden dan op de aangenomen opdracht. Het hoeft niet alleen op de gegunde opdracht ingevuld te worden, maar kan ook op een andere plek binnen de organisatie gerealiseerd worden - of zelfs bij een toeleverancier. </w:t>
      </w:r>
    </w:p>
    <w:p w14:paraId="20FDBE6F" w14:textId="3C1383F0" w:rsidR="002B79FC" w:rsidRDefault="002B79FC"/>
    <w:p w14:paraId="7AFFDD45" w14:textId="77777777" w:rsidR="002B79FC" w:rsidRDefault="002B79FC">
      <w:pPr>
        <w:ind w:left="705" w:hanging="705"/>
      </w:pPr>
    </w:p>
    <w:p w14:paraId="44D8A30B" w14:textId="5D9DDA8E" w:rsidR="009816EF" w:rsidRPr="00BD21F0" w:rsidRDefault="009816EF" w:rsidP="009816EF">
      <w:pPr>
        <w:pStyle w:val="Kop1"/>
        <w:rPr>
          <w:rFonts w:ascii="Arial" w:hAnsi="Arial" w:cs="Arial"/>
        </w:rPr>
      </w:pPr>
      <w:bookmarkStart w:id="11" w:name="_Toc112228178"/>
      <w:r>
        <w:rPr>
          <w:rFonts w:ascii="Arial" w:hAnsi="Arial" w:cs="Arial"/>
        </w:rPr>
        <w:t xml:space="preserve">Artikel </w:t>
      </w:r>
      <w:r w:rsidR="002D0EC4">
        <w:rPr>
          <w:rFonts w:ascii="Arial" w:hAnsi="Arial" w:cs="Arial"/>
        </w:rPr>
        <w:t>6</w:t>
      </w:r>
      <w:r>
        <w:rPr>
          <w:rFonts w:ascii="Arial" w:hAnsi="Arial" w:cs="Arial"/>
        </w:rPr>
        <w:tab/>
        <w:t>Personeel van Opdrachtnemer</w:t>
      </w:r>
      <w:bookmarkEnd w:id="11"/>
      <w:r>
        <w:rPr>
          <w:rFonts w:ascii="Arial" w:hAnsi="Arial" w:cs="Arial"/>
        </w:rPr>
        <w:t xml:space="preserve"> </w:t>
      </w:r>
    </w:p>
    <w:p w14:paraId="0EA025A9" w14:textId="32B8FA33" w:rsidR="002D0EC4" w:rsidRPr="000E1796" w:rsidRDefault="002D0EC4" w:rsidP="002D0EC4">
      <w:pPr>
        <w:suppressAutoHyphens w:val="0"/>
      </w:pPr>
      <w:r>
        <w:rPr>
          <w:rFonts w:cs="Arial"/>
        </w:rPr>
        <w:t>6</w:t>
      </w:r>
      <w:r w:rsidR="009816EF" w:rsidRPr="002D0EC4">
        <w:rPr>
          <w:rFonts w:cs="Arial"/>
        </w:rPr>
        <w:t>.1</w:t>
      </w:r>
      <w:r w:rsidR="009816EF" w:rsidRPr="002D0EC4">
        <w:rPr>
          <w:rFonts w:cs="Arial"/>
        </w:rPr>
        <w:tab/>
      </w:r>
      <w:r w:rsidRPr="000E1796">
        <w:t>Personeel dient in het bezit te zijn van VCA VOL of gelijkwaardig.</w:t>
      </w:r>
    </w:p>
    <w:p w14:paraId="3A84DC73" w14:textId="4F95A701" w:rsidR="009816EF" w:rsidRDefault="009816EF" w:rsidP="00273FC5">
      <w:pPr>
        <w:textAlignment w:val="baseline"/>
        <w:rPr>
          <w:rFonts w:cs="Arial"/>
        </w:rPr>
      </w:pPr>
    </w:p>
    <w:p w14:paraId="160A0AB0" w14:textId="77777777" w:rsidR="009816EF" w:rsidRDefault="009816EF">
      <w:pPr>
        <w:ind w:left="705" w:hanging="705"/>
      </w:pPr>
    </w:p>
    <w:p w14:paraId="1A48AC6D" w14:textId="47C2FFE3" w:rsidR="002B79FC" w:rsidRDefault="003E4BB3">
      <w:pPr>
        <w:pStyle w:val="Kop1"/>
        <w:rPr>
          <w:rFonts w:ascii="Arial" w:hAnsi="Arial" w:cs="Arial"/>
        </w:rPr>
      </w:pPr>
      <w:bookmarkStart w:id="12" w:name="_Toc67920438"/>
      <w:bookmarkStart w:id="13" w:name="_Toc112228179"/>
      <w:bookmarkEnd w:id="12"/>
      <w:r>
        <w:rPr>
          <w:rFonts w:ascii="Arial" w:hAnsi="Arial" w:cs="Arial"/>
        </w:rPr>
        <w:t xml:space="preserve">Artikel </w:t>
      </w:r>
      <w:r w:rsidR="002D0EC4">
        <w:rPr>
          <w:rFonts w:ascii="Arial" w:hAnsi="Arial" w:cs="Arial"/>
        </w:rPr>
        <w:t>7</w:t>
      </w:r>
      <w:r>
        <w:rPr>
          <w:rFonts w:ascii="Arial" w:hAnsi="Arial" w:cs="Arial"/>
        </w:rPr>
        <w:tab/>
        <w:t>Prijzen en tarieven</w:t>
      </w:r>
      <w:bookmarkEnd w:id="13"/>
    </w:p>
    <w:p w14:paraId="710B84B2" w14:textId="4B099FD7" w:rsidR="002B79FC" w:rsidRDefault="002D0EC4">
      <w:r>
        <w:t>7</w:t>
      </w:r>
      <w:r w:rsidR="003E4BB3">
        <w:t>.1</w:t>
      </w:r>
      <w:r w:rsidR="003E4BB3">
        <w:tab/>
        <w:t>Gemeente is aan Opdrachtnemer de volgende vergoeding verschuldigd:</w:t>
      </w:r>
    </w:p>
    <w:p w14:paraId="55EBB3E8" w14:textId="77777777" w:rsidR="00273FC5" w:rsidRDefault="003E4BB3">
      <w:r>
        <w:tab/>
      </w:r>
    </w:p>
    <w:p w14:paraId="782A8DB2" w14:textId="4F07B74E" w:rsidR="002B79FC" w:rsidRDefault="00C40722" w:rsidP="00C40722">
      <w:pPr>
        <w:ind w:left="708"/>
      </w:pPr>
      <w:r>
        <w:t xml:space="preserve">Totaalprijs excl. btw € </w:t>
      </w:r>
      <w:r w:rsidRPr="00C40722">
        <w:rPr>
          <w:highlight w:val="cyan"/>
        </w:rPr>
        <w:t>&lt;_________,__&gt;</w:t>
      </w:r>
      <w:r>
        <w:t xml:space="preserve"> </w:t>
      </w:r>
      <w:r w:rsidR="00273FC5" w:rsidRPr="002D0EC4">
        <w:t xml:space="preserve">conform inschrijving opdrachtnemer </w:t>
      </w:r>
      <w:r w:rsidR="00273FC5" w:rsidRPr="008E2273">
        <w:t xml:space="preserve">d.d. </w:t>
      </w:r>
      <w:r w:rsidR="00273FC5">
        <w:rPr>
          <w:highlight w:val="cyan"/>
        </w:rPr>
        <w:t>&lt;datum</w:t>
      </w:r>
      <w:r w:rsidR="00273FC5" w:rsidRPr="00273FC5">
        <w:rPr>
          <w:highlight w:val="cyan"/>
        </w:rPr>
        <w:t>&gt;</w:t>
      </w:r>
    </w:p>
    <w:p w14:paraId="16521166" w14:textId="77777777" w:rsidR="002B79FC" w:rsidRDefault="002B79FC"/>
    <w:p w14:paraId="0DF2F8FE" w14:textId="6678E4D2" w:rsidR="002B79FC" w:rsidRPr="00A05127" w:rsidRDefault="002D0EC4" w:rsidP="00A05127">
      <w:pPr>
        <w:ind w:left="705" w:hanging="705"/>
        <w:rPr>
          <w:b/>
          <w:i/>
          <w:color w:val="FF0000"/>
          <w:sz w:val="36"/>
          <w:szCs w:val="36"/>
        </w:rPr>
      </w:pPr>
      <w:r>
        <w:t>7</w:t>
      </w:r>
      <w:r w:rsidR="003E4BB3">
        <w:t>.2</w:t>
      </w:r>
      <w:r w:rsidR="003E4BB3">
        <w:tab/>
      </w:r>
      <w:r w:rsidR="00273FC5">
        <w:t xml:space="preserve">Voor het geoffreerde </w:t>
      </w:r>
      <w:r w:rsidR="004B77A1">
        <w:t xml:space="preserve">gemiddelde </w:t>
      </w:r>
      <w:r w:rsidR="00273FC5">
        <w:t xml:space="preserve">uurtarief en </w:t>
      </w:r>
      <w:r w:rsidR="00195144">
        <w:t xml:space="preserve">de </w:t>
      </w:r>
      <w:r w:rsidR="00273FC5">
        <w:t xml:space="preserve">voorrijkosten </w:t>
      </w:r>
      <w:r w:rsidR="004B77A1">
        <w:t>zoals geoff</w:t>
      </w:r>
      <w:r w:rsidR="00195144">
        <w:t xml:space="preserve">reerd in inschrijving opdrachtnemer </w:t>
      </w:r>
      <w:r w:rsidR="00273FC5">
        <w:t xml:space="preserve">geldt dat deze voor het eerst 12 maanden na </w:t>
      </w:r>
      <w:r w:rsidR="00195144">
        <w:t xml:space="preserve">datum </w:t>
      </w:r>
      <w:r w:rsidR="00273FC5">
        <w:t>eindoplevering van het maatwerkmeubilair mogen worden geïndexeerd.</w:t>
      </w:r>
      <w:r w:rsidR="00A05127">
        <w:t xml:space="preserve"> </w:t>
      </w:r>
      <w:r w:rsidR="003E4BB3">
        <w:t>Voor de</w:t>
      </w:r>
      <w:r w:rsidR="00A05127">
        <w:t>ze</w:t>
      </w:r>
      <w:r w:rsidR="003E4BB3">
        <w:t xml:space="preserve"> dienstverlening van </w:t>
      </w:r>
      <w:r w:rsidR="003E4BB3" w:rsidRPr="004B77A1">
        <w:t xml:space="preserve">Opdrachtnemer zal voor prijswijzigingen het volgende CBS-indexcijfer gehanteerd worden: </w:t>
      </w:r>
      <w:r w:rsidR="00273FC5" w:rsidRPr="004B77A1">
        <w:t>CBS Prijsindexcijfer zakelijke dienstverlening.</w:t>
      </w:r>
    </w:p>
    <w:p w14:paraId="3231D30A" w14:textId="77777777" w:rsidR="002B79FC" w:rsidRDefault="002B79FC">
      <w:pPr>
        <w:ind w:left="705" w:hanging="705"/>
      </w:pPr>
    </w:p>
    <w:p w14:paraId="3C7A04F8" w14:textId="63C9B065" w:rsidR="002B79FC" w:rsidRDefault="002D0EC4">
      <w:pPr>
        <w:ind w:left="705" w:hanging="705"/>
      </w:pPr>
      <w:r>
        <w:t>7</w:t>
      </w:r>
      <w:r w:rsidR="00A05127">
        <w:t>.3</w:t>
      </w:r>
      <w:r w:rsidR="003E4BB3">
        <w:tab/>
        <w:t>De aangeboden prijzen en/of tarieven, zoals bedoeld i</w:t>
      </w:r>
      <w:r w:rsidR="00195144">
        <w:t xml:space="preserve">n lid 1, zijn all-in, inclusief onder meer </w:t>
      </w:r>
      <w:r w:rsidR="00E5078D">
        <w:rPr>
          <w:rFonts w:cs="Arial"/>
        </w:rPr>
        <w:t xml:space="preserve">materiaalkosten, tekenkosten, </w:t>
      </w:r>
      <w:r w:rsidR="00E5078D" w:rsidRPr="00B83EB6">
        <w:rPr>
          <w:rFonts w:cs="Arial"/>
        </w:rPr>
        <w:t>uitvoering, nazorg, overhead, overleg, verzekeringen, reis- en verblijfskosten</w:t>
      </w:r>
      <w:r w:rsidR="003E4BB3">
        <w:t>, installatie- en montagekosten en evenals eventuele overige kosten</w:t>
      </w:r>
      <w:r w:rsidR="00E5078D">
        <w:t xml:space="preserve"> die voor een goede uitvoering van deze opdracht noodzakelijk zijn</w:t>
      </w:r>
      <w:r w:rsidR="003E4BB3">
        <w:t>.</w:t>
      </w:r>
    </w:p>
    <w:p w14:paraId="301D6BDF" w14:textId="77777777" w:rsidR="002B79FC" w:rsidRDefault="002B79FC">
      <w:pPr>
        <w:ind w:left="705" w:hanging="705"/>
      </w:pPr>
    </w:p>
    <w:p w14:paraId="73C01251" w14:textId="21489422" w:rsidR="002B79FC" w:rsidRDefault="002D0EC4">
      <w:pPr>
        <w:ind w:left="705" w:hanging="705"/>
      </w:pPr>
      <w:r>
        <w:t>7</w:t>
      </w:r>
      <w:r w:rsidR="00A05127">
        <w:t>.4</w:t>
      </w:r>
      <w:r w:rsidR="003E4BB3">
        <w:tab/>
        <w:t xml:space="preserve">Alle geldbedragen in </w:t>
      </w:r>
      <w:r w:rsidR="004B77A1">
        <w:t>de O</w:t>
      </w:r>
      <w:r w:rsidR="003E4BB3">
        <w:t>vereenkomst zijn uitgedrukt in Euro’s en exclusief omzetbelasting (btw), tenzij duidelijk anders is vermeld. Geldbedragen in Euro’s zijn weergegeven met twee decimalen achter de komma.</w:t>
      </w:r>
    </w:p>
    <w:p w14:paraId="2A8B9222" w14:textId="77777777" w:rsidR="002B79FC" w:rsidRDefault="002B79FC">
      <w:pPr>
        <w:ind w:left="705" w:hanging="705"/>
      </w:pPr>
    </w:p>
    <w:p w14:paraId="664ADB7C" w14:textId="77777777" w:rsidR="002D0EC4" w:rsidRDefault="002D0EC4">
      <w:pPr>
        <w:suppressAutoHyphens w:val="0"/>
        <w:rPr>
          <w:rFonts w:cs="Arial"/>
          <w:color w:val="365F91"/>
          <w:sz w:val="32"/>
          <w:szCs w:val="32"/>
        </w:rPr>
      </w:pPr>
      <w:bookmarkStart w:id="14" w:name="_Toc67920439"/>
      <w:r>
        <w:rPr>
          <w:rFonts w:cs="Arial"/>
        </w:rPr>
        <w:br w:type="page"/>
      </w:r>
    </w:p>
    <w:p w14:paraId="4771DA9F" w14:textId="13A2C421" w:rsidR="002B79FC" w:rsidRDefault="003E4BB3">
      <w:pPr>
        <w:pStyle w:val="Kop1"/>
        <w:rPr>
          <w:rFonts w:ascii="Arial" w:hAnsi="Arial" w:cs="Arial"/>
        </w:rPr>
      </w:pPr>
      <w:bookmarkStart w:id="15" w:name="_Toc112228180"/>
      <w:r>
        <w:rPr>
          <w:rFonts w:ascii="Arial" w:hAnsi="Arial" w:cs="Arial"/>
        </w:rPr>
        <w:lastRenderedPageBreak/>
        <w:t xml:space="preserve">Artikel </w:t>
      </w:r>
      <w:r w:rsidR="002D0EC4">
        <w:rPr>
          <w:rFonts w:ascii="Arial" w:hAnsi="Arial" w:cs="Arial"/>
        </w:rPr>
        <w:t>8</w:t>
      </w:r>
      <w:r>
        <w:rPr>
          <w:rFonts w:ascii="Arial" w:hAnsi="Arial" w:cs="Arial"/>
        </w:rPr>
        <w:tab/>
        <w:t>Facturering</w:t>
      </w:r>
      <w:bookmarkEnd w:id="14"/>
      <w:bookmarkEnd w:id="15"/>
    </w:p>
    <w:p w14:paraId="75DCEF68" w14:textId="47D87582" w:rsidR="002B79FC" w:rsidRDefault="002D0EC4">
      <w:pPr>
        <w:ind w:left="705" w:hanging="705"/>
      </w:pPr>
      <w:r>
        <w:t>8</w:t>
      </w:r>
      <w:r w:rsidR="003E4BB3">
        <w:t>.1</w:t>
      </w:r>
      <w:r w:rsidR="003E4BB3">
        <w:tab/>
        <w:t>De vergoeding als bedoe</w:t>
      </w:r>
      <w:r w:rsidR="001F4072">
        <w:t>ld in artikel 8 van deze O</w:t>
      </w:r>
      <w:r w:rsidR="003E4BB3">
        <w:t>vereenkomst wordt door Opdrachtnemer gefactureerd conform het volgende factureringsschema:</w:t>
      </w:r>
    </w:p>
    <w:p w14:paraId="37D96D55" w14:textId="20B7EB0B" w:rsidR="002B79FC" w:rsidRDefault="003E4BB3">
      <w:pPr>
        <w:ind w:left="705" w:hanging="705"/>
        <w:rPr>
          <w:highlight w:val="cyan"/>
        </w:rPr>
      </w:pPr>
      <w:r>
        <w:tab/>
      </w:r>
    </w:p>
    <w:p w14:paraId="165835EC" w14:textId="77777777" w:rsidR="006543BF" w:rsidRPr="006543BF" w:rsidRDefault="006543BF" w:rsidP="006543BF">
      <w:pPr>
        <w:pStyle w:val="Lijstalinea"/>
        <w:numPr>
          <w:ilvl w:val="0"/>
          <w:numId w:val="11"/>
        </w:numPr>
        <w:rPr>
          <w:rFonts w:cs="Arial"/>
        </w:rPr>
      </w:pPr>
      <w:r w:rsidRPr="006543BF">
        <w:rPr>
          <w:rFonts w:cs="Arial"/>
        </w:rPr>
        <w:t>20% bij aanvang opdracht na definitieve gunning</w:t>
      </w:r>
    </w:p>
    <w:p w14:paraId="51195E59" w14:textId="77777777" w:rsidR="006543BF" w:rsidRPr="006543BF" w:rsidRDefault="006543BF" w:rsidP="006543BF">
      <w:pPr>
        <w:pStyle w:val="Lijstalinea"/>
        <w:numPr>
          <w:ilvl w:val="0"/>
          <w:numId w:val="11"/>
        </w:numPr>
        <w:rPr>
          <w:rFonts w:cs="Arial"/>
        </w:rPr>
      </w:pPr>
      <w:r w:rsidRPr="006543BF">
        <w:rPr>
          <w:rFonts w:cs="Arial"/>
        </w:rPr>
        <w:t>20% bij akkoord op werktekeningen</w:t>
      </w:r>
    </w:p>
    <w:p w14:paraId="55455E56" w14:textId="77777777" w:rsidR="006543BF" w:rsidRPr="006543BF" w:rsidRDefault="006543BF" w:rsidP="006543BF">
      <w:pPr>
        <w:pStyle w:val="Lijstalinea"/>
        <w:numPr>
          <w:ilvl w:val="0"/>
          <w:numId w:val="11"/>
        </w:numPr>
        <w:rPr>
          <w:rFonts w:cs="Arial"/>
        </w:rPr>
      </w:pPr>
      <w:r w:rsidRPr="006543BF">
        <w:rPr>
          <w:rFonts w:cs="Arial"/>
        </w:rPr>
        <w:t>20% bij aanvang plaatsing/montage e.a.</w:t>
      </w:r>
    </w:p>
    <w:p w14:paraId="6140F98F" w14:textId="77777777" w:rsidR="006543BF" w:rsidRPr="006543BF" w:rsidRDefault="006543BF" w:rsidP="006543BF">
      <w:pPr>
        <w:pStyle w:val="Lijstalinea"/>
        <w:numPr>
          <w:ilvl w:val="0"/>
          <w:numId w:val="11"/>
        </w:numPr>
        <w:rPr>
          <w:rFonts w:cs="Arial"/>
        </w:rPr>
      </w:pPr>
      <w:r w:rsidRPr="006543BF">
        <w:rPr>
          <w:rFonts w:cs="Arial"/>
        </w:rPr>
        <w:t xml:space="preserve">30% na oplevering </w:t>
      </w:r>
    </w:p>
    <w:p w14:paraId="14B2C782" w14:textId="77777777" w:rsidR="006543BF" w:rsidRPr="006543BF" w:rsidRDefault="006543BF" w:rsidP="006543BF">
      <w:pPr>
        <w:pStyle w:val="Lijstalinea"/>
        <w:numPr>
          <w:ilvl w:val="0"/>
          <w:numId w:val="11"/>
        </w:numPr>
        <w:rPr>
          <w:rFonts w:cs="Arial"/>
          <w:color w:val="FF0000"/>
        </w:rPr>
      </w:pPr>
      <w:r w:rsidRPr="006543BF">
        <w:rPr>
          <w:rFonts w:cs="Arial"/>
        </w:rPr>
        <w:t xml:space="preserve">10% na afronding opleverpunten </w:t>
      </w:r>
    </w:p>
    <w:p w14:paraId="2B4415CB" w14:textId="77777777" w:rsidR="002B79FC" w:rsidRDefault="002B79FC">
      <w:pPr>
        <w:ind w:left="705" w:hanging="705"/>
      </w:pPr>
    </w:p>
    <w:p w14:paraId="6E04E443" w14:textId="7F113C03" w:rsidR="002B79FC" w:rsidRDefault="002D0EC4">
      <w:pPr>
        <w:ind w:left="705" w:hanging="705"/>
      </w:pPr>
      <w:r>
        <w:t>8</w:t>
      </w:r>
      <w:r w:rsidR="003E4BB3">
        <w:t>.2</w:t>
      </w:r>
      <w:r w:rsidR="003E4BB3">
        <w:tab/>
        <w:t xml:space="preserve">Facturen moeten voldoen aan de wettelijke vereisen. Op de factuur moet tenminste staan vermeld: </w:t>
      </w:r>
    </w:p>
    <w:p w14:paraId="03469F47" w14:textId="77777777" w:rsidR="001F4072" w:rsidRDefault="001F4072" w:rsidP="00F51A9A">
      <w:pPr>
        <w:numPr>
          <w:ilvl w:val="0"/>
          <w:numId w:val="12"/>
        </w:numPr>
        <w:suppressAutoHyphens w:val="0"/>
        <w:spacing w:line="240" w:lineRule="atLeast"/>
        <w:rPr>
          <w:rFonts w:cs="Arial"/>
        </w:rPr>
      </w:pPr>
      <w:r>
        <w:rPr>
          <w:rFonts w:cs="Arial"/>
        </w:rPr>
        <w:t>Naam, adres, postcode, woonplaats</w:t>
      </w:r>
      <w:r w:rsidRPr="005545C5">
        <w:rPr>
          <w:rFonts w:cs="Arial"/>
        </w:rPr>
        <w:t>;</w:t>
      </w:r>
    </w:p>
    <w:p w14:paraId="47591A45" w14:textId="77777777" w:rsidR="001F4072" w:rsidRDefault="001F4072" w:rsidP="00F51A9A">
      <w:pPr>
        <w:numPr>
          <w:ilvl w:val="0"/>
          <w:numId w:val="12"/>
        </w:numPr>
        <w:suppressAutoHyphens w:val="0"/>
        <w:spacing w:line="240" w:lineRule="atLeast"/>
        <w:rPr>
          <w:rFonts w:cs="Arial"/>
        </w:rPr>
      </w:pPr>
      <w:r>
        <w:rPr>
          <w:rFonts w:cs="Arial"/>
        </w:rPr>
        <w:t>Bank/gironummer en de benodigde IBAN- en BIC-gegevens;</w:t>
      </w:r>
    </w:p>
    <w:p w14:paraId="40519ABE" w14:textId="77777777" w:rsidR="001F4072" w:rsidRDefault="001F4072" w:rsidP="00F51A9A">
      <w:pPr>
        <w:numPr>
          <w:ilvl w:val="0"/>
          <w:numId w:val="12"/>
        </w:numPr>
        <w:suppressAutoHyphens w:val="0"/>
        <w:spacing w:line="240" w:lineRule="atLeast"/>
        <w:rPr>
          <w:rFonts w:cs="Arial"/>
        </w:rPr>
      </w:pPr>
      <w:r>
        <w:rPr>
          <w:rFonts w:cs="Arial"/>
        </w:rPr>
        <w:t>Btw-nummer;</w:t>
      </w:r>
    </w:p>
    <w:p w14:paraId="15AA350E" w14:textId="77777777" w:rsidR="001F4072" w:rsidRDefault="001F4072" w:rsidP="00F51A9A">
      <w:pPr>
        <w:numPr>
          <w:ilvl w:val="0"/>
          <w:numId w:val="12"/>
        </w:numPr>
        <w:suppressAutoHyphens w:val="0"/>
        <w:spacing w:line="240" w:lineRule="atLeast"/>
        <w:rPr>
          <w:rFonts w:cs="Arial"/>
        </w:rPr>
      </w:pPr>
      <w:r>
        <w:rPr>
          <w:rFonts w:cs="Arial"/>
        </w:rPr>
        <w:t>KvK-nummer;</w:t>
      </w:r>
    </w:p>
    <w:p w14:paraId="3DC21F3F" w14:textId="77777777" w:rsidR="001F4072" w:rsidRDefault="001F4072" w:rsidP="00F51A9A">
      <w:pPr>
        <w:numPr>
          <w:ilvl w:val="0"/>
          <w:numId w:val="12"/>
        </w:numPr>
        <w:suppressAutoHyphens w:val="0"/>
        <w:spacing w:line="240" w:lineRule="atLeast"/>
        <w:rPr>
          <w:rFonts w:cs="Arial"/>
        </w:rPr>
      </w:pPr>
      <w:r>
        <w:rPr>
          <w:rFonts w:cs="Arial"/>
        </w:rPr>
        <w:t>Factuuradres opdrachtnemer;</w:t>
      </w:r>
    </w:p>
    <w:p w14:paraId="5B358076" w14:textId="4594ADBC" w:rsidR="001F4072" w:rsidRDefault="00131EF4" w:rsidP="00F51A9A">
      <w:pPr>
        <w:numPr>
          <w:ilvl w:val="0"/>
          <w:numId w:val="12"/>
        </w:numPr>
        <w:suppressAutoHyphens w:val="0"/>
        <w:spacing w:line="240" w:lineRule="atLeast"/>
        <w:rPr>
          <w:rFonts w:cs="Arial"/>
        </w:rPr>
      </w:pPr>
      <w:r>
        <w:rPr>
          <w:rFonts w:cs="Arial"/>
        </w:rPr>
        <w:t>Teamnaam en n</w:t>
      </w:r>
      <w:r w:rsidR="001F4072" w:rsidRPr="005545C5">
        <w:rPr>
          <w:rFonts w:cs="Arial"/>
        </w:rPr>
        <w:t>aam contactpersoon</w:t>
      </w:r>
      <w:r w:rsidR="001F4072">
        <w:rPr>
          <w:rFonts w:cs="Arial"/>
        </w:rPr>
        <w:t>;</w:t>
      </w:r>
    </w:p>
    <w:p w14:paraId="2E8E2122" w14:textId="77777777" w:rsidR="001F4072" w:rsidRDefault="001F4072" w:rsidP="00F51A9A">
      <w:pPr>
        <w:numPr>
          <w:ilvl w:val="0"/>
          <w:numId w:val="12"/>
        </w:numPr>
        <w:suppressAutoHyphens w:val="0"/>
        <w:spacing w:line="240" w:lineRule="atLeast"/>
        <w:rPr>
          <w:rFonts w:cs="Arial"/>
        </w:rPr>
      </w:pPr>
      <w:r w:rsidRPr="003C1BB6">
        <w:rPr>
          <w:rFonts w:cs="Arial"/>
        </w:rPr>
        <w:t xml:space="preserve">Datum en </w:t>
      </w:r>
      <w:r>
        <w:rPr>
          <w:rFonts w:cs="Arial"/>
        </w:rPr>
        <w:t xml:space="preserve">referentienummer 2022-033661 </w:t>
      </w:r>
      <w:r w:rsidRPr="003C1BB6">
        <w:rPr>
          <w:rFonts w:cs="Arial"/>
        </w:rPr>
        <w:t>van de gemeente</w:t>
      </w:r>
      <w:r>
        <w:rPr>
          <w:rFonts w:cs="Arial"/>
        </w:rPr>
        <w:t xml:space="preserve"> Den Helder</w:t>
      </w:r>
    </w:p>
    <w:p w14:paraId="1D99EF45" w14:textId="77777777" w:rsidR="001F4072" w:rsidRDefault="001F4072" w:rsidP="00F51A9A">
      <w:pPr>
        <w:numPr>
          <w:ilvl w:val="0"/>
          <w:numId w:val="12"/>
        </w:numPr>
        <w:suppressAutoHyphens w:val="0"/>
        <w:spacing w:line="240" w:lineRule="atLeast"/>
        <w:rPr>
          <w:rFonts w:cs="Arial"/>
        </w:rPr>
      </w:pPr>
      <w:r>
        <w:rPr>
          <w:rFonts w:cs="Arial"/>
        </w:rPr>
        <w:t>Omschrijving levering</w:t>
      </w:r>
    </w:p>
    <w:p w14:paraId="357CDC58" w14:textId="77777777" w:rsidR="001F4072" w:rsidRDefault="001F4072" w:rsidP="00F51A9A">
      <w:pPr>
        <w:numPr>
          <w:ilvl w:val="0"/>
          <w:numId w:val="12"/>
        </w:numPr>
        <w:suppressAutoHyphens w:val="0"/>
        <w:spacing w:line="240" w:lineRule="atLeast"/>
        <w:rPr>
          <w:rFonts w:cs="Arial"/>
        </w:rPr>
      </w:pPr>
      <w:r>
        <w:rPr>
          <w:rFonts w:cs="Arial"/>
        </w:rPr>
        <w:t>Brutoprijs, evt. korting, netto prijs</w:t>
      </w:r>
    </w:p>
    <w:p w14:paraId="121DF13E" w14:textId="77777777" w:rsidR="001F4072" w:rsidRDefault="001F4072" w:rsidP="00F51A9A">
      <w:pPr>
        <w:numPr>
          <w:ilvl w:val="0"/>
          <w:numId w:val="12"/>
        </w:numPr>
        <w:suppressAutoHyphens w:val="0"/>
        <w:spacing w:line="240" w:lineRule="atLeast"/>
        <w:rPr>
          <w:rFonts w:cs="Arial"/>
        </w:rPr>
      </w:pPr>
      <w:r>
        <w:rPr>
          <w:rFonts w:cs="Arial"/>
        </w:rPr>
        <w:t xml:space="preserve">Datum </w:t>
      </w:r>
      <w:bookmarkStart w:id="16" w:name="_GoBack"/>
      <w:bookmarkEnd w:id="16"/>
    </w:p>
    <w:p w14:paraId="21BC7FC3" w14:textId="77777777" w:rsidR="001F4072" w:rsidRDefault="001F4072" w:rsidP="00F51A9A">
      <w:pPr>
        <w:numPr>
          <w:ilvl w:val="0"/>
          <w:numId w:val="12"/>
        </w:numPr>
        <w:suppressAutoHyphens w:val="0"/>
        <w:spacing w:line="240" w:lineRule="atLeast"/>
        <w:rPr>
          <w:rFonts w:cs="Arial"/>
        </w:rPr>
      </w:pPr>
      <w:r>
        <w:rPr>
          <w:rFonts w:cs="Arial"/>
        </w:rPr>
        <w:t>Budgetnummer</w:t>
      </w:r>
    </w:p>
    <w:p w14:paraId="5AF44BED" w14:textId="77777777" w:rsidR="002B79FC" w:rsidRDefault="002B79FC">
      <w:pPr>
        <w:tabs>
          <w:tab w:val="left" w:pos="748"/>
        </w:tabs>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6E330B2E" w:rsidR="002B79FC" w:rsidRDefault="002D0EC4">
      <w:pPr>
        <w:ind w:left="705" w:hanging="705"/>
      </w:pPr>
      <w:r>
        <w:t>8</w:t>
      </w:r>
      <w:r w:rsidR="003E4BB3">
        <w:t>.3</w:t>
      </w:r>
      <w:r w:rsidR="003E4BB3">
        <w:tab/>
      </w:r>
      <w:r w:rsidR="004C1F69">
        <w:t>Facturen</w:t>
      </w:r>
      <w:r w:rsidR="003E4BB3">
        <w:t xml:space="preserve"> dienen te worden gezonden aan: </w:t>
      </w:r>
      <w:hyperlink r:id="rId10">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37E0FC7D" w:rsidR="002B79FC" w:rsidRDefault="003E4BB3">
      <w:pPr>
        <w:pStyle w:val="Kop1"/>
        <w:rPr>
          <w:rFonts w:ascii="Arial" w:hAnsi="Arial" w:cs="Arial"/>
        </w:rPr>
      </w:pPr>
      <w:bookmarkStart w:id="17" w:name="_Toc67920440"/>
      <w:bookmarkStart w:id="18" w:name="_Toc112228181"/>
      <w:bookmarkEnd w:id="17"/>
      <w:r>
        <w:rPr>
          <w:rFonts w:ascii="Arial" w:hAnsi="Arial" w:cs="Arial"/>
        </w:rPr>
        <w:t xml:space="preserve">Artikel </w:t>
      </w:r>
      <w:r w:rsidR="002D0EC4">
        <w:rPr>
          <w:rFonts w:ascii="Arial" w:hAnsi="Arial" w:cs="Arial"/>
        </w:rPr>
        <w:t>9</w:t>
      </w:r>
      <w:r>
        <w:rPr>
          <w:rFonts w:ascii="Arial" w:hAnsi="Arial" w:cs="Arial"/>
        </w:rPr>
        <w:tab/>
        <w:t>Overleg en rapportage</w:t>
      </w:r>
      <w:bookmarkEnd w:id="18"/>
    </w:p>
    <w:p w14:paraId="53373845" w14:textId="7C1A9CF7" w:rsidR="002B79FC" w:rsidRDefault="002D0EC4">
      <w:pPr>
        <w:ind w:left="705" w:hanging="705"/>
        <w:rPr>
          <w:rFonts w:cs="Arial"/>
        </w:rPr>
      </w:pPr>
      <w:r>
        <w:t>9</w:t>
      </w:r>
      <w:r w:rsidR="003E4BB3">
        <w:t>.1</w:t>
      </w:r>
      <w:r w:rsidR="003E4BB3">
        <w:tab/>
      </w:r>
      <w:r w:rsidR="003E4BB3">
        <w:rPr>
          <w:rFonts w:cs="Arial"/>
        </w:rPr>
        <w:t>Voor het overleg en de rapportage alsmede de overige communicatie inzake de uitvoering van    onder</w:t>
      </w:r>
      <w:r w:rsidR="000D4E79">
        <w:rPr>
          <w:rFonts w:cs="Arial"/>
        </w:rPr>
        <w:t>havige O</w:t>
      </w:r>
      <w:r w:rsidR="003E4BB3">
        <w:rPr>
          <w:rFonts w:cs="Arial"/>
        </w:rPr>
        <w:t>vereenkomst (en daaruit voortvloeiende Deelopdrachten) fungeren namens Gemeente en Opdrachtnemer de volgende personen:</w:t>
      </w:r>
    </w:p>
    <w:p w14:paraId="08769BF1" w14:textId="77777777" w:rsidR="002B79FC" w:rsidRDefault="002B79FC">
      <w:pPr>
        <w:rPr>
          <w:rFonts w:cs="Arial"/>
        </w:rPr>
      </w:pPr>
    </w:p>
    <w:p w14:paraId="49491D1B" w14:textId="47D9B69E" w:rsidR="002B79FC" w:rsidRDefault="003E4BB3">
      <w:pPr>
        <w:tabs>
          <w:tab w:val="left" w:pos="1641"/>
        </w:tabs>
        <w:ind w:left="1641" w:hanging="360"/>
        <w:rPr>
          <w:rFonts w:cs="Arial"/>
          <w:highlight w:val="cyan"/>
        </w:rPr>
      </w:pPr>
      <w:r>
        <w:rPr>
          <w:rFonts w:cs="Arial"/>
        </w:rPr>
        <w:t xml:space="preserve">- </w:t>
      </w:r>
      <w:r w:rsidR="000D4E79">
        <w:rPr>
          <w:rFonts w:cs="Arial"/>
        </w:rPr>
        <w:t xml:space="preserve">Namens </w:t>
      </w:r>
      <w:r>
        <w:rPr>
          <w:rFonts w:cs="Arial"/>
        </w:rPr>
        <w:t xml:space="preserve">Gemeente: </w:t>
      </w:r>
      <w:r>
        <w:rPr>
          <w:rFonts w:cs="Arial"/>
        </w:rPr>
        <w:tab/>
      </w:r>
      <w:r>
        <w:rPr>
          <w:rFonts w:cs="Arial"/>
        </w:rPr>
        <w:tab/>
      </w:r>
      <w:r>
        <w:rPr>
          <w:rFonts w:cs="Arial"/>
          <w:highlight w:val="cyan"/>
        </w:rPr>
        <w:t xml:space="preserve">&lt;naam contactpersoon&gt; </w:t>
      </w:r>
    </w:p>
    <w:p w14:paraId="14EE6343" w14:textId="57BCC4C5"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r>
      <w:r w:rsidR="000D4E79">
        <w:rPr>
          <w:rFonts w:cs="Arial"/>
          <w:highlight w:val="cyan"/>
        </w:rPr>
        <w:tab/>
      </w:r>
      <w:r>
        <w:rPr>
          <w:rFonts w:cs="Arial"/>
          <w:highlight w:val="cyan"/>
        </w:rPr>
        <w:t xml:space="preserve">&lt;functie&gt; </w:t>
      </w:r>
    </w:p>
    <w:p w14:paraId="1862BBA3" w14:textId="18E2097F"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r>
      <w:r w:rsidR="000D4E79">
        <w:rPr>
          <w:rFonts w:cs="Arial"/>
          <w:highlight w:val="cyan"/>
        </w:rPr>
        <w:tab/>
      </w:r>
      <w:r>
        <w:rPr>
          <w:rFonts w:cs="Arial"/>
          <w:highlight w:val="cyan"/>
        </w:rPr>
        <w:t xml:space="preserve">&lt;e-mailadres&gt; </w:t>
      </w:r>
    </w:p>
    <w:p w14:paraId="1EC51BD5" w14:textId="16CD6A5E"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r>
      <w:r w:rsidR="000D4E79">
        <w:rPr>
          <w:rFonts w:cs="Arial"/>
          <w:highlight w:val="cyan"/>
        </w:rPr>
        <w:tab/>
      </w:r>
      <w:r>
        <w:rPr>
          <w:rFonts w:cs="Arial"/>
          <w:highlight w:val="cyan"/>
        </w:rPr>
        <w:t>&lt;telefoonnummer&gt;</w:t>
      </w:r>
    </w:p>
    <w:p w14:paraId="0AC97607" w14:textId="467CEBB4" w:rsidR="002B79FC" w:rsidRDefault="003E4BB3">
      <w:pPr>
        <w:tabs>
          <w:tab w:val="left" w:pos="1641"/>
        </w:tabs>
        <w:ind w:left="1641" w:hanging="360"/>
        <w:rPr>
          <w:rFonts w:cs="Arial"/>
          <w:highlight w:val="green"/>
        </w:rPr>
      </w:pPr>
      <w:r>
        <w:rPr>
          <w:rFonts w:cs="Arial"/>
        </w:rPr>
        <w:t xml:space="preserve">- </w:t>
      </w:r>
      <w:r w:rsidR="000015BC">
        <w:rPr>
          <w:rFonts w:cs="Arial"/>
        </w:rPr>
        <w:t xml:space="preserve">Namens </w:t>
      </w:r>
      <w:r>
        <w:rPr>
          <w:rFonts w:cs="Arial"/>
        </w:rPr>
        <w:t>Opdrachtnemer:</w:t>
      </w:r>
      <w:r>
        <w:rPr>
          <w:rFonts w:cs="Arial"/>
        </w:rPr>
        <w:tab/>
      </w:r>
      <w:r>
        <w:rPr>
          <w:rFonts w:cs="Arial"/>
          <w:highlight w:val="green"/>
        </w:rPr>
        <w:t xml:space="preserve">&lt;naam contactpersoon&gt; </w:t>
      </w:r>
    </w:p>
    <w:p w14:paraId="6DC18E22" w14:textId="0161CADB"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r>
      <w:r w:rsidR="000D4E79">
        <w:rPr>
          <w:rFonts w:cs="Arial"/>
          <w:highlight w:val="green"/>
        </w:rPr>
        <w:tab/>
      </w:r>
      <w:r>
        <w:rPr>
          <w:rFonts w:cs="Arial"/>
          <w:highlight w:val="green"/>
        </w:rPr>
        <w:t xml:space="preserve">&lt;functie&gt; </w:t>
      </w:r>
    </w:p>
    <w:p w14:paraId="357692E8" w14:textId="726DB979"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r>
      <w:r w:rsidR="000D4E79">
        <w:rPr>
          <w:rFonts w:cs="Arial"/>
          <w:highlight w:val="green"/>
        </w:rPr>
        <w:tab/>
      </w:r>
      <w:r>
        <w:rPr>
          <w:rFonts w:cs="Arial"/>
          <w:highlight w:val="green"/>
        </w:rPr>
        <w:t xml:space="preserve">&lt;e-mailadres&gt; </w:t>
      </w:r>
    </w:p>
    <w:p w14:paraId="20EE9F22" w14:textId="50F55311"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r>
      <w:r w:rsidR="000D4E79">
        <w:rPr>
          <w:rFonts w:cs="Arial"/>
          <w:highlight w:val="green"/>
        </w:rPr>
        <w:tab/>
      </w:r>
      <w:r>
        <w:rPr>
          <w:rFonts w:cs="Arial"/>
          <w:highlight w:val="green"/>
        </w:rPr>
        <w:t>&lt;telefoonnummer&gt;</w:t>
      </w:r>
    </w:p>
    <w:p w14:paraId="7D5B8E73" w14:textId="77777777" w:rsidR="002B79FC" w:rsidRDefault="002B79FC">
      <w:pPr>
        <w:tabs>
          <w:tab w:val="left" w:pos="1641"/>
        </w:tabs>
        <w:rPr>
          <w:rFonts w:cs="Arial"/>
        </w:rPr>
      </w:pPr>
    </w:p>
    <w:p w14:paraId="4ECFBA5B" w14:textId="62C7AB52" w:rsidR="002B79FC" w:rsidRPr="008B2045" w:rsidRDefault="002D0EC4" w:rsidP="008B2045">
      <w:pPr>
        <w:tabs>
          <w:tab w:val="left" w:pos="748"/>
        </w:tabs>
        <w:ind w:left="748" w:hanging="748"/>
        <w:rPr>
          <w:rFonts w:cs="Arial"/>
        </w:rPr>
      </w:pPr>
      <w:r>
        <w:rPr>
          <w:rFonts w:cs="Arial"/>
        </w:rPr>
        <w:t>9</w:t>
      </w:r>
      <w:r w:rsidR="003E4BB3">
        <w:rPr>
          <w:rFonts w:cs="Arial"/>
        </w:rPr>
        <w:t>.2</w:t>
      </w:r>
      <w:r w:rsidR="003E4BB3">
        <w:rPr>
          <w:rFonts w:cs="Arial"/>
        </w:rPr>
        <w:tab/>
        <w:t xml:space="preserve">In geval van wijziging van de contactpersoon, geeft de betreffende partij dit binnen </w:t>
      </w:r>
      <w:r w:rsidR="008B2045">
        <w:rPr>
          <w:rFonts w:cs="Arial"/>
        </w:rPr>
        <w:t>5</w:t>
      </w:r>
      <w:r w:rsidR="003E4BB3">
        <w:rPr>
          <w:rFonts w:cs="Arial"/>
        </w:rPr>
        <w:t xml:space="preserve"> dagen door aan de ander</w:t>
      </w:r>
      <w:r w:rsidR="000D4E79">
        <w:rPr>
          <w:rFonts w:cs="Arial"/>
        </w:rPr>
        <w:t>e</w:t>
      </w:r>
      <w:r w:rsidR="003E4BB3">
        <w:rPr>
          <w:rFonts w:cs="Arial"/>
        </w:rPr>
        <w:t xml:space="preserve"> partij.</w:t>
      </w:r>
    </w:p>
    <w:p w14:paraId="122D04C9" w14:textId="77777777" w:rsidR="002B79FC" w:rsidRDefault="002B79FC"/>
    <w:p w14:paraId="19703EA9" w14:textId="77777777" w:rsidR="00D4685C" w:rsidRDefault="00D4685C">
      <w:pPr>
        <w:suppressAutoHyphens w:val="0"/>
        <w:rPr>
          <w:rFonts w:cs="Arial"/>
          <w:color w:val="365F91"/>
          <w:sz w:val="32"/>
          <w:szCs w:val="32"/>
        </w:rPr>
      </w:pPr>
      <w:bookmarkStart w:id="19" w:name="_Toc67920441"/>
      <w:bookmarkEnd w:id="19"/>
      <w:r>
        <w:rPr>
          <w:rFonts w:cs="Arial"/>
        </w:rPr>
        <w:br w:type="page"/>
      </w:r>
    </w:p>
    <w:p w14:paraId="641D50AF" w14:textId="03EC406D" w:rsidR="002B79FC" w:rsidRDefault="003E4BB3">
      <w:pPr>
        <w:pStyle w:val="Kop1"/>
        <w:rPr>
          <w:rFonts w:ascii="Arial" w:hAnsi="Arial" w:cs="Arial"/>
        </w:rPr>
      </w:pPr>
      <w:bookmarkStart w:id="20" w:name="_Toc112228182"/>
      <w:r>
        <w:rPr>
          <w:rFonts w:ascii="Arial" w:hAnsi="Arial" w:cs="Arial"/>
        </w:rPr>
        <w:lastRenderedPageBreak/>
        <w:t>Artikel 1</w:t>
      </w:r>
      <w:r w:rsidR="002D0EC4">
        <w:rPr>
          <w:rFonts w:ascii="Arial" w:hAnsi="Arial" w:cs="Arial"/>
        </w:rPr>
        <w:t>0</w:t>
      </w:r>
      <w:r>
        <w:rPr>
          <w:rFonts w:ascii="Arial" w:hAnsi="Arial" w:cs="Arial"/>
        </w:rPr>
        <w:tab/>
        <w:t>Ontbinding</w:t>
      </w:r>
      <w:bookmarkEnd w:id="20"/>
    </w:p>
    <w:p w14:paraId="53AD3638" w14:textId="77777777" w:rsidR="002B79FC" w:rsidRDefault="002B79FC">
      <w:pPr>
        <w:textAlignment w:val="baseline"/>
        <w:rPr>
          <w:rFonts w:cs="Arial"/>
        </w:rPr>
      </w:pPr>
    </w:p>
    <w:p w14:paraId="6E7B67B4" w14:textId="715EC016"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&lt;het VNG Model Algemene inkoopvoorwaarden leveringen en diensten regio Noord-Holland-Noord incl. addendum d.d. 27 juni 2017</w:t>
      </w:r>
    </w:p>
    <w:p w14:paraId="0F466785" w14:textId="34C01104" w:rsidR="00EE3395" w:rsidRPr="00DC1A1B" w:rsidRDefault="00EE3395" w:rsidP="00EE3395">
      <w:pPr>
        <w:rPr>
          <w:rFonts w:eastAsiaTheme="minorHAnsi" w:cs="Arial"/>
        </w:rPr>
      </w:pPr>
      <w:r w:rsidRPr="00DC1A1B">
        <w:t xml:space="preserve">heeft de Gemeente het recht de </w:t>
      </w:r>
      <w:r>
        <w:t>(Raam)overeenkomst</w:t>
      </w:r>
      <w:r w:rsidRPr="00DC1A1B">
        <w:t xml:space="preserve"> en/of Deelopdrachten met onmiddellijke ingang zonder rechterlijke tussenkomst en zonder ingebrekestelling door middel van een schriftelijke kennisgeving aan Opdrachtnemer te ontbinden indien:</w:t>
      </w:r>
    </w:p>
    <w:p w14:paraId="1AFE0800" w14:textId="77777777" w:rsidR="00EE3395" w:rsidRPr="00DC1A1B" w:rsidRDefault="00EE3395" w:rsidP="00EE3395"/>
    <w:p w14:paraId="1E85A1B2" w14:textId="77777777" w:rsidR="00EE3395" w:rsidRDefault="00EE3395" w:rsidP="00EE3395">
      <w:pPr>
        <w:ind w:left="660" w:hanging="660"/>
      </w:pPr>
      <w:r w:rsidRPr="00DC1A1B">
        <w:t xml:space="preserve">1          a.)        </w:t>
      </w:r>
      <w:r>
        <w:t xml:space="preserve"> </w:t>
      </w:r>
      <w:r w:rsidRPr="00DC1A1B">
        <w:t xml:space="preserve">Opdrachtnemer bij de uitvoering van de opdracht niet (langer) voldoet aan de gestelde </w:t>
      </w:r>
    </w:p>
    <w:p w14:paraId="0798FE43" w14:textId="77777777" w:rsidR="00EE3395" w:rsidRPr="00DC1A1B" w:rsidRDefault="00EE3395" w:rsidP="00EE3395">
      <w:pPr>
        <w:ind w:left="1368" w:firstLine="48"/>
      </w:pPr>
      <w:r w:rsidRPr="00DC1A1B">
        <w:t>minimum- en geschiktheidseisen;</w:t>
      </w:r>
    </w:p>
    <w:p w14:paraId="135F0697" w14:textId="77777777" w:rsidR="00EE3395" w:rsidRDefault="00EE3395" w:rsidP="00EE3395">
      <w:pPr>
        <w:ind w:left="660"/>
      </w:pPr>
      <w:r w:rsidRPr="00DC1A1B">
        <w:t xml:space="preserve">b)         </w:t>
      </w:r>
      <w:r>
        <w:t xml:space="preserve"> </w:t>
      </w:r>
      <w:r w:rsidRPr="00DC1A1B">
        <w:t xml:space="preserve">Een gerechtelijke procedure aanhangig is gemaakt tegen Gemeente dan wel een </w:t>
      </w:r>
    </w:p>
    <w:p w14:paraId="3F8C95D0" w14:textId="098A267E" w:rsidR="00EE3395" w:rsidRDefault="00EE3395" w:rsidP="008B2045">
      <w:pPr>
        <w:ind w:left="1416"/>
      </w:pPr>
      <w:r w:rsidRPr="00DC1A1B">
        <w:t xml:space="preserve">gerechtelijk vonnis  is gewezen in verband met de </w:t>
      </w:r>
      <w:r w:rsidR="008B2045">
        <w:rPr>
          <w:rFonts w:cs="Arial"/>
        </w:rPr>
        <w:t xml:space="preserve">Europese openbare </w:t>
      </w:r>
    </w:p>
    <w:p w14:paraId="0F5C26EE" w14:textId="2C4FB297" w:rsidR="00EE3395" w:rsidRPr="00DC1A1B" w:rsidRDefault="00EE3395" w:rsidP="00EE3395">
      <w:pPr>
        <w:ind w:left="1416"/>
      </w:pPr>
      <w:r w:rsidRPr="00DC1A1B">
        <w:t>aanbestedingsprocedure die vooraf is gegaan aan de totstandk</w:t>
      </w:r>
      <w:r>
        <w:t>oming van</w:t>
      </w:r>
      <w:r w:rsidRPr="00DC1A1B">
        <w:t xml:space="preserve"> deze </w:t>
      </w:r>
      <w:r>
        <w:t>(Raam)overeenkomst</w:t>
      </w:r>
      <w:r w:rsidRPr="00DC1A1B">
        <w:t>.</w:t>
      </w:r>
    </w:p>
    <w:p w14:paraId="5D4E2E2F" w14:textId="77777777" w:rsidR="00EE3395" w:rsidRPr="00DC1A1B" w:rsidRDefault="00EE3395" w:rsidP="00EE3395">
      <w:pPr>
        <w:ind w:left="1416" w:hanging="707"/>
      </w:pPr>
      <w:r w:rsidRPr="00DC1A1B">
        <w:t xml:space="preserve">c)         </w:t>
      </w:r>
      <w:r>
        <w:t xml:space="preserve"> </w:t>
      </w:r>
      <w:r w:rsidRPr="00DC1A1B">
        <w:t>Bij gerechtelijk vonnis de raamovereenkomst gedeeltelijk nietig is verklaard dan wel is vernietigd.</w:t>
      </w:r>
    </w:p>
    <w:p w14:paraId="1B4EA3FB" w14:textId="77777777" w:rsidR="00EE3395" w:rsidRPr="00DC1A1B" w:rsidRDefault="00EE3395" w:rsidP="00EE3395"/>
    <w:p w14:paraId="32F5A508" w14:textId="1BDC4623" w:rsidR="00EE3395" w:rsidRPr="00AC6697" w:rsidRDefault="00EE3395" w:rsidP="00EE3395">
      <w:r w:rsidRPr="00DC1A1B">
        <w:t xml:space="preserve">2.         Ontbinding van de </w:t>
      </w:r>
      <w:r>
        <w:t>(Raam)overeenkomst</w:t>
      </w:r>
      <w:r w:rsidRPr="00DC1A1B">
        <w:t xml:space="preserve">, </w:t>
      </w:r>
      <w:r>
        <w:t xml:space="preserve">als bedoeld in </w:t>
      </w:r>
      <w:r w:rsidRPr="00AC6697">
        <w:t xml:space="preserve">artikel 11.1 onder a., kan nooit tot schadeplichtigheid van de Gemeente jegens de Opdrachtnemer leiden. </w:t>
      </w:r>
    </w:p>
    <w:p w14:paraId="14C8FD60" w14:textId="77777777" w:rsidR="00EE3395" w:rsidRPr="00AC6697" w:rsidRDefault="00EE3395" w:rsidP="00EE3395"/>
    <w:p w14:paraId="7DACFAB4" w14:textId="31345F67" w:rsidR="00EE3395" w:rsidRPr="00DC1A1B" w:rsidRDefault="00EE3395" w:rsidP="00EE3395">
      <w:r w:rsidRPr="00AC6697">
        <w:t>3.         Ontbinding van de (Raam)overeenkomst, als bedoeld in artikel 11.1 onder b. en c.,  dan wel gehele of gedeeltelijke nietigheid of vernietiging van de Raamovereenkomst kan over en weer nooit tot schadeplichtigheid leiden voor Partijen.</w:t>
      </w:r>
      <w:r w:rsidRPr="00DC1A1B">
        <w:t xml:space="preserve">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4B1FE8B1" w14:textId="77777777"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16"/>
        <w:gridCol w:w="4546"/>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5AB7F4FA" w:rsidR="002B79FC" w:rsidRDefault="003E4BB3">
            <w:pPr>
              <w:rPr>
                <w:rFonts w:cs="Arial"/>
                <w:highlight w:val="cyan"/>
              </w:rPr>
            </w:pPr>
            <w:r>
              <w:rPr>
                <w:rFonts w:cs="Arial"/>
              </w:rPr>
              <w:t>Naam:</w:t>
            </w:r>
            <w:r>
              <w:rPr>
                <w:rFonts w:cs="Arial"/>
              </w:rPr>
              <w:tab/>
            </w:r>
            <w:r>
              <w:rPr>
                <w:rFonts w:cs="Arial"/>
              </w:rPr>
              <w:tab/>
            </w:r>
            <w:r w:rsidR="00BA26F2">
              <w:rPr>
                <w:rFonts w:cs="Arial"/>
                <w:highlight w:val="cyan"/>
              </w:rPr>
              <w:t>Mevr. S. Peper</w:t>
            </w:r>
          </w:p>
          <w:p w14:paraId="491AE92E" w14:textId="6220CFB7" w:rsidR="002B79FC" w:rsidRDefault="003E4BB3">
            <w:pPr>
              <w:rPr>
                <w:rFonts w:cs="Arial"/>
                <w:highlight w:val="cyan"/>
              </w:rPr>
            </w:pPr>
            <w:r>
              <w:rPr>
                <w:rFonts w:cs="Arial"/>
              </w:rPr>
              <w:t>Functie</w:t>
            </w:r>
            <w:r>
              <w:rPr>
                <w:rFonts w:cs="Arial"/>
              </w:rPr>
              <w:tab/>
            </w:r>
            <w:r>
              <w:rPr>
                <w:rFonts w:cs="Arial"/>
              </w:rPr>
              <w:tab/>
            </w:r>
            <w:r w:rsidR="00BA26F2">
              <w:rPr>
                <w:rFonts w:cs="Arial"/>
              </w:rPr>
              <w:t>Teammanager Facilitair</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2193E8ED" w:rsidR="002B79FC" w:rsidRDefault="003E4BB3">
            <w:pPr>
              <w:rPr>
                <w:rFonts w:cs="Arial"/>
                <w:highlight w:val="cyan"/>
              </w:rPr>
            </w:pPr>
            <w:r>
              <w:rPr>
                <w:rFonts w:cs="Arial"/>
              </w:rPr>
              <w:t>Plaats:</w:t>
            </w:r>
            <w:r>
              <w:rPr>
                <w:rFonts w:cs="Arial"/>
              </w:rPr>
              <w:tab/>
            </w:r>
            <w:r>
              <w:rPr>
                <w:rFonts w:cs="Arial"/>
              </w:rPr>
              <w:tab/>
            </w:r>
            <w:r w:rsidR="00BA26F2">
              <w:rPr>
                <w:rFonts w:cs="Arial"/>
              </w:rPr>
              <w:t>Den Helder</w:t>
            </w:r>
          </w:p>
          <w:p w14:paraId="445601A7" w14:textId="6225E181" w:rsidR="002B79FC" w:rsidRDefault="002B79FC">
            <w:pPr>
              <w:rPr>
                <w:rFonts w:cs="Arial"/>
              </w:rPr>
            </w:pPr>
          </w:p>
          <w:p w14:paraId="6248EBC7" w14:textId="4F33D497" w:rsidR="00BA26F2" w:rsidRDefault="00BA26F2">
            <w:pPr>
              <w:rPr>
                <w:rFonts w:cs="Arial"/>
              </w:rPr>
            </w:pPr>
          </w:p>
          <w:p w14:paraId="126F8059" w14:textId="76E2B60E" w:rsidR="00BA26F2" w:rsidRDefault="00BA26F2">
            <w:pPr>
              <w:rPr>
                <w:rFonts w:cs="Arial"/>
              </w:rPr>
            </w:pPr>
          </w:p>
          <w:p w14:paraId="726F290D" w14:textId="1E59BA67" w:rsidR="00BA26F2" w:rsidRDefault="00BA26F2">
            <w:pPr>
              <w:rPr>
                <w:rFonts w:cs="Arial"/>
              </w:rPr>
            </w:pPr>
          </w:p>
          <w:p w14:paraId="7350CE24" w14:textId="5412324F" w:rsidR="00BA26F2" w:rsidRDefault="00BA26F2">
            <w:pPr>
              <w:rPr>
                <w:rFonts w:cs="Arial"/>
              </w:rPr>
            </w:pPr>
          </w:p>
          <w:p w14:paraId="5920DC7C" w14:textId="77777777" w:rsidR="00BA26F2" w:rsidRDefault="00BA26F2">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68ADE8A0" w14:textId="77777777" w:rsidR="00BA26F2" w:rsidRDefault="003E4BB3">
            <w:pPr>
              <w:rPr>
                <w:rFonts w:cs="Arial"/>
              </w:rPr>
            </w:pPr>
            <w:r>
              <w:rPr>
                <w:rFonts w:cs="Arial"/>
              </w:rPr>
              <w:tab/>
            </w:r>
          </w:p>
          <w:p w14:paraId="3554B87B" w14:textId="77777777" w:rsidR="00BA26F2" w:rsidRDefault="00BA26F2">
            <w:pPr>
              <w:rPr>
                <w:rFonts w:cs="Arial"/>
              </w:rPr>
            </w:pPr>
          </w:p>
          <w:p w14:paraId="0D0F2D4F" w14:textId="77777777" w:rsidR="00BA26F2" w:rsidRDefault="00BA26F2">
            <w:pPr>
              <w:rPr>
                <w:rFonts w:cs="Arial"/>
              </w:rPr>
            </w:pPr>
          </w:p>
          <w:p w14:paraId="6A898DE4" w14:textId="77777777" w:rsidR="00BA26F2" w:rsidRDefault="00BA26F2">
            <w:pPr>
              <w:rPr>
                <w:rFonts w:cs="Arial"/>
              </w:rPr>
            </w:pPr>
          </w:p>
          <w:p w14:paraId="42ABA14E" w14:textId="77777777" w:rsidR="00BA26F2" w:rsidRDefault="00BA26F2">
            <w:pPr>
              <w:rPr>
                <w:rFonts w:cs="Arial"/>
              </w:rPr>
            </w:pPr>
          </w:p>
          <w:p w14:paraId="34D37A98" w14:textId="6B695340" w:rsidR="002B79FC" w:rsidRDefault="003E4BB3">
            <w:pPr>
              <w:rPr>
                <w:rFonts w:cs="Arial"/>
              </w:rPr>
            </w:pPr>
            <w:r>
              <w:rPr>
                <w:rFonts w:cs="Arial"/>
              </w:rPr>
              <w:tab/>
            </w:r>
          </w:p>
          <w:p w14:paraId="3012EDF7"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6AA45615" w14:textId="77777777" w:rsidR="002B79FC" w:rsidRDefault="002B79FC">
      <w:pPr>
        <w:rPr>
          <w:rFonts w:cs="Arial"/>
        </w:rPr>
      </w:pPr>
    </w:p>
    <w:p w14:paraId="0E3E91DB" w14:textId="394B90F2" w:rsidR="002B79FC" w:rsidRDefault="003E4BB3" w:rsidP="00BA26F2">
      <w:pPr>
        <w:rPr>
          <w:rFonts w:cs="Arial"/>
        </w:rPr>
      </w:pPr>
      <w:r>
        <w:rPr>
          <w:rFonts w:cs="Arial"/>
        </w:rPr>
        <w:t>Bijlage</w:t>
      </w:r>
      <w:r w:rsidR="00A577D9">
        <w:rPr>
          <w:rFonts w:cs="Arial"/>
        </w:rPr>
        <w:t>n</w:t>
      </w:r>
      <w:r>
        <w:rPr>
          <w:rFonts w:cs="Arial"/>
        </w:rPr>
        <w:t xml:space="preserve"> </w:t>
      </w:r>
      <w:r w:rsidR="00BA26F2" w:rsidRPr="00BA26F2">
        <w:rPr>
          <w:rFonts w:cs="Arial"/>
          <w:highlight w:val="cyan"/>
        </w:rPr>
        <w:t>&lt;nummer</w:t>
      </w:r>
      <w:r w:rsidR="00A577D9">
        <w:rPr>
          <w:rFonts w:cs="Arial"/>
          <w:highlight w:val="cyan"/>
        </w:rPr>
        <w:t xml:space="preserve">(s) </w:t>
      </w:r>
      <w:r w:rsidR="00BA26F2" w:rsidRPr="00BA26F2">
        <w:rPr>
          <w:rFonts w:cs="Arial"/>
          <w:highlight w:val="cyan"/>
        </w:rPr>
        <w:t>&gt;</w:t>
      </w:r>
    </w:p>
    <w:p w14:paraId="30F70B1D" w14:textId="2CF87599" w:rsidR="00A577D9" w:rsidRDefault="00A577D9" w:rsidP="00BA26F2">
      <w:pPr>
        <w:rPr>
          <w:rFonts w:cs="Arial"/>
        </w:rPr>
      </w:pPr>
    </w:p>
    <w:p w14:paraId="20271C61" w14:textId="77777777" w:rsidR="00793652" w:rsidRDefault="00793652"/>
    <w:sectPr w:rsidR="00793652">
      <w:headerReference w:type="default" r:id="rId11"/>
      <w:footerReference w:type="default" r:id="rId12"/>
      <w:headerReference w:type="first" r:id="rId13"/>
      <w:footerReference w:type="first" r:id="rId14"/>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2000509000000000000"/>
    <w:charset w:val="00"/>
    <w:family w:val="modern"/>
    <w:notTrueType/>
    <w:pitch w:val="fixed"/>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86A9" w14:textId="77777777" w:rsidR="002B79FC" w:rsidRDefault="002B79FC">
    <w:pPr>
      <w:pStyle w:val="Voettekst"/>
      <w:pBdr>
        <w:top w:val="nil"/>
        <w:left w:val="nil"/>
        <w:bottom w:val="single" w:sz="6" w:space="1" w:color="00000A"/>
        <w:right w:val="nil"/>
      </w:pBdr>
      <w:jc w:val="right"/>
    </w:pPr>
  </w:p>
  <w:p w14:paraId="2CE1F04A" w14:textId="68D87C35" w:rsidR="002B79FC" w:rsidRDefault="003E4BB3">
    <w:pPr>
      <w:pStyle w:val="Voettekst"/>
      <w:jc w:val="right"/>
    </w:pPr>
    <w:r>
      <w:fldChar w:fldCharType="begin"/>
    </w:r>
    <w:r>
      <w:instrText>PAGE</w:instrText>
    </w:r>
    <w:r>
      <w:fldChar w:fldCharType="separate"/>
    </w:r>
    <w:r w:rsidR="00F51A9A">
      <w:rPr>
        <w:noProof/>
      </w:rPr>
      <w:t>6</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2B75" w14:textId="77777777" w:rsidR="002B79FC" w:rsidRDefault="002B79FC">
    <w:pPr>
      <w:pStyle w:val="Voettekst"/>
      <w:pBdr>
        <w:top w:val="nil"/>
        <w:left w:val="nil"/>
        <w:bottom w:val="single" w:sz="6" w:space="1" w:color="00000A"/>
        <w:right w:val="nil"/>
      </w:pBdr>
      <w:jc w:val="right"/>
    </w:pPr>
  </w:p>
  <w:p w14:paraId="03B1082A" w14:textId="441D0988" w:rsidR="002B79FC" w:rsidRDefault="003E4BB3">
    <w:pPr>
      <w:pStyle w:val="Voettekst"/>
      <w:jc w:val="right"/>
    </w:pPr>
    <w:r>
      <w:fldChar w:fldCharType="begin"/>
    </w:r>
    <w:r>
      <w:instrText>PAGE</w:instrText>
    </w:r>
    <w:r>
      <w:fldChar w:fldCharType="separate"/>
    </w:r>
    <w:r w:rsidR="00F51A9A">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7019"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0F2ABF3" w14:textId="77777777" w:rsidR="005D32F6" w:rsidRPr="00584522" w:rsidRDefault="005D32F6" w:rsidP="005D32F6">
    <w:pPr>
      <w:pStyle w:val="Koptekst"/>
      <w:pBdr>
        <w:top w:val="nil"/>
        <w:left w:val="nil"/>
        <w:bottom w:val="single" w:sz="6" w:space="1" w:color="00000A"/>
        <w:right w:val="nil"/>
      </w:pBdr>
      <w:rPr>
        <w:i/>
        <w:sz w:val="16"/>
        <w:szCs w:val="16"/>
      </w:rPr>
    </w:pPr>
    <w:r w:rsidRPr="00584522">
      <w:rPr>
        <w:i/>
        <w:sz w:val="16"/>
        <w:szCs w:val="16"/>
      </w:rPr>
      <w:t>2022-033661</w:t>
    </w:r>
    <w:r w:rsidRPr="00584522">
      <w:rPr>
        <w:i/>
        <w:sz w:val="16"/>
        <w:szCs w:val="16"/>
      </w:rPr>
      <w:tab/>
    </w:r>
    <w:r w:rsidRPr="00584522">
      <w:rPr>
        <w:i/>
        <w:sz w:val="16"/>
        <w:szCs w:val="16"/>
      </w:rPr>
      <w:tab/>
      <w:t>Levering maatwerkmeubilair nieuwe huisvesting</w:t>
    </w:r>
  </w:p>
  <w:p w14:paraId="77965870" w14:textId="77777777" w:rsidR="002B79FC" w:rsidRDefault="002B79FC">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6CE6"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1C258BA4" w:rsidR="002B79FC" w:rsidRPr="00584522" w:rsidRDefault="00584522">
    <w:pPr>
      <w:pStyle w:val="Koptekst"/>
      <w:pBdr>
        <w:top w:val="nil"/>
        <w:left w:val="nil"/>
        <w:bottom w:val="single" w:sz="6" w:space="1" w:color="00000A"/>
        <w:right w:val="nil"/>
      </w:pBdr>
      <w:rPr>
        <w:i/>
        <w:sz w:val="16"/>
        <w:szCs w:val="16"/>
      </w:rPr>
    </w:pPr>
    <w:r w:rsidRPr="00584522">
      <w:rPr>
        <w:i/>
        <w:sz w:val="16"/>
        <w:szCs w:val="16"/>
      </w:rPr>
      <w:t>2022-033661</w:t>
    </w:r>
    <w:r w:rsidR="003E4BB3" w:rsidRPr="00584522">
      <w:rPr>
        <w:i/>
        <w:sz w:val="16"/>
        <w:szCs w:val="16"/>
      </w:rPr>
      <w:tab/>
    </w:r>
    <w:r w:rsidR="003E4BB3" w:rsidRPr="00584522">
      <w:rPr>
        <w:i/>
        <w:sz w:val="16"/>
        <w:szCs w:val="16"/>
      </w:rPr>
      <w:tab/>
    </w:r>
    <w:r w:rsidRPr="00584522">
      <w:rPr>
        <w:i/>
        <w:sz w:val="16"/>
        <w:szCs w:val="16"/>
      </w:rPr>
      <w:t>Levering maatwerkmeubilair nieuwe huisvesting</w:t>
    </w:r>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7A9"/>
    <w:multiLevelType w:val="hybridMultilevel"/>
    <w:tmpl w:val="AB8A7DC4"/>
    <w:lvl w:ilvl="0" w:tplc="0413000B">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13F421D9"/>
    <w:multiLevelType w:val="hybridMultilevel"/>
    <w:tmpl w:val="2B3A9D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67B69ED"/>
    <w:multiLevelType w:val="hybridMultilevel"/>
    <w:tmpl w:val="014AC172"/>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36E93C97"/>
    <w:multiLevelType w:val="hybridMultilevel"/>
    <w:tmpl w:val="4C92CE36"/>
    <w:lvl w:ilvl="0" w:tplc="04130005">
      <w:start w:val="1"/>
      <w:numFmt w:val="bullet"/>
      <w:lvlText w:val=""/>
      <w:lvlJc w:val="left"/>
      <w:pPr>
        <w:tabs>
          <w:tab w:val="num" w:pos="720"/>
        </w:tabs>
        <w:ind w:left="720" w:hanging="4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7BB5145F"/>
    <w:multiLevelType w:val="hybridMultilevel"/>
    <w:tmpl w:val="7FA09174"/>
    <w:lvl w:ilvl="0" w:tplc="5F42DB62">
      <w:start w:val="1"/>
      <w:numFmt w:val="bullet"/>
      <w:lvlText w:val=""/>
      <w:lvlJc w:val="left"/>
      <w:pPr>
        <w:tabs>
          <w:tab w:val="num" w:pos="720"/>
        </w:tabs>
        <w:ind w:left="720" w:hanging="4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8"/>
  </w:num>
  <w:num w:numId="4">
    <w:abstractNumId w:val="9"/>
  </w:num>
  <w:num w:numId="5">
    <w:abstractNumId w:val="7"/>
  </w:num>
  <w:num w:numId="6">
    <w:abstractNumId w:val="10"/>
  </w:num>
  <w:num w:numId="7">
    <w:abstractNumId w:val="6"/>
  </w:num>
  <w:num w:numId="8">
    <w:abstractNumId w:val="11"/>
  </w:num>
  <w:num w:numId="9">
    <w:abstractNumId w:val="0"/>
  </w:num>
  <w:num w:numId="10">
    <w:abstractNumId w:val="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015BC"/>
    <w:rsid w:val="0000196F"/>
    <w:rsid w:val="00037AD4"/>
    <w:rsid w:val="000C01C3"/>
    <w:rsid w:val="000C10E8"/>
    <w:rsid w:val="000D4E79"/>
    <w:rsid w:val="000E1796"/>
    <w:rsid w:val="00131EF4"/>
    <w:rsid w:val="00195144"/>
    <w:rsid w:val="001B7C43"/>
    <w:rsid w:val="001F4072"/>
    <w:rsid w:val="00273FC5"/>
    <w:rsid w:val="002910BD"/>
    <w:rsid w:val="002B79FC"/>
    <w:rsid w:val="002C709B"/>
    <w:rsid w:val="002D0EC4"/>
    <w:rsid w:val="00300C43"/>
    <w:rsid w:val="0031542E"/>
    <w:rsid w:val="00317199"/>
    <w:rsid w:val="00385045"/>
    <w:rsid w:val="003A6662"/>
    <w:rsid w:val="003E4BB3"/>
    <w:rsid w:val="004447DA"/>
    <w:rsid w:val="004B77A1"/>
    <w:rsid w:val="004C1F69"/>
    <w:rsid w:val="00545B3E"/>
    <w:rsid w:val="00584522"/>
    <w:rsid w:val="005A7C37"/>
    <w:rsid w:val="005B0C9A"/>
    <w:rsid w:val="005D32F6"/>
    <w:rsid w:val="005E2DD8"/>
    <w:rsid w:val="006155BA"/>
    <w:rsid w:val="00652EC7"/>
    <w:rsid w:val="006543BF"/>
    <w:rsid w:val="00655798"/>
    <w:rsid w:val="006651E0"/>
    <w:rsid w:val="006A2992"/>
    <w:rsid w:val="00721175"/>
    <w:rsid w:val="007525D6"/>
    <w:rsid w:val="00793652"/>
    <w:rsid w:val="007E147E"/>
    <w:rsid w:val="007E68A8"/>
    <w:rsid w:val="00806B29"/>
    <w:rsid w:val="00812E15"/>
    <w:rsid w:val="008518D9"/>
    <w:rsid w:val="00893046"/>
    <w:rsid w:val="008B2045"/>
    <w:rsid w:val="008E2273"/>
    <w:rsid w:val="0092643D"/>
    <w:rsid w:val="00973D7E"/>
    <w:rsid w:val="009816EF"/>
    <w:rsid w:val="009830AA"/>
    <w:rsid w:val="0098333C"/>
    <w:rsid w:val="009D78D2"/>
    <w:rsid w:val="00A05127"/>
    <w:rsid w:val="00A5765D"/>
    <w:rsid w:val="00A577D9"/>
    <w:rsid w:val="00A67693"/>
    <w:rsid w:val="00A72204"/>
    <w:rsid w:val="00AC6697"/>
    <w:rsid w:val="00B02A86"/>
    <w:rsid w:val="00B40308"/>
    <w:rsid w:val="00B71A0C"/>
    <w:rsid w:val="00BA26F2"/>
    <w:rsid w:val="00C07444"/>
    <w:rsid w:val="00C32273"/>
    <w:rsid w:val="00C40722"/>
    <w:rsid w:val="00D4685C"/>
    <w:rsid w:val="00D60BBC"/>
    <w:rsid w:val="00D75692"/>
    <w:rsid w:val="00DB27B2"/>
    <w:rsid w:val="00DC472A"/>
    <w:rsid w:val="00E137EC"/>
    <w:rsid w:val="00E5078D"/>
    <w:rsid w:val="00E80F84"/>
    <w:rsid w:val="00E930DA"/>
    <w:rsid w:val="00EC0DF6"/>
    <w:rsid w:val="00EE3395"/>
    <w:rsid w:val="00F51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609BF6"/>
  <w15:docId w15:val="{5391018B-90EA-46E1-9438-FAC64F5A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812E15"/>
    <w:pPr>
      <w:spacing w:after="100"/>
    </w:pPr>
  </w:style>
  <w:style w:type="character" w:customStyle="1" w:styleId="LijstalineaChar">
    <w:name w:val="Lijstalinea Char"/>
    <w:link w:val="Lijstalinea"/>
    <w:uiPriority w:val="34"/>
    <w:locked/>
    <w:rsid w:val="002D0EC4"/>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editeuren@denhelder.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D789AE7-965A-4989-8D46-8793C70178A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1785</Words>
  <Characters>9820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Ronald Schakel</cp:lastModifiedBy>
  <cp:revision>55</cp:revision>
  <dcterms:created xsi:type="dcterms:W3CDTF">2022-08-11T11:23:00Z</dcterms:created>
  <dcterms:modified xsi:type="dcterms:W3CDTF">2022-08-25T11:06:00Z</dcterms:modified>
  <dc:language>en-US</dc:language>
</cp:coreProperties>
</file>