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/>
        <w:tblW w:w="93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6"/>
        <w:gridCol w:w="2269"/>
      </w:tblGrid>
      <w:tr w:rsidR="002A029F" w14:paraId="77B6F266" w14:textId="77777777" w:rsidTr="002A029F">
        <w:tc>
          <w:tcPr>
            <w:tcW w:w="7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501100" w14:textId="77777777" w:rsidR="002A029F" w:rsidRDefault="002A029F">
            <w:r>
              <w:rPr>
                <w:b/>
                <w:bCs/>
              </w:rPr>
              <w:t>Onderdeel</w:t>
            </w:r>
          </w:p>
        </w:tc>
        <w:tc>
          <w:tcPr>
            <w:tcW w:w="22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A91C7E" w14:textId="77777777" w:rsidR="002A029F" w:rsidRDefault="002A029F">
            <w:r>
              <w:rPr>
                <w:b/>
                <w:bCs/>
                <w:color w:val="FFFFFF"/>
              </w:rPr>
              <w:t>Datum en tijd</w:t>
            </w:r>
          </w:p>
        </w:tc>
      </w:tr>
      <w:tr w:rsidR="002A029F" w14:paraId="2F0C469C" w14:textId="77777777" w:rsidTr="002A029F">
        <w:tc>
          <w:tcPr>
            <w:tcW w:w="7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7E3116" w14:textId="77777777" w:rsidR="002A029F" w:rsidRDefault="002A029F">
            <w:pPr>
              <w:jc w:val="both"/>
              <w:rPr>
                <w:b/>
                <w:bCs/>
              </w:rPr>
            </w:pPr>
            <w:r>
              <w:rPr>
                <w:i/>
                <w:iCs/>
                <w:color w:val="000000"/>
              </w:rPr>
              <w:t>Offertefase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2DE08C" w14:textId="77777777" w:rsidR="002A029F" w:rsidRDefault="002A029F"/>
        </w:tc>
      </w:tr>
      <w:tr w:rsidR="002A029F" w14:paraId="325DFB8F" w14:textId="77777777" w:rsidTr="002A029F">
        <w:tc>
          <w:tcPr>
            <w:tcW w:w="7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FD89CB" w14:textId="77777777" w:rsidR="002A029F" w:rsidRDefault="002A029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Deadline voor het indienen van offertes 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9BF04A" w14:textId="77777777" w:rsidR="002A029F" w:rsidRDefault="002A029F">
            <w:r>
              <w:t>Di 23 maart 12:00</w:t>
            </w:r>
          </w:p>
        </w:tc>
      </w:tr>
      <w:tr w:rsidR="002A029F" w14:paraId="12562DB7" w14:textId="77777777" w:rsidTr="002A029F">
        <w:tc>
          <w:tcPr>
            <w:tcW w:w="7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886B06" w14:textId="77777777" w:rsidR="002A029F" w:rsidRDefault="002A029F">
            <w:pPr>
              <w:jc w:val="both"/>
            </w:pPr>
            <w:r>
              <w:t xml:space="preserve">Testperiode. Per veegwagen 2x2 dagen (2 dagen binnenstad en 2 dagen buitenwijken)  binnen de aangegeven periode. </w:t>
            </w:r>
          </w:p>
          <w:p w14:paraId="3E7EA95C" w14:textId="77777777" w:rsidR="002A029F" w:rsidRDefault="002A029F">
            <w:pPr>
              <w:jc w:val="both"/>
            </w:pPr>
            <w:r>
              <w:t xml:space="preserve">U wordt t.z.t. geïnformeerd over de precieze testplanning. Dit is afhankelijk van het aantal inschrijvingen. 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3402A5" w14:textId="77777777" w:rsidR="002A029F" w:rsidRDefault="002A029F">
            <w:pPr>
              <w:rPr>
                <w:highlight w:val="cyan"/>
              </w:rPr>
            </w:pPr>
            <w:r>
              <w:t>Di 6 april 08:00 tot Wo 21 april 17:00</w:t>
            </w:r>
          </w:p>
        </w:tc>
      </w:tr>
      <w:tr w:rsidR="002A029F" w14:paraId="16E2E9BA" w14:textId="77777777" w:rsidTr="002A029F">
        <w:tc>
          <w:tcPr>
            <w:tcW w:w="7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247AAF" w14:textId="77777777" w:rsidR="002A029F" w:rsidRDefault="002A029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Gunningsfase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833DB5" w14:textId="77777777" w:rsidR="002A029F" w:rsidRDefault="002A029F">
            <w:pPr>
              <w:rPr>
                <w:i/>
                <w:iCs/>
              </w:rPr>
            </w:pPr>
          </w:p>
        </w:tc>
      </w:tr>
      <w:tr w:rsidR="002A029F" w14:paraId="17A9DEAC" w14:textId="77777777" w:rsidTr="002A029F">
        <w:tc>
          <w:tcPr>
            <w:tcW w:w="7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2D350D" w14:textId="77777777" w:rsidR="002A029F" w:rsidRDefault="002A029F">
            <w:pPr>
              <w:jc w:val="both"/>
            </w:pPr>
            <w:r>
              <w:t>Verzenden voorlopige gunningsbeslissing (start 20 dagen bezwaartermijn)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58FB34" w14:textId="77777777" w:rsidR="002A029F" w:rsidRDefault="002A029F">
            <w:r>
              <w:t>Vrij 30 april</w:t>
            </w:r>
          </w:p>
        </w:tc>
      </w:tr>
      <w:tr w:rsidR="002A029F" w14:paraId="228F33EF" w14:textId="77777777" w:rsidTr="002A029F">
        <w:tc>
          <w:tcPr>
            <w:tcW w:w="7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D02BB9" w14:textId="77777777" w:rsidR="002A029F" w:rsidRDefault="002A029F">
            <w:pPr>
              <w:jc w:val="both"/>
            </w:pPr>
            <w:r>
              <w:t>Verificatiegesprek met beoogd leverancier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2A3DBC" w14:textId="77777777" w:rsidR="002A029F" w:rsidRDefault="002A029F">
            <w:r>
              <w:t>Di 11 mei 10:00 – 12:00</w:t>
            </w:r>
          </w:p>
        </w:tc>
      </w:tr>
      <w:tr w:rsidR="002A029F" w14:paraId="30B98C56" w14:textId="77777777" w:rsidTr="002A029F">
        <w:tc>
          <w:tcPr>
            <w:tcW w:w="7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C81B1C" w14:textId="77777777" w:rsidR="002A029F" w:rsidRDefault="002A029F">
            <w:pPr>
              <w:jc w:val="both"/>
            </w:pPr>
            <w:r>
              <w:t>Definitieve Gunning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C4DF5C" w14:textId="77777777" w:rsidR="002A029F" w:rsidRDefault="002A029F">
            <w:r>
              <w:t>Vr 21 mei</w:t>
            </w:r>
          </w:p>
        </w:tc>
      </w:tr>
      <w:tr w:rsidR="002A029F" w14:paraId="0BC66CC1" w14:textId="77777777" w:rsidTr="002A029F">
        <w:tc>
          <w:tcPr>
            <w:tcW w:w="7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4996C2" w14:textId="77777777" w:rsidR="002A029F" w:rsidRDefault="002A029F">
            <w:pPr>
              <w:jc w:val="both"/>
            </w:pPr>
            <w:r>
              <w:t>Ingangsdatum Raamovereenkomst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29704F" w14:textId="77777777" w:rsidR="002A029F" w:rsidRDefault="002A029F">
            <w:r>
              <w:t>Ma 24 mei</w:t>
            </w:r>
          </w:p>
        </w:tc>
      </w:tr>
    </w:tbl>
    <w:p w14:paraId="5646EAE0" w14:textId="77777777" w:rsidR="002A029F" w:rsidRDefault="002A029F" w:rsidP="002A029F"/>
    <w:p w14:paraId="79AD6724" w14:textId="77777777" w:rsidR="002A029F" w:rsidRDefault="002A029F" w:rsidP="002A029F"/>
    <w:p w14:paraId="0C5AD322" w14:textId="77777777" w:rsidR="002A029F" w:rsidRDefault="002A029F" w:rsidP="002A029F"/>
    <w:p w14:paraId="136266FE" w14:textId="77777777" w:rsidR="002A029F" w:rsidRDefault="002A029F" w:rsidP="002A029F"/>
    <w:p w14:paraId="4115D51F" w14:textId="77777777" w:rsidR="002A029F" w:rsidRDefault="002A029F" w:rsidP="002A029F"/>
    <w:p w14:paraId="7D9DDE99" w14:textId="77777777" w:rsidR="002A029F" w:rsidRDefault="002A029F" w:rsidP="002A029F"/>
    <w:p w14:paraId="2C7199B5" w14:textId="77777777" w:rsidR="002A029F" w:rsidRDefault="002A029F" w:rsidP="002A029F"/>
    <w:p w14:paraId="1D226DA0" w14:textId="77777777" w:rsidR="002A029F" w:rsidRDefault="002A029F" w:rsidP="002A029F"/>
    <w:p w14:paraId="4CD467CB" w14:textId="77777777" w:rsidR="002A029F" w:rsidRDefault="002A029F" w:rsidP="002A029F"/>
    <w:p w14:paraId="0B9EBA54" w14:textId="77777777" w:rsidR="002A029F" w:rsidRDefault="002A029F" w:rsidP="002A029F"/>
    <w:p w14:paraId="635EEB5A" w14:textId="77777777" w:rsidR="002A029F" w:rsidRDefault="002A029F" w:rsidP="002A029F"/>
    <w:p w14:paraId="4B77B66F" w14:textId="77777777" w:rsidR="002A029F" w:rsidRDefault="002A029F" w:rsidP="002A029F"/>
    <w:p w14:paraId="4A9E98E4" w14:textId="77777777" w:rsidR="002A029F" w:rsidRDefault="002A029F" w:rsidP="002A029F"/>
    <w:p w14:paraId="415C3121" w14:textId="77777777" w:rsidR="002A029F" w:rsidRDefault="002A029F" w:rsidP="002A029F"/>
    <w:p w14:paraId="30F300C4" w14:textId="77777777" w:rsidR="00F94C83" w:rsidRDefault="00F94C83"/>
    <w:sectPr w:rsidR="00F94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9F"/>
    <w:rsid w:val="002A029F"/>
    <w:rsid w:val="00F9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D5B9"/>
  <w15:chartTrackingRefBased/>
  <w15:docId w15:val="{2F14E84C-EAAB-4494-AAD8-341530C71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029F"/>
    <w:pPr>
      <w:spacing w:after="0" w:line="240" w:lineRule="auto"/>
    </w:pPr>
    <w:rPr>
      <w:rFonts w:ascii="Calibri" w:hAnsi="Calibri" w:cs="Calibri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92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524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Kees Koopmans</dc:creator>
  <cp:keywords/>
  <dc:description/>
  <cp:lastModifiedBy>Kees Koopmans</cp:lastModifiedBy>
  <cp:revision>1</cp:revision>
  <dcterms:created xsi:type="dcterms:W3CDTF">2021-03-12T12:24:00Z</dcterms:created>
  <dcterms:modified xsi:type="dcterms:W3CDTF">2021-03-12T12:30:00Z</dcterms:modified>
</cp:coreProperties>
</file>