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0D91E" w14:textId="77777777" w:rsidR="00DE0658" w:rsidRPr="003F1C3B" w:rsidRDefault="00DE0658" w:rsidP="00DE0658">
      <w:pPr>
        <w:pStyle w:val="Kop1"/>
      </w:pPr>
      <w:bookmarkStart w:id="0" w:name="_Toc426452742"/>
      <w:bookmarkStart w:id="1" w:name="_Toc427680813"/>
      <w:r w:rsidRPr="003F1C3B">
        <w:t xml:space="preserve">BIJLAGE 4 </w:t>
      </w:r>
      <w:r>
        <w:tab/>
      </w:r>
      <w:r w:rsidRPr="003F1C3B">
        <w:t>PROGRAMMA VAN EISEN</w:t>
      </w:r>
      <w:bookmarkEnd w:id="0"/>
      <w:bookmarkEnd w:id="1"/>
    </w:p>
    <w:p w14:paraId="71862C89" w14:textId="77777777" w:rsidR="00DE0658" w:rsidRPr="00BA49C0" w:rsidRDefault="00DE0658" w:rsidP="00DE0658">
      <w:pPr>
        <w:rPr>
          <w:rFonts w:ascii="Verdana" w:hAnsi="Verdana" w:cs="Tahoma"/>
          <w:sz w:val="20"/>
          <w:szCs w:val="20"/>
        </w:rPr>
      </w:pPr>
      <w:r w:rsidRPr="00BA49C0">
        <w:rPr>
          <w:rFonts w:ascii="Verdana" w:hAnsi="Verdana" w:cs="Tahoma"/>
          <w:sz w:val="20"/>
          <w:szCs w:val="20"/>
        </w:rPr>
        <w:t xml:space="preserve">Onderstaand wordt expliciet aangegeven op welke wijze u op de in dit Opgaveformulier antwoord dient te geven op de gestelde eisen al dan niet met een verplichte aanvulling. </w:t>
      </w:r>
    </w:p>
    <w:p w14:paraId="43677F67" w14:textId="77777777" w:rsidR="00DE0658" w:rsidRPr="00BA49C0" w:rsidRDefault="00DE0658" w:rsidP="00DE0658">
      <w:pPr>
        <w:rPr>
          <w:rFonts w:ascii="Verdana" w:hAnsi="Verdana" w:cs="Tahoma"/>
          <w:sz w:val="20"/>
          <w:szCs w:val="20"/>
        </w:rPr>
      </w:pP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5"/>
        <w:gridCol w:w="1338"/>
        <w:gridCol w:w="2410"/>
        <w:gridCol w:w="2834"/>
      </w:tblGrid>
      <w:tr w:rsidR="00DE0658" w:rsidRPr="00BA49C0" w14:paraId="5ECA8FC0" w14:textId="77777777" w:rsidTr="00D709B1">
        <w:trPr>
          <w:trHeight w:val="653"/>
        </w:trPr>
        <w:tc>
          <w:tcPr>
            <w:tcW w:w="2915" w:type="dxa"/>
            <w:shd w:val="clear" w:color="auto" w:fill="BDD6EE" w:themeFill="accent1" w:themeFillTint="66"/>
          </w:tcPr>
          <w:p w14:paraId="748F612A" w14:textId="77777777" w:rsidR="00DE0658" w:rsidRPr="00BA49C0" w:rsidRDefault="00DE0658" w:rsidP="00D709B1">
            <w:pPr>
              <w:rPr>
                <w:rFonts w:ascii="Verdana" w:hAnsi="Verdana" w:cs="Tahoma"/>
                <w:b/>
                <w:sz w:val="20"/>
                <w:szCs w:val="20"/>
              </w:rPr>
            </w:pPr>
            <w:r w:rsidRPr="00BA49C0">
              <w:rPr>
                <w:rFonts w:ascii="Verdana" w:hAnsi="Verdana" w:cs="Tahoma"/>
                <w:b/>
                <w:sz w:val="20"/>
                <w:szCs w:val="20"/>
              </w:rPr>
              <w:t>Mate van voldoen/akkoord aan gestelde eis</w:t>
            </w:r>
          </w:p>
        </w:tc>
        <w:tc>
          <w:tcPr>
            <w:tcW w:w="1338" w:type="dxa"/>
            <w:shd w:val="clear" w:color="auto" w:fill="BDD6EE" w:themeFill="accent1" w:themeFillTint="66"/>
          </w:tcPr>
          <w:p w14:paraId="3B8F84CA" w14:textId="77777777" w:rsidR="00DE0658" w:rsidRPr="00BA49C0" w:rsidRDefault="00DE0658" w:rsidP="00D709B1">
            <w:pPr>
              <w:rPr>
                <w:rFonts w:ascii="Verdana" w:hAnsi="Verdana" w:cs="Tahoma"/>
                <w:b/>
                <w:sz w:val="20"/>
                <w:szCs w:val="20"/>
              </w:rPr>
            </w:pPr>
            <w:r w:rsidRPr="00BA49C0">
              <w:rPr>
                <w:rFonts w:ascii="Verdana" w:hAnsi="Verdana" w:cs="Tahoma"/>
                <w:b/>
                <w:sz w:val="20"/>
                <w:szCs w:val="20"/>
              </w:rPr>
              <w:t xml:space="preserve">Antwoord </w:t>
            </w:r>
          </w:p>
        </w:tc>
        <w:tc>
          <w:tcPr>
            <w:tcW w:w="2410" w:type="dxa"/>
            <w:shd w:val="clear" w:color="auto" w:fill="BDD6EE" w:themeFill="accent1" w:themeFillTint="66"/>
          </w:tcPr>
          <w:p w14:paraId="0BE60F08" w14:textId="77777777" w:rsidR="00DE0658" w:rsidRPr="00BA49C0" w:rsidRDefault="00DE0658" w:rsidP="00D709B1">
            <w:pPr>
              <w:rPr>
                <w:rFonts w:ascii="Verdana" w:hAnsi="Verdana" w:cs="Tahoma"/>
                <w:b/>
                <w:sz w:val="20"/>
                <w:szCs w:val="20"/>
              </w:rPr>
            </w:pPr>
            <w:r w:rsidRPr="00BA49C0">
              <w:rPr>
                <w:rFonts w:ascii="Verdana" w:hAnsi="Verdana" w:cs="Tahoma"/>
                <w:b/>
                <w:sz w:val="20"/>
                <w:szCs w:val="20"/>
              </w:rPr>
              <w:t>Verplichte aanvulling</w:t>
            </w:r>
          </w:p>
        </w:tc>
        <w:tc>
          <w:tcPr>
            <w:tcW w:w="2834" w:type="dxa"/>
            <w:shd w:val="clear" w:color="auto" w:fill="BDD6EE" w:themeFill="accent1" w:themeFillTint="66"/>
          </w:tcPr>
          <w:p w14:paraId="13DB4AA0" w14:textId="77777777" w:rsidR="00DE0658" w:rsidRPr="00BA49C0" w:rsidRDefault="00DE0658" w:rsidP="00D709B1">
            <w:pPr>
              <w:rPr>
                <w:rFonts w:ascii="Verdana" w:hAnsi="Verdana" w:cs="Tahoma"/>
                <w:b/>
                <w:sz w:val="20"/>
                <w:szCs w:val="20"/>
              </w:rPr>
            </w:pPr>
            <w:r w:rsidRPr="00BA49C0">
              <w:rPr>
                <w:rFonts w:ascii="Verdana" w:hAnsi="Verdana" w:cs="Tahoma"/>
                <w:b/>
                <w:sz w:val="20"/>
                <w:szCs w:val="20"/>
              </w:rPr>
              <w:t xml:space="preserve">Interpretatie door de </w:t>
            </w:r>
            <w:r>
              <w:rPr>
                <w:rFonts w:ascii="Verdana" w:hAnsi="Verdana" w:cs="Tahoma"/>
                <w:b/>
                <w:sz w:val="20"/>
                <w:szCs w:val="20"/>
              </w:rPr>
              <w:t>Aanbestedende</w:t>
            </w:r>
            <w:r w:rsidRPr="00BA49C0">
              <w:rPr>
                <w:rFonts w:ascii="Verdana" w:hAnsi="Verdana" w:cs="Tahoma"/>
                <w:b/>
                <w:sz w:val="20"/>
                <w:szCs w:val="20"/>
              </w:rPr>
              <w:t xml:space="preserve"> dienst met;</w:t>
            </w:r>
          </w:p>
        </w:tc>
      </w:tr>
      <w:tr w:rsidR="00DE0658" w:rsidRPr="00BA49C0" w14:paraId="25D08464" w14:textId="77777777" w:rsidTr="00D709B1">
        <w:tc>
          <w:tcPr>
            <w:tcW w:w="2915" w:type="dxa"/>
          </w:tcPr>
          <w:p w14:paraId="1BF9985C"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Volledig en zonder voorbehoud</w:t>
            </w:r>
          </w:p>
        </w:tc>
        <w:tc>
          <w:tcPr>
            <w:tcW w:w="1338" w:type="dxa"/>
          </w:tcPr>
          <w:p w14:paraId="5156D292"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JA</w:t>
            </w:r>
          </w:p>
        </w:tc>
        <w:tc>
          <w:tcPr>
            <w:tcW w:w="2410" w:type="dxa"/>
          </w:tcPr>
          <w:p w14:paraId="0AD8FA04"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Geen</w:t>
            </w:r>
          </w:p>
        </w:tc>
        <w:tc>
          <w:tcPr>
            <w:tcW w:w="2834" w:type="dxa"/>
          </w:tcPr>
          <w:p w14:paraId="40FC302A"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JA</w:t>
            </w:r>
          </w:p>
        </w:tc>
      </w:tr>
      <w:tr w:rsidR="00DE0658" w:rsidRPr="00BA49C0" w14:paraId="7CE77D9A" w14:textId="77777777" w:rsidTr="00D709B1">
        <w:tc>
          <w:tcPr>
            <w:tcW w:w="2915" w:type="dxa"/>
          </w:tcPr>
          <w:p w14:paraId="4B73AE98"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Niet volledig, maar met voorbehoud dat bijvoorbeeld wel volledig aan eis kan worden voldaan door middel van maatwerk</w:t>
            </w:r>
          </w:p>
        </w:tc>
        <w:tc>
          <w:tcPr>
            <w:tcW w:w="1338" w:type="dxa"/>
          </w:tcPr>
          <w:p w14:paraId="2FFDD4E3"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NEE</w:t>
            </w:r>
          </w:p>
        </w:tc>
        <w:tc>
          <w:tcPr>
            <w:tcW w:w="2410" w:type="dxa"/>
          </w:tcPr>
          <w:p w14:paraId="37DCCFDF" w14:textId="77777777" w:rsidR="00DE0658" w:rsidRPr="00BA49C0" w:rsidRDefault="00DE0658" w:rsidP="00D709B1">
            <w:pPr>
              <w:rPr>
                <w:rFonts w:ascii="Verdana" w:hAnsi="Verdana" w:cs="Tahoma"/>
                <w:sz w:val="20"/>
                <w:szCs w:val="20"/>
                <w:vertAlign w:val="superscript"/>
              </w:rPr>
            </w:pPr>
            <w:r w:rsidRPr="00BA49C0">
              <w:rPr>
                <w:rFonts w:ascii="Verdana" w:hAnsi="Verdana" w:cs="Tahoma"/>
                <w:sz w:val="20"/>
                <w:szCs w:val="20"/>
              </w:rPr>
              <w:t>omschrijving maatwerk of alternatief en de datum wanneer dat gerealiseerd zal zijn.</w:t>
            </w:r>
          </w:p>
        </w:tc>
        <w:tc>
          <w:tcPr>
            <w:tcW w:w="2834" w:type="dxa"/>
          </w:tcPr>
          <w:p w14:paraId="2D1F7BD3"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Specificatie maatwerk/alternatief acceptabel?</w:t>
            </w:r>
          </w:p>
          <w:p w14:paraId="2BDE1104"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Voldoende: JA</w:t>
            </w:r>
          </w:p>
          <w:p w14:paraId="013F853F"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Onvoldoende: NEE</w:t>
            </w:r>
          </w:p>
        </w:tc>
      </w:tr>
      <w:tr w:rsidR="00DE0658" w:rsidRPr="00BA49C0" w14:paraId="73E2E709" w14:textId="77777777" w:rsidTr="00D709B1">
        <w:tc>
          <w:tcPr>
            <w:tcW w:w="2915" w:type="dxa"/>
          </w:tcPr>
          <w:p w14:paraId="57CA743B"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Niet volledig kunnen voldoen en zonder voorbehoud</w:t>
            </w:r>
          </w:p>
        </w:tc>
        <w:tc>
          <w:tcPr>
            <w:tcW w:w="1338" w:type="dxa"/>
          </w:tcPr>
          <w:p w14:paraId="0CD9E769"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NEE</w:t>
            </w:r>
          </w:p>
        </w:tc>
        <w:tc>
          <w:tcPr>
            <w:tcW w:w="2410" w:type="dxa"/>
          </w:tcPr>
          <w:p w14:paraId="1E8F50CF"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Geen</w:t>
            </w:r>
          </w:p>
        </w:tc>
        <w:tc>
          <w:tcPr>
            <w:tcW w:w="2834" w:type="dxa"/>
          </w:tcPr>
          <w:p w14:paraId="7B1BC85F"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NEE</w:t>
            </w:r>
          </w:p>
        </w:tc>
      </w:tr>
      <w:tr w:rsidR="00DE0658" w:rsidRPr="00BA49C0" w14:paraId="06B22F78" w14:textId="77777777" w:rsidTr="00D709B1">
        <w:tc>
          <w:tcPr>
            <w:tcW w:w="2915" w:type="dxa"/>
          </w:tcPr>
          <w:p w14:paraId="62C62E4B"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Gestelde eis kan niet worden beantwoord</w:t>
            </w:r>
          </w:p>
        </w:tc>
        <w:tc>
          <w:tcPr>
            <w:tcW w:w="1338" w:type="dxa"/>
          </w:tcPr>
          <w:p w14:paraId="67EACDFB"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ONBEKEND</w:t>
            </w:r>
          </w:p>
        </w:tc>
        <w:tc>
          <w:tcPr>
            <w:tcW w:w="2410" w:type="dxa"/>
          </w:tcPr>
          <w:p w14:paraId="35ED151D"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 xml:space="preserve">moverende reden </w:t>
            </w:r>
          </w:p>
        </w:tc>
        <w:tc>
          <w:tcPr>
            <w:tcW w:w="2834" w:type="dxa"/>
          </w:tcPr>
          <w:p w14:paraId="634FC7D5"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NEE of niet van toepassing</w:t>
            </w:r>
          </w:p>
        </w:tc>
      </w:tr>
    </w:tbl>
    <w:p w14:paraId="7CD3B015" w14:textId="77777777" w:rsidR="00DE0658" w:rsidRPr="00BA49C0" w:rsidRDefault="00DE0658" w:rsidP="00DE0658">
      <w:pPr>
        <w:rPr>
          <w:rFonts w:ascii="Verdana" w:hAnsi="Verdana" w:cs="Tahoma"/>
          <w:sz w:val="20"/>
          <w:szCs w:val="20"/>
        </w:rPr>
      </w:pPr>
    </w:p>
    <w:p w14:paraId="60171D3F" w14:textId="77777777" w:rsidR="00DE0658" w:rsidRPr="00BA49C0" w:rsidRDefault="00DE0658" w:rsidP="00DE0658">
      <w:pPr>
        <w:rPr>
          <w:rFonts w:ascii="Verdana" w:hAnsi="Verdana" w:cs="Tahoma"/>
          <w:sz w:val="20"/>
          <w:szCs w:val="20"/>
        </w:rPr>
      </w:pPr>
    </w:p>
    <w:p w14:paraId="71C9F165" w14:textId="77777777" w:rsidR="00DE0658" w:rsidRPr="00BA49C0" w:rsidRDefault="00DE0658" w:rsidP="00DE0658">
      <w:pPr>
        <w:rPr>
          <w:rFonts w:ascii="Verdana" w:hAnsi="Verdana" w:cs="Tahoma"/>
          <w:b/>
          <w:sz w:val="20"/>
          <w:szCs w:val="20"/>
        </w:rPr>
      </w:pPr>
      <w:r w:rsidRPr="00BA49C0">
        <w:rPr>
          <w:rFonts w:ascii="Verdana" w:hAnsi="Verdana" w:cs="Tahoma"/>
          <w:b/>
          <w:sz w:val="20"/>
          <w:szCs w:val="20"/>
        </w:rPr>
        <w:t>In de overige gevallen zal iedere andere beantwoording dan volledig “JA” als “NEE” worden geïnterpreteerd.</w:t>
      </w:r>
    </w:p>
    <w:p w14:paraId="6B3EA507" w14:textId="77777777" w:rsidR="00DE0658" w:rsidRPr="00BA49C0" w:rsidRDefault="00DE0658" w:rsidP="00DE0658">
      <w:pPr>
        <w:rPr>
          <w:rFonts w:ascii="Verdana" w:hAnsi="Verdana" w:cs="Tahoma"/>
          <w:sz w:val="20"/>
          <w:szCs w:val="20"/>
        </w:rPr>
      </w:pPr>
    </w:p>
    <w:p w14:paraId="5D4DE8C4" w14:textId="77777777" w:rsidR="00DE0658" w:rsidRPr="00BA49C0" w:rsidRDefault="00DE0658" w:rsidP="00DE0658">
      <w:pPr>
        <w:rPr>
          <w:rFonts w:ascii="Verdana" w:hAnsi="Verdana" w:cs="Tahoma"/>
          <w:sz w:val="20"/>
          <w:szCs w:val="20"/>
        </w:rPr>
      </w:pPr>
      <w:r w:rsidRPr="00BA49C0">
        <w:rPr>
          <w:rFonts w:ascii="Verdana" w:hAnsi="Verdana" w:cs="Tahoma"/>
          <w:sz w:val="20"/>
          <w:szCs w:val="20"/>
        </w:rPr>
        <w:t xml:space="preserve">Indien niet voldaan wordt aan een eis of de interpretatie door de </w:t>
      </w:r>
      <w:r>
        <w:rPr>
          <w:rFonts w:ascii="Verdana" w:hAnsi="Verdana" w:cs="Tahoma"/>
          <w:sz w:val="20"/>
          <w:szCs w:val="20"/>
        </w:rPr>
        <w:t>Aanbestedende</w:t>
      </w:r>
      <w:r w:rsidRPr="00BA49C0">
        <w:rPr>
          <w:rFonts w:ascii="Verdana" w:hAnsi="Verdana" w:cs="Tahoma"/>
          <w:sz w:val="20"/>
          <w:szCs w:val="20"/>
        </w:rPr>
        <w:t xml:space="preserve"> dienst bij een eis met maatwerk of alternatief als ‘NEE’ wordt gekenmerkt, wordt de Inschrijving terzijde gelegd.</w:t>
      </w:r>
    </w:p>
    <w:p w14:paraId="10E77E59" w14:textId="77777777" w:rsidR="00DE0658" w:rsidRPr="00BA49C0" w:rsidRDefault="00DE0658" w:rsidP="00DE0658">
      <w:pPr>
        <w:rPr>
          <w:rFonts w:ascii="Verdana" w:hAnsi="Verdana" w:cs="Tahoma"/>
          <w:sz w:val="20"/>
          <w:szCs w:val="20"/>
        </w:rPr>
      </w:pPr>
    </w:p>
    <w:p w14:paraId="1BE6D954" w14:textId="77777777" w:rsidR="00DE0658" w:rsidRDefault="00DE0658" w:rsidP="00DE0658">
      <w:pPr>
        <w:rPr>
          <w:rFonts w:ascii="Verdana" w:hAnsi="Verdana" w:cs="Tahoma"/>
          <w:sz w:val="20"/>
          <w:szCs w:val="20"/>
          <w:lang w:eastAsia="en-US"/>
        </w:rPr>
      </w:pPr>
      <w:r w:rsidRPr="00BA49C0">
        <w:rPr>
          <w:rFonts w:ascii="Verdana" w:hAnsi="Verdana" w:cs="Tahoma"/>
          <w:sz w:val="20"/>
          <w:szCs w:val="20"/>
          <w:lang w:eastAsia="en-US"/>
        </w:rPr>
        <w:t>U vult onderstaand Opgaveformulier eisen volledig in en voegt aansluitend de verplicht gestelde toevoeging toe.</w:t>
      </w:r>
    </w:p>
    <w:p w14:paraId="022C1973" w14:textId="77777777" w:rsidR="00DE0658" w:rsidRDefault="00DE0658" w:rsidP="00DE0658">
      <w:pPr>
        <w:spacing w:after="160" w:line="259" w:lineRule="auto"/>
        <w:rPr>
          <w:rFonts w:ascii="Verdana" w:hAnsi="Verdana"/>
          <w:sz w:val="20"/>
          <w:szCs w:val="20"/>
        </w:rPr>
      </w:pPr>
      <w:r>
        <w:rPr>
          <w:rFonts w:ascii="Verdana" w:hAnsi="Verdana"/>
          <w:sz w:val="20"/>
          <w:szCs w:val="20"/>
        </w:rPr>
        <w:br w:type="page"/>
      </w:r>
    </w:p>
    <w:p w14:paraId="70D91183" w14:textId="77777777" w:rsidR="00DE0658" w:rsidRDefault="00DE0658" w:rsidP="00DE0658"/>
    <w:p w14:paraId="5281CC65" w14:textId="77777777" w:rsidR="00DE0658" w:rsidRDefault="00DE0658" w:rsidP="00DE0658">
      <w:pPr>
        <w:spacing w:after="160" w:line="259" w:lineRule="auto"/>
        <w:rPr>
          <w:rFonts w:ascii="Verdana" w:hAnsi="Verdana" w:cs="Arial"/>
          <w:b/>
          <w:sz w:val="22"/>
          <w:szCs w:val="22"/>
        </w:rPr>
      </w:pPr>
    </w:p>
    <w:tbl>
      <w:tblPr>
        <w:tblW w:w="9675" w:type="dxa"/>
        <w:tblInd w:w="55" w:type="dxa"/>
        <w:tblLayout w:type="fixed"/>
        <w:tblCellMar>
          <w:top w:w="55" w:type="dxa"/>
          <w:left w:w="55" w:type="dxa"/>
          <w:bottom w:w="55" w:type="dxa"/>
          <w:right w:w="55" w:type="dxa"/>
        </w:tblCellMar>
        <w:tblLook w:val="0000" w:firstRow="0" w:lastRow="0" w:firstColumn="0" w:lastColumn="0" w:noHBand="0" w:noVBand="0"/>
      </w:tblPr>
      <w:tblGrid>
        <w:gridCol w:w="1114"/>
        <w:gridCol w:w="4325"/>
        <w:gridCol w:w="1115"/>
        <w:gridCol w:w="3121"/>
      </w:tblGrid>
      <w:tr w:rsidR="00DE0658" w:rsidRPr="00AA6C9E" w14:paraId="6E86050E" w14:textId="77777777" w:rsidTr="00DE0658">
        <w:trPr>
          <w:tblHeader/>
        </w:trPr>
        <w:tc>
          <w:tcPr>
            <w:tcW w:w="9675" w:type="dxa"/>
            <w:gridSpan w:val="4"/>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14:paraId="588B2E8F" w14:textId="2EEC5AC5" w:rsidR="00DE0658" w:rsidRPr="00AA6C9E" w:rsidRDefault="006C56E1" w:rsidP="00D709B1">
            <w:pPr>
              <w:widowControl w:val="0"/>
              <w:suppressLineNumbers/>
              <w:suppressAutoHyphens/>
              <w:rPr>
                <w:rFonts w:ascii="Verdana" w:hAnsi="Verdana"/>
                <w:b/>
                <w:color w:val="000000" w:themeColor="text1"/>
                <w:kern w:val="1"/>
                <w:sz w:val="20"/>
                <w:szCs w:val="20"/>
                <w:lang w:eastAsia="hi-IN" w:bidi="hi-IN"/>
              </w:rPr>
            </w:pPr>
            <w:r>
              <w:rPr>
                <w:rFonts w:ascii="Verdana" w:hAnsi="Verdana"/>
                <w:b/>
                <w:color w:val="000000" w:themeColor="text1"/>
                <w:kern w:val="1"/>
                <w:sz w:val="20"/>
                <w:szCs w:val="20"/>
                <w:lang w:eastAsia="hi-IN" w:bidi="hi-IN"/>
              </w:rPr>
              <w:t>PROGRAMMA VAN EISEN</w:t>
            </w:r>
          </w:p>
        </w:tc>
      </w:tr>
      <w:tr w:rsidR="00DE0658" w:rsidRPr="00AA6C9E" w14:paraId="511FEB24" w14:textId="77777777" w:rsidTr="00DE0658">
        <w:trPr>
          <w:tblHeader/>
        </w:trPr>
        <w:tc>
          <w:tcPr>
            <w:tcW w:w="111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267CD383" w14:textId="77777777" w:rsidR="00DE0658" w:rsidRPr="00AA6C9E" w:rsidRDefault="00DE0658" w:rsidP="00D709B1">
            <w:pPr>
              <w:widowControl w:val="0"/>
              <w:suppressLineNumbers/>
              <w:suppressAutoHyphens/>
              <w:rPr>
                <w:rFonts w:ascii="Verdana" w:hAnsi="Verdana"/>
                <w:b/>
                <w:color w:val="000000" w:themeColor="text1"/>
                <w:kern w:val="1"/>
                <w:sz w:val="20"/>
                <w:szCs w:val="20"/>
                <w:lang w:eastAsia="hi-IN" w:bidi="hi-IN"/>
              </w:rPr>
            </w:pPr>
            <w:r w:rsidRPr="00AA6C9E">
              <w:rPr>
                <w:rFonts w:ascii="Verdana" w:hAnsi="Verdana"/>
                <w:b/>
                <w:color w:val="000000" w:themeColor="text1"/>
                <w:kern w:val="1"/>
                <w:sz w:val="20"/>
                <w:szCs w:val="20"/>
                <w:lang w:eastAsia="hi-IN" w:bidi="hi-IN"/>
              </w:rPr>
              <w:t>Nr.</w:t>
            </w:r>
          </w:p>
        </w:tc>
        <w:tc>
          <w:tcPr>
            <w:tcW w:w="43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1DCB11F2" w14:textId="77777777" w:rsidR="00DE0658" w:rsidRPr="00AA6C9E" w:rsidRDefault="00DE0658" w:rsidP="00D709B1">
            <w:pPr>
              <w:widowControl w:val="0"/>
              <w:suppressLineNumbers/>
              <w:suppressAutoHyphens/>
              <w:rPr>
                <w:rFonts w:ascii="Verdana" w:hAnsi="Verdana"/>
                <w:b/>
                <w:color w:val="000000" w:themeColor="text1"/>
                <w:kern w:val="1"/>
                <w:sz w:val="20"/>
                <w:szCs w:val="20"/>
                <w:lang w:eastAsia="hi-IN" w:bidi="hi-IN"/>
              </w:rPr>
            </w:pPr>
            <w:r w:rsidRPr="00AA6C9E">
              <w:rPr>
                <w:rFonts w:ascii="Verdana" w:hAnsi="Verdana"/>
                <w:b/>
                <w:color w:val="000000" w:themeColor="text1"/>
                <w:kern w:val="1"/>
                <w:sz w:val="20"/>
                <w:szCs w:val="20"/>
                <w:lang w:eastAsia="hi-IN" w:bidi="hi-IN"/>
              </w:rPr>
              <w:t>Eis</w:t>
            </w:r>
          </w:p>
        </w:tc>
        <w:tc>
          <w:tcPr>
            <w:tcW w:w="111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127C4416" w14:textId="77777777" w:rsidR="00DE0658" w:rsidRPr="00AA6C9E" w:rsidRDefault="00DE0658" w:rsidP="00D709B1">
            <w:pPr>
              <w:widowControl w:val="0"/>
              <w:suppressLineNumbers/>
              <w:suppressAutoHyphens/>
              <w:rPr>
                <w:rFonts w:ascii="Verdana" w:hAnsi="Verdana"/>
                <w:b/>
                <w:color w:val="000000" w:themeColor="text1"/>
                <w:kern w:val="1"/>
                <w:sz w:val="18"/>
                <w:szCs w:val="18"/>
                <w:lang w:eastAsia="hi-IN" w:bidi="hi-IN"/>
              </w:rPr>
            </w:pPr>
            <w:r w:rsidRPr="00AA6C9E">
              <w:rPr>
                <w:rFonts w:ascii="Verdana" w:hAnsi="Verdana"/>
                <w:b/>
                <w:color w:val="000000" w:themeColor="text1"/>
                <w:kern w:val="1"/>
                <w:sz w:val="18"/>
                <w:szCs w:val="18"/>
                <w:lang w:eastAsia="hi-IN" w:bidi="hi-IN"/>
              </w:rPr>
              <w:t>Antwoord</w:t>
            </w:r>
          </w:p>
        </w:tc>
        <w:tc>
          <w:tcPr>
            <w:tcW w:w="312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444CCB4C" w14:textId="77777777" w:rsidR="00DE0658" w:rsidRPr="00AA6C9E" w:rsidRDefault="00DE0658" w:rsidP="00D709B1">
            <w:pPr>
              <w:widowControl w:val="0"/>
              <w:suppressLineNumbers/>
              <w:suppressAutoHyphens/>
              <w:rPr>
                <w:rFonts w:ascii="Verdana" w:hAnsi="Verdana"/>
                <w:color w:val="000000" w:themeColor="text1"/>
                <w:kern w:val="1"/>
                <w:sz w:val="20"/>
                <w:szCs w:val="20"/>
                <w:lang w:eastAsia="hi-IN" w:bidi="hi-IN"/>
              </w:rPr>
            </w:pPr>
            <w:r w:rsidRPr="00AA6C9E">
              <w:rPr>
                <w:rFonts w:ascii="Verdana" w:hAnsi="Verdana"/>
                <w:b/>
                <w:color w:val="000000" w:themeColor="text1"/>
                <w:kern w:val="1"/>
                <w:sz w:val="20"/>
                <w:szCs w:val="20"/>
                <w:lang w:eastAsia="hi-IN" w:bidi="hi-IN"/>
              </w:rPr>
              <w:t>Toelichting</w:t>
            </w:r>
          </w:p>
        </w:tc>
      </w:tr>
      <w:tr w:rsidR="001F41D3" w:rsidRPr="000542CE" w14:paraId="7486940C" w14:textId="77777777" w:rsidTr="0055022F">
        <w:tc>
          <w:tcPr>
            <w:tcW w:w="9675" w:type="dxa"/>
            <w:gridSpan w:val="4"/>
            <w:tcBorders>
              <w:top w:val="single" w:sz="1" w:space="0" w:color="000000"/>
              <w:left w:val="single" w:sz="1" w:space="0" w:color="000000"/>
              <w:bottom w:val="single" w:sz="1" w:space="0" w:color="000000"/>
              <w:right w:val="single" w:sz="1" w:space="0" w:color="000000"/>
            </w:tcBorders>
            <w:shd w:val="clear" w:color="auto" w:fill="D9D9D9" w:themeFill="background1" w:themeFillShade="D9"/>
          </w:tcPr>
          <w:p w14:paraId="70A13BF8" w14:textId="3C30A649" w:rsidR="001F41D3" w:rsidRPr="0055022F" w:rsidRDefault="001F41D3" w:rsidP="00D709B1">
            <w:pPr>
              <w:pStyle w:val="Geenafstand"/>
              <w:rPr>
                <w:b/>
                <w:szCs w:val="18"/>
                <w:lang w:bidi="hi-IN"/>
              </w:rPr>
            </w:pPr>
            <w:r w:rsidRPr="0055022F">
              <w:rPr>
                <w:b/>
                <w:szCs w:val="18"/>
                <w:lang w:bidi="hi-IN"/>
              </w:rPr>
              <w:t>ALGEMENE EISEN</w:t>
            </w:r>
          </w:p>
        </w:tc>
      </w:tr>
      <w:tr w:rsidR="00DE0658" w:rsidRPr="000542CE" w14:paraId="6A40C014" w14:textId="77777777" w:rsidTr="00D709B1">
        <w:tc>
          <w:tcPr>
            <w:tcW w:w="1114" w:type="dxa"/>
            <w:tcBorders>
              <w:top w:val="single" w:sz="1" w:space="0" w:color="000000"/>
              <w:left w:val="single" w:sz="1" w:space="0" w:color="000000"/>
              <w:bottom w:val="single" w:sz="1" w:space="0" w:color="000000"/>
            </w:tcBorders>
            <w:shd w:val="clear" w:color="auto" w:fill="auto"/>
          </w:tcPr>
          <w:p w14:paraId="508C9753" w14:textId="77777777" w:rsidR="00DE0658" w:rsidRPr="00FF49CC" w:rsidRDefault="00DE0658" w:rsidP="00D709B1">
            <w:pPr>
              <w:pStyle w:val="Geenafstand"/>
              <w:rPr>
                <w:szCs w:val="18"/>
                <w:lang w:bidi="hi-IN"/>
              </w:rPr>
            </w:pPr>
            <w:r w:rsidRPr="00FF49CC">
              <w:rPr>
                <w:szCs w:val="18"/>
                <w:lang w:bidi="hi-IN"/>
              </w:rPr>
              <w:t>Eis 1</w:t>
            </w:r>
          </w:p>
        </w:tc>
        <w:tc>
          <w:tcPr>
            <w:tcW w:w="4325" w:type="dxa"/>
            <w:tcBorders>
              <w:top w:val="single" w:sz="1" w:space="0" w:color="000000"/>
              <w:left w:val="single" w:sz="1" w:space="0" w:color="000000"/>
              <w:bottom w:val="single" w:sz="1" w:space="0" w:color="000000"/>
            </w:tcBorders>
            <w:shd w:val="clear" w:color="auto" w:fill="auto"/>
          </w:tcPr>
          <w:p w14:paraId="3C961D6D" w14:textId="6AFECF74" w:rsidR="00DE0658" w:rsidRPr="00FF49CC" w:rsidRDefault="0018159D" w:rsidP="006C56E1">
            <w:pPr>
              <w:pStyle w:val="Default"/>
              <w:spacing w:after="37"/>
              <w:rPr>
                <w:rFonts w:ascii="Verdana" w:hAnsi="Verdana"/>
                <w:sz w:val="18"/>
                <w:szCs w:val="18"/>
              </w:rPr>
            </w:pPr>
            <w:r w:rsidRPr="00FF49CC">
              <w:rPr>
                <w:rFonts w:ascii="Verdana" w:hAnsi="Verdana"/>
                <w:sz w:val="18"/>
                <w:szCs w:val="18"/>
              </w:rPr>
              <w:t>Opdrachtnemer stelt voor opdrachtgever een vaste contactpersoon en een vervanger daarvan aan voor operationele zaken, als ook voor contractuele zaken</w:t>
            </w:r>
            <w:r w:rsidR="006C56E1">
              <w:rPr>
                <w:rFonts w:ascii="Verdana" w:hAnsi="Verdana"/>
                <w:sz w:val="18"/>
                <w:szCs w:val="18"/>
              </w:rPr>
              <w:t>.</w:t>
            </w:r>
          </w:p>
        </w:tc>
        <w:tc>
          <w:tcPr>
            <w:tcW w:w="1115" w:type="dxa"/>
            <w:tcBorders>
              <w:top w:val="single" w:sz="1" w:space="0" w:color="000000"/>
              <w:left w:val="single" w:sz="1" w:space="0" w:color="000000"/>
              <w:bottom w:val="single" w:sz="1" w:space="0" w:color="000000"/>
            </w:tcBorders>
            <w:shd w:val="clear" w:color="auto" w:fill="auto"/>
          </w:tcPr>
          <w:p w14:paraId="65F3A301" w14:textId="77777777" w:rsidR="00DE0658" w:rsidRPr="00457C22" w:rsidRDefault="00DE0658"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auto"/>
          </w:tcPr>
          <w:p w14:paraId="4EC15759" w14:textId="77777777" w:rsidR="00DE0658" w:rsidRPr="000542CE" w:rsidRDefault="00DE0658" w:rsidP="00D709B1">
            <w:pPr>
              <w:pStyle w:val="Geenafstand"/>
              <w:rPr>
                <w:sz w:val="20"/>
                <w:szCs w:val="20"/>
                <w:lang w:bidi="hi-IN"/>
              </w:rPr>
            </w:pPr>
          </w:p>
        </w:tc>
      </w:tr>
      <w:tr w:rsidR="00DE0658" w:rsidRPr="000542CE" w14:paraId="3955AE96" w14:textId="77777777" w:rsidTr="00D709B1">
        <w:tc>
          <w:tcPr>
            <w:tcW w:w="1114" w:type="dxa"/>
            <w:tcBorders>
              <w:top w:val="single" w:sz="1" w:space="0" w:color="000000"/>
              <w:left w:val="single" w:sz="1" w:space="0" w:color="000000"/>
              <w:bottom w:val="single" w:sz="1" w:space="0" w:color="000000"/>
            </w:tcBorders>
            <w:shd w:val="clear" w:color="auto" w:fill="auto"/>
          </w:tcPr>
          <w:p w14:paraId="5115BBCC" w14:textId="77777777" w:rsidR="00DE0658" w:rsidRPr="00FF49CC" w:rsidRDefault="00DE0658" w:rsidP="00D709B1">
            <w:pPr>
              <w:pStyle w:val="Geenafstand"/>
              <w:rPr>
                <w:szCs w:val="18"/>
                <w:lang w:bidi="hi-IN"/>
              </w:rPr>
            </w:pPr>
            <w:r w:rsidRPr="00FF49CC">
              <w:rPr>
                <w:szCs w:val="18"/>
                <w:lang w:bidi="hi-IN"/>
              </w:rPr>
              <w:t>Eis 2</w:t>
            </w:r>
          </w:p>
        </w:tc>
        <w:tc>
          <w:tcPr>
            <w:tcW w:w="4325" w:type="dxa"/>
            <w:tcBorders>
              <w:top w:val="single" w:sz="1" w:space="0" w:color="000000"/>
              <w:left w:val="single" w:sz="1" w:space="0" w:color="000000"/>
              <w:bottom w:val="single" w:sz="1" w:space="0" w:color="000000"/>
            </w:tcBorders>
            <w:shd w:val="clear" w:color="auto" w:fill="auto"/>
          </w:tcPr>
          <w:p w14:paraId="49D2569A" w14:textId="0928C794" w:rsidR="00DE0658" w:rsidRPr="00FF49CC" w:rsidRDefault="0018159D" w:rsidP="006C56E1">
            <w:pPr>
              <w:pStyle w:val="Default"/>
              <w:rPr>
                <w:rFonts w:ascii="Verdana" w:hAnsi="Verdana"/>
                <w:sz w:val="18"/>
                <w:szCs w:val="18"/>
              </w:rPr>
            </w:pPr>
            <w:r w:rsidRPr="00FF49CC">
              <w:rPr>
                <w:rFonts w:ascii="Verdana" w:hAnsi="Verdana"/>
                <w:sz w:val="18"/>
                <w:szCs w:val="18"/>
              </w:rPr>
              <w:t xml:space="preserve">Contactpersoon of de vervanger zijn </w:t>
            </w:r>
            <w:r w:rsidR="006C56E1">
              <w:rPr>
                <w:rFonts w:ascii="Verdana" w:hAnsi="Verdana"/>
                <w:sz w:val="18"/>
                <w:szCs w:val="18"/>
              </w:rPr>
              <w:t>op werkdagen van 7.30 – 17.30</w:t>
            </w:r>
            <w:r w:rsidRPr="00FF49CC">
              <w:rPr>
                <w:rFonts w:ascii="Verdana" w:hAnsi="Verdana"/>
                <w:sz w:val="18"/>
                <w:szCs w:val="18"/>
              </w:rPr>
              <w:t xml:space="preserve"> bereikbaar voor operationele zaken. </w:t>
            </w:r>
          </w:p>
        </w:tc>
        <w:tc>
          <w:tcPr>
            <w:tcW w:w="1115" w:type="dxa"/>
            <w:tcBorders>
              <w:top w:val="single" w:sz="1" w:space="0" w:color="000000"/>
              <w:left w:val="single" w:sz="1" w:space="0" w:color="000000"/>
              <w:bottom w:val="single" w:sz="1" w:space="0" w:color="000000"/>
            </w:tcBorders>
            <w:shd w:val="clear" w:color="auto" w:fill="auto"/>
          </w:tcPr>
          <w:p w14:paraId="25513574" w14:textId="77777777" w:rsidR="00DE0658" w:rsidRPr="00457C22" w:rsidRDefault="00DE0658"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auto"/>
          </w:tcPr>
          <w:p w14:paraId="377C5F02" w14:textId="77777777" w:rsidR="00DE0658" w:rsidRPr="000542CE" w:rsidRDefault="00DE0658" w:rsidP="00D709B1">
            <w:pPr>
              <w:pStyle w:val="Geenafstand"/>
              <w:rPr>
                <w:sz w:val="20"/>
                <w:szCs w:val="20"/>
                <w:lang w:bidi="hi-IN"/>
              </w:rPr>
            </w:pPr>
          </w:p>
        </w:tc>
      </w:tr>
      <w:tr w:rsidR="00E83DD2" w:rsidRPr="000542CE" w14:paraId="08FA7BF1" w14:textId="77777777" w:rsidTr="00D709B1">
        <w:tc>
          <w:tcPr>
            <w:tcW w:w="1114" w:type="dxa"/>
            <w:tcBorders>
              <w:top w:val="single" w:sz="1" w:space="0" w:color="000000"/>
              <w:left w:val="single" w:sz="1" w:space="0" w:color="000000"/>
              <w:bottom w:val="single" w:sz="1" w:space="0" w:color="000000"/>
            </w:tcBorders>
            <w:shd w:val="clear" w:color="auto" w:fill="auto"/>
          </w:tcPr>
          <w:p w14:paraId="123D6BA6" w14:textId="26BA5582" w:rsidR="00E83DD2" w:rsidRPr="00FF49CC" w:rsidRDefault="0016746B" w:rsidP="00D709B1">
            <w:pPr>
              <w:pStyle w:val="Geenafstand"/>
              <w:rPr>
                <w:szCs w:val="18"/>
                <w:lang w:bidi="hi-IN"/>
              </w:rPr>
            </w:pPr>
            <w:r w:rsidRPr="00FF49CC">
              <w:rPr>
                <w:szCs w:val="18"/>
                <w:lang w:bidi="hi-IN"/>
              </w:rPr>
              <w:t xml:space="preserve">Eis </w:t>
            </w:r>
            <w:r w:rsidR="00A00B71" w:rsidRPr="00FF49CC">
              <w:rPr>
                <w:szCs w:val="18"/>
                <w:lang w:bidi="hi-IN"/>
              </w:rPr>
              <w:t>3</w:t>
            </w:r>
          </w:p>
        </w:tc>
        <w:tc>
          <w:tcPr>
            <w:tcW w:w="4325" w:type="dxa"/>
            <w:tcBorders>
              <w:top w:val="single" w:sz="1" w:space="0" w:color="000000"/>
              <w:left w:val="single" w:sz="1" w:space="0" w:color="000000"/>
              <w:bottom w:val="single" w:sz="1" w:space="0" w:color="000000"/>
            </w:tcBorders>
            <w:shd w:val="clear" w:color="auto" w:fill="auto"/>
          </w:tcPr>
          <w:p w14:paraId="595773AE" w14:textId="79988E69" w:rsidR="00E83DD2" w:rsidRPr="00FF49CC" w:rsidRDefault="0018159D" w:rsidP="00D709B1">
            <w:pPr>
              <w:rPr>
                <w:rFonts w:ascii="Verdana" w:hAnsi="Verdana"/>
                <w:color w:val="000000"/>
                <w:sz w:val="18"/>
                <w:szCs w:val="18"/>
              </w:rPr>
            </w:pPr>
            <w:r w:rsidRPr="00FF49CC">
              <w:rPr>
                <w:rFonts w:ascii="Verdana" w:hAnsi="Verdana"/>
                <w:sz w:val="18"/>
                <w:szCs w:val="18"/>
              </w:rPr>
              <w:t>Opdrachtnemer is 24/7 365 dagen per jaar bereikbaar voor spoedzaken.</w:t>
            </w:r>
          </w:p>
        </w:tc>
        <w:tc>
          <w:tcPr>
            <w:tcW w:w="1115" w:type="dxa"/>
            <w:tcBorders>
              <w:top w:val="single" w:sz="1" w:space="0" w:color="000000"/>
              <w:left w:val="single" w:sz="1" w:space="0" w:color="000000"/>
              <w:bottom w:val="single" w:sz="1" w:space="0" w:color="000000"/>
            </w:tcBorders>
            <w:shd w:val="clear" w:color="auto" w:fill="auto"/>
          </w:tcPr>
          <w:p w14:paraId="0AFDB2C8" w14:textId="77777777" w:rsidR="00E83DD2" w:rsidRPr="00457C22" w:rsidRDefault="00E83DD2"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auto"/>
          </w:tcPr>
          <w:p w14:paraId="41C04A98" w14:textId="77777777" w:rsidR="00E83DD2" w:rsidRPr="000542CE" w:rsidRDefault="00E83DD2" w:rsidP="00D709B1">
            <w:pPr>
              <w:pStyle w:val="Geenafstand"/>
              <w:rPr>
                <w:sz w:val="20"/>
                <w:szCs w:val="20"/>
                <w:lang w:bidi="hi-IN"/>
              </w:rPr>
            </w:pPr>
          </w:p>
        </w:tc>
      </w:tr>
      <w:tr w:rsidR="00DE0658" w:rsidRPr="000542CE" w14:paraId="5E81EEF9" w14:textId="77777777" w:rsidTr="00D709B1">
        <w:tc>
          <w:tcPr>
            <w:tcW w:w="1114" w:type="dxa"/>
            <w:tcBorders>
              <w:top w:val="single" w:sz="1" w:space="0" w:color="000000"/>
              <w:left w:val="single" w:sz="1" w:space="0" w:color="000000"/>
              <w:bottom w:val="single" w:sz="1" w:space="0" w:color="000000"/>
            </w:tcBorders>
            <w:shd w:val="clear" w:color="auto" w:fill="auto"/>
          </w:tcPr>
          <w:p w14:paraId="271788AF" w14:textId="211ED98A" w:rsidR="00DE0658" w:rsidRPr="00FF49CC" w:rsidRDefault="00DE0658" w:rsidP="00D709B1">
            <w:pPr>
              <w:pStyle w:val="Geenafstand"/>
              <w:rPr>
                <w:szCs w:val="18"/>
                <w:lang w:bidi="hi-IN"/>
              </w:rPr>
            </w:pPr>
            <w:r w:rsidRPr="00FF49CC">
              <w:rPr>
                <w:szCs w:val="18"/>
                <w:lang w:bidi="hi-IN"/>
              </w:rPr>
              <w:t xml:space="preserve">Eis </w:t>
            </w:r>
            <w:r w:rsidR="00A00B71" w:rsidRPr="00FF49CC">
              <w:rPr>
                <w:szCs w:val="18"/>
                <w:lang w:bidi="hi-IN"/>
              </w:rPr>
              <w:t>4</w:t>
            </w:r>
          </w:p>
        </w:tc>
        <w:tc>
          <w:tcPr>
            <w:tcW w:w="4325" w:type="dxa"/>
            <w:tcBorders>
              <w:top w:val="single" w:sz="1" w:space="0" w:color="000000"/>
              <w:left w:val="single" w:sz="1" w:space="0" w:color="000000"/>
              <w:bottom w:val="single" w:sz="1" w:space="0" w:color="000000"/>
            </w:tcBorders>
            <w:shd w:val="clear" w:color="auto" w:fill="auto"/>
          </w:tcPr>
          <w:p w14:paraId="4CE37365" w14:textId="0AACBB6A" w:rsidR="00DE0658" w:rsidRPr="00FF49CC" w:rsidRDefault="0018159D" w:rsidP="006C56E1">
            <w:pPr>
              <w:pStyle w:val="Default"/>
              <w:spacing w:after="37"/>
              <w:rPr>
                <w:rFonts w:ascii="Verdana" w:hAnsi="Verdana"/>
                <w:sz w:val="18"/>
                <w:szCs w:val="18"/>
              </w:rPr>
            </w:pPr>
            <w:r w:rsidRPr="00FF49CC">
              <w:rPr>
                <w:rFonts w:ascii="Verdana" w:hAnsi="Verdana"/>
                <w:sz w:val="18"/>
                <w:szCs w:val="18"/>
              </w:rPr>
              <w:t xml:space="preserve">De contactpersoon en diens vervanger beheerst de Nederlandse taal in woord en geschrift. </w:t>
            </w:r>
          </w:p>
        </w:tc>
        <w:tc>
          <w:tcPr>
            <w:tcW w:w="1115" w:type="dxa"/>
            <w:tcBorders>
              <w:top w:val="single" w:sz="1" w:space="0" w:color="000000"/>
              <w:left w:val="single" w:sz="1" w:space="0" w:color="000000"/>
              <w:bottom w:val="single" w:sz="1" w:space="0" w:color="000000"/>
            </w:tcBorders>
            <w:shd w:val="clear" w:color="auto" w:fill="auto"/>
          </w:tcPr>
          <w:p w14:paraId="4CCED104" w14:textId="77777777" w:rsidR="00DE0658" w:rsidRPr="00457C22" w:rsidRDefault="00DE0658"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auto"/>
          </w:tcPr>
          <w:p w14:paraId="353572CD" w14:textId="77777777" w:rsidR="00DE0658" w:rsidRPr="000542CE" w:rsidRDefault="00DE0658" w:rsidP="00D709B1">
            <w:pPr>
              <w:pStyle w:val="Geenafstand"/>
              <w:rPr>
                <w:sz w:val="20"/>
                <w:szCs w:val="20"/>
                <w:lang w:bidi="hi-IN"/>
              </w:rPr>
            </w:pPr>
          </w:p>
        </w:tc>
      </w:tr>
      <w:tr w:rsidR="00DE0658" w:rsidRPr="000542CE" w14:paraId="4842C5B8" w14:textId="77777777" w:rsidTr="00D709B1">
        <w:tc>
          <w:tcPr>
            <w:tcW w:w="1114" w:type="dxa"/>
            <w:tcBorders>
              <w:top w:val="single" w:sz="1" w:space="0" w:color="000000"/>
              <w:left w:val="single" w:sz="1" w:space="0" w:color="000000"/>
              <w:bottom w:val="single" w:sz="1" w:space="0" w:color="000000"/>
            </w:tcBorders>
            <w:shd w:val="clear" w:color="auto" w:fill="auto"/>
          </w:tcPr>
          <w:p w14:paraId="39B9B1C1" w14:textId="1A682137" w:rsidR="00DE0658" w:rsidRPr="00FF49CC" w:rsidRDefault="00DE0658" w:rsidP="00D709B1">
            <w:pPr>
              <w:pStyle w:val="Geenafstand"/>
              <w:rPr>
                <w:szCs w:val="18"/>
                <w:lang w:bidi="hi-IN"/>
              </w:rPr>
            </w:pPr>
            <w:r w:rsidRPr="00FF49CC">
              <w:rPr>
                <w:szCs w:val="18"/>
                <w:lang w:bidi="hi-IN"/>
              </w:rPr>
              <w:t xml:space="preserve">Eis </w:t>
            </w:r>
            <w:r w:rsidR="00A00B71" w:rsidRPr="00FF49CC">
              <w:rPr>
                <w:szCs w:val="18"/>
                <w:lang w:bidi="hi-IN"/>
              </w:rPr>
              <w:t>5</w:t>
            </w:r>
          </w:p>
        </w:tc>
        <w:tc>
          <w:tcPr>
            <w:tcW w:w="4325" w:type="dxa"/>
            <w:tcBorders>
              <w:top w:val="single" w:sz="1" w:space="0" w:color="000000"/>
              <w:left w:val="single" w:sz="1" w:space="0" w:color="000000"/>
              <w:bottom w:val="single" w:sz="1" w:space="0" w:color="000000"/>
            </w:tcBorders>
            <w:shd w:val="clear" w:color="auto" w:fill="auto"/>
          </w:tcPr>
          <w:p w14:paraId="2DE83AB5" w14:textId="4990C521" w:rsidR="00C44717" w:rsidRDefault="0018159D" w:rsidP="006C56E1">
            <w:pPr>
              <w:pStyle w:val="Default"/>
              <w:spacing w:after="37"/>
              <w:rPr>
                <w:rFonts w:ascii="Verdana" w:hAnsi="Verdana"/>
                <w:sz w:val="18"/>
                <w:szCs w:val="18"/>
              </w:rPr>
            </w:pPr>
            <w:r w:rsidRPr="00FF49CC">
              <w:rPr>
                <w:rFonts w:ascii="Verdana" w:hAnsi="Verdana"/>
                <w:sz w:val="18"/>
                <w:szCs w:val="18"/>
              </w:rPr>
              <w:t xml:space="preserve">De opdrachtnemer mag, zonder </w:t>
            </w:r>
            <w:r w:rsidR="00C44717">
              <w:rPr>
                <w:rFonts w:ascii="Verdana" w:hAnsi="Verdana"/>
                <w:sz w:val="18"/>
                <w:szCs w:val="18"/>
              </w:rPr>
              <w:t xml:space="preserve">voorafgaande </w:t>
            </w:r>
            <w:r w:rsidRPr="00FF49CC">
              <w:rPr>
                <w:rFonts w:ascii="Verdana" w:hAnsi="Verdana"/>
                <w:sz w:val="18"/>
                <w:szCs w:val="18"/>
              </w:rPr>
              <w:t>schriftelijke toestemming van de opdrachtgever, in publicaties, reclame-uitingen of anderszins</w:t>
            </w:r>
          </w:p>
          <w:p w14:paraId="23E51726" w14:textId="51E76824" w:rsidR="00DE0658" w:rsidRPr="00FF49CC" w:rsidRDefault="0018159D" w:rsidP="006C56E1">
            <w:pPr>
              <w:pStyle w:val="Default"/>
              <w:spacing w:after="37"/>
              <w:rPr>
                <w:rFonts w:ascii="Verdana" w:hAnsi="Verdana"/>
                <w:sz w:val="18"/>
                <w:szCs w:val="18"/>
              </w:rPr>
            </w:pPr>
            <w:r w:rsidRPr="00FF49CC">
              <w:rPr>
                <w:rFonts w:ascii="Verdana" w:hAnsi="Verdana"/>
                <w:sz w:val="18"/>
                <w:szCs w:val="18"/>
              </w:rPr>
              <w:t xml:space="preserve">geen gebruik maken van de naam en/of logo van de opdrachtgever. </w:t>
            </w:r>
          </w:p>
        </w:tc>
        <w:tc>
          <w:tcPr>
            <w:tcW w:w="1115" w:type="dxa"/>
            <w:tcBorders>
              <w:top w:val="single" w:sz="1" w:space="0" w:color="000000"/>
              <w:left w:val="single" w:sz="1" w:space="0" w:color="000000"/>
              <w:bottom w:val="single" w:sz="1" w:space="0" w:color="000000"/>
            </w:tcBorders>
            <w:shd w:val="clear" w:color="auto" w:fill="auto"/>
          </w:tcPr>
          <w:p w14:paraId="26B5E512" w14:textId="77777777" w:rsidR="00DE0658" w:rsidRPr="00457C22" w:rsidRDefault="00DE0658"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auto"/>
          </w:tcPr>
          <w:p w14:paraId="2B21BC55" w14:textId="77777777" w:rsidR="00DE0658" w:rsidRPr="000542CE" w:rsidRDefault="00DE0658" w:rsidP="00D709B1">
            <w:pPr>
              <w:pStyle w:val="Geenafstand"/>
              <w:rPr>
                <w:sz w:val="20"/>
                <w:szCs w:val="20"/>
                <w:lang w:bidi="hi-IN"/>
              </w:rPr>
            </w:pPr>
          </w:p>
        </w:tc>
      </w:tr>
      <w:tr w:rsidR="00DE0658" w:rsidRPr="000542CE" w14:paraId="4042B46E" w14:textId="77777777" w:rsidTr="00D709B1">
        <w:trPr>
          <w:trHeight w:val="591"/>
        </w:trPr>
        <w:tc>
          <w:tcPr>
            <w:tcW w:w="1114" w:type="dxa"/>
            <w:tcBorders>
              <w:top w:val="single" w:sz="2" w:space="0" w:color="000000"/>
              <w:left w:val="single" w:sz="1" w:space="0" w:color="000000"/>
              <w:bottom w:val="single" w:sz="1" w:space="0" w:color="000000"/>
            </w:tcBorders>
            <w:shd w:val="clear" w:color="auto" w:fill="auto"/>
          </w:tcPr>
          <w:p w14:paraId="44A81091" w14:textId="4B08D45F" w:rsidR="00DE0658" w:rsidRPr="00FF49CC" w:rsidRDefault="00DE0658" w:rsidP="00D709B1">
            <w:pPr>
              <w:pStyle w:val="Geenafstand"/>
              <w:rPr>
                <w:szCs w:val="18"/>
                <w:lang w:bidi="hi-IN"/>
              </w:rPr>
            </w:pPr>
            <w:r w:rsidRPr="00FF49CC">
              <w:rPr>
                <w:szCs w:val="18"/>
                <w:lang w:bidi="hi-IN"/>
              </w:rPr>
              <w:t xml:space="preserve">Eis </w:t>
            </w:r>
            <w:r w:rsidR="00A00B71" w:rsidRPr="00FF49CC">
              <w:rPr>
                <w:szCs w:val="18"/>
                <w:lang w:bidi="hi-IN"/>
              </w:rPr>
              <w:t>6</w:t>
            </w:r>
          </w:p>
        </w:tc>
        <w:tc>
          <w:tcPr>
            <w:tcW w:w="4325" w:type="dxa"/>
            <w:tcBorders>
              <w:top w:val="single" w:sz="2" w:space="0" w:color="000000"/>
              <w:left w:val="single" w:sz="1" w:space="0" w:color="000000"/>
              <w:bottom w:val="single" w:sz="1" w:space="0" w:color="000000"/>
            </w:tcBorders>
            <w:shd w:val="clear" w:color="auto" w:fill="auto"/>
          </w:tcPr>
          <w:p w14:paraId="7E9053A7" w14:textId="3351F481" w:rsidR="00DE0658" w:rsidRPr="00FF49CC" w:rsidRDefault="0018159D" w:rsidP="006C56E1">
            <w:pPr>
              <w:pStyle w:val="Default"/>
              <w:spacing w:after="37"/>
              <w:rPr>
                <w:rFonts w:ascii="Verdana" w:hAnsi="Verdana"/>
                <w:sz w:val="18"/>
                <w:szCs w:val="18"/>
              </w:rPr>
            </w:pPr>
            <w:r w:rsidRPr="00FF49CC">
              <w:rPr>
                <w:rFonts w:ascii="Verdana" w:hAnsi="Verdana"/>
                <w:sz w:val="18"/>
                <w:szCs w:val="18"/>
              </w:rPr>
              <w:t xml:space="preserve">Het is voor (medewerkers van) opdrachtnemer niet toegestaan om mededeling te doen in de media over de uitvoering van haar werkzaamheden bij opdrachtgever en over de werkzaamheden van opdrachtgever zelf. </w:t>
            </w:r>
          </w:p>
        </w:tc>
        <w:tc>
          <w:tcPr>
            <w:tcW w:w="1115" w:type="dxa"/>
            <w:tcBorders>
              <w:top w:val="single" w:sz="2" w:space="0" w:color="000000"/>
              <w:left w:val="single" w:sz="1" w:space="0" w:color="000000"/>
              <w:bottom w:val="single" w:sz="1" w:space="0" w:color="000000"/>
            </w:tcBorders>
            <w:shd w:val="clear" w:color="auto" w:fill="auto"/>
          </w:tcPr>
          <w:p w14:paraId="01E62ABA" w14:textId="77777777" w:rsidR="00DE0658" w:rsidRPr="00457C22" w:rsidRDefault="00DE0658" w:rsidP="00D709B1">
            <w:pPr>
              <w:pStyle w:val="Geenafstand"/>
              <w:rPr>
                <w:sz w:val="20"/>
                <w:szCs w:val="20"/>
                <w:highlight w:val="cyan"/>
                <w:lang w:bidi="hi-IN"/>
              </w:rPr>
            </w:pPr>
          </w:p>
        </w:tc>
        <w:tc>
          <w:tcPr>
            <w:tcW w:w="3121" w:type="dxa"/>
            <w:tcBorders>
              <w:top w:val="single" w:sz="2" w:space="0" w:color="000000"/>
              <w:left w:val="single" w:sz="1" w:space="0" w:color="000000"/>
              <w:bottom w:val="single" w:sz="1" w:space="0" w:color="000000"/>
              <w:right w:val="single" w:sz="1" w:space="0" w:color="000000"/>
            </w:tcBorders>
            <w:shd w:val="clear" w:color="auto" w:fill="auto"/>
          </w:tcPr>
          <w:p w14:paraId="7601DB30" w14:textId="77777777" w:rsidR="00DE0658" w:rsidRPr="000542CE" w:rsidRDefault="00DE0658" w:rsidP="00D709B1">
            <w:pPr>
              <w:pStyle w:val="Geenafstand"/>
              <w:rPr>
                <w:sz w:val="20"/>
                <w:szCs w:val="20"/>
                <w:lang w:bidi="hi-IN"/>
              </w:rPr>
            </w:pPr>
          </w:p>
        </w:tc>
      </w:tr>
      <w:tr w:rsidR="00DE0658" w:rsidRPr="000542CE" w14:paraId="547F40BC" w14:textId="77777777" w:rsidTr="00D709B1">
        <w:trPr>
          <w:trHeight w:val="591"/>
        </w:trPr>
        <w:tc>
          <w:tcPr>
            <w:tcW w:w="1114" w:type="dxa"/>
            <w:tcBorders>
              <w:top w:val="single" w:sz="2" w:space="0" w:color="000000"/>
              <w:left w:val="single" w:sz="1" w:space="0" w:color="000000"/>
              <w:bottom w:val="single" w:sz="1" w:space="0" w:color="000000"/>
            </w:tcBorders>
            <w:shd w:val="clear" w:color="auto" w:fill="auto"/>
          </w:tcPr>
          <w:p w14:paraId="5A10B168" w14:textId="4574D435" w:rsidR="00DE0658" w:rsidRPr="00FF49CC" w:rsidRDefault="00DE0658" w:rsidP="00D709B1">
            <w:pPr>
              <w:pStyle w:val="Geenafstand"/>
              <w:rPr>
                <w:szCs w:val="18"/>
                <w:lang w:bidi="hi-IN"/>
              </w:rPr>
            </w:pPr>
            <w:r w:rsidRPr="00FF49CC">
              <w:rPr>
                <w:szCs w:val="18"/>
                <w:lang w:bidi="hi-IN"/>
              </w:rPr>
              <w:t xml:space="preserve">Eis </w:t>
            </w:r>
            <w:r w:rsidR="00A00B71" w:rsidRPr="00FF49CC">
              <w:rPr>
                <w:szCs w:val="18"/>
                <w:lang w:bidi="hi-IN"/>
              </w:rPr>
              <w:t>7</w:t>
            </w:r>
          </w:p>
        </w:tc>
        <w:tc>
          <w:tcPr>
            <w:tcW w:w="4325" w:type="dxa"/>
            <w:tcBorders>
              <w:top w:val="single" w:sz="2" w:space="0" w:color="000000"/>
              <w:left w:val="single" w:sz="1" w:space="0" w:color="000000"/>
              <w:bottom w:val="single" w:sz="1" w:space="0" w:color="000000"/>
            </w:tcBorders>
            <w:shd w:val="clear" w:color="auto" w:fill="auto"/>
          </w:tcPr>
          <w:p w14:paraId="4D72CDA1" w14:textId="6F51EFDD" w:rsidR="00DE0658" w:rsidRPr="00FF49CC" w:rsidRDefault="0018159D" w:rsidP="006C56E1">
            <w:pPr>
              <w:pStyle w:val="Default"/>
              <w:spacing w:after="37"/>
              <w:rPr>
                <w:rFonts w:ascii="Verdana" w:hAnsi="Verdana"/>
                <w:sz w:val="18"/>
                <w:szCs w:val="18"/>
              </w:rPr>
            </w:pPr>
            <w:r w:rsidRPr="00FF49CC">
              <w:rPr>
                <w:rFonts w:ascii="Verdana" w:hAnsi="Verdana"/>
                <w:sz w:val="18"/>
                <w:szCs w:val="18"/>
              </w:rPr>
              <w:t xml:space="preserve">Opdrachtnemer draagt er zorg voor dat hij zich aan alle van toepassing zijnde geldende wet- en regelgeving, normen en richtlijnen houdt, zoals </w:t>
            </w:r>
            <w:r w:rsidR="00973689">
              <w:rPr>
                <w:rFonts w:ascii="Verdana" w:hAnsi="Verdana"/>
                <w:sz w:val="18"/>
                <w:szCs w:val="18"/>
              </w:rPr>
              <w:t xml:space="preserve">de Cao en </w:t>
            </w:r>
            <w:r w:rsidRPr="00FF49CC">
              <w:rPr>
                <w:rFonts w:ascii="Verdana" w:hAnsi="Verdana"/>
                <w:sz w:val="18"/>
                <w:szCs w:val="18"/>
              </w:rPr>
              <w:t xml:space="preserve">Arbo-wetgeving. </w:t>
            </w:r>
          </w:p>
        </w:tc>
        <w:tc>
          <w:tcPr>
            <w:tcW w:w="1115" w:type="dxa"/>
            <w:tcBorders>
              <w:top w:val="single" w:sz="2" w:space="0" w:color="000000"/>
              <w:left w:val="single" w:sz="1" w:space="0" w:color="000000"/>
              <w:bottom w:val="single" w:sz="1" w:space="0" w:color="000000"/>
            </w:tcBorders>
            <w:shd w:val="clear" w:color="auto" w:fill="auto"/>
          </w:tcPr>
          <w:p w14:paraId="48477414" w14:textId="77777777" w:rsidR="00DE0658" w:rsidRPr="00457C22" w:rsidRDefault="00DE0658" w:rsidP="00D709B1">
            <w:pPr>
              <w:pStyle w:val="Geenafstand"/>
              <w:rPr>
                <w:sz w:val="20"/>
                <w:szCs w:val="20"/>
                <w:highlight w:val="cyan"/>
                <w:lang w:bidi="hi-IN"/>
              </w:rPr>
            </w:pPr>
          </w:p>
        </w:tc>
        <w:tc>
          <w:tcPr>
            <w:tcW w:w="3121" w:type="dxa"/>
            <w:tcBorders>
              <w:top w:val="single" w:sz="2" w:space="0" w:color="000000"/>
              <w:left w:val="single" w:sz="1" w:space="0" w:color="000000"/>
              <w:bottom w:val="single" w:sz="1" w:space="0" w:color="000000"/>
              <w:right w:val="single" w:sz="1" w:space="0" w:color="000000"/>
            </w:tcBorders>
            <w:shd w:val="clear" w:color="auto" w:fill="auto"/>
          </w:tcPr>
          <w:p w14:paraId="783CEDE4" w14:textId="77777777" w:rsidR="00DE0658" w:rsidRPr="000542CE" w:rsidRDefault="00DE0658" w:rsidP="00D709B1">
            <w:pPr>
              <w:pStyle w:val="Geenafstand"/>
              <w:rPr>
                <w:sz w:val="20"/>
                <w:szCs w:val="20"/>
                <w:lang w:bidi="hi-IN"/>
              </w:rPr>
            </w:pPr>
          </w:p>
        </w:tc>
      </w:tr>
      <w:tr w:rsidR="00DE0658" w:rsidRPr="000542CE" w14:paraId="67A127E5" w14:textId="77777777" w:rsidTr="00D709B1">
        <w:trPr>
          <w:trHeight w:val="866"/>
        </w:trPr>
        <w:tc>
          <w:tcPr>
            <w:tcW w:w="1114" w:type="dxa"/>
            <w:tcBorders>
              <w:top w:val="single" w:sz="2" w:space="0" w:color="000000"/>
              <w:left w:val="single" w:sz="1" w:space="0" w:color="000000"/>
              <w:bottom w:val="single" w:sz="1" w:space="0" w:color="000000"/>
            </w:tcBorders>
            <w:shd w:val="clear" w:color="auto" w:fill="auto"/>
          </w:tcPr>
          <w:p w14:paraId="30E33E58" w14:textId="7B2CF257" w:rsidR="00DE0658" w:rsidRPr="00FF49CC" w:rsidRDefault="00E71C81" w:rsidP="00D709B1">
            <w:pPr>
              <w:pStyle w:val="Geenafstand"/>
              <w:rPr>
                <w:szCs w:val="18"/>
                <w:lang w:bidi="hi-IN"/>
              </w:rPr>
            </w:pPr>
            <w:r w:rsidRPr="00FF49CC">
              <w:rPr>
                <w:szCs w:val="18"/>
                <w:lang w:bidi="hi-IN"/>
              </w:rPr>
              <w:t xml:space="preserve">Eis </w:t>
            </w:r>
            <w:r w:rsidR="00A00B71" w:rsidRPr="00FF49CC">
              <w:rPr>
                <w:szCs w:val="18"/>
                <w:lang w:bidi="hi-IN"/>
              </w:rPr>
              <w:t>8</w:t>
            </w:r>
          </w:p>
        </w:tc>
        <w:tc>
          <w:tcPr>
            <w:tcW w:w="4325" w:type="dxa"/>
            <w:tcBorders>
              <w:top w:val="single" w:sz="2" w:space="0" w:color="000000"/>
              <w:left w:val="single" w:sz="1" w:space="0" w:color="000000"/>
              <w:bottom w:val="single" w:sz="1" w:space="0" w:color="000000"/>
            </w:tcBorders>
            <w:shd w:val="clear" w:color="auto" w:fill="auto"/>
          </w:tcPr>
          <w:p w14:paraId="18DB8BD7" w14:textId="5CC2C648" w:rsidR="00DE0658" w:rsidRPr="00FF49CC" w:rsidRDefault="0018159D" w:rsidP="006C56E1">
            <w:pPr>
              <w:pStyle w:val="Default"/>
              <w:spacing w:after="37"/>
              <w:rPr>
                <w:rFonts w:ascii="Verdana" w:hAnsi="Verdana"/>
                <w:sz w:val="18"/>
                <w:szCs w:val="18"/>
              </w:rPr>
            </w:pPr>
            <w:r w:rsidRPr="00FF49CC">
              <w:rPr>
                <w:rFonts w:ascii="Verdana" w:hAnsi="Verdana"/>
                <w:sz w:val="18"/>
                <w:szCs w:val="18"/>
              </w:rPr>
              <w:t>Opdrachtnemer informeert opdrachtgever op adequate en zorgvuldige wijze over de werkzaamheden in het kader van de raamovereenkomst</w:t>
            </w:r>
            <w:r w:rsidR="00202114">
              <w:rPr>
                <w:rFonts w:ascii="Verdana" w:hAnsi="Verdana"/>
                <w:sz w:val="18"/>
                <w:szCs w:val="18"/>
              </w:rPr>
              <w:t xml:space="preserve"> en de Nadere opdrachten</w:t>
            </w:r>
            <w:r w:rsidRPr="00FF49CC">
              <w:rPr>
                <w:rFonts w:ascii="Verdana" w:hAnsi="Verdana"/>
                <w:sz w:val="18"/>
                <w:szCs w:val="18"/>
              </w:rPr>
              <w:t xml:space="preserve">. </w:t>
            </w:r>
          </w:p>
        </w:tc>
        <w:tc>
          <w:tcPr>
            <w:tcW w:w="1115" w:type="dxa"/>
            <w:tcBorders>
              <w:top w:val="single" w:sz="2" w:space="0" w:color="000000"/>
              <w:left w:val="single" w:sz="1" w:space="0" w:color="000000"/>
              <w:bottom w:val="single" w:sz="1" w:space="0" w:color="000000"/>
            </w:tcBorders>
            <w:shd w:val="clear" w:color="auto" w:fill="auto"/>
          </w:tcPr>
          <w:p w14:paraId="399070BA" w14:textId="77777777" w:rsidR="00DE0658" w:rsidRPr="00457C22" w:rsidRDefault="00DE0658" w:rsidP="00D709B1">
            <w:pPr>
              <w:pStyle w:val="Geenafstand"/>
              <w:rPr>
                <w:sz w:val="20"/>
                <w:szCs w:val="20"/>
                <w:highlight w:val="cyan"/>
                <w:lang w:bidi="hi-IN"/>
              </w:rPr>
            </w:pPr>
          </w:p>
        </w:tc>
        <w:tc>
          <w:tcPr>
            <w:tcW w:w="3121" w:type="dxa"/>
            <w:tcBorders>
              <w:top w:val="single" w:sz="2" w:space="0" w:color="000000"/>
              <w:left w:val="single" w:sz="1" w:space="0" w:color="000000"/>
              <w:bottom w:val="single" w:sz="1" w:space="0" w:color="000000"/>
              <w:right w:val="single" w:sz="1" w:space="0" w:color="000000"/>
            </w:tcBorders>
            <w:shd w:val="clear" w:color="auto" w:fill="auto"/>
          </w:tcPr>
          <w:p w14:paraId="75415D31" w14:textId="77777777" w:rsidR="00DE0658" w:rsidRPr="000542CE" w:rsidRDefault="00DE0658" w:rsidP="00D709B1">
            <w:pPr>
              <w:pStyle w:val="Geenafstand"/>
              <w:rPr>
                <w:sz w:val="20"/>
                <w:szCs w:val="20"/>
                <w:lang w:bidi="hi-IN"/>
              </w:rPr>
            </w:pPr>
          </w:p>
        </w:tc>
      </w:tr>
      <w:tr w:rsidR="00DE0658" w:rsidRPr="000542CE" w14:paraId="5CD60190" w14:textId="77777777" w:rsidTr="00D709B1">
        <w:trPr>
          <w:trHeight w:val="597"/>
        </w:trPr>
        <w:tc>
          <w:tcPr>
            <w:tcW w:w="1114" w:type="dxa"/>
            <w:tcBorders>
              <w:top w:val="single" w:sz="2" w:space="0" w:color="000000"/>
              <w:left w:val="single" w:sz="1" w:space="0" w:color="000000"/>
              <w:bottom w:val="single" w:sz="1" w:space="0" w:color="000000"/>
            </w:tcBorders>
            <w:shd w:val="clear" w:color="auto" w:fill="auto"/>
          </w:tcPr>
          <w:p w14:paraId="2C846937" w14:textId="406A464C" w:rsidR="00DE0658" w:rsidRPr="00FF49CC" w:rsidRDefault="00DE0658" w:rsidP="00D709B1">
            <w:pPr>
              <w:pStyle w:val="Geenafstand"/>
              <w:rPr>
                <w:szCs w:val="18"/>
                <w:lang w:bidi="hi-IN"/>
              </w:rPr>
            </w:pPr>
            <w:r w:rsidRPr="00FF49CC">
              <w:rPr>
                <w:szCs w:val="18"/>
                <w:lang w:bidi="hi-IN"/>
              </w:rPr>
              <w:t xml:space="preserve">Eis </w:t>
            </w:r>
            <w:r w:rsidR="00A00B71" w:rsidRPr="00FF49CC">
              <w:rPr>
                <w:szCs w:val="18"/>
                <w:lang w:bidi="hi-IN"/>
              </w:rPr>
              <w:t>9</w:t>
            </w:r>
          </w:p>
        </w:tc>
        <w:tc>
          <w:tcPr>
            <w:tcW w:w="4325" w:type="dxa"/>
            <w:tcBorders>
              <w:top w:val="single" w:sz="2" w:space="0" w:color="000000"/>
              <w:left w:val="single" w:sz="1" w:space="0" w:color="000000"/>
              <w:bottom w:val="single" w:sz="1" w:space="0" w:color="000000"/>
            </w:tcBorders>
            <w:shd w:val="clear" w:color="auto" w:fill="auto"/>
          </w:tcPr>
          <w:p w14:paraId="6EC52178" w14:textId="35930F29" w:rsidR="00DE0658" w:rsidRPr="00FF49CC" w:rsidRDefault="0018159D" w:rsidP="006C56E1">
            <w:pPr>
              <w:pStyle w:val="Default"/>
              <w:rPr>
                <w:rFonts w:ascii="Verdana" w:hAnsi="Verdana"/>
                <w:sz w:val="18"/>
                <w:szCs w:val="18"/>
              </w:rPr>
            </w:pPr>
            <w:r w:rsidRPr="00FF49CC">
              <w:rPr>
                <w:rFonts w:ascii="Verdana" w:hAnsi="Verdana"/>
                <w:sz w:val="18"/>
                <w:szCs w:val="18"/>
              </w:rPr>
              <w:t xml:space="preserve">Opdrachtnemer is beschikbaar voor een eventuele tussentijdse evaluatie en een evaluatie na </w:t>
            </w:r>
            <w:r w:rsidR="00202114">
              <w:rPr>
                <w:rFonts w:ascii="Verdana" w:hAnsi="Verdana"/>
                <w:sz w:val="18"/>
                <w:szCs w:val="18"/>
              </w:rPr>
              <w:t>beëindigen</w:t>
            </w:r>
            <w:r w:rsidR="00202114" w:rsidRPr="00FF49CC">
              <w:rPr>
                <w:rFonts w:ascii="Verdana" w:hAnsi="Verdana"/>
                <w:sz w:val="18"/>
                <w:szCs w:val="18"/>
              </w:rPr>
              <w:t xml:space="preserve"> </w:t>
            </w:r>
            <w:r w:rsidRPr="00FF49CC">
              <w:rPr>
                <w:rFonts w:ascii="Verdana" w:hAnsi="Verdana"/>
                <w:sz w:val="18"/>
                <w:szCs w:val="18"/>
              </w:rPr>
              <w:t xml:space="preserve">van de raamovereenkomst. </w:t>
            </w:r>
          </w:p>
        </w:tc>
        <w:tc>
          <w:tcPr>
            <w:tcW w:w="1115" w:type="dxa"/>
            <w:tcBorders>
              <w:top w:val="single" w:sz="2" w:space="0" w:color="000000"/>
              <w:left w:val="single" w:sz="1" w:space="0" w:color="000000"/>
              <w:bottom w:val="single" w:sz="1" w:space="0" w:color="000000"/>
            </w:tcBorders>
            <w:shd w:val="clear" w:color="auto" w:fill="auto"/>
          </w:tcPr>
          <w:p w14:paraId="1BA1E52B" w14:textId="77777777" w:rsidR="00DE0658" w:rsidRPr="00457C22" w:rsidRDefault="00DE0658" w:rsidP="00D709B1">
            <w:pPr>
              <w:pStyle w:val="Geenafstand"/>
              <w:rPr>
                <w:sz w:val="20"/>
                <w:szCs w:val="20"/>
                <w:highlight w:val="cyan"/>
                <w:lang w:bidi="hi-IN"/>
              </w:rPr>
            </w:pPr>
          </w:p>
        </w:tc>
        <w:tc>
          <w:tcPr>
            <w:tcW w:w="3121" w:type="dxa"/>
            <w:tcBorders>
              <w:top w:val="single" w:sz="2" w:space="0" w:color="000000"/>
              <w:left w:val="single" w:sz="1" w:space="0" w:color="000000"/>
              <w:bottom w:val="single" w:sz="1" w:space="0" w:color="000000"/>
              <w:right w:val="single" w:sz="1" w:space="0" w:color="000000"/>
            </w:tcBorders>
            <w:shd w:val="clear" w:color="auto" w:fill="auto"/>
          </w:tcPr>
          <w:p w14:paraId="2CE15DBE" w14:textId="77777777" w:rsidR="00DE0658" w:rsidRPr="000542CE" w:rsidRDefault="00DE0658" w:rsidP="00D709B1">
            <w:pPr>
              <w:pStyle w:val="Geenafstand"/>
              <w:rPr>
                <w:sz w:val="20"/>
                <w:szCs w:val="20"/>
                <w:lang w:bidi="hi-IN"/>
              </w:rPr>
            </w:pPr>
          </w:p>
        </w:tc>
      </w:tr>
      <w:tr w:rsidR="001F41D3" w:rsidRPr="000542CE" w14:paraId="5CAD68A4" w14:textId="77777777" w:rsidTr="0055022F">
        <w:tc>
          <w:tcPr>
            <w:tcW w:w="9675" w:type="dxa"/>
            <w:gridSpan w:val="4"/>
            <w:tcBorders>
              <w:left w:val="single" w:sz="1" w:space="0" w:color="000000"/>
              <w:bottom w:val="single" w:sz="1" w:space="0" w:color="000000"/>
              <w:right w:val="single" w:sz="1" w:space="0" w:color="000000"/>
            </w:tcBorders>
            <w:shd w:val="clear" w:color="auto" w:fill="D9D9D9" w:themeFill="background1" w:themeFillShade="D9"/>
          </w:tcPr>
          <w:p w14:paraId="1164A227" w14:textId="763A7AED" w:rsidR="001F41D3" w:rsidRPr="000542CE" w:rsidRDefault="001F41D3" w:rsidP="00D709B1">
            <w:pPr>
              <w:pStyle w:val="Geenafstand"/>
              <w:rPr>
                <w:sz w:val="20"/>
                <w:szCs w:val="20"/>
                <w:lang w:bidi="hi-IN"/>
              </w:rPr>
            </w:pPr>
            <w:r w:rsidRPr="0055022F">
              <w:rPr>
                <w:b/>
                <w:szCs w:val="18"/>
                <w:lang w:bidi="hi-IN"/>
              </w:rPr>
              <w:t>DE OPDRACHT</w:t>
            </w:r>
          </w:p>
        </w:tc>
      </w:tr>
      <w:tr w:rsidR="00DE0658" w:rsidRPr="000542CE" w14:paraId="731B9186" w14:textId="77777777" w:rsidTr="00D709B1">
        <w:tc>
          <w:tcPr>
            <w:tcW w:w="1114" w:type="dxa"/>
            <w:tcBorders>
              <w:left w:val="single" w:sz="1" w:space="0" w:color="000000"/>
              <w:bottom w:val="single" w:sz="1" w:space="0" w:color="000000"/>
            </w:tcBorders>
            <w:shd w:val="clear" w:color="auto" w:fill="auto"/>
          </w:tcPr>
          <w:p w14:paraId="1906CC5A" w14:textId="398278C5" w:rsidR="00DE0658" w:rsidRPr="00FF49CC" w:rsidRDefault="00E71C81" w:rsidP="00D709B1">
            <w:pPr>
              <w:pStyle w:val="Geenafstand"/>
              <w:rPr>
                <w:szCs w:val="18"/>
                <w:lang w:bidi="hi-IN"/>
              </w:rPr>
            </w:pPr>
            <w:r w:rsidRPr="00FF49CC">
              <w:rPr>
                <w:szCs w:val="18"/>
                <w:lang w:bidi="hi-IN"/>
              </w:rPr>
              <w:t xml:space="preserve">Eis </w:t>
            </w:r>
            <w:r w:rsidR="00A00B71" w:rsidRPr="00FF49CC">
              <w:rPr>
                <w:szCs w:val="18"/>
                <w:lang w:bidi="hi-IN"/>
              </w:rPr>
              <w:t>10</w:t>
            </w:r>
          </w:p>
        </w:tc>
        <w:tc>
          <w:tcPr>
            <w:tcW w:w="4325" w:type="dxa"/>
            <w:tcBorders>
              <w:left w:val="single" w:sz="1" w:space="0" w:color="000000"/>
              <w:bottom w:val="single" w:sz="1" w:space="0" w:color="000000"/>
            </w:tcBorders>
            <w:shd w:val="clear" w:color="auto" w:fill="auto"/>
          </w:tcPr>
          <w:p w14:paraId="1BEFAE9C" w14:textId="65B968D1" w:rsidR="00DE0658" w:rsidRPr="00FF49CC" w:rsidRDefault="00202114" w:rsidP="006C56E1">
            <w:pPr>
              <w:pStyle w:val="Default"/>
              <w:spacing w:after="37"/>
              <w:rPr>
                <w:rFonts w:ascii="Verdana" w:hAnsi="Verdana"/>
                <w:sz w:val="18"/>
                <w:szCs w:val="18"/>
              </w:rPr>
            </w:pPr>
            <w:r w:rsidRPr="00F172D4">
              <w:rPr>
                <w:rFonts w:ascii="Verdana" w:eastAsia="Times New Roman" w:hAnsi="Verdana" w:cs="Tahoma"/>
                <w:sz w:val="18"/>
                <w:szCs w:val="18"/>
                <w:lang w:eastAsia="nl-NL"/>
              </w:rPr>
              <w:t xml:space="preserve">Over het algemeen bevatten de Nadere opdrachten planbare inzet van beveiligingsmedewerkers. Naast deze planbare inzet is er ook sprake van </w:t>
            </w:r>
            <w:r w:rsidR="005A012D">
              <w:rPr>
                <w:rFonts w:ascii="Verdana" w:eastAsia="Times New Roman" w:hAnsi="Verdana" w:cs="Tahoma"/>
                <w:sz w:val="18"/>
                <w:szCs w:val="18"/>
                <w:lang w:eastAsia="nl-NL"/>
              </w:rPr>
              <w:t xml:space="preserve">een aanvraag voor </w:t>
            </w:r>
            <w:r w:rsidRPr="00F172D4">
              <w:rPr>
                <w:rFonts w:ascii="Verdana" w:eastAsia="Times New Roman" w:hAnsi="Verdana" w:cs="Tahoma"/>
                <w:sz w:val="18"/>
                <w:szCs w:val="18"/>
                <w:lang w:eastAsia="nl-NL"/>
              </w:rPr>
              <w:t>ad-hoc inzet</w:t>
            </w:r>
            <w:r>
              <w:rPr>
                <w:rFonts w:ascii="Verdana" w:eastAsia="Times New Roman" w:hAnsi="Verdana" w:cs="Tahoma"/>
                <w:szCs w:val="20"/>
                <w:lang w:eastAsia="nl-NL"/>
              </w:rPr>
              <w:t>.</w:t>
            </w:r>
            <w:r w:rsidR="00F172D4">
              <w:rPr>
                <w:rFonts w:ascii="Verdana" w:eastAsia="Times New Roman" w:hAnsi="Verdana" w:cs="Tahoma"/>
                <w:szCs w:val="20"/>
                <w:lang w:eastAsia="nl-NL"/>
              </w:rPr>
              <w:t xml:space="preserve"> </w:t>
            </w:r>
            <w:r w:rsidR="00F172D4" w:rsidRPr="0037368D">
              <w:rPr>
                <w:rFonts w:ascii="Verdana" w:eastAsia="Times New Roman" w:hAnsi="Verdana" w:cs="Tahoma"/>
                <w:sz w:val="18"/>
                <w:szCs w:val="18"/>
                <w:lang w:eastAsia="nl-NL"/>
              </w:rPr>
              <w:t>D</w:t>
            </w:r>
            <w:r w:rsidR="0018159D" w:rsidRPr="00FF49CC">
              <w:rPr>
                <w:rFonts w:ascii="Verdana" w:hAnsi="Verdana"/>
                <w:sz w:val="18"/>
                <w:szCs w:val="18"/>
              </w:rPr>
              <w:t xml:space="preserve">oor allerlei omstandigheden kan het zijn dat naast het planbare werk ook ad-hoc een inzet nodig is. De </w:t>
            </w:r>
            <w:r w:rsidR="005A012D">
              <w:rPr>
                <w:rFonts w:ascii="Verdana" w:hAnsi="Verdana"/>
                <w:sz w:val="18"/>
                <w:szCs w:val="18"/>
              </w:rPr>
              <w:t xml:space="preserve">ad-hoc </w:t>
            </w:r>
            <w:r w:rsidR="0018159D" w:rsidRPr="00FF49CC">
              <w:rPr>
                <w:rFonts w:ascii="Verdana" w:hAnsi="Verdana"/>
                <w:sz w:val="18"/>
                <w:szCs w:val="18"/>
              </w:rPr>
              <w:t xml:space="preserve">gevraagde medewerkers dienen zo spoedig mogelijk, maximaal binnen 2 uur na een </w:t>
            </w:r>
            <w:r w:rsidR="005A012D">
              <w:rPr>
                <w:rFonts w:ascii="Verdana" w:hAnsi="Verdana"/>
                <w:sz w:val="18"/>
                <w:szCs w:val="18"/>
              </w:rPr>
              <w:t xml:space="preserve">ad-hoc </w:t>
            </w:r>
            <w:r w:rsidR="0018159D" w:rsidRPr="00FF49CC">
              <w:rPr>
                <w:rFonts w:ascii="Verdana" w:hAnsi="Verdana"/>
                <w:sz w:val="18"/>
                <w:szCs w:val="18"/>
              </w:rPr>
              <w:t xml:space="preserve">aanvraag ter plaatse te zijn. </w:t>
            </w:r>
          </w:p>
        </w:tc>
        <w:tc>
          <w:tcPr>
            <w:tcW w:w="1115" w:type="dxa"/>
            <w:tcBorders>
              <w:left w:val="single" w:sz="1" w:space="0" w:color="000000"/>
              <w:bottom w:val="single" w:sz="1" w:space="0" w:color="000000"/>
            </w:tcBorders>
            <w:shd w:val="clear" w:color="auto" w:fill="auto"/>
          </w:tcPr>
          <w:p w14:paraId="550A5071"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auto"/>
          </w:tcPr>
          <w:p w14:paraId="07BCDA9E" w14:textId="77777777" w:rsidR="00DE0658" w:rsidRPr="000542CE" w:rsidRDefault="00DE0658" w:rsidP="00D709B1">
            <w:pPr>
              <w:pStyle w:val="Geenafstand"/>
              <w:rPr>
                <w:sz w:val="20"/>
                <w:szCs w:val="20"/>
                <w:lang w:bidi="hi-IN"/>
              </w:rPr>
            </w:pPr>
          </w:p>
        </w:tc>
      </w:tr>
      <w:tr w:rsidR="00DE0658" w:rsidRPr="000542CE" w14:paraId="77C7BD35" w14:textId="77777777" w:rsidTr="00D709B1">
        <w:tc>
          <w:tcPr>
            <w:tcW w:w="1114" w:type="dxa"/>
            <w:tcBorders>
              <w:left w:val="single" w:sz="1" w:space="0" w:color="000000"/>
              <w:bottom w:val="single" w:sz="1" w:space="0" w:color="000000"/>
            </w:tcBorders>
            <w:shd w:val="clear" w:color="auto" w:fill="auto"/>
          </w:tcPr>
          <w:p w14:paraId="03AAAF61" w14:textId="465B1A2D" w:rsidR="00DE0658" w:rsidRPr="00FF49CC" w:rsidRDefault="00E71C81" w:rsidP="00D709B1">
            <w:pPr>
              <w:pStyle w:val="Geenafstand"/>
              <w:rPr>
                <w:szCs w:val="18"/>
                <w:lang w:bidi="hi-IN"/>
              </w:rPr>
            </w:pPr>
            <w:r w:rsidRPr="00FF49CC">
              <w:rPr>
                <w:szCs w:val="18"/>
                <w:lang w:bidi="hi-IN"/>
              </w:rPr>
              <w:lastRenderedPageBreak/>
              <w:t>Eis 1</w:t>
            </w:r>
            <w:r w:rsidR="00A00B71" w:rsidRPr="00FF49CC">
              <w:rPr>
                <w:szCs w:val="18"/>
                <w:lang w:bidi="hi-IN"/>
              </w:rPr>
              <w:t>1</w:t>
            </w:r>
          </w:p>
        </w:tc>
        <w:tc>
          <w:tcPr>
            <w:tcW w:w="4325" w:type="dxa"/>
            <w:tcBorders>
              <w:left w:val="single" w:sz="1" w:space="0" w:color="000000"/>
              <w:bottom w:val="single" w:sz="1" w:space="0" w:color="000000"/>
            </w:tcBorders>
            <w:shd w:val="clear" w:color="auto" w:fill="auto"/>
          </w:tcPr>
          <w:p w14:paraId="73B87653" w14:textId="0EA43BD4" w:rsidR="00DE0658" w:rsidRPr="00FF49CC" w:rsidRDefault="0018159D" w:rsidP="00FF49CC">
            <w:pPr>
              <w:pStyle w:val="Default"/>
              <w:spacing w:after="37"/>
              <w:rPr>
                <w:rFonts w:ascii="Verdana" w:hAnsi="Verdana"/>
                <w:sz w:val="18"/>
                <w:szCs w:val="18"/>
              </w:rPr>
            </w:pPr>
            <w:r w:rsidRPr="00FF49CC">
              <w:rPr>
                <w:rFonts w:ascii="Verdana" w:hAnsi="Verdana"/>
                <w:sz w:val="18"/>
                <w:szCs w:val="18"/>
              </w:rPr>
              <w:t xml:space="preserve">Opdrachtnemer is verantwoordelijk voor het juist uitvoeren van de afgesproken werkzaamheden en bijbehorende procedures door de ingezette medewerkers. Opdrachtnemer zorgt voor een juiste overdracht en bijbehorende instructies aan (nieuw) in te zetten medewerkers. </w:t>
            </w:r>
          </w:p>
        </w:tc>
        <w:tc>
          <w:tcPr>
            <w:tcW w:w="1115" w:type="dxa"/>
            <w:tcBorders>
              <w:left w:val="single" w:sz="1" w:space="0" w:color="000000"/>
              <w:bottom w:val="single" w:sz="1" w:space="0" w:color="000000"/>
            </w:tcBorders>
            <w:shd w:val="clear" w:color="auto" w:fill="auto"/>
          </w:tcPr>
          <w:p w14:paraId="06A032EF"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auto"/>
          </w:tcPr>
          <w:p w14:paraId="4ACEBA23" w14:textId="77777777" w:rsidR="00DE0658" w:rsidRPr="000542CE" w:rsidRDefault="00DE0658" w:rsidP="00D709B1">
            <w:pPr>
              <w:pStyle w:val="Geenafstand"/>
              <w:rPr>
                <w:sz w:val="20"/>
                <w:szCs w:val="20"/>
                <w:lang w:bidi="hi-IN"/>
              </w:rPr>
            </w:pPr>
          </w:p>
        </w:tc>
      </w:tr>
      <w:tr w:rsidR="00DE0658" w:rsidRPr="000542CE" w14:paraId="4BBC865F" w14:textId="77777777" w:rsidTr="00D709B1">
        <w:tc>
          <w:tcPr>
            <w:tcW w:w="1114" w:type="dxa"/>
            <w:tcBorders>
              <w:left w:val="single" w:sz="1" w:space="0" w:color="000000"/>
              <w:bottom w:val="single" w:sz="1" w:space="0" w:color="000000"/>
            </w:tcBorders>
            <w:shd w:val="clear" w:color="auto" w:fill="auto"/>
          </w:tcPr>
          <w:p w14:paraId="44B29B0E" w14:textId="40225D9C" w:rsidR="00DE0658" w:rsidRPr="00FF49CC" w:rsidRDefault="00DE0658" w:rsidP="00D709B1">
            <w:pPr>
              <w:pStyle w:val="Geenafstand"/>
              <w:rPr>
                <w:szCs w:val="18"/>
                <w:lang w:bidi="hi-IN"/>
              </w:rPr>
            </w:pPr>
            <w:r w:rsidRPr="00FF49CC">
              <w:rPr>
                <w:szCs w:val="18"/>
                <w:lang w:bidi="hi-IN"/>
              </w:rPr>
              <w:t>Eis 1</w:t>
            </w:r>
            <w:r w:rsidR="00A00B71" w:rsidRPr="00FF49CC">
              <w:rPr>
                <w:szCs w:val="18"/>
                <w:lang w:bidi="hi-IN"/>
              </w:rPr>
              <w:t>2</w:t>
            </w:r>
          </w:p>
        </w:tc>
        <w:tc>
          <w:tcPr>
            <w:tcW w:w="4325" w:type="dxa"/>
            <w:tcBorders>
              <w:left w:val="single" w:sz="1" w:space="0" w:color="000000"/>
              <w:bottom w:val="single" w:sz="1" w:space="0" w:color="000000"/>
            </w:tcBorders>
            <w:shd w:val="clear" w:color="auto" w:fill="auto"/>
          </w:tcPr>
          <w:p w14:paraId="12F34B38" w14:textId="14F6FA5D" w:rsidR="00DE0658" w:rsidRPr="00FF49CC" w:rsidRDefault="0037368D" w:rsidP="00FF49CC">
            <w:pPr>
              <w:pStyle w:val="Default"/>
              <w:spacing w:after="37"/>
              <w:rPr>
                <w:rFonts w:ascii="Verdana" w:hAnsi="Verdana"/>
                <w:sz w:val="18"/>
                <w:szCs w:val="18"/>
              </w:rPr>
            </w:pPr>
            <w:r w:rsidRPr="00283E74">
              <w:rPr>
                <w:rFonts w:ascii="Verdana" w:hAnsi="Verdana"/>
                <w:sz w:val="18"/>
                <w:szCs w:val="18"/>
              </w:rPr>
              <w:t>Opdrachtnemer kan in de Nadere opdracht</w:t>
            </w:r>
            <w:r w:rsidR="0018159D" w:rsidRPr="00FF49CC">
              <w:rPr>
                <w:rFonts w:ascii="Verdana" w:hAnsi="Verdana"/>
                <w:sz w:val="18"/>
                <w:szCs w:val="18"/>
              </w:rPr>
              <w:t xml:space="preserve"> gevraagd worden de verantwoordelijkheid te nemen en uit te voeren voor wat betreft het openen en sluiten van locaties inclusief het activeren en deactiveren van eventueel aanwezige alarminstallaties. </w:t>
            </w:r>
          </w:p>
        </w:tc>
        <w:tc>
          <w:tcPr>
            <w:tcW w:w="1115" w:type="dxa"/>
            <w:tcBorders>
              <w:left w:val="single" w:sz="1" w:space="0" w:color="000000"/>
              <w:bottom w:val="single" w:sz="1" w:space="0" w:color="000000"/>
            </w:tcBorders>
            <w:shd w:val="clear" w:color="auto" w:fill="auto"/>
          </w:tcPr>
          <w:p w14:paraId="1A9962BC"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auto"/>
          </w:tcPr>
          <w:p w14:paraId="096D9367" w14:textId="77777777" w:rsidR="00DE0658" w:rsidRPr="000542CE" w:rsidRDefault="00DE0658" w:rsidP="00D709B1">
            <w:pPr>
              <w:pStyle w:val="Geenafstand"/>
              <w:rPr>
                <w:sz w:val="20"/>
                <w:szCs w:val="20"/>
                <w:lang w:bidi="hi-IN"/>
              </w:rPr>
            </w:pPr>
          </w:p>
        </w:tc>
      </w:tr>
      <w:tr w:rsidR="00DE0658" w:rsidRPr="000542CE" w14:paraId="040B8169" w14:textId="77777777" w:rsidTr="00D709B1">
        <w:tc>
          <w:tcPr>
            <w:tcW w:w="1114" w:type="dxa"/>
            <w:tcBorders>
              <w:left w:val="single" w:sz="1" w:space="0" w:color="000000"/>
              <w:bottom w:val="single" w:sz="1" w:space="0" w:color="000000"/>
            </w:tcBorders>
            <w:shd w:val="clear" w:color="auto" w:fill="auto"/>
          </w:tcPr>
          <w:p w14:paraId="1A7BCDF2" w14:textId="73251A4C" w:rsidR="00DE0658" w:rsidRPr="00FF49CC" w:rsidRDefault="00DE0658" w:rsidP="00D709B1">
            <w:pPr>
              <w:pStyle w:val="Geenafstand"/>
              <w:rPr>
                <w:szCs w:val="18"/>
                <w:lang w:bidi="hi-IN"/>
              </w:rPr>
            </w:pPr>
            <w:r w:rsidRPr="00FF49CC">
              <w:rPr>
                <w:szCs w:val="18"/>
                <w:lang w:bidi="hi-IN"/>
              </w:rPr>
              <w:t>Eis 1</w:t>
            </w:r>
            <w:r w:rsidR="00A00B71" w:rsidRPr="00FF49CC">
              <w:rPr>
                <w:szCs w:val="18"/>
                <w:lang w:bidi="hi-IN"/>
              </w:rPr>
              <w:t>3</w:t>
            </w:r>
          </w:p>
        </w:tc>
        <w:tc>
          <w:tcPr>
            <w:tcW w:w="4325" w:type="dxa"/>
            <w:tcBorders>
              <w:left w:val="single" w:sz="1" w:space="0" w:color="000000"/>
              <w:bottom w:val="single" w:sz="1" w:space="0" w:color="000000"/>
            </w:tcBorders>
            <w:shd w:val="clear" w:color="auto" w:fill="auto"/>
          </w:tcPr>
          <w:p w14:paraId="1A9871D1" w14:textId="459C7E12" w:rsidR="00DE0658" w:rsidRPr="00FF49CC" w:rsidRDefault="0018159D" w:rsidP="00FF49CC">
            <w:pPr>
              <w:pStyle w:val="Default"/>
              <w:spacing w:after="37"/>
              <w:rPr>
                <w:rFonts w:ascii="Verdana" w:hAnsi="Verdana"/>
                <w:sz w:val="18"/>
                <w:szCs w:val="18"/>
              </w:rPr>
            </w:pPr>
            <w:r w:rsidRPr="00FF49CC">
              <w:rPr>
                <w:rFonts w:ascii="Verdana" w:hAnsi="Verdana"/>
                <w:sz w:val="18"/>
                <w:szCs w:val="18"/>
              </w:rPr>
              <w:t xml:space="preserve">Extra inzet van beveiliging dient te worden afgestemd met de contactpersoon van de opdrachtgever </w:t>
            </w:r>
          </w:p>
        </w:tc>
        <w:tc>
          <w:tcPr>
            <w:tcW w:w="1115" w:type="dxa"/>
            <w:tcBorders>
              <w:left w:val="single" w:sz="1" w:space="0" w:color="000000"/>
              <w:bottom w:val="single" w:sz="1" w:space="0" w:color="000000"/>
            </w:tcBorders>
            <w:shd w:val="clear" w:color="auto" w:fill="auto"/>
          </w:tcPr>
          <w:p w14:paraId="65531B8A"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auto"/>
          </w:tcPr>
          <w:p w14:paraId="40547B50" w14:textId="77777777" w:rsidR="00DE0658" w:rsidRPr="000542CE" w:rsidRDefault="00DE0658" w:rsidP="00D709B1">
            <w:pPr>
              <w:pStyle w:val="Geenafstand"/>
              <w:rPr>
                <w:sz w:val="20"/>
                <w:szCs w:val="20"/>
                <w:lang w:bidi="hi-IN"/>
              </w:rPr>
            </w:pPr>
          </w:p>
        </w:tc>
      </w:tr>
      <w:tr w:rsidR="00DE0658" w:rsidRPr="000542CE" w14:paraId="5EC9CC5E" w14:textId="77777777" w:rsidTr="00D709B1">
        <w:tc>
          <w:tcPr>
            <w:tcW w:w="1114" w:type="dxa"/>
            <w:tcBorders>
              <w:left w:val="single" w:sz="1" w:space="0" w:color="000000"/>
              <w:bottom w:val="single" w:sz="1" w:space="0" w:color="000000"/>
            </w:tcBorders>
            <w:shd w:val="clear" w:color="auto" w:fill="auto"/>
          </w:tcPr>
          <w:p w14:paraId="1866EAB5" w14:textId="4013D7A1" w:rsidR="00DE0658" w:rsidRPr="00FF49CC" w:rsidRDefault="00E71C81" w:rsidP="00D709B1">
            <w:pPr>
              <w:pStyle w:val="Geenafstand"/>
              <w:rPr>
                <w:szCs w:val="18"/>
                <w:lang w:bidi="hi-IN"/>
              </w:rPr>
            </w:pPr>
            <w:r w:rsidRPr="00FF49CC">
              <w:rPr>
                <w:szCs w:val="18"/>
                <w:lang w:bidi="hi-IN"/>
              </w:rPr>
              <w:t>Eis 1</w:t>
            </w:r>
            <w:r w:rsidR="00A00B71" w:rsidRPr="00FF49CC">
              <w:rPr>
                <w:szCs w:val="18"/>
                <w:lang w:bidi="hi-IN"/>
              </w:rPr>
              <w:t>4</w:t>
            </w:r>
          </w:p>
        </w:tc>
        <w:tc>
          <w:tcPr>
            <w:tcW w:w="4325" w:type="dxa"/>
            <w:tcBorders>
              <w:left w:val="single" w:sz="1" w:space="0" w:color="000000"/>
              <w:bottom w:val="single" w:sz="1" w:space="0" w:color="000000"/>
            </w:tcBorders>
            <w:shd w:val="clear" w:color="auto" w:fill="auto"/>
          </w:tcPr>
          <w:p w14:paraId="3F46E08B" w14:textId="61EF6C7E" w:rsidR="00DE0658"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Onregelmatigheden dienen direct te worden gemeld bij de dag- of locatiecoördinator en bij contactpersoon van de opdrachtgever. </w:t>
            </w:r>
          </w:p>
        </w:tc>
        <w:tc>
          <w:tcPr>
            <w:tcW w:w="1115" w:type="dxa"/>
            <w:tcBorders>
              <w:left w:val="single" w:sz="1" w:space="0" w:color="000000"/>
              <w:bottom w:val="single" w:sz="1" w:space="0" w:color="000000"/>
            </w:tcBorders>
            <w:shd w:val="clear" w:color="auto" w:fill="auto"/>
          </w:tcPr>
          <w:p w14:paraId="1D211694"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auto"/>
          </w:tcPr>
          <w:p w14:paraId="196BFCB1" w14:textId="77777777" w:rsidR="00DE0658" w:rsidRPr="000542CE" w:rsidRDefault="00DE0658" w:rsidP="00D709B1">
            <w:pPr>
              <w:pStyle w:val="Geenafstand"/>
              <w:rPr>
                <w:sz w:val="20"/>
                <w:szCs w:val="20"/>
                <w:lang w:bidi="hi-IN"/>
              </w:rPr>
            </w:pPr>
          </w:p>
        </w:tc>
      </w:tr>
      <w:tr w:rsidR="00322976" w:rsidRPr="000542CE" w14:paraId="67694C31" w14:textId="77777777" w:rsidTr="00D709B1">
        <w:tc>
          <w:tcPr>
            <w:tcW w:w="1114" w:type="dxa"/>
            <w:tcBorders>
              <w:left w:val="single" w:sz="1" w:space="0" w:color="000000"/>
              <w:bottom w:val="single" w:sz="1" w:space="0" w:color="000000"/>
            </w:tcBorders>
            <w:shd w:val="clear" w:color="auto" w:fill="auto"/>
          </w:tcPr>
          <w:p w14:paraId="66EB687E" w14:textId="6FC53F05" w:rsidR="00322976" w:rsidRPr="00FF49CC" w:rsidRDefault="00322976" w:rsidP="00D709B1">
            <w:pPr>
              <w:pStyle w:val="Geenafstand"/>
              <w:rPr>
                <w:szCs w:val="18"/>
                <w:lang w:bidi="hi-IN"/>
              </w:rPr>
            </w:pPr>
            <w:r w:rsidRPr="00FF49CC">
              <w:rPr>
                <w:szCs w:val="18"/>
                <w:lang w:bidi="hi-IN"/>
              </w:rPr>
              <w:t>Eis 15</w:t>
            </w:r>
          </w:p>
        </w:tc>
        <w:tc>
          <w:tcPr>
            <w:tcW w:w="4325" w:type="dxa"/>
            <w:tcBorders>
              <w:left w:val="single" w:sz="1" w:space="0" w:color="000000"/>
              <w:bottom w:val="single" w:sz="1" w:space="0" w:color="000000"/>
            </w:tcBorders>
            <w:shd w:val="clear" w:color="auto" w:fill="auto"/>
          </w:tcPr>
          <w:p w14:paraId="7014A3AE" w14:textId="3317B223" w:rsidR="00322976"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Opdrachtnemer zet zich in om zoveel mogelijk een vast team op een locatie te laten werken. </w:t>
            </w:r>
          </w:p>
        </w:tc>
        <w:tc>
          <w:tcPr>
            <w:tcW w:w="1115" w:type="dxa"/>
            <w:tcBorders>
              <w:left w:val="single" w:sz="1" w:space="0" w:color="000000"/>
              <w:bottom w:val="single" w:sz="1" w:space="0" w:color="000000"/>
            </w:tcBorders>
            <w:shd w:val="clear" w:color="auto" w:fill="auto"/>
          </w:tcPr>
          <w:p w14:paraId="62D8385B" w14:textId="77777777" w:rsidR="00322976" w:rsidRPr="00457C22" w:rsidRDefault="00322976"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auto"/>
          </w:tcPr>
          <w:p w14:paraId="1BF6D580" w14:textId="77777777" w:rsidR="00322976" w:rsidRPr="000542CE" w:rsidRDefault="00322976" w:rsidP="00D709B1">
            <w:pPr>
              <w:pStyle w:val="Geenafstand"/>
              <w:rPr>
                <w:sz w:val="20"/>
                <w:szCs w:val="20"/>
                <w:lang w:bidi="hi-IN"/>
              </w:rPr>
            </w:pPr>
          </w:p>
        </w:tc>
      </w:tr>
      <w:tr w:rsidR="006768A8" w:rsidRPr="000542CE" w14:paraId="5E624FBF" w14:textId="77777777" w:rsidTr="0055022F">
        <w:tc>
          <w:tcPr>
            <w:tcW w:w="9675" w:type="dxa"/>
            <w:gridSpan w:val="4"/>
            <w:tcBorders>
              <w:left w:val="single" w:sz="1" w:space="0" w:color="000000"/>
              <w:bottom w:val="single" w:sz="1" w:space="0" w:color="000000"/>
              <w:right w:val="single" w:sz="1" w:space="0" w:color="000000"/>
            </w:tcBorders>
            <w:shd w:val="clear" w:color="auto" w:fill="D9D9D9" w:themeFill="background1" w:themeFillShade="D9"/>
          </w:tcPr>
          <w:p w14:paraId="4FAA96A6" w14:textId="5CC93275" w:rsidR="006768A8" w:rsidRPr="0055022F" w:rsidRDefault="006768A8" w:rsidP="00D709B1">
            <w:pPr>
              <w:pStyle w:val="Geenafstand"/>
              <w:rPr>
                <w:b/>
                <w:szCs w:val="18"/>
                <w:lang w:bidi="hi-IN"/>
              </w:rPr>
            </w:pPr>
            <w:r w:rsidRPr="0055022F">
              <w:rPr>
                <w:b/>
                <w:szCs w:val="18"/>
                <w:lang w:bidi="hi-IN"/>
              </w:rPr>
              <w:t>HET PERSONEEL</w:t>
            </w:r>
          </w:p>
        </w:tc>
      </w:tr>
      <w:tr w:rsidR="00DE0658" w:rsidRPr="000542CE" w14:paraId="11159BE5" w14:textId="77777777" w:rsidTr="00D709B1">
        <w:tc>
          <w:tcPr>
            <w:tcW w:w="1114" w:type="dxa"/>
            <w:tcBorders>
              <w:left w:val="single" w:sz="1" w:space="0" w:color="000000"/>
              <w:bottom w:val="single" w:sz="1" w:space="0" w:color="000000"/>
            </w:tcBorders>
            <w:shd w:val="clear" w:color="auto" w:fill="auto"/>
          </w:tcPr>
          <w:p w14:paraId="7EB22995" w14:textId="5955C65C" w:rsidR="00DE0658" w:rsidRPr="00FF49CC" w:rsidRDefault="00E71C81" w:rsidP="00D709B1">
            <w:pPr>
              <w:pStyle w:val="Geenafstand"/>
              <w:rPr>
                <w:szCs w:val="18"/>
                <w:lang w:bidi="hi-IN"/>
              </w:rPr>
            </w:pPr>
            <w:r w:rsidRPr="00FF49CC">
              <w:rPr>
                <w:szCs w:val="18"/>
                <w:lang w:bidi="hi-IN"/>
              </w:rPr>
              <w:t>Eis 1</w:t>
            </w:r>
            <w:r w:rsidR="00322976" w:rsidRPr="00FF49CC">
              <w:rPr>
                <w:szCs w:val="18"/>
                <w:lang w:bidi="hi-IN"/>
              </w:rPr>
              <w:t>6</w:t>
            </w:r>
          </w:p>
        </w:tc>
        <w:tc>
          <w:tcPr>
            <w:tcW w:w="4325" w:type="dxa"/>
            <w:tcBorders>
              <w:left w:val="single" w:sz="1" w:space="0" w:color="000000"/>
              <w:bottom w:val="single" w:sz="1" w:space="0" w:color="000000"/>
            </w:tcBorders>
            <w:shd w:val="clear" w:color="auto" w:fill="auto"/>
          </w:tcPr>
          <w:p w14:paraId="13F22780" w14:textId="4EC727AD" w:rsidR="00DE0658"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Het in te zetten personeel dient zich te houden aan alle procedures en maatregelen die de opdrachtgever stelt in en rondom de betreffende locatie. </w:t>
            </w:r>
          </w:p>
        </w:tc>
        <w:tc>
          <w:tcPr>
            <w:tcW w:w="1115" w:type="dxa"/>
            <w:tcBorders>
              <w:left w:val="single" w:sz="1" w:space="0" w:color="000000"/>
              <w:bottom w:val="single" w:sz="1" w:space="0" w:color="000000"/>
            </w:tcBorders>
            <w:shd w:val="clear" w:color="auto" w:fill="auto"/>
          </w:tcPr>
          <w:p w14:paraId="4BE22268"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auto"/>
          </w:tcPr>
          <w:p w14:paraId="3D4EBF81" w14:textId="77777777" w:rsidR="00DE0658" w:rsidRPr="000542CE" w:rsidRDefault="00DE0658" w:rsidP="00D709B1">
            <w:pPr>
              <w:pStyle w:val="Geenafstand"/>
              <w:rPr>
                <w:sz w:val="20"/>
                <w:szCs w:val="20"/>
                <w:lang w:bidi="hi-IN"/>
              </w:rPr>
            </w:pPr>
          </w:p>
        </w:tc>
      </w:tr>
      <w:tr w:rsidR="00DE0658" w:rsidRPr="000542CE" w14:paraId="37FF93EC" w14:textId="77777777" w:rsidTr="00D709B1">
        <w:trPr>
          <w:trHeight w:val="598"/>
        </w:trPr>
        <w:tc>
          <w:tcPr>
            <w:tcW w:w="1114" w:type="dxa"/>
            <w:tcBorders>
              <w:left w:val="single" w:sz="1" w:space="0" w:color="000000"/>
              <w:bottom w:val="single" w:sz="1" w:space="0" w:color="000000"/>
            </w:tcBorders>
            <w:shd w:val="clear" w:color="auto" w:fill="auto"/>
          </w:tcPr>
          <w:p w14:paraId="050A667A" w14:textId="1E1CD3BB" w:rsidR="00DE0658" w:rsidRPr="00FF49CC" w:rsidRDefault="00E71C81" w:rsidP="00D709B1">
            <w:pPr>
              <w:pStyle w:val="Geenafstand"/>
              <w:rPr>
                <w:szCs w:val="18"/>
                <w:lang w:bidi="hi-IN"/>
              </w:rPr>
            </w:pPr>
            <w:r w:rsidRPr="00FF49CC">
              <w:rPr>
                <w:szCs w:val="18"/>
                <w:lang w:bidi="hi-IN"/>
              </w:rPr>
              <w:t>Eis 1</w:t>
            </w:r>
            <w:r w:rsidR="00322976" w:rsidRPr="00FF49CC">
              <w:rPr>
                <w:szCs w:val="18"/>
                <w:lang w:bidi="hi-IN"/>
              </w:rPr>
              <w:t>7</w:t>
            </w:r>
          </w:p>
        </w:tc>
        <w:tc>
          <w:tcPr>
            <w:tcW w:w="4325" w:type="dxa"/>
            <w:tcBorders>
              <w:left w:val="single" w:sz="1" w:space="0" w:color="000000"/>
              <w:bottom w:val="single" w:sz="1" w:space="0" w:color="000000"/>
            </w:tcBorders>
            <w:shd w:val="clear" w:color="auto" w:fill="auto"/>
          </w:tcPr>
          <w:p w14:paraId="7B0A1854" w14:textId="46C05CBE" w:rsidR="00DE0658" w:rsidRPr="00FF49CC" w:rsidRDefault="0018159D" w:rsidP="00FF49CC">
            <w:pPr>
              <w:pStyle w:val="Default"/>
              <w:spacing w:after="39"/>
              <w:rPr>
                <w:rFonts w:ascii="Verdana" w:hAnsi="Verdana"/>
                <w:sz w:val="18"/>
                <w:szCs w:val="18"/>
              </w:rPr>
            </w:pPr>
            <w:r w:rsidRPr="00FF49CC">
              <w:rPr>
                <w:rFonts w:ascii="Verdana" w:hAnsi="Verdana"/>
                <w:sz w:val="18"/>
                <w:szCs w:val="18"/>
              </w:rPr>
              <w:t>Alle in te zetten medewerkers dienen zich te kunnen leg</w:t>
            </w:r>
            <w:r w:rsidR="00FF49CC">
              <w:rPr>
                <w:rFonts w:ascii="Verdana" w:hAnsi="Verdana"/>
                <w:sz w:val="18"/>
                <w:szCs w:val="18"/>
              </w:rPr>
              <w:t>itimeren als medewerker van opdr</w:t>
            </w:r>
            <w:r w:rsidRPr="00FF49CC">
              <w:rPr>
                <w:rFonts w:ascii="Verdana" w:hAnsi="Verdana"/>
                <w:sz w:val="18"/>
                <w:szCs w:val="18"/>
              </w:rPr>
              <w:t xml:space="preserve">achtnemer. </w:t>
            </w:r>
          </w:p>
        </w:tc>
        <w:tc>
          <w:tcPr>
            <w:tcW w:w="1115" w:type="dxa"/>
            <w:tcBorders>
              <w:left w:val="single" w:sz="1" w:space="0" w:color="000000"/>
              <w:bottom w:val="single" w:sz="1" w:space="0" w:color="000000"/>
            </w:tcBorders>
            <w:shd w:val="clear" w:color="auto" w:fill="auto"/>
          </w:tcPr>
          <w:p w14:paraId="4D544FB1"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auto"/>
          </w:tcPr>
          <w:p w14:paraId="368218D6" w14:textId="77777777" w:rsidR="00DE0658" w:rsidRPr="000542CE" w:rsidRDefault="00DE0658" w:rsidP="00D709B1">
            <w:pPr>
              <w:pStyle w:val="Geenafstand"/>
              <w:rPr>
                <w:sz w:val="20"/>
                <w:szCs w:val="20"/>
                <w:lang w:bidi="hi-IN"/>
              </w:rPr>
            </w:pPr>
          </w:p>
        </w:tc>
      </w:tr>
      <w:tr w:rsidR="00DE0658" w:rsidRPr="000542CE" w14:paraId="59F4125F" w14:textId="77777777" w:rsidTr="00D709B1">
        <w:tc>
          <w:tcPr>
            <w:tcW w:w="1114" w:type="dxa"/>
            <w:tcBorders>
              <w:top w:val="single" w:sz="4" w:space="0" w:color="auto"/>
              <w:left w:val="single" w:sz="1" w:space="0" w:color="000000"/>
              <w:bottom w:val="single" w:sz="4" w:space="0" w:color="auto"/>
            </w:tcBorders>
            <w:shd w:val="clear" w:color="auto" w:fill="auto"/>
          </w:tcPr>
          <w:p w14:paraId="62DA97D4" w14:textId="61F97D72" w:rsidR="00DE0658" w:rsidRPr="00FF49CC" w:rsidRDefault="00E71C81" w:rsidP="00D709B1">
            <w:pPr>
              <w:pStyle w:val="Geenafstand"/>
              <w:rPr>
                <w:szCs w:val="18"/>
                <w:lang w:bidi="hi-IN"/>
              </w:rPr>
            </w:pPr>
            <w:r w:rsidRPr="00FF49CC">
              <w:rPr>
                <w:szCs w:val="18"/>
                <w:lang w:bidi="hi-IN"/>
              </w:rPr>
              <w:t>Eis 1</w:t>
            </w:r>
            <w:r w:rsidR="00322976" w:rsidRPr="00FF49CC">
              <w:rPr>
                <w:szCs w:val="18"/>
                <w:lang w:bidi="hi-IN"/>
              </w:rPr>
              <w:t>8</w:t>
            </w:r>
          </w:p>
        </w:tc>
        <w:tc>
          <w:tcPr>
            <w:tcW w:w="4325" w:type="dxa"/>
            <w:tcBorders>
              <w:top w:val="single" w:sz="4" w:space="0" w:color="auto"/>
              <w:left w:val="single" w:sz="1" w:space="0" w:color="000000"/>
              <w:bottom w:val="single" w:sz="4" w:space="0" w:color="auto"/>
            </w:tcBorders>
            <w:shd w:val="clear" w:color="auto" w:fill="auto"/>
          </w:tcPr>
          <w:p w14:paraId="76FF8AB6" w14:textId="3F81E4B3" w:rsidR="00DE0658"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De medewerkers zijn in het bezit van een Verklaring omtrent Gedrag (VOG), behorende bij de uitoefening van hun functie. De opdrachtnemer kan op verzoek van de opdrachtgever het beschikken over een VOG van haar medewerkers aantonen. </w:t>
            </w:r>
          </w:p>
        </w:tc>
        <w:tc>
          <w:tcPr>
            <w:tcW w:w="1115" w:type="dxa"/>
            <w:tcBorders>
              <w:top w:val="single" w:sz="4" w:space="0" w:color="auto"/>
              <w:left w:val="single" w:sz="1" w:space="0" w:color="000000"/>
              <w:bottom w:val="single" w:sz="4" w:space="0" w:color="auto"/>
            </w:tcBorders>
            <w:shd w:val="clear" w:color="auto" w:fill="auto"/>
          </w:tcPr>
          <w:p w14:paraId="44795B22" w14:textId="77777777" w:rsidR="00DE0658" w:rsidRPr="00457C22" w:rsidRDefault="00DE0658" w:rsidP="00D709B1">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7EA9FA4B" w14:textId="77777777" w:rsidR="00DE0658" w:rsidRPr="000542CE" w:rsidRDefault="00DE0658" w:rsidP="00D709B1">
            <w:pPr>
              <w:pStyle w:val="Geenafstand"/>
              <w:rPr>
                <w:sz w:val="20"/>
                <w:szCs w:val="20"/>
                <w:lang w:bidi="hi-IN"/>
              </w:rPr>
            </w:pPr>
          </w:p>
        </w:tc>
      </w:tr>
      <w:tr w:rsidR="0018540A" w:rsidRPr="000542CE" w14:paraId="5029ACD8" w14:textId="77777777" w:rsidTr="00D709B1">
        <w:tc>
          <w:tcPr>
            <w:tcW w:w="1114" w:type="dxa"/>
            <w:tcBorders>
              <w:top w:val="single" w:sz="4" w:space="0" w:color="auto"/>
              <w:left w:val="single" w:sz="1" w:space="0" w:color="000000"/>
              <w:bottom w:val="single" w:sz="4" w:space="0" w:color="auto"/>
            </w:tcBorders>
            <w:shd w:val="clear" w:color="auto" w:fill="auto"/>
          </w:tcPr>
          <w:p w14:paraId="15B4D6C8" w14:textId="4C48517C" w:rsidR="0018540A" w:rsidRPr="00FF49CC" w:rsidRDefault="006F214F" w:rsidP="00D709B1">
            <w:pPr>
              <w:pStyle w:val="Geenafstand"/>
              <w:rPr>
                <w:szCs w:val="18"/>
                <w:lang w:bidi="hi-IN"/>
              </w:rPr>
            </w:pPr>
            <w:r w:rsidRPr="00FF49CC">
              <w:rPr>
                <w:szCs w:val="18"/>
                <w:lang w:bidi="hi-IN"/>
              </w:rPr>
              <w:t>Eis 1</w:t>
            </w:r>
            <w:r w:rsidR="00322976" w:rsidRPr="00FF49CC">
              <w:rPr>
                <w:szCs w:val="18"/>
                <w:lang w:bidi="hi-IN"/>
              </w:rPr>
              <w:t>9</w:t>
            </w:r>
          </w:p>
        </w:tc>
        <w:tc>
          <w:tcPr>
            <w:tcW w:w="4325" w:type="dxa"/>
            <w:tcBorders>
              <w:top w:val="single" w:sz="4" w:space="0" w:color="auto"/>
              <w:left w:val="single" w:sz="1" w:space="0" w:color="000000"/>
              <w:bottom w:val="single" w:sz="4" w:space="0" w:color="auto"/>
            </w:tcBorders>
            <w:shd w:val="clear" w:color="auto" w:fill="auto"/>
          </w:tcPr>
          <w:p w14:paraId="55A0699B" w14:textId="0036569B" w:rsidR="0018540A"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Het in te zetten personeel dient de Nederlandse taal in woord en geschrift te beheersen zodanig dat zij de bezoekers van opdrachtgever te woord kunnen staan, dat aanwijzingen en vragen goed worden begrepen en er accuraat en klantgericht kan worden gehandeld. </w:t>
            </w:r>
          </w:p>
        </w:tc>
        <w:tc>
          <w:tcPr>
            <w:tcW w:w="1115" w:type="dxa"/>
            <w:tcBorders>
              <w:top w:val="single" w:sz="4" w:space="0" w:color="auto"/>
              <w:left w:val="single" w:sz="1" w:space="0" w:color="000000"/>
              <w:bottom w:val="single" w:sz="4" w:space="0" w:color="auto"/>
            </w:tcBorders>
            <w:shd w:val="clear" w:color="auto" w:fill="auto"/>
          </w:tcPr>
          <w:p w14:paraId="06004CEF" w14:textId="77777777" w:rsidR="0018540A" w:rsidRPr="00457C22" w:rsidRDefault="0018540A" w:rsidP="00D709B1">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54941655" w14:textId="77777777" w:rsidR="0018540A" w:rsidRPr="000542CE" w:rsidRDefault="0018540A" w:rsidP="00D709B1">
            <w:pPr>
              <w:pStyle w:val="Geenafstand"/>
              <w:rPr>
                <w:sz w:val="20"/>
                <w:szCs w:val="20"/>
                <w:lang w:bidi="hi-IN"/>
              </w:rPr>
            </w:pPr>
          </w:p>
        </w:tc>
      </w:tr>
      <w:tr w:rsidR="006F214F" w:rsidRPr="000542CE" w14:paraId="10F95895" w14:textId="77777777" w:rsidTr="00D709B1">
        <w:tc>
          <w:tcPr>
            <w:tcW w:w="1114" w:type="dxa"/>
            <w:tcBorders>
              <w:top w:val="single" w:sz="4" w:space="0" w:color="auto"/>
              <w:left w:val="single" w:sz="1" w:space="0" w:color="000000"/>
              <w:bottom w:val="single" w:sz="4" w:space="0" w:color="auto"/>
            </w:tcBorders>
            <w:shd w:val="clear" w:color="auto" w:fill="auto"/>
          </w:tcPr>
          <w:p w14:paraId="057EB01B" w14:textId="4FC3B413" w:rsidR="006F214F" w:rsidRPr="00FF49CC" w:rsidRDefault="006F214F" w:rsidP="00D709B1">
            <w:pPr>
              <w:pStyle w:val="Geenafstand"/>
              <w:rPr>
                <w:szCs w:val="18"/>
                <w:lang w:bidi="hi-IN"/>
              </w:rPr>
            </w:pPr>
            <w:r w:rsidRPr="00FF49CC">
              <w:rPr>
                <w:szCs w:val="18"/>
                <w:lang w:bidi="hi-IN"/>
              </w:rPr>
              <w:t xml:space="preserve">Eis </w:t>
            </w:r>
            <w:r w:rsidR="00322976" w:rsidRPr="00FF49CC">
              <w:rPr>
                <w:szCs w:val="18"/>
                <w:lang w:bidi="hi-IN"/>
              </w:rPr>
              <w:t>20</w:t>
            </w:r>
          </w:p>
        </w:tc>
        <w:tc>
          <w:tcPr>
            <w:tcW w:w="4325" w:type="dxa"/>
            <w:tcBorders>
              <w:top w:val="single" w:sz="4" w:space="0" w:color="auto"/>
              <w:left w:val="single" w:sz="1" w:space="0" w:color="000000"/>
              <w:bottom w:val="single" w:sz="4" w:space="0" w:color="auto"/>
            </w:tcBorders>
            <w:shd w:val="clear" w:color="auto" w:fill="auto"/>
          </w:tcPr>
          <w:p w14:paraId="6836BE45" w14:textId="7B3E7ED3" w:rsidR="006F214F"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Indien een medewerker zich ziekmeldt of niet komt opdagen op afgesproken tijdstip dient opdrachtnemer er voor zorg te dragen dat binnen één uur een vervanger op de locatie aanwezig is. </w:t>
            </w:r>
          </w:p>
        </w:tc>
        <w:tc>
          <w:tcPr>
            <w:tcW w:w="1115" w:type="dxa"/>
            <w:tcBorders>
              <w:top w:val="single" w:sz="4" w:space="0" w:color="auto"/>
              <w:left w:val="single" w:sz="1" w:space="0" w:color="000000"/>
              <w:bottom w:val="single" w:sz="4" w:space="0" w:color="auto"/>
            </w:tcBorders>
            <w:shd w:val="clear" w:color="auto" w:fill="auto"/>
          </w:tcPr>
          <w:p w14:paraId="172E3B54" w14:textId="77777777" w:rsidR="006F214F" w:rsidRPr="00457C22" w:rsidRDefault="006F214F" w:rsidP="00D709B1">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63A6CC52" w14:textId="77777777" w:rsidR="006F214F" w:rsidRPr="000542CE" w:rsidRDefault="006F214F" w:rsidP="00D709B1">
            <w:pPr>
              <w:pStyle w:val="Geenafstand"/>
              <w:rPr>
                <w:sz w:val="20"/>
                <w:szCs w:val="20"/>
                <w:lang w:bidi="hi-IN"/>
              </w:rPr>
            </w:pPr>
          </w:p>
        </w:tc>
      </w:tr>
      <w:tr w:rsidR="00DE0658" w:rsidRPr="000542CE" w14:paraId="27A6968F" w14:textId="77777777" w:rsidTr="00D709B1">
        <w:tc>
          <w:tcPr>
            <w:tcW w:w="1114" w:type="dxa"/>
            <w:tcBorders>
              <w:top w:val="single" w:sz="4" w:space="0" w:color="auto"/>
              <w:left w:val="single" w:sz="1" w:space="0" w:color="000000"/>
              <w:bottom w:val="single" w:sz="4" w:space="0" w:color="auto"/>
            </w:tcBorders>
            <w:shd w:val="clear" w:color="auto" w:fill="auto"/>
          </w:tcPr>
          <w:p w14:paraId="03719B8F" w14:textId="2EB832F8" w:rsidR="00DE0658" w:rsidRPr="00FF49CC" w:rsidRDefault="00E71C81" w:rsidP="00D709B1">
            <w:pPr>
              <w:pStyle w:val="Geenafstand"/>
              <w:rPr>
                <w:szCs w:val="18"/>
                <w:lang w:bidi="hi-IN"/>
              </w:rPr>
            </w:pPr>
            <w:r w:rsidRPr="00FF49CC">
              <w:rPr>
                <w:szCs w:val="18"/>
                <w:lang w:bidi="hi-IN"/>
              </w:rPr>
              <w:t xml:space="preserve">Eis </w:t>
            </w:r>
            <w:r w:rsidR="006F214F" w:rsidRPr="00FF49CC">
              <w:rPr>
                <w:szCs w:val="18"/>
                <w:lang w:bidi="hi-IN"/>
              </w:rPr>
              <w:t>2</w:t>
            </w:r>
            <w:r w:rsidR="00322976" w:rsidRPr="00FF49CC">
              <w:rPr>
                <w:szCs w:val="18"/>
                <w:lang w:bidi="hi-IN"/>
              </w:rPr>
              <w:t>1</w:t>
            </w:r>
          </w:p>
        </w:tc>
        <w:tc>
          <w:tcPr>
            <w:tcW w:w="4325" w:type="dxa"/>
            <w:tcBorders>
              <w:top w:val="single" w:sz="4" w:space="0" w:color="auto"/>
              <w:left w:val="single" w:sz="1" w:space="0" w:color="000000"/>
              <w:bottom w:val="single" w:sz="4" w:space="0" w:color="auto"/>
            </w:tcBorders>
            <w:shd w:val="clear" w:color="auto" w:fill="auto"/>
          </w:tcPr>
          <w:p w14:paraId="386976A5" w14:textId="4F133925" w:rsidR="00DE0658"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Medewerkers dienen te allen tijde (dus ook in het weekend, op feestdagen en zo nodig ’s-nachts) te kunnen worden ingezet. De opdrachtnemer is verantwoordelijk voor het </w:t>
            </w:r>
            <w:r w:rsidRPr="00FF49CC">
              <w:rPr>
                <w:rFonts w:ascii="Verdana" w:hAnsi="Verdana"/>
                <w:sz w:val="18"/>
                <w:szCs w:val="18"/>
              </w:rPr>
              <w:lastRenderedPageBreak/>
              <w:t xml:space="preserve">naleven van rust- en werktijden alsmede eventuele benodigde vergunningen. </w:t>
            </w:r>
          </w:p>
        </w:tc>
        <w:tc>
          <w:tcPr>
            <w:tcW w:w="1115" w:type="dxa"/>
            <w:tcBorders>
              <w:top w:val="single" w:sz="4" w:space="0" w:color="auto"/>
              <w:left w:val="single" w:sz="1" w:space="0" w:color="000000"/>
              <w:bottom w:val="single" w:sz="4" w:space="0" w:color="auto"/>
            </w:tcBorders>
            <w:shd w:val="clear" w:color="auto" w:fill="auto"/>
          </w:tcPr>
          <w:p w14:paraId="40F96C89" w14:textId="77777777" w:rsidR="00DE0658" w:rsidRPr="00457C22" w:rsidRDefault="00DE0658" w:rsidP="00D709B1">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3BC5A062" w14:textId="77777777" w:rsidR="00DE0658" w:rsidRPr="000542CE" w:rsidRDefault="00DE0658" w:rsidP="00D709B1">
            <w:pPr>
              <w:pStyle w:val="Geenafstand"/>
              <w:rPr>
                <w:sz w:val="20"/>
                <w:szCs w:val="20"/>
                <w:lang w:bidi="hi-IN"/>
              </w:rPr>
            </w:pPr>
          </w:p>
        </w:tc>
      </w:tr>
      <w:tr w:rsidR="00DE0658" w:rsidRPr="000542CE" w14:paraId="0E39F233" w14:textId="77777777" w:rsidTr="00D709B1">
        <w:tc>
          <w:tcPr>
            <w:tcW w:w="1114" w:type="dxa"/>
            <w:tcBorders>
              <w:top w:val="single" w:sz="4" w:space="0" w:color="auto"/>
              <w:left w:val="single" w:sz="1" w:space="0" w:color="000000"/>
              <w:bottom w:val="single" w:sz="4" w:space="0" w:color="auto"/>
            </w:tcBorders>
            <w:shd w:val="clear" w:color="auto" w:fill="auto"/>
          </w:tcPr>
          <w:p w14:paraId="3CEAC650" w14:textId="6200BF60" w:rsidR="00DE0658" w:rsidRPr="00FF49CC" w:rsidRDefault="00E71C81" w:rsidP="00D709B1">
            <w:pPr>
              <w:pStyle w:val="Geenafstand"/>
              <w:rPr>
                <w:szCs w:val="18"/>
                <w:lang w:bidi="hi-IN"/>
              </w:rPr>
            </w:pPr>
            <w:r w:rsidRPr="00FF49CC">
              <w:rPr>
                <w:szCs w:val="18"/>
                <w:lang w:bidi="hi-IN"/>
              </w:rPr>
              <w:t xml:space="preserve">Eis </w:t>
            </w:r>
            <w:r w:rsidR="006F214F" w:rsidRPr="00FF49CC">
              <w:rPr>
                <w:szCs w:val="18"/>
                <w:lang w:bidi="hi-IN"/>
              </w:rPr>
              <w:t>2</w:t>
            </w:r>
            <w:r w:rsidR="00322976" w:rsidRPr="00FF49CC">
              <w:rPr>
                <w:szCs w:val="18"/>
                <w:lang w:bidi="hi-IN"/>
              </w:rPr>
              <w:t>2</w:t>
            </w:r>
          </w:p>
        </w:tc>
        <w:tc>
          <w:tcPr>
            <w:tcW w:w="4325" w:type="dxa"/>
            <w:tcBorders>
              <w:top w:val="single" w:sz="4" w:space="0" w:color="auto"/>
              <w:left w:val="single" w:sz="1" w:space="0" w:color="000000"/>
              <w:bottom w:val="single" w:sz="4" w:space="0" w:color="auto"/>
            </w:tcBorders>
            <w:shd w:val="clear" w:color="auto" w:fill="auto"/>
          </w:tcPr>
          <w:p w14:paraId="15C6C727" w14:textId="286BC726" w:rsidR="00DE0658"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Opdrachtnemer garandeert dat bij nieuw aan te trekken personeel, bij ziekte en/of verzuim van bestaand personeel, het afgesproken kwaliteitsniveau te allen tijde gehandhaafd blijft. Kosten van inwerken van personeel is voor rekening van opdrachtnemer. </w:t>
            </w:r>
            <w:r w:rsidR="00AE2DE4" w:rsidRPr="00AE2DE4">
              <w:rPr>
                <w:rFonts w:ascii="Verdana" w:eastAsiaTheme="minorEastAsia" w:hAnsi="Verdana" w:cs="Tahoma"/>
                <w:sz w:val="18"/>
                <w:szCs w:val="18"/>
              </w:rPr>
              <w:t>Elke nieuwe beveiliger wordt voor aanvang van de eerste werkzaamheden voorgesteld aan de locatiecoördinator van de Opdrachtgever</w:t>
            </w:r>
            <w:r w:rsidR="00AE2DE4">
              <w:rPr>
                <w:rFonts w:ascii="Verdana" w:eastAsiaTheme="minorEastAsia" w:hAnsi="Verdana" w:cs="Tahoma"/>
                <w:sz w:val="18"/>
                <w:szCs w:val="18"/>
              </w:rPr>
              <w:t>.</w:t>
            </w:r>
          </w:p>
        </w:tc>
        <w:tc>
          <w:tcPr>
            <w:tcW w:w="1115" w:type="dxa"/>
            <w:tcBorders>
              <w:top w:val="single" w:sz="4" w:space="0" w:color="auto"/>
              <w:left w:val="single" w:sz="1" w:space="0" w:color="000000"/>
              <w:bottom w:val="single" w:sz="4" w:space="0" w:color="auto"/>
            </w:tcBorders>
            <w:shd w:val="clear" w:color="auto" w:fill="auto"/>
          </w:tcPr>
          <w:p w14:paraId="05D2DFB7" w14:textId="77777777" w:rsidR="00DE0658" w:rsidRPr="00457C22" w:rsidRDefault="00DE0658" w:rsidP="00D709B1">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05DD19F8" w14:textId="77777777" w:rsidR="00DE0658" w:rsidRPr="000542CE" w:rsidRDefault="00DE0658" w:rsidP="00D709B1">
            <w:pPr>
              <w:pStyle w:val="Geenafstand"/>
              <w:rPr>
                <w:sz w:val="20"/>
                <w:szCs w:val="20"/>
                <w:lang w:bidi="hi-IN"/>
              </w:rPr>
            </w:pPr>
          </w:p>
        </w:tc>
      </w:tr>
      <w:tr w:rsidR="00DE0658" w:rsidRPr="000542CE" w14:paraId="1E644F82" w14:textId="77777777" w:rsidTr="00D709B1">
        <w:tc>
          <w:tcPr>
            <w:tcW w:w="1114" w:type="dxa"/>
            <w:tcBorders>
              <w:top w:val="single" w:sz="4" w:space="0" w:color="auto"/>
              <w:left w:val="single" w:sz="1" w:space="0" w:color="000000"/>
              <w:bottom w:val="single" w:sz="4" w:space="0" w:color="auto"/>
            </w:tcBorders>
            <w:shd w:val="clear" w:color="auto" w:fill="auto"/>
          </w:tcPr>
          <w:p w14:paraId="600D3D5B" w14:textId="00C47330" w:rsidR="00DE0658" w:rsidRPr="00FF49CC" w:rsidRDefault="00E71C81" w:rsidP="00D709B1">
            <w:pPr>
              <w:pStyle w:val="Geenafstand"/>
              <w:rPr>
                <w:szCs w:val="18"/>
                <w:lang w:bidi="hi-IN"/>
              </w:rPr>
            </w:pPr>
            <w:r w:rsidRPr="00FF49CC">
              <w:rPr>
                <w:szCs w:val="18"/>
                <w:lang w:bidi="hi-IN"/>
              </w:rPr>
              <w:t xml:space="preserve">Eis </w:t>
            </w:r>
            <w:r w:rsidR="00A00B71" w:rsidRPr="00FF49CC">
              <w:rPr>
                <w:szCs w:val="18"/>
                <w:lang w:bidi="hi-IN"/>
              </w:rPr>
              <w:t>2</w:t>
            </w:r>
            <w:r w:rsidR="00322976" w:rsidRPr="00FF49CC">
              <w:rPr>
                <w:szCs w:val="18"/>
                <w:lang w:bidi="hi-IN"/>
              </w:rPr>
              <w:t>3</w:t>
            </w:r>
          </w:p>
        </w:tc>
        <w:tc>
          <w:tcPr>
            <w:tcW w:w="4325" w:type="dxa"/>
            <w:tcBorders>
              <w:top w:val="single" w:sz="4" w:space="0" w:color="auto"/>
              <w:left w:val="single" w:sz="1" w:space="0" w:color="000000"/>
              <w:bottom w:val="single" w:sz="4" w:space="0" w:color="auto"/>
            </w:tcBorders>
            <w:shd w:val="clear" w:color="auto" w:fill="auto"/>
          </w:tcPr>
          <w:p w14:paraId="76F7BA0D" w14:textId="462661BC" w:rsidR="00DE0658" w:rsidRPr="00FF49CC" w:rsidRDefault="0018159D" w:rsidP="00FF49CC">
            <w:pPr>
              <w:pStyle w:val="Default"/>
              <w:spacing w:after="39"/>
              <w:rPr>
                <w:rFonts w:ascii="Verdana" w:hAnsi="Verdana"/>
                <w:sz w:val="18"/>
                <w:szCs w:val="18"/>
              </w:rPr>
            </w:pPr>
            <w:r w:rsidRPr="00FF49CC">
              <w:rPr>
                <w:rFonts w:ascii="Verdana" w:hAnsi="Verdana"/>
                <w:sz w:val="18"/>
                <w:szCs w:val="18"/>
              </w:rPr>
              <w:t xml:space="preserve">De in te zetten beveiligers beschikken tenminste over een beveiliger niveau 2 diploma. </w:t>
            </w:r>
          </w:p>
        </w:tc>
        <w:tc>
          <w:tcPr>
            <w:tcW w:w="1115" w:type="dxa"/>
            <w:tcBorders>
              <w:top w:val="single" w:sz="4" w:space="0" w:color="auto"/>
              <w:left w:val="single" w:sz="1" w:space="0" w:color="000000"/>
              <w:bottom w:val="single" w:sz="4" w:space="0" w:color="auto"/>
            </w:tcBorders>
            <w:shd w:val="clear" w:color="auto" w:fill="auto"/>
          </w:tcPr>
          <w:p w14:paraId="18A97771" w14:textId="77777777" w:rsidR="00DE0658" w:rsidRPr="00457C22" w:rsidRDefault="00DE0658" w:rsidP="00D709B1">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3857E120" w14:textId="77777777" w:rsidR="00DE0658" w:rsidRPr="000542CE" w:rsidRDefault="00DE0658" w:rsidP="00D709B1">
            <w:pPr>
              <w:pStyle w:val="Geenafstand"/>
              <w:rPr>
                <w:sz w:val="20"/>
                <w:szCs w:val="20"/>
                <w:lang w:bidi="hi-IN"/>
              </w:rPr>
            </w:pPr>
          </w:p>
        </w:tc>
      </w:tr>
      <w:tr w:rsidR="00DE0658" w:rsidRPr="000542CE" w14:paraId="4F6C61D8" w14:textId="77777777" w:rsidTr="00D709B1">
        <w:tc>
          <w:tcPr>
            <w:tcW w:w="1114" w:type="dxa"/>
            <w:tcBorders>
              <w:top w:val="single" w:sz="4" w:space="0" w:color="auto"/>
              <w:left w:val="single" w:sz="1" w:space="0" w:color="000000"/>
              <w:bottom w:val="single" w:sz="4" w:space="0" w:color="auto"/>
            </w:tcBorders>
            <w:shd w:val="clear" w:color="auto" w:fill="auto"/>
          </w:tcPr>
          <w:p w14:paraId="094B01A0" w14:textId="57A02813" w:rsidR="00DE0658" w:rsidRPr="00FF49CC" w:rsidRDefault="00DE0658" w:rsidP="00D709B1">
            <w:pPr>
              <w:pStyle w:val="Geenafstand"/>
              <w:rPr>
                <w:szCs w:val="18"/>
                <w:lang w:bidi="hi-IN"/>
              </w:rPr>
            </w:pPr>
            <w:r w:rsidRPr="00FF49CC">
              <w:rPr>
                <w:szCs w:val="18"/>
                <w:lang w:bidi="hi-IN"/>
              </w:rPr>
              <w:t>E</w:t>
            </w:r>
            <w:r w:rsidR="00E71C81" w:rsidRPr="00FF49CC">
              <w:rPr>
                <w:szCs w:val="18"/>
                <w:lang w:bidi="hi-IN"/>
              </w:rPr>
              <w:t>is 2</w:t>
            </w:r>
            <w:r w:rsidR="00322976" w:rsidRPr="00FF49CC">
              <w:rPr>
                <w:szCs w:val="18"/>
                <w:lang w:bidi="hi-IN"/>
              </w:rPr>
              <w:t>4</w:t>
            </w:r>
          </w:p>
        </w:tc>
        <w:tc>
          <w:tcPr>
            <w:tcW w:w="4325" w:type="dxa"/>
            <w:tcBorders>
              <w:top w:val="single" w:sz="4" w:space="0" w:color="auto"/>
              <w:left w:val="single" w:sz="1" w:space="0" w:color="000000"/>
              <w:bottom w:val="single" w:sz="4" w:space="0" w:color="auto"/>
            </w:tcBorders>
            <w:shd w:val="clear" w:color="auto" w:fill="auto"/>
          </w:tcPr>
          <w:p w14:paraId="1D8A10F9" w14:textId="4BE9B744" w:rsidR="00DE0658" w:rsidRPr="00FF49CC" w:rsidRDefault="0018159D" w:rsidP="00283349">
            <w:pPr>
              <w:pStyle w:val="Default"/>
              <w:spacing w:after="39"/>
              <w:rPr>
                <w:rFonts w:ascii="Verdana" w:hAnsi="Verdana"/>
                <w:sz w:val="18"/>
                <w:szCs w:val="18"/>
              </w:rPr>
            </w:pPr>
            <w:r w:rsidRPr="00FF49CC">
              <w:rPr>
                <w:rFonts w:ascii="Verdana" w:hAnsi="Verdana"/>
                <w:sz w:val="18"/>
                <w:szCs w:val="18"/>
              </w:rPr>
              <w:t>De beveiligers dienen te beschikken over noodzakelijke kleding behorende bij de functie van beveiliging</w:t>
            </w:r>
            <w:r w:rsidR="00282A79" w:rsidRPr="003A0615">
              <w:rPr>
                <w:rFonts w:ascii="Verdana" w:hAnsi="Verdana" w:cs="Tahoma"/>
                <w:szCs w:val="20"/>
              </w:rPr>
              <w:t xml:space="preserve"> </w:t>
            </w:r>
            <w:r w:rsidR="00282A79" w:rsidRPr="00282A79">
              <w:rPr>
                <w:rFonts w:ascii="Verdana" w:hAnsi="Verdana" w:cs="Tahoma"/>
                <w:sz w:val="18"/>
                <w:szCs w:val="18"/>
              </w:rPr>
              <w:t>en deze ook tijdens de uitoefening van de werkzaamheden voor Opdrachtgever te dragen. Ze moeten herkenbaar zijn als beveiliger</w:t>
            </w:r>
            <w:r w:rsidRPr="00282A79">
              <w:rPr>
                <w:rFonts w:ascii="Verdana" w:hAnsi="Verdana"/>
                <w:sz w:val="18"/>
                <w:szCs w:val="18"/>
              </w:rPr>
              <w:t xml:space="preserve">. </w:t>
            </w:r>
          </w:p>
        </w:tc>
        <w:tc>
          <w:tcPr>
            <w:tcW w:w="1115" w:type="dxa"/>
            <w:tcBorders>
              <w:top w:val="single" w:sz="4" w:space="0" w:color="auto"/>
              <w:left w:val="single" w:sz="1" w:space="0" w:color="000000"/>
              <w:bottom w:val="single" w:sz="4" w:space="0" w:color="auto"/>
            </w:tcBorders>
            <w:shd w:val="clear" w:color="auto" w:fill="auto"/>
          </w:tcPr>
          <w:p w14:paraId="54B9DCA0" w14:textId="77777777" w:rsidR="00DE0658" w:rsidRPr="00457C22" w:rsidRDefault="00DE0658" w:rsidP="00D709B1">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7951BA7E" w14:textId="77777777" w:rsidR="00DE0658" w:rsidRPr="000542CE" w:rsidRDefault="00DE0658" w:rsidP="00D709B1">
            <w:pPr>
              <w:pStyle w:val="Geenafstand"/>
              <w:rPr>
                <w:sz w:val="20"/>
                <w:szCs w:val="20"/>
                <w:lang w:bidi="hi-IN"/>
              </w:rPr>
            </w:pPr>
          </w:p>
        </w:tc>
      </w:tr>
      <w:tr w:rsidR="00DE0658" w:rsidRPr="000542CE" w14:paraId="61968314" w14:textId="77777777" w:rsidTr="00D709B1">
        <w:tc>
          <w:tcPr>
            <w:tcW w:w="1114" w:type="dxa"/>
            <w:tcBorders>
              <w:top w:val="single" w:sz="4" w:space="0" w:color="auto"/>
              <w:left w:val="single" w:sz="1" w:space="0" w:color="000000"/>
              <w:bottom w:val="single" w:sz="4" w:space="0" w:color="auto"/>
            </w:tcBorders>
            <w:shd w:val="clear" w:color="auto" w:fill="auto"/>
          </w:tcPr>
          <w:p w14:paraId="0BF26EDE" w14:textId="26ABAB82" w:rsidR="00DE0658" w:rsidRPr="00FF49CC" w:rsidRDefault="00E71C81" w:rsidP="00D709B1">
            <w:pPr>
              <w:pStyle w:val="Geenafstand"/>
              <w:rPr>
                <w:szCs w:val="18"/>
                <w:lang w:bidi="hi-IN"/>
              </w:rPr>
            </w:pPr>
            <w:r w:rsidRPr="00FF49CC">
              <w:rPr>
                <w:szCs w:val="18"/>
                <w:lang w:bidi="hi-IN"/>
              </w:rPr>
              <w:t>Eis 2</w:t>
            </w:r>
            <w:r w:rsidR="00322976" w:rsidRPr="00FF49CC">
              <w:rPr>
                <w:szCs w:val="18"/>
                <w:lang w:bidi="hi-IN"/>
              </w:rPr>
              <w:t>5</w:t>
            </w:r>
          </w:p>
        </w:tc>
        <w:tc>
          <w:tcPr>
            <w:tcW w:w="4325" w:type="dxa"/>
            <w:tcBorders>
              <w:top w:val="single" w:sz="4" w:space="0" w:color="auto"/>
              <w:left w:val="single" w:sz="1" w:space="0" w:color="000000"/>
              <w:bottom w:val="single" w:sz="4" w:space="0" w:color="auto"/>
            </w:tcBorders>
            <w:shd w:val="clear" w:color="auto" w:fill="auto"/>
          </w:tcPr>
          <w:p w14:paraId="3D17684E" w14:textId="4CE306BC" w:rsidR="00DE0658" w:rsidRPr="00FF49CC" w:rsidRDefault="0018159D" w:rsidP="00283349">
            <w:pPr>
              <w:pStyle w:val="Default"/>
              <w:rPr>
                <w:rFonts w:ascii="Verdana" w:hAnsi="Verdana"/>
                <w:sz w:val="18"/>
                <w:szCs w:val="18"/>
              </w:rPr>
            </w:pPr>
            <w:r w:rsidRPr="00FF49CC">
              <w:rPr>
                <w:rFonts w:ascii="Verdana" w:hAnsi="Verdana"/>
                <w:sz w:val="18"/>
                <w:szCs w:val="18"/>
              </w:rPr>
              <w:t xml:space="preserve">Opdrachtnemer draagt er zorg voor dat de in te zetten beveiliger alle middelen zoals een telefoon e.d. tot zijn beschikking heeft om zijn/haar taken goed te kunnen uitvoeren. </w:t>
            </w:r>
          </w:p>
        </w:tc>
        <w:tc>
          <w:tcPr>
            <w:tcW w:w="1115" w:type="dxa"/>
            <w:tcBorders>
              <w:top w:val="single" w:sz="4" w:space="0" w:color="auto"/>
              <w:left w:val="single" w:sz="1" w:space="0" w:color="000000"/>
              <w:bottom w:val="single" w:sz="4" w:space="0" w:color="auto"/>
            </w:tcBorders>
            <w:shd w:val="clear" w:color="auto" w:fill="auto"/>
          </w:tcPr>
          <w:p w14:paraId="46094CC8" w14:textId="77777777" w:rsidR="00DE0658" w:rsidRPr="00457C22" w:rsidRDefault="00DE0658" w:rsidP="00D709B1">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6DD36354" w14:textId="77777777" w:rsidR="00DE0658" w:rsidRPr="000542CE" w:rsidRDefault="00DE0658" w:rsidP="00D709B1">
            <w:pPr>
              <w:pStyle w:val="Geenafstand"/>
              <w:rPr>
                <w:sz w:val="20"/>
                <w:szCs w:val="20"/>
                <w:lang w:bidi="hi-IN"/>
              </w:rPr>
            </w:pPr>
          </w:p>
        </w:tc>
      </w:tr>
      <w:tr w:rsidR="00FC5829" w:rsidRPr="000542CE" w14:paraId="177DE280" w14:textId="77777777" w:rsidTr="0055022F">
        <w:tc>
          <w:tcPr>
            <w:tcW w:w="9675" w:type="dxa"/>
            <w:gridSpan w:val="4"/>
            <w:tcBorders>
              <w:top w:val="single" w:sz="4" w:space="0" w:color="auto"/>
              <w:left w:val="single" w:sz="1" w:space="0" w:color="000000"/>
              <w:bottom w:val="single" w:sz="4" w:space="0" w:color="auto"/>
              <w:right w:val="single" w:sz="1" w:space="0" w:color="000000"/>
            </w:tcBorders>
            <w:shd w:val="clear" w:color="auto" w:fill="D9D9D9" w:themeFill="background1" w:themeFillShade="D9"/>
          </w:tcPr>
          <w:p w14:paraId="0EC4304E" w14:textId="4EF76DD3" w:rsidR="00FC5829" w:rsidRPr="000542CE" w:rsidRDefault="00FC5829" w:rsidP="00A25E15">
            <w:pPr>
              <w:pStyle w:val="Geenafstand"/>
              <w:rPr>
                <w:sz w:val="20"/>
                <w:szCs w:val="20"/>
                <w:lang w:bidi="hi-IN"/>
              </w:rPr>
            </w:pPr>
            <w:r w:rsidRPr="0055022F">
              <w:rPr>
                <w:b/>
                <w:szCs w:val="18"/>
                <w:lang w:bidi="hi-IN"/>
              </w:rPr>
              <w:t>PRIJZEN</w:t>
            </w:r>
          </w:p>
        </w:tc>
      </w:tr>
      <w:tr w:rsidR="00A25E15" w:rsidRPr="000542CE" w14:paraId="2EC80301" w14:textId="77777777" w:rsidTr="00D709B1">
        <w:tc>
          <w:tcPr>
            <w:tcW w:w="1114" w:type="dxa"/>
            <w:tcBorders>
              <w:top w:val="single" w:sz="4" w:space="0" w:color="auto"/>
              <w:left w:val="single" w:sz="1" w:space="0" w:color="000000"/>
              <w:bottom w:val="single" w:sz="4" w:space="0" w:color="auto"/>
            </w:tcBorders>
            <w:shd w:val="clear" w:color="auto" w:fill="auto"/>
          </w:tcPr>
          <w:p w14:paraId="662F6FF4" w14:textId="6C0B002E" w:rsidR="00A25E15" w:rsidRPr="00FF49CC" w:rsidRDefault="00A25E15" w:rsidP="00A25E15">
            <w:pPr>
              <w:pStyle w:val="Geenafstand"/>
              <w:rPr>
                <w:szCs w:val="18"/>
                <w:lang w:bidi="hi-IN"/>
              </w:rPr>
            </w:pPr>
            <w:r w:rsidRPr="00FF49CC">
              <w:rPr>
                <w:szCs w:val="18"/>
                <w:lang w:bidi="hi-IN"/>
              </w:rPr>
              <w:t>Eis 26</w:t>
            </w:r>
          </w:p>
        </w:tc>
        <w:tc>
          <w:tcPr>
            <w:tcW w:w="4325" w:type="dxa"/>
            <w:tcBorders>
              <w:top w:val="single" w:sz="4" w:space="0" w:color="auto"/>
              <w:left w:val="single" w:sz="1" w:space="0" w:color="000000"/>
              <w:bottom w:val="single" w:sz="4" w:space="0" w:color="auto"/>
            </w:tcBorders>
            <w:shd w:val="clear" w:color="auto" w:fill="auto"/>
          </w:tcPr>
          <w:p w14:paraId="44E6CDBD" w14:textId="01747B1F" w:rsidR="00A25E15" w:rsidRPr="00FF49CC" w:rsidRDefault="00FC5829" w:rsidP="0055022F">
            <w:pPr>
              <w:pStyle w:val="Default"/>
              <w:spacing w:after="37"/>
              <w:rPr>
                <w:rFonts w:ascii="Verdana" w:hAnsi="Verdana"/>
                <w:sz w:val="18"/>
                <w:szCs w:val="18"/>
              </w:rPr>
            </w:pPr>
            <w:r w:rsidRPr="00FC5829">
              <w:rPr>
                <w:rFonts w:ascii="Verdana" w:eastAsiaTheme="minorEastAsia" w:hAnsi="Verdana" w:cs="Tahoma"/>
                <w:sz w:val="18"/>
                <w:szCs w:val="18"/>
              </w:rPr>
              <w:t xml:space="preserve">Inschrijver heeft het Prijzenblad (Bijlage </w:t>
            </w:r>
            <w:r w:rsidR="0055022F">
              <w:rPr>
                <w:rFonts w:ascii="Verdana" w:eastAsiaTheme="minorEastAsia" w:hAnsi="Verdana" w:cs="Tahoma"/>
                <w:sz w:val="18"/>
                <w:szCs w:val="18"/>
              </w:rPr>
              <w:t>7</w:t>
            </w:r>
            <w:r w:rsidR="0055022F" w:rsidRPr="00FC5829">
              <w:rPr>
                <w:rFonts w:ascii="Verdana" w:eastAsiaTheme="minorEastAsia" w:hAnsi="Verdana" w:cs="Tahoma"/>
                <w:sz w:val="18"/>
                <w:szCs w:val="18"/>
              </w:rPr>
              <w:t xml:space="preserve">) </w:t>
            </w:r>
            <w:r w:rsidRPr="00FC5829">
              <w:rPr>
                <w:rFonts w:ascii="Verdana" w:eastAsiaTheme="minorEastAsia" w:hAnsi="Verdana" w:cs="Tahoma"/>
                <w:sz w:val="18"/>
                <w:szCs w:val="18"/>
              </w:rPr>
              <w:t>ingevuld.</w:t>
            </w:r>
            <w:r>
              <w:rPr>
                <w:rFonts w:ascii="Verdana" w:eastAsiaTheme="minorEastAsia" w:hAnsi="Verdana" w:cs="Tahoma"/>
              </w:rPr>
              <w:t xml:space="preserve"> </w:t>
            </w:r>
            <w:r w:rsidR="00A25E15" w:rsidRPr="00FF49CC">
              <w:rPr>
                <w:rFonts w:ascii="Verdana" w:hAnsi="Verdana"/>
                <w:sz w:val="18"/>
                <w:szCs w:val="18"/>
              </w:rPr>
              <w:t xml:space="preserve">Het </w:t>
            </w:r>
            <w:r>
              <w:rPr>
                <w:rFonts w:ascii="Verdana" w:hAnsi="Verdana"/>
                <w:sz w:val="18"/>
                <w:szCs w:val="18"/>
              </w:rPr>
              <w:t xml:space="preserve">daarin </w:t>
            </w:r>
            <w:r w:rsidR="00A25E15" w:rsidRPr="00FF49CC">
              <w:rPr>
                <w:rFonts w:ascii="Verdana" w:hAnsi="Verdana"/>
                <w:sz w:val="18"/>
                <w:szCs w:val="18"/>
              </w:rPr>
              <w:t>opgegeven uurtarief is inclusief alle kosten, zoals reis- en verblijfkosten, logistiek, administratie, e.d. Er kunnen geen andere kosten in rekening worden gebracht dan is aangegeven op het prijzenblad. De gehanteerde tarieven zijn in euro’s</w:t>
            </w:r>
            <w:r w:rsidR="0057765F">
              <w:rPr>
                <w:rFonts w:ascii="Verdana" w:hAnsi="Verdana"/>
                <w:sz w:val="18"/>
                <w:szCs w:val="18"/>
              </w:rPr>
              <w:t xml:space="preserve"> en</w:t>
            </w:r>
            <w:bookmarkStart w:id="2" w:name="_GoBack"/>
            <w:bookmarkEnd w:id="2"/>
            <w:r w:rsidR="0057765F">
              <w:rPr>
                <w:rFonts w:ascii="Verdana" w:hAnsi="Verdana"/>
                <w:sz w:val="18"/>
                <w:szCs w:val="18"/>
              </w:rPr>
              <w:t xml:space="preserve"> max. 2 decimalen</w:t>
            </w:r>
            <w:r w:rsidR="00A25E15" w:rsidRPr="00FF49CC">
              <w:rPr>
                <w:rFonts w:ascii="Verdana" w:hAnsi="Verdana"/>
                <w:sz w:val="18"/>
                <w:szCs w:val="18"/>
              </w:rPr>
              <w:t xml:space="preserve"> excl. BTW. </w:t>
            </w:r>
          </w:p>
        </w:tc>
        <w:tc>
          <w:tcPr>
            <w:tcW w:w="1115" w:type="dxa"/>
            <w:tcBorders>
              <w:top w:val="single" w:sz="4" w:space="0" w:color="auto"/>
              <w:left w:val="single" w:sz="1" w:space="0" w:color="000000"/>
              <w:bottom w:val="single" w:sz="4" w:space="0" w:color="auto"/>
            </w:tcBorders>
            <w:shd w:val="clear" w:color="auto" w:fill="auto"/>
          </w:tcPr>
          <w:p w14:paraId="656FAD4A" w14:textId="77777777" w:rsidR="00A25E15" w:rsidRPr="00457C22" w:rsidRDefault="00A25E15" w:rsidP="00A25E15">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0857E3BA" w14:textId="77777777" w:rsidR="00A25E15" w:rsidRPr="000542CE" w:rsidRDefault="00A25E15" w:rsidP="00A25E15">
            <w:pPr>
              <w:pStyle w:val="Geenafstand"/>
              <w:rPr>
                <w:sz w:val="20"/>
                <w:szCs w:val="20"/>
                <w:lang w:bidi="hi-IN"/>
              </w:rPr>
            </w:pPr>
          </w:p>
        </w:tc>
      </w:tr>
      <w:tr w:rsidR="00A25E15" w:rsidRPr="000542CE" w14:paraId="5E8F40A6" w14:textId="77777777" w:rsidTr="00D709B1">
        <w:tc>
          <w:tcPr>
            <w:tcW w:w="1114" w:type="dxa"/>
            <w:tcBorders>
              <w:top w:val="single" w:sz="4" w:space="0" w:color="auto"/>
              <w:left w:val="single" w:sz="1" w:space="0" w:color="000000"/>
              <w:bottom w:val="single" w:sz="4" w:space="0" w:color="auto"/>
            </w:tcBorders>
            <w:shd w:val="clear" w:color="auto" w:fill="auto"/>
          </w:tcPr>
          <w:p w14:paraId="4A280C30" w14:textId="578BC646" w:rsidR="00A25E15" w:rsidRPr="00FF49CC" w:rsidRDefault="00A25E15" w:rsidP="00A25E15">
            <w:pPr>
              <w:pStyle w:val="Geenafstand"/>
              <w:rPr>
                <w:szCs w:val="18"/>
                <w:lang w:bidi="hi-IN"/>
              </w:rPr>
            </w:pPr>
            <w:r w:rsidRPr="00FF49CC">
              <w:rPr>
                <w:szCs w:val="18"/>
                <w:lang w:bidi="hi-IN"/>
              </w:rPr>
              <w:t>Eis 27</w:t>
            </w:r>
          </w:p>
        </w:tc>
        <w:tc>
          <w:tcPr>
            <w:tcW w:w="4325" w:type="dxa"/>
            <w:tcBorders>
              <w:top w:val="single" w:sz="4" w:space="0" w:color="auto"/>
              <w:left w:val="single" w:sz="1" w:space="0" w:color="000000"/>
              <w:bottom w:val="single" w:sz="4" w:space="0" w:color="auto"/>
            </w:tcBorders>
            <w:shd w:val="clear" w:color="auto" w:fill="auto"/>
          </w:tcPr>
          <w:p w14:paraId="7D686A92" w14:textId="3AD370F8" w:rsidR="00A25E15" w:rsidRPr="00FF49CC" w:rsidRDefault="00A25E15">
            <w:pPr>
              <w:pStyle w:val="Default"/>
              <w:spacing w:after="37"/>
              <w:rPr>
                <w:rFonts w:ascii="Verdana" w:hAnsi="Verdana"/>
                <w:sz w:val="18"/>
                <w:szCs w:val="18"/>
              </w:rPr>
            </w:pPr>
            <w:r w:rsidRPr="00FF49CC">
              <w:rPr>
                <w:rFonts w:ascii="Verdana" w:hAnsi="Verdana"/>
                <w:sz w:val="18"/>
                <w:szCs w:val="18"/>
              </w:rPr>
              <w:t>De in de inschrijving aangeboden prijzen en tarieven zijn vast tot 31 december 2023. Indexatie is daarna één keer per jaar mogelijk op basis van de op basis van het CBS Zakelijke dienstverlening</w:t>
            </w:r>
            <w:r w:rsidR="007370AC">
              <w:rPr>
                <w:rFonts w:ascii="Verdana" w:hAnsi="Verdana"/>
                <w:sz w:val="18"/>
                <w:szCs w:val="18"/>
              </w:rPr>
              <w:t xml:space="preserve">. </w:t>
            </w:r>
          </w:p>
        </w:tc>
        <w:tc>
          <w:tcPr>
            <w:tcW w:w="1115" w:type="dxa"/>
            <w:tcBorders>
              <w:top w:val="single" w:sz="4" w:space="0" w:color="auto"/>
              <w:left w:val="single" w:sz="1" w:space="0" w:color="000000"/>
              <w:bottom w:val="single" w:sz="4" w:space="0" w:color="auto"/>
            </w:tcBorders>
            <w:shd w:val="clear" w:color="auto" w:fill="auto"/>
          </w:tcPr>
          <w:p w14:paraId="29CD5AC7" w14:textId="77777777" w:rsidR="00A25E15" w:rsidRPr="00457C22" w:rsidRDefault="00A25E15" w:rsidP="00A25E15">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462041F5" w14:textId="77777777" w:rsidR="00A25E15" w:rsidRPr="000542CE" w:rsidRDefault="00A25E15" w:rsidP="00A25E15">
            <w:pPr>
              <w:pStyle w:val="Geenafstand"/>
              <w:rPr>
                <w:sz w:val="20"/>
                <w:szCs w:val="20"/>
                <w:lang w:bidi="hi-IN"/>
              </w:rPr>
            </w:pPr>
          </w:p>
        </w:tc>
      </w:tr>
      <w:tr w:rsidR="00A25E15" w:rsidRPr="000542CE" w14:paraId="4C7A893F" w14:textId="77777777" w:rsidTr="00D709B1">
        <w:tc>
          <w:tcPr>
            <w:tcW w:w="1114" w:type="dxa"/>
            <w:tcBorders>
              <w:top w:val="single" w:sz="4" w:space="0" w:color="auto"/>
              <w:left w:val="single" w:sz="1" w:space="0" w:color="000000"/>
              <w:bottom w:val="single" w:sz="4" w:space="0" w:color="auto"/>
            </w:tcBorders>
            <w:shd w:val="clear" w:color="auto" w:fill="auto"/>
          </w:tcPr>
          <w:p w14:paraId="38B008AE" w14:textId="11C4359A" w:rsidR="00A25E15" w:rsidRPr="00FF49CC" w:rsidRDefault="00A25E15" w:rsidP="00A25E15">
            <w:pPr>
              <w:pStyle w:val="Geenafstand"/>
              <w:rPr>
                <w:szCs w:val="18"/>
                <w:lang w:bidi="hi-IN"/>
              </w:rPr>
            </w:pPr>
            <w:r w:rsidRPr="00FF49CC">
              <w:rPr>
                <w:szCs w:val="18"/>
                <w:lang w:bidi="hi-IN"/>
              </w:rPr>
              <w:t>Eis 28</w:t>
            </w:r>
          </w:p>
        </w:tc>
        <w:tc>
          <w:tcPr>
            <w:tcW w:w="4325" w:type="dxa"/>
            <w:tcBorders>
              <w:top w:val="single" w:sz="4" w:space="0" w:color="auto"/>
              <w:left w:val="single" w:sz="1" w:space="0" w:color="000000"/>
              <w:bottom w:val="single" w:sz="4" w:space="0" w:color="auto"/>
            </w:tcBorders>
            <w:shd w:val="clear" w:color="auto" w:fill="auto"/>
          </w:tcPr>
          <w:p w14:paraId="78097278" w14:textId="5652F8AE" w:rsidR="00A25E15" w:rsidRPr="00FF49CC" w:rsidRDefault="00A25E15" w:rsidP="00A25E15">
            <w:pPr>
              <w:rPr>
                <w:rFonts w:ascii="Verdana" w:hAnsi="Verdana"/>
                <w:sz w:val="18"/>
                <w:szCs w:val="18"/>
              </w:rPr>
            </w:pPr>
            <w:r w:rsidRPr="00FF49CC">
              <w:rPr>
                <w:rFonts w:ascii="Verdana" w:hAnsi="Verdana"/>
                <w:sz w:val="18"/>
                <w:szCs w:val="18"/>
              </w:rPr>
              <w:t>De opdrachtgever heeft de mogelijkheid voor het op- en afschalen van de benodigde inzet op een locatie maar ook de mogelijkheid om locaties toe te voegen en af te schalen binnen de raamovereenkomst. Dit heeft geen consequenties op de afgesproken (uur)prijzen.</w:t>
            </w:r>
          </w:p>
        </w:tc>
        <w:tc>
          <w:tcPr>
            <w:tcW w:w="1115" w:type="dxa"/>
            <w:tcBorders>
              <w:top w:val="single" w:sz="4" w:space="0" w:color="auto"/>
              <w:left w:val="single" w:sz="1" w:space="0" w:color="000000"/>
              <w:bottom w:val="single" w:sz="4" w:space="0" w:color="auto"/>
            </w:tcBorders>
            <w:shd w:val="clear" w:color="auto" w:fill="auto"/>
          </w:tcPr>
          <w:p w14:paraId="1D7964F9" w14:textId="77777777" w:rsidR="00A25E15" w:rsidRPr="00457C22" w:rsidRDefault="00A25E15" w:rsidP="00A25E15">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55237634" w14:textId="77777777" w:rsidR="00A25E15" w:rsidRPr="000542CE" w:rsidRDefault="00A25E15" w:rsidP="00A25E15">
            <w:pPr>
              <w:pStyle w:val="Geenafstand"/>
              <w:rPr>
                <w:sz w:val="20"/>
                <w:szCs w:val="20"/>
                <w:lang w:bidi="hi-IN"/>
              </w:rPr>
            </w:pPr>
          </w:p>
        </w:tc>
      </w:tr>
      <w:tr w:rsidR="00A25E15" w:rsidRPr="000542CE" w14:paraId="1E8A6A3A" w14:textId="77777777" w:rsidTr="00D709B1">
        <w:tc>
          <w:tcPr>
            <w:tcW w:w="1114" w:type="dxa"/>
            <w:tcBorders>
              <w:top w:val="single" w:sz="4" w:space="0" w:color="auto"/>
              <w:left w:val="single" w:sz="1" w:space="0" w:color="000000"/>
              <w:bottom w:val="single" w:sz="4" w:space="0" w:color="auto"/>
            </w:tcBorders>
            <w:shd w:val="clear" w:color="auto" w:fill="auto"/>
          </w:tcPr>
          <w:p w14:paraId="5F7C73D6" w14:textId="22FF8470" w:rsidR="00A25E15" w:rsidRPr="00FF49CC" w:rsidRDefault="00A25E15" w:rsidP="00A25E15">
            <w:pPr>
              <w:pStyle w:val="Geenafstand"/>
              <w:rPr>
                <w:szCs w:val="18"/>
                <w:lang w:bidi="hi-IN"/>
              </w:rPr>
            </w:pPr>
            <w:r w:rsidRPr="00FF49CC">
              <w:rPr>
                <w:szCs w:val="18"/>
                <w:lang w:bidi="hi-IN"/>
              </w:rPr>
              <w:t>Eis 29</w:t>
            </w:r>
          </w:p>
        </w:tc>
        <w:tc>
          <w:tcPr>
            <w:tcW w:w="4325" w:type="dxa"/>
            <w:tcBorders>
              <w:top w:val="single" w:sz="4" w:space="0" w:color="auto"/>
              <w:left w:val="single" w:sz="1" w:space="0" w:color="000000"/>
              <w:bottom w:val="single" w:sz="4" w:space="0" w:color="auto"/>
            </w:tcBorders>
            <w:shd w:val="clear" w:color="auto" w:fill="auto"/>
          </w:tcPr>
          <w:p w14:paraId="4474B042" w14:textId="47018568" w:rsidR="00A25E15" w:rsidRPr="00FF49CC" w:rsidRDefault="00A25E15" w:rsidP="00A25E15">
            <w:pPr>
              <w:pStyle w:val="Default"/>
              <w:spacing w:after="37"/>
              <w:rPr>
                <w:rFonts w:ascii="Verdana" w:hAnsi="Verdana"/>
                <w:sz w:val="18"/>
                <w:szCs w:val="18"/>
              </w:rPr>
            </w:pPr>
            <w:r w:rsidRPr="00FF49CC">
              <w:rPr>
                <w:rFonts w:ascii="Verdana" w:hAnsi="Verdana"/>
                <w:sz w:val="18"/>
                <w:szCs w:val="18"/>
              </w:rPr>
              <w:t xml:space="preserve">Alleen de daadwerkelijk afgenomen uren kunnen worden verrekend. Bij het binnen 24 uur annuleren voorafgaand aan het uitvoeren van de dienst van medewerker mag de opdrachtnemer maximaal 4 uur per medewerker in rekening brengen, tegen het geldende tarief voor de betreffende dienst. </w:t>
            </w:r>
          </w:p>
        </w:tc>
        <w:tc>
          <w:tcPr>
            <w:tcW w:w="1115" w:type="dxa"/>
            <w:tcBorders>
              <w:top w:val="single" w:sz="4" w:space="0" w:color="auto"/>
              <w:left w:val="single" w:sz="1" w:space="0" w:color="000000"/>
              <w:bottom w:val="single" w:sz="4" w:space="0" w:color="auto"/>
            </w:tcBorders>
            <w:shd w:val="clear" w:color="auto" w:fill="auto"/>
          </w:tcPr>
          <w:p w14:paraId="4B9AB3CF" w14:textId="77777777" w:rsidR="00A25E15" w:rsidRPr="00457C22" w:rsidRDefault="00A25E15" w:rsidP="00A25E15">
            <w:pPr>
              <w:pStyle w:val="Geenafstand"/>
              <w:rPr>
                <w:sz w:val="20"/>
                <w:szCs w:val="20"/>
                <w:highlight w:val="cyan"/>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08F0F241" w14:textId="77777777" w:rsidR="00A25E15" w:rsidRPr="000542CE" w:rsidRDefault="00A25E15" w:rsidP="00A25E15">
            <w:pPr>
              <w:pStyle w:val="Geenafstand"/>
              <w:rPr>
                <w:sz w:val="20"/>
                <w:szCs w:val="20"/>
                <w:lang w:bidi="hi-IN"/>
              </w:rPr>
            </w:pPr>
          </w:p>
        </w:tc>
      </w:tr>
      <w:tr w:rsidR="00A25E15" w:rsidRPr="000A6600" w14:paraId="1FD059F5" w14:textId="77777777" w:rsidTr="00D709B1">
        <w:tc>
          <w:tcPr>
            <w:tcW w:w="1114" w:type="dxa"/>
            <w:tcBorders>
              <w:top w:val="single" w:sz="4" w:space="0" w:color="auto"/>
              <w:left w:val="single" w:sz="1" w:space="0" w:color="000000"/>
              <w:bottom w:val="single" w:sz="4" w:space="0" w:color="auto"/>
            </w:tcBorders>
            <w:shd w:val="clear" w:color="auto" w:fill="auto"/>
          </w:tcPr>
          <w:p w14:paraId="18ED67F6" w14:textId="2C35C4AF" w:rsidR="00A25E15" w:rsidRPr="00FF49CC" w:rsidRDefault="00A25E15" w:rsidP="00A25E15">
            <w:pPr>
              <w:pStyle w:val="Geenafstand"/>
              <w:rPr>
                <w:szCs w:val="18"/>
                <w:lang w:bidi="hi-IN"/>
              </w:rPr>
            </w:pPr>
            <w:r w:rsidRPr="00FF49CC">
              <w:rPr>
                <w:szCs w:val="18"/>
                <w:lang w:bidi="hi-IN"/>
              </w:rPr>
              <w:lastRenderedPageBreak/>
              <w:t>Eis 30</w:t>
            </w:r>
          </w:p>
        </w:tc>
        <w:tc>
          <w:tcPr>
            <w:tcW w:w="4325" w:type="dxa"/>
            <w:tcBorders>
              <w:top w:val="single" w:sz="4" w:space="0" w:color="auto"/>
              <w:left w:val="single" w:sz="1" w:space="0" w:color="000000"/>
              <w:bottom w:val="single" w:sz="4" w:space="0" w:color="auto"/>
            </w:tcBorders>
            <w:shd w:val="clear" w:color="auto" w:fill="auto"/>
          </w:tcPr>
          <w:p w14:paraId="66BA1A90" w14:textId="775E9139" w:rsidR="00A25E15" w:rsidRPr="00FF49CC" w:rsidRDefault="00A25E15" w:rsidP="0055022F">
            <w:pPr>
              <w:pStyle w:val="Default"/>
              <w:spacing w:after="37"/>
              <w:rPr>
                <w:rFonts w:ascii="Verdana" w:hAnsi="Verdana"/>
                <w:sz w:val="18"/>
                <w:szCs w:val="18"/>
              </w:rPr>
            </w:pPr>
            <w:r w:rsidRPr="00FF49CC">
              <w:rPr>
                <w:rFonts w:ascii="Verdana" w:hAnsi="Verdana"/>
                <w:sz w:val="18"/>
                <w:szCs w:val="18"/>
              </w:rPr>
              <w:t xml:space="preserve">Voor de inzet van medewerkers </w:t>
            </w:r>
            <w:r w:rsidR="007370AC">
              <w:rPr>
                <w:rFonts w:ascii="Verdana" w:hAnsi="Verdana"/>
                <w:sz w:val="18"/>
                <w:szCs w:val="18"/>
              </w:rPr>
              <w:t xml:space="preserve">tijdens opvolgende diensten </w:t>
            </w:r>
            <w:r w:rsidRPr="00FF49CC">
              <w:rPr>
                <w:rFonts w:ascii="Verdana" w:hAnsi="Verdana"/>
                <w:sz w:val="18"/>
                <w:szCs w:val="18"/>
              </w:rPr>
              <w:t xml:space="preserve">geldt dat voor elk opvolgende medewerker, volgend op de eerste medewerker, maximaal 15 minuten per medewerker in rekening gebracht mag worden ten behoeve van de werkoverdracht. </w:t>
            </w:r>
          </w:p>
        </w:tc>
        <w:tc>
          <w:tcPr>
            <w:tcW w:w="1115" w:type="dxa"/>
            <w:tcBorders>
              <w:top w:val="single" w:sz="4" w:space="0" w:color="auto"/>
              <w:left w:val="single" w:sz="1" w:space="0" w:color="000000"/>
              <w:bottom w:val="single" w:sz="4" w:space="0" w:color="auto"/>
            </w:tcBorders>
            <w:shd w:val="clear" w:color="auto" w:fill="auto"/>
          </w:tcPr>
          <w:p w14:paraId="0C99EA1F"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07B758A5"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30607061" w14:textId="77777777" w:rsidTr="00D709B1">
        <w:tc>
          <w:tcPr>
            <w:tcW w:w="1114" w:type="dxa"/>
            <w:tcBorders>
              <w:top w:val="single" w:sz="4" w:space="0" w:color="auto"/>
              <w:left w:val="single" w:sz="1" w:space="0" w:color="000000"/>
              <w:bottom w:val="single" w:sz="4" w:space="0" w:color="auto"/>
            </w:tcBorders>
            <w:shd w:val="clear" w:color="auto" w:fill="auto"/>
          </w:tcPr>
          <w:p w14:paraId="1717BF55" w14:textId="64121878" w:rsidR="00A25E15" w:rsidRPr="00FF49CC" w:rsidRDefault="00A25E15" w:rsidP="00A25E15">
            <w:pPr>
              <w:pStyle w:val="Geenafstand"/>
              <w:rPr>
                <w:rFonts w:cstheme="minorHAnsi"/>
                <w:szCs w:val="18"/>
                <w:lang w:bidi="hi-IN"/>
              </w:rPr>
            </w:pPr>
            <w:r w:rsidRPr="00FF49CC">
              <w:rPr>
                <w:szCs w:val="18"/>
                <w:lang w:bidi="hi-IN"/>
              </w:rPr>
              <w:t>Eis 31</w:t>
            </w:r>
          </w:p>
        </w:tc>
        <w:tc>
          <w:tcPr>
            <w:tcW w:w="4325" w:type="dxa"/>
            <w:tcBorders>
              <w:top w:val="single" w:sz="4" w:space="0" w:color="auto"/>
              <w:left w:val="single" w:sz="1" w:space="0" w:color="000000"/>
              <w:bottom w:val="single" w:sz="4" w:space="0" w:color="auto"/>
            </w:tcBorders>
            <w:shd w:val="clear" w:color="auto" w:fill="auto"/>
          </w:tcPr>
          <w:p w14:paraId="0513E39E" w14:textId="068D4684" w:rsidR="00A25E15" w:rsidRPr="00FF49CC" w:rsidRDefault="00A25E15" w:rsidP="00A25E15">
            <w:pPr>
              <w:pStyle w:val="Default"/>
              <w:rPr>
                <w:rFonts w:ascii="Verdana" w:hAnsi="Verdana"/>
                <w:sz w:val="18"/>
                <w:szCs w:val="18"/>
              </w:rPr>
            </w:pPr>
            <w:r w:rsidRPr="00FF49CC">
              <w:rPr>
                <w:rFonts w:ascii="Verdana" w:hAnsi="Verdana"/>
                <w:sz w:val="18"/>
                <w:szCs w:val="18"/>
              </w:rPr>
              <w:t xml:space="preserve">Het dagtarief geldt op werkdagen van 07:00 tot 0:00. Het nachttarief geldt van 0:00 tot 07:00. Het weekendtarief geldt van zaterdag 0:700 tot zondag 23:59. Het feestdagtarief geldt op landelijk erkende feestdagen van 0:00 tot 23:59. </w:t>
            </w:r>
          </w:p>
        </w:tc>
        <w:tc>
          <w:tcPr>
            <w:tcW w:w="1115" w:type="dxa"/>
            <w:tcBorders>
              <w:top w:val="single" w:sz="4" w:space="0" w:color="auto"/>
              <w:left w:val="single" w:sz="1" w:space="0" w:color="000000"/>
              <w:bottom w:val="single" w:sz="4" w:space="0" w:color="auto"/>
            </w:tcBorders>
            <w:shd w:val="clear" w:color="auto" w:fill="auto"/>
          </w:tcPr>
          <w:p w14:paraId="670FDFAA"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67047098" w14:textId="77777777" w:rsidR="00A25E15" w:rsidRPr="000A6600" w:rsidRDefault="00A25E15" w:rsidP="00A25E15">
            <w:pPr>
              <w:pStyle w:val="Geenafstand"/>
              <w:rPr>
                <w:rFonts w:asciiTheme="minorHAnsi" w:hAnsiTheme="minorHAnsi" w:cstheme="minorHAnsi"/>
                <w:sz w:val="22"/>
                <w:lang w:bidi="hi-IN"/>
              </w:rPr>
            </w:pPr>
          </w:p>
        </w:tc>
      </w:tr>
      <w:tr w:rsidR="00FA48D9" w:rsidRPr="000A6600" w14:paraId="195B22A2" w14:textId="77777777" w:rsidTr="0055022F">
        <w:tc>
          <w:tcPr>
            <w:tcW w:w="9675" w:type="dxa"/>
            <w:gridSpan w:val="4"/>
            <w:tcBorders>
              <w:top w:val="single" w:sz="4" w:space="0" w:color="auto"/>
              <w:left w:val="single" w:sz="1" w:space="0" w:color="000000"/>
              <w:bottom w:val="single" w:sz="4" w:space="0" w:color="auto"/>
              <w:right w:val="single" w:sz="1" w:space="0" w:color="000000"/>
            </w:tcBorders>
            <w:shd w:val="clear" w:color="auto" w:fill="D9D9D9" w:themeFill="background1" w:themeFillShade="D9"/>
          </w:tcPr>
          <w:p w14:paraId="68DDA04A" w14:textId="68A978C4" w:rsidR="00FA48D9" w:rsidRPr="0055022F" w:rsidRDefault="00FA48D9" w:rsidP="00F75BBA">
            <w:pPr>
              <w:pStyle w:val="Geenafstand"/>
              <w:rPr>
                <w:rFonts w:asciiTheme="minorHAnsi" w:hAnsiTheme="minorHAnsi" w:cstheme="minorHAnsi"/>
                <w:b/>
                <w:sz w:val="22"/>
                <w:lang w:bidi="hi-IN"/>
              </w:rPr>
            </w:pPr>
            <w:r w:rsidRPr="0055022F">
              <w:rPr>
                <w:rFonts w:asciiTheme="minorHAnsi" w:hAnsiTheme="minorHAnsi" w:cstheme="minorHAnsi"/>
                <w:b/>
                <w:sz w:val="22"/>
                <w:lang w:bidi="hi-IN"/>
              </w:rPr>
              <w:t>FACTUREN</w:t>
            </w:r>
          </w:p>
        </w:tc>
      </w:tr>
      <w:tr w:rsidR="00FA48D9" w:rsidRPr="000A6600" w14:paraId="35734B57" w14:textId="77777777" w:rsidTr="00F75BBA">
        <w:tc>
          <w:tcPr>
            <w:tcW w:w="1114" w:type="dxa"/>
            <w:tcBorders>
              <w:top w:val="single" w:sz="4" w:space="0" w:color="auto"/>
              <w:left w:val="single" w:sz="1" w:space="0" w:color="000000"/>
              <w:bottom w:val="single" w:sz="4" w:space="0" w:color="auto"/>
            </w:tcBorders>
            <w:shd w:val="clear" w:color="auto" w:fill="auto"/>
          </w:tcPr>
          <w:p w14:paraId="2DBCB7AD" w14:textId="1C6B9A0E" w:rsidR="00FA48D9" w:rsidRPr="00FF49CC" w:rsidRDefault="00FA48D9" w:rsidP="00F75BBA">
            <w:pPr>
              <w:pStyle w:val="Geenafstand"/>
              <w:rPr>
                <w:szCs w:val="18"/>
                <w:lang w:bidi="hi-IN"/>
              </w:rPr>
            </w:pPr>
            <w:r w:rsidRPr="00FF49CC">
              <w:rPr>
                <w:szCs w:val="18"/>
                <w:lang w:bidi="hi-IN"/>
              </w:rPr>
              <w:t xml:space="preserve">Eis </w:t>
            </w:r>
            <w:r>
              <w:rPr>
                <w:szCs w:val="18"/>
                <w:lang w:bidi="hi-IN"/>
              </w:rPr>
              <w:t>32</w:t>
            </w:r>
          </w:p>
        </w:tc>
        <w:tc>
          <w:tcPr>
            <w:tcW w:w="4325" w:type="dxa"/>
            <w:tcBorders>
              <w:top w:val="single" w:sz="4" w:space="0" w:color="auto"/>
              <w:left w:val="single" w:sz="1" w:space="0" w:color="000000"/>
              <w:bottom w:val="single" w:sz="4" w:space="0" w:color="auto"/>
            </w:tcBorders>
            <w:shd w:val="clear" w:color="auto" w:fill="auto"/>
          </w:tcPr>
          <w:p w14:paraId="3BDF2CB5" w14:textId="77777777" w:rsidR="00FA48D9" w:rsidRPr="00FF49CC" w:rsidRDefault="00FA48D9" w:rsidP="00F75BBA">
            <w:pPr>
              <w:rPr>
                <w:rFonts w:ascii="Verdana" w:hAnsi="Verdana" w:cstheme="minorHAnsi"/>
                <w:color w:val="000000"/>
                <w:sz w:val="18"/>
                <w:szCs w:val="18"/>
              </w:rPr>
            </w:pPr>
            <w:r w:rsidRPr="00FF49CC">
              <w:rPr>
                <w:rFonts w:ascii="Verdana" w:hAnsi="Verdana" w:cstheme="minorHAnsi"/>
                <w:color w:val="000000"/>
                <w:sz w:val="18"/>
                <w:szCs w:val="18"/>
              </w:rPr>
              <w:t xml:space="preserve">Facturering geschiedt uitsluitend digitaal in PDF via </w:t>
            </w:r>
            <w:hyperlink r:id="rId8" w:history="1">
              <w:r w:rsidRPr="00FF49CC">
                <w:rPr>
                  <w:rStyle w:val="Hyperlink"/>
                  <w:rFonts w:ascii="Verdana" w:hAnsi="Verdana" w:cstheme="minorHAnsi"/>
                  <w:sz w:val="18"/>
                  <w:szCs w:val="18"/>
                </w:rPr>
                <w:t>facturen@ggdflevoland.nl</w:t>
              </w:r>
            </w:hyperlink>
          </w:p>
        </w:tc>
        <w:tc>
          <w:tcPr>
            <w:tcW w:w="1115" w:type="dxa"/>
            <w:tcBorders>
              <w:top w:val="single" w:sz="4" w:space="0" w:color="auto"/>
              <w:left w:val="single" w:sz="1" w:space="0" w:color="000000"/>
              <w:bottom w:val="single" w:sz="4" w:space="0" w:color="auto"/>
            </w:tcBorders>
            <w:shd w:val="clear" w:color="auto" w:fill="auto"/>
          </w:tcPr>
          <w:p w14:paraId="7BC2F2D1" w14:textId="77777777" w:rsidR="00FA48D9" w:rsidRPr="000A6600" w:rsidRDefault="00FA48D9" w:rsidP="00F75BBA">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00EA3EAE" w14:textId="77777777" w:rsidR="00FA48D9" w:rsidRPr="000A6600" w:rsidRDefault="00FA48D9" w:rsidP="00F75BBA">
            <w:pPr>
              <w:pStyle w:val="Geenafstand"/>
              <w:rPr>
                <w:rFonts w:asciiTheme="minorHAnsi" w:hAnsiTheme="minorHAnsi" w:cstheme="minorHAnsi"/>
                <w:sz w:val="22"/>
                <w:lang w:bidi="hi-IN"/>
              </w:rPr>
            </w:pPr>
          </w:p>
        </w:tc>
      </w:tr>
      <w:tr w:rsidR="00FA48D9" w:rsidRPr="000A6600" w14:paraId="66DFAE85" w14:textId="77777777" w:rsidTr="00F75BBA">
        <w:tc>
          <w:tcPr>
            <w:tcW w:w="1114" w:type="dxa"/>
            <w:tcBorders>
              <w:top w:val="single" w:sz="4" w:space="0" w:color="auto"/>
              <w:left w:val="single" w:sz="1" w:space="0" w:color="000000"/>
              <w:bottom w:val="single" w:sz="4" w:space="0" w:color="auto"/>
            </w:tcBorders>
            <w:shd w:val="clear" w:color="auto" w:fill="auto"/>
          </w:tcPr>
          <w:p w14:paraId="231E0FF1" w14:textId="6701C288" w:rsidR="00FA48D9" w:rsidRPr="00FF49CC" w:rsidRDefault="00FA48D9" w:rsidP="00F75BBA">
            <w:pPr>
              <w:pStyle w:val="Geenafstand"/>
              <w:rPr>
                <w:szCs w:val="18"/>
                <w:lang w:bidi="hi-IN"/>
              </w:rPr>
            </w:pPr>
            <w:r w:rsidRPr="00FF49CC">
              <w:rPr>
                <w:szCs w:val="18"/>
                <w:lang w:bidi="hi-IN"/>
              </w:rPr>
              <w:t xml:space="preserve">Eis </w:t>
            </w:r>
            <w:r>
              <w:rPr>
                <w:szCs w:val="18"/>
                <w:lang w:bidi="hi-IN"/>
              </w:rPr>
              <w:t>33</w:t>
            </w:r>
          </w:p>
        </w:tc>
        <w:tc>
          <w:tcPr>
            <w:tcW w:w="4325" w:type="dxa"/>
            <w:tcBorders>
              <w:top w:val="single" w:sz="4" w:space="0" w:color="auto"/>
              <w:left w:val="single" w:sz="1" w:space="0" w:color="000000"/>
              <w:bottom w:val="single" w:sz="4" w:space="0" w:color="auto"/>
            </w:tcBorders>
            <w:shd w:val="clear" w:color="auto" w:fill="auto"/>
          </w:tcPr>
          <w:p w14:paraId="53564C7E" w14:textId="77777777" w:rsidR="00FA48D9" w:rsidRPr="00FF49CC" w:rsidRDefault="00FA48D9" w:rsidP="00F75BBA">
            <w:pPr>
              <w:rPr>
                <w:rFonts w:ascii="Verdana" w:hAnsi="Verdana" w:cstheme="minorHAnsi"/>
                <w:color w:val="000000"/>
                <w:sz w:val="18"/>
                <w:szCs w:val="18"/>
              </w:rPr>
            </w:pPr>
            <w:r w:rsidRPr="00FF49CC">
              <w:rPr>
                <w:rFonts w:ascii="Verdana" w:hAnsi="Verdana" w:cstheme="minorHAnsi"/>
                <w:color w:val="000000"/>
                <w:sz w:val="18"/>
                <w:szCs w:val="18"/>
              </w:rPr>
              <w:t>Facturen voldoen aan aan alle gestelde wettelijke eisen en bevatten minimaal:</w:t>
            </w:r>
          </w:p>
          <w:p w14:paraId="30C1639A"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NAW-gegevens Opdrachtnemer; </w:t>
            </w:r>
          </w:p>
          <w:p w14:paraId="0616DF05"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Factuurnummer van Opdrachtnemer; </w:t>
            </w:r>
          </w:p>
          <w:p w14:paraId="36766EA6"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Kenmerk van de Overeenkomst</w:t>
            </w:r>
          </w:p>
          <w:p w14:paraId="787FBA1B"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Locatie als kenmerk zoals verstrekt door Opdrachtgever; </w:t>
            </w:r>
          </w:p>
          <w:p w14:paraId="57139BE9"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Het Kamer van Koophandel nummer van Opdrachtnemer; </w:t>
            </w:r>
          </w:p>
          <w:p w14:paraId="26512E76"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IBAN-nummer van Opdrachtnemer; </w:t>
            </w:r>
          </w:p>
          <w:p w14:paraId="13701F2A"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Het btw-nummer van Opdrachtnemer; </w:t>
            </w:r>
          </w:p>
          <w:p w14:paraId="4F684DDF"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Factuurdatum; </w:t>
            </w:r>
          </w:p>
          <w:p w14:paraId="6F804604"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Factuurperiode; </w:t>
            </w:r>
          </w:p>
          <w:p w14:paraId="270AF7C6" w14:textId="77777777" w:rsidR="00FA48D9" w:rsidRPr="00FF49CC" w:rsidRDefault="00FA48D9" w:rsidP="00F75BBA">
            <w:pPr>
              <w:pStyle w:val="Default"/>
              <w:rPr>
                <w:rFonts w:ascii="Verdana" w:hAnsi="Verdana"/>
                <w:sz w:val="18"/>
                <w:szCs w:val="18"/>
              </w:rPr>
            </w:pPr>
            <w:r w:rsidRPr="00FF49CC">
              <w:rPr>
                <w:rFonts w:ascii="Verdana" w:hAnsi="Verdana"/>
                <w:sz w:val="18"/>
                <w:szCs w:val="18"/>
              </w:rPr>
              <w:t xml:space="preserve">· Factuurbedrag exclusief BTW, BTW en factuurbedrag inclusief BTW; </w:t>
            </w:r>
          </w:p>
          <w:p w14:paraId="6AD02531" w14:textId="77777777" w:rsidR="00FA48D9" w:rsidRPr="00FF49CC" w:rsidRDefault="00FA48D9" w:rsidP="00F75BBA">
            <w:pPr>
              <w:rPr>
                <w:rFonts w:ascii="Verdana" w:hAnsi="Verdana"/>
                <w:sz w:val="18"/>
                <w:szCs w:val="18"/>
              </w:rPr>
            </w:pPr>
            <w:r w:rsidRPr="00FF49CC">
              <w:rPr>
                <w:rFonts w:ascii="Verdana" w:hAnsi="Verdana"/>
                <w:sz w:val="18"/>
                <w:szCs w:val="18"/>
              </w:rPr>
              <w:t>· Gespecificeerd overzicht van gewerkte uren en tarief per uur;</w:t>
            </w:r>
          </w:p>
          <w:p w14:paraId="4E2FC6D4" w14:textId="77777777" w:rsidR="00FA48D9" w:rsidRPr="00FF49CC" w:rsidRDefault="00FA48D9" w:rsidP="00F75BBA">
            <w:pPr>
              <w:rPr>
                <w:rFonts w:ascii="Verdana" w:hAnsi="Verdana"/>
                <w:sz w:val="18"/>
                <w:szCs w:val="18"/>
              </w:rPr>
            </w:pPr>
            <w:r w:rsidRPr="00FF49CC">
              <w:rPr>
                <w:rFonts w:ascii="Verdana" w:hAnsi="Verdana"/>
                <w:sz w:val="18"/>
                <w:szCs w:val="18"/>
              </w:rPr>
              <w:t>. specificatie weekend en feestdagentoeslag</w:t>
            </w:r>
          </w:p>
        </w:tc>
        <w:tc>
          <w:tcPr>
            <w:tcW w:w="1115" w:type="dxa"/>
            <w:tcBorders>
              <w:top w:val="single" w:sz="4" w:space="0" w:color="auto"/>
              <w:left w:val="single" w:sz="1" w:space="0" w:color="000000"/>
              <w:bottom w:val="single" w:sz="4" w:space="0" w:color="auto"/>
            </w:tcBorders>
            <w:shd w:val="clear" w:color="auto" w:fill="auto"/>
          </w:tcPr>
          <w:p w14:paraId="19EBA0F0" w14:textId="77777777" w:rsidR="00FA48D9" w:rsidRPr="000A6600" w:rsidRDefault="00FA48D9" w:rsidP="00F75BBA">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7F89DC91" w14:textId="77777777" w:rsidR="00FA48D9" w:rsidRPr="000A6600" w:rsidRDefault="00FA48D9" w:rsidP="00F75BBA">
            <w:pPr>
              <w:pStyle w:val="Geenafstand"/>
              <w:rPr>
                <w:rFonts w:asciiTheme="minorHAnsi" w:hAnsiTheme="minorHAnsi" w:cstheme="minorHAnsi"/>
                <w:sz w:val="22"/>
                <w:lang w:bidi="hi-IN"/>
              </w:rPr>
            </w:pPr>
          </w:p>
        </w:tc>
      </w:tr>
      <w:tr w:rsidR="00FA48D9" w:rsidRPr="000A6600" w14:paraId="46442F22" w14:textId="77777777" w:rsidTr="00F75BBA">
        <w:tc>
          <w:tcPr>
            <w:tcW w:w="1114" w:type="dxa"/>
            <w:tcBorders>
              <w:top w:val="single" w:sz="4" w:space="0" w:color="auto"/>
              <w:left w:val="single" w:sz="1" w:space="0" w:color="000000"/>
              <w:bottom w:val="single" w:sz="4" w:space="0" w:color="auto"/>
            </w:tcBorders>
            <w:shd w:val="clear" w:color="auto" w:fill="auto"/>
          </w:tcPr>
          <w:p w14:paraId="2E370A4C" w14:textId="51AC0930" w:rsidR="00FA48D9" w:rsidRPr="00FF49CC" w:rsidRDefault="00FA48D9" w:rsidP="00F75BBA">
            <w:pPr>
              <w:pStyle w:val="Geenafstand"/>
              <w:rPr>
                <w:szCs w:val="18"/>
                <w:lang w:bidi="hi-IN"/>
              </w:rPr>
            </w:pPr>
            <w:r w:rsidRPr="00FF49CC">
              <w:rPr>
                <w:szCs w:val="18"/>
                <w:lang w:bidi="hi-IN"/>
              </w:rPr>
              <w:t xml:space="preserve">Eis </w:t>
            </w:r>
            <w:r>
              <w:rPr>
                <w:szCs w:val="18"/>
                <w:lang w:bidi="hi-IN"/>
              </w:rPr>
              <w:t>34</w:t>
            </w:r>
          </w:p>
        </w:tc>
        <w:tc>
          <w:tcPr>
            <w:tcW w:w="4325" w:type="dxa"/>
            <w:tcBorders>
              <w:top w:val="single" w:sz="4" w:space="0" w:color="auto"/>
              <w:left w:val="single" w:sz="1" w:space="0" w:color="000000"/>
              <w:bottom w:val="single" w:sz="4" w:space="0" w:color="auto"/>
            </w:tcBorders>
            <w:shd w:val="clear" w:color="auto" w:fill="auto"/>
          </w:tcPr>
          <w:p w14:paraId="1092C141" w14:textId="77777777" w:rsidR="00FA48D9" w:rsidRPr="00FF49CC" w:rsidRDefault="00FA48D9" w:rsidP="00F75BBA">
            <w:pPr>
              <w:rPr>
                <w:rFonts w:ascii="Verdana" w:hAnsi="Verdana" w:cstheme="minorHAnsi"/>
                <w:color w:val="000000"/>
                <w:sz w:val="18"/>
                <w:szCs w:val="18"/>
              </w:rPr>
            </w:pPr>
            <w:r w:rsidRPr="00FF49CC">
              <w:rPr>
                <w:rFonts w:ascii="Verdana" w:hAnsi="Verdana" w:cstheme="minorHAnsi"/>
                <w:color w:val="000000"/>
                <w:sz w:val="18"/>
                <w:szCs w:val="18"/>
              </w:rPr>
              <w:t>Betalingstermijn is 30 dagen na dagtekening en ontvangst factuur</w:t>
            </w:r>
          </w:p>
        </w:tc>
        <w:tc>
          <w:tcPr>
            <w:tcW w:w="1115" w:type="dxa"/>
            <w:tcBorders>
              <w:top w:val="single" w:sz="4" w:space="0" w:color="auto"/>
              <w:left w:val="single" w:sz="1" w:space="0" w:color="000000"/>
              <w:bottom w:val="single" w:sz="4" w:space="0" w:color="auto"/>
            </w:tcBorders>
            <w:shd w:val="clear" w:color="auto" w:fill="auto"/>
          </w:tcPr>
          <w:p w14:paraId="690CA491" w14:textId="77777777" w:rsidR="00FA48D9" w:rsidRPr="000A6600" w:rsidRDefault="00FA48D9" w:rsidP="00F75BBA">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2512333B" w14:textId="77777777" w:rsidR="00FA48D9" w:rsidRPr="000A6600" w:rsidRDefault="00FA48D9" w:rsidP="00F75BBA">
            <w:pPr>
              <w:pStyle w:val="Geenafstand"/>
              <w:rPr>
                <w:rFonts w:asciiTheme="minorHAnsi" w:hAnsiTheme="minorHAnsi" w:cstheme="minorHAnsi"/>
                <w:sz w:val="22"/>
                <w:lang w:bidi="hi-IN"/>
              </w:rPr>
            </w:pPr>
          </w:p>
        </w:tc>
      </w:tr>
      <w:tr w:rsidR="00FA48D9" w:rsidRPr="000A6600" w14:paraId="23535EFC" w14:textId="77777777" w:rsidTr="0055022F">
        <w:tc>
          <w:tcPr>
            <w:tcW w:w="9675" w:type="dxa"/>
            <w:gridSpan w:val="4"/>
            <w:tcBorders>
              <w:top w:val="single" w:sz="4" w:space="0" w:color="auto"/>
              <w:left w:val="single" w:sz="1" w:space="0" w:color="000000"/>
              <w:bottom w:val="single" w:sz="4" w:space="0" w:color="auto"/>
              <w:right w:val="single" w:sz="1" w:space="0" w:color="000000"/>
            </w:tcBorders>
            <w:shd w:val="clear" w:color="auto" w:fill="D9D9D9" w:themeFill="background1" w:themeFillShade="D9"/>
          </w:tcPr>
          <w:p w14:paraId="1CE1F3D1" w14:textId="47B49AAD" w:rsidR="00FA48D9" w:rsidRPr="0055022F" w:rsidRDefault="00FA48D9" w:rsidP="00A25E15">
            <w:pPr>
              <w:pStyle w:val="Geenafstand"/>
              <w:rPr>
                <w:rFonts w:asciiTheme="minorHAnsi" w:hAnsiTheme="minorHAnsi" w:cstheme="minorHAnsi"/>
                <w:b/>
                <w:sz w:val="22"/>
                <w:lang w:bidi="hi-IN"/>
              </w:rPr>
            </w:pPr>
            <w:r w:rsidRPr="0055022F">
              <w:rPr>
                <w:rFonts w:asciiTheme="minorHAnsi" w:hAnsiTheme="minorHAnsi" w:cstheme="minorHAnsi"/>
                <w:b/>
                <w:sz w:val="22"/>
                <w:lang w:bidi="hi-IN"/>
              </w:rPr>
              <w:t>MANAGEMENTINFORMATIE EN EVALUATIE</w:t>
            </w:r>
          </w:p>
        </w:tc>
      </w:tr>
      <w:tr w:rsidR="00A25E15" w:rsidRPr="000A6600" w14:paraId="6E7FACD2" w14:textId="77777777" w:rsidTr="00D709B1">
        <w:tc>
          <w:tcPr>
            <w:tcW w:w="1114" w:type="dxa"/>
            <w:tcBorders>
              <w:top w:val="single" w:sz="4" w:space="0" w:color="auto"/>
              <w:left w:val="single" w:sz="1" w:space="0" w:color="000000"/>
              <w:bottom w:val="single" w:sz="4" w:space="0" w:color="auto"/>
            </w:tcBorders>
            <w:shd w:val="clear" w:color="auto" w:fill="auto"/>
          </w:tcPr>
          <w:p w14:paraId="7EC4080F" w14:textId="3F710E15" w:rsidR="00A25E15" w:rsidRPr="00FF49CC" w:rsidRDefault="00A25E15" w:rsidP="00A25E15">
            <w:pPr>
              <w:pStyle w:val="Geenafstand"/>
              <w:rPr>
                <w:rFonts w:cstheme="minorHAnsi"/>
                <w:szCs w:val="18"/>
                <w:lang w:bidi="hi-IN"/>
              </w:rPr>
            </w:pPr>
            <w:r w:rsidRPr="00FF49CC">
              <w:rPr>
                <w:szCs w:val="18"/>
                <w:lang w:bidi="hi-IN"/>
              </w:rPr>
              <w:t>Eis 3</w:t>
            </w:r>
            <w:r w:rsidR="00FA48D9">
              <w:rPr>
                <w:szCs w:val="18"/>
                <w:lang w:bidi="hi-IN"/>
              </w:rPr>
              <w:t>5</w:t>
            </w:r>
          </w:p>
        </w:tc>
        <w:tc>
          <w:tcPr>
            <w:tcW w:w="4325" w:type="dxa"/>
            <w:tcBorders>
              <w:top w:val="single" w:sz="4" w:space="0" w:color="auto"/>
              <w:left w:val="single" w:sz="1" w:space="0" w:color="000000"/>
              <w:bottom w:val="single" w:sz="4" w:space="0" w:color="auto"/>
            </w:tcBorders>
            <w:shd w:val="clear" w:color="auto" w:fill="auto"/>
          </w:tcPr>
          <w:p w14:paraId="41762AF3" w14:textId="27F0B3A0" w:rsidR="00A25E15" w:rsidRPr="00FF49CC" w:rsidRDefault="00A25E15" w:rsidP="00A25E15">
            <w:pPr>
              <w:pStyle w:val="Default"/>
              <w:spacing w:after="39"/>
              <w:rPr>
                <w:rFonts w:ascii="Verdana" w:hAnsi="Verdana"/>
                <w:sz w:val="18"/>
                <w:szCs w:val="18"/>
              </w:rPr>
            </w:pPr>
            <w:r w:rsidRPr="00FF49CC">
              <w:rPr>
                <w:rFonts w:ascii="Verdana" w:hAnsi="Verdana"/>
                <w:sz w:val="18"/>
                <w:szCs w:val="18"/>
              </w:rPr>
              <w:t xml:space="preserve">De managementinformatie (achteraf) omvat minimaal: een algemeen overzicht met daarin opgenomen de </w:t>
            </w:r>
            <w:r>
              <w:rPr>
                <w:rFonts w:ascii="Verdana" w:hAnsi="Verdana"/>
                <w:sz w:val="18"/>
                <w:szCs w:val="18"/>
              </w:rPr>
              <w:t>hoeveelheid ingezette uren per l</w:t>
            </w:r>
            <w:r w:rsidRPr="00FF49CC">
              <w:rPr>
                <w:rFonts w:ascii="Verdana" w:hAnsi="Verdana"/>
                <w:sz w:val="18"/>
                <w:szCs w:val="18"/>
              </w:rPr>
              <w:t xml:space="preserve">ocatie, actuele situaties per locatie met betrekking tot incidenten, calamiteiten en overige bijzonderheden. Deze managementinformatie wordt op verzoek verstrekt. </w:t>
            </w:r>
          </w:p>
        </w:tc>
        <w:tc>
          <w:tcPr>
            <w:tcW w:w="1115" w:type="dxa"/>
            <w:tcBorders>
              <w:top w:val="single" w:sz="4" w:space="0" w:color="auto"/>
              <w:left w:val="single" w:sz="1" w:space="0" w:color="000000"/>
              <w:bottom w:val="single" w:sz="4" w:space="0" w:color="auto"/>
            </w:tcBorders>
            <w:shd w:val="clear" w:color="auto" w:fill="auto"/>
          </w:tcPr>
          <w:p w14:paraId="6D5A7DB9"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43960D0E"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5F4FAE70" w14:textId="77777777" w:rsidTr="00D709B1">
        <w:tc>
          <w:tcPr>
            <w:tcW w:w="1114" w:type="dxa"/>
            <w:tcBorders>
              <w:top w:val="single" w:sz="4" w:space="0" w:color="auto"/>
              <w:left w:val="single" w:sz="1" w:space="0" w:color="000000"/>
              <w:bottom w:val="single" w:sz="4" w:space="0" w:color="auto"/>
            </w:tcBorders>
            <w:shd w:val="clear" w:color="auto" w:fill="auto"/>
          </w:tcPr>
          <w:p w14:paraId="3315F338" w14:textId="072AA20E" w:rsidR="00A25E15" w:rsidRPr="00FF49CC" w:rsidRDefault="00A25E15" w:rsidP="00A25E15">
            <w:pPr>
              <w:pStyle w:val="Geenafstand"/>
              <w:rPr>
                <w:rFonts w:cstheme="minorHAnsi"/>
                <w:szCs w:val="18"/>
                <w:lang w:bidi="hi-IN"/>
              </w:rPr>
            </w:pPr>
            <w:r w:rsidRPr="00FF49CC">
              <w:rPr>
                <w:szCs w:val="18"/>
                <w:lang w:bidi="hi-IN"/>
              </w:rPr>
              <w:t>Eis 3</w:t>
            </w:r>
            <w:r w:rsidR="00FA48D9">
              <w:rPr>
                <w:szCs w:val="18"/>
                <w:lang w:bidi="hi-IN"/>
              </w:rPr>
              <w:t>6</w:t>
            </w:r>
          </w:p>
        </w:tc>
        <w:tc>
          <w:tcPr>
            <w:tcW w:w="4325" w:type="dxa"/>
            <w:tcBorders>
              <w:top w:val="single" w:sz="4" w:space="0" w:color="auto"/>
              <w:left w:val="single" w:sz="1" w:space="0" w:color="000000"/>
              <w:bottom w:val="single" w:sz="4" w:space="0" w:color="auto"/>
            </w:tcBorders>
            <w:shd w:val="clear" w:color="auto" w:fill="auto"/>
          </w:tcPr>
          <w:p w14:paraId="55FD62FD" w14:textId="77777777" w:rsidR="00A25E15" w:rsidRPr="00FF49CC" w:rsidRDefault="00A25E15" w:rsidP="00A25E15">
            <w:pPr>
              <w:pStyle w:val="Default"/>
              <w:spacing w:after="39"/>
              <w:rPr>
                <w:rFonts w:ascii="Verdana" w:hAnsi="Verdana"/>
                <w:sz w:val="18"/>
                <w:szCs w:val="18"/>
              </w:rPr>
            </w:pPr>
            <w:r w:rsidRPr="00FF49CC">
              <w:rPr>
                <w:rFonts w:ascii="Verdana" w:hAnsi="Verdana"/>
                <w:sz w:val="18"/>
                <w:szCs w:val="18"/>
              </w:rPr>
              <w:t>Gedurende de contractperiode vindt halfjaarlijks een evaluatief overleg plaats tussen opdrachtgever en de opdrachtnemer. Hierin komen de volgende onderwerpen aan de orde:</w:t>
            </w:r>
          </w:p>
          <w:p w14:paraId="74CB5A60" w14:textId="77777777" w:rsidR="00A25E15" w:rsidRPr="00FF49CC" w:rsidRDefault="00A25E15" w:rsidP="00A25E15">
            <w:pPr>
              <w:pStyle w:val="Default"/>
              <w:rPr>
                <w:rFonts w:ascii="Verdana" w:hAnsi="Verdana"/>
                <w:sz w:val="18"/>
                <w:szCs w:val="18"/>
              </w:rPr>
            </w:pPr>
            <w:r w:rsidRPr="00FF49CC">
              <w:rPr>
                <w:rFonts w:ascii="Verdana" w:hAnsi="Verdana"/>
                <w:sz w:val="18"/>
                <w:szCs w:val="18"/>
              </w:rPr>
              <w:t xml:space="preserve">• tevredenheid interne klanten (gebaseerd op klantgerichtheid, bereikbaarheid, probleemoplossend vermogen, flexibiliteit, zakelijkheid, kundigheid en initiatief in communicatie); </w:t>
            </w:r>
          </w:p>
          <w:p w14:paraId="3857063E" w14:textId="77777777" w:rsidR="00A25E15" w:rsidRPr="00FF49CC" w:rsidRDefault="00A25E15" w:rsidP="00A25E15">
            <w:pPr>
              <w:pStyle w:val="Default"/>
              <w:rPr>
                <w:rFonts w:ascii="Verdana" w:hAnsi="Verdana"/>
                <w:sz w:val="18"/>
                <w:szCs w:val="18"/>
              </w:rPr>
            </w:pPr>
            <w:r w:rsidRPr="00FF49CC">
              <w:rPr>
                <w:rFonts w:ascii="Verdana" w:hAnsi="Verdana"/>
                <w:sz w:val="18"/>
                <w:szCs w:val="18"/>
              </w:rPr>
              <w:lastRenderedPageBreak/>
              <w:t xml:space="preserve">• evaluatie en beoordeling van de contractuele afspraken; </w:t>
            </w:r>
          </w:p>
          <w:p w14:paraId="7D974B9E" w14:textId="77777777" w:rsidR="00A25E15" w:rsidRPr="00FF49CC" w:rsidRDefault="00A25E15" w:rsidP="00A25E15">
            <w:pPr>
              <w:pStyle w:val="Default"/>
              <w:rPr>
                <w:rFonts w:ascii="Verdana" w:hAnsi="Verdana"/>
                <w:sz w:val="18"/>
                <w:szCs w:val="18"/>
              </w:rPr>
            </w:pPr>
            <w:r w:rsidRPr="00FF49CC">
              <w:rPr>
                <w:rFonts w:ascii="Verdana" w:hAnsi="Verdana"/>
                <w:sz w:val="18"/>
                <w:szCs w:val="18"/>
              </w:rPr>
              <w:t xml:space="preserve">• managementrapportages en toelichting; </w:t>
            </w:r>
          </w:p>
          <w:p w14:paraId="6C2079CB" w14:textId="7B88471E" w:rsidR="00A25E15" w:rsidRPr="00FF49CC" w:rsidRDefault="00A25E15" w:rsidP="00A25E15">
            <w:pPr>
              <w:pStyle w:val="Default"/>
              <w:rPr>
                <w:rFonts w:ascii="Verdana" w:hAnsi="Verdana"/>
                <w:sz w:val="18"/>
                <w:szCs w:val="18"/>
              </w:rPr>
            </w:pPr>
            <w:r w:rsidRPr="00FF49CC">
              <w:rPr>
                <w:rFonts w:ascii="Verdana" w:hAnsi="Verdana"/>
                <w:sz w:val="18"/>
                <w:szCs w:val="18"/>
              </w:rPr>
              <w:t xml:space="preserve">• klachtenregistratie en behandeling; </w:t>
            </w:r>
          </w:p>
        </w:tc>
        <w:tc>
          <w:tcPr>
            <w:tcW w:w="1115" w:type="dxa"/>
            <w:tcBorders>
              <w:top w:val="single" w:sz="4" w:space="0" w:color="auto"/>
              <w:left w:val="single" w:sz="1" w:space="0" w:color="000000"/>
              <w:bottom w:val="single" w:sz="4" w:space="0" w:color="auto"/>
            </w:tcBorders>
            <w:shd w:val="clear" w:color="auto" w:fill="auto"/>
          </w:tcPr>
          <w:p w14:paraId="34ED4168"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0CF2F28C"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696A5E44" w14:textId="77777777" w:rsidTr="00D709B1">
        <w:tc>
          <w:tcPr>
            <w:tcW w:w="1114" w:type="dxa"/>
            <w:tcBorders>
              <w:top w:val="single" w:sz="4" w:space="0" w:color="auto"/>
              <w:left w:val="single" w:sz="1" w:space="0" w:color="000000"/>
              <w:bottom w:val="single" w:sz="4" w:space="0" w:color="auto"/>
            </w:tcBorders>
            <w:shd w:val="clear" w:color="auto" w:fill="auto"/>
          </w:tcPr>
          <w:p w14:paraId="4665CC75" w14:textId="1C5057CB" w:rsidR="00A25E15" w:rsidRPr="00FF49CC" w:rsidRDefault="00A25E15" w:rsidP="00A25E15">
            <w:pPr>
              <w:pStyle w:val="Geenafstand"/>
              <w:rPr>
                <w:szCs w:val="18"/>
                <w:lang w:bidi="hi-IN"/>
              </w:rPr>
            </w:pPr>
            <w:r w:rsidRPr="00FF49CC">
              <w:rPr>
                <w:szCs w:val="18"/>
                <w:lang w:bidi="hi-IN"/>
              </w:rPr>
              <w:t>Eis 3</w:t>
            </w:r>
            <w:r w:rsidR="00FA48D9">
              <w:rPr>
                <w:szCs w:val="18"/>
                <w:lang w:bidi="hi-IN"/>
              </w:rPr>
              <w:t>7</w:t>
            </w:r>
          </w:p>
        </w:tc>
        <w:tc>
          <w:tcPr>
            <w:tcW w:w="4325" w:type="dxa"/>
            <w:tcBorders>
              <w:top w:val="single" w:sz="4" w:space="0" w:color="auto"/>
              <w:left w:val="single" w:sz="1" w:space="0" w:color="000000"/>
              <w:bottom w:val="single" w:sz="4" w:space="0" w:color="auto"/>
            </w:tcBorders>
            <w:shd w:val="clear" w:color="auto" w:fill="auto"/>
          </w:tcPr>
          <w:p w14:paraId="4A618264" w14:textId="038B156E" w:rsidR="00A25E15" w:rsidRPr="00FF49CC" w:rsidRDefault="00A25E15" w:rsidP="00A25E15">
            <w:pPr>
              <w:rPr>
                <w:rFonts w:ascii="Verdana" w:hAnsi="Verdana" w:cstheme="minorHAnsi"/>
                <w:color w:val="000000"/>
                <w:sz w:val="18"/>
                <w:szCs w:val="18"/>
              </w:rPr>
            </w:pPr>
            <w:r w:rsidRPr="00FF49CC">
              <w:rPr>
                <w:rFonts w:ascii="Verdana" w:hAnsi="Verdana"/>
                <w:sz w:val="18"/>
                <w:szCs w:val="18"/>
              </w:rPr>
              <w:t>Indien opdrachtgever dan wel opdrachtnemer daar aanleiding toe ziet kan deze het initiatief nemen tussentijds extra te evalueren.</w:t>
            </w:r>
          </w:p>
        </w:tc>
        <w:tc>
          <w:tcPr>
            <w:tcW w:w="1115" w:type="dxa"/>
            <w:tcBorders>
              <w:top w:val="single" w:sz="4" w:space="0" w:color="auto"/>
              <w:left w:val="single" w:sz="1" w:space="0" w:color="000000"/>
              <w:bottom w:val="single" w:sz="4" w:space="0" w:color="auto"/>
            </w:tcBorders>
            <w:shd w:val="clear" w:color="auto" w:fill="auto"/>
          </w:tcPr>
          <w:p w14:paraId="19D400A9"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752A0E0F"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30C8F57D" w14:textId="77777777" w:rsidTr="00D709B1">
        <w:tc>
          <w:tcPr>
            <w:tcW w:w="1114" w:type="dxa"/>
            <w:tcBorders>
              <w:top w:val="single" w:sz="4" w:space="0" w:color="auto"/>
              <w:left w:val="single" w:sz="1" w:space="0" w:color="000000"/>
              <w:bottom w:val="single" w:sz="4" w:space="0" w:color="auto"/>
            </w:tcBorders>
            <w:shd w:val="clear" w:color="auto" w:fill="auto"/>
          </w:tcPr>
          <w:p w14:paraId="3D67A197" w14:textId="57F0489D" w:rsidR="00A25E15" w:rsidRPr="00FF49CC" w:rsidRDefault="00A25E15" w:rsidP="00A25E15">
            <w:pPr>
              <w:pStyle w:val="Geenafstand"/>
              <w:rPr>
                <w:szCs w:val="18"/>
                <w:lang w:bidi="hi-IN"/>
              </w:rPr>
            </w:pPr>
            <w:r w:rsidRPr="00FF49CC">
              <w:rPr>
                <w:szCs w:val="18"/>
                <w:lang w:bidi="hi-IN"/>
              </w:rPr>
              <w:t>Eis 3</w:t>
            </w:r>
            <w:r w:rsidR="00FA48D9">
              <w:rPr>
                <w:szCs w:val="18"/>
                <w:lang w:bidi="hi-IN"/>
              </w:rPr>
              <w:t>8</w:t>
            </w:r>
          </w:p>
        </w:tc>
        <w:tc>
          <w:tcPr>
            <w:tcW w:w="4325" w:type="dxa"/>
            <w:tcBorders>
              <w:top w:val="single" w:sz="4" w:space="0" w:color="auto"/>
              <w:left w:val="single" w:sz="1" w:space="0" w:color="000000"/>
              <w:bottom w:val="single" w:sz="4" w:space="0" w:color="auto"/>
            </w:tcBorders>
            <w:shd w:val="clear" w:color="auto" w:fill="auto"/>
          </w:tcPr>
          <w:p w14:paraId="4BAEED21" w14:textId="4361E14D" w:rsidR="00A25E15" w:rsidRPr="00FF49CC" w:rsidRDefault="00A25E15" w:rsidP="00A25E15">
            <w:pPr>
              <w:rPr>
                <w:rFonts w:ascii="Verdana" w:hAnsi="Verdana" w:cstheme="minorHAnsi"/>
                <w:color w:val="000000"/>
                <w:sz w:val="18"/>
                <w:szCs w:val="18"/>
              </w:rPr>
            </w:pPr>
            <w:r w:rsidRPr="00FF49CC">
              <w:rPr>
                <w:rFonts w:ascii="Verdana" w:hAnsi="Verdana"/>
                <w:sz w:val="18"/>
                <w:szCs w:val="18"/>
              </w:rPr>
              <w:t>Uitkomsten van evaluaties worden door opdrachtgever meegenomen (maar zijn niet doorslaggevend) in de keuze ten aanzien van mogelijke verlengingsopties.</w:t>
            </w:r>
          </w:p>
        </w:tc>
        <w:tc>
          <w:tcPr>
            <w:tcW w:w="1115" w:type="dxa"/>
            <w:tcBorders>
              <w:top w:val="single" w:sz="4" w:space="0" w:color="auto"/>
              <w:left w:val="single" w:sz="1" w:space="0" w:color="000000"/>
              <w:bottom w:val="single" w:sz="4" w:space="0" w:color="auto"/>
            </w:tcBorders>
            <w:shd w:val="clear" w:color="auto" w:fill="auto"/>
          </w:tcPr>
          <w:p w14:paraId="10CBEB93"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7A191F0B" w14:textId="77777777" w:rsidR="00A25E15" w:rsidRPr="000A6600" w:rsidRDefault="00A25E15" w:rsidP="00A25E15">
            <w:pPr>
              <w:pStyle w:val="Geenafstand"/>
              <w:rPr>
                <w:rFonts w:asciiTheme="minorHAnsi" w:hAnsiTheme="minorHAnsi" w:cstheme="minorHAnsi"/>
                <w:sz w:val="22"/>
                <w:lang w:bidi="hi-IN"/>
              </w:rPr>
            </w:pPr>
          </w:p>
        </w:tc>
      </w:tr>
      <w:tr w:rsidR="00E32504" w:rsidRPr="000A6600" w14:paraId="6EC6B4E6" w14:textId="77777777" w:rsidTr="0055022F">
        <w:tc>
          <w:tcPr>
            <w:tcW w:w="9675" w:type="dxa"/>
            <w:gridSpan w:val="4"/>
            <w:tcBorders>
              <w:top w:val="single" w:sz="4" w:space="0" w:color="auto"/>
              <w:left w:val="single" w:sz="1" w:space="0" w:color="000000"/>
              <w:bottom w:val="single" w:sz="4" w:space="0" w:color="auto"/>
              <w:right w:val="single" w:sz="1" w:space="0" w:color="000000"/>
            </w:tcBorders>
            <w:shd w:val="clear" w:color="auto" w:fill="D9D9D9" w:themeFill="background1" w:themeFillShade="D9"/>
          </w:tcPr>
          <w:p w14:paraId="4C3A2C6A" w14:textId="153D54B0" w:rsidR="00E32504" w:rsidRPr="0055022F" w:rsidRDefault="00E32504" w:rsidP="00A25E15">
            <w:pPr>
              <w:pStyle w:val="Geenafstand"/>
              <w:rPr>
                <w:rFonts w:asciiTheme="minorHAnsi" w:hAnsiTheme="minorHAnsi" w:cstheme="minorHAnsi"/>
                <w:b/>
                <w:sz w:val="22"/>
                <w:lang w:bidi="hi-IN"/>
              </w:rPr>
            </w:pPr>
            <w:r w:rsidRPr="0055022F">
              <w:rPr>
                <w:rFonts w:asciiTheme="minorHAnsi" w:hAnsiTheme="minorHAnsi" w:cstheme="minorHAnsi"/>
                <w:b/>
                <w:sz w:val="22"/>
                <w:lang w:bidi="hi-IN"/>
              </w:rPr>
              <w:t>KLACHTENPROCEDURE</w:t>
            </w:r>
          </w:p>
        </w:tc>
      </w:tr>
      <w:tr w:rsidR="00A25E15" w:rsidRPr="000A6600" w14:paraId="26A6C0EE" w14:textId="77777777" w:rsidTr="00D709B1">
        <w:tc>
          <w:tcPr>
            <w:tcW w:w="1114" w:type="dxa"/>
            <w:tcBorders>
              <w:top w:val="single" w:sz="4" w:space="0" w:color="auto"/>
              <w:left w:val="single" w:sz="1" w:space="0" w:color="000000"/>
              <w:bottom w:val="single" w:sz="4" w:space="0" w:color="auto"/>
            </w:tcBorders>
            <w:shd w:val="clear" w:color="auto" w:fill="auto"/>
          </w:tcPr>
          <w:p w14:paraId="69BCCB80" w14:textId="0A07E1ED" w:rsidR="00A25E15" w:rsidRPr="00FF49CC" w:rsidRDefault="00A25E15" w:rsidP="00A25E15">
            <w:pPr>
              <w:pStyle w:val="Geenafstand"/>
              <w:rPr>
                <w:szCs w:val="18"/>
                <w:lang w:bidi="hi-IN"/>
              </w:rPr>
            </w:pPr>
            <w:r>
              <w:rPr>
                <w:szCs w:val="18"/>
                <w:lang w:bidi="hi-IN"/>
              </w:rPr>
              <w:t>Eis 3</w:t>
            </w:r>
            <w:r w:rsidR="00FA48D9">
              <w:rPr>
                <w:szCs w:val="18"/>
                <w:lang w:bidi="hi-IN"/>
              </w:rPr>
              <w:t>9</w:t>
            </w:r>
          </w:p>
        </w:tc>
        <w:tc>
          <w:tcPr>
            <w:tcW w:w="4325" w:type="dxa"/>
            <w:tcBorders>
              <w:top w:val="single" w:sz="4" w:space="0" w:color="auto"/>
              <w:left w:val="single" w:sz="1" w:space="0" w:color="000000"/>
              <w:bottom w:val="single" w:sz="4" w:space="0" w:color="auto"/>
            </w:tcBorders>
            <w:shd w:val="clear" w:color="auto" w:fill="auto"/>
          </w:tcPr>
          <w:p w14:paraId="0AD7EE01" w14:textId="4D9CAA8F" w:rsidR="00A25E15" w:rsidRPr="00FF49CC" w:rsidRDefault="00A25E15" w:rsidP="00A25E15">
            <w:pPr>
              <w:rPr>
                <w:rFonts w:ascii="Verdana" w:hAnsi="Verdana"/>
                <w:sz w:val="18"/>
                <w:szCs w:val="18"/>
              </w:rPr>
            </w:pPr>
            <w:r w:rsidRPr="000A6600">
              <w:rPr>
                <w:rFonts w:asciiTheme="minorHAnsi" w:hAnsiTheme="minorHAnsi" w:cstheme="minorHAnsi"/>
                <w:sz w:val="22"/>
                <w:szCs w:val="22"/>
                <w:lang w:bidi="hi-IN"/>
              </w:rPr>
              <w:t>Inschrijver heeft een geborgd en laagdrempelig systeem voor de afhan</w:t>
            </w:r>
            <w:r>
              <w:rPr>
                <w:rFonts w:asciiTheme="minorHAnsi" w:hAnsiTheme="minorHAnsi" w:cstheme="minorHAnsi"/>
                <w:sz w:val="22"/>
                <w:szCs w:val="22"/>
                <w:lang w:bidi="hi-IN"/>
              </w:rPr>
              <w:t>deling van klachten.</w:t>
            </w:r>
          </w:p>
        </w:tc>
        <w:tc>
          <w:tcPr>
            <w:tcW w:w="1115" w:type="dxa"/>
            <w:tcBorders>
              <w:top w:val="single" w:sz="4" w:space="0" w:color="auto"/>
              <w:left w:val="single" w:sz="1" w:space="0" w:color="000000"/>
              <w:bottom w:val="single" w:sz="4" w:space="0" w:color="auto"/>
            </w:tcBorders>
            <w:shd w:val="clear" w:color="auto" w:fill="auto"/>
          </w:tcPr>
          <w:p w14:paraId="18D2638C"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5A41BAC3" w14:textId="0948D4ED" w:rsidR="00A25E15" w:rsidRPr="000A6600" w:rsidRDefault="00A25E15" w:rsidP="00A25E15">
            <w:pPr>
              <w:pStyle w:val="Geenafstand"/>
              <w:rPr>
                <w:rFonts w:asciiTheme="minorHAnsi" w:hAnsiTheme="minorHAnsi" w:cstheme="minorHAnsi"/>
                <w:sz w:val="22"/>
                <w:lang w:bidi="hi-IN"/>
              </w:rPr>
            </w:pPr>
            <w:r>
              <w:rPr>
                <w:rFonts w:asciiTheme="minorHAnsi" w:hAnsiTheme="minorHAnsi" w:cstheme="minorHAnsi"/>
                <w:sz w:val="22"/>
                <w:lang w:bidi="hi-IN"/>
              </w:rPr>
              <w:t>Voeg de klachtenprocedure toe in uw Inschrijving</w:t>
            </w:r>
          </w:p>
        </w:tc>
      </w:tr>
      <w:tr w:rsidR="00A25E15" w:rsidRPr="000A6600" w14:paraId="5FDDDE93" w14:textId="77777777" w:rsidTr="00D709B1">
        <w:tc>
          <w:tcPr>
            <w:tcW w:w="1114" w:type="dxa"/>
            <w:tcBorders>
              <w:top w:val="single" w:sz="4" w:space="0" w:color="auto"/>
              <w:left w:val="single" w:sz="1" w:space="0" w:color="000000"/>
              <w:bottom w:val="single" w:sz="4" w:space="0" w:color="auto"/>
            </w:tcBorders>
            <w:shd w:val="clear" w:color="auto" w:fill="auto"/>
          </w:tcPr>
          <w:p w14:paraId="4282A808" w14:textId="1572085F" w:rsidR="00A25E15" w:rsidRPr="00FF49CC" w:rsidRDefault="00A25E15" w:rsidP="00A25E15">
            <w:pPr>
              <w:pStyle w:val="Geenafstand"/>
              <w:rPr>
                <w:szCs w:val="18"/>
                <w:lang w:bidi="hi-IN"/>
              </w:rPr>
            </w:pPr>
            <w:r w:rsidRPr="00FF49CC">
              <w:rPr>
                <w:szCs w:val="18"/>
                <w:lang w:bidi="hi-IN"/>
              </w:rPr>
              <w:t xml:space="preserve">Eis </w:t>
            </w:r>
            <w:r w:rsidR="00FA48D9">
              <w:rPr>
                <w:szCs w:val="18"/>
                <w:lang w:bidi="hi-IN"/>
              </w:rPr>
              <w:t>40</w:t>
            </w:r>
          </w:p>
        </w:tc>
        <w:tc>
          <w:tcPr>
            <w:tcW w:w="4325" w:type="dxa"/>
            <w:tcBorders>
              <w:top w:val="single" w:sz="4" w:space="0" w:color="auto"/>
              <w:left w:val="single" w:sz="1" w:space="0" w:color="000000"/>
              <w:bottom w:val="single" w:sz="4" w:space="0" w:color="auto"/>
            </w:tcBorders>
            <w:shd w:val="clear" w:color="auto" w:fill="auto"/>
          </w:tcPr>
          <w:p w14:paraId="297515F2" w14:textId="6D5ECBEC" w:rsidR="00A25E15" w:rsidRPr="00FF49CC" w:rsidRDefault="00A25E15" w:rsidP="00A25E15">
            <w:pPr>
              <w:rPr>
                <w:rFonts w:ascii="Verdana" w:hAnsi="Verdana" w:cstheme="minorHAnsi"/>
                <w:color w:val="000000"/>
                <w:sz w:val="18"/>
                <w:szCs w:val="18"/>
              </w:rPr>
            </w:pPr>
            <w:r w:rsidRPr="00FF49CC">
              <w:rPr>
                <w:rFonts w:ascii="Verdana" w:hAnsi="Verdana" w:cstheme="minorHAnsi"/>
                <w:color w:val="000000"/>
                <w:sz w:val="18"/>
                <w:szCs w:val="18"/>
              </w:rPr>
              <w:t>De klachtenprocedure dient gesteld te zijn in de Nederlands taal</w:t>
            </w:r>
          </w:p>
        </w:tc>
        <w:tc>
          <w:tcPr>
            <w:tcW w:w="1115" w:type="dxa"/>
            <w:tcBorders>
              <w:top w:val="single" w:sz="4" w:space="0" w:color="auto"/>
              <w:left w:val="single" w:sz="1" w:space="0" w:color="000000"/>
              <w:bottom w:val="single" w:sz="4" w:space="0" w:color="auto"/>
            </w:tcBorders>
            <w:shd w:val="clear" w:color="auto" w:fill="auto"/>
          </w:tcPr>
          <w:p w14:paraId="0BD7B2FE"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6CFA7816"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5135896F" w14:textId="77777777" w:rsidTr="00D709B1">
        <w:tc>
          <w:tcPr>
            <w:tcW w:w="1114" w:type="dxa"/>
            <w:tcBorders>
              <w:top w:val="single" w:sz="4" w:space="0" w:color="auto"/>
              <w:left w:val="single" w:sz="1" w:space="0" w:color="000000"/>
              <w:bottom w:val="single" w:sz="4" w:space="0" w:color="auto"/>
            </w:tcBorders>
            <w:shd w:val="clear" w:color="auto" w:fill="auto"/>
          </w:tcPr>
          <w:p w14:paraId="27635550" w14:textId="7A31ABA0" w:rsidR="00A25E15" w:rsidRPr="00FF49CC" w:rsidRDefault="00A25E15" w:rsidP="00A25E15">
            <w:pPr>
              <w:pStyle w:val="Geenafstand"/>
              <w:rPr>
                <w:szCs w:val="18"/>
                <w:lang w:bidi="hi-IN"/>
              </w:rPr>
            </w:pPr>
            <w:r w:rsidRPr="00FF49CC">
              <w:rPr>
                <w:szCs w:val="18"/>
                <w:lang w:bidi="hi-IN"/>
              </w:rPr>
              <w:t xml:space="preserve">Eis </w:t>
            </w:r>
            <w:r w:rsidR="00FA48D9">
              <w:rPr>
                <w:szCs w:val="18"/>
                <w:lang w:bidi="hi-IN"/>
              </w:rPr>
              <w:t>41</w:t>
            </w:r>
          </w:p>
        </w:tc>
        <w:tc>
          <w:tcPr>
            <w:tcW w:w="4325" w:type="dxa"/>
            <w:tcBorders>
              <w:top w:val="single" w:sz="4" w:space="0" w:color="auto"/>
              <w:left w:val="single" w:sz="1" w:space="0" w:color="000000"/>
              <w:bottom w:val="single" w:sz="4" w:space="0" w:color="auto"/>
            </w:tcBorders>
            <w:shd w:val="clear" w:color="auto" w:fill="auto"/>
          </w:tcPr>
          <w:p w14:paraId="28CCA58C" w14:textId="4A7BA3D3" w:rsidR="00A25E15" w:rsidRPr="00FF49CC" w:rsidRDefault="00A25E15" w:rsidP="00A25E15">
            <w:pPr>
              <w:rPr>
                <w:rFonts w:ascii="Verdana" w:hAnsi="Verdana" w:cstheme="minorHAnsi"/>
                <w:color w:val="000000"/>
                <w:sz w:val="18"/>
                <w:szCs w:val="18"/>
              </w:rPr>
            </w:pPr>
            <w:r w:rsidRPr="00FF49CC">
              <w:rPr>
                <w:rFonts w:ascii="Verdana" w:hAnsi="Verdana"/>
                <w:sz w:val="18"/>
                <w:szCs w:val="18"/>
              </w:rPr>
              <w:t xml:space="preserve">Wanneer een klacht gemeld wordt bij opdrachtnemer, zal deze </w:t>
            </w:r>
            <w:r w:rsidR="007370AC">
              <w:rPr>
                <w:rFonts w:ascii="Verdana" w:hAnsi="Verdana"/>
                <w:sz w:val="18"/>
                <w:szCs w:val="18"/>
              </w:rPr>
              <w:t xml:space="preserve">indien de situatie daartoe aanleiding geeft, </w:t>
            </w:r>
            <w:r w:rsidRPr="00FF49CC">
              <w:rPr>
                <w:rFonts w:ascii="Verdana" w:hAnsi="Verdana"/>
                <w:sz w:val="18"/>
                <w:szCs w:val="18"/>
              </w:rPr>
              <w:t>direct een eventuele oplossing of preventieve maatregel daarbij, voorleggen aan de opdrachtgever.</w:t>
            </w:r>
            <w:r w:rsidR="007370AC">
              <w:rPr>
                <w:rFonts w:ascii="Verdana" w:hAnsi="Verdana"/>
                <w:sz w:val="18"/>
                <w:szCs w:val="18"/>
              </w:rPr>
              <w:t xml:space="preserve"> In andere gevallen geschiedt binnen 3 dagen</w:t>
            </w:r>
          </w:p>
        </w:tc>
        <w:tc>
          <w:tcPr>
            <w:tcW w:w="1115" w:type="dxa"/>
            <w:tcBorders>
              <w:top w:val="single" w:sz="4" w:space="0" w:color="auto"/>
              <w:left w:val="single" w:sz="1" w:space="0" w:color="000000"/>
              <w:bottom w:val="single" w:sz="4" w:space="0" w:color="auto"/>
            </w:tcBorders>
            <w:shd w:val="clear" w:color="auto" w:fill="auto"/>
          </w:tcPr>
          <w:p w14:paraId="4DF7AA46"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314C2509" w14:textId="77777777" w:rsidR="00A25E15" w:rsidRPr="000A6600" w:rsidRDefault="00A25E15" w:rsidP="00A25E15">
            <w:pPr>
              <w:pStyle w:val="Geenafstand"/>
              <w:rPr>
                <w:rFonts w:asciiTheme="minorHAnsi" w:hAnsiTheme="minorHAnsi" w:cstheme="minorHAnsi"/>
                <w:sz w:val="22"/>
                <w:lang w:bidi="hi-IN"/>
              </w:rPr>
            </w:pPr>
          </w:p>
        </w:tc>
      </w:tr>
      <w:tr w:rsidR="00E32504" w:rsidRPr="000A6600" w14:paraId="6F760432" w14:textId="77777777" w:rsidTr="0055022F">
        <w:tc>
          <w:tcPr>
            <w:tcW w:w="9675" w:type="dxa"/>
            <w:gridSpan w:val="4"/>
            <w:tcBorders>
              <w:top w:val="single" w:sz="4" w:space="0" w:color="auto"/>
              <w:left w:val="single" w:sz="1" w:space="0" w:color="000000"/>
              <w:bottom w:val="single" w:sz="4" w:space="0" w:color="auto"/>
              <w:right w:val="single" w:sz="1" w:space="0" w:color="000000"/>
            </w:tcBorders>
            <w:shd w:val="clear" w:color="auto" w:fill="D9D9D9" w:themeFill="background1" w:themeFillShade="D9"/>
          </w:tcPr>
          <w:p w14:paraId="08097FBC" w14:textId="1169F46A" w:rsidR="00E32504" w:rsidRPr="0055022F" w:rsidRDefault="00E32504" w:rsidP="00A25E15">
            <w:pPr>
              <w:pStyle w:val="Geenafstand"/>
              <w:rPr>
                <w:rFonts w:asciiTheme="minorHAnsi" w:hAnsiTheme="minorHAnsi" w:cstheme="minorHAnsi"/>
                <w:b/>
                <w:sz w:val="22"/>
                <w:lang w:bidi="hi-IN"/>
              </w:rPr>
            </w:pPr>
            <w:r w:rsidRPr="0055022F">
              <w:rPr>
                <w:rFonts w:asciiTheme="minorHAnsi" w:hAnsiTheme="minorHAnsi" w:cstheme="minorHAnsi"/>
                <w:b/>
                <w:sz w:val="22"/>
                <w:lang w:bidi="hi-IN"/>
              </w:rPr>
              <w:t>PRIVACY EN SECURITY</w:t>
            </w:r>
          </w:p>
        </w:tc>
      </w:tr>
      <w:tr w:rsidR="00A25E15" w:rsidRPr="000A6600" w14:paraId="35E45D82" w14:textId="77777777" w:rsidTr="00D709B1">
        <w:tc>
          <w:tcPr>
            <w:tcW w:w="1114" w:type="dxa"/>
            <w:tcBorders>
              <w:top w:val="single" w:sz="4" w:space="0" w:color="auto"/>
              <w:left w:val="single" w:sz="1" w:space="0" w:color="000000"/>
              <w:bottom w:val="single" w:sz="4" w:space="0" w:color="auto"/>
            </w:tcBorders>
            <w:shd w:val="clear" w:color="auto" w:fill="auto"/>
          </w:tcPr>
          <w:p w14:paraId="695C683B" w14:textId="5F6A7C90" w:rsidR="00A25E15" w:rsidRPr="00FF49CC" w:rsidRDefault="00A25E15" w:rsidP="00A25E15">
            <w:pPr>
              <w:pStyle w:val="Geenafstand"/>
              <w:rPr>
                <w:szCs w:val="18"/>
                <w:lang w:bidi="hi-IN"/>
              </w:rPr>
            </w:pPr>
            <w:r w:rsidRPr="00FF49CC">
              <w:rPr>
                <w:szCs w:val="18"/>
                <w:lang w:bidi="hi-IN"/>
              </w:rPr>
              <w:t xml:space="preserve">Eis </w:t>
            </w:r>
            <w:r w:rsidR="00FA48D9">
              <w:rPr>
                <w:szCs w:val="18"/>
                <w:lang w:bidi="hi-IN"/>
              </w:rPr>
              <w:t>42</w:t>
            </w:r>
          </w:p>
        </w:tc>
        <w:tc>
          <w:tcPr>
            <w:tcW w:w="4325" w:type="dxa"/>
            <w:tcBorders>
              <w:top w:val="single" w:sz="4" w:space="0" w:color="auto"/>
              <w:left w:val="single" w:sz="1" w:space="0" w:color="000000"/>
              <w:bottom w:val="single" w:sz="4" w:space="0" w:color="auto"/>
            </w:tcBorders>
            <w:shd w:val="clear" w:color="auto" w:fill="auto"/>
          </w:tcPr>
          <w:p w14:paraId="19179825" w14:textId="0AB6B711" w:rsidR="00A25E15" w:rsidRPr="00FF49CC" w:rsidRDefault="00A25E15" w:rsidP="00A25E15">
            <w:pPr>
              <w:pStyle w:val="Default"/>
              <w:spacing w:after="37"/>
              <w:rPr>
                <w:rFonts w:ascii="Verdana" w:hAnsi="Verdana"/>
                <w:sz w:val="18"/>
                <w:szCs w:val="18"/>
              </w:rPr>
            </w:pPr>
            <w:r w:rsidRPr="00FF49CC">
              <w:rPr>
                <w:rFonts w:ascii="Verdana" w:hAnsi="Verdana"/>
                <w:sz w:val="18"/>
                <w:szCs w:val="18"/>
              </w:rPr>
              <w:t xml:space="preserve">De opdrachtnemer verwerkt persoonsgegevens, als gedefinieerd in artikel 4 lid 1 Algemene verordening gegevensbescherming (AVG), op behoorlijke en zorgvuldige wijze en in overeenstemming met de toepasselijke wet- en regelgeving. </w:t>
            </w:r>
          </w:p>
        </w:tc>
        <w:tc>
          <w:tcPr>
            <w:tcW w:w="1115" w:type="dxa"/>
            <w:tcBorders>
              <w:top w:val="single" w:sz="4" w:space="0" w:color="auto"/>
              <w:left w:val="single" w:sz="1" w:space="0" w:color="000000"/>
              <w:bottom w:val="single" w:sz="4" w:space="0" w:color="auto"/>
            </w:tcBorders>
            <w:shd w:val="clear" w:color="auto" w:fill="auto"/>
          </w:tcPr>
          <w:p w14:paraId="39348ED2"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3057DDCA"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6AF2D886" w14:textId="77777777" w:rsidTr="00D709B1">
        <w:tc>
          <w:tcPr>
            <w:tcW w:w="1114" w:type="dxa"/>
            <w:tcBorders>
              <w:top w:val="single" w:sz="4" w:space="0" w:color="auto"/>
              <w:left w:val="single" w:sz="1" w:space="0" w:color="000000"/>
              <w:bottom w:val="single" w:sz="4" w:space="0" w:color="auto"/>
            </w:tcBorders>
            <w:shd w:val="clear" w:color="auto" w:fill="auto"/>
          </w:tcPr>
          <w:p w14:paraId="5CF8EE27" w14:textId="23A7A6F3" w:rsidR="00A25E15" w:rsidRPr="00FF49CC" w:rsidRDefault="00A25E15" w:rsidP="00A25E15">
            <w:pPr>
              <w:pStyle w:val="Geenafstand"/>
              <w:rPr>
                <w:szCs w:val="18"/>
                <w:lang w:bidi="hi-IN"/>
              </w:rPr>
            </w:pPr>
            <w:r w:rsidRPr="00FF49CC">
              <w:rPr>
                <w:szCs w:val="18"/>
                <w:lang w:bidi="hi-IN"/>
              </w:rPr>
              <w:t>Eis 4</w:t>
            </w:r>
            <w:r w:rsidR="00FA48D9">
              <w:rPr>
                <w:szCs w:val="18"/>
                <w:lang w:bidi="hi-IN"/>
              </w:rPr>
              <w:t>3</w:t>
            </w:r>
          </w:p>
        </w:tc>
        <w:tc>
          <w:tcPr>
            <w:tcW w:w="4325" w:type="dxa"/>
            <w:tcBorders>
              <w:top w:val="single" w:sz="4" w:space="0" w:color="auto"/>
              <w:left w:val="single" w:sz="1" w:space="0" w:color="000000"/>
              <w:bottom w:val="single" w:sz="4" w:space="0" w:color="auto"/>
            </w:tcBorders>
            <w:shd w:val="clear" w:color="auto" w:fill="auto"/>
          </w:tcPr>
          <w:p w14:paraId="54D52FB9" w14:textId="6804BC7B" w:rsidR="00A25E15" w:rsidRPr="00FF49CC" w:rsidRDefault="00A25E15" w:rsidP="00A25E15">
            <w:pPr>
              <w:pStyle w:val="Default"/>
              <w:spacing w:after="37"/>
              <w:rPr>
                <w:rFonts w:ascii="Verdana" w:hAnsi="Verdana"/>
                <w:sz w:val="18"/>
                <w:szCs w:val="18"/>
              </w:rPr>
            </w:pPr>
            <w:r w:rsidRPr="00FF49CC">
              <w:rPr>
                <w:rFonts w:ascii="Verdana" w:hAnsi="Verdana"/>
                <w:sz w:val="18"/>
                <w:szCs w:val="18"/>
              </w:rPr>
              <w:t xml:space="preserve">Opdrachtnemer gaat zorgvuldig om met de gegevens die worden verstrekt. Gegevens worden enkel gebruikt voor het uitvoeren van de specifieke opdracht. Gegevens worden niet langer bewaard dan nodig voor de specifieke opdracht. Gegevens worden vernietigd zodra dit mogelijk is. Opdrachtnemer dient ervoor te zorgen dat de ter beschikking gestelde informatie, sleutels, codes en toegangspassen nooit aan onbevoegden worden afgegeven en eveneens nooit toegankelijk zijn voor onbevoegden. Na beëindiging van de werkzaamheden op een locatie/beëindiging van de raamovereenkomst dient per direct eventuele sleutels, toegangspassen e.d. te worden geretourneerd. </w:t>
            </w:r>
          </w:p>
        </w:tc>
        <w:tc>
          <w:tcPr>
            <w:tcW w:w="1115" w:type="dxa"/>
            <w:tcBorders>
              <w:top w:val="single" w:sz="4" w:space="0" w:color="auto"/>
              <w:left w:val="single" w:sz="1" w:space="0" w:color="000000"/>
              <w:bottom w:val="single" w:sz="4" w:space="0" w:color="auto"/>
            </w:tcBorders>
            <w:shd w:val="clear" w:color="auto" w:fill="auto"/>
          </w:tcPr>
          <w:p w14:paraId="1194B915"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118D0B30"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06A0CC7C" w14:textId="77777777" w:rsidTr="00D709B1">
        <w:tc>
          <w:tcPr>
            <w:tcW w:w="1114" w:type="dxa"/>
            <w:tcBorders>
              <w:top w:val="single" w:sz="4" w:space="0" w:color="auto"/>
              <w:left w:val="single" w:sz="1" w:space="0" w:color="000000"/>
              <w:bottom w:val="single" w:sz="4" w:space="0" w:color="auto"/>
            </w:tcBorders>
            <w:shd w:val="clear" w:color="auto" w:fill="auto"/>
          </w:tcPr>
          <w:p w14:paraId="1E3D7F7B" w14:textId="64CC394B" w:rsidR="00A25E15" w:rsidRPr="00FF49CC" w:rsidRDefault="00A25E15" w:rsidP="00A25E15">
            <w:pPr>
              <w:pStyle w:val="Geenafstand"/>
              <w:rPr>
                <w:szCs w:val="18"/>
                <w:lang w:bidi="hi-IN"/>
              </w:rPr>
            </w:pPr>
            <w:r w:rsidRPr="00FF49CC">
              <w:rPr>
                <w:szCs w:val="18"/>
                <w:lang w:bidi="hi-IN"/>
              </w:rPr>
              <w:t>Eis 4</w:t>
            </w:r>
            <w:r w:rsidR="00FA48D9">
              <w:rPr>
                <w:szCs w:val="18"/>
                <w:lang w:bidi="hi-IN"/>
              </w:rPr>
              <w:t>4</w:t>
            </w:r>
          </w:p>
        </w:tc>
        <w:tc>
          <w:tcPr>
            <w:tcW w:w="4325" w:type="dxa"/>
            <w:tcBorders>
              <w:top w:val="single" w:sz="4" w:space="0" w:color="auto"/>
              <w:left w:val="single" w:sz="1" w:space="0" w:color="000000"/>
              <w:bottom w:val="single" w:sz="4" w:space="0" w:color="auto"/>
            </w:tcBorders>
            <w:shd w:val="clear" w:color="auto" w:fill="auto"/>
          </w:tcPr>
          <w:p w14:paraId="38504AB4" w14:textId="5ACF19CA" w:rsidR="00A25E15" w:rsidRPr="00FF49CC" w:rsidRDefault="00A25E15" w:rsidP="00A25E15">
            <w:pPr>
              <w:pStyle w:val="Default"/>
              <w:spacing w:after="37"/>
              <w:rPr>
                <w:rFonts w:ascii="Verdana" w:hAnsi="Verdana"/>
                <w:sz w:val="18"/>
                <w:szCs w:val="18"/>
              </w:rPr>
            </w:pPr>
            <w:r w:rsidRPr="00FF49CC">
              <w:rPr>
                <w:rFonts w:ascii="Verdana" w:hAnsi="Verdana"/>
                <w:sz w:val="18"/>
                <w:szCs w:val="18"/>
              </w:rPr>
              <w:t>Vermissing van sleutels, toegangspassen e</w:t>
            </w:r>
            <w:r w:rsidR="0055022F">
              <w:rPr>
                <w:rFonts w:ascii="Verdana" w:hAnsi="Verdana"/>
                <w:sz w:val="18"/>
                <w:szCs w:val="18"/>
              </w:rPr>
              <w:t>.</w:t>
            </w:r>
            <w:r w:rsidRPr="00FF49CC">
              <w:rPr>
                <w:rFonts w:ascii="Verdana" w:hAnsi="Verdana"/>
                <w:sz w:val="18"/>
                <w:szCs w:val="18"/>
              </w:rPr>
              <w:t>d</w:t>
            </w:r>
            <w:r w:rsidR="0055022F">
              <w:rPr>
                <w:rFonts w:ascii="Verdana" w:hAnsi="Verdana"/>
                <w:sz w:val="18"/>
                <w:szCs w:val="18"/>
              </w:rPr>
              <w:t>.</w:t>
            </w:r>
            <w:r w:rsidRPr="00FF49CC">
              <w:rPr>
                <w:rFonts w:ascii="Verdana" w:hAnsi="Verdana"/>
                <w:sz w:val="18"/>
                <w:szCs w:val="18"/>
              </w:rPr>
              <w:t xml:space="preserve"> wordt per ommegaande gemeld aan opdrachtgever. De kosten van vervanging zijn voor opdrachtnemer. </w:t>
            </w:r>
          </w:p>
        </w:tc>
        <w:tc>
          <w:tcPr>
            <w:tcW w:w="1115" w:type="dxa"/>
            <w:tcBorders>
              <w:top w:val="single" w:sz="4" w:space="0" w:color="auto"/>
              <w:left w:val="single" w:sz="1" w:space="0" w:color="000000"/>
              <w:bottom w:val="single" w:sz="4" w:space="0" w:color="auto"/>
            </w:tcBorders>
            <w:shd w:val="clear" w:color="auto" w:fill="auto"/>
          </w:tcPr>
          <w:p w14:paraId="7B4EBDFE"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16DBBAFA"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581FEC79" w14:textId="77777777" w:rsidTr="00D709B1">
        <w:tc>
          <w:tcPr>
            <w:tcW w:w="1114" w:type="dxa"/>
            <w:tcBorders>
              <w:top w:val="single" w:sz="4" w:space="0" w:color="auto"/>
              <w:left w:val="single" w:sz="1" w:space="0" w:color="000000"/>
              <w:bottom w:val="single" w:sz="4" w:space="0" w:color="auto"/>
            </w:tcBorders>
            <w:shd w:val="clear" w:color="auto" w:fill="auto"/>
          </w:tcPr>
          <w:p w14:paraId="68628B27" w14:textId="3E797D1C" w:rsidR="00A25E15" w:rsidRPr="00FF49CC" w:rsidRDefault="00A25E15" w:rsidP="00A25E15">
            <w:pPr>
              <w:pStyle w:val="Geenafstand"/>
              <w:rPr>
                <w:szCs w:val="18"/>
                <w:lang w:bidi="hi-IN"/>
              </w:rPr>
            </w:pPr>
            <w:r w:rsidRPr="00FF49CC">
              <w:rPr>
                <w:szCs w:val="18"/>
                <w:lang w:bidi="hi-IN"/>
              </w:rPr>
              <w:t xml:space="preserve">Eis </w:t>
            </w:r>
            <w:r w:rsidR="00FA48D9">
              <w:rPr>
                <w:szCs w:val="18"/>
                <w:lang w:bidi="hi-IN"/>
              </w:rPr>
              <w:t>45</w:t>
            </w:r>
          </w:p>
        </w:tc>
        <w:tc>
          <w:tcPr>
            <w:tcW w:w="4325" w:type="dxa"/>
            <w:tcBorders>
              <w:top w:val="single" w:sz="4" w:space="0" w:color="auto"/>
              <w:left w:val="single" w:sz="1" w:space="0" w:color="000000"/>
              <w:bottom w:val="single" w:sz="4" w:space="0" w:color="auto"/>
            </w:tcBorders>
            <w:shd w:val="clear" w:color="auto" w:fill="auto"/>
          </w:tcPr>
          <w:p w14:paraId="27814D08" w14:textId="31F6AB7B" w:rsidR="00A25E15" w:rsidRPr="00FF49CC" w:rsidRDefault="00A25E15" w:rsidP="00A25E15">
            <w:pPr>
              <w:pStyle w:val="Default"/>
              <w:spacing w:after="37"/>
              <w:rPr>
                <w:rFonts w:ascii="Verdana" w:hAnsi="Verdana"/>
                <w:sz w:val="18"/>
                <w:szCs w:val="18"/>
              </w:rPr>
            </w:pPr>
            <w:r w:rsidRPr="00FF49CC">
              <w:rPr>
                <w:rFonts w:ascii="Verdana" w:hAnsi="Verdana"/>
                <w:sz w:val="18"/>
                <w:szCs w:val="18"/>
              </w:rPr>
              <w:t xml:space="preserve">Opdrachtnemer draagt er zorg voor dat alle (vertrouwelijke) gegevens op een veilige wijze uitgewisseld kunnen worden naar de opdrachtgever. </w:t>
            </w:r>
          </w:p>
        </w:tc>
        <w:tc>
          <w:tcPr>
            <w:tcW w:w="1115" w:type="dxa"/>
            <w:tcBorders>
              <w:top w:val="single" w:sz="4" w:space="0" w:color="auto"/>
              <w:left w:val="single" w:sz="1" w:space="0" w:color="000000"/>
              <w:bottom w:val="single" w:sz="4" w:space="0" w:color="auto"/>
            </w:tcBorders>
            <w:shd w:val="clear" w:color="auto" w:fill="auto"/>
          </w:tcPr>
          <w:p w14:paraId="2674FB08"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70CF348D" w14:textId="77777777" w:rsidR="00A25E15" w:rsidRPr="000A6600" w:rsidRDefault="00A25E15" w:rsidP="00A25E15">
            <w:pPr>
              <w:pStyle w:val="Geenafstand"/>
              <w:rPr>
                <w:rFonts w:asciiTheme="minorHAnsi" w:hAnsiTheme="minorHAnsi" w:cstheme="minorHAnsi"/>
                <w:sz w:val="22"/>
                <w:lang w:bidi="hi-IN"/>
              </w:rPr>
            </w:pPr>
          </w:p>
        </w:tc>
      </w:tr>
      <w:tr w:rsidR="00A25E15" w:rsidRPr="000A6600" w14:paraId="5A8B9433" w14:textId="77777777" w:rsidTr="00D709B1">
        <w:tc>
          <w:tcPr>
            <w:tcW w:w="1114" w:type="dxa"/>
            <w:tcBorders>
              <w:top w:val="single" w:sz="4" w:space="0" w:color="auto"/>
              <w:left w:val="single" w:sz="1" w:space="0" w:color="000000"/>
              <w:bottom w:val="single" w:sz="4" w:space="0" w:color="auto"/>
            </w:tcBorders>
            <w:shd w:val="clear" w:color="auto" w:fill="auto"/>
          </w:tcPr>
          <w:p w14:paraId="344FADCF" w14:textId="789072D2" w:rsidR="00A25E15" w:rsidRPr="00FF49CC" w:rsidRDefault="00A25E15" w:rsidP="00A25E15">
            <w:pPr>
              <w:pStyle w:val="Geenafstand"/>
              <w:rPr>
                <w:szCs w:val="18"/>
                <w:lang w:bidi="hi-IN"/>
              </w:rPr>
            </w:pPr>
            <w:r w:rsidRPr="00FF49CC">
              <w:rPr>
                <w:szCs w:val="18"/>
                <w:lang w:bidi="hi-IN"/>
              </w:rPr>
              <w:t>Eis 4</w:t>
            </w:r>
            <w:r w:rsidR="00FA48D9">
              <w:rPr>
                <w:szCs w:val="18"/>
                <w:lang w:bidi="hi-IN"/>
              </w:rPr>
              <w:t>6</w:t>
            </w:r>
          </w:p>
        </w:tc>
        <w:tc>
          <w:tcPr>
            <w:tcW w:w="4325" w:type="dxa"/>
            <w:tcBorders>
              <w:top w:val="single" w:sz="4" w:space="0" w:color="auto"/>
              <w:left w:val="single" w:sz="1" w:space="0" w:color="000000"/>
              <w:bottom w:val="single" w:sz="4" w:space="0" w:color="auto"/>
            </w:tcBorders>
            <w:shd w:val="clear" w:color="auto" w:fill="auto"/>
          </w:tcPr>
          <w:p w14:paraId="6FCBB257" w14:textId="6E5DBD58" w:rsidR="00A25E15" w:rsidRPr="00FF49CC" w:rsidRDefault="00A25E15" w:rsidP="00A25E15">
            <w:pPr>
              <w:pStyle w:val="Default"/>
              <w:rPr>
                <w:rFonts w:ascii="Verdana" w:hAnsi="Verdana"/>
                <w:sz w:val="18"/>
                <w:szCs w:val="18"/>
              </w:rPr>
            </w:pPr>
            <w:r w:rsidRPr="00FF49CC">
              <w:rPr>
                <w:rFonts w:ascii="Verdana" w:hAnsi="Verdana"/>
                <w:sz w:val="18"/>
                <w:szCs w:val="18"/>
              </w:rPr>
              <w:t xml:space="preserve">Medewerkers van opdrachtnemer dienen zich goed tegen besmetting met COVID-19 te kunnen beschermen bij de uitvoering van hun werkzaamheden in het kader van deze opdracht. Opdrachtgever zal hiervoor de benodigde beschermingsmiddelen beschikbaar stellen. Verantwoordelijkheid voor naleving van de voorschriften voor het creëren van een veilige werkplek berust bij opdrachtnemer. </w:t>
            </w:r>
          </w:p>
        </w:tc>
        <w:tc>
          <w:tcPr>
            <w:tcW w:w="1115" w:type="dxa"/>
            <w:tcBorders>
              <w:top w:val="single" w:sz="4" w:space="0" w:color="auto"/>
              <w:left w:val="single" w:sz="1" w:space="0" w:color="000000"/>
              <w:bottom w:val="single" w:sz="4" w:space="0" w:color="auto"/>
            </w:tcBorders>
            <w:shd w:val="clear" w:color="auto" w:fill="auto"/>
          </w:tcPr>
          <w:p w14:paraId="7485B321" w14:textId="77777777" w:rsidR="00A25E15" w:rsidRPr="000A6600" w:rsidRDefault="00A25E15" w:rsidP="00A25E15">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auto"/>
          </w:tcPr>
          <w:p w14:paraId="4835FF2F" w14:textId="77777777" w:rsidR="00A25E15" w:rsidRPr="000A6600" w:rsidRDefault="00A25E15" w:rsidP="00A25E15">
            <w:pPr>
              <w:pStyle w:val="Geenafstand"/>
              <w:rPr>
                <w:rFonts w:asciiTheme="minorHAnsi" w:hAnsiTheme="minorHAnsi" w:cstheme="minorHAnsi"/>
                <w:sz w:val="22"/>
                <w:lang w:bidi="hi-IN"/>
              </w:rPr>
            </w:pPr>
          </w:p>
        </w:tc>
      </w:tr>
    </w:tbl>
    <w:p w14:paraId="0EE3E6C4" w14:textId="77777777" w:rsidR="00662A84" w:rsidRDefault="00662A84" w:rsidP="006F214F"/>
    <w:sectPr w:rsidR="00662A84">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C03F" w16cex:dateUtc="2022-08-11T15:51:00Z"/>
  <w16cex:commentExtensible w16cex:durableId="269FC098" w16cex:dateUtc="2022-08-11T15:53:00Z"/>
  <w16cex:commentExtensible w16cex:durableId="26A09D9E" w16cex:dateUtc="2022-08-12T07:36:00Z"/>
  <w16cex:commentExtensible w16cex:durableId="26A0A016" w16cex:dateUtc="2022-08-12T07:47:00Z"/>
  <w16cex:commentExtensible w16cex:durableId="26A0A057" w16cex:dateUtc="2022-08-12T07:48:00Z"/>
  <w16cex:commentExtensible w16cex:durableId="26A09FAE" w16cex:dateUtc="2022-08-12T07:45:00Z"/>
  <w16cex:commentExtensible w16cex:durableId="26A09FEC" w16cex:dateUtc="2022-08-12T07:46:00Z"/>
  <w16cex:commentExtensible w16cex:durableId="26A0A0C6" w16cex:dateUtc="2022-08-12T07:49:00Z"/>
  <w16cex:commentExtensible w16cex:durableId="26A0A362" w16cex:dateUtc="2022-08-12T08:01:00Z"/>
  <w16cex:commentExtensible w16cex:durableId="26A0A3B9" w16cex:dateUtc="2022-08-12T08:02:00Z"/>
  <w16cex:commentExtensible w16cex:durableId="26A0A3D5" w16cex:dateUtc="2022-08-12T08:03:00Z"/>
  <w16cex:commentExtensible w16cex:durableId="26A0A67C" w16cex:dateUtc="2022-08-12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84AE9" w16cid:durableId="269FC03F"/>
  <w16cid:commentId w16cid:paraId="28B9E07E" w16cid:durableId="269FC098"/>
  <w16cid:commentId w16cid:paraId="5B2D19EF" w16cid:durableId="26A09D9E"/>
  <w16cid:commentId w16cid:paraId="0DCEB8BC" w16cid:durableId="26A0A016"/>
  <w16cid:commentId w16cid:paraId="3592D95B" w16cid:durableId="26A0A057"/>
  <w16cid:commentId w16cid:paraId="3F39520F" w16cid:durableId="26A09FAE"/>
  <w16cid:commentId w16cid:paraId="6DEE70EA" w16cid:durableId="26A09FEC"/>
  <w16cid:commentId w16cid:paraId="6C4163E9" w16cid:durableId="26A0A0C6"/>
  <w16cid:commentId w16cid:paraId="376F015C" w16cid:durableId="26A0A362"/>
  <w16cid:commentId w16cid:paraId="69C9C9CE" w16cid:durableId="26A0A3B9"/>
  <w16cid:commentId w16cid:paraId="243793B5" w16cid:durableId="26A0A3D5"/>
  <w16cid:commentId w16cid:paraId="6CE6B2E9" w16cid:durableId="26A0A6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6A5D" w14:textId="77777777" w:rsidR="004A6DD0" w:rsidRDefault="004A6DD0" w:rsidP="00DE0658">
      <w:r>
        <w:separator/>
      </w:r>
    </w:p>
  </w:endnote>
  <w:endnote w:type="continuationSeparator" w:id="0">
    <w:p w14:paraId="31DAD3E8" w14:textId="77777777" w:rsidR="004A6DD0" w:rsidRDefault="004A6DD0" w:rsidP="00DE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725BF" w14:textId="1B75928B" w:rsidR="00DE0658" w:rsidRPr="00DE0658" w:rsidRDefault="00283349">
    <w:pPr>
      <w:pStyle w:val="Voettekst"/>
      <w:rPr>
        <w:rFonts w:ascii="Verdana" w:hAnsi="Verdana"/>
        <w:sz w:val="16"/>
        <w:szCs w:val="16"/>
      </w:rPr>
    </w:pPr>
    <w:r>
      <w:rPr>
        <w:rFonts w:ascii="Verdana" w:hAnsi="Verdana"/>
        <w:sz w:val="16"/>
        <w:szCs w:val="16"/>
      </w:rPr>
      <w:t>EUA Beveiliging Vaccinatie- &amp; Testlocaties</w:t>
    </w:r>
  </w:p>
  <w:p w14:paraId="16CFE80E" w14:textId="4D5A40A8" w:rsidR="00DE0658" w:rsidRPr="00DE0658" w:rsidRDefault="00283349">
    <w:pPr>
      <w:pStyle w:val="Voettekst"/>
      <w:rPr>
        <w:rFonts w:ascii="Verdana" w:hAnsi="Verdana"/>
        <w:sz w:val="16"/>
        <w:szCs w:val="16"/>
      </w:rPr>
    </w:pPr>
    <w:r>
      <w:rPr>
        <w:rFonts w:ascii="Verdana" w:hAnsi="Verdana"/>
        <w:sz w:val="16"/>
        <w:szCs w:val="16"/>
      </w:rPr>
      <w:t>Kenmerk 2022/0117</w:t>
    </w:r>
  </w:p>
  <w:p w14:paraId="4106287E" w14:textId="77777777" w:rsidR="00DE0658" w:rsidRPr="00DE0658" w:rsidRDefault="00DE0658">
    <w:pPr>
      <w:pStyle w:val="Voettekst"/>
      <w:rPr>
        <w:rFonts w:ascii="Verdana" w:hAnsi="Verdana"/>
        <w:sz w:val="16"/>
        <w:szCs w:val="16"/>
      </w:rPr>
    </w:pPr>
    <w:r w:rsidRPr="00DE0658">
      <w:rPr>
        <w:rFonts w:ascii="Verdana" w:hAnsi="Verdana"/>
        <w:sz w:val="16"/>
        <w:szCs w:val="16"/>
      </w:rPr>
      <w:t>Bijlage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44D10" w14:textId="77777777" w:rsidR="004A6DD0" w:rsidRDefault="004A6DD0" w:rsidP="00DE0658">
      <w:r>
        <w:separator/>
      </w:r>
    </w:p>
  </w:footnote>
  <w:footnote w:type="continuationSeparator" w:id="0">
    <w:p w14:paraId="72B1707C" w14:textId="77777777" w:rsidR="004A6DD0" w:rsidRDefault="004A6DD0" w:rsidP="00DE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7599" w14:textId="77777777" w:rsidR="00DE0658" w:rsidRDefault="00DE0658">
    <w:pPr>
      <w:pStyle w:val="Koptekst"/>
    </w:pPr>
    <w:r>
      <w:rPr>
        <w:noProof/>
      </w:rPr>
      <w:drawing>
        <wp:anchor distT="0" distB="0" distL="114300" distR="114300" simplePos="0" relativeHeight="251659264" behindDoc="1" locked="0" layoutInCell="1" allowOverlap="1" wp14:anchorId="7B577858" wp14:editId="65B0D069">
          <wp:simplePos x="0" y="0"/>
          <wp:positionH relativeFrom="column">
            <wp:posOffset>0</wp:posOffset>
          </wp:positionH>
          <wp:positionV relativeFrom="paragraph">
            <wp:posOffset>-295910</wp:posOffset>
          </wp:positionV>
          <wp:extent cx="1135380" cy="596265"/>
          <wp:effectExtent l="0" t="0" r="7620" b="0"/>
          <wp:wrapNone/>
          <wp:docPr id="8" name="Afbeelding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04F0"/>
    <w:multiLevelType w:val="hybridMultilevel"/>
    <w:tmpl w:val="572A61A4"/>
    <w:lvl w:ilvl="0" w:tplc="4336F166">
      <w:start w:val="1"/>
      <w:numFmt w:val="decimal"/>
      <w:lvlText w:val="%1."/>
      <w:lvlJc w:val="left"/>
      <w:pPr>
        <w:ind w:left="942" w:hanging="705"/>
      </w:pPr>
      <w:rPr>
        <w:rFonts w:ascii="Arial" w:eastAsia="Arial" w:hAnsi="Arial" w:cs="Arial" w:hint="default"/>
        <w:color w:val="0A0A0A"/>
        <w:spacing w:val="-1"/>
        <w:w w:val="109"/>
        <w:sz w:val="19"/>
        <w:szCs w:val="19"/>
      </w:rPr>
    </w:lvl>
    <w:lvl w:ilvl="1" w:tplc="9C144968">
      <w:numFmt w:val="bullet"/>
      <w:lvlText w:val="•"/>
      <w:lvlJc w:val="left"/>
      <w:pPr>
        <w:ind w:left="1670" w:hanging="386"/>
      </w:pPr>
      <w:rPr>
        <w:rFonts w:ascii="Arial" w:eastAsia="Arial" w:hAnsi="Arial" w:cs="Arial" w:hint="default"/>
        <w:color w:val="0A0A0A"/>
        <w:w w:val="102"/>
        <w:sz w:val="19"/>
        <w:szCs w:val="19"/>
      </w:rPr>
    </w:lvl>
    <w:lvl w:ilvl="2" w:tplc="896A5190">
      <w:numFmt w:val="bullet"/>
      <w:lvlText w:val="•"/>
      <w:lvlJc w:val="left"/>
      <w:pPr>
        <w:ind w:left="2718" w:hanging="386"/>
      </w:pPr>
      <w:rPr>
        <w:rFonts w:hint="default"/>
      </w:rPr>
    </w:lvl>
    <w:lvl w:ilvl="3" w:tplc="63B444B8">
      <w:numFmt w:val="bullet"/>
      <w:lvlText w:val="•"/>
      <w:lvlJc w:val="left"/>
      <w:pPr>
        <w:ind w:left="3756" w:hanging="386"/>
      </w:pPr>
      <w:rPr>
        <w:rFonts w:hint="default"/>
      </w:rPr>
    </w:lvl>
    <w:lvl w:ilvl="4" w:tplc="C1403342">
      <w:numFmt w:val="bullet"/>
      <w:lvlText w:val="•"/>
      <w:lvlJc w:val="left"/>
      <w:pPr>
        <w:ind w:left="4794" w:hanging="386"/>
      </w:pPr>
      <w:rPr>
        <w:rFonts w:hint="default"/>
      </w:rPr>
    </w:lvl>
    <w:lvl w:ilvl="5" w:tplc="EB8AB26E">
      <w:numFmt w:val="bullet"/>
      <w:lvlText w:val="•"/>
      <w:lvlJc w:val="left"/>
      <w:pPr>
        <w:ind w:left="5832" w:hanging="386"/>
      </w:pPr>
      <w:rPr>
        <w:rFonts w:hint="default"/>
      </w:rPr>
    </w:lvl>
    <w:lvl w:ilvl="6" w:tplc="97844716">
      <w:numFmt w:val="bullet"/>
      <w:lvlText w:val="•"/>
      <w:lvlJc w:val="left"/>
      <w:pPr>
        <w:ind w:left="6871" w:hanging="386"/>
      </w:pPr>
      <w:rPr>
        <w:rFonts w:hint="default"/>
      </w:rPr>
    </w:lvl>
    <w:lvl w:ilvl="7" w:tplc="9EA827E0">
      <w:numFmt w:val="bullet"/>
      <w:lvlText w:val="•"/>
      <w:lvlJc w:val="left"/>
      <w:pPr>
        <w:ind w:left="7909" w:hanging="386"/>
      </w:pPr>
      <w:rPr>
        <w:rFonts w:hint="default"/>
      </w:rPr>
    </w:lvl>
    <w:lvl w:ilvl="8" w:tplc="1FC6510A">
      <w:numFmt w:val="bullet"/>
      <w:lvlText w:val="•"/>
      <w:lvlJc w:val="left"/>
      <w:pPr>
        <w:ind w:left="8947" w:hanging="386"/>
      </w:pPr>
      <w:rPr>
        <w:rFonts w:hint="default"/>
      </w:rPr>
    </w:lvl>
  </w:abstractNum>
  <w:abstractNum w:abstractNumId="1" w15:restartNumberingAfterBreak="0">
    <w:nsid w:val="2564353C"/>
    <w:multiLevelType w:val="hybridMultilevel"/>
    <w:tmpl w:val="AAF28ABC"/>
    <w:lvl w:ilvl="0" w:tplc="82D48CB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233415"/>
    <w:multiLevelType w:val="multilevel"/>
    <w:tmpl w:val="7D6AC4C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3071721"/>
    <w:multiLevelType w:val="hybridMultilevel"/>
    <w:tmpl w:val="278819F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58"/>
    <w:rsid w:val="00025C61"/>
    <w:rsid w:val="00027504"/>
    <w:rsid w:val="00044E89"/>
    <w:rsid w:val="000578AF"/>
    <w:rsid w:val="00095FA7"/>
    <w:rsid w:val="000C1FCC"/>
    <w:rsid w:val="000F5D44"/>
    <w:rsid w:val="00110A4C"/>
    <w:rsid w:val="0016746B"/>
    <w:rsid w:val="0018159D"/>
    <w:rsid w:val="0018540A"/>
    <w:rsid w:val="001F41D3"/>
    <w:rsid w:val="00202114"/>
    <w:rsid w:val="00210B4E"/>
    <w:rsid w:val="00282A79"/>
    <w:rsid w:val="00283349"/>
    <w:rsid w:val="00283E74"/>
    <w:rsid w:val="00296451"/>
    <w:rsid w:val="00322976"/>
    <w:rsid w:val="00325298"/>
    <w:rsid w:val="00343158"/>
    <w:rsid w:val="0037368D"/>
    <w:rsid w:val="003C6804"/>
    <w:rsid w:val="00405B28"/>
    <w:rsid w:val="00442A5D"/>
    <w:rsid w:val="004A6DD0"/>
    <w:rsid w:val="004C2959"/>
    <w:rsid w:val="004D632A"/>
    <w:rsid w:val="0050323E"/>
    <w:rsid w:val="0055022F"/>
    <w:rsid w:val="0057765F"/>
    <w:rsid w:val="005A012D"/>
    <w:rsid w:val="005D2339"/>
    <w:rsid w:val="00636C1F"/>
    <w:rsid w:val="00656CF6"/>
    <w:rsid w:val="00662A84"/>
    <w:rsid w:val="006768A8"/>
    <w:rsid w:val="00677668"/>
    <w:rsid w:val="006C56E1"/>
    <w:rsid w:val="006D6D2F"/>
    <w:rsid w:val="006F214F"/>
    <w:rsid w:val="00702C5D"/>
    <w:rsid w:val="007370AC"/>
    <w:rsid w:val="00782C92"/>
    <w:rsid w:val="007A4B0E"/>
    <w:rsid w:val="007A603E"/>
    <w:rsid w:val="007C182C"/>
    <w:rsid w:val="007D6A2D"/>
    <w:rsid w:val="007E76E6"/>
    <w:rsid w:val="00826B3D"/>
    <w:rsid w:val="008626D0"/>
    <w:rsid w:val="00926861"/>
    <w:rsid w:val="00973689"/>
    <w:rsid w:val="009F7385"/>
    <w:rsid w:val="00A00B71"/>
    <w:rsid w:val="00A25E15"/>
    <w:rsid w:val="00AA62C6"/>
    <w:rsid w:val="00AE2DE4"/>
    <w:rsid w:val="00B86FAF"/>
    <w:rsid w:val="00BE227C"/>
    <w:rsid w:val="00C14F4F"/>
    <w:rsid w:val="00C15736"/>
    <w:rsid w:val="00C40769"/>
    <w:rsid w:val="00C44717"/>
    <w:rsid w:val="00D304B5"/>
    <w:rsid w:val="00DB2C9F"/>
    <w:rsid w:val="00DE0658"/>
    <w:rsid w:val="00E32504"/>
    <w:rsid w:val="00E55C54"/>
    <w:rsid w:val="00E71C81"/>
    <w:rsid w:val="00E83DD2"/>
    <w:rsid w:val="00E91E82"/>
    <w:rsid w:val="00EB1A36"/>
    <w:rsid w:val="00EF1901"/>
    <w:rsid w:val="00EF724D"/>
    <w:rsid w:val="00F02736"/>
    <w:rsid w:val="00F172D4"/>
    <w:rsid w:val="00F30220"/>
    <w:rsid w:val="00F4425A"/>
    <w:rsid w:val="00F72415"/>
    <w:rsid w:val="00FA48D9"/>
    <w:rsid w:val="00FC269F"/>
    <w:rsid w:val="00FC5829"/>
    <w:rsid w:val="00FF49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9344"/>
  <w15:chartTrackingRefBased/>
  <w15:docId w15:val="{90D0E839-DD21-4E98-828C-6C4B3B0B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0658"/>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qFormat/>
    <w:rsid w:val="00DE0658"/>
    <w:pPr>
      <w:pageBreakBefore/>
      <w:widowControl w:val="0"/>
      <w:spacing w:after="280" w:line="280" w:lineRule="exact"/>
      <w:outlineLvl w:val="0"/>
    </w:pPr>
    <w:rPr>
      <w:rFonts w:ascii="Verdana" w:hAnsi="Verdana" w:cs="Univers"/>
      <w:b/>
      <w:bCs/>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E0658"/>
    <w:rPr>
      <w:rFonts w:eastAsia="Times New Roman" w:cs="Univers"/>
      <w:b/>
      <w:bCs/>
      <w:sz w:val="20"/>
      <w:szCs w:val="20"/>
    </w:rPr>
  </w:style>
  <w:style w:type="character" w:styleId="Hyperlink">
    <w:name w:val="Hyperlink"/>
    <w:uiPriority w:val="99"/>
    <w:rsid w:val="00DE0658"/>
    <w:rPr>
      <w:rFonts w:cs="Times New Roman"/>
      <w:color w:val="0000FF"/>
      <w:u w:val="single"/>
    </w:rPr>
  </w:style>
  <w:style w:type="paragraph" w:styleId="Geenafstand">
    <w:name w:val="No Spacing"/>
    <w:uiPriority w:val="1"/>
    <w:qFormat/>
    <w:rsid w:val="00DE0658"/>
    <w:pPr>
      <w:spacing w:after="0" w:line="240" w:lineRule="auto"/>
    </w:pPr>
  </w:style>
  <w:style w:type="paragraph" w:styleId="Koptekst">
    <w:name w:val="header"/>
    <w:basedOn w:val="Standaard"/>
    <w:link w:val="KoptekstChar"/>
    <w:uiPriority w:val="99"/>
    <w:unhideWhenUsed/>
    <w:rsid w:val="00DE0658"/>
    <w:pPr>
      <w:tabs>
        <w:tab w:val="center" w:pos="4536"/>
        <w:tab w:val="right" w:pos="9072"/>
      </w:tabs>
    </w:pPr>
  </w:style>
  <w:style w:type="character" w:customStyle="1" w:styleId="KoptekstChar">
    <w:name w:val="Koptekst Char"/>
    <w:basedOn w:val="Standaardalinea-lettertype"/>
    <w:link w:val="Koptekst"/>
    <w:uiPriority w:val="99"/>
    <w:rsid w:val="00DE0658"/>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DE0658"/>
    <w:pPr>
      <w:tabs>
        <w:tab w:val="center" w:pos="4536"/>
        <w:tab w:val="right" w:pos="9072"/>
      </w:tabs>
    </w:pPr>
  </w:style>
  <w:style w:type="character" w:customStyle="1" w:styleId="VoettekstChar">
    <w:name w:val="Voettekst Char"/>
    <w:basedOn w:val="Standaardalinea-lettertype"/>
    <w:link w:val="Voettekst"/>
    <w:uiPriority w:val="99"/>
    <w:rsid w:val="00DE0658"/>
    <w:rPr>
      <w:rFonts w:ascii="Times New Roman" w:eastAsia="Times New Roman" w:hAnsi="Times New Roman" w:cs="Times New Roman"/>
      <w:sz w:val="24"/>
      <w:szCs w:val="24"/>
      <w:lang w:eastAsia="nl-NL"/>
    </w:rPr>
  </w:style>
  <w:style w:type="paragraph" w:styleId="Lijstalinea">
    <w:name w:val="List Paragraph"/>
    <w:basedOn w:val="Standaard"/>
    <w:uiPriority w:val="1"/>
    <w:qFormat/>
    <w:rsid w:val="00044E89"/>
    <w:pPr>
      <w:ind w:left="720"/>
      <w:contextualSpacing/>
    </w:pPr>
  </w:style>
  <w:style w:type="paragraph" w:styleId="Ballontekst">
    <w:name w:val="Balloon Text"/>
    <w:basedOn w:val="Standaard"/>
    <w:link w:val="BallontekstChar"/>
    <w:uiPriority w:val="99"/>
    <w:semiHidden/>
    <w:unhideWhenUsed/>
    <w:rsid w:val="0032529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5298"/>
    <w:rPr>
      <w:rFonts w:ascii="Segoe UI" w:eastAsia="Times New Roman" w:hAnsi="Segoe UI" w:cs="Segoe UI"/>
      <w:szCs w:val="18"/>
      <w:lang w:eastAsia="nl-NL"/>
    </w:rPr>
  </w:style>
  <w:style w:type="character" w:styleId="Verwijzingopmerking">
    <w:name w:val="annotation reference"/>
    <w:basedOn w:val="Standaardalinea-lettertype"/>
    <w:uiPriority w:val="99"/>
    <w:semiHidden/>
    <w:unhideWhenUsed/>
    <w:rsid w:val="00325298"/>
    <w:rPr>
      <w:sz w:val="16"/>
      <w:szCs w:val="16"/>
    </w:rPr>
  </w:style>
  <w:style w:type="paragraph" w:styleId="Tekstopmerking">
    <w:name w:val="annotation text"/>
    <w:basedOn w:val="Standaard"/>
    <w:link w:val="TekstopmerkingChar"/>
    <w:uiPriority w:val="99"/>
    <w:semiHidden/>
    <w:unhideWhenUsed/>
    <w:rsid w:val="00325298"/>
    <w:rPr>
      <w:sz w:val="20"/>
      <w:szCs w:val="20"/>
    </w:rPr>
  </w:style>
  <w:style w:type="character" w:customStyle="1" w:styleId="TekstopmerkingChar">
    <w:name w:val="Tekst opmerking Char"/>
    <w:basedOn w:val="Standaardalinea-lettertype"/>
    <w:link w:val="Tekstopmerking"/>
    <w:uiPriority w:val="99"/>
    <w:semiHidden/>
    <w:rsid w:val="0032529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25298"/>
    <w:rPr>
      <w:b/>
      <w:bCs/>
    </w:rPr>
  </w:style>
  <w:style w:type="character" w:customStyle="1" w:styleId="OnderwerpvanopmerkingChar">
    <w:name w:val="Onderwerp van opmerking Char"/>
    <w:basedOn w:val="TekstopmerkingChar"/>
    <w:link w:val="Onderwerpvanopmerking"/>
    <w:uiPriority w:val="99"/>
    <w:semiHidden/>
    <w:rsid w:val="00325298"/>
    <w:rPr>
      <w:rFonts w:ascii="Times New Roman" w:eastAsia="Times New Roman" w:hAnsi="Times New Roman" w:cs="Times New Roman"/>
      <w:b/>
      <w:bCs/>
      <w:sz w:val="20"/>
      <w:szCs w:val="20"/>
      <w:lang w:eastAsia="nl-NL"/>
    </w:rPr>
  </w:style>
  <w:style w:type="paragraph" w:customStyle="1" w:styleId="Default">
    <w:name w:val="Default"/>
    <w:rsid w:val="0018159D"/>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C44717"/>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ggdflevoland.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8B29-675D-4A17-B193-12212303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1813</Words>
  <Characters>9975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Peter Stolk</cp:lastModifiedBy>
  <cp:revision>3</cp:revision>
  <cp:lastPrinted>2020-09-03T09:15:00Z</cp:lastPrinted>
  <dcterms:created xsi:type="dcterms:W3CDTF">2022-08-22T07:23:00Z</dcterms:created>
  <dcterms:modified xsi:type="dcterms:W3CDTF">2022-08-22T08:07:00Z</dcterms:modified>
</cp:coreProperties>
</file>