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13" w:rsidRDefault="00671613" w:rsidP="00671613">
      <w:pPr>
        <w:pStyle w:val="Kop3zondernummer"/>
      </w:pPr>
      <w:r>
        <w:t>BIJLAGE 2, OPGAVEFORMULIER VOOR KWALIFICATIE / GESCHIKTHEID</w:t>
      </w:r>
    </w:p>
    <w:p w:rsidR="00671613" w:rsidRPr="002A0F4F" w:rsidRDefault="00671613" w:rsidP="00671613">
      <w:pPr>
        <w:pStyle w:val="Kop3zondernummer"/>
      </w:pPr>
      <w:r w:rsidRPr="002A0F4F">
        <w:t>OPGAVENFORMULIEREN B: FINANCIËLE- EN ECONOMISCHE DRAAGKRACHT</w:t>
      </w:r>
    </w:p>
    <w:p w:rsidR="00671613" w:rsidRPr="002A0F4F" w:rsidRDefault="00671613" w:rsidP="00671613">
      <w:pPr>
        <w:pStyle w:val="Kop3zondernummer"/>
      </w:pPr>
      <w:r w:rsidRPr="002A0F4F">
        <w:t xml:space="preserve">OPGAVENFORMULIER B.1: GARANTIEVERKLARING 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Indien een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, in welke hoedanigheid dan ook, zich beroept op de financiële economische draagkracht van een andere entiteit, draagt zij zorg voor de navolgende (ingevulde) garantieverklaring, compleet met de ondertekening van </w:t>
      </w:r>
      <w:proofErr w:type="spellStart"/>
      <w:r w:rsidRPr="00660E59">
        <w:rPr>
          <w:rFonts w:ascii="Verdana" w:eastAsia="MS Mincho" w:hAnsi="Verdana"/>
          <w:sz w:val="20"/>
          <w:szCs w:val="20"/>
        </w:rPr>
        <w:t>garantstellende</w:t>
      </w:r>
      <w:proofErr w:type="spellEnd"/>
      <w:r w:rsidRPr="00660E59">
        <w:rPr>
          <w:rFonts w:ascii="Verdana" w:eastAsia="MS Mincho" w:hAnsi="Verdana"/>
          <w:sz w:val="20"/>
          <w:szCs w:val="20"/>
        </w:rPr>
        <w:t xml:space="preserve"> onderneming en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zelf.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t xml:space="preserve">Van de entiteit waar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een beroep op doet dient een bewijs van Inschrijving van de onderneming in het nationaal beroeps - / handelsregister te worden aangeboden.</w:t>
      </w:r>
    </w:p>
    <w:p w:rsidR="00671613" w:rsidRPr="00660E59" w:rsidRDefault="00671613" w:rsidP="00671613">
      <w:pPr>
        <w:rPr>
          <w:rFonts w:ascii="Verdana" w:eastAsia="MS Mincho" w:hAnsi="Verdana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5000"/>
      </w:tblGrid>
      <w:tr w:rsidR="00671613" w:rsidRPr="00660E59" w:rsidTr="00BD522E">
        <w:trPr>
          <w:trHeight w:val="255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2A0F4F" w:rsidRDefault="00671613" w:rsidP="00BD522E">
            <w:pPr>
              <w:pStyle w:val="Kop3zondernummer"/>
            </w:pPr>
            <w:r w:rsidRPr="002A0F4F">
              <w:t>Opgavenformulier B.1: Garantieverklaring</w:t>
            </w:r>
          </w:p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Hierbij verklaren ondergetekenden dat de hieronder vermelde onderneming zich namens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bij Gunning van de opdracht volledig en onvoorwaardelijk garant stelt voor de nakoming van de verplichtingen die uit de te sluiten</w:t>
            </w:r>
            <w:r>
              <w:rPr>
                <w:rFonts w:ascii="Verdana" w:eastAsia="MS Mincho" w:hAnsi="Verdana"/>
                <w:sz w:val="20"/>
                <w:szCs w:val="20"/>
              </w:rPr>
              <w:t xml:space="preserve"> (Raam)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Overeenkomst(en) voortvloeien. Ondergetekende verklaart bovendien dat de hieronder vermelde onderneming/holding zich namens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zich bij Gunning van de opdracht volledig en onvoorwaardelijk garant stelt voor de uit de rechtshandelingen van de </w:t>
            </w: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  <w:r w:rsidRPr="00660E59">
              <w:rPr>
                <w:rFonts w:ascii="Verdana" w:eastAsia="MS Mincho" w:hAnsi="Verdana"/>
                <w:sz w:val="20"/>
                <w:szCs w:val="20"/>
              </w:rPr>
              <w:t xml:space="preserve"> voortvloeiende schulden </w:t>
            </w: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Onderneming/holding*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Bedrijf: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Datum: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>
              <w:rPr>
                <w:rFonts w:ascii="Verdana" w:eastAsia="MS Mincho" w:hAnsi="Verdana"/>
                <w:sz w:val="20"/>
                <w:szCs w:val="20"/>
              </w:rPr>
              <w:t>Inschrijver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Naam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Functie rechtsgeldige vertegenwoordiger: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  <w:tr w:rsidR="00671613" w:rsidRPr="00660E59" w:rsidTr="00BD522E"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  <w:r w:rsidRPr="00660E59">
              <w:rPr>
                <w:rFonts w:ascii="Verdana" w:eastAsia="MS Mincho" w:hAnsi="Verdana"/>
                <w:sz w:val="20"/>
                <w:szCs w:val="20"/>
              </w:rPr>
              <w:t>Handtekening rechtsgeldige vertegenwoordiger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13" w:rsidRPr="00660E59" w:rsidRDefault="00671613" w:rsidP="00BD522E">
            <w:pPr>
              <w:rPr>
                <w:rFonts w:ascii="Verdana" w:eastAsia="MS Mincho" w:hAnsi="Verdana"/>
                <w:sz w:val="20"/>
                <w:szCs w:val="20"/>
              </w:rPr>
            </w:pPr>
          </w:p>
        </w:tc>
      </w:tr>
    </w:tbl>
    <w:p w:rsidR="00671613" w:rsidRDefault="00671613" w:rsidP="00671613">
      <w:pPr>
        <w:rPr>
          <w:rFonts w:ascii="Verdana" w:hAnsi="Verdana"/>
          <w:sz w:val="18"/>
          <w:szCs w:val="18"/>
        </w:rPr>
      </w:pPr>
      <w:r w:rsidRPr="00E80A30">
        <w:rPr>
          <w:rFonts w:ascii="Verdana" w:hAnsi="Verdana"/>
          <w:sz w:val="18"/>
          <w:szCs w:val="18"/>
        </w:rPr>
        <w:t>* doorhalen wat niet van toepassing is.</w:t>
      </w:r>
    </w:p>
    <w:p w:rsidR="0094079C" w:rsidRDefault="0094079C" w:rsidP="00671613">
      <w:pPr>
        <w:rPr>
          <w:rFonts w:ascii="Verdana" w:hAnsi="Verdana"/>
          <w:sz w:val="18"/>
          <w:szCs w:val="18"/>
        </w:rPr>
      </w:pPr>
    </w:p>
    <w:p w:rsidR="0094079C" w:rsidRDefault="0094079C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p w:rsidR="006E3C51" w:rsidRPr="002A0F4F" w:rsidRDefault="006E3C51" w:rsidP="006E3C51">
      <w:pPr>
        <w:pStyle w:val="Kop3zondernummer"/>
      </w:pPr>
      <w:r>
        <w:t>BIJLAGE 2, OPGAVEFORMULIER VOOR KWALIFICATIE / GESCHIKTHEID</w:t>
      </w:r>
    </w:p>
    <w:p w:rsidR="006E3C51" w:rsidRPr="002A0F4F" w:rsidRDefault="006E3C51" w:rsidP="006E3C51">
      <w:pPr>
        <w:pStyle w:val="Kop3zondernummer"/>
        <w:rPr>
          <w:rFonts w:cs="Times"/>
        </w:rPr>
      </w:pPr>
      <w:r w:rsidRPr="002A0F4F">
        <w:t xml:space="preserve">OPGAVENFORMULIEREN C: TECHNISCHE EN BEROEPSBEKWAAMHEID </w:t>
      </w:r>
    </w:p>
    <w:p w:rsidR="006E3C51" w:rsidRPr="002A0F4F" w:rsidRDefault="006E3C51" w:rsidP="006E3C51">
      <w:pPr>
        <w:pStyle w:val="Kop3zondernummer"/>
        <w:rPr>
          <w:rFonts w:cs="Times"/>
        </w:rPr>
      </w:pPr>
      <w:r>
        <w:t>OPGAVENFORMULIER</w:t>
      </w:r>
      <w:r w:rsidRPr="002A0F4F">
        <w:t xml:space="preserve"> C.1: TECHNISCHE BEKWAAMHEDEN: REFERENTIES</w:t>
      </w:r>
    </w:p>
    <w:p w:rsidR="006E3C51" w:rsidRPr="00660E59" w:rsidRDefault="006E3C51" w:rsidP="006E3C51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br/>
      </w:r>
      <w:r w:rsidRPr="00660E59">
        <w:rPr>
          <w:rFonts w:ascii="Verdana" w:eastAsia="MS Mincho" w:hAnsi="Verdana"/>
          <w:sz w:val="20"/>
          <w:szCs w:val="20"/>
        </w:rPr>
        <w:t xml:space="preserve">Een opgave van een referentie m.b.t. de benoemde Kerncompetentie van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van een contract dat of een lopend contract is dan wel uiterlijk in </w:t>
      </w:r>
      <w:r>
        <w:rPr>
          <w:rFonts w:ascii="Verdana" w:eastAsia="MS Mincho" w:hAnsi="Verdana"/>
          <w:sz w:val="20"/>
          <w:szCs w:val="20"/>
        </w:rPr>
        <w:t>2019</w:t>
      </w:r>
      <w:r w:rsidRPr="00660E59">
        <w:rPr>
          <w:rFonts w:ascii="Verdana" w:eastAsia="MS Mincho" w:hAnsi="Verdana"/>
          <w:sz w:val="20"/>
          <w:szCs w:val="20"/>
        </w:rPr>
        <w:t xml:space="preserve"> is geëindigd (ouder is niet toegestaan). Hieruit moet blijken dat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beschikt over voldoende ervaring in, alsmede in staat bent tot het verrichten van, de in dit Aanbestedingsdocument bedoelde </w:t>
      </w:r>
      <w:r>
        <w:rPr>
          <w:rFonts w:ascii="Verdana" w:eastAsia="MS Mincho" w:hAnsi="Verdana"/>
          <w:sz w:val="20"/>
          <w:szCs w:val="20"/>
        </w:rPr>
        <w:t xml:space="preserve">levering van </w:t>
      </w:r>
      <w:r>
        <w:rPr>
          <w:rFonts w:ascii="Verdana" w:eastAsia="MS Mincho" w:hAnsi="Verdana"/>
          <w:sz w:val="20"/>
          <w:szCs w:val="20"/>
        </w:rPr>
        <w:t xml:space="preserve">Beveiligingsdiensten </w:t>
      </w:r>
      <w:r w:rsidRPr="00660E59">
        <w:rPr>
          <w:rFonts w:ascii="Verdana" w:eastAsia="MS Mincho" w:hAnsi="Verdana"/>
          <w:sz w:val="20"/>
          <w:szCs w:val="20"/>
        </w:rPr>
        <w:t xml:space="preserve">van vergelijkbare aard en omvang. U dient </w:t>
      </w:r>
      <w:r w:rsidRPr="00660E59">
        <w:rPr>
          <w:rFonts w:ascii="Verdana" w:hAnsi="Verdana"/>
          <w:sz w:val="20"/>
          <w:szCs w:val="20"/>
        </w:rPr>
        <w:t>een volledig ingevuld Opgavenformulier C</w:t>
      </w:r>
      <w:r>
        <w:rPr>
          <w:rFonts w:ascii="Verdana" w:hAnsi="Verdana"/>
          <w:sz w:val="20"/>
          <w:szCs w:val="20"/>
        </w:rPr>
        <w:t>.1</w:t>
      </w:r>
      <w:r w:rsidRPr="00660E59">
        <w:rPr>
          <w:rFonts w:ascii="Verdana" w:hAnsi="Verdana"/>
          <w:sz w:val="20"/>
          <w:szCs w:val="20"/>
        </w:rPr>
        <w:t xml:space="preserve"> </w:t>
      </w:r>
      <w:r w:rsidRPr="00660E59">
        <w:rPr>
          <w:rFonts w:ascii="Verdana" w:eastAsia="MS Mincho" w:hAnsi="Verdana"/>
          <w:sz w:val="20"/>
          <w:szCs w:val="20"/>
        </w:rPr>
        <w:t>in te dienen</w:t>
      </w:r>
      <w:r>
        <w:rPr>
          <w:rFonts w:ascii="Verdana" w:hAnsi="Verdana"/>
          <w:sz w:val="20"/>
          <w:szCs w:val="20"/>
        </w:rPr>
        <w:t xml:space="preserve">. </w:t>
      </w:r>
      <w:r w:rsidRPr="00660E59">
        <w:rPr>
          <w:rFonts w:ascii="Verdana" w:hAnsi="Verdana"/>
          <w:sz w:val="20"/>
          <w:szCs w:val="20"/>
        </w:rPr>
        <w:t>De referentie dient te voldoen aan de in het opgaveformulier benoemde voorwaarden.</w:t>
      </w:r>
    </w:p>
    <w:p w:rsidR="006E3C51" w:rsidRDefault="006E3C51" w:rsidP="006E3C51">
      <w:pPr>
        <w:rPr>
          <w:rFonts w:ascii="Verdana" w:eastAsia="MS Mincho" w:hAnsi="Verdana"/>
          <w:sz w:val="20"/>
          <w:szCs w:val="20"/>
        </w:rPr>
      </w:pPr>
      <w:r>
        <w:rPr>
          <w:rFonts w:ascii="Verdana" w:eastAsia="MS Mincho" w:hAnsi="Verdana"/>
          <w:sz w:val="20"/>
          <w:szCs w:val="20"/>
        </w:rPr>
        <w:t xml:space="preserve">De Aanbestedende dienst </w:t>
      </w:r>
      <w:r w:rsidRPr="001F1910">
        <w:rPr>
          <w:rFonts w:ascii="Verdana" w:eastAsia="MS Mincho" w:hAnsi="Verdana"/>
          <w:sz w:val="20"/>
          <w:szCs w:val="20"/>
        </w:rPr>
        <w:t xml:space="preserve">behoudt zich het recht voor om </w:t>
      </w:r>
      <w:r w:rsidRPr="001F1910">
        <w:rPr>
          <w:rFonts w:ascii="Verdana" w:hAnsi="Verdana"/>
          <w:sz w:val="20"/>
          <w:szCs w:val="20"/>
        </w:rPr>
        <w:t xml:space="preserve">op verzoek een door de betreffende referent Opdrachtgever ondertekende tevredenheidsverklaring te verlangen en om </w:t>
      </w:r>
      <w:r w:rsidRPr="001F1910">
        <w:rPr>
          <w:rFonts w:ascii="Verdana" w:eastAsia="MS Mincho" w:hAnsi="Verdana"/>
          <w:sz w:val="20"/>
          <w:szCs w:val="20"/>
        </w:rPr>
        <w:t>z</w:t>
      </w:r>
      <w:r w:rsidRPr="00660E59">
        <w:rPr>
          <w:rFonts w:ascii="Verdana" w:eastAsia="MS Mincho" w:hAnsi="Verdana"/>
          <w:sz w:val="20"/>
          <w:szCs w:val="20"/>
        </w:rPr>
        <w:t xml:space="preserve">onder tussenkomst van de </w:t>
      </w:r>
      <w:r>
        <w:rPr>
          <w:rFonts w:ascii="Verdana" w:eastAsia="MS Mincho" w:hAnsi="Verdana"/>
          <w:sz w:val="20"/>
          <w:szCs w:val="20"/>
        </w:rPr>
        <w:t>Inschrijver</w:t>
      </w:r>
      <w:r w:rsidRPr="00660E59">
        <w:rPr>
          <w:rFonts w:ascii="Verdana" w:eastAsia="MS Mincho" w:hAnsi="Verdana"/>
          <w:sz w:val="20"/>
          <w:szCs w:val="20"/>
        </w:rPr>
        <w:t xml:space="preserve"> contact op te nemen met de opgegeven referenties. </w:t>
      </w:r>
    </w:p>
    <w:p w:rsidR="006E3C51" w:rsidRPr="00660E59" w:rsidRDefault="006E3C51" w:rsidP="006E3C51">
      <w:pPr>
        <w:rPr>
          <w:rFonts w:ascii="Verdana" w:eastAsia="MS Mincho" w:hAnsi="Verdana"/>
          <w:sz w:val="20"/>
          <w:szCs w:val="20"/>
        </w:rPr>
      </w:pPr>
      <w:r w:rsidRPr="00660E59">
        <w:rPr>
          <w:rFonts w:ascii="Verdana" w:eastAsia="MS Mincho" w:hAnsi="Verdana"/>
          <w:sz w:val="20"/>
          <w:szCs w:val="20"/>
        </w:rPr>
        <w:br w:type="page"/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031"/>
        <w:gridCol w:w="4111"/>
      </w:tblGrid>
      <w:tr w:rsidR="006E3C51" w:rsidRPr="00AD7C4B" w:rsidTr="009902E6">
        <w:trPr>
          <w:trHeight w:val="568"/>
        </w:trPr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OPGAVENFORMULIER C</w:t>
            </w:r>
            <w:r>
              <w:rPr>
                <w:rFonts w:ascii="Verdana" w:eastAsia="MS Mincho" w:hAnsi="Verdana"/>
                <w:b/>
                <w:sz w:val="16"/>
                <w:szCs w:val="20"/>
              </w:rPr>
              <w:t>.1</w:t>
            </w:r>
            <w:r w:rsidRPr="00AD7C4B">
              <w:rPr>
                <w:rFonts w:ascii="Verdana" w:eastAsia="MS Mincho" w:hAnsi="Verdana"/>
                <w:b/>
                <w:sz w:val="16"/>
                <w:szCs w:val="20"/>
              </w:rPr>
              <w:t>: Referentie betreffende de Kerncompetentie:</w:t>
            </w:r>
          </w:p>
          <w:p w:rsidR="006E3C51" w:rsidRPr="00CF5B0C" w:rsidRDefault="006E3C51" w:rsidP="006E3C51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i/>
                <w:sz w:val="16"/>
                <w:szCs w:val="20"/>
                <w:u w:val="single"/>
              </w:rPr>
              <w:t xml:space="preserve">Inhoud kerncompetentie </w:t>
            </w:r>
          </w:p>
          <w:p w:rsidR="006E3C51" w:rsidRPr="00E37FFC" w:rsidRDefault="00E37FFC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  <w:r w:rsidRPr="00E37FFC">
              <w:rPr>
                <w:rFonts w:ascii="Verdana" w:hAnsi="Verdana"/>
                <w:sz w:val="16"/>
                <w:szCs w:val="20"/>
              </w:rPr>
              <w:t>H</w:t>
            </w:r>
            <w:r w:rsidRPr="00E37FFC">
              <w:rPr>
                <w:rFonts w:ascii="Verdana" w:hAnsi="Verdana"/>
                <w:sz w:val="16"/>
                <w:szCs w:val="20"/>
              </w:rPr>
              <w:t>et leveren van beveiliging</w:t>
            </w:r>
            <w:r w:rsidRPr="00E37FFC">
              <w:rPr>
                <w:rFonts w:ascii="Verdana" w:hAnsi="Verdana"/>
                <w:sz w:val="16"/>
                <w:szCs w:val="20"/>
              </w:rPr>
              <w:t>sdiensten</w:t>
            </w:r>
            <w:r w:rsidRPr="00E37FFC">
              <w:rPr>
                <w:rFonts w:ascii="Verdana" w:hAnsi="Verdana"/>
                <w:sz w:val="16"/>
                <w:szCs w:val="20"/>
              </w:rPr>
              <w:t xml:space="preserve"> op </w:t>
            </w:r>
            <w:r w:rsidRPr="00E37FFC">
              <w:rPr>
                <w:rFonts w:ascii="Verdana" w:hAnsi="Verdana"/>
                <w:sz w:val="16"/>
                <w:szCs w:val="20"/>
              </w:rPr>
              <w:t xml:space="preserve">verschillende </w:t>
            </w:r>
            <w:r w:rsidRPr="00E37FFC">
              <w:rPr>
                <w:rFonts w:ascii="Verdana" w:hAnsi="Verdana"/>
                <w:sz w:val="16"/>
                <w:szCs w:val="20"/>
              </w:rPr>
              <w:t>locaties waarbij op flexibele wijze rekening wordt gehouden met steeds veranderende behoeften</w:t>
            </w:r>
            <w:r w:rsidRPr="00E37FFC">
              <w:rPr>
                <w:rFonts w:ascii="Verdana" w:hAnsi="Verdana"/>
                <w:sz w:val="16"/>
                <w:szCs w:val="20"/>
              </w:rPr>
              <w:t>.</w:t>
            </w:r>
          </w:p>
          <w:p w:rsidR="00E37FFC" w:rsidRPr="00E37FFC" w:rsidRDefault="00E37FFC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hAnsi="Verdana"/>
                <w:sz w:val="16"/>
                <w:szCs w:val="20"/>
              </w:rPr>
            </w:pPr>
            <w:bookmarkStart w:id="0" w:name="_GoBack"/>
            <w:bookmarkEnd w:id="0"/>
          </w:p>
          <w:p w:rsidR="006E3C51" w:rsidRPr="00AD7C4B" w:rsidRDefault="006E3C51" w:rsidP="009902E6">
            <w:pPr>
              <w:tabs>
                <w:tab w:val="left" w:pos="540"/>
                <w:tab w:val="left" w:pos="900"/>
              </w:tabs>
              <w:spacing w:after="0" w:line="240" w:lineRule="auto"/>
              <w:textAlignment w:val="top"/>
              <w:rPr>
                <w:rFonts w:ascii="Verdana" w:eastAsia="MS Mincho" w:hAnsi="Verdana"/>
                <w:b/>
                <w:sz w:val="16"/>
                <w:szCs w:val="20"/>
              </w:rPr>
            </w:pPr>
            <w:r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V</w:t>
            </w:r>
            <w:r w:rsidRPr="00BB7BBF">
              <w:rPr>
                <w:rFonts w:ascii="Verdana" w:hAnsi="Verdana"/>
                <w:i/>
                <w:sz w:val="16"/>
                <w:szCs w:val="20"/>
                <w:u w:val="single"/>
                <w:lang w:eastAsia="en-US"/>
              </w:rPr>
              <w:t>oorwaarden</w:t>
            </w:r>
            <w:r w:rsidRPr="00BB7BBF">
              <w:rPr>
                <w:rFonts w:ascii="Verdana" w:hAnsi="Verdana"/>
                <w:sz w:val="16"/>
                <w:szCs w:val="20"/>
                <w:u w:val="single"/>
                <w:lang w:eastAsia="en-US"/>
              </w:rPr>
              <w:t>:</w:t>
            </w:r>
            <w:r w:rsidRPr="00AD7C4B">
              <w:rPr>
                <w:rFonts w:ascii="Verdana" w:hAnsi="Verdana"/>
                <w:sz w:val="16"/>
                <w:szCs w:val="20"/>
                <w:lang w:eastAsia="en-US"/>
              </w:rPr>
              <w:t xml:space="preserve"> </w:t>
            </w:r>
            <w:r w:rsidRPr="00AD7C4B">
              <w:rPr>
                <w:rFonts w:ascii="Verdana" w:hAnsi="Verdana"/>
                <w:sz w:val="16"/>
                <w:szCs w:val="20"/>
                <w:lang w:eastAsia="en-US"/>
              </w:rPr>
              <w:br/>
            </w:r>
            <w:r>
              <w:rPr>
                <w:rFonts w:ascii="Verdana" w:hAnsi="Verdana"/>
                <w:sz w:val="16"/>
                <w:szCs w:val="20"/>
              </w:rPr>
              <w:t>1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) Deze referentie heeft een waarde van minimaal </w:t>
            </w:r>
            <w:r>
              <w:rPr>
                <w:rFonts w:ascii="Verdana" w:hAnsi="Verdana"/>
                <w:sz w:val="16"/>
                <w:szCs w:val="20"/>
              </w:rPr>
              <w:t>30</w:t>
            </w:r>
            <w:r w:rsidRPr="00AD7C4B">
              <w:rPr>
                <w:rFonts w:ascii="Verdana" w:hAnsi="Verdana"/>
                <w:sz w:val="16"/>
                <w:szCs w:val="20"/>
              </w:rPr>
              <w:t>% van de in deze aanbested</w:t>
            </w:r>
            <w:r>
              <w:rPr>
                <w:rFonts w:ascii="Verdana" w:hAnsi="Verdana"/>
                <w:sz w:val="16"/>
                <w:szCs w:val="20"/>
              </w:rPr>
              <w:t>ing bedoelde opdracht;</w:t>
            </w:r>
            <w:r>
              <w:rPr>
                <w:rFonts w:ascii="Verdana" w:hAnsi="Verdana"/>
                <w:sz w:val="16"/>
                <w:szCs w:val="20"/>
              </w:rPr>
              <w:br/>
              <w:t>2</w:t>
            </w:r>
            <w:r w:rsidRPr="00AD7C4B">
              <w:rPr>
                <w:rFonts w:ascii="Verdana" w:hAnsi="Verdana"/>
                <w:sz w:val="16"/>
                <w:szCs w:val="20"/>
              </w:rPr>
              <w:t>) De referenti</w:t>
            </w:r>
            <w:r>
              <w:rPr>
                <w:rFonts w:ascii="Verdana" w:hAnsi="Verdana"/>
                <w:sz w:val="16"/>
                <w:szCs w:val="20"/>
              </w:rPr>
              <w:t>e mag niet de Aanbestedende dienst zijn;</w:t>
            </w:r>
            <w:r>
              <w:rPr>
                <w:rFonts w:ascii="Verdana" w:hAnsi="Verdana"/>
                <w:sz w:val="16"/>
                <w:szCs w:val="20"/>
              </w:rPr>
              <w:br/>
              <w:t>3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) Van de referent </w:t>
            </w:r>
            <w:r>
              <w:rPr>
                <w:rFonts w:ascii="Verdana" w:hAnsi="Verdana"/>
                <w:sz w:val="16"/>
                <w:szCs w:val="20"/>
              </w:rPr>
              <w:t>O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pdrachtgever </w:t>
            </w:r>
            <w:r>
              <w:rPr>
                <w:rFonts w:ascii="Verdana" w:hAnsi="Verdana"/>
                <w:sz w:val="16"/>
                <w:szCs w:val="20"/>
              </w:rPr>
              <w:t>wordt op verzoek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 ee</w:t>
            </w:r>
            <w:r>
              <w:rPr>
                <w:rFonts w:ascii="Verdana" w:hAnsi="Verdana"/>
                <w:sz w:val="16"/>
                <w:szCs w:val="20"/>
              </w:rPr>
              <w:t>n door de betreffende referent O</w:t>
            </w:r>
            <w:r w:rsidRPr="00AD7C4B">
              <w:rPr>
                <w:rFonts w:ascii="Verdana" w:hAnsi="Verdana"/>
                <w:sz w:val="16"/>
                <w:szCs w:val="20"/>
              </w:rPr>
              <w:t xml:space="preserve">pdrachtgever ondertekende tevredenheidsverklaring </w:t>
            </w:r>
            <w:r>
              <w:rPr>
                <w:rFonts w:ascii="Verdana" w:hAnsi="Verdana"/>
                <w:sz w:val="16"/>
                <w:szCs w:val="20"/>
              </w:rPr>
              <w:t>overlegd</w:t>
            </w:r>
            <w:r w:rsidRPr="00AD7C4B">
              <w:rPr>
                <w:rFonts w:ascii="Verdana" w:hAnsi="Verdana"/>
                <w:sz w:val="16"/>
                <w:szCs w:val="20"/>
              </w:rPr>
              <w:t>.</w:t>
            </w: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Naam </w:t>
            </w:r>
            <w:proofErr w:type="spellStart"/>
            <w:r w:rsidRPr="00AD7C4B">
              <w:rPr>
                <w:rFonts w:ascii="Verdana" w:eastAsia="MS Mincho" w:hAnsi="Verdana"/>
                <w:sz w:val="16"/>
                <w:szCs w:val="20"/>
              </w:rPr>
              <w:t>opdrachtgevende</w:t>
            </w:r>
            <w:proofErr w:type="spellEnd"/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 instantie of bedrijf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Adres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Postcode en plaatsnaam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Datum opdracht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Duur van het contract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Geheel zelfstandig(invullen ja c.q. neen)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b.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Met onderaannemers</w:t>
            </w: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(invullen ja/neen; indien ja, opgave van onderaannemers en hun aandeel in het soort verrichtte </w:t>
            </w:r>
            <w:r>
              <w:rPr>
                <w:rFonts w:ascii="Verdana" w:eastAsia="MS Mincho" w:hAnsi="Verdana"/>
                <w:sz w:val="16"/>
                <w:szCs w:val="20"/>
              </w:rPr>
              <w:t>leveringen en/of D</w:t>
            </w:r>
            <w:r w:rsidRPr="00AD7C4B">
              <w:rPr>
                <w:rFonts w:ascii="Verdana" w:eastAsia="MS Mincho" w:hAnsi="Verdana"/>
                <w:sz w:val="16"/>
                <w:szCs w:val="20"/>
              </w:rPr>
              <w:t>iensten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c.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onderaannemer van</w:t>
            </w: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 xml:space="preserve">(indien van toepassing opgave van aard en type leveringen en Dienstverlening en de omzet in relatie met dit contract)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d.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i/>
                <w:iCs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Als combinatie met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383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Onderneming Inschrijver: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327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Naam rechtsgeldige vertegenwoordiger: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  <w:tr w:rsidR="006E3C51" w:rsidRPr="00AD7C4B" w:rsidTr="009902E6">
        <w:trPr>
          <w:trHeight w:val="463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  <w:r w:rsidRPr="00AD7C4B">
              <w:rPr>
                <w:rFonts w:ascii="Verdana" w:eastAsia="MS Mincho" w:hAnsi="Verdana"/>
                <w:sz w:val="16"/>
                <w:szCs w:val="20"/>
              </w:rPr>
              <w:t>Functie en Handtekening: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  <w:p w:rsidR="006E3C51" w:rsidRPr="00AD7C4B" w:rsidRDefault="006E3C51" w:rsidP="009902E6">
            <w:pPr>
              <w:rPr>
                <w:rFonts w:ascii="Verdana" w:eastAsia="MS Mincho" w:hAnsi="Verdana"/>
                <w:sz w:val="16"/>
                <w:szCs w:val="20"/>
              </w:rPr>
            </w:pPr>
          </w:p>
        </w:tc>
      </w:tr>
    </w:tbl>
    <w:p w:rsidR="006E3C51" w:rsidRPr="00760059" w:rsidRDefault="006E3C51" w:rsidP="006E3C51">
      <w:pPr>
        <w:rPr>
          <w:lang w:val="en-US" w:eastAsia="en-US"/>
        </w:rPr>
      </w:pPr>
    </w:p>
    <w:p w:rsidR="006E3C51" w:rsidRDefault="006E3C51">
      <w:pPr>
        <w:spacing w:after="160" w:line="259" w:lineRule="auto"/>
        <w:rPr>
          <w:rFonts w:ascii="Verdana" w:hAnsi="Verdana"/>
          <w:sz w:val="18"/>
          <w:szCs w:val="18"/>
        </w:rPr>
      </w:pPr>
    </w:p>
    <w:sectPr w:rsidR="006E3C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13" w:rsidRDefault="00671613" w:rsidP="00671613">
      <w:pPr>
        <w:spacing w:after="0" w:line="240" w:lineRule="auto"/>
      </w:pPr>
      <w:r>
        <w:separator/>
      </w:r>
    </w:p>
  </w:endnote>
  <w:endnote w:type="continuationSeparator" w:id="0">
    <w:p w:rsidR="00671613" w:rsidRDefault="00671613" w:rsidP="0067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613" w:rsidRDefault="006E3C51">
    <w:pPr>
      <w:pStyle w:val="Voettekst"/>
    </w:pPr>
    <w:r>
      <w:t>EUA Beveiliging Test- &amp; Vaccinatielocaties</w:t>
    </w:r>
  </w:p>
  <w:p w:rsidR="00671613" w:rsidRDefault="006E3C51">
    <w:pPr>
      <w:pStyle w:val="Voettekst"/>
    </w:pPr>
    <w:r>
      <w:t>Kenmerk 2022/0117</w:t>
    </w:r>
  </w:p>
  <w:p w:rsidR="00671613" w:rsidRDefault="00671613">
    <w:pPr>
      <w:pStyle w:val="Voettekst"/>
    </w:pPr>
    <w:r>
      <w:t>Bijlage 2</w:t>
    </w:r>
    <w:r w:rsidR="00020F06">
      <w:t>, B.1</w:t>
    </w:r>
    <w:r w:rsidR="006E3C51">
      <w:t xml:space="preserve"> / C.1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13" w:rsidRDefault="00671613" w:rsidP="00671613">
      <w:pPr>
        <w:spacing w:after="0" w:line="240" w:lineRule="auto"/>
      </w:pPr>
      <w:r>
        <w:separator/>
      </w:r>
    </w:p>
  </w:footnote>
  <w:footnote w:type="continuationSeparator" w:id="0">
    <w:p w:rsidR="00671613" w:rsidRDefault="00671613" w:rsidP="0067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81" w:rsidRDefault="00361481" w:rsidP="00361481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9D5A08" wp14:editId="2F9386B3">
          <wp:simplePos x="0" y="0"/>
          <wp:positionH relativeFrom="column">
            <wp:posOffset>-148590</wp:posOffset>
          </wp:positionH>
          <wp:positionV relativeFrom="page">
            <wp:posOffset>190500</wp:posOffset>
          </wp:positionV>
          <wp:extent cx="1227455" cy="643890"/>
          <wp:effectExtent l="0" t="0" r="0" b="3810"/>
          <wp:wrapNone/>
          <wp:docPr id="2" name="Afbeelding 2" descr="GGD FLEV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GGD FLEV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1613" w:rsidRDefault="00671613" w:rsidP="00671613">
    <w:pPr>
      <w:pStyle w:val="Koptekst"/>
    </w:pPr>
  </w:p>
  <w:p w:rsidR="00671613" w:rsidRDefault="006716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13"/>
    <w:rsid w:val="00020F06"/>
    <w:rsid w:val="0006783E"/>
    <w:rsid w:val="001F1910"/>
    <w:rsid w:val="00361481"/>
    <w:rsid w:val="004C5B3E"/>
    <w:rsid w:val="004F2288"/>
    <w:rsid w:val="00501D39"/>
    <w:rsid w:val="00582873"/>
    <w:rsid w:val="00635A4B"/>
    <w:rsid w:val="00662A84"/>
    <w:rsid w:val="00671613"/>
    <w:rsid w:val="006E3C51"/>
    <w:rsid w:val="00757289"/>
    <w:rsid w:val="008B28FC"/>
    <w:rsid w:val="009063F4"/>
    <w:rsid w:val="0094079C"/>
    <w:rsid w:val="009D02C7"/>
    <w:rsid w:val="009D7DF9"/>
    <w:rsid w:val="00AA1E75"/>
    <w:rsid w:val="00BE3DE6"/>
    <w:rsid w:val="00CF5B0C"/>
    <w:rsid w:val="00E37FFC"/>
    <w:rsid w:val="00E44C50"/>
    <w:rsid w:val="00E52036"/>
    <w:rsid w:val="00F0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51FEEA"/>
  <w15:chartTrackingRefBased/>
  <w15:docId w15:val="{75D04C43-AB7A-409B-A87B-FFBE0A04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71613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6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671613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671613"/>
    <w:rPr>
      <w:rFonts w:eastAsia="Times New Roman" w:cs="Univers"/>
      <w:sz w:val="16"/>
      <w:szCs w:val="16"/>
      <w:lang w:eastAsia="nl-NL"/>
    </w:rPr>
  </w:style>
  <w:style w:type="paragraph" w:customStyle="1" w:styleId="Kop3zondernummer">
    <w:name w:val="Kop 3 zonder nummer"/>
    <w:basedOn w:val="Kop3"/>
    <w:next w:val="Standaard"/>
    <w:link w:val="Kop3zondernummerChar"/>
    <w:rsid w:val="00671613"/>
    <w:pPr>
      <w:keepLines w:val="0"/>
      <w:spacing w:before="240" w:after="60" w:line="240" w:lineRule="auto"/>
      <w:outlineLvl w:val="9"/>
    </w:pPr>
    <w:rPr>
      <w:rFonts w:ascii="Verdana" w:eastAsia="MS Mincho" w:hAnsi="Verdana" w:cs="Times New Roman"/>
      <w:b/>
      <w:bCs/>
      <w:color w:val="auto"/>
      <w:sz w:val="20"/>
      <w:szCs w:val="26"/>
    </w:rPr>
  </w:style>
  <w:style w:type="paragraph" w:styleId="Voetnoottekst">
    <w:name w:val="footnote text"/>
    <w:basedOn w:val="Standaard"/>
    <w:link w:val="VoetnoottekstChar"/>
    <w:autoRedefine/>
    <w:uiPriority w:val="99"/>
    <w:semiHidden/>
    <w:rsid w:val="00671613"/>
    <w:pPr>
      <w:spacing w:line="264" w:lineRule="auto"/>
    </w:pPr>
    <w:rPr>
      <w:rFonts w:ascii="Verdana" w:eastAsia="MS Mincho" w:hAnsi="Verdana"/>
      <w:sz w:val="18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1613"/>
    <w:rPr>
      <w:rFonts w:eastAsia="MS Mincho" w:cs="Univers"/>
      <w:szCs w:val="18"/>
      <w:lang w:eastAsia="nl-NL"/>
    </w:rPr>
  </w:style>
  <w:style w:type="character" w:styleId="Voetnootmarkering">
    <w:name w:val="footnote reference"/>
    <w:semiHidden/>
    <w:rsid w:val="00671613"/>
    <w:rPr>
      <w:rFonts w:cs="Times New Roman"/>
      <w:vertAlign w:val="superscript"/>
    </w:rPr>
  </w:style>
  <w:style w:type="character" w:customStyle="1" w:styleId="Kop3zondernummerChar">
    <w:name w:val="Kop 3 zonder nummer Char"/>
    <w:link w:val="Kop3zondernummer"/>
    <w:rsid w:val="00671613"/>
    <w:rPr>
      <w:rFonts w:eastAsia="MS Mincho" w:cs="Times New Roman"/>
      <w:b/>
      <w:bCs/>
      <w:sz w:val="20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6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671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671613"/>
    <w:rPr>
      <w:rFonts w:ascii="Univers" w:eastAsia="Times New Roman" w:hAnsi="Univers" w:cs="Univers"/>
      <w:sz w:val="19"/>
      <w:szCs w:val="19"/>
      <w:lang w:eastAsia="nl-NL"/>
    </w:rPr>
  </w:style>
  <w:style w:type="paragraph" w:styleId="Geenafstand">
    <w:name w:val="No Spacing"/>
    <w:uiPriority w:val="1"/>
    <w:qFormat/>
    <w:rsid w:val="0094079C"/>
    <w:pPr>
      <w:spacing w:after="0" w:line="240" w:lineRule="auto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5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5A4B"/>
    <w:rPr>
      <w:rFonts w:ascii="Segoe UI" w:eastAsia="Times New Roman" w:hAnsi="Segoe UI" w:cs="Segoe UI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Peter Stolk</cp:lastModifiedBy>
  <cp:revision>3</cp:revision>
  <dcterms:created xsi:type="dcterms:W3CDTF">2022-08-19T11:49:00Z</dcterms:created>
  <dcterms:modified xsi:type="dcterms:W3CDTF">2022-08-19T12:03:00Z</dcterms:modified>
</cp:coreProperties>
</file>