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D5E9" w14:textId="4824399F" w:rsidR="00AB75E5" w:rsidRPr="00AF05BF" w:rsidRDefault="00AB75E5" w:rsidP="00AB75E5">
      <w:pPr>
        <w:rPr>
          <w:rFonts w:ascii="Corbel" w:hAnsi="Corbel"/>
          <w:b/>
          <w:sz w:val="32"/>
          <w:szCs w:val="32"/>
        </w:rPr>
      </w:pPr>
      <w:r w:rsidRPr="00AF05BF">
        <w:rPr>
          <w:rFonts w:ascii="Corbel" w:hAnsi="Corbel"/>
          <w:b/>
          <w:sz w:val="32"/>
          <w:szCs w:val="32"/>
        </w:rPr>
        <w:t xml:space="preserve">Geheimhoudingsverklaring </w:t>
      </w:r>
    </w:p>
    <w:p w14:paraId="296EA0D4" w14:textId="77777777" w:rsidR="00AB75E5" w:rsidRDefault="00AB75E5" w:rsidP="00AB75E5">
      <w:pPr>
        <w:rPr>
          <w:rFonts w:ascii="Corbel" w:hAnsi="Corbel"/>
          <w:szCs w:val="18"/>
        </w:rPr>
      </w:pPr>
    </w:p>
    <w:p w14:paraId="38166541" w14:textId="2FF8E4AD" w:rsidR="00346305" w:rsidRDefault="00AB75E5" w:rsidP="00AB75E5">
      <w:pPr>
        <w:spacing w:line="276" w:lineRule="auto"/>
        <w:rPr>
          <w:rFonts w:ascii="Corbel" w:hAnsi="Corbel"/>
          <w:szCs w:val="18"/>
        </w:rPr>
      </w:pPr>
      <w:r w:rsidRPr="00E96A22">
        <w:rPr>
          <w:rFonts w:ascii="Corbel" w:hAnsi="Corbel"/>
          <w:szCs w:val="18"/>
        </w:rPr>
        <w:t>Ondergetekende</w:t>
      </w:r>
      <w:r>
        <w:rPr>
          <w:rFonts w:ascii="Corbel" w:hAnsi="Corbel"/>
          <w:szCs w:val="18"/>
        </w:rPr>
        <w:t xml:space="preserve"> (rechtsgeldig vertegenwoordiger van organisatie Inschrijver)</w:t>
      </w:r>
      <w:r w:rsidRPr="00E96A22">
        <w:rPr>
          <w:rFonts w:ascii="Corbel" w:hAnsi="Corbel"/>
          <w:szCs w:val="18"/>
        </w:rPr>
        <w:t>,</w:t>
      </w:r>
    </w:p>
    <w:p w14:paraId="6C1FB53E" w14:textId="37F47417" w:rsidR="00AB75E5" w:rsidRPr="00E96A22" w:rsidRDefault="00AB75E5" w:rsidP="00AB75E5">
      <w:pPr>
        <w:spacing w:line="276" w:lineRule="auto"/>
        <w:rPr>
          <w:rFonts w:ascii="Corbel" w:hAnsi="Corbel"/>
          <w:szCs w:val="18"/>
        </w:rPr>
      </w:pPr>
      <w:r w:rsidRPr="00E96A22">
        <w:rPr>
          <w:rFonts w:ascii="Corbel" w:hAnsi="Corbel"/>
          <w:szCs w:val="18"/>
        </w:rPr>
        <w:t>in aanmerking nemend dat</w:t>
      </w:r>
      <w:r>
        <w:rPr>
          <w:rFonts w:ascii="Corbel" w:hAnsi="Corbel"/>
          <w:szCs w:val="18"/>
        </w:rPr>
        <w:t>:</w:t>
      </w:r>
    </w:p>
    <w:p w14:paraId="1778FB3F" w14:textId="77777777" w:rsidR="00AB75E5" w:rsidRPr="00E96A22" w:rsidRDefault="00AB75E5" w:rsidP="00AB75E5">
      <w:pPr>
        <w:spacing w:line="276" w:lineRule="auto"/>
        <w:rPr>
          <w:rFonts w:ascii="Corbel" w:hAnsi="Corbel"/>
          <w:szCs w:val="18"/>
        </w:rPr>
      </w:pPr>
    </w:p>
    <w:p w14:paraId="174B4CC6" w14:textId="77777777" w:rsidR="00AB75E5" w:rsidRDefault="00AB75E5" w:rsidP="00AB75E5">
      <w:pPr>
        <w:pStyle w:val="Lijstalinea"/>
        <w:numPr>
          <w:ilvl w:val="0"/>
          <w:numId w:val="38"/>
        </w:numPr>
        <w:spacing w:line="276" w:lineRule="auto"/>
        <w:ind w:left="426" w:hanging="426"/>
        <w:rPr>
          <w:rFonts w:ascii="Corbel" w:hAnsi="Corbel"/>
          <w:szCs w:val="18"/>
        </w:rPr>
      </w:pPr>
      <w:r>
        <w:rPr>
          <w:rFonts w:ascii="Corbel" w:hAnsi="Corbel"/>
          <w:szCs w:val="18"/>
        </w:rPr>
        <w:t xml:space="preserve">Inschrijver zich ervan bewust is dat Inschrijver gedurende de </w:t>
      </w:r>
      <w:r w:rsidRPr="006D2C3F">
        <w:rPr>
          <w:rFonts w:ascii="Corbel" w:hAnsi="Corbel"/>
          <w:szCs w:val="18"/>
        </w:rPr>
        <w:t>aanbestedingsprocedure</w:t>
      </w:r>
      <w:r>
        <w:rPr>
          <w:rFonts w:ascii="Corbel" w:hAnsi="Corbel"/>
          <w:szCs w:val="18"/>
        </w:rPr>
        <w:t xml:space="preserve"> met betrekking tot ‘</w:t>
      </w:r>
      <w:r w:rsidRPr="004518E9">
        <w:rPr>
          <w:rFonts w:ascii="Corbel" w:hAnsi="Corbel"/>
          <w:szCs w:val="18"/>
        </w:rPr>
        <w:t>Installatieonderhoud en aanverwanten</w:t>
      </w:r>
      <w:r>
        <w:rPr>
          <w:rFonts w:ascii="Corbel" w:hAnsi="Corbel"/>
          <w:szCs w:val="18"/>
        </w:rPr>
        <w:t>’ ten behoeve van Orionis Walcheren kennis neemt of zou kunnen nemen van informatie die als vertrouwelijk dient te worden beschouwd;</w:t>
      </w:r>
    </w:p>
    <w:p w14:paraId="3ECCF3D7" w14:textId="7753947D" w:rsidR="00AB75E5" w:rsidRPr="00587514" w:rsidRDefault="00AB75E5" w:rsidP="00AB75E5">
      <w:pPr>
        <w:pStyle w:val="Lijstalinea"/>
        <w:numPr>
          <w:ilvl w:val="0"/>
          <w:numId w:val="38"/>
        </w:numPr>
        <w:spacing w:line="276" w:lineRule="auto"/>
        <w:ind w:left="426" w:hanging="426"/>
        <w:rPr>
          <w:rFonts w:ascii="Corbel" w:hAnsi="Corbel"/>
          <w:szCs w:val="18"/>
        </w:rPr>
      </w:pPr>
      <w:r w:rsidRPr="00587514">
        <w:rPr>
          <w:rFonts w:ascii="Corbel" w:hAnsi="Corbel"/>
          <w:szCs w:val="18"/>
        </w:rPr>
        <w:t xml:space="preserve">dit in het bijzonder geldt voor de </w:t>
      </w:r>
      <w:r>
        <w:rPr>
          <w:rFonts w:ascii="Corbel" w:hAnsi="Corbel"/>
          <w:szCs w:val="18"/>
        </w:rPr>
        <w:t>naar aanleiding van Nota van inlichtingen 1 op te vragen tekeningen van onder andere veiligheidsinstallaties</w:t>
      </w:r>
      <w:r w:rsidR="00346305">
        <w:rPr>
          <w:rFonts w:ascii="Corbel" w:hAnsi="Corbel"/>
          <w:szCs w:val="18"/>
        </w:rPr>
        <w:t xml:space="preserve"> en toegangen</w:t>
      </w:r>
      <w:r w:rsidRPr="00587514">
        <w:rPr>
          <w:rFonts w:ascii="Corbel" w:hAnsi="Corbel"/>
          <w:szCs w:val="18"/>
        </w:rPr>
        <w:t>;</w:t>
      </w:r>
    </w:p>
    <w:p w14:paraId="57B34384" w14:textId="5E85B27E" w:rsidR="00AB75E5" w:rsidRDefault="00AB75E5" w:rsidP="00AB75E5">
      <w:pPr>
        <w:pStyle w:val="Lijstalinea"/>
        <w:numPr>
          <w:ilvl w:val="0"/>
          <w:numId w:val="38"/>
        </w:numPr>
        <w:spacing w:line="276" w:lineRule="auto"/>
        <w:ind w:left="426" w:hanging="426"/>
        <w:rPr>
          <w:rFonts w:ascii="Corbel" w:hAnsi="Corbel"/>
          <w:szCs w:val="18"/>
        </w:rPr>
      </w:pPr>
      <w:r>
        <w:rPr>
          <w:rFonts w:ascii="Corbel" w:hAnsi="Corbel"/>
          <w:szCs w:val="18"/>
        </w:rPr>
        <w:t>deze geheimhoudingsverklaring rechtsgeldig ondertekent dient te worden door Inschrijver alvorens deze informatie wordt gedeeld</w:t>
      </w:r>
      <w:r w:rsidR="0026684D">
        <w:rPr>
          <w:rFonts w:ascii="Corbel" w:hAnsi="Corbel"/>
          <w:szCs w:val="18"/>
        </w:rPr>
        <w:t xml:space="preserve"> zoals bedoeld in Nota van inlichtingen 1</w:t>
      </w:r>
      <w:r>
        <w:rPr>
          <w:rFonts w:ascii="Corbel" w:hAnsi="Corbel"/>
          <w:szCs w:val="18"/>
        </w:rPr>
        <w:t>;</w:t>
      </w:r>
    </w:p>
    <w:p w14:paraId="1331F293" w14:textId="77777777" w:rsidR="00AB75E5" w:rsidRDefault="00AB75E5" w:rsidP="00AB75E5">
      <w:pPr>
        <w:spacing w:line="276" w:lineRule="auto"/>
        <w:rPr>
          <w:rFonts w:ascii="Corbel" w:hAnsi="Corbel"/>
          <w:szCs w:val="18"/>
        </w:rPr>
      </w:pPr>
    </w:p>
    <w:p w14:paraId="7E33C026" w14:textId="77777777" w:rsidR="00AB75E5" w:rsidRPr="00E96A22" w:rsidRDefault="00AB75E5" w:rsidP="00AB75E5">
      <w:pPr>
        <w:spacing w:line="276" w:lineRule="auto"/>
        <w:rPr>
          <w:rFonts w:ascii="Corbel" w:hAnsi="Corbel"/>
          <w:szCs w:val="18"/>
        </w:rPr>
      </w:pPr>
      <w:bookmarkStart w:id="0" w:name="_Hlk113460057"/>
      <w:r w:rsidRPr="00E96A22">
        <w:rPr>
          <w:rFonts w:ascii="Corbel" w:hAnsi="Corbel"/>
          <w:szCs w:val="18"/>
        </w:rPr>
        <w:t xml:space="preserve">verklaart </w:t>
      </w:r>
      <w:r>
        <w:rPr>
          <w:rFonts w:ascii="Corbel" w:hAnsi="Corbel"/>
          <w:szCs w:val="18"/>
        </w:rPr>
        <w:t xml:space="preserve">Inschrijver </w:t>
      </w:r>
      <w:r w:rsidRPr="00E96A22">
        <w:rPr>
          <w:rFonts w:ascii="Corbel" w:hAnsi="Corbel"/>
          <w:szCs w:val="18"/>
        </w:rPr>
        <w:t xml:space="preserve">derhalve nadrukkelijk dat </w:t>
      </w:r>
      <w:r>
        <w:rPr>
          <w:rFonts w:ascii="Corbel" w:hAnsi="Corbel"/>
          <w:szCs w:val="18"/>
        </w:rPr>
        <w:t>zijn personeel en personeel van Derde</w:t>
      </w:r>
      <w:r w:rsidRPr="00E96A22">
        <w:rPr>
          <w:rFonts w:ascii="Corbel" w:hAnsi="Corbel"/>
          <w:szCs w:val="18"/>
        </w:rPr>
        <w:t>:</w:t>
      </w:r>
    </w:p>
    <w:bookmarkEnd w:id="0"/>
    <w:p w14:paraId="225F6E56" w14:textId="77777777" w:rsidR="00AB75E5" w:rsidRDefault="00AB75E5" w:rsidP="00AB75E5">
      <w:pPr>
        <w:spacing w:line="276" w:lineRule="auto"/>
        <w:rPr>
          <w:rFonts w:ascii="Corbel" w:hAnsi="Corbel"/>
          <w:szCs w:val="18"/>
        </w:rPr>
      </w:pPr>
    </w:p>
    <w:p w14:paraId="4218AEE3" w14:textId="68FDEB82" w:rsidR="00AB75E5" w:rsidRDefault="00AB75E5" w:rsidP="00AB75E5">
      <w:pPr>
        <w:pStyle w:val="Lijstalinea"/>
        <w:numPr>
          <w:ilvl w:val="0"/>
          <w:numId w:val="39"/>
        </w:numPr>
        <w:spacing w:line="276" w:lineRule="auto"/>
        <w:ind w:left="426" w:hanging="426"/>
        <w:rPr>
          <w:rFonts w:ascii="Corbel" w:hAnsi="Corbel"/>
          <w:szCs w:val="18"/>
        </w:rPr>
      </w:pPr>
      <w:r>
        <w:rPr>
          <w:rFonts w:ascii="Corbel" w:hAnsi="Corbel"/>
          <w:szCs w:val="18"/>
        </w:rPr>
        <w:t xml:space="preserve">met betrekking tot alle gegevens en kennis betreffende de op verzoek na overlegging van deze ondertekende geheimhoudingsverklaring verstrekte informatie van </w:t>
      </w:r>
      <w:r w:rsidR="0026684D">
        <w:rPr>
          <w:rFonts w:ascii="Corbel" w:hAnsi="Corbel"/>
          <w:szCs w:val="18"/>
        </w:rPr>
        <w:t>Orionis Walcheren</w:t>
      </w:r>
      <w:r>
        <w:rPr>
          <w:rFonts w:ascii="Corbel" w:hAnsi="Corbel"/>
          <w:szCs w:val="18"/>
        </w:rPr>
        <w:t xml:space="preserve"> een stipte geheimhouding zal bewaren, zowel tijdens de aanbestedingsprocedure als daarna;</w:t>
      </w:r>
    </w:p>
    <w:p w14:paraId="47FA058B" w14:textId="77777777" w:rsidR="00AB75E5" w:rsidRDefault="00AB75E5" w:rsidP="00AB75E5">
      <w:pPr>
        <w:pStyle w:val="Lijstalinea"/>
        <w:spacing w:line="276" w:lineRule="auto"/>
        <w:ind w:left="426" w:hanging="426"/>
        <w:rPr>
          <w:rFonts w:ascii="Corbel" w:hAnsi="Corbel"/>
          <w:szCs w:val="18"/>
        </w:rPr>
      </w:pPr>
    </w:p>
    <w:p w14:paraId="5DB37F7C" w14:textId="7F092DAB" w:rsidR="00AB75E5" w:rsidRDefault="00AB75E5" w:rsidP="00AB75E5">
      <w:pPr>
        <w:pStyle w:val="Lijstalinea"/>
        <w:numPr>
          <w:ilvl w:val="0"/>
          <w:numId w:val="39"/>
        </w:numPr>
        <w:spacing w:line="276" w:lineRule="auto"/>
        <w:ind w:left="426" w:hanging="426"/>
        <w:rPr>
          <w:rFonts w:ascii="Corbel" w:hAnsi="Corbel"/>
          <w:szCs w:val="18"/>
        </w:rPr>
      </w:pPr>
      <w:r>
        <w:rPr>
          <w:rFonts w:ascii="Corbel" w:hAnsi="Corbel"/>
          <w:szCs w:val="18"/>
        </w:rPr>
        <w:t xml:space="preserve">alle door of namens </w:t>
      </w:r>
      <w:r w:rsidR="0026684D">
        <w:rPr>
          <w:rFonts w:ascii="Corbel" w:hAnsi="Corbel"/>
          <w:szCs w:val="18"/>
        </w:rPr>
        <w:t>Orionis Walcheren</w:t>
      </w:r>
      <w:r>
        <w:rPr>
          <w:rFonts w:ascii="Corbel" w:hAnsi="Corbel"/>
          <w:szCs w:val="18"/>
        </w:rPr>
        <w:t xml:space="preserve"> ter beschikking gestelde informatie uitsluitend zal gebruiken in het kader van de mogelijke deelname aan onderhavige </w:t>
      </w:r>
      <w:r w:rsidRPr="006D2C3F">
        <w:rPr>
          <w:rFonts w:ascii="Corbel" w:hAnsi="Corbel"/>
          <w:szCs w:val="18"/>
        </w:rPr>
        <w:t>aanbestedingsprocedure</w:t>
      </w:r>
      <w:r>
        <w:rPr>
          <w:rFonts w:ascii="Corbel" w:hAnsi="Corbel"/>
          <w:szCs w:val="18"/>
        </w:rPr>
        <w:t xml:space="preserve"> en de uitvoering van de eventuele Opdracht;</w:t>
      </w:r>
    </w:p>
    <w:p w14:paraId="4A2E97A8" w14:textId="77777777" w:rsidR="00AB75E5" w:rsidRPr="006348BD" w:rsidRDefault="00AB75E5" w:rsidP="00AB75E5">
      <w:pPr>
        <w:pStyle w:val="Lijstalinea"/>
        <w:spacing w:line="276" w:lineRule="auto"/>
        <w:ind w:left="426" w:hanging="426"/>
        <w:rPr>
          <w:rFonts w:ascii="Corbel" w:hAnsi="Corbel"/>
          <w:szCs w:val="18"/>
        </w:rPr>
      </w:pPr>
    </w:p>
    <w:p w14:paraId="787CD92D" w14:textId="4CDF9B0A" w:rsidR="00AB75E5" w:rsidRDefault="00AB75E5" w:rsidP="00AB75E5">
      <w:pPr>
        <w:pStyle w:val="Lijstalinea"/>
        <w:numPr>
          <w:ilvl w:val="0"/>
          <w:numId w:val="39"/>
        </w:numPr>
        <w:spacing w:line="276" w:lineRule="auto"/>
        <w:ind w:left="426" w:hanging="426"/>
        <w:rPr>
          <w:rFonts w:ascii="Corbel" w:hAnsi="Corbel"/>
          <w:szCs w:val="18"/>
        </w:rPr>
      </w:pPr>
      <w:bookmarkStart w:id="1" w:name="_Hlk113459827"/>
      <w:r>
        <w:rPr>
          <w:rFonts w:ascii="Corbel" w:hAnsi="Corbel"/>
          <w:szCs w:val="18"/>
        </w:rPr>
        <w:t xml:space="preserve">alle door of namens </w:t>
      </w:r>
      <w:r w:rsidR="0026684D">
        <w:rPr>
          <w:rFonts w:ascii="Corbel" w:hAnsi="Corbel"/>
          <w:szCs w:val="18"/>
        </w:rPr>
        <w:t>Orionis Walcheren</w:t>
      </w:r>
      <w:r>
        <w:rPr>
          <w:rFonts w:ascii="Corbel" w:hAnsi="Corbel"/>
          <w:szCs w:val="18"/>
        </w:rPr>
        <w:t xml:space="preserve"> verstrekte informatie zorgvuldig zal beheren en bewaren en niets zonder voorafgaande uitdrukkelijke schriftelijke toestemming van </w:t>
      </w:r>
      <w:r w:rsidR="0026684D">
        <w:rPr>
          <w:rFonts w:ascii="Corbel" w:hAnsi="Corbel"/>
          <w:szCs w:val="18"/>
        </w:rPr>
        <w:t>Orionis Walcheren</w:t>
      </w:r>
      <w:r>
        <w:rPr>
          <w:rFonts w:ascii="Corbel" w:hAnsi="Corbel"/>
          <w:szCs w:val="18"/>
        </w:rPr>
        <w:t xml:space="preserve"> aan derden ter inzage geeft of overdraagt</w:t>
      </w:r>
      <w:r w:rsidR="00EE0B53">
        <w:rPr>
          <w:rFonts w:ascii="Corbel" w:hAnsi="Corbel"/>
          <w:szCs w:val="18"/>
        </w:rPr>
        <w:t>,</w:t>
      </w:r>
      <w:r w:rsidRPr="001E3DC9">
        <w:t xml:space="preserve"> </w:t>
      </w:r>
      <w:r w:rsidRPr="001E3DC9">
        <w:rPr>
          <w:rFonts w:ascii="Corbel" w:hAnsi="Corbel"/>
          <w:szCs w:val="18"/>
        </w:rPr>
        <w:t xml:space="preserve">tenzij dit noodzakelijk is voor </w:t>
      </w:r>
      <w:r>
        <w:rPr>
          <w:rFonts w:ascii="Corbel" w:hAnsi="Corbel"/>
          <w:szCs w:val="18"/>
        </w:rPr>
        <w:t xml:space="preserve">deelname aan onderhavige </w:t>
      </w:r>
      <w:r w:rsidRPr="006D2C3F">
        <w:rPr>
          <w:rFonts w:ascii="Corbel" w:hAnsi="Corbel"/>
          <w:szCs w:val="18"/>
        </w:rPr>
        <w:t>aanbestedingsprocedure</w:t>
      </w:r>
      <w:r>
        <w:rPr>
          <w:rFonts w:ascii="Corbel" w:hAnsi="Corbel"/>
          <w:szCs w:val="18"/>
        </w:rPr>
        <w:t xml:space="preserve"> en de uitvoering van de eventuele Opdracht;</w:t>
      </w:r>
    </w:p>
    <w:bookmarkEnd w:id="1"/>
    <w:p w14:paraId="68A488AF" w14:textId="77777777" w:rsidR="00AB75E5" w:rsidRPr="001E3DC9" w:rsidRDefault="00AB75E5" w:rsidP="00AB75E5">
      <w:pPr>
        <w:pStyle w:val="Lijstalinea"/>
        <w:spacing w:line="276" w:lineRule="auto"/>
        <w:ind w:left="426" w:hanging="426"/>
        <w:rPr>
          <w:rFonts w:ascii="Corbel" w:hAnsi="Corbel"/>
          <w:szCs w:val="18"/>
        </w:rPr>
      </w:pPr>
    </w:p>
    <w:p w14:paraId="0B1C8CCD" w14:textId="1DC471BB" w:rsidR="00AB75E5" w:rsidRPr="001E3DC9" w:rsidRDefault="00AB75E5" w:rsidP="00AB75E5">
      <w:pPr>
        <w:pStyle w:val="Lijstalinea"/>
        <w:numPr>
          <w:ilvl w:val="0"/>
          <w:numId w:val="39"/>
        </w:numPr>
        <w:spacing w:line="276" w:lineRule="auto"/>
        <w:ind w:left="426" w:hanging="426"/>
        <w:rPr>
          <w:rFonts w:ascii="Corbel" w:hAnsi="Corbel"/>
          <w:szCs w:val="18"/>
        </w:rPr>
      </w:pPr>
      <w:r>
        <w:rPr>
          <w:rFonts w:ascii="Corbel" w:hAnsi="Corbel"/>
          <w:szCs w:val="18"/>
        </w:rPr>
        <w:t xml:space="preserve">bij het niet deelnemen aan deze </w:t>
      </w:r>
      <w:r w:rsidRPr="008E6771">
        <w:rPr>
          <w:rFonts w:ascii="Corbel" w:hAnsi="Corbel"/>
          <w:szCs w:val="18"/>
        </w:rPr>
        <w:t>aanbesteding</w:t>
      </w:r>
      <w:r w:rsidR="003611AE" w:rsidRPr="008E6771">
        <w:rPr>
          <w:rFonts w:ascii="Corbel" w:hAnsi="Corbel"/>
          <w:szCs w:val="18"/>
        </w:rPr>
        <w:t>,</w:t>
      </w:r>
      <w:r w:rsidRPr="008E6771">
        <w:rPr>
          <w:rFonts w:ascii="Corbel" w:hAnsi="Corbel"/>
          <w:szCs w:val="18"/>
        </w:rPr>
        <w:t xml:space="preserve"> of wanneer duidelijk wordt dat Inschrijver niet betrokken zal zijn bij de uitvoering van de Opdracht de van </w:t>
      </w:r>
      <w:r w:rsidR="0026684D" w:rsidRPr="008E6771">
        <w:rPr>
          <w:rFonts w:ascii="Corbel" w:hAnsi="Corbel"/>
          <w:szCs w:val="18"/>
        </w:rPr>
        <w:t>Orionis Walcheren</w:t>
      </w:r>
      <w:r w:rsidR="003611AE" w:rsidRPr="008E6771">
        <w:rPr>
          <w:rFonts w:ascii="Corbel" w:hAnsi="Corbel"/>
          <w:szCs w:val="18"/>
        </w:rPr>
        <w:t>,</w:t>
      </w:r>
      <w:r w:rsidRPr="008E6771">
        <w:rPr>
          <w:rFonts w:ascii="Corbel" w:hAnsi="Corbel"/>
          <w:szCs w:val="18"/>
        </w:rPr>
        <w:t xml:space="preserve"> </w:t>
      </w:r>
      <w:r w:rsidR="00CD5599" w:rsidRPr="008E6771">
        <w:rPr>
          <w:rFonts w:ascii="Corbel" w:hAnsi="Corbel"/>
          <w:szCs w:val="18"/>
        </w:rPr>
        <w:t xml:space="preserve">wordt de </w:t>
      </w:r>
      <w:r w:rsidRPr="008E6771">
        <w:rPr>
          <w:rFonts w:ascii="Corbel" w:hAnsi="Corbel"/>
          <w:szCs w:val="18"/>
        </w:rPr>
        <w:t xml:space="preserve">ontvangen documentatie en de daarin vervatte informatie onmiddellijk </w:t>
      </w:r>
      <w:r w:rsidR="00CD5599" w:rsidRPr="008E6771">
        <w:rPr>
          <w:rFonts w:ascii="Corbel" w:hAnsi="Corbel"/>
          <w:szCs w:val="18"/>
        </w:rPr>
        <w:t xml:space="preserve">vernietigd </w:t>
      </w:r>
      <w:r w:rsidRPr="008E6771">
        <w:rPr>
          <w:rFonts w:ascii="Corbel" w:hAnsi="Corbel"/>
          <w:szCs w:val="18"/>
        </w:rPr>
        <w:t xml:space="preserve">en </w:t>
      </w:r>
      <w:r w:rsidR="0095576E" w:rsidRPr="008E6771">
        <w:rPr>
          <w:rFonts w:ascii="Corbel" w:hAnsi="Corbel"/>
          <w:szCs w:val="18"/>
        </w:rPr>
        <w:t xml:space="preserve">worden </w:t>
      </w:r>
      <w:r w:rsidRPr="008E6771">
        <w:rPr>
          <w:rFonts w:ascii="Corbel" w:hAnsi="Corbel"/>
          <w:szCs w:val="18"/>
        </w:rPr>
        <w:t xml:space="preserve">geen kopieën </w:t>
      </w:r>
      <w:r w:rsidR="0095576E" w:rsidRPr="008E6771">
        <w:rPr>
          <w:rFonts w:ascii="Corbel" w:hAnsi="Corbel"/>
          <w:szCs w:val="18"/>
        </w:rPr>
        <w:t>achtergehouden</w:t>
      </w:r>
      <w:r w:rsidRPr="008E6771">
        <w:rPr>
          <w:rFonts w:ascii="Corbel" w:hAnsi="Corbel"/>
          <w:szCs w:val="18"/>
        </w:rPr>
        <w:t>;</w:t>
      </w:r>
    </w:p>
    <w:p w14:paraId="6152452D" w14:textId="77777777" w:rsidR="00AB75E5" w:rsidRDefault="00AB75E5" w:rsidP="00AB75E5">
      <w:pPr>
        <w:pStyle w:val="Lijstalinea"/>
        <w:spacing w:line="276" w:lineRule="auto"/>
        <w:ind w:left="426" w:hanging="426"/>
        <w:rPr>
          <w:rFonts w:ascii="Corbel" w:hAnsi="Corbel"/>
          <w:szCs w:val="18"/>
        </w:rPr>
      </w:pPr>
    </w:p>
    <w:p w14:paraId="2C34ABBC" w14:textId="5A60C349" w:rsidR="00AB75E5" w:rsidRPr="00587514" w:rsidRDefault="00AB75E5" w:rsidP="00AB75E5">
      <w:pPr>
        <w:pStyle w:val="Lijstalinea"/>
        <w:numPr>
          <w:ilvl w:val="0"/>
          <w:numId w:val="39"/>
        </w:numPr>
        <w:spacing w:line="276" w:lineRule="auto"/>
        <w:ind w:left="426" w:hanging="426"/>
        <w:rPr>
          <w:rFonts w:ascii="Corbel" w:hAnsi="Corbel"/>
          <w:szCs w:val="18"/>
        </w:rPr>
      </w:pPr>
      <w:r w:rsidRPr="00587514">
        <w:rPr>
          <w:rFonts w:ascii="Corbel" w:hAnsi="Corbel"/>
          <w:szCs w:val="18"/>
        </w:rPr>
        <w:t xml:space="preserve">ermee bekend is dat op niet naleving van de geheimhouding </w:t>
      </w:r>
      <w:r>
        <w:rPr>
          <w:rFonts w:ascii="Corbel" w:hAnsi="Corbel"/>
          <w:szCs w:val="18"/>
        </w:rPr>
        <w:t>Inschrijver</w:t>
      </w:r>
      <w:r w:rsidRPr="00587514">
        <w:rPr>
          <w:rFonts w:ascii="Corbel" w:hAnsi="Corbel"/>
          <w:szCs w:val="18"/>
        </w:rPr>
        <w:t xml:space="preserve"> onmiddellijk zonder voorafgaande aanmaning een boete verbeurt ter hoogte van €</w:t>
      </w:r>
      <w:r w:rsidR="00AF05BF">
        <w:rPr>
          <w:rFonts w:ascii="Corbel" w:hAnsi="Corbel"/>
          <w:szCs w:val="18"/>
        </w:rPr>
        <w:t xml:space="preserve">25 </w:t>
      </w:r>
      <w:r w:rsidRPr="00587514">
        <w:rPr>
          <w:rFonts w:ascii="Corbel" w:hAnsi="Corbel"/>
          <w:szCs w:val="18"/>
        </w:rPr>
        <w:t xml:space="preserve">.000,00. De boete komt </w:t>
      </w:r>
      <w:r w:rsidR="0026684D">
        <w:rPr>
          <w:rFonts w:ascii="Corbel" w:hAnsi="Corbel"/>
          <w:szCs w:val="18"/>
        </w:rPr>
        <w:t>Orionis Walcheren</w:t>
      </w:r>
      <w:r w:rsidRPr="00587514">
        <w:rPr>
          <w:rFonts w:ascii="Corbel" w:hAnsi="Corbel"/>
          <w:szCs w:val="18"/>
        </w:rPr>
        <w:t xml:space="preserve"> toe, onverminderd alle rechten of vorderingen, daaronder begrepen het recht tot schadevergoeding.</w:t>
      </w:r>
    </w:p>
    <w:p w14:paraId="7BAD23B5" w14:textId="77777777" w:rsidR="00AB75E5" w:rsidRPr="006D2C3F" w:rsidRDefault="00AB75E5" w:rsidP="00AB75E5">
      <w:pPr>
        <w:spacing w:line="276" w:lineRule="auto"/>
        <w:rPr>
          <w:rFonts w:ascii="Corbel" w:hAnsi="Corbel"/>
          <w:szCs w:val="18"/>
        </w:rPr>
      </w:pPr>
    </w:p>
    <w:p w14:paraId="3C3FE3D8" w14:textId="77777777" w:rsidR="00AB75E5" w:rsidRPr="00F60061" w:rsidRDefault="00AB75E5" w:rsidP="00AB75E5">
      <w:pPr>
        <w:spacing w:line="276" w:lineRule="auto"/>
        <w:rPr>
          <w:rFonts w:ascii="Corbel" w:hAnsi="Corbel"/>
          <w:szCs w:val="18"/>
        </w:rPr>
      </w:pPr>
      <w:r w:rsidRPr="00F60061">
        <w:rPr>
          <w:rFonts w:ascii="Corbel" w:hAnsi="Corbel"/>
          <w:szCs w:val="18"/>
        </w:rPr>
        <w:t>Aldus verklaard en getekend</w:t>
      </w:r>
      <w:r>
        <w:rPr>
          <w:rFonts w:ascii="Corbel" w:hAnsi="Corbel"/>
          <w:szCs w:val="18"/>
        </w:rPr>
        <w:t>:</w:t>
      </w:r>
    </w:p>
    <w:p w14:paraId="7A14B081" w14:textId="77777777" w:rsidR="00AB75E5" w:rsidRDefault="00AB75E5" w:rsidP="00AB75E5"/>
    <w:tbl>
      <w:tblPr>
        <w:tblStyle w:val="Tabelraster"/>
        <w:tblW w:w="0" w:type="auto"/>
        <w:tblInd w:w="142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4478"/>
        <w:gridCol w:w="4442"/>
      </w:tblGrid>
      <w:tr w:rsidR="00AB75E5" w:rsidRPr="002B74FB" w14:paraId="30D7234E" w14:textId="77777777" w:rsidTr="004216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8920" w:type="dxa"/>
            <w:gridSpan w:val="2"/>
            <w:shd w:val="clear" w:color="auto" w:fill="002060"/>
          </w:tcPr>
          <w:p w14:paraId="06C4394E" w14:textId="77777777" w:rsidR="00AB75E5" w:rsidRPr="00293D85" w:rsidRDefault="00AB75E5" w:rsidP="0042163A">
            <w:pPr>
              <w:rPr>
                <w:rFonts w:ascii="Corbel" w:hAnsi="Corbel" w:cs="Arial"/>
                <w:szCs w:val="18"/>
              </w:rPr>
            </w:pPr>
          </w:p>
        </w:tc>
      </w:tr>
      <w:tr w:rsidR="00AB75E5" w:rsidRPr="002B74FB" w14:paraId="5DBA80E1" w14:textId="77777777" w:rsidTr="0042163A">
        <w:trPr>
          <w:trHeight w:val="20"/>
        </w:trPr>
        <w:tc>
          <w:tcPr>
            <w:tcW w:w="8920" w:type="dxa"/>
            <w:gridSpan w:val="2"/>
          </w:tcPr>
          <w:p w14:paraId="48722321" w14:textId="77777777" w:rsidR="00AB75E5" w:rsidRPr="00293D85" w:rsidRDefault="00AB75E5" w:rsidP="0042163A">
            <w:pPr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Inschrijver:</w:t>
            </w:r>
          </w:p>
        </w:tc>
      </w:tr>
      <w:tr w:rsidR="00AB75E5" w:rsidRPr="002B74FB" w14:paraId="50034478" w14:textId="77777777" w:rsidTr="0042163A">
        <w:trPr>
          <w:trHeight w:val="20"/>
        </w:trPr>
        <w:tc>
          <w:tcPr>
            <w:tcW w:w="4478" w:type="dxa"/>
          </w:tcPr>
          <w:p w14:paraId="56EF140D" w14:textId="77777777" w:rsidR="00AB75E5" w:rsidRPr="00293D85" w:rsidRDefault="00AB75E5" w:rsidP="0042163A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Plaats:</w:t>
            </w:r>
          </w:p>
        </w:tc>
        <w:tc>
          <w:tcPr>
            <w:tcW w:w="4442" w:type="dxa"/>
          </w:tcPr>
          <w:p w14:paraId="2CE1082C" w14:textId="77777777" w:rsidR="00AB75E5" w:rsidRPr="00293D85" w:rsidRDefault="00AB75E5" w:rsidP="0042163A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Datum:</w:t>
            </w:r>
          </w:p>
        </w:tc>
      </w:tr>
      <w:tr w:rsidR="00AB75E5" w:rsidRPr="002B74FB" w14:paraId="5704C4CC" w14:textId="77777777" w:rsidTr="0042163A">
        <w:trPr>
          <w:trHeight w:val="20"/>
        </w:trPr>
        <w:tc>
          <w:tcPr>
            <w:tcW w:w="4478" w:type="dxa"/>
            <w:vMerge w:val="restart"/>
          </w:tcPr>
          <w:p w14:paraId="28668A2F" w14:textId="77777777" w:rsidR="00AB75E5" w:rsidRPr="00293D85" w:rsidRDefault="00AB75E5" w:rsidP="0042163A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Naam:</w:t>
            </w:r>
          </w:p>
          <w:p w14:paraId="00CFF7B5" w14:textId="77777777" w:rsidR="00AB75E5" w:rsidRPr="00293D85" w:rsidRDefault="00AB75E5" w:rsidP="0042163A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4442" w:type="dxa"/>
          </w:tcPr>
          <w:p w14:paraId="455E8AEF" w14:textId="77777777" w:rsidR="00AB75E5" w:rsidRPr="00293D85" w:rsidRDefault="00AB75E5" w:rsidP="0042163A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Functie:</w:t>
            </w:r>
          </w:p>
        </w:tc>
      </w:tr>
      <w:tr w:rsidR="00AB75E5" w:rsidRPr="002B74FB" w14:paraId="7F106EF9" w14:textId="77777777" w:rsidTr="0042163A">
        <w:trPr>
          <w:trHeight w:val="20"/>
        </w:trPr>
        <w:tc>
          <w:tcPr>
            <w:tcW w:w="4478" w:type="dxa"/>
            <w:vMerge/>
          </w:tcPr>
          <w:p w14:paraId="6CFEA078" w14:textId="77777777" w:rsidR="00AB75E5" w:rsidRPr="00293D85" w:rsidRDefault="00AB75E5" w:rsidP="0042163A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4442" w:type="dxa"/>
          </w:tcPr>
          <w:p w14:paraId="7F5F1E0A" w14:textId="77777777" w:rsidR="00AB75E5" w:rsidRPr="00293D85" w:rsidRDefault="00AB75E5" w:rsidP="0042163A">
            <w:pPr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Onderneming</w:t>
            </w:r>
            <w:r w:rsidRPr="00293D85">
              <w:rPr>
                <w:rFonts w:ascii="Corbel" w:hAnsi="Corbel" w:cs="Arial"/>
                <w:szCs w:val="18"/>
              </w:rPr>
              <w:t>:</w:t>
            </w:r>
          </w:p>
        </w:tc>
      </w:tr>
      <w:tr w:rsidR="00AB75E5" w:rsidRPr="002B74FB" w14:paraId="6B1ED680" w14:textId="77777777" w:rsidTr="0042163A">
        <w:trPr>
          <w:trHeight w:val="907"/>
        </w:trPr>
        <w:tc>
          <w:tcPr>
            <w:tcW w:w="8920" w:type="dxa"/>
            <w:gridSpan w:val="2"/>
          </w:tcPr>
          <w:p w14:paraId="347E44B6" w14:textId="77777777" w:rsidR="00AB75E5" w:rsidRPr="00293D85" w:rsidRDefault="00AB75E5" w:rsidP="0042163A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Handtekening:</w:t>
            </w:r>
          </w:p>
        </w:tc>
      </w:tr>
    </w:tbl>
    <w:p w14:paraId="6A16EF28" w14:textId="678E1B4D" w:rsidR="00555744" w:rsidRPr="00AB75E5" w:rsidRDefault="008E6771" w:rsidP="00AB75E5">
      <w:pPr>
        <w:rPr>
          <w:rFonts w:eastAsia="Corbel"/>
        </w:rPr>
      </w:pPr>
    </w:p>
    <w:sectPr w:rsidR="00555744" w:rsidRPr="00AB75E5" w:rsidSect="00BA4F4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BD77" w14:textId="77777777" w:rsidR="003D6545" w:rsidRDefault="003D6545">
      <w:pPr>
        <w:spacing w:line="240" w:lineRule="auto"/>
      </w:pPr>
      <w:r>
        <w:separator/>
      </w:r>
    </w:p>
  </w:endnote>
  <w:endnote w:type="continuationSeparator" w:id="0">
    <w:p w14:paraId="49E1E0A0" w14:textId="77777777" w:rsidR="003D6545" w:rsidRDefault="003D6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charset w:val="00"/>
    <w:family w:val="roman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87FA" w14:textId="5DDCF30F" w:rsidR="001759B4" w:rsidRPr="00A26A1D" w:rsidRDefault="00043B97" w:rsidP="00A26A1D">
    <w:pPr>
      <w:pStyle w:val="Voettekst"/>
      <w:pBdr>
        <w:top w:val="nil"/>
        <w:left w:val="nil"/>
        <w:bottom w:val="nil"/>
        <w:right w:val="nil"/>
        <w:between w:val="nil"/>
        <w:bar w:val="nil"/>
      </w:pBdr>
    </w:pPr>
    <w:r>
      <w:t xml:space="preserve">Documentnummer: </w:t>
    </w:r>
    <w:r>
      <w:tab/>
    </w:r>
    <w:r>
      <w:tab/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A06240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SECTIONPAGES   \* MERGEFORMAT </w:instrText>
    </w:r>
    <w:r>
      <w:rPr>
        <w:rStyle w:val="Paginanummer"/>
      </w:rPr>
      <w:fldChar w:fldCharType="separate"/>
    </w:r>
    <w:r w:rsidR="008E6771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C92DF86" w14:paraId="32B3AF17" w14:textId="77777777" w:rsidTr="00BF475F">
      <w:tc>
        <w:tcPr>
          <w:tcW w:w="3210" w:type="dxa"/>
        </w:tcPr>
        <w:p w14:paraId="495D82F5" w14:textId="79F63A04" w:rsidR="5C92DF86" w:rsidRDefault="5C92DF86" w:rsidP="00BF475F">
          <w:pPr>
            <w:pStyle w:val="Koptekst"/>
            <w:ind w:left="-115"/>
            <w:rPr>
              <w:szCs w:val="14"/>
            </w:rPr>
          </w:pPr>
        </w:p>
      </w:tc>
      <w:tc>
        <w:tcPr>
          <w:tcW w:w="3210" w:type="dxa"/>
        </w:tcPr>
        <w:p w14:paraId="37882A9C" w14:textId="2AA9033E" w:rsidR="5C92DF86" w:rsidRDefault="5C92DF86" w:rsidP="00BF475F">
          <w:pPr>
            <w:pStyle w:val="Koptekst"/>
            <w:jc w:val="center"/>
            <w:rPr>
              <w:szCs w:val="14"/>
            </w:rPr>
          </w:pPr>
        </w:p>
      </w:tc>
      <w:tc>
        <w:tcPr>
          <w:tcW w:w="3210" w:type="dxa"/>
        </w:tcPr>
        <w:p w14:paraId="4061979E" w14:textId="44815842" w:rsidR="5C92DF86" w:rsidRDefault="5C92DF86" w:rsidP="00BF475F">
          <w:pPr>
            <w:pStyle w:val="Koptekst"/>
            <w:ind w:right="-115"/>
            <w:jc w:val="right"/>
            <w:rPr>
              <w:szCs w:val="14"/>
            </w:rPr>
          </w:pPr>
        </w:p>
      </w:tc>
    </w:tr>
  </w:tbl>
  <w:p w14:paraId="53EEF9D5" w14:textId="03D6035C" w:rsidR="5C92DF86" w:rsidRDefault="5C92DF86" w:rsidP="00BF475F">
    <w:pPr>
      <w:pStyle w:val="Voettekst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FCF7" w14:textId="77777777" w:rsidR="003D6545" w:rsidRDefault="003D6545">
      <w:pPr>
        <w:spacing w:line="240" w:lineRule="auto"/>
      </w:pPr>
      <w:r>
        <w:separator/>
      </w:r>
    </w:p>
  </w:footnote>
  <w:footnote w:type="continuationSeparator" w:id="0">
    <w:p w14:paraId="073980A3" w14:textId="77777777" w:rsidR="003D6545" w:rsidRDefault="003D65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C92DF86" w14:paraId="526F5829" w14:textId="77777777" w:rsidTr="00BF475F">
      <w:tc>
        <w:tcPr>
          <w:tcW w:w="3210" w:type="dxa"/>
        </w:tcPr>
        <w:p w14:paraId="558F399F" w14:textId="77F7C4E0" w:rsidR="5C92DF86" w:rsidRDefault="5C92DF86" w:rsidP="00BF475F">
          <w:pPr>
            <w:pStyle w:val="Koptekst"/>
            <w:ind w:left="-115"/>
            <w:rPr>
              <w:szCs w:val="14"/>
            </w:rPr>
          </w:pPr>
        </w:p>
      </w:tc>
      <w:tc>
        <w:tcPr>
          <w:tcW w:w="3210" w:type="dxa"/>
        </w:tcPr>
        <w:p w14:paraId="565DEB39" w14:textId="7CFDD72E" w:rsidR="5C92DF86" w:rsidRDefault="5C92DF86" w:rsidP="00BF475F">
          <w:pPr>
            <w:pStyle w:val="Koptekst"/>
            <w:jc w:val="center"/>
            <w:rPr>
              <w:szCs w:val="14"/>
            </w:rPr>
          </w:pPr>
        </w:p>
      </w:tc>
      <w:tc>
        <w:tcPr>
          <w:tcW w:w="3210" w:type="dxa"/>
        </w:tcPr>
        <w:p w14:paraId="2067701F" w14:textId="4779FB69" w:rsidR="5C92DF86" w:rsidRDefault="5C92DF86" w:rsidP="00BF475F">
          <w:pPr>
            <w:pStyle w:val="Koptekst"/>
            <w:ind w:right="-115"/>
            <w:jc w:val="right"/>
            <w:rPr>
              <w:szCs w:val="14"/>
            </w:rPr>
          </w:pPr>
        </w:p>
      </w:tc>
    </w:tr>
  </w:tbl>
  <w:p w14:paraId="251E99FB" w14:textId="386BFC05" w:rsidR="5C92DF86" w:rsidRDefault="5C92DF86" w:rsidP="00BF475F">
    <w:pPr>
      <w:pStyle w:val="Koptekst"/>
      <w:rPr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rightFromText="142" w:vertAnchor="page" w:horzAnchor="page" w:tblpX="398" w:tblpY="398"/>
      <w:tblOverlap w:val="never"/>
      <w:tblW w:w="1077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6D75E5" w14:paraId="463F29E8" w14:textId="77777777" w:rsidTr="00D721B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10773" w:type="dxa"/>
        </w:tcPr>
        <w:p w14:paraId="3B7B4B86" w14:textId="247E48F0" w:rsidR="00D721B0" w:rsidRDefault="002F21EA" w:rsidP="00D721B0">
          <w:r w:rsidRPr="009106CA">
            <w:rPr>
              <w:noProof/>
            </w:rPr>
            <w:drawing>
              <wp:inline distT="0" distB="0" distL="0" distR="0" wp14:anchorId="1BC0E5EC" wp14:editId="52415431">
                <wp:extent cx="1720179" cy="565713"/>
                <wp:effectExtent l="0" t="0" r="0" b="6350"/>
                <wp:docPr id="6" name="Afbeelding 4" descr="Afbeelding met tekst, illustratie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fbeelding 4" descr="Afbeelding met tekst, illustratie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179" cy="565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0FF5F2" w14:textId="77777777" w:rsidR="001759B4" w:rsidRDefault="008E6771" w:rsidP="001759B4"/>
</w:hdr>
</file>

<file path=word/intelligence.xml><?xml version="1.0" encoding="utf-8"?>
<int:Intelligence xmlns:int="http://schemas.microsoft.com/office/intelligence/2019/intelligence">
  <int:IntelligenceSettings/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F4553EB"/>
    <w:multiLevelType w:val="hybridMultilevel"/>
    <w:tmpl w:val="D32CD59A"/>
    <w:lvl w:ilvl="0" w:tplc="A6802C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2B04D7"/>
    <w:multiLevelType w:val="multilevel"/>
    <w:tmpl w:val="FC04E50C"/>
    <w:numStyleLink w:val="PNBabclijst"/>
  </w:abstractNum>
  <w:abstractNum w:abstractNumId="22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34049D3"/>
    <w:multiLevelType w:val="hybridMultilevel"/>
    <w:tmpl w:val="79343D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B890829"/>
    <w:multiLevelType w:val="multilevel"/>
    <w:tmpl w:val="3932B52E"/>
    <w:numStyleLink w:val="PNB123-lijst"/>
  </w:abstractNum>
  <w:abstractNum w:abstractNumId="27" w15:restartNumberingAfterBreak="0">
    <w:nsid w:val="4C616854"/>
    <w:multiLevelType w:val="hybridMultilevel"/>
    <w:tmpl w:val="344CCFC8"/>
    <w:lvl w:ilvl="0" w:tplc="E7369150">
      <w:start w:val="1"/>
      <w:numFmt w:val="decimal"/>
      <w:lvlText w:val="%1."/>
      <w:lvlJc w:val="left"/>
      <w:pPr>
        <w:ind w:left="720" w:hanging="360"/>
      </w:pPr>
    </w:lvl>
    <w:lvl w:ilvl="1" w:tplc="4CEEDCC6">
      <w:start w:val="1"/>
      <w:numFmt w:val="lowerLetter"/>
      <w:lvlText w:val="%2."/>
      <w:lvlJc w:val="left"/>
      <w:pPr>
        <w:ind w:left="1440" w:hanging="360"/>
      </w:pPr>
    </w:lvl>
    <w:lvl w:ilvl="2" w:tplc="259E853A">
      <w:start w:val="1"/>
      <w:numFmt w:val="lowerRoman"/>
      <w:lvlText w:val="%3."/>
      <w:lvlJc w:val="right"/>
      <w:pPr>
        <w:ind w:left="2160" w:hanging="180"/>
      </w:pPr>
    </w:lvl>
    <w:lvl w:ilvl="3" w:tplc="8F2037C6">
      <w:start w:val="1"/>
      <w:numFmt w:val="decimal"/>
      <w:lvlText w:val="%4."/>
      <w:lvlJc w:val="left"/>
      <w:pPr>
        <w:ind w:left="2880" w:hanging="360"/>
      </w:pPr>
    </w:lvl>
    <w:lvl w:ilvl="4" w:tplc="0F06DBB8">
      <w:start w:val="1"/>
      <w:numFmt w:val="lowerLetter"/>
      <w:lvlText w:val="%5."/>
      <w:lvlJc w:val="left"/>
      <w:pPr>
        <w:ind w:left="3600" w:hanging="360"/>
      </w:pPr>
    </w:lvl>
    <w:lvl w:ilvl="5" w:tplc="9B045578">
      <w:start w:val="1"/>
      <w:numFmt w:val="lowerRoman"/>
      <w:lvlText w:val="%6."/>
      <w:lvlJc w:val="right"/>
      <w:pPr>
        <w:ind w:left="4320" w:hanging="180"/>
      </w:pPr>
    </w:lvl>
    <w:lvl w:ilvl="6" w:tplc="65C00AB4">
      <w:start w:val="1"/>
      <w:numFmt w:val="decimal"/>
      <w:lvlText w:val="%7."/>
      <w:lvlJc w:val="left"/>
      <w:pPr>
        <w:ind w:left="5040" w:hanging="360"/>
      </w:pPr>
    </w:lvl>
    <w:lvl w:ilvl="7" w:tplc="FD3EDC74">
      <w:start w:val="1"/>
      <w:numFmt w:val="lowerLetter"/>
      <w:lvlText w:val="%8."/>
      <w:lvlJc w:val="left"/>
      <w:pPr>
        <w:ind w:left="5760" w:hanging="360"/>
      </w:pPr>
    </w:lvl>
    <w:lvl w:ilvl="8" w:tplc="EA5698F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BE64200"/>
    <w:multiLevelType w:val="multilevel"/>
    <w:tmpl w:val="FC04E50C"/>
    <w:numStyleLink w:val="PNBabclijst"/>
  </w:abstractNum>
  <w:abstractNum w:abstractNumId="30" w15:restartNumberingAfterBreak="0">
    <w:nsid w:val="74215C1E"/>
    <w:multiLevelType w:val="multilevel"/>
    <w:tmpl w:val="4DC4AD46"/>
    <w:numStyleLink w:val="1ai"/>
  </w:abstractNum>
  <w:abstractNum w:abstractNumId="31" w15:restartNumberingAfterBreak="0">
    <w:nsid w:val="762B10D6"/>
    <w:multiLevelType w:val="multilevel"/>
    <w:tmpl w:val="3932B52E"/>
    <w:numStyleLink w:val="PNB123-lijst"/>
  </w:abstractNum>
  <w:abstractNum w:abstractNumId="32" w15:restartNumberingAfterBreak="0">
    <w:nsid w:val="79A2134A"/>
    <w:multiLevelType w:val="hybridMultilevel"/>
    <w:tmpl w:val="A0A09C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033755">
    <w:abstractNumId w:val="27"/>
  </w:num>
  <w:num w:numId="2" w16cid:durableId="999309355">
    <w:abstractNumId w:val="9"/>
  </w:num>
  <w:num w:numId="3" w16cid:durableId="1218399672">
    <w:abstractNumId w:val="7"/>
  </w:num>
  <w:num w:numId="4" w16cid:durableId="223443831">
    <w:abstractNumId w:val="6"/>
  </w:num>
  <w:num w:numId="5" w16cid:durableId="1104349580">
    <w:abstractNumId w:val="5"/>
  </w:num>
  <w:num w:numId="6" w16cid:durableId="2057200419">
    <w:abstractNumId w:val="4"/>
  </w:num>
  <w:num w:numId="7" w16cid:durableId="1235354279">
    <w:abstractNumId w:val="8"/>
  </w:num>
  <w:num w:numId="8" w16cid:durableId="418020875">
    <w:abstractNumId w:val="3"/>
  </w:num>
  <w:num w:numId="9" w16cid:durableId="1701473954">
    <w:abstractNumId w:val="2"/>
  </w:num>
  <w:num w:numId="10" w16cid:durableId="169764016">
    <w:abstractNumId w:val="1"/>
  </w:num>
  <w:num w:numId="11" w16cid:durableId="1750301239">
    <w:abstractNumId w:val="0"/>
  </w:num>
  <w:num w:numId="12" w16cid:durableId="993603061">
    <w:abstractNumId w:val="13"/>
  </w:num>
  <w:num w:numId="13" w16cid:durableId="726149106">
    <w:abstractNumId w:val="25"/>
  </w:num>
  <w:num w:numId="14" w16cid:durableId="865102255">
    <w:abstractNumId w:val="28"/>
  </w:num>
  <w:num w:numId="15" w16cid:durableId="924379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5999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1882651">
    <w:abstractNumId w:val="30"/>
  </w:num>
  <w:num w:numId="18" w16cid:durableId="1886062686">
    <w:abstractNumId w:val="12"/>
  </w:num>
  <w:num w:numId="19" w16cid:durableId="781992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8198949">
    <w:abstractNumId w:val="20"/>
  </w:num>
  <w:num w:numId="21" w16cid:durableId="16148263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52178482">
    <w:abstractNumId w:val="21"/>
  </w:num>
  <w:num w:numId="23" w16cid:durableId="1600530524">
    <w:abstractNumId w:val="29"/>
  </w:num>
  <w:num w:numId="24" w16cid:durableId="1756046067">
    <w:abstractNumId w:val="24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 w16cid:durableId="785196728">
    <w:abstractNumId w:val="24"/>
  </w:num>
  <w:num w:numId="26" w16cid:durableId="1261182731">
    <w:abstractNumId w:val="24"/>
  </w:num>
  <w:num w:numId="27" w16cid:durableId="965811198">
    <w:abstractNumId w:val="10"/>
  </w:num>
  <w:num w:numId="28" w16cid:durableId="1577083338">
    <w:abstractNumId w:val="18"/>
  </w:num>
  <w:num w:numId="29" w16cid:durableId="1885560488">
    <w:abstractNumId w:val="22"/>
  </w:num>
  <w:num w:numId="30" w16cid:durableId="2090542048">
    <w:abstractNumId w:val="11"/>
  </w:num>
  <w:num w:numId="31" w16cid:durableId="2053768325">
    <w:abstractNumId w:val="15"/>
  </w:num>
  <w:num w:numId="32" w16cid:durableId="2136943757">
    <w:abstractNumId w:val="14"/>
  </w:num>
  <w:num w:numId="33" w16cid:durableId="1272275440">
    <w:abstractNumId w:val="16"/>
  </w:num>
  <w:num w:numId="34" w16cid:durableId="1352294867">
    <w:abstractNumId w:val="26"/>
  </w:num>
  <w:num w:numId="35" w16cid:durableId="292176603">
    <w:abstractNumId w:val="31"/>
  </w:num>
  <w:num w:numId="36" w16cid:durableId="103960041">
    <w:abstractNumId w:val="17"/>
  </w:num>
  <w:num w:numId="37" w16cid:durableId="1092703476">
    <w:abstractNumId w:val="23"/>
  </w:num>
  <w:num w:numId="38" w16cid:durableId="280773072">
    <w:abstractNumId w:val="19"/>
  </w:num>
  <w:num w:numId="39" w16cid:durableId="863425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E5"/>
    <w:rsid w:val="000343ED"/>
    <w:rsid w:val="00043B97"/>
    <w:rsid w:val="00068572"/>
    <w:rsid w:val="000E02D0"/>
    <w:rsid w:val="001251EB"/>
    <w:rsid w:val="0026684D"/>
    <w:rsid w:val="002D55CE"/>
    <w:rsid w:val="002F21EA"/>
    <w:rsid w:val="00346305"/>
    <w:rsid w:val="003611AE"/>
    <w:rsid w:val="003D6545"/>
    <w:rsid w:val="0042775A"/>
    <w:rsid w:val="005F4A4D"/>
    <w:rsid w:val="006D75E5"/>
    <w:rsid w:val="008E6771"/>
    <w:rsid w:val="0095576E"/>
    <w:rsid w:val="00A06240"/>
    <w:rsid w:val="00AB75E5"/>
    <w:rsid w:val="00AF05BF"/>
    <w:rsid w:val="00B11C01"/>
    <w:rsid w:val="00BB6966"/>
    <w:rsid w:val="00BF475F"/>
    <w:rsid w:val="00C4BFAD"/>
    <w:rsid w:val="00CD5599"/>
    <w:rsid w:val="00D328C6"/>
    <w:rsid w:val="00DF7624"/>
    <w:rsid w:val="00E62928"/>
    <w:rsid w:val="00EE0B53"/>
    <w:rsid w:val="0169D9F7"/>
    <w:rsid w:val="027F1540"/>
    <w:rsid w:val="04406E43"/>
    <w:rsid w:val="044CFE05"/>
    <w:rsid w:val="07416D02"/>
    <w:rsid w:val="07F86EFA"/>
    <w:rsid w:val="08A4C7C4"/>
    <w:rsid w:val="0C979C3D"/>
    <w:rsid w:val="0EFAE0EB"/>
    <w:rsid w:val="0F8BF6AA"/>
    <w:rsid w:val="1411F2F9"/>
    <w:rsid w:val="14AAA223"/>
    <w:rsid w:val="168BEAC0"/>
    <w:rsid w:val="1705F2D0"/>
    <w:rsid w:val="179317F9"/>
    <w:rsid w:val="17B8D271"/>
    <w:rsid w:val="19AA6325"/>
    <w:rsid w:val="1B4E210C"/>
    <w:rsid w:val="1B5F5026"/>
    <w:rsid w:val="1E7DD448"/>
    <w:rsid w:val="1E93B8D1"/>
    <w:rsid w:val="219545A9"/>
    <w:rsid w:val="29F31417"/>
    <w:rsid w:val="2B6444D6"/>
    <w:rsid w:val="2CFF1C52"/>
    <w:rsid w:val="2D001537"/>
    <w:rsid w:val="2D8D7244"/>
    <w:rsid w:val="31D3865A"/>
    <w:rsid w:val="32DAB393"/>
    <w:rsid w:val="32DAE569"/>
    <w:rsid w:val="34EAF7BB"/>
    <w:rsid w:val="37AE568C"/>
    <w:rsid w:val="3AB932D5"/>
    <w:rsid w:val="3E840404"/>
    <w:rsid w:val="40042310"/>
    <w:rsid w:val="471C3B12"/>
    <w:rsid w:val="491356DD"/>
    <w:rsid w:val="4933863E"/>
    <w:rsid w:val="4AAF273E"/>
    <w:rsid w:val="4AE8733F"/>
    <w:rsid w:val="4B495EAF"/>
    <w:rsid w:val="4B9118EB"/>
    <w:rsid w:val="4C4AF79F"/>
    <w:rsid w:val="4C882DBA"/>
    <w:rsid w:val="4D3F90EF"/>
    <w:rsid w:val="4D725439"/>
    <w:rsid w:val="4D8B7C96"/>
    <w:rsid w:val="4E80FF71"/>
    <w:rsid w:val="4EF6AB2B"/>
    <w:rsid w:val="511E68C2"/>
    <w:rsid w:val="51E4EED9"/>
    <w:rsid w:val="56C1C5AC"/>
    <w:rsid w:val="5888743D"/>
    <w:rsid w:val="596533AA"/>
    <w:rsid w:val="5C92DF86"/>
    <w:rsid w:val="5D21D304"/>
    <w:rsid w:val="5F71BDD1"/>
    <w:rsid w:val="609B73A8"/>
    <w:rsid w:val="61438116"/>
    <w:rsid w:val="669E6591"/>
    <w:rsid w:val="687484E6"/>
    <w:rsid w:val="69925AFA"/>
    <w:rsid w:val="6A105547"/>
    <w:rsid w:val="6A692C52"/>
    <w:rsid w:val="6BDE264F"/>
    <w:rsid w:val="6C55A567"/>
    <w:rsid w:val="6CDD6602"/>
    <w:rsid w:val="6E793663"/>
    <w:rsid w:val="701506C4"/>
    <w:rsid w:val="71D21EDE"/>
    <w:rsid w:val="72023ECF"/>
    <w:rsid w:val="76E118AD"/>
    <w:rsid w:val="774B7898"/>
    <w:rsid w:val="787CE90E"/>
    <w:rsid w:val="79AC5D21"/>
    <w:rsid w:val="79F417A3"/>
    <w:rsid w:val="7AA1E68D"/>
    <w:rsid w:val="7B482D82"/>
    <w:rsid w:val="7BF44A19"/>
    <w:rsid w:val="7BFF701E"/>
    <w:rsid w:val="7C1EE9BB"/>
    <w:rsid w:val="7CFB7752"/>
    <w:rsid w:val="7E7BE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C258"/>
  <w15:docId w15:val="{10509B3F-9BA9-4D1D-BBDD-695164E9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409B6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2"/>
      </w:numPr>
    </w:pPr>
  </w:style>
  <w:style w:type="numbering" w:styleId="1ai">
    <w:name w:val="Outline List 1"/>
    <w:basedOn w:val="Geenlijst"/>
    <w:rsid w:val="00A908A9"/>
    <w:pPr>
      <w:numPr>
        <w:numId w:val="13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2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3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4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5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6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7"/>
      </w:numPr>
    </w:pPr>
  </w:style>
  <w:style w:type="paragraph" w:styleId="Lijstnummering2">
    <w:name w:val="List Number 2"/>
    <w:basedOn w:val="Standaard"/>
    <w:rsid w:val="003A4AD2"/>
    <w:pPr>
      <w:numPr>
        <w:numId w:val="8"/>
      </w:numPr>
    </w:pPr>
  </w:style>
  <w:style w:type="paragraph" w:styleId="Lijstnummering3">
    <w:name w:val="List Number 3"/>
    <w:basedOn w:val="Standaard"/>
    <w:rsid w:val="003A4AD2"/>
    <w:pPr>
      <w:numPr>
        <w:numId w:val="9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10"/>
      </w:numPr>
    </w:pPr>
  </w:style>
  <w:style w:type="paragraph" w:styleId="Lijstnummering5">
    <w:name w:val="List Number 5"/>
    <w:basedOn w:val="Standaard"/>
    <w:rsid w:val="003A4AD2"/>
    <w:pPr>
      <w:numPr>
        <w:numId w:val="11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customStyle="1" w:styleId="Notitiekop1">
    <w:name w:val="Notitiekop1"/>
    <w:basedOn w:val="Standaard"/>
    <w:next w:val="Standaard"/>
    <w:rsid w:val="003A4AD2"/>
  </w:style>
  <w:style w:type="character" w:styleId="Paginanummer">
    <w:name w:val="page number"/>
    <w:basedOn w:val="Standaardalinea-lettertype"/>
    <w:uiPriority w:val="99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elraster">
    <w:name w:val="Table Grid"/>
    <w:basedOn w:val="Standaardtabel"/>
    <w:uiPriority w:val="59"/>
    <w:rsid w:val="00302B71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hAnsi="Futura Book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8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8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3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20"/>
      </w:numPr>
    </w:pPr>
  </w:style>
  <w:style w:type="numbering" w:customStyle="1" w:styleId="PNB123-lijst">
    <w:name w:val="PNB 123-lijst"/>
    <w:uiPriority w:val="99"/>
    <w:rsid w:val="002719F8"/>
    <w:pPr>
      <w:numPr>
        <w:numId w:val="33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6"/>
      </w:numPr>
    </w:pPr>
  </w:style>
  <w:style w:type="character" w:customStyle="1" w:styleId="VoettekstChar">
    <w:name w:val="Voettekst Char"/>
    <w:basedOn w:val="Standaardalinea-lettertype"/>
    <w:link w:val="Voettekst"/>
    <w:uiPriority w:val="99"/>
    <w:rsid w:val="00437991"/>
    <w:rPr>
      <w:rFonts w:ascii="Futura Book" w:hAnsi="Futura Book"/>
      <w:sz w:val="14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Futura Book" w:hAnsi="Futura Book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624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6240"/>
    <w:rPr>
      <w:rFonts w:ascii="Futura Book" w:hAnsi="Futura Book"/>
      <w:b/>
      <w:bCs/>
    </w:rPr>
  </w:style>
  <w:style w:type="paragraph" w:styleId="Revisie">
    <w:name w:val="Revision"/>
    <w:hidden/>
    <w:uiPriority w:val="99"/>
    <w:semiHidden/>
    <w:rsid w:val="00BF475F"/>
    <w:rPr>
      <w:rFonts w:ascii="Futura Book" w:hAnsi="Futura Book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bf833733ccf94a73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6" ma:contentTypeDescription="Een nieuw document maken." ma:contentTypeScope="" ma:versionID="1b1284ab0133ae0493a474f16cf6d00b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9acf3b5841f88d0ce3c7fd58266793c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FE4CBEBC-3DB6-4982-B20A-476DFDA44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0D7D03-DB8A-4B3A-A5D5-BD9B8291B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4D65D-83AA-4AB0-AB00-9DD940AC1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04ED2-5068-4DBC-B0AE-FA93CFBD637D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2003</Characters>
  <Application>Microsoft Office Word</Application>
  <DocSecurity>0</DocSecurity>
  <Lines>16</Lines>
  <Paragraphs>4</Paragraphs>
  <ScaleCrop>false</ScaleCrop>
  <Company>Provincie Noord-Brabant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Jonker, Helga</dc:creator>
  <cp:lastModifiedBy>Tobias van der Hoeven</cp:lastModifiedBy>
  <cp:revision>7</cp:revision>
  <dcterms:created xsi:type="dcterms:W3CDTF">2022-09-20T14:04:00Z</dcterms:created>
  <dcterms:modified xsi:type="dcterms:W3CDTF">2022-09-21T08:45:00Z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0x0101000198C33F96E80F4EB851DC88A7A004E3</vt:lpwstr>
  </property>
  <property fmtid="{D5CDD505-2E9C-101B-9397-08002B2CF9AE}" pid="3" name="MediaServiceImageTags">
    <vt:lpwstr/>
  </property>
</Properties>
</file>