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0BE9" w14:textId="77777777" w:rsidR="002F4A91" w:rsidRPr="00F30835" w:rsidRDefault="002F4A91" w:rsidP="005B3F22">
      <w:pPr>
        <w:tabs>
          <w:tab w:val="left" w:pos="-2352"/>
          <w:tab w:val="left" w:pos="-2083"/>
          <w:tab w:val="left" w:pos="0"/>
          <w:tab w:val="left" w:pos="316"/>
          <w:tab w:val="left" w:pos="630"/>
          <w:tab w:val="left" w:pos="950"/>
          <w:tab w:val="left" w:pos="1260"/>
          <w:tab w:val="right" w:pos="6681"/>
        </w:tabs>
        <w:rPr>
          <w:rFonts w:ascii="Calibri" w:hAnsi="Calibri" w:cs="Calibri"/>
          <w:b/>
          <w:sz w:val="20"/>
        </w:rPr>
      </w:pPr>
    </w:p>
    <w:p w14:paraId="5C7FB3F9" w14:textId="77777777" w:rsidR="002F4A91" w:rsidRPr="00F30835" w:rsidRDefault="002F4A91" w:rsidP="005B3F22">
      <w:pPr>
        <w:rPr>
          <w:rFonts w:ascii="Calibri" w:hAnsi="Calibri" w:cs="Calibri"/>
          <w:b/>
          <w:sz w:val="20"/>
        </w:rPr>
      </w:pPr>
    </w:p>
    <w:p w14:paraId="2A28387E" w14:textId="77777777" w:rsidR="002F4A91" w:rsidRPr="00F30835" w:rsidRDefault="002F4A91" w:rsidP="005B3F22">
      <w:pPr>
        <w:rPr>
          <w:rFonts w:ascii="Calibri" w:hAnsi="Calibri" w:cs="Calibri"/>
          <w:b/>
          <w:sz w:val="20"/>
        </w:rPr>
      </w:pPr>
    </w:p>
    <w:p w14:paraId="640BF5DD" w14:textId="77777777" w:rsidR="00D41A85" w:rsidRPr="00F30835" w:rsidRDefault="00D41A85" w:rsidP="005B3F22">
      <w:pPr>
        <w:tabs>
          <w:tab w:val="left" w:pos="-2352"/>
          <w:tab w:val="left" w:pos="-2083"/>
          <w:tab w:val="left" w:pos="0"/>
          <w:tab w:val="left" w:pos="316"/>
          <w:tab w:val="left" w:pos="630"/>
          <w:tab w:val="left" w:pos="950"/>
          <w:tab w:val="left" w:pos="1260"/>
          <w:tab w:val="right" w:pos="6681"/>
        </w:tabs>
        <w:rPr>
          <w:rFonts w:ascii="Calibri" w:hAnsi="Calibri" w:cs="Calibri"/>
          <w:b/>
          <w:sz w:val="36"/>
          <w:szCs w:val="36"/>
        </w:rPr>
      </w:pPr>
    </w:p>
    <w:p w14:paraId="39E4130D" w14:textId="77777777" w:rsidR="00D41A85" w:rsidRPr="00F30835" w:rsidRDefault="00D41A85" w:rsidP="005B3F22">
      <w:pPr>
        <w:tabs>
          <w:tab w:val="left" w:pos="-2352"/>
          <w:tab w:val="left" w:pos="-2083"/>
          <w:tab w:val="left" w:pos="0"/>
          <w:tab w:val="left" w:pos="316"/>
          <w:tab w:val="left" w:pos="630"/>
          <w:tab w:val="left" w:pos="950"/>
          <w:tab w:val="left" w:pos="1260"/>
          <w:tab w:val="right" w:pos="6681"/>
        </w:tabs>
        <w:rPr>
          <w:rFonts w:ascii="Calibri" w:hAnsi="Calibri" w:cs="Calibri"/>
          <w:b/>
          <w:sz w:val="36"/>
          <w:szCs w:val="36"/>
        </w:rPr>
      </w:pPr>
    </w:p>
    <w:p w14:paraId="7DBBA58C" w14:textId="6504A353" w:rsidR="00752E17" w:rsidRPr="00F30835" w:rsidRDefault="00CD6174" w:rsidP="00374A6C">
      <w:pPr>
        <w:tabs>
          <w:tab w:val="left" w:pos="-2352"/>
          <w:tab w:val="left" w:pos="-2083"/>
          <w:tab w:val="left" w:pos="0"/>
          <w:tab w:val="left" w:pos="316"/>
          <w:tab w:val="left" w:pos="630"/>
          <w:tab w:val="left" w:pos="950"/>
          <w:tab w:val="left" w:pos="1260"/>
          <w:tab w:val="right" w:pos="6681"/>
        </w:tabs>
        <w:jc w:val="center"/>
        <w:rPr>
          <w:rFonts w:ascii="Calibri" w:hAnsi="Calibri" w:cs="Calibri"/>
          <w:b/>
          <w:sz w:val="24"/>
          <w:szCs w:val="24"/>
        </w:rPr>
      </w:pPr>
      <w:r>
        <w:rPr>
          <w:rFonts w:ascii="Calibri" w:hAnsi="Calibri" w:cs="Calibri"/>
          <w:b/>
          <w:sz w:val="24"/>
          <w:szCs w:val="24"/>
        </w:rPr>
        <w:t>Dienstverlenings</w:t>
      </w:r>
      <w:r w:rsidR="00492222" w:rsidRPr="00F30835">
        <w:rPr>
          <w:rFonts w:ascii="Calibri" w:hAnsi="Calibri" w:cs="Calibri"/>
          <w:b/>
          <w:sz w:val="24"/>
          <w:szCs w:val="24"/>
        </w:rPr>
        <w:t>overeenkomst</w:t>
      </w:r>
    </w:p>
    <w:p w14:paraId="22CAE52C" w14:textId="77777777" w:rsidR="002F4A91" w:rsidRPr="00F30835" w:rsidRDefault="002F4A91" w:rsidP="00374A6C">
      <w:pPr>
        <w:tabs>
          <w:tab w:val="left" w:pos="-2352"/>
          <w:tab w:val="left" w:pos="-2083"/>
          <w:tab w:val="left" w:pos="0"/>
          <w:tab w:val="left" w:pos="316"/>
          <w:tab w:val="left" w:pos="630"/>
          <w:tab w:val="left" w:pos="950"/>
          <w:tab w:val="left" w:pos="1260"/>
          <w:tab w:val="right" w:pos="6681"/>
        </w:tabs>
        <w:jc w:val="center"/>
        <w:rPr>
          <w:rFonts w:ascii="Calibri" w:hAnsi="Calibri" w:cs="Calibri"/>
          <w:b/>
          <w:sz w:val="24"/>
          <w:szCs w:val="24"/>
        </w:rPr>
      </w:pPr>
    </w:p>
    <w:p w14:paraId="5CC67F75" w14:textId="5AAD5AE0" w:rsidR="002F4A91" w:rsidRPr="00F30835" w:rsidRDefault="002F4A91" w:rsidP="00374A6C">
      <w:pPr>
        <w:tabs>
          <w:tab w:val="left" w:pos="-2352"/>
          <w:tab w:val="left" w:pos="-2083"/>
          <w:tab w:val="left" w:pos="0"/>
          <w:tab w:val="left" w:pos="316"/>
          <w:tab w:val="left" w:pos="630"/>
          <w:tab w:val="left" w:pos="950"/>
          <w:tab w:val="left" w:pos="1260"/>
          <w:tab w:val="right" w:pos="6681"/>
        </w:tabs>
        <w:jc w:val="center"/>
        <w:rPr>
          <w:rFonts w:ascii="Calibri" w:hAnsi="Calibri" w:cs="Calibri"/>
          <w:b/>
          <w:sz w:val="24"/>
          <w:szCs w:val="24"/>
        </w:rPr>
      </w:pPr>
      <w:r w:rsidRPr="00F30835">
        <w:rPr>
          <w:rFonts w:ascii="Calibri" w:hAnsi="Calibri" w:cs="Calibri"/>
          <w:b/>
          <w:sz w:val="24"/>
          <w:szCs w:val="24"/>
        </w:rPr>
        <w:t xml:space="preserve">voor </w:t>
      </w:r>
      <w:r w:rsidR="00930407">
        <w:rPr>
          <w:rFonts w:ascii="Calibri" w:hAnsi="Calibri" w:cs="Calibri"/>
          <w:b/>
          <w:sz w:val="24"/>
          <w:szCs w:val="24"/>
        </w:rPr>
        <w:t>Persdocumentatie</w:t>
      </w:r>
    </w:p>
    <w:p w14:paraId="4614875E" w14:textId="77777777" w:rsidR="002F4A91" w:rsidRPr="00F30835" w:rsidRDefault="002F4A91" w:rsidP="00374A6C">
      <w:pPr>
        <w:tabs>
          <w:tab w:val="left" w:pos="-2352"/>
          <w:tab w:val="left" w:pos="-2083"/>
          <w:tab w:val="left" w:pos="0"/>
          <w:tab w:val="left" w:pos="316"/>
          <w:tab w:val="left" w:pos="630"/>
          <w:tab w:val="left" w:pos="950"/>
          <w:tab w:val="left" w:pos="1260"/>
          <w:tab w:val="right" w:pos="6681"/>
        </w:tabs>
        <w:jc w:val="center"/>
        <w:rPr>
          <w:rFonts w:ascii="Calibri" w:hAnsi="Calibri" w:cs="Calibri"/>
          <w:b/>
          <w:sz w:val="24"/>
          <w:szCs w:val="24"/>
        </w:rPr>
      </w:pPr>
    </w:p>
    <w:p w14:paraId="1C99EF27" w14:textId="77777777" w:rsidR="002F4A91" w:rsidRPr="00F30835" w:rsidRDefault="002F4A91" w:rsidP="00374A6C">
      <w:pPr>
        <w:tabs>
          <w:tab w:val="left" w:pos="-2352"/>
          <w:tab w:val="left" w:pos="-2083"/>
          <w:tab w:val="left" w:pos="0"/>
          <w:tab w:val="left" w:pos="316"/>
          <w:tab w:val="left" w:pos="630"/>
          <w:tab w:val="left" w:pos="950"/>
          <w:tab w:val="left" w:pos="1260"/>
          <w:tab w:val="right" w:pos="6681"/>
        </w:tabs>
        <w:jc w:val="center"/>
        <w:rPr>
          <w:rFonts w:ascii="Calibri" w:hAnsi="Calibri" w:cs="Calibri"/>
          <w:b/>
          <w:sz w:val="24"/>
          <w:szCs w:val="24"/>
        </w:rPr>
      </w:pPr>
      <w:r w:rsidRPr="00F30835">
        <w:rPr>
          <w:rFonts w:ascii="Calibri" w:hAnsi="Calibri" w:cs="Calibri"/>
          <w:b/>
          <w:sz w:val="24"/>
          <w:szCs w:val="24"/>
        </w:rPr>
        <w:t xml:space="preserve">tussen </w:t>
      </w:r>
    </w:p>
    <w:p w14:paraId="58786204" w14:textId="77777777" w:rsidR="00374A6C" w:rsidRPr="00F30835" w:rsidRDefault="00374A6C" w:rsidP="00374A6C">
      <w:pPr>
        <w:tabs>
          <w:tab w:val="left" w:pos="-2352"/>
          <w:tab w:val="left" w:pos="-2083"/>
          <w:tab w:val="left" w:pos="0"/>
          <w:tab w:val="left" w:pos="316"/>
          <w:tab w:val="left" w:pos="630"/>
          <w:tab w:val="left" w:pos="950"/>
          <w:tab w:val="left" w:pos="1260"/>
          <w:tab w:val="right" w:pos="6681"/>
        </w:tabs>
        <w:jc w:val="center"/>
        <w:rPr>
          <w:rFonts w:ascii="Calibri" w:hAnsi="Calibri" w:cs="Calibri"/>
          <w:b/>
          <w:sz w:val="24"/>
          <w:szCs w:val="24"/>
        </w:rPr>
      </w:pPr>
    </w:p>
    <w:p w14:paraId="1D550BCC" w14:textId="77777777" w:rsidR="00374A6C" w:rsidRPr="00F30835" w:rsidRDefault="00374A6C" w:rsidP="00374A6C">
      <w:pPr>
        <w:tabs>
          <w:tab w:val="left" w:pos="-2352"/>
          <w:tab w:val="left" w:pos="-2083"/>
          <w:tab w:val="left" w:pos="0"/>
          <w:tab w:val="left" w:pos="316"/>
          <w:tab w:val="left" w:pos="630"/>
          <w:tab w:val="left" w:pos="950"/>
          <w:tab w:val="left" w:pos="1260"/>
          <w:tab w:val="right" w:pos="6681"/>
        </w:tabs>
        <w:jc w:val="center"/>
        <w:rPr>
          <w:rFonts w:ascii="Calibri" w:hAnsi="Calibri" w:cs="Calibri"/>
          <w:b/>
          <w:sz w:val="24"/>
          <w:szCs w:val="24"/>
        </w:rPr>
      </w:pPr>
    </w:p>
    <w:p w14:paraId="62B24A81" w14:textId="77777777" w:rsidR="002F4A91" w:rsidRPr="00F30835" w:rsidRDefault="002F4A91" w:rsidP="00374A6C">
      <w:pPr>
        <w:tabs>
          <w:tab w:val="left" w:pos="-2352"/>
          <w:tab w:val="left" w:pos="-2083"/>
          <w:tab w:val="left" w:pos="0"/>
          <w:tab w:val="left" w:pos="316"/>
          <w:tab w:val="left" w:pos="630"/>
          <w:tab w:val="left" w:pos="950"/>
          <w:tab w:val="left" w:pos="1260"/>
          <w:tab w:val="right" w:pos="6681"/>
        </w:tabs>
        <w:jc w:val="center"/>
        <w:rPr>
          <w:rFonts w:ascii="Calibri" w:hAnsi="Calibri" w:cs="Calibri"/>
          <w:b/>
          <w:sz w:val="24"/>
          <w:szCs w:val="24"/>
        </w:rPr>
      </w:pPr>
    </w:p>
    <w:p w14:paraId="6CE115F2" w14:textId="77777777" w:rsidR="002F4A91" w:rsidRPr="00F30835" w:rsidRDefault="002F4A91" w:rsidP="00374A6C">
      <w:pPr>
        <w:tabs>
          <w:tab w:val="left" w:pos="-2352"/>
          <w:tab w:val="left" w:pos="-2083"/>
          <w:tab w:val="left" w:pos="0"/>
          <w:tab w:val="left" w:pos="316"/>
          <w:tab w:val="left" w:pos="630"/>
          <w:tab w:val="left" w:pos="950"/>
          <w:tab w:val="left" w:pos="1260"/>
          <w:tab w:val="right" w:pos="6681"/>
        </w:tabs>
        <w:jc w:val="center"/>
        <w:rPr>
          <w:rFonts w:ascii="Calibri" w:hAnsi="Calibri" w:cs="Calibri"/>
          <w:b/>
          <w:sz w:val="24"/>
          <w:szCs w:val="24"/>
        </w:rPr>
      </w:pPr>
      <w:r w:rsidRPr="00F30835">
        <w:rPr>
          <w:rFonts w:ascii="Calibri" w:hAnsi="Calibri" w:cs="Calibri"/>
          <w:b/>
          <w:sz w:val="24"/>
          <w:szCs w:val="24"/>
        </w:rPr>
        <w:t>Provincie Noord-Holland</w:t>
      </w:r>
    </w:p>
    <w:p w14:paraId="1213D203" w14:textId="77777777" w:rsidR="00374A6C" w:rsidRPr="00F30835" w:rsidRDefault="00374A6C" w:rsidP="00374A6C">
      <w:pPr>
        <w:tabs>
          <w:tab w:val="left" w:pos="-2352"/>
          <w:tab w:val="left" w:pos="-2083"/>
          <w:tab w:val="left" w:pos="0"/>
          <w:tab w:val="left" w:pos="316"/>
          <w:tab w:val="left" w:pos="630"/>
          <w:tab w:val="left" w:pos="950"/>
          <w:tab w:val="left" w:pos="1260"/>
          <w:tab w:val="right" w:pos="6681"/>
        </w:tabs>
        <w:jc w:val="center"/>
        <w:rPr>
          <w:rFonts w:ascii="Calibri" w:hAnsi="Calibri" w:cs="Calibri"/>
          <w:b/>
          <w:sz w:val="24"/>
          <w:szCs w:val="24"/>
        </w:rPr>
      </w:pPr>
    </w:p>
    <w:p w14:paraId="1D6C828D" w14:textId="77777777" w:rsidR="002F4A91" w:rsidRPr="00F30835" w:rsidRDefault="00195351" w:rsidP="00374A6C">
      <w:pPr>
        <w:tabs>
          <w:tab w:val="left" w:pos="-2352"/>
          <w:tab w:val="left" w:pos="-2083"/>
          <w:tab w:val="left" w:pos="0"/>
          <w:tab w:val="left" w:pos="316"/>
          <w:tab w:val="left" w:pos="630"/>
          <w:tab w:val="left" w:pos="950"/>
          <w:tab w:val="left" w:pos="1260"/>
          <w:tab w:val="right" w:pos="6681"/>
        </w:tabs>
        <w:jc w:val="center"/>
        <w:rPr>
          <w:rFonts w:ascii="Calibri" w:hAnsi="Calibri" w:cs="Calibri"/>
          <w:b/>
          <w:sz w:val="24"/>
          <w:szCs w:val="24"/>
        </w:rPr>
      </w:pPr>
      <w:r>
        <w:rPr>
          <w:rFonts w:ascii="Calibri" w:eastAsia="Times New Roman" w:hAnsi="Calibri" w:cs="Calibri"/>
          <w:b/>
          <w:noProof/>
          <w:sz w:val="24"/>
          <w:szCs w:val="24"/>
        </w:rPr>
        <w:pict w14:anchorId="46D513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239.25pt;height:57.6pt;visibility:visible">
            <v:imagedata r:id="rId11" o:title=""/>
          </v:shape>
        </w:pict>
      </w:r>
    </w:p>
    <w:p w14:paraId="66D91D4F" w14:textId="77777777" w:rsidR="00374A6C" w:rsidRPr="00F30835" w:rsidRDefault="00374A6C" w:rsidP="00374A6C">
      <w:pPr>
        <w:tabs>
          <w:tab w:val="left" w:pos="-2352"/>
          <w:tab w:val="left" w:pos="-2083"/>
          <w:tab w:val="left" w:pos="0"/>
          <w:tab w:val="left" w:pos="316"/>
          <w:tab w:val="left" w:pos="630"/>
          <w:tab w:val="left" w:pos="950"/>
          <w:tab w:val="left" w:pos="1260"/>
          <w:tab w:val="right" w:pos="6681"/>
        </w:tabs>
        <w:jc w:val="center"/>
        <w:rPr>
          <w:rFonts w:ascii="Calibri" w:hAnsi="Calibri" w:cs="Calibri"/>
          <w:b/>
          <w:sz w:val="24"/>
          <w:szCs w:val="24"/>
        </w:rPr>
      </w:pPr>
    </w:p>
    <w:p w14:paraId="3246417B" w14:textId="77777777" w:rsidR="00374A6C" w:rsidRPr="00F30835" w:rsidRDefault="00374A6C" w:rsidP="00374A6C">
      <w:pPr>
        <w:tabs>
          <w:tab w:val="left" w:pos="-2352"/>
          <w:tab w:val="left" w:pos="-2083"/>
          <w:tab w:val="left" w:pos="0"/>
          <w:tab w:val="left" w:pos="316"/>
          <w:tab w:val="left" w:pos="630"/>
          <w:tab w:val="left" w:pos="950"/>
          <w:tab w:val="left" w:pos="1260"/>
          <w:tab w:val="right" w:pos="6681"/>
        </w:tabs>
        <w:jc w:val="center"/>
        <w:rPr>
          <w:rFonts w:ascii="Calibri" w:hAnsi="Calibri" w:cs="Calibri"/>
          <w:b/>
          <w:sz w:val="24"/>
          <w:szCs w:val="24"/>
        </w:rPr>
      </w:pPr>
    </w:p>
    <w:p w14:paraId="4C4AE718" w14:textId="77777777" w:rsidR="002F4A91" w:rsidRPr="00F30835" w:rsidRDefault="002F4A91" w:rsidP="00374A6C">
      <w:pPr>
        <w:tabs>
          <w:tab w:val="left" w:pos="-2352"/>
          <w:tab w:val="left" w:pos="-2083"/>
          <w:tab w:val="left" w:pos="0"/>
          <w:tab w:val="left" w:pos="316"/>
          <w:tab w:val="left" w:pos="630"/>
          <w:tab w:val="left" w:pos="950"/>
          <w:tab w:val="left" w:pos="1260"/>
          <w:tab w:val="right" w:pos="6681"/>
        </w:tabs>
        <w:jc w:val="center"/>
        <w:rPr>
          <w:rFonts w:ascii="Calibri" w:hAnsi="Calibri" w:cs="Calibri"/>
          <w:b/>
          <w:sz w:val="24"/>
          <w:szCs w:val="24"/>
        </w:rPr>
      </w:pPr>
      <w:r w:rsidRPr="00F30835">
        <w:rPr>
          <w:rFonts w:ascii="Calibri" w:hAnsi="Calibri" w:cs="Calibri"/>
          <w:b/>
          <w:sz w:val="24"/>
          <w:szCs w:val="24"/>
        </w:rPr>
        <w:t>&amp;</w:t>
      </w:r>
    </w:p>
    <w:p w14:paraId="709074A2" w14:textId="77777777" w:rsidR="00374A6C" w:rsidRPr="00F30835" w:rsidRDefault="00374A6C" w:rsidP="00374A6C">
      <w:pPr>
        <w:tabs>
          <w:tab w:val="left" w:pos="-2352"/>
          <w:tab w:val="left" w:pos="-2083"/>
          <w:tab w:val="left" w:pos="0"/>
          <w:tab w:val="left" w:pos="316"/>
          <w:tab w:val="left" w:pos="630"/>
          <w:tab w:val="left" w:pos="950"/>
          <w:tab w:val="left" w:pos="1260"/>
          <w:tab w:val="right" w:pos="6681"/>
        </w:tabs>
        <w:jc w:val="center"/>
        <w:rPr>
          <w:rFonts w:ascii="Calibri" w:hAnsi="Calibri" w:cs="Calibri"/>
          <w:b/>
          <w:sz w:val="24"/>
          <w:szCs w:val="24"/>
        </w:rPr>
      </w:pPr>
    </w:p>
    <w:p w14:paraId="70D760C9" w14:textId="77777777" w:rsidR="002F4A91" w:rsidRPr="00F30835" w:rsidRDefault="002F4A91" w:rsidP="00374A6C">
      <w:pPr>
        <w:jc w:val="center"/>
        <w:rPr>
          <w:rFonts w:ascii="Calibri" w:hAnsi="Calibri" w:cs="Calibri"/>
          <w:b/>
          <w:sz w:val="24"/>
          <w:szCs w:val="24"/>
        </w:rPr>
      </w:pPr>
    </w:p>
    <w:p w14:paraId="11A8FBA1" w14:textId="77777777" w:rsidR="002F4A91" w:rsidRPr="00F30835" w:rsidRDefault="002F4A91" w:rsidP="005B3F22">
      <w:pPr>
        <w:rPr>
          <w:rFonts w:ascii="Calibri" w:hAnsi="Calibri" w:cs="Calibri"/>
          <w:b/>
        </w:rPr>
      </w:pPr>
    </w:p>
    <w:p w14:paraId="1ACA05AA" w14:textId="77777777" w:rsidR="002F4A91" w:rsidRPr="00F30835" w:rsidRDefault="002F4A91" w:rsidP="005B3F22">
      <w:pPr>
        <w:rPr>
          <w:rFonts w:ascii="Calibri" w:hAnsi="Calibri" w:cs="Calibri"/>
          <w:b/>
        </w:rPr>
      </w:pPr>
    </w:p>
    <w:p w14:paraId="53480ABF" w14:textId="77777777" w:rsidR="002F4A91" w:rsidRPr="00F30835" w:rsidRDefault="002F4A91" w:rsidP="005B3F22">
      <w:pPr>
        <w:rPr>
          <w:rFonts w:ascii="Calibri" w:hAnsi="Calibri" w:cs="Calibri"/>
          <w:b/>
        </w:rPr>
      </w:pPr>
    </w:p>
    <w:p w14:paraId="0DD11FE0" w14:textId="77777777" w:rsidR="002F4A91" w:rsidRPr="00F30835" w:rsidRDefault="002F4A91" w:rsidP="005B3F22">
      <w:pPr>
        <w:rPr>
          <w:rFonts w:ascii="Calibri" w:hAnsi="Calibri" w:cs="Calibri"/>
          <w:b/>
        </w:rPr>
      </w:pPr>
    </w:p>
    <w:p w14:paraId="2AC089BA" w14:textId="77777777" w:rsidR="002F4A91" w:rsidRPr="00F30835" w:rsidRDefault="002F4A91" w:rsidP="005B3F22">
      <w:pPr>
        <w:rPr>
          <w:rFonts w:ascii="Calibri" w:hAnsi="Calibri" w:cs="Calibri"/>
          <w:b/>
        </w:rPr>
      </w:pPr>
    </w:p>
    <w:p w14:paraId="377064A3" w14:textId="77777777" w:rsidR="002F4A91" w:rsidRPr="00F30835" w:rsidRDefault="002F4A91" w:rsidP="005B3F22">
      <w:pPr>
        <w:rPr>
          <w:rFonts w:ascii="Calibri" w:hAnsi="Calibri" w:cs="Calibri"/>
          <w:b/>
        </w:rPr>
      </w:pPr>
    </w:p>
    <w:p w14:paraId="6DD1804D" w14:textId="77777777" w:rsidR="002F4A91" w:rsidRPr="00F30835" w:rsidRDefault="002F4A91" w:rsidP="005B3F22">
      <w:pPr>
        <w:rPr>
          <w:rFonts w:ascii="Calibri" w:hAnsi="Calibri" w:cs="Calibri"/>
          <w:b/>
        </w:rPr>
      </w:pPr>
    </w:p>
    <w:p w14:paraId="193407EE" w14:textId="77777777" w:rsidR="002F4A91" w:rsidRPr="00F30835" w:rsidRDefault="002F4A91" w:rsidP="005B3F22">
      <w:pPr>
        <w:rPr>
          <w:rFonts w:ascii="Calibri" w:hAnsi="Calibri" w:cs="Calibri"/>
          <w:b/>
        </w:rPr>
      </w:pPr>
    </w:p>
    <w:p w14:paraId="7C20F5F9" w14:textId="77777777" w:rsidR="002F4A91" w:rsidRPr="00F30835" w:rsidRDefault="002F4A91" w:rsidP="005B3F22">
      <w:pPr>
        <w:rPr>
          <w:rFonts w:ascii="Calibri" w:hAnsi="Calibri" w:cs="Calibri"/>
          <w:b/>
        </w:rPr>
      </w:pPr>
    </w:p>
    <w:p w14:paraId="17893A5C" w14:textId="77777777" w:rsidR="002F4A91" w:rsidRPr="00F30835" w:rsidRDefault="002F4A91" w:rsidP="005B3F22">
      <w:pPr>
        <w:rPr>
          <w:rFonts w:ascii="Calibri" w:hAnsi="Calibri" w:cs="Calibri"/>
          <w:b/>
        </w:rPr>
      </w:pPr>
    </w:p>
    <w:p w14:paraId="06909A4A" w14:textId="77777777" w:rsidR="002F4A91" w:rsidRPr="00F30835" w:rsidRDefault="002F4A91" w:rsidP="005B3F22">
      <w:pPr>
        <w:rPr>
          <w:rFonts w:ascii="Calibri" w:hAnsi="Calibri" w:cs="Calibri"/>
          <w:b/>
        </w:rPr>
      </w:pPr>
    </w:p>
    <w:p w14:paraId="747BCB91" w14:textId="77777777" w:rsidR="002F4A91" w:rsidRPr="00F30835" w:rsidRDefault="002F4A91" w:rsidP="005B3F22">
      <w:pPr>
        <w:rPr>
          <w:rFonts w:ascii="Calibri" w:hAnsi="Calibri" w:cs="Calibri"/>
          <w:b/>
        </w:rPr>
      </w:pPr>
    </w:p>
    <w:p w14:paraId="4C3D6CD7" w14:textId="77777777" w:rsidR="002F4A91" w:rsidRPr="00F30835" w:rsidRDefault="002F4A91" w:rsidP="005B3F22">
      <w:pPr>
        <w:rPr>
          <w:rFonts w:ascii="Calibri" w:hAnsi="Calibri" w:cs="Calibri"/>
          <w:b/>
        </w:rPr>
      </w:pPr>
    </w:p>
    <w:p w14:paraId="6B8554FC" w14:textId="77777777" w:rsidR="002F4A91" w:rsidRPr="00F30835" w:rsidRDefault="002F4A91" w:rsidP="005B3F22">
      <w:pPr>
        <w:rPr>
          <w:rFonts w:ascii="Calibri" w:hAnsi="Calibri" w:cs="Calibri"/>
          <w:b/>
        </w:rPr>
      </w:pPr>
    </w:p>
    <w:p w14:paraId="751A426D" w14:textId="77777777" w:rsidR="002F4A91" w:rsidRPr="00F30835" w:rsidRDefault="002F4A91" w:rsidP="005B3F22">
      <w:pPr>
        <w:rPr>
          <w:rFonts w:ascii="Calibri" w:hAnsi="Calibri" w:cs="Calibri"/>
          <w:b/>
        </w:rPr>
      </w:pPr>
    </w:p>
    <w:p w14:paraId="0B734B9C" w14:textId="77777777" w:rsidR="002F4A91" w:rsidRPr="00F30835" w:rsidRDefault="002F4A91" w:rsidP="005B3F22">
      <w:pPr>
        <w:rPr>
          <w:rFonts w:ascii="Calibri" w:hAnsi="Calibri" w:cs="Calibri"/>
          <w:b/>
        </w:rPr>
      </w:pPr>
    </w:p>
    <w:p w14:paraId="61284476" w14:textId="77777777" w:rsidR="002F4A91" w:rsidRPr="00F30835" w:rsidRDefault="002F4A91" w:rsidP="005B3F22">
      <w:pPr>
        <w:rPr>
          <w:rFonts w:ascii="Calibri" w:hAnsi="Calibri" w:cs="Calibri"/>
          <w:b/>
        </w:rPr>
      </w:pPr>
    </w:p>
    <w:p w14:paraId="60D743D3" w14:textId="77777777" w:rsidR="002F4A91" w:rsidRPr="00F30835" w:rsidRDefault="002F4A91" w:rsidP="005B3F22">
      <w:pPr>
        <w:rPr>
          <w:rFonts w:ascii="Calibri" w:hAnsi="Calibri" w:cs="Calibri"/>
          <w:b/>
        </w:rPr>
      </w:pPr>
    </w:p>
    <w:p w14:paraId="3D51D124" w14:textId="77777777" w:rsidR="002F4A91" w:rsidRPr="00F30835" w:rsidRDefault="002F4A91" w:rsidP="005B3F22">
      <w:pPr>
        <w:rPr>
          <w:rFonts w:ascii="Calibri" w:hAnsi="Calibri" w:cs="Calibri"/>
          <w:b/>
        </w:rPr>
      </w:pPr>
    </w:p>
    <w:p w14:paraId="06D1239B" w14:textId="77777777" w:rsidR="002F4A91" w:rsidRPr="00F30835" w:rsidRDefault="002F4A91" w:rsidP="005B3F22">
      <w:pPr>
        <w:rPr>
          <w:rFonts w:ascii="Calibri" w:hAnsi="Calibri" w:cs="Calibri"/>
          <w:sz w:val="20"/>
        </w:rPr>
      </w:pPr>
      <w:r w:rsidRPr="00F30835">
        <w:rPr>
          <w:rFonts w:ascii="Calibri" w:hAnsi="Calibri" w:cs="Calibri"/>
          <w:b/>
          <w:sz w:val="24"/>
        </w:rPr>
        <w:br w:type="page"/>
      </w:r>
      <w:r w:rsidRPr="00F30835">
        <w:rPr>
          <w:rFonts w:ascii="Calibri" w:hAnsi="Calibri" w:cs="Calibri"/>
          <w:b/>
          <w:sz w:val="20"/>
        </w:rPr>
        <w:lastRenderedPageBreak/>
        <w:t>De ondergetekenden</w:t>
      </w:r>
      <w:r w:rsidRPr="00F30835">
        <w:rPr>
          <w:rFonts w:ascii="Calibri" w:hAnsi="Calibri" w:cs="Calibri"/>
          <w:sz w:val="20"/>
        </w:rPr>
        <w:t>:</w:t>
      </w:r>
    </w:p>
    <w:p w14:paraId="204F9666" w14:textId="77777777" w:rsidR="002F4A91" w:rsidRPr="00F30835" w:rsidRDefault="002F4A91" w:rsidP="005B3F22">
      <w:pPr>
        <w:rPr>
          <w:rFonts w:ascii="Calibri" w:hAnsi="Calibri" w:cs="Calibri"/>
          <w:sz w:val="20"/>
        </w:rPr>
      </w:pPr>
    </w:p>
    <w:p w14:paraId="3ABBA3DC" w14:textId="1D3A8986" w:rsidR="009B1008" w:rsidRPr="00312ED1" w:rsidRDefault="009B1008" w:rsidP="009B1008">
      <w:pPr>
        <w:numPr>
          <w:ilvl w:val="0"/>
          <w:numId w:val="13"/>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1080"/>
        </w:tabs>
        <w:suppressAutoHyphens w:val="0"/>
        <w:spacing w:line="280" w:lineRule="auto"/>
        <w:ind w:left="1080" w:right="140" w:hanging="720"/>
        <w:rPr>
          <w:rFonts w:ascii="Calibri" w:eastAsia="Calibri" w:hAnsi="Calibri" w:cs="Calibri"/>
          <w:sz w:val="20"/>
        </w:rPr>
      </w:pPr>
      <w:r w:rsidRPr="00312ED1">
        <w:rPr>
          <w:rFonts w:ascii="Calibri" w:eastAsia="Calibri" w:hAnsi="Calibri" w:cs="Calibri"/>
          <w:b/>
          <w:sz w:val="20"/>
        </w:rPr>
        <w:t>Provincie Noord-Holland</w:t>
      </w:r>
      <w:r w:rsidRPr="00312ED1">
        <w:rPr>
          <w:rFonts w:ascii="Calibri" w:eastAsia="Calibri" w:hAnsi="Calibri" w:cs="Calibri"/>
          <w:sz w:val="20"/>
        </w:rPr>
        <w:t>, gevestigd te (2012 HR) Haarlem, aan de Dreef 3, en kantoorhoudende te</w:t>
      </w:r>
      <w:r w:rsidRPr="00182A88">
        <w:rPr>
          <w:rFonts w:ascii="Calibri" w:eastAsia="Calibri" w:hAnsi="Calibri" w:cs="Calibri"/>
          <w:b/>
          <w:sz w:val="20"/>
        </w:rPr>
        <w:t xml:space="preserve"> </w:t>
      </w:r>
      <w:r w:rsidRPr="00182A88">
        <w:rPr>
          <w:rFonts w:ascii="Calibri" w:eastAsia="Calibri" w:hAnsi="Calibri" w:cs="Calibri"/>
          <w:sz w:val="20"/>
        </w:rPr>
        <w:t>(2012 DE) Haarlem, aan het Houtplein 33, (met als postadres: Postbus 3007, 2001 DA Haarlem) te dezen krachtens het Besluit ondermandaat, volmacht en machtiging directie Beheer en Uitvoering Noord-Holland 11-11-2020 (</w:t>
      </w:r>
      <w:hyperlink r:id="rId12" w:history="1">
        <w:r w:rsidRPr="00312ED1">
          <w:rPr>
            <w:rFonts w:ascii="Calibri" w:eastAsia="Calibri" w:hAnsi="Calibri" w:cs="Calibri"/>
            <w:color w:val="0563C1"/>
            <w:sz w:val="20"/>
            <w:u w:val="single"/>
          </w:rPr>
          <w:t>prb-2020-</w:t>
        </w:r>
      </w:hyperlink>
      <w:r w:rsidR="00AB0C8D">
        <w:rPr>
          <w:rFonts w:ascii="Calibri" w:eastAsia="Calibri" w:hAnsi="Calibri" w:cs="Calibri"/>
          <w:sz w:val="20"/>
        </w:rPr>
        <w:t>3093</w:t>
      </w:r>
      <w:r w:rsidRPr="00312ED1">
        <w:rPr>
          <w:rFonts w:ascii="Calibri" w:eastAsia="Calibri" w:hAnsi="Calibri" w:cs="Calibri"/>
          <w:sz w:val="20"/>
        </w:rPr>
        <w:t>) tot wijziging van het Besluit mandaat, volmacht en machtiging commissaris van de Koning van Noord-Holland, rechtsgeldig vertegenwoordigd door de heer H. van der Stelt, directeur Concernzaken, hierna te noemen “Opdrachtgever”,</w:t>
      </w:r>
    </w:p>
    <w:p w14:paraId="4B8A1247" w14:textId="77777777" w:rsidR="00F54B3A" w:rsidRPr="00F30835" w:rsidRDefault="00F54B3A" w:rsidP="00F54B3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spacing w:line="256" w:lineRule="exact"/>
        <w:rPr>
          <w:rFonts w:ascii="Calibri" w:eastAsia="Times New Roman" w:hAnsi="Calibri" w:cs="Calibri"/>
          <w:sz w:val="20"/>
        </w:rPr>
      </w:pPr>
    </w:p>
    <w:p w14:paraId="0AEC0217" w14:textId="77777777" w:rsidR="00F54B3A" w:rsidRPr="00312ED1" w:rsidRDefault="00F54B3A" w:rsidP="00F54B3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spacing w:line="0" w:lineRule="atLeast"/>
        <w:ind w:left="360"/>
        <w:rPr>
          <w:rFonts w:ascii="Calibri" w:eastAsia="Calibri" w:hAnsi="Calibri" w:cs="Calibri"/>
          <w:sz w:val="20"/>
        </w:rPr>
      </w:pPr>
      <w:r w:rsidRPr="00312ED1">
        <w:rPr>
          <w:rFonts w:ascii="Calibri" w:eastAsia="Calibri" w:hAnsi="Calibri" w:cs="Calibri"/>
          <w:sz w:val="20"/>
        </w:rPr>
        <w:t>en</w:t>
      </w:r>
    </w:p>
    <w:p w14:paraId="1B18ED19" w14:textId="77777777" w:rsidR="00F54B3A" w:rsidRPr="00F30835" w:rsidRDefault="00F54B3A" w:rsidP="00F54B3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spacing w:line="317" w:lineRule="exact"/>
        <w:rPr>
          <w:rFonts w:ascii="Calibri" w:eastAsia="Times New Roman" w:hAnsi="Calibri" w:cs="Calibri"/>
          <w:sz w:val="20"/>
        </w:rPr>
      </w:pPr>
    </w:p>
    <w:p w14:paraId="264C8929" w14:textId="77777777" w:rsidR="00F54B3A" w:rsidRPr="00F30835" w:rsidRDefault="00F54B3A" w:rsidP="00F54B3A">
      <w:pPr>
        <w:numPr>
          <w:ilvl w:val="0"/>
          <w:numId w:val="14"/>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1080"/>
        </w:tabs>
        <w:suppressAutoHyphens w:val="0"/>
        <w:spacing w:line="287" w:lineRule="auto"/>
        <w:ind w:left="1080" w:right="560" w:hanging="720"/>
        <w:jc w:val="both"/>
        <w:rPr>
          <w:rFonts w:ascii="Calibri" w:eastAsia="Calibri" w:hAnsi="Calibri" w:cs="Calibri"/>
          <w:sz w:val="20"/>
        </w:rPr>
      </w:pPr>
      <w:r w:rsidRPr="001B44E8">
        <w:rPr>
          <w:rFonts w:ascii="Calibri" w:eastAsia="Calibri" w:hAnsi="Calibri" w:cs="Calibri"/>
          <w:sz w:val="20"/>
          <w:highlight w:val="lightGray"/>
        </w:rPr>
        <w:t>[Naam winnende Inschrijver inclusief rechtspersoonlijkheid]</w:t>
      </w:r>
      <w:r w:rsidRPr="00182A88">
        <w:rPr>
          <w:rFonts w:ascii="Calibri" w:eastAsia="Calibri" w:hAnsi="Calibri" w:cs="Calibri"/>
          <w:sz w:val="20"/>
        </w:rPr>
        <w:t>, (</w:t>
      </w:r>
      <w:r w:rsidRPr="001B44E8">
        <w:rPr>
          <w:rFonts w:ascii="Calibri" w:eastAsia="Calibri" w:hAnsi="Calibri" w:cs="Calibri"/>
          <w:sz w:val="20"/>
          <w:highlight w:val="lightGray"/>
        </w:rPr>
        <w:t>statutair</w:t>
      </w:r>
      <w:r w:rsidRPr="00182A88">
        <w:rPr>
          <w:rFonts w:ascii="Calibri" w:eastAsia="Calibri" w:hAnsi="Calibri" w:cs="Calibri"/>
          <w:sz w:val="20"/>
        </w:rPr>
        <w:t>) gevestigd te [(</w:t>
      </w:r>
      <w:r w:rsidRPr="001B44E8">
        <w:rPr>
          <w:rFonts w:ascii="Calibri" w:eastAsia="Calibri" w:hAnsi="Calibri" w:cs="Calibri"/>
          <w:sz w:val="20"/>
          <w:highlight w:val="lightGray"/>
        </w:rPr>
        <w:t>postcode</w:t>
      </w:r>
      <w:r w:rsidRPr="003516D2">
        <w:rPr>
          <w:rFonts w:ascii="Calibri" w:eastAsia="Calibri" w:hAnsi="Calibri" w:cs="Calibri"/>
          <w:sz w:val="20"/>
        </w:rPr>
        <w:t>)] [</w:t>
      </w:r>
      <w:r w:rsidRPr="001B44E8">
        <w:rPr>
          <w:rFonts w:ascii="Calibri" w:eastAsia="Calibri" w:hAnsi="Calibri" w:cs="Calibri"/>
          <w:sz w:val="20"/>
          <w:highlight w:val="lightGray"/>
        </w:rPr>
        <w:t>plaats</w:t>
      </w:r>
      <w:r w:rsidRPr="00394BB6">
        <w:rPr>
          <w:rFonts w:ascii="Calibri" w:eastAsia="Calibri" w:hAnsi="Calibri" w:cs="Calibri"/>
          <w:sz w:val="20"/>
        </w:rPr>
        <w:t>], aan [</w:t>
      </w:r>
      <w:r w:rsidRPr="001B44E8">
        <w:rPr>
          <w:rFonts w:ascii="Calibri" w:eastAsia="Calibri" w:hAnsi="Calibri" w:cs="Calibri"/>
          <w:sz w:val="20"/>
          <w:highlight w:val="lightGray"/>
        </w:rPr>
        <w:t>adres</w:t>
      </w:r>
      <w:r w:rsidRPr="00E521D6">
        <w:rPr>
          <w:rFonts w:ascii="Calibri" w:eastAsia="Calibri" w:hAnsi="Calibri" w:cs="Calibri"/>
          <w:sz w:val="20"/>
        </w:rPr>
        <w:t>], te dezen rechtsgeldig vertegenwoordigd door [</w:t>
      </w:r>
      <w:r w:rsidRPr="001B44E8">
        <w:rPr>
          <w:rFonts w:ascii="Calibri" w:eastAsia="Calibri" w:hAnsi="Calibri" w:cs="Calibri"/>
          <w:sz w:val="20"/>
          <w:highlight w:val="lightGray"/>
        </w:rPr>
        <w:t>volledige naam Rechtsgeldig vertegenwoordiger</w:t>
      </w:r>
      <w:r w:rsidRPr="00181024">
        <w:rPr>
          <w:rFonts w:ascii="Calibri" w:eastAsia="Calibri" w:hAnsi="Calibri" w:cs="Calibri"/>
          <w:sz w:val="20"/>
        </w:rPr>
        <w:t>], [</w:t>
      </w:r>
      <w:r w:rsidRPr="001B44E8">
        <w:rPr>
          <w:rFonts w:ascii="Calibri" w:eastAsia="Calibri" w:hAnsi="Calibri" w:cs="Calibri"/>
          <w:sz w:val="20"/>
          <w:highlight w:val="lightGray"/>
        </w:rPr>
        <w:t>functie</w:t>
      </w:r>
      <w:r w:rsidRPr="00F30835">
        <w:rPr>
          <w:rFonts w:ascii="Calibri" w:eastAsia="Calibri" w:hAnsi="Calibri" w:cs="Calibri"/>
          <w:sz w:val="20"/>
        </w:rPr>
        <w:t>], hierna te noemen "Opdrachtnemer",</w:t>
      </w:r>
    </w:p>
    <w:p w14:paraId="6136C2C2" w14:textId="77777777" w:rsidR="00F54B3A" w:rsidRPr="00F30835" w:rsidRDefault="00F54B3A" w:rsidP="00F54B3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spacing w:line="247" w:lineRule="exact"/>
        <w:rPr>
          <w:rFonts w:ascii="Calibri" w:eastAsia="Times New Roman" w:hAnsi="Calibri" w:cs="Calibri"/>
          <w:sz w:val="20"/>
        </w:rPr>
      </w:pPr>
    </w:p>
    <w:p w14:paraId="0CDA76A7" w14:textId="77777777" w:rsidR="00F54B3A" w:rsidRPr="00182A88" w:rsidRDefault="00F54B3A" w:rsidP="00F54B3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spacing w:line="309" w:lineRule="auto"/>
        <w:ind w:left="1080" w:right="720"/>
        <w:rPr>
          <w:rFonts w:ascii="Calibri" w:eastAsia="Calibri" w:hAnsi="Calibri" w:cs="Calibri"/>
          <w:sz w:val="20"/>
        </w:rPr>
      </w:pPr>
      <w:r w:rsidRPr="00312ED1">
        <w:rPr>
          <w:rFonts w:ascii="Calibri" w:eastAsia="Calibri" w:hAnsi="Calibri" w:cs="Calibri"/>
          <w:sz w:val="20"/>
        </w:rPr>
        <w:t>Opdrachtgever en Opdrachtnemer hierna gezamenlijk, respectievelijk afzonderlijk ook wel te noemen "</w:t>
      </w:r>
      <w:r w:rsidRPr="00312ED1">
        <w:rPr>
          <w:rFonts w:ascii="Calibri" w:eastAsia="Calibri" w:hAnsi="Calibri" w:cs="Calibri"/>
          <w:b/>
          <w:sz w:val="20"/>
        </w:rPr>
        <w:t>Partijen</w:t>
      </w:r>
      <w:r w:rsidRPr="00182A88">
        <w:rPr>
          <w:rFonts w:ascii="Calibri" w:eastAsia="Calibri" w:hAnsi="Calibri" w:cs="Calibri"/>
          <w:sz w:val="20"/>
        </w:rPr>
        <w:t>", respectievelijk "</w:t>
      </w:r>
      <w:r w:rsidRPr="00182A88">
        <w:rPr>
          <w:rFonts w:ascii="Calibri" w:eastAsia="Calibri" w:hAnsi="Calibri" w:cs="Calibri"/>
          <w:b/>
          <w:sz w:val="20"/>
        </w:rPr>
        <w:t>Partij</w:t>
      </w:r>
      <w:r w:rsidRPr="00182A88">
        <w:rPr>
          <w:rFonts w:ascii="Calibri" w:eastAsia="Calibri" w:hAnsi="Calibri" w:cs="Calibri"/>
          <w:sz w:val="20"/>
        </w:rPr>
        <w:t>",</w:t>
      </w:r>
    </w:p>
    <w:p w14:paraId="3406A6E8" w14:textId="77777777" w:rsidR="00B72A27" w:rsidRPr="00FC5BFA" w:rsidRDefault="00B72A27" w:rsidP="00F54B3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spacing w:line="0" w:lineRule="atLeast"/>
        <w:ind w:left="360"/>
        <w:rPr>
          <w:rFonts w:ascii="Calibri" w:eastAsia="Calibri" w:hAnsi="Calibri" w:cs="Calibri"/>
          <w:b/>
          <w:sz w:val="20"/>
          <w:u w:val="single"/>
        </w:rPr>
      </w:pPr>
    </w:p>
    <w:p w14:paraId="7E3DDBA2" w14:textId="77777777" w:rsidR="00F54B3A" w:rsidRPr="00182A88" w:rsidRDefault="00F54B3A" w:rsidP="00F54B3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spacing w:line="0" w:lineRule="atLeast"/>
        <w:ind w:left="360"/>
        <w:rPr>
          <w:rFonts w:ascii="Calibri" w:eastAsia="Calibri" w:hAnsi="Calibri" w:cs="Calibri"/>
          <w:sz w:val="20"/>
        </w:rPr>
      </w:pPr>
      <w:r w:rsidRPr="00312ED1">
        <w:rPr>
          <w:rFonts w:ascii="Calibri" w:eastAsia="Calibri" w:hAnsi="Calibri" w:cs="Calibri"/>
          <w:b/>
          <w:sz w:val="20"/>
          <w:u w:val="single"/>
        </w:rPr>
        <w:t>NEMEN IN AANMERKING DAT</w:t>
      </w:r>
      <w:r w:rsidRPr="00312ED1">
        <w:rPr>
          <w:rFonts w:ascii="Calibri" w:eastAsia="Calibri" w:hAnsi="Calibri" w:cs="Calibri"/>
          <w:sz w:val="20"/>
        </w:rPr>
        <w:t>:</w:t>
      </w:r>
    </w:p>
    <w:p w14:paraId="261FCF63" w14:textId="77777777" w:rsidR="00F54B3A" w:rsidRPr="00F30835" w:rsidRDefault="00F54B3A" w:rsidP="00F54B3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spacing w:line="319" w:lineRule="exact"/>
        <w:rPr>
          <w:rFonts w:ascii="Calibri" w:eastAsia="Times New Roman" w:hAnsi="Calibri" w:cs="Calibri"/>
          <w:sz w:val="20"/>
        </w:rPr>
      </w:pPr>
    </w:p>
    <w:p w14:paraId="2D63D46B" w14:textId="26A7C616" w:rsidR="00F54B3A" w:rsidRPr="00312ED1" w:rsidRDefault="00F54B3A" w:rsidP="00F54B3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ind w:left="1060" w:hanging="700"/>
        <w:rPr>
          <w:rFonts w:ascii="Calibri" w:eastAsia="Calibri" w:hAnsi="Calibri" w:cs="Calibri"/>
          <w:sz w:val="20"/>
        </w:rPr>
      </w:pPr>
      <w:r w:rsidRPr="00312ED1">
        <w:rPr>
          <w:rFonts w:ascii="Calibri" w:eastAsia="Calibri" w:hAnsi="Calibri" w:cs="Calibri"/>
          <w:sz w:val="20"/>
        </w:rPr>
        <w:t>I</w:t>
      </w:r>
      <w:r w:rsidRPr="00312ED1">
        <w:rPr>
          <w:rFonts w:ascii="Calibri" w:eastAsia="Calibri" w:hAnsi="Calibri" w:cs="Calibri"/>
          <w:sz w:val="20"/>
        </w:rPr>
        <w:tab/>
        <w:t>Opdrachtgever een Europese aanbesteding heeft gedaan met als doel een Opdrachtnemer te contracteren die</w:t>
      </w:r>
      <w:r w:rsidRPr="00F30835">
        <w:rPr>
          <w:rFonts w:ascii="Calibri" w:hAnsi="Calibri" w:cs="Calibri"/>
          <w:sz w:val="20"/>
        </w:rPr>
        <w:t xml:space="preserve"> beschikt over de nodige deskundigheid en ervaring met betrekking tot het verrichten van </w:t>
      </w:r>
      <w:r w:rsidR="006F3987">
        <w:rPr>
          <w:rFonts w:ascii="Calibri" w:hAnsi="Calibri" w:cs="Calibri"/>
          <w:sz w:val="20"/>
        </w:rPr>
        <w:t>Persdocumentatie</w:t>
      </w:r>
      <w:r w:rsidRPr="00F30835">
        <w:rPr>
          <w:rFonts w:ascii="Calibri" w:hAnsi="Calibri" w:cs="Calibri"/>
          <w:sz w:val="20"/>
        </w:rPr>
        <w:t xml:space="preserve"> conform het Programma van Eisen</w:t>
      </w:r>
      <w:r w:rsidR="00B72A27" w:rsidRPr="00FC5BFA">
        <w:rPr>
          <w:rFonts w:ascii="Calibri" w:hAnsi="Calibri" w:cs="Calibri"/>
          <w:sz w:val="20"/>
        </w:rPr>
        <w:t>;</w:t>
      </w:r>
    </w:p>
    <w:p w14:paraId="69D8E356" w14:textId="77777777" w:rsidR="00F54B3A" w:rsidRPr="00F30835" w:rsidRDefault="00F54B3A" w:rsidP="00F54B3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spacing w:line="247" w:lineRule="exact"/>
        <w:rPr>
          <w:rFonts w:ascii="Calibri" w:eastAsia="Times New Roman" w:hAnsi="Calibri" w:cs="Calibri"/>
          <w:sz w:val="20"/>
        </w:rPr>
      </w:pPr>
    </w:p>
    <w:p w14:paraId="40964B9C" w14:textId="6B570912" w:rsidR="00F54B3A" w:rsidRPr="00182A88" w:rsidRDefault="00F54B3A" w:rsidP="0022617D">
      <w:pPr>
        <w:numPr>
          <w:ilvl w:val="0"/>
          <w:numId w:val="15"/>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1060"/>
        </w:tabs>
        <w:suppressAutoHyphens w:val="0"/>
        <w:spacing w:line="287" w:lineRule="auto"/>
        <w:ind w:left="1060" w:right="540" w:hanging="700"/>
        <w:jc w:val="both"/>
        <w:rPr>
          <w:rFonts w:ascii="Calibri" w:eastAsia="Calibri" w:hAnsi="Calibri" w:cs="Calibri"/>
          <w:sz w:val="20"/>
        </w:rPr>
      </w:pPr>
      <w:r w:rsidRPr="00312ED1">
        <w:rPr>
          <w:rFonts w:ascii="Calibri" w:eastAsia="Calibri" w:hAnsi="Calibri" w:cs="Calibri"/>
          <w:sz w:val="20"/>
        </w:rPr>
        <w:t xml:space="preserve">Opdrachtnemer de </w:t>
      </w:r>
      <w:r w:rsidR="00B72A27" w:rsidRPr="00FC5BFA">
        <w:rPr>
          <w:rFonts w:ascii="Calibri" w:eastAsia="Calibri" w:hAnsi="Calibri" w:cs="Calibri"/>
          <w:sz w:val="20"/>
        </w:rPr>
        <w:t xml:space="preserve">aanbieding met de </w:t>
      </w:r>
      <w:r w:rsidRPr="00312ED1">
        <w:rPr>
          <w:rFonts w:ascii="Calibri" w:eastAsia="Calibri" w:hAnsi="Calibri" w:cs="Calibri"/>
          <w:sz w:val="20"/>
        </w:rPr>
        <w:t xml:space="preserve">Beste-Prijs-kwaliteit Verhouding heeft gedaan en als gevolg daarvan Opdrachtgever tot Gunning van de </w:t>
      </w:r>
      <w:r w:rsidR="0022617D">
        <w:rPr>
          <w:rFonts w:ascii="Calibri" w:eastAsia="Calibri" w:hAnsi="Calibri" w:cs="Calibri"/>
          <w:sz w:val="20"/>
        </w:rPr>
        <w:t>Dienstverlenings</w:t>
      </w:r>
      <w:r w:rsidR="00492222" w:rsidRPr="00312ED1">
        <w:rPr>
          <w:rFonts w:ascii="Calibri" w:eastAsia="Calibri" w:hAnsi="Calibri" w:cs="Calibri"/>
          <w:sz w:val="20"/>
        </w:rPr>
        <w:t>overeenkomst</w:t>
      </w:r>
      <w:r w:rsidRPr="00182A88">
        <w:rPr>
          <w:rFonts w:ascii="Calibri" w:eastAsia="Calibri" w:hAnsi="Calibri" w:cs="Calibri"/>
          <w:sz w:val="20"/>
        </w:rPr>
        <w:t xml:space="preserve"> aan Opdrachtnemer is overgegaan;</w:t>
      </w:r>
    </w:p>
    <w:p w14:paraId="60DF72B1" w14:textId="77777777" w:rsidR="00F54B3A" w:rsidRPr="00F30835" w:rsidRDefault="00F54B3A" w:rsidP="00F54B3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spacing w:line="247" w:lineRule="exact"/>
        <w:rPr>
          <w:rFonts w:ascii="Calibri" w:eastAsia="Times New Roman" w:hAnsi="Calibri" w:cs="Calibri"/>
          <w:sz w:val="20"/>
        </w:rPr>
      </w:pPr>
    </w:p>
    <w:p w14:paraId="66B607AD" w14:textId="73DEB7D8" w:rsidR="00F54B3A" w:rsidRPr="00312ED1" w:rsidRDefault="00F54B3A" w:rsidP="00F30835">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1060"/>
        </w:tabs>
        <w:suppressAutoHyphens w:val="0"/>
        <w:spacing w:line="0" w:lineRule="atLeast"/>
        <w:ind w:left="1060" w:hanging="700"/>
        <w:rPr>
          <w:rFonts w:ascii="Calibri" w:eastAsia="Calibri" w:hAnsi="Calibri" w:cs="Calibri"/>
          <w:sz w:val="20"/>
        </w:rPr>
      </w:pPr>
      <w:r w:rsidRPr="00312ED1">
        <w:rPr>
          <w:rFonts w:ascii="Calibri" w:eastAsia="Calibri" w:hAnsi="Calibri" w:cs="Calibri"/>
          <w:sz w:val="20"/>
        </w:rPr>
        <w:t>I</w:t>
      </w:r>
      <w:r w:rsidR="009B1008" w:rsidRPr="00312ED1">
        <w:rPr>
          <w:rFonts w:ascii="Calibri" w:eastAsia="Calibri" w:hAnsi="Calibri" w:cs="Calibri"/>
          <w:sz w:val="20"/>
        </w:rPr>
        <w:t>II</w:t>
      </w:r>
      <w:r w:rsidRPr="00F30835">
        <w:rPr>
          <w:rFonts w:ascii="Calibri" w:eastAsia="Times New Roman" w:hAnsi="Calibri" w:cs="Calibri"/>
          <w:sz w:val="20"/>
        </w:rPr>
        <w:tab/>
      </w:r>
      <w:r w:rsidRPr="00312ED1">
        <w:rPr>
          <w:rFonts w:ascii="Calibri" w:eastAsia="Calibri" w:hAnsi="Calibri" w:cs="Calibri"/>
          <w:sz w:val="20"/>
        </w:rPr>
        <w:t xml:space="preserve">op basis van die Gunning de onderhavige </w:t>
      </w:r>
      <w:r w:rsidR="0022617D">
        <w:rPr>
          <w:rFonts w:ascii="Calibri" w:eastAsia="Calibri" w:hAnsi="Calibri" w:cs="Calibri"/>
          <w:sz w:val="20"/>
        </w:rPr>
        <w:t>Dienstverleningsovereenkomst</w:t>
      </w:r>
      <w:r w:rsidRPr="00182A88">
        <w:rPr>
          <w:rFonts w:ascii="Calibri" w:eastAsia="Calibri" w:hAnsi="Calibri" w:cs="Calibri"/>
          <w:sz w:val="20"/>
        </w:rPr>
        <w:t xml:space="preserve"> tussen Partijen tot stand is gekomen, </w:t>
      </w:r>
      <w:r w:rsidRPr="00F30835">
        <w:rPr>
          <w:rFonts w:ascii="Calibri" w:eastAsia="Calibri" w:hAnsi="Calibri" w:cs="Calibri"/>
          <w:sz w:val="20"/>
        </w:rPr>
        <w:t xml:space="preserve">waarin de voorwaarden voor de door de Opdrachtnemer te verrichten Opdracht </w:t>
      </w:r>
      <w:r w:rsidR="00B72A27" w:rsidRPr="00FC5BFA">
        <w:rPr>
          <w:rFonts w:ascii="Calibri" w:eastAsia="Calibri" w:hAnsi="Calibri" w:cs="Calibri"/>
          <w:sz w:val="20"/>
        </w:rPr>
        <w:t>zijn</w:t>
      </w:r>
      <w:r w:rsidRPr="00312ED1">
        <w:rPr>
          <w:rFonts w:ascii="Calibri" w:eastAsia="Calibri" w:hAnsi="Calibri" w:cs="Calibri"/>
          <w:sz w:val="20"/>
        </w:rPr>
        <w:t xml:space="preserve"> vastgelegd;</w:t>
      </w:r>
    </w:p>
    <w:p w14:paraId="705170DB" w14:textId="77777777" w:rsidR="00F54B3A" w:rsidRPr="00F30835" w:rsidRDefault="00F54B3A" w:rsidP="00F54B3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spacing w:line="232" w:lineRule="exact"/>
        <w:rPr>
          <w:rFonts w:ascii="Calibri" w:eastAsia="Times New Roman" w:hAnsi="Calibri" w:cs="Calibri"/>
          <w:sz w:val="20"/>
        </w:rPr>
      </w:pPr>
    </w:p>
    <w:p w14:paraId="7F6368CE" w14:textId="0698C9C3" w:rsidR="00F54B3A" w:rsidRPr="003516D2" w:rsidRDefault="009B1008" w:rsidP="00F54B3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1040"/>
        </w:tabs>
        <w:suppressAutoHyphens w:val="0"/>
        <w:spacing w:line="0" w:lineRule="atLeast"/>
        <w:ind w:left="1040" w:hanging="680"/>
        <w:rPr>
          <w:rFonts w:ascii="Calibri" w:eastAsia="Calibri" w:hAnsi="Calibri" w:cs="Calibri"/>
          <w:sz w:val="20"/>
        </w:rPr>
      </w:pPr>
      <w:r w:rsidRPr="00312ED1">
        <w:rPr>
          <w:rFonts w:ascii="Calibri" w:eastAsia="Calibri" w:hAnsi="Calibri" w:cs="Calibri"/>
          <w:sz w:val="20"/>
        </w:rPr>
        <w:t>I</w:t>
      </w:r>
      <w:r w:rsidR="00F54B3A" w:rsidRPr="00312ED1">
        <w:rPr>
          <w:rFonts w:ascii="Calibri" w:eastAsia="Calibri" w:hAnsi="Calibri" w:cs="Calibri"/>
          <w:sz w:val="20"/>
        </w:rPr>
        <w:t>V</w:t>
      </w:r>
      <w:r w:rsidR="00F54B3A" w:rsidRPr="00F30835">
        <w:rPr>
          <w:rFonts w:ascii="Calibri" w:eastAsia="Times New Roman" w:hAnsi="Calibri" w:cs="Calibri"/>
          <w:sz w:val="20"/>
        </w:rPr>
        <w:tab/>
      </w:r>
      <w:r w:rsidR="00F54B3A" w:rsidRPr="00312ED1">
        <w:rPr>
          <w:rFonts w:ascii="Calibri" w:eastAsia="Calibri" w:hAnsi="Calibri" w:cs="Calibri"/>
          <w:sz w:val="20"/>
        </w:rPr>
        <w:t xml:space="preserve">op deze </w:t>
      </w:r>
      <w:r w:rsidR="0022617D">
        <w:rPr>
          <w:rFonts w:ascii="Calibri" w:eastAsia="Calibri" w:hAnsi="Calibri" w:cs="Calibri"/>
          <w:sz w:val="20"/>
        </w:rPr>
        <w:t>Dienstverleningsovereenkomst</w:t>
      </w:r>
      <w:r w:rsidR="00F54B3A" w:rsidRPr="00182A88">
        <w:rPr>
          <w:rFonts w:ascii="Calibri" w:eastAsia="Calibri" w:hAnsi="Calibri" w:cs="Calibri"/>
          <w:sz w:val="20"/>
        </w:rPr>
        <w:t xml:space="preserve"> de </w:t>
      </w:r>
      <w:r w:rsidR="006F3987">
        <w:rPr>
          <w:rFonts w:ascii="Calibri" w:eastAsia="Calibri" w:hAnsi="Calibri" w:cs="Calibri"/>
          <w:sz w:val="20"/>
        </w:rPr>
        <w:t>ARBIT Voorwaarden 2018</w:t>
      </w:r>
      <w:r w:rsidR="00F54B3A" w:rsidRPr="00182A88">
        <w:rPr>
          <w:rFonts w:ascii="Calibri" w:eastAsia="Calibri" w:hAnsi="Calibri" w:cs="Calibri"/>
          <w:sz w:val="20"/>
        </w:rPr>
        <w:t xml:space="preserve">, van toepassing zijn met uitsluiting van de algemene voorwaarden van de Opdrachtnemer, voor zover daarvan in (de bij) deze </w:t>
      </w:r>
      <w:r w:rsidR="0022617D">
        <w:rPr>
          <w:rFonts w:ascii="Calibri" w:eastAsia="Calibri" w:hAnsi="Calibri" w:cs="Calibri"/>
          <w:sz w:val="20"/>
        </w:rPr>
        <w:t>Dienstverleningsovereenkomst</w:t>
      </w:r>
      <w:r w:rsidR="00F54B3A" w:rsidRPr="00182A88">
        <w:rPr>
          <w:rFonts w:ascii="Calibri" w:eastAsia="Calibri" w:hAnsi="Calibri" w:cs="Calibri"/>
          <w:sz w:val="20"/>
        </w:rPr>
        <w:t xml:space="preserve"> (behorende documenten) niet wordt afgeweken.</w:t>
      </w:r>
    </w:p>
    <w:p w14:paraId="23B8B2BB" w14:textId="77777777" w:rsidR="00F54B3A" w:rsidRPr="003516D2" w:rsidRDefault="00F54B3A" w:rsidP="00F54B3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spacing w:line="0" w:lineRule="atLeast"/>
        <w:ind w:left="1060"/>
        <w:rPr>
          <w:rFonts w:ascii="Calibri" w:eastAsia="Calibri" w:hAnsi="Calibri" w:cs="Calibri"/>
          <w:sz w:val="20"/>
        </w:rPr>
      </w:pPr>
    </w:p>
    <w:p w14:paraId="7FAD6834" w14:textId="77777777" w:rsidR="00F54B3A" w:rsidRPr="00394BB6" w:rsidRDefault="00F54B3A" w:rsidP="00F54B3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rPr>
          <w:rFonts w:ascii="Calibri" w:eastAsia="Calibri" w:hAnsi="Calibri" w:cs="Calibri"/>
          <w:sz w:val="20"/>
        </w:rPr>
      </w:pPr>
    </w:p>
    <w:p w14:paraId="51E38954" w14:textId="77777777" w:rsidR="003A2CCA" w:rsidRPr="00F30835" w:rsidRDefault="003A2CCA" w:rsidP="005B3F22">
      <w:pPr>
        <w:tabs>
          <w:tab w:val="num" w:pos="0"/>
        </w:tabs>
        <w:rPr>
          <w:rFonts w:ascii="Calibri" w:hAnsi="Calibri" w:cs="Calibri"/>
          <w:sz w:val="20"/>
        </w:rPr>
      </w:pPr>
    </w:p>
    <w:p w14:paraId="211840D2" w14:textId="77777777" w:rsidR="003A2CCA" w:rsidRPr="00F30835" w:rsidRDefault="003A2CCA" w:rsidP="005B3F22">
      <w:pPr>
        <w:tabs>
          <w:tab w:val="num" w:pos="0"/>
        </w:tabs>
        <w:rPr>
          <w:rFonts w:ascii="Calibri" w:hAnsi="Calibri" w:cs="Calibri"/>
          <w:sz w:val="20"/>
        </w:rPr>
      </w:pPr>
    </w:p>
    <w:p w14:paraId="3A7B81F2" w14:textId="77777777" w:rsidR="002F4A91" w:rsidRPr="00F30835" w:rsidRDefault="00F708AF" w:rsidP="005B3F22">
      <w:pPr>
        <w:tabs>
          <w:tab w:val="num" w:pos="0"/>
        </w:tabs>
        <w:rPr>
          <w:rFonts w:ascii="Calibri" w:hAnsi="Calibri" w:cs="Calibri"/>
          <w:sz w:val="20"/>
        </w:rPr>
      </w:pPr>
      <w:r w:rsidRPr="00F30835">
        <w:rPr>
          <w:rFonts w:ascii="Calibri" w:hAnsi="Calibri" w:cs="Calibri"/>
          <w:sz w:val="20"/>
        </w:rPr>
        <w:br w:type="page"/>
      </w:r>
      <w:r w:rsidR="002F4A91" w:rsidRPr="00F30835">
        <w:rPr>
          <w:rFonts w:ascii="Calibri" w:hAnsi="Calibri" w:cs="Calibri"/>
          <w:sz w:val="20"/>
        </w:rPr>
        <w:lastRenderedPageBreak/>
        <w:t>VERKLAREN TE ZIJN OVEREENGEKOMEN ALS VOLGT:</w:t>
      </w:r>
    </w:p>
    <w:p w14:paraId="5E3805C3" w14:textId="77777777" w:rsidR="002B6E48" w:rsidRPr="00F30835" w:rsidRDefault="002B6E48" w:rsidP="002B6E48">
      <w:pPr>
        <w:rPr>
          <w:rFonts w:ascii="Calibri" w:hAnsi="Calibri" w:cs="Calibri"/>
        </w:rPr>
      </w:pPr>
      <w:bookmarkStart w:id="0" w:name="_Toc414240978"/>
    </w:p>
    <w:p w14:paraId="2641FC42" w14:textId="6592B545" w:rsidR="002F4A91" w:rsidRDefault="002F4A91" w:rsidP="005B3F22">
      <w:pPr>
        <w:pStyle w:val="Kop3"/>
        <w:rPr>
          <w:rFonts w:ascii="Calibri" w:hAnsi="Calibri" w:cs="Calibri"/>
          <w:sz w:val="20"/>
          <w:szCs w:val="20"/>
        </w:rPr>
      </w:pPr>
      <w:r w:rsidRPr="00F30835">
        <w:rPr>
          <w:rFonts w:ascii="Calibri" w:hAnsi="Calibri" w:cs="Calibri"/>
          <w:sz w:val="20"/>
          <w:szCs w:val="20"/>
        </w:rPr>
        <w:t xml:space="preserve">Artikel 1. </w:t>
      </w:r>
      <w:bookmarkEnd w:id="0"/>
      <w:r w:rsidR="00010AA9">
        <w:rPr>
          <w:rFonts w:ascii="Calibri" w:hAnsi="Calibri" w:cs="Calibri"/>
          <w:sz w:val="20"/>
          <w:szCs w:val="20"/>
        </w:rPr>
        <w:t>Definities</w:t>
      </w:r>
    </w:p>
    <w:p w14:paraId="1B0CA43B" w14:textId="77777777" w:rsidR="00DF2F17" w:rsidRPr="001B44E8" w:rsidRDefault="00DF2F17" w:rsidP="00DF2F17">
      <w:pPr>
        <w:autoSpaceDE w:val="0"/>
        <w:autoSpaceDN w:val="0"/>
        <w:adjustRightInd w:val="0"/>
        <w:rPr>
          <w:rFonts w:ascii="Calibri" w:hAnsi="Calibri" w:cs="Calibri"/>
          <w:sz w:val="20"/>
        </w:rPr>
      </w:pPr>
      <w:r w:rsidRPr="001B44E8">
        <w:rPr>
          <w:rFonts w:ascii="Calibri" w:hAnsi="Calibri" w:cs="Calibri"/>
          <w:sz w:val="20"/>
        </w:rPr>
        <w:t>De hier onder aangegeven begrippen, aangeduid met een hoofdletter, hebben de navolgende betekenis. Deze definities hebben in enkelvoud en meervoud dezelfde betekenis.</w:t>
      </w:r>
    </w:p>
    <w:p w14:paraId="4F052C8C" w14:textId="77777777" w:rsidR="00DF2F17" w:rsidRDefault="00DF2F17" w:rsidP="00DF2F17">
      <w:pPr>
        <w:autoSpaceDE w:val="0"/>
        <w:autoSpaceDN w:val="0"/>
        <w:adjustRightInd w:val="0"/>
        <w:rPr>
          <w:rFonts w:ascii="AvenirLTStd-Roman" w:hAnsi="AvenirLTStd-Roman" w:cs="AvenirLTStd-Roman"/>
          <w:sz w:val="22"/>
        </w:rPr>
      </w:pPr>
    </w:p>
    <w:p w14:paraId="148ACAC8" w14:textId="2174696A" w:rsidR="00DF2F17" w:rsidRDefault="0022617D" w:rsidP="00DF2F17">
      <w:pPr>
        <w:pStyle w:val="Lijstalinea"/>
        <w:numPr>
          <w:ilvl w:val="0"/>
          <w:numId w:val="27"/>
        </w:numPr>
        <w:autoSpaceDE w:val="0"/>
        <w:autoSpaceDN w:val="0"/>
        <w:adjustRightInd w:val="0"/>
        <w:contextualSpacing/>
        <w:rPr>
          <w:rFonts w:eastAsia="Times New Roman" w:cs="Times New Roman"/>
          <w:szCs w:val="19"/>
        </w:rPr>
      </w:pPr>
      <w:r>
        <w:rPr>
          <w:rFonts w:eastAsia="Times New Roman" w:cs="Times New Roman"/>
          <w:szCs w:val="19"/>
          <w:u w:val="single"/>
        </w:rPr>
        <w:t>Dienstverleningsovereenkomst</w:t>
      </w:r>
      <w:r w:rsidR="00DF2F17" w:rsidRPr="00AA7241">
        <w:rPr>
          <w:rFonts w:eastAsia="Times New Roman" w:cs="Times New Roman"/>
          <w:szCs w:val="19"/>
        </w:rPr>
        <w:t xml:space="preserve">: deze </w:t>
      </w:r>
      <w:r>
        <w:rPr>
          <w:rFonts w:eastAsia="Times New Roman" w:cs="Times New Roman"/>
          <w:szCs w:val="19"/>
        </w:rPr>
        <w:t>O</w:t>
      </w:r>
      <w:r w:rsidR="00DF2F17" w:rsidRPr="00AA7241">
        <w:rPr>
          <w:rFonts w:eastAsia="Times New Roman" w:cs="Times New Roman"/>
          <w:szCs w:val="19"/>
        </w:rPr>
        <w:t>vereenkomst tussen Partij</w:t>
      </w:r>
      <w:r w:rsidR="00BA0DA9">
        <w:rPr>
          <w:rFonts w:eastAsia="Times New Roman" w:cs="Times New Roman"/>
          <w:szCs w:val="19"/>
        </w:rPr>
        <w:t>en</w:t>
      </w:r>
      <w:r w:rsidR="00DF2F17" w:rsidRPr="00AA7241">
        <w:rPr>
          <w:rFonts w:eastAsia="Times New Roman" w:cs="Times New Roman"/>
          <w:szCs w:val="19"/>
        </w:rPr>
        <w:t>.</w:t>
      </w:r>
    </w:p>
    <w:p w14:paraId="769CC815" w14:textId="47E6042A" w:rsidR="00DF2F17" w:rsidRDefault="00DF2F17" w:rsidP="00DF2F17">
      <w:pPr>
        <w:pStyle w:val="Lijstalinea"/>
        <w:numPr>
          <w:ilvl w:val="0"/>
          <w:numId w:val="27"/>
        </w:numPr>
        <w:autoSpaceDE w:val="0"/>
        <w:autoSpaceDN w:val="0"/>
        <w:adjustRightInd w:val="0"/>
        <w:contextualSpacing/>
        <w:rPr>
          <w:rFonts w:eastAsia="Times New Roman" w:cs="Times New Roman"/>
          <w:szCs w:val="19"/>
        </w:rPr>
      </w:pPr>
      <w:r>
        <w:rPr>
          <w:rFonts w:eastAsia="Times New Roman" w:cs="Times New Roman"/>
          <w:szCs w:val="19"/>
          <w:u w:val="single"/>
        </w:rPr>
        <w:t>SLA (Service Level Agreement</w:t>
      </w:r>
      <w:r w:rsidR="00667B1E">
        <w:rPr>
          <w:rFonts w:eastAsia="Times New Roman" w:cs="Times New Roman"/>
          <w:szCs w:val="19"/>
          <w:u w:val="single"/>
        </w:rPr>
        <w:t>)</w:t>
      </w:r>
      <w:r w:rsidRPr="00DF2F17">
        <w:rPr>
          <w:rFonts w:eastAsia="Times New Roman" w:cs="Times New Roman"/>
          <w:szCs w:val="19"/>
        </w:rPr>
        <w:t>:</w:t>
      </w:r>
      <w:r>
        <w:rPr>
          <w:rFonts w:eastAsia="Times New Roman" w:cs="Times New Roman"/>
          <w:szCs w:val="19"/>
        </w:rPr>
        <w:t xml:space="preserve"> deze SLA tussen Partij</w:t>
      </w:r>
    </w:p>
    <w:p w14:paraId="457ECC3F" w14:textId="3750EDCB" w:rsidR="00DF2F17" w:rsidRDefault="00DF2F17" w:rsidP="00DF2F17">
      <w:pPr>
        <w:pStyle w:val="Lijstalinea"/>
        <w:numPr>
          <w:ilvl w:val="0"/>
          <w:numId w:val="27"/>
        </w:numPr>
        <w:autoSpaceDE w:val="0"/>
        <w:autoSpaceDN w:val="0"/>
        <w:adjustRightInd w:val="0"/>
        <w:contextualSpacing/>
        <w:rPr>
          <w:rFonts w:eastAsia="Times New Roman" w:cs="Times New Roman"/>
          <w:szCs w:val="19"/>
        </w:rPr>
      </w:pPr>
      <w:r>
        <w:rPr>
          <w:rFonts w:eastAsia="Times New Roman" w:cs="Times New Roman"/>
          <w:szCs w:val="19"/>
          <w:u w:val="single"/>
        </w:rPr>
        <w:t>Verwerkersovereenkomst</w:t>
      </w:r>
      <w:r w:rsidRPr="00DF2F17">
        <w:rPr>
          <w:rFonts w:eastAsia="Times New Roman" w:cs="Times New Roman"/>
          <w:szCs w:val="19"/>
        </w:rPr>
        <w:t>:</w:t>
      </w:r>
      <w:r>
        <w:rPr>
          <w:rFonts w:eastAsia="Times New Roman" w:cs="Times New Roman"/>
          <w:szCs w:val="19"/>
        </w:rPr>
        <w:t xml:space="preserve"> de Verwerkersovereenkomst tussen Partij</w:t>
      </w:r>
      <w:r w:rsidR="00BA0DA9">
        <w:rPr>
          <w:rFonts w:eastAsia="Times New Roman" w:cs="Times New Roman"/>
          <w:szCs w:val="19"/>
        </w:rPr>
        <w:t>en als bedoeld in bijlage E</w:t>
      </w:r>
    </w:p>
    <w:p w14:paraId="1AF06E0B" w14:textId="3B80EFC7" w:rsidR="002F4A91" w:rsidRPr="00F30835" w:rsidRDefault="002F4A91" w:rsidP="005B3F22">
      <w:pPr>
        <w:pStyle w:val="Kop1"/>
        <w:rPr>
          <w:rFonts w:ascii="Calibri" w:hAnsi="Calibri" w:cs="Calibri"/>
          <w:sz w:val="20"/>
          <w:szCs w:val="20"/>
        </w:rPr>
      </w:pPr>
      <w:bookmarkStart w:id="1" w:name="_Toc414240979"/>
      <w:r w:rsidRPr="00F30835">
        <w:rPr>
          <w:rFonts w:ascii="Calibri" w:hAnsi="Calibri" w:cs="Calibri"/>
          <w:sz w:val="20"/>
          <w:szCs w:val="20"/>
        </w:rPr>
        <w:t xml:space="preserve">Artikel 2. Voorwerp van de </w:t>
      </w:r>
      <w:bookmarkEnd w:id="1"/>
      <w:r w:rsidR="0022617D">
        <w:rPr>
          <w:rFonts w:ascii="Calibri" w:hAnsi="Calibri" w:cs="Calibri"/>
          <w:sz w:val="20"/>
          <w:szCs w:val="20"/>
        </w:rPr>
        <w:t>Dienstverleningsovereenkomst</w:t>
      </w:r>
    </w:p>
    <w:p w14:paraId="14BA5744" w14:textId="09C041E8" w:rsidR="002F4A91" w:rsidRPr="00F30835" w:rsidRDefault="006609EB" w:rsidP="005B3F22">
      <w:pPr>
        <w:pStyle w:val="Plattetekstinspringen"/>
        <w:numPr>
          <w:ilvl w:val="1"/>
          <w:numId w:val="0"/>
        </w:numPr>
        <w:tabs>
          <w:tab w:val="clear" w:pos="-2352"/>
          <w:tab w:val="clear" w:pos="-2083"/>
          <w:tab w:val="clear" w:pos="316"/>
          <w:tab w:val="clear" w:pos="630"/>
          <w:tab w:val="clear" w:pos="950"/>
          <w:tab w:val="clear" w:pos="1260"/>
          <w:tab w:val="clear" w:pos="1418"/>
          <w:tab w:val="clear" w:pos="1985"/>
          <w:tab w:val="clear" w:pos="2268"/>
          <w:tab w:val="clear" w:pos="2552"/>
          <w:tab w:val="clear" w:pos="3119"/>
          <w:tab w:val="clear" w:pos="3686"/>
          <w:tab w:val="clear" w:pos="4253"/>
          <w:tab w:val="clear" w:pos="4820"/>
          <w:tab w:val="clear" w:pos="5387"/>
          <w:tab w:val="clear" w:pos="5954"/>
          <w:tab w:val="clear" w:pos="6521"/>
          <w:tab w:val="clear" w:pos="668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ind w:left="705" w:hanging="705"/>
        <w:jc w:val="left"/>
        <w:rPr>
          <w:rFonts w:ascii="Calibri" w:hAnsi="Calibri" w:cs="Calibri"/>
        </w:rPr>
      </w:pPr>
      <w:r w:rsidRPr="00F30835">
        <w:rPr>
          <w:rFonts w:ascii="Calibri" w:hAnsi="Calibri" w:cs="Calibri"/>
        </w:rPr>
        <w:t>2.1</w:t>
      </w:r>
      <w:r w:rsidRPr="00F30835">
        <w:rPr>
          <w:rFonts w:ascii="Calibri" w:hAnsi="Calibri" w:cs="Calibri"/>
        </w:rPr>
        <w:tab/>
      </w:r>
      <w:r w:rsidR="002F4A91" w:rsidRPr="00F30835">
        <w:rPr>
          <w:rFonts w:ascii="Calibri" w:hAnsi="Calibri" w:cs="Calibri"/>
        </w:rPr>
        <w:t xml:space="preserve">Opdrachtgever verleent hierbij aan Opdrachtnemer de opdracht, welke opdracht Opdrachtnemer aanvaardt en tot uitvoering waarvan Opdrachtnemer zich verplicht, om gedurende de looptijd van deze </w:t>
      </w:r>
      <w:r w:rsidR="0022617D">
        <w:rPr>
          <w:rFonts w:ascii="Calibri" w:hAnsi="Calibri" w:cs="Calibri"/>
        </w:rPr>
        <w:t>Dienstverleningsovereenkomst</w:t>
      </w:r>
      <w:r w:rsidR="002F4A91" w:rsidRPr="00F30835">
        <w:rPr>
          <w:rFonts w:ascii="Calibri" w:hAnsi="Calibri" w:cs="Calibri"/>
        </w:rPr>
        <w:t xml:space="preserve"> de Diensten te verrichten als nader omschreven in </w:t>
      </w:r>
      <w:r w:rsidR="005B47F5" w:rsidRPr="00F30835">
        <w:rPr>
          <w:rFonts w:ascii="Calibri" w:hAnsi="Calibri" w:cs="Calibri"/>
        </w:rPr>
        <w:t>de</w:t>
      </w:r>
      <w:r w:rsidR="002F4A91" w:rsidRPr="00F30835">
        <w:rPr>
          <w:rFonts w:ascii="Calibri" w:hAnsi="Calibri" w:cs="Calibri"/>
        </w:rPr>
        <w:t xml:space="preserve"> Bijlage</w:t>
      </w:r>
      <w:r w:rsidR="00B8323A" w:rsidRPr="00F30835">
        <w:rPr>
          <w:rFonts w:ascii="Calibri" w:hAnsi="Calibri" w:cs="Calibri"/>
        </w:rPr>
        <w:t>n</w:t>
      </w:r>
      <w:r w:rsidR="00B264F9" w:rsidRPr="00F30835">
        <w:rPr>
          <w:rFonts w:ascii="Calibri" w:hAnsi="Calibri" w:cs="Calibri"/>
        </w:rPr>
        <w:t>.</w:t>
      </w:r>
      <w:r w:rsidR="002F4A91" w:rsidRPr="00F30835">
        <w:rPr>
          <w:rFonts w:ascii="Calibri" w:hAnsi="Calibri" w:cs="Calibri"/>
        </w:rPr>
        <w:t xml:space="preserve"> </w:t>
      </w:r>
    </w:p>
    <w:p w14:paraId="4BB2992E" w14:textId="77777777" w:rsidR="0058650F" w:rsidRPr="00FC5BFA" w:rsidRDefault="0058650F" w:rsidP="005B3F22">
      <w:pPr>
        <w:pStyle w:val="Plattetekstinspringen"/>
        <w:numPr>
          <w:ilvl w:val="1"/>
          <w:numId w:val="0"/>
        </w:numPr>
        <w:tabs>
          <w:tab w:val="clear" w:pos="-2352"/>
          <w:tab w:val="clear" w:pos="-2083"/>
          <w:tab w:val="clear" w:pos="316"/>
          <w:tab w:val="clear" w:pos="630"/>
          <w:tab w:val="clear" w:pos="950"/>
          <w:tab w:val="clear" w:pos="1260"/>
          <w:tab w:val="clear" w:pos="1418"/>
          <w:tab w:val="clear" w:pos="1985"/>
          <w:tab w:val="clear" w:pos="2268"/>
          <w:tab w:val="clear" w:pos="2552"/>
          <w:tab w:val="clear" w:pos="3119"/>
          <w:tab w:val="clear" w:pos="3686"/>
          <w:tab w:val="clear" w:pos="4253"/>
          <w:tab w:val="clear" w:pos="4820"/>
          <w:tab w:val="clear" w:pos="5387"/>
          <w:tab w:val="clear" w:pos="5954"/>
          <w:tab w:val="clear" w:pos="6521"/>
          <w:tab w:val="clear" w:pos="668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ind w:left="705" w:hanging="705"/>
        <w:jc w:val="left"/>
        <w:rPr>
          <w:rFonts w:ascii="Calibri" w:hAnsi="Calibri" w:cs="Calibri"/>
        </w:rPr>
      </w:pPr>
    </w:p>
    <w:p w14:paraId="37605DDC" w14:textId="70B1AE2A" w:rsidR="005B6137" w:rsidRPr="00182A88" w:rsidRDefault="005B6137" w:rsidP="00F30835">
      <w:pPr>
        <w:pStyle w:val="Lijstalinea"/>
        <w:ind w:hanging="708"/>
        <w:rPr>
          <w:rFonts w:cs="Calibri"/>
        </w:rPr>
      </w:pPr>
      <w:r w:rsidRPr="00F30835">
        <w:rPr>
          <w:rFonts w:cs="Calibri"/>
        </w:rPr>
        <w:t>2.2</w:t>
      </w:r>
      <w:r w:rsidR="0058650F" w:rsidRPr="00FC5BFA">
        <w:rPr>
          <w:rFonts w:cs="Calibri"/>
        </w:rPr>
        <w:t xml:space="preserve"> </w:t>
      </w:r>
      <w:r w:rsidR="0058650F" w:rsidRPr="00FC5BFA">
        <w:rPr>
          <w:rFonts w:cs="Calibri"/>
        </w:rPr>
        <w:tab/>
      </w:r>
      <w:r w:rsidRPr="00312ED1">
        <w:rPr>
          <w:rFonts w:cs="Calibri"/>
        </w:rPr>
        <w:t xml:space="preserve">De stukken die in de aanbestedingsprocedure zijn gedeeld, vormen onlosmakelijk onderdeel van deze </w:t>
      </w:r>
      <w:r w:rsidR="0022617D">
        <w:rPr>
          <w:rFonts w:cs="Calibri"/>
        </w:rPr>
        <w:t>Dienstverleningsovereenkomst</w:t>
      </w:r>
      <w:r w:rsidRPr="00312ED1">
        <w:rPr>
          <w:rFonts w:cs="Calibri"/>
        </w:rPr>
        <w:t xml:space="preserve">. In geval van tegenstrijdigheden geldt de volgende rangorde van documenten (waarbij het eerder genoemde document prevaleert boven het later </w:t>
      </w:r>
      <w:r w:rsidRPr="00182A88">
        <w:rPr>
          <w:rFonts w:cs="Calibri"/>
        </w:rPr>
        <w:t>genoemde):</w:t>
      </w:r>
    </w:p>
    <w:p w14:paraId="06FD924C" w14:textId="77777777" w:rsidR="005B6137" w:rsidRPr="00182A88" w:rsidRDefault="005B6137" w:rsidP="005B6137">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ind w:left="708"/>
        <w:rPr>
          <w:rFonts w:ascii="Calibri" w:eastAsia="Calibri" w:hAnsi="Calibri" w:cs="Calibri"/>
          <w:sz w:val="20"/>
        </w:rPr>
      </w:pPr>
    </w:p>
    <w:p w14:paraId="607EA4E0" w14:textId="36BF6688" w:rsidR="00010AA9" w:rsidRDefault="00BA0DA9" w:rsidP="00010AA9">
      <w:pPr>
        <w:numPr>
          <w:ilvl w:val="0"/>
          <w:numId w:val="26"/>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rPr>
          <w:rFonts w:ascii="Calibri" w:eastAsia="Calibri" w:hAnsi="Calibri" w:cs="Calibri"/>
          <w:sz w:val="20"/>
        </w:rPr>
      </w:pPr>
      <w:r>
        <w:rPr>
          <w:rFonts w:ascii="Calibri" w:eastAsia="Calibri" w:hAnsi="Calibri" w:cs="Calibri"/>
          <w:sz w:val="20"/>
        </w:rPr>
        <w:t>deze</w:t>
      </w:r>
      <w:r w:rsidRPr="00EB4DFA">
        <w:rPr>
          <w:rFonts w:ascii="Calibri" w:eastAsia="Calibri" w:hAnsi="Calibri" w:cs="Calibri"/>
          <w:sz w:val="20"/>
        </w:rPr>
        <w:t xml:space="preserve"> </w:t>
      </w:r>
      <w:r w:rsidR="0022617D">
        <w:rPr>
          <w:rFonts w:ascii="Calibri" w:eastAsia="Calibri" w:hAnsi="Calibri" w:cs="Calibri"/>
          <w:sz w:val="20"/>
        </w:rPr>
        <w:t>Dienstverleningsovereenkomst</w:t>
      </w:r>
      <w:r w:rsidR="00010AA9" w:rsidRPr="00EB4DFA">
        <w:rPr>
          <w:rFonts w:ascii="Calibri" w:eastAsia="Calibri" w:hAnsi="Calibri" w:cs="Calibri"/>
          <w:sz w:val="20"/>
        </w:rPr>
        <w:t xml:space="preserve"> </w:t>
      </w:r>
    </w:p>
    <w:p w14:paraId="73806CD3" w14:textId="77777777" w:rsidR="00010AA9" w:rsidRDefault="00EB4DFA" w:rsidP="00010AA9">
      <w:pPr>
        <w:numPr>
          <w:ilvl w:val="0"/>
          <w:numId w:val="26"/>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rPr>
          <w:rFonts w:ascii="Calibri" w:eastAsia="Calibri" w:hAnsi="Calibri" w:cs="Calibri"/>
          <w:sz w:val="20"/>
        </w:rPr>
      </w:pPr>
      <w:r w:rsidRPr="00010AA9">
        <w:rPr>
          <w:rFonts w:ascii="Calibri" w:eastAsia="Calibri" w:hAnsi="Calibri" w:cs="Calibri"/>
          <w:sz w:val="20"/>
        </w:rPr>
        <w:t>Nota’s van inlichtingen, waarbij het gestelde in de meest recente Nota van inlichtingen prevaleert;</w:t>
      </w:r>
      <w:r w:rsidR="00010AA9" w:rsidRPr="00010AA9">
        <w:rPr>
          <w:rFonts w:ascii="Calibri" w:eastAsia="Calibri" w:hAnsi="Calibri" w:cs="Calibri"/>
          <w:sz w:val="20"/>
        </w:rPr>
        <w:t xml:space="preserve"> </w:t>
      </w:r>
      <w:r w:rsidRPr="00010AA9">
        <w:rPr>
          <w:rFonts w:ascii="Calibri" w:eastAsia="Calibri" w:hAnsi="Calibri" w:cs="Calibri"/>
          <w:sz w:val="20"/>
        </w:rPr>
        <w:t>Deze Inschrijvingsleidraad, inclusief Bijlagen zie 1.7 leeswijzer ;</w:t>
      </w:r>
    </w:p>
    <w:p w14:paraId="7EC81041" w14:textId="77777777" w:rsidR="00010AA9" w:rsidRDefault="00010AA9" w:rsidP="00010AA9">
      <w:pPr>
        <w:numPr>
          <w:ilvl w:val="0"/>
          <w:numId w:val="26"/>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rPr>
          <w:rFonts w:ascii="Calibri" w:eastAsia="Calibri" w:hAnsi="Calibri" w:cs="Calibri"/>
          <w:sz w:val="20"/>
        </w:rPr>
      </w:pPr>
      <w:r w:rsidRPr="00010AA9">
        <w:rPr>
          <w:rFonts w:ascii="Calibri" w:eastAsia="Calibri" w:hAnsi="Calibri" w:cs="Calibri"/>
          <w:sz w:val="20"/>
        </w:rPr>
        <w:t>AR</w:t>
      </w:r>
      <w:r w:rsidR="00EB4DFA" w:rsidRPr="00010AA9">
        <w:rPr>
          <w:rFonts w:ascii="Calibri" w:eastAsia="Calibri" w:hAnsi="Calibri" w:cs="Calibri"/>
          <w:sz w:val="20"/>
        </w:rPr>
        <w:t>BIT Voorwaarden</w:t>
      </w:r>
      <w:r w:rsidRPr="00010AA9">
        <w:rPr>
          <w:rFonts w:ascii="Calibri" w:eastAsia="Calibri" w:hAnsi="Calibri" w:cs="Calibri"/>
          <w:sz w:val="20"/>
        </w:rPr>
        <w:t xml:space="preserve"> 2018</w:t>
      </w:r>
      <w:r w:rsidR="00EB4DFA" w:rsidRPr="00010AA9">
        <w:rPr>
          <w:rFonts w:ascii="Calibri" w:eastAsia="Calibri" w:hAnsi="Calibri" w:cs="Calibri"/>
          <w:sz w:val="20"/>
        </w:rPr>
        <w:t>;</w:t>
      </w:r>
    </w:p>
    <w:p w14:paraId="069D57A9" w14:textId="77777777" w:rsidR="00010AA9" w:rsidRDefault="00EB4DFA" w:rsidP="00010AA9">
      <w:pPr>
        <w:numPr>
          <w:ilvl w:val="0"/>
          <w:numId w:val="26"/>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rPr>
          <w:rFonts w:ascii="Calibri" w:eastAsia="Calibri" w:hAnsi="Calibri" w:cs="Calibri"/>
          <w:sz w:val="20"/>
        </w:rPr>
      </w:pPr>
      <w:r w:rsidRPr="00010AA9">
        <w:rPr>
          <w:rFonts w:ascii="Calibri" w:eastAsia="Calibri" w:hAnsi="Calibri" w:cs="Calibri"/>
          <w:sz w:val="20"/>
        </w:rPr>
        <w:tab/>
        <w:t>Programma van Eisen</w:t>
      </w:r>
    </w:p>
    <w:p w14:paraId="2FFE00CA" w14:textId="77777777" w:rsidR="00010AA9" w:rsidRDefault="00EB4DFA" w:rsidP="00010AA9">
      <w:pPr>
        <w:numPr>
          <w:ilvl w:val="0"/>
          <w:numId w:val="26"/>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rPr>
          <w:rFonts w:ascii="Calibri" w:eastAsia="Calibri" w:hAnsi="Calibri" w:cs="Calibri"/>
          <w:sz w:val="20"/>
        </w:rPr>
      </w:pPr>
      <w:r w:rsidRPr="00010AA9">
        <w:rPr>
          <w:rFonts w:ascii="Calibri" w:eastAsia="Calibri" w:hAnsi="Calibri" w:cs="Calibri"/>
          <w:sz w:val="20"/>
        </w:rPr>
        <w:tab/>
        <w:t>Service Level Agreement (na voorlopige gunning)</w:t>
      </w:r>
    </w:p>
    <w:p w14:paraId="38C50568" w14:textId="77777777" w:rsidR="00010AA9" w:rsidRDefault="00EB4DFA" w:rsidP="00010AA9">
      <w:pPr>
        <w:numPr>
          <w:ilvl w:val="0"/>
          <w:numId w:val="26"/>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rPr>
          <w:rFonts w:ascii="Calibri" w:eastAsia="Calibri" w:hAnsi="Calibri" w:cs="Calibri"/>
          <w:sz w:val="20"/>
        </w:rPr>
      </w:pPr>
      <w:r w:rsidRPr="00010AA9">
        <w:rPr>
          <w:rFonts w:ascii="Calibri" w:eastAsia="Calibri" w:hAnsi="Calibri" w:cs="Calibri"/>
          <w:sz w:val="20"/>
        </w:rPr>
        <w:tab/>
        <w:t xml:space="preserve">Verwerkersovereenkomst </w:t>
      </w:r>
    </w:p>
    <w:p w14:paraId="748CAF1F" w14:textId="4315DCD1" w:rsidR="0022198C" w:rsidRPr="00010AA9" w:rsidRDefault="00EB4DFA" w:rsidP="00010AA9">
      <w:pPr>
        <w:numPr>
          <w:ilvl w:val="0"/>
          <w:numId w:val="26"/>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rPr>
          <w:rFonts w:ascii="Calibri" w:eastAsia="Calibri" w:hAnsi="Calibri" w:cs="Calibri"/>
          <w:sz w:val="20"/>
        </w:rPr>
      </w:pPr>
      <w:r w:rsidRPr="00010AA9">
        <w:rPr>
          <w:rFonts w:ascii="Calibri" w:eastAsia="Calibri" w:hAnsi="Calibri" w:cs="Calibri"/>
          <w:sz w:val="20"/>
        </w:rPr>
        <w:t>De Inschrijving van Inschrijver.</w:t>
      </w:r>
    </w:p>
    <w:p w14:paraId="2A1797F7" w14:textId="77777777" w:rsidR="002F4A91" w:rsidRPr="00F30835" w:rsidRDefault="002F4A91" w:rsidP="005B3F22">
      <w:pPr>
        <w:pStyle w:val="Plattetekstinspringen"/>
        <w:ind w:left="0"/>
        <w:jc w:val="left"/>
        <w:rPr>
          <w:rFonts w:ascii="Calibri" w:hAnsi="Calibri" w:cs="Calibri"/>
        </w:rPr>
      </w:pPr>
    </w:p>
    <w:p w14:paraId="662D9BCC" w14:textId="0199C25F" w:rsidR="002F4A91" w:rsidRPr="001B44E8" w:rsidRDefault="002F4A91" w:rsidP="00383C09">
      <w:pPr>
        <w:pStyle w:val="Koptekst"/>
        <w:tabs>
          <w:tab w:val="clear" w:pos="4536"/>
          <w:tab w:val="clear" w:pos="9072"/>
        </w:tabs>
        <w:ind w:left="705" w:hanging="705"/>
        <w:rPr>
          <w:rFonts w:ascii="Calibri" w:eastAsia="Times New Roman" w:hAnsi="Calibri" w:cs="Calibri"/>
          <w:sz w:val="20"/>
        </w:rPr>
      </w:pPr>
      <w:r w:rsidRPr="00F30835">
        <w:rPr>
          <w:rFonts w:ascii="Calibri" w:hAnsi="Calibri" w:cs="Calibri"/>
          <w:sz w:val="20"/>
        </w:rPr>
        <w:t>2.</w:t>
      </w:r>
      <w:r w:rsidR="005B6137" w:rsidRPr="00F30835">
        <w:rPr>
          <w:rFonts w:ascii="Calibri" w:hAnsi="Calibri" w:cs="Calibri"/>
          <w:sz w:val="20"/>
        </w:rPr>
        <w:t>3</w:t>
      </w:r>
      <w:r w:rsidRPr="00F30835">
        <w:rPr>
          <w:rFonts w:ascii="Calibri" w:hAnsi="Calibri" w:cs="Calibri"/>
          <w:sz w:val="20"/>
        </w:rPr>
        <w:tab/>
      </w:r>
      <w:bookmarkStart w:id="2" w:name="_Toc414240980"/>
      <w:r w:rsidR="00E132B8" w:rsidRPr="001B44E8">
        <w:rPr>
          <w:rFonts w:ascii="Calibri" w:eastAsia="Times New Roman" w:hAnsi="Calibri" w:cs="Calibri"/>
          <w:sz w:val="20"/>
        </w:rPr>
        <w:t>Opdrachtnemer heeft zich voldoende op de hoogte gesteld van de doelstellingen van de Opdrachtgever met betrekking tot de onderhavige Overeenkomst en de relevante organisatie van Opdrachtgever. Opdrachtgever heeft Opdrachtnemer daartoe van voldoende en correcte informatie voorzien.</w:t>
      </w:r>
    </w:p>
    <w:p w14:paraId="02C2578F" w14:textId="140068F4" w:rsidR="00E132B8" w:rsidRPr="001B44E8" w:rsidRDefault="00E132B8" w:rsidP="00383C09">
      <w:pPr>
        <w:pStyle w:val="Koptekst"/>
        <w:tabs>
          <w:tab w:val="clear" w:pos="4536"/>
          <w:tab w:val="clear" w:pos="9072"/>
        </w:tabs>
        <w:ind w:left="705" w:hanging="705"/>
        <w:rPr>
          <w:rFonts w:ascii="Calibri" w:eastAsia="Times New Roman" w:hAnsi="Calibri" w:cs="Calibri"/>
          <w:sz w:val="20"/>
        </w:rPr>
      </w:pPr>
    </w:p>
    <w:p w14:paraId="6EC70A9E" w14:textId="3F0C3EB8" w:rsidR="00E132B8" w:rsidRPr="001B44E8" w:rsidRDefault="00E132B8" w:rsidP="00383C09">
      <w:pPr>
        <w:pStyle w:val="Koptekst"/>
        <w:tabs>
          <w:tab w:val="clear" w:pos="4536"/>
          <w:tab w:val="clear" w:pos="9072"/>
        </w:tabs>
        <w:ind w:left="705" w:hanging="705"/>
        <w:rPr>
          <w:rFonts w:ascii="Calibri" w:hAnsi="Calibri" w:cs="Calibri"/>
          <w:sz w:val="20"/>
        </w:rPr>
      </w:pPr>
      <w:r w:rsidRPr="001B44E8">
        <w:rPr>
          <w:rFonts w:ascii="Calibri" w:eastAsia="Times New Roman" w:hAnsi="Calibri" w:cs="Calibri"/>
          <w:sz w:val="20"/>
        </w:rPr>
        <w:t>2.4</w:t>
      </w:r>
      <w:r w:rsidRPr="001B44E8">
        <w:rPr>
          <w:rFonts w:ascii="Calibri" w:eastAsia="Times New Roman" w:hAnsi="Calibri" w:cs="Calibri"/>
          <w:sz w:val="20"/>
        </w:rPr>
        <w:tab/>
        <w:t xml:space="preserve">Partijen beschouwen deze </w:t>
      </w:r>
      <w:r w:rsidR="005B79A9">
        <w:rPr>
          <w:rFonts w:ascii="Calibri" w:eastAsia="Times New Roman" w:hAnsi="Calibri" w:cs="Calibri"/>
          <w:sz w:val="20"/>
        </w:rPr>
        <w:t>Dienstverleningsovereenkomst</w:t>
      </w:r>
      <w:r w:rsidRPr="001B44E8">
        <w:rPr>
          <w:rFonts w:ascii="Calibri" w:eastAsia="Times New Roman" w:hAnsi="Calibri" w:cs="Calibri"/>
          <w:sz w:val="20"/>
        </w:rPr>
        <w:t xml:space="preserve"> als een Overeenkomst van opdracht in de zin van art. 7:400 BW.</w:t>
      </w:r>
    </w:p>
    <w:p w14:paraId="7EBEBC5E" w14:textId="26C2C377" w:rsidR="002F4A91" w:rsidRPr="00F30835" w:rsidRDefault="002F4A91" w:rsidP="005B3F22">
      <w:pPr>
        <w:pStyle w:val="Kop3"/>
        <w:rPr>
          <w:rFonts w:ascii="Calibri" w:hAnsi="Calibri" w:cs="Calibri"/>
          <w:sz w:val="20"/>
          <w:szCs w:val="20"/>
        </w:rPr>
      </w:pPr>
      <w:r w:rsidRPr="00F30835">
        <w:rPr>
          <w:rFonts w:ascii="Calibri" w:hAnsi="Calibri" w:cs="Calibri"/>
          <w:sz w:val="20"/>
          <w:szCs w:val="20"/>
        </w:rPr>
        <w:t xml:space="preserve">Artikel 3. Duur van de </w:t>
      </w:r>
      <w:bookmarkEnd w:id="2"/>
      <w:r w:rsidR="0022617D">
        <w:rPr>
          <w:rFonts w:ascii="Calibri" w:hAnsi="Calibri" w:cs="Calibri"/>
          <w:sz w:val="20"/>
          <w:szCs w:val="20"/>
        </w:rPr>
        <w:t>Dienstverleningsovereenkomst</w:t>
      </w:r>
    </w:p>
    <w:p w14:paraId="132198AB" w14:textId="652224BC" w:rsidR="002F4A91" w:rsidRPr="00F30835" w:rsidRDefault="002F4A91" w:rsidP="005B3F22">
      <w:pPr>
        <w:tabs>
          <w:tab w:val="left" w:pos="426"/>
        </w:tabs>
        <w:ind w:left="705" w:hanging="705"/>
        <w:rPr>
          <w:rFonts w:ascii="Calibri" w:hAnsi="Calibri" w:cs="Calibri"/>
          <w:sz w:val="20"/>
        </w:rPr>
      </w:pPr>
      <w:r w:rsidRPr="00F30835">
        <w:rPr>
          <w:rFonts w:ascii="Calibri" w:hAnsi="Calibri" w:cs="Calibri"/>
          <w:sz w:val="20"/>
        </w:rPr>
        <w:t>3.1</w:t>
      </w:r>
      <w:r w:rsidRPr="00F30835">
        <w:rPr>
          <w:rFonts w:ascii="Calibri" w:hAnsi="Calibri" w:cs="Calibri"/>
          <w:sz w:val="20"/>
        </w:rPr>
        <w:tab/>
      </w:r>
      <w:r w:rsidRPr="00F30835">
        <w:rPr>
          <w:rFonts w:ascii="Calibri" w:hAnsi="Calibri" w:cs="Calibri"/>
          <w:sz w:val="20"/>
        </w:rPr>
        <w:tab/>
        <w:t xml:space="preserve">Deze </w:t>
      </w:r>
      <w:r w:rsidR="0022617D">
        <w:rPr>
          <w:rFonts w:ascii="Calibri" w:hAnsi="Calibri" w:cs="Calibri"/>
          <w:sz w:val="20"/>
        </w:rPr>
        <w:t>Dienstverleningsovereenkomst</w:t>
      </w:r>
      <w:r w:rsidRPr="00F30835">
        <w:rPr>
          <w:rFonts w:ascii="Calibri" w:hAnsi="Calibri" w:cs="Calibri"/>
          <w:sz w:val="20"/>
        </w:rPr>
        <w:t xml:space="preserve"> is aangegaan voor een periode van </w:t>
      </w:r>
      <w:r w:rsidR="005B79A9">
        <w:rPr>
          <w:rFonts w:ascii="Calibri" w:hAnsi="Calibri" w:cs="Calibri"/>
          <w:sz w:val="20"/>
        </w:rPr>
        <w:t>twee (</w:t>
      </w:r>
      <w:r w:rsidR="00F357CB">
        <w:rPr>
          <w:rFonts w:ascii="Calibri" w:hAnsi="Calibri" w:cs="Calibri"/>
          <w:sz w:val="20"/>
        </w:rPr>
        <w:t>2</w:t>
      </w:r>
      <w:r w:rsidR="005B79A9">
        <w:rPr>
          <w:rFonts w:ascii="Calibri" w:hAnsi="Calibri" w:cs="Calibri"/>
          <w:sz w:val="20"/>
        </w:rPr>
        <w:t>)</w:t>
      </w:r>
      <w:r w:rsidR="00050AF1" w:rsidRPr="00F30835">
        <w:rPr>
          <w:rFonts w:ascii="Calibri" w:hAnsi="Calibri" w:cs="Calibri"/>
          <w:sz w:val="20"/>
        </w:rPr>
        <w:t xml:space="preserve"> </w:t>
      </w:r>
      <w:r w:rsidRPr="00F30835">
        <w:rPr>
          <w:rFonts w:ascii="Calibri" w:hAnsi="Calibri" w:cs="Calibri"/>
          <w:sz w:val="20"/>
        </w:rPr>
        <w:t xml:space="preserve">jaar, ingaande op </w:t>
      </w:r>
      <w:r w:rsidR="001A70C1" w:rsidRPr="00F30835">
        <w:rPr>
          <w:rFonts w:ascii="Calibri" w:hAnsi="Calibri" w:cs="Calibri"/>
          <w:sz w:val="20"/>
        </w:rPr>
        <w:t xml:space="preserve">1 </w:t>
      </w:r>
      <w:r w:rsidR="006F3987">
        <w:rPr>
          <w:rFonts w:ascii="Calibri" w:hAnsi="Calibri" w:cs="Calibri"/>
          <w:sz w:val="20"/>
        </w:rPr>
        <w:t>januari 2023</w:t>
      </w:r>
      <w:r w:rsidR="00E5479A" w:rsidRPr="00F30835">
        <w:rPr>
          <w:rFonts w:ascii="Calibri" w:hAnsi="Calibri" w:cs="Calibri"/>
          <w:sz w:val="20"/>
        </w:rPr>
        <w:t xml:space="preserve"> </w:t>
      </w:r>
      <w:r w:rsidRPr="00F30835">
        <w:rPr>
          <w:rFonts w:ascii="Calibri" w:hAnsi="Calibri" w:cs="Calibri"/>
          <w:sz w:val="20"/>
        </w:rPr>
        <w:t xml:space="preserve">en aldus eindigend op </w:t>
      </w:r>
      <w:r w:rsidR="006F3987">
        <w:rPr>
          <w:rFonts w:ascii="Calibri" w:hAnsi="Calibri" w:cs="Calibri"/>
          <w:sz w:val="20"/>
        </w:rPr>
        <w:t xml:space="preserve">31 december </w:t>
      </w:r>
      <w:r w:rsidR="001A70C1" w:rsidRPr="00F30835">
        <w:rPr>
          <w:rFonts w:ascii="Calibri" w:hAnsi="Calibri" w:cs="Calibri"/>
          <w:sz w:val="20"/>
        </w:rPr>
        <w:t>20</w:t>
      </w:r>
      <w:r w:rsidR="00E5479A" w:rsidRPr="00F30835">
        <w:rPr>
          <w:rFonts w:ascii="Calibri" w:hAnsi="Calibri" w:cs="Calibri"/>
          <w:sz w:val="20"/>
        </w:rPr>
        <w:t>25</w:t>
      </w:r>
      <w:r w:rsidR="001A70C1" w:rsidRPr="00F30835">
        <w:rPr>
          <w:rFonts w:ascii="Calibri" w:hAnsi="Calibri" w:cs="Calibri"/>
          <w:sz w:val="20"/>
        </w:rPr>
        <w:t>.</w:t>
      </w:r>
      <w:r w:rsidRPr="00F30835">
        <w:rPr>
          <w:rFonts w:ascii="Calibri" w:hAnsi="Calibri" w:cs="Calibri"/>
          <w:sz w:val="20"/>
        </w:rPr>
        <w:br/>
      </w:r>
    </w:p>
    <w:p w14:paraId="0AEA8E26" w14:textId="2657D158" w:rsidR="002F4A91" w:rsidRPr="00F30835" w:rsidRDefault="002F4A91" w:rsidP="005B3F22">
      <w:pPr>
        <w:tabs>
          <w:tab w:val="left" w:pos="426"/>
        </w:tabs>
        <w:ind w:left="705" w:hanging="705"/>
        <w:rPr>
          <w:rFonts w:ascii="Calibri" w:hAnsi="Calibri" w:cs="Calibri"/>
          <w:sz w:val="20"/>
        </w:rPr>
      </w:pPr>
      <w:r w:rsidRPr="00F30835">
        <w:rPr>
          <w:rFonts w:ascii="Calibri" w:hAnsi="Calibri" w:cs="Calibri"/>
          <w:sz w:val="20"/>
        </w:rPr>
        <w:t>3.2</w:t>
      </w:r>
      <w:r w:rsidRPr="00F30835">
        <w:rPr>
          <w:rFonts w:ascii="Calibri" w:hAnsi="Calibri" w:cs="Calibri"/>
          <w:sz w:val="20"/>
        </w:rPr>
        <w:tab/>
      </w:r>
      <w:r w:rsidRPr="00F30835">
        <w:rPr>
          <w:rFonts w:ascii="Calibri" w:hAnsi="Calibri" w:cs="Calibri"/>
          <w:sz w:val="20"/>
        </w:rPr>
        <w:tab/>
        <w:t xml:space="preserve">Na ommekomst van de in het eerste lid vermelde periode, kan </w:t>
      </w:r>
      <w:r w:rsidR="00FA570D" w:rsidRPr="00F30835">
        <w:rPr>
          <w:rFonts w:ascii="Calibri" w:hAnsi="Calibri" w:cs="Calibri"/>
          <w:sz w:val="20"/>
        </w:rPr>
        <w:t xml:space="preserve">door </w:t>
      </w:r>
      <w:r w:rsidRPr="00F30835">
        <w:rPr>
          <w:rFonts w:ascii="Calibri" w:hAnsi="Calibri" w:cs="Calibri"/>
          <w:sz w:val="20"/>
        </w:rPr>
        <w:t xml:space="preserve">Opdrachtgever deze </w:t>
      </w:r>
      <w:r w:rsidR="0022617D">
        <w:rPr>
          <w:rFonts w:ascii="Calibri" w:hAnsi="Calibri" w:cs="Calibri"/>
          <w:sz w:val="20"/>
        </w:rPr>
        <w:t>Dienstverleningsovereenkomst</w:t>
      </w:r>
      <w:r w:rsidRPr="00F30835">
        <w:rPr>
          <w:rFonts w:ascii="Calibri" w:hAnsi="Calibri" w:cs="Calibri"/>
          <w:sz w:val="20"/>
        </w:rPr>
        <w:t xml:space="preserve">, onder gelijkblijvende voorwaarden, met </w:t>
      </w:r>
      <w:r w:rsidR="006F3987">
        <w:rPr>
          <w:rFonts w:ascii="Calibri" w:hAnsi="Calibri" w:cs="Calibri"/>
          <w:sz w:val="20"/>
        </w:rPr>
        <w:t>twee</w:t>
      </w:r>
      <w:r w:rsidR="00E5479A" w:rsidRPr="00F30835">
        <w:rPr>
          <w:rFonts w:ascii="Calibri" w:hAnsi="Calibri" w:cs="Calibri"/>
          <w:sz w:val="20"/>
        </w:rPr>
        <w:t xml:space="preserve"> (</w:t>
      </w:r>
      <w:r w:rsidR="006F3987">
        <w:rPr>
          <w:rFonts w:ascii="Calibri" w:hAnsi="Calibri" w:cs="Calibri"/>
          <w:sz w:val="20"/>
        </w:rPr>
        <w:t>2</w:t>
      </w:r>
      <w:r w:rsidR="00851027" w:rsidRPr="00F30835">
        <w:rPr>
          <w:rFonts w:ascii="Calibri" w:hAnsi="Calibri" w:cs="Calibri"/>
          <w:sz w:val="20"/>
        </w:rPr>
        <w:t xml:space="preserve">) maal </w:t>
      </w:r>
      <w:r w:rsidR="00930BB4" w:rsidRPr="00F30835">
        <w:rPr>
          <w:rFonts w:ascii="Calibri" w:hAnsi="Calibri" w:cs="Calibri"/>
          <w:sz w:val="20"/>
        </w:rPr>
        <w:t>één</w:t>
      </w:r>
      <w:r w:rsidR="005B79A9">
        <w:rPr>
          <w:rFonts w:ascii="Calibri" w:hAnsi="Calibri" w:cs="Calibri"/>
          <w:sz w:val="20"/>
        </w:rPr>
        <w:t xml:space="preserve"> (1</w:t>
      </w:r>
      <w:r w:rsidR="00930BB4" w:rsidRPr="00F30835">
        <w:rPr>
          <w:rFonts w:ascii="Calibri" w:hAnsi="Calibri" w:cs="Calibri"/>
          <w:sz w:val="20"/>
        </w:rPr>
        <w:t>)</w:t>
      </w:r>
      <w:r w:rsidR="00947083" w:rsidRPr="00F30835">
        <w:rPr>
          <w:rFonts w:ascii="Calibri" w:hAnsi="Calibri" w:cs="Calibri"/>
          <w:sz w:val="20"/>
        </w:rPr>
        <w:t xml:space="preserve"> jaar worden verlengd.</w:t>
      </w:r>
      <w:r w:rsidR="00F357CB">
        <w:rPr>
          <w:rFonts w:ascii="Calibri" w:hAnsi="Calibri" w:cs="Calibri"/>
          <w:sz w:val="20"/>
        </w:rPr>
        <w:t xml:space="preserve"> Eindigend op 31 december 2027.</w:t>
      </w:r>
    </w:p>
    <w:p w14:paraId="635BF9DB" w14:textId="77777777" w:rsidR="002F4A91" w:rsidRPr="00F30835" w:rsidRDefault="002F4A91" w:rsidP="005B3F22">
      <w:pPr>
        <w:tabs>
          <w:tab w:val="left" w:pos="426"/>
        </w:tabs>
        <w:ind w:left="705" w:hanging="705"/>
        <w:rPr>
          <w:rFonts w:ascii="Calibri" w:hAnsi="Calibri" w:cs="Calibri"/>
          <w:sz w:val="20"/>
        </w:rPr>
      </w:pPr>
    </w:p>
    <w:p w14:paraId="5A8D2D49" w14:textId="6CF17D10" w:rsidR="00F51D67" w:rsidRDefault="002F4A91" w:rsidP="005B3F22">
      <w:pPr>
        <w:tabs>
          <w:tab w:val="left" w:pos="426"/>
        </w:tabs>
        <w:ind w:left="705" w:hanging="705"/>
        <w:rPr>
          <w:rFonts w:ascii="Calibri" w:hAnsi="Calibri" w:cs="Calibri"/>
          <w:sz w:val="20"/>
        </w:rPr>
      </w:pPr>
      <w:r w:rsidRPr="00F30835">
        <w:rPr>
          <w:rFonts w:ascii="Calibri" w:hAnsi="Calibri" w:cs="Calibri"/>
          <w:sz w:val="20"/>
        </w:rPr>
        <w:t>3.3</w:t>
      </w:r>
      <w:r w:rsidRPr="00F30835">
        <w:rPr>
          <w:rFonts w:ascii="Calibri" w:hAnsi="Calibri" w:cs="Calibri"/>
          <w:sz w:val="20"/>
        </w:rPr>
        <w:tab/>
        <w:t xml:space="preserve"> </w:t>
      </w:r>
      <w:r w:rsidRPr="00F30835">
        <w:rPr>
          <w:rFonts w:ascii="Calibri" w:hAnsi="Calibri" w:cs="Calibri"/>
          <w:sz w:val="20"/>
        </w:rPr>
        <w:tab/>
        <w:t>Opdrachtgever zal minimaal drie</w:t>
      </w:r>
      <w:r w:rsidR="00E132B8">
        <w:rPr>
          <w:rFonts w:ascii="Calibri" w:hAnsi="Calibri" w:cs="Calibri"/>
          <w:sz w:val="20"/>
        </w:rPr>
        <w:t xml:space="preserve"> (3)</w:t>
      </w:r>
      <w:r w:rsidRPr="00F30835">
        <w:rPr>
          <w:rFonts w:ascii="Calibri" w:hAnsi="Calibri" w:cs="Calibri"/>
          <w:sz w:val="20"/>
        </w:rPr>
        <w:t xml:space="preserve"> maanden voor het einde van de lopende periode aan Opdrachtnemer schriftelijk meedelen of </w:t>
      </w:r>
      <w:r w:rsidR="00FA570D" w:rsidRPr="00F30835">
        <w:rPr>
          <w:rFonts w:ascii="Calibri" w:hAnsi="Calibri" w:cs="Calibri"/>
          <w:sz w:val="20"/>
        </w:rPr>
        <w:t>de Opdrachtgever</w:t>
      </w:r>
      <w:r w:rsidRPr="00F30835">
        <w:rPr>
          <w:rFonts w:ascii="Calibri" w:hAnsi="Calibri" w:cs="Calibri"/>
          <w:sz w:val="20"/>
        </w:rPr>
        <w:t xml:space="preserve"> gebruik wenst te maken van de </w:t>
      </w:r>
      <w:r w:rsidR="00FA570D" w:rsidRPr="00F30835">
        <w:rPr>
          <w:rFonts w:ascii="Calibri" w:hAnsi="Calibri" w:cs="Calibri"/>
          <w:sz w:val="20"/>
        </w:rPr>
        <w:t>o</w:t>
      </w:r>
      <w:r w:rsidRPr="00F30835">
        <w:rPr>
          <w:rFonts w:ascii="Calibri" w:hAnsi="Calibri" w:cs="Calibri"/>
          <w:sz w:val="20"/>
        </w:rPr>
        <w:t>ptie tot verlenging.</w:t>
      </w:r>
      <w:r w:rsidR="00F51D67" w:rsidRPr="00F30835">
        <w:rPr>
          <w:rFonts w:ascii="Calibri" w:hAnsi="Calibri" w:cs="Calibri"/>
          <w:sz w:val="20"/>
        </w:rPr>
        <w:t xml:space="preserve"> Zonder deze mededeling eindigt </w:t>
      </w:r>
      <w:r w:rsidR="00BA0DA9">
        <w:rPr>
          <w:rFonts w:ascii="Calibri" w:hAnsi="Calibri" w:cs="Calibri"/>
          <w:sz w:val="20"/>
        </w:rPr>
        <w:t>de Dienstverleningsovereenkomst</w:t>
      </w:r>
      <w:r w:rsidR="00F51D67" w:rsidRPr="00F30835">
        <w:rPr>
          <w:rFonts w:ascii="Calibri" w:hAnsi="Calibri" w:cs="Calibri"/>
          <w:sz w:val="20"/>
        </w:rPr>
        <w:t xml:space="preserve"> van rechtswege.</w:t>
      </w:r>
      <w:bookmarkStart w:id="3" w:name="_Toc414240982"/>
    </w:p>
    <w:p w14:paraId="0757C9B3" w14:textId="4A08FD5A" w:rsidR="001143B5" w:rsidRDefault="001143B5" w:rsidP="005B3F22">
      <w:pPr>
        <w:tabs>
          <w:tab w:val="left" w:pos="426"/>
        </w:tabs>
        <w:ind w:left="705" w:hanging="705"/>
        <w:rPr>
          <w:rFonts w:ascii="Calibri" w:hAnsi="Calibri" w:cs="Calibri"/>
          <w:sz w:val="20"/>
        </w:rPr>
      </w:pPr>
    </w:p>
    <w:p w14:paraId="55EC34AB" w14:textId="56CC3BDC" w:rsidR="001143B5" w:rsidRPr="00F30835" w:rsidRDefault="001143B5" w:rsidP="005B3F22">
      <w:pPr>
        <w:tabs>
          <w:tab w:val="left" w:pos="426"/>
        </w:tabs>
        <w:ind w:left="705" w:hanging="705"/>
        <w:rPr>
          <w:rFonts w:ascii="Calibri" w:hAnsi="Calibri" w:cs="Calibri"/>
          <w:sz w:val="20"/>
        </w:rPr>
      </w:pPr>
      <w:r>
        <w:rPr>
          <w:rFonts w:ascii="Calibri" w:hAnsi="Calibri" w:cs="Calibri"/>
          <w:sz w:val="20"/>
        </w:rPr>
        <w:t>3.4</w:t>
      </w:r>
      <w:r>
        <w:rPr>
          <w:rFonts w:ascii="Calibri" w:hAnsi="Calibri" w:cs="Calibri"/>
          <w:sz w:val="20"/>
        </w:rPr>
        <w:tab/>
      </w:r>
      <w:r>
        <w:rPr>
          <w:rFonts w:ascii="Calibri" w:hAnsi="Calibri" w:cs="Calibri"/>
          <w:sz w:val="20"/>
        </w:rPr>
        <w:tab/>
      </w:r>
      <w:r w:rsidRPr="001143B5">
        <w:rPr>
          <w:rFonts w:ascii="Calibri" w:hAnsi="Calibri" w:cs="Calibri"/>
          <w:sz w:val="20"/>
        </w:rPr>
        <w:t xml:space="preserve">Deze Overeenkomst kan </w:t>
      </w:r>
      <w:r>
        <w:rPr>
          <w:rFonts w:ascii="Calibri" w:hAnsi="Calibri" w:cs="Calibri"/>
          <w:sz w:val="20"/>
        </w:rPr>
        <w:t xml:space="preserve">gedurende de </w:t>
      </w:r>
      <w:r w:rsidR="00BE0954">
        <w:rPr>
          <w:rFonts w:ascii="Calibri" w:hAnsi="Calibri" w:cs="Calibri"/>
          <w:sz w:val="20"/>
        </w:rPr>
        <w:t xml:space="preserve">gehele </w:t>
      </w:r>
      <w:r>
        <w:rPr>
          <w:rFonts w:ascii="Calibri" w:hAnsi="Calibri" w:cs="Calibri"/>
          <w:sz w:val="20"/>
        </w:rPr>
        <w:t xml:space="preserve">looptijd van de </w:t>
      </w:r>
      <w:r w:rsidR="00BE0954">
        <w:rPr>
          <w:rFonts w:ascii="Calibri" w:hAnsi="Calibri" w:cs="Calibri"/>
          <w:sz w:val="20"/>
        </w:rPr>
        <w:t>Dienstverleningso</w:t>
      </w:r>
      <w:r>
        <w:rPr>
          <w:rFonts w:ascii="Calibri" w:hAnsi="Calibri" w:cs="Calibri"/>
          <w:sz w:val="20"/>
        </w:rPr>
        <w:t xml:space="preserve">vereenkomst </w:t>
      </w:r>
      <w:r w:rsidRPr="001143B5">
        <w:rPr>
          <w:rFonts w:ascii="Calibri" w:hAnsi="Calibri" w:cs="Calibri"/>
          <w:sz w:val="20"/>
        </w:rPr>
        <w:t xml:space="preserve">te allen tijde door de Opdrachtgever worden opgezegd onder opgaaf van reden met inachtneming van een opzegtermijn van 1 </w:t>
      </w:r>
      <w:r>
        <w:rPr>
          <w:rFonts w:ascii="Calibri" w:hAnsi="Calibri" w:cs="Calibri"/>
          <w:sz w:val="20"/>
        </w:rPr>
        <w:t>jaar</w:t>
      </w:r>
      <w:r w:rsidRPr="001143B5">
        <w:rPr>
          <w:rFonts w:ascii="Calibri" w:hAnsi="Calibri" w:cs="Calibri"/>
          <w:sz w:val="20"/>
        </w:rPr>
        <w:t>. In geval van opzegging door Opdrachtgever is de Opdrachtgever geen vergoeding van schade verschuldigd aan de Opdrachtnemer. In dat geval maakt de Opdrachtnemer aanspraak op vergoeding van de tot dan toe verrichte Werkzaamheden.</w:t>
      </w:r>
    </w:p>
    <w:p w14:paraId="750F247B" w14:textId="77777777" w:rsidR="00765C3E" w:rsidRPr="00F30835" w:rsidRDefault="00765C3E" w:rsidP="005B3F22">
      <w:pPr>
        <w:tabs>
          <w:tab w:val="left" w:pos="426"/>
        </w:tabs>
        <w:ind w:left="705" w:hanging="705"/>
        <w:rPr>
          <w:rFonts w:ascii="Calibri" w:hAnsi="Calibri" w:cs="Calibri"/>
          <w:sz w:val="20"/>
        </w:rPr>
      </w:pPr>
    </w:p>
    <w:p w14:paraId="60F77027" w14:textId="01F9B2C5" w:rsidR="00765C3E" w:rsidRDefault="00765C3E" w:rsidP="00F30835">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ind w:left="705" w:hanging="705"/>
        <w:rPr>
          <w:rFonts w:ascii="Calibri" w:eastAsia="Calibri" w:hAnsi="Calibri" w:cs="Calibri"/>
          <w:sz w:val="20"/>
        </w:rPr>
      </w:pPr>
      <w:r w:rsidRPr="00312ED1">
        <w:rPr>
          <w:rFonts w:ascii="Calibri" w:eastAsia="Calibri" w:hAnsi="Calibri" w:cs="Calibri"/>
          <w:sz w:val="20"/>
        </w:rPr>
        <w:lastRenderedPageBreak/>
        <w:t>3.</w:t>
      </w:r>
      <w:r w:rsidR="001143B5">
        <w:rPr>
          <w:rFonts w:ascii="Calibri" w:eastAsia="Calibri" w:hAnsi="Calibri" w:cs="Calibri"/>
          <w:sz w:val="20"/>
        </w:rPr>
        <w:t>5</w:t>
      </w:r>
      <w:r w:rsidRPr="00312ED1">
        <w:rPr>
          <w:rFonts w:ascii="Calibri" w:eastAsia="Calibri" w:hAnsi="Calibri" w:cs="Calibri"/>
          <w:sz w:val="20"/>
        </w:rPr>
        <w:tab/>
        <w:t xml:space="preserve">Opdrachtgever behoudt zich te allen tijde het recht voor de </w:t>
      </w:r>
      <w:r w:rsidR="0022617D">
        <w:rPr>
          <w:rFonts w:ascii="Calibri" w:eastAsia="Calibri" w:hAnsi="Calibri" w:cs="Calibri"/>
          <w:sz w:val="20"/>
        </w:rPr>
        <w:t>Dienstverleningsovereenkomst</w:t>
      </w:r>
      <w:r w:rsidRPr="00312ED1">
        <w:rPr>
          <w:rFonts w:ascii="Calibri" w:eastAsia="Calibri" w:hAnsi="Calibri" w:cs="Calibri"/>
          <w:sz w:val="20"/>
        </w:rPr>
        <w:t xml:space="preserve"> na afloop van de overeengekomen duur te verlengen met de periode die noodzakelijk is om een nieuwe aanbesteding, succesvol af te ronden en een nieuwe overeenkomst te sluiten. Een en ander onverminderd de verplichting van Opdrachtgever om tijdig met de nieuwe aanbestedingsprocedure te starten en deze voortvarend te d</w:t>
      </w:r>
      <w:r w:rsidRPr="00182A88">
        <w:rPr>
          <w:rFonts w:ascii="Calibri" w:eastAsia="Calibri" w:hAnsi="Calibri" w:cs="Calibri"/>
          <w:sz w:val="20"/>
        </w:rPr>
        <w:t>oorlopen.</w:t>
      </w:r>
    </w:p>
    <w:p w14:paraId="0F96708C" w14:textId="77777777" w:rsidR="00181024" w:rsidRDefault="00181024" w:rsidP="00F30835">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rPr>
          <w:rFonts w:ascii="Calibri" w:eastAsia="Calibri" w:hAnsi="Calibri" w:cs="Calibri"/>
          <w:sz w:val="20"/>
        </w:rPr>
      </w:pPr>
    </w:p>
    <w:p w14:paraId="1F8B0A2B" w14:textId="77777777" w:rsidR="00DF2F17" w:rsidRDefault="00DF2F17" w:rsidP="005B3F22">
      <w:pPr>
        <w:tabs>
          <w:tab w:val="left" w:pos="426"/>
        </w:tabs>
        <w:ind w:left="705" w:hanging="705"/>
        <w:rPr>
          <w:rFonts w:ascii="Calibri" w:hAnsi="Calibri" w:cs="Calibri"/>
          <w:b/>
          <w:bCs/>
          <w:sz w:val="20"/>
        </w:rPr>
      </w:pPr>
    </w:p>
    <w:p w14:paraId="1A37A779" w14:textId="0FF75BD7" w:rsidR="002F4A91" w:rsidRPr="00F30835" w:rsidRDefault="002F4A91" w:rsidP="005B3F22">
      <w:pPr>
        <w:tabs>
          <w:tab w:val="left" w:pos="426"/>
        </w:tabs>
        <w:ind w:left="705" w:hanging="705"/>
        <w:rPr>
          <w:rFonts w:ascii="Calibri" w:hAnsi="Calibri" w:cs="Calibri"/>
          <w:b/>
          <w:bCs/>
          <w:sz w:val="20"/>
        </w:rPr>
      </w:pPr>
      <w:r w:rsidRPr="00F30835">
        <w:rPr>
          <w:rFonts w:ascii="Calibri" w:hAnsi="Calibri" w:cs="Calibri"/>
          <w:b/>
          <w:bCs/>
          <w:sz w:val="20"/>
        </w:rPr>
        <w:t>Artikel 4.</w:t>
      </w:r>
      <w:bookmarkEnd w:id="3"/>
      <w:r w:rsidRPr="00F30835">
        <w:rPr>
          <w:rFonts w:ascii="Calibri" w:hAnsi="Calibri" w:cs="Calibri"/>
          <w:b/>
          <w:bCs/>
          <w:sz w:val="20"/>
        </w:rPr>
        <w:t xml:space="preserve"> Contactpersonen en communicatie</w:t>
      </w:r>
    </w:p>
    <w:p w14:paraId="4D145DB2" w14:textId="353D0C54" w:rsidR="002F4A91" w:rsidRPr="00F30835" w:rsidRDefault="002F4A91" w:rsidP="005B3F22">
      <w:pPr>
        <w:ind w:left="709" w:hanging="709"/>
        <w:rPr>
          <w:rFonts w:ascii="Calibri" w:hAnsi="Calibri" w:cs="Calibri"/>
          <w:sz w:val="20"/>
        </w:rPr>
      </w:pPr>
      <w:r w:rsidRPr="00F30835">
        <w:rPr>
          <w:rFonts w:ascii="Calibri" w:hAnsi="Calibri" w:cs="Calibri"/>
          <w:sz w:val="20"/>
        </w:rPr>
        <w:t>4.1</w:t>
      </w:r>
      <w:r w:rsidRPr="00F30835">
        <w:rPr>
          <w:rFonts w:ascii="Calibri" w:hAnsi="Calibri" w:cs="Calibri"/>
          <w:sz w:val="20"/>
        </w:rPr>
        <w:tab/>
      </w:r>
      <w:r w:rsidRPr="00ED0C7C">
        <w:rPr>
          <w:rFonts w:ascii="Calibri" w:hAnsi="Calibri" w:cs="Calibri"/>
          <w:sz w:val="20"/>
        </w:rPr>
        <w:t xml:space="preserve">In </w:t>
      </w:r>
      <w:r w:rsidR="00EB4DFA">
        <w:rPr>
          <w:rFonts w:ascii="Calibri" w:hAnsi="Calibri" w:cs="Calibri"/>
          <w:sz w:val="20"/>
        </w:rPr>
        <w:t>overleg</w:t>
      </w:r>
      <w:r w:rsidR="00ED4567" w:rsidRPr="00F30835">
        <w:rPr>
          <w:rFonts w:ascii="Calibri" w:hAnsi="Calibri" w:cs="Calibri"/>
          <w:sz w:val="20"/>
        </w:rPr>
        <w:t xml:space="preserve"> </w:t>
      </w:r>
      <w:r w:rsidRPr="00F30835">
        <w:rPr>
          <w:rFonts w:ascii="Calibri" w:hAnsi="Calibri" w:cs="Calibri"/>
          <w:sz w:val="20"/>
        </w:rPr>
        <w:t>z</w:t>
      </w:r>
      <w:r w:rsidR="002E4C34" w:rsidRPr="00F30835">
        <w:rPr>
          <w:rFonts w:ascii="Calibri" w:hAnsi="Calibri" w:cs="Calibri"/>
          <w:sz w:val="20"/>
        </w:rPr>
        <w:t>ullen de</w:t>
      </w:r>
      <w:r w:rsidRPr="00F30835">
        <w:rPr>
          <w:rFonts w:ascii="Calibri" w:hAnsi="Calibri" w:cs="Calibri"/>
          <w:sz w:val="20"/>
        </w:rPr>
        <w:t xml:space="preserve"> contactpersonen </w:t>
      </w:r>
      <w:r w:rsidR="005B47F5" w:rsidRPr="00F30835">
        <w:rPr>
          <w:rFonts w:ascii="Calibri" w:hAnsi="Calibri" w:cs="Calibri"/>
          <w:sz w:val="20"/>
        </w:rPr>
        <w:t xml:space="preserve">van </w:t>
      </w:r>
      <w:r w:rsidR="00FB38D9" w:rsidRPr="00FC5BFA">
        <w:rPr>
          <w:rFonts w:ascii="Calibri" w:hAnsi="Calibri" w:cs="Calibri"/>
          <w:sz w:val="20"/>
        </w:rPr>
        <w:t>P</w:t>
      </w:r>
      <w:r w:rsidR="005B47F5" w:rsidRPr="00F30835">
        <w:rPr>
          <w:rFonts w:ascii="Calibri" w:hAnsi="Calibri" w:cs="Calibri"/>
          <w:sz w:val="20"/>
        </w:rPr>
        <w:t xml:space="preserve">artijen </w:t>
      </w:r>
      <w:r w:rsidRPr="00F30835">
        <w:rPr>
          <w:rFonts w:ascii="Calibri" w:hAnsi="Calibri" w:cs="Calibri"/>
          <w:sz w:val="20"/>
        </w:rPr>
        <w:t xml:space="preserve">en de overlegstructuur over de uitvoering van deze </w:t>
      </w:r>
      <w:r w:rsidR="0022617D">
        <w:rPr>
          <w:rFonts w:ascii="Calibri" w:hAnsi="Calibri" w:cs="Calibri"/>
          <w:sz w:val="20"/>
        </w:rPr>
        <w:t>Dienstverleningsovereenkomst</w:t>
      </w:r>
      <w:r w:rsidRPr="00F30835">
        <w:rPr>
          <w:rFonts w:ascii="Calibri" w:hAnsi="Calibri" w:cs="Calibri"/>
          <w:sz w:val="20"/>
        </w:rPr>
        <w:t xml:space="preserve"> </w:t>
      </w:r>
      <w:r w:rsidR="00FE33E2" w:rsidRPr="00F30835">
        <w:rPr>
          <w:rFonts w:ascii="Calibri" w:hAnsi="Calibri" w:cs="Calibri"/>
          <w:sz w:val="20"/>
        </w:rPr>
        <w:t xml:space="preserve">worden </w:t>
      </w:r>
      <w:r w:rsidRPr="00F30835">
        <w:rPr>
          <w:rFonts w:ascii="Calibri" w:hAnsi="Calibri" w:cs="Calibri"/>
          <w:sz w:val="20"/>
        </w:rPr>
        <w:t xml:space="preserve">opgenomen. </w:t>
      </w:r>
    </w:p>
    <w:p w14:paraId="215B513B" w14:textId="77777777" w:rsidR="002F4A91" w:rsidRPr="00F30835" w:rsidRDefault="002F4A91" w:rsidP="005B3F22">
      <w:pPr>
        <w:tabs>
          <w:tab w:val="left" w:pos="426"/>
        </w:tabs>
        <w:ind w:left="708" w:hanging="708"/>
        <w:rPr>
          <w:rFonts w:ascii="Calibri" w:hAnsi="Calibri" w:cs="Calibri"/>
          <w:sz w:val="20"/>
        </w:rPr>
      </w:pPr>
      <w:bookmarkStart w:id="4" w:name="_Toc414240983"/>
    </w:p>
    <w:p w14:paraId="4747F68F" w14:textId="6993C60F" w:rsidR="002F4A91" w:rsidRPr="00F30835" w:rsidRDefault="002F4A91" w:rsidP="008F5E65">
      <w:pPr>
        <w:tabs>
          <w:tab w:val="left" w:pos="426"/>
        </w:tabs>
        <w:ind w:left="708" w:hanging="708"/>
        <w:rPr>
          <w:rFonts w:ascii="Calibri" w:hAnsi="Calibri" w:cs="Calibri"/>
          <w:b/>
          <w:sz w:val="20"/>
        </w:rPr>
      </w:pPr>
      <w:r w:rsidRPr="00F30835">
        <w:rPr>
          <w:rFonts w:ascii="Calibri" w:hAnsi="Calibri" w:cs="Calibri"/>
          <w:sz w:val="20"/>
        </w:rPr>
        <w:t>4.2</w:t>
      </w:r>
      <w:r w:rsidRPr="00F30835">
        <w:rPr>
          <w:rFonts w:ascii="Calibri" w:hAnsi="Calibri" w:cs="Calibri"/>
          <w:sz w:val="20"/>
        </w:rPr>
        <w:tab/>
      </w:r>
      <w:r w:rsidRPr="00F30835">
        <w:rPr>
          <w:rFonts w:ascii="Calibri" w:hAnsi="Calibri" w:cs="Calibri"/>
          <w:sz w:val="20"/>
        </w:rPr>
        <w:tab/>
      </w:r>
      <w:r w:rsidR="00F51D67" w:rsidRPr="00F30835">
        <w:rPr>
          <w:rFonts w:ascii="Calibri" w:hAnsi="Calibri" w:cs="Calibri"/>
          <w:sz w:val="20"/>
        </w:rPr>
        <w:t xml:space="preserve">In ieder geval </w:t>
      </w:r>
      <w:r w:rsidR="00DB6D4B" w:rsidRPr="00F30835">
        <w:rPr>
          <w:rFonts w:ascii="Calibri" w:hAnsi="Calibri" w:cs="Calibri"/>
          <w:sz w:val="20"/>
        </w:rPr>
        <w:t>één</w:t>
      </w:r>
      <w:r w:rsidR="00EA6E29" w:rsidRPr="00F30835">
        <w:rPr>
          <w:rFonts w:ascii="Calibri" w:hAnsi="Calibri" w:cs="Calibri"/>
          <w:sz w:val="20"/>
        </w:rPr>
        <w:t xml:space="preserve"> </w:t>
      </w:r>
      <w:r w:rsidR="005B79A9">
        <w:rPr>
          <w:rFonts w:ascii="Calibri" w:hAnsi="Calibri" w:cs="Calibri"/>
          <w:sz w:val="20"/>
        </w:rPr>
        <w:t>(1)</w:t>
      </w:r>
      <w:r w:rsidR="00CC226A">
        <w:rPr>
          <w:rFonts w:ascii="Calibri" w:hAnsi="Calibri" w:cs="Calibri"/>
          <w:sz w:val="20"/>
        </w:rPr>
        <w:t xml:space="preserve"> </w:t>
      </w:r>
      <w:r w:rsidRPr="00F30835">
        <w:rPr>
          <w:rFonts w:ascii="Calibri" w:hAnsi="Calibri" w:cs="Calibri"/>
          <w:sz w:val="20"/>
        </w:rPr>
        <w:t xml:space="preserve">maal per jaar vindt tussen </w:t>
      </w:r>
      <w:r w:rsidR="00FB38D9" w:rsidRPr="00FC5BFA">
        <w:rPr>
          <w:rFonts w:ascii="Calibri" w:hAnsi="Calibri" w:cs="Calibri"/>
          <w:sz w:val="20"/>
        </w:rPr>
        <w:t>P</w:t>
      </w:r>
      <w:r w:rsidRPr="00F30835">
        <w:rPr>
          <w:rFonts w:ascii="Calibri" w:hAnsi="Calibri" w:cs="Calibri"/>
          <w:sz w:val="20"/>
        </w:rPr>
        <w:t xml:space="preserve">artijen een evaluerend gesprek plaats over de algehele stand van zaken met betrekking tot de uitvoering van de </w:t>
      </w:r>
      <w:r w:rsidR="0022617D">
        <w:rPr>
          <w:rFonts w:ascii="Calibri" w:hAnsi="Calibri" w:cs="Calibri"/>
          <w:sz w:val="20"/>
        </w:rPr>
        <w:t>Dienstverleningsovereenkomst</w:t>
      </w:r>
      <w:r w:rsidRPr="00F30835">
        <w:rPr>
          <w:rFonts w:ascii="Calibri" w:hAnsi="Calibri" w:cs="Calibri"/>
          <w:sz w:val="20"/>
        </w:rPr>
        <w:t>.</w:t>
      </w:r>
      <w:r w:rsidR="00181024">
        <w:rPr>
          <w:rFonts w:ascii="Calibri" w:hAnsi="Calibri" w:cs="Calibri"/>
          <w:sz w:val="20"/>
        </w:rPr>
        <w:t xml:space="preserve"> De </w:t>
      </w:r>
      <w:r w:rsidR="00BA0DA9">
        <w:rPr>
          <w:rFonts w:ascii="Calibri" w:hAnsi="Calibri" w:cs="Calibri"/>
          <w:sz w:val="20"/>
        </w:rPr>
        <w:t>O</w:t>
      </w:r>
      <w:r w:rsidR="00181024">
        <w:rPr>
          <w:rFonts w:ascii="Calibri" w:hAnsi="Calibri" w:cs="Calibri"/>
          <w:sz w:val="20"/>
        </w:rPr>
        <w:t>pdrachtnemer neemt hiervoor initiatief. Indien gewenst kan de Opdrachtgever een eerder overleg in plannen.</w:t>
      </w:r>
    </w:p>
    <w:p w14:paraId="2ECAB9A5" w14:textId="77777777" w:rsidR="002F4A91" w:rsidRPr="00F30835" w:rsidRDefault="002F4A91" w:rsidP="005B3F22">
      <w:pPr>
        <w:pStyle w:val="Kop1"/>
        <w:rPr>
          <w:rFonts w:ascii="Calibri" w:hAnsi="Calibri" w:cs="Calibri"/>
          <w:sz w:val="20"/>
          <w:szCs w:val="20"/>
        </w:rPr>
      </w:pPr>
      <w:r w:rsidRPr="00F30835">
        <w:rPr>
          <w:rFonts w:ascii="Calibri" w:hAnsi="Calibri" w:cs="Calibri"/>
          <w:sz w:val="20"/>
          <w:szCs w:val="20"/>
        </w:rPr>
        <w:t>Artikel 5. Garantie</w:t>
      </w:r>
      <w:bookmarkEnd w:id="4"/>
      <w:r w:rsidRPr="00F30835">
        <w:rPr>
          <w:rFonts w:ascii="Calibri" w:hAnsi="Calibri" w:cs="Calibri"/>
          <w:b w:val="0"/>
          <w:sz w:val="20"/>
          <w:szCs w:val="20"/>
          <w:vertAlign w:val="superscript"/>
        </w:rPr>
        <w:t xml:space="preserve"> </w:t>
      </w:r>
    </w:p>
    <w:p w14:paraId="3240C5C9" w14:textId="541E8A56" w:rsidR="002F4A91" w:rsidRPr="00F30835" w:rsidRDefault="002F4A91" w:rsidP="005B3F22">
      <w:pPr>
        <w:pStyle w:val="Plattetekst"/>
        <w:tabs>
          <w:tab w:val="left" w:pos="426"/>
        </w:tabs>
        <w:ind w:left="705" w:hanging="705"/>
        <w:rPr>
          <w:rFonts w:ascii="Calibri" w:hAnsi="Calibri" w:cs="Calibri"/>
          <w:sz w:val="20"/>
        </w:rPr>
      </w:pPr>
      <w:r w:rsidRPr="00F30835">
        <w:rPr>
          <w:rFonts w:ascii="Calibri" w:hAnsi="Calibri" w:cs="Calibri"/>
          <w:sz w:val="20"/>
        </w:rPr>
        <w:t>5.1</w:t>
      </w:r>
      <w:r w:rsidRPr="00F30835">
        <w:rPr>
          <w:rFonts w:ascii="Calibri" w:hAnsi="Calibri" w:cs="Calibri"/>
          <w:sz w:val="20"/>
        </w:rPr>
        <w:tab/>
      </w:r>
      <w:r w:rsidRPr="00F30835">
        <w:rPr>
          <w:rFonts w:ascii="Calibri" w:hAnsi="Calibri" w:cs="Calibri"/>
          <w:sz w:val="20"/>
        </w:rPr>
        <w:tab/>
        <w:t>Opdrachtnemer garandeert dat hij zich bij het verrichten van Diensten uitsluitend zal bedienen van personeel of helpers die voldoende deskundig zijn</w:t>
      </w:r>
      <w:r w:rsidR="00DC0BA8" w:rsidRPr="00F30835">
        <w:rPr>
          <w:rFonts w:ascii="Calibri" w:hAnsi="Calibri" w:cs="Calibri"/>
          <w:sz w:val="20"/>
        </w:rPr>
        <w:t>, conform het gestelde in het programma van eisen</w:t>
      </w:r>
      <w:r w:rsidR="00BA0DA9">
        <w:rPr>
          <w:rFonts w:ascii="Calibri" w:hAnsi="Calibri" w:cs="Calibri"/>
          <w:sz w:val="20"/>
        </w:rPr>
        <w:t xml:space="preserve"> (bijlage C)</w:t>
      </w:r>
      <w:r w:rsidRPr="00F30835">
        <w:rPr>
          <w:rFonts w:ascii="Calibri" w:hAnsi="Calibri" w:cs="Calibri"/>
          <w:sz w:val="20"/>
        </w:rPr>
        <w:t>.</w:t>
      </w:r>
    </w:p>
    <w:p w14:paraId="79F0777F" w14:textId="77777777" w:rsidR="002F4A91" w:rsidRPr="00F30835" w:rsidRDefault="002F4A91" w:rsidP="005B3F22">
      <w:pPr>
        <w:tabs>
          <w:tab w:val="left" w:pos="426"/>
          <w:tab w:val="left" w:pos="1134"/>
        </w:tabs>
        <w:ind w:left="708" w:hanging="708"/>
        <w:rPr>
          <w:rFonts w:ascii="Calibri" w:hAnsi="Calibri" w:cs="Calibri"/>
          <w:sz w:val="20"/>
        </w:rPr>
      </w:pPr>
      <w:r w:rsidRPr="00F30835">
        <w:rPr>
          <w:rFonts w:ascii="Calibri" w:hAnsi="Calibri" w:cs="Calibri"/>
          <w:sz w:val="20"/>
        </w:rPr>
        <w:t>5.2</w:t>
      </w:r>
      <w:r w:rsidRPr="00F30835">
        <w:rPr>
          <w:rFonts w:ascii="Calibri" w:hAnsi="Calibri" w:cs="Calibri"/>
          <w:sz w:val="20"/>
        </w:rPr>
        <w:tab/>
      </w:r>
      <w:r w:rsidRPr="00F30835">
        <w:rPr>
          <w:rFonts w:ascii="Calibri" w:hAnsi="Calibri" w:cs="Calibri"/>
          <w:sz w:val="20"/>
        </w:rPr>
        <w:tab/>
        <w:t xml:space="preserve">Opdrachtnemer garandeert dat door hem te leveren goederen en te </w:t>
      </w:r>
      <w:r w:rsidR="00C82BD9" w:rsidRPr="00F30835">
        <w:rPr>
          <w:rFonts w:ascii="Calibri" w:hAnsi="Calibri" w:cs="Calibri"/>
          <w:sz w:val="20"/>
        </w:rPr>
        <w:t>gebruiken</w:t>
      </w:r>
      <w:r w:rsidR="003D7509" w:rsidRPr="00F30835">
        <w:rPr>
          <w:rFonts w:ascii="Calibri" w:hAnsi="Calibri" w:cs="Calibri"/>
          <w:sz w:val="20"/>
        </w:rPr>
        <w:t xml:space="preserve"> </w:t>
      </w:r>
      <w:r w:rsidR="00C82BD9" w:rsidRPr="00F30835">
        <w:rPr>
          <w:rFonts w:ascii="Calibri" w:hAnsi="Calibri" w:cs="Calibri"/>
          <w:sz w:val="20"/>
        </w:rPr>
        <w:t xml:space="preserve">of in te zetten hulpmiddelen en </w:t>
      </w:r>
      <w:r w:rsidRPr="00F30835">
        <w:rPr>
          <w:rFonts w:ascii="Calibri" w:hAnsi="Calibri" w:cs="Calibri"/>
          <w:sz w:val="20"/>
        </w:rPr>
        <w:t>materialen geschikt zijn voor het doel waarvoor zij bestemd zijn, dat zij deugdelijk zijn</w:t>
      </w:r>
      <w:r w:rsidR="00C82BD9" w:rsidRPr="00F30835">
        <w:rPr>
          <w:rFonts w:ascii="Calibri" w:hAnsi="Calibri" w:cs="Calibri"/>
          <w:sz w:val="20"/>
        </w:rPr>
        <w:t xml:space="preserve">, dat zij voldoen aan </w:t>
      </w:r>
      <w:r w:rsidR="00F51D67" w:rsidRPr="00F30835">
        <w:rPr>
          <w:rFonts w:ascii="Calibri" w:hAnsi="Calibri" w:cs="Calibri"/>
          <w:sz w:val="20"/>
        </w:rPr>
        <w:t>relevante (</w:t>
      </w:r>
      <w:r w:rsidR="00C82BD9" w:rsidRPr="00F30835">
        <w:rPr>
          <w:rFonts w:ascii="Calibri" w:hAnsi="Calibri" w:cs="Calibri"/>
          <w:sz w:val="20"/>
        </w:rPr>
        <w:t>wettelijke</w:t>
      </w:r>
      <w:r w:rsidR="00F51D67" w:rsidRPr="00F30835">
        <w:rPr>
          <w:rFonts w:ascii="Calibri" w:hAnsi="Calibri" w:cs="Calibri"/>
          <w:sz w:val="20"/>
        </w:rPr>
        <w:t>)</w:t>
      </w:r>
      <w:r w:rsidR="00C82BD9" w:rsidRPr="00F30835">
        <w:rPr>
          <w:rFonts w:ascii="Calibri" w:hAnsi="Calibri" w:cs="Calibri"/>
          <w:sz w:val="20"/>
        </w:rPr>
        <w:t xml:space="preserve"> voorschriften</w:t>
      </w:r>
      <w:r w:rsidRPr="00F30835">
        <w:rPr>
          <w:rFonts w:ascii="Calibri" w:hAnsi="Calibri" w:cs="Calibri"/>
          <w:sz w:val="20"/>
        </w:rPr>
        <w:t xml:space="preserve"> en dat een normaal gebruik ervan geen risico’s oplevert voor de veiligheid van personen of goederen van Opdrachtgever of van derden.</w:t>
      </w:r>
    </w:p>
    <w:p w14:paraId="5A0FEAFE" w14:textId="77777777" w:rsidR="002F4A91" w:rsidRPr="00F30835" w:rsidRDefault="002F4A91" w:rsidP="005B3F22">
      <w:pPr>
        <w:pStyle w:val="Plattetekstinspringen"/>
        <w:ind w:left="0"/>
        <w:jc w:val="left"/>
        <w:rPr>
          <w:rFonts w:ascii="Calibri" w:hAnsi="Calibri" w:cs="Calibri"/>
          <w:b/>
        </w:rPr>
      </w:pPr>
      <w:bookmarkStart w:id="5" w:name="_Toc414240984"/>
    </w:p>
    <w:p w14:paraId="2FB6EC6A" w14:textId="40030906" w:rsidR="002F4A91" w:rsidRPr="00F30835" w:rsidRDefault="002F4A91" w:rsidP="005B3F22">
      <w:pPr>
        <w:pStyle w:val="Plattetekstinspringen"/>
        <w:ind w:left="0"/>
        <w:jc w:val="left"/>
        <w:rPr>
          <w:rFonts w:ascii="Calibri" w:hAnsi="Calibri" w:cs="Calibri"/>
          <w:b/>
        </w:rPr>
      </w:pPr>
      <w:r w:rsidRPr="00F30835">
        <w:rPr>
          <w:rFonts w:ascii="Calibri" w:hAnsi="Calibri" w:cs="Calibri"/>
          <w:b/>
        </w:rPr>
        <w:t xml:space="preserve">Artikel </w:t>
      </w:r>
      <w:r w:rsidR="006F3987">
        <w:rPr>
          <w:rFonts w:ascii="Calibri" w:hAnsi="Calibri" w:cs="Calibri"/>
          <w:b/>
        </w:rPr>
        <w:t>6</w:t>
      </w:r>
      <w:r w:rsidRPr="00F30835">
        <w:rPr>
          <w:rFonts w:ascii="Calibri" w:hAnsi="Calibri" w:cs="Calibri"/>
          <w:b/>
        </w:rPr>
        <w:t>. Uitvoering van de werkzaamheden</w:t>
      </w:r>
    </w:p>
    <w:p w14:paraId="4C820035" w14:textId="15FBD4CA" w:rsidR="002F4A91" w:rsidRDefault="002F4A91" w:rsidP="005B3F22">
      <w:pPr>
        <w:pStyle w:val="Plattetekstinspringen"/>
        <w:tabs>
          <w:tab w:val="clear" w:pos="630"/>
          <w:tab w:val="clear" w:pos="2268"/>
          <w:tab w:val="left" w:pos="720"/>
          <w:tab w:val="left" w:pos="1080"/>
        </w:tabs>
        <w:ind w:left="720" w:hanging="720"/>
        <w:jc w:val="left"/>
        <w:rPr>
          <w:rFonts w:ascii="Calibri" w:hAnsi="Calibri" w:cs="Calibri"/>
        </w:rPr>
      </w:pPr>
      <w:r w:rsidRPr="00F30835">
        <w:rPr>
          <w:rFonts w:ascii="Calibri" w:hAnsi="Calibri" w:cs="Calibri"/>
        </w:rPr>
        <w:tab/>
      </w:r>
      <w:r w:rsidR="00E52B5D" w:rsidRPr="00F30835">
        <w:rPr>
          <w:rFonts w:ascii="Calibri" w:hAnsi="Calibri" w:cs="Calibri"/>
        </w:rPr>
        <w:tab/>
      </w:r>
      <w:r w:rsidRPr="00F30835">
        <w:rPr>
          <w:rFonts w:ascii="Calibri" w:hAnsi="Calibri" w:cs="Calibri"/>
        </w:rPr>
        <w:t xml:space="preserve">De uitvoering van de </w:t>
      </w:r>
      <w:r w:rsidR="008D679D" w:rsidRPr="00F30835">
        <w:rPr>
          <w:rFonts w:ascii="Calibri" w:hAnsi="Calibri" w:cs="Calibri"/>
        </w:rPr>
        <w:t>Diensten</w:t>
      </w:r>
      <w:r w:rsidR="0041327D" w:rsidRPr="00F30835">
        <w:rPr>
          <w:rFonts w:ascii="Calibri" w:hAnsi="Calibri" w:cs="Calibri"/>
        </w:rPr>
        <w:t xml:space="preserve"> </w:t>
      </w:r>
      <w:r w:rsidRPr="00F30835">
        <w:rPr>
          <w:rFonts w:ascii="Calibri" w:hAnsi="Calibri" w:cs="Calibri"/>
        </w:rPr>
        <w:t xml:space="preserve">geschiedt </w:t>
      </w:r>
      <w:r w:rsidR="00492222" w:rsidRPr="00F30835">
        <w:rPr>
          <w:rFonts w:ascii="Calibri" w:hAnsi="Calibri" w:cs="Calibri"/>
        </w:rPr>
        <w:t>overeenkomst</w:t>
      </w:r>
      <w:r w:rsidRPr="00F30835">
        <w:rPr>
          <w:rFonts w:ascii="Calibri" w:hAnsi="Calibri" w:cs="Calibri"/>
        </w:rPr>
        <w:t xml:space="preserve">ig het gestelde in </w:t>
      </w:r>
      <w:r w:rsidR="00FE33E2" w:rsidRPr="00F30835">
        <w:rPr>
          <w:rFonts w:ascii="Calibri" w:hAnsi="Calibri" w:cs="Calibri"/>
        </w:rPr>
        <w:t xml:space="preserve">de </w:t>
      </w:r>
      <w:r w:rsidR="00D541C1" w:rsidRPr="00F30835">
        <w:rPr>
          <w:rFonts w:ascii="Calibri" w:hAnsi="Calibri" w:cs="Calibri"/>
        </w:rPr>
        <w:t>Bijlagen bij</w:t>
      </w:r>
      <w:r w:rsidRPr="00F30835">
        <w:rPr>
          <w:rFonts w:ascii="Calibri" w:hAnsi="Calibri" w:cs="Calibri"/>
        </w:rPr>
        <w:t xml:space="preserve"> deze </w:t>
      </w:r>
      <w:r w:rsidR="0022617D">
        <w:rPr>
          <w:rFonts w:ascii="Calibri" w:hAnsi="Calibri" w:cs="Calibri"/>
        </w:rPr>
        <w:t>Dienstverleningsovereenkomst</w:t>
      </w:r>
      <w:r w:rsidRPr="00F30835">
        <w:rPr>
          <w:rFonts w:ascii="Calibri" w:hAnsi="Calibri" w:cs="Calibri"/>
        </w:rPr>
        <w:t>. Overige werkzaamheden geschieden op aanwijzing van de vertegenwoordiger van Opdrachtgever.</w:t>
      </w:r>
    </w:p>
    <w:p w14:paraId="2E5AB9ED" w14:textId="77777777" w:rsidR="00E579F5" w:rsidRPr="00E579F5" w:rsidRDefault="00E579F5" w:rsidP="00E579F5">
      <w:pPr>
        <w:spacing w:line="276" w:lineRule="auto"/>
        <w:ind w:left="709"/>
        <w:contextualSpacing/>
        <w:rPr>
          <w:rFonts w:eastAsia="Times New Roman" w:cs="Calibri"/>
          <w:bCs/>
          <w:color w:val="000000"/>
          <w:szCs w:val="19"/>
        </w:rPr>
      </w:pPr>
    </w:p>
    <w:p w14:paraId="024CEB38" w14:textId="7EC94014" w:rsidR="002F4A91" w:rsidRPr="006F3987" w:rsidRDefault="002F4A91" w:rsidP="00F75712">
      <w:pPr>
        <w:tabs>
          <w:tab w:val="clear" w:pos="1418"/>
          <w:tab w:val="left" w:pos="720"/>
        </w:tabs>
        <w:rPr>
          <w:rFonts w:ascii="Calibri" w:hAnsi="Calibri" w:cs="Calibri"/>
          <w:b/>
          <w:bCs/>
          <w:sz w:val="20"/>
        </w:rPr>
      </w:pPr>
      <w:r w:rsidRPr="006F3987">
        <w:rPr>
          <w:rFonts w:ascii="Calibri" w:hAnsi="Calibri" w:cs="Calibri"/>
          <w:b/>
          <w:bCs/>
          <w:sz w:val="20"/>
        </w:rPr>
        <w:t xml:space="preserve">Artikel </w:t>
      </w:r>
      <w:r w:rsidR="001143B5">
        <w:rPr>
          <w:rFonts w:ascii="Calibri" w:hAnsi="Calibri" w:cs="Calibri"/>
          <w:b/>
          <w:bCs/>
          <w:sz w:val="20"/>
        </w:rPr>
        <w:t>7</w:t>
      </w:r>
      <w:r w:rsidRPr="006F3987">
        <w:rPr>
          <w:rFonts w:ascii="Calibri" w:hAnsi="Calibri" w:cs="Calibri"/>
          <w:b/>
          <w:bCs/>
          <w:sz w:val="20"/>
        </w:rPr>
        <w:t xml:space="preserve">. </w:t>
      </w:r>
      <w:bookmarkEnd w:id="5"/>
      <w:r w:rsidRPr="006F3987">
        <w:rPr>
          <w:rFonts w:ascii="Calibri" w:hAnsi="Calibri" w:cs="Calibri"/>
          <w:b/>
          <w:bCs/>
          <w:sz w:val="20"/>
        </w:rPr>
        <w:t xml:space="preserve">Tarieven </w:t>
      </w:r>
    </w:p>
    <w:p w14:paraId="5BE86FDA" w14:textId="77777777" w:rsidR="006A6EA9" w:rsidRPr="00F30835" w:rsidRDefault="006A6EA9" w:rsidP="00A0701A">
      <w:pPr>
        <w:rPr>
          <w:rFonts w:ascii="Calibri" w:hAnsi="Calibri" w:cs="Calibri"/>
        </w:rPr>
      </w:pPr>
    </w:p>
    <w:p w14:paraId="7F17D3FD" w14:textId="2D28F1A7" w:rsidR="002F4A91" w:rsidRPr="00F30835" w:rsidRDefault="001143B5" w:rsidP="005B3F22">
      <w:pPr>
        <w:pStyle w:val="Plattetekstinspringen3"/>
        <w:ind w:left="720" w:hanging="720"/>
        <w:rPr>
          <w:rFonts w:ascii="Calibri" w:hAnsi="Calibri" w:cs="Calibri"/>
          <w:sz w:val="20"/>
          <w:szCs w:val="20"/>
        </w:rPr>
      </w:pPr>
      <w:r>
        <w:rPr>
          <w:rFonts w:ascii="Calibri" w:hAnsi="Calibri" w:cs="Calibri"/>
          <w:sz w:val="20"/>
          <w:szCs w:val="20"/>
        </w:rPr>
        <w:t>7</w:t>
      </w:r>
      <w:r w:rsidR="002F4A91" w:rsidRPr="00F30835">
        <w:rPr>
          <w:rFonts w:ascii="Calibri" w:hAnsi="Calibri" w:cs="Calibri"/>
          <w:sz w:val="20"/>
          <w:szCs w:val="20"/>
        </w:rPr>
        <w:t>.1</w:t>
      </w:r>
      <w:r w:rsidR="002F4A91" w:rsidRPr="00F30835">
        <w:rPr>
          <w:rFonts w:ascii="Calibri" w:hAnsi="Calibri" w:cs="Calibri"/>
          <w:sz w:val="20"/>
          <w:szCs w:val="20"/>
        </w:rPr>
        <w:tab/>
        <w:t xml:space="preserve">Opdrachtnemer zal de overeengekomen Diensten verrichten tegen een vergoeding op basis van </w:t>
      </w:r>
      <w:r w:rsidR="00FE33E2" w:rsidRPr="00F30835">
        <w:rPr>
          <w:rFonts w:ascii="Calibri" w:hAnsi="Calibri" w:cs="Calibri"/>
          <w:sz w:val="20"/>
          <w:szCs w:val="20"/>
        </w:rPr>
        <w:t xml:space="preserve">de tarieven als </w:t>
      </w:r>
      <w:r w:rsidR="00945CBC" w:rsidRPr="00F30835">
        <w:rPr>
          <w:rFonts w:ascii="Calibri" w:hAnsi="Calibri" w:cs="Calibri"/>
          <w:sz w:val="20"/>
          <w:szCs w:val="20"/>
        </w:rPr>
        <w:t xml:space="preserve">genoemd </w:t>
      </w:r>
      <w:r w:rsidR="00FE33E2" w:rsidRPr="00F30835">
        <w:rPr>
          <w:rFonts w:ascii="Calibri" w:hAnsi="Calibri" w:cs="Calibri"/>
          <w:sz w:val="20"/>
          <w:szCs w:val="20"/>
        </w:rPr>
        <w:t xml:space="preserve">in </w:t>
      </w:r>
      <w:r w:rsidR="00FF19B0" w:rsidRPr="00F30835">
        <w:rPr>
          <w:rFonts w:ascii="Calibri" w:hAnsi="Calibri" w:cs="Calibri"/>
          <w:sz w:val="20"/>
          <w:szCs w:val="20"/>
        </w:rPr>
        <w:t>Bijlage</w:t>
      </w:r>
      <w:r w:rsidR="00491096" w:rsidRPr="00F30835">
        <w:rPr>
          <w:rFonts w:ascii="Calibri" w:hAnsi="Calibri" w:cs="Calibri"/>
          <w:sz w:val="20"/>
          <w:szCs w:val="20"/>
        </w:rPr>
        <w:t xml:space="preserve"> </w:t>
      </w:r>
      <w:r w:rsidR="006F3987">
        <w:rPr>
          <w:rFonts w:ascii="Calibri" w:hAnsi="Calibri" w:cs="Calibri"/>
          <w:sz w:val="20"/>
          <w:szCs w:val="20"/>
        </w:rPr>
        <w:t>Prijzenblad</w:t>
      </w:r>
      <w:r w:rsidR="001F5041" w:rsidRPr="00F30835">
        <w:rPr>
          <w:rFonts w:ascii="Calibri" w:hAnsi="Calibri" w:cs="Calibri"/>
          <w:sz w:val="20"/>
          <w:szCs w:val="20"/>
        </w:rPr>
        <w:t>, te weten:</w:t>
      </w:r>
    </w:p>
    <w:p w14:paraId="4CD61960" w14:textId="14F8889E" w:rsidR="006F3987" w:rsidRDefault="001143B5" w:rsidP="006F3987">
      <w:pPr>
        <w:pStyle w:val="Plattetekstinspringen3"/>
        <w:ind w:left="720" w:hanging="720"/>
        <w:rPr>
          <w:rStyle w:val="Hyperlink"/>
          <w:rFonts w:ascii="Calibri" w:hAnsi="Calibri" w:cs="Calibri"/>
          <w:sz w:val="20"/>
        </w:rPr>
      </w:pPr>
      <w:r>
        <w:rPr>
          <w:rFonts w:ascii="Calibri" w:hAnsi="Calibri" w:cs="Calibri"/>
          <w:sz w:val="20"/>
          <w:szCs w:val="20"/>
        </w:rPr>
        <w:t>7</w:t>
      </w:r>
      <w:r w:rsidR="002F4A91" w:rsidRPr="00F30835">
        <w:rPr>
          <w:rFonts w:ascii="Calibri" w:hAnsi="Calibri" w:cs="Calibri"/>
          <w:sz w:val="20"/>
          <w:szCs w:val="20"/>
        </w:rPr>
        <w:t>.2</w:t>
      </w:r>
      <w:r w:rsidR="002F4A91" w:rsidRPr="00F30835">
        <w:rPr>
          <w:rFonts w:ascii="Calibri" w:hAnsi="Calibri" w:cs="Calibri"/>
          <w:sz w:val="20"/>
          <w:szCs w:val="20"/>
        </w:rPr>
        <w:tab/>
      </w:r>
      <w:r w:rsidR="002F4A91" w:rsidRPr="00F30835">
        <w:rPr>
          <w:rFonts w:ascii="Calibri" w:hAnsi="Calibri" w:cs="Calibri"/>
          <w:sz w:val="20"/>
        </w:rPr>
        <w:t xml:space="preserve">De tarieven </w:t>
      </w:r>
      <w:r w:rsidR="00CE5856" w:rsidRPr="00F30835">
        <w:rPr>
          <w:rFonts w:ascii="Calibri" w:hAnsi="Calibri" w:cs="Calibri"/>
          <w:sz w:val="20"/>
        </w:rPr>
        <w:t xml:space="preserve">staan vast gedurende </w:t>
      </w:r>
      <w:r w:rsidR="00181024">
        <w:rPr>
          <w:rFonts w:ascii="Calibri" w:hAnsi="Calibri" w:cs="Calibri"/>
          <w:sz w:val="20"/>
        </w:rPr>
        <w:t>twee</w:t>
      </w:r>
      <w:r w:rsidR="00CE5856" w:rsidRPr="00F30835">
        <w:rPr>
          <w:rFonts w:ascii="Calibri" w:hAnsi="Calibri" w:cs="Calibri"/>
          <w:sz w:val="20"/>
        </w:rPr>
        <w:t xml:space="preserve"> contractjar</w:t>
      </w:r>
      <w:r w:rsidR="00010AA9">
        <w:rPr>
          <w:rFonts w:ascii="Calibri" w:hAnsi="Calibri" w:cs="Calibri"/>
          <w:sz w:val="20"/>
        </w:rPr>
        <w:t>en</w:t>
      </w:r>
      <w:r w:rsidR="00CE5856" w:rsidRPr="00F30835">
        <w:rPr>
          <w:rFonts w:ascii="Calibri" w:hAnsi="Calibri" w:cs="Calibri"/>
          <w:sz w:val="20"/>
        </w:rPr>
        <w:t xml:space="preserve">, daarna </w:t>
      </w:r>
      <w:r w:rsidR="002F4A91" w:rsidRPr="00F30835">
        <w:rPr>
          <w:rFonts w:ascii="Calibri" w:hAnsi="Calibri" w:cs="Calibri"/>
          <w:sz w:val="20"/>
        </w:rPr>
        <w:t>kunnen</w:t>
      </w:r>
      <w:r w:rsidR="00CE5856" w:rsidRPr="00F30835">
        <w:rPr>
          <w:rFonts w:ascii="Calibri" w:hAnsi="Calibri" w:cs="Calibri"/>
          <w:sz w:val="20"/>
          <w:vertAlign w:val="superscript"/>
        </w:rPr>
        <w:t xml:space="preserve"> </w:t>
      </w:r>
      <w:r w:rsidR="00CE5856" w:rsidRPr="00F30835">
        <w:rPr>
          <w:rFonts w:ascii="Calibri" w:hAnsi="Calibri" w:cs="Calibri"/>
          <w:sz w:val="20"/>
        </w:rPr>
        <w:t>de tarieven</w:t>
      </w:r>
      <w:r w:rsidR="002F4A91" w:rsidRPr="00F30835">
        <w:rPr>
          <w:rFonts w:ascii="Calibri" w:hAnsi="Calibri" w:cs="Calibri"/>
          <w:sz w:val="20"/>
        </w:rPr>
        <w:t xml:space="preserve"> éénmaal per jaar </w:t>
      </w:r>
      <w:r w:rsidR="008C5D1A" w:rsidRPr="00F30835">
        <w:rPr>
          <w:rFonts w:ascii="Calibri" w:hAnsi="Calibri" w:cs="Calibri"/>
          <w:sz w:val="20"/>
        </w:rPr>
        <w:t>in</w:t>
      </w:r>
      <w:r w:rsidR="002F4A91" w:rsidRPr="00F30835">
        <w:rPr>
          <w:rFonts w:ascii="Calibri" w:hAnsi="Calibri" w:cs="Calibri"/>
          <w:sz w:val="20"/>
        </w:rPr>
        <w:t xml:space="preserve"> </w:t>
      </w:r>
      <w:r w:rsidR="00093C8E" w:rsidRPr="00F30835">
        <w:rPr>
          <w:rFonts w:ascii="Calibri" w:hAnsi="Calibri" w:cs="Calibri"/>
          <w:sz w:val="20"/>
        </w:rPr>
        <w:t>juli</w:t>
      </w:r>
      <w:r w:rsidR="00CE5856" w:rsidRPr="00F30835">
        <w:rPr>
          <w:rFonts w:ascii="Calibri" w:hAnsi="Calibri" w:cs="Calibri"/>
          <w:sz w:val="20"/>
        </w:rPr>
        <w:t xml:space="preserve"> </w:t>
      </w:r>
      <w:r w:rsidR="002F4A91" w:rsidRPr="00F30835">
        <w:rPr>
          <w:rFonts w:ascii="Calibri" w:hAnsi="Calibri" w:cs="Calibri"/>
          <w:sz w:val="20"/>
        </w:rPr>
        <w:t xml:space="preserve">worden bijgesteld </w:t>
      </w:r>
      <w:r w:rsidR="008C5D1A" w:rsidRPr="00F30835">
        <w:rPr>
          <w:rFonts w:ascii="Calibri" w:hAnsi="Calibri" w:cs="Calibri"/>
          <w:sz w:val="20"/>
        </w:rPr>
        <w:t xml:space="preserve">maximaal </w:t>
      </w:r>
      <w:r w:rsidR="002F4A91" w:rsidRPr="00F30835">
        <w:rPr>
          <w:rFonts w:ascii="Calibri" w:hAnsi="Calibri" w:cs="Calibri"/>
          <w:sz w:val="20"/>
        </w:rPr>
        <w:t xml:space="preserve">gelijk aan het </w:t>
      </w:r>
      <w:r w:rsidR="00010AA9">
        <w:rPr>
          <w:rFonts w:ascii="Calibri" w:hAnsi="Calibri" w:cs="Calibri"/>
          <w:sz w:val="20"/>
        </w:rPr>
        <w:t>Dienstenprijsindex (DPI) commerciële dienstverlening J-informatie en communicatie</w:t>
      </w:r>
      <w:r w:rsidR="003E2391" w:rsidRPr="00F30835">
        <w:rPr>
          <w:rFonts w:ascii="Calibri" w:hAnsi="Calibri" w:cs="Calibri"/>
          <w:sz w:val="20"/>
        </w:rPr>
        <w:t xml:space="preserve">, peildatum </w:t>
      </w:r>
      <w:r w:rsidR="00010AA9">
        <w:rPr>
          <w:rFonts w:ascii="Calibri" w:hAnsi="Calibri" w:cs="Calibri"/>
          <w:sz w:val="20"/>
        </w:rPr>
        <w:t>definitieve cijfers januari</w:t>
      </w:r>
      <w:r w:rsidR="003E2391" w:rsidRPr="00F30835">
        <w:rPr>
          <w:rFonts w:ascii="Calibri" w:hAnsi="Calibri" w:cs="Calibri"/>
          <w:sz w:val="20"/>
        </w:rPr>
        <w:t xml:space="preserve"> voorafgaand</w:t>
      </w:r>
      <w:r w:rsidR="002F4A91" w:rsidRPr="00F30835">
        <w:rPr>
          <w:rFonts w:ascii="Calibri" w:hAnsi="Calibri" w:cs="Calibri"/>
          <w:sz w:val="20"/>
        </w:rPr>
        <w:t>.</w:t>
      </w:r>
      <w:r w:rsidR="007C5DC8" w:rsidRPr="00F30835">
        <w:rPr>
          <w:rFonts w:ascii="Calibri" w:hAnsi="Calibri" w:cs="Calibri"/>
          <w:sz w:val="20"/>
        </w:rPr>
        <w:t xml:space="preserve"> </w:t>
      </w:r>
      <w:hyperlink r:id="rId13" w:anchor="/CBS/nl/dataset/83760NED/table?ts=1659618397314" w:history="1">
        <w:r w:rsidR="0022198C" w:rsidRPr="00DE6726">
          <w:rPr>
            <w:rStyle w:val="Hyperlink"/>
            <w:rFonts w:ascii="Calibri" w:hAnsi="Calibri" w:cs="Calibri"/>
            <w:sz w:val="20"/>
          </w:rPr>
          <w:t>https://opendata.cbs.nl/statline/#/CBS/nl/dataset/83760NED/table?ts=1659618397314</w:t>
        </w:r>
      </w:hyperlink>
      <w:r w:rsidR="0022198C">
        <w:rPr>
          <w:rFonts w:ascii="Calibri" w:hAnsi="Calibri" w:cs="Calibri"/>
          <w:sz w:val="20"/>
        </w:rPr>
        <w:t xml:space="preserve"> </w:t>
      </w:r>
    </w:p>
    <w:p w14:paraId="0B0730C1" w14:textId="4A975AE1" w:rsidR="002F4A91" w:rsidRPr="000614C4" w:rsidRDefault="001143B5" w:rsidP="000614C4">
      <w:pPr>
        <w:pStyle w:val="Plattetekstinspringen3"/>
        <w:ind w:left="720" w:hanging="720"/>
        <w:rPr>
          <w:rFonts w:ascii="Calibri" w:eastAsia="Calibri" w:hAnsi="Calibri" w:cs="Calibri"/>
          <w:sz w:val="20"/>
        </w:rPr>
      </w:pPr>
      <w:r>
        <w:rPr>
          <w:rFonts w:ascii="Calibri" w:eastAsia="Calibri" w:hAnsi="Calibri" w:cs="Calibri"/>
          <w:sz w:val="20"/>
        </w:rPr>
        <w:t>7</w:t>
      </w:r>
      <w:r w:rsidR="006F3987">
        <w:rPr>
          <w:rFonts w:ascii="Calibri" w:eastAsia="Calibri" w:hAnsi="Calibri" w:cs="Calibri"/>
          <w:sz w:val="20"/>
        </w:rPr>
        <w:t>.3</w:t>
      </w:r>
      <w:r w:rsidR="006F3987">
        <w:rPr>
          <w:rFonts w:ascii="Calibri" w:eastAsia="Calibri" w:hAnsi="Calibri" w:cs="Calibri"/>
          <w:sz w:val="20"/>
        </w:rPr>
        <w:tab/>
      </w:r>
      <w:r w:rsidR="00550F47" w:rsidRPr="00F30835">
        <w:rPr>
          <w:rFonts w:ascii="Calibri" w:eastAsia="Calibri" w:hAnsi="Calibri" w:cs="Calibri"/>
          <w:sz w:val="20"/>
        </w:rPr>
        <w:t xml:space="preserve">Opdrachtnemer dient hiervoor uiterlijk 1 (één) maand vóór het moment van indexering een verzoek in bij </w:t>
      </w:r>
      <w:r w:rsidR="003516D2">
        <w:rPr>
          <w:rFonts w:ascii="Calibri" w:eastAsia="Calibri" w:hAnsi="Calibri" w:cs="Calibri"/>
          <w:sz w:val="20"/>
        </w:rPr>
        <w:t>Opdrachtgever</w:t>
      </w:r>
      <w:r w:rsidR="00550F47" w:rsidRPr="00F30835">
        <w:rPr>
          <w:rFonts w:ascii="Calibri" w:eastAsia="Calibri" w:hAnsi="Calibri" w:cs="Calibri"/>
          <w:sz w:val="20"/>
        </w:rPr>
        <w:t xml:space="preserve">. </w:t>
      </w:r>
      <w:r w:rsidR="003516D2">
        <w:rPr>
          <w:rFonts w:ascii="Calibri" w:eastAsia="Calibri" w:hAnsi="Calibri" w:cs="Calibri"/>
          <w:sz w:val="20"/>
        </w:rPr>
        <w:t>Opdrachtgever</w:t>
      </w:r>
      <w:r w:rsidR="003516D2" w:rsidRPr="00F30835">
        <w:rPr>
          <w:rFonts w:ascii="Calibri" w:eastAsia="Calibri" w:hAnsi="Calibri" w:cs="Calibri"/>
          <w:sz w:val="20"/>
        </w:rPr>
        <w:t xml:space="preserve"> </w:t>
      </w:r>
      <w:r w:rsidR="00550F47" w:rsidRPr="00F30835">
        <w:rPr>
          <w:rFonts w:ascii="Calibri" w:eastAsia="Calibri" w:hAnsi="Calibri" w:cs="Calibri"/>
          <w:sz w:val="20"/>
        </w:rPr>
        <w:t>kan akkoord gaan met het voorstel. Het oude tarief blijft geldig zolang een vervangend tarief niet is overeengekomen. Het nieuwe tarief zal per de 1</w:t>
      </w:r>
      <w:r w:rsidR="00550F47" w:rsidRPr="00F30835">
        <w:rPr>
          <w:rFonts w:ascii="Calibri" w:eastAsia="Calibri" w:hAnsi="Calibri" w:cs="Calibri"/>
          <w:sz w:val="20"/>
          <w:vertAlign w:val="superscript"/>
        </w:rPr>
        <w:t>e</w:t>
      </w:r>
      <w:r w:rsidR="00550F47" w:rsidRPr="00F30835">
        <w:rPr>
          <w:rFonts w:ascii="Calibri" w:eastAsia="Calibri" w:hAnsi="Calibri" w:cs="Calibri"/>
          <w:sz w:val="20"/>
        </w:rPr>
        <w:t xml:space="preserve"> van de maand opvolgende op de maand waarin overeenstemming</w:t>
      </w:r>
      <w:r w:rsidR="00550F47" w:rsidRPr="00F30835">
        <w:rPr>
          <w:rFonts w:ascii="Calibri" w:eastAsia="Calibri" w:hAnsi="Calibri" w:cs="Calibri"/>
          <w:b/>
          <w:bCs/>
          <w:sz w:val="20"/>
        </w:rPr>
        <w:t xml:space="preserve"> </w:t>
      </w:r>
      <w:r w:rsidR="00550F47" w:rsidRPr="00F30835">
        <w:rPr>
          <w:rFonts w:ascii="Calibri" w:eastAsia="Calibri" w:hAnsi="Calibri" w:cs="Calibri"/>
          <w:sz w:val="20"/>
        </w:rPr>
        <w:t xml:space="preserve">is bereikt gelden (niet met terugwerkende kracht). </w:t>
      </w:r>
    </w:p>
    <w:p w14:paraId="1D05F103" w14:textId="5C145152" w:rsidR="0012682F" w:rsidRDefault="002F4A91" w:rsidP="0012682F">
      <w:pPr>
        <w:ind w:left="705" w:hanging="705"/>
        <w:rPr>
          <w:rFonts w:ascii="Calibri" w:hAnsi="Calibri" w:cs="Calibri"/>
          <w:b/>
          <w:sz w:val="20"/>
        </w:rPr>
      </w:pPr>
      <w:bookmarkStart w:id="6" w:name="_Toc414240985"/>
      <w:r w:rsidRPr="00F30835">
        <w:rPr>
          <w:rFonts w:ascii="Calibri" w:hAnsi="Calibri" w:cs="Calibri"/>
          <w:b/>
          <w:sz w:val="20"/>
        </w:rPr>
        <w:t xml:space="preserve">Artikel </w:t>
      </w:r>
      <w:r w:rsidR="001143B5">
        <w:rPr>
          <w:rFonts w:ascii="Calibri" w:hAnsi="Calibri" w:cs="Calibri"/>
          <w:b/>
          <w:sz w:val="20"/>
        </w:rPr>
        <w:t>8</w:t>
      </w:r>
      <w:r w:rsidRPr="00F30835">
        <w:rPr>
          <w:rFonts w:ascii="Calibri" w:hAnsi="Calibri" w:cs="Calibri"/>
          <w:b/>
          <w:sz w:val="20"/>
        </w:rPr>
        <w:t>. Betaling</w:t>
      </w:r>
      <w:bookmarkEnd w:id="6"/>
    </w:p>
    <w:p w14:paraId="711BD60B" w14:textId="426FD9B9" w:rsidR="001056F7" w:rsidRPr="00182A88" w:rsidRDefault="001143B5" w:rsidP="0012682F">
      <w:pPr>
        <w:ind w:left="705" w:hanging="705"/>
        <w:rPr>
          <w:rFonts w:ascii="Calibri" w:eastAsia="Calibri" w:hAnsi="Calibri" w:cs="Calibri"/>
          <w:sz w:val="20"/>
        </w:rPr>
      </w:pPr>
      <w:r>
        <w:rPr>
          <w:rFonts w:ascii="Calibri" w:eastAsia="Calibri" w:hAnsi="Calibri" w:cs="Calibri"/>
          <w:sz w:val="20"/>
        </w:rPr>
        <w:t>8</w:t>
      </w:r>
      <w:r w:rsidR="00F708AF" w:rsidRPr="00312ED1">
        <w:rPr>
          <w:rFonts w:ascii="Calibri" w:eastAsia="Calibri" w:hAnsi="Calibri" w:cs="Calibri"/>
          <w:sz w:val="20"/>
        </w:rPr>
        <w:t xml:space="preserve">.1 </w:t>
      </w:r>
      <w:r w:rsidR="00F708AF" w:rsidRPr="00312ED1">
        <w:rPr>
          <w:rFonts w:ascii="Calibri" w:eastAsia="Calibri" w:hAnsi="Calibri" w:cs="Calibri"/>
          <w:sz w:val="20"/>
        </w:rPr>
        <w:tab/>
      </w:r>
      <w:r w:rsidR="001056F7" w:rsidRPr="00312ED1">
        <w:rPr>
          <w:rFonts w:ascii="Calibri" w:eastAsia="Calibri" w:hAnsi="Calibri" w:cs="Calibri"/>
          <w:sz w:val="20"/>
        </w:rPr>
        <w:t xml:space="preserve">Facturatie van Opdrachtgever aan Opdrachtnemer geschiedt </w:t>
      </w:r>
      <w:r w:rsidR="00D6413F">
        <w:rPr>
          <w:rFonts w:ascii="Calibri" w:eastAsia="Calibri" w:hAnsi="Calibri" w:cs="Calibri"/>
          <w:sz w:val="20"/>
        </w:rPr>
        <w:t xml:space="preserve">maandelijks </w:t>
      </w:r>
      <w:r w:rsidR="001056F7" w:rsidRPr="00312ED1">
        <w:rPr>
          <w:rFonts w:ascii="Calibri" w:eastAsia="Calibri" w:hAnsi="Calibri" w:cs="Calibri"/>
          <w:sz w:val="20"/>
        </w:rPr>
        <w:t>achteraf</w:t>
      </w:r>
      <w:r>
        <w:rPr>
          <w:rFonts w:ascii="Calibri" w:eastAsia="Calibri" w:hAnsi="Calibri" w:cs="Calibri"/>
          <w:sz w:val="20"/>
        </w:rPr>
        <w:t xml:space="preserve">. </w:t>
      </w:r>
      <w:r w:rsidR="00D6413F">
        <w:rPr>
          <w:rFonts w:ascii="Calibri" w:eastAsia="Calibri" w:hAnsi="Calibri" w:cs="Calibri"/>
          <w:sz w:val="20"/>
        </w:rPr>
        <w:t>Opdrachtnemer voegt bij zijn facturen de met de Opdrachtgever overeengekomen prestatieverklaring bij.</w:t>
      </w:r>
      <w:r w:rsidR="001056F7" w:rsidRPr="00182A88">
        <w:rPr>
          <w:rFonts w:ascii="Calibri" w:eastAsia="Calibri" w:hAnsi="Calibri" w:cs="Calibri"/>
          <w:sz w:val="20"/>
        </w:rPr>
        <w:t xml:space="preserve"> </w:t>
      </w:r>
      <w:r w:rsidRPr="001143B5">
        <w:rPr>
          <w:rFonts w:ascii="Calibri" w:eastAsia="Calibri" w:hAnsi="Calibri" w:cs="Calibri"/>
          <w:sz w:val="20"/>
        </w:rPr>
        <w:t>Wanneer de prestatie niet voldoet aan de vooraf overeengekomen kwaliteit is er sprake van een niet geaccepteerde prestatie</w:t>
      </w:r>
      <w:r>
        <w:rPr>
          <w:rFonts w:ascii="Calibri" w:eastAsia="Calibri" w:hAnsi="Calibri" w:cs="Calibri"/>
          <w:sz w:val="20"/>
        </w:rPr>
        <w:t xml:space="preserve">. </w:t>
      </w:r>
      <w:r w:rsidR="003516D2">
        <w:rPr>
          <w:rFonts w:ascii="Calibri" w:eastAsia="Calibri" w:hAnsi="Calibri" w:cs="Calibri"/>
          <w:sz w:val="20"/>
        </w:rPr>
        <w:t>Opdrachtnemer dient</w:t>
      </w:r>
      <w:r w:rsidR="001056F7" w:rsidRPr="00182A88">
        <w:rPr>
          <w:rFonts w:ascii="Calibri" w:eastAsia="Calibri" w:hAnsi="Calibri" w:cs="Calibri"/>
          <w:sz w:val="20"/>
        </w:rPr>
        <w:t xml:space="preserve"> de factuur </w:t>
      </w:r>
      <w:r w:rsidR="003516D2">
        <w:rPr>
          <w:rFonts w:ascii="Calibri" w:eastAsia="Calibri" w:hAnsi="Calibri" w:cs="Calibri"/>
          <w:sz w:val="20"/>
        </w:rPr>
        <w:t xml:space="preserve">bij voorkeur </w:t>
      </w:r>
      <w:r w:rsidR="001056F7" w:rsidRPr="00182A88">
        <w:rPr>
          <w:rFonts w:ascii="Calibri" w:eastAsia="Calibri" w:hAnsi="Calibri" w:cs="Calibri"/>
          <w:sz w:val="20"/>
        </w:rPr>
        <w:t xml:space="preserve">per e-mail </w:t>
      </w:r>
      <w:r w:rsidR="003516D2">
        <w:rPr>
          <w:rFonts w:ascii="Calibri" w:eastAsia="Calibri" w:hAnsi="Calibri" w:cs="Calibri"/>
          <w:sz w:val="20"/>
        </w:rPr>
        <w:t xml:space="preserve">in bij </w:t>
      </w:r>
      <w:r w:rsidR="001056F7" w:rsidRPr="00182A88">
        <w:rPr>
          <w:rFonts w:ascii="Calibri" w:eastAsia="Calibri" w:hAnsi="Calibri" w:cs="Calibri"/>
          <w:sz w:val="20"/>
        </w:rPr>
        <w:t>crediteuren@noord-holland.nl</w:t>
      </w:r>
      <w:r w:rsidR="003516D2">
        <w:rPr>
          <w:rFonts w:ascii="Calibri" w:eastAsia="Calibri" w:hAnsi="Calibri" w:cs="Calibri"/>
          <w:sz w:val="20"/>
        </w:rPr>
        <w:t>. Dit</w:t>
      </w:r>
      <w:r w:rsidR="001056F7" w:rsidRPr="00182A88">
        <w:rPr>
          <w:rFonts w:ascii="Calibri" w:eastAsia="Calibri" w:hAnsi="Calibri" w:cs="Calibri"/>
          <w:sz w:val="20"/>
        </w:rPr>
        <w:t xml:space="preserve"> kan dat in de volgende formaten: PDF, Excel of Word. Facturen worden na ontvangst binnen dertig kalenderdagen  betaald, tenzij sprake is van een betwiste factuur. </w:t>
      </w:r>
    </w:p>
    <w:p w14:paraId="53EF616D" w14:textId="77777777" w:rsidR="001056F7" w:rsidRPr="00182A88" w:rsidRDefault="001056F7" w:rsidP="001056F7">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ind w:left="1440"/>
        <w:rPr>
          <w:rFonts w:ascii="Calibri" w:eastAsia="Calibri" w:hAnsi="Calibri" w:cs="Calibri"/>
          <w:sz w:val="20"/>
        </w:rPr>
      </w:pPr>
    </w:p>
    <w:p w14:paraId="21796F23" w14:textId="6F86372B" w:rsidR="001056F7" w:rsidRPr="003516D2" w:rsidRDefault="001143B5" w:rsidP="00F30835">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ind w:left="732" w:hanging="732"/>
        <w:rPr>
          <w:rFonts w:ascii="Calibri" w:eastAsia="Calibri" w:hAnsi="Calibri" w:cs="Calibri"/>
          <w:sz w:val="20"/>
        </w:rPr>
      </w:pPr>
      <w:r>
        <w:rPr>
          <w:rFonts w:ascii="Calibri" w:eastAsia="Calibri" w:hAnsi="Calibri" w:cs="Calibri"/>
          <w:sz w:val="20"/>
        </w:rPr>
        <w:t>8</w:t>
      </w:r>
      <w:r w:rsidR="001056F7" w:rsidRPr="003516D2">
        <w:rPr>
          <w:rFonts w:ascii="Calibri" w:eastAsia="Calibri" w:hAnsi="Calibri" w:cs="Calibri"/>
          <w:sz w:val="20"/>
        </w:rPr>
        <w:t>.2</w:t>
      </w:r>
      <w:r w:rsidR="001056F7" w:rsidRPr="003516D2">
        <w:rPr>
          <w:rFonts w:ascii="Calibri" w:eastAsia="Calibri" w:hAnsi="Calibri" w:cs="Calibri"/>
          <w:sz w:val="20"/>
        </w:rPr>
        <w:tab/>
        <w:t>Betaling aan Opdrachtnemer (</w:t>
      </w:r>
      <w:r w:rsidR="003516D2">
        <w:rPr>
          <w:rFonts w:ascii="Calibri" w:eastAsia="Calibri" w:hAnsi="Calibri" w:cs="Calibri"/>
          <w:sz w:val="20"/>
        </w:rPr>
        <w:t>op basis van</w:t>
      </w:r>
      <w:r w:rsidR="001056F7" w:rsidRPr="003516D2">
        <w:rPr>
          <w:rFonts w:ascii="Calibri" w:eastAsia="Calibri" w:hAnsi="Calibri" w:cs="Calibri"/>
          <w:sz w:val="20"/>
        </w:rPr>
        <w:t xml:space="preserve"> de factuur als bedoeld in artikel </w:t>
      </w:r>
      <w:r w:rsidR="00EB4DFA">
        <w:rPr>
          <w:rFonts w:ascii="Calibri" w:eastAsia="Calibri" w:hAnsi="Calibri" w:cs="Calibri"/>
          <w:sz w:val="20"/>
        </w:rPr>
        <w:t xml:space="preserve">15 van de ARBIT </w:t>
      </w:r>
      <w:r w:rsidR="001056F7" w:rsidRPr="003516D2">
        <w:rPr>
          <w:rFonts w:ascii="Calibri" w:eastAsia="Calibri" w:hAnsi="Calibri" w:cs="Calibri"/>
          <w:sz w:val="20"/>
        </w:rPr>
        <w:t xml:space="preserve">geschiedt binnen dertig (30) dagen na akkoord van de factuur. De factuur voldoet aan de gestelde eisen en voorwaarden als </w:t>
      </w:r>
      <w:r w:rsidR="00394BB6">
        <w:rPr>
          <w:rFonts w:ascii="Calibri" w:eastAsia="Calibri" w:hAnsi="Calibri" w:cs="Calibri"/>
          <w:sz w:val="20"/>
        </w:rPr>
        <w:t>hierna beschreven</w:t>
      </w:r>
      <w:r w:rsidR="001056F7" w:rsidRPr="003516D2">
        <w:rPr>
          <w:rFonts w:ascii="Calibri" w:eastAsia="Calibri" w:hAnsi="Calibri" w:cs="Calibri"/>
          <w:sz w:val="20"/>
        </w:rPr>
        <w:t xml:space="preserve"> en indien geen omstandigheid van toepassing is als bedoeld in artikel </w:t>
      </w:r>
      <w:r w:rsidR="00EB4DFA">
        <w:rPr>
          <w:rFonts w:ascii="Calibri" w:eastAsia="Calibri" w:hAnsi="Calibri" w:cs="Calibri"/>
          <w:sz w:val="20"/>
        </w:rPr>
        <w:t>14 van de ARBIT</w:t>
      </w:r>
      <w:r w:rsidR="001056F7" w:rsidRPr="003516D2">
        <w:rPr>
          <w:rFonts w:ascii="Calibri" w:eastAsia="Calibri" w:hAnsi="Calibri" w:cs="Calibri"/>
          <w:sz w:val="20"/>
        </w:rPr>
        <w:t xml:space="preserve">. Indien om welke reden dan ook als hiervoor bedoeld, sprake is van een betwiste factuur, dan heeft Opdrachtgever het recht de betaling op te schorten. Opdrachtnemer heeft </w:t>
      </w:r>
      <w:r w:rsidR="001056F7" w:rsidRPr="003516D2">
        <w:rPr>
          <w:rFonts w:ascii="Calibri" w:eastAsia="Calibri" w:hAnsi="Calibri" w:cs="Calibri"/>
          <w:sz w:val="20"/>
        </w:rPr>
        <w:lastRenderedPageBreak/>
        <w:t xml:space="preserve">in geen van die gevallen het recht zijn verplichtingen op te schorten en/of de </w:t>
      </w:r>
      <w:r w:rsidR="0022617D">
        <w:rPr>
          <w:rFonts w:ascii="Calibri" w:eastAsia="Calibri" w:hAnsi="Calibri" w:cs="Calibri"/>
          <w:sz w:val="20"/>
        </w:rPr>
        <w:t>Dienstverleningsovereenkomst</w:t>
      </w:r>
      <w:r w:rsidR="001056F7" w:rsidRPr="003516D2">
        <w:rPr>
          <w:rFonts w:ascii="Calibri" w:eastAsia="Calibri" w:hAnsi="Calibri" w:cs="Calibri"/>
          <w:sz w:val="20"/>
        </w:rPr>
        <w:t xml:space="preserve"> te ontbinden.</w:t>
      </w:r>
    </w:p>
    <w:p w14:paraId="4AA951B4" w14:textId="77777777" w:rsidR="001056F7" w:rsidRPr="003516D2" w:rsidRDefault="001056F7" w:rsidP="001056F7">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ind w:left="1440"/>
        <w:rPr>
          <w:rFonts w:ascii="Calibri" w:eastAsia="Calibri" w:hAnsi="Calibri" w:cs="Calibri"/>
          <w:sz w:val="20"/>
        </w:rPr>
      </w:pPr>
    </w:p>
    <w:p w14:paraId="53A3073C" w14:textId="421BCD64" w:rsidR="00930D54" w:rsidRPr="001B44E8" w:rsidRDefault="00930D54" w:rsidP="00930D54">
      <w:pPr>
        <w:ind w:left="708"/>
        <w:rPr>
          <w:rFonts w:ascii="Calibri" w:hAnsi="Calibri" w:cs="Calibri"/>
          <w:sz w:val="20"/>
        </w:rPr>
      </w:pPr>
      <w:r w:rsidRPr="001B44E8">
        <w:rPr>
          <w:rFonts w:ascii="Calibri" w:hAnsi="Calibri" w:cs="Calibri"/>
          <w:sz w:val="20"/>
        </w:rPr>
        <w:t>De factuur dient minimaal de onderstaande gegevens te vermelden. Elke factuur die niet voldoet aan deze standaard factuureisen wordt geretourneerd aan Opdrachtnemer en dus niet door de provincie verwerkt en uitbetaald.</w:t>
      </w:r>
    </w:p>
    <w:p w14:paraId="3FA33C83" w14:textId="77777777" w:rsidR="00930D54" w:rsidRPr="001B44E8" w:rsidRDefault="00930D54" w:rsidP="00930D54">
      <w:pPr>
        <w:ind w:left="708"/>
        <w:rPr>
          <w:rFonts w:ascii="Calibri" w:hAnsi="Calibri" w:cs="Calibri"/>
          <w:sz w:val="20"/>
        </w:rPr>
      </w:pPr>
    </w:p>
    <w:p w14:paraId="3059608A" w14:textId="77777777" w:rsidR="00930D54" w:rsidRPr="001B44E8" w:rsidRDefault="00930D54" w:rsidP="00930D54">
      <w:pPr>
        <w:ind w:left="708"/>
        <w:rPr>
          <w:rFonts w:ascii="Calibri" w:hAnsi="Calibri" w:cs="Calibri"/>
          <w:sz w:val="20"/>
        </w:rPr>
      </w:pPr>
      <w:r w:rsidRPr="001B44E8">
        <w:rPr>
          <w:rFonts w:ascii="Calibri" w:hAnsi="Calibri" w:cs="Calibri"/>
          <w:sz w:val="20"/>
        </w:rPr>
        <w:t xml:space="preserve">- centraal factuuradres: </w:t>
      </w:r>
    </w:p>
    <w:p w14:paraId="6FD95C81" w14:textId="77777777" w:rsidR="00930D54" w:rsidRPr="001B44E8" w:rsidRDefault="00930D54" w:rsidP="00930D54">
      <w:pPr>
        <w:ind w:left="708"/>
        <w:rPr>
          <w:rFonts w:ascii="Calibri" w:hAnsi="Calibri" w:cs="Calibri"/>
          <w:sz w:val="20"/>
        </w:rPr>
      </w:pPr>
      <w:r w:rsidRPr="001B44E8">
        <w:rPr>
          <w:rFonts w:ascii="Calibri" w:hAnsi="Calibri" w:cs="Calibri"/>
          <w:sz w:val="20"/>
        </w:rPr>
        <w:t>Provincie Noord-Holland</w:t>
      </w:r>
    </w:p>
    <w:p w14:paraId="00BEC0EC" w14:textId="77777777" w:rsidR="00930D54" w:rsidRPr="001B44E8" w:rsidRDefault="00930D54" w:rsidP="00930D54">
      <w:pPr>
        <w:ind w:firstLine="708"/>
        <w:rPr>
          <w:rFonts w:ascii="Calibri" w:hAnsi="Calibri" w:cs="Calibri"/>
          <w:sz w:val="20"/>
        </w:rPr>
      </w:pPr>
      <w:r w:rsidRPr="001B44E8">
        <w:rPr>
          <w:rFonts w:ascii="Calibri" w:hAnsi="Calibri" w:cs="Calibri"/>
          <w:sz w:val="20"/>
        </w:rPr>
        <w:t>Sector CSC (FIA)</w:t>
      </w:r>
    </w:p>
    <w:p w14:paraId="30FBBB2F" w14:textId="77777777" w:rsidR="00930D54" w:rsidRPr="001B44E8" w:rsidRDefault="00930D54" w:rsidP="00930D54">
      <w:pPr>
        <w:ind w:firstLine="708"/>
        <w:rPr>
          <w:rFonts w:ascii="Calibri" w:hAnsi="Calibri" w:cs="Calibri"/>
          <w:sz w:val="20"/>
        </w:rPr>
      </w:pPr>
      <w:r w:rsidRPr="001B44E8">
        <w:rPr>
          <w:rFonts w:ascii="Calibri" w:hAnsi="Calibri" w:cs="Calibri"/>
          <w:sz w:val="20"/>
        </w:rPr>
        <w:t xml:space="preserve">Houtplein 33, </w:t>
      </w:r>
    </w:p>
    <w:p w14:paraId="4448BC50" w14:textId="77777777" w:rsidR="00930D54" w:rsidRPr="001B44E8" w:rsidRDefault="00930D54" w:rsidP="00930D54">
      <w:pPr>
        <w:ind w:firstLine="708"/>
        <w:rPr>
          <w:rFonts w:ascii="Calibri" w:hAnsi="Calibri" w:cs="Calibri"/>
          <w:sz w:val="20"/>
        </w:rPr>
      </w:pPr>
      <w:r w:rsidRPr="001B44E8">
        <w:rPr>
          <w:rFonts w:ascii="Calibri" w:hAnsi="Calibri" w:cs="Calibri"/>
          <w:sz w:val="20"/>
        </w:rPr>
        <w:t>2012 DE Haarlem</w:t>
      </w:r>
    </w:p>
    <w:p w14:paraId="356D1DEB" w14:textId="0472C01D" w:rsidR="00930D54" w:rsidRPr="001B44E8" w:rsidRDefault="00930D54" w:rsidP="00930D54">
      <w:pPr>
        <w:ind w:firstLine="708"/>
        <w:rPr>
          <w:rFonts w:ascii="Calibri" w:hAnsi="Calibri" w:cs="Calibri"/>
          <w:sz w:val="20"/>
        </w:rPr>
      </w:pPr>
      <w:r w:rsidRPr="001B44E8">
        <w:rPr>
          <w:rFonts w:ascii="Calibri" w:hAnsi="Calibri" w:cs="Calibri"/>
          <w:sz w:val="20"/>
        </w:rPr>
        <w:t xml:space="preserve">- 10 cijferig opdrachtnummer </w:t>
      </w:r>
    </w:p>
    <w:p w14:paraId="4140CCFC" w14:textId="77777777" w:rsidR="00930D54" w:rsidRPr="001B44E8" w:rsidRDefault="00930D54" w:rsidP="00930D54">
      <w:pPr>
        <w:ind w:firstLine="708"/>
        <w:rPr>
          <w:rFonts w:ascii="Calibri" w:hAnsi="Calibri" w:cs="Calibri"/>
          <w:sz w:val="20"/>
        </w:rPr>
      </w:pPr>
    </w:p>
    <w:p w14:paraId="3621A23A" w14:textId="6E04BF14" w:rsidR="00930D54" w:rsidRPr="001B44E8" w:rsidRDefault="00930D54" w:rsidP="00930D54">
      <w:pPr>
        <w:ind w:left="708"/>
        <w:rPr>
          <w:rFonts w:ascii="Calibri" w:hAnsi="Calibri" w:cs="Calibri"/>
          <w:sz w:val="20"/>
        </w:rPr>
      </w:pPr>
      <w:r w:rsidRPr="001B44E8">
        <w:rPr>
          <w:rFonts w:ascii="Calibri" w:hAnsi="Calibri" w:cs="Calibri"/>
          <w:sz w:val="20"/>
        </w:rPr>
        <w:t>(het nummer wordt vermeld in de tussen partijen te ondertekenen Overeenkomst)</w:t>
      </w:r>
    </w:p>
    <w:p w14:paraId="472352CF" w14:textId="77777777" w:rsidR="00930D54" w:rsidRPr="001B44E8" w:rsidRDefault="00930D54" w:rsidP="00930D54">
      <w:pPr>
        <w:ind w:left="708"/>
        <w:rPr>
          <w:rFonts w:ascii="Calibri" w:hAnsi="Calibri" w:cs="Calibri"/>
          <w:sz w:val="20"/>
        </w:rPr>
      </w:pPr>
    </w:p>
    <w:p w14:paraId="43596D74" w14:textId="77777777" w:rsidR="00930D54" w:rsidRPr="001B44E8" w:rsidRDefault="00930D54" w:rsidP="00930D54">
      <w:pPr>
        <w:pStyle w:val="Default"/>
        <w:ind w:firstLine="708"/>
        <w:rPr>
          <w:sz w:val="20"/>
          <w:szCs w:val="20"/>
          <w:lang w:eastAsia="nl-NL"/>
        </w:rPr>
      </w:pPr>
      <w:r w:rsidRPr="001B44E8">
        <w:rPr>
          <w:sz w:val="20"/>
          <w:szCs w:val="20"/>
        </w:rPr>
        <w:t xml:space="preserve">- </w:t>
      </w:r>
      <w:r w:rsidRPr="001B44E8">
        <w:rPr>
          <w:sz w:val="20"/>
          <w:szCs w:val="20"/>
          <w:lang w:eastAsia="nl-NL"/>
        </w:rPr>
        <w:t xml:space="preserve">op de factuur dient het opdrachtnummer vermeld te zijn dat past bij het </w:t>
      </w:r>
    </w:p>
    <w:p w14:paraId="58C8C192" w14:textId="312CA272" w:rsidR="00930D54" w:rsidRPr="001B44E8" w:rsidRDefault="00930D54" w:rsidP="00930D54">
      <w:pPr>
        <w:ind w:left="708"/>
        <w:rPr>
          <w:rFonts w:ascii="Calibri" w:eastAsia="Times New Roman" w:hAnsi="Calibri" w:cs="Calibri"/>
          <w:color w:val="000000"/>
          <w:sz w:val="20"/>
        </w:rPr>
      </w:pPr>
      <w:r w:rsidRPr="001B44E8">
        <w:rPr>
          <w:rFonts w:ascii="Calibri" w:eastAsia="Times New Roman" w:hAnsi="Calibri" w:cs="Calibri"/>
          <w:color w:val="000000"/>
          <w:sz w:val="20"/>
        </w:rPr>
        <w:t>opdracht deel dat in rekening gebracht wordt. Bij aanvang van de opdracht hanteert Opdrachtgever 4 kostenplaatsnummers. Deze nummers worden na definitieve gunning aan Opdrachtnemer verstrekt. Opdrachtgever behoudt zich het recht voor om gedurende de Overeenkomst een kostenplaatsnummer te wijzigen.</w:t>
      </w:r>
    </w:p>
    <w:p w14:paraId="1860C1B0" w14:textId="77777777" w:rsidR="00930D54" w:rsidRPr="001B44E8" w:rsidRDefault="00930D54" w:rsidP="00930D54">
      <w:pPr>
        <w:ind w:left="708"/>
        <w:rPr>
          <w:rFonts w:ascii="Calibri" w:eastAsia="Times New Roman" w:hAnsi="Calibri" w:cs="Calibri"/>
          <w:color w:val="000000"/>
          <w:sz w:val="20"/>
        </w:rPr>
      </w:pPr>
    </w:p>
    <w:p w14:paraId="28B6F45A" w14:textId="77777777" w:rsidR="00930D54" w:rsidRPr="001B44E8" w:rsidRDefault="00930D54" w:rsidP="00930D54">
      <w:pPr>
        <w:ind w:firstLine="708"/>
        <w:rPr>
          <w:rFonts w:ascii="Calibri" w:hAnsi="Calibri" w:cs="Calibri"/>
          <w:sz w:val="20"/>
        </w:rPr>
      </w:pPr>
      <w:r w:rsidRPr="001B44E8">
        <w:rPr>
          <w:rFonts w:ascii="Calibri" w:hAnsi="Calibri" w:cs="Calibri"/>
          <w:sz w:val="20"/>
        </w:rPr>
        <w:t>- naam en adres (geen postbus) van Opdrachtnemer</w:t>
      </w:r>
    </w:p>
    <w:p w14:paraId="0DC8F345" w14:textId="77777777" w:rsidR="00930D54" w:rsidRPr="001B44E8" w:rsidRDefault="00930D54" w:rsidP="00930D54">
      <w:pPr>
        <w:ind w:firstLine="708"/>
        <w:rPr>
          <w:rFonts w:ascii="Calibri" w:hAnsi="Calibri" w:cs="Calibri"/>
          <w:sz w:val="20"/>
        </w:rPr>
      </w:pPr>
      <w:r w:rsidRPr="001B44E8">
        <w:rPr>
          <w:rFonts w:ascii="Calibri" w:hAnsi="Calibri" w:cs="Calibri"/>
          <w:sz w:val="20"/>
        </w:rPr>
        <w:t>- factuurnummer en factuurdatum van Opdrachtnemer</w:t>
      </w:r>
    </w:p>
    <w:p w14:paraId="712957FC" w14:textId="77777777" w:rsidR="00930D54" w:rsidRPr="001B44E8" w:rsidRDefault="00930D54" w:rsidP="00930D54">
      <w:pPr>
        <w:ind w:firstLine="708"/>
        <w:rPr>
          <w:rFonts w:ascii="Calibri" w:hAnsi="Calibri" w:cs="Calibri"/>
          <w:sz w:val="20"/>
        </w:rPr>
      </w:pPr>
      <w:r w:rsidRPr="001B44E8">
        <w:rPr>
          <w:rFonts w:ascii="Calibri" w:hAnsi="Calibri" w:cs="Calibri"/>
          <w:sz w:val="20"/>
        </w:rPr>
        <w:t>- btw-nummer van uw organisatie</w:t>
      </w:r>
    </w:p>
    <w:p w14:paraId="5A21480B" w14:textId="77777777" w:rsidR="00930D54" w:rsidRPr="001B44E8" w:rsidRDefault="00930D54" w:rsidP="00930D54">
      <w:pPr>
        <w:ind w:firstLine="708"/>
        <w:rPr>
          <w:rFonts w:ascii="Calibri" w:hAnsi="Calibri" w:cs="Calibri"/>
          <w:sz w:val="20"/>
        </w:rPr>
      </w:pPr>
      <w:r w:rsidRPr="001B44E8">
        <w:rPr>
          <w:rFonts w:ascii="Calibri" w:hAnsi="Calibri" w:cs="Calibri"/>
          <w:sz w:val="20"/>
        </w:rPr>
        <w:t>- btw-bedrag</w:t>
      </w:r>
    </w:p>
    <w:p w14:paraId="49D5C49B" w14:textId="77777777" w:rsidR="00930D54" w:rsidRPr="001B44E8" w:rsidRDefault="00930D54" w:rsidP="00930D54">
      <w:pPr>
        <w:ind w:firstLine="708"/>
        <w:rPr>
          <w:rFonts w:ascii="Calibri" w:hAnsi="Calibri" w:cs="Calibri"/>
          <w:sz w:val="20"/>
        </w:rPr>
      </w:pPr>
      <w:r w:rsidRPr="001B44E8">
        <w:rPr>
          <w:rFonts w:ascii="Calibri" w:hAnsi="Calibri" w:cs="Calibri"/>
          <w:sz w:val="20"/>
        </w:rPr>
        <w:t>- KvK-nummer van uw organisatie</w:t>
      </w:r>
    </w:p>
    <w:p w14:paraId="28E45CC1" w14:textId="52F34159" w:rsidR="00930D54" w:rsidRPr="001B44E8" w:rsidRDefault="00930D54" w:rsidP="00930D54">
      <w:pPr>
        <w:ind w:firstLine="708"/>
        <w:rPr>
          <w:rFonts w:ascii="Calibri" w:hAnsi="Calibri" w:cs="Calibri"/>
          <w:sz w:val="20"/>
        </w:rPr>
      </w:pPr>
      <w:r w:rsidRPr="001B44E8">
        <w:rPr>
          <w:rFonts w:ascii="Calibri" w:hAnsi="Calibri" w:cs="Calibri"/>
          <w:sz w:val="20"/>
        </w:rPr>
        <w:t>- IBAN van uw organisatie</w:t>
      </w:r>
    </w:p>
    <w:p w14:paraId="591EC6F3" w14:textId="77777777" w:rsidR="00930D54" w:rsidRPr="001B44E8" w:rsidRDefault="00930D54" w:rsidP="00930D54">
      <w:pPr>
        <w:ind w:firstLine="708"/>
        <w:rPr>
          <w:rFonts w:ascii="Calibri" w:hAnsi="Calibri" w:cs="Calibri"/>
          <w:sz w:val="20"/>
        </w:rPr>
      </w:pPr>
    </w:p>
    <w:p w14:paraId="5BC727E9" w14:textId="0CC34D65" w:rsidR="00930D54" w:rsidRPr="001B44E8" w:rsidRDefault="00930D54" w:rsidP="00930D54">
      <w:pPr>
        <w:ind w:left="708"/>
        <w:rPr>
          <w:rFonts w:ascii="Calibri" w:hAnsi="Calibri" w:cs="Calibri"/>
          <w:sz w:val="20"/>
        </w:rPr>
      </w:pPr>
      <w:r w:rsidRPr="001B44E8">
        <w:rPr>
          <w:rFonts w:ascii="Calibri" w:hAnsi="Calibri" w:cs="Calibri"/>
          <w:sz w:val="20"/>
        </w:rPr>
        <w:t xml:space="preserve">Opdrachtnemer zendt elke factuur naar Opdrachtgever per e-mail via </w:t>
      </w:r>
      <w:r w:rsidRPr="001B44E8">
        <w:rPr>
          <w:rFonts w:ascii="Calibri" w:hAnsi="Calibri" w:cs="Calibri"/>
          <w:sz w:val="20"/>
        </w:rPr>
        <w:br/>
        <w:t xml:space="preserve">crediteuren@noord-holland.nl, in het format PDF, ms excel of ms word. </w:t>
      </w:r>
    </w:p>
    <w:p w14:paraId="7C60AFFD" w14:textId="244C8582" w:rsidR="00930D54" w:rsidRPr="001B44E8" w:rsidRDefault="00930D54" w:rsidP="00930D54">
      <w:pPr>
        <w:rPr>
          <w:rFonts w:ascii="Calibri" w:hAnsi="Calibri" w:cs="Calibri"/>
          <w:sz w:val="20"/>
        </w:rPr>
      </w:pPr>
    </w:p>
    <w:p w14:paraId="4CCA2CA9" w14:textId="7F614179" w:rsidR="00930D54" w:rsidRPr="001B44E8" w:rsidRDefault="001143B5" w:rsidP="00930D54">
      <w:pPr>
        <w:ind w:left="708" w:hanging="708"/>
        <w:rPr>
          <w:rFonts w:ascii="Calibri" w:hAnsi="Calibri" w:cs="Calibri"/>
          <w:sz w:val="20"/>
          <w:u w:val="single"/>
        </w:rPr>
      </w:pPr>
      <w:r>
        <w:rPr>
          <w:rFonts w:ascii="Calibri" w:hAnsi="Calibri" w:cs="Calibri"/>
          <w:sz w:val="20"/>
        </w:rPr>
        <w:t>8</w:t>
      </w:r>
      <w:r w:rsidR="00930D54" w:rsidRPr="001B44E8">
        <w:rPr>
          <w:rFonts w:ascii="Calibri" w:hAnsi="Calibri" w:cs="Calibri"/>
          <w:sz w:val="20"/>
        </w:rPr>
        <w:t>.3       Opdrachtnemer is bereid om elektronische facturen (e-facturatie) aan te leveren bij Opdrachtgever.</w:t>
      </w:r>
      <w:r w:rsidR="00930D54" w:rsidRPr="001B44E8">
        <w:rPr>
          <w:rFonts w:ascii="Calibri" w:hAnsi="Calibri" w:cs="Calibri"/>
          <w:b/>
          <w:sz w:val="20"/>
        </w:rPr>
        <w:t xml:space="preserve"> </w:t>
      </w:r>
      <w:r w:rsidR="00930D54" w:rsidRPr="001B44E8">
        <w:rPr>
          <w:rFonts w:ascii="Calibri" w:hAnsi="Calibri" w:cs="Calibri"/>
          <w:sz w:val="20"/>
        </w:rPr>
        <w:t>Een e</w:t>
      </w:r>
      <w:r w:rsidR="00930D54" w:rsidRPr="001B44E8">
        <w:rPr>
          <w:rFonts w:ascii="Calibri" w:hAnsi="Calibri" w:cs="Calibri"/>
          <w:sz w:val="20"/>
        </w:rPr>
        <w:noBreakHyphen/>
        <w:t>factuur is een verzamelnaam voor digitale factuur-bestanden en kent een vaste structuur (verwerkingsformaat). Voorbeelden van deze vaste structuren zijn: XML en UBL. Deze structuren zorgen ervoor dat de factuur op een automatische manier uitgewisseld kan worden tussen verschillende systemen. De provincie Noord-Holland kan uw e</w:t>
      </w:r>
      <w:r w:rsidR="00930D54" w:rsidRPr="001B44E8">
        <w:rPr>
          <w:rFonts w:ascii="Calibri" w:hAnsi="Calibri" w:cs="Calibri"/>
          <w:sz w:val="20"/>
        </w:rPr>
        <w:noBreakHyphen/>
        <w:t xml:space="preserve">factuur in deze beide structuren verwerken. Een e-factuur dient aan dezelfde eisen te voldoen als een 'gewone' factuur. Voor meer informatie zie de website van de Belastingdienst </w:t>
      </w:r>
      <w:hyperlink r:id="rId14" w:tgtFrame="_blank" w:tooltip="wettelijke eisen" w:history="1">
        <w:r w:rsidR="00930D54" w:rsidRPr="001B44E8">
          <w:rPr>
            <w:rFonts w:ascii="Calibri" w:hAnsi="Calibri" w:cs="Calibri"/>
            <w:sz w:val="20"/>
            <w:u w:val="single"/>
          </w:rPr>
          <w:t>wettelijke eisen</w:t>
        </w:r>
      </w:hyperlink>
      <w:r w:rsidR="00930D54" w:rsidRPr="001B44E8">
        <w:rPr>
          <w:rFonts w:ascii="Calibri" w:hAnsi="Calibri" w:cs="Calibri"/>
          <w:sz w:val="20"/>
          <w:u w:val="single"/>
        </w:rPr>
        <w:t>.</w:t>
      </w:r>
    </w:p>
    <w:p w14:paraId="1FF7CBD2" w14:textId="77777777" w:rsidR="00394BB6" w:rsidRDefault="00394BB6" w:rsidP="00930D54">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rPr>
          <w:rFonts w:ascii="Calibri" w:eastAsia="Calibri" w:hAnsi="Calibri" w:cs="Calibri"/>
          <w:sz w:val="20"/>
        </w:rPr>
      </w:pPr>
    </w:p>
    <w:p w14:paraId="1BA078FE" w14:textId="64937088" w:rsidR="00930D54" w:rsidRDefault="002F4A91" w:rsidP="00930D54">
      <w:pPr>
        <w:pStyle w:val="Kop2"/>
        <w:tabs>
          <w:tab w:val="left" w:pos="-1927"/>
          <w:tab w:val="left" w:pos="0"/>
          <w:tab w:val="left" w:pos="680"/>
          <w:tab w:val="left" w:pos="924"/>
          <w:tab w:val="left" w:pos="1512"/>
          <w:tab w:val="left" w:pos="1890"/>
          <w:tab w:val="right" w:pos="6930"/>
        </w:tabs>
        <w:rPr>
          <w:rFonts w:ascii="Calibri" w:hAnsi="Calibri" w:cs="Calibri"/>
          <w:i w:val="0"/>
          <w:sz w:val="20"/>
          <w:szCs w:val="20"/>
        </w:rPr>
      </w:pPr>
      <w:r w:rsidRPr="00F30835">
        <w:rPr>
          <w:rFonts w:ascii="Calibri" w:hAnsi="Calibri" w:cs="Calibri"/>
          <w:i w:val="0"/>
          <w:sz w:val="20"/>
          <w:szCs w:val="20"/>
        </w:rPr>
        <w:t xml:space="preserve">Artikel </w:t>
      </w:r>
      <w:r w:rsidR="001143B5">
        <w:rPr>
          <w:rFonts w:ascii="Calibri" w:hAnsi="Calibri" w:cs="Calibri"/>
          <w:i w:val="0"/>
          <w:sz w:val="20"/>
          <w:szCs w:val="20"/>
        </w:rPr>
        <w:t>9</w:t>
      </w:r>
      <w:r w:rsidRPr="00F30835">
        <w:rPr>
          <w:rFonts w:ascii="Calibri" w:hAnsi="Calibri" w:cs="Calibri"/>
          <w:i w:val="0"/>
          <w:sz w:val="20"/>
          <w:szCs w:val="20"/>
        </w:rPr>
        <w:t xml:space="preserve">. </w:t>
      </w:r>
      <w:r w:rsidR="005B6137" w:rsidRPr="00F30835">
        <w:rPr>
          <w:rFonts w:ascii="Calibri" w:hAnsi="Calibri" w:cs="Calibri"/>
          <w:i w:val="0"/>
          <w:sz w:val="20"/>
          <w:szCs w:val="20"/>
        </w:rPr>
        <w:t xml:space="preserve">Bijzondere uitvoeringsvoorwaarde: </w:t>
      </w:r>
      <w:r w:rsidR="00F708AF" w:rsidRPr="00F30835">
        <w:rPr>
          <w:rFonts w:ascii="Calibri" w:hAnsi="Calibri" w:cs="Calibri"/>
          <w:i w:val="0"/>
          <w:sz w:val="20"/>
          <w:szCs w:val="20"/>
        </w:rPr>
        <w:t>Social</w:t>
      </w:r>
      <w:r w:rsidR="005B6137" w:rsidRPr="00F30835">
        <w:rPr>
          <w:rFonts w:ascii="Calibri" w:hAnsi="Calibri" w:cs="Calibri"/>
          <w:i w:val="0"/>
          <w:sz w:val="20"/>
          <w:szCs w:val="20"/>
        </w:rPr>
        <w:t xml:space="preserve"> return</w:t>
      </w:r>
    </w:p>
    <w:p w14:paraId="1E7FA089" w14:textId="4EB54838" w:rsidR="005B6137" w:rsidRPr="00F75712" w:rsidRDefault="005B6137" w:rsidP="00930D54">
      <w:pPr>
        <w:pStyle w:val="Kop2"/>
        <w:tabs>
          <w:tab w:val="left" w:pos="-1927"/>
          <w:tab w:val="left" w:pos="0"/>
          <w:tab w:val="left" w:pos="680"/>
          <w:tab w:val="left" w:pos="924"/>
          <w:tab w:val="left" w:pos="1512"/>
          <w:tab w:val="left" w:pos="1890"/>
          <w:tab w:val="right" w:pos="6930"/>
        </w:tabs>
        <w:rPr>
          <w:rFonts w:ascii="Calibri" w:hAnsi="Calibri" w:cs="Calibri"/>
          <w:i w:val="0"/>
          <w:sz w:val="20"/>
          <w:szCs w:val="20"/>
        </w:rPr>
      </w:pPr>
      <w:r w:rsidRPr="00F30835">
        <w:rPr>
          <w:rFonts w:ascii="Calibri" w:hAnsi="Calibri" w:cs="Calibri"/>
          <w:b w:val="0"/>
          <w:i w:val="0"/>
          <w:sz w:val="20"/>
          <w:szCs w:val="20"/>
        </w:rPr>
        <w:t xml:space="preserve">Opdrachtnemer </w:t>
      </w:r>
      <w:r w:rsidR="005428CE" w:rsidRPr="00F30835">
        <w:rPr>
          <w:rFonts w:ascii="Calibri" w:hAnsi="Calibri" w:cs="Calibri"/>
          <w:b w:val="0"/>
          <w:i w:val="0"/>
          <w:sz w:val="20"/>
          <w:szCs w:val="20"/>
        </w:rPr>
        <w:t xml:space="preserve">dient </w:t>
      </w:r>
      <w:r w:rsidRPr="00F30835">
        <w:rPr>
          <w:rFonts w:ascii="Calibri" w:hAnsi="Calibri" w:cs="Calibri"/>
          <w:b w:val="0"/>
          <w:i w:val="0"/>
          <w:sz w:val="20"/>
          <w:szCs w:val="20"/>
        </w:rPr>
        <w:t xml:space="preserve">zich gedurende de looptijd van de </w:t>
      </w:r>
      <w:r w:rsidR="0022617D">
        <w:rPr>
          <w:rFonts w:ascii="Calibri" w:hAnsi="Calibri" w:cs="Calibri"/>
          <w:b w:val="0"/>
          <w:i w:val="0"/>
          <w:sz w:val="20"/>
          <w:szCs w:val="20"/>
        </w:rPr>
        <w:t>Dienstverleningsovereenkomst</w:t>
      </w:r>
      <w:r w:rsidRPr="00F30835">
        <w:rPr>
          <w:rFonts w:ascii="Calibri" w:hAnsi="Calibri" w:cs="Calibri"/>
          <w:b w:val="0"/>
          <w:i w:val="0"/>
          <w:sz w:val="20"/>
          <w:szCs w:val="20"/>
        </w:rPr>
        <w:t xml:space="preserve"> te houden aan de door haar geaccordeerde </w:t>
      </w:r>
      <w:r w:rsidR="00F708AF" w:rsidRPr="00F30835">
        <w:rPr>
          <w:rFonts w:ascii="Calibri" w:hAnsi="Calibri" w:cs="Calibri"/>
          <w:b w:val="0"/>
          <w:i w:val="0"/>
          <w:sz w:val="20"/>
          <w:szCs w:val="20"/>
        </w:rPr>
        <w:t>Social</w:t>
      </w:r>
      <w:r w:rsidRPr="00F30835">
        <w:rPr>
          <w:rFonts w:ascii="Calibri" w:hAnsi="Calibri" w:cs="Calibri"/>
          <w:b w:val="0"/>
          <w:i w:val="0"/>
          <w:sz w:val="20"/>
          <w:szCs w:val="20"/>
        </w:rPr>
        <w:t xml:space="preserve"> return verplichting van </w:t>
      </w:r>
      <w:r w:rsidR="006F3987">
        <w:rPr>
          <w:rFonts w:ascii="Calibri" w:hAnsi="Calibri" w:cs="Calibri"/>
          <w:b w:val="0"/>
          <w:i w:val="0"/>
          <w:sz w:val="20"/>
          <w:szCs w:val="20"/>
        </w:rPr>
        <w:t>5</w:t>
      </w:r>
      <w:r w:rsidRPr="00F30835">
        <w:rPr>
          <w:rFonts w:ascii="Calibri" w:hAnsi="Calibri" w:cs="Calibri"/>
          <w:b w:val="0"/>
          <w:i w:val="0"/>
          <w:sz w:val="20"/>
          <w:szCs w:val="20"/>
        </w:rPr>
        <w:t xml:space="preserve">%, conform het bepaalde in Bijlage [Social </w:t>
      </w:r>
      <w:r w:rsidR="00F708AF" w:rsidRPr="00F30835">
        <w:rPr>
          <w:rFonts w:ascii="Calibri" w:hAnsi="Calibri" w:cs="Calibri"/>
          <w:b w:val="0"/>
          <w:i w:val="0"/>
          <w:sz w:val="20"/>
          <w:szCs w:val="20"/>
        </w:rPr>
        <w:t>Return</w:t>
      </w:r>
      <w:r w:rsidRPr="00F30835">
        <w:rPr>
          <w:rFonts w:ascii="Calibri" w:hAnsi="Calibri" w:cs="Calibri"/>
          <w:b w:val="0"/>
          <w:i w:val="0"/>
          <w:sz w:val="20"/>
          <w:szCs w:val="20"/>
        </w:rPr>
        <w:t xml:space="preserve">], en daartoe – zoals daarin bepaald – binnen zes (6) weken na datum van Gunning bij de </w:t>
      </w:r>
      <w:r w:rsidR="00F708AF" w:rsidRPr="00F30835">
        <w:rPr>
          <w:rFonts w:ascii="Calibri" w:hAnsi="Calibri" w:cs="Calibri"/>
          <w:b w:val="0"/>
          <w:i w:val="0"/>
          <w:sz w:val="20"/>
          <w:szCs w:val="20"/>
        </w:rPr>
        <w:t>Social</w:t>
      </w:r>
      <w:r w:rsidRPr="00F30835">
        <w:rPr>
          <w:rFonts w:ascii="Calibri" w:hAnsi="Calibri" w:cs="Calibri"/>
          <w:b w:val="0"/>
          <w:i w:val="0"/>
          <w:sz w:val="20"/>
          <w:szCs w:val="20"/>
        </w:rPr>
        <w:t xml:space="preserve"> return coördinator van Opdrachtgever een plan van aanpak ter zake van </w:t>
      </w:r>
      <w:r w:rsidR="00F708AF" w:rsidRPr="00F30835">
        <w:rPr>
          <w:rFonts w:ascii="Calibri" w:hAnsi="Calibri" w:cs="Calibri"/>
          <w:b w:val="0"/>
          <w:i w:val="0"/>
          <w:sz w:val="20"/>
          <w:szCs w:val="20"/>
        </w:rPr>
        <w:t>Social</w:t>
      </w:r>
      <w:r w:rsidRPr="00F30835">
        <w:rPr>
          <w:rFonts w:ascii="Calibri" w:hAnsi="Calibri" w:cs="Calibri"/>
          <w:b w:val="0"/>
          <w:i w:val="0"/>
          <w:sz w:val="20"/>
          <w:szCs w:val="20"/>
        </w:rPr>
        <w:t xml:space="preserve"> return in te dienen.</w:t>
      </w:r>
    </w:p>
    <w:p w14:paraId="45B3BAE2" w14:textId="77777777" w:rsidR="0012682F" w:rsidRPr="0012682F" w:rsidRDefault="0012682F" w:rsidP="0012682F">
      <w:pPr>
        <w:rPr>
          <w:rFonts w:ascii="Calibri" w:hAnsi="Calibri" w:cs="Calibri"/>
          <w:sz w:val="20"/>
        </w:rPr>
      </w:pPr>
    </w:p>
    <w:p w14:paraId="73A7C00C" w14:textId="4A881194" w:rsidR="0012682F" w:rsidRDefault="00EB4DFA" w:rsidP="0012682F">
      <w:pPr>
        <w:rPr>
          <w:rFonts w:ascii="Calibri" w:hAnsi="Calibri" w:cs="Calibri"/>
          <w:sz w:val="20"/>
        </w:rPr>
      </w:pPr>
      <w:r>
        <w:rPr>
          <w:rFonts w:ascii="Calibri" w:hAnsi="Calibri" w:cs="Calibri"/>
          <w:b/>
          <w:sz w:val="20"/>
        </w:rPr>
        <w:t xml:space="preserve">Artikel </w:t>
      </w:r>
      <w:r w:rsidR="000614C4">
        <w:rPr>
          <w:rFonts w:ascii="Calibri" w:hAnsi="Calibri" w:cs="Calibri"/>
          <w:b/>
          <w:sz w:val="20"/>
        </w:rPr>
        <w:t>1</w:t>
      </w:r>
      <w:r w:rsidR="001143B5">
        <w:rPr>
          <w:rFonts w:ascii="Calibri" w:hAnsi="Calibri" w:cs="Calibri"/>
          <w:b/>
          <w:sz w:val="20"/>
        </w:rPr>
        <w:t>0</w:t>
      </w:r>
      <w:r w:rsidR="00F75712">
        <w:rPr>
          <w:rFonts w:ascii="Calibri" w:hAnsi="Calibri" w:cs="Calibri"/>
          <w:b/>
          <w:sz w:val="20"/>
        </w:rPr>
        <w:t>.</w:t>
      </w:r>
      <w:r w:rsidR="00765FD5">
        <w:rPr>
          <w:rFonts w:ascii="Calibri" w:hAnsi="Calibri" w:cs="Calibri"/>
          <w:b/>
          <w:sz w:val="20"/>
        </w:rPr>
        <w:t xml:space="preserve"> </w:t>
      </w:r>
      <w:r w:rsidR="00B6060A">
        <w:rPr>
          <w:rFonts w:ascii="Calibri" w:hAnsi="Calibri" w:cs="Calibri"/>
          <w:b/>
          <w:sz w:val="20"/>
        </w:rPr>
        <w:t xml:space="preserve"> </w:t>
      </w:r>
      <w:r w:rsidR="007155E2" w:rsidRPr="007155E2">
        <w:rPr>
          <w:rFonts w:ascii="Calibri" w:hAnsi="Calibri" w:cs="Calibri"/>
          <w:b/>
          <w:sz w:val="20"/>
        </w:rPr>
        <w:t>Communicatie</w:t>
      </w:r>
    </w:p>
    <w:p w14:paraId="4A18EC47" w14:textId="37BE1191" w:rsidR="007155E2" w:rsidRPr="007155E2" w:rsidRDefault="007155E2" w:rsidP="00930D54">
      <w:pPr>
        <w:rPr>
          <w:rFonts w:ascii="Calibri" w:hAnsi="Calibri" w:cs="Calibri"/>
          <w:sz w:val="20"/>
        </w:rPr>
      </w:pPr>
      <w:r w:rsidRPr="007155E2">
        <w:rPr>
          <w:rFonts w:ascii="Calibri" w:hAnsi="Calibri" w:cs="Calibri"/>
          <w:sz w:val="20"/>
        </w:rPr>
        <w:t xml:space="preserve">Aanvullend op hetgeen gesteld is in artikel </w:t>
      </w:r>
      <w:r w:rsidR="00EB4DFA">
        <w:rPr>
          <w:rFonts w:ascii="Calibri" w:hAnsi="Calibri" w:cs="Calibri"/>
          <w:sz w:val="20"/>
        </w:rPr>
        <w:t xml:space="preserve">51 van de ARBIT </w:t>
      </w:r>
      <w:r w:rsidRPr="007155E2">
        <w:rPr>
          <w:rFonts w:ascii="Calibri" w:hAnsi="Calibri" w:cs="Calibri"/>
          <w:sz w:val="20"/>
        </w:rPr>
        <w:t xml:space="preserve">coördineert Opdrachtgever te allen tijde persberichten en andere openbare mededelingen over de opdracht. In geval van vragen van de pers, op social media etc. is Opdrachtnemer verplicht Opdrachtgever nog dezelfde dag hierover in te lichten; Opdrachtgever coördineert de reactie hierop. </w:t>
      </w:r>
    </w:p>
    <w:p w14:paraId="392D355D" w14:textId="37E923B2" w:rsidR="007155E2" w:rsidRDefault="007155E2" w:rsidP="007155E2">
      <w:pPr>
        <w:rPr>
          <w:rFonts w:ascii="Calibri" w:hAnsi="Calibri" w:cs="Calibri"/>
          <w:sz w:val="20"/>
        </w:rPr>
      </w:pPr>
    </w:p>
    <w:p w14:paraId="706CD263" w14:textId="5310470E" w:rsidR="00EB4DFA" w:rsidRPr="006D4056" w:rsidRDefault="00EB4DFA" w:rsidP="00EB4DFA">
      <w:pPr>
        <w:rPr>
          <w:rFonts w:ascii="Calibri" w:hAnsi="Calibri" w:cs="Calibri"/>
          <w:b/>
          <w:bCs/>
          <w:sz w:val="20"/>
        </w:rPr>
      </w:pPr>
      <w:r w:rsidRPr="006D4056">
        <w:rPr>
          <w:rFonts w:ascii="Calibri" w:hAnsi="Calibri" w:cs="Calibri"/>
          <w:b/>
          <w:bCs/>
          <w:sz w:val="20"/>
        </w:rPr>
        <w:t>Artikel 1</w:t>
      </w:r>
      <w:bookmarkStart w:id="7" w:name="_Toc65586576"/>
      <w:bookmarkStart w:id="8" w:name="_Toc103024278"/>
      <w:r w:rsidR="001143B5">
        <w:rPr>
          <w:rFonts w:ascii="Calibri" w:hAnsi="Calibri" w:cs="Calibri"/>
          <w:b/>
          <w:bCs/>
          <w:sz w:val="20"/>
        </w:rPr>
        <w:t>1</w:t>
      </w:r>
      <w:r w:rsidR="00F75712">
        <w:rPr>
          <w:rFonts w:ascii="Calibri" w:hAnsi="Calibri" w:cs="Calibri"/>
          <w:b/>
          <w:bCs/>
          <w:sz w:val="20"/>
        </w:rPr>
        <w:t>.</w:t>
      </w:r>
      <w:r w:rsidRPr="006D4056">
        <w:rPr>
          <w:rFonts w:ascii="Calibri" w:hAnsi="Calibri" w:cs="Calibri"/>
          <w:b/>
          <w:bCs/>
          <w:sz w:val="20"/>
        </w:rPr>
        <w:t xml:space="preserve"> Kwaliteit van de dienstverlening</w:t>
      </w:r>
      <w:bookmarkEnd w:id="7"/>
      <w:bookmarkEnd w:id="8"/>
    </w:p>
    <w:p w14:paraId="14F1441A" w14:textId="600CF89E" w:rsidR="00EB4DFA" w:rsidRPr="006D4056" w:rsidRDefault="00EB4DFA" w:rsidP="00EB4DFA">
      <w:pPr>
        <w:spacing w:line="276" w:lineRule="auto"/>
        <w:ind w:left="360" w:hanging="360"/>
        <w:rPr>
          <w:rFonts w:ascii="Calibri" w:eastAsia="Times New Roman" w:hAnsi="Calibri" w:cs="Calibri"/>
          <w:color w:val="000000"/>
          <w:sz w:val="20"/>
        </w:rPr>
      </w:pPr>
      <w:r w:rsidRPr="006D4056">
        <w:rPr>
          <w:rFonts w:ascii="Calibri" w:eastAsia="Times New Roman" w:hAnsi="Calibri" w:cs="Calibri"/>
          <w:color w:val="000000"/>
          <w:sz w:val="20"/>
        </w:rPr>
        <w:t>1</w:t>
      </w:r>
      <w:r w:rsidR="001143B5">
        <w:rPr>
          <w:rFonts w:ascii="Calibri" w:eastAsia="Times New Roman" w:hAnsi="Calibri" w:cs="Calibri"/>
          <w:color w:val="000000"/>
          <w:sz w:val="20"/>
        </w:rPr>
        <w:t>1</w:t>
      </w:r>
      <w:r w:rsidRPr="006D4056">
        <w:rPr>
          <w:rFonts w:ascii="Calibri" w:eastAsia="Times New Roman" w:hAnsi="Calibri" w:cs="Calibri"/>
          <w:color w:val="000000"/>
          <w:sz w:val="20"/>
        </w:rPr>
        <w:t xml:space="preserve">.1     </w:t>
      </w:r>
      <w:r w:rsidR="00F75712">
        <w:rPr>
          <w:rFonts w:ascii="Calibri" w:eastAsia="Times New Roman" w:hAnsi="Calibri" w:cs="Calibri"/>
          <w:color w:val="000000"/>
          <w:sz w:val="20"/>
        </w:rPr>
        <w:t xml:space="preserve">  </w:t>
      </w:r>
      <w:r w:rsidRPr="006D4056">
        <w:rPr>
          <w:rFonts w:ascii="Calibri" w:eastAsia="Times New Roman" w:hAnsi="Calibri" w:cs="Calibri"/>
          <w:color w:val="000000"/>
          <w:sz w:val="20"/>
        </w:rPr>
        <w:t xml:space="preserve">Opdrachtnemer staat garant voor een vakbekwame uitvoering van de </w:t>
      </w:r>
      <w:r w:rsidR="0022617D">
        <w:rPr>
          <w:rFonts w:ascii="Calibri" w:eastAsia="Times New Roman" w:hAnsi="Calibri" w:cs="Calibri"/>
          <w:color w:val="000000"/>
          <w:sz w:val="20"/>
        </w:rPr>
        <w:t>Dienstverleningsovereenkomst</w:t>
      </w:r>
      <w:r w:rsidRPr="006D4056">
        <w:rPr>
          <w:rFonts w:ascii="Calibri" w:eastAsia="Times New Roman" w:hAnsi="Calibri" w:cs="Calibri"/>
          <w:color w:val="000000"/>
          <w:sz w:val="20"/>
        </w:rPr>
        <w:t xml:space="preserve">. </w:t>
      </w:r>
    </w:p>
    <w:p w14:paraId="19D0075E" w14:textId="1EB3BEFB" w:rsidR="00EB4DFA" w:rsidRPr="006D4056" w:rsidRDefault="00F75712" w:rsidP="00EB4DFA">
      <w:pPr>
        <w:spacing w:line="276" w:lineRule="auto"/>
        <w:ind w:left="708" w:hanging="360"/>
        <w:rPr>
          <w:rFonts w:ascii="Calibri" w:eastAsia="Times New Roman" w:hAnsi="Calibri" w:cs="Calibri"/>
          <w:color w:val="000000"/>
          <w:sz w:val="20"/>
        </w:rPr>
      </w:pPr>
      <w:r>
        <w:rPr>
          <w:rFonts w:ascii="Calibri" w:eastAsia="Times New Roman" w:hAnsi="Calibri" w:cs="Calibri"/>
          <w:color w:val="000000"/>
          <w:sz w:val="20"/>
        </w:rPr>
        <w:lastRenderedPageBreak/>
        <w:tab/>
      </w:r>
      <w:r w:rsidR="00EB4DFA" w:rsidRPr="006D4056">
        <w:rPr>
          <w:rFonts w:ascii="Calibri" w:eastAsia="Times New Roman" w:hAnsi="Calibri" w:cs="Calibri"/>
          <w:color w:val="000000"/>
          <w:sz w:val="20"/>
        </w:rPr>
        <w:t xml:space="preserve">Tenminste  voldoet Opdrachtnemer aan de hiervoor gebruikelijke eisen van vakmanschap, conform het gestelde in het Programma van Eisen. Daaronder wordt begrepen bekwaamheid, betrouwbaarheid, integriteit, zorgvuldigheid en deugdelijkheid. </w:t>
      </w:r>
    </w:p>
    <w:p w14:paraId="3198A107" w14:textId="6A63850B" w:rsidR="00EB4DFA" w:rsidRPr="006D4056" w:rsidRDefault="00EB4DFA" w:rsidP="00EB4DFA">
      <w:pPr>
        <w:spacing w:line="276" w:lineRule="auto"/>
        <w:ind w:left="360" w:hanging="360"/>
        <w:rPr>
          <w:rFonts w:ascii="Calibri" w:eastAsia="Times New Roman" w:hAnsi="Calibri" w:cs="Calibri"/>
          <w:color w:val="000000"/>
          <w:sz w:val="20"/>
        </w:rPr>
      </w:pPr>
      <w:r w:rsidRPr="006D4056">
        <w:rPr>
          <w:rFonts w:ascii="Calibri" w:eastAsia="Times New Roman" w:hAnsi="Calibri" w:cs="Calibri"/>
          <w:color w:val="000000"/>
          <w:sz w:val="20"/>
        </w:rPr>
        <w:t>1</w:t>
      </w:r>
      <w:r w:rsidR="001143B5">
        <w:rPr>
          <w:rFonts w:ascii="Calibri" w:eastAsia="Times New Roman" w:hAnsi="Calibri" w:cs="Calibri"/>
          <w:color w:val="000000"/>
          <w:sz w:val="20"/>
        </w:rPr>
        <w:t>1</w:t>
      </w:r>
      <w:r w:rsidRPr="006D4056">
        <w:rPr>
          <w:rFonts w:ascii="Calibri" w:eastAsia="Times New Roman" w:hAnsi="Calibri" w:cs="Calibri"/>
          <w:color w:val="000000"/>
          <w:sz w:val="20"/>
        </w:rPr>
        <w:t>.2        Opdrachtnemer dient een SLA (Service level Agreement</w:t>
      </w:r>
      <w:r w:rsidR="00010AA9">
        <w:rPr>
          <w:rFonts w:ascii="Calibri" w:eastAsia="Times New Roman" w:hAnsi="Calibri" w:cs="Calibri"/>
          <w:color w:val="000000"/>
          <w:sz w:val="20"/>
        </w:rPr>
        <w:t>)</w:t>
      </w:r>
      <w:r w:rsidRPr="006D4056">
        <w:rPr>
          <w:rFonts w:ascii="Calibri" w:eastAsia="Times New Roman" w:hAnsi="Calibri" w:cs="Calibri"/>
          <w:color w:val="000000"/>
          <w:sz w:val="20"/>
        </w:rPr>
        <w:t xml:space="preserve"> op te stellen na voorlopige gunning.</w:t>
      </w:r>
    </w:p>
    <w:p w14:paraId="1CD8D5C5" w14:textId="458DA3A2" w:rsidR="00EB4DFA" w:rsidRPr="006D4056" w:rsidRDefault="00EB4DFA" w:rsidP="00EB4DFA">
      <w:pPr>
        <w:spacing w:line="276" w:lineRule="auto"/>
        <w:ind w:left="360" w:hanging="360"/>
        <w:rPr>
          <w:rFonts w:ascii="Calibri" w:eastAsia="Times New Roman" w:hAnsi="Calibri" w:cs="Calibri"/>
          <w:color w:val="000000"/>
          <w:sz w:val="20"/>
        </w:rPr>
      </w:pPr>
    </w:p>
    <w:p w14:paraId="3F0D5732" w14:textId="4CF99E13" w:rsidR="00EB4DFA" w:rsidRPr="00EB4DFA" w:rsidRDefault="00EB4DFA" w:rsidP="00EB4DFA">
      <w:pPr>
        <w:spacing w:line="276" w:lineRule="auto"/>
        <w:ind w:left="360" w:hanging="360"/>
        <w:rPr>
          <w:rFonts w:ascii="Calibri" w:eastAsia="Times New Roman" w:hAnsi="Calibri" w:cs="Calibri"/>
          <w:b/>
          <w:color w:val="000000"/>
          <w:sz w:val="20"/>
        </w:rPr>
      </w:pPr>
      <w:r w:rsidRPr="00EB4DFA">
        <w:rPr>
          <w:rFonts w:ascii="Calibri" w:eastAsia="Times New Roman" w:hAnsi="Calibri" w:cs="Calibri"/>
          <w:b/>
          <w:color w:val="000000"/>
          <w:sz w:val="20"/>
        </w:rPr>
        <w:t>Artikel 1</w:t>
      </w:r>
      <w:r w:rsidR="001143B5">
        <w:rPr>
          <w:rFonts w:ascii="Calibri" w:eastAsia="Times New Roman" w:hAnsi="Calibri" w:cs="Calibri"/>
          <w:b/>
          <w:color w:val="000000"/>
          <w:sz w:val="20"/>
        </w:rPr>
        <w:t>2</w:t>
      </w:r>
      <w:r w:rsidR="00F75712">
        <w:rPr>
          <w:rFonts w:ascii="Calibri" w:eastAsia="Times New Roman" w:hAnsi="Calibri" w:cs="Calibri"/>
          <w:b/>
          <w:color w:val="000000"/>
          <w:sz w:val="20"/>
        </w:rPr>
        <w:t xml:space="preserve">. </w:t>
      </w:r>
      <w:r w:rsidRPr="00EB4DFA">
        <w:rPr>
          <w:rFonts w:ascii="Calibri" w:eastAsia="Times New Roman" w:hAnsi="Calibri" w:cs="Calibri"/>
          <w:b/>
          <w:color w:val="000000"/>
          <w:sz w:val="20"/>
        </w:rPr>
        <w:t xml:space="preserve">Vernietigbaar en nietigheid </w:t>
      </w:r>
    </w:p>
    <w:p w14:paraId="2FABF055" w14:textId="37A33734" w:rsidR="00EB4DFA" w:rsidRPr="006D4056" w:rsidRDefault="00EB4DFA" w:rsidP="00EB4DFA">
      <w:pPr>
        <w:spacing w:line="276" w:lineRule="auto"/>
        <w:ind w:left="360" w:hanging="360"/>
        <w:rPr>
          <w:rFonts w:ascii="Calibri" w:eastAsia="Times New Roman" w:hAnsi="Calibri" w:cs="Calibri"/>
          <w:bCs/>
          <w:color w:val="000000"/>
          <w:sz w:val="20"/>
        </w:rPr>
      </w:pPr>
      <w:r w:rsidRPr="00EB4DFA">
        <w:rPr>
          <w:rFonts w:ascii="Calibri" w:eastAsia="Times New Roman" w:hAnsi="Calibri" w:cs="Calibri"/>
          <w:bCs/>
          <w:color w:val="000000"/>
          <w:sz w:val="20"/>
        </w:rPr>
        <w:t xml:space="preserve">Bij nietigheid of vernietiging van één of meer bepalingen van deze </w:t>
      </w:r>
      <w:r w:rsidR="0022617D">
        <w:rPr>
          <w:rFonts w:ascii="Calibri" w:eastAsia="Times New Roman" w:hAnsi="Calibri" w:cs="Calibri"/>
          <w:bCs/>
          <w:color w:val="000000"/>
          <w:sz w:val="20"/>
        </w:rPr>
        <w:t>Dienstverleningsovereenkomst</w:t>
      </w:r>
      <w:r w:rsidRPr="00EB4DFA">
        <w:rPr>
          <w:rFonts w:ascii="Calibri" w:eastAsia="Times New Roman" w:hAnsi="Calibri" w:cs="Calibri"/>
          <w:bCs/>
          <w:color w:val="000000"/>
          <w:sz w:val="20"/>
        </w:rPr>
        <w:t xml:space="preserve"> blijven d</w:t>
      </w:r>
      <w:r w:rsidR="00930D54">
        <w:rPr>
          <w:rFonts w:ascii="Calibri" w:eastAsia="Times New Roman" w:hAnsi="Calibri" w:cs="Calibri"/>
          <w:bCs/>
          <w:color w:val="000000"/>
          <w:sz w:val="20"/>
        </w:rPr>
        <w:t xml:space="preserve">e </w:t>
      </w:r>
      <w:r w:rsidRPr="00EB4DFA">
        <w:rPr>
          <w:rFonts w:ascii="Calibri" w:eastAsia="Times New Roman" w:hAnsi="Calibri" w:cs="Calibri"/>
          <w:bCs/>
          <w:color w:val="000000"/>
          <w:sz w:val="20"/>
        </w:rPr>
        <w:t xml:space="preserve">overige bepalingen van deze </w:t>
      </w:r>
      <w:r w:rsidR="0022617D">
        <w:rPr>
          <w:rFonts w:ascii="Calibri" w:eastAsia="Times New Roman" w:hAnsi="Calibri" w:cs="Calibri"/>
          <w:bCs/>
          <w:color w:val="000000"/>
          <w:sz w:val="20"/>
        </w:rPr>
        <w:t>Dienstverleningsovereenkomst</w:t>
      </w:r>
      <w:r w:rsidRPr="00EB4DFA">
        <w:rPr>
          <w:rFonts w:ascii="Calibri" w:eastAsia="Times New Roman" w:hAnsi="Calibri" w:cs="Calibri"/>
          <w:bCs/>
          <w:color w:val="000000"/>
          <w:sz w:val="20"/>
        </w:rPr>
        <w:t xml:space="preserve"> van kracht. Partijen overleggen over de bepalingen die nietig zijn of vernietigd worden, teneinde een vervangende bepaling overeen te komen, zodanig dat de strekking van deze </w:t>
      </w:r>
      <w:r w:rsidR="0022617D">
        <w:rPr>
          <w:rFonts w:ascii="Calibri" w:eastAsia="Times New Roman" w:hAnsi="Calibri" w:cs="Calibri"/>
          <w:bCs/>
          <w:color w:val="000000"/>
          <w:sz w:val="20"/>
        </w:rPr>
        <w:t>Dienstverleningsovereenkomst</w:t>
      </w:r>
      <w:r w:rsidRPr="00EB4DFA">
        <w:rPr>
          <w:rFonts w:ascii="Calibri" w:eastAsia="Times New Roman" w:hAnsi="Calibri" w:cs="Calibri"/>
          <w:bCs/>
          <w:color w:val="000000"/>
          <w:sz w:val="20"/>
        </w:rPr>
        <w:t xml:space="preserve"> zoveel mogelijk behouden blijft.</w:t>
      </w:r>
    </w:p>
    <w:p w14:paraId="00040948" w14:textId="7B1BE228" w:rsidR="002F4A91" w:rsidRPr="00F30835" w:rsidRDefault="0012682F" w:rsidP="005B3F22">
      <w:pPr>
        <w:pStyle w:val="Kop1"/>
        <w:rPr>
          <w:rFonts w:ascii="Calibri" w:hAnsi="Calibri" w:cs="Calibri"/>
          <w:kern w:val="0"/>
          <w:sz w:val="20"/>
          <w:szCs w:val="20"/>
        </w:rPr>
      </w:pPr>
      <w:bookmarkStart w:id="9" w:name="_Toc414240996"/>
      <w:r>
        <w:rPr>
          <w:rFonts w:ascii="Calibri" w:hAnsi="Calibri" w:cs="Calibri"/>
          <w:kern w:val="0"/>
          <w:sz w:val="20"/>
          <w:szCs w:val="20"/>
        </w:rPr>
        <w:t>A</w:t>
      </w:r>
      <w:r w:rsidR="002F4A91" w:rsidRPr="00F30835">
        <w:rPr>
          <w:rFonts w:ascii="Calibri" w:hAnsi="Calibri" w:cs="Calibri"/>
          <w:kern w:val="0"/>
          <w:sz w:val="20"/>
          <w:szCs w:val="20"/>
        </w:rPr>
        <w:t xml:space="preserve">rtikel </w:t>
      </w:r>
      <w:r w:rsidR="000614C4">
        <w:rPr>
          <w:rFonts w:ascii="Calibri" w:hAnsi="Calibri" w:cs="Calibri"/>
          <w:kern w:val="0"/>
          <w:sz w:val="20"/>
          <w:szCs w:val="20"/>
        </w:rPr>
        <w:t>1</w:t>
      </w:r>
      <w:r w:rsidR="001143B5">
        <w:rPr>
          <w:rFonts w:ascii="Calibri" w:hAnsi="Calibri" w:cs="Calibri"/>
          <w:kern w:val="0"/>
          <w:sz w:val="20"/>
          <w:szCs w:val="20"/>
        </w:rPr>
        <w:t>3</w:t>
      </w:r>
      <w:r w:rsidR="002F4A91" w:rsidRPr="00F30835">
        <w:rPr>
          <w:rFonts w:ascii="Calibri" w:hAnsi="Calibri" w:cs="Calibri"/>
          <w:kern w:val="0"/>
          <w:sz w:val="20"/>
          <w:szCs w:val="20"/>
        </w:rPr>
        <w:t>. Bijlagen</w:t>
      </w:r>
      <w:bookmarkEnd w:id="9"/>
    </w:p>
    <w:p w14:paraId="35E4CA33" w14:textId="1C780135" w:rsidR="002F4A91" w:rsidRPr="001B44E8" w:rsidRDefault="002F4A91" w:rsidP="005B3F22">
      <w:pPr>
        <w:rPr>
          <w:rFonts w:ascii="Calibri" w:hAnsi="Calibri" w:cs="Calibri"/>
          <w:sz w:val="20"/>
        </w:rPr>
      </w:pPr>
      <w:r w:rsidRPr="001B44E8">
        <w:rPr>
          <w:rFonts w:ascii="Calibri" w:hAnsi="Calibri" w:cs="Calibri"/>
          <w:sz w:val="20"/>
        </w:rPr>
        <w:t xml:space="preserve">Van deze </w:t>
      </w:r>
      <w:r w:rsidR="0022617D" w:rsidRPr="001B44E8">
        <w:rPr>
          <w:rFonts w:ascii="Calibri" w:hAnsi="Calibri" w:cs="Calibri"/>
          <w:sz w:val="20"/>
        </w:rPr>
        <w:t>Dienstverleningsovereenkomst</w:t>
      </w:r>
      <w:r w:rsidRPr="001B44E8">
        <w:rPr>
          <w:rFonts w:ascii="Calibri" w:hAnsi="Calibri" w:cs="Calibri"/>
          <w:sz w:val="20"/>
        </w:rPr>
        <w:t xml:space="preserve"> maken de volgende Bijlagen deel uit:</w:t>
      </w:r>
    </w:p>
    <w:p w14:paraId="252DE577" w14:textId="4A12425D" w:rsidR="002F4A91" w:rsidRPr="001B44E8" w:rsidRDefault="002F4A91" w:rsidP="00806388">
      <w:pPr>
        <w:ind w:left="1416" w:hanging="1416"/>
        <w:rPr>
          <w:rFonts w:ascii="Calibri" w:hAnsi="Calibri" w:cs="Calibri"/>
          <w:sz w:val="20"/>
        </w:rPr>
      </w:pPr>
      <w:r w:rsidRPr="001B44E8">
        <w:rPr>
          <w:rFonts w:ascii="Calibri" w:hAnsi="Calibri" w:cs="Calibri"/>
          <w:sz w:val="20"/>
        </w:rPr>
        <w:t xml:space="preserve">Bijlage </w:t>
      </w:r>
      <w:r w:rsidR="0092482C" w:rsidRPr="001B44E8">
        <w:rPr>
          <w:rFonts w:ascii="Calibri" w:hAnsi="Calibri" w:cs="Calibri"/>
          <w:sz w:val="20"/>
        </w:rPr>
        <w:t>A</w:t>
      </w:r>
      <w:r w:rsidRPr="001B44E8">
        <w:rPr>
          <w:rFonts w:ascii="Calibri" w:hAnsi="Calibri" w:cs="Calibri"/>
          <w:sz w:val="20"/>
        </w:rPr>
        <w:tab/>
      </w:r>
      <w:r w:rsidR="0058650F" w:rsidRPr="001B44E8">
        <w:rPr>
          <w:rFonts w:ascii="Calibri" w:hAnsi="Calibri" w:cs="Calibri"/>
          <w:sz w:val="20"/>
        </w:rPr>
        <w:t>Inschrijvingsleidraad</w:t>
      </w:r>
      <w:r w:rsidR="00806388" w:rsidRPr="001B44E8">
        <w:rPr>
          <w:rFonts w:ascii="Calibri" w:hAnsi="Calibri" w:cs="Calibri"/>
          <w:sz w:val="20"/>
        </w:rPr>
        <w:t xml:space="preserve"> </w:t>
      </w:r>
      <w:r w:rsidR="006F3987" w:rsidRPr="001B44E8">
        <w:rPr>
          <w:rFonts w:ascii="Calibri" w:hAnsi="Calibri" w:cs="Calibri"/>
          <w:sz w:val="20"/>
        </w:rPr>
        <w:t>Persdocumentatie</w:t>
      </w:r>
      <w:r w:rsidR="002130ED" w:rsidRPr="001B44E8">
        <w:rPr>
          <w:rFonts w:ascii="Calibri" w:hAnsi="Calibri" w:cs="Calibri"/>
          <w:sz w:val="20"/>
        </w:rPr>
        <w:t xml:space="preserve">, </w:t>
      </w:r>
      <w:r w:rsidR="008C5D1A" w:rsidRPr="001B44E8">
        <w:rPr>
          <w:rFonts w:ascii="Calibri" w:hAnsi="Calibri" w:cs="Calibri"/>
          <w:sz w:val="20"/>
        </w:rPr>
        <w:t>inclusief de Nota van Inlichtingen</w:t>
      </w:r>
      <w:r w:rsidR="002130ED" w:rsidRPr="001B44E8">
        <w:rPr>
          <w:rFonts w:ascii="Calibri" w:hAnsi="Calibri" w:cs="Calibri"/>
          <w:sz w:val="20"/>
        </w:rPr>
        <w:t>, Format Prijzenblad</w:t>
      </w:r>
      <w:r w:rsidR="00E10B0A" w:rsidRPr="001B44E8">
        <w:rPr>
          <w:rFonts w:ascii="Calibri" w:hAnsi="Calibri" w:cs="Calibri"/>
          <w:sz w:val="20"/>
        </w:rPr>
        <w:t xml:space="preserve"> en PvE</w:t>
      </w:r>
      <w:r w:rsidR="002E7DDA" w:rsidRPr="001B44E8">
        <w:rPr>
          <w:rFonts w:ascii="Calibri" w:hAnsi="Calibri" w:cs="Calibri"/>
          <w:sz w:val="20"/>
        </w:rPr>
        <w:t xml:space="preserve"> (reeds in uw bezit)</w:t>
      </w:r>
    </w:p>
    <w:p w14:paraId="00FFF5B6" w14:textId="2310BF2A" w:rsidR="00DF2F17" w:rsidRPr="001B44E8" w:rsidRDefault="00DF2F17" w:rsidP="00DF2F17">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spacing w:line="276" w:lineRule="auto"/>
        <w:rPr>
          <w:rFonts w:ascii="Calibri" w:hAnsi="Calibri" w:cs="Calibri"/>
          <w:sz w:val="20"/>
        </w:rPr>
      </w:pPr>
      <w:r w:rsidRPr="001B44E8">
        <w:rPr>
          <w:rFonts w:ascii="Calibri" w:hAnsi="Calibri" w:cs="Calibri"/>
          <w:sz w:val="20"/>
        </w:rPr>
        <w:t>Bijlage B</w:t>
      </w:r>
      <w:r w:rsidRPr="001B44E8">
        <w:rPr>
          <w:rFonts w:ascii="Calibri" w:hAnsi="Calibri" w:cs="Calibri"/>
          <w:sz w:val="20"/>
        </w:rPr>
        <w:tab/>
      </w:r>
      <w:bookmarkStart w:id="10" w:name="_Hlk110589205"/>
      <w:r w:rsidRPr="001B44E8">
        <w:rPr>
          <w:rFonts w:ascii="Calibri" w:hAnsi="Calibri" w:cs="Calibri"/>
          <w:sz w:val="20"/>
        </w:rPr>
        <w:tab/>
        <w:t>ARBIT Voorwaarden 2018;</w:t>
      </w:r>
    </w:p>
    <w:p w14:paraId="7681EE74" w14:textId="4333ED79" w:rsidR="00DF2F17" w:rsidRPr="001B44E8" w:rsidRDefault="00DF2F17" w:rsidP="00DF2F17">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spacing w:line="276" w:lineRule="auto"/>
        <w:rPr>
          <w:rFonts w:ascii="Calibri" w:hAnsi="Calibri" w:cs="Calibri"/>
          <w:sz w:val="20"/>
        </w:rPr>
      </w:pPr>
      <w:r w:rsidRPr="001B44E8">
        <w:rPr>
          <w:rFonts w:ascii="Calibri" w:hAnsi="Calibri" w:cs="Calibri"/>
          <w:sz w:val="20"/>
        </w:rPr>
        <w:t>Bijlage C</w:t>
      </w:r>
      <w:r w:rsidRPr="001B44E8">
        <w:rPr>
          <w:rFonts w:ascii="Calibri" w:hAnsi="Calibri" w:cs="Calibri"/>
          <w:sz w:val="20"/>
        </w:rPr>
        <w:tab/>
      </w:r>
      <w:r w:rsidR="00930D54" w:rsidRPr="001B44E8">
        <w:rPr>
          <w:rFonts w:ascii="Calibri" w:hAnsi="Calibri" w:cs="Calibri"/>
          <w:sz w:val="20"/>
        </w:rPr>
        <w:tab/>
      </w:r>
      <w:r w:rsidRPr="001B44E8">
        <w:rPr>
          <w:rFonts w:ascii="Calibri" w:hAnsi="Calibri" w:cs="Calibri"/>
          <w:sz w:val="20"/>
        </w:rPr>
        <w:t>Programma van Eisen</w:t>
      </w:r>
    </w:p>
    <w:p w14:paraId="7EBD8F77" w14:textId="3A2A037D" w:rsidR="00DF2F17" w:rsidRPr="001B44E8" w:rsidRDefault="00DF2F17" w:rsidP="00DF2F17">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spacing w:line="276" w:lineRule="auto"/>
        <w:rPr>
          <w:rFonts w:ascii="Calibri" w:hAnsi="Calibri" w:cs="Calibri"/>
          <w:sz w:val="20"/>
        </w:rPr>
      </w:pPr>
      <w:r w:rsidRPr="001B44E8">
        <w:rPr>
          <w:rFonts w:ascii="Calibri" w:hAnsi="Calibri" w:cs="Calibri"/>
          <w:sz w:val="20"/>
        </w:rPr>
        <w:t>Bijlage D</w:t>
      </w:r>
      <w:r w:rsidR="00930D54" w:rsidRPr="001B44E8">
        <w:rPr>
          <w:rFonts w:ascii="Calibri" w:hAnsi="Calibri" w:cs="Calibri"/>
          <w:sz w:val="20"/>
        </w:rPr>
        <w:tab/>
      </w:r>
      <w:r w:rsidRPr="001B44E8">
        <w:rPr>
          <w:rFonts w:ascii="Calibri" w:hAnsi="Calibri" w:cs="Calibri"/>
          <w:sz w:val="20"/>
        </w:rPr>
        <w:tab/>
        <w:t>Service Level Agreement (na voorlopige gunning)</w:t>
      </w:r>
    </w:p>
    <w:p w14:paraId="4935CBE1" w14:textId="78D4A5A7" w:rsidR="00DF2F17" w:rsidRDefault="00DF2F17" w:rsidP="00DF2F17">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spacing w:line="276" w:lineRule="auto"/>
        <w:rPr>
          <w:rFonts w:ascii="Corbel" w:hAnsi="Corbel"/>
          <w:szCs w:val="18"/>
        </w:rPr>
      </w:pPr>
      <w:r w:rsidRPr="001B44E8">
        <w:rPr>
          <w:rFonts w:ascii="Calibri" w:hAnsi="Calibri" w:cs="Calibri"/>
          <w:sz w:val="20"/>
        </w:rPr>
        <w:t>Bijlage E</w:t>
      </w:r>
      <w:r w:rsidRPr="001B44E8">
        <w:rPr>
          <w:rFonts w:ascii="Calibri" w:hAnsi="Calibri" w:cs="Calibri"/>
          <w:sz w:val="20"/>
        </w:rPr>
        <w:tab/>
      </w:r>
      <w:r w:rsidR="00930D54" w:rsidRPr="001B44E8">
        <w:rPr>
          <w:rFonts w:ascii="Calibri" w:hAnsi="Calibri" w:cs="Calibri"/>
          <w:sz w:val="20"/>
        </w:rPr>
        <w:tab/>
      </w:r>
      <w:r w:rsidRPr="001B44E8">
        <w:rPr>
          <w:rFonts w:ascii="Calibri" w:hAnsi="Calibri" w:cs="Calibri"/>
          <w:sz w:val="20"/>
        </w:rPr>
        <w:t>Verwerkersovereenkomst</w:t>
      </w:r>
      <w:r w:rsidRPr="00CB0385">
        <w:rPr>
          <w:rFonts w:ascii="Corbel" w:hAnsi="Corbel"/>
          <w:szCs w:val="18"/>
        </w:rPr>
        <w:t xml:space="preserve"> </w:t>
      </w:r>
    </w:p>
    <w:bookmarkEnd w:id="10"/>
    <w:p w14:paraId="1FB337DD" w14:textId="0C83C5DF" w:rsidR="00AB0C8D" w:rsidRDefault="00AB0C8D" w:rsidP="00DF2F17">
      <w:pPr>
        <w:ind w:left="1416" w:hanging="1416"/>
        <w:rPr>
          <w:rFonts w:ascii="Calibri" w:hAnsi="Calibri" w:cs="Calibri"/>
          <w:sz w:val="20"/>
        </w:rPr>
      </w:pPr>
    </w:p>
    <w:p w14:paraId="2E55BF82" w14:textId="77777777" w:rsidR="005B79A9" w:rsidRDefault="005B79A9" w:rsidP="005B3F22">
      <w:pPr>
        <w:rPr>
          <w:rFonts w:ascii="Calibri" w:hAnsi="Calibri" w:cs="Calibri"/>
          <w:sz w:val="20"/>
        </w:rPr>
      </w:pPr>
    </w:p>
    <w:p w14:paraId="706C50BF" w14:textId="77777777" w:rsidR="005B79A9" w:rsidRDefault="005B79A9" w:rsidP="005B3F22">
      <w:pPr>
        <w:rPr>
          <w:rFonts w:ascii="Calibri" w:hAnsi="Calibri" w:cs="Calibri"/>
          <w:sz w:val="20"/>
        </w:rPr>
      </w:pPr>
    </w:p>
    <w:p w14:paraId="0F1FF1D6" w14:textId="77777777" w:rsidR="005B79A9" w:rsidRDefault="005B79A9" w:rsidP="005B3F22">
      <w:pPr>
        <w:rPr>
          <w:rFonts w:ascii="Calibri" w:hAnsi="Calibri" w:cs="Calibri"/>
          <w:sz w:val="20"/>
        </w:rPr>
      </w:pPr>
    </w:p>
    <w:p w14:paraId="6310E618" w14:textId="77777777" w:rsidR="005B79A9" w:rsidRDefault="005B79A9" w:rsidP="005B3F22">
      <w:pPr>
        <w:rPr>
          <w:rFonts w:ascii="Calibri" w:hAnsi="Calibri" w:cs="Calibri"/>
          <w:sz w:val="20"/>
        </w:rPr>
      </w:pPr>
    </w:p>
    <w:p w14:paraId="3D50DD2A" w14:textId="77777777" w:rsidR="005B79A9" w:rsidRDefault="005B79A9" w:rsidP="005B3F22">
      <w:pPr>
        <w:rPr>
          <w:rFonts w:ascii="Calibri" w:hAnsi="Calibri" w:cs="Calibri"/>
          <w:sz w:val="20"/>
        </w:rPr>
      </w:pPr>
    </w:p>
    <w:p w14:paraId="02DBEA40" w14:textId="77777777" w:rsidR="005B79A9" w:rsidRDefault="005B79A9" w:rsidP="005B3F22">
      <w:pPr>
        <w:rPr>
          <w:rFonts w:ascii="Calibri" w:hAnsi="Calibri" w:cs="Calibri"/>
          <w:sz w:val="20"/>
        </w:rPr>
      </w:pPr>
    </w:p>
    <w:p w14:paraId="7106749D" w14:textId="77777777" w:rsidR="005B79A9" w:rsidRDefault="005B79A9" w:rsidP="005B3F22">
      <w:pPr>
        <w:rPr>
          <w:rFonts w:ascii="Calibri" w:hAnsi="Calibri" w:cs="Calibri"/>
          <w:sz w:val="20"/>
        </w:rPr>
      </w:pPr>
    </w:p>
    <w:p w14:paraId="6F70A80B" w14:textId="77777777" w:rsidR="005B79A9" w:rsidRDefault="005B79A9" w:rsidP="005B3F22">
      <w:pPr>
        <w:rPr>
          <w:rFonts w:ascii="Calibri" w:hAnsi="Calibri" w:cs="Calibri"/>
          <w:sz w:val="20"/>
        </w:rPr>
      </w:pPr>
    </w:p>
    <w:p w14:paraId="1FEB47D3" w14:textId="77777777" w:rsidR="005B79A9" w:rsidRDefault="005B79A9" w:rsidP="005B3F22">
      <w:pPr>
        <w:rPr>
          <w:rFonts w:ascii="Calibri" w:hAnsi="Calibri" w:cs="Calibri"/>
          <w:sz w:val="20"/>
        </w:rPr>
      </w:pPr>
    </w:p>
    <w:p w14:paraId="4DE44579" w14:textId="77777777" w:rsidR="005B79A9" w:rsidRDefault="005B79A9" w:rsidP="005B3F22">
      <w:pPr>
        <w:rPr>
          <w:rFonts w:ascii="Calibri" w:hAnsi="Calibri" w:cs="Calibri"/>
          <w:sz w:val="20"/>
        </w:rPr>
      </w:pPr>
    </w:p>
    <w:p w14:paraId="3B6082AF" w14:textId="77777777" w:rsidR="005B79A9" w:rsidRDefault="005B79A9" w:rsidP="005B3F22">
      <w:pPr>
        <w:rPr>
          <w:rFonts w:ascii="Calibri" w:hAnsi="Calibri" w:cs="Calibri"/>
          <w:sz w:val="20"/>
        </w:rPr>
      </w:pPr>
    </w:p>
    <w:p w14:paraId="20D55936" w14:textId="77777777" w:rsidR="005B79A9" w:rsidRDefault="005B79A9" w:rsidP="005B3F22">
      <w:pPr>
        <w:rPr>
          <w:rFonts w:ascii="Calibri" w:hAnsi="Calibri" w:cs="Calibri"/>
          <w:sz w:val="20"/>
        </w:rPr>
      </w:pPr>
    </w:p>
    <w:p w14:paraId="38D87751" w14:textId="77777777" w:rsidR="005B79A9" w:rsidRDefault="005B79A9" w:rsidP="005B3F22">
      <w:pPr>
        <w:rPr>
          <w:rFonts w:ascii="Calibri" w:hAnsi="Calibri" w:cs="Calibri"/>
          <w:sz w:val="20"/>
        </w:rPr>
      </w:pPr>
    </w:p>
    <w:p w14:paraId="60F5A804" w14:textId="77777777" w:rsidR="005B79A9" w:rsidRDefault="005B79A9" w:rsidP="005B3F22">
      <w:pPr>
        <w:rPr>
          <w:rFonts w:ascii="Calibri" w:hAnsi="Calibri" w:cs="Calibri"/>
          <w:sz w:val="20"/>
        </w:rPr>
      </w:pPr>
    </w:p>
    <w:p w14:paraId="47205973" w14:textId="77777777" w:rsidR="005B79A9" w:rsidRDefault="005B79A9" w:rsidP="005B3F22">
      <w:pPr>
        <w:rPr>
          <w:rFonts w:ascii="Calibri" w:hAnsi="Calibri" w:cs="Calibri"/>
          <w:sz w:val="20"/>
        </w:rPr>
      </w:pPr>
    </w:p>
    <w:p w14:paraId="0B8A9540" w14:textId="77777777" w:rsidR="005B79A9" w:rsidRDefault="005B79A9" w:rsidP="005B3F22">
      <w:pPr>
        <w:rPr>
          <w:rFonts w:ascii="Calibri" w:hAnsi="Calibri" w:cs="Calibri"/>
          <w:sz w:val="20"/>
        </w:rPr>
      </w:pPr>
    </w:p>
    <w:p w14:paraId="3721C49E" w14:textId="3F145EEE" w:rsidR="002F4A91" w:rsidRPr="00F30835" w:rsidRDefault="002F4A91" w:rsidP="005B3F22">
      <w:pPr>
        <w:rPr>
          <w:rFonts w:ascii="Calibri" w:hAnsi="Calibri" w:cs="Calibri"/>
          <w:sz w:val="20"/>
        </w:rPr>
      </w:pPr>
      <w:r w:rsidRPr="00F30835">
        <w:rPr>
          <w:rFonts w:ascii="Calibri" w:hAnsi="Calibri" w:cs="Calibri"/>
          <w:sz w:val="20"/>
        </w:rPr>
        <w:t xml:space="preserve">Aldus overeengekomen, vastgelegd </w:t>
      </w:r>
      <w:r w:rsidR="00D2752A" w:rsidRPr="00F30835">
        <w:rPr>
          <w:rFonts w:ascii="Calibri" w:hAnsi="Calibri" w:cs="Calibri"/>
          <w:sz w:val="20"/>
        </w:rPr>
        <w:t>in</w:t>
      </w:r>
      <w:r w:rsidR="00930D54">
        <w:rPr>
          <w:rFonts w:ascii="Calibri" w:hAnsi="Calibri" w:cs="Calibri"/>
          <w:sz w:val="20"/>
        </w:rPr>
        <w:t xml:space="preserve"> zes</w:t>
      </w:r>
      <w:r w:rsidRPr="00F30835">
        <w:rPr>
          <w:rFonts w:ascii="Calibri" w:hAnsi="Calibri" w:cs="Calibri"/>
          <w:sz w:val="20"/>
        </w:rPr>
        <w:t xml:space="preserve"> </w:t>
      </w:r>
      <w:r w:rsidR="00930D54">
        <w:rPr>
          <w:rFonts w:ascii="Calibri" w:hAnsi="Calibri" w:cs="Calibri"/>
          <w:sz w:val="20"/>
        </w:rPr>
        <w:t>(</w:t>
      </w:r>
      <w:r w:rsidR="00EB4DFA">
        <w:rPr>
          <w:rFonts w:ascii="Calibri" w:hAnsi="Calibri" w:cs="Calibri"/>
          <w:sz w:val="20"/>
        </w:rPr>
        <w:t>6</w:t>
      </w:r>
      <w:r w:rsidR="00930D54">
        <w:rPr>
          <w:rFonts w:ascii="Calibri" w:hAnsi="Calibri" w:cs="Calibri"/>
          <w:sz w:val="20"/>
        </w:rPr>
        <w:t>)</w:t>
      </w:r>
      <w:r w:rsidR="0058650F" w:rsidRPr="00FC5BFA">
        <w:rPr>
          <w:rFonts w:ascii="Calibri" w:hAnsi="Calibri" w:cs="Calibri"/>
          <w:sz w:val="20"/>
        </w:rPr>
        <w:t xml:space="preserve"> </w:t>
      </w:r>
      <w:r w:rsidRPr="00F30835">
        <w:rPr>
          <w:rFonts w:ascii="Calibri" w:hAnsi="Calibri" w:cs="Calibri"/>
          <w:sz w:val="20"/>
        </w:rPr>
        <w:t>pagina’s tekst en in tweevoud ondertekend:</w:t>
      </w:r>
    </w:p>
    <w:p w14:paraId="78A41259" w14:textId="77777777" w:rsidR="00EB4DFA" w:rsidRDefault="00EB4DFA" w:rsidP="00EB4DFA">
      <w:pPr>
        <w:rPr>
          <w:rFonts w:ascii="Calibri" w:hAnsi="Calibri" w:cs="Calibri"/>
          <w:b/>
          <w:sz w:val="20"/>
        </w:rPr>
      </w:pPr>
    </w:p>
    <w:p w14:paraId="23C98292" w14:textId="77777777" w:rsidR="00EB4DFA" w:rsidRDefault="00EB4DFA" w:rsidP="00EB4DFA">
      <w:pPr>
        <w:rPr>
          <w:rFonts w:ascii="Calibri" w:hAnsi="Calibri" w:cs="Calibri"/>
          <w:b/>
          <w:sz w:val="20"/>
        </w:rPr>
      </w:pPr>
    </w:p>
    <w:p w14:paraId="55B5EF2D" w14:textId="04A2E8F8" w:rsidR="00F75827" w:rsidRPr="00F30835" w:rsidRDefault="00EB4DFA" w:rsidP="00EB4DFA">
      <w:pPr>
        <w:rPr>
          <w:rFonts w:ascii="Calibri" w:hAnsi="Calibri" w:cs="Calibri"/>
          <w:sz w:val="20"/>
        </w:rPr>
      </w:pPr>
      <w:r>
        <w:rPr>
          <w:rFonts w:ascii="Calibri" w:hAnsi="Calibri" w:cs="Calibri"/>
          <w:b/>
          <w:sz w:val="20"/>
        </w:rPr>
        <w:t>O</w:t>
      </w:r>
      <w:r w:rsidR="00F75827" w:rsidRPr="00F30835">
        <w:rPr>
          <w:rFonts w:ascii="Calibri" w:hAnsi="Calibri" w:cs="Calibri"/>
          <w:b/>
          <w:sz w:val="20"/>
        </w:rPr>
        <w:t>pdrachtgever</w:t>
      </w:r>
      <w:r w:rsidR="00F75827" w:rsidRPr="00F30835">
        <w:rPr>
          <w:rFonts w:ascii="Calibri" w:hAnsi="Calibri" w:cs="Calibri"/>
          <w:sz w:val="20"/>
        </w:rPr>
        <w:tab/>
      </w:r>
      <w:r w:rsidR="00F75827" w:rsidRPr="00F30835">
        <w:rPr>
          <w:rFonts w:ascii="Calibri" w:hAnsi="Calibri" w:cs="Calibri"/>
          <w:sz w:val="20"/>
        </w:rPr>
        <w:tab/>
      </w:r>
      <w:r w:rsidR="00F75827" w:rsidRPr="00F30835">
        <w:rPr>
          <w:rFonts w:ascii="Calibri" w:hAnsi="Calibri" w:cs="Calibri"/>
          <w:sz w:val="20"/>
        </w:rPr>
        <w:tab/>
      </w:r>
      <w:r w:rsidR="00F75827" w:rsidRPr="00F30835">
        <w:rPr>
          <w:rFonts w:ascii="Calibri" w:hAnsi="Calibri" w:cs="Calibri"/>
          <w:sz w:val="20"/>
        </w:rPr>
        <w:tab/>
      </w:r>
      <w:r w:rsidR="00F75827" w:rsidRPr="00F30835">
        <w:rPr>
          <w:rFonts w:ascii="Calibri" w:hAnsi="Calibri" w:cs="Calibri"/>
          <w:sz w:val="20"/>
        </w:rPr>
        <w:tab/>
      </w:r>
      <w:r w:rsidR="00F75827" w:rsidRPr="00F30835">
        <w:rPr>
          <w:rFonts w:ascii="Calibri" w:hAnsi="Calibri" w:cs="Calibri"/>
          <w:sz w:val="20"/>
        </w:rPr>
        <w:tab/>
      </w:r>
      <w:r w:rsidR="00F75827" w:rsidRPr="00F30835">
        <w:rPr>
          <w:rFonts w:ascii="Calibri" w:hAnsi="Calibri" w:cs="Calibri"/>
          <w:sz w:val="20"/>
        </w:rPr>
        <w:tab/>
      </w:r>
      <w:r w:rsidR="00F75827" w:rsidRPr="00F30835">
        <w:rPr>
          <w:rFonts w:ascii="Calibri" w:hAnsi="Calibri" w:cs="Calibri"/>
          <w:b/>
          <w:sz w:val="20"/>
        </w:rPr>
        <w:t>Opdrachtnemer</w:t>
      </w:r>
    </w:p>
    <w:p w14:paraId="3FA58184" w14:textId="77777777" w:rsidR="00787FAC" w:rsidRPr="00F30835" w:rsidRDefault="00E64C09" w:rsidP="0063370E">
      <w:pPr>
        <w:ind w:left="4820" w:hanging="4820"/>
        <w:rPr>
          <w:rFonts w:ascii="Calibri" w:hAnsi="Calibri" w:cs="Calibri"/>
          <w:sz w:val="20"/>
        </w:rPr>
      </w:pPr>
      <w:r w:rsidRPr="00F30835">
        <w:rPr>
          <w:rFonts w:ascii="Calibri" w:hAnsi="Calibri" w:cs="Calibri"/>
          <w:sz w:val="20"/>
        </w:rPr>
        <w:t>Provincie Noord-Holland</w:t>
      </w:r>
      <w:r w:rsidR="002F4A91" w:rsidRPr="00F30835">
        <w:rPr>
          <w:rFonts w:ascii="Calibri" w:hAnsi="Calibri" w:cs="Calibri"/>
          <w:sz w:val="20"/>
        </w:rPr>
        <w:tab/>
      </w:r>
      <w:r w:rsidR="002F4A91" w:rsidRPr="00F30835">
        <w:rPr>
          <w:rFonts w:ascii="Calibri" w:hAnsi="Calibri" w:cs="Calibri"/>
          <w:sz w:val="20"/>
        </w:rPr>
        <w:tab/>
      </w:r>
      <w:r w:rsidR="002F4A91" w:rsidRPr="00F30835">
        <w:rPr>
          <w:rFonts w:ascii="Calibri" w:hAnsi="Calibri" w:cs="Calibri"/>
          <w:sz w:val="20"/>
        </w:rPr>
        <w:tab/>
      </w:r>
      <w:r w:rsidR="002F4A91" w:rsidRPr="00F30835">
        <w:rPr>
          <w:rFonts w:ascii="Calibri" w:hAnsi="Calibri" w:cs="Calibri"/>
          <w:sz w:val="20"/>
        </w:rPr>
        <w:tab/>
      </w:r>
      <w:r w:rsidR="002F4A91" w:rsidRPr="00F30835">
        <w:rPr>
          <w:rFonts w:ascii="Calibri" w:hAnsi="Calibri" w:cs="Calibri"/>
          <w:sz w:val="20"/>
        </w:rPr>
        <w:tab/>
      </w:r>
      <w:r w:rsidR="00C70FE9" w:rsidRPr="00F30835">
        <w:rPr>
          <w:rFonts w:ascii="Calibri" w:hAnsi="Calibri" w:cs="Calibri"/>
          <w:sz w:val="20"/>
        </w:rPr>
        <w:tab/>
      </w:r>
      <w:r w:rsidR="00E5479A" w:rsidRPr="00F30835">
        <w:rPr>
          <w:rFonts w:ascii="Calibri" w:hAnsi="Calibri" w:cs="Calibri"/>
          <w:sz w:val="20"/>
        </w:rPr>
        <w:t>xxxxxxxxx</w:t>
      </w:r>
    </w:p>
    <w:p w14:paraId="4B667B92" w14:textId="77777777" w:rsidR="008709D6" w:rsidRPr="00F30835" w:rsidRDefault="008709D6" w:rsidP="0063370E">
      <w:pPr>
        <w:ind w:left="4820" w:hanging="4820"/>
        <w:rPr>
          <w:rFonts w:ascii="Calibri" w:hAnsi="Calibri" w:cs="Calibri"/>
          <w:sz w:val="20"/>
        </w:rPr>
      </w:pPr>
    </w:p>
    <w:p w14:paraId="359F68FB" w14:textId="77777777" w:rsidR="008709D6" w:rsidRPr="00F30835" w:rsidRDefault="008709D6" w:rsidP="0063370E">
      <w:pPr>
        <w:ind w:left="4820" w:hanging="4820"/>
        <w:rPr>
          <w:rFonts w:ascii="Calibri" w:hAnsi="Calibri" w:cs="Calibri"/>
          <w:sz w:val="20"/>
        </w:rPr>
      </w:pPr>
    </w:p>
    <w:p w14:paraId="3F8B2FF6" w14:textId="77777777" w:rsidR="008709D6" w:rsidRPr="00F30835" w:rsidRDefault="008709D6" w:rsidP="0063370E">
      <w:pPr>
        <w:ind w:left="4820" w:hanging="4820"/>
        <w:rPr>
          <w:rFonts w:ascii="Calibri" w:hAnsi="Calibri" w:cs="Calibri"/>
          <w:sz w:val="20"/>
        </w:rPr>
      </w:pPr>
    </w:p>
    <w:p w14:paraId="59BBD4D8" w14:textId="77777777" w:rsidR="00F75827" w:rsidRPr="00F30835" w:rsidRDefault="00E5479A" w:rsidP="0063370E">
      <w:pPr>
        <w:ind w:left="4820" w:hanging="4820"/>
        <w:rPr>
          <w:rFonts w:ascii="Calibri" w:hAnsi="Calibri" w:cs="Calibri"/>
          <w:sz w:val="20"/>
        </w:rPr>
      </w:pPr>
      <w:r w:rsidRPr="00F30835">
        <w:rPr>
          <w:rFonts w:ascii="Calibri" w:hAnsi="Calibri" w:cs="Calibri"/>
          <w:sz w:val="20"/>
        </w:rPr>
        <w:t>H. van der Stelt</w:t>
      </w:r>
    </w:p>
    <w:p w14:paraId="15E15290" w14:textId="77777777" w:rsidR="00F75827" w:rsidRPr="00F30835" w:rsidRDefault="00F75827" w:rsidP="0063370E">
      <w:pPr>
        <w:ind w:left="4820" w:hanging="4820"/>
        <w:rPr>
          <w:rFonts w:ascii="Calibri" w:hAnsi="Calibri" w:cs="Calibri"/>
          <w:sz w:val="20"/>
        </w:rPr>
      </w:pPr>
      <w:r w:rsidRPr="00F30835">
        <w:rPr>
          <w:rFonts w:ascii="Calibri" w:hAnsi="Calibri" w:cs="Calibri"/>
          <w:sz w:val="20"/>
        </w:rPr>
        <w:t xml:space="preserve">Directeur </w:t>
      </w:r>
      <w:r w:rsidR="00E5479A" w:rsidRPr="00F30835">
        <w:rPr>
          <w:rFonts w:ascii="Calibri" w:hAnsi="Calibri" w:cs="Calibri"/>
          <w:sz w:val="20"/>
        </w:rPr>
        <w:t>Concernzaken</w:t>
      </w:r>
    </w:p>
    <w:p w14:paraId="00292DF7" w14:textId="1D6581B8" w:rsidR="00F75827" w:rsidRDefault="00F75827" w:rsidP="00F75827">
      <w:pPr>
        <w:rPr>
          <w:rFonts w:ascii="Calibri" w:eastAsia="Times New Roman" w:hAnsi="Calibri" w:cs="Calibri"/>
          <w:sz w:val="20"/>
        </w:rPr>
      </w:pPr>
    </w:p>
    <w:p w14:paraId="3949D8BA" w14:textId="56348AFA" w:rsidR="001B44E8" w:rsidRPr="00F30835" w:rsidRDefault="001B44E8" w:rsidP="001B44E8">
      <w:pPr>
        <w:rPr>
          <w:rFonts w:ascii="Calibri" w:hAnsi="Calibri" w:cs="Calibri"/>
          <w:sz w:val="20"/>
        </w:rPr>
      </w:pPr>
      <w:r>
        <w:rPr>
          <w:rFonts w:ascii="Calibri" w:hAnsi="Calibri" w:cs="Calibri"/>
          <w:sz w:val="20"/>
        </w:rPr>
        <w:t>Plaats:</w:t>
      </w:r>
      <w:r w:rsidRPr="00F30835">
        <w:rPr>
          <w:rFonts w:ascii="Calibri" w:hAnsi="Calibri" w:cs="Calibri"/>
          <w:sz w:val="20"/>
        </w:rPr>
        <w:t xml:space="preserve"> Haarlem</w:t>
      </w:r>
      <w:r w:rsidRPr="00F30835">
        <w:rPr>
          <w:rFonts w:ascii="Calibri" w:hAnsi="Calibri" w:cs="Calibri"/>
          <w:sz w:val="20"/>
        </w:rPr>
        <w:tab/>
      </w:r>
      <w:r w:rsidRPr="00F30835">
        <w:rPr>
          <w:rFonts w:ascii="Calibri" w:hAnsi="Calibri" w:cs="Calibri"/>
          <w:sz w:val="20"/>
        </w:rPr>
        <w:tab/>
      </w:r>
      <w:r w:rsidRPr="00F30835">
        <w:rPr>
          <w:rFonts w:ascii="Calibri" w:hAnsi="Calibri" w:cs="Calibri"/>
          <w:sz w:val="20"/>
        </w:rPr>
        <w:tab/>
      </w:r>
      <w:r w:rsidRPr="00F30835">
        <w:rPr>
          <w:rFonts w:ascii="Calibri" w:hAnsi="Calibri" w:cs="Calibri"/>
          <w:sz w:val="20"/>
        </w:rPr>
        <w:tab/>
      </w:r>
      <w:r w:rsidRPr="00F30835">
        <w:rPr>
          <w:rFonts w:ascii="Calibri" w:hAnsi="Calibri" w:cs="Calibri"/>
          <w:sz w:val="20"/>
        </w:rPr>
        <w:tab/>
      </w:r>
      <w:r w:rsidRPr="00F30835">
        <w:rPr>
          <w:rFonts w:ascii="Calibri" w:hAnsi="Calibri" w:cs="Calibri"/>
          <w:sz w:val="20"/>
        </w:rPr>
        <w:tab/>
      </w:r>
      <w:r w:rsidRPr="00F30835">
        <w:rPr>
          <w:rFonts w:ascii="Calibri" w:hAnsi="Calibri" w:cs="Calibri"/>
          <w:sz w:val="20"/>
        </w:rPr>
        <w:tab/>
      </w:r>
      <w:r w:rsidRPr="00F30835">
        <w:rPr>
          <w:rFonts w:ascii="Calibri" w:hAnsi="Calibri" w:cs="Calibri"/>
          <w:sz w:val="20"/>
        </w:rPr>
        <w:tab/>
      </w:r>
      <w:r>
        <w:rPr>
          <w:rFonts w:ascii="Calibri" w:hAnsi="Calibri" w:cs="Calibri"/>
          <w:sz w:val="20"/>
        </w:rPr>
        <w:t>Plaats:</w:t>
      </w:r>
    </w:p>
    <w:p w14:paraId="610C227F" w14:textId="77777777" w:rsidR="001B44E8" w:rsidRPr="00F30835" w:rsidRDefault="001B44E8" w:rsidP="001B44E8">
      <w:pPr>
        <w:rPr>
          <w:rFonts w:ascii="Calibri" w:hAnsi="Calibri" w:cs="Calibri"/>
          <w:sz w:val="20"/>
        </w:rPr>
      </w:pPr>
    </w:p>
    <w:p w14:paraId="5A2E323B" w14:textId="38C47D69" w:rsidR="001B44E8" w:rsidRPr="00F30835" w:rsidRDefault="001B44E8" w:rsidP="001B44E8">
      <w:pPr>
        <w:rPr>
          <w:rFonts w:ascii="Calibri" w:eastAsia="Times New Roman" w:hAnsi="Calibri" w:cs="Calibri"/>
          <w:sz w:val="20"/>
        </w:rPr>
      </w:pPr>
      <w:r w:rsidRPr="00F30835">
        <w:rPr>
          <w:rFonts w:ascii="Calibri" w:hAnsi="Calibri" w:cs="Calibri"/>
          <w:sz w:val="20"/>
        </w:rPr>
        <w:t>Datum:</w:t>
      </w:r>
      <w:r w:rsidRPr="00F30835">
        <w:rPr>
          <w:rFonts w:ascii="Calibri" w:hAnsi="Calibri" w:cs="Calibri"/>
          <w:sz w:val="20"/>
        </w:rPr>
        <w:tab/>
      </w:r>
      <w:r w:rsidRPr="00F30835">
        <w:rPr>
          <w:rFonts w:ascii="Calibri" w:hAnsi="Calibri" w:cs="Calibri"/>
          <w:sz w:val="20"/>
        </w:rPr>
        <w:tab/>
      </w:r>
      <w:r w:rsidRPr="00F30835">
        <w:rPr>
          <w:rFonts w:ascii="Calibri" w:hAnsi="Calibri" w:cs="Calibri"/>
          <w:sz w:val="20"/>
        </w:rPr>
        <w:tab/>
      </w:r>
      <w:r w:rsidRPr="00F30835">
        <w:rPr>
          <w:rFonts w:ascii="Calibri" w:hAnsi="Calibri" w:cs="Calibri"/>
          <w:sz w:val="20"/>
        </w:rPr>
        <w:tab/>
      </w:r>
      <w:r w:rsidRPr="00F30835">
        <w:rPr>
          <w:rFonts w:ascii="Calibri" w:hAnsi="Calibri" w:cs="Calibri"/>
          <w:sz w:val="20"/>
        </w:rPr>
        <w:tab/>
      </w:r>
      <w:r w:rsidRPr="00F30835">
        <w:rPr>
          <w:rFonts w:ascii="Calibri" w:hAnsi="Calibri" w:cs="Calibri"/>
          <w:sz w:val="20"/>
        </w:rPr>
        <w:tab/>
      </w:r>
      <w:r w:rsidRPr="00F30835">
        <w:rPr>
          <w:rFonts w:ascii="Calibri" w:hAnsi="Calibri" w:cs="Calibri"/>
          <w:sz w:val="20"/>
        </w:rPr>
        <w:tab/>
      </w:r>
      <w:r w:rsidRPr="00F30835">
        <w:rPr>
          <w:rFonts w:ascii="Calibri" w:hAnsi="Calibri" w:cs="Calibri"/>
          <w:sz w:val="20"/>
        </w:rPr>
        <w:tab/>
        <w:t>Datum</w:t>
      </w:r>
      <w:r>
        <w:rPr>
          <w:rFonts w:ascii="Calibri" w:hAnsi="Calibri" w:cs="Calibri"/>
          <w:sz w:val="20"/>
        </w:rPr>
        <w:t>:</w:t>
      </w:r>
    </w:p>
    <w:sectPr w:rsidR="001B44E8" w:rsidRPr="00F30835" w:rsidSect="00DB5A4E">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B8EDB" w14:textId="77777777" w:rsidR="006D4056" w:rsidRDefault="006D4056">
      <w:r>
        <w:separator/>
      </w:r>
    </w:p>
  </w:endnote>
  <w:endnote w:type="continuationSeparator" w:id="0">
    <w:p w14:paraId="517AEE8F" w14:textId="77777777" w:rsidR="006D4056" w:rsidRDefault="006D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w:altName w:val="Times New Roman"/>
    <w:charset w:val="00"/>
    <w:family w:val="auto"/>
    <w:pitch w:val="default"/>
  </w:font>
  <w:font w:name="OCW Swift">
    <w:altName w:val="Courier New"/>
    <w:charset w:val="00"/>
    <w:family w:val="auto"/>
    <w:pitch w:val="variable"/>
    <w:sig w:usb0="800000A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AvenirLTStd-Roman">
    <w:altName w:val="Calibri"/>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94614" w14:textId="247D1C20" w:rsidR="00787FAC" w:rsidRPr="00DB5A4E" w:rsidRDefault="00787FAC" w:rsidP="0083524E">
    <w:pPr>
      <w:pStyle w:val="Voettekst"/>
      <w:tabs>
        <w:tab w:val="left" w:pos="7530"/>
      </w:tabs>
      <w:rPr>
        <w:rFonts w:ascii="Arial" w:hAnsi="Arial" w:cs="Arial"/>
        <w:sz w:val="16"/>
        <w:szCs w:val="16"/>
      </w:rPr>
    </w:pPr>
    <w:r>
      <w:rPr>
        <w:rStyle w:val="Paginanummer"/>
        <w:rFonts w:ascii="Arial" w:hAnsi="Arial" w:cs="Arial"/>
        <w:sz w:val="16"/>
        <w:szCs w:val="16"/>
      </w:rPr>
      <w:t xml:space="preserve">Pagina </w:t>
    </w:r>
    <w:r w:rsidRPr="00DB5A4E">
      <w:rPr>
        <w:rStyle w:val="Paginanummer"/>
        <w:rFonts w:ascii="Arial" w:hAnsi="Arial" w:cs="Arial"/>
        <w:sz w:val="16"/>
        <w:szCs w:val="16"/>
      </w:rPr>
      <w:fldChar w:fldCharType="begin"/>
    </w:r>
    <w:r w:rsidRPr="00DB5A4E">
      <w:rPr>
        <w:rStyle w:val="Paginanummer"/>
        <w:rFonts w:ascii="Arial" w:hAnsi="Arial" w:cs="Arial"/>
        <w:sz w:val="16"/>
        <w:szCs w:val="16"/>
      </w:rPr>
      <w:instrText xml:space="preserve"> PAGE </w:instrText>
    </w:r>
    <w:r w:rsidRPr="00DB5A4E">
      <w:rPr>
        <w:rStyle w:val="Paginanummer"/>
        <w:rFonts w:ascii="Arial" w:hAnsi="Arial" w:cs="Arial"/>
        <w:sz w:val="16"/>
        <w:szCs w:val="16"/>
      </w:rPr>
      <w:fldChar w:fldCharType="separate"/>
    </w:r>
    <w:r w:rsidR="00B6060A">
      <w:rPr>
        <w:rStyle w:val="Paginanummer"/>
        <w:rFonts w:ascii="Arial" w:hAnsi="Arial" w:cs="Arial"/>
        <w:noProof/>
        <w:sz w:val="16"/>
        <w:szCs w:val="16"/>
      </w:rPr>
      <w:t>7</w:t>
    </w:r>
    <w:r w:rsidRPr="00DB5A4E">
      <w:rPr>
        <w:rStyle w:val="Paginanummer"/>
        <w:rFonts w:ascii="Arial" w:hAnsi="Arial" w:cs="Arial"/>
        <w:sz w:val="16"/>
        <w:szCs w:val="16"/>
      </w:rPr>
      <w:fldChar w:fldCharType="end"/>
    </w:r>
    <w:r w:rsidRPr="00DB5A4E">
      <w:rPr>
        <w:rStyle w:val="Paginanummer"/>
        <w:rFonts w:ascii="Arial" w:hAnsi="Arial" w:cs="Arial"/>
        <w:sz w:val="16"/>
        <w:szCs w:val="16"/>
      </w:rPr>
      <w:tab/>
    </w:r>
    <w:r w:rsidRPr="00DB5A4E">
      <w:rPr>
        <w:rStyle w:val="Paginanummer"/>
        <w:rFonts w:ascii="Arial" w:hAnsi="Arial" w:cs="Arial"/>
        <w:sz w:val="16"/>
        <w:szCs w:val="16"/>
      </w:rPr>
      <w:tab/>
    </w:r>
    <w:r>
      <w:rPr>
        <w:rStyle w:val="Paginanumme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D3BF2" w14:textId="77777777" w:rsidR="006D4056" w:rsidRDefault="006D4056">
      <w:r>
        <w:separator/>
      </w:r>
    </w:p>
  </w:footnote>
  <w:footnote w:type="continuationSeparator" w:id="0">
    <w:p w14:paraId="62E4AF91" w14:textId="77777777" w:rsidR="006D4056" w:rsidRDefault="006D4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AC84C" w14:textId="5BF68CD5" w:rsidR="001B44E8" w:rsidRDefault="00195351">
    <w:pPr>
      <w:pStyle w:val="Koptekst"/>
    </w:pPr>
    <w:r>
      <w:pict w14:anchorId="70A74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5B8A21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1190CDE6"/>
    <w:lvl w:ilvl="0" w:tplc="256AC804">
      <w:start w:val="1"/>
      <w:numFmt w:val="decimal"/>
      <w:lvlText w:val="%1."/>
      <w:lvlJc w:val="left"/>
    </w:lvl>
    <w:lvl w:ilvl="1" w:tplc="DC84342A">
      <w:start w:val="1"/>
      <w:numFmt w:val="bullet"/>
      <w:lvlText w:val=""/>
      <w:lvlJc w:val="left"/>
    </w:lvl>
    <w:lvl w:ilvl="2" w:tplc="AB08CB7A">
      <w:start w:val="1"/>
      <w:numFmt w:val="bullet"/>
      <w:lvlText w:val=""/>
      <w:lvlJc w:val="left"/>
    </w:lvl>
    <w:lvl w:ilvl="3" w:tplc="9716ABBE">
      <w:start w:val="1"/>
      <w:numFmt w:val="bullet"/>
      <w:lvlText w:val=""/>
      <w:lvlJc w:val="left"/>
    </w:lvl>
    <w:lvl w:ilvl="4" w:tplc="0EFAE438">
      <w:start w:val="1"/>
      <w:numFmt w:val="bullet"/>
      <w:lvlText w:val=""/>
      <w:lvlJc w:val="left"/>
    </w:lvl>
    <w:lvl w:ilvl="5" w:tplc="D80CFA96">
      <w:start w:val="1"/>
      <w:numFmt w:val="bullet"/>
      <w:lvlText w:val=""/>
      <w:lvlJc w:val="left"/>
    </w:lvl>
    <w:lvl w:ilvl="6" w:tplc="DED07814">
      <w:start w:val="1"/>
      <w:numFmt w:val="bullet"/>
      <w:lvlText w:val=""/>
      <w:lvlJc w:val="left"/>
    </w:lvl>
    <w:lvl w:ilvl="7" w:tplc="28522BFC">
      <w:start w:val="1"/>
      <w:numFmt w:val="bullet"/>
      <w:lvlText w:val=""/>
      <w:lvlJc w:val="left"/>
    </w:lvl>
    <w:lvl w:ilvl="8" w:tplc="C00875FE">
      <w:start w:val="1"/>
      <w:numFmt w:val="bullet"/>
      <w:lvlText w:val=""/>
      <w:lvlJc w:val="left"/>
    </w:lvl>
  </w:abstractNum>
  <w:abstractNum w:abstractNumId="2" w15:restartNumberingAfterBreak="0">
    <w:nsid w:val="00000002"/>
    <w:multiLevelType w:val="hybridMultilevel"/>
    <w:tmpl w:val="66EF438C"/>
    <w:lvl w:ilvl="0" w:tplc="5042566A">
      <w:start w:val="2"/>
      <w:numFmt w:val="decimal"/>
      <w:lvlText w:val="%1."/>
      <w:lvlJc w:val="left"/>
    </w:lvl>
    <w:lvl w:ilvl="1" w:tplc="91DC1EA6">
      <w:start w:val="1"/>
      <w:numFmt w:val="bullet"/>
      <w:lvlText w:val=""/>
      <w:lvlJc w:val="left"/>
    </w:lvl>
    <w:lvl w:ilvl="2" w:tplc="40EAE58E">
      <w:start w:val="1"/>
      <w:numFmt w:val="bullet"/>
      <w:lvlText w:val=""/>
      <w:lvlJc w:val="left"/>
    </w:lvl>
    <w:lvl w:ilvl="3" w:tplc="33CEF6E8">
      <w:start w:val="1"/>
      <w:numFmt w:val="bullet"/>
      <w:lvlText w:val=""/>
      <w:lvlJc w:val="left"/>
    </w:lvl>
    <w:lvl w:ilvl="4" w:tplc="D1C87366">
      <w:start w:val="1"/>
      <w:numFmt w:val="bullet"/>
      <w:lvlText w:val=""/>
      <w:lvlJc w:val="left"/>
    </w:lvl>
    <w:lvl w:ilvl="5" w:tplc="819EEB70">
      <w:start w:val="1"/>
      <w:numFmt w:val="bullet"/>
      <w:lvlText w:val=""/>
      <w:lvlJc w:val="left"/>
    </w:lvl>
    <w:lvl w:ilvl="6" w:tplc="BB7E881C">
      <w:start w:val="1"/>
      <w:numFmt w:val="bullet"/>
      <w:lvlText w:val=""/>
      <w:lvlJc w:val="left"/>
    </w:lvl>
    <w:lvl w:ilvl="7" w:tplc="1C704FFE">
      <w:start w:val="1"/>
      <w:numFmt w:val="bullet"/>
      <w:lvlText w:val=""/>
      <w:lvlJc w:val="left"/>
    </w:lvl>
    <w:lvl w:ilvl="8" w:tplc="2CF8A9DE">
      <w:start w:val="1"/>
      <w:numFmt w:val="bullet"/>
      <w:lvlText w:val=""/>
      <w:lvlJc w:val="left"/>
    </w:lvl>
  </w:abstractNum>
  <w:abstractNum w:abstractNumId="3" w15:restartNumberingAfterBreak="0">
    <w:nsid w:val="00000004"/>
    <w:multiLevelType w:val="hybridMultilevel"/>
    <w:tmpl w:val="3352255A"/>
    <w:lvl w:ilvl="0" w:tplc="72F0C5C4">
      <w:start w:val="35"/>
      <w:numFmt w:val="upperLetter"/>
      <w:lvlText w:val="%1"/>
      <w:lvlJc w:val="left"/>
    </w:lvl>
    <w:lvl w:ilvl="1" w:tplc="AC026154">
      <w:start w:val="1"/>
      <w:numFmt w:val="bullet"/>
      <w:lvlText w:val=""/>
      <w:lvlJc w:val="left"/>
    </w:lvl>
    <w:lvl w:ilvl="2" w:tplc="2D268150">
      <w:start w:val="1"/>
      <w:numFmt w:val="bullet"/>
      <w:lvlText w:val=""/>
      <w:lvlJc w:val="left"/>
    </w:lvl>
    <w:lvl w:ilvl="3" w:tplc="50649D88">
      <w:start w:val="1"/>
      <w:numFmt w:val="bullet"/>
      <w:lvlText w:val=""/>
      <w:lvlJc w:val="left"/>
    </w:lvl>
    <w:lvl w:ilvl="4" w:tplc="0C5EB9E6">
      <w:start w:val="1"/>
      <w:numFmt w:val="bullet"/>
      <w:lvlText w:val=""/>
      <w:lvlJc w:val="left"/>
    </w:lvl>
    <w:lvl w:ilvl="5" w:tplc="38EC00D8">
      <w:start w:val="1"/>
      <w:numFmt w:val="bullet"/>
      <w:lvlText w:val=""/>
      <w:lvlJc w:val="left"/>
    </w:lvl>
    <w:lvl w:ilvl="6" w:tplc="B7164A92">
      <w:start w:val="1"/>
      <w:numFmt w:val="bullet"/>
      <w:lvlText w:val=""/>
      <w:lvlJc w:val="left"/>
    </w:lvl>
    <w:lvl w:ilvl="7" w:tplc="3FEC9CCA">
      <w:start w:val="1"/>
      <w:numFmt w:val="bullet"/>
      <w:lvlText w:val=""/>
      <w:lvlJc w:val="left"/>
    </w:lvl>
    <w:lvl w:ilvl="8" w:tplc="9050B2AE">
      <w:start w:val="1"/>
      <w:numFmt w:val="bullet"/>
      <w:lvlText w:val=""/>
      <w:lvlJc w:val="left"/>
    </w:lvl>
  </w:abstractNum>
  <w:abstractNum w:abstractNumId="4" w15:restartNumberingAfterBreak="0">
    <w:nsid w:val="00000005"/>
    <w:multiLevelType w:val="hybridMultilevel"/>
    <w:tmpl w:val="109CF92E"/>
    <w:lvl w:ilvl="0" w:tplc="0E5A09AE">
      <w:start w:val="61"/>
      <w:numFmt w:val="upperLetter"/>
      <w:lvlText w:val="%1"/>
      <w:lvlJc w:val="left"/>
    </w:lvl>
    <w:lvl w:ilvl="1" w:tplc="D2DCD284">
      <w:start w:val="1"/>
      <w:numFmt w:val="bullet"/>
      <w:lvlText w:val=""/>
      <w:lvlJc w:val="left"/>
    </w:lvl>
    <w:lvl w:ilvl="2" w:tplc="D39CB25A">
      <w:start w:val="1"/>
      <w:numFmt w:val="bullet"/>
      <w:lvlText w:val=""/>
      <w:lvlJc w:val="left"/>
    </w:lvl>
    <w:lvl w:ilvl="3" w:tplc="C90AFDEA">
      <w:start w:val="1"/>
      <w:numFmt w:val="bullet"/>
      <w:lvlText w:val=""/>
      <w:lvlJc w:val="left"/>
    </w:lvl>
    <w:lvl w:ilvl="4" w:tplc="818AF6B8">
      <w:start w:val="1"/>
      <w:numFmt w:val="bullet"/>
      <w:lvlText w:val=""/>
      <w:lvlJc w:val="left"/>
    </w:lvl>
    <w:lvl w:ilvl="5" w:tplc="AC14FA8C">
      <w:start w:val="1"/>
      <w:numFmt w:val="bullet"/>
      <w:lvlText w:val=""/>
      <w:lvlJc w:val="left"/>
    </w:lvl>
    <w:lvl w:ilvl="6" w:tplc="6ED2E0DC">
      <w:start w:val="1"/>
      <w:numFmt w:val="bullet"/>
      <w:lvlText w:val=""/>
      <w:lvlJc w:val="left"/>
    </w:lvl>
    <w:lvl w:ilvl="7" w:tplc="17186928">
      <w:start w:val="1"/>
      <w:numFmt w:val="bullet"/>
      <w:lvlText w:val=""/>
      <w:lvlJc w:val="left"/>
    </w:lvl>
    <w:lvl w:ilvl="8" w:tplc="9150171C">
      <w:start w:val="1"/>
      <w:numFmt w:val="bullet"/>
      <w:lvlText w:val=""/>
      <w:lvlJc w:val="left"/>
    </w:lvl>
  </w:abstractNum>
  <w:abstractNum w:abstractNumId="5" w15:restartNumberingAfterBreak="0">
    <w:nsid w:val="09DC67A1"/>
    <w:multiLevelType w:val="hybridMultilevel"/>
    <w:tmpl w:val="808E57EC"/>
    <w:lvl w:ilvl="0" w:tplc="04130001">
      <w:start w:val="1"/>
      <w:numFmt w:val="bullet"/>
      <w:lvlText w:val=""/>
      <w:lvlJc w:val="left"/>
      <w:pPr>
        <w:ind w:left="1397" w:hanging="360"/>
      </w:pPr>
      <w:rPr>
        <w:rFonts w:ascii="Symbol" w:hAnsi="Symbol" w:hint="default"/>
      </w:rPr>
    </w:lvl>
    <w:lvl w:ilvl="1" w:tplc="04130003" w:tentative="1">
      <w:start w:val="1"/>
      <w:numFmt w:val="bullet"/>
      <w:lvlText w:val="o"/>
      <w:lvlJc w:val="left"/>
      <w:pPr>
        <w:ind w:left="2117" w:hanging="360"/>
      </w:pPr>
      <w:rPr>
        <w:rFonts w:ascii="Courier New" w:hAnsi="Courier New" w:cs="Courier New" w:hint="default"/>
      </w:rPr>
    </w:lvl>
    <w:lvl w:ilvl="2" w:tplc="04130005" w:tentative="1">
      <w:start w:val="1"/>
      <w:numFmt w:val="bullet"/>
      <w:lvlText w:val=""/>
      <w:lvlJc w:val="left"/>
      <w:pPr>
        <w:ind w:left="2837" w:hanging="360"/>
      </w:pPr>
      <w:rPr>
        <w:rFonts w:ascii="Wingdings" w:hAnsi="Wingdings" w:hint="default"/>
      </w:rPr>
    </w:lvl>
    <w:lvl w:ilvl="3" w:tplc="04130001" w:tentative="1">
      <w:start w:val="1"/>
      <w:numFmt w:val="bullet"/>
      <w:lvlText w:val=""/>
      <w:lvlJc w:val="left"/>
      <w:pPr>
        <w:ind w:left="3557" w:hanging="360"/>
      </w:pPr>
      <w:rPr>
        <w:rFonts w:ascii="Symbol" w:hAnsi="Symbol" w:hint="default"/>
      </w:rPr>
    </w:lvl>
    <w:lvl w:ilvl="4" w:tplc="04130003" w:tentative="1">
      <w:start w:val="1"/>
      <w:numFmt w:val="bullet"/>
      <w:lvlText w:val="o"/>
      <w:lvlJc w:val="left"/>
      <w:pPr>
        <w:ind w:left="4277" w:hanging="360"/>
      </w:pPr>
      <w:rPr>
        <w:rFonts w:ascii="Courier New" w:hAnsi="Courier New" w:cs="Courier New" w:hint="default"/>
      </w:rPr>
    </w:lvl>
    <w:lvl w:ilvl="5" w:tplc="04130005" w:tentative="1">
      <w:start w:val="1"/>
      <w:numFmt w:val="bullet"/>
      <w:lvlText w:val=""/>
      <w:lvlJc w:val="left"/>
      <w:pPr>
        <w:ind w:left="4997" w:hanging="360"/>
      </w:pPr>
      <w:rPr>
        <w:rFonts w:ascii="Wingdings" w:hAnsi="Wingdings" w:hint="default"/>
      </w:rPr>
    </w:lvl>
    <w:lvl w:ilvl="6" w:tplc="04130001" w:tentative="1">
      <w:start w:val="1"/>
      <w:numFmt w:val="bullet"/>
      <w:lvlText w:val=""/>
      <w:lvlJc w:val="left"/>
      <w:pPr>
        <w:ind w:left="5717" w:hanging="360"/>
      </w:pPr>
      <w:rPr>
        <w:rFonts w:ascii="Symbol" w:hAnsi="Symbol" w:hint="default"/>
      </w:rPr>
    </w:lvl>
    <w:lvl w:ilvl="7" w:tplc="04130003" w:tentative="1">
      <w:start w:val="1"/>
      <w:numFmt w:val="bullet"/>
      <w:lvlText w:val="o"/>
      <w:lvlJc w:val="left"/>
      <w:pPr>
        <w:ind w:left="6437" w:hanging="360"/>
      </w:pPr>
      <w:rPr>
        <w:rFonts w:ascii="Courier New" w:hAnsi="Courier New" w:cs="Courier New" w:hint="default"/>
      </w:rPr>
    </w:lvl>
    <w:lvl w:ilvl="8" w:tplc="04130005" w:tentative="1">
      <w:start w:val="1"/>
      <w:numFmt w:val="bullet"/>
      <w:lvlText w:val=""/>
      <w:lvlJc w:val="left"/>
      <w:pPr>
        <w:ind w:left="7157" w:hanging="360"/>
      </w:pPr>
      <w:rPr>
        <w:rFonts w:ascii="Wingdings" w:hAnsi="Wingdings" w:hint="default"/>
      </w:rPr>
    </w:lvl>
  </w:abstractNum>
  <w:abstractNum w:abstractNumId="6" w15:restartNumberingAfterBreak="0">
    <w:nsid w:val="0A09270D"/>
    <w:multiLevelType w:val="multilevel"/>
    <w:tmpl w:val="31D88AF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D871634"/>
    <w:multiLevelType w:val="hybridMultilevel"/>
    <w:tmpl w:val="18024D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1662AE0"/>
    <w:multiLevelType w:val="multilevel"/>
    <w:tmpl w:val="F7F8AA02"/>
    <w:lvl w:ilvl="0">
      <w:start w:val="10"/>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33A52E8"/>
    <w:multiLevelType w:val="multilevel"/>
    <w:tmpl w:val="C6A8CA4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34E4C2D"/>
    <w:multiLevelType w:val="multilevel"/>
    <w:tmpl w:val="31D88AF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53D0957"/>
    <w:multiLevelType w:val="multilevel"/>
    <w:tmpl w:val="1ED2D092"/>
    <w:lvl w:ilvl="0">
      <w:start w:val="1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9551AC6"/>
    <w:multiLevelType w:val="hybridMultilevel"/>
    <w:tmpl w:val="AB880FA0"/>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B106C25"/>
    <w:multiLevelType w:val="hybridMultilevel"/>
    <w:tmpl w:val="E03C2076"/>
    <w:lvl w:ilvl="0" w:tplc="26AE4FFC">
      <w:start w:val="1"/>
      <w:numFmt w:val="lowerLetter"/>
      <w:lvlText w:val="%1)"/>
      <w:lvlJc w:val="left"/>
      <w:pPr>
        <w:ind w:left="1443" w:hanging="73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21D77949"/>
    <w:multiLevelType w:val="multilevel"/>
    <w:tmpl w:val="31D88A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7330447"/>
    <w:multiLevelType w:val="hybridMultilevel"/>
    <w:tmpl w:val="A4BC69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480C13"/>
    <w:multiLevelType w:val="singleLevel"/>
    <w:tmpl w:val="9E603574"/>
    <w:lvl w:ilvl="0">
      <w:start w:val="1"/>
      <w:numFmt w:val="lowerLetter"/>
      <w:lvlText w:val="%1)"/>
      <w:lvlJc w:val="left"/>
      <w:pPr>
        <w:ind w:left="1065" w:hanging="360"/>
      </w:pPr>
      <w:rPr>
        <w:b w:val="0"/>
        <w:i w:val="0"/>
        <w:sz w:val="18"/>
        <w:szCs w:val="18"/>
        <w:u w:val="none"/>
      </w:rPr>
    </w:lvl>
  </w:abstractNum>
  <w:abstractNum w:abstractNumId="17" w15:restartNumberingAfterBreak="0">
    <w:nsid w:val="37B018CB"/>
    <w:multiLevelType w:val="hybridMultilevel"/>
    <w:tmpl w:val="5FA813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8183257"/>
    <w:multiLevelType w:val="hybridMultilevel"/>
    <w:tmpl w:val="D22A1D88"/>
    <w:lvl w:ilvl="0" w:tplc="04130015">
      <w:start w:val="1"/>
      <w:numFmt w:val="upperLetter"/>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9" w15:restartNumberingAfterBreak="0">
    <w:nsid w:val="3D331302"/>
    <w:multiLevelType w:val="multilevel"/>
    <w:tmpl w:val="AF86566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F154E96"/>
    <w:multiLevelType w:val="multilevel"/>
    <w:tmpl w:val="31D88AF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30D7F98"/>
    <w:multiLevelType w:val="multilevel"/>
    <w:tmpl w:val="7750D27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481E5CEF"/>
    <w:multiLevelType w:val="multilevel"/>
    <w:tmpl w:val="02E4500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4025BC"/>
    <w:multiLevelType w:val="hybridMultilevel"/>
    <w:tmpl w:val="D3BA11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EBD7DB8"/>
    <w:multiLevelType w:val="multilevel"/>
    <w:tmpl w:val="31D88AF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EF851E5"/>
    <w:multiLevelType w:val="hybridMultilevel"/>
    <w:tmpl w:val="291A31F6"/>
    <w:lvl w:ilvl="0" w:tplc="9E603574">
      <w:start w:val="1"/>
      <w:numFmt w:val="lowerLetter"/>
      <w:lvlText w:val="%1)"/>
      <w:lvlJc w:val="left"/>
      <w:pPr>
        <w:ind w:left="1428" w:hanging="360"/>
      </w:pPr>
      <w:rPr>
        <w:b w:val="0"/>
        <w:i w:val="0"/>
        <w:sz w:val="18"/>
        <w:szCs w:val="18"/>
        <w:u w:val="none"/>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6" w15:restartNumberingAfterBreak="0">
    <w:nsid w:val="539F427D"/>
    <w:multiLevelType w:val="multilevel"/>
    <w:tmpl w:val="EB3CE7DE"/>
    <w:lvl w:ilvl="0">
      <w:start w:val="1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8383754"/>
    <w:multiLevelType w:val="multilevel"/>
    <w:tmpl w:val="859067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8E80B7F"/>
    <w:multiLevelType w:val="multilevel"/>
    <w:tmpl w:val="31D88AF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9747AAF"/>
    <w:multiLevelType w:val="hybridMultilevel"/>
    <w:tmpl w:val="DAD4AC1A"/>
    <w:lvl w:ilvl="0" w:tplc="04130001">
      <w:start w:val="1"/>
      <w:numFmt w:val="bullet"/>
      <w:lvlText w:val=""/>
      <w:lvlJc w:val="left"/>
      <w:pPr>
        <w:tabs>
          <w:tab w:val="num" w:pos="1035"/>
        </w:tabs>
        <w:ind w:left="1035" w:hanging="360"/>
      </w:pPr>
      <w:rPr>
        <w:rFonts w:ascii="Symbol" w:hAnsi="Symbol" w:hint="default"/>
      </w:rPr>
    </w:lvl>
    <w:lvl w:ilvl="1" w:tplc="04130003" w:tentative="1">
      <w:start w:val="1"/>
      <w:numFmt w:val="bullet"/>
      <w:lvlText w:val="o"/>
      <w:lvlJc w:val="left"/>
      <w:pPr>
        <w:tabs>
          <w:tab w:val="num" w:pos="1755"/>
        </w:tabs>
        <w:ind w:left="1755" w:hanging="360"/>
      </w:pPr>
      <w:rPr>
        <w:rFonts w:ascii="Courier New" w:hAnsi="Courier New" w:cs="Courier New" w:hint="default"/>
      </w:rPr>
    </w:lvl>
    <w:lvl w:ilvl="2" w:tplc="04130005" w:tentative="1">
      <w:start w:val="1"/>
      <w:numFmt w:val="bullet"/>
      <w:lvlText w:val=""/>
      <w:lvlJc w:val="left"/>
      <w:pPr>
        <w:tabs>
          <w:tab w:val="num" w:pos="2475"/>
        </w:tabs>
        <w:ind w:left="2475" w:hanging="360"/>
      </w:pPr>
      <w:rPr>
        <w:rFonts w:ascii="Wingdings" w:hAnsi="Wingdings" w:hint="default"/>
      </w:rPr>
    </w:lvl>
    <w:lvl w:ilvl="3" w:tplc="04130001" w:tentative="1">
      <w:start w:val="1"/>
      <w:numFmt w:val="bullet"/>
      <w:lvlText w:val=""/>
      <w:lvlJc w:val="left"/>
      <w:pPr>
        <w:tabs>
          <w:tab w:val="num" w:pos="3195"/>
        </w:tabs>
        <w:ind w:left="3195" w:hanging="360"/>
      </w:pPr>
      <w:rPr>
        <w:rFonts w:ascii="Symbol" w:hAnsi="Symbol" w:hint="default"/>
      </w:rPr>
    </w:lvl>
    <w:lvl w:ilvl="4" w:tplc="04130003" w:tentative="1">
      <w:start w:val="1"/>
      <w:numFmt w:val="bullet"/>
      <w:lvlText w:val="o"/>
      <w:lvlJc w:val="left"/>
      <w:pPr>
        <w:tabs>
          <w:tab w:val="num" w:pos="3915"/>
        </w:tabs>
        <w:ind w:left="3915" w:hanging="360"/>
      </w:pPr>
      <w:rPr>
        <w:rFonts w:ascii="Courier New" w:hAnsi="Courier New" w:cs="Courier New" w:hint="default"/>
      </w:rPr>
    </w:lvl>
    <w:lvl w:ilvl="5" w:tplc="04130005" w:tentative="1">
      <w:start w:val="1"/>
      <w:numFmt w:val="bullet"/>
      <w:lvlText w:val=""/>
      <w:lvlJc w:val="left"/>
      <w:pPr>
        <w:tabs>
          <w:tab w:val="num" w:pos="4635"/>
        </w:tabs>
        <w:ind w:left="4635" w:hanging="360"/>
      </w:pPr>
      <w:rPr>
        <w:rFonts w:ascii="Wingdings" w:hAnsi="Wingdings" w:hint="default"/>
      </w:rPr>
    </w:lvl>
    <w:lvl w:ilvl="6" w:tplc="04130001" w:tentative="1">
      <w:start w:val="1"/>
      <w:numFmt w:val="bullet"/>
      <w:lvlText w:val=""/>
      <w:lvlJc w:val="left"/>
      <w:pPr>
        <w:tabs>
          <w:tab w:val="num" w:pos="5355"/>
        </w:tabs>
        <w:ind w:left="5355" w:hanging="360"/>
      </w:pPr>
      <w:rPr>
        <w:rFonts w:ascii="Symbol" w:hAnsi="Symbol" w:hint="default"/>
      </w:rPr>
    </w:lvl>
    <w:lvl w:ilvl="7" w:tplc="04130003" w:tentative="1">
      <w:start w:val="1"/>
      <w:numFmt w:val="bullet"/>
      <w:lvlText w:val="o"/>
      <w:lvlJc w:val="left"/>
      <w:pPr>
        <w:tabs>
          <w:tab w:val="num" w:pos="6075"/>
        </w:tabs>
        <w:ind w:left="6075" w:hanging="360"/>
      </w:pPr>
      <w:rPr>
        <w:rFonts w:ascii="Courier New" w:hAnsi="Courier New" w:cs="Courier New" w:hint="default"/>
      </w:rPr>
    </w:lvl>
    <w:lvl w:ilvl="8" w:tplc="04130005" w:tentative="1">
      <w:start w:val="1"/>
      <w:numFmt w:val="bullet"/>
      <w:lvlText w:val=""/>
      <w:lvlJc w:val="left"/>
      <w:pPr>
        <w:tabs>
          <w:tab w:val="num" w:pos="6795"/>
        </w:tabs>
        <w:ind w:left="6795" w:hanging="360"/>
      </w:pPr>
      <w:rPr>
        <w:rFonts w:ascii="Wingdings" w:hAnsi="Wingdings" w:hint="default"/>
      </w:rPr>
    </w:lvl>
  </w:abstractNum>
  <w:abstractNum w:abstractNumId="30" w15:restartNumberingAfterBreak="0">
    <w:nsid w:val="5B0F084F"/>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5F406393"/>
    <w:multiLevelType w:val="hybridMultilevel"/>
    <w:tmpl w:val="97FE6B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0CB1928"/>
    <w:multiLevelType w:val="hybridMultilevel"/>
    <w:tmpl w:val="8C38C5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53A24D3"/>
    <w:multiLevelType w:val="hybridMultilevel"/>
    <w:tmpl w:val="CA4E9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63C656D"/>
    <w:multiLevelType w:val="hybridMultilevel"/>
    <w:tmpl w:val="A3F0DB42"/>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E603492"/>
    <w:multiLevelType w:val="hybridMultilevel"/>
    <w:tmpl w:val="EDE85D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03C7FC2"/>
    <w:multiLevelType w:val="multilevel"/>
    <w:tmpl w:val="31D88AF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0D57790"/>
    <w:multiLevelType w:val="multilevel"/>
    <w:tmpl w:val="31D88AF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20D32B9"/>
    <w:multiLevelType w:val="multilevel"/>
    <w:tmpl w:val="31D88AF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862E6E"/>
    <w:multiLevelType w:val="hybridMultilevel"/>
    <w:tmpl w:val="2C2AC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FAD6320"/>
    <w:multiLevelType w:val="hybridMultilevel"/>
    <w:tmpl w:val="605E84A2"/>
    <w:lvl w:ilvl="0" w:tplc="D3EC9E66">
      <w:numFmt w:val="bullet"/>
      <w:lvlText w:val="-"/>
      <w:lvlJc w:val="left"/>
      <w:pPr>
        <w:tabs>
          <w:tab w:val="num" w:pos="947"/>
        </w:tabs>
        <w:ind w:left="1004" w:hanging="284"/>
      </w:pPr>
      <w:rPr>
        <w:rFonts w:ascii="TheSans" w:eastAsia="Times New Roman" w:hAnsi="TheSans"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0"/>
  </w:num>
  <w:num w:numId="2">
    <w:abstractNumId w:val="0"/>
  </w:num>
  <w:num w:numId="3">
    <w:abstractNumId w:val="15"/>
  </w:num>
  <w:num w:numId="4">
    <w:abstractNumId w:val="29"/>
  </w:num>
  <w:num w:numId="5">
    <w:abstractNumId w:val="9"/>
  </w:num>
  <w:num w:numId="6">
    <w:abstractNumId w:val="11"/>
  </w:num>
  <w:num w:numId="7">
    <w:abstractNumId w:val="26"/>
  </w:num>
  <w:num w:numId="8">
    <w:abstractNumId w:val="8"/>
  </w:num>
  <w:num w:numId="9">
    <w:abstractNumId w:val="33"/>
  </w:num>
  <w:num w:numId="10">
    <w:abstractNumId w:val="18"/>
  </w:num>
  <w:num w:numId="11">
    <w:abstractNumId w:val="5"/>
  </w:num>
  <w:num w:numId="12">
    <w:abstractNumId w:val="7"/>
  </w:num>
  <w:num w:numId="13">
    <w:abstractNumId w:val="1"/>
  </w:num>
  <w:num w:numId="14">
    <w:abstractNumId w:val="2"/>
  </w:num>
  <w:num w:numId="15">
    <w:abstractNumId w:val="3"/>
  </w:num>
  <w:num w:numId="16">
    <w:abstractNumId w:val="4"/>
  </w:num>
  <w:num w:numId="17">
    <w:abstractNumId w:val="40"/>
  </w:num>
  <w:num w:numId="18">
    <w:abstractNumId w:val="12"/>
  </w:num>
  <w:num w:numId="19">
    <w:abstractNumId w:val="32"/>
  </w:num>
  <w:num w:numId="20">
    <w:abstractNumId w:val="35"/>
  </w:num>
  <w:num w:numId="21">
    <w:abstractNumId w:val="31"/>
  </w:num>
  <w:num w:numId="22">
    <w:abstractNumId w:val="23"/>
  </w:num>
  <w:num w:numId="23">
    <w:abstractNumId w:val="17"/>
  </w:num>
  <w:num w:numId="24">
    <w:abstractNumId w:val="25"/>
  </w:num>
  <w:num w:numId="25">
    <w:abstractNumId w:val="13"/>
  </w:num>
  <w:num w:numId="26">
    <w:abstractNumId w:val="34"/>
  </w:num>
  <w:num w:numId="27">
    <w:abstractNumId w:val="39"/>
  </w:num>
  <w:num w:numId="28">
    <w:abstractNumId w:val="16"/>
  </w:num>
  <w:num w:numId="29">
    <w:abstractNumId w:val="21"/>
  </w:num>
  <w:num w:numId="30">
    <w:abstractNumId w:val="27"/>
  </w:num>
  <w:num w:numId="31">
    <w:abstractNumId w:val="19"/>
  </w:num>
  <w:num w:numId="32">
    <w:abstractNumId w:val="22"/>
  </w:num>
  <w:num w:numId="33">
    <w:abstractNumId w:val="36"/>
  </w:num>
  <w:num w:numId="34">
    <w:abstractNumId w:val="14"/>
  </w:num>
  <w:num w:numId="35">
    <w:abstractNumId w:val="24"/>
  </w:num>
  <w:num w:numId="36">
    <w:abstractNumId w:val="20"/>
  </w:num>
  <w:num w:numId="37">
    <w:abstractNumId w:val="38"/>
  </w:num>
  <w:num w:numId="38">
    <w:abstractNumId w:val="6"/>
  </w:num>
  <w:num w:numId="39">
    <w:abstractNumId w:val="10"/>
  </w:num>
  <w:num w:numId="40">
    <w:abstractNumId w:val="28"/>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4A91"/>
    <w:rsid w:val="00000E5B"/>
    <w:rsid w:val="000011A8"/>
    <w:rsid w:val="0000695A"/>
    <w:rsid w:val="00006A6D"/>
    <w:rsid w:val="0000712D"/>
    <w:rsid w:val="00010AA9"/>
    <w:rsid w:val="0001760C"/>
    <w:rsid w:val="00020CB2"/>
    <w:rsid w:val="000309A9"/>
    <w:rsid w:val="00032EAA"/>
    <w:rsid w:val="000359BE"/>
    <w:rsid w:val="00037921"/>
    <w:rsid w:val="000402E7"/>
    <w:rsid w:val="000402ED"/>
    <w:rsid w:val="00046D89"/>
    <w:rsid w:val="00050AF1"/>
    <w:rsid w:val="00051EDB"/>
    <w:rsid w:val="00057D39"/>
    <w:rsid w:val="000614C4"/>
    <w:rsid w:val="00062601"/>
    <w:rsid w:val="00063003"/>
    <w:rsid w:val="00075745"/>
    <w:rsid w:val="0007598E"/>
    <w:rsid w:val="00075DEE"/>
    <w:rsid w:val="0007787B"/>
    <w:rsid w:val="00080E62"/>
    <w:rsid w:val="00082BD6"/>
    <w:rsid w:val="000920FD"/>
    <w:rsid w:val="00092A37"/>
    <w:rsid w:val="00093C8E"/>
    <w:rsid w:val="00094489"/>
    <w:rsid w:val="00094E1D"/>
    <w:rsid w:val="000966B6"/>
    <w:rsid w:val="000A07FA"/>
    <w:rsid w:val="000A2873"/>
    <w:rsid w:val="000A46A5"/>
    <w:rsid w:val="000A5518"/>
    <w:rsid w:val="000A6227"/>
    <w:rsid w:val="000B32D3"/>
    <w:rsid w:val="000B383F"/>
    <w:rsid w:val="000C3B17"/>
    <w:rsid w:val="000D5A22"/>
    <w:rsid w:val="000D6B60"/>
    <w:rsid w:val="000E4C82"/>
    <w:rsid w:val="000E6D9F"/>
    <w:rsid w:val="000F4090"/>
    <w:rsid w:val="000F41CB"/>
    <w:rsid w:val="000F45C1"/>
    <w:rsid w:val="00100719"/>
    <w:rsid w:val="001025A6"/>
    <w:rsid w:val="00103151"/>
    <w:rsid w:val="001056F7"/>
    <w:rsid w:val="001057DF"/>
    <w:rsid w:val="001072E6"/>
    <w:rsid w:val="00107E12"/>
    <w:rsid w:val="001143B5"/>
    <w:rsid w:val="0011780E"/>
    <w:rsid w:val="00117E05"/>
    <w:rsid w:val="0012682F"/>
    <w:rsid w:val="00126B02"/>
    <w:rsid w:val="00137625"/>
    <w:rsid w:val="001434D0"/>
    <w:rsid w:val="00143BA0"/>
    <w:rsid w:val="001475B4"/>
    <w:rsid w:val="00151040"/>
    <w:rsid w:val="001563F8"/>
    <w:rsid w:val="00160EBE"/>
    <w:rsid w:val="001650D5"/>
    <w:rsid w:val="00167322"/>
    <w:rsid w:val="00171E68"/>
    <w:rsid w:val="00171F48"/>
    <w:rsid w:val="001725D8"/>
    <w:rsid w:val="00177FDF"/>
    <w:rsid w:val="00181024"/>
    <w:rsid w:val="00182A88"/>
    <w:rsid w:val="00186449"/>
    <w:rsid w:val="00195351"/>
    <w:rsid w:val="001955AE"/>
    <w:rsid w:val="001A4680"/>
    <w:rsid w:val="001A49D1"/>
    <w:rsid w:val="001A4A19"/>
    <w:rsid w:val="001A70C1"/>
    <w:rsid w:val="001B16E5"/>
    <w:rsid w:val="001B44E8"/>
    <w:rsid w:val="001C0C1C"/>
    <w:rsid w:val="001C4044"/>
    <w:rsid w:val="001C6EFD"/>
    <w:rsid w:val="001D22C5"/>
    <w:rsid w:val="001D4B9A"/>
    <w:rsid w:val="001E0F26"/>
    <w:rsid w:val="001E2387"/>
    <w:rsid w:val="001E63FA"/>
    <w:rsid w:val="001F0C35"/>
    <w:rsid w:val="001F3C64"/>
    <w:rsid w:val="001F5041"/>
    <w:rsid w:val="001F744A"/>
    <w:rsid w:val="00200B27"/>
    <w:rsid w:val="00203883"/>
    <w:rsid w:val="00203BA5"/>
    <w:rsid w:val="00204537"/>
    <w:rsid w:val="0020607E"/>
    <w:rsid w:val="00207048"/>
    <w:rsid w:val="0020729A"/>
    <w:rsid w:val="002112CE"/>
    <w:rsid w:val="002130ED"/>
    <w:rsid w:val="0022198C"/>
    <w:rsid w:val="0022617D"/>
    <w:rsid w:val="00230AD7"/>
    <w:rsid w:val="00243C49"/>
    <w:rsid w:val="00256255"/>
    <w:rsid w:val="002607DF"/>
    <w:rsid w:val="00262801"/>
    <w:rsid w:val="00267E6C"/>
    <w:rsid w:val="00272DA3"/>
    <w:rsid w:val="0027402F"/>
    <w:rsid w:val="00277523"/>
    <w:rsid w:val="00291ED9"/>
    <w:rsid w:val="002975D2"/>
    <w:rsid w:val="002A6F63"/>
    <w:rsid w:val="002B0AC3"/>
    <w:rsid w:val="002B4741"/>
    <w:rsid w:val="002B6E48"/>
    <w:rsid w:val="002C032E"/>
    <w:rsid w:val="002C0AA3"/>
    <w:rsid w:val="002C1621"/>
    <w:rsid w:val="002D180A"/>
    <w:rsid w:val="002D4EE2"/>
    <w:rsid w:val="002E4C34"/>
    <w:rsid w:val="002E4EFE"/>
    <w:rsid w:val="002E6AB1"/>
    <w:rsid w:val="002E710A"/>
    <w:rsid w:val="002E7DDA"/>
    <w:rsid w:val="002F2B9A"/>
    <w:rsid w:val="002F4A91"/>
    <w:rsid w:val="00312DBB"/>
    <w:rsid w:val="00312ED1"/>
    <w:rsid w:val="003144FC"/>
    <w:rsid w:val="00315254"/>
    <w:rsid w:val="00317693"/>
    <w:rsid w:val="00321E49"/>
    <w:rsid w:val="003242C1"/>
    <w:rsid w:val="00324AC2"/>
    <w:rsid w:val="00325382"/>
    <w:rsid w:val="00325789"/>
    <w:rsid w:val="003259BC"/>
    <w:rsid w:val="00325F4C"/>
    <w:rsid w:val="00334CD4"/>
    <w:rsid w:val="003442A8"/>
    <w:rsid w:val="003516D2"/>
    <w:rsid w:val="00357170"/>
    <w:rsid w:val="003668D7"/>
    <w:rsid w:val="003749FB"/>
    <w:rsid w:val="00374A6C"/>
    <w:rsid w:val="00376372"/>
    <w:rsid w:val="00380D3A"/>
    <w:rsid w:val="00382D3C"/>
    <w:rsid w:val="00383C09"/>
    <w:rsid w:val="00386B5E"/>
    <w:rsid w:val="0038741D"/>
    <w:rsid w:val="00387635"/>
    <w:rsid w:val="00394BB6"/>
    <w:rsid w:val="003A2CCA"/>
    <w:rsid w:val="003A49FF"/>
    <w:rsid w:val="003A50AF"/>
    <w:rsid w:val="003A6291"/>
    <w:rsid w:val="003A7763"/>
    <w:rsid w:val="003C2FF7"/>
    <w:rsid w:val="003C384B"/>
    <w:rsid w:val="003C5189"/>
    <w:rsid w:val="003C7B7C"/>
    <w:rsid w:val="003D41E3"/>
    <w:rsid w:val="003D53AB"/>
    <w:rsid w:val="003D6993"/>
    <w:rsid w:val="003D7509"/>
    <w:rsid w:val="003E2391"/>
    <w:rsid w:val="003E2DCB"/>
    <w:rsid w:val="00401881"/>
    <w:rsid w:val="00405F08"/>
    <w:rsid w:val="00410794"/>
    <w:rsid w:val="0041327D"/>
    <w:rsid w:val="00415858"/>
    <w:rsid w:val="00421637"/>
    <w:rsid w:val="004216F1"/>
    <w:rsid w:val="0042629D"/>
    <w:rsid w:val="004265BD"/>
    <w:rsid w:val="00431892"/>
    <w:rsid w:val="00436703"/>
    <w:rsid w:val="00437149"/>
    <w:rsid w:val="00441850"/>
    <w:rsid w:val="00444EED"/>
    <w:rsid w:val="004559A3"/>
    <w:rsid w:val="00457D5C"/>
    <w:rsid w:val="00466AEF"/>
    <w:rsid w:val="00476B9D"/>
    <w:rsid w:val="00491096"/>
    <w:rsid w:val="004913DC"/>
    <w:rsid w:val="00492222"/>
    <w:rsid w:val="004926BD"/>
    <w:rsid w:val="004A009F"/>
    <w:rsid w:val="004A0DD4"/>
    <w:rsid w:val="004A1BCE"/>
    <w:rsid w:val="004B7CC9"/>
    <w:rsid w:val="004C1686"/>
    <w:rsid w:val="004C7A7D"/>
    <w:rsid w:val="004C7ED1"/>
    <w:rsid w:val="004D016D"/>
    <w:rsid w:val="004D2531"/>
    <w:rsid w:val="004D443B"/>
    <w:rsid w:val="004D529F"/>
    <w:rsid w:val="004D626D"/>
    <w:rsid w:val="004D6306"/>
    <w:rsid w:val="004D7189"/>
    <w:rsid w:val="004E525C"/>
    <w:rsid w:val="004F7E21"/>
    <w:rsid w:val="0050171A"/>
    <w:rsid w:val="00502CD6"/>
    <w:rsid w:val="00505D13"/>
    <w:rsid w:val="0051366E"/>
    <w:rsid w:val="00515770"/>
    <w:rsid w:val="00520D9A"/>
    <w:rsid w:val="005242D8"/>
    <w:rsid w:val="0052442D"/>
    <w:rsid w:val="00535370"/>
    <w:rsid w:val="0053686F"/>
    <w:rsid w:val="005428CE"/>
    <w:rsid w:val="0055032C"/>
    <w:rsid w:val="00550F47"/>
    <w:rsid w:val="005571E0"/>
    <w:rsid w:val="00563E7B"/>
    <w:rsid w:val="005661C3"/>
    <w:rsid w:val="00572AD7"/>
    <w:rsid w:val="005742A9"/>
    <w:rsid w:val="00577E72"/>
    <w:rsid w:val="005835A7"/>
    <w:rsid w:val="00584D4D"/>
    <w:rsid w:val="0058650F"/>
    <w:rsid w:val="005903A1"/>
    <w:rsid w:val="00594443"/>
    <w:rsid w:val="00595091"/>
    <w:rsid w:val="00595868"/>
    <w:rsid w:val="00597F9F"/>
    <w:rsid w:val="005A03B0"/>
    <w:rsid w:val="005A3420"/>
    <w:rsid w:val="005B30FA"/>
    <w:rsid w:val="005B35DA"/>
    <w:rsid w:val="005B3F22"/>
    <w:rsid w:val="005B47F5"/>
    <w:rsid w:val="005B6137"/>
    <w:rsid w:val="005B679F"/>
    <w:rsid w:val="005B70C0"/>
    <w:rsid w:val="005B764F"/>
    <w:rsid w:val="005B76A6"/>
    <w:rsid w:val="005B79A9"/>
    <w:rsid w:val="005B7C62"/>
    <w:rsid w:val="005C0C61"/>
    <w:rsid w:val="005C701A"/>
    <w:rsid w:val="005C7D9F"/>
    <w:rsid w:val="005D1D3E"/>
    <w:rsid w:val="005D29D6"/>
    <w:rsid w:val="005D6739"/>
    <w:rsid w:val="005F448E"/>
    <w:rsid w:val="00600BF7"/>
    <w:rsid w:val="0060426D"/>
    <w:rsid w:val="006048AD"/>
    <w:rsid w:val="00604A05"/>
    <w:rsid w:val="00604C0D"/>
    <w:rsid w:val="00605E84"/>
    <w:rsid w:val="0061252E"/>
    <w:rsid w:val="00613076"/>
    <w:rsid w:val="00621C87"/>
    <w:rsid w:val="006270AA"/>
    <w:rsid w:val="00632AFF"/>
    <w:rsid w:val="006333D8"/>
    <w:rsid w:val="00633454"/>
    <w:rsid w:val="0063370E"/>
    <w:rsid w:val="00641181"/>
    <w:rsid w:val="0064682B"/>
    <w:rsid w:val="006473E0"/>
    <w:rsid w:val="00651B25"/>
    <w:rsid w:val="00652236"/>
    <w:rsid w:val="006609EB"/>
    <w:rsid w:val="00667B1E"/>
    <w:rsid w:val="00667BE8"/>
    <w:rsid w:val="00672980"/>
    <w:rsid w:val="0067735A"/>
    <w:rsid w:val="006826B1"/>
    <w:rsid w:val="006847D6"/>
    <w:rsid w:val="00693AB7"/>
    <w:rsid w:val="006A05BA"/>
    <w:rsid w:val="006A673F"/>
    <w:rsid w:val="006A6EA9"/>
    <w:rsid w:val="006B0352"/>
    <w:rsid w:val="006B1379"/>
    <w:rsid w:val="006B3327"/>
    <w:rsid w:val="006B4FFA"/>
    <w:rsid w:val="006B5B24"/>
    <w:rsid w:val="006C22B5"/>
    <w:rsid w:val="006C5D66"/>
    <w:rsid w:val="006D06AF"/>
    <w:rsid w:val="006D4056"/>
    <w:rsid w:val="006D7C68"/>
    <w:rsid w:val="006F3987"/>
    <w:rsid w:val="006F4E7F"/>
    <w:rsid w:val="007005E1"/>
    <w:rsid w:val="00713433"/>
    <w:rsid w:val="00714A07"/>
    <w:rsid w:val="007155E2"/>
    <w:rsid w:val="00726CA3"/>
    <w:rsid w:val="00733B69"/>
    <w:rsid w:val="0075006E"/>
    <w:rsid w:val="00752E17"/>
    <w:rsid w:val="007569C0"/>
    <w:rsid w:val="0075707F"/>
    <w:rsid w:val="007618D2"/>
    <w:rsid w:val="007624D9"/>
    <w:rsid w:val="0076522A"/>
    <w:rsid w:val="00765C3E"/>
    <w:rsid w:val="00765FD5"/>
    <w:rsid w:val="0076780D"/>
    <w:rsid w:val="00775C0B"/>
    <w:rsid w:val="00776066"/>
    <w:rsid w:val="00777363"/>
    <w:rsid w:val="0078124D"/>
    <w:rsid w:val="00787FAC"/>
    <w:rsid w:val="007A2B5D"/>
    <w:rsid w:val="007A3B0A"/>
    <w:rsid w:val="007B1A89"/>
    <w:rsid w:val="007B3411"/>
    <w:rsid w:val="007C175D"/>
    <w:rsid w:val="007C247A"/>
    <w:rsid w:val="007C4965"/>
    <w:rsid w:val="007C5DC8"/>
    <w:rsid w:val="007C6C28"/>
    <w:rsid w:val="007D24C3"/>
    <w:rsid w:val="007D25A6"/>
    <w:rsid w:val="007D4319"/>
    <w:rsid w:val="007E132A"/>
    <w:rsid w:val="007E303A"/>
    <w:rsid w:val="007E597C"/>
    <w:rsid w:val="007E5B56"/>
    <w:rsid w:val="007E5C61"/>
    <w:rsid w:val="007E6D98"/>
    <w:rsid w:val="007F6C91"/>
    <w:rsid w:val="00801AD8"/>
    <w:rsid w:val="00806388"/>
    <w:rsid w:val="00807590"/>
    <w:rsid w:val="00810B3F"/>
    <w:rsid w:val="00812242"/>
    <w:rsid w:val="0082037A"/>
    <w:rsid w:val="00823C75"/>
    <w:rsid w:val="00824F4C"/>
    <w:rsid w:val="00830B9C"/>
    <w:rsid w:val="00832856"/>
    <w:rsid w:val="00834325"/>
    <w:rsid w:val="00834DC8"/>
    <w:rsid w:val="0083524E"/>
    <w:rsid w:val="00844877"/>
    <w:rsid w:val="00851027"/>
    <w:rsid w:val="00852CB7"/>
    <w:rsid w:val="008549D6"/>
    <w:rsid w:val="00864578"/>
    <w:rsid w:val="008709D6"/>
    <w:rsid w:val="008711BA"/>
    <w:rsid w:val="00881BE8"/>
    <w:rsid w:val="008829BA"/>
    <w:rsid w:val="00883099"/>
    <w:rsid w:val="0088500B"/>
    <w:rsid w:val="00885729"/>
    <w:rsid w:val="0089228C"/>
    <w:rsid w:val="008923BE"/>
    <w:rsid w:val="008A071D"/>
    <w:rsid w:val="008A3EF6"/>
    <w:rsid w:val="008A7E4F"/>
    <w:rsid w:val="008B1009"/>
    <w:rsid w:val="008B63A3"/>
    <w:rsid w:val="008C1546"/>
    <w:rsid w:val="008C266E"/>
    <w:rsid w:val="008C5D1A"/>
    <w:rsid w:val="008C75F7"/>
    <w:rsid w:val="008C763B"/>
    <w:rsid w:val="008D2332"/>
    <w:rsid w:val="008D5E05"/>
    <w:rsid w:val="008D679D"/>
    <w:rsid w:val="008D71FF"/>
    <w:rsid w:val="008E12F4"/>
    <w:rsid w:val="008F505D"/>
    <w:rsid w:val="008F54A0"/>
    <w:rsid w:val="008F5E65"/>
    <w:rsid w:val="009012BE"/>
    <w:rsid w:val="00901F21"/>
    <w:rsid w:val="00901F72"/>
    <w:rsid w:val="009039B1"/>
    <w:rsid w:val="00907C31"/>
    <w:rsid w:val="00911D8D"/>
    <w:rsid w:val="00917168"/>
    <w:rsid w:val="009219F0"/>
    <w:rsid w:val="00923648"/>
    <w:rsid w:val="0092482C"/>
    <w:rsid w:val="00925D03"/>
    <w:rsid w:val="00930407"/>
    <w:rsid w:val="00930BB4"/>
    <w:rsid w:val="00930D54"/>
    <w:rsid w:val="00935DA5"/>
    <w:rsid w:val="00941C9E"/>
    <w:rsid w:val="00945CBC"/>
    <w:rsid w:val="00947083"/>
    <w:rsid w:val="009551FF"/>
    <w:rsid w:val="00962925"/>
    <w:rsid w:val="00963B79"/>
    <w:rsid w:val="00964E6A"/>
    <w:rsid w:val="00966F36"/>
    <w:rsid w:val="00970671"/>
    <w:rsid w:val="00972E51"/>
    <w:rsid w:val="00981C51"/>
    <w:rsid w:val="0098615D"/>
    <w:rsid w:val="009862AF"/>
    <w:rsid w:val="009866E4"/>
    <w:rsid w:val="00990038"/>
    <w:rsid w:val="00990A1D"/>
    <w:rsid w:val="0099114E"/>
    <w:rsid w:val="0099443A"/>
    <w:rsid w:val="009A0B29"/>
    <w:rsid w:val="009A2DE3"/>
    <w:rsid w:val="009B1008"/>
    <w:rsid w:val="009B1E6E"/>
    <w:rsid w:val="009B3041"/>
    <w:rsid w:val="009C4BDE"/>
    <w:rsid w:val="009D7506"/>
    <w:rsid w:val="009E15B7"/>
    <w:rsid w:val="009E4B4F"/>
    <w:rsid w:val="009E7F9D"/>
    <w:rsid w:val="009F39AE"/>
    <w:rsid w:val="009F5CD0"/>
    <w:rsid w:val="00A03200"/>
    <w:rsid w:val="00A0701A"/>
    <w:rsid w:val="00A10804"/>
    <w:rsid w:val="00A110C8"/>
    <w:rsid w:val="00A119A2"/>
    <w:rsid w:val="00A16E58"/>
    <w:rsid w:val="00A27490"/>
    <w:rsid w:val="00A30F0C"/>
    <w:rsid w:val="00A32C9D"/>
    <w:rsid w:val="00A3729F"/>
    <w:rsid w:val="00A3743D"/>
    <w:rsid w:val="00A40726"/>
    <w:rsid w:val="00A41015"/>
    <w:rsid w:val="00A4149F"/>
    <w:rsid w:val="00A42384"/>
    <w:rsid w:val="00A42BF6"/>
    <w:rsid w:val="00A454B9"/>
    <w:rsid w:val="00A5039D"/>
    <w:rsid w:val="00A56E4A"/>
    <w:rsid w:val="00A6138B"/>
    <w:rsid w:val="00A643D2"/>
    <w:rsid w:val="00A722D4"/>
    <w:rsid w:val="00A81405"/>
    <w:rsid w:val="00A870BC"/>
    <w:rsid w:val="00A929F0"/>
    <w:rsid w:val="00AA78AA"/>
    <w:rsid w:val="00AB0C8D"/>
    <w:rsid w:val="00AB397D"/>
    <w:rsid w:val="00AC0AB9"/>
    <w:rsid w:val="00AC3853"/>
    <w:rsid w:val="00AC48BD"/>
    <w:rsid w:val="00AD4F27"/>
    <w:rsid w:val="00AE0CAA"/>
    <w:rsid w:val="00AE3A1C"/>
    <w:rsid w:val="00AE4CF6"/>
    <w:rsid w:val="00B02702"/>
    <w:rsid w:val="00B10857"/>
    <w:rsid w:val="00B237E0"/>
    <w:rsid w:val="00B264F9"/>
    <w:rsid w:val="00B266F0"/>
    <w:rsid w:val="00B32333"/>
    <w:rsid w:val="00B341F9"/>
    <w:rsid w:val="00B37709"/>
    <w:rsid w:val="00B4129F"/>
    <w:rsid w:val="00B41A70"/>
    <w:rsid w:val="00B467C8"/>
    <w:rsid w:val="00B55990"/>
    <w:rsid w:val="00B6060A"/>
    <w:rsid w:val="00B64C63"/>
    <w:rsid w:val="00B66140"/>
    <w:rsid w:val="00B72A27"/>
    <w:rsid w:val="00B815FE"/>
    <w:rsid w:val="00B81EED"/>
    <w:rsid w:val="00B8323A"/>
    <w:rsid w:val="00B85538"/>
    <w:rsid w:val="00BA0DA9"/>
    <w:rsid w:val="00BA4887"/>
    <w:rsid w:val="00BB01DE"/>
    <w:rsid w:val="00BC4394"/>
    <w:rsid w:val="00BD3415"/>
    <w:rsid w:val="00BD55EF"/>
    <w:rsid w:val="00BD76F4"/>
    <w:rsid w:val="00BE0207"/>
    <w:rsid w:val="00BE0954"/>
    <w:rsid w:val="00BF256A"/>
    <w:rsid w:val="00BF28FB"/>
    <w:rsid w:val="00C0740C"/>
    <w:rsid w:val="00C0753F"/>
    <w:rsid w:val="00C1572F"/>
    <w:rsid w:val="00C170AF"/>
    <w:rsid w:val="00C17C19"/>
    <w:rsid w:val="00C17D6F"/>
    <w:rsid w:val="00C236BC"/>
    <w:rsid w:val="00C32918"/>
    <w:rsid w:val="00C338DD"/>
    <w:rsid w:val="00C42136"/>
    <w:rsid w:val="00C442A4"/>
    <w:rsid w:val="00C45194"/>
    <w:rsid w:val="00C46DF8"/>
    <w:rsid w:val="00C50B03"/>
    <w:rsid w:val="00C5327F"/>
    <w:rsid w:val="00C6205C"/>
    <w:rsid w:val="00C66858"/>
    <w:rsid w:val="00C70FE9"/>
    <w:rsid w:val="00C7109A"/>
    <w:rsid w:val="00C81722"/>
    <w:rsid w:val="00C81E80"/>
    <w:rsid w:val="00C82BD9"/>
    <w:rsid w:val="00C93DF0"/>
    <w:rsid w:val="00CA00B6"/>
    <w:rsid w:val="00CA11D8"/>
    <w:rsid w:val="00CA3470"/>
    <w:rsid w:val="00CA7B82"/>
    <w:rsid w:val="00CB19D7"/>
    <w:rsid w:val="00CC0625"/>
    <w:rsid w:val="00CC1008"/>
    <w:rsid w:val="00CC20B8"/>
    <w:rsid w:val="00CC226A"/>
    <w:rsid w:val="00CC62EC"/>
    <w:rsid w:val="00CC6F27"/>
    <w:rsid w:val="00CD2194"/>
    <w:rsid w:val="00CD3149"/>
    <w:rsid w:val="00CD3309"/>
    <w:rsid w:val="00CD37C0"/>
    <w:rsid w:val="00CD6174"/>
    <w:rsid w:val="00CE1B7D"/>
    <w:rsid w:val="00CE555F"/>
    <w:rsid w:val="00CE5856"/>
    <w:rsid w:val="00CF592C"/>
    <w:rsid w:val="00CF7DCA"/>
    <w:rsid w:val="00D05843"/>
    <w:rsid w:val="00D14120"/>
    <w:rsid w:val="00D20514"/>
    <w:rsid w:val="00D205F3"/>
    <w:rsid w:val="00D206B2"/>
    <w:rsid w:val="00D2271A"/>
    <w:rsid w:val="00D2752A"/>
    <w:rsid w:val="00D3484A"/>
    <w:rsid w:val="00D34C94"/>
    <w:rsid w:val="00D41A85"/>
    <w:rsid w:val="00D42797"/>
    <w:rsid w:val="00D45A70"/>
    <w:rsid w:val="00D5266B"/>
    <w:rsid w:val="00D541C1"/>
    <w:rsid w:val="00D5583A"/>
    <w:rsid w:val="00D56C3B"/>
    <w:rsid w:val="00D6213C"/>
    <w:rsid w:val="00D6413F"/>
    <w:rsid w:val="00D6415C"/>
    <w:rsid w:val="00D662C7"/>
    <w:rsid w:val="00D72285"/>
    <w:rsid w:val="00D748BC"/>
    <w:rsid w:val="00D842EE"/>
    <w:rsid w:val="00D8430A"/>
    <w:rsid w:val="00D85C12"/>
    <w:rsid w:val="00D90BF0"/>
    <w:rsid w:val="00D957F9"/>
    <w:rsid w:val="00D96EE0"/>
    <w:rsid w:val="00DA2662"/>
    <w:rsid w:val="00DA2FA7"/>
    <w:rsid w:val="00DA4648"/>
    <w:rsid w:val="00DA7F89"/>
    <w:rsid w:val="00DB1CB4"/>
    <w:rsid w:val="00DB51A0"/>
    <w:rsid w:val="00DB5A4E"/>
    <w:rsid w:val="00DB6D4B"/>
    <w:rsid w:val="00DC0BA8"/>
    <w:rsid w:val="00DC1671"/>
    <w:rsid w:val="00DD02ED"/>
    <w:rsid w:val="00DE0B87"/>
    <w:rsid w:val="00DE7696"/>
    <w:rsid w:val="00DF0B65"/>
    <w:rsid w:val="00DF2F17"/>
    <w:rsid w:val="00DF77DE"/>
    <w:rsid w:val="00E01C56"/>
    <w:rsid w:val="00E058A0"/>
    <w:rsid w:val="00E101EC"/>
    <w:rsid w:val="00E10B0A"/>
    <w:rsid w:val="00E132B8"/>
    <w:rsid w:val="00E14FAD"/>
    <w:rsid w:val="00E153E4"/>
    <w:rsid w:val="00E220D4"/>
    <w:rsid w:val="00E2490B"/>
    <w:rsid w:val="00E27912"/>
    <w:rsid w:val="00E3292B"/>
    <w:rsid w:val="00E37043"/>
    <w:rsid w:val="00E416C9"/>
    <w:rsid w:val="00E44DDF"/>
    <w:rsid w:val="00E50805"/>
    <w:rsid w:val="00E521D6"/>
    <w:rsid w:val="00E52B5D"/>
    <w:rsid w:val="00E5479A"/>
    <w:rsid w:val="00E579F5"/>
    <w:rsid w:val="00E64C09"/>
    <w:rsid w:val="00E657D2"/>
    <w:rsid w:val="00E7191C"/>
    <w:rsid w:val="00E72173"/>
    <w:rsid w:val="00E730E0"/>
    <w:rsid w:val="00E74AD7"/>
    <w:rsid w:val="00E753FA"/>
    <w:rsid w:val="00E77D5E"/>
    <w:rsid w:val="00E80654"/>
    <w:rsid w:val="00E8152E"/>
    <w:rsid w:val="00E81670"/>
    <w:rsid w:val="00E8313E"/>
    <w:rsid w:val="00E8588D"/>
    <w:rsid w:val="00EA20C7"/>
    <w:rsid w:val="00EA6E29"/>
    <w:rsid w:val="00EB0491"/>
    <w:rsid w:val="00EB123A"/>
    <w:rsid w:val="00EB236B"/>
    <w:rsid w:val="00EB4DFA"/>
    <w:rsid w:val="00EC6ECD"/>
    <w:rsid w:val="00ED0C7C"/>
    <w:rsid w:val="00ED22FB"/>
    <w:rsid w:val="00ED4567"/>
    <w:rsid w:val="00ED64C1"/>
    <w:rsid w:val="00EE0E56"/>
    <w:rsid w:val="00EE423C"/>
    <w:rsid w:val="00EE7C2B"/>
    <w:rsid w:val="00EE7F72"/>
    <w:rsid w:val="00EF28FF"/>
    <w:rsid w:val="00EF5D0E"/>
    <w:rsid w:val="00F03C8A"/>
    <w:rsid w:val="00F06344"/>
    <w:rsid w:val="00F10538"/>
    <w:rsid w:val="00F1153F"/>
    <w:rsid w:val="00F16B4F"/>
    <w:rsid w:val="00F25414"/>
    <w:rsid w:val="00F30835"/>
    <w:rsid w:val="00F357CB"/>
    <w:rsid w:val="00F37AFB"/>
    <w:rsid w:val="00F418BC"/>
    <w:rsid w:val="00F47D7E"/>
    <w:rsid w:val="00F51D04"/>
    <w:rsid w:val="00F51D67"/>
    <w:rsid w:val="00F54B3A"/>
    <w:rsid w:val="00F57392"/>
    <w:rsid w:val="00F57EEB"/>
    <w:rsid w:val="00F703D7"/>
    <w:rsid w:val="00F708AF"/>
    <w:rsid w:val="00F732FB"/>
    <w:rsid w:val="00F75367"/>
    <w:rsid w:val="00F75712"/>
    <w:rsid w:val="00F75827"/>
    <w:rsid w:val="00F8116D"/>
    <w:rsid w:val="00F8355D"/>
    <w:rsid w:val="00F83D58"/>
    <w:rsid w:val="00F8436A"/>
    <w:rsid w:val="00F85C93"/>
    <w:rsid w:val="00F87328"/>
    <w:rsid w:val="00F91ED1"/>
    <w:rsid w:val="00F93839"/>
    <w:rsid w:val="00F93D1B"/>
    <w:rsid w:val="00F94763"/>
    <w:rsid w:val="00FA570D"/>
    <w:rsid w:val="00FA6AB2"/>
    <w:rsid w:val="00FB298F"/>
    <w:rsid w:val="00FB38D9"/>
    <w:rsid w:val="00FB45F8"/>
    <w:rsid w:val="00FB7B4C"/>
    <w:rsid w:val="00FC01AC"/>
    <w:rsid w:val="00FC070C"/>
    <w:rsid w:val="00FC5BFA"/>
    <w:rsid w:val="00FC64E6"/>
    <w:rsid w:val="00FC67BC"/>
    <w:rsid w:val="00FD0BCA"/>
    <w:rsid w:val="00FD35AD"/>
    <w:rsid w:val="00FD533C"/>
    <w:rsid w:val="00FE33E2"/>
    <w:rsid w:val="00FE5D3F"/>
    <w:rsid w:val="00FF19B0"/>
    <w:rsid w:val="00FF376E"/>
    <w:rsid w:val="00FF38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4DD204"/>
  <w15:chartTrackingRefBased/>
  <w15:docId w15:val="{8EAAA66D-FCDD-42EA-9197-11DF73EC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F4A91"/>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pPr>
    <w:rPr>
      <w:rFonts w:ascii="OCW Swift" w:eastAsia="MS Mincho" w:hAnsi="OCW Swift"/>
      <w:sz w:val="19"/>
    </w:rPr>
  </w:style>
  <w:style w:type="paragraph" w:styleId="Kop1">
    <w:name w:val="heading 1"/>
    <w:basedOn w:val="Standaard"/>
    <w:next w:val="Standaard"/>
    <w:qFormat/>
    <w:rsid w:val="002F4A91"/>
    <w:pPr>
      <w:keepNext/>
      <w:spacing w:before="240" w:after="60"/>
      <w:outlineLvl w:val="0"/>
    </w:pPr>
    <w:rPr>
      <w:rFonts w:cs="Arial"/>
      <w:b/>
      <w:bCs/>
      <w:kern w:val="32"/>
      <w:sz w:val="32"/>
      <w:szCs w:val="32"/>
    </w:rPr>
  </w:style>
  <w:style w:type="paragraph" w:styleId="Kop2">
    <w:name w:val="heading 2"/>
    <w:basedOn w:val="Standaard"/>
    <w:next w:val="Standaard"/>
    <w:qFormat/>
    <w:rsid w:val="002F4A91"/>
    <w:pPr>
      <w:keepNext/>
      <w:spacing w:before="240" w:after="60"/>
      <w:outlineLvl w:val="1"/>
    </w:pPr>
    <w:rPr>
      <w:rFonts w:cs="Arial"/>
      <w:b/>
      <w:bCs/>
      <w:i/>
      <w:iCs/>
      <w:sz w:val="28"/>
      <w:szCs w:val="28"/>
    </w:rPr>
  </w:style>
  <w:style w:type="paragraph" w:styleId="Kop3">
    <w:name w:val="heading 3"/>
    <w:aliases w:val="Kop 3 Char,Kop 3 Char1 Char,Kop 3 Char Char Char"/>
    <w:basedOn w:val="Standaard"/>
    <w:next w:val="Standaard"/>
    <w:qFormat/>
    <w:rsid w:val="002F4A9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rsid w:val="002F4A91"/>
    <w:pPr>
      <w:tabs>
        <w:tab w:val="left" w:pos="-2352"/>
        <w:tab w:val="left" w:pos="-2083"/>
        <w:tab w:val="left" w:pos="316"/>
        <w:tab w:val="left" w:pos="630"/>
        <w:tab w:val="left" w:pos="950"/>
        <w:tab w:val="left" w:pos="1260"/>
        <w:tab w:val="left" w:pos="2268"/>
        <w:tab w:val="right" w:pos="6681"/>
      </w:tabs>
      <w:ind w:left="2268"/>
      <w:jc w:val="both"/>
    </w:pPr>
    <w:rPr>
      <w:rFonts w:ascii="Univers" w:hAnsi="Univers"/>
      <w:sz w:val="20"/>
    </w:rPr>
  </w:style>
  <w:style w:type="paragraph" w:styleId="Plattetekst">
    <w:name w:val="Body Text"/>
    <w:basedOn w:val="Standaard"/>
    <w:rsid w:val="002F4A91"/>
    <w:pPr>
      <w:spacing w:after="120"/>
    </w:pPr>
  </w:style>
  <w:style w:type="paragraph" w:styleId="Plattetekstinspringen3">
    <w:name w:val="Body Text Indent 3"/>
    <w:basedOn w:val="Standaard"/>
    <w:rsid w:val="002F4A91"/>
    <w:pPr>
      <w:spacing w:after="120"/>
      <w:ind w:left="283"/>
    </w:pPr>
    <w:rPr>
      <w:sz w:val="16"/>
      <w:szCs w:val="16"/>
    </w:rPr>
  </w:style>
  <w:style w:type="paragraph" w:styleId="Koptekst">
    <w:name w:val="header"/>
    <w:basedOn w:val="Standaard"/>
    <w:rsid w:val="002F4A91"/>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center" w:pos="4536"/>
        <w:tab w:val="right" w:pos="9072"/>
      </w:tabs>
    </w:pPr>
  </w:style>
  <w:style w:type="paragraph" w:styleId="Plattetekst2">
    <w:name w:val="Body Text 2"/>
    <w:basedOn w:val="Standaard"/>
    <w:rsid w:val="002F4A91"/>
    <w:pPr>
      <w:tabs>
        <w:tab w:val="clear" w:pos="1418"/>
        <w:tab w:val="clear" w:pos="1985"/>
        <w:tab w:val="clear" w:pos="3119"/>
        <w:tab w:val="clear" w:pos="3686"/>
        <w:tab w:val="clear" w:pos="4253"/>
        <w:tab w:val="clear" w:pos="4820"/>
        <w:tab w:val="clear" w:pos="5387"/>
        <w:tab w:val="clear" w:pos="5954"/>
        <w:tab w:val="clear" w:pos="6521"/>
        <w:tab w:val="clear" w:pos="7088"/>
        <w:tab w:val="clear" w:pos="7655"/>
        <w:tab w:val="clear" w:pos="8222"/>
        <w:tab w:val="clear" w:pos="8789"/>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pPr>
    <w:rPr>
      <w:rFonts w:ascii="Univers" w:hAnsi="Univers"/>
      <w:b/>
      <w:sz w:val="20"/>
    </w:rPr>
  </w:style>
  <w:style w:type="paragraph" w:styleId="Ballontekst">
    <w:name w:val="Balloon Text"/>
    <w:basedOn w:val="Standaard"/>
    <w:link w:val="BallontekstChar"/>
    <w:uiPriority w:val="99"/>
    <w:semiHidden/>
    <w:rsid w:val="002F4A91"/>
    <w:rPr>
      <w:rFonts w:ascii="Tahoma" w:hAnsi="Tahoma" w:cs="Tahoma"/>
      <w:sz w:val="16"/>
      <w:szCs w:val="16"/>
    </w:rPr>
  </w:style>
  <w:style w:type="paragraph" w:styleId="Voettekst">
    <w:name w:val="footer"/>
    <w:basedOn w:val="Standaard"/>
    <w:rsid w:val="000A07F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center" w:pos="4536"/>
        <w:tab w:val="right" w:pos="9072"/>
      </w:tabs>
    </w:pPr>
  </w:style>
  <w:style w:type="character" w:styleId="Paginanummer">
    <w:name w:val="page number"/>
    <w:basedOn w:val="Standaardalinea-lettertype"/>
    <w:rsid w:val="000A07FA"/>
  </w:style>
  <w:style w:type="paragraph" w:styleId="Lijstopsomteken">
    <w:name w:val="List Bullet"/>
    <w:basedOn w:val="Standaard"/>
    <w:autoRedefine/>
    <w:rsid w:val="00075745"/>
    <w:pPr>
      <w:numPr>
        <w:numId w:val="2"/>
      </w:num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pPr>
    <w:rPr>
      <w:rFonts w:ascii="Times New Roman" w:eastAsia="Times New Roman" w:hAnsi="Times New Roman"/>
      <w:sz w:val="24"/>
    </w:rPr>
  </w:style>
  <w:style w:type="paragraph" w:styleId="Inhopg4">
    <w:name w:val="toc 4"/>
    <w:basedOn w:val="Standaard"/>
    <w:next w:val="Standaard"/>
    <w:semiHidden/>
    <w:rsid w:val="00075745"/>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right" w:leader="dot" w:pos="7937"/>
      </w:tabs>
      <w:suppressAutoHyphens w:val="0"/>
      <w:spacing w:line="280" w:lineRule="atLeast"/>
      <w:ind w:left="660"/>
      <w:jc w:val="both"/>
    </w:pPr>
    <w:rPr>
      <w:rFonts w:ascii="Palatino Linotype" w:eastAsia="Times New Roman" w:hAnsi="Palatino Linotype"/>
      <w:sz w:val="22"/>
    </w:rPr>
  </w:style>
  <w:style w:type="paragraph" w:customStyle="1" w:styleId="Opsomming1">
    <w:name w:val="Opsomming 1"/>
    <w:basedOn w:val="Standaard"/>
    <w:rsid w:val="00075745"/>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spacing w:line="280" w:lineRule="atLeast"/>
      <w:ind w:left="284" w:hanging="284"/>
      <w:jc w:val="both"/>
    </w:pPr>
    <w:rPr>
      <w:rFonts w:ascii="Palatino Linotype" w:eastAsia="Times New Roman" w:hAnsi="Palatino Linotype"/>
      <w:sz w:val="22"/>
    </w:rPr>
  </w:style>
  <w:style w:type="paragraph" w:styleId="Voetnoottekst">
    <w:name w:val="footnote text"/>
    <w:basedOn w:val="Standaard"/>
    <w:semiHidden/>
    <w:rsid w:val="00200B27"/>
    <w:rPr>
      <w:sz w:val="20"/>
    </w:rPr>
  </w:style>
  <w:style w:type="character" w:styleId="Voetnootmarkering">
    <w:name w:val="footnote reference"/>
    <w:semiHidden/>
    <w:rsid w:val="00200B27"/>
    <w:rPr>
      <w:vertAlign w:val="superscript"/>
    </w:rPr>
  </w:style>
  <w:style w:type="character" w:styleId="Verwijzingopmerking">
    <w:name w:val="annotation reference"/>
    <w:uiPriority w:val="99"/>
    <w:semiHidden/>
    <w:rsid w:val="004D7189"/>
    <w:rPr>
      <w:sz w:val="16"/>
      <w:szCs w:val="16"/>
    </w:rPr>
  </w:style>
  <w:style w:type="paragraph" w:styleId="Tekstopmerking">
    <w:name w:val="annotation text"/>
    <w:basedOn w:val="Standaard"/>
    <w:semiHidden/>
    <w:rsid w:val="004D7189"/>
    <w:rPr>
      <w:sz w:val="20"/>
    </w:rPr>
  </w:style>
  <w:style w:type="paragraph" w:styleId="Onderwerpvanopmerking">
    <w:name w:val="annotation subject"/>
    <w:basedOn w:val="Tekstopmerking"/>
    <w:next w:val="Tekstopmerking"/>
    <w:semiHidden/>
    <w:rsid w:val="004D7189"/>
    <w:rPr>
      <w:b/>
      <w:bCs/>
    </w:rPr>
  </w:style>
  <w:style w:type="character" w:styleId="Hyperlink">
    <w:name w:val="Hyperlink"/>
    <w:uiPriority w:val="99"/>
    <w:unhideWhenUsed/>
    <w:rsid w:val="008A071D"/>
    <w:rPr>
      <w:color w:val="0000FF"/>
      <w:u w:val="single"/>
    </w:rPr>
  </w:style>
  <w:style w:type="paragraph" w:styleId="Normaalweb">
    <w:name w:val="Normal (Web)"/>
    <w:basedOn w:val="Standaard"/>
    <w:uiPriority w:val="99"/>
    <w:unhideWhenUsed/>
    <w:rsid w:val="008A071D"/>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spacing w:before="100" w:beforeAutospacing="1" w:after="100" w:afterAutospacing="1"/>
    </w:pPr>
    <w:rPr>
      <w:rFonts w:ascii="Times New Roman" w:eastAsia="Calibri" w:hAnsi="Times New Roman"/>
      <w:sz w:val="24"/>
      <w:szCs w:val="24"/>
    </w:rPr>
  </w:style>
  <w:style w:type="character" w:styleId="GevolgdeHyperlink">
    <w:name w:val="FollowedHyperlink"/>
    <w:rsid w:val="007618D2"/>
    <w:rPr>
      <w:color w:val="800080"/>
      <w:u w:val="single"/>
    </w:rPr>
  </w:style>
  <w:style w:type="paragraph" w:styleId="Lijstalinea">
    <w:name w:val="List Paragraph"/>
    <w:basedOn w:val="Standaard"/>
    <w:link w:val="LijstalineaChar"/>
    <w:uiPriority w:val="34"/>
    <w:qFormat/>
    <w:rsid w:val="00F54B3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s>
      <w:suppressAutoHyphens w:val="0"/>
      <w:ind w:left="708"/>
    </w:pPr>
    <w:rPr>
      <w:rFonts w:ascii="Calibri" w:eastAsia="Calibri" w:hAnsi="Calibri" w:cs="Arial"/>
      <w:sz w:val="20"/>
    </w:rPr>
  </w:style>
  <w:style w:type="character" w:styleId="Titelvanboek">
    <w:name w:val="Book Title"/>
    <w:uiPriority w:val="33"/>
    <w:qFormat/>
    <w:rsid w:val="00F54B3A"/>
    <w:rPr>
      <w:b/>
      <w:bCs/>
      <w:i/>
      <w:iCs/>
      <w:spacing w:val="5"/>
    </w:rPr>
  </w:style>
  <w:style w:type="paragraph" w:customStyle="1" w:styleId="Default">
    <w:name w:val="Default"/>
    <w:rsid w:val="001056F7"/>
    <w:pPr>
      <w:autoSpaceDE w:val="0"/>
      <w:autoSpaceDN w:val="0"/>
      <w:adjustRightInd w:val="0"/>
    </w:pPr>
    <w:rPr>
      <w:rFonts w:ascii="Calibri" w:eastAsia="Calibri" w:hAnsi="Calibri" w:cs="Calibri"/>
      <w:color w:val="000000"/>
      <w:sz w:val="24"/>
      <w:szCs w:val="24"/>
      <w:lang w:eastAsia="en-US"/>
    </w:rPr>
  </w:style>
  <w:style w:type="character" w:styleId="Onopgelostemelding">
    <w:name w:val="Unresolved Mention"/>
    <w:uiPriority w:val="99"/>
    <w:semiHidden/>
    <w:unhideWhenUsed/>
    <w:rsid w:val="0022198C"/>
    <w:rPr>
      <w:color w:val="605E5C"/>
      <w:shd w:val="clear" w:color="auto" w:fill="E1DFDD"/>
    </w:rPr>
  </w:style>
  <w:style w:type="paragraph" w:customStyle="1" w:styleId="Kopjes">
    <w:name w:val="Kopjes"/>
    <w:basedOn w:val="Kop1"/>
    <w:next w:val="Kop1"/>
    <w:link w:val="KopjesChar"/>
    <w:autoRedefine/>
    <w:qFormat/>
    <w:rsid w:val="00EB4DFA"/>
    <w:pPr>
      <w:tabs>
        <w:tab w:val="clear" w:pos="1418"/>
        <w:tab w:val="clear" w:pos="1985"/>
        <w:tab w:val="clear" w:pos="2552"/>
        <w:tab w:val="clear" w:pos="3119"/>
        <w:tab w:val="clear" w:pos="3686"/>
        <w:tab w:val="clear" w:pos="4253"/>
        <w:tab w:val="clear" w:pos="4820"/>
        <w:tab w:val="clear" w:pos="5387"/>
        <w:tab w:val="clear" w:pos="5954"/>
        <w:tab w:val="clear" w:pos="6521"/>
        <w:tab w:val="clear" w:pos="7088"/>
        <w:tab w:val="clear" w:pos="7655"/>
        <w:tab w:val="clear" w:pos="8222"/>
        <w:tab w:val="clear" w:pos="8789"/>
        <w:tab w:val="clear" w:pos="9356"/>
        <w:tab w:val="clear" w:pos="9923"/>
        <w:tab w:val="clear" w:pos="10490"/>
        <w:tab w:val="clear" w:pos="11057"/>
        <w:tab w:val="clear" w:pos="11624"/>
        <w:tab w:val="clear" w:pos="12191"/>
        <w:tab w:val="clear" w:pos="12758"/>
        <w:tab w:val="clear" w:pos="13325"/>
        <w:tab w:val="clear" w:pos="13892"/>
        <w:tab w:val="clear" w:pos="14459"/>
        <w:tab w:val="clear" w:pos="15026"/>
        <w:tab w:val="clear" w:pos="15593"/>
        <w:tab w:val="clear" w:pos="16160"/>
        <w:tab w:val="clear" w:pos="16727"/>
        <w:tab w:val="left" w:pos="284"/>
        <w:tab w:val="left" w:pos="357"/>
        <w:tab w:val="left" w:pos="567"/>
      </w:tabs>
      <w:suppressAutoHyphens w:val="0"/>
      <w:spacing w:before="100" w:beforeAutospacing="1" w:after="100" w:afterAutospacing="1" w:line="280" w:lineRule="atLeast"/>
    </w:pPr>
    <w:rPr>
      <w:rFonts w:ascii="Lucida Sans" w:hAnsi="Lucida Sans"/>
      <w:sz w:val="22"/>
      <w:szCs w:val="22"/>
      <w:lang w:eastAsia="en-US"/>
    </w:rPr>
  </w:style>
  <w:style w:type="character" w:customStyle="1" w:styleId="KopjesChar">
    <w:name w:val="Kopjes Char"/>
    <w:link w:val="Kopjes"/>
    <w:rsid w:val="00EB4DFA"/>
    <w:rPr>
      <w:rFonts w:ascii="Lucida Sans" w:eastAsia="MS Mincho" w:hAnsi="Lucida Sans" w:cs="Arial"/>
      <w:b/>
      <w:bCs/>
      <w:kern w:val="32"/>
      <w:sz w:val="22"/>
      <w:szCs w:val="22"/>
      <w:lang w:eastAsia="en-US"/>
    </w:rPr>
  </w:style>
  <w:style w:type="character" w:customStyle="1" w:styleId="LijstalineaChar">
    <w:name w:val="Lijstalinea Char"/>
    <w:link w:val="Lijstalinea"/>
    <w:uiPriority w:val="34"/>
    <w:locked/>
    <w:rsid w:val="00DF2F17"/>
    <w:rPr>
      <w:rFonts w:ascii="Calibri" w:eastAsia="Calibri" w:hAnsi="Calibri" w:cs="Arial"/>
    </w:rPr>
  </w:style>
  <w:style w:type="character" w:customStyle="1" w:styleId="BallontekstChar">
    <w:name w:val="Ballontekst Char"/>
    <w:link w:val="Ballontekst"/>
    <w:uiPriority w:val="99"/>
    <w:semiHidden/>
    <w:rsid w:val="00E579F5"/>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08917">
      <w:bodyDiv w:val="1"/>
      <w:marLeft w:val="0"/>
      <w:marRight w:val="0"/>
      <w:marTop w:val="0"/>
      <w:marBottom w:val="0"/>
      <w:divBdr>
        <w:top w:val="none" w:sz="0" w:space="0" w:color="auto"/>
        <w:left w:val="none" w:sz="0" w:space="0" w:color="auto"/>
        <w:bottom w:val="none" w:sz="0" w:space="0" w:color="auto"/>
        <w:right w:val="none" w:sz="0" w:space="0" w:color="auto"/>
      </w:divBdr>
    </w:div>
    <w:div w:id="622466674">
      <w:bodyDiv w:val="1"/>
      <w:marLeft w:val="0"/>
      <w:marRight w:val="0"/>
      <w:marTop w:val="0"/>
      <w:marBottom w:val="0"/>
      <w:divBdr>
        <w:top w:val="none" w:sz="0" w:space="0" w:color="auto"/>
        <w:left w:val="none" w:sz="0" w:space="0" w:color="auto"/>
        <w:bottom w:val="none" w:sz="0" w:space="0" w:color="auto"/>
        <w:right w:val="none" w:sz="0" w:space="0" w:color="auto"/>
      </w:divBdr>
    </w:div>
    <w:div w:id="726681953">
      <w:bodyDiv w:val="1"/>
      <w:marLeft w:val="0"/>
      <w:marRight w:val="0"/>
      <w:marTop w:val="0"/>
      <w:marBottom w:val="0"/>
      <w:divBdr>
        <w:top w:val="none" w:sz="0" w:space="0" w:color="auto"/>
        <w:left w:val="none" w:sz="0" w:space="0" w:color="auto"/>
        <w:bottom w:val="none" w:sz="0" w:space="0" w:color="auto"/>
        <w:right w:val="none" w:sz="0" w:space="0" w:color="auto"/>
      </w:divBdr>
    </w:div>
    <w:div w:id="997417633">
      <w:bodyDiv w:val="1"/>
      <w:marLeft w:val="0"/>
      <w:marRight w:val="0"/>
      <w:marTop w:val="0"/>
      <w:marBottom w:val="0"/>
      <w:divBdr>
        <w:top w:val="none" w:sz="0" w:space="0" w:color="auto"/>
        <w:left w:val="none" w:sz="0" w:space="0" w:color="auto"/>
        <w:bottom w:val="none" w:sz="0" w:space="0" w:color="auto"/>
        <w:right w:val="none" w:sz="0" w:space="0" w:color="auto"/>
      </w:divBdr>
    </w:div>
    <w:div w:id="1125194112">
      <w:bodyDiv w:val="1"/>
      <w:marLeft w:val="0"/>
      <w:marRight w:val="0"/>
      <w:marTop w:val="0"/>
      <w:marBottom w:val="0"/>
      <w:divBdr>
        <w:top w:val="none" w:sz="0" w:space="0" w:color="auto"/>
        <w:left w:val="none" w:sz="0" w:space="0" w:color="auto"/>
        <w:bottom w:val="none" w:sz="0" w:space="0" w:color="auto"/>
        <w:right w:val="none" w:sz="0" w:space="0" w:color="auto"/>
      </w:divBdr>
    </w:div>
    <w:div w:id="1547254911">
      <w:bodyDiv w:val="1"/>
      <w:marLeft w:val="0"/>
      <w:marRight w:val="0"/>
      <w:marTop w:val="0"/>
      <w:marBottom w:val="0"/>
      <w:divBdr>
        <w:top w:val="none" w:sz="0" w:space="0" w:color="auto"/>
        <w:left w:val="none" w:sz="0" w:space="0" w:color="auto"/>
        <w:bottom w:val="none" w:sz="0" w:space="0" w:color="auto"/>
        <w:right w:val="none" w:sz="0" w:space="0" w:color="auto"/>
      </w:divBdr>
    </w:div>
    <w:div w:id="1570309065">
      <w:bodyDiv w:val="1"/>
      <w:marLeft w:val="0"/>
      <w:marRight w:val="0"/>
      <w:marTop w:val="0"/>
      <w:marBottom w:val="0"/>
      <w:divBdr>
        <w:top w:val="none" w:sz="0" w:space="0" w:color="auto"/>
        <w:left w:val="none" w:sz="0" w:space="0" w:color="auto"/>
        <w:bottom w:val="none" w:sz="0" w:space="0" w:color="auto"/>
        <w:right w:val="none" w:sz="0" w:space="0" w:color="auto"/>
      </w:divBdr>
    </w:div>
    <w:div w:id="1827435198">
      <w:bodyDiv w:val="1"/>
      <w:marLeft w:val="0"/>
      <w:marRight w:val="0"/>
      <w:marTop w:val="0"/>
      <w:marBottom w:val="0"/>
      <w:divBdr>
        <w:top w:val="none" w:sz="0" w:space="0" w:color="auto"/>
        <w:left w:val="none" w:sz="0" w:space="0" w:color="auto"/>
        <w:bottom w:val="none" w:sz="0" w:space="0" w:color="auto"/>
        <w:right w:val="none" w:sz="0" w:space="0" w:color="auto"/>
      </w:divBdr>
    </w:div>
    <w:div w:id="1913468606">
      <w:bodyDiv w:val="1"/>
      <w:marLeft w:val="0"/>
      <w:marRight w:val="0"/>
      <w:marTop w:val="0"/>
      <w:marBottom w:val="0"/>
      <w:divBdr>
        <w:top w:val="none" w:sz="0" w:space="0" w:color="auto"/>
        <w:left w:val="none" w:sz="0" w:space="0" w:color="auto"/>
        <w:bottom w:val="none" w:sz="0" w:space="0" w:color="auto"/>
        <w:right w:val="none" w:sz="0" w:space="0" w:color="auto"/>
      </w:divBdr>
    </w:div>
    <w:div w:id="1941598378">
      <w:bodyDiv w:val="1"/>
      <w:marLeft w:val="0"/>
      <w:marRight w:val="0"/>
      <w:marTop w:val="0"/>
      <w:marBottom w:val="0"/>
      <w:divBdr>
        <w:top w:val="none" w:sz="0" w:space="0" w:color="auto"/>
        <w:left w:val="none" w:sz="0" w:space="0" w:color="auto"/>
        <w:bottom w:val="none" w:sz="0" w:space="0" w:color="auto"/>
        <w:right w:val="none" w:sz="0" w:space="0" w:color="auto"/>
      </w:divBdr>
    </w:div>
    <w:div w:id="1973629302">
      <w:bodyDiv w:val="1"/>
      <w:marLeft w:val="0"/>
      <w:marRight w:val="0"/>
      <w:marTop w:val="0"/>
      <w:marBottom w:val="0"/>
      <w:divBdr>
        <w:top w:val="none" w:sz="0" w:space="0" w:color="auto"/>
        <w:left w:val="none" w:sz="0" w:space="0" w:color="auto"/>
        <w:bottom w:val="none" w:sz="0" w:space="0" w:color="auto"/>
        <w:right w:val="none" w:sz="0" w:space="0" w:color="auto"/>
      </w:divBdr>
    </w:div>
    <w:div w:id="2083679399">
      <w:bodyDiv w:val="1"/>
      <w:marLeft w:val="0"/>
      <w:marRight w:val="0"/>
      <w:marTop w:val="0"/>
      <w:marBottom w:val="0"/>
      <w:divBdr>
        <w:top w:val="none" w:sz="0" w:space="0" w:color="auto"/>
        <w:left w:val="none" w:sz="0" w:space="0" w:color="auto"/>
        <w:bottom w:val="none" w:sz="0" w:space="0" w:color="auto"/>
        <w:right w:val="none" w:sz="0" w:space="0" w:color="auto"/>
      </w:divBdr>
      <w:divsChild>
        <w:div w:id="651373240">
          <w:marLeft w:val="0"/>
          <w:marRight w:val="0"/>
          <w:marTop w:val="0"/>
          <w:marBottom w:val="0"/>
          <w:divBdr>
            <w:top w:val="none" w:sz="0" w:space="0" w:color="auto"/>
            <w:left w:val="none" w:sz="0" w:space="0" w:color="auto"/>
            <w:bottom w:val="none" w:sz="0" w:space="0" w:color="auto"/>
            <w:right w:val="none" w:sz="0" w:space="0" w:color="auto"/>
          </w:divBdr>
          <w:divsChild>
            <w:div w:id="39477749">
              <w:marLeft w:val="0"/>
              <w:marRight w:val="0"/>
              <w:marTop w:val="0"/>
              <w:marBottom w:val="0"/>
              <w:divBdr>
                <w:top w:val="none" w:sz="0" w:space="0" w:color="auto"/>
                <w:left w:val="none" w:sz="0" w:space="0" w:color="auto"/>
                <w:bottom w:val="none" w:sz="0" w:space="0" w:color="auto"/>
                <w:right w:val="none" w:sz="0" w:space="0" w:color="auto"/>
              </w:divBdr>
              <w:divsChild>
                <w:div w:id="754479535">
                  <w:marLeft w:val="0"/>
                  <w:marRight w:val="0"/>
                  <w:marTop w:val="0"/>
                  <w:marBottom w:val="0"/>
                  <w:divBdr>
                    <w:top w:val="none" w:sz="0" w:space="0" w:color="auto"/>
                    <w:left w:val="none" w:sz="0" w:space="0" w:color="auto"/>
                    <w:bottom w:val="none" w:sz="0" w:space="0" w:color="auto"/>
                    <w:right w:val="none" w:sz="0" w:space="0" w:color="auto"/>
                  </w:divBdr>
                  <w:divsChild>
                    <w:div w:id="572736755">
                      <w:marLeft w:val="0"/>
                      <w:marRight w:val="0"/>
                      <w:marTop w:val="0"/>
                      <w:marBottom w:val="0"/>
                      <w:divBdr>
                        <w:top w:val="none" w:sz="0" w:space="0" w:color="auto"/>
                        <w:left w:val="none" w:sz="0" w:space="0" w:color="auto"/>
                        <w:bottom w:val="none" w:sz="0" w:space="0" w:color="auto"/>
                        <w:right w:val="none" w:sz="0" w:space="0" w:color="auto"/>
                      </w:divBdr>
                      <w:divsChild>
                        <w:div w:id="1917744547">
                          <w:marLeft w:val="0"/>
                          <w:marRight w:val="0"/>
                          <w:marTop w:val="15"/>
                          <w:marBottom w:val="0"/>
                          <w:divBdr>
                            <w:top w:val="none" w:sz="0" w:space="0" w:color="auto"/>
                            <w:left w:val="none" w:sz="0" w:space="0" w:color="auto"/>
                            <w:bottom w:val="none" w:sz="0" w:space="0" w:color="auto"/>
                            <w:right w:val="none" w:sz="0" w:space="0" w:color="auto"/>
                          </w:divBdr>
                          <w:divsChild>
                            <w:div w:id="249317701">
                              <w:marLeft w:val="0"/>
                              <w:marRight w:val="0"/>
                              <w:marTop w:val="0"/>
                              <w:marBottom w:val="0"/>
                              <w:divBdr>
                                <w:top w:val="none" w:sz="0" w:space="0" w:color="auto"/>
                                <w:left w:val="none" w:sz="0" w:space="0" w:color="auto"/>
                                <w:bottom w:val="none" w:sz="0" w:space="0" w:color="auto"/>
                                <w:right w:val="none" w:sz="0" w:space="0" w:color="auto"/>
                              </w:divBdr>
                              <w:divsChild>
                                <w:div w:id="487281867">
                                  <w:marLeft w:val="0"/>
                                  <w:marRight w:val="0"/>
                                  <w:marTop w:val="0"/>
                                  <w:marBottom w:val="0"/>
                                  <w:divBdr>
                                    <w:top w:val="none" w:sz="0" w:space="0" w:color="auto"/>
                                    <w:left w:val="none" w:sz="0" w:space="0" w:color="auto"/>
                                    <w:bottom w:val="none" w:sz="0" w:space="0" w:color="auto"/>
                                    <w:right w:val="none" w:sz="0" w:space="0" w:color="auto"/>
                                  </w:divBdr>
                                </w:div>
                                <w:div w:id="19991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data.cbs.nl/statlin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oek.officielebekendmakingen.nl/prb-2020-851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lastingdienst.nl/wps/wcm/connect/bldcontentnl/belastingdienst/zakelijk/ondernemen/administratie/wettelijke_eisen_voor_factur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93FD6D5E090942A7818CDE66F9FCCA" ma:contentTypeVersion="11" ma:contentTypeDescription="Een nieuw document maken." ma:contentTypeScope="" ma:versionID="0626f22e1ed7b70d4df161e8b8c19f04">
  <xsd:schema xmlns:xsd="http://www.w3.org/2001/XMLSchema" xmlns:xs="http://www.w3.org/2001/XMLSchema" xmlns:p="http://schemas.microsoft.com/office/2006/metadata/properties" xmlns:ns3="23e946e8-96a4-46a6-9df4-1ed82fe84d43" xmlns:ns4="4a76131f-8510-4c07-ae38-343ba0190f53" targetNamespace="http://schemas.microsoft.com/office/2006/metadata/properties" ma:root="true" ma:fieldsID="aa8eb44ea1d010b1fe046c50ceecbbb4" ns3:_="" ns4:_="">
    <xsd:import namespace="23e946e8-96a4-46a6-9df4-1ed82fe84d43"/>
    <xsd:import namespace="4a76131f-8510-4c07-ae38-343ba0190f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946e8-96a4-46a6-9df4-1ed82fe84d4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6131f-8510-4c07-ae38-343ba0190f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F1B9F-F203-43DF-A346-6C0ACF2E42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FD8911-6E58-4F5A-8612-3AC239E2B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946e8-96a4-46a6-9df4-1ed82fe84d43"/>
    <ds:schemaRef ds:uri="4a76131f-8510-4c07-ae38-343ba0190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4DBDD-7482-45D9-B3EA-3C5FBDA32701}">
  <ds:schemaRefs>
    <ds:schemaRef ds:uri="http://schemas.microsoft.com/sharepoint/v3/contenttype/forms"/>
  </ds:schemaRefs>
</ds:datastoreItem>
</file>

<file path=customXml/itemProps4.xml><?xml version="1.0" encoding="utf-8"?>
<ds:datastoreItem xmlns:ds="http://schemas.openxmlformats.org/officeDocument/2006/customXml" ds:itemID="{14053B92-63CE-44E0-829B-E4FB2CD9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2091</Words>
  <Characters>11502</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BIJLAGE I</vt:lpstr>
    </vt:vector>
  </TitlesOfParts>
  <Company>Provincie Noord-Holland</Company>
  <LinksUpToDate>false</LinksUpToDate>
  <CharactersWithSpaces>13566</CharactersWithSpaces>
  <SharedDoc>false</SharedDoc>
  <HLinks>
    <vt:vector size="12" baseType="variant">
      <vt:variant>
        <vt:i4>8257547</vt:i4>
      </vt:variant>
      <vt:variant>
        <vt:i4>3</vt:i4>
      </vt:variant>
      <vt:variant>
        <vt:i4>0</vt:i4>
      </vt:variant>
      <vt:variant>
        <vt:i4>5</vt:i4>
      </vt:variant>
      <vt:variant>
        <vt:lpwstr>mailto:crediteuren@noord-holland.nl</vt:lpwstr>
      </vt:variant>
      <vt:variant>
        <vt:lpwstr/>
      </vt:variant>
      <vt:variant>
        <vt:i4>1114125</vt:i4>
      </vt:variant>
      <vt:variant>
        <vt:i4>0</vt:i4>
      </vt:variant>
      <vt:variant>
        <vt:i4>0</vt:i4>
      </vt:variant>
      <vt:variant>
        <vt:i4>5</vt:i4>
      </vt:variant>
      <vt:variant>
        <vt:lpwstr>http://statline.cbs.nl/Statweb/publication/?VW=T&amp;DM=SLNL&amp;PA=82838NED&amp;D1=1,3,8,10&amp;D2=0&amp;D3=34&amp;D4=0&amp;D5=68-70,72-74,76-78,80-82,85-87,89-91,93-95,l&amp;HD=151130-1320&amp;HDR=T,G1&amp;STB=G2,G3,G4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dc:title>
  <dc:subject/>
  <dc:creator>weerstraf</dc:creator>
  <cp:keywords/>
  <cp:lastModifiedBy>Pamela Blom-van der Heijde</cp:lastModifiedBy>
  <cp:revision>2</cp:revision>
  <cp:lastPrinted>2016-01-29T15:39:00Z</cp:lastPrinted>
  <dcterms:created xsi:type="dcterms:W3CDTF">2022-09-09T13:28:00Z</dcterms:created>
  <dcterms:modified xsi:type="dcterms:W3CDTF">2022-09-09T13:28:00Z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0x0101004C93FD6D5E090942A7818CDE66F9FCCA</vt:lpwstr>
  </property>
</Properties>
</file>