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61A8C" w14:textId="77777777" w:rsidR="0059003E" w:rsidRDefault="0059003E">
      <w:r>
        <w:rPr>
          <w:noProof/>
          <w:lang w:eastAsia="nl-NL"/>
        </w:rPr>
        <w:drawing>
          <wp:inline distT="0" distB="0" distL="0" distR="0" wp14:anchorId="486A8703" wp14:editId="39CA6125">
            <wp:extent cx="797356" cy="702257"/>
            <wp:effectExtent l="0" t="0" r="317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5447" cy="726998"/>
                    </a:xfrm>
                    <a:prstGeom prst="rect">
                      <a:avLst/>
                    </a:prstGeom>
                  </pic:spPr>
                </pic:pic>
              </a:graphicData>
            </a:graphic>
          </wp:inline>
        </w:drawing>
      </w:r>
      <w:r>
        <w:tab/>
      </w:r>
      <w:r>
        <w:tab/>
      </w:r>
      <w:r>
        <w:tab/>
      </w:r>
      <w:r>
        <w:tab/>
      </w:r>
      <w:r>
        <w:tab/>
      </w:r>
      <w:r>
        <w:tab/>
      </w:r>
      <w:r>
        <w:tab/>
      </w:r>
      <w:r>
        <w:tab/>
      </w:r>
      <w:r>
        <w:rPr>
          <w:noProof/>
          <w:lang w:eastAsia="nl-NL"/>
        </w:rPr>
        <w:drawing>
          <wp:inline distT="0" distB="0" distL="0" distR="0" wp14:anchorId="23FDA73A" wp14:editId="55052D4B">
            <wp:extent cx="1330747" cy="699593"/>
            <wp:effectExtent l="0" t="0" r="3175"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B-groep-logo.png"/>
                    <pic:cNvPicPr/>
                  </pic:nvPicPr>
                  <pic:blipFill>
                    <a:blip r:embed="rId8">
                      <a:extLst>
                        <a:ext uri="{28A0092B-C50C-407E-A947-70E740481C1C}">
                          <a14:useLocalDpi xmlns:a14="http://schemas.microsoft.com/office/drawing/2010/main" val="0"/>
                        </a:ext>
                      </a:extLst>
                    </a:blip>
                    <a:stretch>
                      <a:fillRect/>
                    </a:stretch>
                  </pic:blipFill>
                  <pic:spPr>
                    <a:xfrm>
                      <a:off x="0" y="0"/>
                      <a:ext cx="1361657" cy="715843"/>
                    </a:xfrm>
                    <a:prstGeom prst="rect">
                      <a:avLst/>
                    </a:prstGeom>
                  </pic:spPr>
                </pic:pic>
              </a:graphicData>
            </a:graphic>
          </wp:inline>
        </w:drawing>
      </w:r>
    </w:p>
    <w:p w14:paraId="77D554A2" w14:textId="77777777" w:rsidR="0059003E" w:rsidRDefault="0059003E"/>
    <w:p w14:paraId="4E1CBAA5" w14:textId="70C2FF2E" w:rsidR="006B2DF9" w:rsidRPr="0059003E" w:rsidRDefault="00E72938">
      <w:pPr>
        <w:rPr>
          <w:sz w:val="32"/>
        </w:rPr>
      </w:pPr>
      <w:r>
        <w:rPr>
          <w:sz w:val="32"/>
        </w:rPr>
        <w:t>Model “s</w:t>
      </w:r>
      <w:r w:rsidR="001B08A8" w:rsidRPr="0059003E">
        <w:rPr>
          <w:sz w:val="32"/>
        </w:rPr>
        <w:t xml:space="preserve">chouwen </w:t>
      </w:r>
      <w:r w:rsidR="00027D65">
        <w:rPr>
          <w:sz w:val="32"/>
        </w:rPr>
        <w:t xml:space="preserve">aangeboden materieel perceel </w:t>
      </w:r>
      <w:r w:rsidR="00ED417B">
        <w:rPr>
          <w:sz w:val="32"/>
        </w:rPr>
        <w:t>2</w:t>
      </w:r>
      <w:r>
        <w:rPr>
          <w:sz w:val="32"/>
        </w:rPr>
        <w:t>”</w:t>
      </w:r>
    </w:p>
    <w:p w14:paraId="3F312615" w14:textId="14F66572" w:rsidR="001B08A8" w:rsidRDefault="00DB17D4">
      <w:r w:rsidRPr="00DB17D4">
        <w:t xml:space="preserve">“Voordat </w:t>
      </w:r>
      <w:r>
        <w:t xml:space="preserve">wordt overgaat tot het nemen van de gunningsbeslissing (de voorlopige gunning) </w:t>
      </w:r>
      <w:r w:rsidR="001B08A8">
        <w:t xml:space="preserve">wil Aanbestedende dienst zich ervan </w:t>
      </w:r>
      <w:r w:rsidR="00847765">
        <w:t xml:space="preserve">kunnen </w:t>
      </w:r>
      <w:r w:rsidR="001B08A8">
        <w:t>vergewissen dat het door Inschrijver aangeboden materieel voldoet aan de eisen zoals opgenomen in de aanbestedingsstukken</w:t>
      </w:r>
      <w:r w:rsidR="007B5581">
        <w:t xml:space="preserve"> en de inschrijving</w:t>
      </w:r>
      <w:r w:rsidR="001B08A8">
        <w:t>.</w:t>
      </w:r>
    </w:p>
    <w:p w14:paraId="5B8EBACF" w14:textId="1E5268C1" w:rsidR="001B08A8" w:rsidRDefault="001B08A8">
      <w:r>
        <w:t>Door het invullen</w:t>
      </w:r>
      <w:r w:rsidR="002179F9">
        <w:t>/aanvinken</w:t>
      </w:r>
      <w:r>
        <w:t xml:space="preserve"> en ondertekenen van deze verklaring verklaard Inschrijver dat dit duidelijk is en begrepen</w:t>
      </w:r>
      <w:r w:rsidR="00DB17D4">
        <w:t xml:space="preserve"> en geeft inschrijver aan w</w:t>
      </w:r>
      <w:r>
        <w:t>at van toepassing is:</w:t>
      </w:r>
    </w:p>
    <w:p w14:paraId="0DA18679" w14:textId="77777777" w:rsidR="00DB17D4" w:rsidRDefault="00DB17D4"/>
    <w:p w14:paraId="08B07952" w14:textId="68235E48" w:rsidR="001B08A8" w:rsidRDefault="00ED417B" w:rsidP="001B08A8">
      <w:pPr>
        <w:ind w:left="705" w:hanging="705"/>
      </w:pPr>
      <w:sdt>
        <w:sdtPr>
          <w:id w:val="-1080447588"/>
          <w14:checkbox>
            <w14:checked w14:val="0"/>
            <w14:checkedState w14:val="2612" w14:font="MS Gothic"/>
            <w14:uncheckedState w14:val="2610" w14:font="MS Gothic"/>
          </w14:checkbox>
        </w:sdtPr>
        <w:sdtEndPr/>
        <w:sdtContent>
          <w:r w:rsidR="001B08A8">
            <w:rPr>
              <w:rFonts w:ascii="MS Gothic" w:eastAsia="MS Gothic" w:hAnsi="MS Gothic" w:hint="eastAsia"/>
            </w:rPr>
            <w:t>☐</w:t>
          </w:r>
        </w:sdtContent>
      </w:sdt>
      <w:r w:rsidR="001B08A8">
        <w:tab/>
      </w:r>
      <w:r w:rsidR="002179F9">
        <w:t xml:space="preserve">Het materieel dat is aangeboden op het EMVI formulier in het kader van “ontzorgen op materieelbehoefte” kan, op afspraak, worden geschouwd en administratief worden beoordeeld </w:t>
      </w:r>
      <w:r w:rsidR="00DB17D4">
        <w:t>in week</w:t>
      </w:r>
      <w:r w:rsidR="002179F9">
        <w:t xml:space="preserve"> 2 t/m 4 van 2022 </w:t>
      </w:r>
      <w:r w:rsidR="001B08A8">
        <w:t xml:space="preserve">in </w:t>
      </w:r>
      <w:r w:rsidR="001B08A8" w:rsidRPr="0059003E">
        <w:rPr>
          <w:highlight w:val="yellow"/>
        </w:rPr>
        <w:t>……..&lt;plaatsnaam&gt;.</w:t>
      </w:r>
    </w:p>
    <w:p w14:paraId="0D23DACA" w14:textId="6CEE62B1" w:rsidR="00DB17D4" w:rsidRDefault="00ED417B" w:rsidP="002179F9">
      <w:pPr>
        <w:ind w:left="705" w:hanging="705"/>
      </w:pPr>
      <w:sdt>
        <w:sdtPr>
          <w:id w:val="-1774935153"/>
          <w14:checkbox>
            <w14:checked w14:val="0"/>
            <w14:checkedState w14:val="2612" w14:font="MS Gothic"/>
            <w14:uncheckedState w14:val="2610" w14:font="MS Gothic"/>
          </w14:checkbox>
        </w:sdtPr>
        <w:sdtEndPr/>
        <w:sdtContent>
          <w:r w:rsidR="001B08A8">
            <w:rPr>
              <w:rFonts w:ascii="MS Gothic" w:eastAsia="MS Gothic" w:hAnsi="MS Gothic" w:hint="eastAsia"/>
            </w:rPr>
            <w:t>☐</w:t>
          </w:r>
        </w:sdtContent>
      </w:sdt>
      <w:r w:rsidR="001B08A8">
        <w:tab/>
        <w:t xml:space="preserve">De </w:t>
      </w:r>
      <w:r w:rsidR="00DB17D4">
        <w:t xml:space="preserve">ter schouw </w:t>
      </w:r>
      <w:r w:rsidR="001B08A8">
        <w:t>aangeboden</w:t>
      </w:r>
      <w:r w:rsidR="00E72938">
        <w:t xml:space="preserve"> </w:t>
      </w:r>
      <w:r>
        <w:t>aanbouwdelen</w:t>
      </w:r>
      <w:r>
        <w:t xml:space="preserve"> </w:t>
      </w:r>
      <w:r w:rsidR="00DB17D4">
        <w:t>betref</w:t>
      </w:r>
      <w:r>
        <w:t>fen</w:t>
      </w:r>
      <w:r w:rsidR="00DB17D4">
        <w:t xml:space="preserve"> een </w:t>
      </w:r>
      <w:r>
        <w:t xml:space="preserve">klepelmaaier aan arm, een maaizuigcombinatie, een vertidrain en een wiedeg </w:t>
      </w:r>
      <w:r w:rsidR="00DB17D4">
        <w:t xml:space="preserve">welke grotendeels </w:t>
      </w:r>
      <w:r w:rsidR="0059003E">
        <w:t>voldoe</w:t>
      </w:r>
      <w:r>
        <w:t>n</w:t>
      </w:r>
      <w:r w:rsidR="0059003E">
        <w:t xml:space="preserve"> aan de uitvraag in de aanbestedingsstukken </w:t>
      </w:r>
      <w:r w:rsidR="00DB17D4">
        <w:t xml:space="preserve">(zelfde merk, model en basisuitrusting als de bij inschrijving aangeboden </w:t>
      </w:r>
      <w:r>
        <w:t>aanbouwdelen</w:t>
      </w:r>
      <w:r w:rsidR="00DB17D4">
        <w:t xml:space="preserve">) </w:t>
      </w:r>
      <w:r w:rsidR="0059003E">
        <w:t xml:space="preserve">maar </w:t>
      </w:r>
      <w:r w:rsidR="001B08A8">
        <w:t xml:space="preserve">voldoet niet </w:t>
      </w:r>
      <w:r w:rsidR="0059003E">
        <w:t xml:space="preserve">op details. Inschrijver verklaart dat de aspecten waarop de </w:t>
      </w:r>
      <w:r>
        <w:t>aanbouwdelen</w:t>
      </w:r>
      <w:r>
        <w:t xml:space="preserve"> </w:t>
      </w:r>
      <w:r w:rsidR="0059003E">
        <w:t>niet voldoe</w:t>
      </w:r>
      <w:r>
        <w:t>n</w:t>
      </w:r>
      <w:r w:rsidR="0059003E">
        <w:t xml:space="preserve"> probleemloos kunnen </w:t>
      </w:r>
      <w:r w:rsidR="00DB17D4">
        <w:t xml:space="preserve">en zullen </w:t>
      </w:r>
      <w:r w:rsidR="0059003E">
        <w:t xml:space="preserve">worden toegevoegd/vervangen/gemodificeerd op de </w:t>
      </w:r>
      <w:r w:rsidR="00DB17D4">
        <w:t xml:space="preserve">bij inschrijving </w:t>
      </w:r>
      <w:r w:rsidR="0059003E">
        <w:t xml:space="preserve">aangeboden machine. </w:t>
      </w:r>
      <w:r w:rsidR="00DB17D4">
        <w:t xml:space="preserve">Er </w:t>
      </w:r>
      <w:r w:rsidR="0059003E">
        <w:t>kan op afspraak in week</w:t>
      </w:r>
      <w:r w:rsidR="00027D65">
        <w:t xml:space="preserve"> 2 t/m</w:t>
      </w:r>
      <w:r w:rsidR="002179F9">
        <w:t xml:space="preserve"> </w:t>
      </w:r>
      <w:r w:rsidR="00027D65">
        <w:t>4 van 2022</w:t>
      </w:r>
      <w:r w:rsidR="0059003E">
        <w:t xml:space="preserve"> </w:t>
      </w:r>
      <w:r w:rsidR="00DB17D4">
        <w:t>w</w:t>
      </w:r>
      <w:r w:rsidR="0059003E">
        <w:t xml:space="preserve">orden geschouwd in </w:t>
      </w:r>
      <w:r w:rsidR="0059003E" w:rsidRPr="0059003E">
        <w:rPr>
          <w:highlight w:val="yellow"/>
        </w:rPr>
        <w:t>……&lt;plaatsnaam&gt;</w:t>
      </w:r>
      <w:r w:rsidR="001B08A8">
        <w:t xml:space="preserve"> </w:t>
      </w:r>
    </w:p>
    <w:p w14:paraId="4BE5723F" w14:textId="6F807941" w:rsidR="00DB17D4" w:rsidRDefault="00DB17D4" w:rsidP="00DB17D4">
      <w:r>
        <w:t>Er zal door Aanbestedende dienst van de schouw een proces verbaal worden opgemaakt waarin de bevindingen en conclusies worden opgenomen. De schouw kan resulteren in een ongeldige inschrijving indien Inschrijver onvoldoende gelijkwaardig</w:t>
      </w:r>
      <w:r w:rsidR="00027D65">
        <w:t xml:space="preserve"> </w:t>
      </w:r>
      <w:r w:rsidR="00ED417B">
        <w:t>materieel</w:t>
      </w:r>
      <w:r w:rsidR="00ED417B">
        <w:t xml:space="preserve"> </w:t>
      </w:r>
      <w:r>
        <w:t xml:space="preserve">ter schouw </w:t>
      </w:r>
      <w:r w:rsidR="00ED417B">
        <w:t>wordt aangeboden</w:t>
      </w:r>
      <w:r w:rsidR="00027D65">
        <w:t xml:space="preserve"> of wanneer het niet aannemelijk is dat daadwerkelijk over al het materieel beschikt kan worden dat is aangeboden in het kader van “ontzorgen op materieelbehoefte”.</w:t>
      </w:r>
    </w:p>
    <w:p w14:paraId="728BD343" w14:textId="078FE9D2" w:rsidR="002179F9" w:rsidRDefault="002179F9" w:rsidP="00DB17D4">
      <w:r>
        <w:t>Afspraak maken voor het schouwen van materieel i.h.k.v. “ontzorgen materieelbehoefte” kan met:</w:t>
      </w:r>
    </w:p>
    <w:p w14:paraId="3C5CB22E" w14:textId="32CB6BF3" w:rsidR="00DB17D4" w:rsidRDefault="002179F9" w:rsidP="00DB17D4">
      <w:r>
        <w:t>Naam en telefoonnummer</w:t>
      </w:r>
      <w:r>
        <w:tab/>
      </w:r>
      <w:r>
        <w:tab/>
      </w:r>
      <w:r w:rsidRPr="002179F9">
        <w:rPr>
          <w:highlight w:val="yellow"/>
        </w:rPr>
        <w:t>:…………..</w:t>
      </w:r>
    </w:p>
    <w:p w14:paraId="2507E88C" w14:textId="0C97C8D4" w:rsidR="002179F9" w:rsidRDefault="002179F9" w:rsidP="002179F9">
      <w:r>
        <w:t xml:space="preserve">Afspraak maken voor het schouwen van </w:t>
      </w:r>
      <w:r>
        <w:t xml:space="preserve">de aangeboden </w:t>
      </w:r>
      <w:r w:rsidR="00ED417B">
        <w:t>aanbouwdelen</w:t>
      </w:r>
      <w:r w:rsidR="00ED417B">
        <w:t xml:space="preserve"> </w:t>
      </w:r>
      <w:r w:rsidR="00ED417B">
        <w:t xml:space="preserve"> </w:t>
      </w:r>
      <w:r>
        <w:t>kan met:</w:t>
      </w:r>
    </w:p>
    <w:p w14:paraId="3B70F656" w14:textId="77777777" w:rsidR="002179F9" w:rsidRDefault="002179F9" w:rsidP="002179F9">
      <w:r>
        <w:t>Naam en telefoonnummer</w:t>
      </w:r>
      <w:r>
        <w:tab/>
      </w:r>
      <w:r>
        <w:tab/>
      </w:r>
      <w:r w:rsidRPr="000F6E6B">
        <w:rPr>
          <w:highlight w:val="yellow"/>
        </w:rPr>
        <w:t>:…………..</w:t>
      </w:r>
    </w:p>
    <w:p w14:paraId="40F91E65" w14:textId="77777777" w:rsidR="002179F9" w:rsidRDefault="002179F9" w:rsidP="00DB17D4"/>
    <w:p w14:paraId="4B2C59A4" w14:textId="77777777" w:rsidR="0059003E" w:rsidRDefault="0059003E" w:rsidP="0059003E">
      <w:pPr>
        <w:ind w:left="705" w:hanging="705"/>
      </w:pPr>
      <w:r>
        <w:t>Naam onderneming inschrijver</w:t>
      </w:r>
      <w:r>
        <w:tab/>
      </w:r>
      <w:r>
        <w:tab/>
      </w:r>
      <w:r w:rsidRPr="0059003E">
        <w:rPr>
          <w:highlight w:val="yellow"/>
        </w:rPr>
        <w:t>:…………..</w:t>
      </w:r>
    </w:p>
    <w:p w14:paraId="7F77B4A0" w14:textId="77777777" w:rsidR="0059003E" w:rsidRDefault="0059003E" w:rsidP="0059003E">
      <w:pPr>
        <w:ind w:left="705" w:hanging="705"/>
      </w:pPr>
      <w:r>
        <w:t>Naam en functie</w:t>
      </w:r>
      <w:r>
        <w:tab/>
      </w:r>
      <w:r>
        <w:tab/>
      </w:r>
      <w:r>
        <w:tab/>
      </w:r>
      <w:r w:rsidRPr="0059003E">
        <w:rPr>
          <w:highlight w:val="yellow"/>
        </w:rPr>
        <w:t>:…………..</w:t>
      </w:r>
    </w:p>
    <w:p w14:paraId="2E596C57" w14:textId="77777777" w:rsidR="0059003E" w:rsidRDefault="0059003E" w:rsidP="0059003E">
      <w:pPr>
        <w:ind w:left="705" w:hanging="705"/>
      </w:pPr>
      <w:r>
        <w:t>Datum</w:t>
      </w:r>
      <w:r>
        <w:tab/>
      </w:r>
      <w:r>
        <w:tab/>
      </w:r>
      <w:r>
        <w:tab/>
      </w:r>
      <w:r>
        <w:tab/>
      </w:r>
      <w:r>
        <w:tab/>
      </w:r>
      <w:r>
        <w:tab/>
      </w:r>
      <w:r w:rsidRPr="0059003E">
        <w:rPr>
          <w:highlight w:val="yellow"/>
        </w:rPr>
        <w:t>:…………..</w:t>
      </w:r>
    </w:p>
    <w:p w14:paraId="379E1627" w14:textId="77777777" w:rsidR="0059003E" w:rsidRDefault="0059003E" w:rsidP="0059003E">
      <w:pPr>
        <w:ind w:left="705" w:hanging="705"/>
      </w:pPr>
    </w:p>
    <w:p w14:paraId="1ED40FB0" w14:textId="36002F1A" w:rsidR="0059003E" w:rsidRDefault="0059003E" w:rsidP="00ED417B">
      <w:pPr>
        <w:ind w:left="705" w:hanging="705"/>
      </w:pPr>
      <w:r>
        <w:t>Handtekening</w:t>
      </w:r>
      <w:r>
        <w:tab/>
      </w:r>
      <w:r>
        <w:tab/>
      </w:r>
      <w:r>
        <w:tab/>
      </w:r>
      <w:r>
        <w:tab/>
        <w:t>:</w:t>
      </w:r>
      <w:bookmarkStart w:id="0" w:name="_GoBack"/>
      <w:bookmarkEnd w:id="0"/>
    </w:p>
    <w:sectPr w:rsidR="0059003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F3244" w14:textId="77777777" w:rsidR="002179F9" w:rsidRDefault="002179F9" w:rsidP="002179F9">
      <w:pPr>
        <w:spacing w:after="0" w:line="240" w:lineRule="auto"/>
      </w:pPr>
      <w:r>
        <w:separator/>
      </w:r>
    </w:p>
  </w:endnote>
  <w:endnote w:type="continuationSeparator" w:id="0">
    <w:p w14:paraId="25A50C7E" w14:textId="77777777" w:rsidR="002179F9" w:rsidRDefault="002179F9" w:rsidP="0021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F5D3" w14:textId="77777777" w:rsidR="002179F9" w:rsidRPr="002179F9" w:rsidRDefault="002179F9">
    <w:pPr>
      <w:pStyle w:val="Voettekst"/>
      <w:rPr>
        <w:sz w:val="18"/>
        <w:szCs w:val="18"/>
      </w:rPr>
    </w:pPr>
    <w:r w:rsidRPr="002179F9">
      <w:rPr>
        <w:sz w:val="18"/>
        <w:szCs w:val="18"/>
      </w:rPr>
      <w:t xml:space="preserve">Model schouwen materieel perceel 1 </w:t>
    </w:r>
  </w:p>
  <w:p w14:paraId="05E0E0EF" w14:textId="3CC9EA94" w:rsidR="002179F9" w:rsidRPr="002179F9" w:rsidRDefault="002179F9">
    <w:pPr>
      <w:pStyle w:val="Voettekst"/>
      <w:rPr>
        <w:sz w:val="18"/>
        <w:szCs w:val="18"/>
      </w:rPr>
    </w:pPr>
    <w:r w:rsidRPr="002179F9">
      <w:rPr>
        <w:sz w:val="18"/>
        <w:szCs w:val="18"/>
      </w:rPr>
      <w:t>v1.0</w:t>
    </w:r>
  </w:p>
  <w:p w14:paraId="45831C96" w14:textId="77777777" w:rsidR="002179F9" w:rsidRDefault="002179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D3D2" w14:textId="77777777" w:rsidR="002179F9" w:rsidRDefault="002179F9" w:rsidP="002179F9">
      <w:pPr>
        <w:spacing w:after="0" w:line="240" w:lineRule="auto"/>
      </w:pPr>
      <w:r>
        <w:separator/>
      </w:r>
    </w:p>
  </w:footnote>
  <w:footnote w:type="continuationSeparator" w:id="0">
    <w:p w14:paraId="38F4ABC1" w14:textId="77777777" w:rsidR="002179F9" w:rsidRDefault="002179F9" w:rsidP="002179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A8"/>
    <w:rsid w:val="00027D65"/>
    <w:rsid w:val="001B08A8"/>
    <w:rsid w:val="002179F9"/>
    <w:rsid w:val="0059003E"/>
    <w:rsid w:val="005C6256"/>
    <w:rsid w:val="0068720B"/>
    <w:rsid w:val="00710E39"/>
    <w:rsid w:val="007B5581"/>
    <w:rsid w:val="00847765"/>
    <w:rsid w:val="00BC771E"/>
    <w:rsid w:val="00CF5D97"/>
    <w:rsid w:val="00DB17D4"/>
    <w:rsid w:val="00E72938"/>
    <w:rsid w:val="00ED417B"/>
    <w:rsid w:val="00F41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9DD0"/>
  <w15:chartTrackingRefBased/>
  <w15:docId w15:val="{6F128A7D-31C7-4EB9-83CC-CBC3207E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B17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7D4"/>
    <w:rPr>
      <w:rFonts w:ascii="Segoe UI" w:hAnsi="Segoe UI" w:cs="Segoe UI"/>
      <w:sz w:val="18"/>
      <w:szCs w:val="18"/>
    </w:rPr>
  </w:style>
  <w:style w:type="character" w:styleId="Verwijzingopmerking">
    <w:name w:val="annotation reference"/>
    <w:basedOn w:val="Standaardalinea-lettertype"/>
    <w:uiPriority w:val="99"/>
    <w:semiHidden/>
    <w:unhideWhenUsed/>
    <w:rsid w:val="00DB17D4"/>
    <w:rPr>
      <w:sz w:val="16"/>
      <w:szCs w:val="16"/>
    </w:rPr>
  </w:style>
  <w:style w:type="paragraph" w:styleId="Tekstopmerking">
    <w:name w:val="annotation text"/>
    <w:basedOn w:val="Standaard"/>
    <w:link w:val="TekstopmerkingChar"/>
    <w:uiPriority w:val="99"/>
    <w:semiHidden/>
    <w:unhideWhenUsed/>
    <w:rsid w:val="00DB17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7D4"/>
    <w:rPr>
      <w:sz w:val="20"/>
      <w:szCs w:val="20"/>
    </w:rPr>
  </w:style>
  <w:style w:type="paragraph" w:styleId="Onderwerpvanopmerking">
    <w:name w:val="annotation subject"/>
    <w:basedOn w:val="Tekstopmerking"/>
    <w:next w:val="Tekstopmerking"/>
    <w:link w:val="OnderwerpvanopmerkingChar"/>
    <w:uiPriority w:val="99"/>
    <w:semiHidden/>
    <w:unhideWhenUsed/>
    <w:rsid w:val="00DB17D4"/>
    <w:rPr>
      <w:b/>
      <w:bCs/>
    </w:rPr>
  </w:style>
  <w:style w:type="character" w:customStyle="1" w:styleId="OnderwerpvanopmerkingChar">
    <w:name w:val="Onderwerp van opmerking Char"/>
    <w:basedOn w:val="TekstopmerkingChar"/>
    <w:link w:val="Onderwerpvanopmerking"/>
    <w:uiPriority w:val="99"/>
    <w:semiHidden/>
    <w:rsid w:val="00DB17D4"/>
    <w:rPr>
      <w:b/>
      <w:bCs/>
      <w:sz w:val="20"/>
      <w:szCs w:val="20"/>
    </w:rPr>
  </w:style>
  <w:style w:type="paragraph" w:styleId="Koptekst">
    <w:name w:val="header"/>
    <w:basedOn w:val="Standaard"/>
    <w:link w:val="KoptekstChar"/>
    <w:uiPriority w:val="99"/>
    <w:unhideWhenUsed/>
    <w:rsid w:val="00217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9F9"/>
  </w:style>
  <w:style w:type="paragraph" w:styleId="Voettekst">
    <w:name w:val="footer"/>
    <w:basedOn w:val="Standaard"/>
    <w:link w:val="VoettekstChar"/>
    <w:uiPriority w:val="99"/>
    <w:unhideWhenUsed/>
    <w:rsid w:val="00217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BE"/>
    <w:rsid w:val="00514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46271CA3B23410C800FA2AE1ECECA10">
    <w:name w:val="C46271CA3B23410C800FA2AE1ECECA10"/>
    <w:rsid w:val="00514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1D9F-7957-4D61-B8C7-0CCD6035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2</cp:revision>
  <dcterms:created xsi:type="dcterms:W3CDTF">2021-11-03T10:29:00Z</dcterms:created>
  <dcterms:modified xsi:type="dcterms:W3CDTF">2021-11-03T10:29:00Z</dcterms:modified>
</cp:coreProperties>
</file>