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543B201F" w:rsidR="0006510E" w:rsidRPr="004F072B" w:rsidRDefault="00FD37E2" w:rsidP="00773547">
      <w:pPr>
        <w:spacing w:line="276" w:lineRule="auto"/>
        <w:ind w:left="3042"/>
        <w:rPr>
          <w:rFonts w:ascii="Verdana" w:hAnsi="Verdana"/>
          <w:b/>
          <w:bCs/>
          <w:sz w:val="32"/>
          <w:szCs w:val="32"/>
        </w:rPr>
      </w:pPr>
      <w:r w:rsidRPr="002D006C">
        <w:rPr>
          <w:rFonts w:ascii="Verdana" w:hAnsi="Verdana"/>
          <w:b/>
          <w:bCs/>
          <w:sz w:val="32"/>
          <w:szCs w:val="32"/>
        </w:rPr>
        <w:t>Bijlage</w:t>
      </w:r>
      <w:r w:rsidR="00421C5F" w:rsidRPr="002D006C">
        <w:rPr>
          <w:rFonts w:ascii="Verdana" w:hAnsi="Verdana"/>
          <w:b/>
          <w:bCs/>
          <w:sz w:val="32"/>
          <w:szCs w:val="32"/>
        </w:rPr>
        <w:t xml:space="preserve"> </w:t>
      </w:r>
      <w:r w:rsidR="002D006C" w:rsidRPr="002D006C">
        <w:rPr>
          <w:rFonts w:ascii="Verdana" w:hAnsi="Verdana"/>
          <w:b/>
          <w:bCs/>
          <w:sz w:val="32"/>
          <w:szCs w:val="32"/>
        </w:rPr>
        <w:t>9.</w:t>
      </w:r>
    </w:p>
    <w:p w14:paraId="666B43EE" w14:textId="0C268394" w:rsidR="00C060F3" w:rsidRPr="004F072B" w:rsidRDefault="00C863B8" w:rsidP="00773547">
      <w:pPr>
        <w:spacing w:line="276" w:lineRule="auto"/>
        <w:ind w:left="3042"/>
        <w:rPr>
          <w:rFonts w:ascii="Verdana" w:hAnsi="Verdana"/>
          <w:b/>
          <w:sz w:val="32"/>
          <w:szCs w:val="32"/>
        </w:rPr>
      </w:pPr>
      <w:r>
        <w:rPr>
          <w:rFonts w:ascii="Verdana" w:hAnsi="Verdana"/>
          <w:b/>
          <w:sz w:val="32"/>
          <w:szCs w:val="32"/>
        </w:rPr>
        <w:t>Tarievenblad</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09669D54" w14:textId="3345D0C2" w:rsidR="00D41F16" w:rsidRPr="000B3574" w:rsidRDefault="00D41F16" w:rsidP="00D41F16">
      <w:pPr>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CD6E22">
        <w:rPr>
          <w:rFonts w:ascii="Verdana" w:hAnsi="Verdana"/>
          <w:b/>
          <w:bCs/>
          <w:sz w:val="24"/>
          <w:szCs w:val="24"/>
        </w:rPr>
        <w:t>Securitydiensten</w:t>
      </w:r>
    </w:p>
    <w:p w14:paraId="7415C00B" w14:textId="77777777" w:rsidR="00490991" w:rsidRPr="004F072B" w:rsidRDefault="00490991" w:rsidP="00773547">
      <w:pPr>
        <w:spacing w:line="276" w:lineRule="auto"/>
        <w:rPr>
          <w:rFonts w:ascii="Verdana" w:hAnsi="Verdana"/>
          <w:b/>
          <w:bCs/>
          <w:sz w:val="24"/>
          <w:szCs w:val="24"/>
        </w:rPr>
      </w:pPr>
    </w:p>
    <w:p w14:paraId="017555F1" w14:textId="13634C00"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773547">
      <w:pPr>
        <w:spacing w:line="276" w:lineRule="auto"/>
        <w:rPr>
          <w:rFonts w:ascii="Verdana" w:hAnsi="Verdana"/>
          <w:b/>
          <w:bCs/>
          <w:sz w:val="24"/>
          <w:szCs w:val="24"/>
        </w:rPr>
      </w:pPr>
    </w:p>
    <w:p w14:paraId="6CD86F62" w14:textId="77777777" w:rsidR="00490991" w:rsidRPr="004F072B" w:rsidRDefault="00490991" w:rsidP="00773547">
      <w:pPr>
        <w:spacing w:line="276" w:lineRule="auto"/>
        <w:rPr>
          <w:rFonts w:ascii="Verdana" w:hAnsi="Verdana"/>
          <w:b/>
          <w:bCs/>
          <w:sz w:val="24"/>
          <w:szCs w:val="24"/>
        </w:rPr>
      </w:pPr>
    </w:p>
    <w:p w14:paraId="4635F5E1" w14:textId="77777777" w:rsidR="00490991" w:rsidRPr="004F072B" w:rsidRDefault="00490991" w:rsidP="00773547">
      <w:pPr>
        <w:spacing w:line="276" w:lineRule="auto"/>
        <w:rPr>
          <w:rFonts w:ascii="Verdana" w:hAnsi="Verdana"/>
          <w:b/>
          <w:bCs/>
          <w:sz w:val="24"/>
          <w:szCs w:val="24"/>
        </w:rPr>
      </w:pPr>
    </w:p>
    <w:p w14:paraId="1F2690EE" w14:textId="5A95CA28" w:rsidR="00490991" w:rsidRPr="002D006C" w:rsidRDefault="00246292" w:rsidP="00773547">
      <w:pPr>
        <w:spacing w:line="276" w:lineRule="auto"/>
        <w:rPr>
          <w:rFonts w:ascii="Verdana" w:hAnsi="Verdana"/>
          <w:b/>
          <w:bCs/>
          <w:sz w:val="24"/>
          <w:szCs w:val="24"/>
        </w:rPr>
      </w:pPr>
      <w:proofErr w:type="spellStart"/>
      <w:r w:rsidRPr="002D006C">
        <w:rPr>
          <w:rFonts w:ascii="Verdana" w:hAnsi="Verdana"/>
          <w:bCs/>
          <w:sz w:val="24"/>
          <w:szCs w:val="24"/>
        </w:rPr>
        <w:t>TenderNed</w:t>
      </w:r>
      <w:proofErr w:type="spellEnd"/>
      <w:r w:rsidRPr="002D006C">
        <w:rPr>
          <w:rFonts w:ascii="Verdana" w:hAnsi="Verdana"/>
          <w:bCs/>
          <w:sz w:val="24"/>
          <w:szCs w:val="24"/>
        </w:rPr>
        <w:t>-</w:t>
      </w:r>
      <w:r w:rsidR="00791BEF" w:rsidRPr="002D006C">
        <w:rPr>
          <w:rFonts w:ascii="Verdana" w:hAnsi="Verdana"/>
          <w:bCs/>
          <w:sz w:val="24"/>
          <w:szCs w:val="24"/>
        </w:rPr>
        <w:t>kenmerk</w:t>
      </w:r>
      <w:r w:rsidR="00490991" w:rsidRPr="002D006C">
        <w:rPr>
          <w:rFonts w:ascii="Verdana" w:hAnsi="Verdana"/>
          <w:bCs/>
          <w:sz w:val="24"/>
          <w:szCs w:val="24"/>
        </w:rPr>
        <w:tab/>
        <w:t>:</w:t>
      </w:r>
      <w:r w:rsidR="00490991" w:rsidRPr="002D006C">
        <w:rPr>
          <w:rFonts w:ascii="Verdana" w:hAnsi="Verdana"/>
          <w:b/>
          <w:bCs/>
          <w:sz w:val="24"/>
          <w:szCs w:val="24"/>
        </w:rPr>
        <w:t xml:space="preserve"> </w:t>
      </w:r>
      <w:r w:rsidR="002D006C" w:rsidRPr="002D006C">
        <w:rPr>
          <w:rFonts w:ascii="Verdana" w:hAnsi="Verdana"/>
          <w:b/>
          <w:bCs/>
          <w:sz w:val="24"/>
          <w:szCs w:val="24"/>
        </w:rPr>
        <w:t>372036</w:t>
      </w:r>
    </w:p>
    <w:p w14:paraId="2592CC49" w14:textId="77777777" w:rsidR="00490991" w:rsidRPr="002D006C" w:rsidRDefault="00490991" w:rsidP="00773547">
      <w:pPr>
        <w:spacing w:line="276" w:lineRule="auto"/>
        <w:rPr>
          <w:rFonts w:ascii="Verdana" w:hAnsi="Verdana"/>
          <w:b/>
          <w:bCs/>
          <w:sz w:val="24"/>
          <w:szCs w:val="24"/>
        </w:rPr>
      </w:pPr>
    </w:p>
    <w:p w14:paraId="0BB3CD7C" w14:textId="2D679A59" w:rsidR="00490991" w:rsidRPr="002D006C" w:rsidRDefault="00791BEF" w:rsidP="00773547">
      <w:pPr>
        <w:spacing w:line="276" w:lineRule="auto"/>
        <w:rPr>
          <w:rFonts w:ascii="Verdana" w:hAnsi="Verdana"/>
          <w:b/>
          <w:bCs/>
          <w:sz w:val="24"/>
          <w:szCs w:val="24"/>
        </w:rPr>
      </w:pPr>
      <w:r w:rsidRPr="002D006C">
        <w:rPr>
          <w:rFonts w:ascii="Verdana" w:hAnsi="Verdana"/>
          <w:bCs/>
          <w:sz w:val="24"/>
          <w:szCs w:val="24"/>
        </w:rPr>
        <w:t>Datum</w:t>
      </w:r>
      <w:r w:rsidR="00490991" w:rsidRPr="002D006C">
        <w:rPr>
          <w:rFonts w:ascii="Verdana" w:hAnsi="Verdana"/>
          <w:bCs/>
          <w:sz w:val="24"/>
          <w:szCs w:val="24"/>
        </w:rPr>
        <w:tab/>
      </w:r>
      <w:r w:rsidR="00490991" w:rsidRPr="002D006C">
        <w:rPr>
          <w:rFonts w:ascii="Verdana" w:hAnsi="Verdana"/>
          <w:bCs/>
          <w:sz w:val="24"/>
          <w:szCs w:val="24"/>
        </w:rPr>
        <w:tab/>
      </w:r>
      <w:r w:rsidR="00490991" w:rsidRPr="002D006C">
        <w:rPr>
          <w:rFonts w:ascii="Verdana" w:hAnsi="Verdana"/>
          <w:bCs/>
          <w:sz w:val="24"/>
          <w:szCs w:val="24"/>
        </w:rPr>
        <w:tab/>
        <w:t>:</w:t>
      </w:r>
      <w:r w:rsidR="00490991" w:rsidRPr="002D006C">
        <w:rPr>
          <w:rFonts w:ascii="Verdana" w:hAnsi="Verdana"/>
          <w:b/>
          <w:bCs/>
          <w:sz w:val="24"/>
          <w:szCs w:val="24"/>
        </w:rPr>
        <w:t xml:space="preserve"> </w:t>
      </w:r>
      <w:r w:rsidR="002D006C" w:rsidRPr="002D006C">
        <w:rPr>
          <w:rFonts w:ascii="Verdana" w:hAnsi="Verdana"/>
          <w:b/>
          <w:bCs/>
          <w:sz w:val="24"/>
          <w:szCs w:val="24"/>
        </w:rPr>
        <w:t>09</w:t>
      </w:r>
      <w:r w:rsidR="002D006C">
        <w:rPr>
          <w:rFonts w:ascii="Verdana" w:hAnsi="Verdana"/>
          <w:b/>
          <w:bCs/>
          <w:sz w:val="24"/>
          <w:szCs w:val="24"/>
        </w:rPr>
        <w:t>-08-2022</w:t>
      </w:r>
      <w:r w:rsidR="006817F4" w:rsidRPr="002D006C">
        <w:rPr>
          <w:rFonts w:ascii="Verdana" w:hAnsi="Verdana"/>
          <w:b/>
          <w:bCs/>
          <w:sz w:val="24"/>
          <w:szCs w:val="24"/>
        </w:rPr>
        <w:tab/>
      </w:r>
    </w:p>
    <w:p w14:paraId="0BDED409" w14:textId="77777777" w:rsidR="00490991" w:rsidRPr="002D006C" w:rsidRDefault="00490991" w:rsidP="00773547">
      <w:pPr>
        <w:spacing w:line="276" w:lineRule="auto"/>
        <w:rPr>
          <w:rFonts w:ascii="Verdana" w:hAnsi="Verdana"/>
          <w:b/>
          <w:bCs/>
          <w:sz w:val="24"/>
          <w:szCs w:val="24"/>
        </w:rPr>
      </w:pPr>
    </w:p>
    <w:p w14:paraId="7E790368" w14:textId="3B34C209" w:rsidR="00490991" w:rsidRPr="0062483D" w:rsidRDefault="00791BEF" w:rsidP="00773547">
      <w:pPr>
        <w:spacing w:line="276" w:lineRule="auto"/>
        <w:rPr>
          <w:rFonts w:ascii="Verdana" w:hAnsi="Verdana"/>
          <w:bCs/>
          <w:sz w:val="24"/>
          <w:szCs w:val="24"/>
        </w:rPr>
      </w:pPr>
      <w:r>
        <w:rPr>
          <w:rFonts w:ascii="Verdana" w:hAnsi="Verdana"/>
          <w:bCs/>
          <w:sz w:val="24"/>
          <w:szCs w:val="24"/>
        </w:rPr>
        <w:t>V</w:t>
      </w:r>
      <w:r w:rsidR="00490991" w:rsidRPr="0056350C">
        <w:rPr>
          <w:rFonts w:ascii="Verdana" w:hAnsi="Verdana"/>
          <w:bCs/>
          <w:sz w:val="24"/>
          <w:szCs w:val="24"/>
        </w:rPr>
        <w:t>ersie</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2D006C">
        <w:rPr>
          <w:rFonts w:ascii="Verdana" w:hAnsi="Verdana"/>
          <w:b/>
          <w:bCs/>
          <w:sz w:val="24"/>
          <w:szCs w:val="24"/>
        </w:rPr>
        <w:t>V 1.0</w:t>
      </w:r>
    </w:p>
    <w:p w14:paraId="03849815" w14:textId="77777777" w:rsidR="00DE6283" w:rsidRPr="0056350C" w:rsidRDefault="00DE6283" w:rsidP="00773547">
      <w:pPr>
        <w:spacing w:line="276" w:lineRule="auto"/>
        <w:rPr>
          <w:rFonts w:ascii="Verdana" w:hAnsi="Verdana"/>
          <w:sz w:val="20"/>
          <w:szCs w:val="20"/>
        </w:rPr>
      </w:pPr>
    </w:p>
    <w:p w14:paraId="10CB154E" w14:textId="77777777" w:rsidR="00DE6283" w:rsidRPr="0056350C" w:rsidRDefault="00DE6283" w:rsidP="00773547">
      <w:pPr>
        <w:spacing w:line="276" w:lineRule="auto"/>
        <w:rPr>
          <w:rFonts w:ascii="Verdana" w:hAnsi="Verdana"/>
          <w:sz w:val="20"/>
          <w:szCs w:val="20"/>
        </w:rPr>
      </w:pPr>
    </w:p>
    <w:p w14:paraId="59FD033D" w14:textId="77777777" w:rsidR="00DE6283" w:rsidRPr="0056350C" w:rsidRDefault="00DE6283" w:rsidP="00773547">
      <w:pPr>
        <w:spacing w:line="276" w:lineRule="auto"/>
        <w:rPr>
          <w:rFonts w:ascii="Verdana" w:hAnsi="Verdana"/>
          <w:sz w:val="20"/>
          <w:szCs w:val="20"/>
        </w:rPr>
      </w:pPr>
    </w:p>
    <w:p w14:paraId="5A7213F3" w14:textId="77777777" w:rsidR="00DE6283" w:rsidRPr="0056350C" w:rsidRDefault="00DE6283" w:rsidP="00773547">
      <w:pPr>
        <w:spacing w:line="276" w:lineRule="auto"/>
        <w:rPr>
          <w:rFonts w:ascii="Verdana" w:hAnsi="Verdana"/>
          <w:sz w:val="20"/>
          <w:szCs w:val="20"/>
        </w:rPr>
      </w:pPr>
    </w:p>
    <w:p w14:paraId="6574347B" w14:textId="77777777" w:rsidR="00DE6283" w:rsidRPr="0056350C" w:rsidRDefault="00DE6283" w:rsidP="00773547">
      <w:pPr>
        <w:spacing w:line="276" w:lineRule="auto"/>
        <w:rPr>
          <w:rFonts w:ascii="Verdana" w:hAnsi="Verdana"/>
          <w:sz w:val="20"/>
          <w:szCs w:val="20"/>
        </w:rPr>
      </w:pPr>
    </w:p>
    <w:p w14:paraId="360E3F68" w14:textId="77777777" w:rsidR="00DE6283" w:rsidRPr="0056350C" w:rsidRDefault="00DE6283" w:rsidP="00773547">
      <w:pPr>
        <w:spacing w:line="276" w:lineRule="auto"/>
        <w:rPr>
          <w:rFonts w:ascii="Verdana" w:hAnsi="Verdana"/>
          <w:sz w:val="20"/>
          <w:szCs w:val="20"/>
        </w:rPr>
      </w:pPr>
    </w:p>
    <w:p w14:paraId="5BA341C3" w14:textId="77777777" w:rsidR="00DE6283" w:rsidRPr="0056350C" w:rsidRDefault="00DE6283" w:rsidP="00773547">
      <w:pPr>
        <w:spacing w:line="276" w:lineRule="auto"/>
        <w:rPr>
          <w:rFonts w:ascii="Verdana" w:hAnsi="Verdana"/>
          <w:sz w:val="20"/>
          <w:szCs w:val="20"/>
        </w:rPr>
      </w:pPr>
    </w:p>
    <w:p w14:paraId="211EAC89" w14:textId="77777777" w:rsidR="00DE6283" w:rsidRPr="0056350C" w:rsidRDefault="00DE6283" w:rsidP="00773547">
      <w:pPr>
        <w:spacing w:line="276" w:lineRule="auto"/>
        <w:rPr>
          <w:rFonts w:ascii="Verdana" w:hAnsi="Verdana"/>
          <w:sz w:val="20"/>
          <w:szCs w:val="20"/>
        </w:rPr>
      </w:pPr>
    </w:p>
    <w:p w14:paraId="30CDBD51" w14:textId="77777777" w:rsidR="00DE6283" w:rsidRPr="0056350C" w:rsidRDefault="00DE6283" w:rsidP="00773547">
      <w:pPr>
        <w:spacing w:line="276" w:lineRule="auto"/>
        <w:rPr>
          <w:rFonts w:ascii="Verdana" w:hAnsi="Verdana"/>
          <w:sz w:val="20"/>
          <w:szCs w:val="20"/>
        </w:rPr>
      </w:pPr>
    </w:p>
    <w:p w14:paraId="5FE49315" w14:textId="77777777" w:rsidR="00DE6283" w:rsidRPr="0056350C" w:rsidRDefault="00DE6283" w:rsidP="00773547">
      <w:pPr>
        <w:spacing w:line="276" w:lineRule="auto"/>
        <w:rPr>
          <w:rFonts w:ascii="Verdana" w:hAnsi="Verdana"/>
          <w:sz w:val="20"/>
          <w:szCs w:val="20"/>
        </w:rPr>
      </w:pPr>
    </w:p>
    <w:p w14:paraId="5EEB717B" w14:textId="77777777" w:rsidR="00DE6283" w:rsidRPr="0056350C" w:rsidRDefault="00DE6283" w:rsidP="00773547">
      <w:pPr>
        <w:spacing w:line="276" w:lineRule="auto"/>
        <w:rPr>
          <w:rFonts w:ascii="Verdana" w:hAnsi="Verdana"/>
          <w:sz w:val="20"/>
          <w:szCs w:val="20"/>
        </w:rPr>
      </w:pPr>
    </w:p>
    <w:p w14:paraId="096D6842" w14:textId="77777777" w:rsidR="00DE6283" w:rsidRPr="0056350C" w:rsidRDefault="00DE6283" w:rsidP="00773547">
      <w:pPr>
        <w:spacing w:line="276" w:lineRule="auto"/>
        <w:rPr>
          <w:rFonts w:ascii="Verdana" w:hAnsi="Verdana"/>
          <w:sz w:val="20"/>
          <w:szCs w:val="20"/>
        </w:rPr>
      </w:pPr>
    </w:p>
    <w:p w14:paraId="24C4BF3E" w14:textId="64ECB979" w:rsidR="00DE6283" w:rsidRPr="0056350C" w:rsidRDefault="00DE6283" w:rsidP="00773547">
      <w:pPr>
        <w:spacing w:line="276" w:lineRule="auto"/>
        <w:rPr>
          <w:rFonts w:ascii="Verdana" w:hAnsi="Verdana"/>
          <w:sz w:val="20"/>
          <w:szCs w:val="20"/>
        </w:rPr>
      </w:pPr>
    </w:p>
    <w:p w14:paraId="2AE96B31" w14:textId="77777777" w:rsidR="00DE6283" w:rsidRPr="0056350C" w:rsidRDefault="00DE6283" w:rsidP="00773547">
      <w:pPr>
        <w:spacing w:line="276" w:lineRule="auto"/>
        <w:rPr>
          <w:rFonts w:ascii="Verdana" w:hAnsi="Verdana"/>
          <w:sz w:val="20"/>
          <w:szCs w:val="20"/>
        </w:rPr>
      </w:pPr>
    </w:p>
    <w:p w14:paraId="73DB1DC1" w14:textId="77777777" w:rsidR="002527D4" w:rsidRDefault="002527D4">
      <w:pPr>
        <w:rPr>
          <w:rFonts w:ascii="Verdana" w:hAnsi="Verdana"/>
          <w:b/>
          <w:sz w:val="32"/>
          <w:szCs w:val="32"/>
          <w:lang w:eastAsia="en-US"/>
        </w:rPr>
      </w:pPr>
      <w:bookmarkStart w:id="0" w:name="_Toc403469887"/>
      <w:bookmarkStart w:id="1" w:name="_Toc403470381"/>
      <w:bookmarkStart w:id="2" w:name="_Toc403470506"/>
      <w:bookmarkStart w:id="3" w:name="_Toc56157673"/>
      <w:bookmarkStart w:id="4" w:name="_Toc57031491"/>
      <w:r>
        <w:rPr>
          <w:rFonts w:ascii="Verdana" w:hAnsi="Verdana"/>
          <w:caps/>
          <w:sz w:val="32"/>
          <w:szCs w:val="32"/>
        </w:rPr>
        <w:br w:type="page"/>
      </w:r>
    </w:p>
    <w:p w14:paraId="57C1FD15" w14:textId="2A6EB323" w:rsidR="00DE6283" w:rsidRPr="004F072B" w:rsidRDefault="0099680E" w:rsidP="00EF39BE">
      <w:pPr>
        <w:pStyle w:val="Kop1"/>
        <w:numPr>
          <w:ilvl w:val="0"/>
          <w:numId w:val="0"/>
        </w:numPr>
        <w:spacing w:line="276" w:lineRule="auto"/>
        <w:ind w:left="432" w:hanging="432"/>
        <w:rPr>
          <w:rFonts w:ascii="Verdana" w:hAnsi="Verdana"/>
          <w:caps w:val="0"/>
          <w:sz w:val="32"/>
          <w:szCs w:val="32"/>
        </w:rPr>
      </w:pPr>
      <w:bookmarkStart w:id="5" w:name="_Toc109049827"/>
      <w:r w:rsidRPr="004F072B">
        <w:rPr>
          <w:rFonts w:ascii="Verdana" w:hAnsi="Verdana"/>
          <w:caps w:val="0"/>
          <w:sz w:val="32"/>
          <w:szCs w:val="32"/>
        </w:rPr>
        <w:lastRenderedPageBreak/>
        <w:t>Inhoudsopgave</w:t>
      </w:r>
      <w:bookmarkEnd w:id="0"/>
      <w:bookmarkEnd w:id="1"/>
      <w:bookmarkEnd w:id="2"/>
      <w:bookmarkEnd w:id="3"/>
      <w:bookmarkEnd w:id="4"/>
      <w:bookmarkEnd w:id="5"/>
    </w:p>
    <w:p w14:paraId="4816F701" w14:textId="77777777" w:rsidR="00533B11" w:rsidRPr="004F072B" w:rsidRDefault="00533B11" w:rsidP="00773547">
      <w:pPr>
        <w:spacing w:line="276" w:lineRule="auto"/>
        <w:rPr>
          <w:rFonts w:ascii="Verdana" w:hAnsi="Verdana"/>
          <w:b/>
          <w:sz w:val="20"/>
          <w:szCs w:val="20"/>
        </w:rPr>
      </w:pPr>
    </w:p>
    <w:p w14:paraId="5908F6C5" w14:textId="754C73C2" w:rsidR="006876CB" w:rsidRDefault="007B5761" w:rsidP="006876CB">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109049827" w:history="1">
        <w:r w:rsidR="006876CB" w:rsidRPr="00040741">
          <w:rPr>
            <w:rStyle w:val="Hyperlink"/>
          </w:rPr>
          <w:t>Inhoudsopgave</w:t>
        </w:r>
        <w:r w:rsidR="006876CB">
          <w:rPr>
            <w:webHidden/>
          </w:rPr>
          <w:tab/>
        </w:r>
        <w:r w:rsidR="006876CB">
          <w:rPr>
            <w:webHidden/>
          </w:rPr>
          <w:fldChar w:fldCharType="begin"/>
        </w:r>
        <w:r w:rsidR="006876CB">
          <w:rPr>
            <w:webHidden/>
          </w:rPr>
          <w:instrText xml:space="preserve"> PAGEREF _Toc109049827 \h </w:instrText>
        </w:r>
        <w:r w:rsidR="006876CB">
          <w:rPr>
            <w:webHidden/>
          </w:rPr>
        </w:r>
        <w:r w:rsidR="006876CB">
          <w:rPr>
            <w:webHidden/>
          </w:rPr>
          <w:fldChar w:fldCharType="separate"/>
        </w:r>
        <w:r w:rsidR="006876CB">
          <w:rPr>
            <w:webHidden/>
          </w:rPr>
          <w:t>2</w:t>
        </w:r>
        <w:r w:rsidR="006876CB">
          <w:rPr>
            <w:webHidden/>
          </w:rPr>
          <w:fldChar w:fldCharType="end"/>
        </w:r>
      </w:hyperlink>
    </w:p>
    <w:p w14:paraId="47EFC8CB" w14:textId="47904C8E" w:rsidR="006876CB" w:rsidRDefault="00793731" w:rsidP="006876CB">
      <w:pPr>
        <w:pStyle w:val="Inhopg1"/>
        <w:rPr>
          <w:rFonts w:asciiTheme="minorHAnsi" w:eastAsiaTheme="minorEastAsia" w:hAnsiTheme="minorHAnsi" w:cstheme="minorBidi"/>
          <w:sz w:val="22"/>
          <w:szCs w:val="22"/>
          <w:lang w:val="nl-NL" w:eastAsia="nl-NL"/>
        </w:rPr>
      </w:pPr>
      <w:hyperlink w:anchor="_Toc109049828" w:history="1">
        <w:r w:rsidR="006876CB" w:rsidRPr="00040741">
          <w:rPr>
            <w:rStyle w:val="Hyperlink"/>
          </w:rPr>
          <w:t>Toelichting</w:t>
        </w:r>
        <w:r w:rsidR="006876CB">
          <w:rPr>
            <w:webHidden/>
          </w:rPr>
          <w:tab/>
        </w:r>
        <w:r w:rsidR="006876CB">
          <w:rPr>
            <w:webHidden/>
          </w:rPr>
          <w:fldChar w:fldCharType="begin"/>
        </w:r>
        <w:r w:rsidR="006876CB">
          <w:rPr>
            <w:webHidden/>
          </w:rPr>
          <w:instrText xml:space="preserve"> PAGEREF _Toc109049828 \h </w:instrText>
        </w:r>
        <w:r w:rsidR="006876CB">
          <w:rPr>
            <w:webHidden/>
          </w:rPr>
        </w:r>
        <w:r w:rsidR="006876CB">
          <w:rPr>
            <w:webHidden/>
          </w:rPr>
          <w:fldChar w:fldCharType="separate"/>
        </w:r>
        <w:r w:rsidR="006876CB">
          <w:rPr>
            <w:webHidden/>
          </w:rPr>
          <w:t>3</w:t>
        </w:r>
        <w:r w:rsidR="006876CB">
          <w:rPr>
            <w:webHidden/>
          </w:rPr>
          <w:fldChar w:fldCharType="end"/>
        </w:r>
      </w:hyperlink>
    </w:p>
    <w:p w14:paraId="54F6FCCB" w14:textId="7E4C18C0" w:rsidR="006876CB" w:rsidRDefault="00793731" w:rsidP="006876CB">
      <w:pPr>
        <w:pStyle w:val="Inhopg1"/>
        <w:rPr>
          <w:rFonts w:asciiTheme="minorHAnsi" w:eastAsiaTheme="minorEastAsia" w:hAnsiTheme="minorHAnsi" w:cstheme="minorBidi"/>
          <w:sz w:val="22"/>
          <w:szCs w:val="22"/>
          <w:lang w:val="nl-NL" w:eastAsia="nl-NL"/>
        </w:rPr>
      </w:pPr>
      <w:hyperlink w:anchor="_Toc109049829" w:history="1">
        <w:r w:rsidR="006876CB" w:rsidRPr="00040741">
          <w:rPr>
            <w:rStyle w:val="Hyperlink"/>
            <w:spacing w:val="4"/>
            <w:lang w:eastAsia="nl-NL"/>
          </w:rPr>
          <w:t>1</w:t>
        </w:r>
        <w:r w:rsidR="006876CB">
          <w:rPr>
            <w:rFonts w:asciiTheme="minorHAnsi" w:eastAsiaTheme="minorEastAsia" w:hAnsiTheme="minorHAnsi" w:cstheme="minorBidi"/>
            <w:sz w:val="22"/>
            <w:szCs w:val="22"/>
            <w:lang w:val="nl-NL" w:eastAsia="nl-NL"/>
          </w:rPr>
          <w:tab/>
        </w:r>
        <w:r w:rsidR="006876CB" w:rsidRPr="00040741">
          <w:rPr>
            <w:rStyle w:val="Hyperlink"/>
            <w:bCs/>
            <w:spacing w:val="4"/>
            <w:lang w:eastAsia="nl-NL"/>
          </w:rPr>
          <w:t>Maximum uurtarief perceel 1 Proactief</w:t>
        </w:r>
        <w:r w:rsidR="006876CB">
          <w:rPr>
            <w:webHidden/>
          </w:rPr>
          <w:tab/>
        </w:r>
        <w:r w:rsidR="006876CB">
          <w:rPr>
            <w:webHidden/>
          </w:rPr>
          <w:fldChar w:fldCharType="begin"/>
        </w:r>
        <w:r w:rsidR="006876CB">
          <w:rPr>
            <w:webHidden/>
          </w:rPr>
          <w:instrText xml:space="preserve"> PAGEREF _Toc109049829 \h </w:instrText>
        </w:r>
        <w:r w:rsidR="006876CB">
          <w:rPr>
            <w:webHidden/>
          </w:rPr>
        </w:r>
        <w:r w:rsidR="006876CB">
          <w:rPr>
            <w:webHidden/>
          </w:rPr>
          <w:fldChar w:fldCharType="separate"/>
        </w:r>
        <w:r w:rsidR="006876CB">
          <w:rPr>
            <w:webHidden/>
          </w:rPr>
          <w:t>4</w:t>
        </w:r>
        <w:r w:rsidR="006876CB">
          <w:rPr>
            <w:webHidden/>
          </w:rPr>
          <w:fldChar w:fldCharType="end"/>
        </w:r>
      </w:hyperlink>
    </w:p>
    <w:p w14:paraId="224CEAEA" w14:textId="2931B3ED" w:rsidR="006876CB" w:rsidRDefault="00793731" w:rsidP="006876CB">
      <w:pPr>
        <w:pStyle w:val="Inhopg1"/>
        <w:rPr>
          <w:rFonts w:asciiTheme="minorHAnsi" w:eastAsiaTheme="minorEastAsia" w:hAnsiTheme="minorHAnsi" w:cstheme="minorBidi"/>
          <w:sz w:val="22"/>
          <w:szCs w:val="22"/>
          <w:lang w:val="nl-NL" w:eastAsia="nl-NL"/>
        </w:rPr>
      </w:pPr>
      <w:hyperlink w:anchor="_Toc109049830" w:history="1">
        <w:r w:rsidR="006876CB" w:rsidRPr="00040741">
          <w:rPr>
            <w:rStyle w:val="Hyperlink"/>
            <w:spacing w:val="4"/>
            <w:lang w:eastAsia="nl-NL"/>
          </w:rPr>
          <w:t>2</w:t>
        </w:r>
        <w:r w:rsidR="006876CB">
          <w:rPr>
            <w:rFonts w:asciiTheme="minorHAnsi" w:eastAsiaTheme="minorEastAsia" w:hAnsiTheme="minorHAnsi" w:cstheme="minorBidi"/>
            <w:sz w:val="22"/>
            <w:szCs w:val="22"/>
            <w:lang w:val="nl-NL" w:eastAsia="nl-NL"/>
          </w:rPr>
          <w:tab/>
        </w:r>
        <w:r w:rsidR="006876CB" w:rsidRPr="00040741">
          <w:rPr>
            <w:rStyle w:val="Hyperlink"/>
            <w:bCs/>
            <w:spacing w:val="4"/>
            <w:lang w:eastAsia="nl-NL"/>
          </w:rPr>
          <w:t>Maximum uurtarief perceel 2 Awareness</w:t>
        </w:r>
        <w:r w:rsidR="006876CB">
          <w:rPr>
            <w:webHidden/>
          </w:rPr>
          <w:tab/>
        </w:r>
        <w:r w:rsidR="006876CB">
          <w:rPr>
            <w:webHidden/>
          </w:rPr>
          <w:fldChar w:fldCharType="begin"/>
        </w:r>
        <w:r w:rsidR="006876CB">
          <w:rPr>
            <w:webHidden/>
          </w:rPr>
          <w:instrText xml:space="preserve"> PAGEREF _Toc109049830 \h </w:instrText>
        </w:r>
        <w:r w:rsidR="006876CB">
          <w:rPr>
            <w:webHidden/>
          </w:rPr>
        </w:r>
        <w:r w:rsidR="006876CB">
          <w:rPr>
            <w:webHidden/>
          </w:rPr>
          <w:fldChar w:fldCharType="separate"/>
        </w:r>
        <w:r w:rsidR="006876CB">
          <w:rPr>
            <w:webHidden/>
          </w:rPr>
          <w:t>5</w:t>
        </w:r>
        <w:r w:rsidR="006876CB">
          <w:rPr>
            <w:webHidden/>
          </w:rPr>
          <w:fldChar w:fldCharType="end"/>
        </w:r>
      </w:hyperlink>
    </w:p>
    <w:p w14:paraId="7BDCCD73" w14:textId="549AAFC9" w:rsidR="006876CB" w:rsidRDefault="00793731" w:rsidP="006876CB">
      <w:pPr>
        <w:pStyle w:val="Inhopg1"/>
        <w:rPr>
          <w:rFonts w:asciiTheme="minorHAnsi" w:eastAsiaTheme="minorEastAsia" w:hAnsiTheme="minorHAnsi" w:cstheme="minorBidi"/>
          <w:sz w:val="22"/>
          <w:szCs w:val="22"/>
          <w:lang w:val="nl-NL" w:eastAsia="nl-NL"/>
        </w:rPr>
      </w:pPr>
      <w:hyperlink w:anchor="_Toc109049831" w:history="1">
        <w:r w:rsidR="006876CB" w:rsidRPr="00040741">
          <w:rPr>
            <w:rStyle w:val="Hyperlink"/>
            <w:spacing w:val="4"/>
            <w:lang w:eastAsia="nl-NL"/>
          </w:rPr>
          <w:t>3</w:t>
        </w:r>
        <w:r w:rsidR="006876CB">
          <w:rPr>
            <w:rFonts w:asciiTheme="minorHAnsi" w:eastAsiaTheme="minorEastAsia" w:hAnsiTheme="minorHAnsi" w:cstheme="minorBidi"/>
            <w:sz w:val="22"/>
            <w:szCs w:val="22"/>
            <w:lang w:val="nl-NL" w:eastAsia="nl-NL"/>
          </w:rPr>
          <w:tab/>
        </w:r>
        <w:r w:rsidR="006876CB" w:rsidRPr="00040741">
          <w:rPr>
            <w:rStyle w:val="Hyperlink"/>
            <w:bCs/>
            <w:spacing w:val="4"/>
            <w:lang w:eastAsia="nl-NL"/>
          </w:rPr>
          <w:t>Maximum uurtarief perceel 3 Preventief</w:t>
        </w:r>
        <w:r w:rsidR="006876CB">
          <w:rPr>
            <w:webHidden/>
          </w:rPr>
          <w:tab/>
        </w:r>
        <w:r w:rsidR="006876CB">
          <w:rPr>
            <w:webHidden/>
          </w:rPr>
          <w:fldChar w:fldCharType="begin"/>
        </w:r>
        <w:r w:rsidR="006876CB">
          <w:rPr>
            <w:webHidden/>
          </w:rPr>
          <w:instrText xml:space="preserve"> PAGEREF _Toc109049831 \h </w:instrText>
        </w:r>
        <w:r w:rsidR="006876CB">
          <w:rPr>
            <w:webHidden/>
          </w:rPr>
        </w:r>
        <w:r w:rsidR="006876CB">
          <w:rPr>
            <w:webHidden/>
          </w:rPr>
          <w:fldChar w:fldCharType="separate"/>
        </w:r>
        <w:r w:rsidR="006876CB">
          <w:rPr>
            <w:webHidden/>
          </w:rPr>
          <w:t>6</w:t>
        </w:r>
        <w:r w:rsidR="006876CB">
          <w:rPr>
            <w:webHidden/>
          </w:rPr>
          <w:fldChar w:fldCharType="end"/>
        </w:r>
      </w:hyperlink>
    </w:p>
    <w:p w14:paraId="60C2A8B1" w14:textId="45E7D4EF" w:rsidR="006876CB" w:rsidRDefault="00793731" w:rsidP="006876CB">
      <w:pPr>
        <w:pStyle w:val="Inhopg1"/>
        <w:rPr>
          <w:rFonts w:asciiTheme="minorHAnsi" w:eastAsiaTheme="minorEastAsia" w:hAnsiTheme="minorHAnsi" w:cstheme="minorBidi"/>
          <w:sz w:val="22"/>
          <w:szCs w:val="22"/>
          <w:lang w:val="nl-NL" w:eastAsia="nl-NL"/>
        </w:rPr>
      </w:pPr>
      <w:hyperlink w:anchor="_Toc109049832" w:history="1">
        <w:r w:rsidR="006876CB" w:rsidRPr="00040741">
          <w:rPr>
            <w:rStyle w:val="Hyperlink"/>
            <w:spacing w:val="4"/>
            <w:lang w:eastAsia="nl-NL"/>
          </w:rPr>
          <w:t>4</w:t>
        </w:r>
        <w:r w:rsidR="006876CB">
          <w:rPr>
            <w:rFonts w:asciiTheme="minorHAnsi" w:eastAsiaTheme="minorEastAsia" w:hAnsiTheme="minorHAnsi" w:cstheme="minorBidi"/>
            <w:sz w:val="22"/>
            <w:szCs w:val="22"/>
            <w:lang w:val="nl-NL" w:eastAsia="nl-NL"/>
          </w:rPr>
          <w:tab/>
        </w:r>
        <w:r w:rsidR="006876CB" w:rsidRPr="00040741">
          <w:rPr>
            <w:rStyle w:val="Hyperlink"/>
            <w:bCs/>
            <w:spacing w:val="4"/>
            <w:lang w:eastAsia="nl-NL"/>
          </w:rPr>
          <w:t>Maximum uurtarief perceel 4 Repressief</w:t>
        </w:r>
        <w:r w:rsidR="006876CB">
          <w:rPr>
            <w:webHidden/>
          </w:rPr>
          <w:tab/>
        </w:r>
        <w:r w:rsidR="006876CB">
          <w:rPr>
            <w:webHidden/>
          </w:rPr>
          <w:fldChar w:fldCharType="begin"/>
        </w:r>
        <w:r w:rsidR="006876CB">
          <w:rPr>
            <w:webHidden/>
          </w:rPr>
          <w:instrText xml:space="preserve"> PAGEREF _Toc109049832 \h </w:instrText>
        </w:r>
        <w:r w:rsidR="006876CB">
          <w:rPr>
            <w:webHidden/>
          </w:rPr>
        </w:r>
        <w:r w:rsidR="006876CB">
          <w:rPr>
            <w:webHidden/>
          </w:rPr>
          <w:fldChar w:fldCharType="separate"/>
        </w:r>
        <w:r w:rsidR="006876CB">
          <w:rPr>
            <w:webHidden/>
          </w:rPr>
          <w:t>7</w:t>
        </w:r>
        <w:r w:rsidR="006876CB">
          <w:rPr>
            <w:webHidden/>
          </w:rPr>
          <w:fldChar w:fldCharType="end"/>
        </w:r>
      </w:hyperlink>
    </w:p>
    <w:p w14:paraId="26CE6824" w14:textId="58256A6D" w:rsidR="006876CB" w:rsidRDefault="00793731" w:rsidP="006876CB">
      <w:pPr>
        <w:pStyle w:val="Inhopg1"/>
        <w:rPr>
          <w:rFonts w:asciiTheme="minorHAnsi" w:eastAsiaTheme="minorEastAsia" w:hAnsiTheme="minorHAnsi" w:cstheme="minorBidi"/>
          <w:sz w:val="22"/>
          <w:szCs w:val="22"/>
          <w:lang w:val="nl-NL" w:eastAsia="nl-NL"/>
        </w:rPr>
      </w:pPr>
      <w:hyperlink w:anchor="_Toc109049833" w:history="1">
        <w:r w:rsidR="006876CB" w:rsidRPr="00040741">
          <w:rPr>
            <w:rStyle w:val="Hyperlink"/>
            <w:spacing w:val="4"/>
            <w:lang w:eastAsia="nl-NL"/>
          </w:rPr>
          <w:t>5</w:t>
        </w:r>
        <w:r w:rsidR="006876CB">
          <w:rPr>
            <w:rFonts w:asciiTheme="minorHAnsi" w:eastAsiaTheme="minorEastAsia" w:hAnsiTheme="minorHAnsi" w:cstheme="minorBidi"/>
            <w:sz w:val="22"/>
            <w:szCs w:val="22"/>
            <w:lang w:val="nl-NL" w:eastAsia="nl-NL"/>
          </w:rPr>
          <w:tab/>
        </w:r>
        <w:r w:rsidR="006876CB" w:rsidRPr="00040741">
          <w:rPr>
            <w:rStyle w:val="Hyperlink"/>
            <w:bCs/>
            <w:spacing w:val="4"/>
            <w:lang w:eastAsia="nl-NL"/>
          </w:rPr>
          <w:t>Maximum uurtarief perceel 5 Advies</w:t>
        </w:r>
        <w:r w:rsidR="006876CB">
          <w:rPr>
            <w:webHidden/>
          </w:rPr>
          <w:tab/>
        </w:r>
        <w:r w:rsidR="006876CB">
          <w:rPr>
            <w:webHidden/>
          </w:rPr>
          <w:fldChar w:fldCharType="begin"/>
        </w:r>
        <w:r w:rsidR="006876CB">
          <w:rPr>
            <w:webHidden/>
          </w:rPr>
          <w:instrText xml:space="preserve"> PAGEREF _Toc109049833 \h </w:instrText>
        </w:r>
        <w:r w:rsidR="006876CB">
          <w:rPr>
            <w:webHidden/>
          </w:rPr>
        </w:r>
        <w:r w:rsidR="006876CB">
          <w:rPr>
            <w:webHidden/>
          </w:rPr>
          <w:fldChar w:fldCharType="separate"/>
        </w:r>
        <w:r w:rsidR="006876CB">
          <w:rPr>
            <w:webHidden/>
          </w:rPr>
          <w:t>8</w:t>
        </w:r>
        <w:r w:rsidR="006876CB">
          <w:rPr>
            <w:webHidden/>
          </w:rPr>
          <w:fldChar w:fldCharType="end"/>
        </w:r>
      </w:hyperlink>
    </w:p>
    <w:p w14:paraId="08B0B100" w14:textId="577DFEC0" w:rsidR="0062483D" w:rsidRPr="002527D4" w:rsidRDefault="007B5761" w:rsidP="002527D4">
      <w:pPr>
        <w:spacing w:line="276" w:lineRule="auto"/>
        <w:contextualSpacing/>
        <w:mirrorIndents/>
        <w:rPr>
          <w:rFonts w:ascii="Verdana" w:hAnsi="Verdana"/>
          <w:b/>
          <w:sz w:val="20"/>
          <w:szCs w:val="20"/>
        </w:rPr>
      </w:pPr>
      <w:r w:rsidRPr="004F072B">
        <w:rPr>
          <w:rFonts w:ascii="Verdana" w:hAnsi="Verdana"/>
          <w:b/>
          <w:sz w:val="20"/>
          <w:szCs w:val="20"/>
        </w:rPr>
        <w:fldChar w:fldCharType="end"/>
      </w:r>
      <w:bookmarkStart w:id="6" w:name="_Toc403469888"/>
      <w:bookmarkStart w:id="7" w:name="_Toc403470382"/>
      <w:bookmarkStart w:id="8" w:name="_Toc403470507"/>
      <w:r w:rsidR="0062483D">
        <w:rPr>
          <w:rFonts w:ascii="Verdana" w:hAnsi="Verdana"/>
          <w:caps/>
          <w:sz w:val="32"/>
          <w:szCs w:val="32"/>
        </w:rPr>
        <w:br w:type="page"/>
      </w:r>
    </w:p>
    <w:p w14:paraId="22361AA0" w14:textId="436805BB" w:rsidR="00950B9D" w:rsidRPr="00EF39BE" w:rsidRDefault="0099680E" w:rsidP="006876CB">
      <w:pPr>
        <w:pStyle w:val="Kop1"/>
        <w:numPr>
          <w:ilvl w:val="0"/>
          <w:numId w:val="0"/>
        </w:numPr>
        <w:spacing w:line="276" w:lineRule="auto"/>
        <w:ind w:left="432" w:hanging="432"/>
        <w:rPr>
          <w:rFonts w:ascii="Verdana" w:hAnsi="Verdana"/>
          <w:bCs/>
          <w:caps w:val="0"/>
          <w:spacing w:val="4"/>
          <w:sz w:val="24"/>
          <w:szCs w:val="24"/>
          <w:lang w:eastAsia="nl-NL"/>
        </w:rPr>
      </w:pPr>
      <w:bookmarkStart w:id="9" w:name="_Toc109049828"/>
      <w:r w:rsidRPr="006876CB">
        <w:rPr>
          <w:rFonts w:ascii="Verdana" w:hAnsi="Verdana"/>
          <w:caps w:val="0"/>
          <w:sz w:val="32"/>
          <w:szCs w:val="32"/>
        </w:rPr>
        <w:lastRenderedPageBreak/>
        <w:t>Toelichting</w:t>
      </w:r>
      <w:bookmarkEnd w:id="6"/>
      <w:bookmarkEnd w:id="7"/>
      <w:bookmarkEnd w:id="8"/>
      <w:bookmarkEnd w:id="9"/>
    </w:p>
    <w:p w14:paraId="10A822D3" w14:textId="77777777" w:rsidR="00950B9D" w:rsidRPr="004F072B" w:rsidRDefault="00950B9D" w:rsidP="00773547">
      <w:pPr>
        <w:spacing w:line="276" w:lineRule="auto"/>
        <w:rPr>
          <w:rFonts w:ascii="Verdana" w:hAnsi="Verdana"/>
          <w:sz w:val="20"/>
          <w:szCs w:val="20"/>
        </w:rPr>
      </w:pPr>
    </w:p>
    <w:p w14:paraId="1D4CC30F" w14:textId="3DC6833D" w:rsidR="00950B9D" w:rsidRPr="00857FB7" w:rsidRDefault="00C863B8" w:rsidP="00773547">
      <w:pPr>
        <w:spacing w:line="276" w:lineRule="auto"/>
        <w:rPr>
          <w:rFonts w:ascii="Verdana" w:hAnsi="Verdana"/>
          <w:sz w:val="20"/>
          <w:szCs w:val="20"/>
        </w:rPr>
      </w:pPr>
      <w:r>
        <w:rPr>
          <w:rFonts w:ascii="Verdana" w:hAnsi="Verdana"/>
          <w:sz w:val="20"/>
          <w:szCs w:val="20"/>
        </w:rPr>
        <w:t>Dit Tarievenblad</w:t>
      </w:r>
      <w:r w:rsidR="001629C8" w:rsidRPr="00857FB7">
        <w:rPr>
          <w:rFonts w:ascii="Verdana" w:hAnsi="Verdana"/>
          <w:sz w:val="20"/>
          <w:szCs w:val="20"/>
        </w:rPr>
        <w:t xml:space="preserve"> </w:t>
      </w:r>
      <w:r>
        <w:rPr>
          <w:rFonts w:ascii="Verdana" w:hAnsi="Verdana"/>
          <w:sz w:val="20"/>
          <w:szCs w:val="20"/>
        </w:rPr>
        <w:t>behoort</w:t>
      </w:r>
      <w:r w:rsidR="00950B9D"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00950B9D" w:rsidRPr="00857FB7">
        <w:rPr>
          <w:rFonts w:ascii="Verdana" w:hAnsi="Verdana"/>
          <w:sz w:val="20"/>
          <w:szCs w:val="20"/>
        </w:rPr>
        <w:t xml:space="preserve">van de aanbesteding </w:t>
      </w:r>
      <w:r w:rsidR="00AA1EFE">
        <w:rPr>
          <w:rFonts w:ascii="Verdana" w:hAnsi="Verdana"/>
          <w:sz w:val="20"/>
          <w:szCs w:val="20"/>
        </w:rPr>
        <w:t>Securitydiensten</w:t>
      </w:r>
      <w:r w:rsidR="00080D54" w:rsidRPr="00857FB7">
        <w:rPr>
          <w:rFonts w:ascii="Verdana" w:hAnsi="Verdana"/>
          <w:sz w:val="20"/>
          <w:szCs w:val="20"/>
        </w:rPr>
        <w:t xml:space="preserve"> </w:t>
      </w:r>
      <w:r w:rsidR="00055160" w:rsidRPr="00857FB7">
        <w:rPr>
          <w:rFonts w:ascii="Verdana" w:hAnsi="Verdana"/>
          <w:sz w:val="20"/>
          <w:szCs w:val="20"/>
        </w:rPr>
        <w:t xml:space="preserve">met kenmerk </w:t>
      </w:r>
      <w:r w:rsidR="00793731">
        <w:rPr>
          <w:rFonts w:ascii="Verdana" w:hAnsi="Verdana"/>
          <w:b/>
          <w:sz w:val="20"/>
          <w:szCs w:val="20"/>
        </w:rPr>
        <w:t>372036</w:t>
      </w:r>
      <w:r w:rsidR="00AA1EFE">
        <w:rPr>
          <w:rFonts w:ascii="Verdana" w:hAnsi="Verdana"/>
          <w:b/>
          <w:sz w:val="20"/>
          <w:szCs w:val="20"/>
        </w:rPr>
        <w:t xml:space="preserve"> </w:t>
      </w:r>
      <w:r w:rsidR="00EF6BC4">
        <w:rPr>
          <w:rFonts w:ascii="Verdana" w:hAnsi="Verdana"/>
          <w:sz w:val="20"/>
          <w:szCs w:val="20"/>
        </w:rPr>
        <w:t>en</w:t>
      </w:r>
      <w:r w:rsidR="00EF6BC4" w:rsidRPr="00857FB7">
        <w:rPr>
          <w:rFonts w:ascii="Verdana" w:hAnsi="Verdana"/>
          <w:sz w:val="20"/>
          <w:szCs w:val="20"/>
        </w:rPr>
        <w:t xml:space="preserve"> </w:t>
      </w:r>
      <w:r w:rsidR="00055160" w:rsidRPr="00857FB7">
        <w:rPr>
          <w:rFonts w:ascii="Verdana" w:hAnsi="Verdana"/>
          <w:sz w:val="20"/>
          <w:szCs w:val="20"/>
        </w:rPr>
        <w:t>datum</w:t>
      </w:r>
      <w:r w:rsidR="00AA1EFE">
        <w:rPr>
          <w:rFonts w:ascii="Verdana" w:hAnsi="Verdana"/>
          <w:sz w:val="20"/>
          <w:szCs w:val="20"/>
        </w:rPr>
        <w:t xml:space="preserve"> </w:t>
      </w:r>
      <w:r w:rsidR="00793731">
        <w:rPr>
          <w:rFonts w:ascii="Verdana" w:hAnsi="Verdana"/>
          <w:sz w:val="20"/>
          <w:szCs w:val="20"/>
        </w:rPr>
        <w:t>9 augustus 2022.</w:t>
      </w:r>
    </w:p>
    <w:p w14:paraId="24E3D817" w14:textId="77777777" w:rsidR="00950B9D" w:rsidRPr="00857FB7" w:rsidRDefault="00950B9D" w:rsidP="00773547">
      <w:pPr>
        <w:spacing w:line="276" w:lineRule="auto"/>
        <w:rPr>
          <w:rFonts w:ascii="Verdana" w:hAnsi="Verdana"/>
          <w:sz w:val="20"/>
          <w:szCs w:val="20"/>
        </w:rPr>
      </w:pPr>
    </w:p>
    <w:p w14:paraId="53E5A253" w14:textId="3C76B170"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00C863B8">
        <w:rPr>
          <w:rFonts w:ascii="Verdana" w:hAnsi="Verdana"/>
          <w:sz w:val="20"/>
          <w:szCs w:val="20"/>
        </w:rPr>
        <w:t>dit Tarievenblad</w:t>
      </w:r>
      <w:r w:rsidRPr="00857FB7">
        <w:rPr>
          <w:rFonts w:ascii="Verdana" w:hAnsi="Verdana"/>
          <w:sz w:val="20"/>
          <w:szCs w:val="20"/>
        </w:rPr>
        <w:t xml:space="preserve"> </w:t>
      </w:r>
      <w:r w:rsidRPr="00857FB7">
        <w:rPr>
          <w:rFonts w:ascii="Verdana" w:hAnsi="Verdana"/>
          <w:sz w:val="20"/>
          <w:szCs w:val="20"/>
          <w:u w:val="single"/>
        </w:rPr>
        <w:t>volledig in te vullen</w:t>
      </w:r>
      <w:r w:rsidR="006904C7">
        <w:rPr>
          <w:rFonts w:ascii="Verdana" w:hAnsi="Verdana"/>
          <w:sz w:val="20"/>
          <w:szCs w:val="20"/>
          <w:u w:val="single"/>
        </w:rPr>
        <w:t xml:space="preserve"> </w:t>
      </w:r>
      <w:r w:rsidR="006904C7" w:rsidRPr="006904C7">
        <w:rPr>
          <w:rFonts w:ascii="Verdana" w:hAnsi="Verdana"/>
          <w:sz w:val="20"/>
          <w:szCs w:val="20"/>
        </w:rPr>
        <w:t>voor de percelen waar u voor inschrijft</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C73E09" w:rsidR="00F30867" w:rsidRPr="00901D28" w:rsidRDefault="00950B9D"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0" w:name="_Toc109049829"/>
      <w:r w:rsidR="00892E24">
        <w:rPr>
          <w:rFonts w:ascii="Verdana" w:hAnsi="Verdana"/>
          <w:bCs/>
          <w:caps w:val="0"/>
          <w:spacing w:val="4"/>
          <w:sz w:val="24"/>
          <w:szCs w:val="24"/>
          <w:lang w:eastAsia="nl-NL"/>
        </w:rPr>
        <w:lastRenderedPageBreak/>
        <w:t>Maximum uurtarief perceel 1 Proactief</w:t>
      </w:r>
      <w:bookmarkEnd w:id="10"/>
    </w:p>
    <w:p w14:paraId="02028B51" w14:textId="72BF53BA" w:rsidR="0099680E" w:rsidRDefault="0099680E" w:rsidP="00773547">
      <w:pPr>
        <w:spacing w:line="276" w:lineRule="auto"/>
        <w:rPr>
          <w:rFonts w:ascii="Verdana" w:hAnsi="Verdana"/>
          <w:sz w:val="20"/>
          <w:szCs w:val="20"/>
        </w:rPr>
      </w:pPr>
    </w:p>
    <w:p w14:paraId="372B2880" w14:textId="77777777" w:rsidR="00C863B8" w:rsidRPr="00C863B8" w:rsidRDefault="00C863B8" w:rsidP="00C863B8">
      <w:pPr>
        <w:rPr>
          <w:rFonts w:ascii="Verdana" w:hAnsi="Verdana"/>
          <w:sz w:val="20"/>
          <w:szCs w:val="20"/>
        </w:rPr>
      </w:pPr>
      <w:r w:rsidRPr="00C863B8">
        <w:rPr>
          <w:rFonts w:ascii="Verdana" w:hAnsi="Verdana"/>
          <w:sz w:val="20"/>
          <w:szCs w:val="20"/>
        </w:rPr>
        <w:t xml:space="preserve">De Raamovereenkomst is bedoeld voor het verstrekken van opdrachten op basis van een resultaatverplichting. In de nadere offerteaanvragen (minicompetities) dient de Inschrijver het component prijs toe te lichten door middel van het indienen van een open begroting. </w:t>
      </w:r>
    </w:p>
    <w:p w14:paraId="0DBD80AF" w14:textId="77777777" w:rsidR="00C863B8" w:rsidRPr="00C863B8" w:rsidRDefault="00C863B8" w:rsidP="00C863B8">
      <w:pPr>
        <w:rPr>
          <w:rFonts w:ascii="Verdana" w:hAnsi="Verdana"/>
          <w:sz w:val="20"/>
          <w:szCs w:val="20"/>
        </w:rPr>
      </w:pPr>
      <w:r w:rsidRPr="00C863B8">
        <w:rPr>
          <w:rFonts w:ascii="Verdana" w:hAnsi="Verdana"/>
          <w:sz w:val="20"/>
          <w:szCs w:val="20"/>
        </w:rPr>
        <w:t xml:space="preserve">Inschrijver geeft een maximaal te hanteren uurtarief af voor de uitvoering van de in het perceel beschreven dienstverlening. </w:t>
      </w:r>
    </w:p>
    <w:p w14:paraId="39FE664F" w14:textId="77777777" w:rsidR="00C863B8" w:rsidRPr="00C863B8" w:rsidRDefault="00C863B8" w:rsidP="00C863B8">
      <w:pPr>
        <w:rPr>
          <w:rFonts w:ascii="Verdana" w:hAnsi="Verdana"/>
          <w:sz w:val="20"/>
          <w:szCs w:val="20"/>
        </w:rPr>
      </w:pPr>
    </w:p>
    <w:p w14:paraId="6FA7A908" w14:textId="77777777" w:rsidR="00C863B8" w:rsidRPr="00C863B8" w:rsidRDefault="00C863B8" w:rsidP="00C863B8">
      <w:pPr>
        <w:rPr>
          <w:rFonts w:ascii="Verdana" w:hAnsi="Verdana"/>
          <w:sz w:val="20"/>
          <w:szCs w:val="20"/>
        </w:rPr>
      </w:pPr>
      <w:r w:rsidRPr="00C863B8">
        <w:rPr>
          <w:rFonts w:ascii="Verdana" w:hAnsi="Verdana"/>
          <w:sz w:val="20"/>
          <w:szCs w:val="20"/>
        </w:rPr>
        <w:t>Bij de vaststelling van het maximum uurtarief dient u de volgende uitgangspunten te hanteren:</w:t>
      </w:r>
    </w:p>
    <w:p w14:paraId="0E0C8AED" w14:textId="77777777" w:rsidR="00C863B8" w:rsidRPr="00C863B8" w:rsidRDefault="00C863B8" w:rsidP="00C863B8">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geven van korting is niet toegestaan, eventuele korting dient opgenomen te zijn in het uurtarief;</w:t>
      </w:r>
    </w:p>
    <w:p w14:paraId="123A52AF" w14:textId="77777777" w:rsidR="00C863B8" w:rsidRPr="00C863B8" w:rsidRDefault="00C863B8" w:rsidP="00C863B8">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op te geven uurtarief dient de volledige dienstverlening te dekken;</w:t>
      </w:r>
    </w:p>
    <w:p w14:paraId="6282B9F8" w14:textId="77777777" w:rsidR="00C863B8" w:rsidRPr="00C863B8" w:rsidRDefault="00C863B8" w:rsidP="00C863B8">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uurtarief is exclusief BTW;</w:t>
      </w:r>
    </w:p>
    <w:p w14:paraId="4C255A5A" w14:textId="6E548344" w:rsidR="00C863B8" w:rsidRPr="00C863B8" w:rsidRDefault="00C863B8" w:rsidP="00C863B8">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betreft een all-in tarief: administratie, overhead, materiaal, reis en/of verblijfkosten, evenals reisuren, parkeerkosten, verzekeringen, transport, belastingen, heffingen, kosten voor rapportage en overleg</w:t>
      </w:r>
      <w:r w:rsidR="00892E24">
        <w:rPr>
          <w:rFonts w:ascii="Verdana" w:hAnsi="Verdana"/>
          <w:sz w:val="20"/>
          <w:szCs w:val="20"/>
        </w:rPr>
        <w:t xml:space="preserve"> (m.b.t. de uitvoering van de raamovereenkomst) </w:t>
      </w:r>
      <w:r w:rsidRPr="00C863B8">
        <w:rPr>
          <w:rFonts w:ascii="Verdana" w:hAnsi="Verdana"/>
          <w:sz w:val="20"/>
          <w:szCs w:val="20"/>
        </w:rPr>
        <w:t>en eventuele overige kosten is in uw uurtarief verdisconteerd;</w:t>
      </w:r>
    </w:p>
    <w:p w14:paraId="500800D1" w14:textId="77777777" w:rsidR="00C863B8" w:rsidRPr="00C863B8" w:rsidRDefault="00C863B8" w:rsidP="00C863B8">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maximale uurtarief mag na afloop van de eerste contracttermijn eenmaal per jaar worden geïndexeerd aan de hand van 'CBS-prijsindexcijfer CAO lonen per uur inclusief bijzondere beloningen, categorie M specialistische zakelijke diensten, CAO-sector particuliere bedrijven’;</w:t>
      </w:r>
    </w:p>
    <w:p w14:paraId="5E142EC3" w14:textId="0219EA0C" w:rsidR="00C863B8" w:rsidRDefault="00C863B8" w:rsidP="00C863B8">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Ten behoeve van een transparante beoordeling op prijs heeft IenW een rekentarief vastgesteld voor ieder perceel;</w:t>
      </w:r>
      <w:r w:rsidR="00892E24">
        <w:rPr>
          <w:rFonts w:ascii="Verdana" w:hAnsi="Verdana"/>
          <w:sz w:val="20"/>
          <w:szCs w:val="20"/>
        </w:rPr>
        <w:t xml:space="preserve"> </w:t>
      </w:r>
    </w:p>
    <w:p w14:paraId="37346F41" w14:textId="3A244588" w:rsidR="00892E24" w:rsidRPr="00C863B8" w:rsidRDefault="00892E24" w:rsidP="00C863B8">
      <w:pPr>
        <w:pStyle w:val="Lijstalinea"/>
        <w:numPr>
          <w:ilvl w:val="1"/>
          <w:numId w:val="36"/>
        </w:numPr>
        <w:spacing w:after="160" w:line="240" w:lineRule="auto"/>
        <w:ind w:left="284" w:hanging="284"/>
        <w:rPr>
          <w:rFonts w:ascii="Verdana" w:hAnsi="Verdana"/>
          <w:sz w:val="20"/>
          <w:szCs w:val="20"/>
        </w:rPr>
      </w:pPr>
      <w:r>
        <w:rPr>
          <w:rFonts w:ascii="Verdana" w:hAnsi="Verdana"/>
          <w:sz w:val="20"/>
          <w:szCs w:val="20"/>
        </w:rPr>
        <w:t>Het rekentarief voor perceel 1 = € 125,00</w:t>
      </w:r>
    </w:p>
    <w:p w14:paraId="30FC02BA" w14:textId="68E54163" w:rsidR="00C863B8" w:rsidRPr="00C863B8" w:rsidRDefault="00C863B8" w:rsidP="00C863B8">
      <w:pPr>
        <w:pStyle w:val="Lijstalinea"/>
        <w:numPr>
          <w:ilvl w:val="1"/>
          <w:numId w:val="36"/>
        </w:numPr>
        <w:spacing w:after="0" w:line="240" w:lineRule="auto"/>
        <w:ind w:left="284" w:hanging="284"/>
        <w:rPr>
          <w:rFonts w:ascii="Verdana" w:hAnsi="Verdana"/>
          <w:sz w:val="20"/>
          <w:szCs w:val="20"/>
        </w:rPr>
      </w:pPr>
      <w:r w:rsidRPr="00C863B8">
        <w:rPr>
          <w:rFonts w:ascii="Verdana" w:hAnsi="Verdana"/>
          <w:sz w:val="20"/>
          <w:szCs w:val="20"/>
        </w:rPr>
        <w:t xml:space="preserve">Het indienen van een lager tarief dan het rekentarief is toegestaan, echter, indien een lager tarief dan het rekentarief wordt ingevoerd wordt voor het bepalen van de score op prijs gerekend met het rekentarief en leidt dit tot de maximale score op prijs. </w:t>
      </w:r>
    </w:p>
    <w:p w14:paraId="69B7B896" w14:textId="77777777" w:rsidR="00892E24" w:rsidRPr="007033EE" w:rsidRDefault="00892E24" w:rsidP="00892E24">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892E24" w:rsidRPr="004F072B" w14:paraId="41CA6F08" w14:textId="77777777" w:rsidTr="00B93155">
        <w:trPr>
          <w:cantSplit/>
          <w:trHeight w:val="454"/>
        </w:trPr>
        <w:tc>
          <w:tcPr>
            <w:tcW w:w="4962" w:type="dxa"/>
            <w:shd w:val="clear" w:color="auto" w:fill="E6E6E6"/>
            <w:vAlign w:val="center"/>
          </w:tcPr>
          <w:p w14:paraId="0E19A830" w14:textId="37747011" w:rsidR="00892E24" w:rsidRPr="004F072B" w:rsidRDefault="00892E24" w:rsidP="00B93155">
            <w:pPr>
              <w:spacing w:line="276" w:lineRule="auto"/>
              <w:rPr>
                <w:rFonts w:ascii="Verdana" w:hAnsi="Verdana"/>
                <w:sz w:val="20"/>
                <w:szCs w:val="20"/>
                <w:lang w:eastAsia="en-US"/>
              </w:rPr>
            </w:pPr>
            <w:r>
              <w:rPr>
                <w:rFonts w:ascii="Verdana" w:hAnsi="Verdana"/>
                <w:sz w:val="20"/>
                <w:szCs w:val="20"/>
                <w:lang w:eastAsia="en-US"/>
              </w:rPr>
              <w:t>Door middel van ondertekening</w:t>
            </w:r>
            <w:r w:rsidRPr="004F072B">
              <w:rPr>
                <w:rFonts w:ascii="Verdana" w:hAnsi="Verdana"/>
                <w:sz w:val="20"/>
                <w:szCs w:val="20"/>
                <w:lang w:eastAsia="en-US"/>
              </w:rPr>
              <w:t xml:space="preserve"> </w:t>
            </w:r>
            <w:r>
              <w:rPr>
                <w:rFonts w:ascii="Verdana" w:hAnsi="Verdana"/>
                <w:sz w:val="20"/>
                <w:szCs w:val="20"/>
                <w:lang w:eastAsia="en-US"/>
              </w:rPr>
              <w:t>gaat inschrijver akkoord met bovenstaande</w:t>
            </w:r>
            <w:r w:rsidRPr="004F072B">
              <w:rPr>
                <w:rFonts w:ascii="Verdana" w:hAnsi="Verdana"/>
                <w:sz w:val="20"/>
                <w:szCs w:val="20"/>
                <w:lang w:eastAsia="en-US"/>
              </w:rPr>
              <w:t xml:space="preserve"> </w:t>
            </w:r>
            <w:r>
              <w:rPr>
                <w:rFonts w:ascii="Verdana" w:hAnsi="Verdana"/>
                <w:sz w:val="20"/>
                <w:szCs w:val="20"/>
                <w:lang w:eastAsia="en-US"/>
              </w:rPr>
              <w:t xml:space="preserve">eisen: </w:t>
            </w:r>
          </w:p>
        </w:tc>
        <w:tc>
          <w:tcPr>
            <w:tcW w:w="4110" w:type="dxa"/>
            <w:vAlign w:val="center"/>
          </w:tcPr>
          <w:p w14:paraId="0955F5FC" w14:textId="77777777" w:rsidR="00892E24" w:rsidRPr="004F072B" w:rsidRDefault="00892E24"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892E24" w:rsidRPr="004F072B" w14:paraId="534FA60F" w14:textId="77777777" w:rsidTr="00B93155">
        <w:trPr>
          <w:cantSplit/>
          <w:trHeight w:val="454"/>
        </w:trPr>
        <w:tc>
          <w:tcPr>
            <w:tcW w:w="4962" w:type="dxa"/>
            <w:shd w:val="clear" w:color="auto" w:fill="E6E6E6"/>
            <w:vAlign w:val="center"/>
          </w:tcPr>
          <w:p w14:paraId="3DD6CF12" w14:textId="781006FE" w:rsidR="00892E24" w:rsidRPr="004F072B" w:rsidRDefault="00892E24" w:rsidP="00B93155">
            <w:pPr>
              <w:spacing w:line="276" w:lineRule="auto"/>
              <w:rPr>
                <w:rFonts w:ascii="Verdana" w:hAnsi="Verdana"/>
                <w:sz w:val="20"/>
                <w:szCs w:val="20"/>
                <w:lang w:eastAsia="en-US"/>
              </w:rPr>
            </w:pPr>
            <w:r>
              <w:rPr>
                <w:rFonts w:ascii="Verdana" w:hAnsi="Verdana"/>
                <w:sz w:val="20"/>
                <w:szCs w:val="20"/>
                <w:lang w:eastAsia="en-US"/>
              </w:rPr>
              <w:t>Maximum uurtarief voor perceel 1 Proactief:</w:t>
            </w:r>
          </w:p>
        </w:tc>
        <w:tc>
          <w:tcPr>
            <w:tcW w:w="4110" w:type="dxa"/>
            <w:vAlign w:val="center"/>
          </w:tcPr>
          <w:p w14:paraId="74D2BAA8" w14:textId="4A13670E" w:rsidR="00892E24" w:rsidRPr="004F072B" w:rsidRDefault="00892E24" w:rsidP="00B93155">
            <w:pPr>
              <w:spacing w:line="276" w:lineRule="auto"/>
              <w:rPr>
                <w:rFonts w:ascii="Verdana" w:hAnsi="Verdana"/>
                <w:sz w:val="20"/>
                <w:szCs w:val="20"/>
                <w:lang w:eastAsia="en-US"/>
              </w:rPr>
            </w:pPr>
            <w:r>
              <w:rPr>
                <w:rFonts w:ascii="Verdana" w:hAnsi="Verdana"/>
                <w:sz w:val="20"/>
                <w:szCs w:val="20"/>
                <w:lang w:eastAsia="en-US"/>
              </w:rPr>
              <w:t xml:space="preserve">€ &lt;Vul in&gt; </w:t>
            </w:r>
          </w:p>
        </w:tc>
      </w:tr>
      <w:tr w:rsidR="00892E24" w:rsidRPr="004F072B" w14:paraId="20161DDD" w14:textId="77777777" w:rsidTr="00B9315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612AB62" w14:textId="4E1DCBBA" w:rsidR="00892E24" w:rsidRPr="004F072B" w:rsidRDefault="00892E24" w:rsidP="00B93155">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4545C151" w14:textId="77777777" w:rsidR="00892E24" w:rsidRPr="004F072B" w:rsidRDefault="00892E24"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66CBBD5E" w14:textId="77777777" w:rsidR="00892E24" w:rsidRPr="00CD6E22" w:rsidRDefault="00892E24" w:rsidP="00892E24">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892E24" w:rsidRPr="003C047A" w14:paraId="17EA4898" w14:textId="77777777" w:rsidTr="00B9315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2C9F5C"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892E24" w:rsidRPr="003C047A" w14:paraId="40D2829D"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1EF9D3A"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06F81C7"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92E24" w:rsidRPr="003C047A" w14:paraId="158337A0"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6E99A46"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AD05615"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92E24" w:rsidRPr="003C047A" w14:paraId="126ABF22"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5F9C05A"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955249F"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92E24" w:rsidRPr="003C047A" w14:paraId="769AFCEA"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3326E3"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9679A65" w14:textId="77777777" w:rsidR="00892E24" w:rsidRPr="003C047A" w:rsidRDefault="00892E24" w:rsidP="00B93155">
            <w:pPr>
              <w:tabs>
                <w:tab w:val="left" w:pos="972"/>
              </w:tabs>
              <w:spacing w:line="276" w:lineRule="auto"/>
              <w:rPr>
                <w:rFonts w:ascii="Verdana" w:hAnsi="Verdana" w:cs="Arial"/>
                <w:sz w:val="20"/>
                <w:szCs w:val="20"/>
              </w:rPr>
            </w:pPr>
          </w:p>
        </w:tc>
      </w:tr>
      <w:tr w:rsidR="00892E24" w:rsidRPr="004F072B" w14:paraId="24E80AEE"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E59040"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BDBA8D0" w14:textId="77777777" w:rsidR="00892E24" w:rsidRPr="004F072B"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74F81E5B" w14:textId="77777777" w:rsidR="00892E24" w:rsidRPr="004F072B" w:rsidRDefault="00892E24" w:rsidP="00892E24">
      <w:pPr>
        <w:spacing w:line="276" w:lineRule="auto"/>
        <w:rPr>
          <w:rFonts w:ascii="Verdana" w:hAnsi="Verdana"/>
          <w:sz w:val="20"/>
          <w:szCs w:val="20"/>
          <w:lang w:eastAsia="en-US"/>
        </w:rPr>
      </w:pPr>
    </w:p>
    <w:p w14:paraId="0DBA371E" w14:textId="77777777" w:rsidR="00855AD9" w:rsidRDefault="00855AD9" w:rsidP="00855AD9">
      <w:pPr>
        <w:rPr>
          <w:rFonts w:ascii="Verdana" w:hAnsi="Verdana"/>
          <w:sz w:val="20"/>
          <w:szCs w:val="20"/>
          <w:lang w:eastAsia="en-US"/>
        </w:rPr>
      </w:pPr>
      <w:r>
        <w:rPr>
          <w:rFonts w:ascii="Verdana" w:hAnsi="Verdana"/>
          <w:sz w:val="20"/>
          <w:szCs w:val="20"/>
          <w:lang w:eastAsia="en-US"/>
        </w:rPr>
        <w:br w:type="page"/>
      </w:r>
    </w:p>
    <w:p w14:paraId="7622272F" w14:textId="77777777" w:rsidR="00855AD9" w:rsidRPr="004F072B" w:rsidRDefault="00855AD9"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1" w:name="OLE_LINK6"/>
    </w:p>
    <w:p w14:paraId="7B4024BD" w14:textId="3EF0FFE2" w:rsidR="00892E24" w:rsidRPr="00901D28" w:rsidRDefault="00892E24" w:rsidP="00892E24">
      <w:pPr>
        <w:pStyle w:val="Kop1"/>
        <w:keepLines/>
        <w:numPr>
          <w:ilvl w:val="0"/>
          <w:numId w:val="12"/>
        </w:numPr>
        <w:spacing w:line="276" w:lineRule="auto"/>
        <w:ind w:left="0" w:hanging="851"/>
        <w:rPr>
          <w:rFonts w:ascii="Verdana" w:hAnsi="Verdana"/>
          <w:bCs/>
          <w:caps w:val="0"/>
          <w:spacing w:val="4"/>
          <w:sz w:val="24"/>
          <w:szCs w:val="24"/>
          <w:lang w:eastAsia="nl-NL"/>
        </w:rPr>
      </w:pPr>
      <w:bookmarkStart w:id="12" w:name="_Toc109049830"/>
      <w:bookmarkStart w:id="13" w:name="OLE_LINK4"/>
      <w:r>
        <w:rPr>
          <w:rFonts w:ascii="Verdana" w:hAnsi="Verdana"/>
          <w:bCs/>
          <w:caps w:val="0"/>
          <w:spacing w:val="4"/>
          <w:sz w:val="24"/>
          <w:szCs w:val="24"/>
          <w:lang w:eastAsia="nl-NL"/>
        </w:rPr>
        <w:t>Maximum uurtarief perceel 2 Awareness</w:t>
      </w:r>
      <w:bookmarkEnd w:id="12"/>
    </w:p>
    <w:p w14:paraId="66CE533B" w14:textId="77777777" w:rsidR="00892E24" w:rsidRDefault="00892E24" w:rsidP="00892E24">
      <w:pPr>
        <w:spacing w:line="276" w:lineRule="auto"/>
        <w:rPr>
          <w:rFonts w:ascii="Verdana" w:hAnsi="Verdana"/>
          <w:sz w:val="20"/>
          <w:szCs w:val="20"/>
        </w:rPr>
      </w:pPr>
    </w:p>
    <w:p w14:paraId="145BDFEB" w14:textId="77777777" w:rsidR="00892E24" w:rsidRPr="00C863B8" w:rsidRDefault="00892E24" w:rsidP="00892E24">
      <w:pPr>
        <w:rPr>
          <w:rFonts w:ascii="Verdana" w:hAnsi="Verdana"/>
          <w:sz w:val="20"/>
          <w:szCs w:val="20"/>
        </w:rPr>
      </w:pPr>
      <w:r w:rsidRPr="00C863B8">
        <w:rPr>
          <w:rFonts w:ascii="Verdana" w:hAnsi="Verdana"/>
          <w:sz w:val="20"/>
          <w:szCs w:val="20"/>
        </w:rPr>
        <w:t xml:space="preserve">De Raamovereenkomst is bedoeld voor het verstrekken van opdrachten op basis van een resultaatverplichting. In de nadere offerteaanvragen (minicompetities) dient de Inschrijver het component prijs toe te lichten door middel van het indienen van een open begroting. </w:t>
      </w:r>
    </w:p>
    <w:p w14:paraId="23A9F9EA" w14:textId="77777777" w:rsidR="00892E24" w:rsidRPr="00C863B8" w:rsidRDefault="00892E24" w:rsidP="00892E24">
      <w:pPr>
        <w:rPr>
          <w:rFonts w:ascii="Verdana" w:hAnsi="Verdana"/>
          <w:sz w:val="20"/>
          <w:szCs w:val="20"/>
        </w:rPr>
      </w:pPr>
      <w:r w:rsidRPr="00C863B8">
        <w:rPr>
          <w:rFonts w:ascii="Verdana" w:hAnsi="Verdana"/>
          <w:sz w:val="20"/>
          <w:szCs w:val="20"/>
        </w:rPr>
        <w:t xml:space="preserve">Inschrijver geeft een maximaal te hanteren uurtarief af voor de uitvoering van de in het perceel beschreven dienstverlening. </w:t>
      </w:r>
    </w:p>
    <w:p w14:paraId="4AE53AAF" w14:textId="77777777" w:rsidR="00892E24" w:rsidRPr="00C863B8" w:rsidRDefault="00892E24" w:rsidP="00892E24">
      <w:pPr>
        <w:rPr>
          <w:rFonts w:ascii="Verdana" w:hAnsi="Verdana"/>
          <w:sz w:val="20"/>
          <w:szCs w:val="20"/>
        </w:rPr>
      </w:pPr>
    </w:p>
    <w:p w14:paraId="570919A6" w14:textId="77777777" w:rsidR="00892E24" w:rsidRPr="00C863B8" w:rsidRDefault="00892E24" w:rsidP="00892E24">
      <w:pPr>
        <w:rPr>
          <w:rFonts w:ascii="Verdana" w:hAnsi="Verdana"/>
          <w:sz w:val="20"/>
          <w:szCs w:val="20"/>
        </w:rPr>
      </w:pPr>
      <w:r w:rsidRPr="00C863B8">
        <w:rPr>
          <w:rFonts w:ascii="Verdana" w:hAnsi="Verdana"/>
          <w:sz w:val="20"/>
          <w:szCs w:val="20"/>
        </w:rPr>
        <w:t>Bij de vaststelling van het maximum uurtarief dient u de volgende uitgangspunten te hanteren:</w:t>
      </w:r>
    </w:p>
    <w:p w14:paraId="1329D97D"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geven van korting is niet toegestaan, eventuele korting dient opgenomen te zijn in het uurtarief;</w:t>
      </w:r>
    </w:p>
    <w:p w14:paraId="47893E44"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op te geven uurtarief dient de volledige dienstverlening te dekken;</w:t>
      </w:r>
    </w:p>
    <w:p w14:paraId="772696D5"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uurtarief is exclusief BTW;</w:t>
      </w:r>
    </w:p>
    <w:p w14:paraId="1E756B4F"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betreft een all-in tarief: administratie, overhead, materiaal, reis en/of verblijfkosten, evenals reisuren, parkeerkosten, verzekeringen, transport, belastingen, heffingen, kosten voor rapportage en overleg</w:t>
      </w:r>
      <w:r>
        <w:rPr>
          <w:rFonts w:ascii="Verdana" w:hAnsi="Verdana"/>
          <w:sz w:val="20"/>
          <w:szCs w:val="20"/>
        </w:rPr>
        <w:t xml:space="preserve"> (m.b.t. de uitvoering van de raamovereenkomst) </w:t>
      </w:r>
      <w:r w:rsidRPr="00C863B8">
        <w:rPr>
          <w:rFonts w:ascii="Verdana" w:hAnsi="Verdana"/>
          <w:sz w:val="20"/>
          <w:szCs w:val="20"/>
        </w:rPr>
        <w:t>en eventuele overige kosten is in uw uurtarief verdisconteerd;</w:t>
      </w:r>
    </w:p>
    <w:p w14:paraId="19A267FB"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maximale uurtarief mag na afloop van de eerste contracttermijn eenmaal per jaar worden geïndexeerd aan de hand van 'CBS-prijsindexcijfer CAO lonen per uur inclusief bijzondere beloningen, categorie M specialistische zakelijke diensten, CAO-sector particuliere bedrijven’;</w:t>
      </w:r>
    </w:p>
    <w:p w14:paraId="067BB718" w14:textId="77777777" w:rsidR="00892E24"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Ten behoeve van een transparante beoordeling op prijs heeft IenW een rekentarief vastgesteld voor ieder perceel;</w:t>
      </w:r>
      <w:r>
        <w:rPr>
          <w:rFonts w:ascii="Verdana" w:hAnsi="Verdana"/>
          <w:sz w:val="20"/>
          <w:szCs w:val="20"/>
        </w:rPr>
        <w:t xml:space="preserve"> </w:t>
      </w:r>
    </w:p>
    <w:p w14:paraId="532BBBF4" w14:textId="050207E1"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Pr>
          <w:rFonts w:ascii="Verdana" w:hAnsi="Verdana"/>
          <w:sz w:val="20"/>
          <w:szCs w:val="20"/>
        </w:rPr>
        <w:t>Het rekentarief voor perceel 2 = € 125,00</w:t>
      </w:r>
    </w:p>
    <w:p w14:paraId="4FD66E3C" w14:textId="77777777" w:rsidR="00892E24" w:rsidRPr="00C863B8" w:rsidRDefault="00892E24" w:rsidP="00892E24">
      <w:pPr>
        <w:pStyle w:val="Lijstalinea"/>
        <w:numPr>
          <w:ilvl w:val="1"/>
          <w:numId w:val="36"/>
        </w:numPr>
        <w:spacing w:after="0" w:line="240" w:lineRule="auto"/>
        <w:ind w:left="284" w:hanging="284"/>
        <w:rPr>
          <w:rFonts w:ascii="Verdana" w:hAnsi="Verdana"/>
          <w:sz w:val="20"/>
          <w:szCs w:val="20"/>
        </w:rPr>
      </w:pPr>
      <w:r w:rsidRPr="00C863B8">
        <w:rPr>
          <w:rFonts w:ascii="Verdana" w:hAnsi="Verdana"/>
          <w:sz w:val="20"/>
          <w:szCs w:val="20"/>
        </w:rPr>
        <w:t xml:space="preserve">Het indienen van een lager tarief dan het rekentarief is toegestaan, echter, indien een lager tarief dan het rekentarief wordt ingevoerd wordt voor het bepalen van de score op prijs gerekend met het rekentarief en leidt dit tot de maximale score op prijs. </w:t>
      </w:r>
    </w:p>
    <w:p w14:paraId="704FD188" w14:textId="77777777" w:rsidR="00892E24" w:rsidRPr="007033EE" w:rsidRDefault="00892E24" w:rsidP="00892E24">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892E24" w:rsidRPr="004F072B" w14:paraId="2D42A212" w14:textId="77777777" w:rsidTr="00B93155">
        <w:trPr>
          <w:cantSplit/>
          <w:trHeight w:val="454"/>
        </w:trPr>
        <w:tc>
          <w:tcPr>
            <w:tcW w:w="4962" w:type="dxa"/>
            <w:shd w:val="clear" w:color="auto" w:fill="E6E6E6"/>
            <w:vAlign w:val="center"/>
          </w:tcPr>
          <w:p w14:paraId="41263129" w14:textId="77777777" w:rsidR="00892E24" w:rsidRPr="004F072B" w:rsidRDefault="00892E24" w:rsidP="00B93155">
            <w:pPr>
              <w:spacing w:line="276" w:lineRule="auto"/>
              <w:rPr>
                <w:rFonts w:ascii="Verdana" w:hAnsi="Verdana"/>
                <w:sz w:val="20"/>
                <w:szCs w:val="20"/>
                <w:lang w:eastAsia="en-US"/>
              </w:rPr>
            </w:pPr>
            <w:r>
              <w:rPr>
                <w:rFonts w:ascii="Verdana" w:hAnsi="Verdana"/>
                <w:sz w:val="20"/>
                <w:szCs w:val="20"/>
                <w:lang w:eastAsia="en-US"/>
              </w:rPr>
              <w:t>Door middel van ondertekening</w:t>
            </w:r>
            <w:r w:rsidRPr="004F072B">
              <w:rPr>
                <w:rFonts w:ascii="Verdana" w:hAnsi="Verdana"/>
                <w:sz w:val="20"/>
                <w:szCs w:val="20"/>
                <w:lang w:eastAsia="en-US"/>
              </w:rPr>
              <w:t xml:space="preserve"> </w:t>
            </w:r>
            <w:r>
              <w:rPr>
                <w:rFonts w:ascii="Verdana" w:hAnsi="Verdana"/>
                <w:sz w:val="20"/>
                <w:szCs w:val="20"/>
                <w:lang w:eastAsia="en-US"/>
              </w:rPr>
              <w:t>gaat inschrijver akkoord met bovenstaande</w:t>
            </w:r>
            <w:r w:rsidRPr="004F072B">
              <w:rPr>
                <w:rFonts w:ascii="Verdana" w:hAnsi="Verdana"/>
                <w:sz w:val="20"/>
                <w:szCs w:val="20"/>
                <w:lang w:eastAsia="en-US"/>
              </w:rPr>
              <w:t xml:space="preserve"> </w:t>
            </w:r>
            <w:r>
              <w:rPr>
                <w:rFonts w:ascii="Verdana" w:hAnsi="Verdana"/>
                <w:sz w:val="20"/>
                <w:szCs w:val="20"/>
                <w:lang w:eastAsia="en-US"/>
              </w:rPr>
              <w:t xml:space="preserve">eisen: </w:t>
            </w:r>
          </w:p>
        </w:tc>
        <w:tc>
          <w:tcPr>
            <w:tcW w:w="4110" w:type="dxa"/>
            <w:vAlign w:val="center"/>
          </w:tcPr>
          <w:p w14:paraId="7138DB51" w14:textId="77777777" w:rsidR="00892E24" w:rsidRPr="004F072B" w:rsidRDefault="00892E24"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892E24" w:rsidRPr="004F072B" w14:paraId="1E6717DE" w14:textId="77777777" w:rsidTr="00B93155">
        <w:trPr>
          <w:cantSplit/>
          <w:trHeight w:val="454"/>
        </w:trPr>
        <w:tc>
          <w:tcPr>
            <w:tcW w:w="4962" w:type="dxa"/>
            <w:shd w:val="clear" w:color="auto" w:fill="E6E6E6"/>
            <w:vAlign w:val="center"/>
          </w:tcPr>
          <w:p w14:paraId="705058E3" w14:textId="1B8EB895" w:rsidR="00892E24" w:rsidRPr="00892E24" w:rsidRDefault="00892E24" w:rsidP="00B93155">
            <w:pPr>
              <w:spacing w:line="276" w:lineRule="auto"/>
              <w:rPr>
                <w:rFonts w:ascii="Verdana" w:hAnsi="Verdana"/>
                <w:sz w:val="20"/>
                <w:szCs w:val="20"/>
                <w:lang w:val="en-US" w:eastAsia="en-US"/>
              </w:rPr>
            </w:pPr>
            <w:r w:rsidRPr="00892E24">
              <w:rPr>
                <w:rFonts w:ascii="Verdana" w:hAnsi="Verdana"/>
                <w:sz w:val="20"/>
                <w:szCs w:val="20"/>
                <w:lang w:val="en-US" w:eastAsia="en-US"/>
              </w:rPr>
              <w:t xml:space="preserve">Maximum </w:t>
            </w:r>
            <w:proofErr w:type="spellStart"/>
            <w:r w:rsidRPr="00892E24">
              <w:rPr>
                <w:rFonts w:ascii="Verdana" w:hAnsi="Verdana"/>
                <w:sz w:val="20"/>
                <w:szCs w:val="20"/>
                <w:lang w:val="en-US" w:eastAsia="en-US"/>
              </w:rPr>
              <w:t>uurtarief</w:t>
            </w:r>
            <w:proofErr w:type="spellEnd"/>
            <w:r w:rsidRPr="00892E24">
              <w:rPr>
                <w:rFonts w:ascii="Verdana" w:hAnsi="Verdana"/>
                <w:sz w:val="20"/>
                <w:szCs w:val="20"/>
                <w:lang w:val="en-US" w:eastAsia="en-US"/>
              </w:rPr>
              <w:t xml:space="preserve"> </w:t>
            </w:r>
            <w:proofErr w:type="spellStart"/>
            <w:r w:rsidRPr="00892E24">
              <w:rPr>
                <w:rFonts w:ascii="Verdana" w:hAnsi="Verdana"/>
                <w:sz w:val="20"/>
                <w:szCs w:val="20"/>
                <w:lang w:val="en-US" w:eastAsia="en-US"/>
              </w:rPr>
              <w:t>voor</w:t>
            </w:r>
            <w:proofErr w:type="spellEnd"/>
            <w:r w:rsidRPr="00892E24">
              <w:rPr>
                <w:rFonts w:ascii="Verdana" w:hAnsi="Verdana"/>
                <w:sz w:val="20"/>
                <w:szCs w:val="20"/>
                <w:lang w:val="en-US" w:eastAsia="en-US"/>
              </w:rPr>
              <w:t xml:space="preserve"> </w:t>
            </w:r>
            <w:proofErr w:type="spellStart"/>
            <w:r w:rsidRPr="00892E24">
              <w:rPr>
                <w:rFonts w:ascii="Verdana" w:hAnsi="Verdana"/>
                <w:sz w:val="20"/>
                <w:szCs w:val="20"/>
                <w:lang w:val="en-US" w:eastAsia="en-US"/>
              </w:rPr>
              <w:t>perceel</w:t>
            </w:r>
            <w:proofErr w:type="spellEnd"/>
            <w:r w:rsidRPr="00892E24">
              <w:rPr>
                <w:rFonts w:ascii="Verdana" w:hAnsi="Verdana"/>
                <w:sz w:val="20"/>
                <w:szCs w:val="20"/>
                <w:lang w:val="en-US" w:eastAsia="en-US"/>
              </w:rPr>
              <w:t xml:space="preserve"> 2 Awareness:</w:t>
            </w:r>
          </w:p>
        </w:tc>
        <w:tc>
          <w:tcPr>
            <w:tcW w:w="4110" w:type="dxa"/>
            <w:vAlign w:val="center"/>
          </w:tcPr>
          <w:p w14:paraId="556F0030" w14:textId="77777777" w:rsidR="00892E24" w:rsidRPr="004F072B" w:rsidRDefault="00892E24" w:rsidP="00B93155">
            <w:pPr>
              <w:spacing w:line="276" w:lineRule="auto"/>
              <w:rPr>
                <w:rFonts w:ascii="Verdana" w:hAnsi="Verdana"/>
                <w:sz w:val="20"/>
                <w:szCs w:val="20"/>
                <w:lang w:eastAsia="en-US"/>
              </w:rPr>
            </w:pPr>
            <w:r>
              <w:rPr>
                <w:rFonts w:ascii="Verdana" w:hAnsi="Verdana"/>
                <w:sz w:val="20"/>
                <w:szCs w:val="20"/>
                <w:lang w:eastAsia="en-US"/>
              </w:rPr>
              <w:t xml:space="preserve">€ &lt;Vul in&gt; </w:t>
            </w:r>
          </w:p>
        </w:tc>
      </w:tr>
      <w:tr w:rsidR="00892E24" w:rsidRPr="004F072B" w14:paraId="38998E21" w14:textId="77777777" w:rsidTr="00B9315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40B5EBC" w14:textId="77777777" w:rsidR="00892E24" w:rsidRPr="004F072B" w:rsidRDefault="00892E24" w:rsidP="00B93155">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733E5040" w14:textId="77777777" w:rsidR="00892E24" w:rsidRPr="004F072B" w:rsidRDefault="00892E24"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75EE4A99" w14:textId="77777777" w:rsidR="00892E24" w:rsidRPr="00CD6E22" w:rsidRDefault="00892E24" w:rsidP="00892E24">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892E24" w:rsidRPr="003C047A" w14:paraId="0420A63A" w14:textId="77777777" w:rsidTr="00B9315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B0BBC7"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892E24" w:rsidRPr="003C047A" w14:paraId="41273159"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395A5E1"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F09AC63"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92E24" w:rsidRPr="003C047A" w14:paraId="6D0335A0"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79D05F1"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DF9A386"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92E24" w:rsidRPr="003C047A" w14:paraId="36D2EE72"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F2D3556"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463E19B"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92E24" w:rsidRPr="003C047A" w14:paraId="2C1E5468"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5125E0F"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CAF4CB3" w14:textId="77777777" w:rsidR="00892E24" w:rsidRPr="003C047A" w:rsidRDefault="00892E24" w:rsidP="00B93155">
            <w:pPr>
              <w:tabs>
                <w:tab w:val="left" w:pos="972"/>
              </w:tabs>
              <w:spacing w:line="276" w:lineRule="auto"/>
              <w:rPr>
                <w:rFonts w:ascii="Verdana" w:hAnsi="Verdana" w:cs="Arial"/>
                <w:sz w:val="20"/>
                <w:szCs w:val="20"/>
              </w:rPr>
            </w:pPr>
          </w:p>
        </w:tc>
      </w:tr>
      <w:tr w:rsidR="00892E24" w:rsidRPr="004F072B" w14:paraId="4E945729"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298EA68"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F655C57" w14:textId="77777777" w:rsidR="00892E24" w:rsidRPr="004F072B"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2BE0ACC4" w14:textId="77777777" w:rsidR="00892E24" w:rsidRPr="004F072B" w:rsidRDefault="00892E24" w:rsidP="00892E24">
      <w:pPr>
        <w:spacing w:line="276" w:lineRule="auto"/>
        <w:rPr>
          <w:rFonts w:ascii="Verdana" w:hAnsi="Verdana"/>
          <w:sz w:val="20"/>
          <w:szCs w:val="20"/>
          <w:lang w:eastAsia="en-US"/>
        </w:rPr>
      </w:pPr>
    </w:p>
    <w:p w14:paraId="2964D80E" w14:textId="4689C6A5" w:rsidR="00892E24" w:rsidRPr="00901D28" w:rsidRDefault="00892E24" w:rsidP="00892E24">
      <w:pPr>
        <w:pStyle w:val="Kop1"/>
        <w:keepLines/>
        <w:numPr>
          <w:ilvl w:val="0"/>
          <w:numId w:val="12"/>
        </w:numPr>
        <w:spacing w:line="276" w:lineRule="auto"/>
        <w:ind w:left="0" w:hanging="851"/>
        <w:rPr>
          <w:rFonts w:ascii="Verdana" w:hAnsi="Verdana"/>
          <w:bCs/>
          <w:caps w:val="0"/>
          <w:spacing w:val="4"/>
          <w:sz w:val="24"/>
          <w:szCs w:val="24"/>
          <w:lang w:eastAsia="nl-NL"/>
        </w:rPr>
      </w:pPr>
      <w:bookmarkStart w:id="14" w:name="_Toc109049831"/>
      <w:r>
        <w:rPr>
          <w:rFonts w:ascii="Verdana" w:hAnsi="Verdana"/>
          <w:bCs/>
          <w:caps w:val="0"/>
          <w:spacing w:val="4"/>
          <w:sz w:val="24"/>
          <w:szCs w:val="24"/>
          <w:lang w:eastAsia="nl-NL"/>
        </w:rPr>
        <w:t>Maximum uurtarief perceel 3 Preventief</w:t>
      </w:r>
      <w:bookmarkEnd w:id="14"/>
    </w:p>
    <w:p w14:paraId="1CC1672E" w14:textId="77777777" w:rsidR="00892E24" w:rsidRDefault="00892E24" w:rsidP="00892E24">
      <w:pPr>
        <w:spacing w:line="276" w:lineRule="auto"/>
        <w:rPr>
          <w:rFonts w:ascii="Verdana" w:hAnsi="Verdana"/>
          <w:sz w:val="20"/>
          <w:szCs w:val="20"/>
        </w:rPr>
      </w:pPr>
    </w:p>
    <w:p w14:paraId="42A01E3C" w14:textId="77777777" w:rsidR="00892E24" w:rsidRPr="00C863B8" w:rsidRDefault="00892E24" w:rsidP="00892E24">
      <w:pPr>
        <w:rPr>
          <w:rFonts w:ascii="Verdana" w:hAnsi="Verdana"/>
          <w:sz w:val="20"/>
          <w:szCs w:val="20"/>
        </w:rPr>
      </w:pPr>
      <w:r w:rsidRPr="00C863B8">
        <w:rPr>
          <w:rFonts w:ascii="Verdana" w:hAnsi="Verdana"/>
          <w:sz w:val="20"/>
          <w:szCs w:val="20"/>
        </w:rPr>
        <w:t xml:space="preserve">De Raamovereenkomst is bedoeld voor het verstrekken van opdrachten op basis van een resultaatverplichting. In de nadere offerteaanvragen (minicompetities) dient de Inschrijver het component prijs toe te lichten door middel van het indienen van een open begroting. </w:t>
      </w:r>
    </w:p>
    <w:p w14:paraId="13B4CB6D" w14:textId="77777777" w:rsidR="00892E24" w:rsidRPr="00C863B8" w:rsidRDefault="00892E24" w:rsidP="00892E24">
      <w:pPr>
        <w:rPr>
          <w:rFonts w:ascii="Verdana" w:hAnsi="Verdana"/>
          <w:sz w:val="20"/>
          <w:szCs w:val="20"/>
        </w:rPr>
      </w:pPr>
      <w:r w:rsidRPr="00C863B8">
        <w:rPr>
          <w:rFonts w:ascii="Verdana" w:hAnsi="Verdana"/>
          <w:sz w:val="20"/>
          <w:szCs w:val="20"/>
        </w:rPr>
        <w:t xml:space="preserve">Inschrijver geeft een maximaal te hanteren uurtarief af voor de uitvoering van de in het perceel beschreven dienstverlening. </w:t>
      </w:r>
    </w:p>
    <w:p w14:paraId="19ECD018" w14:textId="77777777" w:rsidR="00892E24" w:rsidRPr="00C863B8" w:rsidRDefault="00892E24" w:rsidP="00892E24">
      <w:pPr>
        <w:rPr>
          <w:rFonts w:ascii="Verdana" w:hAnsi="Verdana"/>
          <w:sz w:val="20"/>
          <w:szCs w:val="20"/>
        </w:rPr>
      </w:pPr>
    </w:p>
    <w:p w14:paraId="2CF7E4BD" w14:textId="77777777" w:rsidR="00892E24" w:rsidRPr="00C863B8" w:rsidRDefault="00892E24" w:rsidP="00892E24">
      <w:pPr>
        <w:rPr>
          <w:rFonts w:ascii="Verdana" w:hAnsi="Verdana"/>
          <w:sz w:val="20"/>
          <w:szCs w:val="20"/>
        </w:rPr>
      </w:pPr>
      <w:r w:rsidRPr="00C863B8">
        <w:rPr>
          <w:rFonts w:ascii="Verdana" w:hAnsi="Verdana"/>
          <w:sz w:val="20"/>
          <w:szCs w:val="20"/>
        </w:rPr>
        <w:t>Bij de vaststelling van het maximum uurtarief dient u de volgende uitgangspunten te hanteren:</w:t>
      </w:r>
    </w:p>
    <w:p w14:paraId="3D0EED18"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geven van korting is niet toegestaan, eventuele korting dient opgenomen te zijn in het uurtarief;</w:t>
      </w:r>
    </w:p>
    <w:p w14:paraId="00AA81AC"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op te geven uurtarief dient de volledige dienstverlening te dekken;</w:t>
      </w:r>
    </w:p>
    <w:p w14:paraId="283D4FB2"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uurtarief is exclusief BTW;</w:t>
      </w:r>
    </w:p>
    <w:p w14:paraId="53271995"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betreft een all-in tarief: administratie, overhead, materiaal, reis en/of verblijfkosten, evenals reisuren, parkeerkosten, verzekeringen, transport, belastingen, heffingen, kosten voor rapportage en overleg</w:t>
      </w:r>
      <w:r>
        <w:rPr>
          <w:rFonts w:ascii="Verdana" w:hAnsi="Verdana"/>
          <w:sz w:val="20"/>
          <w:szCs w:val="20"/>
        </w:rPr>
        <w:t xml:space="preserve"> (m.b.t. de uitvoering van de raamovereenkomst) </w:t>
      </w:r>
      <w:r w:rsidRPr="00C863B8">
        <w:rPr>
          <w:rFonts w:ascii="Verdana" w:hAnsi="Verdana"/>
          <w:sz w:val="20"/>
          <w:szCs w:val="20"/>
        </w:rPr>
        <w:t>en eventuele overige kosten is in uw uurtarief verdisconteerd;</w:t>
      </w:r>
    </w:p>
    <w:p w14:paraId="1E0D5E22" w14:textId="77777777"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maximale uurtarief mag na afloop van de eerste contracttermijn eenmaal per jaar worden geïndexeerd aan de hand van 'CBS-prijsindexcijfer CAO lonen per uur inclusief bijzondere beloningen, categorie M specialistische zakelijke diensten, CAO-sector particuliere bedrijven’;</w:t>
      </w:r>
    </w:p>
    <w:p w14:paraId="01E0F6DA" w14:textId="77777777" w:rsidR="00892E24" w:rsidRDefault="00892E24" w:rsidP="00892E24">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Ten behoeve van een transparante beoordeling op prijs heeft IenW een rekentarief vastgesteld voor ieder perceel;</w:t>
      </w:r>
      <w:r>
        <w:rPr>
          <w:rFonts w:ascii="Verdana" w:hAnsi="Verdana"/>
          <w:sz w:val="20"/>
          <w:szCs w:val="20"/>
        </w:rPr>
        <w:t xml:space="preserve"> </w:t>
      </w:r>
    </w:p>
    <w:p w14:paraId="2E6ABB06" w14:textId="603CB8F9" w:rsidR="00892E24" w:rsidRPr="00C863B8" w:rsidRDefault="00892E24" w:rsidP="00892E24">
      <w:pPr>
        <w:pStyle w:val="Lijstalinea"/>
        <w:numPr>
          <w:ilvl w:val="1"/>
          <w:numId w:val="36"/>
        </w:numPr>
        <w:spacing w:after="160" w:line="240" w:lineRule="auto"/>
        <w:ind w:left="284" w:hanging="284"/>
        <w:rPr>
          <w:rFonts w:ascii="Verdana" w:hAnsi="Verdana"/>
          <w:sz w:val="20"/>
          <w:szCs w:val="20"/>
        </w:rPr>
      </w:pPr>
      <w:r>
        <w:rPr>
          <w:rFonts w:ascii="Verdana" w:hAnsi="Verdana"/>
          <w:sz w:val="20"/>
          <w:szCs w:val="20"/>
        </w:rPr>
        <w:t>Het rekentarief voor perceel 3 = € 125,00</w:t>
      </w:r>
    </w:p>
    <w:p w14:paraId="4F95A701" w14:textId="77777777" w:rsidR="00892E24" w:rsidRPr="00C863B8" w:rsidRDefault="00892E24" w:rsidP="00892E24">
      <w:pPr>
        <w:pStyle w:val="Lijstalinea"/>
        <w:numPr>
          <w:ilvl w:val="1"/>
          <w:numId w:val="36"/>
        </w:numPr>
        <w:spacing w:after="0" w:line="240" w:lineRule="auto"/>
        <w:ind w:left="284" w:hanging="284"/>
        <w:rPr>
          <w:rFonts w:ascii="Verdana" w:hAnsi="Verdana"/>
          <w:sz w:val="20"/>
          <w:szCs w:val="20"/>
        </w:rPr>
      </w:pPr>
      <w:r w:rsidRPr="00C863B8">
        <w:rPr>
          <w:rFonts w:ascii="Verdana" w:hAnsi="Verdana"/>
          <w:sz w:val="20"/>
          <w:szCs w:val="20"/>
        </w:rPr>
        <w:t xml:space="preserve">Het indienen van een lager tarief dan het rekentarief is toegestaan, echter, indien een lager tarief dan het rekentarief wordt ingevoerd wordt voor het bepalen van de score op prijs gerekend met het rekentarief en leidt dit tot de maximale score op prijs. </w:t>
      </w:r>
    </w:p>
    <w:p w14:paraId="3B34A954" w14:textId="77777777" w:rsidR="00892E24" w:rsidRPr="007033EE" w:rsidRDefault="00892E24" w:rsidP="00892E24">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892E24" w:rsidRPr="004F072B" w14:paraId="5D5D5E8C" w14:textId="77777777" w:rsidTr="00B93155">
        <w:trPr>
          <w:cantSplit/>
          <w:trHeight w:val="454"/>
        </w:trPr>
        <w:tc>
          <w:tcPr>
            <w:tcW w:w="4962" w:type="dxa"/>
            <w:shd w:val="clear" w:color="auto" w:fill="E6E6E6"/>
            <w:vAlign w:val="center"/>
          </w:tcPr>
          <w:p w14:paraId="6E50DECB" w14:textId="77777777" w:rsidR="00892E24" w:rsidRPr="004F072B" w:rsidRDefault="00892E24" w:rsidP="00B93155">
            <w:pPr>
              <w:spacing w:line="276" w:lineRule="auto"/>
              <w:rPr>
                <w:rFonts w:ascii="Verdana" w:hAnsi="Verdana"/>
                <w:sz w:val="20"/>
                <w:szCs w:val="20"/>
                <w:lang w:eastAsia="en-US"/>
              </w:rPr>
            </w:pPr>
            <w:r>
              <w:rPr>
                <w:rFonts w:ascii="Verdana" w:hAnsi="Verdana"/>
                <w:sz w:val="20"/>
                <w:szCs w:val="20"/>
                <w:lang w:eastAsia="en-US"/>
              </w:rPr>
              <w:t>Door middel van ondertekening</w:t>
            </w:r>
            <w:r w:rsidRPr="004F072B">
              <w:rPr>
                <w:rFonts w:ascii="Verdana" w:hAnsi="Verdana"/>
                <w:sz w:val="20"/>
                <w:szCs w:val="20"/>
                <w:lang w:eastAsia="en-US"/>
              </w:rPr>
              <w:t xml:space="preserve"> </w:t>
            </w:r>
            <w:r>
              <w:rPr>
                <w:rFonts w:ascii="Verdana" w:hAnsi="Verdana"/>
                <w:sz w:val="20"/>
                <w:szCs w:val="20"/>
                <w:lang w:eastAsia="en-US"/>
              </w:rPr>
              <w:t>gaat inschrijver akkoord met bovenstaande</w:t>
            </w:r>
            <w:r w:rsidRPr="004F072B">
              <w:rPr>
                <w:rFonts w:ascii="Verdana" w:hAnsi="Verdana"/>
                <w:sz w:val="20"/>
                <w:szCs w:val="20"/>
                <w:lang w:eastAsia="en-US"/>
              </w:rPr>
              <w:t xml:space="preserve"> </w:t>
            </w:r>
            <w:r>
              <w:rPr>
                <w:rFonts w:ascii="Verdana" w:hAnsi="Verdana"/>
                <w:sz w:val="20"/>
                <w:szCs w:val="20"/>
                <w:lang w:eastAsia="en-US"/>
              </w:rPr>
              <w:t xml:space="preserve">eisen: </w:t>
            </w:r>
          </w:p>
        </w:tc>
        <w:tc>
          <w:tcPr>
            <w:tcW w:w="4110" w:type="dxa"/>
            <w:vAlign w:val="center"/>
          </w:tcPr>
          <w:p w14:paraId="2F800570" w14:textId="77777777" w:rsidR="00892E24" w:rsidRPr="004F072B" w:rsidRDefault="00892E24"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892E24" w:rsidRPr="004F072B" w14:paraId="1C0F3C77" w14:textId="77777777" w:rsidTr="00B93155">
        <w:trPr>
          <w:cantSplit/>
          <w:trHeight w:val="454"/>
        </w:trPr>
        <w:tc>
          <w:tcPr>
            <w:tcW w:w="4962" w:type="dxa"/>
            <w:shd w:val="clear" w:color="auto" w:fill="E6E6E6"/>
            <w:vAlign w:val="center"/>
          </w:tcPr>
          <w:p w14:paraId="6200F7ED" w14:textId="0A03CB85" w:rsidR="00892E24" w:rsidRPr="004F072B" w:rsidRDefault="00892E24" w:rsidP="00B93155">
            <w:pPr>
              <w:spacing w:line="276" w:lineRule="auto"/>
              <w:rPr>
                <w:rFonts w:ascii="Verdana" w:hAnsi="Verdana"/>
                <w:sz w:val="20"/>
                <w:szCs w:val="20"/>
                <w:lang w:eastAsia="en-US"/>
              </w:rPr>
            </w:pPr>
            <w:r>
              <w:rPr>
                <w:rFonts w:ascii="Verdana" w:hAnsi="Verdana"/>
                <w:sz w:val="20"/>
                <w:szCs w:val="20"/>
                <w:lang w:eastAsia="en-US"/>
              </w:rPr>
              <w:t>Maximum uurtarief voor perceel 3 Preventief:</w:t>
            </w:r>
          </w:p>
        </w:tc>
        <w:tc>
          <w:tcPr>
            <w:tcW w:w="4110" w:type="dxa"/>
            <w:vAlign w:val="center"/>
          </w:tcPr>
          <w:p w14:paraId="5A341B7C" w14:textId="77777777" w:rsidR="00892E24" w:rsidRPr="004F072B" w:rsidRDefault="00892E24" w:rsidP="00B93155">
            <w:pPr>
              <w:spacing w:line="276" w:lineRule="auto"/>
              <w:rPr>
                <w:rFonts w:ascii="Verdana" w:hAnsi="Verdana"/>
                <w:sz w:val="20"/>
                <w:szCs w:val="20"/>
                <w:lang w:eastAsia="en-US"/>
              </w:rPr>
            </w:pPr>
            <w:r>
              <w:rPr>
                <w:rFonts w:ascii="Verdana" w:hAnsi="Verdana"/>
                <w:sz w:val="20"/>
                <w:szCs w:val="20"/>
                <w:lang w:eastAsia="en-US"/>
              </w:rPr>
              <w:t xml:space="preserve">€ &lt;Vul in&gt; </w:t>
            </w:r>
          </w:p>
        </w:tc>
      </w:tr>
      <w:tr w:rsidR="00892E24" w:rsidRPr="004F072B" w14:paraId="3241D52F" w14:textId="77777777" w:rsidTr="00B9315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F8F6199" w14:textId="77777777" w:rsidR="00892E24" w:rsidRPr="004F072B" w:rsidRDefault="00892E24" w:rsidP="00B93155">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0A9FDF2F" w14:textId="77777777" w:rsidR="00892E24" w:rsidRPr="004F072B" w:rsidRDefault="00892E24"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229C2E03" w14:textId="77777777" w:rsidR="00892E24" w:rsidRPr="00CD6E22" w:rsidRDefault="00892E24" w:rsidP="00892E24">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892E24" w:rsidRPr="003C047A" w14:paraId="33FD407B" w14:textId="77777777" w:rsidTr="00B9315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C9DFCEF"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892E24" w:rsidRPr="003C047A" w14:paraId="62FF277B"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9F787E"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1DE2A08"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92E24" w:rsidRPr="003C047A" w14:paraId="55E7D328"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9A8AD3"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0CCA521"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92E24" w:rsidRPr="003C047A" w14:paraId="78CAE829"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99C7C26"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35396BF" w14:textId="77777777" w:rsidR="00892E24" w:rsidRPr="003C047A"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92E24" w:rsidRPr="003C047A" w14:paraId="292F46D9"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3977BD"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06B35778" w14:textId="77777777" w:rsidR="00892E24" w:rsidRPr="003C047A" w:rsidRDefault="00892E24" w:rsidP="00B93155">
            <w:pPr>
              <w:tabs>
                <w:tab w:val="left" w:pos="972"/>
              </w:tabs>
              <w:spacing w:line="276" w:lineRule="auto"/>
              <w:rPr>
                <w:rFonts w:ascii="Verdana" w:hAnsi="Verdana" w:cs="Arial"/>
                <w:sz w:val="20"/>
                <w:szCs w:val="20"/>
              </w:rPr>
            </w:pPr>
          </w:p>
        </w:tc>
      </w:tr>
      <w:tr w:rsidR="00892E24" w:rsidRPr="004F072B" w14:paraId="6CFC453B"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BDCBC6" w14:textId="77777777" w:rsidR="00892E24" w:rsidRPr="003C047A" w:rsidRDefault="00892E24" w:rsidP="00B93155">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3F35B6" w14:textId="77777777" w:rsidR="00892E24" w:rsidRPr="004F072B" w:rsidRDefault="00892E24"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24F8D887" w14:textId="77777777" w:rsidR="00892E24" w:rsidRPr="004F072B" w:rsidRDefault="00892E24" w:rsidP="00892E24">
      <w:pPr>
        <w:spacing w:line="276" w:lineRule="auto"/>
        <w:rPr>
          <w:rFonts w:ascii="Verdana" w:hAnsi="Verdana"/>
          <w:sz w:val="20"/>
          <w:szCs w:val="20"/>
          <w:lang w:eastAsia="en-US"/>
        </w:rPr>
      </w:pPr>
    </w:p>
    <w:p w14:paraId="26549E53" w14:textId="677E75F1" w:rsidR="006876CB" w:rsidRPr="00901D28" w:rsidRDefault="006876CB" w:rsidP="006876CB">
      <w:pPr>
        <w:pStyle w:val="Kop1"/>
        <w:keepLines/>
        <w:numPr>
          <w:ilvl w:val="0"/>
          <w:numId w:val="12"/>
        </w:numPr>
        <w:spacing w:line="276" w:lineRule="auto"/>
        <w:ind w:left="0" w:hanging="851"/>
        <w:rPr>
          <w:rFonts w:ascii="Verdana" w:hAnsi="Verdana"/>
          <w:bCs/>
          <w:caps w:val="0"/>
          <w:spacing w:val="4"/>
          <w:sz w:val="24"/>
          <w:szCs w:val="24"/>
          <w:lang w:eastAsia="nl-NL"/>
        </w:rPr>
      </w:pPr>
      <w:bookmarkStart w:id="15" w:name="_Toc109049832"/>
      <w:r>
        <w:rPr>
          <w:rFonts w:ascii="Verdana" w:hAnsi="Verdana"/>
          <w:bCs/>
          <w:caps w:val="0"/>
          <w:spacing w:val="4"/>
          <w:sz w:val="24"/>
          <w:szCs w:val="24"/>
          <w:lang w:eastAsia="nl-NL"/>
        </w:rPr>
        <w:lastRenderedPageBreak/>
        <w:t>Maximum uurtarief perceel 4 Repressief</w:t>
      </w:r>
      <w:bookmarkEnd w:id="15"/>
    </w:p>
    <w:p w14:paraId="174AA6C7" w14:textId="77777777" w:rsidR="006876CB" w:rsidRDefault="006876CB" w:rsidP="006876CB">
      <w:pPr>
        <w:spacing w:line="276" w:lineRule="auto"/>
        <w:rPr>
          <w:rFonts w:ascii="Verdana" w:hAnsi="Verdana"/>
          <w:sz w:val="20"/>
          <w:szCs w:val="20"/>
        </w:rPr>
      </w:pPr>
    </w:p>
    <w:p w14:paraId="25ECE4DB" w14:textId="77777777" w:rsidR="006876CB" w:rsidRPr="00C863B8" w:rsidRDefault="006876CB" w:rsidP="006876CB">
      <w:pPr>
        <w:rPr>
          <w:rFonts w:ascii="Verdana" w:hAnsi="Verdana"/>
          <w:sz w:val="20"/>
          <w:szCs w:val="20"/>
        </w:rPr>
      </w:pPr>
      <w:r w:rsidRPr="00C863B8">
        <w:rPr>
          <w:rFonts w:ascii="Verdana" w:hAnsi="Verdana"/>
          <w:sz w:val="20"/>
          <w:szCs w:val="20"/>
        </w:rPr>
        <w:t xml:space="preserve">De Raamovereenkomst is bedoeld voor het verstrekken van opdrachten op basis van een resultaatverplichting. In de nadere offerteaanvragen (minicompetities) dient de Inschrijver het component prijs toe te lichten door middel van het indienen van een open begroting. </w:t>
      </w:r>
    </w:p>
    <w:p w14:paraId="0C1460C1" w14:textId="77777777" w:rsidR="006876CB" w:rsidRPr="00C863B8" w:rsidRDefault="006876CB" w:rsidP="006876CB">
      <w:pPr>
        <w:rPr>
          <w:rFonts w:ascii="Verdana" w:hAnsi="Verdana"/>
          <w:sz w:val="20"/>
          <w:szCs w:val="20"/>
        </w:rPr>
      </w:pPr>
      <w:r w:rsidRPr="00C863B8">
        <w:rPr>
          <w:rFonts w:ascii="Verdana" w:hAnsi="Verdana"/>
          <w:sz w:val="20"/>
          <w:szCs w:val="20"/>
        </w:rPr>
        <w:t xml:space="preserve">Inschrijver geeft een maximaal te hanteren uurtarief af voor de uitvoering van de in het perceel beschreven dienstverlening. </w:t>
      </w:r>
    </w:p>
    <w:p w14:paraId="04D092A0" w14:textId="77777777" w:rsidR="006876CB" w:rsidRPr="00C863B8" w:rsidRDefault="006876CB" w:rsidP="006876CB">
      <w:pPr>
        <w:rPr>
          <w:rFonts w:ascii="Verdana" w:hAnsi="Verdana"/>
          <w:sz w:val="20"/>
          <w:szCs w:val="20"/>
        </w:rPr>
      </w:pPr>
    </w:p>
    <w:p w14:paraId="5095B4AE" w14:textId="77777777" w:rsidR="006876CB" w:rsidRPr="00C863B8" w:rsidRDefault="006876CB" w:rsidP="006876CB">
      <w:pPr>
        <w:rPr>
          <w:rFonts w:ascii="Verdana" w:hAnsi="Verdana"/>
          <w:sz w:val="20"/>
          <w:szCs w:val="20"/>
        </w:rPr>
      </w:pPr>
      <w:r w:rsidRPr="00C863B8">
        <w:rPr>
          <w:rFonts w:ascii="Verdana" w:hAnsi="Verdana"/>
          <w:sz w:val="20"/>
          <w:szCs w:val="20"/>
        </w:rPr>
        <w:t>Bij de vaststelling van het maximum uurtarief dient u de volgende uitgangspunten te hanteren:</w:t>
      </w:r>
    </w:p>
    <w:p w14:paraId="1A4145AA"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geven van korting is niet toegestaan, eventuele korting dient opgenomen te zijn in het uurtarief;</w:t>
      </w:r>
    </w:p>
    <w:p w14:paraId="551A450D"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op te geven uurtarief dient de volledige dienstverlening te dekken;</w:t>
      </w:r>
    </w:p>
    <w:p w14:paraId="6BD7E9B3"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uurtarief is exclusief BTW;</w:t>
      </w:r>
    </w:p>
    <w:p w14:paraId="552D5A08"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betreft een all-in tarief: administratie, overhead, materiaal, reis en/of verblijfkosten, evenals reisuren, parkeerkosten, verzekeringen, transport, belastingen, heffingen, kosten voor rapportage en overleg</w:t>
      </w:r>
      <w:r>
        <w:rPr>
          <w:rFonts w:ascii="Verdana" w:hAnsi="Verdana"/>
          <w:sz w:val="20"/>
          <w:szCs w:val="20"/>
        </w:rPr>
        <w:t xml:space="preserve"> (m.b.t. de uitvoering van de raamovereenkomst) </w:t>
      </w:r>
      <w:r w:rsidRPr="00C863B8">
        <w:rPr>
          <w:rFonts w:ascii="Verdana" w:hAnsi="Verdana"/>
          <w:sz w:val="20"/>
          <w:szCs w:val="20"/>
        </w:rPr>
        <w:t>en eventuele overige kosten is in uw uurtarief verdisconteerd;</w:t>
      </w:r>
    </w:p>
    <w:p w14:paraId="47E3D539"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maximale uurtarief mag na afloop van de eerste contracttermijn eenmaal per jaar worden geïndexeerd aan de hand van 'CBS-prijsindexcijfer CAO lonen per uur inclusief bijzondere beloningen, categorie M specialistische zakelijke diensten, CAO-sector particuliere bedrijven’;</w:t>
      </w:r>
    </w:p>
    <w:p w14:paraId="0A77D044" w14:textId="77777777" w:rsidR="006876CB"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Ten behoeve van een transparante beoordeling op prijs heeft IenW een rekentarief vastgesteld voor ieder perceel;</w:t>
      </w:r>
      <w:r>
        <w:rPr>
          <w:rFonts w:ascii="Verdana" w:hAnsi="Verdana"/>
          <w:sz w:val="20"/>
          <w:szCs w:val="20"/>
        </w:rPr>
        <w:t xml:space="preserve"> </w:t>
      </w:r>
    </w:p>
    <w:p w14:paraId="317D6B0A" w14:textId="58DB5109"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Pr>
          <w:rFonts w:ascii="Verdana" w:hAnsi="Verdana"/>
          <w:sz w:val="20"/>
          <w:szCs w:val="20"/>
        </w:rPr>
        <w:t>Het rekentarief voor perceel 4 = € 150,00</w:t>
      </w:r>
    </w:p>
    <w:p w14:paraId="33802A29" w14:textId="77777777" w:rsidR="006876CB" w:rsidRPr="00C863B8" w:rsidRDefault="006876CB" w:rsidP="006876CB">
      <w:pPr>
        <w:pStyle w:val="Lijstalinea"/>
        <w:numPr>
          <w:ilvl w:val="1"/>
          <w:numId w:val="36"/>
        </w:numPr>
        <w:spacing w:after="0" w:line="240" w:lineRule="auto"/>
        <w:ind w:left="284" w:hanging="284"/>
        <w:rPr>
          <w:rFonts w:ascii="Verdana" w:hAnsi="Verdana"/>
          <w:sz w:val="20"/>
          <w:szCs w:val="20"/>
        </w:rPr>
      </w:pPr>
      <w:r w:rsidRPr="00C863B8">
        <w:rPr>
          <w:rFonts w:ascii="Verdana" w:hAnsi="Verdana"/>
          <w:sz w:val="20"/>
          <w:szCs w:val="20"/>
        </w:rPr>
        <w:t xml:space="preserve">Het indienen van een lager tarief dan het rekentarief is toegestaan, echter, indien een lager tarief dan het rekentarief wordt ingevoerd wordt voor het bepalen van de score op prijs gerekend met het rekentarief en leidt dit tot de maximale score op prijs. </w:t>
      </w:r>
    </w:p>
    <w:p w14:paraId="56DE4454" w14:textId="77777777" w:rsidR="006876CB" w:rsidRPr="007033EE" w:rsidRDefault="006876CB" w:rsidP="006876CB">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876CB" w:rsidRPr="004F072B" w14:paraId="745A6900" w14:textId="77777777" w:rsidTr="00B93155">
        <w:trPr>
          <w:cantSplit/>
          <w:trHeight w:val="454"/>
        </w:trPr>
        <w:tc>
          <w:tcPr>
            <w:tcW w:w="4962" w:type="dxa"/>
            <w:shd w:val="clear" w:color="auto" w:fill="E6E6E6"/>
            <w:vAlign w:val="center"/>
          </w:tcPr>
          <w:p w14:paraId="27F037C3" w14:textId="77777777" w:rsidR="006876CB" w:rsidRPr="004F072B" w:rsidRDefault="006876CB" w:rsidP="00B93155">
            <w:pPr>
              <w:spacing w:line="276" w:lineRule="auto"/>
              <w:rPr>
                <w:rFonts w:ascii="Verdana" w:hAnsi="Verdana"/>
                <w:sz w:val="20"/>
                <w:szCs w:val="20"/>
                <w:lang w:eastAsia="en-US"/>
              </w:rPr>
            </w:pPr>
            <w:r>
              <w:rPr>
                <w:rFonts w:ascii="Verdana" w:hAnsi="Verdana"/>
                <w:sz w:val="20"/>
                <w:szCs w:val="20"/>
                <w:lang w:eastAsia="en-US"/>
              </w:rPr>
              <w:t>Door middel van ondertekening</w:t>
            </w:r>
            <w:r w:rsidRPr="004F072B">
              <w:rPr>
                <w:rFonts w:ascii="Verdana" w:hAnsi="Verdana"/>
                <w:sz w:val="20"/>
                <w:szCs w:val="20"/>
                <w:lang w:eastAsia="en-US"/>
              </w:rPr>
              <w:t xml:space="preserve"> </w:t>
            </w:r>
            <w:r>
              <w:rPr>
                <w:rFonts w:ascii="Verdana" w:hAnsi="Verdana"/>
                <w:sz w:val="20"/>
                <w:szCs w:val="20"/>
                <w:lang w:eastAsia="en-US"/>
              </w:rPr>
              <w:t>gaat inschrijver akkoord met bovenstaande</w:t>
            </w:r>
            <w:r w:rsidRPr="004F072B">
              <w:rPr>
                <w:rFonts w:ascii="Verdana" w:hAnsi="Verdana"/>
                <w:sz w:val="20"/>
                <w:szCs w:val="20"/>
                <w:lang w:eastAsia="en-US"/>
              </w:rPr>
              <w:t xml:space="preserve"> </w:t>
            </w:r>
            <w:r>
              <w:rPr>
                <w:rFonts w:ascii="Verdana" w:hAnsi="Verdana"/>
                <w:sz w:val="20"/>
                <w:szCs w:val="20"/>
                <w:lang w:eastAsia="en-US"/>
              </w:rPr>
              <w:t xml:space="preserve">eisen: </w:t>
            </w:r>
          </w:p>
        </w:tc>
        <w:tc>
          <w:tcPr>
            <w:tcW w:w="4110" w:type="dxa"/>
            <w:vAlign w:val="center"/>
          </w:tcPr>
          <w:p w14:paraId="4598073C" w14:textId="77777777" w:rsidR="006876CB" w:rsidRPr="004F072B" w:rsidRDefault="006876CB"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6876CB" w:rsidRPr="004F072B" w14:paraId="41B301E4" w14:textId="77777777" w:rsidTr="00B93155">
        <w:trPr>
          <w:cantSplit/>
          <w:trHeight w:val="454"/>
        </w:trPr>
        <w:tc>
          <w:tcPr>
            <w:tcW w:w="4962" w:type="dxa"/>
            <w:shd w:val="clear" w:color="auto" w:fill="E6E6E6"/>
            <w:vAlign w:val="center"/>
          </w:tcPr>
          <w:p w14:paraId="4B7B2DE5" w14:textId="6B6ADF96" w:rsidR="006876CB" w:rsidRPr="004F072B" w:rsidRDefault="006876CB" w:rsidP="00B93155">
            <w:pPr>
              <w:spacing w:line="276" w:lineRule="auto"/>
              <w:rPr>
                <w:rFonts w:ascii="Verdana" w:hAnsi="Verdana"/>
                <w:sz w:val="20"/>
                <w:szCs w:val="20"/>
                <w:lang w:eastAsia="en-US"/>
              </w:rPr>
            </w:pPr>
            <w:r>
              <w:rPr>
                <w:rFonts w:ascii="Verdana" w:hAnsi="Verdana"/>
                <w:sz w:val="20"/>
                <w:szCs w:val="20"/>
                <w:lang w:eastAsia="en-US"/>
              </w:rPr>
              <w:t>Maximum uurtarief voor perceel 4 Repressief:</w:t>
            </w:r>
          </w:p>
        </w:tc>
        <w:tc>
          <w:tcPr>
            <w:tcW w:w="4110" w:type="dxa"/>
            <w:vAlign w:val="center"/>
          </w:tcPr>
          <w:p w14:paraId="4F9C7EA3" w14:textId="77777777" w:rsidR="006876CB" w:rsidRPr="004F072B" w:rsidRDefault="006876CB" w:rsidP="00B93155">
            <w:pPr>
              <w:spacing w:line="276" w:lineRule="auto"/>
              <w:rPr>
                <w:rFonts w:ascii="Verdana" w:hAnsi="Verdana"/>
                <w:sz w:val="20"/>
                <w:szCs w:val="20"/>
                <w:lang w:eastAsia="en-US"/>
              </w:rPr>
            </w:pPr>
            <w:r>
              <w:rPr>
                <w:rFonts w:ascii="Verdana" w:hAnsi="Verdana"/>
                <w:sz w:val="20"/>
                <w:szCs w:val="20"/>
                <w:lang w:eastAsia="en-US"/>
              </w:rPr>
              <w:t xml:space="preserve">€ &lt;Vul in&gt; </w:t>
            </w:r>
          </w:p>
        </w:tc>
      </w:tr>
      <w:tr w:rsidR="006876CB" w:rsidRPr="004F072B" w14:paraId="7FFEBEA8" w14:textId="77777777" w:rsidTr="00B9315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B5C5708" w14:textId="77777777" w:rsidR="006876CB" w:rsidRPr="004F072B" w:rsidRDefault="006876CB" w:rsidP="00B93155">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70838128" w14:textId="77777777" w:rsidR="006876CB" w:rsidRPr="004F072B" w:rsidRDefault="006876CB"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6AE53F38" w14:textId="77777777" w:rsidR="006876CB" w:rsidRPr="00CD6E22" w:rsidRDefault="006876CB" w:rsidP="006876CB">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876CB" w:rsidRPr="003C047A" w14:paraId="4C66216F" w14:textId="77777777" w:rsidTr="00B9315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7B741D9"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6876CB" w:rsidRPr="003C047A" w14:paraId="6C11D60B"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51D860E"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58AC7BAF" w14:textId="77777777" w:rsidR="006876CB" w:rsidRPr="003C047A"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6876CB" w:rsidRPr="003C047A" w14:paraId="67E0ECCC"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4D4C4D"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774D374" w14:textId="77777777" w:rsidR="006876CB" w:rsidRPr="003C047A"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6876CB" w:rsidRPr="003C047A" w14:paraId="5644C97F"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AE92EEB" w14:textId="77777777" w:rsidR="006876CB" w:rsidRPr="003C047A"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EB9BAED" w14:textId="77777777" w:rsidR="006876CB" w:rsidRPr="003C047A"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6876CB" w:rsidRPr="003C047A" w14:paraId="47DCB345"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F2FE35"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00EEE67" w14:textId="77777777" w:rsidR="006876CB" w:rsidRPr="003C047A" w:rsidRDefault="006876CB" w:rsidP="00B93155">
            <w:pPr>
              <w:tabs>
                <w:tab w:val="left" w:pos="972"/>
              </w:tabs>
              <w:spacing w:line="276" w:lineRule="auto"/>
              <w:rPr>
                <w:rFonts w:ascii="Verdana" w:hAnsi="Verdana" w:cs="Arial"/>
                <w:sz w:val="20"/>
                <w:szCs w:val="20"/>
              </w:rPr>
            </w:pPr>
          </w:p>
        </w:tc>
      </w:tr>
      <w:tr w:rsidR="006876CB" w:rsidRPr="004F072B" w14:paraId="5E9C6785"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8D62D56"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B964330" w14:textId="77777777" w:rsidR="006876CB" w:rsidRPr="004F072B"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313C466A" w14:textId="77777777" w:rsidR="006876CB" w:rsidRPr="004F072B" w:rsidRDefault="006876CB" w:rsidP="006876CB">
      <w:pPr>
        <w:spacing w:line="276" w:lineRule="auto"/>
        <w:rPr>
          <w:rFonts w:ascii="Verdana" w:hAnsi="Verdana"/>
          <w:sz w:val="20"/>
          <w:szCs w:val="20"/>
          <w:lang w:eastAsia="en-US"/>
        </w:rPr>
      </w:pPr>
    </w:p>
    <w:p w14:paraId="799782B0" w14:textId="77777777" w:rsidR="00892E24" w:rsidRDefault="00892E24" w:rsidP="00892E24">
      <w:pPr>
        <w:rPr>
          <w:rFonts w:ascii="Verdana" w:hAnsi="Verdana"/>
          <w:sz w:val="20"/>
          <w:szCs w:val="20"/>
          <w:lang w:eastAsia="en-US"/>
        </w:rPr>
      </w:pPr>
      <w:r>
        <w:rPr>
          <w:rFonts w:ascii="Verdana" w:hAnsi="Verdana"/>
          <w:sz w:val="20"/>
          <w:szCs w:val="20"/>
          <w:lang w:eastAsia="en-US"/>
        </w:rPr>
        <w:br w:type="page"/>
      </w:r>
    </w:p>
    <w:p w14:paraId="70C0A1E7" w14:textId="3A8868D3" w:rsidR="006876CB" w:rsidRPr="00901D28" w:rsidRDefault="006876CB" w:rsidP="006876CB">
      <w:pPr>
        <w:pStyle w:val="Kop1"/>
        <w:keepLines/>
        <w:numPr>
          <w:ilvl w:val="0"/>
          <w:numId w:val="12"/>
        </w:numPr>
        <w:spacing w:line="276" w:lineRule="auto"/>
        <w:ind w:left="0" w:hanging="851"/>
        <w:rPr>
          <w:rFonts w:ascii="Verdana" w:hAnsi="Verdana"/>
          <w:bCs/>
          <w:caps w:val="0"/>
          <w:spacing w:val="4"/>
          <w:sz w:val="24"/>
          <w:szCs w:val="24"/>
          <w:lang w:eastAsia="nl-NL"/>
        </w:rPr>
      </w:pPr>
      <w:bookmarkStart w:id="16" w:name="_Toc109049833"/>
      <w:r>
        <w:rPr>
          <w:rFonts w:ascii="Verdana" w:hAnsi="Verdana"/>
          <w:bCs/>
          <w:caps w:val="0"/>
          <w:spacing w:val="4"/>
          <w:sz w:val="24"/>
          <w:szCs w:val="24"/>
          <w:lang w:eastAsia="nl-NL"/>
        </w:rPr>
        <w:lastRenderedPageBreak/>
        <w:t>Maximum uurtarief perceel 5 Advies</w:t>
      </w:r>
      <w:bookmarkEnd w:id="16"/>
    </w:p>
    <w:p w14:paraId="291020BE" w14:textId="77777777" w:rsidR="006876CB" w:rsidRDefault="006876CB" w:rsidP="006876CB">
      <w:pPr>
        <w:spacing w:line="276" w:lineRule="auto"/>
        <w:rPr>
          <w:rFonts w:ascii="Verdana" w:hAnsi="Verdana"/>
          <w:sz w:val="20"/>
          <w:szCs w:val="20"/>
        </w:rPr>
      </w:pPr>
    </w:p>
    <w:p w14:paraId="6AC4DC62" w14:textId="77777777" w:rsidR="006876CB" w:rsidRPr="00C863B8" w:rsidRDefault="006876CB" w:rsidP="006876CB">
      <w:pPr>
        <w:rPr>
          <w:rFonts w:ascii="Verdana" w:hAnsi="Verdana"/>
          <w:sz w:val="20"/>
          <w:szCs w:val="20"/>
        </w:rPr>
      </w:pPr>
      <w:r w:rsidRPr="00C863B8">
        <w:rPr>
          <w:rFonts w:ascii="Verdana" w:hAnsi="Verdana"/>
          <w:sz w:val="20"/>
          <w:szCs w:val="20"/>
        </w:rPr>
        <w:t xml:space="preserve">De Raamovereenkomst is bedoeld voor het verstrekken van opdrachten op basis van een resultaatverplichting. In de nadere offerteaanvragen (minicompetities) dient de Inschrijver het component prijs toe te lichten door middel van het indienen van een open begroting. </w:t>
      </w:r>
    </w:p>
    <w:p w14:paraId="1D4780C2" w14:textId="77777777" w:rsidR="006876CB" w:rsidRPr="00C863B8" w:rsidRDefault="006876CB" w:rsidP="006876CB">
      <w:pPr>
        <w:rPr>
          <w:rFonts w:ascii="Verdana" w:hAnsi="Verdana"/>
          <w:sz w:val="20"/>
          <w:szCs w:val="20"/>
        </w:rPr>
      </w:pPr>
      <w:r w:rsidRPr="00C863B8">
        <w:rPr>
          <w:rFonts w:ascii="Verdana" w:hAnsi="Verdana"/>
          <w:sz w:val="20"/>
          <w:szCs w:val="20"/>
        </w:rPr>
        <w:t xml:space="preserve">Inschrijver geeft een maximaal te hanteren uurtarief af voor de uitvoering van de in het perceel beschreven dienstverlening. </w:t>
      </w:r>
    </w:p>
    <w:p w14:paraId="5B234E58" w14:textId="77777777" w:rsidR="006876CB" w:rsidRPr="00C863B8" w:rsidRDefault="006876CB" w:rsidP="006876CB">
      <w:pPr>
        <w:rPr>
          <w:rFonts w:ascii="Verdana" w:hAnsi="Verdana"/>
          <w:sz w:val="20"/>
          <w:szCs w:val="20"/>
        </w:rPr>
      </w:pPr>
    </w:p>
    <w:p w14:paraId="748164D3" w14:textId="77777777" w:rsidR="006876CB" w:rsidRPr="00C863B8" w:rsidRDefault="006876CB" w:rsidP="006876CB">
      <w:pPr>
        <w:rPr>
          <w:rFonts w:ascii="Verdana" w:hAnsi="Verdana"/>
          <w:sz w:val="20"/>
          <w:szCs w:val="20"/>
        </w:rPr>
      </w:pPr>
      <w:r w:rsidRPr="00C863B8">
        <w:rPr>
          <w:rFonts w:ascii="Verdana" w:hAnsi="Verdana"/>
          <w:sz w:val="20"/>
          <w:szCs w:val="20"/>
        </w:rPr>
        <w:t>Bij de vaststelling van het maximum uurtarief dient u de volgende uitgangspunten te hanteren:</w:t>
      </w:r>
    </w:p>
    <w:p w14:paraId="2305F135"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geven van korting is niet toegestaan, eventuele korting dient opgenomen te zijn in het uurtarief;</w:t>
      </w:r>
    </w:p>
    <w:p w14:paraId="36035027"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op te geven uurtarief dient de volledige dienstverlening te dekken;</w:t>
      </w:r>
    </w:p>
    <w:p w14:paraId="3826B01A"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uurtarief is exclusief BTW;</w:t>
      </w:r>
    </w:p>
    <w:p w14:paraId="3F3E974F"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betreft een all-in tarief: administratie, overhead, materiaal, reis en/of verblijfkosten, evenals reisuren, parkeerkosten, verzekeringen, transport, belastingen, heffingen, kosten voor rapportage en overleg</w:t>
      </w:r>
      <w:r>
        <w:rPr>
          <w:rFonts w:ascii="Verdana" w:hAnsi="Verdana"/>
          <w:sz w:val="20"/>
          <w:szCs w:val="20"/>
        </w:rPr>
        <w:t xml:space="preserve"> (m.b.t. de uitvoering van de raamovereenkomst) </w:t>
      </w:r>
      <w:r w:rsidRPr="00C863B8">
        <w:rPr>
          <w:rFonts w:ascii="Verdana" w:hAnsi="Verdana"/>
          <w:sz w:val="20"/>
          <w:szCs w:val="20"/>
        </w:rPr>
        <w:t>en eventuele overige kosten is in uw uurtarief verdisconteerd;</w:t>
      </w:r>
    </w:p>
    <w:p w14:paraId="5F3F7E93" w14:textId="77777777"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Het maximale uurtarief mag na afloop van de eerste contracttermijn eenmaal per jaar worden geïndexeerd aan de hand van 'CBS-prijsindexcijfer CAO lonen per uur inclusief bijzondere beloningen, categorie M specialistische zakelijke diensten, CAO-sector particuliere bedrijven’;</w:t>
      </w:r>
    </w:p>
    <w:p w14:paraId="21E7B52E" w14:textId="77777777" w:rsidR="006876CB" w:rsidRDefault="006876CB" w:rsidP="006876CB">
      <w:pPr>
        <w:pStyle w:val="Lijstalinea"/>
        <w:numPr>
          <w:ilvl w:val="1"/>
          <w:numId w:val="36"/>
        </w:numPr>
        <w:spacing w:after="160" w:line="240" w:lineRule="auto"/>
        <w:ind w:left="284" w:hanging="284"/>
        <w:rPr>
          <w:rFonts w:ascii="Verdana" w:hAnsi="Verdana"/>
          <w:sz w:val="20"/>
          <w:szCs w:val="20"/>
        </w:rPr>
      </w:pPr>
      <w:r w:rsidRPr="00C863B8">
        <w:rPr>
          <w:rFonts w:ascii="Verdana" w:hAnsi="Verdana"/>
          <w:sz w:val="20"/>
          <w:szCs w:val="20"/>
        </w:rPr>
        <w:t>Ten behoeve van een transparante beoordeling op prijs heeft IenW een rekentarief vastgesteld voor ieder perceel;</w:t>
      </w:r>
      <w:r>
        <w:rPr>
          <w:rFonts w:ascii="Verdana" w:hAnsi="Verdana"/>
          <w:sz w:val="20"/>
          <w:szCs w:val="20"/>
        </w:rPr>
        <w:t xml:space="preserve"> </w:t>
      </w:r>
    </w:p>
    <w:p w14:paraId="511E6F24" w14:textId="542A2844" w:rsidR="006876CB" w:rsidRPr="00C863B8" w:rsidRDefault="006876CB" w:rsidP="006876CB">
      <w:pPr>
        <w:pStyle w:val="Lijstalinea"/>
        <w:numPr>
          <w:ilvl w:val="1"/>
          <w:numId w:val="36"/>
        </w:numPr>
        <w:spacing w:after="160" w:line="240" w:lineRule="auto"/>
        <w:ind w:left="284" w:hanging="284"/>
        <w:rPr>
          <w:rFonts w:ascii="Verdana" w:hAnsi="Verdana"/>
          <w:sz w:val="20"/>
          <w:szCs w:val="20"/>
        </w:rPr>
      </w:pPr>
      <w:r>
        <w:rPr>
          <w:rFonts w:ascii="Verdana" w:hAnsi="Verdana"/>
          <w:sz w:val="20"/>
          <w:szCs w:val="20"/>
        </w:rPr>
        <w:t>Het rekentarief voor perceel 5 = € 125,00</w:t>
      </w:r>
    </w:p>
    <w:p w14:paraId="179A9238" w14:textId="77777777" w:rsidR="006876CB" w:rsidRPr="00C863B8" w:rsidRDefault="006876CB" w:rsidP="006876CB">
      <w:pPr>
        <w:pStyle w:val="Lijstalinea"/>
        <w:numPr>
          <w:ilvl w:val="1"/>
          <w:numId w:val="36"/>
        </w:numPr>
        <w:spacing w:after="0" w:line="240" w:lineRule="auto"/>
        <w:ind w:left="284" w:hanging="284"/>
        <w:rPr>
          <w:rFonts w:ascii="Verdana" w:hAnsi="Verdana"/>
          <w:sz w:val="20"/>
          <w:szCs w:val="20"/>
        </w:rPr>
      </w:pPr>
      <w:r w:rsidRPr="00C863B8">
        <w:rPr>
          <w:rFonts w:ascii="Verdana" w:hAnsi="Verdana"/>
          <w:sz w:val="20"/>
          <w:szCs w:val="20"/>
        </w:rPr>
        <w:t xml:space="preserve">Het indienen van een lager tarief dan het rekentarief is toegestaan, echter, indien een lager tarief dan het rekentarief wordt ingevoerd wordt voor het bepalen van de score op prijs gerekend met het rekentarief en leidt dit tot de maximale score op prijs. </w:t>
      </w:r>
    </w:p>
    <w:p w14:paraId="1FE83587" w14:textId="77777777" w:rsidR="006876CB" w:rsidRPr="007033EE" w:rsidRDefault="006876CB" w:rsidP="006876CB">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876CB" w:rsidRPr="004F072B" w14:paraId="6B9E5A07" w14:textId="77777777" w:rsidTr="00B93155">
        <w:trPr>
          <w:cantSplit/>
          <w:trHeight w:val="454"/>
        </w:trPr>
        <w:tc>
          <w:tcPr>
            <w:tcW w:w="4962" w:type="dxa"/>
            <w:shd w:val="clear" w:color="auto" w:fill="E6E6E6"/>
            <w:vAlign w:val="center"/>
          </w:tcPr>
          <w:p w14:paraId="2A5A44F3" w14:textId="77777777" w:rsidR="006876CB" w:rsidRPr="004F072B" w:rsidRDefault="006876CB" w:rsidP="00B93155">
            <w:pPr>
              <w:spacing w:line="276" w:lineRule="auto"/>
              <w:rPr>
                <w:rFonts w:ascii="Verdana" w:hAnsi="Verdana"/>
                <w:sz w:val="20"/>
                <w:szCs w:val="20"/>
                <w:lang w:eastAsia="en-US"/>
              </w:rPr>
            </w:pPr>
            <w:r>
              <w:rPr>
                <w:rFonts w:ascii="Verdana" w:hAnsi="Verdana"/>
                <w:sz w:val="20"/>
                <w:szCs w:val="20"/>
                <w:lang w:eastAsia="en-US"/>
              </w:rPr>
              <w:t>Door middel van ondertekening</w:t>
            </w:r>
            <w:r w:rsidRPr="004F072B">
              <w:rPr>
                <w:rFonts w:ascii="Verdana" w:hAnsi="Verdana"/>
                <w:sz w:val="20"/>
                <w:szCs w:val="20"/>
                <w:lang w:eastAsia="en-US"/>
              </w:rPr>
              <w:t xml:space="preserve"> </w:t>
            </w:r>
            <w:r>
              <w:rPr>
                <w:rFonts w:ascii="Verdana" w:hAnsi="Verdana"/>
                <w:sz w:val="20"/>
                <w:szCs w:val="20"/>
                <w:lang w:eastAsia="en-US"/>
              </w:rPr>
              <w:t>gaat inschrijver akkoord met bovenstaande</w:t>
            </w:r>
            <w:r w:rsidRPr="004F072B">
              <w:rPr>
                <w:rFonts w:ascii="Verdana" w:hAnsi="Verdana"/>
                <w:sz w:val="20"/>
                <w:szCs w:val="20"/>
                <w:lang w:eastAsia="en-US"/>
              </w:rPr>
              <w:t xml:space="preserve"> </w:t>
            </w:r>
            <w:r>
              <w:rPr>
                <w:rFonts w:ascii="Verdana" w:hAnsi="Verdana"/>
                <w:sz w:val="20"/>
                <w:szCs w:val="20"/>
                <w:lang w:eastAsia="en-US"/>
              </w:rPr>
              <w:t xml:space="preserve">eisen: </w:t>
            </w:r>
          </w:p>
        </w:tc>
        <w:tc>
          <w:tcPr>
            <w:tcW w:w="4110" w:type="dxa"/>
            <w:vAlign w:val="center"/>
          </w:tcPr>
          <w:p w14:paraId="6413EE00" w14:textId="77777777" w:rsidR="006876CB" w:rsidRPr="004F072B" w:rsidRDefault="006876CB"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6876CB" w:rsidRPr="004F072B" w14:paraId="416A1E1E" w14:textId="77777777" w:rsidTr="00B93155">
        <w:trPr>
          <w:cantSplit/>
          <w:trHeight w:val="454"/>
        </w:trPr>
        <w:tc>
          <w:tcPr>
            <w:tcW w:w="4962" w:type="dxa"/>
            <w:shd w:val="clear" w:color="auto" w:fill="E6E6E6"/>
            <w:vAlign w:val="center"/>
          </w:tcPr>
          <w:p w14:paraId="34F0AB31" w14:textId="502F61AA" w:rsidR="006876CB" w:rsidRPr="004F072B" w:rsidRDefault="006876CB" w:rsidP="00B93155">
            <w:pPr>
              <w:spacing w:line="276" w:lineRule="auto"/>
              <w:rPr>
                <w:rFonts w:ascii="Verdana" w:hAnsi="Verdana"/>
                <w:sz w:val="20"/>
                <w:szCs w:val="20"/>
                <w:lang w:eastAsia="en-US"/>
              </w:rPr>
            </w:pPr>
            <w:r>
              <w:rPr>
                <w:rFonts w:ascii="Verdana" w:hAnsi="Verdana"/>
                <w:sz w:val="20"/>
                <w:szCs w:val="20"/>
                <w:lang w:eastAsia="en-US"/>
              </w:rPr>
              <w:t>Maximum uurtarief voor perceel 5 Advies:</w:t>
            </w:r>
          </w:p>
        </w:tc>
        <w:tc>
          <w:tcPr>
            <w:tcW w:w="4110" w:type="dxa"/>
            <w:vAlign w:val="center"/>
          </w:tcPr>
          <w:p w14:paraId="0FE438F7" w14:textId="77777777" w:rsidR="006876CB" w:rsidRPr="004F072B" w:rsidRDefault="006876CB" w:rsidP="00B93155">
            <w:pPr>
              <w:spacing w:line="276" w:lineRule="auto"/>
              <w:rPr>
                <w:rFonts w:ascii="Verdana" w:hAnsi="Verdana"/>
                <w:sz w:val="20"/>
                <w:szCs w:val="20"/>
                <w:lang w:eastAsia="en-US"/>
              </w:rPr>
            </w:pPr>
            <w:r>
              <w:rPr>
                <w:rFonts w:ascii="Verdana" w:hAnsi="Verdana"/>
                <w:sz w:val="20"/>
                <w:szCs w:val="20"/>
                <w:lang w:eastAsia="en-US"/>
              </w:rPr>
              <w:t xml:space="preserve">€ &lt;Vul in&gt; </w:t>
            </w:r>
          </w:p>
        </w:tc>
      </w:tr>
      <w:tr w:rsidR="006876CB" w:rsidRPr="004F072B" w14:paraId="0E2247FD" w14:textId="77777777" w:rsidTr="00B9315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123C31" w14:textId="77777777" w:rsidR="006876CB" w:rsidRPr="004F072B" w:rsidRDefault="006876CB" w:rsidP="00B93155">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199BEEBB" w14:textId="77777777" w:rsidR="006876CB" w:rsidRPr="004F072B" w:rsidRDefault="006876CB" w:rsidP="00B93155">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793731">
              <w:rPr>
                <w:rFonts w:ascii="Verdana" w:hAnsi="Verdana"/>
                <w:sz w:val="20"/>
                <w:szCs w:val="20"/>
                <w:lang w:eastAsia="en-US"/>
              </w:rPr>
            </w:r>
            <w:r w:rsidR="00793731">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54307666" w14:textId="77777777" w:rsidR="006876CB" w:rsidRPr="00CD6E22" w:rsidRDefault="006876CB" w:rsidP="006876CB">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876CB" w:rsidRPr="003C047A" w14:paraId="0B33F329" w14:textId="77777777" w:rsidTr="00B9315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3AF773"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6876CB" w:rsidRPr="003C047A" w14:paraId="53D22C29"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043373"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336AE86" w14:textId="77777777" w:rsidR="006876CB" w:rsidRPr="003C047A"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6876CB" w:rsidRPr="003C047A" w14:paraId="4BD6CEE1"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0F506CC"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3129B26" w14:textId="77777777" w:rsidR="006876CB" w:rsidRPr="003C047A"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6876CB" w:rsidRPr="003C047A" w14:paraId="186238FE"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ACB71EC" w14:textId="77777777" w:rsidR="006876CB" w:rsidRPr="003C047A"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9DE1897" w14:textId="77777777" w:rsidR="006876CB" w:rsidRPr="003C047A"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6876CB" w:rsidRPr="003C047A" w14:paraId="3D739A1C"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B311D7A"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6448372" w14:textId="77777777" w:rsidR="006876CB" w:rsidRPr="003C047A" w:rsidRDefault="006876CB" w:rsidP="00B93155">
            <w:pPr>
              <w:tabs>
                <w:tab w:val="left" w:pos="972"/>
              </w:tabs>
              <w:spacing w:line="276" w:lineRule="auto"/>
              <w:rPr>
                <w:rFonts w:ascii="Verdana" w:hAnsi="Verdana" w:cs="Arial"/>
                <w:sz w:val="20"/>
                <w:szCs w:val="20"/>
              </w:rPr>
            </w:pPr>
          </w:p>
        </w:tc>
      </w:tr>
      <w:tr w:rsidR="006876CB" w:rsidRPr="004F072B" w14:paraId="67E3A89A" w14:textId="77777777" w:rsidTr="00B9315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EBFB04" w14:textId="77777777" w:rsidR="006876CB" w:rsidRPr="003C047A" w:rsidRDefault="006876CB" w:rsidP="00B93155">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6098FEF" w14:textId="77777777" w:rsidR="006876CB" w:rsidRPr="004F072B" w:rsidRDefault="006876CB" w:rsidP="00B93155">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23C801A0" w14:textId="77777777" w:rsidR="006876CB" w:rsidRPr="004F072B" w:rsidRDefault="006876CB" w:rsidP="006876CB">
      <w:pPr>
        <w:spacing w:line="276" w:lineRule="auto"/>
        <w:rPr>
          <w:rFonts w:ascii="Verdana" w:hAnsi="Verdana"/>
          <w:sz w:val="20"/>
          <w:szCs w:val="20"/>
          <w:lang w:eastAsia="en-US"/>
        </w:rPr>
      </w:pPr>
    </w:p>
    <w:p w14:paraId="3B5D58C8" w14:textId="6B835BC7" w:rsidR="00892E24" w:rsidRPr="00892E24" w:rsidRDefault="00892E24" w:rsidP="00892E24">
      <w:pPr>
        <w:rPr>
          <w:rFonts w:ascii="Verdana" w:hAnsi="Verdana"/>
          <w:sz w:val="20"/>
          <w:szCs w:val="20"/>
          <w:lang w:eastAsia="en-US"/>
        </w:rPr>
      </w:pPr>
    </w:p>
    <w:bookmarkEnd w:id="13"/>
    <w:bookmarkEnd w:id="11"/>
    <w:sectPr w:rsidR="00892E24" w:rsidRPr="00892E24" w:rsidSect="00D3208E">
      <w:headerReference w:type="default" r:id="rId11"/>
      <w:footerReference w:type="default" r:id="rId12"/>
      <w:headerReference w:type="first" r:id="rId13"/>
      <w:type w:val="continuous"/>
      <w:pgSz w:w="11906" w:h="16838" w:code="9"/>
      <w:pgMar w:top="-2552" w:right="991" w:bottom="1134"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311E3" w14:textId="77777777" w:rsidR="00311B48" w:rsidRDefault="00311B48" w:rsidP="006A03C1">
      <w:r>
        <w:separator/>
      </w:r>
    </w:p>
  </w:endnote>
  <w:endnote w:type="continuationSeparator" w:id="0">
    <w:p w14:paraId="45BA0B06" w14:textId="77777777" w:rsidR="00311B48" w:rsidRDefault="00311B48"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931D96" w:rsidRPr="004845CA" w:rsidRDefault="00931D96" w:rsidP="0024748B">
    <w:pPr>
      <w:pStyle w:val="Voettekst"/>
      <w:pBdr>
        <w:bottom w:val="single" w:sz="6" w:space="1" w:color="auto"/>
      </w:pBdr>
      <w:rPr>
        <w:rFonts w:ascii="Verdana" w:hAnsi="Verdana"/>
        <w:sz w:val="16"/>
        <w:szCs w:val="16"/>
      </w:rPr>
    </w:pPr>
  </w:p>
  <w:p w14:paraId="66537A84" w14:textId="42330A21" w:rsidR="00931D96" w:rsidRPr="0024748B" w:rsidRDefault="00931D96"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Bijlage </w:t>
    </w:r>
    <w:r w:rsidR="002D006C">
      <w:rPr>
        <w:rFonts w:ascii="Verdana" w:hAnsi="Verdana"/>
        <w:sz w:val="16"/>
        <w:szCs w:val="16"/>
        <w:vertAlign w:val="superscript"/>
      </w:rPr>
      <w:t>9 Tarievenblad aanbesteding</w:t>
    </w:r>
    <w:r>
      <w:rPr>
        <w:rFonts w:ascii="Verdana" w:hAnsi="Verdana"/>
        <w:sz w:val="16"/>
        <w:szCs w:val="16"/>
        <w:vertAlign w:val="superscript"/>
      </w:rPr>
      <w:t xml:space="preserve"> </w:t>
    </w:r>
    <w:r w:rsidR="00CD6E22">
      <w:rPr>
        <w:rFonts w:ascii="Verdana" w:hAnsi="Verdana"/>
        <w:sz w:val="16"/>
        <w:szCs w:val="16"/>
        <w:vertAlign w:val="superscript"/>
      </w:rPr>
      <w:t>Securitydiensten</w:t>
    </w:r>
    <w:r w:rsidR="002D006C">
      <w:rPr>
        <w:rFonts w:ascii="Verdana" w:hAnsi="Verdana"/>
        <w:sz w:val="16"/>
        <w:szCs w:val="16"/>
        <w:vertAlign w:val="superscript"/>
      </w:rPr>
      <w:t xml:space="preserve"> versie 1.0</w:t>
    </w:r>
    <w:r w:rsidR="00CD6E22">
      <w:rPr>
        <w:rFonts w:ascii="Verdana" w:hAnsi="Verdana"/>
        <w:sz w:val="16"/>
        <w:szCs w:val="16"/>
        <w:vertAlign w:val="superscript"/>
      </w:rPr>
      <w:t xml:space="preserve"> </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00CD6E22">
      <w:rPr>
        <w:rFonts w:ascii="Verdana" w:hAnsi="Verdana"/>
        <w:sz w:val="16"/>
        <w:szCs w:val="16"/>
        <w:vertAlign w:val="superscript"/>
      </w:rPr>
      <w:t xml:space="preserve">                        </w:t>
    </w:r>
    <w:r>
      <w:rPr>
        <w:rFonts w:ascii="Verdana" w:hAnsi="Verdana"/>
        <w:sz w:val="16"/>
        <w:szCs w:val="16"/>
        <w:vertAlign w:val="superscript"/>
      </w:rPr>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B87997">
      <w:rPr>
        <w:rFonts w:ascii="Verdana" w:hAnsi="Verdana"/>
        <w:b/>
        <w:noProof/>
        <w:sz w:val="16"/>
        <w:szCs w:val="16"/>
        <w:vertAlign w:val="superscript"/>
      </w:rPr>
      <w:t>3</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B87997">
      <w:rPr>
        <w:rFonts w:ascii="Verdana" w:hAnsi="Verdana"/>
        <w:b/>
        <w:noProof/>
        <w:sz w:val="16"/>
        <w:szCs w:val="16"/>
        <w:vertAlign w:val="superscript"/>
      </w:rPr>
      <w:t>8</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84CE" w14:textId="77777777" w:rsidR="00311B48" w:rsidRDefault="00311B48" w:rsidP="006A03C1">
      <w:r>
        <w:separator/>
      </w:r>
    </w:p>
  </w:footnote>
  <w:footnote w:type="continuationSeparator" w:id="0">
    <w:p w14:paraId="3171557A" w14:textId="77777777" w:rsidR="00311B48" w:rsidRDefault="00311B48" w:rsidP="006A0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3BD9" w14:textId="747A51B6" w:rsidR="00931D96" w:rsidRPr="00F84FE6" w:rsidRDefault="00931D96" w:rsidP="00F84FE6">
    <w:r w:rsidRPr="00F84FE6">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17" name="Afbeelding 17"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4FE6">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931D96" w:rsidRDefault="00931D9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9"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20" name="Afbeelding 20"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0CC138"/>
    <w:lvl w:ilvl="0">
      <w:start w:val="1"/>
      <w:numFmt w:val="decimal"/>
      <w:lvlText w:val="%1"/>
      <w:legacy w:legacy="1" w:legacySpace="142" w:legacyIndent="0"/>
      <w:lvlJc w:val="left"/>
      <w:pPr>
        <w:ind w:left="-2779" w:firstLine="0"/>
      </w:pPr>
    </w:lvl>
    <w:lvl w:ilvl="1">
      <w:start w:val="1"/>
      <w:numFmt w:val="decimal"/>
      <w:lvlText w:val="%1.%2"/>
      <w:legacy w:legacy="1" w:legacySpace="142" w:legacyIndent="0"/>
      <w:lvlJc w:val="left"/>
      <w:pPr>
        <w:ind w:left="0" w:firstLine="0"/>
      </w:pPr>
    </w:lvl>
    <w:lvl w:ilvl="2">
      <w:start w:val="1"/>
      <w:numFmt w:val="decimal"/>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73A42D0"/>
    <w:multiLevelType w:val="multilevel"/>
    <w:tmpl w:val="EE3ADB2C"/>
    <w:lvl w:ilvl="0">
      <w:numFmt w:val="bullet"/>
      <w:lvlText w:val="-"/>
      <w:lvlJc w:val="left"/>
      <w:pPr>
        <w:ind w:left="963"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C6E6688"/>
    <w:multiLevelType w:val="hybridMultilevel"/>
    <w:tmpl w:val="9B08EEB4"/>
    <w:lvl w:ilvl="0" w:tplc="F20A2F1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E67E3A"/>
    <w:multiLevelType w:val="hybridMultilevel"/>
    <w:tmpl w:val="B79EB9FA"/>
    <w:lvl w:ilvl="0" w:tplc="ADD44E68">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0C2EA8"/>
    <w:multiLevelType w:val="hybridMultilevel"/>
    <w:tmpl w:val="4FA03656"/>
    <w:lvl w:ilvl="0" w:tplc="F20A2F1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6E344A"/>
    <w:multiLevelType w:val="hybridMultilevel"/>
    <w:tmpl w:val="62769F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8917820"/>
    <w:multiLevelType w:val="hybridMultilevel"/>
    <w:tmpl w:val="82428776"/>
    <w:lvl w:ilvl="0" w:tplc="0413000B">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93B4C97"/>
    <w:multiLevelType w:val="multilevel"/>
    <w:tmpl w:val="ECDE92E0"/>
    <w:styleLink w:val="doNummering"/>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6"/>
    <w:lvlOverride w:ilvl="0">
      <w:lvl w:ilvl="0">
        <w:numFmt w:val="decimal"/>
        <w:pStyle w:val="Kop1"/>
        <w:lvlText w:val=""/>
        <w:lvlJc w:val="left"/>
      </w:lvl>
    </w:lvlOverride>
  </w:num>
  <w:num w:numId="3">
    <w:abstractNumId w:val="3"/>
  </w:num>
  <w:num w:numId="4">
    <w:abstractNumId w:val="15"/>
  </w:num>
  <w:num w:numId="5">
    <w:abstractNumId w:val="4"/>
  </w:num>
  <w:num w:numId="6">
    <w:abstractNumId w:val="0"/>
  </w:num>
  <w:num w:numId="7">
    <w:abstractNumId w:val="8"/>
  </w:num>
  <w:num w:numId="8">
    <w:abstractNumId w:val="18"/>
  </w:num>
  <w:num w:numId="9">
    <w:abstractNumId w:val="19"/>
  </w:num>
  <w:num w:numId="10">
    <w:abstractNumId w:val="12"/>
  </w:num>
  <w:num w:numId="11">
    <w:abstractNumId w:val="5"/>
  </w:num>
  <w:num w:numId="12">
    <w:abstractNumId w:val="16"/>
    <w:lvlOverride w:ilvl="0">
      <w:lvl w:ilvl="0">
        <w:start w:val="1"/>
        <w:numFmt w:val="decimal"/>
        <w:pStyle w:val="Kop1"/>
        <w:lvlText w:val="%1"/>
        <w:lvlJc w:val="left"/>
        <w:pPr>
          <w:ind w:left="432" w:hanging="432"/>
        </w:pPr>
        <w:rPr>
          <w:rFonts w:hint="default"/>
          <w:b/>
          <w:bCs w:val="0"/>
        </w:rPr>
      </w:lvl>
    </w:lvlOverride>
  </w:num>
  <w:num w:numId="13">
    <w:abstractNumId w:val="6"/>
  </w:num>
  <w:num w:numId="14">
    <w:abstractNumId w:val="7"/>
  </w:num>
  <w:num w:numId="15">
    <w:abstractNumId w:val="13"/>
  </w:num>
  <w:num w:numId="16">
    <w:abstractNumId w:val="9"/>
  </w:num>
  <w:num w:numId="17">
    <w:abstractNumId w:val="17"/>
  </w:num>
  <w:num w:numId="18">
    <w:abstractNumId w:val="2"/>
  </w:num>
  <w:num w:numId="19">
    <w:abstractNumId w:val="6"/>
  </w:num>
  <w:num w:numId="20">
    <w:abstractNumId w:val="10"/>
  </w:num>
  <w:num w:numId="21">
    <w:abstractNumId w:val="16"/>
    <w:lvlOverride w:ilvl="0">
      <w:lvl w:ilvl="0">
        <w:numFmt w:val="decimal"/>
        <w:pStyle w:val="Kop1"/>
        <w:lvlText w:val=""/>
        <w:lvlJc w:val="left"/>
      </w:lvl>
    </w:lvlOverride>
  </w:num>
  <w:num w:numId="22">
    <w:abstractNumId w:val="16"/>
    <w:lvlOverride w:ilvl="0">
      <w:lvl w:ilvl="0">
        <w:numFmt w:val="decimal"/>
        <w:pStyle w:val="Kop1"/>
        <w:lvlText w:val=""/>
        <w:lvlJc w:val="left"/>
      </w:lvl>
    </w:lvlOverride>
  </w:num>
  <w:num w:numId="23">
    <w:abstractNumId w:val="16"/>
    <w:lvlOverride w:ilvl="0">
      <w:lvl w:ilvl="0">
        <w:numFmt w:val="decimal"/>
        <w:pStyle w:val="Kop1"/>
        <w:lvlText w:val=""/>
        <w:lvlJc w:val="left"/>
      </w:lvl>
    </w:lvlOverride>
  </w:num>
  <w:num w:numId="24">
    <w:abstractNumId w:val="16"/>
    <w:lvlOverride w:ilvl="0">
      <w:lvl w:ilvl="0">
        <w:numFmt w:val="decimal"/>
        <w:pStyle w:val="Kop1"/>
        <w:lvlText w:val=""/>
        <w:lvlJc w:val="left"/>
      </w:lvl>
    </w:lvlOverride>
  </w:num>
  <w:num w:numId="25">
    <w:abstractNumId w:val="14"/>
  </w:num>
  <w:num w:numId="26">
    <w:abstractNumId w:val="16"/>
  </w:num>
  <w:num w:numId="27">
    <w:abstractNumId w:val="16"/>
    <w:lvlOverride w:ilvl="0">
      <w:lvl w:ilvl="0">
        <w:numFmt w:val="decimal"/>
        <w:pStyle w:val="Kop1"/>
        <w:lvlText w:val=""/>
        <w:lvlJc w:val="left"/>
      </w:lvl>
    </w:lvlOverride>
  </w:num>
  <w:num w:numId="28">
    <w:abstractNumId w:val="16"/>
    <w:lvlOverride w:ilvl="0">
      <w:lvl w:ilvl="0">
        <w:numFmt w:val="decimal"/>
        <w:pStyle w:val="Kop1"/>
        <w:lvlText w:val=""/>
        <w:lvlJc w:val="left"/>
      </w:lvl>
    </w:lvlOverride>
  </w:num>
  <w:num w:numId="29">
    <w:abstractNumId w:val="16"/>
    <w:lvlOverride w:ilvl="0">
      <w:lvl w:ilvl="0">
        <w:numFmt w:val="decimal"/>
        <w:pStyle w:val="Kop1"/>
        <w:lvlText w:val=""/>
        <w:lvlJc w:val="left"/>
      </w:lvl>
    </w:lvlOverride>
  </w:num>
  <w:num w:numId="30">
    <w:abstractNumId w:val="16"/>
    <w:lvlOverride w:ilvl="0">
      <w:lvl w:ilvl="0">
        <w:numFmt w:val="decimal"/>
        <w:pStyle w:val="Kop1"/>
        <w:lvlText w:val=""/>
        <w:lvlJc w:val="left"/>
      </w:lvl>
    </w:lvlOverride>
  </w:num>
  <w:num w:numId="31">
    <w:abstractNumId w:val="16"/>
    <w:lvlOverride w:ilvl="0">
      <w:lvl w:ilvl="0">
        <w:numFmt w:val="decimal"/>
        <w:pStyle w:val="Kop1"/>
        <w:lvlText w:val=""/>
        <w:lvlJc w:val="left"/>
      </w:lvl>
    </w:lvlOverride>
  </w:num>
  <w:num w:numId="32">
    <w:abstractNumId w:val="16"/>
    <w:lvlOverride w:ilvl="0">
      <w:lvl w:ilvl="0">
        <w:numFmt w:val="decimal"/>
        <w:pStyle w:val="Kop1"/>
        <w:lvlText w:val=""/>
        <w:lvlJc w:val="left"/>
      </w:lvl>
    </w:lvlOverride>
  </w:num>
  <w:num w:numId="33">
    <w:abstractNumId w:val="16"/>
    <w:lvlOverride w:ilvl="0">
      <w:lvl w:ilvl="0">
        <w:numFmt w:val="decimal"/>
        <w:pStyle w:val="Kop1"/>
        <w:lvlText w:val=""/>
        <w:lvlJc w:val="left"/>
      </w:lvl>
    </w:lvlOverride>
  </w:num>
  <w:num w:numId="34">
    <w:abstractNumId w:val="16"/>
    <w:lvlOverride w:ilvl="0">
      <w:lvl w:ilvl="0">
        <w:numFmt w:val="decimal"/>
        <w:pStyle w:val="Kop1"/>
        <w:lvlText w:val=""/>
        <w:lvlJc w:val="left"/>
      </w:lvl>
    </w:lvlOverride>
  </w:num>
  <w:num w:numId="35">
    <w:abstractNumId w:val="16"/>
    <w:lvlOverride w:ilvl="0">
      <w:lvl w:ilvl="0">
        <w:numFmt w:val="decimal"/>
        <w:pStyle w:val="Kop1"/>
        <w:lvlText w:val=""/>
        <w:lvlJc w:val="left"/>
      </w:lvl>
    </w:lvlOverride>
  </w:num>
  <w:num w:numId="36">
    <w:abstractNumId w:val="11"/>
  </w:num>
  <w:num w:numId="37">
    <w:abstractNumId w:val="16"/>
    <w:lvlOverride w:ilvl="0">
      <w:lvl w:ilvl="0">
        <w:numFmt w:val="decimal"/>
        <w:pStyle w:val="Kop1"/>
        <w:lvlText w:val=""/>
        <w:lvlJc w:val="left"/>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3A47"/>
    <w:rsid w:val="000049BA"/>
    <w:rsid w:val="00004F63"/>
    <w:rsid w:val="0000549B"/>
    <w:rsid w:val="00005B69"/>
    <w:rsid w:val="00007298"/>
    <w:rsid w:val="000077A4"/>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4928"/>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8C9"/>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06C"/>
    <w:rsid w:val="00107411"/>
    <w:rsid w:val="00107D91"/>
    <w:rsid w:val="001119FA"/>
    <w:rsid w:val="0011357F"/>
    <w:rsid w:val="00113D71"/>
    <w:rsid w:val="001142EA"/>
    <w:rsid w:val="00114C91"/>
    <w:rsid w:val="00114D64"/>
    <w:rsid w:val="0011655C"/>
    <w:rsid w:val="0012031F"/>
    <w:rsid w:val="00122404"/>
    <w:rsid w:val="00122B79"/>
    <w:rsid w:val="00122CA4"/>
    <w:rsid w:val="0012594F"/>
    <w:rsid w:val="00125B3D"/>
    <w:rsid w:val="00125B52"/>
    <w:rsid w:val="00126A19"/>
    <w:rsid w:val="00126A1D"/>
    <w:rsid w:val="00131362"/>
    <w:rsid w:val="0013183B"/>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13B0"/>
    <w:rsid w:val="00182BAE"/>
    <w:rsid w:val="0018557A"/>
    <w:rsid w:val="001856AE"/>
    <w:rsid w:val="00185E3A"/>
    <w:rsid w:val="00186038"/>
    <w:rsid w:val="001904D9"/>
    <w:rsid w:val="00192CCB"/>
    <w:rsid w:val="00194ADA"/>
    <w:rsid w:val="00194BE6"/>
    <w:rsid w:val="001A0800"/>
    <w:rsid w:val="001A167E"/>
    <w:rsid w:val="001A188D"/>
    <w:rsid w:val="001A193F"/>
    <w:rsid w:val="001A2769"/>
    <w:rsid w:val="001A324C"/>
    <w:rsid w:val="001A37EE"/>
    <w:rsid w:val="001A5EE1"/>
    <w:rsid w:val="001A664D"/>
    <w:rsid w:val="001A7F89"/>
    <w:rsid w:val="001B364A"/>
    <w:rsid w:val="001B3A57"/>
    <w:rsid w:val="001B6269"/>
    <w:rsid w:val="001C586B"/>
    <w:rsid w:val="001C5AD0"/>
    <w:rsid w:val="001C5D2C"/>
    <w:rsid w:val="001C6331"/>
    <w:rsid w:val="001C746E"/>
    <w:rsid w:val="001D16EF"/>
    <w:rsid w:val="001D1F3D"/>
    <w:rsid w:val="001D2617"/>
    <w:rsid w:val="001D4545"/>
    <w:rsid w:val="001D55D2"/>
    <w:rsid w:val="001D56BC"/>
    <w:rsid w:val="001D5A2A"/>
    <w:rsid w:val="001D7340"/>
    <w:rsid w:val="001E089E"/>
    <w:rsid w:val="001E12F6"/>
    <w:rsid w:val="001E24FE"/>
    <w:rsid w:val="001E3437"/>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27D4"/>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06C"/>
    <w:rsid w:val="002D0C8B"/>
    <w:rsid w:val="002D25F3"/>
    <w:rsid w:val="002D3A23"/>
    <w:rsid w:val="002D45A3"/>
    <w:rsid w:val="002D5860"/>
    <w:rsid w:val="002E147E"/>
    <w:rsid w:val="002E293B"/>
    <w:rsid w:val="002E436C"/>
    <w:rsid w:val="002E4731"/>
    <w:rsid w:val="002E4900"/>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1B48"/>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50D"/>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94C"/>
    <w:rsid w:val="003A7CA6"/>
    <w:rsid w:val="003B2BF9"/>
    <w:rsid w:val="003B33B2"/>
    <w:rsid w:val="003B369E"/>
    <w:rsid w:val="003B3E9D"/>
    <w:rsid w:val="003B5308"/>
    <w:rsid w:val="003B6927"/>
    <w:rsid w:val="003C047A"/>
    <w:rsid w:val="003C0BE1"/>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E3393"/>
    <w:rsid w:val="003E40A4"/>
    <w:rsid w:val="003E46B1"/>
    <w:rsid w:val="003E4D27"/>
    <w:rsid w:val="003F021A"/>
    <w:rsid w:val="003F0ED9"/>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80B"/>
    <w:rsid w:val="004A06BC"/>
    <w:rsid w:val="004A20F8"/>
    <w:rsid w:val="004A2DBE"/>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C7EE3"/>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30325"/>
    <w:rsid w:val="00532A9E"/>
    <w:rsid w:val="00533656"/>
    <w:rsid w:val="00533B11"/>
    <w:rsid w:val="00533C23"/>
    <w:rsid w:val="00534FBC"/>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50C"/>
    <w:rsid w:val="00566218"/>
    <w:rsid w:val="00566393"/>
    <w:rsid w:val="00566DD4"/>
    <w:rsid w:val="005678D7"/>
    <w:rsid w:val="00567B9D"/>
    <w:rsid w:val="005705A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43B1"/>
    <w:rsid w:val="00615D35"/>
    <w:rsid w:val="00616720"/>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876CB"/>
    <w:rsid w:val="0069003D"/>
    <w:rsid w:val="0069024F"/>
    <w:rsid w:val="006904C7"/>
    <w:rsid w:val="00691541"/>
    <w:rsid w:val="00692201"/>
    <w:rsid w:val="0069246A"/>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5CC"/>
    <w:rsid w:val="006B00B3"/>
    <w:rsid w:val="006B0A76"/>
    <w:rsid w:val="006B2188"/>
    <w:rsid w:val="006B267E"/>
    <w:rsid w:val="006B3307"/>
    <w:rsid w:val="006B38F0"/>
    <w:rsid w:val="006B4279"/>
    <w:rsid w:val="006B47BA"/>
    <w:rsid w:val="006B59ED"/>
    <w:rsid w:val="006B5D6F"/>
    <w:rsid w:val="006C2C0B"/>
    <w:rsid w:val="006C5EAA"/>
    <w:rsid w:val="006C7D17"/>
    <w:rsid w:val="006C7F61"/>
    <w:rsid w:val="006D050C"/>
    <w:rsid w:val="006D0A93"/>
    <w:rsid w:val="006D3B6C"/>
    <w:rsid w:val="006D4763"/>
    <w:rsid w:val="006D63DE"/>
    <w:rsid w:val="006D7F61"/>
    <w:rsid w:val="006D7F98"/>
    <w:rsid w:val="006E1375"/>
    <w:rsid w:val="006E1937"/>
    <w:rsid w:val="006E7965"/>
    <w:rsid w:val="006F2C02"/>
    <w:rsid w:val="006F3798"/>
    <w:rsid w:val="00700A4E"/>
    <w:rsid w:val="00701B68"/>
    <w:rsid w:val="00702805"/>
    <w:rsid w:val="00702977"/>
    <w:rsid w:val="007033EE"/>
    <w:rsid w:val="007038A2"/>
    <w:rsid w:val="00703BBE"/>
    <w:rsid w:val="007046A0"/>
    <w:rsid w:val="00704E7F"/>
    <w:rsid w:val="00706D45"/>
    <w:rsid w:val="00706E6E"/>
    <w:rsid w:val="007106F2"/>
    <w:rsid w:val="00710EFC"/>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5D18"/>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41C75"/>
    <w:rsid w:val="00742E2B"/>
    <w:rsid w:val="00743170"/>
    <w:rsid w:val="00744513"/>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2B3D"/>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731"/>
    <w:rsid w:val="00793A6C"/>
    <w:rsid w:val="00793DC0"/>
    <w:rsid w:val="00795D39"/>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F9E"/>
    <w:rsid w:val="007D39C5"/>
    <w:rsid w:val="007D3CBD"/>
    <w:rsid w:val="007D53DD"/>
    <w:rsid w:val="007D7FC7"/>
    <w:rsid w:val="007E2029"/>
    <w:rsid w:val="007E2963"/>
    <w:rsid w:val="007E3CBF"/>
    <w:rsid w:val="007E3E55"/>
    <w:rsid w:val="007E411D"/>
    <w:rsid w:val="007E573A"/>
    <w:rsid w:val="007E574E"/>
    <w:rsid w:val="007E6EA5"/>
    <w:rsid w:val="007E79AB"/>
    <w:rsid w:val="007F06E5"/>
    <w:rsid w:val="007F2BB2"/>
    <w:rsid w:val="007F3BD2"/>
    <w:rsid w:val="007F457C"/>
    <w:rsid w:val="007F6185"/>
    <w:rsid w:val="007F6AC6"/>
    <w:rsid w:val="0080100D"/>
    <w:rsid w:val="008014E5"/>
    <w:rsid w:val="00802EF8"/>
    <w:rsid w:val="00807386"/>
    <w:rsid w:val="0081280C"/>
    <w:rsid w:val="00813298"/>
    <w:rsid w:val="0081716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AD9"/>
    <w:rsid w:val="00855EAC"/>
    <w:rsid w:val="00857FB7"/>
    <w:rsid w:val="00861AB7"/>
    <w:rsid w:val="00863E9F"/>
    <w:rsid w:val="0086483B"/>
    <w:rsid w:val="00864D5E"/>
    <w:rsid w:val="0086594D"/>
    <w:rsid w:val="00872F30"/>
    <w:rsid w:val="008751B2"/>
    <w:rsid w:val="0088053F"/>
    <w:rsid w:val="008808CC"/>
    <w:rsid w:val="008809DA"/>
    <w:rsid w:val="00881125"/>
    <w:rsid w:val="0088174E"/>
    <w:rsid w:val="00881EF0"/>
    <w:rsid w:val="008820EC"/>
    <w:rsid w:val="00886759"/>
    <w:rsid w:val="0088677F"/>
    <w:rsid w:val="00886A50"/>
    <w:rsid w:val="008919E2"/>
    <w:rsid w:val="00892AB2"/>
    <w:rsid w:val="00892E24"/>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66F3"/>
    <w:rsid w:val="008F7FFC"/>
    <w:rsid w:val="00900288"/>
    <w:rsid w:val="009010F1"/>
    <w:rsid w:val="00901229"/>
    <w:rsid w:val="00901D28"/>
    <w:rsid w:val="00901FF1"/>
    <w:rsid w:val="00903EDE"/>
    <w:rsid w:val="00904634"/>
    <w:rsid w:val="00905A68"/>
    <w:rsid w:val="0090661A"/>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30DDF"/>
    <w:rsid w:val="00931D96"/>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4EF5"/>
    <w:rsid w:val="009B4F38"/>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22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349A"/>
    <w:rsid w:val="00A06580"/>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5E7C"/>
    <w:rsid w:val="00A711F3"/>
    <w:rsid w:val="00A713E6"/>
    <w:rsid w:val="00A71CA6"/>
    <w:rsid w:val="00A71CD3"/>
    <w:rsid w:val="00A722DF"/>
    <w:rsid w:val="00A72B6C"/>
    <w:rsid w:val="00A733BE"/>
    <w:rsid w:val="00A75309"/>
    <w:rsid w:val="00A7538C"/>
    <w:rsid w:val="00A807EE"/>
    <w:rsid w:val="00A842BC"/>
    <w:rsid w:val="00A857CE"/>
    <w:rsid w:val="00A90114"/>
    <w:rsid w:val="00A91F60"/>
    <w:rsid w:val="00A93758"/>
    <w:rsid w:val="00A9399A"/>
    <w:rsid w:val="00A93B9E"/>
    <w:rsid w:val="00A940A8"/>
    <w:rsid w:val="00A958FC"/>
    <w:rsid w:val="00A97BE2"/>
    <w:rsid w:val="00A97BFB"/>
    <w:rsid w:val="00AA0459"/>
    <w:rsid w:val="00AA0A0E"/>
    <w:rsid w:val="00AA0D62"/>
    <w:rsid w:val="00AA1EFE"/>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87997"/>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2709"/>
    <w:rsid w:val="00BE7758"/>
    <w:rsid w:val="00BF05A1"/>
    <w:rsid w:val="00BF48EB"/>
    <w:rsid w:val="00C02E1C"/>
    <w:rsid w:val="00C060F3"/>
    <w:rsid w:val="00C07A73"/>
    <w:rsid w:val="00C1068C"/>
    <w:rsid w:val="00C1357F"/>
    <w:rsid w:val="00C14CC1"/>
    <w:rsid w:val="00C15E37"/>
    <w:rsid w:val="00C16281"/>
    <w:rsid w:val="00C2017E"/>
    <w:rsid w:val="00C208A3"/>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1DC"/>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863B8"/>
    <w:rsid w:val="00C90675"/>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1DC1"/>
    <w:rsid w:val="00CC21DC"/>
    <w:rsid w:val="00CC228A"/>
    <w:rsid w:val="00CC2BEE"/>
    <w:rsid w:val="00CC7C93"/>
    <w:rsid w:val="00CD0707"/>
    <w:rsid w:val="00CD0985"/>
    <w:rsid w:val="00CD3932"/>
    <w:rsid w:val="00CD3AC0"/>
    <w:rsid w:val="00CD4A06"/>
    <w:rsid w:val="00CD4DD3"/>
    <w:rsid w:val="00CD6196"/>
    <w:rsid w:val="00CD6E22"/>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208E"/>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7760"/>
    <w:rsid w:val="00D703D5"/>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289F"/>
    <w:rsid w:val="00DB4008"/>
    <w:rsid w:val="00DB5541"/>
    <w:rsid w:val="00DB690F"/>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5FC6"/>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512F8"/>
    <w:rsid w:val="00E51DBD"/>
    <w:rsid w:val="00E51FBC"/>
    <w:rsid w:val="00E54E8C"/>
    <w:rsid w:val="00E55772"/>
    <w:rsid w:val="00E5759D"/>
    <w:rsid w:val="00E61A4C"/>
    <w:rsid w:val="00E61D51"/>
    <w:rsid w:val="00E667EA"/>
    <w:rsid w:val="00E6715D"/>
    <w:rsid w:val="00E67E1D"/>
    <w:rsid w:val="00E67E90"/>
    <w:rsid w:val="00E72305"/>
    <w:rsid w:val="00E724B4"/>
    <w:rsid w:val="00E73F0D"/>
    <w:rsid w:val="00E7446B"/>
    <w:rsid w:val="00E76952"/>
    <w:rsid w:val="00E775B2"/>
    <w:rsid w:val="00E7780A"/>
    <w:rsid w:val="00E80D1C"/>
    <w:rsid w:val="00E81934"/>
    <w:rsid w:val="00E82162"/>
    <w:rsid w:val="00E82B52"/>
    <w:rsid w:val="00E8355A"/>
    <w:rsid w:val="00E83937"/>
    <w:rsid w:val="00E83A3A"/>
    <w:rsid w:val="00E97BF4"/>
    <w:rsid w:val="00EA262F"/>
    <w:rsid w:val="00EA2D55"/>
    <w:rsid w:val="00EA4501"/>
    <w:rsid w:val="00EA678A"/>
    <w:rsid w:val="00EB0003"/>
    <w:rsid w:val="00EB0DE7"/>
    <w:rsid w:val="00EB1ADF"/>
    <w:rsid w:val="00EB1B7F"/>
    <w:rsid w:val="00EB2BCD"/>
    <w:rsid w:val="00EB47EB"/>
    <w:rsid w:val="00EB6AEB"/>
    <w:rsid w:val="00EB6FDE"/>
    <w:rsid w:val="00EB775C"/>
    <w:rsid w:val="00EB77BA"/>
    <w:rsid w:val="00EB77C8"/>
    <w:rsid w:val="00EB7BB2"/>
    <w:rsid w:val="00EB7C22"/>
    <w:rsid w:val="00EC1825"/>
    <w:rsid w:val="00EC47A6"/>
    <w:rsid w:val="00EC4A79"/>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39BE"/>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32D2"/>
    <w:rsid w:val="00F363C2"/>
    <w:rsid w:val="00F409CA"/>
    <w:rsid w:val="00F41180"/>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4FE6"/>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208E"/>
    <w:rPr>
      <w:rFonts w:ascii="Georgia" w:hAnsi="Georgia"/>
      <w:sz w:val="22"/>
      <w:szCs w:val="19"/>
    </w:rPr>
  </w:style>
  <w:style w:type="paragraph" w:styleId="Kop1">
    <w:name w:val="heading 1"/>
    <w:basedOn w:val="Standaard"/>
    <w:next w:val="Standaard"/>
    <w:uiPriority w:val="9"/>
    <w:qFormat/>
    <w:rsid w:val="006739BC"/>
    <w:pPr>
      <w:keepNext/>
      <w:numPr>
        <w:numId w:val="2"/>
      </w:numPr>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2"/>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2"/>
      </w:numPr>
      <w:outlineLvl w:val="2"/>
    </w:pPr>
    <w:rPr>
      <w:rFonts w:ascii="Arial" w:hAnsi="Arial"/>
      <w:b/>
      <w:i/>
    </w:rPr>
  </w:style>
  <w:style w:type="paragraph" w:styleId="Kop4">
    <w:name w:val="heading 4"/>
    <w:basedOn w:val="Standaard"/>
    <w:next w:val="Standaard"/>
    <w:link w:val="Kop4Char"/>
    <w:semiHidden/>
    <w:unhideWhenUsed/>
    <w:qFormat/>
    <w:rsid w:val="00EF39BE"/>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rsid w:val="00EF39BE"/>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EF39BE"/>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EF39BE"/>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EF39B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EF39B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6876CB"/>
    <w:pPr>
      <w:tabs>
        <w:tab w:val="right" w:pos="851"/>
        <w:tab w:val="right" w:leader="dot" w:pos="8210"/>
      </w:tabs>
      <w:spacing w:after="200"/>
      <w:ind w:left="426" w:hanging="426"/>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6"/>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 w:type="character" w:customStyle="1" w:styleId="Kop4Char">
    <w:name w:val="Kop 4 Char"/>
    <w:basedOn w:val="Standaardalinea-lettertype"/>
    <w:link w:val="Kop4"/>
    <w:semiHidden/>
    <w:rsid w:val="00EF39BE"/>
    <w:rPr>
      <w:rFonts w:asciiTheme="majorHAnsi" w:eastAsiaTheme="majorEastAsia" w:hAnsiTheme="majorHAnsi" w:cstheme="majorBidi"/>
      <w:i/>
      <w:iCs/>
      <w:color w:val="365F91" w:themeColor="accent1" w:themeShade="BF"/>
      <w:sz w:val="22"/>
      <w:szCs w:val="19"/>
    </w:rPr>
  </w:style>
  <w:style w:type="character" w:customStyle="1" w:styleId="Kop5Char">
    <w:name w:val="Kop 5 Char"/>
    <w:basedOn w:val="Standaardalinea-lettertype"/>
    <w:link w:val="Kop5"/>
    <w:semiHidden/>
    <w:rsid w:val="00EF39BE"/>
    <w:rPr>
      <w:rFonts w:asciiTheme="majorHAnsi" w:eastAsiaTheme="majorEastAsia" w:hAnsiTheme="majorHAnsi" w:cstheme="majorBidi"/>
      <w:color w:val="365F91" w:themeColor="accent1" w:themeShade="BF"/>
      <w:sz w:val="22"/>
      <w:szCs w:val="19"/>
    </w:rPr>
  </w:style>
  <w:style w:type="character" w:customStyle="1" w:styleId="Kop6Char">
    <w:name w:val="Kop 6 Char"/>
    <w:basedOn w:val="Standaardalinea-lettertype"/>
    <w:link w:val="Kop6"/>
    <w:semiHidden/>
    <w:rsid w:val="00EF39BE"/>
    <w:rPr>
      <w:rFonts w:asciiTheme="majorHAnsi" w:eastAsiaTheme="majorEastAsia" w:hAnsiTheme="majorHAnsi" w:cstheme="majorBidi"/>
      <w:color w:val="243F60" w:themeColor="accent1" w:themeShade="7F"/>
      <w:sz w:val="22"/>
      <w:szCs w:val="19"/>
    </w:rPr>
  </w:style>
  <w:style w:type="character" w:customStyle="1" w:styleId="Kop7Char">
    <w:name w:val="Kop 7 Char"/>
    <w:basedOn w:val="Standaardalinea-lettertype"/>
    <w:link w:val="Kop7"/>
    <w:semiHidden/>
    <w:rsid w:val="00EF39BE"/>
    <w:rPr>
      <w:rFonts w:asciiTheme="majorHAnsi" w:eastAsiaTheme="majorEastAsia" w:hAnsiTheme="majorHAnsi" w:cstheme="majorBidi"/>
      <w:i/>
      <w:iCs/>
      <w:color w:val="243F60" w:themeColor="accent1" w:themeShade="7F"/>
      <w:sz w:val="22"/>
      <w:szCs w:val="19"/>
    </w:rPr>
  </w:style>
  <w:style w:type="character" w:customStyle="1" w:styleId="Kop8Char">
    <w:name w:val="Kop 8 Char"/>
    <w:basedOn w:val="Standaardalinea-lettertype"/>
    <w:link w:val="Kop8"/>
    <w:semiHidden/>
    <w:rsid w:val="00EF39B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EF39B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04607">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F06305-E6A0-46CB-B144-D84AAB7C392D}">
  <ds:schemaRefs>
    <ds:schemaRef ds:uri="http://schemas.openxmlformats.org/officeDocument/2006/bibliography"/>
  </ds:schemaRefs>
</ds:datastoreItem>
</file>

<file path=customXml/itemProps2.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3.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AD6769-6DCC-49D7-9339-DA5F017E682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8</Pages>
  <Words>1739</Words>
  <Characters>11099</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12813</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Berg, M. van den (Mellanie) - FIB-UDAC-FenI</cp:lastModifiedBy>
  <cp:revision>4</cp:revision>
  <cp:lastPrinted>2017-03-17T14:01:00Z</cp:lastPrinted>
  <dcterms:created xsi:type="dcterms:W3CDTF">2022-07-21T05:56:00Z</dcterms:created>
  <dcterms:modified xsi:type="dcterms:W3CDTF">2022-08-05T18:34:00Z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