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8D9DF" w14:textId="77777777" w:rsidR="00743CDB" w:rsidRPr="0006094C" w:rsidRDefault="00743CDB" w:rsidP="00743CDB">
      <w:pPr>
        <w:pStyle w:val="Titel"/>
        <w:rPr>
          <w:rFonts w:ascii="Verdana" w:hAnsi="Verdana"/>
          <w:color w:val="000000" w:themeColor="text1"/>
          <w:sz w:val="19"/>
        </w:rPr>
      </w:pPr>
      <w:r w:rsidRPr="0006094C">
        <w:rPr>
          <w:rFonts w:ascii="Verdana" w:hAnsi="Verdana"/>
          <w:noProof/>
          <w:color w:val="000000" w:themeColor="text1"/>
          <w:sz w:val="19"/>
        </w:rPr>
        <w:drawing>
          <wp:inline distT="0" distB="0" distL="0" distR="0" wp14:anchorId="698E23B9" wp14:editId="0CFD676C">
            <wp:extent cx="2219325" cy="2571750"/>
            <wp:effectExtent l="0" t="0" r="9525" b="0"/>
            <wp:docPr id="1" name="Picture 1" descr="@@drogevoeten_foot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gevoeten_footer_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2571750"/>
                    </a:xfrm>
                    <a:prstGeom prst="rect">
                      <a:avLst/>
                    </a:prstGeom>
                    <a:noFill/>
                    <a:ln>
                      <a:noFill/>
                    </a:ln>
                  </pic:spPr>
                </pic:pic>
              </a:graphicData>
            </a:graphic>
          </wp:inline>
        </w:drawing>
      </w:r>
    </w:p>
    <w:p w14:paraId="182AF058" w14:textId="77777777" w:rsidR="00743CDB" w:rsidRPr="0006094C" w:rsidRDefault="00743CDB" w:rsidP="00743CDB">
      <w:pPr>
        <w:pStyle w:val="Titel"/>
        <w:rPr>
          <w:rFonts w:ascii="Verdana" w:hAnsi="Verdana"/>
          <w:color w:val="000000" w:themeColor="text1"/>
          <w:sz w:val="19"/>
        </w:rPr>
      </w:pPr>
    </w:p>
    <w:p w14:paraId="42531984" w14:textId="77777777" w:rsidR="00743CDB" w:rsidRPr="0006094C" w:rsidRDefault="00743CDB" w:rsidP="00743CDB">
      <w:pPr>
        <w:pStyle w:val="Titel"/>
        <w:rPr>
          <w:rFonts w:ascii="Verdana" w:hAnsi="Verdana"/>
          <w:color w:val="000000" w:themeColor="text1"/>
          <w:sz w:val="19"/>
        </w:rPr>
      </w:pPr>
    </w:p>
    <w:p w14:paraId="5EBF7C86" w14:textId="061EACE0" w:rsidR="00743CDB" w:rsidRPr="0006094C" w:rsidRDefault="00B11809" w:rsidP="00743CDB">
      <w:pPr>
        <w:pStyle w:val="Titel"/>
        <w:rPr>
          <w:rFonts w:ascii="Verdana" w:hAnsi="Verdana"/>
          <w:color w:val="000000" w:themeColor="text1"/>
          <w:sz w:val="19"/>
        </w:rPr>
      </w:pPr>
      <w:r>
        <w:rPr>
          <w:rFonts w:ascii="Verdana" w:hAnsi="Verdana"/>
          <w:color w:val="000000" w:themeColor="text1"/>
          <w:sz w:val="19"/>
        </w:rPr>
        <w:t>Onderwaterwerkzaamheden</w:t>
      </w:r>
    </w:p>
    <w:p w14:paraId="73190D3F" w14:textId="5ED03497" w:rsidR="00743CDB" w:rsidRPr="0006094C" w:rsidRDefault="00743CDB" w:rsidP="00743CDB">
      <w:pPr>
        <w:rPr>
          <w:color w:val="000000" w:themeColor="text1"/>
        </w:rPr>
      </w:pPr>
    </w:p>
    <w:p w14:paraId="747E7578" w14:textId="326D7D06" w:rsidR="00DC7662" w:rsidRPr="0006094C" w:rsidRDefault="00DC7662" w:rsidP="00743CDB">
      <w:pPr>
        <w:rPr>
          <w:color w:val="000000" w:themeColor="text1"/>
        </w:rPr>
      </w:pPr>
    </w:p>
    <w:p w14:paraId="2D620F8B" w14:textId="25FB2276" w:rsidR="00DC7662" w:rsidRPr="0006094C" w:rsidRDefault="00DC7662" w:rsidP="00743CDB">
      <w:pPr>
        <w:rPr>
          <w:color w:val="000000" w:themeColor="text1"/>
        </w:rPr>
      </w:pPr>
    </w:p>
    <w:p w14:paraId="2E65CFFA" w14:textId="12E86BC3" w:rsidR="00DC7662" w:rsidRPr="0006094C" w:rsidRDefault="00DC7662" w:rsidP="00743CDB">
      <w:pPr>
        <w:rPr>
          <w:color w:val="000000" w:themeColor="text1"/>
        </w:rPr>
      </w:pPr>
    </w:p>
    <w:p w14:paraId="797AC551" w14:textId="75F0BE71" w:rsidR="00DC7662" w:rsidRPr="0006094C" w:rsidRDefault="00DC7662" w:rsidP="00743CDB">
      <w:pPr>
        <w:rPr>
          <w:color w:val="000000" w:themeColor="text1"/>
        </w:rPr>
      </w:pPr>
    </w:p>
    <w:p w14:paraId="2FC6E55F" w14:textId="7C5A2BC6" w:rsidR="00DC7662" w:rsidRPr="0006094C" w:rsidRDefault="00DC7662" w:rsidP="00743CDB">
      <w:pPr>
        <w:rPr>
          <w:color w:val="000000" w:themeColor="text1"/>
        </w:rPr>
      </w:pPr>
    </w:p>
    <w:p w14:paraId="2A4E48F6" w14:textId="1851CCED" w:rsidR="00DC7662" w:rsidRPr="0006094C" w:rsidRDefault="00DC7662" w:rsidP="00743CDB">
      <w:pPr>
        <w:rPr>
          <w:color w:val="000000" w:themeColor="text1"/>
        </w:rPr>
      </w:pPr>
    </w:p>
    <w:p w14:paraId="152F657C" w14:textId="5655012A" w:rsidR="00DC7662" w:rsidRPr="0006094C" w:rsidRDefault="00DC7662" w:rsidP="00743CDB">
      <w:pPr>
        <w:rPr>
          <w:color w:val="000000" w:themeColor="text1"/>
        </w:rPr>
      </w:pPr>
    </w:p>
    <w:p w14:paraId="161A8E2A" w14:textId="13CC95EF" w:rsidR="00DC7662" w:rsidRPr="0006094C" w:rsidRDefault="00DC7662" w:rsidP="00743CDB">
      <w:pPr>
        <w:rPr>
          <w:color w:val="000000" w:themeColor="text1"/>
        </w:rPr>
      </w:pPr>
    </w:p>
    <w:p w14:paraId="2AA0BFE7" w14:textId="73EEBEBB" w:rsidR="00DC7662" w:rsidRPr="0006094C" w:rsidRDefault="00DC7662" w:rsidP="00743CDB">
      <w:pPr>
        <w:rPr>
          <w:color w:val="000000" w:themeColor="text1"/>
        </w:rPr>
      </w:pPr>
    </w:p>
    <w:p w14:paraId="29180685" w14:textId="19BED617" w:rsidR="00DC7662" w:rsidRPr="0006094C" w:rsidRDefault="00DC7662" w:rsidP="00743CDB">
      <w:pPr>
        <w:rPr>
          <w:color w:val="000000" w:themeColor="text1"/>
        </w:rPr>
      </w:pPr>
    </w:p>
    <w:p w14:paraId="4927E58E" w14:textId="1A9E5114" w:rsidR="00DC7662" w:rsidRPr="0006094C" w:rsidRDefault="00DC7662" w:rsidP="00743CDB">
      <w:pPr>
        <w:rPr>
          <w:color w:val="000000" w:themeColor="text1"/>
        </w:rPr>
      </w:pPr>
    </w:p>
    <w:p w14:paraId="46993399" w14:textId="77777777" w:rsidR="00DC7662" w:rsidRPr="0006094C" w:rsidRDefault="00DC7662" w:rsidP="00743CDB">
      <w:pPr>
        <w:rPr>
          <w:color w:val="000000" w:themeColor="text1"/>
        </w:rPr>
      </w:pPr>
    </w:p>
    <w:p w14:paraId="231E31A9" w14:textId="043D0575" w:rsidR="00743CDB" w:rsidRPr="0006094C" w:rsidRDefault="00B11809" w:rsidP="00743CDB">
      <w:pPr>
        <w:rPr>
          <w:color w:val="000000" w:themeColor="text1"/>
        </w:rPr>
      </w:pPr>
      <w:r>
        <w:rPr>
          <w:color w:val="000000" w:themeColor="text1"/>
        </w:rPr>
        <w:t>INK2022.310</w:t>
      </w:r>
    </w:p>
    <w:p w14:paraId="40BAAF47" w14:textId="56A5C491" w:rsidR="00D906C8" w:rsidRPr="0006094C" w:rsidRDefault="00B11809" w:rsidP="00743CDB">
      <w:pPr>
        <w:rPr>
          <w:color w:val="000000" w:themeColor="text1"/>
        </w:rPr>
      </w:pPr>
      <w:r>
        <w:rPr>
          <w:color w:val="000000" w:themeColor="text1"/>
        </w:rPr>
        <w:t>Onderwaterwerkzaamheden</w:t>
      </w:r>
    </w:p>
    <w:p w14:paraId="19045524" w14:textId="5C68E785" w:rsidR="00DE10A5" w:rsidRPr="0006094C" w:rsidRDefault="00DE10A5">
      <w:pPr>
        <w:spacing w:after="160" w:line="259" w:lineRule="auto"/>
        <w:rPr>
          <w:color w:val="000000" w:themeColor="text1"/>
          <w:lang w:val="en-GB"/>
        </w:rPr>
      </w:pPr>
      <w:r w:rsidRPr="0006094C">
        <w:rPr>
          <w:color w:val="000000" w:themeColor="text1"/>
          <w:lang w:val="en-GB"/>
        </w:rPr>
        <w:br w:type="page"/>
      </w:r>
    </w:p>
    <w:p w14:paraId="1198C231" w14:textId="77777777" w:rsidR="00743CDB" w:rsidRPr="0006094C" w:rsidRDefault="00743CDB" w:rsidP="00743CDB">
      <w:pPr>
        <w:rPr>
          <w:color w:val="000000" w:themeColor="text1"/>
          <w:lang w:val="en-GB"/>
        </w:rPr>
      </w:pPr>
    </w:p>
    <w:sdt>
      <w:sdtPr>
        <w:rPr>
          <w:rFonts w:ascii="Verdana" w:eastAsia="Times New Roman" w:hAnsi="Verdana" w:cs="Arial"/>
          <w:color w:val="auto"/>
          <w:sz w:val="19"/>
          <w:szCs w:val="19"/>
          <w:lang w:val="nl-NL" w:eastAsia="nl-NL"/>
        </w:rPr>
        <w:id w:val="-1980763246"/>
        <w:docPartObj>
          <w:docPartGallery w:val="Table of Contents"/>
          <w:docPartUnique/>
        </w:docPartObj>
      </w:sdtPr>
      <w:sdtEndPr>
        <w:rPr>
          <w:b/>
          <w:bCs/>
        </w:rPr>
      </w:sdtEndPr>
      <w:sdtContent>
        <w:p w14:paraId="176F387B" w14:textId="0CC3E220" w:rsidR="0033153E" w:rsidRDefault="0033153E" w:rsidP="0033153E">
          <w:pPr>
            <w:pStyle w:val="Kopvaninhoudsopgave"/>
            <w:numPr>
              <w:ilvl w:val="0"/>
              <w:numId w:val="0"/>
            </w:numPr>
            <w:ind w:left="432" w:hanging="432"/>
          </w:pPr>
          <w:r>
            <w:rPr>
              <w:lang w:val="nl-NL"/>
            </w:rPr>
            <w:t>Inhoudsopgave</w:t>
          </w:r>
        </w:p>
        <w:p w14:paraId="0451BC84" w14:textId="6F755394" w:rsidR="0033153E" w:rsidRDefault="0033153E">
          <w:pPr>
            <w:pStyle w:val="Inhopg1"/>
            <w:rPr>
              <w:rFonts w:asciiTheme="minorHAnsi" w:eastAsiaTheme="minorEastAsia" w:hAnsiTheme="minorHAnsi" w:cstheme="minorBidi"/>
              <w:noProof/>
              <w:sz w:val="22"/>
              <w:szCs w:val="22"/>
            </w:rPr>
          </w:pPr>
          <w:r>
            <w:rPr>
              <w:b/>
              <w:bCs/>
            </w:rPr>
            <w:fldChar w:fldCharType="begin"/>
          </w:r>
          <w:r>
            <w:rPr>
              <w:b/>
              <w:bCs/>
            </w:rPr>
            <w:instrText xml:space="preserve"> TOC \o "1-3" \h \z \u </w:instrText>
          </w:r>
          <w:r>
            <w:rPr>
              <w:b/>
              <w:bCs/>
            </w:rPr>
            <w:fldChar w:fldCharType="separate"/>
          </w:r>
          <w:hyperlink w:anchor="_Toc74043976" w:history="1">
            <w:r w:rsidRPr="0001041A">
              <w:rPr>
                <w:rStyle w:val="Hyperlink"/>
                <w:b/>
                <w:noProof/>
                <w:lang w:val="nl"/>
              </w:rPr>
              <w:t>Dienstverleningsovereenkomst AWVODI 2018</w:t>
            </w:r>
            <w:r>
              <w:rPr>
                <w:noProof/>
                <w:webHidden/>
              </w:rPr>
              <w:tab/>
            </w:r>
            <w:r>
              <w:rPr>
                <w:noProof/>
                <w:webHidden/>
              </w:rPr>
              <w:fldChar w:fldCharType="begin"/>
            </w:r>
            <w:r>
              <w:rPr>
                <w:noProof/>
                <w:webHidden/>
              </w:rPr>
              <w:instrText xml:space="preserve"> PAGEREF _Toc74043976 \h </w:instrText>
            </w:r>
            <w:r>
              <w:rPr>
                <w:noProof/>
                <w:webHidden/>
              </w:rPr>
            </w:r>
            <w:r>
              <w:rPr>
                <w:noProof/>
                <w:webHidden/>
              </w:rPr>
              <w:fldChar w:fldCharType="separate"/>
            </w:r>
            <w:r>
              <w:rPr>
                <w:noProof/>
                <w:webHidden/>
              </w:rPr>
              <w:t>3</w:t>
            </w:r>
            <w:r>
              <w:rPr>
                <w:noProof/>
                <w:webHidden/>
              </w:rPr>
              <w:fldChar w:fldCharType="end"/>
            </w:r>
          </w:hyperlink>
        </w:p>
        <w:p w14:paraId="4EB9BA64" w14:textId="35E693D7" w:rsidR="0033153E" w:rsidRDefault="00EE40F4">
          <w:pPr>
            <w:pStyle w:val="Inhopg1"/>
            <w:tabs>
              <w:tab w:val="left" w:pos="440"/>
            </w:tabs>
            <w:rPr>
              <w:rFonts w:asciiTheme="minorHAnsi" w:eastAsiaTheme="minorEastAsia" w:hAnsiTheme="minorHAnsi" w:cstheme="minorBidi"/>
              <w:noProof/>
              <w:sz w:val="22"/>
              <w:szCs w:val="22"/>
            </w:rPr>
          </w:pPr>
          <w:hyperlink w:anchor="_Toc74043977" w:history="1">
            <w:r w:rsidR="0033153E" w:rsidRPr="0001041A">
              <w:rPr>
                <w:rStyle w:val="Hyperlink"/>
                <w:noProof/>
              </w:rPr>
              <w:t>1</w:t>
            </w:r>
            <w:r w:rsidR="0033153E">
              <w:rPr>
                <w:rFonts w:asciiTheme="minorHAnsi" w:eastAsiaTheme="minorEastAsia" w:hAnsiTheme="minorHAnsi" w:cstheme="minorBidi"/>
                <w:noProof/>
                <w:sz w:val="22"/>
                <w:szCs w:val="22"/>
              </w:rPr>
              <w:tab/>
            </w:r>
            <w:r w:rsidR="0033153E" w:rsidRPr="0001041A">
              <w:rPr>
                <w:rStyle w:val="Hyperlink"/>
                <w:noProof/>
              </w:rPr>
              <w:t>Voorwerp van de Overeenkomst</w:t>
            </w:r>
            <w:r w:rsidR="0033153E">
              <w:rPr>
                <w:noProof/>
                <w:webHidden/>
              </w:rPr>
              <w:tab/>
            </w:r>
            <w:r w:rsidR="0033153E">
              <w:rPr>
                <w:noProof/>
                <w:webHidden/>
              </w:rPr>
              <w:fldChar w:fldCharType="begin"/>
            </w:r>
            <w:r w:rsidR="0033153E">
              <w:rPr>
                <w:noProof/>
                <w:webHidden/>
              </w:rPr>
              <w:instrText xml:space="preserve"> PAGEREF _Toc74043977 \h </w:instrText>
            </w:r>
            <w:r w:rsidR="0033153E">
              <w:rPr>
                <w:noProof/>
                <w:webHidden/>
              </w:rPr>
            </w:r>
            <w:r w:rsidR="0033153E">
              <w:rPr>
                <w:noProof/>
                <w:webHidden/>
              </w:rPr>
              <w:fldChar w:fldCharType="separate"/>
            </w:r>
            <w:r w:rsidR="0033153E">
              <w:rPr>
                <w:noProof/>
                <w:webHidden/>
              </w:rPr>
              <w:t>3</w:t>
            </w:r>
            <w:r w:rsidR="0033153E">
              <w:rPr>
                <w:noProof/>
                <w:webHidden/>
              </w:rPr>
              <w:fldChar w:fldCharType="end"/>
            </w:r>
          </w:hyperlink>
        </w:p>
        <w:p w14:paraId="46306F23" w14:textId="74E0C381" w:rsidR="0033153E" w:rsidRDefault="00EE40F4">
          <w:pPr>
            <w:pStyle w:val="Inhopg1"/>
            <w:tabs>
              <w:tab w:val="left" w:pos="440"/>
            </w:tabs>
            <w:rPr>
              <w:rFonts w:asciiTheme="minorHAnsi" w:eastAsiaTheme="minorEastAsia" w:hAnsiTheme="minorHAnsi" w:cstheme="minorBidi"/>
              <w:noProof/>
              <w:sz w:val="22"/>
              <w:szCs w:val="22"/>
            </w:rPr>
          </w:pPr>
          <w:hyperlink w:anchor="_Toc74043978" w:history="1">
            <w:r w:rsidR="0033153E" w:rsidRPr="0001041A">
              <w:rPr>
                <w:rStyle w:val="Hyperlink"/>
                <w:noProof/>
              </w:rPr>
              <w:t>2</w:t>
            </w:r>
            <w:r w:rsidR="0033153E">
              <w:rPr>
                <w:rFonts w:asciiTheme="minorHAnsi" w:eastAsiaTheme="minorEastAsia" w:hAnsiTheme="minorHAnsi" w:cstheme="minorBidi"/>
                <w:noProof/>
                <w:sz w:val="22"/>
                <w:szCs w:val="22"/>
              </w:rPr>
              <w:tab/>
            </w:r>
            <w:r w:rsidR="0033153E" w:rsidRPr="0001041A">
              <w:rPr>
                <w:rStyle w:val="Hyperlink"/>
                <w:noProof/>
              </w:rPr>
              <w:t>Uitvoering van de opdracht</w:t>
            </w:r>
            <w:r w:rsidR="0033153E">
              <w:rPr>
                <w:noProof/>
                <w:webHidden/>
              </w:rPr>
              <w:tab/>
            </w:r>
            <w:r w:rsidR="0033153E">
              <w:rPr>
                <w:noProof/>
                <w:webHidden/>
              </w:rPr>
              <w:fldChar w:fldCharType="begin"/>
            </w:r>
            <w:r w:rsidR="0033153E">
              <w:rPr>
                <w:noProof/>
                <w:webHidden/>
              </w:rPr>
              <w:instrText xml:space="preserve"> PAGEREF _Toc74043978 \h </w:instrText>
            </w:r>
            <w:r w:rsidR="0033153E">
              <w:rPr>
                <w:noProof/>
                <w:webHidden/>
              </w:rPr>
            </w:r>
            <w:r w:rsidR="0033153E">
              <w:rPr>
                <w:noProof/>
                <w:webHidden/>
              </w:rPr>
              <w:fldChar w:fldCharType="separate"/>
            </w:r>
            <w:r w:rsidR="0033153E">
              <w:rPr>
                <w:noProof/>
                <w:webHidden/>
              </w:rPr>
              <w:t>4</w:t>
            </w:r>
            <w:r w:rsidR="0033153E">
              <w:rPr>
                <w:noProof/>
                <w:webHidden/>
              </w:rPr>
              <w:fldChar w:fldCharType="end"/>
            </w:r>
          </w:hyperlink>
        </w:p>
        <w:p w14:paraId="4B245F44" w14:textId="6E5309FD" w:rsidR="0033153E" w:rsidRDefault="00EE40F4">
          <w:pPr>
            <w:pStyle w:val="Inhopg1"/>
            <w:tabs>
              <w:tab w:val="left" w:pos="440"/>
            </w:tabs>
            <w:rPr>
              <w:rFonts w:asciiTheme="minorHAnsi" w:eastAsiaTheme="minorEastAsia" w:hAnsiTheme="minorHAnsi" w:cstheme="minorBidi"/>
              <w:noProof/>
              <w:sz w:val="22"/>
              <w:szCs w:val="22"/>
            </w:rPr>
          </w:pPr>
          <w:hyperlink w:anchor="_Toc74043979" w:history="1">
            <w:r w:rsidR="0033153E" w:rsidRPr="0001041A">
              <w:rPr>
                <w:rStyle w:val="Hyperlink"/>
                <w:noProof/>
              </w:rPr>
              <w:t>3</w:t>
            </w:r>
            <w:r w:rsidR="0033153E">
              <w:rPr>
                <w:rFonts w:asciiTheme="minorHAnsi" w:eastAsiaTheme="minorEastAsia" w:hAnsiTheme="minorHAnsi" w:cstheme="minorBidi"/>
                <w:noProof/>
                <w:sz w:val="22"/>
                <w:szCs w:val="22"/>
              </w:rPr>
              <w:tab/>
            </w:r>
            <w:r w:rsidR="0033153E" w:rsidRPr="0001041A">
              <w:rPr>
                <w:rStyle w:val="Hyperlink"/>
                <w:noProof/>
              </w:rPr>
              <w:t>Totstandkoming, tijdsplanning of duur van de Overeenkomst</w:t>
            </w:r>
            <w:r w:rsidR="0033153E">
              <w:rPr>
                <w:noProof/>
                <w:webHidden/>
              </w:rPr>
              <w:tab/>
            </w:r>
            <w:r w:rsidR="0033153E">
              <w:rPr>
                <w:noProof/>
                <w:webHidden/>
              </w:rPr>
              <w:fldChar w:fldCharType="begin"/>
            </w:r>
            <w:r w:rsidR="0033153E">
              <w:rPr>
                <w:noProof/>
                <w:webHidden/>
              </w:rPr>
              <w:instrText xml:space="preserve"> PAGEREF _Toc74043979 \h </w:instrText>
            </w:r>
            <w:r w:rsidR="0033153E">
              <w:rPr>
                <w:noProof/>
                <w:webHidden/>
              </w:rPr>
            </w:r>
            <w:r w:rsidR="0033153E">
              <w:rPr>
                <w:noProof/>
                <w:webHidden/>
              </w:rPr>
              <w:fldChar w:fldCharType="separate"/>
            </w:r>
            <w:r w:rsidR="0033153E">
              <w:rPr>
                <w:noProof/>
                <w:webHidden/>
              </w:rPr>
              <w:t>5</w:t>
            </w:r>
            <w:r w:rsidR="0033153E">
              <w:rPr>
                <w:noProof/>
                <w:webHidden/>
              </w:rPr>
              <w:fldChar w:fldCharType="end"/>
            </w:r>
          </w:hyperlink>
        </w:p>
        <w:p w14:paraId="4D678D77" w14:textId="4C23F2D7" w:rsidR="0033153E" w:rsidRDefault="00EE40F4">
          <w:pPr>
            <w:pStyle w:val="Inhopg1"/>
            <w:tabs>
              <w:tab w:val="left" w:pos="440"/>
            </w:tabs>
            <w:rPr>
              <w:rFonts w:asciiTheme="minorHAnsi" w:eastAsiaTheme="minorEastAsia" w:hAnsiTheme="minorHAnsi" w:cstheme="minorBidi"/>
              <w:noProof/>
              <w:sz w:val="22"/>
              <w:szCs w:val="22"/>
            </w:rPr>
          </w:pPr>
          <w:hyperlink w:anchor="_Toc74043980" w:history="1">
            <w:r w:rsidR="0033153E" w:rsidRPr="0001041A">
              <w:rPr>
                <w:rStyle w:val="Hyperlink"/>
                <w:noProof/>
              </w:rPr>
              <w:t>5</w:t>
            </w:r>
            <w:r w:rsidR="0033153E">
              <w:rPr>
                <w:rFonts w:asciiTheme="minorHAnsi" w:eastAsiaTheme="minorEastAsia" w:hAnsiTheme="minorHAnsi" w:cstheme="minorBidi"/>
                <w:noProof/>
                <w:sz w:val="22"/>
                <w:szCs w:val="22"/>
              </w:rPr>
              <w:tab/>
            </w:r>
            <w:r w:rsidR="0033153E" w:rsidRPr="0001041A">
              <w:rPr>
                <w:rStyle w:val="Hyperlink"/>
                <w:noProof/>
              </w:rPr>
              <w:t>Contactpersonen</w:t>
            </w:r>
            <w:r w:rsidR="0033153E">
              <w:rPr>
                <w:noProof/>
                <w:webHidden/>
              </w:rPr>
              <w:tab/>
            </w:r>
            <w:r w:rsidR="0033153E">
              <w:rPr>
                <w:noProof/>
                <w:webHidden/>
              </w:rPr>
              <w:fldChar w:fldCharType="begin"/>
            </w:r>
            <w:r w:rsidR="0033153E">
              <w:rPr>
                <w:noProof/>
                <w:webHidden/>
              </w:rPr>
              <w:instrText xml:space="preserve"> PAGEREF _Toc74043980 \h </w:instrText>
            </w:r>
            <w:r w:rsidR="0033153E">
              <w:rPr>
                <w:noProof/>
                <w:webHidden/>
              </w:rPr>
            </w:r>
            <w:r w:rsidR="0033153E">
              <w:rPr>
                <w:noProof/>
                <w:webHidden/>
              </w:rPr>
              <w:fldChar w:fldCharType="separate"/>
            </w:r>
            <w:r w:rsidR="0033153E">
              <w:rPr>
                <w:noProof/>
                <w:webHidden/>
              </w:rPr>
              <w:t>6</w:t>
            </w:r>
            <w:r w:rsidR="0033153E">
              <w:rPr>
                <w:noProof/>
                <w:webHidden/>
              </w:rPr>
              <w:fldChar w:fldCharType="end"/>
            </w:r>
          </w:hyperlink>
        </w:p>
        <w:p w14:paraId="18AAFF4D" w14:textId="3954FF21" w:rsidR="0033153E" w:rsidRDefault="00EE40F4">
          <w:pPr>
            <w:pStyle w:val="Inhopg1"/>
            <w:tabs>
              <w:tab w:val="left" w:pos="440"/>
            </w:tabs>
            <w:rPr>
              <w:rFonts w:asciiTheme="minorHAnsi" w:eastAsiaTheme="minorEastAsia" w:hAnsiTheme="minorHAnsi" w:cstheme="minorBidi"/>
              <w:noProof/>
              <w:sz w:val="22"/>
              <w:szCs w:val="22"/>
            </w:rPr>
          </w:pPr>
          <w:hyperlink w:anchor="_Toc74043981" w:history="1">
            <w:r w:rsidR="0033153E" w:rsidRPr="0001041A">
              <w:rPr>
                <w:rStyle w:val="Hyperlink"/>
                <w:noProof/>
              </w:rPr>
              <w:t>6</w:t>
            </w:r>
            <w:r w:rsidR="0033153E">
              <w:rPr>
                <w:rFonts w:asciiTheme="minorHAnsi" w:eastAsiaTheme="minorEastAsia" w:hAnsiTheme="minorHAnsi" w:cstheme="minorBidi"/>
                <w:noProof/>
                <w:sz w:val="22"/>
                <w:szCs w:val="22"/>
              </w:rPr>
              <w:tab/>
            </w:r>
            <w:r w:rsidR="0033153E" w:rsidRPr="0001041A">
              <w:rPr>
                <w:rStyle w:val="Hyperlink"/>
                <w:noProof/>
              </w:rPr>
              <w:t>Van toepassing zijnde voorwaarden</w:t>
            </w:r>
            <w:r w:rsidR="0033153E">
              <w:rPr>
                <w:noProof/>
                <w:webHidden/>
              </w:rPr>
              <w:tab/>
            </w:r>
            <w:r w:rsidR="0033153E">
              <w:rPr>
                <w:noProof/>
                <w:webHidden/>
              </w:rPr>
              <w:fldChar w:fldCharType="begin"/>
            </w:r>
            <w:r w:rsidR="0033153E">
              <w:rPr>
                <w:noProof/>
                <w:webHidden/>
              </w:rPr>
              <w:instrText xml:space="preserve"> PAGEREF _Toc74043981 \h </w:instrText>
            </w:r>
            <w:r w:rsidR="0033153E">
              <w:rPr>
                <w:noProof/>
                <w:webHidden/>
              </w:rPr>
            </w:r>
            <w:r w:rsidR="0033153E">
              <w:rPr>
                <w:noProof/>
                <w:webHidden/>
              </w:rPr>
              <w:fldChar w:fldCharType="separate"/>
            </w:r>
            <w:r w:rsidR="0033153E">
              <w:rPr>
                <w:noProof/>
                <w:webHidden/>
              </w:rPr>
              <w:t>6</w:t>
            </w:r>
            <w:r w:rsidR="0033153E">
              <w:rPr>
                <w:noProof/>
                <w:webHidden/>
              </w:rPr>
              <w:fldChar w:fldCharType="end"/>
            </w:r>
          </w:hyperlink>
        </w:p>
        <w:p w14:paraId="7310E41E" w14:textId="1BD32512" w:rsidR="0033153E" w:rsidRDefault="00EE40F4">
          <w:pPr>
            <w:pStyle w:val="Inhopg1"/>
            <w:tabs>
              <w:tab w:val="left" w:pos="440"/>
            </w:tabs>
            <w:rPr>
              <w:rFonts w:asciiTheme="minorHAnsi" w:eastAsiaTheme="minorEastAsia" w:hAnsiTheme="minorHAnsi" w:cstheme="minorBidi"/>
              <w:noProof/>
              <w:sz w:val="22"/>
              <w:szCs w:val="22"/>
            </w:rPr>
          </w:pPr>
          <w:hyperlink w:anchor="_Toc74043982" w:history="1">
            <w:r w:rsidR="0033153E" w:rsidRPr="0001041A">
              <w:rPr>
                <w:rStyle w:val="Hyperlink"/>
                <w:noProof/>
              </w:rPr>
              <w:t>7</w:t>
            </w:r>
            <w:r w:rsidR="0033153E">
              <w:rPr>
                <w:rFonts w:asciiTheme="minorHAnsi" w:eastAsiaTheme="minorEastAsia" w:hAnsiTheme="minorHAnsi" w:cstheme="minorBidi"/>
                <w:noProof/>
                <w:sz w:val="22"/>
                <w:szCs w:val="22"/>
              </w:rPr>
              <w:tab/>
            </w:r>
            <w:r w:rsidR="0033153E" w:rsidRPr="0001041A">
              <w:rPr>
                <w:rStyle w:val="Hyperlink"/>
                <w:noProof/>
              </w:rPr>
              <w:t>Integriteitverklaring</w:t>
            </w:r>
            <w:r w:rsidR="0033153E">
              <w:rPr>
                <w:noProof/>
                <w:webHidden/>
              </w:rPr>
              <w:tab/>
            </w:r>
            <w:r w:rsidR="0033153E">
              <w:rPr>
                <w:noProof/>
                <w:webHidden/>
              </w:rPr>
              <w:fldChar w:fldCharType="begin"/>
            </w:r>
            <w:r w:rsidR="0033153E">
              <w:rPr>
                <w:noProof/>
                <w:webHidden/>
              </w:rPr>
              <w:instrText xml:space="preserve"> PAGEREF _Toc74043982 \h </w:instrText>
            </w:r>
            <w:r w:rsidR="0033153E">
              <w:rPr>
                <w:noProof/>
                <w:webHidden/>
              </w:rPr>
            </w:r>
            <w:r w:rsidR="0033153E">
              <w:rPr>
                <w:noProof/>
                <w:webHidden/>
              </w:rPr>
              <w:fldChar w:fldCharType="separate"/>
            </w:r>
            <w:r w:rsidR="0033153E">
              <w:rPr>
                <w:noProof/>
                <w:webHidden/>
              </w:rPr>
              <w:t>7</w:t>
            </w:r>
            <w:r w:rsidR="0033153E">
              <w:rPr>
                <w:noProof/>
                <w:webHidden/>
              </w:rPr>
              <w:fldChar w:fldCharType="end"/>
            </w:r>
          </w:hyperlink>
        </w:p>
        <w:p w14:paraId="6A0C471C" w14:textId="0FB9EB1E" w:rsidR="0033153E" w:rsidRDefault="00EE40F4">
          <w:pPr>
            <w:pStyle w:val="Inhopg1"/>
            <w:tabs>
              <w:tab w:val="left" w:pos="440"/>
            </w:tabs>
            <w:rPr>
              <w:rFonts w:asciiTheme="minorHAnsi" w:eastAsiaTheme="minorEastAsia" w:hAnsiTheme="minorHAnsi" w:cstheme="minorBidi"/>
              <w:noProof/>
              <w:sz w:val="22"/>
              <w:szCs w:val="22"/>
            </w:rPr>
          </w:pPr>
          <w:hyperlink w:anchor="_Toc74043983" w:history="1">
            <w:r w:rsidR="0033153E" w:rsidRPr="0001041A">
              <w:rPr>
                <w:rStyle w:val="Hyperlink"/>
                <w:noProof/>
              </w:rPr>
              <w:t>8</w:t>
            </w:r>
            <w:r w:rsidR="0033153E">
              <w:rPr>
                <w:rFonts w:asciiTheme="minorHAnsi" w:eastAsiaTheme="minorEastAsia" w:hAnsiTheme="minorHAnsi" w:cstheme="minorBidi"/>
                <w:noProof/>
                <w:sz w:val="22"/>
                <w:szCs w:val="22"/>
              </w:rPr>
              <w:tab/>
            </w:r>
            <w:r w:rsidR="0033153E" w:rsidRPr="0001041A">
              <w:rPr>
                <w:rStyle w:val="Hyperlink"/>
                <w:noProof/>
              </w:rPr>
              <w:t>Slotbepaling</w:t>
            </w:r>
            <w:r w:rsidR="0033153E">
              <w:rPr>
                <w:noProof/>
                <w:webHidden/>
              </w:rPr>
              <w:tab/>
            </w:r>
            <w:r w:rsidR="0033153E">
              <w:rPr>
                <w:noProof/>
                <w:webHidden/>
              </w:rPr>
              <w:fldChar w:fldCharType="begin"/>
            </w:r>
            <w:r w:rsidR="0033153E">
              <w:rPr>
                <w:noProof/>
                <w:webHidden/>
              </w:rPr>
              <w:instrText xml:space="preserve"> PAGEREF _Toc74043983 \h </w:instrText>
            </w:r>
            <w:r w:rsidR="0033153E">
              <w:rPr>
                <w:noProof/>
                <w:webHidden/>
              </w:rPr>
            </w:r>
            <w:r w:rsidR="0033153E">
              <w:rPr>
                <w:noProof/>
                <w:webHidden/>
              </w:rPr>
              <w:fldChar w:fldCharType="separate"/>
            </w:r>
            <w:r w:rsidR="0033153E">
              <w:rPr>
                <w:noProof/>
                <w:webHidden/>
              </w:rPr>
              <w:t>7</w:t>
            </w:r>
            <w:r w:rsidR="0033153E">
              <w:rPr>
                <w:noProof/>
                <w:webHidden/>
              </w:rPr>
              <w:fldChar w:fldCharType="end"/>
            </w:r>
          </w:hyperlink>
        </w:p>
        <w:p w14:paraId="20D68C12" w14:textId="46213DEE" w:rsidR="0033153E" w:rsidRDefault="0033153E">
          <w:r>
            <w:rPr>
              <w:b/>
              <w:bCs/>
            </w:rPr>
            <w:fldChar w:fldCharType="end"/>
          </w:r>
        </w:p>
      </w:sdtContent>
    </w:sdt>
    <w:p w14:paraId="3F86BB79" w14:textId="6A2B1385" w:rsidR="00DE10A5" w:rsidRPr="0006094C" w:rsidRDefault="00DE10A5" w:rsidP="00743CDB">
      <w:pPr>
        <w:rPr>
          <w:color w:val="000000" w:themeColor="text1"/>
          <w:lang w:val="en-GB"/>
        </w:rPr>
        <w:sectPr w:rsidR="00DE10A5" w:rsidRPr="0006094C" w:rsidSect="00C73762">
          <w:headerReference w:type="even" r:id="rId12"/>
          <w:headerReference w:type="default" r:id="rId13"/>
          <w:footerReference w:type="default" r:id="rId14"/>
          <w:headerReference w:type="first" r:id="rId15"/>
          <w:pgSz w:w="11906" w:h="16838"/>
          <w:pgMar w:top="1440" w:right="1440" w:bottom="1440" w:left="1440" w:header="708" w:footer="708" w:gutter="0"/>
          <w:cols w:space="708"/>
          <w:titlePg/>
          <w:docGrid w:linePitch="360"/>
        </w:sectPr>
      </w:pPr>
    </w:p>
    <w:p w14:paraId="308260FF" w14:textId="28947BD0" w:rsidR="00515626" w:rsidRPr="004617CE" w:rsidRDefault="001325D2" w:rsidP="004617CE">
      <w:pPr>
        <w:pStyle w:val="Kop1"/>
        <w:numPr>
          <w:ilvl w:val="0"/>
          <w:numId w:val="0"/>
        </w:numPr>
        <w:rPr>
          <w:b/>
          <w:lang w:val="nl"/>
        </w:rPr>
      </w:pPr>
      <w:bookmarkStart w:id="0" w:name="_Toc74043976"/>
      <w:r w:rsidRPr="004617CE">
        <w:rPr>
          <w:b/>
          <w:lang w:val="nl"/>
        </w:rPr>
        <w:lastRenderedPageBreak/>
        <w:t xml:space="preserve">Bijlage E – concept </w:t>
      </w:r>
      <w:r w:rsidR="00515626" w:rsidRPr="004617CE">
        <w:rPr>
          <w:b/>
          <w:lang w:val="nl"/>
        </w:rPr>
        <w:t>Dienstverleningsovereenkomst AWVODI 2018</w:t>
      </w:r>
      <w:bookmarkEnd w:id="0"/>
    </w:p>
    <w:p w14:paraId="14CFDA60" w14:textId="5FF78384" w:rsidR="00515626" w:rsidRPr="0006094C" w:rsidRDefault="00B11809" w:rsidP="001325D2">
      <w:pPr>
        <w:pStyle w:val="Ondertitel"/>
        <w:rPr>
          <w:rFonts w:ascii="Verdana" w:hAnsi="Verdana"/>
          <w:color w:val="000000" w:themeColor="text1"/>
          <w:sz w:val="19"/>
          <w:szCs w:val="19"/>
          <w:lang w:val="nl"/>
        </w:rPr>
      </w:pPr>
      <w:r>
        <w:rPr>
          <w:rFonts w:ascii="Verdana" w:hAnsi="Verdana"/>
          <w:color w:val="000000" w:themeColor="text1"/>
          <w:sz w:val="19"/>
          <w:szCs w:val="19"/>
          <w:lang w:val="nl"/>
        </w:rPr>
        <w:t>Onderwaterwerkzaamheden – INK2022.310</w:t>
      </w:r>
    </w:p>
    <w:p w14:paraId="04F95026" w14:textId="77777777" w:rsidR="00515626" w:rsidRPr="0006094C" w:rsidRDefault="00515626" w:rsidP="00515626">
      <w:pPr>
        <w:rPr>
          <w:color w:val="000000" w:themeColor="text1"/>
          <w:lang w:val="nl"/>
        </w:rPr>
      </w:pPr>
    </w:p>
    <w:p w14:paraId="6B8468EA" w14:textId="12E9C9E6" w:rsidR="00515626" w:rsidRPr="0006094C" w:rsidRDefault="004617CE" w:rsidP="00515626">
      <w:pPr>
        <w:rPr>
          <w:b/>
          <w:color w:val="000000" w:themeColor="text1"/>
          <w:lang w:val="nl"/>
        </w:rPr>
      </w:pPr>
      <w:r>
        <w:rPr>
          <w:b/>
          <w:color w:val="000000" w:themeColor="text1"/>
          <w:lang w:val="nl"/>
        </w:rPr>
        <w:t>DE ONDERGETEKENDE</w:t>
      </w:r>
      <w:r w:rsidR="00515626" w:rsidRPr="0006094C">
        <w:rPr>
          <w:b/>
          <w:color w:val="000000" w:themeColor="text1"/>
          <w:lang w:val="nl"/>
        </w:rPr>
        <w:t>:</w:t>
      </w:r>
    </w:p>
    <w:p w14:paraId="51B9D22B" w14:textId="77777777" w:rsidR="00515626" w:rsidRPr="0006094C" w:rsidRDefault="00515626" w:rsidP="00515626">
      <w:pPr>
        <w:rPr>
          <w:b/>
          <w:color w:val="000000" w:themeColor="text1"/>
          <w:lang w:val="nl"/>
        </w:rPr>
      </w:pPr>
    </w:p>
    <w:p w14:paraId="7D1BAB19" w14:textId="6083CE7C" w:rsidR="00665EB4" w:rsidRDefault="00665EB4" w:rsidP="00665EB4">
      <w:pPr>
        <w:pStyle w:val="Lijstalinea"/>
        <w:numPr>
          <w:ilvl w:val="0"/>
          <w:numId w:val="48"/>
        </w:numPr>
        <w:rPr>
          <w:color w:val="000000" w:themeColor="text1"/>
          <w:lang w:val="nl"/>
        </w:rPr>
      </w:pPr>
      <w:r>
        <w:rPr>
          <w:color w:val="000000" w:themeColor="text1"/>
          <w:lang w:val="nl"/>
        </w:rPr>
        <w:t xml:space="preserve">De publiekrechtelijke rechtspersoon het Hoogheemraadschap van Delfland, met zetel te Delft en kantoorhoudende te 2611 AL Delft aan de Phoenixstraat 32 (postadres: Postbus 3061, 2601 DB Delft), ingeschreven in het door de Kamer van Koophandel gehouden </w:t>
      </w:r>
      <w:r w:rsidR="007D7FA6">
        <w:rPr>
          <w:color w:val="000000" w:themeColor="text1"/>
          <w:lang w:val="nl"/>
        </w:rPr>
        <w:br/>
      </w:r>
      <w:r>
        <w:rPr>
          <w:color w:val="000000" w:themeColor="text1"/>
          <w:lang w:val="nl"/>
        </w:rPr>
        <w:t>handelsregister onder nummer 50677969;</w:t>
      </w:r>
    </w:p>
    <w:p w14:paraId="297FCA48" w14:textId="77777777" w:rsidR="00665EB4" w:rsidRDefault="00665EB4" w:rsidP="00665EB4">
      <w:pPr>
        <w:pStyle w:val="Lijstalinea"/>
        <w:numPr>
          <w:ilvl w:val="0"/>
          <w:numId w:val="0"/>
        </w:numPr>
        <w:ind w:left="360"/>
        <w:rPr>
          <w:color w:val="000000" w:themeColor="text1"/>
          <w:lang w:val="nl"/>
        </w:rPr>
      </w:pPr>
      <w:proofErr w:type="gramStart"/>
      <w:r>
        <w:rPr>
          <w:color w:val="000000" w:themeColor="text1"/>
          <w:lang w:val="nl"/>
        </w:rPr>
        <w:t>hierbij</w:t>
      </w:r>
      <w:proofErr w:type="gramEnd"/>
      <w:r>
        <w:rPr>
          <w:color w:val="000000" w:themeColor="text1"/>
          <w:lang w:val="nl"/>
        </w:rPr>
        <w:t xml:space="preserve"> vertegenwoordigd door de secretaris directeur, de heer ir. Pieter Christiaan Janssen, geboren te Zwolle op drieëntwintig september negentienhonderd drieënzeventig (23 09 1973), dit hoogheemraadschap vertegenwoordigend op grond van het bepaalde in </w:t>
      </w:r>
    </w:p>
    <w:p w14:paraId="267FEAB9" w14:textId="77777777" w:rsidR="00665EB4" w:rsidRDefault="00665EB4" w:rsidP="00665EB4">
      <w:pPr>
        <w:pStyle w:val="Lijstalinea"/>
        <w:numPr>
          <w:ilvl w:val="0"/>
          <w:numId w:val="0"/>
        </w:numPr>
        <w:ind w:left="360"/>
        <w:rPr>
          <w:color w:val="000000" w:themeColor="text1"/>
          <w:lang w:val="nl"/>
        </w:rPr>
      </w:pPr>
      <w:proofErr w:type="gramStart"/>
      <w:r>
        <w:rPr>
          <w:color w:val="000000" w:themeColor="text1"/>
          <w:lang w:val="nl"/>
        </w:rPr>
        <w:t>artikel</w:t>
      </w:r>
      <w:proofErr w:type="gramEnd"/>
      <w:r>
        <w:rPr>
          <w:color w:val="000000" w:themeColor="text1"/>
          <w:lang w:val="nl"/>
        </w:rPr>
        <w:t xml:space="preserve"> 5 lid 2 van het Mandaatbesluit Delfland juncto artikel 1.14 van de Uitvoeringsregeling juridische bevoegdheden juncto artikel 1 van de Uitvoeringsregeling financiële bevoegdheden, ter uitvoering van het bij deze door hem in mandaat namens dijkgraaf en hoogheemraden genomen besluit;</w:t>
      </w:r>
    </w:p>
    <w:p w14:paraId="145C8863" w14:textId="77777777" w:rsidR="00665EB4" w:rsidRDefault="00665EB4" w:rsidP="00665EB4">
      <w:pPr>
        <w:pStyle w:val="Lijstalinea"/>
        <w:numPr>
          <w:ilvl w:val="0"/>
          <w:numId w:val="0"/>
        </w:numPr>
        <w:ind w:left="360"/>
        <w:rPr>
          <w:color w:val="000000" w:themeColor="text1"/>
          <w:lang w:val="nl"/>
        </w:rPr>
      </w:pPr>
      <w:proofErr w:type="gramStart"/>
      <w:r>
        <w:rPr>
          <w:color w:val="000000" w:themeColor="text1"/>
          <w:lang w:val="nl"/>
        </w:rPr>
        <w:t>hierna</w:t>
      </w:r>
      <w:proofErr w:type="gramEnd"/>
      <w:r>
        <w:rPr>
          <w:color w:val="000000" w:themeColor="text1"/>
          <w:lang w:val="nl"/>
        </w:rPr>
        <w:t xml:space="preserve"> te noemen: </w:t>
      </w:r>
      <w:r>
        <w:rPr>
          <w:b/>
          <w:color w:val="000000" w:themeColor="text1"/>
          <w:lang w:val="nl"/>
        </w:rPr>
        <w:t>“Opdrachtgever”</w:t>
      </w:r>
    </w:p>
    <w:p w14:paraId="7B19E4B2" w14:textId="77777777" w:rsidR="001325D2" w:rsidRPr="0006094C" w:rsidRDefault="001325D2" w:rsidP="00515626">
      <w:pPr>
        <w:rPr>
          <w:color w:val="000000" w:themeColor="text1"/>
          <w:lang w:val="nl"/>
        </w:rPr>
      </w:pPr>
    </w:p>
    <w:p w14:paraId="558EF46B" w14:textId="1C3A13E4" w:rsidR="00515626" w:rsidRPr="0006094C" w:rsidRDefault="00515626" w:rsidP="00515626">
      <w:pPr>
        <w:rPr>
          <w:color w:val="000000" w:themeColor="text1"/>
          <w:lang w:val="nl"/>
        </w:rPr>
      </w:pPr>
      <w:proofErr w:type="gramStart"/>
      <w:r w:rsidRPr="0006094C">
        <w:rPr>
          <w:color w:val="000000" w:themeColor="text1"/>
          <w:lang w:val="nl"/>
        </w:rPr>
        <w:t>en</w:t>
      </w:r>
      <w:proofErr w:type="gramEnd"/>
    </w:p>
    <w:p w14:paraId="6843A07C" w14:textId="77777777" w:rsidR="00515626" w:rsidRPr="0006094C" w:rsidRDefault="00515626" w:rsidP="00515626">
      <w:pPr>
        <w:rPr>
          <w:color w:val="000000" w:themeColor="text1"/>
          <w:lang w:val="nl"/>
        </w:rPr>
      </w:pPr>
    </w:p>
    <w:p w14:paraId="103C598D" w14:textId="77777777" w:rsidR="007D7FA6" w:rsidRDefault="007D7FA6" w:rsidP="007D7FA6">
      <w:pPr>
        <w:pStyle w:val="Lijstalinea"/>
        <w:numPr>
          <w:ilvl w:val="0"/>
          <w:numId w:val="48"/>
        </w:numPr>
        <w:rPr>
          <w:color w:val="000000" w:themeColor="text1"/>
          <w:lang w:val="nl"/>
        </w:rPr>
      </w:pPr>
      <w:r>
        <w:rPr>
          <w:color w:val="000000" w:themeColor="text1"/>
          <w:lang w:val="nl"/>
        </w:rPr>
        <w:t>&lt;</w:t>
      </w:r>
      <w:proofErr w:type="gramStart"/>
      <w:r>
        <w:rPr>
          <w:color w:val="000000" w:themeColor="text1"/>
          <w:lang w:val="nl"/>
        </w:rPr>
        <w:t>organisatievorm</w:t>
      </w:r>
      <w:proofErr w:type="gramEnd"/>
      <w:r>
        <w:rPr>
          <w:color w:val="000000" w:themeColor="text1"/>
          <w:lang w:val="nl"/>
        </w:rPr>
        <w:t xml:space="preserve">&gt; &lt;naam ondernemer&gt;, gevestigd te &lt;vestingingsplaats&gt; en kantoor-houdende te &lt;postcode&gt; te &lt;vestingingsplaats&gt; aan &lt;straatnaam + nr&gt;, ingeschreven in het door de Kamer van Koophandel gehouden handelsregister onder nummer &lt;kvk-nr&gt;; hierbij vertegenwoordigd door &lt;functie&gt;, &lt;de heer/ mevrouw naam&gt;, gevestigd en kantoorhoudende te &lt;vestingingsplaats&gt;, </w:t>
      </w:r>
    </w:p>
    <w:p w14:paraId="4BB5FA29" w14:textId="76441FE1" w:rsidR="00515626" w:rsidRPr="0006094C" w:rsidRDefault="007D7FA6" w:rsidP="007D7FA6">
      <w:pPr>
        <w:ind w:firstLine="360"/>
        <w:rPr>
          <w:color w:val="000000" w:themeColor="text1"/>
          <w:lang w:val="nl"/>
        </w:rPr>
      </w:pPr>
      <w:r>
        <w:rPr>
          <w:color w:val="000000" w:themeColor="text1"/>
          <w:lang w:val="nl"/>
        </w:rPr>
        <w:t xml:space="preserve">hierna te noemen: </w:t>
      </w:r>
      <w:r>
        <w:rPr>
          <w:b/>
          <w:color w:val="000000" w:themeColor="text1"/>
          <w:lang w:val="nl"/>
        </w:rPr>
        <w:t>“Opdrachtnemer”</w:t>
      </w:r>
    </w:p>
    <w:p w14:paraId="1F4AD2E9" w14:textId="77777777" w:rsidR="00515626" w:rsidRPr="0006094C" w:rsidRDefault="00515626" w:rsidP="00515626">
      <w:pPr>
        <w:rPr>
          <w:color w:val="000000" w:themeColor="text1"/>
          <w:lang w:val="nl"/>
        </w:rPr>
      </w:pPr>
    </w:p>
    <w:p w14:paraId="1489EA39" w14:textId="77777777" w:rsidR="00515626" w:rsidRPr="0006094C" w:rsidRDefault="00515626" w:rsidP="00515626">
      <w:pPr>
        <w:rPr>
          <w:b/>
          <w:color w:val="000000" w:themeColor="text1"/>
          <w:lang w:val="nl"/>
        </w:rPr>
      </w:pPr>
      <w:r w:rsidRPr="0006094C">
        <w:rPr>
          <w:b/>
          <w:color w:val="000000" w:themeColor="text1"/>
          <w:lang w:val="nl"/>
        </w:rPr>
        <w:t>OVERWEGENDE DAT:</w:t>
      </w:r>
    </w:p>
    <w:p w14:paraId="28EAADF9" w14:textId="77777777" w:rsidR="00C51365" w:rsidRPr="00C51365" w:rsidRDefault="00C51365" w:rsidP="00C51365">
      <w:pPr>
        <w:spacing w:after="120" w:line="276" w:lineRule="auto"/>
        <w:rPr>
          <w:color w:val="000000" w:themeColor="text1"/>
        </w:rPr>
      </w:pPr>
    </w:p>
    <w:p w14:paraId="1E5D5FB4" w14:textId="7CD787E8" w:rsidR="00E31421" w:rsidRDefault="00E31421" w:rsidP="00C51365">
      <w:pPr>
        <w:numPr>
          <w:ilvl w:val="0"/>
          <w:numId w:val="39"/>
        </w:numPr>
        <w:tabs>
          <w:tab w:val="num" w:pos="360"/>
        </w:tabs>
        <w:spacing w:after="120" w:line="276" w:lineRule="auto"/>
        <w:ind w:left="360"/>
        <w:rPr>
          <w:color w:val="000000" w:themeColor="text1"/>
        </w:rPr>
      </w:pPr>
      <w:bookmarkStart w:id="1" w:name="_Hlk74054222"/>
      <w:proofErr w:type="gramStart"/>
      <w:r w:rsidRPr="00E31421">
        <w:rPr>
          <w:color w:val="000000" w:themeColor="text1"/>
        </w:rPr>
        <w:t>de</w:t>
      </w:r>
      <w:proofErr w:type="gramEnd"/>
      <w:r w:rsidRPr="00E31421">
        <w:rPr>
          <w:color w:val="000000" w:themeColor="text1"/>
        </w:rPr>
        <w:t xml:space="preserve"> Opdrachtgever een</w:t>
      </w:r>
      <w:r w:rsidR="00B11809">
        <w:rPr>
          <w:color w:val="000000" w:themeColor="text1"/>
        </w:rPr>
        <w:t xml:space="preserve"> Europese openbare</w:t>
      </w:r>
      <w:r w:rsidRPr="00E31421">
        <w:rPr>
          <w:color w:val="000000" w:themeColor="text1"/>
        </w:rPr>
        <w:t xml:space="preserve"> aanbestedingsprocedure</w:t>
      </w:r>
      <w:r>
        <w:rPr>
          <w:color w:val="000000" w:themeColor="text1"/>
        </w:rPr>
        <w:t xml:space="preserve"> </w:t>
      </w:r>
      <w:r w:rsidRPr="00E31421">
        <w:rPr>
          <w:color w:val="000000" w:themeColor="text1"/>
        </w:rPr>
        <w:t xml:space="preserve">heeft gevolgd conform </w:t>
      </w:r>
      <w:r>
        <w:rPr>
          <w:color w:val="000000" w:themeColor="text1"/>
        </w:rPr>
        <w:t>hoofdstuk</w:t>
      </w:r>
      <w:r w:rsidR="00B11809">
        <w:rPr>
          <w:color w:val="000000" w:themeColor="text1"/>
        </w:rPr>
        <w:t xml:space="preserve"> 2 ‘Openbare Procedure’</w:t>
      </w:r>
      <w:r>
        <w:rPr>
          <w:color w:val="000000" w:themeColor="text1"/>
        </w:rPr>
        <w:t xml:space="preserve"> van de ARW2016.</w:t>
      </w:r>
    </w:p>
    <w:p w14:paraId="4E20F2A9" w14:textId="0699199C"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color w:val="000000" w:themeColor="text1"/>
        </w:rPr>
        <w:t xml:space="preserve">Opdrachtgever op </w:t>
      </w:r>
      <w:r w:rsidRPr="00C51365">
        <w:rPr>
          <w:rFonts w:eastAsia="Calibri"/>
          <w:b/>
          <w:color w:val="000000" w:themeColor="text1"/>
        </w:rPr>
        <w:fldChar w:fldCharType="begin"/>
      </w:r>
      <w:r w:rsidRPr="00C51365">
        <w:rPr>
          <w:rFonts w:eastAsia="Calibri"/>
          <w:b/>
          <w:color w:val="000000" w:themeColor="text1"/>
        </w:rPr>
        <w:instrText xml:space="preserve"> DOCPROPERTY  Project  \* MERGEFORMAT </w:instrText>
      </w:r>
      <w:r w:rsidRPr="00C51365">
        <w:rPr>
          <w:rFonts w:eastAsia="Calibri"/>
          <w:b/>
          <w:color w:val="000000" w:themeColor="text1"/>
        </w:rPr>
        <w:fldChar w:fldCharType="separate"/>
      </w:r>
      <w:r w:rsidRPr="00C51365">
        <w:rPr>
          <w:rFonts w:eastAsia="Calibri"/>
          <w:b/>
          <w:color w:val="000000" w:themeColor="text1"/>
        </w:rPr>
        <w:t>&lt;datum&gt;</w:t>
      </w:r>
      <w:r w:rsidRPr="00C51365">
        <w:rPr>
          <w:rFonts w:eastAsia="Calibri"/>
          <w:b/>
          <w:color w:val="000000" w:themeColor="text1"/>
        </w:rPr>
        <w:fldChar w:fldCharType="end"/>
      </w:r>
      <w:r w:rsidRPr="00C51365">
        <w:rPr>
          <w:color w:val="000000" w:themeColor="text1"/>
        </w:rPr>
        <w:t xml:space="preserve"> een </w:t>
      </w:r>
      <w:r w:rsidR="00E31421" w:rsidRPr="00E31421">
        <w:rPr>
          <w:b/>
          <w:color w:val="000000" w:themeColor="text1"/>
        </w:rPr>
        <w:t>aankondiging</w:t>
      </w:r>
      <w:r w:rsidRPr="00C51365">
        <w:rPr>
          <w:color w:val="000000" w:themeColor="text1"/>
        </w:rPr>
        <w:t xml:space="preserve"> heeft verstuurd met kenmerk </w:t>
      </w:r>
      <w:r w:rsidR="00B11809" w:rsidRPr="00B11809">
        <w:rPr>
          <w:rFonts w:eastAsia="Calibri"/>
          <w:bCs/>
          <w:color w:val="000000" w:themeColor="text1"/>
        </w:rPr>
        <w:t>INK2022.310</w:t>
      </w:r>
      <w:r w:rsidRPr="00B11809">
        <w:rPr>
          <w:rFonts w:eastAsia="Calibri"/>
          <w:bCs/>
          <w:color w:val="000000" w:themeColor="text1"/>
        </w:rPr>
        <w:t xml:space="preserve"> </w:t>
      </w:r>
      <w:r w:rsidRPr="00B11809">
        <w:rPr>
          <w:bCs/>
          <w:color w:val="000000" w:themeColor="text1"/>
        </w:rPr>
        <w:t xml:space="preserve">voor de </w:t>
      </w:r>
      <w:r w:rsidR="00B11809" w:rsidRPr="00B11809">
        <w:rPr>
          <w:rFonts w:eastAsia="Calibri"/>
          <w:bCs/>
          <w:color w:val="000000" w:themeColor="text1"/>
        </w:rPr>
        <w:t>onderwaterwerkzaamheden</w:t>
      </w:r>
      <w:r w:rsidRPr="00C51365">
        <w:rPr>
          <w:color w:val="000000" w:themeColor="text1"/>
        </w:rPr>
        <w:t xml:space="preserve">; </w:t>
      </w:r>
    </w:p>
    <w:p w14:paraId="610A28FD" w14:textId="30229938"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color w:val="000000" w:themeColor="text1"/>
        </w:rPr>
        <w:t xml:space="preserve">Opdrachtnemer op </w:t>
      </w:r>
      <w:r w:rsidRPr="00C51365">
        <w:rPr>
          <w:rFonts w:eastAsia="Calibri"/>
          <w:b/>
          <w:color w:val="000000" w:themeColor="text1"/>
        </w:rPr>
        <w:fldChar w:fldCharType="begin"/>
      </w:r>
      <w:r w:rsidRPr="00C51365">
        <w:rPr>
          <w:rFonts w:eastAsia="Calibri"/>
          <w:b/>
          <w:color w:val="000000" w:themeColor="text1"/>
        </w:rPr>
        <w:instrText xml:space="preserve"> DOCPROPERTY  Project  \* MERGEFORMAT </w:instrText>
      </w:r>
      <w:r w:rsidRPr="00C51365">
        <w:rPr>
          <w:rFonts w:eastAsia="Calibri"/>
          <w:b/>
          <w:color w:val="000000" w:themeColor="text1"/>
        </w:rPr>
        <w:fldChar w:fldCharType="separate"/>
      </w:r>
      <w:r w:rsidRPr="00C51365">
        <w:rPr>
          <w:rFonts w:eastAsia="Calibri"/>
          <w:b/>
          <w:color w:val="000000" w:themeColor="text1"/>
        </w:rPr>
        <w:t>&lt;datum&gt;</w:t>
      </w:r>
      <w:r w:rsidRPr="00C51365">
        <w:rPr>
          <w:rFonts w:eastAsia="Calibri"/>
          <w:b/>
          <w:color w:val="000000" w:themeColor="text1"/>
        </w:rPr>
        <w:fldChar w:fldCharType="end"/>
      </w:r>
      <w:r w:rsidRPr="00C51365">
        <w:rPr>
          <w:rFonts w:eastAsia="Calibri"/>
          <w:b/>
          <w:color w:val="000000" w:themeColor="text1"/>
        </w:rPr>
        <w:t xml:space="preserve"> </w:t>
      </w:r>
      <w:r w:rsidRPr="00C51365">
        <w:rPr>
          <w:color w:val="000000" w:themeColor="text1"/>
        </w:rPr>
        <w:t xml:space="preserve">een </w:t>
      </w:r>
      <w:r w:rsidR="00E31421" w:rsidRPr="00E31421">
        <w:rPr>
          <w:b/>
          <w:color w:val="000000" w:themeColor="text1"/>
        </w:rPr>
        <w:t>inschrijving</w:t>
      </w:r>
      <w:r w:rsidRPr="00C51365">
        <w:rPr>
          <w:color w:val="000000" w:themeColor="text1"/>
        </w:rPr>
        <w:t xml:space="preserve"> heeft uitgebracht met kenmerk </w:t>
      </w:r>
      <w:r w:rsidRPr="00C51365">
        <w:rPr>
          <w:rFonts w:eastAsia="Calibri"/>
          <w:b/>
          <w:color w:val="000000" w:themeColor="text1"/>
        </w:rPr>
        <w:fldChar w:fldCharType="begin"/>
      </w:r>
      <w:r w:rsidRPr="00C51365">
        <w:rPr>
          <w:rFonts w:eastAsia="Calibri"/>
          <w:b/>
          <w:color w:val="000000" w:themeColor="text1"/>
        </w:rPr>
        <w:instrText xml:space="preserve"> DOCPROPERTY  Project  \* MERGEFORMAT </w:instrText>
      </w:r>
      <w:r w:rsidRPr="00C51365">
        <w:rPr>
          <w:rFonts w:eastAsia="Calibri"/>
          <w:b/>
          <w:color w:val="000000" w:themeColor="text1"/>
        </w:rPr>
        <w:fldChar w:fldCharType="separate"/>
      </w:r>
      <w:r w:rsidRPr="00C51365">
        <w:rPr>
          <w:rFonts w:eastAsia="Calibri"/>
          <w:b/>
          <w:color w:val="000000" w:themeColor="text1"/>
        </w:rPr>
        <w:t>&lt;kenmerk&gt;</w:t>
      </w:r>
      <w:r w:rsidRPr="00C51365">
        <w:rPr>
          <w:rFonts w:eastAsia="Calibri"/>
          <w:b/>
          <w:color w:val="000000" w:themeColor="text1"/>
        </w:rPr>
        <w:fldChar w:fldCharType="end"/>
      </w:r>
      <w:r w:rsidRPr="00C51365">
        <w:rPr>
          <w:rFonts w:eastAsia="Calibri"/>
          <w:b/>
          <w:color w:val="000000" w:themeColor="text1"/>
        </w:rPr>
        <w:t xml:space="preserve"> </w:t>
      </w:r>
      <w:r w:rsidRPr="00C51365">
        <w:rPr>
          <w:color w:val="000000" w:themeColor="text1"/>
        </w:rPr>
        <w:t xml:space="preserve">voor de  </w:t>
      </w:r>
      <w:r w:rsidRPr="00C51365">
        <w:rPr>
          <w:rFonts w:eastAsia="Calibri"/>
          <w:b/>
          <w:color w:val="000000" w:themeColor="text1"/>
        </w:rPr>
        <w:fldChar w:fldCharType="begin"/>
      </w:r>
      <w:r w:rsidRPr="00C51365">
        <w:rPr>
          <w:rFonts w:eastAsia="Calibri"/>
          <w:b/>
          <w:color w:val="000000" w:themeColor="text1"/>
        </w:rPr>
        <w:instrText xml:space="preserve"> DOCPROPERTY  Project  \* MERGEFORMAT </w:instrText>
      </w:r>
      <w:r w:rsidRPr="00C51365">
        <w:rPr>
          <w:rFonts w:eastAsia="Calibri"/>
          <w:b/>
          <w:color w:val="000000" w:themeColor="text1"/>
        </w:rPr>
        <w:fldChar w:fldCharType="separate"/>
      </w:r>
      <w:r w:rsidRPr="00C51365">
        <w:rPr>
          <w:rFonts w:eastAsia="Calibri"/>
          <w:b/>
          <w:color w:val="000000" w:themeColor="text1"/>
        </w:rPr>
        <w:t>&lt;omschrijving werkzaamheden&gt;</w:t>
      </w:r>
      <w:r w:rsidRPr="00C51365">
        <w:rPr>
          <w:rFonts w:eastAsia="Calibri"/>
          <w:b/>
          <w:color w:val="000000" w:themeColor="text1"/>
        </w:rPr>
        <w:fldChar w:fldCharType="end"/>
      </w:r>
      <w:r w:rsidRPr="00C51365">
        <w:rPr>
          <w:rFonts w:eastAsia="Calibri"/>
          <w:b/>
          <w:color w:val="000000" w:themeColor="text1"/>
        </w:rPr>
        <w:t>;</w:t>
      </w:r>
      <w:bookmarkEnd w:id="1"/>
    </w:p>
    <w:p w14:paraId="5DD36BD1"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color w:val="000000" w:themeColor="text1"/>
        </w:rPr>
        <w:t>Opdrachtnemer in staat en bereid is deze werkzaamheden uit te voeren;</w:t>
      </w:r>
    </w:p>
    <w:p w14:paraId="12DC1F13"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Partijen uitsluitend met elkaar wensen te contracteren op basis van een overeenkomst van opdracht in de zin van artikel 7:400 e.v. BW;</w:t>
      </w:r>
    </w:p>
    <w:p w14:paraId="21A0CFD4"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Partijen uitdrukkelijk niet beogen om een arbeidsovereenkomst aan te gaan in de zin van artikel 7:610 e.v. BW;</w:t>
      </w:r>
    </w:p>
    <w:p w14:paraId="3151CD23"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Partijen ervoor kiezen om in voorkomende gevallen de fictieve dienstbetrekking van thuiswerkers of gelijkgestelden zoals bedoeld in de artikelen 2b en 2c Uitvoeringsbesluit Loonbelasting 1965 en de artikelen 1 en 5 van het Besluit aanwijzing gevallen waarin arbeidsverhouding als dienstbetrekking wordt beschouwd (Besluit van 24 december 1986, Stb. 1986, 655), buiten toepassing te laten en daartoe deze overeenkomst opstellen en ondertekenen voordat uitbetaling plaatsvindt;</w:t>
      </w:r>
    </w:p>
    <w:p w14:paraId="2A377861"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lastRenderedPageBreak/>
        <w:t>Deze overeenkomst gelijkluidend is aan de door de Belastingdienst op 29-02-2016 onder nummer 9015550000-06-2 opgestelde modelovereenkomst;</w:t>
      </w:r>
    </w:p>
    <w:p w14:paraId="2D11F1B6"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Partijen de voorwaarden waaronder Opdrachtnemer voor Opdrachtgever zijn werkzaamheden zal verrichten, in deze overeenkomst wensen vast te leggen.</w:t>
      </w:r>
    </w:p>
    <w:p w14:paraId="5EDABF3E" w14:textId="1C6D16E6" w:rsidR="00C51365" w:rsidRDefault="004617CE" w:rsidP="00C51365">
      <w:pPr>
        <w:spacing w:after="120" w:line="276" w:lineRule="auto"/>
        <w:rPr>
          <w:b/>
          <w:color w:val="000000" w:themeColor="text1"/>
        </w:rPr>
      </w:pPr>
      <w:r>
        <w:rPr>
          <w:b/>
          <w:color w:val="000000" w:themeColor="text1"/>
        </w:rPr>
        <w:t>KOMEN OVEREEN</w:t>
      </w:r>
      <w:r w:rsidR="00C51365" w:rsidRPr="00C51365">
        <w:rPr>
          <w:b/>
          <w:color w:val="000000" w:themeColor="text1"/>
        </w:rPr>
        <w:t xml:space="preserve">: </w:t>
      </w:r>
    </w:p>
    <w:p w14:paraId="2125D23B" w14:textId="0D70A02F" w:rsidR="0078619B" w:rsidRPr="0078619B" w:rsidRDefault="0078619B" w:rsidP="0078619B">
      <w:pPr>
        <w:pStyle w:val="Kop1"/>
        <w:rPr>
          <w:rFonts w:eastAsia="Times New Roman"/>
        </w:rPr>
      </w:pPr>
      <w:bookmarkStart w:id="2" w:name="_Toc74043977"/>
      <w:r w:rsidRPr="0078619B">
        <w:rPr>
          <w:rFonts w:eastAsia="Times New Roman"/>
        </w:rPr>
        <w:t>Voorwerp van de Overeenkomst</w:t>
      </w:r>
      <w:bookmarkEnd w:id="2"/>
    </w:p>
    <w:p w14:paraId="42FEE0AC" w14:textId="265EAEC1"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color w:val="000000" w:themeColor="text1"/>
        </w:rPr>
        <w:t xml:space="preserve">Opdrachtgever verleent aan Opdrachtnemer opdracht tot het verrichten van Diensten overeenkomstig de op basis van de offerteaanvraag van Opdrachtgever d.d. </w:t>
      </w:r>
      <w:r w:rsidRPr="0078619B">
        <w:rPr>
          <w:b/>
          <w:color w:val="000000" w:themeColor="text1"/>
          <w:lang w:val="nl-BE"/>
        </w:rPr>
        <w:t>&lt;datum&gt;</w:t>
      </w:r>
      <w:r w:rsidRPr="0078619B">
        <w:rPr>
          <w:color w:val="000000" w:themeColor="text1"/>
        </w:rPr>
        <w:t xml:space="preserve">, kenmerk </w:t>
      </w:r>
      <w:r w:rsidR="00B11809" w:rsidRPr="00B11809">
        <w:rPr>
          <w:color w:val="000000" w:themeColor="text1"/>
          <w:lang w:val="nl-BE"/>
        </w:rPr>
        <w:t>INK2022.310</w:t>
      </w:r>
      <w:r w:rsidRPr="0078619B">
        <w:rPr>
          <w:color w:val="000000" w:themeColor="text1"/>
        </w:rPr>
        <w:t xml:space="preserve">, de door Opdrachtnemer uitgebrachte offerte van </w:t>
      </w:r>
      <w:r w:rsidRPr="0078619B">
        <w:rPr>
          <w:b/>
          <w:color w:val="000000" w:themeColor="text1"/>
          <w:lang w:val="nl-BE"/>
        </w:rPr>
        <w:t>&lt;datum&gt;</w:t>
      </w:r>
      <w:r w:rsidRPr="0078619B">
        <w:rPr>
          <w:color w:val="000000" w:themeColor="text1"/>
        </w:rPr>
        <w:t xml:space="preserve">, kenmerk </w:t>
      </w:r>
      <w:r w:rsidRPr="0078619B">
        <w:rPr>
          <w:b/>
          <w:bCs/>
          <w:color w:val="000000" w:themeColor="text1"/>
          <w:lang w:val="nl-BE"/>
        </w:rPr>
        <w:t>&lt;kenmerk&gt;</w:t>
      </w:r>
      <w:r w:rsidRPr="0078619B">
        <w:rPr>
          <w:color w:val="000000" w:themeColor="text1"/>
        </w:rPr>
        <w:t xml:space="preserve"> (bijlage 2), welke opdracht Opdrachtnemer bij dezen aanvaardt, een en ander voor zover daarvan niet in deze Overeenkomst wordt afgeweken.</w:t>
      </w:r>
    </w:p>
    <w:p w14:paraId="46FE0C03"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 xml:space="preserve">De navolgende documenten maken deel uit van deze Overeenkomst. Voor zover deze documenten met elkaar in tegenspraak zijn, prevaleert het </w:t>
      </w:r>
      <w:proofErr w:type="gramStart"/>
      <w:r w:rsidRPr="0078619B">
        <w:rPr>
          <w:bCs/>
          <w:color w:val="000000" w:themeColor="text1"/>
        </w:rPr>
        <w:t>eerder genoemde</w:t>
      </w:r>
      <w:proofErr w:type="gramEnd"/>
      <w:r w:rsidRPr="0078619B">
        <w:rPr>
          <w:bCs/>
          <w:color w:val="000000" w:themeColor="text1"/>
        </w:rPr>
        <w:t xml:space="preserve"> document boven het later genoemde:</w:t>
      </w:r>
    </w:p>
    <w:p w14:paraId="1B1FADA7" w14:textId="77777777" w:rsidR="0078619B" w:rsidRPr="0078619B" w:rsidRDefault="0078619B" w:rsidP="0078619B">
      <w:pPr>
        <w:numPr>
          <w:ilvl w:val="0"/>
          <w:numId w:val="40"/>
        </w:numPr>
        <w:spacing w:after="120" w:line="276" w:lineRule="auto"/>
        <w:rPr>
          <w:color w:val="000000" w:themeColor="text1"/>
          <w:lang w:bidi="en-US"/>
        </w:rPr>
      </w:pPr>
      <w:proofErr w:type="gramStart"/>
      <w:r w:rsidRPr="0078619B">
        <w:rPr>
          <w:color w:val="000000" w:themeColor="text1"/>
          <w:lang w:bidi="en-US"/>
        </w:rPr>
        <w:t>deze</w:t>
      </w:r>
      <w:proofErr w:type="gramEnd"/>
      <w:r w:rsidRPr="0078619B">
        <w:rPr>
          <w:color w:val="000000" w:themeColor="text1"/>
          <w:lang w:bidi="en-US"/>
        </w:rPr>
        <w:t xml:space="preserve"> Overeenkomst;</w:t>
      </w:r>
    </w:p>
    <w:p w14:paraId="29559BFD" w14:textId="77777777" w:rsidR="0078619B" w:rsidRPr="0078619B" w:rsidRDefault="0078619B" w:rsidP="0078619B">
      <w:pPr>
        <w:numPr>
          <w:ilvl w:val="0"/>
          <w:numId w:val="40"/>
        </w:numPr>
        <w:spacing w:after="120" w:line="276" w:lineRule="auto"/>
        <w:rPr>
          <w:color w:val="000000" w:themeColor="text1"/>
          <w:lang w:val="nl-BE"/>
        </w:rPr>
      </w:pPr>
      <w:proofErr w:type="gramStart"/>
      <w:r w:rsidRPr="0078619B">
        <w:rPr>
          <w:color w:val="000000" w:themeColor="text1"/>
          <w:lang w:val="nl-BE"/>
        </w:rPr>
        <w:t>de</w:t>
      </w:r>
      <w:proofErr w:type="gramEnd"/>
      <w:r w:rsidRPr="0078619B">
        <w:rPr>
          <w:color w:val="000000" w:themeColor="text1"/>
          <w:lang w:val="nl-BE"/>
        </w:rPr>
        <w:t xml:space="preserve"> Algemene </w:t>
      </w:r>
      <w:proofErr w:type="spellStart"/>
      <w:r w:rsidRPr="0078619B">
        <w:rPr>
          <w:color w:val="000000" w:themeColor="text1"/>
          <w:lang w:val="nl-BE"/>
        </w:rPr>
        <w:t>Waterschapsinkoopvoorwaarden</w:t>
      </w:r>
      <w:proofErr w:type="spellEnd"/>
      <w:r w:rsidRPr="0078619B">
        <w:rPr>
          <w:color w:val="000000" w:themeColor="text1"/>
          <w:lang w:val="nl-BE"/>
        </w:rPr>
        <w:t xml:space="preserve"> voor het verstrekken van opdrachten tot het verrichten van diensten 2018 (AWVODI-2018, bijlage 1);</w:t>
      </w:r>
    </w:p>
    <w:p w14:paraId="544DF4DA" w14:textId="77777777" w:rsidR="0078619B" w:rsidRPr="0078619B" w:rsidRDefault="0078619B" w:rsidP="0078619B">
      <w:pPr>
        <w:numPr>
          <w:ilvl w:val="0"/>
          <w:numId w:val="40"/>
        </w:numPr>
        <w:spacing w:after="120" w:line="276" w:lineRule="auto"/>
        <w:rPr>
          <w:color w:val="000000" w:themeColor="text1"/>
          <w:lang w:val="nl-BE"/>
        </w:rPr>
      </w:pPr>
      <w:proofErr w:type="gramStart"/>
      <w:r w:rsidRPr="0078619B">
        <w:rPr>
          <w:color w:val="000000" w:themeColor="text1"/>
          <w:lang w:val="nl-BE"/>
        </w:rPr>
        <w:t>de</w:t>
      </w:r>
      <w:proofErr w:type="gramEnd"/>
      <w:r w:rsidRPr="0078619B">
        <w:rPr>
          <w:color w:val="000000" w:themeColor="text1"/>
          <w:lang w:val="nl-BE"/>
        </w:rPr>
        <w:t xml:space="preserve"> offerteaanvraag die aan de opdracht ten grondslag ligt (bijlage 2);</w:t>
      </w:r>
    </w:p>
    <w:p w14:paraId="4DB73506" w14:textId="77777777" w:rsidR="0078619B" w:rsidRPr="0078619B" w:rsidRDefault="0078619B" w:rsidP="0078619B">
      <w:pPr>
        <w:numPr>
          <w:ilvl w:val="0"/>
          <w:numId w:val="40"/>
        </w:numPr>
        <w:spacing w:after="120" w:line="276" w:lineRule="auto"/>
        <w:rPr>
          <w:color w:val="000000" w:themeColor="text1"/>
          <w:lang w:val="nl-BE"/>
        </w:rPr>
      </w:pPr>
      <w:proofErr w:type="gramStart"/>
      <w:r w:rsidRPr="0078619B">
        <w:rPr>
          <w:color w:val="000000" w:themeColor="text1"/>
          <w:lang w:val="nl-BE"/>
        </w:rPr>
        <w:t>de</w:t>
      </w:r>
      <w:proofErr w:type="gramEnd"/>
      <w:r w:rsidRPr="0078619B">
        <w:rPr>
          <w:color w:val="000000" w:themeColor="text1"/>
          <w:lang w:val="nl-BE"/>
        </w:rPr>
        <w:t xml:space="preserve"> offerte die aan de opdracht ten grondslag ligt (bijlage 3).</w:t>
      </w:r>
    </w:p>
    <w:p w14:paraId="0879FB41" w14:textId="77777777" w:rsidR="0078619B" w:rsidRPr="0078619B" w:rsidRDefault="0078619B" w:rsidP="0078619B">
      <w:pPr>
        <w:numPr>
          <w:ilvl w:val="0"/>
          <w:numId w:val="40"/>
        </w:numPr>
        <w:spacing w:after="120" w:line="276" w:lineRule="auto"/>
        <w:rPr>
          <w:b/>
          <w:color w:val="000000" w:themeColor="text1"/>
          <w:lang w:bidi="en-US"/>
        </w:rPr>
      </w:pPr>
      <w:r w:rsidRPr="0078619B">
        <w:rPr>
          <w:b/>
          <w:color w:val="000000" w:themeColor="text1"/>
          <w:lang w:bidi="en-US"/>
        </w:rPr>
        <w:t>&lt;</w:t>
      </w:r>
      <w:proofErr w:type="spellStart"/>
      <w:proofErr w:type="gramStart"/>
      <w:r w:rsidRPr="0078619B">
        <w:rPr>
          <w:b/>
          <w:color w:val="000000" w:themeColor="text1"/>
          <w:lang w:bidi="en-US"/>
        </w:rPr>
        <w:t>evt</w:t>
      </w:r>
      <w:proofErr w:type="spellEnd"/>
      <w:proofErr w:type="gramEnd"/>
      <w:r w:rsidRPr="0078619B">
        <w:rPr>
          <w:b/>
          <w:color w:val="000000" w:themeColor="text1"/>
          <w:lang w:bidi="en-US"/>
        </w:rPr>
        <w:t xml:space="preserve"> verder aanvullen&gt;</w:t>
      </w:r>
    </w:p>
    <w:p w14:paraId="4AA89872" w14:textId="77777777" w:rsidR="0078619B" w:rsidRPr="0078619B" w:rsidRDefault="0078619B" w:rsidP="0078619B">
      <w:pPr>
        <w:spacing w:after="120" w:line="276" w:lineRule="auto"/>
        <w:rPr>
          <w:color w:val="000000" w:themeColor="text1"/>
        </w:rPr>
      </w:pPr>
    </w:p>
    <w:p w14:paraId="65264BA9" w14:textId="77777777" w:rsidR="0078619B" w:rsidRPr="0078619B" w:rsidRDefault="0078619B" w:rsidP="0078619B">
      <w:pPr>
        <w:pStyle w:val="Kop1"/>
      </w:pPr>
      <w:bookmarkStart w:id="3" w:name="_Toc74043978"/>
      <w:r w:rsidRPr="0078619B">
        <w:t>Uitvoering van de opdracht</w:t>
      </w:r>
      <w:bookmarkEnd w:id="3"/>
    </w:p>
    <w:p w14:paraId="09316F29"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Opdrachtnemer accepteert de opdracht en aanvaardt daarmee de volle verantwoordelijkheid voor het op juiste wijze uitvoeren van de overeengekomen werkzaamheden.</w:t>
      </w:r>
    </w:p>
    <w:p w14:paraId="4882266D"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Opdrachtnemer deelt zijn werkzaamheden zelfstandig in. Wel vindt, voor zover dat voor de uitvoering van de opdracht nodig is, afstemming met Opdrachtgever plaats in geval van samenwerking met anderen, zodat deze optimaal zal verlopen. Indien noodzakelijk voor de werkzaamheden richt Opdrachtnemer zich naar de arbeidstijden bij Opdrachtgever.</w:t>
      </w:r>
    </w:p>
    <w:p w14:paraId="4408F5B8"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Opdrachtnemer is bij het uitvoeren van de overeengekomen werkzaamheden geheel zelfstandig. Hij/zij verricht de overeengekomen werkzaamheden naar eigen inzicht en zonder toezicht of leiding van Opdrachtgever. Opdrachtgever kan wel aanwijzingen en instructies geven omtrent het resultaat van de opdracht.</w:t>
      </w:r>
    </w:p>
    <w:p w14:paraId="26C770AF" w14:textId="77777777" w:rsidR="0078619B" w:rsidRPr="0078619B" w:rsidRDefault="0078619B" w:rsidP="0078619B">
      <w:pPr>
        <w:pStyle w:val="Kop1"/>
      </w:pPr>
      <w:bookmarkStart w:id="4" w:name="_Toc74043979"/>
      <w:r w:rsidRPr="0078619B">
        <w:t>Totstandkoming, tijdsplanning of duur van de Overeenkomst</w:t>
      </w:r>
      <w:bookmarkEnd w:id="4"/>
    </w:p>
    <w:p w14:paraId="35E90158" w14:textId="77777777" w:rsidR="00B11809" w:rsidRDefault="0078619B" w:rsidP="00B11809">
      <w:pPr>
        <w:numPr>
          <w:ilvl w:val="1"/>
          <w:numId w:val="42"/>
        </w:numPr>
        <w:tabs>
          <w:tab w:val="num" w:pos="0"/>
          <w:tab w:val="num" w:pos="360"/>
        </w:tabs>
        <w:spacing w:after="120" w:line="276" w:lineRule="auto"/>
        <w:rPr>
          <w:bCs/>
          <w:color w:val="000000" w:themeColor="text1"/>
        </w:rPr>
      </w:pPr>
      <w:r w:rsidRPr="0078619B">
        <w:rPr>
          <w:bCs/>
          <w:color w:val="000000" w:themeColor="text1"/>
        </w:rPr>
        <w:t>Deze Overeenkomst komt tot stand door ondertekening van de Overeenkomst door beide partijen.</w:t>
      </w:r>
    </w:p>
    <w:p w14:paraId="4EEDB975" w14:textId="71762592" w:rsidR="008E72D1" w:rsidRPr="00B11809" w:rsidRDefault="00B11809" w:rsidP="00B11809">
      <w:pPr>
        <w:numPr>
          <w:ilvl w:val="1"/>
          <w:numId w:val="42"/>
        </w:numPr>
        <w:tabs>
          <w:tab w:val="num" w:pos="0"/>
          <w:tab w:val="num" w:pos="360"/>
        </w:tabs>
        <w:spacing w:after="120" w:line="276" w:lineRule="auto"/>
        <w:rPr>
          <w:bCs/>
          <w:color w:val="000000" w:themeColor="text1"/>
        </w:rPr>
      </w:pPr>
      <w:r>
        <w:rPr>
          <w:bCs/>
          <w:color w:val="000000" w:themeColor="text1"/>
        </w:rPr>
        <w:t xml:space="preserve"> </w:t>
      </w:r>
      <w:r w:rsidR="008E72D1" w:rsidRPr="00B11809">
        <w:rPr>
          <w:bCs/>
          <w:color w:val="000000" w:themeColor="text1"/>
        </w:rPr>
        <w:t xml:space="preserve">De overeenkomst geldt van </w:t>
      </w:r>
      <w:r>
        <w:rPr>
          <w:bCs/>
          <w:color w:val="000000" w:themeColor="text1"/>
        </w:rPr>
        <w:t>14 augustus 2022</w:t>
      </w:r>
      <w:r w:rsidR="008E72D1" w:rsidRPr="00B11809">
        <w:rPr>
          <w:bCs/>
          <w:color w:val="000000" w:themeColor="text1"/>
        </w:rPr>
        <w:t xml:space="preserve"> tot </w:t>
      </w:r>
      <w:r>
        <w:rPr>
          <w:bCs/>
          <w:color w:val="000000" w:themeColor="text1"/>
        </w:rPr>
        <w:t>14 augustus 2024</w:t>
      </w:r>
      <w:r w:rsidR="008E72D1" w:rsidRPr="00B11809">
        <w:rPr>
          <w:bCs/>
          <w:color w:val="000000" w:themeColor="text1"/>
        </w:rPr>
        <w:t>.</w:t>
      </w:r>
    </w:p>
    <w:p w14:paraId="10F096AC" w14:textId="0B067D40" w:rsidR="008E72D1" w:rsidRDefault="008E72D1" w:rsidP="008E72D1">
      <w:pPr>
        <w:numPr>
          <w:ilvl w:val="1"/>
          <w:numId w:val="44"/>
        </w:numPr>
        <w:tabs>
          <w:tab w:val="num" w:pos="0"/>
          <w:tab w:val="num" w:pos="360"/>
        </w:tabs>
        <w:spacing w:after="120" w:line="276" w:lineRule="auto"/>
        <w:rPr>
          <w:bCs/>
          <w:color w:val="000000" w:themeColor="text1"/>
        </w:rPr>
      </w:pPr>
      <w:r>
        <w:rPr>
          <w:bCs/>
          <w:color w:val="000000" w:themeColor="text1"/>
        </w:rPr>
        <w:t xml:space="preserve">De overeenkomst kan </w:t>
      </w:r>
      <w:r w:rsidR="00B11809">
        <w:rPr>
          <w:bCs/>
          <w:color w:val="000000" w:themeColor="text1"/>
        </w:rPr>
        <w:t>vier</w:t>
      </w:r>
      <w:r>
        <w:rPr>
          <w:bCs/>
          <w:color w:val="000000" w:themeColor="text1"/>
        </w:rPr>
        <w:t xml:space="preserve">maal met </w:t>
      </w:r>
      <w:r w:rsidR="00B11809">
        <w:rPr>
          <w:bCs/>
          <w:color w:val="000000" w:themeColor="text1"/>
        </w:rPr>
        <w:t>12</w:t>
      </w:r>
      <w:r>
        <w:rPr>
          <w:bCs/>
          <w:color w:val="000000" w:themeColor="text1"/>
        </w:rPr>
        <w:t xml:space="preserve"> maanden worden verlengd, tot uiterlijk </w:t>
      </w:r>
      <w:r w:rsidR="00B11809">
        <w:rPr>
          <w:bCs/>
          <w:color w:val="000000" w:themeColor="text1"/>
        </w:rPr>
        <w:t>14 augustus 2028</w:t>
      </w:r>
      <w:r>
        <w:rPr>
          <w:bCs/>
          <w:color w:val="000000" w:themeColor="text1"/>
        </w:rPr>
        <w:t>.</w:t>
      </w:r>
    </w:p>
    <w:p w14:paraId="78D0FDCD" w14:textId="5C614764" w:rsidR="008E72D1" w:rsidRDefault="008E72D1" w:rsidP="008E72D1">
      <w:pPr>
        <w:numPr>
          <w:ilvl w:val="1"/>
          <w:numId w:val="44"/>
        </w:numPr>
        <w:tabs>
          <w:tab w:val="num" w:pos="0"/>
          <w:tab w:val="num" w:pos="360"/>
        </w:tabs>
        <w:spacing w:after="120" w:line="276" w:lineRule="auto"/>
        <w:rPr>
          <w:bCs/>
          <w:color w:val="000000" w:themeColor="text1"/>
        </w:rPr>
      </w:pPr>
      <w:r>
        <w:rPr>
          <w:bCs/>
          <w:color w:val="000000" w:themeColor="text1"/>
        </w:rPr>
        <w:lastRenderedPageBreak/>
        <w:t xml:space="preserve">Indien Opdrachtgever een verlenging van deze overeenkomst willen aangaan zal ze dit </w:t>
      </w:r>
      <w:r w:rsidR="00B11809">
        <w:rPr>
          <w:bCs/>
          <w:color w:val="000000" w:themeColor="text1"/>
        </w:rPr>
        <w:t>één</w:t>
      </w:r>
      <w:r>
        <w:rPr>
          <w:bCs/>
          <w:color w:val="000000" w:themeColor="text1"/>
        </w:rPr>
        <w:t xml:space="preserve"> maand voor het aflopen van de termijn schriftelijk hebben kenbaar gemaakt aan Opdrachtnemer. Bij overeenstemming wordt de overeenkomst met </w:t>
      </w:r>
      <w:r w:rsidR="00B11809">
        <w:rPr>
          <w:bCs/>
          <w:color w:val="000000" w:themeColor="text1"/>
        </w:rPr>
        <w:t>12</w:t>
      </w:r>
      <w:r>
        <w:rPr>
          <w:bCs/>
          <w:color w:val="000000" w:themeColor="text1"/>
        </w:rPr>
        <w:t xml:space="preserve"> maanden verlengd.</w:t>
      </w:r>
    </w:p>
    <w:p w14:paraId="04A59FF5" w14:textId="21720BEC" w:rsidR="008E72D1" w:rsidRDefault="008E72D1" w:rsidP="008E72D1">
      <w:pPr>
        <w:numPr>
          <w:ilvl w:val="1"/>
          <w:numId w:val="44"/>
        </w:numPr>
        <w:tabs>
          <w:tab w:val="num" w:pos="0"/>
          <w:tab w:val="num" w:pos="360"/>
        </w:tabs>
        <w:spacing w:after="120" w:line="276" w:lineRule="auto"/>
        <w:rPr>
          <w:bCs/>
          <w:color w:val="000000" w:themeColor="text1"/>
        </w:rPr>
      </w:pPr>
      <w:r>
        <w:rPr>
          <w:bCs/>
          <w:color w:val="000000" w:themeColor="text1"/>
        </w:rPr>
        <w:t xml:space="preserve">Bij geen verzoek tot verlenging of geen overeenstemming loopt de overeenkomst per </w:t>
      </w:r>
      <w:r w:rsidR="00B11809">
        <w:rPr>
          <w:bCs/>
          <w:color w:val="000000" w:themeColor="text1"/>
        </w:rPr>
        <w:t>14 augustus</w:t>
      </w:r>
      <w:r>
        <w:rPr>
          <w:bCs/>
          <w:color w:val="000000" w:themeColor="text1"/>
        </w:rPr>
        <w:t xml:space="preserve"> van het lopende jaar van rechtswege af.</w:t>
      </w:r>
    </w:p>
    <w:p w14:paraId="60F61E7E" w14:textId="5CFCB338" w:rsidR="008E72D1" w:rsidRDefault="008E72D1" w:rsidP="008E72D1">
      <w:pPr>
        <w:numPr>
          <w:ilvl w:val="1"/>
          <w:numId w:val="44"/>
        </w:numPr>
        <w:tabs>
          <w:tab w:val="num" w:pos="0"/>
          <w:tab w:val="num" w:pos="360"/>
        </w:tabs>
        <w:spacing w:after="120" w:line="276" w:lineRule="auto"/>
        <w:rPr>
          <w:bCs/>
          <w:color w:val="000000" w:themeColor="text1"/>
        </w:rPr>
      </w:pPr>
      <w:r>
        <w:rPr>
          <w:bCs/>
          <w:color w:val="000000" w:themeColor="text1"/>
        </w:rPr>
        <w:t>Opdrachtgever verklaart zich er uitdrukkelijk mee akkoord dat Opdrachtnemer ook ten behoeve van andere opdrachtgevers werkzaamheden verricht.</w:t>
      </w:r>
    </w:p>
    <w:p w14:paraId="65745750" w14:textId="77777777" w:rsidR="008E72D1" w:rsidRDefault="008E72D1" w:rsidP="008E72D1">
      <w:pPr>
        <w:tabs>
          <w:tab w:val="num" w:pos="360"/>
        </w:tabs>
        <w:spacing w:after="120" w:line="276" w:lineRule="auto"/>
        <w:rPr>
          <w:bCs/>
          <w:color w:val="000000" w:themeColor="text1"/>
        </w:rPr>
      </w:pPr>
    </w:p>
    <w:p w14:paraId="603300CB" w14:textId="77777777" w:rsidR="0078619B" w:rsidRPr="008E72D1" w:rsidRDefault="0078619B" w:rsidP="008E72D1">
      <w:pPr>
        <w:pStyle w:val="Kop1"/>
      </w:pPr>
      <w:r w:rsidRPr="008E72D1">
        <w:t>Prijs en overige financiële bepalingen</w:t>
      </w:r>
    </w:p>
    <w:p w14:paraId="2682748A" w14:textId="70AC76AB" w:rsid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lang w:val="nl"/>
        </w:rPr>
        <w:t>Opdrachtnemer verricht de Diensten tegen een vaste</w:t>
      </w:r>
      <w:r w:rsidR="00B11809">
        <w:rPr>
          <w:bCs/>
          <w:color w:val="000000" w:themeColor="text1"/>
          <w:lang w:val="nl"/>
        </w:rPr>
        <w:t xml:space="preserve"> jaarlijkse </w:t>
      </w:r>
      <w:r w:rsidRPr="0078619B">
        <w:rPr>
          <w:bCs/>
          <w:color w:val="000000" w:themeColor="text1"/>
          <w:lang w:val="nl"/>
        </w:rPr>
        <w:t>totaalprijs</w:t>
      </w:r>
      <w:r w:rsidR="00B11809">
        <w:rPr>
          <w:bCs/>
          <w:color w:val="000000" w:themeColor="text1"/>
          <w:lang w:val="nl"/>
        </w:rPr>
        <w:t xml:space="preserve"> voor het reguliere onderhoud</w:t>
      </w:r>
      <w:r w:rsidRPr="0078619B">
        <w:rPr>
          <w:bCs/>
          <w:color w:val="000000" w:themeColor="text1"/>
          <w:lang w:val="nl"/>
        </w:rPr>
        <w:t xml:space="preserve">. Deze vaste totaalprijs bedraagt </w:t>
      </w:r>
      <w:r w:rsidRPr="0078619B">
        <w:rPr>
          <w:b/>
          <w:bCs/>
          <w:color w:val="000000" w:themeColor="text1"/>
        </w:rPr>
        <w:t xml:space="preserve">&lt;€ ......&gt; </w:t>
      </w:r>
      <w:r w:rsidRPr="0078619B">
        <w:rPr>
          <w:bCs/>
          <w:color w:val="000000" w:themeColor="text1"/>
          <w:lang w:val="nl"/>
        </w:rPr>
        <w:t xml:space="preserve">excl. BTW. </w:t>
      </w:r>
      <w:r w:rsidRPr="0078619B">
        <w:rPr>
          <w:bCs/>
          <w:color w:val="000000" w:themeColor="text1"/>
        </w:rPr>
        <w:t xml:space="preserve">In het tarief worden geacht te zijn begrepen salariskosten, sociale lasten, algemene kosten, winst en risico en het gebruik van mobiele telefoon. Reisuren en reiskosten in verband met het woon-werkverkeer worden niet vergoed. </w:t>
      </w:r>
    </w:p>
    <w:p w14:paraId="235165D3" w14:textId="75B1EF10" w:rsidR="00B11809" w:rsidRDefault="00B11809" w:rsidP="0078619B">
      <w:pPr>
        <w:numPr>
          <w:ilvl w:val="1"/>
          <w:numId w:val="42"/>
        </w:numPr>
        <w:tabs>
          <w:tab w:val="num" w:pos="0"/>
          <w:tab w:val="num" w:pos="360"/>
        </w:tabs>
        <w:spacing w:after="120" w:line="276" w:lineRule="auto"/>
        <w:rPr>
          <w:bCs/>
          <w:color w:val="000000" w:themeColor="text1"/>
        </w:rPr>
      </w:pPr>
      <w:r>
        <w:rPr>
          <w:bCs/>
          <w:color w:val="000000" w:themeColor="text1"/>
        </w:rPr>
        <w:t xml:space="preserve">Opdrachtnemer declareert voor de uitvoering van Incidentele onderwater(schoonmaak)werkzaamheden op basis van het werkelijke aantal bestede en door Delfland goedgekeurde uren per kwartaal op nacalculatiebasis. Het uurtarief bedraagt </w:t>
      </w:r>
      <w:r>
        <w:rPr>
          <w:b/>
          <w:color w:val="000000" w:themeColor="text1"/>
        </w:rPr>
        <w:t>&lt;</w:t>
      </w:r>
      <w:proofErr w:type="gramStart"/>
      <w:r>
        <w:rPr>
          <w:b/>
          <w:color w:val="000000" w:themeColor="text1"/>
        </w:rPr>
        <w:t>€….</w:t>
      </w:r>
      <w:proofErr w:type="gramEnd"/>
      <w:r>
        <w:rPr>
          <w:b/>
          <w:color w:val="000000" w:themeColor="text1"/>
        </w:rPr>
        <w:t xml:space="preserve">.&gt; </w:t>
      </w:r>
      <w:r>
        <w:rPr>
          <w:bCs/>
          <w:color w:val="000000" w:themeColor="text1"/>
        </w:rPr>
        <w:t>excl. BTW</w:t>
      </w:r>
      <w:r w:rsidR="00650B93">
        <w:rPr>
          <w:bCs/>
          <w:color w:val="000000" w:themeColor="text1"/>
        </w:rPr>
        <w:t xml:space="preserve"> en is een all-in tarief. Voor werkzaamheden buiten kantoortijden, op </w:t>
      </w:r>
      <w:proofErr w:type="spellStart"/>
      <w:r w:rsidR="00650B93">
        <w:rPr>
          <w:bCs/>
          <w:color w:val="000000" w:themeColor="text1"/>
        </w:rPr>
        <w:t>zater</w:t>
      </w:r>
      <w:proofErr w:type="spellEnd"/>
      <w:r w:rsidR="00650B93">
        <w:rPr>
          <w:bCs/>
          <w:color w:val="000000" w:themeColor="text1"/>
        </w:rPr>
        <w:t xml:space="preserve">~, zon~ en feestdagen geldt een all-in tarief van </w:t>
      </w:r>
      <w:r w:rsidR="00650B93">
        <w:rPr>
          <w:b/>
          <w:color w:val="000000" w:themeColor="text1"/>
        </w:rPr>
        <w:t xml:space="preserve">€ &lt;bedrag&gt; </w:t>
      </w:r>
      <w:r w:rsidR="00650B93">
        <w:rPr>
          <w:bCs/>
          <w:color w:val="000000" w:themeColor="text1"/>
        </w:rPr>
        <w:t xml:space="preserve">excl. BTW. </w:t>
      </w:r>
    </w:p>
    <w:p w14:paraId="04DACAE8" w14:textId="26847A52" w:rsidR="0078619B" w:rsidRPr="0078619B" w:rsidRDefault="0078619B" w:rsidP="0078619B">
      <w:pPr>
        <w:numPr>
          <w:ilvl w:val="1"/>
          <w:numId w:val="42"/>
        </w:numPr>
        <w:tabs>
          <w:tab w:val="num" w:pos="0"/>
          <w:tab w:val="num" w:pos="360"/>
        </w:tabs>
        <w:spacing w:after="120" w:line="276" w:lineRule="auto"/>
        <w:rPr>
          <w:bCs/>
          <w:color w:val="000000" w:themeColor="text1"/>
          <w:lang w:val="nl"/>
        </w:rPr>
      </w:pPr>
      <w:r w:rsidRPr="0078619B">
        <w:rPr>
          <w:bCs/>
          <w:color w:val="000000" w:themeColor="text1"/>
          <w:lang w:val="nl"/>
        </w:rPr>
        <w:t xml:space="preserve">Uitdrukkelijk wordt bepaald dat, </w:t>
      </w:r>
      <w:proofErr w:type="gramStart"/>
      <w:r w:rsidRPr="0078619B">
        <w:rPr>
          <w:bCs/>
          <w:color w:val="000000" w:themeColor="text1"/>
          <w:lang w:val="nl"/>
        </w:rPr>
        <w:t>indien</w:t>
      </w:r>
      <w:proofErr w:type="gramEnd"/>
      <w:r w:rsidRPr="0078619B">
        <w:rPr>
          <w:bCs/>
          <w:color w:val="000000" w:themeColor="text1"/>
          <w:lang w:val="nl"/>
        </w:rPr>
        <w:t xml:space="preserve"> voor (een deel van) de Diensten geen vrijstelling van BTW blijkt te bestaan, </w:t>
      </w:r>
      <w:r w:rsidRPr="0078619B">
        <w:rPr>
          <w:bCs/>
          <w:iCs/>
          <w:color w:val="000000" w:themeColor="text1"/>
        </w:rPr>
        <w:t>terwijl dit wel in de offerte of anderszins door de Opdrachtnemer is aangegeven,</w:t>
      </w:r>
      <w:r w:rsidRPr="0078619B">
        <w:rPr>
          <w:bCs/>
          <w:i/>
          <w:iCs/>
          <w:color w:val="000000" w:themeColor="text1"/>
        </w:rPr>
        <w:t xml:space="preserve"> </w:t>
      </w:r>
      <w:r w:rsidRPr="0078619B">
        <w:rPr>
          <w:bCs/>
          <w:color w:val="000000" w:themeColor="text1"/>
          <w:lang w:val="nl"/>
        </w:rPr>
        <w:t>het BTW</w:t>
      </w:r>
      <w:r w:rsidRPr="0078619B">
        <w:rPr>
          <w:bCs/>
          <w:color w:val="000000" w:themeColor="text1"/>
          <w:lang w:val="nl"/>
        </w:rPr>
        <w:noBreakHyphen/>
        <w:t>bedrag niet ten laste komt van pdrachtgever.</w:t>
      </w:r>
    </w:p>
    <w:p w14:paraId="1230CDD8" w14:textId="77777777" w:rsidR="0078619B" w:rsidRPr="0078619B" w:rsidRDefault="0078619B" w:rsidP="0078619B">
      <w:pPr>
        <w:numPr>
          <w:ilvl w:val="1"/>
          <w:numId w:val="42"/>
        </w:numPr>
        <w:tabs>
          <w:tab w:val="num" w:pos="0"/>
          <w:tab w:val="num" w:pos="360"/>
        </w:tabs>
        <w:spacing w:after="120" w:line="276" w:lineRule="auto"/>
        <w:rPr>
          <w:bCs/>
          <w:color w:val="000000" w:themeColor="text1"/>
          <w:lang w:val="nl"/>
        </w:rPr>
      </w:pPr>
      <w:r w:rsidRPr="0078619B">
        <w:rPr>
          <w:bCs/>
          <w:color w:val="000000" w:themeColor="text1"/>
          <w:lang w:val="nl"/>
        </w:rPr>
        <w:t xml:space="preserve">De prijs heeft betrekking op alle door Opdrachtnemer in het kader van deze Overeenkomst te verrichten Diensten en eventueel daartoe benodigde materialen. </w:t>
      </w:r>
    </w:p>
    <w:p w14:paraId="6EC2EBF2"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De opdrachtgever accepteert geen kosten omtrent overuren en extra kosten door wijzigingen door toe doen van de opdrachtnemer en in te zetten personeel. Enkel door Opdrachtgever vooraf goedgekeurd meerwerk of extra kosten kunnen door Opdrachtnemer worden gefactureerd.</w:t>
      </w:r>
    </w:p>
    <w:p w14:paraId="122F8AE0" w14:textId="37BF1BF0" w:rsidR="0078619B" w:rsidRPr="004322D4" w:rsidRDefault="0078619B" w:rsidP="004322D4">
      <w:pPr>
        <w:numPr>
          <w:ilvl w:val="1"/>
          <w:numId w:val="42"/>
        </w:numPr>
        <w:tabs>
          <w:tab w:val="num" w:pos="0"/>
          <w:tab w:val="num" w:pos="360"/>
        </w:tabs>
        <w:spacing w:after="120" w:line="276" w:lineRule="auto"/>
        <w:rPr>
          <w:bCs/>
          <w:color w:val="000000" w:themeColor="text1"/>
        </w:rPr>
      </w:pPr>
      <w:r w:rsidRPr="004322D4">
        <w:rPr>
          <w:bCs/>
          <w:color w:val="000000" w:themeColor="text1"/>
        </w:rPr>
        <w:t xml:space="preserve">Alle prijzen en tarieven zijn op basis van prijspeil </w:t>
      </w:r>
      <w:r w:rsidR="00EE40F4">
        <w:rPr>
          <w:bCs/>
          <w:color w:val="000000" w:themeColor="text1"/>
        </w:rPr>
        <w:t>2022</w:t>
      </w:r>
      <w:r w:rsidRPr="004322D4">
        <w:rPr>
          <w:bCs/>
          <w:color w:val="000000" w:themeColor="text1"/>
        </w:rPr>
        <w:t xml:space="preserve"> en zijn in ieder geval vast tot 1-</w:t>
      </w:r>
      <w:r w:rsidR="00EE40F4">
        <w:rPr>
          <w:bCs/>
          <w:color w:val="000000" w:themeColor="text1"/>
        </w:rPr>
        <w:t>9</w:t>
      </w:r>
      <w:r w:rsidRPr="004322D4">
        <w:rPr>
          <w:bCs/>
          <w:color w:val="000000" w:themeColor="text1"/>
        </w:rPr>
        <w:t>-20</w:t>
      </w:r>
      <w:r w:rsidR="004322D4">
        <w:rPr>
          <w:bCs/>
          <w:color w:val="000000" w:themeColor="text1"/>
        </w:rPr>
        <w:t>2</w:t>
      </w:r>
      <w:r w:rsidR="00EE40F4">
        <w:rPr>
          <w:bCs/>
          <w:color w:val="000000" w:themeColor="text1"/>
        </w:rPr>
        <w:t>3</w:t>
      </w:r>
      <w:r w:rsidRPr="004322D4">
        <w:rPr>
          <w:bCs/>
          <w:color w:val="000000" w:themeColor="text1"/>
        </w:rPr>
        <w:t xml:space="preserve">. Ten hoogste éénmaal per jaar, voor het eerst op </w:t>
      </w:r>
      <w:r w:rsidR="00EE40F4">
        <w:rPr>
          <w:bCs/>
          <w:color w:val="000000" w:themeColor="text1"/>
        </w:rPr>
        <w:t>1-9-2023</w:t>
      </w:r>
      <w:r w:rsidRPr="004322D4">
        <w:rPr>
          <w:bCs/>
          <w:color w:val="000000" w:themeColor="text1"/>
        </w:rPr>
        <w:t>, kunnen de door u geoffreerde prijzen en tarieven worden herzien. Ook in het geval van een negatieve indexering moet de herziening van de tarieven worden doorgevoerd. De tarieven worden geïndexeerd met als maximum een tarief te berekenen op basis van de volgende prijsherziening</w:t>
      </w:r>
      <w:r w:rsidR="004322D4" w:rsidRPr="004322D4">
        <w:rPr>
          <w:bCs/>
          <w:color w:val="000000" w:themeColor="text1"/>
        </w:rPr>
        <w:t>s</w:t>
      </w:r>
      <w:r w:rsidRPr="004322D4">
        <w:rPr>
          <w:bCs/>
          <w:color w:val="000000" w:themeColor="text1"/>
        </w:rPr>
        <w:t>formule:</w:t>
      </w:r>
    </w:p>
    <w:tbl>
      <w:tblPr>
        <w:tblStyle w:val="Tabelraster"/>
        <w:tblW w:w="470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243"/>
        <w:gridCol w:w="7250"/>
      </w:tblGrid>
      <w:tr w:rsidR="0078619B" w:rsidRPr="0078619B" w14:paraId="2F88C806" w14:textId="77777777" w:rsidTr="0033153E">
        <w:trPr>
          <w:trHeight w:val="313"/>
        </w:trPr>
        <w:tc>
          <w:tcPr>
            <w:tcW w:w="5000" w:type="pct"/>
            <w:gridSpan w:val="2"/>
          </w:tcPr>
          <w:p w14:paraId="44EF6880" w14:textId="77777777" w:rsidR="0078619B" w:rsidRPr="0078619B" w:rsidRDefault="0078619B" w:rsidP="0078619B">
            <w:pPr>
              <w:spacing w:after="120" w:line="276" w:lineRule="auto"/>
              <w:rPr>
                <w:color w:val="000000" w:themeColor="text1"/>
              </w:rPr>
            </w:pPr>
            <w:r w:rsidRPr="0078619B">
              <w:rPr>
                <w:color w:val="000000" w:themeColor="text1"/>
              </w:rPr>
              <w:t>Tarief nieuw = Tarief oud * (L1/ L0)</w:t>
            </w:r>
          </w:p>
        </w:tc>
      </w:tr>
      <w:tr w:rsidR="0078619B" w:rsidRPr="0078619B" w14:paraId="7D717251" w14:textId="77777777" w:rsidTr="0033153E">
        <w:trPr>
          <w:trHeight w:val="313"/>
        </w:trPr>
        <w:tc>
          <w:tcPr>
            <w:tcW w:w="5000" w:type="pct"/>
            <w:gridSpan w:val="2"/>
          </w:tcPr>
          <w:p w14:paraId="2D6E59A2" w14:textId="77777777" w:rsidR="0078619B" w:rsidRPr="0078619B" w:rsidRDefault="0078619B" w:rsidP="0078619B">
            <w:pPr>
              <w:spacing w:after="120" w:line="276" w:lineRule="auto"/>
              <w:rPr>
                <w:color w:val="000000" w:themeColor="text1"/>
              </w:rPr>
            </w:pPr>
            <w:r w:rsidRPr="0078619B">
              <w:rPr>
                <w:color w:val="000000" w:themeColor="text1"/>
              </w:rPr>
              <w:t>Daarin staat voor;</w:t>
            </w:r>
          </w:p>
        </w:tc>
      </w:tr>
      <w:tr w:rsidR="0078619B" w:rsidRPr="0078619B" w14:paraId="25D296CE" w14:textId="77777777" w:rsidTr="0033153E">
        <w:trPr>
          <w:trHeight w:val="235"/>
        </w:trPr>
        <w:tc>
          <w:tcPr>
            <w:tcW w:w="732" w:type="pct"/>
          </w:tcPr>
          <w:p w14:paraId="043B7ECC" w14:textId="77777777" w:rsidR="0078619B" w:rsidRPr="0078619B" w:rsidRDefault="0078619B" w:rsidP="0078619B">
            <w:pPr>
              <w:spacing w:after="120" w:line="276" w:lineRule="auto"/>
              <w:rPr>
                <w:color w:val="000000" w:themeColor="text1"/>
              </w:rPr>
            </w:pPr>
            <w:r w:rsidRPr="0078619B">
              <w:rPr>
                <w:color w:val="000000" w:themeColor="text1"/>
              </w:rPr>
              <w:t>Tarief oud:</w:t>
            </w:r>
          </w:p>
        </w:tc>
        <w:tc>
          <w:tcPr>
            <w:tcW w:w="4268" w:type="pct"/>
          </w:tcPr>
          <w:p w14:paraId="797C04D7" w14:textId="26E65792" w:rsidR="0078619B" w:rsidRPr="0078619B" w:rsidRDefault="0078619B" w:rsidP="0078619B">
            <w:pPr>
              <w:spacing w:after="120" w:line="276" w:lineRule="auto"/>
              <w:rPr>
                <w:color w:val="000000" w:themeColor="text1"/>
              </w:rPr>
            </w:pPr>
            <w:proofErr w:type="gramStart"/>
            <w:r w:rsidRPr="0078619B">
              <w:rPr>
                <w:color w:val="000000" w:themeColor="text1"/>
              </w:rPr>
              <w:t>tarieven</w:t>
            </w:r>
            <w:proofErr w:type="gramEnd"/>
            <w:r w:rsidRPr="0078619B">
              <w:rPr>
                <w:color w:val="000000" w:themeColor="text1"/>
              </w:rPr>
              <w:t xml:space="preserve"> zoals door u geoffreerd &lt;dd-mm-</w:t>
            </w:r>
            <w:r w:rsidR="004322D4">
              <w:rPr>
                <w:color w:val="000000" w:themeColor="text1"/>
              </w:rPr>
              <w:t>202</w:t>
            </w:r>
            <w:r w:rsidR="00EE40F4">
              <w:rPr>
                <w:color w:val="000000" w:themeColor="text1"/>
              </w:rPr>
              <w:t>2</w:t>
            </w:r>
          </w:p>
        </w:tc>
      </w:tr>
      <w:tr w:rsidR="0078619B" w:rsidRPr="0078619B" w14:paraId="307766F3" w14:textId="77777777" w:rsidTr="0033153E">
        <w:trPr>
          <w:trHeight w:val="235"/>
        </w:trPr>
        <w:tc>
          <w:tcPr>
            <w:tcW w:w="732" w:type="pct"/>
          </w:tcPr>
          <w:p w14:paraId="1AF0297D" w14:textId="77777777" w:rsidR="0078619B" w:rsidRPr="0078619B" w:rsidRDefault="0078619B" w:rsidP="0078619B">
            <w:pPr>
              <w:spacing w:after="120" w:line="276" w:lineRule="auto"/>
              <w:rPr>
                <w:color w:val="000000" w:themeColor="text1"/>
              </w:rPr>
            </w:pPr>
            <w:r w:rsidRPr="0078619B">
              <w:rPr>
                <w:color w:val="000000" w:themeColor="text1"/>
              </w:rPr>
              <w:t>Tarief nieuw:</w:t>
            </w:r>
          </w:p>
        </w:tc>
        <w:tc>
          <w:tcPr>
            <w:tcW w:w="4268" w:type="pct"/>
          </w:tcPr>
          <w:p w14:paraId="0A747349" w14:textId="77777777" w:rsidR="0078619B" w:rsidRPr="0078619B" w:rsidRDefault="0078619B" w:rsidP="0078619B">
            <w:pPr>
              <w:spacing w:after="120" w:line="276" w:lineRule="auto"/>
              <w:rPr>
                <w:color w:val="000000" w:themeColor="text1"/>
              </w:rPr>
            </w:pPr>
            <w:proofErr w:type="gramStart"/>
            <w:r w:rsidRPr="0078619B">
              <w:rPr>
                <w:color w:val="000000" w:themeColor="text1"/>
              </w:rPr>
              <w:t>nieuw</w:t>
            </w:r>
            <w:proofErr w:type="gramEnd"/>
            <w:r w:rsidRPr="0078619B">
              <w:rPr>
                <w:color w:val="000000" w:themeColor="text1"/>
              </w:rPr>
              <w:t xml:space="preserve"> overeen te komen tarieven</w:t>
            </w:r>
          </w:p>
        </w:tc>
      </w:tr>
      <w:tr w:rsidR="0078619B" w:rsidRPr="0078619B" w14:paraId="1F54B3D4" w14:textId="77777777" w:rsidTr="0033153E">
        <w:trPr>
          <w:trHeight w:val="235"/>
        </w:trPr>
        <w:tc>
          <w:tcPr>
            <w:tcW w:w="732" w:type="pct"/>
          </w:tcPr>
          <w:p w14:paraId="6FB5514A" w14:textId="77777777" w:rsidR="0078619B" w:rsidRPr="0078619B" w:rsidRDefault="0078619B" w:rsidP="0078619B">
            <w:pPr>
              <w:spacing w:after="120" w:line="276" w:lineRule="auto"/>
              <w:rPr>
                <w:color w:val="000000" w:themeColor="text1"/>
              </w:rPr>
            </w:pPr>
            <w:r w:rsidRPr="0078619B">
              <w:rPr>
                <w:color w:val="000000" w:themeColor="text1"/>
              </w:rPr>
              <w:t>L0:</w:t>
            </w:r>
          </w:p>
        </w:tc>
        <w:tc>
          <w:tcPr>
            <w:tcW w:w="4268" w:type="pct"/>
          </w:tcPr>
          <w:p w14:paraId="19FC7BFF" w14:textId="6C27EA9E" w:rsidR="0078619B" w:rsidRPr="0078619B" w:rsidRDefault="00EE40F4" w:rsidP="0078619B">
            <w:pPr>
              <w:spacing w:after="120" w:line="276" w:lineRule="auto"/>
              <w:rPr>
                <w:color w:val="000000" w:themeColor="text1"/>
              </w:rPr>
            </w:pPr>
            <w:r>
              <w:rPr>
                <w:color w:val="000000" w:themeColor="text1"/>
              </w:rPr>
              <w:t>De Risicoregeling GWW 1995 CROW – 00 =loonkosten september 2022</w:t>
            </w:r>
          </w:p>
          <w:p w14:paraId="062D9FB6" w14:textId="77777777" w:rsidR="0078619B" w:rsidRPr="0078619B" w:rsidRDefault="0078619B" w:rsidP="0078619B">
            <w:pPr>
              <w:spacing w:after="120" w:line="276" w:lineRule="auto"/>
              <w:rPr>
                <w:color w:val="000000" w:themeColor="text1"/>
              </w:rPr>
            </w:pPr>
            <w:r w:rsidRPr="0078619B">
              <w:rPr>
                <w:color w:val="000000" w:themeColor="text1"/>
              </w:rPr>
              <w:lastRenderedPageBreak/>
              <w:t>1 Het aangegeven jaar wordt gedurende de looptijd van de overeenkomst telkens met 1 verhoogd</w:t>
            </w:r>
          </w:p>
        </w:tc>
      </w:tr>
      <w:tr w:rsidR="0078619B" w:rsidRPr="0078619B" w14:paraId="359302D9" w14:textId="77777777" w:rsidTr="0033153E">
        <w:trPr>
          <w:trHeight w:val="235"/>
        </w:trPr>
        <w:tc>
          <w:tcPr>
            <w:tcW w:w="732" w:type="pct"/>
          </w:tcPr>
          <w:p w14:paraId="0F839406" w14:textId="77777777" w:rsidR="0078619B" w:rsidRPr="0078619B" w:rsidRDefault="0078619B" w:rsidP="0078619B">
            <w:pPr>
              <w:spacing w:after="120" w:line="276" w:lineRule="auto"/>
              <w:rPr>
                <w:color w:val="000000" w:themeColor="text1"/>
              </w:rPr>
            </w:pPr>
            <w:r w:rsidRPr="0078619B">
              <w:rPr>
                <w:color w:val="000000" w:themeColor="text1"/>
              </w:rPr>
              <w:lastRenderedPageBreak/>
              <w:t>L1:</w:t>
            </w:r>
          </w:p>
        </w:tc>
        <w:tc>
          <w:tcPr>
            <w:tcW w:w="4268" w:type="pct"/>
          </w:tcPr>
          <w:p w14:paraId="45D27303" w14:textId="1355A29C" w:rsidR="0078619B" w:rsidRPr="0078619B" w:rsidRDefault="00EE40F4" w:rsidP="0078619B">
            <w:pPr>
              <w:spacing w:after="120" w:line="276" w:lineRule="auto"/>
              <w:rPr>
                <w:color w:val="000000" w:themeColor="text1"/>
              </w:rPr>
            </w:pPr>
            <w:r>
              <w:rPr>
                <w:color w:val="000000" w:themeColor="text1"/>
              </w:rPr>
              <w:t>De Risicoregeling GWW 1995 CROW – 00 =loonkosten september 202</w:t>
            </w:r>
            <w:r>
              <w:rPr>
                <w:color w:val="000000" w:themeColor="text1"/>
              </w:rPr>
              <w:t>2 +1</w:t>
            </w:r>
            <w:r>
              <w:rPr>
                <w:color w:val="000000" w:themeColor="text1"/>
              </w:rPr>
              <w:t xml:space="preserve"> </w:t>
            </w:r>
            <w:r w:rsidR="0078619B" w:rsidRPr="0078619B">
              <w:rPr>
                <w:color w:val="000000" w:themeColor="text1"/>
              </w:rPr>
              <w:t xml:space="preserve"> </w:t>
            </w:r>
          </w:p>
        </w:tc>
      </w:tr>
      <w:tr w:rsidR="0078619B" w:rsidRPr="0078619B" w14:paraId="49E199AB" w14:textId="77777777" w:rsidTr="0033153E">
        <w:trPr>
          <w:trHeight w:val="523"/>
        </w:trPr>
        <w:tc>
          <w:tcPr>
            <w:tcW w:w="5000" w:type="pct"/>
            <w:gridSpan w:val="2"/>
          </w:tcPr>
          <w:p w14:paraId="63E1009E" w14:textId="77777777" w:rsidR="0078619B" w:rsidRPr="0078619B" w:rsidRDefault="0078619B" w:rsidP="0078619B">
            <w:pPr>
              <w:spacing w:after="120" w:line="276" w:lineRule="auto"/>
              <w:rPr>
                <w:color w:val="000000" w:themeColor="text1"/>
              </w:rPr>
            </w:pPr>
            <w:r w:rsidRPr="0078619B">
              <w:rPr>
                <w:color w:val="000000" w:themeColor="text1"/>
              </w:rPr>
              <w:t>Het resultaat van de berekening van de deelsom (L1/L0) wordt rekenkundig afgerond op 4 cijfers achter de komma.</w:t>
            </w:r>
          </w:p>
        </w:tc>
      </w:tr>
      <w:tr w:rsidR="0078619B" w:rsidRPr="0078619B" w14:paraId="67EC85DF" w14:textId="77777777" w:rsidTr="003315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23"/>
        </w:trPr>
        <w:tc>
          <w:tcPr>
            <w:tcW w:w="5000" w:type="pct"/>
            <w:gridSpan w:val="2"/>
            <w:tcBorders>
              <w:top w:val="nil"/>
              <w:left w:val="nil"/>
              <w:bottom w:val="nil"/>
              <w:right w:val="nil"/>
            </w:tcBorders>
          </w:tcPr>
          <w:p w14:paraId="6ED12104" w14:textId="77777777" w:rsidR="0078619B" w:rsidRPr="0078619B" w:rsidRDefault="0078619B" w:rsidP="0078619B">
            <w:pPr>
              <w:spacing w:after="120" w:line="276" w:lineRule="auto"/>
              <w:rPr>
                <w:color w:val="000000" w:themeColor="text1"/>
              </w:rPr>
            </w:pPr>
            <w:r w:rsidRPr="0078619B">
              <w:rPr>
                <w:color w:val="000000" w:themeColor="text1"/>
              </w:rPr>
              <w:t>Indien de indexcijfers nog niet vastgesteld zijn, worden de voorlopige cijfers gehanteerd zonder dat een eventuele verrekening achteraf plaats vindt.</w:t>
            </w:r>
          </w:p>
        </w:tc>
      </w:tr>
    </w:tbl>
    <w:p w14:paraId="77D899BE" w14:textId="77777777" w:rsidR="0078619B" w:rsidRPr="0078619B" w:rsidRDefault="0078619B" w:rsidP="0078619B">
      <w:pPr>
        <w:spacing w:after="120" w:line="276" w:lineRule="auto"/>
        <w:rPr>
          <w:color w:val="000000" w:themeColor="text1"/>
        </w:rPr>
      </w:pPr>
    </w:p>
    <w:p w14:paraId="4B8F1724" w14:textId="4CFEDE52" w:rsidR="0078619B" w:rsidRPr="0078619B" w:rsidRDefault="0078619B" w:rsidP="0078619B">
      <w:pPr>
        <w:spacing w:after="120" w:line="276" w:lineRule="auto"/>
        <w:rPr>
          <w:color w:val="000000" w:themeColor="text1"/>
        </w:rPr>
      </w:pPr>
      <w:r w:rsidRPr="0078619B">
        <w:rPr>
          <w:color w:val="000000" w:themeColor="text1"/>
        </w:rPr>
        <w:t>Indien in een jaar afgezien is van het herzien van prijzen en tarieven, dan vindt indexering in het daaropvolgende jaar slechts plaats over de periode van één jaar. Van indexering over meerdere jaren is derhalve nimmer sprake.</w:t>
      </w:r>
    </w:p>
    <w:p w14:paraId="48AE8325" w14:textId="047EDD3B" w:rsidR="0078619B" w:rsidRPr="0078619B" w:rsidRDefault="00D62059" w:rsidP="0078619B">
      <w:pPr>
        <w:numPr>
          <w:ilvl w:val="1"/>
          <w:numId w:val="42"/>
        </w:numPr>
        <w:tabs>
          <w:tab w:val="num" w:pos="0"/>
          <w:tab w:val="num" w:pos="360"/>
        </w:tabs>
        <w:spacing w:after="120" w:line="276" w:lineRule="auto"/>
        <w:rPr>
          <w:bCs/>
          <w:color w:val="000000" w:themeColor="text1"/>
        </w:rPr>
      </w:pPr>
      <w:r>
        <w:rPr>
          <w:bCs/>
          <w:color w:val="000000" w:themeColor="text1"/>
        </w:rPr>
        <w:t>Facturatie</w:t>
      </w:r>
      <w:r w:rsidR="0078619B" w:rsidRPr="0078619B">
        <w:rPr>
          <w:bCs/>
          <w:color w:val="000000" w:themeColor="text1"/>
        </w:rPr>
        <w:t xml:space="preserve"> </w:t>
      </w:r>
      <w:r w:rsidR="00B11809">
        <w:rPr>
          <w:bCs/>
          <w:color w:val="000000" w:themeColor="text1"/>
        </w:rPr>
        <w:t xml:space="preserve">van de reguliere onderwater inspecties vindt achteraf per kwartaal </w:t>
      </w:r>
      <w:r w:rsidR="0078619B" w:rsidRPr="0078619B">
        <w:rPr>
          <w:bCs/>
          <w:color w:val="000000" w:themeColor="text1"/>
        </w:rPr>
        <w:t>plaats</w:t>
      </w:r>
      <w:r w:rsidR="00B11809">
        <w:rPr>
          <w:bCs/>
          <w:color w:val="000000" w:themeColor="text1"/>
        </w:rPr>
        <w:t>, mits de bijbehorende rapportages als bijlagen zijn toegevoegd</w:t>
      </w:r>
      <w:r w:rsidR="0078619B" w:rsidRPr="0078619B">
        <w:rPr>
          <w:bCs/>
          <w:color w:val="000000" w:themeColor="text1"/>
        </w:rPr>
        <w:t>.</w:t>
      </w:r>
    </w:p>
    <w:p w14:paraId="6D52F66B" w14:textId="51039CA4" w:rsidR="00DA570C" w:rsidRDefault="00DA570C" w:rsidP="0033153E">
      <w:pPr>
        <w:numPr>
          <w:ilvl w:val="1"/>
          <w:numId w:val="42"/>
        </w:numPr>
        <w:tabs>
          <w:tab w:val="num" w:pos="0"/>
          <w:tab w:val="num" w:pos="360"/>
        </w:tabs>
        <w:spacing w:after="120" w:line="276" w:lineRule="auto"/>
        <w:rPr>
          <w:color w:val="000000" w:themeColor="text1"/>
        </w:rPr>
      </w:pPr>
      <w:r>
        <w:rPr>
          <w:color w:val="000000" w:themeColor="text1"/>
        </w:rPr>
        <w:t xml:space="preserve"> </w:t>
      </w:r>
      <w:r w:rsidR="00476F76">
        <w:rPr>
          <w:color w:val="000000" w:themeColor="text1"/>
        </w:rPr>
        <w:t>Opdrachtnemer zendt de</w:t>
      </w:r>
      <w:r>
        <w:rPr>
          <w:color w:val="000000" w:themeColor="text1"/>
        </w:rPr>
        <w:t xml:space="preserve"> e-factuur naar </w:t>
      </w:r>
    </w:p>
    <w:tbl>
      <w:tblPr>
        <w:tblStyle w:val="Tabelraster"/>
        <w:tblW w:w="0" w:type="auto"/>
        <w:tblInd w:w="562" w:type="dxa"/>
        <w:tblLook w:val="04A0" w:firstRow="1" w:lastRow="0" w:firstColumn="1" w:lastColumn="0" w:noHBand="0" w:noVBand="1"/>
      </w:tblPr>
      <w:tblGrid>
        <w:gridCol w:w="4656"/>
        <w:gridCol w:w="2928"/>
      </w:tblGrid>
      <w:tr w:rsidR="00DA570C" w:rsidRPr="00DA570C" w14:paraId="784430D0" w14:textId="77777777" w:rsidTr="00DA570C">
        <w:tc>
          <w:tcPr>
            <w:tcW w:w="4656" w:type="dxa"/>
          </w:tcPr>
          <w:p w14:paraId="22C45F6F" w14:textId="77777777" w:rsidR="00DA570C" w:rsidRPr="00DA570C" w:rsidRDefault="00DA570C" w:rsidP="00451CB1">
            <w:pPr>
              <w:rPr>
                <w:rFonts w:eastAsia="Open sans" w:cs="Open sans"/>
              </w:rPr>
            </w:pPr>
            <w:proofErr w:type="gramStart"/>
            <w:r w:rsidRPr="00DA570C">
              <w:rPr>
                <w:rFonts w:eastAsia="Open sans" w:cs="Open sans"/>
              </w:rPr>
              <w:t>NL:OINO</w:t>
            </w:r>
            <w:proofErr w:type="gramEnd"/>
            <w:r w:rsidRPr="00DA570C">
              <w:rPr>
                <w:rFonts w:eastAsia="Open sans" w:cs="Open sans"/>
              </w:rPr>
              <w:t>:</w:t>
            </w:r>
            <w:r w:rsidRPr="00DA570C">
              <w:t xml:space="preserve"> </w:t>
            </w:r>
            <w:r w:rsidRPr="00DA570C">
              <w:rPr>
                <w:rFonts w:eastAsia="Open sans" w:cs="Open sans"/>
              </w:rPr>
              <w:t>00000001001569739000</w:t>
            </w:r>
          </w:p>
        </w:tc>
        <w:tc>
          <w:tcPr>
            <w:tcW w:w="2928" w:type="dxa"/>
          </w:tcPr>
          <w:p w14:paraId="628DE2D7" w14:textId="77777777" w:rsidR="00DA570C" w:rsidRPr="00DA570C" w:rsidRDefault="00DA570C" w:rsidP="00451CB1">
            <w:pPr>
              <w:rPr>
                <w:rFonts w:eastAsia="Open sans" w:cs="Open sans"/>
              </w:rPr>
            </w:pPr>
            <w:r w:rsidRPr="00DA570C">
              <w:rPr>
                <w:rFonts w:eastAsia="Open sans" w:cs="Open sans"/>
              </w:rPr>
              <w:t>KvK - 50677969</w:t>
            </w:r>
          </w:p>
        </w:tc>
      </w:tr>
    </w:tbl>
    <w:p w14:paraId="16C442F2" w14:textId="77777777" w:rsidR="00DA570C" w:rsidRDefault="00DA570C" w:rsidP="00DA570C">
      <w:bookmarkStart w:id="5" w:name="_Hlk74138904"/>
    </w:p>
    <w:p w14:paraId="14758775" w14:textId="0719B28A" w:rsidR="0078619B" w:rsidRPr="0078619B" w:rsidRDefault="00476F76" w:rsidP="0078619B">
      <w:pPr>
        <w:numPr>
          <w:ilvl w:val="1"/>
          <w:numId w:val="42"/>
        </w:numPr>
        <w:tabs>
          <w:tab w:val="num" w:pos="0"/>
          <w:tab w:val="num" w:pos="360"/>
        </w:tabs>
        <w:spacing w:after="120" w:line="276" w:lineRule="auto"/>
        <w:rPr>
          <w:bCs/>
          <w:color w:val="000000" w:themeColor="text1"/>
        </w:rPr>
      </w:pPr>
      <w:bookmarkStart w:id="6" w:name="_Hlk74140723"/>
      <w:r>
        <w:rPr>
          <w:bCs/>
          <w:color w:val="000000" w:themeColor="text1"/>
        </w:rPr>
        <w:t xml:space="preserve">Opdrachtnemer </w:t>
      </w:r>
      <w:r w:rsidR="0078619B" w:rsidRPr="0078619B">
        <w:rPr>
          <w:bCs/>
          <w:color w:val="000000" w:themeColor="text1"/>
        </w:rPr>
        <w:t xml:space="preserve">dient conform de eisen van de Belastingdienst </w:t>
      </w:r>
      <w:r>
        <w:rPr>
          <w:bCs/>
          <w:color w:val="000000" w:themeColor="text1"/>
        </w:rPr>
        <w:t>de factuur als volgt te adresseren</w:t>
      </w:r>
      <w:r w:rsidR="0078619B" w:rsidRPr="0078619B">
        <w:rPr>
          <w:bCs/>
          <w:color w:val="000000" w:themeColor="text1"/>
        </w:rPr>
        <w:t>:</w:t>
      </w:r>
      <w:bookmarkEnd w:id="6"/>
    </w:p>
    <w:bookmarkEnd w:id="5"/>
    <w:p w14:paraId="7BDA512B" w14:textId="69757EE6" w:rsidR="0078619B" w:rsidRDefault="0078619B" w:rsidP="0033153E">
      <w:pPr>
        <w:spacing w:after="120" w:line="276" w:lineRule="auto"/>
        <w:ind w:left="576"/>
        <w:rPr>
          <w:color w:val="000000" w:themeColor="text1"/>
        </w:rPr>
      </w:pPr>
      <w:r w:rsidRPr="0078619B">
        <w:rPr>
          <w:color w:val="000000" w:themeColor="text1"/>
        </w:rPr>
        <w:t>Hoogheemraadschap van Delfland</w:t>
      </w:r>
      <w:r w:rsidRPr="0078619B">
        <w:rPr>
          <w:color w:val="000000" w:themeColor="text1"/>
        </w:rPr>
        <w:br/>
        <w:t>T.a.v. &lt;naam contactpersoon&gt;</w:t>
      </w:r>
      <w:r w:rsidRPr="0078619B">
        <w:rPr>
          <w:color w:val="000000" w:themeColor="text1"/>
        </w:rPr>
        <w:br/>
        <w:t>Phoenixstraat 32</w:t>
      </w:r>
      <w:r w:rsidRPr="0078619B">
        <w:rPr>
          <w:color w:val="000000" w:themeColor="text1"/>
        </w:rPr>
        <w:br/>
        <w:t>2611 AL  Delft</w:t>
      </w:r>
    </w:p>
    <w:p w14:paraId="03216F55" w14:textId="7D7986F1" w:rsidR="00DA570C" w:rsidRPr="00DA570C" w:rsidRDefault="00DA570C" w:rsidP="000068C1">
      <w:pPr>
        <w:numPr>
          <w:ilvl w:val="1"/>
          <w:numId w:val="42"/>
        </w:numPr>
        <w:tabs>
          <w:tab w:val="num" w:pos="0"/>
          <w:tab w:val="num" w:pos="360"/>
        </w:tabs>
        <w:spacing w:after="120" w:line="276" w:lineRule="auto"/>
      </w:pPr>
      <w:r w:rsidRPr="00DA570C">
        <w:t xml:space="preserve">Opdrachtnemer </w:t>
      </w:r>
      <w:r>
        <w:t>vermeld op</w:t>
      </w:r>
      <w:r w:rsidRPr="00DA570C">
        <w:t xml:space="preserve"> de </w:t>
      </w:r>
      <w:r>
        <w:t xml:space="preserve">factuur </w:t>
      </w:r>
      <w:r w:rsidRPr="00DA570C">
        <w:t>de volgende gegevens:</w:t>
      </w:r>
    </w:p>
    <w:p w14:paraId="34B8C022" w14:textId="77777777" w:rsidR="00DA570C" w:rsidRPr="00DA570C" w:rsidRDefault="00DA570C" w:rsidP="00DA570C">
      <w:pPr>
        <w:ind w:left="576"/>
      </w:pPr>
      <w:r w:rsidRPr="00DA570C">
        <w:t>-</w:t>
      </w:r>
      <w:r w:rsidRPr="00DA570C">
        <w:tab/>
        <w:t>de afdeling</w:t>
      </w:r>
    </w:p>
    <w:p w14:paraId="2EAFB14C" w14:textId="77777777" w:rsidR="00DA570C" w:rsidRPr="00DA570C" w:rsidRDefault="00DA570C" w:rsidP="00DA570C">
      <w:pPr>
        <w:ind w:left="576"/>
      </w:pPr>
      <w:r w:rsidRPr="00DA570C">
        <w:t>-</w:t>
      </w:r>
      <w:r w:rsidRPr="00DA570C">
        <w:tab/>
        <w:t>de opdrachtgever/contactpersoon</w:t>
      </w:r>
    </w:p>
    <w:p w14:paraId="25316C08" w14:textId="77777777" w:rsidR="00DA570C" w:rsidRPr="00DA570C" w:rsidRDefault="00DA570C" w:rsidP="00DA570C">
      <w:pPr>
        <w:ind w:left="576"/>
      </w:pPr>
      <w:r w:rsidRPr="00DA570C">
        <w:t>-</w:t>
      </w:r>
      <w:r w:rsidRPr="00DA570C">
        <w:tab/>
        <w:t xml:space="preserve">inkoopordernummer &lt;......&gt;, </w:t>
      </w:r>
    </w:p>
    <w:p w14:paraId="5B9228A0" w14:textId="740A23F4" w:rsidR="00DA570C" w:rsidRPr="0078619B" w:rsidRDefault="00DA570C" w:rsidP="00DA570C">
      <w:pPr>
        <w:ind w:left="576"/>
      </w:pPr>
      <w:r w:rsidRPr="00DA570C">
        <w:t>-</w:t>
      </w:r>
      <w:r w:rsidRPr="00DA570C">
        <w:tab/>
        <w:t>&lt;optie&gt; bijgevoegd een getekende uren verantwoording</w:t>
      </w:r>
    </w:p>
    <w:p w14:paraId="0168CB45" w14:textId="77777777" w:rsidR="0078619B" w:rsidRPr="0078619B" w:rsidRDefault="0078619B" w:rsidP="0078619B">
      <w:pPr>
        <w:pStyle w:val="Kop1"/>
      </w:pPr>
      <w:bookmarkStart w:id="7" w:name="_Toc74043980"/>
      <w:r w:rsidRPr="0078619B">
        <w:t>Contactpersonen</w:t>
      </w:r>
      <w:bookmarkEnd w:id="7"/>
      <w:r w:rsidRPr="0078619B">
        <w:t xml:space="preserve"> </w:t>
      </w:r>
    </w:p>
    <w:p w14:paraId="2C4AD83B" w14:textId="4528CBC3" w:rsidR="0078619B" w:rsidRPr="0078619B" w:rsidRDefault="0033153E" w:rsidP="0078619B">
      <w:pPr>
        <w:numPr>
          <w:ilvl w:val="1"/>
          <w:numId w:val="42"/>
        </w:numPr>
        <w:tabs>
          <w:tab w:val="num" w:pos="0"/>
          <w:tab w:val="num" w:pos="360"/>
        </w:tabs>
        <w:spacing w:after="120" w:line="276" w:lineRule="auto"/>
        <w:rPr>
          <w:bCs/>
          <w:color w:val="000000" w:themeColor="text1"/>
        </w:rPr>
      </w:pPr>
      <w:r>
        <w:rPr>
          <w:bCs/>
          <w:color w:val="000000" w:themeColor="text1"/>
        </w:rPr>
        <w:t xml:space="preserve"> </w:t>
      </w:r>
      <w:r w:rsidR="0078619B" w:rsidRPr="0078619B">
        <w:rPr>
          <w:bCs/>
          <w:color w:val="000000" w:themeColor="text1"/>
        </w:rPr>
        <w:t xml:space="preserve">Contactpersoon voor Opdrachtgever is </w:t>
      </w:r>
      <w:r w:rsidR="0078619B" w:rsidRPr="0078619B">
        <w:rPr>
          <w:b/>
          <w:bCs/>
          <w:color w:val="000000" w:themeColor="text1"/>
        </w:rPr>
        <w:t>&lt;......&gt;.</w:t>
      </w:r>
    </w:p>
    <w:p w14:paraId="4E5611D2" w14:textId="77777777" w:rsidR="0078619B" w:rsidRPr="0078619B" w:rsidRDefault="0078619B" w:rsidP="0033153E">
      <w:pPr>
        <w:spacing w:after="120" w:line="276" w:lineRule="auto"/>
        <w:ind w:firstLine="432"/>
        <w:rPr>
          <w:bCs/>
          <w:color w:val="000000" w:themeColor="text1"/>
        </w:rPr>
      </w:pPr>
      <w:r w:rsidRPr="0078619B">
        <w:rPr>
          <w:bCs/>
          <w:color w:val="000000" w:themeColor="text1"/>
        </w:rPr>
        <w:t xml:space="preserve">Contactpersoon voor Opdrachtnemer is </w:t>
      </w:r>
      <w:r w:rsidRPr="0078619B">
        <w:rPr>
          <w:b/>
          <w:bCs/>
          <w:color w:val="000000" w:themeColor="text1"/>
        </w:rPr>
        <w:t>&lt;......&gt;</w:t>
      </w:r>
      <w:r w:rsidRPr="0078619B">
        <w:rPr>
          <w:bCs/>
          <w:color w:val="000000" w:themeColor="text1"/>
        </w:rPr>
        <w:t>.</w:t>
      </w:r>
    </w:p>
    <w:p w14:paraId="56F68815" w14:textId="77777777" w:rsidR="0078619B" w:rsidRPr="0078619B" w:rsidRDefault="0078619B" w:rsidP="0078619B">
      <w:pPr>
        <w:pStyle w:val="Kop1"/>
      </w:pPr>
      <w:bookmarkStart w:id="8" w:name="_Toc74043981"/>
      <w:r w:rsidRPr="0078619B">
        <w:t>Van toepassing zijnde voorwaarden</w:t>
      </w:r>
      <w:bookmarkEnd w:id="8"/>
    </w:p>
    <w:p w14:paraId="4ACF673E"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 xml:space="preserve">Op deze Overeenkomst zijn uitsluitend van toepassing de Algemene </w:t>
      </w:r>
      <w:proofErr w:type="spellStart"/>
      <w:r w:rsidRPr="0078619B">
        <w:rPr>
          <w:bCs/>
          <w:color w:val="000000" w:themeColor="text1"/>
        </w:rPr>
        <w:t>Waterschapsinkoopvoorwaarden</w:t>
      </w:r>
      <w:proofErr w:type="spellEnd"/>
      <w:r w:rsidRPr="0078619B">
        <w:rPr>
          <w:bCs/>
          <w:color w:val="000000" w:themeColor="text1"/>
        </w:rPr>
        <w:t xml:space="preserve"> voor het verstrekken van opdrachten tot het verrichten van diensten 2018 (AWVODI-2018) (bijlage 1), voor zover daarvan in deze Overeenkomst niet wordt afgeweken. De toepasselijkheid van (eventuele) algemene en bijzondere voorwaarden van Opdrachtnemer zijn uitgesloten.</w:t>
      </w:r>
    </w:p>
    <w:p w14:paraId="71C5246B"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 xml:space="preserve">Bij schending van de geheimhoudings- en integriteitsverplichtingen die ingevolge artikel 13 van de Algemene </w:t>
      </w:r>
      <w:proofErr w:type="spellStart"/>
      <w:r w:rsidRPr="0078619B">
        <w:rPr>
          <w:bCs/>
          <w:color w:val="000000" w:themeColor="text1"/>
        </w:rPr>
        <w:t>Waterschapsinkoopvoorwaarden</w:t>
      </w:r>
      <w:proofErr w:type="spellEnd"/>
      <w:r w:rsidRPr="0078619B">
        <w:rPr>
          <w:bCs/>
          <w:color w:val="000000" w:themeColor="text1"/>
        </w:rPr>
        <w:t xml:space="preserve"> voor het verstrekken van opdrachten tot het verrichten van diensten 2018 (AWVODI-2018) op hem en zijn Personeel, is Opdrachtnemer aan Opdrachtgever een boete verschuldigd van de totale maximale waarde van de overeenkomst met een maximum van €10.000,-. Betaling </w:t>
      </w:r>
      <w:r w:rsidRPr="0078619B">
        <w:rPr>
          <w:bCs/>
          <w:color w:val="000000" w:themeColor="text1"/>
        </w:rPr>
        <w:lastRenderedPageBreak/>
        <w:t>van de boete laat de werking van de overige bepalingen van deze overeenkomst onverlet.</w:t>
      </w:r>
    </w:p>
    <w:p w14:paraId="7D6689A2"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 xml:space="preserve">De voorwaarden van deze overeenkomst en geheimhoudingverklaring zijn ook na het beëindigen van de overeenkomst van kracht voor zover de projecten waar het personeel van derden werkzaamheden heeft verricht, nog niet zijn afgerond.  </w:t>
      </w:r>
    </w:p>
    <w:p w14:paraId="61BAF63F" w14:textId="77777777" w:rsidR="0078619B" w:rsidRPr="0078619B" w:rsidRDefault="0078619B" w:rsidP="0078619B">
      <w:pPr>
        <w:pStyle w:val="Kop1"/>
      </w:pPr>
      <w:bookmarkStart w:id="9" w:name="_Toc74043982"/>
      <w:r w:rsidRPr="0078619B">
        <w:t>Integriteitverklaring</w:t>
      </w:r>
      <w:bookmarkEnd w:id="9"/>
    </w:p>
    <w:p w14:paraId="5C85CC64"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13FEFBB0" w14:textId="77777777" w:rsidR="0078619B" w:rsidRPr="0078619B" w:rsidRDefault="0078619B" w:rsidP="0078619B">
      <w:pPr>
        <w:pStyle w:val="Kop1"/>
      </w:pPr>
      <w:bookmarkStart w:id="10" w:name="_Toc74043983"/>
      <w:r w:rsidRPr="0078619B">
        <w:t>Slotbepaling</w:t>
      </w:r>
      <w:bookmarkEnd w:id="10"/>
    </w:p>
    <w:p w14:paraId="380A3CDF"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Afwijkingen van deze Overeenkomst zijn slechts bindend voor zover zij uitdrukkelijk tussen partijen schriftelijk zijn overeengekomen.</w:t>
      </w:r>
    </w:p>
    <w:p w14:paraId="27A65831"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Door ondertekening van deze Overeenkomst vervallen alle eventueel eerder door partijen gemaakte mondelinge en schriftelijke afspraken omtrent de hierbij overeengekomen Diensten.</w:t>
      </w:r>
    </w:p>
    <w:p w14:paraId="0931CBCE" w14:textId="491DCDDB" w:rsidR="0078619B" w:rsidRPr="0078619B" w:rsidRDefault="0078619B" w:rsidP="0078619B">
      <w:pPr>
        <w:spacing w:after="120" w:line="276" w:lineRule="auto"/>
        <w:rPr>
          <w:color w:val="000000" w:themeColor="text1"/>
        </w:rPr>
      </w:pPr>
      <w:r w:rsidRPr="0078619B">
        <w:rPr>
          <w:color w:val="000000" w:themeColor="text1"/>
        </w:rPr>
        <w:t>Aldus op de laatste van de twee hierna genoemde data overeengekomen en ondertekend,</w:t>
      </w:r>
    </w:p>
    <w:p w14:paraId="56645BF3" w14:textId="77777777" w:rsidR="0078619B" w:rsidRPr="0078619B" w:rsidRDefault="0078619B" w:rsidP="0078619B">
      <w:pPr>
        <w:spacing w:after="120" w:line="276" w:lineRule="auto"/>
        <w:rPr>
          <w:color w:val="000000" w:themeColor="text1"/>
        </w:rPr>
      </w:pPr>
    </w:p>
    <w:p w14:paraId="6328695E" w14:textId="77777777" w:rsidR="0078619B" w:rsidRPr="0078619B" w:rsidRDefault="0078619B" w:rsidP="0078619B">
      <w:pPr>
        <w:spacing w:after="120" w:line="276" w:lineRule="auto"/>
        <w:rPr>
          <w:color w:val="000000" w:themeColor="text1"/>
        </w:rPr>
      </w:pPr>
      <w:r w:rsidRPr="0078619B">
        <w:rPr>
          <w:color w:val="000000" w:themeColor="text1"/>
        </w:rPr>
        <w:t xml:space="preserve">Delft, </w:t>
      </w:r>
      <w:r w:rsidRPr="0078619B">
        <w:rPr>
          <w:b/>
          <w:color w:val="000000" w:themeColor="text1"/>
        </w:rPr>
        <w:t>&lt;datum&gt;</w:t>
      </w:r>
      <w:r w:rsidRPr="0078619B">
        <w:rPr>
          <w:color w:val="000000" w:themeColor="text1"/>
        </w:rPr>
        <w:t xml:space="preserve"> </w:t>
      </w:r>
      <w:r w:rsidRPr="0078619B">
        <w:rPr>
          <w:color w:val="000000" w:themeColor="text1"/>
        </w:rPr>
        <w:tab/>
      </w:r>
      <w:r w:rsidRPr="0078619B">
        <w:rPr>
          <w:color w:val="000000" w:themeColor="text1"/>
        </w:rPr>
        <w:tab/>
      </w:r>
      <w:r w:rsidRPr="0078619B">
        <w:rPr>
          <w:color w:val="000000" w:themeColor="text1"/>
        </w:rPr>
        <w:tab/>
      </w:r>
      <w:r w:rsidRPr="0078619B">
        <w:rPr>
          <w:color w:val="000000" w:themeColor="text1"/>
        </w:rPr>
        <w:tab/>
      </w:r>
      <w:r w:rsidRPr="0078619B">
        <w:rPr>
          <w:color w:val="000000" w:themeColor="text1"/>
        </w:rPr>
        <w:tab/>
      </w:r>
      <w:r w:rsidRPr="0078619B">
        <w:rPr>
          <w:b/>
          <w:color w:val="000000" w:themeColor="text1"/>
        </w:rPr>
        <w:t>&lt;plaatsnaam&gt;</w:t>
      </w:r>
      <w:r w:rsidRPr="0078619B">
        <w:rPr>
          <w:color w:val="000000" w:themeColor="text1"/>
        </w:rPr>
        <w:t xml:space="preserve">, </w:t>
      </w:r>
      <w:r w:rsidRPr="0078619B">
        <w:rPr>
          <w:b/>
          <w:color w:val="000000" w:themeColor="text1"/>
        </w:rPr>
        <w:t>&lt;datum&gt;</w:t>
      </w:r>
      <w:r w:rsidRPr="0078619B">
        <w:rPr>
          <w:color w:val="000000" w:themeColor="text1"/>
        </w:rPr>
        <w:t xml:space="preserve"> </w:t>
      </w:r>
    </w:p>
    <w:p w14:paraId="205F312A" w14:textId="77777777" w:rsidR="0078619B" w:rsidRPr="0078619B" w:rsidRDefault="0078619B" w:rsidP="0078619B">
      <w:pPr>
        <w:spacing w:after="120" w:line="276" w:lineRule="auto"/>
        <w:rPr>
          <w:b/>
          <w:color w:val="000000" w:themeColor="text1"/>
        </w:rPr>
      </w:pPr>
    </w:p>
    <w:p w14:paraId="7EEDCEF4" w14:textId="77777777" w:rsidR="0078619B" w:rsidRPr="0078619B" w:rsidRDefault="0078619B" w:rsidP="0078619B">
      <w:pPr>
        <w:spacing w:after="120" w:line="276" w:lineRule="auto"/>
        <w:rPr>
          <w:b/>
          <w:color w:val="000000" w:themeColor="text1"/>
        </w:rPr>
      </w:pPr>
    </w:p>
    <w:p w14:paraId="04295769" w14:textId="77777777" w:rsidR="0078619B" w:rsidRPr="0078619B" w:rsidRDefault="0078619B" w:rsidP="0078619B">
      <w:pPr>
        <w:spacing w:after="120" w:line="276" w:lineRule="auto"/>
        <w:rPr>
          <w:color w:val="000000" w:themeColor="text1"/>
        </w:rPr>
      </w:pPr>
      <w:r w:rsidRPr="0078619B">
        <w:rPr>
          <w:b/>
          <w:color w:val="000000" w:themeColor="text1"/>
        </w:rPr>
        <w:t>&lt;</w:t>
      </w:r>
      <w:proofErr w:type="gramStart"/>
      <w:r w:rsidRPr="0078619B">
        <w:rPr>
          <w:b/>
          <w:color w:val="000000" w:themeColor="text1"/>
        </w:rPr>
        <w:t>naam</w:t>
      </w:r>
      <w:proofErr w:type="gramEnd"/>
      <w:r w:rsidRPr="0078619B">
        <w:rPr>
          <w:b/>
          <w:color w:val="000000" w:themeColor="text1"/>
        </w:rPr>
        <w:t>&gt;</w:t>
      </w:r>
      <w:r w:rsidRPr="0078619B">
        <w:rPr>
          <w:color w:val="000000" w:themeColor="text1"/>
        </w:rPr>
        <w:tab/>
        <w:t xml:space="preserve"> </w:t>
      </w:r>
      <w:r w:rsidRPr="0078619B">
        <w:rPr>
          <w:color w:val="000000" w:themeColor="text1"/>
        </w:rPr>
        <w:tab/>
      </w:r>
      <w:r w:rsidRPr="0078619B">
        <w:rPr>
          <w:color w:val="000000" w:themeColor="text1"/>
        </w:rPr>
        <w:tab/>
      </w:r>
      <w:r w:rsidRPr="0078619B">
        <w:rPr>
          <w:color w:val="000000" w:themeColor="text1"/>
        </w:rPr>
        <w:tab/>
      </w:r>
      <w:r w:rsidRPr="0078619B">
        <w:rPr>
          <w:color w:val="000000" w:themeColor="text1"/>
        </w:rPr>
        <w:tab/>
      </w:r>
      <w:r w:rsidRPr="0078619B">
        <w:rPr>
          <w:color w:val="000000" w:themeColor="text1"/>
        </w:rPr>
        <w:tab/>
      </w:r>
      <w:r w:rsidRPr="0078619B">
        <w:rPr>
          <w:b/>
          <w:color w:val="000000" w:themeColor="text1"/>
        </w:rPr>
        <w:t>&lt;naam&gt;</w:t>
      </w:r>
    </w:p>
    <w:p w14:paraId="410B18DB" w14:textId="77777777" w:rsidR="0078619B" w:rsidRPr="0078619B" w:rsidRDefault="0078619B" w:rsidP="0078619B">
      <w:pPr>
        <w:spacing w:after="120" w:line="276" w:lineRule="auto"/>
        <w:rPr>
          <w:color w:val="000000" w:themeColor="text1"/>
          <w:lang w:val="nl"/>
        </w:rPr>
      </w:pPr>
    </w:p>
    <w:p w14:paraId="41AAF4DC" w14:textId="5680674C" w:rsidR="00AB7B18" w:rsidRDefault="00AB7B18" w:rsidP="00C51365">
      <w:pPr>
        <w:spacing w:after="120" w:line="276" w:lineRule="auto"/>
        <w:rPr>
          <w:color w:val="000000" w:themeColor="text1"/>
        </w:rPr>
      </w:pPr>
    </w:p>
    <w:sectPr w:rsidR="00AB7B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B91C2" w14:textId="77777777" w:rsidR="00B00AE9" w:rsidRDefault="00B00AE9" w:rsidP="00AF32D1">
      <w:pPr>
        <w:spacing w:line="240" w:lineRule="auto"/>
      </w:pPr>
      <w:r>
        <w:separator/>
      </w:r>
    </w:p>
  </w:endnote>
  <w:endnote w:type="continuationSeparator" w:id="0">
    <w:p w14:paraId="614246AD" w14:textId="77777777" w:rsidR="00B00AE9" w:rsidRDefault="00B00AE9" w:rsidP="00AF3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Open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02564"/>
      <w:docPartObj>
        <w:docPartGallery w:val="Page Numbers (Bottom of Page)"/>
        <w:docPartUnique/>
      </w:docPartObj>
    </w:sdtPr>
    <w:sdtEndPr/>
    <w:sdtContent>
      <w:sdt>
        <w:sdtPr>
          <w:id w:val="1322078705"/>
          <w:docPartObj>
            <w:docPartGallery w:val="Page Numbers (Top of Page)"/>
            <w:docPartUnique/>
          </w:docPartObj>
        </w:sdtPr>
        <w:sdtEndPr/>
        <w:sdtContent>
          <w:tbl>
            <w:tblPr>
              <w:tblStyle w:val="Tabelraster"/>
              <w:tblW w:w="0" w:type="auto"/>
              <w:tblLook w:val="04A0" w:firstRow="1" w:lastRow="0" w:firstColumn="1" w:lastColumn="0" w:noHBand="0" w:noVBand="1"/>
            </w:tblPr>
            <w:tblGrid>
              <w:gridCol w:w="4539"/>
              <w:gridCol w:w="4477"/>
            </w:tblGrid>
            <w:tr w:rsidR="00DC7662" w:rsidRPr="00B8078E" w14:paraId="23221132" w14:textId="77777777" w:rsidTr="00DC7662">
              <w:tc>
                <w:tcPr>
                  <w:tcW w:w="4539" w:type="dxa"/>
                  <w:tcBorders>
                    <w:bottom w:val="nil"/>
                  </w:tcBorders>
                </w:tcPr>
                <w:p w14:paraId="4CE4BD02" w14:textId="24411E7F" w:rsidR="00DC7662" w:rsidRPr="00B8078E" w:rsidRDefault="00DC7662" w:rsidP="00DC7662">
                  <w:pPr>
                    <w:pStyle w:val="Voettekst"/>
                    <w:tabs>
                      <w:tab w:val="clear" w:pos="4513"/>
                    </w:tabs>
                    <w:rPr>
                      <w:sz w:val="16"/>
                      <w:szCs w:val="16"/>
                    </w:rPr>
                  </w:pPr>
                  <w:r w:rsidRPr="00B8078E">
                    <w:rPr>
                      <w:sz w:val="16"/>
                      <w:szCs w:val="16"/>
                    </w:rPr>
                    <w:t xml:space="preserve">Paraaf </w:t>
                  </w:r>
                  <w:r>
                    <w:rPr>
                      <w:sz w:val="16"/>
                      <w:szCs w:val="16"/>
                    </w:rPr>
                    <w:t>Opdrachtgever</w:t>
                  </w:r>
                  <w:r w:rsidRPr="00B8078E">
                    <w:rPr>
                      <w:sz w:val="16"/>
                      <w:szCs w:val="16"/>
                    </w:rPr>
                    <w:t>:</w:t>
                  </w:r>
                </w:p>
              </w:tc>
              <w:tc>
                <w:tcPr>
                  <w:tcW w:w="4477" w:type="dxa"/>
                  <w:tcBorders>
                    <w:bottom w:val="nil"/>
                  </w:tcBorders>
                </w:tcPr>
                <w:p w14:paraId="7E33C539" w14:textId="5BC2D010" w:rsidR="00DC7662" w:rsidRPr="00B8078E" w:rsidRDefault="00DC7662" w:rsidP="00DC7662">
                  <w:pPr>
                    <w:pStyle w:val="Voettekst"/>
                    <w:rPr>
                      <w:sz w:val="16"/>
                      <w:szCs w:val="16"/>
                    </w:rPr>
                  </w:pPr>
                  <w:r w:rsidRPr="00B8078E">
                    <w:rPr>
                      <w:sz w:val="16"/>
                      <w:szCs w:val="16"/>
                    </w:rPr>
                    <w:t xml:space="preserve">Paraaf </w:t>
                  </w:r>
                  <w:r w:rsidR="00DE10A5">
                    <w:rPr>
                      <w:sz w:val="16"/>
                      <w:szCs w:val="16"/>
                    </w:rPr>
                    <w:t>Opdracht</w:t>
                  </w:r>
                  <w:r>
                    <w:rPr>
                      <w:sz w:val="16"/>
                      <w:szCs w:val="16"/>
                    </w:rPr>
                    <w:t>nemer</w:t>
                  </w:r>
                  <w:r w:rsidRPr="00B8078E">
                    <w:rPr>
                      <w:sz w:val="16"/>
                      <w:szCs w:val="16"/>
                    </w:rPr>
                    <w:t>:</w:t>
                  </w:r>
                </w:p>
              </w:tc>
            </w:tr>
            <w:tr w:rsidR="00DC7662" w:rsidRPr="00B8078E" w14:paraId="4110024E" w14:textId="77777777" w:rsidTr="00DC7662">
              <w:tc>
                <w:tcPr>
                  <w:tcW w:w="4539" w:type="dxa"/>
                  <w:tcBorders>
                    <w:top w:val="nil"/>
                    <w:bottom w:val="single" w:sz="4" w:space="0" w:color="auto"/>
                  </w:tcBorders>
                </w:tcPr>
                <w:p w14:paraId="6CFA7DCF" w14:textId="77777777" w:rsidR="00DC7662" w:rsidRPr="00B8078E" w:rsidRDefault="00DC7662" w:rsidP="00DC7662">
                  <w:pPr>
                    <w:pStyle w:val="Voettekst"/>
                    <w:tabs>
                      <w:tab w:val="clear" w:pos="4513"/>
                    </w:tabs>
                    <w:rPr>
                      <w:sz w:val="16"/>
                      <w:szCs w:val="16"/>
                    </w:rPr>
                  </w:pPr>
                </w:p>
              </w:tc>
              <w:tc>
                <w:tcPr>
                  <w:tcW w:w="4477" w:type="dxa"/>
                  <w:tcBorders>
                    <w:top w:val="nil"/>
                    <w:bottom w:val="single" w:sz="4" w:space="0" w:color="auto"/>
                  </w:tcBorders>
                </w:tcPr>
                <w:p w14:paraId="60B95573" w14:textId="77777777" w:rsidR="00DC7662" w:rsidRPr="00B8078E" w:rsidRDefault="00DC7662" w:rsidP="00DC7662">
                  <w:pPr>
                    <w:pStyle w:val="Voettekst"/>
                    <w:rPr>
                      <w:sz w:val="16"/>
                      <w:szCs w:val="16"/>
                    </w:rPr>
                  </w:pPr>
                </w:p>
              </w:tc>
            </w:tr>
          </w:tbl>
          <w:p w14:paraId="47B0F5C9" w14:textId="0E2222F4" w:rsidR="00C73762" w:rsidRDefault="00C73762">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AC16393" w14:textId="55B0238D" w:rsidR="00D65258" w:rsidRPr="00C73762" w:rsidRDefault="00C73762">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83847" w14:textId="77777777" w:rsidR="00B00AE9" w:rsidRDefault="00B00AE9" w:rsidP="00AF32D1">
      <w:pPr>
        <w:spacing w:line="240" w:lineRule="auto"/>
      </w:pPr>
      <w:r>
        <w:separator/>
      </w:r>
    </w:p>
  </w:footnote>
  <w:footnote w:type="continuationSeparator" w:id="0">
    <w:p w14:paraId="77E13D66" w14:textId="77777777" w:rsidR="00B00AE9" w:rsidRDefault="00B00AE9" w:rsidP="00AF3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1A4F3" w14:textId="1B479A15" w:rsidR="00AF32D1" w:rsidRDefault="00EE40F4">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2053" type="#_x0000_t75" style="position:absolute;margin-left:0;margin-top:0;width:451.2pt;height:374.6pt;z-index:-251657216;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631F" w14:textId="7BD24FDC" w:rsidR="00AF32D1" w:rsidRDefault="00EE40F4">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2054" type="#_x0000_t75" style="position:absolute;margin-left:0;margin-top:0;width:451.2pt;height:374.6pt;z-index:-251656192;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8AE39" w14:textId="49457882" w:rsidR="00AF32D1" w:rsidRDefault="00EE40F4">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2052" type="#_x0000_t75" style="position:absolute;margin-left:0;margin-top:0;width:451.2pt;height:374.6pt;z-index:-251658240;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8B1323"/>
    <w:multiLevelType w:val="multilevel"/>
    <w:tmpl w:val="ED4C0742"/>
    <w:lvl w:ilvl="0">
      <w:start w:val="1"/>
      <w:numFmt w:val="decimal"/>
      <w:pStyle w:val="Kop1"/>
      <w:lvlText w:val="%1"/>
      <w:lvlJc w:val="left"/>
      <w:pPr>
        <w:ind w:left="432" w:hanging="432"/>
      </w:pPr>
    </w:lvl>
    <w:lvl w:ilvl="1">
      <w:start w:val="1"/>
      <w:numFmt w:val="decimal"/>
      <w:pStyle w:val="Kop2"/>
      <w:lvlText w:val="%1.%2"/>
      <w:lvlJc w:val="left"/>
      <w:pPr>
        <w:ind w:left="576" w:hanging="576"/>
      </w:pPr>
      <w:rPr>
        <w:b/>
        <w:i w: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7B81197"/>
    <w:multiLevelType w:val="hybridMultilevel"/>
    <w:tmpl w:val="E2440B0E"/>
    <w:lvl w:ilvl="0" w:tplc="04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15:restartNumberingAfterBreak="0">
    <w:nsid w:val="184A09B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AE0F22"/>
    <w:multiLevelType w:val="hybridMultilevel"/>
    <w:tmpl w:val="93048122"/>
    <w:lvl w:ilvl="0" w:tplc="DED2DA08">
      <w:numFmt w:val="bullet"/>
      <w:lvlText w:val="-"/>
      <w:lvlJc w:val="left"/>
      <w:pPr>
        <w:tabs>
          <w:tab w:val="num" w:pos="1080"/>
        </w:tabs>
        <w:ind w:left="1080" w:hanging="360"/>
      </w:pPr>
      <w:rPr>
        <w:rFonts w:ascii="Arial" w:eastAsia="Times New Roman" w:hAnsi="Arial" w:cs="Aria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78A0E52"/>
    <w:multiLevelType w:val="hybridMultilevel"/>
    <w:tmpl w:val="1A8A8792"/>
    <w:lvl w:ilvl="0" w:tplc="F6D61086">
      <w:start w:val="1"/>
      <w:numFmt w:val="decimal"/>
      <w:lvlText w:val="%1."/>
      <w:lvlJc w:val="left"/>
      <w:pPr>
        <w:ind w:left="720" w:hanging="360"/>
      </w:pPr>
      <w:rPr>
        <w:rFonts w:hint="default"/>
      </w:rPr>
    </w:lvl>
    <w:lvl w:ilvl="1" w:tplc="78444CAA">
      <w:start w:val="1"/>
      <w:numFmt w:val="lowerLetter"/>
      <w:lvlText w:val="(%2)"/>
      <w:lvlJc w:val="left"/>
      <w:pPr>
        <w:ind w:left="1440" w:hanging="360"/>
      </w:pPr>
      <w:rPr>
        <w:rFonts w:hint="default"/>
        <w:sz w:val="20"/>
        <w:szCs w:val="20"/>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A3625A5"/>
    <w:multiLevelType w:val="hybridMultilevel"/>
    <w:tmpl w:val="BB704EEA"/>
    <w:lvl w:ilvl="0" w:tplc="0813000F">
      <w:start w:val="1"/>
      <w:numFmt w:val="decimal"/>
      <w:lvlText w:val="%1."/>
      <w:lvlJc w:val="left"/>
      <w:pPr>
        <w:ind w:left="936" w:hanging="360"/>
      </w:pPr>
    </w:lvl>
    <w:lvl w:ilvl="1" w:tplc="08130019" w:tentative="1">
      <w:start w:val="1"/>
      <w:numFmt w:val="lowerLetter"/>
      <w:lvlText w:val="%2."/>
      <w:lvlJc w:val="left"/>
      <w:pPr>
        <w:ind w:left="1656" w:hanging="360"/>
      </w:pPr>
    </w:lvl>
    <w:lvl w:ilvl="2" w:tplc="0813001B" w:tentative="1">
      <w:start w:val="1"/>
      <w:numFmt w:val="lowerRoman"/>
      <w:lvlText w:val="%3."/>
      <w:lvlJc w:val="right"/>
      <w:pPr>
        <w:ind w:left="2376" w:hanging="180"/>
      </w:pPr>
    </w:lvl>
    <w:lvl w:ilvl="3" w:tplc="0813000F" w:tentative="1">
      <w:start w:val="1"/>
      <w:numFmt w:val="decimal"/>
      <w:lvlText w:val="%4."/>
      <w:lvlJc w:val="left"/>
      <w:pPr>
        <w:ind w:left="3096" w:hanging="360"/>
      </w:pPr>
    </w:lvl>
    <w:lvl w:ilvl="4" w:tplc="08130019" w:tentative="1">
      <w:start w:val="1"/>
      <w:numFmt w:val="lowerLetter"/>
      <w:lvlText w:val="%5."/>
      <w:lvlJc w:val="left"/>
      <w:pPr>
        <w:ind w:left="3816" w:hanging="360"/>
      </w:pPr>
    </w:lvl>
    <w:lvl w:ilvl="5" w:tplc="0813001B" w:tentative="1">
      <w:start w:val="1"/>
      <w:numFmt w:val="lowerRoman"/>
      <w:lvlText w:val="%6."/>
      <w:lvlJc w:val="right"/>
      <w:pPr>
        <w:ind w:left="4536" w:hanging="180"/>
      </w:pPr>
    </w:lvl>
    <w:lvl w:ilvl="6" w:tplc="0813000F" w:tentative="1">
      <w:start w:val="1"/>
      <w:numFmt w:val="decimal"/>
      <w:lvlText w:val="%7."/>
      <w:lvlJc w:val="left"/>
      <w:pPr>
        <w:ind w:left="5256" w:hanging="360"/>
      </w:pPr>
    </w:lvl>
    <w:lvl w:ilvl="7" w:tplc="08130019" w:tentative="1">
      <w:start w:val="1"/>
      <w:numFmt w:val="lowerLetter"/>
      <w:lvlText w:val="%8."/>
      <w:lvlJc w:val="left"/>
      <w:pPr>
        <w:ind w:left="5976" w:hanging="360"/>
      </w:pPr>
    </w:lvl>
    <w:lvl w:ilvl="8" w:tplc="0813001B" w:tentative="1">
      <w:start w:val="1"/>
      <w:numFmt w:val="lowerRoman"/>
      <w:lvlText w:val="%9."/>
      <w:lvlJc w:val="right"/>
      <w:pPr>
        <w:ind w:left="6696" w:hanging="180"/>
      </w:pPr>
    </w:lvl>
  </w:abstractNum>
  <w:abstractNum w:abstractNumId="9" w15:restartNumberingAfterBreak="0">
    <w:nsid w:val="2A7A51E6"/>
    <w:multiLevelType w:val="hybridMultilevel"/>
    <w:tmpl w:val="724C6B28"/>
    <w:lvl w:ilvl="0" w:tplc="CD70C51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3D35CDE"/>
    <w:multiLevelType w:val="hybridMultilevel"/>
    <w:tmpl w:val="2D1015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35000C85"/>
    <w:multiLevelType w:val="hybridMultilevel"/>
    <w:tmpl w:val="7500F18A"/>
    <w:lvl w:ilvl="0" w:tplc="CEEA94D2">
      <w:start w:val="1"/>
      <w:numFmt w:val="lowerLetter"/>
      <w:lvlText w:val="(%1)"/>
      <w:lvlJc w:val="left"/>
      <w:pPr>
        <w:ind w:left="720" w:hanging="360"/>
      </w:pPr>
      <w:rPr>
        <w:rFonts w:hint="default"/>
        <w:i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81A0E88"/>
    <w:multiLevelType w:val="hybridMultilevel"/>
    <w:tmpl w:val="56CE785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FFA1AB3"/>
    <w:multiLevelType w:val="hybridMultilevel"/>
    <w:tmpl w:val="E91A48F4"/>
    <w:lvl w:ilvl="0" w:tplc="DED2DA08">
      <w:numFmt w:val="bullet"/>
      <w:lvlText w:val="-"/>
      <w:lvlJc w:val="left"/>
      <w:pPr>
        <w:ind w:left="1211" w:hanging="360"/>
      </w:pPr>
      <w:rPr>
        <w:rFonts w:ascii="Arial" w:eastAsia="Times New Roman" w:hAnsi="Arial" w:cs="Arial" w:hint="default"/>
      </w:rPr>
    </w:lvl>
    <w:lvl w:ilvl="1" w:tplc="08130003" w:tentative="1">
      <w:start w:val="1"/>
      <w:numFmt w:val="bullet"/>
      <w:lvlText w:val="o"/>
      <w:lvlJc w:val="left"/>
      <w:pPr>
        <w:ind w:left="1931" w:hanging="360"/>
      </w:pPr>
      <w:rPr>
        <w:rFonts w:ascii="Courier New" w:hAnsi="Courier New" w:cs="Courier New" w:hint="default"/>
      </w:rPr>
    </w:lvl>
    <w:lvl w:ilvl="2" w:tplc="08130005" w:tentative="1">
      <w:start w:val="1"/>
      <w:numFmt w:val="bullet"/>
      <w:lvlText w:val=""/>
      <w:lvlJc w:val="left"/>
      <w:pPr>
        <w:ind w:left="2651" w:hanging="360"/>
      </w:pPr>
      <w:rPr>
        <w:rFonts w:ascii="Wingdings" w:hAnsi="Wingdings" w:hint="default"/>
      </w:rPr>
    </w:lvl>
    <w:lvl w:ilvl="3" w:tplc="08130001" w:tentative="1">
      <w:start w:val="1"/>
      <w:numFmt w:val="bullet"/>
      <w:lvlText w:val=""/>
      <w:lvlJc w:val="left"/>
      <w:pPr>
        <w:ind w:left="3371" w:hanging="360"/>
      </w:pPr>
      <w:rPr>
        <w:rFonts w:ascii="Symbol" w:hAnsi="Symbol" w:hint="default"/>
      </w:rPr>
    </w:lvl>
    <w:lvl w:ilvl="4" w:tplc="08130003" w:tentative="1">
      <w:start w:val="1"/>
      <w:numFmt w:val="bullet"/>
      <w:lvlText w:val="o"/>
      <w:lvlJc w:val="left"/>
      <w:pPr>
        <w:ind w:left="4091" w:hanging="360"/>
      </w:pPr>
      <w:rPr>
        <w:rFonts w:ascii="Courier New" w:hAnsi="Courier New" w:cs="Courier New" w:hint="default"/>
      </w:rPr>
    </w:lvl>
    <w:lvl w:ilvl="5" w:tplc="08130005" w:tentative="1">
      <w:start w:val="1"/>
      <w:numFmt w:val="bullet"/>
      <w:lvlText w:val=""/>
      <w:lvlJc w:val="left"/>
      <w:pPr>
        <w:ind w:left="4811" w:hanging="360"/>
      </w:pPr>
      <w:rPr>
        <w:rFonts w:ascii="Wingdings" w:hAnsi="Wingdings" w:hint="default"/>
      </w:rPr>
    </w:lvl>
    <w:lvl w:ilvl="6" w:tplc="08130001" w:tentative="1">
      <w:start w:val="1"/>
      <w:numFmt w:val="bullet"/>
      <w:lvlText w:val=""/>
      <w:lvlJc w:val="left"/>
      <w:pPr>
        <w:ind w:left="5531" w:hanging="360"/>
      </w:pPr>
      <w:rPr>
        <w:rFonts w:ascii="Symbol" w:hAnsi="Symbol" w:hint="default"/>
      </w:rPr>
    </w:lvl>
    <w:lvl w:ilvl="7" w:tplc="08130003" w:tentative="1">
      <w:start w:val="1"/>
      <w:numFmt w:val="bullet"/>
      <w:lvlText w:val="o"/>
      <w:lvlJc w:val="left"/>
      <w:pPr>
        <w:ind w:left="6251" w:hanging="360"/>
      </w:pPr>
      <w:rPr>
        <w:rFonts w:ascii="Courier New" w:hAnsi="Courier New" w:cs="Courier New" w:hint="default"/>
      </w:rPr>
    </w:lvl>
    <w:lvl w:ilvl="8" w:tplc="08130005" w:tentative="1">
      <w:start w:val="1"/>
      <w:numFmt w:val="bullet"/>
      <w:lvlText w:val=""/>
      <w:lvlJc w:val="left"/>
      <w:pPr>
        <w:ind w:left="6971" w:hanging="360"/>
      </w:pPr>
      <w:rPr>
        <w:rFonts w:ascii="Wingdings" w:hAnsi="Wingdings" w:hint="default"/>
      </w:rPr>
    </w:lvl>
  </w:abstractNum>
  <w:abstractNum w:abstractNumId="16"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17"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375756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5347CDB"/>
    <w:multiLevelType w:val="multilevel"/>
    <w:tmpl w:val="7610A5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35D3F7B"/>
    <w:multiLevelType w:val="hybridMultilevel"/>
    <w:tmpl w:val="04B6F6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8332CB9"/>
    <w:multiLevelType w:val="hybridMultilevel"/>
    <w:tmpl w:val="13E0FB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6" w15:restartNumberingAfterBreak="0">
    <w:nsid w:val="68514105"/>
    <w:multiLevelType w:val="hybridMultilevel"/>
    <w:tmpl w:val="14F454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7" w15:restartNumberingAfterBreak="0">
    <w:nsid w:val="738B6D48"/>
    <w:multiLevelType w:val="hybridMultilevel"/>
    <w:tmpl w:val="D2604458"/>
    <w:lvl w:ilvl="0" w:tplc="EEC24AE0">
      <w:start w:val="2"/>
      <w:numFmt w:val="bullet"/>
      <w:lvlText w:val="-"/>
      <w:lvlJc w:val="left"/>
      <w:pPr>
        <w:ind w:left="1080" w:hanging="72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3EF78DA"/>
    <w:multiLevelType w:val="hybridMultilevel"/>
    <w:tmpl w:val="3684F35A"/>
    <w:lvl w:ilvl="0" w:tplc="DED2DA0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12"/>
  </w:num>
  <w:num w:numId="3">
    <w:abstractNumId w:val="16"/>
  </w:num>
  <w:num w:numId="4">
    <w:abstractNumId w:val="1"/>
  </w:num>
  <w:num w:numId="5">
    <w:abstractNumId w:val="7"/>
  </w:num>
  <w:num w:numId="6">
    <w:abstractNumId w:val="0"/>
  </w:num>
  <w:num w:numId="7">
    <w:abstractNumId w:val="18"/>
  </w:num>
  <w:num w:numId="8">
    <w:abstractNumId w:val="10"/>
  </w:num>
  <w:num w:numId="9">
    <w:abstractNumId w:val="19"/>
  </w:num>
  <w:num w:numId="10">
    <w:abstractNumId w:val="20"/>
  </w:num>
  <w:num w:numId="11">
    <w:abstractNumId w:val="17"/>
  </w:num>
  <w:num w:numId="12">
    <w:abstractNumId w:val="29"/>
  </w:num>
  <w:num w:numId="13">
    <w:abstractNumId w:val="14"/>
  </w:num>
  <w:num w:numId="14">
    <w:abstractNumId w:val="21"/>
  </w:num>
  <w:num w:numId="15">
    <w:abstractNumId w:val="12"/>
    <w:lvlOverride w:ilvl="0">
      <w:startOverride w:val="1"/>
    </w:lvlOverride>
    <w:lvlOverride w:ilvl="1"/>
    <w:lvlOverride w:ilvl="2"/>
    <w:lvlOverride w:ilvl="3"/>
    <w:lvlOverride w:ilvl="4"/>
    <w:lvlOverride w:ilvl="5"/>
    <w:lvlOverride w:ilvl="6"/>
    <w:lvlOverride w:ilvl="7"/>
    <w:lvlOverride w:ilvl="8"/>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 w:numId="32">
    <w:abstractNumId w:val="13"/>
  </w:num>
  <w:num w:numId="33">
    <w:abstractNumId w:val="28"/>
  </w:num>
  <w:num w:numId="34">
    <w:abstractNumId w:val="27"/>
  </w:num>
  <w:num w:numId="35">
    <w:abstractNumId w:val="4"/>
  </w:num>
  <w:num w:numId="36">
    <w:abstractNumId w:val="9"/>
  </w:num>
  <w:num w:numId="37">
    <w:abstractNumId w:val="22"/>
  </w:num>
  <w:num w:numId="38">
    <w:abstractNumId w:val="23"/>
  </w:num>
  <w:num w:numId="39">
    <w:abstractNumId w:val="5"/>
  </w:num>
  <w:num w:numId="40">
    <w:abstractNumId w:val="8"/>
  </w:num>
  <w:num w:numId="41">
    <w:abstractNumId w:val="15"/>
  </w:num>
  <w:num w:numId="42">
    <w:abstractNumId w:val="2"/>
  </w:num>
  <w:num w:numId="43">
    <w:abstractNumId w:val="3"/>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2"/>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2321D"/>
    <w:rsid w:val="00023FED"/>
    <w:rsid w:val="0006094C"/>
    <w:rsid w:val="000640AF"/>
    <w:rsid w:val="0007182B"/>
    <w:rsid w:val="00071C5A"/>
    <w:rsid w:val="0009147F"/>
    <w:rsid w:val="000C185D"/>
    <w:rsid w:val="000C3128"/>
    <w:rsid w:val="000C6A24"/>
    <w:rsid w:val="000D1926"/>
    <w:rsid w:val="000D3BBF"/>
    <w:rsid w:val="000D56DE"/>
    <w:rsid w:val="000E585B"/>
    <w:rsid w:val="000F1ADB"/>
    <w:rsid w:val="00127E00"/>
    <w:rsid w:val="001325D2"/>
    <w:rsid w:val="00133E9E"/>
    <w:rsid w:val="00140ACC"/>
    <w:rsid w:val="00147593"/>
    <w:rsid w:val="00152C77"/>
    <w:rsid w:val="00163927"/>
    <w:rsid w:val="001641C3"/>
    <w:rsid w:val="00165EE3"/>
    <w:rsid w:val="001A1C6D"/>
    <w:rsid w:val="001A6A70"/>
    <w:rsid w:val="001B67D3"/>
    <w:rsid w:val="001C30FC"/>
    <w:rsid w:val="001C6AE4"/>
    <w:rsid w:val="001D4A5E"/>
    <w:rsid w:val="001D4AC8"/>
    <w:rsid w:val="001E533A"/>
    <w:rsid w:val="001F401D"/>
    <w:rsid w:val="001F71A2"/>
    <w:rsid w:val="002110BC"/>
    <w:rsid w:val="002333CB"/>
    <w:rsid w:val="002357A7"/>
    <w:rsid w:val="00243AEE"/>
    <w:rsid w:val="00245168"/>
    <w:rsid w:val="002571B5"/>
    <w:rsid w:val="002609B8"/>
    <w:rsid w:val="0026324D"/>
    <w:rsid w:val="002756D7"/>
    <w:rsid w:val="00280EA7"/>
    <w:rsid w:val="00282A7B"/>
    <w:rsid w:val="002C3C4F"/>
    <w:rsid w:val="002C7072"/>
    <w:rsid w:val="002D27EE"/>
    <w:rsid w:val="002E37D4"/>
    <w:rsid w:val="002F4006"/>
    <w:rsid w:val="002F4DF1"/>
    <w:rsid w:val="0030410B"/>
    <w:rsid w:val="00312009"/>
    <w:rsid w:val="00326D82"/>
    <w:rsid w:val="0033153E"/>
    <w:rsid w:val="0035604C"/>
    <w:rsid w:val="003B748F"/>
    <w:rsid w:val="003D01E0"/>
    <w:rsid w:val="003D20DF"/>
    <w:rsid w:val="003E05CA"/>
    <w:rsid w:val="003E09DA"/>
    <w:rsid w:val="003F0D9F"/>
    <w:rsid w:val="00401C30"/>
    <w:rsid w:val="00425EFE"/>
    <w:rsid w:val="004322D4"/>
    <w:rsid w:val="0044424D"/>
    <w:rsid w:val="004516E4"/>
    <w:rsid w:val="0045298B"/>
    <w:rsid w:val="004617CE"/>
    <w:rsid w:val="00463F0F"/>
    <w:rsid w:val="004675E5"/>
    <w:rsid w:val="00476F76"/>
    <w:rsid w:val="004975BF"/>
    <w:rsid w:val="004A0460"/>
    <w:rsid w:val="004C6E01"/>
    <w:rsid w:val="00515626"/>
    <w:rsid w:val="00536973"/>
    <w:rsid w:val="00547943"/>
    <w:rsid w:val="0057481A"/>
    <w:rsid w:val="005779B3"/>
    <w:rsid w:val="0058134E"/>
    <w:rsid w:val="005920A4"/>
    <w:rsid w:val="005A6DFB"/>
    <w:rsid w:val="005B79E0"/>
    <w:rsid w:val="005D30B9"/>
    <w:rsid w:val="00600A3D"/>
    <w:rsid w:val="00600DDA"/>
    <w:rsid w:val="00633FCC"/>
    <w:rsid w:val="00650B93"/>
    <w:rsid w:val="00657BBB"/>
    <w:rsid w:val="00665EB4"/>
    <w:rsid w:val="006802C3"/>
    <w:rsid w:val="00686CB6"/>
    <w:rsid w:val="006A2F15"/>
    <w:rsid w:val="006A78D7"/>
    <w:rsid w:val="006A7C89"/>
    <w:rsid w:val="006B3FA7"/>
    <w:rsid w:val="006B7A6E"/>
    <w:rsid w:val="006C4D8F"/>
    <w:rsid w:val="006E4C2C"/>
    <w:rsid w:val="006F586E"/>
    <w:rsid w:val="00710977"/>
    <w:rsid w:val="0071369B"/>
    <w:rsid w:val="00720BFA"/>
    <w:rsid w:val="00740C20"/>
    <w:rsid w:val="00743CDB"/>
    <w:rsid w:val="00756BD6"/>
    <w:rsid w:val="00770D79"/>
    <w:rsid w:val="0078619B"/>
    <w:rsid w:val="007924AA"/>
    <w:rsid w:val="00795F50"/>
    <w:rsid w:val="007A0030"/>
    <w:rsid w:val="007A18FE"/>
    <w:rsid w:val="007A33BE"/>
    <w:rsid w:val="007C1BF2"/>
    <w:rsid w:val="007D7FA6"/>
    <w:rsid w:val="007F1B06"/>
    <w:rsid w:val="007F71C7"/>
    <w:rsid w:val="0080097F"/>
    <w:rsid w:val="00801765"/>
    <w:rsid w:val="00815C92"/>
    <w:rsid w:val="00824D75"/>
    <w:rsid w:val="00840157"/>
    <w:rsid w:val="00843BC8"/>
    <w:rsid w:val="0084633F"/>
    <w:rsid w:val="00873C50"/>
    <w:rsid w:val="008913AA"/>
    <w:rsid w:val="00895C23"/>
    <w:rsid w:val="00896B2A"/>
    <w:rsid w:val="008A3DDE"/>
    <w:rsid w:val="008E3DBD"/>
    <w:rsid w:val="008E72D1"/>
    <w:rsid w:val="008F72E8"/>
    <w:rsid w:val="0090427F"/>
    <w:rsid w:val="009168F9"/>
    <w:rsid w:val="00940947"/>
    <w:rsid w:val="00977513"/>
    <w:rsid w:val="00983917"/>
    <w:rsid w:val="0099001C"/>
    <w:rsid w:val="00993BE9"/>
    <w:rsid w:val="009C27C9"/>
    <w:rsid w:val="009C4959"/>
    <w:rsid w:val="00A00542"/>
    <w:rsid w:val="00A05215"/>
    <w:rsid w:val="00A11913"/>
    <w:rsid w:val="00A45700"/>
    <w:rsid w:val="00A5232D"/>
    <w:rsid w:val="00A61943"/>
    <w:rsid w:val="00A727B1"/>
    <w:rsid w:val="00A8324C"/>
    <w:rsid w:val="00A91496"/>
    <w:rsid w:val="00AB3CD7"/>
    <w:rsid w:val="00AB7B18"/>
    <w:rsid w:val="00AE17A7"/>
    <w:rsid w:val="00AF32D1"/>
    <w:rsid w:val="00B00AE9"/>
    <w:rsid w:val="00B11809"/>
    <w:rsid w:val="00B172AB"/>
    <w:rsid w:val="00B17BDF"/>
    <w:rsid w:val="00B21B8B"/>
    <w:rsid w:val="00B25703"/>
    <w:rsid w:val="00B270F1"/>
    <w:rsid w:val="00B34781"/>
    <w:rsid w:val="00B40243"/>
    <w:rsid w:val="00B50095"/>
    <w:rsid w:val="00B5083E"/>
    <w:rsid w:val="00B71D17"/>
    <w:rsid w:val="00B7411B"/>
    <w:rsid w:val="00B7610D"/>
    <w:rsid w:val="00BA5140"/>
    <w:rsid w:val="00BB4A51"/>
    <w:rsid w:val="00BB6338"/>
    <w:rsid w:val="00BC1D9E"/>
    <w:rsid w:val="00BD2A40"/>
    <w:rsid w:val="00BF7671"/>
    <w:rsid w:val="00C32DA2"/>
    <w:rsid w:val="00C45085"/>
    <w:rsid w:val="00C51365"/>
    <w:rsid w:val="00C5275D"/>
    <w:rsid w:val="00C60E2F"/>
    <w:rsid w:val="00C73762"/>
    <w:rsid w:val="00CA1629"/>
    <w:rsid w:val="00CA4B8A"/>
    <w:rsid w:val="00CB7CD3"/>
    <w:rsid w:val="00CC6E31"/>
    <w:rsid w:val="00CE5A9D"/>
    <w:rsid w:val="00CF185E"/>
    <w:rsid w:val="00CF38E4"/>
    <w:rsid w:val="00D05493"/>
    <w:rsid w:val="00D23314"/>
    <w:rsid w:val="00D26B30"/>
    <w:rsid w:val="00D3006A"/>
    <w:rsid w:val="00D36E8E"/>
    <w:rsid w:val="00D47E30"/>
    <w:rsid w:val="00D50887"/>
    <w:rsid w:val="00D534B2"/>
    <w:rsid w:val="00D62059"/>
    <w:rsid w:val="00D65258"/>
    <w:rsid w:val="00D80C6C"/>
    <w:rsid w:val="00D906C8"/>
    <w:rsid w:val="00DA4B4B"/>
    <w:rsid w:val="00DA4F4D"/>
    <w:rsid w:val="00DA570C"/>
    <w:rsid w:val="00DB1574"/>
    <w:rsid w:val="00DC4E37"/>
    <w:rsid w:val="00DC676D"/>
    <w:rsid w:val="00DC7662"/>
    <w:rsid w:val="00DE0590"/>
    <w:rsid w:val="00DE10A5"/>
    <w:rsid w:val="00DF31D5"/>
    <w:rsid w:val="00DF52D1"/>
    <w:rsid w:val="00DF73F4"/>
    <w:rsid w:val="00E05567"/>
    <w:rsid w:val="00E06769"/>
    <w:rsid w:val="00E06BAE"/>
    <w:rsid w:val="00E11283"/>
    <w:rsid w:val="00E12A4D"/>
    <w:rsid w:val="00E31421"/>
    <w:rsid w:val="00E37544"/>
    <w:rsid w:val="00E463F3"/>
    <w:rsid w:val="00E5008A"/>
    <w:rsid w:val="00E50A74"/>
    <w:rsid w:val="00E55558"/>
    <w:rsid w:val="00E55EC6"/>
    <w:rsid w:val="00E57FBB"/>
    <w:rsid w:val="00E64B69"/>
    <w:rsid w:val="00E73C5B"/>
    <w:rsid w:val="00E8235C"/>
    <w:rsid w:val="00EA10A9"/>
    <w:rsid w:val="00EA211D"/>
    <w:rsid w:val="00EA686B"/>
    <w:rsid w:val="00EB4602"/>
    <w:rsid w:val="00EC7500"/>
    <w:rsid w:val="00EE074B"/>
    <w:rsid w:val="00EE2E94"/>
    <w:rsid w:val="00EE40F4"/>
    <w:rsid w:val="00EF6609"/>
    <w:rsid w:val="00F035FE"/>
    <w:rsid w:val="00F05A8C"/>
    <w:rsid w:val="00F069CB"/>
    <w:rsid w:val="00F165C7"/>
    <w:rsid w:val="00F17A14"/>
    <w:rsid w:val="00F34914"/>
    <w:rsid w:val="00F4106E"/>
    <w:rsid w:val="00F87250"/>
    <w:rsid w:val="00F9036A"/>
    <w:rsid w:val="00F91C8C"/>
    <w:rsid w:val="00FB54D2"/>
    <w:rsid w:val="00FC317A"/>
    <w:rsid w:val="00FC7AFC"/>
    <w:rsid w:val="00FD05E9"/>
    <w:rsid w:val="00FD1F8D"/>
    <w:rsid w:val="00FE57FD"/>
    <w:rsid w:val="00FE71D9"/>
    <w:rsid w:val="00FF43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37B19AC"/>
  <w15:chartTrackingRefBased/>
  <w15:docId w15:val="{144846B6-2244-4335-AC2E-C943BA05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numPr>
        <w:numId w:val="42"/>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numPr>
        <w:ilvl w:val="1"/>
        <w:numId w:val="42"/>
      </w:numPr>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C51365"/>
    <w:pPr>
      <w:keepNext/>
      <w:keepLines/>
      <w:numPr>
        <w:ilvl w:val="2"/>
        <w:numId w:val="42"/>
      </w:numPr>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C51365"/>
    <w:pPr>
      <w:keepNext/>
      <w:keepLines/>
      <w:numPr>
        <w:ilvl w:val="3"/>
        <w:numId w:val="42"/>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C51365"/>
    <w:pPr>
      <w:keepNext/>
      <w:keepLines/>
      <w:numPr>
        <w:ilvl w:val="4"/>
        <w:numId w:val="42"/>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C51365"/>
    <w:pPr>
      <w:keepNext/>
      <w:keepLines/>
      <w:numPr>
        <w:ilvl w:val="5"/>
        <w:numId w:val="42"/>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51365"/>
    <w:pPr>
      <w:keepNext/>
      <w:keepLines/>
      <w:numPr>
        <w:ilvl w:val="6"/>
        <w:numId w:val="42"/>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51365"/>
    <w:pPr>
      <w:keepNext/>
      <w:keepLines/>
      <w:numPr>
        <w:ilvl w:val="7"/>
        <w:numId w:val="4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51365"/>
    <w:pPr>
      <w:keepNext/>
      <w:keepLines/>
      <w:numPr>
        <w:ilvl w:val="8"/>
        <w:numId w:val="4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val="nl-NL"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uiPriority w:val="99"/>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val="nl-NL"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semiHidden/>
    <w:unhideWhenUsed/>
    <w:rsid w:val="00600DDA"/>
    <w:rPr>
      <w:sz w:val="16"/>
      <w:szCs w:val="16"/>
    </w:rPr>
  </w:style>
  <w:style w:type="paragraph" w:styleId="Tekstopmerking">
    <w:name w:val="annotation text"/>
    <w:basedOn w:val="Standaard"/>
    <w:link w:val="TekstopmerkingChar"/>
    <w:uiPriority w:val="99"/>
    <w:semiHidden/>
    <w:unhideWhenUsed/>
    <w:rsid w:val="00600D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uiPriority w:val="39"/>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 w:type="paragraph" w:styleId="Ondertitel">
    <w:name w:val="Subtitle"/>
    <w:basedOn w:val="Standaard"/>
    <w:next w:val="Standaard"/>
    <w:link w:val="OndertitelChar"/>
    <w:uiPriority w:val="11"/>
    <w:qFormat/>
    <w:rsid w:val="001325D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1325D2"/>
    <w:rPr>
      <w:rFonts w:eastAsiaTheme="minorEastAsia"/>
      <w:color w:val="5A5A5A" w:themeColor="text1" w:themeTint="A5"/>
      <w:spacing w:val="15"/>
      <w:lang w:eastAsia="nl-NL"/>
    </w:rPr>
  </w:style>
  <w:style w:type="table" w:customStyle="1" w:styleId="Tabelraster1">
    <w:name w:val="Tabelraster1"/>
    <w:basedOn w:val="Standaardtabel"/>
    <w:next w:val="Tabelraster"/>
    <w:rsid w:val="00C51365"/>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C51365"/>
    <w:rPr>
      <w:rFonts w:asciiTheme="majorHAnsi" w:eastAsiaTheme="majorEastAsia" w:hAnsiTheme="majorHAnsi" w:cstheme="majorBidi"/>
      <w:color w:val="1F3763" w:themeColor="accent1" w:themeShade="7F"/>
      <w:sz w:val="24"/>
      <w:szCs w:val="24"/>
      <w:lang w:eastAsia="nl-NL"/>
    </w:rPr>
  </w:style>
  <w:style w:type="character" w:customStyle="1" w:styleId="Kop4Char">
    <w:name w:val="Kop 4 Char"/>
    <w:basedOn w:val="Standaardalinea-lettertype"/>
    <w:link w:val="Kop4"/>
    <w:uiPriority w:val="9"/>
    <w:semiHidden/>
    <w:rsid w:val="00C51365"/>
    <w:rPr>
      <w:rFonts w:asciiTheme="majorHAnsi" w:eastAsiaTheme="majorEastAsia" w:hAnsiTheme="majorHAnsi" w:cstheme="majorBidi"/>
      <w:i/>
      <w:iCs/>
      <w:color w:val="2F5496" w:themeColor="accent1" w:themeShade="BF"/>
      <w:sz w:val="19"/>
      <w:szCs w:val="19"/>
      <w:lang w:eastAsia="nl-NL"/>
    </w:rPr>
  </w:style>
  <w:style w:type="character" w:customStyle="1" w:styleId="Kop5Char">
    <w:name w:val="Kop 5 Char"/>
    <w:basedOn w:val="Standaardalinea-lettertype"/>
    <w:link w:val="Kop5"/>
    <w:uiPriority w:val="9"/>
    <w:semiHidden/>
    <w:rsid w:val="00C51365"/>
    <w:rPr>
      <w:rFonts w:asciiTheme="majorHAnsi" w:eastAsiaTheme="majorEastAsia" w:hAnsiTheme="majorHAnsi" w:cstheme="majorBidi"/>
      <w:color w:val="2F5496" w:themeColor="accent1" w:themeShade="BF"/>
      <w:sz w:val="19"/>
      <w:szCs w:val="19"/>
      <w:lang w:eastAsia="nl-NL"/>
    </w:rPr>
  </w:style>
  <w:style w:type="character" w:customStyle="1" w:styleId="Kop6Char">
    <w:name w:val="Kop 6 Char"/>
    <w:basedOn w:val="Standaardalinea-lettertype"/>
    <w:link w:val="Kop6"/>
    <w:uiPriority w:val="9"/>
    <w:semiHidden/>
    <w:rsid w:val="00C51365"/>
    <w:rPr>
      <w:rFonts w:asciiTheme="majorHAnsi" w:eastAsiaTheme="majorEastAsia" w:hAnsiTheme="majorHAnsi" w:cstheme="majorBidi"/>
      <w:color w:val="1F3763" w:themeColor="accent1" w:themeShade="7F"/>
      <w:sz w:val="19"/>
      <w:szCs w:val="19"/>
      <w:lang w:eastAsia="nl-NL"/>
    </w:rPr>
  </w:style>
  <w:style w:type="character" w:customStyle="1" w:styleId="Kop7Char">
    <w:name w:val="Kop 7 Char"/>
    <w:basedOn w:val="Standaardalinea-lettertype"/>
    <w:link w:val="Kop7"/>
    <w:uiPriority w:val="9"/>
    <w:semiHidden/>
    <w:rsid w:val="00C51365"/>
    <w:rPr>
      <w:rFonts w:asciiTheme="majorHAnsi" w:eastAsiaTheme="majorEastAsia" w:hAnsiTheme="majorHAnsi" w:cstheme="majorBidi"/>
      <w:i/>
      <w:iCs/>
      <w:color w:val="1F3763" w:themeColor="accent1" w:themeShade="7F"/>
      <w:sz w:val="19"/>
      <w:szCs w:val="19"/>
      <w:lang w:eastAsia="nl-NL"/>
    </w:rPr>
  </w:style>
  <w:style w:type="character" w:customStyle="1" w:styleId="Kop8Char">
    <w:name w:val="Kop 8 Char"/>
    <w:basedOn w:val="Standaardalinea-lettertype"/>
    <w:link w:val="Kop8"/>
    <w:uiPriority w:val="9"/>
    <w:semiHidden/>
    <w:rsid w:val="00C51365"/>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C51365"/>
    <w:rPr>
      <w:rFonts w:asciiTheme="majorHAnsi" w:eastAsiaTheme="majorEastAsia" w:hAnsiTheme="majorHAnsi" w:cstheme="majorBidi"/>
      <w:i/>
      <w:iCs/>
      <w:color w:val="272727" w:themeColor="text1" w:themeTint="D8"/>
      <w:sz w:val="21"/>
      <w:szCs w:val="21"/>
      <w:lang w:eastAsia="nl-NL"/>
    </w:rPr>
  </w:style>
  <w:style w:type="table" w:customStyle="1" w:styleId="Tabelraster2">
    <w:name w:val="Tabelraster2"/>
    <w:basedOn w:val="Standaardtabel"/>
    <w:next w:val="Tabelraster"/>
    <w:rsid w:val="00AB7B18"/>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786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898635036">
      <w:bodyDiv w:val="1"/>
      <w:marLeft w:val="0"/>
      <w:marRight w:val="0"/>
      <w:marTop w:val="0"/>
      <w:marBottom w:val="0"/>
      <w:divBdr>
        <w:top w:val="none" w:sz="0" w:space="0" w:color="auto"/>
        <w:left w:val="none" w:sz="0" w:space="0" w:color="auto"/>
        <w:bottom w:val="none" w:sz="0" w:space="0" w:color="auto"/>
        <w:right w:val="none" w:sz="0" w:space="0" w:color="auto"/>
      </w:divBdr>
    </w:div>
    <w:div w:id="1086264494">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1252087945">
      <w:bodyDiv w:val="1"/>
      <w:marLeft w:val="0"/>
      <w:marRight w:val="0"/>
      <w:marTop w:val="0"/>
      <w:marBottom w:val="0"/>
      <w:divBdr>
        <w:top w:val="none" w:sz="0" w:space="0" w:color="auto"/>
        <w:left w:val="none" w:sz="0" w:space="0" w:color="auto"/>
        <w:bottom w:val="none" w:sz="0" w:space="0" w:color="auto"/>
        <w:right w:val="none" w:sz="0" w:space="0" w:color="auto"/>
      </w:divBdr>
    </w:div>
    <w:div w:id="1340809869">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133C98EA45684A86FA1B3F111D44E0" ma:contentTypeVersion="5" ma:contentTypeDescription="Een nieuw document maken." ma:contentTypeScope="" ma:versionID="a762cf98f83c3b545b71c4231e827173">
  <xsd:schema xmlns:xsd="http://www.w3.org/2001/XMLSchema" xmlns:xs="http://www.w3.org/2001/XMLSchema" xmlns:p="http://schemas.microsoft.com/office/2006/metadata/properties" xmlns:ns3="5e441efc-6006-434a-a17f-cb80a7bc997c" xmlns:ns4="fa0a1840-3a9a-4cb3-947f-d4d7fb553cb5" targetNamespace="http://schemas.microsoft.com/office/2006/metadata/properties" ma:root="true" ma:fieldsID="62d0d31997b32f18e3af82fe8bc73689" ns3:_="" ns4:_="">
    <xsd:import namespace="5e441efc-6006-434a-a17f-cb80a7bc997c"/>
    <xsd:import namespace="fa0a1840-3a9a-4cb3-947f-d4d7fb553c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41efc-6006-434a-a17f-cb80a7bc997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0a1840-3a9a-4cb3-947f-d4d7fb553c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7ADC-8E97-4A31-B450-2ADFEC9594BB}">
  <ds:schemaRefs>
    <ds:schemaRef ds:uri="http://schemas.microsoft.com/sharepoint/v3/contenttype/forms"/>
  </ds:schemaRefs>
</ds:datastoreItem>
</file>

<file path=customXml/itemProps2.xml><?xml version="1.0" encoding="utf-8"?>
<ds:datastoreItem xmlns:ds="http://schemas.openxmlformats.org/officeDocument/2006/customXml" ds:itemID="{90AB174E-E77C-4B73-A975-17BDCCCAB403}">
  <ds:schemaRefs>
    <ds:schemaRef ds:uri="http://purl.org/dc/terms/"/>
    <ds:schemaRef ds:uri="5e441efc-6006-434a-a17f-cb80a7bc997c"/>
    <ds:schemaRef ds:uri="http://www.w3.org/XML/1998/namespace"/>
    <ds:schemaRef ds:uri="http://purl.org/dc/elements/1.1/"/>
    <ds:schemaRef ds:uri="fa0a1840-3a9a-4cb3-947f-d4d7fb553cb5"/>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1555F410-0BE1-4B3D-A19E-29BE7BC32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41efc-6006-434a-a17f-cb80a7bc997c"/>
    <ds:schemaRef ds:uri="fa0a1840-3a9a-4cb3-947f-d4d7fb553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F4B3D0-1FBA-4818-A8BA-4A5774EBB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1845</Words>
  <Characters>10151</Characters>
  <Application>Microsoft Office Word</Application>
  <DocSecurity>0</DocSecurity>
  <Lines>84</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Mostert, Merel</cp:lastModifiedBy>
  <cp:revision>2</cp:revision>
  <cp:lastPrinted>2020-07-15T11:13:00Z</cp:lastPrinted>
  <dcterms:created xsi:type="dcterms:W3CDTF">2022-05-02T12:11:00Z</dcterms:created>
  <dcterms:modified xsi:type="dcterms:W3CDTF">2022-05-02T12:11:00Z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0x010100BC133C98EA45684A86FA1B3F111D44E0</vt:lpwstr>
  </property>
  <property fmtid="{D5CDD505-2E9C-101B-9397-08002B2CF9AE}" pid="9" name="_ReviewingToolsShownOnce">
    <vt:lpwstr/>
  </property>
  <property fmtid="{D5CDD505-2E9C-101B-9397-08002B2CF9AE}" pid="10" name="MSIP_Label_b5d75120-829e-4e7e-bae9-b31a9ec02009_Enabled">
    <vt:lpwstr>true</vt:lpwstr>
  </property>
  <property fmtid="{D5CDD505-2E9C-101B-9397-08002B2CF9AE}" pid="11" name="MSIP_Label_b5d75120-829e-4e7e-bae9-b31a9ec02009_SetDate">
    <vt:lpwstr>2022-05-02T10:53:30Z</vt:lpwstr>
  </property>
  <property fmtid="{D5CDD505-2E9C-101B-9397-08002B2CF9AE}" pid="12" name="MSIP_Label_b5d75120-829e-4e7e-bae9-b31a9ec02009_Method">
    <vt:lpwstr>Privileged</vt:lpwstr>
  </property>
  <property fmtid="{D5CDD505-2E9C-101B-9397-08002B2CF9AE}" pid="13" name="MSIP_Label_b5d75120-829e-4e7e-bae9-b31a9ec02009_Name">
    <vt:lpwstr>Openbaar</vt:lpwstr>
  </property>
  <property fmtid="{D5CDD505-2E9C-101B-9397-08002B2CF9AE}" pid="14" name="MSIP_Label_b5d75120-829e-4e7e-bae9-b31a9ec02009_SiteId">
    <vt:lpwstr>4c3b82f9-a594-4dd6-a60e-1f43ac6fa22e</vt:lpwstr>
  </property>
  <property fmtid="{D5CDD505-2E9C-101B-9397-08002B2CF9AE}" pid="15" name="MSIP_Label_b5d75120-829e-4e7e-bae9-b31a9ec02009_ActionId">
    <vt:lpwstr>e3043627-a897-4632-afa3-b4aadd867be0</vt:lpwstr>
  </property>
  <property fmtid="{D5CDD505-2E9C-101B-9397-08002B2CF9AE}" pid="16" name="MSIP_Label_b5d75120-829e-4e7e-bae9-b31a9ec02009_ContentBits">
    <vt:lpwstr>0</vt:lpwstr>
  </property>
</Properties>
</file>