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1774"/>
        <w:gridCol w:w="7157"/>
      </w:tblGrid>
      <w:tr w:rsidR="00082399" w:rsidRPr="005E7555" w14:paraId="798C4761" w14:textId="77777777" w:rsidTr="00082399">
        <w:trPr>
          <w:trHeight w:val="70"/>
        </w:trPr>
        <w:tc>
          <w:tcPr>
            <w:tcW w:w="562" w:type="dxa"/>
            <w:shd w:val="clear" w:color="auto" w:fill="D9E2F3" w:themeFill="accent1" w:themeFillTint="33"/>
          </w:tcPr>
          <w:p w14:paraId="35BF8A92" w14:textId="77777777" w:rsidR="00082399" w:rsidRPr="00082399" w:rsidRDefault="00082399" w:rsidP="00082399">
            <w:pPr>
              <w:spacing w:after="0" w:line="240" w:lineRule="auto"/>
              <w:rPr>
                <w:rFonts w:ascii="Calibri" w:eastAsia="Times New Roman" w:hAnsi="Calibri" w:cs="Calibri"/>
                <w:b/>
                <w:bCs/>
                <w:color w:val="000000"/>
                <w:lang w:eastAsia="nl-NL"/>
              </w:rPr>
            </w:pPr>
          </w:p>
        </w:tc>
        <w:tc>
          <w:tcPr>
            <w:tcW w:w="1774" w:type="dxa"/>
            <w:shd w:val="clear" w:color="auto" w:fill="D9E2F3" w:themeFill="accent1" w:themeFillTint="33"/>
            <w:noWrap/>
          </w:tcPr>
          <w:p w14:paraId="1033E486" w14:textId="440091AB" w:rsidR="00082399" w:rsidRPr="005E7555" w:rsidRDefault="00082399" w:rsidP="00082399">
            <w:pPr>
              <w:spacing w:after="0" w:line="240" w:lineRule="auto"/>
              <w:rPr>
                <w:rFonts w:ascii="Calibri" w:eastAsia="Times New Roman" w:hAnsi="Calibri" w:cs="Calibri"/>
                <w:b/>
                <w:bCs/>
                <w:color w:val="000000"/>
                <w:lang w:eastAsia="nl-NL"/>
              </w:rPr>
            </w:pPr>
            <w:r w:rsidRPr="005E7555">
              <w:rPr>
                <w:rFonts w:ascii="Calibri" w:eastAsia="Times New Roman" w:hAnsi="Calibri" w:cs="Calibri"/>
                <w:b/>
                <w:bCs/>
                <w:color w:val="000000"/>
                <w:lang w:eastAsia="nl-NL"/>
              </w:rPr>
              <w:t>Onderneming</w:t>
            </w:r>
          </w:p>
        </w:tc>
        <w:tc>
          <w:tcPr>
            <w:tcW w:w="7157" w:type="dxa"/>
            <w:shd w:val="clear" w:color="auto" w:fill="D9E2F3" w:themeFill="accent1" w:themeFillTint="33"/>
          </w:tcPr>
          <w:p w14:paraId="31D2A838" w14:textId="6F8BE3A4" w:rsidR="00082399" w:rsidRPr="005E7555" w:rsidRDefault="00082399" w:rsidP="00082399">
            <w:pPr>
              <w:spacing w:after="0" w:line="240" w:lineRule="auto"/>
              <w:rPr>
                <w:rFonts w:ascii="Calibri" w:eastAsia="Times New Roman" w:hAnsi="Calibri" w:cs="Calibri"/>
                <w:b/>
                <w:bCs/>
                <w:color w:val="000000"/>
                <w:lang w:eastAsia="nl-NL"/>
              </w:rPr>
            </w:pPr>
            <w:r w:rsidRPr="005E7555">
              <w:rPr>
                <w:rFonts w:ascii="Calibri" w:eastAsia="Times New Roman" w:hAnsi="Calibri" w:cs="Calibri"/>
                <w:b/>
                <w:bCs/>
                <w:color w:val="000000"/>
                <w:lang w:eastAsia="nl-NL"/>
              </w:rPr>
              <w:t>Gestelde vraag</w:t>
            </w:r>
          </w:p>
        </w:tc>
      </w:tr>
      <w:tr w:rsidR="00082399" w:rsidRPr="005E7555" w14:paraId="54033C5F" w14:textId="77777777" w:rsidTr="00BE74CA">
        <w:trPr>
          <w:trHeight w:val="1559"/>
        </w:trPr>
        <w:tc>
          <w:tcPr>
            <w:tcW w:w="562" w:type="dxa"/>
          </w:tcPr>
          <w:p w14:paraId="7C0AA14F" w14:textId="3A4A6500" w:rsidR="00082399" w:rsidRPr="005E7555" w:rsidRDefault="00082399"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1</w:t>
            </w:r>
          </w:p>
        </w:tc>
        <w:tc>
          <w:tcPr>
            <w:tcW w:w="1774" w:type="dxa"/>
            <w:shd w:val="clear" w:color="auto" w:fill="auto"/>
            <w:noWrap/>
          </w:tcPr>
          <w:p w14:paraId="66F7F5BE" w14:textId="4DB090DE" w:rsidR="00082399" w:rsidRPr="005E7555" w:rsidRDefault="00082399" w:rsidP="00082399">
            <w:pPr>
              <w:spacing w:after="0" w:line="240" w:lineRule="auto"/>
              <w:rPr>
                <w:rFonts w:ascii="Calibri" w:eastAsia="Times New Roman" w:hAnsi="Calibri" w:cs="Calibri"/>
                <w:color w:val="000000"/>
                <w:lang w:eastAsia="nl-NL"/>
              </w:rPr>
            </w:pPr>
          </w:p>
        </w:tc>
        <w:tc>
          <w:tcPr>
            <w:tcW w:w="7157" w:type="dxa"/>
            <w:shd w:val="clear" w:color="auto" w:fill="auto"/>
            <w:hideMark/>
          </w:tcPr>
          <w:p w14:paraId="24720DE2" w14:textId="77777777" w:rsidR="00082399" w:rsidRPr="005E7555" w:rsidRDefault="00082399"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Alle bij deze aanbesteding te voeren correspondentie en in te dienen documenten dienen in de Nederlandse taal te worden opgesteld, dan wel voorzien te worden van een vertaling in de Nederlandse taal. In dit laatste geval is de vertaling in het Nederlands leidend.</w:t>
            </w:r>
          </w:p>
          <w:p w14:paraId="50A3799F" w14:textId="77777777" w:rsidR="00082399" w:rsidRPr="005E7555" w:rsidRDefault="00082399"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Wilt u deze eis laten vervallen of aanpassen? Dikwijls dienen wij product-/data sheets van producten aan ter ondersteuning van de technische onderbouwing van onze oplossing. Deze zijn meestal geschreven in de Engelse taal. Vertalen van deze documenten is in onze optiek onnodig belastend.</w:t>
            </w:r>
          </w:p>
          <w:p w14:paraId="320471E9" w14:textId="77777777" w:rsidR="00E90E93" w:rsidRPr="005E7555" w:rsidRDefault="00E90E93" w:rsidP="00082399">
            <w:pPr>
              <w:spacing w:after="0" w:line="240" w:lineRule="auto"/>
              <w:rPr>
                <w:rFonts w:ascii="Calibri" w:eastAsia="Times New Roman" w:hAnsi="Calibri" w:cs="Calibri"/>
                <w:color w:val="000000"/>
                <w:lang w:eastAsia="nl-NL"/>
              </w:rPr>
            </w:pPr>
          </w:p>
          <w:p w14:paraId="47D34D55" w14:textId="77777777" w:rsidR="00E90E93" w:rsidRPr="005E7555" w:rsidRDefault="00E90E93"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Antwoord:</w:t>
            </w:r>
          </w:p>
          <w:p w14:paraId="15984D1E" w14:textId="0ED3289B" w:rsidR="00E90E93" w:rsidRPr="005E7555" w:rsidRDefault="00E90E93" w:rsidP="00082399">
            <w:pPr>
              <w:spacing w:after="0" w:line="240" w:lineRule="auto"/>
              <w:rPr>
                <w:rFonts w:ascii="Calibri" w:eastAsia="Times New Roman" w:hAnsi="Calibri" w:cs="Calibri"/>
                <w:color w:val="000000"/>
                <w:lang w:eastAsia="nl-NL"/>
              </w:rPr>
            </w:pPr>
          </w:p>
          <w:p w14:paraId="55C97855" w14:textId="436FD6B0" w:rsidR="00E90E93" w:rsidRPr="005E7555" w:rsidRDefault="00CE1D16"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A</w:t>
            </w:r>
            <w:r w:rsidR="00E90E93" w:rsidRPr="005E7555">
              <w:rPr>
                <w:rFonts w:ascii="Calibri" w:eastAsia="Times New Roman" w:hAnsi="Calibri" w:cs="Calibri"/>
                <w:color w:val="000000"/>
                <w:lang w:eastAsia="nl-NL"/>
              </w:rPr>
              <w:t>kkoord</w:t>
            </w:r>
            <w:r w:rsidRPr="005E7555">
              <w:rPr>
                <w:rFonts w:ascii="Calibri" w:eastAsia="Times New Roman" w:hAnsi="Calibri" w:cs="Calibri"/>
                <w:color w:val="000000"/>
                <w:lang w:eastAsia="nl-NL"/>
              </w:rPr>
              <w:t xml:space="preserve"> voor wat betreft het indienen van product/data-sheets producten.</w:t>
            </w:r>
          </w:p>
          <w:p w14:paraId="519B75CE" w14:textId="104A8335" w:rsidR="00E90E93" w:rsidRPr="005E7555" w:rsidRDefault="00E90E93" w:rsidP="00082399">
            <w:pPr>
              <w:spacing w:after="0" w:line="240" w:lineRule="auto"/>
              <w:rPr>
                <w:rFonts w:ascii="Calibri" w:eastAsia="Times New Roman" w:hAnsi="Calibri" w:cs="Calibri"/>
                <w:color w:val="000000"/>
                <w:lang w:eastAsia="nl-NL"/>
              </w:rPr>
            </w:pPr>
          </w:p>
        </w:tc>
      </w:tr>
      <w:tr w:rsidR="00082399" w:rsidRPr="005E7555" w14:paraId="1B9ECB48" w14:textId="77777777" w:rsidTr="00082399">
        <w:trPr>
          <w:trHeight w:val="290"/>
        </w:trPr>
        <w:tc>
          <w:tcPr>
            <w:tcW w:w="562" w:type="dxa"/>
          </w:tcPr>
          <w:p w14:paraId="001D2C03" w14:textId="531191F5" w:rsidR="00082399" w:rsidRPr="005E7555" w:rsidRDefault="00082399"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2</w:t>
            </w:r>
          </w:p>
        </w:tc>
        <w:tc>
          <w:tcPr>
            <w:tcW w:w="1774" w:type="dxa"/>
            <w:shd w:val="clear" w:color="auto" w:fill="auto"/>
            <w:noWrap/>
            <w:hideMark/>
          </w:tcPr>
          <w:p w14:paraId="1B2FEEDE" w14:textId="09B26BCB" w:rsidR="00082399" w:rsidRPr="005E7555" w:rsidRDefault="00082399" w:rsidP="00082399">
            <w:pPr>
              <w:spacing w:after="0" w:line="240" w:lineRule="auto"/>
              <w:rPr>
                <w:rFonts w:ascii="Calibri" w:eastAsia="Times New Roman" w:hAnsi="Calibri" w:cs="Calibri"/>
                <w:color w:val="000000"/>
                <w:lang w:eastAsia="nl-NL"/>
              </w:rPr>
            </w:pPr>
          </w:p>
        </w:tc>
        <w:tc>
          <w:tcPr>
            <w:tcW w:w="7157" w:type="dxa"/>
            <w:shd w:val="clear" w:color="auto" w:fill="auto"/>
            <w:noWrap/>
            <w:hideMark/>
          </w:tcPr>
          <w:p w14:paraId="7831C486" w14:textId="77777777" w:rsidR="00082399" w:rsidRPr="005E7555" w:rsidRDefault="00082399"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In het kader van de huidige prijsfluctuaties van AV/ICT-apparatuur vragen wij u de termijn van gestanddoening te verkorten naar 60 dagen.</w:t>
            </w:r>
          </w:p>
          <w:p w14:paraId="35B011EB" w14:textId="77777777" w:rsidR="00CE1D16" w:rsidRPr="005E7555" w:rsidRDefault="00CE1D16" w:rsidP="00082399">
            <w:pPr>
              <w:spacing w:after="0" w:line="240" w:lineRule="auto"/>
              <w:rPr>
                <w:rFonts w:ascii="Calibri" w:eastAsia="Times New Roman" w:hAnsi="Calibri" w:cs="Calibri"/>
                <w:color w:val="000000"/>
                <w:lang w:eastAsia="nl-NL"/>
              </w:rPr>
            </w:pPr>
          </w:p>
          <w:p w14:paraId="18EB72C6" w14:textId="14B86402" w:rsidR="00CE1D16" w:rsidRPr="005E7555" w:rsidRDefault="00CE1D16"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Antwoord: Akkoord.</w:t>
            </w:r>
          </w:p>
        </w:tc>
      </w:tr>
      <w:tr w:rsidR="00082399" w:rsidRPr="005E7555" w14:paraId="20CC3FB4" w14:textId="77777777" w:rsidTr="00082399">
        <w:trPr>
          <w:trHeight w:val="290"/>
        </w:trPr>
        <w:tc>
          <w:tcPr>
            <w:tcW w:w="562" w:type="dxa"/>
          </w:tcPr>
          <w:p w14:paraId="53B22BB9" w14:textId="64193F7D" w:rsidR="00082399" w:rsidRPr="005E7555" w:rsidRDefault="00082399"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3</w:t>
            </w:r>
          </w:p>
        </w:tc>
        <w:tc>
          <w:tcPr>
            <w:tcW w:w="1774" w:type="dxa"/>
            <w:shd w:val="clear" w:color="auto" w:fill="auto"/>
            <w:noWrap/>
            <w:hideMark/>
          </w:tcPr>
          <w:p w14:paraId="35E94939" w14:textId="1CDE07BD" w:rsidR="00082399" w:rsidRPr="005E7555" w:rsidRDefault="00082399" w:rsidP="00082399">
            <w:pPr>
              <w:spacing w:after="0" w:line="240" w:lineRule="auto"/>
              <w:rPr>
                <w:rFonts w:ascii="Calibri" w:eastAsia="Times New Roman" w:hAnsi="Calibri" w:cs="Calibri"/>
                <w:color w:val="000000"/>
                <w:lang w:eastAsia="nl-NL"/>
              </w:rPr>
            </w:pPr>
          </w:p>
        </w:tc>
        <w:tc>
          <w:tcPr>
            <w:tcW w:w="7157" w:type="dxa"/>
            <w:shd w:val="clear" w:color="auto" w:fill="auto"/>
            <w:noWrap/>
            <w:hideMark/>
          </w:tcPr>
          <w:p w14:paraId="62565ECF" w14:textId="77777777" w:rsidR="00082399" w:rsidRPr="005E7555" w:rsidRDefault="00082399"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Wanneer is de beoogde ingebruikname van de MCU door Opdrachtgever? Graag wijzen wij Opdrachtgever erop dat, zeker in de huidige wereldwijde omstandigheden, levertijden lang en onzeker zijn en raden u aan voldoende tijd tussen gunning (Q3) en gewenste oplevertijd te plannen.</w:t>
            </w:r>
          </w:p>
          <w:p w14:paraId="18065101" w14:textId="77777777" w:rsidR="00CE1D16" w:rsidRPr="005E7555" w:rsidRDefault="00CE1D16" w:rsidP="00082399">
            <w:pPr>
              <w:spacing w:after="0" w:line="240" w:lineRule="auto"/>
              <w:rPr>
                <w:rFonts w:ascii="Calibri" w:eastAsia="Times New Roman" w:hAnsi="Calibri" w:cs="Calibri"/>
                <w:color w:val="000000"/>
                <w:lang w:eastAsia="nl-NL"/>
              </w:rPr>
            </w:pPr>
          </w:p>
          <w:p w14:paraId="51AACECC" w14:textId="2E113D3D" w:rsidR="00CE1D16" w:rsidRPr="005E7555" w:rsidRDefault="00056083"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Antwoord: de aanbestedende dienst herkent de stelling van de geïnteresseerde en houden hiermee rekening. Voor nu wordt de in</w:t>
            </w:r>
            <w:r w:rsidR="00B004E5" w:rsidRPr="005E7555">
              <w:rPr>
                <w:rFonts w:ascii="Calibri" w:eastAsia="Times New Roman" w:hAnsi="Calibri" w:cs="Calibri"/>
                <w:color w:val="000000"/>
                <w:lang w:eastAsia="nl-NL"/>
              </w:rPr>
              <w:t xml:space="preserve"> </w:t>
            </w:r>
            <w:r w:rsidRPr="005E7555">
              <w:rPr>
                <w:rFonts w:ascii="Calibri" w:eastAsia="Times New Roman" w:hAnsi="Calibri" w:cs="Calibri"/>
                <w:color w:val="000000"/>
                <w:lang w:eastAsia="nl-NL"/>
              </w:rPr>
              <w:t>bedrijf</w:t>
            </w:r>
            <w:r w:rsidR="00B004E5" w:rsidRPr="005E7555">
              <w:rPr>
                <w:rFonts w:ascii="Calibri" w:eastAsia="Times New Roman" w:hAnsi="Calibri" w:cs="Calibri"/>
                <w:color w:val="000000"/>
                <w:lang w:eastAsia="nl-NL"/>
              </w:rPr>
              <w:t xml:space="preserve"> </w:t>
            </w:r>
            <w:r w:rsidRPr="005E7555">
              <w:rPr>
                <w:rFonts w:ascii="Calibri" w:eastAsia="Times New Roman" w:hAnsi="Calibri" w:cs="Calibri"/>
                <w:color w:val="000000"/>
                <w:lang w:eastAsia="nl-NL"/>
              </w:rPr>
              <w:t xml:space="preserve">name voorzien </w:t>
            </w:r>
            <w:r w:rsidR="000A2F4F" w:rsidRPr="005E7555">
              <w:rPr>
                <w:rFonts w:ascii="Calibri" w:eastAsia="Times New Roman" w:hAnsi="Calibri" w:cs="Calibri"/>
                <w:color w:val="000000"/>
                <w:lang w:eastAsia="nl-NL"/>
              </w:rPr>
              <w:t xml:space="preserve">rond de datum van 1 januari 2024. Een en ander afhankelijk van </w:t>
            </w:r>
            <w:r w:rsidR="00B004E5" w:rsidRPr="005E7555">
              <w:rPr>
                <w:rFonts w:ascii="Calibri" w:eastAsia="Times New Roman" w:hAnsi="Calibri" w:cs="Calibri"/>
                <w:color w:val="000000"/>
                <w:lang w:eastAsia="nl-NL"/>
              </w:rPr>
              <w:t>de “toestand in de wereld”.</w:t>
            </w:r>
          </w:p>
        </w:tc>
      </w:tr>
      <w:tr w:rsidR="00082399" w:rsidRPr="005E7555" w14:paraId="6A07F743" w14:textId="77777777" w:rsidTr="00082399">
        <w:trPr>
          <w:trHeight w:val="290"/>
        </w:trPr>
        <w:tc>
          <w:tcPr>
            <w:tcW w:w="562" w:type="dxa"/>
          </w:tcPr>
          <w:p w14:paraId="569C6CDF" w14:textId="37A5964C" w:rsidR="00082399" w:rsidRPr="005E7555" w:rsidRDefault="00082399"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4</w:t>
            </w:r>
          </w:p>
        </w:tc>
        <w:tc>
          <w:tcPr>
            <w:tcW w:w="1774" w:type="dxa"/>
            <w:shd w:val="clear" w:color="auto" w:fill="auto"/>
            <w:noWrap/>
            <w:hideMark/>
          </w:tcPr>
          <w:p w14:paraId="56B49CD4" w14:textId="0CDBB1F5" w:rsidR="00082399" w:rsidRPr="005E7555" w:rsidRDefault="00082399" w:rsidP="00082399">
            <w:pPr>
              <w:spacing w:after="0" w:line="240" w:lineRule="auto"/>
              <w:rPr>
                <w:rFonts w:ascii="Calibri" w:eastAsia="Times New Roman" w:hAnsi="Calibri" w:cs="Calibri"/>
                <w:color w:val="000000"/>
                <w:lang w:eastAsia="nl-NL"/>
              </w:rPr>
            </w:pPr>
          </w:p>
        </w:tc>
        <w:tc>
          <w:tcPr>
            <w:tcW w:w="7157" w:type="dxa"/>
            <w:shd w:val="clear" w:color="auto" w:fill="auto"/>
            <w:noWrap/>
            <w:hideMark/>
          </w:tcPr>
          <w:p w14:paraId="700398FD" w14:textId="77777777" w:rsidR="00082399" w:rsidRPr="005E7555" w:rsidRDefault="00082399"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Wij als AV/ICT-specialist bouwen MCU's altijd met een Carrosseriebouwer. Voldoen wij hiermee aan de ervaringseis? Iedere marktpartij zal gebruik maken van een onderaannemer en/of leverancier om aan de totale scope opdracht te kunnen voldoen. We verzoeken u dan ook deze eis aan te passen.</w:t>
            </w:r>
          </w:p>
          <w:p w14:paraId="0DA140EC" w14:textId="77777777" w:rsidR="00480AD7" w:rsidRPr="005E7555" w:rsidRDefault="00480AD7" w:rsidP="00811F9C">
            <w:pPr>
              <w:spacing w:after="0" w:line="240" w:lineRule="auto"/>
              <w:rPr>
                <w:rFonts w:ascii="Calibri" w:eastAsia="Times New Roman" w:hAnsi="Calibri" w:cs="Calibri"/>
                <w:color w:val="000000"/>
                <w:lang w:eastAsia="nl-NL"/>
              </w:rPr>
            </w:pPr>
          </w:p>
          <w:p w14:paraId="3960AC74" w14:textId="1DE30E76" w:rsidR="00EE0A8B" w:rsidRPr="005E7555" w:rsidRDefault="00CC2102" w:rsidP="00811F9C">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Antwoord:</w:t>
            </w:r>
            <w:r w:rsidR="000963F7" w:rsidRPr="005E7555">
              <w:rPr>
                <w:rFonts w:ascii="Calibri" w:eastAsia="Times New Roman" w:hAnsi="Calibri" w:cs="Calibri"/>
                <w:color w:val="000000"/>
                <w:lang w:eastAsia="nl-NL"/>
              </w:rPr>
              <w:t xml:space="preserve"> </w:t>
            </w:r>
            <w:r w:rsidR="00C23977" w:rsidRPr="005E7555">
              <w:rPr>
                <w:rFonts w:ascii="Calibri" w:eastAsia="Times New Roman" w:hAnsi="Calibri" w:cs="Calibri"/>
                <w:color w:val="000000"/>
                <w:lang w:eastAsia="nl-NL"/>
              </w:rPr>
              <w:t xml:space="preserve">Ja, </w:t>
            </w:r>
            <w:r w:rsidR="00B43480" w:rsidRPr="005E7555">
              <w:rPr>
                <w:rFonts w:ascii="Calibri" w:eastAsia="Times New Roman" w:hAnsi="Calibri" w:cs="Calibri"/>
                <w:color w:val="000000"/>
                <w:lang w:eastAsia="nl-NL"/>
              </w:rPr>
              <w:t>mits één der partijen voldoet aan de referentie-eis! E</w:t>
            </w:r>
            <w:r w:rsidR="00C23977" w:rsidRPr="005E7555">
              <w:rPr>
                <w:rFonts w:ascii="Calibri" w:eastAsia="Times New Roman" w:hAnsi="Calibri" w:cs="Calibri"/>
                <w:color w:val="000000"/>
                <w:lang w:eastAsia="nl-NL"/>
              </w:rPr>
              <w:t xml:space="preserve">r zijn </w:t>
            </w:r>
            <w:r w:rsidR="00E04817" w:rsidRPr="005E7555">
              <w:rPr>
                <w:rFonts w:ascii="Calibri" w:eastAsia="Times New Roman" w:hAnsi="Calibri" w:cs="Calibri"/>
                <w:color w:val="000000"/>
                <w:lang w:eastAsia="nl-NL"/>
              </w:rPr>
              <w:t xml:space="preserve">bij deze vraag </w:t>
            </w:r>
            <w:r w:rsidR="00C23977" w:rsidRPr="005E7555">
              <w:rPr>
                <w:rFonts w:ascii="Calibri" w:eastAsia="Times New Roman" w:hAnsi="Calibri" w:cs="Calibri"/>
                <w:color w:val="000000"/>
                <w:lang w:eastAsia="nl-NL"/>
              </w:rPr>
              <w:t>een aantal kanttekeningen te maken:</w:t>
            </w:r>
          </w:p>
          <w:p w14:paraId="520E6534" w14:textId="0D4D4E17" w:rsidR="00524384" w:rsidRPr="005E7555" w:rsidRDefault="00524384" w:rsidP="00811F9C">
            <w:pPr>
              <w:spacing w:after="0" w:line="240" w:lineRule="auto"/>
              <w:rPr>
                <w:rFonts w:ascii="Calibri" w:eastAsia="Times New Roman" w:hAnsi="Calibri" w:cs="Calibri"/>
                <w:color w:val="000000"/>
                <w:lang w:eastAsia="nl-NL"/>
              </w:rPr>
            </w:pPr>
          </w:p>
          <w:p w14:paraId="29A97BC1" w14:textId="0BF8B695" w:rsidR="00CB0F52" w:rsidRPr="005E7555" w:rsidRDefault="00524384" w:rsidP="00811F9C">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 xml:space="preserve">U stelt dat het altijd nodig zal zijn dat </w:t>
            </w:r>
            <w:r w:rsidR="004C36BD" w:rsidRPr="005E7555">
              <w:rPr>
                <w:rFonts w:ascii="Calibri" w:eastAsia="Times New Roman" w:hAnsi="Calibri" w:cs="Calibri"/>
                <w:color w:val="000000"/>
                <w:lang w:eastAsia="nl-NL"/>
              </w:rPr>
              <w:t xml:space="preserve">dit project in een samenwerkingsverband gestalte moet krijgen. </w:t>
            </w:r>
            <w:r w:rsidR="00E04817" w:rsidRPr="005E7555">
              <w:rPr>
                <w:rFonts w:ascii="Calibri" w:eastAsia="Times New Roman" w:hAnsi="Calibri" w:cs="Calibri"/>
                <w:color w:val="000000"/>
                <w:lang w:eastAsia="nl-NL"/>
              </w:rPr>
              <w:t>Dat zou kunnen maar de aanbestedende dienst heeft die kennis van de markt niet</w:t>
            </w:r>
            <w:r w:rsidR="0098280E" w:rsidRPr="005E7555">
              <w:rPr>
                <w:rFonts w:ascii="Calibri" w:eastAsia="Times New Roman" w:hAnsi="Calibri" w:cs="Calibri"/>
                <w:color w:val="000000"/>
                <w:lang w:eastAsia="nl-NL"/>
              </w:rPr>
              <w:t>, vandaar ook deze procedure</w:t>
            </w:r>
            <w:r w:rsidR="00E04817" w:rsidRPr="005E7555">
              <w:rPr>
                <w:rFonts w:ascii="Calibri" w:eastAsia="Times New Roman" w:hAnsi="Calibri" w:cs="Calibri"/>
                <w:color w:val="000000"/>
                <w:lang w:eastAsia="nl-NL"/>
              </w:rPr>
              <w:t xml:space="preserve">. </w:t>
            </w:r>
            <w:r w:rsidR="001D403A" w:rsidRPr="005E7555">
              <w:rPr>
                <w:rFonts w:ascii="Calibri" w:eastAsia="Times New Roman" w:hAnsi="Calibri" w:cs="Calibri"/>
                <w:color w:val="000000"/>
                <w:lang w:eastAsia="nl-NL"/>
              </w:rPr>
              <w:t xml:space="preserve">De referentie eis wordt niet aangepast. </w:t>
            </w:r>
            <w:r w:rsidR="00E04817" w:rsidRPr="005E7555">
              <w:rPr>
                <w:rFonts w:ascii="Calibri" w:eastAsia="Times New Roman" w:hAnsi="Calibri" w:cs="Calibri"/>
                <w:color w:val="000000"/>
                <w:lang w:eastAsia="nl-NL"/>
              </w:rPr>
              <w:t>Als er meerdere partijen moeten samenwerken om aan de gevraagde eisen te voldoen dan geldt het volgende:</w:t>
            </w:r>
          </w:p>
          <w:p w14:paraId="56AE5B51" w14:textId="79F205D2" w:rsidR="008A443B" w:rsidRPr="005E7555" w:rsidRDefault="008A443B" w:rsidP="00811F9C">
            <w:pPr>
              <w:spacing w:after="0" w:line="240" w:lineRule="auto"/>
              <w:rPr>
                <w:rFonts w:cstheme="minorHAnsi"/>
                <w:sz w:val="20"/>
                <w:szCs w:val="20"/>
              </w:rPr>
            </w:pPr>
          </w:p>
          <w:p w14:paraId="626912BC" w14:textId="77777777" w:rsidR="008A443B" w:rsidRPr="005E7555" w:rsidRDefault="008A443B" w:rsidP="00811F9C">
            <w:r w:rsidRPr="005E7555">
              <w:t>a) de partij die financieel de grootste inbreng heeft in de opdracht is hoofdaannemer en de andere partij(en) die ook inbreng hebben zijn onderaannemer. De hoofdaannemer is dan aanspreekpunt en aansprakelijk voor de totale correcte uitvoering van de opdracht.</w:t>
            </w:r>
          </w:p>
          <w:p w14:paraId="69C418F5" w14:textId="27A98951" w:rsidR="00EE0A8B" w:rsidRPr="005E7555" w:rsidRDefault="008A443B" w:rsidP="001D403A">
            <w:pPr>
              <w:rPr>
                <w:rFonts w:ascii="Calibri" w:eastAsia="Times New Roman" w:hAnsi="Calibri" w:cs="Calibri"/>
                <w:color w:val="000000"/>
                <w:lang w:eastAsia="nl-NL"/>
              </w:rPr>
            </w:pPr>
            <w:r w:rsidRPr="005E7555">
              <w:t>b) men schrijft in als combinatie waarbij de partij met de financieel grootste inbreng dan moet fungeren als penvoerder van de combinatie (in deze situatie is het zo dat alle partijen aansp</w:t>
            </w:r>
            <w:r w:rsidR="004A69FF" w:rsidRPr="005E7555">
              <w:t>r</w:t>
            </w:r>
            <w:r w:rsidRPr="005E7555">
              <w:t>akelijk zijn voor nakoming en dus correcte uitvoering van de opdracht.)</w:t>
            </w:r>
          </w:p>
          <w:p w14:paraId="773E5288" w14:textId="77777777" w:rsidR="00CC2102" w:rsidRPr="005E7555" w:rsidRDefault="00CC2102" w:rsidP="00082399">
            <w:pPr>
              <w:spacing w:after="0" w:line="240" w:lineRule="auto"/>
              <w:rPr>
                <w:rFonts w:ascii="Calibri" w:eastAsia="Times New Roman" w:hAnsi="Calibri" w:cs="Calibri"/>
                <w:color w:val="000000"/>
                <w:lang w:eastAsia="nl-NL"/>
              </w:rPr>
            </w:pPr>
          </w:p>
          <w:p w14:paraId="69F152F2" w14:textId="7CF8FE3D" w:rsidR="00CC2102" w:rsidRPr="005E7555" w:rsidRDefault="00CC2102" w:rsidP="00082399">
            <w:pPr>
              <w:spacing w:after="0" w:line="240" w:lineRule="auto"/>
              <w:rPr>
                <w:rFonts w:ascii="Calibri" w:eastAsia="Times New Roman" w:hAnsi="Calibri" w:cs="Calibri"/>
                <w:color w:val="000000"/>
                <w:lang w:eastAsia="nl-NL"/>
              </w:rPr>
            </w:pPr>
          </w:p>
        </w:tc>
      </w:tr>
      <w:tr w:rsidR="00082399" w:rsidRPr="005E7555" w14:paraId="502B6457" w14:textId="77777777" w:rsidTr="00082399">
        <w:trPr>
          <w:trHeight w:val="290"/>
        </w:trPr>
        <w:tc>
          <w:tcPr>
            <w:tcW w:w="562" w:type="dxa"/>
          </w:tcPr>
          <w:p w14:paraId="6C19606A" w14:textId="6683AD0F" w:rsidR="00082399" w:rsidRPr="005E7555" w:rsidRDefault="00082399"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lastRenderedPageBreak/>
              <w:t>5</w:t>
            </w:r>
          </w:p>
        </w:tc>
        <w:tc>
          <w:tcPr>
            <w:tcW w:w="1774" w:type="dxa"/>
            <w:shd w:val="clear" w:color="auto" w:fill="auto"/>
            <w:noWrap/>
            <w:hideMark/>
          </w:tcPr>
          <w:p w14:paraId="4EA5AE04" w14:textId="6346C4BD" w:rsidR="00082399" w:rsidRPr="005E7555" w:rsidRDefault="00082399" w:rsidP="00082399">
            <w:pPr>
              <w:spacing w:after="0" w:line="240" w:lineRule="auto"/>
              <w:rPr>
                <w:rFonts w:ascii="Calibri" w:eastAsia="Times New Roman" w:hAnsi="Calibri" w:cs="Calibri"/>
                <w:color w:val="000000"/>
                <w:lang w:eastAsia="nl-NL"/>
              </w:rPr>
            </w:pPr>
          </w:p>
        </w:tc>
        <w:tc>
          <w:tcPr>
            <w:tcW w:w="7157" w:type="dxa"/>
            <w:shd w:val="clear" w:color="auto" w:fill="auto"/>
            <w:noWrap/>
            <w:hideMark/>
          </w:tcPr>
          <w:p w14:paraId="3B4B0F9C" w14:textId="77777777" w:rsidR="00082399" w:rsidRPr="005E7555" w:rsidRDefault="00082399"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Is het inschrijvers toegestaan meer dan één referentie op te geven?</w:t>
            </w:r>
          </w:p>
          <w:p w14:paraId="7EFBC25F" w14:textId="77777777" w:rsidR="00CC2102" w:rsidRPr="005E7555" w:rsidRDefault="00CC2102" w:rsidP="00082399">
            <w:pPr>
              <w:spacing w:after="0" w:line="240" w:lineRule="auto"/>
              <w:rPr>
                <w:rFonts w:ascii="Calibri" w:eastAsia="Times New Roman" w:hAnsi="Calibri" w:cs="Calibri"/>
                <w:color w:val="000000"/>
                <w:lang w:eastAsia="nl-NL"/>
              </w:rPr>
            </w:pPr>
          </w:p>
          <w:p w14:paraId="45119FC7" w14:textId="56F8EF4B" w:rsidR="00CC2102" w:rsidRPr="005E7555" w:rsidRDefault="00CC2102"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 xml:space="preserve">Antwoord: </w:t>
            </w:r>
            <w:r w:rsidR="00F30D30" w:rsidRPr="005E7555">
              <w:rPr>
                <w:rFonts w:ascii="Calibri" w:eastAsia="Times New Roman" w:hAnsi="Calibri" w:cs="Calibri"/>
                <w:color w:val="000000"/>
                <w:lang w:eastAsia="nl-NL"/>
              </w:rPr>
              <w:t xml:space="preserve">Meer referenties zijn toegestaan maar </w:t>
            </w:r>
            <w:r w:rsidR="006053CA">
              <w:rPr>
                <w:rFonts w:ascii="Calibri" w:eastAsia="Times New Roman" w:hAnsi="Calibri" w:cs="Calibri"/>
                <w:color w:val="000000"/>
                <w:lang w:eastAsia="nl-NL"/>
              </w:rPr>
              <w:t>enkel</w:t>
            </w:r>
            <w:r w:rsidR="00E92FBD" w:rsidRPr="005E7555">
              <w:rPr>
                <w:rFonts w:ascii="Calibri" w:eastAsia="Times New Roman" w:hAnsi="Calibri" w:cs="Calibri"/>
                <w:color w:val="000000"/>
                <w:lang w:eastAsia="nl-NL"/>
              </w:rPr>
              <w:t xml:space="preserve"> de </w:t>
            </w:r>
            <w:r w:rsidR="006053CA">
              <w:rPr>
                <w:rFonts w:ascii="Calibri" w:eastAsia="Times New Roman" w:hAnsi="Calibri" w:cs="Calibri"/>
                <w:color w:val="000000"/>
                <w:lang w:eastAsia="nl-NL"/>
              </w:rPr>
              <w:t xml:space="preserve">in volgorde </w:t>
            </w:r>
            <w:r w:rsidR="002F0EB7" w:rsidRPr="005E7555">
              <w:rPr>
                <w:rFonts w:ascii="Calibri" w:eastAsia="Times New Roman" w:hAnsi="Calibri" w:cs="Calibri"/>
                <w:color w:val="000000"/>
                <w:lang w:eastAsia="nl-NL"/>
              </w:rPr>
              <w:t xml:space="preserve">eerst ingediende referentie wordt beoordeeld. </w:t>
            </w:r>
          </w:p>
        </w:tc>
      </w:tr>
      <w:tr w:rsidR="00082399" w:rsidRPr="005E7555" w14:paraId="2BF1DA11" w14:textId="77777777" w:rsidTr="00BE74CA">
        <w:trPr>
          <w:trHeight w:val="290"/>
        </w:trPr>
        <w:tc>
          <w:tcPr>
            <w:tcW w:w="562" w:type="dxa"/>
          </w:tcPr>
          <w:p w14:paraId="7649FC8A" w14:textId="64931547" w:rsidR="00082399" w:rsidRPr="005E7555" w:rsidRDefault="00082399"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6</w:t>
            </w:r>
          </w:p>
        </w:tc>
        <w:tc>
          <w:tcPr>
            <w:tcW w:w="1774" w:type="dxa"/>
            <w:shd w:val="clear" w:color="auto" w:fill="auto"/>
            <w:noWrap/>
          </w:tcPr>
          <w:p w14:paraId="2BB54FA6" w14:textId="2CF68477" w:rsidR="00082399" w:rsidRPr="005E7555" w:rsidRDefault="00082399" w:rsidP="00082399">
            <w:pPr>
              <w:spacing w:after="0" w:line="240" w:lineRule="auto"/>
              <w:rPr>
                <w:rFonts w:ascii="Calibri" w:eastAsia="Times New Roman" w:hAnsi="Calibri" w:cs="Calibri"/>
                <w:color w:val="000000"/>
                <w:lang w:eastAsia="nl-NL"/>
              </w:rPr>
            </w:pPr>
          </w:p>
        </w:tc>
        <w:tc>
          <w:tcPr>
            <w:tcW w:w="7157" w:type="dxa"/>
            <w:shd w:val="clear" w:color="auto" w:fill="auto"/>
            <w:noWrap/>
            <w:hideMark/>
          </w:tcPr>
          <w:p w14:paraId="589AB911" w14:textId="77777777" w:rsidR="00082399" w:rsidRPr="005E7555" w:rsidRDefault="00082399"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Kunt u 'ICT-middelen' nader specificeren? Gaat dit bijvoorbeeld om werkstations en randapparatuur voor gebruikers, of omvat dit ook AV-IT systemen zoals displays, beeldroutering, en/of verbindingstechniek?</w:t>
            </w:r>
          </w:p>
          <w:p w14:paraId="0C413579" w14:textId="77777777" w:rsidR="00CC2102" w:rsidRPr="005E7555" w:rsidRDefault="00CC2102" w:rsidP="00082399">
            <w:pPr>
              <w:spacing w:after="0" w:line="240" w:lineRule="auto"/>
              <w:rPr>
                <w:rFonts w:ascii="Calibri" w:eastAsia="Times New Roman" w:hAnsi="Calibri" w:cs="Calibri"/>
                <w:color w:val="000000"/>
                <w:lang w:eastAsia="nl-NL"/>
              </w:rPr>
            </w:pPr>
          </w:p>
          <w:p w14:paraId="0BDF42F9" w14:textId="77777777" w:rsidR="00CC2102" w:rsidRPr="005E7555" w:rsidRDefault="00CC2102"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 xml:space="preserve">Antwoord: </w:t>
            </w:r>
          </w:p>
          <w:p w14:paraId="1DDE49D3" w14:textId="1A3DD172" w:rsidR="00A90ED4" w:rsidRPr="005E7555" w:rsidRDefault="00A90ED4" w:rsidP="00A90ED4">
            <w:pPr>
              <w:pStyle w:val="Lijstalinea"/>
              <w:numPr>
                <w:ilvl w:val="0"/>
                <w:numId w:val="1"/>
              </w:num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ICT middelen geleverd door opdrachtgever: uitsluitend ICT middelen die gerelateerd zijn aan de werkplekken (werkstations op werkplekken en beeldschermen op werkplekken)</w:t>
            </w:r>
          </w:p>
          <w:p w14:paraId="5967AA70" w14:textId="77777777" w:rsidR="00A90ED4" w:rsidRPr="005E7555" w:rsidRDefault="00A90ED4" w:rsidP="00A90ED4">
            <w:pPr>
              <w:pStyle w:val="Lijstalinea"/>
              <w:numPr>
                <w:ilvl w:val="0"/>
                <w:numId w:val="1"/>
              </w:num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Overige middelen ICT middelen en bevestigingen geleverd door opdrachtnemer</w:t>
            </w:r>
          </w:p>
          <w:p w14:paraId="65BD5850" w14:textId="0CECCFE1" w:rsidR="00A90ED4" w:rsidRPr="005E7555" w:rsidRDefault="00A90ED4" w:rsidP="00A90ED4">
            <w:pPr>
              <w:pStyle w:val="Lijstalinea"/>
              <w:numPr>
                <w:ilvl w:val="0"/>
                <w:numId w:val="1"/>
              </w:num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Nadere specificatie wordt gedaan in de volgende fase en voorafgaand aan de dialoogrondes</w:t>
            </w:r>
          </w:p>
        </w:tc>
      </w:tr>
      <w:tr w:rsidR="00082399" w:rsidRPr="005E7555" w14:paraId="635A6C79" w14:textId="77777777" w:rsidTr="00BE74CA">
        <w:trPr>
          <w:trHeight w:val="680"/>
        </w:trPr>
        <w:tc>
          <w:tcPr>
            <w:tcW w:w="562" w:type="dxa"/>
          </w:tcPr>
          <w:p w14:paraId="771C4021" w14:textId="79A43628" w:rsidR="00082399" w:rsidRPr="005E7555" w:rsidRDefault="00082399"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7</w:t>
            </w:r>
          </w:p>
        </w:tc>
        <w:tc>
          <w:tcPr>
            <w:tcW w:w="1774" w:type="dxa"/>
            <w:shd w:val="clear" w:color="auto" w:fill="auto"/>
            <w:noWrap/>
          </w:tcPr>
          <w:p w14:paraId="78479251" w14:textId="0844A219" w:rsidR="00082399" w:rsidRPr="005E7555" w:rsidRDefault="00082399" w:rsidP="00082399">
            <w:pPr>
              <w:spacing w:after="0" w:line="240" w:lineRule="auto"/>
              <w:rPr>
                <w:rFonts w:ascii="Calibri" w:eastAsia="Times New Roman" w:hAnsi="Calibri" w:cs="Calibri"/>
                <w:color w:val="000000"/>
                <w:lang w:eastAsia="nl-NL"/>
              </w:rPr>
            </w:pPr>
          </w:p>
        </w:tc>
        <w:tc>
          <w:tcPr>
            <w:tcW w:w="7157" w:type="dxa"/>
            <w:shd w:val="clear" w:color="auto" w:fill="auto"/>
            <w:hideMark/>
          </w:tcPr>
          <w:p w14:paraId="5EBE98D2" w14:textId="77777777" w:rsidR="00082399" w:rsidRPr="005E7555" w:rsidRDefault="00082399"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Klopt het dat wij op 2 februari alleen het EAU formulier en de beschrijving referenties moeten inleveren?</w:t>
            </w:r>
            <w:r w:rsidRPr="005E7555">
              <w:rPr>
                <w:rFonts w:ascii="Calibri" w:eastAsia="Times New Roman" w:hAnsi="Calibri" w:cs="Calibri"/>
                <w:color w:val="000000"/>
                <w:lang w:eastAsia="nl-NL"/>
              </w:rPr>
              <w:br/>
              <w:t>Moet bijlage 2A "Akkoordverklaring" ook meegestuurd worden?</w:t>
            </w:r>
          </w:p>
          <w:p w14:paraId="12C4482D" w14:textId="77777777" w:rsidR="00CC2102" w:rsidRPr="005E7555" w:rsidRDefault="00CC2102" w:rsidP="00082399">
            <w:pPr>
              <w:spacing w:after="0" w:line="240" w:lineRule="auto"/>
              <w:rPr>
                <w:rFonts w:ascii="Calibri" w:eastAsia="Times New Roman" w:hAnsi="Calibri" w:cs="Calibri"/>
                <w:color w:val="000000"/>
                <w:lang w:eastAsia="nl-NL"/>
              </w:rPr>
            </w:pPr>
          </w:p>
          <w:p w14:paraId="3421247A" w14:textId="0631074A" w:rsidR="00CC2102" w:rsidRPr="005E7555" w:rsidRDefault="00CC2102"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Antwoord:</w:t>
            </w:r>
            <w:r w:rsidR="00BD21AA" w:rsidRPr="005E7555">
              <w:rPr>
                <w:rFonts w:ascii="Calibri" w:eastAsia="Times New Roman" w:hAnsi="Calibri" w:cs="Calibri"/>
                <w:color w:val="000000"/>
                <w:lang w:eastAsia="nl-NL"/>
              </w:rPr>
              <w:t xml:space="preserve"> </w:t>
            </w:r>
            <w:r w:rsidR="007F7872" w:rsidRPr="005E7555">
              <w:rPr>
                <w:rFonts w:ascii="Calibri" w:eastAsia="Times New Roman" w:hAnsi="Calibri" w:cs="Calibri"/>
                <w:color w:val="000000"/>
                <w:lang w:eastAsia="nl-NL"/>
              </w:rPr>
              <w:t xml:space="preserve">ja, </w:t>
            </w:r>
            <w:r w:rsidR="00BD21AA" w:rsidRPr="005E7555">
              <w:rPr>
                <w:rFonts w:ascii="Calibri" w:eastAsia="Times New Roman" w:hAnsi="Calibri" w:cs="Calibri"/>
                <w:color w:val="000000"/>
                <w:lang w:eastAsia="nl-NL"/>
              </w:rPr>
              <w:t>op 2 februari dient u het UA</w:t>
            </w:r>
            <w:r w:rsidR="00F22D79" w:rsidRPr="005E7555">
              <w:rPr>
                <w:rFonts w:ascii="Calibri" w:eastAsia="Times New Roman" w:hAnsi="Calibri" w:cs="Calibri"/>
                <w:color w:val="000000"/>
                <w:lang w:eastAsia="nl-NL"/>
              </w:rPr>
              <w:t>E</w:t>
            </w:r>
            <w:r w:rsidR="00BD21AA" w:rsidRPr="005E7555">
              <w:rPr>
                <w:rFonts w:ascii="Calibri" w:eastAsia="Times New Roman" w:hAnsi="Calibri" w:cs="Calibri"/>
                <w:color w:val="000000"/>
                <w:lang w:eastAsia="nl-NL"/>
              </w:rPr>
              <w:t xml:space="preserve">-formulier in te leveren plus de gewenste </w:t>
            </w:r>
            <w:r w:rsidR="00215630" w:rsidRPr="005E7555">
              <w:rPr>
                <w:rFonts w:ascii="Calibri" w:eastAsia="Times New Roman" w:hAnsi="Calibri" w:cs="Calibri"/>
                <w:color w:val="000000"/>
                <w:lang w:eastAsia="nl-NL"/>
              </w:rPr>
              <w:t>beschrijving van de referenties.</w:t>
            </w:r>
          </w:p>
          <w:p w14:paraId="6CC52CF4" w14:textId="0F11ACDC" w:rsidR="00CC2102" w:rsidRPr="005E7555" w:rsidRDefault="00CC2102" w:rsidP="00082399">
            <w:pPr>
              <w:spacing w:after="0" w:line="240" w:lineRule="auto"/>
              <w:rPr>
                <w:rFonts w:ascii="Calibri" w:eastAsia="Times New Roman" w:hAnsi="Calibri" w:cs="Calibri"/>
                <w:color w:val="000000"/>
                <w:lang w:eastAsia="nl-NL"/>
              </w:rPr>
            </w:pPr>
          </w:p>
        </w:tc>
      </w:tr>
      <w:tr w:rsidR="00082399" w:rsidRPr="005E7555" w14:paraId="1881CE1E" w14:textId="77777777" w:rsidTr="00082399">
        <w:trPr>
          <w:trHeight w:val="1275"/>
        </w:trPr>
        <w:tc>
          <w:tcPr>
            <w:tcW w:w="562" w:type="dxa"/>
          </w:tcPr>
          <w:p w14:paraId="3A9477E4" w14:textId="2BBE95EB" w:rsidR="00082399" w:rsidRPr="005E7555" w:rsidRDefault="00082399"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8</w:t>
            </w:r>
          </w:p>
        </w:tc>
        <w:tc>
          <w:tcPr>
            <w:tcW w:w="1774" w:type="dxa"/>
            <w:shd w:val="clear" w:color="auto" w:fill="auto"/>
            <w:noWrap/>
            <w:hideMark/>
          </w:tcPr>
          <w:p w14:paraId="1F004416" w14:textId="4C0B5CE4" w:rsidR="00082399" w:rsidRPr="005E7555" w:rsidRDefault="00082399" w:rsidP="00082399">
            <w:pPr>
              <w:spacing w:after="0" w:line="240" w:lineRule="auto"/>
              <w:rPr>
                <w:rFonts w:ascii="Calibri" w:eastAsia="Times New Roman" w:hAnsi="Calibri" w:cs="Calibri"/>
                <w:color w:val="000000"/>
                <w:lang w:eastAsia="nl-NL"/>
              </w:rPr>
            </w:pPr>
          </w:p>
        </w:tc>
        <w:tc>
          <w:tcPr>
            <w:tcW w:w="7157" w:type="dxa"/>
            <w:shd w:val="clear" w:color="auto" w:fill="auto"/>
            <w:hideMark/>
          </w:tcPr>
          <w:p w14:paraId="1AF1A5B3" w14:textId="77777777" w:rsidR="00082399" w:rsidRPr="005E7555" w:rsidRDefault="00082399"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U geeft aan als doel te hebben de opdracht te verstrek</w:t>
            </w:r>
            <w:r w:rsidR="00AC18CD" w:rsidRPr="005E7555">
              <w:rPr>
                <w:rFonts w:ascii="Calibri" w:eastAsia="Times New Roman" w:hAnsi="Calibri" w:cs="Calibri"/>
                <w:color w:val="000000"/>
                <w:lang w:eastAsia="nl-NL"/>
              </w:rPr>
              <w:t>k</w:t>
            </w:r>
            <w:r w:rsidRPr="005E7555">
              <w:rPr>
                <w:rFonts w:ascii="Calibri" w:eastAsia="Times New Roman" w:hAnsi="Calibri" w:cs="Calibri"/>
                <w:color w:val="000000"/>
                <w:lang w:eastAsia="nl-NL"/>
              </w:rPr>
              <w:t>en in Q3-2022.</w:t>
            </w:r>
            <w:r w:rsidRPr="005E7555">
              <w:rPr>
                <w:rFonts w:ascii="Calibri" w:eastAsia="Times New Roman" w:hAnsi="Calibri" w:cs="Calibri"/>
                <w:color w:val="000000"/>
                <w:lang w:eastAsia="nl-NL"/>
              </w:rPr>
              <w:br/>
              <w:t xml:space="preserve">Dit is ons inziens nog een lange tijd te gaan. Gezien het feit dat op dit moment de levertijden van de vrachtwagenchassis een jaar of langer zijn, zal de levertijd in 2024 kunnen uitkomen. </w:t>
            </w:r>
            <w:r w:rsidRPr="005E7555">
              <w:rPr>
                <w:rFonts w:ascii="Calibri" w:eastAsia="Times New Roman" w:hAnsi="Calibri" w:cs="Calibri"/>
                <w:color w:val="000000"/>
                <w:lang w:eastAsia="nl-NL"/>
              </w:rPr>
              <w:br/>
              <w:t>Wij vragen u dit te beseffen. Er zijn misschien mogelijkheden het chassis al eerder te orderen.</w:t>
            </w:r>
          </w:p>
          <w:p w14:paraId="03103D54" w14:textId="77777777" w:rsidR="00215630" w:rsidRPr="005E7555" w:rsidRDefault="00215630" w:rsidP="00082399">
            <w:pPr>
              <w:spacing w:after="0" w:line="240" w:lineRule="auto"/>
              <w:rPr>
                <w:rFonts w:ascii="Calibri" w:eastAsia="Times New Roman" w:hAnsi="Calibri" w:cs="Calibri"/>
                <w:color w:val="000000"/>
                <w:lang w:eastAsia="nl-NL"/>
              </w:rPr>
            </w:pPr>
          </w:p>
          <w:p w14:paraId="6840C992" w14:textId="7F0EAC6D" w:rsidR="00215630" w:rsidRPr="005E7555" w:rsidRDefault="00215630"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 xml:space="preserve">Antwoord: </w:t>
            </w:r>
            <w:r w:rsidR="00016409" w:rsidRPr="005E7555">
              <w:rPr>
                <w:rFonts w:ascii="Calibri" w:eastAsia="Times New Roman" w:hAnsi="Calibri" w:cs="Calibri"/>
                <w:color w:val="000000"/>
                <w:lang w:eastAsia="nl-NL"/>
              </w:rPr>
              <w:t>de aanbestedende dienst houdt hiermee rekening, zie ook beantwoording vraag 3.</w:t>
            </w:r>
          </w:p>
        </w:tc>
      </w:tr>
      <w:tr w:rsidR="00082399" w:rsidRPr="005E7555" w14:paraId="53B44985" w14:textId="77777777" w:rsidTr="00082399">
        <w:trPr>
          <w:trHeight w:val="992"/>
        </w:trPr>
        <w:tc>
          <w:tcPr>
            <w:tcW w:w="562" w:type="dxa"/>
          </w:tcPr>
          <w:p w14:paraId="58A6FBA5" w14:textId="498A15BD" w:rsidR="00082399" w:rsidRPr="005E7555" w:rsidRDefault="00082399"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9</w:t>
            </w:r>
          </w:p>
        </w:tc>
        <w:tc>
          <w:tcPr>
            <w:tcW w:w="1774" w:type="dxa"/>
            <w:shd w:val="clear" w:color="auto" w:fill="auto"/>
            <w:noWrap/>
            <w:hideMark/>
          </w:tcPr>
          <w:p w14:paraId="46CD13D7" w14:textId="6AF77F6D" w:rsidR="00082399" w:rsidRPr="005E7555" w:rsidRDefault="00082399" w:rsidP="00082399">
            <w:pPr>
              <w:spacing w:after="0" w:line="240" w:lineRule="auto"/>
              <w:rPr>
                <w:rFonts w:ascii="Calibri" w:eastAsia="Times New Roman" w:hAnsi="Calibri" w:cs="Calibri"/>
                <w:color w:val="000000"/>
                <w:lang w:eastAsia="nl-NL"/>
              </w:rPr>
            </w:pPr>
          </w:p>
        </w:tc>
        <w:tc>
          <w:tcPr>
            <w:tcW w:w="7157" w:type="dxa"/>
            <w:shd w:val="clear" w:color="auto" w:fill="auto"/>
            <w:hideMark/>
          </w:tcPr>
          <w:p w14:paraId="3CCFA1C0" w14:textId="77777777" w:rsidR="00082399" w:rsidRPr="005E7555" w:rsidRDefault="00082399"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U geeft aan dat de "Hardware ICT" buiten de scope valt.</w:t>
            </w:r>
            <w:r w:rsidRPr="005E7555">
              <w:rPr>
                <w:rFonts w:ascii="Calibri" w:eastAsia="Times New Roman" w:hAnsi="Calibri" w:cs="Calibri"/>
                <w:color w:val="000000"/>
                <w:lang w:eastAsia="nl-NL"/>
              </w:rPr>
              <w:br/>
              <w:t xml:space="preserve">Onze ervaring en advies is, dit als geheel in de aanbesteding mee te nemen. </w:t>
            </w:r>
            <w:r w:rsidRPr="005E7555">
              <w:rPr>
                <w:rFonts w:ascii="Calibri" w:eastAsia="Times New Roman" w:hAnsi="Calibri" w:cs="Calibri"/>
                <w:color w:val="000000"/>
                <w:lang w:eastAsia="nl-NL"/>
              </w:rPr>
              <w:br/>
              <w:t>Hiermee worden onnodige werkzaamheden voorkomen, de doorlooptijd verkort, netheid van integratie verbeterd en vallen er geen werkzaamheden "tussen wal en schip"</w:t>
            </w:r>
          </w:p>
          <w:p w14:paraId="50B2C806" w14:textId="77777777" w:rsidR="00016409" w:rsidRPr="005E7555" w:rsidRDefault="00016409" w:rsidP="00082399">
            <w:pPr>
              <w:spacing w:after="0" w:line="240" w:lineRule="auto"/>
              <w:rPr>
                <w:rFonts w:ascii="Calibri" w:eastAsia="Times New Roman" w:hAnsi="Calibri" w:cs="Calibri"/>
                <w:color w:val="000000"/>
                <w:lang w:eastAsia="nl-NL"/>
              </w:rPr>
            </w:pPr>
          </w:p>
          <w:p w14:paraId="447EE8C3" w14:textId="062871C8" w:rsidR="00016409" w:rsidRPr="005E7555" w:rsidRDefault="00AB6156"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 xml:space="preserve">Antwoord: </w:t>
            </w:r>
            <w:r w:rsidR="00C034D9" w:rsidRPr="005E7555">
              <w:rPr>
                <w:rFonts w:ascii="Calibri" w:eastAsia="Times New Roman" w:hAnsi="Calibri" w:cs="Calibri"/>
                <w:color w:val="000000"/>
                <w:lang w:eastAsia="nl-NL"/>
              </w:rPr>
              <w:t>we verwijzen naar antwoord zoals dat is gegeven bij vraag 4</w:t>
            </w:r>
          </w:p>
        </w:tc>
      </w:tr>
      <w:tr w:rsidR="00A063F0" w:rsidRPr="00082399" w14:paraId="3D97831D" w14:textId="77777777" w:rsidTr="00082399">
        <w:trPr>
          <w:trHeight w:val="992"/>
        </w:trPr>
        <w:tc>
          <w:tcPr>
            <w:tcW w:w="562" w:type="dxa"/>
          </w:tcPr>
          <w:p w14:paraId="0818C386" w14:textId="557379A1" w:rsidR="00A063F0" w:rsidRPr="005E7555" w:rsidRDefault="00A063F0" w:rsidP="00082399">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1</w:t>
            </w:r>
            <w:r w:rsidR="002303BB">
              <w:rPr>
                <w:rFonts w:ascii="Calibri" w:eastAsia="Times New Roman" w:hAnsi="Calibri" w:cs="Calibri"/>
                <w:color w:val="000000"/>
                <w:lang w:eastAsia="nl-NL"/>
              </w:rPr>
              <w:t>0</w:t>
            </w:r>
          </w:p>
        </w:tc>
        <w:tc>
          <w:tcPr>
            <w:tcW w:w="1774" w:type="dxa"/>
            <w:shd w:val="clear" w:color="auto" w:fill="auto"/>
            <w:noWrap/>
          </w:tcPr>
          <w:p w14:paraId="3911A620" w14:textId="33E06851" w:rsidR="00A063F0" w:rsidRPr="005E7555" w:rsidRDefault="00A063F0" w:rsidP="00082399">
            <w:pPr>
              <w:spacing w:after="0" w:line="240" w:lineRule="auto"/>
              <w:rPr>
                <w:rFonts w:ascii="Calibri" w:eastAsia="Times New Roman" w:hAnsi="Calibri" w:cs="Calibri"/>
                <w:color w:val="000000"/>
                <w:lang w:eastAsia="nl-NL"/>
              </w:rPr>
            </w:pPr>
          </w:p>
        </w:tc>
        <w:tc>
          <w:tcPr>
            <w:tcW w:w="7157" w:type="dxa"/>
            <w:shd w:val="clear" w:color="auto" w:fill="auto"/>
          </w:tcPr>
          <w:p w14:paraId="1A453D46" w14:textId="77777777" w:rsidR="00A063F0" w:rsidRPr="005E7555" w:rsidRDefault="00A063F0" w:rsidP="00A063F0">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Vraag</w:t>
            </w:r>
          </w:p>
          <w:p w14:paraId="6D4C63DE" w14:textId="77777777" w:rsidR="00A063F0" w:rsidRPr="005E7555" w:rsidRDefault="00A063F0" w:rsidP="00A063F0">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Op pagina 5 van het Selectiedocument verwijst u bij het item "Opdracht" naar paragraaf 2.4 van het Beschrijvend Document. Dit Beschrijvend Document is niet gepubliceerd op Tenderned. Graag dit document toevoegen op Tenderned. Tevens verzoek ik u de uiterste datum voor het indienen van de schriftelijke vragen met minimaal een week te verlengen.</w:t>
            </w:r>
          </w:p>
          <w:p w14:paraId="26A039C1" w14:textId="77777777" w:rsidR="00A063F0" w:rsidRPr="005E7555" w:rsidRDefault="00A063F0" w:rsidP="00A063F0">
            <w:pPr>
              <w:spacing w:after="0" w:line="240" w:lineRule="auto"/>
              <w:rPr>
                <w:rFonts w:ascii="Calibri" w:eastAsia="Times New Roman" w:hAnsi="Calibri" w:cs="Calibri"/>
                <w:color w:val="000000"/>
                <w:lang w:eastAsia="nl-NL"/>
              </w:rPr>
            </w:pPr>
          </w:p>
          <w:p w14:paraId="6BD46F90" w14:textId="77777777" w:rsidR="00A063F0" w:rsidRPr="005E7555" w:rsidRDefault="00A063F0" w:rsidP="00A063F0">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Antwoord</w:t>
            </w:r>
          </w:p>
          <w:p w14:paraId="4FC8C7F8" w14:textId="77777777" w:rsidR="00A063F0" w:rsidRPr="005E7555" w:rsidRDefault="00A063F0" w:rsidP="00A063F0">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Dit betreft helaas een omissie in het selectiedocument.</w:t>
            </w:r>
          </w:p>
          <w:p w14:paraId="64AC5B38" w14:textId="77777777" w:rsidR="00A063F0" w:rsidRPr="005E7555" w:rsidRDefault="00A063F0" w:rsidP="00A063F0">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Daar waar Beschrijvend document staat in dit artikel dient u Selectiedocument te lezen.</w:t>
            </w:r>
          </w:p>
          <w:p w14:paraId="751EE72C" w14:textId="43346349" w:rsidR="00A063F0" w:rsidRPr="00082399" w:rsidRDefault="00A063F0" w:rsidP="00A063F0">
            <w:pPr>
              <w:spacing w:after="0" w:line="240" w:lineRule="auto"/>
              <w:rPr>
                <w:rFonts w:ascii="Calibri" w:eastAsia="Times New Roman" w:hAnsi="Calibri" w:cs="Calibri"/>
                <w:color w:val="000000"/>
                <w:lang w:eastAsia="nl-NL"/>
              </w:rPr>
            </w:pPr>
            <w:r w:rsidRPr="005E7555">
              <w:rPr>
                <w:rFonts w:ascii="Calibri" w:eastAsia="Times New Roman" w:hAnsi="Calibri" w:cs="Calibri"/>
                <w:color w:val="000000"/>
                <w:lang w:eastAsia="nl-NL"/>
              </w:rPr>
              <w:t>De inschrijftermijn voor het indienen van vragen wordt niet verlengd en blijft gehandhaafd conform planning.</w:t>
            </w:r>
          </w:p>
        </w:tc>
      </w:tr>
    </w:tbl>
    <w:p w14:paraId="4ECBA378" w14:textId="7DBCC411" w:rsidR="00A063F0" w:rsidRPr="00C45AC3" w:rsidRDefault="00A063F0" w:rsidP="00081679"/>
    <w:sectPr w:rsidR="00A063F0" w:rsidRPr="00C45AC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DFDB6" w14:textId="77777777" w:rsidR="00681244" w:rsidRDefault="00681244" w:rsidP="00C45AC3">
      <w:pPr>
        <w:spacing w:after="0" w:line="240" w:lineRule="auto"/>
      </w:pPr>
      <w:r>
        <w:separator/>
      </w:r>
    </w:p>
  </w:endnote>
  <w:endnote w:type="continuationSeparator" w:id="0">
    <w:p w14:paraId="7ED6F248" w14:textId="77777777" w:rsidR="00681244" w:rsidRDefault="00681244" w:rsidP="00C45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5A83E" w14:textId="1066E343" w:rsidR="00C45AC3" w:rsidRDefault="00C45AC3">
    <w:pPr>
      <w:pStyle w:val="Voettekst"/>
    </w:pPr>
    <w:r>
      <w:rPr>
        <w:noProof/>
      </w:rPr>
      <mc:AlternateContent>
        <mc:Choice Requires="wps">
          <w:drawing>
            <wp:anchor distT="0" distB="0" distL="0" distR="0" simplePos="0" relativeHeight="251659264" behindDoc="0" locked="0" layoutInCell="1" allowOverlap="1" wp14:anchorId="56293890" wp14:editId="30C9A302">
              <wp:simplePos x="635" y="635"/>
              <wp:positionH relativeFrom="column">
                <wp:align>center</wp:align>
              </wp:positionH>
              <wp:positionV relativeFrom="paragraph">
                <wp:posOffset>635</wp:posOffset>
              </wp:positionV>
              <wp:extent cx="443865" cy="443865"/>
              <wp:effectExtent l="0" t="0" r="1905" b="17145"/>
              <wp:wrapSquare wrapText="bothSides"/>
              <wp:docPr id="2" name="Tekstvak 2" descr="Openbaar (0)"/>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6935D2" w14:textId="724294EC" w:rsidR="00C45AC3" w:rsidRPr="00C45AC3" w:rsidRDefault="00C45AC3">
                          <w:pPr>
                            <w:rPr>
                              <w:rFonts w:ascii="Calibri" w:eastAsia="Calibri" w:hAnsi="Calibri" w:cs="Calibri"/>
                              <w:color w:val="000000"/>
                              <w:sz w:val="20"/>
                              <w:szCs w:val="20"/>
                            </w:rPr>
                          </w:pPr>
                          <w:r w:rsidRPr="00C45AC3">
                            <w:rPr>
                              <w:rFonts w:ascii="Calibri" w:eastAsia="Calibri" w:hAnsi="Calibri" w:cs="Calibri"/>
                              <w:color w:val="000000"/>
                              <w:sz w:val="20"/>
                              <w:szCs w:val="20"/>
                            </w:rPr>
                            <w:t>Openbaar (0)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293890" id="_x0000_t202" coordsize="21600,21600" o:spt="202" path="m,l,21600r21600,l21600,xe">
              <v:stroke joinstyle="miter"/>
              <v:path gradientshapeok="t" o:connecttype="rect"/>
            </v:shapetype>
            <v:shape id="Tekstvak 2" o:spid="_x0000_s1026" type="#_x0000_t202" alt="Openbaar (0)"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F6935D2" w14:textId="724294EC" w:rsidR="00C45AC3" w:rsidRPr="00C45AC3" w:rsidRDefault="00C45AC3">
                    <w:pPr>
                      <w:rPr>
                        <w:rFonts w:ascii="Calibri" w:eastAsia="Calibri" w:hAnsi="Calibri" w:cs="Calibri"/>
                        <w:color w:val="000000"/>
                        <w:sz w:val="20"/>
                        <w:szCs w:val="20"/>
                      </w:rPr>
                    </w:pPr>
                    <w:r w:rsidRPr="00C45AC3">
                      <w:rPr>
                        <w:rFonts w:ascii="Calibri" w:eastAsia="Calibri" w:hAnsi="Calibri" w:cs="Calibri"/>
                        <w:color w:val="000000"/>
                        <w:sz w:val="20"/>
                        <w:szCs w:val="20"/>
                      </w:rPr>
                      <w:t>Openbaar (0)</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B697C" w14:textId="296C49EA" w:rsidR="00C45AC3" w:rsidRDefault="00C45AC3">
    <w:pPr>
      <w:pStyle w:val="Voettekst"/>
    </w:pPr>
    <w:r>
      <w:rPr>
        <w:noProof/>
      </w:rPr>
      <mc:AlternateContent>
        <mc:Choice Requires="wps">
          <w:drawing>
            <wp:anchor distT="0" distB="0" distL="0" distR="0" simplePos="0" relativeHeight="251660288" behindDoc="0" locked="0" layoutInCell="1" allowOverlap="1" wp14:anchorId="3A5C4C1B" wp14:editId="6036B9C3">
              <wp:simplePos x="635" y="635"/>
              <wp:positionH relativeFrom="column">
                <wp:align>center</wp:align>
              </wp:positionH>
              <wp:positionV relativeFrom="paragraph">
                <wp:posOffset>635</wp:posOffset>
              </wp:positionV>
              <wp:extent cx="443865" cy="443865"/>
              <wp:effectExtent l="0" t="0" r="1905" b="17145"/>
              <wp:wrapSquare wrapText="bothSides"/>
              <wp:docPr id="3" name="Tekstvak 3" descr="Openbaar (0)"/>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06821E" w14:textId="5CBAB9D9" w:rsidR="00C45AC3" w:rsidRPr="00C45AC3" w:rsidRDefault="00C45AC3">
                          <w:pPr>
                            <w:rPr>
                              <w:rFonts w:ascii="Calibri" w:eastAsia="Calibri" w:hAnsi="Calibri" w:cs="Calibri"/>
                              <w:color w:val="000000"/>
                              <w:sz w:val="20"/>
                              <w:szCs w:val="20"/>
                            </w:rPr>
                          </w:pPr>
                          <w:r w:rsidRPr="00C45AC3">
                            <w:rPr>
                              <w:rFonts w:ascii="Calibri" w:eastAsia="Calibri" w:hAnsi="Calibri" w:cs="Calibri"/>
                              <w:color w:val="000000"/>
                              <w:sz w:val="20"/>
                              <w:szCs w:val="20"/>
                            </w:rPr>
                            <w:t>Openbaar (0)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A5C4C1B" id="_x0000_t202" coordsize="21600,21600" o:spt="202" path="m,l,21600r21600,l21600,xe">
              <v:stroke joinstyle="miter"/>
              <v:path gradientshapeok="t" o:connecttype="rect"/>
            </v:shapetype>
            <v:shape id="Tekstvak 3" o:spid="_x0000_s1027" type="#_x0000_t202" alt="Openbaar (0)"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6806821E" w14:textId="5CBAB9D9" w:rsidR="00C45AC3" w:rsidRPr="00C45AC3" w:rsidRDefault="00C45AC3">
                    <w:pPr>
                      <w:rPr>
                        <w:rFonts w:ascii="Calibri" w:eastAsia="Calibri" w:hAnsi="Calibri" w:cs="Calibri"/>
                        <w:color w:val="000000"/>
                        <w:sz w:val="20"/>
                        <w:szCs w:val="20"/>
                      </w:rPr>
                    </w:pPr>
                    <w:r w:rsidRPr="00C45AC3">
                      <w:rPr>
                        <w:rFonts w:ascii="Calibri" w:eastAsia="Calibri" w:hAnsi="Calibri" w:cs="Calibri"/>
                        <w:color w:val="000000"/>
                        <w:sz w:val="20"/>
                        <w:szCs w:val="20"/>
                      </w:rPr>
                      <w:t>Openbaar (0)</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D04F4" w14:textId="1967481F" w:rsidR="00C45AC3" w:rsidRDefault="00C45AC3">
    <w:pPr>
      <w:pStyle w:val="Voettekst"/>
    </w:pPr>
    <w:r>
      <w:rPr>
        <w:noProof/>
      </w:rPr>
      <mc:AlternateContent>
        <mc:Choice Requires="wps">
          <w:drawing>
            <wp:anchor distT="0" distB="0" distL="0" distR="0" simplePos="0" relativeHeight="251658240" behindDoc="0" locked="0" layoutInCell="1" allowOverlap="1" wp14:anchorId="2A469C9D" wp14:editId="12797401">
              <wp:simplePos x="635" y="635"/>
              <wp:positionH relativeFrom="column">
                <wp:align>center</wp:align>
              </wp:positionH>
              <wp:positionV relativeFrom="paragraph">
                <wp:posOffset>635</wp:posOffset>
              </wp:positionV>
              <wp:extent cx="443865" cy="443865"/>
              <wp:effectExtent l="0" t="0" r="1905" b="17145"/>
              <wp:wrapSquare wrapText="bothSides"/>
              <wp:docPr id="1" name="Tekstvak 1" descr="Openbaar (0)"/>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05710D" w14:textId="0BCED033" w:rsidR="00C45AC3" w:rsidRPr="00C45AC3" w:rsidRDefault="00C45AC3">
                          <w:pPr>
                            <w:rPr>
                              <w:rFonts w:ascii="Calibri" w:eastAsia="Calibri" w:hAnsi="Calibri" w:cs="Calibri"/>
                              <w:color w:val="000000"/>
                              <w:sz w:val="20"/>
                              <w:szCs w:val="20"/>
                            </w:rPr>
                          </w:pPr>
                          <w:r w:rsidRPr="00C45AC3">
                            <w:rPr>
                              <w:rFonts w:ascii="Calibri" w:eastAsia="Calibri" w:hAnsi="Calibri" w:cs="Calibri"/>
                              <w:color w:val="000000"/>
                              <w:sz w:val="20"/>
                              <w:szCs w:val="20"/>
                            </w:rPr>
                            <w:t>Openbaar (0)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A469C9D" id="_x0000_t202" coordsize="21600,21600" o:spt="202" path="m,l,21600r21600,l21600,xe">
              <v:stroke joinstyle="miter"/>
              <v:path gradientshapeok="t" o:connecttype="rect"/>
            </v:shapetype>
            <v:shape id="Tekstvak 1" o:spid="_x0000_s1028" type="#_x0000_t202" alt="Openbaar (0)"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2005710D" w14:textId="0BCED033" w:rsidR="00C45AC3" w:rsidRPr="00C45AC3" w:rsidRDefault="00C45AC3">
                    <w:pPr>
                      <w:rPr>
                        <w:rFonts w:ascii="Calibri" w:eastAsia="Calibri" w:hAnsi="Calibri" w:cs="Calibri"/>
                        <w:color w:val="000000"/>
                        <w:sz w:val="20"/>
                        <w:szCs w:val="20"/>
                      </w:rPr>
                    </w:pPr>
                    <w:r w:rsidRPr="00C45AC3">
                      <w:rPr>
                        <w:rFonts w:ascii="Calibri" w:eastAsia="Calibri" w:hAnsi="Calibri" w:cs="Calibri"/>
                        <w:color w:val="000000"/>
                        <w:sz w:val="20"/>
                        <w:szCs w:val="20"/>
                      </w:rPr>
                      <w:t>Openbaar (0)</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82B2D" w14:textId="77777777" w:rsidR="00681244" w:rsidRDefault="00681244" w:rsidP="00C45AC3">
      <w:pPr>
        <w:spacing w:after="0" w:line="240" w:lineRule="auto"/>
      </w:pPr>
      <w:r>
        <w:separator/>
      </w:r>
    </w:p>
  </w:footnote>
  <w:footnote w:type="continuationSeparator" w:id="0">
    <w:p w14:paraId="50A11F46" w14:textId="77777777" w:rsidR="00681244" w:rsidRDefault="00681244" w:rsidP="00C45A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6B732" w14:textId="77777777" w:rsidR="00C45AC3" w:rsidRDefault="00C45A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8DA10" w14:textId="77777777" w:rsidR="00C45AC3" w:rsidRDefault="00C45AC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89E8E" w14:textId="77777777" w:rsidR="00C45AC3" w:rsidRDefault="00C45A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9503D"/>
    <w:multiLevelType w:val="hybridMultilevel"/>
    <w:tmpl w:val="D646D6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399"/>
    <w:rsid w:val="000114C8"/>
    <w:rsid w:val="00016409"/>
    <w:rsid w:val="00056083"/>
    <w:rsid w:val="00081679"/>
    <w:rsid w:val="00082399"/>
    <w:rsid w:val="000963F7"/>
    <w:rsid w:val="000A2F4F"/>
    <w:rsid w:val="001462E7"/>
    <w:rsid w:val="001D403A"/>
    <w:rsid w:val="001F0034"/>
    <w:rsid w:val="00215630"/>
    <w:rsid w:val="002303BB"/>
    <w:rsid w:val="002F0EB7"/>
    <w:rsid w:val="003A5797"/>
    <w:rsid w:val="00480AD7"/>
    <w:rsid w:val="004A69FF"/>
    <w:rsid w:val="004C36BD"/>
    <w:rsid w:val="00524384"/>
    <w:rsid w:val="005460F0"/>
    <w:rsid w:val="00553183"/>
    <w:rsid w:val="00595D36"/>
    <w:rsid w:val="005E7555"/>
    <w:rsid w:val="006053CA"/>
    <w:rsid w:val="00681244"/>
    <w:rsid w:val="006A4725"/>
    <w:rsid w:val="006E198C"/>
    <w:rsid w:val="00702033"/>
    <w:rsid w:val="0070681F"/>
    <w:rsid w:val="00774505"/>
    <w:rsid w:val="007F7872"/>
    <w:rsid w:val="00811F9C"/>
    <w:rsid w:val="008540DA"/>
    <w:rsid w:val="0089682A"/>
    <w:rsid w:val="008A0D62"/>
    <w:rsid w:val="008A443B"/>
    <w:rsid w:val="008C6F1F"/>
    <w:rsid w:val="00927355"/>
    <w:rsid w:val="0098280E"/>
    <w:rsid w:val="009B727A"/>
    <w:rsid w:val="009C5A96"/>
    <w:rsid w:val="009C69A3"/>
    <w:rsid w:val="00A063F0"/>
    <w:rsid w:val="00A57FB3"/>
    <w:rsid w:val="00A90ED4"/>
    <w:rsid w:val="00AB6156"/>
    <w:rsid w:val="00AC18CD"/>
    <w:rsid w:val="00B004E5"/>
    <w:rsid w:val="00B36285"/>
    <w:rsid w:val="00B43480"/>
    <w:rsid w:val="00BD21AA"/>
    <w:rsid w:val="00BE74CA"/>
    <w:rsid w:val="00C034D9"/>
    <w:rsid w:val="00C23977"/>
    <w:rsid w:val="00C45AC3"/>
    <w:rsid w:val="00CB0F52"/>
    <w:rsid w:val="00CC1297"/>
    <w:rsid w:val="00CC2102"/>
    <w:rsid w:val="00CE1D16"/>
    <w:rsid w:val="00D117E5"/>
    <w:rsid w:val="00E04817"/>
    <w:rsid w:val="00E90E93"/>
    <w:rsid w:val="00E92FBD"/>
    <w:rsid w:val="00EE0A8B"/>
    <w:rsid w:val="00F22D79"/>
    <w:rsid w:val="00F30D30"/>
    <w:rsid w:val="00F66A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B3D70"/>
  <w15:chartTrackingRefBased/>
  <w15:docId w15:val="{68535D01-037E-4E67-83CD-6F4AEF240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06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45AC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5AC3"/>
  </w:style>
  <w:style w:type="paragraph" w:styleId="Voettekst">
    <w:name w:val="footer"/>
    <w:basedOn w:val="Standaard"/>
    <w:link w:val="VoettekstChar"/>
    <w:uiPriority w:val="99"/>
    <w:unhideWhenUsed/>
    <w:rsid w:val="00C45AC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5AC3"/>
  </w:style>
  <w:style w:type="paragraph" w:styleId="Lijstalinea">
    <w:name w:val="List Paragraph"/>
    <w:basedOn w:val="Standaard"/>
    <w:uiPriority w:val="34"/>
    <w:qFormat/>
    <w:rsid w:val="00A90E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4464">
      <w:marLeft w:val="0"/>
      <w:marRight w:val="0"/>
      <w:marTop w:val="0"/>
      <w:marBottom w:val="0"/>
      <w:divBdr>
        <w:top w:val="none" w:sz="0" w:space="0" w:color="auto"/>
        <w:left w:val="none" w:sz="0" w:space="0" w:color="auto"/>
        <w:bottom w:val="none" w:sz="0" w:space="0" w:color="auto"/>
        <w:right w:val="none" w:sz="0" w:space="0" w:color="auto"/>
      </w:divBdr>
    </w:div>
    <w:div w:id="38360119">
      <w:marLeft w:val="0"/>
      <w:marRight w:val="0"/>
      <w:marTop w:val="0"/>
      <w:marBottom w:val="0"/>
      <w:divBdr>
        <w:top w:val="none" w:sz="0" w:space="0" w:color="auto"/>
        <w:left w:val="none" w:sz="0" w:space="0" w:color="auto"/>
        <w:bottom w:val="none" w:sz="0" w:space="0" w:color="auto"/>
        <w:right w:val="none" w:sz="0" w:space="0" w:color="auto"/>
      </w:divBdr>
    </w:div>
    <w:div w:id="102263428">
      <w:bodyDiv w:val="1"/>
      <w:marLeft w:val="0"/>
      <w:marRight w:val="0"/>
      <w:marTop w:val="0"/>
      <w:marBottom w:val="0"/>
      <w:divBdr>
        <w:top w:val="none" w:sz="0" w:space="0" w:color="auto"/>
        <w:left w:val="none" w:sz="0" w:space="0" w:color="auto"/>
        <w:bottom w:val="none" w:sz="0" w:space="0" w:color="auto"/>
        <w:right w:val="none" w:sz="0" w:space="0" w:color="auto"/>
      </w:divBdr>
    </w:div>
    <w:div w:id="140537377">
      <w:marLeft w:val="0"/>
      <w:marRight w:val="0"/>
      <w:marTop w:val="0"/>
      <w:marBottom w:val="0"/>
      <w:divBdr>
        <w:top w:val="none" w:sz="0" w:space="0" w:color="auto"/>
        <w:left w:val="none" w:sz="0" w:space="0" w:color="auto"/>
        <w:bottom w:val="none" w:sz="0" w:space="0" w:color="auto"/>
        <w:right w:val="none" w:sz="0" w:space="0" w:color="auto"/>
      </w:divBdr>
      <w:divsChild>
        <w:div w:id="679551926">
          <w:marLeft w:val="0"/>
          <w:marRight w:val="0"/>
          <w:marTop w:val="0"/>
          <w:marBottom w:val="0"/>
          <w:divBdr>
            <w:top w:val="none" w:sz="0" w:space="0" w:color="auto"/>
            <w:left w:val="none" w:sz="0" w:space="0" w:color="auto"/>
            <w:bottom w:val="none" w:sz="0" w:space="0" w:color="auto"/>
            <w:right w:val="none" w:sz="0" w:space="0" w:color="auto"/>
          </w:divBdr>
        </w:div>
      </w:divsChild>
    </w:div>
    <w:div w:id="150754935">
      <w:bodyDiv w:val="1"/>
      <w:marLeft w:val="0"/>
      <w:marRight w:val="0"/>
      <w:marTop w:val="0"/>
      <w:marBottom w:val="0"/>
      <w:divBdr>
        <w:top w:val="none" w:sz="0" w:space="0" w:color="auto"/>
        <w:left w:val="none" w:sz="0" w:space="0" w:color="auto"/>
        <w:bottom w:val="none" w:sz="0" w:space="0" w:color="auto"/>
        <w:right w:val="none" w:sz="0" w:space="0" w:color="auto"/>
      </w:divBdr>
    </w:div>
    <w:div w:id="577254775">
      <w:marLeft w:val="0"/>
      <w:marRight w:val="0"/>
      <w:marTop w:val="0"/>
      <w:marBottom w:val="0"/>
      <w:divBdr>
        <w:top w:val="none" w:sz="0" w:space="0" w:color="auto"/>
        <w:left w:val="none" w:sz="0" w:space="0" w:color="auto"/>
        <w:bottom w:val="none" w:sz="0" w:space="0" w:color="auto"/>
        <w:right w:val="none" w:sz="0" w:space="0" w:color="auto"/>
      </w:divBdr>
    </w:div>
    <w:div w:id="625699196">
      <w:bodyDiv w:val="1"/>
      <w:marLeft w:val="0"/>
      <w:marRight w:val="0"/>
      <w:marTop w:val="0"/>
      <w:marBottom w:val="0"/>
      <w:divBdr>
        <w:top w:val="none" w:sz="0" w:space="0" w:color="auto"/>
        <w:left w:val="none" w:sz="0" w:space="0" w:color="auto"/>
        <w:bottom w:val="none" w:sz="0" w:space="0" w:color="auto"/>
        <w:right w:val="none" w:sz="0" w:space="0" w:color="auto"/>
      </w:divBdr>
      <w:divsChild>
        <w:div w:id="1108499454">
          <w:marLeft w:val="0"/>
          <w:marRight w:val="0"/>
          <w:marTop w:val="0"/>
          <w:marBottom w:val="0"/>
          <w:divBdr>
            <w:top w:val="none" w:sz="0" w:space="0" w:color="auto"/>
            <w:left w:val="none" w:sz="0" w:space="0" w:color="auto"/>
            <w:bottom w:val="none" w:sz="0" w:space="0" w:color="auto"/>
            <w:right w:val="none" w:sz="0" w:space="0" w:color="auto"/>
          </w:divBdr>
          <w:divsChild>
            <w:div w:id="2041005484">
              <w:marLeft w:val="0"/>
              <w:marRight w:val="0"/>
              <w:marTop w:val="0"/>
              <w:marBottom w:val="0"/>
              <w:divBdr>
                <w:top w:val="none" w:sz="0" w:space="0" w:color="auto"/>
                <w:left w:val="none" w:sz="0" w:space="0" w:color="auto"/>
                <w:bottom w:val="none" w:sz="0" w:space="0" w:color="auto"/>
                <w:right w:val="none" w:sz="0" w:space="0" w:color="auto"/>
              </w:divBdr>
            </w:div>
            <w:div w:id="1827622722">
              <w:marLeft w:val="0"/>
              <w:marRight w:val="0"/>
              <w:marTop w:val="0"/>
              <w:marBottom w:val="0"/>
              <w:divBdr>
                <w:top w:val="none" w:sz="0" w:space="0" w:color="auto"/>
                <w:left w:val="none" w:sz="0" w:space="0" w:color="auto"/>
                <w:bottom w:val="none" w:sz="0" w:space="0" w:color="auto"/>
                <w:right w:val="none" w:sz="0" w:space="0" w:color="auto"/>
              </w:divBdr>
            </w:div>
          </w:divsChild>
        </w:div>
        <w:div w:id="544490903">
          <w:marLeft w:val="0"/>
          <w:marRight w:val="0"/>
          <w:marTop w:val="0"/>
          <w:marBottom w:val="0"/>
          <w:divBdr>
            <w:top w:val="none" w:sz="0" w:space="0" w:color="auto"/>
            <w:left w:val="none" w:sz="0" w:space="0" w:color="auto"/>
            <w:bottom w:val="none" w:sz="0" w:space="0" w:color="auto"/>
            <w:right w:val="none" w:sz="0" w:space="0" w:color="auto"/>
          </w:divBdr>
          <w:divsChild>
            <w:div w:id="999162841">
              <w:marLeft w:val="0"/>
              <w:marRight w:val="0"/>
              <w:marTop w:val="0"/>
              <w:marBottom w:val="0"/>
              <w:divBdr>
                <w:top w:val="none" w:sz="0" w:space="0" w:color="auto"/>
                <w:left w:val="none" w:sz="0" w:space="0" w:color="auto"/>
                <w:bottom w:val="none" w:sz="0" w:space="0" w:color="auto"/>
                <w:right w:val="none" w:sz="0" w:space="0" w:color="auto"/>
              </w:divBdr>
            </w:div>
          </w:divsChild>
        </w:div>
        <w:div w:id="1264731545">
          <w:marLeft w:val="0"/>
          <w:marRight w:val="0"/>
          <w:marTop w:val="0"/>
          <w:marBottom w:val="0"/>
          <w:divBdr>
            <w:top w:val="none" w:sz="0" w:space="0" w:color="auto"/>
            <w:left w:val="none" w:sz="0" w:space="0" w:color="auto"/>
            <w:bottom w:val="none" w:sz="0" w:space="0" w:color="auto"/>
            <w:right w:val="none" w:sz="0" w:space="0" w:color="auto"/>
          </w:divBdr>
        </w:div>
      </w:divsChild>
    </w:div>
    <w:div w:id="629357883">
      <w:bodyDiv w:val="1"/>
      <w:marLeft w:val="0"/>
      <w:marRight w:val="0"/>
      <w:marTop w:val="0"/>
      <w:marBottom w:val="0"/>
      <w:divBdr>
        <w:top w:val="none" w:sz="0" w:space="0" w:color="auto"/>
        <w:left w:val="none" w:sz="0" w:space="0" w:color="auto"/>
        <w:bottom w:val="none" w:sz="0" w:space="0" w:color="auto"/>
        <w:right w:val="none" w:sz="0" w:space="0" w:color="auto"/>
      </w:divBdr>
      <w:divsChild>
        <w:div w:id="1031423082">
          <w:marLeft w:val="0"/>
          <w:marRight w:val="0"/>
          <w:marTop w:val="0"/>
          <w:marBottom w:val="0"/>
          <w:divBdr>
            <w:top w:val="none" w:sz="0" w:space="0" w:color="auto"/>
            <w:left w:val="none" w:sz="0" w:space="0" w:color="auto"/>
            <w:bottom w:val="none" w:sz="0" w:space="0" w:color="auto"/>
            <w:right w:val="none" w:sz="0" w:space="0" w:color="auto"/>
          </w:divBdr>
        </w:div>
      </w:divsChild>
    </w:div>
    <w:div w:id="715010296">
      <w:marLeft w:val="0"/>
      <w:marRight w:val="0"/>
      <w:marTop w:val="0"/>
      <w:marBottom w:val="0"/>
      <w:divBdr>
        <w:top w:val="none" w:sz="0" w:space="0" w:color="auto"/>
        <w:left w:val="none" w:sz="0" w:space="0" w:color="auto"/>
        <w:bottom w:val="none" w:sz="0" w:space="0" w:color="auto"/>
        <w:right w:val="none" w:sz="0" w:space="0" w:color="auto"/>
      </w:divBdr>
    </w:div>
    <w:div w:id="767969602">
      <w:marLeft w:val="0"/>
      <w:marRight w:val="0"/>
      <w:marTop w:val="0"/>
      <w:marBottom w:val="0"/>
      <w:divBdr>
        <w:top w:val="none" w:sz="0" w:space="0" w:color="auto"/>
        <w:left w:val="none" w:sz="0" w:space="0" w:color="auto"/>
        <w:bottom w:val="none" w:sz="0" w:space="0" w:color="auto"/>
        <w:right w:val="none" w:sz="0" w:space="0" w:color="auto"/>
      </w:divBdr>
      <w:divsChild>
        <w:div w:id="1471897394">
          <w:marLeft w:val="0"/>
          <w:marRight w:val="0"/>
          <w:marTop w:val="0"/>
          <w:marBottom w:val="0"/>
          <w:divBdr>
            <w:top w:val="none" w:sz="0" w:space="0" w:color="auto"/>
            <w:left w:val="none" w:sz="0" w:space="0" w:color="auto"/>
            <w:bottom w:val="none" w:sz="0" w:space="0" w:color="auto"/>
            <w:right w:val="none" w:sz="0" w:space="0" w:color="auto"/>
          </w:divBdr>
        </w:div>
      </w:divsChild>
    </w:div>
    <w:div w:id="894582990">
      <w:marLeft w:val="0"/>
      <w:marRight w:val="0"/>
      <w:marTop w:val="0"/>
      <w:marBottom w:val="0"/>
      <w:divBdr>
        <w:top w:val="none" w:sz="0" w:space="0" w:color="auto"/>
        <w:left w:val="none" w:sz="0" w:space="0" w:color="auto"/>
        <w:bottom w:val="none" w:sz="0" w:space="0" w:color="auto"/>
        <w:right w:val="none" w:sz="0" w:space="0" w:color="auto"/>
      </w:divBdr>
      <w:divsChild>
        <w:div w:id="1766998179">
          <w:marLeft w:val="0"/>
          <w:marRight w:val="0"/>
          <w:marTop w:val="0"/>
          <w:marBottom w:val="0"/>
          <w:divBdr>
            <w:top w:val="none" w:sz="0" w:space="0" w:color="auto"/>
            <w:left w:val="none" w:sz="0" w:space="0" w:color="auto"/>
            <w:bottom w:val="none" w:sz="0" w:space="0" w:color="auto"/>
            <w:right w:val="none" w:sz="0" w:space="0" w:color="auto"/>
          </w:divBdr>
        </w:div>
      </w:divsChild>
    </w:div>
    <w:div w:id="1006396068">
      <w:marLeft w:val="0"/>
      <w:marRight w:val="0"/>
      <w:marTop w:val="0"/>
      <w:marBottom w:val="0"/>
      <w:divBdr>
        <w:top w:val="none" w:sz="0" w:space="0" w:color="auto"/>
        <w:left w:val="none" w:sz="0" w:space="0" w:color="auto"/>
        <w:bottom w:val="none" w:sz="0" w:space="0" w:color="auto"/>
        <w:right w:val="none" w:sz="0" w:space="0" w:color="auto"/>
      </w:divBdr>
    </w:div>
    <w:div w:id="1082602269">
      <w:bodyDiv w:val="1"/>
      <w:marLeft w:val="0"/>
      <w:marRight w:val="0"/>
      <w:marTop w:val="0"/>
      <w:marBottom w:val="0"/>
      <w:divBdr>
        <w:top w:val="none" w:sz="0" w:space="0" w:color="auto"/>
        <w:left w:val="none" w:sz="0" w:space="0" w:color="auto"/>
        <w:bottom w:val="none" w:sz="0" w:space="0" w:color="auto"/>
        <w:right w:val="none" w:sz="0" w:space="0" w:color="auto"/>
      </w:divBdr>
    </w:div>
    <w:div w:id="1124496564">
      <w:marLeft w:val="0"/>
      <w:marRight w:val="0"/>
      <w:marTop w:val="0"/>
      <w:marBottom w:val="0"/>
      <w:divBdr>
        <w:top w:val="none" w:sz="0" w:space="0" w:color="auto"/>
        <w:left w:val="none" w:sz="0" w:space="0" w:color="auto"/>
        <w:bottom w:val="none" w:sz="0" w:space="0" w:color="auto"/>
        <w:right w:val="none" w:sz="0" w:space="0" w:color="auto"/>
      </w:divBdr>
      <w:divsChild>
        <w:div w:id="1806310674">
          <w:marLeft w:val="0"/>
          <w:marRight w:val="0"/>
          <w:marTop w:val="0"/>
          <w:marBottom w:val="0"/>
          <w:divBdr>
            <w:top w:val="none" w:sz="0" w:space="0" w:color="auto"/>
            <w:left w:val="none" w:sz="0" w:space="0" w:color="auto"/>
            <w:bottom w:val="none" w:sz="0" w:space="0" w:color="auto"/>
            <w:right w:val="none" w:sz="0" w:space="0" w:color="auto"/>
          </w:divBdr>
        </w:div>
      </w:divsChild>
    </w:div>
    <w:div w:id="1883900922">
      <w:marLeft w:val="0"/>
      <w:marRight w:val="0"/>
      <w:marTop w:val="0"/>
      <w:marBottom w:val="0"/>
      <w:divBdr>
        <w:top w:val="none" w:sz="0" w:space="0" w:color="auto"/>
        <w:left w:val="none" w:sz="0" w:space="0" w:color="auto"/>
        <w:bottom w:val="none" w:sz="0" w:space="0" w:color="auto"/>
        <w:right w:val="none" w:sz="0" w:space="0" w:color="auto"/>
      </w:divBdr>
      <w:divsChild>
        <w:div w:id="1339886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15" ma:contentTypeDescription="Een nieuw document maken." ma:contentTypeScope="" ma:versionID="31dc3219494c516a77a6d166b5c80e70">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fd013eba0e3b6130a9f445d42f3c6d36"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429447-F309-4477-BE2B-356A85275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9EC5BD-BECF-42B4-BC7B-9B96AC502139}">
  <ds:schemaRefs>
    <ds:schemaRef ds:uri="http://schemas.microsoft.com/office/2006/metadata/properties"/>
    <ds:schemaRef ds:uri="http://schemas.microsoft.com/office/infopath/2007/PartnerControls"/>
    <ds:schemaRef ds:uri="d045ab76-3bb7-45f5-ab41-d7b04aa0dc94"/>
  </ds:schemaRefs>
</ds:datastoreItem>
</file>

<file path=customXml/itemProps3.xml><?xml version="1.0" encoding="utf-8"?>
<ds:datastoreItem xmlns:ds="http://schemas.openxmlformats.org/officeDocument/2006/customXml" ds:itemID="{319740C9-34A4-4E16-8625-3E40C1DEDE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789</Words>
  <Characters>4341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Overbeeke</dc:creator>
  <cp:keywords/>
  <dc:description/>
  <cp:lastModifiedBy>Ramakers, Jack</cp:lastModifiedBy>
  <cp:revision>8</cp:revision>
  <dcterms:created xsi:type="dcterms:W3CDTF">2022-01-20T10:42:00Z</dcterms:created>
  <dcterms:modified xsi:type="dcterms:W3CDTF">2022-01-20T10:49:00Z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0x010100F53584AF0BFD2447B21F8FF97D47953C</vt:lpwstr>
  </property>
  <property fmtid="{D5CDD505-2E9C-101B-9397-08002B2CF9AE}" pid="4" name="ClassificationContentMarkingFooterShapeIds">
    <vt:lpwstr>1,2,3</vt:lpwstr>
  </property>
  <property fmtid="{D5CDD505-2E9C-101B-9397-08002B2CF9AE}" pid="5" name="ClassificationContentMarkingFooterFontProps">
    <vt:lpwstr>#000000,10,Calibri</vt:lpwstr>
  </property>
  <property fmtid="{D5CDD505-2E9C-101B-9397-08002B2CF9AE}" pid="6" name="ClassificationContentMarkingFooterText">
    <vt:lpwstr>Openbaar (0)</vt:lpwstr>
  </property>
  <property fmtid="{D5CDD505-2E9C-101B-9397-08002B2CF9AE}" pid="7" name="MSIP_Label_539f4405-e474-4afe-8be3-2e7538625882_Enabled">
    <vt:lpwstr>true</vt:lpwstr>
  </property>
  <property fmtid="{D5CDD505-2E9C-101B-9397-08002B2CF9AE}" pid="8" name="MSIP_Label_539f4405-e474-4afe-8be3-2e7538625882_SetDate">
    <vt:lpwstr>2022-01-19T06:38:12Z</vt:lpwstr>
  </property>
  <property fmtid="{D5CDD505-2E9C-101B-9397-08002B2CF9AE}" pid="9" name="MSIP_Label_539f4405-e474-4afe-8be3-2e7538625882_Method">
    <vt:lpwstr>Privileged</vt:lpwstr>
  </property>
  <property fmtid="{D5CDD505-2E9C-101B-9397-08002B2CF9AE}" pid="10" name="MSIP_Label_539f4405-e474-4afe-8be3-2e7538625882_Name">
    <vt:lpwstr>Openbaar (0)</vt:lpwstr>
  </property>
  <property fmtid="{D5CDD505-2E9C-101B-9397-08002B2CF9AE}" pid="11" name="MSIP_Label_539f4405-e474-4afe-8be3-2e7538625882_SiteId">
    <vt:lpwstr>e90fbc72-bc3b-4475-8f41-70d1d17ccf33</vt:lpwstr>
  </property>
  <property fmtid="{D5CDD505-2E9C-101B-9397-08002B2CF9AE}" pid="12" name="MSIP_Label_539f4405-e474-4afe-8be3-2e7538625882_ActionId">
    <vt:lpwstr>1c82c3c5-9f4f-4e70-82fc-84d9d4a30085</vt:lpwstr>
  </property>
  <property fmtid="{D5CDD505-2E9C-101B-9397-08002B2CF9AE}" pid="13" name="MSIP_Label_539f4405-e474-4afe-8be3-2e7538625882_ContentBits">
    <vt:lpwstr>2</vt:lpwstr>
  </property>
</Properties>
</file>