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567ED" w14:textId="4CF68F6E" w:rsidR="00663D75" w:rsidRDefault="006C1D41" w:rsidP="00647748">
      <w:pPr>
        <w:jc w:val="center"/>
        <w:rPr>
          <w:rFonts w:ascii="Arial" w:hAnsi="Arial" w:cs="Arial"/>
          <w:b/>
          <w:bCs/>
          <w:color w:val="008FA6" w:themeColor="accent1"/>
          <w:sz w:val="44"/>
          <w:szCs w:val="44"/>
          <w:lang w:val="nl-NL"/>
        </w:rPr>
      </w:pPr>
      <w:bookmarkStart w:id="0" w:name="_GoBack"/>
      <w:bookmarkEnd w:id="0"/>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1"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1"/>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(inter)nationale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A44AC5">
      <w:pPr>
        <w:pStyle w:val="Lijstalinea"/>
        <w:numPr>
          <w:ilvl w:val="0"/>
          <w:numId w:val="21"/>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r w:rsidR="00373361" w:rsidRPr="00A54909">
        <w:rPr>
          <w:rFonts w:ascii="Arial" w:hAnsi="Arial" w:cs="Arial"/>
          <w:color w:val="000000" w:themeColor="text1"/>
          <w:lang w:val="nl-NL"/>
        </w:rPr>
        <w:t>Privacybijsluiter</w:t>
      </w:r>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970C3">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276AE2">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EC683D">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EC683D">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EC683D">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EC683D">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EC683D">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EC683D">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EC683D">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EC683D">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EC683D">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EC683D">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EC683D">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EC683D">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EC683D">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EC683D">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EC683D">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EC683D">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2"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3" w:name="_Toc88047397"/>
      <w:bookmarkStart w:id="4" w:name="_Toc99476053"/>
      <w:r w:rsidRPr="00A54909">
        <w:rPr>
          <w:rFonts w:ascii="Arial" w:hAnsi="Arial" w:cs="Arial"/>
          <w:b/>
          <w:color w:val="000000" w:themeColor="text1"/>
          <w:szCs w:val="18"/>
          <w:u w:val="single"/>
          <w:lang w:val="nl-NL"/>
        </w:rPr>
        <w:lastRenderedPageBreak/>
        <w:t>Partijen:</w:t>
      </w:r>
      <w:bookmarkEnd w:id="3"/>
      <w:bookmarkEnd w:id="4"/>
      <w:bookmarkEnd w:id="2"/>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5" w:name="_Toc87959484"/>
      <w:bookmarkStart w:id="6" w:name="_Toc88047398"/>
      <w:bookmarkStart w:id="7" w:name="_Toc99476054"/>
      <w:r w:rsidRPr="00A54909">
        <w:rPr>
          <w:rFonts w:ascii="Arial" w:hAnsi="Arial" w:cs="Arial"/>
          <w:b/>
          <w:color w:val="000000" w:themeColor="text1"/>
          <w:szCs w:val="18"/>
          <w:u w:val="single"/>
          <w:lang w:val="nl-NL"/>
        </w:rPr>
        <w:t>Overwegen het volgende:</w:t>
      </w:r>
      <w:bookmarkEnd w:id="5"/>
      <w:bookmarkEnd w:id="6"/>
      <w:bookmarkEnd w:id="7"/>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8" w:name="_Toc87959485"/>
      <w:bookmarkStart w:id="9"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10" w:name="_Toc99476055"/>
      <w:r w:rsidRPr="00A54909">
        <w:rPr>
          <w:rFonts w:ascii="Arial" w:hAnsi="Arial" w:cs="Arial"/>
          <w:b/>
          <w:color w:val="000000" w:themeColor="text1"/>
          <w:szCs w:val="18"/>
          <w:u w:val="single"/>
          <w:lang w:val="nl-NL"/>
        </w:rPr>
        <w:t>Komen het volgende overeen:</w:t>
      </w:r>
      <w:bookmarkEnd w:id="8"/>
      <w:bookmarkEnd w:id="9"/>
      <w:bookmarkEnd w:id="10"/>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1" w:name="_Toc87959486"/>
      <w:bookmarkStart w:id="12" w:name="_Toc99476056"/>
      <w:r w:rsidRPr="00A54909">
        <w:rPr>
          <w:rFonts w:ascii="Arial" w:hAnsi="Arial" w:cs="Arial"/>
          <w:b/>
          <w:color w:val="000000" w:themeColor="text1"/>
          <w:szCs w:val="18"/>
          <w:lang w:val="nl-NL"/>
        </w:rPr>
        <w:t>Artikel 1: Definities</w:t>
      </w:r>
      <w:bookmarkEnd w:id="11"/>
      <w:bookmarkEnd w:id="12"/>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7058C6">
      <w:pPr>
        <w:pStyle w:val="Lijstalinea"/>
        <w:numPr>
          <w:ilvl w:val="0"/>
          <w:numId w:val="22"/>
        </w:numPr>
        <w:spacing w:beforeLines="40" w:before="96" w:afterLines="20" w:after="48"/>
        <w:ind w:right="-144"/>
        <w:rPr>
          <w:rFonts w:ascii="Arial" w:hAnsi="Arial" w:cs="Arial"/>
          <w:color w:val="000000" w:themeColor="text1"/>
          <w:szCs w:val="18"/>
          <w:lang w:val="nl-NL"/>
        </w:rPr>
      </w:pPr>
      <w:r w:rsidRPr="007058C6">
        <w:rPr>
          <w:rFonts w:ascii="Arial" w:hAnsi="Arial" w:cs="Arial"/>
          <w:color w:val="000000" w:themeColor="text1"/>
          <w:szCs w:val="18"/>
          <w:lang w:val="nl-NL"/>
        </w:rPr>
        <w:t>Attributenset: een door Edu-K vastgestelde en gepubliceerde set Persoonsgegevens van Onderwijsdeelnemers die aanvullend op het KetenID gebruikt kunnen worden voor de toegang tot en het gebruik van Digitale Onderwijsmiddelen;</w:t>
      </w:r>
    </w:p>
    <w:p w14:paraId="5DB3F270" w14:textId="5A2EC316" w:rsidR="004A63EC" w:rsidRPr="00A54909" w:rsidRDefault="004A63EC"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DF28AC">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Edu-K: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KetenID: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Regeling pseudonimisering onderwijsdeelnemers</w:t>
      </w:r>
      <w:r w:rsidRPr="00A54909">
        <w:rPr>
          <w:rFonts w:ascii="Arial" w:hAnsi="Arial" w:cs="Arial"/>
          <w:color w:val="000000" w:themeColor="text1"/>
          <w:szCs w:val="18"/>
          <w:lang w:val="nl-NL"/>
        </w:rPr>
        <w:t>. Het KetenID wordt ook ECK iD genoemd;</w:t>
      </w:r>
    </w:p>
    <w:p w14:paraId="47C50A72" w14:textId="706062D7" w:rsidR="00B97641" w:rsidRPr="003A506D" w:rsidRDefault="00501851"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3"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3"/>
    <w:p w14:paraId="6D2E9153" w14:textId="19503DF3" w:rsidR="00315374" w:rsidRPr="00127667" w:rsidRDefault="00315374"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alsmede de vavo</w:t>
      </w:r>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4"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4"/>
    <w:p w14:paraId="38FD6500" w14:textId="2148CE95" w:rsidR="007F5212" w:rsidRPr="00127667" w:rsidRDefault="007F5212"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Subverwerker</w:t>
      </w:r>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Subverwerkersovereenkomst: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oplegt aan de door hem ingeschakelde Subverwerker</w:t>
      </w:r>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500430">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5" w:name="_Toc87959487"/>
      <w:bookmarkStart w:id="16"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5"/>
      <w:bookmarkEnd w:id="16"/>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7" w:name="_Toc87959488"/>
      <w:bookmarkStart w:id="18"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7"/>
      <w:bookmarkEnd w:id="18"/>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9" w:name="_Toc87959489"/>
      <w:bookmarkStart w:id="20" w:name="_Toc99476059"/>
      <w:r w:rsidRPr="00A54909">
        <w:rPr>
          <w:rFonts w:ascii="Arial" w:hAnsi="Arial" w:cs="Arial"/>
          <w:b/>
          <w:color w:val="000000" w:themeColor="text1"/>
          <w:szCs w:val="18"/>
          <w:lang w:val="nl-NL"/>
        </w:rPr>
        <w:t xml:space="preserve">Artikel 4: </w:t>
      </w:r>
      <w:r w:rsidR="00CB4370" w:rsidRPr="00A54909">
        <w:rPr>
          <w:rFonts w:ascii="Arial" w:hAnsi="Arial" w:cs="Arial"/>
          <w:b/>
          <w:color w:val="000000" w:themeColor="text1"/>
          <w:szCs w:val="18"/>
          <w:lang w:val="nl-NL"/>
        </w:rPr>
        <w:t>Privacyconvenant</w:t>
      </w:r>
      <w:bookmarkEnd w:id="19"/>
      <w:bookmarkEnd w:id="20"/>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1" w:name="_Toc87959490"/>
      <w:bookmarkStart w:id="22"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1"/>
      <w:bookmarkEnd w:id="22"/>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3" w:name="_Hlk88057253"/>
      <w:bookmarkStart w:id="24" w:name="_Toc87959491"/>
    </w:p>
    <w:bookmarkEnd w:id="23"/>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5"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4"/>
      <w:bookmarkEnd w:id="25"/>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 xml:space="preserve">s,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6" w:name="_Toc87959492"/>
      <w:bookmarkStart w:id="27"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6"/>
      <w:bookmarkEnd w:id="27"/>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1262A8">
      <w:pPr>
        <w:pStyle w:val="Geenafstand"/>
        <w:numPr>
          <w:ilvl w:val="0"/>
          <w:numId w:val="20"/>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uitsluitend het Keten</w:t>
      </w:r>
      <w:r w:rsidR="009B6EC0">
        <w:rPr>
          <w:rFonts w:ascii="Arial" w:hAnsi="Arial" w:cs="Arial"/>
          <w:color w:val="auto"/>
          <w:lang w:val="nl-NL"/>
        </w:rPr>
        <w:t>I</w:t>
      </w:r>
      <w:r w:rsidRPr="00740082">
        <w:rPr>
          <w:rFonts w:ascii="Arial" w:hAnsi="Arial" w:cs="Arial"/>
          <w:color w:val="auto"/>
          <w:lang w:val="nl-NL"/>
        </w:rPr>
        <w:t>D en de toepasselijke Attributenset bij alle Onderwijsdeelnemers die kunnen beschikken over het Keten</w:t>
      </w:r>
      <w:r w:rsidR="009B6EC0">
        <w:rPr>
          <w:rFonts w:ascii="Arial" w:hAnsi="Arial" w:cs="Arial"/>
          <w:color w:val="auto"/>
          <w:lang w:val="nl-NL"/>
        </w:rPr>
        <w:t>I</w:t>
      </w:r>
      <w:r w:rsidRPr="00740082">
        <w:rPr>
          <w:rFonts w:ascii="Arial" w:hAnsi="Arial" w:cs="Arial"/>
          <w:color w:val="auto"/>
          <w:lang w:val="nl-NL"/>
        </w:rPr>
        <w:t xml:space="preserve">D.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A44AC5">
      <w:pPr>
        <w:pStyle w:val="Geenafstand"/>
        <w:numPr>
          <w:ilvl w:val="0"/>
          <w:numId w:val="25"/>
        </w:numPr>
        <w:spacing w:beforeLines="40" w:before="96" w:afterLines="20" w:after="48"/>
        <w:ind w:right="-144"/>
        <w:rPr>
          <w:rFonts w:ascii="Arial" w:hAnsi="Arial"/>
          <w:color w:val="000000" w:themeColor="text1"/>
          <w:lang w:val="nl-NL"/>
        </w:rPr>
      </w:pPr>
      <w:bookmarkStart w:id="28"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externe deskundige die een derdenverklaring (TPM) afgeeft.</w:t>
      </w:r>
    </w:p>
    <w:bookmarkEnd w:id="28"/>
    <w:p w14:paraId="26BBBDD1" w14:textId="169095DA" w:rsidR="00FF3468" w:rsidRPr="00A54909" w:rsidRDefault="00FF3468"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(inter)nationaal erkende certificering of een gelijkwaardig controle- of bewijsmiddel, een reeds uitgevoerde audit en daaruit afgegeven derdenverklaring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DE1C5D">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9" w:name="_Toc87959493"/>
      <w:bookmarkStart w:id="30"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9"/>
      <w:bookmarkEnd w:id="30"/>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r w:rsidR="00111844" w:rsidRPr="00A54909">
        <w:rPr>
          <w:rFonts w:ascii="Arial" w:hAnsi="Arial" w:cs="Arial"/>
          <w:color w:val="000000" w:themeColor="text1"/>
          <w:szCs w:val="18"/>
          <w:lang w:val="nl-NL"/>
        </w:rPr>
        <w:t>Datalek</w:t>
      </w:r>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hij kennis heeft genomen van dat Datalek</w:t>
      </w:r>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r w:rsidR="00111844" w:rsidRPr="00A54909">
        <w:rPr>
          <w:rFonts w:ascii="Arial" w:hAnsi="Arial" w:cs="Arial"/>
          <w:color w:val="000000" w:themeColor="text1"/>
          <w:szCs w:val="18"/>
          <w:lang w:val="nl-NL"/>
        </w:rPr>
        <w:t xml:space="preserve">Datalek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waaronder informatie over eventuele ontwikkelingen rond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Datalek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r w:rsidR="00111844" w:rsidRPr="00A54909">
        <w:rPr>
          <w:rFonts w:ascii="Arial" w:hAnsi="Arial" w:cs="Arial"/>
          <w:color w:val="000000" w:themeColor="text1"/>
          <w:szCs w:val="18"/>
          <w:lang w:val="nl-NL"/>
        </w:rPr>
        <w:t>Datalek</w:t>
      </w:r>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r w:rsidR="00111844" w:rsidRPr="00A54909">
        <w:rPr>
          <w:rFonts w:ascii="Arial" w:hAnsi="Arial" w:cs="Arial"/>
          <w:color w:val="000000" w:themeColor="text1"/>
          <w:szCs w:val="18"/>
          <w:lang w:val="nl-NL"/>
        </w:rPr>
        <w:t>Datalek</w:t>
      </w:r>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r w:rsidR="009451A2" w:rsidRPr="00A54909">
        <w:rPr>
          <w:rFonts w:ascii="Arial" w:hAnsi="Arial" w:cs="Arial"/>
          <w:color w:val="000000" w:themeColor="text1"/>
          <w:szCs w:val="18"/>
          <w:lang w:val="nl-NL"/>
        </w:rPr>
        <w:t>Datalek,</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1" w:name="_Toc87959494"/>
      <w:bookmarkStart w:id="32"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1"/>
      <w:bookmarkEnd w:id="32"/>
    </w:p>
    <w:p w14:paraId="09494E3A" w14:textId="6C98A329" w:rsidR="00AD1BAB" w:rsidRPr="00A54909" w:rsidRDefault="00AD1BAB" w:rsidP="00A44AC5">
      <w:pPr>
        <w:pStyle w:val="Lijstalinea"/>
        <w:numPr>
          <w:ilvl w:val="0"/>
          <w:numId w:val="23"/>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rectificatie, wissing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het uitvoeren van een gegevensbeschermingseffectbeoordeling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3" w:name="_Toc87959495"/>
      <w:bookmarkStart w:id="34" w:name="_Toc99476065"/>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3"/>
      <w:bookmarkEnd w:id="34"/>
    </w:p>
    <w:p w14:paraId="1BAAD16B" w14:textId="3D11F327" w:rsidR="00203917" w:rsidRPr="00A54909" w:rsidRDefault="00203917"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7D0B96">
      <w:pPr>
        <w:pStyle w:val="Geenafstand"/>
        <w:numPr>
          <w:ilvl w:val="0"/>
          <w:numId w:val="19"/>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contractual clauses</w:t>
      </w:r>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5" w:name="_Toc87959496"/>
      <w:bookmarkStart w:id="36"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r w:rsidR="00B97641" w:rsidRPr="00A54909">
        <w:rPr>
          <w:rFonts w:ascii="Arial" w:hAnsi="Arial" w:cs="Arial"/>
          <w:b/>
          <w:color w:val="000000" w:themeColor="text1"/>
          <w:szCs w:val="18"/>
          <w:lang w:val="nl-NL"/>
        </w:rPr>
        <w:t>Subverwerker</w:t>
      </w:r>
      <w:bookmarkEnd w:id="35"/>
      <w:bookmarkEnd w:id="36"/>
    </w:p>
    <w:p w14:paraId="3940ED1F" w14:textId="1BE26E9E" w:rsidR="004C3B5B" w:rsidRDefault="00523561" w:rsidP="004C3B5B">
      <w:pPr>
        <w:pStyle w:val="Geenafstand"/>
        <w:numPr>
          <w:ilvl w:val="0"/>
          <w:numId w:val="5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 of wijziging in de samenstelling van de bestaande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s,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r w:rsidR="00B97641" w:rsidRPr="00792B1D">
        <w:rPr>
          <w:rFonts w:ascii="Arial" w:hAnsi="Arial" w:cs="Arial"/>
          <w:color w:val="000000" w:themeColor="text1"/>
          <w:szCs w:val="18"/>
          <w:lang w:val="nl-NL"/>
        </w:rPr>
        <w:t>Subverwerker</w:t>
      </w:r>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erwerkersovereenkomsten, of van de relevante passages uit de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r w:rsidR="00B97641" w:rsidRPr="007604C1">
        <w:rPr>
          <w:rFonts w:ascii="Arial" w:hAnsi="Arial" w:cs="Arial"/>
          <w:color w:val="000000" w:themeColor="text1"/>
          <w:szCs w:val="18"/>
          <w:lang w:val="nl-NL"/>
        </w:rPr>
        <w:t>Subverwerker</w:t>
      </w:r>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7" w:name="_Toc87959497"/>
      <w:bookmarkStart w:id="38"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7"/>
      <w:bookmarkEnd w:id="38"/>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9"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9"/>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 xml:space="preserve">s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terugleveren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40" w:name="_Toc87959498"/>
      <w:bookmarkStart w:id="41"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40"/>
      <w:bookmarkEnd w:id="41"/>
    </w:p>
    <w:p w14:paraId="25204FCE" w14:textId="1ABBBE15" w:rsidR="00216216" w:rsidRPr="001262A8" w:rsidRDefault="00F60051" w:rsidP="007D0B96">
      <w:pPr>
        <w:pStyle w:val="Geenafstand"/>
        <w:numPr>
          <w:ilvl w:val="0"/>
          <w:numId w:val="2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2633D3">
      <w:pPr>
        <w:pStyle w:val="Geenafstand"/>
        <w:numPr>
          <w:ilvl w:val="0"/>
          <w:numId w:val="28"/>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3F3B92">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2" w:name="_Toc87959499"/>
      <w:bookmarkStart w:id="43" w:name="_Toc99476069"/>
      <w:r w:rsidRPr="00A54909">
        <w:rPr>
          <w:rFonts w:ascii="Arial" w:hAnsi="Arial" w:cs="Arial"/>
          <w:b/>
          <w:color w:val="000000" w:themeColor="text1"/>
          <w:szCs w:val="18"/>
          <w:lang w:val="nl-NL"/>
        </w:rPr>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2"/>
      <w:bookmarkEnd w:id="43"/>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4" w:name="_Toc87959500"/>
      <w:bookmarkStart w:id="45"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4"/>
      <w:bookmarkEnd w:id="45"/>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r w:rsidR="00371B0A">
        <w:rPr>
          <w:rFonts w:ascii="Arial" w:hAnsi="Arial" w:cs="Arial"/>
          <w:color w:val="000000" w:themeColor="text1"/>
          <w:szCs w:val="18"/>
          <w:lang w:val="nl-NL"/>
        </w:rPr>
        <w:t xml:space="preserve">teruggeleverd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6"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6"/>
    </w:p>
    <w:p w14:paraId="4F78BFA6" w14:textId="77777777" w:rsidR="006308DB" w:rsidRDefault="00F72620"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7" w:name="_Toc87959501"/>
      <w:bookmarkStart w:id="48" w:name="_Toc88047415"/>
      <w:bookmarkStart w:id="49" w:name="_Toc99476072"/>
      <w:r w:rsidRPr="00A54909">
        <w:rPr>
          <w:rFonts w:ascii="Arial" w:hAnsi="Arial" w:cs="Arial"/>
          <w:b/>
          <w:color w:val="000000" w:themeColor="text1"/>
          <w:szCs w:val="18"/>
          <w:lang w:val="nl-NL"/>
        </w:rPr>
        <w:t>Aldus overeengekomen, in tweevoud opgemaakt en ondertekend,</w:t>
      </w:r>
      <w:bookmarkEnd w:id="47"/>
      <w:bookmarkEnd w:id="48"/>
      <w:bookmarkEnd w:id="49"/>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1: Privacybijsluiter</w:t>
      </w:r>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7131010C" w:rsidR="00391F90" w:rsidRPr="001C34BA"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sectPr w:rsidR="00391F90" w:rsidRPr="001C34BA" w:rsidSect="000C3363">
      <w:headerReference w:type="even" r:id="rId11"/>
      <w:headerReference w:type="default" r:id="rId12"/>
      <w:footerReference w:type="even" r:id="rId13"/>
      <w:footerReference w:type="default" r:id="rId14"/>
      <w:headerReference w:type="first" r:id="rId15"/>
      <w:footerReference w:type="first" r:id="rId16"/>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EB9901" w14:textId="77777777" w:rsidR="004607BD" w:rsidRDefault="004607BD" w:rsidP="000F22AF">
      <w:pPr>
        <w:spacing w:before="0" w:line="240" w:lineRule="auto"/>
      </w:pPr>
      <w:r>
        <w:separator/>
      </w:r>
    </w:p>
  </w:endnote>
  <w:endnote w:type="continuationSeparator" w:id="0">
    <w:p w14:paraId="255FBB62" w14:textId="77777777" w:rsidR="004607BD" w:rsidRDefault="004607BD" w:rsidP="000F22AF">
      <w:pPr>
        <w:spacing w:before="0" w:line="240" w:lineRule="auto"/>
      </w:pPr>
      <w:r>
        <w:continuationSeparator/>
      </w:r>
    </w:p>
  </w:endnote>
  <w:endnote w:type="continuationNotice" w:id="1">
    <w:p w14:paraId="10DC04B2" w14:textId="77777777" w:rsidR="004607BD" w:rsidRDefault="004607B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CFCE0" w14:textId="77777777" w:rsidR="009B23C3" w:rsidRDefault="009B23C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00EC683D">
              <w:rPr>
                <w:noProof/>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00EC683D">
              <w:rPr>
                <w:noProof/>
                <w:color w:val="008FA6"/>
                <w:szCs w:val="18"/>
              </w:rPr>
              <w:t>12</w:t>
            </w:r>
            <w:r w:rsidRPr="009B23C3">
              <w:rPr>
                <w:color w:val="008FA6"/>
                <w:szCs w:val="18"/>
              </w:rPr>
              <w:fldChar w:fldCharType="end"/>
            </w:r>
          </w:sdtContent>
        </w:sdt>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07EBD" w14:textId="77777777" w:rsidR="009B23C3" w:rsidRDefault="009B23C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27EB93" w14:textId="77777777" w:rsidR="004607BD" w:rsidRDefault="004607BD" w:rsidP="000F22AF">
      <w:pPr>
        <w:spacing w:before="0" w:line="240" w:lineRule="auto"/>
      </w:pPr>
      <w:r>
        <w:separator/>
      </w:r>
    </w:p>
  </w:footnote>
  <w:footnote w:type="continuationSeparator" w:id="0">
    <w:p w14:paraId="77A30E5F" w14:textId="77777777" w:rsidR="004607BD" w:rsidRDefault="004607BD" w:rsidP="000F22AF">
      <w:pPr>
        <w:spacing w:before="0" w:line="240" w:lineRule="auto"/>
      </w:pPr>
      <w:r>
        <w:continuationSeparator/>
      </w:r>
    </w:p>
  </w:footnote>
  <w:footnote w:type="continuationNotice" w:id="1">
    <w:p w14:paraId="3F6E1DF4" w14:textId="77777777" w:rsidR="004607BD" w:rsidRDefault="004607BD">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AE9EC8" w14:textId="77777777" w:rsidR="009B23C3" w:rsidRDefault="009B23C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003A90" w14:textId="77777777" w:rsidR="009B23C3" w:rsidRDefault="009B23C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asciiTheme="minorHAnsi" w:hAnsiTheme="minorHAnsi" w:cstheme="minorHAnsi" w:hint="default"/>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11"/>
  </w:num>
  <w:num w:numId="2">
    <w:abstractNumId w:val="32"/>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5"/>
  </w:num>
  <w:num w:numId="5">
    <w:abstractNumId w:val="0"/>
  </w:num>
  <w:num w:numId="6">
    <w:abstractNumId w:val="2"/>
  </w:num>
  <w:num w:numId="7">
    <w:abstractNumId w:val="37"/>
  </w:num>
  <w:num w:numId="8">
    <w:abstractNumId w:val="39"/>
  </w:num>
  <w:num w:numId="9">
    <w:abstractNumId w:val="22"/>
  </w:num>
  <w:num w:numId="10">
    <w:abstractNumId w:val="40"/>
  </w:num>
  <w:num w:numId="11">
    <w:abstractNumId w:val="34"/>
  </w:num>
  <w:num w:numId="12">
    <w:abstractNumId w:val="38"/>
  </w:num>
  <w:num w:numId="13">
    <w:abstractNumId w:val="20"/>
  </w:num>
  <w:num w:numId="14">
    <w:abstractNumId w:val="7"/>
  </w:num>
  <w:num w:numId="15">
    <w:abstractNumId w:val="8"/>
  </w:num>
  <w:num w:numId="16">
    <w:abstractNumId w:val="24"/>
  </w:num>
  <w:num w:numId="17">
    <w:abstractNumId w:val="16"/>
  </w:num>
  <w:num w:numId="18">
    <w:abstractNumId w:val="4"/>
  </w:num>
  <w:num w:numId="19">
    <w:abstractNumId w:val="18"/>
  </w:num>
  <w:num w:numId="20">
    <w:abstractNumId w:val="35"/>
  </w:num>
  <w:num w:numId="21">
    <w:abstractNumId w:val="12"/>
  </w:num>
  <w:num w:numId="22">
    <w:abstractNumId w:val="33"/>
  </w:num>
  <w:num w:numId="23">
    <w:abstractNumId w:val="49"/>
  </w:num>
  <w:num w:numId="24">
    <w:abstractNumId w:val="42"/>
  </w:num>
  <w:num w:numId="25">
    <w:abstractNumId w:val="50"/>
  </w:num>
  <w:num w:numId="26">
    <w:abstractNumId w:val="31"/>
  </w:num>
  <w:num w:numId="27">
    <w:abstractNumId w:val="10"/>
  </w:num>
  <w:num w:numId="28">
    <w:abstractNumId w:val="36"/>
  </w:num>
  <w:num w:numId="29">
    <w:abstractNumId w:val="1"/>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23"/>
  </w:num>
  <w:num w:numId="33">
    <w:abstractNumId w:val="21"/>
  </w:num>
  <w:num w:numId="34">
    <w:abstractNumId w:val="5"/>
  </w:num>
  <w:num w:numId="35">
    <w:abstractNumId w:val="43"/>
  </w:num>
  <w:num w:numId="36">
    <w:abstractNumId w:val="14"/>
  </w:num>
  <w:num w:numId="37">
    <w:abstractNumId w:val="14"/>
    <w:lvlOverride w:ilvl="0">
      <w:startOverride w:val="1"/>
    </w:lvlOverride>
  </w:num>
  <w:num w:numId="38">
    <w:abstractNumId w:val="47"/>
  </w:num>
  <w:num w:numId="39">
    <w:abstractNumId w:val="47"/>
    <w:lvlOverride w:ilvl="0">
      <w:startOverride w:val="1"/>
    </w:lvlOverride>
  </w:num>
  <w:num w:numId="40">
    <w:abstractNumId w:val="26"/>
  </w:num>
  <w:num w:numId="41">
    <w:abstractNumId w:val="44"/>
  </w:num>
  <w:num w:numId="42">
    <w:abstractNumId w:val="17"/>
  </w:num>
  <w:num w:numId="43">
    <w:abstractNumId w:val="29"/>
  </w:num>
  <w:num w:numId="44">
    <w:abstractNumId w:val="3"/>
  </w:num>
  <w:num w:numId="45">
    <w:abstractNumId w:val="13"/>
  </w:num>
  <w:num w:numId="46">
    <w:abstractNumId w:val="28"/>
  </w:num>
  <w:num w:numId="4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6"/>
  </w:num>
  <w:num w:numId="49">
    <w:abstractNumId w:val="19"/>
  </w:num>
  <w:num w:numId="50">
    <w:abstractNumId w:val="15"/>
  </w:num>
  <w:num w:numId="51">
    <w:abstractNumId w:val="27"/>
  </w:num>
  <w:num w:numId="52">
    <w:abstractNumId w:val="41"/>
  </w:num>
  <w:num w:numId="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8"/>
  </w:num>
  <w:num w:numId="56">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683D"/>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4"/>
      </w:numPr>
    </w:pPr>
  </w:style>
  <w:style w:type="character" w:customStyle="1" w:styleId="UnresolvedMention">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4C854C30F40E4E922101591EAAB113" ma:contentTypeVersion="16" ma:contentTypeDescription="Een nieuw document maken." ma:contentTypeScope="" ma:versionID="5ef9a8425794eca693f2e795c9c47721">
  <xsd:schema xmlns:xsd="http://www.w3.org/2001/XMLSchema" xmlns:xs="http://www.w3.org/2001/XMLSchema" xmlns:p="http://schemas.microsoft.com/office/2006/metadata/properties" xmlns:ns2="b5319c05-2a56-4684-988c-c55e3464777d" xmlns:ns3="ef4966aa-03c4-4c0f-a6c5-ef191a02a6ef" targetNamespace="http://schemas.microsoft.com/office/2006/metadata/properties" ma:root="true" ma:fieldsID="11652f5bb6293ec127fd5b7b1c24f54e" ns2:_="" ns3:_="">
    <xsd:import namespace="b5319c05-2a56-4684-988c-c55e3464777d"/>
    <xsd:import namespace="ef4966aa-03c4-4c0f-a6c5-ef191a02a6ef"/>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319c05-2a56-4684-988c-c55e3464777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6" nillable="true" ma:displayName="Taxonomy Catch All Column" ma:hidden="true" ma:list="{9aa43a33-a6ba-4595-84d9-afd4cc6ef04f}" ma:internalName="TaxCatchAll" ma:showField="CatchAllData" ma:web="b5319c05-2a56-4684-988c-c55e346477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4966aa-03c4-4c0f-a6c5-ef191a02a6e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ddb86ac8-8088-4870-9af9-b8c7d35482a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5319c05-2a56-4684-988c-c55e3464777d" xsi:nil="true"/>
    <lcf76f155ced4ddcb4097134ff3c332f xmlns="ef4966aa-03c4-4c0f-a6c5-ef191a02a6ef">
      <Terms xmlns="http://schemas.microsoft.com/office/infopath/2007/PartnerControls"/>
    </lcf76f155ced4ddcb4097134ff3c332f>
    <_dlc_DocId xmlns="b5319c05-2a56-4684-988c-c55e3464777d">UU2MVCKD5A67-1606150685-1644552</_dlc_DocId>
    <_dlc_DocIdUrl xmlns="b5319c05-2a56-4684-988c-c55e3464777d">
      <Url>https://o2g2.sharepoint.com/sites/OndersteuningsbureauDocumenten/_layouts/15/DocIdRedir.aspx?ID=UU2MVCKD5A67-1606150685-1644552</Url>
      <Description>UU2MVCKD5A67-1606150685-1644552</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A4A4088-2491-4D3C-8868-4DAAA62887FC}"/>
</file>

<file path=customXml/itemProps2.xml><?xml version="1.0" encoding="utf-8"?>
<ds:datastoreItem xmlns:ds="http://schemas.openxmlformats.org/officeDocument/2006/customXml" ds:itemID="{62C5FC39-CCB6-4AE6-BE18-046E281D2245}">
  <ds:schemaRefs>
    <ds:schemaRef ds:uri="http://schemas.microsoft.com/sharepoint/v3/contenttype/forms"/>
  </ds:schemaRefs>
</ds:datastoreItem>
</file>

<file path=customXml/itemProps3.xml><?xml version="1.0" encoding="utf-8"?>
<ds:datastoreItem xmlns:ds="http://schemas.openxmlformats.org/officeDocument/2006/customXml" ds:itemID="{8580AAF5-A663-4A74-A5FE-08904215594B}">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60AD2A5-4A2A-494A-996D-29FAB9E870E3}">
  <ds:schemaRefs>
    <ds:schemaRef ds:uri="http://schemas.openxmlformats.org/officeDocument/2006/bibliography"/>
  </ds:schemaRefs>
</ds:datastoreItem>
</file>

<file path=customXml/itemProps5.xml><?xml version="1.0" encoding="utf-8"?>
<ds:datastoreItem xmlns:ds="http://schemas.openxmlformats.org/officeDocument/2006/customXml" ds:itemID="{702C417D-95D1-4814-938B-9EB504579F8A}"/>
</file>

<file path=docProps/app.xml><?xml version="1.0" encoding="utf-8"?>
<Properties xmlns="http://schemas.openxmlformats.org/officeDocument/2006/extended-properties" xmlns:vt="http://schemas.openxmlformats.org/officeDocument/2006/docPropsVTypes">
  <Template>Normal</Template>
  <TotalTime>0</TotalTime>
  <Pages>12</Pages>
  <Words>5611</Words>
  <Characters>30865</Characters>
  <Application>Microsoft Office Word</Application>
  <DocSecurity>0</DocSecurity>
  <Lines>257</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2022-04-22T08:20:00Z</dcterms:created>
  <dcterms:modified xsi:type="dcterms:W3CDTF">2022-04-22T08:20:00Z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0x0101007F4C854C30F40E4E922101591EAAB113</vt:lpwstr>
  </property>
  <property fmtid="{D5CDD505-2E9C-101B-9397-08002B2CF9AE}" pid="3" name="Order">
    <vt:r8>6506800</vt:r8>
  </property>
  <property fmtid="{D5CDD505-2E9C-101B-9397-08002B2CF9AE}" pid="4" name="_dlc_DocIdItemGuid">
    <vt:lpwstr>84e84732-a8b0-4504-9eee-2f88b49a2b0a</vt:lpwstr>
  </property>
  <property fmtid="{D5CDD505-2E9C-101B-9397-08002B2CF9AE}" pid="5" name="MediaServiceImageTags">
    <vt:lpwstr/>
  </property>
</Properties>
</file>