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EF35" w14:textId="52A1B7D9" w:rsidR="00C37E6A" w:rsidRPr="00642368" w:rsidRDefault="007051EA">
      <w:r>
        <w:t>Er zijn geen vragen gesteld in deze aanbesteding</w:t>
      </w:r>
    </w:p>
    <w:sectPr w:rsidR="00C37E6A" w:rsidRPr="0064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EA"/>
    <w:rsid w:val="0001380C"/>
    <w:rsid w:val="003130FD"/>
    <w:rsid w:val="006055C4"/>
    <w:rsid w:val="00642368"/>
    <w:rsid w:val="007051EA"/>
    <w:rsid w:val="00C37E6A"/>
    <w:rsid w:val="00D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681"/>
  <w15:chartTrackingRefBased/>
  <w15:docId w15:val="{8AA290E2-808F-4867-84AB-A19C1248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theme="minorBidi"/>
        <w:color w:val="002060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Vuure</dc:creator>
  <cp:keywords/>
  <dc:description/>
  <cp:lastModifiedBy>Sophie van Vuure</cp:lastModifiedBy>
  <cp:revision>2</cp:revision>
  <dcterms:created xsi:type="dcterms:W3CDTF">2022-08-24T11:03:00Z</dcterms:created>
  <dcterms:modified xsi:type="dcterms:W3CDTF">2022-08-24T11:03:00Z</dcterms:modified>
</cp:coreProperties>
</file>