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015" w:rsidRPr="00912015" w:rsidRDefault="00912015" w:rsidP="00912015">
      <w:pPr>
        <w:pageBreakBefore/>
        <w:tabs>
          <w:tab w:val="num" w:pos="0"/>
        </w:tabs>
        <w:spacing w:after="660" w:line="300" w:lineRule="atLeast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496111701"/>
      <w:bookmarkStart w:id="1" w:name="_Toc13126486"/>
      <w:bookmarkStart w:id="2" w:name="_Toc99453246"/>
      <w:r>
        <w:rPr>
          <w:rFonts w:ascii="Verdana" w:eastAsia="DejaVu Sans" w:hAnsi="Verdana" w:cs="Times New Roman"/>
          <w:sz w:val="24"/>
          <w:lang w:eastAsia="nl-NL"/>
        </w:rPr>
        <w:t>Bijlage D</w:t>
      </w:r>
      <w:r>
        <w:rPr>
          <w:rFonts w:ascii="Verdana" w:eastAsia="DejaVu Sans" w:hAnsi="Verdana" w:cs="Times New Roman"/>
          <w:sz w:val="24"/>
          <w:lang w:eastAsia="nl-NL"/>
        </w:rPr>
        <w:tab/>
      </w:r>
      <w:r>
        <w:rPr>
          <w:rFonts w:ascii="Verdana" w:eastAsia="DejaVu Sans" w:hAnsi="Verdana" w:cs="Times New Roman"/>
          <w:sz w:val="24"/>
          <w:lang w:eastAsia="nl-NL"/>
        </w:rPr>
        <w:tab/>
      </w:r>
      <w:r>
        <w:rPr>
          <w:rFonts w:ascii="Verdana" w:eastAsia="DejaVu Sans" w:hAnsi="Verdana" w:cs="Times New Roman"/>
          <w:sz w:val="24"/>
          <w:lang w:eastAsia="nl-NL"/>
        </w:rPr>
        <w:tab/>
      </w:r>
      <w:r w:rsidRPr="00912015">
        <w:rPr>
          <w:rFonts w:ascii="Verdana" w:eastAsia="DejaVu Sans" w:hAnsi="Verdana" w:cs="Times New Roman"/>
          <w:sz w:val="24"/>
          <w:lang w:eastAsia="nl-NL"/>
        </w:rPr>
        <w:t>Gegevens omtrent technische bekwaamheid</w:t>
      </w:r>
      <w:bookmarkEnd w:id="0"/>
      <w:bookmarkEnd w:id="1"/>
      <w:bookmarkEnd w:id="2"/>
    </w:p>
    <w:p w:rsidR="00912015" w:rsidRPr="00912015" w:rsidRDefault="00912015" w:rsidP="00912015">
      <w:pPr>
        <w:rPr>
          <w:rFonts w:ascii="Verdana" w:eastAsia="DejaVu Sans" w:hAnsi="Verdana" w:cs="RijksoverheidSansText-Regular"/>
          <w:lang w:eastAsia="nl-NL"/>
        </w:rPr>
      </w:pPr>
      <w:r w:rsidRPr="00912015">
        <w:rPr>
          <w:rFonts w:ascii="Verdana" w:eastAsia="DejaVu Sans" w:hAnsi="Verdana" w:cs="Times New Roman"/>
          <w:szCs w:val="24"/>
          <w:lang w:eastAsia="nl-NL"/>
        </w:rPr>
        <w:t>De ondernemer(s) geeft(geven) in onderstaande tabel aan met welke referentieopdracht(en) wordt voldaan aan de geschiktheidseisen</w:t>
      </w:r>
      <w:r w:rsidRPr="00912015">
        <w:rPr>
          <w:rFonts w:ascii="Verdana" w:eastAsia="DejaVu Sans" w:hAnsi="Verdana" w:cs="RijksoverheidSansText-Regular"/>
          <w:lang w:eastAsia="nl-NL"/>
        </w:rPr>
        <w:t>.</w:t>
      </w:r>
    </w:p>
    <w:p w:rsidR="00912015" w:rsidRPr="00912015" w:rsidRDefault="00912015" w:rsidP="00912015">
      <w:pPr>
        <w:spacing w:line="260" w:lineRule="atLeast"/>
        <w:rPr>
          <w:rFonts w:ascii="Verdana" w:eastAsia="DejaVu Sans" w:hAnsi="Verdana" w:cs="Verdana"/>
          <w:lang w:eastAsia="nl-NL"/>
        </w:rPr>
      </w:pPr>
    </w:p>
    <w:p w:rsidR="00912015" w:rsidRPr="00912015" w:rsidRDefault="00912015" w:rsidP="00912015">
      <w:pPr>
        <w:tabs>
          <w:tab w:val="left" w:pos="851"/>
        </w:tabs>
        <w:spacing w:line="240" w:lineRule="atLeast"/>
        <w:rPr>
          <w:rFonts w:ascii="Verdana" w:eastAsia="DejaVu Sans" w:hAnsi="Verdana" w:cs="Times New Roman"/>
          <w:b/>
          <w:i/>
          <w:vanish/>
          <w:color w:val="3366FF"/>
          <w:sz w:val="16"/>
          <w:lang w:eastAsia="nl-NL"/>
        </w:rPr>
      </w:pPr>
      <w:r w:rsidRPr="00912015">
        <w:rPr>
          <w:rFonts w:ascii="Verdana" w:eastAsia="DejaVu Sans" w:hAnsi="Verdana" w:cs="Times New Roman"/>
          <w:b/>
          <w:i/>
          <w:vanish/>
          <w:color w:val="3366FF"/>
          <w:sz w:val="16"/>
          <w:lang w:eastAsia="nl-NL"/>
        </w:rPr>
        <w:t>In onderstaande tabel dient projectspecifiek exact de verwijzing naar de geschiktheidseisen te worden vermeld.</w:t>
      </w:r>
    </w:p>
    <w:p w:rsidR="00912015" w:rsidRPr="00912015" w:rsidRDefault="00912015" w:rsidP="00912015">
      <w:pPr>
        <w:spacing w:line="260" w:lineRule="atLeast"/>
        <w:rPr>
          <w:rFonts w:ascii="Verdana" w:eastAsia="DejaVu Sans" w:hAnsi="Verdana" w:cs="Verdana"/>
          <w:color w:val="000000"/>
          <w:lang w:eastAsia="nl-NL"/>
        </w:rPr>
      </w:pPr>
    </w:p>
    <w:p w:rsidR="00912015" w:rsidRPr="00912015" w:rsidRDefault="00912015" w:rsidP="00912015">
      <w:pPr>
        <w:spacing w:line="240" w:lineRule="exact"/>
        <w:ind w:left="284"/>
        <w:rPr>
          <w:rFonts w:ascii="Verdana" w:eastAsia="DejaVu Sans" w:hAnsi="Verdana" w:cs="RijksoverheidSansText-Regular"/>
          <w:lang w:eastAsia="nl-NL"/>
        </w:rPr>
      </w:pPr>
      <w:r w:rsidRPr="00912015">
        <w:rPr>
          <w:rFonts w:ascii="Verdana" w:eastAsia="DejaVu Sans" w:hAnsi="Verdana" w:cs="RijksoverheidSansText-Regular"/>
          <w:lang w:eastAsia="nl-NL"/>
        </w:rPr>
        <w:t>De ondernemer(s) vult (vullen) per referentieopdracht de volgende gegevens in. Onderstaande tabel dient zo vaak als nodig herhaald en ingevuld te worden.</w:t>
      </w:r>
    </w:p>
    <w:p w:rsidR="00912015" w:rsidRPr="00912015" w:rsidRDefault="00912015" w:rsidP="00912015">
      <w:pPr>
        <w:spacing w:line="260" w:lineRule="atLeast"/>
        <w:rPr>
          <w:rFonts w:ascii="Verdana" w:eastAsia="DejaVu Sans" w:hAnsi="Verdana" w:cs="Verdana"/>
          <w:lang w:eastAsia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912015" w:rsidRPr="00912015" w:rsidTr="004415F0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uppressAutoHyphens/>
              <w:spacing w:line="240" w:lineRule="atLeast"/>
              <w:jc w:val="center"/>
              <w:rPr>
                <w:rFonts w:ascii="Verdana" w:eastAsia="DejaVu Sans" w:hAnsi="Verdana" w:cs="Verdana"/>
                <w:b/>
                <w:bCs/>
                <w:lang w:eastAsia="nl-NL"/>
              </w:rPr>
            </w:pPr>
          </w:p>
          <w:p w:rsidR="00912015" w:rsidRPr="00912015" w:rsidRDefault="00912015" w:rsidP="00912015">
            <w:pPr>
              <w:suppressAutoHyphens/>
              <w:spacing w:line="240" w:lineRule="atLeast"/>
              <w:jc w:val="center"/>
              <w:rPr>
                <w:rFonts w:ascii="Verdana" w:eastAsia="DejaVu Sans" w:hAnsi="Verdana" w:cs="Verdana"/>
                <w:b/>
                <w:bCs/>
                <w:lang w:eastAsia="nl-NL"/>
              </w:rPr>
            </w:pPr>
            <w:r w:rsidRPr="00912015">
              <w:rPr>
                <w:rFonts w:ascii="Verdana" w:eastAsia="DejaVu Sans" w:hAnsi="Verdana" w:cs="Verdana"/>
                <w:b/>
                <w:bCs/>
                <w:lang w:eastAsia="nl-NL"/>
              </w:rPr>
              <w:t>REFERENTIEOPDRACHT NR: …</w:t>
            </w:r>
          </w:p>
          <w:p w:rsidR="00912015" w:rsidRPr="00912015" w:rsidRDefault="00912015" w:rsidP="00912015">
            <w:pPr>
              <w:spacing w:line="240" w:lineRule="atLeast"/>
              <w:jc w:val="center"/>
              <w:rPr>
                <w:rFonts w:ascii="Verdana" w:eastAsia="DejaVu Sans" w:hAnsi="Verdana" w:cs="Verdana"/>
                <w:b/>
                <w:bCs/>
                <w:lang w:eastAsia="nl-NL"/>
              </w:rPr>
            </w:pPr>
          </w:p>
        </w:tc>
      </w:tr>
      <w:tr w:rsidR="00912015" w:rsidRPr="00912015" w:rsidTr="004415F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Times New Roman"/>
                <w:szCs w:val="24"/>
                <w:lang w:eastAsia="nl-NL"/>
              </w:rPr>
              <w:t>…</w:t>
            </w:r>
          </w:p>
        </w:tc>
      </w:tr>
      <w:tr w:rsidR="00912015" w:rsidRPr="00912015" w:rsidTr="004415F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Times New Roman"/>
                <w:szCs w:val="24"/>
                <w:lang w:eastAsia="nl-NL"/>
              </w:rPr>
              <w:t>…</w:t>
            </w:r>
          </w:p>
        </w:tc>
      </w:tr>
      <w:tr w:rsidR="00912015" w:rsidRPr="00912015" w:rsidTr="004415F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Times New Roman"/>
                <w:szCs w:val="24"/>
                <w:lang w:eastAsia="nl-NL"/>
              </w:rPr>
            </w:pPr>
            <w:r w:rsidRPr="00912015">
              <w:rPr>
                <w:rFonts w:ascii="Verdana" w:eastAsia="DejaVu Sans" w:hAnsi="Verdana" w:cs="Times New Roman"/>
                <w:szCs w:val="24"/>
                <w:lang w:eastAsia="nl-NL"/>
              </w:rPr>
              <w:t>…</w:t>
            </w:r>
          </w:p>
        </w:tc>
      </w:tr>
      <w:tr w:rsidR="00912015" w:rsidRPr="00912015" w:rsidTr="004415F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>Overeengekomen bedrag</w:t>
            </w:r>
          </w:p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Arial"/>
                <w:szCs w:val="24"/>
                <w:lang w:eastAsia="nl-NL"/>
              </w:rPr>
              <w:t xml:space="preserve">€ </w:t>
            </w:r>
            <w:r w:rsidRPr="00912015">
              <w:rPr>
                <w:rFonts w:ascii="Verdana" w:eastAsia="DejaVu Sans" w:hAnsi="Verdana" w:cs="Times New Roman"/>
                <w:szCs w:val="24"/>
                <w:lang w:eastAsia="nl-NL"/>
              </w:rPr>
              <w:t>…</w:t>
            </w:r>
          </w:p>
        </w:tc>
      </w:tr>
      <w:tr w:rsidR="00912015" w:rsidRPr="00912015" w:rsidTr="004415F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Arial"/>
                <w:szCs w:val="24"/>
                <w:lang w:eastAsia="nl-NL"/>
              </w:rPr>
              <w:t xml:space="preserve">€ </w:t>
            </w:r>
            <w:r w:rsidRPr="00912015">
              <w:rPr>
                <w:rFonts w:ascii="Verdana" w:eastAsia="DejaVu Sans" w:hAnsi="Verdana" w:cs="Times New Roman"/>
                <w:szCs w:val="24"/>
                <w:lang w:eastAsia="nl-NL"/>
              </w:rPr>
              <w:t>…</w:t>
            </w:r>
          </w:p>
        </w:tc>
      </w:tr>
      <w:tr w:rsidR="00912015" w:rsidRPr="00912015" w:rsidTr="004415F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Times New Roman"/>
                <w:szCs w:val="24"/>
                <w:lang w:eastAsia="nl-NL"/>
              </w:rPr>
              <w:t>…</w:t>
            </w:r>
          </w:p>
        </w:tc>
      </w:tr>
      <w:tr w:rsidR="00912015" w:rsidRPr="00912015" w:rsidTr="004415F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Times New Roman"/>
                <w:szCs w:val="24"/>
                <w:lang w:eastAsia="nl-NL"/>
              </w:rPr>
              <w:t>…</w:t>
            </w:r>
          </w:p>
        </w:tc>
      </w:tr>
      <w:tr w:rsidR="00912015" w:rsidRPr="00912015" w:rsidTr="004415F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Times New Roman"/>
                <w:szCs w:val="24"/>
                <w:lang w:eastAsia="nl-NL"/>
              </w:rPr>
              <w:t>…</w:t>
            </w:r>
          </w:p>
        </w:tc>
      </w:tr>
      <w:tr w:rsidR="00912015" w:rsidRPr="00912015" w:rsidTr="004415F0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 xml:space="preserve">Indien de referentieopdracht is uitgevoerd door een </w:t>
            </w:r>
            <w:r w:rsidRPr="00912015">
              <w:rPr>
                <w:rFonts w:ascii="Verdana" w:eastAsia="DejaVu Sans" w:hAnsi="Verdana" w:cs="V&amp;W Syntax (Adobe)"/>
                <w:lang w:eastAsia="nl-NL"/>
              </w:rPr>
              <w:t>samenwerkingsverband van ondernemers</w:t>
            </w:r>
            <w:r w:rsidRPr="00912015">
              <w:rPr>
                <w:rFonts w:ascii="Verdana" w:eastAsia="DejaVu Sans" w:hAnsi="Verdana" w:cs="Verdana"/>
                <w:lang w:eastAsia="nl-NL"/>
              </w:rPr>
              <w:t xml:space="preserve"> (combinatie)</w:t>
            </w:r>
          </w:p>
        </w:tc>
      </w:tr>
      <w:tr w:rsidR="00912015" w:rsidRPr="00912015" w:rsidTr="004415F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 xml:space="preserve">De namen van de overige participanten in het </w:t>
            </w:r>
            <w:r w:rsidRPr="00912015">
              <w:rPr>
                <w:rFonts w:ascii="Verdana" w:eastAsia="DejaVu Sans" w:hAnsi="Verdana" w:cs="V&amp;W Syntax (Adobe)"/>
                <w:lang w:eastAsia="nl-NL"/>
              </w:rPr>
              <w:t>samenwerkingsverband van ondernemers</w:t>
            </w:r>
            <w:r w:rsidRPr="00912015">
              <w:rPr>
                <w:rFonts w:ascii="Verdana" w:eastAsia="DejaVu Sans" w:hAnsi="Verdana" w:cs="Verdana"/>
                <w:lang w:eastAsia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spacing w:line="240" w:lineRule="atLeast"/>
              <w:rPr>
                <w:rFonts w:ascii="Verdana" w:eastAsia="DejaVu Sans" w:hAnsi="Verdana" w:cs="Arial"/>
                <w:color w:val="000000"/>
                <w:sz w:val="16"/>
                <w:szCs w:val="16"/>
                <w:lang w:eastAsia="nl-NL"/>
              </w:rPr>
            </w:pPr>
            <w:r w:rsidRPr="00912015">
              <w:rPr>
                <w:rFonts w:ascii="Verdana" w:eastAsia="DejaVu Sans" w:hAnsi="Verdana" w:cs="Arial"/>
                <w:color w:val="000000"/>
                <w:sz w:val="16"/>
                <w:szCs w:val="16"/>
                <w:lang w:eastAsia="nl-NL"/>
              </w:rPr>
              <w:t>…</w:t>
            </w:r>
          </w:p>
        </w:tc>
      </w:tr>
      <w:tr w:rsidR="00912015" w:rsidRPr="00912015" w:rsidTr="004415F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spacing w:line="240" w:lineRule="atLeast"/>
              <w:rPr>
                <w:rFonts w:ascii="Verdana" w:eastAsia="DejaVu Sans" w:hAnsi="Verdana" w:cs="Arial"/>
                <w:color w:val="000000"/>
                <w:sz w:val="16"/>
                <w:szCs w:val="16"/>
                <w:lang w:eastAsia="nl-NL"/>
              </w:rPr>
            </w:pPr>
            <w:r w:rsidRPr="00912015">
              <w:rPr>
                <w:rFonts w:ascii="Verdana" w:eastAsia="DejaVu Sans" w:hAnsi="Verdana" w:cs="Arial"/>
                <w:color w:val="000000"/>
                <w:sz w:val="16"/>
                <w:szCs w:val="16"/>
                <w:lang w:eastAsia="nl-NL"/>
              </w:rPr>
              <w:t>…</w:t>
            </w:r>
          </w:p>
        </w:tc>
      </w:tr>
      <w:tr w:rsidR="00912015" w:rsidRPr="00912015" w:rsidTr="004415F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 xml:space="preserve">Percentage aandeel van iedere participant in het </w:t>
            </w:r>
            <w:r w:rsidRPr="00912015">
              <w:rPr>
                <w:rFonts w:ascii="Verdana" w:eastAsia="DejaVu Sans" w:hAnsi="Verdana" w:cs="V&amp;W Syntax (Adobe)"/>
                <w:lang w:eastAsia="nl-NL"/>
              </w:rPr>
              <w:t>samenwerkingsverband van ondernemers</w:t>
            </w:r>
            <w:r w:rsidRPr="00912015">
              <w:rPr>
                <w:rFonts w:ascii="Verdana" w:eastAsia="DejaVu Sans" w:hAnsi="Verdana" w:cs="Verdana"/>
                <w:lang w:eastAsia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sz w:val="16"/>
                <w:szCs w:val="16"/>
                <w:lang w:eastAsia="nl-NL"/>
              </w:rPr>
            </w:pPr>
            <w:r w:rsidRPr="00912015">
              <w:rPr>
                <w:rFonts w:ascii="Verdana" w:eastAsia="DejaVu Sans" w:hAnsi="Verdana" w:cs="Verdana"/>
                <w:sz w:val="16"/>
                <w:szCs w:val="16"/>
                <w:lang w:eastAsia="nl-NL"/>
              </w:rPr>
              <w:t>…</w:t>
            </w:r>
          </w:p>
        </w:tc>
      </w:tr>
      <w:tr w:rsidR="00912015" w:rsidRPr="00912015" w:rsidTr="004415F0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253A87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 xml:space="preserve">Toelichting op de gevraagde technische bekwaamheid opgedaan in deze referentieopdracht </w:t>
            </w:r>
            <w:bookmarkStart w:id="3" w:name="_GoBack"/>
            <w:bookmarkEnd w:id="3"/>
          </w:p>
        </w:tc>
      </w:tr>
      <w:tr w:rsidR="00912015" w:rsidRPr="00912015" w:rsidTr="004415F0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  <w:r w:rsidRPr="00912015">
              <w:rPr>
                <w:rFonts w:ascii="Verdana" w:eastAsia="DejaVu Sans" w:hAnsi="Verdana" w:cs="Verdana"/>
                <w:lang w:eastAsia="nl-NL"/>
              </w:rPr>
              <w:t>…</w:t>
            </w:r>
          </w:p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</w:p>
          <w:p w:rsidR="00912015" w:rsidRPr="00912015" w:rsidRDefault="00912015" w:rsidP="00912015">
            <w:pPr>
              <w:spacing w:line="240" w:lineRule="atLeast"/>
              <w:rPr>
                <w:rFonts w:ascii="Verdana" w:eastAsia="DejaVu Sans" w:hAnsi="Verdana" w:cs="Verdana"/>
                <w:lang w:eastAsia="nl-NL"/>
              </w:rPr>
            </w:pPr>
          </w:p>
        </w:tc>
      </w:tr>
    </w:tbl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015" w:rsidRDefault="00912015" w:rsidP="0088501B">
      <w:r>
        <w:separator/>
      </w:r>
    </w:p>
  </w:endnote>
  <w:endnote w:type="continuationSeparator" w:id="0">
    <w:p w:rsidR="00912015" w:rsidRDefault="0091201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MS Gothic"/>
    <w:panose1 w:val="00000000000000000000"/>
    <w:charset w:val="00"/>
    <w:family w:val="roman"/>
    <w:notTrueType/>
    <w:pitch w:val="default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015" w:rsidRDefault="00912015" w:rsidP="0088501B">
      <w:r>
        <w:separator/>
      </w:r>
    </w:p>
  </w:footnote>
  <w:footnote w:type="continuationSeparator" w:id="0">
    <w:p w:rsidR="00912015" w:rsidRDefault="00912015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15"/>
    <w:rsid w:val="00043163"/>
    <w:rsid w:val="00056D70"/>
    <w:rsid w:val="000B3F94"/>
    <w:rsid w:val="000E1F3B"/>
    <w:rsid w:val="00173156"/>
    <w:rsid w:val="001D6F03"/>
    <w:rsid w:val="00253A87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12015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98B442FC-D731-499F-B105-9BF58E3FD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(WVL)</dc:creator>
  <cp:keywords/>
  <dc:description/>
  <cp:lastModifiedBy>Hage, Charles (WVL)</cp:lastModifiedBy>
  <cp:revision>2</cp:revision>
  <dcterms:created xsi:type="dcterms:W3CDTF">2022-03-29T12:04:00Z</dcterms:created>
  <dcterms:modified xsi:type="dcterms:W3CDTF">2022-03-30T09:36:00Z</dcterms:modified>
</cp:coreProperties>
</file>