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2D4F9" w14:textId="77777777" w:rsidR="00B711F2" w:rsidRDefault="00B711F2" w:rsidP="00BB1EF1">
      <w:pPr>
        <w:jc w:val="left"/>
        <w:rPr>
          <w:b/>
          <w:noProof/>
          <w:sz w:val="32"/>
        </w:rPr>
      </w:pPr>
    </w:p>
    <w:p w14:paraId="61411412" w14:textId="77777777" w:rsidR="00213BE5" w:rsidRPr="00E44A0D" w:rsidRDefault="003657F8" w:rsidP="00BB1EF1">
      <w:pPr>
        <w:jc w:val="left"/>
        <w:rPr>
          <w:rFonts w:cs="Arial"/>
          <w:spacing w:val="0"/>
          <w:sz w:val="28"/>
          <w:lang w:eastAsia="nl-NL"/>
        </w:rPr>
      </w:pPr>
      <w:r>
        <w:rPr>
          <w:b/>
          <w:noProof/>
          <w:sz w:val="32"/>
        </w:rPr>
        <w:t>BIJLAGE</w:t>
      </w:r>
      <w:r w:rsidR="00BB1EF1">
        <w:rPr>
          <w:b/>
          <w:noProof/>
          <w:sz w:val="32"/>
        </w:rPr>
        <w:tab/>
      </w:r>
      <w:r w:rsidR="00213BE5" w:rsidRPr="00E44A0D">
        <w:rPr>
          <w:rFonts w:cs="Arial"/>
          <w:b/>
          <w:spacing w:val="0"/>
          <w:sz w:val="28"/>
          <w:lang w:eastAsia="nl-NL"/>
        </w:rPr>
        <w:t>Model bankgarantie</w:t>
      </w:r>
    </w:p>
    <w:p w14:paraId="18ABD88C" w14:textId="77777777" w:rsidR="00213BE5" w:rsidRDefault="00213BE5" w:rsidP="00BB1EF1">
      <w:pPr>
        <w:spacing w:line="240" w:lineRule="auto"/>
        <w:rPr>
          <w:rFonts w:cs="Arial"/>
          <w:spacing w:val="0"/>
          <w:sz w:val="20"/>
          <w:lang w:eastAsia="nl-NL"/>
        </w:rPr>
      </w:pPr>
    </w:p>
    <w:p w14:paraId="139F3CD1" w14:textId="77777777" w:rsidR="00213BE5" w:rsidRPr="00213BE5" w:rsidRDefault="00213BE5" w:rsidP="00BB1EF1">
      <w:pPr>
        <w:spacing w:line="240" w:lineRule="auto"/>
        <w:rPr>
          <w:rFonts w:cs="Arial"/>
          <w:spacing w:val="0"/>
          <w:sz w:val="20"/>
          <w:lang w:eastAsia="nl-NL"/>
        </w:rPr>
      </w:pPr>
    </w:p>
    <w:p w14:paraId="5EECDC1D" w14:textId="77777777"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De ondergetekende</w:t>
      </w:r>
    </w:p>
    <w:p w14:paraId="3FC53B99" w14:textId="77777777"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14:paraId="0C8C281D" w14:textId="77777777" w:rsidR="00213BE5" w:rsidRPr="00213BE5" w:rsidRDefault="00213BE5" w:rsidP="00213BE5">
      <w:pPr>
        <w:spacing w:line="240" w:lineRule="auto"/>
        <w:jc w:val="left"/>
        <w:rPr>
          <w:rFonts w:cs="Arial"/>
          <w:spacing w:val="0"/>
          <w:sz w:val="20"/>
          <w:lang w:eastAsia="nl-NL"/>
        </w:rPr>
      </w:pPr>
    </w:p>
    <w:p w14:paraId="77EB979B" w14:textId="77777777"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gevestigd te</w:t>
      </w:r>
      <w:r w:rsidRPr="00213BE5">
        <w:rPr>
          <w:rFonts w:cs="Arial"/>
          <w:spacing w:val="0"/>
          <w:sz w:val="20"/>
          <w:lang w:eastAsia="nl-NL"/>
        </w:rPr>
        <w:tab/>
      </w:r>
      <w:r w:rsidRPr="00213BE5">
        <w:rPr>
          <w:rFonts w:cs="Arial"/>
          <w:spacing w:val="0"/>
          <w:sz w:val="20"/>
          <w:vertAlign w:val="superscript"/>
          <w:lang w:eastAsia="nl-NL"/>
        </w:rPr>
        <w:endnoteReference w:id="1"/>
      </w:r>
    </w:p>
    <w:p w14:paraId="2424028E" w14:textId="77777777"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14:paraId="1482D522" w14:textId="77777777" w:rsidR="00213BE5" w:rsidRPr="00213BE5" w:rsidRDefault="00213BE5" w:rsidP="00213BE5">
      <w:pPr>
        <w:spacing w:line="240" w:lineRule="auto"/>
        <w:jc w:val="left"/>
        <w:rPr>
          <w:rFonts w:cs="Arial"/>
          <w:spacing w:val="0"/>
          <w:sz w:val="20"/>
          <w:lang w:eastAsia="nl-NL"/>
        </w:rPr>
      </w:pPr>
    </w:p>
    <w:p w14:paraId="7A374121" w14:textId="77777777"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hierna te noemen ‘de borg’,</w:t>
      </w:r>
    </w:p>
    <w:p w14:paraId="34CA8FA4" w14:textId="77777777" w:rsidR="00213BE5" w:rsidRPr="00213BE5" w:rsidRDefault="00213BE5" w:rsidP="00213BE5">
      <w:pPr>
        <w:spacing w:line="240" w:lineRule="auto"/>
        <w:jc w:val="left"/>
        <w:rPr>
          <w:rFonts w:cs="Arial"/>
          <w:spacing w:val="0"/>
          <w:sz w:val="20"/>
          <w:lang w:eastAsia="nl-NL"/>
        </w:rPr>
      </w:pPr>
    </w:p>
    <w:p w14:paraId="59F55BC5" w14:textId="77777777"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stelt zich hierbij, onder afstanddoening van alle bij de wet aan borgen toegekende</w:t>
      </w:r>
      <w:r>
        <w:rPr>
          <w:rFonts w:cs="Arial"/>
          <w:spacing w:val="0"/>
          <w:sz w:val="20"/>
          <w:lang w:eastAsia="nl-NL"/>
        </w:rPr>
        <w:t xml:space="preserve"> </w:t>
      </w:r>
      <w:r w:rsidRPr="00213BE5">
        <w:rPr>
          <w:rFonts w:cs="Arial"/>
          <w:spacing w:val="0"/>
          <w:sz w:val="20"/>
          <w:lang w:eastAsia="nl-NL"/>
        </w:rPr>
        <w:t>verweermiddelen,</w:t>
      </w:r>
    </w:p>
    <w:p w14:paraId="34CE8290" w14:textId="77777777" w:rsidR="00213BE5" w:rsidRPr="00213BE5" w:rsidRDefault="00213BE5" w:rsidP="00213BE5">
      <w:pPr>
        <w:spacing w:line="240" w:lineRule="auto"/>
        <w:jc w:val="left"/>
        <w:rPr>
          <w:rFonts w:cs="Arial"/>
          <w:spacing w:val="0"/>
          <w:sz w:val="20"/>
          <w:lang w:eastAsia="nl-NL"/>
        </w:rPr>
      </w:pPr>
    </w:p>
    <w:p w14:paraId="71739AA9" w14:textId="77777777"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tegenover</w:t>
      </w:r>
      <w:r w:rsidRPr="00213BE5">
        <w:rPr>
          <w:rFonts w:cs="Arial"/>
          <w:spacing w:val="0"/>
          <w:sz w:val="20"/>
          <w:lang w:eastAsia="nl-NL"/>
        </w:rPr>
        <w:tab/>
      </w:r>
      <w:r w:rsidRPr="00213BE5">
        <w:rPr>
          <w:rFonts w:cs="Arial"/>
          <w:spacing w:val="0"/>
          <w:sz w:val="20"/>
          <w:vertAlign w:val="superscript"/>
          <w:lang w:eastAsia="nl-NL"/>
        </w:rPr>
        <w:endnoteReference w:id="2"/>
      </w:r>
    </w:p>
    <w:p w14:paraId="7B01491D" w14:textId="77777777"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14:paraId="7B5EEA52" w14:textId="77777777" w:rsidR="00213BE5" w:rsidRPr="00213BE5" w:rsidRDefault="00213BE5" w:rsidP="00213BE5">
      <w:pPr>
        <w:spacing w:line="240" w:lineRule="auto"/>
        <w:jc w:val="left"/>
        <w:rPr>
          <w:rFonts w:cs="Arial"/>
          <w:spacing w:val="0"/>
          <w:sz w:val="20"/>
          <w:lang w:eastAsia="nl-NL"/>
        </w:rPr>
      </w:pPr>
    </w:p>
    <w:p w14:paraId="035057AF" w14:textId="77777777"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gevestigd te</w:t>
      </w:r>
      <w:r w:rsidRPr="00213BE5">
        <w:rPr>
          <w:rFonts w:cs="Arial"/>
          <w:spacing w:val="0"/>
          <w:sz w:val="20"/>
          <w:lang w:eastAsia="nl-NL"/>
        </w:rPr>
        <w:tab/>
        <w:t>,</w:t>
      </w:r>
      <w:r w:rsidRPr="00213BE5">
        <w:rPr>
          <w:rFonts w:cs="Arial"/>
          <w:spacing w:val="0"/>
          <w:sz w:val="20"/>
          <w:vertAlign w:val="superscript"/>
          <w:lang w:eastAsia="nl-NL"/>
        </w:rPr>
        <w:endnoteReference w:id="3"/>
      </w:r>
    </w:p>
    <w:p w14:paraId="3C408CD9" w14:textId="77777777"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14:paraId="1368241F" w14:textId="77777777" w:rsidR="00213BE5" w:rsidRPr="00213BE5" w:rsidRDefault="00213BE5" w:rsidP="00213BE5">
      <w:pPr>
        <w:spacing w:line="240" w:lineRule="auto"/>
        <w:jc w:val="left"/>
        <w:rPr>
          <w:rFonts w:cs="Arial"/>
          <w:spacing w:val="0"/>
          <w:sz w:val="20"/>
          <w:lang w:eastAsia="nl-NL"/>
        </w:rPr>
      </w:pPr>
    </w:p>
    <w:p w14:paraId="1D3E8817" w14:textId="77777777"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hierna te noemen ‘de Opdrachtgever’,</w:t>
      </w:r>
      <w:r w:rsidR="00BB1EF1">
        <w:rPr>
          <w:rFonts w:cs="Arial"/>
          <w:spacing w:val="0"/>
          <w:sz w:val="20"/>
          <w:lang w:eastAsia="nl-NL"/>
        </w:rPr>
        <w:t xml:space="preserve"> </w:t>
      </w:r>
      <w:r w:rsidRPr="00213BE5">
        <w:rPr>
          <w:rFonts w:cs="Arial"/>
          <w:spacing w:val="0"/>
          <w:sz w:val="20"/>
          <w:lang w:eastAsia="nl-NL"/>
        </w:rPr>
        <w:t>tot borg voor de richtige nakoming</w:t>
      </w:r>
    </w:p>
    <w:p w14:paraId="02F79122" w14:textId="77777777" w:rsidR="00213BE5" w:rsidRPr="00213BE5" w:rsidRDefault="00213BE5" w:rsidP="00213BE5">
      <w:pPr>
        <w:spacing w:line="240" w:lineRule="auto"/>
        <w:jc w:val="left"/>
        <w:rPr>
          <w:rFonts w:cs="Arial"/>
          <w:spacing w:val="0"/>
          <w:sz w:val="20"/>
          <w:lang w:eastAsia="nl-NL"/>
        </w:rPr>
      </w:pPr>
    </w:p>
    <w:p w14:paraId="6E87705C" w14:textId="77777777"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door</w:t>
      </w:r>
      <w:r w:rsidRPr="00213BE5">
        <w:rPr>
          <w:rFonts w:cs="Arial"/>
          <w:spacing w:val="0"/>
          <w:sz w:val="20"/>
          <w:lang w:eastAsia="nl-NL"/>
        </w:rPr>
        <w:tab/>
      </w:r>
      <w:r w:rsidRPr="00213BE5">
        <w:rPr>
          <w:rFonts w:cs="Arial"/>
          <w:spacing w:val="0"/>
          <w:sz w:val="20"/>
          <w:vertAlign w:val="superscript"/>
          <w:lang w:eastAsia="nl-NL"/>
        </w:rPr>
        <w:endnoteReference w:id="4"/>
      </w:r>
    </w:p>
    <w:p w14:paraId="5CEE5D4D" w14:textId="77777777"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14:paraId="3F7E48AF" w14:textId="77777777" w:rsidR="00213BE5" w:rsidRPr="00213BE5" w:rsidRDefault="00213BE5" w:rsidP="00213BE5">
      <w:pPr>
        <w:spacing w:line="240" w:lineRule="auto"/>
        <w:jc w:val="left"/>
        <w:rPr>
          <w:rFonts w:cs="Arial"/>
          <w:spacing w:val="0"/>
          <w:sz w:val="20"/>
          <w:lang w:eastAsia="nl-NL"/>
        </w:rPr>
      </w:pPr>
    </w:p>
    <w:p w14:paraId="6AB7491F" w14:textId="77777777" w:rsidR="00213BE5" w:rsidRPr="00213BE5" w:rsidRDefault="00213BE5" w:rsidP="00213BE5">
      <w:pPr>
        <w:tabs>
          <w:tab w:val="right" w:pos="9360"/>
        </w:tabs>
        <w:spacing w:line="240" w:lineRule="auto"/>
        <w:jc w:val="left"/>
        <w:rPr>
          <w:rFonts w:cs="Arial"/>
          <w:spacing w:val="0"/>
          <w:sz w:val="20"/>
          <w:lang w:eastAsia="nl-NL"/>
        </w:rPr>
      </w:pPr>
      <w:r w:rsidRPr="00213BE5">
        <w:rPr>
          <w:rFonts w:cs="Arial"/>
          <w:spacing w:val="0"/>
          <w:sz w:val="20"/>
          <w:lang w:eastAsia="nl-NL"/>
        </w:rPr>
        <w:t>gevestigd te</w:t>
      </w:r>
      <w:r w:rsidRPr="00213BE5">
        <w:rPr>
          <w:rFonts w:cs="Arial"/>
          <w:spacing w:val="0"/>
          <w:sz w:val="20"/>
          <w:lang w:eastAsia="nl-NL"/>
        </w:rPr>
        <w:tab/>
        <w:t>,</w:t>
      </w:r>
      <w:r w:rsidRPr="00213BE5">
        <w:rPr>
          <w:rFonts w:cs="Arial"/>
          <w:spacing w:val="0"/>
          <w:sz w:val="20"/>
          <w:vertAlign w:val="superscript"/>
          <w:lang w:eastAsia="nl-NL"/>
        </w:rPr>
        <w:endnoteReference w:id="5"/>
      </w:r>
    </w:p>
    <w:p w14:paraId="147D2B84" w14:textId="77777777" w:rsidR="00213BE5" w:rsidRPr="00213BE5" w:rsidRDefault="00213BE5" w:rsidP="00213BE5">
      <w:pPr>
        <w:spacing w:line="240" w:lineRule="auto"/>
        <w:ind w:firstLine="2410"/>
        <w:jc w:val="left"/>
        <w:rPr>
          <w:rFonts w:cs="Arial"/>
          <w:spacing w:val="0"/>
          <w:sz w:val="20"/>
          <w:lang w:eastAsia="nl-NL"/>
        </w:rPr>
      </w:pPr>
      <w:r w:rsidRPr="00213BE5">
        <w:rPr>
          <w:rFonts w:cs="Arial"/>
          <w:spacing w:val="0"/>
          <w:sz w:val="20"/>
          <w:lang w:eastAsia="nl-NL"/>
        </w:rPr>
        <w:t>.....................................................................................................................</w:t>
      </w:r>
    </w:p>
    <w:p w14:paraId="20FB2718" w14:textId="77777777" w:rsidR="00213BE5" w:rsidRPr="00213BE5" w:rsidRDefault="00213BE5" w:rsidP="00213BE5">
      <w:pPr>
        <w:spacing w:line="240" w:lineRule="auto"/>
        <w:jc w:val="left"/>
        <w:rPr>
          <w:rFonts w:cs="Arial"/>
          <w:spacing w:val="0"/>
          <w:sz w:val="20"/>
          <w:lang w:eastAsia="nl-NL"/>
        </w:rPr>
      </w:pPr>
    </w:p>
    <w:p w14:paraId="5E1789C6" w14:textId="77777777"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hierna te noemen ‘de Opdrachtnemer’,</w:t>
      </w:r>
      <w:r w:rsidR="00BB1EF1">
        <w:rPr>
          <w:rFonts w:cs="Arial"/>
          <w:spacing w:val="0"/>
          <w:sz w:val="20"/>
          <w:lang w:eastAsia="nl-NL"/>
        </w:rPr>
        <w:t xml:space="preserve"> </w:t>
      </w:r>
      <w:r w:rsidRPr="00213BE5">
        <w:rPr>
          <w:rFonts w:cs="Arial"/>
          <w:spacing w:val="0"/>
          <w:sz w:val="20"/>
          <w:lang w:eastAsia="nl-NL"/>
        </w:rPr>
        <w:t>van diens verplichtingen, voortvloeiend uit de Overeenkomst nr.,</w:t>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6"/>
      </w:r>
    </w:p>
    <w:p w14:paraId="480D6AC3" w14:textId="77777777" w:rsidR="00213BE5" w:rsidRPr="00213BE5" w:rsidRDefault="00213BE5" w:rsidP="00213BE5">
      <w:pPr>
        <w:spacing w:line="240" w:lineRule="auto"/>
        <w:jc w:val="left"/>
        <w:rPr>
          <w:rFonts w:cs="Arial"/>
          <w:spacing w:val="0"/>
          <w:sz w:val="20"/>
          <w:lang w:eastAsia="nl-NL"/>
        </w:rPr>
      </w:pPr>
    </w:p>
    <w:p w14:paraId="45C5A204" w14:textId="77777777" w:rsidR="00213BE5" w:rsidRDefault="00213BE5" w:rsidP="00213BE5">
      <w:pPr>
        <w:spacing w:line="240" w:lineRule="auto"/>
        <w:jc w:val="left"/>
        <w:rPr>
          <w:rFonts w:cs="Arial"/>
          <w:spacing w:val="0"/>
          <w:sz w:val="20"/>
          <w:lang w:eastAsia="nl-NL"/>
        </w:rPr>
      </w:pPr>
      <w:r w:rsidRPr="00213BE5">
        <w:rPr>
          <w:rFonts w:cs="Arial"/>
          <w:spacing w:val="0"/>
          <w:sz w:val="20"/>
          <w:lang w:eastAsia="nl-NL"/>
        </w:rPr>
        <w:t>betreffende het navolgende door de Opdrachtgever opgedragen en door de Opdrachtnemer te realiseren:</w:t>
      </w:r>
      <w:r>
        <w:rPr>
          <w:rFonts w:cs="Arial"/>
          <w:spacing w:val="0"/>
          <w:sz w:val="20"/>
          <w:lang w:eastAsia="nl-NL"/>
        </w:rPr>
        <w:t xml:space="preserve"> </w:t>
      </w:r>
    </w:p>
    <w:p w14:paraId="49E551DD" w14:textId="77777777" w:rsidR="00213BE5" w:rsidRDefault="00213BE5" w:rsidP="00213BE5">
      <w:pPr>
        <w:spacing w:line="240" w:lineRule="auto"/>
        <w:jc w:val="left"/>
        <w:rPr>
          <w:rFonts w:cs="Arial"/>
          <w:spacing w:val="0"/>
          <w:sz w:val="20"/>
          <w:lang w:eastAsia="nl-NL"/>
        </w:rPr>
      </w:pPr>
    </w:p>
    <w:p w14:paraId="7D826007" w14:textId="33C52C0C" w:rsidR="00213BE5" w:rsidRDefault="00213BE5" w:rsidP="00213BE5">
      <w:pPr>
        <w:spacing w:line="240" w:lineRule="auto"/>
        <w:jc w:val="left"/>
        <w:rPr>
          <w:rFonts w:cs="Arial"/>
          <w:b/>
          <w:i/>
          <w:spacing w:val="0"/>
          <w:sz w:val="20"/>
          <w:lang w:eastAsia="nl-NL"/>
        </w:rPr>
      </w:pPr>
      <w:r>
        <w:rPr>
          <w:rFonts w:cs="Arial"/>
          <w:spacing w:val="0"/>
          <w:sz w:val="20"/>
          <w:lang w:eastAsia="nl-NL"/>
        </w:rPr>
        <w:t xml:space="preserve">Werk, </w:t>
      </w:r>
      <w:r w:rsidRPr="00213BE5">
        <w:rPr>
          <w:rFonts w:cs="Arial"/>
          <w:spacing w:val="0"/>
          <w:sz w:val="20"/>
          <w:lang w:eastAsia="nl-NL"/>
        </w:rPr>
        <w:t xml:space="preserve">te weten </w:t>
      </w:r>
      <w:r>
        <w:rPr>
          <w:rFonts w:cs="Arial"/>
          <w:spacing w:val="0"/>
          <w:sz w:val="20"/>
          <w:lang w:eastAsia="nl-NL"/>
        </w:rPr>
        <w:t xml:space="preserve">de </w:t>
      </w:r>
      <w:r w:rsidR="00A1397F">
        <w:rPr>
          <w:rFonts w:cs="Arial"/>
          <w:b/>
          <w:i/>
          <w:spacing w:val="0"/>
          <w:sz w:val="20"/>
          <w:lang w:eastAsia="nl-NL"/>
        </w:rPr>
        <w:t>Woonrijp maken deelplan G1/G2 fase 5 op Park Triangel</w:t>
      </w:r>
    </w:p>
    <w:p w14:paraId="0DAAD718" w14:textId="77777777" w:rsidR="00E41C1D" w:rsidRPr="00213BE5" w:rsidRDefault="00E41C1D" w:rsidP="00213BE5">
      <w:pPr>
        <w:spacing w:line="240" w:lineRule="auto"/>
        <w:jc w:val="left"/>
        <w:rPr>
          <w:rFonts w:cs="Arial"/>
          <w:spacing w:val="0"/>
          <w:sz w:val="20"/>
          <w:lang w:eastAsia="nl-NL"/>
        </w:rPr>
      </w:pPr>
    </w:p>
    <w:p w14:paraId="6E0A7295" w14:textId="77777777" w:rsidR="00213BE5" w:rsidRPr="00213BE5" w:rsidRDefault="00213BE5" w:rsidP="00213BE5">
      <w:pPr>
        <w:tabs>
          <w:tab w:val="left" w:pos="-1440"/>
        </w:tabs>
        <w:spacing w:line="240" w:lineRule="auto"/>
        <w:ind w:left="4320" w:hanging="4320"/>
        <w:jc w:val="left"/>
        <w:rPr>
          <w:rFonts w:cs="Arial"/>
          <w:spacing w:val="0"/>
          <w:sz w:val="20"/>
          <w:lang w:eastAsia="nl-NL"/>
        </w:rPr>
      </w:pPr>
      <w:r w:rsidRPr="00213BE5">
        <w:rPr>
          <w:rFonts w:cs="Arial"/>
          <w:spacing w:val="0"/>
          <w:sz w:val="20"/>
          <w:lang w:eastAsia="nl-NL"/>
        </w:rPr>
        <w:t xml:space="preserve">zulks tot een bedrag van </w:t>
      </w:r>
      <w:r w:rsidR="007C7399">
        <w:rPr>
          <w:rFonts w:cs="Arial"/>
          <w:spacing w:val="0"/>
          <w:sz w:val="20"/>
          <w:lang w:eastAsia="nl-NL"/>
        </w:rPr>
        <w:t xml:space="preserve"> </w:t>
      </w:r>
      <w:r>
        <w:rPr>
          <w:rFonts w:cs="Arial"/>
          <w:spacing w:val="0"/>
          <w:sz w:val="20"/>
          <w:lang w:eastAsia="nl-NL"/>
        </w:rPr>
        <w:t>€</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 zegge</w:t>
      </w:r>
    </w:p>
    <w:p w14:paraId="21DAA72E" w14:textId="77777777" w:rsidR="00213BE5" w:rsidRPr="00213BE5" w:rsidRDefault="00213BE5" w:rsidP="00213BE5">
      <w:pPr>
        <w:tabs>
          <w:tab w:val="left" w:pos="-1440"/>
        </w:tabs>
        <w:spacing w:line="240" w:lineRule="auto"/>
        <w:ind w:left="5245" w:hanging="2551"/>
        <w:jc w:val="left"/>
        <w:rPr>
          <w:rFonts w:cs="Arial"/>
          <w:spacing w:val="0"/>
          <w:sz w:val="20"/>
          <w:lang w:eastAsia="nl-NL"/>
        </w:rPr>
      </w:pPr>
      <w:r w:rsidRPr="00213BE5">
        <w:rPr>
          <w:rFonts w:cs="Arial"/>
          <w:spacing w:val="0"/>
          <w:sz w:val="20"/>
          <w:lang w:eastAsia="nl-NL"/>
        </w:rPr>
        <w:t>........................</w:t>
      </w:r>
      <w:r w:rsidRPr="00213BE5">
        <w:rPr>
          <w:rFonts w:cs="Arial"/>
          <w:spacing w:val="0"/>
          <w:sz w:val="20"/>
          <w:lang w:eastAsia="nl-NL"/>
        </w:rPr>
        <w:tab/>
      </w:r>
      <w:r>
        <w:rPr>
          <w:rFonts w:cs="Arial"/>
          <w:spacing w:val="0"/>
          <w:sz w:val="20"/>
          <w:lang w:eastAsia="nl-NL"/>
        </w:rPr>
        <w:tab/>
      </w:r>
      <w:r>
        <w:rPr>
          <w:rFonts w:cs="Arial"/>
          <w:spacing w:val="0"/>
          <w:sz w:val="20"/>
          <w:lang w:eastAsia="nl-NL"/>
        </w:rPr>
        <w:tab/>
      </w:r>
      <w:r w:rsidRPr="00213BE5">
        <w:rPr>
          <w:rFonts w:cs="Arial"/>
          <w:spacing w:val="0"/>
          <w:sz w:val="20"/>
          <w:lang w:eastAsia="nl-NL"/>
        </w:rPr>
        <w:t>........................................................</w:t>
      </w:r>
      <w:r w:rsidRPr="00213BE5">
        <w:rPr>
          <w:rFonts w:cs="Arial"/>
          <w:spacing w:val="0"/>
          <w:sz w:val="20"/>
          <w:lang w:eastAsia="nl-NL"/>
        </w:rPr>
        <w:tab/>
      </w:r>
      <w:r w:rsidRPr="00213BE5">
        <w:rPr>
          <w:rFonts w:cs="Arial"/>
          <w:spacing w:val="0"/>
          <w:sz w:val="20"/>
          <w:vertAlign w:val="superscript"/>
          <w:lang w:eastAsia="nl-NL"/>
        </w:rPr>
        <w:endnoteReference w:id="7"/>
      </w:r>
    </w:p>
    <w:p w14:paraId="5C4C5CA9" w14:textId="77777777" w:rsidR="00213BE5" w:rsidRPr="00213BE5" w:rsidRDefault="00213BE5" w:rsidP="00213BE5">
      <w:pPr>
        <w:spacing w:line="240" w:lineRule="auto"/>
        <w:jc w:val="left"/>
        <w:rPr>
          <w:rFonts w:cs="Arial"/>
          <w:spacing w:val="0"/>
          <w:sz w:val="20"/>
          <w:lang w:eastAsia="nl-NL"/>
        </w:rPr>
      </w:pPr>
    </w:p>
    <w:p w14:paraId="788BAE23" w14:textId="77777777"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Op grond van deze bankgarantie verbindt de borg zich op eerste schriftelijk verzoek van de Opdrachtgever, onder mededeling dat de Opdrachtnemer in gebreke is gebleven met de richtige nakoming van de in de Overeenkomst omschreven verplichtingen, ten hoogste bovengenoemd bedrag aan de Opdrachtgever te voldoen, indien de borg van de Opdrachtgever een afschrift heeft ontvangen van een door de Opdrachtgever aan de Opdrachtnemer gerichte aangetekende brief waarin de Opd</w:t>
      </w:r>
      <w:r w:rsidR="00BB1EF1">
        <w:rPr>
          <w:rFonts w:cs="Arial"/>
          <w:spacing w:val="0"/>
          <w:sz w:val="20"/>
          <w:lang w:eastAsia="nl-NL"/>
        </w:rPr>
        <w:t>r</w:t>
      </w:r>
      <w:r w:rsidRPr="00213BE5">
        <w:rPr>
          <w:rFonts w:cs="Arial"/>
          <w:spacing w:val="0"/>
          <w:sz w:val="20"/>
          <w:lang w:eastAsia="nl-NL"/>
        </w:rPr>
        <w:t>achtgever de Opdrachtnemer kennis geeft van zijn voornemen de bankgarantie in te roepen en waarvan de verzenddatum ten minste 14 dagen is verstreken</w:t>
      </w:r>
    </w:p>
    <w:p w14:paraId="21A46064" w14:textId="77777777" w:rsidR="00213BE5" w:rsidRPr="00213BE5" w:rsidRDefault="00213BE5" w:rsidP="00213BE5">
      <w:pPr>
        <w:spacing w:line="240" w:lineRule="auto"/>
        <w:jc w:val="left"/>
        <w:rPr>
          <w:rFonts w:cs="Arial"/>
          <w:spacing w:val="0"/>
          <w:sz w:val="20"/>
          <w:lang w:eastAsia="nl-NL"/>
        </w:rPr>
      </w:pPr>
    </w:p>
    <w:p w14:paraId="3A12908E" w14:textId="77777777" w:rsidR="00213BE5" w:rsidRPr="00213BE5" w:rsidRDefault="00213BE5" w:rsidP="00213BE5">
      <w:pPr>
        <w:spacing w:line="240" w:lineRule="auto"/>
        <w:jc w:val="left"/>
        <w:rPr>
          <w:rFonts w:cs="Arial"/>
          <w:spacing w:val="0"/>
          <w:sz w:val="20"/>
          <w:lang w:eastAsia="nl-NL"/>
        </w:rPr>
      </w:pPr>
      <w:r w:rsidRPr="00213BE5">
        <w:rPr>
          <w:rFonts w:cs="Arial"/>
          <w:spacing w:val="0"/>
          <w:sz w:val="20"/>
          <w:lang w:eastAsia="nl-NL"/>
        </w:rPr>
        <w:t>en</w:t>
      </w:r>
    </w:p>
    <w:p w14:paraId="75406236" w14:textId="77777777" w:rsidR="00213BE5" w:rsidRPr="00213BE5" w:rsidRDefault="00213BE5" w:rsidP="00213BE5">
      <w:pPr>
        <w:spacing w:line="240" w:lineRule="auto"/>
        <w:jc w:val="left"/>
        <w:rPr>
          <w:rFonts w:cs="Arial"/>
          <w:spacing w:val="0"/>
          <w:sz w:val="20"/>
          <w:lang w:eastAsia="nl-NL"/>
        </w:rPr>
      </w:pPr>
    </w:p>
    <w:p w14:paraId="4204AE86" w14:textId="77777777" w:rsidR="00BB1EF1" w:rsidRPr="00EF54F7" w:rsidRDefault="00213BE5" w:rsidP="00BB1EF1">
      <w:pPr>
        <w:spacing w:line="360" w:lineRule="auto"/>
        <w:jc w:val="left"/>
        <w:rPr>
          <w:rFonts w:cs="Arial"/>
          <w:spacing w:val="0"/>
          <w:sz w:val="20"/>
          <w:lang w:eastAsia="nl-NL"/>
        </w:rPr>
      </w:pPr>
      <w:r w:rsidRPr="00EF54F7">
        <w:rPr>
          <w:rFonts w:cs="Arial"/>
          <w:spacing w:val="0"/>
          <w:sz w:val="20"/>
          <w:lang w:eastAsia="nl-NL"/>
        </w:rPr>
        <w:t>indien door de Opdrachtnemer voorafgaand aan het verstrijken van de hiervoor genoemde termijn van 14 dagen geen bewijs</w:t>
      </w:r>
      <w:r w:rsidR="00BB1EF1" w:rsidRPr="00EF54F7">
        <w:rPr>
          <w:rFonts w:eastAsia="Arial Unicode MS" w:cs="Arial"/>
          <w:sz w:val="20"/>
        </w:rPr>
        <w:t xml:space="preserve"> in de vorm van een kopie van een dagvaarding in kort geding, aan de borg is overgelegd dat door hem een spoedgeschil bij de bevoegde voorzieningenrechter aanhangig is gemaakt</w:t>
      </w:r>
      <w:r w:rsidRPr="00EF54F7">
        <w:rPr>
          <w:rFonts w:cs="Arial"/>
          <w:spacing w:val="0"/>
          <w:sz w:val="20"/>
          <w:lang w:eastAsia="nl-NL"/>
        </w:rPr>
        <w:t>.</w:t>
      </w:r>
    </w:p>
    <w:p w14:paraId="48A81CBA" w14:textId="77777777" w:rsidR="00BB1EF1" w:rsidRPr="00EF54F7" w:rsidRDefault="00213BE5" w:rsidP="00BB1EF1">
      <w:pPr>
        <w:spacing w:line="360" w:lineRule="auto"/>
        <w:jc w:val="left"/>
        <w:rPr>
          <w:rFonts w:cs="Arial"/>
          <w:spacing w:val="0"/>
          <w:sz w:val="20"/>
          <w:lang w:eastAsia="nl-NL"/>
        </w:rPr>
      </w:pPr>
      <w:r w:rsidRPr="00EF54F7">
        <w:rPr>
          <w:rFonts w:cs="Arial"/>
          <w:spacing w:val="0"/>
          <w:sz w:val="20"/>
          <w:lang w:eastAsia="nl-NL"/>
        </w:rPr>
        <w:t>Indien de Opdrachtnemer voorafgaand aan het verstrijken van de meergenoemde termijn een bewijs aan de borg heeft overgelegd dat hij een spoedgeschil als eerder bedoeld aanhangig heeft gemaakt, is de Opdrachtgever slechts gerechtigd de bankgarantie in te roepen nadat</w:t>
      </w:r>
      <w:r w:rsidR="00BB1EF1" w:rsidRPr="00EF54F7">
        <w:rPr>
          <w:rFonts w:cs="Arial"/>
          <w:spacing w:val="0"/>
          <w:sz w:val="20"/>
          <w:lang w:eastAsia="nl-NL"/>
        </w:rPr>
        <w:t xml:space="preserve"> </w:t>
      </w:r>
      <w:r w:rsidR="00BB1EF1" w:rsidRPr="00EF54F7">
        <w:rPr>
          <w:rFonts w:eastAsia="Arial Unicode MS" w:cs="Arial"/>
          <w:sz w:val="20"/>
        </w:rPr>
        <w:t>de voorzieningenrechter in eerste aanleg dien</w:t>
      </w:r>
      <w:r w:rsidR="00BB1EF1" w:rsidRPr="00EF54F7">
        <w:rPr>
          <w:rFonts w:eastAsia="Arial Unicode MS" w:cs="Arial"/>
          <w:sz w:val="20"/>
        </w:rPr>
        <w:lastRenderedPageBreak/>
        <w:t>overeenkomstig heeft beslist.</w:t>
      </w:r>
    </w:p>
    <w:p w14:paraId="7462E16F" w14:textId="77777777" w:rsidR="00213BE5" w:rsidRPr="00213BE5" w:rsidRDefault="00213BE5" w:rsidP="00BB1EF1">
      <w:pPr>
        <w:spacing w:line="360" w:lineRule="auto"/>
        <w:jc w:val="left"/>
        <w:rPr>
          <w:rFonts w:cs="Arial"/>
          <w:spacing w:val="0"/>
          <w:sz w:val="20"/>
          <w:lang w:eastAsia="nl-NL"/>
        </w:rPr>
      </w:pPr>
      <w:r w:rsidRPr="00BB1B41">
        <w:rPr>
          <w:rFonts w:cs="Arial"/>
          <w:spacing w:val="0"/>
          <w:sz w:val="20"/>
          <w:lang w:eastAsia="nl-NL"/>
        </w:rPr>
        <w:t>Deze zekerheidstelling blijft van kracht totdat de Opdrachtnemer aan zijn verplichtingen voortvloeiend uit de Overeenkomst heeft voldaan.</w:t>
      </w:r>
    </w:p>
    <w:p w14:paraId="106F65AD" w14:textId="77777777" w:rsidR="00213BE5" w:rsidRPr="00213BE5" w:rsidRDefault="00213BE5" w:rsidP="00213BE5">
      <w:pPr>
        <w:spacing w:line="240" w:lineRule="auto"/>
        <w:jc w:val="left"/>
        <w:rPr>
          <w:rFonts w:cs="Arial"/>
          <w:spacing w:val="0"/>
          <w:sz w:val="20"/>
          <w:lang w:eastAsia="nl-NL"/>
        </w:rPr>
      </w:pPr>
    </w:p>
    <w:p w14:paraId="1C9C4530" w14:textId="77777777"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Indien de Opdrachtgever nalaat de ten behoeve van deze zekerheidstelling overgelegde bescheiden aan de Opdrachtnemer te retourneren, is de Opdrachtnemer gerechtigd de borg schriftelijk te verzoeken deze zekerheidstelling te beëindigen.</w:t>
      </w:r>
    </w:p>
    <w:p w14:paraId="321703C7" w14:textId="77777777" w:rsidR="00213BE5" w:rsidRPr="00213BE5" w:rsidRDefault="00213BE5" w:rsidP="00213BE5">
      <w:pPr>
        <w:spacing w:line="240" w:lineRule="auto"/>
        <w:jc w:val="left"/>
        <w:rPr>
          <w:rFonts w:cs="Arial"/>
          <w:spacing w:val="0"/>
          <w:sz w:val="20"/>
          <w:lang w:eastAsia="nl-NL"/>
        </w:rPr>
      </w:pPr>
    </w:p>
    <w:p w14:paraId="37F8ABC1" w14:textId="77777777" w:rsidR="00213BE5" w:rsidRPr="00213BE5" w:rsidRDefault="00213BE5" w:rsidP="00BB1EF1">
      <w:pPr>
        <w:spacing w:line="360" w:lineRule="auto"/>
        <w:jc w:val="left"/>
        <w:rPr>
          <w:rFonts w:cs="Arial"/>
          <w:spacing w:val="0"/>
          <w:sz w:val="20"/>
          <w:lang w:eastAsia="nl-NL"/>
        </w:rPr>
      </w:pPr>
      <w:r w:rsidRPr="00213BE5">
        <w:rPr>
          <w:rFonts w:cs="Arial"/>
          <w:spacing w:val="0"/>
          <w:sz w:val="20"/>
          <w:lang w:eastAsia="nl-NL"/>
        </w:rPr>
        <w:t>De borg is gerechtigd deze zekerheidstelling te beëindigen, indien de Opdrachtnemer een afschrift van dit verzoek per aangetekende brief heeft gezonden aan de Opdrachtgever en laatstgenoemde niet binnen een maand na dagtekening van de aangetekende brief aan de borg schriftelijk heeft meegedeeld daarmee niet in te stemmen.</w:t>
      </w:r>
    </w:p>
    <w:p w14:paraId="59E1E95F" w14:textId="77777777" w:rsidR="00213BE5" w:rsidRPr="00213BE5" w:rsidRDefault="00213BE5" w:rsidP="00213BE5">
      <w:pPr>
        <w:spacing w:line="240" w:lineRule="auto"/>
        <w:jc w:val="left"/>
        <w:rPr>
          <w:rFonts w:cs="Arial"/>
          <w:spacing w:val="0"/>
          <w:sz w:val="20"/>
          <w:lang w:eastAsia="nl-NL"/>
        </w:rPr>
      </w:pPr>
    </w:p>
    <w:p w14:paraId="4AC2CEAF" w14:textId="77777777"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Plaats</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8"/>
      </w:r>
    </w:p>
    <w:p w14:paraId="2E7FDC01" w14:textId="77777777" w:rsidR="00213BE5" w:rsidRPr="00213BE5" w:rsidRDefault="00213BE5" w:rsidP="00213BE5">
      <w:pPr>
        <w:spacing w:line="240" w:lineRule="auto"/>
        <w:jc w:val="left"/>
        <w:rPr>
          <w:rFonts w:cs="Arial"/>
          <w:spacing w:val="0"/>
          <w:sz w:val="20"/>
          <w:lang w:eastAsia="nl-NL"/>
        </w:rPr>
      </w:pPr>
    </w:p>
    <w:p w14:paraId="7A27D053" w14:textId="77777777"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Datum</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9"/>
      </w:r>
    </w:p>
    <w:p w14:paraId="647008AB" w14:textId="77777777" w:rsidR="00213BE5" w:rsidRPr="00213BE5" w:rsidRDefault="00213BE5" w:rsidP="00213BE5">
      <w:pPr>
        <w:spacing w:line="240" w:lineRule="auto"/>
        <w:jc w:val="left"/>
        <w:rPr>
          <w:rFonts w:cs="Arial"/>
          <w:spacing w:val="0"/>
          <w:sz w:val="20"/>
          <w:lang w:eastAsia="nl-NL"/>
        </w:rPr>
      </w:pPr>
    </w:p>
    <w:p w14:paraId="39098687" w14:textId="77777777"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Borg</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10"/>
      </w:r>
    </w:p>
    <w:p w14:paraId="3D7AACEE" w14:textId="77777777" w:rsidR="00213BE5" w:rsidRPr="00213BE5" w:rsidRDefault="00213BE5" w:rsidP="00213BE5">
      <w:pPr>
        <w:spacing w:line="240" w:lineRule="auto"/>
        <w:jc w:val="left"/>
        <w:rPr>
          <w:rFonts w:cs="Arial"/>
          <w:spacing w:val="0"/>
          <w:sz w:val="20"/>
          <w:lang w:eastAsia="nl-NL"/>
        </w:rPr>
      </w:pPr>
    </w:p>
    <w:p w14:paraId="2648EFAB" w14:textId="77777777" w:rsidR="00213BE5" w:rsidRPr="00213BE5" w:rsidRDefault="00213BE5" w:rsidP="00213BE5">
      <w:pPr>
        <w:tabs>
          <w:tab w:val="left" w:pos="-1440"/>
          <w:tab w:val="left" w:pos="-720"/>
          <w:tab w:val="left" w:pos="0"/>
          <w:tab w:val="left" w:pos="720"/>
          <w:tab w:val="left" w:pos="1440"/>
          <w:tab w:val="left" w:pos="2160"/>
          <w:tab w:val="left" w:pos="2880"/>
          <w:tab w:val="right" w:pos="9360"/>
        </w:tabs>
        <w:spacing w:line="240" w:lineRule="auto"/>
        <w:ind w:left="2880" w:hanging="2880"/>
        <w:jc w:val="left"/>
        <w:rPr>
          <w:rFonts w:cs="Arial"/>
          <w:spacing w:val="0"/>
          <w:sz w:val="20"/>
          <w:lang w:eastAsia="nl-NL"/>
        </w:rPr>
      </w:pPr>
      <w:r w:rsidRPr="00213BE5">
        <w:rPr>
          <w:rFonts w:cs="Arial"/>
          <w:spacing w:val="0"/>
          <w:sz w:val="20"/>
          <w:lang w:eastAsia="nl-NL"/>
        </w:rPr>
        <w:t>Handtekening</w:t>
      </w:r>
      <w:r w:rsidRPr="00213BE5">
        <w:rPr>
          <w:rFonts w:cs="Arial"/>
          <w:spacing w:val="0"/>
          <w:sz w:val="20"/>
          <w:lang w:eastAsia="nl-NL"/>
        </w:rPr>
        <w:tab/>
      </w:r>
      <w:r w:rsidRPr="00213BE5">
        <w:rPr>
          <w:rFonts w:cs="Arial"/>
          <w:spacing w:val="0"/>
          <w:sz w:val="20"/>
          <w:lang w:eastAsia="nl-NL"/>
        </w:rPr>
        <w:tab/>
      </w:r>
      <w:r w:rsidRPr="00213BE5">
        <w:rPr>
          <w:rFonts w:cs="Arial"/>
          <w:spacing w:val="0"/>
          <w:sz w:val="20"/>
          <w:lang w:eastAsia="nl-NL"/>
        </w:rPr>
        <w:tab/>
        <w:t>.....................................................................................................................</w:t>
      </w:r>
      <w:r w:rsidRPr="00213BE5">
        <w:rPr>
          <w:rFonts w:cs="Arial"/>
          <w:spacing w:val="0"/>
          <w:sz w:val="20"/>
          <w:lang w:eastAsia="nl-NL"/>
        </w:rPr>
        <w:tab/>
      </w:r>
      <w:r w:rsidRPr="00213BE5">
        <w:rPr>
          <w:rFonts w:cs="Arial"/>
          <w:spacing w:val="0"/>
          <w:sz w:val="20"/>
          <w:vertAlign w:val="superscript"/>
          <w:lang w:eastAsia="nl-NL"/>
        </w:rPr>
        <w:endnoteReference w:id="11"/>
      </w:r>
    </w:p>
    <w:p w14:paraId="571F385B" w14:textId="77777777" w:rsidR="00213BE5" w:rsidRDefault="00213BE5" w:rsidP="00213BE5">
      <w:pPr>
        <w:spacing w:line="240" w:lineRule="auto"/>
        <w:jc w:val="left"/>
        <w:rPr>
          <w:rFonts w:cs="Arial"/>
          <w:spacing w:val="0"/>
          <w:sz w:val="20"/>
          <w:lang w:eastAsia="nl-NL"/>
        </w:rPr>
      </w:pPr>
    </w:p>
    <w:p w14:paraId="63C1CE9A" w14:textId="77777777" w:rsidR="00213BE5" w:rsidRPr="00213BE5" w:rsidRDefault="00213BE5" w:rsidP="00213BE5">
      <w:pPr>
        <w:jc w:val="center"/>
        <w:rPr>
          <w:rFonts w:cs="Arial"/>
          <w:sz w:val="20"/>
          <w:lang w:eastAsia="nl-NL"/>
        </w:rPr>
      </w:pPr>
    </w:p>
    <w:sectPr w:rsidR="00213BE5" w:rsidRPr="00213BE5" w:rsidSect="002E10FB">
      <w:footerReference w:type="default" r:id="rId7"/>
      <w:headerReference w:type="first" r:id="rId8"/>
      <w:footerReference w:type="first" r:id="rId9"/>
      <w:pgSz w:w="11906" w:h="16838" w:code="9"/>
      <w:pgMar w:top="1701" w:right="851" w:bottom="1134" w:left="1276" w:header="851" w:footer="567" w:gutter="0"/>
      <w:pgNumType w:start="1"/>
      <w:cols w:space="708"/>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D01CB" w14:textId="77777777" w:rsidR="00CD704B" w:rsidRDefault="00CD704B">
      <w:r>
        <w:separator/>
      </w:r>
    </w:p>
  </w:endnote>
  <w:endnote w:type="continuationSeparator" w:id="0">
    <w:p w14:paraId="0164EC33" w14:textId="77777777" w:rsidR="00CD704B" w:rsidRDefault="00CD704B">
      <w:r>
        <w:continuationSeparator/>
      </w:r>
    </w:p>
  </w:endnote>
  <w:endnote w:id="1">
    <w:p w14:paraId="71564287" w14:textId="77777777" w:rsidR="00213BE5" w:rsidRDefault="00213BE5" w:rsidP="00213BE5">
      <w:pPr>
        <w:spacing w:after="240"/>
      </w:pPr>
      <w:r>
        <w:rPr>
          <w:rStyle w:val="Voetnootmarkering"/>
          <w:sz w:val="16"/>
        </w:rPr>
        <w:endnoteRef/>
      </w:r>
      <w:r>
        <w:rPr>
          <w:sz w:val="16"/>
        </w:rPr>
        <w:t>. Volledig adres van de borg.</w:t>
      </w:r>
    </w:p>
  </w:endnote>
  <w:endnote w:id="2">
    <w:p w14:paraId="15431EFF" w14:textId="77777777" w:rsidR="00213BE5" w:rsidRDefault="00213BE5" w:rsidP="00213BE5">
      <w:pPr>
        <w:spacing w:after="240"/>
      </w:pPr>
      <w:r>
        <w:rPr>
          <w:rStyle w:val="Voetnootmarkering"/>
          <w:sz w:val="16"/>
        </w:rPr>
        <w:endnoteRef/>
      </w:r>
      <w:r>
        <w:rPr>
          <w:sz w:val="16"/>
        </w:rPr>
        <w:t>. Naam van de Opdrachtgever.</w:t>
      </w:r>
    </w:p>
  </w:endnote>
  <w:endnote w:id="3">
    <w:p w14:paraId="4B08CA1E" w14:textId="77777777" w:rsidR="00213BE5" w:rsidRDefault="00213BE5" w:rsidP="00213BE5">
      <w:pPr>
        <w:spacing w:after="240"/>
      </w:pPr>
      <w:r>
        <w:rPr>
          <w:rStyle w:val="Voetnootmarkering"/>
          <w:sz w:val="16"/>
        </w:rPr>
        <w:endnoteRef/>
      </w:r>
      <w:r>
        <w:rPr>
          <w:sz w:val="16"/>
        </w:rPr>
        <w:t>. Volledig adres van de Opdrachtgever.</w:t>
      </w:r>
    </w:p>
  </w:endnote>
  <w:endnote w:id="4">
    <w:p w14:paraId="2B3EC48E" w14:textId="77777777" w:rsidR="00213BE5" w:rsidRDefault="00213BE5" w:rsidP="00213BE5">
      <w:pPr>
        <w:spacing w:after="240"/>
      </w:pPr>
      <w:r>
        <w:rPr>
          <w:rStyle w:val="Voetnootmarkering"/>
          <w:sz w:val="16"/>
        </w:rPr>
        <w:endnoteRef/>
      </w:r>
      <w:r>
        <w:rPr>
          <w:sz w:val="16"/>
        </w:rPr>
        <w:t>. Naam van de Opdrachtnemer.</w:t>
      </w:r>
    </w:p>
  </w:endnote>
  <w:endnote w:id="5">
    <w:p w14:paraId="22074564" w14:textId="77777777" w:rsidR="00213BE5" w:rsidRDefault="00213BE5" w:rsidP="00213BE5">
      <w:pPr>
        <w:spacing w:after="240"/>
      </w:pPr>
      <w:r>
        <w:rPr>
          <w:rStyle w:val="Voetnootmarkering"/>
          <w:sz w:val="16"/>
        </w:rPr>
        <w:endnoteRef/>
      </w:r>
      <w:r>
        <w:rPr>
          <w:sz w:val="16"/>
        </w:rPr>
        <w:t>. Volledig adres van de Opdrachtnemer.</w:t>
      </w:r>
    </w:p>
  </w:endnote>
  <w:endnote w:id="6">
    <w:p w14:paraId="0BFDE3F3" w14:textId="77777777" w:rsidR="00213BE5" w:rsidRDefault="00213BE5" w:rsidP="00213BE5">
      <w:pPr>
        <w:spacing w:after="240"/>
      </w:pPr>
      <w:r>
        <w:rPr>
          <w:rStyle w:val="Voetnootmarkering"/>
          <w:sz w:val="16"/>
        </w:rPr>
        <w:endnoteRef/>
      </w:r>
      <w:r>
        <w:rPr>
          <w:sz w:val="16"/>
        </w:rPr>
        <w:t>. Nummer van de Overeenkomst.</w:t>
      </w:r>
    </w:p>
  </w:endnote>
  <w:endnote w:id="7">
    <w:p w14:paraId="261E93DB" w14:textId="77777777" w:rsidR="00213BE5" w:rsidRDefault="00213BE5" w:rsidP="00213BE5">
      <w:pPr>
        <w:spacing w:after="240"/>
      </w:pPr>
      <w:r>
        <w:rPr>
          <w:rStyle w:val="Voetnootmarkering"/>
          <w:sz w:val="16"/>
        </w:rPr>
        <w:endnoteRef/>
      </w:r>
      <w:r>
        <w:rPr>
          <w:sz w:val="16"/>
        </w:rPr>
        <w:t xml:space="preserve">. Waarde van de zekerheidstelling </w:t>
      </w:r>
    </w:p>
  </w:endnote>
  <w:endnote w:id="8">
    <w:p w14:paraId="7E1B0355" w14:textId="77777777" w:rsidR="00213BE5" w:rsidRDefault="00213BE5" w:rsidP="00213BE5">
      <w:pPr>
        <w:spacing w:after="240"/>
      </w:pPr>
      <w:r>
        <w:rPr>
          <w:rStyle w:val="Voetnootmarkering"/>
          <w:sz w:val="16"/>
        </w:rPr>
        <w:endnoteRef/>
      </w:r>
      <w:r>
        <w:rPr>
          <w:sz w:val="16"/>
        </w:rPr>
        <w:t>. Plaats van ondertekening.</w:t>
      </w:r>
    </w:p>
  </w:endnote>
  <w:endnote w:id="9">
    <w:p w14:paraId="6D5BDEB8" w14:textId="77777777" w:rsidR="00213BE5" w:rsidRDefault="00213BE5" w:rsidP="00213BE5">
      <w:pPr>
        <w:spacing w:after="240"/>
      </w:pPr>
      <w:r>
        <w:rPr>
          <w:rStyle w:val="Voetnootmarkering"/>
          <w:sz w:val="16"/>
        </w:rPr>
        <w:endnoteRef/>
      </w:r>
      <w:r>
        <w:rPr>
          <w:sz w:val="16"/>
        </w:rPr>
        <w:t>. Datum van ondertekening.</w:t>
      </w:r>
    </w:p>
  </w:endnote>
  <w:endnote w:id="10">
    <w:p w14:paraId="787C2902" w14:textId="77777777" w:rsidR="00213BE5" w:rsidRDefault="00213BE5" w:rsidP="00213BE5">
      <w:pPr>
        <w:spacing w:after="240"/>
      </w:pPr>
      <w:r>
        <w:rPr>
          <w:rStyle w:val="Voetnootmarkering"/>
          <w:sz w:val="16"/>
        </w:rPr>
        <w:endnoteRef/>
      </w:r>
      <w:r>
        <w:rPr>
          <w:sz w:val="16"/>
        </w:rPr>
        <w:t>. Naam van de borg.</w:t>
      </w:r>
    </w:p>
  </w:endnote>
  <w:endnote w:id="11">
    <w:p w14:paraId="4E3E2EC8" w14:textId="77777777" w:rsidR="00213BE5" w:rsidRDefault="00213BE5" w:rsidP="00213BE5">
      <w:pPr>
        <w:spacing w:after="240"/>
      </w:pPr>
      <w:r>
        <w:rPr>
          <w:rStyle w:val="Voetnootmarkering"/>
          <w:sz w:val="16"/>
        </w:rPr>
        <w:endnoteRef/>
      </w:r>
      <w:r>
        <w:rPr>
          <w:sz w:val="16"/>
        </w:rPr>
        <w:t>. Handtekening van de borg.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OCRB">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40A52" w14:textId="77777777" w:rsidR="00213BE5" w:rsidRDefault="003657F8">
    <w:pPr>
      <w:pStyle w:val="Voettekst"/>
      <w:tabs>
        <w:tab w:val="clear" w:pos="8618"/>
        <w:tab w:val="right" w:pos="8609"/>
      </w:tabs>
    </w:pPr>
    <w:r>
      <w:t>M</w:t>
    </w:r>
    <w:r w:rsidR="00E44A0D">
      <w:t>odel</w:t>
    </w:r>
    <w:r w:rsidR="00213BE5">
      <w:t xml:space="preserve"> </w:t>
    </w:r>
    <w:r w:rsidR="00BB1B41">
      <w:t>bankgarantie</w:t>
    </w:r>
    <w:r w:rsidR="00990417">
      <w:tab/>
    </w:r>
    <w:r w:rsidR="00B609F7">
      <w:tab/>
      <w:t xml:space="preserve">paraaf </w:t>
    </w:r>
    <w:r w:rsidR="000616AF">
      <w:t>Inschrijver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71B34" w14:textId="77777777" w:rsidR="00213BE5" w:rsidRDefault="00FB7D0F">
    <w:pPr>
      <w:pStyle w:val="Voettekst"/>
      <w:ind w:hanging="851"/>
    </w:pPr>
    <w:r>
      <w:fldChar w:fldCharType="begin"/>
    </w:r>
    <w:r w:rsidR="00213BE5">
      <w:instrText xml:space="preserve"> DOCPROPERTY "referentie" </w:instrText>
    </w:r>
    <w:r>
      <w:fldChar w:fldCharType="separate"/>
    </w:r>
    <w:r w:rsidR="00BB1EF1">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FD818" w14:textId="77777777" w:rsidR="00CD704B" w:rsidRDefault="00CD704B">
      <w:r>
        <w:separator/>
      </w:r>
    </w:p>
  </w:footnote>
  <w:footnote w:type="continuationSeparator" w:id="0">
    <w:p w14:paraId="63D1C30F" w14:textId="77777777" w:rsidR="00CD704B" w:rsidRDefault="00CD7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F8F8C" w14:textId="77777777" w:rsidR="00213BE5" w:rsidRDefault="00FB7D0F">
    <w:pPr>
      <w:pStyle w:val="Koptekst"/>
    </w:pPr>
    <w:r>
      <w:fldChar w:fldCharType="begin"/>
    </w:r>
    <w:r w:rsidR="00213BE5">
      <w:instrText xml:space="preserve"> IF </w:instrText>
    </w:r>
    <w:r>
      <w:fldChar w:fldCharType="begin"/>
    </w:r>
    <w:r w:rsidR="00213BE5">
      <w:instrText xml:space="preserve"> DOCPROPERTY "Logo" </w:instrText>
    </w:r>
    <w:r>
      <w:fldChar w:fldCharType="separate"/>
    </w:r>
    <w:r w:rsidR="00BB1EF1">
      <w:instrText>0</w:instrText>
    </w:r>
    <w:r>
      <w:fldChar w:fldCharType="end"/>
    </w:r>
    <w:r w:rsidR="00213BE5">
      <w:instrText xml:space="preserve"> = -1 "</w:instrText>
    </w:r>
    <w:r>
      <w:fldChar w:fldCharType="begin"/>
    </w:r>
    <w:r w:rsidR="00213BE5">
      <w:instrText xml:space="preserve"> AUTOTEXT “LogoVervolg” </w:instrText>
    </w:r>
    <w:r>
      <w:fldChar w:fldCharType="separate"/>
    </w:r>
    <w:r w:rsidR="00836A3E">
      <w:rPr>
        <w:lang w:eastAsia="nl-NL"/>
      </w:rPr>
      <w:pict w14:anchorId="07660EE6">
        <v:shapetype id="_x0000_t202" coordsize="21600,21600" o:spt="202" path="m,l,21600r21600,l21600,xe">
          <v:stroke joinstyle="miter"/>
          <v:path gradientshapeok="t" o:connecttype="rect"/>
        </v:shapetype>
        <v:shape id="Text Box 2" o:spid="_x0000_s8193" type="#_x0000_t202" style="position:absolute;left:0;text-align:left;margin-left:99.25pt;margin-top:39.7pt;width:212.6pt;height:21.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YDhewIAAP8EAAAOAAAAZHJzL2Uyb0RvYy54bWysVNuO2yAQfa/Uf0C8Z32Rc7G1zmovTVVp&#10;e5F2+wEEcIyKgQKJva323zvgOJteHqqqfsADDIczM2e4vBo6iQ7cOqFVjbOLFCOuqGZC7Wr8+XEz&#10;W2HkPFGMSK14jZ+4w1fr168ue1PxXLdaMm4RgChX9abGrfemShJHW94Rd6ENV7DZaNsRD1O7S5gl&#10;PaB3MsnTdJH02jJjNeXOwerduInXEb9pOPUfm8Zxj2SNgZuPo43jNozJ+pJUO0tMK+iRBvkHFh0R&#10;Ci49Qd0RT9Deit+gOkGtdrrxF1R3iW4aQXmMAaLJ0l+ieWiJ4TEWSI4zpzS5/wdLPxw+WSQY1A4j&#10;RToo0SMfPLrRA8pDdnrjKnB6MODmB1gOniFSZ+41/eKQ0rctUTt+ba3uW04YsMvCyeTs6IjjAsi2&#10;f68ZXEP2XkegobFdAIRkIECHKj2dKhOoUFjMl2ma5rBFYS9flKvlPF5Bqum0sc6/5bpDwaixhcpH&#10;dHK4dz6wIdXkEtlrKdhGSBkndre9lRYdCKhkE78jujt3kyo4Kx2OjYjjCpCEO8JeoBur/r3M8iK9&#10;ycvZZrFazopNMZ+Vy3Q1S7PyplykRVncbZ4DwayoWsEYV/dC8UmBWfF3FT72wqidqEHU17ic5/Ox&#10;ROfs3XmQkE34/hRkJzw0pBRdjVcnJ1KFwr5RDMImlSdCjnbyM/2YZcjB9I9ZiTIIlR814IftAChB&#10;G1vNnkAQVkO9oLTwioDRavsNox46ssbu655YjpF8p0BUoX0nw07GdjKIonC0xh6j0bz1Y5vvjRW7&#10;FpBH2Sp9DcJrRNTEC4ujXKHLIvnjixDa+HwevV7erfUPAAAA//8DAFBLAwQUAAYACAAAACEA8IqG&#10;kt8AAAAKAQAADwAAAGRycy9kb3ducmV2LnhtbEyPQU+DQBCF7yb+h82YeDF2KSotyNJoa296aG16&#10;nrIrENlZwi6F/nvHkx5f3pc33+SrybbibHrfOFIwn0UgDJVON1QpOHxu75cgfEDS2DoyCi7Gw6q4&#10;vsox026knTnvQyV4hHyGCuoQukxKX9bGop+5zhB3X663GDj2ldQ9jjxuWxlHUSItNsQXauzMujbl&#10;936wCpJNP4w7Wt9tDm/v+NFV8fH1clTq9mZ6eQYRzBT+YPjVZ3Uo2OnkBtJetJzT5ROjChbpIwgG&#10;kvhhAeLETTxPQRa5/P9C8QMAAP//AwBQSwECLQAUAAYACAAAACEAtoM4kv4AAADhAQAAEwAAAAAA&#10;AAAAAAAAAAAAAAAAW0NvbnRlbnRfVHlwZXNdLnhtbFBLAQItABQABgAIAAAAIQA4/SH/1gAAAJQB&#10;AAALAAAAAAAAAAAAAAAAAC8BAABfcmVscy8ucmVsc1BLAQItABQABgAIAAAAIQB6DYDhewIAAP8E&#10;AAAOAAAAAAAAAAAAAAAAAC4CAABkcnMvZTJvRG9jLnhtbFBLAQItABQABgAIAAAAIQDwioaS3wAA&#10;AAoBAAAPAAAAAAAAAAAAAAAAANUEAABkcnMvZG93bnJldi54bWxQSwUGAAAAAAQABADzAAAA4QUA&#10;AAAA&#10;" o:allowincell="f" stroked="f">
          <v:textbox inset="0,0,0,0">
            <w:txbxContent>
              <w:p w14:paraId="7E8DF733" w14:textId="77777777" w:rsidR="00213BE5" w:rsidRDefault="00213BE5">
                <w:pPr>
                  <w:rPr>
                    <w:spacing w:val="60"/>
                    <w:sz w:val="24"/>
                  </w:rPr>
                </w:pPr>
                <w:r>
                  <w:rPr>
                    <w:rFonts w:ascii="OCRB" w:hAnsi="OCRB"/>
                    <w:color w:val="000000"/>
                    <w:spacing w:val="60"/>
                    <w:sz w:val="24"/>
                  </w:rPr>
                  <w:t>HOUTHOFF BURUMA</w:t>
                </w:r>
              </w:p>
            </w:txbxContent>
          </v:textbox>
          <w10:wrap anchorx="page" anchory="page"/>
        </v:shape>
      </w:pict>
    </w:r>
    <w:r>
      <w:fldChar w:fldCharType="end"/>
    </w:r>
    <w:r w:rsidR="00213BE5">
      <w:instrText xml:space="preserve">" ""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7EE1E6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71871F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0C78A85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40AEA8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30BE8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6EE7E4"/>
    <w:lvl w:ilvl="0">
      <w:start w:val="1"/>
      <w:numFmt w:val="bullet"/>
      <w:pStyle w:val="Lijstopsomteken4"/>
      <w:lvlText w:val="-"/>
      <w:lvlJc w:val="left"/>
      <w:pPr>
        <w:tabs>
          <w:tab w:val="num" w:pos="2098"/>
        </w:tabs>
        <w:ind w:left="2098" w:hanging="454"/>
      </w:pPr>
      <w:rPr>
        <w:rFonts w:ascii="Times New Roman" w:hAnsi="Times New Roman" w:cs="Times New Roman" w:hint="default"/>
      </w:rPr>
    </w:lvl>
  </w:abstractNum>
  <w:abstractNum w:abstractNumId="6" w15:restartNumberingAfterBreak="0">
    <w:nsid w:val="FFFFFF82"/>
    <w:multiLevelType w:val="singleLevel"/>
    <w:tmpl w:val="83B2C92E"/>
    <w:lvl w:ilvl="0">
      <w:start w:val="1"/>
      <w:numFmt w:val="bullet"/>
      <w:pStyle w:val="Lijstopsomteken3"/>
      <w:lvlText w:val="-"/>
      <w:lvlJc w:val="left"/>
      <w:pPr>
        <w:tabs>
          <w:tab w:val="num" w:pos="1644"/>
        </w:tabs>
        <w:ind w:left="1644" w:hanging="453"/>
      </w:pPr>
      <w:rPr>
        <w:rFonts w:ascii="Times New Roman" w:hAnsi="Times New Roman" w:hint="default"/>
      </w:rPr>
    </w:lvl>
  </w:abstractNum>
  <w:abstractNum w:abstractNumId="7" w15:restartNumberingAfterBreak="0">
    <w:nsid w:val="FFFFFF83"/>
    <w:multiLevelType w:val="singleLevel"/>
    <w:tmpl w:val="F578893A"/>
    <w:lvl w:ilvl="0">
      <w:start w:val="1"/>
      <w:numFmt w:val="bullet"/>
      <w:pStyle w:val="Lijstopsomteken2"/>
      <w:lvlText w:val="-"/>
      <w:lvlJc w:val="left"/>
      <w:pPr>
        <w:tabs>
          <w:tab w:val="num" w:pos="1191"/>
        </w:tabs>
        <w:ind w:left="1191" w:hanging="454"/>
      </w:pPr>
      <w:rPr>
        <w:rFonts w:ascii="Arial" w:hAnsi="Arial" w:hint="default"/>
        <w:sz w:val="20"/>
      </w:rPr>
    </w:lvl>
  </w:abstractNum>
  <w:abstractNum w:abstractNumId="8" w15:restartNumberingAfterBreak="0">
    <w:nsid w:val="FFFFFF88"/>
    <w:multiLevelType w:val="singleLevel"/>
    <w:tmpl w:val="0E0AE86E"/>
    <w:lvl w:ilvl="0">
      <w:start w:val="1"/>
      <w:numFmt w:val="decimal"/>
      <w:pStyle w:val="Lijstnummering"/>
      <w:lvlText w:val="%1."/>
      <w:lvlJc w:val="left"/>
      <w:pPr>
        <w:tabs>
          <w:tab w:val="num" w:pos="737"/>
        </w:tabs>
        <w:ind w:left="737" w:hanging="737"/>
      </w:pPr>
      <w:rPr>
        <w:rFonts w:hint="default"/>
      </w:rPr>
    </w:lvl>
  </w:abstractNum>
  <w:abstractNum w:abstractNumId="9" w15:restartNumberingAfterBreak="0">
    <w:nsid w:val="FFFFFF89"/>
    <w:multiLevelType w:val="singleLevel"/>
    <w:tmpl w:val="A44ECA14"/>
    <w:lvl w:ilvl="0">
      <w:start w:val="1"/>
      <w:numFmt w:val="bullet"/>
      <w:pStyle w:val="Lijstopsomteken"/>
      <w:lvlText w:val="-"/>
      <w:lvlJc w:val="left"/>
      <w:pPr>
        <w:tabs>
          <w:tab w:val="num" w:pos="737"/>
        </w:tabs>
        <w:ind w:left="737" w:hanging="737"/>
      </w:pPr>
      <w:rPr>
        <w:rFonts w:ascii="Times New Roman" w:hAnsi="Times New Roman" w:hint="default"/>
      </w:rPr>
    </w:lvl>
  </w:abstractNum>
  <w:abstractNum w:abstractNumId="10"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1" w15:restartNumberingAfterBreak="0">
    <w:nsid w:val="44B2276C"/>
    <w:multiLevelType w:val="singleLevel"/>
    <w:tmpl w:val="CEBEC900"/>
    <w:lvl w:ilvl="0">
      <w:start w:val="1"/>
      <w:numFmt w:val="bullet"/>
      <w:pStyle w:val="Opsommingstekeninspringen3"/>
      <w:lvlText w:val="-"/>
      <w:lvlJc w:val="left"/>
      <w:pPr>
        <w:tabs>
          <w:tab w:val="num" w:pos="2098"/>
        </w:tabs>
        <w:ind w:left="2098" w:hanging="454"/>
      </w:pPr>
      <w:rPr>
        <w:rFonts w:ascii="Times New Roman" w:hAnsi="Times New Roman" w:hint="default"/>
      </w:rPr>
    </w:lvl>
  </w:abstractNum>
  <w:abstractNum w:abstractNumId="12" w15:restartNumberingAfterBreak="0">
    <w:nsid w:val="4DE04F87"/>
    <w:multiLevelType w:val="singleLevel"/>
    <w:tmpl w:val="DAEACCBC"/>
    <w:lvl w:ilvl="0">
      <w:start w:val="1"/>
      <w:numFmt w:val="bullet"/>
      <w:pStyle w:val="Opsommingstekeninspringen4"/>
      <w:lvlText w:val="-"/>
      <w:lvlJc w:val="left"/>
      <w:pPr>
        <w:tabs>
          <w:tab w:val="num" w:pos="2552"/>
        </w:tabs>
        <w:ind w:left="2552" w:hanging="454"/>
      </w:pPr>
      <w:rPr>
        <w:rFonts w:ascii="Times New Roman" w:hAnsi="Times New Roman" w:hint="default"/>
      </w:rPr>
    </w:lvl>
  </w:abstractNum>
  <w:abstractNum w:abstractNumId="13" w15:restartNumberingAfterBreak="0">
    <w:nsid w:val="565676E2"/>
    <w:multiLevelType w:val="multilevel"/>
    <w:tmpl w:val="B0589D0E"/>
    <w:name w:val="juridisch"/>
    <w:lvl w:ilvl="0">
      <w:start w:val="1"/>
      <w:numFmt w:val="upperRoman"/>
      <w:lvlText w:val="Artikel %1."/>
      <w:lvlJc w:val="left"/>
      <w:pPr>
        <w:tabs>
          <w:tab w:val="num" w:pos="1800"/>
        </w:tabs>
        <w:ind w:left="0" w:firstLine="0"/>
      </w:pPr>
    </w:lvl>
    <w:lvl w:ilvl="1">
      <w:start w:val="1"/>
      <w:numFmt w:val="decimalZero"/>
      <w:isLgl/>
      <w:lvlText w:val="Sectie %1.%2"/>
      <w:lvlJc w:val="left"/>
      <w:pPr>
        <w:tabs>
          <w:tab w:val="num" w:pos="1440"/>
        </w:tabs>
        <w:ind w:left="0" w:firstLine="0"/>
      </w:pPr>
    </w:lvl>
    <w:lvl w:ilvl="2">
      <w:start w:val="1"/>
      <w:numFmt w:val="lowerLetter"/>
      <w:lvlText w:val="(%3)"/>
      <w:lvlJc w:val="left"/>
      <w:pPr>
        <w:tabs>
          <w:tab w:val="num" w:pos="360"/>
        </w:tabs>
        <w:ind w:left="0" w:firstLine="0"/>
      </w:pPr>
    </w:lvl>
    <w:lvl w:ilvl="3">
      <w:start w:val="1"/>
      <w:numFmt w:val="lowerRoman"/>
      <w:lvlText w:val="(%4)"/>
      <w:lvlJc w:val="right"/>
      <w:pPr>
        <w:tabs>
          <w:tab w:val="num" w:pos="360"/>
        </w:tabs>
        <w:ind w:left="0" w:firstLine="0"/>
      </w:pPr>
    </w:lvl>
    <w:lvl w:ilvl="4">
      <w:start w:val="1"/>
      <w:numFmt w:val="decimal"/>
      <w:lvlText w:val="%5)"/>
      <w:lvlJc w:val="left"/>
      <w:pPr>
        <w:tabs>
          <w:tab w:val="num" w:pos="360"/>
        </w:tabs>
        <w:ind w:left="0" w:firstLine="0"/>
      </w:pPr>
    </w:lvl>
    <w:lvl w:ilvl="5">
      <w:start w:val="1"/>
      <w:numFmt w:val="lowerLetter"/>
      <w:lvlText w:val="%6)"/>
      <w:lvlJc w:val="left"/>
      <w:pPr>
        <w:tabs>
          <w:tab w:val="num" w:pos="360"/>
        </w:tabs>
        <w:ind w:left="0" w:firstLine="0"/>
      </w:pPr>
    </w:lvl>
    <w:lvl w:ilvl="6">
      <w:start w:val="1"/>
      <w:numFmt w:val="lowerRoman"/>
      <w:pStyle w:val="Kop7"/>
      <w:lvlText w:val="%7)"/>
      <w:lvlJc w:val="right"/>
      <w:pPr>
        <w:tabs>
          <w:tab w:val="num" w:pos="360"/>
        </w:tabs>
        <w:ind w:left="0" w:firstLine="0"/>
      </w:pPr>
    </w:lvl>
    <w:lvl w:ilvl="7">
      <w:start w:val="1"/>
      <w:numFmt w:val="lowerLetter"/>
      <w:pStyle w:val="Kop8"/>
      <w:lvlText w:val="%8."/>
      <w:lvlJc w:val="left"/>
      <w:pPr>
        <w:tabs>
          <w:tab w:val="num" w:pos="360"/>
        </w:tabs>
        <w:ind w:left="0" w:firstLine="0"/>
      </w:pPr>
    </w:lvl>
    <w:lvl w:ilvl="8">
      <w:start w:val="1"/>
      <w:numFmt w:val="decimal"/>
      <w:pStyle w:val="Kop9"/>
      <w:lvlText w:val="Bijlage %9:"/>
      <w:lvlJc w:val="left"/>
      <w:pPr>
        <w:tabs>
          <w:tab w:val="num" w:pos="1418"/>
        </w:tabs>
        <w:ind w:left="1418" w:hanging="1418"/>
      </w:pPr>
      <w:rPr>
        <w:caps/>
      </w:rPr>
    </w:lvl>
  </w:abstractNum>
  <w:abstractNum w:abstractNumId="14" w15:restartNumberingAfterBreak="0">
    <w:nsid w:val="5CBF5DCE"/>
    <w:multiLevelType w:val="singleLevel"/>
    <w:tmpl w:val="CA248084"/>
    <w:lvl w:ilvl="0">
      <w:start w:val="1"/>
      <w:numFmt w:val="bullet"/>
      <w:pStyle w:val="Opsommingstekeninspringen1"/>
      <w:lvlText w:val="-"/>
      <w:lvlJc w:val="left"/>
      <w:pPr>
        <w:tabs>
          <w:tab w:val="num" w:pos="1191"/>
        </w:tabs>
        <w:ind w:left="1191" w:hanging="454"/>
      </w:pPr>
      <w:rPr>
        <w:rFonts w:ascii="Arial" w:hAnsi="Arial" w:hint="default"/>
        <w:sz w:val="20"/>
      </w:rPr>
    </w:lvl>
  </w:abstractNum>
  <w:abstractNum w:abstractNumId="15" w15:restartNumberingAfterBreak="0">
    <w:nsid w:val="62EA0217"/>
    <w:multiLevelType w:val="multilevel"/>
    <w:tmpl w:val="3B5EED8A"/>
    <w:lvl w:ilvl="0">
      <w:start w:val="1"/>
      <w:numFmt w:val="decimal"/>
      <w:pStyle w:val="Kop1"/>
      <w:lvlText w:val="%1."/>
      <w:lvlJc w:val="left"/>
      <w:pPr>
        <w:tabs>
          <w:tab w:val="num" w:pos="737"/>
        </w:tabs>
        <w:ind w:left="737" w:hanging="737"/>
      </w:pPr>
      <w:rPr>
        <w:rFonts w:ascii="Arial" w:hAnsi="Arial" w:hint="default"/>
        <w:b/>
        <w:i w:val="0"/>
        <w:caps w:val="0"/>
        <w:sz w:val="20"/>
      </w:rPr>
    </w:lvl>
    <w:lvl w:ilvl="1">
      <w:start w:val="1"/>
      <w:numFmt w:val="decimal"/>
      <w:pStyle w:val="Kop2"/>
      <w:lvlText w:val="%1.%2."/>
      <w:lvlJc w:val="left"/>
      <w:pPr>
        <w:tabs>
          <w:tab w:val="num" w:pos="737"/>
        </w:tabs>
        <w:ind w:left="737" w:hanging="737"/>
      </w:pPr>
      <w:rPr>
        <w:rFonts w:ascii="Arial" w:hAnsi="Arial" w:hint="default"/>
        <w:b w:val="0"/>
        <w:i w:val="0"/>
        <w:sz w:val="20"/>
      </w:rPr>
    </w:lvl>
    <w:lvl w:ilvl="2">
      <w:start w:val="1"/>
      <w:numFmt w:val="decimal"/>
      <w:pStyle w:val="Kop3"/>
      <w:lvlText w:val="%1.%2.%3."/>
      <w:lvlJc w:val="left"/>
      <w:pPr>
        <w:tabs>
          <w:tab w:val="num" w:pos="737"/>
        </w:tabs>
        <w:ind w:left="737" w:hanging="737"/>
      </w:pPr>
      <w:rPr>
        <w:rFonts w:ascii="Arial" w:hAnsi="Arial" w:hint="default"/>
        <w:b w:val="0"/>
        <w:i w:val="0"/>
        <w:sz w:val="20"/>
      </w:rPr>
    </w:lvl>
    <w:lvl w:ilvl="3">
      <w:start w:val="1"/>
      <w:numFmt w:val="lowerLetter"/>
      <w:pStyle w:val="Kop4"/>
      <w:lvlText w:val="%4."/>
      <w:lvlJc w:val="left"/>
      <w:pPr>
        <w:tabs>
          <w:tab w:val="num" w:pos="1191"/>
        </w:tabs>
        <w:ind w:left="1191" w:hanging="454"/>
      </w:pPr>
      <w:rPr>
        <w:rFonts w:hint="default"/>
        <w:b w:val="0"/>
        <w:i w:val="0"/>
        <w:sz w:val="21"/>
        <w:szCs w:val="21"/>
      </w:rPr>
    </w:lvl>
    <w:lvl w:ilvl="4">
      <w:start w:val="1"/>
      <w:numFmt w:val="lowerRoman"/>
      <w:pStyle w:val="Kop5"/>
      <w:lvlText w:val="(%5)"/>
      <w:lvlJc w:val="left"/>
      <w:pPr>
        <w:tabs>
          <w:tab w:val="num" w:pos="1911"/>
        </w:tabs>
        <w:ind w:left="1644" w:hanging="453"/>
      </w:pPr>
      <w:rPr>
        <w:rFonts w:hint="default"/>
        <w:b w:val="0"/>
        <w:i w:val="0"/>
      </w:rPr>
    </w:lvl>
    <w:lvl w:ilvl="5">
      <w:start w:val="1"/>
      <w:numFmt w:val="bullet"/>
      <w:pStyle w:val="Kop6"/>
      <w:lvlText w:val="-"/>
      <w:lvlJc w:val="left"/>
      <w:pPr>
        <w:tabs>
          <w:tab w:val="num" w:pos="1191"/>
        </w:tabs>
        <w:ind w:left="1191" w:hanging="454"/>
      </w:pPr>
      <w:rPr>
        <w:rFonts w:ascii="Times New Roman" w:hAnsi="Times New Roman" w:hint="default"/>
        <w:b/>
      </w:rPr>
    </w:lvl>
    <w:lvl w:ilvl="6">
      <w:start w:val="1"/>
      <w:numFmt w:val="decimal"/>
      <w:lvlText w:val="%5.%6.%7"/>
      <w:lvlJc w:val="left"/>
      <w:pPr>
        <w:tabs>
          <w:tab w:val="num" w:pos="680"/>
        </w:tabs>
        <w:ind w:left="680" w:hanging="680"/>
      </w:pPr>
      <w:rPr>
        <w:rFonts w:hint="default"/>
        <w:b/>
      </w:rPr>
    </w:lvl>
    <w:lvl w:ilvl="7">
      <w:start w:val="1"/>
      <w:numFmt w:val="decimal"/>
      <w:lvlText w:val="%5.%6.%7.%8"/>
      <w:lvlJc w:val="left"/>
      <w:pPr>
        <w:tabs>
          <w:tab w:val="num" w:pos="680"/>
        </w:tabs>
        <w:ind w:left="680" w:hanging="680"/>
      </w:pPr>
      <w:rPr>
        <w:rFonts w:hint="default"/>
        <w:b/>
      </w:rPr>
    </w:lvl>
    <w:lvl w:ilvl="8">
      <w:start w:val="1"/>
      <w:numFmt w:val="decimal"/>
      <w:lvlText w:val="%5.%6.%7.%8.%9"/>
      <w:lvlJc w:val="left"/>
      <w:pPr>
        <w:tabs>
          <w:tab w:val="num" w:pos="680"/>
        </w:tabs>
        <w:ind w:left="680" w:hanging="680"/>
      </w:pPr>
      <w:rPr>
        <w:rFonts w:hint="default"/>
        <w:b/>
      </w:rPr>
    </w:lvl>
  </w:abstractNum>
  <w:abstractNum w:abstractNumId="16" w15:restartNumberingAfterBreak="0">
    <w:nsid w:val="675E599F"/>
    <w:multiLevelType w:val="hybridMultilevel"/>
    <w:tmpl w:val="EC38B0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8" w15:restartNumberingAfterBreak="0">
    <w:nsid w:val="79383B70"/>
    <w:multiLevelType w:val="singleLevel"/>
    <w:tmpl w:val="07243758"/>
    <w:lvl w:ilvl="0">
      <w:start w:val="1"/>
      <w:numFmt w:val="bullet"/>
      <w:pStyle w:val="Opsommingsteken"/>
      <w:lvlText w:val="-"/>
      <w:lvlJc w:val="left"/>
      <w:pPr>
        <w:tabs>
          <w:tab w:val="num" w:pos="737"/>
        </w:tabs>
        <w:ind w:left="737" w:hanging="737"/>
      </w:pPr>
      <w:rPr>
        <w:rFonts w:ascii="Times New Roman" w:hAnsi="Times New Roman" w:hint="default"/>
      </w:rPr>
    </w:lvl>
  </w:abstractNum>
  <w:abstractNum w:abstractNumId="19" w15:restartNumberingAfterBreak="0">
    <w:nsid w:val="79E10448"/>
    <w:multiLevelType w:val="multilevel"/>
    <w:tmpl w:val="97B8DE62"/>
    <w:lvl w:ilvl="0">
      <w:start w:val="1"/>
      <w:numFmt w:val="decimal"/>
      <w:pStyle w:val="Bijlagenlijst"/>
      <w:lvlText w:val="Bijlage %1"/>
      <w:lvlJc w:val="left"/>
      <w:pPr>
        <w:tabs>
          <w:tab w:val="num" w:pos="1418"/>
        </w:tabs>
        <w:ind w:left="1418" w:hanging="1418"/>
      </w:pPr>
      <w:rPr>
        <w:rFonts w:hint="default"/>
      </w:rPr>
    </w:lvl>
    <w:lvl w:ilvl="1">
      <w:start w:val="1"/>
      <w:numFmt w:val="lowerLetter"/>
      <w:pStyle w:val="Bijlagenlijst2"/>
      <w:lvlText w:val="Bijlage %1%2"/>
      <w:lvlJc w:val="left"/>
      <w:pPr>
        <w:tabs>
          <w:tab w:val="num" w:pos="1418"/>
        </w:tabs>
        <w:ind w:left="1418" w:hanging="1418"/>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7F1A671B"/>
    <w:multiLevelType w:val="multilevel"/>
    <w:tmpl w:val="405A296C"/>
    <w:lvl w:ilvl="0">
      <w:start w:val="1"/>
      <w:numFmt w:val="decimal"/>
      <w:pStyle w:val="NummeringBijlage"/>
      <w:suff w:val="nothing"/>
      <w:lvlText w:val="BIJLAGE %1"/>
      <w:lvlJc w:val="left"/>
      <w:pPr>
        <w:ind w:left="0" w:firstLine="0"/>
      </w:pPr>
      <w:rPr>
        <w:rFonts w:ascii="Arial" w:hAnsi="Arial" w:hint="default"/>
        <w:b/>
        <w:i w:val="0"/>
        <w:caps w:val="0"/>
        <w:sz w:val="28"/>
      </w:rPr>
    </w:lvl>
    <w:lvl w:ilvl="1">
      <w:start w:val="1"/>
      <w:numFmt w:val="upperRoman"/>
      <w:lvlText w:val="%2."/>
      <w:lvlJc w:val="left"/>
      <w:pPr>
        <w:tabs>
          <w:tab w:val="num" w:pos="454"/>
        </w:tabs>
        <w:ind w:left="454" w:hanging="454"/>
      </w:pPr>
      <w:rPr>
        <w:rFonts w:ascii="Arial" w:hAnsi="Arial" w:hint="default"/>
        <w:b w:val="0"/>
        <w:i w:val="0"/>
        <w:sz w:val="22"/>
      </w:rPr>
    </w:lvl>
    <w:lvl w:ilvl="2">
      <w:start w:val="1"/>
      <w:numFmt w:val="decimal"/>
      <w:lvlText w:val="%3."/>
      <w:lvlJc w:val="left"/>
      <w:pPr>
        <w:tabs>
          <w:tab w:val="num" w:pos="454"/>
        </w:tabs>
        <w:ind w:left="454" w:hanging="454"/>
      </w:pPr>
      <w:rPr>
        <w:rFonts w:ascii="Arial" w:hAnsi="Arial" w:hint="default"/>
        <w:b w:val="0"/>
        <w:i w:val="0"/>
        <w:sz w:val="22"/>
      </w:rPr>
    </w:lvl>
    <w:lvl w:ilvl="3">
      <w:start w:val="1"/>
      <w:numFmt w:val="lowerLetter"/>
      <w:lvlText w:val="%4."/>
      <w:lvlJc w:val="left"/>
      <w:pPr>
        <w:tabs>
          <w:tab w:val="num" w:pos="454"/>
        </w:tabs>
        <w:ind w:left="454" w:hanging="454"/>
      </w:pPr>
      <w:rPr>
        <w:b w:val="0"/>
        <w:i w:val="0"/>
      </w:rPr>
    </w:lvl>
    <w:lvl w:ilvl="4">
      <w:start w:val="1"/>
      <w:numFmt w:val="lowerRoman"/>
      <w:lvlText w:val="%5."/>
      <w:lvlJc w:val="left"/>
      <w:pPr>
        <w:tabs>
          <w:tab w:val="num" w:pos="908"/>
        </w:tabs>
        <w:ind w:left="908" w:hanging="454"/>
      </w:pPr>
      <w:rPr>
        <w:b w:val="0"/>
        <w:i w:val="0"/>
      </w:rPr>
    </w:lvl>
    <w:lvl w:ilvl="5">
      <w:start w:val="1"/>
      <w:numFmt w:val="decimal"/>
      <w:lvlText w:val="%5.%6"/>
      <w:lvlJc w:val="left"/>
      <w:pPr>
        <w:tabs>
          <w:tab w:val="num" w:pos="454"/>
        </w:tabs>
        <w:ind w:left="454" w:hanging="454"/>
      </w:pPr>
      <w:rPr>
        <w:rFonts w:hint="default"/>
        <w:b/>
      </w:rPr>
    </w:lvl>
    <w:lvl w:ilvl="6">
      <w:start w:val="1"/>
      <w:numFmt w:val="decimal"/>
      <w:lvlText w:val="%5.%6.%7"/>
      <w:lvlJc w:val="left"/>
      <w:pPr>
        <w:tabs>
          <w:tab w:val="num" w:pos="454"/>
        </w:tabs>
        <w:ind w:left="454" w:hanging="454"/>
      </w:pPr>
      <w:rPr>
        <w:rFonts w:hint="default"/>
        <w:b/>
      </w:rPr>
    </w:lvl>
    <w:lvl w:ilvl="7">
      <w:start w:val="1"/>
      <w:numFmt w:val="decimal"/>
      <w:lvlText w:val="%5.%6.%7.%8"/>
      <w:lvlJc w:val="left"/>
      <w:pPr>
        <w:tabs>
          <w:tab w:val="num" w:pos="454"/>
        </w:tabs>
        <w:ind w:left="454" w:hanging="454"/>
      </w:pPr>
      <w:rPr>
        <w:rFonts w:hint="default"/>
        <w:b/>
      </w:rPr>
    </w:lvl>
    <w:lvl w:ilvl="8">
      <w:start w:val="1"/>
      <w:numFmt w:val="decimal"/>
      <w:lvlText w:val="%5.%6.%7.%8.%9"/>
      <w:lvlJc w:val="left"/>
      <w:pPr>
        <w:tabs>
          <w:tab w:val="num" w:pos="454"/>
        </w:tabs>
        <w:ind w:left="454" w:hanging="454"/>
      </w:pPr>
      <w:rPr>
        <w:rFonts w:hint="default"/>
        <w:b/>
      </w:rPr>
    </w:lvl>
  </w:abstractNum>
  <w:num w:numId="1" w16cid:durableId="155195003">
    <w:abstractNumId w:val="13"/>
  </w:num>
  <w:num w:numId="2" w16cid:durableId="1573396139">
    <w:abstractNumId w:val="0"/>
  </w:num>
  <w:num w:numId="3" w16cid:durableId="432210701">
    <w:abstractNumId w:val="8"/>
  </w:num>
  <w:num w:numId="4" w16cid:durableId="677273832">
    <w:abstractNumId w:val="3"/>
  </w:num>
  <w:num w:numId="5" w16cid:durableId="207423156">
    <w:abstractNumId w:val="2"/>
  </w:num>
  <w:num w:numId="6" w16cid:durableId="1320621880">
    <w:abstractNumId w:val="1"/>
  </w:num>
  <w:num w:numId="7" w16cid:durableId="1030111120">
    <w:abstractNumId w:val="9"/>
  </w:num>
  <w:num w:numId="8" w16cid:durableId="271209061">
    <w:abstractNumId w:val="7"/>
  </w:num>
  <w:num w:numId="9" w16cid:durableId="105733589">
    <w:abstractNumId w:val="6"/>
  </w:num>
  <w:num w:numId="10" w16cid:durableId="507185112">
    <w:abstractNumId w:val="5"/>
  </w:num>
  <w:num w:numId="11" w16cid:durableId="809518826">
    <w:abstractNumId w:val="4"/>
  </w:num>
  <w:num w:numId="12" w16cid:durableId="319384009">
    <w:abstractNumId w:val="20"/>
  </w:num>
  <w:num w:numId="13" w16cid:durableId="460658168">
    <w:abstractNumId w:val="15"/>
  </w:num>
  <w:num w:numId="14" w16cid:durableId="1643076629">
    <w:abstractNumId w:val="18"/>
  </w:num>
  <w:num w:numId="15" w16cid:durableId="2053537044">
    <w:abstractNumId w:val="11"/>
  </w:num>
  <w:num w:numId="16" w16cid:durableId="574320194">
    <w:abstractNumId w:val="12"/>
  </w:num>
  <w:num w:numId="17" w16cid:durableId="890117874">
    <w:abstractNumId w:val="10"/>
  </w:num>
  <w:num w:numId="18" w16cid:durableId="339897877">
    <w:abstractNumId w:val="17"/>
  </w:num>
  <w:num w:numId="19" w16cid:durableId="747918118">
    <w:abstractNumId w:val="14"/>
  </w:num>
  <w:num w:numId="20" w16cid:durableId="137653253">
    <w:abstractNumId w:val="19"/>
  </w:num>
  <w:num w:numId="21" w16cid:durableId="1290864898">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en-GB" w:vendorID="8" w:dllVersion="513" w:checkStyle="1"/>
  <w:activeWritingStyle w:appName="MSWord" w:lang="en-US" w:vendorID="8" w:dllVersion="513" w:checkStyle="1"/>
  <w:activeWritingStyle w:appName="MSWord" w:lang="nl-NL" w:vendorID="1" w:dllVersion="512" w:checkStyle="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454"/>
  <w:autoHyphenation/>
  <w:consecutiveHyphenLimit w:val="3"/>
  <w:hyphenationZone w:val="454"/>
  <w:doNotHyphenateCaps/>
  <w:drawingGridHorizontalSpacing w:val="107"/>
  <w:displayHorizontalDrawingGridEvery w:val="0"/>
  <w:displayVerticalDrawingGridEvery w:val="0"/>
  <w:noPunctuationKerning/>
  <w:characterSpacingControl w:val="doNotCompress"/>
  <w:hdrShapeDefaults>
    <o:shapedefaults v:ext="edit" spidmax="8195"/>
    <o:shapelayout v:ext="edit">
      <o:idmap v:ext="edit" data="8"/>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erstePagina" w:val="Blancopapier"/>
    <w:docVar w:name="#OverigePaginas" w:val="Blancopapier"/>
    <w:docVar w:name="1#EerstePagina" w:val="Blancopapier"/>
    <w:docVar w:name="1#OverigePaginas" w:val="Blancopapier"/>
    <w:docVar w:name="2#EerstePagina" w:val="Blancopapier"/>
    <w:docVar w:name="2#OverigePaginas" w:val="Blancopapier"/>
    <w:docVar w:name="3#EerstePagina" w:val="Blancopapier"/>
    <w:docVar w:name="3#OverigePaginas" w:val="Blancopapier"/>
    <w:docVar w:name="Contactpersoon" w:val="W.J.H. Koster"/>
    <w:docVar w:name="DocType" w:val="overeenkomsten"/>
    <w:docVar w:name="Draft date" w:val="19 januari 2006"/>
    <w:docVar w:name="Initialen" w:val="rd"/>
    <w:docVar w:name="Status of agreement::Concept//Draft//Finaal" w:val="Concept / Draft / Finaal"/>
    <w:docVar w:name="Taal" w:val="1043"/>
    <w:docVar w:name="Titel Overeenkomst" w:val="NAAM OVEREENKOMST"/>
    <w:docVar w:name="Verkorte naam Partij 1" w:val="Verkorte naam Partij 1"/>
    <w:docVar w:name="Verkorte naam Partij 10" w:val="Verkorte naam Partij 10"/>
    <w:docVar w:name="Verkorte naam Partij 2" w:val="Verkorte naam Partij 2"/>
    <w:docVar w:name="Verkorte naam Partij 3" w:val="Verkorte naam Partij 3"/>
    <w:docVar w:name="Verkorte naam Partij 4" w:val="Verkorte naam Partij 4"/>
    <w:docVar w:name="Verkorte naam Partij 5" w:val="Verkorte naam Partij 5"/>
    <w:docVar w:name="Verkorte naam Partij 6" w:val="Verkorte naam Partij 6"/>
    <w:docVar w:name="Verkorte naam Partij 7" w:val="Verkorte naam Partij 7"/>
    <w:docVar w:name="Verkorte naam Partij 8" w:val="Verkorte naam Partij 8"/>
    <w:docVar w:name="Verkorte naam Partij 9" w:val="Verkorte naam Partij 9"/>
    <w:docVar w:name="Version number of agreement" w:val="Version number of agreement"/>
    <w:docVar w:name="Vestiging" w:val="Rotterdam"/>
    <w:docVar w:name="Volledige naam Partij 1" w:val="Volledige naam Partij 1"/>
    <w:docVar w:name="Volledige naam Partij 10" w:val="Volledige naam Partij 10"/>
    <w:docVar w:name="Volledige naam Partij 2" w:val="Volledige naam Partij 2"/>
    <w:docVar w:name="Volledige naam Partij 3" w:val="Volledige naam Partij 3"/>
    <w:docVar w:name="Volledige naam Partij 4" w:val="Volledige naam Partij 4"/>
    <w:docVar w:name="Volledige naam Partij 5" w:val="Volledige naam Partij 5"/>
    <w:docVar w:name="Volledige naam Partij 6" w:val="Volledige naam Partij 6"/>
    <w:docVar w:name="Volledige naam Partij 7" w:val="Volledige naam Partij 7"/>
    <w:docVar w:name="Volledige naam Partij 8" w:val="Volledige naam Partij 8"/>
    <w:docVar w:name="Volledige naam Partij 9" w:val="Volledige naam Partij 9"/>
  </w:docVars>
  <w:rsids>
    <w:rsidRoot w:val="00C624F2"/>
    <w:rsid w:val="0001079B"/>
    <w:rsid w:val="00021FBB"/>
    <w:rsid w:val="00023A1A"/>
    <w:rsid w:val="00060B2E"/>
    <w:rsid w:val="000616AF"/>
    <w:rsid w:val="00062F15"/>
    <w:rsid w:val="000708C5"/>
    <w:rsid w:val="0008152A"/>
    <w:rsid w:val="00085ECB"/>
    <w:rsid w:val="0009101E"/>
    <w:rsid w:val="00091313"/>
    <w:rsid w:val="000C63BC"/>
    <w:rsid w:val="000F0039"/>
    <w:rsid w:val="00106260"/>
    <w:rsid w:val="00111811"/>
    <w:rsid w:val="00111F8E"/>
    <w:rsid w:val="001339A4"/>
    <w:rsid w:val="00134107"/>
    <w:rsid w:val="0014113C"/>
    <w:rsid w:val="0016370F"/>
    <w:rsid w:val="00166F36"/>
    <w:rsid w:val="00195873"/>
    <w:rsid w:val="001A28DA"/>
    <w:rsid w:val="001A682D"/>
    <w:rsid w:val="001B0B1E"/>
    <w:rsid w:val="001D3A74"/>
    <w:rsid w:val="00203098"/>
    <w:rsid w:val="0020798F"/>
    <w:rsid w:val="00213BE5"/>
    <w:rsid w:val="00213E09"/>
    <w:rsid w:val="002146AF"/>
    <w:rsid w:val="002207D0"/>
    <w:rsid w:val="0024103D"/>
    <w:rsid w:val="00251BDE"/>
    <w:rsid w:val="00261A94"/>
    <w:rsid w:val="002822E2"/>
    <w:rsid w:val="002933AC"/>
    <w:rsid w:val="002A0CB4"/>
    <w:rsid w:val="002B0C50"/>
    <w:rsid w:val="002B3413"/>
    <w:rsid w:val="002C3A83"/>
    <w:rsid w:val="002E10FB"/>
    <w:rsid w:val="002E47A0"/>
    <w:rsid w:val="003015AC"/>
    <w:rsid w:val="00343CEB"/>
    <w:rsid w:val="00345A82"/>
    <w:rsid w:val="003657F8"/>
    <w:rsid w:val="0038050D"/>
    <w:rsid w:val="00390AD8"/>
    <w:rsid w:val="003A3543"/>
    <w:rsid w:val="003D258C"/>
    <w:rsid w:val="003E41F1"/>
    <w:rsid w:val="003F743B"/>
    <w:rsid w:val="00403752"/>
    <w:rsid w:val="004105DF"/>
    <w:rsid w:val="00427F07"/>
    <w:rsid w:val="00446E6F"/>
    <w:rsid w:val="00472F87"/>
    <w:rsid w:val="0047401D"/>
    <w:rsid w:val="00486644"/>
    <w:rsid w:val="00490AEA"/>
    <w:rsid w:val="00491B92"/>
    <w:rsid w:val="004D0E19"/>
    <w:rsid w:val="004D402D"/>
    <w:rsid w:val="004E5E5A"/>
    <w:rsid w:val="004F14A3"/>
    <w:rsid w:val="004F218F"/>
    <w:rsid w:val="004F558A"/>
    <w:rsid w:val="00506F6E"/>
    <w:rsid w:val="00512131"/>
    <w:rsid w:val="00544FFC"/>
    <w:rsid w:val="00552B11"/>
    <w:rsid w:val="00570536"/>
    <w:rsid w:val="005816E0"/>
    <w:rsid w:val="00581B80"/>
    <w:rsid w:val="005842F7"/>
    <w:rsid w:val="005B4493"/>
    <w:rsid w:val="005B501D"/>
    <w:rsid w:val="005C6E96"/>
    <w:rsid w:val="005D35FE"/>
    <w:rsid w:val="005E4735"/>
    <w:rsid w:val="005E481B"/>
    <w:rsid w:val="0060625E"/>
    <w:rsid w:val="00617C63"/>
    <w:rsid w:val="0063043D"/>
    <w:rsid w:val="00630A9A"/>
    <w:rsid w:val="00635FEE"/>
    <w:rsid w:val="006458D3"/>
    <w:rsid w:val="0067614B"/>
    <w:rsid w:val="006A2088"/>
    <w:rsid w:val="006B135E"/>
    <w:rsid w:val="006F2895"/>
    <w:rsid w:val="006F7866"/>
    <w:rsid w:val="00741A29"/>
    <w:rsid w:val="00766266"/>
    <w:rsid w:val="00784604"/>
    <w:rsid w:val="0078742D"/>
    <w:rsid w:val="007922B5"/>
    <w:rsid w:val="007C0E96"/>
    <w:rsid w:val="007C1397"/>
    <w:rsid w:val="007C7399"/>
    <w:rsid w:val="007E32B6"/>
    <w:rsid w:val="007F52C9"/>
    <w:rsid w:val="007F5EB2"/>
    <w:rsid w:val="00811B81"/>
    <w:rsid w:val="00836A3E"/>
    <w:rsid w:val="00846620"/>
    <w:rsid w:val="0084685D"/>
    <w:rsid w:val="008503F2"/>
    <w:rsid w:val="00851507"/>
    <w:rsid w:val="008624B1"/>
    <w:rsid w:val="0087774E"/>
    <w:rsid w:val="00894A67"/>
    <w:rsid w:val="0089646E"/>
    <w:rsid w:val="008A02A8"/>
    <w:rsid w:val="008B5497"/>
    <w:rsid w:val="008C5A81"/>
    <w:rsid w:val="008D34BE"/>
    <w:rsid w:val="0093096B"/>
    <w:rsid w:val="009523F0"/>
    <w:rsid w:val="0096780F"/>
    <w:rsid w:val="00984CF2"/>
    <w:rsid w:val="00990417"/>
    <w:rsid w:val="009A2CCE"/>
    <w:rsid w:val="009A3E08"/>
    <w:rsid w:val="009B258E"/>
    <w:rsid w:val="009C6A46"/>
    <w:rsid w:val="009E320F"/>
    <w:rsid w:val="009F1EB3"/>
    <w:rsid w:val="00A06E5E"/>
    <w:rsid w:val="00A07FD9"/>
    <w:rsid w:val="00A1397F"/>
    <w:rsid w:val="00A1453C"/>
    <w:rsid w:val="00A210F9"/>
    <w:rsid w:val="00A41F47"/>
    <w:rsid w:val="00A70756"/>
    <w:rsid w:val="00A9331A"/>
    <w:rsid w:val="00AA2D3E"/>
    <w:rsid w:val="00AB2915"/>
    <w:rsid w:val="00AE0397"/>
    <w:rsid w:val="00AE4F09"/>
    <w:rsid w:val="00AF62EB"/>
    <w:rsid w:val="00B022F2"/>
    <w:rsid w:val="00B04DFE"/>
    <w:rsid w:val="00B14646"/>
    <w:rsid w:val="00B35639"/>
    <w:rsid w:val="00B36555"/>
    <w:rsid w:val="00B417C3"/>
    <w:rsid w:val="00B43CED"/>
    <w:rsid w:val="00B60777"/>
    <w:rsid w:val="00B609F7"/>
    <w:rsid w:val="00B711F2"/>
    <w:rsid w:val="00BA50CA"/>
    <w:rsid w:val="00BB1B41"/>
    <w:rsid w:val="00BB1EF1"/>
    <w:rsid w:val="00BC348A"/>
    <w:rsid w:val="00BD59F4"/>
    <w:rsid w:val="00BE42F1"/>
    <w:rsid w:val="00C02184"/>
    <w:rsid w:val="00C03FB3"/>
    <w:rsid w:val="00C624F2"/>
    <w:rsid w:val="00C71895"/>
    <w:rsid w:val="00C75465"/>
    <w:rsid w:val="00C82152"/>
    <w:rsid w:val="00C85270"/>
    <w:rsid w:val="00C94D1B"/>
    <w:rsid w:val="00CB5A32"/>
    <w:rsid w:val="00CC0322"/>
    <w:rsid w:val="00CD33D4"/>
    <w:rsid w:val="00CD4306"/>
    <w:rsid w:val="00CD704B"/>
    <w:rsid w:val="00CE2A51"/>
    <w:rsid w:val="00CF5878"/>
    <w:rsid w:val="00D16945"/>
    <w:rsid w:val="00D2154C"/>
    <w:rsid w:val="00D36D03"/>
    <w:rsid w:val="00D3705D"/>
    <w:rsid w:val="00D438C8"/>
    <w:rsid w:val="00D44FA4"/>
    <w:rsid w:val="00D600A0"/>
    <w:rsid w:val="00D7767E"/>
    <w:rsid w:val="00D80037"/>
    <w:rsid w:val="00D91236"/>
    <w:rsid w:val="00DB6281"/>
    <w:rsid w:val="00E26825"/>
    <w:rsid w:val="00E3484F"/>
    <w:rsid w:val="00E41C1D"/>
    <w:rsid w:val="00E44A0D"/>
    <w:rsid w:val="00E52DB5"/>
    <w:rsid w:val="00E61658"/>
    <w:rsid w:val="00E72979"/>
    <w:rsid w:val="00E74FF8"/>
    <w:rsid w:val="00E77530"/>
    <w:rsid w:val="00E841D8"/>
    <w:rsid w:val="00EA6597"/>
    <w:rsid w:val="00EC3386"/>
    <w:rsid w:val="00ED01C7"/>
    <w:rsid w:val="00ED53D0"/>
    <w:rsid w:val="00EF11EE"/>
    <w:rsid w:val="00EF54F7"/>
    <w:rsid w:val="00F06422"/>
    <w:rsid w:val="00F15636"/>
    <w:rsid w:val="00F177DD"/>
    <w:rsid w:val="00F32CB0"/>
    <w:rsid w:val="00F375C9"/>
    <w:rsid w:val="00F42713"/>
    <w:rsid w:val="00F45D26"/>
    <w:rsid w:val="00F47D42"/>
    <w:rsid w:val="00F50542"/>
    <w:rsid w:val="00F663E0"/>
    <w:rsid w:val="00FA17E6"/>
    <w:rsid w:val="00FA6B90"/>
    <w:rsid w:val="00FB7D0F"/>
    <w:rsid w:val="00FC4646"/>
    <w:rsid w:val="00FE0D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5"/>
    <o:shapelayout v:ext="edit">
      <o:idmap v:ext="edit" data="1"/>
    </o:shapelayout>
  </w:shapeDefaults>
  <w:decimalSymbol w:val=","/>
  <w:listSeparator w:val=";"/>
  <w14:docId w14:val="76626EF2"/>
  <w15:docId w15:val="{06506009-DC2B-4421-A79B-000705A65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04DFE"/>
    <w:pPr>
      <w:widowControl w:val="0"/>
      <w:spacing w:line="310" w:lineRule="atLeast"/>
      <w:jc w:val="both"/>
    </w:pPr>
    <w:rPr>
      <w:rFonts w:ascii="Arial" w:hAnsi="Arial"/>
      <w:spacing w:val="4"/>
      <w:sz w:val="21"/>
      <w:lang w:eastAsia="en-US"/>
    </w:rPr>
  </w:style>
  <w:style w:type="paragraph" w:styleId="Kop1">
    <w:name w:val="heading 1"/>
    <w:basedOn w:val="Standaard"/>
    <w:next w:val="Kop2"/>
    <w:qFormat/>
    <w:rsid w:val="00B04DFE"/>
    <w:pPr>
      <w:keepNext/>
      <w:widowControl/>
      <w:numPr>
        <w:numId w:val="13"/>
      </w:numPr>
      <w:spacing w:before="240"/>
      <w:outlineLvl w:val="0"/>
    </w:pPr>
    <w:rPr>
      <w:b/>
    </w:rPr>
  </w:style>
  <w:style w:type="paragraph" w:styleId="Kop2">
    <w:name w:val="heading 2"/>
    <w:basedOn w:val="Standaard"/>
    <w:qFormat/>
    <w:rsid w:val="00B04DFE"/>
    <w:pPr>
      <w:widowControl/>
      <w:numPr>
        <w:ilvl w:val="1"/>
        <w:numId w:val="13"/>
      </w:numPr>
      <w:spacing w:before="120"/>
      <w:outlineLvl w:val="1"/>
    </w:pPr>
  </w:style>
  <w:style w:type="paragraph" w:styleId="Kop3">
    <w:name w:val="heading 3"/>
    <w:basedOn w:val="Standaard"/>
    <w:qFormat/>
    <w:rsid w:val="00B04DFE"/>
    <w:pPr>
      <w:widowControl/>
      <w:numPr>
        <w:ilvl w:val="2"/>
        <w:numId w:val="13"/>
      </w:numPr>
      <w:spacing w:before="120"/>
      <w:outlineLvl w:val="2"/>
    </w:pPr>
  </w:style>
  <w:style w:type="paragraph" w:styleId="Kop4">
    <w:name w:val="heading 4"/>
    <w:basedOn w:val="Standaard"/>
    <w:qFormat/>
    <w:rsid w:val="00B04DFE"/>
    <w:pPr>
      <w:widowControl/>
      <w:numPr>
        <w:ilvl w:val="3"/>
        <w:numId w:val="13"/>
      </w:numPr>
      <w:spacing w:before="120"/>
      <w:outlineLvl w:val="3"/>
    </w:pPr>
  </w:style>
  <w:style w:type="paragraph" w:styleId="Kop5">
    <w:name w:val="heading 5"/>
    <w:basedOn w:val="Standaard"/>
    <w:qFormat/>
    <w:rsid w:val="00B04DFE"/>
    <w:pPr>
      <w:widowControl/>
      <w:numPr>
        <w:ilvl w:val="4"/>
        <w:numId w:val="13"/>
      </w:numPr>
      <w:tabs>
        <w:tab w:val="left" w:pos="1644"/>
      </w:tabs>
      <w:spacing w:before="120"/>
      <w:outlineLvl w:val="4"/>
    </w:pPr>
  </w:style>
  <w:style w:type="paragraph" w:styleId="Kop6">
    <w:name w:val="heading 6"/>
    <w:basedOn w:val="Standaard"/>
    <w:qFormat/>
    <w:rsid w:val="00B04DFE"/>
    <w:pPr>
      <w:widowControl/>
      <w:numPr>
        <w:ilvl w:val="5"/>
        <w:numId w:val="13"/>
      </w:numPr>
      <w:outlineLvl w:val="5"/>
    </w:pPr>
  </w:style>
  <w:style w:type="paragraph" w:styleId="Kop7">
    <w:name w:val="heading 7"/>
    <w:basedOn w:val="Standaard"/>
    <w:next w:val="Standaard"/>
    <w:qFormat/>
    <w:rsid w:val="00B04DFE"/>
    <w:pPr>
      <w:numPr>
        <w:ilvl w:val="6"/>
        <w:numId w:val="1"/>
      </w:numPr>
      <w:spacing w:before="240" w:after="60"/>
      <w:outlineLvl w:val="6"/>
    </w:pPr>
    <w:rPr>
      <w:sz w:val="20"/>
    </w:rPr>
  </w:style>
  <w:style w:type="paragraph" w:styleId="Kop8">
    <w:name w:val="heading 8"/>
    <w:basedOn w:val="Standaard"/>
    <w:next w:val="Standaard"/>
    <w:qFormat/>
    <w:rsid w:val="00B04DFE"/>
    <w:pPr>
      <w:numPr>
        <w:ilvl w:val="7"/>
        <w:numId w:val="1"/>
      </w:numPr>
      <w:spacing w:before="240" w:after="60"/>
      <w:outlineLvl w:val="7"/>
    </w:pPr>
    <w:rPr>
      <w:i/>
      <w:sz w:val="20"/>
    </w:rPr>
  </w:style>
  <w:style w:type="paragraph" w:styleId="Kop9">
    <w:name w:val="heading 9"/>
    <w:basedOn w:val="Standaard"/>
    <w:next w:val="Standaard"/>
    <w:qFormat/>
    <w:rsid w:val="00B04DFE"/>
    <w:pPr>
      <w:pageBreakBefore/>
      <w:numPr>
        <w:ilvl w:val="8"/>
        <w:numId w:val="1"/>
      </w:numPr>
      <w:spacing w:before="240" w:after="60"/>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B04DFE"/>
    <w:pPr>
      <w:tabs>
        <w:tab w:val="center" w:pos="4309"/>
        <w:tab w:val="right" w:pos="8618"/>
      </w:tabs>
    </w:pPr>
    <w:rPr>
      <w:noProof/>
      <w:sz w:val="18"/>
    </w:rPr>
  </w:style>
  <w:style w:type="paragraph" w:styleId="Plattetekst">
    <w:name w:val="Body Text"/>
    <w:basedOn w:val="Standaard"/>
    <w:rsid w:val="00B04DFE"/>
    <w:pPr>
      <w:widowControl/>
      <w:spacing w:before="240"/>
    </w:pPr>
  </w:style>
  <w:style w:type="paragraph" w:styleId="Voettekst">
    <w:name w:val="footer"/>
    <w:basedOn w:val="Standaard"/>
    <w:rsid w:val="00B04DFE"/>
    <w:pPr>
      <w:tabs>
        <w:tab w:val="center" w:pos="4309"/>
        <w:tab w:val="right" w:pos="8618"/>
      </w:tabs>
    </w:pPr>
    <w:rPr>
      <w:noProof/>
      <w:sz w:val="16"/>
    </w:rPr>
  </w:style>
  <w:style w:type="character" w:styleId="Paginanummer">
    <w:name w:val="page number"/>
    <w:rsid w:val="00B04DFE"/>
    <w:rPr>
      <w:sz w:val="18"/>
      <w:szCs w:val="18"/>
    </w:rPr>
  </w:style>
  <w:style w:type="paragraph" w:styleId="Eindnoottekst">
    <w:name w:val="endnote text"/>
    <w:basedOn w:val="Standaard"/>
    <w:semiHidden/>
    <w:rsid w:val="00B04DFE"/>
    <w:pPr>
      <w:spacing w:line="240" w:lineRule="auto"/>
    </w:pPr>
    <w:rPr>
      <w:rFonts w:ascii="Courier New" w:hAnsi="Courier New"/>
      <w:snapToGrid w:val="0"/>
      <w:lang w:eastAsia="nl-NL"/>
    </w:rPr>
  </w:style>
  <w:style w:type="paragraph" w:styleId="Aanhef">
    <w:name w:val="Salutation"/>
    <w:basedOn w:val="Standaard"/>
    <w:next w:val="Standaard"/>
    <w:rsid w:val="00B04DFE"/>
  </w:style>
  <w:style w:type="paragraph" w:styleId="Adresenvelop">
    <w:name w:val="envelope address"/>
    <w:basedOn w:val="Standaard"/>
    <w:rsid w:val="00B04DFE"/>
    <w:pPr>
      <w:framePr w:w="7920" w:h="1980" w:hRule="exact" w:hSpace="141" w:wrap="auto" w:hAnchor="page" w:xAlign="center" w:yAlign="bottom"/>
      <w:ind w:left="2880"/>
    </w:pPr>
    <w:rPr>
      <w:sz w:val="24"/>
    </w:rPr>
  </w:style>
  <w:style w:type="paragraph" w:styleId="Afsluiting">
    <w:name w:val="Closing"/>
    <w:basedOn w:val="Standaard"/>
    <w:rsid w:val="00B04DFE"/>
    <w:pPr>
      <w:ind w:left="4252"/>
    </w:pPr>
  </w:style>
  <w:style w:type="paragraph" w:styleId="Afzender">
    <w:name w:val="envelope return"/>
    <w:basedOn w:val="Standaard"/>
    <w:rsid w:val="00B04DFE"/>
  </w:style>
  <w:style w:type="paragraph" w:styleId="Berichtkop">
    <w:name w:val="Message Header"/>
    <w:basedOn w:val="Standaard"/>
    <w:rsid w:val="00B04DFE"/>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rsid w:val="00B04DFE"/>
    <w:pPr>
      <w:widowControl/>
      <w:tabs>
        <w:tab w:val="left" w:pos="1644"/>
      </w:tabs>
      <w:spacing w:before="240" w:after="120"/>
      <w:ind w:left="737"/>
    </w:pPr>
    <w:rPr>
      <w:b/>
      <w:bCs/>
    </w:rPr>
  </w:style>
  <w:style w:type="paragraph" w:styleId="Bloktekst">
    <w:name w:val="Block Text"/>
    <w:basedOn w:val="Standaard"/>
    <w:rsid w:val="00B04DFE"/>
    <w:pPr>
      <w:spacing w:after="120"/>
      <w:ind w:left="1440" w:right="1440"/>
    </w:pPr>
  </w:style>
  <w:style w:type="paragraph" w:styleId="Bronvermelding">
    <w:name w:val="table of authorities"/>
    <w:basedOn w:val="Standaard"/>
    <w:next w:val="Standaard"/>
    <w:semiHidden/>
    <w:rsid w:val="00B04DFE"/>
    <w:pPr>
      <w:ind w:left="200" w:hanging="200"/>
    </w:pPr>
  </w:style>
  <w:style w:type="paragraph" w:styleId="Datum">
    <w:name w:val="Date"/>
    <w:basedOn w:val="Standaard"/>
    <w:next w:val="Standaard"/>
    <w:rsid w:val="00B04DFE"/>
  </w:style>
  <w:style w:type="paragraph" w:styleId="Documentstructuur">
    <w:name w:val="Document Map"/>
    <w:basedOn w:val="Standaard"/>
    <w:semiHidden/>
    <w:rsid w:val="00B04DFE"/>
    <w:pPr>
      <w:shd w:val="clear" w:color="auto" w:fill="000080"/>
    </w:pPr>
    <w:rPr>
      <w:rFonts w:ascii="Tahoma" w:hAnsi="Tahoma"/>
    </w:rPr>
  </w:style>
  <w:style w:type="character" w:styleId="Eindnootmarkering">
    <w:name w:val="endnote reference"/>
    <w:semiHidden/>
    <w:rsid w:val="00B04DFE"/>
    <w:rPr>
      <w:vertAlign w:val="superscript"/>
    </w:rPr>
  </w:style>
  <w:style w:type="character" w:styleId="GevolgdeHyperlink">
    <w:name w:val="FollowedHyperlink"/>
    <w:rsid w:val="00B04DFE"/>
    <w:rPr>
      <w:color w:val="800080"/>
      <w:u w:val="single"/>
    </w:rPr>
  </w:style>
  <w:style w:type="paragraph" w:styleId="Handtekening">
    <w:name w:val="Signature"/>
    <w:basedOn w:val="Standaard"/>
    <w:rsid w:val="00B04DFE"/>
    <w:pPr>
      <w:ind w:left="4252"/>
    </w:pPr>
  </w:style>
  <w:style w:type="character" w:styleId="Hyperlink">
    <w:name w:val="Hyperlink"/>
    <w:rsid w:val="00B04DFE"/>
    <w:rPr>
      <w:color w:val="0000FF"/>
      <w:u w:val="single"/>
    </w:rPr>
  </w:style>
  <w:style w:type="paragraph" w:styleId="Index1">
    <w:name w:val="index 1"/>
    <w:basedOn w:val="Standaard"/>
    <w:next w:val="Standaard"/>
    <w:autoRedefine/>
    <w:semiHidden/>
    <w:rsid w:val="00B04DFE"/>
    <w:pPr>
      <w:ind w:left="200" w:hanging="200"/>
    </w:pPr>
  </w:style>
  <w:style w:type="paragraph" w:styleId="Index2">
    <w:name w:val="index 2"/>
    <w:basedOn w:val="Standaard"/>
    <w:next w:val="Standaard"/>
    <w:autoRedefine/>
    <w:semiHidden/>
    <w:rsid w:val="00B04DFE"/>
    <w:pPr>
      <w:ind w:left="400" w:hanging="200"/>
    </w:pPr>
  </w:style>
  <w:style w:type="paragraph" w:styleId="Index3">
    <w:name w:val="index 3"/>
    <w:basedOn w:val="Standaard"/>
    <w:next w:val="Standaard"/>
    <w:autoRedefine/>
    <w:semiHidden/>
    <w:rsid w:val="00B04DFE"/>
    <w:pPr>
      <w:ind w:left="600" w:hanging="200"/>
    </w:pPr>
  </w:style>
  <w:style w:type="paragraph" w:styleId="Index4">
    <w:name w:val="index 4"/>
    <w:basedOn w:val="Standaard"/>
    <w:next w:val="Standaard"/>
    <w:autoRedefine/>
    <w:semiHidden/>
    <w:rsid w:val="00B04DFE"/>
    <w:pPr>
      <w:ind w:left="800" w:hanging="200"/>
    </w:pPr>
  </w:style>
  <w:style w:type="paragraph" w:styleId="Index5">
    <w:name w:val="index 5"/>
    <w:basedOn w:val="Standaard"/>
    <w:next w:val="Standaard"/>
    <w:autoRedefine/>
    <w:semiHidden/>
    <w:rsid w:val="00B04DFE"/>
    <w:pPr>
      <w:ind w:left="1000" w:hanging="200"/>
    </w:pPr>
  </w:style>
  <w:style w:type="paragraph" w:styleId="Index6">
    <w:name w:val="index 6"/>
    <w:basedOn w:val="Standaard"/>
    <w:next w:val="Standaard"/>
    <w:autoRedefine/>
    <w:semiHidden/>
    <w:rsid w:val="00B04DFE"/>
    <w:pPr>
      <w:ind w:left="1200" w:hanging="200"/>
    </w:pPr>
  </w:style>
  <w:style w:type="paragraph" w:styleId="Index7">
    <w:name w:val="index 7"/>
    <w:basedOn w:val="Standaard"/>
    <w:next w:val="Standaard"/>
    <w:autoRedefine/>
    <w:semiHidden/>
    <w:rsid w:val="00B04DFE"/>
    <w:pPr>
      <w:ind w:left="1400" w:hanging="200"/>
    </w:pPr>
  </w:style>
  <w:style w:type="paragraph" w:styleId="Index8">
    <w:name w:val="index 8"/>
    <w:basedOn w:val="Standaard"/>
    <w:next w:val="Standaard"/>
    <w:autoRedefine/>
    <w:semiHidden/>
    <w:rsid w:val="00B04DFE"/>
    <w:pPr>
      <w:ind w:left="1600" w:hanging="200"/>
    </w:pPr>
  </w:style>
  <w:style w:type="paragraph" w:styleId="Index9">
    <w:name w:val="index 9"/>
    <w:basedOn w:val="Standaard"/>
    <w:next w:val="Standaard"/>
    <w:autoRedefine/>
    <w:semiHidden/>
    <w:rsid w:val="00B04DFE"/>
    <w:pPr>
      <w:ind w:left="1800" w:hanging="200"/>
    </w:pPr>
  </w:style>
  <w:style w:type="paragraph" w:styleId="Indexkop">
    <w:name w:val="index heading"/>
    <w:basedOn w:val="Standaard"/>
    <w:next w:val="Index1"/>
    <w:semiHidden/>
    <w:rsid w:val="00B04DFE"/>
    <w:rPr>
      <w:b/>
    </w:rPr>
  </w:style>
  <w:style w:type="paragraph" w:styleId="Inhopg1">
    <w:name w:val="toc 1"/>
    <w:basedOn w:val="Standaard"/>
    <w:next w:val="Standaard"/>
    <w:rsid w:val="00B04DFE"/>
    <w:pPr>
      <w:tabs>
        <w:tab w:val="left" w:pos="454"/>
        <w:tab w:val="right" w:leader="dot" w:pos="8618"/>
      </w:tabs>
      <w:ind w:left="454" w:right="284" w:hanging="454"/>
    </w:pPr>
    <w:rPr>
      <w:bCs/>
      <w:noProof/>
      <w:lang w:val="en-US"/>
    </w:rPr>
  </w:style>
  <w:style w:type="paragraph" w:styleId="Inhopg2">
    <w:name w:val="toc 2"/>
    <w:basedOn w:val="Standaard"/>
    <w:next w:val="Standaard"/>
    <w:autoRedefine/>
    <w:semiHidden/>
    <w:rsid w:val="00B04DFE"/>
    <w:pPr>
      <w:ind w:left="200"/>
    </w:pPr>
  </w:style>
  <w:style w:type="paragraph" w:styleId="Inhopg3">
    <w:name w:val="toc 3"/>
    <w:basedOn w:val="Standaard"/>
    <w:next w:val="Standaard"/>
    <w:autoRedefine/>
    <w:semiHidden/>
    <w:rsid w:val="00B04DFE"/>
    <w:pPr>
      <w:ind w:left="400"/>
    </w:pPr>
  </w:style>
  <w:style w:type="paragraph" w:styleId="Inhopg4">
    <w:name w:val="toc 4"/>
    <w:basedOn w:val="Standaard"/>
    <w:next w:val="Standaard"/>
    <w:autoRedefine/>
    <w:semiHidden/>
    <w:rsid w:val="00B04DFE"/>
    <w:pPr>
      <w:ind w:left="600"/>
    </w:pPr>
  </w:style>
  <w:style w:type="paragraph" w:styleId="Inhopg5">
    <w:name w:val="toc 5"/>
    <w:basedOn w:val="Standaard"/>
    <w:next w:val="Standaard"/>
    <w:autoRedefine/>
    <w:semiHidden/>
    <w:rsid w:val="00B04DFE"/>
    <w:pPr>
      <w:ind w:left="800"/>
    </w:pPr>
  </w:style>
  <w:style w:type="paragraph" w:styleId="Inhopg6">
    <w:name w:val="toc 6"/>
    <w:basedOn w:val="Standaard"/>
    <w:next w:val="Standaard"/>
    <w:autoRedefine/>
    <w:semiHidden/>
    <w:rsid w:val="00B04DFE"/>
    <w:pPr>
      <w:ind w:left="1000"/>
    </w:pPr>
  </w:style>
  <w:style w:type="paragraph" w:styleId="Inhopg7">
    <w:name w:val="toc 7"/>
    <w:basedOn w:val="Standaard"/>
    <w:next w:val="Standaard"/>
    <w:autoRedefine/>
    <w:semiHidden/>
    <w:rsid w:val="00B04DFE"/>
    <w:pPr>
      <w:ind w:left="1200"/>
    </w:pPr>
  </w:style>
  <w:style w:type="paragraph" w:styleId="Inhopg8">
    <w:name w:val="toc 8"/>
    <w:basedOn w:val="Standaard"/>
    <w:next w:val="Standaard"/>
    <w:autoRedefine/>
    <w:semiHidden/>
    <w:rsid w:val="00B04DFE"/>
    <w:pPr>
      <w:ind w:left="1400"/>
    </w:pPr>
  </w:style>
  <w:style w:type="paragraph" w:styleId="Inhopg9">
    <w:name w:val="toc 9"/>
    <w:basedOn w:val="Standaard"/>
    <w:next w:val="Standaard"/>
    <w:autoRedefine/>
    <w:semiHidden/>
    <w:rsid w:val="00B04DFE"/>
    <w:pPr>
      <w:ind w:left="1600"/>
    </w:pPr>
  </w:style>
  <w:style w:type="paragraph" w:styleId="Kopbronvermelding">
    <w:name w:val="toa heading"/>
    <w:basedOn w:val="Standaard"/>
    <w:next w:val="Standaard"/>
    <w:semiHidden/>
    <w:rsid w:val="00B04DFE"/>
    <w:pPr>
      <w:spacing w:before="120"/>
    </w:pPr>
    <w:rPr>
      <w:b/>
      <w:sz w:val="24"/>
    </w:rPr>
  </w:style>
  <w:style w:type="paragraph" w:styleId="Lijst">
    <w:name w:val="List"/>
    <w:basedOn w:val="Standaard"/>
    <w:rsid w:val="00B04DFE"/>
    <w:pPr>
      <w:ind w:left="283" w:hanging="283"/>
    </w:pPr>
  </w:style>
  <w:style w:type="paragraph" w:styleId="Lijst2">
    <w:name w:val="List 2"/>
    <w:basedOn w:val="Standaard"/>
    <w:rsid w:val="00B04DFE"/>
    <w:pPr>
      <w:ind w:left="566" w:hanging="283"/>
    </w:pPr>
  </w:style>
  <w:style w:type="paragraph" w:styleId="Lijst3">
    <w:name w:val="List 3"/>
    <w:basedOn w:val="Standaard"/>
    <w:rsid w:val="00B04DFE"/>
    <w:pPr>
      <w:ind w:left="849" w:hanging="283"/>
    </w:pPr>
  </w:style>
  <w:style w:type="paragraph" w:styleId="Lijst4">
    <w:name w:val="List 4"/>
    <w:basedOn w:val="Standaard"/>
    <w:rsid w:val="00B04DFE"/>
    <w:pPr>
      <w:ind w:left="1132" w:hanging="283"/>
    </w:pPr>
  </w:style>
  <w:style w:type="paragraph" w:styleId="Lijst5">
    <w:name w:val="List 5"/>
    <w:basedOn w:val="Standaard"/>
    <w:rsid w:val="00B04DFE"/>
    <w:pPr>
      <w:ind w:left="1415" w:hanging="283"/>
    </w:pPr>
  </w:style>
  <w:style w:type="paragraph" w:styleId="Lijstmetafbeeldingen">
    <w:name w:val="table of figures"/>
    <w:basedOn w:val="Standaard"/>
    <w:next w:val="Standaard"/>
    <w:semiHidden/>
    <w:rsid w:val="00B04DFE"/>
    <w:pPr>
      <w:ind w:left="400" w:hanging="400"/>
    </w:pPr>
  </w:style>
  <w:style w:type="paragraph" w:styleId="Lijstopsomteken">
    <w:name w:val="List Bullet"/>
    <w:basedOn w:val="Standaard"/>
    <w:rsid w:val="00B04DFE"/>
    <w:pPr>
      <w:numPr>
        <w:numId w:val="7"/>
      </w:numPr>
    </w:pPr>
  </w:style>
  <w:style w:type="paragraph" w:styleId="Lijstopsomteken2">
    <w:name w:val="List Bullet 2"/>
    <w:basedOn w:val="Standaard"/>
    <w:rsid w:val="00B04DFE"/>
    <w:pPr>
      <w:numPr>
        <w:numId w:val="8"/>
      </w:numPr>
    </w:pPr>
  </w:style>
  <w:style w:type="paragraph" w:styleId="Lijstopsomteken3">
    <w:name w:val="List Bullet 3"/>
    <w:basedOn w:val="Standaard"/>
    <w:rsid w:val="00B04DFE"/>
    <w:pPr>
      <w:numPr>
        <w:numId w:val="9"/>
      </w:numPr>
      <w:ind w:left="1645" w:hanging="454"/>
    </w:pPr>
  </w:style>
  <w:style w:type="paragraph" w:styleId="Lijstopsomteken4">
    <w:name w:val="List Bullet 4"/>
    <w:basedOn w:val="Standaard"/>
    <w:rsid w:val="00B04DFE"/>
    <w:pPr>
      <w:widowControl/>
      <w:numPr>
        <w:numId w:val="10"/>
      </w:numPr>
    </w:pPr>
  </w:style>
  <w:style w:type="paragraph" w:styleId="Lijstopsomteken5">
    <w:name w:val="List Bullet 5"/>
    <w:basedOn w:val="Standaard"/>
    <w:autoRedefine/>
    <w:rsid w:val="00B04DFE"/>
    <w:pPr>
      <w:widowControl/>
      <w:numPr>
        <w:numId w:val="11"/>
      </w:numPr>
    </w:pPr>
  </w:style>
  <w:style w:type="paragraph" w:styleId="Lijstnummering">
    <w:name w:val="List Number"/>
    <w:basedOn w:val="Standaard"/>
    <w:rsid w:val="00B04DFE"/>
    <w:pPr>
      <w:widowControl/>
      <w:numPr>
        <w:numId w:val="3"/>
      </w:numPr>
    </w:pPr>
  </w:style>
  <w:style w:type="paragraph" w:styleId="Lijstnummering2">
    <w:name w:val="List Number 2"/>
    <w:basedOn w:val="Standaard"/>
    <w:rsid w:val="00B04DFE"/>
    <w:pPr>
      <w:widowControl/>
      <w:numPr>
        <w:numId w:val="4"/>
      </w:numPr>
      <w:tabs>
        <w:tab w:val="clear" w:pos="643"/>
        <w:tab w:val="num" w:pos="680"/>
      </w:tabs>
      <w:ind w:left="680" w:hanging="680"/>
    </w:pPr>
  </w:style>
  <w:style w:type="paragraph" w:styleId="Lijstnummering3">
    <w:name w:val="List Number 3"/>
    <w:basedOn w:val="Standaard"/>
    <w:rsid w:val="00B04DFE"/>
    <w:pPr>
      <w:widowControl/>
      <w:numPr>
        <w:numId w:val="5"/>
      </w:numPr>
    </w:pPr>
  </w:style>
  <w:style w:type="paragraph" w:styleId="Lijstnummering4">
    <w:name w:val="List Number 4"/>
    <w:basedOn w:val="Standaard"/>
    <w:rsid w:val="00B04DFE"/>
    <w:pPr>
      <w:widowControl/>
      <w:numPr>
        <w:numId w:val="6"/>
      </w:numPr>
    </w:pPr>
  </w:style>
  <w:style w:type="paragraph" w:styleId="Lijstnummering5">
    <w:name w:val="List Number 5"/>
    <w:basedOn w:val="Standaard"/>
    <w:rsid w:val="00B04DFE"/>
    <w:pPr>
      <w:numPr>
        <w:numId w:val="2"/>
      </w:numPr>
    </w:pPr>
  </w:style>
  <w:style w:type="paragraph" w:styleId="Lijstvoortzetting">
    <w:name w:val="List Continue"/>
    <w:basedOn w:val="Standaard"/>
    <w:rsid w:val="00B04DFE"/>
    <w:pPr>
      <w:spacing w:after="120"/>
      <w:ind w:left="283"/>
    </w:pPr>
  </w:style>
  <w:style w:type="paragraph" w:styleId="Lijstvoortzetting2">
    <w:name w:val="List Continue 2"/>
    <w:basedOn w:val="Standaard"/>
    <w:rsid w:val="00B04DFE"/>
    <w:pPr>
      <w:spacing w:after="120"/>
      <w:ind w:left="566"/>
    </w:pPr>
  </w:style>
  <w:style w:type="paragraph" w:styleId="Lijstvoortzetting3">
    <w:name w:val="List Continue 3"/>
    <w:basedOn w:val="Standaard"/>
    <w:rsid w:val="00B04DFE"/>
    <w:pPr>
      <w:spacing w:after="120"/>
      <w:ind w:left="849"/>
    </w:pPr>
  </w:style>
  <w:style w:type="paragraph" w:styleId="Lijstvoortzetting4">
    <w:name w:val="List Continue 4"/>
    <w:basedOn w:val="Standaard"/>
    <w:rsid w:val="00B04DFE"/>
    <w:pPr>
      <w:spacing w:after="120"/>
      <w:ind w:left="1132"/>
    </w:pPr>
  </w:style>
  <w:style w:type="paragraph" w:styleId="Lijstvoortzetting5">
    <w:name w:val="List Continue 5"/>
    <w:basedOn w:val="Standaard"/>
    <w:rsid w:val="00B04DFE"/>
    <w:pPr>
      <w:spacing w:after="120"/>
      <w:ind w:left="1415"/>
    </w:pPr>
  </w:style>
  <w:style w:type="paragraph" w:styleId="Macrotekst">
    <w:name w:val="macro"/>
    <w:semiHidden/>
    <w:rsid w:val="00B04DFE"/>
    <w:pPr>
      <w:widowControl w:val="0"/>
      <w:tabs>
        <w:tab w:val="left" w:pos="480"/>
        <w:tab w:val="left" w:pos="960"/>
        <w:tab w:val="left" w:pos="1440"/>
        <w:tab w:val="left" w:pos="1920"/>
        <w:tab w:val="left" w:pos="2400"/>
        <w:tab w:val="left" w:pos="2880"/>
        <w:tab w:val="left" w:pos="3360"/>
        <w:tab w:val="left" w:pos="3840"/>
        <w:tab w:val="left" w:pos="4320"/>
      </w:tabs>
      <w:spacing w:line="300" w:lineRule="atLeast"/>
    </w:pPr>
    <w:rPr>
      <w:rFonts w:ascii="Courier New" w:hAnsi="Courier New"/>
      <w:spacing w:val="4"/>
    </w:rPr>
  </w:style>
  <w:style w:type="character" w:styleId="Nadruk">
    <w:name w:val="Emphasis"/>
    <w:qFormat/>
    <w:rsid w:val="00B04DFE"/>
    <w:rPr>
      <w:i/>
    </w:rPr>
  </w:style>
  <w:style w:type="paragraph" w:styleId="Notitiekop">
    <w:name w:val="Note Heading"/>
    <w:basedOn w:val="Standaard"/>
    <w:next w:val="Standaard"/>
    <w:rsid w:val="00B04DFE"/>
  </w:style>
  <w:style w:type="paragraph" w:styleId="Tekstzonderopmaak">
    <w:name w:val="Plain Text"/>
    <w:basedOn w:val="Standaard"/>
    <w:rsid w:val="00B04DFE"/>
    <w:rPr>
      <w:rFonts w:ascii="Courier New" w:hAnsi="Courier New"/>
    </w:rPr>
  </w:style>
  <w:style w:type="paragraph" w:styleId="Plattetekst2">
    <w:name w:val="Body Text 2"/>
    <w:basedOn w:val="Standaard"/>
    <w:rsid w:val="00B04DFE"/>
    <w:pPr>
      <w:spacing w:after="120" w:line="480" w:lineRule="auto"/>
    </w:pPr>
  </w:style>
  <w:style w:type="paragraph" w:styleId="Plattetekst3">
    <w:name w:val="Body Text 3"/>
    <w:basedOn w:val="Standaard"/>
    <w:rsid w:val="00B04DFE"/>
    <w:pPr>
      <w:spacing w:after="120"/>
    </w:pPr>
    <w:rPr>
      <w:sz w:val="16"/>
    </w:rPr>
  </w:style>
  <w:style w:type="paragraph" w:styleId="Plattetekstinspringen">
    <w:name w:val="Body Text Indent"/>
    <w:basedOn w:val="Standaard"/>
    <w:rsid w:val="00B04DFE"/>
    <w:pPr>
      <w:widowControl/>
      <w:ind w:left="737"/>
    </w:pPr>
  </w:style>
  <w:style w:type="paragraph" w:styleId="Plattetekstinspringen2">
    <w:name w:val="Body Text Indent 2"/>
    <w:basedOn w:val="Standaard"/>
    <w:rsid w:val="00B04DFE"/>
    <w:pPr>
      <w:ind w:left="1191"/>
    </w:pPr>
  </w:style>
  <w:style w:type="paragraph" w:styleId="Plattetekstinspringen3">
    <w:name w:val="Body Text Indent 3"/>
    <w:basedOn w:val="Standaard"/>
    <w:rsid w:val="00B04DFE"/>
    <w:pPr>
      <w:ind w:left="1644"/>
    </w:pPr>
  </w:style>
  <w:style w:type="character" w:styleId="Regelnummer">
    <w:name w:val="line number"/>
    <w:basedOn w:val="Standaardalinea-lettertype"/>
    <w:rsid w:val="00B04DFE"/>
  </w:style>
  <w:style w:type="paragraph" w:styleId="Standaardinspringing">
    <w:name w:val="Normal Indent"/>
    <w:basedOn w:val="Standaard"/>
    <w:rsid w:val="00B04DFE"/>
    <w:pPr>
      <w:ind w:left="2098"/>
    </w:pPr>
  </w:style>
  <w:style w:type="paragraph" w:customStyle="1" w:styleId="Ondertitel1">
    <w:name w:val="Ondertitel1"/>
    <w:basedOn w:val="Standaard"/>
    <w:qFormat/>
    <w:rsid w:val="00B04DFE"/>
    <w:pPr>
      <w:spacing w:after="60"/>
      <w:jc w:val="center"/>
      <w:outlineLvl w:val="1"/>
    </w:pPr>
    <w:rPr>
      <w:sz w:val="24"/>
    </w:rPr>
  </w:style>
  <w:style w:type="paragraph" w:styleId="Tekstopmerking">
    <w:name w:val="annotation text"/>
    <w:basedOn w:val="Standaard"/>
    <w:semiHidden/>
    <w:rsid w:val="00B04DFE"/>
  </w:style>
  <w:style w:type="paragraph" w:styleId="Titel">
    <w:name w:val="Title"/>
    <w:basedOn w:val="Standaard"/>
    <w:qFormat/>
    <w:rsid w:val="00B04DFE"/>
    <w:pPr>
      <w:spacing w:after="240"/>
      <w:jc w:val="center"/>
    </w:pPr>
    <w:rPr>
      <w:b/>
      <w:caps/>
      <w:kern w:val="28"/>
    </w:rPr>
  </w:style>
  <w:style w:type="character" w:styleId="Verwijzingopmerking">
    <w:name w:val="annotation reference"/>
    <w:semiHidden/>
    <w:rsid w:val="00B04DFE"/>
    <w:rPr>
      <w:sz w:val="16"/>
    </w:rPr>
  </w:style>
  <w:style w:type="character" w:styleId="Voetnootmarkering">
    <w:name w:val="footnote reference"/>
    <w:semiHidden/>
    <w:rsid w:val="00B04DFE"/>
    <w:rPr>
      <w:vertAlign w:val="superscript"/>
    </w:rPr>
  </w:style>
  <w:style w:type="paragraph" w:styleId="Voetnoottekst">
    <w:name w:val="footnote text"/>
    <w:basedOn w:val="Standaard"/>
    <w:rsid w:val="00B04DFE"/>
    <w:pPr>
      <w:spacing w:line="200" w:lineRule="atLeast"/>
      <w:ind w:left="454" w:hanging="454"/>
    </w:pPr>
    <w:rPr>
      <w:sz w:val="16"/>
    </w:rPr>
  </w:style>
  <w:style w:type="character" w:styleId="Zwaar">
    <w:name w:val="Strong"/>
    <w:qFormat/>
    <w:rsid w:val="00B04DFE"/>
    <w:rPr>
      <w:b/>
    </w:rPr>
  </w:style>
  <w:style w:type="paragraph" w:customStyle="1" w:styleId="NummeringPartijen">
    <w:name w:val="NummeringPartijen"/>
    <w:basedOn w:val="Standaard"/>
    <w:rsid w:val="00B04DFE"/>
    <w:pPr>
      <w:widowControl/>
      <w:numPr>
        <w:numId w:val="17"/>
      </w:numPr>
      <w:spacing w:before="240"/>
      <w:outlineLvl w:val="0"/>
    </w:pPr>
  </w:style>
  <w:style w:type="paragraph" w:customStyle="1" w:styleId="NummeringOverwegingen">
    <w:name w:val="NummeringOverwegingen"/>
    <w:basedOn w:val="Standaard"/>
    <w:rsid w:val="00B04DFE"/>
    <w:pPr>
      <w:widowControl/>
      <w:numPr>
        <w:numId w:val="18"/>
      </w:numPr>
      <w:spacing w:before="240"/>
      <w:outlineLvl w:val="0"/>
    </w:pPr>
  </w:style>
  <w:style w:type="paragraph" w:customStyle="1" w:styleId="Opsommingstekeninspringen4">
    <w:name w:val="Opsommingsteken inspringen 4"/>
    <w:basedOn w:val="Standaard"/>
    <w:rsid w:val="00B04DFE"/>
    <w:pPr>
      <w:widowControl/>
      <w:numPr>
        <w:numId w:val="16"/>
      </w:numPr>
    </w:pPr>
  </w:style>
  <w:style w:type="paragraph" w:customStyle="1" w:styleId="Opsommingsteken">
    <w:name w:val="Opsommingsteken"/>
    <w:basedOn w:val="Standaard"/>
    <w:rsid w:val="00B04DFE"/>
    <w:pPr>
      <w:numPr>
        <w:numId w:val="14"/>
      </w:numPr>
    </w:pPr>
  </w:style>
  <w:style w:type="paragraph" w:customStyle="1" w:styleId="Plattetekstinspringen1">
    <w:name w:val="Platte tekst inspringen 1"/>
    <w:basedOn w:val="Standaard"/>
    <w:rsid w:val="00B04DFE"/>
    <w:pPr>
      <w:ind w:left="737"/>
    </w:pPr>
  </w:style>
  <w:style w:type="paragraph" w:customStyle="1" w:styleId="Plattetekstinspringen4">
    <w:name w:val="Platte tekst inspringen 4"/>
    <w:basedOn w:val="Standaard"/>
    <w:rsid w:val="00B04DFE"/>
    <w:pPr>
      <w:ind w:left="2098"/>
    </w:pPr>
  </w:style>
  <w:style w:type="paragraph" w:customStyle="1" w:styleId="NummeringBijlage">
    <w:name w:val="NummeringBijlage"/>
    <w:basedOn w:val="Standaard"/>
    <w:next w:val="Standaard"/>
    <w:rsid w:val="00B04DFE"/>
    <w:pPr>
      <w:widowControl/>
      <w:numPr>
        <w:numId w:val="12"/>
      </w:numPr>
      <w:jc w:val="right"/>
    </w:pPr>
    <w:rPr>
      <w:caps/>
      <w:sz w:val="28"/>
    </w:rPr>
  </w:style>
  <w:style w:type="paragraph" w:customStyle="1" w:styleId="PartijenNumm">
    <w:name w:val="PartijenNumm"/>
    <w:basedOn w:val="Lijstnummering"/>
    <w:rsid w:val="00B04DFE"/>
    <w:pPr>
      <w:numPr>
        <w:numId w:val="0"/>
      </w:numPr>
      <w:tabs>
        <w:tab w:val="num" w:pos="680"/>
      </w:tabs>
      <w:spacing w:after="240"/>
      <w:ind w:left="680" w:hanging="680"/>
    </w:pPr>
  </w:style>
  <w:style w:type="paragraph" w:customStyle="1" w:styleId="OverwegNumm">
    <w:name w:val="OverwegNumm"/>
    <w:basedOn w:val="Lijstnummering2"/>
    <w:rsid w:val="00B04DFE"/>
    <w:pPr>
      <w:numPr>
        <w:numId w:val="0"/>
      </w:numPr>
      <w:tabs>
        <w:tab w:val="num" w:pos="680"/>
      </w:tabs>
      <w:spacing w:after="240"/>
      <w:ind w:left="680" w:hanging="680"/>
    </w:pPr>
  </w:style>
  <w:style w:type="paragraph" w:customStyle="1" w:styleId="GedefinieerdeTerm">
    <w:name w:val="GedefinieerdeTerm"/>
    <w:basedOn w:val="Standaard"/>
    <w:rsid w:val="00B04DFE"/>
    <w:pPr>
      <w:widowControl/>
      <w:spacing w:before="240"/>
    </w:pPr>
  </w:style>
  <w:style w:type="paragraph" w:customStyle="1" w:styleId="NummeringOverwegingen2">
    <w:name w:val="NummeringOverwegingen2"/>
    <w:basedOn w:val="Standaard"/>
    <w:rsid w:val="00B04DFE"/>
    <w:pPr>
      <w:numPr>
        <w:ilvl w:val="1"/>
        <w:numId w:val="18"/>
      </w:numPr>
      <w:spacing w:before="240"/>
      <w:outlineLvl w:val="1"/>
    </w:pPr>
  </w:style>
  <w:style w:type="paragraph" w:customStyle="1" w:styleId="Tussenkopje">
    <w:name w:val="Tussenkopje"/>
    <w:basedOn w:val="Standaard"/>
    <w:next w:val="Standaard"/>
    <w:rsid w:val="00B04DFE"/>
    <w:pPr>
      <w:keepNext/>
      <w:tabs>
        <w:tab w:val="left" w:pos="737"/>
      </w:tabs>
      <w:spacing w:before="240"/>
    </w:pPr>
    <w:rPr>
      <w:b/>
    </w:rPr>
  </w:style>
  <w:style w:type="paragraph" w:customStyle="1" w:styleId="NummeringPartijen2">
    <w:name w:val="NummeringPartijen2"/>
    <w:basedOn w:val="Standaard"/>
    <w:rsid w:val="00B04DFE"/>
    <w:pPr>
      <w:numPr>
        <w:ilvl w:val="1"/>
        <w:numId w:val="17"/>
      </w:numPr>
      <w:spacing w:before="240"/>
      <w:outlineLvl w:val="1"/>
    </w:pPr>
  </w:style>
  <w:style w:type="paragraph" w:customStyle="1" w:styleId="Opsommingstekeninspringen1">
    <w:name w:val="Opsommingsteken inspringen 1"/>
    <w:basedOn w:val="Standaard"/>
    <w:rsid w:val="00B04DFE"/>
    <w:pPr>
      <w:numPr>
        <w:numId w:val="19"/>
      </w:numPr>
    </w:pPr>
  </w:style>
  <w:style w:type="paragraph" w:customStyle="1" w:styleId="Opsommingstekeninspringen2">
    <w:name w:val="Opsommingsteken inspringen 2"/>
    <w:basedOn w:val="Standaard"/>
    <w:rsid w:val="00B04DFE"/>
    <w:pPr>
      <w:tabs>
        <w:tab w:val="num" w:pos="1644"/>
      </w:tabs>
      <w:ind w:left="1644" w:hanging="453"/>
    </w:pPr>
  </w:style>
  <w:style w:type="paragraph" w:customStyle="1" w:styleId="Opsommingstekeninspringen3">
    <w:name w:val="Opsommingsteken inspringen 3"/>
    <w:basedOn w:val="Standaard"/>
    <w:rsid w:val="00B04DFE"/>
    <w:pPr>
      <w:numPr>
        <w:numId w:val="15"/>
      </w:numPr>
    </w:pPr>
  </w:style>
  <w:style w:type="paragraph" w:styleId="Citaat">
    <w:name w:val="Quote"/>
    <w:basedOn w:val="Standaard"/>
    <w:qFormat/>
    <w:rsid w:val="00B04DFE"/>
    <w:pPr>
      <w:ind w:right="567"/>
    </w:pPr>
    <w:rPr>
      <w:i/>
    </w:rPr>
  </w:style>
  <w:style w:type="paragraph" w:styleId="Platteteksteersteinspringing">
    <w:name w:val="Body Text First Indent"/>
    <w:basedOn w:val="Plattetekst"/>
    <w:rsid w:val="00B04DFE"/>
    <w:pPr>
      <w:widowControl w:val="0"/>
      <w:spacing w:before="0" w:after="120"/>
      <w:ind w:firstLine="210"/>
    </w:pPr>
  </w:style>
  <w:style w:type="paragraph" w:styleId="Platteteksteersteinspringing2">
    <w:name w:val="Body Text First Indent 2"/>
    <w:basedOn w:val="Plattetekstinspringen"/>
    <w:rsid w:val="00B04DFE"/>
    <w:pPr>
      <w:widowControl w:val="0"/>
      <w:spacing w:after="120"/>
      <w:ind w:left="283" w:firstLine="210"/>
    </w:pPr>
  </w:style>
  <w:style w:type="paragraph" w:customStyle="1" w:styleId="Bijlagenlijst">
    <w:name w:val="Bijlagenlijst"/>
    <w:basedOn w:val="Standaard"/>
    <w:rsid w:val="00B04DFE"/>
    <w:pPr>
      <w:widowControl/>
      <w:numPr>
        <w:numId w:val="20"/>
      </w:numPr>
    </w:pPr>
  </w:style>
  <w:style w:type="paragraph" w:customStyle="1" w:styleId="Definition">
    <w:name w:val="Definition"/>
    <w:basedOn w:val="Standaard"/>
    <w:rsid w:val="00B04DFE"/>
    <w:pPr>
      <w:spacing w:before="120"/>
      <w:ind w:left="737"/>
    </w:pPr>
  </w:style>
  <w:style w:type="character" w:customStyle="1" w:styleId="CaptionChar">
    <w:name w:val="Caption Char"/>
    <w:rsid w:val="00B04DFE"/>
    <w:rPr>
      <w:rFonts w:ascii="Arial" w:hAnsi="Arial"/>
      <w:b/>
      <w:bCs/>
      <w:noProof w:val="0"/>
      <w:spacing w:val="4"/>
      <w:lang w:val="nl-NL" w:eastAsia="en-US" w:bidi="ar-SA"/>
    </w:rPr>
  </w:style>
  <w:style w:type="paragraph" w:customStyle="1" w:styleId="Tussenkopje2">
    <w:name w:val="Tussenkopje 2"/>
    <w:basedOn w:val="Plattetekstinspringen"/>
    <w:next w:val="Plattetekstinspringen"/>
    <w:rsid w:val="00B04DFE"/>
    <w:pPr>
      <w:spacing w:before="120"/>
    </w:pPr>
    <w:rPr>
      <w:i/>
    </w:rPr>
  </w:style>
  <w:style w:type="table" w:styleId="Tabelraster">
    <w:name w:val="Table Grid"/>
    <w:basedOn w:val="Standaardtabel"/>
    <w:rsid w:val="00B04DFE"/>
    <w:pPr>
      <w:widowControl w:val="0"/>
      <w:spacing w:line="310" w:lineRule="atLeast"/>
      <w:jc w:val="both"/>
    </w:pPr>
    <w:tblPr/>
  </w:style>
  <w:style w:type="paragraph" w:customStyle="1" w:styleId="Bijlagenlijst2">
    <w:name w:val="Bijlagenlijst2"/>
    <w:basedOn w:val="Bijlagenlijst"/>
    <w:rsid w:val="00B04DFE"/>
    <w:pPr>
      <w:numPr>
        <w:ilvl w:val="1"/>
      </w:numPr>
    </w:pPr>
  </w:style>
  <w:style w:type="character" w:customStyle="1" w:styleId="st1">
    <w:name w:val="st1"/>
    <w:basedOn w:val="Standaardalinea-lettertype"/>
    <w:rsid w:val="00C75465"/>
  </w:style>
  <w:style w:type="paragraph" w:styleId="Ballontekst">
    <w:name w:val="Balloon Text"/>
    <w:basedOn w:val="Standaard"/>
    <w:link w:val="BallontekstChar"/>
    <w:rsid w:val="00BB1EF1"/>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1EF1"/>
    <w:rPr>
      <w:rFonts w:ascii="Tahoma" w:hAnsi="Tahoma" w:cs="Tahoma"/>
      <w:spacing w:val="4"/>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611</Words>
  <Characters>3366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overeenkomst boiler plate Ab01</vt:lpstr>
    </vt:vector>
  </TitlesOfParts>
  <Company>Straatman &amp; Koster advocaten</Company>
  <LinksUpToDate>false</LinksUpToDate>
  <CharactersWithSpaces>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Droogendijk, Kees</dc:creator>
  <cp:lastModifiedBy>Carlo Nooijen (Grasveld CT)</cp:lastModifiedBy>
  <cp:revision>6</cp:revision>
  <cp:lastPrinted>2012-12-17T10:32:00Z</cp:lastPrinted>
  <dcterms:created xsi:type="dcterms:W3CDTF">2017-03-09T13:04:00Z</dcterms:created>
  <dcterms:modified xsi:type="dcterms:W3CDTF">2022-05-03T13:36:00Z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OptionsPath">
    <vt:lpwstr>\\Houthoff.com\Dfs\Software\Huisstijl\Office\Instellingen</vt:lpwstr>
  </property>
  <property fmtid="{D5CDD505-2E9C-101B-9397-08002B2CF9AE}" pid="3" name="Referentie">
    <vt:lpwstr> </vt:lpwstr>
  </property>
  <property fmtid="{D5CDD505-2E9C-101B-9397-08002B2CF9AE}" pid="4" name="WorkSiteReference">
    <vt:lpwstr> </vt:lpwstr>
  </property>
  <property fmtid="{D5CDD505-2E9C-101B-9397-08002B2CF9AE}" pid="5" name="LogoPath">
    <vt:lpwstr>\\Houthoff.com\Dfs\Software\Huisstijl\Office\Instellingen</vt:lpwstr>
  </property>
  <property fmtid="{D5CDD505-2E9C-101B-9397-08002B2CF9AE}" pid="6" name="Logo">
    <vt:lpwstr>0</vt:lpwstr>
  </property>
  <property fmtid="{D5CDD505-2E9C-101B-9397-08002B2CF9AE}" pid="7" name="LanguageID">
    <vt:lpwstr>1043</vt:lpwstr>
  </property>
</Properties>
</file>