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DA855" w14:textId="77777777" w:rsidR="004C2700" w:rsidRDefault="004C2700" w:rsidP="004C2700">
      <w:pPr>
        <w:suppressAutoHyphens/>
      </w:pPr>
    </w:p>
    <w:p w14:paraId="76FF6DB6" w14:textId="77777777" w:rsidR="004C2700" w:rsidRDefault="004C2700" w:rsidP="004C2700">
      <w:pPr>
        <w:suppressAutoHyphens/>
      </w:pPr>
    </w:p>
    <w:p w14:paraId="4020DF18" w14:textId="77777777" w:rsidR="004C2700" w:rsidRDefault="004C2700" w:rsidP="004C2700">
      <w:pPr>
        <w:tabs>
          <w:tab w:val="left" w:pos="1425"/>
        </w:tabs>
        <w:suppressAutoHyphens/>
      </w:pPr>
      <w:r>
        <w:tab/>
      </w:r>
    </w:p>
    <w:p w14:paraId="481B7ED9" w14:textId="77777777" w:rsidR="004C2700" w:rsidRDefault="004C2700" w:rsidP="004C2700">
      <w:pPr>
        <w:tabs>
          <w:tab w:val="left" w:pos="6270"/>
        </w:tabs>
        <w:suppressAutoHyphens/>
      </w:pPr>
      <w:r>
        <w:tab/>
      </w:r>
    </w:p>
    <w:p w14:paraId="61DE3095" w14:textId="42B52597" w:rsidR="004C2700" w:rsidRPr="008F40B2" w:rsidRDefault="004C2700" w:rsidP="004C2700">
      <w:pPr>
        <w:suppressAutoHyphens/>
        <w:rPr>
          <w:color w:val="00314E"/>
          <w:sz w:val="40"/>
          <w:szCs w:val="40"/>
        </w:rPr>
      </w:pPr>
      <w:r w:rsidRPr="008F40B2">
        <w:rPr>
          <w:color w:val="00314E"/>
          <w:sz w:val="40"/>
          <w:szCs w:val="40"/>
        </w:rPr>
        <w:t xml:space="preserve">Beschrijvend Document </w:t>
      </w:r>
      <w:r w:rsidRPr="00421400">
        <w:rPr>
          <w:color w:val="00314E"/>
          <w:sz w:val="40"/>
          <w:szCs w:val="40"/>
        </w:rPr>
        <w:t>Europese</w:t>
      </w:r>
      <w:r w:rsidR="00B5176E" w:rsidRPr="00421400">
        <w:rPr>
          <w:color w:val="00314E"/>
          <w:sz w:val="40"/>
          <w:szCs w:val="40"/>
        </w:rPr>
        <w:t xml:space="preserve"> </w:t>
      </w:r>
      <w:r w:rsidRPr="008F40B2">
        <w:rPr>
          <w:color w:val="00314E"/>
          <w:sz w:val="40"/>
          <w:szCs w:val="40"/>
        </w:rPr>
        <w:t xml:space="preserve">openbare aanbestedingsprocedure </w:t>
      </w:r>
      <w:r w:rsidR="00421400">
        <w:rPr>
          <w:color w:val="00314E"/>
          <w:sz w:val="40"/>
          <w:szCs w:val="40"/>
        </w:rPr>
        <w:t xml:space="preserve">Client </w:t>
      </w:r>
      <w:proofErr w:type="spellStart"/>
      <w:r w:rsidR="00421400">
        <w:rPr>
          <w:color w:val="00314E"/>
          <w:sz w:val="40"/>
          <w:szCs w:val="40"/>
        </w:rPr>
        <w:t>VolgSysteem</w:t>
      </w:r>
      <w:proofErr w:type="spellEnd"/>
      <w:r w:rsidRPr="008F40B2">
        <w:rPr>
          <w:color w:val="00314E"/>
          <w:sz w:val="40"/>
          <w:szCs w:val="40"/>
        </w:rPr>
        <w:t xml:space="preserve"> </w:t>
      </w:r>
      <w:r w:rsidR="00A905F1" w:rsidRPr="00A905F1">
        <w:rPr>
          <w:color w:val="00314E"/>
          <w:sz w:val="40"/>
          <w:szCs w:val="40"/>
        </w:rPr>
        <w:t>GGD Kennemerland PAC MZ</w:t>
      </w:r>
      <w:r w:rsidR="00A905F1">
        <w:t xml:space="preserve"> </w:t>
      </w:r>
    </w:p>
    <w:p w14:paraId="23FAB798" w14:textId="77777777" w:rsidR="004C2700" w:rsidRDefault="004C2700" w:rsidP="004C2700">
      <w:pPr>
        <w:suppressAutoHyphens/>
      </w:pPr>
    </w:p>
    <w:p w14:paraId="64621889" w14:textId="77777777" w:rsidR="004C2700" w:rsidRDefault="004C2700" w:rsidP="004C2700">
      <w:pPr>
        <w:suppressAutoHyphens/>
      </w:pPr>
    </w:p>
    <w:p w14:paraId="22542334" w14:textId="77777777" w:rsidR="004C2700" w:rsidRDefault="004C2700" w:rsidP="004C2700">
      <w:pPr>
        <w:suppressAutoHyphens/>
      </w:pPr>
    </w:p>
    <w:p w14:paraId="10D736CB" w14:textId="77777777" w:rsidR="004C2700" w:rsidRDefault="004C2700" w:rsidP="004C2700">
      <w:pPr>
        <w:suppressAutoHyphens/>
      </w:pPr>
    </w:p>
    <w:p w14:paraId="2B5DC65D" w14:textId="77777777" w:rsidR="004C2700" w:rsidRDefault="004C2700" w:rsidP="004C2700">
      <w:pPr>
        <w:suppressAutoHyphens/>
      </w:pPr>
    </w:p>
    <w:p w14:paraId="478FB59A" w14:textId="77777777" w:rsidR="00137AF8" w:rsidRDefault="00137AF8" w:rsidP="004C2700">
      <w:pPr>
        <w:suppressAutoHyphens/>
      </w:pPr>
    </w:p>
    <w:p w14:paraId="6F36AA49" w14:textId="77777777" w:rsidR="00137AF8" w:rsidRDefault="00137AF8" w:rsidP="004C2700">
      <w:pPr>
        <w:suppressAutoHyphens/>
      </w:pPr>
    </w:p>
    <w:p w14:paraId="1F2FAE74" w14:textId="77777777" w:rsidR="00137AF8" w:rsidRDefault="00137AF8" w:rsidP="004C2700">
      <w:pPr>
        <w:suppressAutoHyphens/>
      </w:pPr>
    </w:p>
    <w:p w14:paraId="03445C68" w14:textId="77777777" w:rsidR="00137AF8" w:rsidRDefault="00137AF8" w:rsidP="004C2700">
      <w:pPr>
        <w:suppressAutoHyphens/>
      </w:pPr>
    </w:p>
    <w:p w14:paraId="7099A119" w14:textId="77777777" w:rsidR="00137AF8" w:rsidRDefault="00137AF8" w:rsidP="004C2700">
      <w:pPr>
        <w:suppressAutoHyphens/>
      </w:pPr>
    </w:p>
    <w:p w14:paraId="50C63970" w14:textId="77777777" w:rsidR="00137AF8" w:rsidRDefault="00137AF8" w:rsidP="004C2700">
      <w:pPr>
        <w:suppressAutoHyphens/>
      </w:pPr>
    </w:p>
    <w:p w14:paraId="5F966A1B" w14:textId="77777777" w:rsidR="00137AF8" w:rsidRDefault="00137AF8" w:rsidP="004C2700">
      <w:pPr>
        <w:suppressAutoHyphens/>
      </w:pPr>
    </w:p>
    <w:p w14:paraId="287187A5" w14:textId="77777777" w:rsidR="00137AF8" w:rsidRDefault="00137AF8" w:rsidP="004C2700">
      <w:pPr>
        <w:suppressAutoHyphens/>
      </w:pPr>
    </w:p>
    <w:p w14:paraId="266D85C2" w14:textId="77777777" w:rsidR="00137AF8" w:rsidRDefault="00137AF8" w:rsidP="004C2700">
      <w:pPr>
        <w:suppressAutoHyphens/>
      </w:pPr>
    </w:p>
    <w:p w14:paraId="52B11B86" w14:textId="77777777" w:rsidR="00137AF8" w:rsidRDefault="00137AF8" w:rsidP="004C2700">
      <w:pPr>
        <w:suppressAutoHyphens/>
      </w:pPr>
    </w:p>
    <w:p w14:paraId="6F79B86C" w14:textId="77777777" w:rsidR="008F40B2" w:rsidRDefault="008F40B2" w:rsidP="004C2700">
      <w:pPr>
        <w:suppressAutoHyphens/>
      </w:pPr>
    </w:p>
    <w:p w14:paraId="2BA4F1C9" w14:textId="77777777" w:rsidR="00137AF8" w:rsidRDefault="00137AF8" w:rsidP="004C2700">
      <w:pPr>
        <w:suppressAutoHyphens/>
      </w:pPr>
    </w:p>
    <w:p w14:paraId="71DC6AE2" w14:textId="25E63C7E" w:rsidR="004C2700" w:rsidRDefault="004C2700" w:rsidP="004C2700">
      <w:pPr>
        <w:suppressAutoHyphens/>
      </w:pPr>
      <w:r>
        <w:t xml:space="preserve">Kenmerk: </w:t>
      </w:r>
      <w:r>
        <w:tab/>
      </w:r>
      <w:r>
        <w:tab/>
      </w:r>
      <w:r w:rsidR="005E29E4" w:rsidRPr="00A905F1">
        <w:t>2021_0</w:t>
      </w:r>
      <w:r w:rsidR="00A905F1" w:rsidRPr="00A905F1">
        <w:t>7</w:t>
      </w:r>
      <w:r w:rsidR="005E29E4" w:rsidRPr="00A905F1">
        <w:t xml:space="preserve"> EA </w:t>
      </w:r>
      <w:r w:rsidR="005E29E4" w:rsidRPr="00A905F1">
        <w:t>CVS MZ</w:t>
      </w:r>
      <w:r w:rsidR="005E29E4" w:rsidRPr="00A905F1">
        <w:t xml:space="preserve"> </w:t>
      </w:r>
    </w:p>
    <w:p w14:paraId="2FFD4927" w14:textId="4F87066F" w:rsidR="004C2700" w:rsidRDefault="004C2700" w:rsidP="004C2700">
      <w:pPr>
        <w:suppressAutoHyphens/>
      </w:pPr>
      <w:r>
        <w:t>Status:</w:t>
      </w:r>
      <w:r>
        <w:tab/>
      </w:r>
      <w:r>
        <w:tab/>
      </w:r>
      <w:r>
        <w:tab/>
      </w:r>
      <w:r w:rsidR="005E29E4">
        <w:t>Definitief</w:t>
      </w:r>
    </w:p>
    <w:p w14:paraId="22EC2A1F" w14:textId="44D1C89A" w:rsidR="004C2700" w:rsidRDefault="004C2700" w:rsidP="004C2700">
      <w:pPr>
        <w:suppressAutoHyphens/>
      </w:pPr>
      <w:r>
        <w:t>Uitgevoerd door:</w:t>
      </w:r>
      <w:r>
        <w:tab/>
      </w:r>
      <w:r w:rsidR="002F4639" w:rsidRPr="005E29E4">
        <w:t xml:space="preserve">Hugo </w:t>
      </w:r>
      <w:r w:rsidR="005E29E4">
        <w:t>W</w:t>
      </w:r>
      <w:r w:rsidR="002F4639" w:rsidRPr="005E29E4">
        <w:t>ijdicks</w:t>
      </w:r>
    </w:p>
    <w:p w14:paraId="5918AFA4" w14:textId="54CFFB24" w:rsidR="004C2700" w:rsidRDefault="004C2700" w:rsidP="004C2700">
      <w:pPr>
        <w:suppressAutoHyphens/>
      </w:pPr>
      <w:r>
        <w:t xml:space="preserve">Versie: </w:t>
      </w:r>
      <w:r>
        <w:tab/>
      </w:r>
      <w:r>
        <w:tab/>
      </w:r>
      <w:r>
        <w:tab/>
      </w:r>
      <w:r w:rsidR="005E29E4">
        <w:t>1.0</w:t>
      </w:r>
    </w:p>
    <w:p w14:paraId="23171241" w14:textId="2103F971" w:rsidR="004C2700" w:rsidRDefault="004C2700" w:rsidP="004C2700">
      <w:pPr>
        <w:suppressAutoHyphens/>
      </w:pPr>
      <w:r>
        <w:t xml:space="preserve">Datum: </w:t>
      </w:r>
      <w:r>
        <w:tab/>
      </w:r>
      <w:r>
        <w:tab/>
      </w:r>
      <w:r>
        <w:tab/>
      </w:r>
      <w:r w:rsidR="005E29E4" w:rsidRPr="005E29E4">
        <w:t>15</w:t>
      </w:r>
      <w:r w:rsidR="00CB2F0E" w:rsidRPr="005E29E4">
        <w:t>-</w:t>
      </w:r>
      <w:r w:rsidR="0072298D" w:rsidRPr="005E29E4">
        <w:t>0</w:t>
      </w:r>
      <w:r w:rsidR="00F63537" w:rsidRPr="005E29E4">
        <w:t>3</w:t>
      </w:r>
      <w:r w:rsidR="002F4639" w:rsidRPr="005E29E4">
        <w:t>-202</w:t>
      </w:r>
      <w:r w:rsidR="0072298D" w:rsidRPr="005E29E4">
        <w:t>2</w:t>
      </w:r>
    </w:p>
    <w:p w14:paraId="4723FBC3" w14:textId="77777777" w:rsidR="004C2700" w:rsidRDefault="004C2700" w:rsidP="004C2700">
      <w:pPr>
        <w:suppressAutoHyphens/>
      </w:pPr>
    </w:p>
    <w:p w14:paraId="4A7E51DD" w14:textId="77777777" w:rsidR="00137AF8" w:rsidRDefault="00137AF8" w:rsidP="004C2700">
      <w:pPr>
        <w:suppressAutoHyphens/>
      </w:pPr>
    </w:p>
    <w:p w14:paraId="6B1765F2" w14:textId="77777777" w:rsidR="00137AF8" w:rsidRDefault="00137AF8" w:rsidP="004C2700">
      <w:pPr>
        <w:suppressAutoHyphens/>
      </w:pPr>
    </w:p>
    <w:p w14:paraId="7BAEECDF" w14:textId="77777777" w:rsidR="00137AF8" w:rsidRDefault="00137AF8" w:rsidP="004C2700">
      <w:pPr>
        <w:suppressAutoHyphens/>
      </w:pPr>
    </w:p>
    <w:p w14:paraId="00C21FE0" w14:textId="77777777" w:rsidR="008F40B2" w:rsidRDefault="008F40B2" w:rsidP="004C2700">
      <w:pPr>
        <w:suppressAutoHyphens/>
      </w:pPr>
    </w:p>
    <w:p w14:paraId="324D8767" w14:textId="77777777" w:rsidR="004C2700" w:rsidRDefault="004C2700" w:rsidP="004C2700">
      <w:r>
        <w:t>Veiligheidsregio Kennemerland</w:t>
      </w:r>
    </w:p>
    <w:p w14:paraId="635048A4" w14:textId="77777777" w:rsidR="004C2700" w:rsidRDefault="004C2700" w:rsidP="004C2700">
      <w:pPr>
        <w:pStyle w:val="Huisstijl-Adres"/>
        <w:spacing w:line="276" w:lineRule="auto"/>
      </w:pPr>
      <w:r>
        <w:t>Postbus 5514</w:t>
      </w:r>
    </w:p>
    <w:p w14:paraId="19FFB933" w14:textId="77777777" w:rsidR="004C2700" w:rsidRPr="004C2700" w:rsidRDefault="004C2700" w:rsidP="004C2700">
      <w:pPr>
        <w:spacing w:line="276" w:lineRule="auto"/>
        <w:rPr>
          <w:rFonts w:asciiTheme="minorHAnsi" w:hAnsiTheme="minorHAnsi" w:cstheme="minorHAnsi"/>
        </w:rPr>
      </w:pPr>
      <w:r w:rsidRPr="004C2700">
        <w:rPr>
          <w:rFonts w:asciiTheme="minorHAnsi" w:hAnsiTheme="minorHAnsi" w:cstheme="minorHAnsi"/>
        </w:rPr>
        <w:t>2000 GM  Haarlem</w:t>
      </w:r>
    </w:p>
    <w:p w14:paraId="02708DD5" w14:textId="77777777" w:rsidR="004C2700" w:rsidRPr="004C2700" w:rsidRDefault="004C2700" w:rsidP="004C2700">
      <w:pPr>
        <w:spacing w:line="276" w:lineRule="auto"/>
        <w:rPr>
          <w:rFonts w:asciiTheme="minorHAnsi" w:hAnsiTheme="minorHAnsi" w:cstheme="minorHAnsi"/>
        </w:rPr>
      </w:pPr>
      <w:proofErr w:type="spellStart"/>
      <w:r w:rsidRPr="004C2700">
        <w:rPr>
          <w:rFonts w:asciiTheme="minorHAnsi" w:hAnsiTheme="minorHAnsi" w:cstheme="minorHAnsi"/>
        </w:rPr>
        <w:t>Zijlweg</w:t>
      </w:r>
      <w:proofErr w:type="spellEnd"/>
      <w:r w:rsidRPr="004C2700">
        <w:rPr>
          <w:rFonts w:asciiTheme="minorHAnsi" w:hAnsiTheme="minorHAnsi" w:cstheme="minorHAnsi"/>
        </w:rPr>
        <w:t xml:space="preserve"> 200, Haarlem</w:t>
      </w:r>
    </w:p>
    <w:p w14:paraId="32FDCF9D" w14:textId="77777777" w:rsidR="004C2700" w:rsidRPr="004C2700" w:rsidRDefault="002E1002" w:rsidP="004C2700">
      <w:pPr>
        <w:pStyle w:val="Huisstijl-Adres"/>
        <w:spacing w:line="276" w:lineRule="auto"/>
        <w:rPr>
          <w:rStyle w:val="Hyperlink"/>
          <w:rFonts w:asciiTheme="minorHAnsi" w:hAnsiTheme="minorHAnsi" w:cstheme="minorHAnsi"/>
          <w:szCs w:val="20"/>
        </w:rPr>
      </w:pPr>
      <w:hyperlink r:id="rId8" w:history="1">
        <w:r w:rsidR="004C2700" w:rsidRPr="004C2700">
          <w:rPr>
            <w:rStyle w:val="Hyperlink"/>
            <w:rFonts w:asciiTheme="minorHAnsi" w:hAnsiTheme="minorHAnsi" w:cstheme="minorHAnsi"/>
            <w:szCs w:val="20"/>
          </w:rPr>
          <w:t>www.vrk.nl</w:t>
        </w:r>
      </w:hyperlink>
    </w:p>
    <w:p w14:paraId="4E128C75" w14:textId="77777777" w:rsidR="004C2700" w:rsidRPr="004C2700" w:rsidRDefault="002E1002" w:rsidP="004C2700">
      <w:pPr>
        <w:pStyle w:val="Huisstijl-Adres"/>
        <w:suppressAutoHyphens/>
        <w:rPr>
          <w:rFonts w:asciiTheme="minorHAnsi" w:hAnsiTheme="minorHAnsi" w:cstheme="minorHAnsi"/>
          <w:color w:val="0070C0"/>
          <w:szCs w:val="20"/>
        </w:rPr>
      </w:pPr>
      <w:hyperlink r:id="rId9" w:history="1">
        <w:r w:rsidR="004C2700" w:rsidRPr="004C2700">
          <w:rPr>
            <w:rFonts w:asciiTheme="minorHAnsi" w:hAnsiTheme="minorHAnsi" w:cstheme="minorHAnsi"/>
            <w:color w:val="0070C0"/>
            <w:szCs w:val="20"/>
            <w:u w:val="single"/>
          </w:rPr>
          <w:t>vrk@vrk.nl</w:t>
        </w:r>
      </w:hyperlink>
    </w:p>
    <w:p w14:paraId="38A34DDB" w14:textId="77777777" w:rsidR="004C2700" w:rsidRPr="00137AF8" w:rsidRDefault="004C2700" w:rsidP="00137AF8">
      <w:pPr>
        <w:rPr>
          <w:rFonts w:asciiTheme="minorHAnsi" w:hAnsiTheme="minorHAnsi" w:cstheme="minorHAnsi"/>
        </w:rPr>
      </w:pPr>
      <w:r>
        <w:rPr>
          <w:rFonts w:asciiTheme="minorHAnsi" w:hAnsiTheme="minorHAnsi" w:cstheme="minorHAnsi"/>
        </w:rPr>
        <w:t xml:space="preserve">023 </w:t>
      </w:r>
      <w:r w:rsidRPr="004C2700">
        <w:rPr>
          <w:rFonts w:asciiTheme="minorHAnsi" w:hAnsiTheme="minorHAnsi" w:cstheme="minorHAnsi"/>
        </w:rPr>
        <w:t>515 9500</w:t>
      </w:r>
    </w:p>
    <w:bookmarkStart w:id="0" w:name="_Toc98315750" w:displacedByCustomXml="next"/>
    <w:bookmarkStart w:id="1" w:name="_Toc66786846" w:displacedByCustomXml="next"/>
    <w:bookmarkStart w:id="2" w:name="_Toc7533200" w:displacedByCustomXml="next"/>
    <w:bookmarkStart w:id="3" w:name="_Toc7534676" w:displacedByCustomXml="next"/>
    <w:sdt>
      <w:sdtPr>
        <w:rPr>
          <w:rFonts w:eastAsia="Times New Roman" w:cs="Times New Roman"/>
          <w:b/>
          <w:bCs w:val="0"/>
          <w:color w:val="auto"/>
          <w:sz w:val="20"/>
          <w:szCs w:val="20"/>
        </w:rPr>
        <w:id w:val="637071198"/>
        <w:docPartObj>
          <w:docPartGallery w:val="Table of Contents"/>
          <w:docPartUnique/>
        </w:docPartObj>
      </w:sdtPr>
      <w:sdtEndPr>
        <w:rPr>
          <w:b w:val="0"/>
        </w:rPr>
      </w:sdtEndPr>
      <w:sdtContent>
        <w:p w14:paraId="6BEE8CDE" w14:textId="77777777" w:rsidR="004C2700" w:rsidRPr="00137AF8" w:rsidRDefault="004C2700" w:rsidP="00B544C1">
          <w:pPr>
            <w:pStyle w:val="Kop1zondernummer"/>
            <w:spacing w:line="240" w:lineRule="auto"/>
            <w:rPr>
              <w:b/>
              <w:color w:val="auto"/>
              <w:sz w:val="24"/>
            </w:rPr>
          </w:pPr>
          <w:r w:rsidRPr="00137AF8">
            <w:rPr>
              <w:b/>
              <w:color w:val="auto"/>
              <w:sz w:val="24"/>
            </w:rPr>
            <w:t>Inhoud</w:t>
          </w:r>
          <w:bookmarkEnd w:id="3"/>
          <w:bookmarkEnd w:id="2"/>
          <w:bookmarkEnd w:id="1"/>
          <w:bookmarkEnd w:id="0"/>
        </w:p>
        <w:p w14:paraId="5E94B54B" w14:textId="33ED5C97" w:rsidR="00F25174" w:rsidRDefault="004C2700">
          <w:pPr>
            <w:pStyle w:val="Inhopg1"/>
            <w:tabs>
              <w:tab w:val="right" w:leader="dot" w:pos="7871"/>
            </w:tabs>
            <w:rPr>
              <w:rFonts w:asciiTheme="minorHAnsi" w:eastAsiaTheme="minorEastAsia" w:hAnsiTheme="minorHAnsi" w:cstheme="minorBidi"/>
              <w:noProof/>
              <w:sz w:val="22"/>
              <w:szCs w:val="22"/>
            </w:rPr>
          </w:pPr>
          <w:r>
            <w:rPr>
              <w:bCs/>
              <w:noProof/>
            </w:rPr>
            <w:fldChar w:fldCharType="begin"/>
          </w:r>
          <w:r>
            <w:instrText xml:space="preserve"> TOC \o "1-3" \h \z \u </w:instrText>
          </w:r>
          <w:r>
            <w:rPr>
              <w:bCs/>
              <w:noProof/>
            </w:rPr>
            <w:fldChar w:fldCharType="separate"/>
          </w:r>
          <w:hyperlink w:anchor="_Toc98315750" w:history="1">
            <w:r w:rsidR="00F25174" w:rsidRPr="006F7D7D">
              <w:rPr>
                <w:rStyle w:val="Hyperlink"/>
                <w:b/>
                <w:noProof/>
              </w:rPr>
              <w:t>Inhoud</w:t>
            </w:r>
            <w:r w:rsidR="00F25174">
              <w:rPr>
                <w:noProof/>
                <w:webHidden/>
              </w:rPr>
              <w:tab/>
            </w:r>
            <w:r w:rsidR="00F25174">
              <w:rPr>
                <w:noProof/>
                <w:webHidden/>
              </w:rPr>
              <w:fldChar w:fldCharType="begin"/>
            </w:r>
            <w:r w:rsidR="00F25174">
              <w:rPr>
                <w:noProof/>
                <w:webHidden/>
              </w:rPr>
              <w:instrText xml:space="preserve"> PAGEREF _Toc98315750 \h </w:instrText>
            </w:r>
            <w:r w:rsidR="00F25174">
              <w:rPr>
                <w:noProof/>
                <w:webHidden/>
              </w:rPr>
            </w:r>
            <w:r w:rsidR="00F25174">
              <w:rPr>
                <w:noProof/>
                <w:webHidden/>
              </w:rPr>
              <w:fldChar w:fldCharType="separate"/>
            </w:r>
            <w:r w:rsidR="00F25174">
              <w:rPr>
                <w:noProof/>
                <w:webHidden/>
              </w:rPr>
              <w:t>2</w:t>
            </w:r>
            <w:r w:rsidR="00F25174">
              <w:rPr>
                <w:noProof/>
                <w:webHidden/>
              </w:rPr>
              <w:fldChar w:fldCharType="end"/>
            </w:r>
          </w:hyperlink>
        </w:p>
        <w:p w14:paraId="09FBEF9E" w14:textId="4FD33F0B"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751" w:history="1">
            <w:r w:rsidRPr="006F7D7D">
              <w:rPr>
                <w:rStyle w:val="Hyperlink"/>
                <w:noProof/>
              </w:rPr>
              <w:t>Begrippenlijst</w:t>
            </w:r>
            <w:r>
              <w:rPr>
                <w:noProof/>
                <w:webHidden/>
              </w:rPr>
              <w:tab/>
            </w:r>
            <w:r>
              <w:rPr>
                <w:noProof/>
                <w:webHidden/>
              </w:rPr>
              <w:fldChar w:fldCharType="begin"/>
            </w:r>
            <w:r>
              <w:rPr>
                <w:noProof/>
                <w:webHidden/>
              </w:rPr>
              <w:instrText xml:space="preserve"> PAGEREF _Toc98315751 \h </w:instrText>
            </w:r>
            <w:r>
              <w:rPr>
                <w:noProof/>
                <w:webHidden/>
              </w:rPr>
            </w:r>
            <w:r>
              <w:rPr>
                <w:noProof/>
                <w:webHidden/>
              </w:rPr>
              <w:fldChar w:fldCharType="separate"/>
            </w:r>
            <w:r>
              <w:rPr>
                <w:noProof/>
                <w:webHidden/>
              </w:rPr>
              <w:t>6</w:t>
            </w:r>
            <w:r>
              <w:rPr>
                <w:noProof/>
                <w:webHidden/>
              </w:rPr>
              <w:fldChar w:fldCharType="end"/>
            </w:r>
          </w:hyperlink>
        </w:p>
        <w:p w14:paraId="21243886" w14:textId="6DE11156" w:rsidR="00F25174" w:rsidRDefault="00F25174">
          <w:pPr>
            <w:pStyle w:val="Inhopg1"/>
            <w:tabs>
              <w:tab w:val="left" w:pos="360"/>
              <w:tab w:val="right" w:leader="dot" w:pos="7871"/>
            </w:tabs>
            <w:rPr>
              <w:rFonts w:asciiTheme="minorHAnsi" w:eastAsiaTheme="minorEastAsia" w:hAnsiTheme="minorHAnsi" w:cstheme="minorBidi"/>
              <w:noProof/>
              <w:sz w:val="22"/>
              <w:szCs w:val="22"/>
            </w:rPr>
          </w:pPr>
          <w:hyperlink w:anchor="_Toc98315752" w:history="1">
            <w:r w:rsidRPr="006F7D7D">
              <w:rPr>
                <w:rStyle w:val="Hyperlink"/>
                <w:noProof/>
              </w:rPr>
              <w:t>1</w:t>
            </w:r>
            <w:r>
              <w:rPr>
                <w:rFonts w:asciiTheme="minorHAnsi" w:eastAsiaTheme="minorEastAsia" w:hAnsiTheme="minorHAnsi" w:cstheme="minorBidi"/>
                <w:noProof/>
                <w:sz w:val="22"/>
                <w:szCs w:val="22"/>
              </w:rPr>
              <w:tab/>
            </w:r>
            <w:r w:rsidRPr="006F7D7D">
              <w:rPr>
                <w:rStyle w:val="Hyperlink"/>
                <w:noProof/>
              </w:rPr>
              <w:t>Veiligheidsregio Kennemerland</w:t>
            </w:r>
            <w:r>
              <w:rPr>
                <w:noProof/>
                <w:webHidden/>
              </w:rPr>
              <w:tab/>
            </w:r>
            <w:r>
              <w:rPr>
                <w:noProof/>
                <w:webHidden/>
              </w:rPr>
              <w:fldChar w:fldCharType="begin"/>
            </w:r>
            <w:r>
              <w:rPr>
                <w:noProof/>
                <w:webHidden/>
              </w:rPr>
              <w:instrText xml:space="preserve"> PAGEREF _Toc98315752 \h </w:instrText>
            </w:r>
            <w:r>
              <w:rPr>
                <w:noProof/>
                <w:webHidden/>
              </w:rPr>
            </w:r>
            <w:r>
              <w:rPr>
                <w:noProof/>
                <w:webHidden/>
              </w:rPr>
              <w:fldChar w:fldCharType="separate"/>
            </w:r>
            <w:r>
              <w:rPr>
                <w:noProof/>
                <w:webHidden/>
              </w:rPr>
              <w:t>10</w:t>
            </w:r>
            <w:r>
              <w:rPr>
                <w:noProof/>
                <w:webHidden/>
              </w:rPr>
              <w:fldChar w:fldCharType="end"/>
            </w:r>
          </w:hyperlink>
        </w:p>
        <w:p w14:paraId="05992208" w14:textId="12E927B7"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53" w:history="1">
            <w:r w:rsidRPr="006F7D7D">
              <w:rPr>
                <w:rStyle w:val="Hyperlink"/>
                <w:noProof/>
              </w:rPr>
              <w:t>1.1</w:t>
            </w:r>
            <w:r>
              <w:rPr>
                <w:rFonts w:asciiTheme="minorHAnsi" w:eastAsiaTheme="minorEastAsia" w:hAnsiTheme="minorHAnsi" w:cstheme="minorBidi"/>
                <w:noProof/>
                <w:sz w:val="22"/>
                <w:szCs w:val="22"/>
              </w:rPr>
              <w:tab/>
            </w:r>
            <w:r w:rsidRPr="006F7D7D">
              <w:rPr>
                <w:rStyle w:val="Hyperlink"/>
                <w:noProof/>
              </w:rPr>
              <w:t>Veiligheidsregio Kennemerland</w:t>
            </w:r>
            <w:r>
              <w:rPr>
                <w:noProof/>
                <w:webHidden/>
              </w:rPr>
              <w:tab/>
            </w:r>
            <w:r>
              <w:rPr>
                <w:noProof/>
                <w:webHidden/>
              </w:rPr>
              <w:fldChar w:fldCharType="begin"/>
            </w:r>
            <w:r>
              <w:rPr>
                <w:noProof/>
                <w:webHidden/>
              </w:rPr>
              <w:instrText xml:space="preserve"> PAGEREF _Toc98315753 \h </w:instrText>
            </w:r>
            <w:r>
              <w:rPr>
                <w:noProof/>
                <w:webHidden/>
              </w:rPr>
            </w:r>
            <w:r>
              <w:rPr>
                <w:noProof/>
                <w:webHidden/>
              </w:rPr>
              <w:fldChar w:fldCharType="separate"/>
            </w:r>
            <w:r>
              <w:rPr>
                <w:noProof/>
                <w:webHidden/>
              </w:rPr>
              <w:t>10</w:t>
            </w:r>
            <w:r>
              <w:rPr>
                <w:noProof/>
                <w:webHidden/>
              </w:rPr>
              <w:fldChar w:fldCharType="end"/>
            </w:r>
          </w:hyperlink>
        </w:p>
        <w:p w14:paraId="5EBB4CF8" w14:textId="3AB1B82B"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54" w:history="1">
            <w:r w:rsidRPr="006F7D7D">
              <w:rPr>
                <w:rStyle w:val="Hyperlink"/>
                <w:noProof/>
              </w:rPr>
              <w:t>1.1.1</w:t>
            </w:r>
            <w:r>
              <w:rPr>
                <w:rFonts w:asciiTheme="minorHAnsi" w:eastAsiaTheme="minorEastAsia" w:hAnsiTheme="minorHAnsi" w:cstheme="minorBidi"/>
                <w:noProof/>
                <w:sz w:val="22"/>
                <w:szCs w:val="22"/>
              </w:rPr>
              <w:tab/>
            </w:r>
            <w:r w:rsidRPr="006F7D7D">
              <w:rPr>
                <w:rStyle w:val="Hyperlink"/>
                <w:noProof/>
              </w:rPr>
              <w:t>Multidisciplinaire samenwerking</w:t>
            </w:r>
            <w:r>
              <w:rPr>
                <w:noProof/>
                <w:webHidden/>
              </w:rPr>
              <w:tab/>
            </w:r>
            <w:r>
              <w:rPr>
                <w:noProof/>
                <w:webHidden/>
              </w:rPr>
              <w:fldChar w:fldCharType="begin"/>
            </w:r>
            <w:r>
              <w:rPr>
                <w:noProof/>
                <w:webHidden/>
              </w:rPr>
              <w:instrText xml:space="preserve"> PAGEREF _Toc98315754 \h </w:instrText>
            </w:r>
            <w:r>
              <w:rPr>
                <w:noProof/>
                <w:webHidden/>
              </w:rPr>
            </w:r>
            <w:r>
              <w:rPr>
                <w:noProof/>
                <w:webHidden/>
              </w:rPr>
              <w:fldChar w:fldCharType="separate"/>
            </w:r>
            <w:r>
              <w:rPr>
                <w:noProof/>
                <w:webHidden/>
              </w:rPr>
              <w:t>10</w:t>
            </w:r>
            <w:r>
              <w:rPr>
                <w:noProof/>
                <w:webHidden/>
              </w:rPr>
              <w:fldChar w:fldCharType="end"/>
            </w:r>
          </w:hyperlink>
        </w:p>
        <w:p w14:paraId="5284AB8C" w14:textId="74A145C9"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55" w:history="1">
            <w:r w:rsidRPr="006F7D7D">
              <w:rPr>
                <w:rStyle w:val="Hyperlink"/>
                <w:noProof/>
              </w:rPr>
              <w:t>1.1.2</w:t>
            </w:r>
            <w:r>
              <w:rPr>
                <w:rFonts w:asciiTheme="minorHAnsi" w:eastAsiaTheme="minorEastAsia" w:hAnsiTheme="minorHAnsi" w:cstheme="minorBidi"/>
                <w:noProof/>
                <w:sz w:val="22"/>
                <w:szCs w:val="22"/>
              </w:rPr>
              <w:tab/>
            </w:r>
            <w:r w:rsidRPr="006F7D7D">
              <w:rPr>
                <w:rStyle w:val="Hyperlink"/>
                <w:noProof/>
              </w:rPr>
              <w:t>Werkgebied</w:t>
            </w:r>
            <w:r>
              <w:rPr>
                <w:noProof/>
                <w:webHidden/>
              </w:rPr>
              <w:tab/>
            </w:r>
            <w:r>
              <w:rPr>
                <w:noProof/>
                <w:webHidden/>
              </w:rPr>
              <w:fldChar w:fldCharType="begin"/>
            </w:r>
            <w:r>
              <w:rPr>
                <w:noProof/>
                <w:webHidden/>
              </w:rPr>
              <w:instrText xml:space="preserve"> PAGEREF _Toc98315755 \h </w:instrText>
            </w:r>
            <w:r>
              <w:rPr>
                <w:noProof/>
                <w:webHidden/>
              </w:rPr>
            </w:r>
            <w:r>
              <w:rPr>
                <w:noProof/>
                <w:webHidden/>
              </w:rPr>
              <w:fldChar w:fldCharType="separate"/>
            </w:r>
            <w:r>
              <w:rPr>
                <w:noProof/>
                <w:webHidden/>
              </w:rPr>
              <w:t>10</w:t>
            </w:r>
            <w:r>
              <w:rPr>
                <w:noProof/>
                <w:webHidden/>
              </w:rPr>
              <w:fldChar w:fldCharType="end"/>
            </w:r>
          </w:hyperlink>
        </w:p>
        <w:p w14:paraId="46B5F173" w14:textId="2FF62FBF"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56" w:history="1">
            <w:r w:rsidRPr="006F7D7D">
              <w:rPr>
                <w:rStyle w:val="Hyperlink"/>
                <w:noProof/>
              </w:rPr>
              <w:t>1.1.3</w:t>
            </w:r>
            <w:r>
              <w:rPr>
                <w:rFonts w:asciiTheme="minorHAnsi" w:eastAsiaTheme="minorEastAsia" w:hAnsiTheme="minorHAnsi" w:cstheme="minorBidi"/>
                <w:noProof/>
                <w:sz w:val="22"/>
                <w:szCs w:val="22"/>
              </w:rPr>
              <w:tab/>
            </w:r>
            <w:r w:rsidRPr="006F7D7D">
              <w:rPr>
                <w:rStyle w:val="Hyperlink"/>
                <w:noProof/>
              </w:rPr>
              <w:t>Wettelijke taken</w:t>
            </w:r>
            <w:r>
              <w:rPr>
                <w:noProof/>
                <w:webHidden/>
              </w:rPr>
              <w:tab/>
            </w:r>
            <w:r>
              <w:rPr>
                <w:noProof/>
                <w:webHidden/>
              </w:rPr>
              <w:fldChar w:fldCharType="begin"/>
            </w:r>
            <w:r>
              <w:rPr>
                <w:noProof/>
                <w:webHidden/>
              </w:rPr>
              <w:instrText xml:space="preserve"> PAGEREF _Toc98315756 \h </w:instrText>
            </w:r>
            <w:r>
              <w:rPr>
                <w:noProof/>
                <w:webHidden/>
              </w:rPr>
            </w:r>
            <w:r>
              <w:rPr>
                <w:noProof/>
                <w:webHidden/>
              </w:rPr>
              <w:fldChar w:fldCharType="separate"/>
            </w:r>
            <w:r>
              <w:rPr>
                <w:noProof/>
                <w:webHidden/>
              </w:rPr>
              <w:t>11</w:t>
            </w:r>
            <w:r>
              <w:rPr>
                <w:noProof/>
                <w:webHidden/>
              </w:rPr>
              <w:fldChar w:fldCharType="end"/>
            </w:r>
          </w:hyperlink>
        </w:p>
        <w:p w14:paraId="4CFCAF94" w14:textId="4A301716"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57" w:history="1">
            <w:r w:rsidRPr="006F7D7D">
              <w:rPr>
                <w:rStyle w:val="Hyperlink"/>
                <w:noProof/>
              </w:rPr>
              <w:t>1.2</w:t>
            </w:r>
            <w:r>
              <w:rPr>
                <w:rFonts w:asciiTheme="minorHAnsi" w:eastAsiaTheme="minorEastAsia" w:hAnsiTheme="minorHAnsi" w:cstheme="minorBidi"/>
                <w:noProof/>
                <w:sz w:val="22"/>
                <w:szCs w:val="22"/>
              </w:rPr>
              <w:tab/>
            </w:r>
            <w:r w:rsidRPr="006F7D7D">
              <w:rPr>
                <w:rStyle w:val="Hyperlink"/>
                <w:noProof/>
              </w:rPr>
              <w:t>Maatschappelijk verantwoord inkopen</w:t>
            </w:r>
            <w:r>
              <w:rPr>
                <w:noProof/>
                <w:webHidden/>
              </w:rPr>
              <w:tab/>
            </w:r>
            <w:r>
              <w:rPr>
                <w:noProof/>
                <w:webHidden/>
              </w:rPr>
              <w:fldChar w:fldCharType="begin"/>
            </w:r>
            <w:r>
              <w:rPr>
                <w:noProof/>
                <w:webHidden/>
              </w:rPr>
              <w:instrText xml:space="preserve"> PAGEREF _Toc98315757 \h </w:instrText>
            </w:r>
            <w:r>
              <w:rPr>
                <w:noProof/>
                <w:webHidden/>
              </w:rPr>
            </w:r>
            <w:r>
              <w:rPr>
                <w:noProof/>
                <w:webHidden/>
              </w:rPr>
              <w:fldChar w:fldCharType="separate"/>
            </w:r>
            <w:r>
              <w:rPr>
                <w:noProof/>
                <w:webHidden/>
              </w:rPr>
              <w:t>11</w:t>
            </w:r>
            <w:r>
              <w:rPr>
                <w:noProof/>
                <w:webHidden/>
              </w:rPr>
              <w:fldChar w:fldCharType="end"/>
            </w:r>
          </w:hyperlink>
        </w:p>
        <w:p w14:paraId="14E8A2B3" w14:textId="65304F42" w:rsidR="00F25174" w:rsidRDefault="00F25174">
          <w:pPr>
            <w:pStyle w:val="Inhopg1"/>
            <w:tabs>
              <w:tab w:val="left" w:pos="360"/>
              <w:tab w:val="right" w:leader="dot" w:pos="7871"/>
            </w:tabs>
            <w:rPr>
              <w:rFonts w:asciiTheme="minorHAnsi" w:eastAsiaTheme="minorEastAsia" w:hAnsiTheme="minorHAnsi" w:cstheme="minorBidi"/>
              <w:noProof/>
              <w:sz w:val="22"/>
              <w:szCs w:val="22"/>
            </w:rPr>
          </w:pPr>
          <w:hyperlink w:anchor="_Toc98315758" w:history="1">
            <w:r w:rsidRPr="006F7D7D">
              <w:rPr>
                <w:rStyle w:val="Hyperlink"/>
                <w:noProof/>
              </w:rPr>
              <w:t>2</w:t>
            </w:r>
            <w:r>
              <w:rPr>
                <w:rFonts w:asciiTheme="minorHAnsi" w:eastAsiaTheme="minorEastAsia" w:hAnsiTheme="minorHAnsi" w:cstheme="minorBidi"/>
                <w:noProof/>
                <w:sz w:val="22"/>
                <w:szCs w:val="22"/>
              </w:rPr>
              <w:tab/>
            </w:r>
            <w:r w:rsidRPr="006F7D7D">
              <w:rPr>
                <w:rStyle w:val="Hyperlink"/>
                <w:noProof/>
              </w:rPr>
              <w:t>De Opdracht</w:t>
            </w:r>
            <w:r>
              <w:rPr>
                <w:noProof/>
                <w:webHidden/>
              </w:rPr>
              <w:tab/>
            </w:r>
            <w:r>
              <w:rPr>
                <w:noProof/>
                <w:webHidden/>
              </w:rPr>
              <w:fldChar w:fldCharType="begin"/>
            </w:r>
            <w:r>
              <w:rPr>
                <w:noProof/>
                <w:webHidden/>
              </w:rPr>
              <w:instrText xml:space="preserve"> PAGEREF _Toc98315758 \h </w:instrText>
            </w:r>
            <w:r>
              <w:rPr>
                <w:noProof/>
                <w:webHidden/>
              </w:rPr>
            </w:r>
            <w:r>
              <w:rPr>
                <w:noProof/>
                <w:webHidden/>
              </w:rPr>
              <w:fldChar w:fldCharType="separate"/>
            </w:r>
            <w:r>
              <w:rPr>
                <w:noProof/>
                <w:webHidden/>
              </w:rPr>
              <w:t>12</w:t>
            </w:r>
            <w:r>
              <w:rPr>
                <w:noProof/>
                <w:webHidden/>
              </w:rPr>
              <w:fldChar w:fldCharType="end"/>
            </w:r>
          </w:hyperlink>
        </w:p>
        <w:p w14:paraId="3BB67004" w14:textId="0653FA78"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59" w:history="1">
            <w:r w:rsidRPr="006F7D7D">
              <w:rPr>
                <w:rStyle w:val="Hyperlink"/>
                <w:noProof/>
              </w:rPr>
              <w:t>2.1</w:t>
            </w:r>
            <w:r>
              <w:rPr>
                <w:rFonts w:asciiTheme="minorHAnsi" w:eastAsiaTheme="minorEastAsia" w:hAnsiTheme="minorHAnsi" w:cstheme="minorBidi"/>
                <w:noProof/>
                <w:sz w:val="22"/>
                <w:szCs w:val="22"/>
              </w:rPr>
              <w:tab/>
            </w:r>
            <w:r w:rsidRPr="006F7D7D">
              <w:rPr>
                <w:rStyle w:val="Hyperlink"/>
                <w:noProof/>
              </w:rPr>
              <w:t>Aanleiding, beschrijving huidige situatie</w:t>
            </w:r>
            <w:r>
              <w:rPr>
                <w:noProof/>
                <w:webHidden/>
              </w:rPr>
              <w:tab/>
            </w:r>
            <w:r>
              <w:rPr>
                <w:noProof/>
                <w:webHidden/>
              </w:rPr>
              <w:fldChar w:fldCharType="begin"/>
            </w:r>
            <w:r>
              <w:rPr>
                <w:noProof/>
                <w:webHidden/>
              </w:rPr>
              <w:instrText xml:space="preserve"> PAGEREF _Toc98315759 \h </w:instrText>
            </w:r>
            <w:r>
              <w:rPr>
                <w:noProof/>
                <w:webHidden/>
              </w:rPr>
            </w:r>
            <w:r>
              <w:rPr>
                <w:noProof/>
                <w:webHidden/>
              </w:rPr>
              <w:fldChar w:fldCharType="separate"/>
            </w:r>
            <w:r>
              <w:rPr>
                <w:noProof/>
                <w:webHidden/>
              </w:rPr>
              <w:t>12</w:t>
            </w:r>
            <w:r>
              <w:rPr>
                <w:noProof/>
                <w:webHidden/>
              </w:rPr>
              <w:fldChar w:fldCharType="end"/>
            </w:r>
          </w:hyperlink>
        </w:p>
        <w:p w14:paraId="60F40BC3" w14:textId="21F98642"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60" w:history="1">
            <w:r w:rsidRPr="006F7D7D">
              <w:rPr>
                <w:rStyle w:val="Hyperlink"/>
                <w:noProof/>
              </w:rPr>
              <w:t>2.1.1</w:t>
            </w:r>
            <w:r>
              <w:rPr>
                <w:rFonts w:asciiTheme="minorHAnsi" w:eastAsiaTheme="minorEastAsia" w:hAnsiTheme="minorHAnsi" w:cstheme="minorBidi"/>
                <w:noProof/>
                <w:sz w:val="22"/>
                <w:szCs w:val="22"/>
              </w:rPr>
              <w:tab/>
            </w:r>
            <w:r w:rsidRPr="006F7D7D">
              <w:rPr>
                <w:rStyle w:val="Hyperlink"/>
                <w:noProof/>
              </w:rPr>
              <w:t>Meldpunt zorg en overlast niet-acute meldingen / consultatie en advies</w:t>
            </w:r>
            <w:r>
              <w:rPr>
                <w:noProof/>
                <w:webHidden/>
              </w:rPr>
              <w:tab/>
            </w:r>
            <w:r>
              <w:rPr>
                <w:noProof/>
                <w:webHidden/>
              </w:rPr>
              <w:fldChar w:fldCharType="begin"/>
            </w:r>
            <w:r>
              <w:rPr>
                <w:noProof/>
                <w:webHidden/>
              </w:rPr>
              <w:instrText xml:space="preserve"> PAGEREF _Toc98315760 \h </w:instrText>
            </w:r>
            <w:r>
              <w:rPr>
                <w:noProof/>
                <w:webHidden/>
              </w:rPr>
            </w:r>
            <w:r>
              <w:rPr>
                <w:noProof/>
                <w:webHidden/>
              </w:rPr>
              <w:fldChar w:fldCharType="separate"/>
            </w:r>
            <w:r>
              <w:rPr>
                <w:noProof/>
                <w:webHidden/>
              </w:rPr>
              <w:t>12</w:t>
            </w:r>
            <w:r>
              <w:rPr>
                <w:noProof/>
                <w:webHidden/>
              </w:rPr>
              <w:fldChar w:fldCharType="end"/>
            </w:r>
          </w:hyperlink>
        </w:p>
        <w:p w14:paraId="0D742E88" w14:textId="072438F3"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61" w:history="1">
            <w:r w:rsidRPr="006F7D7D">
              <w:rPr>
                <w:rStyle w:val="Hyperlink"/>
                <w:noProof/>
              </w:rPr>
              <w:t>2.1.2</w:t>
            </w:r>
            <w:r>
              <w:rPr>
                <w:rFonts w:asciiTheme="minorHAnsi" w:eastAsiaTheme="minorEastAsia" w:hAnsiTheme="minorHAnsi" w:cstheme="minorBidi"/>
                <w:noProof/>
                <w:sz w:val="22"/>
                <w:szCs w:val="22"/>
              </w:rPr>
              <w:tab/>
            </w:r>
            <w:r w:rsidRPr="006F7D7D">
              <w:rPr>
                <w:rStyle w:val="Hyperlink"/>
                <w:noProof/>
              </w:rPr>
              <w:t>Vangnet en Advies Zorgcoördinatie OGGZ</w:t>
            </w:r>
            <w:r>
              <w:rPr>
                <w:noProof/>
                <w:webHidden/>
              </w:rPr>
              <w:tab/>
            </w:r>
            <w:r>
              <w:rPr>
                <w:noProof/>
                <w:webHidden/>
              </w:rPr>
              <w:fldChar w:fldCharType="begin"/>
            </w:r>
            <w:r>
              <w:rPr>
                <w:noProof/>
                <w:webHidden/>
              </w:rPr>
              <w:instrText xml:space="preserve"> PAGEREF _Toc98315761 \h </w:instrText>
            </w:r>
            <w:r>
              <w:rPr>
                <w:noProof/>
                <w:webHidden/>
              </w:rPr>
            </w:r>
            <w:r>
              <w:rPr>
                <w:noProof/>
                <w:webHidden/>
              </w:rPr>
              <w:fldChar w:fldCharType="separate"/>
            </w:r>
            <w:r>
              <w:rPr>
                <w:noProof/>
                <w:webHidden/>
              </w:rPr>
              <w:t>13</w:t>
            </w:r>
            <w:r>
              <w:rPr>
                <w:noProof/>
                <w:webHidden/>
              </w:rPr>
              <w:fldChar w:fldCharType="end"/>
            </w:r>
          </w:hyperlink>
        </w:p>
        <w:p w14:paraId="3D29C018" w14:textId="126D58E8"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62" w:history="1">
            <w:r w:rsidRPr="006F7D7D">
              <w:rPr>
                <w:rStyle w:val="Hyperlink"/>
                <w:noProof/>
              </w:rPr>
              <w:t>2.1.3</w:t>
            </w:r>
            <w:r>
              <w:rPr>
                <w:rFonts w:asciiTheme="minorHAnsi" w:eastAsiaTheme="minorEastAsia" w:hAnsiTheme="minorHAnsi" w:cstheme="minorBidi"/>
                <w:noProof/>
                <w:sz w:val="22"/>
                <w:szCs w:val="22"/>
              </w:rPr>
              <w:tab/>
            </w:r>
            <w:r w:rsidRPr="006F7D7D">
              <w:rPr>
                <w:rStyle w:val="Hyperlink"/>
                <w:noProof/>
              </w:rPr>
              <w:t>Hygiënisch Woningtoezicht (HWT)</w:t>
            </w:r>
            <w:r>
              <w:rPr>
                <w:noProof/>
                <w:webHidden/>
              </w:rPr>
              <w:tab/>
            </w:r>
            <w:r>
              <w:rPr>
                <w:noProof/>
                <w:webHidden/>
              </w:rPr>
              <w:fldChar w:fldCharType="begin"/>
            </w:r>
            <w:r>
              <w:rPr>
                <w:noProof/>
                <w:webHidden/>
              </w:rPr>
              <w:instrText xml:space="preserve"> PAGEREF _Toc98315762 \h </w:instrText>
            </w:r>
            <w:r>
              <w:rPr>
                <w:noProof/>
                <w:webHidden/>
              </w:rPr>
            </w:r>
            <w:r>
              <w:rPr>
                <w:noProof/>
                <w:webHidden/>
              </w:rPr>
              <w:fldChar w:fldCharType="separate"/>
            </w:r>
            <w:r>
              <w:rPr>
                <w:noProof/>
                <w:webHidden/>
              </w:rPr>
              <w:t>14</w:t>
            </w:r>
            <w:r>
              <w:rPr>
                <w:noProof/>
                <w:webHidden/>
              </w:rPr>
              <w:fldChar w:fldCharType="end"/>
            </w:r>
          </w:hyperlink>
        </w:p>
        <w:p w14:paraId="05BB2466" w14:textId="6B7BD425"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63" w:history="1">
            <w:r w:rsidRPr="006F7D7D">
              <w:rPr>
                <w:rStyle w:val="Hyperlink"/>
                <w:noProof/>
              </w:rPr>
              <w:t>2.1.4</w:t>
            </w:r>
            <w:r>
              <w:rPr>
                <w:rFonts w:asciiTheme="minorHAnsi" w:eastAsiaTheme="minorEastAsia" w:hAnsiTheme="minorHAnsi" w:cstheme="minorBidi"/>
                <w:noProof/>
                <w:sz w:val="22"/>
                <w:szCs w:val="22"/>
              </w:rPr>
              <w:tab/>
            </w:r>
            <w:r w:rsidRPr="006F7D7D">
              <w:rPr>
                <w:rStyle w:val="Hyperlink"/>
                <w:noProof/>
              </w:rPr>
              <w:t>Vroegsignaleringsoverleg (VSO)</w:t>
            </w:r>
            <w:r>
              <w:rPr>
                <w:noProof/>
                <w:webHidden/>
              </w:rPr>
              <w:tab/>
            </w:r>
            <w:r>
              <w:rPr>
                <w:noProof/>
                <w:webHidden/>
              </w:rPr>
              <w:fldChar w:fldCharType="begin"/>
            </w:r>
            <w:r>
              <w:rPr>
                <w:noProof/>
                <w:webHidden/>
              </w:rPr>
              <w:instrText xml:space="preserve"> PAGEREF _Toc98315763 \h </w:instrText>
            </w:r>
            <w:r>
              <w:rPr>
                <w:noProof/>
                <w:webHidden/>
              </w:rPr>
            </w:r>
            <w:r>
              <w:rPr>
                <w:noProof/>
                <w:webHidden/>
              </w:rPr>
              <w:fldChar w:fldCharType="separate"/>
            </w:r>
            <w:r>
              <w:rPr>
                <w:noProof/>
                <w:webHidden/>
              </w:rPr>
              <w:t>15</w:t>
            </w:r>
            <w:r>
              <w:rPr>
                <w:noProof/>
                <w:webHidden/>
              </w:rPr>
              <w:fldChar w:fldCharType="end"/>
            </w:r>
          </w:hyperlink>
        </w:p>
        <w:p w14:paraId="77702210" w14:textId="1259D1B5"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64" w:history="1">
            <w:r w:rsidRPr="006F7D7D">
              <w:rPr>
                <w:rStyle w:val="Hyperlink"/>
                <w:noProof/>
              </w:rPr>
              <w:t>2.1.5</w:t>
            </w:r>
            <w:r>
              <w:rPr>
                <w:rFonts w:asciiTheme="minorHAnsi" w:eastAsiaTheme="minorEastAsia" w:hAnsiTheme="minorHAnsi" w:cstheme="minorBidi"/>
                <w:noProof/>
                <w:sz w:val="22"/>
                <w:szCs w:val="22"/>
              </w:rPr>
              <w:tab/>
            </w:r>
            <w:r w:rsidRPr="006F7D7D">
              <w:rPr>
                <w:rStyle w:val="Hyperlink"/>
                <w:noProof/>
              </w:rPr>
              <w:t>De Brede Centrale Toegang (BCT)</w:t>
            </w:r>
            <w:r>
              <w:rPr>
                <w:noProof/>
                <w:webHidden/>
              </w:rPr>
              <w:tab/>
            </w:r>
            <w:r>
              <w:rPr>
                <w:noProof/>
                <w:webHidden/>
              </w:rPr>
              <w:fldChar w:fldCharType="begin"/>
            </w:r>
            <w:r>
              <w:rPr>
                <w:noProof/>
                <w:webHidden/>
              </w:rPr>
              <w:instrText xml:space="preserve"> PAGEREF _Toc98315764 \h </w:instrText>
            </w:r>
            <w:r>
              <w:rPr>
                <w:noProof/>
                <w:webHidden/>
              </w:rPr>
            </w:r>
            <w:r>
              <w:rPr>
                <w:noProof/>
                <w:webHidden/>
              </w:rPr>
              <w:fldChar w:fldCharType="separate"/>
            </w:r>
            <w:r>
              <w:rPr>
                <w:noProof/>
                <w:webHidden/>
              </w:rPr>
              <w:t>16</w:t>
            </w:r>
            <w:r>
              <w:rPr>
                <w:noProof/>
                <w:webHidden/>
              </w:rPr>
              <w:fldChar w:fldCharType="end"/>
            </w:r>
          </w:hyperlink>
        </w:p>
        <w:p w14:paraId="23D7A4D1" w14:textId="3C938E6F"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65" w:history="1">
            <w:r w:rsidRPr="006F7D7D">
              <w:rPr>
                <w:rStyle w:val="Hyperlink"/>
                <w:noProof/>
              </w:rPr>
              <w:t>2.1.6</w:t>
            </w:r>
            <w:r>
              <w:rPr>
                <w:rFonts w:asciiTheme="minorHAnsi" w:eastAsiaTheme="minorEastAsia" w:hAnsiTheme="minorHAnsi" w:cstheme="minorBidi"/>
                <w:noProof/>
                <w:sz w:val="22"/>
                <w:szCs w:val="22"/>
              </w:rPr>
              <w:tab/>
            </w:r>
            <w:r w:rsidRPr="006F7D7D">
              <w:rPr>
                <w:rStyle w:val="Hyperlink"/>
                <w:noProof/>
              </w:rPr>
              <w:t>Wet Verplichte GGZ (Wvggz)</w:t>
            </w:r>
            <w:r>
              <w:rPr>
                <w:noProof/>
                <w:webHidden/>
              </w:rPr>
              <w:tab/>
            </w:r>
            <w:r>
              <w:rPr>
                <w:noProof/>
                <w:webHidden/>
              </w:rPr>
              <w:fldChar w:fldCharType="begin"/>
            </w:r>
            <w:r>
              <w:rPr>
                <w:noProof/>
                <w:webHidden/>
              </w:rPr>
              <w:instrText xml:space="preserve"> PAGEREF _Toc98315765 \h </w:instrText>
            </w:r>
            <w:r>
              <w:rPr>
                <w:noProof/>
                <w:webHidden/>
              </w:rPr>
            </w:r>
            <w:r>
              <w:rPr>
                <w:noProof/>
                <w:webHidden/>
              </w:rPr>
              <w:fldChar w:fldCharType="separate"/>
            </w:r>
            <w:r>
              <w:rPr>
                <w:noProof/>
                <w:webHidden/>
              </w:rPr>
              <w:t>17</w:t>
            </w:r>
            <w:r>
              <w:rPr>
                <w:noProof/>
                <w:webHidden/>
              </w:rPr>
              <w:fldChar w:fldCharType="end"/>
            </w:r>
          </w:hyperlink>
        </w:p>
        <w:p w14:paraId="22DABA13" w14:textId="2ECFBBB7"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66" w:history="1">
            <w:r w:rsidRPr="006F7D7D">
              <w:rPr>
                <w:rStyle w:val="Hyperlink"/>
                <w:noProof/>
              </w:rPr>
              <w:t>2.1.7</w:t>
            </w:r>
            <w:r>
              <w:rPr>
                <w:rFonts w:asciiTheme="minorHAnsi" w:eastAsiaTheme="minorEastAsia" w:hAnsiTheme="minorHAnsi" w:cstheme="minorBidi"/>
                <w:noProof/>
                <w:sz w:val="22"/>
                <w:szCs w:val="22"/>
              </w:rPr>
              <w:tab/>
            </w:r>
            <w:r w:rsidRPr="006F7D7D">
              <w:rPr>
                <w:rStyle w:val="Hyperlink"/>
                <w:noProof/>
              </w:rPr>
              <w:t>Veldregisseur Veldregie</w:t>
            </w:r>
            <w:r>
              <w:rPr>
                <w:noProof/>
                <w:webHidden/>
              </w:rPr>
              <w:tab/>
            </w:r>
            <w:r>
              <w:rPr>
                <w:noProof/>
                <w:webHidden/>
              </w:rPr>
              <w:fldChar w:fldCharType="begin"/>
            </w:r>
            <w:r>
              <w:rPr>
                <w:noProof/>
                <w:webHidden/>
              </w:rPr>
              <w:instrText xml:space="preserve"> PAGEREF _Toc98315766 \h </w:instrText>
            </w:r>
            <w:r>
              <w:rPr>
                <w:noProof/>
                <w:webHidden/>
              </w:rPr>
            </w:r>
            <w:r>
              <w:rPr>
                <w:noProof/>
                <w:webHidden/>
              </w:rPr>
              <w:fldChar w:fldCharType="separate"/>
            </w:r>
            <w:r>
              <w:rPr>
                <w:noProof/>
                <w:webHidden/>
              </w:rPr>
              <w:t>18</w:t>
            </w:r>
            <w:r>
              <w:rPr>
                <w:noProof/>
                <w:webHidden/>
              </w:rPr>
              <w:fldChar w:fldCharType="end"/>
            </w:r>
          </w:hyperlink>
        </w:p>
        <w:p w14:paraId="3C211DB4" w14:textId="13418F41"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67" w:history="1">
            <w:r w:rsidRPr="006F7D7D">
              <w:rPr>
                <w:rStyle w:val="Hyperlink"/>
                <w:noProof/>
              </w:rPr>
              <w:t>2.1.8</w:t>
            </w:r>
            <w:r>
              <w:rPr>
                <w:rFonts w:asciiTheme="minorHAnsi" w:eastAsiaTheme="minorEastAsia" w:hAnsiTheme="minorHAnsi" w:cstheme="minorBidi"/>
                <w:noProof/>
                <w:sz w:val="22"/>
                <w:szCs w:val="22"/>
              </w:rPr>
              <w:tab/>
            </w:r>
            <w:r w:rsidRPr="006F7D7D">
              <w:rPr>
                <w:rStyle w:val="Hyperlink"/>
                <w:noProof/>
              </w:rPr>
              <w:t>Verpleegkundig spreekuur Damiate</w:t>
            </w:r>
            <w:r>
              <w:rPr>
                <w:noProof/>
                <w:webHidden/>
              </w:rPr>
              <w:tab/>
            </w:r>
            <w:r>
              <w:rPr>
                <w:noProof/>
                <w:webHidden/>
              </w:rPr>
              <w:fldChar w:fldCharType="begin"/>
            </w:r>
            <w:r>
              <w:rPr>
                <w:noProof/>
                <w:webHidden/>
              </w:rPr>
              <w:instrText xml:space="preserve"> PAGEREF _Toc98315767 \h </w:instrText>
            </w:r>
            <w:r>
              <w:rPr>
                <w:noProof/>
                <w:webHidden/>
              </w:rPr>
            </w:r>
            <w:r>
              <w:rPr>
                <w:noProof/>
                <w:webHidden/>
              </w:rPr>
              <w:fldChar w:fldCharType="separate"/>
            </w:r>
            <w:r>
              <w:rPr>
                <w:noProof/>
                <w:webHidden/>
              </w:rPr>
              <w:t>19</w:t>
            </w:r>
            <w:r>
              <w:rPr>
                <w:noProof/>
                <w:webHidden/>
              </w:rPr>
              <w:fldChar w:fldCharType="end"/>
            </w:r>
          </w:hyperlink>
        </w:p>
        <w:p w14:paraId="5D7D6213" w14:textId="52C05381"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768" w:history="1">
            <w:r w:rsidRPr="006F7D7D">
              <w:rPr>
                <w:rStyle w:val="Hyperlink"/>
                <w:noProof/>
              </w:rPr>
              <w:t>2.1.9</w:t>
            </w:r>
            <w:r>
              <w:rPr>
                <w:rFonts w:asciiTheme="minorHAnsi" w:eastAsiaTheme="minorEastAsia" w:hAnsiTheme="minorHAnsi" w:cstheme="minorBidi"/>
                <w:noProof/>
                <w:sz w:val="22"/>
                <w:szCs w:val="22"/>
              </w:rPr>
              <w:tab/>
            </w:r>
            <w:r w:rsidRPr="006F7D7D">
              <w:rPr>
                <w:rStyle w:val="Hyperlink"/>
                <w:noProof/>
              </w:rPr>
              <w:t>De ziekenboeg</w:t>
            </w:r>
            <w:r>
              <w:rPr>
                <w:noProof/>
                <w:webHidden/>
              </w:rPr>
              <w:tab/>
            </w:r>
            <w:r>
              <w:rPr>
                <w:noProof/>
                <w:webHidden/>
              </w:rPr>
              <w:fldChar w:fldCharType="begin"/>
            </w:r>
            <w:r>
              <w:rPr>
                <w:noProof/>
                <w:webHidden/>
              </w:rPr>
              <w:instrText xml:space="preserve"> PAGEREF _Toc98315768 \h </w:instrText>
            </w:r>
            <w:r>
              <w:rPr>
                <w:noProof/>
                <w:webHidden/>
              </w:rPr>
            </w:r>
            <w:r>
              <w:rPr>
                <w:noProof/>
                <w:webHidden/>
              </w:rPr>
              <w:fldChar w:fldCharType="separate"/>
            </w:r>
            <w:r>
              <w:rPr>
                <w:noProof/>
                <w:webHidden/>
              </w:rPr>
              <w:t>19</w:t>
            </w:r>
            <w:r>
              <w:rPr>
                <w:noProof/>
                <w:webHidden/>
              </w:rPr>
              <w:fldChar w:fldCharType="end"/>
            </w:r>
          </w:hyperlink>
        </w:p>
        <w:p w14:paraId="2E284B05" w14:textId="28E9DF85"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69" w:history="1">
            <w:r w:rsidRPr="006F7D7D">
              <w:rPr>
                <w:rStyle w:val="Hyperlink"/>
                <w:noProof/>
              </w:rPr>
              <w:t>2.2</w:t>
            </w:r>
            <w:r>
              <w:rPr>
                <w:rFonts w:asciiTheme="minorHAnsi" w:eastAsiaTheme="minorEastAsia" w:hAnsiTheme="minorHAnsi" w:cstheme="minorBidi"/>
                <w:noProof/>
                <w:sz w:val="22"/>
                <w:szCs w:val="22"/>
              </w:rPr>
              <w:tab/>
            </w:r>
            <w:r w:rsidRPr="006F7D7D">
              <w:rPr>
                <w:rStyle w:val="Hyperlink"/>
                <w:noProof/>
              </w:rPr>
              <w:t>Verslaglegging op cliëntniveau</w:t>
            </w:r>
            <w:r>
              <w:rPr>
                <w:noProof/>
                <w:webHidden/>
              </w:rPr>
              <w:tab/>
            </w:r>
            <w:r>
              <w:rPr>
                <w:noProof/>
                <w:webHidden/>
              </w:rPr>
              <w:fldChar w:fldCharType="begin"/>
            </w:r>
            <w:r>
              <w:rPr>
                <w:noProof/>
                <w:webHidden/>
              </w:rPr>
              <w:instrText xml:space="preserve"> PAGEREF _Toc98315769 \h </w:instrText>
            </w:r>
            <w:r>
              <w:rPr>
                <w:noProof/>
                <w:webHidden/>
              </w:rPr>
            </w:r>
            <w:r>
              <w:rPr>
                <w:noProof/>
                <w:webHidden/>
              </w:rPr>
              <w:fldChar w:fldCharType="separate"/>
            </w:r>
            <w:r>
              <w:rPr>
                <w:noProof/>
                <w:webHidden/>
              </w:rPr>
              <w:t>20</w:t>
            </w:r>
            <w:r>
              <w:rPr>
                <w:noProof/>
                <w:webHidden/>
              </w:rPr>
              <w:fldChar w:fldCharType="end"/>
            </w:r>
          </w:hyperlink>
        </w:p>
        <w:p w14:paraId="5AD2C9AB" w14:textId="72E545F4"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70" w:history="1">
            <w:r w:rsidRPr="006F7D7D">
              <w:rPr>
                <w:rStyle w:val="Hyperlink"/>
                <w:noProof/>
              </w:rPr>
              <w:t>2.3</w:t>
            </w:r>
            <w:r>
              <w:rPr>
                <w:rFonts w:asciiTheme="minorHAnsi" w:eastAsiaTheme="minorEastAsia" w:hAnsiTheme="minorHAnsi" w:cstheme="minorBidi"/>
                <w:noProof/>
                <w:sz w:val="22"/>
                <w:szCs w:val="22"/>
              </w:rPr>
              <w:tab/>
            </w:r>
            <w:r w:rsidRPr="006F7D7D">
              <w:rPr>
                <w:rStyle w:val="Hyperlink"/>
                <w:noProof/>
              </w:rPr>
              <w:t>Doel aanbestedingsprocedure, gewenste situatie</w:t>
            </w:r>
            <w:r>
              <w:rPr>
                <w:noProof/>
                <w:webHidden/>
              </w:rPr>
              <w:tab/>
            </w:r>
            <w:r>
              <w:rPr>
                <w:noProof/>
                <w:webHidden/>
              </w:rPr>
              <w:fldChar w:fldCharType="begin"/>
            </w:r>
            <w:r>
              <w:rPr>
                <w:noProof/>
                <w:webHidden/>
              </w:rPr>
              <w:instrText xml:space="preserve"> PAGEREF _Toc98315770 \h </w:instrText>
            </w:r>
            <w:r>
              <w:rPr>
                <w:noProof/>
                <w:webHidden/>
              </w:rPr>
            </w:r>
            <w:r>
              <w:rPr>
                <w:noProof/>
                <w:webHidden/>
              </w:rPr>
              <w:fldChar w:fldCharType="separate"/>
            </w:r>
            <w:r>
              <w:rPr>
                <w:noProof/>
                <w:webHidden/>
              </w:rPr>
              <w:t>21</w:t>
            </w:r>
            <w:r>
              <w:rPr>
                <w:noProof/>
                <w:webHidden/>
              </w:rPr>
              <w:fldChar w:fldCharType="end"/>
            </w:r>
          </w:hyperlink>
        </w:p>
        <w:p w14:paraId="638F9091" w14:textId="3574036E"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71" w:history="1">
            <w:r w:rsidRPr="006F7D7D">
              <w:rPr>
                <w:rStyle w:val="Hyperlink"/>
                <w:noProof/>
              </w:rPr>
              <w:t>2.4</w:t>
            </w:r>
            <w:r>
              <w:rPr>
                <w:rFonts w:asciiTheme="minorHAnsi" w:eastAsiaTheme="minorEastAsia" w:hAnsiTheme="minorHAnsi" w:cstheme="minorBidi"/>
                <w:noProof/>
                <w:sz w:val="22"/>
                <w:szCs w:val="22"/>
              </w:rPr>
              <w:tab/>
            </w:r>
            <w:r w:rsidRPr="006F7D7D">
              <w:rPr>
                <w:rStyle w:val="Hyperlink"/>
                <w:noProof/>
              </w:rPr>
              <w:t>Scope</w:t>
            </w:r>
            <w:r>
              <w:rPr>
                <w:noProof/>
                <w:webHidden/>
              </w:rPr>
              <w:tab/>
            </w:r>
            <w:r>
              <w:rPr>
                <w:noProof/>
                <w:webHidden/>
              </w:rPr>
              <w:fldChar w:fldCharType="begin"/>
            </w:r>
            <w:r>
              <w:rPr>
                <w:noProof/>
                <w:webHidden/>
              </w:rPr>
              <w:instrText xml:space="preserve"> PAGEREF _Toc98315771 \h </w:instrText>
            </w:r>
            <w:r>
              <w:rPr>
                <w:noProof/>
                <w:webHidden/>
              </w:rPr>
            </w:r>
            <w:r>
              <w:rPr>
                <w:noProof/>
                <w:webHidden/>
              </w:rPr>
              <w:fldChar w:fldCharType="separate"/>
            </w:r>
            <w:r>
              <w:rPr>
                <w:noProof/>
                <w:webHidden/>
              </w:rPr>
              <w:t>21</w:t>
            </w:r>
            <w:r>
              <w:rPr>
                <w:noProof/>
                <w:webHidden/>
              </w:rPr>
              <w:fldChar w:fldCharType="end"/>
            </w:r>
          </w:hyperlink>
        </w:p>
        <w:p w14:paraId="15A9F6A6" w14:textId="778E97D6"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72" w:history="1">
            <w:r w:rsidRPr="006F7D7D">
              <w:rPr>
                <w:rStyle w:val="Hyperlink"/>
                <w:noProof/>
              </w:rPr>
              <w:t>2.5</w:t>
            </w:r>
            <w:r>
              <w:rPr>
                <w:rFonts w:asciiTheme="minorHAnsi" w:eastAsiaTheme="minorEastAsia" w:hAnsiTheme="minorHAnsi" w:cstheme="minorBidi"/>
                <w:noProof/>
                <w:sz w:val="22"/>
                <w:szCs w:val="22"/>
              </w:rPr>
              <w:tab/>
            </w:r>
            <w:r w:rsidRPr="006F7D7D">
              <w:rPr>
                <w:rStyle w:val="Hyperlink"/>
                <w:noProof/>
              </w:rPr>
              <w:t>Samenvoegen onderdelen Opdracht</w:t>
            </w:r>
            <w:r>
              <w:rPr>
                <w:noProof/>
                <w:webHidden/>
              </w:rPr>
              <w:tab/>
            </w:r>
            <w:r>
              <w:rPr>
                <w:noProof/>
                <w:webHidden/>
              </w:rPr>
              <w:fldChar w:fldCharType="begin"/>
            </w:r>
            <w:r>
              <w:rPr>
                <w:noProof/>
                <w:webHidden/>
              </w:rPr>
              <w:instrText xml:space="preserve"> PAGEREF _Toc98315772 \h </w:instrText>
            </w:r>
            <w:r>
              <w:rPr>
                <w:noProof/>
                <w:webHidden/>
              </w:rPr>
            </w:r>
            <w:r>
              <w:rPr>
                <w:noProof/>
                <w:webHidden/>
              </w:rPr>
              <w:fldChar w:fldCharType="separate"/>
            </w:r>
            <w:r>
              <w:rPr>
                <w:noProof/>
                <w:webHidden/>
              </w:rPr>
              <w:t>22</w:t>
            </w:r>
            <w:r>
              <w:rPr>
                <w:noProof/>
                <w:webHidden/>
              </w:rPr>
              <w:fldChar w:fldCharType="end"/>
            </w:r>
          </w:hyperlink>
        </w:p>
        <w:p w14:paraId="34680E54" w14:textId="6C2EA75D"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73" w:history="1">
            <w:r w:rsidRPr="006F7D7D">
              <w:rPr>
                <w:rStyle w:val="Hyperlink"/>
                <w:noProof/>
              </w:rPr>
              <w:t>2.6</w:t>
            </w:r>
            <w:r>
              <w:rPr>
                <w:rFonts w:asciiTheme="minorHAnsi" w:eastAsiaTheme="minorEastAsia" w:hAnsiTheme="minorHAnsi" w:cstheme="minorBidi"/>
                <w:noProof/>
                <w:sz w:val="22"/>
                <w:szCs w:val="22"/>
              </w:rPr>
              <w:tab/>
            </w:r>
            <w:r w:rsidRPr="006F7D7D">
              <w:rPr>
                <w:rStyle w:val="Hyperlink"/>
                <w:noProof/>
              </w:rPr>
              <w:t>Percelen</w:t>
            </w:r>
            <w:r>
              <w:rPr>
                <w:noProof/>
                <w:webHidden/>
              </w:rPr>
              <w:tab/>
            </w:r>
            <w:r>
              <w:rPr>
                <w:noProof/>
                <w:webHidden/>
              </w:rPr>
              <w:fldChar w:fldCharType="begin"/>
            </w:r>
            <w:r>
              <w:rPr>
                <w:noProof/>
                <w:webHidden/>
              </w:rPr>
              <w:instrText xml:space="preserve"> PAGEREF _Toc98315773 \h </w:instrText>
            </w:r>
            <w:r>
              <w:rPr>
                <w:noProof/>
                <w:webHidden/>
              </w:rPr>
            </w:r>
            <w:r>
              <w:rPr>
                <w:noProof/>
                <w:webHidden/>
              </w:rPr>
              <w:fldChar w:fldCharType="separate"/>
            </w:r>
            <w:r>
              <w:rPr>
                <w:noProof/>
                <w:webHidden/>
              </w:rPr>
              <w:t>22</w:t>
            </w:r>
            <w:r>
              <w:rPr>
                <w:noProof/>
                <w:webHidden/>
              </w:rPr>
              <w:fldChar w:fldCharType="end"/>
            </w:r>
          </w:hyperlink>
        </w:p>
        <w:p w14:paraId="16FA860F" w14:textId="0A7811F3"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74" w:history="1">
            <w:r w:rsidRPr="006F7D7D">
              <w:rPr>
                <w:rStyle w:val="Hyperlink"/>
                <w:noProof/>
              </w:rPr>
              <w:t>2.7</w:t>
            </w:r>
            <w:r>
              <w:rPr>
                <w:rFonts w:asciiTheme="minorHAnsi" w:eastAsiaTheme="minorEastAsia" w:hAnsiTheme="minorHAnsi" w:cstheme="minorBidi"/>
                <w:noProof/>
                <w:sz w:val="22"/>
                <w:szCs w:val="22"/>
              </w:rPr>
              <w:tab/>
            </w:r>
            <w:r w:rsidRPr="006F7D7D">
              <w:rPr>
                <w:rStyle w:val="Hyperlink"/>
                <w:noProof/>
              </w:rPr>
              <w:t>Wijziging van de Opdracht</w:t>
            </w:r>
            <w:r>
              <w:rPr>
                <w:noProof/>
                <w:webHidden/>
              </w:rPr>
              <w:tab/>
            </w:r>
            <w:r>
              <w:rPr>
                <w:noProof/>
                <w:webHidden/>
              </w:rPr>
              <w:fldChar w:fldCharType="begin"/>
            </w:r>
            <w:r>
              <w:rPr>
                <w:noProof/>
                <w:webHidden/>
              </w:rPr>
              <w:instrText xml:space="preserve"> PAGEREF _Toc98315774 \h </w:instrText>
            </w:r>
            <w:r>
              <w:rPr>
                <w:noProof/>
                <w:webHidden/>
              </w:rPr>
            </w:r>
            <w:r>
              <w:rPr>
                <w:noProof/>
                <w:webHidden/>
              </w:rPr>
              <w:fldChar w:fldCharType="separate"/>
            </w:r>
            <w:r>
              <w:rPr>
                <w:noProof/>
                <w:webHidden/>
              </w:rPr>
              <w:t>23</w:t>
            </w:r>
            <w:r>
              <w:rPr>
                <w:noProof/>
                <w:webHidden/>
              </w:rPr>
              <w:fldChar w:fldCharType="end"/>
            </w:r>
          </w:hyperlink>
        </w:p>
        <w:p w14:paraId="23F5A340" w14:textId="4B1D56C0"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75" w:history="1">
            <w:r w:rsidRPr="006F7D7D">
              <w:rPr>
                <w:rStyle w:val="Hyperlink"/>
                <w:noProof/>
              </w:rPr>
              <w:t>2.8</w:t>
            </w:r>
            <w:r>
              <w:rPr>
                <w:rFonts w:asciiTheme="minorHAnsi" w:eastAsiaTheme="minorEastAsia" w:hAnsiTheme="minorHAnsi" w:cstheme="minorBidi"/>
                <w:noProof/>
                <w:sz w:val="22"/>
                <w:szCs w:val="22"/>
              </w:rPr>
              <w:tab/>
            </w:r>
            <w:r w:rsidRPr="006F7D7D">
              <w:rPr>
                <w:rStyle w:val="Hyperlink"/>
                <w:noProof/>
              </w:rPr>
              <w:t>Bescherming persoonsgegevens</w:t>
            </w:r>
            <w:r>
              <w:rPr>
                <w:noProof/>
                <w:webHidden/>
              </w:rPr>
              <w:tab/>
            </w:r>
            <w:r>
              <w:rPr>
                <w:noProof/>
                <w:webHidden/>
              </w:rPr>
              <w:fldChar w:fldCharType="begin"/>
            </w:r>
            <w:r>
              <w:rPr>
                <w:noProof/>
                <w:webHidden/>
              </w:rPr>
              <w:instrText xml:space="preserve"> PAGEREF _Toc98315775 \h </w:instrText>
            </w:r>
            <w:r>
              <w:rPr>
                <w:noProof/>
                <w:webHidden/>
              </w:rPr>
            </w:r>
            <w:r>
              <w:rPr>
                <w:noProof/>
                <w:webHidden/>
              </w:rPr>
              <w:fldChar w:fldCharType="separate"/>
            </w:r>
            <w:r>
              <w:rPr>
                <w:noProof/>
                <w:webHidden/>
              </w:rPr>
              <w:t>23</w:t>
            </w:r>
            <w:r>
              <w:rPr>
                <w:noProof/>
                <w:webHidden/>
              </w:rPr>
              <w:fldChar w:fldCharType="end"/>
            </w:r>
          </w:hyperlink>
        </w:p>
        <w:p w14:paraId="218491C3" w14:textId="43F3ABB8"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76" w:history="1">
            <w:r w:rsidRPr="006F7D7D">
              <w:rPr>
                <w:rStyle w:val="Hyperlink"/>
                <w:noProof/>
              </w:rPr>
              <w:t>2.9</w:t>
            </w:r>
            <w:r>
              <w:rPr>
                <w:rFonts w:asciiTheme="minorHAnsi" w:eastAsiaTheme="minorEastAsia" w:hAnsiTheme="minorHAnsi" w:cstheme="minorBidi"/>
                <w:noProof/>
                <w:sz w:val="22"/>
                <w:szCs w:val="22"/>
              </w:rPr>
              <w:tab/>
            </w:r>
            <w:r w:rsidRPr="006F7D7D">
              <w:rPr>
                <w:rStyle w:val="Hyperlink"/>
                <w:noProof/>
              </w:rPr>
              <w:t>Informatiebeveiliging binnen de Aanbestedende Dienst</w:t>
            </w:r>
            <w:r>
              <w:rPr>
                <w:noProof/>
                <w:webHidden/>
              </w:rPr>
              <w:tab/>
            </w:r>
            <w:r>
              <w:rPr>
                <w:noProof/>
                <w:webHidden/>
              </w:rPr>
              <w:fldChar w:fldCharType="begin"/>
            </w:r>
            <w:r>
              <w:rPr>
                <w:noProof/>
                <w:webHidden/>
              </w:rPr>
              <w:instrText xml:space="preserve"> PAGEREF _Toc98315776 \h </w:instrText>
            </w:r>
            <w:r>
              <w:rPr>
                <w:noProof/>
                <w:webHidden/>
              </w:rPr>
            </w:r>
            <w:r>
              <w:rPr>
                <w:noProof/>
                <w:webHidden/>
              </w:rPr>
              <w:fldChar w:fldCharType="separate"/>
            </w:r>
            <w:r>
              <w:rPr>
                <w:noProof/>
                <w:webHidden/>
              </w:rPr>
              <w:t>23</w:t>
            </w:r>
            <w:r>
              <w:rPr>
                <w:noProof/>
                <w:webHidden/>
              </w:rPr>
              <w:fldChar w:fldCharType="end"/>
            </w:r>
          </w:hyperlink>
        </w:p>
        <w:p w14:paraId="75D8B290" w14:textId="7A098CF8"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77" w:history="1">
            <w:r w:rsidRPr="006F7D7D">
              <w:rPr>
                <w:rStyle w:val="Hyperlink"/>
                <w:noProof/>
              </w:rPr>
              <w:t>2.10</w:t>
            </w:r>
            <w:r>
              <w:rPr>
                <w:rFonts w:asciiTheme="minorHAnsi" w:eastAsiaTheme="minorEastAsia" w:hAnsiTheme="minorHAnsi" w:cstheme="minorBidi"/>
                <w:noProof/>
                <w:sz w:val="22"/>
                <w:szCs w:val="22"/>
              </w:rPr>
              <w:tab/>
            </w:r>
            <w:r w:rsidRPr="006F7D7D">
              <w:rPr>
                <w:rStyle w:val="Hyperlink"/>
                <w:noProof/>
              </w:rPr>
              <w:t>Bewaren</w:t>
            </w:r>
            <w:r>
              <w:rPr>
                <w:noProof/>
                <w:webHidden/>
              </w:rPr>
              <w:tab/>
            </w:r>
            <w:r>
              <w:rPr>
                <w:noProof/>
                <w:webHidden/>
              </w:rPr>
              <w:fldChar w:fldCharType="begin"/>
            </w:r>
            <w:r>
              <w:rPr>
                <w:noProof/>
                <w:webHidden/>
              </w:rPr>
              <w:instrText xml:space="preserve"> PAGEREF _Toc98315777 \h </w:instrText>
            </w:r>
            <w:r>
              <w:rPr>
                <w:noProof/>
                <w:webHidden/>
              </w:rPr>
            </w:r>
            <w:r>
              <w:rPr>
                <w:noProof/>
                <w:webHidden/>
              </w:rPr>
              <w:fldChar w:fldCharType="separate"/>
            </w:r>
            <w:r>
              <w:rPr>
                <w:noProof/>
                <w:webHidden/>
              </w:rPr>
              <w:t>23</w:t>
            </w:r>
            <w:r>
              <w:rPr>
                <w:noProof/>
                <w:webHidden/>
              </w:rPr>
              <w:fldChar w:fldCharType="end"/>
            </w:r>
          </w:hyperlink>
        </w:p>
        <w:p w14:paraId="15473E85" w14:textId="6936C4B2" w:rsidR="00F25174" w:rsidRDefault="00F25174">
          <w:pPr>
            <w:pStyle w:val="Inhopg1"/>
            <w:tabs>
              <w:tab w:val="left" w:pos="360"/>
              <w:tab w:val="right" w:leader="dot" w:pos="7871"/>
            </w:tabs>
            <w:rPr>
              <w:rFonts w:asciiTheme="minorHAnsi" w:eastAsiaTheme="minorEastAsia" w:hAnsiTheme="minorHAnsi" w:cstheme="minorBidi"/>
              <w:noProof/>
              <w:sz w:val="22"/>
              <w:szCs w:val="22"/>
            </w:rPr>
          </w:pPr>
          <w:hyperlink w:anchor="_Toc98315778" w:history="1">
            <w:r w:rsidRPr="006F7D7D">
              <w:rPr>
                <w:rStyle w:val="Hyperlink"/>
                <w:noProof/>
              </w:rPr>
              <w:t>3</w:t>
            </w:r>
            <w:r>
              <w:rPr>
                <w:rFonts w:asciiTheme="minorHAnsi" w:eastAsiaTheme="minorEastAsia" w:hAnsiTheme="minorHAnsi" w:cstheme="minorBidi"/>
                <w:noProof/>
                <w:sz w:val="22"/>
                <w:szCs w:val="22"/>
              </w:rPr>
              <w:tab/>
            </w:r>
            <w:r w:rsidRPr="006F7D7D">
              <w:rPr>
                <w:rStyle w:val="Hyperlink"/>
                <w:noProof/>
              </w:rPr>
              <w:t>Aanbestedingsprocedure</w:t>
            </w:r>
            <w:r>
              <w:rPr>
                <w:noProof/>
                <w:webHidden/>
              </w:rPr>
              <w:tab/>
            </w:r>
            <w:r>
              <w:rPr>
                <w:noProof/>
                <w:webHidden/>
              </w:rPr>
              <w:fldChar w:fldCharType="begin"/>
            </w:r>
            <w:r>
              <w:rPr>
                <w:noProof/>
                <w:webHidden/>
              </w:rPr>
              <w:instrText xml:space="preserve"> PAGEREF _Toc98315778 \h </w:instrText>
            </w:r>
            <w:r>
              <w:rPr>
                <w:noProof/>
                <w:webHidden/>
              </w:rPr>
            </w:r>
            <w:r>
              <w:rPr>
                <w:noProof/>
                <w:webHidden/>
              </w:rPr>
              <w:fldChar w:fldCharType="separate"/>
            </w:r>
            <w:r>
              <w:rPr>
                <w:noProof/>
                <w:webHidden/>
              </w:rPr>
              <w:t>24</w:t>
            </w:r>
            <w:r>
              <w:rPr>
                <w:noProof/>
                <w:webHidden/>
              </w:rPr>
              <w:fldChar w:fldCharType="end"/>
            </w:r>
          </w:hyperlink>
        </w:p>
        <w:p w14:paraId="69361FB3" w14:textId="788A4A88"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79" w:history="1">
            <w:r w:rsidRPr="006F7D7D">
              <w:rPr>
                <w:rStyle w:val="Hyperlink"/>
                <w:noProof/>
              </w:rPr>
              <w:t>3.1</w:t>
            </w:r>
            <w:r>
              <w:rPr>
                <w:rFonts w:asciiTheme="minorHAnsi" w:eastAsiaTheme="minorEastAsia" w:hAnsiTheme="minorHAnsi" w:cstheme="minorBidi"/>
                <w:noProof/>
                <w:sz w:val="22"/>
                <w:szCs w:val="22"/>
              </w:rPr>
              <w:tab/>
            </w:r>
            <w:r w:rsidRPr="006F7D7D">
              <w:rPr>
                <w:rStyle w:val="Hyperlink"/>
                <w:noProof/>
              </w:rPr>
              <w:t>Europese/ Openbare aanbestedingsprocedure</w:t>
            </w:r>
            <w:r>
              <w:rPr>
                <w:noProof/>
                <w:webHidden/>
              </w:rPr>
              <w:tab/>
            </w:r>
            <w:r>
              <w:rPr>
                <w:noProof/>
                <w:webHidden/>
              </w:rPr>
              <w:fldChar w:fldCharType="begin"/>
            </w:r>
            <w:r>
              <w:rPr>
                <w:noProof/>
                <w:webHidden/>
              </w:rPr>
              <w:instrText xml:space="preserve"> PAGEREF _Toc98315779 \h </w:instrText>
            </w:r>
            <w:r>
              <w:rPr>
                <w:noProof/>
                <w:webHidden/>
              </w:rPr>
            </w:r>
            <w:r>
              <w:rPr>
                <w:noProof/>
                <w:webHidden/>
              </w:rPr>
              <w:fldChar w:fldCharType="separate"/>
            </w:r>
            <w:r>
              <w:rPr>
                <w:noProof/>
                <w:webHidden/>
              </w:rPr>
              <w:t>24</w:t>
            </w:r>
            <w:r>
              <w:rPr>
                <w:noProof/>
                <w:webHidden/>
              </w:rPr>
              <w:fldChar w:fldCharType="end"/>
            </w:r>
          </w:hyperlink>
        </w:p>
        <w:p w14:paraId="5C6AF662" w14:textId="383EAA8B"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80" w:history="1">
            <w:r w:rsidRPr="006F7D7D">
              <w:rPr>
                <w:rStyle w:val="Hyperlink"/>
                <w:noProof/>
              </w:rPr>
              <w:t>3.2</w:t>
            </w:r>
            <w:r>
              <w:rPr>
                <w:rFonts w:asciiTheme="minorHAnsi" w:eastAsiaTheme="minorEastAsia" w:hAnsiTheme="minorHAnsi" w:cstheme="minorBidi"/>
                <w:noProof/>
                <w:sz w:val="22"/>
                <w:szCs w:val="22"/>
              </w:rPr>
              <w:tab/>
            </w:r>
            <w:r w:rsidRPr="006F7D7D">
              <w:rPr>
                <w:rStyle w:val="Hyperlink"/>
                <w:noProof/>
              </w:rPr>
              <w:t>Contactpersoon VRK</w:t>
            </w:r>
            <w:r>
              <w:rPr>
                <w:noProof/>
                <w:webHidden/>
              </w:rPr>
              <w:tab/>
            </w:r>
            <w:r>
              <w:rPr>
                <w:noProof/>
                <w:webHidden/>
              </w:rPr>
              <w:fldChar w:fldCharType="begin"/>
            </w:r>
            <w:r>
              <w:rPr>
                <w:noProof/>
                <w:webHidden/>
              </w:rPr>
              <w:instrText xml:space="preserve"> PAGEREF _Toc98315780 \h </w:instrText>
            </w:r>
            <w:r>
              <w:rPr>
                <w:noProof/>
                <w:webHidden/>
              </w:rPr>
            </w:r>
            <w:r>
              <w:rPr>
                <w:noProof/>
                <w:webHidden/>
              </w:rPr>
              <w:fldChar w:fldCharType="separate"/>
            </w:r>
            <w:r>
              <w:rPr>
                <w:noProof/>
                <w:webHidden/>
              </w:rPr>
              <w:t>24</w:t>
            </w:r>
            <w:r>
              <w:rPr>
                <w:noProof/>
                <w:webHidden/>
              </w:rPr>
              <w:fldChar w:fldCharType="end"/>
            </w:r>
          </w:hyperlink>
        </w:p>
        <w:p w14:paraId="0E7AFE13" w14:textId="1A556D90"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81" w:history="1">
            <w:r w:rsidRPr="006F7D7D">
              <w:rPr>
                <w:rStyle w:val="Hyperlink"/>
                <w:noProof/>
              </w:rPr>
              <w:t>3.3</w:t>
            </w:r>
            <w:r>
              <w:rPr>
                <w:rFonts w:asciiTheme="minorHAnsi" w:eastAsiaTheme="minorEastAsia" w:hAnsiTheme="minorHAnsi" w:cstheme="minorBidi"/>
                <w:noProof/>
                <w:sz w:val="22"/>
                <w:szCs w:val="22"/>
              </w:rPr>
              <w:tab/>
            </w:r>
            <w:r w:rsidRPr="006F7D7D">
              <w:rPr>
                <w:rStyle w:val="Hyperlink"/>
                <w:noProof/>
              </w:rPr>
              <w:t>Beoogde planning</w:t>
            </w:r>
            <w:r>
              <w:rPr>
                <w:noProof/>
                <w:webHidden/>
              </w:rPr>
              <w:tab/>
            </w:r>
            <w:r>
              <w:rPr>
                <w:noProof/>
                <w:webHidden/>
              </w:rPr>
              <w:fldChar w:fldCharType="begin"/>
            </w:r>
            <w:r>
              <w:rPr>
                <w:noProof/>
                <w:webHidden/>
              </w:rPr>
              <w:instrText xml:space="preserve"> PAGEREF _Toc98315781 \h </w:instrText>
            </w:r>
            <w:r>
              <w:rPr>
                <w:noProof/>
                <w:webHidden/>
              </w:rPr>
            </w:r>
            <w:r>
              <w:rPr>
                <w:noProof/>
                <w:webHidden/>
              </w:rPr>
              <w:fldChar w:fldCharType="separate"/>
            </w:r>
            <w:r>
              <w:rPr>
                <w:noProof/>
                <w:webHidden/>
              </w:rPr>
              <w:t>25</w:t>
            </w:r>
            <w:r>
              <w:rPr>
                <w:noProof/>
                <w:webHidden/>
              </w:rPr>
              <w:fldChar w:fldCharType="end"/>
            </w:r>
          </w:hyperlink>
        </w:p>
        <w:p w14:paraId="1F71C4AB" w14:textId="4B8D6F5B"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82" w:history="1">
            <w:r w:rsidRPr="006F7D7D">
              <w:rPr>
                <w:rStyle w:val="Hyperlink"/>
                <w:noProof/>
              </w:rPr>
              <w:t>3.4</w:t>
            </w:r>
            <w:r>
              <w:rPr>
                <w:rFonts w:asciiTheme="minorHAnsi" w:eastAsiaTheme="minorEastAsia" w:hAnsiTheme="minorHAnsi" w:cstheme="minorBidi"/>
                <w:noProof/>
                <w:sz w:val="22"/>
                <w:szCs w:val="22"/>
              </w:rPr>
              <w:tab/>
            </w:r>
            <w:r w:rsidRPr="006F7D7D">
              <w:rPr>
                <w:rStyle w:val="Hyperlink"/>
                <w:noProof/>
              </w:rPr>
              <w:t>TenderNed</w:t>
            </w:r>
            <w:r>
              <w:rPr>
                <w:noProof/>
                <w:webHidden/>
              </w:rPr>
              <w:tab/>
            </w:r>
            <w:r>
              <w:rPr>
                <w:noProof/>
                <w:webHidden/>
              </w:rPr>
              <w:fldChar w:fldCharType="begin"/>
            </w:r>
            <w:r>
              <w:rPr>
                <w:noProof/>
                <w:webHidden/>
              </w:rPr>
              <w:instrText xml:space="preserve"> PAGEREF _Toc98315782 \h </w:instrText>
            </w:r>
            <w:r>
              <w:rPr>
                <w:noProof/>
                <w:webHidden/>
              </w:rPr>
            </w:r>
            <w:r>
              <w:rPr>
                <w:noProof/>
                <w:webHidden/>
              </w:rPr>
              <w:fldChar w:fldCharType="separate"/>
            </w:r>
            <w:r>
              <w:rPr>
                <w:noProof/>
                <w:webHidden/>
              </w:rPr>
              <w:t>26</w:t>
            </w:r>
            <w:r>
              <w:rPr>
                <w:noProof/>
                <w:webHidden/>
              </w:rPr>
              <w:fldChar w:fldCharType="end"/>
            </w:r>
          </w:hyperlink>
        </w:p>
        <w:p w14:paraId="6A929C93" w14:textId="0053C51A"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83" w:history="1">
            <w:r w:rsidRPr="006F7D7D">
              <w:rPr>
                <w:rStyle w:val="Hyperlink"/>
                <w:noProof/>
              </w:rPr>
              <w:t>3.5</w:t>
            </w:r>
            <w:r>
              <w:rPr>
                <w:rFonts w:asciiTheme="minorHAnsi" w:eastAsiaTheme="minorEastAsia" w:hAnsiTheme="minorHAnsi" w:cstheme="minorBidi"/>
                <w:noProof/>
                <w:sz w:val="22"/>
                <w:szCs w:val="22"/>
              </w:rPr>
              <w:tab/>
            </w:r>
            <w:r w:rsidRPr="006F7D7D">
              <w:rPr>
                <w:rStyle w:val="Hyperlink"/>
                <w:noProof/>
              </w:rPr>
              <w:t>Informatiebijeenkomst</w:t>
            </w:r>
            <w:r>
              <w:rPr>
                <w:noProof/>
                <w:webHidden/>
              </w:rPr>
              <w:tab/>
            </w:r>
            <w:r>
              <w:rPr>
                <w:noProof/>
                <w:webHidden/>
              </w:rPr>
              <w:fldChar w:fldCharType="begin"/>
            </w:r>
            <w:r>
              <w:rPr>
                <w:noProof/>
                <w:webHidden/>
              </w:rPr>
              <w:instrText xml:space="preserve"> PAGEREF _Toc98315783 \h </w:instrText>
            </w:r>
            <w:r>
              <w:rPr>
                <w:noProof/>
                <w:webHidden/>
              </w:rPr>
            </w:r>
            <w:r>
              <w:rPr>
                <w:noProof/>
                <w:webHidden/>
              </w:rPr>
              <w:fldChar w:fldCharType="separate"/>
            </w:r>
            <w:r>
              <w:rPr>
                <w:noProof/>
                <w:webHidden/>
              </w:rPr>
              <w:t>26</w:t>
            </w:r>
            <w:r>
              <w:rPr>
                <w:noProof/>
                <w:webHidden/>
              </w:rPr>
              <w:fldChar w:fldCharType="end"/>
            </w:r>
          </w:hyperlink>
        </w:p>
        <w:p w14:paraId="158DA60C" w14:textId="18557DF7"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84" w:history="1">
            <w:r w:rsidRPr="006F7D7D">
              <w:rPr>
                <w:rStyle w:val="Hyperlink"/>
                <w:noProof/>
              </w:rPr>
              <w:t>3.6</w:t>
            </w:r>
            <w:r>
              <w:rPr>
                <w:rFonts w:asciiTheme="minorHAnsi" w:eastAsiaTheme="minorEastAsia" w:hAnsiTheme="minorHAnsi" w:cstheme="minorBidi"/>
                <w:noProof/>
                <w:sz w:val="22"/>
                <w:szCs w:val="22"/>
              </w:rPr>
              <w:tab/>
            </w:r>
            <w:r w:rsidRPr="006F7D7D">
              <w:rPr>
                <w:rStyle w:val="Hyperlink"/>
                <w:noProof/>
              </w:rPr>
              <w:t>Nota van Inlichtingen</w:t>
            </w:r>
            <w:r>
              <w:rPr>
                <w:noProof/>
                <w:webHidden/>
              </w:rPr>
              <w:tab/>
            </w:r>
            <w:r>
              <w:rPr>
                <w:noProof/>
                <w:webHidden/>
              </w:rPr>
              <w:fldChar w:fldCharType="begin"/>
            </w:r>
            <w:r>
              <w:rPr>
                <w:noProof/>
                <w:webHidden/>
              </w:rPr>
              <w:instrText xml:space="preserve"> PAGEREF _Toc98315784 \h </w:instrText>
            </w:r>
            <w:r>
              <w:rPr>
                <w:noProof/>
                <w:webHidden/>
              </w:rPr>
            </w:r>
            <w:r>
              <w:rPr>
                <w:noProof/>
                <w:webHidden/>
              </w:rPr>
              <w:fldChar w:fldCharType="separate"/>
            </w:r>
            <w:r>
              <w:rPr>
                <w:noProof/>
                <w:webHidden/>
              </w:rPr>
              <w:t>27</w:t>
            </w:r>
            <w:r>
              <w:rPr>
                <w:noProof/>
                <w:webHidden/>
              </w:rPr>
              <w:fldChar w:fldCharType="end"/>
            </w:r>
          </w:hyperlink>
        </w:p>
        <w:p w14:paraId="7627CA63" w14:textId="69719D2F"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85" w:history="1">
            <w:r w:rsidRPr="006F7D7D">
              <w:rPr>
                <w:rStyle w:val="Hyperlink"/>
                <w:noProof/>
              </w:rPr>
              <w:t>3.7</w:t>
            </w:r>
            <w:r>
              <w:rPr>
                <w:rFonts w:asciiTheme="minorHAnsi" w:eastAsiaTheme="minorEastAsia" w:hAnsiTheme="minorHAnsi" w:cstheme="minorBidi"/>
                <w:noProof/>
                <w:sz w:val="22"/>
                <w:szCs w:val="22"/>
              </w:rPr>
              <w:tab/>
            </w:r>
            <w:r w:rsidRPr="006F7D7D">
              <w:rPr>
                <w:rStyle w:val="Hyperlink"/>
                <w:noProof/>
              </w:rPr>
              <w:t>Indienen Inschrijving</w:t>
            </w:r>
            <w:r>
              <w:rPr>
                <w:noProof/>
                <w:webHidden/>
              </w:rPr>
              <w:tab/>
            </w:r>
            <w:r>
              <w:rPr>
                <w:noProof/>
                <w:webHidden/>
              </w:rPr>
              <w:fldChar w:fldCharType="begin"/>
            </w:r>
            <w:r>
              <w:rPr>
                <w:noProof/>
                <w:webHidden/>
              </w:rPr>
              <w:instrText xml:space="preserve"> PAGEREF _Toc98315785 \h </w:instrText>
            </w:r>
            <w:r>
              <w:rPr>
                <w:noProof/>
                <w:webHidden/>
              </w:rPr>
            </w:r>
            <w:r>
              <w:rPr>
                <w:noProof/>
                <w:webHidden/>
              </w:rPr>
              <w:fldChar w:fldCharType="separate"/>
            </w:r>
            <w:r>
              <w:rPr>
                <w:noProof/>
                <w:webHidden/>
              </w:rPr>
              <w:t>29</w:t>
            </w:r>
            <w:r>
              <w:rPr>
                <w:noProof/>
                <w:webHidden/>
              </w:rPr>
              <w:fldChar w:fldCharType="end"/>
            </w:r>
          </w:hyperlink>
        </w:p>
        <w:p w14:paraId="6F8C225C" w14:textId="27CEE295"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86" w:history="1">
            <w:r w:rsidRPr="006F7D7D">
              <w:rPr>
                <w:rStyle w:val="Hyperlink"/>
                <w:noProof/>
              </w:rPr>
              <w:t>3.8</w:t>
            </w:r>
            <w:r>
              <w:rPr>
                <w:rFonts w:asciiTheme="minorHAnsi" w:eastAsiaTheme="minorEastAsia" w:hAnsiTheme="minorHAnsi" w:cstheme="minorBidi"/>
                <w:noProof/>
                <w:sz w:val="22"/>
                <w:szCs w:val="22"/>
              </w:rPr>
              <w:tab/>
            </w:r>
            <w:r w:rsidRPr="006F7D7D">
              <w:rPr>
                <w:rStyle w:val="Hyperlink"/>
                <w:noProof/>
              </w:rPr>
              <w:t>Inhoud Inschrijving</w:t>
            </w:r>
            <w:r>
              <w:rPr>
                <w:noProof/>
                <w:webHidden/>
              </w:rPr>
              <w:tab/>
            </w:r>
            <w:r>
              <w:rPr>
                <w:noProof/>
                <w:webHidden/>
              </w:rPr>
              <w:fldChar w:fldCharType="begin"/>
            </w:r>
            <w:r>
              <w:rPr>
                <w:noProof/>
                <w:webHidden/>
              </w:rPr>
              <w:instrText xml:space="preserve"> PAGEREF _Toc98315786 \h </w:instrText>
            </w:r>
            <w:r>
              <w:rPr>
                <w:noProof/>
                <w:webHidden/>
              </w:rPr>
            </w:r>
            <w:r>
              <w:rPr>
                <w:noProof/>
                <w:webHidden/>
              </w:rPr>
              <w:fldChar w:fldCharType="separate"/>
            </w:r>
            <w:r>
              <w:rPr>
                <w:noProof/>
                <w:webHidden/>
              </w:rPr>
              <w:t>30</w:t>
            </w:r>
            <w:r>
              <w:rPr>
                <w:noProof/>
                <w:webHidden/>
              </w:rPr>
              <w:fldChar w:fldCharType="end"/>
            </w:r>
          </w:hyperlink>
        </w:p>
        <w:p w14:paraId="6E0F20ED" w14:textId="4EE6E325"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787" w:history="1">
            <w:r w:rsidRPr="006F7D7D">
              <w:rPr>
                <w:rStyle w:val="Hyperlink"/>
                <w:noProof/>
              </w:rPr>
              <w:t>3.9</w:t>
            </w:r>
            <w:r>
              <w:rPr>
                <w:rFonts w:asciiTheme="minorHAnsi" w:eastAsiaTheme="minorEastAsia" w:hAnsiTheme="minorHAnsi" w:cstheme="minorBidi"/>
                <w:noProof/>
                <w:sz w:val="22"/>
                <w:szCs w:val="22"/>
              </w:rPr>
              <w:tab/>
            </w:r>
            <w:r w:rsidRPr="006F7D7D">
              <w:rPr>
                <w:rStyle w:val="Hyperlink"/>
                <w:noProof/>
              </w:rPr>
              <w:t>Proces beoordeling Inschrijvingen</w:t>
            </w:r>
            <w:r>
              <w:rPr>
                <w:noProof/>
                <w:webHidden/>
              </w:rPr>
              <w:tab/>
            </w:r>
            <w:r>
              <w:rPr>
                <w:noProof/>
                <w:webHidden/>
              </w:rPr>
              <w:fldChar w:fldCharType="begin"/>
            </w:r>
            <w:r>
              <w:rPr>
                <w:noProof/>
                <w:webHidden/>
              </w:rPr>
              <w:instrText xml:space="preserve"> PAGEREF _Toc98315787 \h </w:instrText>
            </w:r>
            <w:r>
              <w:rPr>
                <w:noProof/>
                <w:webHidden/>
              </w:rPr>
            </w:r>
            <w:r>
              <w:rPr>
                <w:noProof/>
                <w:webHidden/>
              </w:rPr>
              <w:fldChar w:fldCharType="separate"/>
            </w:r>
            <w:r>
              <w:rPr>
                <w:noProof/>
                <w:webHidden/>
              </w:rPr>
              <w:t>30</w:t>
            </w:r>
            <w:r>
              <w:rPr>
                <w:noProof/>
                <w:webHidden/>
              </w:rPr>
              <w:fldChar w:fldCharType="end"/>
            </w:r>
          </w:hyperlink>
        </w:p>
        <w:p w14:paraId="556F0787" w14:textId="1954C9BE"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88" w:history="1">
            <w:r w:rsidRPr="006F7D7D">
              <w:rPr>
                <w:rStyle w:val="Hyperlink"/>
                <w:noProof/>
              </w:rPr>
              <w:t>3.10</w:t>
            </w:r>
            <w:r>
              <w:rPr>
                <w:rFonts w:asciiTheme="minorHAnsi" w:eastAsiaTheme="minorEastAsia" w:hAnsiTheme="minorHAnsi" w:cstheme="minorBidi"/>
                <w:noProof/>
                <w:sz w:val="22"/>
                <w:szCs w:val="22"/>
              </w:rPr>
              <w:tab/>
            </w:r>
            <w:r w:rsidRPr="006F7D7D">
              <w:rPr>
                <w:rStyle w:val="Hyperlink"/>
                <w:noProof/>
              </w:rPr>
              <w:t>Vergoeding kosten Inschrijving</w:t>
            </w:r>
            <w:r>
              <w:rPr>
                <w:noProof/>
                <w:webHidden/>
              </w:rPr>
              <w:tab/>
            </w:r>
            <w:r>
              <w:rPr>
                <w:noProof/>
                <w:webHidden/>
              </w:rPr>
              <w:fldChar w:fldCharType="begin"/>
            </w:r>
            <w:r>
              <w:rPr>
                <w:noProof/>
                <w:webHidden/>
              </w:rPr>
              <w:instrText xml:space="preserve"> PAGEREF _Toc98315788 \h </w:instrText>
            </w:r>
            <w:r>
              <w:rPr>
                <w:noProof/>
                <w:webHidden/>
              </w:rPr>
            </w:r>
            <w:r>
              <w:rPr>
                <w:noProof/>
                <w:webHidden/>
              </w:rPr>
              <w:fldChar w:fldCharType="separate"/>
            </w:r>
            <w:r>
              <w:rPr>
                <w:noProof/>
                <w:webHidden/>
              </w:rPr>
              <w:t>32</w:t>
            </w:r>
            <w:r>
              <w:rPr>
                <w:noProof/>
                <w:webHidden/>
              </w:rPr>
              <w:fldChar w:fldCharType="end"/>
            </w:r>
          </w:hyperlink>
        </w:p>
        <w:p w14:paraId="1F80A162" w14:textId="5FBEFF5D"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89" w:history="1">
            <w:r w:rsidRPr="006F7D7D">
              <w:rPr>
                <w:rStyle w:val="Hyperlink"/>
                <w:noProof/>
              </w:rPr>
              <w:t>3.11</w:t>
            </w:r>
            <w:r>
              <w:rPr>
                <w:rFonts w:asciiTheme="minorHAnsi" w:eastAsiaTheme="minorEastAsia" w:hAnsiTheme="minorHAnsi" w:cstheme="minorBidi"/>
                <w:noProof/>
                <w:sz w:val="22"/>
                <w:szCs w:val="22"/>
              </w:rPr>
              <w:tab/>
            </w:r>
            <w:r w:rsidRPr="006F7D7D">
              <w:rPr>
                <w:rStyle w:val="Hyperlink"/>
                <w:noProof/>
              </w:rPr>
              <w:t>Varianten</w:t>
            </w:r>
            <w:r>
              <w:rPr>
                <w:noProof/>
                <w:webHidden/>
              </w:rPr>
              <w:tab/>
            </w:r>
            <w:r>
              <w:rPr>
                <w:noProof/>
                <w:webHidden/>
              </w:rPr>
              <w:fldChar w:fldCharType="begin"/>
            </w:r>
            <w:r>
              <w:rPr>
                <w:noProof/>
                <w:webHidden/>
              </w:rPr>
              <w:instrText xml:space="preserve"> PAGEREF _Toc98315789 \h </w:instrText>
            </w:r>
            <w:r>
              <w:rPr>
                <w:noProof/>
                <w:webHidden/>
              </w:rPr>
            </w:r>
            <w:r>
              <w:rPr>
                <w:noProof/>
                <w:webHidden/>
              </w:rPr>
              <w:fldChar w:fldCharType="separate"/>
            </w:r>
            <w:r>
              <w:rPr>
                <w:noProof/>
                <w:webHidden/>
              </w:rPr>
              <w:t>33</w:t>
            </w:r>
            <w:r>
              <w:rPr>
                <w:noProof/>
                <w:webHidden/>
              </w:rPr>
              <w:fldChar w:fldCharType="end"/>
            </w:r>
          </w:hyperlink>
        </w:p>
        <w:p w14:paraId="24BBF030" w14:textId="59BBAEE8"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90" w:history="1">
            <w:r w:rsidRPr="006F7D7D">
              <w:rPr>
                <w:rStyle w:val="Hyperlink"/>
                <w:noProof/>
              </w:rPr>
              <w:t>3.12</w:t>
            </w:r>
            <w:r>
              <w:rPr>
                <w:rFonts w:asciiTheme="minorHAnsi" w:eastAsiaTheme="minorEastAsia" w:hAnsiTheme="minorHAnsi" w:cstheme="minorBidi"/>
                <w:noProof/>
                <w:sz w:val="22"/>
                <w:szCs w:val="22"/>
              </w:rPr>
              <w:tab/>
            </w:r>
            <w:r w:rsidRPr="006F7D7D">
              <w:rPr>
                <w:rStyle w:val="Hyperlink"/>
                <w:noProof/>
              </w:rPr>
              <w:t>Rechtsgeldige ondertekening</w:t>
            </w:r>
            <w:r>
              <w:rPr>
                <w:noProof/>
                <w:webHidden/>
              </w:rPr>
              <w:tab/>
            </w:r>
            <w:r>
              <w:rPr>
                <w:noProof/>
                <w:webHidden/>
              </w:rPr>
              <w:fldChar w:fldCharType="begin"/>
            </w:r>
            <w:r>
              <w:rPr>
                <w:noProof/>
                <w:webHidden/>
              </w:rPr>
              <w:instrText xml:space="preserve"> PAGEREF _Toc98315790 \h </w:instrText>
            </w:r>
            <w:r>
              <w:rPr>
                <w:noProof/>
                <w:webHidden/>
              </w:rPr>
            </w:r>
            <w:r>
              <w:rPr>
                <w:noProof/>
                <w:webHidden/>
              </w:rPr>
              <w:fldChar w:fldCharType="separate"/>
            </w:r>
            <w:r>
              <w:rPr>
                <w:noProof/>
                <w:webHidden/>
              </w:rPr>
              <w:t>33</w:t>
            </w:r>
            <w:r>
              <w:rPr>
                <w:noProof/>
                <w:webHidden/>
              </w:rPr>
              <w:fldChar w:fldCharType="end"/>
            </w:r>
          </w:hyperlink>
        </w:p>
        <w:p w14:paraId="58FA3522" w14:textId="20F35AB6"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91" w:history="1">
            <w:r w:rsidRPr="006F7D7D">
              <w:rPr>
                <w:rStyle w:val="Hyperlink"/>
                <w:noProof/>
              </w:rPr>
              <w:t>3.13</w:t>
            </w:r>
            <w:r>
              <w:rPr>
                <w:rFonts w:asciiTheme="minorHAnsi" w:eastAsiaTheme="minorEastAsia" w:hAnsiTheme="minorHAnsi" w:cstheme="minorBidi"/>
                <w:noProof/>
                <w:sz w:val="22"/>
                <w:szCs w:val="22"/>
              </w:rPr>
              <w:tab/>
            </w:r>
            <w:r w:rsidRPr="006F7D7D">
              <w:rPr>
                <w:rStyle w:val="Hyperlink"/>
                <w:noProof/>
              </w:rPr>
              <w:t>Toepasselijk recht en geschillenbeslechting</w:t>
            </w:r>
            <w:r>
              <w:rPr>
                <w:noProof/>
                <w:webHidden/>
              </w:rPr>
              <w:tab/>
            </w:r>
            <w:r>
              <w:rPr>
                <w:noProof/>
                <w:webHidden/>
              </w:rPr>
              <w:fldChar w:fldCharType="begin"/>
            </w:r>
            <w:r>
              <w:rPr>
                <w:noProof/>
                <w:webHidden/>
              </w:rPr>
              <w:instrText xml:space="preserve"> PAGEREF _Toc98315791 \h </w:instrText>
            </w:r>
            <w:r>
              <w:rPr>
                <w:noProof/>
                <w:webHidden/>
              </w:rPr>
            </w:r>
            <w:r>
              <w:rPr>
                <w:noProof/>
                <w:webHidden/>
              </w:rPr>
              <w:fldChar w:fldCharType="separate"/>
            </w:r>
            <w:r>
              <w:rPr>
                <w:noProof/>
                <w:webHidden/>
              </w:rPr>
              <w:t>33</w:t>
            </w:r>
            <w:r>
              <w:rPr>
                <w:noProof/>
                <w:webHidden/>
              </w:rPr>
              <w:fldChar w:fldCharType="end"/>
            </w:r>
          </w:hyperlink>
        </w:p>
        <w:p w14:paraId="11D52F13" w14:textId="57E07999"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92" w:history="1">
            <w:r w:rsidRPr="006F7D7D">
              <w:rPr>
                <w:rStyle w:val="Hyperlink"/>
                <w:noProof/>
              </w:rPr>
              <w:t>3.14</w:t>
            </w:r>
            <w:r>
              <w:rPr>
                <w:rFonts w:asciiTheme="minorHAnsi" w:eastAsiaTheme="minorEastAsia" w:hAnsiTheme="minorHAnsi" w:cstheme="minorBidi"/>
                <w:noProof/>
                <w:sz w:val="22"/>
                <w:szCs w:val="22"/>
              </w:rPr>
              <w:tab/>
            </w:r>
            <w:r w:rsidRPr="006F7D7D">
              <w:rPr>
                <w:rStyle w:val="Hyperlink"/>
                <w:noProof/>
              </w:rPr>
              <w:t>Rechtsbescherming</w:t>
            </w:r>
            <w:r>
              <w:rPr>
                <w:noProof/>
                <w:webHidden/>
              </w:rPr>
              <w:tab/>
            </w:r>
            <w:r>
              <w:rPr>
                <w:noProof/>
                <w:webHidden/>
              </w:rPr>
              <w:fldChar w:fldCharType="begin"/>
            </w:r>
            <w:r>
              <w:rPr>
                <w:noProof/>
                <w:webHidden/>
              </w:rPr>
              <w:instrText xml:space="preserve"> PAGEREF _Toc98315792 \h </w:instrText>
            </w:r>
            <w:r>
              <w:rPr>
                <w:noProof/>
                <w:webHidden/>
              </w:rPr>
            </w:r>
            <w:r>
              <w:rPr>
                <w:noProof/>
                <w:webHidden/>
              </w:rPr>
              <w:fldChar w:fldCharType="separate"/>
            </w:r>
            <w:r>
              <w:rPr>
                <w:noProof/>
                <w:webHidden/>
              </w:rPr>
              <w:t>34</w:t>
            </w:r>
            <w:r>
              <w:rPr>
                <w:noProof/>
                <w:webHidden/>
              </w:rPr>
              <w:fldChar w:fldCharType="end"/>
            </w:r>
          </w:hyperlink>
        </w:p>
        <w:p w14:paraId="3A7B9796" w14:textId="5E14ED1B"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93" w:history="1">
            <w:r w:rsidRPr="006F7D7D">
              <w:rPr>
                <w:rStyle w:val="Hyperlink"/>
                <w:noProof/>
              </w:rPr>
              <w:t>3.15</w:t>
            </w:r>
            <w:r>
              <w:rPr>
                <w:rFonts w:asciiTheme="minorHAnsi" w:eastAsiaTheme="minorEastAsia" w:hAnsiTheme="minorHAnsi" w:cstheme="minorBidi"/>
                <w:noProof/>
                <w:sz w:val="22"/>
                <w:szCs w:val="22"/>
              </w:rPr>
              <w:tab/>
            </w:r>
            <w:r w:rsidRPr="006F7D7D">
              <w:rPr>
                <w:rStyle w:val="Hyperlink"/>
                <w:noProof/>
              </w:rPr>
              <w:t>Taal</w:t>
            </w:r>
            <w:r>
              <w:rPr>
                <w:noProof/>
                <w:webHidden/>
              </w:rPr>
              <w:tab/>
            </w:r>
            <w:r>
              <w:rPr>
                <w:noProof/>
                <w:webHidden/>
              </w:rPr>
              <w:fldChar w:fldCharType="begin"/>
            </w:r>
            <w:r>
              <w:rPr>
                <w:noProof/>
                <w:webHidden/>
              </w:rPr>
              <w:instrText xml:space="preserve"> PAGEREF _Toc98315793 \h </w:instrText>
            </w:r>
            <w:r>
              <w:rPr>
                <w:noProof/>
                <w:webHidden/>
              </w:rPr>
            </w:r>
            <w:r>
              <w:rPr>
                <w:noProof/>
                <w:webHidden/>
              </w:rPr>
              <w:fldChar w:fldCharType="separate"/>
            </w:r>
            <w:r>
              <w:rPr>
                <w:noProof/>
                <w:webHidden/>
              </w:rPr>
              <w:t>34</w:t>
            </w:r>
            <w:r>
              <w:rPr>
                <w:noProof/>
                <w:webHidden/>
              </w:rPr>
              <w:fldChar w:fldCharType="end"/>
            </w:r>
          </w:hyperlink>
        </w:p>
        <w:p w14:paraId="32732B5C" w14:textId="2CE4F73B"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94" w:history="1">
            <w:r w:rsidRPr="006F7D7D">
              <w:rPr>
                <w:rStyle w:val="Hyperlink"/>
                <w:noProof/>
              </w:rPr>
              <w:t>3.16</w:t>
            </w:r>
            <w:r>
              <w:rPr>
                <w:rFonts w:asciiTheme="minorHAnsi" w:eastAsiaTheme="minorEastAsia" w:hAnsiTheme="minorHAnsi" w:cstheme="minorBidi"/>
                <w:noProof/>
                <w:sz w:val="22"/>
                <w:szCs w:val="22"/>
              </w:rPr>
              <w:tab/>
            </w:r>
            <w:r w:rsidRPr="006F7D7D">
              <w:rPr>
                <w:rStyle w:val="Hyperlink"/>
                <w:noProof/>
              </w:rPr>
              <w:t>Termijn van gestanddoening</w:t>
            </w:r>
            <w:r>
              <w:rPr>
                <w:noProof/>
                <w:webHidden/>
              </w:rPr>
              <w:tab/>
            </w:r>
            <w:r>
              <w:rPr>
                <w:noProof/>
                <w:webHidden/>
              </w:rPr>
              <w:fldChar w:fldCharType="begin"/>
            </w:r>
            <w:r>
              <w:rPr>
                <w:noProof/>
                <w:webHidden/>
              </w:rPr>
              <w:instrText xml:space="preserve"> PAGEREF _Toc98315794 \h </w:instrText>
            </w:r>
            <w:r>
              <w:rPr>
                <w:noProof/>
                <w:webHidden/>
              </w:rPr>
            </w:r>
            <w:r>
              <w:rPr>
                <w:noProof/>
                <w:webHidden/>
              </w:rPr>
              <w:fldChar w:fldCharType="separate"/>
            </w:r>
            <w:r>
              <w:rPr>
                <w:noProof/>
                <w:webHidden/>
              </w:rPr>
              <w:t>34</w:t>
            </w:r>
            <w:r>
              <w:rPr>
                <w:noProof/>
                <w:webHidden/>
              </w:rPr>
              <w:fldChar w:fldCharType="end"/>
            </w:r>
          </w:hyperlink>
        </w:p>
        <w:p w14:paraId="07534869" w14:textId="48E4DDAD"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95" w:history="1">
            <w:r w:rsidRPr="006F7D7D">
              <w:rPr>
                <w:rStyle w:val="Hyperlink"/>
                <w:noProof/>
              </w:rPr>
              <w:t>3.17</w:t>
            </w:r>
            <w:r>
              <w:rPr>
                <w:rFonts w:asciiTheme="minorHAnsi" w:eastAsiaTheme="minorEastAsia" w:hAnsiTheme="minorHAnsi" w:cstheme="minorBidi"/>
                <w:noProof/>
                <w:sz w:val="22"/>
                <w:szCs w:val="22"/>
              </w:rPr>
              <w:tab/>
            </w:r>
            <w:r w:rsidRPr="006F7D7D">
              <w:rPr>
                <w:rStyle w:val="Hyperlink"/>
                <w:noProof/>
              </w:rPr>
              <w:t>Valse verklaringen</w:t>
            </w:r>
            <w:r>
              <w:rPr>
                <w:noProof/>
                <w:webHidden/>
              </w:rPr>
              <w:tab/>
            </w:r>
            <w:r>
              <w:rPr>
                <w:noProof/>
                <w:webHidden/>
              </w:rPr>
              <w:fldChar w:fldCharType="begin"/>
            </w:r>
            <w:r>
              <w:rPr>
                <w:noProof/>
                <w:webHidden/>
              </w:rPr>
              <w:instrText xml:space="preserve"> PAGEREF _Toc98315795 \h </w:instrText>
            </w:r>
            <w:r>
              <w:rPr>
                <w:noProof/>
                <w:webHidden/>
              </w:rPr>
            </w:r>
            <w:r>
              <w:rPr>
                <w:noProof/>
                <w:webHidden/>
              </w:rPr>
              <w:fldChar w:fldCharType="separate"/>
            </w:r>
            <w:r>
              <w:rPr>
                <w:noProof/>
                <w:webHidden/>
              </w:rPr>
              <w:t>35</w:t>
            </w:r>
            <w:r>
              <w:rPr>
                <w:noProof/>
                <w:webHidden/>
              </w:rPr>
              <w:fldChar w:fldCharType="end"/>
            </w:r>
          </w:hyperlink>
        </w:p>
        <w:p w14:paraId="210D8B69" w14:textId="4F26B3E3"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96" w:history="1">
            <w:r w:rsidRPr="006F7D7D">
              <w:rPr>
                <w:rStyle w:val="Hyperlink"/>
                <w:noProof/>
              </w:rPr>
              <w:t>3.18</w:t>
            </w:r>
            <w:r>
              <w:rPr>
                <w:rFonts w:asciiTheme="minorHAnsi" w:eastAsiaTheme="minorEastAsia" w:hAnsiTheme="minorHAnsi" w:cstheme="minorBidi"/>
                <w:noProof/>
                <w:sz w:val="22"/>
                <w:szCs w:val="22"/>
              </w:rPr>
              <w:tab/>
            </w:r>
            <w:r w:rsidRPr="006F7D7D">
              <w:rPr>
                <w:rStyle w:val="Hyperlink"/>
                <w:noProof/>
              </w:rPr>
              <w:t>Onduidelijkheden en onregelmatigheden</w:t>
            </w:r>
            <w:r>
              <w:rPr>
                <w:noProof/>
                <w:webHidden/>
              </w:rPr>
              <w:tab/>
            </w:r>
            <w:r>
              <w:rPr>
                <w:noProof/>
                <w:webHidden/>
              </w:rPr>
              <w:fldChar w:fldCharType="begin"/>
            </w:r>
            <w:r>
              <w:rPr>
                <w:noProof/>
                <w:webHidden/>
              </w:rPr>
              <w:instrText xml:space="preserve"> PAGEREF _Toc98315796 \h </w:instrText>
            </w:r>
            <w:r>
              <w:rPr>
                <w:noProof/>
                <w:webHidden/>
              </w:rPr>
            </w:r>
            <w:r>
              <w:rPr>
                <w:noProof/>
                <w:webHidden/>
              </w:rPr>
              <w:fldChar w:fldCharType="separate"/>
            </w:r>
            <w:r>
              <w:rPr>
                <w:noProof/>
                <w:webHidden/>
              </w:rPr>
              <w:t>35</w:t>
            </w:r>
            <w:r>
              <w:rPr>
                <w:noProof/>
                <w:webHidden/>
              </w:rPr>
              <w:fldChar w:fldCharType="end"/>
            </w:r>
          </w:hyperlink>
        </w:p>
        <w:p w14:paraId="1FA9F584" w14:textId="5460F952"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97" w:history="1">
            <w:r w:rsidRPr="006F7D7D">
              <w:rPr>
                <w:rStyle w:val="Hyperlink"/>
                <w:noProof/>
              </w:rPr>
              <w:t>3.19</w:t>
            </w:r>
            <w:r>
              <w:rPr>
                <w:rFonts w:asciiTheme="minorHAnsi" w:eastAsiaTheme="minorEastAsia" w:hAnsiTheme="minorHAnsi" w:cstheme="minorBidi"/>
                <w:noProof/>
                <w:sz w:val="22"/>
                <w:szCs w:val="22"/>
              </w:rPr>
              <w:tab/>
            </w:r>
            <w:r w:rsidRPr="006F7D7D">
              <w:rPr>
                <w:rStyle w:val="Hyperlink"/>
                <w:noProof/>
              </w:rPr>
              <w:t>Vertrouwelijkheid</w:t>
            </w:r>
            <w:r>
              <w:rPr>
                <w:noProof/>
                <w:webHidden/>
              </w:rPr>
              <w:tab/>
            </w:r>
            <w:r>
              <w:rPr>
                <w:noProof/>
                <w:webHidden/>
              </w:rPr>
              <w:fldChar w:fldCharType="begin"/>
            </w:r>
            <w:r>
              <w:rPr>
                <w:noProof/>
                <w:webHidden/>
              </w:rPr>
              <w:instrText xml:space="preserve"> PAGEREF _Toc98315797 \h </w:instrText>
            </w:r>
            <w:r>
              <w:rPr>
                <w:noProof/>
                <w:webHidden/>
              </w:rPr>
            </w:r>
            <w:r>
              <w:rPr>
                <w:noProof/>
                <w:webHidden/>
              </w:rPr>
              <w:fldChar w:fldCharType="separate"/>
            </w:r>
            <w:r>
              <w:rPr>
                <w:noProof/>
                <w:webHidden/>
              </w:rPr>
              <w:t>35</w:t>
            </w:r>
            <w:r>
              <w:rPr>
                <w:noProof/>
                <w:webHidden/>
              </w:rPr>
              <w:fldChar w:fldCharType="end"/>
            </w:r>
          </w:hyperlink>
        </w:p>
        <w:p w14:paraId="563C8F89" w14:textId="1A10BA9A"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98" w:history="1">
            <w:r w:rsidRPr="006F7D7D">
              <w:rPr>
                <w:rStyle w:val="Hyperlink"/>
                <w:noProof/>
              </w:rPr>
              <w:t>3.20</w:t>
            </w:r>
            <w:r>
              <w:rPr>
                <w:rFonts w:asciiTheme="minorHAnsi" w:eastAsiaTheme="minorEastAsia" w:hAnsiTheme="minorHAnsi" w:cstheme="minorBidi"/>
                <w:noProof/>
                <w:sz w:val="22"/>
                <w:szCs w:val="22"/>
              </w:rPr>
              <w:tab/>
            </w:r>
            <w:r w:rsidRPr="006F7D7D">
              <w:rPr>
                <w:rStyle w:val="Hyperlink"/>
                <w:noProof/>
              </w:rPr>
              <w:t>Algemene voorwaarden</w:t>
            </w:r>
            <w:r>
              <w:rPr>
                <w:noProof/>
                <w:webHidden/>
              </w:rPr>
              <w:tab/>
            </w:r>
            <w:r>
              <w:rPr>
                <w:noProof/>
                <w:webHidden/>
              </w:rPr>
              <w:fldChar w:fldCharType="begin"/>
            </w:r>
            <w:r>
              <w:rPr>
                <w:noProof/>
                <w:webHidden/>
              </w:rPr>
              <w:instrText xml:space="preserve"> PAGEREF _Toc98315798 \h </w:instrText>
            </w:r>
            <w:r>
              <w:rPr>
                <w:noProof/>
                <w:webHidden/>
              </w:rPr>
            </w:r>
            <w:r>
              <w:rPr>
                <w:noProof/>
                <w:webHidden/>
              </w:rPr>
              <w:fldChar w:fldCharType="separate"/>
            </w:r>
            <w:r>
              <w:rPr>
                <w:noProof/>
                <w:webHidden/>
              </w:rPr>
              <w:t>36</w:t>
            </w:r>
            <w:r>
              <w:rPr>
                <w:noProof/>
                <w:webHidden/>
              </w:rPr>
              <w:fldChar w:fldCharType="end"/>
            </w:r>
          </w:hyperlink>
        </w:p>
        <w:p w14:paraId="6C5B58A7" w14:textId="104404EF"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799" w:history="1">
            <w:r w:rsidRPr="006F7D7D">
              <w:rPr>
                <w:rStyle w:val="Hyperlink"/>
                <w:noProof/>
              </w:rPr>
              <w:t>3.21</w:t>
            </w:r>
            <w:r>
              <w:rPr>
                <w:rFonts w:asciiTheme="minorHAnsi" w:eastAsiaTheme="minorEastAsia" w:hAnsiTheme="minorHAnsi" w:cstheme="minorBidi"/>
                <w:noProof/>
                <w:sz w:val="22"/>
                <w:szCs w:val="22"/>
              </w:rPr>
              <w:tab/>
            </w:r>
            <w:r w:rsidRPr="006F7D7D">
              <w:rPr>
                <w:rStyle w:val="Hyperlink"/>
                <w:noProof/>
              </w:rPr>
              <w:t>Intrekken aanbestedingsprocedure</w:t>
            </w:r>
            <w:r>
              <w:rPr>
                <w:noProof/>
                <w:webHidden/>
              </w:rPr>
              <w:tab/>
            </w:r>
            <w:r>
              <w:rPr>
                <w:noProof/>
                <w:webHidden/>
              </w:rPr>
              <w:fldChar w:fldCharType="begin"/>
            </w:r>
            <w:r>
              <w:rPr>
                <w:noProof/>
                <w:webHidden/>
              </w:rPr>
              <w:instrText xml:space="preserve"> PAGEREF _Toc98315799 \h </w:instrText>
            </w:r>
            <w:r>
              <w:rPr>
                <w:noProof/>
                <w:webHidden/>
              </w:rPr>
            </w:r>
            <w:r>
              <w:rPr>
                <w:noProof/>
                <w:webHidden/>
              </w:rPr>
              <w:fldChar w:fldCharType="separate"/>
            </w:r>
            <w:r>
              <w:rPr>
                <w:noProof/>
                <w:webHidden/>
              </w:rPr>
              <w:t>36</w:t>
            </w:r>
            <w:r>
              <w:rPr>
                <w:noProof/>
                <w:webHidden/>
              </w:rPr>
              <w:fldChar w:fldCharType="end"/>
            </w:r>
          </w:hyperlink>
        </w:p>
        <w:p w14:paraId="0764EF5D" w14:textId="677EE7A3"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800" w:history="1">
            <w:r w:rsidRPr="006F7D7D">
              <w:rPr>
                <w:rStyle w:val="Hyperlink"/>
                <w:noProof/>
              </w:rPr>
              <w:t>3.22</w:t>
            </w:r>
            <w:r>
              <w:rPr>
                <w:rFonts w:asciiTheme="minorHAnsi" w:eastAsiaTheme="minorEastAsia" w:hAnsiTheme="minorHAnsi" w:cstheme="minorBidi"/>
                <w:noProof/>
                <w:sz w:val="22"/>
                <w:szCs w:val="22"/>
              </w:rPr>
              <w:tab/>
            </w:r>
            <w:r w:rsidRPr="006F7D7D">
              <w:rPr>
                <w:rStyle w:val="Hyperlink"/>
                <w:noProof/>
              </w:rPr>
              <w:t>Klachten</w:t>
            </w:r>
            <w:r>
              <w:rPr>
                <w:noProof/>
                <w:webHidden/>
              </w:rPr>
              <w:tab/>
            </w:r>
            <w:r>
              <w:rPr>
                <w:noProof/>
                <w:webHidden/>
              </w:rPr>
              <w:fldChar w:fldCharType="begin"/>
            </w:r>
            <w:r>
              <w:rPr>
                <w:noProof/>
                <w:webHidden/>
              </w:rPr>
              <w:instrText xml:space="preserve"> PAGEREF _Toc98315800 \h </w:instrText>
            </w:r>
            <w:r>
              <w:rPr>
                <w:noProof/>
                <w:webHidden/>
              </w:rPr>
            </w:r>
            <w:r>
              <w:rPr>
                <w:noProof/>
                <w:webHidden/>
              </w:rPr>
              <w:fldChar w:fldCharType="separate"/>
            </w:r>
            <w:r>
              <w:rPr>
                <w:noProof/>
                <w:webHidden/>
              </w:rPr>
              <w:t>36</w:t>
            </w:r>
            <w:r>
              <w:rPr>
                <w:noProof/>
                <w:webHidden/>
              </w:rPr>
              <w:fldChar w:fldCharType="end"/>
            </w:r>
          </w:hyperlink>
        </w:p>
        <w:p w14:paraId="463F7D74" w14:textId="18A110AB" w:rsidR="00F25174" w:rsidRDefault="00F25174">
          <w:pPr>
            <w:pStyle w:val="Inhopg2"/>
            <w:tabs>
              <w:tab w:val="left" w:pos="900"/>
              <w:tab w:val="right" w:leader="dot" w:pos="7871"/>
            </w:tabs>
            <w:rPr>
              <w:rFonts w:asciiTheme="minorHAnsi" w:eastAsiaTheme="minorEastAsia" w:hAnsiTheme="minorHAnsi" w:cstheme="minorBidi"/>
              <w:noProof/>
              <w:sz w:val="22"/>
              <w:szCs w:val="22"/>
            </w:rPr>
          </w:pPr>
          <w:hyperlink w:anchor="_Toc98315801" w:history="1">
            <w:r w:rsidRPr="006F7D7D">
              <w:rPr>
                <w:rStyle w:val="Hyperlink"/>
                <w:noProof/>
              </w:rPr>
              <w:t>3.23</w:t>
            </w:r>
            <w:r>
              <w:rPr>
                <w:rFonts w:asciiTheme="minorHAnsi" w:eastAsiaTheme="minorEastAsia" w:hAnsiTheme="minorHAnsi" w:cstheme="minorBidi"/>
                <w:noProof/>
                <w:sz w:val="22"/>
                <w:szCs w:val="22"/>
              </w:rPr>
              <w:tab/>
            </w:r>
            <w:r w:rsidRPr="006F7D7D">
              <w:rPr>
                <w:rStyle w:val="Hyperlink"/>
                <w:noProof/>
              </w:rPr>
              <w:t>Informatie over verplichtingen Opdrachtnemer</w:t>
            </w:r>
            <w:r>
              <w:rPr>
                <w:noProof/>
                <w:webHidden/>
              </w:rPr>
              <w:tab/>
            </w:r>
            <w:r>
              <w:rPr>
                <w:noProof/>
                <w:webHidden/>
              </w:rPr>
              <w:fldChar w:fldCharType="begin"/>
            </w:r>
            <w:r>
              <w:rPr>
                <w:noProof/>
                <w:webHidden/>
              </w:rPr>
              <w:instrText xml:space="preserve"> PAGEREF _Toc98315801 \h </w:instrText>
            </w:r>
            <w:r>
              <w:rPr>
                <w:noProof/>
                <w:webHidden/>
              </w:rPr>
            </w:r>
            <w:r>
              <w:rPr>
                <w:noProof/>
                <w:webHidden/>
              </w:rPr>
              <w:fldChar w:fldCharType="separate"/>
            </w:r>
            <w:r>
              <w:rPr>
                <w:noProof/>
                <w:webHidden/>
              </w:rPr>
              <w:t>36</w:t>
            </w:r>
            <w:r>
              <w:rPr>
                <w:noProof/>
                <w:webHidden/>
              </w:rPr>
              <w:fldChar w:fldCharType="end"/>
            </w:r>
          </w:hyperlink>
        </w:p>
        <w:p w14:paraId="0CBCAD9A" w14:textId="71789E3A" w:rsidR="00F25174" w:rsidRDefault="00F25174">
          <w:pPr>
            <w:pStyle w:val="Inhopg1"/>
            <w:tabs>
              <w:tab w:val="left" w:pos="360"/>
              <w:tab w:val="right" w:leader="dot" w:pos="7871"/>
            </w:tabs>
            <w:rPr>
              <w:rFonts w:asciiTheme="minorHAnsi" w:eastAsiaTheme="minorEastAsia" w:hAnsiTheme="minorHAnsi" w:cstheme="minorBidi"/>
              <w:noProof/>
              <w:sz w:val="22"/>
              <w:szCs w:val="22"/>
            </w:rPr>
          </w:pPr>
          <w:hyperlink w:anchor="_Toc98315802" w:history="1">
            <w:r w:rsidRPr="006F7D7D">
              <w:rPr>
                <w:rStyle w:val="Hyperlink"/>
                <w:noProof/>
              </w:rPr>
              <w:t>4</w:t>
            </w:r>
            <w:r>
              <w:rPr>
                <w:rFonts w:asciiTheme="minorHAnsi" w:eastAsiaTheme="minorEastAsia" w:hAnsiTheme="minorHAnsi" w:cstheme="minorBidi"/>
                <w:noProof/>
                <w:sz w:val="22"/>
                <w:szCs w:val="22"/>
              </w:rPr>
              <w:tab/>
            </w:r>
            <w:r w:rsidRPr="006F7D7D">
              <w:rPr>
                <w:rStyle w:val="Hyperlink"/>
                <w:noProof/>
              </w:rPr>
              <w:t>Mogelijkheden om in te schrijven</w:t>
            </w:r>
            <w:r>
              <w:rPr>
                <w:noProof/>
                <w:webHidden/>
              </w:rPr>
              <w:tab/>
            </w:r>
            <w:r>
              <w:rPr>
                <w:noProof/>
                <w:webHidden/>
              </w:rPr>
              <w:fldChar w:fldCharType="begin"/>
            </w:r>
            <w:r>
              <w:rPr>
                <w:noProof/>
                <w:webHidden/>
              </w:rPr>
              <w:instrText xml:space="preserve"> PAGEREF _Toc98315802 \h </w:instrText>
            </w:r>
            <w:r>
              <w:rPr>
                <w:noProof/>
                <w:webHidden/>
              </w:rPr>
            </w:r>
            <w:r>
              <w:rPr>
                <w:noProof/>
                <w:webHidden/>
              </w:rPr>
              <w:fldChar w:fldCharType="separate"/>
            </w:r>
            <w:r>
              <w:rPr>
                <w:noProof/>
                <w:webHidden/>
              </w:rPr>
              <w:t>38</w:t>
            </w:r>
            <w:r>
              <w:rPr>
                <w:noProof/>
                <w:webHidden/>
              </w:rPr>
              <w:fldChar w:fldCharType="end"/>
            </w:r>
          </w:hyperlink>
        </w:p>
        <w:p w14:paraId="3D5C93FC" w14:textId="162E9AF4"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03" w:history="1">
            <w:r w:rsidRPr="006F7D7D">
              <w:rPr>
                <w:rStyle w:val="Hyperlink"/>
                <w:noProof/>
                <w:lang w:eastAsia="x-none"/>
              </w:rPr>
              <w:t>4.1</w:t>
            </w:r>
            <w:r>
              <w:rPr>
                <w:rFonts w:asciiTheme="minorHAnsi" w:eastAsiaTheme="minorEastAsia" w:hAnsiTheme="minorHAnsi" w:cstheme="minorBidi"/>
                <w:noProof/>
                <w:sz w:val="22"/>
                <w:szCs w:val="22"/>
              </w:rPr>
              <w:tab/>
            </w:r>
            <w:r w:rsidRPr="006F7D7D">
              <w:rPr>
                <w:rStyle w:val="Hyperlink"/>
                <w:noProof/>
                <w:lang w:eastAsia="x-none"/>
              </w:rPr>
              <w:t>Inleiding</w:t>
            </w:r>
            <w:r>
              <w:rPr>
                <w:noProof/>
                <w:webHidden/>
              </w:rPr>
              <w:tab/>
            </w:r>
            <w:r>
              <w:rPr>
                <w:noProof/>
                <w:webHidden/>
              </w:rPr>
              <w:fldChar w:fldCharType="begin"/>
            </w:r>
            <w:r>
              <w:rPr>
                <w:noProof/>
                <w:webHidden/>
              </w:rPr>
              <w:instrText xml:space="preserve"> PAGEREF _Toc98315803 \h </w:instrText>
            </w:r>
            <w:r>
              <w:rPr>
                <w:noProof/>
                <w:webHidden/>
              </w:rPr>
            </w:r>
            <w:r>
              <w:rPr>
                <w:noProof/>
                <w:webHidden/>
              </w:rPr>
              <w:fldChar w:fldCharType="separate"/>
            </w:r>
            <w:r>
              <w:rPr>
                <w:noProof/>
                <w:webHidden/>
              </w:rPr>
              <w:t>38</w:t>
            </w:r>
            <w:r>
              <w:rPr>
                <w:noProof/>
                <w:webHidden/>
              </w:rPr>
              <w:fldChar w:fldCharType="end"/>
            </w:r>
          </w:hyperlink>
        </w:p>
        <w:p w14:paraId="23A5F660" w14:textId="4A2AE432"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04" w:history="1">
            <w:r w:rsidRPr="006F7D7D">
              <w:rPr>
                <w:rStyle w:val="Hyperlink"/>
                <w:noProof/>
                <w:lang w:eastAsia="x-none"/>
              </w:rPr>
              <w:t>4.2</w:t>
            </w:r>
            <w:r>
              <w:rPr>
                <w:rFonts w:asciiTheme="minorHAnsi" w:eastAsiaTheme="minorEastAsia" w:hAnsiTheme="minorHAnsi" w:cstheme="minorBidi"/>
                <w:noProof/>
                <w:sz w:val="22"/>
                <w:szCs w:val="22"/>
              </w:rPr>
              <w:tab/>
            </w:r>
            <w:r w:rsidRPr="006F7D7D">
              <w:rPr>
                <w:rStyle w:val="Hyperlink"/>
                <w:noProof/>
                <w:lang w:eastAsia="x-none"/>
              </w:rPr>
              <w:t>Zelfstandige Inschrijver</w:t>
            </w:r>
            <w:r>
              <w:rPr>
                <w:noProof/>
                <w:webHidden/>
              </w:rPr>
              <w:tab/>
            </w:r>
            <w:r>
              <w:rPr>
                <w:noProof/>
                <w:webHidden/>
              </w:rPr>
              <w:fldChar w:fldCharType="begin"/>
            </w:r>
            <w:r>
              <w:rPr>
                <w:noProof/>
                <w:webHidden/>
              </w:rPr>
              <w:instrText xml:space="preserve"> PAGEREF _Toc98315804 \h </w:instrText>
            </w:r>
            <w:r>
              <w:rPr>
                <w:noProof/>
                <w:webHidden/>
              </w:rPr>
            </w:r>
            <w:r>
              <w:rPr>
                <w:noProof/>
                <w:webHidden/>
              </w:rPr>
              <w:fldChar w:fldCharType="separate"/>
            </w:r>
            <w:r>
              <w:rPr>
                <w:noProof/>
                <w:webHidden/>
              </w:rPr>
              <w:t>38</w:t>
            </w:r>
            <w:r>
              <w:rPr>
                <w:noProof/>
                <w:webHidden/>
              </w:rPr>
              <w:fldChar w:fldCharType="end"/>
            </w:r>
          </w:hyperlink>
        </w:p>
        <w:p w14:paraId="30E993D2" w14:textId="6F3830A0"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05" w:history="1">
            <w:r w:rsidRPr="006F7D7D">
              <w:rPr>
                <w:rStyle w:val="Hyperlink"/>
                <w:noProof/>
                <w:lang w:eastAsia="x-none"/>
              </w:rPr>
              <w:t>4.3</w:t>
            </w:r>
            <w:r>
              <w:rPr>
                <w:rFonts w:asciiTheme="minorHAnsi" w:eastAsiaTheme="minorEastAsia" w:hAnsiTheme="minorHAnsi" w:cstheme="minorBidi"/>
                <w:noProof/>
                <w:sz w:val="22"/>
                <w:szCs w:val="22"/>
              </w:rPr>
              <w:tab/>
            </w:r>
            <w:r w:rsidRPr="006F7D7D">
              <w:rPr>
                <w:rStyle w:val="Hyperlink"/>
                <w:noProof/>
                <w:lang w:eastAsia="x-none"/>
              </w:rPr>
              <w:t>Samenwerkingsverband</w:t>
            </w:r>
            <w:r>
              <w:rPr>
                <w:noProof/>
                <w:webHidden/>
              </w:rPr>
              <w:tab/>
            </w:r>
            <w:r>
              <w:rPr>
                <w:noProof/>
                <w:webHidden/>
              </w:rPr>
              <w:fldChar w:fldCharType="begin"/>
            </w:r>
            <w:r>
              <w:rPr>
                <w:noProof/>
                <w:webHidden/>
              </w:rPr>
              <w:instrText xml:space="preserve"> PAGEREF _Toc98315805 \h </w:instrText>
            </w:r>
            <w:r>
              <w:rPr>
                <w:noProof/>
                <w:webHidden/>
              </w:rPr>
            </w:r>
            <w:r>
              <w:rPr>
                <w:noProof/>
                <w:webHidden/>
              </w:rPr>
              <w:fldChar w:fldCharType="separate"/>
            </w:r>
            <w:r>
              <w:rPr>
                <w:noProof/>
                <w:webHidden/>
              </w:rPr>
              <w:t>38</w:t>
            </w:r>
            <w:r>
              <w:rPr>
                <w:noProof/>
                <w:webHidden/>
              </w:rPr>
              <w:fldChar w:fldCharType="end"/>
            </w:r>
          </w:hyperlink>
        </w:p>
        <w:p w14:paraId="0BD8BC0E" w14:textId="1F066E93"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06" w:history="1">
            <w:r w:rsidRPr="006F7D7D">
              <w:rPr>
                <w:rStyle w:val="Hyperlink"/>
                <w:noProof/>
                <w:lang w:eastAsia="x-none"/>
              </w:rPr>
              <w:t>4.4</w:t>
            </w:r>
            <w:r>
              <w:rPr>
                <w:rFonts w:asciiTheme="minorHAnsi" w:eastAsiaTheme="minorEastAsia" w:hAnsiTheme="minorHAnsi" w:cstheme="minorBidi"/>
                <w:noProof/>
                <w:sz w:val="22"/>
                <w:szCs w:val="22"/>
              </w:rPr>
              <w:tab/>
            </w:r>
            <w:r w:rsidRPr="006F7D7D">
              <w:rPr>
                <w:rStyle w:val="Hyperlink"/>
                <w:noProof/>
                <w:lang w:eastAsia="x-none"/>
              </w:rPr>
              <w:t>Onderaanneming</w:t>
            </w:r>
            <w:r>
              <w:rPr>
                <w:noProof/>
                <w:webHidden/>
              </w:rPr>
              <w:tab/>
            </w:r>
            <w:r>
              <w:rPr>
                <w:noProof/>
                <w:webHidden/>
              </w:rPr>
              <w:fldChar w:fldCharType="begin"/>
            </w:r>
            <w:r>
              <w:rPr>
                <w:noProof/>
                <w:webHidden/>
              </w:rPr>
              <w:instrText xml:space="preserve"> PAGEREF _Toc98315806 \h </w:instrText>
            </w:r>
            <w:r>
              <w:rPr>
                <w:noProof/>
                <w:webHidden/>
              </w:rPr>
            </w:r>
            <w:r>
              <w:rPr>
                <w:noProof/>
                <w:webHidden/>
              </w:rPr>
              <w:fldChar w:fldCharType="separate"/>
            </w:r>
            <w:r>
              <w:rPr>
                <w:noProof/>
                <w:webHidden/>
              </w:rPr>
              <w:t>39</w:t>
            </w:r>
            <w:r>
              <w:rPr>
                <w:noProof/>
                <w:webHidden/>
              </w:rPr>
              <w:fldChar w:fldCharType="end"/>
            </w:r>
          </w:hyperlink>
        </w:p>
        <w:p w14:paraId="14B3139F" w14:textId="2AC555D2"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07" w:history="1">
            <w:r w:rsidRPr="006F7D7D">
              <w:rPr>
                <w:rStyle w:val="Hyperlink"/>
                <w:noProof/>
              </w:rPr>
              <w:t>4.5</w:t>
            </w:r>
            <w:r>
              <w:rPr>
                <w:rFonts w:asciiTheme="minorHAnsi" w:eastAsiaTheme="minorEastAsia" w:hAnsiTheme="minorHAnsi" w:cstheme="minorBidi"/>
                <w:noProof/>
                <w:sz w:val="22"/>
                <w:szCs w:val="22"/>
              </w:rPr>
              <w:tab/>
            </w:r>
            <w:r w:rsidRPr="006F7D7D">
              <w:rPr>
                <w:rStyle w:val="Hyperlink"/>
                <w:noProof/>
                <w:lang w:eastAsia="x-none"/>
              </w:rPr>
              <w:t>Beroep op derden in het kader van het voldoen aan de geschiktheidseisen</w:t>
            </w:r>
            <w:r>
              <w:rPr>
                <w:noProof/>
                <w:webHidden/>
              </w:rPr>
              <w:tab/>
            </w:r>
            <w:r>
              <w:rPr>
                <w:noProof/>
                <w:webHidden/>
              </w:rPr>
              <w:fldChar w:fldCharType="begin"/>
            </w:r>
            <w:r>
              <w:rPr>
                <w:noProof/>
                <w:webHidden/>
              </w:rPr>
              <w:instrText xml:space="preserve"> PAGEREF _Toc98315807 \h </w:instrText>
            </w:r>
            <w:r>
              <w:rPr>
                <w:noProof/>
                <w:webHidden/>
              </w:rPr>
            </w:r>
            <w:r>
              <w:rPr>
                <w:noProof/>
                <w:webHidden/>
              </w:rPr>
              <w:fldChar w:fldCharType="separate"/>
            </w:r>
            <w:r>
              <w:rPr>
                <w:noProof/>
                <w:webHidden/>
              </w:rPr>
              <w:t>40</w:t>
            </w:r>
            <w:r>
              <w:rPr>
                <w:noProof/>
                <w:webHidden/>
              </w:rPr>
              <w:fldChar w:fldCharType="end"/>
            </w:r>
          </w:hyperlink>
        </w:p>
        <w:p w14:paraId="35046685" w14:textId="17154A23"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808" w:history="1">
            <w:r w:rsidRPr="006F7D7D">
              <w:rPr>
                <w:rStyle w:val="Hyperlink"/>
                <w:noProof/>
              </w:rPr>
              <w:t>4.5.1</w:t>
            </w:r>
            <w:r>
              <w:rPr>
                <w:rFonts w:asciiTheme="minorHAnsi" w:eastAsiaTheme="minorEastAsia" w:hAnsiTheme="minorHAnsi" w:cstheme="minorBidi"/>
                <w:noProof/>
                <w:sz w:val="22"/>
                <w:szCs w:val="22"/>
              </w:rPr>
              <w:tab/>
            </w:r>
            <w:r w:rsidRPr="006F7D7D">
              <w:rPr>
                <w:rStyle w:val="Hyperlink"/>
                <w:noProof/>
              </w:rPr>
              <w:t>Algemeen</w:t>
            </w:r>
            <w:r>
              <w:rPr>
                <w:noProof/>
                <w:webHidden/>
              </w:rPr>
              <w:tab/>
            </w:r>
            <w:r>
              <w:rPr>
                <w:noProof/>
                <w:webHidden/>
              </w:rPr>
              <w:fldChar w:fldCharType="begin"/>
            </w:r>
            <w:r>
              <w:rPr>
                <w:noProof/>
                <w:webHidden/>
              </w:rPr>
              <w:instrText xml:space="preserve"> PAGEREF _Toc98315808 \h </w:instrText>
            </w:r>
            <w:r>
              <w:rPr>
                <w:noProof/>
                <w:webHidden/>
              </w:rPr>
            </w:r>
            <w:r>
              <w:rPr>
                <w:noProof/>
                <w:webHidden/>
              </w:rPr>
              <w:fldChar w:fldCharType="separate"/>
            </w:r>
            <w:r>
              <w:rPr>
                <w:noProof/>
                <w:webHidden/>
              </w:rPr>
              <w:t>40</w:t>
            </w:r>
            <w:r>
              <w:rPr>
                <w:noProof/>
                <w:webHidden/>
              </w:rPr>
              <w:fldChar w:fldCharType="end"/>
            </w:r>
          </w:hyperlink>
        </w:p>
        <w:p w14:paraId="04DDD928" w14:textId="00C6B05F"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809" w:history="1">
            <w:r w:rsidRPr="006F7D7D">
              <w:rPr>
                <w:rStyle w:val="Hyperlink"/>
                <w:noProof/>
              </w:rPr>
              <w:t>4.5.2</w:t>
            </w:r>
            <w:r>
              <w:rPr>
                <w:rFonts w:asciiTheme="minorHAnsi" w:eastAsiaTheme="minorEastAsia" w:hAnsiTheme="minorHAnsi" w:cstheme="minorBidi"/>
                <w:noProof/>
                <w:sz w:val="22"/>
                <w:szCs w:val="22"/>
              </w:rPr>
              <w:tab/>
            </w:r>
            <w:r w:rsidRPr="006F7D7D">
              <w:rPr>
                <w:rStyle w:val="Hyperlink"/>
                <w:noProof/>
              </w:rPr>
              <w:t>Beroep op de technische en beroepsbekwaamheid</w:t>
            </w:r>
            <w:r>
              <w:rPr>
                <w:noProof/>
                <w:webHidden/>
              </w:rPr>
              <w:tab/>
            </w:r>
            <w:r>
              <w:rPr>
                <w:noProof/>
                <w:webHidden/>
              </w:rPr>
              <w:fldChar w:fldCharType="begin"/>
            </w:r>
            <w:r>
              <w:rPr>
                <w:noProof/>
                <w:webHidden/>
              </w:rPr>
              <w:instrText xml:space="preserve"> PAGEREF _Toc98315809 \h </w:instrText>
            </w:r>
            <w:r>
              <w:rPr>
                <w:noProof/>
                <w:webHidden/>
              </w:rPr>
            </w:r>
            <w:r>
              <w:rPr>
                <w:noProof/>
                <w:webHidden/>
              </w:rPr>
              <w:fldChar w:fldCharType="separate"/>
            </w:r>
            <w:r>
              <w:rPr>
                <w:noProof/>
                <w:webHidden/>
              </w:rPr>
              <w:t>41</w:t>
            </w:r>
            <w:r>
              <w:rPr>
                <w:noProof/>
                <w:webHidden/>
              </w:rPr>
              <w:fldChar w:fldCharType="end"/>
            </w:r>
          </w:hyperlink>
        </w:p>
        <w:p w14:paraId="4DE08908" w14:textId="123B6967"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810" w:history="1">
            <w:r w:rsidRPr="006F7D7D">
              <w:rPr>
                <w:rStyle w:val="Hyperlink"/>
                <w:noProof/>
              </w:rPr>
              <w:t>4.5.3</w:t>
            </w:r>
            <w:r>
              <w:rPr>
                <w:rFonts w:asciiTheme="minorHAnsi" w:eastAsiaTheme="minorEastAsia" w:hAnsiTheme="minorHAnsi" w:cstheme="minorBidi"/>
                <w:noProof/>
                <w:sz w:val="22"/>
                <w:szCs w:val="22"/>
              </w:rPr>
              <w:tab/>
            </w:r>
            <w:r w:rsidRPr="006F7D7D">
              <w:rPr>
                <w:rStyle w:val="Hyperlink"/>
                <w:noProof/>
              </w:rPr>
              <w:t>Beroep op de financiële en economische draagkracht</w:t>
            </w:r>
            <w:r>
              <w:rPr>
                <w:noProof/>
                <w:webHidden/>
              </w:rPr>
              <w:tab/>
            </w:r>
            <w:r>
              <w:rPr>
                <w:noProof/>
                <w:webHidden/>
              </w:rPr>
              <w:fldChar w:fldCharType="begin"/>
            </w:r>
            <w:r>
              <w:rPr>
                <w:noProof/>
                <w:webHidden/>
              </w:rPr>
              <w:instrText xml:space="preserve"> PAGEREF _Toc98315810 \h </w:instrText>
            </w:r>
            <w:r>
              <w:rPr>
                <w:noProof/>
                <w:webHidden/>
              </w:rPr>
            </w:r>
            <w:r>
              <w:rPr>
                <w:noProof/>
                <w:webHidden/>
              </w:rPr>
              <w:fldChar w:fldCharType="separate"/>
            </w:r>
            <w:r>
              <w:rPr>
                <w:noProof/>
                <w:webHidden/>
              </w:rPr>
              <w:t>41</w:t>
            </w:r>
            <w:r>
              <w:rPr>
                <w:noProof/>
                <w:webHidden/>
              </w:rPr>
              <w:fldChar w:fldCharType="end"/>
            </w:r>
          </w:hyperlink>
        </w:p>
        <w:p w14:paraId="39F5C5E8" w14:textId="7B0DE792"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811" w:history="1">
            <w:r w:rsidRPr="006F7D7D">
              <w:rPr>
                <w:rStyle w:val="Hyperlink"/>
                <w:noProof/>
              </w:rPr>
              <w:t>4.5.4</w:t>
            </w:r>
            <w:r>
              <w:rPr>
                <w:rFonts w:asciiTheme="minorHAnsi" w:eastAsiaTheme="minorEastAsia" w:hAnsiTheme="minorHAnsi" w:cstheme="minorBidi"/>
                <w:noProof/>
                <w:sz w:val="22"/>
                <w:szCs w:val="22"/>
              </w:rPr>
              <w:tab/>
            </w:r>
            <w:r w:rsidRPr="006F7D7D">
              <w:rPr>
                <w:rStyle w:val="Hyperlink"/>
                <w:noProof/>
              </w:rPr>
              <w:t>Vervangende derde(n)</w:t>
            </w:r>
            <w:r>
              <w:rPr>
                <w:noProof/>
                <w:webHidden/>
              </w:rPr>
              <w:tab/>
            </w:r>
            <w:r>
              <w:rPr>
                <w:noProof/>
                <w:webHidden/>
              </w:rPr>
              <w:fldChar w:fldCharType="begin"/>
            </w:r>
            <w:r>
              <w:rPr>
                <w:noProof/>
                <w:webHidden/>
              </w:rPr>
              <w:instrText xml:space="preserve"> PAGEREF _Toc98315811 \h </w:instrText>
            </w:r>
            <w:r>
              <w:rPr>
                <w:noProof/>
                <w:webHidden/>
              </w:rPr>
            </w:r>
            <w:r>
              <w:rPr>
                <w:noProof/>
                <w:webHidden/>
              </w:rPr>
              <w:fldChar w:fldCharType="separate"/>
            </w:r>
            <w:r>
              <w:rPr>
                <w:noProof/>
                <w:webHidden/>
              </w:rPr>
              <w:t>41</w:t>
            </w:r>
            <w:r>
              <w:rPr>
                <w:noProof/>
                <w:webHidden/>
              </w:rPr>
              <w:fldChar w:fldCharType="end"/>
            </w:r>
          </w:hyperlink>
        </w:p>
        <w:p w14:paraId="24B6327E" w14:textId="17CEB909" w:rsidR="00F25174" w:rsidRDefault="00F25174">
          <w:pPr>
            <w:pStyle w:val="Inhopg1"/>
            <w:tabs>
              <w:tab w:val="left" w:pos="360"/>
              <w:tab w:val="right" w:leader="dot" w:pos="7871"/>
            </w:tabs>
            <w:rPr>
              <w:rFonts w:asciiTheme="minorHAnsi" w:eastAsiaTheme="minorEastAsia" w:hAnsiTheme="minorHAnsi" w:cstheme="minorBidi"/>
              <w:noProof/>
              <w:sz w:val="22"/>
              <w:szCs w:val="22"/>
            </w:rPr>
          </w:pPr>
          <w:hyperlink w:anchor="_Toc98315812" w:history="1">
            <w:r w:rsidRPr="006F7D7D">
              <w:rPr>
                <w:rStyle w:val="Hyperlink"/>
                <w:noProof/>
              </w:rPr>
              <w:t>5</w:t>
            </w:r>
            <w:r>
              <w:rPr>
                <w:rFonts w:asciiTheme="minorHAnsi" w:eastAsiaTheme="minorEastAsia" w:hAnsiTheme="minorHAnsi" w:cstheme="minorBidi"/>
                <w:noProof/>
                <w:sz w:val="22"/>
                <w:szCs w:val="22"/>
              </w:rPr>
              <w:tab/>
            </w:r>
            <w:r w:rsidRPr="006F7D7D">
              <w:rPr>
                <w:rStyle w:val="Hyperlink"/>
                <w:noProof/>
              </w:rPr>
              <w:t>Uitsluitingsgronden</w:t>
            </w:r>
            <w:r>
              <w:rPr>
                <w:noProof/>
                <w:webHidden/>
              </w:rPr>
              <w:tab/>
            </w:r>
            <w:r>
              <w:rPr>
                <w:noProof/>
                <w:webHidden/>
              </w:rPr>
              <w:fldChar w:fldCharType="begin"/>
            </w:r>
            <w:r>
              <w:rPr>
                <w:noProof/>
                <w:webHidden/>
              </w:rPr>
              <w:instrText xml:space="preserve"> PAGEREF _Toc98315812 \h </w:instrText>
            </w:r>
            <w:r>
              <w:rPr>
                <w:noProof/>
                <w:webHidden/>
              </w:rPr>
            </w:r>
            <w:r>
              <w:rPr>
                <w:noProof/>
                <w:webHidden/>
              </w:rPr>
              <w:fldChar w:fldCharType="separate"/>
            </w:r>
            <w:r>
              <w:rPr>
                <w:noProof/>
                <w:webHidden/>
              </w:rPr>
              <w:t>43</w:t>
            </w:r>
            <w:r>
              <w:rPr>
                <w:noProof/>
                <w:webHidden/>
              </w:rPr>
              <w:fldChar w:fldCharType="end"/>
            </w:r>
          </w:hyperlink>
        </w:p>
        <w:p w14:paraId="7CBBE41C" w14:textId="3CFC7CC8"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13" w:history="1">
            <w:r w:rsidRPr="006F7D7D">
              <w:rPr>
                <w:rStyle w:val="Hyperlink"/>
                <w:noProof/>
              </w:rPr>
              <w:t>5.1</w:t>
            </w:r>
            <w:r>
              <w:rPr>
                <w:rFonts w:asciiTheme="minorHAnsi" w:eastAsiaTheme="minorEastAsia" w:hAnsiTheme="minorHAnsi" w:cstheme="minorBidi"/>
                <w:noProof/>
                <w:sz w:val="22"/>
                <w:szCs w:val="22"/>
              </w:rPr>
              <w:tab/>
            </w:r>
            <w:r w:rsidRPr="006F7D7D">
              <w:rPr>
                <w:rStyle w:val="Hyperlink"/>
                <w:noProof/>
              </w:rPr>
              <w:t>Uitsluitingsgronden</w:t>
            </w:r>
            <w:r>
              <w:rPr>
                <w:noProof/>
                <w:webHidden/>
              </w:rPr>
              <w:tab/>
            </w:r>
            <w:r>
              <w:rPr>
                <w:noProof/>
                <w:webHidden/>
              </w:rPr>
              <w:fldChar w:fldCharType="begin"/>
            </w:r>
            <w:r>
              <w:rPr>
                <w:noProof/>
                <w:webHidden/>
              </w:rPr>
              <w:instrText xml:space="preserve"> PAGEREF _Toc98315813 \h </w:instrText>
            </w:r>
            <w:r>
              <w:rPr>
                <w:noProof/>
                <w:webHidden/>
              </w:rPr>
            </w:r>
            <w:r>
              <w:rPr>
                <w:noProof/>
                <w:webHidden/>
              </w:rPr>
              <w:fldChar w:fldCharType="separate"/>
            </w:r>
            <w:r>
              <w:rPr>
                <w:noProof/>
                <w:webHidden/>
              </w:rPr>
              <w:t>43</w:t>
            </w:r>
            <w:r>
              <w:rPr>
                <w:noProof/>
                <w:webHidden/>
              </w:rPr>
              <w:fldChar w:fldCharType="end"/>
            </w:r>
          </w:hyperlink>
        </w:p>
        <w:p w14:paraId="4F2B0C4B" w14:textId="630E7218" w:rsidR="00F25174" w:rsidRDefault="00F25174">
          <w:pPr>
            <w:pStyle w:val="Inhopg3"/>
            <w:tabs>
              <w:tab w:val="left" w:pos="1080"/>
              <w:tab w:val="right" w:leader="dot" w:pos="7871"/>
            </w:tabs>
            <w:rPr>
              <w:rFonts w:asciiTheme="minorHAnsi" w:eastAsiaTheme="minorEastAsia" w:hAnsiTheme="minorHAnsi" w:cstheme="minorBidi"/>
              <w:noProof/>
              <w:sz w:val="22"/>
              <w:szCs w:val="22"/>
            </w:rPr>
          </w:pPr>
          <w:hyperlink w:anchor="_Toc98315814" w:history="1">
            <w:r w:rsidRPr="006F7D7D">
              <w:rPr>
                <w:rStyle w:val="Hyperlink"/>
                <w:noProof/>
              </w:rPr>
              <w:t>5.1.1</w:t>
            </w:r>
            <w:r>
              <w:rPr>
                <w:rFonts w:asciiTheme="minorHAnsi" w:eastAsiaTheme="minorEastAsia" w:hAnsiTheme="minorHAnsi" w:cstheme="minorBidi"/>
                <w:noProof/>
                <w:sz w:val="22"/>
                <w:szCs w:val="22"/>
              </w:rPr>
              <w:tab/>
            </w:r>
            <w:r w:rsidRPr="006F7D7D">
              <w:rPr>
                <w:rStyle w:val="Hyperlink"/>
                <w:noProof/>
              </w:rPr>
              <w:t>Uitsluitingsgronden</w:t>
            </w:r>
            <w:r>
              <w:rPr>
                <w:noProof/>
                <w:webHidden/>
              </w:rPr>
              <w:tab/>
            </w:r>
            <w:r>
              <w:rPr>
                <w:noProof/>
                <w:webHidden/>
              </w:rPr>
              <w:fldChar w:fldCharType="begin"/>
            </w:r>
            <w:r>
              <w:rPr>
                <w:noProof/>
                <w:webHidden/>
              </w:rPr>
              <w:instrText xml:space="preserve"> PAGEREF _Toc98315814 \h </w:instrText>
            </w:r>
            <w:r>
              <w:rPr>
                <w:noProof/>
                <w:webHidden/>
              </w:rPr>
            </w:r>
            <w:r>
              <w:rPr>
                <w:noProof/>
                <w:webHidden/>
              </w:rPr>
              <w:fldChar w:fldCharType="separate"/>
            </w:r>
            <w:r>
              <w:rPr>
                <w:noProof/>
                <w:webHidden/>
              </w:rPr>
              <w:t>43</w:t>
            </w:r>
            <w:r>
              <w:rPr>
                <w:noProof/>
                <w:webHidden/>
              </w:rPr>
              <w:fldChar w:fldCharType="end"/>
            </w:r>
          </w:hyperlink>
        </w:p>
        <w:p w14:paraId="4183787B" w14:textId="218342AC" w:rsidR="00F25174" w:rsidRDefault="00F25174">
          <w:pPr>
            <w:pStyle w:val="Inhopg3"/>
            <w:tabs>
              <w:tab w:val="left" w:pos="1260"/>
              <w:tab w:val="right" w:leader="dot" w:pos="7871"/>
            </w:tabs>
            <w:rPr>
              <w:rFonts w:asciiTheme="minorHAnsi" w:eastAsiaTheme="minorEastAsia" w:hAnsiTheme="minorHAnsi" w:cstheme="minorBidi"/>
              <w:noProof/>
              <w:sz w:val="22"/>
              <w:szCs w:val="22"/>
            </w:rPr>
          </w:pPr>
          <w:hyperlink w:anchor="_Toc98315815" w:history="1">
            <w:r w:rsidRPr="006F7D7D">
              <w:rPr>
                <w:rStyle w:val="Hyperlink"/>
                <w:noProof/>
              </w:rPr>
              <w:t xml:space="preserve">5.1.2. </w:t>
            </w:r>
            <w:r>
              <w:rPr>
                <w:rFonts w:asciiTheme="minorHAnsi" w:eastAsiaTheme="minorEastAsia" w:hAnsiTheme="minorHAnsi" w:cstheme="minorBidi"/>
                <w:noProof/>
                <w:sz w:val="22"/>
                <w:szCs w:val="22"/>
              </w:rPr>
              <w:tab/>
            </w:r>
            <w:r w:rsidRPr="006F7D7D">
              <w:rPr>
                <w:rStyle w:val="Hyperlink"/>
                <w:noProof/>
              </w:rPr>
              <w:t>Bewijsmiddelen uitsluitingsgronden</w:t>
            </w:r>
            <w:r>
              <w:rPr>
                <w:noProof/>
                <w:webHidden/>
              </w:rPr>
              <w:tab/>
            </w:r>
            <w:r>
              <w:rPr>
                <w:noProof/>
                <w:webHidden/>
              </w:rPr>
              <w:fldChar w:fldCharType="begin"/>
            </w:r>
            <w:r>
              <w:rPr>
                <w:noProof/>
                <w:webHidden/>
              </w:rPr>
              <w:instrText xml:space="preserve"> PAGEREF _Toc98315815 \h </w:instrText>
            </w:r>
            <w:r>
              <w:rPr>
                <w:noProof/>
                <w:webHidden/>
              </w:rPr>
            </w:r>
            <w:r>
              <w:rPr>
                <w:noProof/>
                <w:webHidden/>
              </w:rPr>
              <w:fldChar w:fldCharType="separate"/>
            </w:r>
            <w:r>
              <w:rPr>
                <w:noProof/>
                <w:webHidden/>
              </w:rPr>
              <w:t>43</w:t>
            </w:r>
            <w:r>
              <w:rPr>
                <w:noProof/>
                <w:webHidden/>
              </w:rPr>
              <w:fldChar w:fldCharType="end"/>
            </w:r>
          </w:hyperlink>
        </w:p>
        <w:p w14:paraId="6BB1DB5A" w14:textId="021D8F5C" w:rsidR="00F25174" w:rsidRDefault="00F25174">
          <w:pPr>
            <w:pStyle w:val="Inhopg1"/>
            <w:tabs>
              <w:tab w:val="left" w:pos="360"/>
              <w:tab w:val="right" w:leader="dot" w:pos="7871"/>
            </w:tabs>
            <w:rPr>
              <w:rFonts w:asciiTheme="minorHAnsi" w:eastAsiaTheme="minorEastAsia" w:hAnsiTheme="minorHAnsi" w:cstheme="minorBidi"/>
              <w:noProof/>
              <w:sz w:val="22"/>
              <w:szCs w:val="22"/>
            </w:rPr>
          </w:pPr>
          <w:hyperlink w:anchor="_Toc98315816" w:history="1">
            <w:r w:rsidRPr="006F7D7D">
              <w:rPr>
                <w:rStyle w:val="Hyperlink"/>
                <w:noProof/>
              </w:rPr>
              <w:t>6</w:t>
            </w:r>
            <w:r>
              <w:rPr>
                <w:rFonts w:asciiTheme="minorHAnsi" w:eastAsiaTheme="minorEastAsia" w:hAnsiTheme="minorHAnsi" w:cstheme="minorBidi"/>
                <w:noProof/>
                <w:sz w:val="22"/>
                <w:szCs w:val="22"/>
              </w:rPr>
              <w:tab/>
            </w:r>
            <w:r w:rsidRPr="006F7D7D">
              <w:rPr>
                <w:rStyle w:val="Hyperlink"/>
                <w:noProof/>
              </w:rPr>
              <w:t>Geschiktheidseisen</w:t>
            </w:r>
            <w:r>
              <w:rPr>
                <w:noProof/>
                <w:webHidden/>
              </w:rPr>
              <w:tab/>
            </w:r>
            <w:r>
              <w:rPr>
                <w:noProof/>
                <w:webHidden/>
              </w:rPr>
              <w:fldChar w:fldCharType="begin"/>
            </w:r>
            <w:r>
              <w:rPr>
                <w:noProof/>
                <w:webHidden/>
              </w:rPr>
              <w:instrText xml:space="preserve"> PAGEREF _Toc98315816 \h </w:instrText>
            </w:r>
            <w:r>
              <w:rPr>
                <w:noProof/>
                <w:webHidden/>
              </w:rPr>
            </w:r>
            <w:r>
              <w:rPr>
                <w:noProof/>
                <w:webHidden/>
              </w:rPr>
              <w:fldChar w:fldCharType="separate"/>
            </w:r>
            <w:r>
              <w:rPr>
                <w:noProof/>
                <w:webHidden/>
              </w:rPr>
              <w:t>45</w:t>
            </w:r>
            <w:r>
              <w:rPr>
                <w:noProof/>
                <w:webHidden/>
              </w:rPr>
              <w:fldChar w:fldCharType="end"/>
            </w:r>
          </w:hyperlink>
        </w:p>
        <w:p w14:paraId="2138EF47" w14:textId="5EB12071"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17" w:history="1">
            <w:r w:rsidRPr="006F7D7D">
              <w:rPr>
                <w:rStyle w:val="Hyperlink"/>
                <w:noProof/>
              </w:rPr>
              <w:t>6.1</w:t>
            </w:r>
            <w:r>
              <w:rPr>
                <w:rFonts w:asciiTheme="minorHAnsi" w:eastAsiaTheme="minorEastAsia" w:hAnsiTheme="minorHAnsi" w:cstheme="minorBidi"/>
                <w:noProof/>
                <w:sz w:val="22"/>
                <w:szCs w:val="22"/>
              </w:rPr>
              <w:tab/>
            </w:r>
            <w:r w:rsidRPr="006F7D7D">
              <w:rPr>
                <w:rStyle w:val="Hyperlink"/>
                <w:noProof/>
              </w:rPr>
              <w:t>Inleiding</w:t>
            </w:r>
            <w:r>
              <w:rPr>
                <w:noProof/>
                <w:webHidden/>
              </w:rPr>
              <w:tab/>
            </w:r>
            <w:r>
              <w:rPr>
                <w:noProof/>
                <w:webHidden/>
              </w:rPr>
              <w:fldChar w:fldCharType="begin"/>
            </w:r>
            <w:r>
              <w:rPr>
                <w:noProof/>
                <w:webHidden/>
              </w:rPr>
              <w:instrText xml:space="preserve"> PAGEREF _Toc98315817 \h </w:instrText>
            </w:r>
            <w:r>
              <w:rPr>
                <w:noProof/>
                <w:webHidden/>
              </w:rPr>
            </w:r>
            <w:r>
              <w:rPr>
                <w:noProof/>
                <w:webHidden/>
              </w:rPr>
              <w:fldChar w:fldCharType="separate"/>
            </w:r>
            <w:r>
              <w:rPr>
                <w:noProof/>
                <w:webHidden/>
              </w:rPr>
              <w:t>45</w:t>
            </w:r>
            <w:r>
              <w:rPr>
                <w:noProof/>
                <w:webHidden/>
              </w:rPr>
              <w:fldChar w:fldCharType="end"/>
            </w:r>
          </w:hyperlink>
        </w:p>
        <w:p w14:paraId="204039B5" w14:textId="08B03F69"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18" w:history="1">
            <w:r w:rsidRPr="006F7D7D">
              <w:rPr>
                <w:rStyle w:val="Hyperlink"/>
                <w:noProof/>
              </w:rPr>
              <w:t>6.2</w:t>
            </w:r>
            <w:r>
              <w:rPr>
                <w:rFonts w:asciiTheme="minorHAnsi" w:eastAsiaTheme="minorEastAsia" w:hAnsiTheme="minorHAnsi" w:cstheme="minorBidi"/>
                <w:noProof/>
                <w:sz w:val="22"/>
                <w:szCs w:val="22"/>
              </w:rPr>
              <w:tab/>
            </w:r>
            <w:r w:rsidRPr="006F7D7D">
              <w:rPr>
                <w:rStyle w:val="Hyperlink"/>
                <w:noProof/>
              </w:rPr>
              <w:t>Bevoegdheid de beroepsactiviteiten uit te voeren</w:t>
            </w:r>
            <w:r>
              <w:rPr>
                <w:noProof/>
                <w:webHidden/>
              </w:rPr>
              <w:tab/>
            </w:r>
            <w:r>
              <w:rPr>
                <w:noProof/>
                <w:webHidden/>
              </w:rPr>
              <w:fldChar w:fldCharType="begin"/>
            </w:r>
            <w:r>
              <w:rPr>
                <w:noProof/>
                <w:webHidden/>
              </w:rPr>
              <w:instrText xml:space="preserve"> PAGEREF _Toc98315818 \h </w:instrText>
            </w:r>
            <w:r>
              <w:rPr>
                <w:noProof/>
                <w:webHidden/>
              </w:rPr>
            </w:r>
            <w:r>
              <w:rPr>
                <w:noProof/>
                <w:webHidden/>
              </w:rPr>
              <w:fldChar w:fldCharType="separate"/>
            </w:r>
            <w:r>
              <w:rPr>
                <w:noProof/>
                <w:webHidden/>
              </w:rPr>
              <w:t>45</w:t>
            </w:r>
            <w:r>
              <w:rPr>
                <w:noProof/>
                <w:webHidden/>
              </w:rPr>
              <w:fldChar w:fldCharType="end"/>
            </w:r>
          </w:hyperlink>
        </w:p>
        <w:p w14:paraId="5AF29019" w14:textId="27DAD820"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19" w:history="1">
            <w:r w:rsidRPr="006F7D7D">
              <w:rPr>
                <w:rStyle w:val="Hyperlink"/>
                <w:noProof/>
              </w:rPr>
              <w:t>6.3</w:t>
            </w:r>
            <w:r>
              <w:rPr>
                <w:rFonts w:asciiTheme="minorHAnsi" w:eastAsiaTheme="minorEastAsia" w:hAnsiTheme="minorHAnsi" w:cstheme="minorBidi"/>
                <w:noProof/>
                <w:sz w:val="22"/>
                <w:szCs w:val="22"/>
              </w:rPr>
              <w:tab/>
            </w:r>
            <w:r w:rsidRPr="006F7D7D">
              <w:rPr>
                <w:rStyle w:val="Hyperlink"/>
                <w:noProof/>
              </w:rPr>
              <w:t>Financiële en economische draagkracht</w:t>
            </w:r>
            <w:r>
              <w:rPr>
                <w:noProof/>
                <w:webHidden/>
              </w:rPr>
              <w:tab/>
            </w:r>
            <w:r>
              <w:rPr>
                <w:noProof/>
                <w:webHidden/>
              </w:rPr>
              <w:fldChar w:fldCharType="begin"/>
            </w:r>
            <w:r>
              <w:rPr>
                <w:noProof/>
                <w:webHidden/>
              </w:rPr>
              <w:instrText xml:space="preserve"> PAGEREF _Toc98315819 \h </w:instrText>
            </w:r>
            <w:r>
              <w:rPr>
                <w:noProof/>
                <w:webHidden/>
              </w:rPr>
            </w:r>
            <w:r>
              <w:rPr>
                <w:noProof/>
                <w:webHidden/>
              </w:rPr>
              <w:fldChar w:fldCharType="separate"/>
            </w:r>
            <w:r>
              <w:rPr>
                <w:noProof/>
                <w:webHidden/>
              </w:rPr>
              <w:t>46</w:t>
            </w:r>
            <w:r>
              <w:rPr>
                <w:noProof/>
                <w:webHidden/>
              </w:rPr>
              <w:fldChar w:fldCharType="end"/>
            </w:r>
          </w:hyperlink>
        </w:p>
        <w:p w14:paraId="268EE387" w14:textId="64EA2D3A"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20" w:history="1">
            <w:r w:rsidRPr="006F7D7D">
              <w:rPr>
                <w:rStyle w:val="Hyperlink"/>
                <w:noProof/>
              </w:rPr>
              <w:t>6.4</w:t>
            </w:r>
            <w:r>
              <w:rPr>
                <w:rFonts w:asciiTheme="minorHAnsi" w:eastAsiaTheme="minorEastAsia" w:hAnsiTheme="minorHAnsi" w:cstheme="minorBidi"/>
                <w:noProof/>
                <w:sz w:val="22"/>
                <w:szCs w:val="22"/>
              </w:rPr>
              <w:tab/>
            </w:r>
            <w:r w:rsidRPr="006F7D7D">
              <w:rPr>
                <w:rStyle w:val="Hyperlink"/>
                <w:noProof/>
              </w:rPr>
              <w:t>Technische bekwaamheid en beroepsbekwaamheid</w:t>
            </w:r>
            <w:r>
              <w:rPr>
                <w:noProof/>
                <w:webHidden/>
              </w:rPr>
              <w:tab/>
            </w:r>
            <w:r>
              <w:rPr>
                <w:noProof/>
                <w:webHidden/>
              </w:rPr>
              <w:fldChar w:fldCharType="begin"/>
            </w:r>
            <w:r>
              <w:rPr>
                <w:noProof/>
                <w:webHidden/>
              </w:rPr>
              <w:instrText xml:space="preserve"> PAGEREF _Toc98315820 \h </w:instrText>
            </w:r>
            <w:r>
              <w:rPr>
                <w:noProof/>
                <w:webHidden/>
              </w:rPr>
            </w:r>
            <w:r>
              <w:rPr>
                <w:noProof/>
                <w:webHidden/>
              </w:rPr>
              <w:fldChar w:fldCharType="separate"/>
            </w:r>
            <w:r>
              <w:rPr>
                <w:noProof/>
                <w:webHidden/>
              </w:rPr>
              <w:t>47</w:t>
            </w:r>
            <w:r>
              <w:rPr>
                <w:noProof/>
                <w:webHidden/>
              </w:rPr>
              <w:fldChar w:fldCharType="end"/>
            </w:r>
          </w:hyperlink>
        </w:p>
        <w:p w14:paraId="52BB80B8" w14:textId="5C83610A"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21" w:history="1">
            <w:r w:rsidRPr="006F7D7D">
              <w:rPr>
                <w:rStyle w:val="Hyperlink"/>
                <w:noProof/>
              </w:rPr>
              <w:t>6.5</w:t>
            </w:r>
            <w:r>
              <w:rPr>
                <w:rFonts w:asciiTheme="minorHAnsi" w:eastAsiaTheme="minorEastAsia" w:hAnsiTheme="minorHAnsi" w:cstheme="minorBidi"/>
                <w:noProof/>
                <w:sz w:val="22"/>
                <w:szCs w:val="22"/>
              </w:rPr>
              <w:tab/>
            </w:r>
            <w:r w:rsidRPr="006F7D7D">
              <w:rPr>
                <w:rStyle w:val="Hyperlink"/>
                <w:noProof/>
              </w:rPr>
              <w:t>Bewijsmiddelen geschiktheidseisen en uitsluitingsgronden</w:t>
            </w:r>
            <w:r>
              <w:rPr>
                <w:noProof/>
                <w:webHidden/>
              </w:rPr>
              <w:tab/>
            </w:r>
            <w:r>
              <w:rPr>
                <w:noProof/>
                <w:webHidden/>
              </w:rPr>
              <w:fldChar w:fldCharType="begin"/>
            </w:r>
            <w:r>
              <w:rPr>
                <w:noProof/>
                <w:webHidden/>
              </w:rPr>
              <w:instrText xml:space="preserve"> PAGEREF _Toc98315821 \h </w:instrText>
            </w:r>
            <w:r>
              <w:rPr>
                <w:noProof/>
                <w:webHidden/>
              </w:rPr>
            </w:r>
            <w:r>
              <w:rPr>
                <w:noProof/>
                <w:webHidden/>
              </w:rPr>
              <w:fldChar w:fldCharType="separate"/>
            </w:r>
            <w:r>
              <w:rPr>
                <w:noProof/>
                <w:webHidden/>
              </w:rPr>
              <w:t>52</w:t>
            </w:r>
            <w:r>
              <w:rPr>
                <w:noProof/>
                <w:webHidden/>
              </w:rPr>
              <w:fldChar w:fldCharType="end"/>
            </w:r>
          </w:hyperlink>
        </w:p>
        <w:p w14:paraId="7E45E20A" w14:textId="3DD94963" w:rsidR="00F25174" w:rsidRDefault="00F25174">
          <w:pPr>
            <w:pStyle w:val="Inhopg1"/>
            <w:tabs>
              <w:tab w:val="left" w:pos="360"/>
              <w:tab w:val="right" w:leader="dot" w:pos="7871"/>
            </w:tabs>
            <w:rPr>
              <w:rFonts w:asciiTheme="minorHAnsi" w:eastAsiaTheme="minorEastAsia" w:hAnsiTheme="minorHAnsi" w:cstheme="minorBidi"/>
              <w:noProof/>
              <w:sz w:val="22"/>
              <w:szCs w:val="22"/>
            </w:rPr>
          </w:pPr>
          <w:hyperlink w:anchor="_Toc98315822" w:history="1">
            <w:r w:rsidRPr="006F7D7D">
              <w:rPr>
                <w:rStyle w:val="Hyperlink"/>
                <w:noProof/>
              </w:rPr>
              <w:t>7</w:t>
            </w:r>
            <w:r>
              <w:rPr>
                <w:rFonts w:asciiTheme="minorHAnsi" w:eastAsiaTheme="minorEastAsia" w:hAnsiTheme="minorHAnsi" w:cstheme="minorBidi"/>
                <w:noProof/>
                <w:sz w:val="22"/>
                <w:szCs w:val="22"/>
              </w:rPr>
              <w:tab/>
            </w:r>
            <w:r w:rsidRPr="006F7D7D">
              <w:rPr>
                <w:rStyle w:val="Hyperlink"/>
                <w:noProof/>
              </w:rPr>
              <w:t>Minimumeisen</w:t>
            </w:r>
            <w:r>
              <w:rPr>
                <w:noProof/>
                <w:webHidden/>
              </w:rPr>
              <w:tab/>
            </w:r>
            <w:r>
              <w:rPr>
                <w:noProof/>
                <w:webHidden/>
              </w:rPr>
              <w:fldChar w:fldCharType="begin"/>
            </w:r>
            <w:r>
              <w:rPr>
                <w:noProof/>
                <w:webHidden/>
              </w:rPr>
              <w:instrText xml:space="preserve"> PAGEREF _Toc98315822 \h </w:instrText>
            </w:r>
            <w:r>
              <w:rPr>
                <w:noProof/>
                <w:webHidden/>
              </w:rPr>
            </w:r>
            <w:r>
              <w:rPr>
                <w:noProof/>
                <w:webHidden/>
              </w:rPr>
              <w:fldChar w:fldCharType="separate"/>
            </w:r>
            <w:r>
              <w:rPr>
                <w:noProof/>
                <w:webHidden/>
              </w:rPr>
              <w:t>53</w:t>
            </w:r>
            <w:r>
              <w:rPr>
                <w:noProof/>
                <w:webHidden/>
              </w:rPr>
              <w:fldChar w:fldCharType="end"/>
            </w:r>
          </w:hyperlink>
        </w:p>
        <w:p w14:paraId="59FD999C" w14:textId="3F95C212" w:rsidR="00F25174" w:rsidRDefault="00F25174">
          <w:pPr>
            <w:pStyle w:val="Inhopg1"/>
            <w:tabs>
              <w:tab w:val="left" w:pos="360"/>
              <w:tab w:val="right" w:leader="dot" w:pos="7871"/>
            </w:tabs>
            <w:rPr>
              <w:rFonts w:asciiTheme="minorHAnsi" w:eastAsiaTheme="minorEastAsia" w:hAnsiTheme="minorHAnsi" w:cstheme="minorBidi"/>
              <w:noProof/>
              <w:sz w:val="22"/>
              <w:szCs w:val="22"/>
            </w:rPr>
          </w:pPr>
          <w:hyperlink w:anchor="_Toc98315823" w:history="1">
            <w:r w:rsidRPr="006F7D7D">
              <w:rPr>
                <w:rStyle w:val="Hyperlink"/>
                <w:noProof/>
              </w:rPr>
              <w:t>8</w:t>
            </w:r>
            <w:r>
              <w:rPr>
                <w:rFonts w:asciiTheme="minorHAnsi" w:eastAsiaTheme="minorEastAsia" w:hAnsiTheme="minorHAnsi" w:cstheme="minorBidi"/>
                <w:noProof/>
                <w:sz w:val="22"/>
                <w:szCs w:val="22"/>
              </w:rPr>
              <w:tab/>
            </w:r>
            <w:r w:rsidRPr="006F7D7D">
              <w:rPr>
                <w:rStyle w:val="Hyperlink"/>
                <w:noProof/>
              </w:rPr>
              <w:t>Gunningscriteria en beoordeling</w:t>
            </w:r>
            <w:r>
              <w:rPr>
                <w:noProof/>
                <w:webHidden/>
              </w:rPr>
              <w:tab/>
            </w:r>
            <w:r>
              <w:rPr>
                <w:noProof/>
                <w:webHidden/>
              </w:rPr>
              <w:fldChar w:fldCharType="begin"/>
            </w:r>
            <w:r>
              <w:rPr>
                <w:noProof/>
                <w:webHidden/>
              </w:rPr>
              <w:instrText xml:space="preserve"> PAGEREF _Toc98315823 \h </w:instrText>
            </w:r>
            <w:r>
              <w:rPr>
                <w:noProof/>
                <w:webHidden/>
              </w:rPr>
            </w:r>
            <w:r>
              <w:rPr>
                <w:noProof/>
                <w:webHidden/>
              </w:rPr>
              <w:fldChar w:fldCharType="separate"/>
            </w:r>
            <w:r>
              <w:rPr>
                <w:noProof/>
                <w:webHidden/>
              </w:rPr>
              <w:t>54</w:t>
            </w:r>
            <w:r>
              <w:rPr>
                <w:noProof/>
                <w:webHidden/>
              </w:rPr>
              <w:fldChar w:fldCharType="end"/>
            </w:r>
          </w:hyperlink>
        </w:p>
        <w:p w14:paraId="70FAD8CD" w14:textId="5FEDC8BA"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24" w:history="1">
            <w:r w:rsidRPr="006F7D7D">
              <w:rPr>
                <w:rStyle w:val="Hyperlink"/>
                <w:noProof/>
              </w:rPr>
              <w:t>8.1</w:t>
            </w:r>
            <w:r>
              <w:rPr>
                <w:rFonts w:asciiTheme="minorHAnsi" w:eastAsiaTheme="minorEastAsia" w:hAnsiTheme="minorHAnsi" w:cstheme="minorBidi"/>
                <w:noProof/>
                <w:sz w:val="22"/>
                <w:szCs w:val="22"/>
              </w:rPr>
              <w:tab/>
            </w:r>
            <w:r w:rsidRPr="006F7D7D">
              <w:rPr>
                <w:rStyle w:val="Hyperlink"/>
                <w:noProof/>
              </w:rPr>
              <w:t>Gunningscriterium</w:t>
            </w:r>
            <w:r>
              <w:rPr>
                <w:noProof/>
                <w:webHidden/>
              </w:rPr>
              <w:tab/>
            </w:r>
            <w:r>
              <w:rPr>
                <w:noProof/>
                <w:webHidden/>
              </w:rPr>
              <w:fldChar w:fldCharType="begin"/>
            </w:r>
            <w:r>
              <w:rPr>
                <w:noProof/>
                <w:webHidden/>
              </w:rPr>
              <w:instrText xml:space="preserve"> PAGEREF _Toc98315824 \h </w:instrText>
            </w:r>
            <w:r>
              <w:rPr>
                <w:noProof/>
                <w:webHidden/>
              </w:rPr>
            </w:r>
            <w:r>
              <w:rPr>
                <w:noProof/>
                <w:webHidden/>
              </w:rPr>
              <w:fldChar w:fldCharType="separate"/>
            </w:r>
            <w:r>
              <w:rPr>
                <w:noProof/>
                <w:webHidden/>
              </w:rPr>
              <w:t>54</w:t>
            </w:r>
            <w:r>
              <w:rPr>
                <w:noProof/>
                <w:webHidden/>
              </w:rPr>
              <w:fldChar w:fldCharType="end"/>
            </w:r>
          </w:hyperlink>
        </w:p>
        <w:p w14:paraId="625C1639" w14:textId="263FA000"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25" w:history="1">
            <w:r w:rsidRPr="006F7D7D">
              <w:rPr>
                <w:rStyle w:val="Hyperlink"/>
                <w:noProof/>
              </w:rPr>
              <w:t>8.2</w:t>
            </w:r>
            <w:r>
              <w:rPr>
                <w:rFonts w:asciiTheme="minorHAnsi" w:eastAsiaTheme="minorEastAsia" w:hAnsiTheme="minorHAnsi" w:cstheme="minorBidi"/>
                <w:noProof/>
                <w:sz w:val="22"/>
                <w:szCs w:val="22"/>
              </w:rPr>
              <w:tab/>
            </w:r>
            <w:r w:rsidRPr="006F7D7D">
              <w:rPr>
                <w:rStyle w:val="Hyperlink"/>
                <w:noProof/>
              </w:rPr>
              <w:t>Gunningscriteria</w:t>
            </w:r>
            <w:r>
              <w:rPr>
                <w:noProof/>
                <w:webHidden/>
              </w:rPr>
              <w:tab/>
            </w:r>
            <w:r>
              <w:rPr>
                <w:noProof/>
                <w:webHidden/>
              </w:rPr>
              <w:fldChar w:fldCharType="begin"/>
            </w:r>
            <w:r>
              <w:rPr>
                <w:noProof/>
                <w:webHidden/>
              </w:rPr>
              <w:instrText xml:space="preserve"> PAGEREF _Toc98315825 \h </w:instrText>
            </w:r>
            <w:r>
              <w:rPr>
                <w:noProof/>
                <w:webHidden/>
              </w:rPr>
            </w:r>
            <w:r>
              <w:rPr>
                <w:noProof/>
                <w:webHidden/>
              </w:rPr>
              <w:fldChar w:fldCharType="separate"/>
            </w:r>
            <w:r>
              <w:rPr>
                <w:noProof/>
                <w:webHidden/>
              </w:rPr>
              <w:t>55</w:t>
            </w:r>
            <w:r>
              <w:rPr>
                <w:noProof/>
                <w:webHidden/>
              </w:rPr>
              <w:fldChar w:fldCharType="end"/>
            </w:r>
          </w:hyperlink>
        </w:p>
        <w:p w14:paraId="01CD7C53" w14:textId="76CECAEE" w:rsidR="00F25174" w:rsidRDefault="00F25174">
          <w:pPr>
            <w:pStyle w:val="Inhopg2"/>
            <w:tabs>
              <w:tab w:val="left" w:pos="720"/>
              <w:tab w:val="right" w:leader="dot" w:pos="7871"/>
            </w:tabs>
            <w:rPr>
              <w:rFonts w:asciiTheme="minorHAnsi" w:eastAsiaTheme="minorEastAsia" w:hAnsiTheme="minorHAnsi" w:cstheme="minorBidi"/>
              <w:noProof/>
              <w:sz w:val="22"/>
              <w:szCs w:val="22"/>
            </w:rPr>
          </w:pPr>
          <w:hyperlink w:anchor="_Toc98315826" w:history="1">
            <w:r w:rsidRPr="006F7D7D">
              <w:rPr>
                <w:rStyle w:val="Hyperlink"/>
                <w:noProof/>
              </w:rPr>
              <w:t>8.3</w:t>
            </w:r>
            <w:r>
              <w:rPr>
                <w:rFonts w:asciiTheme="minorHAnsi" w:eastAsiaTheme="minorEastAsia" w:hAnsiTheme="minorHAnsi" w:cstheme="minorBidi"/>
                <w:noProof/>
                <w:sz w:val="22"/>
                <w:szCs w:val="22"/>
              </w:rPr>
              <w:tab/>
            </w:r>
            <w:r w:rsidRPr="006F7D7D">
              <w:rPr>
                <w:rStyle w:val="Hyperlink"/>
                <w:noProof/>
              </w:rPr>
              <w:t>Beoordelingsproces</w:t>
            </w:r>
            <w:r>
              <w:rPr>
                <w:noProof/>
                <w:webHidden/>
              </w:rPr>
              <w:tab/>
            </w:r>
            <w:r>
              <w:rPr>
                <w:noProof/>
                <w:webHidden/>
              </w:rPr>
              <w:fldChar w:fldCharType="begin"/>
            </w:r>
            <w:r>
              <w:rPr>
                <w:noProof/>
                <w:webHidden/>
              </w:rPr>
              <w:instrText xml:space="preserve"> PAGEREF _Toc98315826 \h </w:instrText>
            </w:r>
            <w:r>
              <w:rPr>
                <w:noProof/>
                <w:webHidden/>
              </w:rPr>
            </w:r>
            <w:r>
              <w:rPr>
                <w:noProof/>
                <w:webHidden/>
              </w:rPr>
              <w:fldChar w:fldCharType="separate"/>
            </w:r>
            <w:r>
              <w:rPr>
                <w:noProof/>
                <w:webHidden/>
              </w:rPr>
              <w:t>61</w:t>
            </w:r>
            <w:r>
              <w:rPr>
                <w:noProof/>
                <w:webHidden/>
              </w:rPr>
              <w:fldChar w:fldCharType="end"/>
            </w:r>
          </w:hyperlink>
        </w:p>
        <w:p w14:paraId="43273A0B" w14:textId="6D15FBFA"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27" w:history="1">
            <w:r w:rsidRPr="006F7D7D">
              <w:rPr>
                <w:rStyle w:val="Hyperlink"/>
                <w:noProof/>
              </w:rPr>
              <w:t>Bijlage 1  Checklist Inschrijving</w:t>
            </w:r>
            <w:r>
              <w:rPr>
                <w:noProof/>
                <w:webHidden/>
              </w:rPr>
              <w:tab/>
            </w:r>
            <w:r>
              <w:rPr>
                <w:noProof/>
                <w:webHidden/>
              </w:rPr>
              <w:fldChar w:fldCharType="begin"/>
            </w:r>
            <w:r>
              <w:rPr>
                <w:noProof/>
                <w:webHidden/>
              </w:rPr>
              <w:instrText xml:space="preserve"> PAGEREF _Toc98315827 \h </w:instrText>
            </w:r>
            <w:r>
              <w:rPr>
                <w:noProof/>
                <w:webHidden/>
              </w:rPr>
            </w:r>
            <w:r>
              <w:rPr>
                <w:noProof/>
                <w:webHidden/>
              </w:rPr>
              <w:fldChar w:fldCharType="separate"/>
            </w:r>
            <w:r>
              <w:rPr>
                <w:noProof/>
                <w:webHidden/>
              </w:rPr>
              <w:t>64</w:t>
            </w:r>
            <w:r>
              <w:rPr>
                <w:noProof/>
                <w:webHidden/>
              </w:rPr>
              <w:fldChar w:fldCharType="end"/>
            </w:r>
          </w:hyperlink>
        </w:p>
        <w:p w14:paraId="52EA932F" w14:textId="48AB93D3"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28" w:history="1">
            <w:r w:rsidRPr="006F7D7D">
              <w:rPr>
                <w:rStyle w:val="Hyperlink"/>
                <w:noProof/>
              </w:rPr>
              <w:t>Bijlage 2  Standaardformulier vragen</w:t>
            </w:r>
            <w:r>
              <w:rPr>
                <w:noProof/>
                <w:webHidden/>
              </w:rPr>
              <w:tab/>
            </w:r>
            <w:r>
              <w:rPr>
                <w:noProof/>
                <w:webHidden/>
              </w:rPr>
              <w:fldChar w:fldCharType="begin"/>
            </w:r>
            <w:r>
              <w:rPr>
                <w:noProof/>
                <w:webHidden/>
              </w:rPr>
              <w:instrText xml:space="preserve"> PAGEREF _Toc98315828 \h </w:instrText>
            </w:r>
            <w:r>
              <w:rPr>
                <w:noProof/>
                <w:webHidden/>
              </w:rPr>
            </w:r>
            <w:r>
              <w:rPr>
                <w:noProof/>
                <w:webHidden/>
              </w:rPr>
              <w:fldChar w:fldCharType="separate"/>
            </w:r>
            <w:r>
              <w:rPr>
                <w:noProof/>
                <w:webHidden/>
              </w:rPr>
              <w:t>65</w:t>
            </w:r>
            <w:r>
              <w:rPr>
                <w:noProof/>
                <w:webHidden/>
              </w:rPr>
              <w:fldChar w:fldCharType="end"/>
            </w:r>
          </w:hyperlink>
        </w:p>
        <w:p w14:paraId="0C1D6518" w14:textId="330BBCE8"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29" w:history="1">
            <w:r w:rsidRPr="006F7D7D">
              <w:rPr>
                <w:rStyle w:val="Hyperlink"/>
                <w:noProof/>
              </w:rPr>
              <w:t>Bijlage 3  Concept Overeenkomst</w:t>
            </w:r>
            <w:r>
              <w:rPr>
                <w:noProof/>
                <w:webHidden/>
              </w:rPr>
              <w:tab/>
            </w:r>
            <w:r>
              <w:rPr>
                <w:noProof/>
                <w:webHidden/>
              </w:rPr>
              <w:fldChar w:fldCharType="begin"/>
            </w:r>
            <w:r>
              <w:rPr>
                <w:noProof/>
                <w:webHidden/>
              </w:rPr>
              <w:instrText xml:space="preserve"> PAGEREF _Toc98315829 \h </w:instrText>
            </w:r>
            <w:r>
              <w:rPr>
                <w:noProof/>
                <w:webHidden/>
              </w:rPr>
            </w:r>
            <w:r>
              <w:rPr>
                <w:noProof/>
                <w:webHidden/>
              </w:rPr>
              <w:fldChar w:fldCharType="separate"/>
            </w:r>
            <w:r>
              <w:rPr>
                <w:noProof/>
                <w:webHidden/>
              </w:rPr>
              <w:t>66</w:t>
            </w:r>
            <w:r>
              <w:rPr>
                <w:noProof/>
                <w:webHidden/>
              </w:rPr>
              <w:fldChar w:fldCharType="end"/>
            </w:r>
          </w:hyperlink>
        </w:p>
        <w:p w14:paraId="5EBBF63A" w14:textId="4BDC9D7D"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30" w:history="1">
            <w:r w:rsidRPr="006F7D7D">
              <w:rPr>
                <w:rStyle w:val="Hyperlink"/>
                <w:noProof/>
              </w:rPr>
              <w:t>Bijlage 4  Inkoopvoorwaarden</w:t>
            </w:r>
            <w:r>
              <w:rPr>
                <w:noProof/>
                <w:webHidden/>
              </w:rPr>
              <w:tab/>
            </w:r>
            <w:r>
              <w:rPr>
                <w:noProof/>
                <w:webHidden/>
              </w:rPr>
              <w:fldChar w:fldCharType="begin"/>
            </w:r>
            <w:r>
              <w:rPr>
                <w:noProof/>
                <w:webHidden/>
              </w:rPr>
              <w:instrText xml:space="preserve"> PAGEREF _Toc98315830 \h </w:instrText>
            </w:r>
            <w:r>
              <w:rPr>
                <w:noProof/>
                <w:webHidden/>
              </w:rPr>
            </w:r>
            <w:r>
              <w:rPr>
                <w:noProof/>
                <w:webHidden/>
              </w:rPr>
              <w:fldChar w:fldCharType="separate"/>
            </w:r>
            <w:r>
              <w:rPr>
                <w:noProof/>
                <w:webHidden/>
              </w:rPr>
              <w:t>67</w:t>
            </w:r>
            <w:r>
              <w:rPr>
                <w:noProof/>
                <w:webHidden/>
              </w:rPr>
              <w:fldChar w:fldCharType="end"/>
            </w:r>
          </w:hyperlink>
        </w:p>
        <w:p w14:paraId="6BE1E4DC" w14:textId="026A27C9"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31" w:history="1">
            <w:r w:rsidRPr="006F7D7D">
              <w:rPr>
                <w:rStyle w:val="Hyperlink"/>
                <w:noProof/>
              </w:rPr>
              <w:t>Bijlage 5  Uniform Europees Aanbestedingsdocument</w:t>
            </w:r>
            <w:r>
              <w:rPr>
                <w:noProof/>
                <w:webHidden/>
              </w:rPr>
              <w:tab/>
            </w:r>
            <w:r>
              <w:rPr>
                <w:noProof/>
                <w:webHidden/>
              </w:rPr>
              <w:fldChar w:fldCharType="begin"/>
            </w:r>
            <w:r>
              <w:rPr>
                <w:noProof/>
                <w:webHidden/>
              </w:rPr>
              <w:instrText xml:space="preserve"> PAGEREF _Toc98315831 \h </w:instrText>
            </w:r>
            <w:r>
              <w:rPr>
                <w:noProof/>
                <w:webHidden/>
              </w:rPr>
            </w:r>
            <w:r>
              <w:rPr>
                <w:noProof/>
                <w:webHidden/>
              </w:rPr>
              <w:fldChar w:fldCharType="separate"/>
            </w:r>
            <w:r>
              <w:rPr>
                <w:noProof/>
                <w:webHidden/>
              </w:rPr>
              <w:t>68</w:t>
            </w:r>
            <w:r>
              <w:rPr>
                <w:noProof/>
                <w:webHidden/>
              </w:rPr>
              <w:fldChar w:fldCharType="end"/>
            </w:r>
          </w:hyperlink>
        </w:p>
        <w:p w14:paraId="5415CB4D" w14:textId="1C490ACE"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32" w:history="1">
            <w:r w:rsidRPr="006F7D7D">
              <w:rPr>
                <w:rStyle w:val="Hyperlink"/>
                <w:noProof/>
              </w:rPr>
              <w:t>Bijlage 6  Formulier referentieopdracht</w:t>
            </w:r>
            <w:r>
              <w:rPr>
                <w:noProof/>
                <w:webHidden/>
              </w:rPr>
              <w:tab/>
            </w:r>
            <w:r>
              <w:rPr>
                <w:noProof/>
                <w:webHidden/>
              </w:rPr>
              <w:fldChar w:fldCharType="begin"/>
            </w:r>
            <w:r>
              <w:rPr>
                <w:noProof/>
                <w:webHidden/>
              </w:rPr>
              <w:instrText xml:space="preserve"> PAGEREF _Toc98315832 \h </w:instrText>
            </w:r>
            <w:r>
              <w:rPr>
                <w:noProof/>
                <w:webHidden/>
              </w:rPr>
            </w:r>
            <w:r>
              <w:rPr>
                <w:noProof/>
                <w:webHidden/>
              </w:rPr>
              <w:fldChar w:fldCharType="separate"/>
            </w:r>
            <w:r>
              <w:rPr>
                <w:noProof/>
                <w:webHidden/>
              </w:rPr>
              <w:t>69</w:t>
            </w:r>
            <w:r>
              <w:rPr>
                <w:noProof/>
                <w:webHidden/>
              </w:rPr>
              <w:fldChar w:fldCharType="end"/>
            </w:r>
          </w:hyperlink>
        </w:p>
        <w:p w14:paraId="63251AB8" w14:textId="22345926"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33" w:history="1">
            <w:r w:rsidRPr="006F7D7D">
              <w:rPr>
                <w:rStyle w:val="Hyperlink"/>
                <w:noProof/>
              </w:rPr>
              <w:t>Bijlage 7  Programma van Eisen</w:t>
            </w:r>
            <w:r>
              <w:rPr>
                <w:noProof/>
                <w:webHidden/>
              </w:rPr>
              <w:tab/>
            </w:r>
            <w:r>
              <w:rPr>
                <w:noProof/>
                <w:webHidden/>
              </w:rPr>
              <w:fldChar w:fldCharType="begin"/>
            </w:r>
            <w:r>
              <w:rPr>
                <w:noProof/>
                <w:webHidden/>
              </w:rPr>
              <w:instrText xml:space="preserve"> PAGEREF _Toc98315833 \h </w:instrText>
            </w:r>
            <w:r>
              <w:rPr>
                <w:noProof/>
                <w:webHidden/>
              </w:rPr>
            </w:r>
            <w:r>
              <w:rPr>
                <w:noProof/>
                <w:webHidden/>
              </w:rPr>
              <w:fldChar w:fldCharType="separate"/>
            </w:r>
            <w:r>
              <w:rPr>
                <w:noProof/>
                <w:webHidden/>
              </w:rPr>
              <w:t>71</w:t>
            </w:r>
            <w:r>
              <w:rPr>
                <w:noProof/>
                <w:webHidden/>
              </w:rPr>
              <w:fldChar w:fldCharType="end"/>
            </w:r>
          </w:hyperlink>
        </w:p>
        <w:p w14:paraId="217EE534" w14:textId="30CA6433"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34" w:history="1">
            <w:r w:rsidRPr="006F7D7D">
              <w:rPr>
                <w:rStyle w:val="Hyperlink"/>
                <w:noProof/>
              </w:rPr>
              <w:t>Bijlage 8  Conformiteitenverklaring minimumeisen</w:t>
            </w:r>
            <w:r>
              <w:rPr>
                <w:noProof/>
                <w:webHidden/>
              </w:rPr>
              <w:tab/>
            </w:r>
            <w:r>
              <w:rPr>
                <w:noProof/>
                <w:webHidden/>
              </w:rPr>
              <w:fldChar w:fldCharType="begin"/>
            </w:r>
            <w:r>
              <w:rPr>
                <w:noProof/>
                <w:webHidden/>
              </w:rPr>
              <w:instrText xml:space="preserve"> PAGEREF _Toc98315834 \h </w:instrText>
            </w:r>
            <w:r>
              <w:rPr>
                <w:noProof/>
                <w:webHidden/>
              </w:rPr>
            </w:r>
            <w:r>
              <w:rPr>
                <w:noProof/>
                <w:webHidden/>
              </w:rPr>
              <w:fldChar w:fldCharType="separate"/>
            </w:r>
            <w:r>
              <w:rPr>
                <w:noProof/>
                <w:webHidden/>
              </w:rPr>
              <w:t>72</w:t>
            </w:r>
            <w:r>
              <w:rPr>
                <w:noProof/>
                <w:webHidden/>
              </w:rPr>
              <w:fldChar w:fldCharType="end"/>
            </w:r>
          </w:hyperlink>
        </w:p>
        <w:p w14:paraId="1C2BC5FF" w14:textId="60EDA59E"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35" w:history="1">
            <w:r w:rsidRPr="006F7D7D">
              <w:rPr>
                <w:rStyle w:val="Hyperlink"/>
                <w:noProof/>
              </w:rPr>
              <w:t>Bijlage 9  Programma van Wensen</w:t>
            </w:r>
            <w:r>
              <w:rPr>
                <w:noProof/>
                <w:webHidden/>
              </w:rPr>
              <w:tab/>
            </w:r>
            <w:r>
              <w:rPr>
                <w:noProof/>
                <w:webHidden/>
              </w:rPr>
              <w:fldChar w:fldCharType="begin"/>
            </w:r>
            <w:r>
              <w:rPr>
                <w:noProof/>
                <w:webHidden/>
              </w:rPr>
              <w:instrText xml:space="preserve"> PAGEREF _Toc98315835 \h </w:instrText>
            </w:r>
            <w:r>
              <w:rPr>
                <w:noProof/>
                <w:webHidden/>
              </w:rPr>
            </w:r>
            <w:r>
              <w:rPr>
                <w:noProof/>
                <w:webHidden/>
              </w:rPr>
              <w:fldChar w:fldCharType="separate"/>
            </w:r>
            <w:r>
              <w:rPr>
                <w:noProof/>
                <w:webHidden/>
              </w:rPr>
              <w:t>73</w:t>
            </w:r>
            <w:r>
              <w:rPr>
                <w:noProof/>
                <w:webHidden/>
              </w:rPr>
              <w:fldChar w:fldCharType="end"/>
            </w:r>
          </w:hyperlink>
        </w:p>
        <w:p w14:paraId="565793C3" w14:textId="5E48C36D"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36" w:history="1">
            <w:r w:rsidRPr="006F7D7D">
              <w:rPr>
                <w:rStyle w:val="Hyperlink"/>
                <w:noProof/>
              </w:rPr>
              <w:t>Bijlage 10 Prijzenblad</w:t>
            </w:r>
            <w:r>
              <w:rPr>
                <w:noProof/>
                <w:webHidden/>
              </w:rPr>
              <w:tab/>
            </w:r>
            <w:r>
              <w:rPr>
                <w:noProof/>
                <w:webHidden/>
              </w:rPr>
              <w:fldChar w:fldCharType="begin"/>
            </w:r>
            <w:r>
              <w:rPr>
                <w:noProof/>
                <w:webHidden/>
              </w:rPr>
              <w:instrText xml:space="preserve"> PAGEREF _Toc98315836 \h </w:instrText>
            </w:r>
            <w:r>
              <w:rPr>
                <w:noProof/>
                <w:webHidden/>
              </w:rPr>
            </w:r>
            <w:r>
              <w:rPr>
                <w:noProof/>
                <w:webHidden/>
              </w:rPr>
              <w:fldChar w:fldCharType="separate"/>
            </w:r>
            <w:r>
              <w:rPr>
                <w:noProof/>
                <w:webHidden/>
              </w:rPr>
              <w:t>74</w:t>
            </w:r>
            <w:r>
              <w:rPr>
                <w:noProof/>
                <w:webHidden/>
              </w:rPr>
              <w:fldChar w:fldCharType="end"/>
            </w:r>
          </w:hyperlink>
        </w:p>
        <w:p w14:paraId="78CC8EA8" w14:textId="00A2C10A"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37" w:history="1">
            <w:r w:rsidRPr="006F7D7D">
              <w:rPr>
                <w:rStyle w:val="Hyperlink"/>
                <w:noProof/>
              </w:rPr>
              <w:t>Bijlage 11  Service Level Agreement</w:t>
            </w:r>
            <w:r>
              <w:rPr>
                <w:noProof/>
                <w:webHidden/>
              </w:rPr>
              <w:tab/>
            </w:r>
            <w:r>
              <w:rPr>
                <w:noProof/>
                <w:webHidden/>
              </w:rPr>
              <w:fldChar w:fldCharType="begin"/>
            </w:r>
            <w:r>
              <w:rPr>
                <w:noProof/>
                <w:webHidden/>
              </w:rPr>
              <w:instrText xml:space="preserve"> PAGEREF _Toc98315837 \h </w:instrText>
            </w:r>
            <w:r>
              <w:rPr>
                <w:noProof/>
                <w:webHidden/>
              </w:rPr>
            </w:r>
            <w:r>
              <w:rPr>
                <w:noProof/>
                <w:webHidden/>
              </w:rPr>
              <w:fldChar w:fldCharType="separate"/>
            </w:r>
            <w:r>
              <w:rPr>
                <w:noProof/>
                <w:webHidden/>
              </w:rPr>
              <w:t>75</w:t>
            </w:r>
            <w:r>
              <w:rPr>
                <w:noProof/>
                <w:webHidden/>
              </w:rPr>
              <w:fldChar w:fldCharType="end"/>
            </w:r>
          </w:hyperlink>
        </w:p>
        <w:p w14:paraId="5A89B5AC" w14:textId="31226396"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38" w:history="1">
            <w:r w:rsidRPr="006F7D7D">
              <w:rPr>
                <w:rStyle w:val="Hyperlink"/>
                <w:noProof/>
              </w:rPr>
              <w:t>Bijlage 12  Stappenplan digitaal inschrijven op overheidsopdrachten via TenderNed</w:t>
            </w:r>
            <w:r>
              <w:rPr>
                <w:noProof/>
                <w:webHidden/>
              </w:rPr>
              <w:tab/>
            </w:r>
            <w:r>
              <w:rPr>
                <w:noProof/>
                <w:webHidden/>
              </w:rPr>
              <w:fldChar w:fldCharType="begin"/>
            </w:r>
            <w:r>
              <w:rPr>
                <w:noProof/>
                <w:webHidden/>
              </w:rPr>
              <w:instrText xml:space="preserve"> PAGEREF _Toc98315838 \h </w:instrText>
            </w:r>
            <w:r>
              <w:rPr>
                <w:noProof/>
                <w:webHidden/>
              </w:rPr>
            </w:r>
            <w:r>
              <w:rPr>
                <w:noProof/>
                <w:webHidden/>
              </w:rPr>
              <w:fldChar w:fldCharType="separate"/>
            </w:r>
            <w:r>
              <w:rPr>
                <w:noProof/>
                <w:webHidden/>
              </w:rPr>
              <w:t>76</w:t>
            </w:r>
            <w:r>
              <w:rPr>
                <w:noProof/>
                <w:webHidden/>
              </w:rPr>
              <w:fldChar w:fldCharType="end"/>
            </w:r>
          </w:hyperlink>
        </w:p>
        <w:p w14:paraId="700B5E06" w14:textId="1ADFDD35"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39" w:history="1">
            <w:r w:rsidRPr="006F7D7D">
              <w:rPr>
                <w:rStyle w:val="Hyperlink"/>
                <w:noProof/>
              </w:rPr>
              <w:t>Bijlage 13 Modelovereenkomst</w:t>
            </w:r>
            <w:r>
              <w:rPr>
                <w:noProof/>
                <w:webHidden/>
              </w:rPr>
              <w:tab/>
            </w:r>
            <w:r>
              <w:rPr>
                <w:noProof/>
                <w:webHidden/>
              </w:rPr>
              <w:fldChar w:fldCharType="begin"/>
            </w:r>
            <w:r>
              <w:rPr>
                <w:noProof/>
                <w:webHidden/>
              </w:rPr>
              <w:instrText xml:space="preserve"> PAGEREF _Toc98315839 \h </w:instrText>
            </w:r>
            <w:r>
              <w:rPr>
                <w:noProof/>
                <w:webHidden/>
              </w:rPr>
            </w:r>
            <w:r>
              <w:rPr>
                <w:noProof/>
                <w:webHidden/>
              </w:rPr>
              <w:fldChar w:fldCharType="separate"/>
            </w:r>
            <w:r>
              <w:rPr>
                <w:noProof/>
                <w:webHidden/>
              </w:rPr>
              <w:t>77</w:t>
            </w:r>
            <w:r>
              <w:rPr>
                <w:noProof/>
                <w:webHidden/>
              </w:rPr>
              <w:fldChar w:fldCharType="end"/>
            </w:r>
          </w:hyperlink>
        </w:p>
        <w:p w14:paraId="7F230483" w14:textId="6F5FE2AB"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40" w:history="1">
            <w:r w:rsidRPr="006F7D7D">
              <w:rPr>
                <w:rStyle w:val="Hyperlink"/>
                <w:noProof/>
              </w:rPr>
              <w:t>Bijlage 14 Verklaring Samenwerkingsverband</w:t>
            </w:r>
            <w:r>
              <w:rPr>
                <w:noProof/>
                <w:webHidden/>
              </w:rPr>
              <w:tab/>
            </w:r>
            <w:r>
              <w:rPr>
                <w:noProof/>
                <w:webHidden/>
              </w:rPr>
              <w:fldChar w:fldCharType="begin"/>
            </w:r>
            <w:r>
              <w:rPr>
                <w:noProof/>
                <w:webHidden/>
              </w:rPr>
              <w:instrText xml:space="preserve"> PAGEREF _Toc98315840 \h </w:instrText>
            </w:r>
            <w:r>
              <w:rPr>
                <w:noProof/>
                <w:webHidden/>
              </w:rPr>
            </w:r>
            <w:r>
              <w:rPr>
                <w:noProof/>
                <w:webHidden/>
              </w:rPr>
              <w:fldChar w:fldCharType="separate"/>
            </w:r>
            <w:r>
              <w:rPr>
                <w:noProof/>
                <w:webHidden/>
              </w:rPr>
              <w:t>78</w:t>
            </w:r>
            <w:r>
              <w:rPr>
                <w:noProof/>
                <w:webHidden/>
              </w:rPr>
              <w:fldChar w:fldCharType="end"/>
            </w:r>
          </w:hyperlink>
        </w:p>
        <w:p w14:paraId="7D710B00" w14:textId="066C8C2B"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41" w:history="1">
            <w:r w:rsidRPr="006F7D7D">
              <w:rPr>
                <w:rStyle w:val="Hyperlink"/>
                <w:noProof/>
              </w:rPr>
              <w:t>Bijlage 15 Verklaring middelen derde</w:t>
            </w:r>
            <w:r>
              <w:rPr>
                <w:noProof/>
                <w:webHidden/>
              </w:rPr>
              <w:tab/>
            </w:r>
            <w:r>
              <w:rPr>
                <w:noProof/>
                <w:webHidden/>
              </w:rPr>
              <w:fldChar w:fldCharType="begin"/>
            </w:r>
            <w:r>
              <w:rPr>
                <w:noProof/>
                <w:webHidden/>
              </w:rPr>
              <w:instrText xml:space="preserve"> PAGEREF _Toc98315841 \h </w:instrText>
            </w:r>
            <w:r>
              <w:rPr>
                <w:noProof/>
                <w:webHidden/>
              </w:rPr>
            </w:r>
            <w:r>
              <w:rPr>
                <w:noProof/>
                <w:webHidden/>
              </w:rPr>
              <w:fldChar w:fldCharType="separate"/>
            </w:r>
            <w:r>
              <w:rPr>
                <w:noProof/>
                <w:webHidden/>
              </w:rPr>
              <w:t>80</w:t>
            </w:r>
            <w:r>
              <w:rPr>
                <w:noProof/>
                <w:webHidden/>
              </w:rPr>
              <w:fldChar w:fldCharType="end"/>
            </w:r>
          </w:hyperlink>
        </w:p>
        <w:p w14:paraId="74BFF11D" w14:textId="29A088EE"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42" w:history="1">
            <w:r w:rsidRPr="006F7D7D">
              <w:rPr>
                <w:rStyle w:val="Hyperlink"/>
                <w:noProof/>
              </w:rPr>
              <w:t>Bijlage 16 Aansluitvoorwaarden SaaS applicaties VRK v1.0</w:t>
            </w:r>
            <w:r>
              <w:rPr>
                <w:noProof/>
                <w:webHidden/>
              </w:rPr>
              <w:tab/>
            </w:r>
            <w:r>
              <w:rPr>
                <w:noProof/>
                <w:webHidden/>
              </w:rPr>
              <w:fldChar w:fldCharType="begin"/>
            </w:r>
            <w:r>
              <w:rPr>
                <w:noProof/>
                <w:webHidden/>
              </w:rPr>
              <w:instrText xml:space="preserve"> PAGEREF _Toc98315842 \h </w:instrText>
            </w:r>
            <w:r>
              <w:rPr>
                <w:noProof/>
                <w:webHidden/>
              </w:rPr>
            </w:r>
            <w:r>
              <w:rPr>
                <w:noProof/>
                <w:webHidden/>
              </w:rPr>
              <w:fldChar w:fldCharType="separate"/>
            </w:r>
            <w:r>
              <w:rPr>
                <w:noProof/>
                <w:webHidden/>
              </w:rPr>
              <w:t>82</w:t>
            </w:r>
            <w:r>
              <w:rPr>
                <w:noProof/>
                <w:webHidden/>
              </w:rPr>
              <w:fldChar w:fldCharType="end"/>
            </w:r>
          </w:hyperlink>
        </w:p>
        <w:p w14:paraId="0291D7F4" w14:textId="69CCF1C6" w:rsidR="00F25174" w:rsidRDefault="00F25174">
          <w:pPr>
            <w:pStyle w:val="Inhopg1"/>
            <w:tabs>
              <w:tab w:val="right" w:leader="dot" w:pos="7871"/>
            </w:tabs>
            <w:rPr>
              <w:rFonts w:asciiTheme="minorHAnsi" w:eastAsiaTheme="minorEastAsia" w:hAnsiTheme="minorHAnsi" w:cstheme="minorBidi"/>
              <w:noProof/>
              <w:sz w:val="22"/>
              <w:szCs w:val="22"/>
            </w:rPr>
          </w:pPr>
          <w:hyperlink w:anchor="_Toc98315843" w:history="1">
            <w:r w:rsidRPr="006F7D7D">
              <w:rPr>
                <w:rStyle w:val="Hyperlink"/>
                <w:noProof/>
              </w:rPr>
              <w:t>Bijlage 17 Gebruikerstest</w:t>
            </w:r>
            <w:r>
              <w:rPr>
                <w:noProof/>
                <w:webHidden/>
              </w:rPr>
              <w:tab/>
            </w:r>
            <w:r>
              <w:rPr>
                <w:noProof/>
                <w:webHidden/>
              </w:rPr>
              <w:fldChar w:fldCharType="begin"/>
            </w:r>
            <w:r>
              <w:rPr>
                <w:noProof/>
                <w:webHidden/>
              </w:rPr>
              <w:instrText xml:space="preserve"> PAGEREF _Toc98315843 \h </w:instrText>
            </w:r>
            <w:r>
              <w:rPr>
                <w:noProof/>
                <w:webHidden/>
              </w:rPr>
            </w:r>
            <w:r>
              <w:rPr>
                <w:noProof/>
                <w:webHidden/>
              </w:rPr>
              <w:fldChar w:fldCharType="separate"/>
            </w:r>
            <w:r>
              <w:rPr>
                <w:noProof/>
                <w:webHidden/>
              </w:rPr>
              <w:t>83</w:t>
            </w:r>
            <w:r>
              <w:rPr>
                <w:noProof/>
                <w:webHidden/>
              </w:rPr>
              <w:fldChar w:fldCharType="end"/>
            </w:r>
          </w:hyperlink>
        </w:p>
        <w:p w14:paraId="1CBD080B" w14:textId="30166D34" w:rsidR="004C2700" w:rsidRDefault="004C2700" w:rsidP="004C2700">
          <w:pPr>
            <w:suppressAutoHyphens/>
          </w:pPr>
          <w:r>
            <w:rPr>
              <w:b/>
              <w:bCs/>
            </w:rPr>
            <w:fldChar w:fldCharType="end"/>
          </w:r>
        </w:p>
      </w:sdtContent>
    </w:sdt>
    <w:p w14:paraId="1AEA4512" w14:textId="77777777" w:rsidR="004C2700" w:rsidRPr="00453D47" w:rsidRDefault="004C2700" w:rsidP="00453D47">
      <w:pPr>
        <w:pStyle w:val="Kop1"/>
        <w:keepNext/>
        <w:pageBreakBefore/>
        <w:suppressAutoHyphens/>
        <w:spacing w:beforeLines="0" w:before="0" w:after="960" w:line="600" w:lineRule="atLeast"/>
        <w:rPr>
          <w:color w:val="auto"/>
        </w:rPr>
      </w:pPr>
      <w:bookmarkStart w:id="4" w:name="_Toc419285361"/>
      <w:bookmarkStart w:id="5" w:name="_Toc421086857"/>
      <w:bookmarkStart w:id="6" w:name="_Toc421100588"/>
      <w:bookmarkStart w:id="7" w:name="_Toc66786847"/>
      <w:bookmarkStart w:id="8" w:name="_Toc98315751"/>
      <w:r w:rsidRPr="00453D47">
        <w:rPr>
          <w:color w:val="auto"/>
        </w:rPr>
        <w:lastRenderedPageBreak/>
        <w:t>Begrippenlijst</w:t>
      </w:r>
      <w:bookmarkEnd w:id="4"/>
      <w:bookmarkEnd w:id="5"/>
      <w:bookmarkEnd w:id="6"/>
      <w:bookmarkEnd w:id="7"/>
      <w:bookmarkEnd w:id="8"/>
      <w:r w:rsidRPr="00453D47">
        <w:rPr>
          <w:color w:val="auto"/>
        </w:rPr>
        <w:t xml:space="preserve"> </w:t>
      </w:r>
    </w:p>
    <w:p w14:paraId="28688A6C" w14:textId="77777777" w:rsidR="004C2700" w:rsidRPr="00E3330F" w:rsidRDefault="004C2700" w:rsidP="004C2700">
      <w:pPr>
        <w:suppressAutoHyphens/>
      </w:pPr>
      <w:r w:rsidRPr="00E3330F">
        <w:t xml:space="preserve">Termen die in </w:t>
      </w:r>
      <w:r>
        <w:t>dit</w:t>
      </w:r>
      <w:r w:rsidRPr="00E3330F">
        <w:t xml:space="preserve"> </w:t>
      </w:r>
      <w:r>
        <w:t>Beschrijvend Document</w:t>
      </w:r>
      <w:r w:rsidRPr="00E3330F">
        <w:t xml:space="preserve"> met een hoofdletter beginnen</w:t>
      </w:r>
      <w:r>
        <w:t>,</w:t>
      </w:r>
      <w:r w:rsidRPr="00E3330F">
        <w:t xml:space="preserve"> hebben de </w:t>
      </w:r>
      <w:r>
        <w:t>hierna</w:t>
      </w:r>
      <w:r w:rsidRPr="00E3330F">
        <w:t>volgende betekenis</w:t>
      </w:r>
      <w:r>
        <w:t>. Termen die niet in deze begrippenlijst zijn vermeld, maar wel zijn gedefinieerd in de Aanbestedingswet hebben de betekenis conform de Aanbestedingswet.</w:t>
      </w:r>
    </w:p>
    <w:p w14:paraId="4D9324A1" w14:textId="77777777" w:rsidR="004C2700" w:rsidRDefault="004C2700" w:rsidP="004C2700">
      <w:pPr>
        <w:suppressAutoHyphens/>
        <w:rPr>
          <w:u w:val="single"/>
        </w:rPr>
      </w:pPr>
    </w:p>
    <w:p w14:paraId="20F114B3" w14:textId="77777777" w:rsidR="004C2700" w:rsidRPr="00905008" w:rsidRDefault="004C2700" w:rsidP="004C2700">
      <w:pPr>
        <w:suppressAutoHyphens/>
        <w:rPr>
          <w:b/>
          <w:bCs/>
        </w:rPr>
      </w:pPr>
      <w:r w:rsidRPr="00905008">
        <w:rPr>
          <w:b/>
          <w:bCs/>
        </w:rPr>
        <w:t>Aanbestedingsstukken</w:t>
      </w:r>
    </w:p>
    <w:p w14:paraId="5BB3D332" w14:textId="77777777" w:rsidR="004C2700" w:rsidRPr="00905008" w:rsidRDefault="004C2700" w:rsidP="004C2700">
      <w:pPr>
        <w:suppressAutoHyphens/>
      </w:pPr>
      <w:r>
        <w:t>Alle stukken die door de Aanbestedende Dienst in de aanbestedingsprocedure zijn gebracht, waaronder tevens de aankondiging van de opdracht en de Nota’s van Inlichtingen.</w:t>
      </w:r>
    </w:p>
    <w:p w14:paraId="1CB9F989" w14:textId="77777777" w:rsidR="004C2700" w:rsidRDefault="004C2700" w:rsidP="004C2700">
      <w:pPr>
        <w:suppressAutoHyphens/>
        <w:rPr>
          <w:u w:val="single"/>
        </w:rPr>
      </w:pPr>
    </w:p>
    <w:p w14:paraId="25A6C47A" w14:textId="77777777" w:rsidR="004C2700" w:rsidRPr="006F2CF3" w:rsidRDefault="004C2700" w:rsidP="004C2700">
      <w:pPr>
        <w:suppressAutoHyphens/>
        <w:rPr>
          <w:b/>
        </w:rPr>
      </w:pPr>
      <w:bookmarkStart w:id="9" w:name="_Hlk535838951"/>
      <w:r w:rsidRPr="006F2CF3">
        <w:rPr>
          <w:b/>
        </w:rPr>
        <w:t>Aanbestedingswet</w:t>
      </w:r>
    </w:p>
    <w:p w14:paraId="09CC4FA5" w14:textId="77777777" w:rsidR="004C2700" w:rsidRDefault="004C2700" w:rsidP="004C2700">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0" w:history="1">
        <w:r w:rsidRPr="000E18FF">
          <w:rPr>
            <w:rStyle w:val="Hyperlink"/>
            <w:rFonts w:cs="Arial,Bold"/>
            <w:bCs/>
          </w:rPr>
          <w:t>wetten.overheid.nl</w:t>
        </w:r>
      </w:hyperlink>
      <w:r>
        <w:rPr>
          <w:rFonts w:cs="Arial,Bold"/>
          <w:bCs/>
        </w:rPr>
        <w:t>.</w:t>
      </w:r>
    </w:p>
    <w:bookmarkEnd w:id="9"/>
    <w:p w14:paraId="7E181FD0" w14:textId="77777777" w:rsidR="004C2700" w:rsidRDefault="004C2700" w:rsidP="004C2700">
      <w:pPr>
        <w:suppressAutoHyphens/>
        <w:rPr>
          <w:b/>
        </w:rPr>
      </w:pPr>
    </w:p>
    <w:p w14:paraId="7E897B93" w14:textId="77777777" w:rsidR="004C2700" w:rsidRDefault="004C2700" w:rsidP="004C2700">
      <w:pPr>
        <w:suppressAutoHyphens/>
        <w:rPr>
          <w:b/>
        </w:rPr>
      </w:pPr>
      <w:r w:rsidRPr="00845E91">
        <w:rPr>
          <w:b/>
        </w:rPr>
        <w:t xml:space="preserve">Aanbestedende </w:t>
      </w:r>
      <w:r>
        <w:rPr>
          <w:b/>
        </w:rPr>
        <w:t>D</w:t>
      </w:r>
      <w:r w:rsidRPr="00845E91">
        <w:rPr>
          <w:b/>
        </w:rPr>
        <w:t>ienst</w:t>
      </w:r>
    </w:p>
    <w:p w14:paraId="7B56B0E8" w14:textId="77777777" w:rsidR="004C2700" w:rsidRPr="00B94BCE" w:rsidRDefault="004C2700" w:rsidP="004C2700">
      <w:pPr>
        <w:suppressAutoHyphens/>
      </w:pPr>
      <w:r>
        <w:t>Veiligheidsregio Kennemerland.</w:t>
      </w:r>
    </w:p>
    <w:p w14:paraId="47CDB3E2" w14:textId="77777777" w:rsidR="004C2700" w:rsidRDefault="004C2700" w:rsidP="004C2700">
      <w:pPr>
        <w:suppressAutoHyphens/>
        <w:rPr>
          <w:u w:val="single"/>
        </w:rPr>
      </w:pPr>
    </w:p>
    <w:p w14:paraId="397ACBD4" w14:textId="77777777" w:rsidR="004C2700" w:rsidRPr="00111F3D" w:rsidRDefault="004C2700" w:rsidP="004C2700">
      <w:pPr>
        <w:suppressAutoHyphens/>
        <w:rPr>
          <w:b/>
        </w:rPr>
      </w:pPr>
      <w:r>
        <w:rPr>
          <w:b/>
        </w:rPr>
        <w:t>Beschrijvend Document</w:t>
      </w:r>
    </w:p>
    <w:p w14:paraId="36EA5EFB" w14:textId="77777777" w:rsidR="004C2700" w:rsidRDefault="004C2700" w:rsidP="004C2700">
      <w:pPr>
        <w:suppressAutoHyphens/>
      </w:pPr>
      <w:r w:rsidRPr="006308B7">
        <w:t>Het onderhavige document</w:t>
      </w:r>
      <w:r>
        <w:t xml:space="preserve"> met inbegrip van de bijlagen.</w:t>
      </w:r>
    </w:p>
    <w:p w14:paraId="584A8A4A" w14:textId="77777777" w:rsidR="004C2700" w:rsidRDefault="004C2700" w:rsidP="004C2700">
      <w:pPr>
        <w:suppressAutoHyphens/>
        <w:rPr>
          <w:u w:val="single"/>
        </w:rPr>
      </w:pPr>
    </w:p>
    <w:p w14:paraId="3EA8212F" w14:textId="77777777" w:rsidR="00EF6C59" w:rsidRDefault="00EF6C59" w:rsidP="004C2700">
      <w:pPr>
        <w:suppressAutoHyphens/>
        <w:rPr>
          <w:b/>
        </w:rPr>
      </w:pPr>
      <w:r>
        <w:rPr>
          <w:b/>
        </w:rPr>
        <w:t>CVS</w:t>
      </w:r>
    </w:p>
    <w:p w14:paraId="530DDBEB" w14:textId="77777777" w:rsidR="00EF6C59" w:rsidRPr="00EF6C59" w:rsidRDefault="00EF6C59" w:rsidP="004C2700">
      <w:pPr>
        <w:suppressAutoHyphens/>
      </w:pPr>
      <w:r w:rsidRPr="00EF6C59">
        <w:t>Cliënt Volg Systeem</w:t>
      </w:r>
    </w:p>
    <w:p w14:paraId="55BAAA06" w14:textId="77777777" w:rsidR="00EF6C59" w:rsidRDefault="00EF6C59" w:rsidP="004C2700">
      <w:pPr>
        <w:suppressAutoHyphens/>
        <w:rPr>
          <w:b/>
        </w:rPr>
      </w:pPr>
    </w:p>
    <w:p w14:paraId="75199858" w14:textId="77777777" w:rsidR="004C2700" w:rsidRPr="006F2CF3" w:rsidRDefault="004C2700" w:rsidP="004C2700">
      <w:pPr>
        <w:suppressAutoHyphens/>
        <w:rPr>
          <w:b/>
        </w:rPr>
      </w:pPr>
      <w:r>
        <w:rPr>
          <w:b/>
        </w:rPr>
        <w:t>VRK</w:t>
      </w:r>
    </w:p>
    <w:p w14:paraId="71F664F2" w14:textId="77777777" w:rsidR="004C2700" w:rsidRDefault="004C2700" w:rsidP="004C2700">
      <w:pPr>
        <w:suppressAutoHyphens/>
      </w:pPr>
      <w:r>
        <w:t>Veiligheidsregio Kennemerland.</w:t>
      </w:r>
    </w:p>
    <w:p w14:paraId="148B9738" w14:textId="77777777" w:rsidR="004C2700" w:rsidRDefault="004C2700" w:rsidP="004C2700">
      <w:pPr>
        <w:suppressAutoHyphens/>
      </w:pPr>
    </w:p>
    <w:p w14:paraId="4A350A32" w14:textId="77777777" w:rsidR="004C2700" w:rsidRPr="006F2CF3" w:rsidRDefault="004C2700" w:rsidP="004C2700">
      <w:pPr>
        <w:suppressAutoHyphens/>
        <w:rPr>
          <w:b/>
        </w:rPr>
      </w:pPr>
      <w:bookmarkStart w:id="10" w:name="_Hlk47101881"/>
      <w:r w:rsidRPr="006F2CF3">
        <w:rPr>
          <w:b/>
        </w:rPr>
        <w:t>Inkoopvoorwaarden</w:t>
      </w:r>
    </w:p>
    <w:p w14:paraId="6FD50B9C" w14:textId="77777777" w:rsidR="004C2700" w:rsidRDefault="004C2700" w:rsidP="004C2700">
      <w:pPr>
        <w:suppressAutoHyphens/>
      </w:pPr>
      <w:r>
        <w:t xml:space="preserve">De </w:t>
      </w:r>
      <w:r w:rsidR="002F4639">
        <w:t>Gemeentelijke I</w:t>
      </w:r>
      <w:r>
        <w:t>nkoop</w:t>
      </w:r>
      <w:r w:rsidRPr="00515DAC">
        <w:t xml:space="preserve">voorwaarden </w:t>
      </w:r>
      <w:r w:rsidR="002F4639">
        <w:t xml:space="preserve">bij IT (GIBIT 2020) </w:t>
      </w:r>
      <w:r>
        <w:t xml:space="preserve"> (bijlage 4).</w:t>
      </w:r>
    </w:p>
    <w:bookmarkEnd w:id="10"/>
    <w:p w14:paraId="5B2B4BA4" w14:textId="77777777" w:rsidR="004C2700" w:rsidRDefault="004C2700" w:rsidP="004C2700">
      <w:pPr>
        <w:suppressAutoHyphens/>
        <w:rPr>
          <w:u w:val="single"/>
        </w:rPr>
      </w:pPr>
    </w:p>
    <w:p w14:paraId="2701C90B" w14:textId="77777777" w:rsidR="004C2700" w:rsidRPr="006F2CF3" w:rsidRDefault="004C2700" w:rsidP="004C2700">
      <w:pPr>
        <w:suppressAutoHyphens/>
        <w:rPr>
          <w:b/>
        </w:rPr>
      </w:pPr>
      <w:bookmarkStart w:id="11" w:name="_Hlk535839280"/>
      <w:r>
        <w:rPr>
          <w:b/>
        </w:rPr>
        <w:t>Inschrijver</w:t>
      </w:r>
    </w:p>
    <w:p w14:paraId="0A8A6525" w14:textId="77777777" w:rsidR="004C2700" w:rsidRDefault="004C2700" w:rsidP="004C2700">
      <w:pPr>
        <w:suppressAutoHyphens/>
      </w:pPr>
      <w:r>
        <w:t xml:space="preserve">Een ondernemer die of een Samenwerkingsverband dat </w:t>
      </w:r>
      <w:r w:rsidRPr="006308B7">
        <w:t xml:space="preserve">een </w:t>
      </w:r>
      <w:r>
        <w:t>Inschrijving</w:t>
      </w:r>
      <w:r w:rsidRPr="006308B7">
        <w:t xml:space="preserve"> indient om in aanmerking te komen voor het uitvoeren van de </w:t>
      </w:r>
      <w:r>
        <w:t>Opdracht.</w:t>
      </w:r>
      <w:r w:rsidRPr="006308B7">
        <w:t xml:space="preserve"> </w:t>
      </w:r>
    </w:p>
    <w:bookmarkEnd w:id="11"/>
    <w:p w14:paraId="7A56EE1E" w14:textId="77777777" w:rsidR="004C2700" w:rsidRDefault="004C2700" w:rsidP="004C2700">
      <w:pPr>
        <w:suppressAutoHyphens/>
        <w:rPr>
          <w:u w:val="single"/>
        </w:rPr>
      </w:pPr>
    </w:p>
    <w:p w14:paraId="73F9DF25" w14:textId="77777777" w:rsidR="004C2700" w:rsidRDefault="004C2700" w:rsidP="004C2700">
      <w:pPr>
        <w:suppressAutoHyphens/>
        <w:rPr>
          <w:u w:val="single"/>
        </w:rPr>
      </w:pPr>
      <w:bookmarkStart w:id="12" w:name="_Hlk535839354"/>
      <w:r>
        <w:rPr>
          <w:b/>
        </w:rPr>
        <w:lastRenderedPageBreak/>
        <w:t>Inschrijving</w:t>
      </w:r>
      <w:r>
        <w:rPr>
          <w:u w:val="single"/>
        </w:rPr>
        <w:t xml:space="preserve"> </w:t>
      </w:r>
    </w:p>
    <w:p w14:paraId="53F27E29" w14:textId="77777777" w:rsidR="004C2700" w:rsidRDefault="004C2700" w:rsidP="004C2700">
      <w:pPr>
        <w:suppressAutoHyphens/>
        <w:rPr>
          <w:u w:val="single"/>
        </w:rPr>
      </w:pPr>
      <w:r>
        <w:t>De o</w:t>
      </w:r>
      <w:r w:rsidRPr="006308B7">
        <w:t xml:space="preserve">fferte </w:t>
      </w:r>
      <w:r>
        <w:t xml:space="preserve">die is </w:t>
      </w:r>
      <w:r w:rsidRPr="006308B7">
        <w:t xml:space="preserve">ingediend door een </w:t>
      </w:r>
      <w:r>
        <w:t>Inschrijver</w:t>
      </w:r>
      <w:r w:rsidRPr="006308B7">
        <w:t xml:space="preserve"> in het kader van de onderhavige aanbesteding</w:t>
      </w:r>
      <w:r>
        <w:t>sprocedure</w:t>
      </w:r>
      <w:r w:rsidRPr="006308B7">
        <w:t>.</w:t>
      </w:r>
    </w:p>
    <w:bookmarkEnd w:id="12"/>
    <w:p w14:paraId="18DEBE25" w14:textId="77777777" w:rsidR="004C2700" w:rsidRDefault="004C2700" w:rsidP="004C2700">
      <w:pPr>
        <w:suppressAutoHyphens/>
      </w:pPr>
    </w:p>
    <w:p w14:paraId="34313D5A" w14:textId="77777777" w:rsidR="004C2700" w:rsidRDefault="004C2700" w:rsidP="004C2700">
      <w:pPr>
        <w:suppressAutoHyphens/>
        <w:rPr>
          <w:b/>
        </w:rPr>
      </w:pPr>
      <w:bookmarkStart w:id="13" w:name="_Hlk535839451"/>
      <w:r w:rsidRPr="006F2CF3">
        <w:rPr>
          <w:b/>
        </w:rPr>
        <w:t>Nota</w:t>
      </w:r>
      <w:r>
        <w:rPr>
          <w:b/>
        </w:rPr>
        <w:t>(‘s)</w:t>
      </w:r>
      <w:r w:rsidRPr="006F2CF3">
        <w:rPr>
          <w:b/>
        </w:rPr>
        <w:t xml:space="preserve"> van Inlichtingen</w:t>
      </w:r>
    </w:p>
    <w:p w14:paraId="600B6A1A" w14:textId="77777777" w:rsidR="004C2700" w:rsidRPr="006F2CF3" w:rsidRDefault="004C2700" w:rsidP="004C2700">
      <w:pPr>
        <w:suppressAutoHyphens/>
        <w:rPr>
          <w:b/>
        </w:rPr>
      </w:pPr>
      <w:r>
        <w:t xml:space="preserve">Het document/de documenten met </w:t>
      </w:r>
      <w:r w:rsidRPr="001640D1">
        <w:t>door potenti</w:t>
      </w:r>
      <w:r>
        <w:t>ë</w:t>
      </w:r>
      <w:r w:rsidRPr="001640D1">
        <w:t xml:space="preserve">le </w:t>
      </w:r>
      <w:r>
        <w:t>Inschrijvers</w:t>
      </w:r>
      <w:r w:rsidRPr="001640D1">
        <w:t xml:space="preserve"> </w:t>
      </w:r>
      <w:r>
        <w:t>gestelde en door de Aanbestedende Dienst geanonimiseerde vragen over de aanbestedingsprocedure en de aanbestedingsstukken, inclusief de antwoorden van de Aanbestedende Dienst op deze vragen.</w:t>
      </w:r>
    </w:p>
    <w:p w14:paraId="30F2616E" w14:textId="77777777" w:rsidR="004C2700" w:rsidRDefault="004C2700" w:rsidP="004C2700">
      <w:pPr>
        <w:suppressAutoHyphens/>
      </w:pPr>
    </w:p>
    <w:p w14:paraId="5D9087B6" w14:textId="77777777" w:rsidR="004C2700" w:rsidRPr="006F2CF3" w:rsidRDefault="004C2700" w:rsidP="004C2700">
      <w:pPr>
        <w:suppressAutoHyphens/>
        <w:rPr>
          <w:b/>
        </w:rPr>
      </w:pPr>
      <w:r>
        <w:rPr>
          <w:b/>
        </w:rPr>
        <w:t>Opdracht</w:t>
      </w:r>
    </w:p>
    <w:p w14:paraId="0CB3274A" w14:textId="77777777" w:rsidR="004C2700" w:rsidRDefault="004C2700" w:rsidP="004C2700">
      <w:pPr>
        <w:suppressAutoHyphens/>
      </w:pPr>
      <w:r w:rsidRPr="006308B7">
        <w:t xml:space="preserve">De </w:t>
      </w:r>
      <w:r>
        <w:t>opdracht</w:t>
      </w:r>
      <w:r w:rsidRPr="006308B7">
        <w:t xml:space="preserve"> tot </w:t>
      </w:r>
      <w:r w:rsidRPr="00421400">
        <w:t>de uitvoering van de dienstverlening</w:t>
      </w:r>
      <w:r>
        <w:t>]</w:t>
      </w:r>
      <w:r w:rsidRPr="00CA35EA">
        <w:t xml:space="preserve"> zoals</w:t>
      </w:r>
      <w:r w:rsidRPr="006308B7">
        <w:t xml:space="preserve"> beschreven in </w:t>
      </w:r>
      <w:r>
        <w:t>de Aanbestedingsstukken</w:t>
      </w:r>
      <w:r w:rsidRPr="006308B7">
        <w:t>.</w:t>
      </w:r>
    </w:p>
    <w:p w14:paraId="4FF6F103" w14:textId="77777777" w:rsidR="004C2700" w:rsidRDefault="004C2700" w:rsidP="004C2700">
      <w:pPr>
        <w:suppressAutoHyphens/>
      </w:pPr>
    </w:p>
    <w:p w14:paraId="4F88E398" w14:textId="77777777" w:rsidR="004C2700" w:rsidRDefault="004C2700" w:rsidP="004C2700">
      <w:pPr>
        <w:suppressAutoHyphens/>
        <w:rPr>
          <w:b/>
        </w:rPr>
      </w:pPr>
      <w:r>
        <w:rPr>
          <w:b/>
        </w:rPr>
        <w:t>Opdracht</w:t>
      </w:r>
      <w:r w:rsidRPr="006F2CF3">
        <w:rPr>
          <w:b/>
        </w:rPr>
        <w:t>gever</w:t>
      </w:r>
    </w:p>
    <w:p w14:paraId="51902073" w14:textId="77777777" w:rsidR="00573DCC" w:rsidRPr="00573DCC" w:rsidRDefault="00573DCC" w:rsidP="004C2700">
      <w:pPr>
        <w:suppressAutoHyphens/>
      </w:pPr>
      <w:r w:rsidRPr="00573DCC">
        <w:t>Veiligheidsregio Kennemerland.</w:t>
      </w:r>
    </w:p>
    <w:p w14:paraId="2139BAA4" w14:textId="77777777" w:rsidR="004C2700" w:rsidRDefault="004C2700" w:rsidP="004C2700">
      <w:pPr>
        <w:suppressAutoHyphens/>
      </w:pPr>
    </w:p>
    <w:p w14:paraId="3EB9D768" w14:textId="77777777" w:rsidR="004C2700" w:rsidRDefault="004C2700" w:rsidP="004C2700">
      <w:pPr>
        <w:suppressAutoHyphens/>
        <w:rPr>
          <w:b/>
        </w:rPr>
      </w:pPr>
      <w:r>
        <w:rPr>
          <w:b/>
        </w:rPr>
        <w:t>Opdracht</w:t>
      </w:r>
      <w:r w:rsidRPr="006F2CF3">
        <w:rPr>
          <w:b/>
        </w:rPr>
        <w:t>nemer</w:t>
      </w:r>
    </w:p>
    <w:p w14:paraId="7A89829A" w14:textId="77777777" w:rsidR="004C2700" w:rsidRPr="006F2CF3" w:rsidRDefault="004C2700" w:rsidP="004C2700">
      <w:pPr>
        <w:suppressAutoHyphens/>
        <w:rPr>
          <w:b/>
        </w:rPr>
      </w:pPr>
      <w:r w:rsidRPr="006308B7">
        <w:t xml:space="preserve">De </w:t>
      </w:r>
      <w:r w:rsidRPr="00C91BC0">
        <w:t>Inschrijver(s)</w:t>
      </w:r>
      <w:r w:rsidRPr="006308B7">
        <w:t xml:space="preserve"> aan wie de </w:t>
      </w:r>
      <w:r>
        <w:t>Opdracht</w:t>
      </w:r>
      <w:r w:rsidRPr="006308B7">
        <w:t xml:space="preserve"> gegund </w:t>
      </w:r>
      <w:r>
        <w:t>is/zijn</w:t>
      </w:r>
      <w:r w:rsidRPr="006308B7">
        <w:t xml:space="preserve"> en met wie </w:t>
      </w:r>
      <w:r>
        <w:t>Opdracht</w:t>
      </w:r>
      <w:r w:rsidRPr="006308B7">
        <w:t>gever de Overeenkomst</w:t>
      </w:r>
      <w:r>
        <w:t>(en)</w:t>
      </w:r>
      <w:r w:rsidRPr="006308B7">
        <w:t xml:space="preserve"> </w:t>
      </w:r>
      <w:r>
        <w:t>heeft gesloten</w:t>
      </w:r>
      <w:r w:rsidRPr="006308B7">
        <w:t>.</w:t>
      </w:r>
    </w:p>
    <w:p w14:paraId="08643546" w14:textId="77777777" w:rsidR="004C2700" w:rsidRDefault="004C2700" w:rsidP="004C2700">
      <w:pPr>
        <w:suppressAutoHyphens/>
        <w:rPr>
          <w:u w:val="single"/>
        </w:rPr>
      </w:pPr>
    </w:p>
    <w:p w14:paraId="075C847E" w14:textId="77777777" w:rsidR="004C2700" w:rsidRPr="00C91BC0" w:rsidRDefault="004C2700" w:rsidP="004C2700">
      <w:pPr>
        <w:suppressAutoHyphens/>
        <w:rPr>
          <w:b/>
        </w:rPr>
      </w:pPr>
      <w:r w:rsidRPr="00C91BC0">
        <w:rPr>
          <w:b/>
        </w:rPr>
        <w:t>Overeenkomst</w:t>
      </w:r>
    </w:p>
    <w:p w14:paraId="035382E2" w14:textId="77777777" w:rsidR="004C2700" w:rsidRPr="006F2CF3" w:rsidRDefault="004C2700" w:rsidP="004C2700">
      <w:pPr>
        <w:suppressAutoHyphens/>
        <w:rPr>
          <w:b/>
        </w:rPr>
      </w:pPr>
      <w:r w:rsidRPr="00C91BC0">
        <w:t xml:space="preserve">De </w:t>
      </w:r>
      <w:r w:rsidRPr="005B09F1">
        <w:t>overeenkomst</w:t>
      </w:r>
      <w:r w:rsidRPr="00C91BC0">
        <w:t xml:space="preserve"> met inbegri</w:t>
      </w:r>
      <w:r w:rsidRPr="00CA35EA">
        <w:t>p van eventuele bijlagen</w:t>
      </w:r>
      <w:r>
        <w:t>,</w:t>
      </w:r>
      <w:r w:rsidRPr="00C91BC0">
        <w:t xml:space="preserve"> die</w:t>
      </w:r>
      <w:r w:rsidRPr="00CA35EA">
        <w:t xml:space="preserve"> als resultaat van deze aanbesteding</w:t>
      </w:r>
      <w:r>
        <w:t>sprocedure</w:t>
      </w:r>
      <w:r w:rsidRPr="00CA35EA">
        <w:t xml:space="preserve"> met </w:t>
      </w:r>
      <w:r w:rsidRPr="00421400">
        <w:t>één Opdrachtnemer</w:t>
      </w:r>
      <w:r>
        <w:t xml:space="preserve"> </w:t>
      </w:r>
      <w:r w:rsidRPr="00C91BC0">
        <w:t xml:space="preserve">zal worden gesloten voor </w:t>
      </w:r>
      <w:r>
        <w:t>de Opdracht</w:t>
      </w:r>
      <w:r w:rsidRPr="00C91BC0">
        <w:t>,</w:t>
      </w:r>
      <w:r w:rsidRPr="00CA35EA">
        <w:t>.</w:t>
      </w:r>
    </w:p>
    <w:p w14:paraId="35D0D8EA" w14:textId="77777777" w:rsidR="004C2700" w:rsidRDefault="004C2700" w:rsidP="004C2700">
      <w:pPr>
        <w:suppressAutoHyphens/>
        <w:rPr>
          <w:u w:val="single"/>
        </w:rPr>
      </w:pPr>
    </w:p>
    <w:p w14:paraId="281E676C" w14:textId="77777777" w:rsidR="004C2700" w:rsidRDefault="004C2700" w:rsidP="004C2700">
      <w:pPr>
        <w:suppressAutoHyphens/>
        <w:rPr>
          <w:b/>
        </w:rPr>
      </w:pPr>
      <w:r w:rsidRPr="006F2CF3">
        <w:rPr>
          <w:b/>
        </w:rPr>
        <w:t>Programma van Eisen</w:t>
      </w:r>
      <w:r w:rsidR="00B92CFA">
        <w:rPr>
          <w:b/>
        </w:rPr>
        <w:t xml:space="preserve"> (PVE)</w:t>
      </w:r>
    </w:p>
    <w:p w14:paraId="31725F9F" w14:textId="77777777" w:rsidR="004C2700" w:rsidRPr="006F2CF3" w:rsidRDefault="004C2700" w:rsidP="004C2700">
      <w:pPr>
        <w:suppressAutoHyphens/>
        <w:rPr>
          <w:b/>
        </w:rPr>
      </w:pPr>
      <w:r w:rsidRPr="006308B7">
        <w:t>Het programma van eisen</w:t>
      </w:r>
      <w:r>
        <w:t>, waarin de minimum</w:t>
      </w:r>
      <w:r w:rsidRPr="006308B7">
        <w:t xml:space="preserve">eisen </w:t>
      </w:r>
      <w:r>
        <w:t>zijn</w:t>
      </w:r>
      <w:r w:rsidRPr="006308B7">
        <w:t xml:space="preserve"> opgenomen</w:t>
      </w:r>
      <w:r>
        <w:t xml:space="preserve"> die van toepassing zijn op de Opdracht (</w:t>
      </w:r>
      <w:r w:rsidRPr="00C91BC0">
        <w:t>bijlage 7</w:t>
      </w:r>
      <w:r>
        <w:t>) en</w:t>
      </w:r>
      <w:r w:rsidRPr="006308B7">
        <w:t xml:space="preserve"> d</w:t>
      </w:r>
      <w:r>
        <w:t>at</w:t>
      </w:r>
      <w:r w:rsidRPr="006308B7">
        <w:t xml:space="preserve"> integraal onderdeel uitmaakt van het </w:t>
      </w:r>
      <w:r>
        <w:t>Beschrijvend Document</w:t>
      </w:r>
      <w:r w:rsidRPr="006308B7">
        <w:t>.</w:t>
      </w:r>
    </w:p>
    <w:p w14:paraId="0BCB11E2" w14:textId="77777777" w:rsidR="004C2700" w:rsidRDefault="004C2700" w:rsidP="004C2700">
      <w:pPr>
        <w:suppressAutoHyphens/>
        <w:rPr>
          <w:b/>
        </w:rPr>
      </w:pPr>
    </w:p>
    <w:p w14:paraId="0879CAA5" w14:textId="77777777" w:rsidR="004C2700" w:rsidRDefault="004C2700" w:rsidP="004C2700">
      <w:pPr>
        <w:suppressAutoHyphens/>
        <w:rPr>
          <w:b/>
        </w:rPr>
      </w:pPr>
      <w:bookmarkStart w:id="14" w:name="_Hlk535845743"/>
      <w:bookmarkStart w:id="15" w:name="_Hlk527367662"/>
      <w:r>
        <w:rPr>
          <w:b/>
        </w:rPr>
        <w:t>Samenwerkingsverband</w:t>
      </w:r>
    </w:p>
    <w:p w14:paraId="435FD09E" w14:textId="77777777" w:rsidR="004C2700" w:rsidRPr="0020011F" w:rsidRDefault="004C2700" w:rsidP="004C2700">
      <w:pPr>
        <w:suppressAutoHyphens/>
      </w:pPr>
      <w:bookmarkStart w:id="16" w:name="_Hlk528656193"/>
      <w:r>
        <w:t xml:space="preserve">Twee of meer ondernemers die gezamenlijk een Inschrijving indienen, </w:t>
      </w:r>
      <w:r w:rsidRPr="0020011F">
        <w:t xml:space="preserve">waarbij elk lid van het samenwerkingsverband hoofdelijk aansprakelijk is voor de uitvoering van de Overeenkomst. </w:t>
      </w:r>
    </w:p>
    <w:bookmarkEnd w:id="13"/>
    <w:bookmarkEnd w:id="14"/>
    <w:p w14:paraId="4DD30B79" w14:textId="77777777" w:rsidR="004C2700" w:rsidRDefault="004C2700" w:rsidP="004C2700">
      <w:pPr>
        <w:suppressAutoHyphens/>
        <w:rPr>
          <w:b/>
        </w:rPr>
      </w:pPr>
      <w:r w:rsidRPr="0020011F">
        <w:rPr>
          <w:b/>
        </w:rPr>
        <w:t xml:space="preserve"> </w:t>
      </w:r>
      <w:r>
        <w:rPr>
          <w:rFonts w:cs="Arial"/>
          <w:sz w:val="17"/>
          <w:szCs w:val="17"/>
        </w:rPr>
        <w:br/>
      </w:r>
      <w:bookmarkEnd w:id="15"/>
      <w:bookmarkEnd w:id="16"/>
      <w:proofErr w:type="spellStart"/>
      <w:r>
        <w:rPr>
          <w:b/>
        </w:rPr>
        <w:t>TenderN</w:t>
      </w:r>
      <w:r w:rsidRPr="006F2CF3">
        <w:rPr>
          <w:b/>
        </w:rPr>
        <w:t>ed</w:t>
      </w:r>
      <w:proofErr w:type="spellEnd"/>
    </w:p>
    <w:p w14:paraId="346C0523" w14:textId="77777777" w:rsidR="004C2700" w:rsidRPr="006F2CF3" w:rsidRDefault="004C2700" w:rsidP="004C2700">
      <w:pPr>
        <w:suppressAutoHyphens/>
        <w:rPr>
          <w:b/>
        </w:rPr>
      </w:pPr>
      <w:r>
        <w:t>Het digitale online aanbestedingsplatform, waarvan voor de gehele aanbestedingsprocedure gebruik wordt gemaakt, vanaf de aankondiging tot en met de gunning van de Opdracht zoals nader beschreven in de Aanbestedingsstukken.</w:t>
      </w:r>
    </w:p>
    <w:p w14:paraId="2F0DE3F0" w14:textId="77777777" w:rsidR="004C2700" w:rsidRDefault="004C2700" w:rsidP="004C2700">
      <w:pPr>
        <w:suppressAutoHyphens/>
        <w:rPr>
          <w:u w:val="single"/>
        </w:rPr>
      </w:pPr>
    </w:p>
    <w:p w14:paraId="42EE27F5" w14:textId="77777777" w:rsidR="004C2700" w:rsidRPr="006F2CF3" w:rsidRDefault="004C2700" w:rsidP="004C2700">
      <w:pPr>
        <w:suppressAutoHyphens/>
        <w:rPr>
          <w:b/>
        </w:rPr>
      </w:pPr>
      <w:r w:rsidRPr="006F2CF3">
        <w:rPr>
          <w:b/>
        </w:rPr>
        <w:t>UEA</w:t>
      </w:r>
    </w:p>
    <w:p w14:paraId="457FBD91" w14:textId="77777777" w:rsidR="004C2700" w:rsidRDefault="004C2700" w:rsidP="004C2700">
      <w:pPr>
        <w:suppressAutoHyphens/>
      </w:pPr>
      <w:r>
        <w:lastRenderedPageBreak/>
        <w:t xml:space="preserve">Het Uniform Europees Aanbestedingsdocument, zijnde de verklaring als bedoeld in artikel 2.84 lid 1 </w:t>
      </w:r>
      <w:proofErr w:type="spellStart"/>
      <w:r>
        <w:t>Aw</w:t>
      </w:r>
      <w:proofErr w:type="spellEnd"/>
      <w:r>
        <w:t xml:space="preserve"> die is opgenomen als Bijlage 5 bij het Beschrijvend Document.</w:t>
      </w:r>
    </w:p>
    <w:p w14:paraId="50983C2A" w14:textId="77777777" w:rsidR="004C2700" w:rsidRPr="00B5176E" w:rsidRDefault="004C2700" w:rsidP="00B5176E">
      <w:pPr>
        <w:tabs>
          <w:tab w:val="left" w:pos="397"/>
        </w:tabs>
        <w:suppressAutoHyphens/>
        <w:rPr>
          <w:bCs/>
        </w:rPr>
      </w:pPr>
    </w:p>
    <w:p w14:paraId="7B4904F3" w14:textId="77777777" w:rsidR="003501CE" w:rsidRPr="00384012" w:rsidRDefault="003501CE" w:rsidP="003501CE">
      <w:pPr>
        <w:pStyle w:val="Geenafstand"/>
        <w:rPr>
          <w:sz w:val="20"/>
          <w:szCs w:val="20"/>
        </w:rPr>
      </w:pPr>
      <w:r>
        <w:rPr>
          <w:sz w:val="20"/>
          <w:szCs w:val="20"/>
        </w:rPr>
        <w:t>O</w:t>
      </w:r>
      <w:r w:rsidRPr="00384012">
        <w:rPr>
          <w:sz w:val="20"/>
          <w:szCs w:val="20"/>
        </w:rPr>
        <w:t xml:space="preserve">nderstaande begrippen die </w:t>
      </w:r>
      <w:r w:rsidR="00F952AF">
        <w:rPr>
          <w:sz w:val="20"/>
          <w:szCs w:val="20"/>
        </w:rPr>
        <w:t>(</w:t>
      </w:r>
      <w:r w:rsidR="00CB2F0E">
        <w:rPr>
          <w:sz w:val="20"/>
          <w:szCs w:val="20"/>
        </w:rPr>
        <w:t>zonder hoofdletter</w:t>
      </w:r>
      <w:r w:rsidR="00F952AF">
        <w:rPr>
          <w:sz w:val="20"/>
          <w:szCs w:val="20"/>
        </w:rPr>
        <w:t>)</w:t>
      </w:r>
      <w:r w:rsidR="00CB2F0E">
        <w:rPr>
          <w:sz w:val="20"/>
          <w:szCs w:val="20"/>
        </w:rPr>
        <w:t xml:space="preserve"> </w:t>
      </w:r>
      <w:r w:rsidRPr="00384012">
        <w:rPr>
          <w:sz w:val="20"/>
          <w:szCs w:val="20"/>
        </w:rPr>
        <w:t>worden gebruikt in dit document inclusief Bijlagen, waaronder het Programma van Eisen, hebben de volgende betekenis.</w:t>
      </w:r>
    </w:p>
    <w:p w14:paraId="3B4FDB7C" w14:textId="77777777" w:rsidR="004C2700" w:rsidRDefault="004C2700" w:rsidP="004C2700">
      <w:pPr>
        <w:suppressAutoHyphens/>
      </w:pPr>
    </w:p>
    <w:p w14:paraId="01A3EB9C" w14:textId="77777777" w:rsidR="003501CE" w:rsidRPr="00384012" w:rsidRDefault="003501CE" w:rsidP="003501CE">
      <w:pPr>
        <w:pStyle w:val="Geenafstand"/>
        <w:rPr>
          <w:b/>
          <w:sz w:val="20"/>
          <w:szCs w:val="20"/>
        </w:rPr>
      </w:pPr>
      <w:r w:rsidRPr="00384012">
        <w:rPr>
          <w:b/>
          <w:sz w:val="20"/>
          <w:szCs w:val="20"/>
        </w:rPr>
        <w:t>Cliëntenkaart</w:t>
      </w:r>
    </w:p>
    <w:p w14:paraId="08925EB2" w14:textId="77777777" w:rsidR="003501CE" w:rsidRPr="00384012" w:rsidRDefault="003501CE" w:rsidP="003501CE">
      <w:pPr>
        <w:pStyle w:val="Geenafstand"/>
        <w:rPr>
          <w:sz w:val="20"/>
          <w:szCs w:val="20"/>
        </w:rPr>
      </w:pPr>
      <w:r w:rsidRPr="00384012">
        <w:rPr>
          <w:sz w:val="20"/>
          <w:szCs w:val="20"/>
        </w:rPr>
        <w:t xml:space="preserve">Een cliëntenkaart is een overzicht waarin de persoonsgegevens van een cliënt weergegeven worden. De cliëntenkaart kan geopend worden wanneer het zoekveld gebruikt wordt of wanneer er gezocht wordt op medewerker of afdeling. Het betreft een soort ‘overzichtspagina’ van een cliënt. Aan de cliëntenkaart kan een dossier/melding/trajectplan en documenten gekoppeld worden. Bepaalde gegevens zijn gekoppeld aan een cliëntenkaart omdat het van belang is dat deze gegevens voor meerdere afdelingen ten alle tijden inzichtelijk zijn, bijvoorbeeld ‘communicatie’ of ‘agressie’. </w:t>
      </w:r>
    </w:p>
    <w:p w14:paraId="72478DC8" w14:textId="77777777" w:rsidR="003501CE" w:rsidRPr="00384012" w:rsidRDefault="003501CE" w:rsidP="003501CE">
      <w:pPr>
        <w:pStyle w:val="Geenafstand"/>
        <w:rPr>
          <w:b/>
          <w:sz w:val="20"/>
          <w:szCs w:val="20"/>
        </w:rPr>
      </w:pPr>
    </w:p>
    <w:p w14:paraId="3E172310" w14:textId="77777777" w:rsidR="003501CE" w:rsidRPr="00384012" w:rsidRDefault="003501CE" w:rsidP="003501CE">
      <w:pPr>
        <w:pStyle w:val="Geenafstand"/>
        <w:rPr>
          <w:b/>
          <w:sz w:val="20"/>
          <w:szCs w:val="20"/>
        </w:rPr>
      </w:pPr>
      <w:r w:rsidRPr="00384012">
        <w:rPr>
          <w:b/>
          <w:sz w:val="20"/>
          <w:szCs w:val="20"/>
        </w:rPr>
        <w:t>Dossier</w:t>
      </w:r>
    </w:p>
    <w:p w14:paraId="18A8E02D" w14:textId="77777777" w:rsidR="003501CE" w:rsidRPr="00384012" w:rsidRDefault="003501CE" w:rsidP="003501CE">
      <w:pPr>
        <w:pStyle w:val="Geenafstand"/>
        <w:rPr>
          <w:sz w:val="20"/>
          <w:szCs w:val="20"/>
        </w:rPr>
      </w:pPr>
      <w:r w:rsidRPr="00384012">
        <w:rPr>
          <w:sz w:val="20"/>
          <w:szCs w:val="20"/>
        </w:rPr>
        <w:t xml:space="preserve">Het BCT loket maakt gebruik van een dossier (i.p.v. melding). Het dossier geeft omvat het intakeverslag, beschikking, cliëntverslaglegging, beddenregistratie, financiën en documenten. </w:t>
      </w:r>
    </w:p>
    <w:p w14:paraId="21ACDD24" w14:textId="77777777" w:rsidR="003501CE" w:rsidRPr="00384012" w:rsidRDefault="003501CE" w:rsidP="003501CE">
      <w:pPr>
        <w:pStyle w:val="Geenafstand"/>
        <w:rPr>
          <w:b/>
          <w:sz w:val="20"/>
          <w:szCs w:val="20"/>
        </w:rPr>
      </w:pPr>
    </w:p>
    <w:p w14:paraId="7FAC69CB" w14:textId="77777777" w:rsidR="003501CE" w:rsidRPr="00384012" w:rsidRDefault="0018339D" w:rsidP="003501CE">
      <w:pPr>
        <w:pStyle w:val="Geenafstand"/>
        <w:rPr>
          <w:b/>
          <w:sz w:val="20"/>
          <w:szCs w:val="20"/>
        </w:rPr>
      </w:pPr>
      <w:r>
        <w:rPr>
          <w:b/>
          <w:sz w:val="20"/>
          <w:szCs w:val="20"/>
        </w:rPr>
        <w:t>Melding voor één van 10</w:t>
      </w:r>
      <w:r w:rsidR="003501CE" w:rsidRPr="00384012">
        <w:rPr>
          <w:b/>
          <w:sz w:val="20"/>
          <w:szCs w:val="20"/>
        </w:rPr>
        <w:t xml:space="preserve"> afdelingen van GGD PAC MZ.</w:t>
      </w:r>
    </w:p>
    <w:p w14:paraId="14638809" w14:textId="4AD734EB" w:rsidR="003501CE" w:rsidRPr="00384012" w:rsidRDefault="003501CE" w:rsidP="003501CE">
      <w:pPr>
        <w:pStyle w:val="Geenafstand"/>
        <w:rPr>
          <w:sz w:val="20"/>
          <w:szCs w:val="20"/>
        </w:rPr>
      </w:pPr>
      <w:r w:rsidRPr="00384012">
        <w:rPr>
          <w:sz w:val="20"/>
          <w:szCs w:val="20"/>
        </w:rPr>
        <w:t xml:space="preserve">Wanneer er een melding op de bureaudienst Meldpunt Zorg en Overlast ofwel direct bij een medewerker/afdeling binnenkomt, wordt er een nieuwe melding aangemaakt voor de betreffende afdeling. Dit kan </w:t>
      </w:r>
      <w:r w:rsidR="001458EE">
        <w:rPr>
          <w:sz w:val="20"/>
          <w:szCs w:val="20"/>
        </w:rPr>
        <w:t xml:space="preserve">zijn; Vangnet en Advies / </w:t>
      </w:r>
      <w:r w:rsidRPr="00384012">
        <w:rPr>
          <w:sz w:val="20"/>
          <w:szCs w:val="20"/>
        </w:rPr>
        <w:t xml:space="preserve">Hygiënisch Woning Toezicht / </w:t>
      </w:r>
      <w:proofErr w:type="spellStart"/>
      <w:r w:rsidRPr="00384012">
        <w:rPr>
          <w:sz w:val="20"/>
          <w:szCs w:val="20"/>
        </w:rPr>
        <w:t>Vroegsignaleringsoverleg</w:t>
      </w:r>
      <w:proofErr w:type="spellEnd"/>
      <w:r w:rsidRPr="00384012">
        <w:rPr>
          <w:sz w:val="20"/>
          <w:szCs w:val="20"/>
        </w:rPr>
        <w:t xml:space="preserve"> / Veldregie / Ziekenboeg / </w:t>
      </w:r>
      <w:proofErr w:type="spellStart"/>
      <w:r w:rsidRPr="00384012">
        <w:rPr>
          <w:sz w:val="20"/>
          <w:szCs w:val="20"/>
        </w:rPr>
        <w:t>Damiate</w:t>
      </w:r>
      <w:proofErr w:type="spellEnd"/>
      <w:r w:rsidRPr="00384012">
        <w:rPr>
          <w:sz w:val="20"/>
          <w:szCs w:val="20"/>
        </w:rPr>
        <w:t xml:space="preserve">. In de melding is het van belang dat er beschreven wordt wie/welke organisatie de melding gemaakt heeft, voor welke afdeling, datum en een omschrijving van de melding. Nadat een melding is aangemaakt, moet een betreffende afdeling/medewerker de melding in behandeling kunnen nemen, wat inhoudt dat er een trajectplan met trajecthouder aan de melding moet kunnen worden gekoppeld. Een melding moet open (in behandeling) kunnen staan, of gesloten ‘afgeronde melding’ aangemerkt kunnen worden. Het is gewenst dat alle afdelingen alle ‘nieuwe’ (open) meldingen kunnen inzien, of een selectie (per afdeling) daarvan. Het is van belang om openstaande, gesloten, totaal aantal, aantal per afdeling, meldingen te kunnen rapporteren naar gemeenten, om inzicht te geven in de taken, ingezette hulpverlening en doelgroep. </w:t>
      </w:r>
    </w:p>
    <w:p w14:paraId="49667B57" w14:textId="77777777" w:rsidR="003501CE" w:rsidRPr="00384012" w:rsidRDefault="003501CE" w:rsidP="003501CE">
      <w:pPr>
        <w:pStyle w:val="Geenafstand"/>
        <w:rPr>
          <w:sz w:val="20"/>
          <w:szCs w:val="20"/>
        </w:rPr>
      </w:pPr>
    </w:p>
    <w:p w14:paraId="7B9689AD" w14:textId="77777777" w:rsidR="003501CE" w:rsidRPr="00384012" w:rsidRDefault="003501CE" w:rsidP="003501CE">
      <w:pPr>
        <w:pStyle w:val="Geenafstand"/>
        <w:rPr>
          <w:b/>
          <w:sz w:val="20"/>
          <w:szCs w:val="20"/>
        </w:rPr>
      </w:pPr>
      <w:r w:rsidRPr="00384012">
        <w:rPr>
          <w:b/>
          <w:sz w:val="20"/>
          <w:szCs w:val="20"/>
        </w:rPr>
        <w:t>Startpagina/Homepagina</w:t>
      </w:r>
    </w:p>
    <w:p w14:paraId="592CA037" w14:textId="77777777" w:rsidR="003501CE" w:rsidRPr="00384012" w:rsidRDefault="003501CE" w:rsidP="003501CE">
      <w:pPr>
        <w:pStyle w:val="Geenafstand"/>
        <w:rPr>
          <w:sz w:val="20"/>
          <w:szCs w:val="20"/>
        </w:rPr>
      </w:pPr>
      <w:r w:rsidRPr="00384012">
        <w:rPr>
          <w:sz w:val="20"/>
          <w:szCs w:val="20"/>
        </w:rPr>
        <w:t xml:space="preserve">In het huidige CVS wordt er gebruik gemaakt van een ‘startpagina’/ ‘homepagina’. Op deze pagina worden alle nieuwe meldingen weergegeven van alle afdelingen, welke nog geen trajecthouder hebben (nog moeten worden ‘toegewezen’ aan een GGD medewerker). Op deze pagina wordt inzichtelijk hoeveel nieuwe meldingen er per afdelingen open staan. De nieuwe meldingen staan geselecteerd op datum (nieuw bovenaan). De nieuwe melding wordt als volgt weergegeven op de homepagina: voorletters en achternaam, geslacht, geboortedatum, adres en woonplaats. De nieuwe meldingen kunnen worden ‘verwerkt’ van de homepagina, als er een trajecthouder is toegekend aan een melding, verdwijnt deze melding van de homepagina. </w:t>
      </w:r>
    </w:p>
    <w:p w14:paraId="200B4D40" w14:textId="77777777" w:rsidR="003501CE" w:rsidRPr="00384012" w:rsidRDefault="003501CE" w:rsidP="003501CE">
      <w:pPr>
        <w:pStyle w:val="Geenafstand"/>
        <w:rPr>
          <w:b/>
          <w:sz w:val="20"/>
          <w:szCs w:val="20"/>
        </w:rPr>
      </w:pPr>
    </w:p>
    <w:p w14:paraId="6C9F5FF9" w14:textId="77777777" w:rsidR="003501CE" w:rsidRPr="00384012" w:rsidRDefault="003501CE" w:rsidP="003501CE">
      <w:pPr>
        <w:pStyle w:val="Geenafstand"/>
        <w:rPr>
          <w:b/>
          <w:sz w:val="20"/>
          <w:szCs w:val="20"/>
        </w:rPr>
      </w:pPr>
      <w:r w:rsidRPr="00384012">
        <w:rPr>
          <w:b/>
          <w:sz w:val="20"/>
          <w:szCs w:val="20"/>
        </w:rPr>
        <w:t>Trajectplan</w:t>
      </w:r>
    </w:p>
    <w:p w14:paraId="3931B77D" w14:textId="77777777" w:rsidR="003501CE" w:rsidRPr="00384012" w:rsidRDefault="003501CE" w:rsidP="003501CE">
      <w:pPr>
        <w:pStyle w:val="Geenafstand"/>
        <w:rPr>
          <w:sz w:val="20"/>
          <w:szCs w:val="20"/>
        </w:rPr>
      </w:pPr>
      <w:r w:rsidRPr="00384012">
        <w:rPr>
          <w:sz w:val="20"/>
          <w:szCs w:val="20"/>
        </w:rPr>
        <w:t xml:space="preserve">Wanneer een melding in behandeling wordt genomen door een medewerker (trajecthouder), dient er een trajectplan aan de melding gekoppeld te kunnen worden. Een trajectplan is een omschrijving van een huidige situatie van een cliënt, en een gewenste (doel) </w:t>
      </w:r>
      <w:r w:rsidRPr="00384012">
        <w:rPr>
          <w:sz w:val="20"/>
          <w:szCs w:val="20"/>
        </w:rPr>
        <w:lastRenderedPageBreak/>
        <w:t xml:space="preserve">situatie. Ook wordt in het trajectplan een korte anamnese opgenomen. Bij het afsluiten van een melding/ en dus trajectplan wordt er een evaluatie ingevuld en kan er worden ingevuld wat de reden van sluiting is en naar welke organisatie er doorverwezen is. Iedere afdeling zal gebruik maken van een eigen template. Dit omdat iedere afdeling andere behoeften heeft aan de vorm/grootte van een trajectplan.  </w:t>
      </w:r>
    </w:p>
    <w:p w14:paraId="4358FCC5" w14:textId="77777777" w:rsidR="003501CE" w:rsidRPr="00384012" w:rsidRDefault="003501CE" w:rsidP="003501CE">
      <w:pPr>
        <w:pStyle w:val="Geenafstand"/>
        <w:rPr>
          <w:b/>
          <w:sz w:val="20"/>
          <w:szCs w:val="20"/>
        </w:rPr>
      </w:pPr>
    </w:p>
    <w:p w14:paraId="47E5DA8C" w14:textId="77777777" w:rsidR="003501CE" w:rsidRPr="00384012" w:rsidRDefault="003501CE" w:rsidP="003501CE">
      <w:pPr>
        <w:pStyle w:val="Geenafstand"/>
        <w:rPr>
          <w:b/>
          <w:sz w:val="20"/>
          <w:szCs w:val="20"/>
        </w:rPr>
      </w:pPr>
      <w:r w:rsidRPr="00384012">
        <w:rPr>
          <w:b/>
          <w:sz w:val="20"/>
          <w:szCs w:val="20"/>
        </w:rPr>
        <w:t>Niet-acute melding</w:t>
      </w:r>
      <w:r w:rsidR="00E4057A">
        <w:rPr>
          <w:b/>
          <w:sz w:val="20"/>
          <w:szCs w:val="20"/>
        </w:rPr>
        <w:t>en / consultatie en advies</w:t>
      </w:r>
    </w:p>
    <w:p w14:paraId="57FE038D" w14:textId="77777777" w:rsidR="003501CE" w:rsidRPr="005E29E4" w:rsidRDefault="003501CE" w:rsidP="003501CE">
      <w:pPr>
        <w:pStyle w:val="Geenafstand"/>
        <w:rPr>
          <w:rFonts w:ascii="Arial" w:eastAsia="Times New Roman" w:hAnsi="Arial" w:cs="Times New Roman"/>
          <w:sz w:val="20"/>
          <w:szCs w:val="20"/>
          <w:lang w:eastAsia="nl-NL"/>
        </w:rPr>
      </w:pPr>
      <w:r w:rsidRPr="005E29E4">
        <w:rPr>
          <w:rFonts w:ascii="Arial" w:eastAsia="Times New Roman" w:hAnsi="Arial" w:cs="Times New Roman"/>
          <w:sz w:val="20"/>
          <w:szCs w:val="20"/>
          <w:lang w:eastAsia="nl-NL"/>
        </w:rPr>
        <w:t xml:space="preserve">Er komen niet-acute meldingen binnen op het Meldpunt Zorg en Overlast. Dit betreffen niet-acute meldingen, wat betekent dat er geen sprake is van OGGZ, en dus geen bemoeizorgmelding (Vangnet en Advies) aan gekoppeld wordt. De niet-acute meldingen betreft een andere doelgroep, waar andere gegevensverwerking voor geldt. Er mogen geen NAW gegevens worden vastgelegd. Maar er moet wel registratie plaatsvinden, omdat gemeenten willen weten hoeveel niet-acute meldingen uit hun gemeente binnen komen op het Meldpunt Zorg en Overlast. Er vindt een consultatie/adviesgesprek plaats, wat geregistreerd moet worden. </w:t>
      </w:r>
    </w:p>
    <w:p w14:paraId="46DB1821" w14:textId="77777777" w:rsidR="004C2700" w:rsidRDefault="004C2700" w:rsidP="004C2700">
      <w:pPr>
        <w:suppressAutoHyphens/>
      </w:pPr>
    </w:p>
    <w:p w14:paraId="5E399702" w14:textId="77777777" w:rsidR="004C2700" w:rsidRDefault="004C2700" w:rsidP="004C2700">
      <w:pPr>
        <w:pStyle w:val="Kop1"/>
        <w:keepNext/>
        <w:pageBreakBefore/>
        <w:numPr>
          <w:ilvl w:val="0"/>
          <w:numId w:val="12"/>
        </w:numPr>
        <w:suppressAutoHyphens/>
        <w:spacing w:beforeLines="0" w:before="0" w:after="960" w:line="600" w:lineRule="atLeast"/>
      </w:pPr>
      <w:bookmarkStart w:id="17" w:name="_Toc98315752"/>
      <w:r>
        <w:lastRenderedPageBreak/>
        <w:t>Veiligheidsregio Kennemerland</w:t>
      </w:r>
      <w:bookmarkEnd w:id="17"/>
    </w:p>
    <w:p w14:paraId="62630C94" w14:textId="77777777" w:rsidR="004C2700" w:rsidRDefault="004C2700" w:rsidP="004C2700">
      <w:pPr>
        <w:pStyle w:val="Kop2"/>
        <w:numPr>
          <w:ilvl w:val="1"/>
          <w:numId w:val="12"/>
        </w:numPr>
        <w:suppressAutoHyphens/>
        <w:ind w:left="964"/>
      </w:pPr>
      <w:bookmarkStart w:id="18" w:name="_Toc419285363"/>
      <w:bookmarkStart w:id="19" w:name="_Toc421086859"/>
      <w:bookmarkStart w:id="20" w:name="_Toc421100590"/>
      <w:bookmarkStart w:id="21" w:name="_Toc98315753"/>
      <w:r>
        <w:t>Veiligheidsregio Kennemerland</w:t>
      </w:r>
      <w:bookmarkEnd w:id="21"/>
    </w:p>
    <w:p w14:paraId="0CE67657" w14:textId="77777777" w:rsidR="007F5204" w:rsidRDefault="005043E5" w:rsidP="007F5204">
      <w:r>
        <w:rPr>
          <w:noProof/>
        </w:rPr>
        <w:drawing>
          <wp:anchor distT="0" distB="0" distL="114300" distR="114300" simplePos="0" relativeHeight="251658240" behindDoc="0" locked="0" layoutInCell="1" allowOverlap="1" wp14:anchorId="0FBB27CB" wp14:editId="19F25DB5">
            <wp:simplePos x="0" y="0"/>
            <wp:positionH relativeFrom="margin">
              <wp:posOffset>3267289</wp:posOffset>
            </wp:positionH>
            <wp:positionV relativeFrom="paragraph">
              <wp:posOffset>52705</wp:posOffset>
            </wp:positionV>
            <wp:extent cx="2157095" cy="3170555"/>
            <wp:effectExtent l="0" t="0" r="0" b="0"/>
            <wp:wrapSquare wrapText="bothSides"/>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7095" cy="3170555"/>
                    </a:xfrm>
                    <a:prstGeom prst="rect">
                      <a:avLst/>
                    </a:prstGeom>
                  </pic:spPr>
                </pic:pic>
              </a:graphicData>
            </a:graphic>
            <wp14:sizeRelH relativeFrom="page">
              <wp14:pctWidth>0</wp14:pctWidth>
            </wp14:sizeRelH>
            <wp14:sizeRelV relativeFrom="page">
              <wp14:pctHeight>0</wp14:pctHeight>
            </wp14:sizeRelV>
          </wp:anchor>
        </w:drawing>
      </w:r>
      <w:r w:rsidR="007F5204">
        <w:t xml:space="preserve">Nederland is opgedeeld in 25 veiligheidsregio’s die overeenkomen met de voormalige politieregio’s. Een veiligheidsregio is een gebied waarin diverse hulpdiensten, organisaties en gemeentebesturen intensief samenwerken op het gebied van brandweerzorg, risico- en crisisbeheersing, geneeskundige hulpverlening en openbare orde en veiligheid. De samenwerking is noodzakelijk om goed voorbereid te zijn op een groot incident, ramp of crisis. </w:t>
      </w:r>
    </w:p>
    <w:p w14:paraId="0056A2A7" w14:textId="77777777" w:rsidR="007F5204" w:rsidRDefault="007F5204" w:rsidP="007F5204"/>
    <w:p w14:paraId="16AA993E" w14:textId="77777777" w:rsidR="00296E7D" w:rsidRDefault="007F5204" w:rsidP="007F5204">
      <w:r>
        <w:t xml:space="preserve">De Veiligheidsregio Kennemerland (VRK) bestaat sinds 1 januari 2008. Veiligheidsregio’s zijn verschillend georganiseerd. VRK bestaat uit de onderdelen: Brandweer Kennemerland, GGD Kennemerland, Meldkamer Noord-Holland, het Veiligheidsbureau Kennemerland, GHOR Kennemerland, Veilig thuis Kennemerland en ondersteunende afdelingen in het Facilitair Bedrijf. Er werken totaal ongeveer 800 vaste medewerkers en 300 vrijwilligers. Het bestuur bestaat uit de burgemeesters van de 9 regiogemeenten.  </w:t>
      </w:r>
    </w:p>
    <w:p w14:paraId="29C59852" w14:textId="77777777" w:rsidR="007F5204" w:rsidRPr="007F5204" w:rsidRDefault="00296E7D" w:rsidP="007F5204">
      <w:pPr>
        <w:pStyle w:val="Kop3"/>
        <w:numPr>
          <w:ilvl w:val="2"/>
          <w:numId w:val="12"/>
        </w:numPr>
      </w:pPr>
      <w:bookmarkStart w:id="22" w:name="_Toc98315754"/>
      <w:r w:rsidRPr="00296E7D">
        <w:t>Multidisciplinaire samenwerking</w:t>
      </w:r>
      <w:bookmarkEnd w:id="22"/>
    </w:p>
    <w:p w14:paraId="1C715DDC" w14:textId="77777777" w:rsidR="00296E7D" w:rsidRDefault="00296E7D" w:rsidP="00296E7D">
      <w:r>
        <w:t xml:space="preserve">Alle onderdelen van </w:t>
      </w:r>
      <w:r w:rsidR="00137AF8">
        <w:t>VRK</w:t>
      </w:r>
      <w:r>
        <w:t xml:space="preserve"> werken samen met een groot aantal organisaties en bedrijven, waaronder de Politie, Defensie, Tata Steel, Schiphol, RWS, Havenbedrijf Amsterdam, NS, ProRail, KNRM en reddingsbrigades. Bij een ramp, een grote brand of ernstig ongeluk krijgen medewerkers van </w:t>
      </w:r>
      <w:proofErr w:type="spellStart"/>
      <w:r>
        <w:t>hulp-diensten</w:t>
      </w:r>
      <w:proofErr w:type="spellEnd"/>
      <w:r>
        <w:t xml:space="preserve"> en samenwerkingspartners een rol in de crisisorganisatie, afhankelijk wat een situatie vraagt aan kennis, mensen en materieel. Hierbij heeft </w:t>
      </w:r>
      <w:r w:rsidR="00137AF8">
        <w:t>VRK</w:t>
      </w:r>
      <w:r>
        <w:t xml:space="preserve"> de leiding en coördineert de inzet van de </w:t>
      </w:r>
      <w:proofErr w:type="spellStart"/>
      <w:r>
        <w:t>hulp-diensten</w:t>
      </w:r>
      <w:proofErr w:type="spellEnd"/>
      <w:r>
        <w:t xml:space="preserve"> en samenwerkingspartners. </w:t>
      </w:r>
    </w:p>
    <w:p w14:paraId="442A8555" w14:textId="77777777" w:rsidR="00296E7D" w:rsidRDefault="00296E7D" w:rsidP="00296E7D"/>
    <w:p w14:paraId="2E49E180" w14:textId="77777777" w:rsidR="007F5204" w:rsidRPr="007F5204" w:rsidRDefault="00296E7D" w:rsidP="007F5204">
      <w:pPr>
        <w:pStyle w:val="Kop3"/>
        <w:numPr>
          <w:ilvl w:val="2"/>
          <w:numId w:val="12"/>
        </w:numPr>
      </w:pPr>
      <w:bookmarkStart w:id="23" w:name="_Toc98315755"/>
      <w:r w:rsidRPr="00296E7D">
        <w:t>Werkgebied</w:t>
      </w:r>
      <w:bookmarkEnd w:id="23"/>
    </w:p>
    <w:p w14:paraId="635CBA3F" w14:textId="77777777" w:rsidR="007F5204" w:rsidRPr="007F5204" w:rsidRDefault="007F5204" w:rsidP="007F5204">
      <w:r w:rsidRPr="007F5204">
        <w:t>VRK werkt in Opdracht van de 9 gemeenten in de regio, met in totaal circa 500.000 inwoners. Met Tata Steel, het Noordzeekanaal en Schiphol in de regio is de Veiligheidsregio Kennemerland een van de meest risicovolle regio’s in Nederland.</w:t>
      </w:r>
    </w:p>
    <w:p w14:paraId="7761FF6A" w14:textId="77777777" w:rsidR="007F5204" w:rsidRPr="007F5204" w:rsidRDefault="007F5204" w:rsidP="007F5204"/>
    <w:p w14:paraId="0590815E" w14:textId="77777777" w:rsidR="007F5204" w:rsidRPr="007F5204" w:rsidRDefault="007F5204" w:rsidP="007F5204">
      <w:r w:rsidRPr="007F5204">
        <w:t xml:space="preserve">Deze 9 gemeenten zijn samen Opdrachtgever van VRK: </w:t>
      </w:r>
    </w:p>
    <w:p w14:paraId="13BFB05E" w14:textId="77777777" w:rsidR="00296E7D" w:rsidRDefault="00296E7D" w:rsidP="00296E7D">
      <w:r>
        <w:t>1.</w:t>
      </w:r>
      <w:r>
        <w:tab/>
        <w:t xml:space="preserve">Beverwijk </w:t>
      </w:r>
    </w:p>
    <w:p w14:paraId="3BDDC8FC" w14:textId="77777777" w:rsidR="00296E7D" w:rsidRDefault="00296E7D" w:rsidP="00296E7D">
      <w:r>
        <w:t>2.</w:t>
      </w:r>
      <w:r>
        <w:tab/>
        <w:t xml:space="preserve">Bloemendaal </w:t>
      </w:r>
    </w:p>
    <w:p w14:paraId="46744649" w14:textId="77777777" w:rsidR="00296E7D" w:rsidRDefault="00296E7D" w:rsidP="00296E7D">
      <w:r>
        <w:t>3.</w:t>
      </w:r>
      <w:r>
        <w:tab/>
        <w:t xml:space="preserve">Haarlem </w:t>
      </w:r>
    </w:p>
    <w:p w14:paraId="75B93715" w14:textId="77777777" w:rsidR="00296E7D" w:rsidRDefault="00296E7D" w:rsidP="00296E7D">
      <w:r>
        <w:t>4.</w:t>
      </w:r>
      <w:r>
        <w:tab/>
        <w:t xml:space="preserve">Haarlemmermeer </w:t>
      </w:r>
    </w:p>
    <w:p w14:paraId="5D83154A" w14:textId="77777777" w:rsidR="00296E7D" w:rsidRDefault="00296E7D" w:rsidP="00296E7D">
      <w:r>
        <w:t>5.</w:t>
      </w:r>
      <w:r>
        <w:tab/>
        <w:t xml:space="preserve">Heemskerk  </w:t>
      </w:r>
    </w:p>
    <w:p w14:paraId="08D4B10C" w14:textId="77777777" w:rsidR="00296E7D" w:rsidRDefault="00296E7D" w:rsidP="00296E7D">
      <w:r>
        <w:t>6.</w:t>
      </w:r>
      <w:r>
        <w:tab/>
        <w:t xml:space="preserve">Heemstede  </w:t>
      </w:r>
    </w:p>
    <w:p w14:paraId="6298C1D2" w14:textId="77777777" w:rsidR="00296E7D" w:rsidRDefault="00296E7D" w:rsidP="00296E7D">
      <w:r>
        <w:t>7.</w:t>
      </w:r>
      <w:r>
        <w:tab/>
        <w:t xml:space="preserve">Uitgeest  </w:t>
      </w:r>
    </w:p>
    <w:p w14:paraId="1950726D" w14:textId="77777777" w:rsidR="00296E7D" w:rsidRDefault="00296E7D" w:rsidP="00296E7D">
      <w:r>
        <w:t>8.</w:t>
      </w:r>
      <w:r>
        <w:tab/>
        <w:t xml:space="preserve">Velsen  </w:t>
      </w:r>
    </w:p>
    <w:p w14:paraId="3E4290F8" w14:textId="77777777" w:rsidR="00296E7D" w:rsidRDefault="00296E7D" w:rsidP="00296E7D">
      <w:r>
        <w:t>9.</w:t>
      </w:r>
      <w:r>
        <w:tab/>
        <w:t xml:space="preserve">Zandvoort  </w:t>
      </w:r>
    </w:p>
    <w:p w14:paraId="1AC05DFA" w14:textId="77777777" w:rsidR="007F5204" w:rsidRDefault="007F5204" w:rsidP="00296E7D"/>
    <w:p w14:paraId="60E1F82A" w14:textId="77777777" w:rsidR="007F5204" w:rsidRPr="007F5204" w:rsidRDefault="007F5204" w:rsidP="007F5204">
      <w:pPr>
        <w:pStyle w:val="Kop3"/>
        <w:numPr>
          <w:ilvl w:val="2"/>
          <w:numId w:val="12"/>
        </w:numPr>
      </w:pPr>
      <w:bookmarkStart w:id="24" w:name="_Toc65483887"/>
      <w:bookmarkStart w:id="25" w:name="_Toc98315756"/>
      <w:r>
        <w:t>Wettelijke taken</w:t>
      </w:r>
      <w:bookmarkEnd w:id="24"/>
      <w:bookmarkEnd w:id="25"/>
    </w:p>
    <w:p w14:paraId="57FA53E0" w14:textId="77777777" w:rsidR="007F5204" w:rsidRDefault="007F5204" w:rsidP="007F5204">
      <w:pPr>
        <w:spacing w:line="276" w:lineRule="auto"/>
        <w:rPr>
          <w:rFonts w:cs="Arial"/>
        </w:rPr>
      </w:pPr>
      <w:r>
        <w:rPr>
          <w:rFonts w:cs="Arial"/>
        </w:rPr>
        <w:t xml:space="preserve">De taken en verantwoordelijkheden zijn onder andere verankerd in de Wet veiligheidsregio’s en het Besluit veiligheidsregio’s, waaronder risico- en crisisbeheersing en de multidisciplinaire voorbereiding op grootschalig optreden. </w:t>
      </w:r>
      <w:proofErr w:type="spellStart"/>
      <w:r>
        <w:rPr>
          <w:rFonts w:cs="Arial"/>
        </w:rPr>
        <w:t>Één</w:t>
      </w:r>
      <w:proofErr w:type="spellEnd"/>
      <w:r>
        <w:rPr>
          <w:rFonts w:cs="Arial"/>
        </w:rPr>
        <w:t xml:space="preserve"> van de taken is het verbinden van een groot aantal partners in veiligheid en gezondheid en het bevorderen van de multidisciplinaire samenwerking. </w:t>
      </w:r>
    </w:p>
    <w:p w14:paraId="39709271" w14:textId="77777777" w:rsidR="004C2700" w:rsidRDefault="004C2700" w:rsidP="004C2700">
      <w:pPr>
        <w:pStyle w:val="Kop2"/>
        <w:numPr>
          <w:ilvl w:val="1"/>
          <w:numId w:val="12"/>
        </w:numPr>
        <w:tabs>
          <w:tab w:val="left" w:pos="993"/>
        </w:tabs>
        <w:suppressAutoHyphens/>
        <w:ind w:left="709" w:hanging="396"/>
      </w:pPr>
      <w:bookmarkStart w:id="26" w:name="_Toc98315757"/>
      <w:bookmarkEnd w:id="18"/>
      <w:bookmarkEnd w:id="19"/>
      <w:bookmarkEnd w:id="20"/>
      <w:r>
        <w:t>Maatschappelijk verantwoord i</w:t>
      </w:r>
      <w:bookmarkStart w:id="27" w:name="_Toc496188076"/>
      <w:r>
        <w:t>nkopen</w:t>
      </w:r>
      <w:bookmarkEnd w:id="26"/>
      <w:bookmarkEnd w:id="27"/>
    </w:p>
    <w:p w14:paraId="2EAEB944" w14:textId="77777777" w:rsidR="00DA6066" w:rsidRPr="00453D47" w:rsidRDefault="00DA6066" w:rsidP="00DA6066">
      <w:pPr>
        <w:suppressAutoHyphens/>
      </w:pPr>
      <w:r w:rsidRPr="00453D47">
        <w:t xml:space="preserve">VRK </w:t>
      </w:r>
      <w:r w:rsidR="00453D47">
        <w:t xml:space="preserve">neemt bij aanbestedingen </w:t>
      </w:r>
      <w:r w:rsidRPr="00453D47">
        <w:t>sociale, ecologische en economische aspecten in acht.</w:t>
      </w:r>
    </w:p>
    <w:p w14:paraId="000632BC" w14:textId="77777777" w:rsidR="0072298D" w:rsidRPr="000C5D6B" w:rsidRDefault="0072298D" w:rsidP="0072298D">
      <w:pPr>
        <w:suppressAutoHyphens/>
      </w:pPr>
      <w:bookmarkStart w:id="28" w:name="_Ref517963606"/>
      <w:r w:rsidRPr="00453D47">
        <w:t xml:space="preserve">Maatschappelijk Verantwoord Inkopen (‘MVI’) – ook wel duurzaam inkopen - betekent dat de VRK de effecten op </w:t>
      </w:r>
      <w:proofErr w:type="spellStart"/>
      <w:r w:rsidRPr="00453D47">
        <w:t>people</w:t>
      </w:r>
      <w:proofErr w:type="spellEnd"/>
      <w:r w:rsidRPr="00453D47">
        <w:t xml:space="preserve">, </w:t>
      </w:r>
      <w:proofErr w:type="spellStart"/>
      <w:r w:rsidRPr="00453D47">
        <w:t>planet</w:t>
      </w:r>
      <w:proofErr w:type="spellEnd"/>
      <w:r w:rsidRPr="00453D47">
        <w:t xml:space="preserve"> en </w:t>
      </w:r>
      <w:proofErr w:type="spellStart"/>
      <w:r w:rsidRPr="00453D47">
        <w:t>profit</w:t>
      </w:r>
      <w:proofErr w:type="spellEnd"/>
      <w:r w:rsidRPr="00453D47">
        <w:t xml:space="preserve"> meeneemt bij Inkopen. Met een goed Inkoopbeleid kunnen maatschappelijke doelen worden gerealiseerd. De VRK stimuleert daarom sociale, ecologische en economische aspecten te integreren bij Inkopen van Werken, Diensten en Leveringen.</w:t>
      </w:r>
      <w:r>
        <w:t xml:space="preserve"> In deze aanbesteding zullen eisen m.b.t. </w:t>
      </w:r>
      <w:r w:rsidRPr="000C5D6B">
        <w:t xml:space="preserve">digitaal Inkopen </w:t>
      </w:r>
      <w:r>
        <w:t xml:space="preserve">in de vorm van </w:t>
      </w:r>
      <w:r w:rsidRPr="000C5D6B">
        <w:t>E-</w:t>
      </w:r>
      <w:proofErr w:type="spellStart"/>
      <w:r w:rsidRPr="000C5D6B">
        <w:t>procurement</w:t>
      </w:r>
      <w:proofErr w:type="spellEnd"/>
      <w:r>
        <w:t xml:space="preserve"> en</w:t>
      </w:r>
      <w:r w:rsidRPr="000C5D6B">
        <w:t xml:space="preserve"> E-facturat</w:t>
      </w:r>
      <w:r>
        <w:t xml:space="preserve">ie worden meegenomen. </w:t>
      </w:r>
    </w:p>
    <w:p w14:paraId="08D4FF49" w14:textId="77777777" w:rsidR="004C2700" w:rsidRDefault="004C2700" w:rsidP="004C2700">
      <w:pPr>
        <w:rPr>
          <w:rFonts w:eastAsia="MS Mincho" w:cs="Arial"/>
          <w:iCs/>
          <w:color w:val="BA4133"/>
          <w:sz w:val="30"/>
          <w:szCs w:val="28"/>
        </w:rPr>
      </w:pPr>
      <w:r>
        <w:br w:type="page"/>
      </w:r>
    </w:p>
    <w:p w14:paraId="6E5254B5" w14:textId="77777777" w:rsidR="004C2700" w:rsidRDefault="009D7EE5" w:rsidP="004C2700">
      <w:pPr>
        <w:pStyle w:val="Kop1"/>
        <w:keepNext/>
        <w:pageBreakBefore/>
        <w:numPr>
          <w:ilvl w:val="0"/>
          <w:numId w:val="12"/>
        </w:numPr>
        <w:spacing w:beforeLines="0" w:before="0" w:after="960" w:line="600" w:lineRule="atLeast"/>
      </w:pPr>
      <w:bookmarkStart w:id="29" w:name="_Toc98315758"/>
      <w:r>
        <w:lastRenderedPageBreak/>
        <w:t>D</w:t>
      </w:r>
      <w:r w:rsidR="004C2700">
        <w:t>e Opdracht</w:t>
      </w:r>
      <w:bookmarkEnd w:id="28"/>
      <w:bookmarkEnd w:id="29"/>
    </w:p>
    <w:p w14:paraId="67888C4C" w14:textId="77777777" w:rsidR="004C2700" w:rsidRDefault="004C2700" w:rsidP="004C2700">
      <w:pPr>
        <w:pStyle w:val="Kop2"/>
        <w:numPr>
          <w:ilvl w:val="1"/>
          <w:numId w:val="12"/>
        </w:numPr>
        <w:suppressAutoHyphens/>
        <w:ind w:left="964"/>
      </w:pPr>
      <w:bookmarkStart w:id="30" w:name="_Toc98315759"/>
      <w:r>
        <w:t>Aanleiding, beschrijving huidige situatie</w:t>
      </w:r>
      <w:bookmarkEnd w:id="30"/>
    </w:p>
    <w:p w14:paraId="7C7B20A3" w14:textId="6B17BFEE" w:rsidR="005310EB" w:rsidRDefault="001458EE" w:rsidP="005310EB">
      <w:r>
        <w:t>GGD Kennemerland PAC MZ heeft 9</w:t>
      </w:r>
      <w:r w:rsidR="005310EB">
        <w:t xml:space="preserve"> </w:t>
      </w:r>
      <w:r w:rsidR="00FA7662">
        <w:t>hoofd</w:t>
      </w:r>
      <w:r w:rsidR="005310EB">
        <w:t>taken welke worden uitgevoerd door de GGD medewerkers die elk op een eigen manier gebruik maken van een Cliëntvolgsysteem</w:t>
      </w:r>
      <w:r w:rsidR="007E0810">
        <w:t xml:space="preserve"> (CVS)</w:t>
      </w:r>
      <w:r w:rsidR="005310EB">
        <w:t>. De huidige overeenk</w:t>
      </w:r>
      <w:r w:rsidR="007E0810">
        <w:t>omst voor een CVS</w:t>
      </w:r>
      <w:r w:rsidR="005310EB">
        <w:t xml:space="preserve"> loopt af en dient opnieuw te worden aanbesteed.</w:t>
      </w:r>
    </w:p>
    <w:p w14:paraId="1AA01609" w14:textId="77777777" w:rsidR="007E0810" w:rsidRDefault="007E0810" w:rsidP="005310EB"/>
    <w:p w14:paraId="0A7A24D3" w14:textId="60F0972D" w:rsidR="00676A46" w:rsidRDefault="007E0810" w:rsidP="005310EB">
      <w:r>
        <w:t>Het nieuwe CVS dient de hieronder staan</w:t>
      </w:r>
      <w:r w:rsidR="001458EE">
        <w:t>de 9</w:t>
      </w:r>
      <w:r>
        <w:t xml:space="preserve"> taken, alsmede de daarbij behorende werkprocessen, te ondersteunen. </w:t>
      </w:r>
    </w:p>
    <w:p w14:paraId="0AE3660F" w14:textId="423CA84F" w:rsidR="007E0810" w:rsidRDefault="001458EE" w:rsidP="005310EB">
      <w:r>
        <w:t>De eerste drie</w:t>
      </w:r>
      <w:r w:rsidR="00676A46">
        <w:t xml:space="preserve"> taken </w:t>
      </w:r>
      <w:r>
        <w:t>(2.1.1 t/m 2.1.3</w:t>
      </w:r>
      <w:r w:rsidR="00E9119B">
        <w:t xml:space="preserve">) </w:t>
      </w:r>
      <w:r w:rsidR="00676A46">
        <w:t>zijn duidelijk aan elkaar gelinkt.  Een melding komt binnen bij het</w:t>
      </w:r>
      <w:r w:rsidR="005273A2">
        <w:t xml:space="preserve"> Meldpunt Zorg en O</w:t>
      </w:r>
      <w:r w:rsidR="00676A46">
        <w:t>verlast</w:t>
      </w:r>
      <w:r w:rsidR="005273A2">
        <w:t>. A.d.h.v. een triage en beoordeling van de melding, wordt er een Vangnet en A</w:t>
      </w:r>
      <w:r w:rsidR="00676A46">
        <w:t>dvies</w:t>
      </w:r>
      <w:r w:rsidR="005273A2">
        <w:t xml:space="preserve"> (bemoeizorg) traject opgestart, of moet Hygiënisch W</w:t>
      </w:r>
      <w:r w:rsidR="00676A46">
        <w:t>oningtoezi</w:t>
      </w:r>
      <w:r w:rsidR="005273A2">
        <w:t xml:space="preserve">cht in actie komen. </w:t>
      </w:r>
    </w:p>
    <w:p w14:paraId="50CEF1CA" w14:textId="77777777" w:rsidR="00676A46" w:rsidRDefault="00676A46" w:rsidP="005310EB"/>
    <w:p w14:paraId="2E1EAFE5" w14:textId="77777777" w:rsidR="00676A46" w:rsidRDefault="00676A46" w:rsidP="005310EB">
      <w:r>
        <w:t>De overige taken</w:t>
      </w:r>
      <w:r w:rsidR="005273A2">
        <w:t xml:space="preserve"> (BCT, VSO, </w:t>
      </w:r>
      <w:proofErr w:type="spellStart"/>
      <w:r w:rsidR="005273A2">
        <w:t>Wvggz</w:t>
      </w:r>
      <w:proofErr w:type="spellEnd"/>
      <w:r w:rsidR="005273A2">
        <w:t xml:space="preserve">, Veldregie, </w:t>
      </w:r>
      <w:proofErr w:type="spellStart"/>
      <w:r w:rsidR="005273A2">
        <w:t>Damiate</w:t>
      </w:r>
      <w:proofErr w:type="spellEnd"/>
      <w:r w:rsidR="005273A2">
        <w:t xml:space="preserve"> en Ziekenboeg)</w:t>
      </w:r>
      <w:r>
        <w:t xml:space="preserve"> zijn meer op zichzelf staa</w:t>
      </w:r>
      <w:r w:rsidR="005273A2">
        <w:t xml:space="preserve">nd. </w:t>
      </w:r>
      <w:r>
        <w:t>Waarbi</w:t>
      </w:r>
      <w:r w:rsidR="005273A2">
        <w:t>j moet worden opgemerkt dat de Brede Centrale T</w:t>
      </w:r>
      <w:r>
        <w:t>oegang (BCT) wellicht de omvangrijkste is.</w:t>
      </w:r>
      <w:r w:rsidR="005273A2">
        <w:t xml:space="preserve"> </w:t>
      </w:r>
      <w:r>
        <w:t>Allen maken ze gebruik van het CVS.</w:t>
      </w:r>
    </w:p>
    <w:p w14:paraId="6A4EB20A" w14:textId="77777777" w:rsidR="007E0810" w:rsidRDefault="007E0810" w:rsidP="005310EB"/>
    <w:p w14:paraId="68111F45" w14:textId="77777777" w:rsidR="007E0810" w:rsidRPr="0027099A" w:rsidRDefault="003E0AFF" w:rsidP="0027099A">
      <w:pPr>
        <w:pStyle w:val="Kop3"/>
        <w:numPr>
          <w:ilvl w:val="2"/>
          <w:numId w:val="12"/>
        </w:numPr>
        <w:rPr>
          <w:b w:val="0"/>
        </w:rPr>
      </w:pPr>
      <w:bookmarkStart w:id="31" w:name="_Toc98315760"/>
      <w:r>
        <w:rPr>
          <w:b w:val="0"/>
        </w:rPr>
        <w:t>Meld</w:t>
      </w:r>
      <w:r w:rsidR="00676D7F">
        <w:rPr>
          <w:b w:val="0"/>
        </w:rPr>
        <w:t>punt zorg en overlast niet-acute meldingen / consultatie en advies</w:t>
      </w:r>
      <w:bookmarkEnd w:id="31"/>
      <w:r w:rsidR="00676D7F">
        <w:rPr>
          <w:b w:val="0"/>
        </w:rPr>
        <w:t xml:space="preserve"> </w:t>
      </w:r>
    </w:p>
    <w:p w14:paraId="73E97AA5" w14:textId="77777777" w:rsidR="0027099A" w:rsidRPr="0027099A" w:rsidRDefault="0027099A" w:rsidP="0027099A"/>
    <w:p w14:paraId="5F131150" w14:textId="77777777" w:rsidR="003E0AFF" w:rsidRDefault="003E0AFF" w:rsidP="003E0AFF">
      <w:pPr>
        <w:pStyle w:val="Geenafstand"/>
        <w:rPr>
          <w:b/>
          <w:sz w:val="20"/>
          <w:szCs w:val="20"/>
        </w:rPr>
      </w:pPr>
      <w:r w:rsidRPr="00FF4BB5">
        <w:rPr>
          <w:b/>
          <w:sz w:val="20"/>
          <w:szCs w:val="20"/>
        </w:rPr>
        <w:t>Algemene informatie:</w:t>
      </w:r>
    </w:p>
    <w:p w14:paraId="798C1030" w14:textId="77777777" w:rsidR="00676D7F" w:rsidRPr="005D1CBD" w:rsidRDefault="00676D7F" w:rsidP="00676D7F">
      <w:pPr>
        <w:pStyle w:val="Geenafstand"/>
        <w:rPr>
          <w:rFonts w:ascii="Arial" w:eastAsia="Times New Roman" w:hAnsi="Arial" w:cs="Times New Roman"/>
          <w:sz w:val="20"/>
          <w:szCs w:val="20"/>
          <w:lang w:eastAsia="nl-NL"/>
        </w:rPr>
      </w:pPr>
      <w:r w:rsidRPr="005D1CBD">
        <w:rPr>
          <w:rFonts w:ascii="Arial" w:eastAsia="Times New Roman" w:hAnsi="Arial" w:cs="Times New Roman"/>
          <w:sz w:val="20"/>
          <w:szCs w:val="20"/>
          <w:lang w:eastAsia="nl-NL"/>
        </w:rPr>
        <w:t xml:space="preserve">Op het Meldpunt Zorg en Overlast komen niet-acute meldingen binnen van zowel professionals als burgers. Er kan melding gemaakt worden een zorgelijke situaties of wanneer iemand zorgen heeft om een inwoner uit Kennemerland of een dak- en thuisloos persoon welke verblijft in regio Kennemerland. </w:t>
      </w:r>
    </w:p>
    <w:p w14:paraId="0D55F162" w14:textId="77777777" w:rsidR="00676D7F" w:rsidRPr="005D1CBD" w:rsidRDefault="00676D7F" w:rsidP="00676D7F">
      <w:pPr>
        <w:pStyle w:val="Geenafstand"/>
        <w:rPr>
          <w:rFonts w:ascii="Arial" w:eastAsia="Times New Roman" w:hAnsi="Arial" w:cs="Times New Roman"/>
          <w:sz w:val="20"/>
          <w:szCs w:val="20"/>
          <w:lang w:eastAsia="nl-NL"/>
        </w:rPr>
      </w:pPr>
      <w:r w:rsidRPr="005D1CBD">
        <w:rPr>
          <w:rFonts w:ascii="Arial" w:eastAsia="Times New Roman" w:hAnsi="Arial" w:cs="Times New Roman"/>
          <w:sz w:val="20"/>
          <w:szCs w:val="20"/>
          <w:lang w:eastAsia="nl-NL"/>
        </w:rPr>
        <w:t xml:space="preserve">Het Meldpunt Zorg en Overlast heeft een eigen telefoonnummer, een digitaal meldingsformulier op de website van GGD Kennemerland en een e-mailadres. </w:t>
      </w:r>
    </w:p>
    <w:p w14:paraId="3519FE77" w14:textId="77777777" w:rsidR="00676D7F" w:rsidRPr="005D1CBD" w:rsidRDefault="00676D7F" w:rsidP="00676D7F">
      <w:pPr>
        <w:pStyle w:val="Geenafstand"/>
        <w:rPr>
          <w:rFonts w:ascii="Arial" w:eastAsia="Times New Roman" w:hAnsi="Arial" w:cs="Times New Roman"/>
          <w:sz w:val="20"/>
          <w:szCs w:val="20"/>
          <w:lang w:eastAsia="nl-NL"/>
        </w:rPr>
      </w:pPr>
      <w:r w:rsidRPr="005D1CBD">
        <w:rPr>
          <w:rFonts w:ascii="Arial" w:eastAsia="Times New Roman" w:hAnsi="Arial" w:cs="Times New Roman"/>
          <w:sz w:val="20"/>
          <w:szCs w:val="20"/>
          <w:lang w:eastAsia="nl-NL"/>
        </w:rPr>
        <w:t>Tot slot is het Meldpunt Zorg en Overlast aangesloten op het Landelijk Meldnummer “Zorgwekkend Gedrag”. Dit houdt in dat als een professional of burger belt naar het Landelijk Meldnummer, deze persoon wordt doorverbonden naar het Meldpunt Zorg en Overlast.</w:t>
      </w:r>
    </w:p>
    <w:p w14:paraId="4143E81B" w14:textId="77777777" w:rsidR="00E9119B" w:rsidRPr="005D1CBD" w:rsidRDefault="00E9119B" w:rsidP="00E9119B">
      <w:pPr>
        <w:pStyle w:val="Geenafstand"/>
        <w:rPr>
          <w:rFonts w:ascii="Arial" w:eastAsia="Times New Roman" w:hAnsi="Arial" w:cs="Times New Roman"/>
          <w:sz w:val="20"/>
          <w:szCs w:val="20"/>
          <w:lang w:eastAsia="nl-NL"/>
        </w:rPr>
      </w:pPr>
      <w:r w:rsidRPr="005D1CBD">
        <w:rPr>
          <w:rFonts w:ascii="Arial" w:eastAsia="Times New Roman" w:hAnsi="Arial" w:cs="Times New Roman"/>
          <w:sz w:val="20"/>
          <w:szCs w:val="20"/>
          <w:lang w:eastAsia="nl-NL"/>
        </w:rPr>
        <w:t xml:space="preserve">Per januari 2020 is de bereikbaarheid en inzetbaarheid van het Meldpunt Zorg en Overlast van GGD Kennemerland, cluster Maatschappelijke Zorg, verruimd: maandag t/m woensdag van 9 – 17 uur en donderdag t/m zondag van 9 – 22 uur. Deze tweejarige pilot loopt tot eind 2021. In 2022 is n.a.v. de evaluatie van de pilot besloten de openingstijden te wijzigen naar: maandag t/m zondag van 9 – 20 uur. </w:t>
      </w:r>
    </w:p>
    <w:p w14:paraId="652C3B95" w14:textId="77777777" w:rsidR="00676D7F" w:rsidRPr="00676D7F" w:rsidRDefault="00676D7F" w:rsidP="003E0AFF">
      <w:pPr>
        <w:pStyle w:val="Geenafstand"/>
        <w:rPr>
          <w:sz w:val="20"/>
          <w:szCs w:val="20"/>
        </w:rPr>
      </w:pPr>
    </w:p>
    <w:p w14:paraId="6CF6B2EB" w14:textId="77777777" w:rsidR="003E0AFF" w:rsidRDefault="003E0AFF" w:rsidP="003E0AFF">
      <w:pPr>
        <w:pStyle w:val="Geenafstand"/>
        <w:rPr>
          <w:b/>
        </w:rPr>
      </w:pPr>
    </w:p>
    <w:p w14:paraId="4F3AE1DF" w14:textId="77777777" w:rsidR="003E0AFF" w:rsidRDefault="003E0AFF" w:rsidP="003E0AFF">
      <w:pPr>
        <w:pStyle w:val="Geenafstand"/>
        <w:rPr>
          <w:b/>
          <w:sz w:val="20"/>
          <w:szCs w:val="20"/>
        </w:rPr>
      </w:pPr>
    </w:p>
    <w:p w14:paraId="20F815A2" w14:textId="77777777" w:rsidR="003E0AFF" w:rsidRPr="00FF4BB5" w:rsidRDefault="00676D7F" w:rsidP="003E0AFF">
      <w:pPr>
        <w:pStyle w:val="Geenafstand"/>
        <w:rPr>
          <w:b/>
          <w:sz w:val="20"/>
          <w:szCs w:val="20"/>
        </w:rPr>
      </w:pPr>
      <w:r>
        <w:rPr>
          <w:b/>
          <w:sz w:val="20"/>
          <w:szCs w:val="20"/>
        </w:rPr>
        <w:lastRenderedPageBreak/>
        <w:t>Beschrijving van het w</w:t>
      </w:r>
      <w:r w:rsidR="003E0AFF" w:rsidRPr="00FF4BB5">
        <w:rPr>
          <w:b/>
          <w:sz w:val="20"/>
          <w:szCs w:val="20"/>
        </w:rPr>
        <w:t>erkproces</w:t>
      </w:r>
      <w:r>
        <w:rPr>
          <w:b/>
          <w:sz w:val="20"/>
          <w:szCs w:val="20"/>
        </w:rPr>
        <w:t xml:space="preserve"> in chronologische volgorde</w:t>
      </w:r>
      <w:r w:rsidR="003E0AFF" w:rsidRPr="00FF4BB5">
        <w:rPr>
          <w:b/>
          <w:sz w:val="20"/>
          <w:szCs w:val="20"/>
        </w:rPr>
        <w:t>:</w:t>
      </w:r>
    </w:p>
    <w:p w14:paraId="6862B7B9" w14:textId="77777777" w:rsidR="003E0AFF" w:rsidRPr="00FF4BB5" w:rsidRDefault="003E0AFF" w:rsidP="003E0AFF">
      <w:pPr>
        <w:pStyle w:val="Geenafstand"/>
        <w:numPr>
          <w:ilvl w:val="0"/>
          <w:numId w:val="41"/>
        </w:numPr>
        <w:rPr>
          <w:sz w:val="20"/>
          <w:szCs w:val="20"/>
        </w:rPr>
      </w:pPr>
      <w:r w:rsidRPr="00FF4BB5">
        <w:rPr>
          <w:sz w:val="20"/>
          <w:szCs w:val="20"/>
        </w:rPr>
        <w:t>De niet-acute meldingen komen</w:t>
      </w:r>
      <w:r w:rsidR="00B92CFA">
        <w:rPr>
          <w:sz w:val="20"/>
          <w:szCs w:val="20"/>
        </w:rPr>
        <w:t xml:space="preserve"> </w:t>
      </w:r>
      <w:r w:rsidR="00B92CFA" w:rsidRPr="00B92CFA">
        <w:rPr>
          <w:sz w:val="20"/>
          <w:szCs w:val="20"/>
        </w:rPr>
        <w:t>(telefonisch, per e-mail of via het digitale meldformulier)</w:t>
      </w:r>
      <w:r w:rsidRPr="00FF4BB5">
        <w:rPr>
          <w:sz w:val="20"/>
          <w:szCs w:val="20"/>
        </w:rPr>
        <w:t xml:space="preserve"> op de bureaudienst binnen via: </w:t>
      </w:r>
    </w:p>
    <w:p w14:paraId="2E2F262D" w14:textId="77777777" w:rsidR="003E0AFF" w:rsidRPr="00FF4BB5" w:rsidRDefault="003E0AFF" w:rsidP="003E0AFF">
      <w:pPr>
        <w:pStyle w:val="Geenafstand"/>
        <w:ind w:left="720"/>
        <w:rPr>
          <w:sz w:val="20"/>
          <w:szCs w:val="20"/>
        </w:rPr>
      </w:pPr>
      <w:r w:rsidRPr="00FF4BB5">
        <w:rPr>
          <w:sz w:val="20"/>
          <w:szCs w:val="20"/>
        </w:rPr>
        <w:t>- Burgers</w:t>
      </w:r>
    </w:p>
    <w:p w14:paraId="61D84A63" w14:textId="77777777" w:rsidR="003E0AFF" w:rsidRPr="00FF4BB5" w:rsidRDefault="003E0AFF" w:rsidP="003E0AFF">
      <w:pPr>
        <w:pStyle w:val="Geenafstand"/>
        <w:ind w:left="720"/>
        <w:rPr>
          <w:sz w:val="20"/>
          <w:szCs w:val="20"/>
        </w:rPr>
      </w:pPr>
      <w:r w:rsidRPr="00FF4BB5">
        <w:rPr>
          <w:sz w:val="20"/>
          <w:szCs w:val="20"/>
        </w:rPr>
        <w:t>- Professionals</w:t>
      </w:r>
    </w:p>
    <w:p w14:paraId="41AAA117" w14:textId="77777777" w:rsidR="003E0AFF" w:rsidRPr="00FF4BB5" w:rsidRDefault="003E0AFF" w:rsidP="003E0AFF">
      <w:pPr>
        <w:pStyle w:val="Geenafstand"/>
        <w:ind w:left="720"/>
        <w:rPr>
          <w:sz w:val="20"/>
          <w:szCs w:val="20"/>
        </w:rPr>
      </w:pPr>
      <w:r w:rsidRPr="00FF4BB5">
        <w:rPr>
          <w:sz w:val="20"/>
          <w:szCs w:val="20"/>
        </w:rPr>
        <w:t xml:space="preserve">- Doorverbinding vanuit Landelijk Meldpunt Zorgwekkend Gedrag </w:t>
      </w:r>
    </w:p>
    <w:p w14:paraId="49F2C320" w14:textId="77777777" w:rsidR="003E0AFF" w:rsidRDefault="003E0AFF" w:rsidP="003E0AFF">
      <w:pPr>
        <w:pStyle w:val="Geenafstand"/>
        <w:ind w:left="720"/>
        <w:rPr>
          <w:sz w:val="20"/>
          <w:szCs w:val="20"/>
        </w:rPr>
      </w:pPr>
      <w:r w:rsidRPr="00FF4BB5">
        <w:rPr>
          <w:sz w:val="20"/>
          <w:szCs w:val="20"/>
        </w:rPr>
        <w:t>- Doorverbinding vanuit Politiecentrale en 112</w:t>
      </w:r>
    </w:p>
    <w:p w14:paraId="01347F51" w14:textId="77777777" w:rsidR="009D1F05" w:rsidRPr="00FF4BB5" w:rsidRDefault="009D1F05" w:rsidP="003E0AFF">
      <w:pPr>
        <w:pStyle w:val="Geenafstand"/>
        <w:ind w:left="720"/>
        <w:rPr>
          <w:sz w:val="20"/>
          <w:szCs w:val="20"/>
        </w:rPr>
      </w:pPr>
      <w:r>
        <w:rPr>
          <w:sz w:val="20"/>
          <w:szCs w:val="20"/>
        </w:rPr>
        <w:t>- E-mail adres Meldpunt Zorg en Overlast / digitaal meldingsformulier</w:t>
      </w:r>
    </w:p>
    <w:p w14:paraId="5604EDFD" w14:textId="77777777" w:rsidR="009D1F05" w:rsidRDefault="009D1F05" w:rsidP="003E0AFF">
      <w:pPr>
        <w:pStyle w:val="Geenafstand"/>
        <w:numPr>
          <w:ilvl w:val="0"/>
          <w:numId w:val="41"/>
        </w:numPr>
        <w:rPr>
          <w:sz w:val="20"/>
          <w:szCs w:val="20"/>
        </w:rPr>
      </w:pPr>
      <w:r>
        <w:rPr>
          <w:sz w:val="20"/>
          <w:szCs w:val="20"/>
        </w:rPr>
        <w:t>De bureaudienst medewerker zorgt dat de melding duidelijk en compleet is (triage),</w:t>
      </w:r>
      <w:r w:rsidR="00B369B3">
        <w:rPr>
          <w:sz w:val="20"/>
          <w:szCs w:val="20"/>
        </w:rPr>
        <w:t xml:space="preserve"> zodat er besloten kan worden of er</w:t>
      </w:r>
      <w:r>
        <w:rPr>
          <w:sz w:val="20"/>
          <w:szCs w:val="20"/>
        </w:rPr>
        <w:t xml:space="preserve"> een (bemoeizorg)melding in het CVS a</w:t>
      </w:r>
      <w:r w:rsidR="00B369B3">
        <w:rPr>
          <w:sz w:val="20"/>
          <w:szCs w:val="20"/>
        </w:rPr>
        <w:t>angemaakt dient te worden</w:t>
      </w:r>
      <w:r>
        <w:rPr>
          <w:sz w:val="20"/>
          <w:szCs w:val="20"/>
        </w:rPr>
        <w:t xml:space="preserve">, of dat een </w:t>
      </w:r>
      <w:r w:rsidR="00B369B3">
        <w:rPr>
          <w:sz w:val="20"/>
          <w:szCs w:val="20"/>
        </w:rPr>
        <w:t xml:space="preserve">(telefonisch of digitaal) </w:t>
      </w:r>
      <w:r w:rsidR="004E55E9">
        <w:rPr>
          <w:sz w:val="20"/>
          <w:szCs w:val="20"/>
        </w:rPr>
        <w:t>consultatie/advies</w:t>
      </w:r>
      <w:r w:rsidR="007E7D40">
        <w:rPr>
          <w:sz w:val="20"/>
          <w:szCs w:val="20"/>
        </w:rPr>
        <w:t xml:space="preserve"> melding in het CVS</w:t>
      </w:r>
      <w:r w:rsidR="00B369B3">
        <w:rPr>
          <w:sz w:val="20"/>
          <w:szCs w:val="20"/>
        </w:rPr>
        <w:t xml:space="preserve"> </w:t>
      </w:r>
      <w:r w:rsidR="007E7D40">
        <w:rPr>
          <w:sz w:val="20"/>
          <w:szCs w:val="20"/>
        </w:rPr>
        <w:t>aangemaakt dient te worden</w:t>
      </w:r>
      <w:r>
        <w:rPr>
          <w:sz w:val="20"/>
          <w:szCs w:val="20"/>
        </w:rPr>
        <w:t xml:space="preserve">. </w:t>
      </w:r>
    </w:p>
    <w:p w14:paraId="162AD928" w14:textId="77777777" w:rsidR="003E0AFF" w:rsidRPr="00FF4BB5" w:rsidRDefault="009D1F05" w:rsidP="003E0AFF">
      <w:pPr>
        <w:pStyle w:val="Geenafstand"/>
        <w:numPr>
          <w:ilvl w:val="0"/>
          <w:numId w:val="41"/>
        </w:numPr>
        <w:rPr>
          <w:sz w:val="20"/>
          <w:szCs w:val="20"/>
        </w:rPr>
      </w:pPr>
      <w:r>
        <w:rPr>
          <w:sz w:val="20"/>
          <w:szCs w:val="20"/>
        </w:rPr>
        <w:t xml:space="preserve">Samenvattend, kunnen deze niet-acute meldingen </w:t>
      </w:r>
      <w:r w:rsidR="003E0AFF" w:rsidRPr="00FF4BB5">
        <w:rPr>
          <w:sz w:val="20"/>
          <w:szCs w:val="20"/>
        </w:rPr>
        <w:t>op twee verschillend</w:t>
      </w:r>
      <w:r w:rsidR="00B369B3">
        <w:rPr>
          <w:sz w:val="20"/>
          <w:szCs w:val="20"/>
        </w:rPr>
        <w:t xml:space="preserve">e manieren in het CVS geregistreerd </w:t>
      </w:r>
      <w:r w:rsidR="003E0AFF" w:rsidRPr="00FF4BB5">
        <w:rPr>
          <w:sz w:val="20"/>
          <w:szCs w:val="20"/>
        </w:rPr>
        <w:t>worden:</w:t>
      </w:r>
    </w:p>
    <w:p w14:paraId="04D99519" w14:textId="77777777" w:rsidR="003E0AFF" w:rsidRPr="00FF4BB5" w:rsidRDefault="004E55E9" w:rsidP="003E0AFF">
      <w:pPr>
        <w:pStyle w:val="Geenafstand"/>
        <w:ind w:left="720"/>
        <w:rPr>
          <w:sz w:val="20"/>
          <w:szCs w:val="20"/>
        </w:rPr>
      </w:pPr>
      <w:r>
        <w:rPr>
          <w:sz w:val="20"/>
          <w:szCs w:val="20"/>
        </w:rPr>
        <w:t>- Consultatie/advies (afdeling Meldpunt Zorg en Overlast)</w:t>
      </w:r>
    </w:p>
    <w:p w14:paraId="2A399116" w14:textId="7E6F9C1E" w:rsidR="003E0AFF" w:rsidRPr="00FF4BB5" w:rsidRDefault="003E0AFF" w:rsidP="003E0AFF">
      <w:pPr>
        <w:pStyle w:val="Geenafstand"/>
        <w:ind w:left="720"/>
        <w:rPr>
          <w:sz w:val="20"/>
          <w:szCs w:val="20"/>
        </w:rPr>
      </w:pPr>
      <w:r w:rsidRPr="00FF4BB5">
        <w:rPr>
          <w:sz w:val="20"/>
          <w:szCs w:val="20"/>
        </w:rPr>
        <w:t>- Me</w:t>
      </w:r>
      <w:r w:rsidR="00B369B3">
        <w:rPr>
          <w:sz w:val="20"/>
          <w:szCs w:val="20"/>
        </w:rPr>
        <w:t xml:space="preserve">lding voor afdeling </w:t>
      </w:r>
      <w:r w:rsidRPr="00FF4BB5">
        <w:rPr>
          <w:sz w:val="20"/>
          <w:szCs w:val="20"/>
        </w:rPr>
        <w:t xml:space="preserve">Vangnet en Advies </w:t>
      </w:r>
      <w:r w:rsidR="001458EE">
        <w:rPr>
          <w:sz w:val="20"/>
          <w:szCs w:val="20"/>
        </w:rPr>
        <w:t xml:space="preserve">/ HWT of </w:t>
      </w:r>
      <w:proofErr w:type="spellStart"/>
      <w:r w:rsidR="001458EE">
        <w:rPr>
          <w:sz w:val="20"/>
          <w:szCs w:val="20"/>
        </w:rPr>
        <w:t>Wvggz</w:t>
      </w:r>
      <w:proofErr w:type="spellEnd"/>
    </w:p>
    <w:p w14:paraId="7D7FCAE3" w14:textId="77777777" w:rsidR="009D1F05" w:rsidRPr="00FF4BB5" w:rsidRDefault="00B369B3" w:rsidP="009D1F05">
      <w:pPr>
        <w:pStyle w:val="Geenafstand"/>
        <w:numPr>
          <w:ilvl w:val="0"/>
          <w:numId w:val="41"/>
        </w:numPr>
        <w:rPr>
          <w:sz w:val="20"/>
          <w:szCs w:val="20"/>
        </w:rPr>
      </w:pPr>
      <w:r>
        <w:rPr>
          <w:sz w:val="20"/>
          <w:szCs w:val="20"/>
        </w:rPr>
        <w:t>De consultatie/adviesgesprekken worden</w:t>
      </w:r>
      <w:r w:rsidR="009D1F05" w:rsidRPr="00FF4BB5">
        <w:rPr>
          <w:sz w:val="20"/>
          <w:szCs w:val="20"/>
        </w:rPr>
        <w:t xml:space="preserve"> binnen- en buiten kantoortijden</w:t>
      </w:r>
      <w:r>
        <w:rPr>
          <w:sz w:val="20"/>
          <w:szCs w:val="20"/>
        </w:rPr>
        <w:t xml:space="preserve"> ontvangen, deze opties moeten geselecteerd kunnen worden bij het aanmaken van een consultatie/advies</w:t>
      </w:r>
      <w:r w:rsidR="009D1F05" w:rsidRPr="00FF4BB5">
        <w:rPr>
          <w:sz w:val="20"/>
          <w:szCs w:val="20"/>
        </w:rPr>
        <w:t xml:space="preserve">. </w:t>
      </w:r>
    </w:p>
    <w:p w14:paraId="2A9754C3" w14:textId="5C1D3041" w:rsidR="00B369B3" w:rsidRDefault="003E0AFF" w:rsidP="003E0AFF">
      <w:pPr>
        <w:pStyle w:val="Geenafstand"/>
        <w:numPr>
          <w:ilvl w:val="0"/>
          <w:numId w:val="41"/>
        </w:numPr>
        <w:rPr>
          <w:sz w:val="20"/>
          <w:szCs w:val="20"/>
        </w:rPr>
      </w:pPr>
      <w:r w:rsidRPr="00FF4BB5">
        <w:rPr>
          <w:sz w:val="20"/>
          <w:szCs w:val="20"/>
        </w:rPr>
        <w:t xml:space="preserve">Vanwege privacy (AVG) mag er </w:t>
      </w:r>
      <w:r w:rsidR="00B369B3">
        <w:rPr>
          <w:sz w:val="20"/>
          <w:szCs w:val="20"/>
        </w:rPr>
        <w:t xml:space="preserve">enkel </w:t>
      </w:r>
      <w:r w:rsidRPr="00FF4BB5">
        <w:rPr>
          <w:sz w:val="20"/>
          <w:szCs w:val="20"/>
        </w:rPr>
        <w:t xml:space="preserve">een cliëntenkaart aangemaakt worden in het CVS als het </w:t>
      </w:r>
      <w:r w:rsidR="00B369B3">
        <w:rPr>
          <w:sz w:val="20"/>
          <w:szCs w:val="20"/>
        </w:rPr>
        <w:t xml:space="preserve">gaat </w:t>
      </w:r>
      <w:r w:rsidRPr="00FF4BB5">
        <w:rPr>
          <w:sz w:val="20"/>
          <w:szCs w:val="20"/>
        </w:rPr>
        <w:t xml:space="preserve">om een </w:t>
      </w:r>
      <w:r w:rsidR="00B369B3">
        <w:rPr>
          <w:sz w:val="20"/>
          <w:szCs w:val="20"/>
        </w:rPr>
        <w:t>(</w:t>
      </w:r>
      <w:r w:rsidRPr="00FF4BB5">
        <w:rPr>
          <w:sz w:val="20"/>
          <w:szCs w:val="20"/>
        </w:rPr>
        <w:t>bemoeizo</w:t>
      </w:r>
      <w:r w:rsidR="001458EE">
        <w:rPr>
          <w:sz w:val="20"/>
          <w:szCs w:val="20"/>
        </w:rPr>
        <w:t>rg) Vangnet en Advies/HWT/</w:t>
      </w:r>
      <w:proofErr w:type="spellStart"/>
      <w:r w:rsidR="00B369B3">
        <w:rPr>
          <w:sz w:val="20"/>
          <w:szCs w:val="20"/>
        </w:rPr>
        <w:t>Wvggz</w:t>
      </w:r>
      <w:proofErr w:type="spellEnd"/>
      <w:r w:rsidR="00B369B3">
        <w:rPr>
          <w:sz w:val="20"/>
          <w:szCs w:val="20"/>
        </w:rPr>
        <w:t xml:space="preserve"> melding</w:t>
      </w:r>
      <w:r w:rsidRPr="00FF4BB5">
        <w:rPr>
          <w:sz w:val="20"/>
          <w:szCs w:val="20"/>
        </w:rPr>
        <w:t xml:space="preserve">. </w:t>
      </w:r>
    </w:p>
    <w:p w14:paraId="0A9B7EB5" w14:textId="77777777" w:rsidR="004E55E9" w:rsidRPr="00FF4BB5" w:rsidRDefault="004E55E9" w:rsidP="00617566">
      <w:pPr>
        <w:pStyle w:val="Geenafstand"/>
        <w:numPr>
          <w:ilvl w:val="0"/>
          <w:numId w:val="41"/>
        </w:numPr>
        <w:rPr>
          <w:sz w:val="20"/>
          <w:szCs w:val="20"/>
        </w:rPr>
      </w:pPr>
      <w:r>
        <w:rPr>
          <w:sz w:val="20"/>
          <w:szCs w:val="20"/>
        </w:rPr>
        <w:t>De consultatie/advies meldingen</w:t>
      </w:r>
      <w:r w:rsidR="003E0AFF" w:rsidRPr="00FF4BB5">
        <w:rPr>
          <w:sz w:val="20"/>
          <w:szCs w:val="20"/>
        </w:rPr>
        <w:t xml:space="preserve"> dienen op een andere manier geregistreerd te worden (niet </w:t>
      </w:r>
      <w:r w:rsidR="00B369B3">
        <w:rPr>
          <w:sz w:val="20"/>
          <w:szCs w:val="20"/>
        </w:rPr>
        <w:t>gekoppeld aan</w:t>
      </w:r>
      <w:r w:rsidR="003E0AFF" w:rsidRPr="00FF4BB5">
        <w:rPr>
          <w:sz w:val="20"/>
          <w:szCs w:val="20"/>
        </w:rPr>
        <w:t xml:space="preserve"> een cliëntenkaart).</w:t>
      </w:r>
      <w:r>
        <w:rPr>
          <w:sz w:val="20"/>
          <w:szCs w:val="20"/>
        </w:rPr>
        <w:t xml:space="preserve"> </w:t>
      </w:r>
      <w:r w:rsidR="00617566">
        <w:rPr>
          <w:sz w:val="20"/>
          <w:szCs w:val="20"/>
        </w:rPr>
        <w:t>Er moeten een aantal zaken worden vastgelegd bij de consultatie/advies melding, o.a. type melder, afhandeling melding en er moet een tekstveld ingevuld kunnen worden, zie</w:t>
      </w:r>
      <w:r w:rsidR="00B92CFA">
        <w:rPr>
          <w:sz w:val="20"/>
          <w:szCs w:val="20"/>
        </w:rPr>
        <w:t xml:space="preserve"> daarvoor het</w:t>
      </w:r>
      <w:r w:rsidR="00617566">
        <w:rPr>
          <w:sz w:val="20"/>
          <w:szCs w:val="20"/>
        </w:rPr>
        <w:t xml:space="preserve"> PVE. </w:t>
      </w:r>
    </w:p>
    <w:p w14:paraId="0A588C45" w14:textId="77777777" w:rsidR="003E0AFF" w:rsidRDefault="003E0AFF" w:rsidP="007E0810">
      <w:pPr>
        <w:pStyle w:val="Geenafstand"/>
        <w:rPr>
          <w:b/>
          <w:sz w:val="20"/>
          <w:szCs w:val="20"/>
        </w:rPr>
      </w:pPr>
    </w:p>
    <w:p w14:paraId="0209F47C" w14:textId="77777777" w:rsidR="0027099A" w:rsidRDefault="00112DBE" w:rsidP="0027099A">
      <w:pPr>
        <w:pStyle w:val="Kop3"/>
        <w:numPr>
          <w:ilvl w:val="2"/>
          <w:numId w:val="12"/>
        </w:numPr>
        <w:rPr>
          <w:b w:val="0"/>
        </w:rPr>
      </w:pPr>
      <w:bookmarkStart w:id="32" w:name="_Toc98315761"/>
      <w:r>
        <w:rPr>
          <w:b w:val="0"/>
        </w:rPr>
        <w:t>Vangnet en Advies Zorg</w:t>
      </w:r>
      <w:r w:rsidR="003E0AFF">
        <w:rPr>
          <w:b w:val="0"/>
        </w:rPr>
        <w:t>coördinatie OGGZ</w:t>
      </w:r>
      <w:bookmarkEnd w:id="32"/>
      <w:r w:rsidR="003E0AFF">
        <w:rPr>
          <w:b w:val="0"/>
        </w:rPr>
        <w:t xml:space="preserve"> </w:t>
      </w:r>
      <w:r w:rsidR="0027099A" w:rsidRPr="0027099A">
        <w:rPr>
          <w:b w:val="0"/>
        </w:rPr>
        <w:t xml:space="preserve"> </w:t>
      </w:r>
    </w:p>
    <w:p w14:paraId="52F4DC1D" w14:textId="77777777" w:rsidR="0027099A" w:rsidRPr="0027099A" w:rsidRDefault="0027099A" w:rsidP="0027099A"/>
    <w:p w14:paraId="16AD1EAE" w14:textId="77777777" w:rsidR="003E0AFF" w:rsidRDefault="003E0AFF" w:rsidP="003E0AFF">
      <w:pPr>
        <w:pStyle w:val="Geenafstand"/>
        <w:rPr>
          <w:b/>
          <w:sz w:val="20"/>
          <w:szCs w:val="20"/>
        </w:rPr>
      </w:pPr>
      <w:r w:rsidRPr="00BA4540">
        <w:rPr>
          <w:b/>
          <w:sz w:val="20"/>
          <w:szCs w:val="20"/>
        </w:rPr>
        <w:t>Algemene informatie:</w:t>
      </w:r>
    </w:p>
    <w:p w14:paraId="0A7EB109" w14:textId="77777777" w:rsidR="003E0AFF" w:rsidRPr="00516F01" w:rsidRDefault="003E0AFF" w:rsidP="003E0AFF">
      <w:pPr>
        <w:rPr>
          <w:rFonts w:asciiTheme="minorHAnsi" w:hAnsiTheme="minorHAnsi" w:cstheme="minorHAnsi"/>
          <w:szCs w:val="22"/>
        </w:rPr>
      </w:pPr>
      <w:r w:rsidRPr="00516F01">
        <w:rPr>
          <w:rFonts w:asciiTheme="minorHAnsi" w:hAnsiTheme="minorHAnsi" w:cstheme="minorHAnsi"/>
          <w:szCs w:val="22"/>
        </w:rPr>
        <w:t>Het taakgebied OGGZ richt zich op sociaal kwetsbare mensen met zorg</w:t>
      </w:r>
      <w:r w:rsidR="00B92CFA">
        <w:rPr>
          <w:rFonts w:asciiTheme="minorHAnsi" w:hAnsiTheme="minorHAnsi" w:cstheme="minorHAnsi"/>
          <w:szCs w:val="22"/>
        </w:rPr>
        <w:t>-</w:t>
      </w:r>
      <w:r w:rsidRPr="00516F01">
        <w:rPr>
          <w:rFonts w:asciiTheme="minorHAnsi" w:hAnsiTheme="minorHAnsi" w:cstheme="minorHAnsi"/>
          <w:szCs w:val="22"/>
        </w:rPr>
        <w:t xml:space="preserve">mijdend en zorgwekkend gedrag, die onvoldoende in staat zijn om in de eigen basale bestaansvoorwaarden te voorzien, problemen op meerdere levensgebieden tegelijkertijd ondervinden en verstoken zijn van zorg die wel noodzakelijk is. Vaak zijn als gevolg van verstoken zijn van zorg aspecten als overlast, veiligheid en overtreding regelgeving (hygiënisch wonen/ brandgevaar) aan de orde. </w:t>
      </w:r>
    </w:p>
    <w:p w14:paraId="395A661C" w14:textId="77777777" w:rsidR="003E0AFF" w:rsidRDefault="003E0AFF" w:rsidP="003E0AFF">
      <w:pPr>
        <w:pStyle w:val="Plattetekst"/>
        <w:rPr>
          <w:rFonts w:ascii="Verdana" w:hAnsi="Verdana" w:cs="Verdana"/>
        </w:rPr>
      </w:pPr>
    </w:p>
    <w:p w14:paraId="5C0C10B8" w14:textId="77777777" w:rsidR="003E0AFF" w:rsidRDefault="003E0AFF" w:rsidP="003E0AFF">
      <w:pPr>
        <w:pStyle w:val="Plattetekst"/>
        <w:rPr>
          <w:rFonts w:ascii="Verdana" w:hAnsi="Verdana" w:cs="Verdana"/>
        </w:rPr>
      </w:pPr>
      <w:r w:rsidRPr="00E8212D">
        <w:rPr>
          <w:rFonts w:asciiTheme="minorHAnsi" w:hAnsiTheme="minorHAnsi" w:cstheme="minorHAnsi"/>
        </w:rPr>
        <w:t>Onder deze beschrijving valt</w:t>
      </w:r>
      <w:r>
        <w:rPr>
          <w:rFonts w:ascii="Verdana" w:hAnsi="Verdana" w:cs="Verdana"/>
        </w:rPr>
        <w:t>:</w:t>
      </w:r>
    </w:p>
    <w:p w14:paraId="55EA46CC" w14:textId="77777777" w:rsidR="003E0AFF" w:rsidRPr="00516F01" w:rsidRDefault="003E0AFF" w:rsidP="003E0AFF">
      <w:pPr>
        <w:pStyle w:val="Plattetekst"/>
        <w:numPr>
          <w:ilvl w:val="0"/>
          <w:numId w:val="49"/>
        </w:numPr>
        <w:spacing w:after="0" w:line="240" w:lineRule="auto"/>
        <w:rPr>
          <w:rFonts w:asciiTheme="minorHAnsi" w:hAnsiTheme="minorHAnsi" w:cstheme="minorHAnsi"/>
        </w:rPr>
      </w:pPr>
      <w:r w:rsidRPr="00516F01">
        <w:rPr>
          <w:rFonts w:asciiTheme="minorHAnsi" w:hAnsiTheme="minorHAnsi" w:cstheme="minorHAnsi"/>
        </w:rPr>
        <w:t>Zorgcoördinatie aan volwassenen met of zonder kinderen met problemen op meerdere leefgebieden, die aangemeld worden vanuit een situatie waarin zij over een vaste woon- of verblijfplaats beschikken.</w:t>
      </w:r>
    </w:p>
    <w:p w14:paraId="17AAE5CA" w14:textId="77777777" w:rsidR="003E0AFF" w:rsidRDefault="003E0AFF" w:rsidP="003E0AFF">
      <w:pPr>
        <w:pStyle w:val="Plattetekst"/>
        <w:numPr>
          <w:ilvl w:val="0"/>
          <w:numId w:val="49"/>
        </w:numPr>
        <w:spacing w:after="0" w:line="240" w:lineRule="auto"/>
        <w:rPr>
          <w:rFonts w:asciiTheme="minorHAnsi" w:hAnsiTheme="minorHAnsi" w:cstheme="minorHAnsi"/>
        </w:rPr>
      </w:pPr>
      <w:r w:rsidRPr="00516F01">
        <w:rPr>
          <w:rFonts w:asciiTheme="minorHAnsi" w:hAnsiTheme="minorHAnsi" w:cstheme="minorHAnsi"/>
        </w:rPr>
        <w:t>Zorgcoördinatie aan volwassenen met of zonder kinderen met problemen op meerdere leefgebieden, die aangemeld worden vanuit een dakloze situatie</w:t>
      </w:r>
      <w:r w:rsidR="00E8212D">
        <w:rPr>
          <w:rFonts w:asciiTheme="minorHAnsi" w:hAnsiTheme="minorHAnsi" w:cstheme="minorHAnsi"/>
        </w:rPr>
        <w:t>.</w:t>
      </w:r>
    </w:p>
    <w:p w14:paraId="123E3C85" w14:textId="77777777" w:rsidR="00D13664" w:rsidRDefault="00D13664" w:rsidP="00D13664">
      <w:pPr>
        <w:pStyle w:val="Plattetekst"/>
        <w:spacing w:after="0" w:line="240" w:lineRule="auto"/>
        <w:rPr>
          <w:rFonts w:asciiTheme="minorHAnsi" w:hAnsiTheme="minorHAnsi" w:cstheme="minorHAnsi"/>
        </w:rPr>
      </w:pPr>
    </w:p>
    <w:p w14:paraId="78A46E63" w14:textId="77777777" w:rsidR="00D13664" w:rsidRDefault="00D13664" w:rsidP="00D13664">
      <w:pPr>
        <w:pStyle w:val="Plattetekst"/>
        <w:spacing w:after="0" w:line="240" w:lineRule="auto"/>
        <w:rPr>
          <w:rFonts w:asciiTheme="minorHAnsi" w:hAnsiTheme="minorHAnsi" w:cstheme="minorHAnsi"/>
        </w:rPr>
      </w:pPr>
    </w:p>
    <w:p w14:paraId="572BD562" w14:textId="77777777" w:rsidR="00D13664" w:rsidRDefault="00D13664" w:rsidP="00D13664">
      <w:pPr>
        <w:pStyle w:val="Plattetekst"/>
        <w:spacing w:after="0" w:line="240" w:lineRule="auto"/>
        <w:rPr>
          <w:rFonts w:asciiTheme="minorHAnsi" w:hAnsiTheme="minorHAnsi" w:cstheme="minorHAnsi"/>
        </w:rPr>
      </w:pPr>
    </w:p>
    <w:p w14:paraId="47A5EF89" w14:textId="77777777" w:rsidR="00D13664" w:rsidRDefault="00D13664" w:rsidP="00D13664">
      <w:pPr>
        <w:pStyle w:val="Plattetekst"/>
        <w:spacing w:after="0" w:line="240" w:lineRule="auto"/>
        <w:rPr>
          <w:rFonts w:asciiTheme="minorHAnsi" w:hAnsiTheme="minorHAnsi" w:cstheme="minorHAnsi"/>
        </w:rPr>
      </w:pPr>
    </w:p>
    <w:p w14:paraId="43E339EE" w14:textId="77777777" w:rsidR="00E8212D" w:rsidRDefault="00D13664" w:rsidP="003E0AFF">
      <w:pPr>
        <w:pStyle w:val="Geenafstand"/>
        <w:rPr>
          <w:b/>
          <w:sz w:val="20"/>
          <w:szCs w:val="20"/>
        </w:rPr>
      </w:pPr>
      <w:r>
        <w:rPr>
          <w:b/>
          <w:sz w:val="20"/>
          <w:szCs w:val="20"/>
        </w:rPr>
        <w:t>Beschrijving van het w</w:t>
      </w:r>
      <w:r w:rsidRPr="00FF4BB5">
        <w:rPr>
          <w:b/>
          <w:sz w:val="20"/>
          <w:szCs w:val="20"/>
        </w:rPr>
        <w:t>erkproces</w:t>
      </w:r>
      <w:r>
        <w:rPr>
          <w:b/>
          <w:sz w:val="20"/>
          <w:szCs w:val="20"/>
        </w:rPr>
        <w:t xml:space="preserve"> in chronologische volgorde</w:t>
      </w:r>
      <w:r w:rsidRPr="00FF4BB5">
        <w:rPr>
          <w:b/>
          <w:sz w:val="20"/>
          <w:szCs w:val="20"/>
        </w:rPr>
        <w:t>:</w:t>
      </w:r>
    </w:p>
    <w:p w14:paraId="7F322D28" w14:textId="77777777" w:rsidR="00E8212D" w:rsidRDefault="00E8212D" w:rsidP="003E0AFF">
      <w:pPr>
        <w:pStyle w:val="Lijstalinea"/>
        <w:numPr>
          <w:ilvl w:val="0"/>
          <w:numId w:val="45"/>
        </w:numPr>
        <w:spacing w:after="160" w:line="259" w:lineRule="auto"/>
      </w:pPr>
      <w:r>
        <w:t>Er komt een zorgmelding binnen op het Meldpunt Zorg en Overlast (telefonisch, per e-mail of via het digitale meldformulier)</w:t>
      </w:r>
    </w:p>
    <w:p w14:paraId="42FB6598" w14:textId="77777777" w:rsidR="00E8212D" w:rsidRDefault="00E8212D" w:rsidP="003E0AFF">
      <w:pPr>
        <w:pStyle w:val="Lijstalinea"/>
        <w:numPr>
          <w:ilvl w:val="0"/>
          <w:numId w:val="45"/>
        </w:numPr>
        <w:spacing w:after="160" w:line="259" w:lineRule="auto"/>
      </w:pPr>
      <w:r>
        <w:t xml:space="preserve">De bureaudienstmedewerker beoordeelt of de melding aangemaakt moet worden voor Vangnet en Advies (bemoeizorg). </w:t>
      </w:r>
    </w:p>
    <w:p w14:paraId="4175610B" w14:textId="77777777" w:rsidR="00E8212D" w:rsidRDefault="00E8212D" w:rsidP="003E0AFF">
      <w:pPr>
        <w:pStyle w:val="Lijstalinea"/>
        <w:numPr>
          <w:ilvl w:val="0"/>
          <w:numId w:val="45"/>
        </w:numPr>
        <w:spacing w:after="160" w:line="259" w:lineRule="auto"/>
      </w:pPr>
      <w:r>
        <w:t>Er wordt gekeken of de gemelde verblijft of woonachtig is in regio Kennemerland.</w:t>
      </w:r>
    </w:p>
    <w:p w14:paraId="4F18C141" w14:textId="77777777" w:rsidR="00E8212D" w:rsidRDefault="00E8212D" w:rsidP="003E0AFF">
      <w:pPr>
        <w:pStyle w:val="Lijstalinea"/>
        <w:numPr>
          <w:ilvl w:val="0"/>
          <w:numId w:val="45"/>
        </w:numPr>
        <w:spacing w:after="160" w:line="259" w:lineRule="auto"/>
      </w:pPr>
      <w:r>
        <w:t>Er wordt gekeken of er een bestaand cliëntdossier aanwezig is in het CVS.</w:t>
      </w:r>
    </w:p>
    <w:p w14:paraId="03BAC7CA" w14:textId="77777777" w:rsidR="00E8212D" w:rsidRDefault="00E8212D" w:rsidP="003E0AFF">
      <w:pPr>
        <w:pStyle w:val="Lijstalinea"/>
        <w:numPr>
          <w:ilvl w:val="0"/>
          <w:numId w:val="45"/>
        </w:numPr>
        <w:spacing w:after="160" w:line="259" w:lineRule="auto"/>
      </w:pPr>
      <w:r>
        <w:t xml:space="preserve">Indien ja, wordt er enkel een nieuwe melding aangemaakt. </w:t>
      </w:r>
    </w:p>
    <w:p w14:paraId="2F8F3673" w14:textId="77777777" w:rsidR="00E8212D" w:rsidRDefault="00E8212D" w:rsidP="003E0AFF">
      <w:pPr>
        <w:pStyle w:val="Lijstalinea"/>
        <w:numPr>
          <w:ilvl w:val="0"/>
          <w:numId w:val="45"/>
        </w:numPr>
        <w:spacing w:after="160" w:line="259" w:lineRule="auto"/>
      </w:pPr>
      <w:r>
        <w:t>Indien nee, wordt er een nieuw cliëntdossier aangemaakt incl. een melding.</w:t>
      </w:r>
    </w:p>
    <w:p w14:paraId="242897BF" w14:textId="77777777" w:rsidR="003E0AFF" w:rsidRPr="00BA4540" w:rsidRDefault="00E8212D" w:rsidP="00E8212D">
      <w:pPr>
        <w:pStyle w:val="Lijstalinea"/>
        <w:numPr>
          <w:ilvl w:val="0"/>
          <w:numId w:val="45"/>
        </w:numPr>
        <w:spacing w:after="160" w:line="259" w:lineRule="auto"/>
      </w:pPr>
      <w:r>
        <w:t>De melding wordt aangemaakt in het CVS voor het team;</w:t>
      </w:r>
      <w:r w:rsidR="003E0AFF" w:rsidRPr="00BA4540">
        <w:t xml:space="preserve"> Midden Kennemerlan</w:t>
      </w:r>
      <w:r>
        <w:t>d, Zuid Kennemerland of</w:t>
      </w:r>
      <w:r w:rsidR="003E0AFF" w:rsidRPr="00BA4540">
        <w:t xml:space="preserve"> Haarlemmermeer. </w:t>
      </w:r>
    </w:p>
    <w:p w14:paraId="4452362E" w14:textId="77777777" w:rsidR="00E8212D" w:rsidRDefault="00E8212D" w:rsidP="003E0AFF">
      <w:pPr>
        <w:pStyle w:val="Lijstalinea"/>
        <w:numPr>
          <w:ilvl w:val="0"/>
          <w:numId w:val="45"/>
        </w:numPr>
        <w:spacing w:after="160" w:line="259" w:lineRule="auto"/>
      </w:pPr>
      <w:r>
        <w:t xml:space="preserve">De nieuwe melding voor Vangnet en Advies komt op de homepagina van het CVS te staan, zichtbaar voor de geautoriseerde medewerker(s). </w:t>
      </w:r>
    </w:p>
    <w:p w14:paraId="20F55A9B" w14:textId="77777777" w:rsidR="00E8212D" w:rsidRDefault="00E8212D" w:rsidP="003E0AFF">
      <w:pPr>
        <w:pStyle w:val="Lijstalinea"/>
        <w:numPr>
          <w:ilvl w:val="0"/>
          <w:numId w:val="45"/>
        </w:numPr>
        <w:spacing w:after="160" w:line="259" w:lineRule="auto"/>
      </w:pPr>
      <w:r>
        <w:t xml:space="preserve">De Vangnet en Advies medewerker kan de melding op zijn/haar caseload zetten door zichzelf als trajecthouder toe te kennen. </w:t>
      </w:r>
    </w:p>
    <w:p w14:paraId="7FA1A241" w14:textId="77777777" w:rsidR="00CC0BF7" w:rsidRDefault="00E8212D" w:rsidP="003E0AFF">
      <w:pPr>
        <w:pStyle w:val="Lijstalinea"/>
        <w:numPr>
          <w:ilvl w:val="0"/>
          <w:numId w:val="45"/>
        </w:numPr>
        <w:spacing w:after="160" w:line="259" w:lineRule="auto"/>
      </w:pPr>
      <w:r>
        <w:t xml:space="preserve">De Vangnet en Advies medewerker start met het uitvoeren van het bemoeizorgtraject, door middel van het afleggen van huisbezoeken, overleggen met externe organisaties, etc. </w:t>
      </w:r>
    </w:p>
    <w:p w14:paraId="76DA8F6C" w14:textId="77777777" w:rsidR="00CC0BF7" w:rsidRDefault="00CC0BF7" w:rsidP="003E0AFF">
      <w:pPr>
        <w:pStyle w:val="Lijstalinea"/>
        <w:numPr>
          <w:ilvl w:val="0"/>
          <w:numId w:val="45"/>
        </w:numPr>
        <w:spacing w:after="160" w:line="259" w:lineRule="auto"/>
      </w:pPr>
      <w:r>
        <w:t>De Vangnet en advies medewerker maakt een trajectplan aan waarin de huidige situatie/informatie wordt beschreven en de doelen die behaald moeten worden.</w:t>
      </w:r>
    </w:p>
    <w:p w14:paraId="39BD0D28" w14:textId="77777777" w:rsidR="00CC0BF7" w:rsidRDefault="00CC0BF7" w:rsidP="003E0AFF">
      <w:pPr>
        <w:pStyle w:val="Lijstalinea"/>
        <w:numPr>
          <w:ilvl w:val="0"/>
          <w:numId w:val="45"/>
        </w:numPr>
        <w:spacing w:after="160" w:line="259" w:lineRule="auto"/>
      </w:pPr>
      <w:r>
        <w:t>Acties zoals een huisbezoek of overleg met externe organisatie worden vastgelegd in het CVS door middel van verslaglegging op cliëntniveau. Daarnaast moeten er hulpverleningscontacten kunnen worden toegevoegd, en dient er bijvoorbeeld agressiegevaar aangemerkt te kunnen worden.</w:t>
      </w:r>
    </w:p>
    <w:p w14:paraId="24AE992A" w14:textId="77777777" w:rsidR="003E0AFF" w:rsidRDefault="00E8212D" w:rsidP="003E0AFF">
      <w:pPr>
        <w:pStyle w:val="Lijstalinea"/>
        <w:numPr>
          <w:ilvl w:val="0"/>
          <w:numId w:val="45"/>
        </w:numPr>
        <w:spacing w:after="160" w:line="259" w:lineRule="auto"/>
      </w:pPr>
      <w:r>
        <w:t>Het doel van het traject is</w:t>
      </w:r>
      <w:r w:rsidR="00CC0BF7">
        <w:t xml:space="preserve"> burger toe te leiden naar zorg, of ervoor zorg te dragen dat de (overlast/zorgelijke) situatie stabiliseert. </w:t>
      </w:r>
      <w:r>
        <w:t xml:space="preserve"> </w:t>
      </w:r>
    </w:p>
    <w:p w14:paraId="5936ADBC" w14:textId="77777777" w:rsidR="00CC0BF7" w:rsidRDefault="00CC0BF7" w:rsidP="003E0AFF">
      <w:pPr>
        <w:pStyle w:val="Lijstalinea"/>
        <w:numPr>
          <w:ilvl w:val="0"/>
          <w:numId w:val="45"/>
        </w:numPr>
        <w:spacing w:after="160" w:line="259" w:lineRule="auto"/>
      </w:pPr>
      <w:r>
        <w:t xml:space="preserve">Indien de burger is </w:t>
      </w:r>
      <w:proofErr w:type="spellStart"/>
      <w:r>
        <w:t>toegeleid</w:t>
      </w:r>
      <w:proofErr w:type="spellEnd"/>
      <w:r>
        <w:t xml:space="preserve"> naar zorg of de situatie stabiel is, kan de melding afgesloten worden. Hierbij kan er ook een evaluatie/overdracht naar.. ingevuld worden door de trajecthouder. </w:t>
      </w:r>
    </w:p>
    <w:p w14:paraId="21B3D818" w14:textId="77777777" w:rsidR="00F9593C" w:rsidRDefault="00CC0BF7" w:rsidP="00CC0BF7">
      <w:pPr>
        <w:pStyle w:val="Lijstalinea"/>
        <w:numPr>
          <w:ilvl w:val="0"/>
          <w:numId w:val="45"/>
        </w:numPr>
        <w:spacing w:after="160" w:line="259" w:lineRule="auto"/>
      </w:pPr>
      <w:r>
        <w:t>Naast het uitvoeren van bemoeizorg zijn er andere taken, bijv. het aanwezig zijn bij diverse overlegvormen en het meedraaien op het bureaudienstrooster.</w:t>
      </w:r>
    </w:p>
    <w:p w14:paraId="0B75DF8C" w14:textId="77777777" w:rsidR="00CC0BF7" w:rsidRDefault="00CC0BF7" w:rsidP="00B92CFA">
      <w:pPr>
        <w:pStyle w:val="Lijstalinea"/>
        <w:spacing w:after="160" w:line="259" w:lineRule="auto"/>
      </w:pPr>
    </w:p>
    <w:p w14:paraId="440DB4A2" w14:textId="77777777" w:rsidR="00F9593C" w:rsidRPr="00F9593C" w:rsidRDefault="005273A2" w:rsidP="00F9593C">
      <w:pPr>
        <w:pStyle w:val="Kop3"/>
        <w:numPr>
          <w:ilvl w:val="2"/>
          <w:numId w:val="12"/>
        </w:numPr>
        <w:rPr>
          <w:b w:val="0"/>
        </w:rPr>
      </w:pPr>
      <w:bookmarkStart w:id="33" w:name="_Toc98315762"/>
      <w:r>
        <w:rPr>
          <w:b w:val="0"/>
        </w:rPr>
        <w:t>Hygië</w:t>
      </w:r>
      <w:r w:rsidR="003E0AFF">
        <w:rPr>
          <w:b w:val="0"/>
        </w:rPr>
        <w:t>nisch Woningtoezicht</w:t>
      </w:r>
      <w:r w:rsidR="00F7519A">
        <w:rPr>
          <w:b w:val="0"/>
        </w:rPr>
        <w:t xml:space="preserve"> (HWT)</w:t>
      </w:r>
      <w:bookmarkEnd w:id="33"/>
    </w:p>
    <w:p w14:paraId="5CD77C39" w14:textId="77777777" w:rsidR="00F9593C" w:rsidRDefault="00F9593C" w:rsidP="00F9593C">
      <w:pPr>
        <w:rPr>
          <w:rFonts w:ascii="Times New Roman" w:hAnsi="Times New Roman"/>
          <w:b/>
        </w:rPr>
      </w:pPr>
    </w:p>
    <w:p w14:paraId="51C57A96" w14:textId="77777777" w:rsidR="003E0AFF" w:rsidRPr="00F9593C" w:rsidRDefault="003E0AFF" w:rsidP="003E0AFF">
      <w:pPr>
        <w:pStyle w:val="Geenafstand"/>
        <w:rPr>
          <w:b/>
          <w:sz w:val="20"/>
          <w:szCs w:val="20"/>
        </w:rPr>
      </w:pPr>
      <w:r w:rsidRPr="00F9593C">
        <w:rPr>
          <w:b/>
          <w:sz w:val="20"/>
          <w:szCs w:val="20"/>
        </w:rPr>
        <w:t xml:space="preserve">Algemene informatie: </w:t>
      </w:r>
    </w:p>
    <w:p w14:paraId="1FFCAB34" w14:textId="77777777" w:rsidR="003E0AFF" w:rsidRPr="00F9593C" w:rsidRDefault="003E0AFF" w:rsidP="003E0AFF">
      <w:pPr>
        <w:pStyle w:val="Geenafstand"/>
        <w:rPr>
          <w:sz w:val="20"/>
          <w:szCs w:val="20"/>
        </w:rPr>
      </w:pPr>
      <w:r w:rsidRPr="00F9593C">
        <w:rPr>
          <w:sz w:val="20"/>
          <w:szCs w:val="20"/>
        </w:rPr>
        <w:t xml:space="preserve">De inspecteurs HWT voeren inspecties uit in vervuilde woningen op basis van overlastmeldingen. Zowel burger als professional kan een melding maken. Deze overlast kan bestaan uit ongedierte, stank en/of brandgevaar wanneer een woning te vol staat met spullen. De inspecteurs beoordelen of wet- en regelgeving met betrekking tot hygiënische woonproblemen wordt overtreden. De inspecteurs coördineren vervolgens de aanpak van de vervuiling. Indien nodig voeren de inspecteurs overleg met de juridisch medewerkers van de gemeenten of externe deskundigen. HWT heeft als doel om een woning weer veilig en begaanbaar te maken. Daarbij schakelen de inspecteurs hulp in van ketenpartners zoals: Sociale Wijkteams, gemeenten (WMO), GGD Vangnet en Advies, GGZ. </w:t>
      </w:r>
    </w:p>
    <w:p w14:paraId="3B40B425" w14:textId="77777777" w:rsidR="003E0AFF" w:rsidRPr="00F9593C" w:rsidRDefault="003E0AFF" w:rsidP="003E0AFF">
      <w:pPr>
        <w:pStyle w:val="Geenafstand"/>
        <w:rPr>
          <w:b/>
          <w:bCs/>
          <w:sz w:val="20"/>
          <w:szCs w:val="20"/>
        </w:rPr>
      </w:pPr>
    </w:p>
    <w:p w14:paraId="3C4BC981" w14:textId="77777777" w:rsidR="003E0AFF" w:rsidRPr="00F9593C" w:rsidRDefault="003E0AFF" w:rsidP="003E0AFF">
      <w:pPr>
        <w:pStyle w:val="Geenafstand"/>
        <w:rPr>
          <w:b/>
          <w:bCs/>
          <w:sz w:val="20"/>
          <w:szCs w:val="20"/>
        </w:rPr>
      </w:pPr>
    </w:p>
    <w:p w14:paraId="427E4071" w14:textId="77777777" w:rsidR="003E0AFF" w:rsidRPr="00D13664" w:rsidRDefault="00D13664" w:rsidP="003E0AFF">
      <w:pPr>
        <w:pStyle w:val="Geenafstand"/>
        <w:rPr>
          <w:b/>
          <w:sz w:val="20"/>
          <w:szCs w:val="20"/>
        </w:rPr>
      </w:pPr>
      <w:r>
        <w:rPr>
          <w:b/>
          <w:sz w:val="20"/>
          <w:szCs w:val="20"/>
        </w:rPr>
        <w:t>Beschrijving van het w</w:t>
      </w:r>
      <w:r w:rsidRPr="00FF4BB5">
        <w:rPr>
          <w:b/>
          <w:sz w:val="20"/>
          <w:szCs w:val="20"/>
        </w:rPr>
        <w:t>erkproces</w:t>
      </w:r>
      <w:r>
        <w:rPr>
          <w:b/>
          <w:sz w:val="20"/>
          <w:szCs w:val="20"/>
        </w:rPr>
        <w:t xml:space="preserve"> in chronologische volgorde</w:t>
      </w:r>
      <w:r w:rsidRPr="00FF4BB5">
        <w:rPr>
          <w:b/>
          <w:sz w:val="20"/>
          <w:szCs w:val="20"/>
        </w:rPr>
        <w:t>:</w:t>
      </w:r>
    </w:p>
    <w:p w14:paraId="007AFC15" w14:textId="77777777" w:rsidR="003E0AFF" w:rsidRPr="00F9593C" w:rsidRDefault="003E0AFF" w:rsidP="003E0AFF">
      <w:pPr>
        <w:pStyle w:val="Geenafstand"/>
        <w:numPr>
          <w:ilvl w:val="0"/>
          <w:numId w:val="38"/>
        </w:numPr>
        <w:rPr>
          <w:sz w:val="20"/>
          <w:szCs w:val="20"/>
        </w:rPr>
      </w:pPr>
      <w:r w:rsidRPr="00F9593C">
        <w:rPr>
          <w:sz w:val="20"/>
          <w:szCs w:val="20"/>
        </w:rPr>
        <w:t xml:space="preserve">Een melding komt telefonisch of per e-mail direct bij de inspecteurs binnen. Tevens is het mogelijk om via de website van de GGD een digitale melding te maken bij het Meldpunt Zorg en Overlast of telefonisch via de bureaudienst van het Meldpunt Zorg en Overlast.  </w:t>
      </w:r>
    </w:p>
    <w:p w14:paraId="09255A9E" w14:textId="77777777" w:rsidR="003E0AFF" w:rsidRPr="00F9593C" w:rsidRDefault="003E0AFF" w:rsidP="003E0AFF">
      <w:pPr>
        <w:pStyle w:val="Geenafstand"/>
        <w:numPr>
          <w:ilvl w:val="0"/>
          <w:numId w:val="38"/>
        </w:numPr>
        <w:rPr>
          <w:sz w:val="20"/>
          <w:szCs w:val="20"/>
        </w:rPr>
      </w:pPr>
      <w:r w:rsidRPr="00F9593C">
        <w:rPr>
          <w:sz w:val="20"/>
          <w:szCs w:val="20"/>
        </w:rPr>
        <w:t>Meldingen worden zo nodig uitgevraagd</w:t>
      </w:r>
      <w:r>
        <w:rPr>
          <w:sz w:val="20"/>
          <w:szCs w:val="20"/>
        </w:rPr>
        <w:t xml:space="preserve"> (bij melder)</w:t>
      </w:r>
      <w:r w:rsidRPr="00F9593C">
        <w:rPr>
          <w:sz w:val="20"/>
          <w:szCs w:val="20"/>
        </w:rPr>
        <w:t>, als er meer informatie nodig is (mate van vervuiling).</w:t>
      </w:r>
    </w:p>
    <w:p w14:paraId="79122096" w14:textId="77777777" w:rsidR="00C86693" w:rsidRDefault="00C86693" w:rsidP="003E0AFF">
      <w:pPr>
        <w:pStyle w:val="Geenafstand"/>
        <w:numPr>
          <w:ilvl w:val="0"/>
          <w:numId w:val="38"/>
        </w:numPr>
        <w:rPr>
          <w:sz w:val="20"/>
          <w:szCs w:val="20"/>
        </w:rPr>
      </w:pPr>
      <w:r>
        <w:rPr>
          <w:sz w:val="20"/>
          <w:szCs w:val="20"/>
        </w:rPr>
        <w:t>Cliëntenkaart wordt aangemaakt in CVS (nieuwe cliënt)</w:t>
      </w:r>
    </w:p>
    <w:p w14:paraId="477900E2" w14:textId="77777777" w:rsidR="003E0AFF" w:rsidRPr="00F9593C" w:rsidRDefault="00C86693" w:rsidP="003E0AFF">
      <w:pPr>
        <w:pStyle w:val="Geenafstand"/>
        <w:numPr>
          <w:ilvl w:val="0"/>
          <w:numId w:val="38"/>
        </w:numPr>
        <w:rPr>
          <w:sz w:val="20"/>
          <w:szCs w:val="20"/>
        </w:rPr>
      </w:pPr>
      <w:r>
        <w:rPr>
          <w:sz w:val="20"/>
          <w:szCs w:val="20"/>
        </w:rPr>
        <w:t>Nieuwe melding wordt</w:t>
      </w:r>
      <w:r w:rsidR="003E0AFF" w:rsidRPr="00F9593C">
        <w:rPr>
          <w:sz w:val="20"/>
          <w:szCs w:val="20"/>
        </w:rPr>
        <w:t xml:space="preserve"> geregistreerd in het CVS. </w:t>
      </w:r>
    </w:p>
    <w:p w14:paraId="0823AD01" w14:textId="77777777" w:rsidR="003E0AFF" w:rsidRPr="00F9593C" w:rsidRDefault="003E0AFF" w:rsidP="003E0AFF">
      <w:pPr>
        <w:pStyle w:val="Geenafstand"/>
        <w:numPr>
          <w:ilvl w:val="0"/>
          <w:numId w:val="38"/>
        </w:numPr>
        <w:rPr>
          <w:sz w:val="20"/>
          <w:szCs w:val="20"/>
        </w:rPr>
      </w:pPr>
      <w:r w:rsidRPr="00F9593C">
        <w:rPr>
          <w:sz w:val="20"/>
          <w:szCs w:val="20"/>
        </w:rPr>
        <w:t xml:space="preserve">Er wordt een (al dan niet per brief aangekondigd) huisbezoek gebracht en toestemming gevraagd aan de bewoner voor inspectie. </w:t>
      </w:r>
    </w:p>
    <w:p w14:paraId="5BB0BD1A" w14:textId="77777777" w:rsidR="003E0AFF" w:rsidRPr="00F9593C" w:rsidRDefault="003E0AFF" w:rsidP="003E0AFF">
      <w:pPr>
        <w:pStyle w:val="Geenafstand"/>
        <w:numPr>
          <w:ilvl w:val="0"/>
          <w:numId w:val="38"/>
        </w:numPr>
        <w:rPr>
          <w:sz w:val="20"/>
          <w:szCs w:val="20"/>
        </w:rPr>
      </w:pPr>
      <w:r w:rsidRPr="00F9593C">
        <w:rPr>
          <w:sz w:val="20"/>
          <w:szCs w:val="20"/>
        </w:rPr>
        <w:t xml:space="preserve">Indien de bewoner geen toestemming verleent, kan het binnentreden van de woning bestuursrechtelijk worden afgedwongen d.m.v. bestuursdwang op last van de burgemeester (college B&amp;W). De cliënt wordt per aangetekende brief geïnformeerd. </w:t>
      </w:r>
    </w:p>
    <w:p w14:paraId="26538210" w14:textId="77777777" w:rsidR="003E0AFF" w:rsidRPr="00F9593C" w:rsidRDefault="003E0AFF" w:rsidP="003E0AFF">
      <w:pPr>
        <w:pStyle w:val="Geenafstand"/>
        <w:numPr>
          <w:ilvl w:val="0"/>
          <w:numId w:val="38"/>
        </w:numPr>
        <w:rPr>
          <w:sz w:val="20"/>
          <w:szCs w:val="20"/>
        </w:rPr>
      </w:pPr>
      <w:r w:rsidRPr="00F9593C">
        <w:rPr>
          <w:sz w:val="20"/>
          <w:szCs w:val="20"/>
        </w:rPr>
        <w:t xml:space="preserve">De inspectie wordt uitgevoerd, er wordt beoordeeld wat de mate van vervuiling is en of er vrijwillig (via familie/vrienden of WMO) geruimd kan worden of dat er een </w:t>
      </w:r>
      <w:proofErr w:type="spellStart"/>
      <w:r w:rsidRPr="00F9593C">
        <w:rPr>
          <w:sz w:val="20"/>
          <w:szCs w:val="20"/>
        </w:rPr>
        <w:t>schoning</w:t>
      </w:r>
      <w:proofErr w:type="spellEnd"/>
      <w:r w:rsidRPr="00F9593C">
        <w:rPr>
          <w:sz w:val="20"/>
          <w:szCs w:val="20"/>
        </w:rPr>
        <w:t xml:space="preserve"> moet plaatsvinden. Er worden evt. foto’s gemaakt. </w:t>
      </w:r>
    </w:p>
    <w:p w14:paraId="6CB15DB3" w14:textId="77777777" w:rsidR="003E0AFF" w:rsidRPr="00F9593C" w:rsidRDefault="003E0AFF" w:rsidP="003E0AFF">
      <w:pPr>
        <w:pStyle w:val="Geenafstand"/>
        <w:numPr>
          <w:ilvl w:val="0"/>
          <w:numId w:val="38"/>
        </w:numPr>
        <w:rPr>
          <w:sz w:val="20"/>
          <w:szCs w:val="20"/>
        </w:rPr>
      </w:pPr>
      <w:r w:rsidRPr="00F9593C">
        <w:rPr>
          <w:sz w:val="20"/>
          <w:szCs w:val="20"/>
        </w:rPr>
        <w:t xml:space="preserve">Kosten van de </w:t>
      </w:r>
      <w:proofErr w:type="spellStart"/>
      <w:r w:rsidRPr="00F9593C">
        <w:rPr>
          <w:sz w:val="20"/>
          <w:szCs w:val="20"/>
        </w:rPr>
        <w:t>schoning</w:t>
      </w:r>
      <w:proofErr w:type="spellEnd"/>
      <w:r w:rsidRPr="00F9593C">
        <w:rPr>
          <w:sz w:val="20"/>
          <w:szCs w:val="20"/>
        </w:rPr>
        <w:t xml:space="preserve"> worden door GGD voorgeschoten en d.m.v. een toestemmingsverklaring later op cliënt verhaald. Goederen (geen afval) wordt 13 weken opgeslagen.</w:t>
      </w:r>
    </w:p>
    <w:p w14:paraId="6B649D93" w14:textId="77777777" w:rsidR="003E0AFF" w:rsidRPr="00F9593C" w:rsidRDefault="003E0AFF" w:rsidP="003E0AFF">
      <w:pPr>
        <w:pStyle w:val="Geenafstand"/>
        <w:numPr>
          <w:ilvl w:val="0"/>
          <w:numId w:val="38"/>
        </w:numPr>
        <w:rPr>
          <w:sz w:val="20"/>
          <w:szCs w:val="20"/>
        </w:rPr>
      </w:pPr>
      <w:r w:rsidRPr="00F9593C">
        <w:rPr>
          <w:sz w:val="20"/>
          <w:szCs w:val="20"/>
        </w:rPr>
        <w:t xml:space="preserve">Indien er sprake is van Multi problematiek wordt er verwezen naar ketenpartners. </w:t>
      </w:r>
    </w:p>
    <w:p w14:paraId="0DFE12DB" w14:textId="77777777" w:rsidR="003E0AFF" w:rsidRPr="00441825" w:rsidRDefault="003E0AFF" w:rsidP="00F9593C">
      <w:pPr>
        <w:rPr>
          <w:rFonts w:ascii="Times New Roman" w:hAnsi="Times New Roman"/>
          <w:b/>
        </w:rPr>
      </w:pPr>
    </w:p>
    <w:p w14:paraId="6726182C" w14:textId="77777777" w:rsidR="00F9593C" w:rsidRDefault="00F9593C" w:rsidP="00F9593C">
      <w:pPr>
        <w:pStyle w:val="Geenafstand"/>
        <w:rPr>
          <w:sz w:val="20"/>
          <w:szCs w:val="20"/>
        </w:rPr>
      </w:pPr>
      <w:r w:rsidRPr="00F9593C">
        <w:rPr>
          <w:sz w:val="20"/>
          <w:szCs w:val="20"/>
        </w:rPr>
        <w:t xml:space="preserve">De registratie en rapportage wordt in het cliënt volg systeem bijgehouden. Bij doorverwijzing wordt indien nodig (afhankelijk van ernst van de situatie) door de verpleegkundige gecheckt of de </w:t>
      </w:r>
      <w:r w:rsidR="00F90C53">
        <w:rPr>
          <w:sz w:val="20"/>
          <w:szCs w:val="20"/>
        </w:rPr>
        <w:t>cliënt de afspraak is nagekomen).</w:t>
      </w:r>
    </w:p>
    <w:p w14:paraId="3B7A4E2A" w14:textId="77777777" w:rsidR="00F9593C" w:rsidRDefault="00F9593C" w:rsidP="00F9593C">
      <w:pPr>
        <w:pStyle w:val="Geenafstand"/>
        <w:rPr>
          <w:sz w:val="20"/>
          <w:szCs w:val="20"/>
        </w:rPr>
      </w:pPr>
    </w:p>
    <w:p w14:paraId="5E15769A" w14:textId="77777777" w:rsidR="00F9593C" w:rsidRDefault="00F9593C" w:rsidP="00F9593C">
      <w:pPr>
        <w:pStyle w:val="Geenafstand"/>
        <w:rPr>
          <w:sz w:val="20"/>
          <w:szCs w:val="20"/>
        </w:rPr>
      </w:pPr>
    </w:p>
    <w:p w14:paraId="3AD7BFBA" w14:textId="77777777" w:rsidR="00FF4BB5" w:rsidRPr="00DC6477" w:rsidRDefault="00FF4BB5" w:rsidP="00FF4BB5">
      <w:pPr>
        <w:pStyle w:val="Kop3"/>
        <w:numPr>
          <w:ilvl w:val="2"/>
          <w:numId w:val="12"/>
        </w:numPr>
        <w:rPr>
          <w:b w:val="0"/>
          <w:color w:val="7F408E"/>
        </w:rPr>
      </w:pPr>
      <w:bookmarkStart w:id="34" w:name="_Toc98315763"/>
      <w:proofErr w:type="spellStart"/>
      <w:r w:rsidRPr="00FF4BB5">
        <w:rPr>
          <w:b w:val="0"/>
        </w:rPr>
        <w:t>Vroegsignaleringsoverleg</w:t>
      </w:r>
      <w:proofErr w:type="spellEnd"/>
      <w:r w:rsidR="00F7519A">
        <w:rPr>
          <w:b w:val="0"/>
        </w:rPr>
        <w:t xml:space="preserve"> (VSO)</w:t>
      </w:r>
      <w:bookmarkEnd w:id="34"/>
    </w:p>
    <w:p w14:paraId="01E313CC" w14:textId="77777777" w:rsidR="00FF4BB5" w:rsidRDefault="00FF4BB5" w:rsidP="00FF4BB5">
      <w:pPr>
        <w:pStyle w:val="Lijstalinea"/>
      </w:pPr>
    </w:p>
    <w:p w14:paraId="7F7B28AF" w14:textId="77777777" w:rsidR="00FF4BB5" w:rsidRPr="00660653" w:rsidRDefault="00FF4BB5" w:rsidP="00660653">
      <w:pPr>
        <w:pStyle w:val="Geenafstand"/>
        <w:rPr>
          <w:b/>
          <w:sz w:val="20"/>
          <w:szCs w:val="20"/>
        </w:rPr>
      </w:pPr>
      <w:r w:rsidRPr="00FF4BB5">
        <w:rPr>
          <w:b/>
          <w:sz w:val="20"/>
          <w:szCs w:val="20"/>
        </w:rPr>
        <w:t>A</w:t>
      </w:r>
      <w:r w:rsidR="00660653">
        <w:rPr>
          <w:b/>
          <w:sz w:val="20"/>
          <w:szCs w:val="20"/>
        </w:rPr>
        <w:t>lgemene informatie:</w:t>
      </w:r>
    </w:p>
    <w:p w14:paraId="32D4CEE4" w14:textId="77777777" w:rsidR="00FF4BB5" w:rsidRPr="00FF4BB5" w:rsidRDefault="005F1D71" w:rsidP="00E23E6D">
      <w:pPr>
        <w:spacing w:after="160" w:line="259" w:lineRule="auto"/>
      </w:pPr>
      <w:r>
        <w:t xml:space="preserve">Het </w:t>
      </w:r>
      <w:proofErr w:type="spellStart"/>
      <w:r>
        <w:t>Vroegsignaleringsoverleg</w:t>
      </w:r>
      <w:proofErr w:type="spellEnd"/>
      <w:r>
        <w:t xml:space="preserve"> is in 2016 opgericht. Het VSO is voor de gehele Veiligheidsregio Kennemerland (9 gemeenten). Het betreft een samenwerking tussen GGD, Politie Kennemerland</w:t>
      </w:r>
      <w:r w:rsidR="00E23E6D">
        <w:t xml:space="preserve"> </w:t>
      </w:r>
      <w:r w:rsidR="00E23E6D" w:rsidRPr="00FF4BB5">
        <w:t xml:space="preserve">(basisteams Haarlemmermeer, </w:t>
      </w:r>
      <w:proofErr w:type="spellStart"/>
      <w:r w:rsidR="00E23E6D" w:rsidRPr="00FF4BB5">
        <w:t>Kennemerkust</w:t>
      </w:r>
      <w:proofErr w:type="spellEnd"/>
      <w:r w:rsidR="00E23E6D" w:rsidRPr="00FF4BB5">
        <w:t xml:space="preserve">, Haarlem en IJmond), GGZ, en </w:t>
      </w:r>
      <w:proofErr w:type="spellStart"/>
      <w:r w:rsidR="00E23E6D" w:rsidRPr="00FF4BB5">
        <w:t>Brijder</w:t>
      </w:r>
      <w:proofErr w:type="spellEnd"/>
      <w:r w:rsidR="00E23E6D">
        <w:t>.</w:t>
      </w:r>
      <w:r>
        <w:t xml:space="preserve"> </w:t>
      </w:r>
      <w:r w:rsidR="00E23E6D">
        <w:t xml:space="preserve">De GGD levert een VSO coördinator en procesondersteuner. De VSO Coördinator ontvangt van de Politie Zorgcoördinator OGGZ </w:t>
      </w:r>
      <w:r w:rsidR="00FF4BB5" w:rsidRPr="00FF4BB5">
        <w:t>politiemeldingen van personen met verward en/of overlast gevend gedrag</w:t>
      </w:r>
      <w:r w:rsidR="00E23E6D">
        <w:t xml:space="preserve">, de zogeheten VSO meldingen. Het gaat hierbij om personen die verward gedrag laten zien, met diverse problematiek als grondslag; </w:t>
      </w:r>
      <w:r w:rsidR="00E23E6D" w:rsidRPr="00FF4BB5">
        <w:t xml:space="preserve">geriatrie, psychiatrie, </w:t>
      </w:r>
      <w:proofErr w:type="spellStart"/>
      <w:r w:rsidR="00E23E6D" w:rsidRPr="00FF4BB5">
        <w:t>somatiek</w:t>
      </w:r>
      <w:proofErr w:type="spellEnd"/>
      <w:r w:rsidR="00E23E6D" w:rsidRPr="00FF4BB5">
        <w:t>, verstandelijke beperking, sociale problematiek, verslaving, onverzekerd, illegaal, praktische problematiek</w:t>
      </w:r>
      <w:r w:rsidR="00E23E6D">
        <w:t xml:space="preserve">. </w:t>
      </w:r>
      <w:r w:rsidR="00E23E6D" w:rsidRPr="00FF4BB5">
        <w:t>Het gaat om verwarde gedragingen van vaak kwetsbare mensen, die niet per definitie voortdurend verward zijn.</w:t>
      </w:r>
      <w:r w:rsidR="00E23E6D">
        <w:t xml:space="preserve"> Het VSO heeft als doel het </w:t>
      </w:r>
      <w:r w:rsidR="00FF4BB5" w:rsidRPr="00FF4BB5">
        <w:t>in kaart brengen van de situatie,</w:t>
      </w:r>
      <w:r w:rsidR="00E23E6D">
        <w:t xml:space="preserve"> het</w:t>
      </w:r>
      <w:r w:rsidR="00FF4BB5" w:rsidRPr="00FF4BB5">
        <w:t xml:space="preserve"> bieden van preventief contact en waar nodig snel </w:t>
      </w:r>
      <w:proofErr w:type="spellStart"/>
      <w:r w:rsidR="00FF4BB5" w:rsidRPr="00FF4BB5">
        <w:t>toeleiden</w:t>
      </w:r>
      <w:proofErr w:type="spellEnd"/>
      <w:r w:rsidR="00FF4BB5" w:rsidRPr="00FF4BB5">
        <w:t xml:space="preserve"> naar adequate zorg. De werkwijze kenmerkt zich door de korte lijnen, snel schakelen en direct contact.</w:t>
      </w:r>
      <w:r w:rsidR="00FF4BB5">
        <w:t xml:space="preserve"> </w:t>
      </w:r>
    </w:p>
    <w:p w14:paraId="2911E16A" w14:textId="77777777" w:rsidR="00FF4BB5" w:rsidRPr="00FF4BB5" w:rsidRDefault="00FF4BB5" w:rsidP="00FF4BB5">
      <w:pPr>
        <w:pStyle w:val="Geenafstand"/>
        <w:rPr>
          <w:sz w:val="20"/>
          <w:szCs w:val="20"/>
        </w:rPr>
      </w:pPr>
    </w:p>
    <w:p w14:paraId="2E015828" w14:textId="77777777" w:rsidR="00D12969" w:rsidRPr="00FF4BB5" w:rsidRDefault="00D13664" w:rsidP="00FF4BB5">
      <w:pPr>
        <w:pStyle w:val="Geenafstand"/>
        <w:rPr>
          <w:b/>
          <w:sz w:val="20"/>
          <w:szCs w:val="20"/>
        </w:rPr>
      </w:pPr>
      <w:r>
        <w:rPr>
          <w:b/>
          <w:sz w:val="20"/>
          <w:szCs w:val="20"/>
        </w:rPr>
        <w:lastRenderedPageBreak/>
        <w:t>Beschrijving van het w</w:t>
      </w:r>
      <w:r w:rsidRPr="00FF4BB5">
        <w:rPr>
          <w:b/>
          <w:sz w:val="20"/>
          <w:szCs w:val="20"/>
        </w:rPr>
        <w:t>erkproces</w:t>
      </w:r>
      <w:r>
        <w:rPr>
          <w:b/>
          <w:sz w:val="20"/>
          <w:szCs w:val="20"/>
        </w:rPr>
        <w:t xml:space="preserve"> in chronologische volgorde</w:t>
      </w:r>
      <w:r w:rsidRPr="00FF4BB5">
        <w:rPr>
          <w:b/>
          <w:sz w:val="20"/>
          <w:szCs w:val="20"/>
        </w:rPr>
        <w:t>:</w:t>
      </w:r>
    </w:p>
    <w:p w14:paraId="049FB64D" w14:textId="77777777" w:rsidR="00FF4BB5" w:rsidRPr="00FF4BB5" w:rsidRDefault="00FF4BB5" w:rsidP="00384012">
      <w:pPr>
        <w:pStyle w:val="Geenafstand"/>
        <w:numPr>
          <w:ilvl w:val="0"/>
          <w:numId w:val="40"/>
        </w:numPr>
        <w:rPr>
          <w:sz w:val="20"/>
          <w:szCs w:val="20"/>
        </w:rPr>
      </w:pPr>
      <w:r w:rsidRPr="00FF4BB5">
        <w:rPr>
          <w:sz w:val="20"/>
          <w:szCs w:val="20"/>
        </w:rPr>
        <w:t xml:space="preserve">Politie, de wijkagent controleert </w:t>
      </w:r>
      <w:r w:rsidR="00704748">
        <w:rPr>
          <w:sz w:val="20"/>
          <w:szCs w:val="20"/>
        </w:rPr>
        <w:t xml:space="preserve">politie </w:t>
      </w:r>
      <w:r w:rsidRPr="00FF4BB5">
        <w:rPr>
          <w:sz w:val="20"/>
          <w:szCs w:val="20"/>
        </w:rPr>
        <w:t xml:space="preserve">mutaties op (O)GGZ problematiek, en hangt hier een specifieke code aan in het politiesysteem. De wijkagent zet deze mutaties door naar de OGGZ Coördinator,  welke de mutaties screent en beoordeelt of deze doorgezet worden naar het VSO overleg. </w:t>
      </w:r>
    </w:p>
    <w:p w14:paraId="7E214B2F" w14:textId="77777777" w:rsidR="00FF4BB5" w:rsidRPr="00FF4BB5" w:rsidRDefault="00FF4BB5" w:rsidP="00384012">
      <w:pPr>
        <w:pStyle w:val="Geenafstand"/>
        <w:numPr>
          <w:ilvl w:val="0"/>
          <w:numId w:val="40"/>
        </w:numPr>
        <w:rPr>
          <w:sz w:val="20"/>
          <w:szCs w:val="20"/>
        </w:rPr>
      </w:pPr>
      <w:r w:rsidRPr="00FF4BB5">
        <w:rPr>
          <w:sz w:val="20"/>
          <w:szCs w:val="20"/>
        </w:rPr>
        <w:t>De OGGZ Zorgcoördinator zet de meldingen via e-mail door naar de VSO coördinator van de GGD.</w:t>
      </w:r>
    </w:p>
    <w:p w14:paraId="5E4E5883" w14:textId="77777777" w:rsidR="00FF4BB5" w:rsidRPr="00FF4BB5" w:rsidRDefault="00FF4BB5" w:rsidP="00384012">
      <w:pPr>
        <w:pStyle w:val="Geenafstand"/>
        <w:numPr>
          <w:ilvl w:val="0"/>
          <w:numId w:val="40"/>
        </w:numPr>
        <w:rPr>
          <w:sz w:val="20"/>
          <w:szCs w:val="20"/>
        </w:rPr>
      </w:pPr>
      <w:r w:rsidRPr="00FF4BB5">
        <w:rPr>
          <w:sz w:val="20"/>
          <w:szCs w:val="20"/>
        </w:rPr>
        <w:t>De VSO coördinator zorgt ervoor dat de meldingen worden geregistreerd in het CVS van GGD Kennemerland</w:t>
      </w:r>
    </w:p>
    <w:p w14:paraId="7EA67EF7" w14:textId="77777777" w:rsidR="00FF4BB5" w:rsidRPr="00FF4BB5" w:rsidRDefault="00FF4BB5" w:rsidP="00384012">
      <w:pPr>
        <w:pStyle w:val="Geenafstand"/>
        <w:numPr>
          <w:ilvl w:val="0"/>
          <w:numId w:val="40"/>
        </w:numPr>
        <w:rPr>
          <w:sz w:val="20"/>
          <w:szCs w:val="20"/>
        </w:rPr>
      </w:pPr>
      <w:r w:rsidRPr="00FF4BB5">
        <w:rPr>
          <w:sz w:val="20"/>
          <w:szCs w:val="20"/>
        </w:rPr>
        <w:t>De GGD stuurt de deelnemers van het VSO minimaal twee werkdagen voor het VSO een overzicht van de meldingen die besproken gaan worden. Daarbij wordt aangegeven welke stappen al ondernomen zijn, of er toestemming is (uit het eerste contact) en wat de zorgen zijn. De deelnemers aan het VSO krijgen de standaardvragen: ‘is deze persoon bij jullie bekend, zo ja: wie is de behandelaar?’.</w:t>
      </w:r>
    </w:p>
    <w:p w14:paraId="5461C0B7" w14:textId="77777777" w:rsidR="00FF4BB5" w:rsidRPr="00FF4BB5" w:rsidRDefault="00FF4BB5" w:rsidP="00384012">
      <w:pPr>
        <w:pStyle w:val="Geenafstand"/>
        <w:numPr>
          <w:ilvl w:val="0"/>
          <w:numId w:val="40"/>
        </w:numPr>
        <w:rPr>
          <w:sz w:val="20"/>
          <w:szCs w:val="20"/>
        </w:rPr>
      </w:pPr>
      <w:r w:rsidRPr="00FF4BB5">
        <w:rPr>
          <w:sz w:val="20"/>
          <w:szCs w:val="20"/>
        </w:rPr>
        <w:t xml:space="preserve">Het VSO overleg vindt iedere 14 dagen plaats. De Veiligheidsregio Kennemerland is in 4 gebieden opgedeeld. Haarlem, Haarlemmermeer, </w:t>
      </w:r>
      <w:proofErr w:type="spellStart"/>
      <w:r w:rsidRPr="00FF4BB5">
        <w:rPr>
          <w:sz w:val="20"/>
          <w:szCs w:val="20"/>
        </w:rPr>
        <w:t>Kennemerkust</w:t>
      </w:r>
      <w:proofErr w:type="spellEnd"/>
      <w:r w:rsidRPr="00FF4BB5">
        <w:rPr>
          <w:sz w:val="20"/>
          <w:szCs w:val="20"/>
        </w:rPr>
        <w:t xml:space="preserve"> en de IJmond. De ene week is het VSO overleg met </w:t>
      </w:r>
      <w:proofErr w:type="spellStart"/>
      <w:r w:rsidRPr="00FF4BB5">
        <w:rPr>
          <w:sz w:val="20"/>
          <w:szCs w:val="20"/>
        </w:rPr>
        <w:t>Kennemerkust</w:t>
      </w:r>
      <w:proofErr w:type="spellEnd"/>
      <w:r w:rsidRPr="00FF4BB5">
        <w:rPr>
          <w:sz w:val="20"/>
          <w:szCs w:val="20"/>
        </w:rPr>
        <w:t xml:space="preserve"> en IJmond, de andere week Haarlem en Haarlemmermeer.</w:t>
      </w:r>
    </w:p>
    <w:p w14:paraId="452B1767" w14:textId="77777777" w:rsidR="00FF4BB5" w:rsidRDefault="00FF4BB5" w:rsidP="00384012">
      <w:pPr>
        <w:pStyle w:val="Lijstalinea"/>
        <w:numPr>
          <w:ilvl w:val="0"/>
          <w:numId w:val="40"/>
        </w:numPr>
        <w:spacing w:after="160" w:line="259" w:lineRule="auto"/>
      </w:pPr>
      <w:r w:rsidRPr="00B51F90">
        <w:t xml:space="preserve">Voor cliënten die onder bemoeizorg vallen wordt de naam van de behandelaar gedeeld. Deze informatie wordt in het </w:t>
      </w:r>
      <w:r>
        <w:t>CVS</w:t>
      </w:r>
      <w:r w:rsidRPr="00B51F90">
        <w:t xml:space="preserve"> vastgelegd.</w:t>
      </w:r>
      <w:r>
        <w:t xml:space="preserve"> </w:t>
      </w:r>
      <w:r w:rsidRPr="00B51F90">
        <w:t>Voor cliënten die niet vallen onder de bemoeizorg en die ook in het eerste contact geen toestemming hebben gegeven, bepaalt de ketenpartner zelf of h</w:t>
      </w:r>
      <w:r w:rsidR="00C86693">
        <w:t>ij de informatie wil delen.</w:t>
      </w:r>
    </w:p>
    <w:p w14:paraId="212DABFA" w14:textId="77777777" w:rsidR="00FF4BB5" w:rsidRDefault="00FF4BB5" w:rsidP="00384012">
      <w:pPr>
        <w:pStyle w:val="Lijstalinea"/>
        <w:numPr>
          <w:ilvl w:val="0"/>
          <w:numId w:val="40"/>
        </w:numPr>
        <w:spacing w:after="160" w:line="259" w:lineRule="auto"/>
      </w:pPr>
      <w:r>
        <w:t xml:space="preserve">Er worden afspraken gemaakt tijdens het VSO overleg over de te nemen vervolgstappen inzake iedere melding. Welke deelnemer pakt de melding op, wie koppelt behandelaar terug? </w:t>
      </w:r>
    </w:p>
    <w:p w14:paraId="702B5C53" w14:textId="77777777" w:rsidR="00FF4BB5" w:rsidRDefault="00FF4BB5" w:rsidP="00384012">
      <w:pPr>
        <w:pStyle w:val="Lijstalinea"/>
        <w:numPr>
          <w:ilvl w:val="0"/>
          <w:numId w:val="40"/>
        </w:numPr>
        <w:spacing w:after="160" w:line="259" w:lineRule="auto"/>
      </w:pPr>
      <w:r w:rsidRPr="00B51F90">
        <w:t>De GGD registreert de meldingen</w:t>
      </w:r>
      <w:r w:rsidR="00B818DA">
        <w:t xml:space="preserve"> in het CVS</w:t>
      </w:r>
      <w:r w:rsidRPr="00B51F90">
        <w:t>. Het VSO hee</w:t>
      </w:r>
      <w:r>
        <w:t>ft een apart domein binnen het CVS</w:t>
      </w:r>
      <w:r w:rsidRPr="00B51F90">
        <w:t xml:space="preserve"> waarvan de rechten en toegang beperkt zijn tot de aangewezen personen (t.w. voorzitter en coördinator VSO, secretaris VSO en hun plaatsvervangers). Registratie van meldingen waarvoor de betrokkene geen toestemming geeft worden direct na de bespreking in het VSO verwijderd.</w:t>
      </w:r>
    </w:p>
    <w:p w14:paraId="4A81D96F" w14:textId="77777777" w:rsidR="00FF4BB5" w:rsidRDefault="00FF4BB5" w:rsidP="00384012">
      <w:pPr>
        <w:pStyle w:val="Lijstalinea"/>
        <w:numPr>
          <w:ilvl w:val="0"/>
          <w:numId w:val="40"/>
        </w:numPr>
        <w:spacing w:after="160" w:line="259" w:lineRule="auto"/>
      </w:pPr>
      <w:r w:rsidRPr="00091368">
        <w:t>De politie muteert per casus in hetzelfde proces de in het overleg genomen beslissing</w:t>
      </w:r>
    </w:p>
    <w:p w14:paraId="727F45C5" w14:textId="77777777" w:rsidR="00FF4BB5" w:rsidRDefault="00FF4BB5" w:rsidP="00384012">
      <w:pPr>
        <w:pStyle w:val="Lijstalinea"/>
        <w:numPr>
          <w:ilvl w:val="0"/>
          <w:numId w:val="40"/>
        </w:numPr>
        <w:spacing w:after="160" w:line="259" w:lineRule="auto"/>
      </w:pPr>
      <w:r w:rsidRPr="00B51F90">
        <w:t>Elke afzonderlijke organisatie is verantwoordelijk voor de registratie van gegevens</w:t>
      </w:r>
      <w:r>
        <w:t xml:space="preserve"> in hun eigen CVS</w:t>
      </w:r>
      <w:r w:rsidRPr="00B51F90">
        <w:t xml:space="preserve"> zover het voor hen bekende casussen betreft.</w:t>
      </w:r>
    </w:p>
    <w:p w14:paraId="17A49D97" w14:textId="77777777" w:rsidR="00FF4BB5" w:rsidRDefault="00FF4BB5" w:rsidP="00384012">
      <w:pPr>
        <w:pStyle w:val="Lijstalinea"/>
        <w:numPr>
          <w:ilvl w:val="0"/>
          <w:numId w:val="40"/>
        </w:numPr>
        <w:spacing w:after="160" w:line="259" w:lineRule="auto"/>
      </w:pPr>
      <w:r>
        <w:t xml:space="preserve">Er bestaat een mogelijkheid een casus nogmaals aan te melden op het VSO overleg, of om een casus op te schalen naar ketenpartners. </w:t>
      </w:r>
    </w:p>
    <w:p w14:paraId="213E699F" w14:textId="77777777" w:rsidR="00FF4BB5" w:rsidRDefault="00FF4BB5" w:rsidP="00FF4BB5">
      <w:pPr>
        <w:pStyle w:val="Geenafstand"/>
      </w:pPr>
    </w:p>
    <w:p w14:paraId="7266C257" w14:textId="77777777" w:rsidR="00FF4BB5" w:rsidRDefault="00FF4BB5" w:rsidP="00FF4BB5">
      <w:pPr>
        <w:pStyle w:val="Geenafstand"/>
        <w:rPr>
          <w:sz w:val="20"/>
          <w:szCs w:val="20"/>
        </w:rPr>
      </w:pPr>
    </w:p>
    <w:p w14:paraId="6B3A6BAE" w14:textId="77777777" w:rsidR="00FF4BB5" w:rsidRPr="00FF4BB5" w:rsidRDefault="003E0AFF" w:rsidP="00FF4BB5">
      <w:pPr>
        <w:pStyle w:val="Kop3"/>
        <w:numPr>
          <w:ilvl w:val="2"/>
          <w:numId w:val="12"/>
        </w:numPr>
        <w:rPr>
          <w:b w:val="0"/>
        </w:rPr>
      </w:pPr>
      <w:bookmarkStart w:id="35" w:name="_Toc98315764"/>
      <w:r>
        <w:rPr>
          <w:b w:val="0"/>
        </w:rPr>
        <w:t xml:space="preserve">De </w:t>
      </w:r>
      <w:r w:rsidR="00676A46">
        <w:rPr>
          <w:b w:val="0"/>
        </w:rPr>
        <w:t>Brede Centrale Toegang (</w:t>
      </w:r>
      <w:r>
        <w:rPr>
          <w:b w:val="0"/>
        </w:rPr>
        <w:t>BCT</w:t>
      </w:r>
      <w:r w:rsidR="00676A46">
        <w:rPr>
          <w:b w:val="0"/>
        </w:rPr>
        <w:t>)</w:t>
      </w:r>
      <w:bookmarkEnd w:id="35"/>
    </w:p>
    <w:p w14:paraId="3B41D797" w14:textId="77777777" w:rsidR="00FF4BB5" w:rsidRDefault="00FF4BB5" w:rsidP="00FF4BB5">
      <w:pPr>
        <w:pStyle w:val="Geenafstand"/>
        <w:rPr>
          <w:b/>
        </w:rPr>
      </w:pPr>
    </w:p>
    <w:p w14:paraId="67F88C8D" w14:textId="77777777" w:rsidR="00A765EB" w:rsidRDefault="00A765EB" w:rsidP="00A765EB">
      <w:pPr>
        <w:pStyle w:val="Geenafstand"/>
        <w:rPr>
          <w:rFonts w:ascii="Arial" w:hAnsi="Arial" w:cs="Arial"/>
          <w:b/>
          <w:bCs/>
        </w:rPr>
      </w:pPr>
      <w:r>
        <w:rPr>
          <w:rFonts w:ascii="Arial" w:hAnsi="Arial" w:cs="Arial"/>
          <w:b/>
          <w:bCs/>
        </w:rPr>
        <w:t>Algemene informatie:</w:t>
      </w:r>
    </w:p>
    <w:p w14:paraId="4534EF1D" w14:textId="77777777" w:rsidR="00A765EB" w:rsidRPr="00A765EB" w:rsidRDefault="00A765EB" w:rsidP="00A765EB">
      <w:pPr>
        <w:pStyle w:val="Koptekst"/>
        <w:rPr>
          <w:rFonts w:cs="Arial"/>
        </w:rPr>
      </w:pPr>
      <w:r w:rsidRPr="00A765EB">
        <w:t xml:space="preserve">De Brede Centrale Toegang (BCT) biedt informatie en advies aan dak- en thuislozen. De BCT vervult de centrale toegangsfunctie voor de maatschappelijke opvangvoorzieningen in de gehele Veiligheidsregio Kennemerland (VRK)  De BCT voert in opdracht van de gemeente Haarlem de indicatie voor de maatschappelijke opvang (MO) uit. In het BCT loket wordt op basis van de zelfredzaamheidmatrix op verschillende leefgebieden de triage afgenomen en eventueel geïndiceerd voor de maatschappelijke opvang of doorgezet naar hulpverlening. </w:t>
      </w:r>
    </w:p>
    <w:p w14:paraId="1AC608F9" w14:textId="77777777" w:rsidR="00A765EB" w:rsidRPr="00A765EB" w:rsidRDefault="00A765EB" w:rsidP="00A765EB">
      <w:pPr>
        <w:pStyle w:val="Koptekst"/>
      </w:pPr>
    </w:p>
    <w:p w14:paraId="3A52FF57" w14:textId="77777777" w:rsidR="00A765EB" w:rsidRPr="00A765EB" w:rsidRDefault="00A765EB" w:rsidP="00A765EB">
      <w:pPr>
        <w:pStyle w:val="Koptekst"/>
        <w:rPr>
          <w:b/>
          <w:bCs/>
        </w:rPr>
      </w:pPr>
      <w:r w:rsidRPr="00A765EB">
        <w:t>Het loket van de Brede Centrale Toegang (BCT) werkt in opdracht van de gemeente Haarlem voor de gehele Veiligheidsregio Kennemerland (VRK).</w:t>
      </w:r>
    </w:p>
    <w:p w14:paraId="1D1A8001" w14:textId="77777777" w:rsidR="00A765EB" w:rsidRPr="00A765EB" w:rsidRDefault="00A765EB" w:rsidP="00A765EB">
      <w:pPr>
        <w:pStyle w:val="Koptekst"/>
        <w:rPr>
          <w:b/>
          <w:bCs/>
        </w:rPr>
      </w:pPr>
      <w:r w:rsidRPr="00A765EB">
        <w:t xml:space="preserve">Er is een fysiek daklozenloket op de Wilhelminastraat 10, te Haarlem. Het loket is open van 9.00-12.30 uur. Het loket is telefonisch en per e-mail bereikbaar van 9.00-17.00 uur. </w:t>
      </w:r>
    </w:p>
    <w:p w14:paraId="1CAD6036" w14:textId="77777777" w:rsidR="00A765EB" w:rsidRPr="00A765EB" w:rsidRDefault="00A765EB" w:rsidP="00A765EB">
      <w:pPr>
        <w:pStyle w:val="Koptekst"/>
      </w:pPr>
      <w:r w:rsidRPr="00A765EB">
        <w:t>De BCT werkt nauw samen met de gemeente Haarlem afdeling werk en inkomen, voor het aanvragen van een briefadres en P-wet uitkering.</w:t>
      </w:r>
    </w:p>
    <w:p w14:paraId="4250B3C9" w14:textId="77777777" w:rsidR="00A765EB" w:rsidRPr="00A765EB" w:rsidRDefault="00A765EB" w:rsidP="00A765EB">
      <w:pPr>
        <w:pStyle w:val="Koptekst"/>
      </w:pPr>
    </w:p>
    <w:p w14:paraId="2D0DFA64" w14:textId="77777777" w:rsidR="00A765EB" w:rsidRPr="00A765EB" w:rsidRDefault="00A765EB" w:rsidP="00A765EB">
      <w:pPr>
        <w:pStyle w:val="Koptekst"/>
      </w:pPr>
      <w:r w:rsidRPr="00A765EB">
        <w:t xml:space="preserve">De BCT is tevens briefadres verstrekking punt voor dak- en thuislozen met een P-wet uitkering. </w:t>
      </w:r>
    </w:p>
    <w:p w14:paraId="0C4B960A" w14:textId="77777777" w:rsidR="00A765EB" w:rsidRPr="00A765EB" w:rsidRDefault="00A765EB" w:rsidP="00A765EB">
      <w:pPr>
        <w:pStyle w:val="Koptekst"/>
      </w:pPr>
      <w:r w:rsidRPr="00A765EB">
        <w:t>De BCT int de eigen bijdrage voor de nachtopvang.</w:t>
      </w:r>
    </w:p>
    <w:p w14:paraId="4AC7AA97" w14:textId="77777777" w:rsidR="00A765EB" w:rsidRPr="00A765EB" w:rsidRDefault="00A765EB" w:rsidP="00A765EB">
      <w:pPr>
        <w:pStyle w:val="Koptekst"/>
      </w:pPr>
      <w:r w:rsidRPr="00A765EB">
        <w:t>De BCT doet aan wachtlijstbeheer voor diverse MO-locaties.</w:t>
      </w:r>
    </w:p>
    <w:p w14:paraId="68E83C18" w14:textId="77777777" w:rsidR="00A765EB" w:rsidRPr="00A765EB" w:rsidRDefault="00A765EB" w:rsidP="00A765EB">
      <w:pPr>
        <w:pStyle w:val="Koptekst"/>
      </w:pPr>
      <w:r w:rsidRPr="00A765EB">
        <w:t xml:space="preserve">De BCT werkt nauw samen met ketenpartners, zoals GGZ </w:t>
      </w:r>
      <w:proofErr w:type="spellStart"/>
      <w:r w:rsidRPr="00A765EB">
        <w:t>Ingeest</w:t>
      </w:r>
      <w:proofErr w:type="spellEnd"/>
      <w:r w:rsidRPr="00A765EB">
        <w:t xml:space="preserve">, </w:t>
      </w:r>
      <w:proofErr w:type="spellStart"/>
      <w:r w:rsidRPr="00A765EB">
        <w:t>Brijder</w:t>
      </w:r>
      <w:proofErr w:type="spellEnd"/>
      <w:r w:rsidRPr="00A765EB">
        <w:t xml:space="preserve"> verslavingszorg, Gemeenten Kennemerland, HVO Querido, GGD Vangnet en Advies.</w:t>
      </w:r>
    </w:p>
    <w:p w14:paraId="30564B5F" w14:textId="77777777" w:rsidR="00A765EB" w:rsidRPr="00A765EB" w:rsidRDefault="00A765EB" w:rsidP="00A765EB">
      <w:pPr>
        <w:pStyle w:val="Koptekst"/>
      </w:pPr>
      <w:r w:rsidRPr="00A765EB">
        <w:t>De BCT leidt door naar zorg en bewaakt en beschermt de gezondheid.</w:t>
      </w:r>
    </w:p>
    <w:p w14:paraId="79964F81" w14:textId="77777777" w:rsidR="00A765EB" w:rsidRPr="00A765EB" w:rsidRDefault="00A765EB" w:rsidP="00A765EB">
      <w:pPr>
        <w:pStyle w:val="Koptekst"/>
      </w:pPr>
      <w:r w:rsidRPr="00A765EB">
        <w:t>De BCT heeft een adviesfunctie in situaties waar gezondheid en veiligheid elkaar raken.</w:t>
      </w:r>
    </w:p>
    <w:p w14:paraId="1674F975" w14:textId="77777777" w:rsidR="00A765EB" w:rsidRPr="00A765EB" w:rsidRDefault="00A765EB" w:rsidP="00A765EB">
      <w:pPr>
        <w:pStyle w:val="Koptekst"/>
      </w:pPr>
    </w:p>
    <w:p w14:paraId="2092BF12" w14:textId="77777777" w:rsidR="00A765EB" w:rsidRPr="00A765EB" w:rsidRDefault="00A765EB" w:rsidP="00A765EB">
      <w:pPr>
        <w:pStyle w:val="Koptekst"/>
      </w:pPr>
    </w:p>
    <w:p w14:paraId="38B8C68B" w14:textId="77777777" w:rsidR="00A765EB" w:rsidRPr="00A765EB" w:rsidRDefault="00A765EB" w:rsidP="00A765EB">
      <w:pPr>
        <w:pStyle w:val="Koptekst"/>
        <w:rPr>
          <w:b/>
          <w:bCs/>
        </w:rPr>
      </w:pPr>
      <w:r w:rsidRPr="00A765EB">
        <w:rPr>
          <w:b/>
          <w:bCs/>
        </w:rPr>
        <w:t>De volgende werkprocessen, in chronologische volgorde, maken onderdeel uit van de BCT:</w:t>
      </w:r>
    </w:p>
    <w:p w14:paraId="23A59465" w14:textId="77777777" w:rsidR="00A765EB" w:rsidRPr="00A765EB" w:rsidRDefault="00A765EB" w:rsidP="00A765EB">
      <w:pPr>
        <w:pStyle w:val="Koptekst"/>
        <w:numPr>
          <w:ilvl w:val="0"/>
          <w:numId w:val="50"/>
        </w:numPr>
        <w:tabs>
          <w:tab w:val="clear" w:pos="4536"/>
          <w:tab w:val="clear" w:pos="9072"/>
        </w:tabs>
      </w:pPr>
      <w:r w:rsidRPr="00A765EB">
        <w:t>Loketmelding (aanmelding balie)</w:t>
      </w:r>
    </w:p>
    <w:p w14:paraId="223AAEA0" w14:textId="77777777" w:rsidR="00A765EB" w:rsidRPr="00A765EB" w:rsidRDefault="00A765EB" w:rsidP="00A765EB">
      <w:pPr>
        <w:pStyle w:val="Koptekst"/>
        <w:numPr>
          <w:ilvl w:val="0"/>
          <w:numId w:val="50"/>
        </w:numPr>
        <w:tabs>
          <w:tab w:val="clear" w:pos="4536"/>
          <w:tab w:val="clear" w:pos="9072"/>
        </w:tabs>
      </w:pPr>
      <w:r w:rsidRPr="00A765EB">
        <w:t>Telefonische melding (aanmelding via de telefoon)</w:t>
      </w:r>
    </w:p>
    <w:p w14:paraId="4049F1FD" w14:textId="77777777" w:rsidR="00A765EB" w:rsidRPr="00A765EB" w:rsidRDefault="00A765EB" w:rsidP="00A765EB">
      <w:pPr>
        <w:pStyle w:val="Koptekst"/>
        <w:numPr>
          <w:ilvl w:val="0"/>
          <w:numId w:val="50"/>
        </w:numPr>
        <w:tabs>
          <w:tab w:val="clear" w:pos="4536"/>
          <w:tab w:val="clear" w:pos="9072"/>
        </w:tabs>
      </w:pPr>
      <w:r w:rsidRPr="00A765EB">
        <w:t>Voormeldingen (aanmelding via email of telefoon)</w:t>
      </w:r>
    </w:p>
    <w:p w14:paraId="6FD543C9" w14:textId="77777777" w:rsidR="00A765EB" w:rsidRPr="00A765EB" w:rsidRDefault="00A765EB" w:rsidP="00A765EB">
      <w:pPr>
        <w:pStyle w:val="Koptekst"/>
        <w:numPr>
          <w:ilvl w:val="0"/>
          <w:numId w:val="50"/>
        </w:numPr>
        <w:tabs>
          <w:tab w:val="clear" w:pos="4536"/>
          <w:tab w:val="clear" w:pos="9072"/>
        </w:tabs>
      </w:pPr>
      <w:r w:rsidRPr="00A765EB">
        <w:t>Screening/intake</w:t>
      </w:r>
    </w:p>
    <w:p w14:paraId="63965DCB" w14:textId="77777777" w:rsidR="00A765EB" w:rsidRPr="00A765EB" w:rsidRDefault="00A765EB" w:rsidP="00A765EB">
      <w:pPr>
        <w:pStyle w:val="Koptekst"/>
        <w:numPr>
          <w:ilvl w:val="0"/>
          <w:numId w:val="50"/>
        </w:numPr>
        <w:tabs>
          <w:tab w:val="clear" w:pos="4536"/>
          <w:tab w:val="clear" w:pos="9072"/>
        </w:tabs>
      </w:pPr>
      <w:r w:rsidRPr="00A765EB">
        <w:t>Onderzoeksverslag (trajectplan) opstellen</w:t>
      </w:r>
    </w:p>
    <w:p w14:paraId="1A99249E" w14:textId="77777777" w:rsidR="00A765EB" w:rsidRPr="00A765EB" w:rsidRDefault="00A765EB" w:rsidP="00A765EB">
      <w:pPr>
        <w:pStyle w:val="Koptekst"/>
        <w:numPr>
          <w:ilvl w:val="0"/>
          <w:numId w:val="50"/>
        </w:numPr>
        <w:tabs>
          <w:tab w:val="clear" w:pos="4536"/>
          <w:tab w:val="clear" w:pos="9072"/>
        </w:tabs>
      </w:pPr>
      <w:r w:rsidRPr="00A765EB">
        <w:t>Toestemmingsverklaring laten ondertekenen en digitaal opslaan in het dossier</w:t>
      </w:r>
    </w:p>
    <w:p w14:paraId="001E7C25" w14:textId="77777777" w:rsidR="00A765EB" w:rsidRPr="00A765EB" w:rsidRDefault="00A765EB" w:rsidP="00A765EB">
      <w:pPr>
        <w:pStyle w:val="Koptekst"/>
        <w:numPr>
          <w:ilvl w:val="0"/>
          <w:numId w:val="50"/>
        </w:numPr>
        <w:tabs>
          <w:tab w:val="clear" w:pos="4536"/>
          <w:tab w:val="clear" w:pos="9072"/>
        </w:tabs>
      </w:pPr>
      <w:r w:rsidRPr="00A765EB">
        <w:t>Aanvraag briefadres + P-wet / verwijzing werk en inkomen gemeente Haarlem</w:t>
      </w:r>
    </w:p>
    <w:p w14:paraId="2C8D5A81" w14:textId="77777777" w:rsidR="00A765EB" w:rsidRPr="00A765EB" w:rsidRDefault="00A765EB" w:rsidP="00A765EB">
      <w:pPr>
        <w:pStyle w:val="Koptekst"/>
        <w:numPr>
          <w:ilvl w:val="0"/>
          <w:numId w:val="50"/>
        </w:numPr>
        <w:tabs>
          <w:tab w:val="clear" w:pos="4536"/>
          <w:tab w:val="clear" w:pos="9072"/>
        </w:tabs>
      </w:pPr>
      <w:r w:rsidRPr="00A765EB">
        <w:t>Aanvraag briefadres Stem in de Stad via burgerzaken gemeente Haarlem</w:t>
      </w:r>
    </w:p>
    <w:p w14:paraId="45D5D025" w14:textId="77777777" w:rsidR="00A765EB" w:rsidRPr="00A765EB" w:rsidRDefault="00A765EB" w:rsidP="00A765EB">
      <w:pPr>
        <w:pStyle w:val="Koptekst"/>
        <w:numPr>
          <w:ilvl w:val="0"/>
          <w:numId w:val="50"/>
        </w:numPr>
        <w:tabs>
          <w:tab w:val="clear" w:pos="4536"/>
          <w:tab w:val="clear" w:pos="9072"/>
        </w:tabs>
      </w:pPr>
      <w:r w:rsidRPr="00A765EB">
        <w:t xml:space="preserve">Beschikking toe/afwijzen, verlengen en beëindigen </w:t>
      </w:r>
    </w:p>
    <w:p w14:paraId="369EF608" w14:textId="77777777" w:rsidR="00A765EB" w:rsidRPr="00A765EB" w:rsidRDefault="00A765EB" w:rsidP="00A765EB">
      <w:pPr>
        <w:pStyle w:val="Koptekst"/>
        <w:numPr>
          <w:ilvl w:val="0"/>
          <w:numId w:val="50"/>
        </w:numPr>
        <w:tabs>
          <w:tab w:val="clear" w:pos="4536"/>
          <w:tab w:val="clear" w:pos="9072"/>
        </w:tabs>
      </w:pPr>
      <w:r w:rsidRPr="00A765EB">
        <w:t xml:space="preserve">Beschikking mailen naar het WMO loket en de zorgaanbieder. De beschikking verstrekken aan de cliënt. </w:t>
      </w:r>
    </w:p>
    <w:p w14:paraId="0B515B8A" w14:textId="77777777" w:rsidR="00A765EB" w:rsidRPr="00A765EB" w:rsidRDefault="00A765EB" w:rsidP="00A765EB">
      <w:pPr>
        <w:pStyle w:val="Koptekst"/>
        <w:numPr>
          <w:ilvl w:val="0"/>
          <w:numId w:val="50"/>
        </w:numPr>
        <w:tabs>
          <w:tab w:val="clear" w:pos="4536"/>
          <w:tab w:val="clear" w:pos="9072"/>
        </w:tabs>
      </w:pPr>
      <w:r w:rsidRPr="00A765EB">
        <w:t>Beddenregistratie</w:t>
      </w:r>
    </w:p>
    <w:p w14:paraId="4B316D50" w14:textId="77777777" w:rsidR="00A765EB" w:rsidRPr="00A765EB" w:rsidRDefault="00A765EB" w:rsidP="00A765EB">
      <w:pPr>
        <w:pStyle w:val="Koptekst"/>
        <w:numPr>
          <w:ilvl w:val="0"/>
          <w:numId w:val="50"/>
        </w:numPr>
        <w:tabs>
          <w:tab w:val="clear" w:pos="4536"/>
          <w:tab w:val="clear" w:pos="9072"/>
        </w:tabs>
      </w:pPr>
      <w:r w:rsidRPr="00A765EB">
        <w:t xml:space="preserve">Wachtlijstbeheer voor 24 uurs </w:t>
      </w:r>
      <w:proofErr w:type="spellStart"/>
      <w:r w:rsidRPr="00A765EB">
        <w:t>opvanglokaties</w:t>
      </w:r>
      <w:proofErr w:type="spellEnd"/>
    </w:p>
    <w:p w14:paraId="423B6809" w14:textId="77777777" w:rsidR="00A765EB" w:rsidRPr="00A765EB" w:rsidRDefault="00A765EB" w:rsidP="00A765EB">
      <w:pPr>
        <w:pStyle w:val="Koptekst"/>
        <w:numPr>
          <w:ilvl w:val="0"/>
          <w:numId w:val="50"/>
        </w:numPr>
        <w:tabs>
          <w:tab w:val="clear" w:pos="4536"/>
          <w:tab w:val="clear" w:pos="9072"/>
        </w:tabs>
      </w:pPr>
      <w:r w:rsidRPr="00A765EB">
        <w:t>Overbruggingsplekken realiseren voor jongeren en gezinnen indien de opvang vol zit (hotelreserveringen)</w:t>
      </w:r>
    </w:p>
    <w:p w14:paraId="7C12F02A" w14:textId="77777777" w:rsidR="00A765EB" w:rsidRPr="00A765EB" w:rsidRDefault="00A765EB" w:rsidP="00A765EB">
      <w:pPr>
        <w:pStyle w:val="Koptekst"/>
        <w:numPr>
          <w:ilvl w:val="0"/>
          <w:numId w:val="50"/>
        </w:numPr>
        <w:tabs>
          <w:tab w:val="clear" w:pos="4536"/>
          <w:tab w:val="clear" w:pos="9072"/>
        </w:tabs>
      </w:pPr>
      <w:r w:rsidRPr="00A765EB">
        <w:t>Innen eigen bijdrage (facturatie + pinnen)</w:t>
      </w:r>
    </w:p>
    <w:p w14:paraId="7D9485B9" w14:textId="77777777" w:rsidR="00A765EB" w:rsidRPr="00A765EB" w:rsidRDefault="00A765EB" w:rsidP="00A765EB">
      <w:pPr>
        <w:pStyle w:val="Koptekst"/>
        <w:numPr>
          <w:ilvl w:val="0"/>
          <w:numId w:val="50"/>
        </w:numPr>
        <w:tabs>
          <w:tab w:val="clear" w:pos="4536"/>
          <w:tab w:val="clear" w:pos="9072"/>
        </w:tabs>
      </w:pPr>
      <w:r w:rsidRPr="00A765EB">
        <w:t>Post afgeven</w:t>
      </w:r>
    </w:p>
    <w:p w14:paraId="45DAFDD2" w14:textId="77777777" w:rsidR="00A765EB" w:rsidRPr="00A765EB" w:rsidRDefault="00A765EB" w:rsidP="00A765EB">
      <w:pPr>
        <w:pStyle w:val="Koptekst"/>
        <w:numPr>
          <w:ilvl w:val="0"/>
          <w:numId w:val="50"/>
        </w:numPr>
        <w:tabs>
          <w:tab w:val="clear" w:pos="4536"/>
          <w:tab w:val="clear" w:pos="9072"/>
        </w:tabs>
      </w:pPr>
      <w:r w:rsidRPr="00A765EB">
        <w:t>Overdragen/aanmelden bij ketenpartners</w:t>
      </w:r>
    </w:p>
    <w:p w14:paraId="7D48459D" w14:textId="77777777" w:rsidR="00A765EB" w:rsidRPr="00A765EB" w:rsidRDefault="00A765EB" w:rsidP="00A765EB">
      <w:pPr>
        <w:pStyle w:val="Koptekst"/>
        <w:numPr>
          <w:ilvl w:val="0"/>
          <w:numId w:val="50"/>
        </w:numPr>
        <w:tabs>
          <w:tab w:val="clear" w:pos="4536"/>
          <w:tab w:val="clear" w:pos="9072"/>
        </w:tabs>
      </w:pPr>
      <w:r w:rsidRPr="00A765EB">
        <w:t>Telefoon/mail beantwoorden (bureaudienst)</w:t>
      </w:r>
    </w:p>
    <w:p w14:paraId="58A3A08E" w14:textId="77777777" w:rsidR="00A765EB" w:rsidRPr="00A765EB" w:rsidRDefault="00A765EB" w:rsidP="00A765EB">
      <w:pPr>
        <w:rPr>
          <w:rFonts w:cs="Arial"/>
        </w:rPr>
      </w:pPr>
    </w:p>
    <w:p w14:paraId="18533FA1" w14:textId="77777777" w:rsidR="00FF4BB5" w:rsidRDefault="00FF4BB5" w:rsidP="00FF4BB5">
      <w:pPr>
        <w:pStyle w:val="Geenafstand"/>
        <w:rPr>
          <w:sz w:val="20"/>
          <w:szCs w:val="20"/>
        </w:rPr>
      </w:pPr>
    </w:p>
    <w:p w14:paraId="4CBCC75F" w14:textId="77777777" w:rsidR="008006F2" w:rsidRPr="008006F2" w:rsidRDefault="008006F2" w:rsidP="008006F2">
      <w:pPr>
        <w:pStyle w:val="Kop3"/>
        <w:numPr>
          <w:ilvl w:val="2"/>
          <w:numId w:val="12"/>
        </w:numPr>
        <w:rPr>
          <w:b w:val="0"/>
        </w:rPr>
      </w:pPr>
      <w:bookmarkStart w:id="36" w:name="_Toc98315765"/>
      <w:r w:rsidRPr="008006F2">
        <w:rPr>
          <w:b w:val="0"/>
        </w:rPr>
        <w:t>W</w:t>
      </w:r>
      <w:r w:rsidR="00F7519A">
        <w:rPr>
          <w:b w:val="0"/>
        </w:rPr>
        <w:t>et Verplichte GGZ (</w:t>
      </w:r>
      <w:proofErr w:type="spellStart"/>
      <w:r w:rsidR="00F7519A">
        <w:rPr>
          <w:b w:val="0"/>
        </w:rPr>
        <w:t>Wvggz</w:t>
      </w:r>
      <w:proofErr w:type="spellEnd"/>
      <w:r w:rsidR="00F7519A">
        <w:rPr>
          <w:b w:val="0"/>
        </w:rPr>
        <w:t>)</w:t>
      </w:r>
      <w:bookmarkEnd w:id="36"/>
    </w:p>
    <w:p w14:paraId="01397716" w14:textId="77777777" w:rsidR="008006F2" w:rsidRPr="00441825" w:rsidRDefault="008006F2" w:rsidP="008006F2">
      <w:pPr>
        <w:pStyle w:val="Lijstalinea"/>
        <w:rPr>
          <w:b/>
          <w:color w:val="7F408E"/>
        </w:rPr>
      </w:pPr>
    </w:p>
    <w:p w14:paraId="149A25DE" w14:textId="77777777" w:rsidR="008006F2" w:rsidRPr="00660653" w:rsidRDefault="00660653" w:rsidP="00660653">
      <w:pPr>
        <w:pStyle w:val="Lijstalinea"/>
        <w:ind w:left="0"/>
        <w:rPr>
          <w:b/>
        </w:rPr>
      </w:pPr>
      <w:r>
        <w:rPr>
          <w:b/>
        </w:rPr>
        <w:t>Algemene informatie:</w:t>
      </w:r>
    </w:p>
    <w:p w14:paraId="78AB62D4" w14:textId="77777777" w:rsidR="00BA4540" w:rsidRDefault="008006F2" w:rsidP="00D1102C">
      <w:pPr>
        <w:spacing w:after="160" w:line="259" w:lineRule="auto"/>
      </w:pPr>
      <w:r>
        <w:t>Sinds 01-01-2020 voert GGD Kennemerland de volgende taken uit in het kader van de Wet Verplichte GGZ, gemandateerd</w:t>
      </w:r>
      <w:r w:rsidR="00660653">
        <w:t xml:space="preserve"> door de gemeenten Kennemerland;</w:t>
      </w:r>
      <w:r w:rsidR="00660653">
        <w:br/>
        <w:t xml:space="preserve">- </w:t>
      </w:r>
      <w:r w:rsidR="00606916">
        <w:t>Aannemen van een</w:t>
      </w:r>
      <w:r w:rsidR="00660653">
        <w:t xml:space="preserve"> melding (triage en consultatie/advies)</w:t>
      </w:r>
      <w:r w:rsidR="00660653">
        <w:br/>
        <w:t>- Uitvoeren verkennend onderzoek</w:t>
      </w:r>
      <w:r w:rsidR="00660653">
        <w:br/>
      </w:r>
      <w:r w:rsidR="00660653" w:rsidRPr="00660653">
        <w:rPr>
          <w:b/>
        </w:rPr>
        <w:lastRenderedPageBreak/>
        <w:t xml:space="preserve">- </w:t>
      </w:r>
      <w:r w:rsidR="00660653">
        <w:t xml:space="preserve">Verzoek tot aanvraag voorbereiding Zorgmachtiging indienen bij OvJ </w:t>
      </w:r>
      <w:r w:rsidR="00660653">
        <w:br/>
      </w:r>
      <w:r w:rsidR="00660653" w:rsidRPr="00660653">
        <w:rPr>
          <w:b/>
        </w:rPr>
        <w:t>-</w:t>
      </w:r>
      <w:r w:rsidR="00660653">
        <w:t xml:space="preserve"> In ontvangst nemen van informatie OM </w:t>
      </w:r>
      <w:r w:rsidR="00660653">
        <w:br/>
      </w:r>
      <w:r w:rsidR="00660653" w:rsidRPr="00660653">
        <w:rPr>
          <w:b/>
        </w:rPr>
        <w:t>-</w:t>
      </w:r>
      <w:r w:rsidR="00660653">
        <w:t xml:space="preserve"> Informeren van essentiële naasten/melder</w:t>
      </w:r>
      <w:r w:rsidR="00660653">
        <w:br/>
        <w:t>Het v</w:t>
      </w:r>
      <w:r w:rsidR="00BA4540">
        <w:t xml:space="preserve">erkennend onderzoek duurt maximaal 14 dagen. De GGD </w:t>
      </w:r>
      <w:proofErr w:type="spellStart"/>
      <w:r w:rsidR="00BA4540">
        <w:t>Wvggz</w:t>
      </w:r>
      <w:proofErr w:type="spellEnd"/>
      <w:r w:rsidR="00BA4540">
        <w:t xml:space="preserve">-poule heeft 5 </w:t>
      </w:r>
      <w:proofErr w:type="spellStart"/>
      <w:r w:rsidR="00606916">
        <w:t>Wvggz</w:t>
      </w:r>
      <w:proofErr w:type="spellEnd"/>
      <w:r w:rsidR="00606916">
        <w:t xml:space="preserve"> </w:t>
      </w:r>
      <w:proofErr w:type="spellStart"/>
      <w:r w:rsidR="00606916">
        <w:t>aandachtsfunctionarissen</w:t>
      </w:r>
      <w:proofErr w:type="spellEnd"/>
      <w:r w:rsidR="00BA4540">
        <w:t>.</w:t>
      </w:r>
    </w:p>
    <w:p w14:paraId="61FB58A9" w14:textId="77777777" w:rsidR="00BA4540" w:rsidRPr="00FF4BB5" w:rsidRDefault="00606916" w:rsidP="008006F2">
      <w:pPr>
        <w:pStyle w:val="Geenafstand"/>
        <w:rPr>
          <w:b/>
          <w:sz w:val="20"/>
          <w:szCs w:val="20"/>
        </w:rPr>
      </w:pPr>
      <w:r>
        <w:rPr>
          <w:b/>
          <w:sz w:val="20"/>
          <w:szCs w:val="20"/>
        </w:rPr>
        <w:t>Beschrijving van het w</w:t>
      </w:r>
      <w:r w:rsidR="008006F2" w:rsidRPr="00FF4BB5">
        <w:rPr>
          <w:b/>
          <w:sz w:val="20"/>
          <w:szCs w:val="20"/>
        </w:rPr>
        <w:t>erkproces</w:t>
      </w:r>
      <w:r>
        <w:rPr>
          <w:b/>
          <w:sz w:val="20"/>
          <w:szCs w:val="20"/>
        </w:rPr>
        <w:t xml:space="preserve"> in chronologische volgorde</w:t>
      </w:r>
      <w:r w:rsidR="008006F2" w:rsidRPr="00FF4BB5">
        <w:rPr>
          <w:b/>
          <w:sz w:val="20"/>
          <w:szCs w:val="20"/>
        </w:rPr>
        <w:t>:</w:t>
      </w:r>
    </w:p>
    <w:p w14:paraId="02853460" w14:textId="77777777" w:rsidR="00606916" w:rsidRDefault="00606916" w:rsidP="00384012">
      <w:pPr>
        <w:pStyle w:val="Lijstalinea"/>
        <w:numPr>
          <w:ilvl w:val="0"/>
          <w:numId w:val="42"/>
        </w:numPr>
        <w:spacing w:after="160" w:line="259" w:lineRule="auto"/>
      </w:pPr>
      <w:r>
        <w:t>Aannemen van een melding per e-mail of telefonisch.</w:t>
      </w:r>
    </w:p>
    <w:p w14:paraId="4B36E658" w14:textId="77777777" w:rsidR="00606916" w:rsidRDefault="00606916" w:rsidP="00384012">
      <w:pPr>
        <w:pStyle w:val="Lijstalinea"/>
        <w:numPr>
          <w:ilvl w:val="0"/>
          <w:numId w:val="42"/>
        </w:numPr>
        <w:spacing w:after="160" w:line="259" w:lineRule="auto"/>
      </w:pPr>
      <w:r>
        <w:t xml:space="preserve">De melding verdelen binnen de </w:t>
      </w:r>
      <w:proofErr w:type="spellStart"/>
      <w:r>
        <w:t>Wvggz</w:t>
      </w:r>
      <w:proofErr w:type="spellEnd"/>
      <w:r>
        <w:t xml:space="preserve">-poule, de toegewezen medewerker belt de melder terug om een triage uit te voeren. </w:t>
      </w:r>
    </w:p>
    <w:p w14:paraId="142FA2E7" w14:textId="77777777" w:rsidR="00606916" w:rsidRDefault="00606916" w:rsidP="00384012">
      <w:pPr>
        <w:pStyle w:val="Lijstalinea"/>
        <w:numPr>
          <w:ilvl w:val="0"/>
          <w:numId w:val="42"/>
        </w:numPr>
        <w:spacing w:after="160" w:line="259" w:lineRule="auto"/>
      </w:pPr>
      <w:r>
        <w:t>De melder adviseren of verwijzen, een melding bemoeizorg Vangnet en Advies aanmaken of beslissen te starten met het Verkennend Onderzoek.</w:t>
      </w:r>
    </w:p>
    <w:p w14:paraId="028935BD" w14:textId="77777777" w:rsidR="00606916" w:rsidRDefault="00606916" w:rsidP="00606916">
      <w:pPr>
        <w:pStyle w:val="Lijstalinea"/>
        <w:numPr>
          <w:ilvl w:val="0"/>
          <w:numId w:val="42"/>
        </w:numPr>
        <w:spacing w:after="160" w:line="259" w:lineRule="auto"/>
      </w:pPr>
      <w:r>
        <w:t xml:space="preserve">Het consultatie/adviesgesprek wordt geregistreerd in het CVS onder de afdeling </w:t>
      </w:r>
      <w:proofErr w:type="spellStart"/>
      <w:r>
        <w:t>Wvggz</w:t>
      </w:r>
      <w:proofErr w:type="spellEnd"/>
      <w:r>
        <w:t>.</w:t>
      </w:r>
    </w:p>
    <w:p w14:paraId="64DF4184" w14:textId="77777777" w:rsidR="00606916" w:rsidRDefault="00606916" w:rsidP="00606916">
      <w:pPr>
        <w:pStyle w:val="Lijstalinea"/>
        <w:numPr>
          <w:ilvl w:val="0"/>
          <w:numId w:val="42"/>
        </w:numPr>
        <w:spacing w:after="160" w:line="259" w:lineRule="auto"/>
      </w:pPr>
      <w:r>
        <w:t xml:space="preserve">Indien het Verkennend Onderzoek wordt uitgevoerd wordt er evt. een nieuw cliëntdossier aangemaakt en daarbij een melding aangemaakt voor de afdeling </w:t>
      </w:r>
      <w:proofErr w:type="spellStart"/>
      <w:r>
        <w:t>Wvggz</w:t>
      </w:r>
      <w:proofErr w:type="spellEnd"/>
      <w:r>
        <w:t>.</w:t>
      </w:r>
    </w:p>
    <w:p w14:paraId="63E14516" w14:textId="77777777" w:rsidR="00606916" w:rsidRDefault="00606916" w:rsidP="00384012">
      <w:pPr>
        <w:pStyle w:val="Lijstalinea"/>
        <w:numPr>
          <w:ilvl w:val="0"/>
          <w:numId w:val="42"/>
        </w:numPr>
        <w:spacing w:after="160" w:line="259" w:lineRule="auto"/>
      </w:pPr>
      <w:r>
        <w:t xml:space="preserve">De </w:t>
      </w:r>
      <w:proofErr w:type="spellStart"/>
      <w:r>
        <w:t>Wvggz</w:t>
      </w:r>
      <w:proofErr w:type="spellEnd"/>
      <w:r>
        <w:t xml:space="preserve"> </w:t>
      </w:r>
      <w:proofErr w:type="spellStart"/>
      <w:r>
        <w:t>aandachtsfunctionaris</w:t>
      </w:r>
      <w:proofErr w:type="spellEnd"/>
      <w:r w:rsidR="008006F2">
        <w:t xml:space="preserve"> registreert </w:t>
      </w:r>
      <w:r>
        <w:t xml:space="preserve">(heel summier) </w:t>
      </w:r>
      <w:r w:rsidR="008006F2">
        <w:t xml:space="preserve">in eigen </w:t>
      </w:r>
      <w:r>
        <w:t xml:space="preserve">CVS (zodat voor bureaudienstmedewerkers en Vangnet en Advies collega’s duidelijk is dat er een </w:t>
      </w:r>
      <w:proofErr w:type="spellStart"/>
      <w:r>
        <w:t>Wvggz</w:t>
      </w:r>
      <w:proofErr w:type="spellEnd"/>
      <w:r>
        <w:t xml:space="preserve"> melding is aangemaakt voor cliënt X en wie de gekoppelde </w:t>
      </w:r>
      <w:proofErr w:type="spellStart"/>
      <w:r>
        <w:t>Wvggz</w:t>
      </w:r>
      <w:proofErr w:type="spellEnd"/>
      <w:r>
        <w:t xml:space="preserve"> </w:t>
      </w:r>
      <w:proofErr w:type="spellStart"/>
      <w:r>
        <w:t>aandachtsfunctionaris</w:t>
      </w:r>
      <w:proofErr w:type="spellEnd"/>
      <w:r w:rsidR="008006F2">
        <w:t xml:space="preserve"> </w:t>
      </w:r>
      <w:r>
        <w:t>is)</w:t>
      </w:r>
    </w:p>
    <w:p w14:paraId="54244F8E" w14:textId="77777777" w:rsidR="008006F2" w:rsidRDefault="00606916" w:rsidP="00384012">
      <w:pPr>
        <w:pStyle w:val="Lijstalinea"/>
        <w:numPr>
          <w:ilvl w:val="0"/>
          <w:numId w:val="42"/>
        </w:numPr>
        <w:spacing w:after="160" w:line="259" w:lineRule="auto"/>
      </w:pPr>
      <w:r>
        <w:t xml:space="preserve">Naast het eigen CVS registreert de </w:t>
      </w:r>
      <w:proofErr w:type="spellStart"/>
      <w:r>
        <w:t>Wvggz</w:t>
      </w:r>
      <w:proofErr w:type="spellEnd"/>
      <w:r>
        <w:t xml:space="preserve"> </w:t>
      </w:r>
      <w:proofErr w:type="spellStart"/>
      <w:r>
        <w:t>aandachtsfunctionaris</w:t>
      </w:r>
      <w:proofErr w:type="spellEnd"/>
      <w:r>
        <w:t xml:space="preserve"> ook in</w:t>
      </w:r>
      <w:r w:rsidR="008006F2">
        <w:t xml:space="preserve"> </w:t>
      </w:r>
      <w:proofErr w:type="spellStart"/>
      <w:r w:rsidR="008006F2">
        <w:t>Khonraad</w:t>
      </w:r>
      <w:proofErr w:type="spellEnd"/>
      <w:r w:rsidR="008006F2">
        <w:t xml:space="preserve"> (landelijk systeem)</w:t>
      </w:r>
      <w:r>
        <w:t>, dit staat los van het eigen CVS.</w:t>
      </w:r>
    </w:p>
    <w:p w14:paraId="100CF060" w14:textId="77777777" w:rsidR="008006F2" w:rsidRDefault="00606916" w:rsidP="00384012">
      <w:pPr>
        <w:pStyle w:val="Lijstalinea"/>
        <w:numPr>
          <w:ilvl w:val="0"/>
          <w:numId w:val="42"/>
        </w:numPr>
        <w:spacing w:after="160" w:line="259" w:lineRule="auto"/>
      </w:pPr>
      <w:r>
        <w:t xml:space="preserve">Wanneer het Verkennend Onderzoek is uitgevoerd en de aanvraag verzoek Zorgmachtiging is ingediend bij het OM wordt de </w:t>
      </w:r>
      <w:proofErr w:type="spellStart"/>
      <w:r>
        <w:t>Wvggz</w:t>
      </w:r>
      <w:proofErr w:type="spellEnd"/>
      <w:r>
        <w:t xml:space="preserve"> melding gesloten. </w:t>
      </w:r>
    </w:p>
    <w:p w14:paraId="5B6E5B08" w14:textId="77777777" w:rsidR="00BA4540" w:rsidRDefault="00606916" w:rsidP="008006F2">
      <w:pPr>
        <w:pStyle w:val="Lijstalinea"/>
        <w:numPr>
          <w:ilvl w:val="0"/>
          <w:numId w:val="42"/>
        </w:numPr>
        <w:spacing w:after="160" w:line="259" w:lineRule="auto"/>
      </w:pPr>
      <w:r>
        <w:t xml:space="preserve">Wanneer er informatie vanuit het OM ontvangen wordt, moet dit document opgeslagen kunnen worden in het CVS. </w:t>
      </w:r>
    </w:p>
    <w:p w14:paraId="33A718AD" w14:textId="77777777" w:rsidR="00606916" w:rsidRPr="00606916" w:rsidRDefault="00606916" w:rsidP="00802F20">
      <w:pPr>
        <w:pStyle w:val="Lijstalinea"/>
        <w:spacing w:after="160" w:line="259" w:lineRule="auto"/>
      </w:pPr>
    </w:p>
    <w:p w14:paraId="2C6A655D" w14:textId="77777777" w:rsidR="00BA4540" w:rsidRPr="00BA4540" w:rsidRDefault="00BA4540" w:rsidP="00BA4540">
      <w:pPr>
        <w:pStyle w:val="Kop3"/>
        <w:numPr>
          <w:ilvl w:val="2"/>
          <w:numId w:val="12"/>
        </w:numPr>
        <w:rPr>
          <w:b w:val="0"/>
        </w:rPr>
      </w:pPr>
      <w:bookmarkStart w:id="37" w:name="_Toc98315766"/>
      <w:r w:rsidRPr="00BA4540">
        <w:rPr>
          <w:b w:val="0"/>
        </w:rPr>
        <w:t>Veldregisseur Veldregie</w:t>
      </w:r>
      <w:bookmarkEnd w:id="37"/>
      <w:r w:rsidRPr="00BA4540">
        <w:rPr>
          <w:b w:val="0"/>
          <w:color w:val="7F408E"/>
        </w:rPr>
        <w:t xml:space="preserve"> </w:t>
      </w:r>
    </w:p>
    <w:p w14:paraId="08BF6353" w14:textId="77777777" w:rsidR="00BA4540" w:rsidRDefault="00BA4540" w:rsidP="00BA4540">
      <w:pPr>
        <w:pStyle w:val="Lijstalinea"/>
      </w:pPr>
    </w:p>
    <w:p w14:paraId="31522605" w14:textId="77777777" w:rsidR="00BA4540" w:rsidRPr="00BA4540" w:rsidRDefault="00BA4540" w:rsidP="00BA4540">
      <w:pPr>
        <w:pStyle w:val="Geenafstand"/>
        <w:rPr>
          <w:b/>
          <w:sz w:val="20"/>
          <w:szCs w:val="20"/>
        </w:rPr>
      </w:pPr>
      <w:r w:rsidRPr="00BA4540">
        <w:rPr>
          <w:b/>
          <w:sz w:val="20"/>
          <w:szCs w:val="20"/>
        </w:rPr>
        <w:t>Algemene informatie:</w:t>
      </w:r>
    </w:p>
    <w:p w14:paraId="37895081" w14:textId="77777777" w:rsidR="00BA4540" w:rsidRPr="00BA4540" w:rsidRDefault="00BA4540" w:rsidP="00BA4540">
      <w:pPr>
        <w:pStyle w:val="Geenafstand"/>
        <w:rPr>
          <w:sz w:val="20"/>
          <w:szCs w:val="20"/>
        </w:rPr>
      </w:pPr>
      <w:r w:rsidRPr="00BA4540">
        <w:rPr>
          <w:sz w:val="20"/>
          <w:szCs w:val="20"/>
        </w:rPr>
        <w:t xml:space="preserve">De Veldregisseur is voorzitter van onderstaande overleggen: </w:t>
      </w:r>
    </w:p>
    <w:p w14:paraId="29E231AB" w14:textId="77777777" w:rsidR="00BA4540" w:rsidRPr="00BA4540" w:rsidRDefault="00BA4540" w:rsidP="00384012">
      <w:pPr>
        <w:pStyle w:val="Geenafstand"/>
        <w:numPr>
          <w:ilvl w:val="0"/>
          <w:numId w:val="43"/>
        </w:numPr>
        <w:rPr>
          <w:sz w:val="20"/>
          <w:szCs w:val="20"/>
        </w:rPr>
      </w:pPr>
      <w:r w:rsidRPr="00BA4540">
        <w:rPr>
          <w:sz w:val="20"/>
          <w:szCs w:val="20"/>
        </w:rPr>
        <w:t>Veiligheidsoverleg</w:t>
      </w:r>
    </w:p>
    <w:p w14:paraId="65982790" w14:textId="77777777" w:rsidR="00BA4540" w:rsidRPr="00BA4540" w:rsidRDefault="00BA4540" w:rsidP="00384012">
      <w:pPr>
        <w:pStyle w:val="Geenafstand"/>
        <w:numPr>
          <w:ilvl w:val="0"/>
          <w:numId w:val="43"/>
        </w:numPr>
        <w:rPr>
          <w:sz w:val="20"/>
          <w:szCs w:val="20"/>
        </w:rPr>
      </w:pPr>
      <w:r w:rsidRPr="00BA4540">
        <w:rPr>
          <w:sz w:val="20"/>
          <w:szCs w:val="20"/>
        </w:rPr>
        <w:t xml:space="preserve">Operationeel Overleg Zorg (OOZ) </w:t>
      </w:r>
    </w:p>
    <w:p w14:paraId="1932B33B" w14:textId="77777777" w:rsidR="00BA4540" w:rsidRPr="00BA4540" w:rsidRDefault="00BA4540" w:rsidP="00384012">
      <w:pPr>
        <w:pStyle w:val="Geenafstand"/>
        <w:numPr>
          <w:ilvl w:val="0"/>
          <w:numId w:val="43"/>
        </w:numPr>
        <w:rPr>
          <w:sz w:val="20"/>
          <w:szCs w:val="20"/>
        </w:rPr>
      </w:pPr>
      <w:r w:rsidRPr="00BA4540">
        <w:rPr>
          <w:sz w:val="20"/>
          <w:szCs w:val="20"/>
        </w:rPr>
        <w:t>Operationeel Overleg Zorg Maatschappelijke Opvang Haarlemmermeer</w:t>
      </w:r>
    </w:p>
    <w:p w14:paraId="491291D6" w14:textId="77777777" w:rsidR="00BA4540" w:rsidRPr="00BA4540" w:rsidRDefault="00BA4540" w:rsidP="00BA4540">
      <w:pPr>
        <w:pStyle w:val="Geenafstand"/>
        <w:rPr>
          <w:sz w:val="20"/>
          <w:szCs w:val="20"/>
        </w:rPr>
      </w:pPr>
      <w:r w:rsidRPr="00BA4540">
        <w:rPr>
          <w:sz w:val="20"/>
          <w:szCs w:val="20"/>
        </w:rPr>
        <w:t xml:space="preserve">Deze overleggen worden voorgezeten door de veldregisseur en genotuleerd door de procesondersteuner. Er wordt gebruik gemaakt van het CVS om afspraken en acties rondom een cliënt te registreren. </w:t>
      </w:r>
    </w:p>
    <w:p w14:paraId="68718972" w14:textId="77777777" w:rsidR="00BA4540" w:rsidRPr="00BA4540" w:rsidRDefault="00BA4540" w:rsidP="00BA4540">
      <w:pPr>
        <w:pStyle w:val="Geenafstand"/>
        <w:rPr>
          <w:sz w:val="20"/>
          <w:szCs w:val="20"/>
        </w:rPr>
      </w:pPr>
    </w:p>
    <w:p w14:paraId="66B2B7EC" w14:textId="77777777" w:rsidR="00BA4540" w:rsidRPr="00BA4540" w:rsidRDefault="00BA4540" w:rsidP="00384012">
      <w:pPr>
        <w:pStyle w:val="Geenafstand"/>
        <w:numPr>
          <w:ilvl w:val="0"/>
          <w:numId w:val="44"/>
        </w:numPr>
        <w:rPr>
          <w:sz w:val="20"/>
          <w:szCs w:val="20"/>
        </w:rPr>
      </w:pPr>
      <w:r w:rsidRPr="00BA4540">
        <w:rPr>
          <w:sz w:val="20"/>
          <w:szCs w:val="20"/>
        </w:rPr>
        <w:t>Zorgconferentie</w:t>
      </w:r>
    </w:p>
    <w:p w14:paraId="7146CCF2" w14:textId="77777777" w:rsidR="00BA4540" w:rsidRPr="00BA4540" w:rsidRDefault="00BA4540" w:rsidP="00BA4540">
      <w:pPr>
        <w:pStyle w:val="Geenafstand"/>
        <w:rPr>
          <w:sz w:val="20"/>
          <w:szCs w:val="20"/>
        </w:rPr>
      </w:pPr>
      <w:r w:rsidRPr="00BA4540">
        <w:rPr>
          <w:sz w:val="20"/>
          <w:szCs w:val="20"/>
        </w:rPr>
        <w:t xml:space="preserve">De Veldregisseur initieert een Zorgconferentie, een overleg waarin complexe casuïstiek wordt besproken met meerdere samenwerkingspartners. De veldregisseur is voorzitter en de procesondersteuner notuleert en registreert onder een melding van de afdeling ‘veldregie’ in het CVS. </w:t>
      </w:r>
    </w:p>
    <w:p w14:paraId="4431558D" w14:textId="77777777" w:rsidR="00BA4540" w:rsidRDefault="00BA4540" w:rsidP="00BA4540">
      <w:pPr>
        <w:pStyle w:val="Geenafstand"/>
        <w:rPr>
          <w:sz w:val="20"/>
          <w:szCs w:val="20"/>
        </w:rPr>
      </w:pPr>
    </w:p>
    <w:p w14:paraId="33ABE2F5" w14:textId="77777777" w:rsidR="00D13664" w:rsidRPr="00D13664" w:rsidRDefault="00D13664" w:rsidP="00BA4540">
      <w:pPr>
        <w:pStyle w:val="Geenafstand"/>
        <w:rPr>
          <w:b/>
          <w:sz w:val="20"/>
          <w:szCs w:val="20"/>
        </w:rPr>
      </w:pPr>
      <w:r>
        <w:rPr>
          <w:b/>
          <w:sz w:val="20"/>
          <w:szCs w:val="20"/>
        </w:rPr>
        <w:t>Beschrijving van het w</w:t>
      </w:r>
      <w:r w:rsidRPr="00FF4BB5">
        <w:rPr>
          <w:b/>
          <w:sz w:val="20"/>
          <w:szCs w:val="20"/>
        </w:rPr>
        <w:t>erkproces</w:t>
      </w:r>
      <w:r>
        <w:rPr>
          <w:b/>
          <w:sz w:val="20"/>
          <w:szCs w:val="20"/>
        </w:rPr>
        <w:t xml:space="preserve"> in chronologische volgorde</w:t>
      </w:r>
      <w:r w:rsidRPr="00FF4BB5">
        <w:rPr>
          <w:b/>
          <w:sz w:val="20"/>
          <w:szCs w:val="20"/>
        </w:rPr>
        <w:t>:</w:t>
      </w:r>
    </w:p>
    <w:p w14:paraId="642E9796" w14:textId="77777777" w:rsidR="00BA4540" w:rsidRPr="00BA4540" w:rsidRDefault="00BA4540" w:rsidP="00384012">
      <w:pPr>
        <w:pStyle w:val="Geenafstand"/>
        <w:numPr>
          <w:ilvl w:val="0"/>
          <w:numId w:val="43"/>
        </w:numPr>
        <w:rPr>
          <w:sz w:val="20"/>
          <w:szCs w:val="20"/>
        </w:rPr>
      </w:pPr>
      <w:r w:rsidRPr="00BA4540">
        <w:rPr>
          <w:sz w:val="20"/>
          <w:szCs w:val="20"/>
        </w:rPr>
        <w:t>Veiligheidsoverleg</w:t>
      </w:r>
    </w:p>
    <w:p w14:paraId="6A7A3360" w14:textId="77777777" w:rsidR="00BA4540" w:rsidRPr="00BA4540" w:rsidRDefault="00BA4540" w:rsidP="00BA4540">
      <w:pPr>
        <w:pStyle w:val="Geenafstand"/>
        <w:ind w:left="360"/>
        <w:rPr>
          <w:sz w:val="20"/>
          <w:szCs w:val="20"/>
        </w:rPr>
      </w:pPr>
      <w:r w:rsidRPr="00BA4540">
        <w:rPr>
          <w:sz w:val="20"/>
          <w:szCs w:val="20"/>
        </w:rPr>
        <w:t>Er wordt geen gebruik gemaakt van het CVS.</w:t>
      </w:r>
    </w:p>
    <w:p w14:paraId="6D11DA91" w14:textId="77777777" w:rsidR="00BA4540" w:rsidRPr="00BA4540" w:rsidRDefault="00BA4540" w:rsidP="00384012">
      <w:pPr>
        <w:pStyle w:val="Geenafstand"/>
        <w:numPr>
          <w:ilvl w:val="0"/>
          <w:numId w:val="43"/>
        </w:numPr>
        <w:rPr>
          <w:sz w:val="20"/>
          <w:szCs w:val="20"/>
        </w:rPr>
      </w:pPr>
      <w:r w:rsidRPr="00BA4540">
        <w:rPr>
          <w:sz w:val="20"/>
          <w:szCs w:val="20"/>
        </w:rPr>
        <w:lastRenderedPageBreak/>
        <w:t xml:space="preserve">Operationeel Overleg Zorg (OOZ) </w:t>
      </w:r>
    </w:p>
    <w:p w14:paraId="60FACDB5" w14:textId="77777777" w:rsidR="00BA4540" w:rsidRPr="00BA4540" w:rsidRDefault="00BA4540" w:rsidP="00BA4540">
      <w:pPr>
        <w:pStyle w:val="Geenafstand"/>
        <w:ind w:left="360"/>
        <w:rPr>
          <w:color w:val="70AD47" w:themeColor="accent6"/>
          <w:sz w:val="20"/>
          <w:szCs w:val="20"/>
        </w:rPr>
      </w:pPr>
      <w:r w:rsidRPr="00BA4540">
        <w:rPr>
          <w:sz w:val="20"/>
          <w:szCs w:val="20"/>
        </w:rPr>
        <w:t xml:space="preserve">Er wordt een nieuwe melding aangemaakt in het CVS, onder de afdeling ‘Veldregie’.  </w:t>
      </w:r>
    </w:p>
    <w:p w14:paraId="10B27B4A" w14:textId="77777777" w:rsidR="00BA4540" w:rsidRPr="00BA4540" w:rsidRDefault="00BA4540" w:rsidP="00BA4540">
      <w:pPr>
        <w:pStyle w:val="Geenafstand"/>
        <w:ind w:left="360"/>
        <w:rPr>
          <w:sz w:val="20"/>
          <w:szCs w:val="20"/>
        </w:rPr>
      </w:pPr>
      <w:r w:rsidRPr="00BA4540">
        <w:rPr>
          <w:sz w:val="20"/>
          <w:szCs w:val="20"/>
        </w:rPr>
        <w:t>Afspraken rondom een cliënt worden geregistreerd in het CVS.</w:t>
      </w:r>
    </w:p>
    <w:p w14:paraId="2A3073E4" w14:textId="77777777" w:rsidR="00BA4540" w:rsidRPr="00BA4540" w:rsidRDefault="00BA4540" w:rsidP="00384012">
      <w:pPr>
        <w:pStyle w:val="Geenafstand"/>
        <w:numPr>
          <w:ilvl w:val="0"/>
          <w:numId w:val="43"/>
        </w:numPr>
        <w:rPr>
          <w:sz w:val="20"/>
          <w:szCs w:val="20"/>
        </w:rPr>
      </w:pPr>
      <w:r w:rsidRPr="00BA4540">
        <w:rPr>
          <w:sz w:val="20"/>
          <w:szCs w:val="20"/>
        </w:rPr>
        <w:t>Operationeel Overleg Zorg Maatschappelijke Opvang Haarlemmermeer</w:t>
      </w:r>
    </w:p>
    <w:p w14:paraId="1FDAB989" w14:textId="77777777" w:rsidR="00BA4540" w:rsidRPr="00BA4540" w:rsidRDefault="00BA4540" w:rsidP="00BA4540">
      <w:pPr>
        <w:pStyle w:val="Geenafstand"/>
        <w:ind w:left="360"/>
        <w:rPr>
          <w:sz w:val="20"/>
          <w:szCs w:val="20"/>
        </w:rPr>
      </w:pPr>
      <w:r w:rsidRPr="00BA4540">
        <w:rPr>
          <w:sz w:val="20"/>
          <w:szCs w:val="20"/>
        </w:rPr>
        <w:t>Afspraken rondom een cliënt worden geregistreerd in het CVS.</w:t>
      </w:r>
    </w:p>
    <w:p w14:paraId="250C9017" w14:textId="77777777" w:rsidR="00BA4540" w:rsidRPr="00BA4540" w:rsidRDefault="00BA4540" w:rsidP="00384012">
      <w:pPr>
        <w:pStyle w:val="Geenafstand"/>
        <w:numPr>
          <w:ilvl w:val="0"/>
          <w:numId w:val="43"/>
        </w:numPr>
        <w:rPr>
          <w:sz w:val="20"/>
          <w:szCs w:val="20"/>
        </w:rPr>
      </w:pPr>
      <w:r w:rsidRPr="00BA4540">
        <w:rPr>
          <w:sz w:val="20"/>
          <w:szCs w:val="20"/>
        </w:rPr>
        <w:t>Zorgconferentie</w:t>
      </w:r>
    </w:p>
    <w:p w14:paraId="6E009B98" w14:textId="77777777" w:rsidR="00BA4540" w:rsidRPr="00BA4540" w:rsidRDefault="00BA4540" w:rsidP="00BA4540">
      <w:pPr>
        <w:pStyle w:val="Geenafstand"/>
        <w:ind w:left="360"/>
        <w:rPr>
          <w:sz w:val="20"/>
          <w:szCs w:val="20"/>
        </w:rPr>
      </w:pPr>
      <w:r w:rsidRPr="00BA4540">
        <w:rPr>
          <w:sz w:val="20"/>
          <w:szCs w:val="20"/>
        </w:rPr>
        <w:t>Er wordt een nieuwe melding aangemaakt in het CVS, onder de afdeling ‘Veldregie.</w:t>
      </w:r>
    </w:p>
    <w:p w14:paraId="285DFCDF" w14:textId="77777777" w:rsidR="00BA4540" w:rsidRDefault="00BA4540" w:rsidP="00BA4540">
      <w:pPr>
        <w:pStyle w:val="Geenafstand"/>
        <w:ind w:left="360"/>
        <w:rPr>
          <w:sz w:val="20"/>
          <w:szCs w:val="20"/>
        </w:rPr>
      </w:pPr>
      <w:r w:rsidRPr="00BA4540">
        <w:rPr>
          <w:sz w:val="20"/>
          <w:szCs w:val="20"/>
        </w:rPr>
        <w:t xml:space="preserve">Afspraken rondom een cliënt worden geregistreerd in het CVS. </w:t>
      </w:r>
    </w:p>
    <w:p w14:paraId="38BACB28" w14:textId="77777777" w:rsidR="00BA4540" w:rsidRDefault="00BA4540" w:rsidP="00BA4540">
      <w:pPr>
        <w:pStyle w:val="Geenafstand"/>
        <w:ind w:left="360"/>
        <w:rPr>
          <w:sz w:val="20"/>
          <w:szCs w:val="20"/>
        </w:rPr>
      </w:pPr>
    </w:p>
    <w:p w14:paraId="711096B1" w14:textId="77777777" w:rsidR="003E0AFF" w:rsidRDefault="00DC4FE0" w:rsidP="003E0AFF">
      <w:pPr>
        <w:pStyle w:val="Kop3"/>
        <w:numPr>
          <w:ilvl w:val="2"/>
          <w:numId w:val="12"/>
        </w:numPr>
        <w:rPr>
          <w:b w:val="0"/>
        </w:rPr>
      </w:pPr>
      <w:bookmarkStart w:id="38" w:name="_Toc98315767"/>
      <w:r>
        <w:rPr>
          <w:b w:val="0"/>
        </w:rPr>
        <w:t xml:space="preserve">Verpleegkundig spreekuur </w:t>
      </w:r>
      <w:proofErr w:type="spellStart"/>
      <w:r>
        <w:rPr>
          <w:b w:val="0"/>
        </w:rPr>
        <w:t>Damiate</w:t>
      </w:r>
      <w:bookmarkEnd w:id="38"/>
      <w:proofErr w:type="spellEnd"/>
    </w:p>
    <w:p w14:paraId="24720A59" w14:textId="77777777" w:rsidR="00BA4540" w:rsidRDefault="00BA4540" w:rsidP="00BA4540">
      <w:pPr>
        <w:pStyle w:val="Kop3"/>
        <w:numPr>
          <w:ilvl w:val="0"/>
          <w:numId w:val="0"/>
        </w:numPr>
        <w:ind w:left="680"/>
        <w:rPr>
          <w:b w:val="0"/>
        </w:rPr>
      </w:pPr>
    </w:p>
    <w:p w14:paraId="4603D086" w14:textId="77777777" w:rsidR="00DC4FE0" w:rsidRPr="00F9593C" w:rsidRDefault="00DC4FE0" w:rsidP="00DC4FE0">
      <w:pPr>
        <w:pStyle w:val="Geenafstand"/>
        <w:rPr>
          <w:b/>
          <w:sz w:val="20"/>
          <w:szCs w:val="20"/>
        </w:rPr>
      </w:pPr>
      <w:r w:rsidRPr="00F9593C">
        <w:rPr>
          <w:b/>
          <w:sz w:val="20"/>
          <w:szCs w:val="20"/>
        </w:rPr>
        <w:t>Algemene informatie:</w:t>
      </w:r>
    </w:p>
    <w:p w14:paraId="1B637681" w14:textId="77777777" w:rsidR="00DC4FE0" w:rsidRPr="00F9593C" w:rsidRDefault="00DC4FE0" w:rsidP="00DC4FE0">
      <w:pPr>
        <w:pStyle w:val="Geenafstand"/>
        <w:rPr>
          <w:sz w:val="20"/>
          <w:szCs w:val="20"/>
        </w:rPr>
      </w:pPr>
      <w:r w:rsidRPr="00F9593C">
        <w:rPr>
          <w:sz w:val="20"/>
          <w:szCs w:val="20"/>
        </w:rPr>
        <w:t xml:space="preserve">Het bieden van een aanspreekpunt voor </w:t>
      </w:r>
      <w:proofErr w:type="spellStart"/>
      <w:r w:rsidRPr="00F9593C">
        <w:rPr>
          <w:sz w:val="20"/>
          <w:szCs w:val="20"/>
        </w:rPr>
        <w:t>ongedocumenteerde</w:t>
      </w:r>
      <w:proofErr w:type="spellEnd"/>
      <w:r w:rsidRPr="00F9593C">
        <w:rPr>
          <w:sz w:val="20"/>
          <w:szCs w:val="20"/>
        </w:rPr>
        <w:t xml:space="preserve"> dak- en thuislozen zonder huisarts met gezondheidsklachten met als doel het verlenen van verpleegkundige zorg en indien nodig het toe leiden naar de huisarts of andere hulp/zorgverleners. Het spreekuur vindt 2x per week plaats op locatie Stem in de Stad te Haarlem, waar een GGD </w:t>
      </w:r>
      <w:proofErr w:type="spellStart"/>
      <w:r w:rsidRPr="00F9593C">
        <w:rPr>
          <w:sz w:val="20"/>
          <w:szCs w:val="20"/>
        </w:rPr>
        <w:t>Damiate</w:t>
      </w:r>
      <w:proofErr w:type="spellEnd"/>
      <w:r w:rsidRPr="00F9593C">
        <w:rPr>
          <w:sz w:val="20"/>
          <w:szCs w:val="20"/>
        </w:rPr>
        <w:t xml:space="preserve"> Verpleegkundige het spreekuur draait.</w:t>
      </w:r>
    </w:p>
    <w:p w14:paraId="51C5F3D3" w14:textId="77777777" w:rsidR="00DC4FE0" w:rsidRPr="00F9593C" w:rsidRDefault="00DC4FE0" w:rsidP="00DC4FE0">
      <w:pPr>
        <w:pStyle w:val="Geenafstand"/>
        <w:rPr>
          <w:color w:val="0000FF"/>
          <w:sz w:val="20"/>
          <w:szCs w:val="20"/>
        </w:rPr>
      </w:pPr>
      <w:r w:rsidRPr="00F9593C">
        <w:rPr>
          <w:sz w:val="20"/>
          <w:szCs w:val="20"/>
        </w:rPr>
        <w:t xml:space="preserve">Betrokken partijen: Medewerkers GGD (BCT, Vangnet &amp; Advies en interne partners), Stem in de  Stad, huisartsen, tandarts, </w:t>
      </w:r>
      <w:proofErr w:type="spellStart"/>
      <w:r w:rsidRPr="00F9593C">
        <w:rPr>
          <w:sz w:val="20"/>
          <w:szCs w:val="20"/>
        </w:rPr>
        <w:t>Brijder</w:t>
      </w:r>
      <w:proofErr w:type="spellEnd"/>
      <w:r w:rsidRPr="00F9593C">
        <w:rPr>
          <w:sz w:val="20"/>
          <w:szCs w:val="20"/>
        </w:rPr>
        <w:t xml:space="preserve"> verslavingszorg, ziekenboeg, apotheek.</w:t>
      </w:r>
    </w:p>
    <w:p w14:paraId="3227D200" w14:textId="77777777" w:rsidR="00DC4FE0" w:rsidRDefault="00DC4FE0" w:rsidP="00DC4FE0">
      <w:pPr>
        <w:rPr>
          <w:rFonts w:ascii="Times New Roman" w:hAnsi="Times New Roman"/>
        </w:rPr>
      </w:pPr>
    </w:p>
    <w:p w14:paraId="3CB01681" w14:textId="77777777" w:rsidR="00D13664" w:rsidRPr="00FF4BB5" w:rsidRDefault="00D13664" w:rsidP="00D13664">
      <w:pPr>
        <w:pStyle w:val="Geenafstand"/>
        <w:rPr>
          <w:b/>
          <w:sz w:val="20"/>
          <w:szCs w:val="20"/>
        </w:rPr>
      </w:pPr>
      <w:r>
        <w:rPr>
          <w:b/>
          <w:sz w:val="20"/>
          <w:szCs w:val="20"/>
        </w:rPr>
        <w:t>Beschrijving van het w</w:t>
      </w:r>
      <w:r w:rsidRPr="00FF4BB5">
        <w:rPr>
          <w:b/>
          <w:sz w:val="20"/>
          <w:szCs w:val="20"/>
        </w:rPr>
        <w:t>erkproces</w:t>
      </w:r>
      <w:r>
        <w:rPr>
          <w:b/>
          <w:sz w:val="20"/>
          <w:szCs w:val="20"/>
        </w:rPr>
        <w:t xml:space="preserve"> in chronologische volgorde</w:t>
      </w:r>
      <w:r w:rsidRPr="00FF4BB5">
        <w:rPr>
          <w:b/>
          <w:sz w:val="20"/>
          <w:szCs w:val="20"/>
        </w:rPr>
        <w:t>:</w:t>
      </w:r>
    </w:p>
    <w:p w14:paraId="4A5C17CC" w14:textId="77777777" w:rsidR="00D13664" w:rsidRPr="00F9593C" w:rsidRDefault="00D13664" w:rsidP="00DC4FE0">
      <w:pPr>
        <w:rPr>
          <w:rFonts w:ascii="Times New Roman" w:hAnsi="Times New Roman"/>
        </w:rPr>
      </w:pPr>
    </w:p>
    <w:p w14:paraId="4A09CB25" w14:textId="77777777" w:rsidR="00EA018D" w:rsidRDefault="00DC4FE0" w:rsidP="00EA018D">
      <w:pPr>
        <w:pStyle w:val="Geenafstand"/>
        <w:numPr>
          <w:ilvl w:val="0"/>
          <w:numId w:val="43"/>
        </w:numPr>
        <w:rPr>
          <w:sz w:val="20"/>
          <w:szCs w:val="20"/>
        </w:rPr>
      </w:pPr>
      <w:r w:rsidRPr="00F9593C">
        <w:rPr>
          <w:sz w:val="20"/>
          <w:szCs w:val="20"/>
        </w:rPr>
        <w:t xml:space="preserve">Cliënten kunnen zich melden aan de balie van Stem in de Stad waarna zij terecht kunnen op het inloopspreekuur. </w:t>
      </w:r>
    </w:p>
    <w:p w14:paraId="74C322B4" w14:textId="77777777" w:rsidR="00EA018D" w:rsidRDefault="00DC4FE0" w:rsidP="00EA018D">
      <w:pPr>
        <w:pStyle w:val="Geenafstand"/>
        <w:numPr>
          <w:ilvl w:val="0"/>
          <w:numId w:val="43"/>
        </w:numPr>
        <w:rPr>
          <w:sz w:val="20"/>
          <w:szCs w:val="20"/>
        </w:rPr>
      </w:pPr>
      <w:r w:rsidRPr="00F9593C">
        <w:rPr>
          <w:sz w:val="20"/>
          <w:szCs w:val="20"/>
        </w:rPr>
        <w:t xml:space="preserve">De </w:t>
      </w:r>
      <w:proofErr w:type="spellStart"/>
      <w:r w:rsidRPr="00F9593C">
        <w:rPr>
          <w:sz w:val="20"/>
          <w:szCs w:val="20"/>
        </w:rPr>
        <w:t>Damiate</w:t>
      </w:r>
      <w:proofErr w:type="spellEnd"/>
      <w:r w:rsidRPr="00F9593C">
        <w:rPr>
          <w:sz w:val="20"/>
          <w:szCs w:val="20"/>
        </w:rPr>
        <w:t xml:space="preserve"> Verpleegkundige vraagt de medische hulpvraag uit en voert indien nodig verpleegkundige handelingen uit. </w:t>
      </w:r>
    </w:p>
    <w:p w14:paraId="7D17528A" w14:textId="77777777" w:rsidR="00EA018D" w:rsidRPr="00EA018D" w:rsidRDefault="00DC4FE0" w:rsidP="00EA018D">
      <w:pPr>
        <w:pStyle w:val="Geenafstand"/>
        <w:numPr>
          <w:ilvl w:val="0"/>
          <w:numId w:val="43"/>
        </w:numPr>
        <w:rPr>
          <w:sz w:val="20"/>
          <w:szCs w:val="20"/>
        </w:rPr>
      </w:pPr>
      <w:r w:rsidRPr="00F9593C">
        <w:rPr>
          <w:sz w:val="20"/>
          <w:szCs w:val="20"/>
        </w:rPr>
        <w:t>Aan de hand van triage wordt de cliënt wel of niet doorverwezen naar de huisarts of andere hulp/zorgverlener.</w:t>
      </w:r>
    </w:p>
    <w:p w14:paraId="02C681C8" w14:textId="77777777" w:rsidR="00DC4FE0" w:rsidRDefault="00DC4FE0" w:rsidP="00EA018D">
      <w:pPr>
        <w:pStyle w:val="Geenafstand"/>
        <w:numPr>
          <w:ilvl w:val="0"/>
          <w:numId w:val="43"/>
        </w:numPr>
        <w:rPr>
          <w:sz w:val="20"/>
          <w:szCs w:val="20"/>
        </w:rPr>
      </w:pPr>
      <w:r w:rsidRPr="00F9593C">
        <w:rPr>
          <w:sz w:val="20"/>
          <w:szCs w:val="20"/>
        </w:rPr>
        <w:t xml:space="preserve">Doorverwijzing en of overleg vindt plaats met interne ketenpartners (zoals IZB, SOA, TBC- afdeling) en externe ketenpartners (huisarts, tandarts, ziekenhuis, </w:t>
      </w:r>
      <w:proofErr w:type="spellStart"/>
      <w:r w:rsidRPr="00F9593C">
        <w:rPr>
          <w:sz w:val="20"/>
          <w:szCs w:val="20"/>
        </w:rPr>
        <w:t>Brijder</w:t>
      </w:r>
      <w:proofErr w:type="spellEnd"/>
      <w:r w:rsidRPr="00F9593C">
        <w:rPr>
          <w:sz w:val="20"/>
          <w:szCs w:val="20"/>
        </w:rPr>
        <w:t>).</w:t>
      </w:r>
    </w:p>
    <w:p w14:paraId="146D7CB2" w14:textId="77777777" w:rsidR="00EA018D" w:rsidRPr="00F9593C" w:rsidRDefault="00EA018D" w:rsidP="00EA018D">
      <w:pPr>
        <w:pStyle w:val="Geenafstand"/>
        <w:ind w:left="360"/>
        <w:rPr>
          <w:sz w:val="20"/>
          <w:szCs w:val="20"/>
        </w:rPr>
      </w:pPr>
    </w:p>
    <w:p w14:paraId="4755847E" w14:textId="77777777" w:rsidR="00DC4FE0" w:rsidRDefault="00DC4FE0" w:rsidP="003E0AFF">
      <w:pPr>
        <w:pStyle w:val="Geenafstand"/>
        <w:rPr>
          <w:rFonts w:cstheme="minorHAnsi"/>
          <w:b/>
          <w:sz w:val="20"/>
          <w:szCs w:val="20"/>
        </w:rPr>
      </w:pPr>
    </w:p>
    <w:p w14:paraId="36C8BFB9" w14:textId="77777777" w:rsidR="00BA4540" w:rsidRPr="00BA4540" w:rsidRDefault="00DC4FE0" w:rsidP="00BA4540">
      <w:pPr>
        <w:pStyle w:val="Kop3"/>
        <w:numPr>
          <w:ilvl w:val="2"/>
          <w:numId w:val="12"/>
        </w:numPr>
        <w:rPr>
          <w:b w:val="0"/>
        </w:rPr>
      </w:pPr>
      <w:bookmarkStart w:id="39" w:name="_Toc98315768"/>
      <w:r>
        <w:rPr>
          <w:b w:val="0"/>
        </w:rPr>
        <w:t>De ziekenboeg</w:t>
      </w:r>
      <w:bookmarkEnd w:id="39"/>
    </w:p>
    <w:p w14:paraId="4E6FEFE7" w14:textId="77777777" w:rsidR="00BA4540" w:rsidRDefault="00BA4540" w:rsidP="00BA4540">
      <w:pPr>
        <w:pStyle w:val="Geenafstand"/>
        <w:rPr>
          <w:b/>
          <w:sz w:val="20"/>
          <w:szCs w:val="20"/>
        </w:rPr>
      </w:pPr>
    </w:p>
    <w:p w14:paraId="375346A3" w14:textId="77777777" w:rsidR="00DC4FE0" w:rsidRPr="0027099A" w:rsidRDefault="00DC4FE0" w:rsidP="00DC4FE0">
      <w:pPr>
        <w:pStyle w:val="Geenafstand"/>
        <w:rPr>
          <w:rFonts w:cstheme="minorHAnsi"/>
          <w:b/>
          <w:sz w:val="20"/>
          <w:szCs w:val="20"/>
        </w:rPr>
      </w:pPr>
      <w:r w:rsidRPr="0027099A">
        <w:rPr>
          <w:rFonts w:cstheme="minorHAnsi"/>
          <w:b/>
          <w:sz w:val="20"/>
          <w:szCs w:val="20"/>
        </w:rPr>
        <w:t xml:space="preserve">Algemene informatie: </w:t>
      </w:r>
    </w:p>
    <w:p w14:paraId="10C9AD44" w14:textId="77777777" w:rsidR="00DC4FE0" w:rsidRPr="0027099A" w:rsidRDefault="00DC4FE0" w:rsidP="00DC4FE0">
      <w:pPr>
        <w:pStyle w:val="Geenafstand"/>
        <w:rPr>
          <w:rFonts w:cstheme="minorHAnsi"/>
          <w:sz w:val="20"/>
          <w:szCs w:val="20"/>
        </w:rPr>
      </w:pPr>
      <w:r w:rsidRPr="0027099A">
        <w:rPr>
          <w:rFonts w:cstheme="minorHAnsi"/>
          <w:sz w:val="20"/>
          <w:szCs w:val="20"/>
        </w:rPr>
        <w:t>De ziekenboeg is bedoeld voor dak- en thuislozen die om medische redenen tijdelijk niet in staat zijn om in de reguliere maatschappelijke (dag)opvang te verblijven of overnachten. De ziekenboeg heeft als locatie “Transvaal” te Haarlem, wat onderdeel is van de RIBW (Regionale Instelling Beschermde Woonvormen).</w:t>
      </w:r>
    </w:p>
    <w:p w14:paraId="2408B936" w14:textId="77777777" w:rsidR="00DC4FE0" w:rsidRPr="0027099A" w:rsidRDefault="00DC4FE0" w:rsidP="00DC4FE0">
      <w:pPr>
        <w:pStyle w:val="Geenafstand"/>
        <w:rPr>
          <w:rFonts w:cstheme="minorHAnsi"/>
          <w:sz w:val="20"/>
          <w:szCs w:val="20"/>
        </w:rPr>
      </w:pPr>
    </w:p>
    <w:p w14:paraId="7DB6063C" w14:textId="77777777" w:rsidR="00DC4FE0" w:rsidRDefault="00DC4FE0" w:rsidP="00DC4FE0">
      <w:pPr>
        <w:pStyle w:val="Geenafstand"/>
        <w:rPr>
          <w:rFonts w:cstheme="minorHAnsi"/>
          <w:sz w:val="20"/>
          <w:szCs w:val="20"/>
        </w:rPr>
      </w:pPr>
      <w:r w:rsidRPr="0027099A">
        <w:rPr>
          <w:rFonts w:cstheme="minorHAnsi"/>
          <w:sz w:val="20"/>
          <w:szCs w:val="20"/>
        </w:rPr>
        <w:t>Een GGD medewerker (</w:t>
      </w:r>
      <w:proofErr w:type="spellStart"/>
      <w:r w:rsidRPr="0027099A">
        <w:rPr>
          <w:rFonts w:cstheme="minorHAnsi"/>
          <w:sz w:val="20"/>
          <w:szCs w:val="20"/>
        </w:rPr>
        <w:t>Damiate</w:t>
      </w:r>
      <w:proofErr w:type="spellEnd"/>
      <w:r w:rsidRPr="0027099A">
        <w:rPr>
          <w:rFonts w:cstheme="minorHAnsi"/>
          <w:sz w:val="20"/>
          <w:szCs w:val="20"/>
        </w:rPr>
        <w:t xml:space="preserve"> Verpleegkundige) stelt vast of verblijf op de ziekenboeg nodig is. Dit wordt bepaald d.m.v. een triage gesprek met betreffende cliënt. Er wordt gekeken naar de gezondheidsproblemen en de mate van verzorging/verpleging die evt. nodig is. Daarnaast wordt er met cliënt besproken of hij/zij zich kan conformeren aan het regelement, wat van toepassing is op de ziekenboeg. Andere hulpverleners zoals (huis)artsen en </w:t>
      </w:r>
      <w:proofErr w:type="spellStart"/>
      <w:r w:rsidRPr="0027099A">
        <w:rPr>
          <w:rFonts w:cstheme="minorHAnsi"/>
          <w:sz w:val="20"/>
          <w:szCs w:val="20"/>
        </w:rPr>
        <w:t>Brijder</w:t>
      </w:r>
      <w:proofErr w:type="spellEnd"/>
      <w:r w:rsidRPr="0027099A">
        <w:rPr>
          <w:rFonts w:cstheme="minorHAnsi"/>
          <w:sz w:val="20"/>
          <w:szCs w:val="20"/>
        </w:rPr>
        <w:t xml:space="preserve"> verslavingszorg kunnen ook een indicatie voor de ziekenboeg af</w:t>
      </w:r>
      <w:r w:rsidRPr="0027099A">
        <w:rPr>
          <w:rFonts w:cstheme="minorHAnsi"/>
          <w:sz w:val="20"/>
          <w:szCs w:val="20"/>
        </w:rPr>
        <w:lastRenderedPageBreak/>
        <w:t xml:space="preserve">geven, echter is dit altijd voor 1 dag. De </w:t>
      </w:r>
      <w:proofErr w:type="spellStart"/>
      <w:r w:rsidRPr="0027099A">
        <w:rPr>
          <w:rFonts w:cstheme="minorHAnsi"/>
          <w:sz w:val="20"/>
          <w:szCs w:val="20"/>
        </w:rPr>
        <w:t>Damiate</w:t>
      </w:r>
      <w:proofErr w:type="spellEnd"/>
      <w:r w:rsidRPr="0027099A">
        <w:rPr>
          <w:rFonts w:cstheme="minorHAnsi"/>
          <w:sz w:val="20"/>
          <w:szCs w:val="20"/>
        </w:rPr>
        <w:t xml:space="preserve"> Verpleegkundige zal de dag erna indien nodig het verblijf verlengen. De </w:t>
      </w:r>
      <w:proofErr w:type="spellStart"/>
      <w:r w:rsidRPr="0027099A">
        <w:rPr>
          <w:rFonts w:cstheme="minorHAnsi"/>
          <w:sz w:val="20"/>
          <w:szCs w:val="20"/>
        </w:rPr>
        <w:t>Damiate</w:t>
      </w:r>
      <w:proofErr w:type="spellEnd"/>
      <w:r w:rsidRPr="0027099A">
        <w:rPr>
          <w:rFonts w:cstheme="minorHAnsi"/>
          <w:sz w:val="20"/>
          <w:szCs w:val="20"/>
        </w:rPr>
        <w:t xml:space="preserve"> Verpleegkundige indiceert het verblijf (met voorgeschreven termijn) op de ziekenboeg middels een verwijsbief.</w:t>
      </w:r>
    </w:p>
    <w:p w14:paraId="4B1A1FC9" w14:textId="77777777" w:rsidR="00DC4FE0" w:rsidRDefault="00DC4FE0" w:rsidP="00DC4FE0">
      <w:pPr>
        <w:pStyle w:val="Geenafstand"/>
        <w:rPr>
          <w:rFonts w:cstheme="minorHAnsi"/>
          <w:sz w:val="20"/>
          <w:szCs w:val="20"/>
        </w:rPr>
      </w:pPr>
    </w:p>
    <w:p w14:paraId="444242C1" w14:textId="77777777" w:rsidR="00DC4FE0" w:rsidRDefault="00D13664" w:rsidP="00DC4FE0">
      <w:pPr>
        <w:pStyle w:val="Geenafstand"/>
        <w:rPr>
          <w:b/>
          <w:sz w:val="20"/>
          <w:szCs w:val="20"/>
        </w:rPr>
      </w:pPr>
      <w:r>
        <w:rPr>
          <w:b/>
          <w:sz w:val="20"/>
          <w:szCs w:val="20"/>
        </w:rPr>
        <w:t>Beschrijving van het w</w:t>
      </w:r>
      <w:r w:rsidRPr="00FF4BB5">
        <w:rPr>
          <w:b/>
          <w:sz w:val="20"/>
          <w:szCs w:val="20"/>
        </w:rPr>
        <w:t>erkproces</w:t>
      </w:r>
      <w:r>
        <w:rPr>
          <w:b/>
          <w:sz w:val="20"/>
          <w:szCs w:val="20"/>
        </w:rPr>
        <w:t xml:space="preserve"> in chronologische volgorde</w:t>
      </w:r>
      <w:r w:rsidRPr="00FF4BB5">
        <w:rPr>
          <w:b/>
          <w:sz w:val="20"/>
          <w:szCs w:val="20"/>
        </w:rPr>
        <w:t>:</w:t>
      </w:r>
    </w:p>
    <w:p w14:paraId="3D07ACB2" w14:textId="77777777" w:rsidR="00EA018D" w:rsidRPr="00D13664" w:rsidRDefault="00EA018D" w:rsidP="00DC4FE0">
      <w:pPr>
        <w:pStyle w:val="Geenafstand"/>
        <w:rPr>
          <w:b/>
          <w:sz w:val="20"/>
          <w:szCs w:val="20"/>
        </w:rPr>
      </w:pPr>
    </w:p>
    <w:p w14:paraId="6A79068C" w14:textId="77777777" w:rsidR="00DC4FE0" w:rsidRPr="0027099A" w:rsidRDefault="00DC4FE0" w:rsidP="00DC4FE0">
      <w:pPr>
        <w:pStyle w:val="Geenafstand"/>
        <w:numPr>
          <w:ilvl w:val="0"/>
          <w:numId w:val="37"/>
        </w:numPr>
        <w:rPr>
          <w:rFonts w:cstheme="minorHAnsi"/>
          <w:sz w:val="20"/>
          <w:szCs w:val="20"/>
        </w:rPr>
      </w:pPr>
      <w:proofErr w:type="spellStart"/>
      <w:r w:rsidRPr="0027099A">
        <w:rPr>
          <w:rFonts w:cstheme="minorHAnsi"/>
          <w:sz w:val="20"/>
          <w:szCs w:val="20"/>
        </w:rPr>
        <w:t>Damiate</w:t>
      </w:r>
      <w:proofErr w:type="spellEnd"/>
      <w:r w:rsidRPr="0027099A">
        <w:rPr>
          <w:rFonts w:cstheme="minorHAnsi"/>
          <w:sz w:val="20"/>
          <w:szCs w:val="20"/>
        </w:rPr>
        <w:t xml:space="preserve"> Verpleegkundige schrijft ‘Verwijsbrief Ziekenboeg Transvaal’, geeft deze aan cliënt. </w:t>
      </w:r>
    </w:p>
    <w:p w14:paraId="3FFD198D" w14:textId="77777777" w:rsidR="00DC4FE0" w:rsidRPr="0027099A" w:rsidRDefault="00DC4FE0" w:rsidP="00DC4FE0">
      <w:pPr>
        <w:pStyle w:val="Geenafstand"/>
        <w:numPr>
          <w:ilvl w:val="0"/>
          <w:numId w:val="37"/>
        </w:numPr>
        <w:rPr>
          <w:rFonts w:cstheme="minorHAnsi"/>
          <w:sz w:val="20"/>
          <w:szCs w:val="20"/>
        </w:rPr>
      </w:pPr>
      <w:proofErr w:type="spellStart"/>
      <w:r w:rsidRPr="0027099A">
        <w:rPr>
          <w:rFonts w:cstheme="minorHAnsi"/>
          <w:sz w:val="20"/>
          <w:szCs w:val="20"/>
        </w:rPr>
        <w:t>Damiate</w:t>
      </w:r>
      <w:proofErr w:type="spellEnd"/>
      <w:r w:rsidRPr="0027099A">
        <w:rPr>
          <w:rFonts w:cstheme="minorHAnsi"/>
          <w:sz w:val="20"/>
          <w:szCs w:val="20"/>
        </w:rPr>
        <w:t xml:space="preserve"> Verpleegkundige wijst cliënt op huisregels Transvaal/RIBW.</w:t>
      </w:r>
    </w:p>
    <w:p w14:paraId="6BCA1741" w14:textId="77777777" w:rsidR="00DC4FE0" w:rsidRPr="0027099A" w:rsidRDefault="00DC4FE0" w:rsidP="00DC4FE0">
      <w:pPr>
        <w:pStyle w:val="Geenafstand"/>
        <w:numPr>
          <w:ilvl w:val="0"/>
          <w:numId w:val="37"/>
        </w:numPr>
        <w:rPr>
          <w:rFonts w:cstheme="minorHAnsi"/>
          <w:sz w:val="20"/>
          <w:szCs w:val="20"/>
        </w:rPr>
      </w:pPr>
      <w:proofErr w:type="spellStart"/>
      <w:r w:rsidRPr="0027099A">
        <w:rPr>
          <w:rFonts w:cstheme="minorHAnsi"/>
          <w:sz w:val="20"/>
          <w:szCs w:val="20"/>
        </w:rPr>
        <w:t>Damiate</w:t>
      </w:r>
      <w:proofErr w:type="spellEnd"/>
      <w:r w:rsidRPr="0027099A">
        <w:rPr>
          <w:rFonts w:cstheme="minorHAnsi"/>
          <w:sz w:val="20"/>
          <w:szCs w:val="20"/>
        </w:rPr>
        <w:t xml:space="preserve"> Verpleegkundige brengt het RIBW telefonisch op de hoogte van komst cliënt. </w:t>
      </w:r>
    </w:p>
    <w:p w14:paraId="42EAFB12" w14:textId="77777777" w:rsidR="00DC4FE0" w:rsidRPr="0027099A" w:rsidRDefault="00DC4FE0" w:rsidP="00DC4FE0">
      <w:pPr>
        <w:pStyle w:val="Geenafstand"/>
        <w:numPr>
          <w:ilvl w:val="0"/>
          <w:numId w:val="37"/>
        </w:numPr>
        <w:rPr>
          <w:rFonts w:cstheme="minorHAnsi"/>
          <w:sz w:val="20"/>
          <w:szCs w:val="20"/>
        </w:rPr>
      </w:pPr>
      <w:r w:rsidRPr="0027099A">
        <w:rPr>
          <w:rFonts w:cstheme="minorHAnsi"/>
          <w:sz w:val="20"/>
          <w:szCs w:val="20"/>
        </w:rPr>
        <w:t xml:space="preserve">Aandachtspunten/instructies wordt door </w:t>
      </w:r>
      <w:proofErr w:type="spellStart"/>
      <w:r w:rsidRPr="0027099A">
        <w:rPr>
          <w:rFonts w:cstheme="minorHAnsi"/>
          <w:sz w:val="20"/>
          <w:szCs w:val="20"/>
        </w:rPr>
        <w:t>Damiate</w:t>
      </w:r>
      <w:proofErr w:type="spellEnd"/>
      <w:r w:rsidRPr="0027099A">
        <w:rPr>
          <w:rFonts w:cstheme="minorHAnsi"/>
          <w:sz w:val="20"/>
          <w:szCs w:val="20"/>
        </w:rPr>
        <w:t xml:space="preserve"> Verpleegkundige aan woonbegeleiding RIBW per e-mail doorgegeven.</w:t>
      </w:r>
    </w:p>
    <w:p w14:paraId="4BAEAF17" w14:textId="77777777" w:rsidR="00DC4FE0" w:rsidRPr="0027099A" w:rsidRDefault="00DC4FE0" w:rsidP="00DC4FE0">
      <w:pPr>
        <w:pStyle w:val="Geenafstand"/>
        <w:numPr>
          <w:ilvl w:val="0"/>
          <w:numId w:val="37"/>
        </w:numPr>
        <w:rPr>
          <w:rFonts w:cstheme="minorHAnsi"/>
          <w:sz w:val="20"/>
          <w:szCs w:val="20"/>
        </w:rPr>
      </w:pPr>
      <w:proofErr w:type="spellStart"/>
      <w:r w:rsidRPr="0027099A">
        <w:rPr>
          <w:rFonts w:cstheme="minorHAnsi"/>
          <w:sz w:val="20"/>
          <w:szCs w:val="20"/>
        </w:rPr>
        <w:t>Damiate</w:t>
      </w:r>
      <w:proofErr w:type="spellEnd"/>
      <w:r w:rsidRPr="0027099A">
        <w:rPr>
          <w:rFonts w:cstheme="minorHAnsi"/>
          <w:sz w:val="20"/>
          <w:szCs w:val="20"/>
        </w:rPr>
        <w:t xml:space="preserve"> Verpleegkundige stelt samenwerkingspartners BCT, RIBW, collega’s GGD (</w:t>
      </w:r>
      <w:proofErr w:type="spellStart"/>
      <w:r w:rsidRPr="0027099A">
        <w:rPr>
          <w:rFonts w:cstheme="minorHAnsi"/>
          <w:sz w:val="20"/>
          <w:szCs w:val="20"/>
        </w:rPr>
        <w:t>Damiate</w:t>
      </w:r>
      <w:proofErr w:type="spellEnd"/>
      <w:r w:rsidRPr="0027099A">
        <w:rPr>
          <w:rFonts w:cstheme="minorHAnsi"/>
          <w:sz w:val="20"/>
          <w:szCs w:val="20"/>
        </w:rPr>
        <w:t xml:space="preserve"> Verpleegkundigen en Trajecthouder Vangnet en Advies) en evt. andere betrokken hulpverleners op de hoogte van de plaatsing.</w:t>
      </w:r>
    </w:p>
    <w:p w14:paraId="077FDF20" w14:textId="77777777" w:rsidR="00DC4FE0" w:rsidRPr="0027099A" w:rsidRDefault="00DC4FE0" w:rsidP="00DC4FE0">
      <w:pPr>
        <w:pStyle w:val="Geenafstand"/>
        <w:numPr>
          <w:ilvl w:val="0"/>
          <w:numId w:val="37"/>
        </w:numPr>
        <w:rPr>
          <w:rFonts w:cstheme="minorHAnsi"/>
          <w:sz w:val="20"/>
          <w:szCs w:val="20"/>
        </w:rPr>
      </w:pPr>
      <w:r w:rsidRPr="0027099A">
        <w:rPr>
          <w:rFonts w:cstheme="minorHAnsi"/>
          <w:sz w:val="20"/>
          <w:szCs w:val="20"/>
        </w:rPr>
        <w:t xml:space="preserve">Verblijfsduur is maximaal een week, zo nodig volgt herbeoordeling door de </w:t>
      </w:r>
      <w:proofErr w:type="spellStart"/>
      <w:r w:rsidRPr="0027099A">
        <w:rPr>
          <w:rFonts w:cstheme="minorHAnsi"/>
          <w:sz w:val="20"/>
          <w:szCs w:val="20"/>
        </w:rPr>
        <w:t>Damiate</w:t>
      </w:r>
      <w:proofErr w:type="spellEnd"/>
      <w:r w:rsidRPr="0027099A">
        <w:rPr>
          <w:rFonts w:cstheme="minorHAnsi"/>
          <w:sz w:val="20"/>
          <w:szCs w:val="20"/>
        </w:rPr>
        <w:t xml:space="preserve"> Verpleegkundige. </w:t>
      </w:r>
    </w:p>
    <w:p w14:paraId="4F9F72F7" w14:textId="77777777" w:rsidR="00DC4FE0" w:rsidRPr="0027099A" w:rsidRDefault="00DC4FE0" w:rsidP="00DC4FE0">
      <w:pPr>
        <w:pStyle w:val="Geenafstand"/>
        <w:numPr>
          <w:ilvl w:val="0"/>
          <w:numId w:val="37"/>
        </w:numPr>
        <w:rPr>
          <w:rFonts w:cstheme="minorHAnsi"/>
          <w:sz w:val="20"/>
          <w:szCs w:val="20"/>
        </w:rPr>
      </w:pPr>
      <w:r w:rsidRPr="0027099A">
        <w:rPr>
          <w:rFonts w:cstheme="minorHAnsi"/>
          <w:sz w:val="20"/>
          <w:szCs w:val="20"/>
        </w:rPr>
        <w:t xml:space="preserve">De dagelijkse zorg wordt door de woonbegeleiders van het RIBW gegeven. Zo nodig wordt de verpleegkundige zorg uitgevoerd door de </w:t>
      </w:r>
      <w:proofErr w:type="spellStart"/>
      <w:r w:rsidRPr="0027099A">
        <w:rPr>
          <w:rFonts w:cstheme="minorHAnsi"/>
          <w:sz w:val="20"/>
          <w:szCs w:val="20"/>
        </w:rPr>
        <w:t>Damiate</w:t>
      </w:r>
      <w:proofErr w:type="spellEnd"/>
      <w:r w:rsidRPr="0027099A">
        <w:rPr>
          <w:rFonts w:cstheme="minorHAnsi"/>
          <w:sz w:val="20"/>
          <w:szCs w:val="20"/>
        </w:rPr>
        <w:t xml:space="preserve"> Verpleegkundige. </w:t>
      </w:r>
    </w:p>
    <w:p w14:paraId="330A4B3E" w14:textId="77777777" w:rsidR="00DC4FE0" w:rsidRDefault="00DC4FE0" w:rsidP="00DC4FE0">
      <w:pPr>
        <w:pStyle w:val="Geenafstand"/>
        <w:numPr>
          <w:ilvl w:val="0"/>
          <w:numId w:val="37"/>
        </w:numPr>
        <w:rPr>
          <w:rFonts w:cstheme="minorHAnsi"/>
          <w:sz w:val="20"/>
          <w:szCs w:val="20"/>
        </w:rPr>
      </w:pPr>
      <w:proofErr w:type="spellStart"/>
      <w:r w:rsidRPr="0027099A">
        <w:rPr>
          <w:rFonts w:cstheme="minorHAnsi"/>
          <w:sz w:val="20"/>
          <w:szCs w:val="20"/>
        </w:rPr>
        <w:t>Damiate</w:t>
      </w:r>
      <w:proofErr w:type="spellEnd"/>
      <w:r w:rsidRPr="0027099A">
        <w:rPr>
          <w:rFonts w:cstheme="minorHAnsi"/>
          <w:sz w:val="20"/>
          <w:szCs w:val="20"/>
        </w:rPr>
        <w:t xml:space="preserve"> Verpleegkundige stuurt de BCT een e-mail met de </w:t>
      </w:r>
      <w:proofErr w:type="spellStart"/>
      <w:r w:rsidRPr="0027099A">
        <w:rPr>
          <w:rFonts w:cstheme="minorHAnsi"/>
          <w:sz w:val="20"/>
          <w:szCs w:val="20"/>
        </w:rPr>
        <w:t>vertrekdag</w:t>
      </w:r>
      <w:proofErr w:type="spellEnd"/>
      <w:r w:rsidRPr="0027099A">
        <w:rPr>
          <w:rFonts w:cstheme="minorHAnsi"/>
          <w:sz w:val="20"/>
          <w:szCs w:val="20"/>
        </w:rPr>
        <w:t xml:space="preserve"> van cliënt, en het verzoek cliënt op de slaaplijst van de Nachtopvang te zetten. </w:t>
      </w:r>
      <w:r w:rsidR="00B818DA">
        <w:rPr>
          <w:rFonts w:cstheme="minorHAnsi"/>
          <w:sz w:val="20"/>
          <w:szCs w:val="20"/>
        </w:rPr>
        <w:t>Dit wordt vervolgens geregistreerd in het CVS.</w:t>
      </w:r>
    </w:p>
    <w:p w14:paraId="2CF55760" w14:textId="77777777" w:rsidR="00DC4FE0" w:rsidRPr="0027099A" w:rsidRDefault="00DC4FE0" w:rsidP="00DC4FE0">
      <w:pPr>
        <w:pStyle w:val="Geenafstand"/>
        <w:ind w:left="720"/>
        <w:rPr>
          <w:rFonts w:cstheme="minorHAnsi"/>
          <w:sz w:val="20"/>
          <w:szCs w:val="20"/>
        </w:rPr>
      </w:pPr>
    </w:p>
    <w:p w14:paraId="5B25CD26" w14:textId="77777777" w:rsidR="00DC4FE0" w:rsidRDefault="00DC4FE0" w:rsidP="00DC4FE0">
      <w:pPr>
        <w:suppressAutoHyphens/>
        <w:spacing w:line="312" w:lineRule="auto"/>
      </w:pPr>
      <w:proofErr w:type="spellStart"/>
      <w:r w:rsidRPr="0027099A">
        <w:rPr>
          <w:rFonts w:asciiTheme="minorHAnsi" w:hAnsiTheme="minorHAnsi" w:cstheme="minorHAnsi"/>
        </w:rPr>
        <w:t>Damiate</w:t>
      </w:r>
      <w:proofErr w:type="spellEnd"/>
      <w:r w:rsidRPr="0027099A">
        <w:rPr>
          <w:rFonts w:asciiTheme="minorHAnsi" w:hAnsiTheme="minorHAnsi" w:cstheme="minorHAnsi"/>
        </w:rPr>
        <w:t xml:space="preserve"> Verpleegkundige heeft te allen tijde de regiefunctie tijdens het verblijf van patiënt op de ziekenboeg.</w:t>
      </w:r>
      <w:r>
        <w:t xml:space="preserve"> </w:t>
      </w:r>
    </w:p>
    <w:p w14:paraId="543C0B63" w14:textId="77777777" w:rsidR="00384012" w:rsidRPr="00384012" w:rsidRDefault="00BA12AD" w:rsidP="00384012">
      <w:pPr>
        <w:pStyle w:val="Kop2"/>
        <w:numPr>
          <w:ilvl w:val="1"/>
          <w:numId w:val="12"/>
        </w:numPr>
        <w:suppressAutoHyphens/>
        <w:ind w:left="964"/>
      </w:pPr>
      <w:bookmarkStart w:id="40" w:name="_Toc98315769"/>
      <w:r>
        <w:t>V</w:t>
      </w:r>
      <w:r w:rsidR="00384012" w:rsidRPr="00384012">
        <w:t>erslaglegging</w:t>
      </w:r>
      <w:r>
        <w:t xml:space="preserve"> op cliëntniveau</w:t>
      </w:r>
      <w:bookmarkEnd w:id="40"/>
    </w:p>
    <w:p w14:paraId="1E8DB3FA" w14:textId="77777777" w:rsidR="00BA12AD" w:rsidRPr="00BA12AD" w:rsidRDefault="00BA12AD" w:rsidP="00384012">
      <w:pPr>
        <w:pStyle w:val="Lijstalinea"/>
        <w:ind w:left="0"/>
        <w:rPr>
          <w:b/>
        </w:rPr>
      </w:pPr>
      <w:r>
        <w:rPr>
          <w:b/>
        </w:rPr>
        <w:t>Algemene informatie:</w:t>
      </w:r>
    </w:p>
    <w:p w14:paraId="3D3E3D96" w14:textId="77777777" w:rsidR="00384012" w:rsidRDefault="00BA12AD" w:rsidP="00384012">
      <w:pPr>
        <w:pStyle w:val="Lijstalinea"/>
        <w:ind w:left="0"/>
      </w:pPr>
      <w:r>
        <w:t>GGD Kennemerland PAC MZ heeft 10</w:t>
      </w:r>
      <w:r w:rsidR="00384012" w:rsidRPr="00026022">
        <w:t xml:space="preserve"> taken welke worden uitgevoerd door de GGD medewerkers</w:t>
      </w:r>
      <w:r w:rsidR="00384012">
        <w:t>. E</w:t>
      </w:r>
      <w:r w:rsidR="00384012" w:rsidRPr="00026022">
        <w:t>lk</w:t>
      </w:r>
      <w:r w:rsidR="00384012">
        <w:t xml:space="preserve"> team maakt op eigen manier </w:t>
      </w:r>
      <w:r w:rsidR="00384012" w:rsidRPr="00026022">
        <w:t xml:space="preserve">gebruik </w:t>
      </w:r>
      <w:r w:rsidR="00384012">
        <w:t>van het</w:t>
      </w:r>
      <w:r w:rsidR="00384012" w:rsidRPr="00026022">
        <w:t xml:space="preserve"> Cliëntvolgsysteem.</w:t>
      </w:r>
      <w:r>
        <w:t xml:space="preserve"> In deze alinea wordt de </w:t>
      </w:r>
      <w:r w:rsidR="00384012">
        <w:t>verslaglegging</w:t>
      </w:r>
      <w:r>
        <w:t xml:space="preserve"> op cliëntniveau</w:t>
      </w:r>
      <w:r w:rsidR="00384012">
        <w:t xml:space="preserve"> beschreven. </w:t>
      </w:r>
    </w:p>
    <w:p w14:paraId="17CD6D13" w14:textId="77777777" w:rsidR="00384012" w:rsidRDefault="00384012" w:rsidP="00384012">
      <w:pPr>
        <w:pStyle w:val="Lijstalinea"/>
        <w:ind w:left="0"/>
      </w:pPr>
    </w:p>
    <w:p w14:paraId="3EDE339D" w14:textId="77777777" w:rsidR="00384012" w:rsidRDefault="00384012" w:rsidP="00384012">
      <w:pPr>
        <w:pStyle w:val="Lijstalinea"/>
        <w:ind w:left="0"/>
      </w:pPr>
      <w:r>
        <w:t>De cliënt verslaglegging houdt in dat een medewerk</w:t>
      </w:r>
      <w:r w:rsidR="00BA12AD">
        <w:t>er onder een melding</w:t>
      </w:r>
      <w:r>
        <w:t xml:space="preserve"> een contactjournaal/rapportage/verslag ofwel verder te noemen ‘actie’ kan toevoegen. </w:t>
      </w:r>
    </w:p>
    <w:p w14:paraId="6D6EF356" w14:textId="77777777" w:rsidR="00BA12AD" w:rsidRDefault="00BA12AD" w:rsidP="00384012">
      <w:pPr>
        <w:pStyle w:val="Lijstalinea"/>
        <w:ind w:left="0"/>
      </w:pPr>
      <w:r>
        <w:t xml:space="preserve">Er wordt een ‘actie’ aangemaakt wanneer er een huisbezoek geregistreerd dient te worden, of wanneer er een overleg heeft plaatsgevonden met een externe instantie, of wanneer de GGD medewerker een telefonisch contact heeft gehad met de cliënt. </w:t>
      </w:r>
    </w:p>
    <w:p w14:paraId="547A1A42" w14:textId="77777777" w:rsidR="00BA12AD" w:rsidRDefault="00BA12AD" w:rsidP="00384012">
      <w:pPr>
        <w:pStyle w:val="Lijstalinea"/>
        <w:ind w:left="0"/>
      </w:pPr>
    </w:p>
    <w:p w14:paraId="6B4E4518" w14:textId="77777777" w:rsidR="00384012" w:rsidRDefault="00384012" w:rsidP="00384012">
      <w:pPr>
        <w:pStyle w:val="Lijstalinea"/>
        <w:ind w:left="0"/>
      </w:pPr>
      <w:r>
        <w:t>PAC MZ gebruikt de SOAP methodiek voor de verslaglegging</w:t>
      </w:r>
      <w:r w:rsidR="00BA12AD">
        <w:t xml:space="preserve"> op cliëntniveau</w:t>
      </w:r>
      <w:r>
        <w:t xml:space="preserve">:  </w:t>
      </w:r>
    </w:p>
    <w:p w14:paraId="34BD91DF" w14:textId="77777777" w:rsidR="00384012" w:rsidRDefault="00384012" w:rsidP="00384012">
      <w:pPr>
        <w:pStyle w:val="Lijstalinea"/>
        <w:ind w:left="0"/>
      </w:pPr>
      <w:r>
        <w:t>- S (situatie)</w:t>
      </w:r>
    </w:p>
    <w:p w14:paraId="6791DE11" w14:textId="77777777" w:rsidR="00384012" w:rsidRDefault="00384012" w:rsidP="00384012">
      <w:pPr>
        <w:pStyle w:val="Lijstalinea"/>
        <w:ind w:left="0"/>
      </w:pPr>
      <w:r>
        <w:t>- O (objectief)</w:t>
      </w:r>
    </w:p>
    <w:p w14:paraId="62012C02" w14:textId="77777777" w:rsidR="00384012" w:rsidRDefault="00384012" w:rsidP="00384012">
      <w:pPr>
        <w:pStyle w:val="Lijstalinea"/>
        <w:ind w:left="0"/>
      </w:pPr>
      <w:r>
        <w:t>- A (analyse)</w:t>
      </w:r>
    </w:p>
    <w:p w14:paraId="62022FE7" w14:textId="77777777" w:rsidR="00384012" w:rsidRDefault="00384012" w:rsidP="00384012">
      <w:pPr>
        <w:pStyle w:val="Lijstalinea"/>
        <w:ind w:left="0"/>
      </w:pPr>
      <w:r>
        <w:lastRenderedPageBreak/>
        <w:t>- P (plan)</w:t>
      </w:r>
    </w:p>
    <w:p w14:paraId="08F48F55" w14:textId="77777777" w:rsidR="00384012" w:rsidRDefault="00384012" w:rsidP="00384012">
      <w:pPr>
        <w:pStyle w:val="Lijstalinea"/>
        <w:ind w:left="0"/>
      </w:pPr>
    </w:p>
    <w:p w14:paraId="292B5E43" w14:textId="77777777" w:rsidR="00384012" w:rsidRDefault="00BA12AD" w:rsidP="00384012">
      <w:pPr>
        <w:pStyle w:val="Geenafstand"/>
        <w:rPr>
          <w:sz w:val="20"/>
          <w:szCs w:val="20"/>
        </w:rPr>
      </w:pPr>
      <w:r>
        <w:rPr>
          <w:sz w:val="20"/>
          <w:szCs w:val="20"/>
        </w:rPr>
        <w:t xml:space="preserve">Alle ‘acties’ staan opgeslagen onder een melding. Deze kunnen ingezien worden door de daarvoor geautoriseerde medeweker(s). De actie geeft het o.a. volgende weer: </w:t>
      </w:r>
    </w:p>
    <w:p w14:paraId="7FCBF485" w14:textId="77777777" w:rsidR="00BA12AD" w:rsidRDefault="00BA12AD" w:rsidP="00384012">
      <w:pPr>
        <w:pStyle w:val="Geenafstand"/>
        <w:rPr>
          <w:sz w:val="20"/>
          <w:szCs w:val="20"/>
        </w:rPr>
      </w:pPr>
      <w:r>
        <w:rPr>
          <w:sz w:val="20"/>
          <w:szCs w:val="20"/>
        </w:rPr>
        <w:t xml:space="preserve">- Datum, naam medeweker, tijdsduur, type verrichting (huisbezoek, e-mail/telefonisch contact, (casus)overleg). </w:t>
      </w:r>
    </w:p>
    <w:p w14:paraId="4E709DC2" w14:textId="77777777" w:rsidR="00BA12AD" w:rsidRDefault="00BA12AD" w:rsidP="00384012">
      <w:pPr>
        <w:pStyle w:val="Geenafstand"/>
        <w:rPr>
          <w:sz w:val="20"/>
          <w:szCs w:val="20"/>
        </w:rPr>
      </w:pPr>
      <w:r>
        <w:rPr>
          <w:sz w:val="20"/>
          <w:szCs w:val="20"/>
        </w:rPr>
        <w:t>- Tekstveld waarin de inhoud van de ‘actie’ wordt beschreven m.b.v. de SOAP methodiek.</w:t>
      </w:r>
    </w:p>
    <w:p w14:paraId="5160F6AA" w14:textId="77777777" w:rsidR="00BA12AD" w:rsidRDefault="00BA12AD" w:rsidP="00384012">
      <w:pPr>
        <w:pStyle w:val="Geenafstand"/>
        <w:rPr>
          <w:sz w:val="20"/>
          <w:szCs w:val="20"/>
        </w:rPr>
      </w:pPr>
      <w:r>
        <w:rPr>
          <w:sz w:val="20"/>
          <w:szCs w:val="20"/>
        </w:rPr>
        <w:t>- De ‘acties’ kunnen onder de melding allen uitgevouwen worden, of worden ingeklapt.</w:t>
      </w:r>
    </w:p>
    <w:p w14:paraId="0FE3B3C6" w14:textId="77777777" w:rsidR="00384012" w:rsidRPr="001A3395" w:rsidRDefault="00BA12AD" w:rsidP="001A3395">
      <w:pPr>
        <w:pStyle w:val="Geenafstand"/>
        <w:rPr>
          <w:sz w:val="20"/>
          <w:szCs w:val="20"/>
        </w:rPr>
      </w:pPr>
      <w:r>
        <w:rPr>
          <w:sz w:val="20"/>
          <w:szCs w:val="20"/>
        </w:rPr>
        <w:t xml:space="preserve">- De ‘acties’ zijn individueel te wijzigen en te verwijderen door de daarvoor geautoriseerde medewerker. </w:t>
      </w:r>
    </w:p>
    <w:p w14:paraId="2D746881" w14:textId="77777777" w:rsidR="004C2700" w:rsidRDefault="004C2700" w:rsidP="004C2700">
      <w:pPr>
        <w:pStyle w:val="Kop2"/>
        <w:numPr>
          <w:ilvl w:val="1"/>
          <w:numId w:val="12"/>
        </w:numPr>
        <w:suppressAutoHyphens/>
        <w:ind w:left="964"/>
      </w:pPr>
      <w:bookmarkStart w:id="41" w:name="_Toc419285365"/>
      <w:bookmarkStart w:id="42" w:name="_Toc421086861"/>
      <w:bookmarkStart w:id="43" w:name="_Toc421100592"/>
      <w:bookmarkStart w:id="44" w:name="_Toc98315770"/>
      <w:r>
        <w:t>Doel aanbestedingsprocedure</w:t>
      </w:r>
      <w:bookmarkEnd w:id="41"/>
      <w:bookmarkEnd w:id="42"/>
      <w:bookmarkEnd w:id="43"/>
      <w:r>
        <w:t>, gewenste situatie</w:t>
      </w:r>
      <w:bookmarkEnd w:id="44"/>
    </w:p>
    <w:p w14:paraId="65D9F1D4" w14:textId="77777777" w:rsidR="004C2700" w:rsidRDefault="004C2700" w:rsidP="004C2700">
      <w:pPr>
        <w:rPr>
          <w:rFonts w:cs="Arial"/>
        </w:rPr>
      </w:pPr>
      <w:r w:rsidRPr="00F21E46">
        <w:t xml:space="preserve">Het doel van deze aanbesteding is om </w:t>
      </w:r>
      <w:r>
        <w:t>een Overeenkomst te sluiten met een Opdracht</w:t>
      </w:r>
      <w:r w:rsidRPr="00F21E46">
        <w:t xml:space="preserve">nemer. </w:t>
      </w:r>
      <w:r>
        <w:rPr>
          <w:rFonts w:cs="Arial"/>
        </w:rPr>
        <w:t xml:space="preserve">Deze Overeenkomst wordt aangegaan voor </w:t>
      </w:r>
      <w:r w:rsidRPr="00F63537">
        <w:rPr>
          <w:rFonts w:cs="Arial"/>
        </w:rPr>
        <w:t xml:space="preserve">de duur van </w:t>
      </w:r>
      <w:r w:rsidR="002F4639" w:rsidRPr="00F63537">
        <w:rPr>
          <w:rFonts w:cs="Arial"/>
        </w:rPr>
        <w:t>2</w:t>
      </w:r>
      <w:r w:rsidRPr="00F63537">
        <w:rPr>
          <w:rFonts w:cs="Arial"/>
        </w:rPr>
        <w:t xml:space="preserve"> j</w:t>
      </w:r>
      <w:r w:rsidR="005310EB" w:rsidRPr="00F63537">
        <w:rPr>
          <w:rFonts w:cs="Arial"/>
        </w:rPr>
        <w:t>aar. De Overeenkomst</w:t>
      </w:r>
      <w:r w:rsidR="005310EB">
        <w:rPr>
          <w:rFonts w:cs="Arial"/>
        </w:rPr>
        <w:t xml:space="preserve"> gaat in na definitieve gunning </w:t>
      </w:r>
      <w:r>
        <w:rPr>
          <w:rFonts w:cs="Arial"/>
        </w:rPr>
        <w:t xml:space="preserve">en eindigt van rechtswege </w:t>
      </w:r>
      <w:r w:rsidR="005310EB">
        <w:rPr>
          <w:rFonts w:cs="Arial"/>
        </w:rPr>
        <w:t>na twee jaar</w:t>
      </w:r>
      <w:r>
        <w:rPr>
          <w:rFonts w:cs="Arial"/>
        </w:rPr>
        <w:t xml:space="preserve"> </w:t>
      </w:r>
    </w:p>
    <w:p w14:paraId="751F5177" w14:textId="77777777" w:rsidR="004C2700" w:rsidRDefault="004C2700" w:rsidP="004C2700">
      <w:pPr>
        <w:suppressAutoHyphens/>
      </w:pPr>
    </w:p>
    <w:p w14:paraId="4D85414F" w14:textId="50DA68C5" w:rsidR="004C2700" w:rsidRDefault="004C2700" w:rsidP="004C2700">
      <w:pPr>
        <w:rPr>
          <w:rFonts w:cs="Arial"/>
        </w:rPr>
      </w:pPr>
      <w:r>
        <w:rPr>
          <w:rFonts w:cs="Arial"/>
        </w:rPr>
        <w:t xml:space="preserve">De Aanbestedende Dienst heeft de </w:t>
      </w:r>
      <w:r w:rsidRPr="00F63537">
        <w:rPr>
          <w:rFonts w:cs="Arial"/>
        </w:rPr>
        <w:t>mogelijkheid om de Overeenkomst</w:t>
      </w:r>
      <w:r w:rsidR="00B31FE0" w:rsidRPr="00F63537">
        <w:rPr>
          <w:rFonts w:cs="Arial"/>
        </w:rPr>
        <w:t xml:space="preserve"> </w:t>
      </w:r>
      <w:r w:rsidR="00CC5A3A" w:rsidRPr="00F63537">
        <w:rPr>
          <w:rFonts w:cs="Arial"/>
        </w:rPr>
        <w:t>8</w:t>
      </w:r>
      <w:r w:rsidR="002F4639" w:rsidRPr="00F63537">
        <w:rPr>
          <w:rFonts w:cs="Arial"/>
        </w:rPr>
        <w:t xml:space="preserve"> </w:t>
      </w:r>
      <w:r w:rsidRPr="00F63537">
        <w:rPr>
          <w:rFonts w:cs="Arial"/>
        </w:rPr>
        <w:t xml:space="preserve">keer onder dezelfde voorwaarden te verlengen met een periode van </w:t>
      </w:r>
      <w:r w:rsidR="005310EB" w:rsidRPr="00F63537">
        <w:rPr>
          <w:rFonts w:cs="Arial"/>
        </w:rPr>
        <w:t>éé</w:t>
      </w:r>
      <w:r w:rsidR="002F4639" w:rsidRPr="00F63537">
        <w:rPr>
          <w:rFonts w:cs="Arial"/>
        </w:rPr>
        <w:t xml:space="preserve">n </w:t>
      </w:r>
      <w:r w:rsidRPr="00F63537">
        <w:rPr>
          <w:rFonts w:cs="Arial"/>
          <w:iCs/>
        </w:rPr>
        <w:t>jaar</w:t>
      </w:r>
      <w:r w:rsidRPr="00F63537">
        <w:rPr>
          <w:rFonts w:cs="Arial"/>
          <w:b/>
          <w:bCs/>
          <w:i/>
          <w:iCs/>
        </w:rPr>
        <w:t xml:space="preserve">. </w:t>
      </w:r>
      <w:r w:rsidRPr="00F63537">
        <w:rPr>
          <w:rFonts w:cs="Arial"/>
        </w:rPr>
        <w:t xml:space="preserve">In het geval dat de Aanbestedende Dienst gebruik maakt van deze verlengingsoptie zal de Aanbestedende Dienst Opdrachtnemer hierover uiterlijk </w:t>
      </w:r>
      <w:r w:rsidR="005310EB" w:rsidRPr="00F63537">
        <w:rPr>
          <w:rFonts w:cs="Arial"/>
          <w:i/>
          <w:iCs/>
        </w:rPr>
        <w:t>drie</w:t>
      </w:r>
      <w:r w:rsidRPr="00F63537">
        <w:rPr>
          <w:rFonts w:cs="Arial"/>
          <w:i/>
          <w:iCs/>
        </w:rPr>
        <w:t xml:space="preserve"> maanden</w:t>
      </w:r>
      <w:r w:rsidRPr="00F63537">
        <w:rPr>
          <w:rFonts w:cs="Arial"/>
        </w:rPr>
        <w:t xml:space="preserve"> voor het einde van de Overeenkomst schriftelijk in kennis stellen. Indien de Aanbestedende</w:t>
      </w:r>
      <w:r>
        <w:rPr>
          <w:rFonts w:cs="Arial"/>
        </w:rPr>
        <w:t xml:space="preserve"> Dienst geen gebruik maakt van de verlengingsmogelijkheid eindigt de Overeenkomst van rechtswege na het verstrijken van de initiële looptijd.</w:t>
      </w:r>
    </w:p>
    <w:p w14:paraId="0C274FF0" w14:textId="77777777" w:rsidR="004C2700" w:rsidRDefault="004C2700" w:rsidP="004C2700">
      <w:pPr>
        <w:suppressAutoHyphens/>
      </w:pPr>
    </w:p>
    <w:p w14:paraId="5B3274AA" w14:textId="779F9E32" w:rsidR="004C2700" w:rsidRPr="006833F3" w:rsidRDefault="004C2700" w:rsidP="004C2700">
      <w:pPr>
        <w:suppressAutoHyphens/>
      </w:pPr>
      <w:r>
        <w:t>De Aanbestedende Dienst</w:t>
      </w:r>
      <w:r w:rsidRPr="006308B7">
        <w:t xml:space="preserve"> streeft ernaar de </w:t>
      </w:r>
      <w:r>
        <w:t>Opdracht</w:t>
      </w:r>
      <w:r w:rsidRPr="006308B7">
        <w:t xml:space="preserve"> </w:t>
      </w:r>
      <w:r w:rsidRPr="005E29E4">
        <w:t xml:space="preserve">op </w:t>
      </w:r>
      <w:r w:rsidR="000E3DB4" w:rsidRPr="005E29E4">
        <w:t>1 juli 2022</w:t>
      </w:r>
      <w:r w:rsidRPr="005E29E4">
        <w:t xml:space="preserve"> (definitief) te hebben gegund. Ingangsdatum voor de Overeenkomst is voorzien op </w:t>
      </w:r>
      <w:r w:rsidR="000E3DB4" w:rsidRPr="005E29E4">
        <w:t>15 juli 2022</w:t>
      </w:r>
      <w:r w:rsidR="005E29E4">
        <w:t>.</w:t>
      </w:r>
      <w:r w:rsidR="000E3DB4" w:rsidRPr="005E29E4">
        <w:t xml:space="preserve"> </w:t>
      </w:r>
      <w:r w:rsidRPr="005E29E4">
        <w:t>Zowel</w:t>
      </w:r>
      <w:r w:rsidRPr="006C4CB7">
        <w:t xml:space="preserve"> bij aanvang als aan het einde van de looptijd van de Overeenkomst is </w:t>
      </w:r>
      <w:r>
        <w:t xml:space="preserve">in </w:t>
      </w:r>
      <w:r w:rsidRPr="006C4CB7">
        <w:t xml:space="preserve">een transitieperiode van </w:t>
      </w:r>
      <w:r w:rsidR="000E3DB4">
        <w:t>ongeveer 5,5 maand</w:t>
      </w:r>
      <w:r w:rsidRPr="006C4CB7">
        <w:t xml:space="preserve"> voorzien. Beoogd is dat in deze transitieperiode de huidige</w:t>
      </w:r>
      <w:r>
        <w:t xml:space="preserve"> </w:t>
      </w:r>
      <w:r w:rsidRPr="005310EB">
        <w:t>opdrachtnemer zijn</w:t>
      </w:r>
      <w:r w:rsidR="005310EB" w:rsidRPr="005310EB">
        <w:t xml:space="preserve"> </w:t>
      </w:r>
      <w:r w:rsidRPr="005310EB">
        <w:t xml:space="preserve"> </w:t>
      </w:r>
      <w:r w:rsidR="005310EB" w:rsidRPr="005310EB">
        <w:t>d</w:t>
      </w:r>
      <w:r w:rsidRPr="005310EB">
        <w:t>ienstverlening</w:t>
      </w:r>
      <w:r w:rsidR="005310EB" w:rsidRPr="005310EB">
        <w:rPr>
          <w:i/>
        </w:rPr>
        <w:t xml:space="preserve"> </w:t>
      </w:r>
      <w:r w:rsidRPr="005310EB">
        <w:t xml:space="preserve"> geleidelijk afbouwt en de nieuwe Opdrachtnemer zijn </w:t>
      </w:r>
      <w:r w:rsidR="005310EB" w:rsidRPr="005310EB">
        <w:t xml:space="preserve">dienstverlening </w:t>
      </w:r>
      <w:r w:rsidRPr="005310EB">
        <w:t>geleidelijk opbouwt. Van de huidige opdrachtnemer en de nieuwe Opdrachtnemer wordt verwacht dat zij gedurende de transitieperiode waar nodig samenwerken en zorgdragen voor een onverstoorde</w:t>
      </w:r>
      <w:r w:rsidR="00670E4A" w:rsidRPr="005310EB">
        <w:t xml:space="preserve"> </w:t>
      </w:r>
      <w:r w:rsidR="005310EB" w:rsidRPr="005310EB">
        <w:t>dienstverlening</w:t>
      </w:r>
      <w:r w:rsidRPr="005310EB">
        <w:t xml:space="preserve"> aan de</w:t>
      </w:r>
      <w:r>
        <w:t xml:space="preserve"> Aanbestedende Dienst</w:t>
      </w:r>
      <w:r w:rsidRPr="006C4CB7">
        <w:t>.</w:t>
      </w:r>
    </w:p>
    <w:p w14:paraId="39B28CBA" w14:textId="77777777" w:rsidR="004C2700" w:rsidRDefault="00B80BA0" w:rsidP="004C2700">
      <w:pPr>
        <w:pStyle w:val="Kop2"/>
        <w:numPr>
          <w:ilvl w:val="1"/>
          <w:numId w:val="12"/>
        </w:numPr>
        <w:suppressAutoHyphens/>
        <w:ind w:left="964"/>
      </w:pPr>
      <w:bookmarkStart w:id="45" w:name="_Toc98315771"/>
      <w:r>
        <w:t>S</w:t>
      </w:r>
      <w:r w:rsidR="004C2700">
        <w:t>cope</w:t>
      </w:r>
      <w:bookmarkEnd w:id="45"/>
    </w:p>
    <w:p w14:paraId="11CD95CA" w14:textId="77777777" w:rsidR="004C2700" w:rsidRDefault="004C2700" w:rsidP="004C2700">
      <w:pPr>
        <w:suppressAutoHyphens/>
      </w:pPr>
      <w:r>
        <w:t>De Aanbestedende Dienst is op zoek naar een Opdrachtnemer die</w:t>
      </w:r>
      <w:r w:rsidR="005310EB">
        <w:t xml:space="preserve"> een standaard CVS levert in de vorm van een SAAS oplossing</w:t>
      </w:r>
      <w:r w:rsidR="00F04AE6">
        <w:t xml:space="preserve"> en de implementatie van het nieuw systeem, inclusief dataconversie en opleiding </w:t>
      </w:r>
      <w:r w:rsidR="007E2F79">
        <w:t xml:space="preserve">en onderhoud van het CVS </w:t>
      </w:r>
      <w:r w:rsidR="00F04AE6">
        <w:t>voor haar rekening neemt</w:t>
      </w:r>
      <w:r w:rsidR="005310EB">
        <w:t xml:space="preserve">. </w:t>
      </w:r>
    </w:p>
    <w:p w14:paraId="16F80E2C" w14:textId="5F69609C" w:rsidR="004B23DF" w:rsidRDefault="004B23DF" w:rsidP="004C2700">
      <w:pPr>
        <w:suppressAutoHyphens/>
      </w:pPr>
    </w:p>
    <w:p w14:paraId="68AC2EE4" w14:textId="79AD5929" w:rsidR="00FD6076" w:rsidRDefault="00FD6076" w:rsidP="004C2700">
      <w:pPr>
        <w:suppressAutoHyphens/>
      </w:pPr>
      <w:r w:rsidRPr="005E29E4">
        <w:t>De omvang van het  te co</w:t>
      </w:r>
      <w:r w:rsidR="007973D9" w:rsidRPr="005E29E4">
        <w:t>n</w:t>
      </w:r>
      <w:r w:rsidRPr="005E29E4">
        <w:t xml:space="preserve">verteren aantal </w:t>
      </w:r>
      <w:r w:rsidR="007973D9" w:rsidRPr="005E29E4">
        <w:t>cliënten</w:t>
      </w:r>
      <w:r w:rsidRPr="005E29E4">
        <w:t xml:space="preserve"> betreft</w:t>
      </w:r>
      <w:r w:rsidR="005E29E4" w:rsidRPr="005E29E4">
        <w:t xml:space="preserve"> ongeveer 9000.</w:t>
      </w:r>
      <w:r>
        <w:t xml:space="preserve">  Deze conversie dient te voldoen aan het in het </w:t>
      </w:r>
      <w:proofErr w:type="spellStart"/>
      <w:r>
        <w:t>PvE</w:t>
      </w:r>
      <w:proofErr w:type="spellEnd"/>
      <w:r>
        <w:t xml:space="preserve"> bepaalde omtrent conversie van data.</w:t>
      </w:r>
    </w:p>
    <w:p w14:paraId="00D4DC0B" w14:textId="77777777" w:rsidR="00FD6076" w:rsidRDefault="00FD6076" w:rsidP="004C2700">
      <w:pPr>
        <w:suppressAutoHyphens/>
      </w:pPr>
    </w:p>
    <w:p w14:paraId="454472C5" w14:textId="77777777" w:rsidR="004B23DF" w:rsidRDefault="004B23DF" w:rsidP="004C2700">
      <w:pPr>
        <w:suppressAutoHyphens/>
      </w:pPr>
      <w:r>
        <w:t>Indien als gevolg van de in het PVE gestelde maatwerk wordt geleverd, dient dit maatwerk standaard onderdeel te worden van een volgende versie (major release) van de SAAS oplossing en beschikbaar zijn voor alle  gebruikers van deze SAAS oplossing</w:t>
      </w:r>
      <w:r w:rsidR="00163B6D">
        <w:t>.</w:t>
      </w:r>
    </w:p>
    <w:p w14:paraId="6DF3BFAA" w14:textId="77777777" w:rsidR="004230E4" w:rsidRDefault="004230E4" w:rsidP="004C2700">
      <w:pPr>
        <w:suppressAutoHyphens/>
      </w:pPr>
    </w:p>
    <w:p w14:paraId="3B0CBD44" w14:textId="77777777" w:rsidR="004230E4" w:rsidRPr="00C91BC0" w:rsidRDefault="004230E4" w:rsidP="004C2700">
      <w:pPr>
        <w:suppressAutoHyphens/>
      </w:pPr>
      <w:r>
        <w:t>De mogelijkheid om uitgebreide (management)rapportages te kunnen maken ten behoeve van onder andere ketenpartners maakt onderdeel uit van deze opdracht.</w:t>
      </w:r>
    </w:p>
    <w:p w14:paraId="72C5B1BE" w14:textId="77777777" w:rsidR="004C2700" w:rsidRPr="00C91BC0" w:rsidRDefault="004C2700" w:rsidP="004C2700">
      <w:pPr>
        <w:suppressAutoHyphens/>
      </w:pPr>
    </w:p>
    <w:p w14:paraId="3DB736C9" w14:textId="37D8B27D" w:rsidR="004C2700" w:rsidRDefault="004C2700" w:rsidP="004C2700">
      <w:pPr>
        <w:suppressAutoHyphens/>
        <w:rPr>
          <w:rFonts w:cs="Arial"/>
        </w:rPr>
      </w:pPr>
      <w:r w:rsidRPr="00C91BC0">
        <w:rPr>
          <w:rFonts w:cs="Arial"/>
        </w:rPr>
        <w:t xml:space="preserve">De </w:t>
      </w:r>
      <w:r w:rsidR="009D046E">
        <w:rPr>
          <w:rFonts w:cs="Arial"/>
        </w:rPr>
        <w:t>raming</w:t>
      </w:r>
      <w:r w:rsidRPr="00C91BC0">
        <w:rPr>
          <w:rFonts w:cs="Arial"/>
        </w:rPr>
        <w:t xml:space="preserve"> van de </w:t>
      </w:r>
      <w:r w:rsidRPr="00F63537">
        <w:rPr>
          <w:rFonts w:cs="Arial"/>
        </w:rPr>
        <w:t xml:space="preserve">Opdracht is </w:t>
      </w:r>
      <w:r w:rsidR="00E5696C" w:rsidRPr="00F63537">
        <w:rPr>
          <w:rFonts w:cs="Arial"/>
        </w:rPr>
        <w:t>ongeveer 1</w:t>
      </w:r>
      <w:r w:rsidR="008E68EF" w:rsidRPr="00F63537">
        <w:rPr>
          <w:rFonts w:cs="Arial"/>
        </w:rPr>
        <w:t>60</w:t>
      </w:r>
      <w:r w:rsidR="00E5696C" w:rsidRPr="00F63537">
        <w:rPr>
          <w:rFonts w:cs="Arial"/>
        </w:rPr>
        <w:t>.000 euro ex btw gebaseerd</w:t>
      </w:r>
      <w:r w:rsidR="00E5696C">
        <w:rPr>
          <w:rFonts w:cs="Arial"/>
        </w:rPr>
        <w:t xml:space="preserve"> op een overeenkomst voor twee jaar</w:t>
      </w:r>
      <w:r w:rsidR="007E2F79">
        <w:rPr>
          <w:rFonts w:cs="Arial"/>
        </w:rPr>
        <w:t>.</w:t>
      </w:r>
      <w:r w:rsidR="00E5696C">
        <w:rPr>
          <w:rFonts w:cs="Arial"/>
        </w:rPr>
        <w:t xml:space="preserve"> </w:t>
      </w:r>
      <w:r>
        <w:rPr>
          <w:rFonts w:cs="Arial"/>
        </w:rPr>
        <w:t xml:space="preserve">De </w:t>
      </w:r>
      <w:r w:rsidRPr="003F670F">
        <w:rPr>
          <w:rFonts w:cs="Arial"/>
        </w:rPr>
        <w:t>genoemde aantallen zijn indicaties / schattingen.</w:t>
      </w:r>
      <w:r w:rsidR="000330A5">
        <w:rPr>
          <w:rFonts w:cs="Arial"/>
        </w:rPr>
        <w:t xml:space="preserve"> </w:t>
      </w:r>
    </w:p>
    <w:p w14:paraId="38BD9031" w14:textId="77777777" w:rsidR="004C2700" w:rsidRDefault="004C2700" w:rsidP="004C2700">
      <w:pPr>
        <w:suppressAutoHyphens/>
        <w:rPr>
          <w:rFonts w:cs="Arial"/>
        </w:rPr>
      </w:pPr>
    </w:p>
    <w:p w14:paraId="5B51731A" w14:textId="77777777" w:rsidR="004C2700" w:rsidRDefault="004C2700" w:rsidP="004C2700">
      <w:pPr>
        <w:suppressAutoHyphens/>
        <w:rPr>
          <w:rFonts w:cs="Arial"/>
        </w:rPr>
      </w:pPr>
      <w:r>
        <w:rPr>
          <w:rFonts w:cs="Arial"/>
        </w:rPr>
        <w:t xml:space="preserve">Gunning van de Opdracht vindt plaats op basis van het gunningscriterium </w:t>
      </w:r>
      <w:r w:rsidRPr="00F04AE6">
        <w:rPr>
          <w:rFonts w:cs="Arial"/>
        </w:rPr>
        <w:t>b</w:t>
      </w:r>
      <w:r w:rsidR="00163B6D">
        <w:rPr>
          <w:rFonts w:cs="Arial"/>
        </w:rPr>
        <w:t xml:space="preserve">este prijs-kwaliteitverhouding </w:t>
      </w:r>
      <w:r w:rsidRPr="00F04AE6">
        <w:rPr>
          <w:rFonts w:cs="Arial"/>
        </w:rPr>
        <w:t xml:space="preserve">(zie hoofdstuk </w:t>
      </w:r>
      <w:r w:rsidR="005E383C" w:rsidRPr="00F04AE6">
        <w:rPr>
          <w:rFonts w:cs="Arial"/>
        </w:rPr>
        <w:t>8</w:t>
      </w:r>
      <w:r w:rsidRPr="00F04AE6">
        <w:rPr>
          <w:rFonts w:cs="Arial"/>
        </w:rPr>
        <w:t>).</w:t>
      </w:r>
    </w:p>
    <w:p w14:paraId="5EB99B56" w14:textId="77777777" w:rsidR="004C2700" w:rsidRDefault="004C2700" w:rsidP="004C2700">
      <w:pPr>
        <w:suppressAutoHyphens/>
        <w:rPr>
          <w:rFonts w:cs="Arial"/>
        </w:rPr>
      </w:pPr>
    </w:p>
    <w:p w14:paraId="11892BDB" w14:textId="77777777" w:rsidR="004C2700" w:rsidRDefault="004C2700" w:rsidP="004C2700">
      <w:pPr>
        <w:suppressAutoHyphens/>
        <w:rPr>
          <w:rFonts w:cs="Arial"/>
        </w:rPr>
      </w:pPr>
      <w:r>
        <w:rPr>
          <w:rFonts w:cs="Arial"/>
        </w:rPr>
        <w:t xml:space="preserve">De Inschrijver wordt uitgenodigd om op basis van de Aanbestedingsstukken een Inschrijving in te dienen conform de voorwaarden die zijn vastgelegd in de Aanbestedingsstukken. </w:t>
      </w:r>
    </w:p>
    <w:p w14:paraId="56641C77" w14:textId="77777777" w:rsidR="00B22405" w:rsidRDefault="00B22405" w:rsidP="004C2700">
      <w:pPr>
        <w:suppressAutoHyphens/>
      </w:pPr>
    </w:p>
    <w:p w14:paraId="59A4EC01" w14:textId="0E2E84D6" w:rsidR="004C2700" w:rsidRPr="00C14D8D" w:rsidRDefault="000E3DB4" w:rsidP="004C2700">
      <w:pPr>
        <w:suppressAutoHyphens/>
      </w:pPr>
      <w:r>
        <w:t xml:space="preserve">De implementatie dient </w:t>
      </w:r>
      <w:r w:rsidR="004C2700">
        <w:t xml:space="preserve">uiterlijk te zijn verricht op </w:t>
      </w:r>
      <w:r w:rsidRPr="000E3DB4">
        <w:t>31 december 2022</w:t>
      </w:r>
      <w:r w:rsidR="004C2700">
        <w:t xml:space="preserve"> </w:t>
      </w:r>
    </w:p>
    <w:p w14:paraId="26FEB5FC" w14:textId="77777777" w:rsidR="004C2700" w:rsidRDefault="004C2700" w:rsidP="004C2700">
      <w:pPr>
        <w:pStyle w:val="Kop2"/>
        <w:numPr>
          <w:ilvl w:val="1"/>
          <w:numId w:val="12"/>
        </w:numPr>
        <w:suppressAutoHyphens/>
        <w:ind w:left="964"/>
      </w:pPr>
      <w:bookmarkStart w:id="46" w:name="_Toc98315772"/>
      <w:r>
        <w:t>Samenvoegen onderdelen Opdracht</w:t>
      </w:r>
      <w:bookmarkEnd w:id="46"/>
    </w:p>
    <w:p w14:paraId="1498534D" w14:textId="77777777" w:rsidR="004C2700" w:rsidRPr="006F2CF3" w:rsidRDefault="004C2700" w:rsidP="004C2700">
      <w:pPr>
        <w:suppressAutoHyphens/>
      </w:pPr>
      <w:r>
        <w:t>De Aanbestedende Dienst</w:t>
      </w:r>
      <w:r w:rsidRPr="006F2CF3">
        <w:t xml:space="preserve"> is van mening dat de </w:t>
      </w:r>
      <w:r>
        <w:t>Opdracht</w:t>
      </w:r>
      <w:r w:rsidRPr="006F2CF3">
        <w:t xml:space="preserve"> </w:t>
      </w:r>
      <w:r>
        <w:rPr>
          <w:rFonts w:cs="Arial"/>
        </w:rPr>
        <w:t>één</w:t>
      </w:r>
      <w:r w:rsidRPr="006F2CF3">
        <w:t xml:space="preserve"> overheids</w:t>
      </w:r>
      <w:r>
        <w:t>opdracht</w:t>
      </w:r>
      <w:r w:rsidRPr="006F2CF3">
        <w:t xml:space="preserve"> betreft, omdat de verschillende </w:t>
      </w:r>
      <w:r w:rsidRPr="005310EB">
        <w:t xml:space="preserve">onderdelen van de overheidsopdracht als zodanig </w:t>
      </w:r>
      <w:r w:rsidRPr="005310EB">
        <w:rPr>
          <w:rFonts w:cs="Arial"/>
        </w:rPr>
        <w:t>één</w:t>
      </w:r>
      <w:r w:rsidR="005310EB">
        <w:t xml:space="preserve"> economische en  technische</w:t>
      </w:r>
      <w:r w:rsidRPr="005310EB">
        <w:t xml:space="preserve"> functie</w:t>
      </w:r>
      <w:r w:rsidRPr="006F2CF3">
        <w:t xml:space="preserve"> vervullen. Er is daarom geen sprake van samenvoeging van meerdere overheids</w:t>
      </w:r>
      <w:r>
        <w:t>opdracht</w:t>
      </w:r>
      <w:r w:rsidRPr="006F2CF3">
        <w:t>en in de zin van artikel 1.5 lid 1 Aanbestedingswet.</w:t>
      </w:r>
    </w:p>
    <w:p w14:paraId="32C060C7" w14:textId="77777777" w:rsidR="004C2700" w:rsidRDefault="004C2700" w:rsidP="004C2700">
      <w:pPr>
        <w:suppressAutoHyphens/>
        <w:rPr>
          <w:i/>
        </w:rPr>
      </w:pPr>
    </w:p>
    <w:p w14:paraId="194D87CA" w14:textId="77777777" w:rsidR="004C2700" w:rsidRDefault="004C2700" w:rsidP="004C2700">
      <w:pPr>
        <w:pStyle w:val="Kop2"/>
        <w:numPr>
          <w:ilvl w:val="1"/>
          <w:numId w:val="12"/>
        </w:numPr>
        <w:suppressAutoHyphens/>
        <w:ind w:left="964"/>
      </w:pPr>
      <w:bookmarkStart w:id="47" w:name="_Toc508701575"/>
      <w:bookmarkStart w:id="48" w:name="_Toc508887520"/>
      <w:bookmarkStart w:id="49" w:name="_Toc509233826"/>
      <w:bookmarkStart w:id="50" w:name="_Toc509233931"/>
      <w:bookmarkStart w:id="51" w:name="_Toc508701576"/>
      <w:bookmarkStart w:id="52" w:name="_Toc508887521"/>
      <w:bookmarkStart w:id="53" w:name="_Toc509233827"/>
      <w:bookmarkStart w:id="54" w:name="_Toc509233932"/>
      <w:bookmarkStart w:id="55" w:name="_Toc98315773"/>
      <w:bookmarkEnd w:id="47"/>
      <w:bookmarkEnd w:id="48"/>
      <w:bookmarkEnd w:id="49"/>
      <w:bookmarkEnd w:id="50"/>
      <w:bookmarkEnd w:id="51"/>
      <w:bookmarkEnd w:id="52"/>
      <w:bookmarkEnd w:id="53"/>
      <w:bookmarkEnd w:id="54"/>
      <w:r w:rsidRPr="005F1C8F">
        <w:t>Percelen</w:t>
      </w:r>
      <w:bookmarkEnd w:id="55"/>
    </w:p>
    <w:p w14:paraId="4E5F0D86" w14:textId="77777777" w:rsidR="004C2700" w:rsidRPr="002E3DA2" w:rsidRDefault="004C2700" w:rsidP="004C2700">
      <w:pPr>
        <w:suppressAutoHyphens/>
        <w:spacing w:line="276" w:lineRule="auto"/>
        <w:rPr>
          <w:rFonts w:cs="Arial"/>
        </w:rPr>
      </w:pPr>
      <w:r>
        <w:rPr>
          <w:rFonts w:cs="Arial"/>
        </w:rPr>
        <w:t>De Aanbestedende Dienst</w:t>
      </w:r>
      <w:r w:rsidRPr="002E3DA2">
        <w:rPr>
          <w:rFonts w:cs="Arial"/>
        </w:rPr>
        <w:t xml:space="preserve"> vindt het niet passend om de </w:t>
      </w:r>
      <w:r>
        <w:rPr>
          <w:rFonts w:cs="Arial"/>
        </w:rPr>
        <w:t>Opdracht</w:t>
      </w:r>
      <w:r w:rsidRPr="002E3DA2">
        <w:rPr>
          <w:rFonts w:cs="Arial"/>
        </w:rPr>
        <w:t xml:space="preserve"> conform artikel 1.5 lid 3 Aanbestedingswet onder te verdelen in meerdere percelen. De redenen </w:t>
      </w:r>
      <w:r>
        <w:rPr>
          <w:rFonts w:cs="Arial"/>
        </w:rPr>
        <w:t>hiervoor</w:t>
      </w:r>
      <w:r w:rsidRPr="002E3DA2">
        <w:rPr>
          <w:rFonts w:cs="Arial"/>
        </w:rPr>
        <w:t xml:space="preserve"> zijn dezelfde als de redenen van </w:t>
      </w:r>
      <w:r>
        <w:rPr>
          <w:rFonts w:cs="Arial"/>
        </w:rPr>
        <w:t>de Aanbestedende Dienst</w:t>
      </w:r>
      <w:r w:rsidRPr="002E3DA2">
        <w:rPr>
          <w:rFonts w:cs="Arial"/>
        </w:rPr>
        <w:t xml:space="preserve"> om de verschillende </w:t>
      </w:r>
      <w:r>
        <w:rPr>
          <w:rFonts w:cs="Arial"/>
        </w:rPr>
        <w:t>overheidsopdracht</w:t>
      </w:r>
      <w:r w:rsidRPr="002E3DA2">
        <w:rPr>
          <w:rFonts w:cs="Arial"/>
        </w:rPr>
        <w:t xml:space="preserve">en samen te voegen tot </w:t>
      </w:r>
      <w:r>
        <w:rPr>
          <w:rFonts w:cs="Arial"/>
        </w:rPr>
        <w:t>de</w:t>
      </w:r>
      <w:r w:rsidRPr="002E3DA2">
        <w:rPr>
          <w:rFonts w:cs="Arial"/>
        </w:rPr>
        <w:t xml:space="preserve"> </w:t>
      </w:r>
      <w:r>
        <w:rPr>
          <w:rFonts w:cs="Arial"/>
        </w:rPr>
        <w:t>Opdracht</w:t>
      </w:r>
      <w:r w:rsidRPr="002E3DA2">
        <w:rPr>
          <w:rFonts w:cs="Arial"/>
        </w:rPr>
        <w:t xml:space="preserve">. Indien de (samengevoegde) </w:t>
      </w:r>
      <w:r>
        <w:rPr>
          <w:rFonts w:cs="Arial"/>
        </w:rPr>
        <w:t>Opdracht</w:t>
      </w:r>
      <w:r w:rsidRPr="002E3DA2">
        <w:rPr>
          <w:rFonts w:cs="Arial"/>
        </w:rPr>
        <w:t xml:space="preserve"> door </w:t>
      </w:r>
      <w:r>
        <w:rPr>
          <w:rFonts w:cs="Arial"/>
        </w:rPr>
        <w:t>de Aanbestedende Dienst</w:t>
      </w:r>
      <w:r w:rsidRPr="002E3DA2">
        <w:rPr>
          <w:rFonts w:cs="Arial"/>
        </w:rPr>
        <w:t xml:space="preserve"> zou worden opgedeeld in verschillende percelen, zouden immers de voordelen van samenvoeging teniet</w:t>
      </w:r>
      <w:r>
        <w:rPr>
          <w:rFonts w:cs="Arial"/>
        </w:rPr>
        <w:t>gedaan</w:t>
      </w:r>
      <w:r w:rsidRPr="002E3DA2">
        <w:rPr>
          <w:rFonts w:cs="Arial"/>
        </w:rPr>
        <w:t xml:space="preserve"> worden.</w:t>
      </w:r>
    </w:p>
    <w:p w14:paraId="2F96AFE9" w14:textId="77777777" w:rsidR="004C2700" w:rsidRPr="00764FD7" w:rsidRDefault="004C2700" w:rsidP="004C2700">
      <w:pPr>
        <w:suppressAutoHyphens/>
      </w:pPr>
    </w:p>
    <w:p w14:paraId="42E75C81" w14:textId="77777777" w:rsidR="004C2700" w:rsidRDefault="004C2700" w:rsidP="004C2700">
      <w:pPr>
        <w:pStyle w:val="Kop2"/>
        <w:numPr>
          <w:ilvl w:val="1"/>
          <w:numId w:val="12"/>
        </w:numPr>
        <w:suppressAutoHyphens/>
        <w:ind w:left="964"/>
      </w:pPr>
      <w:bookmarkStart w:id="56" w:name="_Toc98315774"/>
      <w:r>
        <w:t>Wijziging van de Opdracht</w:t>
      </w:r>
      <w:bookmarkEnd w:id="56"/>
      <w:r>
        <w:t xml:space="preserve"> </w:t>
      </w:r>
    </w:p>
    <w:p w14:paraId="40D4990E" w14:textId="77777777" w:rsidR="004C2700" w:rsidRDefault="004C2700" w:rsidP="004C2700">
      <w:pPr>
        <w:suppressAutoHyphens/>
        <w:spacing w:line="312" w:lineRule="auto"/>
        <w:rPr>
          <w:rFonts w:cs="Arial"/>
        </w:rPr>
      </w:pPr>
      <w:r>
        <w:rPr>
          <w:rFonts w:cs="Arial"/>
        </w:rPr>
        <w:t xml:space="preserve">De Aanbestedende Dienst </w:t>
      </w:r>
      <w:r w:rsidR="00903675">
        <w:rPr>
          <w:rFonts w:cs="Arial"/>
        </w:rPr>
        <w:t xml:space="preserve">zal naar verwachting </w:t>
      </w:r>
      <w:r>
        <w:rPr>
          <w:rFonts w:cs="Arial"/>
        </w:rPr>
        <w:t xml:space="preserve">gedurende de looptijd van de Overeenkomst </w:t>
      </w:r>
      <w:r w:rsidR="00903675">
        <w:rPr>
          <w:rFonts w:cs="Arial"/>
        </w:rPr>
        <w:t xml:space="preserve">geen </w:t>
      </w:r>
      <w:r>
        <w:rPr>
          <w:rFonts w:cs="Arial"/>
        </w:rPr>
        <w:t>wijzigingen in de Opdracht door</w:t>
      </w:r>
      <w:r w:rsidR="00903675">
        <w:rPr>
          <w:rFonts w:cs="Arial"/>
        </w:rPr>
        <w:t>voeren.</w:t>
      </w:r>
    </w:p>
    <w:p w14:paraId="37007FE9" w14:textId="77777777" w:rsidR="004C2700" w:rsidRDefault="004C2700" w:rsidP="004C2700">
      <w:pPr>
        <w:pStyle w:val="Kop2"/>
        <w:numPr>
          <w:ilvl w:val="1"/>
          <w:numId w:val="12"/>
        </w:numPr>
        <w:suppressAutoHyphens/>
        <w:ind w:left="964"/>
      </w:pPr>
      <w:bookmarkStart w:id="57" w:name="_Toc98315775"/>
      <w:r>
        <w:t>Bescherming persoonsgegevens</w:t>
      </w:r>
      <w:bookmarkEnd w:id="57"/>
    </w:p>
    <w:p w14:paraId="2937CE9C" w14:textId="77777777" w:rsidR="004C2700" w:rsidRDefault="004C2700" w:rsidP="004C2700">
      <w:pPr>
        <w:rPr>
          <w:rFonts w:cs="Arial"/>
        </w:rPr>
      </w:pPr>
      <w:r w:rsidRPr="008A624A">
        <w:rPr>
          <w:rFonts w:cs="Arial"/>
        </w:rPr>
        <w:t>De Inschri</w:t>
      </w:r>
      <w:r>
        <w:rPr>
          <w:rFonts w:cs="Arial"/>
        </w:rPr>
        <w:t>jver waarmee Opdrachtgever</w:t>
      </w:r>
      <w:r w:rsidRPr="008A624A">
        <w:rPr>
          <w:rFonts w:cs="Arial"/>
        </w:rPr>
        <w:t xml:space="preserve"> een Overeenkomst wenst af te sluiten, dient de in </w:t>
      </w:r>
      <w:r w:rsidRPr="00FD1AA5">
        <w:rPr>
          <w:rFonts w:cs="Arial"/>
        </w:rPr>
        <w:t xml:space="preserve">bijlage </w:t>
      </w:r>
      <w:r w:rsidR="00EF440C">
        <w:rPr>
          <w:rFonts w:cs="Arial"/>
        </w:rPr>
        <w:t>13</w:t>
      </w:r>
      <w:r>
        <w:rPr>
          <w:rFonts w:cs="Arial"/>
        </w:rPr>
        <w:t xml:space="preserve"> </w:t>
      </w:r>
      <w:r w:rsidRPr="00FD1AA5">
        <w:rPr>
          <w:rFonts w:cs="Arial"/>
        </w:rPr>
        <w:t>‘</w:t>
      </w:r>
      <w:r w:rsidRPr="008A624A">
        <w:rPr>
          <w:rFonts w:cs="Arial"/>
        </w:rPr>
        <w:t xml:space="preserve">Modelovereenkomst’ </w:t>
      </w:r>
      <w:r w:rsidR="00EF440C">
        <w:rPr>
          <w:rFonts w:cs="Arial"/>
        </w:rPr>
        <w:t xml:space="preserve">de </w:t>
      </w:r>
      <w:r w:rsidRPr="008A624A">
        <w:rPr>
          <w:rFonts w:cs="Arial"/>
        </w:rPr>
        <w:t>opgenomen ‘Model Verwerkersovereenkomst’ op verzoek van de Aanbestedende dienst voor gunning in te vullen en te ondertekenen. Door ondertekening van de verwerkersovereenkomst gaat Inschrijver akkoord met de hierin opgenomen voorw</w:t>
      </w:r>
      <w:r>
        <w:rPr>
          <w:rFonts w:cs="Arial"/>
        </w:rPr>
        <w:t>aarden inzake de bescherming van persoonsgegevens</w:t>
      </w:r>
      <w:r w:rsidRPr="008A624A">
        <w:rPr>
          <w:rFonts w:cs="Arial"/>
        </w:rPr>
        <w:t>. De verwerkersovereenkomst zal</w:t>
      </w:r>
      <w:r>
        <w:rPr>
          <w:rFonts w:cs="Arial"/>
        </w:rPr>
        <w:t xml:space="preserve"> na ondertekening als bijlage bij</w:t>
      </w:r>
      <w:r w:rsidRPr="008A624A">
        <w:rPr>
          <w:rFonts w:cs="Arial"/>
        </w:rPr>
        <w:t xml:space="preserve"> de Overeenkomst worden opgenomen. Inschrijver zal dan ook met eventuele in te zetten onderaannemers, eenzelfde verwerkersovereenkomst dienen af te sluiten.</w:t>
      </w:r>
    </w:p>
    <w:p w14:paraId="5CFDFCA7" w14:textId="77777777" w:rsidR="004C2700" w:rsidRDefault="004C2700" w:rsidP="004C2700">
      <w:pPr>
        <w:spacing w:line="276" w:lineRule="auto"/>
        <w:rPr>
          <w:rStyle w:val="Hyperlink"/>
        </w:rPr>
      </w:pPr>
    </w:p>
    <w:p w14:paraId="16D28589" w14:textId="77777777" w:rsidR="004C2700" w:rsidRPr="007D6BA0" w:rsidRDefault="004C2700" w:rsidP="004C2700">
      <w:pPr>
        <w:pStyle w:val="Kop2"/>
        <w:numPr>
          <w:ilvl w:val="1"/>
          <w:numId w:val="12"/>
        </w:numPr>
        <w:suppressAutoHyphens/>
        <w:ind w:left="964"/>
      </w:pPr>
      <w:bookmarkStart w:id="58" w:name="_Toc98315776"/>
      <w:r w:rsidRPr="00187636">
        <w:t>Informatiebeveiliging</w:t>
      </w:r>
      <w:r w:rsidRPr="007D6BA0">
        <w:t xml:space="preserve"> binnen </w:t>
      </w:r>
      <w:r>
        <w:t>de Aanbestedende Dienst</w:t>
      </w:r>
      <w:bookmarkEnd w:id="58"/>
    </w:p>
    <w:p w14:paraId="25599DB5" w14:textId="77777777" w:rsidR="000E6452" w:rsidRDefault="004C2700" w:rsidP="00E91C17">
      <w:pPr>
        <w:spacing w:line="276" w:lineRule="auto"/>
      </w:pPr>
      <w:r>
        <w:t xml:space="preserve">De Aanbestedende Dienst </w:t>
      </w:r>
      <w:r w:rsidR="000E6452">
        <w:t>analyseert op basis van vigerende wet- en regelgeving, risico’s en/of andere vereisten welke</w:t>
      </w:r>
      <w:r w:rsidR="0013693D">
        <w:t xml:space="preserve"> betrekking hebben op</w:t>
      </w:r>
      <w:r w:rsidR="000E6452">
        <w:t xml:space="preserve"> informatiebeveiligings- en privacy-eisen</w:t>
      </w:r>
      <w:r w:rsidR="00961DA0">
        <w:t>, welke</w:t>
      </w:r>
      <w:r w:rsidR="000E6452">
        <w:t xml:space="preserve"> gesteld worden aan de </w:t>
      </w:r>
      <w:r w:rsidR="00E5473A">
        <w:t>Inschrijver</w:t>
      </w:r>
      <w:r w:rsidR="000E6452">
        <w:t xml:space="preserve"> en de te betrekken Dienst en/of Levering.</w:t>
      </w:r>
    </w:p>
    <w:p w14:paraId="7A03E06C" w14:textId="77777777" w:rsidR="00AB31D0" w:rsidRDefault="00AB31D0" w:rsidP="00E91C17">
      <w:pPr>
        <w:spacing w:line="276" w:lineRule="auto"/>
      </w:pPr>
    </w:p>
    <w:p w14:paraId="01C58DDE" w14:textId="77777777" w:rsidR="000E6452" w:rsidRPr="00187636" w:rsidRDefault="00282466" w:rsidP="000E6452">
      <w:pPr>
        <w:spacing w:line="276" w:lineRule="auto"/>
      </w:pPr>
      <w:r>
        <w:t xml:space="preserve">De Aanbestedende Dienst wordt geadviseerd </w:t>
      </w:r>
      <w:r w:rsidR="000E6452">
        <w:t>en ondersteun</w:t>
      </w:r>
      <w:r w:rsidR="00AB31D0">
        <w:t>d</w:t>
      </w:r>
      <w:r w:rsidR="000E6452">
        <w:t xml:space="preserve"> door de Beveiligingsfunctionaris en/of Functionaris Gegevensbescherming van VRK.</w:t>
      </w:r>
    </w:p>
    <w:p w14:paraId="12E0303A" w14:textId="77777777" w:rsidR="004C2700" w:rsidRDefault="004C2700" w:rsidP="004C2700">
      <w:pPr>
        <w:pStyle w:val="Kop2"/>
        <w:numPr>
          <w:ilvl w:val="1"/>
          <w:numId w:val="12"/>
        </w:numPr>
        <w:suppressAutoHyphens/>
        <w:ind w:left="964"/>
      </w:pPr>
      <w:bookmarkStart w:id="59" w:name="_Toc98315777"/>
      <w:r>
        <w:t>Bewaren</w:t>
      </w:r>
      <w:bookmarkEnd w:id="59"/>
    </w:p>
    <w:p w14:paraId="3DA6EBDA" w14:textId="77777777" w:rsidR="004C2700" w:rsidRDefault="004C2700" w:rsidP="004C2700">
      <w:pPr>
        <w:spacing w:line="276" w:lineRule="auto"/>
      </w:pPr>
      <w:r>
        <w:t xml:space="preserve">Voor de bewaartermijn van de verwervingsdossiers is de Aanbestedende Dienst gebonden aan wettelijke termijnen. Verwervingsdossiers worden in ieder geval niet langer bewaard dan tien jaar. </w:t>
      </w:r>
    </w:p>
    <w:p w14:paraId="47B2DF50" w14:textId="77777777" w:rsidR="004C2700" w:rsidRDefault="004C2700" w:rsidP="004C2700">
      <w:pPr>
        <w:suppressAutoHyphens/>
      </w:pPr>
    </w:p>
    <w:p w14:paraId="342DE717" w14:textId="77777777" w:rsidR="004C2700" w:rsidRDefault="004C2700" w:rsidP="004C2700">
      <w:pPr>
        <w:pStyle w:val="Kop1"/>
        <w:keepNext/>
        <w:pageBreakBefore/>
        <w:numPr>
          <w:ilvl w:val="0"/>
          <w:numId w:val="12"/>
        </w:numPr>
        <w:suppressAutoHyphens/>
        <w:spacing w:beforeLines="0" w:before="0" w:after="960" w:line="600" w:lineRule="atLeast"/>
      </w:pPr>
      <w:bookmarkStart w:id="60" w:name="_Toc419285366"/>
      <w:bookmarkStart w:id="61" w:name="_Toc421086862"/>
      <w:bookmarkStart w:id="62" w:name="_Toc421100593"/>
      <w:bookmarkStart w:id="63" w:name="_Toc98315778"/>
      <w:r>
        <w:lastRenderedPageBreak/>
        <w:t>Aanbestedingsprocedure</w:t>
      </w:r>
      <w:bookmarkEnd w:id="60"/>
      <w:bookmarkEnd w:id="61"/>
      <w:bookmarkEnd w:id="62"/>
      <w:bookmarkEnd w:id="63"/>
      <w:r>
        <w:t xml:space="preserve"> </w:t>
      </w:r>
    </w:p>
    <w:p w14:paraId="60072DD4" w14:textId="77777777" w:rsidR="004C2700" w:rsidRDefault="00860660" w:rsidP="004C2700">
      <w:pPr>
        <w:pStyle w:val="Kop2"/>
        <w:numPr>
          <w:ilvl w:val="1"/>
          <w:numId w:val="12"/>
        </w:numPr>
        <w:suppressAutoHyphens/>
      </w:pPr>
      <w:bookmarkStart w:id="64" w:name="_Toc419285367"/>
      <w:bookmarkStart w:id="65" w:name="_Toc421086863"/>
      <w:bookmarkStart w:id="66" w:name="_Toc421100594"/>
      <w:bookmarkStart w:id="67" w:name="_Toc98315779"/>
      <w:r w:rsidRPr="000330A5">
        <w:t xml:space="preserve">Europese/ </w:t>
      </w:r>
      <w:r>
        <w:t>O</w:t>
      </w:r>
      <w:r w:rsidR="004C2700">
        <w:t>penbare aanbestedingsprocedure</w:t>
      </w:r>
      <w:bookmarkEnd w:id="64"/>
      <w:bookmarkEnd w:id="65"/>
      <w:bookmarkEnd w:id="66"/>
      <w:bookmarkEnd w:id="67"/>
    </w:p>
    <w:p w14:paraId="0E75FB01" w14:textId="77777777" w:rsidR="004C2700" w:rsidRDefault="004C2700" w:rsidP="004C2700">
      <w:pPr>
        <w:suppressAutoHyphens/>
      </w:pPr>
      <w:r w:rsidRPr="00234D28">
        <w:t xml:space="preserve">Voor de aanbesteding van de </w:t>
      </w:r>
      <w:r>
        <w:t xml:space="preserve">Opdracht, </w:t>
      </w:r>
      <w:r w:rsidRPr="00234D28">
        <w:t xml:space="preserve">hanteert </w:t>
      </w:r>
      <w:r>
        <w:t>de Aanbestedende Dienst</w:t>
      </w:r>
      <w:r w:rsidRPr="00234D28">
        <w:t xml:space="preserve"> de </w:t>
      </w:r>
      <w:r w:rsidRPr="000330A5">
        <w:t>Europese</w:t>
      </w:r>
      <w:r w:rsidR="000330A5">
        <w:t xml:space="preserve"> </w:t>
      </w:r>
      <w:r w:rsidRPr="00234D28">
        <w:t>openbare aanbestedingsprocedure. Op deze aanbestedingsprocedure is de Aanbestedingswet van toepassing.</w:t>
      </w:r>
    </w:p>
    <w:p w14:paraId="5F2B18CC" w14:textId="77777777" w:rsidR="004C2700" w:rsidRDefault="004C2700" w:rsidP="004C2700">
      <w:pPr>
        <w:suppressAutoHyphens/>
      </w:pPr>
    </w:p>
    <w:p w14:paraId="1363363C" w14:textId="77777777" w:rsidR="004C2700" w:rsidRDefault="004C2700" w:rsidP="004C2700">
      <w:pPr>
        <w:tabs>
          <w:tab w:val="left" w:pos="567"/>
        </w:tabs>
        <w:suppressAutoHyphens/>
        <w:rPr>
          <w:rFonts w:cs="Arial"/>
        </w:rPr>
      </w:pPr>
      <w:r>
        <w:t>De Aanbestedende Dienst</w:t>
      </w:r>
      <w:r w:rsidRPr="00A74974">
        <w:t xml:space="preserve"> acht het voor de aanbesteding van de onderhavige </w:t>
      </w:r>
      <w:r>
        <w:t>Opdracht</w:t>
      </w:r>
      <w:r w:rsidRPr="00A74974">
        <w:t xml:space="preserve"> geschikt en proportioneel om de Europese openbare aanbestedingsprocedure te hanteren. </w:t>
      </w:r>
      <w:r>
        <w:t>De Aanbestedende Dienst</w:t>
      </w:r>
      <w:r w:rsidRPr="00A74974">
        <w:t xml:space="preserve"> heeft voorafgaand aan </w:t>
      </w:r>
      <w:r>
        <w:t>zijn</w:t>
      </w:r>
      <w:r w:rsidRPr="00A74974">
        <w:t xml:space="preserve"> besluit om de Europese openbare procedure te hanteren een [marktverkenning] [marktconsultatie] uitgevoerd. Uit deze</w:t>
      </w:r>
      <w:r w:rsidRPr="00A74974">
        <w:rPr>
          <w:rFonts w:cs="Arial"/>
        </w:rPr>
        <w:t xml:space="preserve"> [marktverkenning] [marktconsultatie] is gebleken dat het aantal potenti</w:t>
      </w:r>
      <w:r>
        <w:rPr>
          <w:rFonts w:cs="Arial"/>
        </w:rPr>
        <w:t>ële I</w:t>
      </w:r>
      <w:r w:rsidRPr="00A74974">
        <w:rPr>
          <w:rFonts w:cs="Arial"/>
        </w:rPr>
        <w:t xml:space="preserve">nschrijvers dat geïnteresseerd </w:t>
      </w:r>
      <w:r>
        <w:rPr>
          <w:rFonts w:cs="Arial"/>
        </w:rPr>
        <w:t>kan</w:t>
      </w:r>
      <w:r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Pr>
          <w:rFonts w:cs="Arial"/>
        </w:rPr>
        <w:t>Opdracht</w:t>
      </w:r>
      <w:r w:rsidRPr="00A74974">
        <w:rPr>
          <w:rFonts w:cs="Arial"/>
        </w:rPr>
        <w:t xml:space="preserve"> gegenereerd. Daarnaast is </w:t>
      </w:r>
      <w:r>
        <w:rPr>
          <w:rFonts w:cs="Arial"/>
        </w:rPr>
        <w:t>de Aanbestedende Dienst</w:t>
      </w:r>
      <w:r w:rsidRPr="00A74974">
        <w:rPr>
          <w:rFonts w:cs="Arial"/>
        </w:rPr>
        <w:t xml:space="preserve"> van me</w:t>
      </w:r>
      <w:r>
        <w:rPr>
          <w:rFonts w:cs="Arial"/>
        </w:rPr>
        <w:t>ning dat het opstellen van een I</w:t>
      </w:r>
      <w:r w:rsidRPr="00A74974">
        <w:rPr>
          <w:rFonts w:cs="Arial"/>
        </w:rPr>
        <w:t>nschrijving voor deze aanbestedingsprocedure – met name nu gewerkt wordt met het UEA – niet een</w:t>
      </w:r>
      <w:r>
        <w:rPr>
          <w:rFonts w:cs="Arial"/>
        </w:rPr>
        <w:t xml:space="preserve"> dermate grote inspanning voor de I</w:t>
      </w:r>
      <w:r w:rsidRPr="00A74974">
        <w:rPr>
          <w:rFonts w:cs="Arial"/>
        </w:rPr>
        <w:t>nschrijvers</w:t>
      </w:r>
      <w:r>
        <w:rPr>
          <w:rFonts w:cs="Arial"/>
        </w:rPr>
        <w:t xml:space="preserve"> </w:t>
      </w:r>
      <w:r w:rsidRPr="00A74974">
        <w:rPr>
          <w:rFonts w:cs="Arial"/>
        </w:rPr>
        <w:t>oplevert</w:t>
      </w:r>
      <w:r>
        <w:rPr>
          <w:rFonts w:cs="Arial"/>
        </w:rPr>
        <w:t>,</w:t>
      </w:r>
      <w:r w:rsidRPr="00A74974">
        <w:rPr>
          <w:rFonts w:cs="Arial"/>
        </w:rPr>
        <w:t xml:space="preserve"> dat </w:t>
      </w:r>
      <w:r>
        <w:rPr>
          <w:rFonts w:cs="Arial"/>
        </w:rPr>
        <w:t>zij</w:t>
      </w:r>
      <w:r w:rsidRPr="00A74974">
        <w:rPr>
          <w:rFonts w:cs="Arial"/>
        </w:rPr>
        <w:t xml:space="preserve"> gehouden is om een Europese niet-openbare aanbestedingsprocedure te organiseren.</w:t>
      </w:r>
    </w:p>
    <w:p w14:paraId="60245364" w14:textId="77777777" w:rsidR="00573DCC" w:rsidRDefault="00573DCC" w:rsidP="004C2700">
      <w:pPr>
        <w:tabs>
          <w:tab w:val="left" w:pos="567"/>
        </w:tabs>
        <w:suppressAutoHyphens/>
        <w:rPr>
          <w:rFonts w:cs="Arial"/>
        </w:rPr>
      </w:pPr>
    </w:p>
    <w:p w14:paraId="6CA01AFC" w14:textId="77777777" w:rsidR="00573DCC" w:rsidRPr="00A74974" w:rsidRDefault="00573DCC" w:rsidP="004C2700">
      <w:pPr>
        <w:tabs>
          <w:tab w:val="left" w:pos="567"/>
        </w:tabs>
        <w:suppressAutoHyphens/>
        <w:rPr>
          <w:rFonts w:cs="Arial"/>
        </w:rPr>
      </w:pPr>
    </w:p>
    <w:p w14:paraId="553838D2" w14:textId="77777777" w:rsidR="004C2700" w:rsidRDefault="004C2700" w:rsidP="004C2700">
      <w:pPr>
        <w:pStyle w:val="Kop2"/>
        <w:numPr>
          <w:ilvl w:val="1"/>
          <w:numId w:val="12"/>
        </w:numPr>
        <w:suppressAutoHyphens/>
        <w:ind w:left="964"/>
      </w:pPr>
      <w:bookmarkStart w:id="68" w:name="_Toc419285368"/>
      <w:bookmarkStart w:id="69" w:name="_Toc421086864"/>
      <w:bookmarkStart w:id="70" w:name="_Toc421100595"/>
      <w:bookmarkStart w:id="71" w:name="_Ref517960525"/>
      <w:bookmarkStart w:id="72" w:name="_Ref522259404"/>
      <w:bookmarkStart w:id="73" w:name="_Ref528654722"/>
      <w:bookmarkStart w:id="74" w:name="_Toc98315780"/>
      <w:r>
        <w:t xml:space="preserve">Contactpersoon </w:t>
      </w:r>
      <w:bookmarkEnd w:id="68"/>
      <w:bookmarkEnd w:id="69"/>
      <w:bookmarkEnd w:id="70"/>
      <w:bookmarkEnd w:id="71"/>
      <w:bookmarkEnd w:id="72"/>
      <w:bookmarkEnd w:id="73"/>
      <w:r w:rsidR="00860660">
        <w:t>VRK</w:t>
      </w:r>
      <w:bookmarkEnd w:id="74"/>
    </w:p>
    <w:p w14:paraId="68E8B31E" w14:textId="77777777" w:rsidR="00114717" w:rsidRDefault="00114717" w:rsidP="00114717">
      <w:r>
        <w:t xml:space="preserve">Alle communicatie over de aanbestedingsprocedure dient via </w:t>
      </w:r>
      <w:proofErr w:type="spellStart"/>
      <w:r>
        <w:t>TenderNed</w:t>
      </w:r>
      <w:proofErr w:type="spellEnd"/>
      <w:r>
        <w:t xml:space="preserve"> te geschieden via de onderstaande contactpersoon van VRK. In het geval van afwezigheid van deze contactpersoon dient alle communicatie over de aanbestedingsprocedure via </w:t>
      </w:r>
      <w:proofErr w:type="spellStart"/>
      <w:r>
        <w:t>TenderNed</w:t>
      </w:r>
      <w:proofErr w:type="spellEnd"/>
      <w:r>
        <w:t xml:space="preserve"> te geschieden met de plaatsvervanger van de contactpersoon.  </w:t>
      </w:r>
    </w:p>
    <w:p w14:paraId="422C7624" w14:textId="77777777" w:rsidR="00114717" w:rsidRDefault="00114717" w:rsidP="00114717"/>
    <w:p w14:paraId="3EBD20AA" w14:textId="77777777" w:rsidR="00114717" w:rsidRDefault="00114717" w:rsidP="00114717">
      <w:r>
        <w:t>Bij correspondentie met VRK dient altijd de naam van de aanbestedingsprocedure te worden vermeld.</w:t>
      </w:r>
    </w:p>
    <w:p w14:paraId="789AEE93" w14:textId="77777777" w:rsidR="00114717" w:rsidRDefault="00114717" w:rsidP="00114717"/>
    <w:tbl>
      <w:tblPr>
        <w:tblStyle w:val="Tabelraster4"/>
        <w:tblW w:w="5216" w:type="pct"/>
        <w:tblLook w:val="04A0" w:firstRow="1" w:lastRow="0" w:firstColumn="1" w:lastColumn="0" w:noHBand="0" w:noVBand="1"/>
      </w:tblPr>
      <w:tblGrid>
        <w:gridCol w:w="4110"/>
        <w:gridCol w:w="4111"/>
      </w:tblGrid>
      <w:tr w:rsidR="00114717" w14:paraId="55A867DF" w14:textId="77777777" w:rsidTr="00421400">
        <w:trPr>
          <w:cnfStyle w:val="100000000000" w:firstRow="1" w:lastRow="0" w:firstColumn="0" w:lastColumn="0" w:oddVBand="0" w:evenVBand="0" w:oddHBand="0" w:evenHBand="0" w:firstRowFirstColumn="0" w:firstRowLastColumn="0" w:lastRowFirstColumn="0" w:lastRowLastColumn="0"/>
        </w:trPr>
        <w:tc>
          <w:tcPr>
            <w:tcW w:w="2500" w:type="pct"/>
            <w:hideMark/>
          </w:tcPr>
          <w:p w14:paraId="6ABF6EEB" w14:textId="77777777" w:rsidR="00114717" w:rsidRDefault="00114717" w:rsidP="00421400">
            <w:r>
              <w:t>Contactgegevens</w:t>
            </w:r>
          </w:p>
        </w:tc>
        <w:tc>
          <w:tcPr>
            <w:tcW w:w="2500" w:type="pct"/>
            <w:hideMark/>
          </w:tcPr>
          <w:p w14:paraId="4D0F0E67" w14:textId="77777777" w:rsidR="00114717" w:rsidRDefault="00114717" w:rsidP="00421400"/>
        </w:tc>
      </w:tr>
      <w:tr w:rsidR="00114717" w:rsidRPr="00A6416F" w14:paraId="2390AF36"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38A5C9C7" w14:textId="77777777" w:rsidR="00114717" w:rsidRDefault="00114717" w:rsidP="00421400">
            <w:r>
              <w:t>Naam contactpersoon</w:t>
            </w:r>
          </w:p>
        </w:tc>
        <w:tc>
          <w:tcPr>
            <w:tcW w:w="2500" w:type="pct"/>
          </w:tcPr>
          <w:p w14:paraId="4B3AA31F" w14:textId="77777777" w:rsidR="00114717" w:rsidRPr="00A6416F" w:rsidRDefault="00F04AE6" w:rsidP="00F04AE6">
            <w:pPr>
              <w:rPr>
                <w:highlight w:val="lightGray"/>
              </w:rPr>
            </w:pPr>
            <w:r w:rsidRPr="00F04AE6">
              <w:t>Hugo Wijdicks</w:t>
            </w:r>
          </w:p>
        </w:tc>
      </w:tr>
      <w:tr w:rsidR="00114717" w:rsidRPr="00A6416F" w14:paraId="36464775"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hideMark/>
          </w:tcPr>
          <w:p w14:paraId="009E6105" w14:textId="77777777" w:rsidR="00114717" w:rsidRDefault="00114717" w:rsidP="00421400">
            <w:r>
              <w:lastRenderedPageBreak/>
              <w:t>Functie</w:t>
            </w:r>
          </w:p>
        </w:tc>
        <w:tc>
          <w:tcPr>
            <w:tcW w:w="2500" w:type="pct"/>
            <w:hideMark/>
          </w:tcPr>
          <w:p w14:paraId="56FCAB59" w14:textId="77777777" w:rsidR="00114717" w:rsidRPr="00A6416F" w:rsidRDefault="00F04AE6" w:rsidP="00421400">
            <w:pPr>
              <w:rPr>
                <w:highlight w:val="lightGray"/>
              </w:rPr>
            </w:pPr>
            <w:r w:rsidRPr="00F04AE6">
              <w:t>Tactisch inkoper</w:t>
            </w:r>
          </w:p>
        </w:tc>
      </w:tr>
      <w:tr w:rsidR="00114717" w:rsidRPr="00A6416F" w14:paraId="390C2BD9"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hideMark/>
          </w:tcPr>
          <w:p w14:paraId="41301571" w14:textId="77777777" w:rsidR="00114717" w:rsidRDefault="00114717" w:rsidP="00421400">
            <w:r>
              <w:t>E-mailadres</w:t>
            </w:r>
          </w:p>
        </w:tc>
        <w:tc>
          <w:tcPr>
            <w:tcW w:w="2500" w:type="pct"/>
            <w:hideMark/>
          </w:tcPr>
          <w:p w14:paraId="6CB363E5" w14:textId="77777777" w:rsidR="00114717" w:rsidRPr="00A6416F" w:rsidRDefault="00F04AE6" w:rsidP="00F04AE6">
            <w:pPr>
              <w:rPr>
                <w:highlight w:val="lightGray"/>
              </w:rPr>
            </w:pPr>
            <w:r w:rsidRPr="00F04AE6">
              <w:t>hugo.wijdicks@vrk.nl</w:t>
            </w:r>
          </w:p>
        </w:tc>
      </w:tr>
      <w:tr w:rsidR="00114717" w:rsidRPr="00A6416F" w14:paraId="67320419"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22FAEDCA" w14:textId="77777777" w:rsidR="00114717" w:rsidRDefault="00114717" w:rsidP="00421400">
            <w:r>
              <w:t>Naam plaatsvervanger</w:t>
            </w:r>
          </w:p>
        </w:tc>
        <w:tc>
          <w:tcPr>
            <w:tcW w:w="2500" w:type="pct"/>
          </w:tcPr>
          <w:p w14:paraId="0F811C94" w14:textId="77777777" w:rsidR="00114717" w:rsidRPr="00A6416F" w:rsidRDefault="00F04AE6" w:rsidP="00421400">
            <w:pPr>
              <w:rPr>
                <w:highlight w:val="lightGray"/>
              </w:rPr>
            </w:pPr>
            <w:r w:rsidRPr="00F04AE6">
              <w:t>Liesbeth van Heteren</w:t>
            </w:r>
          </w:p>
        </w:tc>
      </w:tr>
      <w:tr w:rsidR="00114717" w:rsidRPr="00A6416F" w14:paraId="343BB513"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04D424FA" w14:textId="77777777" w:rsidR="00114717" w:rsidRDefault="00114717" w:rsidP="00421400">
            <w:r>
              <w:t>Functie</w:t>
            </w:r>
          </w:p>
        </w:tc>
        <w:tc>
          <w:tcPr>
            <w:tcW w:w="2500" w:type="pct"/>
          </w:tcPr>
          <w:p w14:paraId="599B41E4" w14:textId="77777777" w:rsidR="00114717" w:rsidRPr="00A6416F" w:rsidRDefault="00F04AE6" w:rsidP="00421400">
            <w:pPr>
              <w:rPr>
                <w:highlight w:val="lightGray"/>
              </w:rPr>
            </w:pPr>
            <w:r w:rsidRPr="00F04AE6">
              <w:t xml:space="preserve">Inkoop </w:t>
            </w:r>
            <w:r w:rsidR="00163B6D" w:rsidRPr="00F04AE6">
              <w:t>coördinator</w:t>
            </w:r>
          </w:p>
        </w:tc>
      </w:tr>
      <w:tr w:rsidR="00114717" w:rsidRPr="00A6416F" w14:paraId="0BCB2076"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719E6D4B" w14:textId="77777777" w:rsidR="00114717" w:rsidRDefault="00114717" w:rsidP="00421400">
            <w:r>
              <w:t>E-mailadres</w:t>
            </w:r>
          </w:p>
        </w:tc>
        <w:tc>
          <w:tcPr>
            <w:tcW w:w="2500" w:type="pct"/>
          </w:tcPr>
          <w:p w14:paraId="65D3DCD1" w14:textId="77777777" w:rsidR="00114717" w:rsidRPr="00A6416F" w:rsidRDefault="00CC4EFA" w:rsidP="00F04AE6">
            <w:pPr>
              <w:rPr>
                <w:highlight w:val="lightGray"/>
              </w:rPr>
            </w:pPr>
            <w:r>
              <w:t>lvanheteren@vrk.nl</w:t>
            </w:r>
          </w:p>
        </w:tc>
      </w:tr>
      <w:tr w:rsidR="00114717" w14:paraId="00D629F4"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0AA8FCE0" w14:textId="77777777" w:rsidR="00114717" w:rsidRDefault="00114717" w:rsidP="00421400">
            <w:r>
              <w:t>Bezoekadres</w:t>
            </w:r>
          </w:p>
        </w:tc>
        <w:tc>
          <w:tcPr>
            <w:tcW w:w="2500" w:type="pct"/>
          </w:tcPr>
          <w:p w14:paraId="0FF9E516" w14:textId="77777777" w:rsidR="00114717" w:rsidRDefault="00114717" w:rsidP="00421400">
            <w:r>
              <w:t xml:space="preserve">Zijweg 200, </w:t>
            </w:r>
            <w:r w:rsidRPr="00A60B0F">
              <w:t>2015 CK  Haarlem</w:t>
            </w:r>
          </w:p>
        </w:tc>
      </w:tr>
      <w:tr w:rsidR="00114717" w14:paraId="2432B7CF"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33142885" w14:textId="77777777" w:rsidR="00114717" w:rsidRDefault="00114717" w:rsidP="00421400">
            <w:r>
              <w:t>Postadres</w:t>
            </w:r>
          </w:p>
        </w:tc>
        <w:tc>
          <w:tcPr>
            <w:tcW w:w="2500" w:type="pct"/>
          </w:tcPr>
          <w:p w14:paraId="2763369C" w14:textId="77777777" w:rsidR="00114717" w:rsidRDefault="00114717" w:rsidP="00421400">
            <w:r w:rsidRPr="00A60B0F">
              <w:t>Postbus 5514, 2000 GM Haarlem</w:t>
            </w:r>
          </w:p>
        </w:tc>
      </w:tr>
    </w:tbl>
    <w:p w14:paraId="48C233B6" w14:textId="77777777" w:rsidR="004C2700" w:rsidRDefault="004C2700" w:rsidP="004C2700">
      <w:pPr>
        <w:suppressAutoHyphens/>
      </w:pPr>
    </w:p>
    <w:p w14:paraId="5D46B574" w14:textId="77777777" w:rsidR="004C2700" w:rsidRDefault="004C2700" w:rsidP="004C2700">
      <w:pPr>
        <w:suppressAutoHyphens/>
      </w:pPr>
      <w:r>
        <w:t xml:space="preserve">Ingeval rechtstreeks contact is toegestaan op grond van de Aanbestedingsstukken en de gegeven uitzonderingssituatie zich voordoet, kan de Inschrijver - onder vermelding van de naam van de aanbestedingsprocedure - </w:t>
      </w:r>
      <w:r w:rsidR="00F04AE6">
        <w:t>uitsluitend contact opnemen met bovengenoemde personen.</w:t>
      </w:r>
    </w:p>
    <w:p w14:paraId="7CAC0DAF" w14:textId="77777777" w:rsidR="00843135" w:rsidRDefault="00843135" w:rsidP="004C2700">
      <w:pPr>
        <w:suppressAutoHyphens/>
      </w:pPr>
    </w:p>
    <w:p w14:paraId="6F95FE03" w14:textId="77777777" w:rsidR="004C2700" w:rsidRDefault="004C2700" w:rsidP="004C2700">
      <w:pPr>
        <w:suppressAutoHyphens/>
      </w:pPr>
    </w:p>
    <w:p w14:paraId="683EBAA4" w14:textId="77777777" w:rsidR="004C2700" w:rsidRDefault="004C2700" w:rsidP="004C2700">
      <w:pPr>
        <w:pStyle w:val="Kop2"/>
        <w:numPr>
          <w:ilvl w:val="1"/>
          <w:numId w:val="12"/>
        </w:numPr>
        <w:suppressAutoHyphens/>
        <w:ind w:left="964"/>
      </w:pPr>
      <w:bookmarkStart w:id="75" w:name="_Ref401057395"/>
      <w:bookmarkStart w:id="76" w:name="_Ref401060337"/>
      <w:bookmarkStart w:id="77" w:name="_Toc419285369"/>
      <w:bookmarkStart w:id="78" w:name="_Toc421086865"/>
      <w:bookmarkStart w:id="79" w:name="_Toc421100596"/>
      <w:bookmarkStart w:id="80" w:name="_Toc98315781"/>
      <w:r>
        <w:t>Beoogde planning</w:t>
      </w:r>
      <w:bookmarkEnd w:id="75"/>
      <w:bookmarkEnd w:id="76"/>
      <w:bookmarkEnd w:id="77"/>
      <w:bookmarkEnd w:id="78"/>
      <w:bookmarkEnd w:id="79"/>
      <w:bookmarkEnd w:id="80"/>
    </w:p>
    <w:p w14:paraId="498B01AA" w14:textId="77777777" w:rsidR="004C2700" w:rsidRDefault="004C2700" w:rsidP="004C2700">
      <w:pPr>
        <w:suppressAutoHyphens/>
      </w:pPr>
      <w:r>
        <w:t xml:space="preserve">De volgende planning wordt beoogd: </w:t>
      </w:r>
    </w:p>
    <w:p w14:paraId="74CBB9A9" w14:textId="77777777" w:rsidR="004C2700" w:rsidRPr="00B56671" w:rsidRDefault="004C2700" w:rsidP="004C2700">
      <w:pPr>
        <w:suppressAutoHyphens/>
      </w:pPr>
    </w:p>
    <w:tbl>
      <w:tblPr>
        <w:tblStyle w:val="Tabelraster1"/>
        <w:tblW w:w="5000" w:type="pct"/>
        <w:tblLook w:val="04A0" w:firstRow="1" w:lastRow="0" w:firstColumn="1" w:lastColumn="0" w:noHBand="0" w:noVBand="1"/>
      </w:tblPr>
      <w:tblGrid>
        <w:gridCol w:w="4026"/>
        <w:gridCol w:w="3855"/>
      </w:tblGrid>
      <w:tr w:rsidR="004C2700" w14:paraId="094EFEFF" w14:textId="77777777" w:rsidTr="004825DC">
        <w:trPr>
          <w:cnfStyle w:val="100000000000" w:firstRow="1" w:lastRow="0" w:firstColumn="0" w:lastColumn="0" w:oddVBand="0" w:evenVBand="0" w:oddHBand="0" w:evenHBand="0" w:firstRowFirstColumn="0" w:firstRowLastColumn="0" w:lastRowFirstColumn="0" w:lastRowLastColumn="0"/>
          <w:trHeight w:val="261"/>
        </w:trPr>
        <w:tc>
          <w:tcPr>
            <w:tcW w:w="2554" w:type="pct"/>
          </w:tcPr>
          <w:p w14:paraId="469E7F9B" w14:textId="77777777" w:rsidR="004C2700" w:rsidRPr="00860660" w:rsidRDefault="004C2700" w:rsidP="004C2700">
            <w:pPr>
              <w:suppressAutoHyphens/>
              <w:rPr>
                <w:b/>
              </w:rPr>
            </w:pPr>
            <w:r w:rsidRPr="00860660">
              <w:t>Activiteit</w:t>
            </w:r>
          </w:p>
        </w:tc>
        <w:tc>
          <w:tcPr>
            <w:tcW w:w="2446" w:type="pct"/>
          </w:tcPr>
          <w:p w14:paraId="499236D9" w14:textId="77777777" w:rsidR="004C2700" w:rsidRPr="00860660" w:rsidRDefault="004C2700" w:rsidP="004C2700">
            <w:pPr>
              <w:suppressAutoHyphens/>
              <w:rPr>
                <w:b/>
              </w:rPr>
            </w:pPr>
            <w:r w:rsidRPr="00860660">
              <w:t>Datum</w:t>
            </w:r>
          </w:p>
        </w:tc>
      </w:tr>
      <w:tr w:rsidR="004C2700" w14:paraId="7220413E"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36994026" w14:textId="77777777" w:rsidR="004C2700" w:rsidRDefault="004C2700" w:rsidP="004C2700">
            <w:pPr>
              <w:suppressAutoHyphens/>
            </w:pPr>
            <w:r>
              <w:t xml:space="preserve">Verzending aankondiging </w:t>
            </w:r>
            <w:proofErr w:type="spellStart"/>
            <w:r>
              <w:t>TenderNed</w:t>
            </w:r>
            <w:proofErr w:type="spellEnd"/>
            <w:r>
              <w:t xml:space="preserve"> en Beschrijvend Document beschikbaar op </w:t>
            </w:r>
            <w:proofErr w:type="spellStart"/>
            <w:r>
              <w:t>TenderNed</w:t>
            </w:r>
            <w:proofErr w:type="spellEnd"/>
          </w:p>
        </w:tc>
        <w:tc>
          <w:tcPr>
            <w:tcW w:w="2446" w:type="pct"/>
          </w:tcPr>
          <w:p w14:paraId="303EBE88" w14:textId="1C3D0909" w:rsidR="004C2700" w:rsidRPr="00860660" w:rsidRDefault="00194151" w:rsidP="004C2700">
            <w:pPr>
              <w:suppressAutoHyphens/>
              <w:rPr>
                <w:highlight w:val="lightGray"/>
              </w:rPr>
            </w:pPr>
            <w:r w:rsidRPr="00A620F4">
              <w:t>1</w:t>
            </w:r>
            <w:r w:rsidR="00A620F4">
              <w:t>6</w:t>
            </w:r>
            <w:r w:rsidRPr="00A620F4">
              <w:t xml:space="preserve"> maart 2022</w:t>
            </w:r>
          </w:p>
        </w:tc>
      </w:tr>
      <w:tr w:rsidR="00F41DFD" w14:paraId="0D3BD5DE"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46A16EF5" w14:textId="7BDECC54" w:rsidR="00F41DFD" w:rsidRDefault="00F41DFD" w:rsidP="004C2700">
            <w:pPr>
              <w:suppressAutoHyphens/>
            </w:pPr>
            <w:r>
              <w:t>Aanmelden informatiebijeenkomst</w:t>
            </w:r>
          </w:p>
        </w:tc>
        <w:tc>
          <w:tcPr>
            <w:tcW w:w="2446" w:type="pct"/>
          </w:tcPr>
          <w:p w14:paraId="3A2A8BA4" w14:textId="561BB9D4" w:rsidR="00F41DFD" w:rsidRPr="00194151" w:rsidRDefault="001F72B0" w:rsidP="004C2700">
            <w:pPr>
              <w:suppressAutoHyphens/>
              <w:rPr>
                <w:highlight w:val="yellow"/>
              </w:rPr>
            </w:pPr>
            <w:r w:rsidRPr="00A620F4">
              <w:t>22 maart 2022 voor 1</w:t>
            </w:r>
            <w:r w:rsidR="00731695">
              <w:t>4</w:t>
            </w:r>
            <w:r w:rsidRPr="00A620F4">
              <w:t>.00 uur</w:t>
            </w:r>
          </w:p>
        </w:tc>
      </w:tr>
      <w:tr w:rsidR="009C7930" w14:paraId="7EBA7992"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5A73DF8F" w14:textId="77777777" w:rsidR="009C7930" w:rsidRDefault="009C7930" w:rsidP="004C2700">
            <w:pPr>
              <w:suppressAutoHyphens/>
            </w:pPr>
            <w:r>
              <w:t>Informatiebijeenkomst</w:t>
            </w:r>
          </w:p>
        </w:tc>
        <w:tc>
          <w:tcPr>
            <w:tcW w:w="2446" w:type="pct"/>
          </w:tcPr>
          <w:p w14:paraId="2A544A7D" w14:textId="36F15FDF" w:rsidR="009C7930" w:rsidRPr="00860660" w:rsidRDefault="00194151" w:rsidP="004C2700">
            <w:pPr>
              <w:suppressAutoHyphens/>
              <w:rPr>
                <w:highlight w:val="lightGray"/>
              </w:rPr>
            </w:pPr>
            <w:r w:rsidRPr="00A620F4">
              <w:t>23 maart</w:t>
            </w:r>
            <w:r w:rsidR="009C7930" w:rsidRPr="00A620F4">
              <w:t xml:space="preserve"> </w:t>
            </w:r>
            <w:r w:rsidR="001F72B0" w:rsidRPr="00A620F4">
              <w:t>2022</w:t>
            </w:r>
            <w:r w:rsidR="009C7930" w:rsidRPr="00A620F4">
              <w:t xml:space="preserve"> </w:t>
            </w:r>
            <w:r w:rsidR="000E3DB4" w:rsidRPr="00A620F4">
              <w:t>om</w:t>
            </w:r>
            <w:r w:rsidR="009C7930" w:rsidRPr="00A620F4">
              <w:t xml:space="preserve"> </w:t>
            </w:r>
            <w:r w:rsidR="00F86CC8" w:rsidRPr="00A620F4">
              <w:t xml:space="preserve">14.00 </w:t>
            </w:r>
            <w:r w:rsidR="009C7930" w:rsidRPr="00A620F4">
              <w:t>uur</w:t>
            </w:r>
          </w:p>
        </w:tc>
      </w:tr>
      <w:tr w:rsidR="004C2700" w14:paraId="2CFC2602"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52D6BFE9" w14:textId="77777777" w:rsidR="004C2700" w:rsidRDefault="004C2700" w:rsidP="004C2700">
            <w:pPr>
              <w:suppressAutoHyphens/>
            </w:pPr>
            <w:r>
              <w:t xml:space="preserve">Uiterste datum indienen schriftelijke vragen t.b.v. </w:t>
            </w:r>
            <w:r w:rsidR="00163B6D">
              <w:t xml:space="preserve">eerste </w:t>
            </w:r>
            <w:r>
              <w:t>Nota van Inlichtingen</w:t>
            </w:r>
          </w:p>
        </w:tc>
        <w:tc>
          <w:tcPr>
            <w:tcW w:w="2446" w:type="pct"/>
          </w:tcPr>
          <w:p w14:paraId="138D40D0" w14:textId="35DC8717" w:rsidR="004C2700" w:rsidRPr="00860660" w:rsidRDefault="00194151" w:rsidP="004C2700">
            <w:pPr>
              <w:suppressAutoHyphens/>
              <w:rPr>
                <w:highlight w:val="lightGray"/>
              </w:rPr>
            </w:pPr>
            <w:r w:rsidRPr="00A620F4">
              <w:t>30 maart</w:t>
            </w:r>
            <w:r w:rsidR="004C2700" w:rsidRPr="00A620F4">
              <w:t xml:space="preserve"> </w:t>
            </w:r>
            <w:r w:rsidR="001F72B0" w:rsidRPr="00A620F4">
              <w:t xml:space="preserve">2022 </w:t>
            </w:r>
            <w:r w:rsidR="004C2700" w:rsidRPr="00A620F4">
              <w:t xml:space="preserve">vóór </w:t>
            </w:r>
            <w:r w:rsidR="00F86CC8" w:rsidRPr="00A620F4">
              <w:t xml:space="preserve">12.00 </w:t>
            </w:r>
            <w:r w:rsidR="004C2700" w:rsidRPr="00A620F4">
              <w:t>uur</w:t>
            </w:r>
          </w:p>
        </w:tc>
      </w:tr>
      <w:tr w:rsidR="004C2700" w14:paraId="6F50C9A6"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604AE847" w14:textId="3C772E82" w:rsidR="004C2700" w:rsidRDefault="004C2700" w:rsidP="004C2700">
            <w:pPr>
              <w:suppressAutoHyphens/>
            </w:pPr>
            <w:r>
              <w:t>Verzending</w:t>
            </w:r>
            <w:r w:rsidR="00163B6D">
              <w:t xml:space="preserve"> </w:t>
            </w:r>
            <w:r w:rsidR="00163B6D" w:rsidRPr="00A620F4">
              <w:t>eerste</w:t>
            </w:r>
            <w:r w:rsidRPr="00A620F4">
              <w:t xml:space="preserve"> Nota van Inlichtingen</w:t>
            </w:r>
          </w:p>
        </w:tc>
        <w:tc>
          <w:tcPr>
            <w:tcW w:w="2446" w:type="pct"/>
          </w:tcPr>
          <w:p w14:paraId="34BDC58F" w14:textId="1050C2C7" w:rsidR="004C2700" w:rsidRPr="000E3DB4" w:rsidRDefault="00194151" w:rsidP="004C2700">
            <w:pPr>
              <w:suppressAutoHyphens/>
              <w:rPr>
                <w:highlight w:val="lightGray"/>
              </w:rPr>
            </w:pPr>
            <w:r w:rsidRPr="00A620F4">
              <w:t>15 april 2022</w:t>
            </w:r>
          </w:p>
        </w:tc>
      </w:tr>
      <w:tr w:rsidR="00163B6D" w14:paraId="3865FE96"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0954E92F" w14:textId="77777777" w:rsidR="00163B6D" w:rsidRDefault="00163B6D" w:rsidP="00163B6D">
            <w:pPr>
              <w:suppressAutoHyphens/>
            </w:pPr>
            <w:r>
              <w:t>Uiterste datum indienen schriftelijke vragen t.b.v. tweede Nota van Inlichtingen</w:t>
            </w:r>
          </w:p>
        </w:tc>
        <w:tc>
          <w:tcPr>
            <w:tcW w:w="2446" w:type="pct"/>
          </w:tcPr>
          <w:p w14:paraId="19825790" w14:textId="4822074B" w:rsidR="00163B6D" w:rsidRPr="00860660" w:rsidRDefault="00194151" w:rsidP="00163B6D">
            <w:pPr>
              <w:suppressAutoHyphens/>
              <w:rPr>
                <w:highlight w:val="lightGray"/>
              </w:rPr>
            </w:pPr>
            <w:r w:rsidRPr="00A620F4">
              <w:t>25 april</w:t>
            </w:r>
            <w:r w:rsidR="009C7930" w:rsidRPr="00A620F4">
              <w:t xml:space="preserve"> </w:t>
            </w:r>
            <w:r w:rsidR="000E3DB4" w:rsidRPr="00A620F4">
              <w:t xml:space="preserve">2022 </w:t>
            </w:r>
            <w:r w:rsidR="009C7930" w:rsidRPr="00A620F4">
              <w:t>vóór</w:t>
            </w:r>
            <w:r w:rsidR="009C7930" w:rsidRPr="00860660">
              <w:t xml:space="preserve"> </w:t>
            </w:r>
            <w:r w:rsidR="000E3DB4">
              <w:t xml:space="preserve">12.00 </w:t>
            </w:r>
            <w:r w:rsidR="009C7930" w:rsidRPr="00860660">
              <w:t>uur</w:t>
            </w:r>
          </w:p>
        </w:tc>
      </w:tr>
      <w:tr w:rsidR="00163B6D" w14:paraId="356EB4C6"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3BE4A113" w14:textId="744A3673" w:rsidR="00163B6D" w:rsidRPr="00990720" w:rsidRDefault="00163B6D" w:rsidP="00163B6D">
            <w:pPr>
              <w:suppressAutoHyphens/>
            </w:pPr>
            <w:r>
              <w:lastRenderedPageBreak/>
              <w:t xml:space="preserve">Verzending tweede </w:t>
            </w:r>
            <w:r w:rsidRPr="00A620F4">
              <w:t xml:space="preserve">Nota van Inlichtingen </w:t>
            </w:r>
          </w:p>
        </w:tc>
        <w:tc>
          <w:tcPr>
            <w:tcW w:w="2446" w:type="pct"/>
          </w:tcPr>
          <w:p w14:paraId="4D0434E9" w14:textId="45C10FAC" w:rsidR="00163B6D" w:rsidRPr="00194151" w:rsidRDefault="00194151" w:rsidP="009C7930">
            <w:pPr>
              <w:suppressAutoHyphens/>
              <w:rPr>
                <w:highlight w:val="yellow"/>
              </w:rPr>
            </w:pPr>
            <w:r w:rsidRPr="00A620F4">
              <w:t>6 mei 2022</w:t>
            </w:r>
            <w:r w:rsidR="00163B6D" w:rsidRPr="00A620F4">
              <w:t xml:space="preserve"> </w:t>
            </w:r>
          </w:p>
        </w:tc>
      </w:tr>
      <w:tr w:rsidR="009C7930" w14:paraId="200EC75A"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7319D982" w14:textId="77777777" w:rsidR="009C7930" w:rsidRDefault="009C7930" w:rsidP="00163B6D">
            <w:pPr>
              <w:suppressAutoHyphens/>
            </w:pPr>
            <w:r>
              <w:t>Indienen Inschrijving</w:t>
            </w:r>
          </w:p>
        </w:tc>
        <w:tc>
          <w:tcPr>
            <w:tcW w:w="2446" w:type="pct"/>
          </w:tcPr>
          <w:p w14:paraId="41BA384D" w14:textId="55A4A620" w:rsidR="009C7930" w:rsidRPr="00860660" w:rsidRDefault="00F41DFD" w:rsidP="009C7930">
            <w:pPr>
              <w:suppressAutoHyphens/>
              <w:rPr>
                <w:highlight w:val="lightGray"/>
              </w:rPr>
            </w:pPr>
            <w:r w:rsidRPr="00A620F4">
              <w:t>20</w:t>
            </w:r>
            <w:r w:rsidR="00194151" w:rsidRPr="00A620F4">
              <w:t xml:space="preserve"> mei </w:t>
            </w:r>
            <w:r w:rsidR="000E3DB4" w:rsidRPr="00A620F4">
              <w:t xml:space="preserve">2022 </w:t>
            </w:r>
            <w:r w:rsidR="009C7930" w:rsidRPr="00A620F4">
              <w:t xml:space="preserve">vóór </w:t>
            </w:r>
            <w:r w:rsidR="000E3DB4" w:rsidRPr="00A620F4">
              <w:t xml:space="preserve">18.00 </w:t>
            </w:r>
            <w:r w:rsidR="009C7930" w:rsidRPr="00A620F4">
              <w:t>uur</w:t>
            </w:r>
          </w:p>
        </w:tc>
      </w:tr>
      <w:tr w:rsidR="009C7930" w14:paraId="0189A5F8"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72029851" w14:textId="77777777" w:rsidR="009C7930" w:rsidRDefault="009C7930" w:rsidP="00163B6D">
            <w:pPr>
              <w:suppressAutoHyphens/>
            </w:pPr>
            <w:r>
              <w:t>Gebruikerstesten</w:t>
            </w:r>
          </w:p>
        </w:tc>
        <w:tc>
          <w:tcPr>
            <w:tcW w:w="2446" w:type="pct"/>
          </w:tcPr>
          <w:p w14:paraId="689A4659" w14:textId="048B8631" w:rsidR="009C7930" w:rsidRPr="00860660" w:rsidRDefault="00194151" w:rsidP="009C7930">
            <w:pPr>
              <w:suppressAutoHyphens/>
              <w:rPr>
                <w:highlight w:val="lightGray"/>
              </w:rPr>
            </w:pPr>
            <w:r w:rsidRPr="00A620F4">
              <w:t>30 en 31 mei</w:t>
            </w:r>
            <w:r w:rsidR="000E3DB4" w:rsidRPr="00A620F4">
              <w:t xml:space="preserve"> 2022</w:t>
            </w:r>
          </w:p>
        </w:tc>
      </w:tr>
      <w:tr w:rsidR="00163B6D" w14:paraId="26B4530D"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18B0C236" w14:textId="77777777" w:rsidR="00163B6D" w:rsidRPr="00B56671" w:rsidRDefault="00163B6D" w:rsidP="00163B6D">
            <w:pPr>
              <w:suppressAutoHyphens/>
            </w:pPr>
            <w:r w:rsidRPr="00B56671">
              <w:t>Verzending gunnings</w:t>
            </w:r>
            <w:r>
              <w:t>beslissing</w:t>
            </w:r>
          </w:p>
        </w:tc>
        <w:tc>
          <w:tcPr>
            <w:tcW w:w="2446" w:type="pct"/>
          </w:tcPr>
          <w:p w14:paraId="50173E0D" w14:textId="2AE3D7AA" w:rsidR="00163B6D" w:rsidRPr="00F41DFD" w:rsidRDefault="00194151" w:rsidP="00163B6D">
            <w:pPr>
              <w:suppressAutoHyphens/>
              <w:rPr>
                <w:highlight w:val="yellow"/>
              </w:rPr>
            </w:pPr>
            <w:r w:rsidRPr="00A620F4">
              <w:t>6 juni</w:t>
            </w:r>
            <w:r w:rsidR="000E3DB4" w:rsidRPr="00A620F4">
              <w:t xml:space="preserve"> 2022</w:t>
            </w:r>
          </w:p>
        </w:tc>
      </w:tr>
      <w:tr w:rsidR="00163B6D" w14:paraId="63302CDC"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6EE2DF1B" w14:textId="77777777" w:rsidR="00163B6D" w:rsidRDefault="00163B6D" w:rsidP="00163B6D">
            <w:pPr>
              <w:suppressAutoHyphens/>
            </w:pPr>
            <w:r>
              <w:t>Einde vervaltermijn</w:t>
            </w:r>
          </w:p>
        </w:tc>
        <w:tc>
          <w:tcPr>
            <w:tcW w:w="2446" w:type="pct"/>
          </w:tcPr>
          <w:p w14:paraId="1095F04B" w14:textId="18D42C33" w:rsidR="00163B6D" w:rsidRPr="00F41DFD" w:rsidRDefault="00194151" w:rsidP="00163B6D">
            <w:pPr>
              <w:suppressAutoHyphens/>
              <w:rPr>
                <w:highlight w:val="yellow"/>
              </w:rPr>
            </w:pPr>
            <w:r w:rsidRPr="00A620F4">
              <w:t>27 juni</w:t>
            </w:r>
            <w:r w:rsidR="000E3DB4" w:rsidRPr="00A620F4">
              <w:t xml:space="preserve"> 2022</w:t>
            </w:r>
          </w:p>
        </w:tc>
      </w:tr>
      <w:tr w:rsidR="00163B6D" w14:paraId="1A742810"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4A35D5EE" w14:textId="77777777" w:rsidR="00163B6D" w:rsidRDefault="00163B6D" w:rsidP="00163B6D">
            <w:pPr>
              <w:suppressAutoHyphens/>
            </w:pPr>
            <w:r>
              <w:t>Definitieve gunning</w:t>
            </w:r>
          </w:p>
        </w:tc>
        <w:tc>
          <w:tcPr>
            <w:tcW w:w="2446" w:type="pct"/>
          </w:tcPr>
          <w:p w14:paraId="0E5CD56B" w14:textId="7454170C" w:rsidR="00163B6D" w:rsidRPr="00F41DFD" w:rsidRDefault="00F41DFD" w:rsidP="00163B6D">
            <w:pPr>
              <w:suppressAutoHyphens/>
              <w:rPr>
                <w:highlight w:val="yellow"/>
              </w:rPr>
            </w:pPr>
            <w:r w:rsidRPr="00A620F4">
              <w:t>1 juli</w:t>
            </w:r>
            <w:r w:rsidR="000E3DB4" w:rsidRPr="00A620F4">
              <w:t xml:space="preserve"> 2022</w:t>
            </w:r>
            <w:r w:rsidRPr="00A620F4">
              <w:t xml:space="preserve"> </w:t>
            </w:r>
          </w:p>
        </w:tc>
      </w:tr>
      <w:tr w:rsidR="00163B6D" w14:paraId="455B2356"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7531BE82" w14:textId="77777777" w:rsidR="00163B6D" w:rsidRDefault="00163B6D" w:rsidP="00163B6D">
            <w:pPr>
              <w:suppressAutoHyphens/>
            </w:pPr>
            <w:r>
              <w:t>Ingangsdatum Overeenkomst</w:t>
            </w:r>
          </w:p>
        </w:tc>
        <w:tc>
          <w:tcPr>
            <w:tcW w:w="2446" w:type="pct"/>
          </w:tcPr>
          <w:p w14:paraId="1066731F" w14:textId="552A6200" w:rsidR="00163B6D" w:rsidRPr="00F41DFD" w:rsidRDefault="00F41DFD" w:rsidP="00163B6D">
            <w:pPr>
              <w:suppressAutoHyphens/>
              <w:rPr>
                <w:highlight w:val="yellow"/>
              </w:rPr>
            </w:pPr>
            <w:r w:rsidRPr="00A620F4">
              <w:rPr>
                <w:rFonts w:cs="Arial"/>
              </w:rPr>
              <w:t>15 juli</w:t>
            </w:r>
            <w:r w:rsidR="000E3DB4" w:rsidRPr="00A620F4">
              <w:rPr>
                <w:rFonts w:cs="Arial"/>
              </w:rPr>
              <w:t xml:space="preserve"> 2022</w:t>
            </w:r>
          </w:p>
        </w:tc>
      </w:tr>
    </w:tbl>
    <w:p w14:paraId="54676120" w14:textId="77777777" w:rsidR="004C2700" w:rsidRDefault="004C2700" w:rsidP="004C2700">
      <w:pPr>
        <w:suppressAutoHyphens/>
      </w:pPr>
    </w:p>
    <w:p w14:paraId="1D05DC06" w14:textId="77777777" w:rsidR="004C2700" w:rsidRDefault="004C2700" w:rsidP="004C2700">
      <w:pPr>
        <w:suppressAutoHyphens/>
      </w:pPr>
      <w:r>
        <w:t>De Inschrijvers kunnen geen rechten ontlenen aan deze planning. De Aanbestedende Dienst is gerechtigd de planning van de aanbestedingsprocedure te wijzigen. De Aanbestedende Dienst zal Inschrijvers tijdig op de hoogte brengen van wijzigingen in de planning.</w:t>
      </w:r>
      <w:r w:rsidRPr="001242E4">
        <w:t xml:space="preserve"> </w:t>
      </w:r>
    </w:p>
    <w:p w14:paraId="04D68C07" w14:textId="77777777" w:rsidR="004C2700" w:rsidRDefault="004C2700" w:rsidP="004C2700">
      <w:pPr>
        <w:suppressAutoHyphens/>
      </w:pPr>
    </w:p>
    <w:p w14:paraId="20A9AE7D" w14:textId="77777777" w:rsidR="004C2700" w:rsidRPr="00A43066" w:rsidRDefault="004C2700" w:rsidP="004C2700">
      <w:pPr>
        <w:suppressAutoHyphens/>
        <w:rPr>
          <w:i/>
        </w:rPr>
      </w:pPr>
    </w:p>
    <w:p w14:paraId="2897B91E" w14:textId="77777777" w:rsidR="004C2700" w:rsidRDefault="004C2700" w:rsidP="004C2700">
      <w:pPr>
        <w:pStyle w:val="Kop2"/>
        <w:numPr>
          <w:ilvl w:val="1"/>
          <w:numId w:val="12"/>
        </w:numPr>
        <w:suppressAutoHyphens/>
        <w:ind w:left="964"/>
      </w:pPr>
      <w:bookmarkStart w:id="81" w:name="_Ref416246167"/>
      <w:bookmarkStart w:id="82" w:name="_Toc419285370"/>
      <w:bookmarkStart w:id="83" w:name="_Toc421086866"/>
      <w:bookmarkStart w:id="84" w:name="_Toc421100597"/>
      <w:bookmarkStart w:id="85" w:name="_Toc98315782"/>
      <w:proofErr w:type="spellStart"/>
      <w:r>
        <w:t>TenderNed</w:t>
      </w:r>
      <w:bookmarkEnd w:id="81"/>
      <w:bookmarkEnd w:id="82"/>
      <w:bookmarkEnd w:id="83"/>
      <w:bookmarkEnd w:id="84"/>
      <w:bookmarkEnd w:id="85"/>
      <w:proofErr w:type="spellEnd"/>
    </w:p>
    <w:p w14:paraId="5FA58738" w14:textId="77777777" w:rsidR="004C2700" w:rsidRDefault="004C2700" w:rsidP="004C2700">
      <w:pPr>
        <w:suppressAutoHyphens/>
      </w:pPr>
      <w:r w:rsidRPr="00353B07">
        <w:t xml:space="preserve">De aanbesteding verloopt digitaal via </w:t>
      </w:r>
      <w:proofErr w:type="spellStart"/>
      <w:r w:rsidRPr="00353B07">
        <w:t>TenderNed</w:t>
      </w:r>
      <w:proofErr w:type="spellEnd"/>
      <w:r w:rsidRPr="00353B07">
        <w:t xml:space="preserve">. Dit houdt in dat </w:t>
      </w:r>
      <w:r>
        <w:t>de</w:t>
      </w:r>
      <w:r w:rsidRPr="00353B07">
        <w:t xml:space="preserve"> </w:t>
      </w:r>
      <w:r>
        <w:t>A</w:t>
      </w:r>
      <w:r w:rsidRPr="00353B07">
        <w:t>anbestedings</w:t>
      </w:r>
      <w:r>
        <w:t>stukken</w:t>
      </w:r>
      <w:r w:rsidRPr="00353B07">
        <w:t xml:space="preserve"> door </w:t>
      </w:r>
      <w:r>
        <w:t>de Aanbestedende Dienst</w:t>
      </w:r>
      <w:r w:rsidRPr="00353B07">
        <w:t xml:space="preserve"> worden geplaatst op </w:t>
      </w:r>
      <w:proofErr w:type="spellStart"/>
      <w:r w:rsidRPr="00353B07">
        <w:t>TenderNed</w:t>
      </w:r>
      <w:proofErr w:type="spellEnd"/>
      <w:r w:rsidRPr="00353B07">
        <w:t xml:space="preserve"> en alle informatie tussen </w:t>
      </w:r>
      <w:r>
        <w:t>de Aanbestedende Dienst</w:t>
      </w:r>
      <w:r w:rsidRPr="00353B07">
        <w:t xml:space="preserve"> en de </w:t>
      </w:r>
      <w:r>
        <w:t>Inschrijver</w:t>
      </w:r>
      <w:r w:rsidRPr="00353B07">
        <w:t xml:space="preserve">s wordt uitgewisseld via </w:t>
      </w:r>
      <w:proofErr w:type="spellStart"/>
      <w:r w:rsidRPr="00353B07">
        <w:t>TenderNed</w:t>
      </w:r>
      <w:proofErr w:type="spellEnd"/>
      <w:r w:rsidRPr="00353B07">
        <w:t xml:space="preserve">. De </w:t>
      </w:r>
      <w:r>
        <w:t>Inschrijver</w:t>
      </w:r>
      <w:r w:rsidRPr="00353B07">
        <w:t xml:space="preserve"> is verantwoordelijk voor het </w:t>
      </w:r>
      <w:r>
        <w:t xml:space="preserve">tijdig </w:t>
      </w:r>
      <w:r w:rsidRPr="00353B07">
        <w:t xml:space="preserve">kennisnemen van de handleidingen voor een juist gebruik van </w:t>
      </w:r>
      <w:proofErr w:type="spellStart"/>
      <w:r w:rsidRPr="00353B07">
        <w:t>TenderNed</w:t>
      </w:r>
      <w:proofErr w:type="spellEnd"/>
      <w:r w:rsidRPr="00353B07">
        <w:t xml:space="preserve"> (zie ook:</w:t>
      </w:r>
      <w:r w:rsidR="001C4EE8">
        <w:t xml:space="preserve"> </w:t>
      </w:r>
      <w:hyperlink r:id="rId12" w:history="1">
        <w:r w:rsidR="007F3C09" w:rsidRPr="00295B69">
          <w:rPr>
            <w:rStyle w:val="Hyperlink"/>
          </w:rPr>
          <w:t>http://www.tenderned.nl/egids/ON</w:t>
        </w:r>
      </w:hyperlink>
      <w:r w:rsidRPr="00353B07">
        <w:t xml:space="preserve">). </w:t>
      </w:r>
      <w:r>
        <w:t>De Aanbestedende Dienst</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t>:</w:t>
      </w:r>
      <w:r w:rsidRPr="00353B07">
        <w:t xml:space="preserve"> </w:t>
      </w:r>
    </w:p>
    <w:p w14:paraId="6C414895" w14:textId="77777777" w:rsidR="004C2700" w:rsidRDefault="004C2700" w:rsidP="00384012">
      <w:pPr>
        <w:pStyle w:val="Lijstalinea"/>
        <w:numPr>
          <w:ilvl w:val="0"/>
          <w:numId w:val="18"/>
        </w:numPr>
        <w:tabs>
          <w:tab w:val="left" w:pos="397"/>
        </w:tabs>
        <w:suppressAutoHyphens/>
        <w:ind w:left="567" w:hanging="567"/>
      </w:pPr>
      <w:r>
        <w:t>telefoon:</w:t>
      </w:r>
      <w:r w:rsidRPr="00353B07">
        <w:t xml:space="preserve"> 0800 836 33 76</w:t>
      </w:r>
    </w:p>
    <w:p w14:paraId="1F8A62C8" w14:textId="77777777" w:rsidR="004C2700" w:rsidRPr="00472DFA" w:rsidRDefault="004C2700" w:rsidP="00384012">
      <w:pPr>
        <w:pStyle w:val="Lijstalinea"/>
        <w:numPr>
          <w:ilvl w:val="0"/>
          <w:numId w:val="18"/>
        </w:numPr>
        <w:tabs>
          <w:tab w:val="left" w:pos="397"/>
        </w:tabs>
        <w:suppressAutoHyphens/>
        <w:ind w:left="567" w:hanging="567"/>
        <w:rPr>
          <w:lang w:val="de-DE"/>
        </w:rPr>
      </w:pPr>
      <w:proofErr w:type="spellStart"/>
      <w:r>
        <w:rPr>
          <w:lang w:val="de-DE"/>
        </w:rPr>
        <w:t>e-mail</w:t>
      </w:r>
      <w:proofErr w:type="spellEnd"/>
      <w:r w:rsidRPr="00472DFA">
        <w:rPr>
          <w:lang w:val="de-DE"/>
        </w:rPr>
        <w:t xml:space="preserve"> </w:t>
      </w:r>
      <w:hyperlink r:id="rId13" w:history="1">
        <w:r w:rsidRPr="00472DFA">
          <w:rPr>
            <w:color w:val="0563C1" w:themeColor="hyperlink"/>
            <w:u w:val="single"/>
            <w:lang w:val="de-DE"/>
          </w:rPr>
          <w:t>servicedesk@tenderned.nl</w:t>
        </w:r>
      </w:hyperlink>
    </w:p>
    <w:p w14:paraId="1AFC66CE" w14:textId="77777777" w:rsidR="004C2700" w:rsidRPr="00472DFA" w:rsidRDefault="004C2700" w:rsidP="004C2700">
      <w:pPr>
        <w:suppressAutoHyphens/>
        <w:rPr>
          <w:lang w:val="de-DE"/>
        </w:rPr>
      </w:pPr>
    </w:p>
    <w:p w14:paraId="60009FA3" w14:textId="77777777" w:rsidR="004C2700" w:rsidRPr="00BB1C16" w:rsidRDefault="00F04AE6" w:rsidP="004C2700">
      <w:pPr>
        <w:pStyle w:val="Kop2"/>
        <w:numPr>
          <w:ilvl w:val="1"/>
          <w:numId w:val="12"/>
        </w:numPr>
        <w:suppressAutoHyphens/>
        <w:ind w:left="964"/>
      </w:pPr>
      <w:bookmarkStart w:id="86" w:name="_Toc98315783"/>
      <w:r>
        <w:t>Informatiebijeenkomst</w:t>
      </w:r>
      <w:bookmarkStart w:id="87" w:name="_Ref416170614"/>
      <w:bookmarkStart w:id="88" w:name="_Ref416176076"/>
      <w:bookmarkStart w:id="89" w:name="_Toc419285372"/>
      <w:bookmarkStart w:id="90" w:name="_Toc421086868"/>
      <w:bookmarkStart w:id="91" w:name="_Toc421100599"/>
      <w:bookmarkEnd w:id="86"/>
    </w:p>
    <w:p w14:paraId="12F90FE7" w14:textId="77777777" w:rsidR="004C2700" w:rsidRDefault="004C2700" w:rsidP="004C2700">
      <w:pPr>
        <w:suppressAutoHyphens/>
      </w:pPr>
    </w:p>
    <w:p w14:paraId="77E3C2AB" w14:textId="3119D033" w:rsidR="00996556" w:rsidRDefault="00996556" w:rsidP="00996556">
      <w:bookmarkStart w:id="92" w:name="_Ref517960344"/>
      <w:bookmarkStart w:id="93" w:name="_Ref517960546"/>
      <w:r w:rsidRPr="00A620F4">
        <w:t xml:space="preserve">VRK organiseert voor de geïnteresseerde Inschrijvers een </w:t>
      </w:r>
      <w:r w:rsidR="00BB1C16" w:rsidRPr="00A620F4">
        <w:t xml:space="preserve">informatiebijeenkomst waar </w:t>
      </w:r>
      <w:r w:rsidR="00F41DFD" w:rsidRPr="00A620F4">
        <w:t xml:space="preserve">de organisatie van VRK, </w:t>
      </w:r>
      <w:r w:rsidR="000B14C3" w:rsidRPr="00A620F4">
        <w:t xml:space="preserve">taken en werkprocessen, </w:t>
      </w:r>
      <w:r w:rsidR="00F41DFD" w:rsidRPr="00A620F4">
        <w:t xml:space="preserve">de huidige en gewenste werkwijze </w:t>
      </w:r>
      <w:r w:rsidR="00F41DFD" w:rsidRPr="00A620F4">
        <w:lastRenderedPageBreak/>
        <w:t xml:space="preserve">met de applicatie en de </w:t>
      </w:r>
      <w:r w:rsidR="000B14C3" w:rsidRPr="00A620F4">
        <w:t xml:space="preserve">gewenste </w:t>
      </w:r>
      <w:r w:rsidR="00F41DFD" w:rsidRPr="00A620F4">
        <w:t xml:space="preserve">rapportagemogelijkheden van de applicatie </w:t>
      </w:r>
      <w:r w:rsidR="00BB1C16" w:rsidRPr="00A620F4">
        <w:t>wordt</w:t>
      </w:r>
      <w:r w:rsidR="00BB1C16">
        <w:t xml:space="preserve"> toegelicht . Deze bijeenkomst </w:t>
      </w:r>
      <w:r>
        <w:t xml:space="preserve">zal </w:t>
      </w:r>
      <w:r w:rsidRPr="00F95320">
        <w:t xml:space="preserve">plaatsvinden op </w:t>
      </w:r>
      <w:r w:rsidR="00A620F4" w:rsidRPr="00F95320">
        <w:t>woensdag 23 maart</w:t>
      </w:r>
      <w:r w:rsidRPr="00F95320">
        <w:t xml:space="preserve"> om </w:t>
      </w:r>
      <w:r w:rsidR="00A620F4" w:rsidRPr="00F95320">
        <w:t>14.00</w:t>
      </w:r>
      <w:r w:rsidRPr="00F95320">
        <w:t xml:space="preserve"> uur aan de </w:t>
      </w:r>
      <w:r w:rsidR="00F95320" w:rsidRPr="00F95320">
        <w:t>Haarlemmerstraatweg 183</w:t>
      </w:r>
      <w:r w:rsidRPr="00F95320">
        <w:t xml:space="preserve"> te </w:t>
      </w:r>
      <w:r w:rsidR="00F95320" w:rsidRPr="00F95320">
        <w:t>Haarlemmerliede (De Zoete Inval, Hans Brinkerzaal)</w:t>
      </w:r>
      <w:r w:rsidRPr="00F95320">
        <w:t xml:space="preserve">.  </w:t>
      </w:r>
    </w:p>
    <w:p w14:paraId="77B00B56" w14:textId="77777777" w:rsidR="00996556" w:rsidRDefault="00996556" w:rsidP="00996556"/>
    <w:p w14:paraId="37AFCDC4" w14:textId="243D0571" w:rsidR="00996556" w:rsidRDefault="00996556" w:rsidP="00996556">
      <w:r>
        <w:t xml:space="preserve">Per Inschrijver mogen bij de </w:t>
      </w:r>
      <w:r w:rsidR="00BB1C16">
        <w:t>bijeenkomst</w:t>
      </w:r>
      <w:r>
        <w:t xml:space="preserve"> maximaal </w:t>
      </w:r>
      <w:r w:rsidR="00A620F4">
        <w:t xml:space="preserve">3 </w:t>
      </w:r>
      <w:r>
        <w:t xml:space="preserve">personen aanwezig zijn. </w:t>
      </w:r>
    </w:p>
    <w:p w14:paraId="6E75A4DA" w14:textId="77777777" w:rsidR="00996556" w:rsidRDefault="00996556" w:rsidP="00996556"/>
    <w:p w14:paraId="3242386E" w14:textId="39596C10" w:rsidR="00517484" w:rsidRDefault="00996556" w:rsidP="00517484">
      <w:r w:rsidRPr="00731695">
        <w:t>Indien de Inschrijver aanwezig wenst te zijn bij de</w:t>
      </w:r>
      <w:r w:rsidR="00BB1C16" w:rsidRPr="00731695">
        <w:t>ze bijeenkomst</w:t>
      </w:r>
      <w:r w:rsidRPr="00731695">
        <w:t xml:space="preserve">, dan dient de Inschrijver zich uiterlijk </w:t>
      </w:r>
      <w:r w:rsidR="00731695" w:rsidRPr="00731695">
        <w:t xml:space="preserve">22 maart 2022 voor 14.00 </w:t>
      </w:r>
      <w:r w:rsidRPr="00731695">
        <w:t xml:space="preserve">uur aan te melden via </w:t>
      </w:r>
      <w:proofErr w:type="spellStart"/>
      <w:r w:rsidRPr="00731695">
        <w:t>TenderNed</w:t>
      </w:r>
      <w:proofErr w:type="spellEnd"/>
      <w:r w:rsidRPr="00731695">
        <w:t>. In de aanmelding dienen de namen en functies te worden vermeld van de personen die namens de Inschrijver aanwezig zullen zijn.</w:t>
      </w:r>
      <w:r>
        <w:t xml:space="preserve"> </w:t>
      </w:r>
    </w:p>
    <w:p w14:paraId="505B5B76" w14:textId="77777777" w:rsidR="000B14C3" w:rsidRDefault="000B14C3" w:rsidP="00517484"/>
    <w:p w14:paraId="317BA9E8" w14:textId="5BD09DDA" w:rsidR="00163B6D" w:rsidRDefault="00996556" w:rsidP="00517484">
      <w:r>
        <w:t>Let op:</w:t>
      </w:r>
      <w:r w:rsidRPr="00421598">
        <w:t xml:space="preserve"> </w:t>
      </w:r>
      <w:r>
        <w:t>t</w:t>
      </w:r>
      <w:r w:rsidRPr="00421598">
        <w:t xml:space="preserve">ijdens de </w:t>
      </w:r>
      <w:r w:rsidR="00BB1C16">
        <w:t>informatiebijeenkomst</w:t>
      </w:r>
      <w:r w:rsidRPr="00421598">
        <w:t xml:space="preserve"> is er géén mogelijkheid om vragen te stellen over de aanbestedingsprocedure en de aanbestedingsdocumenten. Deze vragen en/of opmerkingen dienen ingediend</w:t>
      </w:r>
      <w:r w:rsidR="009C7930">
        <w:t xml:space="preserve"> te worden tijdens de vragen</w:t>
      </w:r>
      <w:r w:rsidRPr="00421598">
        <w:t>ronde</w:t>
      </w:r>
      <w:r w:rsidR="009C7930">
        <w:t>(s)</w:t>
      </w:r>
      <w:r w:rsidRPr="00421598">
        <w:t xml:space="preserve"> (zie paragraaf 3.</w:t>
      </w:r>
      <w:r w:rsidR="00986535">
        <w:t>6</w:t>
      </w:r>
      <w:r w:rsidRPr="00421598">
        <w:t xml:space="preserve"> van het </w:t>
      </w:r>
      <w:r>
        <w:t>B</w:t>
      </w:r>
      <w:r w:rsidRPr="00421598">
        <w:t xml:space="preserve">eschrijvend </w:t>
      </w:r>
      <w:r>
        <w:t>D</w:t>
      </w:r>
      <w:r w:rsidRPr="00421598">
        <w:t>ocument).</w:t>
      </w:r>
    </w:p>
    <w:p w14:paraId="7031E9DE" w14:textId="77777777" w:rsidR="00163B6D" w:rsidRDefault="00163B6D" w:rsidP="00517484"/>
    <w:p w14:paraId="45E5D984" w14:textId="77777777" w:rsidR="00996556" w:rsidRDefault="00163B6D" w:rsidP="00517484">
      <w:r>
        <w:t>Wel kunnen vragen gesteld worden over de (huidige) werkwij</w:t>
      </w:r>
      <w:r w:rsidR="00D258D5">
        <w:t xml:space="preserve">ze van Opdrachtgever, </w:t>
      </w:r>
      <w:r w:rsidR="004230E4">
        <w:t>zoals omschreven in hoofdstuk 2</w:t>
      </w:r>
      <w:r w:rsidR="009C7930">
        <w:t>, alsmede de wijze van rapporteren.</w:t>
      </w:r>
    </w:p>
    <w:p w14:paraId="68553A8B" w14:textId="77777777" w:rsidR="001D1CFE" w:rsidRPr="00326380" w:rsidRDefault="001D1CFE" w:rsidP="00517484"/>
    <w:p w14:paraId="28B3D970" w14:textId="62B60017" w:rsidR="00996556" w:rsidRPr="00517484" w:rsidRDefault="00996556" w:rsidP="00517484">
      <w:pPr>
        <w:rPr>
          <w:rFonts w:eastAsia="MS Mincho" w:cs="Arial"/>
          <w:iCs/>
          <w:color w:val="BA4133"/>
          <w:sz w:val="30"/>
          <w:szCs w:val="28"/>
        </w:rPr>
      </w:pPr>
      <w:r w:rsidRPr="00023788">
        <w:t xml:space="preserve">De </w:t>
      </w:r>
      <w:r w:rsidR="00BB1C16">
        <w:t>bijeenkomst</w:t>
      </w:r>
      <w:r w:rsidRPr="00023788">
        <w:t xml:space="preserve"> zal </w:t>
      </w:r>
      <w:r w:rsidRPr="00F95320">
        <w:t xml:space="preserve">ongeveer </w:t>
      </w:r>
      <w:r w:rsidR="00A620F4" w:rsidRPr="00F95320">
        <w:t>1,5</w:t>
      </w:r>
      <w:r w:rsidRPr="00F95320">
        <w:t xml:space="preserve"> uur duren.</w:t>
      </w:r>
      <w:r w:rsidRPr="00023788">
        <w:t xml:space="preserve"> </w:t>
      </w:r>
    </w:p>
    <w:p w14:paraId="16A96998" w14:textId="77777777" w:rsidR="004C2700" w:rsidRDefault="004C2700" w:rsidP="004C2700">
      <w:pPr>
        <w:pStyle w:val="Kop2"/>
        <w:numPr>
          <w:ilvl w:val="1"/>
          <w:numId w:val="12"/>
        </w:numPr>
        <w:suppressAutoHyphens/>
        <w:ind w:left="964"/>
      </w:pPr>
      <w:bookmarkStart w:id="94" w:name="_Toc98315784"/>
      <w:r>
        <w:t>Nota van Inlichtingen</w:t>
      </w:r>
      <w:bookmarkEnd w:id="87"/>
      <w:bookmarkEnd w:id="88"/>
      <w:bookmarkEnd w:id="89"/>
      <w:bookmarkEnd w:id="90"/>
      <w:bookmarkEnd w:id="91"/>
      <w:bookmarkEnd w:id="92"/>
      <w:bookmarkEnd w:id="93"/>
      <w:bookmarkEnd w:id="94"/>
    </w:p>
    <w:p w14:paraId="7C449FC4" w14:textId="77777777" w:rsidR="004C2700" w:rsidRDefault="004C2700" w:rsidP="004C2700">
      <w:pPr>
        <w:suppressAutoHyphens/>
      </w:pPr>
      <w:bookmarkStart w:id="95" w:name="_Toc419285373"/>
      <w:bookmarkStart w:id="96" w:name="_Toc421086869"/>
      <w:bookmarkStart w:id="97" w:name="_Toc421100600"/>
      <w:r>
        <w:t>Vragen over de Aanbestedingsstukken en/of de aanbestedingsprocedure dienen</w:t>
      </w:r>
      <w:r w:rsidRPr="00F038D0">
        <w:t xml:space="preserve"> </w:t>
      </w:r>
      <w:r w:rsidRPr="002E3DA2">
        <w:t xml:space="preserve">uiterlijk op </w:t>
      </w:r>
      <w:r>
        <w:t xml:space="preserve">de datum en het tijdstip uit de planning (zie paragraaf </w:t>
      </w:r>
      <w:r w:rsidR="00986535">
        <w:t>3.3</w:t>
      </w:r>
      <w:r>
        <w:t>)</w:t>
      </w:r>
      <w:r w:rsidRPr="006E3A32">
        <w:t xml:space="preserve"> </w:t>
      </w:r>
      <w:r>
        <w:t xml:space="preserve">via </w:t>
      </w:r>
      <w:proofErr w:type="spellStart"/>
      <w:r>
        <w:t>TenderNed</w:t>
      </w:r>
      <w:proofErr w:type="spellEnd"/>
      <w:r>
        <w:t xml:space="preserve"> bij de Aanbestedende Dienst te worden ingediend. De Inschrijvers zijn verplicht om hiervoor het standaardformulier vragen te hanteren (bijlage 2). De Inschrijvers dienen dit standaardformulier vragen in </w:t>
      </w:r>
      <w:r w:rsidR="00E5036E" w:rsidRPr="008C229D">
        <w:t>Word</w:t>
      </w:r>
      <w:r>
        <w:t xml:space="preserve"> in te dienen.</w:t>
      </w:r>
    </w:p>
    <w:p w14:paraId="6FB22134" w14:textId="77777777" w:rsidR="004C2700" w:rsidRDefault="004C2700" w:rsidP="004C2700">
      <w:pPr>
        <w:suppressAutoHyphens/>
      </w:pPr>
    </w:p>
    <w:p w14:paraId="1FB0C399" w14:textId="77777777" w:rsidR="004C2700" w:rsidRDefault="004C2700" w:rsidP="004C2700">
      <w:pPr>
        <w:suppressAutoHyphens/>
      </w:pPr>
      <w:r>
        <w:t>De Aanbestedende Dienst we</w:t>
      </w:r>
      <w:r w:rsidR="00E5036E">
        <w:t>nst met de winnende Inschrijver</w:t>
      </w:r>
      <w:r>
        <w:t xml:space="preserve"> de Overeenkomst te sluiten die al in concept is opgesteld (bijlage 3). Op deze Overeenkomst zijn de </w:t>
      </w:r>
      <w:proofErr w:type="spellStart"/>
      <w:r w:rsidR="00CC4EFA">
        <w:t>Gibit</w:t>
      </w:r>
      <w:proofErr w:type="spellEnd"/>
      <w:r w:rsidR="00CC4EFA">
        <w:t xml:space="preserve"> </w:t>
      </w:r>
      <w:r>
        <w:t xml:space="preserve">Inkoopvoorwaarden van toepassing (bijlage 4). De Aanbestedende Dienst biedt de Inschrijvers de gelegenheid om tot uiterlijk de datum en het tijdstip uit de planning (zie paragraaf </w:t>
      </w:r>
      <w:r>
        <w:fldChar w:fldCharType="begin"/>
      </w:r>
      <w:r>
        <w:instrText xml:space="preserve"> REF _Ref401057395 \r \h </w:instrText>
      </w:r>
      <w:r>
        <w:fldChar w:fldCharType="separate"/>
      </w:r>
      <w:r w:rsidR="00986535">
        <w:t>3</w:t>
      </w:r>
      <w:r>
        <w:t>.3</w:t>
      </w:r>
      <w:r>
        <w:fldChar w:fldCharType="end"/>
      </w:r>
      <w:r>
        <w:t xml:space="preserve">) via </w:t>
      </w:r>
      <w:proofErr w:type="spellStart"/>
      <w:r>
        <w:t>TenderNed</w:t>
      </w:r>
      <w:proofErr w:type="spellEnd"/>
      <w:r>
        <w:t xml:space="preserve"> vragen te stellen over deze Overeenkomst in concept en de Inkoopvoorwaarden, dan wel wijzigingsvoorstellen in te dienen. </w:t>
      </w:r>
      <w:r w:rsidRPr="003501CE">
        <w:t>De Inschrijvers zijn verplicht om hiervoor het standaardformulier vragen (bijlage 2) te hant</w:t>
      </w:r>
      <w:r w:rsidR="003501CE">
        <w:t>eren.</w:t>
      </w:r>
      <w:r>
        <w:t xml:space="preserve"> </w:t>
      </w:r>
    </w:p>
    <w:p w14:paraId="5B4C9A39" w14:textId="77777777" w:rsidR="004C2700" w:rsidRDefault="004C2700" w:rsidP="004C2700">
      <w:pPr>
        <w:suppressAutoHyphens/>
      </w:pPr>
    </w:p>
    <w:p w14:paraId="24C56E27" w14:textId="77777777" w:rsidR="004C2700" w:rsidRDefault="004C2700" w:rsidP="004C2700">
      <w:pPr>
        <w:suppressAutoHyphens/>
      </w:pPr>
      <w:r>
        <w:t>De Inschrijver met wie de Aanbestedende Dienst een Overeenkomst wenst te sluiten, dient de ve</w:t>
      </w:r>
      <w:r w:rsidR="003B4843">
        <w:t xml:space="preserve">rwerkersovereenkomst </w:t>
      </w:r>
      <w:r w:rsidR="00986535">
        <w:t>(</w:t>
      </w:r>
      <w:r w:rsidR="003B4843">
        <w:t xml:space="preserve">bijlage </w:t>
      </w:r>
      <w:r w:rsidR="00986535">
        <w:t xml:space="preserve">13) </w:t>
      </w:r>
      <w:r>
        <w:t xml:space="preserve">op verzoek van de Aanbestedende Dienst voor definitieve gunning van de Opdracht in te vullen en te ondertekenen. Door ondertekening van de verwerkersovereenkomst gaat de Inschrijver akkoord met de </w:t>
      </w:r>
      <w:r>
        <w:lastRenderedPageBreak/>
        <w:t>hierin opgenomen voorwaarden inzake de borging van de bescherming van persoonsgegevens. De verwerkersovereenkomst zal na ondertekening als bijlage in de Overeenkomst worden opgenomen. De Inschrijver zal dan ook met eventuele in te zetten onderaannemers, eenzelfde verwerkersovereenkomst dienen af te sluiten.</w:t>
      </w:r>
    </w:p>
    <w:p w14:paraId="451F81CB" w14:textId="77777777" w:rsidR="004C2700" w:rsidRDefault="004C2700" w:rsidP="004C2700">
      <w:pPr>
        <w:suppressAutoHyphens/>
      </w:pPr>
    </w:p>
    <w:p w14:paraId="64C3285A" w14:textId="6F6216C1" w:rsidR="004C2700" w:rsidRDefault="004C2700" w:rsidP="004C2700">
      <w:pPr>
        <w:suppressAutoHyphens/>
      </w:pPr>
      <w:r>
        <w:t xml:space="preserve">Daarnaast wenst de Aanbestedende Dienst met de winnende Inschrijver de </w:t>
      </w:r>
      <w:r w:rsidR="009C7930">
        <w:t xml:space="preserve">SLA (bijlage 11) en </w:t>
      </w:r>
      <w:r>
        <w:t>ve</w:t>
      </w:r>
      <w:r w:rsidR="003B4843">
        <w:t xml:space="preserve">rwerkersovereenkomst </w:t>
      </w:r>
      <w:r w:rsidR="005364C5">
        <w:t>(</w:t>
      </w:r>
      <w:r w:rsidR="003B4843">
        <w:t xml:space="preserve">bijlage </w:t>
      </w:r>
      <w:r w:rsidR="009C7930">
        <w:t>13) te</w:t>
      </w:r>
      <w:r w:rsidR="003B4843">
        <w:t xml:space="preserve"> sluiten die al in </w:t>
      </w:r>
      <w:r w:rsidR="003B4843" w:rsidRPr="009C7930">
        <w:t xml:space="preserve">concept </w:t>
      </w:r>
      <w:r w:rsidR="009C7930" w:rsidRPr="009C7930">
        <w:t>is</w:t>
      </w:r>
      <w:r w:rsidRPr="009C7930">
        <w:t xml:space="preserve"> opgesteld</w:t>
      </w:r>
      <w:r>
        <w:t xml:space="preserve"> (bijlage </w:t>
      </w:r>
      <w:r w:rsidR="00DD2A40">
        <w:t>13</w:t>
      </w:r>
      <w:r>
        <w:t xml:space="preserve">). De Aanbestedende Dienst biedt Inschrijvers ook de gelegenheid om tot uiterlijk de datum en het tijdstip uit de planning (zie paragraaf </w:t>
      </w:r>
      <w:r>
        <w:fldChar w:fldCharType="begin"/>
      </w:r>
      <w:r>
        <w:instrText xml:space="preserve"> REF _Ref401057395 \r \h </w:instrText>
      </w:r>
      <w:r>
        <w:fldChar w:fldCharType="separate"/>
      </w:r>
      <w:r w:rsidR="00DD2A40">
        <w:t>3</w:t>
      </w:r>
      <w:r>
        <w:t>.3</w:t>
      </w:r>
      <w:r>
        <w:fldChar w:fldCharType="end"/>
      </w:r>
      <w:r>
        <w:t xml:space="preserve">) via </w:t>
      </w:r>
      <w:proofErr w:type="spellStart"/>
      <w:r>
        <w:t>TenderNed</w:t>
      </w:r>
      <w:proofErr w:type="spellEnd"/>
      <w:r>
        <w:t xml:space="preserve"> vragen te stellen over deze Overeenkomst in concept, dan wel wijzigingsvoorstellen in te dienen </w:t>
      </w:r>
      <w:r w:rsidRPr="00E1366B">
        <w:t xml:space="preserve">Inschrijvers zijn verplicht om ook hiervoor het standaardformulier </w:t>
      </w:r>
      <w:r w:rsidR="00E1366B" w:rsidRPr="00E1366B">
        <w:t>vragen (bijlage 2) te hanteren.</w:t>
      </w:r>
    </w:p>
    <w:p w14:paraId="2DEFFC35" w14:textId="77777777" w:rsidR="004C2700" w:rsidRDefault="004C2700" w:rsidP="004C2700">
      <w:pPr>
        <w:suppressAutoHyphens/>
      </w:pPr>
    </w:p>
    <w:p w14:paraId="6AAB4C3A" w14:textId="77777777" w:rsidR="004C2700" w:rsidRDefault="004C2700" w:rsidP="004C2700">
      <w:pPr>
        <w:suppressAutoHyphens/>
      </w:pPr>
      <w:r>
        <w:t xml:space="preserve">Vragen en/of wijzigingsvoorstellen die ná deze termijn door de Aanbestedende Dienst worden ontvangen, vragen en/of wijzigingsvoorstellen die niet via </w:t>
      </w:r>
      <w:proofErr w:type="spellStart"/>
      <w:r>
        <w:t>TenderNed</w:t>
      </w:r>
      <w:proofErr w:type="spellEnd"/>
      <w:r>
        <w:t xml:space="preserve"> bij de Aanbestedende Dienst zijn </w:t>
      </w:r>
      <w:r w:rsidRPr="00E5036E">
        <w:t>ingediend en/of vragen en/of wijzigingsvoorstellen [waarvoor niet het standaar</w:t>
      </w:r>
      <w:r w:rsidR="00E5036E">
        <w:t>dformulier vragen is gehanteerd</w:t>
      </w:r>
      <w:r w:rsidRPr="00E5036E">
        <w:t>,</w:t>
      </w:r>
      <w:r>
        <w:t xml:space="preserve"> worden door de Aanbestedende Dienst niet in behandeling genomen, tenzij </w:t>
      </w:r>
      <w:r w:rsidR="00137AF8">
        <w:t>VRK</w:t>
      </w:r>
      <w:r>
        <w:t xml:space="preserve"> de vragen en beantwoording daarvan van wezenlijk belang acht. Het komt voor rekening en risico van de Inschrijvers indien </w:t>
      </w:r>
      <w:r w:rsidR="00137AF8">
        <w:t>VRK</w:t>
      </w:r>
      <w:r>
        <w:t xml:space="preserve"> deze vragen niet conform de planning (paragraaf </w:t>
      </w:r>
      <w:r w:rsidR="00DD2A40">
        <w:t>3</w:t>
      </w:r>
      <w:r>
        <w:t>.3) beantwoordt/kan beantwoorden.</w:t>
      </w:r>
    </w:p>
    <w:p w14:paraId="48983825" w14:textId="77777777" w:rsidR="004C2700" w:rsidRDefault="004C2700" w:rsidP="004C2700">
      <w:pPr>
        <w:suppressAutoHyphens/>
      </w:pPr>
    </w:p>
    <w:p w14:paraId="12AEAC93" w14:textId="77777777" w:rsidR="004C2700" w:rsidRDefault="004C2700" w:rsidP="004C2700">
      <w:pPr>
        <w:suppressAutoHyphens/>
      </w:pPr>
      <w:r w:rsidRPr="00276662">
        <w:t xml:space="preserve">De verantwoordelijkheid voor het op tijd en juist indienen van vragen en/of </w:t>
      </w:r>
      <w:r>
        <w:t>wijzigingsvoorstellen en/of opmerkingen</w:t>
      </w:r>
      <w:r w:rsidRPr="00276662">
        <w:t xml:space="preserve"> ligt bij de Inschrijver. Indien de Inschrijver vanwege een storing van </w:t>
      </w:r>
      <w:proofErr w:type="spellStart"/>
      <w:r w:rsidRPr="00276662">
        <w:t>TenderNed</w:t>
      </w:r>
      <w:proofErr w:type="spellEnd"/>
      <w:r w:rsidRPr="00276662">
        <w:t xml:space="preserve"> problemen ondervindt bij het indienen van vragen en/of </w:t>
      </w:r>
      <w:r>
        <w:t xml:space="preserve">wijzigingsvoorstellen en/of </w:t>
      </w:r>
      <w:r w:rsidRPr="00276662">
        <w:t xml:space="preserve">opmerkingen, dient hij direct contact op te nemen met de contactpersoon van </w:t>
      </w:r>
      <w:r>
        <w:t>de Aanbestedende Dienst</w:t>
      </w:r>
      <w:r w:rsidRPr="00276662">
        <w:t xml:space="preserve"> (zie paragraaf </w:t>
      </w:r>
      <w:r w:rsidR="00335FAA">
        <w:t>3</w:t>
      </w:r>
      <w:r w:rsidRPr="00276662">
        <w:t xml:space="preserve">.2) en met </w:t>
      </w:r>
      <w:proofErr w:type="spellStart"/>
      <w:r w:rsidRPr="00276662">
        <w:t>TenderNed</w:t>
      </w:r>
      <w:proofErr w:type="spellEnd"/>
      <w:r w:rsidRPr="00276662">
        <w:t xml:space="preserve">. Bij daadwerkelijk gebleken storing van </w:t>
      </w:r>
      <w:proofErr w:type="spellStart"/>
      <w:r w:rsidRPr="00276662">
        <w:t>TenderNed</w:t>
      </w:r>
      <w:proofErr w:type="spellEnd"/>
      <w:r w:rsidRPr="00276662">
        <w:t xml:space="preserve"> zal </w:t>
      </w:r>
      <w:r>
        <w:t xml:space="preserve">de Aanbestedende Dienst </w:t>
      </w:r>
      <w:r w:rsidRPr="00276662">
        <w:t xml:space="preserve">handelen naar bevind van zaken, met inachtneming van de Aanbestedingswet. </w:t>
      </w:r>
      <w:r>
        <w:t xml:space="preserve">Telefonisch en mondeling worden geen inlichtingen verstrekt. </w:t>
      </w:r>
    </w:p>
    <w:p w14:paraId="521F41AB" w14:textId="77777777" w:rsidR="004C2700" w:rsidRDefault="004C2700" w:rsidP="004C2700">
      <w:pPr>
        <w:suppressAutoHyphens/>
      </w:pPr>
    </w:p>
    <w:p w14:paraId="142714CA" w14:textId="7FB71809" w:rsidR="004C2700" w:rsidRDefault="004C2700" w:rsidP="004C2700">
      <w:pPr>
        <w:suppressAutoHyphens/>
        <w:ind w:right="-284"/>
      </w:pPr>
      <w:r>
        <w:t xml:space="preserve">Alle tijdig en op de juiste wijze ingediende vragen en wijzigingsvoorstellen worden tijdig door de Aanbestedende Dienst geanonimiseerd beantwoord. Zowel de geanonimiseerde vragen en wijzigingsvoorstellen als de antwoorden worden door middel van een Nota van Inlichtingen op </w:t>
      </w:r>
      <w:proofErr w:type="spellStart"/>
      <w:r>
        <w:t>TenderNed</w:t>
      </w:r>
      <w:proofErr w:type="spellEnd"/>
      <w:r>
        <w:t xml:space="preserve"> gepubliceerd. Aan de</w:t>
      </w:r>
      <w:r w:rsidR="003B4843">
        <w:t xml:space="preserve"> Nota van </w:t>
      </w:r>
      <w:r w:rsidR="003B4843" w:rsidRPr="00731695">
        <w:t xml:space="preserve">Inlichtingen </w:t>
      </w:r>
      <w:r w:rsidRPr="00731695">
        <w:t>worden de definitieve</w:t>
      </w:r>
      <w:r>
        <w:t xml:space="preserve"> Overeenkomsten gehecht, die met de Inschrijver aan wie de Opdracht (definitief) wordt gegund</w:t>
      </w:r>
      <w:r w:rsidRPr="00731695">
        <w:t>, [wordt] gesloten</w:t>
      </w:r>
      <w:r>
        <w:t xml:space="preserve">. In de Overeenkomst zijn de eventuele wijzigingen van de Overeenkomst in concept en de Inkoopvoorwaarden opgenomen. Door het indienen van een Inschrijving verklaart een Inschrijver zich onvoorwaardelijk en zonder enig voorbehoud akkoord met alle bepalingen van de definitieve Overeenkomst[en] en de van toepassing zijnde Inkoopvoorwaarden. </w:t>
      </w:r>
    </w:p>
    <w:p w14:paraId="3A5550CA" w14:textId="77777777" w:rsidR="004C2700" w:rsidRDefault="004C2700" w:rsidP="004C2700">
      <w:pPr>
        <w:suppressAutoHyphens/>
      </w:pPr>
    </w:p>
    <w:p w14:paraId="76093331" w14:textId="77777777" w:rsidR="004C2700" w:rsidRDefault="004C2700" w:rsidP="004C2700">
      <w:pPr>
        <w:suppressAutoHyphens/>
      </w:pPr>
      <w:r>
        <w:lastRenderedPageBreak/>
        <w:t xml:space="preserve">De Nota van Inlichtingen moet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59FDC886" w14:textId="77777777" w:rsidR="004C2700" w:rsidRDefault="004C2700" w:rsidP="004C2700">
      <w:pPr>
        <w:suppressAutoHyphens/>
      </w:pPr>
    </w:p>
    <w:p w14:paraId="7802A1E8" w14:textId="77777777" w:rsidR="004C2700" w:rsidRDefault="004C2700" w:rsidP="004C2700">
      <w:pPr>
        <w:suppressAutoHyphens/>
      </w:pPr>
      <w:r>
        <w:t>Een Inschrijver kan de Aanbestedende Dienst verzoeken bepaalde informatie niet in de Nota van Inlichtingen op te nemen, indien openbaarmaking van deze informatie schade zou toebrengen aan de gerechtvaardigde economische belangen van de Inschrijver. Indien de Aanbestedende Dienst oordeelt dat (het risico op) dergelijke schade inderdaad aan de orde is, kan de Aanbestedende Dienst aan deze Inschrijver individueel inlichtingen verstrekken.</w:t>
      </w:r>
    </w:p>
    <w:p w14:paraId="180A2A55" w14:textId="77777777" w:rsidR="004C2700" w:rsidRPr="00F24D40" w:rsidRDefault="004C2700" w:rsidP="004C2700">
      <w:pPr>
        <w:pStyle w:val="Kop2"/>
        <w:numPr>
          <w:ilvl w:val="1"/>
          <w:numId w:val="12"/>
        </w:numPr>
        <w:suppressAutoHyphens/>
        <w:ind w:left="964"/>
      </w:pPr>
      <w:bookmarkStart w:id="98" w:name="_Toc98315785"/>
      <w:r w:rsidRPr="00F24D40">
        <w:t xml:space="preserve">Indienen </w:t>
      </w:r>
      <w:bookmarkEnd w:id="95"/>
      <w:bookmarkEnd w:id="96"/>
      <w:bookmarkEnd w:id="97"/>
      <w:r>
        <w:t>Inschrijving</w:t>
      </w:r>
      <w:bookmarkEnd w:id="98"/>
    </w:p>
    <w:p w14:paraId="5906CBD4" w14:textId="77777777" w:rsidR="004C2700" w:rsidRDefault="004C2700" w:rsidP="004C2700">
      <w:pPr>
        <w:suppressAutoHyphens/>
      </w:pPr>
      <w:bookmarkStart w:id="99" w:name="_Toc419285374"/>
      <w:bookmarkStart w:id="100" w:name="_Toc421086870"/>
      <w:bookmarkStart w:id="101" w:name="_Toc421100601"/>
      <w:r>
        <w:t>De I</w:t>
      </w:r>
      <w:r w:rsidRPr="001D5FA3">
        <w:t>nschrijving dient uiterlijk</w:t>
      </w:r>
      <w:r>
        <w:t xml:space="preserve"> op de datum en het tijdstip uit de planning (paragraaf </w:t>
      </w:r>
      <w:r w:rsidR="00335FAA">
        <w:t>3</w:t>
      </w:r>
      <w:r>
        <w:t xml:space="preserve">.3) via </w:t>
      </w:r>
      <w:proofErr w:type="spellStart"/>
      <w:r>
        <w:t>TenderNed</w:t>
      </w:r>
      <w:proofErr w:type="spellEnd"/>
      <w:r>
        <w:t xml:space="preserve"> </w:t>
      </w:r>
      <w:r w:rsidRPr="001D5FA3">
        <w:t>te zijn ingediend.</w:t>
      </w:r>
    </w:p>
    <w:p w14:paraId="74C672C2" w14:textId="77777777" w:rsidR="004C2700" w:rsidRDefault="004C2700" w:rsidP="004C2700">
      <w:pPr>
        <w:suppressAutoHyphens/>
      </w:pPr>
    </w:p>
    <w:p w14:paraId="7C2D6825" w14:textId="77777777" w:rsidR="004C2700" w:rsidRPr="00B87750" w:rsidRDefault="004C2700" w:rsidP="004C2700">
      <w:pPr>
        <w:suppressAutoHyphens/>
      </w:pPr>
      <w:r w:rsidRPr="001D5FA3">
        <w:t xml:space="preserve">De </w:t>
      </w:r>
      <w:r>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t>de Aanbestedende Dienst</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w:t>
      </w:r>
      <w:r>
        <w:t>De I</w:t>
      </w:r>
      <w:r w:rsidRPr="00B87750">
        <w:t xml:space="preserve">nschrijver ontvangt via </w:t>
      </w:r>
      <w:proofErr w:type="spellStart"/>
      <w:r w:rsidRPr="00B87750">
        <w:t>TenderNed</w:t>
      </w:r>
      <w:proofErr w:type="spellEnd"/>
      <w:r w:rsidRPr="00B87750">
        <w:t xml:space="preserve"> een e</w:t>
      </w:r>
      <w:r>
        <w:t>-</w:t>
      </w:r>
      <w:r w:rsidRPr="00B87750">
        <w:t>mailbevestiging</w:t>
      </w:r>
      <w:r>
        <w:t xml:space="preserve"> van het openen van de kluis</w:t>
      </w:r>
      <w:r w:rsidRPr="00B87750">
        <w:t xml:space="preserve">. </w:t>
      </w:r>
    </w:p>
    <w:p w14:paraId="75015464" w14:textId="77777777" w:rsidR="004C2700" w:rsidRDefault="004C2700" w:rsidP="004C2700">
      <w:pPr>
        <w:pStyle w:val="Alinea1"/>
        <w:suppressAutoHyphens/>
      </w:pPr>
    </w:p>
    <w:p w14:paraId="4F0F7165" w14:textId="77777777" w:rsidR="004C2700" w:rsidRPr="008676F0" w:rsidRDefault="004C2700" w:rsidP="004C2700">
      <w:pPr>
        <w:suppressAutoHyphens/>
      </w:pPr>
      <w:r>
        <w:t>Inschrijvers moeten er rekening mee houden dat</w:t>
      </w:r>
      <w:r w:rsidRPr="00754C03">
        <w:t xml:space="preserve"> </w:t>
      </w:r>
      <w:r>
        <w:t xml:space="preserve">de datum en het tijdstip uit de </w:t>
      </w:r>
      <w:r w:rsidRPr="00B94BCE">
        <w:t xml:space="preserve">planning een fatale termijn </w:t>
      </w:r>
      <w:r>
        <w:t>vormen</w:t>
      </w:r>
      <w:r w:rsidRPr="00B94BCE">
        <w:t xml:space="preserve">, waarna het - technisch gezien - niet meer mogelijk is om via </w:t>
      </w:r>
      <w:proofErr w:type="spellStart"/>
      <w:r w:rsidRPr="00B94BCE">
        <w:t>TenderNed</w:t>
      </w:r>
      <w:proofErr w:type="spellEnd"/>
      <w:r>
        <w:t xml:space="preserve"> een Inschrijving in te dienen</w:t>
      </w:r>
      <w:r w:rsidRPr="008676F0">
        <w:t xml:space="preserve">. </w:t>
      </w:r>
      <w:r w:rsidRPr="006C3269">
        <w:t>Om deze reden advisee</w:t>
      </w:r>
      <w:r>
        <w:t>rt de Aanbestedende Dienst alle I</w:t>
      </w:r>
      <w:r w:rsidRPr="006C3269">
        <w:t xml:space="preserve">nschrijvers </w:t>
      </w:r>
      <w:r>
        <w:t>tijdig te starten met het uploaden van alle documenten en</w:t>
      </w:r>
      <w:r w:rsidRPr="006C3269">
        <w:t xml:space="preserve"> niet tot het laatste moment te w</w:t>
      </w:r>
      <w:r>
        <w:t>achten met het indienen van de I</w:t>
      </w:r>
      <w:r w:rsidRPr="006C3269">
        <w:t xml:space="preserve">nschrijving via </w:t>
      </w:r>
      <w:proofErr w:type="spellStart"/>
      <w:r w:rsidRPr="006C3269">
        <w:t>TenderNed</w:t>
      </w:r>
      <w:proofErr w:type="spellEnd"/>
      <w:r w:rsidRPr="008676F0">
        <w:t xml:space="preserve">. </w:t>
      </w:r>
    </w:p>
    <w:p w14:paraId="1E7E0D47" w14:textId="77777777" w:rsidR="004C2700" w:rsidRPr="004652E3" w:rsidRDefault="004C2700" w:rsidP="004C2700">
      <w:pPr>
        <w:pStyle w:val="Alinea1"/>
        <w:suppressAutoHyphens/>
        <w:rPr>
          <w:lang w:val="nl-NL"/>
        </w:rPr>
      </w:pPr>
    </w:p>
    <w:p w14:paraId="64D0319C" w14:textId="77777777" w:rsidR="004C2700" w:rsidRDefault="004C2700" w:rsidP="004C2700">
      <w:pPr>
        <w:suppressAutoHyphens/>
      </w:pPr>
      <w:r>
        <w:t>(Onderdelen van) Inschrijvingen</w:t>
      </w:r>
      <w:r w:rsidRPr="0004511D">
        <w:t xml:space="preserve"> die ingediend worden ná </w:t>
      </w:r>
      <w:r>
        <w:t xml:space="preserve">de datum en het tijdstip uit de planning </w:t>
      </w:r>
      <w:r w:rsidRPr="0004511D">
        <w:t xml:space="preserve">worden door </w:t>
      </w:r>
      <w:r>
        <w:t>de Aanbestedende Dienst</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p>
    <w:p w14:paraId="220C1F31" w14:textId="77777777" w:rsidR="004C2700" w:rsidRDefault="004C2700" w:rsidP="004C2700">
      <w:pPr>
        <w:suppressAutoHyphens/>
      </w:pPr>
    </w:p>
    <w:p w14:paraId="46155565" w14:textId="77777777" w:rsidR="004C2700" w:rsidRDefault="004C2700" w:rsidP="004C2700">
      <w:pPr>
        <w:suppressAutoHyphens/>
      </w:pPr>
      <w:r w:rsidRPr="00E64036">
        <w:t xml:space="preserve">Indien een Inschrijver vanwege een storing van </w:t>
      </w:r>
      <w:proofErr w:type="spellStart"/>
      <w:r w:rsidRPr="00E64036">
        <w:t>TenderNed</w:t>
      </w:r>
      <w:proofErr w:type="spellEnd"/>
      <w:r w:rsidRPr="00E64036">
        <w:t xml:space="preserve"> problemen ondervindt met het systeem dient direct contact opgenomen te worden met de contactpersoon van </w:t>
      </w:r>
      <w:r>
        <w:t xml:space="preserve">de Aanbestedende Dienst </w:t>
      </w:r>
      <w:r w:rsidRPr="00E64036">
        <w:t xml:space="preserve"> (paragraaf </w:t>
      </w:r>
      <w:r w:rsidR="00335FAA">
        <w:t>3</w:t>
      </w:r>
      <w:r w:rsidRPr="00E64036">
        <w:t xml:space="preserve">.2) en met </w:t>
      </w:r>
      <w:proofErr w:type="spellStart"/>
      <w:r w:rsidRPr="00E64036">
        <w:t>TenderNed</w:t>
      </w:r>
      <w:proofErr w:type="spellEnd"/>
      <w:r w:rsidRPr="00E64036">
        <w:t xml:space="preserve">. Ingeval blijkt dat zich daadwerkelijk een storing van </w:t>
      </w:r>
      <w:proofErr w:type="spellStart"/>
      <w:r w:rsidRPr="00E64036">
        <w:t>TenderNed</w:t>
      </w:r>
      <w:proofErr w:type="spellEnd"/>
      <w:r w:rsidRPr="00E64036">
        <w:t xml:space="preserve">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w:t>
      </w:r>
      <w:proofErr w:type="spellStart"/>
      <w:r w:rsidRPr="00E64036">
        <w:t>TenderNed</w:t>
      </w:r>
      <w:proofErr w:type="spellEnd"/>
      <w:r w:rsidRPr="00E64036">
        <w:t xml:space="preserve">, zal </w:t>
      </w:r>
      <w:r>
        <w:t xml:space="preserve">de Aanbestedende </w:t>
      </w:r>
      <w:r>
        <w:lastRenderedPageBreak/>
        <w:t>Dienst</w:t>
      </w:r>
      <w:r w:rsidRPr="00E64036">
        <w:t xml:space="preserve"> de termijn voor indiening van de Inschrijvingen verlengen met inachtneming van artikel 2.109 </w:t>
      </w:r>
      <w:proofErr w:type="spellStart"/>
      <w:r w:rsidRPr="00E64036">
        <w:t>Aw</w:t>
      </w:r>
      <w:proofErr w:type="spellEnd"/>
      <w:r w:rsidRPr="00E64036">
        <w:t>.</w:t>
      </w:r>
    </w:p>
    <w:p w14:paraId="3B79DF2E" w14:textId="77777777" w:rsidR="004C2700" w:rsidRDefault="004C2700" w:rsidP="004C2700">
      <w:pPr>
        <w:suppressAutoHyphens/>
      </w:pPr>
    </w:p>
    <w:p w14:paraId="4D73B93C" w14:textId="77777777" w:rsidR="004C2700" w:rsidRDefault="004C2700" w:rsidP="004C2700">
      <w:pPr>
        <w:suppressAutoHyphens/>
      </w:pPr>
      <w:r>
        <w:t xml:space="preserve">De Aanbestedende Dienst verwijst naar het document </w:t>
      </w:r>
      <w:r w:rsidRPr="00ED666A">
        <w:rPr>
          <w:i/>
        </w:rPr>
        <w:t xml:space="preserve">Stappenplan digitaal Inschrijven op overheidsopdrachten via </w:t>
      </w:r>
      <w:proofErr w:type="spellStart"/>
      <w:r w:rsidRPr="00ED666A">
        <w:rPr>
          <w:i/>
        </w:rPr>
        <w:t>TenderNed</w:t>
      </w:r>
      <w:proofErr w:type="spellEnd"/>
      <w:r>
        <w:t xml:space="preserve"> dat als bijlage 1</w:t>
      </w:r>
      <w:r w:rsidR="00335FAA">
        <w:t>2</w:t>
      </w:r>
      <w:r>
        <w:t xml:space="preserve"> aan dit Beschrijvend Document is gehecht.  </w:t>
      </w:r>
    </w:p>
    <w:p w14:paraId="6B95FE3F" w14:textId="77777777" w:rsidR="004C2700" w:rsidRPr="00F24D40" w:rsidRDefault="004C2700" w:rsidP="004C2700">
      <w:pPr>
        <w:pStyle w:val="Kop2"/>
        <w:numPr>
          <w:ilvl w:val="1"/>
          <w:numId w:val="12"/>
        </w:numPr>
        <w:suppressAutoHyphens/>
        <w:ind w:left="964"/>
      </w:pPr>
      <w:bookmarkStart w:id="102" w:name="_Toc98315786"/>
      <w:r w:rsidRPr="00F24D40">
        <w:t xml:space="preserve">Inhoud </w:t>
      </w:r>
      <w:bookmarkEnd w:id="99"/>
      <w:bookmarkEnd w:id="100"/>
      <w:bookmarkEnd w:id="101"/>
      <w:r>
        <w:t>Inschrijving</w:t>
      </w:r>
      <w:bookmarkEnd w:id="102"/>
    </w:p>
    <w:p w14:paraId="7447B3B7" w14:textId="77777777" w:rsidR="004C2700" w:rsidRDefault="004C2700" w:rsidP="004C2700">
      <w:pPr>
        <w:suppressAutoHyphens/>
      </w:pPr>
      <w:r>
        <w:t>De I</w:t>
      </w:r>
      <w:r w:rsidRPr="00AD38D1">
        <w:t xml:space="preserve">nschrijving dient te bestaan uit alle documenten die zijn opgenomen </w:t>
      </w:r>
      <w:r>
        <w:t>in</w:t>
      </w:r>
      <w:r w:rsidRPr="00AD38D1">
        <w:t xml:space="preserve"> de </w:t>
      </w:r>
      <w:r>
        <w:t>c</w:t>
      </w:r>
      <w:r w:rsidRPr="00AD38D1">
        <w:t>hecklist</w:t>
      </w:r>
      <w:r>
        <w:t xml:space="preserve"> Inschrijving (</w:t>
      </w:r>
      <w:r w:rsidRPr="00AD38D1">
        <w:t xml:space="preserve">bijlage </w:t>
      </w:r>
      <w:r>
        <w:t xml:space="preserve">1) en waarvan is aangegeven dat deze bij Inschrijving moeten worden ingediend. </w:t>
      </w:r>
    </w:p>
    <w:p w14:paraId="7DC664FE" w14:textId="77777777" w:rsidR="004C2700" w:rsidRDefault="004C2700" w:rsidP="004C2700">
      <w:pPr>
        <w:suppressAutoHyphens/>
      </w:pPr>
    </w:p>
    <w:p w14:paraId="3F1D6BAB" w14:textId="77777777" w:rsidR="004C2700" w:rsidRDefault="004C2700" w:rsidP="004C2700">
      <w:pPr>
        <w:suppressAutoHyphens/>
      </w:pPr>
      <w:r>
        <w:t xml:space="preserve">Op alle tot de Inschrijving behorende documenten moeten de naam van de Inschrijver en de naam van de aanbesteding worden vermeld. </w:t>
      </w:r>
    </w:p>
    <w:p w14:paraId="66B861A6" w14:textId="77777777" w:rsidR="004C2700" w:rsidRDefault="004C2700" w:rsidP="004C2700">
      <w:pPr>
        <w:suppressAutoHyphens/>
      </w:pPr>
    </w:p>
    <w:p w14:paraId="4A871809" w14:textId="77777777" w:rsidR="004C2700" w:rsidRPr="005D5B41" w:rsidRDefault="004C2700" w:rsidP="004C2700">
      <w:pPr>
        <w:suppressAutoHyphens/>
      </w:pPr>
      <w:r>
        <w:t xml:space="preserve">De voorgeschreven bijlagen, verklaringen, formulieren, et cetera mogen door de Inschrijver uitsluitend worden ingevuld en mogen door de Inschrijver niet inhoudelijk worden gewijzigd. </w:t>
      </w:r>
      <w:r w:rsidRPr="005D5B41">
        <w:t xml:space="preserve">Het is niet toegestaan wijzigingen en/of verwijderingen en/of toevoegingen in vaste teksten van de bijlagen </w:t>
      </w:r>
      <w:r>
        <w:t>aan te brengen</w:t>
      </w:r>
      <w:r w:rsidRPr="005D5B41">
        <w:t>. Het wijzigen en/of verwijderen van vaste teksten en/of toevoegen van tekst leid</w:t>
      </w:r>
      <w:r>
        <w:t>t</w:t>
      </w:r>
      <w:r w:rsidRPr="005D5B41">
        <w:t xml:space="preserve"> tot uitsluiting van de aanbesteding</w:t>
      </w:r>
      <w:r>
        <w:t>, tenzij uitsluiting disproportioneel zou zijn</w:t>
      </w:r>
      <w:r w:rsidRPr="005D5B41">
        <w:t>.</w:t>
      </w:r>
    </w:p>
    <w:p w14:paraId="3BB1FF57" w14:textId="77777777" w:rsidR="004C2700" w:rsidRPr="00AD38D1" w:rsidRDefault="004C2700" w:rsidP="004C2700">
      <w:pPr>
        <w:suppressAutoHyphens/>
      </w:pPr>
    </w:p>
    <w:p w14:paraId="369D7FED" w14:textId="77777777" w:rsidR="004C2700" w:rsidRPr="00AD38D1" w:rsidRDefault="004C2700" w:rsidP="004C2700">
      <w:pPr>
        <w:suppressAutoHyphens/>
        <w:ind w:right="-143"/>
      </w:pPr>
      <w:r w:rsidRPr="00AD38D1">
        <w:t>Inschrijvingen die niet compleet zijn</w:t>
      </w:r>
      <w:r>
        <w:t>,</w:t>
      </w:r>
      <w:r w:rsidRPr="00AD38D1">
        <w:t xml:space="preserve"> </w:t>
      </w:r>
      <w:r>
        <w:t>worden</w:t>
      </w:r>
      <w:r w:rsidRPr="00AD38D1">
        <w:t xml:space="preserve"> door </w:t>
      </w:r>
      <w:r>
        <w:t>de Aanbestedende Dienst</w:t>
      </w:r>
      <w:r w:rsidRPr="0004511D">
        <w:t xml:space="preserve"> </w:t>
      </w:r>
      <w:r>
        <w:t>al</w:t>
      </w:r>
      <w:r w:rsidRPr="00AD38D1">
        <w:t>s ongeldig terzijde worden gelegd</w:t>
      </w:r>
      <w:r>
        <w:t>, tenzij sprake is van een herstelbare omissie</w:t>
      </w:r>
      <w:r w:rsidRPr="00AD38D1">
        <w:t xml:space="preserve">. </w:t>
      </w:r>
    </w:p>
    <w:p w14:paraId="53418056" w14:textId="77777777" w:rsidR="004C2700" w:rsidRDefault="004C2700" w:rsidP="004C2700">
      <w:pPr>
        <w:suppressAutoHyphens/>
      </w:pPr>
    </w:p>
    <w:p w14:paraId="12E549E6" w14:textId="77777777" w:rsidR="004C2700" w:rsidRDefault="004C2700" w:rsidP="004C2700">
      <w:pPr>
        <w:suppressAutoHyphens/>
      </w:pPr>
      <w:r w:rsidRPr="00AD38D1">
        <w:t xml:space="preserve">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p>
    <w:p w14:paraId="0150AA31" w14:textId="77777777" w:rsidR="004C2700" w:rsidRDefault="004C2700" w:rsidP="004C2700">
      <w:pPr>
        <w:suppressAutoHyphens/>
      </w:pPr>
    </w:p>
    <w:p w14:paraId="0E9DBEAB" w14:textId="77777777" w:rsidR="004C2700" w:rsidRDefault="004C2700" w:rsidP="004C2700">
      <w:pPr>
        <w:suppressAutoHyphens/>
      </w:pPr>
    </w:p>
    <w:p w14:paraId="54A867AF" w14:textId="77777777" w:rsidR="004C2700" w:rsidRDefault="004C2700" w:rsidP="004C2700">
      <w:pPr>
        <w:pStyle w:val="Kop2"/>
        <w:numPr>
          <w:ilvl w:val="1"/>
          <w:numId w:val="12"/>
        </w:numPr>
        <w:suppressAutoHyphens/>
        <w:ind w:left="964"/>
      </w:pPr>
      <w:bookmarkStart w:id="103" w:name="_Toc536186291"/>
      <w:bookmarkStart w:id="104" w:name="_Toc98315787"/>
      <w:r w:rsidRPr="000B04D1">
        <w:t>Proces</w:t>
      </w:r>
      <w:r w:rsidRPr="002E16FF">
        <w:t xml:space="preserve"> beoordeling Inschrijvingen</w:t>
      </w:r>
      <w:bookmarkEnd w:id="103"/>
      <w:bookmarkEnd w:id="104"/>
    </w:p>
    <w:p w14:paraId="5B9E8771" w14:textId="77777777" w:rsidR="004C2700" w:rsidRDefault="004C2700" w:rsidP="004C2700">
      <w:pPr>
        <w:rPr>
          <w:rFonts w:eastAsiaTheme="minorHAnsi"/>
        </w:rPr>
      </w:pPr>
      <w:r>
        <w:t>De Inschrijvingen worden beoordeeld conform onderstaande stappen:</w:t>
      </w:r>
    </w:p>
    <w:p w14:paraId="6BBEDA8E" w14:textId="77777777" w:rsidR="004C2700" w:rsidRDefault="004C2700" w:rsidP="004C2700">
      <w:r>
        <w:t> </w:t>
      </w:r>
    </w:p>
    <w:p w14:paraId="13D377FE" w14:textId="77777777" w:rsidR="004C2700" w:rsidRDefault="004C2700" w:rsidP="004C2700">
      <w:r w:rsidRPr="000B04D1">
        <w:t>Stap 1: beoordeling voorschriften wijze van indiening</w:t>
      </w:r>
    </w:p>
    <w:p w14:paraId="32AF0F3C" w14:textId="77777777" w:rsidR="004C2700" w:rsidRDefault="004C2700" w:rsidP="004C2700">
      <w:r>
        <w:t>Stap 2: beoordeling volledigheid en compleetheid</w:t>
      </w:r>
    </w:p>
    <w:p w14:paraId="00E840F9" w14:textId="77777777" w:rsidR="004C2700" w:rsidRDefault="004C2700" w:rsidP="004C2700">
      <w:r>
        <w:t>Stap 3: beoordeling uitsluitingsgronden</w:t>
      </w:r>
    </w:p>
    <w:p w14:paraId="69115191" w14:textId="77777777" w:rsidR="004C2700" w:rsidRDefault="004C2700" w:rsidP="004C2700">
      <w:r>
        <w:t>Stap 4: beoordeling geschiktheidseisen</w:t>
      </w:r>
    </w:p>
    <w:p w14:paraId="587321F5" w14:textId="77777777" w:rsidR="004C2700" w:rsidRDefault="004C2700" w:rsidP="004C2700">
      <w:r>
        <w:t>Stap 5: beoordeling minimum gunningseisen/programma van eisen</w:t>
      </w:r>
    </w:p>
    <w:p w14:paraId="53EAAA17" w14:textId="77777777" w:rsidR="00CC4EFA" w:rsidRDefault="004C2700" w:rsidP="004C2700">
      <w:r>
        <w:lastRenderedPageBreak/>
        <w:t xml:space="preserve">Stap 6: beoordeling gunningscriteria </w:t>
      </w:r>
    </w:p>
    <w:p w14:paraId="6C8C1862" w14:textId="77777777" w:rsidR="00EA534B" w:rsidRDefault="00EA534B" w:rsidP="004C2700">
      <w:r>
        <w:t xml:space="preserve">Stap </w:t>
      </w:r>
      <w:r w:rsidR="008C229D">
        <w:t xml:space="preserve">7: </w:t>
      </w:r>
      <w:r w:rsidR="00CC4EFA">
        <w:t>Uitvoeren gebruikerstest</w:t>
      </w:r>
    </w:p>
    <w:p w14:paraId="5590543F" w14:textId="77777777" w:rsidR="00CC4EFA" w:rsidRDefault="00CC4EFA" w:rsidP="00CC4EFA">
      <w:r>
        <w:t>Stap 7: Verificatiefase</w:t>
      </w:r>
    </w:p>
    <w:p w14:paraId="1CFCDD6A" w14:textId="77777777" w:rsidR="004C2700" w:rsidRDefault="004C2700" w:rsidP="004C2700"/>
    <w:p w14:paraId="2BC6EDE5" w14:textId="77777777" w:rsidR="004C2700" w:rsidRDefault="004C2700" w:rsidP="004C2700">
      <w:r>
        <w:t>Het met goed gevolg doorlopen van stap 1 tot en met 5 is een voorwaarde om voor gunning in aanmerking te komen.</w:t>
      </w:r>
    </w:p>
    <w:p w14:paraId="09A1417D" w14:textId="77777777" w:rsidR="004C2700" w:rsidRDefault="004C2700" w:rsidP="004C2700">
      <w:r>
        <w:t> </w:t>
      </w:r>
    </w:p>
    <w:p w14:paraId="0A59FCFB" w14:textId="77777777" w:rsidR="004C2700" w:rsidRDefault="004C2700" w:rsidP="004C2700">
      <w:bookmarkStart w:id="105" w:name="_Hlk184405"/>
      <w:r>
        <w:rPr>
          <w:b/>
          <w:bCs/>
          <w:i/>
          <w:iCs/>
        </w:rPr>
        <w:t>Toelichting stappen:</w:t>
      </w:r>
    </w:p>
    <w:p w14:paraId="394ACEE0" w14:textId="77777777" w:rsidR="004C2700" w:rsidRDefault="004C2700" w:rsidP="004C2700">
      <w:r>
        <w:rPr>
          <w:b/>
          <w:bCs/>
        </w:rPr>
        <w:t>Stap 1: beoordeling voorschriften wijze van indiening</w:t>
      </w:r>
    </w:p>
    <w:p w14:paraId="05EF28DE" w14:textId="77777777" w:rsidR="004C2700" w:rsidRDefault="004C2700" w:rsidP="004C2700">
      <w:r>
        <w:t xml:space="preserve">Allereerst stelt de Aanbestedende Dienst vast of een Inschrijving voldoet aan de voorschriften (zoals vermeld in paragraaf </w:t>
      </w:r>
      <w:r w:rsidR="00015E40">
        <w:t>3</w:t>
      </w:r>
      <w:r>
        <w:t>.7 Beschrijvend Document) met betrekking tot de wijze van indiening. Inschrijvingen die niet aan deze voorschriften voldoen worden terzijde gelegd en verder niet in behandeling genomen. Uitsluitend de Inschrijvingen die voldoen gaan voor verdere beoordeling door naar stap 2.</w:t>
      </w:r>
    </w:p>
    <w:p w14:paraId="42FF76AF" w14:textId="77777777" w:rsidR="004C2700" w:rsidRDefault="004C2700" w:rsidP="004C2700">
      <w:r>
        <w:t> </w:t>
      </w:r>
    </w:p>
    <w:p w14:paraId="5D78ED97" w14:textId="77777777" w:rsidR="004C2700" w:rsidRDefault="004C2700" w:rsidP="004C2700">
      <w:r>
        <w:rPr>
          <w:b/>
          <w:bCs/>
        </w:rPr>
        <w:t>Stap 2: beoordeling volledigheid en compleetheid</w:t>
      </w:r>
    </w:p>
    <w:p w14:paraId="033FA7C8" w14:textId="77777777" w:rsidR="004C2700" w:rsidRDefault="004C2700" w:rsidP="004C2700">
      <w:r>
        <w:t xml:space="preserve">Vervolgens controleert de Aanbestedende Dienst of een Inschrijving volledig en compleet (zoals onder meer aangegeven in paragraaf </w:t>
      </w:r>
      <w:r w:rsidR="00015E40">
        <w:t>3</w:t>
      </w:r>
      <w:r>
        <w:t>.8 van het Beschrijvend Document) is opgesteld en ingevuld. Inschrijvingen die hier niet aan voldoen worden terzijde gelegd en verder niet in behandeling genomen. Uitsluitend de Inschrijvingen die voldoen gaan voor verdere beoordeling door naar stap 3.</w:t>
      </w:r>
    </w:p>
    <w:p w14:paraId="3C1442AD" w14:textId="77777777" w:rsidR="004C2700" w:rsidRDefault="004C2700" w:rsidP="004C2700">
      <w:r>
        <w:t> </w:t>
      </w:r>
    </w:p>
    <w:p w14:paraId="704EC854" w14:textId="77777777" w:rsidR="004C2700" w:rsidRDefault="004C2700" w:rsidP="004C2700">
      <w:r>
        <w:rPr>
          <w:b/>
          <w:bCs/>
        </w:rPr>
        <w:t>Stap 3: beoordeling uitsluitingsgronden</w:t>
      </w:r>
    </w:p>
    <w:p w14:paraId="19683B6C" w14:textId="77777777" w:rsidR="004C2700" w:rsidRDefault="004C2700" w:rsidP="004C2700">
      <w:r>
        <w:t>De Aanbestedende Dienst beoordeelt op grond van het/de door Inschrijver ingediende UEA(‘s) of de Inschrijver (waaronder de leden van het Samenwerkingsverband, onderaannemer, derde) niet onder een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Uitsluitend de Inschrijvingen die niet worden uitgesloten gaan voor verdere beoordeling door naar stap 4.</w:t>
      </w:r>
    </w:p>
    <w:p w14:paraId="4EBC7048" w14:textId="77777777" w:rsidR="004C2700" w:rsidRDefault="004C2700" w:rsidP="004C2700">
      <w:r>
        <w:t> </w:t>
      </w:r>
    </w:p>
    <w:p w14:paraId="2E2C5007" w14:textId="77777777" w:rsidR="004C2700" w:rsidRDefault="004C2700" w:rsidP="004C2700">
      <w:r>
        <w:rPr>
          <w:b/>
          <w:bCs/>
        </w:rPr>
        <w:t>Stap 4: beoordeling geschiktheidseisen</w:t>
      </w:r>
    </w:p>
    <w:p w14:paraId="7506D629" w14:textId="77777777" w:rsidR="004C2700" w:rsidRDefault="004C2700" w:rsidP="004C2700">
      <w:r>
        <w:t xml:space="preserve">Vervolgens beoordeelt de Aanbestedende Dienst of de Inschrijver die op grond van de voorgaande stappen niet is uitgesloten van de verdere aanbesteding, voldoet aan de in hoofdstuk </w:t>
      </w:r>
      <w:r w:rsidR="00BD4781">
        <w:t>6</w:t>
      </w:r>
      <w:r>
        <w:t xml:space="preserve"> van dit Beschrijvend Document gestelde geschiktheidseisen op het gebied van bevoegdheid om de beroepsactiviteiten uit te voeren, financiële en economische draagkracht, technische bekwaamheid en beroepsbekwaamheid.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2252D6E3" w14:textId="77777777" w:rsidR="004C2700" w:rsidRDefault="004C2700" w:rsidP="004C2700">
      <w:r>
        <w:lastRenderedPageBreak/>
        <w:t> </w:t>
      </w:r>
    </w:p>
    <w:p w14:paraId="5F0A7CD5" w14:textId="77777777" w:rsidR="004C2700" w:rsidRDefault="004C2700" w:rsidP="004C2700">
      <w:r>
        <w:rPr>
          <w:b/>
          <w:bCs/>
        </w:rPr>
        <w:t>Stap 5: beoordeling minimum gunningseisen/programma van eisen</w:t>
      </w:r>
    </w:p>
    <w:p w14:paraId="3063E453" w14:textId="0D617AAF" w:rsidR="004C2700" w:rsidRDefault="004C2700" w:rsidP="004C2700">
      <w:r>
        <w:t xml:space="preserve">Vervolgens beoordeelt de Aanbestedende Dienst of de Inschrijving voldoet aan de eisen voor de uitvoering van de Opdracht, zoals genoemd in </w:t>
      </w:r>
      <w:r w:rsidR="002B563E" w:rsidRPr="002B563E">
        <w:t xml:space="preserve">bijlage </w:t>
      </w:r>
      <w:r w:rsidR="00C0537A">
        <w:t>7.</w:t>
      </w:r>
      <w:r>
        <w:t xml:space="preserve"> Aan de eisen moet door de Inschrijver zonder voorbehoud of voorwaarden 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033B220B" w14:textId="77777777" w:rsidR="004C2700" w:rsidRDefault="004C2700" w:rsidP="004C2700">
      <w:r>
        <w:rPr>
          <w:b/>
          <w:bCs/>
        </w:rPr>
        <w:t> </w:t>
      </w:r>
    </w:p>
    <w:p w14:paraId="0E95A3F7" w14:textId="77777777" w:rsidR="004C2700" w:rsidRDefault="004C2700" w:rsidP="004C2700">
      <w:r>
        <w:rPr>
          <w:b/>
          <w:bCs/>
        </w:rPr>
        <w:t>Stap 6: beoordeling gunningscriteria</w:t>
      </w:r>
    </w:p>
    <w:p w14:paraId="1DBFF567" w14:textId="2EE1857C" w:rsidR="004C2700" w:rsidRDefault="004C2700" w:rsidP="004C2700">
      <w:r>
        <w:t xml:space="preserve">Tot slot beoordeelt de Aanbestedende Dienst de overgebleven Inschrijvingen op grond van de gunningscriteria in paragraaf </w:t>
      </w:r>
      <w:r w:rsidR="00C604EE" w:rsidRPr="000E3DB4">
        <w:t>8</w:t>
      </w:r>
      <w:r w:rsidRPr="000E3DB4">
        <w:t>.</w:t>
      </w:r>
      <w:r w:rsidR="00B73F62" w:rsidRPr="000E3DB4">
        <w:t>1</w:t>
      </w:r>
      <w:r w:rsidR="000E3DB4" w:rsidRPr="000E3DB4">
        <w:t xml:space="preserve"> tot en met 8.3</w:t>
      </w:r>
      <w:r w:rsidRPr="000E3DB4">
        <w:t>.</w:t>
      </w:r>
    </w:p>
    <w:p w14:paraId="68364383" w14:textId="77777777" w:rsidR="0020709A" w:rsidRDefault="0020709A" w:rsidP="004C2700"/>
    <w:p w14:paraId="04C8E34B" w14:textId="77777777" w:rsidR="009055A5" w:rsidRDefault="009055A5" w:rsidP="004C2700"/>
    <w:p w14:paraId="29C45A89" w14:textId="77777777" w:rsidR="009055A5" w:rsidRPr="009055A5" w:rsidRDefault="009055A5" w:rsidP="004C2700">
      <w:pPr>
        <w:rPr>
          <w:b/>
          <w:bCs/>
        </w:rPr>
      </w:pPr>
      <w:r>
        <w:rPr>
          <w:b/>
          <w:bCs/>
        </w:rPr>
        <w:t xml:space="preserve">Stap 7: </w:t>
      </w:r>
      <w:r w:rsidRPr="009055A5">
        <w:rPr>
          <w:b/>
          <w:bCs/>
        </w:rPr>
        <w:t>Uitvoeren gebruikerstest</w:t>
      </w:r>
    </w:p>
    <w:p w14:paraId="6CD20CA3" w14:textId="77777777" w:rsidR="009055A5" w:rsidRDefault="009055A5" w:rsidP="004C2700"/>
    <w:p w14:paraId="513BC55F" w14:textId="77777777" w:rsidR="009055A5" w:rsidRDefault="009055A5" w:rsidP="009055A5">
      <w:r>
        <w:t>De uitvoering van een  gebruikerstest maakt deel uit van deze procedure.</w:t>
      </w:r>
    </w:p>
    <w:p w14:paraId="7D0FA699" w14:textId="6FB524BB" w:rsidR="009055A5" w:rsidRDefault="009055A5" w:rsidP="009055A5">
      <w:pPr>
        <w:rPr>
          <w:rFonts w:eastAsia="Arial" w:cs="Arial"/>
        </w:rPr>
      </w:pPr>
      <w:r w:rsidRPr="02A463CD">
        <w:rPr>
          <w:rFonts w:eastAsia="Arial" w:cs="Arial"/>
        </w:rPr>
        <w:t xml:space="preserve">Met de gebruikerstest dient de inschrijver, met behulp van een werkende testomgeving van het systeem, aan de hand van een aantal casussen de opdrachtgever in de gelegenheid te stellen een kwalitatieve beoordeling van het systeem uit te voeren. De minimaal beschreven onderwerpen zijn </w:t>
      </w:r>
      <w:r w:rsidRPr="00F37865">
        <w:rPr>
          <w:rFonts w:eastAsia="Arial" w:cs="Arial"/>
        </w:rPr>
        <w:t xml:space="preserve">in bijlage </w:t>
      </w:r>
      <w:r w:rsidR="00F37865" w:rsidRPr="00F37865">
        <w:rPr>
          <w:rFonts w:eastAsia="Arial" w:cs="Arial"/>
        </w:rPr>
        <w:t>17</w:t>
      </w:r>
      <w:r w:rsidRPr="00F37865">
        <w:rPr>
          <w:rFonts w:eastAsia="Arial" w:cs="Arial"/>
        </w:rPr>
        <w:t xml:space="preserve"> ‘</w:t>
      </w:r>
      <w:r w:rsidRPr="02A463CD">
        <w:rPr>
          <w:rFonts w:eastAsia="Arial" w:cs="Arial"/>
        </w:rPr>
        <w:t>Gebruikerstest’ beschreven en dienen tijdens de demonstratie te worden teruggezien.</w:t>
      </w:r>
    </w:p>
    <w:p w14:paraId="09BE23F7" w14:textId="5E766570" w:rsidR="005771B2" w:rsidRDefault="005771B2" w:rsidP="009055A5">
      <w:pPr>
        <w:rPr>
          <w:rFonts w:eastAsia="Arial" w:cs="Arial"/>
        </w:rPr>
      </w:pPr>
    </w:p>
    <w:p w14:paraId="7F1E680E" w14:textId="1E229DF7" w:rsidR="005771B2" w:rsidRDefault="005771B2" w:rsidP="009055A5">
      <w:pPr>
        <w:rPr>
          <w:rFonts w:eastAsia="Arial" w:cs="Arial"/>
        </w:rPr>
      </w:pPr>
      <w:r>
        <w:rPr>
          <w:rFonts w:eastAsia="Arial" w:cs="Arial"/>
        </w:rPr>
        <w:t xml:space="preserve">Na afsluiting van de gebruikerstest zal het onderdeel prijs worden bekend gemaakt aan het beoordelingsteam, waarna </w:t>
      </w:r>
      <w:r>
        <w:t>de offertes worden beoordeeld op basis van de Economische Meest Voordelige Inschrijving (EMVI) op basis van de beste prijs-kwaliteitverhouding.</w:t>
      </w:r>
    </w:p>
    <w:p w14:paraId="0D495C65" w14:textId="526A4F94" w:rsidR="001F72B0" w:rsidRDefault="001F72B0" w:rsidP="009055A5">
      <w:pPr>
        <w:rPr>
          <w:rFonts w:eastAsia="Arial" w:cs="Arial"/>
        </w:rPr>
      </w:pPr>
    </w:p>
    <w:p w14:paraId="5C773AA9" w14:textId="77777777" w:rsidR="009055A5" w:rsidRDefault="009055A5" w:rsidP="009055A5"/>
    <w:p w14:paraId="086CAE56" w14:textId="77777777" w:rsidR="009055A5" w:rsidRDefault="009055A5" w:rsidP="009055A5">
      <w:pPr>
        <w:rPr>
          <w:b/>
          <w:bCs/>
        </w:rPr>
      </w:pPr>
      <w:r>
        <w:rPr>
          <w:b/>
          <w:bCs/>
        </w:rPr>
        <w:t>Stap 8: verificatiefase</w:t>
      </w:r>
    </w:p>
    <w:p w14:paraId="4C68BB7C" w14:textId="77777777" w:rsidR="009055A5" w:rsidRDefault="009055A5" w:rsidP="009055A5">
      <w:pPr>
        <w:rPr>
          <w:b/>
          <w:bCs/>
        </w:rPr>
      </w:pPr>
    </w:p>
    <w:p w14:paraId="68ED5E42" w14:textId="77777777" w:rsidR="009055A5" w:rsidRPr="009055A5" w:rsidRDefault="009055A5" w:rsidP="009055A5">
      <w:pPr>
        <w:rPr>
          <w:b/>
          <w:bCs/>
        </w:rPr>
      </w:pPr>
      <w:r>
        <w:t>Het houden van een verificatiegesprek met de partij aan wie voorlopig is gegund, maakt deel uit van uit van deze procedure.</w:t>
      </w:r>
    </w:p>
    <w:p w14:paraId="7545FE7D" w14:textId="77777777" w:rsidR="009055A5" w:rsidRDefault="009055A5" w:rsidP="004C2700"/>
    <w:p w14:paraId="1940EC8F" w14:textId="77777777" w:rsidR="004C2700" w:rsidRPr="00F24D40" w:rsidRDefault="004C2700" w:rsidP="004C2700">
      <w:pPr>
        <w:pStyle w:val="Kop2"/>
        <w:numPr>
          <w:ilvl w:val="1"/>
          <w:numId w:val="12"/>
        </w:numPr>
        <w:suppressAutoHyphens/>
        <w:ind w:left="964"/>
      </w:pPr>
      <w:bookmarkStart w:id="106" w:name="_Toc419285375"/>
      <w:bookmarkStart w:id="107" w:name="_Toc421086871"/>
      <w:bookmarkStart w:id="108" w:name="_Toc421100602"/>
      <w:bookmarkStart w:id="109" w:name="_Toc98315788"/>
      <w:bookmarkEnd w:id="105"/>
      <w:r w:rsidRPr="00F24D40">
        <w:t xml:space="preserve">Vergoeding kosten </w:t>
      </w:r>
      <w:bookmarkEnd w:id="106"/>
      <w:bookmarkEnd w:id="107"/>
      <w:bookmarkEnd w:id="108"/>
      <w:r>
        <w:t>Inschrijving</w:t>
      </w:r>
      <w:bookmarkEnd w:id="109"/>
    </w:p>
    <w:p w14:paraId="6ABFFA32" w14:textId="77777777" w:rsidR="004C2700" w:rsidRDefault="004C2700" w:rsidP="004C2700">
      <w:pPr>
        <w:suppressAutoHyphens/>
      </w:pPr>
      <w:r w:rsidRPr="007A5B54">
        <w:t xml:space="preserve">Kosten die </w:t>
      </w:r>
      <w:r>
        <w:t xml:space="preserve">door de Inschrijver </w:t>
      </w:r>
      <w:r w:rsidRPr="007A5B54">
        <w:t xml:space="preserve">gemaakt </w:t>
      </w:r>
      <w:r>
        <w:t>(</w:t>
      </w:r>
      <w:r w:rsidRPr="007A5B54">
        <w:t>moeten</w:t>
      </w:r>
      <w:r>
        <w:t>)</w:t>
      </w:r>
      <w:r w:rsidRPr="007A5B54">
        <w:t xml:space="preserve"> worden voor het opstellen van de </w:t>
      </w:r>
      <w:r>
        <w:t>Inschrijving</w:t>
      </w:r>
      <w:r w:rsidRPr="007A5B54">
        <w:t xml:space="preserve"> worden door </w:t>
      </w:r>
      <w:r>
        <w:t>de Aanbestedende Dienst</w:t>
      </w:r>
      <w:r w:rsidRPr="007A5B54">
        <w:t xml:space="preserve"> niet vergoed.</w:t>
      </w:r>
    </w:p>
    <w:p w14:paraId="61EE3E9B" w14:textId="77777777" w:rsidR="004C2700" w:rsidRPr="00F24D40" w:rsidRDefault="004C2700" w:rsidP="004C2700">
      <w:pPr>
        <w:pStyle w:val="Kop2"/>
        <w:numPr>
          <w:ilvl w:val="1"/>
          <w:numId w:val="12"/>
        </w:numPr>
        <w:suppressAutoHyphens/>
        <w:ind w:left="964"/>
      </w:pPr>
      <w:bookmarkStart w:id="110" w:name="_Toc419285377"/>
      <w:bookmarkStart w:id="111" w:name="_Toc421086873"/>
      <w:bookmarkStart w:id="112" w:name="_Toc421100604"/>
      <w:bookmarkStart w:id="113" w:name="_Toc98315789"/>
      <w:r w:rsidRPr="00F24D40">
        <w:lastRenderedPageBreak/>
        <w:t>Varianten</w:t>
      </w:r>
      <w:bookmarkEnd w:id="110"/>
      <w:bookmarkEnd w:id="111"/>
      <w:bookmarkEnd w:id="112"/>
      <w:bookmarkEnd w:id="113"/>
    </w:p>
    <w:p w14:paraId="0BE4B679" w14:textId="77777777" w:rsidR="004C2700" w:rsidRPr="0023201E" w:rsidRDefault="004C2700" w:rsidP="004C2700">
      <w:pPr>
        <w:suppressAutoHyphens/>
      </w:pPr>
      <w:bookmarkStart w:id="114" w:name="_Toc419285378"/>
      <w:bookmarkStart w:id="115" w:name="_Toc421086874"/>
      <w:bookmarkStart w:id="116" w:name="_Toc421100605"/>
      <w:r w:rsidRPr="00E5036E">
        <w:t>Inschrijven met varianten is niet</w:t>
      </w:r>
      <w:r w:rsidR="00E5036E">
        <w:t xml:space="preserve"> </w:t>
      </w:r>
      <w:r w:rsidRPr="00E5036E">
        <w:t>toegestaan. Deze Inschrijvingen worde</w:t>
      </w:r>
      <w:r w:rsidR="00E5036E">
        <w:t>n als ongeldig terzijde gelegd.</w:t>
      </w:r>
      <w:r w:rsidRPr="0023201E">
        <w:t xml:space="preserve"> </w:t>
      </w:r>
    </w:p>
    <w:p w14:paraId="60390497" w14:textId="77777777" w:rsidR="004C2700" w:rsidRDefault="004C2700" w:rsidP="004C2700">
      <w:pPr>
        <w:pStyle w:val="Kop2"/>
        <w:numPr>
          <w:ilvl w:val="1"/>
          <w:numId w:val="12"/>
        </w:numPr>
        <w:suppressAutoHyphens/>
        <w:ind w:left="964"/>
      </w:pPr>
      <w:bookmarkStart w:id="117" w:name="_Hlk522269216"/>
      <w:bookmarkStart w:id="118" w:name="_Toc98315790"/>
      <w:bookmarkEnd w:id="114"/>
      <w:bookmarkEnd w:id="115"/>
      <w:bookmarkEnd w:id="116"/>
      <w:r>
        <w:t>Rechtsgeldige ondertekening</w:t>
      </w:r>
      <w:bookmarkEnd w:id="118"/>
    </w:p>
    <w:p w14:paraId="0671FD62" w14:textId="77777777" w:rsidR="004C2700" w:rsidRDefault="004C2700" w:rsidP="004C2700">
      <w:r>
        <w:t xml:space="preserve">Ondertekening van de in te dienen documenten ten behoeve van de Inschrijving dient te </w:t>
      </w:r>
    </w:p>
    <w:p w14:paraId="5E125AFD" w14:textId="77777777" w:rsidR="004C2700" w:rsidRDefault="004C2700" w:rsidP="004C2700">
      <w:pPr>
        <w:rPr>
          <w:iCs/>
        </w:rPr>
      </w:pPr>
      <w:r>
        <w:t xml:space="preserve">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rPr>
          <w:iCs/>
        </w:rPr>
        <w:t>Als in dit document de eis wordt gesteld dat een stuk moet worden ondertekend door een ‘bevoegde</w:t>
      </w:r>
      <w:r w:rsidRPr="00AD57ED">
        <w:rPr>
          <w:iCs/>
        </w:rPr>
        <w:t xml:space="preserve"> vertegenwoordiger’ dan moet </w:t>
      </w:r>
      <w:r>
        <w:rPr>
          <w:iCs/>
        </w:rPr>
        <w:t>de Inschrijver</w:t>
      </w:r>
      <w:r w:rsidRPr="00AD57ED">
        <w:rPr>
          <w:iCs/>
        </w:rPr>
        <w:t xml:space="preserve"> aantonen dat de ondertekenaar bevoegd is de betreffende rechtspersoon te </w:t>
      </w:r>
    </w:p>
    <w:p w14:paraId="01397335" w14:textId="77777777" w:rsidR="004C2700" w:rsidRDefault="004C2700" w:rsidP="004C2700">
      <w:pPr>
        <w:suppressAutoHyphens/>
        <w:rPr>
          <w:iCs/>
        </w:rPr>
      </w:pPr>
      <w:r w:rsidRPr="00AD57ED">
        <w:rPr>
          <w:iCs/>
        </w:rPr>
        <w:t xml:space="preserve">vertegenwoordigen.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Pr>
          <w:iCs/>
        </w:rPr>
        <w:t>Inschrijving</w:t>
      </w:r>
      <w:r w:rsidRPr="00AD57ED">
        <w:rPr>
          <w:iCs/>
        </w:rPr>
        <w:t xml:space="preserve"> worden gevoegd</w:t>
      </w:r>
      <w:r>
        <w:rPr>
          <w:iCs/>
        </w:rPr>
        <w:t>.</w:t>
      </w:r>
    </w:p>
    <w:p w14:paraId="14055CD2" w14:textId="77777777" w:rsidR="004C2700" w:rsidRPr="00F24D40" w:rsidRDefault="004C2700" w:rsidP="004C2700">
      <w:pPr>
        <w:pStyle w:val="Kop2"/>
        <w:numPr>
          <w:ilvl w:val="1"/>
          <w:numId w:val="12"/>
        </w:numPr>
        <w:suppressAutoHyphens/>
        <w:ind w:left="964"/>
      </w:pPr>
      <w:bookmarkStart w:id="119" w:name="_Toc316462453"/>
      <w:bookmarkStart w:id="120" w:name="_Toc340494867"/>
      <w:bookmarkStart w:id="121" w:name="_Toc340506478"/>
      <w:bookmarkStart w:id="122" w:name="_Toc419285380"/>
      <w:bookmarkStart w:id="123" w:name="_Toc421086876"/>
      <w:bookmarkStart w:id="124" w:name="_Toc421100607"/>
      <w:bookmarkStart w:id="125" w:name="_Toc98315791"/>
      <w:bookmarkEnd w:id="117"/>
      <w:r>
        <w:t>Toepasselijk recht en g</w:t>
      </w:r>
      <w:r w:rsidRPr="00F24D40">
        <w:t>eschillenbeslechting</w:t>
      </w:r>
      <w:bookmarkEnd w:id="119"/>
      <w:bookmarkEnd w:id="120"/>
      <w:bookmarkEnd w:id="121"/>
      <w:bookmarkEnd w:id="122"/>
      <w:bookmarkEnd w:id="123"/>
      <w:bookmarkEnd w:id="124"/>
      <w:bookmarkEnd w:id="125"/>
    </w:p>
    <w:p w14:paraId="2CC6B058" w14:textId="77777777" w:rsidR="004C2700" w:rsidRDefault="004C2700" w:rsidP="004C2700">
      <w:pPr>
        <w:suppressAutoHyphens/>
      </w:pPr>
      <w:r>
        <w:t>Op deze aanbestedingsprocedure en op de te sluiten Overeenkomst is Nederlands recht van toepassing. Tevens is van toepassing alle (dan) vigerende wet- en regelgeving die betrekking heeft op de Opdracht. Wijzigingen in wet- en regelgeving dan wel beslissingen van toezichthouders of gerechtelijke instellingen leiden ten tijde van de looptijd van de Overeenkomst niet tot wijzigingen in de door Inschrijver geoffreerde prijzen of tarieven.</w:t>
      </w:r>
    </w:p>
    <w:p w14:paraId="5D67ECF5" w14:textId="77777777" w:rsidR="004C2700" w:rsidRDefault="004C2700" w:rsidP="004C2700">
      <w:pPr>
        <w:suppressAutoHyphens/>
      </w:pPr>
    </w:p>
    <w:p w14:paraId="76FA520C" w14:textId="77777777" w:rsidR="004C2700" w:rsidRDefault="004C2700" w:rsidP="004C2700">
      <w:pPr>
        <w:suppressAutoHyphens/>
      </w:pPr>
      <w:r>
        <w:t>Door het indienen van een Inschrijving verklaart een Inschrijver zich onverkort en zonder enig voorbehoud akkoord met de inhoud van dit Beschrijvend Document (inclusief bijlagen).</w:t>
      </w:r>
    </w:p>
    <w:p w14:paraId="7C2A9330" w14:textId="77777777" w:rsidR="004C2700" w:rsidRDefault="004C2700" w:rsidP="004C2700">
      <w:pPr>
        <w:suppressAutoHyphens/>
      </w:pPr>
    </w:p>
    <w:p w14:paraId="085D89F5" w14:textId="77777777" w:rsidR="004C2700" w:rsidRPr="007A5B54" w:rsidRDefault="004C2700" w:rsidP="004C2700">
      <w:pPr>
        <w:suppressAutoHyphens/>
      </w:pPr>
      <w:r w:rsidRPr="007A5B54">
        <w:t xml:space="preserve">Geschillen tussen de bij deze aanbesteding betrokkenen, die ontstaan naar aanleiding van deze aanbesteding, dienen te worden voorgelegd aan de bevoegde rechter in het arrondissement </w:t>
      </w:r>
      <w:r>
        <w:t>van de R</w:t>
      </w:r>
      <w:r w:rsidR="00834FDF">
        <w:t xml:space="preserve">echtbank </w:t>
      </w:r>
      <w:r w:rsidR="00B00C68">
        <w:t>Noord-Holland locatie Haarlem</w:t>
      </w:r>
      <w:r w:rsidR="00834FDF">
        <w:t>.</w:t>
      </w:r>
      <w:r>
        <w:t xml:space="preserve"> </w:t>
      </w:r>
    </w:p>
    <w:p w14:paraId="078236AD" w14:textId="77777777" w:rsidR="004C2700" w:rsidRPr="00F24D40" w:rsidRDefault="004C2700" w:rsidP="004C2700">
      <w:pPr>
        <w:pStyle w:val="Kop2"/>
        <w:numPr>
          <w:ilvl w:val="1"/>
          <w:numId w:val="12"/>
        </w:numPr>
        <w:suppressAutoHyphens/>
        <w:ind w:left="964"/>
      </w:pPr>
      <w:bookmarkStart w:id="126" w:name="_Toc316462454"/>
      <w:bookmarkStart w:id="127" w:name="_Toc340494868"/>
      <w:bookmarkStart w:id="128" w:name="_Toc340506479"/>
      <w:bookmarkStart w:id="129" w:name="_Toc419285381"/>
      <w:bookmarkStart w:id="130" w:name="_Toc421086877"/>
      <w:bookmarkStart w:id="131" w:name="_Toc421100608"/>
      <w:bookmarkStart w:id="132" w:name="_Toc98315792"/>
      <w:r w:rsidRPr="00F24D40">
        <w:lastRenderedPageBreak/>
        <w:t>Rechtsbescherming</w:t>
      </w:r>
      <w:bookmarkEnd w:id="126"/>
      <w:bookmarkEnd w:id="127"/>
      <w:bookmarkEnd w:id="128"/>
      <w:bookmarkEnd w:id="129"/>
      <w:bookmarkEnd w:id="130"/>
      <w:bookmarkEnd w:id="131"/>
      <w:bookmarkEnd w:id="132"/>
    </w:p>
    <w:p w14:paraId="297846F1" w14:textId="77777777" w:rsidR="00476D2D" w:rsidRPr="007A5B54" w:rsidRDefault="00476D2D" w:rsidP="00476D2D">
      <w:bookmarkStart w:id="133" w:name="_Toc316462455"/>
      <w:bookmarkStart w:id="134" w:name="_Toc340494869"/>
      <w:bookmarkStart w:id="135" w:name="_Toc340506480"/>
      <w:bookmarkStart w:id="136" w:name="_Toc419285382"/>
      <w:bookmarkStart w:id="137" w:name="_Toc421086878"/>
      <w:bookmarkStart w:id="138" w:name="_Toc421100609"/>
      <w:r w:rsidRPr="007A5B54">
        <w:t xml:space="preserve">Indien een </w:t>
      </w:r>
      <w:r>
        <w:t>Gegadigde en/of Inschrijver</w:t>
      </w:r>
      <w:r w:rsidRPr="007A5B54">
        <w:t xml:space="preserve"> bezwa</w:t>
      </w:r>
      <w:r>
        <w:t>a</w:t>
      </w:r>
      <w:r w:rsidRPr="007A5B54">
        <w:t xml:space="preserve">r heeft tegen de gunningsbeslissing van </w:t>
      </w:r>
      <w:r>
        <w:t>VRK da</w:t>
      </w:r>
      <w:r w:rsidRPr="007A5B54">
        <w:t>n dient de desbetreffende</w:t>
      </w:r>
      <w:r w:rsidR="00E5036E">
        <w:t xml:space="preserve"> </w:t>
      </w:r>
      <w:r>
        <w:t>Gegadigde en/of</w:t>
      </w:r>
      <w:r w:rsidRPr="007A5B54">
        <w:t xml:space="preserve"> </w:t>
      </w:r>
      <w:r>
        <w:t xml:space="preserve">Inschrijver </w:t>
      </w:r>
      <w:r w:rsidRPr="007A5B54">
        <w:t xml:space="preserve">binnen </w:t>
      </w:r>
      <w:r>
        <w:t xml:space="preserve">de </w:t>
      </w:r>
      <w:r w:rsidRPr="00F66195">
        <w:t>verval</w:t>
      </w:r>
      <w:r w:rsidRPr="00725875">
        <w:t>t</w:t>
      </w:r>
      <w:r w:rsidRPr="007A5B54">
        <w:t xml:space="preserve">ermijn van </w:t>
      </w:r>
      <w:r w:rsidR="008772A0">
        <w:t>twintig (20)</w:t>
      </w:r>
      <w:r w:rsidRPr="007A5B54">
        <w:t xml:space="preserve"> kalenderdagen na verzending van de gunningsbeslissing</w:t>
      </w:r>
      <w:r>
        <w:t xml:space="preserve"> </w:t>
      </w:r>
      <w:r w:rsidRPr="007A5B54">
        <w:t>door betekening van een dagvaarding een kort geding aanhangig te hebben gemaakt</w:t>
      </w:r>
      <w:r>
        <w:t xml:space="preserve"> bij rechtbank Noord-Holland locatie Haarlem, tenzij dwingend recht zich hiertegen verzet.</w:t>
      </w:r>
    </w:p>
    <w:p w14:paraId="064658F5" w14:textId="77777777" w:rsidR="00476D2D" w:rsidRPr="007A5B54" w:rsidRDefault="00476D2D" w:rsidP="00476D2D">
      <w:pPr>
        <w:tabs>
          <w:tab w:val="left" w:pos="426"/>
          <w:tab w:val="left" w:pos="1134"/>
          <w:tab w:val="left" w:pos="1276"/>
          <w:tab w:val="left" w:pos="1418"/>
          <w:tab w:val="left" w:pos="1560"/>
        </w:tabs>
      </w:pPr>
    </w:p>
    <w:p w14:paraId="53CF5478" w14:textId="77777777" w:rsidR="00476D2D" w:rsidRPr="00476D2D" w:rsidRDefault="00476D2D" w:rsidP="00476D2D">
      <w:pPr>
        <w:rPr>
          <w:rFonts w:cs="Arial"/>
        </w:rPr>
      </w:pPr>
      <w:r w:rsidRPr="00476D2D">
        <w:rPr>
          <w:rFonts w:cs="Arial"/>
        </w:rPr>
        <w:t>Eventuele verzoeken om een nadere toelichting op de gunningsbeslissing en een daarop eventueel door VRK verstrekte toelichting zijn niet van toepassing op deze vervaltermijn.</w:t>
      </w:r>
      <w:r>
        <w:rPr>
          <w:rFonts w:cs="Arial"/>
        </w:rPr>
        <w:t xml:space="preserve"> </w:t>
      </w:r>
      <w:r w:rsidRPr="00476D2D">
        <w:rPr>
          <w:rFonts w:cs="Arial"/>
        </w:rPr>
        <w:t>Indien binnen voornoemde vervaltermijn een kort geding aanhangig is gemaakt, zal VRK geen gevolg geven aan de gunningsbeslissing totdat in kort geding vonnis is gewezen. De uitspraak in kort geding vormt vervolgens de basis voor verdere besluitvorming over de gunning. De voornoemde vervaltermijn is een fatale termijn. Een onderneming verliest haar recht om geschillen over de gunningsbeslissing voor te leggen aan de bevoegde rechter wanneer zij het geschil niet op de voorgeschreven wijze en/of na deze vervaltermijn aanhangig maakt.</w:t>
      </w:r>
    </w:p>
    <w:p w14:paraId="53E8528A" w14:textId="77777777" w:rsidR="004C2700" w:rsidRDefault="004C2700" w:rsidP="004C2700">
      <w:pPr>
        <w:pStyle w:val="Kop2"/>
        <w:numPr>
          <w:ilvl w:val="1"/>
          <w:numId w:val="12"/>
        </w:numPr>
        <w:suppressAutoHyphens/>
        <w:ind w:left="964"/>
        <w:rPr>
          <w:u w:val="single"/>
        </w:rPr>
      </w:pPr>
      <w:bookmarkStart w:id="139" w:name="_Toc98315793"/>
      <w:r w:rsidRPr="00F24D40">
        <w:t>Taal</w:t>
      </w:r>
      <w:bookmarkEnd w:id="133"/>
      <w:bookmarkEnd w:id="134"/>
      <w:bookmarkEnd w:id="135"/>
      <w:bookmarkEnd w:id="136"/>
      <w:bookmarkEnd w:id="137"/>
      <w:bookmarkEnd w:id="138"/>
      <w:bookmarkEnd w:id="139"/>
    </w:p>
    <w:p w14:paraId="12B354E6" w14:textId="77777777" w:rsidR="004C2700" w:rsidRPr="007A5B54" w:rsidRDefault="004C2700" w:rsidP="004C2700">
      <w:pPr>
        <w:suppressAutoHyphens/>
      </w:pPr>
      <w:r w:rsidRPr="007A5B54">
        <w:t xml:space="preserve">Alle bij deze aanbesteding te voeren correspondentie en in te dienen stukken dienen in de Nederlandse taal te worden opgesteld, dan wel voorzien te worden van een vertaling in de Nederlandse taal. </w:t>
      </w:r>
      <w:r>
        <w:t xml:space="preserve">In het laatste geval is de vertaling in het Nederlands leidend. </w:t>
      </w:r>
    </w:p>
    <w:p w14:paraId="04CCAA17" w14:textId="77777777" w:rsidR="004C2700" w:rsidRPr="007A5B54" w:rsidRDefault="004C2700" w:rsidP="004C2700">
      <w:pPr>
        <w:tabs>
          <w:tab w:val="left" w:pos="426"/>
          <w:tab w:val="left" w:pos="1134"/>
          <w:tab w:val="left" w:pos="1276"/>
          <w:tab w:val="left" w:pos="1418"/>
          <w:tab w:val="left" w:pos="1560"/>
        </w:tabs>
        <w:suppressAutoHyphens/>
        <w:ind w:left="1418"/>
      </w:pPr>
    </w:p>
    <w:p w14:paraId="3AA5E01D" w14:textId="77777777" w:rsidR="004C2700" w:rsidRDefault="004C2700" w:rsidP="004C2700">
      <w:pPr>
        <w:suppressAutoHyphens/>
      </w:pPr>
      <w:r w:rsidRPr="007A5B54">
        <w:t xml:space="preserve">Correspondentie en/of stukken </w:t>
      </w:r>
      <w:r>
        <w:t>op</w:t>
      </w:r>
      <w:r w:rsidRPr="007A5B54">
        <w:t xml:space="preserve">gesteld in een andere </w:t>
      </w:r>
      <w:r>
        <w:t xml:space="preserve">taal </w:t>
      </w:r>
      <w:r w:rsidRPr="007A5B54">
        <w:t xml:space="preserve">dan de Nederlandse taal of niet voorzien van een vertaling in de Nederlandse taal, worden geacht niet te zijn ontvangen door </w:t>
      </w:r>
      <w:r>
        <w:t>de Aanbestedende Dienst en</w:t>
      </w:r>
      <w:r w:rsidRPr="007A5B54">
        <w:t xml:space="preserve"> worden door </w:t>
      </w:r>
      <w:r>
        <w:t xml:space="preserve">de Aanbestedende Dienst </w:t>
      </w:r>
      <w:r w:rsidRPr="007A5B54">
        <w:t>niet in aanmerking genomen.</w:t>
      </w:r>
    </w:p>
    <w:p w14:paraId="08939560" w14:textId="77777777" w:rsidR="004C2700" w:rsidRPr="00F24D40" w:rsidRDefault="004C2700" w:rsidP="004C2700">
      <w:pPr>
        <w:pStyle w:val="Kop2"/>
        <w:numPr>
          <w:ilvl w:val="1"/>
          <w:numId w:val="12"/>
        </w:numPr>
        <w:suppressAutoHyphens/>
        <w:ind w:left="964"/>
      </w:pPr>
      <w:bookmarkStart w:id="140" w:name="_Toc316462456"/>
      <w:bookmarkStart w:id="141" w:name="_Toc340494870"/>
      <w:bookmarkStart w:id="142" w:name="_Toc340506481"/>
      <w:bookmarkStart w:id="143" w:name="_Toc419285383"/>
      <w:bookmarkStart w:id="144" w:name="_Toc421086879"/>
      <w:bookmarkStart w:id="145" w:name="_Toc421100610"/>
      <w:bookmarkStart w:id="146" w:name="_Toc98315794"/>
      <w:r w:rsidRPr="00F24D40">
        <w:t>Termijn van gestanddoening</w:t>
      </w:r>
      <w:bookmarkEnd w:id="140"/>
      <w:bookmarkEnd w:id="141"/>
      <w:bookmarkEnd w:id="142"/>
      <w:bookmarkEnd w:id="143"/>
      <w:bookmarkEnd w:id="144"/>
      <w:bookmarkEnd w:id="145"/>
      <w:bookmarkEnd w:id="146"/>
    </w:p>
    <w:p w14:paraId="20D63960" w14:textId="783B2337" w:rsidR="004C2700" w:rsidRPr="007A5B54" w:rsidRDefault="004C2700" w:rsidP="004C2700">
      <w:pPr>
        <w:suppressAutoHyphens/>
      </w:pPr>
      <w:r w:rsidRPr="007A5B54">
        <w:t xml:space="preserve">De termijn van gestanddoening van de </w:t>
      </w:r>
      <w:r>
        <w:t>Inschrijving</w:t>
      </w:r>
      <w:r w:rsidRPr="007A5B54">
        <w:t xml:space="preserve"> is</w:t>
      </w:r>
      <w:r>
        <w:t xml:space="preserve"> </w:t>
      </w:r>
      <w:r w:rsidR="005771B2">
        <w:t>56</w:t>
      </w:r>
      <w:r w:rsidR="009C7930">
        <w:t xml:space="preserve"> </w:t>
      </w:r>
      <w:r w:rsidR="0020709A">
        <w:t>k</w:t>
      </w:r>
      <w:r w:rsidRPr="007A5B54">
        <w:t xml:space="preserve">alenderdagen na de dag waarop de </w:t>
      </w:r>
      <w:r>
        <w:t>Inschrijving</w:t>
      </w:r>
      <w:r w:rsidRPr="007A5B54">
        <w:t xml:space="preserve"> heeft plaatsgevonden</w:t>
      </w:r>
      <w:r>
        <w:t>.</w:t>
      </w:r>
    </w:p>
    <w:p w14:paraId="5563E5E0" w14:textId="77777777" w:rsidR="004C2700" w:rsidRPr="007A5B54" w:rsidRDefault="004C2700" w:rsidP="004C2700">
      <w:pPr>
        <w:tabs>
          <w:tab w:val="left" w:pos="426"/>
          <w:tab w:val="left" w:pos="1134"/>
          <w:tab w:val="left" w:pos="1276"/>
          <w:tab w:val="left" w:pos="1418"/>
          <w:tab w:val="left" w:pos="1560"/>
        </w:tabs>
        <w:suppressAutoHyphens/>
        <w:ind w:left="1418"/>
      </w:pPr>
    </w:p>
    <w:p w14:paraId="74769F95" w14:textId="77777777" w:rsidR="004C2700" w:rsidRDefault="004C2700" w:rsidP="004C2700">
      <w:pPr>
        <w:suppressAutoHyphens/>
      </w:pPr>
      <w:r w:rsidRPr="007A5B54">
        <w:t>In het geval een kort geding aanhangig is gemaakt,</w:t>
      </w:r>
      <w:r>
        <w:t xml:space="preserve"> wordt de gestanddoeningstermijn van rechtswege verlengd tot 30</w:t>
      </w:r>
      <w:r w:rsidRPr="007A5B54">
        <w:t xml:space="preserve"> kalenderdagen na de dag waarop</w:t>
      </w:r>
      <w:r>
        <w:t xml:space="preserve"> het vonnis</w:t>
      </w:r>
      <w:r w:rsidRPr="007A5B54">
        <w:t xml:space="preserve"> in eerste aanleg is </w:t>
      </w:r>
      <w:r>
        <w:t>gewezen</w:t>
      </w:r>
      <w:r w:rsidRPr="007A5B54">
        <w:t xml:space="preserve">. </w:t>
      </w:r>
    </w:p>
    <w:p w14:paraId="05D515D6" w14:textId="77777777" w:rsidR="004C2700" w:rsidRPr="00F24D40" w:rsidRDefault="004C2700" w:rsidP="004C2700">
      <w:pPr>
        <w:pStyle w:val="Kop2"/>
        <w:numPr>
          <w:ilvl w:val="1"/>
          <w:numId w:val="12"/>
        </w:numPr>
        <w:suppressAutoHyphens/>
        <w:ind w:left="964"/>
      </w:pPr>
      <w:bookmarkStart w:id="147" w:name="_Toc316462457"/>
      <w:bookmarkStart w:id="148" w:name="_Toc340494871"/>
      <w:bookmarkStart w:id="149" w:name="_Toc340506482"/>
      <w:bookmarkStart w:id="150" w:name="_Toc419285384"/>
      <w:bookmarkStart w:id="151" w:name="_Toc421086880"/>
      <w:bookmarkStart w:id="152" w:name="_Toc421100611"/>
      <w:bookmarkStart w:id="153" w:name="_Toc98315795"/>
      <w:r w:rsidRPr="00F24D40">
        <w:lastRenderedPageBreak/>
        <w:t>Valse verklaringen</w:t>
      </w:r>
      <w:bookmarkEnd w:id="147"/>
      <w:bookmarkEnd w:id="148"/>
      <w:bookmarkEnd w:id="149"/>
      <w:bookmarkEnd w:id="150"/>
      <w:bookmarkEnd w:id="151"/>
      <w:bookmarkEnd w:id="152"/>
      <w:bookmarkEnd w:id="153"/>
    </w:p>
    <w:p w14:paraId="5AB36C36" w14:textId="77777777" w:rsidR="004C2700" w:rsidRDefault="004C2700" w:rsidP="004C2700">
      <w:pPr>
        <w:suppressAutoHyphens/>
      </w:pPr>
      <w:r>
        <w:t>De Aanbestedende Dienst behoudt zich het recht voor om alle verstrekte informatie op juistheid te controleren. De Aanbestedende Dienst</w:t>
      </w:r>
      <w:r w:rsidRPr="007A5B54">
        <w:t xml:space="preserve"> wijst er met klem op dat verklaringen die achteraf onjuistheden blijken te bevatten of toezeggingen bevatten die niet (kunnen) worden waargemaakt, door </w:t>
      </w:r>
      <w:r>
        <w:t xml:space="preserve">de Aanbestedende Dienst </w:t>
      </w:r>
      <w:r w:rsidRPr="007A5B54">
        <w:t xml:space="preserve">worden </w:t>
      </w:r>
      <w:r>
        <w:t>aangemerkt</w:t>
      </w:r>
      <w:r w:rsidRPr="007A5B54">
        <w:t xml:space="preserve"> als valse verklaringen in de zin van artikel </w:t>
      </w:r>
      <w:r>
        <w:t xml:space="preserve">2.87 lid 1 sub h Aanbestedingswet </w:t>
      </w:r>
      <w:r w:rsidRPr="007A5B54">
        <w:t>De gev</w:t>
      </w:r>
      <w:r>
        <w:t>raagde informatie dient om deze reden</w:t>
      </w:r>
      <w:r w:rsidRPr="007A5B54">
        <w:t xml:space="preserve"> zeer zorgvuldig te worden aangeleverd.</w:t>
      </w:r>
    </w:p>
    <w:p w14:paraId="304B39AC" w14:textId="77777777" w:rsidR="004C2700" w:rsidRDefault="004C2700" w:rsidP="004C2700">
      <w:pPr>
        <w:spacing w:before="100" w:beforeAutospacing="1" w:after="100" w:afterAutospacing="1"/>
      </w:pPr>
      <w:r>
        <w:t>De Aanbesteder behoudt zich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50F03E18" w14:textId="77777777" w:rsidR="004C2700" w:rsidRDefault="004C2700" w:rsidP="004C2700">
      <w:pPr>
        <w:spacing w:before="100" w:beforeAutospacing="1" w:after="100" w:afterAutospacing="1"/>
      </w:pPr>
      <w:r>
        <w:t xml:space="preserve">Van een verificatie(gesprek) wordt een verslag gemaakt dat deel uitmaakt van de </w:t>
      </w:r>
      <w:r>
        <w:br/>
        <w:t>overeenkomst.</w:t>
      </w:r>
    </w:p>
    <w:p w14:paraId="2B8B0AEB" w14:textId="77777777" w:rsidR="004C2700" w:rsidRPr="00F24D40" w:rsidRDefault="004C2700" w:rsidP="004C2700">
      <w:pPr>
        <w:pStyle w:val="Kop2"/>
        <w:numPr>
          <w:ilvl w:val="1"/>
          <w:numId w:val="12"/>
        </w:numPr>
        <w:suppressAutoHyphens/>
        <w:ind w:left="964"/>
      </w:pPr>
      <w:bookmarkStart w:id="154" w:name="_Toc316462458"/>
      <w:bookmarkStart w:id="155" w:name="_Toc340494872"/>
      <w:bookmarkStart w:id="156" w:name="_Toc340506483"/>
      <w:bookmarkStart w:id="157" w:name="_Toc419285385"/>
      <w:bookmarkStart w:id="158" w:name="_Toc421086881"/>
      <w:bookmarkStart w:id="159" w:name="_Toc421100612"/>
      <w:bookmarkStart w:id="160" w:name="_Toc98315796"/>
      <w:r w:rsidRPr="00F24D40">
        <w:t>Onduidelijkheden</w:t>
      </w:r>
      <w:r>
        <w:t xml:space="preserve"> en</w:t>
      </w:r>
      <w:r w:rsidRPr="00F24D40">
        <w:t xml:space="preserve"> onregelmatigheden</w:t>
      </w:r>
      <w:bookmarkEnd w:id="154"/>
      <w:bookmarkEnd w:id="155"/>
      <w:bookmarkEnd w:id="156"/>
      <w:bookmarkEnd w:id="157"/>
      <w:bookmarkEnd w:id="158"/>
      <w:bookmarkEnd w:id="159"/>
      <w:bookmarkEnd w:id="160"/>
    </w:p>
    <w:p w14:paraId="102E97F1" w14:textId="77777777" w:rsidR="004C2700" w:rsidRPr="007A5B54" w:rsidRDefault="004C2700" w:rsidP="004C2700">
      <w:pPr>
        <w:suppressAutoHyphens/>
      </w:pPr>
      <w:r>
        <w:t>Het Beschrijvend Document</w:t>
      </w:r>
      <w:r w:rsidRPr="007A5B54">
        <w:t xml:space="preserve"> en de andere </w:t>
      </w:r>
      <w:r>
        <w:t>A</w:t>
      </w:r>
      <w:r w:rsidRPr="007A5B54">
        <w:t>anbestedings</w:t>
      </w:r>
      <w:r>
        <w:t>stukken</w:t>
      </w:r>
      <w:r w:rsidRPr="007A5B54">
        <w:t xml:space="preserve"> zijn met zorg samengesteld. </w:t>
      </w:r>
      <w:r>
        <w:t xml:space="preserve">Van Inschrijvers wordt dan ook een proactieve houding verwacht. </w:t>
      </w:r>
      <w:r w:rsidRPr="007A5B54">
        <w:t xml:space="preserve">Indien de </w:t>
      </w:r>
      <w:r>
        <w:t>Inschrijver</w:t>
      </w:r>
      <w:r w:rsidRPr="007A5B54">
        <w:t xml:space="preserve"> desondanks onduidelijkheden</w:t>
      </w:r>
      <w:r>
        <w:t>,</w:t>
      </w:r>
      <w:r w:rsidRPr="007A5B54">
        <w:t xml:space="preserve"> </w:t>
      </w:r>
      <w:r>
        <w:t>onvolkomenheden, fouten en/of tegenstrijdigheden</w:t>
      </w:r>
      <w:r w:rsidRPr="007A5B54">
        <w:t xml:space="preserve"> in </w:t>
      </w:r>
      <w:r>
        <w:t>een</w:t>
      </w:r>
      <w:r w:rsidRPr="007A5B54">
        <w:t xml:space="preserve"> van de </w:t>
      </w:r>
      <w:r>
        <w:t>A</w:t>
      </w:r>
      <w:r w:rsidRPr="007A5B54">
        <w:t>anbestedings</w:t>
      </w:r>
      <w:r>
        <w:t>stukken</w:t>
      </w:r>
      <w:r w:rsidRPr="007A5B54">
        <w:t xml:space="preserve"> opmerkt</w:t>
      </w:r>
      <w:r>
        <w:t xml:space="preserve">, dan </w:t>
      </w:r>
      <w:r w:rsidRPr="007A5B54">
        <w:t xml:space="preserve">dient hij </w:t>
      </w:r>
      <w:r>
        <w:t xml:space="preserve">de Aanbestedende Dienst </w:t>
      </w:r>
      <w:r w:rsidRPr="007A5B54">
        <w:t>hiervan vóór de uiterlijke datum waarop vragen kunnen worden gesteld</w:t>
      </w:r>
      <w:r>
        <w:t xml:space="preserve"> (zie paragraaf </w:t>
      </w:r>
      <w:r w:rsidR="000165F1">
        <w:t>3</w:t>
      </w:r>
      <w:r>
        <w:t>.3)</w:t>
      </w:r>
      <w:r w:rsidRPr="007A5B54">
        <w:t xml:space="preserve">, </w:t>
      </w:r>
      <w:r>
        <w:t xml:space="preserve">via </w:t>
      </w:r>
      <w:proofErr w:type="spellStart"/>
      <w:r>
        <w:t>TenderNed</w:t>
      </w:r>
      <w:proofErr w:type="spellEnd"/>
      <w:r w:rsidRPr="007A5B54">
        <w:t xml:space="preserve"> op de hoogte te stellen. Doet hij dat niet, dan heeft hij zijn recht verwerkt om hier in rechte tegen op te komen.</w:t>
      </w:r>
    </w:p>
    <w:p w14:paraId="66879F5D" w14:textId="77777777" w:rsidR="004C2700" w:rsidRPr="00F24D40" w:rsidRDefault="004C2700" w:rsidP="004C2700">
      <w:pPr>
        <w:pStyle w:val="Kop2"/>
        <w:numPr>
          <w:ilvl w:val="1"/>
          <w:numId w:val="12"/>
        </w:numPr>
        <w:suppressAutoHyphens/>
        <w:ind w:left="964"/>
      </w:pPr>
      <w:bookmarkStart w:id="161" w:name="_Toc316462459"/>
      <w:bookmarkStart w:id="162" w:name="_Toc340494873"/>
      <w:bookmarkStart w:id="163" w:name="_Toc340506484"/>
      <w:bookmarkStart w:id="164" w:name="_Toc419285386"/>
      <w:bookmarkStart w:id="165" w:name="_Toc421086882"/>
      <w:bookmarkStart w:id="166" w:name="_Toc421100613"/>
      <w:bookmarkStart w:id="167" w:name="_Toc98315797"/>
      <w:r w:rsidRPr="00F24D40">
        <w:t>Vertrouwelijkheid</w:t>
      </w:r>
      <w:bookmarkEnd w:id="161"/>
      <w:bookmarkEnd w:id="162"/>
      <w:bookmarkEnd w:id="163"/>
      <w:bookmarkEnd w:id="164"/>
      <w:bookmarkEnd w:id="165"/>
      <w:bookmarkEnd w:id="166"/>
      <w:bookmarkEnd w:id="167"/>
    </w:p>
    <w:p w14:paraId="7BF99011" w14:textId="77777777" w:rsidR="00B17B9F" w:rsidRPr="007A5B54" w:rsidRDefault="00B17B9F" w:rsidP="00B17B9F">
      <w:pPr>
        <w:ind w:right="-284"/>
      </w:pPr>
      <w:bookmarkStart w:id="168" w:name="_Toc419285387"/>
      <w:bookmarkStart w:id="169" w:name="_Toc421086883"/>
      <w:bookmarkStart w:id="170" w:name="_Toc421100614"/>
      <w:r w:rsidRPr="007A5B54">
        <w:t xml:space="preserve">De </w:t>
      </w:r>
      <w:r>
        <w:t>Gegadigde en/of Inschrijver</w:t>
      </w:r>
      <w:r w:rsidRPr="007A5B54">
        <w:t xml:space="preserve"> dient </w:t>
      </w:r>
      <w:r>
        <w:t>deze Offerteaanvraag</w:t>
      </w:r>
      <w:r w:rsidRPr="007A5B54">
        <w:t xml:space="preserve"> vertrouwelijk te behandelen en slechts aan personen te verstrekken die voor het indienen van de </w:t>
      </w:r>
      <w:r>
        <w:t xml:space="preserve">offerte </w:t>
      </w:r>
      <w:r w:rsidRPr="007A5B54">
        <w:t xml:space="preserve">daarvan kennis moeten nemen. </w:t>
      </w:r>
    </w:p>
    <w:p w14:paraId="3018E1D9" w14:textId="77777777" w:rsidR="00B17B9F" w:rsidRDefault="00B17B9F" w:rsidP="00B17B9F">
      <w:pPr>
        <w:suppressAutoHyphens/>
        <w:spacing w:line="284" w:lineRule="atLeast"/>
      </w:pPr>
    </w:p>
    <w:p w14:paraId="459D1D78" w14:textId="77777777" w:rsidR="00B17B9F" w:rsidRPr="00B17B9F" w:rsidRDefault="00B17B9F" w:rsidP="00B17B9F">
      <w:pPr>
        <w:suppressAutoHyphens/>
        <w:spacing w:line="284" w:lineRule="atLeast"/>
        <w:rPr>
          <w:rFonts w:ascii="Verdana" w:hAnsi="Verdana" w:cs="Arial"/>
        </w:rPr>
      </w:pPr>
      <w:r w:rsidRPr="007A5B54">
        <w:t xml:space="preserve">De door de </w:t>
      </w:r>
      <w:r>
        <w:t>Inschrijver</w:t>
      </w:r>
      <w:r w:rsidRPr="007A5B54">
        <w:t xml:space="preserve"> verstrekte informatie zal door </w:t>
      </w:r>
      <w:r>
        <w:t>VRK</w:t>
      </w:r>
      <w:r w:rsidRPr="007A5B54">
        <w:t xml:space="preserve"> vertrouwelijk worden behandeld</w:t>
      </w:r>
      <w:r>
        <w:t xml:space="preserve"> en niet openbaar worden gemaakt aan derden, tenzij VRK daartoe op grond van de wet is gehouden, daartoe in rechte wordt gedwongen e</w:t>
      </w:r>
      <w:r w:rsidRPr="00720FDD">
        <w:t xml:space="preserve">n/of </w:t>
      </w:r>
      <w:r>
        <w:t>VRK</w:t>
      </w:r>
      <w:r w:rsidRPr="00720FDD">
        <w:t xml:space="preserve"> de gegevens in het kader van de motivering van de </w:t>
      </w:r>
      <w:r>
        <w:t>g</w:t>
      </w:r>
      <w:r w:rsidRPr="00720FDD">
        <w:t>unningsbeslissing dan wel voor een in rechte in te nemen standpunt nodig heeft.</w:t>
      </w:r>
    </w:p>
    <w:p w14:paraId="3780640E" w14:textId="77777777" w:rsidR="004C2700" w:rsidRPr="00F24D40" w:rsidRDefault="004C2700" w:rsidP="004C2700">
      <w:pPr>
        <w:pStyle w:val="Kop2"/>
        <w:numPr>
          <w:ilvl w:val="1"/>
          <w:numId w:val="12"/>
        </w:numPr>
        <w:suppressAutoHyphens/>
        <w:ind w:left="964"/>
      </w:pPr>
      <w:bookmarkStart w:id="171" w:name="_Toc98315798"/>
      <w:r w:rsidRPr="00F24D40">
        <w:lastRenderedPageBreak/>
        <w:t>Algemene voorwaarden</w:t>
      </w:r>
      <w:bookmarkEnd w:id="168"/>
      <w:bookmarkEnd w:id="169"/>
      <w:bookmarkEnd w:id="170"/>
      <w:bookmarkEnd w:id="171"/>
    </w:p>
    <w:p w14:paraId="538B304C" w14:textId="77777777" w:rsidR="00D41254" w:rsidRPr="005D6B5C" w:rsidRDefault="00D41254" w:rsidP="00D41254">
      <w:bookmarkStart w:id="172" w:name="_Toc419285388"/>
      <w:bookmarkStart w:id="173" w:name="_Toc421086884"/>
      <w:bookmarkStart w:id="174" w:name="_Toc421100615"/>
      <w:r w:rsidRPr="005D6B5C">
        <w:t xml:space="preserve">Op de overeenkomst zijn de Algemene </w:t>
      </w:r>
      <w:r w:rsidRPr="00E1366B">
        <w:t xml:space="preserve">Inkoopvoorwaarden </w:t>
      </w:r>
      <w:r w:rsidR="00B30379" w:rsidRPr="00E1366B">
        <w:t>GIBIT 2020</w:t>
      </w:r>
      <w:r w:rsidRPr="00E1366B">
        <w:t>, van</w:t>
      </w:r>
      <w:r w:rsidRPr="005D6B5C">
        <w:t xml:space="preserve"> </w:t>
      </w:r>
      <w:r>
        <w:t>VRK</w:t>
      </w:r>
      <w:r w:rsidRPr="005D6B5C">
        <w:t xml:space="preserve"> toepassing</w:t>
      </w:r>
      <w:r>
        <w:t xml:space="preserve"> (bijlage 4)</w:t>
      </w:r>
      <w:r w:rsidRPr="005D6B5C">
        <w:t>. Algemene</w:t>
      </w:r>
      <w:r>
        <w:t>- en/of verkoop</w:t>
      </w:r>
      <w:r w:rsidRPr="005D6B5C">
        <w:t xml:space="preserve">voorwaarden van de Inschrijver zijn uitdrukkelijk niet van toepassing en accepteert </w:t>
      </w:r>
      <w:r>
        <w:t>VRK</w:t>
      </w:r>
      <w:r w:rsidRPr="005D6B5C">
        <w:t xml:space="preserve"> niet. Indien u op de Inschrijving </w:t>
      </w:r>
      <w:r>
        <w:t>eigen</w:t>
      </w:r>
      <w:r w:rsidRPr="005D6B5C">
        <w:t xml:space="preserve"> voorwaarden van toepassing verklaart, </w:t>
      </w:r>
      <w:r>
        <w:t>worden deze vervangen door de Algemene Inkoopvoorwaarden 2018 van VRK.</w:t>
      </w:r>
    </w:p>
    <w:p w14:paraId="1DC8AAD4" w14:textId="77777777" w:rsidR="004C2700" w:rsidRPr="00F24D40" w:rsidRDefault="004C2700" w:rsidP="004C2700">
      <w:pPr>
        <w:pStyle w:val="Kop2"/>
        <w:numPr>
          <w:ilvl w:val="1"/>
          <w:numId w:val="12"/>
        </w:numPr>
        <w:suppressAutoHyphens/>
        <w:ind w:left="964"/>
      </w:pPr>
      <w:bookmarkStart w:id="175" w:name="_Toc98315799"/>
      <w:r>
        <w:t>Intrekken aanbestedingsprocedure</w:t>
      </w:r>
      <w:bookmarkEnd w:id="172"/>
      <w:bookmarkEnd w:id="173"/>
      <w:bookmarkEnd w:id="174"/>
      <w:bookmarkEnd w:id="175"/>
    </w:p>
    <w:p w14:paraId="364E4AFA" w14:textId="77777777" w:rsidR="004C2700" w:rsidRDefault="004C2700" w:rsidP="00453D47">
      <w:pPr>
        <w:suppressAutoHyphens/>
        <w:ind w:left="-113"/>
      </w:pPr>
      <w:bookmarkStart w:id="176" w:name="_Toc419285389"/>
      <w:bookmarkStart w:id="177" w:name="_Toc421086885"/>
      <w:bookmarkStart w:id="178" w:name="_Toc421100616"/>
      <w:r>
        <w:t xml:space="preserve">De Aanbestedende Dienst behoudt zich het recht voor om tot het moment van definitieve gunning de aanbestedingsprocedure tijdelijk op te schorten en in te trekken. Het intrekken van de aanbestedingsprocedure leidt niet tot enige aansprakelijkheid van de Aanbestedende Dienst jegens de Inschrijvers. De Aanbestedende Dienst gaat dan ook niet over tot het vergoeden van eventueel door Inschrijvers geleden schade. </w:t>
      </w:r>
    </w:p>
    <w:p w14:paraId="749F28FE" w14:textId="77777777" w:rsidR="004C2700" w:rsidRDefault="004C2700" w:rsidP="00453D47">
      <w:pPr>
        <w:suppressAutoHyphens/>
        <w:ind w:left="-113"/>
      </w:pPr>
    </w:p>
    <w:p w14:paraId="18F47FC1" w14:textId="77777777" w:rsidR="004C2700" w:rsidRDefault="004C2700" w:rsidP="00453D47">
      <w:pPr>
        <w:suppressAutoHyphens/>
        <w:ind w:left="-113"/>
      </w:pPr>
      <w:r>
        <w:t>Indien intrekking van de aanbestedingsprocedure aan de orde is,</w:t>
      </w:r>
      <w:r w:rsidDel="006A0CBB">
        <w:t xml:space="preserve"> </w:t>
      </w:r>
      <w:r>
        <w:t>bepaalt de Aanbestedende Dienst of Inschrijvers al dan niet een tenderkostenvergoeding ontvangen en indien dat het geval is, de hoogte daarvan.</w:t>
      </w:r>
    </w:p>
    <w:p w14:paraId="76D5BCBE" w14:textId="77777777" w:rsidR="004C2700" w:rsidRDefault="004C2700" w:rsidP="004C2700">
      <w:pPr>
        <w:pStyle w:val="Kop2"/>
        <w:numPr>
          <w:ilvl w:val="1"/>
          <w:numId w:val="12"/>
        </w:numPr>
        <w:suppressAutoHyphens/>
        <w:ind w:left="964"/>
      </w:pPr>
      <w:bookmarkStart w:id="179" w:name="_Toc98315800"/>
      <w:r>
        <w:t>Klachten</w:t>
      </w:r>
      <w:bookmarkEnd w:id="176"/>
      <w:bookmarkEnd w:id="177"/>
      <w:bookmarkEnd w:id="178"/>
      <w:bookmarkEnd w:id="179"/>
    </w:p>
    <w:p w14:paraId="00B6B69E" w14:textId="77777777" w:rsidR="00511F3E" w:rsidRPr="00511F3E" w:rsidRDefault="00511F3E" w:rsidP="00511F3E">
      <w:r w:rsidRPr="00511F3E">
        <w:t>Klachten over de procedure dienen direct na ontstaan via de</w:t>
      </w:r>
      <w:r>
        <w:t xml:space="preserve"> mail ingediend te worden bij </w:t>
      </w:r>
      <w:hyperlink r:id="rId14" w:history="1">
        <w:r w:rsidRPr="00511F3E">
          <w:rPr>
            <w:rStyle w:val="Hyperlink"/>
          </w:rPr>
          <w:t>inkoop@vrk.nl</w:t>
        </w:r>
      </w:hyperlink>
      <w:r w:rsidRPr="00511F3E">
        <w:t>. Na het indienen van de klacht wordt bepaald hoe deze behandeld en opgelost gaat worden. Voor vragen kunnen Gegadigden gebruik maken van de Nota van Inlichtingen.</w:t>
      </w:r>
    </w:p>
    <w:p w14:paraId="7C888CF5" w14:textId="77777777" w:rsidR="004C2700" w:rsidRDefault="004C2700" w:rsidP="004C2700">
      <w:pPr>
        <w:pStyle w:val="Kop2"/>
        <w:numPr>
          <w:ilvl w:val="1"/>
          <w:numId w:val="12"/>
        </w:numPr>
        <w:suppressAutoHyphens/>
        <w:ind w:left="964"/>
      </w:pPr>
      <w:bookmarkStart w:id="180" w:name="_Toc419285390"/>
      <w:bookmarkStart w:id="181" w:name="_Toc421086886"/>
      <w:bookmarkStart w:id="182" w:name="_Toc421100617"/>
      <w:bookmarkStart w:id="183" w:name="_Toc98315801"/>
      <w:r>
        <w:t>Informatie over verplichtingen Opdrachtnemer</w:t>
      </w:r>
      <w:bookmarkEnd w:id="180"/>
      <w:bookmarkEnd w:id="181"/>
      <w:bookmarkEnd w:id="182"/>
      <w:bookmarkEnd w:id="183"/>
    </w:p>
    <w:p w14:paraId="1D9490BD" w14:textId="77777777" w:rsidR="004C2700" w:rsidRDefault="004C2700" w:rsidP="004C2700">
      <w:pPr>
        <w:suppressAutoHyphens/>
      </w:pPr>
      <w:r w:rsidRPr="00C70427">
        <w:t xml:space="preserve">Informatie over de verplichtingen inzake belastingen, milieubescherming, arbeidsbescherming en arbeidsvoorwaarden die gelden in Nederland en die gedurende de looptijd van de </w:t>
      </w:r>
      <w:r>
        <w:t>Overeenkomst</w:t>
      </w:r>
      <w:r w:rsidRPr="00C70427">
        <w:t xml:space="preserve"> op de verrichtingen van de </w:t>
      </w:r>
      <w:r>
        <w:t>Opdracht</w:t>
      </w:r>
      <w:r w:rsidRPr="00C70427">
        <w:t>nemer van toepassing zijn, zijn verkrijgbaar bij:</w:t>
      </w:r>
    </w:p>
    <w:p w14:paraId="678159BB" w14:textId="77777777" w:rsidR="004C2700" w:rsidRPr="00C70427" w:rsidRDefault="004C2700" w:rsidP="00384012">
      <w:pPr>
        <w:pStyle w:val="Lijstalinea"/>
        <w:numPr>
          <w:ilvl w:val="0"/>
          <w:numId w:val="26"/>
        </w:numPr>
        <w:suppressAutoHyphens/>
      </w:pPr>
      <w:r>
        <w:t>v</w:t>
      </w:r>
      <w:r w:rsidRPr="00C70427">
        <w:t xml:space="preserve">oor bepalingen inzake belastingen: </w:t>
      </w:r>
      <w:r>
        <w:t>d</w:t>
      </w:r>
      <w:r w:rsidRPr="00C70427">
        <w:t xml:space="preserve">e Belastingdienst </w:t>
      </w:r>
      <w:hyperlink r:id="rId15" w:history="1">
        <w:r w:rsidRPr="00C001F0">
          <w:rPr>
            <w:rStyle w:val="Hyperlink"/>
          </w:rPr>
          <w:t>www.belastingdienst.nl</w:t>
        </w:r>
      </w:hyperlink>
      <w:r>
        <w:rPr>
          <w:rStyle w:val="Hyperlink"/>
        </w:rPr>
        <w:t>;</w:t>
      </w:r>
    </w:p>
    <w:p w14:paraId="685C482D" w14:textId="77777777" w:rsidR="004C2700" w:rsidRPr="00C70427" w:rsidRDefault="004C2700" w:rsidP="00384012">
      <w:pPr>
        <w:pStyle w:val="Lijstalinea"/>
        <w:numPr>
          <w:ilvl w:val="0"/>
          <w:numId w:val="26"/>
        </w:numPr>
        <w:suppressAutoHyphens/>
      </w:pPr>
      <w:r>
        <w:t>v</w:t>
      </w:r>
      <w:r w:rsidRPr="00C70427">
        <w:t xml:space="preserve">oor bepalingen inzake milieubescherming: </w:t>
      </w:r>
      <w:r>
        <w:t>het</w:t>
      </w:r>
      <w:r w:rsidRPr="00C70427">
        <w:t xml:space="preserve"> </w:t>
      </w:r>
      <w:r>
        <w:t>M</w:t>
      </w:r>
      <w:r w:rsidRPr="00C70427">
        <w:t xml:space="preserve">inisterie van Infrastructuur en Milieu </w:t>
      </w:r>
      <w:hyperlink r:id="rId16" w:history="1">
        <w:r w:rsidRPr="008D204B">
          <w:rPr>
            <w:rStyle w:val="Hyperlink"/>
          </w:rPr>
          <w:t>www.rijksoverheid.nl</w:t>
        </w:r>
      </w:hyperlink>
      <w:r>
        <w:rPr>
          <w:rStyle w:val="Hyperlink"/>
        </w:rPr>
        <w:t xml:space="preserve">; </w:t>
      </w:r>
    </w:p>
    <w:p w14:paraId="3749E01B" w14:textId="77777777" w:rsidR="004C2700" w:rsidRPr="00C70427" w:rsidRDefault="004C2700" w:rsidP="00384012">
      <w:pPr>
        <w:pStyle w:val="Lijstalinea"/>
        <w:numPr>
          <w:ilvl w:val="0"/>
          <w:numId w:val="26"/>
        </w:numPr>
        <w:suppressAutoHyphens/>
      </w:pPr>
      <w:r>
        <w:t>v</w:t>
      </w:r>
      <w:r w:rsidRPr="00C70427">
        <w:t xml:space="preserve">oor bepalingen inzake arbeidsbescherming en arbeidsvoorwaarden: </w:t>
      </w:r>
      <w:r>
        <w:t>h</w:t>
      </w:r>
      <w:r w:rsidRPr="00C70427">
        <w:t xml:space="preserve">et </w:t>
      </w:r>
      <w:r>
        <w:t>M</w:t>
      </w:r>
      <w:r w:rsidRPr="00C70427">
        <w:t xml:space="preserve">inisterie van Sociale Zaken en Werkgelegenheid </w:t>
      </w:r>
      <w:hyperlink r:id="rId17" w:history="1">
        <w:r w:rsidRPr="00C001F0">
          <w:rPr>
            <w:rStyle w:val="Hyperlink"/>
          </w:rPr>
          <w:t>www.rijksoverheid.nl</w:t>
        </w:r>
      </w:hyperlink>
      <w:r>
        <w:rPr>
          <w:rStyle w:val="Hyperlink"/>
        </w:rPr>
        <w:t>.</w:t>
      </w:r>
    </w:p>
    <w:p w14:paraId="28274C05" w14:textId="77777777" w:rsidR="004C2700" w:rsidRDefault="004C2700" w:rsidP="004C2700">
      <w:pPr>
        <w:suppressAutoHyphens/>
      </w:pPr>
    </w:p>
    <w:p w14:paraId="069C17FD" w14:textId="77777777" w:rsidR="004C2700" w:rsidRDefault="004C2700" w:rsidP="004C2700">
      <w:pPr>
        <w:suppressAutoHyphens/>
      </w:pPr>
      <w:r>
        <w:lastRenderedPageBreak/>
        <w:t xml:space="preserve">Door het indienen van de Inschrijving verklaart de Inschrijver dat hij bij het opstellen van zijn Inschrijving rekening heeft gehouden met de verplichtingen op het gebied van milieu-, sociaal en arbeidsrecht op grond van het recht van de Europese Unie, het nationale recht of collectieve arbeidsovereenkomsten of op grond van de in Richtlijn 2014/24/EU vermelde bepalingen van internationaal milieu-, sociaal en arbeidsrecht. </w:t>
      </w:r>
    </w:p>
    <w:p w14:paraId="2D50F2EB" w14:textId="77777777" w:rsidR="004C2700" w:rsidRDefault="004C2700" w:rsidP="004C2700">
      <w:pPr>
        <w:suppressAutoHyphens/>
      </w:pPr>
    </w:p>
    <w:p w14:paraId="1583E915" w14:textId="77777777" w:rsidR="004C2700" w:rsidRDefault="004C2700" w:rsidP="004C2700">
      <w:pPr>
        <w:suppressAutoHyphens/>
      </w:pPr>
      <w:r>
        <w:t xml:space="preserve">De Aanbestedende Dienst merkt op dat niet-naleving van de toepasselijke verplichtingen op het gebied van arbeidsbescherming en arbeidsvoorwaarden bij de uitvoering van de Opdracht bij de Inspectie van het Ministerie van Sociale Zaken en Werkgelegenheid wordt gemeld. </w:t>
      </w:r>
    </w:p>
    <w:p w14:paraId="00917797" w14:textId="77777777" w:rsidR="004C2700" w:rsidRPr="00C70427" w:rsidRDefault="004C2700" w:rsidP="004C2700"/>
    <w:p w14:paraId="67A58EBB" w14:textId="77777777" w:rsidR="004C2700" w:rsidRDefault="004C2700" w:rsidP="004C2700">
      <w:pPr>
        <w:suppressAutoHyphens/>
      </w:pPr>
    </w:p>
    <w:p w14:paraId="55618296" w14:textId="77777777" w:rsidR="004C2700" w:rsidRDefault="004C2700" w:rsidP="004C2700">
      <w:pPr>
        <w:pStyle w:val="Kop1"/>
        <w:keepNext/>
        <w:pageBreakBefore/>
        <w:numPr>
          <w:ilvl w:val="0"/>
          <w:numId w:val="12"/>
        </w:numPr>
        <w:suppressAutoHyphens/>
        <w:spacing w:beforeLines="0" w:before="0" w:after="960" w:line="600" w:lineRule="atLeast"/>
      </w:pPr>
      <w:bookmarkStart w:id="184" w:name="_Toc419285391"/>
      <w:bookmarkStart w:id="185" w:name="_Toc421086887"/>
      <w:bookmarkStart w:id="186" w:name="_Toc421100618"/>
      <w:bookmarkStart w:id="187" w:name="_Toc98315802"/>
      <w:r>
        <w:lastRenderedPageBreak/>
        <w:t>Mogelijkheden om in te schrijven</w:t>
      </w:r>
      <w:bookmarkEnd w:id="184"/>
      <w:bookmarkEnd w:id="185"/>
      <w:bookmarkEnd w:id="186"/>
      <w:bookmarkEnd w:id="187"/>
    </w:p>
    <w:p w14:paraId="18DB93F4" w14:textId="77777777" w:rsidR="004C2700" w:rsidRDefault="004C2700" w:rsidP="004C2700">
      <w:pPr>
        <w:pStyle w:val="Kop2"/>
        <w:numPr>
          <w:ilvl w:val="1"/>
          <w:numId w:val="12"/>
        </w:numPr>
        <w:suppressAutoHyphens/>
        <w:ind w:left="964"/>
        <w:rPr>
          <w:u w:val="single"/>
          <w:lang w:eastAsia="x-none"/>
        </w:rPr>
      </w:pPr>
      <w:bookmarkStart w:id="188" w:name="_Ref316033914"/>
      <w:bookmarkStart w:id="189" w:name="_Toc316462487"/>
      <w:bookmarkStart w:id="190" w:name="_Toc340494878"/>
      <w:bookmarkStart w:id="191" w:name="_Toc340506489"/>
      <w:bookmarkStart w:id="192" w:name="_Toc419285392"/>
      <w:bookmarkStart w:id="193" w:name="_Toc421086888"/>
      <w:bookmarkStart w:id="194" w:name="_Toc421100619"/>
      <w:bookmarkStart w:id="195" w:name="_Ref403370360"/>
      <w:bookmarkStart w:id="196" w:name="_Toc98315803"/>
      <w:r w:rsidRPr="006F2CF3">
        <w:rPr>
          <w:lang w:eastAsia="x-none"/>
        </w:rPr>
        <w:t>Inleiding</w:t>
      </w:r>
      <w:bookmarkEnd w:id="196"/>
      <w:r>
        <w:rPr>
          <w:u w:val="single"/>
          <w:lang w:eastAsia="x-none"/>
        </w:rPr>
        <w:t xml:space="preserve"> </w:t>
      </w:r>
    </w:p>
    <w:p w14:paraId="3AC7BADA" w14:textId="77777777" w:rsidR="004C2700" w:rsidRDefault="004C2700" w:rsidP="004C2700">
      <w:r>
        <w:t xml:space="preserve">In dit hoofdstuk zijn de verschillende mogelijkheden en voorwaarden opgenomen ten </w:t>
      </w:r>
    </w:p>
    <w:p w14:paraId="1B58146A" w14:textId="77777777" w:rsidR="004C2700" w:rsidRDefault="004C2700" w:rsidP="004C2700">
      <w:r>
        <w:t>aanzien van de wijze waarop een Inschrijving kan worden ingediend.</w:t>
      </w:r>
    </w:p>
    <w:p w14:paraId="1D13EA78" w14:textId="77777777" w:rsidR="004C2700" w:rsidRDefault="004C2700" w:rsidP="004C2700"/>
    <w:p w14:paraId="2016CDC5" w14:textId="77777777" w:rsidR="004C2700" w:rsidRDefault="004C2700" w:rsidP="004C2700">
      <w:r>
        <w:t>Op de volgende manieren kan worden deelgenomen aan de aanbesteding, namelijk als:</w:t>
      </w:r>
    </w:p>
    <w:p w14:paraId="25E0BFAE" w14:textId="77777777" w:rsidR="004C2700" w:rsidRDefault="004C2700" w:rsidP="00384012">
      <w:pPr>
        <w:pStyle w:val="Lijstalinea"/>
        <w:numPr>
          <w:ilvl w:val="0"/>
          <w:numId w:val="26"/>
        </w:numPr>
        <w:suppressAutoHyphens/>
      </w:pPr>
      <w:r>
        <w:t>zelfstandige Inschrijver, zonder onderaannemer</w:t>
      </w:r>
    </w:p>
    <w:p w14:paraId="3A264A22" w14:textId="77777777" w:rsidR="004C2700" w:rsidRDefault="004C2700" w:rsidP="00384012">
      <w:pPr>
        <w:pStyle w:val="Lijstalinea"/>
        <w:numPr>
          <w:ilvl w:val="0"/>
          <w:numId w:val="26"/>
        </w:numPr>
        <w:suppressAutoHyphens/>
      </w:pPr>
      <w:r>
        <w:t>zelfstandige Inschrijver, met onderaannemer</w:t>
      </w:r>
    </w:p>
    <w:p w14:paraId="69F6BE9C" w14:textId="77777777" w:rsidR="004C2700" w:rsidRDefault="004C2700" w:rsidP="00384012">
      <w:pPr>
        <w:pStyle w:val="Lijstalinea"/>
        <w:numPr>
          <w:ilvl w:val="0"/>
          <w:numId w:val="26"/>
        </w:numPr>
        <w:suppressAutoHyphens/>
      </w:pPr>
      <w:r>
        <w:t>Samenwerkingsverband, zonder onderaannemer</w:t>
      </w:r>
    </w:p>
    <w:p w14:paraId="39FB52B8" w14:textId="77777777" w:rsidR="004C2700" w:rsidRDefault="004C2700" w:rsidP="00384012">
      <w:pPr>
        <w:pStyle w:val="Lijstalinea"/>
        <w:numPr>
          <w:ilvl w:val="0"/>
          <w:numId w:val="26"/>
        </w:numPr>
        <w:suppressAutoHyphens/>
      </w:pPr>
      <w:r>
        <w:t>Samenwerkingsverband, met onderaannemer</w:t>
      </w:r>
    </w:p>
    <w:p w14:paraId="79A133D5" w14:textId="77777777" w:rsidR="004C2700" w:rsidRDefault="004C2700" w:rsidP="004C2700">
      <w:pPr>
        <w:spacing w:line="0" w:lineRule="atLeast"/>
      </w:pPr>
    </w:p>
    <w:p w14:paraId="384E6E29" w14:textId="77777777" w:rsidR="004C2700" w:rsidRDefault="004C2700" w:rsidP="004C2700">
      <w:r>
        <w:t xml:space="preserve">Een onderneming mag slechts eenmaal betrokken zijn bij een </w:t>
      </w:r>
      <w:r w:rsidRPr="00A12C14">
        <w:t>Inschrijving</w:t>
      </w:r>
      <w:r w:rsidR="000330A5">
        <w:t xml:space="preserve"> : </w:t>
      </w:r>
      <w:r w:rsidRPr="000330A5">
        <w:t>óf als zelfstandige Inschrijver, óf als lid van een Samenwerkingsverband óf als onderaannemer.</w:t>
      </w:r>
      <w:r>
        <w:t xml:space="preserve"> </w:t>
      </w:r>
    </w:p>
    <w:p w14:paraId="33E4F76F" w14:textId="77777777" w:rsidR="004C2700" w:rsidRPr="006F2CF3" w:rsidRDefault="004C2700" w:rsidP="004C2700">
      <w:pPr>
        <w:pStyle w:val="Kop2"/>
        <w:numPr>
          <w:ilvl w:val="1"/>
          <w:numId w:val="12"/>
        </w:numPr>
        <w:suppressAutoHyphens/>
        <w:ind w:left="964"/>
        <w:rPr>
          <w:lang w:eastAsia="x-none"/>
        </w:rPr>
      </w:pPr>
      <w:bookmarkStart w:id="197" w:name="_Toc98315804"/>
      <w:r w:rsidRPr="006F2CF3">
        <w:rPr>
          <w:lang w:eastAsia="x-none"/>
        </w:rPr>
        <w:t xml:space="preserve">Zelfstandige </w:t>
      </w:r>
      <w:r>
        <w:rPr>
          <w:lang w:eastAsia="x-none"/>
        </w:rPr>
        <w:t>Inschrijver</w:t>
      </w:r>
      <w:bookmarkEnd w:id="197"/>
    </w:p>
    <w:p w14:paraId="71F51D4F" w14:textId="77777777" w:rsidR="004C2700" w:rsidRDefault="004C2700" w:rsidP="004C2700">
      <w:r>
        <w:t xml:space="preserve">Een onderneming kan als zelfstandig Inschrijver, al dan niet met gebruikmaking van een </w:t>
      </w:r>
    </w:p>
    <w:p w14:paraId="6372648C" w14:textId="77777777" w:rsidR="004C2700" w:rsidRPr="00417BF7" w:rsidRDefault="004C2700" w:rsidP="004C2700">
      <w:r>
        <w:t xml:space="preserve">onderaannemer, een Inschrijving indienen. De zelfstandig Inschrijver dient hiervoor bij zijn Inschrijving (onder meer) het UEA </w:t>
      </w:r>
      <w:bookmarkStart w:id="198" w:name="_Hlk528825688"/>
      <w:r>
        <w:t xml:space="preserve">volledig, juist, onvoorwaardelijk en zonder enig voorbehoud </w:t>
      </w:r>
      <w:bookmarkEnd w:id="198"/>
      <w:r>
        <w:t xml:space="preserve">in te vullen en rechtsgeldig te ondertekenen. </w:t>
      </w:r>
    </w:p>
    <w:p w14:paraId="36882AA6" w14:textId="77777777" w:rsidR="004C2700" w:rsidRPr="00946CA6" w:rsidRDefault="004C2700" w:rsidP="004C2700">
      <w:pPr>
        <w:pStyle w:val="Kop2"/>
        <w:numPr>
          <w:ilvl w:val="1"/>
          <w:numId w:val="12"/>
        </w:numPr>
        <w:suppressAutoHyphens/>
        <w:ind w:left="964"/>
        <w:rPr>
          <w:u w:val="single"/>
          <w:lang w:eastAsia="x-none"/>
        </w:rPr>
      </w:pPr>
      <w:bookmarkStart w:id="199" w:name="_Toc522265715"/>
      <w:bookmarkStart w:id="200" w:name="_Toc98315805"/>
      <w:bookmarkEnd w:id="199"/>
      <w:r>
        <w:rPr>
          <w:lang w:eastAsia="x-none"/>
        </w:rPr>
        <w:t>Samenwerkingsverband</w:t>
      </w:r>
      <w:bookmarkEnd w:id="188"/>
      <w:bookmarkEnd w:id="189"/>
      <w:bookmarkEnd w:id="190"/>
      <w:bookmarkEnd w:id="191"/>
      <w:bookmarkEnd w:id="192"/>
      <w:bookmarkEnd w:id="193"/>
      <w:bookmarkEnd w:id="194"/>
      <w:bookmarkEnd w:id="200"/>
    </w:p>
    <w:p w14:paraId="20D8E957" w14:textId="77777777" w:rsidR="004C2700" w:rsidRDefault="004C2700" w:rsidP="004C2700">
      <w:r>
        <w:t xml:space="preserve">Een Samenwerkingsverband kan, al dan niet met gebruikmaking van een onderaannemer, een Inschrijving indienen. </w:t>
      </w:r>
    </w:p>
    <w:p w14:paraId="3C7C6993" w14:textId="77777777" w:rsidR="004C2700" w:rsidRDefault="004C2700" w:rsidP="004C2700"/>
    <w:p w14:paraId="0BEB045F" w14:textId="77777777" w:rsidR="004C2700" w:rsidRPr="00946CA6" w:rsidRDefault="004C2700" w:rsidP="004C2700">
      <w:r>
        <w:t>Het</w:t>
      </w:r>
      <w:r w:rsidRPr="007D76EF">
        <w:t xml:space="preserve"> </w:t>
      </w:r>
      <w:r>
        <w:t xml:space="preserve">Samenwerkingsverband dient </w:t>
      </w:r>
      <w:r w:rsidRPr="00B17C42">
        <w:t xml:space="preserve">bij </w:t>
      </w:r>
      <w:r>
        <w:t xml:space="preserve">zijn Inschrijving een door </w:t>
      </w:r>
      <w:r w:rsidRPr="00B17C42">
        <w:t xml:space="preserve">ieder </w:t>
      </w:r>
      <w:r>
        <w:t xml:space="preserve">lid volledig, juist, onvoorwaardelijk en zonder enig voorbehoud ingevuld UEA in te dienen. </w:t>
      </w:r>
    </w:p>
    <w:p w14:paraId="52136D6D" w14:textId="77777777" w:rsidR="004C2700" w:rsidRPr="00A50252" w:rsidRDefault="004C2700" w:rsidP="004C2700">
      <w:pPr>
        <w:suppressAutoHyphens/>
        <w:spacing w:line="284" w:lineRule="atLeast"/>
        <w:rPr>
          <w:rFonts w:ascii="Verdana" w:hAnsi="Verdana" w:cs="Arial"/>
          <w:highlight w:val="yellow"/>
          <w:u w:val="single"/>
        </w:rPr>
      </w:pPr>
    </w:p>
    <w:p w14:paraId="4E59E249" w14:textId="6206FE81" w:rsidR="004C2700" w:rsidRPr="00EB33DE" w:rsidRDefault="004C2700" w:rsidP="004C2700">
      <w:pPr>
        <w:rPr>
          <w:rFonts w:eastAsia="Calibri" w:cs="Arial"/>
        </w:rPr>
      </w:pPr>
      <w:r>
        <w:t>Daarnaast dient het Samenwerkingsverband</w:t>
      </w:r>
      <w:r w:rsidRPr="00B5504C">
        <w:t xml:space="preserve"> </w:t>
      </w:r>
      <w:r w:rsidRPr="00B17C42">
        <w:t xml:space="preserve">bij </w:t>
      </w:r>
      <w:r>
        <w:t>Inschrijving</w:t>
      </w:r>
      <w:r w:rsidRPr="00B5504C">
        <w:t xml:space="preserve"> een </w:t>
      </w:r>
      <w:r>
        <w:t xml:space="preserve">ingevuld en </w:t>
      </w:r>
      <w:r w:rsidRPr="00B5504C">
        <w:t xml:space="preserve">ondertekende ‘Verklaring </w:t>
      </w:r>
      <w:r w:rsidR="000E3DB4" w:rsidRPr="000E3DB4">
        <w:t xml:space="preserve">Samenwerkingsverband’ </w:t>
      </w:r>
      <w:r w:rsidRPr="000E3DB4">
        <w:t xml:space="preserve">bijlage </w:t>
      </w:r>
      <w:r w:rsidR="000E3DB4" w:rsidRPr="000E3DB4">
        <w:t>14</w:t>
      </w:r>
      <w:r w:rsidRPr="000E3DB4">
        <w:t xml:space="preserve"> in te dienen</w:t>
      </w:r>
      <w:r w:rsidRPr="00B5504C">
        <w:t xml:space="preserve">. Uit deze verklaring dient te blijken dat de leden van </w:t>
      </w:r>
      <w:r>
        <w:t>het</w:t>
      </w:r>
      <w:r w:rsidRPr="007D76EF">
        <w:t xml:space="preserve"> </w:t>
      </w:r>
      <w:r>
        <w:t>Samenwerkingsverband</w:t>
      </w:r>
      <w:r w:rsidRPr="00B5504C">
        <w:t xml:space="preserve"> gezamenlijk en hoofdelijk aansprakelijk </w:t>
      </w:r>
      <w:r>
        <w:t xml:space="preserve">zijn </w:t>
      </w:r>
      <w:r w:rsidRPr="00B5504C">
        <w:t xml:space="preserve">voor de volledige en juiste uitvoering van de overeenkomst in al zijn </w:t>
      </w:r>
      <w:r w:rsidRPr="00B5504C">
        <w:lastRenderedPageBreak/>
        <w:t xml:space="preserve">onderdelen. Daarnaast dient in deze verklaring de naam van </w:t>
      </w:r>
      <w:r>
        <w:t>het lid van het Samenwerkingsverband</w:t>
      </w:r>
      <w:r w:rsidRPr="00B5504C" w:rsidDel="007D76EF">
        <w:t xml:space="preserve"> </w:t>
      </w:r>
      <w:r w:rsidRPr="00B5504C">
        <w:t>te worden vermeld die als vertegenwoordiger</w:t>
      </w:r>
      <w:r>
        <w:t xml:space="preserve"> (penvoerder)</w:t>
      </w:r>
      <w:r w:rsidRPr="00B5504C">
        <w:t xml:space="preserve"> namens </w:t>
      </w:r>
      <w:r>
        <w:t>het Samenwerkingsverband</w:t>
      </w:r>
      <w:r w:rsidRPr="00B5504C">
        <w:t xml:space="preserve"> zal optreden en bevoegd is </w:t>
      </w:r>
      <w:r>
        <w:t>het Samenwerkingsverband</w:t>
      </w:r>
      <w:r w:rsidRPr="00B5504C">
        <w:t xml:space="preserve"> in alle opzichten te vertegenwoordigen en te binden en die als enig aanspreekpunt voor </w:t>
      </w:r>
      <w:r>
        <w:t>de Aanbestedende Dienst</w:t>
      </w:r>
      <w:r w:rsidRPr="00B5504C">
        <w:t xml:space="preserve"> dient.</w:t>
      </w:r>
      <w:r>
        <w:t xml:space="preserve"> Ook wenst de Aanbestedende Dienst uit deze verklaring op te maken waarom in Samenwerkingsverband wordt ingeschreven en welk lid van het Samenwerkingsverband welk deel van de Opdracht uitvoert.</w:t>
      </w:r>
      <w:r w:rsidRPr="00EB33DE">
        <w:rPr>
          <w:rFonts w:eastAsia="Calibri" w:cs="Arial"/>
        </w:rPr>
        <w:t xml:space="preserve"> </w:t>
      </w:r>
    </w:p>
    <w:p w14:paraId="694AF5BD" w14:textId="77777777" w:rsidR="004C2700" w:rsidRPr="00D40841" w:rsidRDefault="004C2700" w:rsidP="004C2700">
      <w:pPr>
        <w:pStyle w:val="Kop2"/>
        <w:numPr>
          <w:ilvl w:val="1"/>
          <w:numId w:val="12"/>
        </w:numPr>
        <w:suppressAutoHyphens/>
        <w:ind w:left="964"/>
        <w:rPr>
          <w:lang w:eastAsia="x-none"/>
        </w:rPr>
      </w:pPr>
      <w:bookmarkStart w:id="201" w:name="_Ref173835872"/>
      <w:bookmarkStart w:id="202" w:name="_Toc316462488"/>
      <w:bookmarkStart w:id="203" w:name="_Toc340494879"/>
      <w:bookmarkStart w:id="204" w:name="_Toc340506490"/>
      <w:bookmarkStart w:id="205" w:name="_Ref416345480"/>
      <w:bookmarkStart w:id="206" w:name="_Toc419285393"/>
      <w:bookmarkStart w:id="207" w:name="_Toc421086889"/>
      <w:bookmarkStart w:id="208" w:name="_Toc421100620"/>
      <w:bookmarkStart w:id="209" w:name="_Toc98315806"/>
      <w:proofErr w:type="spellStart"/>
      <w:r w:rsidRPr="00F51F56">
        <w:rPr>
          <w:lang w:eastAsia="x-none"/>
        </w:rPr>
        <w:t>Onderaanneming</w:t>
      </w:r>
      <w:bookmarkEnd w:id="201"/>
      <w:bookmarkEnd w:id="202"/>
      <w:bookmarkEnd w:id="203"/>
      <w:bookmarkEnd w:id="204"/>
      <w:bookmarkEnd w:id="205"/>
      <w:bookmarkEnd w:id="206"/>
      <w:bookmarkEnd w:id="207"/>
      <w:bookmarkEnd w:id="208"/>
      <w:bookmarkEnd w:id="209"/>
      <w:proofErr w:type="spellEnd"/>
    </w:p>
    <w:p w14:paraId="7BC25116" w14:textId="77777777" w:rsidR="004C2700" w:rsidRPr="00274A62" w:rsidRDefault="004C2700" w:rsidP="004C2700">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t>ee</w:t>
      </w:r>
      <w:r w:rsidRPr="00B22251">
        <w:t>n of meerdere onderaannemers in te schakelen.</w:t>
      </w:r>
      <w:r>
        <w:t xml:space="preserve"> De Inschrijver is de hoofd</w:t>
      </w:r>
      <w:r w:rsidRPr="00860F51">
        <w:rPr>
          <w:rFonts w:eastAsia="Calibri" w:cs="Arial"/>
        </w:rPr>
        <w:t xml:space="preserve">aannemer en aanspreekpunt voor </w:t>
      </w:r>
      <w:r>
        <w:rPr>
          <w:rFonts w:eastAsia="Calibri" w:cs="Arial"/>
        </w:rPr>
        <w:t>de Aanbestedende Dienst</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68ADBBBD" w14:textId="77777777" w:rsidR="004C2700" w:rsidRDefault="004C2700" w:rsidP="004C2700"/>
    <w:p w14:paraId="6C084083" w14:textId="77777777" w:rsidR="004C2700" w:rsidRPr="00A818D5" w:rsidRDefault="004C2700" w:rsidP="004C2700">
      <w:r>
        <w:t xml:space="preserve">Indien een Inschrijver bij de uitvoering van de Opdracht onderaannemers betrekt, dan wordt de Opdracht uitsluitend aan deze Inschrijver gegund, indien de onderaannemer(s) </w:t>
      </w:r>
      <w:r w:rsidRPr="00387B99">
        <w:t xml:space="preserve">niet onder </w:t>
      </w:r>
      <w:r>
        <w:t>ee</w:t>
      </w:r>
      <w:r w:rsidRPr="00387B99">
        <w:t xml:space="preserve">n of meer van de gestelde uitsluitingsgronden (paragraaf </w:t>
      </w:r>
      <w:r>
        <w:t>5.</w:t>
      </w:r>
      <w:r w:rsidR="00E758DC">
        <w:t>1</w:t>
      </w:r>
      <w:r w:rsidRPr="00387B99">
        <w:t>) val</w:t>
      </w:r>
      <w:r>
        <w:t>(</w:t>
      </w:r>
      <w:r w:rsidRPr="00387B99">
        <w:t>t</w:t>
      </w:r>
      <w:r>
        <w:t>)(</w:t>
      </w:r>
      <w:proofErr w:type="spellStart"/>
      <w:r>
        <w:t>len</w:t>
      </w:r>
      <w:proofErr w:type="spellEnd"/>
      <w:r>
        <w:t xml:space="preserve">). De Inschrijver dient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I</w:t>
      </w:r>
      <w:r w:rsidRPr="00755F69">
        <w:t>eder van deze onderaannemers</w:t>
      </w:r>
      <w:r>
        <w:t xml:space="preserve"> dient in het UEA </w:t>
      </w:r>
      <w:r w:rsidRPr="00755F69">
        <w:t xml:space="preserve">(onder meer) </w:t>
      </w:r>
      <w:r>
        <w:t>te verklaren</w:t>
      </w:r>
      <w:r w:rsidRPr="00755F69">
        <w:t xml:space="preserve"> dat hij niet onder </w:t>
      </w:r>
      <w:r>
        <w:t>een</w:t>
      </w:r>
      <w:r w:rsidRPr="00755F69">
        <w:t xml:space="preserve"> of meer van de gestelde uitsluitingsgronden (paragraaf 5.</w:t>
      </w:r>
      <w:r w:rsidR="00E758DC">
        <w:t>1</w:t>
      </w:r>
      <w:r w:rsidRPr="00755F69">
        <w:t xml:space="preserve">)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139FCF4A" w14:textId="77777777" w:rsidR="004C2700" w:rsidRPr="00755F69" w:rsidRDefault="004C2700" w:rsidP="00384012">
      <w:pPr>
        <w:pStyle w:val="Lijstalinea"/>
        <w:numPr>
          <w:ilvl w:val="0"/>
          <w:numId w:val="31"/>
        </w:numPr>
      </w:pPr>
      <w:r>
        <w:t>D</w:t>
      </w:r>
      <w:r w:rsidRPr="00755F69">
        <w:t>eel II, onderdeel A en B (gegevens onderaannemer)</w:t>
      </w:r>
    </w:p>
    <w:p w14:paraId="74DFFA5C" w14:textId="77777777" w:rsidR="004C2700" w:rsidRPr="00755F69" w:rsidRDefault="004C2700" w:rsidP="00384012">
      <w:pPr>
        <w:pStyle w:val="Lijstalinea"/>
        <w:numPr>
          <w:ilvl w:val="0"/>
          <w:numId w:val="31"/>
        </w:numPr>
      </w:pPr>
      <w:r>
        <w:t>D</w:t>
      </w:r>
      <w:r w:rsidRPr="00755F69">
        <w:t xml:space="preserve">eel III, onderdeel A, B, en C </w:t>
      </w:r>
      <w:r w:rsidRPr="004E4437">
        <w:t>(uitsluitingsgronden)</w:t>
      </w:r>
    </w:p>
    <w:p w14:paraId="4F948944" w14:textId="77777777" w:rsidR="004C2700" w:rsidRPr="00A818D5" w:rsidRDefault="004C2700" w:rsidP="00384012">
      <w:pPr>
        <w:pStyle w:val="Lijstalinea"/>
        <w:numPr>
          <w:ilvl w:val="0"/>
          <w:numId w:val="31"/>
        </w:numPr>
      </w:pPr>
      <w:r>
        <w:t>D</w:t>
      </w:r>
      <w:r w:rsidRPr="00755F69">
        <w:t>eel VI (ondertekening)</w:t>
      </w:r>
    </w:p>
    <w:p w14:paraId="1062DAA2" w14:textId="77777777" w:rsidR="004C2700" w:rsidRDefault="004C2700" w:rsidP="004C2700"/>
    <w:p w14:paraId="3B6A4607" w14:textId="77777777" w:rsidR="004C2700" w:rsidRPr="00084BD7" w:rsidRDefault="004C2700" w:rsidP="004C2700">
      <w:pPr>
        <w:pStyle w:val="Alinea0"/>
        <w:tabs>
          <w:tab w:val="left" w:pos="1418"/>
        </w:tabs>
        <w:ind w:left="0"/>
      </w:pPr>
      <w:r>
        <w:t>Indien een Inschrijver bij de uitvoering van de Opdracht een onderaannemer betrekt waarop een grond voor uitsluiting als bedoeld in paragraaf 5.</w:t>
      </w:r>
      <w:r w:rsidR="00020908">
        <w:t>1</w:t>
      </w:r>
      <w:r>
        <w:t xml:space="preserve"> van dit Beschrijvend Document van toepassing is, dan draagt de Inschrijver ervoor zorg dat deze onderaannemer wordt vervangen.</w:t>
      </w:r>
    </w:p>
    <w:p w14:paraId="770D57D3" w14:textId="77777777" w:rsidR="004C2700" w:rsidRDefault="004C2700" w:rsidP="004C2700">
      <w:pPr>
        <w:pStyle w:val="Alinea0"/>
        <w:tabs>
          <w:tab w:val="left" w:pos="1418"/>
        </w:tabs>
        <w:rPr>
          <w:highlight w:val="yellow"/>
          <w:lang w:val="nl-NL"/>
        </w:rPr>
      </w:pPr>
    </w:p>
    <w:p w14:paraId="55EF3F53" w14:textId="77777777" w:rsidR="004C2700" w:rsidRDefault="004C2700" w:rsidP="004C2700">
      <w:r>
        <w:t>Let op: v</w:t>
      </w:r>
      <w:r w:rsidRPr="008A6ADD">
        <w:t xml:space="preserve">an de </w:t>
      </w:r>
      <w:r>
        <w:t>Inschrijver</w:t>
      </w:r>
      <w:r w:rsidRPr="008A6ADD">
        <w:t xml:space="preserve"> aan wie </w:t>
      </w:r>
      <w:r>
        <w:t>de Aanbestedende Dienst</w:t>
      </w:r>
      <w:r w:rsidRPr="008A6ADD">
        <w:t xml:space="preserve"> de </w:t>
      </w:r>
      <w:r>
        <w:t>Opdracht</w:t>
      </w:r>
      <w:r w:rsidRPr="008A6ADD">
        <w:t xml:space="preserve"> voornemens is te gunnen</w:t>
      </w:r>
      <w:r>
        <w:t>,</w:t>
      </w:r>
      <w:r w:rsidRPr="008A6ADD">
        <w:t xml:space="preserve"> word</w:t>
      </w:r>
      <w:r>
        <w:t>t</w:t>
      </w:r>
      <w:r w:rsidRPr="008A6ADD">
        <w:t xml:space="preserve"> in de gunnings</w:t>
      </w:r>
      <w:r>
        <w:t xml:space="preserve">beslissing de volgende bewijsmiddelen opgevraagd: </w:t>
      </w:r>
    </w:p>
    <w:p w14:paraId="565D2ECA" w14:textId="77777777" w:rsidR="004C2700" w:rsidRDefault="004C2700" w:rsidP="00384012">
      <w:pPr>
        <w:pStyle w:val="Lijstalinea"/>
        <w:numPr>
          <w:ilvl w:val="0"/>
          <w:numId w:val="31"/>
        </w:numPr>
      </w:pPr>
      <w:r>
        <w:t>Een uittreksel uit het H</w:t>
      </w:r>
      <w:r w:rsidRPr="008A6ADD">
        <w:t>andelsregister</w:t>
      </w:r>
      <w:r>
        <w:t xml:space="preserve"> van de onderaannemer</w:t>
      </w:r>
      <w:r w:rsidRPr="008A6ADD">
        <w:t>, dat op het tijdstip van het</w:t>
      </w:r>
      <w:r>
        <w:t xml:space="preserve"> </w:t>
      </w:r>
      <w:r w:rsidRPr="008A6ADD">
        <w:t xml:space="preserve">indienen van de </w:t>
      </w:r>
      <w:r>
        <w:t>Inschrijving</w:t>
      </w:r>
      <w:r w:rsidRPr="008A6ADD">
        <w:t xml:space="preserve"> niet ouder </w:t>
      </w:r>
      <w:r>
        <w:t>mag zijn dan</w:t>
      </w:r>
      <w:r w:rsidRPr="008A6ADD">
        <w:t xml:space="preserve"> zes maanden</w:t>
      </w:r>
      <w:r>
        <w:t>.</w:t>
      </w:r>
    </w:p>
    <w:p w14:paraId="4FD8DAD7" w14:textId="77777777" w:rsidR="004C2700" w:rsidRDefault="004C2700" w:rsidP="00384012">
      <w:pPr>
        <w:pStyle w:val="Lijstalinea"/>
        <w:numPr>
          <w:ilvl w:val="0"/>
          <w:numId w:val="31"/>
        </w:numPr>
      </w:pPr>
      <w:r>
        <w:t xml:space="preserve">De namen van de wettelijke vertegenwoordigers van de onderaannemers, die bij de uitvoering van de Opdracht zijn betrokken. </w:t>
      </w:r>
    </w:p>
    <w:p w14:paraId="4D5053AE" w14:textId="77777777" w:rsidR="004C2700" w:rsidRDefault="004C2700" w:rsidP="004C2700"/>
    <w:p w14:paraId="1DA7116E" w14:textId="77777777" w:rsidR="004C2700" w:rsidRDefault="004C2700" w:rsidP="004C2700">
      <w:r>
        <w:lastRenderedPageBreak/>
        <w:t>De Aanbestedende Dienst verlangt v</w:t>
      </w:r>
      <w:r w:rsidRPr="008A6ADD">
        <w:t xml:space="preserve">an de </w:t>
      </w:r>
      <w:r>
        <w:t xml:space="preserve">Inschrijver </w:t>
      </w:r>
      <w:r w:rsidRPr="008A6ADD">
        <w:t xml:space="preserve">aan wie </w:t>
      </w:r>
      <w:r>
        <w:t>de Aanbestedende Dienst</w:t>
      </w:r>
      <w:r w:rsidRPr="008A6ADD">
        <w:t xml:space="preserve"> de </w:t>
      </w:r>
      <w:r>
        <w:t>Opdracht</w:t>
      </w:r>
      <w:r w:rsidRPr="008A6ADD">
        <w:t xml:space="preserve"> </w:t>
      </w:r>
      <w:r>
        <w:t>gunt,</w:t>
      </w:r>
      <w:r w:rsidRPr="008A6ADD">
        <w:t xml:space="preserve"> </w:t>
      </w:r>
      <w:r>
        <w:t xml:space="preserve">dat hij de Aanbestedende Dienst in kennis stelt van alle wijzigingen in de voornoemde gegevens van de onderaannemer tijdens de uitvoering van de Opdracht. </w:t>
      </w:r>
    </w:p>
    <w:p w14:paraId="2D546CEC" w14:textId="77777777" w:rsidR="004C2700" w:rsidRDefault="004C2700" w:rsidP="004C2700"/>
    <w:p w14:paraId="1AE369E9" w14:textId="77777777" w:rsidR="004C2700" w:rsidRDefault="004C2700" w:rsidP="004C2700">
      <w:pPr>
        <w:pStyle w:val="Kop2"/>
        <w:numPr>
          <w:ilvl w:val="1"/>
          <w:numId w:val="12"/>
        </w:numPr>
        <w:suppressAutoHyphens/>
        <w:ind w:left="964"/>
      </w:pPr>
      <w:bookmarkStart w:id="210" w:name="_Ref416347222"/>
      <w:bookmarkStart w:id="211" w:name="_Toc419285394"/>
      <w:bookmarkStart w:id="212" w:name="_Toc421086890"/>
      <w:bookmarkStart w:id="213" w:name="_Toc421100621"/>
      <w:bookmarkStart w:id="214" w:name="_Toc98315807"/>
      <w:r>
        <w:rPr>
          <w:lang w:eastAsia="x-none"/>
        </w:rPr>
        <w:t>Beroep op d</w:t>
      </w:r>
      <w:r w:rsidRPr="00F51F56">
        <w:rPr>
          <w:lang w:eastAsia="x-none"/>
        </w:rPr>
        <w:t>erden</w:t>
      </w:r>
      <w:bookmarkEnd w:id="210"/>
      <w:bookmarkEnd w:id="211"/>
      <w:bookmarkEnd w:id="212"/>
      <w:bookmarkEnd w:id="213"/>
      <w:r>
        <w:rPr>
          <w:lang w:eastAsia="x-none"/>
        </w:rPr>
        <w:t xml:space="preserve"> in het kader van het voldoen aan de geschiktheidseisen</w:t>
      </w:r>
      <w:bookmarkEnd w:id="214"/>
      <w:r>
        <w:rPr>
          <w:lang w:eastAsia="x-none"/>
        </w:rPr>
        <w:t xml:space="preserve"> </w:t>
      </w:r>
    </w:p>
    <w:p w14:paraId="2162D0C2" w14:textId="77777777" w:rsidR="00012490" w:rsidRPr="00012490" w:rsidRDefault="004C2700" w:rsidP="00012490">
      <w:pPr>
        <w:pStyle w:val="Kop3"/>
        <w:numPr>
          <w:ilvl w:val="2"/>
          <w:numId w:val="12"/>
        </w:numPr>
      </w:pPr>
      <w:bookmarkStart w:id="215" w:name="_Toc98315808"/>
      <w:r>
        <w:t>Algemeen</w:t>
      </w:r>
      <w:bookmarkEnd w:id="215"/>
    </w:p>
    <w:p w14:paraId="66EF7665" w14:textId="77777777" w:rsidR="004C2700" w:rsidRPr="000F2D06" w:rsidRDefault="004C2700" w:rsidP="004C2700">
      <w:r w:rsidRPr="000F2D06">
        <w:t>Een Inschrijver die niet zelfstandig aan de gestelde geschiktheidseisen van hoofdstuk 6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0B9DEB51" w14:textId="77777777" w:rsidR="004C2700" w:rsidRPr="000F2D06" w:rsidRDefault="004C2700" w:rsidP="004C2700"/>
    <w:p w14:paraId="4459481C" w14:textId="77777777" w:rsidR="004C2700" w:rsidRPr="000F2D06" w:rsidRDefault="004C2700" w:rsidP="004C2700">
      <w:r w:rsidRPr="000F2D06">
        <w:t xml:space="preserve">Indien wordt ingeschreven met (een) derde(n), dan dient de Inschrijver bij de Inschrijving een door (ieder van) deze derde(n) afzonderlijk ingevuld UEA in te dienen. </w:t>
      </w:r>
    </w:p>
    <w:p w14:paraId="3030312A" w14:textId="77777777" w:rsidR="004C2700" w:rsidRPr="00126BD4" w:rsidRDefault="004C2700" w:rsidP="004C2700">
      <w:pPr>
        <w:ind w:left="927"/>
        <w:rPr>
          <w:rFonts w:cs="Trebuchet MS"/>
          <w:i/>
          <w:iCs/>
        </w:rPr>
      </w:pPr>
    </w:p>
    <w:p w14:paraId="43DAEDAD" w14:textId="77777777" w:rsidR="004C2700" w:rsidRPr="000F2D06" w:rsidRDefault="004C2700" w:rsidP="004C2700">
      <w:r w:rsidRPr="000F2D06">
        <w:t>Zowel de Inschrijver als de derde(n) dienen het UEA volledig in te vullen en rechtsgeldig te ondertekenen</w:t>
      </w:r>
      <w:r w:rsidRPr="000F2D06">
        <w:footnoteReference w:id="1"/>
      </w:r>
      <w:r w:rsidRPr="000F2D06">
        <w:t>.</w:t>
      </w:r>
    </w:p>
    <w:p w14:paraId="40DCE262" w14:textId="77777777" w:rsidR="004C2700" w:rsidRPr="000F2D06" w:rsidRDefault="004C2700" w:rsidP="004C2700"/>
    <w:p w14:paraId="74E5AFF3" w14:textId="77777777" w:rsidR="004C2700" w:rsidRPr="000F2D06" w:rsidRDefault="004C2700" w:rsidP="004C2700">
      <w:r w:rsidRPr="000F2D06">
        <w:t xml:space="preserve">De Inschrijver dient – ingeval van beroep op een derde – de volgende delen van het UEA in te vullen: </w:t>
      </w:r>
    </w:p>
    <w:p w14:paraId="2A9C0220" w14:textId="77777777" w:rsidR="004C2700" w:rsidRDefault="004C2700" w:rsidP="00384012">
      <w:pPr>
        <w:numPr>
          <w:ilvl w:val="0"/>
          <w:numId w:val="31"/>
        </w:numPr>
        <w:spacing w:line="240" w:lineRule="auto"/>
        <w:ind w:left="1287"/>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3E0A616A" w14:textId="77777777" w:rsidR="004C2700" w:rsidRDefault="004C2700" w:rsidP="00384012">
      <w:pPr>
        <w:numPr>
          <w:ilvl w:val="0"/>
          <w:numId w:val="31"/>
        </w:numPr>
        <w:spacing w:line="240" w:lineRule="auto"/>
        <w:ind w:left="1287"/>
        <w:rPr>
          <w:rFonts w:cs="Trebuchet MS"/>
          <w:i/>
          <w:iCs/>
        </w:rPr>
      </w:pPr>
      <w:r>
        <w:rPr>
          <w:rFonts w:cs="Trebuchet MS"/>
          <w:i/>
          <w:iCs/>
        </w:rPr>
        <w:t>Deel III, onderdelen A, B en C (uitsluitingsgronden)</w:t>
      </w:r>
    </w:p>
    <w:p w14:paraId="2F47E68B" w14:textId="77777777" w:rsidR="004C2700" w:rsidRDefault="004C2700" w:rsidP="00384012">
      <w:pPr>
        <w:numPr>
          <w:ilvl w:val="0"/>
          <w:numId w:val="31"/>
        </w:numPr>
        <w:spacing w:line="240" w:lineRule="auto"/>
        <w:ind w:left="1287"/>
        <w:rPr>
          <w:rFonts w:cs="Trebuchet MS"/>
          <w:i/>
          <w:iCs/>
        </w:rPr>
      </w:pPr>
      <w:r>
        <w:rPr>
          <w:rFonts w:cs="Trebuchet MS"/>
          <w:i/>
          <w:iCs/>
        </w:rPr>
        <w:t>Deel IV</w:t>
      </w:r>
    </w:p>
    <w:p w14:paraId="74641D76" w14:textId="77777777" w:rsidR="004C2700" w:rsidRDefault="004C2700" w:rsidP="00384012">
      <w:pPr>
        <w:numPr>
          <w:ilvl w:val="0"/>
          <w:numId w:val="31"/>
        </w:numPr>
        <w:spacing w:line="240" w:lineRule="auto"/>
        <w:ind w:left="1287"/>
        <w:rPr>
          <w:rFonts w:cs="Trebuchet MS"/>
          <w:i/>
          <w:iCs/>
        </w:rPr>
      </w:pPr>
      <w:r>
        <w:rPr>
          <w:rFonts w:cs="Trebuchet MS"/>
          <w:i/>
          <w:iCs/>
        </w:rPr>
        <w:t>Deel VI (ondertekening).</w:t>
      </w:r>
    </w:p>
    <w:p w14:paraId="3FCB3632" w14:textId="77777777" w:rsidR="004C2700" w:rsidRDefault="004C2700" w:rsidP="004C2700">
      <w:pPr>
        <w:ind w:left="927"/>
        <w:rPr>
          <w:rFonts w:cs="Trebuchet MS"/>
          <w:i/>
          <w:iCs/>
        </w:rPr>
      </w:pPr>
    </w:p>
    <w:p w14:paraId="71EAFF97" w14:textId="77777777" w:rsidR="004C2700" w:rsidRPr="000F2D06" w:rsidRDefault="004C2700" w:rsidP="004C2700">
      <w:r w:rsidRPr="000F2D06">
        <w:t>De derde(n) dient/dienen de volgende delen van het UEA in te vullen:</w:t>
      </w:r>
    </w:p>
    <w:p w14:paraId="5F5C457B" w14:textId="77777777" w:rsidR="004C2700" w:rsidRPr="00126BD4" w:rsidRDefault="004C2700" w:rsidP="00384012">
      <w:pPr>
        <w:numPr>
          <w:ilvl w:val="0"/>
          <w:numId w:val="31"/>
        </w:numPr>
        <w:spacing w:line="240" w:lineRule="auto"/>
        <w:ind w:left="1287"/>
        <w:rPr>
          <w:rFonts w:cs="Trebuchet MS"/>
          <w:i/>
          <w:iCs/>
        </w:rPr>
      </w:pPr>
      <w:r w:rsidRPr="00126BD4">
        <w:rPr>
          <w:rFonts w:cs="Trebuchet MS"/>
          <w:i/>
          <w:iCs/>
        </w:rPr>
        <w:t>Deel II, onderdeel A en B (gegevens derde)</w:t>
      </w:r>
    </w:p>
    <w:p w14:paraId="71E262D0" w14:textId="77777777" w:rsidR="004C2700" w:rsidRPr="00126BD4" w:rsidRDefault="004C2700" w:rsidP="00384012">
      <w:pPr>
        <w:numPr>
          <w:ilvl w:val="0"/>
          <w:numId w:val="31"/>
        </w:numPr>
        <w:spacing w:line="240" w:lineRule="auto"/>
        <w:ind w:left="1287"/>
        <w:rPr>
          <w:rFonts w:cs="Trebuchet MS"/>
          <w:i/>
          <w:iCs/>
        </w:rPr>
      </w:pPr>
      <w:r w:rsidRPr="00126BD4">
        <w:rPr>
          <w:rFonts w:cs="Trebuchet MS"/>
          <w:i/>
          <w:iCs/>
        </w:rPr>
        <w:t>Deel III, onderdeel A, B en C (uitsluitingsgronden)</w:t>
      </w:r>
    </w:p>
    <w:p w14:paraId="14F5AB51" w14:textId="77777777" w:rsidR="004C2700" w:rsidRPr="00126BD4" w:rsidRDefault="004C2700" w:rsidP="00384012">
      <w:pPr>
        <w:numPr>
          <w:ilvl w:val="0"/>
          <w:numId w:val="31"/>
        </w:numPr>
        <w:spacing w:line="240" w:lineRule="auto"/>
        <w:ind w:left="1287"/>
        <w:rPr>
          <w:rFonts w:cs="Trebuchet MS"/>
          <w:i/>
          <w:iCs/>
        </w:rPr>
      </w:pPr>
      <w:r w:rsidRPr="00126BD4">
        <w:rPr>
          <w:rFonts w:cs="Trebuchet MS"/>
          <w:i/>
          <w:iCs/>
        </w:rPr>
        <w:t>Deel IV (geschiktheidseisen) voor zover relevant voor het beroep op de middelen van deze derde</w:t>
      </w:r>
    </w:p>
    <w:p w14:paraId="2FBA0FAE" w14:textId="77777777" w:rsidR="004C2700" w:rsidRPr="00126BD4" w:rsidRDefault="004C2700" w:rsidP="00384012">
      <w:pPr>
        <w:numPr>
          <w:ilvl w:val="0"/>
          <w:numId w:val="31"/>
        </w:numPr>
        <w:spacing w:line="240" w:lineRule="auto"/>
        <w:ind w:left="1287"/>
        <w:rPr>
          <w:rFonts w:cs="Trebuchet MS"/>
          <w:i/>
          <w:iCs/>
        </w:rPr>
      </w:pPr>
      <w:r w:rsidRPr="00126BD4">
        <w:rPr>
          <w:rFonts w:cs="Trebuchet MS"/>
          <w:i/>
          <w:iCs/>
        </w:rPr>
        <w:t>Deel VI (ondertekening)</w:t>
      </w:r>
      <w:r>
        <w:rPr>
          <w:rFonts w:cs="Trebuchet MS"/>
          <w:i/>
          <w:iCs/>
        </w:rPr>
        <w:t>.</w:t>
      </w:r>
      <w:r w:rsidRPr="00126BD4">
        <w:rPr>
          <w:rFonts w:cs="Trebuchet MS"/>
          <w:i/>
          <w:iCs/>
        </w:rPr>
        <w:t xml:space="preserve"> </w:t>
      </w:r>
    </w:p>
    <w:p w14:paraId="0FF8441B" w14:textId="77777777" w:rsidR="004C2700" w:rsidRDefault="004C2700" w:rsidP="004C2700">
      <w:pPr>
        <w:ind w:left="927"/>
        <w:rPr>
          <w:rFonts w:cs="Trebuchet MS"/>
          <w:i/>
          <w:iCs/>
        </w:rPr>
      </w:pPr>
    </w:p>
    <w:p w14:paraId="425974A2" w14:textId="42209E94" w:rsidR="004C2700" w:rsidRPr="000F2D06" w:rsidRDefault="00573DCC" w:rsidP="004C2700">
      <w:bookmarkStart w:id="216" w:name="_Hlk33523200"/>
      <w:bookmarkStart w:id="217" w:name="_Hlk33523503"/>
      <w:r>
        <w:t xml:space="preserve">De Inschrijver aan wie </w:t>
      </w:r>
      <w:r w:rsidR="00137AF8">
        <w:t>VRK</w:t>
      </w:r>
      <w:r w:rsidR="004C2700" w:rsidRPr="000F2D06">
        <w:t xml:space="preserve"> de opdracht blijkens de gunningsbeslissing beoogt te gunnen, </w:t>
      </w:r>
      <w:bookmarkEnd w:id="216"/>
      <w:r w:rsidR="004C2700" w:rsidRPr="000F2D06">
        <w:t xml:space="preserve">dient de door hemzelf en de derde ingevulde en ondertekende ‘Verklaring middelen </w:t>
      </w:r>
      <w:r w:rsidR="004C2700" w:rsidRPr="000E3DB4">
        <w:lastRenderedPageBreak/>
        <w:t>derde’ (</w:t>
      </w:r>
      <w:r w:rsidR="000E3DB4" w:rsidRPr="000E3DB4">
        <w:t xml:space="preserve">bijlage 15) </w:t>
      </w:r>
      <w:r w:rsidR="004C2700" w:rsidRPr="000E3DB4">
        <w:t xml:space="preserve"> in te dienen,</w:t>
      </w:r>
      <w:r w:rsidR="004C2700" w:rsidRPr="000F2D06">
        <w:t xml:space="preserve">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w:t>
      </w:r>
      <w:r w:rsidR="007059BF">
        <w:t>4</w:t>
      </w:r>
      <w:r w:rsidR="004C2700" w:rsidRPr="000F2D06">
        <w:t xml:space="preserve"> Beschrijvend Document). </w:t>
      </w:r>
    </w:p>
    <w:bookmarkEnd w:id="217"/>
    <w:p w14:paraId="7CDC46DC" w14:textId="77777777" w:rsidR="004C2700" w:rsidRPr="00126BD4" w:rsidRDefault="004C2700" w:rsidP="004C2700">
      <w:pPr>
        <w:ind w:left="927"/>
        <w:rPr>
          <w:rFonts w:cs="Trebuchet MS"/>
          <w:i/>
          <w:iCs/>
        </w:rPr>
      </w:pPr>
    </w:p>
    <w:p w14:paraId="29976839" w14:textId="77777777" w:rsidR="004C2700" w:rsidRPr="00012490" w:rsidRDefault="004C2700" w:rsidP="00012490">
      <w:pPr>
        <w:pStyle w:val="Kop3"/>
        <w:numPr>
          <w:ilvl w:val="2"/>
          <w:numId w:val="12"/>
        </w:numPr>
      </w:pPr>
      <w:bookmarkStart w:id="218" w:name="_Toc98315809"/>
      <w:r>
        <w:t>Beroep op de technische en beroepsbekwaamheid</w:t>
      </w:r>
      <w:bookmarkEnd w:id="218"/>
    </w:p>
    <w:p w14:paraId="308627C0" w14:textId="77777777" w:rsidR="004C2700" w:rsidRPr="000F2D06" w:rsidRDefault="004C2700" w:rsidP="004C2700">
      <w:r w:rsidRPr="000F2D06">
        <w:t xml:space="preserve">Indien in het kader van de geschiktheidseisen voor de technische bekwaamheid en </w:t>
      </w:r>
    </w:p>
    <w:p w14:paraId="25AFD0CF" w14:textId="77777777" w:rsidR="004C2700" w:rsidRPr="000F2D06" w:rsidRDefault="004C2700" w:rsidP="004C2700">
      <w:r w:rsidRPr="000F2D06">
        <w:t xml:space="preserve">beroepsbekwaamheid (referentie-eis) en (kwaliteitsmanagementsysteem) - een beroep wordt gedaan op de middelen van een derde, dan moet deze derde door de Inschrijver daadwerkelijk voor de uitvoering van de Opdracht als onderaannemer worden ingezet. </w:t>
      </w:r>
    </w:p>
    <w:p w14:paraId="64EA69CB" w14:textId="77777777" w:rsidR="004C2700" w:rsidRPr="000F2D06" w:rsidRDefault="004C2700" w:rsidP="004C2700"/>
    <w:p w14:paraId="0FE96D5C" w14:textId="77777777" w:rsidR="004C2700" w:rsidRPr="000F2D06" w:rsidRDefault="004C2700" w:rsidP="004C2700">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09152962" w14:textId="77777777" w:rsidR="00012490" w:rsidRPr="00012490" w:rsidRDefault="004C2700" w:rsidP="00012490">
      <w:pPr>
        <w:pStyle w:val="Kop3"/>
        <w:numPr>
          <w:ilvl w:val="2"/>
          <w:numId w:val="12"/>
        </w:numPr>
      </w:pPr>
      <w:bookmarkStart w:id="219" w:name="_Toc98315810"/>
      <w:r>
        <w:t>Beroep op de financiële en economische draagkracht</w:t>
      </w:r>
      <w:bookmarkEnd w:id="219"/>
    </w:p>
    <w:p w14:paraId="0BE1489B" w14:textId="77777777" w:rsidR="004C2700" w:rsidRPr="000F2D06" w:rsidRDefault="004C2700" w:rsidP="004C2700">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5CAB1808" w14:textId="77777777" w:rsidR="004C2700" w:rsidRPr="000F2D06" w:rsidRDefault="004C2700" w:rsidP="004C2700"/>
    <w:p w14:paraId="2AC5CDD0" w14:textId="77777777" w:rsidR="004C2700" w:rsidRPr="000F2D06" w:rsidRDefault="004C2700" w:rsidP="004C2700">
      <w:r w:rsidRPr="000F2D06">
        <w:t xml:space="preserve">De </w:t>
      </w:r>
      <w:r w:rsidR="002B563E">
        <w:t xml:space="preserve">Inschrijver aan wie </w:t>
      </w:r>
      <w:r w:rsidR="00137AF8">
        <w:t>VRK</w:t>
      </w:r>
      <w:r w:rsidRPr="000F2D06">
        <w:t xml:space="preserve"> op grond van de gunningsbeslissing voornemens is de opdracht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w:t>
      </w:r>
      <w:r w:rsidR="00A2144E">
        <w:t>6</w:t>
      </w:r>
      <w:r w:rsidRPr="000F2D06">
        <w:t>.3 Beschrijvend Document).</w:t>
      </w:r>
    </w:p>
    <w:p w14:paraId="0175756A" w14:textId="77777777" w:rsidR="00012490" w:rsidRPr="00012490" w:rsidRDefault="004C2700" w:rsidP="00012490">
      <w:pPr>
        <w:pStyle w:val="Kop3"/>
        <w:numPr>
          <w:ilvl w:val="2"/>
          <w:numId w:val="12"/>
        </w:numPr>
      </w:pPr>
      <w:bookmarkStart w:id="220" w:name="_Toc98315811"/>
      <w:r>
        <w:t>Vervangende derde(n)</w:t>
      </w:r>
      <w:bookmarkEnd w:id="220"/>
    </w:p>
    <w:p w14:paraId="1226169D" w14:textId="77777777" w:rsidR="004C2700" w:rsidRPr="000F2D06" w:rsidRDefault="004C2700" w:rsidP="004C2700">
      <w:r w:rsidRPr="000F2D06">
        <w:t>Indien een Inschrijver bij de uitvoering van de Opdracht een beroep doet op een derde waarop een grond voor uitsluiting als bedoeld in paragraaf 5.</w:t>
      </w:r>
      <w:r w:rsidR="00DF1288">
        <w:t>1</w:t>
      </w:r>
      <w:r w:rsidRPr="000F2D06">
        <w:t xml:space="preserve"> van dit Beschrijvend Document </w:t>
      </w:r>
      <w:r w:rsidR="002B563E">
        <w:t xml:space="preserve">van toepassing is, wijst </w:t>
      </w:r>
      <w:r w:rsidR="00137AF8">
        <w:t>VRK</w:t>
      </w:r>
      <w:r w:rsidRPr="000F2D06">
        <w:t xml:space="preserve"> het beroep op de geschiktheid van de betreffende derde(n) </w:t>
      </w:r>
      <w:r w:rsidR="002B563E">
        <w:t xml:space="preserve">schriftelijk af en stelt </w:t>
      </w:r>
      <w:r w:rsidR="00137AF8">
        <w:t>VRK</w:t>
      </w:r>
      <w:r w:rsidRPr="000F2D06">
        <w:t xml:space="preserve"> de Inschrijver eenmalig in de gelegenheid de betreffende afgewezen derde te vervangen.</w:t>
      </w:r>
    </w:p>
    <w:p w14:paraId="5A3E33DE" w14:textId="77777777" w:rsidR="004C2700" w:rsidRPr="000F2D06" w:rsidRDefault="004C2700" w:rsidP="004C2700"/>
    <w:p w14:paraId="1F589EC9" w14:textId="77777777" w:rsidR="004C2700" w:rsidRPr="000F2D06" w:rsidRDefault="004C2700" w:rsidP="004C2700">
      <w:r w:rsidRPr="000F2D06">
        <w:lastRenderedPageBreak/>
        <w:t>Een beroep op (een) vervangende derde(n) dient in voorkomend geval te worden ingediend binnen zeven kalenderdagen gerekend vanaf de dagtekening van de afwijzing van de derde(n) op wie de Inschrijver bij Inschrijving een beroep heeft gedaan. Binnen die termijn m</w:t>
      </w:r>
      <w:r w:rsidR="002B563E">
        <w:t xml:space="preserve">oeten dus alle documenten die </w:t>
      </w:r>
      <w:r w:rsidR="00137AF8">
        <w:t>VRK</w:t>
      </w:r>
      <w:r w:rsidRPr="000F2D06">
        <w:t xml:space="preserve"> vereist voor het beroep op de vervangende derde(n) te zijn geüpload in </w:t>
      </w:r>
      <w:proofErr w:type="spellStart"/>
      <w:r w:rsidRPr="000F2D06">
        <w:t>TenderNed</w:t>
      </w:r>
      <w:proofErr w:type="spellEnd"/>
      <w:r w:rsidRPr="000F2D06">
        <w:t xml:space="preserve"> en beschikbaar </w:t>
      </w:r>
      <w:r w:rsidR="002B563E">
        <w:t xml:space="preserve">te zijn voor beoordeling door </w:t>
      </w:r>
      <w:r w:rsidR="00137AF8">
        <w:t>VRK</w:t>
      </w:r>
      <w:r w:rsidRPr="000F2D06">
        <w:t xml:space="preserve">. </w:t>
      </w:r>
    </w:p>
    <w:p w14:paraId="25D0399F" w14:textId="77777777" w:rsidR="004C2700" w:rsidRDefault="004C2700" w:rsidP="004C2700"/>
    <w:p w14:paraId="403F4FDE" w14:textId="77777777" w:rsidR="004C2700" w:rsidRDefault="004C2700" w:rsidP="004C2700">
      <w:pPr>
        <w:pStyle w:val="Kop1"/>
        <w:keepNext/>
        <w:pageBreakBefore/>
        <w:numPr>
          <w:ilvl w:val="0"/>
          <w:numId w:val="12"/>
        </w:numPr>
        <w:suppressAutoHyphens/>
        <w:spacing w:beforeLines="0" w:before="0" w:after="960" w:line="600" w:lineRule="atLeast"/>
      </w:pPr>
      <w:bookmarkStart w:id="221" w:name="_Ref416347631"/>
      <w:bookmarkStart w:id="222" w:name="_Toc98315812"/>
      <w:r>
        <w:lastRenderedPageBreak/>
        <w:t>Uitsluitingsgronden</w:t>
      </w:r>
      <w:bookmarkEnd w:id="222"/>
    </w:p>
    <w:p w14:paraId="57E7DFF3" w14:textId="77777777" w:rsidR="004C2700" w:rsidRDefault="004C2700" w:rsidP="004C2700">
      <w:pPr>
        <w:pStyle w:val="Kop2"/>
        <w:numPr>
          <w:ilvl w:val="1"/>
          <w:numId w:val="12"/>
        </w:numPr>
        <w:suppressAutoHyphens/>
        <w:ind w:left="964"/>
      </w:pPr>
      <w:bookmarkStart w:id="223" w:name="_Toc509233872"/>
      <w:bookmarkStart w:id="224" w:name="_Toc509233977"/>
      <w:bookmarkStart w:id="225" w:name="_Toc419285397"/>
      <w:bookmarkStart w:id="226" w:name="_Toc421086893"/>
      <w:bookmarkStart w:id="227" w:name="_Toc421100624"/>
      <w:bookmarkStart w:id="228" w:name="_Toc98315813"/>
      <w:bookmarkEnd w:id="221"/>
      <w:bookmarkEnd w:id="223"/>
      <w:bookmarkEnd w:id="224"/>
      <w:r>
        <w:t>Uitsluitingsgronden</w:t>
      </w:r>
      <w:bookmarkEnd w:id="195"/>
      <w:bookmarkEnd w:id="225"/>
      <w:bookmarkEnd w:id="226"/>
      <w:bookmarkEnd w:id="227"/>
      <w:bookmarkEnd w:id="228"/>
    </w:p>
    <w:p w14:paraId="7587411F" w14:textId="77777777" w:rsidR="00B73F62" w:rsidRPr="00B73F62" w:rsidRDefault="004C2700" w:rsidP="00B73F62">
      <w:pPr>
        <w:pStyle w:val="Kop3"/>
        <w:numPr>
          <w:ilvl w:val="2"/>
          <w:numId w:val="12"/>
        </w:numPr>
        <w:suppressAutoHyphens/>
      </w:pPr>
      <w:bookmarkStart w:id="229" w:name="_Toc419285398"/>
      <w:bookmarkStart w:id="230" w:name="_Toc421086894"/>
      <w:bookmarkStart w:id="231" w:name="_Toc98315814"/>
      <w:r>
        <w:t>Uitsluitingsgronden</w:t>
      </w:r>
      <w:bookmarkEnd w:id="229"/>
      <w:bookmarkEnd w:id="230"/>
      <w:bookmarkEnd w:id="231"/>
    </w:p>
    <w:p w14:paraId="60DA25EA" w14:textId="77777777" w:rsidR="004C2700" w:rsidRDefault="004C2700" w:rsidP="004C2700">
      <w:r>
        <w:t xml:space="preserve">De Inschrijver wordt beoordeeld op de 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dat disproportioneel is. </w:t>
      </w:r>
    </w:p>
    <w:p w14:paraId="2BED7254" w14:textId="77777777" w:rsidR="004C2700" w:rsidRDefault="004C2700" w:rsidP="004C2700"/>
    <w:p w14:paraId="4F47BEB5" w14:textId="77777777" w:rsidR="004C2700" w:rsidRDefault="004C2700" w:rsidP="004C2700">
      <w:r>
        <w:t xml:space="preserve">Indien de Inschrijver een Samenwerkingsverband is en een uitsluitingsgrond van toepassing is op een van de leden van dat Samenwerkingsverband, zal het Samenwerkingsverband als geheel worden uitgesloten, tenzij dat disproportioneel is. </w:t>
      </w:r>
    </w:p>
    <w:p w14:paraId="0E6BF674" w14:textId="77777777" w:rsidR="00AA4FBD" w:rsidRDefault="00AA4FBD" w:rsidP="004C2700"/>
    <w:p w14:paraId="5EDA8BAB" w14:textId="77777777" w:rsidR="00AA4FBD" w:rsidRDefault="00AA4FBD" w:rsidP="00AA4FBD">
      <w:r w:rsidRPr="3E495A08">
        <w:rPr>
          <w:rFonts w:eastAsia="Arial" w:cs="Arial"/>
        </w:rPr>
        <w:t>De Inschrijver wordt ook van deelneming aan deze aanbesteding uitgesloten, indien de Inschrijver of één of meer van de leden van het Samenwerkingsverband in één of meer van de in de facultatieve uitsluitingsgronden van artikel 2.87 lid 1 sub a, b of d t/m j jo lid 2 Aanbestedingswet genoemde omstandigheden verkeert (deze uitsluitingsgronden zijn opgenomen in Deel III, onderdeel C van het UEA).</w:t>
      </w:r>
    </w:p>
    <w:p w14:paraId="012CFC90" w14:textId="77777777" w:rsidR="00B73F62" w:rsidRPr="00B73F62" w:rsidRDefault="00B73F62" w:rsidP="00B73F62">
      <w:pPr>
        <w:pStyle w:val="Kop3"/>
      </w:pPr>
      <w:bookmarkStart w:id="232" w:name="_Toc98315815"/>
      <w:r>
        <w:t>5</w:t>
      </w:r>
      <w:r w:rsidR="004C2700">
        <w:t xml:space="preserve">.1.2. </w:t>
      </w:r>
      <w:r w:rsidR="004C2700">
        <w:tab/>
      </w:r>
      <w:r w:rsidR="004C2700" w:rsidRPr="002E16FF">
        <w:t>Bewijsmiddelen uitsluitingsgronden</w:t>
      </w:r>
      <w:bookmarkEnd w:id="232"/>
    </w:p>
    <w:p w14:paraId="35E1C0D5" w14:textId="77777777" w:rsidR="004C2700" w:rsidRDefault="004C2700" w:rsidP="004C2700">
      <w:pPr>
        <w:suppressAutoHyphens/>
      </w:pPr>
      <w:r w:rsidRPr="00791DDA">
        <w:t xml:space="preserve">Ten bewijze dat </w:t>
      </w:r>
      <w:r>
        <w:t xml:space="preserve">op </w:t>
      </w:r>
      <w:r w:rsidRPr="00791DDA">
        <w:t xml:space="preserve">de </w:t>
      </w:r>
      <w:r>
        <w:t xml:space="preserve">Inschrijver (waaronder </w:t>
      </w:r>
      <w:r w:rsidRPr="00791DDA">
        <w:t xml:space="preserve">de </w:t>
      </w:r>
      <w:r>
        <w:t>leden van het Samenwerkingsverband, onderaannemer en/of derde) geen</w:t>
      </w:r>
      <w:r w:rsidRPr="008D6E7E">
        <w:t xml:space="preserve"> van de voornoemde uitsluitingsgronden </w:t>
      </w:r>
      <w:r>
        <w:t>van toepassing is</w:t>
      </w:r>
      <w:r w:rsidRPr="008D6E7E">
        <w:t xml:space="preserve">, kan bij </w:t>
      </w:r>
      <w:r>
        <w:t>Inschrijving</w:t>
      </w:r>
      <w:r w:rsidRPr="008D6E7E">
        <w:t xml:space="preserve"> worden vo</w:t>
      </w:r>
      <w:r>
        <w:t>lstaan met het indienen van het UEA.</w:t>
      </w:r>
      <w:r w:rsidRPr="008D6E7E">
        <w:t xml:space="preserve"> </w:t>
      </w:r>
    </w:p>
    <w:p w14:paraId="30AF7EC7" w14:textId="77777777" w:rsidR="004C2700" w:rsidRDefault="004C2700" w:rsidP="004C2700">
      <w:pPr>
        <w:pStyle w:val="Alinea0"/>
        <w:widowControl/>
        <w:suppressAutoHyphens/>
        <w:ind w:left="0"/>
        <w:rPr>
          <w:lang w:val="nl-NL"/>
        </w:rPr>
      </w:pPr>
    </w:p>
    <w:p w14:paraId="579F5D9A" w14:textId="77777777" w:rsidR="004C2700" w:rsidRDefault="004C2700" w:rsidP="004C2700">
      <w:pPr>
        <w:suppressAutoHyphens/>
      </w:pPr>
      <w:r w:rsidRPr="00CB7A3C">
        <w:t xml:space="preserve">Van de </w:t>
      </w:r>
      <w:r>
        <w:t xml:space="preserve">Inschrijver </w:t>
      </w:r>
      <w:r w:rsidRPr="00CB7A3C">
        <w:t xml:space="preserve">aan wie </w:t>
      </w:r>
      <w:r>
        <w:t>de Aanbestedende Dienst</w:t>
      </w:r>
      <w:r w:rsidRPr="00CB7A3C">
        <w:t xml:space="preserve"> de </w:t>
      </w:r>
      <w:r>
        <w:t>Opdracht</w:t>
      </w:r>
      <w:r w:rsidRPr="00CB7A3C">
        <w:t xml:space="preserve"> voornemens is te gunnen</w:t>
      </w:r>
      <w:r>
        <w:t>,</w:t>
      </w:r>
      <w:r w:rsidRPr="00CB7A3C">
        <w:t xml:space="preserve"> worden in de gunnings</w:t>
      </w:r>
      <w:r>
        <w:t>beslissing</w:t>
      </w:r>
      <w:r w:rsidRPr="00CB7A3C">
        <w:t xml:space="preserve"> de volgende </w:t>
      </w:r>
      <w:r>
        <w:t xml:space="preserve">(Nederlandse) </w:t>
      </w:r>
      <w:r w:rsidRPr="00CB7A3C">
        <w:t>bewijsmiddelen opgevraagd</w:t>
      </w:r>
      <w:r>
        <w:t>.</w:t>
      </w:r>
      <w:r w:rsidRPr="00CB7A3C">
        <w:t xml:space="preserve"> </w:t>
      </w:r>
      <w:r>
        <w:t>Met deze bewijsmiddelen dient</w:t>
      </w:r>
      <w:r w:rsidRPr="00CB7A3C">
        <w:t xml:space="preserve"> de </w:t>
      </w:r>
      <w:r>
        <w:t>Inschrijver</w:t>
      </w:r>
      <w:r w:rsidRPr="00CB7A3C">
        <w:t xml:space="preserve"> binnen </w:t>
      </w:r>
      <w:r>
        <w:t>zeven kalenderdagen</w:t>
      </w:r>
      <w:r w:rsidRPr="00CB7A3C">
        <w:t xml:space="preserve"> na verzending van </w:t>
      </w:r>
      <w:r>
        <w:t>de</w:t>
      </w:r>
      <w:r w:rsidRPr="00CB7A3C">
        <w:t xml:space="preserve"> gunning</w:t>
      </w:r>
      <w:r>
        <w:t>sbeslissing</w:t>
      </w:r>
      <w:r w:rsidRPr="00CB7A3C">
        <w:t xml:space="preserve"> aan</w:t>
      </w:r>
      <w:r>
        <w:t xml:space="preserve"> te </w:t>
      </w:r>
      <w:r w:rsidRPr="00CB7A3C">
        <w:t xml:space="preserve">tonen dat de </w:t>
      </w:r>
      <w:r>
        <w:t>Inschrijver</w:t>
      </w:r>
      <w:r w:rsidRPr="00CB7A3C">
        <w:t xml:space="preserve"> </w:t>
      </w:r>
      <w:r>
        <w:t>geen</w:t>
      </w:r>
      <w:r w:rsidRPr="00CB7A3C">
        <w:t xml:space="preserve"> van de gestelde </w:t>
      </w:r>
      <w:r>
        <w:t>ui</w:t>
      </w:r>
      <w:r w:rsidRPr="00CB7A3C">
        <w:t xml:space="preserve">tsluitingsgronden </w:t>
      </w:r>
      <w:r>
        <w:t>van toepassing zijn.</w:t>
      </w:r>
    </w:p>
    <w:p w14:paraId="17D6B776" w14:textId="77777777" w:rsidR="004C2700" w:rsidRDefault="004C2700" w:rsidP="004C2700">
      <w:pPr>
        <w:suppressAutoHyphens/>
      </w:pPr>
    </w:p>
    <w:p w14:paraId="2348ED88" w14:textId="77777777" w:rsidR="004C2700" w:rsidRDefault="004C2700" w:rsidP="004C2700">
      <w:pPr>
        <w:pStyle w:val="Alinea0"/>
        <w:widowControl/>
        <w:suppressAutoHyphens/>
        <w:rPr>
          <w:lang w:val="nl-NL"/>
        </w:rPr>
      </w:pPr>
    </w:p>
    <w:tbl>
      <w:tblPr>
        <w:tblStyle w:val="Tabelraster1"/>
        <w:tblW w:w="5000" w:type="pct"/>
        <w:tblLook w:val="04A0" w:firstRow="1" w:lastRow="0" w:firstColumn="1" w:lastColumn="0" w:noHBand="0" w:noVBand="1"/>
      </w:tblPr>
      <w:tblGrid>
        <w:gridCol w:w="2059"/>
        <w:gridCol w:w="5822"/>
      </w:tblGrid>
      <w:tr w:rsidR="004C2700" w14:paraId="4B71FA1E" w14:textId="77777777" w:rsidTr="004825DC">
        <w:trPr>
          <w:cnfStyle w:val="100000000000" w:firstRow="1" w:lastRow="0" w:firstColumn="0" w:lastColumn="0" w:oddVBand="0" w:evenVBand="0" w:oddHBand="0" w:evenHBand="0" w:firstRowFirstColumn="0" w:firstRowLastColumn="0" w:lastRowFirstColumn="0" w:lastRowLastColumn="0"/>
        </w:trPr>
        <w:tc>
          <w:tcPr>
            <w:tcW w:w="1306" w:type="pct"/>
          </w:tcPr>
          <w:p w14:paraId="3FCD2EB5" w14:textId="77777777" w:rsidR="004C2700" w:rsidRDefault="004C2700" w:rsidP="004C2700">
            <w:pPr>
              <w:suppressAutoHyphens/>
            </w:pPr>
            <w:r>
              <w:t xml:space="preserve">Uitsluitingsgrond </w:t>
            </w:r>
          </w:p>
        </w:tc>
        <w:tc>
          <w:tcPr>
            <w:tcW w:w="3694" w:type="pct"/>
          </w:tcPr>
          <w:p w14:paraId="3D85A75A" w14:textId="77777777" w:rsidR="004C2700" w:rsidRDefault="004C2700" w:rsidP="004C2700">
            <w:pPr>
              <w:suppressAutoHyphens/>
            </w:pPr>
            <w:r>
              <w:t>Nederlandse bewijsmiddelen</w:t>
            </w:r>
          </w:p>
        </w:tc>
      </w:tr>
      <w:tr w:rsidR="004C2700" w14:paraId="4A02475A"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6E95233E" w14:textId="77777777" w:rsidR="004C2700" w:rsidRDefault="004C2700" w:rsidP="004C2700">
            <w:pPr>
              <w:suppressAutoHyphens/>
            </w:pPr>
            <w:r>
              <w:t>A</w:t>
            </w:r>
            <w:r w:rsidRPr="009910A1">
              <w:t>rtikelen 2.86</w:t>
            </w:r>
            <w:r>
              <w:t xml:space="preserve"> lid 2 en 3</w:t>
            </w:r>
            <w:r w:rsidRPr="009910A1">
              <w:t xml:space="preserve"> en 2.87 </w:t>
            </w:r>
            <w:r>
              <w:t xml:space="preserve">lid 1 </w:t>
            </w:r>
            <w:r w:rsidRPr="009910A1">
              <w:lastRenderedPageBreak/>
              <w:t xml:space="preserve">onderdelen </w:t>
            </w:r>
            <w:r>
              <w:t>c en d</w:t>
            </w:r>
            <w:r w:rsidRPr="009910A1">
              <w:t xml:space="preserve"> Aanbestedingswet</w:t>
            </w:r>
            <w:r>
              <w:rPr>
                <w:rFonts w:cs="Arial"/>
              </w:rPr>
              <w:t xml:space="preserve"> </w:t>
            </w:r>
          </w:p>
        </w:tc>
        <w:tc>
          <w:tcPr>
            <w:tcW w:w="3694" w:type="pct"/>
          </w:tcPr>
          <w:p w14:paraId="6A75F343" w14:textId="6F26D2E5" w:rsidR="004C2700" w:rsidRDefault="004C2700" w:rsidP="004C2700">
            <w:pPr>
              <w:suppressAutoHyphens/>
            </w:pPr>
            <w:r>
              <w:lastRenderedPageBreak/>
              <w:t>E</w:t>
            </w:r>
            <w:r w:rsidRPr="00CB7A3C">
              <w:t xml:space="preserve">en </w:t>
            </w:r>
            <w:r>
              <w:t>G</w:t>
            </w:r>
            <w:r w:rsidRPr="00CB7A3C">
              <w:t xml:space="preserve">edragsverklaring </w:t>
            </w:r>
            <w:r>
              <w:t>A</w:t>
            </w:r>
            <w:r w:rsidRPr="00CB7A3C">
              <w:t>anbesteden</w:t>
            </w:r>
            <w:r>
              <w:t>*</w:t>
            </w:r>
            <w:r w:rsidRPr="00CB7A3C">
              <w:t xml:space="preserve">, die op het tijdstip van het indienen van de </w:t>
            </w:r>
            <w:r w:rsidR="000E3DB4" w:rsidRPr="00B02959">
              <w:t>Inschrijving 20 mei 2022</w:t>
            </w:r>
            <w:r w:rsidRPr="00B02959">
              <w:t xml:space="preserve"> niet</w:t>
            </w:r>
            <w:r w:rsidRPr="00CB7A3C">
              <w:t xml:space="preserve"> ouder is dan twee jaar</w:t>
            </w:r>
            <w:r>
              <w:t>.</w:t>
            </w:r>
          </w:p>
        </w:tc>
      </w:tr>
      <w:tr w:rsidR="004C2700" w14:paraId="10F3CFBE" w14:textId="77777777" w:rsidTr="004825DC">
        <w:trPr>
          <w:cnfStyle w:val="000000010000" w:firstRow="0" w:lastRow="0" w:firstColumn="0" w:lastColumn="0" w:oddVBand="0" w:evenVBand="0" w:oddHBand="0" w:evenHBand="1" w:firstRowFirstColumn="0" w:firstRowLastColumn="0" w:lastRowFirstColumn="0" w:lastRowLastColumn="0"/>
        </w:trPr>
        <w:tc>
          <w:tcPr>
            <w:tcW w:w="1306" w:type="pct"/>
          </w:tcPr>
          <w:p w14:paraId="547824C1" w14:textId="77777777" w:rsidR="004C2700" w:rsidRDefault="004C2700" w:rsidP="004C2700">
            <w:pPr>
              <w:suppressAutoHyphens/>
            </w:pPr>
            <w:r>
              <w:t>Artikel 2.87, lid 1 onderdeel b</w:t>
            </w:r>
            <w:r w:rsidRPr="00CB7A3C">
              <w:t xml:space="preserve"> </w:t>
            </w:r>
            <w:r>
              <w:t>Aanbestedingswet</w:t>
            </w:r>
          </w:p>
        </w:tc>
        <w:tc>
          <w:tcPr>
            <w:tcW w:w="3694" w:type="pct"/>
          </w:tcPr>
          <w:p w14:paraId="2026F0E2" w14:textId="2908F36F" w:rsidR="004C2700" w:rsidRDefault="004C2700" w:rsidP="000E3DB4">
            <w:pPr>
              <w:suppressAutoHyphens/>
            </w:pPr>
            <w:r>
              <w:t>Een uittreksel uit het H</w:t>
            </w:r>
            <w:r w:rsidRPr="00CB7A3C">
              <w:t xml:space="preserve">andelsregister, dat op het tijdstip van het indienen van de </w:t>
            </w:r>
            <w:r w:rsidRPr="00B02959">
              <w:t xml:space="preserve">Inschrijving </w:t>
            </w:r>
            <w:r w:rsidR="000E3DB4" w:rsidRPr="00B02959">
              <w:t xml:space="preserve">20 mei 2022 </w:t>
            </w:r>
            <w:r w:rsidRPr="00B02959">
              <w:t>niet ouder</w:t>
            </w:r>
            <w:r w:rsidRPr="00CB7A3C">
              <w:t xml:space="preserve"> is dan zes maanden</w:t>
            </w:r>
            <w:r>
              <w:t>.</w:t>
            </w:r>
          </w:p>
        </w:tc>
      </w:tr>
      <w:tr w:rsidR="004C2700" w14:paraId="067ED9F8"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747563FE" w14:textId="77777777" w:rsidR="004C2700" w:rsidRDefault="004C2700" w:rsidP="004C2700">
            <w:pPr>
              <w:suppressAutoHyphens/>
            </w:pPr>
            <w:r>
              <w:t>Artikelen 2.86 lid 4 en 2.87, lid 1 onderdeel j Aanbestedingswet</w:t>
            </w:r>
          </w:p>
        </w:tc>
        <w:tc>
          <w:tcPr>
            <w:tcW w:w="3694" w:type="pct"/>
          </w:tcPr>
          <w:p w14:paraId="5689FB69" w14:textId="475BF0AB" w:rsidR="004C2700" w:rsidRDefault="004C2700" w:rsidP="004C2700">
            <w:pPr>
              <w:suppressAutoHyphens/>
            </w:pPr>
            <w:r w:rsidRPr="00CB7A3C">
              <w:t xml:space="preserve">Een verklaring van de </w:t>
            </w:r>
            <w:r>
              <w:t>B</w:t>
            </w:r>
            <w:r w:rsidRPr="00CB7A3C">
              <w:t>elastingdienst, die op het ti</w:t>
            </w:r>
            <w:r>
              <w:t>jdstip van he</w:t>
            </w:r>
            <w:r w:rsidR="000E3DB4">
              <w:t xml:space="preserve">t indienen van de </w:t>
            </w:r>
            <w:r w:rsidR="000E3DB4" w:rsidRPr="00B02959">
              <w:t xml:space="preserve">Inschrijving 20 mei 2022 </w:t>
            </w:r>
            <w:r w:rsidRPr="00B02959">
              <w:t xml:space="preserve"> niet</w:t>
            </w:r>
            <w:r w:rsidRPr="00CB7A3C">
              <w:t xml:space="preserve"> ouder is dan zes maanden</w:t>
            </w:r>
            <w:r>
              <w:t>.</w:t>
            </w:r>
          </w:p>
        </w:tc>
      </w:tr>
    </w:tbl>
    <w:p w14:paraId="4B7CA502" w14:textId="77777777" w:rsidR="004C2700" w:rsidRDefault="004C2700" w:rsidP="004C2700">
      <w:pPr>
        <w:pStyle w:val="Alinea0"/>
        <w:widowControl/>
        <w:suppressAutoHyphens/>
        <w:rPr>
          <w:lang w:val="nl-NL"/>
        </w:rPr>
      </w:pPr>
    </w:p>
    <w:p w14:paraId="07D3141F" w14:textId="77777777" w:rsidR="004C2700" w:rsidRPr="00DE3770" w:rsidRDefault="004C2700" w:rsidP="004C2700">
      <w:pPr>
        <w:suppressAutoHyphens/>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18" w:history="1">
        <w:r w:rsidRPr="00DE3770">
          <w:rPr>
            <w:rStyle w:val="Hyperlink"/>
            <w:sz w:val="18"/>
            <w:szCs w:val="18"/>
          </w:rPr>
          <w:t>www.justis.nl</w:t>
        </w:r>
      </w:hyperlink>
      <w:r w:rsidRPr="00DE3770">
        <w:rPr>
          <w:sz w:val="18"/>
          <w:szCs w:val="18"/>
        </w:rPr>
        <w:t>, waarop ook het aanvraagformulier voor de Gedragsverklaring Aanbesteden</w:t>
      </w:r>
      <w:r>
        <w:rPr>
          <w:sz w:val="18"/>
          <w:szCs w:val="18"/>
        </w:rPr>
        <w:t xml:space="preserve"> </w:t>
      </w:r>
      <w:r w:rsidRPr="00DE3770">
        <w:rPr>
          <w:sz w:val="18"/>
          <w:szCs w:val="18"/>
        </w:rPr>
        <w:t xml:space="preserve">kan worden gedownload. </w:t>
      </w:r>
    </w:p>
    <w:p w14:paraId="47B7AD4C" w14:textId="77777777" w:rsidR="004C2700" w:rsidRDefault="004C2700" w:rsidP="004C2700">
      <w:pPr>
        <w:pStyle w:val="Alinea0"/>
        <w:widowControl/>
        <w:tabs>
          <w:tab w:val="left" w:pos="1418"/>
        </w:tabs>
        <w:suppressAutoHyphens/>
        <w:rPr>
          <w:lang w:val="nl-NL"/>
        </w:rPr>
      </w:pPr>
    </w:p>
    <w:p w14:paraId="6C8013C0" w14:textId="77777777" w:rsidR="004C2700" w:rsidRDefault="004C2700" w:rsidP="004C2700">
      <w:pPr>
        <w:suppressAutoHyphens/>
      </w:pPr>
      <w:r w:rsidRPr="00DD6836">
        <w:t xml:space="preserve">Daarnaast aanvaardt </w:t>
      </w:r>
      <w:r>
        <w:t>de Aanbestedende Dienst</w:t>
      </w:r>
      <w:r w:rsidRPr="00DD6836">
        <w:t xml:space="preserve"> ook bewijsmiddelen uit een andere lidstaat van de Europese Unie of uit het land van herkomst of vestiging van de Inschrijver (</w:t>
      </w:r>
      <w:r>
        <w:t xml:space="preserve">waaronder de </w:t>
      </w:r>
      <w:r w:rsidRPr="00DD6836">
        <w:t>leden van het Samenwerkingsverband, onderaannemer, derde). Uit deze bewijsmiddelen moet blijken dat de uitsluitingsgrond niet van toepassing is.</w:t>
      </w:r>
      <w:r>
        <w:t xml:space="preserve"> </w:t>
      </w:r>
    </w:p>
    <w:p w14:paraId="0882901C" w14:textId="77777777" w:rsidR="004C2700" w:rsidRDefault="004C2700" w:rsidP="004C2700">
      <w:pPr>
        <w:suppressAutoHyphens/>
      </w:pPr>
    </w:p>
    <w:p w14:paraId="13DF3041" w14:textId="77777777" w:rsidR="004C2700" w:rsidRPr="00875163" w:rsidRDefault="004C2700" w:rsidP="004C2700">
      <w:pPr>
        <w:suppressAutoHyphens/>
      </w:pPr>
      <w:r>
        <w:t xml:space="preserve">De Aanbestedende Dienst wijst Inschrijvers erop dat het verkrijgen van sommige bewijsmiddelen enkele weken kan duren.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uitgesloten van de aanbestedingsprocedure. </w:t>
      </w:r>
    </w:p>
    <w:p w14:paraId="744AFC49" w14:textId="77777777" w:rsidR="004C2700" w:rsidRDefault="004C2700" w:rsidP="004C2700">
      <w:pPr>
        <w:suppressAutoHyphens/>
        <w:rPr>
          <w:i/>
        </w:rPr>
      </w:pPr>
    </w:p>
    <w:p w14:paraId="7BBD7214" w14:textId="77777777" w:rsidR="004C2700" w:rsidRDefault="004C2700" w:rsidP="004C2700"/>
    <w:p w14:paraId="2DCE6952" w14:textId="77777777" w:rsidR="004C2700" w:rsidRDefault="004C2700" w:rsidP="004C2700">
      <w:pPr>
        <w:suppressAutoHyphens/>
        <w:rPr>
          <w:i/>
        </w:rPr>
      </w:pPr>
    </w:p>
    <w:p w14:paraId="62AB3299" w14:textId="77777777" w:rsidR="004C2700" w:rsidRDefault="004C2700" w:rsidP="004C2700">
      <w:pPr>
        <w:pStyle w:val="Kop1"/>
        <w:keepNext/>
        <w:pageBreakBefore/>
        <w:numPr>
          <w:ilvl w:val="0"/>
          <w:numId w:val="12"/>
        </w:numPr>
        <w:suppressAutoHyphens/>
        <w:spacing w:beforeLines="0" w:before="0" w:after="960" w:line="600" w:lineRule="atLeast"/>
      </w:pPr>
      <w:bookmarkStart w:id="233" w:name="_Ref403370367"/>
      <w:bookmarkStart w:id="234" w:name="_Toc419285400"/>
      <w:bookmarkStart w:id="235" w:name="_Toc421086896"/>
      <w:bookmarkStart w:id="236" w:name="_Toc421100625"/>
      <w:bookmarkStart w:id="237" w:name="_Toc98315816"/>
      <w:r>
        <w:lastRenderedPageBreak/>
        <w:t>Geschiktheidseisen</w:t>
      </w:r>
      <w:bookmarkEnd w:id="233"/>
      <w:bookmarkEnd w:id="234"/>
      <w:bookmarkEnd w:id="235"/>
      <w:bookmarkEnd w:id="236"/>
      <w:bookmarkEnd w:id="237"/>
    </w:p>
    <w:p w14:paraId="5CC1002E" w14:textId="77777777" w:rsidR="004C2700" w:rsidRDefault="004C2700" w:rsidP="004C2700">
      <w:pPr>
        <w:pStyle w:val="Kop2"/>
        <w:numPr>
          <w:ilvl w:val="1"/>
          <w:numId w:val="12"/>
        </w:numPr>
        <w:suppressAutoHyphens/>
      </w:pPr>
      <w:bookmarkStart w:id="238" w:name="_Hlk522269407"/>
      <w:bookmarkStart w:id="239" w:name="_Toc98315817"/>
      <w:r w:rsidRPr="006F2CF3">
        <w:t>Inleiding</w:t>
      </w:r>
      <w:bookmarkEnd w:id="239"/>
      <w:r w:rsidRPr="00BC6C6E">
        <w:t xml:space="preserve"> </w:t>
      </w:r>
    </w:p>
    <w:p w14:paraId="7330D46D" w14:textId="77777777" w:rsidR="004C2700" w:rsidRPr="00BC6C6E" w:rsidRDefault="004C2700" w:rsidP="004C2700">
      <w:pPr>
        <w:suppressAutoHyphens/>
      </w:pPr>
      <w:r w:rsidRPr="00BC6C6E">
        <w:t>In onderhavige aanbesteding zijn voor de volgende onderwerpen geschiktheidseisen van toepassing:</w:t>
      </w:r>
    </w:p>
    <w:p w14:paraId="33525322" w14:textId="77777777" w:rsidR="004C2700" w:rsidRPr="00BC6C6E" w:rsidRDefault="004C2700" w:rsidP="00384012">
      <w:pPr>
        <w:pStyle w:val="Lijstalinea"/>
        <w:numPr>
          <w:ilvl w:val="0"/>
          <w:numId w:val="31"/>
        </w:numPr>
      </w:pPr>
      <w:r>
        <w:t>b</w:t>
      </w:r>
      <w:r w:rsidRPr="00BC6C6E">
        <w:t>evoegdheid de beroepsactiviteiten uit te voeren</w:t>
      </w:r>
    </w:p>
    <w:p w14:paraId="784C0ACD" w14:textId="77777777" w:rsidR="004C2700" w:rsidRPr="00BC6C6E" w:rsidRDefault="004C2700" w:rsidP="00384012">
      <w:pPr>
        <w:pStyle w:val="Lijstalinea"/>
        <w:numPr>
          <w:ilvl w:val="0"/>
          <w:numId w:val="31"/>
        </w:numPr>
      </w:pPr>
      <w:r>
        <w:t>f</w:t>
      </w:r>
      <w:r w:rsidRPr="00BC6C6E">
        <w:t>inanciële en economische draagkracht</w:t>
      </w:r>
    </w:p>
    <w:p w14:paraId="1847574E" w14:textId="77777777" w:rsidR="004C2700" w:rsidRPr="00BC6C6E" w:rsidRDefault="004C2700" w:rsidP="00384012">
      <w:pPr>
        <w:pStyle w:val="Lijstalinea"/>
        <w:numPr>
          <w:ilvl w:val="0"/>
          <w:numId w:val="31"/>
        </w:numPr>
      </w:pPr>
      <w:r>
        <w:t>t</w:t>
      </w:r>
      <w:r w:rsidRPr="00BC6C6E">
        <w:t>echnische bekwaamheid en beroepsbekwaamheid</w:t>
      </w:r>
    </w:p>
    <w:p w14:paraId="03ED167E" w14:textId="77777777" w:rsidR="004C2700" w:rsidRDefault="004C2700" w:rsidP="004C2700">
      <w:pPr>
        <w:pStyle w:val="broodtekst"/>
        <w:suppressAutoHyphens/>
        <w:spacing w:line="0" w:lineRule="atLeast"/>
      </w:pPr>
    </w:p>
    <w:p w14:paraId="39849A5E" w14:textId="77777777" w:rsidR="004C2700" w:rsidRDefault="004C2700" w:rsidP="004C2700">
      <w:pPr>
        <w:suppressAutoHyphens/>
      </w:pPr>
      <w:r>
        <w:t xml:space="preserve">De Inschrijver dient te voldoen aan alle geschiktheidseisen die in onderstaande </w:t>
      </w:r>
      <w:proofErr w:type="spellStart"/>
      <w:r>
        <w:t>subparagrafen</w:t>
      </w:r>
      <w:proofErr w:type="spellEnd"/>
      <w:r>
        <w:t xml:space="preserve"> zijn opgenomen.</w:t>
      </w:r>
    </w:p>
    <w:p w14:paraId="2F22E3A3" w14:textId="77777777" w:rsidR="004C2700" w:rsidRDefault="004C2700" w:rsidP="004C2700">
      <w:pPr>
        <w:suppressAutoHyphens/>
      </w:pPr>
    </w:p>
    <w:p w14:paraId="6883B5BC" w14:textId="77777777" w:rsidR="004C2700" w:rsidRPr="00EC2D45" w:rsidRDefault="004C2700" w:rsidP="004C2700">
      <w:pPr>
        <w:suppressAutoHyphens/>
      </w:pPr>
      <w:r w:rsidRPr="002D2AA9">
        <w:t xml:space="preserve">In </w:t>
      </w:r>
      <w:r>
        <w:t>Deel IV van het UEA</w:t>
      </w:r>
      <w:r w:rsidRPr="00EC2D45">
        <w:t xml:space="preserve"> dient </w:t>
      </w:r>
      <w:r>
        <w:t>Inschrijver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w:t>
      </w:r>
      <w:r>
        <w:t>Inschrijver</w:t>
      </w:r>
      <w:r w:rsidRPr="00EC2D45">
        <w:t xml:space="preserve"> verklaart dat door in </w:t>
      </w:r>
      <w:r>
        <w:t>D</w:t>
      </w:r>
      <w:r w:rsidRPr="00EC2D45">
        <w:t xml:space="preserve">eel IV van </w:t>
      </w:r>
      <w:r>
        <w:t>het UEA</w:t>
      </w:r>
      <w:r w:rsidRPr="00EC2D45">
        <w:t xml:space="preserve"> het antwoord ‘ja’ aan te kruisen.</w:t>
      </w:r>
    </w:p>
    <w:p w14:paraId="1FDFDF1E" w14:textId="77777777" w:rsidR="004C2700" w:rsidRPr="00EC2D45" w:rsidRDefault="004C2700" w:rsidP="004C2700">
      <w:pPr>
        <w:suppressAutoHyphens/>
      </w:pPr>
    </w:p>
    <w:p w14:paraId="6A7F3200" w14:textId="77777777" w:rsidR="004C2700" w:rsidRPr="00EC2D45" w:rsidRDefault="004C2700" w:rsidP="004C2700">
      <w:pPr>
        <w:suppressAutoHyphens/>
      </w:pPr>
      <w:r w:rsidRPr="002D2AA9">
        <w:t xml:space="preserve">Voor </w:t>
      </w:r>
      <w:r>
        <w:t>S</w:t>
      </w:r>
      <w:r w:rsidRPr="002D2AA9">
        <w:t>amenwerkingsverband</w:t>
      </w:r>
      <w:r>
        <w:t>en die als Inschrijver</w:t>
      </w:r>
      <w:r w:rsidRPr="002D2AA9">
        <w:t xml:space="preserve"> een </w:t>
      </w:r>
      <w:r>
        <w:t>Inschrijving</w:t>
      </w:r>
      <w:r w:rsidRPr="002D2AA9">
        <w:t xml:space="preserve"> indienen, geldt dat het </w:t>
      </w:r>
      <w:r>
        <w:t>S</w:t>
      </w:r>
      <w:r w:rsidRPr="002D2AA9">
        <w:t xml:space="preserve">amenwerkingsverband als geheel moet voldoen aan alle geschiktheidseisen. </w:t>
      </w:r>
      <w:r>
        <w:t>Ieder van de leden van het S</w:t>
      </w:r>
      <w:r w:rsidRPr="00EC2D45">
        <w:t>amenwerkingsverband dient in dat geval in</w:t>
      </w:r>
      <w:r>
        <w:t xml:space="preserve"> Deel IV van het UEA</w:t>
      </w:r>
      <w:r w:rsidRPr="00EC2D45">
        <w:t xml:space="preserve"> het antwoord ‘ja’ aan te kruisen. </w:t>
      </w:r>
    </w:p>
    <w:p w14:paraId="2CAE1B5E" w14:textId="77777777" w:rsidR="004C2700" w:rsidRDefault="004C2700" w:rsidP="004C2700">
      <w:pPr>
        <w:pStyle w:val="broodtekst"/>
        <w:suppressAutoHyphens/>
        <w:spacing w:line="0" w:lineRule="atLeast"/>
      </w:pPr>
    </w:p>
    <w:p w14:paraId="2E5CB82C" w14:textId="77777777" w:rsidR="004C2700" w:rsidRPr="006F2CF3" w:rsidRDefault="004C2700" w:rsidP="00384012">
      <w:pPr>
        <w:pStyle w:val="Kop2"/>
        <w:numPr>
          <w:ilvl w:val="1"/>
          <w:numId w:val="22"/>
        </w:numPr>
        <w:suppressAutoHyphens/>
        <w:spacing w:before="0" w:line="0" w:lineRule="atLeast"/>
        <w:rPr>
          <w:b/>
        </w:rPr>
      </w:pPr>
      <w:bookmarkStart w:id="240" w:name="_Toc501547418"/>
      <w:bookmarkStart w:id="241" w:name="_Toc98315818"/>
      <w:r w:rsidRPr="00974566">
        <w:t>Bevoegdheid de beroepsactiviteiten uit te voeren</w:t>
      </w:r>
      <w:bookmarkEnd w:id="240"/>
      <w:bookmarkEnd w:id="241"/>
    </w:p>
    <w:p w14:paraId="36122D5A" w14:textId="77777777" w:rsidR="004C2700" w:rsidRPr="00BC6C6E" w:rsidRDefault="004C2700" w:rsidP="004C2700">
      <w:pPr>
        <w:pStyle w:val="broodtekst-bold"/>
        <w:suppressAutoHyphens/>
        <w:spacing w:line="0" w:lineRule="atLeast"/>
        <w:rPr>
          <w:rFonts w:ascii="Arial" w:hAnsi="Arial" w:cs="Arial"/>
          <w:b w:val="0"/>
          <w:i/>
          <w:sz w:val="20"/>
          <w:szCs w:val="20"/>
        </w:rPr>
      </w:pPr>
      <w:r w:rsidRPr="00BC6C6E">
        <w:rPr>
          <w:rFonts w:ascii="Arial" w:hAnsi="Arial" w:cs="Arial"/>
          <w:b w:val="0"/>
          <w:i/>
          <w:sz w:val="20"/>
          <w:szCs w:val="20"/>
        </w:rPr>
        <w:t>Geschiktheidseis 1: Inschrijving in nationaal Handelsregister</w:t>
      </w:r>
    </w:p>
    <w:p w14:paraId="7262A677" w14:textId="77777777" w:rsidR="004C2700" w:rsidRDefault="004C2700" w:rsidP="004C2700">
      <w:pPr>
        <w:suppressAutoHyphens/>
      </w:pPr>
    </w:p>
    <w:p w14:paraId="4D991C17" w14:textId="77777777" w:rsidR="004C2700" w:rsidRPr="00F110B2" w:rsidRDefault="004C2700" w:rsidP="004C2700">
      <w:pPr>
        <w:suppressAutoHyphens/>
      </w:pPr>
      <w:r>
        <w:t>De I</w:t>
      </w:r>
      <w:r w:rsidRPr="00F110B2">
        <w:t xml:space="preserve">nschrijver dient </w:t>
      </w:r>
      <w:r>
        <w:t>op het moment van het indienen van</w:t>
      </w:r>
      <w:r w:rsidRPr="00F110B2">
        <w:t xml:space="preserve"> de Inschrijving</w:t>
      </w:r>
      <w:r>
        <w:t>,</w:t>
      </w:r>
      <w:r w:rsidRPr="00F110B2">
        <w:t xml:space="preserve"> </w:t>
      </w:r>
      <w:r w:rsidRPr="007B6DB6">
        <w:t xml:space="preserve">op straffe van uitsluiting van de </w:t>
      </w:r>
      <w:r>
        <w:t>Inschrijver</w:t>
      </w:r>
      <w:r w:rsidRPr="007B6DB6">
        <w:t xml:space="preserve"> van de aanbesteding</w:t>
      </w:r>
      <w:r>
        <w:t>sprocedure,</w:t>
      </w:r>
      <w:r w:rsidRPr="00F110B2">
        <w:t xml:space="preserve"> ingeschreven te staan in het in het land van</w:t>
      </w:r>
      <w:r>
        <w:t xml:space="preserve"> herkomst geldende beroeps- of H</w:t>
      </w:r>
      <w:r w:rsidRPr="00F110B2">
        <w:t>andelsregister.</w:t>
      </w:r>
      <w:r>
        <w:t xml:space="preserve"> Indien wordt ingeschreven als S</w:t>
      </w:r>
      <w:r w:rsidRPr="00F110B2">
        <w:t>amenwerkingsverband</w:t>
      </w:r>
      <w:r>
        <w:t>, dan</w:t>
      </w:r>
      <w:r w:rsidRPr="00F110B2">
        <w:t xml:space="preserve"> dienen </w:t>
      </w:r>
      <w:r>
        <w:t>alle leden van het S</w:t>
      </w:r>
      <w:r w:rsidRPr="00F110B2">
        <w:t xml:space="preserve">amenwerkingsverband </w:t>
      </w:r>
      <w:r>
        <w:t xml:space="preserve">op het moment van het indienen van de Inschrijving, op straffe van uitsluiting van het Samenwerkingsverband van de aanbestedingsprocedure, </w:t>
      </w:r>
      <w:r w:rsidRPr="00F110B2">
        <w:t>ingeschreven te staan in het in het land van</w:t>
      </w:r>
      <w:r>
        <w:t xml:space="preserve"> herkomst geldende beroeps- of H</w:t>
      </w:r>
      <w:r w:rsidRPr="00F110B2">
        <w:t xml:space="preserve">andelsregister. Indien wordt ingeschreven met </w:t>
      </w:r>
      <w:r>
        <w:t xml:space="preserve">een of meerdere </w:t>
      </w:r>
      <w:r w:rsidRPr="00F110B2">
        <w:t>onderaannem</w:t>
      </w:r>
      <w:r>
        <w:t>ers, dan</w:t>
      </w:r>
      <w:r w:rsidRPr="00F110B2">
        <w:t xml:space="preserve"> dienen ook de onderaannemers</w:t>
      </w:r>
      <w:r>
        <w:t xml:space="preserve"> op het moment van het indienen van de Inschrijving, op straffe van uitsluiting van de Inschrijver,</w:t>
      </w:r>
      <w:r w:rsidRPr="00F110B2">
        <w:t xml:space="preserve"> ingeschreven te staan in het in het land van</w:t>
      </w:r>
      <w:r>
        <w:t xml:space="preserve"> herkomst geldende beroeps- of H</w:t>
      </w:r>
      <w:r w:rsidRPr="00F110B2">
        <w:t>andelsregister.</w:t>
      </w:r>
    </w:p>
    <w:p w14:paraId="05D777C0" w14:textId="77777777" w:rsidR="004C2700" w:rsidRPr="00F110B2" w:rsidRDefault="004C2700" w:rsidP="004C2700">
      <w:pPr>
        <w:suppressAutoHyphens/>
      </w:pPr>
    </w:p>
    <w:p w14:paraId="3619A89D" w14:textId="77777777" w:rsidR="004C2700" w:rsidRPr="00170D87" w:rsidRDefault="004C2700" w:rsidP="004C2700">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11665ACA" w14:textId="77777777" w:rsidR="004C2700" w:rsidRDefault="004C2700" w:rsidP="004C2700">
      <w:pPr>
        <w:suppressAutoHyphens/>
      </w:pPr>
      <w:r w:rsidRPr="00BB748D">
        <w:lastRenderedPageBreak/>
        <w:t>Ten bewijze dat</w:t>
      </w:r>
      <w:r w:rsidRPr="00CB6755">
        <w:t xml:space="preserve"> de </w:t>
      </w:r>
      <w:r>
        <w:t>Inschrijver</w:t>
      </w:r>
      <w:r w:rsidRPr="00CB6755">
        <w:t xml:space="preserve"> aan deze eis voldoet, kan bij </w:t>
      </w:r>
      <w:r>
        <w:t>Inschrijving</w:t>
      </w:r>
      <w:r w:rsidRPr="00CB6755">
        <w:t xml:space="preserve"> worden volstaan met het indienen van </w:t>
      </w:r>
      <w:r>
        <w:t>het</w:t>
      </w:r>
      <w:r w:rsidRPr="00CB6755">
        <w:t xml:space="preserve"> </w:t>
      </w:r>
      <w:r>
        <w:t xml:space="preserve">UEA (Deel IV, </w:t>
      </w:r>
      <w:r w:rsidRPr="00A6192D">
        <w:t xml:space="preserve">onderdeel </w:t>
      </w:r>
      <w:r w:rsidRPr="00441532">
        <w:t>α</w:t>
      </w:r>
      <w:r>
        <w:t xml:space="preserve"> aankruisen</w:t>
      </w:r>
      <w:r w:rsidRPr="00A6192D">
        <w:t>).</w:t>
      </w:r>
      <w:r>
        <w:t xml:space="preserve"> </w:t>
      </w:r>
    </w:p>
    <w:p w14:paraId="1EB5C35D" w14:textId="77777777" w:rsidR="004C2700" w:rsidRDefault="004C2700" w:rsidP="004C2700">
      <w:pPr>
        <w:suppressAutoHyphens/>
      </w:pPr>
    </w:p>
    <w:p w14:paraId="3E14814E" w14:textId="77777777" w:rsidR="004C2700" w:rsidRPr="004E36C3"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 word</w:t>
      </w:r>
      <w:r>
        <w:t>t</w:t>
      </w:r>
      <w:r w:rsidRPr="00CB7A3C">
        <w:t xml:space="preserve"> in de gunningsbrief </w:t>
      </w:r>
      <w:r>
        <w:t>een</w:t>
      </w:r>
      <w:r w:rsidRPr="00CB7A3C">
        <w:t xml:space="preserve"> uittreksel uit het </w:t>
      </w:r>
      <w:r>
        <w:t>beroeps- of 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Inschrijving. De Inschrijver moet</w:t>
      </w:r>
      <w:r w:rsidRPr="00CB7A3C">
        <w:t xml:space="preserve"> binnen </w:t>
      </w:r>
      <w:r>
        <w:t>zeven kalenderdagen</w:t>
      </w:r>
      <w:r w:rsidRPr="00CB7A3C">
        <w:t xml:space="preserve"> na verzending van dit voornemen tot gunning </w:t>
      </w:r>
      <w:r>
        <w:t>dit bewijsmiddel</w:t>
      </w:r>
      <w:r w:rsidRPr="00CB7A3C">
        <w:t xml:space="preserve"> </w:t>
      </w:r>
      <w:r>
        <w:t>aan de Aanbestedende Dienst verstrekke</w:t>
      </w:r>
      <w:r w:rsidR="00463A8E">
        <w:t>n.</w:t>
      </w:r>
    </w:p>
    <w:p w14:paraId="33B161DB" w14:textId="77777777" w:rsidR="004C2700" w:rsidRPr="004E36C3" w:rsidRDefault="004C2700" w:rsidP="004C2700">
      <w:pPr>
        <w:pStyle w:val="broodtekst-bold"/>
        <w:suppressAutoHyphens/>
        <w:spacing w:line="0" w:lineRule="atLeast"/>
        <w:rPr>
          <w:i/>
        </w:rPr>
      </w:pPr>
    </w:p>
    <w:p w14:paraId="3703E434" w14:textId="77777777" w:rsidR="004C2700" w:rsidRPr="004E36C3" w:rsidRDefault="004C2700" w:rsidP="004C2700">
      <w:pPr>
        <w:pStyle w:val="broodtekst-bold"/>
        <w:suppressAutoHyphens/>
        <w:spacing w:line="0" w:lineRule="atLeast"/>
        <w:rPr>
          <w:i/>
        </w:rPr>
      </w:pPr>
    </w:p>
    <w:p w14:paraId="2B5669F8" w14:textId="77777777" w:rsidR="004C2700" w:rsidRPr="004E36C3" w:rsidRDefault="004C2700" w:rsidP="00384012">
      <w:pPr>
        <w:pStyle w:val="Kop2"/>
        <w:numPr>
          <w:ilvl w:val="1"/>
          <w:numId w:val="22"/>
        </w:numPr>
        <w:suppressAutoHyphens/>
        <w:spacing w:before="0" w:line="0" w:lineRule="atLeast"/>
        <w:rPr>
          <w:b/>
        </w:rPr>
      </w:pPr>
      <w:bookmarkStart w:id="242" w:name="_Toc312846199"/>
      <w:bookmarkStart w:id="243" w:name="_Toc319324560"/>
      <w:bookmarkStart w:id="244" w:name="_Toc336000397"/>
      <w:bookmarkStart w:id="245" w:name="_Toc361148676"/>
      <w:bookmarkStart w:id="246" w:name="_Toc361740239"/>
      <w:bookmarkStart w:id="247" w:name="_Toc361844853"/>
      <w:bookmarkStart w:id="248" w:name="_Ref366570615"/>
      <w:bookmarkStart w:id="249" w:name="_Ref366570623"/>
      <w:bookmarkStart w:id="250" w:name="_Ref366571087"/>
      <w:bookmarkStart w:id="251" w:name="_Ref366575447"/>
      <w:bookmarkStart w:id="252" w:name="_Toc378336882"/>
      <w:bookmarkStart w:id="253" w:name="_Toc501547419"/>
      <w:bookmarkStart w:id="254" w:name="_Ref517960763"/>
      <w:bookmarkStart w:id="255" w:name="_Toc98315819"/>
      <w:r w:rsidRPr="004E36C3">
        <w:t>Financiële en economische draagkracht</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2D2C2916" w14:textId="77777777" w:rsidR="004C2700" w:rsidRPr="00767002" w:rsidRDefault="004C2700" w:rsidP="004C2700">
      <w:pPr>
        <w:pStyle w:val="broodtekst"/>
        <w:suppressAutoHyphens/>
        <w:spacing w:line="0" w:lineRule="atLeast"/>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1230EA3E" w14:textId="77777777" w:rsidR="004C2700" w:rsidRDefault="004C2700" w:rsidP="004C2700">
      <w:pPr>
        <w:suppressAutoHyphens/>
      </w:pPr>
    </w:p>
    <w:p w14:paraId="7996F74E" w14:textId="77777777" w:rsidR="004C2700" w:rsidRPr="0011729E" w:rsidRDefault="004C2700" w:rsidP="004C2700">
      <w:pPr>
        <w:suppressAutoHyphens/>
      </w:pPr>
      <w:r>
        <w:t xml:space="preserve">De </w:t>
      </w:r>
      <w:r w:rsidRPr="0011729E">
        <w:t xml:space="preserve">Inschrijver dient </w:t>
      </w:r>
      <w:r>
        <w:t xml:space="preserve">voldoende </w:t>
      </w:r>
      <w:r w:rsidRPr="0011729E">
        <w:t xml:space="preserve">financieel en economisch draagkrachtig te zijn om de </w:t>
      </w:r>
      <w:r>
        <w:t>Opdracht</w:t>
      </w:r>
      <w:r w:rsidRPr="0011729E">
        <w:t xml:space="preserve"> met goed resultaat te kunnen uitvoeren. </w:t>
      </w:r>
      <w:r>
        <w:t xml:space="preserve">De </w:t>
      </w:r>
      <w:r w:rsidRPr="0011729E">
        <w:t>Inschrijver dient</w:t>
      </w:r>
      <w:r>
        <w:t xml:space="preserve"> daarom, op straffe van uitsluiting van de aanbestedingsprocedure,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t>dat wil zeggen</w:t>
      </w:r>
      <w:r w:rsidRPr="0011729E">
        <w:t xml:space="preserve"> een verplichte toelichtende paragraaf wegens ernstige onzekerheid omtrent de continuïteit</w:t>
      </w:r>
      <w:r>
        <w:t xml:space="preserve"> van de Inschrijver</w:t>
      </w:r>
      <w:r w:rsidRPr="0011729E">
        <w:t xml:space="preserve">) bevatten. </w:t>
      </w:r>
    </w:p>
    <w:p w14:paraId="2F9A60AD" w14:textId="77777777" w:rsidR="004C2700" w:rsidRDefault="004C2700" w:rsidP="004C2700">
      <w:pPr>
        <w:suppressAutoHyphens/>
      </w:pPr>
    </w:p>
    <w:p w14:paraId="507B91B5" w14:textId="77777777" w:rsidR="004C2700" w:rsidRDefault="004C2700" w:rsidP="004C2700">
      <w:pPr>
        <w:suppressAutoHyphens/>
      </w:pPr>
      <w:r w:rsidRPr="0011729E">
        <w:t xml:space="preserve">Indien Inschrijver niet verplicht is </w:t>
      </w:r>
      <w:r>
        <w:t xml:space="preserve">om zijn jaarrekening te laten controleren door een externe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2F91A3D2" w14:textId="77777777" w:rsidR="004C2700" w:rsidRDefault="004C2700" w:rsidP="004C2700">
      <w:pPr>
        <w:suppressAutoHyphens/>
      </w:pPr>
    </w:p>
    <w:p w14:paraId="01468BAE" w14:textId="77777777" w:rsidR="004C2700" w:rsidRDefault="004C2700" w:rsidP="004C2700">
      <w:pPr>
        <w:suppressAutoHyphens/>
      </w:pPr>
      <w:r>
        <w:t xml:space="preserve">De Inschrijver die een </w:t>
      </w:r>
      <w:r w:rsidRPr="0011729E">
        <w:t xml:space="preserve">‘kleine rechtspersoon’ of </w:t>
      </w:r>
      <w:r>
        <w:t>een</w:t>
      </w:r>
      <w:r w:rsidRPr="0011729E">
        <w:t xml:space="preserve"> ‘micro-rechtspersoon’ </w:t>
      </w:r>
      <w:r>
        <w:t xml:space="preserve">is, dient voldoende </w:t>
      </w:r>
      <w:r w:rsidRPr="0011729E">
        <w:t xml:space="preserve">financieel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w:t>
      </w:r>
    </w:p>
    <w:p w14:paraId="0A694444" w14:textId="77777777" w:rsidR="004C2700" w:rsidRDefault="004C2700" w:rsidP="004C2700">
      <w:pPr>
        <w:suppressAutoHyphens/>
      </w:pPr>
      <w:r w:rsidRPr="0011729E">
        <w:t xml:space="preserve">‘micro-rechtspersoon’ </w:t>
      </w:r>
      <w:r>
        <w:t xml:space="preserve">is, </w:t>
      </w:r>
      <w:r w:rsidRPr="0011729E">
        <w:t>dient</w:t>
      </w:r>
      <w:r>
        <w:t xml:space="preserve"> daarom, op straffe van uitsluiting van de aanbestedingsprocedure, te beschikken over een samenstellingsverklaring</w:t>
      </w:r>
      <w:r w:rsidRPr="0011729E">
        <w:t>.</w:t>
      </w:r>
    </w:p>
    <w:p w14:paraId="036CA512" w14:textId="77777777" w:rsidR="004C2700" w:rsidRDefault="004C2700" w:rsidP="004C2700">
      <w:pPr>
        <w:suppressAutoHyphens/>
      </w:pPr>
    </w:p>
    <w:p w14:paraId="7A0563A3" w14:textId="77777777" w:rsidR="004C2700" w:rsidRDefault="004C2700" w:rsidP="004C2700">
      <w:pPr>
        <w:suppressAutoHyphens/>
      </w:pPr>
      <w:r>
        <w:t xml:space="preserve">Indien een Samenwerkingsverband een Inschrijving indient dan wordt geëist dat één van de leden van het Samenwerkingsverband aan deze geschiktheidseis voldoet. </w:t>
      </w:r>
    </w:p>
    <w:p w14:paraId="3BCC6056" w14:textId="77777777" w:rsidR="004C2700" w:rsidRDefault="004C2700" w:rsidP="004C2700">
      <w:pPr>
        <w:suppressAutoHyphens/>
      </w:pPr>
    </w:p>
    <w:p w14:paraId="2A9885B5" w14:textId="77777777" w:rsidR="004C2700" w:rsidRPr="00EC4139"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384E28A7" w14:textId="77777777"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297A557A" w14:textId="77777777" w:rsidR="004C2700" w:rsidRDefault="004C2700" w:rsidP="004C2700">
      <w:pPr>
        <w:suppressAutoHyphens/>
      </w:pPr>
    </w:p>
    <w:p w14:paraId="552DF5BF" w14:textId="77777777" w:rsidR="004C2700"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 xml:space="preserve">een kopie van de goedkeurende </w:t>
      </w:r>
      <w:r>
        <w:lastRenderedPageBreak/>
        <w:t>accountantsverklaring of kopie van de samenstellingsverklaring 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5F3984B7" w14:textId="77777777" w:rsidR="004C2700" w:rsidRDefault="004C2700" w:rsidP="004C2700">
      <w:pPr>
        <w:suppressAutoHyphens/>
      </w:pPr>
    </w:p>
    <w:p w14:paraId="3CA542A3" w14:textId="77777777" w:rsidR="004C2700" w:rsidRDefault="004C2700" w:rsidP="004C2700">
      <w:pPr>
        <w:tabs>
          <w:tab w:val="left" w:pos="227"/>
          <w:tab w:val="left" w:pos="454"/>
          <w:tab w:val="left" w:pos="680"/>
        </w:tabs>
        <w:suppressAutoHyphens/>
        <w:autoSpaceDE w:val="0"/>
        <w:autoSpaceDN w:val="0"/>
        <w:adjustRightInd w:val="0"/>
        <w:spacing w:line="0" w:lineRule="atLeast"/>
        <w:rPr>
          <w:szCs w:val="18"/>
        </w:rPr>
      </w:pPr>
      <w:bookmarkStart w:id="256" w:name="_Toc351713525"/>
      <w:bookmarkStart w:id="257" w:name="_Toc419285402"/>
      <w:bookmarkStart w:id="258" w:name="_Toc421086898"/>
      <w:bookmarkEnd w:id="256"/>
      <w:r w:rsidRPr="0002162C">
        <w:rPr>
          <w:i/>
          <w:szCs w:val="18"/>
        </w:rPr>
        <w:t>Geschiktheidseis 3</w:t>
      </w:r>
      <w:r>
        <w:rPr>
          <w:i/>
          <w:szCs w:val="18"/>
        </w:rPr>
        <w:t>:</w:t>
      </w:r>
      <w:r w:rsidRPr="00D20D52">
        <w:rPr>
          <w:i/>
          <w:szCs w:val="18"/>
        </w:rPr>
        <w:t xml:space="preserve"> Verzekering</w:t>
      </w:r>
    </w:p>
    <w:bookmarkEnd w:id="257"/>
    <w:bookmarkEnd w:id="258"/>
    <w:p w14:paraId="2AFA3F1B" w14:textId="77777777" w:rsidR="004C2700" w:rsidRDefault="004C2700" w:rsidP="004C2700">
      <w:pPr>
        <w:suppressAutoHyphens/>
      </w:pPr>
    </w:p>
    <w:p w14:paraId="5D53CB1E" w14:textId="77777777" w:rsidR="004C2700" w:rsidRPr="0011729E" w:rsidRDefault="004C2700" w:rsidP="004C2700">
      <w:pPr>
        <w:suppressAutoHyphens/>
      </w:pPr>
      <w:r w:rsidRPr="0011729E">
        <w:t xml:space="preserve">De </w:t>
      </w:r>
      <w:r>
        <w:t>I</w:t>
      </w:r>
      <w:r w:rsidRPr="0011729E">
        <w:t>nschrijver dient, op straffe van uitsluiting van de aanbestedingsprocedure, te besc</w:t>
      </w:r>
      <w:r w:rsidR="002B563E">
        <w:t>h</w:t>
      </w:r>
      <w:r w:rsidR="00183930">
        <w:t xml:space="preserve">ikken </w:t>
      </w:r>
      <w:r w:rsidR="00183930" w:rsidRPr="00183930">
        <w:t xml:space="preserve">over een </w:t>
      </w:r>
      <w:r w:rsidRPr="00183930">
        <w:t>bedrijfsaansprakelijkheidsverzekering met een minimale</w:t>
      </w:r>
      <w:r w:rsidR="00FE1142">
        <w:t xml:space="preserve"> dekking van € 1.250.000,-- </w:t>
      </w:r>
      <w:r w:rsidRPr="00183930">
        <w:t>p</w:t>
      </w:r>
      <w:r w:rsidR="00FE1142">
        <w:t>er aanspraak gemaximeerd tot € 2.500.000,--</w:t>
      </w:r>
      <w:r w:rsidRPr="00183930">
        <w:t xml:space="preserve"> per verzekeringsjaar. Deze verzekering dient ten minste in te gaan op de dag dat de uitvoering van de</w:t>
      </w:r>
      <w:r w:rsidR="00FA2388" w:rsidRPr="00183930">
        <w:t xml:space="preserve"> </w:t>
      </w:r>
      <w:r w:rsidRPr="00183930">
        <w:t>Overeenkomst aanvangt.</w:t>
      </w:r>
      <w:r>
        <w:t xml:space="preserve"> De verzekering dient te zijn afgesloten en geldig te zijn </w:t>
      </w:r>
      <w:r w:rsidRPr="0011729E">
        <w:t>gedurende de gehele looptijd van de Overeenkomst</w:t>
      </w:r>
      <w:r>
        <w:t>, inclusief eventuele verlengingsopties daarin</w:t>
      </w:r>
      <w:r w:rsidRPr="0011729E">
        <w:t xml:space="preserve">. </w:t>
      </w:r>
    </w:p>
    <w:p w14:paraId="72A435B5" w14:textId="77777777" w:rsidR="004C2700" w:rsidRPr="00527890" w:rsidRDefault="004C2700" w:rsidP="004C2700">
      <w:pPr>
        <w:suppressAutoHyphens/>
        <w:spacing w:line="284" w:lineRule="atLeast"/>
        <w:rPr>
          <w:rFonts w:ascii="Verdana" w:hAnsi="Verdana" w:cs="Arial"/>
        </w:rPr>
      </w:pPr>
    </w:p>
    <w:p w14:paraId="20AD4B9B" w14:textId="77777777" w:rsidR="004C2700" w:rsidRPr="00527890"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527890">
        <w:rPr>
          <w:rFonts w:ascii="Verdana" w:hAnsi="Verdana" w:cs="Arial"/>
          <w:lang w:val="nl-NL"/>
        </w:rPr>
        <w:t>:</w:t>
      </w:r>
    </w:p>
    <w:p w14:paraId="333A2DAF" w14:textId="77777777"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59F76B23" w14:textId="77777777" w:rsidR="004C2700" w:rsidRDefault="004C2700" w:rsidP="004C2700">
      <w:pPr>
        <w:suppressAutoHyphens/>
      </w:pPr>
    </w:p>
    <w:p w14:paraId="03D61262" w14:textId="77777777" w:rsidR="004C2700"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 xml:space="preserve">het bewijsmiddel opgevraagd, waaruit de verzekeringsdekking volgt. Dit bewijsmiddel kan bijvoorbeeld een kopie van het </w:t>
      </w:r>
      <w:proofErr w:type="spellStart"/>
      <w:r>
        <w:t>polisblad</w:t>
      </w:r>
      <w:proofErr w:type="spellEnd"/>
      <w:r>
        <w:t xml:space="preserve"> of een verklaring van de verzekeringsmaatschappij zijn.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468BE5F6" w14:textId="77777777" w:rsidR="004C2700" w:rsidRDefault="004C2700" w:rsidP="004C2700">
      <w:pPr>
        <w:pStyle w:val="Kop2"/>
        <w:numPr>
          <w:ilvl w:val="1"/>
          <w:numId w:val="12"/>
        </w:numPr>
        <w:suppressAutoHyphens/>
      </w:pPr>
      <w:bookmarkStart w:id="259" w:name="_Toc508701625"/>
      <w:bookmarkStart w:id="260" w:name="_Toc508887571"/>
      <w:bookmarkStart w:id="261" w:name="_Ref517960781"/>
      <w:bookmarkStart w:id="262" w:name="_Toc98315820"/>
      <w:bookmarkEnd w:id="238"/>
      <w:bookmarkEnd w:id="259"/>
      <w:bookmarkEnd w:id="260"/>
      <w:r w:rsidRPr="002735B6">
        <w:t>Technische bekwaamheid en</w:t>
      </w:r>
      <w:r>
        <w:t xml:space="preserve"> </w:t>
      </w:r>
      <w:r w:rsidRPr="002735B6">
        <w:t>beroepsbekwaamheid</w:t>
      </w:r>
      <w:bookmarkEnd w:id="261"/>
      <w:bookmarkEnd w:id="262"/>
    </w:p>
    <w:p w14:paraId="0001D63A" w14:textId="77777777" w:rsidR="004C2700" w:rsidRDefault="004C2700" w:rsidP="004C2700">
      <w:pPr>
        <w:suppressAutoHyphens/>
      </w:pPr>
      <w:r>
        <w:t>I</w:t>
      </w:r>
      <w:r w:rsidRPr="006308B7">
        <w:t>n deze aanbesteding zijn de volgende kerncompetenties met betrekking tot de technische bekwaamheid en beroepsbekwaamheid relevant:</w:t>
      </w:r>
    </w:p>
    <w:p w14:paraId="618429F6" w14:textId="77777777" w:rsidR="00A91408" w:rsidRDefault="00A91408" w:rsidP="00A91408">
      <w:pPr>
        <w:suppressAutoHyphens/>
      </w:pPr>
    </w:p>
    <w:p w14:paraId="264AB9BB" w14:textId="77777777" w:rsidR="00FE1142" w:rsidRDefault="00A91408" w:rsidP="00A91408">
      <w:pPr>
        <w:suppressAutoHyphens/>
        <w:rPr>
          <w:rFonts w:asciiTheme="minorHAnsi" w:hAnsiTheme="minorHAnsi" w:cstheme="minorHAnsi"/>
          <w:b/>
          <w:bCs/>
          <w:color w:val="000000"/>
        </w:rPr>
      </w:pPr>
      <w:r w:rsidRPr="02A463CD">
        <w:rPr>
          <w:rFonts w:eastAsia="Arial" w:cs="Arial"/>
          <w:b/>
          <w:bCs/>
        </w:rPr>
        <w:t>Kerncompetentie 1</w:t>
      </w:r>
      <w:r>
        <w:rPr>
          <w:rFonts w:eastAsia="Arial" w:cs="Arial"/>
          <w:b/>
          <w:bCs/>
        </w:rPr>
        <w:t>:</w:t>
      </w:r>
      <w:r>
        <w:rPr>
          <w:i/>
        </w:rPr>
        <w:t xml:space="preserve">  </w:t>
      </w:r>
      <w:r w:rsidR="00FE1142" w:rsidRPr="00A91408">
        <w:rPr>
          <w:rFonts w:asciiTheme="minorHAnsi" w:hAnsiTheme="minorHAnsi" w:cstheme="minorHAnsi"/>
          <w:b/>
          <w:bCs/>
          <w:color w:val="000000"/>
        </w:rPr>
        <w:t>Het inrichten en beschikbaar stellen van een CVS als SaaS-applicatie.</w:t>
      </w:r>
    </w:p>
    <w:p w14:paraId="1BC409D6" w14:textId="77777777" w:rsidR="00A91408" w:rsidRDefault="00A91408" w:rsidP="00A91408">
      <w:pPr>
        <w:suppressAutoHyphens/>
        <w:rPr>
          <w:rFonts w:asciiTheme="minorHAnsi" w:hAnsiTheme="minorHAnsi" w:cstheme="minorHAnsi"/>
          <w:b/>
          <w:bCs/>
          <w:color w:val="000000"/>
        </w:rPr>
      </w:pPr>
    </w:p>
    <w:p w14:paraId="4ABA147C" w14:textId="77777777" w:rsidR="00DC4B37" w:rsidRDefault="00DC4B37" w:rsidP="00DC4B37">
      <w:pPr>
        <w:rPr>
          <w:rFonts w:eastAsia="Arial" w:cs="Arial"/>
        </w:rPr>
      </w:pPr>
      <w:r w:rsidRPr="02A463CD">
        <w:rPr>
          <w:rFonts w:eastAsia="Arial" w:cs="Arial"/>
        </w:rPr>
        <w:t>Inschrijver dient aan te tonen aan deze kerncompetentie te voldoen door middel van één (1) referentieopdracht die ziet op het</w:t>
      </w:r>
      <w:r>
        <w:rPr>
          <w:rFonts w:eastAsia="Arial" w:cs="Arial"/>
        </w:rPr>
        <w:t xml:space="preserve"> inrichten en</w:t>
      </w:r>
      <w:r w:rsidRPr="02A463CD">
        <w:rPr>
          <w:rFonts w:eastAsia="Arial" w:cs="Arial"/>
        </w:rPr>
        <w:t xml:space="preserve"> ter beschikking stellen</w:t>
      </w:r>
      <w:r>
        <w:rPr>
          <w:rFonts w:eastAsia="Arial" w:cs="Arial"/>
        </w:rPr>
        <w:t xml:space="preserve"> een CVS als SaaS applicatie</w:t>
      </w:r>
      <w:r w:rsidRPr="02A463CD">
        <w:rPr>
          <w:rFonts w:eastAsia="Arial" w:cs="Arial"/>
        </w:rPr>
        <w:t xml:space="preserve">. De referentieopdracht dient te zijn uitgevoerd bij een organisatie </w:t>
      </w:r>
      <w:r w:rsidRPr="00DC4B37">
        <w:rPr>
          <w:rFonts w:eastAsia="Arial" w:cs="Arial"/>
        </w:rPr>
        <w:t>met een capaciteit voor tenminste zestig (60) unieke gebruikers</w:t>
      </w:r>
      <w:r>
        <w:rPr>
          <w:rFonts w:eastAsia="Arial" w:cs="Arial"/>
        </w:rPr>
        <w:t>.</w:t>
      </w:r>
    </w:p>
    <w:p w14:paraId="5FB0A64C" w14:textId="77777777" w:rsidR="00A91408" w:rsidRPr="0020709A" w:rsidRDefault="00A91408" w:rsidP="00A91408">
      <w:pPr>
        <w:suppressAutoHyphens/>
        <w:rPr>
          <w:rFonts w:asciiTheme="minorHAnsi" w:hAnsiTheme="minorHAnsi" w:cstheme="minorHAnsi"/>
          <w:color w:val="000000"/>
        </w:rPr>
      </w:pPr>
    </w:p>
    <w:p w14:paraId="16E895DE" w14:textId="77777777" w:rsidR="004C2700" w:rsidRPr="002B563E" w:rsidRDefault="004C2700" w:rsidP="004C2700">
      <w:pPr>
        <w:suppressAutoHyphens/>
        <w:rPr>
          <w:i/>
          <w:highlight w:val="lightGray"/>
        </w:rPr>
      </w:pPr>
    </w:p>
    <w:p w14:paraId="73CA1A78" w14:textId="77777777" w:rsidR="00FE1142" w:rsidRPr="00A91408" w:rsidRDefault="004C2700" w:rsidP="00A91408">
      <w:pPr>
        <w:suppressAutoHyphens/>
        <w:rPr>
          <w:rFonts w:eastAsia="Arial" w:cs="Arial"/>
          <w:b/>
          <w:bCs/>
        </w:rPr>
      </w:pPr>
      <w:r w:rsidRPr="00A91408">
        <w:rPr>
          <w:rFonts w:eastAsia="Arial" w:cs="Arial"/>
          <w:b/>
          <w:bCs/>
        </w:rPr>
        <w:t>Kerncompetentie 2</w:t>
      </w:r>
      <w:r w:rsidR="00A91408">
        <w:rPr>
          <w:rFonts w:eastAsia="Arial" w:cs="Arial"/>
          <w:b/>
          <w:bCs/>
        </w:rPr>
        <w:t xml:space="preserve">: </w:t>
      </w:r>
      <w:r w:rsidR="00FE1142" w:rsidRPr="00A91408">
        <w:rPr>
          <w:rFonts w:eastAsia="Arial" w:cs="Arial"/>
          <w:b/>
          <w:bCs/>
        </w:rPr>
        <w:t>Het verzorgen van dataconversie van een bestaand CVS en beschikbaar stellen van een nieuw CVS als SaaS-applicatie</w:t>
      </w:r>
      <w:r w:rsidR="00DC4B37">
        <w:rPr>
          <w:rFonts w:eastAsia="Arial" w:cs="Arial"/>
          <w:b/>
          <w:bCs/>
        </w:rPr>
        <w:t>.</w:t>
      </w:r>
      <w:r w:rsidR="00FE1142" w:rsidRPr="00A91408">
        <w:rPr>
          <w:rFonts w:eastAsia="Arial" w:cs="Arial"/>
          <w:b/>
          <w:bCs/>
        </w:rPr>
        <w:t xml:space="preserve"> </w:t>
      </w:r>
    </w:p>
    <w:p w14:paraId="2B666FF8" w14:textId="77777777" w:rsidR="00DC4B37" w:rsidRDefault="00DC4B37" w:rsidP="00DC4B37">
      <w:pPr>
        <w:rPr>
          <w:rFonts w:eastAsia="Arial" w:cs="Arial"/>
        </w:rPr>
      </w:pPr>
      <w:r w:rsidRPr="02A463CD">
        <w:rPr>
          <w:rFonts w:eastAsia="Arial" w:cs="Arial"/>
        </w:rPr>
        <w:lastRenderedPageBreak/>
        <w:t xml:space="preserve">Inschrijver dient aan te tonen aan deze kerncompetentie te voldoen door middel van één (1) referentieopdracht die ziet op </w:t>
      </w:r>
      <w:r w:rsidRPr="00DC4B37">
        <w:rPr>
          <w:rFonts w:eastAsia="Arial" w:cs="Arial"/>
        </w:rPr>
        <w:t>dataconversie van een bestaand CVS en beschikbaar stellen van een nieuw CVS als SaaS-applicatie</w:t>
      </w:r>
      <w:r>
        <w:rPr>
          <w:rFonts w:eastAsia="Arial" w:cs="Arial"/>
        </w:rPr>
        <w:t>.</w:t>
      </w:r>
      <w:r w:rsidRPr="02A463CD">
        <w:rPr>
          <w:rFonts w:eastAsia="Arial" w:cs="Arial"/>
        </w:rPr>
        <w:t xml:space="preserve"> De referentieopdracht dient te zijn uitgevoerd bij een organisatie </w:t>
      </w:r>
      <w:r w:rsidRPr="00DC4B37">
        <w:rPr>
          <w:rFonts w:eastAsia="Arial" w:cs="Arial"/>
        </w:rPr>
        <w:t>met een capaciteit voor tenminste zestig (60) unieke gebruikers</w:t>
      </w:r>
      <w:r>
        <w:rPr>
          <w:rFonts w:eastAsia="Arial" w:cs="Arial"/>
        </w:rPr>
        <w:t>.</w:t>
      </w:r>
    </w:p>
    <w:p w14:paraId="13E25909" w14:textId="77777777" w:rsidR="004C2700" w:rsidRDefault="004C2700" w:rsidP="004C2700">
      <w:pPr>
        <w:suppressAutoHyphens/>
        <w:rPr>
          <w:i/>
        </w:rPr>
      </w:pPr>
    </w:p>
    <w:p w14:paraId="6D7E5CDF" w14:textId="77777777" w:rsidR="004C2700" w:rsidRDefault="004C2700" w:rsidP="004C2700">
      <w:pPr>
        <w:suppressAutoHyphens/>
      </w:pPr>
      <w:r>
        <w:t>Ter toetsing van het voldoen aan deze kerncompetenties worden de volgende geschiktheidseisen gesteld.</w:t>
      </w:r>
    </w:p>
    <w:p w14:paraId="23BDD678" w14:textId="77777777" w:rsidR="004C2700" w:rsidRDefault="004C2700" w:rsidP="004C2700">
      <w:pPr>
        <w:suppressAutoHyphens/>
      </w:pPr>
    </w:p>
    <w:p w14:paraId="44D96C05" w14:textId="77777777" w:rsidR="004C2700" w:rsidRPr="00D20D52" w:rsidRDefault="004C2700" w:rsidP="004C2700">
      <w:pPr>
        <w:suppressAutoHyphens/>
        <w:rPr>
          <w:i/>
        </w:rPr>
      </w:pPr>
      <w:r w:rsidRPr="00D20D52">
        <w:rPr>
          <w:i/>
        </w:rPr>
        <w:t>Geschiktheidseis 4: Referenties</w:t>
      </w:r>
    </w:p>
    <w:p w14:paraId="6411DF05" w14:textId="77777777" w:rsidR="004C2700" w:rsidRPr="00417BF7" w:rsidRDefault="004C2700" w:rsidP="004C2700">
      <w:pPr>
        <w:suppressAutoHyphens/>
      </w:pPr>
    </w:p>
    <w:p w14:paraId="1CA5AF8A" w14:textId="77777777" w:rsidR="004C2700" w:rsidRPr="007D2A81" w:rsidRDefault="004C2700" w:rsidP="004C2700">
      <w:pPr>
        <w:suppressAutoHyphens/>
      </w:pPr>
      <w:r w:rsidRPr="007D2A81">
        <w:rPr>
          <w:u w:val="single"/>
        </w:rPr>
        <w:t>Referentie</w:t>
      </w:r>
      <w:r>
        <w:rPr>
          <w:u w:val="single"/>
        </w:rPr>
        <w:t>-</w:t>
      </w:r>
      <w:r w:rsidRPr="007D2A81">
        <w:rPr>
          <w:u w:val="single"/>
        </w:rPr>
        <w:t>eis 1</w:t>
      </w:r>
      <w:r w:rsidRPr="007D2A81">
        <w:t>:</w:t>
      </w:r>
    </w:p>
    <w:p w14:paraId="1B4C0A1E" w14:textId="10F0B5C1" w:rsidR="004C2700" w:rsidRDefault="004C2700" w:rsidP="004C2700">
      <w:pPr>
        <w:suppressAutoHyphens/>
      </w:pPr>
      <w:r w:rsidRPr="00F13C0E">
        <w:t xml:space="preserve">De </w:t>
      </w:r>
      <w:r>
        <w:t>Inschrijver</w:t>
      </w:r>
      <w:r w:rsidRPr="00F13C0E">
        <w:t xml:space="preserve"> dient, op straffe van uitsluiting van de aanbestedingsprocedure</w:t>
      </w:r>
      <w:r>
        <w:t xml:space="preserve">, </w:t>
      </w:r>
      <w:bookmarkStart w:id="263" w:name="_Hlk32487662"/>
      <w:r>
        <w:t xml:space="preserve">aan te tonen dat hij een referentieopdracht heeft uitgevoerd waarmee hij voldoet aan kerncompetentie 1 en waarvan de opdrachtwaarde minimaal € </w:t>
      </w:r>
      <w:r w:rsidR="00CE2D51" w:rsidRPr="00CE2D51">
        <w:t>15</w:t>
      </w:r>
      <w:r w:rsidR="00FE1142" w:rsidRPr="00CE2D51">
        <w:t>0.000,--</w:t>
      </w:r>
      <w:r w:rsidR="00CE2D51">
        <w:t xml:space="preserve"> </w:t>
      </w:r>
      <w:r w:rsidRPr="00CE2D51">
        <w:t>exclusief</w:t>
      </w:r>
      <w:r>
        <w:t xml:space="preserve"> btw bedroeg</w:t>
      </w:r>
      <w:bookmarkEnd w:id="263"/>
      <w:r>
        <w:t xml:space="preserve">. </w:t>
      </w:r>
    </w:p>
    <w:p w14:paraId="4F2CD13A" w14:textId="77777777" w:rsidR="004C2700" w:rsidRDefault="004C2700" w:rsidP="004C2700">
      <w:pPr>
        <w:suppressAutoHyphens/>
      </w:pPr>
    </w:p>
    <w:p w14:paraId="05637DFC" w14:textId="77777777" w:rsidR="004C2700" w:rsidRPr="007D2A81" w:rsidRDefault="004C2700" w:rsidP="004C2700">
      <w:pPr>
        <w:suppressAutoHyphens/>
      </w:pPr>
      <w:r w:rsidRPr="007D2A81">
        <w:rPr>
          <w:u w:val="single"/>
        </w:rPr>
        <w:t>Referentie</w:t>
      </w:r>
      <w:r>
        <w:rPr>
          <w:u w:val="single"/>
        </w:rPr>
        <w:t>-</w:t>
      </w:r>
      <w:r w:rsidRPr="007D2A81">
        <w:rPr>
          <w:u w:val="single"/>
        </w:rPr>
        <w:t>eis 2</w:t>
      </w:r>
      <w:r w:rsidRPr="007D2A81">
        <w:t>:</w:t>
      </w:r>
    </w:p>
    <w:p w14:paraId="54E4CCD7" w14:textId="6E5012DE" w:rsidR="004C2700" w:rsidRDefault="004C2700" w:rsidP="004C2700">
      <w:pPr>
        <w:suppressAutoHyphens/>
      </w:pPr>
      <w:r w:rsidRPr="00F13C0E">
        <w:t xml:space="preserve">De </w:t>
      </w:r>
      <w:r>
        <w:t>Inschrijver</w:t>
      </w:r>
      <w:r w:rsidRPr="00F13C0E">
        <w:t xml:space="preserve"> dient, op straffe van uitsluiting van de aanbestedingsprocedure</w:t>
      </w:r>
      <w:r>
        <w:t>,</w:t>
      </w:r>
      <w:r w:rsidRPr="00F13C0E">
        <w:t xml:space="preserve"> </w:t>
      </w:r>
      <w:r>
        <w:t xml:space="preserve">aan te tonen dat hij een referentieopdracht heeft uitgevoerd waarmee hij voldoet aan kerncompetentie 2 en waarvan de opdrachtwaarde minimaal </w:t>
      </w:r>
      <w:r w:rsidRPr="00CE2D51">
        <w:t xml:space="preserve">€ </w:t>
      </w:r>
      <w:r w:rsidR="00CE2D51" w:rsidRPr="00CE2D51">
        <w:t>15</w:t>
      </w:r>
      <w:r w:rsidR="00FE1142" w:rsidRPr="00CE2D51">
        <w:t>0.000,--</w:t>
      </w:r>
      <w:r w:rsidRPr="00CE2D51">
        <w:t xml:space="preserve"> exclusief</w:t>
      </w:r>
      <w:r>
        <w:t xml:space="preserve"> btw bedroeg. </w:t>
      </w:r>
    </w:p>
    <w:p w14:paraId="689338F5" w14:textId="77777777" w:rsidR="004C2700" w:rsidRDefault="004C2700" w:rsidP="004C2700">
      <w:pPr>
        <w:suppressAutoHyphens/>
      </w:pPr>
    </w:p>
    <w:p w14:paraId="72FCFB92" w14:textId="1592A70B" w:rsidR="004C2700" w:rsidRPr="00F13C0E" w:rsidRDefault="004C2700" w:rsidP="004C2700">
      <w:pPr>
        <w:suppressAutoHyphens/>
      </w:pPr>
      <w:r w:rsidRPr="00F13C0E">
        <w:t xml:space="preserve">De </w:t>
      </w:r>
      <w:r w:rsidRPr="00FE1142">
        <w:t>referentie</w:t>
      </w:r>
      <w:r w:rsidR="00FE1142">
        <w:t>opdracht</w:t>
      </w:r>
      <w:r w:rsidRPr="00FE1142">
        <w:t>en moeten, op straffe</w:t>
      </w:r>
      <w:r w:rsidRPr="00F13C0E">
        <w:t xml:space="preserve"> van uitsluiting van de aanbestedingsprocedure, in de afgelopen drie jaar voorafgaande aan de datum van </w:t>
      </w:r>
      <w:r w:rsidRPr="00B02959">
        <w:t xml:space="preserve">Inschrijving </w:t>
      </w:r>
      <w:r w:rsidR="000E3DB4" w:rsidRPr="00B02959">
        <w:t xml:space="preserve">20 mei 2022 </w:t>
      </w:r>
      <w:r w:rsidRPr="00B02959">
        <w:t>zijn verricht</w:t>
      </w:r>
      <w:r w:rsidRPr="00F13C0E">
        <w:t xml:space="preserve">. </w:t>
      </w:r>
      <w:r>
        <w:t xml:space="preserve">Een prognose telt niet mee. </w:t>
      </w:r>
      <w:r w:rsidRPr="00F13C0E">
        <w:t>Referentie</w:t>
      </w:r>
      <w:r>
        <w:t>opdracht</w:t>
      </w:r>
      <w:r w:rsidRPr="00F13C0E">
        <w:t xml:space="preserve">en die zijn </w:t>
      </w:r>
      <w:r>
        <w:t>afgerond</w:t>
      </w:r>
      <w:r w:rsidRPr="00F13C0E">
        <w:t xml:space="preserve"> in de afgelopen drie jaar voorafgaande</w:t>
      </w:r>
      <w:r>
        <w:t xml:space="preserve"> aan de datum van Inschrijving </w:t>
      </w:r>
      <w:r w:rsidRPr="00F13C0E">
        <w:t>vallen binnen deze periode. Ook referentie</w:t>
      </w:r>
      <w:r>
        <w:t>opdracht</w:t>
      </w:r>
      <w:r w:rsidRPr="00F13C0E">
        <w:t>en die nog in uitvoering zijn vallen binnen deze periode. Voor deze laatste referentie</w:t>
      </w:r>
      <w:r>
        <w:t>opdracht</w:t>
      </w:r>
      <w:r w:rsidRPr="00F13C0E">
        <w:t xml:space="preserve">en geldt wel dat </w:t>
      </w:r>
      <w:r>
        <w:t>de uitvoering ervan</w:t>
      </w:r>
      <w:r w:rsidRPr="00F13C0E">
        <w:t xml:space="preserve"> minimaal </w:t>
      </w:r>
      <w:r>
        <w:t>een</w:t>
      </w:r>
      <w:r w:rsidRPr="00F13C0E">
        <w:t xml:space="preserve"> jaar voorafgaand aan de datum van </w:t>
      </w:r>
      <w:r>
        <w:t>Inschrijving</w:t>
      </w:r>
      <w:r w:rsidRPr="00F13C0E">
        <w:t xml:space="preserve"> moet zijn aangevangen.</w:t>
      </w:r>
    </w:p>
    <w:p w14:paraId="6E4C17CE" w14:textId="77777777" w:rsidR="004C2700" w:rsidRDefault="004C2700" w:rsidP="004C2700">
      <w:pPr>
        <w:suppressAutoHyphens/>
        <w:spacing w:line="284" w:lineRule="atLeast"/>
      </w:pPr>
    </w:p>
    <w:p w14:paraId="783A3F21" w14:textId="77777777" w:rsidR="004C2700" w:rsidRDefault="004C2700" w:rsidP="004C2700">
      <w:pPr>
        <w:suppressAutoHyphens/>
        <w:spacing w:line="284" w:lineRule="atLeast"/>
      </w:pPr>
      <w:r>
        <w:t xml:space="preserve">Daarnaast </w:t>
      </w:r>
      <w:r w:rsidR="00FE1142">
        <w:t>moet</w:t>
      </w:r>
      <w:r w:rsidRPr="00FE1142">
        <w:t>en</w:t>
      </w:r>
      <w:r w:rsidR="00FE1142">
        <w:t xml:space="preserve"> </w:t>
      </w:r>
      <w:r>
        <w:t xml:space="preserve">de </w:t>
      </w:r>
      <w:r w:rsidR="00FE1142">
        <w:t>referentieopdracht</w:t>
      </w:r>
      <w:r w:rsidRPr="00FE1142">
        <w:t>en conform</w:t>
      </w:r>
      <w:r>
        <w:t xml:space="preserve"> de destijds overeengekomen voorwaarden, waaronder</w:t>
      </w:r>
      <w:r w:rsidRPr="00F13C0E">
        <w:t xml:space="preserve"> tijdig (verleend uitstel daarin begrepen)</w:t>
      </w:r>
      <w:r>
        <w:t>,</w:t>
      </w:r>
      <w:r w:rsidRPr="00F13C0E">
        <w:t xml:space="preserve"> </w:t>
      </w:r>
      <w:r>
        <w:t>te zijn</w:t>
      </w:r>
      <w:r w:rsidRPr="00F13C0E">
        <w:t xml:space="preserve"> verricht.</w:t>
      </w:r>
      <w:r>
        <w:t xml:space="preserve"> </w:t>
      </w:r>
      <w:r>
        <w:rPr>
          <w:rFonts w:cs="Arial"/>
        </w:rPr>
        <w:t>Om te controleren of</w:t>
      </w:r>
      <w:r w:rsidRPr="00F13C0E">
        <w:t xml:space="preserve"> </w:t>
      </w:r>
      <w:r>
        <w:t>dat het geval is, behoudt</w:t>
      </w:r>
      <w:r w:rsidRPr="00F13C0E">
        <w:t xml:space="preserve"> </w:t>
      </w:r>
      <w:r>
        <w:t>de Aanbestedende Dienst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6D94DA95" w14:textId="77777777" w:rsidR="004C2700" w:rsidRDefault="004C2700" w:rsidP="004C2700">
      <w:pPr>
        <w:suppressAutoHyphens/>
        <w:spacing w:line="284" w:lineRule="atLeast"/>
        <w:rPr>
          <w:sz w:val="18"/>
          <w:szCs w:val="18"/>
        </w:rPr>
      </w:pPr>
    </w:p>
    <w:p w14:paraId="0292813D" w14:textId="77777777" w:rsidR="004C2700" w:rsidRDefault="004C2700" w:rsidP="004C2700">
      <w:pPr>
        <w:suppressAutoHyphens/>
        <w:spacing w:line="284" w:lineRule="atLeast"/>
        <w:rPr>
          <w:sz w:val="18"/>
          <w:szCs w:val="18"/>
        </w:rPr>
      </w:pPr>
      <w:r w:rsidRPr="002F1886">
        <w:t>Per kerncompetentie dient de Inschrijver één referentieopdracht op te geven. Voor de verschillende kerncompetenties mag de Inschrijver zich beroepen op eenzelfde referentieopdracht</w:t>
      </w:r>
      <w:r>
        <w:rPr>
          <w:sz w:val="18"/>
          <w:szCs w:val="18"/>
        </w:rPr>
        <w:t xml:space="preserve">. </w:t>
      </w:r>
    </w:p>
    <w:p w14:paraId="4974C56B" w14:textId="77777777" w:rsidR="004C2700" w:rsidRDefault="004C2700" w:rsidP="004C2700">
      <w:pPr>
        <w:suppressAutoHyphens/>
        <w:spacing w:line="284" w:lineRule="atLeast"/>
        <w:rPr>
          <w:rFonts w:ascii="Verdana" w:hAnsi="Verdana" w:cs="Arial"/>
        </w:rPr>
      </w:pPr>
    </w:p>
    <w:p w14:paraId="1FC685EC" w14:textId="77777777" w:rsidR="004C2700" w:rsidRDefault="004C2700" w:rsidP="004C2700">
      <w:pPr>
        <w:suppressAutoHyphens/>
      </w:pPr>
      <w:r w:rsidRPr="008D1F86">
        <w:lastRenderedPageBreak/>
        <w:t>Voor de beoordeling of aan de erv</w:t>
      </w:r>
      <w:r w:rsidR="002F1886">
        <w:t xml:space="preserve">aringseis wordt voldaan, </w:t>
      </w:r>
      <w:r w:rsidR="008D1F86" w:rsidRPr="002F1886">
        <w:t xml:space="preserve">worden </w:t>
      </w:r>
      <w:r w:rsidR="002F1886" w:rsidRPr="002F1886">
        <w:t xml:space="preserve">ook </w:t>
      </w:r>
      <w:r w:rsidR="008D1F86" w:rsidRPr="002F1886">
        <w:t>referentieopdrachten in aanmerking genomen die Inschrijver zelf of met de tussenkomst van een onderaannemer zijn uitgevoerd</w:t>
      </w:r>
      <w:r w:rsidRPr="002F1886">
        <w:t>.</w:t>
      </w:r>
      <w:r w:rsidRPr="008D1F86">
        <w:t xml:space="preserve"> In het geval de Inschrijver de referentieopdracht heeft verricht in een Samenwerkingsverband, dan telt slechts zijn aandeel in de referentieopdracht</w:t>
      </w:r>
      <w:r w:rsidRPr="00F13C0E">
        <w:t xml:space="preserve"> mee bij de beoordeling of aan deze ervaringseis wordt voldaan.</w:t>
      </w:r>
      <w:r>
        <w:t xml:space="preserve"> </w:t>
      </w:r>
    </w:p>
    <w:p w14:paraId="1E0C765E" w14:textId="77777777" w:rsidR="004C2700" w:rsidRDefault="004C2700" w:rsidP="004C2700">
      <w:pPr>
        <w:suppressAutoHyphens/>
      </w:pPr>
    </w:p>
    <w:p w14:paraId="5F25C080" w14:textId="77777777" w:rsidR="004C2700" w:rsidRPr="00BB748D" w:rsidRDefault="004C2700" w:rsidP="004C2700">
      <w:pPr>
        <w:suppressAutoHyphens/>
      </w:pPr>
      <w:r w:rsidRPr="00BB748D">
        <w:t xml:space="preserve">In geval </w:t>
      </w:r>
      <w:r>
        <w:t>wordt ingeschreven als een Samenwerkingsverband</w:t>
      </w:r>
      <w:r w:rsidRPr="00BB748D">
        <w:t xml:space="preserve">, wordt geëist dat de </w:t>
      </w:r>
      <w:r>
        <w:t>leden van het Samenwerkingsverband samen</w:t>
      </w:r>
      <w:r w:rsidRPr="00BB748D">
        <w:t xml:space="preserve"> aan deze ervaringseis kunnen voldoen. </w:t>
      </w:r>
    </w:p>
    <w:p w14:paraId="4656CBDC" w14:textId="77777777" w:rsidR="004C2700" w:rsidRDefault="004C2700" w:rsidP="004C2700"/>
    <w:p w14:paraId="0AD79D34" w14:textId="77777777" w:rsidR="004C2700" w:rsidRDefault="004C2700" w:rsidP="004C2700">
      <w:r>
        <w:t xml:space="preserve">Indien de Inschrijver bij zijn Inschrijving niet aantoont dat hij beschikt over de ervaring met betrekking tot de vereiste kerncompetenties, leidt dat tot ongeldigheid van de Inschrijving. In dat geval legt de Aanbestede Dienst de Inschrijving terzijde en sluit deze uit van verdere deelname aan de aanbestedingsprocedure.  </w:t>
      </w:r>
    </w:p>
    <w:p w14:paraId="0CB6850C" w14:textId="77777777" w:rsidR="004C2700" w:rsidRDefault="004C2700" w:rsidP="004C2700"/>
    <w:p w14:paraId="511AD6D4" w14:textId="77777777" w:rsidR="004C2700" w:rsidRPr="00BB748D" w:rsidRDefault="004C2700" w:rsidP="004C2700">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0DB06912" w14:textId="77777777" w:rsidR="004C2700" w:rsidRDefault="004C2700" w:rsidP="004C2700">
      <w:pPr>
        <w:suppressAutoHyphens/>
      </w:pPr>
      <w:r w:rsidRPr="00BB748D">
        <w:t xml:space="preserve">Ten bewijze </w:t>
      </w:r>
      <w:r>
        <w:t xml:space="preserve">van het feit </w:t>
      </w:r>
      <w:r w:rsidRPr="00BB748D">
        <w:t>dat</w:t>
      </w:r>
      <w:r w:rsidRPr="00CB6755">
        <w:t xml:space="preserve"> de </w:t>
      </w:r>
      <w:r>
        <w:t>Inschrijver</w:t>
      </w:r>
      <w:r w:rsidRPr="00CB6755">
        <w:t xml:space="preserve"> aan deze eis voldoet, </w:t>
      </w:r>
      <w:r>
        <w:t>dient Inschrijver per referentieopdracht</w:t>
      </w:r>
      <w:r w:rsidRPr="00CB7A3C">
        <w:t xml:space="preserve"> </w:t>
      </w:r>
      <w:r w:rsidRPr="006F2CF3">
        <w:t xml:space="preserve">bij zijn </w:t>
      </w:r>
      <w:r>
        <w:t xml:space="preserve">Inschrijving een rechtsgeldig ondertekend formulier referentieopdracht (bijlage 6) in te dienen, waarin de volgende gegevens worden </w:t>
      </w:r>
      <w:r w:rsidRPr="00CB7A3C">
        <w:t>opgevraagd</w:t>
      </w:r>
      <w:r>
        <w:t>:</w:t>
      </w:r>
    </w:p>
    <w:p w14:paraId="43BB9A27" w14:textId="77777777" w:rsidR="004C2700" w:rsidRPr="00C2110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Pr>
          <w:rFonts w:cs="Arial"/>
        </w:rPr>
        <w:t>K</w:t>
      </w:r>
      <w:r w:rsidRPr="00C2110B">
        <w:rPr>
          <w:rFonts w:cs="Arial"/>
        </w:rPr>
        <w:t xml:space="preserve">orte omschrijving </w:t>
      </w:r>
      <w:r>
        <w:rPr>
          <w:rFonts w:cs="Arial"/>
        </w:rPr>
        <w:t>van de referentieopdracht</w:t>
      </w:r>
      <w:r w:rsidRPr="00C2110B">
        <w:rPr>
          <w:rFonts w:cs="Arial"/>
        </w:rPr>
        <w:t>, waaruit in ieder geval blijkt dat de referentie</w:t>
      </w:r>
      <w:r>
        <w:rPr>
          <w:rFonts w:cs="Arial"/>
        </w:rPr>
        <w:t>opdracht</w:t>
      </w:r>
      <w:r w:rsidRPr="00C2110B">
        <w:rPr>
          <w:rFonts w:cs="Arial"/>
        </w:rPr>
        <w:t xml:space="preserve"> </w:t>
      </w:r>
      <w:r>
        <w:rPr>
          <w:rFonts w:cs="Arial"/>
        </w:rPr>
        <w:t>voldoet aan de referentie-eis.</w:t>
      </w:r>
    </w:p>
    <w:p w14:paraId="0F159001" w14:textId="77777777" w:rsidR="004C2700" w:rsidRPr="00C2110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Pr>
          <w:rFonts w:cs="Arial"/>
        </w:rPr>
        <w:t>N</w:t>
      </w:r>
      <w:r w:rsidRPr="00C2110B">
        <w:rPr>
          <w:rFonts w:cs="Arial"/>
        </w:rPr>
        <w:t xml:space="preserve">aam en contactgegevens </w:t>
      </w:r>
      <w:r>
        <w:rPr>
          <w:rFonts w:cs="Arial"/>
        </w:rPr>
        <w:t>opdracht</w:t>
      </w:r>
      <w:r w:rsidRPr="00C2110B">
        <w:rPr>
          <w:rFonts w:cs="Arial"/>
        </w:rPr>
        <w:t>gever</w:t>
      </w:r>
      <w:r>
        <w:rPr>
          <w:rFonts w:cs="Arial"/>
        </w:rPr>
        <w:t xml:space="preserve"> van de referentie.</w:t>
      </w:r>
    </w:p>
    <w:p w14:paraId="494234EE" w14:textId="77777777" w:rsidR="004C2700" w:rsidRPr="00C2110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Pr>
          <w:rFonts w:cs="Arial"/>
        </w:rPr>
        <w:t>G</w:t>
      </w:r>
      <w:r w:rsidRPr="00C2110B">
        <w:rPr>
          <w:rFonts w:cs="Arial"/>
        </w:rPr>
        <w:t xml:space="preserve">efactureerd bedrag (in </w:t>
      </w:r>
      <w:r>
        <w:rPr>
          <w:rFonts w:cs="Arial"/>
        </w:rPr>
        <w:t>e</w:t>
      </w:r>
      <w:r w:rsidRPr="00C2110B">
        <w:rPr>
          <w:rFonts w:cs="Arial"/>
        </w:rPr>
        <w:t xml:space="preserve">uro's exclusief </w:t>
      </w:r>
      <w:r>
        <w:rPr>
          <w:rFonts w:cs="Arial"/>
        </w:rPr>
        <w:t>btw</w:t>
      </w:r>
      <w:r w:rsidRPr="00C2110B">
        <w:rPr>
          <w:rFonts w:cs="Arial"/>
        </w:rPr>
        <w:t>)</w:t>
      </w:r>
      <w:r>
        <w:rPr>
          <w:rFonts w:cs="Arial"/>
        </w:rPr>
        <w:t>.</w:t>
      </w:r>
    </w:p>
    <w:p w14:paraId="0BF55BA4" w14:textId="77777777" w:rsidR="004C2700" w:rsidRPr="00C2110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Pr>
          <w:rFonts w:cs="Arial"/>
        </w:rPr>
        <w:t>B</w:t>
      </w:r>
      <w:r w:rsidRPr="00C2110B">
        <w:rPr>
          <w:rFonts w:cs="Arial"/>
        </w:rPr>
        <w:t>egin en einddatum referentie</w:t>
      </w:r>
      <w:r>
        <w:rPr>
          <w:rFonts w:cs="Arial"/>
        </w:rPr>
        <w:t>opdracht.</w:t>
      </w:r>
    </w:p>
    <w:p w14:paraId="5EC95980" w14:textId="77777777" w:rsidR="004C2700"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Pr>
          <w:rFonts w:cs="Arial"/>
        </w:rPr>
        <w:t>Indien verricht in Samenwerkingsverband</w:t>
      </w:r>
      <w:r w:rsidRPr="00C2110B">
        <w:rPr>
          <w:rFonts w:cs="Arial"/>
        </w:rPr>
        <w:t xml:space="preserve">: het percentage/aandeel in </w:t>
      </w:r>
      <w:r>
        <w:rPr>
          <w:rFonts w:cs="Arial"/>
        </w:rPr>
        <w:t>het Samenwerkingsverband.</w:t>
      </w:r>
      <w:r w:rsidRPr="00C2110B">
        <w:rPr>
          <w:rFonts w:cs="Arial"/>
        </w:rPr>
        <w:t xml:space="preserve"> </w:t>
      </w:r>
    </w:p>
    <w:p w14:paraId="6D7B62CE" w14:textId="77777777" w:rsidR="004C2700" w:rsidRPr="00C2110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Pr>
          <w:rFonts w:cs="Arial"/>
        </w:rPr>
        <w:t>A</w:t>
      </w:r>
      <w:r w:rsidRPr="00C2110B">
        <w:rPr>
          <w:rFonts w:cs="Arial"/>
        </w:rPr>
        <w:t xml:space="preserve">ard en inhoud van de eigen werkzaamheden verricht in </w:t>
      </w:r>
      <w:r>
        <w:rPr>
          <w:rFonts w:cs="Arial"/>
        </w:rPr>
        <w:t>Samenwerkings</w:t>
      </w:r>
      <w:r w:rsidRPr="00C2110B">
        <w:rPr>
          <w:rFonts w:cs="Arial"/>
        </w:rPr>
        <w:t>verband.</w:t>
      </w:r>
    </w:p>
    <w:p w14:paraId="318A7AD6" w14:textId="77777777" w:rsidR="004C2700" w:rsidRPr="00F13C0E" w:rsidRDefault="004C2700" w:rsidP="004C2700">
      <w:pPr>
        <w:suppressAutoHyphens/>
        <w:spacing w:line="284" w:lineRule="atLeast"/>
        <w:rPr>
          <w:rFonts w:ascii="Verdana" w:hAnsi="Verdana" w:cs="Arial"/>
        </w:rPr>
      </w:pPr>
    </w:p>
    <w:p w14:paraId="28974347" w14:textId="77777777" w:rsidR="004C2700" w:rsidRDefault="004C2700" w:rsidP="004C2700">
      <w:pPr>
        <w:suppressAutoHyphens/>
      </w:pPr>
      <w:r>
        <w:t xml:space="preserve">Indien de Inschrijver een beroep doet op de geschiktheid van een derde dient de Inschrijver (daarnaast) per kerncompetentie ten aanzien waarvan hij zich op een derde beroept een volledig door die derde rechtsgeldig ondertekende bijlage 6 in te dienen. </w:t>
      </w:r>
    </w:p>
    <w:p w14:paraId="4DFCC4F9" w14:textId="77777777" w:rsidR="004C2700" w:rsidRDefault="004C2700" w:rsidP="004C2700">
      <w:pPr>
        <w:suppressAutoHyphens/>
      </w:pPr>
    </w:p>
    <w:p w14:paraId="751D578D" w14:textId="77777777" w:rsidR="004C2700" w:rsidRDefault="004C2700" w:rsidP="004C2700">
      <w:pPr>
        <w:suppressAutoHyphens/>
      </w:pPr>
      <w:r>
        <w:t>Let op: t</w:t>
      </w:r>
      <w:r w:rsidRPr="00BB748D">
        <w:t>en bewijze dat</w:t>
      </w:r>
      <w:r w:rsidRPr="00CB6755">
        <w:t xml:space="preserve"> de </w:t>
      </w:r>
      <w:r>
        <w:t>Inschrijver</w:t>
      </w:r>
      <w:r w:rsidRPr="00CB6755">
        <w:t xml:space="preserve"> aan deze eis voldoet, kan bij </w:t>
      </w:r>
      <w:r>
        <w:t>Inschrijving</w:t>
      </w:r>
      <w:r w:rsidRPr="00CB6755">
        <w:t xml:space="preserve"> </w:t>
      </w:r>
      <w:r>
        <w:t xml:space="preserve">dus </w:t>
      </w:r>
      <w:r w:rsidRPr="006F2CF3">
        <w:t>niet</w:t>
      </w:r>
      <w:r>
        <w:t xml:space="preserve"> </w:t>
      </w:r>
      <w:r w:rsidRPr="00CB6755">
        <w:t>worden vo</w:t>
      </w:r>
      <w:r>
        <w:t>lstaan met het indienen van het UEA.</w:t>
      </w:r>
    </w:p>
    <w:p w14:paraId="01B4A6ED" w14:textId="77777777" w:rsidR="004C2700" w:rsidRDefault="004C2700" w:rsidP="004C2700">
      <w:pPr>
        <w:suppressAutoHyphens/>
      </w:pPr>
    </w:p>
    <w:p w14:paraId="0A747864" w14:textId="77777777" w:rsidR="004C2700" w:rsidRDefault="004C2700" w:rsidP="004C2700">
      <w:pPr>
        <w:suppressAutoHyphens/>
      </w:pPr>
      <w:r>
        <w:t xml:space="preserve">Kwaliteitsmanagementsysteem </w:t>
      </w:r>
    </w:p>
    <w:p w14:paraId="313B40D7" w14:textId="77777777" w:rsidR="004C2700" w:rsidRDefault="004C2700" w:rsidP="004C2700">
      <w:pPr>
        <w:suppressAutoHyphens/>
      </w:pPr>
    </w:p>
    <w:p w14:paraId="49333E87" w14:textId="77777777" w:rsidR="004C2700" w:rsidRDefault="004C2700" w:rsidP="004C2700">
      <w:pPr>
        <w:suppressAutoHyphens/>
        <w:rPr>
          <w:i/>
        </w:rPr>
      </w:pPr>
      <w:r w:rsidRPr="00D20D52">
        <w:rPr>
          <w:i/>
        </w:rPr>
        <w:t>Geschiktheidseis 5</w:t>
      </w:r>
    </w:p>
    <w:p w14:paraId="4DF2A81B" w14:textId="77777777" w:rsidR="004C2700" w:rsidRPr="00295CE7" w:rsidRDefault="004C2700" w:rsidP="004C2700">
      <w:pPr>
        <w:suppressAutoHyphens/>
        <w:rPr>
          <w:rFonts w:cs="Arial"/>
        </w:rPr>
      </w:pPr>
      <w:r w:rsidRPr="00295CE7">
        <w:rPr>
          <w:rFonts w:cs="Arial"/>
        </w:rPr>
        <w:t xml:space="preserve">Een </w:t>
      </w:r>
      <w:r>
        <w:rPr>
          <w:rFonts w:cs="Arial"/>
        </w:rPr>
        <w:t>Inschrijver</w:t>
      </w:r>
      <w:r w:rsidRPr="00295CE7">
        <w:rPr>
          <w:rFonts w:cs="Arial"/>
        </w:rPr>
        <w:t xml:space="preserve"> dient, op straffe van uitsluiting van de aanbestedingsprocedure, te beschikken over een kwaliteitsmanagementsysteem conform de no</w:t>
      </w:r>
      <w:r>
        <w:rPr>
          <w:rFonts w:cs="Arial"/>
        </w:rPr>
        <w:t>rm NEN-EN-ISO 9001:2015.</w:t>
      </w:r>
      <w:r w:rsidRPr="00295CE7">
        <w:rPr>
          <w:rFonts w:cs="Arial"/>
        </w:rPr>
        <w:t xml:space="preserve"> </w:t>
      </w:r>
      <w:r>
        <w:rPr>
          <w:rFonts w:cs="Arial"/>
        </w:rPr>
        <w:t>De Inschrijver</w:t>
      </w:r>
      <w:r w:rsidRPr="00295CE7">
        <w:rPr>
          <w:rFonts w:cs="Arial"/>
        </w:rPr>
        <w:t xml:space="preserve"> dient dit aan te tonen door </w:t>
      </w:r>
      <w:r>
        <w:rPr>
          <w:rFonts w:cs="Arial"/>
        </w:rPr>
        <w:t xml:space="preserve">een van </w:t>
      </w:r>
      <w:r w:rsidRPr="00295CE7">
        <w:rPr>
          <w:rFonts w:cs="Arial"/>
        </w:rPr>
        <w:t xml:space="preserve">de volgende bewijsmiddelen: </w:t>
      </w:r>
    </w:p>
    <w:p w14:paraId="7127FAE8" w14:textId="77777777" w:rsidR="004C2700" w:rsidRPr="002621A5" w:rsidRDefault="004C2700" w:rsidP="00384012">
      <w:pPr>
        <w:pStyle w:val="Lijstalinea"/>
        <w:numPr>
          <w:ilvl w:val="0"/>
          <w:numId w:val="34"/>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lastRenderedPageBreak/>
        <w:t>Een geldig kwaliteitsmanagementsysteemcertificaat conform de norm NEN-EN-ISO 9001:2015 afgegeven door een certificerende instelling die is erkend door de Raad van Accreditatie.</w:t>
      </w:r>
    </w:p>
    <w:p w14:paraId="25D19416" w14:textId="77777777" w:rsidR="004C2700" w:rsidRPr="002621A5" w:rsidRDefault="004C2700" w:rsidP="00384012">
      <w:pPr>
        <w:pStyle w:val="Lijstalinea"/>
        <w:numPr>
          <w:ilvl w:val="0"/>
          <w:numId w:val="34"/>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 xml:space="preserve">Een geldig certificaat dat minimaal gelijkwaardig is aan de </w:t>
      </w:r>
      <w:r>
        <w:rPr>
          <w:rFonts w:cs="Arial"/>
        </w:rPr>
        <w:t>N</w:t>
      </w:r>
      <w:r w:rsidRPr="002621A5">
        <w:rPr>
          <w:rFonts w:cs="Arial"/>
        </w:rPr>
        <w:t xml:space="preserve">EN-EN-ISO 9001:2015 norm en is afgegeven door een certificerende instelling die is erkend door de Raad van Accreditatie. </w:t>
      </w:r>
    </w:p>
    <w:p w14:paraId="742AE8EE" w14:textId="77777777" w:rsidR="004C2700" w:rsidRPr="002621A5" w:rsidRDefault="004C2700" w:rsidP="00384012">
      <w:pPr>
        <w:pStyle w:val="Lijstalinea"/>
        <w:numPr>
          <w:ilvl w:val="0"/>
          <w:numId w:val="34"/>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w:t>
      </w:r>
    </w:p>
    <w:p w14:paraId="2D36E39B" w14:textId="77777777" w:rsidR="004C2700" w:rsidRPr="00295CE7"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Een beleidsverklaring van het management</w:t>
      </w:r>
      <w:r w:rsidRPr="00295CE7">
        <w:rPr>
          <w:rFonts w:cs="Arial"/>
        </w:rPr>
        <w:t xml:space="preserve">, waaruit volgt dat het kwaliteitsbeleid bekend is bij alle medewerkers, dat </w:t>
      </w:r>
      <w:r>
        <w:rPr>
          <w:rFonts w:cs="Arial"/>
        </w:rPr>
        <w:t xml:space="preserve">het </w:t>
      </w:r>
      <w:r w:rsidRPr="0033205B">
        <w:rPr>
          <w:rFonts w:cs="Arial"/>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2DC66F93" w14:textId="77777777" w:rsidR="004C2700" w:rsidRPr="0033205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SMART-geformuleerde doelstellingen om kwalitatief goede diensten/producten te leveren.</w:t>
      </w:r>
    </w:p>
    <w:p w14:paraId="30B33212" w14:textId="77777777" w:rsidR="004C2700" w:rsidRPr="0033205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Functieomschrijvingen (</w:t>
      </w:r>
      <w:r w:rsidRPr="00295CE7">
        <w:rPr>
          <w:rFonts w:cs="Arial"/>
        </w:rPr>
        <w:t>bekwaamheidseisen</w:t>
      </w:r>
      <w:r w:rsidRPr="0033205B">
        <w:rPr>
          <w:rFonts w:cs="Arial"/>
        </w:rPr>
        <w:t xml:space="preserve">, verantwoordelijkheden en bevoegdheden) voor personeel dat werkzaamheden uitvoert die van invloed zijn op de kwaliteit van de te leveren diensten/producten. </w:t>
      </w:r>
    </w:p>
    <w:p w14:paraId="6594A3F2" w14:textId="77777777" w:rsidR="004C2700" w:rsidRPr="0033205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Een interne communicatiestructuur (management en de rest van de organisatie) en een externe communicatiestructuur (met de externe klant).</w:t>
      </w:r>
    </w:p>
    <w:p w14:paraId="126258BA" w14:textId="77777777" w:rsidR="004C2700" w:rsidRPr="0033205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 xml:space="preserve">De beheerste omstandigheden, waaronder het productieproces plaatsvindt/de diensten worden verricht en de bijbehorende procedures en werkinstructies. </w:t>
      </w:r>
    </w:p>
    <w:p w14:paraId="61F29AEE" w14:textId="77777777" w:rsidR="004C2700" w:rsidRPr="0033205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Criteria voor beoordeling, goedkeuring en oplevering van de producten/diensten.</w:t>
      </w:r>
    </w:p>
    <w:p w14:paraId="332E819E" w14:textId="77777777" w:rsidR="004C2700" w:rsidRPr="0033205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Het inkoopproces met bijbehorende inkoopspecificaties en goedgekeurde leveranciers/dienstverleners.</w:t>
      </w:r>
    </w:p>
    <w:p w14:paraId="1A2F461E" w14:textId="77777777" w:rsidR="004C2700" w:rsidRPr="0033205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Een klachtenprocedure die erop toeziet dat klachten op zo’n wijze worden opgelost, dat deze in de toekomst niet meer voorkomen.</w:t>
      </w:r>
    </w:p>
    <w:p w14:paraId="22A1BDD3" w14:textId="77777777" w:rsidR="004C2700" w:rsidRPr="0033205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 xml:space="preserve">De wijze waarop documenten bij de Inschrijver worden beheerd. In ieder geval dient hieruit te volgen dat de in gebruik zijnde documenten zijn voorzien van een revisiedatum en versienummer. </w:t>
      </w:r>
    </w:p>
    <w:p w14:paraId="31FC01B9" w14:textId="77777777" w:rsidR="004C2700" w:rsidRPr="00295CE7" w:rsidRDefault="004C2700" w:rsidP="004C2700">
      <w:pPr>
        <w:tabs>
          <w:tab w:val="left" w:pos="1134"/>
          <w:tab w:val="left" w:pos="1418"/>
          <w:tab w:val="left" w:pos="1701"/>
          <w:tab w:val="left" w:pos="1985"/>
          <w:tab w:val="right" w:pos="9332"/>
        </w:tabs>
        <w:rPr>
          <w:rFonts w:cs="Arial"/>
        </w:rPr>
      </w:pPr>
    </w:p>
    <w:p w14:paraId="2BDAE748" w14:textId="77777777" w:rsidR="004C2700" w:rsidRPr="00295CE7" w:rsidRDefault="004C2700" w:rsidP="004C2700">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07E77D2B" w14:textId="77777777" w:rsidR="004C2700" w:rsidRPr="00295CE7" w:rsidRDefault="004C2700" w:rsidP="004C2700"/>
    <w:p w14:paraId="56B97D16" w14:textId="77777777" w:rsidR="004C2700" w:rsidRDefault="004C2700" w:rsidP="004C2700">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2500A41D" w14:textId="77777777" w:rsidR="004C2700" w:rsidRDefault="004C2700" w:rsidP="004C2700"/>
    <w:p w14:paraId="24A4AE53" w14:textId="77777777" w:rsidR="004C2700" w:rsidRPr="00295CE7" w:rsidRDefault="004C2700" w:rsidP="004C2700">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5CC06C0F" w14:textId="77777777" w:rsidR="004C2700" w:rsidRPr="00295CE7" w:rsidRDefault="004C2700" w:rsidP="004C2700">
      <w:pPr>
        <w:suppressAutoHyphens/>
      </w:pPr>
      <w:r w:rsidRPr="00295CE7">
        <w:t xml:space="preserve">Ten bewijze dat de </w:t>
      </w:r>
      <w:r>
        <w:t>Inschrijver</w:t>
      </w:r>
      <w:r w:rsidRPr="00295CE7">
        <w:t xml:space="preserve"> aan deze eis voldoet, kan bij </w:t>
      </w:r>
      <w:r>
        <w:t>Inschrijving</w:t>
      </w:r>
      <w:r w:rsidRPr="00295CE7">
        <w:t xml:space="preserve"> worden volstaan met het indienen van </w:t>
      </w:r>
      <w:r>
        <w:t xml:space="preserve">het UEA (Deel IV, </w:t>
      </w:r>
      <w:r w:rsidRPr="00A6192D">
        <w:t xml:space="preserve">onderdeel </w:t>
      </w:r>
      <w:r w:rsidRPr="00441532">
        <w:t>α</w:t>
      </w:r>
      <w:r>
        <w:t xml:space="preserve"> aankruisen</w:t>
      </w:r>
      <w:r w:rsidRPr="00A6192D">
        <w:t>).</w:t>
      </w:r>
      <w:r>
        <w:t xml:space="preserve"> </w:t>
      </w:r>
    </w:p>
    <w:p w14:paraId="5CFE6758" w14:textId="77777777" w:rsidR="004C2700" w:rsidRPr="00295CE7" w:rsidRDefault="004C2700" w:rsidP="004C2700">
      <w:pPr>
        <w:suppressAutoHyphens/>
        <w:spacing w:line="284" w:lineRule="atLeast"/>
        <w:rPr>
          <w:rFonts w:ascii="Verdana" w:hAnsi="Verdana" w:cs="Arial"/>
        </w:rPr>
      </w:pPr>
    </w:p>
    <w:p w14:paraId="26CF8A64" w14:textId="77777777" w:rsidR="004C2700" w:rsidRPr="00295CE7" w:rsidRDefault="004C2700" w:rsidP="004C2700">
      <w:pPr>
        <w:suppressAutoHyphens/>
      </w:pPr>
      <w:r w:rsidRPr="00295CE7">
        <w:t xml:space="preserve">Van de </w:t>
      </w:r>
      <w:r>
        <w:t>Inschrijver</w:t>
      </w:r>
      <w:r w:rsidRPr="00295CE7">
        <w:t xml:space="preserve"> aan wie </w:t>
      </w:r>
      <w:r>
        <w:t>de Aanbestedende Dienst</w:t>
      </w:r>
      <w:r w:rsidRPr="00295CE7">
        <w:t xml:space="preserve"> de </w:t>
      </w:r>
      <w:r>
        <w:t>Opdracht</w:t>
      </w:r>
      <w:r w:rsidRPr="00295CE7">
        <w:t xml:space="preserve"> voornemens is te gunnen wordt in de  gunnings</w:t>
      </w:r>
      <w:r>
        <w:t>beslissing</w:t>
      </w:r>
      <w:r w:rsidRPr="00295CE7">
        <w:t xml:space="preserve"> het volgende bewijsmiddel opgevraagd, waarmee de </w:t>
      </w:r>
      <w:r>
        <w:t>Inschrijver</w:t>
      </w:r>
      <w:r w:rsidRPr="00295CE7">
        <w:t xml:space="preserve"> binnen zeven kalenderdagen na verzending van dit voornemen tot gunning moet aantonen dat de </w:t>
      </w:r>
      <w:r>
        <w:t>Inschrijver</w:t>
      </w:r>
      <w:r w:rsidRPr="00295CE7">
        <w:t xml:space="preserve"> daadwerkelijk aan deze eis voldoet:</w:t>
      </w:r>
    </w:p>
    <w:p w14:paraId="02FCD5A1" w14:textId="77777777" w:rsidR="004C2700" w:rsidRPr="0033205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kwaliteitsmanagementsysteemcertificaat conform de </w:t>
      </w:r>
    </w:p>
    <w:p w14:paraId="389C36EA" w14:textId="77777777" w:rsidR="004C2700" w:rsidRPr="0033205B"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 xml:space="preserve">NEN-EN-ISO 9001:2015 norm en afgegeven door een certificerende instelling die is erkend door de Raad van Accreditatie. </w:t>
      </w:r>
    </w:p>
    <w:p w14:paraId="5BF3760A" w14:textId="77777777" w:rsidR="004C2700" w:rsidRPr="0033205B"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certificaat dat minimaal gelijkwaardig is aan de </w:t>
      </w:r>
    </w:p>
    <w:p w14:paraId="260455F8" w14:textId="77777777" w:rsidR="004C2700" w:rsidRPr="0033205B"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NEN-EN-ISO 9001:2015 norm en is afgegeven door een certificerende instelling die is erkend door de Raad van Accreditatie.</w:t>
      </w:r>
    </w:p>
    <w:p w14:paraId="0F62D9FF" w14:textId="77777777" w:rsidR="004C2700" w:rsidRDefault="004C2700" w:rsidP="00384012">
      <w:pPr>
        <w:pStyle w:val="Lijstalinea"/>
        <w:numPr>
          <w:ilvl w:val="0"/>
          <w:numId w:val="27"/>
        </w:numPr>
        <w:tabs>
          <w:tab w:val="left" w:pos="567"/>
          <w:tab w:val="left" w:pos="1134"/>
          <w:tab w:val="left" w:pos="1418"/>
          <w:tab w:val="left" w:pos="1701"/>
          <w:tab w:val="left" w:pos="1985"/>
          <w:tab w:val="right" w:pos="9332"/>
        </w:tabs>
        <w:suppressAutoHyphens/>
        <w:rPr>
          <w:rFonts w:cs="Arial"/>
        </w:rPr>
      </w:pPr>
      <w:bookmarkStart w:id="264" w:name="_Toc509233882"/>
      <w:bookmarkStart w:id="265" w:name="_Toc509233987"/>
      <w:bookmarkStart w:id="266" w:name="_Toc509233883"/>
      <w:bookmarkStart w:id="267" w:name="_Toc509233988"/>
      <w:bookmarkStart w:id="268" w:name="_Toc509233884"/>
      <w:bookmarkStart w:id="269" w:name="_Toc509233989"/>
      <w:bookmarkStart w:id="270" w:name="_Toc509233885"/>
      <w:bookmarkStart w:id="271" w:name="_Toc509233990"/>
      <w:bookmarkStart w:id="272" w:name="_Toc509233886"/>
      <w:bookmarkStart w:id="273" w:name="_Toc509233991"/>
      <w:bookmarkStart w:id="274" w:name="_Toc509233887"/>
      <w:bookmarkStart w:id="275" w:name="_Toc509233992"/>
      <w:bookmarkStart w:id="276" w:name="_Toc509233888"/>
      <w:bookmarkStart w:id="277" w:name="_Toc509233993"/>
      <w:bookmarkStart w:id="278" w:name="_Toc509233889"/>
      <w:bookmarkStart w:id="279" w:name="_Toc509233994"/>
      <w:bookmarkStart w:id="280" w:name="_Toc509233890"/>
      <w:bookmarkStart w:id="281" w:name="_Toc509233995"/>
      <w:bookmarkStart w:id="282" w:name="_Toc509233891"/>
      <w:bookmarkStart w:id="283" w:name="_Toc509233996"/>
      <w:bookmarkStart w:id="284" w:name="_Toc509233892"/>
      <w:bookmarkStart w:id="285" w:name="_Toc509233997"/>
      <w:bookmarkStart w:id="286" w:name="_Toc509233893"/>
      <w:bookmarkStart w:id="287" w:name="_Toc509233998"/>
      <w:bookmarkStart w:id="288" w:name="_Toc509233894"/>
      <w:bookmarkStart w:id="289" w:name="_Toc509233999"/>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33205B">
        <w:rPr>
          <w:rFonts w:cs="Arial"/>
        </w:rPr>
        <w:t>Een beschrijving van maximaal vijf A4 van een ander (eigen) kwaliteitsmanagementsy</w:t>
      </w:r>
      <w:r w:rsidRPr="00A8394B">
        <w:rPr>
          <w:rFonts w:cs="Arial"/>
        </w:rPr>
        <w:t xml:space="preserve">steem dat gelijkwaardig is aan de NEN-EN-ISO 9001:2015 norm en dat </w:t>
      </w:r>
      <w:r w:rsidRPr="005F44BA">
        <w:rPr>
          <w:rFonts w:cs="Arial"/>
        </w:rPr>
        <w:t xml:space="preserve">minimaal de genoemde aspecten bevat die onder </w:t>
      </w:r>
      <w:r>
        <w:rPr>
          <w:rFonts w:cs="Arial"/>
        </w:rPr>
        <w:t>punt drie</w:t>
      </w:r>
      <w:r w:rsidRPr="005F44BA">
        <w:rPr>
          <w:rFonts w:cs="Arial"/>
        </w:rPr>
        <w:t xml:space="preserve"> zijn benoemd. </w:t>
      </w:r>
    </w:p>
    <w:p w14:paraId="5E51C960" w14:textId="77777777" w:rsidR="00454CA2" w:rsidRDefault="00454CA2" w:rsidP="00454CA2">
      <w:pPr>
        <w:tabs>
          <w:tab w:val="left" w:pos="567"/>
          <w:tab w:val="left" w:pos="1134"/>
          <w:tab w:val="left" w:pos="1418"/>
          <w:tab w:val="left" w:pos="1701"/>
          <w:tab w:val="left" w:pos="1985"/>
          <w:tab w:val="right" w:pos="9332"/>
        </w:tabs>
        <w:suppressAutoHyphens/>
        <w:rPr>
          <w:rFonts w:cs="Arial"/>
        </w:rPr>
      </w:pPr>
    </w:p>
    <w:p w14:paraId="02A75B7E" w14:textId="77777777" w:rsidR="00454CA2" w:rsidRDefault="00454CA2" w:rsidP="00454CA2">
      <w:pPr>
        <w:tabs>
          <w:tab w:val="left" w:pos="567"/>
          <w:tab w:val="left" w:pos="1134"/>
          <w:tab w:val="left" w:pos="1418"/>
          <w:tab w:val="left" w:pos="1701"/>
          <w:tab w:val="left" w:pos="1985"/>
          <w:tab w:val="right" w:pos="9332"/>
        </w:tabs>
        <w:suppressAutoHyphens/>
        <w:rPr>
          <w:rFonts w:cs="Arial"/>
        </w:rPr>
      </w:pPr>
      <w:r>
        <w:rPr>
          <w:rFonts w:cs="Arial"/>
        </w:rPr>
        <w:t>Informatiebeveiliging</w:t>
      </w:r>
    </w:p>
    <w:p w14:paraId="696DAEA9" w14:textId="77777777" w:rsidR="00454CA2" w:rsidRDefault="00454CA2" w:rsidP="00454CA2">
      <w:pPr>
        <w:tabs>
          <w:tab w:val="left" w:pos="567"/>
          <w:tab w:val="left" w:pos="1134"/>
          <w:tab w:val="left" w:pos="1418"/>
          <w:tab w:val="left" w:pos="1701"/>
          <w:tab w:val="left" w:pos="1985"/>
          <w:tab w:val="right" w:pos="9332"/>
        </w:tabs>
        <w:suppressAutoHyphens/>
        <w:rPr>
          <w:rFonts w:cs="Arial"/>
        </w:rPr>
      </w:pPr>
    </w:p>
    <w:p w14:paraId="2FD28AF3" w14:textId="77777777" w:rsidR="00454CA2" w:rsidRDefault="00454CA2" w:rsidP="00454CA2">
      <w:pPr>
        <w:suppressAutoHyphens/>
        <w:rPr>
          <w:i/>
        </w:rPr>
      </w:pPr>
      <w:r w:rsidRPr="00D20D52">
        <w:rPr>
          <w:i/>
        </w:rPr>
        <w:t xml:space="preserve">Geschiktheidseis </w:t>
      </w:r>
      <w:r>
        <w:rPr>
          <w:i/>
        </w:rPr>
        <w:t>6</w:t>
      </w:r>
    </w:p>
    <w:p w14:paraId="3B2958EE" w14:textId="77777777" w:rsidR="00454CA2" w:rsidRDefault="00454CA2" w:rsidP="00454CA2">
      <w:pPr>
        <w:tabs>
          <w:tab w:val="left" w:pos="567"/>
          <w:tab w:val="left" w:pos="1134"/>
          <w:tab w:val="left" w:pos="1418"/>
          <w:tab w:val="left" w:pos="1701"/>
          <w:tab w:val="left" w:pos="1985"/>
          <w:tab w:val="right" w:pos="9332"/>
        </w:tabs>
        <w:rPr>
          <w:rFonts w:eastAsia="Arial" w:cs="Arial"/>
        </w:rPr>
      </w:pPr>
    </w:p>
    <w:p w14:paraId="3C457555" w14:textId="77777777" w:rsidR="00454CA2" w:rsidRDefault="00454CA2" w:rsidP="00454CA2">
      <w:pPr>
        <w:tabs>
          <w:tab w:val="left" w:pos="567"/>
          <w:tab w:val="left" w:pos="1134"/>
          <w:tab w:val="left" w:pos="1418"/>
          <w:tab w:val="left" w:pos="1701"/>
          <w:tab w:val="left" w:pos="1985"/>
          <w:tab w:val="right" w:pos="9332"/>
        </w:tabs>
      </w:pPr>
    </w:p>
    <w:p w14:paraId="4FB313AC" w14:textId="77777777" w:rsidR="00454CA2" w:rsidRDefault="00454CA2" w:rsidP="00454CA2">
      <w:pPr>
        <w:tabs>
          <w:tab w:val="left" w:pos="567"/>
          <w:tab w:val="left" w:pos="1134"/>
          <w:tab w:val="left" w:pos="1418"/>
          <w:tab w:val="left" w:pos="1701"/>
          <w:tab w:val="left" w:pos="1985"/>
          <w:tab w:val="right" w:pos="9332"/>
        </w:tabs>
        <w:rPr>
          <w:rFonts w:cs="Arial"/>
        </w:rPr>
      </w:pPr>
      <w:r w:rsidRPr="02A463CD">
        <w:rPr>
          <w:rFonts w:eastAsia="Arial" w:cs="Arial"/>
        </w:rPr>
        <w:t xml:space="preserve">Bewijsmiddelen ten behoeve van informatiebeveiliging; </w:t>
      </w:r>
    </w:p>
    <w:p w14:paraId="24068680" w14:textId="77777777" w:rsidR="00454CA2" w:rsidRDefault="002E1002" w:rsidP="00454CA2">
      <w:pPr>
        <w:pStyle w:val="Lijstalinea"/>
        <w:numPr>
          <w:ilvl w:val="0"/>
          <w:numId w:val="51"/>
        </w:numPr>
        <w:spacing w:after="120"/>
        <w:rPr>
          <w:rFonts w:asciiTheme="minorHAnsi" w:eastAsiaTheme="minorEastAsia" w:hAnsiTheme="minorHAnsi" w:cstheme="minorBidi"/>
        </w:rPr>
      </w:pPr>
      <w:hyperlink r:id="rId19">
        <w:r w:rsidR="00454CA2" w:rsidRPr="02A463CD">
          <w:rPr>
            <w:rStyle w:val="Hyperlink"/>
            <w:rFonts w:eastAsia="Arial" w:cs="Arial"/>
          </w:rPr>
          <w:t>BIO</w:t>
        </w:r>
      </w:hyperlink>
      <w:r w:rsidR="00454CA2" w:rsidRPr="02A463CD">
        <w:rPr>
          <w:rFonts w:eastAsia="Arial" w:cs="Arial"/>
        </w:rPr>
        <w:t xml:space="preserve"> (ISO 27001-certificering) of gelijkwaardige maatregelen op het gebied van informatiebeveiliging</w:t>
      </w:r>
    </w:p>
    <w:p w14:paraId="2962AE40" w14:textId="77777777" w:rsidR="00454CA2" w:rsidRDefault="00454CA2" w:rsidP="00454CA2">
      <w:pPr>
        <w:tabs>
          <w:tab w:val="left" w:pos="567"/>
          <w:tab w:val="left" w:pos="1134"/>
          <w:tab w:val="left" w:pos="1418"/>
          <w:tab w:val="left" w:pos="1701"/>
          <w:tab w:val="left" w:pos="1985"/>
          <w:tab w:val="right" w:pos="9332"/>
        </w:tabs>
      </w:pPr>
      <w:r w:rsidRPr="48945DE3">
        <w:rPr>
          <w:rFonts w:cs="Arial"/>
        </w:rPr>
        <w:t xml:space="preserve">Een Inschrijver dient, op straffe van uitsluiting van de aanbestedingsprocedure, te beschikken over </w:t>
      </w:r>
      <w:hyperlink r:id="rId20">
        <w:r w:rsidRPr="48945DE3">
          <w:rPr>
            <w:rStyle w:val="Hyperlink"/>
            <w:rFonts w:eastAsia="Arial" w:cs="Arial"/>
          </w:rPr>
          <w:t>BIO</w:t>
        </w:r>
      </w:hyperlink>
      <w:r w:rsidRPr="48945DE3">
        <w:rPr>
          <w:rFonts w:eastAsia="Arial" w:cs="Arial"/>
        </w:rPr>
        <w:t xml:space="preserve"> (ISO 27001-certificering) of gelijkwaardige maatregelen op het gebied van informatiebeveiliging</w:t>
      </w:r>
      <w:r w:rsidRPr="6241253B">
        <w:rPr>
          <w:rFonts w:eastAsia="Arial" w:cs="Arial"/>
        </w:rPr>
        <w:t>:</w:t>
      </w:r>
    </w:p>
    <w:p w14:paraId="49C3873F" w14:textId="77777777" w:rsidR="00454CA2" w:rsidRDefault="00454CA2" w:rsidP="00454CA2">
      <w:pPr>
        <w:pStyle w:val="Lijstalinea"/>
        <w:numPr>
          <w:ilvl w:val="0"/>
          <w:numId w:val="52"/>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kopie van het geldige informatiebeveiligingscertificaat conform de </w:t>
      </w:r>
      <w:hyperlink r:id="rId21">
        <w:r w:rsidRPr="73877351">
          <w:rPr>
            <w:rFonts w:eastAsia="Arial" w:cs="Arial"/>
          </w:rPr>
          <w:t>BIO</w:t>
        </w:r>
      </w:hyperlink>
      <w:r w:rsidRPr="73877351">
        <w:rPr>
          <w:rFonts w:eastAsia="Arial" w:cs="Arial"/>
        </w:rPr>
        <w:t xml:space="preserve"> (ISO 27001-certificering)</w:t>
      </w:r>
      <w:r w:rsidRPr="532F67C3">
        <w:rPr>
          <w:rFonts w:cs="Arial"/>
        </w:rPr>
        <w:t xml:space="preserve"> norm en afgegeven door een certificerende instelling die is erkend door de Raad van Accreditatie. </w:t>
      </w:r>
    </w:p>
    <w:p w14:paraId="6D2845FD" w14:textId="77777777" w:rsidR="00454CA2" w:rsidRDefault="00454CA2" w:rsidP="00454CA2">
      <w:pPr>
        <w:pStyle w:val="Lijstalinea"/>
        <w:numPr>
          <w:ilvl w:val="0"/>
          <w:numId w:val="52"/>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kopie van het geldige certificaat dat minimaal gelijkwaardig is aan de </w:t>
      </w:r>
      <w:hyperlink r:id="rId22">
        <w:r w:rsidRPr="73877351">
          <w:rPr>
            <w:rFonts w:eastAsia="Arial" w:cs="Arial"/>
          </w:rPr>
          <w:t>BIO</w:t>
        </w:r>
      </w:hyperlink>
      <w:r w:rsidRPr="73877351">
        <w:rPr>
          <w:rFonts w:eastAsia="Arial" w:cs="Arial"/>
        </w:rPr>
        <w:t xml:space="preserve"> (ISO 27001-certificering)</w:t>
      </w:r>
      <w:r w:rsidRPr="532F67C3">
        <w:rPr>
          <w:rFonts w:cs="Arial"/>
        </w:rPr>
        <w:t xml:space="preserve"> norm en is afgegeven door een certificerende instelling die is erkend door de Raad van Accreditatie.</w:t>
      </w:r>
    </w:p>
    <w:p w14:paraId="3D11ED67" w14:textId="77777777" w:rsidR="00454CA2" w:rsidRDefault="00454CA2" w:rsidP="00454CA2">
      <w:pPr>
        <w:pStyle w:val="Lijstalinea"/>
        <w:numPr>
          <w:ilvl w:val="0"/>
          <w:numId w:val="52"/>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beschrijving van maximaal vijf A4 van een ander (eigen) informatiebeveiligingssysteem dat gelijkwaardig is aan de </w:t>
      </w:r>
      <w:hyperlink r:id="rId23">
        <w:r w:rsidRPr="73877351">
          <w:rPr>
            <w:rFonts w:eastAsia="Arial" w:cs="Arial"/>
          </w:rPr>
          <w:t>BIO</w:t>
        </w:r>
      </w:hyperlink>
      <w:r w:rsidRPr="73877351">
        <w:rPr>
          <w:rFonts w:eastAsia="Arial" w:cs="Arial"/>
        </w:rPr>
        <w:t xml:space="preserve"> (ISO 27001-certificering)</w:t>
      </w:r>
      <w:r w:rsidRPr="532F67C3">
        <w:rPr>
          <w:rFonts w:cs="Arial"/>
        </w:rPr>
        <w:t xml:space="preserve"> norm</w:t>
      </w:r>
      <w:r>
        <w:rPr>
          <w:rFonts w:cs="Arial"/>
        </w:rPr>
        <w:t>.</w:t>
      </w:r>
    </w:p>
    <w:p w14:paraId="73CD50DF" w14:textId="77777777" w:rsidR="00454CA2" w:rsidRDefault="00454CA2" w:rsidP="00454CA2">
      <w:pPr>
        <w:tabs>
          <w:tab w:val="left" w:pos="567"/>
          <w:tab w:val="left" w:pos="1134"/>
          <w:tab w:val="left" w:pos="1418"/>
          <w:tab w:val="left" w:pos="1701"/>
          <w:tab w:val="left" w:pos="1985"/>
          <w:tab w:val="right" w:pos="9332"/>
        </w:tabs>
      </w:pPr>
    </w:p>
    <w:p w14:paraId="26A46DA7" w14:textId="77777777" w:rsidR="00454CA2" w:rsidRPr="00295CE7" w:rsidRDefault="00454CA2" w:rsidP="00454CA2">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0D0F7637" w14:textId="77777777" w:rsidR="00454CA2" w:rsidRDefault="00454CA2" w:rsidP="00454CA2">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2536C797" w14:textId="77777777" w:rsidR="00454CA2" w:rsidRDefault="00454CA2" w:rsidP="00454CA2">
      <w:pPr>
        <w:tabs>
          <w:tab w:val="left" w:pos="567"/>
          <w:tab w:val="left" w:pos="1134"/>
          <w:tab w:val="left" w:pos="1418"/>
          <w:tab w:val="left" w:pos="1701"/>
          <w:tab w:val="left" w:pos="1985"/>
          <w:tab w:val="right" w:pos="9332"/>
        </w:tabs>
      </w:pPr>
    </w:p>
    <w:p w14:paraId="4193BAC1" w14:textId="77777777" w:rsidR="00454CA2" w:rsidRDefault="00454CA2" w:rsidP="00454CA2">
      <w:pPr>
        <w:rPr>
          <w:rFonts w:ascii="Verdana" w:hAnsi="Verdana" w:cs="Arial"/>
        </w:rPr>
      </w:pPr>
      <w:r w:rsidRPr="2F4D3DBB">
        <w:rPr>
          <w:u w:val="single"/>
        </w:rPr>
        <w:t>Bewijsmiddelen</w:t>
      </w:r>
      <w:r w:rsidRPr="2F4D3DBB">
        <w:rPr>
          <w:rFonts w:ascii="Verdana" w:hAnsi="Verdana" w:cs="Arial"/>
        </w:rPr>
        <w:t>:</w:t>
      </w:r>
    </w:p>
    <w:p w14:paraId="5B706237" w14:textId="77777777" w:rsidR="00454CA2" w:rsidRDefault="00454CA2" w:rsidP="00454CA2">
      <w:r>
        <w:t>Ten bewijze dat de Inschrijver aan deze eis voldoet, kan bij Inschrijving worden volstaan met het indienen van het UEA (Deel IV, onderdeel α aankruisen).</w:t>
      </w:r>
    </w:p>
    <w:p w14:paraId="0174CB99" w14:textId="77777777" w:rsidR="00454CA2" w:rsidRDefault="00454CA2" w:rsidP="00454CA2"/>
    <w:p w14:paraId="78B36A78" w14:textId="77777777" w:rsidR="00454CA2" w:rsidRDefault="00454CA2" w:rsidP="00454CA2">
      <w:r>
        <w:t>Van de Inschrijver aan wie de Aanbestedende Dienst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16087F26" w14:textId="77777777" w:rsidR="00454CA2" w:rsidRDefault="00454CA2" w:rsidP="00454CA2">
      <w:pPr>
        <w:pStyle w:val="Lijstalinea"/>
        <w:numPr>
          <w:ilvl w:val="0"/>
          <w:numId w:val="27"/>
        </w:numPr>
        <w:tabs>
          <w:tab w:val="left" w:pos="567"/>
          <w:tab w:val="left" w:pos="1134"/>
          <w:tab w:val="left" w:pos="1418"/>
          <w:tab w:val="left" w:pos="1701"/>
          <w:tab w:val="left" w:pos="1985"/>
          <w:tab w:val="right" w:pos="9332"/>
        </w:tabs>
        <w:spacing w:after="120"/>
        <w:rPr>
          <w:rFonts w:cs="Arial"/>
        </w:rPr>
      </w:pPr>
      <w:r w:rsidRPr="4DDAF267">
        <w:rPr>
          <w:rFonts w:cs="Arial"/>
        </w:rPr>
        <w:t xml:space="preserve">Een kopie van het geldige </w:t>
      </w:r>
      <w:r w:rsidRPr="3420AEDE">
        <w:rPr>
          <w:rFonts w:cs="Arial"/>
        </w:rPr>
        <w:t>informatiebeveiligingscertificaat</w:t>
      </w:r>
      <w:r w:rsidRPr="4DDAF267">
        <w:rPr>
          <w:rFonts w:cs="Arial"/>
        </w:rPr>
        <w:t xml:space="preserve"> conform de </w:t>
      </w:r>
    </w:p>
    <w:p w14:paraId="5F029611" w14:textId="77777777" w:rsidR="00454CA2" w:rsidRDefault="002E1002" w:rsidP="00454CA2">
      <w:pPr>
        <w:pStyle w:val="Lijstalinea"/>
        <w:tabs>
          <w:tab w:val="left" w:pos="567"/>
          <w:tab w:val="left" w:pos="1134"/>
          <w:tab w:val="left" w:pos="1418"/>
          <w:tab w:val="left" w:pos="1701"/>
          <w:tab w:val="left" w:pos="1985"/>
          <w:tab w:val="right" w:pos="9332"/>
        </w:tabs>
        <w:ind w:left="360"/>
        <w:rPr>
          <w:rFonts w:cs="Arial"/>
        </w:rPr>
      </w:pPr>
      <w:hyperlink r:id="rId24">
        <w:r w:rsidR="00454CA2" w:rsidRPr="1E2DBB71">
          <w:rPr>
            <w:rStyle w:val="Hyperlink"/>
            <w:rFonts w:eastAsia="Arial" w:cs="Arial"/>
          </w:rPr>
          <w:t>BIO</w:t>
        </w:r>
      </w:hyperlink>
      <w:r w:rsidR="00454CA2" w:rsidRPr="1E2DBB71">
        <w:rPr>
          <w:rFonts w:eastAsia="Arial" w:cs="Arial"/>
        </w:rPr>
        <w:t xml:space="preserve"> (ISO 27001-certificering)</w:t>
      </w:r>
      <w:r w:rsidR="00454CA2" w:rsidRPr="4DDAF267">
        <w:rPr>
          <w:rFonts w:cs="Arial"/>
        </w:rPr>
        <w:t xml:space="preserve"> norm en afgegeven door een certificerende instelling die is erkend door de Raad van Accreditatie. </w:t>
      </w:r>
    </w:p>
    <w:p w14:paraId="0143EC09" w14:textId="77777777" w:rsidR="00454CA2" w:rsidRDefault="00454CA2" w:rsidP="00454CA2">
      <w:pPr>
        <w:pStyle w:val="Lijstalinea"/>
        <w:numPr>
          <w:ilvl w:val="0"/>
          <w:numId w:val="27"/>
        </w:numPr>
        <w:tabs>
          <w:tab w:val="left" w:pos="567"/>
          <w:tab w:val="left" w:pos="1134"/>
          <w:tab w:val="left" w:pos="1418"/>
          <w:tab w:val="left" w:pos="1701"/>
          <w:tab w:val="left" w:pos="1985"/>
          <w:tab w:val="right" w:pos="9332"/>
        </w:tabs>
        <w:spacing w:after="120"/>
        <w:rPr>
          <w:rFonts w:cs="Arial"/>
        </w:rPr>
      </w:pPr>
      <w:r w:rsidRPr="4DDAF267">
        <w:rPr>
          <w:rFonts w:cs="Arial"/>
        </w:rPr>
        <w:t xml:space="preserve">Een kopie van het geldige certificaat dat minimaal gelijkwaardig is aan de </w:t>
      </w:r>
    </w:p>
    <w:p w14:paraId="25C2D14A" w14:textId="77777777" w:rsidR="00454CA2" w:rsidRDefault="002E1002" w:rsidP="00454CA2">
      <w:pPr>
        <w:pStyle w:val="Lijstalinea"/>
        <w:tabs>
          <w:tab w:val="left" w:pos="567"/>
          <w:tab w:val="left" w:pos="1134"/>
          <w:tab w:val="left" w:pos="1418"/>
          <w:tab w:val="left" w:pos="1701"/>
          <w:tab w:val="left" w:pos="1985"/>
          <w:tab w:val="right" w:pos="9332"/>
        </w:tabs>
        <w:ind w:left="360"/>
        <w:rPr>
          <w:rFonts w:cs="Arial"/>
        </w:rPr>
      </w:pPr>
      <w:hyperlink r:id="rId25">
        <w:r w:rsidR="00454CA2" w:rsidRPr="4537DEFB">
          <w:rPr>
            <w:rStyle w:val="Hyperlink"/>
            <w:rFonts w:eastAsia="Arial" w:cs="Arial"/>
          </w:rPr>
          <w:t>BIO</w:t>
        </w:r>
      </w:hyperlink>
      <w:r w:rsidR="00454CA2" w:rsidRPr="4537DEFB">
        <w:rPr>
          <w:rFonts w:eastAsia="Arial" w:cs="Arial"/>
        </w:rPr>
        <w:t xml:space="preserve"> (ISO 27001-certificering)</w:t>
      </w:r>
      <w:r w:rsidR="00454CA2" w:rsidRPr="4DDAF267">
        <w:rPr>
          <w:rFonts w:cs="Arial"/>
        </w:rPr>
        <w:t xml:space="preserve"> norm en is afgegeven door een certificerende instelling die is erkend door de Raad van Accreditatie.</w:t>
      </w:r>
    </w:p>
    <w:p w14:paraId="3DE3CA51" w14:textId="77777777" w:rsidR="00454CA2" w:rsidRDefault="00454CA2" w:rsidP="00454CA2">
      <w:pPr>
        <w:pStyle w:val="Lijstalinea"/>
        <w:numPr>
          <w:ilvl w:val="0"/>
          <w:numId w:val="27"/>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4DDAF267">
        <w:rPr>
          <w:rFonts w:cs="Arial"/>
        </w:rPr>
        <w:t xml:space="preserve">Een beschrijving van maximaal vijf A4 van een ander (eigen) </w:t>
      </w:r>
      <w:r w:rsidRPr="56940607">
        <w:rPr>
          <w:rFonts w:cs="Arial"/>
        </w:rPr>
        <w:t>informatiebeveiligingssysteem</w:t>
      </w:r>
      <w:r w:rsidRPr="4DDAF267">
        <w:rPr>
          <w:rFonts w:cs="Arial"/>
        </w:rPr>
        <w:t xml:space="preserve"> dat gelijkwaardig is aan de </w:t>
      </w:r>
      <w:hyperlink r:id="rId26">
        <w:r w:rsidRPr="2BFE0833">
          <w:rPr>
            <w:rStyle w:val="Hyperlink"/>
            <w:rFonts w:eastAsia="Arial" w:cs="Arial"/>
          </w:rPr>
          <w:t>BIO</w:t>
        </w:r>
      </w:hyperlink>
      <w:r w:rsidRPr="2BFE0833">
        <w:rPr>
          <w:rFonts w:eastAsia="Arial" w:cs="Arial"/>
        </w:rPr>
        <w:t xml:space="preserve"> (ISO 27001-certificering)</w:t>
      </w:r>
      <w:r w:rsidRPr="4DDAF267">
        <w:rPr>
          <w:rFonts w:cs="Arial"/>
        </w:rPr>
        <w:t xml:space="preserve"> norm</w:t>
      </w:r>
      <w:r>
        <w:rPr>
          <w:rFonts w:cs="Arial"/>
        </w:rPr>
        <w:t>.</w:t>
      </w:r>
    </w:p>
    <w:p w14:paraId="66D560E0" w14:textId="77777777" w:rsidR="00454CA2" w:rsidRPr="00454CA2" w:rsidRDefault="00454CA2" w:rsidP="00454CA2">
      <w:pPr>
        <w:tabs>
          <w:tab w:val="left" w:pos="567"/>
          <w:tab w:val="left" w:pos="1134"/>
          <w:tab w:val="left" w:pos="1418"/>
          <w:tab w:val="left" w:pos="1701"/>
          <w:tab w:val="left" w:pos="1985"/>
          <w:tab w:val="right" w:pos="9332"/>
        </w:tabs>
        <w:suppressAutoHyphens/>
        <w:rPr>
          <w:rFonts w:cs="Arial"/>
        </w:rPr>
      </w:pPr>
    </w:p>
    <w:p w14:paraId="22F252A2" w14:textId="77777777" w:rsidR="004C2700" w:rsidRPr="00755F69" w:rsidRDefault="004C2700" w:rsidP="004C2700">
      <w:pPr>
        <w:pStyle w:val="Kop2"/>
        <w:numPr>
          <w:ilvl w:val="1"/>
          <w:numId w:val="12"/>
        </w:numPr>
        <w:suppressAutoHyphens/>
        <w:ind w:left="709" w:right="-284" w:hanging="709"/>
      </w:pPr>
      <w:bookmarkStart w:id="290" w:name="_Toc98315821"/>
      <w:r>
        <w:t>Bewijsmiddelen geschiktheidseisen en uitsluitingsgronden</w:t>
      </w:r>
      <w:bookmarkEnd w:id="290"/>
    </w:p>
    <w:p w14:paraId="4558E1D9" w14:textId="77777777" w:rsidR="004C2700" w:rsidRDefault="004C2700" w:rsidP="004C2700">
      <w:pPr>
        <w:suppressAutoHyphens/>
      </w:pPr>
    </w:p>
    <w:p w14:paraId="7DDD293B" w14:textId="77777777" w:rsidR="004C2700" w:rsidRDefault="004C2700" w:rsidP="004C2700">
      <w:pPr>
        <w:suppressAutoHyphens/>
      </w:pPr>
      <w:r>
        <w:t xml:space="preserve">In het geval de Aanbestedende Dienst een bewijsmiddel rechtstreeks kan verkrijgen door raadpleging van een nationale databank, dan behoeft de Inschrijver dit bewijsmiddel niet aan de Aanbestedende Dienst over te leggen. In dat geval kan Inschrijver volstaan met het vermelden in het UEA van de informatie (het internetadres van de databank en de identificatiegegevens en, in voorkomend geval, de benodigde verklaring van instemming) die de Aanbestedende Dienst nodig heeft om toegang te krijgen tot het bewijsmiddel. </w:t>
      </w:r>
    </w:p>
    <w:p w14:paraId="2883AFC0" w14:textId="77777777" w:rsidR="004C2700" w:rsidRDefault="004C2700" w:rsidP="004C2700">
      <w:pPr>
        <w:suppressAutoHyphens/>
      </w:pPr>
    </w:p>
    <w:p w14:paraId="5EFA2134" w14:textId="77777777" w:rsidR="004C2700" w:rsidRDefault="004C2700" w:rsidP="004C2700">
      <w:pPr>
        <w:suppressAutoHyphens/>
      </w:pPr>
      <w:r>
        <w:t>In het geval de Aanbestedende Dienst al over een bewijsmiddel beschikt, dan verstrekt Inschrijver in het UEA de informatie in het kader van welke aanbestedingsprocedure de Aanbestedende Dienst dit bewijsmiddel reeds heeft verkregen.</w:t>
      </w:r>
    </w:p>
    <w:p w14:paraId="3CD8BA88" w14:textId="77777777" w:rsidR="004C2700" w:rsidRDefault="004C2700" w:rsidP="004C2700">
      <w:pPr>
        <w:suppressAutoHyphens/>
      </w:pPr>
    </w:p>
    <w:p w14:paraId="6178C9CC" w14:textId="77777777" w:rsidR="004C2700" w:rsidRDefault="004C2700" w:rsidP="004C2700">
      <w:pPr>
        <w:pStyle w:val="Kop1"/>
        <w:keepNext/>
        <w:pageBreakBefore/>
        <w:numPr>
          <w:ilvl w:val="0"/>
          <w:numId w:val="12"/>
        </w:numPr>
        <w:suppressAutoHyphens/>
        <w:spacing w:beforeLines="0" w:before="0" w:after="960" w:line="600" w:lineRule="atLeast"/>
      </w:pPr>
      <w:bookmarkStart w:id="291" w:name="_Toc419285408"/>
      <w:bookmarkStart w:id="292" w:name="_Toc421086904"/>
      <w:bookmarkStart w:id="293" w:name="_Toc421100629"/>
      <w:bookmarkStart w:id="294" w:name="_Toc98315822"/>
      <w:r>
        <w:lastRenderedPageBreak/>
        <w:t>Minimumeisen</w:t>
      </w:r>
      <w:bookmarkEnd w:id="291"/>
      <w:bookmarkEnd w:id="292"/>
      <w:bookmarkEnd w:id="293"/>
      <w:bookmarkEnd w:id="294"/>
    </w:p>
    <w:p w14:paraId="71E28181" w14:textId="77777777" w:rsidR="004C2700" w:rsidRDefault="004C2700" w:rsidP="004C2700">
      <w:pPr>
        <w:suppressAutoHyphens/>
      </w:pPr>
      <w:r w:rsidRPr="00CE0A2C">
        <w:t xml:space="preserve">In het </w:t>
      </w:r>
      <w:r>
        <w:t>Programma van E</w:t>
      </w:r>
      <w:r w:rsidRPr="00CE0A2C">
        <w:t xml:space="preserve">isen (bijlage </w:t>
      </w:r>
      <w:r>
        <w:t>7</w:t>
      </w:r>
      <w:r w:rsidRPr="00CE0A2C">
        <w:t xml:space="preserve">) </w:t>
      </w:r>
      <w:r>
        <w:t>zijn</w:t>
      </w:r>
      <w:r w:rsidRPr="00CE0A2C">
        <w:t xml:space="preserve"> de minimumeisen opgenomen die van toepassing zijn op de </w:t>
      </w:r>
      <w:r>
        <w:t xml:space="preserve">Opdracht. </w:t>
      </w:r>
      <w:r w:rsidRPr="00CE0A2C">
        <w:t xml:space="preserve">De </w:t>
      </w:r>
      <w:r>
        <w:t>Inschrijving</w:t>
      </w:r>
      <w:r w:rsidRPr="00CE0A2C">
        <w:t xml:space="preserve"> van </w:t>
      </w:r>
      <w:r>
        <w:t xml:space="preserve">de Inschrijver </w:t>
      </w:r>
      <w:r w:rsidRPr="00CE0A2C">
        <w:t xml:space="preserve">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Inschrijving</w:t>
      </w:r>
      <w:r w:rsidRPr="00CE0A2C">
        <w:t xml:space="preserve"> die niet voldoet aan </w:t>
      </w:r>
      <w:r>
        <w:t>een</w:t>
      </w:r>
      <w:r w:rsidRPr="00CE0A2C">
        <w:t xml:space="preserve"> of meer van de minimumeisen wordt uitgesloten van verdere deelname aan de </w:t>
      </w:r>
      <w:r>
        <w:t>a</w:t>
      </w:r>
      <w:r w:rsidRPr="00CE0A2C">
        <w:t>anbesteding</w:t>
      </w:r>
      <w:r>
        <w:t>sprocedure</w:t>
      </w:r>
      <w:r w:rsidRPr="00CE0A2C">
        <w:t xml:space="preserve">. </w:t>
      </w:r>
    </w:p>
    <w:p w14:paraId="198F2F5F" w14:textId="77777777" w:rsidR="004C2700" w:rsidRDefault="004C2700" w:rsidP="004C2700">
      <w:pPr>
        <w:suppressAutoHyphens/>
      </w:pPr>
    </w:p>
    <w:p w14:paraId="25190C95" w14:textId="77777777" w:rsidR="004C2700" w:rsidRDefault="004C2700" w:rsidP="004C2700">
      <w:r w:rsidRPr="00CE0A2C">
        <w:t xml:space="preserve">De </w:t>
      </w:r>
      <w:r>
        <w:t>Inschrijver</w:t>
      </w:r>
      <w:r w:rsidRPr="00CE0A2C">
        <w:t xml:space="preserve"> dient </w:t>
      </w:r>
      <w:r>
        <w:t xml:space="preserve">hiertoe - op straffe van uitsluiting van verdere deelname aan de aanbestedingsprocedure - </w:t>
      </w:r>
      <w:r w:rsidRPr="00BC60F9">
        <w:rPr>
          <w:u w:val="single"/>
        </w:rPr>
        <w:t xml:space="preserve">bij zijn </w:t>
      </w:r>
      <w:r>
        <w:rPr>
          <w:u w:val="single"/>
        </w:rPr>
        <w:t>Inschrijving</w:t>
      </w:r>
      <w:r>
        <w:t xml:space="preserve"> de volledig ingevulde en rechtsgeldig </w:t>
      </w:r>
    </w:p>
    <w:p w14:paraId="4D046507" w14:textId="77777777" w:rsidR="004C2700" w:rsidRDefault="004C2700" w:rsidP="004C2700">
      <w:r>
        <w:t xml:space="preserve">ondertekende </w:t>
      </w:r>
      <w:proofErr w:type="spellStart"/>
      <w:r>
        <w:t>conformiteitenverklaring</w:t>
      </w:r>
      <w:proofErr w:type="spellEnd"/>
      <w:r>
        <w:t xml:space="preserve"> minimumeisen (bijlage 8) te voegen. </w:t>
      </w:r>
    </w:p>
    <w:p w14:paraId="3CA4A086" w14:textId="77777777" w:rsidR="004C2700" w:rsidRDefault="004C2700" w:rsidP="004C2700"/>
    <w:p w14:paraId="12AF0C80" w14:textId="77777777" w:rsidR="004C2700" w:rsidRPr="00CE0A2C" w:rsidRDefault="004C2700" w:rsidP="004C2700">
      <w:r>
        <w:t xml:space="preserve">In deze </w:t>
      </w:r>
      <w:proofErr w:type="spellStart"/>
      <w:r>
        <w:t>conformiteitenverklaring</w:t>
      </w:r>
      <w:proofErr w:type="spellEnd"/>
      <w:r>
        <w:t xml:space="preserve"> minimumeisen moet de Inschrijver door middel van rechtsgeldige ondertekening van deze bijlage v</w:t>
      </w:r>
      <w:r w:rsidRPr="00CE0A2C">
        <w:t xml:space="preserve">erklaren </w:t>
      </w:r>
      <w:r>
        <w:t>dat zijn Inschrijving</w:t>
      </w:r>
      <w:r w:rsidRPr="00CE0A2C">
        <w:t xml:space="preserve"> voldoet aan </w:t>
      </w:r>
      <w:r>
        <w:t xml:space="preserve">de gestelde </w:t>
      </w:r>
      <w:r w:rsidRPr="00CE0A2C">
        <w:t>minimumeisen</w:t>
      </w:r>
      <w:r>
        <w:t>. Een Inschrijver</w:t>
      </w:r>
      <w:r w:rsidRPr="00CE0A2C">
        <w:t xml:space="preserve"> </w:t>
      </w:r>
      <w:r>
        <w:t xml:space="preserve">wordt uitgesloten van </w:t>
      </w:r>
      <w:r w:rsidRPr="00CE0A2C">
        <w:t xml:space="preserve">verdere deelname aan de </w:t>
      </w:r>
      <w:r>
        <w:t>a</w:t>
      </w:r>
      <w:r w:rsidRPr="00CE0A2C">
        <w:t>anbesteding</w:t>
      </w:r>
      <w:r>
        <w:t>sprocedure, indien zijn Inschrijving niet voldoet aan ieder van de gestelde minimumeisen.</w:t>
      </w:r>
    </w:p>
    <w:p w14:paraId="607F397A" w14:textId="77777777" w:rsidR="004C2700" w:rsidRDefault="004C2700" w:rsidP="004C2700"/>
    <w:p w14:paraId="0BCCF941" w14:textId="77777777" w:rsidR="004C2700" w:rsidRPr="00CE0A2C" w:rsidRDefault="004C2700" w:rsidP="004C2700">
      <w:r w:rsidRPr="00CE0A2C">
        <w:t xml:space="preserve">Indien gedurende de looptijd van de </w:t>
      </w:r>
      <w:r>
        <w:t>Overeenkomst</w:t>
      </w:r>
      <w:r w:rsidRPr="00CE0A2C">
        <w:t xml:space="preserve"> blijkt dat </w:t>
      </w:r>
      <w:r>
        <w:t>de Inschrijver</w:t>
      </w:r>
      <w:r w:rsidRPr="00CE0A2C">
        <w:t xml:space="preserve"> niet voldoet aan </w:t>
      </w:r>
      <w:r>
        <w:t>een</w:t>
      </w:r>
      <w:r w:rsidRPr="00CE0A2C">
        <w:t xml:space="preserve"> of meerder</w:t>
      </w:r>
      <w:r>
        <w:t>e</w:t>
      </w:r>
      <w:r w:rsidRPr="00CE0A2C">
        <w:t xml:space="preserve"> minimumeisen, terwijl </w:t>
      </w:r>
      <w:r>
        <w:t>de 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In dat geval </w:t>
      </w:r>
      <w:r>
        <w:t>is de Aanbestedende Dienst</w:t>
      </w:r>
      <w:r w:rsidRPr="00CE0A2C">
        <w:t xml:space="preserve"> gerechtigd de </w:t>
      </w:r>
      <w:r>
        <w:t>Overeenkomst</w:t>
      </w:r>
      <w:r w:rsidRPr="00CE0A2C">
        <w:t xml:space="preserve"> te ontbinden. </w:t>
      </w:r>
    </w:p>
    <w:p w14:paraId="5182F6B9" w14:textId="77777777" w:rsidR="004C2700" w:rsidRDefault="004C2700" w:rsidP="004C2700">
      <w:pPr>
        <w:suppressAutoHyphens/>
      </w:pPr>
    </w:p>
    <w:p w14:paraId="283FF552" w14:textId="77777777" w:rsidR="004C2700" w:rsidRDefault="004C2700" w:rsidP="004C2700">
      <w:pPr>
        <w:suppressAutoHyphens/>
      </w:pPr>
    </w:p>
    <w:p w14:paraId="38B303A9" w14:textId="77777777" w:rsidR="004C2700" w:rsidRDefault="004C2700" w:rsidP="004C2700">
      <w:pPr>
        <w:pStyle w:val="Kop1"/>
        <w:keepNext/>
        <w:pageBreakBefore/>
        <w:numPr>
          <w:ilvl w:val="0"/>
          <w:numId w:val="12"/>
        </w:numPr>
        <w:suppressAutoHyphens/>
        <w:spacing w:beforeLines="0" w:before="0" w:after="960" w:line="600" w:lineRule="atLeast"/>
      </w:pPr>
      <w:bookmarkStart w:id="295" w:name="_Toc509233897"/>
      <w:bookmarkStart w:id="296" w:name="_Toc509234002"/>
      <w:bookmarkStart w:id="297" w:name="_Toc508701631"/>
      <w:bookmarkStart w:id="298" w:name="_Toc508887577"/>
      <w:bookmarkStart w:id="299" w:name="_Toc509233898"/>
      <w:bookmarkStart w:id="300" w:name="_Toc509234003"/>
      <w:bookmarkStart w:id="301" w:name="_Toc419285409"/>
      <w:bookmarkStart w:id="302" w:name="_Toc421086905"/>
      <w:bookmarkStart w:id="303" w:name="_Toc421100630"/>
      <w:bookmarkStart w:id="304" w:name="_Ref534618721"/>
      <w:bookmarkStart w:id="305" w:name="_Toc98315823"/>
      <w:bookmarkEnd w:id="295"/>
      <w:bookmarkEnd w:id="296"/>
      <w:bookmarkEnd w:id="297"/>
      <w:bookmarkEnd w:id="298"/>
      <w:bookmarkEnd w:id="299"/>
      <w:bookmarkEnd w:id="300"/>
      <w:r>
        <w:lastRenderedPageBreak/>
        <w:t>Gunningscriteria en beoordeling</w:t>
      </w:r>
      <w:bookmarkEnd w:id="301"/>
      <w:bookmarkEnd w:id="302"/>
      <w:bookmarkEnd w:id="303"/>
      <w:bookmarkEnd w:id="304"/>
      <w:bookmarkEnd w:id="305"/>
    </w:p>
    <w:p w14:paraId="46A03F10" w14:textId="77777777" w:rsidR="004C2700" w:rsidRPr="00741EBF" w:rsidRDefault="004C2700" w:rsidP="004C2700">
      <w:pPr>
        <w:pStyle w:val="Kop2"/>
        <w:numPr>
          <w:ilvl w:val="1"/>
          <w:numId w:val="12"/>
        </w:numPr>
        <w:suppressAutoHyphens/>
        <w:ind w:left="964"/>
        <w:rPr>
          <w:iCs w:val="0"/>
        </w:rPr>
      </w:pPr>
      <w:bookmarkStart w:id="306" w:name="_Toc419285410"/>
      <w:bookmarkStart w:id="307" w:name="_Toc421086906"/>
      <w:bookmarkStart w:id="308" w:name="_Toc421100631"/>
      <w:bookmarkStart w:id="309" w:name="_Toc98315824"/>
      <w:r w:rsidRPr="00741EBF">
        <w:rPr>
          <w:iCs w:val="0"/>
        </w:rPr>
        <w:t>Gunningscriterium</w:t>
      </w:r>
      <w:bookmarkEnd w:id="309"/>
      <w:r>
        <w:rPr>
          <w:iCs w:val="0"/>
        </w:rPr>
        <w:t xml:space="preserve"> </w:t>
      </w:r>
      <w:bookmarkEnd w:id="306"/>
      <w:bookmarkEnd w:id="307"/>
      <w:bookmarkEnd w:id="308"/>
    </w:p>
    <w:p w14:paraId="0CA02C65" w14:textId="77777777" w:rsidR="004C2700" w:rsidRPr="00CA19D4" w:rsidRDefault="004C2700" w:rsidP="004C2700">
      <w:pPr>
        <w:suppressAutoHyphens/>
      </w:pPr>
      <w:bookmarkStart w:id="310" w:name="_Hlk535843552"/>
      <w:r w:rsidRPr="00CA19D4">
        <w:t xml:space="preserve">Alle Inschrijvingen die niet zijn uitgesloten van de aanbestedingsprocedure en die door </w:t>
      </w:r>
      <w:r>
        <w:t>de Aanbestedende Dienst</w:t>
      </w:r>
      <w:r w:rsidRPr="00CA19D4">
        <w:t xml:space="preserve"> geldig zijn bevonden, worden beoordeeld aan de hand van het gunningscriterium</w:t>
      </w:r>
      <w:r>
        <w:t>:</w:t>
      </w:r>
      <w:r w:rsidRPr="00CA19D4">
        <w:t xml:space="preserve"> </w:t>
      </w:r>
      <w:r>
        <w:t xml:space="preserve">de </w:t>
      </w:r>
      <w:r w:rsidRPr="00CA19D4">
        <w:t xml:space="preserve">economisch meest voordelige </w:t>
      </w:r>
      <w:r>
        <w:t>i</w:t>
      </w:r>
      <w:r w:rsidRPr="00CA19D4">
        <w:t>nschrijving</w:t>
      </w:r>
      <w:r>
        <w:t xml:space="preserve"> op basis van </w:t>
      </w:r>
      <w:r w:rsidRPr="007E622D">
        <w:t>de beste prijs-kwaliteitsverhouding</w:t>
      </w:r>
      <w:r w:rsidR="007C7414" w:rsidRPr="007E622D">
        <w:t>.</w:t>
      </w:r>
      <w:r w:rsidRPr="00CA19D4">
        <w:t xml:space="preserve"> </w:t>
      </w:r>
    </w:p>
    <w:p w14:paraId="77D3E186" w14:textId="77777777" w:rsidR="004C2700" w:rsidRDefault="004C2700" w:rsidP="004C2700">
      <w:pPr>
        <w:suppressAutoHyphens/>
      </w:pPr>
    </w:p>
    <w:p w14:paraId="167FD2C9" w14:textId="77777777" w:rsidR="004C2700" w:rsidRPr="00CA19D4" w:rsidRDefault="004C2700" w:rsidP="004C2700">
      <w:pPr>
        <w:suppressAutoHyphens/>
      </w:pPr>
      <w:r w:rsidRPr="00CA19D4">
        <w:t xml:space="preserve">De rangorde (van hoog naar laag/van laag naar hoog) in de totaalscores bepaalt de economisch meest voordelige </w:t>
      </w:r>
      <w:r>
        <w:t>i</w:t>
      </w:r>
      <w:r w:rsidRPr="00CA19D4">
        <w:t xml:space="preserve">nschrijving. </w:t>
      </w:r>
      <w:r>
        <w:t>De Aanbestedende Dienst</w:t>
      </w:r>
      <w:r w:rsidRPr="00CA19D4">
        <w:t xml:space="preserve"> </w:t>
      </w:r>
      <w:r>
        <w:t>gunt</w:t>
      </w:r>
      <w:r w:rsidRPr="00CA19D4">
        <w:t xml:space="preserve"> de </w:t>
      </w:r>
      <w:r>
        <w:t>Opdracht</w:t>
      </w:r>
      <w:r w:rsidRPr="00CA19D4">
        <w:t xml:space="preserve"> aan de Inschrijver die de </w:t>
      </w:r>
      <w:r>
        <w:t xml:space="preserve">Inschrijving met de </w:t>
      </w:r>
      <w:r w:rsidRPr="00CA19D4">
        <w:t>beste prijs</w:t>
      </w:r>
      <w:r>
        <w:t>-</w:t>
      </w:r>
      <w:r w:rsidRPr="00CA19D4">
        <w:t xml:space="preserve">kwaliteitsverhouding heeft gedaan. </w:t>
      </w:r>
    </w:p>
    <w:p w14:paraId="40C61B4C" w14:textId="77777777" w:rsidR="004C2700" w:rsidRPr="00CA19D4" w:rsidRDefault="004C2700" w:rsidP="004C2700">
      <w:pPr>
        <w:suppressAutoHyphens/>
      </w:pPr>
    </w:p>
    <w:p w14:paraId="0B1207E2" w14:textId="657501F2" w:rsidR="004C2700" w:rsidRPr="00CA19D4" w:rsidRDefault="004C2700" w:rsidP="004C2700">
      <w:pPr>
        <w:suppressAutoHyphens/>
      </w:pPr>
      <w:r w:rsidRPr="00CA19D4">
        <w:t>De gunningscriteria bestaan uit criteria op het gebied van kwaliteit en prijs. De kwalitatieve criteria en de prijscriteria worden verschillend gewaardeerd. Met de kwalit</w:t>
      </w:r>
      <w:r w:rsidR="000E3DB4">
        <w:t xml:space="preserve">atieve criteria zijn in totaal 8000 </w:t>
      </w:r>
      <w:r w:rsidRPr="00CA19D4">
        <w:t>punten te behalen. Met de prijscriteria zijn in</w:t>
      </w:r>
      <w:r w:rsidR="000E3DB4">
        <w:t xml:space="preserve"> totaal 2000 </w:t>
      </w:r>
      <w:r w:rsidRPr="00CA19D4">
        <w:t>punten te behalen. Daarmee wegen de kwalitat</w:t>
      </w:r>
      <w:r w:rsidR="000E3DB4">
        <w:t xml:space="preserve">ieve criteria gezamenlijk voor 80 </w:t>
      </w:r>
      <w:r w:rsidRPr="00CA19D4">
        <w:t>% mee in de beoord</w:t>
      </w:r>
      <w:r w:rsidR="000E3DB4">
        <w:t xml:space="preserve">eling en de prijscriteria voor 20 </w:t>
      </w:r>
      <w:r w:rsidRPr="00CA19D4">
        <w:t>%. De gunningscriteria zijn opgenomen in de onderstaande tabel:</w:t>
      </w:r>
    </w:p>
    <w:p w14:paraId="4DC51156" w14:textId="77777777" w:rsidR="004C2700" w:rsidRPr="00EE6E41" w:rsidRDefault="004C2700" w:rsidP="004C2700">
      <w:pPr>
        <w:tabs>
          <w:tab w:val="left" w:pos="1134"/>
          <w:tab w:val="left" w:pos="1418"/>
          <w:tab w:val="left" w:pos="1560"/>
          <w:tab w:val="left" w:pos="1843"/>
          <w:tab w:val="left" w:pos="2127"/>
          <w:tab w:val="right" w:pos="9332"/>
        </w:tabs>
        <w:suppressAutoHyphens/>
        <w:ind w:left="1560" w:hanging="1134"/>
      </w:pPr>
    </w:p>
    <w:p w14:paraId="1C36FED7" w14:textId="77777777" w:rsidR="004C2700" w:rsidRDefault="004C2700" w:rsidP="004C2700">
      <w:pPr>
        <w:suppressAutoHyphens/>
        <w:rPr>
          <w:b/>
        </w:rPr>
      </w:pPr>
    </w:p>
    <w:tbl>
      <w:tblPr>
        <w:tblStyle w:val="Tabelraster1"/>
        <w:tblW w:w="5000" w:type="pct"/>
        <w:tblLook w:val="04A0" w:firstRow="1" w:lastRow="0" w:firstColumn="1" w:lastColumn="0" w:noHBand="0" w:noVBand="1"/>
      </w:tblPr>
      <w:tblGrid>
        <w:gridCol w:w="3726"/>
        <w:gridCol w:w="4155"/>
      </w:tblGrid>
      <w:tr w:rsidR="004C2700" w14:paraId="4701FE2D" w14:textId="77777777" w:rsidTr="004825DC">
        <w:trPr>
          <w:cnfStyle w:val="100000000000" w:firstRow="1" w:lastRow="0" w:firstColumn="0" w:lastColumn="0" w:oddVBand="0" w:evenVBand="0" w:oddHBand="0" w:evenHBand="0" w:firstRowFirstColumn="0" w:firstRowLastColumn="0" w:lastRowFirstColumn="0" w:lastRowLastColumn="0"/>
        </w:trPr>
        <w:tc>
          <w:tcPr>
            <w:tcW w:w="2364" w:type="pct"/>
          </w:tcPr>
          <w:p w14:paraId="04DB357B" w14:textId="77777777" w:rsidR="004C2700" w:rsidRPr="00C87F08" w:rsidRDefault="004C2700" w:rsidP="004C2700">
            <w:pPr>
              <w:suppressAutoHyphens/>
              <w:rPr>
                <w:b/>
              </w:rPr>
            </w:pPr>
            <w:r w:rsidRPr="00C87F08">
              <w:t>Gunningscriteria</w:t>
            </w:r>
          </w:p>
        </w:tc>
        <w:tc>
          <w:tcPr>
            <w:tcW w:w="2636" w:type="pct"/>
          </w:tcPr>
          <w:p w14:paraId="689F6C13" w14:textId="030E7A14" w:rsidR="004C2700" w:rsidRPr="00C87F08" w:rsidRDefault="004C2700" w:rsidP="004C2700">
            <w:pPr>
              <w:suppressAutoHyphens/>
              <w:rPr>
                <w:b/>
              </w:rPr>
            </w:pPr>
            <w:r w:rsidRPr="00C87F08">
              <w:t>Maximaal aantal</w:t>
            </w:r>
            <w:r w:rsidR="000060D8">
              <w:t xml:space="preserve"> </w:t>
            </w:r>
            <w:r w:rsidRPr="00C87F08">
              <w:t>punten</w:t>
            </w:r>
          </w:p>
        </w:tc>
      </w:tr>
      <w:tr w:rsidR="00C87F08" w14:paraId="16067B88" w14:textId="77777777" w:rsidTr="004825DC">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3280E60E" w14:textId="77777777" w:rsidR="00C87F08" w:rsidRPr="00C87F08" w:rsidRDefault="00C87F08" w:rsidP="004C2700">
            <w:pPr>
              <w:suppressAutoHyphens/>
              <w:rPr>
                <w:rFonts w:eastAsia="MS Mincho" w:cs="Arial"/>
                <w:b/>
                <w:bCs/>
                <w:color w:val="00314E"/>
                <w:sz w:val="60"/>
                <w:szCs w:val="32"/>
              </w:rPr>
            </w:pPr>
            <w:r w:rsidRPr="00C87F08">
              <w:t>Gunningscriteria met het oog op kwaliteit</w:t>
            </w:r>
          </w:p>
        </w:tc>
      </w:tr>
      <w:tr w:rsidR="004C2700" w14:paraId="4AE759A1"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11BDDF16" w14:textId="77777777" w:rsidR="004C2700" w:rsidRDefault="004C2700" w:rsidP="004C2700">
            <w:pPr>
              <w:suppressAutoHyphens/>
            </w:pPr>
            <w:r>
              <w:t>1</w:t>
            </w:r>
            <w:r w:rsidR="00F57362">
              <w:t xml:space="preserve"> </w:t>
            </w:r>
            <w:r w:rsidR="006E1676">
              <w:t>Programma van W</w:t>
            </w:r>
            <w:r w:rsidR="00F57362">
              <w:t>ensen</w:t>
            </w:r>
          </w:p>
        </w:tc>
        <w:tc>
          <w:tcPr>
            <w:tcW w:w="2636" w:type="pct"/>
          </w:tcPr>
          <w:p w14:paraId="3C23F7D4" w14:textId="0D2AFCFA" w:rsidR="004C2700" w:rsidRPr="00775B37" w:rsidRDefault="00CE2D51" w:rsidP="004C2700">
            <w:pPr>
              <w:suppressAutoHyphens/>
            </w:pPr>
            <w:r>
              <w:t>2000</w:t>
            </w:r>
            <w:r w:rsidR="004C2700">
              <w:t xml:space="preserve"> punten</w:t>
            </w:r>
          </w:p>
        </w:tc>
      </w:tr>
      <w:tr w:rsidR="004C2700" w14:paraId="54812445" w14:textId="77777777" w:rsidTr="004825DC">
        <w:trPr>
          <w:cnfStyle w:val="000000100000" w:firstRow="0" w:lastRow="0" w:firstColumn="0" w:lastColumn="0" w:oddVBand="0" w:evenVBand="0" w:oddHBand="1" w:evenHBand="0" w:firstRowFirstColumn="0" w:firstRowLastColumn="0" w:lastRowFirstColumn="0" w:lastRowLastColumn="0"/>
        </w:trPr>
        <w:tc>
          <w:tcPr>
            <w:tcW w:w="2364" w:type="pct"/>
          </w:tcPr>
          <w:p w14:paraId="2866589F" w14:textId="77777777" w:rsidR="004C2700" w:rsidRDefault="004C2700" w:rsidP="004C2700">
            <w:pPr>
              <w:suppressAutoHyphens/>
            </w:pPr>
            <w:r>
              <w:t>2</w:t>
            </w:r>
            <w:r w:rsidR="00F57362">
              <w:t xml:space="preserve"> Implementatieplan</w:t>
            </w:r>
          </w:p>
        </w:tc>
        <w:tc>
          <w:tcPr>
            <w:tcW w:w="2636" w:type="pct"/>
          </w:tcPr>
          <w:p w14:paraId="79628B26" w14:textId="0269C0A8" w:rsidR="004C2700" w:rsidRPr="00775B37" w:rsidRDefault="00CE2D51" w:rsidP="004C2700">
            <w:pPr>
              <w:suppressAutoHyphens/>
            </w:pPr>
            <w:r>
              <w:t>3</w:t>
            </w:r>
            <w:r w:rsidR="000B14C3">
              <w:t>1</w:t>
            </w:r>
            <w:r>
              <w:t xml:space="preserve">00 </w:t>
            </w:r>
            <w:r w:rsidR="004C2700">
              <w:t>punten</w:t>
            </w:r>
          </w:p>
        </w:tc>
      </w:tr>
      <w:tr w:rsidR="004C2700" w14:paraId="253BE810"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79594175" w14:textId="77777777" w:rsidR="004C2700" w:rsidRDefault="004C2700" w:rsidP="004C2700">
            <w:pPr>
              <w:suppressAutoHyphens/>
            </w:pPr>
            <w:r>
              <w:t>3</w:t>
            </w:r>
            <w:r w:rsidR="00F57362">
              <w:t xml:space="preserve"> Gebruikerstest</w:t>
            </w:r>
          </w:p>
        </w:tc>
        <w:tc>
          <w:tcPr>
            <w:tcW w:w="2636" w:type="pct"/>
          </w:tcPr>
          <w:p w14:paraId="70310FE6" w14:textId="4392DD93" w:rsidR="004C2700" w:rsidRPr="00775B37" w:rsidRDefault="000B14C3" w:rsidP="004C2700">
            <w:pPr>
              <w:suppressAutoHyphens/>
            </w:pPr>
            <w:r>
              <w:t>29</w:t>
            </w:r>
            <w:r w:rsidR="00CE2D51">
              <w:t xml:space="preserve">00 </w:t>
            </w:r>
            <w:r w:rsidR="004C2700">
              <w:t>punten</w:t>
            </w:r>
          </w:p>
        </w:tc>
      </w:tr>
      <w:tr w:rsidR="00C87F08" w14:paraId="603E8301" w14:textId="77777777" w:rsidTr="004825DC">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452CBC3E" w14:textId="77777777" w:rsidR="00C87F08" w:rsidRPr="00C87F08" w:rsidRDefault="00C87F08" w:rsidP="004C2700">
            <w:pPr>
              <w:suppressAutoHyphens/>
              <w:rPr>
                <w:rFonts w:eastAsia="MS Mincho" w:cs="Arial"/>
                <w:b/>
                <w:bCs/>
                <w:color w:val="00314E"/>
                <w:sz w:val="60"/>
                <w:szCs w:val="32"/>
              </w:rPr>
            </w:pPr>
            <w:r w:rsidRPr="00C87F08">
              <w:t>Gunningscriteria met het oog op prijs</w:t>
            </w:r>
          </w:p>
        </w:tc>
      </w:tr>
      <w:tr w:rsidR="004C2700" w14:paraId="24AF9732"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5934A750" w14:textId="0BB58B98" w:rsidR="004C2700" w:rsidRDefault="004C2700" w:rsidP="004C2700">
            <w:pPr>
              <w:suppressAutoHyphens/>
            </w:pPr>
            <w:r>
              <w:t>1</w:t>
            </w:r>
            <w:r w:rsidR="00CE2D51">
              <w:t xml:space="preserve"> Ingevuld Prijzenblad</w:t>
            </w:r>
          </w:p>
        </w:tc>
        <w:tc>
          <w:tcPr>
            <w:tcW w:w="2636" w:type="pct"/>
          </w:tcPr>
          <w:p w14:paraId="54037BC2" w14:textId="0005C637" w:rsidR="004C2700" w:rsidRPr="00775B37" w:rsidRDefault="00CE2D51" w:rsidP="004C2700">
            <w:pPr>
              <w:suppressAutoHyphens/>
            </w:pPr>
            <w:r>
              <w:t xml:space="preserve">2000 </w:t>
            </w:r>
            <w:r w:rsidR="004C2700">
              <w:t>punten</w:t>
            </w:r>
          </w:p>
        </w:tc>
      </w:tr>
      <w:tr w:rsidR="004C2700" w14:paraId="538D2597" w14:textId="77777777" w:rsidTr="004825DC">
        <w:trPr>
          <w:cnfStyle w:val="000000100000" w:firstRow="0" w:lastRow="0" w:firstColumn="0" w:lastColumn="0" w:oddVBand="0" w:evenVBand="0" w:oddHBand="1" w:evenHBand="0" w:firstRowFirstColumn="0" w:firstRowLastColumn="0" w:lastRowFirstColumn="0" w:lastRowLastColumn="0"/>
        </w:trPr>
        <w:tc>
          <w:tcPr>
            <w:tcW w:w="2364" w:type="pct"/>
          </w:tcPr>
          <w:p w14:paraId="1BAC51E4" w14:textId="77777777" w:rsidR="004C2700" w:rsidRPr="00245A8A" w:rsidRDefault="004C2700" w:rsidP="004C2700">
            <w:pPr>
              <w:suppressAutoHyphens/>
              <w:rPr>
                <w:b/>
              </w:rPr>
            </w:pPr>
            <w:r w:rsidRPr="00245A8A">
              <w:t>Totaal</w:t>
            </w:r>
          </w:p>
        </w:tc>
        <w:tc>
          <w:tcPr>
            <w:tcW w:w="2636" w:type="pct"/>
          </w:tcPr>
          <w:p w14:paraId="3CCE5B30" w14:textId="0C73DC2B" w:rsidR="004C2700" w:rsidRPr="00245A8A" w:rsidRDefault="00CE2D51" w:rsidP="004C2700">
            <w:pPr>
              <w:suppressAutoHyphens/>
              <w:rPr>
                <w:b/>
              </w:rPr>
            </w:pPr>
            <w:r>
              <w:rPr>
                <w:b/>
              </w:rPr>
              <w:t xml:space="preserve">10.000 </w:t>
            </w:r>
            <w:r w:rsidR="004C2700" w:rsidRPr="00245A8A">
              <w:rPr>
                <w:b/>
              </w:rPr>
              <w:t>punten</w:t>
            </w:r>
          </w:p>
        </w:tc>
      </w:tr>
    </w:tbl>
    <w:p w14:paraId="68E7F3EF" w14:textId="77777777" w:rsidR="004C2700" w:rsidRDefault="004C2700" w:rsidP="004C2700">
      <w:pPr>
        <w:suppressAutoHyphens/>
      </w:pPr>
    </w:p>
    <w:p w14:paraId="19585C62" w14:textId="025165A4" w:rsidR="004C2700" w:rsidRPr="003B1216" w:rsidRDefault="004C2700" w:rsidP="000060D8">
      <w:pPr>
        <w:suppressAutoHyphens/>
        <w:rPr>
          <w:b/>
        </w:rPr>
      </w:pPr>
      <w:r w:rsidRPr="00B62448">
        <w:lastRenderedPageBreak/>
        <w:t xml:space="preserve">Voor de kwalitatieve gunningscriteria worden de punten toegekend aan de hand van beoordelingswaarderingen </w:t>
      </w:r>
      <w:r w:rsidR="00B62448" w:rsidRPr="00B62448">
        <w:t>die in paragraaf 8.2 zijn opgenomen.</w:t>
      </w:r>
      <w:r w:rsidRPr="00B62448">
        <w:t xml:space="preserve"> Deze waarderingen</w:t>
      </w:r>
      <w:r w:rsidR="00B62448" w:rsidRPr="00B62448">
        <w:t xml:space="preserve"> </w:t>
      </w:r>
      <w:r w:rsidRPr="00B62448">
        <w:t xml:space="preserve">worden door het beoordelingsteam toegekend volgens de beoordelingsmethode zoals beschreven in paragraaf </w:t>
      </w:r>
      <w:r w:rsidR="006D7AF2" w:rsidRPr="00B62448">
        <w:t>8</w:t>
      </w:r>
      <w:r w:rsidRPr="00B62448">
        <w:t xml:space="preserve">.2 van dit Beschrijvend Document. </w:t>
      </w:r>
    </w:p>
    <w:p w14:paraId="6DDCE39B" w14:textId="77777777" w:rsidR="004C2700" w:rsidRDefault="004C2700" w:rsidP="004C2700">
      <w:pPr>
        <w:suppressAutoHyphens/>
      </w:pPr>
    </w:p>
    <w:p w14:paraId="4E14A080" w14:textId="77777777" w:rsidR="004C2700" w:rsidRDefault="004C2700" w:rsidP="004C2700">
      <w:pPr>
        <w:suppressAutoHyphens/>
      </w:pPr>
    </w:p>
    <w:p w14:paraId="085E3D9F" w14:textId="77777777" w:rsidR="00B73F62" w:rsidRPr="00B73F62" w:rsidRDefault="004C2700" w:rsidP="00B73F62">
      <w:pPr>
        <w:pStyle w:val="Kop2zondernummer"/>
        <w:numPr>
          <w:ilvl w:val="1"/>
          <w:numId w:val="12"/>
        </w:numPr>
      </w:pPr>
      <w:bookmarkStart w:id="311" w:name="_Ref403058492"/>
      <w:bookmarkStart w:id="312" w:name="_Toc419285411"/>
      <w:bookmarkStart w:id="313" w:name="_Toc421086907"/>
      <w:bookmarkStart w:id="314" w:name="_Toc522265733"/>
      <w:bookmarkStart w:id="315" w:name="_Toc98315825"/>
      <w:r>
        <w:t>Gunningscriteria</w:t>
      </w:r>
      <w:bookmarkEnd w:id="315"/>
    </w:p>
    <w:p w14:paraId="226EBE8D" w14:textId="613A18E0" w:rsidR="004C2700" w:rsidRPr="00137AF8" w:rsidRDefault="004C2700" w:rsidP="004C2700">
      <w:pPr>
        <w:rPr>
          <w:b/>
        </w:rPr>
      </w:pPr>
      <w:r w:rsidRPr="00137AF8">
        <w:rPr>
          <w:b/>
        </w:rPr>
        <w:t>Gunningscriteri</w:t>
      </w:r>
      <w:bookmarkEnd w:id="311"/>
      <w:r w:rsidRPr="00137AF8">
        <w:rPr>
          <w:b/>
        </w:rPr>
        <w:t xml:space="preserve">um: </w:t>
      </w:r>
      <w:bookmarkEnd w:id="312"/>
      <w:bookmarkEnd w:id="313"/>
      <w:bookmarkEnd w:id="314"/>
      <w:r w:rsidR="00EA37E0">
        <w:rPr>
          <w:b/>
        </w:rPr>
        <w:t>kwaliteit</w:t>
      </w:r>
    </w:p>
    <w:p w14:paraId="0D90ED22" w14:textId="77777777" w:rsidR="00EA37E0" w:rsidRDefault="00EA37E0" w:rsidP="004C2700">
      <w:pPr>
        <w:suppressAutoHyphens/>
      </w:pPr>
    </w:p>
    <w:p w14:paraId="0BE5F6E3" w14:textId="057E54BD" w:rsidR="00EA37E0" w:rsidRPr="00EA37E0" w:rsidRDefault="00EA37E0" w:rsidP="004C2700">
      <w:pPr>
        <w:suppressAutoHyphens/>
        <w:rPr>
          <w:b/>
        </w:rPr>
      </w:pPr>
      <w:proofErr w:type="spellStart"/>
      <w:r w:rsidRPr="00EA37E0">
        <w:rPr>
          <w:b/>
        </w:rPr>
        <w:t>Subgunningscriterium</w:t>
      </w:r>
      <w:proofErr w:type="spellEnd"/>
      <w:r w:rsidR="000060D8">
        <w:rPr>
          <w:b/>
        </w:rPr>
        <w:t xml:space="preserve"> 1</w:t>
      </w:r>
      <w:r w:rsidRPr="00EA37E0">
        <w:rPr>
          <w:b/>
        </w:rPr>
        <w:t xml:space="preserve"> Wensen</w:t>
      </w:r>
    </w:p>
    <w:p w14:paraId="103D2B86" w14:textId="76AB5B2A" w:rsidR="00EA37E0" w:rsidRDefault="00EA37E0" w:rsidP="004C2700">
      <w:pPr>
        <w:suppressAutoHyphens/>
      </w:pPr>
    </w:p>
    <w:p w14:paraId="1D1FC725" w14:textId="5255BC9F" w:rsidR="001F1EBD" w:rsidRDefault="001F1EBD" w:rsidP="001F1EBD">
      <w:r w:rsidRPr="02A463CD">
        <w:rPr>
          <w:rFonts w:eastAsia="Arial" w:cs="Arial"/>
        </w:rPr>
        <w:t xml:space="preserve">Inschrijver dient aan te geven door middel van ja/nee antwoorden aan welke wensen het aangeboden systeem en/of dienstverlening voldoet. </w:t>
      </w:r>
      <w:r>
        <w:rPr>
          <w:rFonts w:eastAsia="Arial" w:cs="Arial"/>
        </w:rPr>
        <w:t>Een</w:t>
      </w:r>
      <w:r w:rsidRPr="02A463CD">
        <w:rPr>
          <w:rFonts w:eastAsia="Arial" w:cs="Arial"/>
        </w:rPr>
        <w:t xml:space="preserve"> wens </w:t>
      </w:r>
      <w:r>
        <w:rPr>
          <w:rFonts w:eastAsia="Arial" w:cs="Arial"/>
        </w:rPr>
        <w:t>kan</w:t>
      </w:r>
      <w:r w:rsidRPr="02A463CD">
        <w:rPr>
          <w:rFonts w:eastAsia="Arial" w:cs="Arial"/>
        </w:rPr>
        <w:t xml:space="preserve"> worden voorzien van een korte toelichting. De wensen worden niet beoordeeld op de mate waaraan de geboden oplossing aan de wens voldoet, door ‘ja’ in te vullen krijgt de inschrijver automatisch het aantal punten dat bij de wens hoort. Wanneer bij de geplaatste opmerkingen door inschrijver het vermoeden bestaat dat door de aard van de opmerking niet geheel aan de vraag wordt voldaan kunnen hiervoor punten in mindering worden gebracht. </w:t>
      </w:r>
    </w:p>
    <w:p w14:paraId="26D55392" w14:textId="60F3BE83" w:rsidR="001F1EBD" w:rsidRDefault="001F1EBD" w:rsidP="004C2700">
      <w:pPr>
        <w:suppressAutoHyphens/>
      </w:pPr>
    </w:p>
    <w:p w14:paraId="15BB6AFB" w14:textId="77777777" w:rsidR="006564E4" w:rsidRDefault="006564E4" w:rsidP="004C2700">
      <w:pPr>
        <w:suppressAutoHyphens/>
      </w:pPr>
      <w:r>
        <w:t>Beoordeling</w:t>
      </w:r>
    </w:p>
    <w:p w14:paraId="5203D49B" w14:textId="4FEC6988" w:rsidR="00EA37E0" w:rsidRDefault="00EA37E0" w:rsidP="00EA37E0">
      <w:r>
        <w:t>- Indien de gestelde wens reeds in het aangeboden pakket gerealiseerd is (antwoord ‘ja’), dan o</w:t>
      </w:r>
      <w:r w:rsidR="00B62448">
        <w:t>ntvangt Inschrijver hiervoor</w:t>
      </w:r>
      <w:r>
        <w:t xml:space="preserve"> </w:t>
      </w:r>
      <w:r w:rsidR="00B62448">
        <w:rPr>
          <w:b/>
          <w:bCs/>
        </w:rPr>
        <w:t xml:space="preserve">100% </w:t>
      </w:r>
      <w:r w:rsidR="00B62448" w:rsidRPr="00B62448">
        <w:rPr>
          <w:bCs/>
        </w:rPr>
        <w:t>van het</w:t>
      </w:r>
      <w:r>
        <w:t xml:space="preserve"> aangegeven aantal punten. </w:t>
      </w:r>
    </w:p>
    <w:p w14:paraId="1E2706CB" w14:textId="77777777" w:rsidR="00796624" w:rsidRDefault="00796624" w:rsidP="00796624">
      <w:r>
        <w:t xml:space="preserve">– Indien de gestelde wens op dit moment niet is gerealiseerd, maar wel gerealiseerd zal worden binnen drie (3) maanden na ingang van de Overeenkomst (antwoord ‘ja’, binnen 3 maanden’), dan krijgt Inschrijver hiervoor </w:t>
      </w:r>
      <w:r w:rsidRPr="00B62448">
        <w:rPr>
          <w:b/>
        </w:rPr>
        <w:t>50%</w:t>
      </w:r>
      <w:r>
        <w:t xml:space="preserve"> van het  aangegeven aantal punten. </w:t>
      </w:r>
    </w:p>
    <w:p w14:paraId="399979B9" w14:textId="39152DEC" w:rsidR="00EA37E0" w:rsidRDefault="00EA37E0" w:rsidP="00EA37E0">
      <w:r>
        <w:t xml:space="preserve">– Is de gestelde wens niet gerealiseerd en zal dit ook niet binnen drie maanden na ingang van de Overeenkomst gerealiseerd zijn (antwoord ‘nee’)? Dan ontvangt Inschrijver </w:t>
      </w:r>
      <w:r w:rsidR="00B62448">
        <w:rPr>
          <w:b/>
          <w:bCs/>
        </w:rPr>
        <w:t xml:space="preserve">0% </w:t>
      </w:r>
      <w:r w:rsidR="00B62448">
        <w:t>van het  aangegeven aantal punten.</w:t>
      </w:r>
      <w:r>
        <w:t xml:space="preserve">. </w:t>
      </w:r>
    </w:p>
    <w:p w14:paraId="4FDF863F" w14:textId="77777777" w:rsidR="007E66DF" w:rsidRDefault="007E66DF" w:rsidP="00EA37E0">
      <w:pPr>
        <w:rPr>
          <w:b/>
          <w:bCs/>
        </w:rPr>
      </w:pPr>
    </w:p>
    <w:p w14:paraId="4D2E0922" w14:textId="6AB26A57" w:rsidR="00EA37E0" w:rsidRDefault="00EA37E0" w:rsidP="00EA37E0">
      <w:pPr>
        <w:rPr>
          <w:b/>
          <w:bCs/>
        </w:rPr>
      </w:pPr>
      <w:r w:rsidRPr="00124682">
        <w:rPr>
          <w:b/>
          <w:bCs/>
        </w:rPr>
        <w:t xml:space="preserve">Let op: </w:t>
      </w:r>
      <w:r w:rsidRPr="004971BC">
        <w:rPr>
          <w:b/>
          <w:bCs/>
        </w:rPr>
        <w:t xml:space="preserve">Indien na gunning blijkt dat de Inschrijver één of meerdere wensen niet kan realiseren, </w:t>
      </w:r>
      <w:r>
        <w:rPr>
          <w:b/>
          <w:bCs/>
        </w:rPr>
        <w:t>zullen</w:t>
      </w:r>
      <w:r w:rsidRPr="004971BC">
        <w:rPr>
          <w:b/>
          <w:bCs/>
        </w:rPr>
        <w:t xml:space="preserve"> hier (contractuele) consequenties aan verbonden worden door Opdrachtgever.</w:t>
      </w:r>
    </w:p>
    <w:p w14:paraId="7A214CEB" w14:textId="2A661132" w:rsidR="00EA37E0" w:rsidRDefault="00EA37E0" w:rsidP="00EA37E0">
      <w:r>
        <w:t>Totaal aantal maximaal te behalen punten:</w:t>
      </w:r>
      <w:r w:rsidR="00CE2D51">
        <w:t>2000.</w:t>
      </w:r>
    </w:p>
    <w:p w14:paraId="6A90BEF7" w14:textId="77777777" w:rsidR="00EA37E0" w:rsidRDefault="00EA37E0" w:rsidP="004C2700">
      <w:pPr>
        <w:suppressAutoHyphens/>
      </w:pPr>
    </w:p>
    <w:p w14:paraId="4DFB03A3" w14:textId="77777777" w:rsidR="00EA37E0" w:rsidRDefault="00EA37E0" w:rsidP="004C2700">
      <w:pPr>
        <w:suppressAutoHyphens/>
      </w:pPr>
    </w:p>
    <w:p w14:paraId="31C7725C" w14:textId="4D53D1F1" w:rsidR="00EA37E0" w:rsidRPr="00EA37E0" w:rsidRDefault="00EA37E0" w:rsidP="00EA37E0">
      <w:pPr>
        <w:suppressAutoHyphens/>
        <w:rPr>
          <w:b/>
        </w:rPr>
      </w:pPr>
      <w:proofErr w:type="spellStart"/>
      <w:r w:rsidRPr="00EA37E0">
        <w:rPr>
          <w:b/>
        </w:rPr>
        <w:t>Subgunningscriterium</w:t>
      </w:r>
      <w:proofErr w:type="spellEnd"/>
      <w:r w:rsidR="000060D8">
        <w:rPr>
          <w:b/>
        </w:rPr>
        <w:t xml:space="preserve"> 2</w:t>
      </w:r>
      <w:r w:rsidRPr="00EA37E0">
        <w:rPr>
          <w:b/>
        </w:rPr>
        <w:t xml:space="preserve"> Implementatieplan</w:t>
      </w:r>
    </w:p>
    <w:p w14:paraId="4B7B0DB6" w14:textId="77777777" w:rsidR="00EA37E0" w:rsidRDefault="00EA37E0" w:rsidP="00EA37E0">
      <w:pPr>
        <w:suppressAutoHyphens/>
      </w:pPr>
    </w:p>
    <w:p w14:paraId="17F3B721" w14:textId="77777777" w:rsidR="006564E4" w:rsidRDefault="006564E4" w:rsidP="006564E4">
      <w:pPr>
        <w:spacing w:line="240" w:lineRule="auto"/>
      </w:pPr>
      <w:r>
        <w:t xml:space="preserve">Voor de implementatie dient inschrijver een implementatieplan op te stellen, waarin inzichtelijk is op welke wijze de aangeboden oplossing wordt ingericht en vervolgens geïmplementeerd gaat worden voor een gebruik gerede invoering </w:t>
      </w:r>
      <w:r w:rsidRPr="00B02959">
        <w:t>per 1 januari 2023.</w:t>
      </w:r>
    </w:p>
    <w:p w14:paraId="7BC5239C" w14:textId="77777777" w:rsidR="006564E4" w:rsidRDefault="006564E4" w:rsidP="006564E4">
      <w:pPr>
        <w:spacing w:line="240" w:lineRule="auto"/>
      </w:pPr>
      <w:bookmarkStart w:id="316" w:name="_Hlk2599912"/>
    </w:p>
    <w:p w14:paraId="54F40178" w14:textId="2E05F285" w:rsidR="006564E4" w:rsidRDefault="006564E4" w:rsidP="006564E4">
      <w:pPr>
        <w:spacing w:line="240" w:lineRule="auto"/>
      </w:pPr>
      <w:r w:rsidRPr="00B02959">
        <w:t xml:space="preserve">De aanbestedende dienst zal op </w:t>
      </w:r>
      <w:r w:rsidR="00394DE6" w:rsidRPr="00B02959">
        <w:t>1 november</w:t>
      </w:r>
      <w:r w:rsidRPr="00B02959">
        <w:t xml:space="preserve"> 2022 een eerste Go-/No-go beslissing nemen waarbij op dat moment </w:t>
      </w:r>
      <w:r w:rsidR="00D61C99" w:rsidRPr="00B02959">
        <w:t>9</w:t>
      </w:r>
      <w:r w:rsidR="00394DE6" w:rsidRPr="00B02959">
        <w:t>0</w:t>
      </w:r>
      <w:r w:rsidR="00D61C99" w:rsidRPr="00B02959">
        <w:t xml:space="preserve">% van de conversie </w:t>
      </w:r>
      <w:r w:rsidR="001F1EBD" w:rsidRPr="00B02959">
        <w:t xml:space="preserve">dient te zijn voltooid </w:t>
      </w:r>
      <w:r w:rsidR="00D61C99" w:rsidRPr="00B02959">
        <w:t xml:space="preserve">en </w:t>
      </w:r>
      <w:r w:rsidR="001F1EBD" w:rsidRPr="00B02959">
        <w:t xml:space="preserve"> 9</w:t>
      </w:r>
      <w:r w:rsidR="00394DE6" w:rsidRPr="00B02959">
        <w:t>0</w:t>
      </w:r>
      <w:r w:rsidR="001F1EBD" w:rsidRPr="00B02959">
        <w:t>% van de gevraagde dienstverlening beschikbaar is in een testomgeving</w:t>
      </w:r>
      <w:r w:rsidRPr="00B02959">
        <w:t>. Overige</w:t>
      </w:r>
      <w:r>
        <w:t xml:space="preserve"> acceptatiecriteria worden in het definitieve implementatieplan opgenomen. Inschrijver doet hiervoor een voorstel in het implementatieplan. Acceptatiecriteria betreffen</w:t>
      </w:r>
      <w:r w:rsidR="000C656D">
        <w:t xml:space="preserve"> ten minste</w:t>
      </w:r>
      <w:r>
        <w:t xml:space="preserve"> het testen van alle modules. </w:t>
      </w:r>
    </w:p>
    <w:bookmarkEnd w:id="316"/>
    <w:p w14:paraId="2FE944B7" w14:textId="77777777" w:rsidR="006564E4" w:rsidRDefault="006564E4" w:rsidP="006564E4">
      <w:pPr>
        <w:spacing w:line="240" w:lineRule="auto"/>
      </w:pPr>
    </w:p>
    <w:p w14:paraId="22FDFE71" w14:textId="77777777" w:rsidR="006564E4" w:rsidRDefault="006564E4" w:rsidP="006564E4">
      <w:pPr>
        <w:spacing w:line="240" w:lineRule="auto"/>
      </w:pPr>
      <w:r>
        <w:t xml:space="preserve">Het implementatieplan beschrijft hoe de implementatie op een juiste manier, snel en adequaat wordt uitgevoerd en geeft aan welke activiteiten, middelen en/of voorzieningen inschrijver van de opdrachtgever verwacht. </w:t>
      </w:r>
    </w:p>
    <w:p w14:paraId="0517065A" w14:textId="77777777" w:rsidR="006564E4" w:rsidRDefault="006564E4" w:rsidP="006564E4">
      <w:pPr>
        <w:spacing w:line="240" w:lineRule="auto"/>
      </w:pPr>
      <w:r>
        <w:t>Inschrijver dient ten minste te beschrijven op welke wijze invulling wordt gegeven aan de volgende onderwerpen:</w:t>
      </w:r>
    </w:p>
    <w:p w14:paraId="5F5B613E" w14:textId="77777777" w:rsidR="006564E4" w:rsidRPr="00894751" w:rsidRDefault="006564E4" w:rsidP="006564E4">
      <w:pPr>
        <w:pStyle w:val="Lijstalinea"/>
        <w:numPr>
          <w:ilvl w:val="0"/>
          <w:numId w:val="47"/>
        </w:numPr>
        <w:tabs>
          <w:tab w:val="left" w:pos="2190"/>
        </w:tabs>
        <w:spacing w:after="200" w:line="240" w:lineRule="auto"/>
      </w:pPr>
      <w:r w:rsidRPr="00894751">
        <w:t xml:space="preserve">de aanpak van de implementatie van het </w:t>
      </w:r>
      <w:r>
        <w:t>Clientvolg</w:t>
      </w:r>
      <w:r w:rsidRPr="00894751">
        <w:t>systeem en bijbehorende dienstverlening</w:t>
      </w:r>
      <w:r>
        <w:t>, waaronder dataconversie en opleiding</w:t>
      </w:r>
      <w:r w:rsidRPr="00894751">
        <w:t xml:space="preserve"> zoals omschreven in het aanbestedingsdocument;</w:t>
      </w:r>
    </w:p>
    <w:p w14:paraId="4FAE6A5A" w14:textId="77777777" w:rsidR="006564E4" w:rsidRPr="00894751" w:rsidRDefault="006564E4" w:rsidP="006564E4">
      <w:pPr>
        <w:pStyle w:val="Lijstalinea"/>
        <w:numPr>
          <w:ilvl w:val="0"/>
          <w:numId w:val="47"/>
        </w:numPr>
        <w:tabs>
          <w:tab w:val="left" w:pos="2190"/>
        </w:tabs>
        <w:spacing w:after="200" w:line="240" w:lineRule="auto"/>
      </w:pPr>
      <w:r w:rsidRPr="00894751">
        <w:t>een implementatiekalender waarin minimaal naar voren komt welke deelleveringen en doorlooptijden u onderscheidt om te komen tot het gewenste resultaat;</w:t>
      </w:r>
    </w:p>
    <w:p w14:paraId="7132EEEF" w14:textId="77777777" w:rsidR="006564E4" w:rsidRPr="00894751" w:rsidRDefault="006564E4" w:rsidP="006564E4">
      <w:pPr>
        <w:pStyle w:val="Lijstalinea"/>
        <w:numPr>
          <w:ilvl w:val="0"/>
          <w:numId w:val="47"/>
        </w:numPr>
        <w:tabs>
          <w:tab w:val="left" w:pos="2190"/>
        </w:tabs>
        <w:spacing w:after="200" w:line="240" w:lineRule="auto"/>
      </w:pPr>
      <w:r w:rsidRPr="00894751">
        <w:t>de realisatie van de gewenste inrichting van het systeem, op welke wijze inschrijver testen en acceptatie door opdrachtgever organiseert;</w:t>
      </w:r>
    </w:p>
    <w:p w14:paraId="4A054AC6" w14:textId="77777777" w:rsidR="006564E4" w:rsidRDefault="006564E4" w:rsidP="006564E4">
      <w:pPr>
        <w:pStyle w:val="Lijstalinea"/>
        <w:numPr>
          <w:ilvl w:val="0"/>
          <w:numId w:val="47"/>
        </w:numPr>
        <w:tabs>
          <w:tab w:val="left" w:pos="2190"/>
        </w:tabs>
        <w:spacing w:after="200" w:line="240" w:lineRule="auto"/>
      </w:pPr>
      <w:r w:rsidRPr="00894751">
        <w:t>een projectstructuur met bijhorende taken en verantwoordelijkheden;</w:t>
      </w:r>
    </w:p>
    <w:p w14:paraId="481262D3" w14:textId="77777777" w:rsidR="006564E4" w:rsidRPr="00894751" w:rsidRDefault="006564E4" w:rsidP="006564E4">
      <w:pPr>
        <w:pStyle w:val="Lijstalinea"/>
        <w:numPr>
          <w:ilvl w:val="0"/>
          <w:numId w:val="47"/>
        </w:numPr>
        <w:tabs>
          <w:tab w:val="left" w:pos="2190"/>
        </w:tabs>
        <w:spacing w:after="200" w:line="240" w:lineRule="auto"/>
      </w:pPr>
      <w:r>
        <w:t>een risicobeheersplan</w:t>
      </w:r>
    </w:p>
    <w:p w14:paraId="04660AC7" w14:textId="77777777" w:rsidR="006564E4" w:rsidRDefault="006564E4" w:rsidP="006564E4">
      <w:pPr>
        <w:pStyle w:val="Lijstalinea"/>
        <w:numPr>
          <w:ilvl w:val="0"/>
          <w:numId w:val="47"/>
        </w:numPr>
        <w:tabs>
          <w:tab w:val="left" w:pos="2190"/>
        </w:tabs>
        <w:spacing w:after="200" w:line="240" w:lineRule="auto"/>
      </w:pPr>
      <w:r w:rsidRPr="00894751">
        <w:t>de wijze waarop eindgebruikers en expertgebruikers door u worden opgeleid.</w:t>
      </w:r>
    </w:p>
    <w:p w14:paraId="59B82AC4" w14:textId="77777777" w:rsidR="00E15035" w:rsidRDefault="00E15035" w:rsidP="00E15035">
      <w:pPr>
        <w:tabs>
          <w:tab w:val="left" w:pos="2190"/>
        </w:tabs>
        <w:spacing w:after="200" w:line="240" w:lineRule="auto"/>
      </w:pPr>
      <w:r>
        <w:t xml:space="preserve">De beschrijving mag niet langer zijn </w:t>
      </w:r>
      <w:r w:rsidR="00D92F02" w:rsidRPr="00D92F02">
        <w:t>dan tien (10</w:t>
      </w:r>
      <w:r w:rsidRPr="00D92F02">
        <w:t>) bladzijden A4 (enkelzijdig, lettertype</w:t>
      </w:r>
      <w:r>
        <w:t xml:space="preserve"> </w:t>
      </w:r>
      <w:proofErr w:type="spellStart"/>
      <w:r>
        <w:t>Arial</w:t>
      </w:r>
      <w:proofErr w:type="spellEnd"/>
      <w:r>
        <w:t xml:space="preserve">, lettergrootte 10, marges minimaal 2 cm aan alle kanten) en mag geen links met doorverwijzingen bevatten. Indien meer dan </w:t>
      </w:r>
      <w:r w:rsidR="00D92F02">
        <w:t>tien (10</w:t>
      </w:r>
      <w:r w:rsidRPr="006564E4">
        <w:t>)</w:t>
      </w:r>
      <w:r>
        <w:t xml:space="preserve"> bladzijden A4 worden ingediend dan worden alleen de eerste </w:t>
      </w:r>
      <w:r w:rsidR="00D92F02">
        <w:t>tien (10</w:t>
      </w:r>
      <w:r>
        <w:t xml:space="preserve">) bladzijden A4 beoordeeld. </w:t>
      </w:r>
    </w:p>
    <w:p w14:paraId="094D7D12" w14:textId="77777777" w:rsidR="00E15035" w:rsidRPr="00894751" w:rsidRDefault="00E15035" w:rsidP="00E15035">
      <w:pPr>
        <w:tabs>
          <w:tab w:val="left" w:pos="2190"/>
        </w:tabs>
        <w:spacing w:after="200" w:line="240" w:lineRule="auto"/>
      </w:pPr>
    </w:p>
    <w:p w14:paraId="7CC3C32C" w14:textId="77777777" w:rsidR="006564E4" w:rsidRPr="00894751" w:rsidRDefault="006564E4" w:rsidP="006564E4">
      <w:pPr>
        <w:spacing w:line="240" w:lineRule="auto"/>
      </w:pPr>
      <w:r w:rsidRPr="00894751">
        <w:t xml:space="preserve">Bij de beoordeling wordt onder meer gelet op: </w:t>
      </w:r>
    </w:p>
    <w:p w14:paraId="7D23728E" w14:textId="77777777" w:rsidR="006564E4" w:rsidRPr="00894751" w:rsidRDefault="006564E4" w:rsidP="006564E4">
      <w:pPr>
        <w:pStyle w:val="Lijstalinea"/>
        <w:numPr>
          <w:ilvl w:val="0"/>
          <w:numId w:val="47"/>
        </w:numPr>
        <w:spacing w:line="240" w:lineRule="auto"/>
      </w:pPr>
      <w:r w:rsidRPr="00894751">
        <w:t xml:space="preserve">Of er aantoonbare stappen en/of maatregelen getroffen zijn om te waarborgen dat de aangeboden </w:t>
      </w:r>
      <w:r w:rsidRPr="00B02959">
        <w:t>oplossing op 1 januari 2023 in gebruik</w:t>
      </w:r>
      <w:r w:rsidRPr="00894751">
        <w:t xml:space="preserve"> kan worden genomen. </w:t>
      </w:r>
    </w:p>
    <w:p w14:paraId="53EEB04A" w14:textId="77777777" w:rsidR="006564E4" w:rsidRPr="00894751" w:rsidRDefault="006564E4" w:rsidP="006564E4">
      <w:pPr>
        <w:pStyle w:val="Lijstalinea"/>
        <w:numPr>
          <w:ilvl w:val="0"/>
          <w:numId w:val="47"/>
        </w:numPr>
        <w:spacing w:line="240" w:lineRule="auto"/>
      </w:pPr>
      <w:r w:rsidRPr="00894751">
        <w:t xml:space="preserve">De mate waarin de opdrachtgever wordt ontzorgd in alle projectfases. </w:t>
      </w:r>
    </w:p>
    <w:p w14:paraId="06EDE6B8" w14:textId="77777777" w:rsidR="006564E4" w:rsidRPr="00894751" w:rsidRDefault="006564E4" w:rsidP="006564E4">
      <w:pPr>
        <w:pStyle w:val="Lijstalinea"/>
        <w:numPr>
          <w:ilvl w:val="0"/>
          <w:numId w:val="47"/>
        </w:numPr>
        <w:spacing w:line="240" w:lineRule="auto"/>
      </w:pPr>
      <w:r w:rsidRPr="00894751">
        <w:t>Hoe en wanneer de terugkoppeling plaatsvindt.</w:t>
      </w:r>
    </w:p>
    <w:p w14:paraId="6FB8E088" w14:textId="77777777" w:rsidR="006564E4" w:rsidRPr="00894751" w:rsidRDefault="006564E4" w:rsidP="006564E4">
      <w:pPr>
        <w:pStyle w:val="Lijstalinea"/>
        <w:numPr>
          <w:ilvl w:val="0"/>
          <w:numId w:val="47"/>
        </w:numPr>
        <w:spacing w:after="200" w:line="240" w:lineRule="auto"/>
      </w:pPr>
      <w:r>
        <w:t xml:space="preserve">Of </w:t>
      </w:r>
      <w:r w:rsidRPr="00894751">
        <w:t>duidelijk is waarom, hoe, wie, wanneer.</w:t>
      </w:r>
    </w:p>
    <w:p w14:paraId="228AAA62" w14:textId="77777777" w:rsidR="006564E4" w:rsidRDefault="006564E4" w:rsidP="006564E4">
      <w:pPr>
        <w:spacing w:line="240" w:lineRule="auto"/>
      </w:pPr>
      <w:r>
        <w:t>De uitwerking van het implementatieplan wordt tevens beoordeeld op basis van de volgende parameters:</w:t>
      </w:r>
    </w:p>
    <w:p w14:paraId="3CB73783" w14:textId="77777777" w:rsidR="006564E4" w:rsidRPr="00695DA7" w:rsidRDefault="006564E4" w:rsidP="006564E4">
      <w:pPr>
        <w:numPr>
          <w:ilvl w:val="0"/>
          <w:numId w:val="48"/>
        </w:numPr>
        <w:spacing w:line="240" w:lineRule="auto"/>
      </w:pPr>
      <w:r w:rsidRPr="00695DA7">
        <w:t>Specifiek: de invulling heeft betrekking op de specifieke situatie.</w:t>
      </w:r>
    </w:p>
    <w:p w14:paraId="5BD9621F" w14:textId="77777777" w:rsidR="006564E4" w:rsidRPr="00695DA7" w:rsidRDefault="006564E4" w:rsidP="006564E4">
      <w:pPr>
        <w:numPr>
          <w:ilvl w:val="0"/>
          <w:numId w:val="48"/>
        </w:numPr>
        <w:spacing w:line="240" w:lineRule="auto"/>
      </w:pPr>
      <w:r w:rsidRPr="00695DA7">
        <w:t>Meetbaar: concreet beschrijven welke acties worden ondernomen.</w:t>
      </w:r>
    </w:p>
    <w:p w14:paraId="3D962EAE" w14:textId="77777777" w:rsidR="006564E4" w:rsidRPr="00695DA7" w:rsidRDefault="006564E4" w:rsidP="006564E4">
      <w:pPr>
        <w:numPr>
          <w:ilvl w:val="0"/>
          <w:numId w:val="48"/>
        </w:numPr>
        <w:spacing w:line="240" w:lineRule="auto"/>
      </w:pPr>
      <w:r w:rsidRPr="00695DA7">
        <w:t xml:space="preserve">Acceptabel: de invulling is efficiënt, doelgericht, niet in strijd met de gestelde eisen. </w:t>
      </w:r>
    </w:p>
    <w:p w14:paraId="4589A6DF" w14:textId="77777777" w:rsidR="006564E4" w:rsidRPr="00695DA7" w:rsidRDefault="006564E4" w:rsidP="006564E4">
      <w:pPr>
        <w:numPr>
          <w:ilvl w:val="0"/>
          <w:numId w:val="48"/>
        </w:numPr>
        <w:spacing w:line="240" w:lineRule="auto"/>
      </w:pPr>
      <w:r w:rsidRPr="00695DA7">
        <w:t>Realistisch: de invulling is haalbaar.</w:t>
      </w:r>
      <w:r>
        <w:t xml:space="preserve"> </w:t>
      </w:r>
      <w:r w:rsidRPr="00C22A94">
        <w:t>De plannen en visies die in de beantwoording worden weergegeven zijn haalbaar. Zowel technisch als in de tijd.</w:t>
      </w:r>
    </w:p>
    <w:p w14:paraId="4CD394CC" w14:textId="77777777" w:rsidR="006564E4" w:rsidRPr="00695DA7" w:rsidRDefault="006564E4" w:rsidP="006564E4">
      <w:pPr>
        <w:numPr>
          <w:ilvl w:val="0"/>
          <w:numId w:val="48"/>
        </w:numPr>
        <w:spacing w:line="240" w:lineRule="auto"/>
      </w:pPr>
      <w:r w:rsidRPr="00695DA7">
        <w:t>Meerwaarde: de invulling moet duidelijk kwaliteit/meerwaarde bieden.</w:t>
      </w:r>
    </w:p>
    <w:p w14:paraId="6C004381" w14:textId="77777777" w:rsidR="006564E4" w:rsidRPr="00695DA7" w:rsidRDefault="006564E4" w:rsidP="006564E4">
      <w:pPr>
        <w:numPr>
          <w:ilvl w:val="0"/>
          <w:numId w:val="48"/>
        </w:numPr>
        <w:spacing w:line="240" w:lineRule="auto"/>
      </w:pPr>
      <w:r w:rsidRPr="00695DA7">
        <w:t xml:space="preserve">Onderbouwing: onderbouwen waarom voor deze aanpak wordt gekozen, wat zijn de voordelen, kan inschrijver aantonen dat de aanpak werkt. </w:t>
      </w:r>
    </w:p>
    <w:p w14:paraId="612A8D32" w14:textId="77777777" w:rsidR="006564E4" w:rsidRPr="00695DA7" w:rsidRDefault="006564E4" w:rsidP="006564E4">
      <w:pPr>
        <w:numPr>
          <w:ilvl w:val="0"/>
          <w:numId w:val="48"/>
        </w:numPr>
        <w:spacing w:line="240" w:lineRule="auto"/>
      </w:pPr>
      <w:r w:rsidRPr="00695DA7">
        <w:t>Compleetheid: De beantwoording is volledig en laat geen aspecten van de uitvraag onbeantwoord.</w:t>
      </w:r>
    </w:p>
    <w:p w14:paraId="38778F35" w14:textId="77777777" w:rsidR="006564E4" w:rsidRPr="00695DA7" w:rsidRDefault="006564E4" w:rsidP="006564E4">
      <w:pPr>
        <w:numPr>
          <w:ilvl w:val="0"/>
          <w:numId w:val="48"/>
        </w:numPr>
        <w:spacing w:line="240" w:lineRule="auto"/>
      </w:pPr>
      <w:r w:rsidRPr="00695DA7">
        <w:lastRenderedPageBreak/>
        <w:t>Relevantie/ specifiek: De beantwoording heeft betrekking op de uitvraag. Waar de beantwoording verder gaat dan de uitvraag is deze van toegevoegde waarde.</w:t>
      </w:r>
    </w:p>
    <w:p w14:paraId="5DBDA823" w14:textId="77777777" w:rsidR="006564E4" w:rsidRDefault="006564E4" w:rsidP="006564E4">
      <w:pPr>
        <w:numPr>
          <w:ilvl w:val="0"/>
          <w:numId w:val="48"/>
        </w:numPr>
        <w:spacing w:line="240" w:lineRule="auto"/>
      </w:pPr>
      <w:r w:rsidRPr="00C22A94">
        <w:t xml:space="preserve">Concreetheid: De beantwoording is onderbouwd en berust op betrouwbare aannames. Wollig taalgebruik is vermeden en de beoordelaar hoeft geen moeite te doen het antwoord te doorgronden. Waar nodig is deze toetsbaar. </w:t>
      </w:r>
    </w:p>
    <w:p w14:paraId="4FE83648" w14:textId="77777777" w:rsidR="00E15035" w:rsidRDefault="00E15035" w:rsidP="00E15035">
      <w:pPr>
        <w:spacing w:line="240" w:lineRule="auto"/>
        <w:ind w:left="360"/>
      </w:pPr>
    </w:p>
    <w:p w14:paraId="1A7753C2" w14:textId="77777777" w:rsidR="00E15035" w:rsidRDefault="00E15035" w:rsidP="00E15035">
      <w:pPr>
        <w:spacing w:line="240" w:lineRule="auto"/>
      </w:pPr>
      <w:r w:rsidRPr="00E15035">
        <w:t xml:space="preserve">De Aanbestedende Dienst beoordeelt het implementatieplan integraal en beoordeelt </w:t>
      </w:r>
      <w:r>
        <w:t>aldus integraal de mate waarin wordt voldaan aan hetgeen hierboven is gesteld.</w:t>
      </w:r>
    </w:p>
    <w:p w14:paraId="6ED4E6A8" w14:textId="77777777" w:rsidR="00E15035" w:rsidRDefault="00E15035" w:rsidP="006564E4">
      <w:pPr>
        <w:spacing w:line="240" w:lineRule="auto"/>
      </w:pPr>
    </w:p>
    <w:p w14:paraId="78A1A92C" w14:textId="77777777" w:rsidR="006564E4" w:rsidRDefault="006564E4" w:rsidP="006564E4">
      <w:pPr>
        <w:spacing w:line="240" w:lineRule="auto"/>
      </w:pPr>
      <w:r>
        <w:t>De scores voor het implementatieplan worden toegekend aan de hand van onderstaande scoretabel.</w:t>
      </w:r>
    </w:p>
    <w:p w14:paraId="6CE3FDC9" w14:textId="77777777" w:rsidR="006564E4" w:rsidRDefault="006564E4" w:rsidP="006564E4">
      <w:pPr>
        <w:tabs>
          <w:tab w:val="left" w:pos="567"/>
          <w:tab w:val="left" w:pos="1134"/>
          <w:tab w:val="left" w:pos="1418"/>
          <w:tab w:val="left" w:pos="1701"/>
          <w:tab w:val="left" w:pos="1985"/>
          <w:tab w:val="right" w:pos="9332"/>
        </w:tabs>
        <w:suppressAutoHyphens/>
        <w:rPr>
          <w:rFonts w:cs="Arial"/>
          <w:i/>
          <w:highlight w:val="lightGray"/>
        </w:rPr>
      </w:pPr>
    </w:p>
    <w:p w14:paraId="018BEB27" w14:textId="77777777" w:rsidR="006564E4" w:rsidRPr="006564E4" w:rsidRDefault="006564E4" w:rsidP="006564E4">
      <w:pPr>
        <w:tabs>
          <w:tab w:val="left" w:pos="567"/>
          <w:tab w:val="left" w:pos="1134"/>
          <w:tab w:val="left" w:pos="1418"/>
          <w:tab w:val="left" w:pos="1701"/>
          <w:tab w:val="left" w:pos="1985"/>
          <w:tab w:val="right" w:pos="9332"/>
        </w:tabs>
        <w:suppressAutoHyphens/>
        <w:rPr>
          <w:rFonts w:cs="Arial"/>
          <w:i/>
          <w:highlight w:val="lightGray"/>
        </w:rPr>
      </w:pPr>
    </w:p>
    <w:p w14:paraId="6FC8F6A1" w14:textId="77777777" w:rsidR="006564E4" w:rsidRDefault="006564E4" w:rsidP="006564E4">
      <w:pPr>
        <w:tabs>
          <w:tab w:val="left" w:pos="567"/>
          <w:tab w:val="left" w:pos="1134"/>
          <w:tab w:val="left" w:pos="1418"/>
          <w:tab w:val="left" w:pos="1701"/>
          <w:tab w:val="left" w:pos="1985"/>
          <w:tab w:val="right" w:pos="9332"/>
        </w:tabs>
        <w:suppressAutoHyphens/>
        <w:rPr>
          <w:rFonts w:cs="Arial"/>
          <w:i/>
          <w:highlight w:val="lightGray"/>
        </w:rPr>
      </w:pPr>
    </w:p>
    <w:tbl>
      <w:tblPr>
        <w:tblStyle w:val="Tabelraster1"/>
        <w:tblW w:w="5000" w:type="pct"/>
        <w:tblLook w:val="04A0" w:firstRow="1" w:lastRow="0" w:firstColumn="1" w:lastColumn="0" w:noHBand="0" w:noVBand="1"/>
      </w:tblPr>
      <w:tblGrid>
        <w:gridCol w:w="1471"/>
        <w:gridCol w:w="1505"/>
        <w:gridCol w:w="4905"/>
      </w:tblGrid>
      <w:tr w:rsidR="006564E4" w:rsidRPr="0095567A" w14:paraId="53C6909B" w14:textId="77777777" w:rsidTr="00BA7335">
        <w:trPr>
          <w:cnfStyle w:val="100000000000" w:firstRow="1" w:lastRow="0" w:firstColumn="0" w:lastColumn="0" w:oddVBand="0" w:evenVBand="0" w:oddHBand="0" w:evenHBand="0" w:firstRowFirstColumn="0" w:firstRowLastColumn="0" w:lastRowFirstColumn="0" w:lastRowLastColumn="0"/>
        </w:trPr>
        <w:tc>
          <w:tcPr>
            <w:tcW w:w="933" w:type="pct"/>
            <w:hideMark/>
          </w:tcPr>
          <w:p w14:paraId="0BAA78ED" w14:textId="77777777" w:rsidR="006564E4" w:rsidRPr="00697DC4" w:rsidRDefault="006564E4" w:rsidP="00BA7335">
            <w:pPr>
              <w:suppressAutoHyphens/>
              <w:spacing w:line="250" w:lineRule="atLeast"/>
              <w:jc w:val="both"/>
              <w:rPr>
                <w:rFonts w:cs="Arial"/>
              </w:rPr>
            </w:pPr>
            <w:r w:rsidRPr="00697DC4">
              <w:rPr>
                <w:rFonts w:cs="Arial"/>
              </w:rPr>
              <w:t>Waardering</w:t>
            </w:r>
          </w:p>
        </w:tc>
        <w:tc>
          <w:tcPr>
            <w:tcW w:w="955" w:type="pct"/>
            <w:hideMark/>
          </w:tcPr>
          <w:p w14:paraId="25EDD379" w14:textId="77777777" w:rsidR="006564E4" w:rsidRPr="00697DC4" w:rsidRDefault="006564E4" w:rsidP="00BA7335">
            <w:pPr>
              <w:suppressAutoHyphens/>
              <w:spacing w:line="250" w:lineRule="atLeast"/>
              <w:rPr>
                <w:rFonts w:cs="Arial"/>
              </w:rPr>
            </w:pPr>
            <w:r w:rsidRPr="00697DC4">
              <w:rPr>
                <w:rFonts w:cs="Arial"/>
              </w:rPr>
              <w:t>Percentage van maximaal te behalen punten</w:t>
            </w:r>
          </w:p>
        </w:tc>
        <w:tc>
          <w:tcPr>
            <w:tcW w:w="3111" w:type="pct"/>
            <w:hideMark/>
          </w:tcPr>
          <w:p w14:paraId="2FD6855A" w14:textId="77777777" w:rsidR="006564E4" w:rsidRPr="00697DC4" w:rsidRDefault="006564E4" w:rsidP="00BA7335">
            <w:pPr>
              <w:suppressAutoHyphens/>
              <w:spacing w:line="250" w:lineRule="atLeast"/>
              <w:ind w:left="-79"/>
              <w:jc w:val="both"/>
              <w:rPr>
                <w:rFonts w:cs="Arial"/>
              </w:rPr>
            </w:pPr>
            <w:r w:rsidRPr="00697DC4">
              <w:rPr>
                <w:rFonts w:cs="Arial"/>
              </w:rPr>
              <w:t xml:space="preserve"> Toelichting</w:t>
            </w:r>
          </w:p>
        </w:tc>
      </w:tr>
      <w:tr w:rsidR="006564E4" w:rsidRPr="0095567A" w14:paraId="1449C5A3" w14:textId="77777777" w:rsidTr="00BA7335">
        <w:trPr>
          <w:cnfStyle w:val="000000100000" w:firstRow="0" w:lastRow="0" w:firstColumn="0" w:lastColumn="0" w:oddVBand="0" w:evenVBand="0" w:oddHBand="1" w:evenHBand="0" w:firstRowFirstColumn="0" w:firstRowLastColumn="0" w:lastRowFirstColumn="0" w:lastRowLastColumn="0"/>
        </w:trPr>
        <w:tc>
          <w:tcPr>
            <w:tcW w:w="933" w:type="pct"/>
            <w:hideMark/>
          </w:tcPr>
          <w:p w14:paraId="03A66C05" w14:textId="77777777" w:rsidR="006564E4" w:rsidRPr="0095567A" w:rsidRDefault="006564E4" w:rsidP="00BA7335">
            <w:pPr>
              <w:suppressAutoHyphens/>
              <w:spacing w:line="250" w:lineRule="atLeast"/>
              <w:rPr>
                <w:rFonts w:cs="Arial"/>
                <w:b/>
                <w:bCs/>
              </w:rPr>
            </w:pPr>
            <w:r w:rsidRPr="0095567A">
              <w:rPr>
                <w:rFonts w:cs="Arial"/>
              </w:rPr>
              <w:t>Uitstekend</w:t>
            </w:r>
          </w:p>
        </w:tc>
        <w:tc>
          <w:tcPr>
            <w:tcW w:w="955" w:type="pct"/>
            <w:hideMark/>
          </w:tcPr>
          <w:p w14:paraId="228AA9E6" w14:textId="77777777" w:rsidR="006564E4" w:rsidRPr="0095567A" w:rsidRDefault="006564E4" w:rsidP="00BA7335">
            <w:pPr>
              <w:suppressAutoHyphens/>
              <w:spacing w:line="250" w:lineRule="atLeast"/>
              <w:rPr>
                <w:rFonts w:cs="Arial"/>
              </w:rPr>
            </w:pPr>
            <w:r w:rsidRPr="0095567A">
              <w:rPr>
                <w:rFonts w:cs="Arial"/>
              </w:rPr>
              <w:t>100% van het maximaal te behalen punten</w:t>
            </w:r>
          </w:p>
        </w:tc>
        <w:tc>
          <w:tcPr>
            <w:tcW w:w="3111" w:type="pct"/>
            <w:hideMark/>
          </w:tcPr>
          <w:p w14:paraId="3CA4AB3B" w14:textId="77777777" w:rsidR="006564E4" w:rsidRPr="0095567A" w:rsidRDefault="006564E4" w:rsidP="00BA7335">
            <w:pPr>
              <w:suppressAutoHyphens/>
              <w:rPr>
                <w:rFonts w:cs="Arial"/>
              </w:rPr>
            </w:pPr>
            <w:r>
              <w:t>De uitwerking van de aspecten sluit in onderlinge samenhang uitstekend aan bij de gevraagde dienstverlening en vraagstelling en levert meerwaarde.</w:t>
            </w:r>
          </w:p>
        </w:tc>
      </w:tr>
      <w:tr w:rsidR="006564E4" w:rsidRPr="0095567A" w14:paraId="75C67AFC" w14:textId="77777777" w:rsidTr="00BA7335">
        <w:trPr>
          <w:cnfStyle w:val="000000010000" w:firstRow="0" w:lastRow="0" w:firstColumn="0" w:lastColumn="0" w:oddVBand="0" w:evenVBand="0" w:oddHBand="0" w:evenHBand="1" w:firstRowFirstColumn="0" w:firstRowLastColumn="0" w:lastRowFirstColumn="0" w:lastRowLastColumn="0"/>
        </w:trPr>
        <w:tc>
          <w:tcPr>
            <w:tcW w:w="933" w:type="pct"/>
            <w:hideMark/>
          </w:tcPr>
          <w:p w14:paraId="6D2FB177" w14:textId="77777777" w:rsidR="006564E4" w:rsidRPr="0095567A" w:rsidRDefault="006564E4" w:rsidP="00BA7335">
            <w:pPr>
              <w:suppressAutoHyphens/>
              <w:spacing w:line="250" w:lineRule="atLeast"/>
              <w:rPr>
                <w:rFonts w:cs="Arial"/>
                <w:b/>
                <w:bCs/>
              </w:rPr>
            </w:pPr>
            <w:r>
              <w:rPr>
                <w:rFonts w:cs="Arial"/>
              </w:rPr>
              <w:t>Goed</w:t>
            </w:r>
          </w:p>
        </w:tc>
        <w:tc>
          <w:tcPr>
            <w:tcW w:w="955" w:type="pct"/>
            <w:hideMark/>
          </w:tcPr>
          <w:p w14:paraId="59B8055C" w14:textId="77777777" w:rsidR="006564E4" w:rsidRPr="0095567A" w:rsidRDefault="006564E4" w:rsidP="00BA7335">
            <w:pPr>
              <w:suppressAutoHyphens/>
              <w:spacing w:line="250" w:lineRule="atLeast"/>
              <w:rPr>
                <w:rFonts w:cs="Arial"/>
              </w:rPr>
            </w:pPr>
            <w:r w:rsidRPr="0095567A">
              <w:rPr>
                <w:rFonts w:cs="Arial"/>
              </w:rPr>
              <w:t>80% van het maximaal te behalen punten</w:t>
            </w:r>
          </w:p>
        </w:tc>
        <w:tc>
          <w:tcPr>
            <w:tcW w:w="3111" w:type="pct"/>
            <w:hideMark/>
          </w:tcPr>
          <w:p w14:paraId="03B28041" w14:textId="77777777" w:rsidR="006564E4" w:rsidRDefault="006564E4" w:rsidP="00BA7335">
            <w:pPr>
              <w:suppressAutoHyphens/>
            </w:pPr>
            <w:r>
              <w:t>De uitwerking van de aspecten sluit in onderlinge samenhang goed aan bij de gevraagde dienstverlening en de vraagstelling.</w:t>
            </w:r>
          </w:p>
          <w:p w14:paraId="71EEEB51" w14:textId="77777777" w:rsidR="006564E4" w:rsidRPr="0095567A" w:rsidRDefault="006564E4" w:rsidP="00BA7335">
            <w:pPr>
              <w:suppressAutoHyphens/>
              <w:rPr>
                <w:rFonts w:eastAsia="MS Mincho" w:cs="Arial"/>
                <w:bCs/>
                <w:color w:val="000000"/>
                <w:sz w:val="60"/>
                <w:szCs w:val="32"/>
              </w:rPr>
            </w:pPr>
          </w:p>
        </w:tc>
      </w:tr>
      <w:tr w:rsidR="006564E4" w:rsidRPr="0095567A" w14:paraId="09AD9F2D" w14:textId="77777777" w:rsidTr="00BA7335">
        <w:trPr>
          <w:cnfStyle w:val="000000100000" w:firstRow="0" w:lastRow="0" w:firstColumn="0" w:lastColumn="0" w:oddVBand="0" w:evenVBand="0" w:oddHBand="1" w:evenHBand="0" w:firstRowFirstColumn="0" w:firstRowLastColumn="0" w:lastRowFirstColumn="0" w:lastRowLastColumn="0"/>
        </w:trPr>
        <w:tc>
          <w:tcPr>
            <w:tcW w:w="933" w:type="pct"/>
            <w:hideMark/>
          </w:tcPr>
          <w:p w14:paraId="5A68F96D" w14:textId="77777777" w:rsidR="006564E4" w:rsidRPr="0095567A" w:rsidRDefault="006564E4" w:rsidP="00BA7335">
            <w:pPr>
              <w:suppressAutoHyphens/>
              <w:spacing w:line="250" w:lineRule="atLeast"/>
              <w:rPr>
                <w:rFonts w:cs="Arial"/>
                <w:b/>
                <w:bCs/>
              </w:rPr>
            </w:pPr>
            <w:r w:rsidRPr="0095567A">
              <w:rPr>
                <w:rFonts w:cs="Arial"/>
              </w:rPr>
              <w:t>Voldoende</w:t>
            </w:r>
          </w:p>
        </w:tc>
        <w:tc>
          <w:tcPr>
            <w:tcW w:w="955" w:type="pct"/>
            <w:hideMark/>
          </w:tcPr>
          <w:p w14:paraId="0835A963" w14:textId="77777777" w:rsidR="006564E4" w:rsidRPr="0095567A" w:rsidRDefault="006564E4" w:rsidP="00BA7335">
            <w:pPr>
              <w:suppressAutoHyphens/>
              <w:spacing w:line="250" w:lineRule="atLeast"/>
              <w:rPr>
                <w:rFonts w:cs="Arial"/>
              </w:rPr>
            </w:pPr>
            <w:r w:rsidRPr="0095567A">
              <w:rPr>
                <w:rFonts w:cs="Arial"/>
              </w:rPr>
              <w:t>60% van het maximaal te behalen punten</w:t>
            </w:r>
          </w:p>
        </w:tc>
        <w:tc>
          <w:tcPr>
            <w:tcW w:w="3111" w:type="pct"/>
            <w:hideMark/>
          </w:tcPr>
          <w:p w14:paraId="0DAFE5D4" w14:textId="77777777" w:rsidR="006564E4" w:rsidRDefault="006564E4" w:rsidP="00BA7335">
            <w:pPr>
              <w:suppressAutoHyphens/>
            </w:pPr>
            <w:r>
              <w:t>De uitwerking van de aspecten sluit in onderlinge samenhang voldoende aan bij de gevraagde dienstverlening en de vraagstelling.</w:t>
            </w:r>
          </w:p>
          <w:p w14:paraId="3010A599" w14:textId="77777777" w:rsidR="006564E4" w:rsidRPr="0095567A" w:rsidRDefault="006564E4" w:rsidP="00BA7335">
            <w:pPr>
              <w:suppressAutoHyphens/>
              <w:autoSpaceDE w:val="0"/>
              <w:autoSpaceDN w:val="0"/>
              <w:rPr>
                <w:rFonts w:cs="Arial"/>
              </w:rPr>
            </w:pPr>
            <w:r w:rsidRPr="0095567A">
              <w:rPr>
                <w:rFonts w:cs="Arial"/>
                <w:color w:val="000000"/>
              </w:rPr>
              <w:t xml:space="preserve">Er ontbreekt </w:t>
            </w:r>
            <w:r>
              <w:rPr>
                <w:rFonts w:cs="Arial"/>
                <w:color w:val="000000"/>
              </w:rPr>
              <w:t xml:space="preserve">echter </w:t>
            </w:r>
            <w:r w:rsidRPr="0095567A">
              <w:rPr>
                <w:rFonts w:cs="Arial"/>
                <w:color w:val="000000"/>
              </w:rPr>
              <w:t xml:space="preserve">informatie over significante punten. De wijze van invulling is niet volledig overtuigend en laat openingen over. </w:t>
            </w:r>
          </w:p>
        </w:tc>
      </w:tr>
      <w:tr w:rsidR="006564E4" w:rsidRPr="0095567A" w14:paraId="1D72967C" w14:textId="77777777" w:rsidTr="00BA7335">
        <w:trPr>
          <w:cnfStyle w:val="000000010000" w:firstRow="0" w:lastRow="0" w:firstColumn="0" w:lastColumn="0" w:oddVBand="0" w:evenVBand="0" w:oddHBand="0" w:evenHBand="1" w:firstRowFirstColumn="0" w:firstRowLastColumn="0" w:lastRowFirstColumn="0" w:lastRowLastColumn="0"/>
        </w:trPr>
        <w:tc>
          <w:tcPr>
            <w:tcW w:w="933" w:type="pct"/>
            <w:hideMark/>
          </w:tcPr>
          <w:p w14:paraId="64C0247D" w14:textId="77777777" w:rsidR="006564E4" w:rsidRPr="0095567A" w:rsidRDefault="006564E4" w:rsidP="00BA7335">
            <w:pPr>
              <w:suppressAutoHyphens/>
              <w:spacing w:line="250" w:lineRule="atLeast"/>
              <w:rPr>
                <w:rFonts w:cs="Arial"/>
                <w:b/>
                <w:bCs/>
              </w:rPr>
            </w:pPr>
            <w:r w:rsidRPr="0095567A">
              <w:rPr>
                <w:rFonts w:cs="Arial"/>
              </w:rPr>
              <w:t>Matig</w:t>
            </w:r>
          </w:p>
        </w:tc>
        <w:tc>
          <w:tcPr>
            <w:tcW w:w="955" w:type="pct"/>
            <w:hideMark/>
          </w:tcPr>
          <w:p w14:paraId="3A44B085" w14:textId="77777777" w:rsidR="006564E4" w:rsidRPr="0095567A" w:rsidRDefault="006564E4" w:rsidP="00BA7335">
            <w:pPr>
              <w:suppressAutoHyphens/>
              <w:spacing w:line="250" w:lineRule="atLeast"/>
              <w:rPr>
                <w:rFonts w:cs="Arial"/>
              </w:rPr>
            </w:pPr>
            <w:r w:rsidRPr="0095567A">
              <w:rPr>
                <w:rFonts w:cs="Arial"/>
              </w:rPr>
              <w:t>40% van het maximaal te behalen punten</w:t>
            </w:r>
          </w:p>
        </w:tc>
        <w:tc>
          <w:tcPr>
            <w:tcW w:w="3111" w:type="pct"/>
            <w:hideMark/>
          </w:tcPr>
          <w:p w14:paraId="7834A160" w14:textId="77777777" w:rsidR="006564E4" w:rsidRDefault="006564E4" w:rsidP="00BA7335">
            <w:pPr>
              <w:suppressAutoHyphens/>
            </w:pPr>
            <w:r>
              <w:t>De uitwerking van de aspecten sluit in onderlinge samenhang matig aan bij de gevraagde dienstverlening en de vraagstelling.</w:t>
            </w:r>
          </w:p>
          <w:p w14:paraId="161FCF85" w14:textId="77777777" w:rsidR="006564E4" w:rsidRPr="0095567A" w:rsidRDefault="006564E4" w:rsidP="00BA7335">
            <w:pPr>
              <w:suppressAutoHyphens/>
              <w:spacing w:line="250" w:lineRule="atLeast"/>
              <w:rPr>
                <w:rFonts w:cs="Arial"/>
              </w:rPr>
            </w:pPr>
            <w:r w:rsidRPr="0095567A">
              <w:rPr>
                <w:rFonts w:cs="Arial"/>
                <w:color w:val="000000"/>
              </w:rPr>
              <w:t>De gegeven informatie voldoet beperkt aan</w:t>
            </w:r>
          </w:p>
          <w:p w14:paraId="5D68EDAB" w14:textId="77777777" w:rsidR="006564E4" w:rsidRPr="0095567A" w:rsidRDefault="006564E4" w:rsidP="00BA7335">
            <w:pPr>
              <w:suppressAutoHyphens/>
              <w:autoSpaceDE w:val="0"/>
              <w:autoSpaceDN w:val="0"/>
              <w:rPr>
                <w:rFonts w:cs="Arial"/>
                <w:color w:val="000000"/>
              </w:rPr>
            </w:pPr>
            <w:r w:rsidRPr="0095567A">
              <w:rPr>
                <w:rFonts w:cs="Arial"/>
                <w:color w:val="000000"/>
              </w:rPr>
              <w:t xml:space="preserve">de verwachtingen van </w:t>
            </w:r>
            <w:r>
              <w:rPr>
                <w:rFonts w:cs="Arial"/>
                <w:color w:val="000000"/>
              </w:rPr>
              <w:t>de Aanbestedende Dienst</w:t>
            </w:r>
            <w:r w:rsidRPr="0095567A">
              <w:rPr>
                <w:rFonts w:cs="Arial"/>
                <w:color w:val="000000"/>
              </w:rPr>
              <w:t xml:space="preserve">. De beantwoording geeft onvolledige informatie. </w:t>
            </w:r>
          </w:p>
        </w:tc>
      </w:tr>
      <w:tr w:rsidR="006564E4" w:rsidRPr="0095567A" w14:paraId="6854F359" w14:textId="77777777" w:rsidTr="00BA7335">
        <w:trPr>
          <w:cnfStyle w:val="000000100000" w:firstRow="0" w:lastRow="0" w:firstColumn="0" w:lastColumn="0" w:oddVBand="0" w:evenVBand="0" w:oddHBand="1" w:evenHBand="0" w:firstRowFirstColumn="0" w:firstRowLastColumn="0" w:lastRowFirstColumn="0" w:lastRowLastColumn="0"/>
        </w:trPr>
        <w:tc>
          <w:tcPr>
            <w:tcW w:w="933" w:type="pct"/>
            <w:hideMark/>
          </w:tcPr>
          <w:p w14:paraId="5003D2F6" w14:textId="77777777" w:rsidR="006564E4" w:rsidRPr="0095567A" w:rsidRDefault="006564E4" w:rsidP="00BA7335">
            <w:pPr>
              <w:suppressAutoHyphens/>
              <w:spacing w:line="250" w:lineRule="atLeast"/>
              <w:rPr>
                <w:rFonts w:cs="Arial"/>
                <w:b/>
                <w:bCs/>
              </w:rPr>
            </w:pPr>
            <w:r>
              <w:rPr>
                <w:rFonts w:cs="Arial"/>
              </w:rPr>
              <w:lastRenderedPageBreak/>
              <w:t xml:space="preserve">Onvoldoende </w:t>
            </w:r>
          </w:p>
        </w:tc>
        <w:tc>
          <w:tcPr>
            <w:tcW w:w="955" w:type="pct"/>
            <w:hideMark/>
          </w:tcPr>
          <w:p w14:paraId="3DC0FEE2" w14:textId="77777777" w:rsidR="006564E4" w:rsidRPr="0095567A" w:rsidRDefault="006564E4" w:rsidP="00BA7335">
            <w:pPr>
              <w:suppressAutoHyphens/>
              <w:autoSpaceDE w:val="0"/>
              <w:autoSpaceDN w:val="0"/>
              <w:rPr>
                <w:rFonts w:cs="Arial"/>
                <w:color w:val="000000"/>
              </w:rPr>
            </w:pPr>
            <w:r w:rsidRPr="0095567A">
              <w:rPr>
                <w:rFonts w:cs="Arial"/>
                <w:color w:val="000000"/>
              </w:rPr>
              <w:t>20% van het maximaal te behalen punten</w:t>
            </w:r>
          </w:p>
        </w:tc>
        <w:tc>
          <w:tcPr>
            <w:tcW w:w="3111" w:type="pct"/>
            <w:hideMark/>
          </w:tcPr>
          <w:p w14:paraId="2FFF03F0" w14:textId="77777777" w:rsidR="006564E4" w:rsidRDefault="006564E4" w:rsidP="00BA7335">
            <w:pPr>
              <w:suppressAutoHyphens/>
            </w:pPr>
            <w:r>
              <w:t>De uitwerking van de aspecten sluit in onderlinge samenhang onvoldoende aan bij de gevraagde dienstverlening en de vraagstelling.</w:t>
            </w:r>
          </w:p>
          <w:p w14:paraId="6546CDE0" w14:textId="77777777" w:rsidR="006564E4" w:rsidRPr="0095567A" w:rsidRDefault="006564E4" w:rsidP="00BA7335">
            <w:pPr>
              <w:suppressAutoHyphens/>
              <w:autoSpaceDE w:val="0"/>
              <w:autoSpaceDN w:val="0"/>
              <w:rPr>
                <w:rFonts w:cs="Arial"/>
                <w:color w:val="000000"/>
              </w:rPr>
            </w:pPr>
            <w:r>
              <w:rPr>
                <w:rFonts w:cs="Arial"/>
                <w:color w:val="000000"/>
              </w:rPr>
              <w:t>De I</w:t>
            </w:r>
            <w:r w:rsidRPr="0095567A">
              <w:rPr>
                <w:rFonts w:cs="Arial"/>
                <w:color w:val="000000"/>
              </w:rPr>
              <w:t xml:space="preserve">nschrijving geeft geen of irrelevante informatie en de beantwoording sluit totaal niet aan bij de verwachtingen van </w:t>
            </w:r>
            <w:r>
              <w:rPr>
                <w:rFonts w:cs="Arial"/>
                <w:color w:val="000000"/>
              </w:rPr>
              <w:t>de Aanbestedende Dienst</w:t>
            </w:r>
            <w:r w:rsidRPr="0095567A">
              <w:rPr>
                <w:rFonts w:cs="Arial"/>
                <w:color w:val="000000"/>
              </w:rPr>
              <w:t>.</w:t>
            </w:r>
          </w:p>
        </w:tc>
      </w:tr>
      <w:tr w:rsidR="006564E4" w:rsidRPr="0095567A" w14:paraId="7ABEB122" w14:textId="77777777" w:rsidTr="00BA7335">
        <w:trPr>
          <w:cnfStyle w:val="000000010000" w:firstRow="0" w:lastRow="0" w:firstColumn="0" w:lastColumn="0" w:oddVBand="0" w:evenVBand="0" w:oddHBand="0" w:evenHBand="1" w:firstRowFirstColumn="0" w:firstRowLastColumn="0" w:lastRowFirstColumn="0" w:lastRowLastColumn="0"/>
          <w:trHeight w:val="1002"/>
        </w:trPr>
        <w:tc>
          <w:tcPr>
            <w:tcW w:w="933" w:type="pct"/>
            <w:hideMark/>
          </w:tcPr>
          <w:p w14:paraId="1E088988" w14:textId="77777777" w:rsidR="006564E4" w:rsidRPr="0095567A" w:rsidRDefault="006564E4" w:rsidP="00BA7335">
            <w:pPr>
              <w:suppressAutoHyphens/>
              <w:spacing w:line="250" w:lineRule="atLeast"/>
              <w:rPr>
                <w:rFonts w:cs="Arial"/>
                <w:b/>
                <w:bCs/>
              </w:rPr>
            </w:pPr>
            <w:r w:rsidRPr="0095567A">
              <w:rPr>
                <w:rFonts w:cs="Arial"/>
              </w:rPr>
              <w:t>Geen beantwoording</w:t>
            </w:r>
          </w:p>
        </w:tc>
        <w:tc>
          <w:tcPr>
            <w:tcW w:w="955" w:type="pct"/>
            <w:hideMark/>
          </w:tcPr>
          <w:p w14:paraId="4890E4F9" w14:textId="77777777" w:rsidR="006564E4" w:rsidRPr="0095567A" w:rsidRDefault="006564E4" w:rsidP="00BA7335">
            <w:pPr>
              <w:suppressAutoHyphens/>
              <w:spacing w:line="250" w:lineRule="atLeast"/>
              <w:rPr>
                <w:rFonts w:cs="Arial"/>
              </w:rPr>
            </w:pPr>
            <w:r w:rsidRPr="0095567A">
              <w:rPr>
                <w:rFonts w:cs="Arial"/>
              </w:rPr>
              <w:t>0% van het maximaal te behalen punten</w:t>
            </w:r>
          </w:p>
        </w:tc>
        <w:tc>
          <w:tcPr>
            <w:tcW w:w="3111" w:type="pct"/>
            <w:hideMark/>
          </w:tcPr>
          <w:p w14:paraId="79ACF1A1" w14:textId="77777777" w:rsidR="006564E4" w:rsidRPr="0095567A" w:rsidRDefault="006564E4" w:rsidP="00BA7335">
            <w:pPr>
              <w:suppressAutoHyphens/>
              <w:autoSpaceDE w:val="0"/>
              <w:autoSpaceDN w:val="0"/>
              <w:rPr>
                <w:rFonts w:cs="Arial"/>
              </w:rPr>
            </w:pPr>
            <w:r>
              <w:rPr>
                <w:rFonts w:cs="Arial"/>
                <w:color w:val="000000"/>
              </w:rPr>
              <w:t>De I</w:t>
            </w:r>
            <w:r w:rsidRPr="0095567A">
              <w:rPr>
                <w:rFonts w:cs="Arial"/>
                <w:color w:val="000000"/>
              </w:rPr>
              <w:t xml:space="preserve">nschrijver geeft geen beschrijving of een beschrijving waarin geen van de gevraagde elementen terugkomt. De </w:t>
            </w:r>
            <w:r>
              <w:rPr>
                <w:rFonts w:cs="Arial"/>
                <w:color w:val="000000"/>
              </w:rPr>
              <w:t>I</w:t>
            </w:r>
            <w:r w:rsidRPr="0095567A">
              <w:rPr>
                <w:rFonts w:cs="Arial"/>
                <w:color w:val="000000"/>
              </w:rPr>
              <w:t>nschrijver geeft geen relevante informatie.</w:t>
            </w:r>
          </w:p>
        </w:tc>
      </w:tr>
    </w:tbl>
    <w:p w14:paraId="009E6B1A" w14:textId="77777777" w:rsidR="006564E4" w:rsidRPr="006564E4" w:rsidRDefault="006564E4" w:rsidP="006564E4">
      <w:pPr>
        <w:tabs>
          <w:tab w:val="left" w:pos="567"/>
          <w:tab w:val="left" w:pos="1134"/>
          <w:tab w:val="left" w:pos="1418"/>
          <w:tab w:val="left" w:pos="1701"/>
          <w:tab w:val="left" w:pos="1985"/>
          <w:tab w:val="right" w:pos="9332"/>
        </w:tabs>
        <w:suppressAutoHyphens/>
        <w:rPr>
          <w:rFonts w:cs="Arial"/>
          <w:i/>
          <w:highlight w:val="lightGray"/>
        </w:rPr>
      </w:pPr>
    </w:p>
    <w:p w14:paraId="41A34508" w14:textId="68B871ED" w:rsidR="000060D8" w:rsidRDefault="000060D8" w:rsidP="000060D8">
      <w:r>
        <w:t>Totaal aantal maximaal te behalen punten:3</w:t>
      </w:r>
      <w:r w:rsidR="00394DE6">
        <w:t>1</w:t>
      </w:r>
      <w:r>
        <w:t>00.</w:t>
      </w:r>
    </w:p>
    <w:p w14:paraId="587F80C3" w14:textId="77777777" w:rsidR="00EA37E0" w:rsidRPr="000E7EBA" w:rsidRDefault="00EA37E0" w:rsidP="00EA37E0">
      <w:pPr>
        <w:pStyle w:val="Lijstalinea"/>
        <w:suppressAutoHyphens/>
        <w:ind w:left="284"/>
        <w:rPr>
          <w:rFonts w:cs="Arial"/>
        </w:rPr>
      </w:pPr>
    </w:p>
    <w:p w14:paraId="2E7B9B26" w14:textId="77777777" w:rsidR="00EA37E0" w:rsidRDefault="00EA37E0" w:rsidP="00EA37E0">
      <w:pPr>
        <w:suppressAutoHyphens/>
      </w:pPr>
    </w:p>
    <w:p w14:paraId="56FBCBBB" w14:textId="48D0D4CF" w:rsidR="00EA37E0" w:rsidRPr="00EA37E0" w:rsidRDefault="00EA37E0" w:rsidP="00EA37E0">
      <w:pPr>
        <w:suppressAutoHyphens/>
        <w:rPr>
          <w:b/>
        </w:rPr>
      </w:pPr>
      <w:proofErr w:type="spellStart"/>
      <w:r w:rsidRPr="00EA37E0">
        <w:rPr>
          <w:b/>
        </w:rPr>
        <w:t>Subgunningscriterium</w:t>
      </w:r>
      <w:proofErr w:type="spellEnd"/>
      <w:r w:rsidR="000060D8">
        <w:rPr>
          <w:b/>
        </w:rPr>
        <w:t xml:space="preserve"> 3</w:t>
      </w:r>
      <w:r w:rsidRPr="00EA37E0">
        <w:rPr>
          <w:b/>
        </w:rPr>
        <w:t xml:space="preserve"> Gebruikerstest</w:t>
      </w:r>
    </w:p>
    <w:p w14:paraId="14C3B75A" w14:textId="77777777" w:rsidR="00EA37E0" w:rsidRDefault="00EA37E0" w:rsidP="00EA37E0">
      <w:pPr>
        <w:suppressAutoHyphens/>
      </w:pPr>
    </w:p>
    <w:p w14:paraId="335DB92F" w14:textId="77777777" w:rsidR="00B62448" w:rsidRDefault="00B62448" w:rsidP="00B62448">
      <w:r>
        <w:t>De casusonderwerpen/scenario’s zijn als volgt:</w:t>
      </w:r>
    </w:p>
    <w:p w14:paraId="2D961079" w14:textId="30269794" w:rsidR="00B62448" w:rsidRPr="00990AFD" w:rsidRDefault="00394DE6" w:rsidP="00B62448">
      <w:r w:rsidRPr="00990AFD">
        <w:t>Vangnet en advies</w:t>
      </w:r>
    </w:p>
    <w:p w14:paraId="61981F40" w14:textId="7B0F7EC9" w:rsidR="00394DE6" w:rsidRPr="00990AFD" w:rsidRDefault="00394DE6" w:rsidP="00B62448">
      <w:r w:rsidRPr="00990AFD">
        <w:t>Consultatie</w:t>
      </w:r>
    </w:p>
    <w:p w14:paraId="5391C53B" w14:textId="0F30E399" w:rsidR="00394DE6" w:rsidRPr="00990AFD" w:rsidRDefault="00394DE6" w:rsidP="00B62448">
      <w:r w:rsidRPr="00990AFD">
        <w:t>BCT</w:t>
      </w:r>
    </w:p>
    <w:p w14:paraId="32A913B3" w14:textId="77777777" w:rsidR="00B62448" w:rsidRDefault="00B62448" w:rsidP="00B62448">
      <w:r>
        <w:br/>
        <w:t xml:space="preserve">In deze test zullen alle leden van het beoordelingsteam </w:t>
      </w:r>
      <w:r w:rsidRPr="00475DEB">
        <w:t>individueel elk scenario</w:t>
      </w:r>
      <w:r>
        <w:t xml:space="preserve"> doorlopen en beoordelen op basis van het onderstaande:</w:t>
      </w:r>
    </w:p>
    <w:p w14:paraId="1B657C1E" w14:textId="77777777" w:rsidR="00B62448" w:rsidRDefault="00B62448" w:rsidP="00B62448">
      <w:pPr>
        <w:rPr>
          <w:spacing w:val="-2"/>
          <w:kern w:val="2"/>
        </w:rPr>
      </w:pPr>
      <w:r>
        <w:t xml:space="preserve">Het maximaal te behalen aantal punten per casusonderwerp worden toegekend aan de hand van beoordelingscijfers overeenkomstig onderstaande tabel.  </w:t>
      </w:r>
      <w:r>
        <w:rPr>
          <w:spacing w:val="-2"/>
          <w:kern w:val="2"/>
        </w:rPr>
        <w:t xml:space="preserve"> </w:t>
      </w:r>
    </w:p>
    <w:p w14:paraId="00ECBA62" w14:textId="77777777" w:rsidR="00B62448" w:rsidRDefault="00B62448" w:rsidP="00B62448"/>
    <w:p w14:paraId="4A6ECBBB" w14:textId="77777777" w:rsidR="00B62448" w:rsidRDefault="00B62448" w:rsidP="00B62448">
      <w:pPr>
        <w:rPr>
          <w:spacing w:val="-2"/>
          <w:kern w:val="2"/>
        </w:rPr>
      </w:pPr>
      <w:r>
        <w:rPr>
          <w:spacing w:val="-2"/>
          <w:kern w:val="2"/>
        </w:rPr>
        <w:t xml:space="preserve">In bijlage ‘Gebruikerstesten’ staat gedetailleerde omschrijving van het verloop van het beoordelingsproces van (sub)gunningscriteria </w:t>
      </w:r>
      <w:r>
        <w:rPr>
          <w:rFonts w:eastAsia="MS Mincho"/>
        </w:rPr>
        <w:t>Gebruikerstest expertgebruikers</w:t>
      </w:r>
      <w:r>
        <w:rPr>
          <w:spacing w:val="-2"/>
          <w:kern w:val="2"/>
        </w:rPr>
        <w:t xml:space="preserve"> en bijbehorende casussen en beoordelingsformulier. </w:t>
      </w:r>
    </w:p>
    <w:p w14:paraId="178AA3D5" w14:textId="77777777" w:rsidR="00EA37E0" w:rsidRDefault="00EA37E0" w:rsidP="00EA37E0">
      <w:pPr>
        <w:suppressAutoHyphens/>
      </w:pPr>
    </w:p>
    <w:p w14:paraId="67C89E96" w14:textId="3AF40DB0" w:rsidR="000060D8" w:rsidRDefault="000060D8" w:rsidP="000060D8">
      <w:r>
        <w:t>Totaal aantal maximaal te behalen punten:</w:t>
      </w:r>
      <w:r w:rsidR="00394DE6">
        <w:t>29</w:t>
      </w:r>
      <w:r>
        <w:t>00.</w:t>
      </w:r>
    </w:p>
    <w:p w14:paraId="3CBBEAE9" w14:textId="77777777" w:rsidR="004C2700" w:rsidRDefault="004C2700" w:rsidP="004C2700">
      <w:pPr>
        <w:suppressAutoHyphens/>
      </w:pPr>
    </w:p>
    <w:p w14:paraId="102FBFE5" w14:textId="77777777" w:rsidR="004C2700" w:rsidRDefault="004C2700" w:rsidP="004C2700">
      <w:pPr>
        <w:suppressAutoHyphens/>
        <w:spacing w:line="284" w:lineRule="atLeast"/>
        <w:rPr>
          <w:rFonts w:ascii="Verdana" w:hAnsi="Verdana" w:cs="Arial"/>
        </w:rPr>
      </w:pPr>
    </w:p>
    <w:p w14:paraId="12E1601A" w14:textId="77777777" w:rsidR="00E15035" w:rsidRPr="00D546FB" w:rsidRDefault="00E15035" w:rsidP="004C2700">
      <w:pPr>
        <w:suppressAutoHyphens/>
        <w:spacing w:line="284" w:lineRule="atLeast"/>
        <w:rPr>
          <w:rFonts w:ascii="Verdana" w:hAnsi="Verdana" w:cs="Arial"/>
        </w:rPr>
      </w:pPr>
    </w:p>
    <w:p w14:paraId="6B3089DA" w14:textId="1588800F" w:rsidR="004C2700" w:rsidRDefault="004C2700" w:rsidP="004C2700">
      <w:pPr>
        <w:rPr>
          <w:b/>
        </w:rPr>
      </w:pPr>
      <w:bookmarkStart w:id="317" w:name="_Toc419285412"/>
      <w:bookmarkStart w:id="318" w:name="_Toc421086908"/>
      <w:bookmarkStart w:id="319" w:name="_Toc522265734"/>
      <w:r w:rsidRPr="00137AF8">
        <w:rPr>
          <w:b/>
        </w:rPr>
        <w:t>Gunningscriterium : Prijs</w:t>
      </w:r>
      <w:bookmarkEnd w:id="317"/>
      <w:bookmarkEnd w:id="318"/>
      <w:bookmarkEnd w:id="319"/>
    </w:p>
    <w:p w14:paraId="30A575EC" w14:textId="77777777" w:rsidR="00115C06" w:rsidRPr="00137AF8" w:rsidRDefault="00115C06" w:rsidP="004C2700">
      <w:pPr>
        <w:rPr>
          <w:b/>
        </w:rPr>
      </w:pPr>
    </w:p>
    <w:p w14:paraId="6B02768E" w14:textId="77777777" w:rsidR="00115C06" w:rsidRDefault="00115C06" w:rsidP="00115C06">
      <w:r w:rsidRPr="02A463CD">
        <w:rPr>
          <w:rFonts w:eastAsia="Arial" w:cs="Arial"/>
        </w:rPr>
        <w:t>Inschrijvers dienen in het prijzenblad de onderstaande prijzen te specificeren met inachtneming van de plafondbedragen:</w:t>
      </w:r>
    </w:p>
    <w:p w14:paraId="588B11EE" w14:textId="77777777" w:rsidR="00115C06" w:rsidRDefault="00115C06" w:rsidP="00115C06">
      <w:pPr>
        <w:pStyle w:val="Lijstalinea"/>
        <w:numPr>
          <w:ilvl w:val="0"/>
          <w:numId w:val="53"/>
        </w:numPr>
        <w:spacing w:after="120"/>
        <w:rPr>
          <w:rFonts w:asciiTheme="minorHAnsi" w:eastAsiaTheme="minorEastAsia" w:hAnsiTheme="minorHAnsi" w:cstheme="minorBidi"/>
          <w:b/>
          <w:bCs/>
        </w:rPr>
      </w:pPr>
      <w:r w:rsidRPr="02A463CD">
        <w:rPr>
          <w:rFonts w:eastAsia="Arial" w:cs="Arial"/>
          <w:b/>
          <w:bCs/>
        </w:rPr>
        <w:t>Eenmalige kosten: aanschaf en implementatie</w:t>
      </w:r>
      <w:r>
        <w:tab/>
      </w:r>
    </w:p>
    <w:p w14:paraId="6A3BCA79" w14:textId="3C4E4906" w:rsidR="00115C06" w:rsidRDefault="00115C06" w:rsidP="00115C06">
      <w:pPr>
        <w:rPr>
          <w:rFonts w:eastAsia="Arial" w:cs="Arial"/>
        </w:rPr>
      </w:pPr>
      <w:r w:rsidRPr="02A463CD">
        <w:rPr>
          <w:rFonts w:eastAsia="Arial" w:cs="Arial"/>
        </w:rPr>
        <w:lastRenderedPageBreak/>
        <w:t>Eenmalig vast bedrag voor aanschaf en implementatie inclusief consultancy, data-import en conversie</w:t>
      </w:r>
      <w:r w:rsidR="0034000E">
        <w:rPr>
          <w:rFonts w:eastAsia="Arial" w:cs="Arial"/>
        </w:rPr>
        <w:t xml:space="preserve"> dossiers</w:t>
      </w:r>
      <w:r w:rsidRPr="02A463CD">
        <w:rPr>
          <w:rFonts w:eastAsia="Arial" w:cs="Arial"/>
        </w:rPr>
        <w:t xml:space="preserve">, interfaces, rapportages, training en opleiding gebruikers en functioneel beheerder (de opsomming is niet limitatief). Voor de eenmalige kosten hanteert de opdrachtgever een plafondbedrag van € </w:t>
      </w:r>
      <w:r>
        <w:rPr>
          <w:rFonts w:eastAsia="Arial" w:cs="Arial"/>
        </w:rPr>
        <w:t>4</w:t>
      </w:r>
      <w:r w:rsidRPr="02A463CD">
        <w:rPr>
          <w:rFonts w:eastAsia="Arial" w:cs="Arial"/>
        </w:rPr>
        <w:t xml:space="preserve">0.000, exclusief BTW. </w:t>
      </w:r>
    </w:p>
    <w:p w14:paraId="3E9E3299" w14:textId="00FDDAAD" w:rsidR="00115C06" w:rsidRDefault="00115C06" w:rsidP="00115C06">
      <w:pPr>
        <w:rPr>
          <w:rFonts w:eastAsia="Arial" w:cs="Arial"/>
        </w:rPr>
      </w:pPr>
      <w:r w:rsidRPr="02A463CD">
        <w:rPr>
          <w:rFonts w:eastAsia="Arial" w:cs="Arial"/>
        </w:rPr>
        <w:t>Indien de geoffreerde eenmalige kosten hoger zijn dan het bovengenoemde plafondbedrag, is de inschrijving ongeldig en wordt deze inschrijving uitgesloten van verdere deelname aan de aanbestedingsprocedure.</w:t>
      </w:r>
    </w:p>
    <w:p w14:paraId="12D37D32" w14:textId="7BB089AA" w:rsidR="00115C06" w:rsidRDefault="00115C06" w:rsidP="00115C06">
      <w:r w:rsidRPr="02A463CD">
        <w:rPr>
          <w:rFonts w:eastAsia="Arial" w:cs="Arial"/>
        </w:rPr>
        <w:t xml:space="preserve"> </w:t>
      </w:r>
    </w:p>
    <w:p w14:paraId="56769698" w14:textId="77777777" w:rsidR="00115C06" w:rsidRDefault="00115C06" w:rsidP="00115C06">
      <w:pPr>
        <w:pStyle w:val="Lijstalinea"/>
        <w:numPr>
          <w:ilvl w:val="0"/>
          <w:numId w:val="53"/>
        </w:numPr>
        <w:spacing w:after="120"/>
        <w:rPr>
          <w:rFonts w:asciiTheme="minorHAnsi" w:eastAsiaTheme="minorEastAsia" w:hAnsiTheme="minorHAnsi" w:cstheme="minorBidi"/>
          <w:b/>
          <w:bCs/>
        </w:rPr>
      </w:pPr>
      <w:r w:rsidRPr="02A463CD">
        <w:rPr>
          <w:rFonts w:eastAsia="Arial" w:cs="Arial"/>
          <w:b/>
          <w:bCs/>
        </w:rPr>
        <w:t>Jaarlijkse kosten (exploitatiekosten na de implementatie</w:t>
      </w:r>
      <w:r w:rsidRPr="02A463CD">
        <w:rPr>
          <w:rFonts w:eastAsia="Arial" w:cs="Arial"/>
        </w:rPr>
        <w:t>)</w:t>
      </w:r>
    </w:p>
    <w:p w14:paraId="1E7C1E3C" w14:textId="5993C8BA" w:rsidR="00115C06" w:rsidRDefault="00115C06" w:rsidP="00115C06">
      <w:r w:rsidRPr="02A463CD">
        <w:rPr>
          <w:rFonts w:eastAsia="Arial" w:cs="Arial"/>
        </w:rPr>
        <w:t>Dit is het totaalbedrag voor de exploitatie van de voorziening zoals omschreven in het aanbestedingsdocument en bijbehorende bijlagen. Het totaalbedrag is gebaseerd o.a. op het aantal medewerkers zoals vermeld</w:t>
      </w:r>
      <w:r>
        <w:rPr>
          <w:rFonts w:eastAsia="Arial" w:cs="Arial"/>
        </w:rPr>
        <w:t>.</w:t>
      </w:r>
    </w:p>
    <w:p w14:paraId="1AA0B58C" w14:textId="41DF8A5E" w:rsidR="00115C06" w:rsidRDefault="00115C06" w:rsidP="00115C06">
      <w:r w:rsidRPr="02A463CD">
        <w:rPr>
          <w:rFonts w:eastAsia="Arial" w:cs="Arial"/>
        </w:rPr>
        <w:t xml:space="preserve">Voor de jaarlijkse (structurele) kosten hanteert de opdrachtgever een plafondbedrag van € </w:t>
      </w:r>
      <w:r w:rsidR="00CD1C35">
        <w:rPr>
          <w:rFonts w:eastAsia="Arial" w:cs="Arial"/>
        </w:rPr>
        <w:t>65</w:t>
      </w:r>
      <w:r w:rsidRPr="02A463CD">
        <w:rPr>
          <w:rFonts w:eastAsia="Arial" w:cs="Arial"/>
        </w:rPr>
        <w:t>.000, -, exclusief BTW. Deze jaarlijkse kosten zijn inclusief de door de inschrijver ingeschatte kosten voor consultancy voor het verrichten van modificaties aan het systeem. Deze kosten dienen inzichtelijk gemaakt te worden op het prijzenblad. Indien de geoffreerde jaarlijkse kosten hoger zijn dan het bovengenoemde plafondbedrag, is de inschrijving ongeldig en wordt deze inschrijving uitgesloten van verdere deelname aan de aanbestedingsprocedure.</w:t>
      </w:r>
    </w:p>
    <w:p w14:paraId="226175DB" w14:textId="77777777" w:rsidR="00115C06" w:rsidRDefault="00115C06" w:rsidP="00115C06">
      <w:r w:rsidRPr="02A463CD">
        <w:rPr>
          <w:rFonts w:eastAsia="Arial" w:cs="Arial"/>
        </w:rPr>
        <w:t xml:space="preserve"> Tevens dient een uurtarief opgegeven te worden per functie die eventueel nodig is om aanvullende wensen tijdens de looptijd van deze opdracht uit te voeren. Dit uurtarief zal worden gebruikt als basis om eventueel meerwerk op verzoek van de VRK af te prijzen. Meerwerk kan alleen worden gefactureerd indien de VRK aanvullende wensen heeft en indien dit van tevoren geoffreerd, gespecificeerd én door de opdrachtgever is goedgekeurd. Voor de uitvoering van de opdracht zoals beschreven in het aanbestedingsdocument en het programma van eisen is meerwerk niet toegestaan.</w:t>
      </w:r>
    </w:p>
    <w:p w14:paraId="0FF31CAA" w14:textId="77777777" w:rsidR="00115C06" w:rsidRDefault="00115C06" w:rsidP="00115C06">
      <w:r w:rsidRPr="02A463CD">
        <w:rPr>
          <w:rFonts w:eastAsia="Arial" w:cs="Arial"/>
        </w:rPr>
        <w:t xml:space="preserve"> </w:t>
      </w:r>
    </w:p>
    <w:p w14:paraId="7C9F71E2" w14:textId="77777777" w:rsidR="00115C06" w:rsidRDefault="00115C06" w:rsidP="00115C06">
      <w:pPr>
        <w:pStyle w:val="Lijstalinea"/>
        <w:numPr>
          <w:ilvl w:val="0"/>
          <w:numId w:val="53"/>
        </w:numPr>
        <w:spacing w:after="120"/>
        <w:rPr>
          <w:rFonts w:asciiTheme="minorHAnsi" w:eastAsiaTheme="minorEastAsia" w:hAnsiTheme="minorHAnsi" w:cstheme="minorBidi"/>
        </w:rPr>
      </w:pPr>
      <w:r w:rsidRPr="02A463CD">
        <w:rPr>
          <w:rFonts w:eastAsia="Arial" w:cs="Arial"/>
        </w:rPr>
        <w:t>Het gemiddelde all-in uurtarief van de door de inschrijver in te zetten functionarissen</w:t>
      </w:r>
    </w:p>
    <w:p w14:paraId="0BE0D9ED" w14:textId="77777777" w:rsidR="00115C06" w:rsidRDefault="00115C06" w:rsidP="00115C06">
      <w:r w:rsidRPr="02A463CD">
        <w:rPr>
          <w:rFonts w:eastAsia="Arial" w:cs="Arial"/>
        </w:rPr>
        <w:t>Dit tarief omvat alle aspecten welke van invloed zijn op het uurtarief (zoals reistijd).</w:t>
      </w:r>
    </w:p>
    <w:p w14:paraId="4C14FF16" w14:textId="77777777" w:rsidR="00115C06" w:rsidRDefault="00115C06" w:rsidP="00115C06">
      <w:r w:rsidRPr="02A463CD">
        <w:rPr>
          <w:rFonts w:eastAsia="Arial" w:cs="Arial"/>
        </w:rPr>
        <w:t xml:space="preserve"> </w:t>
      </w:r>
    </w:p>
    <w:p w14:paraId="5C8ACC5A" w14:textId="77777777" w:rsidR="00115C06" w:rsidRDefault="00115C06" w:rsidP="00115C06">
      <w:pPr>
        <w:spacing w:line="257" w:lineRule="auto"/>
      </w:pPr>
      <w:r w:rsidRPr="02A463CD">
        <w:rPr>
          <w:rFonts w:eastAsia="Arial" w:cs="Arial"/>
          <w:b/>
          <w:bCs/>
          <w:color w:val="000000" w:themeColor="text1"/>
        </w:rPr>
        <w:t xml:space="preserve"> </w:t>
      </w:r>
    </w:p>
    <w:p w14:paraId="53CE7EF9" w14:textId="77777777" w:rsidR="00115C06" w:rsidRDefault="00115C06" w:rsidP="00115C06">
      <w:pPr>
        <w:pStyle w:val="Lijstalinea"/>
        <w:numPr>
          <w:ilvl w:val="0"/>
          <w:numId w:val="53"/>
        </w:numPr>
        <w:spacing w:after="120"/>
        <w:rPr>
          <w:rFonts w:asciiTheme="minorHAnsi" w:eastAsiaTheme="minorEastAsia" w:hAnsiTheme="minorHAnsi" w:cstheme="minorBidi"/>
          <w:b/>
          <w:bCs/>
        </w:rPr>
      </w:pPr>
      <w:r w:rsidRPr="02A463CD">
        <w:rPr>
          <w:rFonts w:eastAsia="Arial" w:cs="Arial"/>
          <w:b/>
          <w:bCs/>
        </w:rPr>
        <w:t>Kosten Programma van wensen</w:t>
      </w:r>
    </w:p>
    <w:p w14:paraId="33E9EDF9" w14:textId="5CB6A9EE" w:rsidR="00115C06" w:rsidRDefault="00115C06" w:rsidP="00115C06">
      <w:pPr>
        <w:rPr>
          <w:rFonts w:eastAsia="Arial" w:cs="Arial"/>
        </w:rPr>
      </w:pPr>
      <w:r w:rsidRPr="02A463CD">
        <w:rPr>
          <w:rFonts w:eastAsia="Arial" w:cs="Arial"/>
        </w:rPr>
        <w:t>Indien aan de realisatie van wensen (</w:t>
      </w:r>
      <w:r w:rsidRPr="00B02959">
        <w:rPr>
          <w:rFonts w:eastAsia="Arial" w:cs="Arial"/>
        </w:rPr>
        <w:t>overeenkomstig bijlage 9 Programma van Wensen)</w:t>
      </w:r>
      <w:r w:rsidRPr="02A463CD">
        <w:rPr>
          <w:rFonts w:eastAsia="Arial" w:cs="Arial"/>
        </w:rPr>
        <w:t xml:space="preserve"> kosten aan verbonden zijn, dient de inschrijver deze kosten in het prijzenblad te specificeren. </w:t>
      </w:r>
    </w:p>
    <w:p w14:paraId="305B494B" w14:textId="2C0AE535" w:rsidR="00115C06" w:rsidRDefault="00115C06" w:rsidP="00115C06">
      <w:r w:rsidRPr="02A463CD">
        <w:rPr>
          <w:rFonts w:eastAsia="Arial" w:cs="Arial"/>
        </w:rPr>
        <w:t xml:space="preserve">Voor de beoordeling van </w:t>
      </w:r>
      <w:r>
        <w:rPr>
          <w:rFonts w:eastAsia="Arial" w:cs="Arial"/>
        </w:rPr>
        <w:t>het</w:t>
      </w:r>
      <w:r w:rsidRPr="02A463CD">
        <w:rPr>
          <w:rFonts w:eastAsia="Arial" w:cs="Arial"/>
        </w:rPr>
        <w:t xml:space="preserve"> gunningscriteri</w:t>
      </w:r>
      <w:r>
        <w:rPr>
          <w:rFonts w:eastAsia="Arial" w:cs="Arial"/>
        </w:rPr>
        <w:t>um</w:t>
      </w:r>
      <w:r w:rsidRPr="02A463CD">
        <w:rPr>
          <w:rFonts w:eastAsia="Arial" w:cs="Arial"/>
        </w:rPr>
        <w:t xml:space="preserve"> prijs worden volgende kosten meegerekend: </w:t>
      </w:r>
      <w:r w:rsidR="00CD1C35">
        <w:rPr>
          <w:rFonts w:eastAsia="Arial" w:cs="Arial"/>
        </w:rPr>
        <w:t>Eenmalige kosten, j</w:t>
      </w:r>
      <w:r w:rsidRPr="02A463CD">
        <w:rPr>
          <w:rFonts w:eastAsia="Arial" w:cs="Arial"/>
        </w:rPr>
        <w:t>aarlijkse kosten en het gemiddeld all-in uurtarief</w:t>
      </w:r>
      <w:r w:rsidR="00CD1C35">
        <w:rPr>
          <w:rFonts w:eastAsia="Arial" w:cs="Arial"/>
        </w:rPr>
        <w:t xml:space="preserve"> voor een (fictieve) afname van 40 uur</w:t>
      </w:r>
      <w:r w:rsidRPr="02A463CD">
        <w:rPr>
          <w:rFonts w:eastAsia="Arial" w:cs="Arial"/>
        </w:rPr>
        <w:t>.</w:t>
      </w:r>
    </w:p>
    <w:p w14:paraId="391781F0" w14:textId="77777777" w:rsidR="00115C06" w:rsidRDefault="00115C06" w:rsidP="00115C06">
      <w:pPr>
        <w:suppressAutoHyphens/>
      </w:pPr>
    </w:p>
    <w:p w14:paraId="55E096CC" w14:textId="77777777" w:rsidR="00115C06" w:rsidRPr="00372667" w:rsidRDefault="00115C06" w:rsidP="00115C06">
      <w:pPr>
        <w:suppressAutoHyphens/>
      </w:pPr>
      <w:r w:rsidRPr="00372667">
        <w:t xml:space="preserve">Voor gunningscriterium </w:t>
      </w:r>
      <w:r>
        <w:t>[2]</w:t>
      </w:r>
      <w:r w:rsidRPr="00372667">
        <w:t xml:space="preserve"> </w:t>
      </w:r>
      <w:r>
        <w:t>p</w:t>
      </w:r>
      <w:r w:rsidRPr="00372667">
        <w:t xml:space="preserve">rijs </w:t>
      </w:r>
      <w:r>
        <w:t xml:space="preserve">kan Inschrijver </w:t>
      </w:r>
      <w:r w:rsidRPr="00372667">
        <w:t xml:space="preserve">maximaal </w:t>
      </w:r>
      <w:r>
        <w:t>2000</w:t>
      </w:r>
      <w:r w:rsidRPr="00372667">
        <w:t xml:space="preserve"> punten </w:t>
      </w:r>
      <w:r>
        <w:t>scoren</w:t>
      </w:r>
      <w:r w:rsidRPr="00372667">
        <w:t xml:space="preserve">. </w:t>
      </w:r>
    </w:p>
    <w:p w14:paraId="2405FC4F" w14:textId="02D40E3C" w:rsidR="00115C06" w:rsidRDefault="00115C06" w:rsidP="00115C06">
      <w:r>
        <w:lastRenderedPageBreak/>
        <w:t xml:space="preserve">De Inschrijver dient voor gunningscriterium [2] (prijs) bij zijn Inschrijving het volledig ingevulde </w:t>
      </w:r>
      <w:r w:rsidRPr="008C44DC">
        <w:t>prijzenblad (bijlage 10) te</w:t>
      </w:r>
      <w:r>
        <w:t xml:space="preserve"> voegen. Aan de hand van dit prijzenblad worden p</w:t>
      </w:r>
      <w:r w:rsidRPr="0BD780A2">
        <w:t>unten toegekend conform het onderstaande schema</w:t>
      </w:r>
      <w:r>
        <w:t xml:space="preserve">, gebaseerd op een overeenkomst voor </w:t>
      </w:r>
      <w:r w:rsidR="00CD1C35">
        <w:rPr>
          <w:b/>
          <w:bCs/>
        </w:rPr>
        <w:t>twee</w:t>
      </w:r>
      <w:r w:rsidRPr="000454C5">
        <w:rPr>
          <w:b/>
          <w:bCs/>
        </w:rPr>
        <w:t xml:space="preserve"> (</w:t>
      </w:r>
      <w:r w:rsidR="00CD1C35">
        <w:rPr>
          <w:b/>
          <w:bCs/>
        </w:rPr>
        <w:t>2</w:t>
      </w:r>
      <w:r w:rsidRPr="000454C5">
        <w:rPr>
          <w:b/>
          <w:bCs/>
        </w:rPr>
        <w:t>) jaar</w:t>
      </w:r>
      <w:r>
        <w:t>!</w:t>
      </w:r>
      <w:r w:rsidR="007D3EF8">
        <w:t xml:space="preserve"> De genoemde prijzen zijn de maximum prijzen, tot deze prijs verkrijgt men het corresponderende aantal punten.</w:t>
      </w:r>
    </w:p>
    <w:p w14:paraId="1B08DA4C" w14:textId="3ABB9172" w:rsidR="004C2700" w:rsidRDefault="004C2700" w:rsidP="004C2700">
      <w:pPr>
        <w:suppressAutoHyphens/>
        <w:spacing w:line="284" w:lineRule="atLeast"/>
        <w:rPr>
          <w:rFonts w:ascii="Verdana" w:hAnsi="Verdana" w:cs="Arial"/>
        </w:rPr>
      </w:pPr>
    </w:p>
    <w:p w14:paraId="48C7A5FE" w14:textId="74081F42" w:rsidR="00CD1C35" w:rsidRDefault="00CD1C35" w:rsidP="004C2700">
      <w:pPr>
        <w:suppressAutoHyphens/>
        <w:spacing w:line="284" w:lineRule="atLeast"/>
        <w:rPr>
          <w:rFonts w:ascii="Verdana" w:hAnsi="Verdana" w:cs="Arial"/>
        </w:rPr>
      </w:pPr>
    </w:p>
    <w:p w14:paraId="25395235" w14:textId="16BD2CD4" w:rsidR="00115C06" w:rsidRPr="00E8430A" w:rsidRDefault="00CD1C35" w:rsidP="004C2700">
      <w:pPr>
        <w:suppressAutoHyphens/>
        <w:spacing w:line="284" w:lineRule="atLeast"/>
        <w:rPr>
          <w:rFonts w:ascii="Verdana" w:hAnsi="Verdana" w:cs="Arial"/>
        </w:rPr>
      </w:pPr>
      <w:r w:rsidRPr="00CD1C35">
        <w:rPr>
          <w:noProof/>
        </w:rPr>
        <w:drawing>
          <wp:inline distT="0" distB="0" distL="0" distR="0" wp14:anchorId="726D7D08" wp14:editId="3F844F0A">
            <wp:extent cx="5897728" cy="1127760"/>
            <wp:effectExtent l="0" t="0" r="825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6140" cy="1129368"/>
                    </a:xfrm>
                    <a:prstGeom prst="rect">
                      <a:avLst/>
                    </a:prstGeom>
                    <a:noFill/>
                    <a:ln>
                      <a:noFill/>
                    </a:ln>
                  </pic:spPr>
                </pic:pic>
              </a:graphicData>
            </a:graphic>
          </wp:inline>
        </w:drawing>
      </w:r>
    </w:p>
    <w:p w14:paraId="3DAB4890" w14:textId="4CD2140A" w:rsidR="004C2700" w:rsidRPr="00372667" w:rsidRDefault="004C2700" w:rsidP="004C2700">
      <w:pPr>
        <w:suppressAutoHyphens/>
      </w:pPr>
    </w:p>
    <w:p w14:paraId="6F0B8391" w14:textId="789DA894" w:rsidR="004C2700" w:rsidRDefault="00CD1C35" w:rsidP="004C2700">
      <w:pPr>
        <w:suppressAutoHyphens/>
      </w:pPr>
      <w:r w:rsidRPr="00372667">
        <w:t>Rekenvoorbeeld:</w:t>
      </w:r>
    </w:p>
    <w:tbl>
      <w:tblPr>
        <w:tblStyle w:val="Tabelraster1"/>
        <w:tblW w:w="5868" w:type="pct"/>
        <w:tblLook w:val="04A0" w:firstRow="1" w:lastRow="0" w:firstColumn="1" w:lastColumn="0" w:noHBand="0" w:noVBand="1"/>
      </w:tblPr>
      <w:tblGrid>
        <w:gridCol w:w="3028"/>
        <w:gridCol w:w="3324"/>
        <w:gridCol w:w="2897"/>
      </w:tblGrid>
      <w:tr w:rsidR="004C2700" w14:paraId="634FC5CE" w14:textId="77777777" w:rsidTr="00CD1C35">
        <w:trPr>
          <w:cnfStyle w:val="100000000000" w:firstRow="1" w:lastRow="0" w:firstColumn="0" w:lastColumn="0" w:oddVBand="0" w:evenVBand="0" w:oddHBand="0" w:evenHBand="0" w:firstRowFirstColumn="0" w:firstRowLastColumn="0" w:lastRowFirstColumn="0" w:lastRowLastColumn="0"/>
          <w:trHeight w:val="298"/>
        </w:trPr>
        <w:tc>
          <w:tcPr>
            <w:tcW w:w="1637" w:type="pct"/>
          </w:tcPr>
          <w:p w14:paraId="27C347EA" w14:textId="77777777" w:rsidR="004C2700" w:rsidRPr="00C87F08" w:rsidRDefault="004C2700" w:rsidP="004C2700">
            <w:pPr>
              <w:suppressAutoHyphens/>
              <w:rPr>
                <w:b/>
              </w:rPr>
            </w:pPr>
            <w:r w:rsidRPr="00C87F08">
              <w:t>Inschrijver</w:t>
            </w:r>
          </w:p>
        </w:tc>
        <w:tc>
          <w:tcPr>
            <w:tcW w:w="1797" w:type="pct"/>
          </w:tcPr>
          <w:p w14:paraId="09AAA7C4" w14:textId="77777777" w:rsidR="004C2700" w:rsidRPr="00C87F08" w:rsidRDefault="004C2700" w:rsidP="004C2700">
            <w:pPr>
              <w:suppressAutoHyphens/>
              <w:rPr>
                <w:b/>
              </w:rPr>
            </w:pPr>
            <w:r w:rsidRPr="00C87F08">
              <w:t>Prijs</w:t>
            </w:r>
          </w:p>
        </w:tc>
        <w:tc>
          <w:tcPr>
            <w:tcW w:w="1566" w:type="pct"/>
          </w:tcPr>
          <w:p w14:paraId="72F2AFD0" w14:textId="77777777" w:rsidR="004C2700" w:rsidRPr="00C87F08" w:rsidRDefault="004C2700" w:rsidP="004C2700">
            <w:pPr>
              <w:suppressAutoHyphens/>
              <w:rPr>
                <w:b/>
              </w:rPr>
            </w:pPr>
            <w:r w:rsidRPr="00C87F08">
              <w:t>Punten</w:t>
            </w:r>
          </w:p>
        </w:tc>
      </w:tr>
      <w:tr w:rsidR="004C2700" w14:paraId="570B4D9A" w14:textId="77777777" w:rsidTr="00CD1C35">
        <w:trPr>
          <w:cnfStyle w:val="000000100000" w:firstRow="0" w:lastRow="0" w:firstColumn="0" w:lastColumn="0" w:oddVBand="0" w:evenVBand="0" w:oddHBand="1" w:evenHBand="0" w:firstRowFirstColumn="0" w:firstRowLastColumn="0" w:lastRowFirstColumn="0" w:lastRowLastColumn="0"/>
          <w:trHeight w:val="298"/>
        </w:trPr>
        <w:tc>
          <w:tcPr>
            <w:tcW w:w="1637" w:type="pct"/>
          </w:tcPr>
          <w:p w14:paraId="06646ACC" w14:textId="77777777" w:rsidR="004C2700" w:rsidRDefault="004C2700" w:rsidP="004C2700">
            <w:pPr>
              <w:suppressAutoHyphens/>
            </w:pPr>
            <w:r>
              <w:t>A</w:t>
            </w:r>
          </w:p>
        </w:tc>
        <w:tc>
          <w:tcPr>
            <w:tcW w:w="1797" w:type="pct"/>
          </w:tcPr>
          <w:p w14:paraId="5561CA5B" w14:textId="3DB6BD26" w:rsidR="004C2700" w:rsidRPr="00775B37" w:rsidRDefault="007D3EF8" w:rsidP="004C2700">
            <w:pPr>
              <w:suppressAutoHyphens/>
            </w:pPr>
            <w:r>
              <w:t xml:space="preserve">89.500 </w:t>
            </w:r>
          </w:p>
        </w:tc>
        <w:tc>
          <w:tcPr>
            <w:tcW w:w="1566" w:type="pct"/>
          </w:tcPr>
          <w:p w14:paraId="239CF262" w14:textId="4B479FD4" w:rsidR="004C2700" w:rsidRDefault="007D3EF8" w:rsidP="004C2700">
            <w:pPr>
              <w:suppressAutoHyphens/>
            </w:pPr>
            <w:r>
              <w:t>2000</w:t>
            </w:r>
          </w:p>
        </w:tc>
      </w:tr>
      <w:tr w:rsidR="004C2700" w14:paraId="77772BAE" w14:textId="77777777" w:rsidTr="00CD1C35">
        <w:trPr>
          <w:cnfStyle w:val="000000010000" w:firstRow="0" w:lastRow="0" w:firstColumn="0" w:lastColumn="0" w:oddVBand="0" w:evenVBand="0" w:oddHBand="0" w:evenHBand="1" w:firstRowFirstColumn="0" w:firstRowLastColumn="0" w:lastRowFirstColumn="0" w:lastRowLastColumn="0"/>
          <w:trHeight w:val="298"/>
        </w:trPr>
        <w:tc>
          <w:tcPr>
            <w:tcW w:w="1637" w:type="pct"/>
          </w:tcPr>
          <w:p w14:paraId="67ACE908" w14:textId="77777777" w:rsidR="004C2700" w:rsidRDefault="004C2700" w:rsidP="004C2700">
            <w:pPr>
              <w:suppressAutoHyphens/>
            </w:pPr>
            <w:r>
              <w:t>B</w:t>
            </w:r>
          </w:p>
        </w:tc>
        <w:tc>
          <w:tcPr>
            <w:tcW w:w="1797" w:type="pct"/>
          </w:tcPr>
          <w:p w14:paraId="6F74BACF" w14:textId="13C3A164" w:rsidR="004C2700" w:rsidRPr="00775B37" w:rsidRDefault="007D3EF8" w:rsidP="004C2700">
            <w:pPr>
              <w:suppressAutoHyphens/>
            </w:pPr>
            <w:r>
              <w:t>159.000</w:t>
            </w:r>
          </w:p>
        </w:tc>
        <w:tc>
          <w:tcPr>
            <w:tcW w:w="1566" w:type="pct"/>
          </w:tcPr>
          <w:p w14:paraId="6C2F8E68" w14:textId="6DEE8CED" w:rsidR="004C2700" w:rsidRDefault="007D3EF8" w:rsidP="004C2700">
            <w:pPr>
              <w:suppressAutoHyphens/>
            </w:pPr>
            <w:r>
              <w:t>500</w:t>
            </w:r>
          </w:p>
        </w:tc>
      </w:tr>
      <w:tr w:rsidR="004C2700" w14:paraId="0FE0F80E" w14:textId="77777777" w:rsidTr="00CD1C35">
        <w:trPr>
          <w:cnfStyle w:val="000000100000" w:firstRow="0" w:lastRow="0" w:firstColumn="0" w:lastColumn="0" w:oddVBand="0" w:evenVBand="0" w:oddHBand="1" w:evenHBand="0" w:firstRowFirstColumn="0" w:firstRowLastColumn="0" w:lastRowFirstColumn="0" w:lastRowLastColumn="0"/>
          <w:trHeight w:val="310"/>
        </w:trPr>
        <w:tc>
          <w:tcPr>
            <w:tcW w:w="1637" w:type="pct"/>
          </w:tcPr>
          <w:p w14:paraId="31D3B4D0" w14:textId="77777777" w:rsidR="004C2700" w:rsidRDefault="004C2700" w:rsidP="004C2700">
            <w:pPr>
              <w:suppressAutoHyphens/>
            </w:pPr>
            <w:r>
              <w:t>C</w:t>
            </w:r>
          </w:p>
        </w:tc>
        <w:tc>
          <w:tcPr>
            <w:tcW w:w="1797" w:type="pct"/>
          </w:tcPr>
          <w:p w14:paraId="21CC5A1E" w14:textId="22A7A121" w:rsidR="004C2700" w:rsidRPr="00775B37" w:rsidRDefault="007D3EF8" w:rsidP="004C2700">
            <w:pPr>
              <w:suppressAutoHyphens/>
            </w:pPr>
            <w:r>
              <w:t>115.000</w:t>
            </w:r>
          </w:p>
        </w:tc>
        <w:tc>
          <w:tcPr>
            <w:tcW w:w="1566" w:type="pct"/>
          </w:tcPr>
          <w:p w14:paraId="37AA0079" w14:textId="2E92C87B" w:rsidR="004C2700" w:rsidRDefault="007D3EF8" w:rsidP="004C2700">
            <w:pPr>
              <w:suppressAutoHyphens/>
            </w:pPr>
            <w:r>
              <w:t>1500</w:t>
            </w:r>
          </w:p>
        </w:tc>
      </w:tr>
    </w:tbl>
    <w:p w14:paraId="4498D93F" w14:textId="77777777" w:rsidR="004C2700" w:rsidRDefault="004C2700" w:rsidP="004C2700">
      <w:pPr>
        <w:suppressAutoHyphens/>
      </w:pPr>
    </w:p>
    <w:p w14:paraId="36D32D83" w14:textId="77777777" w:rsidR="004C2700" w:rsidRDefault="004C2700" w:rsidP="004C2700">
      <w:pPr>
        <w:suppressAutoHyphens/>
        <w:ind w:right="-284"/>
      </w:pPr>
      <w:r>
        <w:t>Anti- manipulatiebeding</w:t>
      </w:r>
    </w:p>
    <w:p w14:paraId="5E85DC72" w14:textId="77777777" w:rsidR="004C2700" w:rsidRDefault="004C2700" w:rsidP="004C2700">
      <w:pPr>
        <w:suppressAutoHyphens/>
        <w:ind w:right="-284"/>
      </w:pPr>
    </w:p>
    <w:p w14:paraId="5066E3CB" w14:textId="77777777" w:rsidR="004C2700" w:rsidRPr="00502F59" w:rsidRDefault="004C2700" w:rsidP="004C2700">
      <w:pPr>
        <w:suppressAutoHyphens/>
      </w:pPr>
      <w:r w:rsidRPr="00502F59">
        <w:t>Bij het invullen van het prij</w:t>
      </w:r>
      <w:r>
        <w:t>zenblad</w:t>
      </w:r>
      <w:r w:rsidRPr="00502F59">
        <w:t xml:space="preserve"> en het bepalen van de te offreren prijzen, moet de </w:t>
      </w:r>
      <w:r>
        <w:t xml:space="preserve">Inschrijver </w:t>
      </w:r>
      <w:r w:rsidRPr="00502F59">
        <w:t xml:space="preserve">de volgende uitgangspunten in acht nemen: </w:t>
      </w:r>
    </w:p>
    <w:p w14:paraId="163DCF8B" w14:textId="77777777" w:rsidR="004C2700" w:rsidRDefault="004C2700" w:rsidP="00384012">
      <w:pPr>
        <w:pStyle w:val="Lijstalinea"/>
        <w:numPr>
          <w:ilvl w:val="0"/>
          <w:numId w:val="28"/>
        </w:numPr>
        <w:suppressAutoHyphens/>
        <w:ind w:left="426" w:hanging="426"/>
      </w:pPr>
      <w:r w:rsidRPr="000C4B4B">
        <w:t>Alle</w:t>
      </w:r>
      <w:r w:rsidRPr="000D1C89">
        <w:t xml:space="preserve"> </w:t>
      </w:r>
      <w:r w:rsidRPr="000C4B4B">
        <w:t>prijzen</w:t>
      </w:r>
      <w:r w:rsidRPr="000D1C89">
        <w:t xml:space="preserve"> moeten worden afgerond tot twee cijfers achter de komma. </w:t>
      </w:r>
    </w:p>
    <w:p w14:paraId="5C4FD771" w14:textId="77777777" w:rsidR="004C2700" w:rsidRDefault="004C2700" w:rsidP="00384012">
      <w:pPr>
        <w:pStyle w:val="Lijstalinea"/>
        <w:numPr>
          <w:ilvl w:val="0"/>
          <w:numId w:val="28"/>
        </w:numPr>
        <w:suppressAutoHyphens/>
        <w:ind w:left="426" w:hanging="426"/>
      </w:pPr>
      <w:r>
        <w:t>Alle prijzen moeten worden opgegeven in euro’s.</w:t>
      </w:r>
    </w:p>
    <w:p w14:paraId="7E0902FB" w14:textId="77777777" w:rsidR="004C2700" w:rsidRDefault="004C2700" w:rsidP="00384012">
      <w:pPr>
        <w:pStyle w:val="Lijstalinea"/>
        <w:numPr>
          <w:ilvl w:val="0"/>
          <w:numId w:val="28"/>
        </w:numPr>
        <w:suppressAutoHyphens/>
        <w:ind w:left="426" w:hanging="426"/>
      </w:pPr>
      <w:r>
        <w:t>Alle prijzen moeten worden opgegeven exclusief omzetbelasting (btw).</w:t>
      </w:r>
    </w:p>
    <w:p w14:paraId="3AC45DD5" w14:textId="77777777" w:rsidR="004C2700" w:rsidRDefault="004C2700" w:rsidP="00384012">
      <w:pPr>
        <w:pStyle w:val="Lijstalinea"/>
        <w:numPr>
          <w:ilvl w:val="0"/>
          <w:numId w:val="28"/>
        </w:numPr>
        <w:suppressAutoHyphens/>
        <w:ind w:left="426" w:right="-143" w:hanging="426"/>
      </w:pPr>
      <w:r>
        <w:t>Inschrijver dient voor alle prijzen aan te geven wat de bijbehorende btw-</w:t>
      </w:r>
      <w:r w:rsidRPr="007D2A81">
        <w:t xml:space="preserve">percentages zijn. </w:t>
      </w:r>
    </w:p>
    <w:p w14:paraId="1A507798" w14:textId="77777777" w:rsidR="004C2700" w:rsidRPr="000D1C89" w:rsidRDefault="004C2700" w:rsidP="00384012">
      <w:pPr>
        <w:pStyle w:val="Lijstalinea"/>
        <w:numPr>
          <w:ilvl w:val="0"/>
          <w:numId w:val="28"/>
        </w:numPr>
        <w:suppressAutoHyphens/>
        <w:ind w:left="426" w:hanging="426"/>
      </w:pPr>
      <w:r>
        <w:t xml:space="preserve">Alle prijzen zijn inclusief alle bijkomende kosten, zoals (maar niet uitsluitend) reis- en verblijfkosten. Dit betekent dat de Aanbestedende Dienst, behalve de door de Inschrijver geoffreerde tarieven, niets aan de Inschrijver verschuldigd is. </w:t>
      </w:r>
    </w:p>
    <w:p w14:paraId="1C08B313" w14:textId="77777777" w:rsidR="004C2700" w:rsidRDefault="004C2700" w:rsidP="00384012">
      <w:pPr>
        <w:pStyle w:val="Lijstalinea"/>
        <w:numPr>
          <w:ilvl w:val="0"/>
          <w:numId w:val="28"/>
        </w:numPr>
        <w:suppressAutoHyphens/>
        <w:ind w:left="426" w:hanging="426"/>
      </w:pPr>
      <w:r w:rsidRPr="008938E6">
        <w:t xml:space="preserve">Het indienen van een irreële of manipulatieve Inschrijving is verboden. Van een </w:t>
      </w:r>
      <w:r>
        <w:t xml:space="preserve">irreële of </w:t>
      </w:r>
      <w:r w:rsidRPr="008938E6">
        <w:t>manipulatieve Inschrijving kan sprake zijn wanneer - als</w:t>
      </w:r>
      <w:r>
        <w:t xml:space="preserve"> gevolg van miskenning door de I</w:t>
      </w:r>
      <w:r w:rsidRPr="008938E6">
        <w:t>nschrijver van bepaalde aan</w:t>
      </w:r>
      <w:r>
        <w:t>names van de Aanbestedende D</w:t>
      </w:r>
      <w:r w:rsidRPr="008938E6">
        <w:t xml:space="preserve">ienst - de beoordelingssystematiek zo wordt gemanipuleerd dat het daarmee beoogde doel, zoals bijvoorbeeld het innemen van een realistische positie, wordt verstoord. Een Inschrijving is in ieder geval, doch niet uitsluitend, manipulatief </w:t>
      </w:r>
    </w:p>
    <w:p w14:paraId="14CAA3DE" w14:textId="77777777" w:rsidR="004C2700" w:rsidRPr="008938E6" w:rsidRDefault="004C2700" w:rsidP="004C2700">
      <w:pPr>
        <w:pStyle w:val="Lijstalinea"/>
        <w:suppressAutoHyphens/>
        <w:ind w:left="426"/>
      </w:pPr>
      <w:r w:rsidRPr="008938E6">
        <w:t>en/of irreëel als:</w:t>
      </w:r>
    </w:p>
    <w:p w14:paraId="3CFD2575" w14:textId="77777777" w:rsidR="004C2700" w:rsidRPr="008938E6" w:rsidRDefault="004C2700" w:rsidP="00384012">
      <w:pPr>
        <w:pStyle w:val="Lijstalinea"/>
        <w:numPr>
          <w:ilvl w:val="0"/>
          <w:numId w:val="30"/>
        </w:numPr>
        <w:suppressAutoHyphens/>
      </w:pPr>
      <w:r w:rsidRPr="008938E6">
        <w:lastRenderedPageBreak/>
        <w:t>een of meer tarieven worden aangeboden die op zichzelf beschouwd niet marktconform en/of niet realistisch zijn;</w:t>
      </w:r>
    </w:p>
    <w:p w14:paraId="5692E0FB" w14:textId="77777777" w:rsidR="004C2700" w:rsidRPr="008938E6" w:rsidRDefault="004C2700" w:rsidP="00384012">
      <w:pPr>
        <w:pStyle w:val="Lijstalinea"/>
        <w:numPr>
          <w:ilvl w:val="0"/>
          <w:numId w:val="30"/>
        </w:numPr>
        <w:suppressAutoHyphens/>
      </w:pPr>
      <w:r w:rsidRPr="008938E6">
        <w:t>de tarieven niet een in de branche gebruikelijke opbouw/samenhang hebben;</w:t>
      </w:r>
    </w:p>
    <w:p w14:paraId="5BCDD11A" w14:textId="77777777" w:rsidR="004C2700" w:rsidRPr="008938E6" w:rsidRDefault="004C2700" w:rsidP="00384012">
      <w:pPr>
        <w:pStyle w:val="Lijstalinea"/>
        <w:numPr>
          <w:ilvl w:val="0"/>
          <w:numId w:val="30"/>
        </w:numPr>
        <w:suppressAutoHyphens/>
      </w:pPr>
      <w:r w:rsidRPr="008938E6">
        <w:t>een of meerdere tarieven de gehanteerde formule frustreren;</w:t>
      </w:r>
    </w:p>
    <w:p w14:paraId="01DBBD13" w14:textId="77777777" w:rsidR="004C2700" w:rsidRDefault="004C2700" w:rsidP="00384012">
      <w:pPr>
        <w:pStyle w:val="Lijstalinea"/>
        <w:numPr>
          <w:ilvl w:val="0"/>
          <w:numId w:val="30"/>
        </w:numPr>
        <w:suppressAutoHyphens/>
      </w:pPr>
      <w:r w:rsidRPr="008938E6">
        <w:t>sprake is van negatieve of nultarieven</w:t>
      </w:r>
      <w:r>
        <w:t>;</w:t>
      </w:r>
      <w:r w:rsidRPr="008938E6">
        <w:t xml:space="preserve"> </w:t>
      </w:r>
    </w:p>
    <w:p w14:paraId="65F12138" w14:textId="77777777" w:rsidR="004C2700" w:rsidRPr="008938E6" w:rsidRDefault="004C2700" w:rsidP="004C2700">
      <w:pPr>
        <w:suppressAutoHyphens/>
        <w:ind w:left="720"/>
      </w:pPr>
      <w:r w:rsidRPr="008938E6">
        <w:t>Een irreële of manipulatieve Inschrijving is ongeldig en wordt terzijde gelegd.</w:t>
      </w:r>
      <w:r>
        <w:t xml:space="preserve"> De </w:t>
      </w:r>
      <w:r w:rsidRPr="008938E6">
        <w:t>Inschrijver verklaart zijn Inschrijving te hebben gedaan met in achtneming van het gestelde in deze eis ten aanzien va</w:t>
      </w:r>
      <w:r>
        <w:t>n een irreële of manipulatieve I</w:t>
      </w:r>
      <w:r w:rsidRPr="008938E6">
        <w:t>nschrijving.</w:t>
      </w:r>
    </w:p>
    <w:p w14:paraId="6E945EB3" w14:textId="77777777" w:rsidR="004C2700" w:rsidRDefault="004C2700" w:rsidP="00384012">
      <w:pPr>
        <w:pStyle w:val="Lijstalinea"/>
        <w:numPr>
          <w:ilvl w:val="0"/>
          <w:numId w:val="29"/>
        </w:numPr>
        <w:suppressAutoHyphens/>
        <w:ind w:left="426" w:right="-143" w:hanging="426"/>
      </w:pPr>
      <w:r w:rsidRPr="000C4B4B">
        <w:t>Het prijsformulier dient, op straffe van uitsluiting</w:t>
      </w:r>
      <w:r>
        <w:t xml:space="preserve"> van de aanbestedingsprocedure</w:t>
      </w:r>
      <w:r w:rsidRPr="000C4B4B">
        <w:t>, volledig te worden ingevuld</w:t>
      </w:r>
      <w:r>
        <w:t xml:space="preserve">. Wordt het prijsformulier niet volledig ingevuld, dan zijn de </w:t>
      </w:r>
      <w:r w:rsidRPr="000C4B4B">
        <w:t xml:space="preserve">prijsformulieren onderling niet vergelijkbaar en is </w:t>
      </w:r>
      <w:r>
        <w:t>de Aanbestedende Dienst</w:t>
      </w:r>
      <w:r w:rsidRPr="000C4B4B">
        <w:t xml:space="preserve"> gehouden deze </w:t>
      </w:r>
      <w:r>
        <w:t>Inschrijver</w:t>
      </w:r>
      <w:r w:rsidRPr="000C4B4B">
        <w:t xml:space="preserve"> uit te sluiten van deelname aan de aanbestedingsprocedure. </w:t>
      </w:r>
    </w:p>
    <w:p w14:paraId="4D01E573" w14:textId="77777777" w:rsidR="004C2700" w:rsidRPr="000C4B4B" w:rsidRDefault="004C2700" w:rsidP="00384012">
      <w:pPr>
        <w:pStyle w:val="Lijstalinea"/>
        <w:numPr>
          <w:ilvl w:val="0"/>
          <w:numId w:val="29"/>
        </w:numPr>
        <w:suppressAutoHyphens/>
        <w:ind w:left="426" w:right="-143" w:hanging="426"/>
      </w:pPr>
      <w:r>
        <w:t>Het is Inschrijver, op straffe van uitsluiting van de aanbestedingsprocedure, niet toegestaan de prijzen op een andere wijze aan te bieden dan door middel van het voorgeschreven prijzenblad van bijlage 1</w:t>
      </w:r>
      <w:r w:rsidR="00B72780">
        <w:t>0</w:t>
      </w:r>
      <w:r>
        <w:t xml:space="preserve">. </w:t>
      </w:r>
    </w:p>
    <w:p w14:paraId="5CCC4052" w14:textId="77777777" w:rsidR="004C2700" w:rsidRPr="000C4B4B" w:rsidRDefault="004C2700" w:rsidP="00384012">
      <w:pPr>
        <w:pStyle w:val="Lijstalinea"/>
        <w:numPr>
          <w:ilvl w:val="0"/>
          <w:numId w:val="29"/>
        </w:numPr>
        <w:suppressAutoHyphens/>
        <w:ind w:left="426" w:right="-143" w:hanging="426"/>
      </w:pPr>
      <w:r>
        <w:t>De Aanbestedende Dienst</w:t>
      </w:r>
      <w:r w:rsidRPr="000C4B4B">
        <w:t xml:space="preserve"> controleert niet of de prijzen juist zijn ingevuld en doorberekend.</w:t>
      </w:r>
    </w:p>
    <w:p w14:paraId="22CC77F0" w14:textId="77777777" w:rsidR="004C2700" w:rsidRDefault="004C2700" w:rsidP="00384012">
      <w:pPr>
        <w:pStyle w:val="Lijstalinea"/>
        <w:numPr>
          <w:ilvl w:val="0"/>
          <w:numId w:val="29"/>
        </w:numPr>
        <w:suppressAutoHyphens/>
        <w:ind w:left="426" w:right="-143" w:hanging="426"/>
      </w:pPr>
      <w:r w:rsidRPr="000C4B4B">
        <w:t xml:space="preserve">De </w:t>
      </w:r>
      <w:r>
        <w:t>Inschrijver</w:t>
      </w:r>
      <w:r w:rsidRPr="000C4B4B">
        <w:t xml:space="preserve"> is zelf verantwoordelijk voor de juistheid </w:t>
      </w:r>
      <w:r>
        <w:t xml:space="preserve">en volledigheid </w:t>
      </w:r>
      <w:r w:rsidRPr="000C4B4B">
        <w:t xml:space="preserve">van de ingevulde gegevens. </w:t>
      </w:r>
    </w:p>
    <w:p w14:paraId="1921E61E" w14:textId="7D8E7A7E" w:rsidR="00EA37E0" w:rsidRPr="00B02959" w:rsidRDefault="00EA37E0" w:rsidP="00EA37E0">
      <w:pPr>
        <w:pStyle w:val="Lijstalinea"/>
        <w:numPr>
          <w:ilvl w:val="0"/>
          <w:numId w:val="29"/>
        </w:numPr>
        <w:suppressAutoHyphens/>
        <w:ind w:left="426" w:right="-143" w:hanging="426"/>
      </w:pPr>
      <w:r w:rsidRPr="00B02959">
        <w:t>De door de Inschrijver in de aanbieding opgegeven prijzen en tarieven met betrekking tot de Opdracht</w:t>
      </w:r>
      <w:r w:rsidR="008F0124" w:rsidRPr="00B02959">
        <w:t xml:space="preserve"> zijn vast tot en met 31-12-2024</w:t>
      </w:r>
      <w:r w:rsidRPr="00B02959">
        <w:t>. Per 01-01-</w:t>
      </w:r>
      <w:r w:rsidR="008F0124" w:rsidRPr="00B02959">
        <w:t>2025</w:t>
      </w:r>
      <w:r w:rsidRPr="00B02959">
        <w:t xml:space="preserve"> is indexatie toegestaan conform artikel 9.8 van de Algemene Inkoopvoorwaarden (GIBIT 2020).</w:t>
      </w:r>
    </w:p>
    <w:p w14:paraId="4485BBA7" w14:textId="77777777" w:rsidR="00EA37E0" w:rsidRPr="008938E6" w:rsidRDefault="00EA37E0" w:rsidP="00EA37E0">
      <w:pPr>
        <w:pStyle w:val="Lijstalinea"/>
        <w:suppressAutoHyphens/>
        <w:ind w:left="426" w:right="-143"/>
      </w:pPr>
    </w:p>
    <w:p w14:paraId="597CDCB1" w14:textId="77777777" w:rsidR="004C2700" w:rsidRDefault="004C2700" w:rsidP="004C2700">
      <w:pPr>
        <w:suppressAutoHyphens/>
        <w:ind w:right="-284"/>
      </w:pPr>
    </w:p>
    <w:p w14:paraId="262B6924" w14:textId="77777777" w:rsidR="004C2700" w:rsidRDefault="004C2700" w:rsidP="00384012">
      <w:pPr>
        <w:pStyle w:val="Kop2"/>
        <w:numPr>
          <w:ilvl w:val="1"/>
          <w:numId w:val="33"/>
        </w:numPr>
      </w:pPr>
      <w:bookmarkStart w:id="320" w:name="_Toc98315826"/>
      <w:r>
        <w:t>Beoordelingsproces</w:t>
      </w:r>
      <w:bookmarkEnd w:id="320"/>
    </w:p>
    <w:p w14:paraId="6A6D40B3" w14:textId="4B200F9E" w:rsidR="004C2700" w:rsidRPr="006F2CF3" w:rsidRDefault="004C2700" w:rsidP="004C2700">
      <w:pPr>
        <w:suppressAutoHyphens/>
        <w:rPr>
          <w:rFonts w:cs="Arial"/>
        </w:rPr>
      </w:pPr>
      <w:bookmarkStart w:id="321" w:name="_Toc496187414"/>
      <w:bookmarkStart w:id="322" w:name="_Toc496187553"/>
      <w:bookmarkStart w:id="323" w:name="_Toc496187793"/>
      <w:bookmarkStart w:id="324" w:name="_Toc496188042"/>
      <w:bookmarkStart w:id="325" w:name="_Toc496188131"/>
      <w:bookmarkEnd w:id="321"/>
      <w:bookmarkEnd w:id="322"/>
      <w:bookmarkEnd w:id="323"/>
      <w:bookmarkEnd w:id="324"/>
      <w:bookmarkEnd w:id="325"/>
      <w:r>
        <w:rPr>
          <w:rFonts w:cs="Arial"/>
        </w:rPr>
        <w:t>De Aanbestedende Dienst</w:t>
      </w:r>
      <w:r w:rsidRPr="00401226">
        <w:rPr>
          <w:rFonts w:cs="Arial"/>
        </w:rPr>
        <w:t xml:space="preserve"> heeft voor deze aanbesteding een beoordelingsteam samengesteld bestaande uit </w:t>
      </w:r>
      <w:r w:rsidR="00F25174">
        <w:rPr>
          <w:rFonts w:cs="Arial"/>
        </w:rPr>
        <w:t>vijf</w:t>
      </w:r>
      <w:r w:rsidR="00B02959">
        <w:rPr>
          <w:rFonts w:cs="Arial"/>
        </w:rPr>
        <w:t xml:space="preserve"> </w:t>
      </w:r>
      <w:r w:rsidRPr="00401226">
        <w:rPr>
          <w:rFonts w:cs="Arial"/>
        </w:rPr>
        <w:t>beoordelaars van verschillende disciplines</w:t>
      </w:r>
      <w:r w:rsidR="00A825A4">
        <w:rPr>
          <w:rFonts w:cs="Arial"/>
        </w:rPr>
        <w:t xml:space="preserve">, te weten: </w:t>
      </w:r>
      <w:r w:rsidR="00B02959">
        <w:rPr>
          <w:rFonts w:cs="Arial"/>
        </w:rPr>
        <w:t>ICT, Functioneel beheer BCT</w:t>
      </w:r>
      <w:r w:rsidR="00F25174">
        <w:rPr>
          <w:rFonts w:cs="Arial"/>
        </w:rPr>
        <w:t>, PAC, BCT en Vangnet en Advies</w:t>
      </w:r>
      <w:r w:rsidRPr="00401226">
        <w:rPr>
          <w:rFonts w:cs="Arial"/>
        </w:rPr>
        <w:t>. Het beoordelingsteam heeft een voorzitter</w:t>
      </w:r>
      <w:r>
        <w:rPr>
          <w:rFonts w:cs="Arial"/>
        </w:rPr>
        <w:t xml:space="preserve"> die zelf niet beoordeelt</w:t>
      </w:r>
      <w:r w:rsidRPr="00401226">
        <w:rPr>
          <w:rFonts w:cs="Arial"/>
        </w:rPr>
        <w:t xml:space="preserve">. De voorzitter </w:t>
      </w:r>
      <w:r>
        <w:rPr>
          <w:rFonts w:cs="Arial"/>
        </w:rPr>
        <w:t>verdeelt</w:t>
      </w:r>
      <w:r w:rsidRPr="00401226">
        <w:rPr>
          <w:rFonts w:cs="Arial"/>
        </w:rPr>
        <w:t xml:space="preserve"> de beoordelingstaken onder de leden van het beoordelingsteam.</w:t>
      </w:r>
    </w:p>
    <w:p w14:paraId="7C57FCD3" w14:textId="77777777" w:rsidR="004C2700" w:rsidRDefault="004C2700" w:rsidP="004C2700">
      <w:pPr>
        <w:suppressAutoHyphens/>
        <w:ind w:left="567"/>
        <w:rPr>
          <w:rFonts w:cs="Arial"/>
        </w:rPr>
      </w:pPr>
    </w:p>
    <w:p w14:paraId="568B16C6" w14:textId="77777777" w:rsidR="004C2700" w:rsidRPr="0012356C" w:rsidRDefault="004C2700" w:rsidP="004C2700">
      <w:pPr>
        <w:suppressAutoHyphens/>
      </w:pPr>
      <w:r w:rsidRPr="0012356C">
        <w:t xml:space="preserve">De beoordeling van de </w:t>
      </w:r>
      <w:r>
        <w:t>Inschrijving</w:t>
      </w:r>
      <w:r w:rsidRPr="0012356C">
        <w:t>en op de gunningscriteria vindt plaats in twee fasen:</w:t>
      </w:r>
    </w:p>
    <w:p w14:paraId="30F587F7" w14:textId="77777777" w:rsidR="004C2700" w:rsidRPr="0012356C" w:rsidRDefault="004C2700" w:rsidP="004C2700">
      <w:pPr>
        <w:tabs>
          <w:tab w:val="left" w:pos="1134"/>
          <w:tab w:val="left" w:pos="1418"/>
          <w:tab w:val="left" w:pos="1985"/>
          <w:tab w:val="left" w:pos="2127"/>
          <w:tab w:val="right" w:pos="9332"/>
        </w:tabs>
        <w:suppressAutoHyphens/>
        <w:ind w:left="1134"/>
      </w:pPr>
    </w:p>
    <w:p w14:paraId="566DE6FF" w14:textId="77777777" w:rsidR="004C2700" w:rsidRPr="0012356C" w:rsidRDefault="004C2700" w:rsidP="004C2700">
      <w:pPr>
        <w:tabs>
          <w:tab w:val="left" w:pos="1134"/>
          <w:tab w:val="left" w:pos="1418"/>
          <w:tab w:val="left" w:pos="1985"/>
          <w:tab w:val="left" w:pos="2127"/>
          <w:tab w:val="right" w:pos="9332"/>
        </w:tabs>
        <w:suppressAutoHyphens/>
        <w:ind w:left="1134" w:hanging="1134"/>
        <w:rPr>
          <w:i/>
        </w:rPr>
      </w:pPr>
      <w:r w:rsidRPr="0012356C">
        <w:rPr>
          <w:i/>
        </w:rPr>
        <w:t xml:space="preserve">Fase 1: beoordeling kwalitatieve </w:t>
      </w:r>
      <w:proofErr w:type="spellStart"/>
      <w:r w:rsidR="00E15035">
        <w:rPr>
          <w:i/>
        </w:rPr>
        <w:t>sub</w:t>
      </w:r>
      <w:r w:rsidRPr="0012356C">
        <w:rPr>
          <w:i/>
        </w:rPr>
        <w:t>gunningscriteria</w:t>
      </w:r>
      <w:proofErr w:type="spellEnd"/>
      <w:r w:rsidRPr="0012356C">
        <w:rPr>
          <w:i/>
        </w:rPr>
        <w:t xml:space="preserve"> (</w:t>
      </w:r>
      <w:r>
        <w:rPr>
          <w:i/>
        </w:rPr>
        <w:t>1</w:t>
      </w:r>
      <w:r w:rsidR="00E15035">
        <w:rPr>
          <w:i/>
        </w:rPr>
        <w:t xml:space="preserve"> t/m 3</w:t>
      </w:r>
      <w:r w:rsidRPr="0012356C">
        <w:rPr>
          <w:i/>
        </w:rPr>
        <w:t xml:space="preserve">) </w:t>
      </w:r>
    </w:p>
    <w:p w14:paraId="51439D6D" w14:textId="688DF6AE" w:rsidR="004C2700" w:rsidRPr="00111A59" w:rsidRDefault="004C2700" w:rsidP="004C2700">
      <w:pPr>
        <w:suppressAutoHyphens/>
      </w:pPr>
      <w:r w:rsidRPr="0012356C">
        <w:t xml:space="preserve">De </w:t>
      </w:r>
      <w:r>
        <w:t>Inschrijving</w:t>
      </w:r>
      <w:r w:rsidRPr="0012356C">
        <w:t>en worden allereerst beoordeeld op basis van de kwalitatieve gunningscriteria. De inschrijfp</w:t>
      </w:r>
      <w:r w:rsidR="008F0124">
        <w:t xml:space="preserve">rijzen (voor gunningscriterium </w:t>
      </w:r>
      <w:r>
        <w:t>p</w:t>
      </w:r>
      <w:r w:rsidR="008F0124">
        <w:t>rijs</w:t>
      </w:r>
      <w:r w:rsidRPr="0012356C">
        <w:t>) zijn bij de beoordelaars op dat moment nog niet bekend.</w:t>
      </w:r>
    </w:p>
    <w:p w14:paraId="29FB41CE" w14:textId="77777777" w:rsidR="004C2700" w:rsidRPr="00111A59" w:rsidRDefault="004C2700" w:rsidP="004C2700">
      <w:pPr>
        <w:tabs>
          <w:tab w:val="left" w:pos="1134"/>
          <w:tab w:val="left" w:pos="1418"/>
          <w:tab w:val="left" w:pos="1985"/>
          <w:tab w:val="left" w:pos="2127"/>
          <w:tab w:val="right" w:pos="9332"/>
        </w:tabs>
        <w:suppressAutoHyphens/>
        <w:ind w:left="1134"/>
      </w:pPr>
    </w:p>
    <w:p w14:paraId="27184232" w14:textId="7C2A1C73" w:rsidR="004C2700" w:rsidRPr="0012356C" w:rsidRDefault="004C2700" w:rsidP="004C2700">
      <w:pPr>
        <w:suppressAutoHyphens/>
      </w:pPr>
      <w:r w:rsidRPr="0012356C">
        <w:lastRenderedPageBreak/>
        <w:t>In paragraaf 8.</w:t>
      </w:r>
      <w:r w:rsidR="00F25174">
        <w:t xml:space="preserve">2 </w:t>
      </w:r>
      <w:r w:rsidRPr="0012356C">
        <w:t xml:space="preserve">is per kwalitatief gunningscriterium opgenomen welke beoordelingsmethode wordt gehanteerd. </w:t>
      </w:r>
    </w:p>
    <w:p w14:paraId="68B04124" w14:textId="77777777" w:rsidR="004C2700" w:rsidRPr="0012356C" w:rsidRDefault="004C2700" w:rsidP="004C2700">
      <w:pPr>
        <w:tabs>
          <w:tab w:val="left" w:pos="1134"/>
          <w:tab w:val="left" w:pos="1418"/>
          <w:tab w:val="left" w:pos="1985"/>
          <w:tab w:val="left" w:pos="2127"/>
          <w:tab w:val="right" w:pos="9332"/>
        </w:tabs>
        <w:suppressAutoHyphens/>
        <w:ind w:left="1134"/>
      </w:pPr>
    </w:p>
    <w:p w14:paraId="4CBFFF22" w14:textId="77777777" w:rsidR="004C2700" w:rsidRPr="0012356C" w:rsidRDefault="004C2700" w:rsidP="004C2700">
      <w:pPr>
        <w:suppressAutoHyphens/>
      </w:pPr>
      <w:r w:rsidRPr="0012356C">
        <w:t xml:space="preserve">Alle leden van het beoordelingsteam beoordelen individueel iedere </w:t>
      </w:r>
      <w:r>
        <w:t>Inschrijving</w:t>
      </w:r>
      <w:r w:rsidRPr="0012356C">
        <w:t xml:space="preserve"> per kwalitatief gunningscriterium en kennen per kwalitatief gunningscriterium een beoordelings</w:t>
      </w:r>
      <w:r>
        <w:t>waardering</w:t>
      </w:r>
      <w:r w:rsidRPr="0012356C">
        <w:t xml:space="preserve"> toe. </w:t>
      </w:r>
    </w:p>
    <w:p w14:paraId="7CAB9B42" w14:textId="77777777" w:rsidR="004C2700" w:rsidRPr="0012356C" w:rsidRDefault="004C2700" w:rsidP="004C2700">
      <w:pPr>
        <w:tabs>
          <w:tab w:val="left" w:pos="1134"/>
          <w:tab w:val="left" w:pos="1418"/>
          <w:tab w:val="left" w:pos="1985"/>
          <w:tab w:val="left" w:pos="2127"/>
          <w:tab w:val="right" w:pos="9332"/>
        </w:tabs>
        <w:suppressAutoHyphens/>
        <w:ind w:left="1134"/>
      </w:pPr>
    </w:p>
    <w:p w14:paraId="5E701FFF" w14:textId="77777777" w:rsidR="004C2700" w:rsidRPr="00B62448" w:rsidRDefault="004C2700" w:rsidP="004C2700">
      <w:pPr>
        <w:suppressAutoHyphens/>
      </w:pPr>
      <w:r w:rsidRPr="0012356C">
        <w:t xml:space="preserve">Na de individuele beoordeling van de </w:t>
      </w:r>
      <w:r>
        <w:t>Inschrijving</w:t>
      </w:r>
      <w:r w:rsidRPr="0012356C">
        <w:t>en op de kwalitatieve gunningscriteria vindt een plenaire bijeenkomst van het beoordelingsteam plaats</w:t>
      </w:r>
      <w:r>
        <w:t xml:space="preserve">. Tijdens deze bijeenkomst worden </w:t>
      </w:r>
      <w:r w:rsidRPr="0012356C">
        <w:t xml:space="preserve">de individuele beoordelingsresultaten per kwalitatief gunningscriterium besproken. Per kwalitatief gunningscriterium bespreken de betrokken beoordelaars hun individuele beoordelingen en motiveren zij waarom zij tot een bepaald </w:t>
      </w:r>
      <w:r w:rsidRPr="00B62448">
        <w:t>beoordelingswaardering</w:t>
      </w:r>
      <w:r w:rsidR="00B62448">
        <w:t xml:space="preserve"> </w:t>
      </w:r>
      <w:r w:rsidRPr="0012356C">
        <w:t xml:space="preserve">zijn gekomen. Hierna wordt door alle beoordelaars in consensus </w:t>
      </w:r>
      <w:r>
        <w:t>een</w:t>
      </w:r>
      <w:r w:rsidR="00B62448">
        <w:t xml:space="preserve"> beoordelings</w:t>
      </w:r>
      <w:r w:rsidRPr="00B62448">
        <w:t>waardering</w:t>
      </w:r>
      <w:r w:rsidR="00B62448">
        <w:t xml:space="preserve"> </w:t>
      </w:r>
      <w:r w:rsidRPr="00B62448">
        <w:t>vastgesteld</w:t>
      </w:r>
      <w:r w:rsidRPr="0012356C">
        <w:t xml:space="preserve"> (dus geen gemiddeld </w:t>
      </w:r>
      <w:r>
        <w:t>beoordelings</w:t>
      </w:r>
      <w:r w:rsidRPr="0012356C">
        <w:t>cijfer). Indien nodig worden tijdens de plenaire behandeling de beoordelingsresultaten bijgesteld. De definitieve beoorde</w:t>
      </w:r>
      <w:r>
        <w:t xml:space="preserve">lingsresultaten worden </w:t>
      </w:r>
      <w:r w:rsidRPr="0012356C">
        <w:t xml:space="preserve">tijdens </w:t>
      </w:r>
      <w:r w:rsidRPr="00B62448">
        <w:t xml:space="preserve">de plenaire bijeenkomst definitief door het voltallige beoordelingsteam vastgesteld. Afronding van punten vindt plaats op twee cijfers achter de komma. </w:t>
      </w:r>
    </w:p>
    <w:p w14:paraId="0E885E92" w14:textId="77777777" w:rsidR="004C2700" w:rsidRPr="00B62448" w:rsidRDefault="004C2700" w:rsidP="004C2700">
      <w:pPr>
        <w:tabs>
          <w:tab w:val="left" w:pos="1134"/>
          <w:tab w:val="left" w:pos="2685"/>
        </w:tabs>
        <w:suppressAutoHyphens/>
        <w:ind w:left="1134"/>
      </w:pPr>
      <w:r w:rsidRPr="00B62448">
        <w:tab/>
      </w:r>
    </w:p>
    <w:p w14:paraId="20A0ADDB" w14:textId="77777777" w:rsidR="004C2700" w:rsidRPr="00B62448" w:rsidRDefault="004C2700" w:rsidP="004C2700">
      <w:pPr>
        <w:suppressAutoHyphens/>
      </w:pPr>
      <w:r w:rsidRPr="00B62448">
        <w:t>Nada</w:t>
      </w:r>
      <w:r w:rsidR="00B62448" w:rsidRPr="00B62448">
        <w:t xml:space="preserve">t </w:t>
      </w:r>
      <w:r w:rsidRPr="00B62448">
        <w:t>de</w:t>
      </w:r>
      <w:r w:rsidR="00B62448" w:rsidRPr="00B62448">
        <w:t xml:space="preserve"> </w:t>
      </w:r>
      <w:r w:rsidRPr="00B62448">
        <w:t>definitieve beoordelingswaardering per kwalitatief gunningsc</w:t>
      </w:r>
      <w:r w:rsidR="00B62448" w:rsidRPr="00B62448">
        <w:t xml:space="preserve">riterium is </w:t>
      </w:r>
      <w:r w:rsidRPr="00B62448">
        <w:t xml:space="preserve">vastgesteld, wordt per kwalitatief gunningscriterium aan de Inschrijving het bijbehorende aantal punten toegekend. </w:t>
      </w:r>
    </w:p>
    <w:p w14:paraId="4F3A617B" w14:textId="77777777" w:rsidR="004C2700" w:rsidRPr="0012356C" w:rsidRDefault="004C2700" w:rsidP="004C2700">
      <w:pPr>
        <w:suppressAutoHyphens/>
      </w:pPr>
      <w:r w:rsidRPr="00B62448">
        <w:t>Let op: indien na beoordeling blijkt dat een van</w:t>
      </w:r>
      <w:r w:rsidRPr="0012356C">
        <w:t xml:space="preserve"> de beoordeelde </w:t>
      </w:r>
      <w:r>
        <w:t>Inschrijving</w:t>
      </w:r>
      <w:r w:rsidRPr="0012356C">
        <w:t xml:space="preserve">en ongeldig is, dan beoordeelt </w:t>
      </w:r>
      <w:r>
        <w:t>de Aanbestedende Dienst</w:t>
      </w:r>
      <w:r w:rsidRPr="0012356C">
        <w:t xml:space="preserve"> alle overgebleven </w:t>
      </w:r>
      <w:r>
        <w:t>Inschrijvingen</w:t>
      </w:r>
      <w:r w:rsidRPr="0012356C">
        <w:t xml:space="preserve"> opnieuw. Ongeldige </w:t>
      </w:r>
      <w:r>
        <w:t>Inschrijvingen zullen dus</w:t>
      </w:r>
      <w:r w:rsidRPr="0012356C">
        <w:t xml:space="preserve"> geen invloed hebben op het resultaat van de beoordelingen.</w:t>
      </w:r>
    </w:p>
    <w:p w14:paraId="48730DE9" w14:textId="77777777" w:rsidR="004C2700" w:rsidRDefault="004C2700" w:rsidP="004C2700">
      <w:pPr>
        <w:rPr>
          <w:rFonts w:cs="Arial"/>
        </w:rPr>
      </w:pPr>
    </w:p>
    <w:p w14:paraId="00E9831B" w14:textId="1A327467" w:rsidR="004C2700" w:rsidRPr="0012356C" w:rsidRDefault="004C2700" w:rsidP="004C2700">
      <w:pPr>
        <w:tabs>
          <w:tab w:val="left" w:pos="1134"/>
          <w:tab w:val="left" w:pos="1418"/>
          <w:tab w:val="left" w:pos="1985"/>
          <w:tab w:val="left" w:pos="2127"/>
          <w:tab w:val="right" w:pos="9332"/>
        </w:tabs>
        <w:suppressAutoHyphens/>
        <w:ind w:left="1134" w:hanging="1134"/>
        <w:rPr>
          <w:i/>
        </w:rPr>
      </w:pPr>
      <w:r w:rsidRPr="0012356C">
        <w:rPr>
          <w:i/>
        </w:rPr>
        <w:t>Fase 2:</w:t>
      </w:r>
      <w:r w:rsidR="008F0124">
        <w:rPr>
          <w:i/>
        </w:rPr>
        <w:t xml:space="preserve"> beoordeling </w:t>
      </w:r>
      <w:r w:rsidR="008F0124" w:rsidRPr="008F0124">
        <w:t xml:space="preserve">gunningscriterium </w:t>
      </w:r>
      <w:r w:rsidRPr="008F0124">
        <w:t>prijs</w:t>
      </w:r>
      <w:r w:rsidR="008F0124">
        <w:t>.</w:t>
      </w:r>
    </w:p>
    <w:p w14:paraId="19576606" w14:textId="15C757C7" w:rsidR="004C2700" w:rsidRPr="0012356C" w:rsidRDefault="004C2700" w:rsidP="004C2700">
      <w:pPr>
        <w:suppressAutoHyphens/>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w:t>
      </w:r>
      <w:r w:rsidR="008F0124">
        <w:t>op basis van gunningscriterium prijs</w:t>
      </w:r>
      <w:r w:rsidR="00FA0472">
        <w:t>.</w:t>
      </w:r>
    </w:p>
    <w:p w14:paraId="48F1A509" w14:textId="77777777" w:rsidR="004C2700" w:rsidRPr="0012356C" w:rsidRDefault="004C2700" w:rsidP="004C2700">
      <w:pPr>
        <w:tabs>
          <w:tab w:val="left" w:pos="1134"/>
          <w:tab w:val="left" w:pos="1418"/>
          <w:tab w:val="left" w:pos="1985"/>
          <w:tab w:val="left" w:pos="2127"/>
          <w:tab w:val="right" w:pos="9332"/>
        </w:tabs>
        <w:suppressAutoHyphens/>
        <w:ind w:left="1134"/>
      </w:pPr>
    </w:p>
    <w:p w14:paraId="795519BA" w14:textId="6C8F07C2" w:rsidR="004C2700" w:rsidRPr="0012356C" w:rsidRDefault="004C2700" w:rsidP="004C2700">
      <w:pPr>
        <w:suppressAutoHyphens/>
      </w:pPr>
      <w:r w:rsidRPr="0012356C">
        <w:t xml:space="preserve">De </w:t>
      </w:r>
      <w:r>
        <w:t xml:space="preserve">Inschrijver </w:t>
      </w:r>
      <w:r w:rsidRPr="0012356C">
        <w:t xml:space="preserve">die de meeste punten heeft gescoord op </w:t>
      </w:r>
      <w:r w:rsidRPr="008F0124">
        <w:t>gunni</w:t>
      </w:r>
      <w:r w:rsidR="008F0124" w:rsidRPr="008F0124">
        <w:t>ngscriterium prijs</w:t>
      </w:r>
      <w:r w:rsidRPr="008F0124">
        <w:t xml:space="preserve"> en de</w:t>
      </w:r>
      <w:r w:rsidRPr="0012356C">
        <w:t xml:space="preserve"> kwalitatieve gunningscriteria tezamen heeft de </w:t>
      </w:r>
      <w:r>
        <w:t>Inschrijving</w:t>
      </w:r>
      <w:r w:rsidRPr="0012356C">
        <w:t xml:space="preserve"> met de beste prijs-kwaliteitverhouding ingediend. </w:t>
      </w:r>
      <w:r>
        <w:t>De Aanbestedende Dienst</w:t>
      </w:r>
      <w:r w:rsidRPr="0012356C">
        <w:t xml:space="preserve"> is voornemens om de </w:t>
      </w:r>
      <w:r>
        <w:t>Opdracht</w:t>
      </w:r>
      <w:r w:rsidRPr="0012356C">
        <w:t xml:space="preserve"> aan deze </w:t>
      </w:r>
      <w:r>
        <w:t>Inschrijver</w:t>
      </w:r>
      <w:r w:rsidRPr="0012356C">
        <w:t xml:space="preserve">  te gunnen.</w:t>
      </w:r>
    </w:p>
    <w:p w14:paraId="50C8F9CB" w14:textId="77777777" w:rsidR="004C2700" w:rsidRPr="0012356C" w:rsidRDefault="004C2700" w:rsidP="004C2700">
      <w:pPr>
        <w:suppressAutoHyphens/>
      </w:pPr>
    </w:p>
    <w:p w14:paraId="4923B916" w14:textId="4ECFF91A" w:rsidR="004C2700" w:rsidRDefault="004C2700" w:rsidP="004C2700">
      <w:pPr>
        <w:suppressAutoHyphens/>
      </w:pPr>
      <w:r w:rsidRPr="0012356C">
        <w:t xml:space="preserve">Indien twee of meerdere </w:t>
      </w:r>
      <w:r>
        <w:t>Inschrijving</w:t>
      </w:r>
      <w:r w:rsidRPr="0012356C">
        <w:t xml:space="preserve">en na beoordeling als hoogste zijn geëindigd, dan is </w:t>
      </w:r>
      <w:r>
        <w:t>de Aanbestedende Dienst</w:t>
      </w:r>
      <w:r w:rsidRPr="0012356C">
        <w:t xml:space="preserve"> voornemens om de </w:t>
      </w:r>
      <w:r>
        <w:t>Opdracht</w:t>
      </w:r>
      <w:r w:rsidRPr="0012356C">
        <w:t xml:space="preserve"> te gunnen aan de </w:t>
      </w:r>
      <w:r>
        <w:t>Inschrijver</w:t>
      </w:r>
      <w:r w:rsidRPr="0012356C">
        <w:t xml:space="preserve"> die op gunningscriterium </w:t>
      </w:r>
      <w:r w:rsidR="0034000E">
        <w:t xml:space="preserve">gebruikerstest </w:t>
      </w:r>
      <w:r w:rsidRPr="0012356C">
        <w:t xml:space="preserve">de hoogste score heeft behaald. </w:t>
      </w:r>
      <w:bookmarkStart w:id="326" w:name="_Toc357079092"/>
      <w:r w:rsidRPr="0012356C">
        <w:t xml:space="preserve">Indien twee of meerdere </w:t>
      </w:r>
      <w:r>
        <w:t>Inschrijving</w:t>
      </w:r>
      <w:r w:rsidRPr="0012356C">
        <w:t xml:space="preserve">en na beoordeling als hoogste zijn geëindigd én deze </w:t>
      </w:r>
      <w:r>
        <w:t>Inschrijving</w:t>
      </w:r>
      <w:r w:rsidRPr="0012356C">
        <w:t xml:space="preserve">en op gunningscriterium </w:t>
      </w:r>
      <w:r w:rsidR="0034000E">
        <w:t xml:space="preserve">gebruikerstest </w:t>
      </w:r>
      <w:r w:rsidRPr="0012356C">
        <w:t xml:space="preserve">dezelfde score hebben behaald, dan </w:t>
      </w:r>
      <w:r w:rsidRPr="0012356C">
        <w:lastRenderedPageBreak/>
        <w:t xml:space="preserve">zal door middel van loting worden bepaald aan welke </w:t>
      </w:r>
      <w:r>
        <w:t>Inschrijver</w:t>
      </w:r>
      <w:r w:rsidRPr="0012356C">
        <w:t xml:space="preserve"> </w:t>
      </w:r>
      <w:r>
        <w:t>de Aanbestedende Dienst</w:t>
      </w:r>
      <w:r w:rsidRPr="0012356C">
        <w:t xml:space="preserve"> de </w:t>
      </w:r>
      <w:r>
        <w:t>Opdracht</w:t>
      </w:r>
      <w:r w:rsidRPr="0012356C">
        <w:t xml:space="preserve"> zal gunnen.</w:t>
      </w:r>
      <w:r>
        <w:t xml:space="preserve"> </w:t>
      </w:r>
    </w:p>
    <w:p w14:paraId="7A8060BF" w14:textId="68385917" w:rsidR="004C2700" w:rsidRDefault="0034000E" w:rsidP="004C2700">
      <w:pPr>
        <w:suppressAutoHyphens/>
      </w:pPr>
      <w:r w:rsidRPr="0034000E">
        <w:t>D</w:t>
      </w:r>
      <w:r w:rsidR="004C2700" w:rsidRPr="0034000E">
        <w:t>e</w:t>
      </w:r>
      <w:r w:rsidRPr="0034000E">
        <w:t>ze</w:t>
      </w:r>
      <w:r w:rsidR="004C2700" w:rsidRPr="0034000E">
        <w:t xml:space="preserve"> loting </w:t>
      </w:r>
      <w:r w:rsidRPr="0034000E">
        <w:t xml:space="preserve">zal plaatsvinden </w:t>
      </w:r>
      <w:r w:rsidR="004C2700" w:rsidRPr="0034000E">
        <w:t xml:space="preserve">met het </w:t>
      </w:r>
      <w:r w:rsidRPr="0034000E">
        <w:t xml:space="preserve">gehele </w:t>
      </w:r>
      <w:r w:rsidR="004C2700" w:rsidRPr="0034000E">
        <w:t>beoordelingsteam</w:t>
      </w:r>
      <w:r w:rsidRPr="0034000E">
        <w:t xml:space="preserve">. </w:t>
      </w:r>
      <w:r w:rsidR="004C2700" w:rsidRPr="0034000E">
        <w:t xml:space="preserve">Inschrijvers </w:t>
      </w:r>
      <w:r w:rsidRPr="0034000E">
        <w:t xml:space="preserve">kunnen hierbij </w:t>
      </w:r>
      <w:r w:rsidR="004C2700" w:rsidRPr="0034000E">
        <w:t>niet aanwezig zijn</w:t>
      </w:r>
    </w:p>
    <w:bookmarkEnd w:id="310"/>
    <w:bookmarkEnd w:id="326"/>
    <w:p w14:paraId="2A0C84D6" w14:textId="77777777" w:rsidR="004C2700" w:rsidRPr="008938E6" w:rsidRDefault="004C2700" w:rsidP="004C2700">
      <w:pPr>
        <w:pStyle w:val="Lijstalinea"/>
        <w:suppressAutoHyphens/>
      </w:pPr>
    </w:p>
    <w:p w14:paraId="3D50CC8D" w14:textId="77777777" w:rsidR="004C2700" w:rsidRDefault="004C2700" w:rsidP="004C2700">
      <w:pPr>
        <w:suppressAutoHyphens/>
      </w:pPr>
      <w:r>
        <w:br w:type="page"/>
      </w:r>
    </w:p>
    <w:p w14:paraId="5FC409A6" w14:textId="77777777" w:rsidR="004C2700" w:rsidRPr="001949EF" w:rsidRDefault="004C2700" w:rsidP="004C2700">
      <w:pPr>
        <w:pStyle w:val="KopBijlage"/>
        <w:suppressAutoHyphens/>
      </w:pPr>
      <w:bookmarkStart w:id="327" w:name="_Toc419285415"/>
      <w:bookmarkStart w:id="328" w:name="_Toc421086911"/>
      <w:bookmarkStart w:id="329" w:name="_Toc421100634"/>
      <w:bookmarkStart w:id="330" w:name="_Toc415556266"/>
      <w:bookmarkStart w:id="331" w:name="_Toc98315827"/>
      <w:r>
        <w:lastRenderedPageBreak/>
        <w:t xml:space="preserve">Bijlage 1 </w:t>
      </w:r>
      <w:r>
        <w:br/>
        <w:t>Checklist Inschrijving</w:t>
      </w:r>
      <w:bookmarkEnd w:id="331"/>
      <w:r w:rsidRPr="001949EF">
        <w:t xml:space="preserve"> </w:t>
      </w:r>
    </w:p>
    <w:p w14:paraId="7EB309A1" w14:textId="77777777" w:rsidR="004C2700" w:rsidRPr="001949EF" w:rsidRDefault="004C2700" w:rsidP="004C2700">
      <w:pPr>
        <w:suppressAutoHyphens/>
      </w:pPr>
    </w:p>
    <w:p w14:paraId="35856E02" w14:textId="77777777" w:rsidR="004C2700" w:rsidRDefault="004C2700" w:rsidP="004C2700">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5ADA1AC4" w14:textId="77777777" w:rsidR="004C2700" w:rsidRDefault="004C2700" w:rsidP="004C2700">
      <w:pPr>
        <w:suppressAutoHyphens/>
        <w:spacing w:line="276" w:lineRule="auto"/>
        <w:rPr>
          <w:rFonts w:cs="Arial"/>
        </w:rPr>
      </w:pPr>
    </w:p>
    <w:p w14:paraId="7C41BB73" w14:textId="77777777" w:rsidR="004C2700" w:rsidRDefault="004C2700" w:rsidP="004C2700">
      <w:pPr>
        <w:suppressAutoHyphens/>
        <w:spacing w:line="276" w:lineRule="auto"/>
        <w:rPr>
          <w:rFonts w:cs="Arial"/>
        </w:rPr>
      </w:pPr>
      <w:r>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00C11A5A" w14:textId="77777777" w:rsidR="004C2700" w:rsidRDefault="004C2700" w:rsidP="004C2700">
      <w:pPr>
        <w:suppressAutoHyphens/>
        <w:spacing w:line="276" w:lineRule="auto"/>
        <w:rPr>
          <w:rFonts w:cs="Arial"/>
        </w:rPr>
      </w:pPr>
    </w:p>
    <w:tbl>
      <w:tblPr>
        <w:tblStyle w:val="Tabelraster1"/>
        <w:tblW w:w="5000" w:type="pct"/>
        <w:tblLook w:val="04A0" w:firstRow="1" w:lastRow="0" w:firstColumn="1" w:lastColumn="0" w:noHBand="0" w:noVBand="1"/>
      </w:tblPr>
      <w:tblGrid>
        <w:gridCol w:w="411"/>
        <w:gridCol w:w="7470"/>
      </w:tblGrid>
      <w:tr w:rsidR="004C2700" w:rsidRPr="0035526A" w14:paraId="6172A717"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0B1C8DA5" w14:textId="77777777" w:rsidR="004C2700" w:rsidRPr="0035526A" w:rsidRDefault="004C2700" w:rsidP="004C2700">
            <w:pPr>
              <w:suppressAutoHyphens/>
              <w:spacing w:line="240" w:lineRule="auto"/>
              <w:rPr>
                <w:rFonts w:cs="Arial"/>
              </w:rPr>
            </w:pPr>
            <w:r>
              <w:rPr>
                <w:rFonts w:cs="Arial"/>
              </w:rPr>
              <w:t>Bij Inschrijving indienen:</w:t>
            </w:r>
          </w:p>
        </w:tc>
      </w:tr>
      <w:tr w:rsidR="004C2700" w:rsidRPr="0035526A" w14:paraId="3A87D3AB" w14:textId="77777777" w:rsidTr="004825DC">
        <w:trPr>
          <w:cnfStyle w:val="000000100000" w:firstRow="0" w:lastRow="0" w:firstColumn="0" w:lastColumn="0" w:oddVBand="0" w:evenVBand="0" w:oddHBand="1" w:evenHBand="0" w:firstRowFirstColumn="0" w:firstRowLastColumn="0" w:lastRowFirstColumn="0" w:lastRowLastColumn="0"/>
          <w:trHeight w:val="163"/>
        </w:trPr>
        <w:tc>
          <w:tcPr>
            <w:tcW w:w="261" w:type="pct"/>
          </w:tcPr>
          <w:p w14:paraId="068112E2" w14:textId="77777777" w:rsidR="004C2700" w:rsidRPr="0035526A" w:rsidRDefault="004C2700" w:rsidP="004C2700">
            <w:pPr>
              <w:suppressAutoHyphens/>
              <w:spacing w:line="240" w:lineRule="auto"/>
              <w:rPr>
                <w:rFonts w:cs="Arial"/>
                <w:color w:val="000000"/>
              </w:rPr>
            </w:pPr>
            <w:r>
              <w:rPr>
                <w:rFonts w:cs="Arial"/>
                <w:color w:val="000000"/>
              </w:rPr>
              <w:t>1</w:t>
            </w:r>
          </w:p>
        </w:tc>
        <w:tc>
          <w:tcPr>
            <w:tcW w:w="4739" w:type="pct"/>
          </w:tcPr>
          <w:p w14:paraId="20BE2B17" w14:textId="77777777" w:rsidR="004C2700" w:rsidRPr="0035526A" w:rsidRDefault="004C2700" w:rsidP="004C2700">
            <w:pPr>
              <w:suppressAutoHyphens/>
              <w:spacing w:line="240" w:lineRule="auto"/>
              <w:rPr>
                <w:rFonts w:cs="Arial"/>
                <w:color w:val="000000"/>
              </w:rPr>
            </w:pPr>
            <w:r>
              <w:rPr>
                <w:rFonts w:cs="Arial"/>
                <w:color w:val="000000"/>
              </w:rPr>
              <w:t>Uniform Europees Aanbestedingsdocument</w:t>
            </w:r>
          </w:p>
        </w:tc>
      </w:tr>
      <w:tr w:rsidR="004C2700" w:rsidRPr="0035526A" w14:paraId="512F83E8" w14:textId="77777777" w:rsidTr="004825DC">
        <w:trPr>
          <w:cnfStyle w:val="000000010000" w:firstRow="0" w:lastRow="0" w:firstColumn="0" w:lastColumn="0" w:oddVBand="0" w:evenVBand="0" w:oddHBand="0" w:evenHBand="1" w:firstRowFirstColumn="0" w:firstRowLastColumn="0" w:lastRowFirstColumn="0" w:lastRowLastColumn="0"/>
          <w:trHeight w:val="199"/>
        </w:trPr>
        <w:tc>
          <w:tcPr>
            <w:tcW w:w="261" w:type="pct"/>
            <w:hideMark/>
          </w:tcPr>
          <w:p w14:paraId="07D01773" w14:textId="77777777" w:rsidR="004C2700" w:rsidRPr="0035526A" w:rsidRDefault="004C2700" w:rsidP="004C2700">
            <w:pPr>
              <w:suppressAutoHyphens/>
              <w:spacing w:line="240" w:lineRule="auto"/>
              <w:rPr>
                <w:rFonts w:cs="Arial"/>
                <w:color w:val="000000"/>
              </w:rPr>
            </w:pPr>
            <w:r>
              <w:rPr>
                <w:rFonts w:cs="Arial"/>
                <w:color w:val="000000"/>
              </w:rPr>
              <w:t>2</w:t>
            </w:r>
          </w:p>
        </w:tc>
        <w:tc>
          <w:tcPr>
            <w:tcW w:w="4739" w:type="pct"/>
            <w:hideMark/>
          </w:tcPr>
          <w:p w14:paraId="55203F76" w14:textId="77777777" w:rsidR="004C2700" w:rsidRPr="0035526A" w:rsidRDefault="004C2700" w:rsidP="004C2700">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4C2700" w:rsidRPr="0035526A" w14:paraId="63B7EFA1" w14:textId="77777777" w:rsidTr="004825DC">
        <w:trPr>
          <w:cnfStyle w:val="000000100000" w:firstRow="0" w:lastRow="0" w:firstColumn="0" w:lastColumn="0" w:oddVBand="0" w:evenVBand="0" w:oddHBand="1" w:evenHBand="0" w:firstRowFirstColumn="0" w:firstRowLastColumn="0" w:lastRowFirstColumn="0" w:lastRowLastColumn="0"/>
          <w:trHeight w:val="207"/>
        </w:trPr>
        <w:tc>
          <w:tcPr>
            <w:tcW w:w="261" w:type="pct"/>
          </w:tcPr>
          <w:p w14:paraId="26E446A8" w14:textId="77777777" w:rsidR="004C2700" w:rsidRPr="0035526A" w:rsidRDefault="004C2700" w:rsidP="004C2700">
            <w:pPr>
              <w:suppressAutoHyphens/>
              <w:spacing w:line="240" w:lineRule="auto"/>
              <w:rPr>
                <w:rFonts w:cs="Arial"/>
                <w:color w:val="000000"/>
              </w:rPr>
            </w:pPr>
            <w:r>
              <w:rPr>
                <w:rFonts w:cs="Arial"/>
                <w:color w:val="000000"/>
              </w:rPr>
              <w:t>3</w:t>
            </w:r>
          </w:p>
        </w:tc>
        <w:tc>
          <w:tcPr>
            <w:tcW w:w="4739" w:type="pct"/>
          </w:tcPr>
          <w:p w14:paraId="1E7759AC" w14:textId="77777777" w:rsidR="004C2700" w:rsidRPr="0035526A" w:rsidRDefault="004C2700" w:rsidP="004C2700">
            <w:pPr>
              <w:suppressAutoHyphens/>
              <w:spacing w:line="240" w:lineRule="auto"/>
              <w:rPr>
                <w:rFonts w:cs="Arial"/>
                <w:color w:val="000000"/>
              </w:rPr>
            </w:pPr>
            <w:proofErr w:type="spellStart"/>
            <w:r>
              <w:rPr>
                <w:rFonts w:cs="Arial"/>
                <w:color w:val="000000"/>
              </w:rPr>
              <w:t>Conformiteitenverklaring</w:t>
            </w:r>
            <w:proofErr w:type="spellEnd"/>
            <w:r>
              <w:rPr>
                <w:rFonts w:cs="Arial"/>
                <w:color w:val="000000"/>
              </w:rPr>
              <w:t xml:space="preserve"> minimum</w:t>
            </w:r>
            <w:r w:rsidRPr="0035526A">
              <w:rPr>
                <w:rFonts w:cs="Arial"/>
                <w:color w:val="000000"/>
              </w:rPr>
              <w:t>eisen</w:t>
            </w:r>
          </w:p>
        </w:tc>
      </w:tr>
      <w:tr w:rsidR="004C2700" w:rsidRPr="0035526A" w14:paraId="1D2F0ED0" w14:textId="77777777" w:rsidTr="004825DC">
        <w:trPr>
          <w:cnfStyle w:val="000000010000" w:firstRow="0" w:lastRow="0" w:firstColumn="0" w:lastColumn="0" w:oddVBand="0" w:evenVBand="0" w:oddHBand="0" w:evenHBand="1" w:firstRowFirstColumn="0" w:firstRowLastColumn="0" w:lastRowFirstColumn="0" w:lastRowLastColumn="0"/>
          <w:trHeight w:val="215"/>
        </w:trPr>
        <w:tc>
          <w:tcPr>
            <w:tcW w:w="261" w:type="pct"/>
          </w:tcPr>
          <w:p w14:paraId="2270CCA8" w14:textId="77777777" w:rsidR="004C2700" w:rsidRPr="0035526A" w:rsidRDefault="004C2700" w:rsidP="004C2700">
            <w:pPr>
              <w:suppressAutoHyphens/>
              <w:spacing w:line="240" w:lineRule="auto"/>
              <w:rPr>
                <w:rFonts w:cs="Arial"/>
                <w:color w:val="000000"/>
              </w:rPr>
            </w:pPr>
            <w:r>
              <w:rPr>
                <w:rFonts w:cs="Arial"/>
                <w:color w:val="000000"/>
              </w:rPr>
              <w:t>4</w:t>
            </w:r>
          </w:p>
        </w:tc>
        <w:tc>
          <w:tcPr>
            <w:tcW w:w="4739" w:type="pct"/>
          </w:tcPr>
          <w:p w14:paraId="5C68025A" w14:textId="77777777" w:rsidR="004C2700" w:rsidRPr="0035526A" w:rsidRDefault="004C2700" w:rsidP="004C2700">
            <w:pPr>
              <w:suppressAutoHyphens/>
              <w:spacing w:line="240" w:lineRule="auto"/>
              <w:rPr>
                <w:rFonts w:cs="Arial"/>
                <w:color w:val="000000"/>
              </w:rPr>
            </w:pPr>
            <w:r>
              <w:rPr>
                <w:rFonts w:cs="Arial"/>
                <w:color w:val="000000"/>
              </w:rPr>
              <w:t>Uitwerking gunningscriteria</w:t>
            </w:r>
          </w:p>
        </w:tc>
      </w:tr>
      <w:tr w:rsidR="004C2700" w:rsidRPr="0035526A" w14:paraId="6E13619C" w14:textId="77777777" w:rsidTr="004825DC">
        <w:trPr>
          <w:cnfStyle w:val="000000100000" w:firstRow="0" w:lastRow="0" w:firstColumn="0" w:lastColumn="0" w:oddVBand="0" w:evenVBand="0" w:oddHBand="1" w:evenHBand="0" w:firstRowFirstColumn="0" w:firstRowLastColumn="0" w:lastRowFirstColumn="0" w:lastRowLastColumn="0"/>
          <w:trHeight w:val="195"/>
        </w:trPr>
        <w:tc>
          <w:tcPr>
            <w:tcW w:w="261" w:type="pct"/>
          </w:tcPr>
          <w:p w14:paraId="31580C6B" w14:textId="77777777" w:rsidR="004C2700" w:rsidRDefault="004C2700" w:rsidP="004C2700">
            <w:pPr>
              <w:suppressAutoHyphens/>
              <w:spacing w:line="240" w:lineRule="auto"/>
              <w:rPr>
                <w:rFonts w:cs="Arial"/>
                <w:color w:val="000000"/>
              </w:rPr>
            </w:pPr>
            <w:r>
              <w:rPr>
                <w:rFonts w:cs="Arial"/>
                <w:color w:val="000000"/>
              </w:rPr>
              <w:t>5</w:t>
            </w:r>
          </w:p>
        </w:tc>
        <w:tc>
          <w:tcPr>
            <w:tcW w:w="4739" w:type="pct"/>
          </w:tcPr>
          <w:p w14:paraId="19E129F5" w14:textId="77777777" w:rsidR="004C2700" w:rsidRPr="0035526A" w:rsidRDefault="004C2700" w:rsidP="004C2700">
            <w:pPr>
              <w:suppressAutoHyphens/>
              <w:spacing w:line="240" w:lineRule="auto"/>
              <w:rPr>
                <w:rFonts w:cs="Arial"/>
                <w:color w:val="000000"/>
              </w:rPr>
            </w:pPr>
            <w:r w:rsidRPr="007A2FAB">
              <w:rPr>
                <w:rFonts w:cs="Arial"/>
                <w:color w:val="000000"/>
              </w:rPr>
              <w:t>Prijzenblad</w:t>
            </w:r>
          </w:p>
        </w:tc>
      </w:tr>
    </w:tbl>
    <w:p w14:paraId="7894940E" w14:textId="77777777" w:rsidR="004C2700" w:rsidRPr="001949EF" w:rsidRDefault="004C2700" w:rsidP="004C2700">
      <w:pPr>
        <w:suppressAutoHyphens/>
      </w:pPr>
    </w:p>
    <w:tbl>
      <w:tblPr>
        <w:tblStyle w:val="Tabelraster1"/>
        <w:tblW w:w="5000" w:type="pct"/>
        <w:tblLook w:val="04A0" w:firstRow="1" w:lastRow="0" w:firstColumn="1" w:lastColumn="0" w:noHBand="0" w:noVBand="1"/>
      </w:tblPr>
      <w:tblGrid>
        <w:gridCol w:w="411"/>
        <w:gridCol w:w="7470"/>
      </w:tblGrid>
      <w:tr w:rsidR="004C2700" w:rsidRPr="0035526A" w14:paraId="772AB225"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7700DCFC" w14:textId="77777777" w:rsidR="004C2700" w:rsidRPr="00C22F63" w:rsidRDefault="004C2700" w:rsidP="004C2700">
            <w:pPr>
              <w:suppressAutoHyphens/>
              <w:spacing w:line="240" w:lineRule="auto"/>
              <w:rPr>
                <w:rFonts w:cs="Arial"/>
              </w:rPr>
            </w:pPr>
            <w:r w:rsidRPr="00C22F63">
              <w:rPr>
                <w:rFonts w:cs="Arial"/>
              </w:rPr>
              <w:t xml:space="preserve">Na </w:t>
            </w:r>
            <w:r>
              <w:rPr>
                <w:rFonts w:cs="Arial"/>
              </w:rPr>
              <w:t xml:space="preserve">verzenden </w:t>
            </w:r>
            <w:r w:rsidRPr="00C22F63">
              <w:rPr>
                <w:rFonts w:cs="Arial"/>
              </w:rPr>
              <w:t>gunning</w:t>
            </w:r>
            <w:r>
              <w:rPr>
                <w:rFonts w:cs="Arial"/>
              </w:rPr>
              <w:t>sbeslissing</w:t>
            </w:r>
            <w:r w:rsidRPr="00C22F63">
              <w:rPr>
                <w:rFonts w:cs="Arial"/>
              </w:rPr>
              <w:t xml:space="preserve"> indienen:</w:t>
            </w:r>
          </w:p>
        </w:tc>
      </w:tr>
      <w:tr w:rsidR="004C2700" w:rsidRPr="0035526A" w14:paraId="3663FA9A" w14:textId="77777777" w:rsidTr="004825DC">
        <w:trPr>
          <w:cnfStyle w:val="000000100000" w:firstRow="0" w:lastRow="0" w:firstColumn="0" w:lastColumn="0" w:oddVBand="0" w:evenVBand="0" w:oddHBand="1" w:evenHBand="0" w:firstRowFirstColumn="0" w:firstRowLastColumn="0" w:lastRowFirstColumn="0" w:lastRowLastColumn="0"/>
          <w:trHeight w:val="251"/>
        </w:trPr>
        <w:tc>
          <w:tcPr>
            <w:tcW w:w="261" w:type="pct"/>
          </w:tcPr>
          <w:p w14:paraId="3C01265C" w14:textId="77777777" w:rsidR="004C2700" w:rsidRPr="0035526A" w:rsidRDefault="004C2700" w:rsidP="004C2700">
            <w:pPr>
              <w:suppressAutoHyphens/>
              <w:spacing w:line="240" w:lineRule="auto"/>
              <w:rPr>
                <w:rFonts w:cs="Arial"/>
                <w:color w:val="000000"/>
              </w:rPr>
            </w:pPr>
            <w:r>
              <w:rPr>
                <w:rFonts w:cs="Arial"/>
                <w:color w:val="000000"/>
              </w:rPr>
              <w:t>1</w:t>
            </w:r>
          </w:p>
        </w:tc>
        <w:tc>
          <w:tcPr>
            <w:tcW w:w="4739" w:type="pct"/>
          </w:tcPr>
          <w:p w14:paraId="13296713" w14:textId="77777777" w:rsidR="004C2700" w:rsidRPr="0035526A" w:rsidRDefault="004C2700" w:rsidP="004C2700">
            <w:pPr>
              <w:suppressAutoHyphens/>
              <w:spacing w:line="240" w:lineRule="auto"/>
              <w:rPr>
                <w:rFonts w:cs="Arial"/>
                <w:color w:val="000000"/>
              </w:rPr>
            </w:pPr>
            <w:r>
              <w:rPr>
                <w:rFonts w:cs="Arial"/>
                <w:color w:val="000000"/>
              </w:rPr>
              <w:t>Gedragsverklaring Aanbesteden</w:t>
            </w:r>
          </w:p>
        </w:tc>
      </w:tr>
      <w:tr w:rsidR="004C2700" w:rsidRPr="0035526A" w14:paraId="7E295136" w14:textId="77777777" w:rsidTr="004825DC">
        <w:trPr>
          <w:cnfStyle w:val="000000010000" w:firstRow="0" w:lastRow="0" w:firstColumn="0" w:lastColumn="0" w:oddVBand="0" w:evenVBand="0" w:oddHBand="0" w:evenHBand="1" w:firstRowFirstColumn="0" w:firstRowLastColumn="0" w:lastRowFirstColumn="0" w:lastRowLastColumn="0"/>
          <w:trHeight w:val="201"/>
        </w:trPr>
        <w:tc>
          <w:tcPr>
            <w:tcW w:w="261" w:type="pct"/>
          </w:tcPr>
          <w:p w14:paraId="3491B05A" w14:textId="77777777" w:rsidR="004C2700" w:rsidRPr="0035526A" w:rsidRDefault="004C2700" w:rsidP="004C2700">
            <w:pPr>
              <w:suppressAutoHyphens/>
              <w:spacing w:line="240" w:lineRule="auto"/>
              <w:rPr>
                <w:rFonts w:cs="Arial"/>
                <w:color w:val="000000"/>
              </w:rPr>
            </w:pPr>
            <w:r>
              <w:rPr>
                <w:rFonts w:cs="Arial"/>
                <w:color w:val="000000"/>
              </w:rPr>
              <w:t>2</w:t>
            </w:r>
          </w:p>
        </w:tc>
        <w:tc>
          <w:tcPr>
            <w:tcW w:w="4739" w:type="pct"/>
          </w:tcPr>
          <w:p w14:paraId="54272E55" w14:textId="77777777" w:rsidR="004C2700" w:rsidRPr="0035526A" w:rsidRDefault="004C2700" w:rsidP="004C2700">
            <w:pPr>
              <w:suppressAutoHyphens/>
              <w:spacing w:line="240" w:lineRule="auto"/>
              <w:rPr>
                <w:rFonts w:cs="Arial"/>
                <w:color w:val="000000"/>
              </w:rPr>
            </w:pPr>
            <w:r>
              <w:rPr>
                <w:rFonts w:cs="Arial"/>
                <w:color w:val="000000"/>
              </w:rPr>
              <w:t>Uittreksel Handelsregister</w:t>
            </w:r>
          </w:p>
        </w:tc>
      </w:tr>
      <w:tr w:rsidR="004C2700" w:rsidRPr="0035526A" w14:paraId="327C071A" w14:textId="77777777" w:rsidTr="004825DC">
        <w:trPr>
          <w:cnfStyle w:val="000000100000" w:firstRow="0" w:lastRow="0" w:firstColumn="0" w:lastColumn="0" w:oddVBand="0" w:evenVBand="0" w:oddHBand="1" w:evenHBand="0" w:firstRowFirstColumn="0" w:firstRowLastColumn="0" w:lastRowFirstColumn="0" w:lastRowLastColumn="0"/>
          <w:trHeight w:val="193"/>
        </w:trPr>
        <w:tc>
          <w:tcPr>
            <w:tcW w:w="261" w:type="pct"/>
          </w:tcPr>
          <w:p w14:paraId="121D78C2" w14:textId="77777777" w:rsidR="004C2700" w:rsidRPr="0035526A" w:rsidRDefault="004C2700" w:rsidP="004C2700">
            <w:pPr>
              <w:suppressAutoHyphens/>
              <w:spacing w:line="240" w:lineRule="auto"/>
              <w:rPr>
                <w:rFonts w:cs="Arial"/>
                <w:color w:val="000000"/>
              </w:rPr>
            </w:pPr>
            <w:r>
              <w:rPr>
                <w:rFonts w:cs="Arial"/>
                <w:color w:val="000000"/>
              </w:rPr>
              <w:t>3</w:t>
            </w:r>
          </w:p>
        </w:tc>
        <w:tc>
          <w:tcPr>
            <w:tcW w:w="4739" w:type="pct"/>
          </w:tcPr>
          <w:p w14:paraId="0FAE72EF" w14:textId="77777777" w:rsidR="004C2700" w:rsidRPr="0035526A" w:rsidRDefault="004C2700" w:rsidP="004C2700">
            <w:pPr>
              <w:suppressAutoHyphens/>
              <w:spacing w:line="240" w:lineRule="auto"/>
              <w:rPr>
                <w:rFonts w:cs="Arial"/>
                <w:color w:val="000000"/>
              </w:rPr>
            </w:pPr>
            <w:r>
              <w:rPr>
                <w:rFonts w:cs="Arial"/>
                <w:color w:val="000000"/>
              </w:rPr>
              <w:t>Verklaring Belastingdienst</w:t>
            </w:r>
          </w:p>
        </w:tc>
      </w:tr>
      <w:tr w:rsidR="004C2700" w:rsidRPr="0035526A" w14:paraId="6DE7BE38" w14:textId="77777777" w:rsidTr="004825DC">
        <w:trPr>
          <w:cnfStyle w:val="000000010000" w:firstRow="0" w:lastRow="0" w:firstColumn="0" w:lastColumn="0" w:oddVBand="0" w:evenVBand="0" w:oddHBand="0" w:evenHBand="1" w:firstRowFirstColumn="0" w:firstRowLastColumn="0" w:lastRowFirstColumn="0" w:lastRowLastColumn="0"/>
          <w:trHeight w:val="185"/>
        </w:trPr>
        <w:tc>
          <w:tcPr>
            <w:tcW w:w="261" w:type="pct"/>
          </w:tcPr>
          <w:p w14:paraId="5B2946D6" w14:textId="77777777" w:rsidR="004C2700" w:rsidRPr="0035526A" w:rsidRDefault="004C2700" w:rsidP="004C2700">
            <w:pPr>
              <w:suppressAutoHyphens/>
              <w:spacing w:line="240" w:lineRule="auto"/>
              <w:rPr>
                <w:rFonts w:cs="Arial"/>
                <w:color w:val="000000"/>
              </w:rPr>
            </w:pPr>
            <w:r>
              <w:rPr>
                <w:rFonts w:cs="Arial"/>
                <w:color w:val="000000"/>
              </w:rPr>
              <w:t>4</w:t>
            </w:r>
          </w:p>
        </w:tc>
        <w:tc>
          <w:tcPr>
            <w:tcW w:w="4739" w:type="pct"/>
          </w:tcPr>
          <w:p w14:paraId="598F6A24" w14:textId="77777777" w:rsidR="004C2700" w:rsidRPr="0035526A" w:rsidRDefault="004C2700" w:rsidP="004C2700">
            <w:pPr>
              <w:suppressAutoHyphens/>
              <w:spacing w:line="240" w:lineRule="auto"/>
              <w:rPr>
                <w:rFonts w:cs="Arial"/>
                <w:color w:val="000000"/>
              </w:rPr>
            </w:pPr>
            <w:r>
              <w:rPr>
                <w:rFonts w:cs="Arial"/>
                <w:color w:val="000000"/>
              </w:rPr>
              <w:t>Bewijs verzekering</w:t>
            </w:r>
          </w:p>
        </w:tc>
      </w:tr>
      <w:tr w:rsidR="004C2700" w:rsidRPr="0035526A" w14:paraId="196710B6" w14:textId="77777777" w:rsidTr="004825DC">
        <w:trPr>
          <w:cnfStyle w:val="000000100000" w:firstRow="0" w:lastRow="0" w:firstColumn="0" w:lastColumn="0" w:oddVBand="0" w:evenVBand="0" w:oddHBand="1" w:evenHBand="0" w:firstRowFirstColumn="0" w:firstRowLastColumn="0" w:lastRowFirstColumn="0" w:lastRowLastColumn="0"/>
          <w:trHeight w:val="191"/>
        </w:trPr>
        <w:tc>
          <w:tcPr>
            <w:tcW w:w="261" w:type="pct"/>
          </w:tcPr>
          <w:p w14:paraId="6E794DB2" w14:textId="77777777" w:rsidR="004C2700" w:rsidRPr="0035526A" w:rsidRDefault="004C2700" w:rsidP="004C2700">
            <w:pPr>
              <w:suppressAutoHyphens/>
              <w:spacing w:line="240" w:lineRule="auto"/>
              <w:rPr>
                <w:rFonts w:cs="Arial"/>
                <w:color w:val="000000"/>
              </w:rPr>
            </w:pPr>
            <w:r>
              <w:rPr>
                <w:rFonts w:cs="Arial"/>
                <w:color w:val="000000"/>
              </w:rPr>
              <w:t>5</w:t>
            </w:r>
          </w:p>
        </w:tc>
        <w:tc>
          <w:tcPr>
            <w:tcW w:w="4739" w:type="pct"/>
          </w:tcPr>
          <w:p w14:paraId="3EA6A079" w14:textId="77777777" w:rsidR="004C2700" w:rsidRPr="0035526A" w:rsidRDefault="004C2700" w:rsidP="004C2700">
            <w:pPr>
              <w:suppressAutoHyphens/>
              <w:spacing w:line="240" w:lineRule="auto"/>
              <w:rPr>
                <w:rFonts w:cs="Arial"/>
                <w:color w:val="000000"/>
              </w:rPr>
            </w:pPr>
            <w:r>
              <w:rPr>
                <w:rFonts w:cs="Arial"/>
                <w:color w:val="000000"/>
              </w:rPr>
              <w:t>Bewijs kwaliteitsmanagementsysteem</w:t>
            </w:r>
          </w:p>
        </w:tc>
      </w:tr>
    </w:tbl>
    <w:p w14:paraId="21F8C5EC" w14:textId="77777777" w:rsidR="004C2700" w:rsidRPr="001949EF" w:rsidRDefault="004C2700" w:rsidP="004C2700">
      <w:pPr>
        <w:suppressAutoHyphens/>
        <w:spacing w:line="240" w:lineRule="auto"/>
        <w:rPr>
          <w:rFonts w:cs="Arial"/>
        </w:rPr>
      </w:pPr>
    </w:p>
    <w:p w14:paraId="5FCDC43A" w14:textId="77777777" w:rsidR="004C2700" w:rsidRDefault="004C2700" w:rsidP="004C2700">
      <w:pPr>
        <w:suppressAutoHyphens/>
        <w:spacing w:line="276" w:lineRule="auto"/>
        <w:rPr>
          <w:rFonts w:cs="Arial"/>
        </w:rPr>
      </w:pPr>
    </w:p>
    <w:p w14:paraId="73EDC892" w14:textId="77777777" w:rsidR="004C2700" w:rsidRPr="001949EF" w:rsidRDefault="004C2700" w:rsidP="004C2700">
      <w:pPr>
        <w:suppressAutoHyphens/>
        <w:spacing w:line="240" w:lineRule="auto"/>
        <w:rPr>
          <w:rFonts w:cs="Arial"/>
        </w:rPr>
      </w:pPr>
    </w:p>
    <w:p w14:paraId="043491A3" w14:textId="77777777" w:rsidR="004C2700" w:rsidRDefault="004C2700" w:rsidP="004C2700">
      <w:pPr>
        <w:suppressAutoHyphens/>
      </w:pPr>
    </w:p>
    <w:p w14:paraId="6FC3D2C8" w14:textId="77777777" w:rsidR="004C2700" w:rsidRPr="001949EF" w:rsidRDefault="004C2700" w:rsidP="004C2700">
      <w:pPr>
        <w:suppressAutoHyphens/>
      </w:pPr>
    </w:p>
    <w:p w14:paraId="467A482E" w14:textId="77777777" w:rsidR="004C2700" w:rsidRPr="001949EF" w:rsidRDefault="004C2700" w:rsidP="004C2700">
      <w:pPr>
        <w:suppressAutoHyphens/>
        <w:spacing w:line="240" w:lineRule="auto"/>
        <w:rPr>
          <w:rFonts w:cs="Arial"/>
        </w:rPr>
      </w:pPr>
    </w:p>
    <w:p w14:paraId="5C2FDA8F" w14:textId="77777777" w:rsidR="004C2700" w:rsidRPr="001949EF" w:rsidRDefault="004C2700" w:rsidP="004C2700">
      <w:pPr>
        <w:suppressAutoHyphens/>
        <w:spacing w:line="240" w:lineRule="auto"/>
        <w:rPr>
          <w:rFonts w:cs="Arial"/>
        </w:rPr>
      </w:pPr>
    </w:p>
    <w:p w14:paraId="32E09596" w14:textId="77777777" w:rsidR="004C2700" w:rsidRDefault="004C2700" w:rsidP="004C2700">
      <w:pPr>
        <w:pStyle w:val="KopBijlage"/>
        <w:suppressAutoHyphens/>
      </w:pPr>
      <w:bookmarkStart w:id="332" w:name="_Toc98315828"/>
      <w:r>
        <w:lastRenderedPageBreak/>
        <w:t xml:space="preserve">Bijlage 2 </w:t>
      </w:r>
      <w:r>
        <w:br/>
        <w:t>Standaardformulier vragen</w:t>
      </w:r>
      <w:bookmarkEnd w:id="327"/>
      <w:bookmarkEnd w:id="328"/>
      <w:bookmarkEnd w:id="329"/>
      <w:bookmarkEnd w:id="332"/>
      <w:r>
        <w:t xml:space="preserve"> </w:t>
      </w:r>
      <w:bookmarkEnd w:id="330"/>
    </w:p>
    <w:p w14:paraId="6CD77C13" w14:textId="77777777" w:rsidR="004C2700" w:rsidRDefault="004C2700" w:rsidP="004C2700"/>
    <w:p w14:paraId="21BFC3EA" w14:textId="77777777" w:rsidR="004C2700" w:rsidRPr="00FA217D" w:rsidRDefault="004C2700" w:rsidP="004C2700">
      <w:pPr>
        <w:rPr>
          <w:i/>
        </w:rPr>
      </w:pPr>
      <w:r w:rsidRPr="00FA217D">
        <w:rPr>
          <w:i/>
        </w:rPr>
        <w:t xml:space="preserve">(Separaat te vinden op </w:t>
      </w:r>
      <w:proofErr w:type="spellStart"/>
      <w:r w:rsidRPr="00FA217D">
        <w:rPr>
          <w:i/>
        </w:rPr>
        <w:t>TenderNed</w:t>
      </w:r>
      <w:proofErr w:type="spellEnd"/>
      <w:r w:rsidRPr="00FA217D">
        <w:rPr>
          <w:i/>
        </w:rPr>
        <w:t>)</w:t>
      </w:r>
    </w:p>
    <w:p w14:paraId="54CBA7C5" w14:textId="77777777" w:rsidR="004C2700" w:rsidRPr="00FA217D" w:rsidRDefault="004C2700" w:rsidP="004C2700"/>
    <w:p w14:paraId="23F02083" w14:textId="77777777" w:rsidR="004C2700" w:rsidRDefault="004C2700" w:rsidP="004C2700">
      <w:pPr>
        <w:pStyle w:val="KopBijlage"/>
      </w:pPr>
      <w:bookmarkStart w:id="333" w:name="_Toc419285416"/>
      <w:bookmarkStart w:id="334" w:name="_Toc421086912"/>
      <w:bookmarkStart w:id="335" w:name="_Toc421100635"/>
      <w:bookmarkStart w:id="336" w:name="_Toc98315829"/>
      <w:r>
        <w:lastRenderedPageBreak/>
        <w:t xml:space="preserve">Bijlage 3 </w:t>
      </w:r>
      <w:r>
        <w:br/>
        <w:t>Concept Overeenkomst</w:t>
      </w:r>
      <w:bookmarkEnd w:id="333"/>
      <w:bookmarkEnd w:id="334"/>
      <w:bookmarkEnd w:id="335"/>
      <w:bookmarkEnd w:id="336"/>
      <w:r>
        <w:t xml:space="preserve"> </w:t>
      </w:r>
    </w:p>
    <w:p w14:paraId="4E1C034D" w14:textId="77777777" w:rsidR="004C2700" w:rsidRDefault="004C2700" w:rsidP="004C2700"/>
    <w:p w14:paraId="23B78647"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52A71B72" w14:textId="77777777" w:rsidR="004C2700" w:rsidRDefault="004C2700" w:rsidP="004C2700">
      <w:pPr>
        <w:pStyle w:val="KopBijlage"/>
        <w:suppressAutoHyphens/>
      </w:pPr>
      <w:bookmarkStart w:id="337" w:name="_Toc419285417"/>
      <w:bookmarkStart w:id="338" w:name="_Toc421086913"/>
      <w:bookmarkStart w:id="339" w:name="_Toc421100636"/>
      <w:bookmarkStart w:id="340" w:name="_Toc98315830"/>
      <w:r>
        <w:lastRenderedPageBreak/>
        <w:t xml:space="preserve">Bijlage 4 </w:t>
      </w:r>
      <w:r>
        <w:br/>
        <w:t>Inkoopvoorwaarden</w:t>
      </w:r>
      <w:bookmarkEnd w:id="337"/>
      <w:bookmarkEnd w:id="338"/>
      <w:bookmarkEnd w:id="339"/>
      <w:bookmarkEnd w:id="340"/>
      <w:r>
        <w:t xml:space="preserve"> </w:t>
      </w:r>
    </w:p>
    <w:p w14:paraId="6FD4D375" w14:textId="77777777" w:rsidR="004C2700" w:rsidRDefault="004C2700" w:rsidP="004C2700">
      <w:pPr>
        <w:suppressAutoHyphens/>
      </w:pPr>
    </w:p>
    <w:p w14:paraId="52C110AF"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53A9FA0A" w14:textId="77777777" w:rsidR="004C2700" w:rsidRPr="00996BE2" w:rsidRDefault="004C2700" w:rsidP="004C2700">
      <w:pPr>
        <w:suppressAutoHyphens/>
      </w:pPr>
    </w:p>
    <w:p w14:paraId="3AEA4420" w14:textId="77777777" w:rsidR="004C2700" w:rsidRDefault="004C2700" w:rsidP="004C2700">
      <w:pPr>
        <w:suppressAutoHyphens/>
      </w:pPr>
      <w:bookmarkStart w:id="341" w:name="_Toc419285419"/>
      <w:bookmarkStart w:id="342" w:name="_Toc421086915"/>
      <w:bookmarkStart w:id="343" w:name="_Toc421100638"/>
      <w:r>
        <w:br w:type="page"/>
      </w:r>
    </w:p>
    <w:p w14:paraId="48444815" w14:textId="77777777" w:rsidR="004C2700" w:rsidRDefault="004C2700" w:rsidP="004C2700">
      <w:pPr>
        <w:pStyle w:val="KopBijlage"/>
        <w:suppressAutoHyphens/>
        <w:rPr>
          <w:rFonts w:eastAsia="Calibri"/>
        </w:rPr>
      </w:pPr>
      <w:bookmarkStart w:id="344" w:name="_Toc98315831"/>
      <w:r w:rsidRPr="00E35CB8">
        <w:lastRenderedPageBreak/>
        <w:t xml:space="preserve">Bijlage 5 </w:t>
      </w:r>
      <w:r>
        <w:br/>
        <w:t>Uniform Europees Aanbestedingsdocument</w:t>
      </w:r>
      <w:bookmarkEnd w:id="341"/>
      <w:bookmarkEnd w:id="342"/>
      <w:bookmarkEnd w:id="343"/>
      <w:bookmarkEnd w:id="344"/>
    </w:p>
    <w:p w14:paraId="7E8E19E7" w14:textId="77777777" w:rsidR="004C2700" w:rsidRDefault="004C2700" w:rsidP="004C2700">
      <w:pPr>
        <w:suppressAutoHyphens/>
        <w:rPr>
          <w:i/>
        </w:rPr>
      </w:pPr>
    </w:p>
    <w:p w14:paraId="2C84AFAD"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795443F4" w14:textId="77777777" w:rsidR="004C2700" w:rsidRPr="00E35CB8" w:rsidRDefault="004C2700" w:rsidP="004C2700">
      <w:pPr>
        <w:pStyle w:val="KopBijlage"/>
        <w:suppressAutoHyphens/>
      </w:pPr>
      <w:bookmarkStart w:id="345" w:name="_Toc419285423"/>
      <w:bookmarkStart w:id="346" w:name="_Toc421086919"/>
      <w:bookmarkStart w:id="347" w:name="_Toc421100642"/>
      <w:bookmarkStart w:id="348" w:name="_Toc98315832"/>
      <w:r w:rsidRPr="00E35CB8">
        <w:lastRenderedPageBreak/>
        <w:t xml:space="preserve">Bijlage 6 </w:t>
      </w:r>
      <w:r>
        <w:br/>
        <w:t>F</w:t>
      </w:r>
      <w:r w:rsidRPr="00E35CB8">
        <w:t>ormulier referentie</w:t>
      </w:r>
      <w:r>
        <w:t>opdracht</w:t>
      </w:r>
      <w:bookmarkEnd w:id="345"/>
      <w:bookmarkEnd w:id="346"/>
      <w:bookmarkEnd w:id="347"/>
      <w:bookmarkEnd w:id="348"/>
    </w:p>
    <w:p w14:paraId="30BFEC1D" w14:textId="77777777" w:rsidR="004C2700" w:rsidRDefault="004C2700" w:rsidP="004C2700">
      <w:pPr>
        <w:suppressAutoHyphens/>
        <w:ind w:left="567"/>
        <w:rPr>
          <w:rFonts w:cs="Arial"/>
          <w:lang w:eastAsia="ar-SA"/>
        </w:rPr>
      </w:pPr>
    </w:p>
    <w:p w14:paraId="4DD1F3C5" w14:textId="77777777" w:rsidR="004C2700" w:rsidRPr="00C0390B" w:rsidRDefault="004C2700" w:rsidP="004C2700">
      <w:pPr>
        <w:suppressAutoHyphens/>
        <w:spacing w:line="288" w:lineRule="auto"/>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afzonderlijk f</w:t>
      </w:r>
      <w:r w:rsidRPr="00C0390B">
        <w:rPr>
          <w:rFonts w:cs="Arial"/>
        </w:rPr>
        <w:t>ormulier referentie</w:t>
      </w:r>
      <w:r>
        <w:rPr>
          <w:rFonts w:cs="Arial"/>
        </w:rPr>
        <w:t>opdracht</w:t>
      </w:r>
      <w:r w:rsidRPr="00C0390B">
        <w:rPr>
          <w:rFonts w:cs="Arial"/>
        </w:rPr>
        <w:t xml:space="preserve"> te hanteren. </w:t>
      </w:r>
    </w:p>
    <w:p w14:paraId="0A81A13D" w14:textId="77777777" w:rsidR="004C2700" w:rsidRDefault="004C2700" w:rsidP="004C2700">
      <w:pPr>
        <w:suppressAutoHyphens/>
        <w:ind w:left="567"/>
        <w:rPr>
          <w:rFonts w:cs="Arial"/>
        </w:rPr>
      </w:pPr>
    </w:p>
    <w:p w14:paraId="2A135E61" w14:textId="77777777" w:rsidR="004C2700" w:rsidRDefault="004C2700" w:rsidP="004C2700">
      <w:pPr>
        <w:suppressAutoHyphens/>
        <w:spacing w:line="288" w:lineRule="auto"/>
      </w:pPr>
      <w:r>
        <w:rPr>
          <w:rFonts w:cs="Arial"/>
        </w:rPr>
        <w:t>Let op: om te controleren of</w:t>
      </w:r>
      <w:r w:rsidRPr="00F13C0E">
        <w:t xml:space="preserve"> de </w:t>
      </w:r>
      <w:r>
        <w:t>referentieopdracht</w:t>
      </w:r>
      <w:r w:rsidRPr="00F13C0E">
        <w:t xml:space="preserve"> </w:t>
      </w:r>
      <w:r>
        <w:t xml:space="preserve">conform de destijds overeengekomen voorwaarden, waaronder </w:t>
      </w:r>
      <w:r w:rsidRPr="00F13C0E">
        <w:t xml:space="preserve">tijdig (verleend uitstel daarin begrepen) is </w:t>
      </w:r>
      <w:r>
        <w:t>uitgevoerd, behoudt</w:t>
      </w:r>
      <w:r w:rsidRPr="00F13C0E">
        <w:t xml:space="preserve"> </w:t>
      </w:r>
      <w:r>
        <w:t>de Aanbestedende Dienst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44187213" w14:textId="77777777" w:rsidR="004C2700" w:rsidRPr="00C96900" w:rsidRDefault="004C2700" w:rsidP="004C2700">
      <w:pPr>
        <w:suppressAutoHyphens/>
        <w:ind w:left="567"/>
        <w:rPr>
          <w:rFonts w:cs="Arial"/>
        </w:rPr>
      </w:pPr>
    </w:p>
    <w:tbl>
      <w:tblPr>
        <w:tblStyle w:val="Tabelraster1"/>
        <w:tblW w:w="5000" w:type="pct"/>
        <w:tblLook w:val="04A0" w:firstRow="1" w:lastRow="0" w:firstColumn="1" w:lastColumn="0" w:noHBand="0" w:noVBand="1"/>
      </w:tblPr>
      <w:tblGrid>
        <w:gridCol w:w="524"/>
        <w:gridCol w:w="3416"/>
        <w:gridCol w:w="3941"/>
      </w:tblGrid>
      <w:tr w:rsidR="004C2700" w14:paraId="55C6F524" w14:textId="77777777" w:rsidTr="004825DC">
        <w:trPr>
          <w:cnfStyle w:val="100000000000" w:firstRow="1" w:lastRow="0" w:firstColumn="0" w:lastColumn="0" w:oddVBand="0" w:evenVBand="0" w:oddHBand="0" w:evenHBand="0" w:firstRowFirstColumn="0" w:firstRowLastColumn="0" w:lastRowFirstColumn="0" w:lastRowLastColumn="0"/>
          <w:trHeight w:val="232"/>
        </w:trPr>
        <w:tc>
          <w:tcPr>
            <w:tcW w:w="5000" w:type="pct"/>
            <w:gridSpan w:val="3"/>
            <w:hideMark/>
          </w:tcPr>
          <w:p w14:paraId="78DD1DA3" w14:textId="77777777" w:rsidR="004C2700" w:rsidRDefault="004C2700" w:rsidP="004C2700">
            <w:pPr>
              <w:suppressAutoHyphens/>
              <w:spacing w:before="90" w:after="54" w:line="288" w:lineRule="auto"/>
              <w:ind w:left="57" w:right="57"/>
              <w:rPr>
                <w:rFonts w:cs="Arial"/>
                <w:b/>
                <w:bCs/>
                <w:lang w:eastAsia="ar-SA"/>
              </w:rPr>
            </w:pPr>
            <w:r>
              <w:rPr>
                <w:rFonts w:cs="Arial"/>
                <w:b/>
              </w:rPr>
              <w:t>Gegevens opdrachtgever</w:t>
            </w:r>
          </w:p>
        </w:tc>
      </w:tr>
      <w:tr w:rsidR="004C2700" w14:paraId="55B2DC2F" w14:textId="77777777" w:rsidTr="004825DC">
        <w:trPr>
          <w:cnfStyle w:val="000000100000" w:firstRow="0" w:lastRow="0" w:firstColumn="0" w:lastColumn="0" w:oddVBand="0" w:evenVBand="0" w:oddHBand="1" w:evenHBand="0" w:firstRowFirstColumn="0" w:firstRowLastColumn="0" w:lastRowFirstColumn="0" w:lastRowLastColumn="0"/>
        </w:trPr>
        <w:tc>
          <w:tcPr>
            <w:tcW w:w="333" w:type="pct"/>
            <w:vMerge w:val="restart"/>
            <w:hideMark/>
          </w:tcPr>
          <w:p w14:paraId="4CB75AE4" w14:textId="77777777" w:rsidR="004C2700" w:rsidRDefault="004C2700" w:rsidP="004C2700">
            <w:pPr>
              <w:suppressAutoHyphens/>
              <w:spacing w:before="90" w:after="54" w:line="288" w:lineRule="auto"/>
              <w:ind w:left="57" w:right="57"/>
              <w:rPr>
                <w:rFonts w:cs="Arial"/>
                <w:lang w:eastAsia="ar-SA"/>
              </w:rPr>
            </w:pPr>
            <w:r>
              <w:rPr>
                <w:rFonts w:cs="Arial"/>
              </w:rPr>
              <w:t>1)</w:t>
            </w:r>
          </w:p>
        </w:tc>
        <w:tc>
          <w:tcPr>
            <w:tcW w:w="2167" w:type="pct"/>
            <w:hideMark/>
          </w:tcPr>
          <w:p w14:paraId="3126BD7D" w14:textId="77777777" w:rsidR="004C2700" w:rsidRDefault="004C2700" w:rsidP="004C2700">
            <w:pPr>
              <w:suppressAutoHyphens/>
              <w:spacing w:before="90" w:after="54" w:line="288" w:lineRule="auto"/>
              <w:ind w:left="57" w:right="57"/>
              <w:rPr>
                <w:rFonts w:cs="Arial"/>
                <w:lang w:eastAsia="ar-SA"/>
              </w:rPr>
            </w:pPr>
            <w:r>
              <w:rPr>
                <w:rFonts w:cs="Arial"/>
              </w:rPr>
              <w:t>Naam opdrachtgever</w:t>
            </w:r>
          </w:p>
        </w:tc>
        <w:tc>
          <w:tcPr>
            <w:tcW w:w="2500" w:type="pct"/>
          </w:tcPr>
          <w:p w14:paraId="36402406" w14:textId="77777777" w:rsidR="004C2700" w:rsidRDefault="004C2700" w:rsidP="004C2700">
            <w:pPr>
              <w:suppressAutoHyphens/>
              <w:spacing w:before="90" w:after="54" w:line="288" w:lineRule="auto"/>
              <w:ind w:left="57" w:right="57"/>
              <w:rPr>
                <w:rFonts w:cs="Arial"/>
                <w:lang w:eastAsia="ar-SA"/>
              </w:rPr>
            </w:pPr>
          </w:p>
        </w:tc>
      </w:tr>
      <w:tr w:rsidR="004C2700" w14:paraId="583D1D00"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hideMark/>
          </w:tcPr>
          <w:p w14:paraId="49B5E764"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627ACBE1" w14:textId="77777777" w:rsidR="004C2700" w:rsidRDefault="004C2700" w:rsidP="004C2700">
            <w:pPr>
              <w:suppressAutoHyphens/>
              <w:spacing w:before="90" w:after="54" w:line="288" w:lineRule="auto"/>
              <w:ind w:left="57" w:right="57"/>
              <w:rPr>
                <w:rFonts w:cs="Arial"/>
                <w:lang w:eastAsia="ar-SA"/>
              </w:rPr>
            </w:pPr>
            <w:r>
              <w:rPr>
                <w:rFonts w:cs="Arial"/>
              </w:rPr>
              <w:t>Adres</w:t>
            </w:r>
          </w:p>
        </w:tc>
        <w:tc>
          <w:tcPr>
            <w:tcW w:w="2500" w:type="pct"/>
          </w:tcPr>
          <w:p w14:paraId="1BEC6DCD" w14:textId="77777777" w:rsidR="004C2700" w:rsidRDefault="004C2700" w:rsidP="004C2700">
            <w:pPr>
              <w:suppressAutoHyphens/>
              <w:spacing w:before="90" w:after="54" w:line="288" w:lineRule="auto"/>
              <w:ind w:left="57" w:right="57"/>
              <w:rPr>
                <w:rFonts w:cs="Arial"/>
                <w:lang w:eastAsia="ar-SA"/>
              </w:rPr>
            </w:pPr>
          </w:p>
        </w:tc>
      </w:tr>
      <w:tr w:rsidR="004C2700" w14:paraId="66B12B88" w14:textId="77777777" w:rsidTr="004825DC">
        <w:trPr>
          <w:cnfStyle w:val="000000100000" w:firstRow="0" w:lastRow="0" w:firstColumn="0" w:lastColumn="0" w:oddVBand="0" w:evenVBand="0" w:oddHBand="1" w:evenHBand="0" w:firstRowFirstColumn="0" w:firstRowLastColumn="0" w:lastRowFirstColumn="0" w:lastRowLastColumn="0"/>
        </w:trPr>
        <w:tc>
          <w:tcPr>
            <w:tcW w:w="333" w:type="pct"/>
            <w:vMerge/>
            <w:hideMark/>
          </w:tcPr>
          <w:p w14:paraId="3B8E6670"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60FC9D91" w14:textId="77777777" w:rsidR="004C2700" w:rsidRDefault="004C2700" w:rsidP="004C2700">
            <w:pPr>
              <w:suppressAutoHyphens/>
              <w:spacing w:before="90" w:after="54" w:line="288" w:lineRule="auto"/>
              <w:ind w:left="57" w:right="57"/>
              <w:rPr>
                <w:rFonts w:cs="Arial"/>
                <w:lang w:eastAsia="ar-SA"/>
              </w:rPr>
            </w:pPr>
            <w:r>
              <w:rPr>
                <w:rFonts w:cs="Arial"/>
              </w:rPr>
              <w:t>Postcode en plaatsnaam</w:t>
            </w:r>
          </w:p>
        </w:tc>
        <w:tc>
          <w:tcPr>
            <w:tcW w:w="2500" w:type="pct"/>
          </w:tcPr>
          <w:p w14:paraId="5635BD6F" w14:textId="77777777" w:rsidR="004C2700" w:rsidRDefault="004C2700" w:rsidP="004C2700">
            <w:pPr>
              <w:suppressAutoHyphens/>
              <w:spacing w:before="90" w:after="54" w:line="288" w:lineRule="auto"/>
              <w:ind w:left="57" w:right="57"/>
              <w:rPr>
                <w:rFonts w:cs="Arial"/>
                <w:lang w:eastAsia="ar-SA"/>
              </w:rPr>
            </w:pPr>
          </w:p>
        </w:tc>
      </w:tr>
      <w:tr w:rsidR="004C2700" w14:paraId="1A8F0E5B"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val="restart"/>
            <w:hideMark/>
          </w:tcPr>
          <w:p w14:paraId="35DFE2F0" w14:textId="77777777" w:rsidR="004C2700" w:rsidRDefault="004C2700" w:rsidP="004C2700">
            <w:pPr>
              <w:suppressAutoHyphens/>
              <w:spacing w:before="90" w:after="54" w:line="288" w:lineRule="auto"/>
              <w:ind w:left="57" w:right="57"/>
              <w:rPr>
                <w:rFonts w:cs="Arial"/>
                <w:lang w:eastAsia="ar-SA"/>
              </w:rPr>
            </w:pPr>
            <w:r>
              <w:rPr>
                <w:rFonts w:cs="Arial"/>
              </w:rPr>
              <w:t>2)</w:t>
            </w:r>
          </w:p>
        </w:tc>
        <w:tc>
          <w:tcPr>
            <w:tcW w:w="2167" w:type="pct"/>
            <w:hideMark/>
          </w:tcPr>
          <w:p w14:paraId="6911E58E" w14:textId="77777777" w:rsidR="004C2700" w:rsidRDefault="004C2700" w:rsidP="004C2700">
            <w:pPr>
              <w:suppressAutoHyphens/>
              <w:spacing w:before="90" w:after="54" w:line="288" w:lineRule="auto"/>
              <w:ind w:left="57" w:right="57"/>
              <w:rPr>
                <w:rFonts w:cs="Arial"/>
                <w:lang w:eastAsia="ar-SA"/>
              </w:rPr>
            </w:pPr>
            <w:r>
              <w:rPr>
                <w:rFonts w:cs="Arial"/>
              </w:rPr>
              <w:t>Naam contactpersoon opdrachtgever</w:t>
            </w:r>
          </w:p>
        </w:tc>
        <w:tc>
          <w:tcPr>
            <w:tcW w:w="2500" w:type="pct"/>
          </w:tcPr>
          <w:p w14:paraId="6EA066A7" w14:textId="77777777" w:rsidR="004C2700" w:rsidRDefault="004C2700" w:rsidP="004C2700">
            <w:pPr>
              <w:suppressAutoHyphens/>
              <w:spacing w:before="90" w:after="54" w:line="288" w:lineRule="auto"/>
              <w:ind w:left="57" w:right="57"/>
              <w:rPr>
                <w:rFonts w:cs="Arial"/>
                <w:lang w:eastAsia="ar-SA"/>
              </w:rPr>
            </w:pPr>
          </w:p>
        </w:tc>
      </w:tr>
      <w:tr w:rsidR="004C2700" w14:paraId="1346A066" w14:textId="77777777" w:rsidTr="004825DC">
        <w:trPr>
          <w:cnfStyle w:val="000000100000" w:firstRow="0" w:lastRow="0" w:firstColumn="0" w:lastColumn="0" w:oddVBand="0" w:evenVBand="0" w:oddHBand="1" w:evenHBand="0" w:firstRowFirstColumn="0" w:firstRowLastColumn="0" w:lastRowFirstColumn="0" w:lastRowLastColumn="0"/>
          <w:trHeight w:val="255"/>
        </w:trPr>
        <w:tc>
          <w:tcPr>
            <w:tcW w:w="333" w:type="pct"/>
            <w:vMerge/>
            <w:hideMark/>
          </w:tcPr>
          <w:p w14:paraId="7D266BEE"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4607967A" w14:textId="77777777" w:rsidR="004C2700" w:rsidRDefault="004C2700" w:rsidP="004C2700">
            <w:pPr>
              <w:suppressAutoHyphens/>
              <w:spacing w:before="90" w:after="54" w:line="288" w:lineRule="auto"/>
              <w:ind w:left="57" w:right="57"/>
              <w:rPr>
                <w:rFonts w:cs="Arial"/>
                <w:lang w:eastAsia="ar-SA"/>
              </w:rPr>
            </w:pPr>
            <w:r>
              <w:rPr>
                <w:rFonts w:cs="Arial"/>
              </w:rPr>
              <w:t>Functie</w:t>
            </w:r>
          </w:p>
        </w:tc>
        <w:tc>
          <w:tcPr>
            <w:tcW w:w="2500" w:type="pct"/>
          </w:tcPr>
          <w:p w14:paraId="2C249A77" w14:textId="77777777" w:rsidR="004C2700" w:rsidRDefault="004C2700" w:rsidP="004C2700">
            <w:pPr>
              <w:suppressAutoHyphens/>
              <w:spacing w:before="90" w:after="54" w:line="288" w:lineRule="auto"/>
              <w:ind w:left="57" w:right="57"/>
              <w:rPr>
                <w:rFonts w:cs="Arial"/>
                <w:lang w:eastAsia="ar-SA"/>
              </w:rPr>
            </w:pPr>
          </w:p>
        </w:tc>
      </w:tr>
      <w:tr w:rsidR="004C2700" w14:paraId="67647A12"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hideMark/>
          </w:tcPr>
          <w:p w14:paraId="17842261"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432794FE" w14:textId="77777777" w:rsidR="004C2700" w:rsidRDefault="004C2700" w:rsidP="004C2700">
            <w:pPr>
              <w:suppressAutoHyphens/>
              <w:spacing w:before="90" w:after="54" w:line="288" w:lineRule="auto"/>
              <w:ind w:left="57" w:right="57"/>
              <w:rPr>
                <w:rFonts w:cs="Arial"/>
                <w:lang w:eastAsia="ar-SA"/>
              </w:rPr>
            </w:pPr>
            <w:r>
              <w:rPr>
                <w:rFonts w:cs="Arial"/>
              </w:rPr>
              <w:t>Telefoonnummer</w:t>
            </w:r>
          </w:p>
        </w:tc>
        <w:tc>
          <w:tcPr>
            <w:tcW w:w="2500" w:type="pct"/>
          </w:tcPr>
          <w:p w14:paraId="608B9F20" w14:textId="77777777" w:rsidR="004C2700" w:rsidRDefault="004C2700" w:rsidP="004C2700">
            <w:pPr>
              <w:suppressAutoHyphens/>
              <w:spacing w:before="90" w:after="54" w:line="288" w:lineRule="auto"/>
              <w:ind w:left="57" w:right="57"/>
              <w:rPr>
                <w:rFonts w:cs="Arial"/>
                <w:lang w:eastAsia="ar-SA"/>
              </w:rPr>
            </w:pPr>
          </w:p>
        </w:tc>
      </w:tr>
    </w:tbl>
    <w:p w14:paraId="14ABF084" w14:textId="77777777" w:rsidR="004C2700" w:rsidRDefault="004C2700" w:rsidP="004C2700">
      <w:pPr>
        <w:suppressAutoHyphens/>
        <w:ind w:left="567"/>
        <w:rPr>
          <w:rFonts w:cs="Arial"/>
          <w:lang w:eastAsia="ar-SA"/>
        </w:rPr>
      </w:pPr>
    </w:p>
    <w:tbl>
      <w:tblPr>
        <w:tblStyle w:val="Tabelraster1"/>
        <w:tblW w:w="5000" w:type="pct"/>
        <w:tblLook w:val="04A0" w:firstRow="1" w:lastRow="0" w:firstColumn="1" w:lastColumn="0" w:noHBand="0" w:noVBand="1"/>
      </w:tblPr>
      <w:tblGrid>
        <w:gridCol w:w="523"/>
        <w:gridCol w:w="3416"/>
        <w:gridCol w:w="3942"/>
      </w:tblGrid>
      <w:tr w:rsidR="004C2700" w14:paraId="01E2DD94" w14:textId="77777777" w:rsidTr="004825DC">
        <w:trPr>
          <w:cnfStyle w:val="100000000000" w:firstRow="1" w:lastRow="0" w:firstColumn="0" w:lastColumn="0" w:oddVBand="0" w:evenVBand="0" w:oddHBand="0" w:evenHBand="0" w:firstRowFirstColumn="0" w:firstRowLastColumn="0" w:lastRowFirstColumn="0" w:lastRowLastColumn="0"/>
          <w:trHeight w:val="328"/>
        </w:trPr>
        <w:tc>
          <w:tcPr>
            <w:tcW w:w="5000" w:type="pct"/>
            <w:gridSpan w:val="3"/>
            <w:hideMark/>
          </w:tcPr>
          <w:p w14:paraId="2336A19E" w14:textId="77777777" w:rsidR="004C2700" w:rsidRDefault="004C2700" w:rsidP="004C2700">
            <w:pPr>
              <w:suppressAutoHyphens/>
              <w:spacing w:before="90" w:after="54" w:line="288" w:lineRule="auto"/>
              <w:ind w:left="57" w:right="57"/>
              <w:rPr>
                <w:rFonts w:cs="Arial"/>
                <w:b/>
                <w:bCs/>
                <w:lang w:eastAsia="ar-SA"/>
              </w:rPr>
            </w:pPr>
            <w:r>
              <w:rPr>
                <w:rFonts w:cs="Arial"/>
                <w:b/>
              </w:rPr>
              <w:t>Referentieopdracht</w:t>
            </w:r>
          </w:p>
        </w:tc>
      </w:tr>
      <w:tr w:rsidR="004C2700" w14:paraId="06BFAD79"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vMerge w:val="restart"/>
            <w:hideMark/>
          </w:tcPr>
          <w:p w14:paraId="775B2C90" w14:textId="77777777" w:rsidR="004C2700" w:rsidRDefault="004C2700" w:rsidP="004C2700">
            <w:pPr>
              <w:suppressAutoHyphens/>
              <w:spacing w:before="90" w:after="54" w:line="288" w:lineRule="auto"/>
              <w:ind w:left="57" w:right="57"/>
              <w:rPr>
                <w:rFonts w:cs="Arial"/>
                <w:lang w:eastAsia="ar-SA"/>
              </w:rPr>
            </w:pPr>
            <w:r>
              <w:rPr>
                <w:rFonts w:cs="Arial"/>
              </w:rPr>
              <w:t>3)</w:t>
            </w:r>
          </w:p>
        </w:tc>
        <w:tc>
          <w:tcPr>
            <w:tcW w:w="2167" w:type="pct"/>
            <w:hideMark/>
          </w:tcPr>
          <w:p w14:paraId="7FC97A2F" w14:textId="77777777" w:rsidR="004C2700" w:rsidRDefault="004C2700" w:rsidP="004C2700">
            <w:pPr>
              <w:suppressAutoHyphens/>
              <w:spacing w:before="90" w:after="54" w:line="288" w:lineRule="auto"/>
              <w:ind w:left="57" w:right="57"/>
              <w:rPr>
                <w:rFonts w:cs="Arial"/>
                <w:lang w:eastAsia="ar-SA"/>
              </w:rPr>
            </w:pPr>
            <w:r>
              <w:rPr>
                <w:rFonts w:cs="Arial"/>
              </w:rPr>
              <w:t>Datum start referentieopdracht</w:t>
            </w:r>
          </w:p>
        </w:tc>
        <w:tc>
          <w:tcPr>
            <w:tcW w:w="2500" w:type="pct"/>
          </w:tcPr>
          <w:p w14:paraId="6F61672A" w14:textId="77777777" w:rsidR="004C2700" w:rsidRDefault="004C2700" w:rsidP="004C2700">
            <w:pPr>
              <w:suppressAutoHyphens/>
              <w:spacing w:before="90" w:after="54" w:line="288" w:lineRule="auto"/>
              <w:ind w:left="57" w:right="57"/>
              <w:rPr>
                <w:rFonts w:cs="Arial"/>
                <w:lang w:eastAsia="ar-SA"/>
              </w:rPr>
            </w:pPr>
          </w:p>
        </w:tc>
      </w:tr>
      <w:tr w:rsidR="004C2700" w14:paraId="46E931F6"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vMerge/>
            <w:hideMark/>
          </w:tcPr>
          <w:p w14:paraId="026EAE23"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6B1B2A83" w14:textId="77777777" w:rsidR="004C2700" w:rsidRDefault="004C2700" w:rsidP="004C2700">
            <w:pPr>
              <w:suppressAutoHyphens/>
              <w:spacing w:before="90" w:after="54" w:line="288" w:lineRule="auto"/>
              <w:ind w:left="57" w:right="57"/>
              <w:rPr>
                <w:rFonts w:cs="Arial"/>
                <w:lang w:eastAsia="ar-SA"/>
              </w:rPr>
            </w:pPr>
            <w:r>
              <w:rPr>
                <w:rFonts w:cs="Arial"/>
              </w:rPr>
              <w:t>Datum eind referentieopdracht</w:t>
            </w:r>
          </w:p>
        </w:tc>
        <w:tc>
          <w:tcPr>
            <w:tcW w:w="2500" w:type="pct"/>
          </w:tcPr>
          <w:p w14:paraId="0C3ACD78" w14:textId="77777777" w:rsidR="004C2700" w:rsidRDefault="004C2700" w:rsidP="004C2700">
            <w:pPr>
              <w:suppressAutoHyphens/>
              <w:spacing w:before="90" w:after="54" w:line="288" w:lineRule="auto"/>
              <w:ind w:left="57" w:right="57"/>
              <w:rPr>
                <w:rFonts w:cs="Arial"/>
                <w:lang w:eastAsia="ar-SA"/>
              </w:rPr>
            </w:pPr>
          </w:p>
        </w:tc>
      </w:tr>
      <w:tr w:rsidR="004C2700" w14:paraId="79FF2FF8"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vMerge/>
            <w:hideMark/>
          </w:tcPr>
          <w:p w14:paraId="7B2E7B23"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4136E693" w14:textId="77777777" w:rsidR="004C2700" w:rsidRDefault="004C2700" w:rsidP="004C2700">
            <w:pPr>
              <w:suppressAutoHyphens/>
              <w:spacing w:before="90" w:after="54" w:line="288" w:lineRule="auto"/>
              <w:ind w:left="57" w:right="57"/>
              <w:rPr>
                <w:rFonts w:cs="Arial"/>
                <w:lang w:eastAsia="ar-SA"/>
              </w:rPr>
            </w:pPr>
            <w:r>
              <w:rPr>
                <w:rFonts w:cs="Arial"/>
              </w:rPr>
              <w:t>Reden beëindiging referentieopdracht</w:t>
            </w:r>
          </w:p>
        </w:tc>
        <w:tc>
          <w:tcPr>
            <w:tcW w:w="2500" w:type="pct"/>
          </w:tcPr>
          <w:p w14:paraId="72386ECA" w14:textId="77777777" w:rsidR="004C2700" w:rsidRDefault="004C2700" w:rsidP="004C2700">
            <w:pPr>
              <w:suppressAutoHyphens/>
              <w:spacing w:before="90" w:after="54" w:line="288" w:lineRule="auto"/>
              <w:ind w:left="57" w:right="57"/>
              <w:rPr>
                <w:rFonts w:cs="Arial"/>
                <w:lang w:eastAsia="ar-SA"/>
              </w:rPr>
            </w:pPr>
          </w:p>
        </w:tc>
      </w:tr>
      <w:tr w:rsidR="004C2700" w14:paraId="235151DB"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tcPr>
          <w:p w14:paraId="4DE02F36" w14:textId="77777777" w:rsidR="004C2700" w:rsidRDefault="004C2700" w:rsidP="004C2700">
            <w:pPr>
              <w:suppressAutoHyphens/>
              <w:spacing w:line="240" w:lineRule="auto"/>
              <w:rPr>
                <w:rFonts w:cs="Arial"/>
                <w:lang w:eastAsia="ar-SA"/>
              </w:rPr>
            </w:pPr>
            <w:r>
              <w:rPr>
                <w:rFonts w:cs="Arial"/>
                <w:lang w:eastAsia="ar-SA"/>
              </w:rPr>
              <w:lastRenderedPageBreak/>
              <w:t>4)</w:t>
            </w:r>
          </w:p>
        </w:tc>
        <w:tc>
          <w:tcPr>
            <w:tcW w:w="2167" w:type="pct"/>
          </w:tcPr>
          <w:p w14:paraId="2C7FF6AC" w14:textId="77777777" w:rsidR="004C2700" w:rsidRDefault="004C2700" w:rsidP="004C2700">
            <w:pPr>
              <w:suppressAutoHyphens/>
              <w:spacing w:before="90" w:after="54" w:line="288" w:lineRule="auto"/>
              <w:ind w:left="57" w:right="57"/>
              <w:rPr>
                <w:rFonts w:cs="Arial"/>
              </w:rPr>
            </w:pPr>
            <w:r>
              <w:rPr>
                <w:rFonts w:cs="Arial"/>
              </w:rPr>
              <w:t>Gefactureerd bedrag (in euro’s exclusief btw)</w:t>
            </w:r>
          </w:p>
        </w:tc>
        <w:tc>
          <w:tcPr>
            <w:tcW w:w="2500" w:type="pct"/>
          </w:tcPr>
          <w:p w14:paraId="4426E5F9" w14:textId="77777777" w:rsidR="004C2700" w:rsidRDefault="004C2700" w:rsidP="004C2700">
            <w:pPr>
              <w:suppressAutoHyphens/>
              <w:spacing w:before="90" w:after="54" w:line="288" w:lineRule="auto"/>
              <w:ind w:left="57" w:right="57"/>
              <w:rPr>
                <w:rFonts w:cs="Arial"/>
                <w:lang w:eastAsia="ar-SA"/>
              </w:rPr>
            </w:pPr>
          </w:p>
        </w:tc>
      </w:tr>
      <w:tr w:rsidR="004C2700" w14:paraId="1DD18255"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hideMark/>
          </w:tcPr>
          <w:p w14:paraId="01BE1495" w14:textId="77777777" w:rsidR="004C2700" w:rsidRDefault="004C2700" w:rsidP="004C2700">
            <w:pPr>
              <w:suppressAutoHyphens/>
              <w:spacing w:before="90" w:after="54" w:line="288" w:lineRule="auto"/>
              <w:ind w:left="57" w:right="57"/>
              <w:rPr>
                <w:rFonts w:cs="Arial"/>
                <w:lang w:eastAsia="ar-SA"/>
              </w:rPr>
            </w:pPr>
            <w:r>
              <w:rPr>
                <w:rFonts w:cs="Arial"/>
              </w:rPr>
              <w:t>5)</w:t>
            </w:r>
          </w:p>
        </w:tc>
        <w:tc>
          <w:tcPr>
            <w:tcW w:w="2167" w:type="pct"/>
            <w:hideMark/>
          </w:tcPr>
          <w:p w14:paraId="74283952" w14:textId="77777777" w:rsidR="004C2700" w:rsidRPr="00482305" w:rsidRDefault="004C2700" w:rsidP="004C2700">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2500" w:type="pct"/>
          </w:tcPr>
          <w:p w14:paraId="462BEA8A" w14:textId="77777777" w:rsidR="004C2700" w:rsidRDefault="004C2700" w:rsidP="004C2700">
            <w:pPr>
              <w:suppressAutoHyphens/>
              <w:spacing w:before="90" w:after="54" w:line="288" w:lineRule="auto"/>
              <w:ind w:left="57" w:right="57"/>
              <w:rPr>
                <w:rFonts w:cs="Arial"/>
                <w:bCs/>
                <w:lang w:eastAsia="ar-SA"/>
              </w:rPr>
            </w:pPr>
          </w:p>
        </w:tc>
      </w:tr>
      <w:tr w:rsidR="004C2700" w14:paraId="64CA1E1B"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tcPr>
          <w:p w14:paraId="0981B453" w14:textId="77777777" w:rsidR="004C2700" w:rsidRDefault="004C2700" w:rsidP="004C2700">
            <w:pPr>
              <w:suppressAutoHyphens/>
              <w:spacing w:before="90" w:after="54" w:line="288" w:lineRule="auto"/>
              <w:ind w:left="57" w:right="57"/>
              <w:rPr>
                <w:rFonts w:cs="Arial"/>
              </w:rPr>
            </w:pPr>
            <w:r>
              <w:rPr>
                <w:rFonts w:cs="Arial"/>
              </w:rPr>
              <w:t>6)</w:t>
            </w:r>
          </w:p>
        </w:tc>
        <w:tc>
          <w:tcPr>
            <w:tcW w:w="2167" w:type="pct"/>
          </w:tcPr>
          <w:p w14:paraId="4FEF8588" w14:textId="77777777" w:rsidR="004C2700" w:rsidRPr="00482305" w:rsidRDefault="004C2700" w:rsidP="004C2700">
            <w:pPr>
              <w:suppressAutoHyphens/>
              <w:spacing w:before="90" w:after="54" w:line="288" w:lineRule="auto"/>
              <w:ind w:left="57" w:right="57"/>
              <w:rPr>
                <w:rFonts w:cs="Arial"/>
              </w:rPr>
            </w:pPr>
            <w:r w:rsidRPr="00482305">
              <w:rPr>
                <w:rFonts w:cs="Arial"/>
              </w:rPr>
              <w:t xml:space="preserve">Indien verricht in </w:t>
            </w:r>
            <w:r>
              <w:rPr>
                <w:rFonts w:cs="Arial"/>
              </w:rPr>
              <w:t>een samenwerkingsverband</w:t>
            </w:r>
            <w:r w:rsidRPr="00482305">
              <w:rPr>
                <w:rFonts w:cs="Arial"/>
              </w:rPr>
              <w:t xml:space="preserve">: </w:t>
            </w:r>
            <w:r>
              <w:rPr>
                <w:rFonts w:cs="Arial"/>
              </w:rPr>
              <w:t xml:space="preserve">A. </w:t>
            </w:r>
            <w:r w:rsidRPr="00482305">
              <w:rPr>
                <w:rFonts w:cs="Arial"/>
              </w:rPr>
              <w:t xml:space="preserve">het percentage/aandeel in </w:t>
            </w:r>
            <w:r>
              <w:rPr>
                <w:rFonts w:cs="Arial"/>
              </w:rPr>
              <w:t>het samenwerkingsverband</w:t>
            </w:r>
            <w:r w:rsidRPr="00482305">
              <w:rPr>
                <w:rFonts w:cs="Arial"/>
              </w:rPr>
              <w:t xml:space="preserve">; </w:t>
            </w:r>
            <w:r>
              <w:rPr>
                <w:rFonts w:cs="Arial"/>
              </w:rPr>
              <w:t xml:space="preserve">B. </w:t>
            </w:r>
            <w:r w:rsidRPr="00482305">
              <w:rPr>
                <w:rFonts w:cs="Arial"/>
              </w:rPr>
              <w:t>aard en inhoud van de eigen werk</w:t>
            </w:r>
            <w:r>
              <w:rPr>
                <w:rFonts w:cs="Arial"/>
              </w:rPr>
              <w:t>zaamheden verricht in het samenwerkings</w:t>
            </w:r>
            <w:r w:rsidRPr="00482305">
              <w:rPr>
                <w:rFonts w:cs="Arial"/>
              </w:rPr>
              <w:t>verband</w:t>
            </w:r>
          </w:p>
        </w:tc>
        <w:tc>
          <w:tcPr>
            <w:tcW w:w="2500" w:type="pct"/>
          </w:tcPr>
          <w:p w14:paraId="32E280C8" w14:textId="77777777" w:rsidR="004C2700" w:rsidRDefault="004C2700" w:rsidP="004C2700">
            <w:pPr>
              <w:pStyle w:val="Kop4"/>
              <w:numPr>
                <w:ilvl w:val="3"/>
                <w:numId w:val="12"/>
              </w:numPr>
              <w:outlineLvl w:val="3"/>
              <w:rPr>
                <w:lang w:eastAsia="ar-SA"/>
              </w:rPr>
            </w:pPr>
          </w:p>
          <w:p w14:paraId="36735259" w14:textId="77777777" w:rsidR="004C2700" w:rsidRDefault="004C2700" w:rsidP="004C2700">
            <w:pPr>
              <w:rPr>
                <w:lang w:eastAsia="ar-SA"/>
              </w:rPr>
            </w:pPr>
          </w:p>
          <w:p w14:paraId="012AE412" w14:textId="77777777" w:rsidR="004C2700" w:rsidRDefault="004C2700" w:rsidP="004C2700">
            <w:pPr>
              <w:pStyle w:val="Kop4"/>
              <w:numPr>
                <w:ilvl w:val="3"/>
                <w:numId w:val="12"/>
              </w:numPr>
              <w:outlineLvl w:val="3"/>
              <w:rPr>
                <w:lang w:eastAsia="ar-SA"/>
              </w:rPr>
            </w:pPr>
          </w:p>
          <w:p w14:paraId="657C41CE" w14:textId="77777777" w:rsidR="004C2700" w:rsidRDefault="004C2700" w:rsidP="004C2700">
            <w:pPr>
              <w:rPr>
                <w:lang w:eastAsia="ar-SA"/>
              </w:rPr>
            </w:pPr>
          </w:p>
          <w:p w14:paraId="6AF56FAD" w14:textId="77777777" w:rsidR="004C2700" w:rsidRPr="00B548DF" w:rsidRDefault="004C2700" w:rsidP="004C2700">
            <w:pPr>
              <w:rPr>
                <w:lang w:eastAsia="ar-SA"/>
              </w:rPr>
            </w:pPr>
          </w:p>
        </w:tc>
      </w:tr>
    </w:tbl>
    <w:p w14:paraId="38F1DF21" w14:textId="77777777" w:rsidR="004C2700" w:rsidRDefault="004C2700" w:rsidP="004C2700">
      <w:pPr>
        <w:suppressAutoHyphens/>
        <w:rPr>
          <w:rFonts w:cs="Arial"/>
          <w:snapToGrid w:val="0"/>
          <w:lang w:eastAsia="ar-SA"/>
        </w:rPr>
      </w:pPr>
      <w:bookmarkStart w:id="349" w:name="_Toc86485888"/>
      <w:bookmarkStart w:id="350" w:name="_Toc86485886"/>
      <w:bookmarkStart w:id="351" w:name="_Toc68944752"/>
      <w:bookmarkStart w:id="352" w:name="_Toc86485889"/>
    </w:p>
    <w:p w14:paraId="3209CF5A" w14:textId="77777777" w:rsidR="004C2700" w:rsidRDefault="004C2700" w:rsidP="004C2700">
      <w:pPr>
        <w:suppressAutoHyphens/>
        <w:spacing w:line="288" w:lineRule="auto"/>
        <w:rPr>
          <w:rFonts w:cs="Arial"/>
          <w:snapToGrid w:val="0"/>
        </w:rPr>
      </w:pPr>
    </w:p>
    <w:p w14:paraId="3D648BC8" w14:textId="77777777" w:rsidR="004C2700" w:rsidRDefault="004C2700" w:rsidP="004C2700">
      <w:pPr>
        <w:suppressAutoHyphens/>
        <w:rPr>
          <w:rFonts w:cs="Arial"/>
          <w:snapToGrid w:val="0"/>
        </w:rPr>
      </w:pPr>
    </w:p>
    <w:p w14:paraId="55535A90" w14:textId="77777777" w:rsidR="004C2700" w:rsidRDefault="004C2700" w:rsidP="004C2700">
      <w:pPr>
        <w:suppressAutoHyphens/>
        <w:rPr>
          <w:rFonts w:cs="Arial"/>
          <w:snapToGrid w:val="0"/>
        </w:rPr>
      </w:pPr>
    </w:p>
    <w:tbl>
      <w:tblPr>
        <w:tblStyle w:val="Tabelraster1"/>
        <w:tblW w:w="5000" w:type="pct"/>
        <w:tblLook w:val="0000" w:firstRow="0" w:lastRow="0" w:firstColumn="0" w:lastColumn="0" w:noHBand="0" w:noVBand="0"/>
      </w:tblPr>
      <w:tblGrid>
        <w:gridCol w:w="2621"/>
        <w:gridCol w:w="5260"/>
      </w:tblGrid>
      <w:tr w:rsidR="004C2700" w:rsidRPr="009576D5" w14:paraId="4737F3C4"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79C61728"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Inschrijver </w:t>
            </w:r>
          </w:p>
        </w:tc>
        <w:tc>
          <w:tcPr>
            <w:tcW w:w="3337" w:type="pct"/>
          </w:tcPr>
          <w:p w14:paraId="3F73595C"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718FA0BD"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488F7BC5"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438C1F0A"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1FF58D65"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2E167842"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2F1050B9"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7A372F26"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A3E1A68"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2B87E2E5" w14:textId="77777777" w:rsidR="004C2700" w:rsidRPr="009576D5" w:rsidRDefault="004C2700" w:rsidP="004C2700">
            <w:pPr>
              <w:suppressAutoHyphens/>
              <w:spacing w:before="90" w:after="54" w:line="312" w:lineRule="auto"/>
              <w:ind w:right="57"/>
              <w:rPr>
                <w:rFonts w:eastAsia="Calibri" w:cs="Arial"/>
              </w:rPr>
            </w:pPr>
          </w:p>
          <w:p w14:paraId="1718403D"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18651DDC"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6B650365"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218C7C8"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7BB50A9C" w14:textId="77777777" w:rsidR="004C2700" w:rsidRPr="009576D5" w:rsidRDefault="004C2700" w:rsidP="004C2700">
            <w:pPr>
              <w:suppressAutoHyphens/>
              <w:snapToGrid w:val="0"/>
              <w:spacing w:before="90" w:after="54" w:line="312" w:lineRule="auto"/>
              <w:ind w:right="57"/>
              <w:rPr>
                <w:rFonts w:eastAsia="Calibri" w:cs="Arial"/>
              </w:rPr>
            </w:pPr>
          </w:p>
        </w:tc>
      </w:tr>
    </w:tbl>
    <w:p w14:paraId="1D403C4B" w14:textId="77777777" w:rsidR="004C2700" w:rsidRDefault="004C2700" w:rsidP="004C2700">
      <w:pPr>
        <w:suppressAutoHyphens/>
        <w:rPr>
          <w:rFonts w:cs="Arial"/>
          <w:snapToGrid w:val="0"/>
          <w:lang w:eastAsia="ar-SA"/>
        </w:rPr>
      </w:pPr>
    </w:p>
    <w:p w14:paraId="4455D3CD" w14:textId="77777777" w:rsidR="004C2700" w:rsidRDefault="004C2700" w:rsidP="004C2700">
      <w:pPr>
        <w:pStyle w:val="Kop2"/>
        <w:numPr>
          <w:ilvl w:val="1"/>
          <w:numId w:val="12"/>
        </w:numPr>
        <w:tabs>
          <w:tab w:val="left" w:pos="708"/>
        </w:tabs>
        <w:suppressAutoHyphens/>
        <w:ind w:left="0" w:firstLine="0"/>
        <w:rPr>
          <w:szCs w:val="20"/>
        </w:rPr>
      </w:pPr>
      <w:r>
        <w:rPr>
          <w:b/>
          <w:szCs w:val="20"/>
        </w:rPr>
        <w:br w:type="page"/>
      </w:r>
      <w:bookmarkEnd w:id="349"/>
      <w:bookmarkEnd w:id="350"/>
      <w:bookmarkEnd w:id="351"/>
      <w:bookmarkEnd w:id="352"/>
    </w:p>
    <w:p w14:paraId="2BAB2F0C" w14:textId="77777777" w:rsidR="004C2700" w:rsidRDefault="004C2700" w:rsidP="004C2700">
      <w:pPr>
        <w:pStyle w:val="KopBijlage"/>
        <w:suppressAutoHyphens/>
      </w:pPr>
      <w:bookmarkStart w:id="353" w:name="_Toc419285424"/>
      <w:bookmarkStart w:id="354" w:name="_Toc421086920"/>
      <w:bookmarkStart w:id="355" w:name="_Toc421100643"/>
      <w:bookmarkStart w:id="356" w:name="_Toc98315833"/>
      <w:r>
        <w:lastRenderedPageBreak/>
        <w:t xml:space="preserve">Bijlage 7 </w:t>
      </w:r>
      <w:r>
        <w:br/>
        <w:t>Programma van Eisen</w:t>
      </w:r>
      <w:bookmarkEnd w:id="353"/>
      <w:bookmarkEnd w:id="354"/>
      <w:bookmarkEnd w:id="355"/>
      <w:bookmarkEnd w:id="356"/>
    </w:p>
    <w:p w14:paraId="6138B573" w14:textId="77777777" w:rsidR="004C2700" w:rsidRDefault="004C2700" w:rsidP="004C2700">
      <w:pPr>
        <w:suppressAutoHyphens/>
        <w:spacing w:line="288" w:lineRule="auto"/>
        <w:rPr>
          <w:rFonts w:cs="Arial"/>
          <w:i/>
        </w:rPr>
      </w:pPr>
    </w:p>
    <w:p w14:paraId="17AEF0AC" w14:textId="77777777" w:rsidR="00CA7571" w:rsidRPr="00996BE2" w:rsidRDefault="00CA7571" w:rsidP="00CA7571">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2E64EE63" w14:textId="77777777" w:rsidR="004C2700" w:rsidRDefault="004C2700" w:rsidP="004C2700">
      <w:pPr>
        <w:suppressAutoHyphens/>
        <w:spacing w:line="288" w:lineRule="auto"/>
        <w:rPr>
          <w:i/>
        </w:rPr>
      </w:pPr>
    </w:p>
    <w:p w14:paraId="04302DFA" w14:textId="77777777" w:rsidR="004C2700" w:rsidRDefault="004C2700" w:rsidP="004C2700">
      <w:pPr>
        <w:suppressAutoHyphens/>
      </w:pPr>
    </w:p>
    <w:p w14:paraId="4760920F" w14:textId="77777777" w:rsidR="004C2700" w:rsidRDefault="004C2700" w:rsidP="004C2700">
      <w:pPr>
        <w:pStyle w:val="KopBijlage"/>
        <w:suppressAutoHyphens/>
      </w:pPr>
      <w:bookmarkStart w:id="357" w:name="_Toc419285425"/>
      <w:bookmarkStart w:id="358" w:name="_Toc421086921"/>
      <w:bookmarkStart w:id="359" w:name="_Toc421100644"/>
      <w:bookmarkStart w:id="360" w:name="_Toc98315834"/>
      <w:r>
        <w:lastRenderedPageBreak/>
        <w:t xml:space="preserve">Bijlage 8 </w:t>
      </w:r>
      <w:r>
        <w:br/>
      </w:r>
      <w:proofErr w:type="spellStart"/>
      <w:r>
        <w:t>Conformiteitenverklaring</w:t>
      </w:r>
      <w:proofErr w:type="spellEnd"/>
      <w:r>
        <w:t xml:space="preserve"> minimumeisen</w:t>
      </w:r>
      <w:bookmarkEnd w:id="357"/>
      <w:bookmarkEnd w:id="358"/>
      <w:bookmarkEnd w:id="359"/>
      <w:bookmarkEnd w:id="360"/>
    </w:p>
    <w:p w14:paraId="5ED012CD" w14:textId="77777777" w:rsidR="004C2700" w:rsidRPr="00FA217D" w:rsidRDefault="004C2700" w:rsidP="004C2700"/>
    <w:p w14:paraId="6F6E3C01" w14:textId="77777777" w:rsidR="004C2700" w:rsidRDefault="004C2700" w:rsidP="004C2700">
      <w:pPr>
        <w:spacing w:line="276" w:lineRule="auto"/>
      </w:pPr>
      <w:r w:rsidRPr="00364C72">
        <w:t>Door het invullen en rechtsgeldig ondertekenen van deze bijlage ‘</w:t>
      </w:r>
      <w:proofErr w:type="spellStart"/>
      <w:r w:rsidRPr="00364C72">
        <w:t>Conformiteitenverk</w:t>
      </w:r>
      <w:r>
        <w:t>laring</w:t>
      </w:r>
      <w:proofErr w:type="spellEnd"/>
      <w:r>
        <w:t xml:space="preserve"> minimumeisen’ verklaart de I</w:t>
      </w:r>
      <w:r w:rsidRPr="00364C72">
        <w:t>nschrijver da</w:t>
      </w:r>
      <w:r>
        <w:t>t hij akkoord gaat met alle in b</w:t>
      </w:r>
      <w:r w:rsidRPr="00364C72">
        <w:t>ijlage</w:t>
      </w:r>
      <w:r>
        <w:t xml:space="preserve"> 7 ‘Programma van eisen’ van het Beschrijvend Document </w:t>
      </w:r>
      <w:r w:rsidRPr="00364C72">
        <w:t>gestelde eisen en verklaart hij dat hi</w:t>
      </w:r>
      <w:r>
        <w:t>j gedurende de looptijd van de aanbestedingsprocedure en</w:t>
      </w:r>
    </w:p>
    <w:p w14:paraId="7300E407" w14:textId="77777777" w:rsidR="004C2700" w:rsidRPr="00364C72" w:rsidRDefault="004C2700" w:rsidP="004C2700">
      <w:pPr>
        <w:spacing w:line="276" w:lineRule="auto"/>
      </w:pPr>
      <w:r>
        <w:t>O</w:t>
      </w:r>
      <w:r w:rsidRPr="00364C72">
        <w:t>vereenkomst aan deze eisen zal voldoen.</w:t>
      </w:r>
    </w:p>
    <w:p w14:paraId="0438CF84" w14:textId="77777777" w:rsidR="004C2700" w:rsidRPr="00364C72" w:rsidRDefault="004C2700" w:rsidP="004C2700">
      <w:pPr>
        <w:spacing w:line="276" w:lineRule="auto"/>
      </w:pPr>
    </w:p>
    <w:tbl>
      <w:tblPr>
        <w:tblStyle w:val="Tabelraster1"/>
        <w:tblW w:w="5000" w:type="pct"/>
        <w:tblLook w:val="0000" w:firstRow="0" w:lastRow="0" w:firstColumn="0" w:lastColumn="0" w:noHBand="0" w:noVBand="0"/>
      </w:tblPr>
      <w:tblGrid>
        <w:gridCol w:w="2621"/>
        <w:gridCol w:w="5260"/>
      </w:tblGrid>
      <w:tr w:rsidR="004C2700" w:rsidRPr="00364C72" w14:paraId="04023297"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27DAEE2" w14:textId="77777777" w:rsidR="004C2700" w:rsidRPr="00364C72" w:rsidRDefault="004C2700" w:rsidP="004C2700">
            <w:pPr>
              <w:suppressAutoHyphens/>
              <w:snapToGrid w:val="0"/>
              <w:spacing w:before="90" w:after="54" w:line="276" w:lineRule="auto"/>
              <w:ind w:right="57"/>
              <w:rPr>
                <w:rFonts w:eastAsia="Calibri" w:cs="Arial"/>
              </w:rPr>
            </w:pPr>
            <w:r>
              <w:rPr>
                <w:rFonts w:eastAsia="Calibri" w:cs="Arial"/>
              </w:rPr>
              <w:t xml:space="preserve">Statutaire naam van de Inschrijver </w:t>
            </w:r>
          </w:p>
        </w:tc>
        <w:tc>
          <w:tcPr>
            <w:tcW w:w="3337" w:type="pct"/>
          </w:tcPr>
          <w:p w14:paraId="7AAAC2DB"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653F342B"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635B750A"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Naam ondertekenaar</w:t>
            </w:r>
          </w:p>
        </w:tc>
        <w:tc>
          <w:tcPr>
            <w:tcW w:w="3337" w:type="pct"/>
          </w:tcPr>
          <w:p w14:paraId="46A5E496"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6B13ED4C"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4C1421E"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Functie ondertekenaar</w:t>
            </w:r>
          </w:p>
        </w:tc>
        <w:tc>
          <w:tcPr>
            <w:tcW w:w="3337" w:type="pct"/>
          </w:tcPr>
          <w:p w14:paraId="45125356"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30406808"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76835B64"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Handtekening</w:t>
            </w:r>
          </w:p>
          <w:p w14:paraId="285602FE" w14:textId="77777777" w:rsidR="004C2700" w:rsidRPr="00364C72" w:rsidRDefault="004C2700" w:rsidP="004C2700">
            <w:pPr>
              <w:suppressAutoHyphens/>
              <w:spacing w:before="90" w:after="54" w:line="276" w:lineRule="auto"/>
              <w:ind w:right="57"/>
              <w:rPr>
                <w:rFonts w:eastAsia="Calibri" w:cs="Arial"/>
              </w:rPr>
            </w:pPr>
          </w:p>
          <w:p w14:paraId="06BD80E6" w14:textId="77777777" w:rsidR="004C2700" w:rsidRPr="00364C72" w:rsidRDefault="004C2700" w:rsidP="004C2700">
            <w:pPr>
              <w:suppressAutoHyphens/>
              <w:spacing w:before="90" w:after="54" w:line="312" w:lineRule="auto"/>
              <w:ind w:right="57"/>
              <w:rPr>
                <w:rFonts w:eastAsia="Calibri" w:cs="Arial"/>
              </w:rPr>
            </w:pPr>
          </w:p>
        </w:tc>
        <w:tc>
          <w:tcPr>
            <w:tcW w:w="3337" w:type="pct"/>
          </w:tcPr>
          <w:p w14:paraId="2F06BAFE"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5C6959D3"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1E3D8DE"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Plaats en datum</w:t>
            </w:r>
          </w:p>
        </w:tc>
        <w:tc>
          <w:tcPr>
            <w:tcW w:w="3337" w:type="pct"/>
          </w:tcPr>
          <w:p w14:paraId="0D038DF3" w14:textId="77777777" w:rsidR="004C2700" w:rsidRPr="00364C72" w:rsidRDefault="004C2700" w:rsidP="004C2700">
            <w:pPr>
              <w:suppressAutoHyphens/>
              <w:snapToGrid w:val="0"/>
              <w:spacing w:before="90" w:after="54" w:line="312" w:lineRule="auto"/>
              <w:ind w:right="57"/>
              <w:rPr>
                <w:rFonts w:eastAsia="Calibri" w:cs="Arial"/>
              </w:rPr>
            </w:pPr>
          </w:p>
        </w:tc>
      </w:tr>
    </w:tbl>
    <w:p w14:paraId="50A7D67B" w14:textId="77777777" w:rsidR="004C2700" w:rsidRDefault="004C2700" w:rsidP="004C2700">
      <w:pPr>
        <w:suppressAutoHyphens/>
        <w:rPr>
          <w:rFonts w:cs="Arial"/>
          <w:color w:val="000000"/>
        </w:rPr>
      </w:pPr>
    </w:p>
    <w:p w14:paraId="51DC1CED" w14:textId="77777777" w:rsidR="004C2700" w:rsidRPr="00067683" w:rsidRDefault="004C2700" w:rsidP="004C2700">
      <w:pPr>
        <w:suppressAutoHyphens/>
        <w:rPr>
          <w:rFonts w:cs="Arial"/>
          <w:color w:val="000000"/>
        </w:rPr>
      </w:pPr>
      <w:r w:rsidRPr="00067683">
        <w:rPr>
          <w:rFonts w:cs="Arial"/>
          <w:color w:val="000000"/>
        </w:rPr>
        <w:t xml:space="preserve"> </w:t>
      </w:r>
    </w:p>
    <w:p w14:paraId="044E8DB0" w14:textId="3245FD5C" w:rsidR="004C2700" w:rsidRDefault="004C2700" w:rsidP="004C2700">
      <w:pPr>
        <w:pStyle w:val="KopBijlage"/>
        <w:suppressAutoHyphens/>
      </w:pPr>
      <w:bookmarkStart w:id="361" w:name="_Toc419285426"/>
      <w:bookmarkStart w:id="362" w:name="_Toc421086922"/>
      <w:bookmarkStart w:id="363" w:name="_Toc421100645"/>
      <w:bookmarkStart w:id="364" w:name="_Toc98315835"/>
      <w:r>
        <w:lastRenderedPageBreak/>
        <w:t xml:space="preserve">Bijlage 9 </w:t>
      </w:r>
      <w:r>
        <w:br/>
      </w:r>
      <w:r w:rsidR="004B05C3">
        <w:t>Programma van Wensen</w:t>
      </w:r>
      <w:bookmarkEnd w:id="364"/>
    </w:p>
    <w:p w14:paraId="42157D33" w14:textId="4D70F201" w:rsidR="004B05C3" w:rsidRDefault="004B05C3" w:rsidP="004B05C3"/>
    <w:p w14:paraId="1E7B5828" w14:textId="77777777" w:rsidR="004B05C3" w:rsidRPr="00996BE2" w:rsidRDefault="004B05C3" w:rsidP="004B05C3">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01010076" w14:textId="77777777" w:rsidR="004B05C3" w:rsidRPr="004B05C3" w:rsidRDefault="004B05C3" w:rsidP="004B05C3"/>
    <w:p w14:paraId="549E4764" w14:textId="77777777" w:rsidR="004C2700" w:rsidRPr="00FA217D" w:rsidRDefault="004C2700" w:rsidP="004C2700"/>
    <w:p w14:paraId="5725B8D8" w14:textId="77777777" w:rsidR="004C2700" w:rsidRDefault="004C2700" w:rsidP="004C2700">
      <w:pPr>
        <w:suppressAutoHyphens/>
        <w:rPr>
          <w:rFonts w:eastAsia="MS Mincho" w:cs="Arial"/>
          <w:bCs/>
          <w:color w:val="00314E"/>
          <w:sz w:val="60"/>
          <w:szCs w:val="32"/>
        </w:rPr>
      </w:pPr>
      <w:r>
        <w:br w:type="page"/>
      </w:r>
    </w:p>
    <w:p w14:paraId="5D31176D" w14:textId="77777777" w:rsidR="004C2700" w:rsidRDefault="004C2700" w:rsidP="004C2700">
      <w:pPr>
        <w:pStyle w:val="KopBijlage"/>
        <w:suppressAutoHyphens/>
      </w:pPr>
      <w:bookmarkStart w:id="365" w:name="_Toc419285428"/>
      <w:bookmarkStart w:id="366" w:name="_Toc421086924"/>
      <w:bookmarkStart w:id="367" w:name="_Toc421100647"/>
      <w:bookmarkStart w:id="368" w:name="_Toc98315836"/>
      <w:bookmarkEnd w:id="361"/>
      <w:bookmarkEnd w:id="362"/>
      <w:bookmarkEnd w:id="363"/>
      <w:r>
        <w:lastRenderedPageBreak/>
        <w:t>Bijlage 1</w:t>
      </w:r>
      <w:r w:rsidR="00B7604C">
        <w:t>0</w:t>
      </w:r>
      <w:r>
        <w:br/>
        <w:t>Prijzenblad</w:t>
      </w:r>
      <w:bookmarkEnd w:id="365"/>
      <w:bookmarkEnd w:id="366"/>
      <w:bookmarkEnd w:id="367"/>
      <w:bookmarkEnd w:id="368"/>
    </w:p>
    <w:p w14:paraId="3F5C8C16" w14:textId="77777777" w:rsidR="004C2700" w:rsidRDefault="004C2700" w:rsidP="004C2700">
      <w:pPr>
        <w:suppressAutoHyphens/>
        <w:rPr>
          <w:i/>
        </w:rPr>
      </w:pPr>
    </w:p>
    <w:p w14:paraId="5C76F983"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5B4F0868" w14:textId="77777777" w:rsidR="004C2700" w:rsidRDefault="004C2700" w:rsidP="004C2700">
      <w:pPr>
        <w:pStyle w:val="KopBijlage"/>
        <w:suppressAutoHyphens/>
      </w:pPr>
      <w:bookmarkStart w:id="369" w:name="_Toc98315837"/>
      <w:r>
        <w:lastRenderedPageBreak/>
        <w:t>Bijlage 1</w:t>
      </w:r>
      <w:r w:rsidR="00B7604C">
        <w:t>1</w:t>
      </w:r>
      <w:r>
        <w:t xml:space="preserve"> </w:t>
      </w:r>
      <w:r>
        <w:br/>
        <w:t>Service Level Agreement</w:t>
      </w:r>
      <w:bookmarkEnd w:id="369"/>
    </w:p>
    <w:p w14:paraId="02025441" w14:textId="77777777" w:rsidR="004C2700" w:rsidRDefault="004C2700" w:rsidP="004C2700">
      <w:pPr>
        <w:suppressAutoHyphens/>
        <w:rPr>
          <w:i/>
        </w:rPr>
      </w:pPr>
    </w:p>
    <w:p w14:paraId="2E66E641"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3C9C1EA3" w14:textId="77777777" w:rsidR="004C2700" w:rsidRPr="002C34EC" w:rsidRDefault="004C2700" w:rsidP="004C2700">
      <w:pPr>
        <w:suppressAutoHyphens/>
      </w:pPr>
    </w:p>
    <w:p w14:paraId="3A0B6D33" w14:textId="77777777" w:rsidR="004C2700" w:rsidRDefault="004C2700" w:rsidP="004C2700">
      <w:pPr>
        <w:suppressAutoHyphens/>
        <w:rPr>
          <w:i/>
        </w:rPr>
      </w:pPr>
    </w:p>
    <w:p w14:paraId="636910D9" w14:textId="77777777" w:rsidR="004C2700" w:rsidRDefault="004C2700" w:rsidP="004C2700">
      <w:pPr>
        <w:suppressAutoHyphens/>
        <w:rPr>
          <w:i/>
        </w:rPr>
      </w:pPr>
    </w:p>
    <w:p w14:paraId="50B82E12" w14:textId="77777777" w:rsidR="004C2700" w:rsidRDefault="004C2700" w:rsidP="004C2700">
      <w:pPr>
        <w:pStyle w:val="KopBijlage"/>
        <w:suppressAutoHyphens/>
      </w:pPr>
      <w:bookmarkStart w:id="370" w:name="_Toc98315838"/>
      <w:r>
        <w:lastRenderedPageBreak/>
        <w:t>Bijlage 1</w:t>
      </w:r>
      <w:r w:rsidR="00B7604C">
        <w:t>2</w:t>
      </w:r>
      <w:r>
        <w:t xml:space="preserve"> </w:t>
      </w:r>
      <w:r>
        <w:br/>
        <w:t xml:space="preserve">Stappenplan digitaal inschrijven op overheidsopdrachten via </w:t>
      </w:r>
      <w:proofErr w:type="spellStart"/>
      <w:r>
        <w:t>TenderNed</w:t>
      </w:r>
      <w:bookmarkEnd w:id="370"/>
      <w:proofErr w:type="spellEnd"/>
    </w:p>
    <w:p w14:paraId="44CC4F31" w14:textId="77777777" w:rsidR="004C2700" w:rsidRDefault="004C2700" w:rsidP="004C2700">
      <w:pPr>
        <w:suppressAutoHyphens/>
        <w:rPr>
          <w:i/>
        </w:rPr>
      </w:pPr>
    </w:p>
    <w:p w14:paraId="6D06DECB"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3B9E0357" w14:textId="7CF1AD3A" w:rsidR="00657BFE" w:rsidRDefault="004C2700">
      <w:pPr>
        <w:spacing w:line="312" w:lineRule="auto"/>
      </w:pPr>
      <w:r>
        <w:br w:type="page"/>
      </w:r>
    </w:p>
    <w:p w14:paraId="37F2E22B" w14:textId="77777777" w:rsidR="004C2700" w:rsidRDefault="00657BFE" w:rsidP="00657BFE">
      <w:pPr>
        <w:pStyle w:val="KopBijlage"/>
      </w:pPr>
      <w:bookmarkStart w:id="371" w:name="_Toc98315839"/>
      <w:r>
        <w:lastRenderedPageBreak/>
        <w:t>Bijlage 13</w:t>
      </w:r>
      <w:r>
        <w:br/>
      </w:r>
      <w:r w:rsidRPr="008A624A">
        <w:t>Modelovereenkomst</w:t>
      </w:r>
      <w:bookmarkEnd w:id="371"/>
    </w:p>
    <w:p w14:paraId="7BDB62FC" w14:textId="77777777" w:rsidR="00657BFE" w:rsidRDefault="00657BFE" w:rsidP="00657BFE"/>
    <w:p w14:paraId="2A7155CF" w14:textId="77777777" w:rsidR="00657BFE" w:rsidRPr="00996BE2" w:rsidRDefault="00657BFE" w:rsidP="00657BFE">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58F5AE34" w14:textId="77777777" w:rsidR="00657BFE" w:rsidRPr="00657BFE" w:rsidRDefault="00657BFE" w:rsidP="00657BFE"/>
    <w:p w14:paraId="6428F015" w14:textId="4AF6CB28" w:rsidR="004C2700" w:rsidRDefault="004C2700" w:rsidP="004C2700">
      <w:pPr>
        <w:pStyle w:val="KopBijlage"/>
        <w:suppressAutoHyphens/>
      </w:pPr>
      <w:bookmarkStart w:id="372" w:name="_Toc480365698"/>
      <w:bookmarkStart w:id="373" w:name="_Toc98315840"/>
      <w:r>
        <w:lastRenderedPageBreak/>
        <w:t xml:space="preserve">Bijlage </w:t>
      </w:r>
      <w:r w:rsidR="004B05C3">
        <w:t>14</w:t>
      </w:r>
      <w:r>
        <w:br/>
        <w:t>Verklaring Samenwerkingsverband</w:t>
      </w:r>
      <w:bookmarkEnd w:id="372"/>
      <w:bookmarkEnd w:id="373"/>
    </w:p>
    <w:p w14:paraId="118F44C0" w14:textId="77777777" w:rsidR="004C2700" w:rsidRPr="00FB2B71" w:rsidRDefault="004C2700" w:rsidP="004C2700"/>
    <w:p w14:paraId="404D3B8A" w14:textId="77777777" w:rsidR="004C2700" w:rsidRPr="009576D5" w:rsidRDefault="004C2700" w:rsidP="004C2700">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Pr>
          <w:rFonts w:eastAsia="Calibri" w:cs="Arial"/>
        </w:rPr>
        <w:t>O</w:t>
      </w:r>
      <w:r w:rsidRPr="009576D5">
        <w:rPr>
          <w:rFonts w:eastAsia="Calibri" w:cs="Arial"/>
        </w:rPr>
        <w:t xml:space="preserve">vereenkomst in al zijn onderdelen, en verklaren dat </w:t>
      </w:r>
    </w:p>
    <w:p w14:paraId="6DF1E30A" w14:textId="77777777" w:rsidR="004C2700" w:rsidRPr="009576D5" w:rsidRDefault="004C2700" w:rsidP="004C2700">
      <w:pPr>
        <w:suppressAutoHyphens/>
        <w:spacing w:line="288" w:lineRule="auto"/>
        <w:rPr>
          <w:rFonts w:eastAsia="Calibri" w:cs="Arial"/>
        </w:rPr>
      </w:pPr>
    </w:p>
    <w:p w14:paraId="739FE287" w14:textId="77777777" w:rsidR="004C2700" w:rsidRDefault="004C2700" w:rsidP="004C2700">
      <w:pPr>
        <w:suppressAutoHyphens/>
        <w:spacing w:line="288" w:lineRule="auto"/>
        <w:rPr>
          <w:rFonts w:eastAsia="Calibri" w:cs="Arial"/>
        </w:rPr>
      </w:pPr>
      <w:r w:rsidRPr="009576D5">
        <w:rPr>
          <w:rFonts w:eastAsia="Calibri" w:cs="Arial"/>
        </w:rPr>
        <w:t>…………………</w:t>
      </w:r>
      <w:r>
        <w:rPr>
          <w:rFonts w:eastAsia="Calibri" w:cs="Arial"/>
        </w:rPr>
        <w:t xml:space="preserve">…………………………………………………………. </w:t>
      </w: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Pr>
          <w:rFonts w:eastAsia="Calibri" w:cs="Arial"/>
        </w:rPr>
        <w:t>de Aanbestedende Dienst</w:t>
      </w:r>
      <w:r w:rsidRPr="009576D5">
        <w:rPr>
          <w:rFonts w:eastAsia="Calibri" w:cs="Arial"/>
        </w:rPr>
        <w:t xml:space="preserve"> dient.</w:t>
      </w:r>
    </w:p>
    <w:p w14:paraId="57C24476" w14:textId="77777777" w:rsidR="004C2700" w:rsidRDefault="004C2700" w:rsidP="004C2700">
      <w:pPr>
        <w:suppressAutoHyphens/>
        <w:spacing w:line="288" w:lineRule="auto"/>
        <w:rPr>
          <w:rFonts w:eastAsia="Calibri" w:cs="Arial"/>
        </w:rPr>
      </w:pPr>
    </w:p>
    <w:p w14:paraId="52C9409A" w14:textId="77777777" w:rsidR="004C2700" w:rsidRDefault="004C2700" w:rsidP="004C2700">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ingeschreven is de volgende:</w:t>
      </w:r>
    </w:p>
    <w:p w14:paraId="0DC036B4" w14:textId="77777777" w:rsidR="004C2700" w:rsidRPr="009576D5" w:rsidRDefault="004C2700" w:rsidP="004C2700">
      <w:pPr>
        <w:suppressAutoHyphens/>
        <w:spacing w:line="288" w:lineRule="auto"/>
        <w:rPr>
          <w:rFonts w:eastAsia="Calibri" w:cs="Arial"/>
        </w:rPr>
      </w:pPr>
      <w:r>
        <w:rPr>
          <w:rFonts w:eastAsia="Calibri" w:cs="Arial"/>
        </w:rPr>
        <w:t>…………………………………………………………………………………………………………………………………………………………………………………………………………………………</w:t>
      </w:r>
    </w:p>
    <w:p w14:paraId="21FF5A4E" w14:textId="77777777" w:rsidR="004C2700" w:rsidRDefault="004C2700" w:rsidP="004C2700">
      <w:pPr>
        <w:suppressAutoHyphens/>
        <w:spacing w:line="288" w:lineRule="auto"/>
        <w:rPr>
          <w:rFonts w:eastAsia="Calibri" w:cs="Arial"/>
        </w:rPr>
      </w:pPr>
    </w:p>
    <w:p w14:paraId="5C381DAE" w14:textId="77777777" w:rsidR="004C2700" w:rsidRDefault="004C2700" w:rsidP="004C2700">
      <w:pPr>
        <w:suppressAutoHyphens/>
        <w:spacing w:line="288" w:lineRule="auto"/>
        <w:rPr>
          <w:rFonts w:eastAsia="Calibri" w:cs="Arial"/>
        </w:rPr>
      </w:pPr>
      <w:r>
        <w:rPr>
          <w:rFonts w:eastAsia="Calibri" w:cs="Arial"/>
        </w:rPr>
        <w:t xml:space="preserve">De Aanbestedende Dienst wenst te vernemen welke onderdelen van de Opdracht door welk lid van het </w:t>
      </w:r>
      <w:r>
        <w:rPr>
          <w:rFonts w:cs="Arial"/>
        </w:rPr>
        <w:t>Samenwerkingsverband</w:t>
      </w:r>
      <w:r>
        <w:rPr>
          <w:rFonts w:eastAsia="Calibri" w:cs="Arial"/>
        </w:rPr>
        <w:t xml:space="preserve"> worden vervuld:</w:t>
      </w:r>
    </w:p>
    <w:p w14:paraId="6FD770A7" w14:textId="77777777" w:rsidR="004C2700" w:rsidRPr="009576D5" w:rsidRDefault="004C2700" w:rsidP="004C2700">
      <w:pPr>
        <w:suppressAutoHyphens/>
        <w:spacing w:line="288" w:lineRule="auto"/>
        <w:rPr>
          <w:rFonts w:eastAsia="Calibri" w:cs="Arial"/>
        </w:rPr>
      </w:pPr>
      <w:r>
        <w:rPr>
          <w:rFonts w:eastAsia="Calibri" w:cs="Arial"/>
        </w:rPr>
        <w:t>…………………………………………………………………………………………………………………………………………………………………………………………………………………………</w:t>
      </w:r>
    </w:p>
    <w:p w14:paraId="3709ABB5" w14:textId="77777777" w:rsidR="004C2700" w:rsidRDefault="004C2700" w:rsidP="004C2700">
      <w:pPr>
        <w:suppressAutoHyphens/>
        <w:spacing w:line="288" w:lineRule="auto"/>
        <w:rPr>
          <w:rFonts w:eastAsia="Calibri" w:cs="Arial"/>
        </w:rPr>
      </w:pPr>
    </w:p>
    <w:p w14:paraId="090D0E1B" w14:textId="77777777" w:rsidR="004C2700" w:rsidRPr="009576D5" w:rsidRDefault="004C2700" w:rsidP="004C2700">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54E2E2FF" w14:textId="77777777" w:rsidR="004C2700" w:rsidRPr="009576D5" w:rsidRDefault="004C2700" w:rsidP="004C2700">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621"/>
        <w:gridCol w:w="5260"/>
      </w:tblGrid>
      <w:tr w:rsidR="004C2700" w:rsidRPr="009576D5" w14:paraId="47F4C322"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F2B2B8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3337" w:type="pct"/>
          </w:tcPr>
          <w:p w14:paraId="56319A2E"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3A0788A4"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13EEC2D3"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49B4D977"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5385FC52"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E11D052"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1C71C457"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A98C56A"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562DB0E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31E862F6" w14:textId="77777777" w:rsidR="004C2700" w:rsidRPr="009576D5" w:rsidRDefault="004C2700" w:rsidP="004C2700">
            <w:pPr>
              <w:suppressAutoHyphens/>
              <w:spacing w:before="90" w:after="54" w:line="312" w:lineRule="auto"/>
              <w:ind w:right="57"/>
              <w:rPr>
                <w:rFonts w:eastAsia="Calibri" w:cs="Arial"/>
              </w:rPr>
            </w:pPr>
          </w:p>
          <w:p w14:paraId="3B29576D"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3C0BC531"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1A6CC04F"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1DA3A7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lastRenderedPageBreak/>
              <w:t>Plaats en datum</w:t>
            </w:r>
          </w:p>
        </w:tc>
        <w:tc>
          <w:tcPr>
            <w:tcW w:w="3337" w:type="pct"/>
          </w:tcPr>
          <w:p w14:paraId="6C01C197" w14:textId="77777777" w:rsidR="004C2700" w:rsidRPr="009576D5" w:rsidRDefault="004C2700" w:rsidP="004C2700">
            <w:pPr>
              <w:suppressAutoHyphens/>
              <w:snapToGrid w:val="0"/>
              <w:spacing w:before="90" w:after="54" w:line="312" w:lineRule="auto"/>
              <w:ind w:right="57"/>
              <w:rPr>
                <w:rFonts w:eastAsia="Calibri" w:cs="Arial"/>
              </w:rPr>
            </w:pPr>
          </w:p>
        </w:tc>
      </w:tr>
    </w:tbl>
    <w:p w14:paraId="591A5351" w14:textId="77777777" w:rsidR="004C2700" w:rsidRPr="009576D5" w:rsidRDefault="004C2700" w:rsidP="004C2700">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621"/>
        <w:gridCol w:w="5260"/>
      </w:tblGrid>
      <w:tr w:rsidR="004C2700" w:rsidRPr="009576D5" w14:paraId="6F190F37"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61FB223D"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3337" w:type="pct"/>
          </w:tcPr>
          <w:p w14:paraId="7A5D79DD"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57D1D23"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F699B9B"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01834F12"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52944FF1"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BD39903"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0FA1F081"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1EA5514"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1ECBAA8B"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065A4FBF" w14:textId="77777777" w:rsidR="004C2700" w:rsidRPr="009576D5" w:rsidRDefault="004C2700" w:rsidP="004C2700">
            <w:pPr>
              <w:suppressAutoHyphens/>
              <w:spacing w:before="90" w:after="54" w:line="312" w:lineRule="auto"/>
              <w:ind w:right="57"/>
              <w:rPr>
                <w:rFonts w:eastAsia="Calibri" w:cs="Arial"/>
              </w:rPr>
            </w:pPr>
          </w:p>
          <w:p w14:paraId="51B1FD2C"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344A4FF6"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06595D76"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5CEA966"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54456C52" w14:textId="77777777" w:rsidR="004C2700" w:rsidRPr="009576D5" w:rsidRDefault="004C2700" w:rsidP="004C2700">
            <w:pPr>
              <w:suppressAutoHyphens/>
              <w:snapToGrid w:val="0"/>
              <w:spacing w:before="90" w:after="54" w:line="312" w:lineRule="auto"/>
              <w:ind w:right="57"/>
              <w:rPr>
                <w:rFonts w:eastAsia="Calibri" w:cs="Arial"/>
              </w:rPr>
            </w:pPr>
          </w:p>
        </w:tc>
      </w:tr>
    </w:tbl>
    <w:p w14:paraId="2D6318E9" w14:textId="77777777" w:rsidR="004C2700" w:rsidRPr="009576D5" w:rsidRDefault="004C2700" w:rsidP="004C2700">
      <w:pPr>
        <w:suppressAutoHyphens/>
        <w:spacing w:line="288" w:lineRule="auto"/>
        <w:rPr>
          <w:rFonts w:eastAsia="Calibri" w:cs="Arial"/>
        </w:rPr>
      </w:pPr>
    </w:p>
    <w:p w14:paraId="4DBF8074" w14:textId="77777777" w:rsidR="004C2700" w:rsidRDefault="004C2700" w:rsidP="004C2700">
      <w:r>
        <w:br w:type="page"/>
      </w:r>
    </w:p>
    <w:p w14:paraId="46AFCBDD" w14:textId="43ACCF5F" w:rsidR="004C2700" w:rsidRDefault="004C2700" w:rsidP="004C2700">
      <w:pPr>
        <w:pStyle w:val="KopBijlage"/>
        <w:suppressAutoHyphens/>
      </w:pPr>
      <w:bookmarkStart w:id="374" w:name="_Toc419285421"/>
      <w:bookmarkStart w:id="375" w:name="_Toc421086917"/>
      <w:bookmarkStart w:id="376" w:name="_Toc421100640"/>
      <w:bookmarkStart w:id="377" w:name="_Toc480365700"/>
      <w:bookmarkStart w:id="378" w:name="_Toc98315841"/>
      <w:r w:rsidRPr="00FA217D">
        <w:lastRenderedPageBreak/>
        <w:t xml:space="preserve">Bijlage </w:t>
      </w:r>
      <w:r w:rsidR="004B05C3">
        <w:t>15</w:t>
      </w:r>
      <w:r>
        <w:br/>
      </w:r>
      <w:r w:rsidRPr="00FA217D">
        <w:t>Verklaring middelen derde</w:t>
      </w:r>
      <w:bookmarkEnd w:id="374"/>
      <w:bookmarkEnd w:id="375"/>
      <w:bookmarkEnd w:id="376"/>
      <w:bookmarkEnd w:id="377"/>
      <w:bookmarkEnd w:id="378"/>
    </w:p>
    <w:p w14:paraId="612CC270" w14:textId="77777777" w:rsidR="004C2700" w:rsidRDefault="004C2700" w:rsidP="004C2700">
      <w:pPr>
        <w:rPr>
          <w:rFonts w:eastAsia="MS Mincho"/>
        </w:rPr>
      </w:pPr>
    </w:p>
    <w:p w14:paraId="0D2C24C6" w14:textId="77777777" w:rsidR="004C2700" w:rsidRPr="006D504E" w:rsidRDefault="004C2700" w:rsidP="004C2700">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718B6A7C" w14:textId="77777777" w:rsidR="004C2700" w:rsidRPr="006D504E" w:rsidRDefault="004C2700" w:rsidP="004C2700">
      <w:pPr>
        <w:ind w:left="567"/>
        <w:rPr>
          <w:rFonts w:cs="Arial"/>
        </w:rPr>
      </w:pPr>
    </w:p>
    <w:p w14:paraId="0C811DD9" w14:textId="77777777" w:rsidR="004C2700" w:rsidRPr="006D504E" w:rsidRDefault="004C2700" w:rsidP="00384012">
      <w:pPr>
        <w:numPr>
          <w:ilvl w:val="0"/>
          <w:numId w:val="32"/>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zich met betrekking tot de geschiktheidse</w:t>
      </w:r>
      <w:r w:rsidR="00A556FD">
        <w:rPr>
          <w:rFonts w:cs="Arial"/>
        </w:rPr>
        <w:t>is zoals genoemd in paragraaf [</w:t>
      </w:r>
      <w:r w:rsidR="00A556FD" w:rsidRPr="00A556FD">
        <w:rPr>
          <w:rFonts w:cs="Arial"/>
          <w:highlight w:val="lightGray"/>
        </w:rPr>
        <w:t>x</w:t>
      </w:r>
      <w:r w:rsidRPr="006D504E">
        <w:rPr>
          <w:rFonts w:cs="Arial"/>
        </w:rPr>
        <w:t xml:space="preserve">] van het </w:t>
      </w:r>
      <w:r>
        <w:rPr>
          <w:rFonts w:cs="Arial"/>
        </w:rPr>
        <w:t>Beschrijvend D</w:t>
      </w:r>
      <w:r w:rsidRPr="006D504E">
        <w:rPr>
          <w:rFonts w:cs="Arial"/>
        </w:rPr>
        <w:t>ocument beroept op de middelen van [</w:t>
      </w:r>
      <w:r w:rsidRPr="00A556FD">
        <w:rPr>
          <w:rFonts w:cs="Arial"/>
          <w:highlight w:val="lightGray"/>
        </w:rPr>
        <w:t>naam derde</w:t>
      </w:r>
      <w:r w:rsidRPr="006D504E">
        <w:rPr>
          <w:rFonts w:cs="Arial"/>
        </w:rPr>
        <w:t>];</w:t>
      </w:r>
    </w:p>
    <w:p w14:paraId="5062B89E" w14:textId="77777777" w:rsidR="004C2700" w:rsidRPr="006D504E" w:rsidRDefault="004C2700" w:rsidP="004C2700">
      <w:pPr>
        <w:suppressAutoHyphens/>
        <w:spacing w:line="288" w:lineRule="auto"/>
        <w:rPr>
          <w:rFonts w:eastAsia="Calibri" w:cs="Arial"/>
        </w:rPr>
      </w:pPr>
    </w:p>
    <w:p w14:paraId="7651545F" w14:textId="77777777" w:rsidR="004C2700" w:rsidRPr="00A556FD" w:rsidRDefault="004C2700" w:rsidP="00384012">
      <w:pPr>
        <w:numPr>
          <w:ilvl w:val="0"/>
          <w:numId w:val="32"/>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Contactgegevens derde:</w:t>
      </w:r>
    </w:p>
    <w:p w14:paraId="291EAB96" w14:textId="77777777" w:rsidR="004C2700" w:rsidRPr="00A556FD" w:rsidRDefault="004C2700" w:rsidP="00384012">
      <w:pPr>
        <w:numPr>
          <w:ilvl w:val="0"/>
          <w:numId w:val="32"/>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statutaire naam:</w:t>
      </w:r>
    </w:p>
    <w:p w14:paraId="18A962B3" w14:textId="77777777" w:rsidR="004C2700" w:rsidRPr="00A556FD" w:rsidRDefault="004C2700" w:rsidP="00384012">
      <w:pPr>
        <w:numPr>
          <w:ilvl w:val="0"/>
          <w:numId w:val="32"/>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vestigingsadres:</w:t>
      </w:r>
    </w:p>
    <w:p w14:paraId="353C3243" w14:textId="77777777" w:rsidR="004C2700" w:rsidRPr="00A556FD" w:rsidRDefault="004C2700" w:rsidP="00384012">
      <w:pPr>
        <w:numPr>
          <w:ilvl w:val="0"/>
          <w:numId w:val="32"/>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postadres:</w:t>
      </w:r>
    </w:p>
    <w:p w14:paraId="616107E2" w14:textId="77777777" w:rsidR="004C2700" w:rsidRPr="00A556FD" w:rsidRDefault="004C2700" w:rsidP="00384012">
      <w:pPr>
        <w:numPr>
          <w:ilvl w:val="0"/>
          <w:numId w:val="32"/>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telefoonnummer:</w:t>
      </w:r>
    </w:p>
    <w:p w14:paraId="6278573F" w14:textId="77777777" w:rsidR="004C2700" w:rsidRPr="00A556FD" w:rsidRDefault="004C2700" w:rsidP="00384012">
      <w:pPr>
        <w:numPr>
          <w:ilvl w:val="0"/>
          <w:numId w:val="32"/>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e-mail:</w:t>
      </w:r>
    </w:p>
    <w:p w14:paraId="3DB7E62D" w14:textId="77777777" w:rsidR="004C2700" w:rsidRPr="00A556FD" w:rsidRDefault="004C2700" w:rsidP="00384012">
      <w:pPr>
        <w:numPr>
          <w:ilvl w:val="0"/>
          <w:numId w:val="32"/>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nummer van inschrijving in het handelsregister:</w:t>
      </w:r>
    </w:p>
    <w:p w14:paraId="53062177" w14:textId="77777777" w:rsidR="004C2700" w:rsidRPr="006D504E" w:rsidRDefault="004C2700" w:rsidP="004C2700">
      <w:pPr>
        <w:tabs>
          <w:tab w:val="num" w:pos="284"/>
        </w:tabs>
        <w:ind w:left="567"/>
        <w:rPr>
          <w:rFonts w:cs="Arial"/>
        </w:rPr>
      </w:pPr>
    </w:p>
    <w:p w14:paraId="2D3EB942" w14:textId="77777777" w:rsidR="004C2700" w:rsidRPr="006D504E" w:rsidRDefault="004C2700" w:rsidP="00384012">
      <w:pPr>
        <w:numPr>
          <w:ilvl w:val="0"/>
          <w:numId w:val="32"/>
        </w:numPr>
        <w:tabs>
          <w:tab w:val="left" w:pos="397"/>
        </w:tabs>
        <w:suppressAutoHyphens/>
        <w:spacing w:line="288" w:lineRule="auto"/>
        <w:contextualSpacing/>
        <w:rPr>
          <w:rFonts w:cs="Arial"/>
        </w:rPr>
      </w:pPr>
      <w:r w:rsidRPr="006D504E">
        <w:rPr>
          <w:rFonts w:cs="Arial"/>
        </w:rPr>
        <w:t>[</w:t>
      </w:r>
      <w:r w:rsidRPr="00A556FD">
        <w:rPr>
          <w:rFonts w:cs="Arial"/>
          <w:highlight w:val="lightGray"/>
        </w:rPr>
        <w:t xml:space="preserve">naam </w:t>
      </w:r>
      <w:r w:rsidRPr="00A556FD">
        <w:rPr>
          <w:rFonts w:eastAsia="Calibri" w:cs="Arial"/>
          <w:highlight w:val="lightGray"/>
        </w:rPr>
        <w:t>derde</w:t>
      </w:r>
      <w:r w:rsidRPr="006D504E">
        <w:rPr>
          <w:rFonts w:cs="Arial"/>
        </w:rPr>
        <w:t>] voldoet, zo blijkt uit bijgevoegd bewijsstuk</w:t>
      </w:r>
      <w:r>
        <w:rPr>
          <w:rFonts w:cs="Arial"/>
        </w:rPr>
        <w:t xml:space="preserve"> </w:t>
      </w:r>
      <w:r w:rsidRPr="006D504E">
        <w:rPr>
          <w:rFonts w:cs="Arial"/>
        </w:rPr>
        <w:t>aan deze geschiktheidseis</w:t>
      </w:r>
      <w:r>
        <w:rPr>
          <w:rFonts w:cs="Arial"/>
        </w:rPr>
        <w:t xml:space="preserve"> voor zover Inschrijver zich beroept op diens middelen</w:t>
      </w:r>
      <w:r w:rsidRPr="006D504E">
        <w:rPr>
          <w:rFonts w:cs="Arial"/>
        </w:rPr>
        <w:t>;</w:t>
      </w:r>
    </w:p>
    <w:p w14:paraId="5A55E973" w14:textId="77777777" w:rsidR="004C2700" w:rsidRPr="006D504E" w:rsidRDefault="004C2700" w:rsidP="004C2700">
      <w:pPr>
        <w:tabs>
          <w:tab w:val="num" w:pos="284"/>
        </w:tabs>
        <w:ind w:left="567"/>
        <w:rPr>
          <w:rFonts w:cs="Arial"/>
        </w:rPr>
      </w:pPr>
    </w:p>
    <w:p w14:paraId="2CE9BDC4" w14:textId="77777777" w:rsidR="004C2700" w:rsidRPr="006D504E" w:rsidRDefault="004C2700" w:rsidP="00384012">
      <w:pPr>
        <w:numPr>
          <w:ilvl w:val="0"/>
          <w:numId w:val="32"/>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bij eventuele gunning van de Opdracht voor de uitvoering van de Opdracht op diens eerste verzoek daadwerkelijk kan beschikken over de voor de uitvoering van de Opdracht noodzakelijke middelen van [</w:t>
      </w:r>
      <w:r w:rsidRPr="00A556FD">
        <w:rPr>
          <w:rFonts w:cs="Arial"/>
          <w:highlight w:val="lightGray"/>
        </w:rPr>
        <w:t>naam derde</w:t>
      </w:r>
      <w:r w:rsidRPr="006D504E">
        <w:rPr>
          <w:rFonts w:cs="Arial"/>
        </w:rPr>
        <w:t>];</w:t>
      </w:r>
    </w:p>
    <w:p w14:paraId="1E21CBA4" w14:textId="77777777" w:rsidR="004C2700" w:rsidRPr="006D504E" w:rsidRDefault="004C2700" w:rsidP="004C2700"/>
    <w:p w14:paraId="118E1857" w14:textId="77777777" w:rsidR="004C2700" w:rsidRPr="006D504E" w:rsidRDefault="004C2700" w:rsidP="00384012">
      <w:pPr>
        <w:numPr>
          <w:ilvl w:val="0"/>
          <w:numId w:val="32"/>
        </w:numPr>
        <w:tabs>
          <w:tab w:val="left" w:pos="397"/>
        </w:tabs>
        <w:contextualSpacing/>
      </w:pPr>
      <w:r w:rsidRPr="006D504E">
        <w:t>[</w:t>
      </w:r>
      <w:r w:rsidRPr="00A556FD">
        <w:rPr>
          <w:highlight w:val="lightGray"/>
        </w:rPr>
        <w:t xml:space="preserve">naam </w:t>
      </w:r>
      <w:r w:rsidRPr="00A556FD">
        <w:rPr>
          <w:rFonts w:cs="Arial"/>
          <w:highlight w:val="lightGray"/>
        </w:rPr>
        <w:t>Inschrijver</w:t>
      </w:r>
      <w:r w:rsidRPr="006D504E">
        <w:t>] bij eventuele gunning van de Opdracht tezamen met [n</w:t>
      </w:r>
      <w:r w:rsidRPr="00A556FD">
        <w:rPr>
          <w:highlight w:val="lightGray"/>
        </w:rPr>
        <w:t>aam derde</w:t>
      </w:r>
      <w:r w:rsidRPr="006D504E">
        <w:t xml:space="preserve">] hoofdelijk aansprakelijk is voor de uitvoering van de Opdracht (deze eis geldt uitsluitend indien in het kader van een geschiktheidseis met betrekking tot de financiële en economische draagkracht (paragraaf </w:t>
      </w:r>
      <w:r>
        <w:t>7.3</w:t>
      </w:r>
      <w:r w:rsidRPr="006D504E">
        <w:t xml:space="preserve">) een beroep wordt gedaan op de middelen van een derde). </w:t>
      </w:r>
    </w:p>
    <w:p w14:paraId="13487935" w14:textId="77777777" w:rsidR="004C2700" w:rsidRPr="006D504E" w:rsidRDefault="004C2700" w:rsidP="004C2700">
      <w:pPr>
        <w:tabs>
          <w:tab w:val="num" w:pos="284"/>
        </w:tabs>
        <w:ind w:left="567"/>
        <w:rPr>
          <w:rFonts w:cs="Arial"/>
        </w:rPr>
      </w:pPr>
    </w:p>
    <w:p w14:paraId="5E5E9130" w14:textId="77777777" w:rsidR="004C2700" w:rsidRPr="006D504E" w:rsidRDefault="004C2700" w:rsidP="00384012">
      <w:pPr>
        <w:numPr>
          <w:ilvl w:val="0"/>
          <w:numId w:val="32"/>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derde</w:t>
      </w:r>
      <w:r w:rsidRPr="006D504E">
        <w:rPr>
          <w:rFonts w:cs="Arial"/>
        </w:rPr>
        <w:t>]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6CF4BB59" w14:textId="77777777" w:rsidR="004C2700" w:rsidRPr="006D504E" w:rsidRDefault="004C2700" w:rsidP="004C2700">
      <w:pPr>
        <w:ind w:left="567"/>
        <w:rPr>
          <w:rFonts w:cs="Arial"/>
        </w:rPr>
      </w:pPr>
    </w:p>
    <w:p w14:paraId="03C4282B" w14:textId="77777777" w:rsidR="004C2700" w:rsidRPr="006D504E" w:rsidRDefault="004C2700" w:rsidP="004C2700">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tbl>
      <w:tblPr>
        <w:tblStyle w:val="Tabelraster1"/>
        <w:tblpPr w:leftFromText="141" w:rightFromText="141" w:vertAnchor="text" w:horzAnchor="margin" w:tblpY="377"/>
        <w:tblW w:w="5000" w:type="pct"/>
        <w:tblLook w:val="0000" w:firstRow="0" w:lastRow="0" w:firstColumn="0" w:lastColumn="0" w:noHBand="0" w:noVBand="0"/>
      </w:tblPr>
      <w:tblGrid>
        <w:gridCol w:w="2621"/>
        <w:gridCol w:w="5260"/>
      </w:tblGrid>
      <w:tr w:rsidR="004C2700" w:rsidRPr="006D504E" w14:paraId="5CAC39AE"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7459D37" w14:textId="77777777" w:rsidR="004C2700" w:rsidRPr="006D504E" w:rsidRDefault="004C2700" w:rsidP="004C2700">
            <w:pPr>
              <w:snapToGrid w:val="0"/>
              <w:spacing w:before="90" w:after="54" w:line="312" w:lineRule="auto"/>
              <w:ind w:right="57"/>
              <w:rPr>
                <w:rFonts w:cs="Arial"/>
              </w:rPr>
            </w:pPr>
            <w:r w:rsidRPr="006D504E">
              <w:rPr>
                <w:rFonts w:cs="Arial"/>
              </w:rPr>
              <w:lastRenderedPageBreak/>
              <w:t>Naam derde</w:t>
            </w:r>
          </w:p>
        </w:tc>
        <w:tc>
          <w:tcPr>
            <w:tcW w:w="3337" w:type="pct"/>
          </w:tcPr>
          <w:p w14:paraId="64AD052B" w14:textId="77777777" w:rsidR="004C2700" w:rsidRPr="006D504E" w:rsidRDefault="004C2700" w:rsidP="004C2700">
            <w:pPr>
              <w:snapToGrid w:val="0"/>
              <w:spacing w:before="90" w:after="54" w:line="312" w:lineRule="auto"/>
              <w:ind w:left="57" w:right="57"/>
              <w:rPr>
                <w:rFonts w:cs="Arial"/>
              </w:rPr>
            </w:pPr>
          </w:p>
        </w:tc>
      </w:tr>
      <w:tr w:rsidR="004C2700" w:rsidRPr="006D504E" w14:paraId="1F4A28FC"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562DBA1A" w14:textId="77777777" w:rsidR="004C2700" w:rsidRPr="006D504E" w:rsidRDefault="004C2700" w:rsidP="004C2700">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3337" w:type="pct"/>
          </w:tcPr>
          <w:p w14:paraId="334954E2" w14:textId="77777777" w:rsidR="004C2700" w:rsidRPr="006D504E" w:rsidRDefault="004C2700" w:rsidP="004C2700">
            <w:pPr>
              <w:snapToGrid w:val="0"/>
              <w:spacing w:before="90" w:after="54" w:line="312" w:lineRule="auto"/>
              <w:ind w:left="57" w:right="57"/>
              <w:rPr>
                <w:rFonts w:cs="Arial"/>
              </w:rPr>
            </w:pPr>
          </w:p>
        </w:tc>
      </w:tr>
      <w:tr w:rsidR="004C2700" w:rsidRPr="006D504E" w14:paraId="62AC6C01" w14:textId="77777777" w:rsidTr="004825DC">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7B131EF0" w14:textId="77777777" w:rsidR="004C2700" w:rsidRPr="006D504E" w:rsidRDefault="004C2700" w:rsidP="004C2700">
            <w:pPr>
              <w:snapToGrid w:val="0"/>
              <w:spacing w:before="90" w:after="54" w:line="312" w:lineRule="auto"/>
              <w:ind w:right="57"/>
              <w:rPr>
                <w:rFonts w:cs="Arial"/>
              </w:rPr>
            </w:pPr>
            <w:r w:rsidRPr="006D504E">
              <w:rPr>
                <w:rFonts w:cs="Arial"/>
              </w:rPr>
              <w:t>Functie ondertekenaar</w:t>
            </w:r>
          </w:p>
        </w:tc>
        <w:tc>
          <w:tcPr>
            <w:tcW w:w="3337" w:type="pct"/>
          </w:tcPr>
          <w:p w14:paraId="2796E3C3" w14:textId="77777777" w:rsidR="004C2700" w:rsidRPr="006D504E" w:rsidRDefault="004C2700" w:rsidP="004C2700">
            <w:pPr>
              <w:snapToGrid w:val="0"/>
              <w:spacing w:before="90" w:after="54" w:line="312" w:lineRule="auto"/>
              <w:ind w:left="57" w:right="57"/>
              <w:rPr>
                <w:rFonts w:cs="Arial"/>
              </w:rPr>
            </w:pPr>
          </w:p>
        </w:tc>
      </w:tr>
      <w:tr w:rsidR="004C2700" w:rsidRPr="006D504E" w14:paraId="3047B424"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0BB85D19" w14:textId="77777777" w:rsidR="004C2700" w:rsidRPr="006D504E" w:rsidRDefault="004C2700" w:rsidP="004C2700">
            <w:pPr>
              <w:suppressAutoHyphens/>
              <w:snapToGrid w:val="0"/>
              <w:spacing w:before="90" w:after="54" w:line="312" w:lineRule="auto"/>
              <w:ind w:right="57"/>
              <w:rPr>
                <w:rFonts w:eastAsia="Calibri" w:cs="Arial"/>
              </w:rPr>
            </w:pPr>
            <w:r w:rsidRPr="006D504E">
              <w:rPr>
                <w:rFonts w:eastAsia="Calibri" w:cs="Arial"/>
              </w:rPr>
              <w:t>Handtekening</w:t>
            </w:r>
          </w:p>
          <w:p w14:paraId="3AD84FCA" w14:textId="77777777" w:rsidR="004C2700" w:rsidRPr="006D504E" w:rsidRDefault="004C2700" w:rsidP="004C2700">
            <w:pPr>
              <w:spacing w:before="90" w:after="54" w:line="312" w:lineRule="auto"/>
              <w:ind w:left="57" w:right="57"/>
              <w:rPr>
                <w:rFonts w:cs="Arial"/>
              </w:rPr>
            </w:pPr>
          </w:p>
          <w:p w14:paraId="1779CBB5" w14:textId="77777777" w:rsidR="004C2700" w:rsidRPr="006D504E" w:rsidRDefault="004C2700" w:rsidP="004C2700">
            <w:pPr>
              <w:spacing w:before="90" w:after="54" w:line="312" w:lineRule="auto"/>
              <w:ind w:right="57"/>
              <w:rPr>
                <w:rFonts w:cs="Arial"/>
              </w:rPr>
            </w:pPr>
          </w:p>
        </w:tc>
        <w:tc>
          <w:tcPr>
            <w:tcW w:w="3337" w:type="pct"/>
          </w:tcPr>
          <w:p w14:paraId="368891A2" w14:textId="77777777" w:rsidR="004C2700" w:rsidRPr="006D504E" w:rsidRDefault="004C2700" w:rsidP="004C2700">
            <w:pPr>
              <w:snapToGrid w:val="0"/>
              <w:spacing w:before="90" w:after="54" w:line="312" w:lineRule="auto"/>
              <w:ind w:left="57" w:right="57"/>
              <w:rPr>
                <w:rFonts w:cs="Arial"/>
              </w:rPr>
            </w:pPr>
          </w:p>
        </w:tc>
      </w:tr>
      <w:tr w:rsidR="004C2700" w:rsidRPr="006D504E" w14:paraId="5082B2EA"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9D69D13" w14:textId="77777777" w:rsidR="004C2700" w:rsidRPr="006D504E" w:rsidRDefault="004C2700" w:rsidP="004C2700">
            <w:pPr>
              <w:snapToGrid w:val="0"/>
              <w:spacing w:before="90" w:after="54" w:line="312" w:lineRule="auto"/>
              <w:ind w:left="57" w:right="57"/>
              <w:rPr>
                <w:rFonts w:cs="Arial"/>
              </w:rPr>
            </w:pPr>
            <w:r w:rsidRPr="006D504E">
              <w:rPr>
                <w:rFonts w:cs="Arial"/>
              </w:rPr>
              <w:t>Plaats en datum</w:t>
            </w:r>
          </w:p>
        </w:tc>
        <w:tc>
          <w:tcPr>
            <w:tcW w:w="3337" w:type="pct"/>
          </w:tcPr>
          <w:p w14:paraId="4954AD21" w14:textId="77777777" w:rsidR="004C2700" w:rsidRPr="006D504E" w:rsidRDefault="004C2700" w:rsidP="004C2700">
            <w:pPr>
              <w:snapToGrid w:val="0"/>
              <w:spacing w:before="90" w:after="54" w:line="312" w:lineRule="auto"/>
              <w:ind w:left="57" w:right="57"/>
              <w:rPr>
                <w:rFonts w:cs="Arial"/>
              </w:rPr>
            </w:pPr>
          </w:p>
        </w:tc>
      </w:tr>
    </w:tbl>
    <w:tbl>
      <w:tblPr>
        <w:tblStyle w:val="Tabelraster1"/>
        <w:tblpPr w:leftFromText="141" w:rightFromText="141" w:vertAnchor="text" w:horzAnchor="margin" w:tblpY="1786"/>
        <w:tblW w:w="5000" w:type="pct"/>
        <w:tblLook w:val="0000" w:firstRow="0" w:lastRow="0" w:firstColumn="0" w:lastColumn="0" w:noHBand="0" w:noVBand="0"/>
      </w:tblPr>
      <w:tblGrid>
        <w:gridCol w:w="2621"/>
        <w:gridCol w:w="5260"/>
      </w:tblGrid>
      <w:tr w:rsidR="004C2700" w:rsidRPr="006D504E" w14:paraId="3046F9DD"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1169260" w14:textId="77777777" w:rsidR="004C2700" w:rsidRPr="006D504E" w:rsidRDefault="004C2700" w:rsidP="004825DC">
            <w:pPr>
              <w:snapToGrid w:val="0"/>
              <w:spacing w:before="90" w:after="54" w:line="312" w:lineRule="auto"/>
              <w:ind w:left="57" w:right="57"/>
              <w:rPr>
                <w:rFonts w:cs="Arial"/>
              </w:rPr>
            </w:pPr>
            <w:r w:rsidRPr="006D504E">
              <w:rPr>
                <w:rFonts w:cs="Arial"/>
              </w:rPr>
              <w:t xml:space="preserve">Naam </w:t>
            </w:r>
            <w:r>
              <w:rPr>
                <w:rFonts w:cs="Arial"/>
              </w:rPr>
              <w:t>Inschrijver</w:t>
            </w:r>
          </w:p>
        </w:tc>
        <w:tc>
          <w:tcPr>
            <w:tcW w:w="3337" w:type="pct"/>
          </w:tcPr>
          <w:p w14:paraId="19FA3EC6" w14:textId="77777777" w:rsidR="004C2700" w:rsidRPr="006D504E" w:rsidRDefault="004C2700" w:rsidP="004825DC">
            <w:pPr>
              <w:snapToGrid w:val="0"/>
              <w:spacing w:before="90" w:after="54" w:line="312" w:lineRule="auto"/>
              <w:ind w:left="57" w:right="57"/>
              <w:rPr>
                <w:rFonts w:cs="Arial"/>
              </w:rPr>
            </w:pPr>
          </w:p>
        </w:tc>
      </w:tr>
      <w:tr w:rsidR="004C2700" w:rsidRPr="006D504E" w14:paraId="23E27DFD"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DEC5526" w14:textId="77777777" w:rsidR="004C2700" w:rsidRPr="006D504E" w:rsidRDefault="004C2700" w:rsidP="004825DC">
            <w:pPr>
              <w:snapToGrid w:val="0"/>
              <w:spacing w:before="90" w:after="54" w:line="312" w:lineRule="auto"/>
              <w:ind w:left="57" w:right="57"/>
              <w:rPr>
                <w:rFonts w:cs="Arial"/>
              </w:rPr>
            </w:pPr>
            <w:r w:rsidRPr="006D504E">
              <w:rPr>
                <w:rFonts w:cs="Arial"/>
              </w:rPr>
              <w:t>Naam ondertekenaar</w:t>
            </w:r>
          </w:p>
        </w:tc>
        <w:tc>
          <w:tcPr>
            <w:tcW w:w="3337" w:type="pct"/>
          </w:tcPr>
          <w:p w14:paraId="5E8B5FAE" w14:textId="77777777" w:rsidR="004C2700" w:rsidRPr="006D504E" w:rsidRDefault="004C2700" w:rsidP="004825DC">
            <w:pPr>
              <w:snapToGrid w:val="0"/>
              <w:spacing w:before="90" w:after="54" w:line="312" w:lineRule="auto"/>
              <w:ind w:left="57" w:right="57"/>
              <w:rPr>
                <w:rFonts w:cs="Arial"/>
              </w:rPr>
            </w:pPr>
          </w:p>
        </w:tc>
      </w:tr>
      <w:tr w:rsidR="004C2700" w:rsidRPr="006D504E" w14:paraId="4D4CD991" w14:textId="77777777" w:rsidTr="004825DC">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43081C57" w14:textId="77777777" w:rsidR="004C2700" w:rsidRPr="006D504E" w:rsidRDefault="004C2700" w:rsidP="004825DC">
            <w:pPr>
              <w:snapToGrid w:val="0"/>
              <w:spacing w:before="90" w:after="54" w:line="312" w:lineRule="auto"/>
              <w:ind w:left="57" w:right="57"/>
              <w:rPr>
                <w:rFonts w:cs="Arial"/>
              </w:rPr>
            </w:pPr>
            <w:r w:rsidRPr="006D504E">
              <w:rPr>
                <w:rFonts w:cs="Arial"/>
              </w:rPr>
              <w:t>Functie ondertekenaar</w:t>
            </w:r>
          </w:p>
        </w:tc>
        <w:tc>
          <w:tcPr>
            <w:tcW w:w="3337" w:type="pct"/>
          </w:tcPr>
          <w:p w14:paraId="29340FBF" w14:textId="77777777" w:rsidR="004C2700" w:rsidRPr="006D504E" w:rsidRDefault="004C2700" w:rsidP="004825DC">
            <w:pPr>
              <w:snapToGrid w:val="0"/>
              <w:spacing w:before="90" w:after="54" w:line="312" w:lineRule="auto"/>
              <w:ind w:left="57" w:right="57"/>
              <w:rPr>
                <w:rFonts w:cs="Arial"/>
              </w:rPr>
            </w:pPr>
          </w:p>
        </w:tc>
      </w:tr>
      <w:tr w:rsidR="004C2700" w:rsidRPr="006D504E" w14:paraId="49050ADE"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18437EF2" w14:textId="77777777" w:rsidR="004C2700" w:rsidRPr="006D504E" w:rsidRDefault="004C2700" w:rsidP="004825DC">
            <w:pPr>
              <w:snapToGrid w:val="0"/>
              <w:spacing w:before="90" w:after="54" w:line="312" w:lineRule="auto"/>
              <w:ind w:left="57" w:right="57"/>
              <w:rPr>
                <w:rFonts w:cs="Arial"/>
              </w:rPr>
            </w:pPr>
            <w:r w:rsidRPr="006D504E">
              <w:rPr>
                <w:rFonts w:cs="Arial"/>
              </w:rPr>
              <w:t>Handtekening</w:t>
            </w:r>
          </w:p>
          <w:p w14:paraId="7069D9A3" w14:textId="77777777" w:rsidR="004C2700" w:rsidRPr="006D504E" w:rsidRDefault="004C2700" w:rsidP="004825DC">
            <w:pPr>
              <w:spacing w:before="90" w:after="54" w:line="312" w:lineRule="auto"/>
              <w:ind w:left="57" w:right="57"/>
              <w:rPr>
                <w:rFonts w:cs="Arial"/>
              </w:rPr>
            </w:pPr>
          </w:p>
          <w:p w14:paraId="27CF263F" w14:textId="77777777" w:rsidR="004C2700" w:rsidRPr="006D504E" w:rsidRDefault="004C2700" w:rsidP="004825DC">
            <w:pPr>
              <w:spacing w:before="90" w:after="54" w:line="312" w:lineRule="auto"/>
              <w:ind w:left="57" w:right="57"/>
              <w:rPr>
                <w:rFonts w:cs="Arial"/>
              </w:rPr>
            </w:pPr>
          </w:p>
        </w:tc>
        <w:tc>
          <w:tcPr>
            <w:tcW w:w="3337" w:type="pct"/>
          </w:tcPr>
          <w:p w14:paraId="50FB053E" w14:textId="77777777" w:rsidR="004C2700" w:rsidRPr="006D504E" w:rsidRDefault="004C2700" w:rsidP="004825DC">
            <w:pPr>
              <w:snapToGrid w:val="0"/>
              <w:spacing w:before="90" w:after="54" w:line="312" w:lineRule="auto"/>
              <w:ind w:left="57" w:right="57"/>
              <w:rPr>
                <w:rFonts w:cs="Arial"/>
              </w:rPr>
            </w:pPr>
          </w:p>
        </w:tc>
      </w:tr>
      <w:tr w:rsidR="004C2700" w:rsidRPr="006D504E" w14:paraId="6D2B989C"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617EBD57" w14:textId="77777777" w:rsidR="004C2700" w:rsidRPr="006D504E" w:rsidRDefault="004C2700" w:rsidP="004825DC">
            <w:pPr>
              <w:snapToGrid w:val="0"/>
              <w:spacing w:before="90" w:after="54" w:line="312" w:lineRule="auto"/>
              <w:ind w:left="57" w:right="57"/>
              <w:rPr>
                <w:rFonts w:cs="Arial"/>
              </w:rPr>
            </w:pPr>
            <w:r w:rsidRPr="006D504E">
              <w:rPr>
                <w:rFonts w:cs="Arial"/>
              </w:rPr>
              <w:t>Plaats en datum</w:t>
            </w:r>
          </w:p>
        </w:tc>
        <w:tc>
          <w:tcPr>
            <w:tcW w:w="3337" w:type="pct"/>
          </w:tcPr>
          <w:p w14:paraId="56329283" w14:textId="77777777" w:rsidR="004C2700" w:rsidRPr="006D504E" w:rsidRDefault="004C2700" w:rsidP="004825DC">
            <w:pPr>
              <w:snapToGrid w:val="0"/>
              <w:spacing w:before="90" w:after="54" w:line="312" w:lineRule="auto"/>
              <w:ind w:left="57" w:right="57"/>
              <w:rPr>
                <w:rFonts w:cs="Arial"/>
              </w:rPr>
            </w:pPr>
          </w:p>
        </w:tc>
      </w:tr>
    </w:tbl>
    <w:p w14:paraId="3C8A7D87" w14:textId="77777777" w:rsidR="004C2700" w:rsidRPr="002C34EC" w:rsidRDefault="004C2700" w:rsidP="004C2700">
      <w:pPr>
        <w:suppressAutoHyphens/>
      </w:pPr>
    </w:p>
    <w:p w14:paraId="27FE6A67" w14:textId="77777777" w:rsidR="00C6476E" w:rsidRDefault="00C6476E" w:rsidP="00C6476E"/>
    <w:p w14:paraId="6644BA65" w14:textId="77777777" w:rsidR="00C6476E" w:rsidRPr="00C6476E" w:rsidRDefault="00C6476E" w:rsidP="00C6476E"/>
    <w:p w14:paraId="75AFB1BE" w14:textId="77777777" w:rsidR="00C6476E" w:rsidRPr="00C6476E" w:rsidRDefault="00C6476E" w:rsidP="00C6476E"/>
    <w:p w14:paraId="7042CC4B" w14:textId="77777777" w:rsidR="00C6476E" w:rsidRPr="00C6476E" w:rsidRDefault="00C6476E" w:rsidP="00C6476E"/>
    <w:p w14:paraId="4DA44644" w14:textId="77777777" w:rsidR="00C6476E" w:rsidRPr="00C6476E" w:rsidRDefault="00C6476E" w:rsidP="00C6476E"/>
    <w:p w14:paraId="322883A2" w14:textId="77777777" w:rsidR="00C6476E" w:rsidRPr="00C6476E" w:rsidRDefault="00C6476E" w:rsidP="00C6476E"/>
    <w:p w14:paraId="574EAB07" w14:textId="77777777" w:rsidR="00C6476E" w:rsidRDefault="00C6476E" w:rsidP="00C6476E"/>
    <w:p w14:paraId="000408D5" w14:textId="77777777" w:rsidR="00C6476E" w:rsidRDefault="00C6476E" w:rsidP="00C6476E"/>
    <w:p w14:paraId="35D38C53" w14:textId="2409D899" w:rsidR="00E36F2B" w:rsidRDefault="00C6476E" w:rsidP="00C6476E">
      <w:pPr>
        <w:tabs>
          <w:tab w:val="left" w:pos="1335"/>
        </w:tabs>
      </w:pPr>
      <w:r>
        <w:tab/>
      </w:r>
    </w:p>
    <w:p w14:paraId="28C735E8" w14:textId="7D6BD454" w:rsidR="004B05C3" w:rsidRDefault="004B05C3" w:rsidP="00C6476E">
      <w:pPr>
        <w:tabs>
          <w:tab w:val="left" w:pos="1335"/>
        </w:tabs>
      </w:pPr>
    </w:p>
    <w:p w14:paraId="2CBD8C8F" w14:textId="7EC60F1B" w:rsidR="004B05C3" w:rsidRDefault="004B05C3" w:rsidP="00C6476E">
      <w:pPr>
        <w:tabs>
          <w:tab w:val="left" w:pos="1335"/>
        </w:tabs>
      </w:pPr>
    </w:p>
    <w:p w14:paraId="0F3E71C0" w14:textId="699E9ECD" w:rsidR="004B05C3" w:rsidRDefault="004B05C3" w:rsidP="00C6476E">
      <w:pPr>
        <w:tabs>
          <w:tab w:val="left" w:pos="1335"/>
        </w:tabs>
      </w:pPr>
    </w:p>
    <w:p w14:paraId="053F0654" w14:textId="5DE26E8D" w:rsidR="004B05C3" w:rsidRDefault="004B05C3" w:rsidP="00C6476E">
      <w:pPr>
        <w:tabs>
          <w:tab w:val="left" w:pos="1335"/>
        </w:tabs>
      </w:pPr>
    </w:p>
    <w:p w14:paraId="52B7ED3D" w14:textId="75152B14" w:rsidR="004B05C3" w:rsidRDefault="004B05C3" w:rsidP="00C6476E">
      <w:pPr>
        <w:tabs>
          <w:tab w:val="left" w:pos="1335"/>
        </w:tabs>
      </w:pPr>
    </w:p>
    <w:p w14:paraId="48228A03" w14:textId="701576B8" w:rsidR="004B05C3" w:rsidRDefault="004B05C3" w:rsidP="00C6476E">
      <w:pPr>
        <w:tabs>
          <w:tab w:val="left" w:pos="1335"/>
        </w:tabs>
      </w:pPr>
    </w:p>
    <w:p w14:paraId="027864B0" w14:textId="5FBB6085" w:rsidR="004B05C3" w:rsidRDefault="004B05C3" w:rsidP="00C6476E">
      <w:pPr>
        <w:tabs>
          <w:tab w:val="left" w:pos="1335"/>
        </w:tabs>
      </w:pPr>
    </w:p>
    <w:p w14:paraId="3272AB15" w14:textId="741A0A29" w:rsidR="004B05C3" w:rsidRDefault="004B05C3" w:rsidP="00C6476E">
      <w:pPr>
        <w:tabs>
          <w:tab w:val="left" w:pos="1335"/>
        </w:tabs>
      </w:pPr>
    </w:p>
    <w:p w14:paraId="2604B651" w14:textId="1DD2F8CD" w:rsidR="004B05C3" w:rsidRDefault="004B05C3" w:rsidP="00C6476E">
      <w:pPr>
        <w:tabs>
          <w:tab w:val="left" w:pos="1335"/>
        </w:tabs>
      </w:pPr>
    </w:p>
    <w:p w14:paraId="419F8CDD" w14:textId="20EBE390" w:rsidR="004B05C3" w:rsidRDefault="004B05C3" w:rsidP="00C6476E">
      <w:pPr>
        <w:tabs>
          <w:tab w:val="left" w:pos="1335"/>
        </w:tabs>
      </w:pPr>
    </w:p>
    <w:p w14:paraId="1485C6A9" w14:textId="6B22EF79" w:rsidR="004B05C3" w:rsidRDefault="004B05C3" w:rsidP="00C6476E">
      <w:pPr>
        <w:tabs>
          <w:tab w:val="left" w:pos="1335"/>
        </w:tabs>
      </w:pPr>
    </w:p>
    <w:p w14:paraId="3649E9FF" w14:textId="4CA2AAFC" w:rsidR="004B05C3" w:rsidRDefault="004B05C3" w:rsidP="00C6476E">
      <w:pPr>
        <w:tabs>
          <w:tab w:val="left" w:pos="1335"/>
        </w:tabs>
      </w:pPr>
    </w:p>
    <w:p w14:paraId="2F98538E" w14:textId="7FA04CC1" w:rsidR="00AD6C6E" w:rsidRDefault="004B05C3" w:rsidP="00AD6C6E">
      <w:pPr>
        <w:pStyle w:val="KopBijlage"/>
        <w:suppressAutoHyphens/>
      </w:pPr>
      <w:bookmarkStart w:id="379" w:name="_Toc98315842"/>
      <w:r w:rsidRPr="00AD6C6E">
        <w:lastRenderedPageBreak/>
        <w:t>Bijlage 16</w:t>
      </w:r>
      <w:r w:rsidR="00AD6C6E">
        <w:t xml:space="preserve"> </w:t>
      </w:r>
      <w:r w:rsidR="00C0537A">
        <w:t>Aansluitvoorwaarden SaaS applicaties VRK v1.0</w:t>
      </w:r>
      <w:bookmarkEnd w:id="379"/>
    </w:p>
    <w:p w14:paraId="6D8781A3" w14:textId="77777777" w:rsidR="00C0537A" w:rsidRPr="00C0537A" w:rsidRDefault="00C0537A" w:rsidP="00C0537A"/>
    <w:p w14:paraId="4C7C741A" w14:textId="76926FC5" w:rsidR="00C0537A" w:rsidRDefault="00AD6C6E" w:rsidP="00AD6C6E">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66B47DC6" w14:textId="3549EFF8" w:rsidR="00C0537A" w:rsidRDefault="00C0537A" w:rsidP="00AD6C6E">
      <w:pPr>
        <w:suppressAutoHyphens/>
        <w:rPr>
          <w:i/>
        </w:rPr>
      </w:pPr>
    </w:p>
    <w:p w14:paraId="7087CB2B" w14:textId="248A14CD" w:rsidR="00C0537A" w:rsidRDefault="00C0537A" w:rsidP="00AD6C6E">
      <w:pPr>
        <w:suppressAutoHyphens/>
        <w:rPr>
          <w:i/>
        </w:rPr>
      </w:pPr>
    </w:p>
    <w:p w14:paraId="604CD0C4" w14:textId="7DF1D64D" w:rsidR="00C0537A" w:rsidRDefault="00C0537A" w:rsidP="00AD6C6E">
      <w:pPr>
        <w:suppressAutoHyphens/>
        <w:rPr>
          <w:i/>
        </w:rPr>
      </w:pPr>
    </w:p>
    <w:p w14:paraId="41B745C7" w14:textId="2EFCBC3C" w:rsidR="00C0537A" w:rsidRDefault="00C0537A" w:rsidP="00AD6C6E">
      <w:pPr>
        <w:suppressAutoHyphens/>
        <w:rPr>
          <w:i/>
        </w:rPr>
      </w:pPr>
    </w:p>
    <w:p w14:paraId="30CE1494" w14:textId="6CF82FE1" w:rsidR="00C0537A" w:rsidRDefault="00C0537A" w:rsidP="00AD6C6E">
      <w:pPr>
        <w:suppressAutoHyphens/>
        <w:rPr>
          <w:i/>
        </w:rPr>
      </w:pPr>
    </w:p>
    <w:p w14:paraId="0851BAD6" w14:textId="42794D07" w:rsidR="00C0537A" w:rsidRDefault="00C0537A" w:rsidP="00AD6C6E">
      <w:pPr>
        <w:suppressAutoHyphens/>
        <w:rPr>
          <w:i/>
        </w:rPr>
      </w:pPr>
    </w:p>
    <w:p w14:paraId="428CE29B" w14:textId="31DE1EB7" w:rsidR="00C0537A" w:rsidRDefault="00C0537A" w:rsidP="00AD6C6E">
      <w:pPr>
        <w:suppressAutoHyphens/>
        <w:rPr>
          <w:i/>
        </w:rPr>
      </w:pPr>
    </w:p>
    <w:p w14:paraId="314D141E" w14:textId="7509A13B" w:rsidR="00C0537A" w:rsidRDefault="00C0537A" w:rsidP="00AD6C6E">
      <w:pPr>
        <w:suppressAutoHyphens/>
        <w:rPr>
          <w:i/>
        </w:rPr>
      </w:pPr>
    </w:p>
    <w:p w14:paraId="0D7B4893" w14:textId="4D9BF7DC" w:rsidR="00C0537A" w:rsidRDefault="00C0537A" w:rsidP="00AD6C6E">
      <w:pPr>
        <w:suppressAutoHyphens/>
        <w:rPr>
          <w:i/>
        </w:rPr>
      </w:pPr>
    </w:p>
    <w:p w14:paraId="73807F32" w14:textId="239C9DEC" w:rsidR="00C0537A" w:rsidRDefault="00C0537A" w:rsidP="00AD6C6E">
      <w:pPr>
        <w:suppressAutoHyphens/>
        <w:rPr>
          <w:i/>
        </w:rPr>
      </w:pPr>
    </w:p>
    <w:p w14:paraId="4A632AD8" w14:textId="596F7E94" w:rsidR="00C0537A" w:rsidRDefault="00C0537A" w:rsidP="00AD6C6E">
      <w:pPr>
        <w:suppressAutoHyphens/>
        <w:rPr>
          <w:i/>
        </w:rPr>
      </w:pPr>
    </w:p>
    <w:p w14:paraId="2557D300" w14:textId="35467BAC" w:rsidR="00C0537A" w:rsidRDefault="00C0537A" w:rsidP="00AD6C6E">
      <w:pPr>
        <w:suppressAutoHyphens/>
        <w:rPr>
          <w:i/>
        </w:rPr>
      </w:pPr>
    </w:p>
    <w:p w14:paraId="6C0332B3" w14:textId="51BCE63A" w:rsidR="00C0537A" w:rsidRDefault="00C0537A" w:rsidP="00AD6C6E">
      <w:pPr>
        <w:suppressAutoHyphens/>
        <w:rPr>
          <w:i/>
        </w:rPr>
      </w:pPr>
    </w:p>
    <w:p w14:paraId="56D919CF" w14:textId="61BFF2C3" w:rsidR="00C0537A" w:rsidRDefault="00C0537A" w:rsidP="00AD6C6E">
      <w:pPr>
        <w:suppressAutoHyphens/>
        <w:rPr>
          <w:i/>
        </w:rPr>
      </w:pPr>
    </w:p>
    <w:p w14:paraId="1BD11781" w14:textId="3F7F8296" w:rsidR="00C0537A" w:rsidRDefault="00C0537A" w:rsidP="00AD6C6E">
      <w:pPr>
        <w:suppressAutoHyphens/>
        <w:rPr>
          <w:i/>
        </w:rPr>
      </w:pPr>
    </w:p>
    <w:p w14:paraId="19C17C5A" w14:textId="2ECC4397" w:rsidR="00C0537A" w:rsidRDefault="00C0537A" w:rsidP="00AD6C6E">
      <w:pPr>
        <w:suppressAutoHyphens/>
        <w:rPr>
          <w:i/>
        </w:rPr>
      </w:pPr>
    </w:p>
    <w:p w14:paraId="6D49C8DA" w14:textId="42AB3A99" w:rsidR="00C0537A" w:rsidRDefault="00C0537A" w:rsidP="00AD6C6E">
      <w:pPr>
        <w:suppressAutoHyphens/>
        <w:rPr>
          <w:i/>
        </w:rPr>
      </w:pPr>
    </w:p>
    <w:p w14:paraId="3DF3CC89" w14:textId="4CFA6C26" w:rsidR="00C0537A" w:rsidRDefault="00C0537A" w:rsidP="00AD6C6E">
      <w:pPr>
        <w:suppressAutoHyphens/>
        <w:rPr>
          <w:i/>
        </w:rPr>
      </w:pPr>
    </w:p>
    <w:p w14:paraId="3E13D97A" w14:textId="1A8AF7D6" w:rsidR="00C0537A" w:rsidRDefault="00C0537A" w:rsidP="00AD6C6E">
      <w:pPr>
        <w:suppressAutoHyphens/>
        <w:rPr>
          <w:i/>
        </w:rPr>
      </w:pPr>
    </w:p>
    <w:p w14:paraId="60529067" w14:textId="5A7A9A14" w:rsidR="00C0537A" w:rsidRDefault="00C0537A" w:rsidP="00AD6C6E">
      <w:pPr>
        <w:suppressAutoHyphens/>
        <w:rPr>
          <w:i/>
        </w:rPr>
      </w:pPr>
    </w:p>
    <w:p w14:paraId="2C75E93A" w14:textId="4281287E" w:rsidR="00C0537A" w:rsidRDefault="00C0537A" w:rsidP="00AD6C6E">
      <w:pPr>
        <w:suppressAutoHyphens/>
        <w:rPr>
          <w:i/>
        </w:rPr>
      </w:pPr>
    </w:p>
    <w:p w14:paraId="6FFB3C1E" w14:textId="143E3CA5" w:rsidR="00C0537A" w:rsidRDefault="00C0537A" w:rsidP="00AD6C6E">
      <w:pPr>
        <w:suppressAutoHyphens/>
        <w:rPr>
          <w:i/>
        </w:rPr>
      </w:pPr>
    </w:p>
    <w:p w14:paraId="32A92F3A" w14:textId="1F85A122" w:rsidR="00C0537A" w:rsidRDefault="00C0537A" w:rsidP="00AD6C6E">
      <w:pPr>
        <w:suppressAutoHyphens/>
        <w:rPr>
          <w:i/>
        </w:rPr>
      </w:pPr>
    </w:p>
    <w:p w14:paraId="64835FC1" w14:textId="1EFD571E" w:rsidR="00C0537A" w:rsidRDefault="00C0537A" w:rsidP="00AD6C6E">
      <w:pPr>
        <w:suppressAutoHyphens/>
        <w:rPr>
          <w:i/>
        </w:rPr>
      </w:pPr>
    </w:p>
    <w:p w14:paraId="7803D1DE" w14:textId="459725CA" w:rsidR="00C0537A" w:rsidRDefault="00C0537A" w:rsidP="00AD6C6E">
      <w:pPr>
        <w:suppressAutoHyphens/>
        <w:rPr>
          <w:i/>
        </w:rPr>
      </w:pPr>
    </w:p>
    <w:p w14:paraId="52917ED6" w14:textId="32BBCA62" w:rsidR="00C0537A" w:rsidRDefault="00C0537A" w:rsidP="00AD6C6E">
      <w:pPr>
        <w:suppressAutoHyphens/>
        <w:rPr>
          <w:i/>
        </w:rPr>
      </w:pPr>
    </w:p>
    <w:p w14:paraId="694FE7FE" w14:textId="3983E5AC" w:rsidR="00C0537A" w:rsidRDefault="00C0537A" w:rsidP="00AD6C6E">
      <w:pPr>
        <w:suppressAutoHyphens/>
        <w:rPr>
          <w:i/>
        </w:rPr>
      </w:pPr>
    </w:p>
    <w:p w14:paraId="140ECEA1" w14:textId="1719B37C" w:rsidR="00C0537A" w:rsidRDefault="00C0537A" w:rsidP="00AD6C6E">
      <w:pPr>
        <w:suppressAutoHyphens/>
        <w:rPr>
          <w:i/>
        </w:rPr>
      </w:pPr>
    </w:p>
    <w:p w14:paraId="500749FA" w14:textId="42ADE2EC" w:rsidR="00C0537A" w:rsidRDefault="00C0537A" w:rsidP="00AD6C6E">
      <w:pPr>
        <w:suppressAutoHyphens/>
        <w:rPr>
          <w:i/>
        </w:rPr>
      </w:pPr>
    </w:p>
    <w:p w14:paraId="23E74F2D" w14:textId="7BD54A36" w:rsidR="00C0537A" w:rsidRDefault="00C0537A" w:rsidP="00AD6C6E">
      <w:pPr>
        <w:suppressAutoHyphens/>
        <w:rPr>
          <w:i/>
        </w:rPr>
      </w:pPr>
    </w:p>
    <w:p w14:paraId="408CE3CA" w14:textId="780BA50E" w:rsidR="00C0537A" w:rsidRDefault="00C0537A" w:rsidP="00AD6C6E">
      <w:pPr>
        <w:suppressAutoHyphens/>
        <w:rPr>
          <w:i/>
        </w:rPr>
      </w:pPr>
    </w:p>
    <w:p w14:paraId="71C800C5" w14:textId="20D27AFB" w:rsidR="00C0537A" w:rsidRDefault="00C0537A" w:rsidP="00AD6C6E">
      <w:pPr>
        <w:suppressAutoHyphens/>
        <w:rPr>
          <w:i/>
        </w:rPr>
      </w:pPr>
    </w:p>
    <w:p w14:paraId="45C4BAF0" w14:textId="2744552B" w:rsidR="00C0537A" w:rsidRDefault="00C0537A" w:rsidP="00AD6C6E">
      <w:pPr>
        <w:suppressAutoHyphens/>
        <w:rPr>
          <w:i/>
        </w:rPr>
      </w:pPr>
    </w:p>
    <w:p w14:paraId="03840D25" w14:textId="7BF8F298" w:rsidR="00C0537A" w:rsidRDefault="00C0537A" w:rsidP="00AD6C6E">
      <w:pPr>
        <w:suppressAutoHyphens/>
        <w:rPr>
          <w:i/>
        </w:rPr>
      </w:pPr>
    </w:p>
    <w:p w14:paraId="187FAD3A" w14:textId="75255538" w:rsidR="00C0537A" w:rsidRDefault="00C0537A" w:rsidP="00AD6C6E">
      <w:pPr>
        <w:suppressAutoHyphens/>
        <w:rPr>
          <w:i/>
        </w:rPr>
      </w:pPr>
    </w:p>
    <w:p w14:paraId="34434CAA" w14:textId="14E0F166" w:rsidR="00C0537A" w:rsidRDefault="00C0537A" w:rsidP="00AD6C6E">
      <w:pPr>
        <w:suppressAutoHyphens/>
        <w:rPr>
          <w:i/>
        </w:rPr>
      </w:pPr>
    </w:p>
    <w:p w14:paraId="68E8A1C3" w14:textId="076266B9" w:rsidR="00C0537A" w:rsidRPr="00AD6C6E" w:rsidRDefault="00C0537A" w:rsidP="00C0537A">
      <w:pPr>
        <w:pStyle w:val="KopBijlage"/>
        <w:suppressAutoHyphens/>
      </w:pPr>
      <w:bookmarkStart w:id="380" w:name="_Toc98315843"/>
      <w:r w:rsidRPr="00AD6C6E">
        <w:lastRenderedPageBreak/>
        <w:t>Bijlage 1</w:t>
      </w:r>
      <w:r>
        <w:t xml:space="preserve">7 </w:t>
      </w:r>
      <w:r w:rsidRPr="00AD6C6E">
        <w:t>Gebruikerstest</w:t>
      </w:r>
      <w:bookmarkEnd w:id="380"/>
    </w:p>
    <w:p w14:paraId="3F92AC01" w14:textId="77777777" w:rsidR="00C0537A" w:rsidRDefault="00C0537A" w:rsidP="00C0537A">
      <w:pPr>
        <w:rPr>
          <w:sz w:val="32"/>
          <w:szCs w:val="32"/>
        </w:rPr>
      </w:pPr>
    </w:p>
    <w:p w14:paraId="78DD66FF" w14:textId="77777777" w:rsidR="00C0537A" w:rsidRPr="004B05C3" w:rsidRDefault="00C0537A" w:rsidP="00C0537A">
      <w:pPr>
        <w:suppressAutoHyphens/>
        <w:rPr>
          <w:rFonts w:eastAsia="MS Mincho" w:cs="Arial"/>
          <w:bCs/>
          <w:sz w:val="36"/>
          <w:szCs w:val="32"/>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7003F674" w14:textId="6312AA76" w:rsidR="00C0537A" w:rsidRDefault="00C0537A" w:rsidP="00AD6C6E">
      <w:pPr>
        <w:suppressAutoHyphens/>
        <w:rPr>
          <w:i/>
        </w:rPr>
      </w:pPr>
    </w:p>
    <w:p w14:paraId="5E22677A" w14:textId="77777777" w:rsidR="00C0537A" w:rsidRPr="004B05C3" w:rsidRDefault="00C0537A" w:rsidP="00AD6C6E">
      <w:pPr>
        <w:suppressAutoHyphens/>
        <w:rPr>
          <w:rFonts w:eastAsia="MS Mincho" w:cs="Arial"/>
          <w:bCs/>
          <w:sz w:val="36"/>
          <w:szCs w:val="32"/>
        </w:rPr>
      </w:pPr>
    </w:p>
    <w:sectPr w:rsidR="00C0537A" w:rsidRPr="004B05C3" w:rsidSect="002A5F1E">
      <w:headerReference w:type="default" r:id="rId28"/>
      <w:footerReference w:type="default" r:id="rId29"/>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5422C" w14:textId="77777777" w:rsidR="002E1002" w:rsidRDefault="002E1002" w:rsidP="002A5F1E">
      <w:pPr>
        <w:spacing w:line="240" w:lineRule="auto"/>
      </w:pPr>
      <w:r>
        <w:separator/>
      </w:r>
    </w:p>
  </w:endnote>
  <w:endnote w:type="continuationSeparator" w:id="0">
    <w:p w14:paraId="65E4632B" w14:textId="77777777" w:rsidR="002E1002" w:rsidRDefault="002E1002"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6BC4" w14:textId="1DEF37FC" w:rsidR="000E3DB4" w:rsidRDefault="000E3DB4">
    <w:pPr>
      <w:pStyle w:val="Voettekst"/>
      <w:jc w:val="right"/>
    </w:pPr>
    <w:r>
      <w:t xml:space="preserve">Pagina </w:t>
    </w:r>
    <w:sdt>
      <w:sdtPr>
        <w:id w:val="-1512830739"/>
        <w:docPartObj>
          <w:docPartGallery w:val="Page Numbers (Bottom of Page)"/>
          <w:docPartUnique/>
        </w:docPartObj>
      </w:sdtPr>
      <w:sdtEndPr/>
      <w:sdtContent>
        <w:r>
          <w:fldChar w:fldCharType="begin"/>
        </w:r>
        <w:r>
          <w:instrText>PAGE   \* MERGEFORMAT</w:instrText>
        </w:r>
        <w:r>
          <w:fldChar w:fldCharType="separate"/>
        </w:r>
        <w:r w:rsidR="001458EE">
          <w:rPr>
            <w:noProof/>
          </w:rPr>
          <w:t>15</w:t>
        </w:r>
        <w:r>
          <w:fldChar w:fldCharType="end"/>
        </w:r>
        <w:r>
          <w:t xml:space="preserve"> van [</w:t>
        </w:r>
        <w:r w:rsidRPr="003859F6">
          <w:rPr>
            <w:highlight w:val="lightGray"/>
          </w:rPr>
          <w:t>X</w:t>
        </w:r>
        <w:r>
          <w:t>]</w:t>
        </w:r>
      </w:sdtContent>
    </w:sdt>
  </w:p>
  <w:p w14:paraId="6E0DFA11" w14:textId="77777777" w:rsidR="000E3DB4" w:rsidRDefault="000E3DB4" w:rsidP="000419DE">
    <w:pPr>
      <w:pStyle w:val="Voettekst"/>
      <w:ind w:left="-79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DCD3B" w14:textId="77777777" w:rsidR="002E1002" w:rsidRDefault="002E1002" w:rsidP="002A5F1E">
      <w:pPr>
        <w:spacing w:line="240" w:lineRule="auto"/>
      </w:pPr>
      <w:r>
        <w:separator/>
      </w:r>
    </w:p>
  </w:footnote>
  <w:footnote w:type="continuationSeparator" w:id="0">
    <w:p w14:paraId="32556378" w14:textId="77777777" w:rsidR="002E1002" w:rsidRDefault="002E1002" w:rsidP="002A5F1E">
      <w:pPr>
        <w:spacing w:line="240" w:lineRule="auto"/>
      </w:pPr>
      <w:r>
        <w:continuationSeparator/>
      </w:r>
    </w:p>
  </w:footnote>
  <w:footnote w:id="1">
    <w:p w14:paraId="236020C3" w14:textId="77777777" w:rsidR="000E3DB4" w:rsidRDefault="000E3DB4" w:rsidP="004C2700">
      <w:pPr>
        <w:pStyle w:val="Voetnoottekst"/>
      </w:pPr>
      <w:r>
        <w:rPr>
          <w:rStyle w:val="Voetnootmarkering"/>
        </w:rPr>
        <w:footnoteRef/>
      </w:r>
      <w:r>
        <w:t xml:space="preserve"> In het kader van de rechtsgeldige ondertekening gelden voor de derde(n) dezelfde eisen als voor de Inschrijver.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279D" w14:textId="77777777" w:rsidR="000E3DB4" w:rsidRPr="007A0D79" w:rsidRDefault="000E3DB4" w:rsidP="007A0D79">
    <w:pPr>
      <w:pStyle w:val="Titel"/>
    </w:pPr>
    <w:r w:rsidRPr="007A0D79">
      <w:rPr>
        <w:noProof/>
      </w:rPr>
      <w:drawing>
        <wp:anchor distT="0" distB="0" distL="114300" distR="114300" simplePos="0" relativeHeight="251659264" behindDoc="1" locked="0" layoutInCell="1" allowOverlap="1" wp14:anchorId="2D15BA74" wp14:editId="359EAD03">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BE7BFE"/>
    <w:multiLevelType w:val="hybridMultilevel"/>
    <w:tmpl w:val="37C4A3F8"/>
    <w:lvl w:ilvl="0" w:tplc="F790DAEE">
      <w:start w:val="1"/>
      <w:numFmt w:val="bullet"/>
      <w:lvlText w:val="·"/>
      <w:lvlJc w:val="left"/>
      <w:pPr>
        <w:ind w:left="720" w:hanging="360"/>
      </w:pPr>
      <w:rPr>
        <w:rFonts w:ascii="Symbol" w:hAnsi="Symbol" w:hint="default"/>
      </w:rPr>
    </w:lvl>
    <w:lvl w:ilvl="1" w:tplc="6BB2F0CE">
      <w:start w:val="1"/>
      <w:numFmt w:val="bullet"/>
      <w:lvlText w:val="o"/>
      <w:lvlJc w:val="left"/>
      <w:pPr>
        <w:ind w:left="1440" w:hanging="360"/>
      </w:pPr>
      <w:rPr>
        <w:rFonts w:ascii="Courier New" w:hAnsi="Courier New" w:hint="default"/>
      </w:rPr>
    </w:lvl>
    <w:lvl w:ilvl="2" w:tplc="D88E81A2">
      <w:start w:val="1"/>
      <w:numFmt w:val="bullet"/>
      <w:lvlText w:val=""/>
      <w:lvlJc w:val="left"/>
      <w:pPr>
        <w:ind w:left="2160" w:hanging="360"/>
      </w:pPr>
      <w:rPr>
        <w:rFonts w:ascii="Wingdings" w:hAnsi="Wingdings" w:hint="default"/>
      </w:rPr>
    </w:lvl>
    <w:lvl w:ilvl="3" w:tplc="B2CCDA92">
      <w:start w:val="1"/>
      <w:numFmt w:val="bullet"/>
      <w:lvlText w:val=""/>
      <w:lvlJc w:val="left"/>
      <w:pPr>
        <w:ind w:left="2880" w:hanging="360"/>
      </w:pPr>
      <w:rPr>
        <w:rFonts w:ascii="Symbol" w:hAnsi="Symbol" w:hint="default"/>
      </w:rPr>
    </w:lvl>
    <w:lvl w:ilvl="4" w:tplc="A8C2AFD0">
      <w:start w:val="1"/>
      <w:numFmt w:val="bullet"/>
      <w:lvlText w:val="o"/>
      <w:lvlJc w:val="left"/>
      <w:pPr>
        <w:ind w:left="3600" w:hanging="360"/>
      </w:pPr>
      <w:rPr>
        <w:rFonts w:ascii="Courier New" w:hAnsi="Courier New" w:hint="default"/>
      </w:rPr>
    </w:lvl>
    <w:lvl w:ilvl="5" w:tplc="2F4845FC">
      <w:start w:val="1"/>
      <w:numFmt w:val="bullet"/>
      <w:lvlText w:val=""/>
      <w:lvlJc w:val="left"/>
      <w:pPr>
        <w:ind w:left="4320" w:hanging="360"/>
      </w:pPr>
      <w:rPr>
        <w:rFonts w:ascii="Wingdings" w:hAnsi="Wingdings" w:hint="default"/>
      </w:rPr>
    </w:lvl>
    <w:lvl w:ilvl="6" w:tplc="6700D2CA">
      <w:start w:val="1"/>
      <w:numFmt w:val="bullet"/>
      <w:lvlText w:val=""/>
      <w:lvlJc w:val="left"/>
      <w:pPr>
        <w:ind w:left="5040" w:hanging="360"/>
      </w:pPr>
      <w:rPr>
        <w:rFonts w:ascii="Symbol" w:hAnsi="Symbol" w:hint="default"/>
      </w:rPr>
    </w:lvl>
    <w:lvl w:ilvl="7" w:tplc="1C2080DA">
      <w:start w:val="1"/>
      <w:numFmt w:val="bullet"/>
      <w:lvlText w:val="o"/>
      <w:lvlJc w:val="left"/>
      <w:pPr>
        <w:ind w:left="5760" w:hanging="360"/>
      </w:pPr>
      <w:rPr>
        <w:rFonts w:ascii="Courier New" w:hAnsi="Courier New" w:hint="default"/>
      </w:rPr>
    </w:lvl>
    <w:lvl w:ilvl="8" w:tplc="A0F43A6A">
      <w:start w:val="1"/>
      <w:numFmt w:val="bullet"/>
      <w:lvlText w:val=""/>
      <w:lvlJc w:val="left"/>
      <w:pPr>
        <w:ind w:left="6480" w:hanging="360"/>
      </w:pPr>
      <w:rPr>
        <w:rFonts w:ascii="Wingdings" w:hAnsi="Wingdings" w:hint="default"/>
      </w:rPr>
    </w:lvl>
  </w:abstractNum>
  <w:abstractNum w:abstractNumId="11"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2" w15:restartNumberingAfterBreak="0">
    <w:nsid w:val="10ED0344"/>
    <w:multiLevelType w:val="hybridMultilevel"/>
    <w:tmpl w:val="D0B4331C"/>
    <w:lvl w:ilvl="0" w:tplc="4BF0A3D6">
      <w:start w:val="20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A942A0"/>
    <w:multiLevelType w:val="hybridMultilevel"/>
    <w:tmpl w:val="7F30C49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455268"/>
    <w:multiLevelType w:val="hybridMultilevel"/>
    <w:tmpl w:val="CD1092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8" w15:restartNumberingAfterBreak="0">
    <w:nsid w:val="2DE5634F"/>
    <w:multiLevelType w:val="hybridMultilevel"/>
    <w:tmpl w:val="304E7C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AE5F47"/>
    <w:multiLevelType w:val="hybridMultilevel"/>
    <w:tmpl w:val="CD748FA6"/>
    <w:lvl w:ilvl="0" w:tplc="59B00DC4">
      <w:start w:val="1"/>
      <w:numFmt w:val="bullet"/>
      <w:lvlText w:val="·"/>
      <w:lvlJc w:val="left"/>
      <w:pPr>
        <w:ind w:left="720" w:hanging="360"/>
      </w:pPr>
      <w:rPr>
        <w:rFonts w:ascii="Symbol" w:hAnsi="Symbol" w:hint="default"/>
      </w:rPr>
    </w:lvl>
    <w:lvl w:ilvl="1" w:tplc="6B5C2456">
      <w:start w:val="1"/>
      <w:numFmt w:val="bullet"/>
      <w:lvlText w:val="o"/>
      <w:lvlJc w:val="left"/>
      <w:pPr>
        <w:ind w:left="1440" w:hanging="360"/>
      </w:pPr>
      <w:rPr>
        <w:rFonts w:ascii="Courier New" w:hAnsi="Courier New" w:hint="default"/>
      </w:rPr>
    </w:lvl>
    <w:lvl w:ilvl="2" w:tplc="6256E73E">
      <w:start w:val="1"/>
      <w:numFmt w:val="bullet"/>
      <w:lvlText w:val=""/>
      <w:lvlJc w:val="left"/>
      <w:pPr>
        <w:ind w:left="2160" w:hanging="360"/>
      </w:pPr>
      <w:rPr>
        <w:rFonts w:ascii="Wingdings" w:hAnsi="Wingdings" w:hint="default"/>
      </w:rPr>
    </w:lvl>
    <w:lvl w:ilvl="3" w:tplc="D6921BBA">
      <w:start w:val="1"/>
      <w:numFmt w:val="bullet"/>
      <w:lvlText w:val=""/>
      <w:lvlJc w:val="left"/>
      <w:pPr>
        <w:ind w:left="2880" w:hanging="360"/>
      </w:pPr>
      <w:rPr>
        <w:rFonts w:ascii="Symbol" w:hAnsi="Symbol" w:hint="default"/>
      </w:rPr>
    </w:lvl>
    <w:lvl w:ilvl="4" w:tplc="3170F390">
      <w:start w:val="1"/>
      <w:numFmt w:val="bullet"/>
      <w:lvlText w:val="o"/>
      <w:lvlJc w:val="left"/>
      <w:pPr>
        <w:ind w:left="3600" w:hanging="360"/>
      </w:pPr>
      <w:rPr>
        <w:rFonts w:ascii="Courier New" w:hAnsi="Courier New" w:hint="default"/>
      </w:rPr>
    </w:lvl>
    <w:lvl w:ilvl="5" w:tplc="8B3E48E4">
      <w:start w:val="1"/>
      <w:numFmt w:val="bullet"/>
      <w:lvlText w:val=""/>
      <w:lvlJc w:val="left"/>
      <w:pPr>
        <w:ind w:left="4320" w:hanging="360"/>
      </w:pPr>
      <w:rPr>
        <w:rFonts w:ascii="Wingdings" w:hAnsi="Wingdings" w:hint="default"/>
      </w:rPr>
    </w:lvl>
    <w:lvl w:ilvl="6" w:tplc="D904FEDA">
      <w:start w:val="1"/>
      <w:numFmt w:val="bullet"/>
      <w:lvlText w:val=""/>
      <w:lvlJc w:val="left"/>
      <w:pPr>
        <w:ind w:left="5040" w:hanging="360"/>
      </w:pPr>
      <w:rPr>
        <w:rFonts w:ascii="Symbol" w:hAnsi="Symbol" w:hint="default"/>
      </w:rPr>
    </w:lvl>
    <w:lvl w:ilvl="7" w:tplc="AFBC4158">
      <w:start w:val="1"/>
      <w:numFmt w:val="bullet"/>
      <w:lvlText w:val="o"/>
      <w:lvlJc w:val="left"/>
      <w:pPr>
        <w:ind w:left="5760" w:hanging="360"/>
      </w:pPr>
      <w:rPr>
        <w:rFonts w:ascii="Courier New" w:hAnsi="Courier New" w:hint="default"/>
      </w:rPr>
    </w:lvl>
    <w:lvl w:ilvl="8" w:tplc="592EAB48">
      <w:start w:val="1"/>
      <w:numFmt w:val="bullet"/>
      <w:lvlText w:val=""/>
      <w:lvlJc w:val="left"/>
      <w:pPr>
        <w:ind w:left="6480" w:hanging="360"/>
      </w:pPr>
      <w:rPr>
        <w:rFonts w:ascii="Wingdings" w:hAnsi="Wingdings" w:hint="default"/>
      </w:rPr>
    </w:lvl>
  </w:abstractNum>
  <w:abstractNum w:abstractNumId="21"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EC0682"/>
    <w:multiLevelType w:val="multilevel"/>
    <w:tmpl w:val="00B21C46"/>
    <w:lvl w:ilvl="0">
      <w:start w:val="1"/>
      <w:numFmt w:val="decimal"/>
      <w:lvlText w:val="%1"/>
      <w:lvlJc w:val="left"/>
      <w:pPr>
        <w:ind w:left="680" w:hanging="680"/>
      </w:pPr>
      <w:rPr>
        <w:rFonts w:ascii="Arial" w:hAnsi="Arial" w:hint="default"/>
        <w:color w:val="813D91" w:themeColor="accent3"/>
        <w:sz w:val="60"/>
      </w:rPr>
    </w:lvl>
    <w:lvl w:ilvl="1">
      <w:start w:val="1"/>
      <w:numFmt w:val="decimal"/>
      <w:lvlText w:val="%1.%2"/>
      <w:lvlJc w:val="left"/>
      <w:pPr>
        <w:ind w:left="963"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8F54AF"/>
    <w:multiLevelType w:val="hybridMultilevel"/>
    <w:tmpl w:val="1A06C1C6"/>
    <w:lvl w:ilvl="0" w:tplc="DB4CA326">
      <w:start w:val="1"/>
      <w:numFmt w:val="bullet"/>
      <w:lvlText w:val="-"/>
      <w:lvlJc w:val="left"/>
      <w:pPr>
        <w:tabs>
          <w:tab w:val="num" w:pos="720"/>
        </w:tabs>
        <w:ind w:left="72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6A5848"/>
    <w:multiLevelType w:val="hybridMultilevel"/>
    <w:tmpl w:val="FDD43EA8"/>
    <w:lvl w:ilvl="0" w:tplc="D1B49786">
      <w:numFmt w:val="bullet"/>
      <w:lvlText w:val="-"/>
      <w:lvlJc w:val="left"/>
      <w:pPr>
        <w:ind w:left="360" w:hanging="360"/>
      </w:pPr>
      <w:rPr>
        <w:rFonts w:ascii="Calibri" w:eastAsiaTheme="minorHAnsi" w:hAnsi="Calibri" w:cs="Calibri" w:hint="default"/>
      </w:rPr>
    </w:lvl>
    <w:lvl w:ilvl="1" w:tplc="D1B4978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4BA27BA"/>
    <w:multiLevelType w:val="hybridMultilevel"/>
    <w:tmpl w:val="CCD0E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6775FDB"/>
    <w:multiLevelType w:val="hybridMultilevel"/>
    <w:tmpl w:val="32D6A1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1"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B9C3009"/>
    <w:multiLevelType w:val="hybridMultilevel"/>
    <w:tmpl w:val="F9024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6D54B2"/>
    <w:multiLevelType w:val="hybridMultilevel"/>
    <w:tmpl w:val="D68A1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EBA4CEB"/>
    <w:multiLevelType w:val="hybridMultilevel"/>
    <w:tmpl w:val="2FFE7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7"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8" w15:restartNumberingAfterBreak="0">
    <w:nsid w:val="62633381"/>
    <w:multiLevelType w:val="hybridMultilevel"/>
    <w:tmpl w:val="14B26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4153DBA"/>
    <w:multiLevelType w:val="hybridMultilevel"/>
    <w:tmpl w:val="FFFFFFFF"/>
    <w:lvl w:ilvl="0" w:tplc="8D9E7DFE">
      <w:start w:val="1"/>
      <w:numFmt w:val="decimal"/>
      <w:lvlText w:val="%1."/>
      <w:lvlJc w:val="left"/>
      <w:pPr>
        <w:ind w:left="720" w:hanging="360"/>
      </w:pPr>
    </w:lvl>
    <w:lvl w:ilvl="1" w:tplc="117C1B76">
      <w:start w:val="1"/>
      <w:numFmt w:val="lowerLetter"/>
      <w:lvlText w:val="%2."/>
      <w:lvlJc w:val="left"/>
      <w:pPr>
        <w:ind w:left="1440" w:hanging="360"/>
      </w:pPr>
    </w:lvl>
    <w:lvl w:ilvl="2" w:tplc="BF0834BC">
      <w:start w:val="1"/>
      <w:numFmt w:val="lowerRoman"/>
      <w:lvlText w:val="%3."/>
      <w:lvlJc w:val="right"/>
      <w:pPr>
        <w:ind w:left="2160" w:hanging="180"/>
      </w:pPr>
    </w:lvl>
    <w:lvl w:ilvl="3" w:tplc="62FAA704">
      <w:start w:val="1"/>
      <w:numFmt w:val="decimal"/>
      <w:lvlText w:val="%4."/>
      <w:lvlJc w:val="left"/>
      <w:pPr>
        <w:ind w:left="2880" w:hanging="360"/>
      </w:pPr>
    </w:lvl>
    <w:lvl w:ilvl="4" w:tplc="F8009E88">
      <w:start w:val="1"/>
      <w:numFmt w:val="lowerLetter"/>
      <w:lvlText w:val="%5."/>
      <w:lvlJc w:val="left"/>
      <w:pPr>
        <w:ind w:left="3600" w:hanging="360"/>
      </w:pPr>
    </w:lvl>
    <w:lvl w:ilvl="5" w:tplc="538E08DA">
      <w:start w:val="1"/>
      <w:numFmt w:val="lowerRoman"/>
      <w:lvlText w:val="%6."/>
      <w:lvlJc w:val="right"/>
      <w:pPr>
        <w:ind w:left="4320" w:hanging="180"/>
      </w:pPr>
    </w:lvl>
    <w:lvl w:ilvl="6" w:tplc="EF6E0330">
      <w:start w:val="1"/>
      <w:numFmt w:val="decimal"/>
      <w:lvlText w:val="%7."/>
      <w:lvlJc w:val="left"/>
      <w:pPr>
        <w:ind w:left="5040" w:hanging="360"/>
      </w:pPr>
    </w:lvl>
    <w:lvl w:ilvl="7" w:tplc="8D4C4106">
      <w:start w:val="1"/>
      <w:numFmt w:val="lowerLetter"/>
      <w:lvlText w:val="%8."/>
      <w:lvlJc w:val="left"/>
      <w:pPr>
        <w:ind w:left="5760" w:hanging="360"/>
      </w:pPr>
    </w:lvl>
    <w:lvl w:ilvl="8" w:tplc="1758F012">
      <w:start w:val="1"/>
      <w:numFmt w:val="lowerRoman"/>
      <w:lvlText w:val="%9."/>
      <w:lvlJc w:val="right"/>
      <w:pPr>
        <w:ind w:left="6480" w:hanging="180"/>
      </w:pPr>
    </w:lvl>
  </w:abstractNum>
  <w:abstractNum w:abstractNumId="40" w15:restartNumberingAfterBreak="0">
    <w:nsid w:val="647A74FA"/>
    <w:multiLevelType w:val="hybridMultilevel"/>
    <w:tmpl w:val="1F267B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1"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2" w15:restartNumberingAfterBreak="0">
    <w:nsid w:val="68C64AD4"/>
    <w:multiLevelType w:val="hybridMultilevel"/>
    <w:tmpl w:val="BB3A37E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43" w15:restartNumberingAfterBreak="0">
    <w:nsid w:val="6AA039E0"/>
    <w:multiLevelType w:val="hybridMultilevel"/>
    <w:tmpl w:val="C4DA6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CB7BB2"/>
    <w:multiLevelType w:val="hybridMultilevel"/>
    <w:tmpl w:val="176AB0B6"/>
    <w:lvl w:ilvl="0" w:tplc="1158C64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7471750C"/>
    <w:multiLevelType w:val="hybridMultilevel"/>
    <w:tmpl w:val="27B49E20"/>
    <w:lvl w:ilvl="0" w:tplc="D1B4978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EA43024"/>
    <w:multiLevelType w:val="hybridMultilevel"/>
    <w:tmpl w:val="23B8D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1"/>
  </w:num>
  <w:num w:numId="12">
    <w:abstractNumId w:val="22"/>
  </w:num>
  <w:num w:numId="13">
    <w:abstractNumId w:val="27"/>
  </w:num>
  <w:num w:numId="14">
    <w:abstractNumId w:val="23"/>
  </w:num>
  <w:num w:numId="15">
    <w:abstractNumId w:val="44"/>
  </w:num>
  <w:num w:numId="16">
    <w:abstractNumId w:val="41"/>
  </w:num>
  <w:num w:numId="17">
    <w:abstractNumId w:val="17"/>
  </w:num>
  <w:num w:numId="18">
    <w:abstractNumId w:val="24"/>
  </w:num>
  <w:num w:numId="19">
    <w:abstractNumId w:val="11"/>
  </w:num>
  <w:num w:numId="20">
    <w:abstractNumId w:val="30"/>
  </w:num>
  <w:num w:numId="21">
    <w:abstractNumId w:val="37"/>
  </w:num>
  <w:num w:numId="22">
    <w:abstractNumId w:val="22"/>
    <w:lvlOverride w:ilvl="0">
      <w:startOverride w:val="6"/>
    </w:lvlOverride>
    <w:lvlOverride w:ilvl="1">
      <w:startOverride w:val="2"/>
    </w:lvlOverride>
  </w:num>
  <w:num w:numId="23">
    <w:abstractNumId w:val="36"/>
  </w:num>
  <w:num w:numId="24">
    <w:abstractNumId w:val="42"/>
  </w:num>
  <w:num w:numId="25">
    <w:abstractNumId w:val="13"/>
  </w:num>
  <w:num w:numId="26">
    <w:abstractNumId w:val="14"/>
  </w:num>
  <w:num w:numId="27">
    <w:abstractNumId w:val="49"/>
  </w:num>
  <w:num w:numId="28">
    <w:abstractNumId w:val="45"/>
  </w:num>
  <w:num w:numId="29">
    <w:abstractNumId w:val="15"/>
  </w:num>
  <w:num w:numId="30">
    <w:abstractNumId w:val="19"/>
  </w:num>
  <w:num w:numId="31">
    <w:abstractNumId w:val="33"/>
  </w:num>
  <w:num w:numId="32">
    <w:abstractNumId w:val="21"/>
  </w:num>
  <w:num w:numId="33">
    <w:abstractNumId w:val="22"/>
    <w:lvlOverride w:ilvl="0">
      <w:startOverride w:val="9"/>
    </w:lvlOverride>
    <w:lvlOverride w:ilvl="1">
      <w:startOverride w:val="3"/>
    </w:lvlOverride>
  </w:num>
  <w:num w:numId="34">
    <w:abstractNumId w:val="35"/>
  </w:num>
  <w:num w:numId="35">
    <w:abstractNumId w:val="12"/>
  </w:num>
  <w:num w:numId="36">
    <w:abstractNumId w:val="34"/>
  </w:num>
  <w:num w:numId="37">
    <w:abstractNumId w:val="32"/>
  </w:num>
  <w:num w:numId="38">
    <w:abstractNumId w:val="18"/>
  </w:num>
  <w:num w:numId="39">
    <w:abstractNumId w:val="28"/>
  </w:num>
  <w:num w:numId="40">
    <w:abstractNumId w:val="29"/>
  </w:num>
  <w:num w:numId="41">
    <w:abstractNumId w:val="16"/>
  </w:num>
  <w:num w:numId="42">
    <w:abstractNumId w:val="43"/>
  </w:num>
  <w:num w:numId="43">
    <w:abstractNumId w:val="26"/>
  </w:num>
  <w:num w:numId="44">
    <w:abstractNumId w:val="47"/>
  </w:num>
  <w:num w:numId="45">
    <w:abstractNumId w:val="38"/>
  </w:num>
  <w:num w:numId="46">
    <w:abstractNumId w:val="46"/>
  </w:num>
  <w:num w:numId="47">
    <w:abstractNumId w:val="48"/>
  </w:num>
  <w:num w:numId="48">
    <w:abstractNumId w:val="40"/>
  </w:num>
  <w:num w:numId="49">
    <w:abstractNumId w:val="25"/>
  </w:num>
  <w:num w:numId="50">
    <w:abstractNumId w:val="34"/>
  </w:num>
  <w:num w:numId="51">
    <w:abstractNumId w:val="20"/>
  </w:num>
  <w:num w:numId="52">
    <w:abstractNumId w:val="39"/>
  </w:num>
  <w:num w:numId="53">
    <w:abstractNumId w:val="1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2B28"/>
    <w:rsid w:val="000060D8"/>
    <w:rsid w:val="000123B9"/>
    <w:rsid w:val="00012490"/>
    <w:rsid w:val="00015E40"/>
    <w:rsid w:val="000165F1"/>
    <w:rsid w:val="00020908"/>
    <w:rsid w:val="000330A5"/>
    <w:rsid w:val="00035E8B"/>
    <w:rsid w:val="000419DE"/>
    <w:rsid w:val="0004549F"/>
    <w:rsid w:val="00055019"/>
    <w:rsid w:val="00062D73"/>
    <w:rsid w:val="0007078B"/>
    <w:rsid w:val="00086BA3"/>
    <w:rsid w:val="00091368"/>
    <w:rsid w:val="000B14C3"/>
    <w:rsid w:val="000B5DAD"/>
    <w:rsid w:val="000C19B0"/>
    <w:rsid w:val="000C3497"/>
    <w:rsid w:val="000C655F"/>
    <w:rsid w:val="000C656D"/>
    <w:rsid w:val="000E3DB4"/>
    <w:rsid w:val="000E6452"/>
    <w:rsid w:val="00112DBE"/>
    <w:rsid w:val="00114717"/>
    <w:rsid w:val="00115C06"/>
    <w:rsid w:val="00133DF6"/>
    <w:rsid w:val="0013693D"/>
    <w:rsid w:val="00137AF8"/>
    <w:rsid w:val="001458EE"/>
    <w:rsid w:val="00160F77"/>
    <w:rsid w:val="00163B6D"/>
    <w:rsid w:val="00165328"/>
    <w:rsid w:val="00166C42"/>
    <w:rsid w:val="00174B67"/>
    <w:rsid w:val="0018339D"/>
    <w:rsid w:val="00183930"/>
    <w:rsid w:val="00185A5A"/>
    <w:rsid w:val="00194151"/>
    <w:rsid w:val="001A3395"/>
    <w:rsid w:val="001C4EE8"/>
    <w:rsid w:val="001D0335"/>
    <w:rsid w:val="001D1CFE"/>
    <w:rsid w:val="001D2925"/>
    <w:rsid w:val="001D6E24"/>
    <w:rsid w:val="001E2C52"/>
    <w:rsid w:val="001F09E2"/>
    <w:rsid w:val="001F1EBD"/>
    <w:rsid w:val="001F2792"/>
    <w:rsid w:val="001F72B0"/>
    <w:rsid w:val="00203065"/>
    <w:rsid w:val="00203AFD"/>
    <w:rsid w:val="0020709A"/>
    <w:rsid w:val="00254329"/>
    <w:rsid w:val="0027099A"/>
    <w:rsid w:val="002810F5"/>
    <w:rsid w:val="00282466"/>
    <w:rsid w:val="00296E7D"/>
    <w:rsid w:val="002A5F1E"/>
    <w:rsid w:val="002B45E7"/>
    <w:rsid w:val="002B563E"/>
    <w:rsid w:val="002B70DF"/>
    <w:rsid w:val="002B7C18"/>
    <w:rsid w:val="002D2E86"/>
    <w:rsid w:val="002E1002"/>
    <w:rsid w:val="002E3A04"/>
    <w:rsid w:val="002F1886"/>
    <w:rsid w:val="002F4639"/>
    <w:rsid w:val="00327001"/>
    <w:rsid w:val="00335FAA"/>
    <w:rsid w:val="0034000E"/>
    <w:rsid w:val="003501CE"/>
    <w:rsid w:val="0035282F"/>
    <w:rsid w:val="00357378"/>
    <w:rsid w:val="00361E2C"/>
    <w:rsid w:val="003638D4"/>
    <w:rsid w:val="00384012"/>
    <w:rsid w:val="003859F6"/>
    <w:rsid w:val="00385FAF"/>
    <w:rsid w:val="00394DE6"/>
    <w:rsid w:val="003A25C2"/>
    <w:rsid w:val="003A74D8"/>
    <w:rsid w:val="003B4843"/>
    <w:rsid w:val="003C2811"/>
    <w:rsid w:val="003C7FE7"/>
    <w:rsid w:val="003D4D44"/>
    <w:rsid w:val="003E0AFF"/>
    <w:rsid w:val="00414905"/>
    <w:rsid w:val="00421400"/>
    <w:rsid w:val="004230E4"/>
    <w:rsid w:val="0043579A"/>
    <w:rsid w:val="00453D47"/>
    <w:rsid w:val="00454CA2"/>
    <w:rsid w:val="004614EC"/>
    <w:rsid w:val="00463A8E"/>
    <w:rsid w:val="00465265"/>
    <w:rsid w:val="00476D2D"/>
    <w:rsid w:val="00477340"/>
    <w:rsid w:val="004825DC"/>
    <w:rsid w:val="004845A7"/>
    <w:rsid w:val="00497C1A"/>
    <w:rsid w:val="004A4782"/>
    <w:rsid w:val="004B05C3"/>
    <w:rsid w:val="004B23DF"/>
    <w:rsid w:val="004B7E80"/>
    <w:rsid w:val="004C2700"/>
    <w:rsid w:val="004C27F3"/>
    <w:rsid w:val="004E2359"/>
    <w:rsid w:val="004E55E9"/>
    <w:rsid w:val="004F2B5A"/>
    <w:rsid w:val="005043E5"/>
    <w:rsid w:val="00506495"/>
    <w:rsid w:val="00511F3E"/>
    <w:rsid w:val="00516F01"/>
    <w:rsid w:val="00517484"/>
    <w:rsid w:val="005250EF"/>
    <w:rsid w:val="005273A2"/>
    <w:rsid w:val="005310EB"/>
    <w:rsid w:val="005364C5"/>
    <w:rsid w:val="00537D7E"/>
    <w:rsid w:val="0057067C"/>
    <w:rsid w:val="00573DCC"/>
    <w:rsid w:val="005771B2"/>
    <w:rsid w:val="005B09F1"/>
    <w:rsid w:val="005C04C8"/>
    <w:rsid w:val="005C2DC8"/>
    <w:rsid w:val="005D1CBD"/>
    <w:rsid w:val="005E29E4"/>
    <w:rsid w:val="005E383C"/>
    <w:rsid w:val="005F1D71"/>
    <w:rsid w:val="00606916"/>
    <w:rsid w:val="00617566"/>
    <w:rsid w:val="00634519"/>
    <w:rsid w:val="00647CD6"/>
    <w:rsid w:val="006530C7"/>
    <w:rsid w:val="006564E4"/>
    <w:rsid w:val="00657BFE"/>
    <w:rsid w:val="00660653"/>
    <w:rsid w:val="00670E4A"/>
    <w:rsid w:val="00676A46"/>
    <w:rsid w:val="00676D7F"/>
    <w:rsid w:val="00697DC4"/>
    <w:rsid w:val="006A3006"/>
    <w:rsid w:val="006D7AF2"/>
    <w:rsid w:val="006E1676"/>
    <w:rsid w:val="006E79CC"/>
    <w:rsid w:val="006F15D8"/>
    <w:rsid w:val="006F3E17"/>
    <w:rsid w:val="00704748"/>
    <w:rsid w:val="007059BF"/>
    <w:rsid w:val="007124D0"/>
    <w:rsid w:val="0072298D"/>
    <w:rsid w:val="00724B15"/>
    <w:rsid w:val="00731695"/>
    <w:rsid w:val="007418BD"/>
    <w:rsid w:val="007669D1"/>
    <w:rsid w:val="00780723"/>
    <w:rsid w:val="00786584"/>
    <w:rsid w:val="00796624"/>
    <w:rsid w:val="007973D9"/>
    <w:rsid w:val="007A0D79"/>
    <w:rsid w:val="007A5A36"/>
    <w:rsid w:val="007B056A"/>
    <w:rsid w:val="007C2EBF"/>
    <w:rsid w:val="007C6550"/>
    <w:rsid w:val="007C7414"/>
    <w:rsid w:val="007D3EF8"/>
    <w:rsid w:val="007E0810"/>
    <w:rsid w:val="007E2F79"/>
    <w:rsid w:val="007E587F"/>
    <w:rsid w:val="007E622D"/>
    <w:rsid w:val="007E66DF"/>
    <w:rsid w:val="007E7D40"/>
    <w:rsid w:val="007F3C09"/>
    <w:rsid w:val="007F5204"/>
    <w:rsid w:val="008006F2"/>
    <w:rsid w:val="00802F20"/>
    <w:rsid w:val="00834FDF"/>
    <w:rsid w:val="008352B3"/>
    <w:rsid w:val="00843135"/>
    <w:rsid w:val="00854E0E"/>
    <w:rsid w:val="00860660"/>
    <w:rsid w:val="00874537"/>
    <w:rsid w:val="008772A0"/>
    <w:rsid w:val="00884A69"/>
    <w:rsid w:val="008A19ED"/>
    <w:rsid w:val="008C229D"/>
    <w:rsid w:val="008C4B31"/>
    <w:rsid w:val="008D1F86"/>
    <w:rsid w:val="008E68EF"/>
    <w:rsid w:val="008F0124"/>
    <w:rsid w:val="008F40B2"/>
    <w:rsid w:val="008F4885"/>
    <w:rsid w:val="00903675"/>
    <w:rsid w:val="009055A5"/>
    <w:rsid w:val="009326D5"/>
    <w:rsid w:val="00936257"/>
    <w:rsid w:val="0095633A"/>
    <w:rsid w:val="00961DA0"/>
    <w:rsid w:val="00973AF5"/>
    <w:rsid w:val="009751E5"/>
    <w:rsid w:val="00986535"/>
    <w:rsid w:val="00990AFD"/>
    <w:rsid w:val="00995FBA"/>
    <w:rsid w:val="00996556"/>
    <w:rsid w:val="009A7061"/>
    <w:rsid w:val="009C7930"/>
    <w:rsid w:val="009D046E"/>
    <w:rsid w:val="009D1F05"/>
    <w:rsid w:val="009D7EE5"/>
    <w:rsid w:val="009F26BC"/>
    <w:rsid w:val="00A011DE"/>
    <w:rsid w:val="00A12C14"/>
    <w:rsid w:val="00A2144E"/>
    <w:rsid w:val="00A34026"/>
    <w:rsid w:val="00A420F2"/>
    <w:rsid w:val="00A44EFA"/>
    <w:rsid w:val="00A549FC"/>
    <w:rsid w:val="00A556FD"/>
    <w:rsid w:val="00A620F4"/>
    <w:rsid w:val="00A631AE"/>
    <w:rsid w:val="00A7076B"/>
    <w:rsid w:val="00A723D3"/>
    <w:rsid w:val="00A752D7"/>
    <w:rsid w:val="00A765EB"/>
    <w:rsid w:val="00A77115"/>
    <w:rsid w:val="00A825A4"/>
    <w:rsid w:val="00A905F1"/>
    <w:rsid w:val="00A91408"/>
    <w:rsid w:val="00A93ED9"/>
    <w:rsid w:val="00A9464D"/>
    <w:rsid w:val="00AA4FBD"/>
    <w:rsid w:val="00AB17D6"/>
    <w:rsid w:val="00AB31D0"/>
    <w:rsid w:val="00AC390D"/>
    <w:rsid w:val="00AC74E1"/>
    <w:rsid w:val="00AD621C"/>
    <w:rsid w:val="00AD6C6E"/>
    <w:rsid w:val="00AE4DA9"/>
    <w:rsid w:val="00AF42E4"/>
    <w:rsid w:val="00B00C68"/>
    <w:rsid w:val="00B02959"/>
    <w:rsid w:val="00B17B9F"/>
    <w:rsid w:val="00B223F7"/>
    <w:rsid w:val="00B22405"/>
    <w:rsid w:val="00B233FC"/>
    <w:rsid w:val="00B275D2"/>
    <w:rsid w:val="00B30379"/>
    <w:rsid w:val="00B31FE0"/>
    <w:rsid w:val="00B369B3"/>
    <w:rsid w:val="00B5176E"/>
    <w:rsid w:val="00B53CEB"/>
    <w:rsid w:val="00B544C1"/>
    <w:rsid w:val="00B62448"/>
    <w:rsid w:val="00B70A98"/>
    <w:rsid w:val="00B72780"/>
    <w:rsid w:val="00B73F62"/>
    <w:rsid w:val="00B7604C"/>
    <w:rsid w:val="00B80BA0"/>
    <w:rsid w:val="00B818DA"/>
    <w:rsid w:val="00B8343B"/>
    <w:rsid w:val="00B84874"/>
    <w:rsid w:val="00B92CFA"/>
    <w:rsid w:val="00BA12AD"/>
    <w:rsid w:val="00BA4540"/>
    <w:rsid w:val="00BA7335"/>
    <w:rsid w:val="00BB1C16"/>
    <w:rsid w:val="00BD4781"/>
    <w:rsid w:val="00BD60A2"/>
    <w:rsid w:val="00BE1B22"/>
    <w:rsid w:val="00BF6E27"/>
    <w:rsid w:val="00C0537A"/>
    <w:rsid w:val="00C52B2F"/>
    <w:rsid w:val="00C604EE"/>
    <w:rsid w:val="00C62651"/>
    <w:rsid w:val="00C6476E"/>
    <w:rsid w:val="00C702EB"/>
    <w:rsid w:val="00C847BE"/>
    <w:rsid w:val="00C86693"/>
    <w:rsid w:val="00C87F08"/>
    <w:rsid w:val="00C93197"/>
    <w:rsid w:val="00CA7571"/>
    <w:rsid w:val="00CB2F0E"/>
    <w:rsid w:val="00CC0BF7"/>
    <w:rsid w:val="00CC4EFA"/>
    <w:rsid w:val="00CC5A3A"/>
    <w:rsid w:val="00CD1C35"/>
    <w:rsid w:val="00CD33F4"/>
    <w:rsid w:val="00CD3B69"/>
    <w:rsid w:val="00CE2D51"/>
    <w:rsid w:val="00CF3107"/>
    <w:rsid w:val="00CF7624"/>
    <w:rsid w:val="00D05CDD"/>
    <w:rsid w:val="00D0627E"/>
    <w:rsid w:val="00D1102C"/>
    <w:rsid w:val="00D12969"/>
    <w:rsid w:val="00D13664"/>
    <w:rsid w:val="00D258D5"/>
    <w:rsid w:val="00D30C98"/>
    <w:rsid w:val="00D41254"/>
    <w:rsid w:val="00D61C99"/>
    <w:rsid w:val="00D815C7"/>
    <w:rsid w:val="00D92F02"/>
    <w:rsid w:val="00D94B51"/>
    <w:rsid w:val="00D97080"/>
    <w:rsid w:val="00DA6066"/>
    <w:rsid w:val="00DC4B37"/>
    <w:rsid w:val="00DC4FE0"/>
    <w:rsid w:val="00DC61FF"/>
    <w:rsid w:val="00DD2A40"/>
    <w:rsid w:val="00DD3DF4"/>
    <w:rsid w:val="00DE0D3A"/>
    <w:rsid w:val="00DE6B63"/>
    <w:rsid w:val="00DF1288"/>
    <w:rsid w:val="00E12749"/>
    <w:rsid w:val="00E1335C"/>
    <w:rsid w:val="00E1366B"/>
    <w:rsid w:val="00E15035"/>
    <w:rsid w:val="00E23E6D"/>
    <w:rsid w:val="00E2602B"/>
    <w:rsid w:val="00E36F2B"/>
    <w:rsid w:val="00E4057A"/>
    <w:rsid w:val="00E4493A"/>
    <w:rsid w:val="00E5036E"/>
    <w:rsid w:val="00E5473A"/>
    <w:rsid w:val="00E5696C"/>
    <w:rsid w:val="00E758DC"/>
    <w:rsid w:val="00E8212D"/>
    <w:rsid w:val="00E829C3"/>
    <w:rsid w:val="00E9119B"/>
    <w:rsid w:val="00E91C17"/>
    <w:rsid w:val="00E962FC"/>
    <w:rsid w:val="00EA018D"/>
    <w:rsid w:val="00EA37E0"/>
    <w:rsid w:val="00EA534B"/>
    <w:rsid w:val="00EC2F38"/>
    <w:rsid w:val="00EF440C"/>
    <w:rsid w:val="00EF6C59"/>
    <w:rsid w:val="00F04AE6"/>
    <w:rsid w:val="00F0563C"/>
    <w:rsid w:val="00F106F9"/>
    <w:rsid w:val="00F25174"/>
    <w:rsid w:val="00F311F4"/>
    <w:rsid w:val="00F37865"/>
    <w:rsid w:val="00F411EC"/>
    <w:rsid w:val="00F41DFD"/>
    <w:rsid w:val="00F4477B"/>
    <w:rsid w:val="00F57362"/>
    <w:rsid w:val="00F63537"/>
    <w:rsid w:val="00F7519A"/>
    <w:rsid w:val="00F7597F"/>
    <w:rsid w:val="00F86CC8"/>
    <w:rsid w:val="00F90C53"/>
    <w:rsid w:val="00F952AF"/>
    <w:rsid w:val="00F95320"/>
    <w:rsid w:val="00F9593C"/>
    <w:rsid w:val="00F978CE"/>
    <w:rsid w:val="00FA0472"/>
    <w:rsid w:val="00FA2388"/>
    <w:rsid w:val="00FA6413"/>
    <w:rsid w:val="00FA7662"/>
    <w:rsid w:val="00FC04F1"/>
    <w:rsid w:val="00FD6076"/>
    <w:rsid w:val="00FE1142"/>
    <w:rsid w:val="00FF201F"/>
    <w:rsid w:val="00FF4BB5"/>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84B42"/>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2700"/>
    <w:pPr>
      <w:spacing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F4477B"/>
    <w:pPr>
      <w:spacing w:beforeLines="100" w:before="240"/>
      <w:outlineLvl w:val="0"/>
    </w:pPr>
    <w:rPr>
      <w:b/>
      <w:color w:val="813D91" w:themeColor="accent3"/>
    </w:rPr>
  </w:style>
  <w:style w:type="paragraph" w:styleId="Kop2">
    <w:name w:val="heading 2"/>
    <w:basedOn w:val="Kop1"/>
    <w:next w:val="Standaard"/>
    <w:link w:val="Kop2Char"/>
    <w:uiPriority w:val="9"/>
    <w:qFormat/>
    <w:rsid w:val="004C2700"/>
    <w:pPr>
      <w:keepNext/>
      <w:spacing w:beforeLines="0" w:before="560" w:after="280" w:line="320" w:lineRule="atLeast"/>
      <w:ind w:left="680" w:hanging="680"/>
      <w:outlineLvl w:val="1"/>
    </w:pPr>
    <w:rPr>
      <w:rFonts w:eastAsia="MS Mincho" w:cs="Arial"/>
      <w:b w:val="0"/>
      <w:iCs/>
      <w:color w:val="BA4133"/>
      <w:sz w:val="30"/>
      <w:szCs w:val="28"/>
    </w:rPr>
  </w:style>
  <w:style w:type="paragraph" w:styleId="Kop3">
    <w:name w:val="heading 3"/>
    <w:basedOn w:val="Kop2"/>
    <w:next w:val="Standaard"/>
    <w:link w:val="Kop3Char"/>
    <w:qFormat/>
    <w:rsid w:val="004C2700"/>
    <w:pPr>
      <w:numPr>
        <w:ilvl w:val="2"/>
      </w:numPr>
      <w:spacing w:before="280" w:after="0" w:line="280" w:lineRule="atLeast"/>
      <w:ind w:left="680" w:hanging="680"/>
      <w:contextualSpacing/>
      <w:outlineLvl w:val="2"/>
    </w:pPr>
    <w:rPr>
      <w:b/>
      <w:sz w:val="23"/>
      <w:szCs w:val="26"/>
    </w:rPr>
  </w:style>
  <w:style w:type="paragraph" w:styleId="Kop4">
    <w:name w:val="heading 4"/>
    <w:basedOn w:val="Kop2"/>
    <w:next w:val="Standaard"/>
    <w:link w:val="Kop4Char"/>
    <w:uiPriority w:val="9"/>
    <w:qFormat/>
    <w:rsid w:val="004C2700"/>
    <w:pPr>
      <w:pageBreakBefore/>
      <w:outlineLvl w:val="3"/>
    </w:pPr>
  </w:style>
  <w:style w:type="paragraph" w:styleId="Kop5">
    <w:name w:val="heading 5"/>
    <w:basedOn w:val="Standaard"/>
    <w:next w:val="Standaard"/>
    <w:link w:val="Kop5Char"/>
    <w:unhideWhenUsed/>
    <w:qFormat/>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F4477B"/>
    <w:rPr>
      <w:b/>
      <w:color w:val="813D91" w:themeColor="accent3"/>
    </w:rPr>
  </w:style>
  <w:style w:type="paragraph" w:styleId="Ballontekst">
    <w:name w:val="Balloon Text"/>
    <w:basedOn w:val="Standaard"/>
    <w:link w:val="BallontekstChar"/>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nhideWhenUsed/>
    <w:qFormat/>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semiHidden/>
    <w:unhideWhenUsed/>
    <w:rsid w:val="000419DE"/>
    <w:rPr>
      <w:b/>
      <w:bCs/>
    </w:rPr>
  </w:style>
  <w:style w:type="character" w:customStyle="1" w:styleId="OnderwerpvanopmerkingChar">
    <w:name w:val="Onderwerp van opmerking Char"/>
    <w:basedOn w:val="TekstopmerkingChar"/>
    <w:link w:val="Onderwerpvanopmerking"/>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rPr>
  </w:style>
  <w:style w:type="character" w:styleId="GevolgdeHyperlink">
    <w:name w:val="FollowedHyperlink"/>
    <w:basedOn w:val="Standaardalinea-lettertype"/>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qFormat/>
    <w:rsid w:val="000419DE"/>
    <w:pPr>
      <w:spacing w:line="240" w:lineRule="auto"/>
    </w:pPr>
  </w:style>
  <w:style w:type="character" w:customStyle="1" w:styleId="VoetnoottekstChar">
    <w:name w:val="Voetnoottekst Char"/>
    <w:basedOn w:val="Standaardalinea-lettertype"/>
    <w:link w:val="Voetnoottekst"/>
    <w:uiPriority w:val="99"/>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semiHidden/>
    <w:unhideWhenUsed/>
    <w:rsid w:val="000419DE"/>
    <w:pPr>
      <w:numPr>
        <w:numId w:val="1"/>
      </w:numPr>
      <w:contextualSpacing/>
    </w:pPr>
  </w:style>
  <w:style w:type="paragraph" w:styleId="Lijstopsomteken2">
    <w:name w:val="List Bullet 2"/>
    <w:basedOn w:val="Standaard"/>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nhideWhenUsed/>
    <w:qFormat/>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aliases w:val="Lijstalinea niv 1,Configuration Code,List Paragraph1,Kop 2 Blauw RIJK"/>
    <w:basedOn w:val="Standaard"/>
    <w:link w:val="LijstalineaChar"/>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link w:val="GeenafstandChar"/>
    <w:uiPriority w:val="1"/>
    <w:qFormat/>
    <w:rsid w:val="000419DE"/>
    <w:pPr>
      <w:spacing w:line="240" w:lineRule="auto"/>
    </w:pPr>
  </w:style>
  <w:style w:type="paragraph" w:styleId="Normaalweb">
    <w:name w:val="Normal (Web)"/>
    <w:basedOn w:val="Standaard"/>
    <w:uiPriority w:val="99"/>
    <w:semiHidden/>
    <w:unhideWhenUsed/>
    <w:rsid w:val="000419DE"/>
    <w:rPr>
      <w:rFonts w:ascii="Times New Roman" w:hAnsi="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0419DE"/>
    <w:pPr>
      <w:spacing w:after="100"/>
    </w:pPr>
  </w:style>
  <w:style w:type="paragraph" w:styleId="Inhopg2">
    <w:name w:val="toc 2"/>
    <w:basedOn w:val="Standaard"/>
    <w:next w:val="Standaard"/>
    <w:autoRedefine/>
    <w:uiPriority w:val="39"/>
    <w:unhideWhenUsed/>
    <w:rsid w:val="000419DE"/>
    <w:pPr>
      <w:spacing w:after="100"/>
      <w:ind w:left="180"/>
    </w:pPr>
  </w:style>
  <w:style w:type="paragraph" w:styleId="Inhopg3">
    <w:name w:val="toc 3"/>
    <w:basedOn w:val="Standaard"/>
    <w:next w:val="Standaard"/>
    <w:autoRedefine/>
    <w:uiPriority w:val="39"/>
    <w:unhideWhenUsed/>
    <w:rsid w:val="000419DE"/>
    <w:pPr>
      <w:spacing w:after="100"/>
      <w:ind w:left="360"/>
    </w:pPr>
  </w:style>
  <w:style w:type="paragraph" w:styleId="Inhopg4">
    <w:name w:val="toc 4"/>
    <w:basedOn w:val="Standaard"/>
    <w:next w:val="Standaard"/>
    <w:autoRedefine/>
    <w:uiPriority w:val="39"/>
    <w:unhideWhenUsed/>
    <w:rsid w:val="000419DE"/>
    <w:pPr>
      <w:spacing w:after="100"/>
      <w:ind w:left="540"/>
    </w:pPr>
  </w:style>
  <w:style w:type="paragraph" w:styleId="Inhopg5">
    <w:name w:val="toc 5"/>
    <w:basedOn w:val="Standaard"/>
    <w:next w:val="Standaard"/>
    <w:autoRedefine/>
    <w:uiPriority w:val="39"/>
    <w:unhideWhenUsed/>
    <w:rsid w:val="000419DE"/>
    <w:pPr>
      <w:spacing w:after="100"/>
      <w:ind w:left="720"/>
    </w:pPr>
  </w:style>
  <w:style w:type="paragraph" w:styleId="Inhopg6">
    <w:name w:val="toc 6"/>
    <w:basedOn w:val="Standaard"/>
    <w:next w:val="Standaard"/>
    <w:autoRedefine/>
    <w:uiPriority w:val="39"/>
    <w:unhideWhenUsed/>
    <w:rsid w:val="000419DE"/>
    <w:pPr>
      <w:spacing w:after="100"/>
      <w:ind w:left="900"/>
    </w:pPr>
  </w:style>
  <w:style w:type="paragraph" w:styleId="Inhopg7">
    <w:name w:val="toc 7"/>
    <w:basedOn w:val="Standaard"/>
    <w:next w:val="Standaard"/>
    <w:autoRedefine/>
    <w:uiPriority w:val="39"/>
    <w:unhideWhenUsed/>
    <w:rsid w:val="000419DE"/>
    <w:pPr>
      <w:spacing w:after="100"/>
      <w:ind w:left="1080"/>
    </w:pPr>
  </w:style>
  <w:style w:type="paragraph" w:styleId="Inhopg8">
    <w:name w:val="toc 8"/>
    <w:basedOn w:val="Standaard"/>
    <w:next w:val="Standaard"/>
    <w:autoRedefine/>
    <w:uiPriority w:val="39"/>
    <w:unhideWhenUsed/>
    <w:rsid w:val="000419DE"/>
    <w:pPr>
      <w:spacing w:after="100"/>
      <w:ind w:left="1260"/>
    </w:pPr>
  </w:style>
  <w:style w:type="paragraph" w:styleId="Inhopg9">
    <w:name w:val="toc 9"/>
    <w:basedOn w:val="Standaard"/>
    <w:next w:val="Standaard"/>
    <w:autoRedefine/>
    <w:uiPriority w:val="39"/>
    <w:unhideWhenUsed/>
    <w:rsid w:val="000419DE"/>
    <w:pPr>
      <w:spacing w:after="100"/>
      <w:ind w:left="1440"/>
    </w:pPr>
  </w:style>
  <w:style w:type="paragraph" w:styleId="Kopvaninhoudsopgave">
    <w:name w:val="TOC Heading"/>
    <w:basedOn w:val="Kop1"/>
    <w:next w:val="Standaard"/>
    <w:uiPriority w:val="39"/>
    <w:unhideWhenUsed/>
    <w:qFormat/>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Kop2Char">
    <w:name w:val="Kop 2 Char"/>
    <w:basedOn w:val="Standaardalinea-lettertype"/>
    <w:link w:val="Kop2"/>
    <w:uiPriority w:val="9"/>
    <w:rsid w:val="004C2700"/>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4C2700"/>
    <w:rPr>
      <w:rFonts w:ascii="Arial" w:eastAsia="MS Mincho" w:hAnsi="Arial" w:cs="Arial"/>
      <w:b/>
      <w:iCs/>
      <w:color w:val="BA4133"/>
      <w:sz w:val="23"/>
      <w:szCs w:val="26"/>
      <w:lang w:eastAsia="nl-NL"/>
    </w:rPr>
  </w:style>
  <w:style w:type="character" w:customStyle="1" w:styleId="Kop4Char">
    <w:name w:val="Kop 4 Char"/>
    <w:basedOn w:val="Standaardalinea-lettertype"/>
    <w:link w:val="Kop4"/>
    <w:uiPriority w:val="9"/>
    <w:rsid w:val="004C2700"/>
    <w:rPr>
      <w:rFonts w:ascii="Arial" w:eastAsia="MS Mincho" w:hAnsi="Arial" w:cs="Arial"/>
      <w:iCs/>
      <w:color w:val="BA4133"/>
      <w:sz w:val="30"/>
      <w:szCs w:val="28"/>
      <w:lang w:eastAsia="nl-NL"/>
    </w:rPr>
  </w:style>
  <w:style w:type="paragraph" w:customStyle="1" w:styleId="Huisstijl-Titel">
    <w:name w:val="Huisstijl-Titel"/>
    <w:basedOn w:val="Huisstijl-Kleur"/>
    <w:semiHidden/>
    <w:qFormat/>
    <w:rsid w:val="004C2700"/>
  </w:style>
  <w:style w:type="paragraph" w:customStyle="1" w:styleId="Huisstijl-Versie">
    <w:name w:val="Huisstijl-Versie"/>
    <w:basedOn w:val="Huisstijl-Kleur"/>
    <w:next w:val="Standaard"/>
    <w:semiHidden/>
    <w:qFormat/>
    <w:rsid w:val="004C2700"/>
  </w:style>
  <w:style w:type="table" w:styleId="Lichtelijst">
    <w:name w:val="Light List"/>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C2700"/>
    <w:pPr>
      <w:spacing w:line="280" w:lineRule="exact"/>
    </w:pPr>
    <w:rPr>
      <w:rFonts w:eastAsia="MS Mincho"/>
      <w:noProof/>
      <w:szCs w:val="24"/>
    </w:rPr>
  </w:style>
  <w:style w:type="character" w:customStyle="1" w:styleId="Huisstijl-Gegeven">
    <w:name w:val="Huisstijl-Gegeven"/>
    <w:semiHidden/>
    <w:rsid w:val="004C2700"/>
    <w:rPr>
      <w:rFonts w:ascii="Arial" w:hAnsi="Arial"/>
      <w:sz w:val="20"/>
    </w:rPr>
  </w:style>
  <w:style w:type="paragraph" w:customStyle="1" w:styleId="Kop1zondernummer">
    <w:name w:val="Kop 1 zonder nummer"/>
    <w:basedOn w:val="Kop1"/>
    <w:next w:val="Standaard"/>
    <w:qFormat/>
    <w:rsid w:val="004C2700"/>
    <w:pPr>
      <w:keepNext/>
      <w:pageBreakBefore/>
      <w:spacing w:beforeLines="0" w:before="0" w:after="960" w:line="600" w:lineRule="atLeast"/>
    </w:pPr>
    <w:rPr>
      <w:rFonts w:eastAsia="MS Mincho" w:cs="Arial"/>
      <w:b w:val="0"/>
      <w:bCs/>
      <w:color w:val="00314E"/>
      <w:sz w:val="60"/>
      <w:szCs w:val="32"/>
    </w:rPr>
  </w:style>
  <w:style w:type="character" w:customStyle="1" w:styleId="Huisstijl-Kopje">
    <w:name w:val="Huisstijl-Kopje"/>
    <w:basedOn w:val="Huisstijl-Gegeven"/>
    <w:semiHidden/>
    <w:rsid w:val="004C2700"/>
    <w:rPr>
      <w:rFonts w:ascii="Arial" w:hAnsi="Arial"/>
      <w:sz w:val="20"/>
    </w:rPr>
  </w:style>
  <w:style w:type="numbering" w:customStyle="1" w:styleId="Huisstijl-Letter">
    <w:name w:val="Huisstijl-Letter"/>
    <w:basedOn w:val="Geenlijst"/>
    <w:rsid w:val="004C2700"/>
    <w:pPr>
      <w:numPr>
        <w:numId w:val="13"/>
      </w:numPr>
    </w:pPr>
  </w:style>
  <w:style w:type="paragraph" w:customStyle="1" w:styleId="Huisstijl-Kop">
    <w:name w:val="Huisstijl-Kop"/>
    <w:basedOn w:val="Kop1zondernummer"/>
    <w:next w:val="Standaard"/>
    <w:semiHidden/>
    <w:qFormat/>
    <w:rsid w:val="004C2700"/>
  </w:style>
  <w:style w:type="numbering" w:customStyle="1" w:styleId="Huisstijl-Nummer">
    <w:name w:val="Huisstijl-Nummer"/>
    <w:basedOn w:val="Geenlijst"/>
    <w:uiPriority w:val="99"/>
    <w:rsid w:val="004C2700"/>
    <w:pPr>
      <w:numPr>
        <w:numId w:val="14"/>
      </w:numPr>
    </w:pPr>
  </w:style>
  <w:style w:type="numbering" w:customStyle="1" w:styleId="Huisstijl-Opsomming">
    <w:name w:val="Huisstijl-Opsomming"/>
    <w:basedOn w:val="Geenlijst"/>
    <w:rsid w:val="004C2700"/>
    <w:pPr>
      <w:numPr>
        <w:numId w:val="15"/>
      </w:numPr>
    </w:pPr>
  </w:style>
  <w:style w:type="paragraph" w:customStyle="1" w:styleId="Huisstijl-Pagina">
    <w:name w:val="Huisstijl-Pagina"/>
    <w:basedOn w:val="Standaard"/>
    <w:semiHidden/>
    <w:qFormat/>
    <w:rsid w:val="004C2700"/>
    <w:pPr>
      <w:spacing w:line="240" w:lineRule="auto"/>
      <w:jc w:val="right"/>
    </w:pPr>
    <w:rPr>
      <w:rFonts w:eastAsia="MS Mincho"/>
      <w:b/>
      <w:noProof/>
      <w:color w:val="E3000B" w:themeColor="accent1"/>
      <w:sz w:val="16"/>
      <w:szCs w:val="24"/>
    </w:rPr>
  </w:style>
  <w:style w:type="paragraph" w:customStyle="1" w:styleId="Kop2zondernummer">
    <w:name w:val="Kop 2 zonder nummer"/>
    <w:basedOn w:val="Kop2"/>
    <w:next w:val="Standaard"/>
    <w:qFormat/>
    <w:rsid w:val="004C2700"/>
    <w:pPr>
      <w:ind w:left="0" w:firstLine="0"/>
    </w:pPr>
  </w:style>
  <w:style w:type="paragraph" w:customStyle="1" w:styleId="Huisstijl-Voettekst">
    <w:name w:val="Huisstijl-Voettekst"/>
    <w:basedOn w:val="Huisstijl-Kleur"/>
    <w:next w:val="Standaard"/>
    <w:semiHidden/>
    <w:rsid w:val="004C2700"/>
  </w:style>
  <w:style w:type="paragraph" w:customStyle="1" w:styleId="Huisstijl-AlineaNa">
    <w:name w:val="Huisstijl-AlineaNa"/>
    <w:basedOn w:val="Standaard"/>
    <w:semiHidden/>
    <w:qFormat/>
    <w:rsid w:val="004C2700"/>
    <w:pPr>
      <w:spacing w:before="760"/>
    </w:pPr>
  </w:style>
  <w:style w:type="paragraph" w:customStyle="1" w:styleId="KopBijlage">
    <w:name w:val="Kop Bijlage"/>
    <w:basedOn w:val="Kop1zondernummer"/>
    <w:next w:val="Standaard"/>
    <w:qFormat/>
    <w:rsid w:val="00137AF8"/>
    <w:pPr>
      <w:spacing w:after="0"/>
    </w:pPr>
    <w:rPr>
      <w:color w:val="auto"/>
      <w:sz w:val="36"/>
    </w:rPr>
  </w:style>
  <w:style w:type="paragraph" w:customStyle="1" w:styleId="KoponderBijlage">
    <w:name w:val="Kop onder Bijlage"/>
    <w:basedOn w:val="KopBijlage"/>
    <w:next w:val="Standaard"/>
    <w:qFormat/>
    <w:rsid w:val="004C2700"/>
    <w:pPr>
      <w:pageBreakBefore w:val="0"/>
      <w:spacing w:after="280" w:line="480" w:lineRule="atLeast"/>
    </w:pPr>
    <w:rPr>
      <w:sz w:val="42"/>
    </w:rPr>
  </w:style>
  <w:style w:type="paragraph" w:customStyle="1" w:styleId="Introductietekst">
    <w:name w:val="Introductietekst"/>
    <w:basedOn w:val="Huisstijl-Kleur"/>
    <w:uiPriority w:val="5"/>
    <w:qFormat/>
    <w:rsid w:val="004C2700"/>
  </w:style>
  <w:style w:type="paragraph" w:customStyle="1" w:styleId="Bijschriftonderfiguur">
    <w:name w:val="Bijschrift onder figuur"/>
    <w:basedOn w:val="Standaard"/>
    <w:next w:val="Standaard"/>
    <w:qFormat/>
    <w:rsid w:val="004C2700"/>
    <w:pPr>
      <w:spacing w:before="140" w:line="200" w:lineRule="atLeast"/>
    </w:pPr>
    <w:rPr>
      <w:sz w:val="15"/>
    </w:rPr>
  </w:style>
  <w:style w:type="paragraph" w:customStyle="1" w:styleId="Huisstijl-Kadertekst">
    <w:name w:val="Huisstijl-Kadertekst"/>
    <w:basedOn w:val="Introductietekst"/>
    <w:next w:val="Standaard"/>
    <w:semiHidden/>
    <w:qFormat/>
    <w:rsid w:val="004C2700"/>
  </w:style>
  <w:style w:type="paragraph" w:customStyle="1" w:styleId="Bijschriftondertabel">
    <w:name w:val="Bijschrift onder tabel"/>
    <w:basedOn w:val="Bijschriftonderfiguur"/>
    <w:qFormat/>
    <w:rsid w:val="004C2700"/>
  </w:style>
  <w:style w:type="table" w:styleId="Tabellijst1">
    <w:name w:val="Table List 1"/>
    <w:basedOn w:val="Standaardtabel"/>
    <w:semiHidden/>
    <w:unhideWhenUsed/>
    <w:rsid w:val="004C2700"/>
    <w:pPr>
      <w:spacing w:line="280" w:lineRule="atLeast"/>
    </w:pPr>
    <w:rPr>
      <w:rFonts w:ascii="Arial" w:eastAsia="Times New Roman" w:hAnsi="Arial" w:cs="Times New Roman"/>
      <w:sz w:val="20"/>
      <w:szCs w:val="20"/>
      <w:lang w:eastAsia="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Huisstijl-Kleur">
    <w:name w:val="Huisstijl-Kleur"/>
    <w:basedOn w:val="Standaard"/>
    <w:next w:val="Standaard"/>
    <w:semiHidden/>
    <w:qFormat/>
    <w:rsid w:val="004C2700"/>
    <w:rPr>
      <w:color w:val="00314E"/>
    </w:rPr>
  </w:style>
  <w:style w:type="paragraph" w:customStyle="1" w:styleId="Kop3zondernummer">
    <w:name w:val="Kop 3 zonder nummer"/>
    <w:basedOn w:val="Kop3"/>
    <w:next w:val="Standaard"/>
    <w:qFormat/>
    <w:rsid w:val="004C2700"/>
    <w:pPr>
      <w:numPr>
        <w:ilvl w:val="0"/>
      </w:numPr>
      <w:ind w:left="680" w:hanging="680"/>
    </w:pPr>
  </w:style>
  <w:style w:type="paragraph" w:customStyle="1" w:styleId="Kadertekstquote">
    <w:name w:val="Kadertekst/quote"/>
    <w:basedOn w:val="Standaard"/>
    <w:next w:val="Standaard"/>
    <w:uiPriority w:val="5"/>
    <w:qFormat/>
    <w:rsid w:val="004C2700"/>
    <w:pPr>
      <w:spacing w:before="200" w:after="200" w:line="240" w:lineRule="auto"/>
      <w:ind w:left="680"/>
    </w:pPr>
    <w:rPr>
      <w:color w:val="00314E"/>
    </w:rPr>
  </w:style>
  <w:style w:type="table" w:customStyle="1" w:styleId="Lichtelijst1">
    <w:name w:val="Lichte lijst1"/>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4C270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Alinea0">
    <w:name w:val="Alinea 0"/>
    <w:basedOn w:val="Standaard"/>
    <w:link w:val="Alinea0Char"/>
    <w:rsid w:val="004C270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4C2700"/>
    <w:rPr>
      <w:rFonts w:ascii="Arial" w:eastAsia="Times New Roman" w:hAnsi="Arial" w:cs="Times New Roman"/>
      <w:sz w:val="20"/>
      <w:szCs w:val="20"/>
      <w:lang w:val="nl" w:eastAsia="x-none"/>
    </w:rPr>
  </w:style>
  <w:style w:type="paragraph" w:customStyle="1" w:styleId="Opsomming3">
    <w:name w:val="Opsomming 3"/>
    <w:basedOn w:val="Standaard"/>
    <w:qFormat/>
    <w:rsid w:val="004C2700"/>
    <w:pPr>
      <w:widowControl w:val="0"/>
      <w:numPr>
        <w:ilvl w:val="1"/>
        <w:numId w:val="1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4C2700"/>
    <w:pPr>
      <w:widowControl w:val="0"/>
      <w:numPr>
        <w:numId w:val="17"/>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4C270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character" w:customStyle="1" w:styleId="GeenafstandChar">
    <w:name w:val="Geen afstand Char"/>
    <w:basedOn w:val="Standaardalinea-lettertype"/>
    <w:link w:val="Geenafstand"/>
    <w:uiPriority w:val="1"/>
    <w:rsid w:val="004C2700"/>
  </w:style>
  <w:style w:type="paragraph" w:customStyle="1" w:styleId="Default">
    <w:name w:val="Default"/>
    <w:rsid w:val="004C2700"/>
    <w:pPr>
      <w:widowControl w:val="0"/>
      <w:autoSpaceDE w:val="0"/>
      <w:autoSpaceDN w:val="0"/>
      <w:adjustRightInd w:val="0"/>
      <w:spacing w:line="240" w:lineRule="auto"/>
    </w:pPr>
    <w:rPr>
      <w:rFonts w:ascii="Tahoma" w:eastAsia="Times New Roman" w:hAnsi="Tahoma" w:cs="Tahoma"/>
      <w:color w:val="000000"/>
      <w:sz w:val="24"/>
      <w:szCs w:val="24"/>
      <w:lang w:val="en-US" w:eastAsia="nl-NL"/>
    </w:rPr>
  </w:style>
  <w:style w:type="table" w:customStyle="1" w:styleId="Tabelraster2">
    <w:name w:val="Tabelraster2"/>
    <w:basedOn w:val="Standaardtabel"/>
    <w:next w:val="Tabelraster"/>
    <w:uiPriority w:val="39"/>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4C2700"/>
    <w:pPr>
      <w:spacing w:line="240" w:lineRule="auto"/>
    </w:pPr>
    <w:rPr>
      <w:rFonts w:ascii="Arial" w:eastAsia="Times New Roman" w:hAnsi="Arial" w:cs="Times New Roman"/>
      <w:sz w:val="20"/>
      <w:szCs w:val="20"/>
      <w:lang w:eastAsia="nl-NL"/>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4C2700"/>
  </w:style>
  <w:style w:type="character" w:customStyle="1" w:styleId="apple-converted-space">
    <w:name w:val="apple-converted-space"/>
    <w:basedOn w:val="Standaardalinea-lettertype"/>
    <w:rsid w:val="004C2700"/>
  </w:style>
  <w:style w:type="paragraph" w:customStyle="1" w:styleId="broodtekst">
    <w:name w:val="broodtekst"/>
    <w:basedOn w:val="Standaard"/>
    <w:link w:val="broodtekstChar"/>
    <w:rsid w:val="004C2700"/>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C2700"/>
    <w:rPr>
      <w:rFonts w:ascii="Verdana" w:eastAsia="MS Mincho" w:hAnsi="Verdana" w:cs="Times New Roman"/>
      <w:sz w:val="18"/>
      <w:szCs w:val="18"/>
      <w:lang w:eastAsia="nl-NL"/>
    </w:rPr>
  </w:style>
  <w:style w:type="paragraph" w:customStyle="1" w:styleId="opsommingsvinkUit">
    <w:name w:val="opsommingsvink_Uit"/>
    <w:basedOn w:val="broodtekst"/>
    <w:rsid w:val="004C2700"/>
    <w:pPr>
      <w:widowControl w:val="0"/>
      <w:numPr>
        <w:numId w:val="1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broodtekst-bold">
    <w:name w:val="broodtekst-bold"/>
    <w:basedOn w:val="broodtekst"/>
    <w:link w:val="broodtekst-boldChar"/>
    <w:rsid w:val="004C2700"/>
    <w:rPr>
      <w:b/>
    </w:rPr>
  </w:style>
  <w:style w:type="character" w:customStyle="1" w:styleId="broodtekst-boldChar">
    <w:name w:val="broodtekst-bold Char"/>
    <w:link w:val="broodtekst-bold"/>
    <w:rsid w:val="004C2700"/>
    <w:rPr>
      <w:rFonts w:ascii="Verdana" w:eastAsia="MS Mincho" w:hAnsi="Verdana" w:cs="Times New Roman"/>
      <w:b/>
      <w:sz w:val="18"/>
      <w:szCs w:val="18"/>
      <w:lang w:eastAsia="nl-NL"/>
    </w:rPr>
  </w:style>
  <w:style w:type="paragraph" w:customStyle="1" w:styleId="opsomming-streepjesjustitie">
    <w:name w:val="opsomming-streepjes_justitie"/>
    <w:basedOn w:val="broodtekst"/>
    <w:rsid w:val="004C2700"/>
    <w:pPr>
      <w:numPr>
        <w:numId w:val="2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360" w:hanging="360"/>
    </w:pPr>
  </w:style>
  <w:style w:type="paragraph" w:customStyle="1" w:styleId="opsommingsvinkAan">
    <w:name w:val="opsommingsvink_Aan"/>
    <w:basedOn w:val="broodtekst"/>
    <w:rsid w:val="004C2700"/>
    <w:pPr>
      <w:widowControl w:val="0"/>
      <w:numPr>
        <w:numId w:val="2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4C2700"/>
    <w:pPr>
      <w:numPr>
        <w:numId w:val="23"/>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s>
      <w:ind w:left="0" w:firstLine="0"/>
    </w:pPr>
  </w:style>
  <w:style w:type="character" w:customStyle="1" w:styleId="normaltextrun1">
    <w:name w:val="normaltextrun1"/>
    <w:basedOn w:val="Standaardalinea-lettertype"/>
    <w:rsid w:val="004C2700"/>
  </w:style>
  <w:style w:type="table" w:styleId="Onopgemaaktetabel1">
    <w:name w:val="Plain Table 1"/>
    <w:basedOn w:val="Standaardtabel"/>
    <w:uiPriority w:val="41"/>
    <w:rsid w:val="00697DC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raster3">
    <w:name w:val="Tabelraster3"/>
    <w:basedOn w:val="Standaardtabel"/>
    <w:next w:val="Tabelraster"/>
    <w:rsid w:val="004825DC"/>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4">
    <w:name w:val="Tabelraster4"/>
    <w:basedOn w:val="Standaardtabel"/>
    <w:next w:val="Tabelraster"/>
    <w:rsid w:val="0011471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Onopgelostemelding2">
    <w:name w:val="Onopgeloste melding2"/>
    <w:basedOn w:val="Standaardalinea-lettertype"/>
    <w:uiPriority w:val="99"/>
    <w:semiHidden/>
    <w:unhideWhenUsed/>
    <w:rsid w:val="007F3C09"/>
    <w:rPr>
      <w:color w:val="605E5C"/>
      <w:shd w:val="clear" w:color="auto" w:fill="E1DFDD"/>
    </w:rPr>
  </w:style>
  <w:style w:type="character" w:customStyle="1" w:styleId="Onopgelostemelding3">
    <w:name w:val="Onopgeloste melding3"/>
    <w:basedOn w:val="Standaardalinea-lettertype"/>
    <w:uiPriority w:val="99"/>
    <w:semiHidden/>
    <w:unhideWhenUsed/>
    <w:rsid w:val="004B05C3"/>
    <w:rPr>
      <w:color w:val="605E5C"/>
      <w:shd w:val="clear" w:color="auto" w:fill="E1DFDD"/>
    </w:rPr>
  </w:style>
  <w:style w:type="character" w:styleId="Onopgelostemelding">
    <w:name w:val="Unresolved Mention"/>
    <w:basedOn w:val="Standaardalinea-lettertype"/>
    <w:uiPriority w:val="99"/>
    <w:semiHidden/>
    <w:unhideWhenUsed/>
    <w:rsid w:val="00F25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07077">
      <w:bodyDiv w:val="1"/>
      <w:marLeft w:val="0"/>
      <w:marRight w:val="0"/>
      <w:marTop w:val="0"/>
      <w:marBottom w:val="0"/>
      <w:divBdr>
        <w:top w:val="none" w:sz="0" w:space="0" w:color="auto"/>
        <w:left w:val="none" w:sz="0" w:space="0" w:color="auto"/>
        <w:bottom w:val="none" w:sz="0" w:space="0" w:color="auto"/>
        <w:right w:val="none" w:sz="0" w:space="0" w:color="auto"/>
      </w:divBdr>
    </w:div>
    <w:div w:id="1079133355">
      <w:bodyDiv w:val="1"/>
      <w:marLeft w:val="0"/>
      <w:marRight w:val="0"/>
      <w:marTop w:val="0"/>
      <w:marBottom w:val="0"/>
      <w:divBdr>
        <w:top w:val="none" w:sz="0" w:space="0" w:color="auto"/>
        <w:left w:val="none" w:sz="0" w:space="0" w:color="auto"/>
        <w:bottom w:val="none" w:sz="0" w:space="0" w:color="auto"/>
        <w:right w:val="none" w:sz="0" w:space="0" w:color="auto"/>
      </w:divBdr>
    </w:div>
    <w:div w:id="1133406995">
      <w:bodyDiv w:val="1"/>
      <w:marLeft w:val="0"/>
      <w:marRight w:val="0"/>
      <w:marTop w:val="0"/>
      <w:marBottom w:val="0"/>
      <w:divBdr>
        <w:top w:val="none" w:sz="0" w:space="0" w:color="auto"/>
        <w:left w:val="none" w:sz="0" w:space="0" w:color="auto"/>
        <w:bottom w:val="none" w:sz="0" w:space="0" w:color="auto"/>
        <w:right w:val="none" w:sz="0" w:space="0" w:color="auto"/>
      </w:divBdr>
    </w:div>
    <w:div w:id="1350792502">
      <w:bodyDiv w:val="1"/>
      <w:marLeft w:val="0"/>
      <w:marRight w:val="0"/>
      <w:marTop w:val="0"/>
      <w:marBottom w:val="0"/>
      <w:divBdr>
        <w:top w:val="none" w:sz="0" w:space="0" w:color="auto"/>
        <w:left w:val="none" w:sz="0" w:space="0" w:color="auto"/>
        <w:bottom w:val="none" w:sz="0" w:space="0" w:color="auto"/>
        <w:right w:val="none" w:sz="0" w:space="0" w:color="auto"/>
      </w:divBdr>
    </w:div>
    <w:div w:id="1374967403">
      <w:bodyDiv w:val="1"/>
      <w:marLeft w:val="0"/>
      <w:marRight w:val="0"/>
      <w:marTop w:val="0"/>
      <w:marBottom w:val="0"/>
      <w:divBdr>
        <w:top w:val="none" w:sz="0" w:space="0" w:color="auto"/>
        <w:left w:val="none" w:sz="0" w:space="0" w:color="auto"/>
        <w:bottom w:val="none" w:sz="0" w:space="0" w:color="auto"/>
        <w:right w:val="none" w:sz="0" w:space="0" w:color="auto"/>
      </w:divBdr>
    </w:div>
    <w:div w:id="1876967894">
      <w:bodyDiv w:val="1"/>
      <w:marLeft w:val="0"/>
      <w:marRight w:val="0"/>
      <w:marTop w:val="0"/>
      <w:marBottom w:val="0"/>
      <w:divBdr>
        <w:top w:val="none" w:sz="0" w:space="0" w:color="auto"/>
        <w:left w:val="none" w:sz="0" w:space="0" w:color="auto"/>
        <w:bottom w:val="none" w:sz="0" w:space="0" w:color="auto"/>
        <w:right w:val="none" w:sz="0" w:space="0" w:color="auto"/>
      </w:divBdr>
    </w:div>
    <w:div w:id="195312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rk.nl" TargetMode="External"/><Relationship Id="rId13" Type="http://schemas.openxmlformats.org/officeDocument/2006/relationships/hyperlink" Target="mailto:servicedesk@tenderned.nl" TargetMode="External"/><Relationship Id="rId18" Type="http://schemas.openxmlformats.org/officeDocument/2006/relationships/hyperlink" Target="http://www.justis.nl" TargetMode="External"/><Relationship Id="rId26" Type="http://schemas.openxmlformats.org/officeDocument/2006/relationships/hyperlink" Target="https://kader-advies.nl/begrippen/bio-normenkader/" TargetMode="External"/><Relationship Id="rId3" Type="http://schemas.openxmlformats.org/officeDocument/2006/relationships/styles" Target="styles.xml"/><Relationship Id="rId21" Type="http://schemas.openxmlformats.org/officeDocument/2006/relationships/hyperlink" Target="https://kader-advies.nl/begrippen/bio-normenkader/" TargetMode="External"/><Relationship Id="rId7" Type="http://schemas.openxmlformats.org/officeDocument/2006/relationships/endnotes" Target="endnotes.xml"/><Relationship Id="rId12" Type="http://schemas.openxmlformats.org/officeDocument/2006/relationships/hyperlink" Target="http://www.tenderned.nl/egids/ON" TargetMode="External"/><Relationship Id="rId17" Type="http://schemas.openxmlformats.org/officeDocument/2006/relationships/hyperlink" Target="http://www.rijksoverheid.nl" TargetMode="External"/><Relationship Id="rId25" Type="http://schemas.openxmlformats.org/officeDocument/2006/relationships/hyperlink" Target="https://kader-advies.nl/begrippen/bio-normenkader/" TargetMode="External"/><Relationship Id="rId2" Type="http://schemas.openxmlformats.org/officeDocument/2006/relationships/numbering" Target="numbering.xml"/><Relationship Id="rId16" Type="http://schemas.openxmlformats.org/officeDocument/2006/relationships/hyperlink" Target="http://www.rijksoverheid.nl" TargetMode="External"/><Relationship Id="rId20" Type="http://schemas.openxmlformats.org/officeDocument/2006/relationships/hyperlink" Target="https://kader-advies.nl/begrippen/bio-normenkade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kader-advies.nl/begrippen/bio-normenkader/" TargetMode="External"/><Relationship Id="rId5" Type="http://schemas.openxmlformats.org/officeDocument/2006/relationships/webSettings" Target="webSettings.xml"/><Relationship Id="rId15" Type="http://schemas.openxmlformats.org/officeDocument/2006/relationships/hyperlink" Target="http://www.belastingdienst.nl" TargetMode="External"/><Relationship Id="rId23" Type="http://schemas.openxmlformats.org/officeDocument/2006/relationships/hyperlink" Target="https://kader-advies.nl/begrippen/bio-normenkader/" TargetMode="External"/><Relationship Id="rId28" Type="http://schemas.openxmlformats.org/officeDocument/2006/relationships/header" Target="header1.xml"/><Relationship Id="rId10" Type="http://schemas.openxmlformats.org/officeDocument/2006/relationships/hyperlink" Target="file://LVEDC01.loovaneck.nl/data/Team%20Tekstschrijvers/teamprojecten/IFV/lege%20sjablonen/doc%201%20EU%20Openbaar%20Maarten/originelen/wetten.overheid.nl" TargetMode="External"/><Relationship Id="rId19" Type="http://schemas.openxmlformats.org/officeDocument/2006/relationships/hyperlink" Target="https://kader-advies.nl/begrippen/bio-normenkade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rk@vrk.nl" TargetMode="External"/><Relationship Id="rId14" Type="http://schemas.openxmlformats.org/officeDocument/2006/relationships/hyperlink" Target="mailto:inkoop@vrk.nl" TargetMode="External"/><Relationship Id="rId22" Type="http://schemas.openxmlformats.org/officeDocument/2006/relationships/hyperlink" Target="https://kader-advies.nl/begrippen/bio-normenkader/" TargetMode="External"/><Relationship Id="rId27" Type="http://schemas.openxmlformats.org/officeDocument/2006/relationships/image" Target="media/image2.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E85FD-8278-4329-AEE5-2947A5B2A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83</Pages>
  <Words>20501</Words>
  <Characters>112757</Characters>
  <Application>Microsoft Office Word</Application>
  <DocSecurity>0</DocSecurity>
  <Lines>939</Lines>
  <Paragraphs>265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3</cp:revision>
  <dcterms:created xsi:type="dcterms:W3CDTF">2022-03-16T08:01:00Z</dcterms:created>
  <dcterms:modified xsi:type="dcterms:W3CDTF">2022-03-16T08:36:00Z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