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bookmarkStart w:id="1" w:name="_GoBack"/>
      <w:bookmarkEnd w:id="1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3EA0BB3E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49C2D2C" w14:textId="77777777" w:rsidR="003D545B" w:rsidRPr="00B85330" w:rsidRDefault="003D545B" w:rsidP="003D545B">
      <w:pPr>
        <w:pStyle w:val="Kop3"/>
        <w:numPr>
          <w:ilvl w:val="0"/>
          <w:numId w:val="0"/>
        </w:numPr>
      </w:pPr>
      <w:bookmarkStart w:id="2" w:name="_Toc223935491"/>
      <w:bookmarkStart w:id="3" w:name="_Toc261265576"/>
      <w:bookmarkStart w:id="4" w:name="_Toc261265656"/>
      <w:bookmarkStart w:id="5" w:name="_Toc261267404"/>
      <w:bookmarkStart w:id="6" w:name="_Toc286049229"/>
      <w:bookmarkStart w:id="7" w:name="_Toc333485670"/>
      <w:bookmarkStart w:id="8" w:name="_Toc524089985"/>
      <w:r>
        <w:lastRenderedPageBreak/>
        <w:t>BIJLAGE 2</w:t>
      </w:r>
      <w:r w:rsidRPr="00B85330">
        <w:t xml:space="preserve"> - Referenties (Werk, Levering, Dienst)</w:t>
      </w:r>
      <w:bookmarkEnd w:id="2"/>
      <w:bookmarkEnd w:id="3"/>
      <w:bookmarkEnd w:id="4"/>
      <w:bookmarkEnd w:id="5"/>
      <w:bookmarkEnd w:id="6"/>
      <w:bookmarkEnd w:id="7"/>
      <w:bookmarkEnd w:id="8"/>
    </w:p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r w:rsidRPr="006C0868">
              <w:rPr>
                <w:rFonts w:eastAsiaTheme="minorEastAsia"/>
              </w:rPr>
              <w:t>combinant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4861"/>
      </w:tblGrid>
      <w:tr w:rsidR="003D545B" w:rsidRPr="006C0868" w14:paraId="73B11918" w14:textId="77777777" w:rsidTr="00A258DB">
        <w:trPr>
          <w:cantSplit/>
        </w:trPr>
        <w:tc>
          <w:tcPr>
            <w:tcW w:w="903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A258DB">
        <w:tc>
          <w:tcPr>
            <w:tcW w:w="4077" w:type="dxa"/>
          </w:tcPr>
          <w:p w14:paraId="6C1CA1E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</w:p>
          <w:p w14:paraId="217D1D2D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57D5089C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2B82A8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35F6F325" w14:textId="77777777" w:rsidTr="00A258DB">
        <w:tc>
          <w:tcPr>
            <w:tcW w:w="4077" w:type="dxa"/>
          </w:tcPr>
          <w:p w14:paraId="700D9F0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</w:p>
        </w:tc>
        <w:tc>
          <w:tcPr>
            <w:tcW w:w="4962" w:type="dxa"/>
          </w:tcPr>
          <w:p w14:paraId="559AC5DB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DA53535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44AAB06B" w14:textId="77777777" w:rsidTr="00A258DB">
        <w:tc>
          <w:tcPr>
            <w:tcW w:w="4077" w:type="dxa"/>
          </w:tcPr>
          <w:p w14:paraId="5DDA9174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3: </w:t>
            </w:r>
          </w:p>
        </w:tc>
        <w:tc>
          <w:tcPr>
            <w:tcW w:w="4962" w:type="dxa"/>
          </w:tcPr>
          <w:p w14:paraId="250B0621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32F6E48C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7940C327" w14:textId="77777777" w:rsidR="003D545B" w:rsidRPr="00405400" w:rsidRDefault="003D545B" w:rsidP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448BA3FB" w14:textId="77777777" w:rsidR="00D254C7" w:rsidRPr="00496036" w:rsidRDefault="00D254C7"/>
    <w:sectPr w:rsidR="00D254C7" w:rsidRPr="00496036" w:rsidSect="00FA74B3">
      <w:headerReference w:type="default" r:id="rId11"/>
      <w:footerReference w:type="default" r:id="rId12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7E986" w14:textId="77777777" w:rsidR="005C461A" w:rsidRDefault="005C461A" w:rsidP="003D545B">
      <w:pPr>
        <w:spacing w:line="240" w:lineRule="auto"/>
      </w:pPr>
      <w:r>
        <w:separator/>
      </w:r>
    </w:p>
  </w:endnote>
  <w:endnote w:type="continuationSeparator" w:id="0">
    <w:p w14:paraId="0BAB3031" w14:textId="77777777" w:rsidR="005C461A" w:rsidRDefault="005C461A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4EBD0" w14:textId="77777777" w:rsidR="005C461A" w:rsidRDefault="005C461A" w:rsidP="003D545B">
      <w:pPr>
        <w:spacing w:line="240" w:lineRule="auto"/>
      </w:pPr>
      <w:r>
        <w:separator/>
      </w:r>
    </w:p>
  </w:footnote>
  <w:footnote w:type="continuationSeparator" w:id="0">
    <w:p w14:paraId="34B4282D" w14:textId="77777777" w:rsidR="005C461A" w:rsidRDefault="005C461A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9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214DEF"/>
    <w:rsid w:val="002C3D9A"/>
    <w:rsid w:val="003D545B"/>
    <w:rsid w:val="00496036"/>
    <w:rsid w:val="005C461A"/>
    <w:rsid w:val="006D3E90"/>
    <w:rsid w:val="00A530D9"/>
    <w:rsid w:val="00D254C7"/>
    <w:rsid w:val="00FB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19" ma:contentTypeDescription="Create a new document." ma:contentTypeScope="" ma:versionID="e6eaa3721da8de10dd231d6d0f1eee9a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030e56f577ed96a036c7cbd64f21fd4b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igenaar xmlns="feef5865-a982-42aa-8640-9d4286765ef6">
      <UserInfo>
        <DisplayName>Loon, DA (Dick)</DisplayName>
        <AccountId>453</AccountId>
        <AccountType/>
      </UserInfo>
    </Eigenaar>
    <_dlc_DocId xmlns="feef5865-a982-42aa-8640-9d4286765ef6">T20160218-2049616250-195</_dlc_DocId>
    <TaxCatchAll xmlns="feef5865-a982-42aa-8640-9d4286765ef6">
      <Value>41</Value>
      <Value>32</Value>
      <Value>27</Value>
    </TaxCatchAll>
    <_dlc_DocIdUrl xmlns="feef5865-a982-42aa-8640-9d4286765ef6">
      <Url>https://prorailbv.sharepoint.com/teams/T2016_0218/_layouts/15/DocIdRedir.aspx?ID=T20160218-2049616250-195</Url>
      <Description>T20160218-2049616250-195</Description>
    </_dlc_DocIdUrl>
    <_dlc_DocIdPersistId xmlns="feef5865-a982-42aa-8640-9d4286765ef6">false</_dlc_DocIdPersist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69B3F59-C84B-4507-B9B7-2D7759A3A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customXml/itemProps4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503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Battum - Muskens, C.H.M.I. van (Chantal)</cp:lastModifiedBy>
  <cp:revision>5</cp:revision>
  <dcterms:created xsi:type="dcterms:W3CDTF">2018-09-07T11:30:00Z</dcterms:created>
  <dcterms:modified xsi:type="dcterms:W3CDTF">2022-04-07T13:07:00Z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27;#Selectieleidraad|2e8ae93c-bd84-42f6-8972-96b48da7c963;#32;#download|6383a2ed-1974-4333-ba9a-2c07e26eeb6c;#41;#ARN2016|d2bd901f-9827-4abf-bef1-c30035cc65bd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0x010100312431369DD2D14184CF6F0AD1667A08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pfc1de68b0bc4286a25a1f006370b9c9">
    <vt:lpwstr>Procurement|22fdb12d-1b7c-40e5-b3ad-b325a0559d56</vt:lpwstr>
  </property>
  <property fmtid="{D5CDD505-2E9C-101B-9397-08002B2CF9AE}" pid="14" name="Order">
    <vt:r8>19500</vt:r8>
  </property>
  <property fmtid="{D5CDD505-2E9C-101B-9397-08002B2CF9AE}" pid="15" name="Eigenaar">
    <vt:lpwstr>453;#Loon, DA (Dick)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Label 1 - Contracteringsaanpak">
    <vt:lpwstr>04. Selectieleidraad</vt:lpwstr>
  </property>
  <property fmtid="{D5CDD505-2E9C-101B-9397-08002B2CF9AE}" pid="19" name="g14ccd2c8a8a47bca7ce5b34bb30a015">
    <vt:lpwstr>Definitief|3fb17971-961c-459d-b6f7-fdc3141cdb1a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n0434fc7033c4e57ab8dbbc68a681202">
    <vt:lpwstr>Formulier|4caf9ea6-33a8-4716-a7c3-7dd22b424eec</vt:lpwstr>
  </property>
  <property fmtid="{D5CDD505-2E9C-101B-9397-08002B2CF9AE}" pid="23" name="_ExtendedDescription">
    <vt:lpwstr/>
  </property>
  <property fmtid="{D5CDD505-2E9C-101B-9397-08002B2CF9AE}" pid="24" name="kdef070ebe9c40fc9dddf3406c07aae0">
    <vt:lpwstr>Intern|8a639747-e233-49a8-819f-e74cd9528f9e</vt:lpwstr>
  </property>
  <property fmtid="{D5CDD505-2E9C-101B-9397-08002B2CF9AE}" pid="25" name="TriggerFlowInfo">
    <vt:lpwstr/>
  </property>
  <property fmtid="{D5CDD505-2E9C-101B-9397-08002B2CF9AE}" pid="26" name="k44ef4d7e0c746a38c1747275d351fc2">
    <vt:lpwstr>NSL01|188634a3-f965-48c4-b61e-4e299c10a3ba</vt:lpwstr>
  </property>
  <property fmtid="{D5CDD505-2E9C-101B-9397-08002B2CF9AE}" pid="27" name="Processtap">
    <vt:lpwstr>;#9. Publiceren aanbesteding;#</vt:lpwstr>
  </property>
  <property fmtid="{D5CDD505-2E9C-101B-9397-08002B2CF9AE}" pid="28" name="TaxKeywordTaxHTField">
    <vt:lpwstr>Selectieleidraad|2e8ae93c-bd84-42f6-8972-96b48da7c963;download|6383a2ed-1974-4333-ba9a-2c07e26eeb6c;ARN2016|d2bd901f-9827-4abf-bef1-c30035cc65bd</vt:lpwstr>
  </property>
</Properties>
</file>