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49A07" w14:textId="77777777" w:rsidR="005C4F8E" w:rsidRPr="00BF033C" w:rsidRDefault="005C4F8E" w:rsidP="005C4F8E">
      <w:pPr>
        <w:jc w:val="center"/>
        <w:rPr>
          <w:sz w:val="18"/>
          <w:szCs w:val="18"/>
        </w:rPr>
      </w:pPr>
      <w:r w:rsidRPr="00BF033C">
        <w:rPr>
          <w:noProof/>
          <w:sz w:val="18"/>
          <w:szCs w:val="18"/>
          <w:lang w:eastAsia="nl-NL"/>
        </w:rPr>
        <w:drawing>
          <wp:inline distT="0" distB="0" distL="0" distR="0" wp14:anchorId="70379ECE" wp14:editId="20D42738">
            <wp:extent cx="2466975" cy="1837690"/>
            <wp:effectExtent l="0" t="0" r="952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1837690"/>
                    </a:xfrm>
                    <a:prstGeom prst="rect">
                      <a:avLst/>
                    </a:prstGeom>
                    <a:noFill/>
                    <a:ln>
                      <a:noFill/>
                    </a:ln>
                  </pic:spPr>
                </pic:pic>
              </a:graphicData>
            </a:graphic>
          </wp:inline>
        </w:drawing>
      </w:r>
    </w:p>
    <w:p w14:paraId="1F35CCB2" w14:textId="77777777" w:rsidR="005C4F8E" w:rsidRPr="00BF033C" w:rsidRDefault="005C4F8E" w:rsidP="005C4F8E">
      <w:pPr>
        <w:jc w:val="center"/>
        <w:rPr>
          <w:sz w:val="18"/>
          <w:szCs w:val="18"/>
        </w:rPr>
      </w:pPr>
    </w:p>
    <w:p w14:paraId="6DFA8D72" w14:textId="77777777" w:rsidR="005C4F8E" w:rsidRPr="00BF033C" w:rsidRDefault="005C4F8E" w:rsidP="005C4F8E">
      <w:pPr>
        <w:jc w:val="center"/>
        <w:rPr>
          <w:sz w:val="18"/>
          <w:szCs w:val="18"/>
        </w:rPr>
      </w:pPr>
    </w:p>
    <w:p w14:paraId="401144E0" w14:textId="536CA926" w:rsidR="005C4F8E" w:rsidRPr="007101A7" w:rsidRDefault="00D80B60" w:rsidP="005C4F8E">
      <w:pPr>
        <w:jc w:val="center"/>
        <w:rPr>
          <w:sz w:val="18"/>
          <w:szCs w:val="18"/>
        </w:rPr>
      </w:pPr>
      <w:r>
        <w:rPr>
          <w:sz w:val="18"/>
          <w:szCs w:val="18"/>
        </w:rPr>
        <w:t>Europese openbare aanbesteding</w:t>
      </w:r>
    </w:p>
    <w:p w14:paraId="718C25F4" w14:textId="77777777" w:rsidR="005C4F8E" w:rsidRPr="007101A7" w:rsidRDefault="005C4F8E" w:rsidP="005C4F8E">
      <w:pPr>
        <w:jc w:val="center"/>
        <w:rPr>
          <w:sz w:val="18"/>
          <w:szCs w:val="18"/>
        </w:rPr>
      </w:pPr>
    </w:p>
    <w:p w14:paraId="28990704" w14:textId="6179036C" w:rsidR="005C4F8E" w:rsidRPr="00BF033C" w:rsidRDefault="00D80B60" w:rsidP="005C4F8E">
      <w:pPr>
        <w:jc w:val="center"/>
        <w:rPr>
          <w:sz w:val="18"/>
          <w:szCs w:val="18"/>
        </w:rPr>
      </w:pPr>
      <w:r>
        <w:rPr>
          <w:sz w:val="18"/>
          <w:szCs w:val="18"/>
        </w:rPr>
        <w:t>Thuiswerkplekvoorziening</w:t>
      </w:r>
    </w:p>
    <w:p w14:paraId="3334A2D0" w14:textId="67049273" w:rsidR="005C4F8E" w:rsidRPr="00BF033C" w:rsidRDefault="005C4F8E" w:rsidP="005C4F8E">
      <w:pPr>
        <w:jc w:val="center"/>
        <w:rPr>
          <w:sz w:val="18"/>
          <w:szCs w:val="18"/>
        </w:rPr>
      </w:pPr>
    </w:p>
    <w:p w14:paraId="0556C495" w14:textId="0A065B34" w:rsidR="005C4F8E" w:rsidRPr="00BF033C" w:rsidRDefault="005C4F8E" w:rsidP="005C4F8E">
      <w:pPr>
        <w:jc w:val="center"/>
        <w:rPr>
          <w:b/>
          <w:bCs/>
          <w:sz w:val="18"/>
          <w:szCs w:val="18"/>
        </w:rPr>
      </w:pPr>
      <w:r w:rsidRPr="00BF033C">
        <w:rPr>
          <w:b/>
          <w:bCs/>
          <w:sz w:val="18"/>
          <w:szCs w:val="18"/>
        </w:rPr>
        <w:t xml:space="preserve">BIJLAGE </w:t>
      </w:r>
      <w:r w:rsidR="005D2C9F">
        <w:rPr>
          <w:b/>
          <w:bCs/>
          <w:sz w:val="18"/>
          <w:szCs w:val="18"/>
        </w:rPr>
        <w:t>C</w:t>
      </w:r>
      <w:r w:rsidR="0035670F">
        <w:rPr>
          <w:b/>
          <w:bCs/>
          <w:sz w:val="18"/>
          <w:szCs w:val="18"/>
        </w:rPr>
        <w:t xml:space="preserve"> </w:t>
      </w:r>
      <w:r w:rsidR="00F04937">
        <w:rPr>
          <w:b/>
          <w:bCs/>
          <w:sz w:val="18"/>
          <w:szCs w:val="18"/>
        </w:rPr>
        <w:t xml:space="preserve">- </w:t>
      </w:r>
      <w:r w:rsidR="0035670F">
        <w:rPr>
          <w:b/>
          <w:bCs/>
          <w:sz w:val="18"/>
          <w:szCs w:val="18"/>
        </w:rPr>
        <w:t xml:space="preserve">Prijzenblad </w:t>
      </w:r>
    </w:p>
    <w:p w14:paraId="6CC03263" w14:textId="77777777" w:rsidR="005C4F8E" w:rsidRPr="00BF033C" w:rsidRDefault="005C4F8E" w:rsidP="005C4F8E">
      <w:pPr>
        <w:jc w:val="center"/>
        <w:rPr>
          <w:sz w:val="18"/>
          <w:szCs w:val="18"/>
        </w:rPr>
      </w:pPr>
    </w:p>
    <w:p w14:paraId="2459EAE4" w14:textId="77777777" w:rsidR="005C4F8E" w:rsidRPr="00BF033C" w:rsidRDefault="005C4F8E" w:rsidP="005C4F8E">
      <w:pPr>
        <w:jc w:val="center"/>
        <w:rPr>
          <w:b/>
          <w:bCs/>
          <w:sz w:val="18"/>
          <w:szCs w:val="18"/>
        </w:rPr>
      </w:pPr>
    </w:p>
    <w:p w14:paraId="2894E819" w14:textId="77777777" w:rsidR="005C4F8E" w:rsidRPr="00BF033C" w:rsidRDefault="005C4F8E" w:rsidP="005C4F8E">
      <w:pPr>
        <w:rPr>
          <w:sz w:val="18"/>
          <w:szCs w:val="18"/>
        </w:rPr>
      </w:pPr>
    </w:p>
    <w:p w14:paraId="7398D48E" w14:textId="77777777" w:rsidR="005C4F8E" w:rsidRPr="00BF033C" w:rsidRDefault="005C4F8E" w:rsidP="005C4F8E">
      <w:pPr>
        <w:rPr>
          <w:sz w:val="18"/>
          <w:szCs w:val="18"/>
        </w:rPr>
      </w:pPr>
    </w:p>
    <w:p w14:paraId="491F44BF" w14:textId="77777777" w:rsidR="005C4F8E" w:rsidRPr="00BF033C" w:rsidRDefault="005C4F8E" w:rsidP="005C4F8E">
      <w:pPr>
        <w:rPr>
          <w:sz w:val="18"/>
          <w:szCs w:val="18"/>
        </w:rPr>
      </w:pPr>
    </w:p>
    <w:p w14:paraId="4F9D2249" w14:textId="77777777" w:rsidR="005C4F8E" w:rsidRPr="00BF033C" w:rsidRDefault="005C4F8E" w:rsidP="005C4F8E">
      <w:pPr>
        <w:rPr>
          <w:sz w:val="18"/>
          <w:szCs w:val="18"/>
        </w:rPr>
      </w:pPr>
    </w:p>
    <w:p w14:paraId="5A392E9F" w14:textId="77777777" w:rsidR="005C4F8E" w:rsidRPr="00BF033C" w:rsidRDefault="005C4F8E" w:rsidP="005C4F8E">
      <w:pPr>
        <w:rPr>
          <w:sz w:val="18"/>
          <w:szCs w:val="18"/>
        </w:rPr>
      </w:pPr>
    </w:p>
    <w:p w14:paraId="5EBE7D60" w14:textId="77777777" w:rsidR="005C4F8E" w:rsidRPr="00BF033C" w:rsidRDefault="005C4F8E" w:rsidP="005C4F8E">
      <w:pPr>
        <w:rPr>
          <w:sz w:val="18"/>
          <w:szCs w:val="18"/>
        </w:rPr>
      </w:pPr>
    </w:p>
    <w:p w14:paraId="4CDCB021" w14:textId="77777777" w:rsidR="005C4F8E" w:rsidRPr="00BF033C" w:rsidRDefault="005C4F8E" w:rsidP="005C4F8E">
      <w:pPr>
        <w:rPr>
          <w:sz w:val="18"/>
          <w:szCs w:val="18"/>
        </w:rPr>
      </w:pPr>
    </w:p>
    <w:p w14:paraId="495DBD2D" w14:textId="77777777" w:rsidR="005C4F8E" w:rsidRPr="00BF033C" w:rsidRDefault="005C4F8E" w:rsidP="005C4F8E">
      <w:pPr>
        <w:rPr>
          <w:sz w:val="18"/>
          <w:szCs w:val="18"/>
        </w:rPr>
      </w:pPr>
    </w:p>
    <w:p w14:paraId="2C2F435C" w14:textId="77777777" w:rsidR="005C4F8E" w:rsidRPr="00BF033C" w:rsidRDefault="005C4F8E" w:rsidP="005C4F8E">
      <w:pPr>
        <w:rPr>
          <w:sz w:val="18"/>
          <w:szCs w:val="18"/>
        </w:rPr>
      </w:pPr>
    </w:p>
    <w:p w14:paraId="2C37FC5C" w14:textId="77777777" w:rsidR="005C4F8E" w:rsidRPr="00BF033C" w:rsidRDefault="005C4F8E" w:rsidP="005C4F8E">
      <w:pPr>
        <w:rPr>
          <w:sz w:val="18"/>
          <w:szCs w:val="18"/>
        </w:rPr>
      </w:pPr>
    </w:p>
    <w:p w14:paraId="7AD92A63" w14:textId="77777777" w:rsidR="005C4F8E" w:rsidRPr="00BF033C" w:rsidRDefault="005C4F8E" w:rsidP="005C4F8E">
      <w:pPr>
        <w:rPr>
          <w:sz w:val="18"/>
          <w:szCs w:val="18"/>
        </w:rPr>
      </w:pPr>
    </w:p>
    <w:p w14:paraId="783C176A" w14:textId="77777777" w:rsidR="005C4F8E" w:rsidRPr="00BF033C" w:rsidRDefault="005C4F8E" w:rsidP="005C4F8E">
      <w:pPr>
        <w:rPr>
          <w:sz w:val="18"/>
          <w:szCs w:val="18"/>
        </w:rPr>
      </w:pPr>
    </w:p>
    <w:p w14:paraId="345B3CAA" w14:textId="77777777" w:rsidR="005C4F8E" w:rsidRPr="00BF033C" w:rsidRDefault="005C4F8E" w:rsidP="005C4F8E">
      <w:pPr>
        <w:rPr>
          <w:sz w:val="18"/>
          <w:szCs w:val="18"/>
        </w:rPr>
      </w:pPr>
    </w:p>
    <w:p w14:paraId="2B3302AD" w14:textId="77777777" w:rsidR="005C4F8E" w:rsidRPr="00BF033C" w:rsidRDefault="005C4F8E" w:rsidP="005C4F8E">
      <w:pPr>
        <w:rPr>
          <w:sz w:val="18"/>
          <w:szCs w:val="18"/>
        </w:rPr>
      </w:pPr>
    </w:p>
    <w:p w14:paraId="5EFA742C" w14:textId="77777777" w:rsidR="005C4F8E" w:rsidRPr="00BF033C" w:rsidRDefault="005C4F8E" w:rsidP="005C4F8E">
      <w:pPr>
        <w:rPr>
          <w:sz w:val="18"/>
          <w:szCs w:val="18"/>
        </w:rPr>
      </w:pPr>
    </w:p>
    <w:p w14:paraId="4947A735" w14:textId="77777777" w:rsidR="005C4F8E" w:rsidRPr="00BF033C" w:rsidRDefault="005C4F8E" w:rsidP="005C4F8E">
      <w:pPr>
        <w:rPr>
          <w:sz w:val="18"/>
          <w:szCs w:val="18"/>
        </w:rPr>
      </w:pPr>
    </w:p>
    <w:p w14:paraId="5CE67352" w14:textId="77777777" w:rsidR="005C4F8E" w:rsidRPr="00BF033C" w:rsidRDefault="005C4F8E" w:rsidP="005C4F8E">
      <w:pPr>
        <w:rPr>
          <w:sz w:val="18"/>
          <w:szCs w:val="18"/>
        </w:rPr>
      </w:pPr>
    </w:p>
    <w:p w14:paraId="0FE2ED2E" w14:textId="77777777" w:rsidR="005C4F8E" w:rsidRPr="00BF033C" w:rsidRDefault="005C4F8E" w:rsidP="005C4F8E">
      <w:pPr>
        <w:rPr>
          <w:sz w:val="18"/>
          <w:szCs w:val="18"/>
        </w:rPr>
      </w:pPr>
    </w:p>
    <w:p w14:paraId="0FB1AFC4" w14:textId="77777777" w:rsidR="005C4F8E" w:rsidRPr="00BF033C" w:rsidRDefault="005C4F8E" w:rsidP="005C4F8E">
      <w:pPr>
        <w:rPr>
          <w:sz w:val="18"/>
          <w:szCs w:val="18"/>
        </w:rPr>
      </w:pPr>
    </w:p>
    <w:p w14:paraId="2EB0B291" w14:textId="77777777" w:rsidR="005C4F8E" w:rsidRPr="00BF033C" w:rsidRDefault="005C4F8E" w:rsidP="005C4F8E">
      <w:pPr>
        <w:rPr>
          <w:sz w:val="18"/>
          <w:szCs w:val="18"/>
        </w:rPr>
      </w:pPr>
    </w:p>
    <w:p w14:paraId="4BBF3FA3" w14:textId="77777777" w:rsidR="005C4F8E" w:rsidRPr="00BF033C" w:rsidRDefault="005C4F8E" w:rsidP="005C4F8E">
      <w:pPr>
        <w:rPr>
          <w:sz w:val="18"/>
          <w:szCs w:val="18"/>
        </w:rPr>
      </w:pPr>
    </w:p>
    <w:p w14:paraId="02F93DB0" w14:textId="77777777" w:rsidR="005C4F8E" w:rsidRPr="00BF033C" w:rsidRDefault="005C4F8E" w:rsidP="005C4F8E">
      <w:pPr>
        <w:rPr>
          <w:sz w:val="18"/>
          <w:szCs w:val="18"/>
        </w:rPr>
      </w:pPr>
    </w:p>
    <w:p w14:paraId="2EC04AE0" w14:textId="77777777" w:rsidR="005C4F8E" w:rsidRPr="00BF033C" w:rsidRDefault="005C4F8E" w:rsidP="005C4F8E">
      <w:pPr>
        <w:rPr>
          <w:sz w:val="18"/>
          <w:szCs w:val="18"/>
        </w:rPr>
      </w:pPr>
    </w:p>
    <w:p w14:paraId="22054739" w14:textId="77777777" w:rsidR="005C4F8E" w:rsidRPr="00BF033C" w:rsidRDefault="005C4F8E" w:rsidP="005C4F8E">
      <w:pPr>
        <w:rPr>
          <w:sz w:val="18"/>
          <w:szCs w:val="18"/>
        </w:rPr>
      </w:pPr>
    </w:p>
    <w:p w14:paraId="3F8A2A00" w14:textId="77777777" w:rsidR="005C4F8E" w:rsidRPr="00BF033C" w:rsidRDefault="005C4F8E" w:rsidP="005C4F8E">
      <w:pPr>
        <w:rPr>
          <w:sz w:val="18"/>
          <w:szCs w:val="18"/>
        </w:rPr>
      </w:pPr>
    </w:p>
    <w:p w14:paraId="327A291A" w14:textId="77777777" w:rsidR="005C4F8E" w:rsidRPr="00BF033C" w:rsidRDefault="005C4F8E" w:rsidP="005C4F8E">
      <w:pPr>
        <w:rPr>
          <w:sz w:val="18"/>
          <w:szCs w:val="18"/>
        </w:rPr>
      </w:pPr>
    </w:p>
    <w:p w14:paraId="373ED9A6" w14:textId="77777777" w:rsidR="00465718" w:rsidRDefault="00465718" w:rsidP="005C4F8E">
      <w:pPr>
        <w:rPr>
          <w:sz w:val="18"/>
          <w:szCs w:val="18"/>
        </w:rPr>
      </w:pPr>
    </w:p>
    <w:p w14:paraId="3B2D5B70" w14:textId="77777777" w:rsidR="00465718" w:rsidRDefault="00465718" w:rsidP="005C4F8E">
      <w:pPr>
        <w:rPr>
          <w:sz w:val="18"/>
          <w:szCs w:val="18"/>
        </w:rPr>
      </w:pPr>
    </w:p>
    <w:p w14:paraId="329706DC" w14:textId="77777777" w:rsidR="00465718" w:rsidRDefault="00465718" w:rsidP="005C4F8E">
      <w:pPr>
        <w:rPr>
          <w:sz w:val="18"/>
          <w:szCs w:val="18"/>
        </w:rPr>
      </w:pPr>
    </w:p>
    <w:p w14:paraId="7AD961DE" w14:textId="77777777" w:rsidR="00465718" w:rsidRDefault="00465718" w:rsidP="005C4F8E">
      <w:pPr>
        <w:rPr>
          <w:sz w:val="18"/>
          <w:szCs w:val="18"/>
        </w:rPr>
      </w:pPr>
    </w:p>
    <w:p w14:paraId="1387A1E4" w14:textId="77773F81" w:rsidR="005C4F8E" w:rsidRPr="00BF033C" w:rsidRDefault="005C4F8E" w:rsidP="005C4F8E">
      <w:pPr>
        <w:rPr>
          <w:sz w:val="18"/>
          <w:szCs w:val="18"/>
        </w:rPr>
      </w:pPr>
      <w:r w:rsidRPr="007101A7">
        <w:rPr>
          <w:sz w:val="18"/>
          <w:szCs w:val="18"/>
        </w:rPr>
        <w:t xml:space="preserve">Referentie: </w:t>
      </w:r>
      <w:r w:rsidR="00D80B60" w:rsidRPr="00D80B60">
        <w:rPr>
          <w:sz w:val="18"/>
          <w:szCs w:val="18"/>
        </w:rPr>
        <w:t>OFGV2022/TWPV</w:t>
      </w:r>
      <w:r w:rsidRPr="00BF033C">
        <w:rPr>
          <w:sz w:val="18"/>
          <w:szCs w:val="18"/>
        </w:rPr>
        <w:br/>
      </w:r>
    </w:p>
    <w:p w14:paraId="4B745536" w14:textId="77777777" w:rsidR="00465718" w:rsidRDefault="00465718" w:rsidP="00465718">
      <w:pPr>
        <w:pStyle w:val="Kop1"/>
        <w:ind w:left="720"/>
        <w:jc w:val="both"/>
        <w:rPr>
          <w:rFonts w:ascii="Verdana" w:hAnsi="Verdana"/>
          <w:sz w:val="18"/>
          <w:szCs w:val="18"/>
        </w:rPr>
      </w:pPr>
      <w:bookmarkStart w:id="0" w:name="_Toc46998828"/>
      <w:bookmarkStart w:id="1" w:name="_Hlk47452177"/>
    </w:p>
    <w:p w14:paraId="2D0F7FA3" w14:textId="77777777" w:rsidR="00D80B60" w:rsidRPr="00D16CBA" w:rsidRDefault="00D80B60" w:rsidP="00465718">
      <w:pPr>
        <w:pStyle w:val="Kop1"/>
        <w:jc w:val="both"/>
        <w:rPr>
          <w:rFonts w:ascii="Verdana" w:hAnsi="Verdana"/>
          <w:sz w:val="20"/>
          <w:szCs w:val="20"/>
        </w:rPr>
      </w:pPr>
    </w:p>
    <w:p w14:paraId="68D9D31F" w14:textId="2C34C030" w:rsidR="00465718" w:rsidRPr="00D16CBA" w:rsidRDefault="00112CC9" w:rsidP="00465718">
      <w:pPr>
        <w:pStyle w:val="Kop1"/>
        <w:jc w:val="both"/>
        <w:rPr>
          <w:rFonts w:ascii="Verdana" w:hAnsi="Verdana"/>
          <w:sz w:val="20"/>
          <w:szCs w:val="20"/>
        </w:rPr>
      </w:pPr>
      <w:r w:rsidRPr="00D16CBA">
        <w:rPr>
          <w:rFonts w:ascii="Verdana" w:hAnsi="Verdana"/>
          <w:sz w:val="20"/>
          <w:szCs w:val="20"/>
        </w:rPr>
        <w:t>Prijsinschrijvingen</w:t>
      </w:r>
    </w:p>
    <w:p w14:paraId="6048E8FD" w14:textId="681F0F92" w:rsidR="00465718" w:rsidRPr="00D16CBA" w:rsidRDefault="00465718" w:rsidP="00465718">
      <w:pPr>
        <w:rPr>
          <w:szCs w:val="20"/>
        </w:rPr>
      </w:pPr>
    </w:p>
    <w:p w14:paraId="0AA52FD4" w14:textId="73B58F13" w:rsidR="00465718" w:rsidRPr="00D16CBA" w:rsidRDefault="00465718" w:rsidP="00465718">
      <w:pPr>
        <w:rPr>
          <w:szCs w:val="20"/>
        </w:rPr>
      </w:pPr>
      <w:r w:rsidRPr="00D16CBA">
        <w:rPr>
          <w:szCs w:val="20"/>
        </w:rPr>
        <w:t>Naam Inschrijver: &lt;</w:t>
      </w:r>
      <w:r w:rsidRPr="00D16CBA">
        <w:rPr>
          <w:szCs w:val="20"/>
          <w:u w:val="single"/>
        </w:rPr>
        <w:t>invullen</w:t>
      </w:r>
      <w:r w:rsidRPr="00D16CBA">
        <w:rPr>
          <w:szCs w:val="20"/>
        </w:rPr>
        <w:t>&gt;</w:t>
      </w:r>
    </w:p>
    <w:p w14:paraId="173ECA89" w14:textId="5EEC9C58" w:rsidR="00465718" w:rsidRPr="00D16CBA" w:rsidRDefault="00465718" w:rsidP="00465718">
      <w:pPr>
        <w:rPr>
          <w:szCs w:val="20"/>
        </w:rPr>
      </w:pPr>
    </w:p>
    <w:p w14:paraId="3BC64349" w14:textId="43661788" w:rsidR="00D80B60" w:rsidRPr="00D16CBA" w:rsidRDefault="00465718" w:rsidP="00465718">
      <w:pPr>
        <w:rPr>
          <w:szCs w:val="20"/>
        </w:rPr>
      </w:pPr>
      <w:r w:rsidRPr="00D16CBA">
        <w:rPr>
          <w:szCs w:val="20"/>
        </w:rPr>
        <w:t xml:space="preserve">verklaart hierbij op verzoek van de </w:t>
      </w:r>
      <w:r w:rsidR="00D80B60" w:rsidRPr="00D16CBA">
        <w:rPr>
          <w:szCs w:val="20"/>
        </w:rPr>
        <w:t xml:space="preserve">OFGV </w:t>
      </w:r>
      <w:r w:rsidR="00D80B60" w:rsidRPr="00D16CBA">
        <w:rPr>
          <w:b/>
          <w:szCs w:val="20"/>
        </w:rPr>
        <w:t>per thuiswerkplekvoorziening</w:t>
      </w:r>
      <w:r w:rsidR="00D80B60" w:rsidRPr="00D16CBA">
        <w:rPr>
          <w:szCs w:val="20"/>
        </w:rPr>
        <w:t xml:space="preserve"> een</w:t>
      </w:r>
      <w:r w:rsidR="00B53E35">
        <w:rPr>
          <w:szCs w:val="20"/>
        </w:rPr>
        <w:t>, conform hoofdstuk 6 punt 4, prijsinschrijving te doen van in totaal</w:t>
      </w:r>
      <w:r w:rsidR="002644B4">
        <w:rPr>
          <w:szCs w:val="20"/>
        </w:rPr>
        <w:t xml:space="preserve"> (noot: </w:t>
      </w:r>
      <w:r w:rsidR="002644B4">
        <w:rPr>
          <w:rStyle w:val="Voetnootmarkering"/>
          <w:szCs w:val="20"/>
        </w:rPr>
        <w:footnoteReference w:id="1"/>
      </w:r>
      <w:r w:rsidR="002644B4">
        <w:rPr>
          <w:szCs w:val="20"/>
        </w:rPr>
        <w:t>)</w:t>
      </w:r>
      <w:r w:rsidR="00D80B60" w:rsidRPr="00D16CBA">
        <w:rPr>
          <w:szCs w:val="20"/>
        </w:rPr>
        <w:t>:</w:t>
      </w:r>
    </w:p>
    <w:p w14:paraId="5ED3FC72" w14:textId="77777777" w:rsidR="00D80B60" w:rsidRPr="00D16CBA" w:rsidRDefault="00D80B60" w:rsidP="00465718">
      <w:pPr>
        <w:rPr>
          <w:szCs w:val="20"/>
        </w:rPr>
      </w:pPr>
    </w:p>
    <w:p w14:paraId="7B0ECB6D" w14:textId="3EF82776" w:rsidR="00465718" w:rsidRPr="00D16CBA" w:rsidRDefault="00465718" w:rsidP="00465718">
      <w:pPr>
        <w:rPr>
          <w:szCs w:val="20"/>
        </w:rPr>
      </w:pPr>
      <w:r w:rsidRPr="00D16CBA">
        <w:rPr>
          <w:szCs w:val="20"/>
          <w:highlight w:val="yellow"/>
        </w:rPr>
        <w:t>EUR &lt;invullen&gt; excl. btw</w:t>
      </w:r>
    </w:p>
    <w:p w14:paraId="510EAB2A" w14:textId="741EC504" w:rsidR="00D80B60" w:rsidRPr="00D16CBA" w:rsidRDefault="00D80B60" w:rsidP="00465718">
      <w:pPr>
        <w:rPr>
          <w:szCs w:val="20"/>
        </w:rPr>
      </w:pPr>
    </w:p>
    <w:p w14:paraId="36757037" w14:textId="10520083" w:rsidR="00D80B60" w:rsidRPr="00D16CBA" w:rsidRDefault="00D80B60" w:rsidP="00B53E35">
      <w:pPr>
        <w:rPr>
          <w:szCs w:val="20"/>
        </w:rPr>
      </w:pPr>
      <w:r w:rsidRPr="00D16CBA">
        <w:rPr>
          <w:szCs w:val="20"/>
        </w:rPr>
        <w:t xml:space="preserve">verklaart hierbij op verzoek van de OFGV </w:t>
      </w:r>
      <w:r w:rsidRPr="00D16CBA">
        <w:rPr>
          <w:b/>
          <w:szCs w:val="20"/>
        </w:rPr>
        <w:t>de totale dienstverlening</w:t>
      </w:r>
      <w:r w:rsidRPr="00D16CBA">
        <w:rPr>
          <w:szCs w:val="20"/>
        </w:rPr>
        <w:t xml:space="preserve"> </w:t>
      </w:r>
      <w:r w:rsidR="00B53E35">
        <w:rPr>
          <w:szCs w:val="20"/>
        </w:rPr>
        <w:t>uit te voeren voor een maximaal all-in bedrag per jaar:</w:t>
      </w:r>
      <w:bookmarkStart w:id="2" w:name="_GoBack"/>
      <w:bookmarkEnd w:id="2"/>
    </w:p>
    <w:p w14:paraId="1BCD4210" w14:textId="091B2948" w:rsidR="00D80B60" w:rsidRPr="00D16CBA" w:rsidRDefault="00D80B60" w:rsidP="00D80B60">
      <w:pPr>
        <w:rPr>
          <w:szCs w:val="20"/>
        </w:rPr>
      </w:pPr>
    </w:p>
    <w:p w14:paraId="4F961286" w14:textId="0B74E9BB" w:rsidR="00D80B60" w:rsidRDefault="00D80B60" w:rsidP="00D80B60">
      <w:pPr>
        <w:rPr>
          <w:szCs w:val="20"/>
        </w:rPr>
      </w:pPr>
      <w:r w:rsidRPr="00D16CBA">
        <w:rPr>
          <w:szCs w:val="20"/>
          <w:highlight w:val="yellow"/>
        </w:rPr>
        <w:t>EUR &lt;invullen&gt; excl. btw</w:t>
      </w:r>
    </w:p>
    <w:p w14:paraId="1F374F6D" w14:textId="316D32ED" w:rsidR="00B53E35" w:rsidRDefault="00B53E35" w:rsidP="00D80B60">
      <w:pPr>
        <w:rPr>
          <w:szCs w:val="20"/>
        </w:rPr>
      </w:pPr>
    </w:p>
    <w:p w14:paraId="06C106DE" w14:textId="016C1640" w:rsidR="00B53E35" w:rsidRPr="00D16CBA" w:rsidRDefault="00B53E35" w:rsidP="00B53E35">
      <w:pPr>
        <w:rPr>
          <w:szCs w:val="20"/>
        </w:rPr>
      </w:pPr>
      <w:r w:rsidRPr="00D16CBA">
        <w:rPr>
          <w:szCs w:val="20"/>
        </w:rPr>
        <w:t xml:space="preserve">verklaart hierbij op verzoek van de OFGV </w:t>
      </w:r>
      <w:r w:rsidRPr="00D16CBA">
        <w:rPr>
          <w:b/>
          <w:szCs w:val="20"/>
        </w:rPr>
        <w:t xml:space="preserve">de </w:t>
      </w:r>
      <w:r>
        <w:rPr>
          <w:b/>
          <w:szCs w:val="20"/>
        </w:rPr>
        <w:t>eenmalige inrichtingskosten</w:t>
      </w:r>
      <w:r w:rsidRPr="00D16CBA">
        <w:rPr>
          <w:szCs w:val="20"/>
        </w:rPr>
        <w:t xml:space="preserve"> </w:t>
      </w:r>
      <w:r>
        <w:rPr>
          <w:szCs w:val="20"/>
        </w:rPr>
        <w:t>uit te voeren voor een maximaal all-in bedrag van:</w:t>
      </w:r>
    </w:p>
    <w:p w14:paraId="363125AD" w14:textId="77777777" w:rsidR="00B53E35" w:rsidRPr="00D16CBA" w:rsidRDefault="00B53E35" w:rsidP="00B53E35">
      <w:pPr>
        <w:rPr>
          <w:szCs w:val="20"/>
        </w:rPr>
      </w:pPr>
    </w:p>
    <w:p w14:paraId="167F2C13" w14:textId="77777777" w:rsidR="00B53E35" w:rsidRPr="00D16CBA" w:rsidRDefault="00B53E35" w:rsidP="00B53E35">
      <w:pPr>
        <w:rPr>
          <w:szCs w:val="20"/>
        </w:rPr>
      </w:pPr>
      <w:r w:rsidRPr="00D16CBA">
        <w:rPr>
          <w:szCs w:val="20"/>
          <w:highlight w:val="yellow"/>
        </w:rPr>
        <w:t>EUR &lt;invullen&gt; excl. btw</w:t>
      </w:r>
    </w:p>
    <w:p w14:paraId="4137E699" w14:textId="571AC191" w:rsidR="00465718" w:rsidRPr="00D16CBA" w:rsidRDefault="00F306E8" w:rsidP="00D80B60">
      <w:pPr>
        <w:pStyle w:val="Kop1"/>
        <w:jc w:val="both"/>
        <w:rPr>
          <w:rFonts w:cs="Arial"/>
          <w:sz w:val="20"/>
          <w:szCs w:val="20"/>
        </w:rPr>
      </w:pPr>
      <w:r w:rsidRPr="00D16CBA">
        <w:rPr>
          <w:rFonts w:ascii="Verdana" w:hAnsi="Verdana"/>
          <w:color w:val="auto"/>
          <w:sz w:val="20"/>
          <w:szCs w:val="20"/>
        </w:rPr>
        <w:t>Let wel!</w:t>
      </w:r>
      <w:r w:rsidRPr="00D16CBA">
        <w:rPr>
          <w:rFonts w:ascii="Verdana" w:hAnsi="Verdana"/>
          <w:b w:val="0"/>
          <w:bCs w:val="0"/>
          <w:color w:val="auto"/>
          <w:sz w:val="20"/>
          <w:szCs w:val="20"/>
        </w:rPr>
        <w:t xml:space="preserve"> </w:t>
      </w:r>
      <w:r w:rsidR="00D80B60" w:rsidRPr="00D16CBA">
        <w:rPr>
          <w:rFonts w:ascii="Verdana" w:hAnsi="Verdana"/>
          <w:b w:val="0"/>
          <w:bCs w:val="0"/>
          <w:color w:val="auto"/>
          <w:sz w:val="20"/>
          <w:szCs w:val="20"/>
        </w:rPr>
        <w:t>De te offreren tarieven</w:t>
      </w:r>
      <w:r w:rsidR="00D131E5" w:rsidRPr="00D16CBA">
        <w:rPr>
          <w:rFonts w:ascii="Verdana" w:hAnsi="Verdana"/>
          <w:b w:val="0"/>
          <w:bCs w:val="0"/>
          <w:color w:val="auto"/>
          <w:sz w:val="20"/>
          <w:szCs w:val="20"/>
        </w:rPr>
        <w:t xml:space="preserve"> dienen</w:t>
      </w:r>
      <w:r w:rsidR="00D80B60" w:rsidRPr="00D16CBA">
        <w:rPr>
          <w:rFonts w:ascii="Verdana" w:hAnsi="Verdana"/>
          <w:b w:val="0"/>
          <w:bCs w:val="0"/>
          <w:color w:val="auto"/>
          <w:sz w:val="20"/>
          <w:szCs w:val="20"/>
        </w:rPr>
        <w:t xml:space="preserve"> marktconform te zijn. </w:t>
      </w:r>
    </w:p>
    <w:p w14:paraId="4408A3FB" w14:textId="1A87B332" w:rsidR="0035670F" w:rsidRPr="00D16CBA" w:rsidRDefault="0035670F" w:rsidP="0035670F">
      <w:pPr>
        <w:rPr>
          <w:szCs w:val="20"/>
        </w:rPr>
      </w:pPr>
    </w:p>
    <w:bookmarkEnd w:id="0"/>
    <w:bookmarkEnd w:id="1"/>
    <w:p w14:paraId="3948EE34" w14:textId="3F87CDED" w:rsidR="0035670F" w:rsidRPr="00D16CBA" w:rsidRDefault="0035670F" w:rsidP="0035670F">
      <w:pPr>
        <w:jc w:val="both"/>
        <w:rPr>
          <w:rFonts w:cs="Arial"/>
          <w:szCs w:val="20"/>
        </w:rPr>
      </w:pPr>
      <w:r w:rsidRPr="00D16CBA">
        <w:rPr>
          <w:rFonts w:cs="Arial"/>
          <w:szCs w:val="20"/>
        </w:rPr>
        <w:t>Rechtsgeldig vertegenwoordigd door:</w:t>
      </w:r>
    </w:p>
    <w:p w14:paraId="3DE722AC" w14:textId="77777777" w:rsidR="0035670F" w:rsidRPr="00D16CBA" w:rsidRDefault="0035670F" w:rsidP="0035670F">
      <w:pPr>
        <w:jc w:val="both"/>
        <w:rPr>
          <w:rFonts w:cs="Arial"/>
          <w:szCs w:val="20"/>
        </w:rPr>
      </w:pPr>
      <w:r w:rsidRPr="00D16CBA">
        <w:rPr>
          <w:rFonts w:cs="Arial"/>
          <w:szCs w:val="20"/>
        </w:rPr>
        <w:t>Datum:</w:t>
      </w:r>
    </w:p>
    <w:p w14:paraId="50B1711C" w14:textId="0A95E09F" w:rsidR="0035670F" w:rsidRPr="00D16CBA" w:rsidRDefault="0035670F" w:rsidP="0035670F">
      <w:pPr>
        <w:jc w:val="both"/>
        <w:rPr>
          <w:rFonts w:cs="Arial"/>
          <w:szCs w:val="20"/>
        </w:rPr>
      </w:pPr>
      <w:r w:rsidRPr="00D16CBA">
        <w:rPr>
          <w:rFonts w:cs="Arial"/>
          <w:szCs w:val="20"/>
        </w:rPr>
        <w:t>Handtekening</w:t>
      </w:r>
    </w:p>
    <w:p w14:paraId="3CB45C49" w14:textId="15A6E6F1" w:rsidR="007538FA" w:rsidRPr="00D16CBA" w:rsidRDefault="007538FA" w:rsidP="007538FA">
      <w:pPr>
        <w:pStyle w:val="Kop1"/>
        <w:rPr>
          <w:rFonts w:ascii="Verdana" w:hAnsi="Verdana"/>
          <w:sz w:val="20"/>
          <w:szCs w:val="20"/>
        </w:rPr>
      </w:pPr>
      <w:r w:rsidRPr="00D16CBA">
        <w:rPr>
          <w:rFonts w:ascii="Verdana" w:hAnsi="Verdana"/>
          <w:sz w:val="20"/>
          <w:szCs w:val="20"/>
        </w:rPr>
        <w:t>Uitgangspunten</w:t>
      </w:r>
    </w:p>
    <w:p w14:paraId="2761CD2E" w14:textId="77777777" w:rsidR="007538FA" w:rsidRPr="00D16CBA" w:rsidRDefault="007538FA" w:rsidP="007538FA">
      <w:pPr>
        <w:pStyle w:val="Default"/>
        <w:spacing w:after="70"/>
        <w:rPr>
          <w:rFonts w:ascii="Verdana" w:hAnsi="Verdana" w:cs="Arial"/>
          <w:color w:val="auto"/>
          <w:sz w:val="20"/>
          <w:szCs w:val="20"/>
        </w:rPr>
      </w:pPr>
    </w:p>
    <w:p w14:paraId="60E2CA03" w14:textId="77777777" w:rsidR="00D131E5" w:rsidRPr="00D16CBA" w:rsidRDefault="007538FA" w:rsidP="00D131E5">
      <w:pPr>
        <w:pStyle w:val="Lijstalinea"/>
        <w:numPr>
          <w:ilvl w:val="0"/>
          <w:numId w:val="6"/>
        </w:numPr>
        <w:rPr>
          <w:szCs w:val="20"/>
        </w:rPr>
      </w:pPr>
      <w:r w:rsidRPr="00D16CBA">
        <w:rPr>
          <w:szCs w:val="20"/>
        </w:rPr>
        <w:t xml:space="preserve">Deze aanbestedingsprocedure biedt geen ruimte voor onderhandelingen. Dit houdt in dat de prijs volledig wordt bepaald door het uitbrengen van de inschrijving en dat de inschrijver slechts één gelegenheid krijgt om een aanbod te doen. </w:t>
      </w:r>
    </w:p>
    <w:p w14:paraId="58D766EF" w14:textId="77777777" w:rsidR="00D131E5" w:rsidRPr="00D16CBA" w:rsidRDefault="007538FA" w:rsidP="00D131E5">
      <w:pPr>
        <w:pStyle w:val="Lijstalinea"/>
        <w:numPr>
          <w:ilvl w:val="0"/>
          <w:numId w:val="6"/>
        </w:numPr>
        <w:rPr>
          <w:szCs w:val="20"/>
        </w:rPr>
      </w:pPr>
      <w:r w:rsidRPr="00D16CBA">
        <w:rPr>
          <w:szCs w:val="20"/>
        </w:rPr>
        <w:t xml:space="preserve">Uw prijs is afgegeven in euro (€) en exclusief BTW. </w:t>
      </w:r>
    </w:p>
    <w:p w14:paraId="01880610" w14:textId="77777777" w:rsidR="00D131E5" w:rsidRPr="00D16CBA" w:rsidRDefault="007538FA" w:rsidP="00D131E5">
      <w:pPr>
        <w:pStyle w:val="Lijstalinea"/>
        <w:numPr>
          <w:ilvl w:val="0"/>
          <w:numId w:val="6"/>
        </w:numPr>
        <w:rPr>
          <w:szCs w:val="20"/>
        </w:rPr>
      </w:pPr>
      <w:r w:rsidRPr="00D16CBA">
        <w:rPr>
          <w:szCs w:val="20"/>
        </w:rPr>
        <w:t xml:space="preserve">De aan te bieden prijzen omvatten alle kosten in verband met de uitvoering van de opdracht zoals, maar niet beperkt tot, reisuren, reis- en verblijfskosten, verpakking, transport, kosten van vermenigvuldiging van documenten, mediakosten, kosten van beproevingen en analyses, kosten van instrumentengebruik, verzekeringspremies. </w:t>
      </w:r>
    </w:p>
    <w:p w14:paraId="3ED4F173" w14:textId="77777777" w:rsidR="00D131E5" w:rsidRPr="00D16CBA" w:rsidRDefault="007538FA" w:rsidP="00D131E5">
      <w:pPr>
        <w:pStyle w:val="Lijstalinea"/>
        <w:numPr>
          <w:ilvl w:val="0"/>
          <w:numId w:val="6"/>
        </w:numPr>
        <w:rPr>
          <w:szCs w:val="20"/>
        </w:rPr>
      </w:pPr>
      <w:r w:rsidRPr="00D16CBA">
        <w:rPr>
          <w:szCs w:val="20"/>
        </w:rPr>
        <w:t xml:space="preserve">Bij een wijziging van de opdracht door de OFGV voor zover deze wijzigingen niet als wezenlijk worden beschouwd, zal de overeengekomen vergoeding in evenredigheid tot de meer of minder te verrichten werkzaamheden en eventuele overige kosten worden aangepast. </w:t>
      </w:r>
    </w:p>
    <w:p w14:paraId="0433308B" w14:textId="02EE7D4A" w:rsidR="00D131E5" w:rsidRPr="00D16CBA" w:rsidRDefault="007538FA" w:rsidP="00D131E5">
      <w:pPr>
        <w:pStyle w:val="Lijstalinea"/>
        <w:numPr>
          <w:ilvl w:val="0"/>
          <w:numId w:val="6"/>
        </w:numPr>
        <w:rPr>
          <w:szCs w:val="20"/>
        </w:rPr>
      </w:pPr>
      <w:r w:rsidRPr="00D16CBA">
        <w:rPr>
          <w:szCs w:val="20"/>
        </w:rPr>
        <w:lastRenderedPageBreak/>
        <w:t>Meerwerk is slechts toegestaan en mag alleen in rekening wor</w:t>
      </w:r>
      <w:r w:rsidR="002E43D1" w:rsidRPr="00D16CBA">
        <w:rPr>
          <w:szCs w:val="20"/>
        </w:rPr>
        <w:t>den gebracht, indien de OFGV</w:t>
      </w:r>
      <w:r w:rsidRPr="00D16CBA">
        <w:rPr>
          <w:szCs w:val="20"/>
        </w:rPr>
        <w:t xml:space="preserve"> voor dat meerwerk een aparte schriftelijke opdracht heeft verstrekt. </w:t>
      </w:r>
    </w:p>
    <w:p w14:paraId="0C9C8463" w14:textId="1F7376CE" w:rsidR="0035670F" w:rsidRPr="009D062C" w:rsidRDefault="007538FA" w:rsidP="00EB75C8">
      <w:pPr>
        <w:pStyle w:val="Lijstalinea"/>
        <w:numPr>
          <w:ilvl w:val="0"/>
          <w:numId w:val="6"/>
        </w:numPr>
        <w:rPr>
          <w:sz w:val="18"/>
          <w:szCs w:val="18"/>
        </w:rPr>
      </w:pPr>
      <w:r w:rsidRPr="009D062C">
        <w:rPr>
          <w:szCs w:val="20"/>
        </w:rPr>
        <w:t xml:space="preserve">Varianten worden niet geaccepteerd. </w:t>
      </w:r>
    </w:p>
    <w:p w14:paraId="4FBCBD87" w14:textId="77777777" w:rsidR="007538FA" w:rsidRDefault="007538FA"/>
    <w:sectPr w:rsidR="007538FA" w:rsidSect="004F5BB5">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05DCD" w14:textId="77777777" w:rsidR="004C080F" w:rsidRDefault="004C080F" w:rsidP="005C4F8E">
      <w:pPr>
        <w:spacing w:line="240" w:lineRule="auto"/>
      </w:pPr>
      <w:r>
        <w:separator/>
      </w:r>
    </w:p>
  </w:endnote>
  <w:endnote w:type="continuationSeparator" w:id="0">
    <w:p w14:paraId="062E0F8A" w14:textId="77777777" w:rsidR="004C080F" w:rsidRDefault="004C080F" w:rsidP="005C4F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094462"/>
      <w:docPartObj>
        <w:docPartGallery w:val="Page Numbers (Bottom of Page)"/>
        <w:docPartUnique/>
      </w:docPartObj>
    </w:sdtPr>
    <w:sdtEndPr/>
    <w:sdtContent>
      <w:p w14:paraId="24B9F55D" w14:textId="7C15A88B" w:rsidR="007C7EAB" w:rsidRDefault="007C7EAB">
        <w:pPr>
          <w:pStyle w:val="Voettekst"/>
          <w:jc w:val="right"/>
        </w:pPr>
        <w:r>
          <w:fldChar w:fldCharType="begin"/>
        </w:r>
        <w:r>
          <w:instrText>PAGE   \* MERGEFORMAT</w:instrText>
        </w:r>
        <w:r>
          <w:fldChar w:fldCharType="separate"/>
        </w:r>
        <w:r w:rsidR="00E31D54">
          <w:rPr>
            <w:noProof/>
          </w:rPr>
          <w:t>2</w:t>
        </w:r>
        <w:r>
          <w:fldChar w:fldCharType="end"/>
        </w:r>
      </w:p>
    </w:sdtContent>
  </w:sdt>
  <w:p w14:paraId="45E432F0" w14:textId="77777777" w:rsidR="007C7EAB" w:rsidRDefault="007C7E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8FF8A" w14:textId="77777777" w:rsidR="004C080F" w:rsidRDefault="004C080F" w:rsidP="005C4F8E">
      <w:pPr>
        <w:spacing w:line="240" w:lineRule="auto"/>
      </w:pPr>
      <w:r>
        <w:separator/>
      </w:r>
    </w:p>
  </w:footnote>
  <w:footnote w:type="continuationSeparator" w:id="0">
    <w:p w14:paraId="75CACEF9" w14:textId="77777777" w:rsidR="004C080F" w:rsidRDefault="004C080F" w:rsidP="005C4F8E">
      <w:pPr>
        <w:spacing w:line="240" w:lineRule="auto"/>
      </w:pPr>
      <w:r>
        <w:continuationSeparator/>
      </w:r>
    </w:p>
  </w:footnote>
  <w:footnote w:id="1">
    <w:p w14:paraId="7BA26A7E" w14:textId="6708DF53" w:rsidR="002644B4" w:rsidRDefault="002644B4">
      <w:pPr>
        <w:pStyle w:val="Voetnoottekst"/>
      </w:pPr>
      <w:r>
        <w:rPr>
          <w:rStyle w:val="Voetnootmarkering"/>
        </w:rPr>
        <w:footnoteRef/>
      </w:r>
      <w:r w:rsidRPr="002644B4">
        <w:rPr>
          <w:rStyle w:val="Voetnootmarkering"/>
        </w:rPr>
        <w:t>:</w:t>
      </w:r>
      <w:r w:rsidR="00357EC2" w:rsidRPr="00357EC2">
        <w:rPr>
          <w:rStyle w:val="Voetnootmarkering"/>
        </w:rPr>
        <w:t xml:space="preserve"> zie hoofdstuk 6 punt 4</w:t>
      </w:r>
      <w:r w:rsidRPr="002644B4">
        <w:rPr>
          <w:rStyle w:val="Voetnootmarkering"/>
        </w:rPr>
        <w:t xml:space="preserve"> </w:t>
      </w:r>
      <w:r w:rsidR="00357EC2" w:rsidRPr="00357EC2">
        <w:rPr>
          <w:rStyle w:val="Voetnootmarkering"/>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417FD9"/>
    <w:multiLevelType w:val="hybridMultilevel"/>
    <w:tmpl w:val="A63750D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AA7FC2"/>
    <w:multiLevelType w:val="hybridMultilevel"/>
    <w:tmpl w:val="2CFE6CCC"/>
    <w:lvl w:ilvl="0" w:tplc="B0BA3FDA">
      <w:start w:val="2"/>
      <w:numFmt w:val="bullet"/>
      <w:lvlText w:val="-"/>
      <w:lvlJc w:val="left"/>
      <w:pPr>
        <w:ind w:left="720" w:hanging="360"/>
      </w:pPr>
      <w:rPr>
        <w:rFonts w:ascii="Calibri Light" w:eastAsia="SimSun"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4A469F"/>
    <w:multiLevelType w:val="hybridMultilevel"/>
    <w:tmpl w:val="42A2B0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E7E4608"/>
    <w:multiLevelType w:val="hybridMultilevel"/>
    <w:tmpl w:val="782C9A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42F3546"/>
    <w:multiLevelType w:val="hybridMultilevel"/>
    <w:tmpl w:val="16B6C96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2917370"/>
    <w:multiLevelType w:val="hybridMultilevel"/>
    <w:tmpl w:val="24424980"/>
    <w:lvl w:ilvl="0" w:tplc="4A1A59EC">
      <w:start w:val="1"/>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F8E"/>
    <w:rsid w:val="00036AB2"/>
    <w:rsid w:val="00074181"/>
    <w:rsid w:val="00087B5F"/>
    <w:rsid w:val="00112CC9"/>
    <w:rsid w:val="001B1C33"/>
    <w:rsid w:val="001E272D"/>
    <w:rsid w:val="002644B4"/>
    <w:rsid w:val="002A30A0"/>
    <w:rsid w:val="002E43D1"/>
    <w:rsid w:val="0035670F"/>
    <w:rsid w:val="00357EC2"/>
    <w:rsid w:val="003E2FC8"/>
    <w:rsid w:val="003F5C1E"/>
    <w:rsid w:val="00425FCE"/>
    <w:rsid w:val="00465718"/>
    <w:rsid w:val="0049399D"/>
    <w:rsid w:val="004C080F"/>
    <w:rsid w:val="004F5BB5"/>
    <w:rsid w:val="00544F5E"/>
    <w:rsid w:val="005B54D6"/>
    <w:rsid w:val="005B5E37"/>
    <w:rsid w:val="005C31BF"/>
    <w:rsid w:val="005C4F8E"/>
    <w:rsid w:val="005D2C9F"/>
    <w:rsid w:val="007101A7"/>
    <w:rsid w:val="0073611D"/>
    <w:rsid w:val="007538FA"/>
    <w:rsid w:val="00775CEE"/>
    <w:rsid w:val="00785140"/>
    <w:rsid w:val="007C7EAB"/>
    <w:rsid w:val="0081072D"/>
    <w:rsid w:val="008214E0"/>
    <w:rsid w:val="009D062C"/>
    <w:rsid w:val="00A123E6"/>
    <w:rsid w:val="00A533D5"/>
    <w:rsid w:val="00AF5557"/>
    <w:rsid w:val="00B53E35"/>
    <w:rsid w:val="00BC0CB8"/>
    <w:rsid w:val="00BD5AF7"/>
    <w:rsid w:val="00C52978"/>
    <w:rsid w:val="00D131E5"/>
    <w:rsid w:val="00D16CBA"/>
    <w:rsid w:val="00D5310A"/>
    <w:rsid w:val="00D80B60"/>
    <w:rsid w:val="00E31D54"/>
    <w:rsid w:val="00E9008B"/>
    <w:rsid w:val="00E964AA"/>
    <w:rsid w:val="00F04937"/>
    <w:rsid w:val="00F306E8"/>
    <w:rsid w:val="00FC7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23AE3"/>
  <w15:chartTrackingRefBased/>
  <w15:docId w15:val="{A1D25A46-25DB-4286-AA93-FBE8A2DA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C4F8E"/>
    <w:pPr>
      <w:spacing w:after="0" w:line="276" w:lineRule="auto"/>
    </w:pPr>
    <w:rPr>
      <w:rFonts w:ascii="Verdana" w:hAnsi="Verdana"/>
      <w:sz w:val="20"/>
    </w:rPr>
  </w:style>
  <w:style w:type="paragraph" w:styleId="Kop1">
    <w:name w:val="heading 1"/>
    <w:basedOn w:val="Standaard"/>
    <w:next w:val="Standaard"/>
    <w:link w:val="Kop1Char"/>
    <w:uiPriority w:val="9"/>
    <w:qFormat/>
    <w:rsid w:val="005C4F8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3">
    <w:name w:val="heading 3"/>
    <w:basedOn w:val="Standaard"/>
    <w:next w:val="Standaard"/>
    <w:link w:val="Kop3Char"/>
    <w:uiPriority w:val="9"/>
    <w:unhideWhenUsed/>
    <w:qFormat/>
    <w:rsid w:val="005C4F8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C4F8E"/>
    <w:rPr>
      <w:rFonts w:asciiTheme="majorHAnsi" w:eastAsiaTheme="majorEastAsia" w:hAnsiTheme="majorHAnsi" w:cstheme="majorBidi"/>
      <w:b/>
      <w:bCs/>
      <w:color w:val="2F5496" w:themeColor="accent1" w:themeShade="BF"/>
      <w:sz w:val="28"/>
      <w:szCs w:val="28"/>
    </w:rPr>
  </w:style>
  <w:style w:type="character" w:customStyle="1" w:styleId="Kop3Char">
    <w:name w:val="Kop 3 Char"/>
    <w:basedOn w:val="Standaardalinea-lettertype"/>
    <w:link w:val="Kop3"/>
    <w:uiPriority w:val="9"/>
    <w:rsid w:val="005C4F8E"/>
    <w:rPr>
      <w:rFonts w:asciiTheme="majorHAnsi" w:eastAsiaTheme="majorEastAsia" w:hAnsiTheme="majorHAnsi" w:cstheme="majorBidi"/>
      <w:color w:val="1F3763" w:themeColor="accent1" w:themeShade="7F"/>
      <w:sz w:val="24"/>
      <w:szCs w:val="24"/>
    </w:rPr>
  </w:style>
  <w:style w:type="paragraph" w:styleId="Voetnoottekst">
    <w:name w:val="footnote text"/>
    <w:basedOn w:val="Standaard"/>
    <w:link w:val="VoetnoottekstChar"/>
    <w:uiPriority w:val="99"/>
    <w:semiHidden/>
    <w:unhideWhenUsed/>
    <w:rsid w:val="005C4F8E"/>
    <w:pPr>
      <w:spacing w:line="240" w:lineRule="auto"/>
    </w:pPr>
    <w:rPr>
      <w:rFonts w:asciiTheme="minorHAnsi" w:hAnsiTheme="minorHAnsi"/>
      <w:szCs w:val="20"/>
    </w:rPr>
  </w:style>
  <w:style w:type="character" w:customStyle="1" w:styleId="VoetnoottekstChar">
    <w:name w:val="Voetnoottekst Char"/>
    <w:basedOn w:val="Standaardalinea-lettertype"/>
    <w:link w:val="Voetnoottekst"/>
    <w:uiPriority w:val="99"/>
    <w:semiHidden/>
    <w:rsid w:val="005C4F8E"/>
    <w:rPr>
      <w:sz w:val="20"/>
      <w:szCs w:val="20"/>
    </w:rPr>
  </w:style>
  <w:style w:type="character" w:styleId="Voetnootmarkering">
    <w:name w:val="footnote reference"/>
    <w:basedOn w:val="Standaardalinea-lettertype"/>
    <w:uiPriority w:val="99"/>
    <w:semiHidden/>
    <w:unhideWhenUsed/>
    <w:rsid w:val="005C4F8E"/>
    <w:rPr>
      <w:vertAlign w:val="superscript"/>
    </w:rPr>
  </w:style>
  <w:style w:type="paragraph" w:styleId="Lijstalinea">
    <w:name w:val="List Paragraph"/>
    <w:basedOn w:val="Standaard"/>
    <w:uiPriority w:val="34"/>
    <w:qFormat/>
    <w:rsid w:val="005C4F8E"/>
    <w:pPr>
      <w:ind w:left="720"/>
      <w:contextualSpacing/>
    </w:pPr>
  </w:style>
  <w:style w:type="paragraph" w:styleId="Koptekst">
    <w:name w:val="header"/>
    <w:basedOn w:val="Standaard"/>
    <w:link w:val="KoptekstChar"/>
    <w:uiPriority w:val="99"/>
    <w:unhideWhenUsed/>
    <w:rsid w:val="0035670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5670F"/>
    <w:rPr>
      <w:rFonts w:ascii="Verdana" w:hAnsi="Verdana"/>
      <w:sz w:val="20"/>
    </w:rPr>
  </w:style>
  <w:style w:type="paragraph" w:styleId="Voettekst">
    <w:name w:val="footer"/>
    <w:basedOn w:val="Standaard"/>
    <w:link w:val="VoettekstChar"/>
    <w:uiPriority w:val="99"/>
    <w:unhideWhenUsed/>
    <w:rsid w:val="0035670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670F"/>
    <w:rPr>
      <w:rFonts w:ascii="Verdana" w:hAnsi="Verdana"/>
      <w:sz w:val="20"/>
    </w:rPr>
  </w:style>
  <w:style w:type="paragraph" w:styleId="Plattetekst2">
    <w:name w:val="Body Text 2"/>
    <w:basedOn w:val="Standaard"/>
    <w:link w:val="Plattetekst2Char"/>
    <w:rsid w:val="0035670F"/>
    <w:pPr>
      <w:spacing w:line="240" w:lineRule="auto"/>
    </w:pPr>
    <w:rPr>
      <w:rFonts w:ascii="Courier New" w:eastAsia="Times New Roman" w:hAnsi="Courier New" w:cs="Times New Roman"/>
      <w:i/>
      <w:szCs w:val="20"/>
      <w:lang w:eastAsia="nl-NL"/>
    </w:rPr>
  </w:style>
  <w:style w:type="character" w:customStyle="1" w:styleId="Plattetekst2Char">
    <w:name w:val="Platte tekst 2 Char"/>
    <w:basedOn w:val="Standaardalinea-lettertype"/>
    <w:link w:val="Plattetekst2"/>
    <w:rsid w:val="0035670F"/>
    <w:rPr>
      <w:rFonts w:ascii="Courier New" w:eastAsia="Times New Roman" w:hAnsi="Courier New" w:cs="Times New Roman"/>
      <w:i/>
      <w:sz w:val="20"/>
      <w:szCs w:val="20"/>
      <w:lang w:eastAsia="nl-NL"/>
    </w:rPr>
  </w:style>
  <w:style w:type="paragraph" w:styleId="Ballontekst">
    <w:name w:val="Balloon Text"/>
    <w:basedOn w:val="Standaard"/>
    <w:link w:val="BallontekstChar"/>
    <w:uiPriority w:val="99"/>
    <w:semiHidden/>
    <w:unhideWhenUsed/>
    <w:rsid w:val="0035670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670F"/>
    <w:rPr>
      <w:rFonts w:ascii="Segoe UI" w:hAnsi="Segoe UI" w:cs="Segoe UI"/>
      <w:sz w:val="18"/>
      <w:szCs w:val="18"/>
    </w:rPr>
  </w:style>
  <w:style w:type="paragraph" w:customStyle="1" w:styleId="Default">
    <w:name w:val="Default"/>
    <w:rsid w:val="007538F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10574-3A60-47AF-B374-EC2B41410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290</Words>
  <Characters>1598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Meijlink</dc:creator>
  <cp:keywords/>
  <dc:description/>
  <cp:lastModifiedBy>Fidan, Okan</cp:lastModifiedBy>
  <cp:revision>9</cp:revision>
  <cp:lastPrinted>2020-08-05T09:11:00Z</cp:lastPrinted>
  <dcterms:created xsi:type="dcterms:W3CDTF">2022-07-06T11:13:00Z</dcterms:created>
  <dcterms:modified xsi:type="dcterms:W3CDTF">2022-07-13T09:31:00Z</dcterms:modified>
</cp:coreProperties>
</file>