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4848B" w14:textId="77777777" w:rsidR="00F2663A" w:rsidRPr="00F63E01" w:rsidRDefault="00A11956" w:rsidP="005E244F">
      <w:pPr>
        <w:pStyle w:val="Kop1"/>
        <w:rPr>
          <w:b/>
          <w:bCs/>
          <w:i w:val="0"/>
          <w:iCs w:val="0"/>
          <w:sz w:val="24"/>
          <w:szCs w:val="24"/>
        </w:rPr>
      </w:pPr>
      <w:bookmarkStart w:id="0" w:name="_Toc255333841"/>
      <w:bookmarkStart w:id="1" w:name="_Hlk60057614"/>
      <w:bookmarkStart w:id="2" w:name="_Hlk60057676"/>
      <w:r w:rsidRPr="00F63E01">
        <w:rPr>
          <w:b/>
          <w:bCs/>
          <w:i w:val="0"/>
          <w:iCs w:val="0"/>
          <w:sz w:val="24"/>
          <w:szCs w:val="24"/>
        </w:rPr>
        <w:t>V1</w:t>
      </w:r>
      <w:r w:rsidR="00AA7A59" w:rsidRPr="00F63E01">
        <w:rPr>
          <w:b/>
          <w:bCs/>
          <w:i w:val="0"/>
          <w:iCs w:val="0"/>
          <w:sz w:val="24"/>
          <w:szCs w:val="24"/>
        </w:rPr>
        <w:tab/>
      </w:r>
      <w:r w:rsidR="003569FE" w:rsidRPr="00F63E01">
        <w:rPr>
          <w:b/>
          <w:bCs/>
          <w:i w:val="0"/>
          <w:iCs w:val="0"/>
          <w:sz w:val="24"/>
          <w:szCs w:val="24"/>
        </w:rPr>
        <w:t>Financiële I</w:t>
      </w:r>
      <w:r w:rsidR="00F2663A" w:rsidRPr="00F63E01">
        <w:rPr>
          <w:b/>
          <w:bCs/>
          <w:i w:val="0"/>
          <w:iCs w:val="0"/>
          <w:sz w:val="24"/>
          <w:szCs w:val="24"/>
        </w:rPr>
        <w:t>nformatie</w:t>
      </w:r>
      <w:bookmarkEnd w:id="0"/>
      <w:r w:rsidR="00CB1D87" w:rsidRPr="00F63E01">
        <w:rPr>
          <w:b/>
          <w:bCs/>
          <w:i w:val="0"/>
          <w:iCs w:val="0"/>
          <w:sz w:val="24"/>
          <w:szCs w:val="24"/>
        </w:rPr>
        <w:t xml:space="preserve"> Inschrijver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7"/>
        <w:gridCol w:w="1415"/>
        <w:gridCol w:w="1420"/>
        <w:gridCol w:w="1415"/>
      </w:tblGrid>
      <w:tr w:rsidR="00F2663A" w:rsidRPr="005E244F" w14:paraId="46D575A3" w14:textId="77777777" w:rsidTr="00F63E01">
        <w:tc>
          <w:tcPr>
            <w:tcW w:w="4817" w:type="dxa"/>
            <w:shd w:val="clear" w:color="auto" w:fill="D9D9D9"/>
          </w:tcPr>
          <w:p w14:paraId="2A8DAF13" w14:textId="77777777" w:rsidR="00F2663A" w:rsidRPr="005E244F" w:rsidRDefault="00F2663A" w:rsidP="005E244F">
            <w:r w:rsidRPr="005E244F">
              <w:t>Onderwerp</w:t>
            </w:r>
          </w:p>
        </w:tc>
        <w:tc>
          <w:tcPr>
            <w:tcW w:w="1415" w:type="dxa"/>
            <w:tcBorders>
              <w:bottom w:val="single" w:sz="4" w:space="0" w:color="auto"/>
            </w:tcBorders>
            <w:shd w:val="clear" w:color="auto" w:fill="D9D9D9"/>
          </w:tcPr>
          <w:p w14:paraId="188238EE" w14:textId="2EE5ACCA" w:rsidR="00F2663A" w:rsidRPr="005E244F" w:rsidRDefault="004D1AD8" w:rsidP="005E244F">
            <w:pPr>
              <w:jc w:val="center"/>
            </w:pPr>
            <w:r w:rsidRPr="005E244F">
              <w:t>20</w:t>
            </w:r>
            <w:r w:rsidR="00D70057">
              <w:t>20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shd w:val="clear" w:color="auto" w:fill="D9D9D9"/>
          </w:tcPr>
          <w:p w14:paraId="56CED1CF" w14:textId="154AFB29" w:rsidR="00F2663A" w:rsidRPr="005E244F" w:rsidRDefault="00AA7A59" w:rsidP="005E244F">
            <w:pPr>
              <w:jc w:val="center"/>
            </w:pPr>
            <w:r w:rsidRPr="005E244F">
              <w:t>20</w:t>
            </w:r>
            <w:r w:rsidR="00AE4AEB">
              <w:t>2</w:t>
            </w:r>
            <w:r w:rsidR="00D70057">
              <w:t>1</w:t>
            </w:r>
          </w:p>
        </w:tc>
        <w:tc>
          <w:tcPr>
            <w:tcW w:w="1415" w:type="dxa"/>
            <w:tcBorders>
              <w:bottom w:val="single" w:sz="4" w:space="0" w:color="auto"/>
            </w:tcBorders>
            <w:shd w:val="clear" w:color="auto" w:fill="D9D9D9"/>
          </w:tcPr>
          <w:p w14:paraId="5753D9C0" w14:textId="77777777" w:rsidR="00F2663A" w:rsidRPr="005E244F" w:rsidRDefault="00F2663A" w:rsidP="005E244F">
            <w:pPr>
              <w:jc w:val="center"/>
            </w:pPr>
          </w:p>
        </w:tc>
      </w:tr>
      <w:tr w:rsidR="00F2663A" w:rsidRPr="005E244F" w14:paraId="3DD1887E" w14:textId="77777777" w:rsidTr="00F63E01">
        <w:tc>
          <w:tcPr>
            <w:tcW w:w="4817" w:type="dxa"/>
          </w:tcPr>
          <w:p w14:paraId="060ED4B8" w14:textId="77777777" w:rsidR="00F2663A" w:rsidRPr="005E244F" w:rsidRDefault="00F65023" w:rsidP="005E244F">
            <w:r w:rsidRPr="005E244F">
              <w:t xml:space="preserve">a. </w:t>
            </w:r>
            <w:r w:rsidR="00F2663A" w:rsidRPr="005E244F">
              <w:t>Omzet</w:t>
            </w:r>
            <w:r w:rsidR="00373D5D" w:rsidRPr="005E244F">
              <w:t xml:space="preserve"> in € 1</w:t>
            </w:r>
            <w:r w:rsidR="00F3645C" w:rsidRPr="005E244F">
              <w:t>,00</w:t>
            </w:r>
          </w:p>
        </w:tc>
        <w:tc>
          <w:tcPr>
            <w:tcW w:w="1415" w:type="dxa"/>
            <w:shd w:val="clear" w:color="auto" w:fill="FFFFFF" w:themeFill="background1"/>
          </w:tcPr>
          <w:p w14:paraId="02035CE8" w14:textId="77777777" w:rsidR="00F2663A" w:rsidRPr="005E244F" w:rsidRDefault="00F2663A" w:rsidP="005E244F"/>
        </w:tc>
        <w:tc>
          <w:tcPr>
            <w:tcW w:w="1420" w:type="dxa"/>
          </w:tcPr>
          <w:p w14:paraId="560FDD63" w14:textId="77777777" w:rsidR="00F2663A" w:rsidRPr="005E244F" w:rsidRDefault="00F2663A" w:rsidP="005E244F"/>
        </w:tc>
        <w:tc>
          <w:tcPr>
            <w:tcW w:w="1415" w:type="dxa"/>
            <w:shd w:val="clear" w:color="auto" w:fill="D9D9D9" w:themeFill="background1" w:themeFillShade="D9"/>
          </w:tcPr>
          <w:p w14:paraId="39AD0625" w14:textId="77777777" w:rsidR="00F2663A" w:rsidRPr="005E244F" w:rsidRDefault="00F2663A" w:rsidP="005E244F"/>
        </w:tc>
      </w:tr>
      <w:tr w:rsidR="00F65023" w:rsidRPr="005E244F" w14:paraId="29F48C23" w14:textId="77777777" w:rsidTr="00F63E01">
        <w:tc>
          <w:tcPr>
            <w:tcW w:w="4817" w:type="dxa"/>
          </w:tcPr>
          <w:p w14:paraId="2A6E1574" w14:textId="77777777" w:rsidR="00F65023" w:rsidRPr="005E244F" w:rsidRDefault="00F65023" w:rsidP="005E244F">
            <w:r w:rsidRPr="005E244F">
              <w:t>b. -/- Behaalde omzet bij Gemeente Lelystad</w:t>
            </w:r>
          </w:p>
        </w:tc>
        <w:tc>
          <w:tcPr>
            <w:tcW w:w="1415" w:type="dxa"/>
            <w:shd w:val="clear" w:color="auto" w:fill="FFFFFF" w:themeFill="background1"/>
          </w:tcPr>
          <w:p w14:paraId="5C39C826" w14:textId="77777777" w:rsidR="00F65023" w:rsidRPr="005E244F" w:rsidRDefault="00F65023" w:rsidP="005E244F"/>
        </w:tc>
        <w:tc>
          <w:tcPr>
            <w:tcW w:w="1420" w:type="dxa"/>
          </w:tcPr>
          <w:p w14:paraId="2FC03ECF" w14:textId="77777777" w:rsidR="00F65023" w:rsidRPr="005E244F" w:rsidRDefault="00F65023" w:rsidP="005E244F"/>
        </w:tc>
        <w:tc>
          <w:tcPr>
            <w:tcW w:w="1415" w:type="dxa"/>
            <w:shd w:val="clear" w:color="auto" w:fill="D9D9D9" w:themeFill="background1" w:themeFillShade="D9"/>
          </w:tcPr>
          <w:p w14:paraId="7D365F57" w14:textId="77777777" w:rsidR="00F65023" w:rsidRPr="005E244F" w:rsidRDefault="00F65023" w:rsidP="005E244F"/>
        </w:tc>
      </w:tr>
      <w:tr w:rsidR="00F65023" w:rsidRPr="005E244F" w14:paraId="1185A939" w14:textId="77777777" w:rsidTr="00F63E01">
        <w:tc>
          <w:tcPr>
            <w:tcW w:w="4817" w:type="dxa"/>
          </w:tcPr>
          <w:p w14:paraId="25B0D430" w14:textId="77777777" w:rsidR="00F65023" w:rsidRPr="005E244F" w:rsidRDefault="00F65023" w:rsidP="005E244F">
            <w:pPr>
              <w:jc w:val="right"/>
            </w:pPr>
            <w:r w:rsidRPr="005E244F">
              <w:t>Totaal</w:t>
            </w:r>
            <w:r w:rsidR="00BC52A5" w:rsidRPr="005E244F">
              <w:t xml:space="preserve"> (a. – b.)</w:t>
            </w:r>
            <w:r w:rsidRPr="005E244F">
              <w:t xml:space="preserve">*:      </w:t>
            </w:r>
          </w:p>
        </w:tc>
        <w:tc>
          <w:tcPr>
            <w:tcW w:w="1415" w:type="dxa"/>
            <w:shd w:val="clear" w:color="auto" w:fill="FFFFFF" w:themeFill="background1"/>
          </w:tcPr>
          <w:p w14:paraId="0BC8F521" w14:textId="77777777" w:rsidR="00F65023" w:rsidRPr="005E244F" w:rsidRDefault="00F65023" w:rsidP="005E244F"/>
        </w:tc>
        <w:tc>
          <w:tcPr>
            <w:tcW w:w="1420" w:type="dxa"/>
          </w:tcPr>
          <w:p w14:paraId="3770B59A" w14:textId="77777777" w:rsidR="00F65023" w:rsidRPr="005E244F" w:rsidRDefault="00F65023" w:rsidP="005E244F"/>
        </w:tc>
        <w:tc>
          <w:tcPr>
            <w:tcW w:w="1415" w:type="dxa"/>
            <w:shd w:val="clear" w:color="auto" w:fill="D9D9D9" w:themeFill="background1" w:themeFillShade="D9"/>
          </w:tcPr>
          <w:p w14:paraId="79F39AC6" w14:textId="77777777" w:rsidR="00F65023" w:rsidRPr="005E244F" w:rsidRDefault="00F65023" w:rsidP="005E244F"/>
        </w:tc>
      </w:tr>
      <w:tr w:rsidR="00736A02" w:rsidRPr="005E244F" w14:paraId="0E92E946" w14:textId="77777777" w:rsidTr="00F63E01">
        <w:tc>
          <w:tcPr>
            <w:tcW w:w="4817" w:type="dxa"/>
          </w:tcPr>
          <w:p w14:paraId="4FB9BCF5" w14:textId="7BBD1656" w:rsidR="00736A02" w:rsidRPr="005E244F" w:rsidRDefault="00736A02" w:rsidP="005E244F">
            <w:pPr>
              <w:jc w:val="right"/>
            </w:pPr>
            <w:r w:rsidRPr="005E244F">
              <w:t>Gemiddelde over 20</w:t>
            </w:r>
            <w:r w:rsidR="00F3623B">
              <w:t>20</w:t>
            </w:r>
            <w:r w:rsidR="005E244F">
              <w:t xml:space="preserve"> - 2</w:t>
            </w:r>
            <w:r w:rsidRPr="005E244F">
              <w:t>0</w:t>
            </w:r>
            <w:r w:rsidR="006D35C4">
              <w:t>2</w:t>
            </w:r>
            <w:r w:rsidR="00F3623B">
              <w:t>1</w:t>
            </w:r>
          </w:p>
        </w:tc>
        <w:tc>
          <w:tcPr>
            <w:tcW w:w="2835" w:type="dxa"/>
            <w:gridSpan w:val="2"/>
            <w:shd w:val="clear" w:color="auto" w:fill="FFFFFF" w:themeFill="background1"/>
          </w:tcPr>
          <w:p w14:paraId="2392E743" w14:textId="77777777" w:rsidR="00736A02" w:rsidRPr="005E244F" w:rsidRDefault="00736A02" w:rsidP="005E244F"/>
        </w:tc>
        <w:tc>
          <w:tcPr>
            <w:tcW w:w="1415" w:type="dxa"/>
            <w:shd w:val="clear" w:color="auto" w:fill="D9D9D9" w:themeFill="background1" w:themeFillShade="D9"/>
          </w:tcPr>
          <w:p w14:paraId="55BEAA2A" w14:textId="77777777" w:rsidR="00736A02" w:rsidRPr="005E244F" w:rsidRDefault="00736A02" w:rsidP="005E244F"/>
        </w:tc>
      </w:tr>
    </w:tbl>
    <w:p w14:paraId="350BD801" w14:textId="46B75528" w:rsidR="00F2663A" w:rsidRPr="005E244F" w:rsidRDefault="004D1AD8" w:rsidP="005E244F">
      <w:pPr>
        <w:jc w:val="both"/>
        <w:rPr>
          <w:b w:val="0"/>
          <w:bCs w:val="0"/>
          <w:sz w:val="18"/>
          <w:szCs w:val="18"/>
        </w:rPr>
      </w:pPr>
      <w:r w:rsidRPr="005E244F">
        <w:rPr>
          <w:b w:val="0"/>
          <w:bCs w:val="0"/>
          <w:sz w:val="18"/>
          <w:szCs w:val="18"/>
        </w:rPr>
        <w:t>*</w:t>
      </w:r>
      <w:r w:rsidR="00BC52A5" w:rsidRPr="005E244F">
        <w:rPr>
          <w:b w:val="0"/>
          <w:bCs w:val="0"/>
          <w:sz w:val="18"/>
          <w:szCs w:val="18"/>
        </w:rPr>
        <w:t xml:space="preserve">de gemiddelde jaaromzet </w:t>
      </w:r>
      <w:r w:rsidR="00736A02" w:rsidRPr="005E244F">
        <w:rPr>
          <w:b w:val="0"/>
          <w:bCs w:val="0"/>
          <w:sz w:val="18"/>
          <w:szCs w:val="18"/>
        </w:rPr>
        <w:t>over 20</w:t>
      </w:r>
      <w:r w:rsidR="00D70057">
        <w:rPr>
          <w:b w:val="0"/>
          <w:bCs w:val="0"/>
          <w:sz w:val="18"/>
          <w:szCs w:val="18"/>
        </w:rPr>
        <w:t xml:space="preserve">20 </w:t>
      </w:r>
      <w:r w:rsidR="00736A02" w:rsidRPr="005E244F">
        <w:rPr>
          <w:b w:val="0"/>
          <w:bCs w:val="0"/>
          <w:sz w:val="18"/>
          <w:szCs w:val="18"/>
        </w:rPr>
        <w:t>en 20</w:t>
      </w:r>
      <w:r w:rsidR="006D35C4">
        <w:rPr>
          <w:b w:val="0"/>
          <w:bCs w:val="0"/>
          <w:sz w:val="18"/>
          <w:szCs w:val="18"/>
        </w:rPr>
        <w:t>2</w:t>
      </w:r>
      <w:r w:rsidR="00D70057">
        <w:rPr>
          <w:b w:val="0"/>
          <w:bCs w:val="0"/>
          <w:sz w:val="18"/>
          <w:szCs w:val="18"/>
        </w:rPr>
        <w:t>1</w:t>
      </w:r>
      <w:r w:rsidR="00736A02" w:rsidRPr="005E244F">
        <w:rPr>
          <w:b w:val="0"/>
          <w:bCs w:val="0"/>
          <w:sz w:val="18"/>
          <w:szCs w:val="18"/>
        </w:rPr>
        <w:t xml:space="preserve"> exclusief de behaalde omzet bij Gemeente Lelystad </w:t>
      </w:r>
      <w:r w:rsidR="00BC52A5" w:rsidRPr="005E244F">
        <w:rPr>
          <w:b w:val="0"/>
          <w:bCs w:val="0"/>
          <w:sz w:val="18"/>
          <w:szCs w:val="18"/>
        </w:rPr>
        <w:t>over d</w:t>
      </w:r>
      <w:r w:rsidR="00CB0EBE" w:rsidRPr="005E244F">
        <w:rPr>
          <w:b w:val="0"/>
          <w:bCs w:val="0"/>
          <w:sz w:val="18"/>
          <w:szCs w:val="18"/>
        </w:rPr>
        <w:t xml:space="preserve">e afgelopen 2 boekjaren dient </w:t>
      </w:r>
      <w:r w:rsidR="00F65023" w:rsidRPr="005E244F">
        <w:rPr>
          <w:b w:val="0"/>
          <w:bCs w:val="0"/>
          <w:sz w:val="18"/>
          <w:szCs w:val="18"/>
        </w:rPr>
        <w:t>a</w:t>
      </w:r>
      <w:r w:rsidRPr="005E244F">
        <w:rPr>
          <w:b w:val="0"/>
          <w:bCs w:val="0"/>
          <w:sz w:val="18"/>
          <w:szCs w:val="18"/>
        </w:rPr>
        <w:t>ls basis voor de 30% regeling zoals beschreven in hoofdstuk 8.4.1 ‘Financiële en economische draagkracht’.</w:t>
      </w:r>
    </w:p>
    <w:p w14:paraId="226A7356" w14:textId="77777777" w:rsidR="005E244F" w:rsidRPr="005E244F" w:rsidRDefault="005E244F" w:rsidP="005E244F">
      <w:pPr>
        <w:jc w:val="both"/>
        <w:rPr>
          <w:b w:val="0"/>
          <w:bCs w:val="0"/>
        </w:rPr>
      </w:pPr>
    </w:p>
    <w:bookmarkEnd w:id="1"/>
    <w:p w14:paraId="68D75CF7" w14:textId="77777777" w:rsidR="005E244F" w:rsidRPr="005E244F" w:rsidRDefault="005E244F" w:rsidP="005E244F">
      <w:pPr>
        <w:jc w:val="both"/>
        <w:rPr>
          <w:b w:val="0"/>
          <w:bCs w:val="0"/>
        </w:rPr>
      </w:pPr>
    </w:p>
    <w:bookmarkEnd w:id="2"/>
    <w:p w14:paraId="29166ED0" w14:textId="77777777" w:rsidR="005E244F" w:rsidRPr="00F63E01" w:rsidRDefault="005E244F" w:rsidP="005E244F">
      <w:pPr>
        <w:jc w:val="both"/>
        <w:rPr>
          <w:b w:val="0"/>
          <w:bCs w:val="0"/>
          <w:sz w:val="20"/>
          <w:szCs w:val="20"/>
        </w:rPr>
      </w:pPr>
    </w:p>
    <w:p w14:paraId="5CA5D76F" w14:textId="77777777" w:rsidR="00F2663A" w:rsidRPr="00F63E01" w:rsidRDefault="00F2663A" w:rsidP="005E244F">
      <w:pPr>
        <w:jc w:val="both"/>
        <w:rPr>
          <w:b w:val="0"/>
          <w:bCs w:val="0"/>
          <w:sz w:val="20"/>
          <w:szCs w:val="20"/>
        </w:rPr>
      </w:pPr>
      <w:r w:rsidRPr="00F63E01">
        <w:rPr>
          <w:b w:val="0"/>
          <w:bCs w:val="0"/>
          <w:sz w:val="20"/>
          <w:szCs w:val="20"/>
        </w:rPr>
        <w:t>Ondergetekende verklaart dat bovenstaande gegevens correct</w:t>
      </w:r>
      <w:r w:rsidR="001D0F8A" w:rsidRPr="00F63E01">
        <w:rPr>
          <w:b w:val="0"/>
          <w:bCs w:val="0"/>
          <w:sz w:val="20"/>
          <w:szCs w:val="20"/>
        </w:rPr>
        <w:t xml:space="preserve"> en naar waarheid zijn ingevuld:</w:t>
      </w:r>
    </w:p>
    <w:p w14:paraId="6146AE2A" w14:textId="77777777" w:rsidR="00F2663A" w:rsidRPr="00F63E01" w:rsidRDefault="00F2663A" w:rsidP="005E244F">
      <w:pPr>
        <w:jc w:val="both"/>
        <w:rPr>
          <w:b w:val="0"/>
          <w:bCs w:val="0"/>
          <w:sz w:val="20"/>
          <w:szCs w:val="20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9"/>
        <w:gridCol w:w="5413"/>
      </w:tblGrid>
      <w:tr w:rsidR="00F2663A" w:rsidRPr="00F63E01" w14:paraId="66C92DAB" w14:textId="77777777" w:rsidTr="00CA4654">
        <w:trPr>
          <w:trHeight w:val="397"/>
        </w:trPr>
        <w:tc>
          <w:tcPr>
            <w:tcW w:w="3659" w:type="dxa"/>
          </w:tcPr>
          <w:p w14:paraId="6F947039" w14:textId="77777777" w:rsidR="00F2663A" w:rsidRPr="00F63E01" w:rsidRDefault="00F2663A" w:rsidP="005E244F">
            <w:pPr>
              <w:rPr>
                <w:b w:val="0"/>
                <w:bCs w:val="0"/>
                <w:sz w:val="20"/>
                <w:szCs w:val="20"/>
              </w:rPr>
            </w:pPr>
            <w:r w:rsidRPr="00F63E01">
              <w:rPr>
                <w:b w:val="0"/>
                <w:bCs w:val="0"/>
                <w:sz w:val="20"/>
                <w:szCs w:val="20"/>
              </w:rPr>
              <w:t>Naam:</w:t>
            </w:r>
          </w:p>
        </w:tc>
        <w:tc>
          <w:tcPr>
            <w:tcW w:w="5413" w:type="dxa"/>
          </w:tcPr>
          <w:p w14:paraId="2CA23B49" w14:textId="77777777" w:rsidR="00F2663A" w:rsidRPr="00F63E01" w:rsidRDefault="00F2663A" w:rsidP="005E244F">
            <w:pPr>
              <w:rPr>
                <w:b w:val="0"/>
                <w:bCs w:val="0"/>
                <w:sz w:val="20"/>
                <w:szCs w:val="20"/>
              </w:rPr>
            </w:pPr>
          </w:p>
        </w:tc>
      </w:tr>
      <w:tr w:rsidR="00F2663A" w:rsidRPr="00F63E01" w14:paraId="213E5AC5" w14:textId="77777777" w:rsidTr="00CA4654">
        <w:trPr>
          <w:trHeight w:val="397"/>
        </w:trPr>
        <w:tc>
          <w:tcPr>
            <w:tcW w:w="3659" w:type="dxa"/>
          </w:tcPr>
          <w:p w14:paraId="4EE9E445" w14:textId="77777777" w:rsidR="00F2663A" w:rsidRPr="00F63E01" w:rsidRDefault="00F2663A" w:rsidP="005E244F">
            <w:pPr>
              <w:rPr>
                <w:b w:val="0"/>
                <w:bCs w:val="0"/>
                <w:sz w:val="20"/>
                <w:szCs w:val="20"/>
              </w:rPr>
            </w:pPr>
            <w:r w:rsidRPr="00F63E01">
              <w:rPr>
                <w:b w:val="0"/>
                <w:bCs w:val="0"/>
                <w:sz w:val="20"/>
                <w:szCs w:val="20"/>
              </w:rPr>
              <w:t>Functie:</w:t>
            </w:r>
          </w:p>
        </w:tc>
        <w:tc>
          <w:tcPr>
            <w:tcW w:w="5413" w:type="dxa"/>
          </w:tcPr>
          <w:p w14:paraId="7DE6FB29" w14:textId="77777777" w:rsidR="00F2663A" w:rsidRPr="00F63E01" w:rsidRDefault="00F2663A" w:rsidP="005E244F">
            <w:pPr>
              <w:rPr>
                <w:b w:val="0"/>
                <w:bCs w:val="0"/>
                <w:sz w:val="20"/>
                <w:szCs w:val="20"/>
              </w:rPr>
            </w:pPr>
          </w:p>
        </w:tc>
      </w:tr>
      <w:tr w:rsidR="00F2663A" w:rsidRPr="00F63E01" w14:paraId="503B4A49" w14:textId="77777777" w:rsidTr="00CA4654">
        <w:trPr>
          <w:trHeight w:val="397"/>
        </w:trPr>
        <w:tc>
          <w:tcPr>
            <w:tcW w:w="3659" w:type="dxa"/>
          </w:tcPr>
          <w:p w14:paraId="702CE93E" w14:textId="77777777" w:rsidR="00F2663A" w:rsidRPr="00F63E01" w:rsidRDefault="00F2663A" w:rsidP="005E244F">
            <w:pPr>
              <w:rPr>
                <w:b w:val="0"/>
                <w:bCs w:val="0"/>
                <w:sz w:val="20"/>
                <w:szCs w:val="20"/>
              </w:rPr>
            </w:pPr>
            <w:r w:rsidRPr="00F63E01">
              <w:rPr>
                <w:b w:val="0"/>
                <w:bCs w:val="0"/>
                <w:sz w:val="20"/>
                <w:szCs w:val="20"/>
              </w:rPr>
              <w:t>Handtekening</w:t>
            </w:r>
          </w:p>
        </w:tc>
        <w:tc>
          <w:tcPr>
            <w:tcW w:w="5413" w:type="dxa"/>
          </w:tcPr>
          <w:p w14:paraId="05FCD9C7" w14:textId="77777777" w:rsidR="00F2663A" w:rsidRPr="00F63E01" w:rsidRDefault="00F2663A" w:rsidP="005E244F">
            <w:pPr>
              <w:rPr>
                <w:b w:val="0"/>
                <w:bCs w:val="0"/>
                <w:sz w:val="20"/>
                <w:szCs w:val="20"/>
              </w:rPr>
            </w:pPr>
          </w:p>
        </w:tc>
      </w:tr>
      <w:tr w:rsidR="00F2663A" w:rsidRPr="00F63E01" w14:paraId="7D09FCD6" w14:textId="77777777" w:rsidTr="00CA4654">
        <w:trPr>
          <w:trHeight w:val="397"/>
        </w:trPr>
        <w:tc>
          <w:tcPr>
            <w:tcW w:w="3659" w:type="dxa"/>
          </w:tcPr>
          <w:p w14:paraId="0D9DA5B1" w14:textId="77777777" w:rsidR="00F2663A" w:rsidRPr="00F63E01" w:rsidRDefault="00F2663A" w:rsidP="005E244F">
            <w:pPr>
              <w:rPr>
                <w:b w:val="0"/>
                <w:bCs w:val="0"/>
                <w:sz w:val="20"/>
                <w:szCs w:val="20"/>
              </w:rPr>
            </w:pPr>
            <w:r w:rsidRPr="00F63E01">
              <w:rPr>
                <w:b w:val="0"/>
                <w:bCs w:val="0"/>
                <w:sz w:val="20"/>
                <w:szCs w:val="20"/>
              </w:rPr>
              <w:t>Datum</w:t>
            </w:r>
          </w:p>
        </w:tc>
        <w:tc>
          <w:tcPr>
            <w:tcW w:w="5413" w:type="dxa"/>
          </w:tcPr>
          <w:p w14:paraId="73EA429A" w14:textId="77777777" w:rsidR="00F2663A" w:rsidRPr="00F63E01" w:rsidRDefault="00F2663A" w:rsidP="005E244F">
            <w:pPr>
              <w:rPr>
                <w:b w:val="0"/>
                <w:bCs w:val="0"/>
                <w:sz w:val="20"/>
                <w:szCs w:val="20"/>
              </w:rPr>
            </w:pPr>
          </w:p>
        </w:tc>
      </w:tr>
    </w:tbl>
    <w:p w14:paraId="0335975B" w14:textId="77777777" w:rsidR="00F2663A" w:rsidRPr="008330FE" w:rsidRDefault="00F2663A" w:rsidP="005E244F">
      <w:pPr>
        <w:pStyle w:val="Kop1"/>
      </w:pPr>
    </w:p>
    <w:p w14:paraId="39FC2A0B" w14:textId="77777777" w:rsidR="00FF47F9" w:rsidRPr="00FF47F9" w:rsidRDefault="00FF47F9" w:rsidP="005E244F"/>
    <w:sectPr w:rsidR="00FF47F9" w:rsidRPr="00FF47F9" w:rsidSect="00111682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67897" w14:textId="77777777" w:rsidR="00992CA1" w:rsidRDefault="00992CA1" w:rsidP="005E244F">
      <w:r>
        <w:separator/>
      </w:r>
    </w:p>
  </w:endnote>
  <w:endnote w:type="continuationSeparator" w:id="0">
    <w:p w14:paraId="01790866" w14:textId="77777777" w:rsidR="00992CA1" w:rsidRDefault="00992CA1" w:rsidP="005E2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0C5D6" w14:textId="77777777" w:rsidR="00D46993" w:rsidRPr="00D46993" w:rsidRDefault="00D46993">
    <w:pPr>
      <w:pStyle w:val="Voettekst"/>
      <w:rPr>
        <w:b w:val="0"/>
        <w:bCs w:val="0"/>
        <w:sz w:val="16"/>
        <w:szCs w:val="16"/>
      </w:rPr>
    </w:pPr>
    <w:r w:rsidRPr="00D46993">
      <w:rPr>
        <w:b w:val="0"/>
        <w:bCs w:val="0"/>
        <w:sz w:val="16"/>
        <w:szCs w:val="16"/>
      </w:rPr>
      <w:t>v1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E5B361" w14:textId="77777777" w:rsidR="00992CA1" w:rsidRDefault="00992CA1" w:rsidP="005E244F">
      <w:r>
        <w:separator/>
      </w:r>
    </w:p>
  </w:footnote>
  <w:footnote w:type="continuationSeparator" w:id="0">
    <w:p w14:paraId="785B5F4B" w14:textId="77777777" w:rsidR="00992CA1" w:rsidRDefault="00992CA1" w:rsidP="005E24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10B2A" w14:textId="77777777" w:rsidR="00F85974" w:rsidRDefault="00697FD0" w:rsidP="005E244F">
    <w:pPr>
      <w:pStyle w:val="Koptekst"/>
    </w:pPr>
    <w:r>
      <w:rPr>
        <w:noProof/>
      </w:rPr>
      <w:drawing>
        <wp:anchor distT="0" distB="0" distL="114300" distR="114300" simplePos="0" relativeHeight="251660288" behindDoc="1" locked="0" layoutInCell="1" allowOverlap="1" wp14:anchorId="26C1C685" wp14:editId="72E9B541">
          <wp:simplePos x="0" y="0"/>
          <wp:positionH relativeFrom="column">
            <wp:posOffset>4643755</wp:posOffset>
          </wp:positionH>
          <wp:positionV relativeFrom="paragraph">
            <wp:posOffset>-182880</wp:posOffset>
          </wp:positionV>
          <wp:extent cx="1146175" cy="457200"/>
          <wp:effectExtent l="0" t="0" r="0" b="0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6175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63A"/>
    <w:rsid w:val="000276A1"/>
    <w:rsid w:val="000D0C0A"/>
    <w:rsid w:val="000D65D6"/>
    <w:rsid w:val="00111682"/>
    <w:rsid w:val="001524BF"/>
    <w:rsid w:val="001D0F8A"/>
    <w:rsid w:val="001E79C3"/>
    <w:rsid w:val="002070B5"/>
    <w:rsid w:val="002429F7"/>
    <w:rsid w:val="002B035E"/>
    <w:rsid w:val="003569FE"/>
    <w:rsid w:val="003673F6"/>
    <w:rsid w:val="00373D5D"/>
    <w:rsid w:val="003E738E"/>
    <w:rsid w:val="003F22D3"/>
    <w:rsid w:val="00407292"/>
    <w:rsid w:val="00420DFA"/>
    <w:rsid w:val="004569B7"/>
    <w:rsid w:val="004D1AD8"/>
    <w:rsid w:val="00540252"/>
    <w:rsid w:val="005C240E"/>
    <w:rsid w:val="005E244F"/>
    <w:rsid w:val="0061773B"/>
    <w:rsid w:val="00650DBE"/>
    <w:rsid w:val="006638D1"/>
    <w:rsid w:val="00682CE7"/>
    <w:rsid w:val="00697FD0"/>
    <w:rsid w:val="006D35C4"/>
    <w:rsid w:val="00736A02"/>
    <w:rsid w:val="00750950"/>
    <w:rsid w:val="007A44FF"/>
    <w:rsid w:val="007E36DB"/>
    <w:rsid w:val="008323FF"/>
    <w:rsid w:val="00863309"/>
    <w:rsid w:val="008C0C27"/>
    <w:rsid w:val="00964E19"/>
    <w:rsid w:val="00992CA1"/>
    <w:rsid w:val="00A11956"/>
    <w:rsid w:val="00A87A5B"/>
    <w:rsid w:val="00AA7A59"/>
    <w:rsid w:val="00AE4AEB"/>
    <w:rsid w:val="00B05EFD"/>
    <w:rsid w:val="00B461D3"/>
    <w:rsid w:val="00BC52A5"/>
    <w:rsid w:val="00C521F7"/>
    <w:rsid w:val="00C86A6F"/>
    <w:rsid w:val="00CA4654"/>
    <w:rsid w:val="00CB0EBE"/>
    <w:rsid w:val="00CB1D87"/>
    <w:rsid w:val="00CB25B8"/>
    <w:rsid w:val="00D46993"/>
    <w:rsid w:val="00D70057"/>
    <w:rsid w:val="00DA663E"/>
    <w:rsid w:val="00E813AA"/>
    <w:rsid w:val="00ED5559"/>
    <w:rsid w:val="00F033C7"/>
    <w:rsid w:val="00F2663A"/>
    <w:rsid w:val="00F3623B"/>
    <w:rsid w:val="00F3645C"/>
    <w:rsid w:val="00F420B0"/>
    <w:rsid w:val="00F63E01"/>
    <w:rsid w:val="00F65023"/>
    <w:rsid w:val="00F85974"/>
    <w:rsid w:val="00FF4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F5B23BF"/>
  <w15:docId w15:val="{3C3F96CB-BDAD-4D48-BB2E-B9152D5C2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autoRedefine/>
    <w:qFormat/>
    <w:rsid w:val="005E244F"/>
    <w:pPr>
      <w:widowControl w:val="0"/>
      <w:tabs>
        <w:tab w:val="left" w:pos="851"/>
      </w:tabs>
      <w:autoSpaceDE w:val="0"/>
      <w:autoSpaceDN w:val="0"/>
      <w:adjustRightInd w:val="0"/>
      <w:spacing w:before="120" w:after="120" w:line="240" w:lineRule="atLeast"/>
    </w:pPr>
    <w:rPr>
      <w:rFonts w:eastAsia="Times New Roman" w:cs="Times New Roman"/>
      <w:b/>
      <w:bCs/>
      <w:iCs/>
      <w:sz w:val="22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FF47F9"/>
    <w:pPr>
      <w:keepNext/>
      <w:keepLines/>
      <w:widowControl/>
      <w:tabs>
        <w:tab w:val="clear" w:pos="851"/>
      </w:tabs>
      <w:autoSpaceDE/>
      <w:autoSpaceDN/>
      <w:adjustRightInd/>
      <w:spacing w:before="240" w:after="60" w:line="720" w:lineRule="auto"/>
      <w:outlineLvl w:val="0"/>
    </w:pPr>
    <w:rPr>
      <w:rFonts w:eastAsiaTheme="majorEastAsia" w:cstheme="majorBidi"/>
      <w:b w:val="0"/>
      <w:bCs w:val="0"/>
      <w:i/>
      <w:sz w:val="32"/>
      <w:szCs w:val="28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F47F9"/>
    <w:pPr>
      <w:keepNext/>
      <w:keepLines/>
      <w:widowControl/>
      <w:tabs>
        <w:tab w:val="clear" w:pos="851"/>
      </w:tabs>
      <w:autoSpaceDE/>
      <w:autoSpaceDN/>
      <w:adjustRightInd/>
      <w:spacing w:before="240" w:after="60" w:line="276" w:lineRule="auto"/>
      <w:outlineLvl w:val="1"/>
    </w:pPr>
    <w:rPr>
      <w:rFonts w:eastAsiaTheme="majorEastAsia" w:cstheme="majorBidi"/>
      <w:b w:val="0"/>
      <w:bCs w:val="0"/>
      <w:sz w:val="28"/>
      <w:szCs w:val="26"/>
      <w:lang w:eastAsia="en-US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F47F9"/>
    <w:pPr>
      <w:keepNext/>
      <w:keepLines/>
      <w:widowControl/>
      <w:tabs>
        <w:tab w:val="clear" w:pos="851"/>
      </w:tabs>
      <w:autoSpaceDE/>
      <w:autoSpaceDN/>
      <w:adjustRightInd/>
      <w:spacing w:before="240" w:after="60" w:line="276" w:lineRule="auto"/>
      <w:outlineLvl w:val="2"/>
    </w:pPr>
    <w:rPr>
      <w:rFonts w:eastAsiaTheme="majorEastAsia" w:cstheme="majorBidi"/>
      <w:b w:val="0"/>
      <w:bCs w:val="0"/>
      <w:i/>
      <w:sz w:val="26"/>
      <w:lang w:eastAsia="en-US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F47F9"/>
    <w:pPr>
      <w:keepNext/>
      <w:keepLines/>
      <w:widowControl/>
      <w:tabs>
        <w:tab w:val="clear" w:pos="851"/>
      </w:tabs>
      <w:autoSpaceDE/>
      <w:autoSpaceDN/>
      <w:adjustRightInd/>
      <w:spacing w:before="240" w:after="60" w:line="276" w:lineRule="auto"/>
      <w:outlineLvl w:val="3"/>
    </w:pPr>
    <w:rPr>
      <w:rFonts w:eastAsiaTheme="majorEastAsia" w:cstheme="majorBidi"/>
      <w:b w:val="0"/>
      <w:bCs w:val="0"/>
      <w:i/>
      <w:iCs w:val="0"/>
      <w:sz w:val="24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FF47F9"/>
    <w:rPr>
      <w:rFonts w:eastAsiaTheme="majorEastAsia" w:cstheme="majorBidi"/>
      <w:b/>
      <w:bCs/>
      <w:sz w:val="32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F47F9"/>
    <w:rPr>
      <w:rFonts w:eastAsiaTheme="majorEastAsia" w:cstheme="majorBidi"/>
      <w:b/>
      <w:bCs/>
      <w:i/>
      <w:sz w:val="28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F47F9"/>
    <w:rPr>
      <w:rFonts w:eastAsiaTheme="majorEastAsia" w:cstheme="majorBidi"/>
      <w:b/>
      <w:bCs/>
      <w:sz w:val="2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F47F9"/>
    <w:rPr>
      <w:rFonts w:eastAsiaTheme="majorEastAsia" w:cstheme="majorBidi"/>
      <w:b/>
      <w:bCs/>
      <w:iCs/>
      <w:sz w:val="24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F47F9"/>
    <w:pPr>
      <w:widowControl/>
      <w:numPr>
        <w:ilvl w:val="1"/>
      </w:numPr>
      <w:tabs>
        <w:tab w:val="clear" w:pos="851"/>
      </w:tabs>
      <w:autoSpaceDE/>
      <w:autoSpaceDN/>
      <w:adjustRightInd/>
      <w:spacing w:line="276" w:lineRule="auto"/>
      <w:ind w:left="360"/>
    </w:pPr>
    <w:rPr>
      <w:rFonts w:eastAsiaTheme="majorEastAsia" w:cstheme="majorBidi"/>
      <w:iCs w:val="0"/>
      <w:color w:val="4F81BD" w:themeColor="accent1"/>
      <w:spacing w:val="15"/>
      <w:sz w:val="24"/>
      <w:szCs w:val="24"/>
      <w:lang w:eastAsia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F47F9"/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elebenadrukking">
    <w:name w:val="Subtle Emphasis"/>
    <w:basedOn w:val="Standaardalinea-lettertype"/>
    <w:uiPriority w:val="19"/>
    <w:qFormat/>
    <w:rsid w:val="00FF47F9"/>
    <w:rPr>
      <w:rFonts w:ascii="Arial" w:hAnsi="Arial"/>
      <w:i/>
      <w:iCs/>
      <w:color w:val="808080" w:themeColor="text1" w:themeTint="7F"/>
    </w:rPr>
  </w:style>
  <w:style w:type="paragraph" w:styleId="Koptekst">
    <w:name w:val="header"/>
    <w:basedOn w:val="Standaard"/>
    <w:link w:val="KoptekstChar"/>
    <w:uiPriority w:val="99"/>
    <w:unhideWhenUsed/>
    <w:rsid w:val="00F85974"/>
    <w:pPr>
      <w:tabs>
        <w:tab w:val="clear" w:pos="851"/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85974"/>
    <w:rPr>
      <w:rFonts w:eastAsia="Times New Roman" w:cs="Times New Roman"/>
      <w:i/>
      <w:sz w:val="22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F85974"/>
    <w:pPr>
      <w:tabs>
        <w:tab w:val="clear" w:pos="851"/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85974"/>
    <w:rPr>
      <w:rFonts w:eastAsia="Times New Roman" w:cs="Times New Roman"/>
      <w:i/>
      <w:sz w:val="22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4D1AD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D1AD8"/>
    <w:rPr>
      <w:rFonts w:ascii="Segoe UI" w:eastAsia="Times New Roman" w:hAnsi="Segoe UI" w:cs="Segoe UI"/>
      <w:i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E429B7C077244BAA1E1427EF65F687" ma:contentTypeVersion="0" ma:contentTypeDescription="Een nieuw document maken." ma:contentTypeScope="" ma:versionID="4c4a18e57b4b9dc2353697306dcff4c8">
  <xsd:schema xmlns:xsd="http://www.w3.org/2001/XMLSchema" xmlns:xs="http://www.w3.org/2001/XMLSchema" xmlns:p="http://schemas.microsoft.com/office/2006/metadata/properties" xmlns:ns2="659dc86a-b5f4-4782-a100-596482bbc224" targetNamespace="http://schemas.microsoft.com/office/2006/metadata/properties" ma:root="true" ma:fieldsID="a2044231487f9253dd139bb8a9b25c87" ns2:_="">
    <xsd:import namespace="659dc86a-b5f4-4782-a100-596482bbc22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9dc86a-b5f4-4782-a100-596482bbc22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D19CC6-173C-4BA1-94E8-D80CD1A4C4E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8925EE9-ACB5-493A-A1E0-77840D4A46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1D9F8E-7262-4AA7-9D1A-D758E7D2CAA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71679E6-86EE-4AAD-AF1E-0223012A658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311FAC6-DB3C-45F5-BB31-0C084B7C7C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9dc86a-b5f4-4782-a100-596482bbc2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Lelystad</Company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pcbakker</dc:creator>
  <cp:lastModifiedBy>Hendriks, JV (Jan-Willem)</cp:lastModifiedBy>
  <cp:revision>4</cp:revision>
  <dcterms:created xsi:type="dcterms:W3CDTF">2021-11-11T13:21:00Z</dcterms:created>
  <dcterms:modified xsi:type="dcterms:W3CDTF">2022-04-21T12:30:00Z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0x01010017E429B7C077244BAA1E1427EF65F687</vt:lpwstr>
  </property>
</Properties>
</file>