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BCE" w:rsidRPr="00FD51BE" w:rsidRDefault="00157BCE" w:rsidP="000F20A8">
      <w:pPr>
        <w:autoSpaceDE w:val="0"/>
        <w:autoSpaceDN w:val="0"/>
        <w:adjustRightInd w:val="0"/>
        <w:rPr>
          <w:rFonts w:ascii="Arial" w:hAnsi="Arial" w:cs="Arial"/>
          <w:sz w:val="22"/>
          <w:szCs w:val="22"/>
        </w:rPr>
      </w:pPr>
    </w:p>
    <w:p w:rsidR="00157BCE" w:rsidRPr="00FD51BE" w:rsidRDefault="00157BCE" w:rsidP="000F20A8">
      <w:pPr>
        <w:autoSpaceDE w:val="0"/>
        <w:autoSpaceDN w:val="0"/>
        <w:adjustRightInd w:val="0"/>
        <w:rPr>
          <w:rFonts w:ascii="Arial" w:hAnsi="Arial" w:cs="Arial"/>
          <w:sz w:val="22"/>
          <w:szCs w:val="22"/>
        </w:rPr>
      </w:pPr>
    </w:p>
    <w:p w:rsidR="00157BCE" w:rsidRPr="00FD51BE" w:rsidRDefault="00157BCE" w:rsidP="000F20A8">
      <w:pPr>
        <w:autoSpaceDE w:val="0"/>
        <w:autoSpaceDN w:val="0"/>
        <w:adjustRightInd w:val="0"/>
        <w:rPr>
          <w:rFonts w:ascii="Arial" w:hAnsi="Arial" w:cs="Arial"/>
          <w:sz w:val="22"/>
          <w:szCs w:val="22"/>
        </w:rPr>
      </w:pPr>
    </w:p>
    <w:p w:rsidR="00157BCE" w:rsidRPr="00FD51BE" w:rsidRDefault="00157BCE" w:rsidP="00C74297">
      <w:pPr>
        <w:autoSpaceDE w:val="0"/>
        <w:autoSpaceDN w:val="0"/>
        <w:adjustRightInd w:val="0"/>
        <w:jc w:val="center"/>
        <w:rPr>
          <w:rFonts w:ascii="Arial" w:hAnsi="Arial" w:cs="Arial"/>
          <w:sz w:val="40"/>
          <w:szCs w:val="40"/>
        </w:rPr>
      </w:pPr>
      <w:r w:rsidRPr="00FD51BE">
        <w:rPr>
          <w:rFonts w:ascii="Arial" w:hAnsi="Arial" w:cs="Arial"/>
          <w:sz w:val="40"/>
          <w:szCs w:val="40"/>
        </w:rPr>
        <w:t>Bestek DGLW2013</w:t>
      </w:r>
    </w:p>
    <w:p w:rsidR="00157BCE" w:rsidRPr="00FD51BE" w:rsidRDefault="00157BCE" w:rsidP="00C74297">
      <w:pPr>
        <w:autoSpaceDE w:val="0"/>
        <w:autoSpaceDN w:val="0"/>
        <w:adjustRightInd w:val="0"/>
        <w:jc w:val="center"/>
        <w:rPr>
          <w:rFonts w:ascii="Arial" w:hAnsi="Arial" w:cs="Arial"/>
          <w:sz w:val="28"/>
          <w:szCs w:val="28"/>
        </w:rPr>
      </w:pPr>
    </w:p>
    <w:p w:rsidR="00157BCE" w:rsidRPr="00FD51BE" w:rsidRDefault="00157BCE" w:rsidP="00C74297">
      <w:pPr>
        <w:autoSpaceDE w:val="0"/>
        <w:autoSpaceDN w:val="0"/>
        <w:adjustRightInd w:val="0"/>
        <w:jc w:val="center"/>
        <w:rPr>
          <w:rFonts w:ascii="Arial" w:hAnsi="Arial" w:cs="Arial"/>
          <w:sz w:val="40"/>
          <w:szCs w:val="40"/>
        </w:rPr>
      </w:pPr>
    </w:p>
    <w:p w:rsidR="00157BCE" w:rsidRPr="00FD51BE" w:rsidRDefault="00157BCE" w:rsidP="00C74297">
      <w:pPr>
        <w:autoSpaceDE w:val="0"/>
        <w:autoSpaceDN w:val="0"/>
        <w:adjustRightInd w:val="0"/>
        <w:jc w:val="center"/>
        <w:rPr>
          <w:rFonts w:ascii="Arial" w:hAnsi="Arial" w:cs="Arial"/>
          <w:sz w:val="40"/>
          <w:szCs w:val="40"/>
        </w:rPr>
      </w:pPr>
    </w:p>
    <w:p w:rsidR="00157BCE" w:rsidRPr="00FD51BE" w:rsidRDefault="00157BCE" w:rsidP="003042F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32"/>
          <w:szCs w:val="32"/>
        </w:rPr>
      </w:pPr>
      <w:r w:rsidRPr="00FD51BE">
        <w:rPr>
          <w:rFonts w:ascii="Arial" w:hAnsi="Arial" w:cs="Arial"/>
          <w:sz w:val="32"/>
          <w:szCs w:val="32"/>
        </w:rPr>
        <w:t>Voor de Europese aanbesteding</w:t>
      </w:r>
    </w:p>
    <w:p w:rsidR="00157BCE" w:rsidRPr="00FD51BE" w:rsidRDefault="00157BCE" w:rsidP="003042F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32"/>
          <w:szCs w:val="32"/>
        </w:rPr>
      </w:pPr>
      <w:r w:rsidRPr="00FD51BE">
        <w:rPr>
          <w:rFonts w:ascii="Arial" w:hAnsi="Arial" w:cs="Arial"/>
          <w:sz w:val="32"/>
          <w:szCs w:val="32"/>
        </w:rPr>
        <w:t>voor het verwerken oud papier en de inzameling hiervan voor de gemeenten:</w:t>
      </w:r>
    </w:p>
    <w:p w:rsidR="00157BCE" w:rsidRPr="00FD51BE" w:rsidRDefault="00157BCE" w:rsidP="003042F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32"/>
          <w:szCs w:val="32"/>
        </w:rPr>
      </w:pPr>
      <w:r w:rsidRPr="00FD51BE">
        <w:rPr>
          <w:rFonts w:ascii="Arial" w:hAnsi="Arial" w:cs="Arial"/>
          <w:sz w:val="32"/>
          <w:szCs w:val="32"/>
        </w:rPr>
        <w:t>Dongen</w:t>
      </w:r>
    </w:p>
    <w:p w:rsidR="00157BCE" w:rsidRPr="00FD51BE" w:rsidRDefault="00157BCE" w:rsidP="003042F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32"/>
          <w:szCs w:val="32"/>
        </w:rPr>
      </w:pPr>
      <w:r w:rsidRPr="00FD51BE">
        <w:rPr>
          <w:rFonts w:ascii="Arial" w:hAnsi="Arial" w:cs="Arial"/>
          <w:sz w:val="32"/>
          <w:szCs w:val="32"/>
        </w:rPr>
        <w:t>Gilze en Rijen</w:t>
      </w:r>
    </w:p>
    <w:p w:rsidR="00157BCE" w:rsidRPr="00FD51BE" w:rsidRDefault="00157BCE" w:rsidP="003042F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32"/>
          <w:szCs w:val="32"/>
        </w:rPr>
      </w:pPr>
      <w:r w:rsidRPr="00FD51BE">
        <w:rPr>
          <w:rFonts w:ascii="Arial" w:hAnsi="Arial" w:cs="Arial"/>
          <w:sz w:val="32"/>
          <w:szCs w:val="32"/>
        </w:rPr>
        <w:t>Loon op Zand</w:t>
      </w:r>
    </w:p>
    <w:p w:rsidR="00157BCE" w:rsidRPr="00FD51BE" w:rsidRDefault="00157BCE" w:rsidP="003042F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32"/>
          <w:szCs w:val="32"/>
        </w:rPr>
      </w:pPr>
      <w:r w:rsidRPr="00FD51BE">
        <w:rPr>
          <w:rFonts w:ascii="Arial" w:hAnsi="Arial" w:cs="Arial"/>
          <w:sz w:val="32"/>
          <w:szCs w:val="32"/>
        </w:rPr>
        <w:t>Waalwijk</w:t>
      </w:r>
    </w:p>
    <w:p w:rsidR="00157BCE" w:rsidRPr="00FD51BE" w:rsidRDefault="00157BCE" w:rsidP="00E57AAF">
      <w:pPr>
        <w:autoSpaceDE w:val="0"/>
        <w:autoSpaceDN w:val="0"/>
        <w:adjustRightInd w:val="0"/>
        <w:rPr>
          <w:rFonts w:ascii="Arial" w:hAnsi="Arial" w:cs="Arial"/>
          <w:sz w:val="40"/>
          <w:szCs w:val="40"/>
        </w:rPr>
      </w:pPr>
    </w:p>
    <w:p w:rsidR="00157BCE" w:rsidRDefault="00157BCE" w:rsidP="00E57AAF">
      <w:pPr>
        <w:autoSpaceDE w:val="0"/>
        <w:autoSpaceDN w:val="0"/>
        <w:adjustRightInd w:val="0"/>
        <w:rPr>
          <w:rFonts w:ascii="Arial" w:hAnsi="Arial" w:cs="Arial"/>
          <w:b/>
        </w:rPr>
      </w:pPr>
    </w:p>
    <w:p w:rsidR="00157BCE" w:rsidRDefault="00157BCE" w:rsidP="00E57AAF">
      <w:pPr>
        <w:autoSpaceDE w:val="0"/>
        <w:autoSpaceDN w:val="0"/>
        <w:adjustRightInd w:val="0"/>
        <w:rPr>
          <w:rFonts w:ascii="Arial" w:hAnsi="Arial" w:cs="Arial"/>
          <w:b/>
        </w:rPr>
      </w:pPr>
    </w:p>
    <w:p w:rsidR="00157BCE" w:rsidRDefault="00157BCE" w:rsidP="00E57AAF">
      <w:pPr>
        <w:autoSpaceDE w:val="0"/>
        <w:autoSpaceDN w:val="0"/>
        <w:adjustRightInd w:val="0"/>
        <w:rPr>
          <w:rFonts w:ascii="Arial" w:hAnsi="Arial" w:cs="Arial"/>
          <w:b/>
        </w:rPr>
      </w:pPr>
    </w:p>
    <w:p w:rsidR="00157BCE" w:rsidRDefault="00157BCE" w:rsidP="00E57AAF">
      <w:pPr>
        <w:autoSpaceDE w:val="0"/>
        <w:autoSpaceDN w:val="0"/>
        <w:adjustRightInd w:val="0"/>
        <w:rPr>
          <w:rFonts w:ascii="Arial" w:hAnsi="Arial" w:cs="Arial"/>
          <w:b/>
        </w:rPr>
      </w:pPr>
    </w:p>
    <w:p w:rsidR="00157BCE" w:rsidRDefault="00157BCE" w:rsidP="00E57AAF">
      <w:pPr>
        <w:autoSpaceDE w:val="0"/>
        <w:autoSpaceDN w:val="0"/>
        <w:adjustRightInd w:val="0"/>
        <w:rPr>
          <w:rFonts w:ascii="Arial" w:hAnsi="Arial" w:cs="Arial"/>
          <w:b/>
        </w:rPr>
      </w:pPr>
    </w:p>
    <w:p w:rsidR="00157BCE" w:rsidRPr="00C83864" w:rsidRDefault="00157BCE" w:rsidP="00E57AAF">
      <w:pPr>
        <w:autoSpaceDE w:val="0"/>
        <w:autoSpaceDN w:val="0"/>
        <w:adjustRightInd w:val="0"/>
        <w:rPr>
          <w:rFonts w:ascii="Arial" w:hAnsi="Arial" w:cs="Arial"/>
          <w:b/>
        </w:rPr>
      </w:pPr>
    </w:p>
    <w:p w:rsidR="00157BCE" w:rsidRPr="00C83864" w:rsidRDefault="00157BCE" w:rsidP="00E57AAF">
      <w:pPr>
        <w:autoSpaceDE w:val="0"/>
        <w:autoSpaceDN w:val="0"/>
        <w:adjustRightInd w:val="0"/>
        <w:rPr>
          <w:rFonts w:ascii="Arial" w:hAnsi="Arial" w:cs="Arial"/>
          <w:b/>
        </w:rPr>
      </w:pPr>
    </w:p>
    <w:p w:rsidR="00157BCE" w:rsidRPr="00FD51BE" w:rsidRDefault="00157BCE" w:rsidP="00E57AAF">
      <w:pPr>
        <w:autoSpaceDE w:val="0"/>
        <w:autoSpaceDN w:val="0"/>
        <w:adjustRightInd w:val="0"/>
        <w:rPr>
          <w:rFonts w:ascii="Arial" w:hAnsi="Arial" w:cs="Arial"/>
          <w:sz w:val="40"/>
          <w:szCs w:val="40"/>
        </w:rPr>
      </w:pPr>
    </w:p>
    <w:p w:rsidR="00157BCE" w:rsidRPr="00FD51BE" w:rsidRDefault="001805A9" w:rsidP="00E57AAF">
      <w:pPr>
        <w:tabs>
          <w:tab w:val="left" w:pos="4320"/>
        </w:tabs>
        <w:autoSpaceDE w:val="0"/>
        <w:autoSpaceDN w:val="0"/>
        <w:adjustRightInd w:val="0"/>
        <w:rPr>
          <w:rFonts w:ascii="Arial" w:hAnsi="Arial" w:cs="Arial"/>
          <w:sz w:val="40"/>
          <w:szCs w:val="40"/>
        </w:rPr>
      </w:pPr>
      <w:r>
        <w:rPr>
          <w:rFonts w:ascii="Arial" w:hAnsi="Arial" w:cs="Arial"/>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05pt;height:89pt">
            <v:imagedata r:id="rId10" o:title=""/>
          </v:shape>
        </w:pict>
      </w:r>
      <w:r w:rsidR="00157BCE" w:rsidRPr="00FD51BE">
        <w:rPr>
          <w:rFonts w:ascii="Arial" w:hAnsi="Arial" w:cs="Arial"/>
          <w:sz w:val="40"/>
          <w:szCs w:val="40"/>
        </w:rPr>
        <w:tab/>
      </w:r>
      <w:r w:rsidR="0090242D">
        <w:rPr>
          <w:rFonts w:ascii="Arial" w:hAnsi="Arial" w:cs="Arial"/>
          <w:sz w:val="40"/>
          <w:szCs w:val="40"/>
        </w:rPr>
        <w:pict>
          <v:shape id="_x0000_i1026" type="#_x0000_t75" style="width:223.2pt;height:77.25pt">
            <v:imagedata r:id="rId11" o:title=""/>
          </v:shape>
        </w:pict>
      </w:r>
    </w:p>
    <w:p w:rsidR="00157BCE" w:rsidRPr="00FD51BE" w:rsidRDefault="00157BCE" w:rsidP="00E57AAF">
      <w:pPr>
        <w:autoSpaceDE w:val="0"/>
        <w:autoSpaceDN w:val="0"/>
        <w:adjustRightInd w:val="0"/>
        <w:rPr>
          <w:rFonts w:ascii="Arial" w:hAnsi="Arial" w:cs="Arial"/>
          <w:sz w:val="40"/>
          <w:szCs w:val="40"/>
        </w:rPr>
      </w:pPr>
    </w:p>
    <w:p w:rsidR="00157BCE" w:rsidRPr="00FD51BE" w:rsidRDefault="00157BCE" w:rsidP="00E57AAF">
      <w:pPr>
        <w:autoSpaceDE w:val="0"/>
        <w:autoSpaceDN w:val="0"/>
        <w:adjustRightInd w:val="0"/>
        <w:rPr>
          <w:rFonts w:ascii="Arial" w:hAnsi="Arial" w:cs="Arial"/>
          <w:sz w:val="40"/>
          <w:szCs w:val="40"/>
        </w:rPr>
      </w:pPr>
    </w:p>
    <w:p w:rsidR="00157BCE" w:rsidRPr="00FD51BE" w:rsidRDefault="001805A9" w:rsidP="00E57AAF">
      <w:pPr>
        <w:tabs>
          <w:tab w:val="left" w:pos="4320"/>
        </w:tabs>
        <w:autoSpaceDE w:val="0"/>
        <w:autoSpaceDN w:val="0"/>
        <w:adjustRightInd w:val="0"/>
        <w:rPr>
          <w:rFonts w:ascii="Arial" w:hAnsi="Arial" w:cs="Arial"/>
          <w:sz w:val="40"/>
          <w:szCs w:val="40"/>
        </w:rPr>
      </w:pPr>
      <w:r>
        <w:rPr>
          <w:rFonts w:ascii="Arial" w:hAnsi="Arial" w:cs="Arial"/>
          <w:sz w:val="40"/>
          <w:szCs w:val="40"/>
        </w:rPr>
        <w:pict>
          <v:shape id="_x0000_i1027" type="#_x0000_t75" style="width:115.2pt;height:78.55pt">
            <v:imagedata r:id="rId12" o:title=""/>
          </v:shape>
        </w:pict>
      </w:r>
      <w:r w:rsidR="00157BCE" w:rsidRPr="00FD51BE">
        <w:rPr>
          <w:rFonts w:ascii="Arial" w:hAnsi="Arial" w:cs="Arial"/>
          <w:sz w:val="40"/>
          <w:szCs w:val="40"/>
        </w:rPr>
        <w:t xml:space="preserve"> </w:t>
      </w:r>
      <w:r w:rsidR="00157BCE" w:rsidRPr="00FD51BE">
        <w:rPr>
          <w:rFonts w:ascii="Arial" w:hAnsi="Arial" w:cs="Arial"/>
          <w:sz w:val="20"/>
          <w:szCs w:val="20"/>
        </w:rPr>
        <w:t xml:space="preserve">   </w:t>
      </w:r>
      <w:r w:rsidR="0090242D">
        <w:rPr>
          <w:rFonts w:ascii="Arial" w:hAnsi="Arial" w:cs="Arial"/>
          <w:sz w:val="40"/>
          <w:szCs w:val="40"/>
        </w:rPr>
        <w:pict>
          <v:shape id="_x0000_i1028" type="#_x0000_t75" style="width:333.15pt;height:62.85pt">
            <v:imagedata r:id="rId13" o:title=""/>
          </v:shape>
        </w:pict>
      </w:r>
    </w:p>
    <w:p w:rsidR="00157BCE" w:rsidRPr="00FC31FC" w:rsidRDefault="00157BCE" w:rsidP="000F20A8">
      <w:pPr>
        <w:autoSpaceDE w:val="0"/>
        <w:autoSpaceDN w:val="0"/>
        <w:adjustRightInd w:val="0"/>
        <w:rPr>
          <w:rFonts w:ascii="Arial" w:hAnsi="Arial" w:cs="Arial"/>
          <w:sz w:val="20"/>
          <w:szCs w:val="20"/>
        </w:rPr>
      </w:pPr>
    </w:p>
    <w:p w:rsidR="00157BCE" w:rsidRDefault="00157BCE" w:rsidP="000F20A8">
      <w:pPr>
        <w:autoSpaceDE w:val="0"/>
        <w:autoSpaceDN w:val="0"/>
        <w:adjustRightInd w:val="0"/>
        <w:rPr>
          <w:rFonts w:ascii="Arial" w:hAnsi="Arial" w:cs="Arial"/>
          <w:sz w:val="20"/>
          <w:szCs w:val="20"/>
        </w:rPr>
      </w:pPr>
    </w:p>
    <w:p w:rsidR="00157BCE" w:rsidRDefault="00157BCE" w:rsidP="000F20A8">
      <w:pPr>
        <w:autoSpaceDE w:val="0"/>
        <w:autoSpaceDN w:val="0"/>
        <w:adjustRightInd w:val="0"/>
        <w:rPr>
          <w:rFonts w:ascii="Arial" w:hAnsi="Arial" w:cs="Arial"/>
          <w:sz w:val="20"/>
          <w:szCs w:val="20"/>
        </w:rPr>
      </w:pPr>
    </w:p>
    <w:p w:rsidR="00157BCE" w:rsidRDefault="00157BCE" w:rsidP="000F20A8">
      <w:pPr>
        <w:autoSpaceDE w:val="0"/>
        <w:autoSpaceDN w:val="0"/>
        <w:adjustRightInd w:val="0"/>
        <w:rPr>
          <w:rFonts w:ascii="Arial" w:hAnsi="Arial" w:cs="Arial"/>
          <w:sz w:val="20"/>
          <w:szCs w:val="20"/>
        </w:rPr>
      </w:pPr>
    </w:p>
    <w:p w:rsidR="00157BCE" w:rsidRPr="00FC31FC" w:rsidRDefault="00157BCE" w:rsidP="000F20A8">
      <w:pPr>
        <w:autoSpaceDE w:val="0"/>
        <w:autoSpaceDN w:val="0"/>
        <w:adjustRightInd w:val="0"/>
        <w:rPr>
          <w:rFonts w:ascii="Arial" w:hAnsi="Arial" w:cs="Arial"/>
          <w:sz w:val="20"/>
          <w:szCs w:val="20"/>
        </w:rPr>
      </w:pPr>
    </w:p>
    <w:p w:rsidR="00157BCE" w:rsidRPr="00DE076B" w:rsidRDefault="00157BCE" w:rsidP="00DE076B">
      <w:pPr>
        <w:tabs>
          <w:tab w:val="right" w:pos="9000"/>
        </w:tabs>
        <w:autoSpaceDE w:val="0"/>
        <w:autoSpaceDN w:val="0"/>
        <w:adjustRightInd w:val="0"/>
        <w:rPr>
          <w:rFonts w:ascii="Arial" w:hAnsi="Arial" w:cs="Arial"/>
          <w:i/>
          <w:sz w:val="20"/>
          <w:szCs w:val="20"/>
        </w:rPr>
      </w:pPr>
      <w:r w:rsidRPr="000E42E5">
        <w:rPr>
          <w:rFonts w:ascii="Arial" w:hAnsi="Arial" w:cs="Arial"/>
          <w:i/>
          <w:sz w:val="20"/>
          <w:szCs w:val="20"/>
        </w:rPr>
        <w:t>Besteknummer: DGLW 2013:versie</w:t>
      </w:r>
      <w:r w:rsidRPr="000E42E5">
        <w:rPr>
          <w:rFonts w:ascii="Arial" w:hAnsi="Arial" w:cs="Arial"/>
          <w:i/>
          <w:sz w:val="20"/>
          <w:szCs w:val="20"/>
        </w:rPr>
        <w:tab/>
        <w:t>d.</w:t>
      </w:r>
      <w:bookmarkStart w:id="0" w:name="_GoBack"/>
      <w:bookmarkEnd w:id="0"/>
      <w:r w:rsidRPr="000E42E5">
        <w:rPr>
          <w:rFonts w:ascii="Arial" w:hAnsi="Arial" w:cs="Arial"/>
          <w:i/>
          <w:sz w:val="20"/>
          <w:szCs w:val="20"/>
        </w:rPr>
        <w:t xml:space="preserve">d. </w:t>
      </w:r>
      <w:r w:rsidR="001805A9">
        <w:rPr>
          <w:rFonts w:ascii="Arial" w:hAnsi="Arial" w:cs="Arial"/>
          <w:i/>
          <w:sz w:val="20"/>
          <w:szCs w:val="20"/>
        </w:rPr>
        <w:t>5 december</w:t>
      </w:r>
      <w:r w:rsidRPr="000E42E5">
        <w:rPr>
          <w:rFonts w:ascii="Arial" w:hAnsi="Arial" w:cs="Arial"/>
          <w:i/>
          <w:sz w:val="20"/>
          <w:szCs w:val="20"/>
        </w:rPr>
        <w:t xml:space="preserve"> 2013</w:t>
      </w:r>
    </w:p>
    <w:p w:rsidR="00157BCE" w:rsidRPr="00DE076B" w:rsidRDefault="00157BCE" w:rsidP="000F20A8">
      <w:pPr>
        <w:autoSpaceDE w:val="0"/>
        <w:autoSpaceDN w:val="0"/>
        <w:adjustRightInd w:val="0"/>
        <w:rPr>
          <w:rFonts w:ascii="Arial" w:hAnsi="Arial" w:cs="Arial"/>
          <w:i/>
          <w:sz w:val="20"/>
          <w:szCs w:val="20"/>
        </w:rPr>
        <w:sectPr w:rsidR="00157BCE" w:rsidRPr="00DE076B" w:rsidSect="00E927A0">
          <w:footerReference w:type="first" r:id="rId14"/>
          <w:pgSz w:w="11907" w:h="16840" w:code="9"/>
          <w:pgMar w:top="1259" w:right="1107" w:bottom="1418" w:left="1440" w:header="709" w:footer="476" w:gutter="0"/>
          <w:cols w:space="708"/>
          <w:noEndnote/>
          <w:rtlGutter/>
        </w:sectPr>
      </w:pPr>
    </w:p>
    <w:p w:rsidR="00157BCE" w:rsidRDefault="00157BCE" w:rsidP="0034737A">
      <w:pPr>
        <w:rPr>
          <w:rFonts w:ascii="Arial" w:hAnsi="Arial" w:cs="Arial"/>
          <w:b/>
          <w:sz w:val="20"/>
          <w:szCs w:val="20"/>
        </w:rPr>
      </w:pPr>
      <w:r w:rsidRPr="00FD51BE">
        <w:rPr>
          <w:rFonts w:ascii="Arial" w:hAnsi="Arial" w:cs="Arial"/>
          <w:b/>
          <w:sz w:val="20"/>
          <w:szCs w:val="20"/>
        </w:rPr>
        <w:lastRenderedPageBreak/>
        <w:t>Inhoudsopgave</w:t>
      </w:r>
    </w:p>
    <w:p w:rsidR="00157BCE" w:rsidRDefault="00157BCE" w:rsidP="0034737A">
      <w:pPr>
        <w:rPr>
          <w:rFonts w:ascii="Arial" w:hAnsi="Arial" w:cs="Arial"/>
          <w:b/>
          <w:sz w:val="20"/>
          <w:szCs w:val="20"/>
        </w:rPr>
      </w:pPr>
    </w:p>
    <w:p w:rsidR="00157BCE" w:rsidRDefault="00157BCE" w:rsidP="0034737A">
      <w:pPr>
        <w:rPr>
          <w:rFonts w:ascii="Arial" w:hAnsi="Arial" w:cs="Arial"/>
          <w:b/>
          <w:sz w:val="20"/>
          <w:szCs w:val="20"/>
        </w:rPr>
      </w:pPr>
    </w:p>
    <w:p w:rsidR="00157BCE" w:rsidRDefault="00157BCE" w:rsidP="0034737A">
      <w:pPr>
        <w:rPr>
          <w:rFonts w:ascii="Arial" w:hAnsi="Arial" w:cs="Arial"/>
          <w:b/>
          <w:sz w:val="20"/>
          <w:szCs w:val="20"/>
        </w:rPr>
      </w:pPr>
    </w:p>
    <w:p w:rsidR="00157BCE" w:rsidRPr="00FD51BE" w:rsidRDefault="00157BCE" w:rsidP="0034737A">
      <w:pPr>
        <w:rPr>
          <w:rFonts w:ascii="Arial" w:hAnsi="Arial" w:cs="Arial"/>
          <w:b/>
          <w:sz w:val="20"/>
          <w:szCs w:val="20"/>
        </w:rPr>
      </w:pPr>
    </w:p>
    <w:bookmarkStart w:id="1" w:name="_Toc76279677"/>
    <w:bookmarkStart w:id="2" w:name="_Toc350230563"/>
    <w:bookmarkStart w:id="3" w:name="_Toc420385211"/>
    <w:bookmarkStart w:id="4" w:name="_Toc477770510"/>
    <w:bookmarkStart w:id="5" w:name="_Toc477770545"/>
    <w:bookmarkStart w:id="6" w:name="_Toc477770605"/>
    <w:bookmarkStart w:id="7" w:name="_Toc480622895"/>
    <w:bookmarkStart w:id="8" w:name="_Toc482086734"/>
    <w:p w:rsidR="00157BCE" w:rsidRPr="00E37653" w:rsidRDefault="00157BCE" w:rsidP="00E37653">
      <w:pPr>
        <w:pStyle w:val="NoSpacing"/>
        <w:rPr>
          <w:rStyle w:val="Emphasis"/>
          <w:rFonts w:ascii="Arial" w:hAnsi="Arial" w:cs="Arial"/>
          <w:iCs/>
        </w:rPr>
      </w:pPr>
      <w:r w:rsidRPr="00137E57">
        <w:fldChar w:fldCharType="begin"/>
      </w:r>
      <w:r w:rsidRPr="00137E57">
        <w:instrText xml:space="preserve"> TOC \o "1-3" \h \z </w:instrText>
      </w:r>
      <w:r w:rsidRPr="00137E57">
        <w:fldChar w:fldCharType="separate"/>
      </w:r>
    </w:p>
    <w:p w:rsidR="00157BCE" w:rsidRDefault="00157BCE" w:rsidP="00E37653">
      <w:pPr>
        <w:pStyle w:val="NoSpacing"/>
        <w:rPr>
          <w:rStyle w:val="Emphasis"/>
          <w:rFonts w:ascii="Arial" w:hAnsi="Arial" w:cs="Arial"/>
          <w:b/>
          <w:iCs/>
        </w:rPr>
      </w:pPr>
      <w:r w:rsidRPr="009507DD">
        <w:rPr>
          <w:rStyle w:val="Emphasis"/>
          <w:rFonts w:ascii="Arial" w:hAnsi="Arial" w:cs="Arial"/>
          <w:b/>
          <w:iCs/>
        </w:rPr>
        <w:t>1</w:t>
      </w:r>
      <w:r w:rsidRPr="009507DD">
        <w:rPr>
          <w:rStyle w:val="Emphasis"/>
          <w:rFonts w:ascii="Arial" w:hAnsi="Arial" w:cs="Arial"/>
          <w:b/>
          <w:iCs/>
        </w:rPr>
        <w:tab/>
        <w:t>Inleiding</w:t>
      </w:r>
      <w:r>
        <w:rPr>
          <w:rStyle w:val="Emphasis"/>
          <w:rFonts w:ascii="Arial" w:hAnsi="Arial" w:cs="Arial"/>
          <w:b/>
          <w:iCs/>
        </w:rPr>
        <w:t xml:space="preserve"> en opdracht</w:t>
      </w:r>
    </w:p>
    <w:p w:rsidR="00157BCE" w:rsidRPr="009507DD" w:rsidRDefault="00157BCE" w:rsidP="00E37653">
      <w:pPr>
        <w:pStyle w:val="NoSpacing"/>
        <w:rPr>
          <w:rStyle w:val="Emphasis"/>
          <w:rFonts w:ascii="Arial" w:hAnsi="Arial" w:cs="Arial"/>
          <w:b/>
          <w:iCs/>
        </w:rPr>
      </w:pP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1.1</w:t>
      </w:r>
      <w:r w:rsidRPr="00E37653">
        <w:rPr>
          <w:rStyle w:val="Emphasis"/>
          <w:rFonts w:ascii="Arial" w:hAnsi="Arial" w:cs="Arial"/>
          <w:iCs/>
        </w:rPr>
        <w:tab/>
        <w:t>Algemeen situatiebeschrijving</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1.2</w:t>
      </w:r>
      <w:r w:rsidRPr="00E37653">
        <w:rPr>
          <w:rStyle w:val="Emphasis"/>
          <w:rFonts w:ascii="Arial" w:hAnsi="Arial" w:cs="Arial"/>
          <w:iCs/>
        </w:rPr>
        <w:tab/>
        <w:t>Definities</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1.3</w:t>
      </w:r>
      <w:r w:rsidRPr="00E37653">
        <w:rPr>
          <w:rStyle w:val="Emphasis"/>
          <w:rFonts w:ascii="Arial" w:hAnsi="Arial" w:cs="Arial"/>
          <w:iCs/>
        </w:rPr>
        <w:tab/>
        <w:t>Aanbestedende diensten/ opdrachtgevers</w:t>
      </w:r>
    </w:p>
    <w:p w:rsidR="00157BCE" w:rsidRPr="00E37653" w:rsidRDefault="00157BCE" w:rsidP="00E37653">
      <w:pPr>
        <w:pStyle w:val="NoSpacing"/>
        <w:rPr>
          <w:rStyle w:val="Emphasis"/>
          <w:rFonts w:ascii="Arial" w:hAnsi="Arial" w:cs="Arial"/>
          <w:iCs/>
        </w:rPr>
      </w:pPr>
      <w:r w:rsidRPr="000E42E5">
        <w:rPr>
          <w:rStyle w:val="Emphasis"/>
          <w:rFonts w:ascii="Arial" w:hAnsi="Arial" w:cs="Arial"/>
          <w:iCs/>
        </w:rPr>
        <w:t>1.4</w:t>
      </w:r>
      <w:r w:rsidRPr="000E42E5">
        <w:rPr>
          <w:rStyle w:val="Emphasis"/>
          <w:rFonts w:ascii="Arial" w:hAnsi="Arial" w:cs="Arial"/>
          <w:iCs/>
        </w:rPr>
        <w:tab/>
        <w:t>Communicatie</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1.5</w:t>
      </w:r>
      <w:r w:rsidRPr="00E37653">
        <w:rPr>
          <w:rStyle w:val="Emphasis"/>
          <w:rFonts w:ascii="Arial" w:hAnsi="Arial" w:cs="Arial"/>
          <w:iCs/>
        </w:rPr>
        <w:tab/>
        <w:t>De opdracht</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1.6</w:t>
      </w:r>
      <w:r w:rsidRPr="00E37653">
        <w:rPr>
          <w:rStyle w:val="Emphasis"/>
          <w:rFonts w:ascii="Arial" w:hAnsi="Arial" w:cs="Arial"/>
          <w:iCs/>
        </w:rPr>
        <w:tab/>
        <w:t>De percelen</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1.6.2</w:t>
      </w:r>
      <w:r w:rsidRPr="00E37653">
        <w:rPr>
          <w:rStyle w:val="Emphasis"/>
          <w:rFonts w:ascii="Arial" w:hAnsi="Arial" w:cs="Arial"/>
          <w:iCs/>
        </w:rPr>
        <w:tab/>
        <w:t>Hoeveelheden te verwerken afvalstromen</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1.6.3</w:t>
      </w:r>
      <w:r w:rsidRPr="00E37653">
        <w:rPr>
          <w:rStyle w:val="Emphasis"/>
          <w:rFonts w:ascii="Arial" w:hAnsi="Arial" w:cs="Arial"/>
          <w:iCs/>
        </w:rPr>
        <w:tab/>
        <w:t>Afstand tot de locatie</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1.6.4</w:t>
      </w:r>
      <w:r w:rsidRPr="00E37653">
        <w:rPr>
          <w:rStyle w:val="Emphasis"/>
          <w:rFonts w:ascii="Arial" w:hAnsi="Arial" w:cs="Arial"/>
          <w:iCs/>
        </w:rPr>
        <w:tab/>
        <w:t>Eisen gesteld aan verwerkings- en/ of overslaglocatie en transportmiddelen</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1.6.5</w:t>
      </w:r>
      <w:r w:rsidRPr="00E37653">
        <w:rPr>
          <w:rStyle w:val="Emphasis"/>
          <w:rFonts w:ascii="Arial" w:hAnsi="Arial" w:cs="Arial"/>
          <w:iCs/>
        </w:rPr>
        <w:tab/>
        <w:t>Procedure van afkeuren van aangeleverde vrachten</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1.6.6</w:t>
      </w:r>
      <w:r w:rsidRPr="00E37653">
        <w:rPr>
          <w:rStyle w:val="Emphasis"/>
          <w:rFonts w:ascii="Arial" w:hAnsi="Arial" w:cs="Arial"/>
          <w:iCs/>
        </w:rPr>
        <w:tab/>
        <w:t>Registratie en rapportage</w:t>
      </w:r>
    </w:p>
    <w:p w:rsidR="00157BCE" w:rsidRPr="00E37653" w:rsidRDefault="00157BCE" w:rsidP="00E37653">
      <w:pPr>
        <w:pStyle w:val="NoSpacing"/>
        <w:rPr>
          <w:rStyle w:val="Emphasis"/>
          <w:rFonts w:ascii="Arial" w:hAnsi="Arial" w:cs="Arial"/>
          <w:iCs/>
        </w:rPr>
      </w:pPr>
    </w:p>
    <w:p w:rsidR="00157BCE" w:rsidRDefault="00157BCE" w:rsidP="00E37653">
      <w:pPr>
        <w:pStyle w:val="NoSpacing"/>
        <w:rPr>
          <w:rStyle w:val="Emphasis"/>
          <w:rFonts w:ascii="Arial" w:hAnsi="Arial" w:cs="Arial"/>
          <w:b/>
          <w:iCs/>
        </w:rPr>
      </w:pPr>
    </w:p>
    <w:p w:rsidR="00157BCE" w:rsidRPr="009507DD" w:rsidRDefault="00157BCE" w:rsidP="00E37653">
      <w:pPr>
        <w:pStyle w:val="NoSpacing"/>
        <w:rPr>
          <w:rStyle w:val="Emphasis"/>
          <w:rFonts w:ascii="Arial" w:hAnsi="Arial" w:cs="Arial"/>
          <w:b/>
          <w:iCs/>
        </w:rPr>
      </w:pPr>
      <w:r w:rsidRPr="009507DD">
        <w:rPr>
          <w:rStyle w:val="Emphasis"/>
          <w:rFonts w:ascii="Arial" w:hAnsi="Arial" w:cs="Arial"/>
          <w:b/>
          <w:iCs/>
        </w:rPr>
        <w:t>2</w:t>
      </w:r>
      <w:r w:rsidRPr="009507DD">
        <w:rPr>
          <w:rStyle w:val="Emphasis"/>
          <w:rFonts w:ascii="Arial" w:hAnsi="Arial" w:cs="Arial"/>
          <w:b/>
          <w:iCs/>
        </w:rPr>
        <w:tab/>
        <w:t>Aanbesteding</w:t>
      </w:r>
    </w:p>
    <w:p w:rsidR="00157BCE" w:rsidRPr="00E37653" w:rsidRDefault="00157BCE" w:rsidP="00E37653">
      <w:pPr>
        <w:pStyle w:val="NoSpacing"/>
        <w:rPr>
          <w:rStyle w:val="Emphasis"/>
          <w:rFonts w:ascii="Arial" w:hAnsi="Arial" w:cs="Arial"/>
          <w:iCs/>
        </w:rPr>
      </w:pP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2.1</w:t>
      </w:r>
      <w:r w:rsidRPr="00E37653">
        <w:rPr>
          <w:rStyle w:val="Emphasis"/>
          <w:rFonts w:ascii="Arial" w:hAnsi="Arial" w:cs="Arial"/>
          <w:iCs/>
        </w:rPr>
        <w:tab/>
        <w:t>Algemeen</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2.2</w:t>
      </w:r>
      <w:r w:rsidRPr="00E37653">
        <w:rPr>
          <w:rStyle w:val="Emphasis"/>
          <w:rFonts w:ascii="Arial" w:hAnsi="Arial" w:cs="Arial"/>
          <w:iCs/>
        </w:rPr>
        <w:tab/>
        <w:t>Keuze Procedure</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 xml:space="preserve">2.3 </w:t>
      </w:r>
      <w:r w:rsidRPr="00E37653">
        <w:rPr>
          <w:rStyle w:val="Emphasis"/>
          <w:rFonts w:ascii="Arial" w:hAnsi="Arial" w:cs="Arial"/>
          <w:iCs/>
        </w:rPr>
        <w:tab/>
        <w:t xml:space="preserve">Uitsluitingsgronden, Geschiktheids- en minimumeisen </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2.4</w:t>
      </w:r>
      <w:r w:rsidRPr="00E37653">
        <w:rPr>
          <w:rStyle w:val="Emphasis"/>
          <w:rFonts w:ascii="Arial" w:hAnsi="Arial" w:cs="Arial"/>
          <w:iCs/>
        </w:rPr>
        <w:tab/>
        <w:t>Gunningscriteria</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2.5</w:t>
      </w:r>
      <w:r w:rsidRPr="00E37653">
        <w:rPr>
          <w:rStyle w:val="Emphasis"/>
          <w:rFonts w:ascii="Arial" w:hAnsi="Arial" w:cs="Arial"/>
          <w:iCs/>
        </w:rPr>
        <w:tab/>
        <w:t xml:space="preserve">Vragen </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2.6</w:t>
      </w:r>
      <w:r w:rsidRPr="00E37653">
        <w:rPr>
          <w:rStyle w:val="Emphasis"/>
          <w:rFonts w:ascii="Arial" w:hAnsi="Arial" w:cs="Arial"/>
          <w:iCs/>
        </w:rPr>
        <w:tab/>
        <w:t>Voorwaarden voor inschrijving</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2.7</w:t>
      </w:r>
      <w:r w:rsidRPr="00E37653">
        <w:rPr>
          <w:rStyle w:val="Emphasis"/>
          <w:rFonts w:ascii="Arial" w:hAnsi="Arial" w:cs="Arial"/>
          <w:iCs/>
        </w:rPr>
        <w:tab/>
        <w:t>Indiening van de inschrijving</w:t>
      </w:r>
    </w:p>
    <w:p w:rsidR="00157BCE" w:rsidRPr="00980AA6" w:rsidRDefault="00157BCE" w:rsidP="00E37653">
      <w:pPr>
        <w:pStyle w:val="NoSpacing"/>
        <w:rPr>
          <w:rStyle w:val="Emphasis"/>
          <w:rFonts w:ascii="Arial" w:hAnsi="Arial" w:cs="Arial"/>
          <w:iCs/>
        </w:rPr>
      </w:pPr>
      <w:r w:rsidRPr="00980AA6">
        <w:rPr>
          <w:rStyle w:val="Emphasis"/>
          <w:rFonts w:ascii="Arial" w:hAnsi="Arial" w:cs="Arial"/>
          <w:iCs/>
        </w:rPr>
        <w:t>2.8</w:t>
      </w:r>
      <w:r w:rsidRPr="00980AA6">
        <w:rPr>
          <w:rStyle w:val="Emphasis"/>
          <w:rFonts w:ascii="Arial" w:hAnsi="Arial" w:cs="Arial"/>
          <w:iCs/>
        </w:rPr>
        <w:tab/>
        <w:t>Beoordeling</w:t>
      </w:r>
    </w:p>
    <w:p w:rsidR="00157BCE" w:rsidRPr="00853B59" w:rsidRDefault="00157BCE" w:rsidP="00980AA6">
      <w:pPr>
        <w:pStyle w:val="NoSpacing"/>
        <w:rPr>
          <w:rFonts w:ascii="Arial" w:hAnsi="Arial" w:cs="Arial"/>
          <w:bCs/>
          <w:i/>
          <w:iCs/>
        </w:rPr>
      </w:pPr>
      <w:r w:rsidRPr="00853B59">
        <w:rPr>
          <w:rFonts w:ascii="Arial" w:hAnsi="Arial" w:cs="Arial"/>
          <w:bCs/>
          <w:i/>
          <w:iCs/>
        </w:rPr>
        <w:t xml:space="preserve">2.9 </w:t>
      </w:r>
      <w:r w:rsidRPr="00853B59">
        <w:rPr>
          <w:rFonts w:ascii="Arial" w:hAnsi="Arial" w:cs="Arial"/>
          <w:bCs/>
          <w:i/>
          <w:iCs/>
        </w:rPr>
        <w:tab/>
        <w:t>Planning</w:t>
      </w:r>
    </w:p>
    <w:p w:rsidR="00157BCE" w:rsidRPr="00980AA6" w:rsidRDefault="00157BCE" w:rsidP="00980AA6">
      <w:pPr>
        <w:pStyle w:val="NoSpacing"/>
        <w:rPr>
          <w:rFonts w:ascii="Arial" w:hAnsi="Arial" w:cs="Arial"/>
          <w:bCs/>
          <w:i/>
          <w:iCs/>
        </w:rPr>
      </w:pPr>
      <w:r w:rsidRPr="00980AA6">
        <w:rPr>
          <w:rFonts w:ascii="Arial" w:hAnsi="Arial" w:cs="Arial"/>
          <w:bCs/>
          <w:i/>
          <w:iCs/>
        </w:rPr>
        <w:t>2.10</w:t>
      </w:r>
      <w:r w:rsidRPr="00980AA6">
        <w:rPr>
          <w:rFonts w:ascii="Arial" w:hAnsi="Arial" w:cs="Arial"/>
          <w:bCs/>
          <w:i/>
          <w:iCs/>
        </w:rPr>
        <w:tab/>
        <w:t>Gunning</w:t>
      </w:r>
    </w:p>
    <w:p w:rsidR="00157BCE" w:rsidRDefault="00157BCE" w:rsidP="00E37653">
      <w:pPr>
        <w:pStyle w:val="NoSpacing"/>
        <w:rPr>
          <w:rStyle w:val="Emphasis"/>
          <w:rFonts w:ascii="Arial" w:hAnsi="Arial" w:cs="Arial"/>
          <w:iCs/>
        </w:rPr>
      </w:pPr>
    </w:p>
    <w:p w:rsidR="00157BCE" w:rsidRPr="00E37653" w:rsidRDefault="00157BCE" w:rsidP="00E37653">
      <w:pPr>
        <w:pStyle w:val="NoSpacing"/>
        <w:rPr>
          <w:rStyle w:val="Emphasis"/>
          <w:rFonts w:ascii="Arial" w:hAnsi="Arial" w:cs="Arial"/>
          <w:iCs/>
        </w:rPr>
      </w:pPr>
    </w:p>
    <w:p w:rsidR="00157BCE" w:rsidRPr="009507DD" w:rsidRDefault="00157BCE" w:rsidP="00E37653">
      <w:pPr>
        <w:pStyle w:val="NoSpacing"/>
        <w:rPr>
          <w:rStyle w:val="Emphasis"/>
          <w:rFonts w:ascii="Arial" w:hAnsi="Arial" w:cs="Arial"/>
          <w:b/>
          <w:iCs/>
        </w:rPr>
      </w:pPr>
      <w:r w:rsidRPr="009507DD">
        <w:rPr>
          <w:rStyle w:val="Emphasis"/>
          <w:rFonts w:ascii="Arial" w:hAnsi="Arial" w:cs="Arial"/>
          <w:b/>
          <w:iCs/>
        </w:rPr>
        <w:t>3</w:t>
      </w:r>
      <w:r w:rsidRPr="009507DD">
        <w:rPr>
          <w:rStyle w:val="Emphasis"/>
          <w:rFonts w:ascii="Arial" w:hAnsi="Arial" w:cs="Arial"/>
          <w:b/>
          <w:iCs/>
        </w:rPr>
        <w:tab/>
        <w:t>Contract en administratie</w:t>
      </w:r>
    </w:p>
    <w:p w:rsidR="00157BCE" w:rsidRPr="00E37653" w:rsidRDefault="00157BCE" w:rsidP="00E37653">
      <w:pPr>
        <w:pStyle w:val="NoSpacing"/>
        <w:rPr>
          <w:rStyle w:val="Emphasis"/>
          <w:rFonts w:ascii="Arial" w:hAnsi="Arial" w:cs="Arial"/>
          <w:iCs/>
        </w:rPr>
      </w:pP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3.1</w:t>
      </w:r>
      <w:r w:rsidRPr="00E37653">
        <w:rPr>
          <w:rStyle w:val="Emphasis"/>
          <w:rFonts w:ascii="Arial" w:hAnsi="Arial" w:cs="Arial"/>
          <w:iCs/>
        </w:rPr>
        <w:tab/>
        <w:t>Algemeen</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3.2</w:t>
      </w:r>
      <w:r w:rsidRPr="00E37653">
        <w:rPr>
          <w:rStyle w:val="Emphasis"/>
          <w:rFonts w:ascii="Arial" w:hAnsi="Arial" w:cs="Arial"/>
          <w:iCs/>
        </w:rPr>
        <w:tab/>
        <w:t>Gewijzigde omstandigheden</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3.3.</w:t>
      </w:r>
      <w:r w:rsidRPr="00E37653">
        <w:rPr>
          <w:rStyle w:val="Emphasis"/>
          <w:rFonts w:ascii="Arial" w:hAnsi="Arial" w:cs="Arial"/>
          <w:iCs/>
        </w:rPr>
        <w:tab/>
        <w:t>Garanties en zekerheidsstelling</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3.4</w:t>
      </w:r>
      <w:r w:rsidRPr="00E37653">
        <w:rPr>
          <w:rStyle w:val="Emphasis"/>
          <w:rFonts w:ascii="Arial" w:hAnsi="Arial" w:cs="Arial"/>
          <w:iCs/>
        </w:rPr>
        <w:tab/>
        <w:t>Vergoedingsregeling, prijsstelling en betaling</w:t>
      </w:r>
    </w:p>
    <w:p w:rsidR="00157BCE" w:rsidRPr="00E37653" w:rsidRDefault="00157BCE" w:rsidP="00E37653">
      <w:pPr>
        <w:pStyle w:val="NoSpacing"/>
        <w:rPr>
          <w:rStyle w:val="Emphasis"/>
          <w:rFonts w:ascii="Arial" w:hAnsi="Arial" w:cs="Arial"/>
          <w:iCs/>
        </w:rPr>
      </w:pPr>
      <w:r w:rsidRPr="00E37653">
        <w:rPr>
          <w:rStyle w:val="Emphasis"/>
          <w:rFonts w:ascii="Arial" w:hAnsi="Arial" w:cs="Arial"/>
          <w:iCs/>
        </w:rPr>
        <w:t>3.5</w:t>
      </w:r>
      <w:r w:rsidRPr="00E37653">
        <w:rPr>
          <w:rStyle w:val="Emphasis"/>
          <w:rFonts w:ascii="Arial" w:hAnsi="Arial" w:cs="Arial"/>
          <w:iCs/>
        </w:rPr>
        <w:tab/>
        <w:t>Inkoopvoorwaarden</w:t>
      </w:r>
    </w:p>
    <w:p w:rsidR="00157BCE" w:rsidRPr="00644564" w:rsidRDefault="00157BCE" w:rsidP="00644564">
      <w:pPr>
        <w:rPr>
          <w:lang w:eastAsia="en-US"/>
        </w:rPr>
      </w:pPr>
    </w:p>
    <w:p w:rsidR="00157BCE" w:rsidRDefault="00157BCE" w:rsidP="007605BB">
      <w:pPr>
        <w:rPr>
          <w:lang w:eastAsia="en-US"/>
        </w:rPr>
      </w:pPr>
    </w:p>
    <w:p w:rsidR="00157BCE" w:rsidRDefault="00157BCE" w:rsidP="00561374">
      <w:r w:rsidRPr="00137E57">
        <w:fldChar w:fldCharType="end"/>
      </w:r>
      <w:bookmarkStart w:id="9" w:name="_Toc138497449"/>
      <w:bookmarkEnd w:id="1"/>
    </w:p>
    <w:p w:rsidR="00157BCE" w:rsidRDefault="00157BCE" w:rsidP="00561374"/>
    <w:p w:rsidR="00157BCE" w:rsidRDefault="00157BCE" w:rsidP="00561374"/>
    <w:p w:rsidR="00157BCE" w:rsidRDefault="00157BCE" w:rsidP="00561374"/>
    <w:p w:rsidR="00157BCE" w:rsidRDefault="00157BCE" w:rsidP="00561374"/>
    <w:p w:rsidR="00157BCE" w:rsidRDefault="00157BCE" w:rsidP="00561374"/>
    <w:p w:rsidR="00157BCE" w:rsidRPr="009507DD" w:rsidRDefault="00157BCE" w:rsidP="00561374">
      <w:pPr>
        <w:rPr>
          <w:rFonts w:ascii="Arial" w:hAnsi="Arial" w:cs="Arial"/>
          <w:b/>
          <w:i/>
          <w:sz w:val="20"/>
          <w:szCs w:val="20"/>
        </w:rPr>
      </w:pPr>
      <w:r w:rsidRPr="009507DD">
        <w:rPr>
          <w:rFonts w:ascii="Arial" w:hAnsi="Arial" w:cs="Arial"/>
          <w:b/>
          <w:i/>
          <w:sz w:val="20"/>
          <w:szCs w:val="20"/>
        </w:rPr>
        <w:t>Bijlagen:</w:t>
      </w:r>
    </w:p>
    <w:p w:rsidR="00157BCE" w:rsidRPr="009507DD" w:rsidRDefault="00157BCE" w:rsidP="00561374">
      <w:pPr>
        <w:rPr>
          <w:rFonts w:ascii="Arial" w:hAnsi="Arial" w:cs="Arial"/>
          <w:b/>
          <w:i/>
          <w:sz w:val="20"/>
          <w:szCs w:val="20"/>
        </w:rPr>
      </w:pPr>
    </w:p>
    <w:p w:rsidR="00157BCE" w:rsidRPr="009507DD" w:rsidRDefault="00157BCE" w:rsidP="00561374">
      <w:pPr>
        <w:rPr>
          <w:rFonts w:ascii="Arial" w:hAnsi="Arial" w:cs="Arial"/>
          <w:i/>
          <w:sz w:val="20"/>
          <w:szCs w:val="20"/>
        </w:rPr>
      </w:pPr>
      <w:r w:rsidRPr="009507DD">
        <w:rPr>
          <w:rFonts w:ascii="Arial" w:hAnsi="Arial" w:cs="Arial"/>
          <w:i/>
          <w:sz w:val="20"/>
          <w:szCs w:val="20"/>
        </w:rPr>
        <w:t xml:space="preserve">Bijlage </w:t>
      </w:r>
      <w:r>
        <w:rPr>
          <w:rFonts w:ascii="Arial" w:hAnsi="Arial" w:cs="Arial"/>
          <w:i/>
          <w:sz w:val="20"/>
          <w:szCs w:val="20"/>
        </w:rPr>
        <w:t xml:space="preserve">1 </w:t>
      </w:r>
      <w:r w:rsidRPr="009507DD">
        <w:rPr>
          <w:rFonts w:ascii="Arial" w:hAnsi="Arial" w:cs="Arial"/>
          <w:i/>
          <w:sz w:val="20"/>
          <w:szCs w:val="20"/>
        </w:rPr>
        <w:tab/>
        <w:t>Inschrijfbiljet voor perceel 1</w:t>
      </w:r>
      <w:r>
        <w:rPr>
          <w:rFonts w:ascii="Arial" w:hAnsi="Arial" w:cs="Arial"/>
          <w:i/>
          <w:sz w:val="20"/>
          <w:szCs w:val="20"/>
        </w:rPr>
        <w:t xml:space="preserve"> en 2</w:t>
      </w:r>
      <w:r w:rsidRPr="009507DD">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9507DD">
        <w:rPr>
          <w:rFonts w:ascii="Arial" w:hAnsi="Arial" w:cs="Arial"/>
          <w:i/>
          <w:sz w:val="20"/>
          <w:szCs w:val="20"/>
        </w:rPr>
        <w:t>(Deze is separaat digitaal toegevoegd)</w:t>
      </w:r>
    </w:p>
    <w:p w:rsidR="00157BCE" w:rsidRPr="009507DD" w:rsidRDefault="00157BCE" w:rsidP="00C23474">
      <w:pPr>
        <w:rPr>
          <w:rFonts w:ascii="Arial" w:hAnsi="Arial" w:cs="Arial"/>
          <w:i/>
          <w:sz w:val="20"/>
          <w:szCs w:val="20"/>
        </w:rPr>
      </w:pPr>
      <w:r w:rsidRPr="009507DD">
        <w:rPr>
          <w:rFonts w:ascii="Arial" w:hAnsi="Arial" w:cs="Arial"/>
          <w:i/>
          <w:sz w:val="20"/>
          <w:szCs w:val="20"/>
        </w:rPr>
        <w:t xml:space="preserve">Bijlage </w:t>
      </w:r>
      <w:r>
        <w:rPr>
          <w:rFonts w:ascii="Arial" w:hAnsi="Arial" w:cs="Arial"/>
          <w:i/>
          <w:sz w:val="20"/>
          <w:szCs w:val="20"/>
        </w:rPr>
        <w:t xml:space="preserve">2 </w:t>
      </w:r>
      <w:r w:rsidRPr="009507DD">
        <w:rPr>
          <w:rFonts w:ascii="Arial" w:hAnsi="Arial" w:cs="Arial"/>
          <w:i/>
          <w:sz w:val="20"/>
          <w:szCs w:val="20"/>
        </w:rPr>
        <w:tab/>
      </w:r>
      <w:r>
        <w:rPr>
          <w:rFonts w:ascii="Arial" w:hAnsi="Arial" w:cs="Arial"/>
          <w:i/>
          <w:sz w:val="20"/>
          <w:szCs w:val="20"/>
        </w:rPr>
        <w:t>Lijst met verklaringen tbv de beoordeling</w:t>
      </w:r>
      <w:r w:rsidRPr="009507DD">
        <w:rPr>
          <w:rFonts w:ascii="Arial" w:hAnsi="Arial" w:cs="Arial"/>
          <w:i/>
          <w:sz w:val="20"/>
          <w:szCs w:val="20"/>
        </w:rPr>
        <w:t xml:space="preserve"> </w:t>
      </w:r>
    </w:p>
    <w:p w:rsidR="00157BCE" w:rsidRPr="009507DD" w:rsidRDefault="00157BCE" w:rsidP="00561374">
      <w:pPr>
        <w:rPr>
          <w:rFonts w:ascii="Arial" w:hAnsi="Arial" w:cs="Arial"/>
          <w:i/>
          <w:sz w:val="20"/>
          <w:szCs w:val="20"/>
        </w:rPr>
      </w:pPr>
      <w:r w:rsidRPr="009507DD">
        <w:rPr>
          <w:rFonts w:ascii="Arial" w:hAnsi="Arial" w:cs="Arial"/>
          <w:i/>
          <w:sz w:val="20"/>
          <w:szCs w:val="20"/>
        </w:rPr>
        <w:t xml:space="preserve">Bijlage </w:t>
      </w:r>
      <w:r>
        <w:rPr>
          <w:rFonts w:ascii="Arial" w:hAnsi="Arial" w:cs="Arial"/>
          <w:i/>
          <w:sz w:val="20"/>
          <w:szCs w:val="20"/>
        </w:rPr>
        <w:t>3</w:t>
      </w:r>
      <w:r w:rsidRPr="009507DD">
        <w:rPr>
          <w:rFonts w:ascii="Arial" w:hAnsi="Arial" w:cs="Arial"/>
          <w:i/>
          <w:sz w:val="20"/>
          <w:szCs w:val="20"/>
        </w:rPr>
        <w:tab/>
        <w:t xml:space="preserve">Eigen verklaring aanbestedingsprocedures </w:t>
      </w:r>
      <w:r>
        <w:rPr>
          <w:rFonts w:ascii="Arial" w:hAnsi="Arial" w:cs="Arial"/>
          <w:i/>
          <w:sz w:val="20"/>
          <w:szCs w:val="20"/>
        </w:rPr>
        <w:tab/>
      </w:r>
      <w:r>
        <w:rPr>
          <w:rFonts w:ascii="Arial" w:hAnsi="Arial" w:cs="Arial"/>
          <w:i/>
          <w:sz w:val="20"/>
          <w:szCs w:val="20"/>
        </w:rPr>
        <w:tab/>
      </w:r>
      <w:r w:rsidRPr="009507DD">
        <w:rPr>
          <w:rFonts w:ascii="Arial" w:hAnsi="Arial" w:cs="Arial"/>
          <w:i/>
          <w:sz w:val="20"/>
          <w:szCs w:val="20"/>
        </w:rPr>
        <w:t>(Deze is separaat digitaal toegevoegd)</w:t>
      </w:r>
    </w:p>
    <w:p w:rsidR="00157BCE" w:rsidRPr="00A80954" w:rsidRDefault="00157BCE" w:rsidP="00561374">
      <w:pPr>
        <w:rPr>
          <w:rFonts w:ascii="Arial" w:hAnsi="Arial" w:cs="Arial"/>
          <w:i/>
          <w:sz w:val="20"/>
          <w:szCs w:val="20"/>
        </w:rPr>
      </w:pPr>
      <w:r w:rsidRPr="00A80954">
        <w:rPr>
          <w:rFonts w:ascii="Arial" w:hAnsi="Arial" w:cs="Arial"/>
          <w:i/>
          <w:sz w:val="20"/>
          <w:szCs w:val="20"/>
        </w:rPr>
        <w:t xml:space="preserve">Bijlage </w:t>
      </w:r>
      <w:r>
        <w:rPr>
          <w:rFonts w:ascii="Arial" w:hAnsi="Arial" w:cs="Arial"/>
          <w:i/>
          <w:sz w:val="20"/>
          <w:szCs w:val="20"/>
        </w:rPr>
        <w:t>4</w:t>
      </w:r>
      <w:r w:rsidRPr="00A80954">
        <w:rPr>
          <w:rFonts w:ascii="Arial" w:hAnsi="Arial" w:cs="Arial"/>
          <w:i/>
          <w:sz w:val="20"/>
          <w:szCs w:val="20"/>
        </w:rPr>
        <w:tab/>
        <w:t xml:space="preserve">Straatnamen en inzamelroutes van de gemeenten </w:t>
      </w:r>
      <w:r>
        <w:rPr>
          <w:rFonts w:ascii="Arial" w:hAnsi="Arial" w:cs="Arial"/>
          <w:i/>
          <w:sz w:val="20"/>
          <w:szCs w:val="20"/>
        </w:rPr>
        <w:tab/>
      </w:r>
      <w:r w:rsidRPr="00A80954">
        <w:rPr>
          <w:rFonts w:ascii="Arial" w:hAnsi="Arial" w:cs="Arial"/>
          <w:i/>
          <w:sz w:val="20"/>
          <w:szCs w:val="20"/>
        </w:rPr>
        <w:t>(Deze is separaat digitaal toegevoegd)</w:t>
      </w:r>
    </w:p>
    <w:p w:rsidR="00157BCE" w:rsidRPr="009507DD" w:rsidRDefault="00157BCE" w:rsidP="00C23474">
      <w:pPr>
        <w:rPr>
          <w:rFonts w:ascii="Arial" w:hAnsi="Arial" w:cs="Arial"/>
          <w:i/>
          <w:sz w:val="20"/>
          <w:szCs w:val="20"/>
        </w:rPr>
      </w:pPr>
      <w:r w:rsidRPr="009507DD">
        <w:rPr>
          <w:rFonts w:ascii="Arial" w:hAnsi="Arial" w:cs="Arial"/>
          <w:i/>
          <w:sz w:val="20"/>
          <w:szCs w:val="20"/>
        </w:rPr>
        <w:t xml:space="preserve">Bijlage </w:t>
      </w:r>
      <w:r>
        <w:rPr>
          <w:rFonts w:ascii="Arial" w:hAnsi="Arial" w:cs="Arial"/>
          <w:i/>
          <w:sz w:val="20"/>
          <w:szCs w:val="20"/>
        </w:rPr>
        <w:t>5</w:t>
      </w:r>
      <w:r w:rsidRPr="009507DD">
        <w:rPr>
          <w:rFonts w:ascii="Arial" w:hAnsi="Arial" w:cs="Arial"/>
          <w:i/>
          <w:sz w:val="20"/>
          <w:szCs w:val="20"/>
        </w:rPr>
        <w:t xml:space="preserve"> </w:t>
      </w:r>
      <w:r w:rsidRPr="009507DD">
        <w:rPr>
          <w:rFonts w:ascii="Arial" w:hAnsi="Arial" w:cs="Arial"/>
          <w:i/>
          <w:sz w:val="20"/>
          <w:szCs w:val="20"/>
        </w:rPr>
        <w:tab/>
        <w:t>Modelverklaring Referentie</w:t>
      </w:r>
      <w:r>
        <w:rPr>
          <w:rFonts w:ascii="Arial" w:hAnsi="Arial" w:cs="Arial"/>
          <w:i/>
          <w:sz w:val="20"/>
          <w:szCs w:val="20"/>
        </w:rPr>
        <w:t xml:space="preserve"> voor perceel 1 en 2</w:t>
      </w:r>
    </w:p>
    <w:p w:rsidR="00157BCE" w:rsidRPr="00A80954" w:rsidRDefault="00157BCE" w:rsidP="009507DD">
      <w:pPr>
        <w:rPr>
          <w:rStyle w:val="Emphasis"/>
          <w:rFonts w:ascii="Arial" w:hAnsi="Arial" w:cs="Arial"/>
          <w:i w:val="0"/>
          <w:iCs/>
          <w:sz w:val="20"/>
          <w:szCs w:val="20"/>
        </w:rPr>
      </w:pPr>
      <w:r w:rsidRPr="009507DD">
        <w:rPr>
          <w:rFonts w:ascii="Arial" w:hAnsi="Arial" w:cs="Arial"/>
          <w:i/>
          <w:sz w:val="20"/>
          <w:szCs w:val="20"/>
        </w:rPr>
        <w:t xml:space="preserve">Bijlage </w:t>
      </w:r>
      <w:r>
        <w:rPr>
          <w:rFonts w:ascii="Arial" w:hAnsi="Arial" w:cs="Arial"/>
          <w:i/>
          <w:sz w:val="20"/>
          <w:szCs w:val="20"/>
        </w:rPr>
        <w:t>6</w:t>
      </w:r>
      <w:r w:rsidRPr="009507DD">
        <w:rPr>
          <w:rFonts w:ascii="Arial" w:hAnsi="Arial" w:cs="Arial"/>
          <w:i/>
          <w:sz w:val="20"/>
          <w:szCs w:val="20"/>
        </w:rPr>
        <w:tab/>
      </w:r>
      <w:r w:rsidRPr="00A80954">
        <w:rPr>
          <w:rFonts w:ascii="Arial" w:hAnsi="Arial" w:cs="Arial"/>
          <w:i/>
          <w:sz w:val="20"/>
          <w:szCs w:val="20"/>
        </w:rPr>
        <w:t xml:space="preserve">Inkoopvoorwaarden gemeente </w:t>
      </w:r>
      <w:r>
        <w:rPr>
          <w:rFonts w:ascii="Arial" w:hAnsi="Arial" w:cs="Arial"/>
          <w:i/>
          <w:sz w:val="20"/>
          <w:szCs w:val="20"/>
        </w:rPr>
        <w:t>Waalwijk</w:t>
      </w:r>
    </w:p>
    <w:p w:rsidR="00157BCE" w:rsidRDefault="00157BCE" w:rsidP="002B3FC6">
      <w:pPr>
        <w:pStyle w:val="Li-kop1"/>
        <w:tabs>
          <w:tab w:val="left" w:pos="720"/>
          <w:tab w:val="right" w:pos="9540"/>
        </w:tabs>
        <w:rPr>
          <w:rFonts w:ascii="Arial" w:hAnsi="Arial"/>
          <w:szCs w:val="24"/>
        </w:rPr>
      </w:pPr>
      <w:r w:rsidRPr="00A80954">
        <w:rPr>
          <w:rStyle w:val="Emphasis"/>
          <w:rFonts w:ascii="Arial" w:hAnsi="Arial" w:cs="Arial"/>
          <w:iCs/>
          <w:sz w:val="20"/>
          <w:szCs w:val="20"/>
        </w:rPr>
        <w:br w:type="page"/>
      </w:r>
      <w:bookmarkStart w:id="10" w:name="_Toc371421902"/>
      <w:r w:rsidRPr="00E927A0">
        <w:rPr>
          <w:rFonts w:ascii="Arial" w:hAnsi="Arial"/>
          <w:szCs w:val="24"/>
        </w:rPr>
        <w:lastRenderedPageBreak/>
        <w:t>1.</w:t>
      </w:r>
      <w:r>
        <w:rPr>
          <w:rFonts w:ascii="Arial" w:hAnsi="Arial"/>
          <w:szCs w:val="24"/>
        </w:rPr>
        <w:tab/>
      </w:r>
      <w:r w:rsidRPr="00E927A0">
        <w:rPr>
          <w:rFonts w:ascii="Arial" w:hAnsi="Arial"/>
          <w:szCs w:val="24"/>
        </w:rPr>
        <w:t>Inleiding</w:t>
      </w:r>
      <w:bookmarkEnd w:id="2"/>
      <w:bookmarkEnd w:id="3"/>
      <w:bookmarkEnd w:id="4"/>
      <w:bookmarkEnd w:id="5"/>
      <w:bookmarkEnd w:id="6"/>
      <w:bookmarkEnd w:id="7"/>
      <w:bookmarkEnd w:id="8"/>
      <w:bookmarkEnd w:id="9"/>
      <w:bookmarkEnd w:id="10"/>
      <w:r>
        <w:rPr>
          <w:rFonts w:ascii="Arial" w:hAnsi="Arial"/>
          <w:szCs w:val="24"/>
        </w:rPr>
        <w:t xml:space="preserve"> en opdracht</w:t>
      </w:r>
    </w:p>
    <w:p w:rsidR="00157BCE" w:rsidRPr="00E927A0" w:rsidRDefault="00157BCE" w:rsidP="002B3FC6">
      <w:pPr>
        <w:pStyle w:val="Li-kop1"/>
        <w:tabs>
          <w:tab w:val="left" w:pos="720"/>
          <w:tab w:val="right" w:pos="9540"/>
        </w:tabs>
        <w:rPr>
          <w:rFonts w:ascii="Arial" w:hAnsi="Arial"/>
          <w:szCs w:val="24"/>
        </w:rPr>
      </w:pPr>
    </w:p>
    <w:p w:rsidR="00157BCE" w:rsidRPr="005D720E" w:rsidRDefault="00157BCE" w:rsidP="0012272B">
      <w:pPr>
        <w:pStyle w:val="Heading2"/>
        <w:rPr>
          <w:i w:val="0"/>
          <w:sz w:val="20"/>
          <w:szCs w:val="20"/>
          <w:lang w:val="nl-NL"/>
        </w:rPr>
      </w:pPr>
      <w:bookmarkStart w:id="11" w:name="_Toc371421904"/>
      <w:r w:rsidRPr="005D720E">
        <w:rPr>
          <w:i w:val="0"/>
          <w:sz w:val="20"/>
          <w:szCs w:val="20"/>
          <w:lang w:val="nl-NL"/>
        </w:rPr>
        <w:t>1.1</w:t>
      </w:r>
      <w:r w:rsidRPr="005D720E">
        <w:rPr>
          <w:i w:val="0"/>
          <w:sz w:val="20"/>
          <w:szCs w:val="20"/>
          <w:lang w:val="nl-NL"/>
        </w:rPr>
        <w:tab/>
        <w:t>Algemeen situatiebeschrijving</w:t>
      </w:r>
      <w:bookmarkEnd w:id="11"/>
    </w:p>
    <w:p w:rsidR="00157BCE" w:rsidRPr="00E927A0" w:rsidRDefault="00157BCE" w:rsidP="009C64E7">
      <w:pPr>
        <w:ind w:left="720"/>
        <w:rPr>
          <w:rFonts w:ascii="Arial" w:hAnsi="Arial" w:cs="Arial"/>
          <w:sz w:val="20"/>
          <w:szCs w:val="20"/>
        </w:rPr>
      </w:pPr>
      <w:r w:rsidRPr="00E927A0">
        <w:rPr>
          <w:rFonts w:ascii="Arial" w:hAnsi="Arial" w:cs="Arial"/>
          <w:sz w:val="20"/>
          <w:szCs w:val="20"/>
        </w:rPr>
        <w:t>Vier gemeenten (Dongen, Loon op Zand, Gilze en Rijen en Waalwijk) in midden Brabant zijn een intensieve samenwerking aangegaan als het gaat om het verwerken van de afvalstromen die vrijkomen in betreffende gemeenten. De samenwerking is bedoeld om efficiënter om te gaan met de afvalverwerking en daarmee het milieu te sparen en u efficiënter te kunnen laten werken.</w:t>
      </w:r>
    </w:p>
    <w:p w:rsidR="00157BCE" w:rsidRPr="00E927A0" w:rsidRDefault="00157BCE" w:rsidP="009C64E7">
      <w:pPr>
        <w:ind w:left="720"/>
        <w:rPr>
          <w:rFonts w:ascii="Arial" w:hAnsi="Arial" w:cs="Arial"/>
          <w:sz w:val="20"/>
          <w:szCs w:val="20"/>
        </w:rPr>
      </w:pPr>
    </w:p>
    <w:p w:rsidR="00157BCE" w:rsidRPr="000E42E5" w:rsidRDefault="00157BCE" w:rsidP="009C64E7">
      <w:pPr>
        <w:ind w:left="720"/>
        <w:rPr>
          <w:rFonts w:ascii="Arial" w:hAnsi="Arial" w:cs="Arial"/>
          <w:sz w:val="20"/>
          <w:szCs w:val="20"/>
        </w:rPr>
      </w:pPr>
      <w:r w:rsidRPr="00E927A0">
        <w:rPr>
          <w:rFonts w:ascii="Arial" w:hAnsi="Arial" w:cs="Arial"/>
          <w:sz w:val="20"/>
          <w:szCs w:val="20"/>
        </w:rPr>
        <w:t xml:space="preserve">Om de samenwerking kracht bij te zetten is besloten om gezamenlijk een bestek op te stellen om daarmee een aanbesteding te houden voor het accepteren, (eventueel overslaan, opslaan, verder transporteren) verwerken en eventueel </w:t>
      </w:r>
      <w:r w:rsidRPr="000E42E5">
        <w:rPr>
          <w:rFonts w:ascii="Arial" w:hAnsi="Arial" w:cs="Arial"/>
          <w:sz w:val="20"/>
          <w:szCs w:val="20"/>
        </w:rPr>
        <w:t>verzorgen van transport en opslagmiddelen van door de opdrachtgever aangeleverde oud papier bij een door de opdrachtgever nader te bepalen locatie. De genoemde gemeenten zijn op zoek naar een opdrachtnemer die in staat is om de opdracht op een goede manier uit te voeren. Het bestek is bedoeld om inschrijvers de mogelijkheid te bieden op een goede en juiste wijze mee te laten dingen naar de gunning van de opdracht, met als doel voor de vier gemeenten separaat een contract zonder verlenging af te sluiten voor een periode van een jaar en tien maanden. Uiteindelijk zijn Dongen, Loon op Zand, Gilze en Rijen en Waalwijk afzonderlijke opdrachtgevers, met elk haar eigen procedure en waarnaar apart gefactureerd en gerapporteerd moet worden.</w:t>
      </w:r>
    </w:p>
    <w:p w:rsidR="00157BCE" w:rsidRPr="000E42E5" w:rsidRDefault="00157BCE" w:rsidP="00F616EE">
      <w:pPr>
        <w:autoSpaceDE w:val="0"/>
        <w:autoSpaceDN w:val="0"/>
        <w:adjustRightInd w:val="0"/>
        <w:ind w:left="720"/>
        <w:rPr>
          <w:rFonts w:ascii="Arial" w:hAnsi="Arial" w:cs="Arial"/>
          <w:sz w:val="20"/>
          <w:szCs w:val="20"/>
        </w:rPr>
      </w:pPr>
    </w:p>
    <w:p w:rsidR="00157BCE" w:rsidRPr="000E42E5" w:rsidRDefault="00157BCE" w:rsidP="00F616EE">
      <w:pPr>
        <w:autoSpaceDE w:val="0"/>
        <w:autoSpaceDN w:val="0"/>
        <w:adjustRightInd w:val="0"/>
        <w:ind w:left="720"/>
        <w:rPr>
          <w:rFonts w:ascii="Arial" w:hAnsi="Arial" w:cs="Arial"/>
          <w:sz w:val="20"/>
          <w:szCs w:val="20"/>
        </w:rPr>
      </w:pPr>
      <w:r w:rsidRPr="000E42E5">
        <w:rPr>
          <w:rFonts w:ascii="Arial" w:hAnsi="Arial" w:cs="Arial"/>
          <w:sz w:val="20"/>
          <w:szCs w:val="20"/>
        </w:rPr>
        <w:t>De opdracht voor de dienstlevering wordt in twéé apart te gunnen percelen aanbesteed. Perceel 1 bestaat uit afname en of verwerking van papier en karton en perceel 2 bestaat uit het leveren van een inzamelvoertuig met chauffeur en eventueel beladers (voor huis aan huis inzameling) en eventueel transporteren van containers vanaf milieustraat of andere locaties.</w:t>
      </w:r>
    </w:p>
    <w:p w:rsidR="00157BCE" w:rsidRPr="000E42E5" w:rsidRDefault="00157BCE" w:rsidP="00F32D8F">
      <w:pPr>
        <w:autoSpaceDE w:val="0"/>
        <w:autoSpaceDN w:val="0"/>
        <w:adjustRightInd w:val="0"/>
        <w:rPr>
          <w:rFonts w:ascii="Arial" w:hAnsi="Arial" w:cs="Arial"/>
          <w:sz w:val="20"/>
          <w:szCs w:val="20"/>
        </w:rPr>
      </w:pPr>
    </w:p>
    <w:p w:rsidR="00157BCE" w:rsidRPr="000E42E5" w:rsidRDefault="00157BCE" w:rsidP="00F32D8F">
      <w:pPr>
        <w:autoSpaceDE w:val="0"/>
        <w:autoSpaceDN w:val="0"/>
        <w:adjustRightInd w:val="0"/>
        <w:ind w:left="720"/>
        <w:rPr>
          <w:rFonts w:ascii="Arial" w:hAnsi="Arial" w:cs="Arial"/>
          <w:sz w:val="20"/>
          <w:szCs w:val="20"/>
        </w:rPr>
      </w:pPr>
      <w:r w:rsidRPr="000E42E5">
        <w:rPr>
          <w:rFonts w:ascii="Arial" w:hAnsi="Arial" w:cs="Arial"/>
          <w:sz w:val="20"/>
          <w:szCs w:val="20"/>
        </w:rPr>
        <w:t>De gemeente acht het passend om de opdracht onder te verdelen in percelen aangezien de opdracht 2 verschillende werkzaamheden omvat en een verbreding van de markt tot gevolg kan hebben.</w:t>
      </w:r>
    </w:p>
    <w:p w:rsidR="00157BCE" w:rsidRPr="005D720E" w:rsidRDefault="00157BCE" w:rsidP="0012272B">
      <w:pPr>
        <w:pStyle w:val="Heading2"/>
        <w:rPr>
          <w:i w:val="0"/>
          <w:sz w:val="20"/>
          <w:szCs w:val="20"/>
          <w:lang w:val="nl-NL"/>
        </w:rPr>
      </w:pPr>
      <w:bookmarkStart w:id="12" w:name="_Toc371421905"/>
      <w:r w:rsidRPr="000E42E5">
        <w:rPr>
          <w:i w:val="0"/>
          <w:sz w:val="20"/>
          <w:szCs w:val="20"/>
          <w:lang w:val="nl-NL"/>
        </w:rPr>
        <w:t>1.2</w:t>
      </w:r>
      <w:r w:rsidRPr="000E42E5">
        <w:rPr>
          <w:i w:val="0"/>
          <w:sz w:val="20"/>
          <w:szCs w:val="20"/>
          <w:lang w:val="nl-NL"/>
        </w:rPr>
        <w:tab/>
        <w:t>Definities</w:t>
      </w:r>
      <w:bookmarkEnd w:id="12"/>
    </w:p>
    <w:p w:rsidR="00157BCE" w:rsidRPr="00E927A0" w:rsidRDefault="00157BCE" w:rsidP="009C64E7">
      <w:pPr>
        <w:ind w:left="720"/>
        <w:rPr>
          <w:rFonts w:ascii="Arial" w:hAnsi="Arial" w:cs="Arial"/>
          <w:sz w:val="20"/>
          <w:szCs w:val="20"/>
        </w:rPr>
      </w:pPr>
      <w:r w:rsidRPr="00E927A0">
        <w:rPr>
          <w:rFonts w:ascii="Arial" w:hAnsi="Arial" w:cs="Arial"/>
          <w:sz w:val="20"/>
          <w:szCs w:val="20"/>
        </w:rPr>
        <w:t>In dit bestek wordt verstaan onder:</w:t>
      </w:r>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1.</w:t>
      </w:r>
      <w:r w:rsidRPr="00E927A0">
        <w:rPr>
          <w:rFonts w:ascii="Arial" w:hAnsi="Arial" w:cs="Arial"/>
          <w:sz w:val="20"/>
          <w:szCs w:val="20"/>
        </w:rPr>
        <w:tab/>
        <w:t>Aanbestedende dienst: de gemeente Dongen, Gilze en Rijen, Loon op Zand, en Waalwijk</w:t>
      </w:r>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2.</w:t>
      </w:r>
      <w:r w:rsidRPr="00E927A0">
        <w:rPr>
          <w:rFonts w:ascii="Arial" w:hAnsi="Arial" w:cs="Arial"/>
          <w:sz w:val="20"/>
          <w:szCs w:val="20"/>
        </w:rPr>
        <w:tab/>
        <w:t>Dag: een kalenderdag;</w:t>
      </w:r>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3.</w:t>
      </w:r>
      <w:r w:rsidRPr="00E927A0">
        <w:rPr>
          <w:rFonts w:ascii="Arial" w:hAnsi="Arial" w:cs="Arial"/>
          <w:sz w:val="20"/>
          <w:szCs w:val="20"/>
        </w:rPr>
        <w:tab/>
        <w:t>Inschrijver: degene die een inschrijving doet;</w:t>
      </w:r>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4.</w:t>
      </w:r>
      <w:r w:rsidRPr="00E927A0">
        <w:rPr>
          <w:rFonts w:ascii="Arial" w:hAnsi="Arial" w:cs="Arial"/>
          <w:sz w:val="20"/>
          <w:szCs w:val="20"/>
        </w:rPr>
        <w:tab/>
        <w:t>Inschrijving: een aanbieding inclusief de bijbehorende bescheiden door een inschrijver;</w:t>
      </w:r>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5.</w:t>
      </w:r>
      <w:r w:rsidRPr="00E927A0">
        <w:rPr>
          <w:rFonts w:ascii="Arial" w:hAnsi="Arial" w:cs="Arial"/>
          <w:sz w:val="20"/>
          <w:szCs w:val="20"/>
        </w:rPr>
        <w:tab/>
        <w:t>Nota van inlichtingen: een schriftelijke weergave van de ten aanzien van het bestek verstrekte inlichtingen;</w:t>
      </w:r>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6.</w:t>
      </w:r>
      <w:r w:rsidRPr="00E927A0">
        <w:rPr>
          <w:rFonts w:ascii="Arial" w:hAnsi="Arial" w:cs="Arial"/>
          <w:sz w:val="20"/>
          <w:szCs w:val="20"/>
        </w:rPr>
        <w:tab/>
        <w:t>Opdracht: de opdracht tot het verwerken van afvalstromen conform het bestek en de inschrijving;</w:t>
      </w:r>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7.</w:t>
      </w:r>
      <w:r w:rsidRPr="00E927A0">
        <w:rPr>
          <w:rFonts w:ascii="Arial" w:hAnsi="Arial" w:cs="Arial"/>
          <w:sz w:val="20"/>
          <w:szCs w:val="20"/>
        </w:rPr>
        <w:tab/>
        <w:t>Opdrachtnemer: De inschrijver aan wie de opdracht is verleend;</w:t>
      </w:r>
    </w:p>
    <w:p w:rsidR="00157BCE" w:rsidRPr="000122AD"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8.</w:t>
      </w:r>
      <w:r w:rsidRPr="00E927A0">
        <w:rPr>
          <w:rFonts w:ascii="Arial" w:hAnsi="Arial" w:cs="Arial"/>
          <w:sz w:val="20"/>
          <w:szCs w:val="20"/>
        </w:rPr>
        <w:tab/>
        <w:t xml:space="preserve">Opdrachtgever: Het College van Burgemeester en </w:t>
      </w:r>
      <w:r w:rsidRPr="000122AD">
        <w:rPr>
          <w:rFonts w:ascii="Arial" w:hAnsi="Arial" w:cs="Arial"/>
          <w:sz w:val="20"/>
          <w:szCs w:val="20"/>
        </w:rPr>
        <w:t>Wethouders van de gemeente Dongen, Gilze en Rijen, Loon op Zand en Waalwijk</w:t>
      </w:r>
    </w:p>
    <w:p w:rsidR="00157BCE" w:rsidRPr="000122AD" w:rsidRDefault="00157BCE" w:rsidP="009C64E7">
      <w:pPr>
        <w:autoSpaceDE w:val="0"/>
        <w:autoSpaceDN w:val="0"/>
        <w:adjustRightInd w:val="0"/>
        <w:ind w:left="1260" w:hanging="540"/>
        <w:rPr>
          <w:rFonts w:ascii="Arial" w:hAnsi="Arial" w:cs="Arial"/>
          <w:sz w:val="20"/>
          <w:szCs w:val="20"/>
        </w:rPr>
      </w:pPr>
      <w:r w:rsidRPr="000122AD">
        <w:rPr>
          <w:rFonts w:ascii="Arial" w:hAnsi="Arial" w:cs="Arial"/>
          <w:sz w:val="20"/>
          <w:szCs w:val="20"/>
        </w:rPr>
        <w:t>9.</w:t>
      </w:r>
      <w:r w:rsidRPr="000122AD">
        <w:rPr>
          <w:rFonts w:ascii="Arial" w:hAnsi="Arial" w:cs="Arial"/>
          <w:sz w:val="20"/>
          <w:szCs w:val="20"/>
        </w:rPr>
        <w:tab/>
        <w:t>Penvoerder</w:t>
      </w:r>
      <w:r>
        <w:rPr>
          <w:rFonts w:ascii="Arial" w:hAnsi="Arial" w:cs="Arial"/>
          <w:sz w:val="20"/>
          <w:szCs w:val="20"/>
        </w:rPr>
        <w:t xml:space="preserve"> in deze aanbesteding: Inkoopbureau West-Brabant, P.F.C. Koster</w:t>
      </w:r>
    </w:p>
    <w:p w:rsidR="00157BCE" w:rsidRPr="005D720E" w:rsidRDefault="00157BCE" w:rsidP="00FC1CD1">
      <w:pPr>
        <w:pStyle w:val="Heading2"/>
        <w:rPr>
          <w:i w:val="0"/>
          <w:sz w:val="20"/>
          <w:szCs w:val="20"/>
          <w:lang w:val="nl-NL"/>
        </w:rPr>
      </w:pPr>
      <w:bookmarkStart w:id="13" w:name="_Toc371421906"/>
      <w:r w:rsidRPr="000122AD">
        <w:rPr>
          <w:i w:val="0"/>
          <w:sz w:val="20"/>
          <w:szCs w:val="20"/>
          <w:lang w:val="nl-NL"/>
        </w:rPr>
        <w:t>1.3</w:t>
      </w:r>
      <w:r w:rsidRPr="000122AD">
        <w:rPr>
          <w:i w:val="0"/>
          <w:sz w:val="20"/>
          <w:szCs w:val="20"/>
          <w:lang w:val="nl-NL"/>
        </w:rPr>
        <w:tab/>
        <w:t>Aanbestedende diensten/ opdrachtgevers</w:t>
      </w:r>
      <w:bookmarkEnd w:id="13"/>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1)</w:t>
      </w:r>
      <w:r w:rsidRPr="00E927A0">
        <w:rPr>
          <w:rFonts w:ascii="Arial" w:hAnsi="Arial" w:cs="Arial"/>
          <w:sz w:val="20"/>
          <w:szCs w:val="20"/>
        </w:rPr>
        <w:tab/>
        <w:t>Het College van Burgemeester en Wethouders van de gemeente Dongen</w:t>
      </w:r>
      <w:r w:rsidRPr="00E927A0">
        <w:rPr>
          <w:rFonts w:ascii="Arial" w:hAnsi="Arial" w:cs="Arial"/>
          <w:sz w:val="20"/>
          <w:szCs w:val="20"/>
        </w:rPr>
        <w:br/>
        <w:t>Hoge Ham 62</w:t>
      </w:r>
      <w:r w:rsidRPr="00E927A0">
        <w:rPr>
          <w:rFonts w:ascii="Arial" w:hAnsi="Arial" w:cs="Arial"/>
          <w:sz w:val="20"/>
          <w:szCs w:val="20"/>
        </w:rPr>
        <w:br/>
        <w:t>5104 JJ Dongen</w:t>
      </w:r>
      <w:r w:rsidRPr="00E927A0">
        <w:rPr>
          <w:rFonts w:ascii="Arial" w:hAnsi="Arial" w:cs="Arial"/>
          <w:sz w:val="20"/>
          <w:szCs w:val="20"/>
        </w:rPr>
        <w:br/>
        <w:t>Nederland</w:t>
      </w:r>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2)</w:t>
      </w:r>
      <w:r w:rsidRPr="00E927A0">
        <w:rPr>
          <w:rFonts w:ascii="Arial" w:hAnsi="Arial" w:cs="Arial"/>
          <w:sz w:val="20"/>
          <w:szCs w:val="20"/>
        </w:rPr>
        <w:tab/>
        <w:t>Het College van Burgemeester en Wethouders van de gemeente Gilze en Rijen</w:t>
      </w:r>
      <w:r w:rsidRPr="00E927A0">
        <w:rPr>
          <w:rFonts w:ascii="Arial" w:hAnsi="Arial" w:cs="Arial"/>
          <w:sz w:val="20"/>
          <w:szCs w:val="20"/>
        </w:rPr>
        <w:br/>
        <w:t>Raadhuisplein 1</w:t>
      </w:r>
      <w:r w:rsidRPr="00E927A0">
        <w:rPr>
          <w:rFonts w:ascii="Arial" w:hAnsi="Arial" w:cs="Arial"/>
          <w:sz w:val="20"/>
          <w:szCs w:val="20"/>
        </w:rPr>
        <w:br/>
        <w:t>5121 JX Rijen</w:t>
      </w:r>
      <w:r w:rsidRPr="00E927A0">
        <w:rPr>
          <w:rFonts w:ascii="Arial" w:hAnsi="Arial" w:cs="Arial"/>
          <w:sz w:val="20"/>
          <w:szCs w:val="20"/>
        </w:rPr>
        <w:br/>
        <w:t>Nederland</w:t>
      </w:r>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3)</w:t>
      </w:r>
      <w:r w:rsidRPr="00E927A0">
        <w:rPr>
          <w:rFonts w:ascii="Arial" w:hAnsi="Arial" w:cs="Arial"/>
          <w:sz w:val="20"/>
          <w:szCs w:val="20"/>
        </w:rPr>
        <w:tab/>
        <w:t>Het College van Burgemeester en Wethouders van de gemeente Loon op Zand</w:t>
      </w:r>
      <w:r w:rsidRPr="00E927A0">
        <w:rPr>
          <w:rFonts w:ascii="Arial" w:hAnsi="Arial" w:cs="Arial"/>
          <w:sz w:val="20"/>
          <w:szCs w:val="20"/>
        </w:rPr>
        <w:br/>
        <w:t>Modelleur 13</w:t>
      </w:r>
      <w:r w:rsidRPr="00E927A0">
        <w:rPr>
          <w:rFonts w:ascii="Arial" w:hAnsi="Arial" w:cs="Arial"/>
          <w:sz w:val="20"/>
          <w:szCs w:val="20"/>
        </w:rPr>
        <w:br/>
        <w:t>Postbus 7,</w:t>
      </w:r>
      <w:r w:rsidRPr="00E927A0">
        <w:rPr>
          <w:rFonts w:ascii="Arial" w:hAnsi="Arial" w:cs="Arial"/>
          <w:sz w:val="20"/>
          <w:szCs w:val="20"/>
        </w:rPr>
        <w:br/>
        <w:t>5170 AA Kaatsheuvel</w:t>
      </w:r>
      <w:r w:rsidRPr="00E927A0">
        <w:rPr>
          <w:rFonts w:ascii="Arial" w:hAnsi="Arial" w:cs="Arial"/>
          <w:sz w:val="20"/>
          <w:szCs w:val="20"/>
        </w:rPr>
        <w:br/>
        <w:t>Nederland</w:t>
      </w:r>
    </w:p>
    <w:p w:rsidR="00157BCE" w:rsidRPr="00E927A0" w:rsidRDefault="00157BCE" w:rsidP="009C64E7">
      <w:pPr>
        <w:autoSpaceDE w:val="0"/>
        <w:autoSpaceDN w:val="0"/>
        <w:adjustRightInd w:val="0"/>
        <w:ind w:left="1260" w:hanging="540"/>
        <w:rPr>
          <w:rFonts w:ascii="Arial" w:hAnsi="Arial" w:cs="Arial"/>
          <w:sz w:val="20"/>
          <w:szCs w:val="20"/>
        </w:rPr>
      </w:pPr>
    </w:p>
    <w:p w:rsidR="00157BCE" w:rsidRPr="00E927A0" w:rsidRDefault="00157BCE" w:rsidP="009C64E7">
      <w:pPr>
        <w:autoSpaceDE w:val="0"/>
        <w:autoSpaceDN w:val="0"/>
        <w:adjustRightInd w:val="0"/>
        <w:ind w:left="1260" w:hanging="540"/>
        <w:rPr>
          <w:rFonts w:ascii="Arial" w:hAnsi="Arial" w:cs="Arial"/>
          <w:sz w:val="20"/>
          <w:szCs w:val="20"/>
        </w:rPr>
      </w:pPr>
      <w:r w:rsidRPr="00E927A0">
        <w:rPr>
          <w:rFonts w:ascii="Arial" w:hAnsi="Arial" w:cs="Arial"/>
          <w:sz w:val="20"/>
          <w:szCs w:val="20"/>
        </w:rPr>
        <w:t>4)</w:t>
      </w:r>
      <w:r w:rsidRPr="00E927A0">
        <w:rPr>
          <w:rFonts w:ascii="Arial" w:hAnsi="Arial" w:cs="Arial"/>
          <w:sz w:val="20"/>
          <w:szCs w:val="20"/>
        </w:rPr>
        <w:tab/>
        <w:t>Het College van Burgemeester en Wethouders van de gemeente Waalwijk</w:t>
      </w:r>
      <w:r w:rsidRPr="00E927A0">
        <w:rPr>
          <w:rFonts w:ascii="Arial" w:hAnsi="Arial" w:cs="Arial"/>
          <w:sz w:val="20"/>
          <w:szCs w:val="20"/>
        </w:rPr>
        <w:br/>
        <w:t>Taxandriaweg 6</w:t>
      </w:r>
      <w:r w:rsidRPr="00E927A0">
        <w:rPr>
          <w:rFonts w:ascii="Arial" w:hAnsi="Arial" w:cs="Arial"/>
          <w:sz w:val="20"/>
          <w:szCs w:val="20"/>
        </w:rPr>
        <w:br/>
      </w:r>
      <w:r w:rsidRPr="00E927A0">
        <w:rPr>
          <w:rFonts w:ascii="Arial" w:hAnsi="Arial" w:cs="Arial"/>
          <w:sz w:val="20"/>
          <w:szCs w:val="20"/>
        </w:rPr>
        <w:lastRenderedPageBreak/>
        <w:t>5141 PA Waalwijk</w:t>
      </w:r>
      <w:r w:rsidRPr="00E927A0">
        <w:rPr>
          <w:rFonts w:ascii="Arial" w:hAnsi="Arial" w:cs="Arial"/>
          <w:sz w:val="20"/>
          <w:szCs w:val="20"/>
        </w:rPr>
        <w:br/>
        <w:t>Nederland</w:t>
      </w:r>
    </w:p>
    <w:p w:rsidR="00157BCE" w:rsidRPr="005D720E" w:rsidRDefault="00157BCE" w:rsidP="00730801">
      <w:pPr>
        <w:pStyle w:val="Heading2"/>
        <w:rPr>
          <w:i w:val="0"/>
          <w:sz w:val="20"/>
          <w:lang w:val="nl-NL"/>
        </w:rPr>
      </w:pPr>
      <w:bookmarkStart w:id="14" w:name="_Toc371421907"/>
      <w:r w:rsidRPr="005D720E">
        <w:rPr>
          <w:i w:val="0"/>
          <w:sz w:val="20"/>
          <w:lang w:val="nl-NL"/>
        </w:rPr>
        <w:t>1.4</w:t>
      </w:r>
      <w:r w:rsidRPr="005D720E">
        <w:rPr>
          <w:i w:val="0"/>
          <w:sz w:val="20"/>
          <w:lang w:val="nl-NL"/>
        </w:rPr>
        <w:tab/>
      </w:r>
      <w:bookmarkEnd w:id="14"/>
      <w:r>
        <w:rPr>
          <w:i w:val="0"/>
          <w:sz w:val="20"/>
          <w:lang w:val="nl-NL"/>
        </w:rPr>
        <w:t>Communicatie</w:t>
      </w:r>
    </w:p>
    <w:p w:rsidR="00157BCE" w:rsidRPr="00352591" w:rsidRDefault="00157BCE" w:rsidP="009C64E7">
      <w:pPr>
        <w:ind w:left="720"/>
        <w:rPr>
          <w:rFonts w:ascii="Arial" w:hAnsi="Arial" w:cs="Arial"/>
          <w:sz w:val="20"/>
          <w:szCs w:val="20"/>
        </w:rPr>
      </w:pPr>
      <w:r w:rsidRPr="00352591">
        <w:rPr>
          <w:rFonts w:ascii="Arial" w:hAnsi="Arial" w:cs="Arial"/>
          <w:sz w:val="20"/>
          <w:szCs w:val="20"/>
        </w:rPr>
        <w:t>Het aanspreekpunt tijdens de aanbesteding zal namens de opdrachtgevers uitsluitend worden gevoerd door de heer P.F.C. Koster, werkzaam voor het Inkoopbureau West Brabant en begeleider voor deze aanbestedingsprocedure. Voor verder</w:t>
      </w:r>
      <w:r>
        <w:rPr>
          <w:rFonts w:ascii="Arial" w:hAnsi="Arial" w:cs="Arial"/>
          <w:sz w:val="20"/>
          <w:szCs w:val="20"/>
        </w:rPr>
        <w:t>e</w:t>
      </w:r>
      <w:r w:rsidRPr="00352591">
        <w:rPr>
          <w:rFonts w:ascii="Arial" w:hAnsi="Arial" w:cs="Arial"/>
          <w:sz w:val="20"/>
          <w:szCs w:val="20"/>
        </w:rPr>
        <w:t xml:space="preserve"> info</w:t>
      </w:r>
      <w:r>
        <w:rPr>
          <w:rFonts w:ascii="Arial" w:hAnsi="Arial" w:cs="Arial"/>
          <w:sz w:val="20"/>
          <w:szCs w:val="20"/>
        </w:rPr>
        <w:t xml:space="preserve"> voor contact</w:t>
      </w:r>
      <w:r w:rsidRPr="00352591">
        <w:rPr>
          <w:rFonts w:ascii="Arial" w:hAnsi="Arial" w:cs="Arial"/>
          <w:sz w:val="20"/>
          <w:szCs w:val="20"/>
        </w:rPr>
        <w:t xml:space="preserve"> zie paragraaf 2.2.</w:t>
      </w:r>
    </w:p>
    <w:p w:rsidR="00157BCE" w:rsidRPr="005D720E" w:rsidRDefault="00157BCE" w:rsidP="00730801">
      <w:pPr>
        <w:pStyle w:val="Heading2"/>
        <w:rPr>
          <w:i w:val="0"/>
          <w:sz w:val="20"/>
          <w:lang w:val="nl-NL"/>
        </w:rPr>
      </w:pPr>
      <w:bookmarkStart w:id="15" w:name="_Toc371421908"/>
      <w:r w:rsidRPr="005D720E">
        <w:rPr>
          <w:i w:val="0"/>
          <w:sz w:val="20"/>
          <w:lang w:val="nl-NL"/>
        </w:rPr>
        <w:t>1.5</w:t>
      </w:r>
      <w:r w:rsidRPr="005D720E">
        <w:rPr>
          <w:i w:val="0"/>
          <w:sz w:val="20"/>
          <w:lang w:val="nl-NL"/>
        </w:rPr>
        <w:tab/>
        <w:t>De opdracht</w:t>
      </w:r>
      <w:bookmarkEnd w:id="15"/>
    </w:p>
    <w:p w:rsidR="00157BCE" w:rsidRPr="00E927A0" w:rsidRDefault="00157BCE" w:rsidP="009C64E7">
      <w:pPr>
        <w:ind w:left="720"/>
        <w:rPr>
          <w:rFonts w:ascii="Arial" w:hAnsi="Arial" w:cs="Arial"/>
          <w:sz w:val="20"/>
          <w:szCs w:val="20"/>
        </w:rPr>
      </w:pPr>
      <w:r w:rsidRPr="00E927A0">
        <w:rPr>
          <w:rFonts w:ascii="Arial" w:hAnsi="Arial" w:cs="Arial"/>
          <w:sz w:val="20"/>
          <w:szCs w:val="20"/>
        </w:rPr>
        <w:t>Opdrachtgever verlangt van de opdrachtnemer:</w:t>
      </w:r>
    </w:p>
    <w:p w:rsidR="00157BCE" w:rsidRPr="00E927A0" w:rsidRDefault="00157BCE" w:rsidP="00B94CFD">
      <w:pPr>
        <w:numPr>
          <w:ilvl w:val="0"/>
          <w:numId w:val="2"/>
        </w:numPr>
        <w:tabs>
          <w:tab w:val="clear" w:pos="1440"/>
          <w:tab w:val="num" w:pos="1260"/>
        </w:tabs>
        <w:ind w:left="1260" w:hanging="540"/>
        <w:rPr>
          <w:rFonts w:ascii="Arial" w:hAnsi="Arial" w:cs="Arial"/>
          <w:sz w:val="20"/>
          <w:szCs w:val="20"/>
        </w:rPr>
      </w:pPr>
      <w:r w:rsidRPr="00E927A0">
        <w:rPr>
          <w:rFonts w:ascii="Arial" w:hAnsi="Arial" w:cs="Arial"/>
          <w:sz w:val="20"/>
          <w:szCs w:val="20"/>
        </w:rPr>
        <w:t>Kwalitatief hoogwaardige dienstverlening, waaronder kwalificatie van de verantwoordelijke uitvoerder voor de uitvoering van haar werkzaamheden;</w:t>
      </w:r>
    </w:p>
    <w:p w:rsidR="00157BCE" w:rsidRPr="00E927A0" w:rsidRDefault="00157BCE" w:rsidP="00B94CFD">
      <w:pPr>
        <w:numPr>
          <w:ilvl w:val="0"/>
          <w:numId w:val="2"/>
        </w:numPr>
        <w:tabs>
          <w:tab w:val="clear" w:pos="1440"/>
          <w:tab w:val="num" w:pos="1260"/>
        </w:tabs>
        <w:ind w:left="1260" w:hanging="540"/>
        <w:rPr>
          <w:rFonts w:ascii="Arial" w:hAnsi="Arial" w:cs="Arial"/>
          <w:sz w:val="20"/>
          <w:szCs w:val="20"/>
        </w:rPr>
      </w:pPr>
      <w:r w:rsidRPr="00E927A0">
        <w:rPr>
          <w:rFonts w:ascii="Arial" w:hAnsi="Arial" w:cs="Arial"/>
          <w:sz w:val="20"/>
          <w:szCs w:val="20"/>
        </w:rPr>
        <w:t xml:space="preserve">Efficiënte en effectieve manier van werken zowel voor de </w:t>
      </w:r>
      <w:r>
        <w:rPr>
          <w:rFonts w:ascii="Arial" w:hAnsi="Arial" w:cs="Arial"/>
          <w:sz w:val="20"/>
          <w:szCs w:val="20"/>
        </w:rPr>
        <w:t>opdrachtnemer</w:t>
      </w:r>
      <w:r w:rsidRPr="00E927A0">
        <w:rPr>
          <w:rFonts w:ascii="Arial" w:hAnsi="Arial" w:cs="Arial"/>
          <w:sz w:val="20"/>
          <w:szCs w:val="20"/>
        </w:rPr>
        <w:t xml:space="preserve"> als voor de opdrachtgever zelf;</w:t>
      </w:r>
    </w:p>
    <w:p w:rsidR="00157BCE" w:rsidRPr="00E927A0" w:rsidRDefault="00157BCE" w:rsidP="00B94CFD">
      <w:pPr>
        <w:numPr>
          <w:ilvl w:val="0"/>
          <w:numId w:val="2"/>
        </w:numPr>
        <w:tabs>
          <w:tab w:val="clear" w:pos="1440"/>
          <w:tab w:val="num" w:pos="1260"/>
        </w:tabs>
        <w:ind w:left="1260" w:hanging="540"/>
        <w:rPr>
          <w:rFonts w:ascii="Arial" w:hAnsi="Arial" w:cs="Arial"/>
          <w:sz w:val="20"/>
          <w:szCs w:val="20"/>
        </w:rPr>
      </w:pPr>
      <w:r w:rsidRPr="00E927A0">
        <w:rPr>
          <w:rFonts w:ascii="Arial" w:hAnsi="Arial" w:cs="Arial"/>
          <w:sz w:val="20"/>
          <w:szCs w:val="20"/>
        </w:rPr>
        <w:t>Goede contacten gedurende de gehele contractfase;</w:t>
      </w:r>
    </w:p>
    <w:p w:rsidR="00157BCE" w:rsidRPr="00E927A0" w:rsidRDefault="00157BCE" w:rsidP="00B94CFD">
      <w:pPr>
        <w:numPr>
          <w:ilvl w:val="0"/>
          <w:numId w:val="2"/>
        </w:numPr>
        <w:tabs>
          <w:tab w:val="clear" w:pos="1440"/>
          <w:tab w:val="num" w:pos="1260"/>
        </w:tabs>
        <w:ind w:left="1260" w:hanging="540"/>
        <w:rPr>
          <w:rFonts w:ascii="Arial" w:hAnsi="Arial" w:cs="Arial"/>
          <w:sz w:val="20"/>
          <w:szCs w:val="20"/>
        </w:rPr>
      </w:pPr>
      <w:r w:rsidRPr="00E927A0">
        <w:rPr>
          <w:rFonts w:ascii="Arial" w:hAnsi="Arial" w:cs="Arial"/>
          <w:sz w:val="20"/>
          <w:szCs w:val="20"/>
        </w:rPr>
        <w:t>Tijdige opleveringen van de opdrachten;</w:t>
      </w:r>
    </w:p>
    <w:p w:rsidR="00157BCE" w:rsidRPr="00E927A0" w:rsidRDefault="00157BCE" w:rsidP="00B94CFD">
      <w:pPr>
        <w:numPr>
          <w:ilvl w:val="0"/>
          <w:numId w:val="2"/>
        </w:numPr>
        <w:tabs>
          <w:tab w:val="clear" w:pos="1440"/>
          <w:tab w:val="num" w:pos="1260"/>
        </w:tabs>
        <w:ind w:left="1260" w:hanging="540"/>
        <w:rPr>
          <w:rFonts w:ascii="Arial" w:hAnsi="Arial" w:cs="Arial"/>
          <w:sz w:val="20"/>
          <w:szCs w:val="20"/>
        </w:rPr>
      </w:pPr>
      <w:r w:rsidRPr="00E927A0">
        <w:rPr>
          <w:rFonts w:ascii="Arial" w:hAnsi="Arial" w:cs="Arial"/>
          <w:sz w:val="20"/>
          <w:szCs w:val="20"/>
        </w:rPr>
        <w:t>Continuïteit van de dienstverlening.</w:t>
      </w:r>
    </w:p>
    <w:p w:rsidR="00157BCE" w:rsidRPr="00E927A0" w:rsidRDefault="00157BCE" w:rsidP="00FF6AF8">
      <w:pPr>
        <w:spacing w:line="280" w:lineRule="exact"/>
        <w:jc w:val="both"/>
        <w:rPr>
          <w:rFonts w:ascii="Arial" w:hAnsi="Arial" w:cs="Arial"/>
          <w:sz w:val="20"/>
          <w:szCs w:val="20"/>
        </w:rPr>
      </w:pPr>
    </w:p>
    <w:p w:rsidR="00157BCE" w:rsidRPr="000E42E5" w:rsidRDefault="00157BCE" w:rsidP="009C64E7">
      <w:pPr>
        <w:ind w:left="720"/>
        <w:rPr>
          <w:rFonts w:ascii="Arial" w:hAnsi="Arial" w:cs="Arial"/>
          <w:sz w:val="20"/>
          <w:szCs w:val="20"/>
        </w:rPr>
      </w:pPr>
      <w:r w:rsidRPr="00E927A0">
        <w:rPr>
          <w:rFonts w:ascii="Arial" w:hAnsi="Arial" w:cs="Arial"/>
          <w:sz w:val="20"/>
          <w:szCs w:val="20"/>
        </w:rPr>
        <w:t xml:space="preserve">De </w:t>
      </w:r>
      <w:r>
        <w:rPr>
          <w:rFonts w:ascii="Arial" w:hAnsi="Arial" w:cs="Arial"/>
          <w:sz w:val="20"/>
          <w:szCs w:val="20"/>
        </w:rPr>
        <w:t xml:space="preserve">gehele </w:t>
      </w:r>
      <w:r w:rsidRPr="00E927A0">
        <w:rPr>
          <w:rFonts w:ascii="Arial" w:hAnsi="Arial" w:cs="Arial"/>
          <w:sz w:val="20"/>
          <w:szCs w:val="20"/>
        </w:rPr>
        <w:t xml:space="preserve">opdracht omvat het accepteren, (eventueel overslaan, opslaan, verder transporteren) en verwerken van door de opdrachtgever aangeleverd oud papier bij een door de opdrachtnemer nader te bepalen locatie. Het bestek is onderverdeeld in percelen. Elk perceel wordt als een apart perceel aanbesteed. Inschrijvers </w:t>
      </w:r>
      <w:r w:rsidRPr="000E42E5">
        <w:rPr>
          <w:rFonts w:ascii="Arial" w:hAnsi="Arial" w:cs="Arial"/>
          <w:sz w:val="20"/>
          <w:szCs w:val="20"/>
        </w:rPr>
        <w:t>kunnen op één of beide percelen inschrijven.</w:t>
      </w:r>
    </w:p>
    <w:p w:rsidR="00157BCE" w:rsidRPr="000E42E5" w:rsidRDefault="00157BCE" w:rsidP="00CC30B5">
      <w:pPr>
        <w:pStyle w:val="Heading2"/>
        <w:rPr>
          <w:i w:val="0"/>
          <w:sz w:val="20"/>
          <w:lang w:val="nl-NL"/>
        </w:rPr>
      </w:pPr>
      <w:bookmarkStart w:id="16" w:name="_Toc371421909"/>
      <w:r w:rsidRPr="000E42E5">
        <w:rPr>
          <w:i w:val="0"/>
          <w:sz w:val="20"/>
          <w:lang w:val="nl-NL"/>
        </w:rPr>
        <w:t>1.6</w:t>
      </w:r>
      <w:r w:rsidRPr="000E42E5">
        <w:rPr>
          <w:i w:val="0"/>
          <w:sz w:val="20"/>
          <w:lang w:val="nl-NL"/>
        </w:rPr>
        <w:tab/>
        <w:t>De percelen</w:t>
      </w:r>
      <w:bookmarkEnd w:id="16"/>
    </w:p>
    <w:p w:rsidR="00157BCE" w:rsidRPr="000E42E5" w:rsidRDefault="00157BCE" w:rsidP="00E52602">
      <w:pPr>
        <w:tabs>
          <w:tab w:val="left" w:pos="1276"/>
        </w:tabs>
        <w:autoSpaceDE w:val="0"/>
        <w:autoSpaceDN w:val="0"/>
        <w:adjustRightInd w:val="0"/>
        <w:ind w:left="708"/>
        <w:rPr>
          <w:rFonts w:ascii="Arial" w:hAnsi="Arial" w:cs="Arial"/>
          <w:sz w:val="20"/>
          <w:szCs w:val="20"/>
        </w:rPr>
      </w:pPr>
      <w:r w:rsidRPr="000E42E5">
        <w:rPr>
          <w:rFonts w:ascii="Arial" w:hAnsi="Arial" w:cs="Arial"/>
          <w:b/>
          <w:sz w:val="20"/>
          <w:szCs w:val="20"/>
        </w:rPr>
        <w:t>Perceel 1:</w:t>
      </w:r>
      <w:r w:rsidRPr="000E42E5">
        <w:rPr>
          <w:rFonts w:ascii="Arial" w:hAnsi="Arial" w:cs="Arial"/>
          <w:sz w:val="20"/>
          <w:szCs w:val="20"/>
        </w:rPr>
        <w:t xml:space="preserve"> afname en/of verwerking van papier en karton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Het ingezamelde oud papier en karton wordt verwerkt door een daartoe bevoegd en gecertificeerd verwerkingsbedrijf.</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Het ingezamelde oud papier en karton dient verwerkt te worden conform de vigerende wet- en regelgeving en het geldige Landelijke Afval Beheerplan.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ingezamelde stroom oud papier en karton dient gedurende de volledige looptijd van de overeenkomst traceerbaar te zijn en de verwerking (en verwerkingslocatie) dient aangetoond te worden indien opdrachtgever daarom verzoekt.</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Het verwerkingsbedrijf dient aangesloten te zij</w:t>
      </w:r>
      <w:r>
        <w:rPr>
          <w:rFonts w:ascii="Arial" w:hAnsi="Arial" w:cs="Arial"/>
          <w:sz w:val="20"/>
          <w:szCs w:val="20"/>
        </w:rPr>
        <w:t>n bij PRN (Papier Recycling Ned</w:t>
      </w:r>
      <w:r w:rsidRPr="000E42E5">
        <w:rPr>
          <w:rFonts w:ascii="Arial" w:hAnsi="Arial" w:cs="Arial"/>
          <w:sz w:val="20"/>
          <w:szCs w:val="20"/>
        </w:rPr>
        <w:t>erland)</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kwaliteit van het aangeboden oud papier/karton is zoals door de huishoudens wordt aangeboden tijdens de huis aan huis inzameling en op de milieustraat, de gemiddelde vervuilingsgraad bedraagt 4 %;</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Het vaststellen van de verontreiniginggraad geschiedt op het overdrachtspunt;</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aanbieders (of gemeenten) streven er naar het percentage vervuiling, bestaande uit producteigen en productvreemde vervuiling, onder de 5% te brengen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Bij een vervuilingsgraad van meer dan 10% mag de betrokken opdrachtnemer de aangeboden partij oud papier en -karton weigeren;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Zodra de opdrachtnemer een hogere gewichtsvervuiling en/ of hoger vochtpercentage constateert worden de werkzaamheden aangaande de betreffende vracht stilgelegd. Opdrachtnemer neemt onverwijld contact op met de contactpersoon van de opdrachtgever en stelt opdrachtgever in de gelegenheid de vervuiling en/ of het vochtpercentage te constateren. Verder geeft opdrachtnemer aan welke kosten hij moet maken om de betreffende vracht aan de eisen te laten voldoen.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Indien opdrachtgever de vervuiling constateert, dan bepaalt opdrachtgever wat er moet gebeuren met de afgekeurde vracht; alsnog verwerken tegen de eerder opgegeven kosten of afvoeren naar een door opdrachtgever te bepalen locatie. De eventuele transportkosten zijn voor rekening van opdrachtgever.</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Indien bij nadere controle de vervuiling of het te hoge vochtpercentage niet wordt geconstateerd dan zijn alle kosten voor rekening van opdrachtnemer.</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Weging van aangeboden en te verwerken oud papier en karton vindt te allen tijde plaats op een geijkte weegbrug. Op verzoek van de directie dient de opdrachtnemer een (kopie van een) geldig ijkrapport te overleggen, waaruit af te leiden is dat op het moment van de betreffende weging de betreffende weegbrug geijkt was.</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opdrachtnemer stuurt kopieën van alle Marktberichten Oud Papier bont uitgegeven door de MRB met de factuur mee.</w:t>
      </w:r>
    </w:p>
    <w:p w:rsidR="00157BCE" w:rsidRPr="000E42E5" w:rsidRDefault="00157BCE" w:rsidP="00DD4AAA">
      <w:pPr>
        <w:tabs>
          <w:tab w:val="left" w:pos="1276"/>
        </w:tabs>
        <w:autoSpaceDE w:val="0"/>
        <w:autoSpaceDN w:val="0"/>
        <w:adjustRightInd w:val="0"/>
        <w:ind w:left="708"/>
        <w:rPr>
          <w:rFonts w:ascii="Arial" w:hAnsi="Arial" w:cs="Arial"/>
          <w:sz w:val="20"/>
          <w:szCs w:val="20"/>
        </w:rPr>
      </w:pPr>
    </w:p>
    <w:p w:rsidR="00157BCE" w:rsidRPr="000E42E5" w:rsidRDefault="00157BCE" w:rsidP="00DD4AAA">
      <w:pPr>
        <w:tabs>
          <w:tab w:val="left" w:pos="1276"/>
        </w:tabs>
        <w:autoSpaceDE w:val="0"/>
        <w:autoSpaceDN w:val="0"/>
        <w:adjustRightInd w:val="0"/>
        <w:ind w:left="708"/>
        <w:rPr>
          <w:rFonts w:ascii="Arial" w:hAnsi="Arial" w:cs="Arial"/>
          <w:sz w:val="20"/>
          <w:szCs w:val="20"/>
        </w:rPr>
      </w:pPr>
      <w:r w:rsidRPr="000E42E5">
        <w:rPr>
          <w:rFonts w:ascii="Arial" w:hAnsi="Arial" w:cs="Arial"/>
          <w:b/>
          <w:sz w:val="20"/>
          <w:szCs w:val="20"/>
        </w:rPr>
        <w:lastRenderedPageBreak/>
        <w:t>Perceel 2</w:t>
      </w:r>
      <w:r w:rsidRPr="000E42E5">
        <w:rPr>
          <w:rFonts w:ascii="Arial" w:hAnsi="Arial" w:cs="Arial"/>
          <w:sz w:val="20"/>
          <w:szCs w:val="20"/>
        </w:rPr>
        <w:t>: het leveren van een inzamelvoertuig met chauffeur en eventueel beladers (voor huis aan huis inzameling) en eventueel transporteren van containers vanaf milieustraat of andere locaties voor de gemeente Dongen, Gilze en Rijen en Waalwijk.</w:t>
      </w:r>
    </w:p>
    <w:p w:rsidR="00157BCE" w:rsidRDefault="00157BCE" w:rsidP="00AC5444">
      <w:pPr>
        <w:tabs>
          <w:tab w:val="left" w:pos="1276"/>
        </w:tabs>
        <w:autoSpaceDE w:val="0"/>
        <w:autoSpaceDN w:val="0"/>
        <w:adjustRightInd w:val="0"/>
        <w:ind w:left="708"/>
        <w:rPr>
          <w:rFonts w:ascii="Arial" w:hAnsi="Arial" w:cs="Arial"/>
          <w:sz w:val="20"/>
          <w:szCs w:val="20"/>
        </w:rPr>
      </w:pPr>
    </w:p>
    <w:p w:rsidR="00157BCE" w:rsidRDefault="00157BCE" w:rsidP="00AC5444">
      <w:pPr>
        <w:tabs>
          <w:tab w:val="left" w:pos="1276"/>
        </w:tabs>
        <w:autoSpaceDE w:val="0"/>
        <w:autoSpaceDN w:val="0"/>
        <w:adjustRightInd w:val="0"/>
        <w:ind w:left="708"/>
        <w:rPr>
          <w:rFonts w:ascii="Arial" w:hAnsi="Arial" w:cs="Arial"/>
          <w:sz w:val="20"/>
          <w:szCs w:val="20"/>
        </w:rPr>
      </w:pPr>
      <w:r w:rsidRPr="000E42E5">
        <w:rPr>
          <w:rFonts w:ascii="Arial" w:hAnsi="Arial" w:cs="Arial"/>
          <w:sz w:val="20"/>
          <w:szCs w:val="20"/>
        </w:rPr>
        <w:t>Algemeen</w:t>
      </w:r>
      <w:r>
        <w:rPr>
          <w:rFonts w:ascii="Arial" w:hAnsi="Arial" w:cs="Arial"/>
          <w:sz w:val="20"/>
          <w:szCs w:val="20"/>
        </w:rPr>
        <w:t>:</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Het laadgedeelte van de inzamelvoertuigen dient gereinigd te zijn van stoffen die de kwaliteit van het in te zamelen papier aantasten.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Binnen 14 dagen na de definitieve gunning van de opdracht dient de opdrachtnemer een inzamelplan te overleggen. In het inzamelplan moet zijn opgenomen:</w:t>
      </w:r>
    </w:p>
    <w:p w:rsidR="00157BCE" w:rsidRPr="000E42E5" w:rsidRDefault="00157BCE" w:rsidP="00B94CFD">
      <w:pPr>
        <w:numPr>
          <w:ilvl w:val="1"/>
          <w:numId w:val="52"/>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De inzamelroute;</w:t>
      </w:r>
    </w:p>
    <w:p w:rsidR="00157BCE" w:rsidRPr="000E42E5" w:rsidRDefault="00157BCE" w:rsidP="00B94CFD">
      <w:pPr>
        <w:numPr>
          <w:ilvl w:val="1"/>
          <w:numId w:val="52"/>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In te zetten voertuigen, materieel en personeel;</w:t>
      </w:r>
    </w:p>
    <w:p w:rsidR="00157BCE" w:rsidRPr="000E42E5" w:rsidRDefault="00157BCE" w:rsidP="00B94CFD">
      <w:pPr>
        <w:numPr>
          <w:ilvl w:val="1"/>
          <w:numId w:val="52"/>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De tijdstippen waarbinnen inzameling plaatsvindt;</w:t>
      </w:r>
    </w:p>
    <w:p w:rsidR="00157BCE" w:rsidRPr="000E42E5" w:rsidRDefault="00157BCE" w:rsidP="00B94CFD">
      <w:pPr>
        <w:numPr>
          <w:ilvl w:val="1"/>
          <w:numId w:val="52"/>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De met de opdrachtgever overeengekomen feestdagen;</w:t>
      </w:r>
    </w:p>
    <w:p w:rsidR="00157BCE" w:rsidRPr="000E42E5" w:rsidRDefault="00157BCE" w:rsidP="00B94CFD">
      <w:pPr>
        <w:numPr>
          <w:ilvl w:val="1"/>
          <w:numId w:val="52"/>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Naam en bereikbaarheid contactpersoon;</w:t>
      </w:r>
    </w:p>
    <w:p w:rsidR="00157BCE" w:rsidRPr="000E42E5" w:rsidRDefault="00157BCE" w:rsidP="00B94CFD">
      <w:pPr>
        <w:numPr>
          <w:ilvl w:val="1"/>
          <w:numId w:val="52"/>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De wijze waarop klachten en problemen over de inzameling worden afgehandeld.</w:t>
      </w:r>
    </w:p>
    <w:p w:rsidR="00157BCE" w:rsidRPr="000E42E5" w:rsidRDefault="00157BCE" w:rsidP="00B94CFD">
      <w:pPr>
        <w:numPr>
          <w:ilvl w:val="1"/>
          <w:numId w:val="52"/>
        </w:numPr>
        <w:tabs>
          <w:tab w:val="clear" w:pos="1980"/>
          <w:tab w:val="num" w:pos="1620"/>
        </w:tabs>
        <w:autoSpaceDE w:val="0"/>
        <w:autoSpaceDN w:val="0"/>
        <w:adjustRightInd w:val="0"/>
        <w:ind w:left="1620"/>
        <w:rPr>
          <w:rFonts w:ascii="Helvetica" w:hAnsi="Helvetica" w:cs="Helvetica"/>
          <w:sz w:val="20"/>
          <w:szCs w:val="20"/>
        </w:rPr>
      </w:pPr>
      <w:r w:rsidRPr="000E42E5">
        <w:rPr>
          <w:rFonts w:ascii="Helvetica" w:hAnsi="Helvetica" w:cs="Helvetica"/>
          <w:sz w:val="20"/>
          <w:szCs w:val="20"/>
        </w:rPr>
        <w:t>Het inzamelplan wordt ter goedkeuring voorgelegd aan opdrachtgever.</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opdrachtgever draagt zorg voor bekendmaking aan de bevolking van de inzameldagen en -tijden, de aanbiedingsvorm en de plaats waar het oud papier en karton dient te worden aangeboden.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inzameling van oud papier en karton dient onder alle weersomstandigheden plaats te kunnen vinden. In geval van uitzonderlijke weersomstandigheden waardoor inzamelwerkzaamheden niet uitgevoerd kunnen worden om de veiligheid van het personeel van opdrachtnemer en inwoners te waarborgen, dient op aanwijzing van de opdrachtgever de eerst volgende mogelijke werk- of inzameldag of eventueel dezelfde dag alsnog het papier ingezameld te worden.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chauffeur is verplicht er op toe te zien dat de hele route wordt gereden.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chauffeur dient Nederlands te spreken.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opdrachtnemer dient er alles aan te doen om te vermijden dat minicontainers/kratjes e.d. in de inzamelwagen vallen of hieraan schades ontstaat. De opdrachtnemer vergoedt de op deze wijze onbruikbaar geworden, dan wel te repareren minicontainers/kratjes en toebehoren volledig aan de opdrachtgever/eigenaar.</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lijst met routes en straatnamen</w:t>
      </w:r>
      <w:r>
        <w:rPr>
          <w:rFonts w:ascii="Arial" w:hAnsi="Arial" w:cs="Arial"/>
          <w:sz w:val="20"/>
          <w:szCs w:val="20"/>
        </w:rPr>
        <w:t xml:space="preserve"> van de gemeenten</w:t>
      </w:r>
      <w:r w:rsidRPr="000E42E5">
        <w:rPr>
          <w:rFonts w:ascii="Arial" w:hAnsi="Arial" w:cs="Arial"/>
          <w:sz w:val="20"/>
          <w:szCs w:val="20"/>
        </w:rPr>
        <w:t xml:space="preserve"> is </w:t>
      </w:r>
      <w:r w:rsidRPr="00B734AC">
        <w:rPr>
          <w:rFonts w:ascii="Arial" w:hAnsi="Arial" w:cs="Arial"/>
          <w:sz w:val="20"/>
          <w:szCs w:val="20"/>
        </w:rPr>
        <w:t xml:space="preserve">als </w:t>
      </w:r>
      <w:r w:rsidRPr="00B734AC">
        <w:rPr>
          <w:rFonts w:ascii="Arial" w:hAnsi="Arial" w:cs="Arial"/>
          <w:sz w:val="20"/>
          <w:szCs w:val="20"/>
          <w:u w:val="single"/>
        </w:rPr>
        <w:t>bijlage 4</w:t>
      </w:r>
      <w:r w:rsidRPr="00B734AC">
        <w:rPr>
          <w:rFonts w:ascii="Arial" w:hAnsi="Arial" w:cs="Arial"/>
          <w:sz w:val="20"/>
          <w:szCs w:val="20"/>
        </w:rPr>
        <w:t xml:space="preserve"> bij</w:t>
      </w:r>
      <w:r w:rsidRPr="000E42E5">
        <w:rPr>
          <w:rFonts w:ascii="Arial" w:hAnsi="Arial" w:cs="Arial"/>
          <w:sz w:val="20"/>
          <w:szCs w:val="20"/>
        </w:rPr>
        <w:t xml:space="preserve"> dit bestek gevoegd.</w:t>
      </w:r>
    </w:p>
    <w:p w:rsidR="00157BCE" w:rsidRDefault="00157BCE" w:rsidP="0063159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Voor de drie gemeenten moet u voor de milieustraat of op de aangegeven locaties één of twee deugdelijke en nette container ter beschikking stellen. Deze container moet door u op afroep worden geleegd, op de locatie welke volgt uit aanbesteding van perceel 1. Met uw inschrijving dient u rekening te houden met een transport afstand (enkele reis) van maximaal 20 km. U maakt hiervoor gebruik van de ANWB route planner, kortste route.</w:t>
      </w:r>
    </w:p>
    <w:p w:rsidR="00157BCE" w:rsidRDefault="00157BCE" w:rsidP="0063159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in te zetten inzamelvoertuigen dienen te voldoen aan alle geldende wettelijke vereisten;</w:t>
      </w:r>
    </w:p>
    <w:p w:rsidR="00157BCE" w:rsidRDefault="00157BCE" w:rsidP="0063159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inzamelvoertuigen verkeren in goede staat van onderhoud, het is duidelijk zichtbaar dat deze voertuigen bestemd zijn</w:t>
      </w:r>
      <w:r>
        <w:rPr>
          <w:rFonts w:ascii="Arial" w:hAnsi="Arial" w:cs="Arial"/>
          <w:sz w:val="20"/>
          <w:szCs w:val="20"/>
        </w:rPr>
        <w:t xml:space="preserve"> voor het inzamelen van papier.</w:t>
      </w:r>
    </w:p>
    <w:p w:rsidR="00157BCE" w:rsidRPr="000E42E5" w:rsidRDefault="00157BCE" w:rsidP="0063159D">
      <w:pPr>
        <w:numPr>
          <w:ilvl w:val="1"/>
          <w:numId w:val="1"/>
        </w:numPr>
        <w:tabs>
          <w:tab w:val="clear" w:pos="1980"/>
          <w:tab w:val="num" w:pos="1260"/>
        </w:tabs>
        <w:autoSpaceDE w:val="0"/>
        <w:autoSpaceDN w:val="0"/>
        <w:adjustRightInd w:val="0"/>
        <w:ind w:left="1260" w:hanging="540"/>
        <w:rPr>
          <w:rFonts w:ascii="Arial" w:hAnsi="Arial" w:cs="Arial"/>
          <w:sz w:val="20"/>
          <w:szCs w:val="20"/>
        </w:rPr>
      </w:pPr>
      <w:r>
        <w:rPr>
          <w:rFonts w:ascii="Arial" w:hAnsi="Arial" w:cs="Arial"/>
          <w:sz w:val="20"/>
          <w:szCs w:val="20"/>
        </w:rPr>
        <w:t>H</w:t>
      </w:r>
      <w:r w:rsidRPr="001A2F94">
        <w:rPr>
          <w:rFonts w:ascii="Arial" w:hAnsi="Arial" w:cs="Arial"/>
          <w:sz w:val="20"/>
          <w:szCs w:val="20"/>
        </w:rPr>
        <w:t>et is duidelijk zichtbaar van welk bedrijf de voertuigen afkomstig zijn.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 xml:space="preserve">U dient aan te geven welke Euronorm van toepassing is voor de in te zetten voertuigen bij de uitvoering van de opdracht om in aanmerking te komen voor een fictieve korting bij inschrijving. </w:t>
      </w:r>
    </w:p>
    <w:p w:rsidR="00157BCE" w:rsidRPr="000E42E5" w:rsidRDefault="00157BCE" w:rsidP="00B97D80">
      <w:pPr>
        <w:autoSpaceDE w:val="0"/>
        <w:autoSpaceDN w:val="0"/>
        <w:adjustRightInd w:val="0"/>
        <w:ind w:left="720"/>
        <w:rPr>
          <w:rFonts w:ascii="Arial" w:hAnsi="Arial" w:cs="Arial"/>
          <w:sz w:val="20"/>
          <w:szCs w:val="20"/>
        </w:rPr>
      </w:pPr>
    </w:p>
    <w:p w:rsidR="00157BCE" w:rsidRPr="000E42E5" w:rsidRDefault="00157BCE" w:rsidP="00B97D80">
      <w:pPr>
        <w:tabs>
          <w:tab w:val="num" w:pos="2160"/>
        </w:tabs>
        <w:autoSpaceDE w:val="0"/>
        <w:autoSpaceDN w:val="0"/>
        <w:adjustRightInd w:val="0"/>
        <w:ind w:left="720"/>
        <w:rPr>
          <w:rFonts w:ascii="Arial" w:hAnsi="Arial" w:cs="Arial"/>
          <w:sz w:val="20"/>
          <w:szCs w:val="20"/>
        </w:rPr>
      </w:pPr>
      <w:r w:rsidRPr="000E42E5">
        <w:rPr>
          <w:rFonts w:ascii="Arial" w:hAnsi="Arial" w:cs="Arial"/>
          <w:sz w:val="20"/>
          <w:szCs w:val="20"/>
        </w:rPr>
        <w:t>Voor Dongen: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Oud papier en karton wordt aangeboden zowel los, gebundeld of in dozen/ kratten langs de weg.</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inzamel routes zijn:</w:t>
      </w:r>
      <w:r w:rsidRPr="000E42E5">
        <w:rPr>
          <w:rFonts w:ascii="Arial" w:hAnsi="Arial" w:cs="Arial"/>
          <w:sz w:val="20"/>
          <w:szCs w:val="20"/>
        </w:rPr>
        <w:br/>
        <w:t>route 6, op zaterdag even weken</w:t>
      </w:r>
      <w:r w:rsidRPr="000E42E5">
        <w:rPr>
          <w:rFonts w:ascii="Arial" w:hAnsi="Arial" w:cs="Arial"/>
          <w:sz w:val="20"/>
          <w:szCs w:val="20"/>
        </w:rPr>
        <w:br/>
        <w:t>route 7, op zaterdag even weken7</w:t>
      </w:r>
      <w:r w:rsidRPr="000E42E5">
        <w:rPr>
          <w:rFonts w:ascii="Arial" w:hAnsi="Arial" w:cs="Arial"/>
          <w:sz w:val="20"/>
          <w:szCs w:val="20"/>
        </w:rPr>
        <w:br/>
        <w:t>route 3, op zaterdag oneven weken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De gemeente Dongen gaat de afval inzameling aanpassen, hierdoor is de mogelijkheid aanwezig dat de sub percelen papier vrijdag en inzameling papier op zaterdag in 2014 of 2015 kan komen te vervallen. Zodra dit bekend is, zal dit zo spoedig mogelijk aan u bekend worden gemaakt. U dient rekening te houden met het een opzeg termijn van één kalendermaand.</w:t>
      </w:r>
    </w:p>
    <w:p w:rsidR="00157BCE" w:rsidRPr="000E42E5" w:rsidRDefault="00157BCE" w:rsidP="00012427">
      <w:pPr>
        <w:tabs>
          <w:tab w:val="num" w:pos="2160"/>
        </w:tabs>
        <w:autoSpaceDE w:val="0"/>
        <w:autoSpaceDN w:val="0"/>
        <w:adjustRightInd w:val="0"/>
        <w:ind w:left="720"/>
        <w:rPr>
          <w:rFonts w:ascii="Arial" w:hAnsi="Arial" w:cs="Arial"/>
          <w:sz w:val="20"/>
          <w:szCs w:val="20"/>
        </w:rPr>
      </w:pPr>
    </w:p>
    <w:p w:rsidR="00157BCE" w:rsidRPr="000E42E5" w:rsidRDefault="00157BCE" w:rsidP="00012427">
      <w:pPr>
        <w:tabs>
          <w:tab w:val="num" w:pos="2160"/>
        </w:tabs>
        <w:autoSpaceDE w:val="0"/>
        <w:autoSpaceDN w:val="0"/>
        <w:adjustRightInd w:val="0"/>
        <w:ind w:left="720"/>
        <w:rPr>
          <w:rFonts w:ascii="Arial" w:hAnsi="Arial" w:cs="Arial"/>
          <w:sz w:val="20"/>
          <w:szCs w:val="20"/>
        </w:rPr>
      </w:pPr>
      <w:r w:rsidRPr="000E42E5">
        <w:rPr>
          <w:rFonts w:ascii="Arial" w:hAnsi="Arial" w:cs="Arial"/>
          <w:sz w:val="20"/>
          <w:szCs w:val="20"/>
        </w:rPr>
        <w:t>Voor Gilze en Rijen</w:t>
      </w:r>
    </w:p>
    <w:p w:rsidR="00157BCE" w:rsidRPr="000E42E5" w:rsidRDefault="00157BCE" w:rsidP="00C70ED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Oud papier en karton wordt aangeboden in minicontainers en los, gebundeld of in dozen/kratten langs de weg</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op werkdagen eenmaal per vier weken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voor de inzameling op werkdagen dienen 2 beladers te worden meegeleverd.</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in de bebouwde kom van Gilze op maandagavond eenmaal per twee weken, drie voertuigen.</w:t>
      </w:r>
    </w:p>
    <w:p w:rsidR="00157BCE" w:rsidRPr="000E42E5" w:rsidRDefault="00157BCE" w:rsidP="00012427">
      <w:pPr>
        <w:autoSpaceDE w:val="0"/>
        <w:autoSpaceDN w:val="0"/>
        <w:adjustRightInd w:val="0"/>
        <w:ind w:left="720"/>
        <w:rPr>
          <w:rFonts w:ascii="Arial" w:hAnsi="Arial" w:cs="Arial"/>
          <w:sz w:val="20"/>
          <w:szCs w:val="20"/>
        </w:rPr>
      </w:pPr>
    </w:p>
    <w:p w:rsidR="00157BCE" w:rsidRPr="000E42E5" w:rsidRDefault="00157BCE" w:rsidP="00012427">
      <w:pPr>
        <w:tabs>
          <w:tab w:val="num" w:pos="2160"/>
        </w:tabs>
        <w:autoSpaceDE w:val="0"/>
        <w:autoSpaceDN w:val="0"/>
        <w:adjustRightInd w:val="0"/>
        <w:ind w:left="720"/>
        <w:rPr>
          <w:rFonts w:ascii="Arial" w:hAnsi="Arial" w:cs="Arial"/>
          <w:sz w:val="20"/>
          <w:szCs w:val="20"/>
        </w:rPr>
      </w:pPr>
      <w:r w:rsidRPr="000E42E5">
        <w:rPr>
          <w:rFonts w:ascii="Arial" w:hAnsi="Arial" w:cs="Arial"/>
          <w:sz w:val="20"/>
          <w:szCs w:val="20"/>
        </w:rPr>
        <w:lastRenderedPageBreak/>
        <w:t>Voor Waalwijk</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op weekdagen tijdens de avonduren</w:t>
      </w:r>
    </w:p>
    <w:p w:rsidR="00157BCE" w:rsidRPr="000E42E5"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0E42E5">
        <w:rPr>
          <w:rFonts w:ascii="Arial" w:hAnsi="Arial" w:cs="Arial"/>
          <w:sz w:val="20"/>
          <w:szCs w:val="20"/>
        </w:rPr>
        <w:t>op zaterdag(ochtenden)</w:t>
      </w:r>
    </w:p>
    <w:p w:rsidR="00157BCE" w:rsidRPr="00E927A0" w:rsidRDefault="00157BCE" w:rsidP="00342449">
      <w:pPr>
        <w:tabs>
          <w:tab w:val="num" w:pos="2160"/>
        </w:tabs>
        <w:autoSpaceDE w:val="0"/>
        <w:autoSpaceDN w:val="0"/>
        <w:adjustRightInd w:val="0"/>
        <w:rPr>
          <w:rFonts w:ascii="Arial" w:hAnsi="Arial" w:cs="Arial"/>
          <w:sz w:val="20"/>
          <w:szCs w:val="20"/>
        </w:rPr>
      </w:pPr>
    </w:p>
    <w:p w:rsidR="00157BCE" w:rsidRPr="005D720E" w:rsidRDefault="00157BCE" w:rsidP="00F708FC">
      <w:pPr>
        <w:pStyle w:val="Heading2"/>
        <w:rPr>
          <w:i w:val="0"/>
          <w:sz w:val="20"/>
          <w:lang w:val="nl-NL"/>
        </w:rPr>
      </w:pPr>
      <w:bookmarkStart w:id="17" w:name="_Toc371421910"/>
      <w:r w:rsidRPr="005D720E">
        <w:rPr>
          <w:i w:val="0"/>
          <w:sz w:val="20"/>
          <w:lang w:val="nl-NL"/>
        </w:rPr>
        <w:t>1.6.2</w:t>
      </w:r>
      <w:r w:rsidRPr="005D720E">
        <w:rPr>
          <w:i w:val="0"/>
          <w:sz w:val="20"/>
          <w:lang w:val="nl-NL"/>
        </w:rPr>
        <w:tab/>
        <w:t>Hoeveelheden te verwerken afvalstromen</w:t>
      </w:r>
      <w:bookmarkEnd w:id="17"/>
    </w:p>
    <w:p w:rsidR="00157BCE" w:rsidRPr="00E927A0" w:rsidRDefault="00157BCE" w:rsidP="00B94CFD">
      <w:pPr>
        <w:numPr>
          <w:ilvl w:val="1"/>
          <w:numId w:val="1"/>
        </w:numPr>
        <w:tabs>
          <w:tab w:val="clear" w:pos="1980"/>
          <w:tab w:val="num" w:pos="1260"/>
        </w:tabs>
        <w:autoSpaceDE w:val="0"/>
        <w:autoSpaceDN w:val="0"/>
        <w:adjustRightInd w:val="0"/>
        <w:ind w:left="1260" w:hanging="540"/>
        <w:rPr>
          <w:rFonts w:ascii="Arial" w:hAnsi="Arial" w:cs="Arial"/>
          <w:sz w:val="20"/>
          <w:szCs w:val="20"/>
        </w:rPr>
      </w:pPr>
      <w:r w:rsidRPr="00B734AC">
        <w:rPr>
          <w:rFonts w:ascii="Arial" w:hAnsi="Arial" w:cs="Arial"/>
          <w:sz w:val="20"/>
          <w:szCs w:val="20"/>
          <w:u w:val="single"/>
        </w:rPr>
        <w:t>In bijlage 1</w:t>
      </w:r>
      <w:r w:rsidRPr="00E927A0">
        <w:rPr>
          <w:rFonts w:ascii="Arial" w:hAnsi="Arial" w:cs="Arial"/>
          <w:sz w:val="20"/>
          <w:szCs w:val="20"/>
        </w:rPr>
        <w:t xml:space="preserve"> </w:t>
      </w:r>
      <w:r>
        <w:rPr>
          <w:rFonts w:ascii="Arial" w:hAnsi="Arial" w:cs="Arial"/>
          <w:sz w:val="20"/>
          <w:szCs w:val="20"/>
        </w:rPr>
        <w:t xml:space="preserve">(Inschrijfstaat voor perceel 1 en 2) </w:t>
      </w:r>
      <w:r w:rsidRPr="00E927A0">
        <w:rPr>
          <w:rFonts w:ascii="Arial" w:hAnsi="Arial" w:cs="Arial"/>
          <w:sz w:val="20"/>
          <w:szCs w:val="20"/>
        </w:rPr>
        <w:t xml:space="preserve">zijn de </w:t>
      </w:r>
      <w:r>
        <w:rPr>
          <w:rFonts w:ascii="Arial" w:hAnsi="Arial" w:cs="Arial"/>
          <w:sz w:val="20"/>
          <w:szCs w:val="20"/>
        </w:rPr>
        <w:t xml:space="preserve">indicatieve </w:t>
      </w:r>
      <w:r w:rsidRPr="00E927A0">
        <w:rPr>
          <w:rFonts w:ascii="Arial" w:hAnsi="Arial" w:cs="Arial"/>
          <w:sz w:val="20"/>
          <w:szCs w:val="20"/>
        </w:rPr>
        <w:t xml:space="preserve">hoeveelheden voor 2012 opgenomen. Deze hoeveelheden kunnen </w:t>
      </w:r>
      <w:r>
        <w:rPr>
          <w:rFonts w:ascii="Arial" w:hAnsi="Arial" w:cs="Arial"/>
          <w:sz w:val="20"/>
          <w:szCs w:val="20"/>
        </w:rPr>
        <w:t xml:space="preserve">per perceel </w:t>
      </w:r>
      <w:r w:rsidRPr="00E927A0">
        <w:rPr>
          <w:rFonts w:ascii="Arial" w:hAnsi="Arial" w:cs="Arial"/>
          <w:sz w:val="20"/>
          <w:szCs w:val="20"/>
        </w:rPr>
        <w:t>jaarlijks fluctueren. Aan deze hoeveelheden kan opdrachtnemer geen rechten ontlenen.</w:t>
      </w:r>
    </w:p>
    <w:p w:rsidR="00157BCE" w:rsidRPr="000E42E5" w:rsidRDefault="00157BCE" w:rsidP="00F708FC">
      <w:pPr>
        <w:pStyle w:val="Heading2"/>
        <w:rPr>
          <w:i w:val="0"/>
          <w:sz w:val="20"/>
          <w:lang w:val="nl-NL"/>
        </w:rPr>
      </w:pPr>
      <w:bookmarkStart w:id="18" w:name="_Toc371421911"/>
      <w:r w:rsidRPr="000E42E5">
        <w:rPr>
          <w:i w:val="0"/>
          <w:sz w:val="20"/>
          <w:lang w:val="nl-NL"/>
        </w:rPr>
        <w:t>1.6.3</w:t>
      </w:r>
      <w:r w:rsidRPr="000E42E5">
        <w:rPr>
          <w:i w:val="0"/>
          <w:sz w:val="20"/>
          <w:lang w:val="nl-NL"/>
        </w:rPr>
        <w:tab/>
        <w:t>Afstand tot de locatie</w:t>
      </w:r>
      <w:bookmarkEnd w:id="18"/>
    </w:p>
    <w:p w:rsidR="00157BCE" w:rsidRPr="000E42E5" w:rsidRDefault="00157BCE" w:rsidP="00CD5AEF">
      <w:pPr>
        <w:autoSpaceDE w:val="0"/>
        <w:autoSpaceDN w:val="0"/>
        <w:adjustRightInd w:val="0"/>
        <w:ind w:left="1260" w:hanging="540"/>
        <w:rPr>
          <w:rFonts w:ascii="Arial" w:hAnsi="Arial" w:cs="Arial"/>
          <w:sz w:val="20"/>
          <w:szCs w:val="20"/>
        </w:rPr>
      </w:pPr>
      <w:r w:rsidRPr="000E42E5">
        <w:rPr>
          <w:rFonts w:ascii="Arial" w:hAnsi="Arial" w:cs="Arial"/>
          <w:sz w:val="20"/>
          <w:szCs w:val="20"/>
        </w:rPr>
        <w:t>1.</w:t>
      </w:r>
      <w:r w:rsidRPr="000E42E5">
        <w:rPr>
          <w:rFonts w:ascii="Arial" w:hAnsi="Arial" w:cs="Arial"/>
          <w:sz w:val="20"/>
          <w:szCs w:val="20"/>
        </w:rPr>
        <w:tab/>
        <w:t>De verwerking- of overslag locatie moet liggen binnen een afstand van 20 km van de milieustraat (enkele reis) dit geldt voor elke gemeente. U maakt hiervoor gebruik van de ANWB route planner, kortste route. U mag meerdere verwerkingslocaties aangeven, hierdoor kunt u per gemeente de meeste voordeligste locatie aangeven.</w:t>
      </w:r>
    </w:p>
    <w:p w:rsidR="00157BCE" w:rsidRPr="000E42E5" w:rsidRDefault="00157BCE" w:rsidP="00010CA8">
      <w:pPr>
        <w:autoSpaceDE w:val="0"/>
        <w:autoSpaceDN w:val="0"/>
        <w:adjustRightInd w:val="0"/>
        <w:ind w:left="1260" w:hanging="540"/>
        <w:rPr>
          <w:rFonts w:ascii="Arial" w:hAnsi="Arial" w:cs="Arial"/>
          <w:sz w:val="20"/>
          <w:szCs w:val="20"/>
        </w:rPr>
      </w:pPr>
      <w:r w:rsidRPr="000E42E5">
        <w:rPr>
          <w:rFonts w:ascii="Arial" w:hAnsi="Arial" w:cs="Arial"/>
          <w:sz w:val="20"/>
          <w:szCs w:val="20"/>
        </w:rPr>
        <w:t>2.</w:t>
      </w:r>
      <w:r w:rsidRPr="000E42E5">
        <w:rPr>
          <w:rFonts w:ascii="Arial" w:hAnsi="Arial" w:cs="Arial"/>
          <w:sz w:val="20"/>
          <w:szCs w:val="20"/>
        </w:rPr>
        <w:tab/>
        <w:t>De afstand gerekend vanaf</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 xml:space="preserve">De Hak 16, 5107 RG te Dongen, </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 xml:space="preserve">Parallelweg 36, 5121 LD te Rijen, </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 xml:space="preserve">Liechtensteinstraat 4, 5171 PH te Kaatsheuvel </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Prof. Van ’t Hoffweg 13, 5144 NS te Waalwijk (gemeentewerf)</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Weteringweg 29, 5145 NT te Waalwijk (milieustraat)</w:t>
      </w:r>
      <w:r w:rsidRPr="000E42E5">
        <w:rPr>
          <w:rFonts w:ascii="Arial" w:hAnsi="Arial" w:cs="Arial"/>
          <w:sz w:val="20"/>
          <w:szCs w:val="20"/>
        </w:rPr>
        <w:br/>
        <w:t>tot aan de verwerkingslocatie moeten worden aangegeven in de inschrijfstaten.</w:t>
      </w:r>
    </w:p>
    <w:p w:rsidR="00157BCE" w:rsidRPr="000E42E5" w:rsidRDefault="00157BCE" w:rsidP="00465F30">
      <w:pPr>
        <w:autoSpaceDE w:val="0"/>
        <w:autoSpaceDN w:val="0"/>
        <w:adjustRightInd w:val="0"/>
        <w:ind w:left="1260" w:hanging="540"/>
        <w:rPr>
          <w:rFonts w:ascii="Arial" w:hAnsi="Arial" w:cs="Arial"/>
          <w:sz w:val="20"/>
          <w:szCs w:val="20"/>
        </w:rPr>
      </w:pPr>
      <w:r w:rsidRPr="000E42E5">
        <w:rPr>
          <w:rFonts w:ascii="Arial" w:hAnsi="Arial" w:cs="Arial"/>
          <w:sz w:val="20"/>
          <w:szCs w:val="20"/>
        </w:rPr>
        <w:t>3.</w:t>
      </w:r>
      <w:r w:rsidRPr="000E42E5">
        <w:rPr>
          <w:rFonts w:ascii="Arial" w:hAnsi="Arial" w:cs="Arial"/>
          <w:sz w:val="20"/>
          <w:szCs w:val="20"/>
        </w:rPr>
        <w:tab/>
        <w:t xml:space="preserve">Voor perceel 2 moet u met uw inschrijving </w:t>
      </w:r>
      <w:r>
        <w:rPr>
          <w:rFonts w:ascii="Arial" w:hAnsi="Arial" w:cs="Arial"/>
          <w:sz w:val="20"/>
          <w:szCs w:val="20"/>
        </w:rPr>
        <w:t xml:space="preserve">rekening </w:t>
      </w:r>
      <w:r w:rsidRPr="000E42E5">
        <w:rPr>
          <w:rFonts w:ascii="Arial" w:hAnsi="Arial" w:cs="Arial"/>
          <w:sz w:val="20"/>
          <w:szCs w:val="20"/>
        </w:rPr>
        <w:t>houden met een transport afstand (enkele reis) van maximaal 20 km. U maakt hiervoor gebruik van de ANWB route planner, kortste route. Omdat  de verwerking- of overslaglocatie binnen de 20 km ligt zal hierop geen verrekening plaats vinden. Wanneer u rekent met een andere transportafstand is dat voor uw rekening.</w:t>
      </w:r>
    </w:p>
    <w:p w:rsidR="00157BCE" w:rsidRPr="000E42E5" w:rsidRDefault="00157BCE" w:rsidP="00010CA8">
      <w:pPr>
        <w:autoSpaceDE w:val="0"/>
        <w:autoSpaceDN w:val="0"/>
        <w:adjustRightInd w:val="0"/>
        <w:ind w:left="1260" w:hanging="540"/>
        <w:rPr>
          <w:rFonts w:ascii="Arial" w:hAnsi="Arial" w:cs="Arial"/>
          <w:sz w:val="20"/>
          <w:szCs w:val="20"/>
        </w:rPr>
      </w:pPr>
      <w:r w:rsidRPr="000E42E5">
        <w:rPr>
          <w:rFonts w:ascii="Arial" w:hAnsi="Arial" w:cs="Arial"/>
          <w:sz w:val="20"/>
          <w:szCs w:val="20"/>
        </w:rPr>
        <w:t>4.</w:t>
      </w:r>
      <w:r w:rsidRPr="000E42E5">
        <w:rPr>
          <w:rFonts w:ascii="Arial" w:hAnsi="Arial" w:cs="Arial"/>
          <w:sz w:val="20"/>
          <w:szCs w:val="20"/>
        </w:rPr>
        <w:tab/>
        <w:t>Opdrachtnemer geeft per gemeente aan op welke locatie de verwerking of overslag plaatsvindt van door de opdrachtgever aangeleverde afvalstromen.</w:t>
      </w:r>
    </w:p>
    <w:p w:rsidR="00157BCE" w:rsidRPr="000E42E5" w:rsidRDefault="00157BCE" w:rsidP="000116D2">
      <w:pPr>
        <w:autoSpaceDE w:val="0"/>
        <w:autoSpaceDN w:val="0"/>
        <w:adjustRightInd w:val="0"/>
        <w:ind w:left="720" w:hanging="720"/>
        <w:rPr>
          <w:rFonts w:ascii="Arial" w:hAnsi="Arial" w:cs="Arial"/>
          <w:sz w:val="20"/>
          <w:szCs w:val="20"/>
        </w:rPr>
      </w:pPr>
    </w:p>
    <w:p w:rsidR="00157BCE" w:rsidRPr="000E42E5" w:rsidRDefault="00157BCE" w:rsidP="00F708FC">
      <w:pPr>
        <w:pStyle w:val="Heading2"/>
        <w:rPr>
          <w:i w:val="0"/>
          <w:sz w:val="20"/>
          <w:szCs w:val="20"/>
          <w:lang w:val="nl-NL"/>
        </w:rPr>
      </w:pPr>
      <w:bookmarkStart w:id="19" w:name="_Toc371421912"/>
      <w:r w:rsidRPr="000E42E5">
        <w:rPr>
          <w:i w:val="0"/>
          <w:sz w:val="20"/>
          <w:szCs w:val="20"/>
          <w:lang w:val="nl-NL"/>
        </w:rPr>
        <w:t>1.6.4</w:t>
      </w:r>
      <w:r w:rsidRPr="000E42E5">
        <w:rPr>
          <w:i w:val="0"/>
          <w:sz w:val="20"/>
          <w:szCs w:val="20"/>
          <w:lang w:val="nl-NL"/>
        </w:rPr>
        <w:tab/>
        <w:t>Eisen gesteld aan verwerkings- en/ of overslaglocatie en transportmiddelen</w:t>
      </w:r>
      <w:bookmarkEnd w:id="19"/>
    </w:p>
    <w:p w:rsidR="00157BCE" w:rsidRPr="000E42E5" w:rsidRDefault="00157BCE" w:rsidP="001A2F94">
      <w:pPr>
        <w:autoSpaceDE w:val="0"/>
        <w:autoSpaceDN w:val="0"/>
        <w:adjustRightInd w:val="0"/>
        <w:ind w:left="720"/>
        <w:rPr>
          <w:rFonts w:ascii="Arial" w:hAnsi="Arial" w:cs="Arial"/>
          <w:sz w:val="20"/>
          <w:szCs w:val="20"/>
        </w:rPr>
      </w:pPr>
      <w:r w:rsidRPr="000E42E5">
        <w:rPr>
          <w:rFonts w:ascii="Arial" w:hAnsi="Arial" w:cs="Arial"/>
          <w:sz w:val="20"/>
          <w:szCs w:val="20"/>
        </w:rPr>
        <w:t>Voor preceel 1.</w:t>
      </w:r>
    </w:p>
    <w:p w:rsidR="00157BCE" w:rsidRPr="000E42E5" w:rsidRDefault="00157BCE" w:rsidP="00D75658">
      <w:pPr>
        <w:numPr>
          <w:ilvl w:val="0"/>
          <w:numId w:val="54"/>
        </w:numPr>
        <w:autoSpaceDE w:val="0"/>
        <w:autoSpaceDN w:val="0"/>
        <w:adjustRightInd w:val="0"/>
        <w:rPr>
          <w:rFonts w:ascii="Arial" w:hAnsi="Arial" w:cs="Arial"/>
          <w:sz w:val="20"/>
          <w:szCs w:val="20"/>
        </w:rPr>
      </w:pPr>
      <w:r w:rsidRPr="000E42E5">
        <w:rPr>
          <w:rFonts w:ascii="Arial" w:hAnsi="Arial" w:cs="Arial"/>
          <w:sz w:val="20"/>
          <w:szCs w:val="20"/>
        </w:rPr>
        <w:t>De openingstijden van de verwerkings- en/ of overslaglocatie zijn van maandag t/m vrijdag van een half uur voor de bedrijfstijd van opdrachtgever tot één uur na sluiting van de bedrijfstijd van opdrachtgever. Voor de zaterdagen geldt openstelling van 8.00 uur tot 16.00 uur.</w:t>
      </w:r>
      <w:r w:rsidRPr="000E42E5">
        <w:rPr>
          <w:rFonts w:ascii="Arial" w:hAnsi="Arial" w:cs="Arial"/>
          <w:sz w:val="20"/>
          <w:szCs w:val="20"/>
        </w:rPr>
        <w:br/>
        <w:t>De huidige bedrijfstijden van opdrachtgever zijn van 07.30 uur tot 17.00 uur en op zaterdag van 07.30 uur tot 12.00 uur. Aan onze bedrijfstijden kunnen geen rechten ontleend worden indien gedurende de looptijd van de overeenkomst de openingstijden van de milieustraten worden gewijzigd en/of uitgebreid met een avondopenstelling.</w:t>
      </w:r>
      <w:r w:rsidRPr="000E42E5">
        <w:rPr>
          <w:rFonts w:ascii="Arial" w:hAnsi="Arial" w:cs="Arial"/>
          <w:sz w:val="20"/>
          <w:szCs w:val="20"/>
        </w:rPr>
        <w:br/>
        <w:t>Voor wat betreft afvoer van de papierinzameling ’s avonds en op zaterdag moeten gepaste afspraken gemaakt worden tussen de transporteur en de verwerker/overslaglocatie.</w:t>
      </w:r>
    </w:p>
    <w:p w:rsidR="00157BCE" w:rsidRPr="000E42E5" w:rsidRDefault="00157BCE" w:rsidP="00D75658">
      <w:pPr>
        <w:numPr>
          <w:ilvl w:val="0"/>
          <w:numId w:val="54"/>
        </w:numPr>
        <w:autoSpaceDE w:val="0"/>
        <w:autoSpaceDN w:val="0"/>
        <w:adjustRightInd w:val="0"/>
        <w:rPr>
          <w:rFonts w:ascii="Arial" w:hAnsi="Arial" w:cs="Arial"/>
          <w:sz w:val="20"/>
          <w:szCs w:val="20"/>
        </w:rPr>
      </w:pPr>
      <w:r w:rsidRPr="000E42E5">
        <w:rPr>
          <w:rFonts w:ascii="Arial" w:hAnsi="Arial" w:cs="Arial"/>
          <w:sz w:val="20"/>
          <w:szCs w:val="20"/>
        </w:rPr>
        <w:t>Opdrachtnemer draagt er zorg voor dat opdrachtgever schriftelijk (per brief, fax of email) in kennis wordt gesteld van de (actuele) acceptatievoorwaarden op de locatie van opdrachtnemer. De acceptatievoorwaarden, voor zover deze betrekking hebben op de specificaties van de afvalstromen, kunnen nooit strenger zijn dan de door opdrachtgever opgegeven specificaties in paragraaf 1.6</w:t>
      </w:r>
    </w:p>
    <w:p w:rsidR="00157BCE" w:rsidRPr="000E42E5" w:rsidRDefault="00157BCE" w:rsidP="009A0ABA">
      <w:pPr>
        <w:numPr>
          <w:ilvl w:val="0"/>
          <w:numId w:val="54"/>
        </w:numPr>
        <w:autoSpaceDE w:val="0"/>
        <w:autoSpaceDN w:val="0"/>
        <w:adjustRightInd w:val="0"/>
        <w:rPr>
          <w:rFonts w:ascii="Arial" w:hAnsi="Arial" w:cs="Arial"/>
          <w:sz w:val="20"/>
          <w:szCs w:val="20"/>
        </w:rPr>
      </w:pPr>
      <w:r w:rsidRPr="000E42E5">
        <w:rPr>
          <w:rFonts w:ascii="Arial" w:hAnsi="Arial" w:cs="Arial"/>
          <w:sz w:val="20"/>
          <w:szCs w:val="20"/>
        </w:rPr>
        <w:t>De opdrachtgever geeft aan het begin van ieder jaar aan op welke dagen in dat jaar de verwerkings- en/ of overslaglocatie gesloten kan zijn omdat opdrachtgever wegens sluiting van de milieustations niet aanlevert.</w:t>
      </w:r>
    </w:p>
    <w:p w:rsidR="00157BCE" w:rsidRPr="000E42E5" w:rsidRDefault="00157BCE" w:rsidP="009A0ABA">
      <w:pPr>
        <w:numPr>
          <w:ilvl w:val="0"/>
          <w:numId w:val="54"/>
        </w:numPr>
        <w:autoSpaceDE w:val="0"/>
        <w:autoSpaceDN w:val="0"/>
        <w:adjustRightInd w:val="0"/>
        <w:rPr>
          <w:rFonts w:ascii="Arial" w:hAnsi="Arial" w:cs="Arial"/>
          <w:sz w:val="20"/>
          <w:szCs w:val="20"/>
        </w:rPr>
      </w:pPr>
      <w:r w:rsidRPr="000E42E5">
        <w:rPr>
          <w:rFonts w:ascii="Arial" w:hAnsi="Arial" w:cs="Arial"/>
          <w:sz w:val="20"/>
          <w:szCs w:val="20"/>
        </w:rPr>
        <w:t>De door opdrachtgever aan te leveren afvalstromen worden op de verwerkings- en/ of overslaglocatie in- en uitgewogen.</w:t>
      </w:r>
    </w:p>
    <w:p w:rsidR="00157BCE" w:rsidRPr="000E42E5" w:rsidRDefault="00157BCE" w:rsidP="009A0ABA">
      <w:pPr>
        <w:numPr>
          <w:ilvl w:val="0"/>
          <w:numId w:val="54"/>
        </w:numPr>
        <w:autoSpaceDE w:val="0"/>
        <w:autoSpaceDN w:val="0"/>
        <w:adjustRightInd w:val="0"/>
        <w:rPr>
          <w:rFonts w:ascii="Arial" w:hAnsi="Arial" w:cs="Arial"/>
          <w:sz w:val="20"/>
          <w:szCs w:val="20"/>
        </w:rPr>
      </w:pPr>
      <w:r w:rsidRPr="000E42E5">
        <w:rPr>
          <w:rFonts w:ascii="Arial" w:hAnsi="Arial" w:cs="Arial"/>
          <w:sz w:val="20"/>
          <w:szCs w:val="20"/>
        </w:rPr>
        <w:t>De maximale wachttijd voor het lossen van volle containers op de verwerkings- en/ of overslaglocatie bedraagt 15 minuten.</w:t>
      </w:r>
    </w:p>
    <w:p w:rsidR="00157BCE" w:rsidRPr="000E42E5" w:rsidRDefault="00157BCE" w:rsidP="009A0ABA">
      <w:pPr>
        <w:numPr>
          <w:ilvl w:val="0"/>
          <w:numId w:val="54"/>
        </w:numPr>
        <w:autoSpaceDE w:val="0"/>
        <w:autoSpaceDN w:val="0"/>
        <w:adjustRightInd w:val="0"/>
        <w:rPr>
          <w:rFonts w:ascii="Arial" w:hAnsi="Arial" w:cs="Arial"/>
          <w:sz w:val="20"/>
          <w:szCs w:val="20"/>
        </w:rPr>
      </w:pPr>
      <w:r w:rsidRPr="000E42E5">
        <w:rPr>
          <w:rFonts w:ascii="Arial" w:hAnsi="Arial" w:cs="Arial"/>
          <w:sz w:val="20"/>
          <w:szCs w:val="20"/>
        </w:rPr>
        <w:t>Opdrachtnemer geeft aan volgens welke methoden en technieken de verwerking plaatsvindt van door opdrachtgever aangeleverde afvalstromen.</w:t>
      </w:r>
    </w:p>
    <w:p w:rsidR="00157BCE" w:rsidRPr="000E42E5" w:rsidRDefault="00157BCE" w:rsidP="009A0ABA">
      <w:pPr>
        <w:numPr>
          <w:ilvl w:val="0"/>
          <w:numId w:val="54"/>
        </w:numPr>
        <w:autoSpaceDE w:val="0"/>
        <w:autoSpaceDN w:val="0"/>
        <w:adjustRightInd w:val="0"/>
        <w:rPr>
          <w:rFonts w:ascii="Arial" w:hAnsi="Arial" w:cs="Arial"/>
          <w:sz w:val="20"/>
          <w:szCs w:val="20"/>
        </w:rPr>
      </w:pPr>
      <w:r w:rsidRPr="000E42E5">
        <w:rPr>
          <w:rFonts w:ascii="Arial" w:hAnsi="Arial" w:cs="Arial"/>
          <w:sz w:val="20"/>
          <w:szCs w:val="20"/>
        </w:rPr>
        <w:t>Opdrachtnemer draagt er zorg voor dat afvalstromen die gescheiden worden aangeboden, verwijderd worden volgens de voorkeursvolgorde opgenomen in de Wet Milieubeheer in artikel 10.4 lid a t/m g. Storten en /of verbranden van afvalstromen (Wet Milieubeheer artikel 10.4 lid f en lid g) is niet toegestaan. Indien opdrachtnemer afvalstromen wil verbranden met energieterugwinning (Wet Milieubeheer artikel 10.4 lid e) wordt hierover vooraf schriftelijke toestemming verkregen bij opdrachtgever.</w:t>
      </w:r>
    </w:p>
    <w:p w:rsidR="00157BCE" w:rsidRPr="000E42E5" w:rsidRDefault="00157BCE" w:rsidP="009A0ABA">
      <w:pPr>
        <w:numPr>
          <w:ilvl w:val="0"/>
          <w:numId w:val="54"/>
        </w:numPr>
        <w:autoSpaceDE w:val="0"/>
        <w:autoSpaceDN w:val="0"/>
        <w:adjustRightInd w:val="0"/>
        <w:rPr>
          <w:rFonts w:ascii="Arial" w:hAnsi="Arial" w:cs="Arial"/>
          <w:sz w:val="20"/>
          <w:szCs w:val="20"/>
        </w:rPr>
      </w:pPr>
      <w:r w:rsidRPr="000E42E5">
        <w:rPr>
          <w:rFonts w:ascii="Arial" w:hAnsi="Arial" w:cs="Arial"/>
          <w:sz w:val="20"/>
          <w:szCs w:val="20"/>
        </w:rPr>
        <w:lastRenderedPageBreak/>
        <w:t>Inrichtingseisen aan de verwerkings- en/of overslaglocatie:</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er is een verharde ondergrond tot aan de losplaatsen.</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het terrein beschikt over een goede afwatering, waardoor de chauffeur niet in plassen behoeft te staan.</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er is voldoende ruimte voor vrachtwagens om zonder veel extra moeite te draaien.</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er zijn geen onderdoorgangen van 5 meter of lager.</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personeel van opdrachtgever kan gebruik maken van (sanitaire) voorzieningen.</w:t>
      </w:r>
    </w:p>
    <w:p w:rsidR="00157BCE" w:rsidRPr="00E927A0"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E927A0">
        <w:rPr>
          <w:rFonts w:ascii="Arial" w:hAnsi="Arial" w:cs="Arial"/>
          <w:sz w:val="20"/>
          <w:szCs w:val="20"/>
        </w:rPr>
        <w:t>bij normaal gebruik kan er geen schade ontstaan aan materialen van opdrachtgever.</w:t>
      </w:r>
    </w:p>
    <w:p w:rsidR="00157BCE" w:rsidRPr="00E927A0"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E927A0">
        <w:rPr>
          <w:rFonts w:ascii="Arial" w:hAnsi="Arial" w:cs="Arial"/>
          <w:sz w:val="20"/>
          <w:szCs w:val="20"/>
        </w:rPr>
        <w:t>de locatie dient ook geschikt te zijn voor niet vierwiel aangedreven voertuigen.</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E927A0">
        <w:rPr>
          <w:rFonts w:ascii="Arial" w:hAnsi="Arial" w:cs="Arial"/>
          <w:sz w:val="20"/>
          <w:szCs w:val="20"/>
        </w:rPr>
        <w:t xml:space="preserve">Alle </w:t>
      </w:r>
      <w:r w:rsidRPr="000E42E5">
        <w:rPr>
          <w:rFonts w:ascii="Arial" w:hAnsi="Arial" w:cs="Arial"/>
          <w:sz w:val="20"/>
          <w:szCs w:val="20"/>
        </w:rPr>
        <w:t>wegingen moeten gedaan worden op geijkte weegbruggen.</w:t>
      </w:r>
    </w:p>
    <w:p w:rsidR="00157BCE" w:rsidRPr="000E42E5"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0E42E5">
        <w:rPr>
          <w:rFonts w:ascii="Arial" w:hAnsi="Arial" w:cs="Arial"/>
          <w:sz w:val="20"/>
          <w:szCs w:val="20"/>
        </w:rPr>
        <w:t>Het te leveren of in te zetten voertuig moet voldoen aan de ARBO eisen en moet goedgekeurd zijn.</w:t>
      </w:r>
    </w:p>
    <w:p w:rsidR="00157BCE" w:rsidRPr="000E42E5" w:rsidRDefault="00157BCE" w:rsidP="001A2F94">
      <w:pPr>
        <w:autoSpaceDE w:val="0"/>
        <w:autoSpaceDN w:val="0"/>
        <w:adjustRightInd w:val="0"/>
        <w:rPr>
          <w:rFonts w:ascii="Arial" w:hAnsi="Arial" w:cs="Arial"/>
          <w:sz w:val="20"/>
          <w:szCs w:val="20"/>
        </w:rPr>
      </w:pPr>
    </w:p>
    <w:p w:rsidR="00157BCE" w:rsidRDefault="00157BCE" w:rsidP="00F708FC">
      <w:pPr>
        <w:pStyle w:val="Heading2"/>
        <w:rPr>
          <w:i w:val="0"/>
          <w:sz w:val="20"/>
          <w:lang w:val="nl-NL"/>
        </w:rPr>
      </w:pPr>
      <w:bookmarkStart w:id="20" w:name="_Toc371421913"/>
      <w:r w:rsidRPr="005D720E">
        <w:rPr>
          <w:i w:val="0"/>
          <w:sz w:val="20"/>
          <w:lang w:val="nl-NL"/>
        </w:rPr>
        <w:t>1.6.5</w:t>
      </w:r>
      <w:r w:rsidRPr="005D720E">
        <w:rPr>
          <w:i w:val="0"/>
          <w:sz w:val="20"/>
          <w:lang w:val="nl-NL"/>
        </w:rPr>
        <w:tab/>
        <w:t>Procedure van afkeuren van aangeleverde vrachten</w:t>
      </w:r>
      <w:bookmarkEnd w:id="20"/>
    </w:p>
    <w:p w:rsidR="00157BCE" w:rsidRPr="000E42E5" w:rsidRDefault="00157BCE" w:rsidP="0070292F">
      <w:pPr>
        <w:autoSpaceDE w:val="0"/>
        <w:autoSpaceDN w:val="0"/>
        <w:adjustRightInd w:val="0"/>
        <w:ind w:left="720"/>
        <w:rPr>
          <w:rFonts w:ascii="Arial" w:hAnsi="Arial" w:cs="Arial"/>
          <w:sz w:val="20"/>
          <w:szCs w:val="20"/>
        </w:rPr>
      </w:pPr>
      <w:r w:rsidRPr="000E42E5">
        <w:rPr>
          <w:rFonts w:ascii="Arial" w:hAnsi="Arial" w:cs="Arial"/>
          <w:sz w:val="20"/>
          <w:szCs w:val="20"/>
        </w:rPr>
        <w:t>Voor preceel 1.</w:t>
      </w:r>
    </w:p>
    <w:p w:rsidR="00157BCE" w:rsidRPr="000E42E5" w:rsidRDefault="00157BCE" w:rsidP="009A0ABA">
      <w:pPr>
        <w:autoSpaceDE w:val="0"/>
        <w:autoSpaceDN w:val="0"/>
        <w:adjustRightInd w:val="0"/>
        <w:ind w:left="1260" w:hanging="540"/>
        <w:rPr>
          <w:rFonts w:ascii="Arial" w:hAnsi="Arial" w:cs="Arial"/>
          <w:sz w:val="20"/>
          <w:szCs w:val="20"/>
        </w:rPr>
      </w:pPr>
      <w:r w:rsidRPr="000E42E5">
        <w:rPr>
          <w:rFonts w:ascii="Arial" w:hAnsi="Arial" w:cs="Arial"/>
          <w:sz w:val="20"/>
          <w:szCs w:val="20"/>
        </w:rPr>
        <w:t>1.</w:t>
      </w:r>
      <w:r w:rsidRPr="000E42E5">
        <w:rPr>
          <w:rFonts w:ascii="Arial" w:hAnsi="Arial" w:cs="Arial"/>
          <w:sz w:val="20"/>
          <w:szCs w:val="20"/>
        </w:rPr>
        <w:tab/>
        <w:t>Indien opdrachtgever een aanlevering doet en deze aanlevering voldoet niet aan de specificaties als omschreven in paragraaf 1.6, maar de aanlevering kan wel worden verwerkt, dan worden de bevindingen door opdrachtnemer omschreven op de Begeleidingsbrief.</w:t>
      </w:r>
    </w:p>
    <w:p w:rsidR="00157BCE" w:rsidRPr="000E42E5" w:rsidRDefault="00157BCE" w:rsidP="009A0ABA">
      <w:pPr>
        <w:autoSpaceDE w:val="0"/>
        <w:autoSpaceDN w:val="0"/>
        <w:adjustRightInd w:val="0"/>
        <w:ind w:left="1260" w:hanging="540"/>
        <w:rPr>
          <w:rFonts w:ascii="Arial" w:hAnsi="Arial" w:cs="Arial"/>
          <w:sz w:val="20"/>
          <w:szCs w:val="20"/>
        </w:rPr>
      </w:pPr>
      <w:r w:rsidRPr="000E42E5">
        <w:rPr>
          <w:rFonts w:ascii="Arial" w:hAnsi="Arial" w:cs="Arial"/>
          <w:sz w:val="20"/>
          <w:szCs w:val="20"/>
        </w:rPr>
        <w:t>2.</w:t>
      </w:r>
      <w:r w:rsidRPr="000E42E5">
        <w:rPr>
          <w:rFonts w:ascii="Arial" w:hAnsi="Arial" w:cs="Arial"/>
          <w:sz w:val="20"/>
          <w:szCs w:val="20"/>
        </w:rPr>
        <w:tab/>
        <w:t>Indien opdrachtgever een aanlevering doet en deze aanlevering voldoet niet aan de specificaties als omschreven in paragraaf 1.6 waardoor verwerking niet mogelijk is, dan wordt deze aanlevering niet in behandeling genomen door opdrachtnemer.</w:t>
      </w:r>
    </w:p>
    <w:p w:rsidR="00157BCE" w:rsidRPr="000E42E5" w:rsidRDefault="00157BCE" w:rsidP="009A0ABA">
      <w:pPr>
        <w:autoSpaceDE w:val="0"/>
        <w:autoSpaceDN w:val="0"/>
        <w:adjustRightInd w:val="0"/>
        <w:ind w:left="1260" w:hanging="540"/>
        <w:rPr>
          <w:rFonts w:ascii="Arial" w:hAnsi="Arial" w:cs="Arial"/>
          <w:sz w:val="20"/>
          <w:szCs w:val="20"/>
        </w:rPr>
      </w:pPr>
      <w:r w:rsidRPr="000E42E5">
        <w:rPr>
          <w:rFonts w:ascii="Arial" w:hAnsi="Arial" w:cs="Arial"/>
          <w:sz w:val="20"/>
          <w:szCs w:val="20"/>
        </w:rPr>
        <w:t>3.</w:t>
      </w:r>
      <w:r w:rsidRPr="000E42E5">
        <w:rPr>
          <w:rFonts w:ascii="Arial" w:hAnsi="Arial" w:cs="Arial"/>
          <w:sz w:val="20"/>
          <w:szCs w:val="20"/>
        </w:rPr>
        <w:tab/>
        <w:t>Opdrachtnemer informeert opdrachtgever onverwijld en vermeldt de reden van het niet voldoen aan de specificaties van deze specifieke aanlevering. De telefonische en/of mondelinge mededeling wordt meteen bevestigd door een faxbericht en/of email bericht aan opdrachtgever.</w:t>
      </w:r>
    </w:p>
    <w:p w:rsidR="00157BCE" w:rsidRPr="000E42E5" w:rsidRDefault="00157BCE" w:rsidP="005E4635">
      <w:pPr>
        <w:autoSpaceDE w:val="0"/>
        <w:autoSpaceDN w:val="0"/>
        <w:adjustRightInd w:val="0"/>
        <w:ind w:left="1260" w:hanging="540"/>
        <w:rPr>
          <w:rFonts w:ascii="Arial" w:hAnsi="Arial" w:cs="Arial"/>
          <w:sz w:val="20"/>
          <w:szCs w:val="20"/>
        </w:rPr>
      </w:pPr>
      <w:r w:rsidRPr="000E42E5">
        <w:rPr>
          <w:rFonts w:ascii="Arial" w:hAnsi="Arial" w:cs="Arial"/>
          <w:sz w:val="20"/>
          <w:szCs w:val="20"/>
        </w:rPr>
        <w:t>4.</w:t>
      </w:r>
      <w:r w:rsidRPr="000E42E5">
        <w:rPr>
          <w:rFonts w:ascii="Arial" w:hAnsi="Arial" w:cs="Arial"/>
          <w:sz w:val="20"/>
          <w:szCs w:val="20"/>
        </w:rPr>
        <w:tab/>
        <w:t>Opdrachtgever laat binnen 15 minuten na het tijdstip van melding weten wat er met de aanlevering moet gebeuren:</w:t>
      </w:r>
    </w:p>
    <w:p w:rsidR="00157BCE" w:rsidRPr="000E42E5" w:rsidRDefault="00157BCE" w:rsidP="00B94CFD">
      <w:pPr>
        <w:numPr>
          <w:ilvl w:val="1"/>
          <w:numId w:val="4"/>
        </w:numPr>
        <w:tabs>
          <w:tab w:val="clear" w:pos="1440"/>
        </w:tabs>
        <w:autoSpaceDE w:val="0"/>
        <w:autoSpaceDN w:val="0"/>
        <w:adjustRightInd w:val="0"/>
        <w:ind w:left="1620"/>
        <w:rPr>
          <w:rFonts w:ascii="Arial" w:hAnsi="Arial" w:cs="Arial"/>
          <w:sz w:val="20"/>
          <w:szCs w:val="20"/>
        </w:rPr>
      </w:pPr>
      <w:r w:rsidRPr="000E42E5">
        <w:rPr>
          <w:rFonts w:ascii="Arial" w:hAnsi="Arial" w:cs="Arial"/>
          <w:sz w:val="20"/>
          <w:szCs w:val="20"/>
        </w:rPr>
        <w:t>terug naar opdrachtgever</w:t>
      </w:r>
      <w:r w:rsidRPr="00E927A0">
        <w:rPr>
          <w:rFonts w:ascii="Arial" w:hAnsi="Arial" w:cs="Arial"/>
          <w:sz w:val="20"/>
          <w:szCs w:val="20"/>
        </w:rPr>
        <w:t xml:space="preserve">, de kosten hiervan zijn voor rekening van opdrachtgever, ook de eventuele kosten die opdrachtnemer moet maken komen voor </w:t>
      </w:r>
      <w:r w:rsidRPr="000E42E5">
        <w:rPr>
          <w:rFonts w:ascii="Arial" w:hAnsi="Arial" w:cs="Arial"/>
          <w:sz w:val="20"/>
          <w:szCs w:val="20"/>
        </w:rPr>
        <w:t>rekening van opdrachtgever. Opdrachtnemer maakt op dit moment melding van deze extra kosten. Extra kosten die later vermeld zijn worden door opdrachtgever niet voldaan.</w:t>
      </w:r>
    </w:p>
    <w:p w:rsidR="00157BCE" w:rsidRPr="00E927A0" w:rsidRDefault="00157BCE" w:rsidP="00B94CFD">
      <w:pPr>
        <w:numPr>
          <w:ilvl w:val="1"/>
          <w:numId w:val="4"/>
        </w:numPr>
        <w:tabs>
          <w:tab w:val="clear" w:pos="1440"/>
        </w:tabs>
        <w:autoSpaceDE w:val="0"/>
        <w:autoSpaceDN w:val="0"/>
        <w:adjustRightInd w:val="0"/>
        <w:ind w:left="1620"/>
        <w:rPr>
          <w:rFonts w:ascii="Arial" w:hAnsi="Arial" w:cs="Arial"/>
          <w:sz w:val="20"/>
          <w:szCs w:val="20"/>
        </w:rPr>
      </w:pPr>
      <w:r w:rsidRPr="00E927A0">
        <w:rPr>
          <w:rFonts w:ascii="Arial" w:hAnsi="Arial" w:cs="Arial"/>
          <w:sz w:val="20"/>
          <w:szCs w:val="20"/>
        </w:rPr>
        <w:t>indien van de teruggenomen aanlevering op de locatie van opdrachtgever wordt aangetoond dat wel is voldaan aan de specificaties, zijn alle kosten die zijn gemaakt door opdrachtnemer en opdrachtgever voor rekening van opdrachtnemer. Opdrachtnemer wordt zo nodig uitgenodigd bij deze keuring aanwezig te zijn.</w:t>
      </w:r>
    </w:p>
    <w:p w:rsidR="00157BCE" w:rsidRPr="00E927A0" w:rsidRDefault="00157BCE" w:rsidP="00B94CFD">
      <w:pPr>
        <w:numPr>
          <w:ilvl w:val="1"/>
          <w:numId w:val="4"/>
        </w:numPr>
        <w:tabs>
          <w:tab w:val="clear" w:pos="1440"/>
        </w:tabs>
        <w:autoSpaceDE w:val="0"/>
        <w:autoSpaceDN w:val="0"/>
        <w:adjustRightInd w:val="0"/>
        <w:ind w:left="1620"/>
        <w:rPr>
          <w:rFonts w:ascii="Arial" w:hAnsi="Arial" w:cs="Arial"/>
          <w:sz w:val="20"/>
          <w:szCs w:val="20"/>
        </w:rPr>
      </w:pPr>
      <w:r w:rsidRPr="00E927A0">
        <w:rPr>
          <w:rFonts w:ascii="Arial" w:hAnsi="Arial" w:cs="Arial"/>
          <w:sz w:val="20"/>
          <w:szCs w:val="20"/>
        </w:rPr>
        <w:tab/>
        <w:t>alsnog verwerken van de aanlevering. Opdrachtgever en opdrachtnemer treden in dat geval met elkaar in overleg (telefonisch, via fax en/of email) over de maatregelen en de eventuele extra kosten die opdrachtnemer moet maken voor rekening van opdrachtgever om de aanlevering te laten voldoen aan de specificaties.</w:t>
      </w:r>
    </w:p>
    <w:p w:rsidR="00157BCE" w:rsidRPr="000E42E5" w:rsidRDefault="00157BCE" w:rsidP="00B94CFD">
      <w:pPr>
        <w:numPr>
          <w:ilvl w:val="1"/>
          <w:numId w:val="4"/>
        </w:numPr>
        <w:tabs>
          <w:tab w:val="clear" w:pos="1440"/>
        </w:tabs>
        <w:autoSpaceDE w:val="0"/>
        <w:autoSpaceDN w:val="0"/>
        <w:adjustRightInd w:val="0"/>
        <w:ind w:left="1620"/>
        <w:rPr>
          <w:rFonts w:ascii="Arial" w:hAnsi="Arial" w:cs="Arial"/>
          <w:sz w:val="20"/>
          <w:szCs w:val="20"/>
        </w:rPr>
      </w:pPr>
      <w:r w:rsidRPr="00E927A0">
        <w:rPr>
          <w:rFonts w:ascii="Arial" w:hAnsi="Arial" w:cs="Arial"/>
          <w:sz w:val="20"/>
          <w:szCs w:val="20"/>
        </w:rPr>
        <w:t xml:space="preserve">opdrachtgever is binnen één uur na de melding aanwezig op de locatie van opdrachtnemer om een controle uit te voeren op de kwaliteit van de aanlevering. Opdrachtgever en opdrachtnemer nemen op grond van de bevindingen een besluit over de verwerking van de aanlevering. De eventuele extra kosten hiervan komen voor rekening van opdrachtgever, tenzij in gezamenlijkheid wordt vastgesteld </w:t>
      </w:r>
      <w:r w:rsidRPr="000E42E5">
        <w:rPr>
          <w:rFonts w:ascii="Arial" w:hAnsi="Arial" w:cs="Arial"/>
          <w:sz w:val="20"/>
          <w:szCs w:val="20"/>
        </w:rPr>
        <w:t>dat wel is voldaan aan de specificaties. In dat geval komen alle extra kosten voor rekening van opdrachtnemer.</w:t>
      </w:r>
    </w:p>
    <w:p w:rsidR="00157BCE" w:rsidRPr="000E42E5" w:rsidRDefault="00157BCE" w:rsidP="00F708FC">
      <w:pPr>
        <w:pStyle w:val="Heading2"/>
        <w:rPr>
          <w:i w:val="0"/>
          <w:sz w:val="20"/>
          <w:lang w:val="nl-NL"/>
        </w:rPr>
      </w:pPr>
      <w:bookmarkStart w:id="21" w:name="_Toc371421914"/>
      <w:r w:rsidRPr="000E42E5">
        <w:rPr>
          <w:i w:val="0"/>
          <w:sz w:val="20"/>
          <w:lang w:val="nl-NL"/>
        </w:rPr>
        <w:t>1.6.6</w:t>
      </w:r>
      <w:r w:rsidRPr="000E42E5">
        <w:rPr>
          <w:i w:val="0"/>
          <w:sz w:val="20"/>
          <w:lang w:val="nl-NL"/>
        </w:rPr>
        <w:tab/>
        <w:t>Registratie en rapportage</w:t>
      </w:r>
      <w:bookmarkEnd w:id="21"/>
    </w:p>
    <w:p w:rsidR="00157BCE" w:rsidRPr="000E42E5" w:rsidRDefault="00157BCE" w:rsidP="0070292F">
      <w:pPr>
        <w:autoSpaceDE w:val="0"/>
        <w:autoSpaceDN w:val="0"/>
        <w:adjustRightInd w:val="0"/>
        <w:ind w:left="720"/>
        <w:rPr>
          <w:rFonts w:ascii="Arial" w:hAnsi="Arial" w:cs="Arial"/>
          <w:sz w:val="20"/>
          <w:szCs w:val="20"/>
        </w:rPr>
      </w:pPr>
      <w:r w:rsidRPr="000E42E5">
        <w:rPr>
          <w:rFonts w:ascii="Arial" w:hAnsi="Arial" w:cs="Arial"/>
          <w:sz w:val="20"/>
          <w:szCs w:val="20"/>
        </w:rPr>
        <w:t>Voor preceel 1.</w:t>
      </w:r>
    </w:p>
    <w:p w:rsidR="00157BCE" w:rsidRPr="000E42E5" w:rsidRDefault="00157BCE" w:rsidP="005E4635">
      <w:pPr>
        <w:autoSpaceDE w:val="0"/>
        <w:autoSpaceDN w:val="0"/>
        <w:adjustRightInd w:val="0"/>
        <w:ind w:left="1260" w:hanging="540"/>
        <w:rPr>
          <w:rFonts w:ascii="Arial" w:hAnsi="Arial" w:cs="Arial"/>
          <w:sz w:val="20"/>
          <w:szCs w:val="20"/>
        </w:rPr>
      </w:pPr>
      <w:r w:rsidRPr="000E42E5">
        <w:rPr>
          <w:rFonts w:ascii="Arial" w:hAnsi="Arial" w:cs="Arial"/>
          <w:sz w:val="20"/>
          <w:szCs w:val="20"/>
        </w:rPr>
        <w:t>1.</w:t>
      </w:r>
      <w:r w:rsidRPr="000E42E5">
        <w:rPr>
          <w:rFonts w:ascii="Arial" w:hAnsi="Arial" w:cs="Arial"/>
          <w:sz w:val="20"/>
          <w:szCs w:val="20"/>
        </w:rPr>
        <w:tab/>
        <w:t>Iedere aanlevering van opdrachtgever wordt op de verwerkings- en/of overslaglocatie in- en uitgewogen op een geijkte weegbrug. Het ijk rapport mag nooit ouder zijn dan 2 jaar.</w:t>
      </w:r>
    </w:p>
    <w:p w:rsidR="00157BCE" w:rsidRPr="000E42E5" w:rsidRDefault="00157BCE" w:rsidP="005E4635">
      <w:pPr>
        <w:autoSpaceDE w:val="0"/>
        <w:autoSpaceDN w:val="0"/>
        <w:adjustRightInd w:val="0"/>
        <w:ind w:left="1260" w:hanging="540"/>
        <w:rPr>
          <w:rFonts w:ascii="Arial" w:hAnsi="Arial" w:cs="Arial"/>
          <w:sz w:val="20"/>
          <w:szCs w:val="20"/>
        </w:rPr>
      </w:pPr>
      <w:r w:rsidRPr="000E42E5">
        <w:rPr>
          <w:rFonts w:ascii="Arial" w:hAnsi="Arial" w:cs="Arial"/>
          <w:sz w:val="20"/>
          <w:szCs w:val="20"/>
        </w:rPr>
        <w:t>2.</w:t>
      </w:r>
      <w:r w:rsidRPr="000E42E5">
        <w:rPr>
          <w:rFonts w:ascii="Arial" w:hAnsi="Arial" w:cs="Arial"/>
          <w:sz w:val="20"/>
          <w:szCs w:val="20"/>
        </w:rPr>
        <w:tab/>
        <w:t>Opdrachtnemer verzorgt maandelijks een rapportage van de op de locatie ontvangen afvalstromen. Binnen tien werkdagen na afloop van een maand wordt deze rapportage digitaal in Excel formaat verzonden aan opdrachtgever.</w:t>
      </w:r>
    </w:p>
    <w:p w:rsidR="00157BCE" w:rsidRPr="000E42E5" w:rsidRDefault="00157BCE" w:rsidP="005E4635">
      <w:pPr>
        <w:autoSpaceDE w:val="0"/>
        <w:autoSpaceDN w:val="0"/>
        <w:adjustRightInd w:val="0"/>
        <w:ind w:left="1260" w:hanging="540"/>
        <w:rPr>
          <w:rFonts w:ascii="Arial" w:hAnsi="Arial" w:cs="Arial"/>
          <w:sz w:val="20"/>
          <w:szCs w:val="20"/>
        </w:rPr>
      </w:pPr>
      <w:r w:rsidRPr="000E42E5">
        <w:rPr>
          <w:rFonts w:ascii="Arial" w:hAnsi="Arial" w:cs="Arial"/>
          <w:sz w:val="20"/>
          <w:szCs w:val="20"/>
        </w:rPr>
        <w:t>3.</w:t>
      </w:r>
      <w:r w:rsidRPr="000E42E5">
        <w:rPr>
          <w:rFonts w:ascii="Arial" w:hAnsi="Arial" w:cs="Arial"/>
          <w:sz w:val="20"/>
          <w:szCs w:val="20"/>
        </w:rPr>
        <w:tab/>
        <w:t>Indien opdrachtgever regulier meer dan twintig keer aanlevert per week mag opdrachtnemer er voor kiezen om de rapportage wekelijks te verzenden.</w:t>
      </w:r>
    </w:p>
    <w:p w:rsidR="00157BCE" w:rsidRPr="00E927A0" w:rsidRDefault="00157BCE" w:rsidP="005E4635">
      <w:pPr>
        <w:autoSpaceDE w:val="0"/>
        <w:autoSpaceDN w:val="0"/>
        <w:adjustRightInd w:val="0"/>
        <w:ind w:left="1260" w:hanging="540"/>
        <w:rPr>
          <w:rFonts w:ascii="Arial" w:hAnsi="Arial" w:cs="Arial"/>
          <w:sz w:val="20"/>
          <w:szCs w:val="20"/>
        </w:rPr>
      </w:pPr>
      <w:r w:rsidRPr="000E42E5">
        <w:rPr>
          <w:rFonts w:ascii="Arial" w:hAnsi="Arial" w:cs="Arial"/>
          <w:sz w:val="20"/>
          <w:szCs w:val="20"/>
        </w:rPr>
        <w:t>4.</w:t>
      </w:r>
      <w:r w:rsidRPr="000E42E5">
        <w:rPr>
          <w:rFonts w:ascii="Arial" w:hAnsi="Arial" w:cs="Arial"/>
          <w:sz w:val="20"/>
          <w:szCs w:val="20"/>
        </w:rPr>
        <w:tab/>
        <w:t>Gelijktijdig met de digitale rapportage wordt de rapportage per post verzonden. Deze gaat vergezeld van de geleidebiljetten en de weegbescheiden</w:t>
      </w:r>
      <w:r w:rsidRPr="00E927A0">
        <w:rPr>
          <w:rFonts w:ascii="Arial" w:hAnsi="Arial" w:cs="Arial"/>
          <w:sz w:val="20"/>
          <w:szCs w:val="20"/>
        </w:rPr>
        <w:t>.</w:t>
      </w:r>
    </w:p>
    <w:p w:rsidR="00157BCE" w:rsidRPr="00E927A0" w:rsidRDefault="00157BCE" w:rsidP="005E4635">
      <w:pPr>
        <w:autoSpaceDE w:val="0"/>
        <w:autoSpaceDN w:val="0"/>
        <w:adjustRightInd w:val="0"/>
        <w:ind w:left="1260" w:hanging="540"/>
        <w:rPr>
          <w:rFonts w:ascii="Arial" w:hAnsi="Arial" w:cs="Arial"/>
          <w:sz w:val="20"/>
          <w:szCs w:val="20"/>
        </w:rPr>
      </w:pPr>
      <w:r w:rsidRPr="00E927A0">
        <w:rPr>
          <w:rFonts w:ascii="Arial" w:hAnsi="Arial" w:cs="Arial"/>
          <w:sz w:val="20"/>
          <w:szCs w:val="20"/>
        </w:rPr>
        <w:t>5.</w:t>
      </w:r>
      <w:r w:rsidRPr="00E927A0">
        <w:rPr>
          <w:rFonts w:ascii="Arial" w:hAnsi="Arial" w:cs="Arial"/>
          <w:sz w:val="20"/>
          <w:szCs w:val="20"/>
        </w:rPr>
        <w:tab/>
        <w:t>De rapportage bevat in ieder geval de volgende gegevens:</w:t>
      </w:r>
    </w:p>
    <w:p w:rsidR="00157BCE" w:rsidRPr="00E927A0"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E927A0">
        <w:rPr>
          <w:rFonts w:ascii="Arial" w:hAnsi="Arial" w:cs="Arial"/>
          <w:sz w:val="20"/>
          <w:szCs w:val="20"/>
        </w:rPr>
        <w:t>een volgnummer;</w:t>
      </w:r>
    </w:p>
    <w:p w:rsidR="00157BCE" w:rsidRPr="00E927A0"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E927A0">
        <w:rPr>
          <w:rFonts w:ascii="Arial" w:hAnsi="Arial" w:cs="Arial"/>
          <w:sz w:val="20"/>
          <w:szCs w:val="20"/>
        </w:rPr>
        <w:t>de aangeboden hoeveelheid, indien van toepassing per afvalstroom per aanbiedlocatie;</w:t>
      </w:r>
    </w:p>
    <w:p w:rsidR="00157BCE" w:rsidRPr="00E927A0"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E927A0">
        <w:rPr>
          <w:rFonts w:ascii="Arial" w:hAnsi="Arial" w:cs="Arial"/>
          <w:sz w:val="20"/>
          <w:szCs w:val="20"/>
        </w:rPr>
        <w:t>de data waarop de afvalstromen door opdrachtgever zijn aangeleverd;</w:t>
      </w:r>
    </w:p>
    <w:p w:rsidR="00157BCE" w:rsidRPr="00E927A0"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E927A0">
        <w:rPr>
          <w:rFonts w:ascii="Arial" w:hAnsi="Arial" w:cs="Arial"/>
          <w:sz w:val="20"/>
          <w:szCs w:val="20"/>
        </w:rPr>
        <w:lastRenderedPageBreak/>
        <w:t>het kenteken van het voertuig dat de afvalstromen heeft aangeleverd;</w:t>
      </w:r>
    </w:p>
    <w:p w:rsidR="00157BCE" w:rsidRPr="00E927A0"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E927A0">
        <w:rPr>
          <w:rFonts w:ascii="Arial" w:hAnsi="Arial" w:cs="Arial"/>
          <w:sz w:val="20"/>
          <w:szCs w:val="20"/>
        </w:rPr>
        <w:t>het afvalstroomnummer;</w:t>
      </w:r>
    </w:p>
    <w:p w:rsidR="00157BCE" w:rsidRPr="00E927A0"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E927A0">
        <w:rPr>
          <w:rFonts w:ascii="Arial" w:hAnsi="Arial" w:cs="Arial"/>
          <w:sz w:val="20"/>
          <w:szCs w:val="20"/>
        </w:rPr>
        <w:t xml:space="preserve">het nummer van het </w:t>
      </w:r>
      <w:r>
        <w:rPr>
          <w:rFonts w:ascii="Arial" w:hAnsi="Arial" w:cs="Arial"/>
          <w:sz w:val="20"/>
          <w:szCs w:val="20"/>
        </w:rPr>
        <w:t>Begeleidingsbrief</w:t>
      </w:r>
      <w:r w:rsidRPr="00E927A0">
        <w:rPr>
          <w:rFonts w:ascii="Arial" w:hAnsi="Arial" w:cs="Arial"/>
          <w:sz w:val="20"/>
          <w:szCs w:val="20"/>
        </w:rPr>
        <w:t>;</w:t>
      </w:r>
    </w:p>
    <w:p w:rsidR="00157BCE" w:rsidRDefault="00157BCE" w:rsidP="00B94CFD">
      <w:pPr>
        <w:numPr>
          <w:ilvl w:val="1"/>
          <w:numId w:val="1"/>
        </w:numPr>
        <w:tabs>
          <w:tab w:val="clear" w:pos="1980"/>
          <w:tab w:val="num" w:pos="1620"/>
        </w:tabs>
        <w:autoSpaceDE w:val="0"/>
        <w:autoSpaceDN w:val="0"/>
        <w:adjustRightInd w:val="0"/>
        <w:ind w:left="1620"/>
        <w:rPr>
          <w:rFonts w:ascii="Arial" w:hAnsi="Arial" w:cs="Arial"/>
          <w:sz w:val="20"/>
          <w:szCs w:val="20"/>
        </w:rPr>
      </w:pPr>
      <w:r w:rsidRPr="00E927A0">
        <w:rPr>
          <w:rFonts w:ascii="Arial" w:hAnsi="Arial" w:cs="Arial"/>
          <w:sz w:val="20"/>
          <w:szCs w:val="20"/>
        </w:rPr>
        <w:t>het nummer en de datum van de op de aangeleverde afvalstromen betrekking hebbende factuur.</w:t>
      </w:r>
    </w:p>
    <w:p w:rsidR="00157BCE" w:rsidRDefault="00157BCE" w:rsidP="00A064BF">
      <w:pPr>
        <w:autoSpaceDE w:val="0"/>
        <w:autoSpaceDN w:val="0"/>
        <w:adjustRightInd w:val="0"/>
        <w:rPr>
          <w:rFonts w:ascii="Arial" w:hAnsi="Arial" w:cs="Arial"/>
          <w:sz w:val="20"/>
          <w:szCs w:val="20"/>
        </w:rPr>
      </w:pPr>
    </w:p>
    <w:p w:rsidR="00157BCE" w:rsidRPr="00FD51BE" w:rsidRDefault="00157BCE" w:rsidP="00CC30B5">
      <w:pPr>
        <w:autoSpaceDE w:val="0"/>
        <w:autoSpaceDN w:val="0"/>
        <w:adjustRightInd w:val="0"/>
        <w:rPr>
          <w:rFonts w:ascii="Arial" w:hAnsi="Arial" w:cs="Arial"/>
          <w:sz w:val="20"/>
          <w:szCs w:val="20"/>
        </w:rPr>
      </w:pPr>
      <w:r w:rsidRPr="00FD51BE">
        <w:rPr>
          <w:rFonts w:ascii="Arial" w:hAnsi="Arial" w:cs="Arial"/>
          <w:sz w:val="20"/>
          <w:szCs w:val="20"/>
        </w:rPr>
        <w:br w:type="page"/>
      </w:r>
    </w:p>
    <w:p w:rsidR="00157BCE" w:rsidRPr="00384BB6" w:rsidRDefault="00157BCE" w:rsidP="00087318">
      <w:pPr>
        <w:pStyle w:val="Heading1"/>
        <w:rPr>
          <w:b w:val="0"/>
          <w:sz w:val="24"/>
          <w:szCs w:val="24"/>
        </w:rPr>
      </w:pPr>
      <w:bookmarkStart w:id="22" w:name="_Toc360305296"/>
      <w:bookmarkStart w:id="23" w:name="_Toc130800409"/>
      <w:bookmarkStart w:id="24" w:name="_Toc135028114"/>
      <w:bookmarkStart w:id="25" w:name="_Toc360305301"/>
      <w:bookmarkStart w:id="26" w:name="_Toc360305305"/>
      <w:bookmarkStart w:id="27" w:name="_Toc133809626"/>
      <w:bookmarkStart w:id="28" w:name="_Toc371421915"/>
      <w:r w:rsidRPr="00384BB6">
        <w:rPr>
          <w:sz w:val="24"/>
          <w:szCs w:val="24"/>
        </w:rPr>
        <w:t>2</w:t>
      </w:r>
      <w:r w:rsidRPr="00384BB6">
        <w:rPr>
          <w:sz w:val="24"/>
          <w:szCs w:val="24"/>
        </w:rPr>
        <w:tab/>
        <w:t>Aanbesteding</w:t>
      </w:r>
      <w:bookmarkEnd w:id="22"/>
    </w:p>
    <w:p w:rsidR="00157BCE" w:rsidRPr="00F60673" w:rsidRDefault="00157BCE" w:rsidP="00087318">
      <w:pPr>
        <w:rPr>
          <w:rFonts w:ascii="Arial" w:hAnsi="Arial" w:cs="Arial"/>
          <w:sz w:val="20"/>
          <w:szCs w:val="20"/>
        </w:rPr>
      </w:pPr>
    </w:p>
    <w:p w:rsidR="00157BCE" w:rsidRPr="00F60673" w:rsidRDefault="00157BCE" w:rsidP="00087318">
      <w:pPr>
        <w:rPr>
          <w:rFonts w:ascii="Arial" w:hAnsi="Arial" w:cs="Arial"/>
          <w:sz w:val="20"/>
          <w:szCs w:val="20"/>
        </w:rPr>
      </w:pPr>
    </w:p>
    <w:p w:rsidR="00157BCE" w:rsidRPr="00F60673" w:rsidRDefault="00157BCE" w:rsidP="00087318">
      <w:pPr>
        <w:rPr>
          <w:rFonts w:ascii="Arial" w:hAnsi="Arial" w:cs="Arial"/>
          <w:b/>
          <w:sz w:val="20"/>
          <w:szCs w:val="20"/>
        </w:rPr>
      </w:pPr>
      <w:r>
        <w:rPr>
          <w:rFonts w:ascii="Arial" w:hAnsi="Arial" w:cs="Arial"/>
          <w:b/>
          <w:sz w:val="20"/>
          <w:szCs w:val="20"/>
        </w:rPr>
        <w:t>2</w:t>
      </w:r>
      <w:r w:rsidRPr="00F60673">
        <w:rPr>
          <w:rFonts w:ascii="Arial" w:hAnsi="Arial" w:cs="Arial"/>
          <w:b/>
          <w:sz w:val="20"/>
          <w:szCs w:val="20"/>
        </w:rPr>
        <w:t>.1</w:t>
      </w:r>
      <w:r w:rsidRPr="00F60673">
        <w:rPr>
          <w:rFonts w:ascii="Arial" w:hAnsi="Arial" w:cs="Arial"/>
          <w:b/>
          <w:sz w:val="20"/>
          <w:szCs w:val="20"/>
        </w:rPr>
        <w:tab/>
        <w:t>Algemeen</w:t>
      </w:r>
    </w:p>
    <w:p w:rsidR="00157BCE" w:rsidRPr="00F60673" w:rsidRDefault="00157BCE" w:rsidP="00087318">
      <w:pPr>
        <w:rPr>
          <w:rFonts w:ascii="Arial" w:hAnsi="Arial" w:cs="Arial"/>
          <w:sz w:val="20"/>
          <w:szCs w:val="20"/>
        </w:rPr>
      </w:pPr>
    </w:p>
    <w:p w:rsidR="00157BCE" w:rsidRPr="00F60673" w:rsidRDefault="00157BCE" w:rsidP="00DB1E71">
      <w:pPr>
        <w:ind w:left="708"/>
        <w:rPr>
          <w:rFonts w:ascii="Arial" w:hAnsi="Arial" w:cs="Arial"/>
          <w:sz w:val="20"/>
          <w:szCs w:val="20"/>
        </w:rPr>
      </w:pPr>
      <w:r w:rsidRPr="00F60673">
        <w:rPr>
          <w:rFonts w:ascii="Arial" w:hAnsi="Arial" w:cs="Arial"/>
          <w:sz w:val="20"/>
          <w:szCs w:val="20"/>
        </w:rPr>
        <w:t xml:space="preserve">Voor zover niet vermeld in dit Inkoop PvE, dient de aangeboden dienstverlening passend te zijn voor het doel waarvoor de dienstverlening wordt ingehuurd en op zorgvuldige wijze worden uitgevoerd. Tevens dienen de resultaten van de dienstverlening volledig te voldoen aan alle wettelijke voorschriften. Inschrijvers zijn verplicht om duidelijke fouten of tegenstrijdigheden in dit Inkoop PvE direct na constatering, nog tijdens de aanbestedingsprocedure aan de aanbestedende dienst te melden. Voor de contactgegevens </w:t>
      </w:r>
      <w:r w:rsidRPr="0084777C">
        <w:rPr>
          <w:rFonts w:ascii="Arial" w:hAnsi="Arial" w:cs="Arial"/>
          <w:sz w:val="20"/>
          <w:szCs w:val="20"/>
        </w:rPr>
        <w:t>zie paragraaf 2.2</w:t>
      </w:r>
    </w:p>
    <w:p w:rsidR="00157BCE" w:rsidRPr="00F60673" w:rsidRDefault="00157BCE" w:rsidP="00087318">
      <w:pPr>
        <w:rPr>
          <w:rFonts w:ascii="Arial" w:hAnsi="Arial" w:cs="Arial"/>
          <w:sz w:val="20"/>
          <w:szCs w:val="20"/>
        </w:rPr>
      </w:pPr>
    </w:p>
    <w:p w:rsidR="00157BCE" w:rsidRPr="00F60673" w:rsidRDefault="00157BCE" w:rsidP="00DB1E71">
      <w:pPr>
        <w:ind w:left="708"/>
        <w:rPr>
          <w:rFonts w:ascii="Arial" w:hAnsi="Arial" w:cs="Arial"/>
          <w:sz w:val="20"/>
          <w:szCs w:val="20"/>
        </w:rPr>
      </w:pPr>
      <w:r w:rsidRPr="00F60673">
        <w:rPr>
          <w:rFonts w:ascii="Arial" w:hAnsi="Arial" w:cs="Arial"/>
          <w:sz w:val="20"/>
          <w:szCs w:val="20"/>
        </w:rPr>
        <w:t xml:space="preserve">De inschrijver dient op de </w:t>
      </w:r>
      <w:r w:rsidRPr="00F60673">
        <w:rPr>
          <w:rFonts w:ascii="Arial" w:hAnsi="Arial" w:cs="Arial"/>
          <w:bCs/>
          <w:sz w:val="20"/>
          <w:szCs w:val="20"/>
        </w:rPr>
        <w:t xml:space="preserve">Eigen verklaring </w:t>
      </w:r>
      <w:r w:rsidRPr="00F60673">
        <w:rPr>
          <w:rFonts w:ascii="Arial" w:hAnsi="Arial" w:cs="Arial"/>
          <w:sz w:val="20"/>
          <w:szCs w:val="20"/>
        </w:rPr>
        <w:t>voor aanbestedingsprocedures van aanbestedende diensten (bijlage 3) aan te geven of hij voldoet aan de in dit hoofdstuk gestelde uitvoeringsvoorwaarden.</w:t>
      </w:r>
    </w:p>
    <w:p w:rsidR="00157BCE" w:rsidRPr="00F60673" w:rsidRDefault="00157BCE" w:rsidP="00087318">
      <w:pPr>
        <w:rPr>
          <w:rFonts w:ascii="Arial" w:hAnsi="Arial" w:cs="Arial"/>
          <w:b/>
          <w:sz w:val="20"/>
          <w:szCs w:val="20"/>
        </w:rPr>
      </w:pPr>
    </w:p>
    <w:p w:rsidR="00157BCE" w:rsidRPr="00980AA6" w:rsidRDefault="00157BCE" w:rsidP="00087318">
      <w:pPr>
        <w:pStyle w:val="Heading2"/>
        <w:rPr>
          <w:b w:val="0"/>
          <w:i w:val="0"/>
          <w:sz w:val="20"/>
          <w:szCs w:val="20"/>
          <w:lang w:val="nl-NL"/>
        </w:rPr>
      </w:pPr>
      <w:bookmarkStart w:id="29" w:name="_Toc360305297"/>
      <w:r>
        <w:rPr>
          <w:sz w:val="20"/>
          <w:szCs w:val="20"/>
          <w:lang w:val="nl-NL"/>
        </w:rPr>
        <w:t>2.2</w:t>
      </w:r>
      <w:r w:rsidRPr="00F60673">
        <w:rPr>
          <w:sz w:val="20"/>
          <w:szCs w:val="20"/>
          <w:lang w:val="nl-NL"/>
        </w:rPr>
        <w:tab/>
      </w:r>
      <w:r w:rsidRPr="00980AA6">
        <w:rPr>
          <w:i w:val="0"/>
          <w:sz w:val="20"/>
          <w:szCs w:val="20"/>
          <w:lang w:val="nl-NL"/>
        </w:rPr>
        <w:t>Keuze Procedure</w:t>
      </w:r>
      <w:bookmarkEnd w:id="29"/>
    </w:p>
    <w:p w:rsidR="00157BCE" w:rsidRPr="00F00432" w:rsidRDefault="00157BCE" w:rsidP="00DB1E71">
      <w:pPr>
        <w:pStyle w:val="Heading3"/>
        <w:ind w:firstLine="708"/>
        <w:rPr>
          <w:rFonts w:ascii="Arial" w:hAnsi="Arial" w:cs="Arial"/>
          <w:sz w:val="20"/>
          <w:szCs w:val="20"/>
        </w:rPr>
      </w:pPr>
      <w:bookmarkStart w:id="30" w:name="_Toc107301886"/>
      <w:bookmarkStart w:id="31" w:name="_Toc107302000"/>
      <w:bookmarkStart w:id="32" w:name="_Toc107800243"/>
      <w:bookmarkStart w:id="33" w:name="_Toc261360219"/>
      <w:bookmarkStart w:id="34" w:name="_Toc261946959"/>
      <w:bookmarkStart w:id="35" w:name="_Toc366745405"/>
      <w:r w:rsidRPr="00F00432">
        <w:rPr>
          <w:rFonts w:ascii="Arial" w:hAnsi="Arial" w:cs="Arial"/>
          <w:sz w:val="20"/>
          <w:szCs w:val="20"/>
        </w:rPr>
        <w:t>Van toepassing zijnde richtlijn</w:t>
      </w:r>
      <w:bookmarkEnd w:id="30"/>
      <w:bookmarkEnd w:id="31"/>
      <w:bookmarkEnd w:id="32"/>
      <w:bookmarkEnd w:id="33"/>
      <w:bookmarkEnd w:id="34"/>
      <w:bookmarkEnd w:id="35"/>
      <w:r>
        <w:rPr>
          <w:rFonts w:ascii="Arial" w:hAnsi="Arial" w:cs="Arial"/>
          <w:sz w:val="20"/>
          <w:szCs w:val="20"/>
        </w:rPr>
        <w:t xml:space="preserve"> en procedure</w:t>
      </w:r>
    </w:p>
    <w:p w:rsidR="00157BCE" w:rsidRPr="00F00432" w:rsidRDefault="00157BCE" w:rsidP="00DB1E71">
      <w:pPr>
        <w:ind w:left="708"/>
        <w:rPr>
          <w:rFonts w:ascii="Arial" w:hAnsi="Arial" w:cs="Arial"/>
          <w:sz w:val="20"/>
          <w:szCs w:val="20"/>
        </w:rPr>
      </w:pPr>
      <w:r w:rsidRPr="00F00432">
        <w:rPr>
          <w:rFonts w:ascii="Arial" w:hAnsi="Arial" w:cs="Arial"/>
          <w:sz w:val="20"/>
          <w:szCs w:val="20"/>
        </w:rPr>
        <w:t>De aanbesteding vindt plaats volgens richtlijn 2004/18/EG van het Europees Parlement en de Raad, betreffende de coördinatie van de procedures voor het plaatsen van overheidsopdrachten voor werken, leveringen en diensten en de aanbestedingswet 2012. De opdrachtgever heeft binnen de kaders van de bovenvermelde richtlijn de keuze gemaakt voor de openbare procedure.</w:t>
      </w:r>
      <w:r>
        <w:rPr>
          <w:rFonts w:ascii="Arial" w:hAnsi="Arial" w:cs="Arial"/>
          <w:sz w:val="20"/>
          <w:szCs w:val="20"/>
        </w:rPr>
        <w:t xml:space="preserve"> </w:t>
      </w:r>
      <w:r w:rsidRPr="00F00432">
        <w:rPr>
          <w:rFonts w:ascii="Arial" w:hAnsi="Arial" w:cs="Arial"/>
          <w:sz w:val="20"/>
          <w:szCs w:val="20"/>
        </w:rPr>
        <w:t xml:space="preserve">De opdrachtgever hanteert een strikte toepassing van de grondbeginselen transparantie, objectiviteit en non-discriminatie </w:t>
      </w:r>
    </w:p>
    <w:p w:rsidR="00157BCE" w:rsidRPr="00853B59" w:rsidRDefault="00157BCE" w:rsidP="00DB1E71">
      <w:pPr>
        <w:pStyle w:val="Heading3"/>
        <w:ind w:firstLine="708"/>
        <w:rPr>
          <w:rFonts w:ascii="Arial" w:hAnsi="Arial" w:cs="Arial"/>
          <w:sz w:val="20"/>
          <w:szCs w:val="20"/>
        </w:rPr>
      </w:pPr>
      <w:bookmarkStart w:id="36" w:name="_Toc261360222"/>
      <w:bookmarkStart w:id="37" w:name="_Toc261946962"/>
      <w:bookmarkStart w:id="38" w:name="_Toc366745408"/>
      <w:r w:rsidRPr="00853B59">
        <w:rPr>
          <w:rFonts w:ascii="Arial" w:hAnsi="Arial" w:cs="Arial"/>
          <w:sz w:val="20"/>
          <w:szCs w:val="20"/>
        </w:rPr>
        <w:t>Typering opdracht</w:t>
      </w:r>
      <w:bookmarkEnd w:id="36"/>
      <w:bookmarkEnd w:id="37"/>
      <w:bookmarkEnd w:id="38"/>
    </w:p>
    <w:p w:rsidR="00157BCE" w:rsidRPr="00853B59" w:rsidRDefault="00157BCE" w:rsidP="00DB1E71">
      <w:pPr>
        <w:ind w:left="708"/>
        <w:rPr>
          <w:rFonts w:ascii="Arial" w:hAnsi="Arial" w:cs="Arial"/>
          <w:sz w:val="20"/>
          <w:szCs w:val="20"/>
        </w:rPr>
      </w:pPr>
      <w:r w:rsidRPr="00853B59">
        <w:rPr>
          <w:rFonts w:ascii="Arial" w:hAnsi="Arial" w:cs="Arial"/>
          <w:sz w:val="20"/>
          <w:szCs w:val="20"/>
        </w:rPr>
        <w:t xml:space="preserve">De opdracht betreft een dienst in de zin van artikel 1, lid 2d van de aanbestedingsrichtlijn. De van toepassing zijnde CPV-code betreft: </w:t>
      </w:r>
    </w:p>
    <w:p w:rsidR="00157BCE" w:rsidRPr="00853B59" w:rsidRDefault="00157BCE" w:rsidP="00C0165A">
      <w:pPr>
        <w:ind w:left="708"/>
        <w:rPr>
          <w:rFonts w:ascii="Arial" w:hAnsi="Arial" w:cs="Arial"/>
          <w:sz w:val="20"/>
          <w:szCs w:val="20"/>
        </w:rPr>
      </w:pPr>
      <w:r w:rsidRPr="00853B59">
        <w:rPr>
          <w:rFonts w:ascii="Arial" w:hAnsi="Arial" w:cs="Arial"/>
          <w:sz w:val="20"/>
          <w:szCs w:val="20"/>
        </w:rPr>
        <w:t>-</w:t>
      </w:r>
      <w:r w:rsidRPr="00853B59">
        <w:rPr>
          <w:rFonts w:ascii="Arial" w:hAnsi="Arial" w:cs="Arial"/>
          <w:sz w:val="20"/>
          <w:szCs w:val="20"/>
        </w:rPr>
        <w:tab/>
        <w:t>voor perceel 1</w:t>
      </w:r>
      <w:r w:rsidRPr="00853B59">
        <w:rPr>
          <w:rFonts w:ascii="Arial" w:hAnsi="Arial" w:cs="Arial"/>
          <w:sz w:val="20"/>
          <w:szCs w:val="20"/>
        </w:rPr>
        <w:tab/>
        <w:t>90510000-5 Afvalverzameling en verwerking</w:t>
      </w:r>
    </w:p>
    <w:p w:rsidR="00157BCE" w:rsidRPr="00853B59" w:rsidRDefault="00157BCE" w:rsidP="0084777C">
      <w:pPr>
        <w:ind w:left="708"/>
        <w:rPr>
          <w:rFonts w:ascii="Arial" w:hAnsi="Arial" w:cs="Arial"/>
          <w:sz w:val="20"/>
          <w:szCs w:val="20"/>
        </w:rPr>
      </w:pPr>
      <w:r w:rsidRPr="00853B59">
        <w:rPr>
          <w:rFonts w:ascii="Arial" w:hAnsi="Arial" w:cs="Arial"/>
          <w:sz w:val="20"/>
          <w:szCs w:val="20"/>
        </w:rPr>
        <w:t>-</w:t>
      </w:r>
      <w:r w:rsidRPr="00853B59">
        <w:rPr>
          <w:rFonts w:ascii="Arial" w:hAnsi="Arial" w:cs="Arial"/>
          <w:sz w:val="20"/>
          <w:szCs w:val="20"/>
        </w:rPr>
        <w:tab/>
        <w:t>voor perceel 2</w:t>
      </w:r>
      <w:r w:rsidRPr="00853B59">
        <w:rPr>
          <w:rFonts w:ascii="Arial" w:hAnsi="Arial" w:cs="Arial"/>
          <w:sz w:val="20"/>
          <w:szCs w:val="20"/>
        </w:rPr>
        <w:tab/>
        <w:t>90511400-6 Diensten voor het verzamelen van oud papier</w:t>
      </w:r>
    </w:p>
    <w:p w:rsidR="00157BCE" w:rsidRPr="00853B59" w:rsidRDefault="00157BCE" w:rsidP="00087318">
      <w:pPr>
        <w:rPr>
          <w:rFonts w:ascii="Arial" w:hAnsi="Arial" w:cs="Arial"/>
          <w:sz w:val="20"/>
          <w:szCs w:val="20"/>
        </w:rPr>
      </w:pPr>
    </w:p>
    <w:p w:rsidR="00157BCE" w:rsidRPr="00F00432" w:rsidRDefault="00157BCE" w:rsidP="00DB1E71">
      <w:pPr>
        <w:ind w:firstLine="708"/>
        <w:rPr>
          <w:rFonts w:ascii="Arial" w:hAnsi="Arial" w:cs="Arial"/>
          <w:b/>
          <w:sz w:val="20"/>
          <w:szCs w:val="20"/>
        </w:rPr>
      </w:pPr>
      <w:r w:rsidRPr="00853B59">
        <w:rPr>
          <w:rFonts w:ascii="Arial" w:hAnsi="Arial" w:cs="Arial"/>
          <w:b/>
          <w:sz w:val="20"/>
          <w:szCs w:val="20"/>
        </w:rPr>
        <w:t>Percelen:</w:t>
      </w:r>
    </w:p>
    <w:p w:rsidR="00157BCE" w:rsidRPr="000E42E5" w:rsidRDefault="00157BCE" w:rsidP="00DB1E71">
      <w:pPr>
        <w:ind w:firstLine="708"/>
        <w:rPr>
          <w:rFonts w:ascii="Arial" w:hAnsi="Arial" w:cs="Arial"/>
          <w:sz w:val="20"/>
          <w:szCs w:val="20"/>
        </w:rPr>
      </w:pPr>
      <w:r w:rsidRPr="000E42E5">
        <w:rPr>
          <w:rFonts w:ascii="Arial" w:hAnsi="Arial" w:cs="Arial"/>
          <w:sz w:val="20"/>
          <w:szCs w:val="20"/>
        </w:rPr>
        <w:t xml:space="preserve">De opdracht voor de dienstlevering wordt in twee verschillende te gunnen percelen aanbesteed. </w:t>
      </w:r>
    </w:p>
    <w:p w:rsidR="00157BCE" w:rsidRPr="000E42E5" w:rsidRDefault="00157BCE" w:rsidP="00DB1E71">
      <w:pPr>
        <w:ind w:firstLine="708"/>
        <w:rPr>
          <w:rFonts w:ascii="Arial" w:hAnsi="Arial" w:cs="Arial"/>
          <w:sz w:val="20"/>
          <w:szCs w:val="20"/>
        </w:rPr>
      </w:pPr>
      <w:r w:rsidRPr="000E42E5">
        <w:rPr>
          <w:rFonts w:ascii="Arial" w:hAnsi="Arial" w:cs="Arial"/>
          <w:sz w:val="20"/>
          <w:szCs w:val="20"/>
        </w:rPr>
        <w:t>Perceel 1 afname en/of verwerking van papier en karton</w:t>
      </w:r>
    </w:p>
    <w:p w:rsidR="00157BCE" w:rsidRPr="000E42E5" w:rsidRDefault="00157BCE" w:rsidP="00DB1E71">
      <w:pPr>
        <w:ind w:left="708"/>
        <w:rPr>
          <w:rFonts w:ascii="Arial" w:hAnsi="Arial" w:cs="Arial"/>
          <w:sz w:val="20"/>
          <w:szCs w:val="20"/>
        </w:rPr>
      </w:pPr>
      <w:r w:rsidRPr="000E42E5">
        <w:rPr>
          <w:rFonts w:ascii="Arial" w:hAnsi="Arial" w:cs="Arial"/>
          <w:sz w:val="20"/>
          <w:szCs w:val="20"/>
        </w:rPr>
        <w:t>Perceel 2 het leveren van een inzamelvoertuig met chauffeur en eventueel beladers (voor huis aan huis inzameling) en eventueel transporteren van containers vanaf milieustraat of andere locaties voor de gemeente Dongen, Gilze en Rijen en Waalwijk</w:t>
      </w:r>
      <w:r>
        <w:rPr>
          <w:rFonts w:ascii="Arial" w:hAnsi="Arial" w:cs="Arial"/>
          <w:sz w:val="20"/>
          <w:szCs w:val="20"/>
        </w:rPr>
        <w:t xml:space="preserve"> en Loon op Zand</w:t>
      </w:r>
      <w:r w:rsidRPr="000E42E5">
        <w:rPr>
          <w:rFonts w:ascii="Arial" w:hAnsi="Arial" w:cs="Arial"/>
          <w:sz w:val="20"/>
          <w:szCs w:val="20"/>
        </w:rPr>
        <w:t>.</w:t>
      </w:r>
    </w:p>
    <w:p w:rsidR="00157BCE" w:rsidRPr="000E42E5" w:rsidRDefault="00157BCE" w:rsidP="00087318">
      <w:pPr>
        <w:rPr>
          <w:rFonts w:ascii="Arial" w:hAnsi="Arial" w:cs="Arial"/>
          <w:sz w:val="20"/>
          <w:szCs w:val="20"/>
        </w:rPr>
      </w:pPr>
      <w:r w:rsidRPr="000E42E5">
        <w:rPr>
          <w:rFonts w:ascii="Arial" w:hAnsi="Arial" w:cs="Arial"/>
          <w:sz w:val="20"/>
          <w:szCs w:val="20"/>
        </w:rPr>
        <w:tab/>
        <w:t xml:space="preserve"> </w:t>
      </w:r>
    </w:p>
    <w:p w:rsidR="00157BCE" w:rsidRPr="000E42E5" w:rsidRDefault="00157BCE" w:rsidP="00DB1E71">
      <w:pPr>
        <w:ind w:firstLine="708"/>
        <w:rPr>
          <w:rFonts w:ascii="Arial" w:hAnsi="Arial" w:cs="Arial"/>
          <w:b/>
          <w:sz w:val="20"/>
          <w:szCs w:val="20"/>
        </w:rPr>
      </w:pPr>
      <w:r w:rsidRPr="000E42E5">
        <w:rPr>
          <w:rFonts w:ascii="Arial" w:hAnsi="Arial" w:cs="Arial"/>
          <w:b/>
          <w:sz w:val="20"/>
          <w:szCs w:val="20"/>
        </w:rPr>
        <w:t>Varianten:</w:t>
      </w:r>
    </w:p>
    <w:p w:rsidR="00157BCE" w:rsidRPr="000E42E5" w:rsidRDefault="00157BCE" w:rsidP="00DB1E71">
      <w:pPr>
        <w:ind w:firstLine="708"/>
        <w:rPr>
          <w:rFonts w:ascii="Arial" w:hAnsi="Arial" w:cs="Arial"/>
          <w:sz w:val="20"/>
          <w:szCs w:val="20"/>
        </w:rPr>
      </w:pPr>
      <w:r w:rsidRPr="000E42E5">
        <w:rPr>
          <w:rFonts w:ascii="Arial" w:hAnsi="Arial" w:cs="Arial"/>
          <w:sz w:val="20"/>
          <w:szCs w:val="20"/>
        </w:rPr>
        <w:t xml:space="preserve">Het is niet toegestaan om varianten in de inschrijving op te nemen. </w:t>
      </w:r>
    </w:p>
    <w:p w:rsidR="00157BCE" w:rsidRPr="000E42E5" w:rsidRDefault="00157BCE" w:rsidP="00087318">
      <w:pPr>
        <w:pStyle w:val="IndexHeading"/>
        <w:rPr>
          <w:rFonts w:cs="Arial"/>
        </w:rPr>
      </w:pPr>
    </w:p>
    <w:p w:rsidR="00157BCE" w:rsidRPr="000E42E5" w:rsidRDefault="00157BCE" w:rsidP="00DB1E71">
      <w:pPr>
        <w:ind w:firstLine="708"/>
        <w:rPr>
          <w:rFonts w:ascii="Arial" w:hAnsi="Arial" w:cs="Arial"/>
          <w:b/>
          <w:sz w:val="20"/>
          <w:szCs w:val="20"/>
        </w:rPr>
      </w:pPr>
      <w:r w:rsidRPr="000E42E5">
        <w:rPr>
          <w:rFonts w:ascii="Arial" w:hAnsi="Arial" w:cs="Arial"/>
          <w:b/>
          <w:sz w:val="20"/>
          <w:szCs w:val="20"/>
        </w:rPr>
        <w:t>Communicatie tijdens de aanbestedingsprocedure:</w:t>
      </w:r>
    </w:p>
    <w:p w:rsidR="00157BCE" w:rsidRDefault="00157BCE" w:rsidP="00DB1E71">
      <w:pPr>
        <w:ind w:left="708"/>
        <w:rPr>
          <w:rFonts w:ascii="Arial" w:hAnsi="Arial" w:cs="Arial"/>
          <w:sz w:val="20"/>
          <w:szCs w:val="20"/>
        </w:rPr>
      </w:pPr>
      <w:r w:rsidRPr="000E42E5">
        <w:rPr>
          <w:rFonts w:ascii="Arial" w:hAnsi="Arial" w:cs="Arial"/>
          <w:sz w:val="20"/>
          <w:szCs w:val="20"/>
        </w:rPr>
        <w:t>De opdrachtgever laat de contacten met de inschrijvers verlopen via een vaste contactpersoon van de inschrijver. Deze dient gemachtigd te zijn namens inschrijver op te kunnen optreden. De contactgegevens</w:t>
      </w:r>
      <w:r w:rsidRPr="00F60673">
        <w:rPr>
          <w:rFonts w:ascii="Arial" w:hAnsi="Arial" w:cs="Arial"/>
          <w:sz w:val="20"/>
          <w:szCs w:val="20"/>
        </w:rPr>
        <w:t xml:space="preserve"> van deze persoon dient op de</w:t>
      </w:r>
      <w:r>
        <w:rPr>
          <w:rFonts w:ascii="Arial" w:hAnsi="Arial" w:cs="Arial"/>
          <w:sz w:val="20"/>
          <w:szCs w:val="20"/>
        </w:rPr>
        <w:t>”</w:t>
      </w:r>
      <w:r w:rsidRPr="00F60673">
        <w:rPr>
          <w:rFonts w:ascii="Arial" w:hAnsi="Arial" w:cs="Arial"/>
          <w:b/>
          <w:bCs/>
          <w:sz w:val="20"/>
          <w:szCs w:val="20"/>
        </w:rPr>
        <w:t xml:space="preserve"> </w:t>
      </w:r>
      <w:r w:rsidRPr="00F60673">
        <w:rPr>
          <w:rFonts w:ascii="Arial" w:hAnsi="Arial" w:cs="Arial"/>
          <w:bCs/>
          <w:sz w:val="20"/>
          <w:szCs w:val="20"/>
        </w:rPr>
        <w:t xml:space="preserve">Eigen verklaring </w:t>
      </w:r>
      <w:r w:rsidRPr="00F60673">
        <w:rPr>
          <w:rFonts w:ascii="Arial" w:hAnsi="Arial" w:cs="Arial"/>
          <w:sz w:val="20"/>
          <w:szCs w:val="20"/>
        </w:rPr>
        <w:t>voor aanbestedingsprocedures</w:t>
      </w:r>
      <w:r>
        <w:rPr>
          <w:rFonts w:ascii="Arial" w:hAnsi="Arial" w:cs="Arial"/>
          <w:sz w:val="20"/>
          <w:szCs w:val="20"/>
        </w:rPr>
        <w:t>”</w:t>
      </w:r>
      <w:r w:rsidRPr="00F60673">
        <w:rPr>
          <w:rFonts w:ascii="Arial" w:hAnsi="Arial" w:cs="Arial"/>
          <w:sz w:val="20"/>
          <w:szCs w:val="20"/>
        </w:rPr>
        <w:t xml:space="preserve"> van aanbestedende </w:t>
      </w:r>
      <w:r w:rsidRPr="00AC5444">
        <w:rPr>
          <w:rFonts w:ascii="Arial" w:hAnsi="Arial" w:cs="Arial"/>
          <w:sz w:val="20"/>
          <w:szCs w:val="20"/>
        </w:rPr>
        <w:t xml:space="preserve">diensten </w:t>
      </w:r>
      <w:r w:rsidRPr="00AC5444">
        <w:rPr>
          <w:rFonts w:ascii="Arial" w:hAnsi="Arial" w:cs="Arial"/>
          <w:sz w:val="20"/>
          <w:szCs w:val="20"/>
          <w:u w:val="single"/>
        </w:rPr>
        <w:t>(bijlage 3)</w:t>
      </w:r>
      <w:r w:rsidRPr="00AC5444">
        <w:rPr>
          <w:rFonts w:ascii="Arial" w:hAnsi="Arial" w:cs="Arial"/>
          <w:sz w:val="20"/>
          <w:szCs w:val="20"/>
        </w:rPr>
        <w:t xml:space="preserve"> te</w:t>
      </w:r>
      <w:r w:rsidRPr="00F60673">
        <w:rPr>
          <w:rFonts w:ascii="Arial" w:hAnsi="Arial" w:cs="Arial"/>
          <w:sz w:val="20"/>
          <w:szCs w:val="20"/>
        </w:rPr>
        <w:t xml:space="preserve"> worden vermeld.</w:t>
      </w:r>
    </w:p>
    <w:p w:rsidR="00157BCE" w:rsidRDefault="00157BCE" w:rsidP="001838B6">
      <w:pPr>
        <w:rPr>
          <w:rFonts w:ascii="Verdana" w:hAnsi="Verdana" w:cs="Arial"/>
        </w:rPr>
      </w:pPr>
      <w:bookmarkStart w:id="39" w:name="_Toc261360226"/>
      <w:bookmarkStart w:id="40" w:name="_Toc261946966"/>
      <w:bookmarkStart w:id="41" w:name="_Toc366745412"/>
      <w:bookmarkStart w:id="42" w:name="_Toc261360227"/>
      <w:bookmarkStart w:id="43" w:name="_Toc261946967"/>
      <w:bookmarkStart w:id="44" w:name="_Toc366745413"/>
      <w:bookmarkStart w:id="45" w:name="_Toc261360228"/>
      <w:bookmarkStart w:id="46" w:name="_Toc261946968"/>
      <w:bookmarkStart w:id="47" w:name="_Toc366745414"/>
    </w:p>
    <w:p w:rsidR="00157BCE" w:rsidRPr="001838B6" w:rsidRDefault="00157BCE" w:rsidP="001838B6">
      <w:pPr>
        <w:ind w:left="708"/>
        <w:rPr>
          <w:rFonts w:ascii="Arial" w:hAnsi="Arial" w:cs="Arial"/>
          <w:sz w:val="20"/>
          <w:szCs w:val="20"/>
        </w:rPr>
      </w:pPr>
      <w:r w:rsidRPr="001838B6">
        <w:rPr>
          <w:rFonts w:ascii="Arial" w:hAnsi="Arial" w:cs="Arial"/>
          <w:sz w:val="20"/>
          <w:szCs w:val="20"/>
        </w:rPr>
        <w:t>Tijdens de aanbestedingsprocedure vindt alle communicatie tussen de inschrijvers en aanbestedende dienst uitsluitend schriftelijk plaats. Onder s</w:t>
      </w:r>
      <w:r w:rsidRPr="001838B6">
        <w:rPr>
          <w:rFonts w:ascii="Arial" w:eastAsia="MS Mincho" w:hAnsi="Arial" w:cs="Arial"/>
          <w:sz w:val="20"/>
          <w:szCs w:val="20"/>
        </w:rPr>
        <w:t>chriftelijk wordt verstaan cor</w:t>
      </w:r>
      <w:r>
        <w:rPr>
          <w:rFonts w:ascii="Arial" w:eastAsia="MS Mincho" w:hAnsi="Arial" w:cs="Arial"/>
          <w:sz w:val="20"/>
          <w:szCs w:val="20"/>
        </w:rPr>
        <w:t>respondentie per post</w:t>
      </w:r>
      <w:r w:rsidRPr="001838B6">
        <w:rPr>
          <w:rFonts w:ascii="Arial" w:eastAsia="MS Mincho" w:hAnsi="Arial" w:cs="Arial"/>
          <w:sz w:val="20"/>
          <w:szCs w:val="20"/>
        </w:rPr>
        <w:t xml:space="preserve"> of e-mail. Het risico van postvertraging ligt bij de inschrijver.</w:t>
      </w:r>
    </w:p>
    <w:p w:rsidR="00157BCE" w:rsidRPr="001838B6" w:rsidRDefault="00157BCE" w:rsidP="001838B6">
      <w:pPr>
        <w:rPr>
          <w:rFonts w:ascii="Arial" w:hAnsi="Arial" w:cs="Arial"/>
          <w:sz w:val="20"/>
          <w:szCs w:val="20"/>
        </w:rPr>
      </w:pPr>
    </w:p>
    <w:p w:rsidR="00157BCE" w:rsidRPr="001838B6" w:rsidRDefault="00157BCE" w:rsidP="001838B6">
      <w:pPr>
        <w:ind w:firstLine="708"/>
        <w:rPr>
          <w:rFonts w:ascii="Arial" w:hAnsi="Arial" w:cs="Arial"/>
          <w:sz w:val="20"/>
          <w:szCs w:val="20"/>
        </w:rPr>
      </w:pPr>
      <w:r w:rsidRPr="001838B6">
        <w:rPr>
          <w:rFonts w:ascii="Arial" w:hAnsi="Arial" w:cs="Arial"/>
          <w:sz w:val="20"/>
          <w:szCs w:val="20"/>
        </w:rPr>
        <w:t>Correspondentiegegevens:</w:t>
      </w:r>
    </w:p>
    <w:p w:rsidR="00157BCE" w:rsidRPr="001838B6" w:rsidRDefault="00157BCE" w:rsidP="001838B6">
      <w:pPr>
        <w:rPr>
          <w:rFonts w:ascii="Arial" w:hAnsi="Arial" w:cs="Arial"/>
          <w:sz w:val="20"/>
          <w:szCs w:val="20"/>
        </w:rPr>
      </w:pPr>
    </w:p>
    <w:p w:rsidR="00157BCE" w:rsidRPr="00761B1A" w:rsidRDefault="00157BCE" w:rsidP="001838B6">
      <w:pPr>
        <w:ind w:firstLine="708"/>
        <w:rPr>
          <w:rFonts w:ascii="Arial" w:hAnsi="Arial" w:cs="Arial"/>
          <w:sz w:val="20"/>
          <w:szCs w:val="20"/>
        </w:rPr>
      </w:pPr>
      <w:r w:rsidRPr="00761B1A">
        <w:rPr>
          <w:rFonts w:ascii="Arial" w:hAnsi="Arial" w:cs="Arial"/>
          <w:sz w:val="20"/>
          <w:szCs w:val="20"/>
        </w:rPr>
        <w:t>Gemeente Gilze en Rijen</w:t>
      </w:r>
    </w:p>
    <w:p w:rsidR="00157BCE" w:rsidRPr="00761B1A" w:rsidRDefault="00157BCE" w:rsidP="001838B6">
      <w:pPr>
        <w:ind w:firstLine="708"/>
        <w:rPr>
          <w:rFonts w:ascii="Arial" w:hAnsi="Arial" w:cs="Arial"/>
          <w:sz w:val="20"/>
          <w:szCs w:val="20"/>
        </w:rPr>
      </w:pPr>
      <w:r w:rsidRPr="00761B1A">
        <w:rPr>
          <w:rFonts w:ascii="Arial" w:hAnsi="Arial" w:cs="Arial"/>
          <w:sz w:val="20"/>
          <w:szCs w:val="20"/>
        </w:rPr>
        <w:t>T.a.v. Inkoopbureau West-Brabant, de heer  P.F.C. Koster</w:t>
      </w:r>
    </w:p>
    <w:p w:rsidR="00157BCE" w:rsidRPr="00761B1A" w:rsidRDefault="00157BCE" w:rsidP="00761B1A">
      <w:pPr>
        <w:ind w:firstLine="708"/>
        <w:rPr>
          <w:rFonts w:ascii="Arial" w:hAnsi="Arial" w:cs="Arial"/>
          <w:sz w:val="20"/>
          <w:szCs w:val="20"/>
        </w:rPr>
      </w:pPr>
      <w:r w:rsidRPr="00761B1A">
        <w:rPr>
          <w:rFonts w:ascii="Arial" w:hAnsi="Arial" w:cs="Arial"/>
          <w:sz w:val="20"/>
          <w:szCs w:val="20"/>
        </w:rPr>
        <w:t xml:space="preserve">Bezoekadres: </w:t>
      </w:r>
      <w:r w:rsidRPr="00761B1A">
        <w:rPr>
          <w:rFonts w:ascii="Arial" w:hAnsi="Arial" w:cs="Arial"/>
          <w:sz w:val="20"/>
          <w:szCs w:val="20"/>
        </w:rPr>
        <w:tab/>
      </w:r>
      <w:r w:rsidRPr="00761B1A">
        <w:rPr>
          <w:rFonts w:ascii="Arial" w:hAnsi="Arial" w:cs="Arial"/>
          <w:sz w:val="20"/>
          <w:szCs w:val="20"/>
        </w:rPr>
        <w:tab/>
        <w:t>Raadhuisplein 1, 5121 JX Rijen</w:t>
      </w:r>
    </w:p>
    <w:p w:rsidR="00157BCE" w:rsidRPr="00761B1A" w:rsidRDefault="00157BCE" w:rsidP="00761B1A">
      <w:pPr>
        <w:ind w:firstLine="708"/>
        <w:rPr>
          <w:rFonts w:ascii="Arial" w:hAnsi="Arial" w:cs="Arial"/>
          <w:sz w:val="20"/>
          <w:szCs w:val="20"/>
        </w:rPr>
      </w:pPr>
      <w:r w:rsidRPr="00761B1A">
        <w:rPr>
          <w:rFonts w:ascii="Arial" w:hAnsi="Arial" w:cs="Arial"/>
          <w:sz w:val="20"/>
          <w:szCs w:val="20"/>
        </w:rPr>
        <w:t xml:space="preserve">Postadres: </w:t>
      </w:r>
      <w:r w:rsidRPr="00761B1A">
        <w:rPr>
          <w:rFonts w:ascii="Arial" w:hAnsi="Arial" w:cs="Arial"/>
          <w:sz w:val="20"/>
          <w:szCs w:val="20"/>
        </w:rPr>
        <w:tab/>
      </w:r>
      <w:r w:rsidRPr="00761B1A">
        <w:rPr>
          <w:rFonts w:ascii="Arial" w:hAnsi="Arial" w:cs="Arial"/>
          <w:sz w:val="20"/>
          <w:szCs w:val="20"/>
        </w:rPr>
        <w:tab/>
        <w:t>Postbus 73, 5120 AB te Rijen</w:t>
      </w:r>
    </w:p>
    <w:p w:rsidR="00157BCE" w:rsidRPr="00853B59" w:rsidRDefault="00157BCE" w:rsidP="001838B6">
      <w:pPr>
        <w:ind w:firstLine="708"/>
        <w:rPr>
          <w:rFonts w:ascii="Arial" w:hAnsi="Arial" w:cs="Arial"/>
          <w:sz w:val="20"/>
          <w:szCs w:val="20"/>
          <w:lang w:val="en-US"/>
        </w:rPr>
      </w:pPr>
      <w:r w:rsidRPr="00853B59">
        <w:rPr>
          <w:rFonts w:ascii="Arial" w:hAnsi="Arial" w:cs="Arial"/>
          <w:sz w:val="20"/>
          <w:szCs w:val="20"/>
          <w:lang w:val="en-US"/>
        </w:rPr>
        <w:t>Email direct:</w:t>
      </w:r>
      <w:r w:rsidRPr="00853B59">
        <w:rPr>
          <w:rFonts w:ascii="Arial" w:hAnsi="Arial" w:cs="Arial"/>
          <w:sz w:val="20"/>
          <w:szCs w:val="20"/>
          <w:lang w:val="en-US"/>
        </w:rPr>
        <w:tab/>
      </w:r>
      <w:r w:rsidRPr="00853B59">
        <w:rPr>
          <w:rFonts w:ascii="Arial" w:hAnsi="Arial" w:cs="Arial"/>
          <w:sz w:val="20"/>
          <w:szCs w:val="20"/>
          <w:lang w:val="en-US"/>
        </w:rPr>
        <w:tab/>
      </w:r>
      <w:hyperlink r:id="rId15" w:history="1">
        <w:r w:rsidRPr="00853B59">
          <w:rPr>
            <w:rStyle w:val="Hyperlink"/>
            <w:rFonts w:ascii="Arial" w:hAnsi="Arial" w:cs="Arial"/>
            <w:sz w:val="20"/>
            <w:szCs w:val="20"/>
            <w:lang w:val="en-US"/>
          </w:rPr>
          <w:t>p.koster@inkoopwestbrabant.nl</w:t>
        </w:r>
      </w:hyperlink>
      <w:r w:rsidRPr="00853B59">
        <w:rPr>
          <w:rFonts w:ascii="Arial" w:hAnsi="Arial" w:cs="Arial"/>
          <w:sz w:val="20"/>
          <w:szCs w:val="20"/>
          <w:lang w:val="en-US"/>
        </w:rPr>
        <w:tab/>
      </w:r>
    </w:p>
    <w:p w:rsidR="00157BCE" w:rsidRPr="00761B1A" w:rsidRDefault="00157BCE" w:rsidP="001838B6">
      <w:pPr>
        <w:ind w:firstLine="708"/>
        <w:rPr>
          <w:rFonts w:ascii="Verdana" w:hAnsi="Verdana" w:cs="Arial"/>
        </w:rPr>
      </w:pPr>
      <w:r w:rsidRPr="00761B1A">
        <w:rPr>
          <w:rFonts w:ascii="Arial" w:hAnsi="Arial" w:cs="Arial"/>
          <w:sz w:val="20"/>
          <w:szCs w:val="20"/>
        </w:rPr>
        <w:t>GSM</w:t>
      </w:r>
      <w:r w:rsidRPr="00761B1A">
        <w:rPr>
          <w:rFonts w:ascii="Arial" w:hAnsi="Arial" w:cs="Arial"/>
          <w:sz w:val="20"/>
          <w:szCs w:val="20"/>
        </w:rPr>
        <w:tab/>
      </w:r>
      <w:r w:rsidRPr="00761B1A">
        <w:rPr>
          <w:rFonts w:ascii="Arial" w:hAnsi="Arial" w:cs="Arial"/>
          <w:sz w:val="20"/>
          <w:szCs w:val="20"/>
        </w:rPr>
        <w:tab/>
      </w:r>
      <w:r w:rsidRPr="00761B1A">
        <w:rPr>
          <w:rFonts w:ascii="Arial" w:hAnsi="Arial" w:cs="Arial"/>
          <w:sz w:val="20"/>
          <w:szCs w:val="20"/>
        </w:rPr>
        <w:tab/>
        <w:t>06-145 333 78</w:t>
      </w:r>
    </w:p>
    <w:p w:rsidR="00157BCE" w:rsidRPr="00F00432" w:rsidRDefault="00157BCE" w:rsidP="00DB1E71">
      <w:pPr>
        <w:pStyle w:val="Heading3"/>
        <w:ind w:firstLine="708"/>
        <w:rPr>
          <w:rFonts w:ascii="Arial" w:hAnsi="Arial" w:cs="Arial"/>
          <w:sz w:val="20"/>
          <w:szCs w:val="20"/>
        </w:rPr>
      </w:pPr>
      <w:r w:rsidRPr="00F00432">
        <w:rPr>
          <w:rFonts w:ascii="Arial" w:hAnsi="Arial" w:cs="Arial"/>
          <w:sz w:val="20"/>
          <w:szCs w:val="20"/>
        </w:rPr>
        <w:lastRenderedPageBreak/>
        <w:t>Taal</w:t>
      </w:r>
      <w:bookmarkEnd w:id="39"/>
      <w:bookmarkEnd w:id="40"/>
      <w:bookmarkEnd w:id="41"/>
    </w:p>
    <w:p w:rsidR="00157BCE" w:rsidRPr="00F00432" w:rsidRDefault="00157BCE" w:rsidP="00DB1E71">
      <w:pPr>
        <w:ind w:left="708"/>
        <w:rPr>
          <w:rFonts w:ascii="Arial" w:eastAsia="MS Mincho" w:hAnsi="Arial" w:cs="Arial"/>
          <w:sz w:val="20"/>
          <w:szCs w:val="20"/>
        </w:rPr>
      </w:pPr>
      <w:r w:rsidRPr="00F00432">
        <w:rPr>
          <w:rFonts w:ascii="Arial" w:eastAsia="MS Mincho" w:hAnsi="Arial" w:cs="Arial"/>
          <w:sz w:val="20"/>
          <w:szCs w:val="20"/>
        </w:rPr>
        <w:t xml:space="preserve">De voertaal tijdens de aanbestedingsprocedure is Nederlands. Alle informatie die door de inschrijver bij de inschrijving wordt gevoegd dient in de Nederlandse taal te zijn gesteld. </w:t>
      </w:r>
    </w:p>
    <w:p w:rsidR="00157BCE" w:rsidRPr="00F00432" w:rsidRDefault="00157BCE" w:rsidP="00DB1E71">
      <w:pPr>
        <w:pStyle w:val="Heading3"/>
        <w:ind w:firstLine="708"/>
        <w:rPr>
          <w:rFonts w:ascii="Arial" w:hAnsi="Arial" w:cs="Arial"/>
          <w:sz w:val="20"/>
          <w:szCs w:val="20"/>
        </w:rPr>
      </w:pPr>
      <w:r w:rsidRPr="00F00432">
        <w:rPr>
          <w:rFonts w:ascii="Arial" w:hAnsi="Arial" w:cs="Arial"/>
          <w:sz w:val="20"/>
          <w:szCs w:val="20"/>
        </w:rPr>
        <w:t>Vertrouwelijkheid en persoonsgegevens</w:t>
      </w:r>
      <w:bookmarkEnd w:id="42"/>
      <w:bookmarkEnd w:id="43"/>
      <w:bookmarkEnd w:id="44"/>
    </w:p>
    <w:p w:rsidR="00157BCE" w:rsidRPr="00F00432" w:rsidRDefault="00157BCE" w:rsidP="00DB1E71">
      <w:pPr>
        <w:ind w:left="708"/>
        <w:rPr>
          <w:rFonts w:ascii="Arial" w:eastAsia="MS Mincho" w:hAnsi="Arial" w:cs="Arial"/>
          <w:sz w:val="20"/>
          <w:szCs w:val="20"/>
        </w:rPr>
      </w:pPr>
      <w:r w:rsidRPr="00F00432">
        <w:rPr>
          <w:rFonts w:ascii="Arial" w:eastAsia="MS Mincho" w:hAnsi="Arial" w:cs="Arial"/>
          <w:sz w:val="20"/>
          <w:szCs w:val="20"/>
        </w:rPr>
        <w:t>Alle informatie voortvloeiend uit de aanbestedingsprocedure en de overeenkomst zal door alle partijen strikt vertrouwelijk behandeld worden.</w:t>
      </w:r>
    </w:p>
    <w:bookmarkEnd w:id="45"/>
    <w:bookmarkEnd w:id="46"/>
    <w:bookmarkEnd w:id="47"/>
    <w:p w:rsidR="00157BCE" w:rsidRPr="00F60673" w:rsidRDefault="00157BCE" w:rsidP="00087318">
      <w:pPr>
        <w:rPr>
          <w:rFonts w:ascii="Arial" w:hAnsi="Arial" w:cs="Arial"/>
          <w:sz w:val="20"/>
          <w:szCs w:val="20"/>
        </w:rPr>
      </w:pPr>
    </w:p>
    <w:p w:rsidR="00157BCE" w:rsidRPr="00F00432" w:rsidRDefault="00157BCE" w:rsidP="00DB1E71">
      <w:pPr>
        <w:ind w:firstLine="708"/>
        <w:rPr>
          <w:rFonts w:ascii="Arial" w:hAnsi="Arial" w:cs="Arial"/>
          <w:b/>
          <w:sz w:val="20"/>
          <w:szCs w:val="20"/>
        </w:rPr>
      </w:pPr>
      <w:r w:rsidRPr="00F00432">
        <w:rPr>
          <w:rFonts w:ascii="Arial" w:hAnsi="Arial" w:cs="Arial"/>
          <w:b/>
          <w:sz w:val="20"/>
          <w:szCs w:val="20"/>
        </w:rPr>
        <w:t>Overige voorwaarden aanbestedingsprocedure:</w:t>
      </w:r>
    </w:p>
    <w:p w:rsidR="00157BCE" w:rsidRPr="00F60673" w:rsidRDefault="00157BCE" w:rsidP="00DB1E71">
      <w:pPr>
        <w:ind w:firstLine="708"/>
        <w:rPr>
          <w:rFonts w:ascii="Arial" w:hAnsi="Arial" w:cs="Arial"/>
          <w:sz w:val="20"/>
          <w:szCs w:val="20"/>
        </w:rPr>
      </w:pPr>
      <w:r w:rsidRPr="00F60673">
        <w:rPr>
          <w:rFonts w:ascii="Arial" w:hAnsi="Arial" w:cs="Arial"/>
          <w:sz w:val="20"/>
          <w:szCs w:val="20"/>
        </w:rPr>
        <w:t>De aanbesteding vindt plaats onder de volgende condities:</w:t>
      </w:r>
    </w:p>
    <w:p w:rsidR="00157BCE" w:rsidRPr="00F60673" w:rsidRDefault="00157BCE" w:rsidP="00FC3339">
      <w:pPr>
        <w:numPr>
          <w:ilvl w:val="0"/>
          <w:numId w:val="46"/>
        </w:numPr>
        <w:rPr>
          <w:rFonts w:ascii="Arial" w:hAnsi="Arial" w:cs="Arial"/>
          <w:sz w:val="20"/>
          <w:szCs w:val="20"/>
        </w:rPr>
      </w:pPr>
      <w:r w:rsidRPr="00F60673">
        <w:rPr>
          <w:rFonts w:ascii="Arial" w:hAnsi="Arial" w:cs="Arial"/>
          <w:sz w:val="20"/>
          <w:szCs w:val="20"/>
        </w:rPr>
        <w:t>Aan de inschrijving zijn voor de opdrachtgever geen kosten verbonden;</w:t>
      </w:r>
    </w:p>
    <w:p w:rsidR="00157BCE" w:rsidRPr="00F60673" w:rsidRDefault="00157BCE" w:rsidP="00FC3339">
      <w:pPr>
        <w:numPr>
          <w:ilvl w:val="0"/>
          <w:numId w:val="46"/>
        </w:numPr>
        <w:rPr>
          <w:rFonts w:ascii="Arial" w:hAnsi="Arial" w:cs="Arial"/>
          <w:sz w:val="20"/>
          <w:szCs w:val="20"/>
        </w:rPr>
      </w:pPr>
      <w:r w:rsidRPr="00F60673">
        <w:rPr>
          <w:rFonts w:ascii="Arial" w:hAnsi="Arial" w:cs="Arial"/>
          <w:sz w:val="20"/>
          <w:szCs w:val="20"/>
        </w:rPr>
        <w:t>Er kunnen geen rechten aan worden ontleend;</w:t>
      </w:r>
    </w:p>
    <w:p w:rsidR="00157BCE" w:rsidRPr="00F60673" w:rsidRDefault="00157BCE" w:rsidP="00FC3339">
      <w:pPr>
        <w:numPr>
          <w:ilvl w:val="0"/>
          <w:numId w:val="46"/>
        </w:numPr>
        <w:rPr>
          <w:rFonts w:ascii="Arial" w:hAnsi="Arial" w:cs="Arial"/>
          <w:sz w:val="20"/>
          <w:szCs w:val="20"/>
        </w:rPr>
      </w:pPr>
      <w:r w:rsidRPr="00F60673">
        <w:rPr>
          <w:rFonts w:ascii="Arial" w:hAnsi="Arial" w:cs="Arial"/>
          <w:sz w:val="20"/>
          <w:szCs w:val="20"/>
        </w:rPr>
        <w:t>Deze inschrijving is geen opdracht, impliceert het niet en kan ook niet als zodanig worden uitgelegd;</w:t>
      </w:r>
    </w:p>
    <w:p w:rsidR="00157BCE" w:rsidRPr="00F60673" w:rsidRDefault="00157BCE" w:rsidP="00FC3339">
      <w:pPr>
        <w:numPr>
          <w:ilvl w:val="0"/>
          <w:numId w:val="46"/>
        </w:numPr>
        <w:rPr>
          <w:rFonts w:ascii="Arial" w:hAnsi="Arial" w:cs="Arial"/>
          <w:sz w:val="20"/>
          <w:szCs w:val="20"/>
        </w:rPr>
      </w:pPr>
      <w:r w:rsidRPr="00F60673">
        <w:rPr>
          <w:rFonts w:ascii="Arial" w:hAnsi="Arial" w:cs="Arial"/>
          <w:sz w:val="20"/>
          <w:szCs w:val="20"/>
        </w:rPr>
        <w:t>Alle verstrekte informatie moet vertrouwelijk worden behandeld.</w:t>
      </w:r>
    </w:p>
    <w:p w:rsidR="00157BCE" w:rsidRPr="00F60673" w:rsidRDefault="00157BCE" w:rsidP="00087318">
      <w:pPr>
        <w:rPr>
          <w:rFonts w:ascii="Arial" w:hAnsi="Arial" w:cs="Arial"/>
          <w:sz w:val="20"/>
          <w:szCs w:val="20"/>
        </w:rPr>
      </w:pPr>
    </w:p>
    <w:p w:rsidR="00157BCE" w:rsidRPr="009666F2" w:rsidRDefault="00157BCE" w:rsidP="00DB1E71">
      <w:pPr>
        <w:ind w:left="708"/>
        <w:rPr>
          <w:rFonts w:ascii="Arial" w:hAnsi="Arial" w:cs="Arial"/>
          <w:sz w:val="20"/>
          <w:szCs w:val="20"/>
        </w:rPr>
      </w:pPr>
      <w:r w:rsidRPr="00F60673">
        <w:rPr>
          <w:rFonts w:ascii="Arial" w:hAnsi="Arial" w:cs="Arial"/>
          <w:sz w:val="20"/>
          <w:szCs w:val="20"/>
        </w:rPr>
        <w:t xml:space="preserve">De gemeenten houden zich het recht voor om de gehele aanbestedingsprocedure tijdelijk of definitief te stoppen. In zo’n geval is de gemeente derhalve niet gebonden tot het aangaan van een contract of tot het vergoeden van </w:t>
      </w:r>
      <w:r w:rsidRPr="009666F2">
        <w:rPr>
          <w:rFonts w:ascii="Arial" w:hAnsi="Arial" w:cs="Arial"/>
          <w:sz w:val="20"/>
          <w:szCs w:val="20"/>
        </w:rPr>
        <w:t>kosten van inschrijvers van enigerlei aard.</w:t>
      </w:r>
    </w:p>
    <w:p w:rsidR="00157BCE" w:rsidRPr="00F00432" w:rsidRDefault="00157BCE" w:rsidP="00DB1E71">
      <w:pPr>
        <w:pStyle w:val="Heading3"/>
        <w:ind w:firstLine="708"/>
        <w:rPr>
          <w:rFonts w:ascii="Arial" w:hAnsi="Arial" w:cs="Arial"/>
          <w:sz w:val="20"/>
          <w:szCs w:val="20"/>
        </w:rPr>
      </w:pPr>
      <w:r w:rsidRPr="00F00432">
        <w:rPr>
          <w:rFonts w:ascii="Arial" w:hAnsi="Arial" w:cs="Arial"/>
          <w:sz w:val="20"/>
          <w:szCs w:val="20"/>
        </w:rPr>
        <w:t>Mogelijke onduidelijkheden en tegenstrijdigheden in de aanbestedingsstukken</w:t>
      </w:r>
    </w:p>
    <w:p w:rsidR="00157BCE" w:rsidRPr="00F00432" w:rsidRDefault="00157BCE" w:rsidP="00DB1E71">
      <w:pPr>
        <w:ind w:left="708"/>
        <w:rPr>
          <w:rFonts w:ascii="Arial" w:eastAsia="MS Mincho" w:hAnsi="Arial" w:cs="Arial"/>
          <w:sz w:val="20"/>
          <w:szCs w:val="20"/>
        </w:rPr>
      </w:pPr>
      <w:r w:rsidRPr="00F00432">
        <w:rPr>
          <w:rFonts w:ascii="Arial" w:eastAsia="MS Mincho" w:hAnsi="Arial" w:cs="Arial"/>
          <w:sz w:val="20"/>
          <w:szCs w:val="20"/>
        </w:rPr>
        <w:t>De aanbestedende dienst heeft de aanbestedingsdocumenten met de grootst mogelijke zorgvuldigheid opgesteld. De inschrijver is verplicht aan opdrachtgever voorafgaand aan de aanbesteding ter zake te waarschuwen dan wel om opheldering te vragen in geval van kennelijke fouten of omissies in de aanbestedingsstukken, tegenstrijdigheden daaronder begrepen. Indien inschrijver verzuimt opdrachtgever voorafgaand aan de aanbesteding te waarschuwen voor kennelijke fouten of omissies in de aanbestedingsstukken dan wel om opheldering te vragen, herbergt dit een risico om achteraf (door de rechter) te worden verweten niet tijdig en adequaat te hebben gehandeld. Het bepaalde in deze alinea prevaleert boven de vervaltermijn van 20 kalenderdagen na bekendmaking van het gunningvoornemen.</w:t>
      </w:r>
    </w:p>
    <w:p w:rsidR="00157BCE" w:rsidRDefault="00157BCE" w:rsidP="009666F2">
      <w:pPr>
        <w:pStyle w:val="Default"/>
        <w:rPr>
          <w:b/>
          <w:sz w:val="20"/>
          <w:szCs w:val="20"/>
        </w:rPr>
      </w:pPr>
    </w:p>
    <w:p w:rsidR="00157BCE" w:rsidRPr="009666F2" w:rsidRDefault="00157BCE" w:rsidP="00DB1E71">
      <w:pPr>
        <w:pStyle w:val="Default"/>
        <w:ind w:firstLine="708"/>
        <w:rPr>
          <w:b/>
          <w:sz w:val="20"/>
          <w:szCs w:val="20"/>
        </w:rPr>
      </w:pPr>
      <w:r w:rsidRPr="009666F2">
        <w:rPr>
          <w:b/>
          <w:sz w:val="20"/>
          <w:szCs w:val="20"/>
        </w:rPr>
        <w:t xml:space="preserve">Inschrijving in combinatie: </w:t>
      </w:r>
    </w:p>
    <w:p w:rsidR="00157BCE" w:rsidRPr="009666F2" w:rsidRDefault="00157BCE" w:rsidP="00DB1E71">
      <w:pPr>
        <w:pStyle w:val="Default"/>
        <w:ind w:firstLine="708"/>
        <w:rPr>
          <w:sz w:val="20"/>
          <w:szCs w:val="20"/>
        </w:rPr>
      </w:pPr>
      <w:r w:rsidRPr="009666F2">
        <w:rPr>
          <w:sz w:val="20"/>
          <w:szCs w:val="20"/>
        </w:rPr>
        <w:t xml:space="preserve">Een combinatie van partijen moet zich aanmelden als één gegadigde. </w:t>
      </w:r>
    </w:p>
    <w:p w:rsidR="00157BCE" w:rsidRPr="00AC5444" w:rsidRDefault="00157BCE" w:rsidP="00DB1E71">
      <w:pPr>
        <w:pStyle w:val="Default"/>
        <w:ind w:left="708"/>
        <w:rPr>
          <w:sz w:val="20"/>
          <w:szCs w:val="20"/>
        </w:rPr>
      </w:pPr>
      <w:r w:rsidRPr="009666F2">
        <w:rPr>
          <w:sz w:val="20"/>
          <w:szCs w:val="20"/>
        </w:rPr>
        <w:t xml:space="preserve">Bij inschrijving zal door de combinatie worden aangegeven dat (a) de leden van de combinatie zich gezamenlijk en hoofdelijk aansprakelijk stellen voor de volledige en juiste uitvoering van de overeenkomst in al zijn onderdelen en (b) de naam van de combinant die als penvoerder namens de combinatie zal fungeren. In dat geval is het afzonderlijk inschrijven door één van de combinanten, alleen of in combinatie met anderen niet toegestaan. Indien er ingeschreven wordt in combinatie dient dit te worden vermeld op de </w:t>
      </w:r>
      <w:r>
        <w:rPr>
          <w:sz w:val="20"/>
          <w:szCs w:val="20"/>
        </w:rPr>
        <w:t>“</w:t>
      </w:r>
      <w:r w:rsidRPr="009666F2">
        <w:rPr>
          <w:sz w:val="20"/>
          <w:szCs w:val="20"/>
        </w:rPr>
        <w:t>Eigen verklaring voor aanbestedingsprocedures</w:t>
      </w:r>
      <w:r>
        <w:rPr>
          <w:sz w:val="20"/>
          <w:szCs w:val="20"/>
        </w:rPr>
        <w:t>”</w:t>
      </w:r>
      <w:r w:rsidRPr="009666F2">
        <w:rPr>
          <w:sz w:val="20"/>
          <w:szCs w:val="20"/>
        </w:rPr>
        <w:t xml:space="preserve"> van aanbestedende </w:t>
      </w:r>
      <w:r w:rsidRPr="00AC5444">
        <w:rPr>
          <w:sz w:val="20"/>
          <w:szCs w:val="20"/>
        </w:rPr>
        <w:t xml:space="preserve">diensten </w:t>
      </w:r>
      <w:r w:rsidRPr="00AC5444">
        <w:rPr>
          <w:sz w:val="20"/>
          <w:szCs w:val="20"/>
          <w:u w:val="single"/>
        </w:rPr>
        <w:t>(bijlage 3).</w:t>
      </w:r>
      <w:r w:rsidRPr="00AC5444">
        <w:rPr>
          <w:sz w:val="20"/>
          <w:szCs w:val="20"/>
        </w:rPr>
        <w:t xml:space="preserve"> </w:t>
      </w:r>
    </w:p>
    <w:p w:rsidR="00157BCE" w:rsidRPr="00AC5444" w:rsidRDefault="00157BCE" w:rsidP="009666F2">
      <w:pPr>
        <w:pStyle w:val="Default"/>
        <w:rPr>
          <w:sz w:val="20"/>
          <w:szCs w:val="20"/>
        </w:rPr>
      </w:pPr>
    </w:p>
    <w:p w:rsidR="00157BCE" w:rsidRPr="00AC5444" w:rsidRDefault="00157BCE" w:rsidP="00DB1E71">
      <w:pPr>
        <w:pStyle w:val="Default"/>
        <w:ind w:firstLine="708"/>
        <w:rPr>
          <w:b/>
          <w:sz w:val="20"/>
          <w:szCs w:val="20"/>
        </w:rPr>
      </w:pPr>
      <w:r w:rsidRPr="00AC5444">
        <w:rPr>
          <w:b/>
          <w:sz w:val="20"/>
          <w:szCs w:val="20"/>
        </w:rPr>
        <w:t xml:space="preserve">Onderaanneming: </w:t>
      </w:r>
    </w:p>
    <w:p w:rsidR="00157BCE" w:rsidRPr="009666F2" w:rsidRDefault="00157BCE" w:rsidP="00DB1E71">
      <w:pPr>
        <w:pStyle w:val="Default"/>
        <w:ind w:left="708"/>
        <w:rPr>
          <w:sz w:val="20"/>
          <w:szCs w:val="20"/>
        </w:rPr>
      </w:pPr>
      <w:r w:rsidRPr="00AC5444">
        <w:rPr>
          <w:sz w:val="20"/>
          <w:szCs w:val="20"/>
        </w:rPr>
        <w:t xml:space="preserve">Inschrijvers mogen gebruik maken van onderaanneming. Wanneer van toepassing dient dit te worden vermeld op de Eigen verklaring voor aanbestedingsprocedures van aanbestedende diensten </w:t>
      </w:r>
      <w:r w:rsidRPr="00AC5444">
        <w:rPr>
          <w:sz w:val="20"/>
          <w:szCs w:val="20"/>
          <w:u w:val="single"/>
        </w:rPr>
        <w:t>(bijlage 3).</w:t>
      </w:r>
      <w:r w:rsidRPr="00AC5444">
        <w:rPr>
          <w:sz w:val="20"/>
          <w:szCs w:val="20"/>
        </w:rPr>
        <w:t xml:space="preserve"> Hoofdaannemer is te allen tijde verantwoordelijk voor dat deel van de dienstverlening dat in</w:t>
      </w:r>
      <w:r w:rsidRPr="009666F2">
        <w:rPr>
          <w:sz w:val="20"/>
          <w:szCs w:val="20"/>
        </w:rPr>
        <w:t xml:space="preserve"> onderaanneming wordt gedaan.</w:t>
      </w:r>
    </w:p>
    <w:p w:rsidR="00157BCE" w:rsidRPr="009666F2" w:rsidRDefault="00157BCE" w:rsidP="00087318">
      <w:pPr>
        <w:rPr>
          <w:rFonts w:ascii="Arial" w:hAnsi="Arial" w:cs="Arial"/>
          <w:sz w:val="20"/>
          <w:szCs w:val="20"/>
        </w:rPr>
      </w:pPr>
    </w:p>
    <w:p w:rsidR="00157BCE" w:rsidRPr="009666F2" w:rsidRDefault="00157BCE" w:rsidP="00C0044D">
      <w:pPr>
        <w:pStyle w:val="Default"/>
        <w:rPr>
          <w:b/>
          <w:sz w:val="20"/>
          <w:szCs w:val="20"/>
        </w:rPr>
      </w:pPr>
      <w:bookmarkStart w:id="48" w:name="_Toc261360235"/>
      <w:bookmarkStart w:id="49" w:name="_Toc261946975"/>
      <w:bookmarkStart w:id="50" w:name="_Toc366745421"/>
      <w:bookmarkStart w:id="51" w:name="_Toc360305300"/>
      <w:bookmarkStart w:id="52" w:name="_Toc130800406"/>
      <w:bookmarkStart w:id="53" w:name="_Toc135028111"/>
    </w:p>
    <w:p w:rsidR="00157BCE" w:rsidRDefault="00157BCE" w:rsidP="00C0044D">
      <w:pPr>
        <w:pStyle w:val="Default"/>
        <w:rPr>
          <w:b/>
          <w:bCs/>
          <w:sz w:val="20"/>
          <w:szCs w:val="20"/>
        </w:rPr>
      </w:pPr>
      <w:r>
        <w:rPr>
          <w:b/>
          <w:sz w:val="20"/>
          <w:szCs w:val="20"/>
        </w:rPr>
        <w:t>2</w:t>
      </w:r>
      <w:bookmarkEnd w:id="48"/>
      <w:bookmarkEnd w:id="49"/>
      <w:bookmarkEnd w:id="50"/>
      <w:r>
        <w:rPr>
          <w:b/>
          <w:sz w:val="20"/>
          <w:szCs w:val="20"/>
        </w:rPr>
        <w:t>.3</w:t>
      </w:r>
      <w:r w:rsidRPr="00C0044D">
        <w:rPr>
          <w:b/>
          <w:bCs/>
          <w:sz w:val="20"/>
          <w:szCs w:val="20"/>
        </w:rPr>
        <w:t xml:space="preserve"> </w:t>
      </w:r>
      <w:r>
        <w:rPr>
          <w:b/>
          <w:bCs/>
          <w:sz w:val="20"/>
          <w:szCs w:val="20"/>
        </w:rPr>
        <w:tab/>
        <w:t xml:space="preserve">Uitsluitingsgronden, Geschiktheids- en minimumeisen </w:t>
      </w:r>
    </w:p>
    <w:p w:rsidR="00157BCE" w:rsidRDefault="00157BCE" w:rsidP="00C0044D">
      <w:pPr>
        <w:pStyle w:val="Default"/>
        <w:rPr>
          <w:b/>
          <w:bCs/>
          <w:sz w:val="20"/>
          <w:szCs w:val="20"/>
        </w:rPr>
      </w:pPr>
    </w:p>
    <w:p w:rsidR="00157BCE" w:rsidRDefault="00157BCE" w:rsidP="00DB1E71">
      <w:pPr>
        <w:autoSpaceDE w:val="0"/>
        <w:autoSpaceDN w:val="0"/>
        <w:adjustRightInd w:val="0"/>
        <w:ind w:firstLine="708"/>
        <w:rPr>
          <w:rFonts w:ascii="Arial" w:hAnsi="Arial" w:cs="Arial"/>
          <w:b/>
          <w:sz w:val="20"/>
          <w:szCs w:val="20"/>
        </w:rPr>
      </w:pPr>
      <w:r>
        <w:rPr>
          <w:rFonts w:ascii="Arial" w:hAnsi="Arial" w:cs="Arial"/>
          <w:b/>
          <w:sz w:val="20"/>
          <w:szCs w:val="20"/>
        </w:rPr>
        <w:t>Uitsluitingsgronden</w:t>
      </w:r>
    </w:p>
    <w:p w:rsidR="00157BCE" w:rsidRDefault="00157BCE" w:rsidP="00DB1E71">
      <w:pPr>
        <w:ind w:left="708"/>
        <w:rPr>
          <w:rFonts w:ascii="Arial" w:eastAsia="MS Mincho" w:hAnsi="Arial" w:cs="Arial"/>
          <w:sz w:val="20"/>
          <w:szCs w:val="20"/>
        </w:rPr>
      </w:pPr>
      <w:r w:rsidRPr="00FD3FD7">
        <w:rPr>
          <w:rFonts w:ascii="Arial" w:eastAsia="MS Mincho" w:hAnsi="Arial" w:cs="Arial"/>
          <w:sz w:val="20"/>
          <w:szCs w:val="20"/>
        </w:rPr>
        <w:t xml:space="preserve">Inschrijvers op wie één van de volgende algemene uitsluitingsgronden, zoals bedoeld in artikel 45, leden 1 en 2 van </w:t>
      </w:r>
      <w:r w:rsidRPr="00FD3FD7">
        <w:rPr>
          <w:rFonts w:ascii="Arial" w:hAnsi="Arial" w:cs="Arial"/>
          <w:sz w:val="20"/>
          <w:szCs w:val="20"/>
        </w:rPr>
        <w:t>de r</w:t>
      </w:r>
      <w:r w:rsidRPr="00FD3FD7">
        <w:rPr>
          <w:rFonts w:ascii="Arial" w:eastAsia="ArialUnicodeMS" w:hAnsi="Arial" w:cs="Arial"/>
          <w:snapToGrid w:val="0"/>
          <w:sz w:val="20"/>
          <w:szCs w:val="20"/>
        </w:rPr>
        <w:t xml:space="preserve">ichtlijn nr. 2004/18/EG, </w:t>
      </w:r>
      <w:r w:rsidRPr="00FD3FD7">
        <w:rPr>
          <w:rFonts w:ascii="Arial" w:eastAsia="MS Mincho" w:hAnsi="Arial" w:cs="Arial"/>
          <w:sz w:val="20"/>
          <w:szCs w:val="20"/>
        </w:rPr>
        <w:t>van toepassing is</w:t>
      </w:r>
      <w:r w:rsidRPr="00FD3FD7">
        <w:rPr>
          <w:rFonts w:ascii="Arial" w:hAnsi="Arial" w:cs="Arial"/>
          <w:sz w:val="20"/>
          <w:szCs w:val="20"/>
        </w:rPr>
        <w:t xml:space="preserve"> op het moment van de inschrijving dan wel op het moment van het aangaan van de overeenkomst</w:t>
      </w:r>
      <w:r w:rsidRPr="00FD3FD7">
        <w:rPr>
          <w:rFonts w:ascii="Arial" w:eastAsia="MS Mincho" w:hAnsi="Arial" w:cs="Arial"/>
          <w:sz w:val="20"/>
          <w:szCs w:val="20"/>
        </w:rPr>
        <w:t xml:space="preserve">, kan worden uitgesloten van de verdere procedure. </w:t>
      </w:r>
    </w:p>
    <w:p w:rsidR="00157BCE" w:rsidRDefault="00157BCE" w:rsidP="00653AEA">
      <w:pPr>
        <w:rPr>
          <w:rFonts w:ascii="Arial" w:eastAsia="MS Mincho" w:hAnsi="Arial" w:cs="Arial"/>
          <w:sz w:val="20"/>
          <w:szCs w:val="20"/>
        </w:rPr>
      </w:pPr>
    </w:p>
    <w:p w:rsidR="00157BCE" w:rsidRPr="00653AEA" w:rsidRDefault="00157BCE" w:rsidP="00DB1E71">
      <w:pPr>
        <w:ind w:left="708"/>
        <w:rPr>
          <w:rFonts w:ascii="Arial" w:eastAsia="MS Mincho" w:hAnsi="Arial" w:cs="Arial"/>
          <w:sz w:val="20"/>
          <w:szCs w:val="20"/>
        </w:rPr>
      </w:pPr>
      <w:r w:rsidRPr="00653AEA">
        <w:rPr>
          <w:rFonts w:ascii="Arial" w:eastAsia="MS Mincho" w:hAnsi="Arial" w:cs="Arial"/>
          <w:sz w:val="20"/>
          <w:szCs w:val="20"/>
        </w:rPr>
        <w:t>De inschrijver dient te verklaren dat geen van de uitsluitingsgronden op hem van toepassing zijn, door de Eigen verklaring</w:t>
      </w:r>
      <w:r w:rsidRPr="00653AEA">
        <w:rPr>
          <w:rFonts w:ascii="Arial" w:hAnsi="Arial" w:cs="Arial"/>
          <w:sz w:val="20"/>
          <w:szCs w:val="20"/>
        </w:rPr>
        <w:t xml:space="preserve">, </w:t>
      </w:r>
      <w:r w:rsidRPr="00653AEA">
        <w:rPr>
          <w:rFonts w:ascii="Arial" w:eastAsia="MS Mincho" w:hAnsi="Arial" w:cs="Arial"/>
          <w:sz w:val="20"/>
          <w:szCs w:val="20"/>
        </w:rPr>
        <w:t xml:space="preserve">in </w:t>
      </w:r>
      <w:r w:rsidRPr="00AC5444">
        <w:rPr>
          <w:rFonts w:ascii="Arial" w:eastAsia="MS Mincho" w:hAnsi="Arial" w:cs="Arial"/>
          <w:sz w:val="20"/>
          <w:szCs w:val="20"/>
          <w:u w:val="single"/>
        </w:rPr>
        <w:t xml:space="preserve">bijlage </w:t>
      </w:r>
      <w:r>
        <w:rPr>
          <w:rFonts w:ascii="Arial" w:eastAsia="MS Mincho" w:hAnsi="Arial" w:cs="Arial"/>
          <w:sz w:val="20"/>
          <w:szCs w:val="20"/>
          <w:u w:val="single"/>
        </w:rPr>
        <w:t>3</w:t>
      </w:r>
      <w:r w:rsidRPr="00653AEA">
        <w:rPr>
          <w:rFonts w:ascii="Arial" w:eastAsia="MS Mincho" w:hAnsi="Arial" w:cs="Arial"/>
          <w:sz w:val="20"/>
          <w:szCs w:val="20"/>
        </w:rPr>
        <w:t xml:space="preserve"> rechtsgeldig te ondertekenen.</w:t>
      </w:r>
    </w:p>
    <w:p w:rsidR="00157BCE" w:rsidRDefault="00157BCE" w:rsidP="008B27DB">
      <w:pPr>
        <w:autoSpaceDE w:val="0"/>
        <w:autoSpaceDN w:val="0"/>
        <w:adjustRightInd w:val="0"/>
        <w:rPr>
          <w:rFonts w:ascii="Arial" w:hAnsi="Arial" w:cs="Arial"/>
          <w:b/>
          <w:sz w:val="20"/>
          <w:szCs w:val="20"/>
        </w:rPr>
      </w:pPr>
    </w:p>
    <w:p w:rsidR="00157BCE" w:rsidRDefault="00157BCE" w:rsidP="008B27DB">
      <w:pPr>
        <w:autoSpaceDE w:val="0"/>
        <w:autoSpaceDN w:val="0"/>
        <w:adjustRightInd w:val="0"/>
        <w:rPr>
          <w:rFonts w:ascii="Arial" w:hAnsi="Arial" w:cs="Arial"/>
          <w:b/>
          <w:sz w:val="20"/>
          <w:szCs w:val="20"/>
        </w:rPr>
      </w:pPr>
    </w:p>
    <w:p w:rsidR="00157BCE" w:rsidRPr="000E42E5" w:rsidRDefault="00157BCE" w:rsidP="00DB1E71">
      <w:pPr>
        <w:pStyle w:val="Default"/>
        <w:ind w:firstLine="708"/>
        <w:rPr>
          <w:b/>
          <w:bCs/>
          <w:sz w:val="20"/>
          <w:szCs w:val="20"/>
        </w:rPr>
      </w:pPr>
      <w:r w:rsidRPr="000E42E5">
        <w:rPr>
          <w:b/>
          <w:sz w:val="20"/>
          <w:szCs w:val="20"/>
        </w:rPr>
        <w:t>Geschiktheidseisen</w:t>
      </w:r>
      <w:r w:rsidRPr="000E42E5">
        <w:rPr>
          <w:b/>
          <w:bCs/>
          <w:sz w:val="20"/>
          <w:szCs w:val="20"/>
        </w:rPr>
        <w:t xml:space="preserve"> Beroepsbekwaamheid</w:t>
      </w:r>
    </w:p>
    <w:p w:rsidR="00157BCE" w:rsidRPr="000E42E5" w:rsidRDefault="00157BCE" w:rsidP="00DB1E71">
      <w:pPr>
        <w:ind w:firstLine="708"/>
        <w:rPr>
          <w:rFonts w:ascii="Arial" w:hAnsi="Arial" w:cs="Arial"/>
          <w:sz w:val="20"/>
          <w:szCs w:val="20"/>
        </w:rPr>
      </w:pPr>
      <w:r w:rsidRPr="000E42E5">
        <w:rPr>
          <w:rFonts w:ascii="Arial" w:hAnsi="Arial" w:cs="Arial"/>
          <w:sz w:val="20"/>
          <w:szCs w:val="20"/>
        </w:rPr>
        <w:t>Inschrijver moet aan de volgende geschiktheidseisen ten aanzien van de beroepsactiviteit voldoen:</w:t>
      </w:r>
    </w:p>
    <w:p w:rsidR="00157BCE" w:rsidRPr="000E42E5" w:rsidRDefault="00157BCE" w:rsidP="00FC3339">
      <w:pPr>
        <w:pStyle w:val="Default"/>
        <w:numPr>
          <w:ilvl w:val="0"/>
          <w:numId w:val="50"/>
        </w:numPr>
        <w:rPr>
          <w:sz w:val="20"/>
          <w:szCs w:val="20"/>
        </w:rPr>
      </w:pPr>
      <w:r w:rsidRPr="000E42E5">
        <w:rPr>
          <w:sz w:val="20"/>
          <w:szCs w:val="20"/>
        </w:rPr>
        <w:t xml:space="preserve">Inschrijver moet volgens de eisen die gelden in het land waar hij is gevestigd ingeschreven zijn in het beroepenregister of handelsregister en dient dit aan te tonen door een kopie van een actueel uittreksel uit het handelsregister bij de Kamer van Koophandel of gelijkwaardig bij de inschrijving te voegen. Uit het </w:t>
      </w:r>
      <w:r w:rsidRPr="000E42E5">
        <w:rPr>
          <w:sz w:val="20"/>
          <w:szCs w:val="20"/>
        </w:rPr>
        <w:lastRenderedPageBreak/>
        <w:t>uittreksel uit het handelsregister moet duidelijk de wettelijke tekenbevoegdheid blijken van de persoon/personen die de inschrijving en de verklaringen ondertekend heeft/hebben. Het uittreksel mag niet eerder gedateerd zijn dan 6 maanden voor de inschrijfdatum.</w:t>
      </w:r>
    </w:p>
    <w:p w:rsidR="00157BCE" w:rsidRPr="000E42E5" w:rsidRDefault="00157BCE" w:rsidP="00FC3339">
      <w:pPr>
        <w:pStyle w:val="Default"/>
        <w:numPr>
          <w:ilvl w:val="0"/>
          <w:numId w:val="50"/>
        </w:numPr>
        <w:rPr>
          <w:sz w:val="20"/>
          <w:szCs w:val="20"/>
        </w:rPr>
      </w:pPr>
      <w:r w:rsidRPr="000E42E5">
        <w:rPr>
          <w:sz w:val="20"/>
          <w:szCs w:val="20"/>
        </w:rPr>
        <w:t>Inschrijver moet vermeld staan met nummer op de VIHB lijst zoals opgesteld door het NIWO.</w:t>
      </w:r>
    </w:p>
    <w:p w:rsidR="00157BCE" w:rsidRPr="000E42E5" w:rsidRDefault="00157BCE" w:rsidP="00FC3339">
      <w:pPr>
        <w:numPr>
          <w:ilvl w:val="0"/>
          <w:numId w:val="50"/>
        </w:numPr>
        <w:autoSpaceDE w:val="0"/>
        <w:autoSpaceDN w:val="0"/>
        <w:adjustRightInd w:val="0"/>
        <w:rPr>
          <w:rFonts w:ascii="Arial" w:hAnsi="Arial" w:cs="Arial"/>
          <w:sz w:val="20"/>
          <w:szCs w:val="20"/>
        </w:rPr>
      </w:pPr>
      <w:r w:rsidRPr="000E42E5">
        <w:rPr>
          <w:rFonts w:ascii="Arial" w:hAnsi="Arial" w:cs="Arial"/>
          <w:sz w:val="20"/>
          <w:szCs w:val="20"/>
        </w:rPr>
        <w:t>Een overzicht van de vergunningen die noodzakelijk zijn voor de uitvoering van de dienstverlening;</w:t>
      </w:r>
    </w:p>
    <w:p w:rsidR="00157BCE" w:rsidRPr="000E42E5" w:rsidRDefault="00157BCE" w:rsidP="00FC3339">
      <w:pPr>
        <w:numPr>
          <w:ilvl w:val="0"/>
          <w:numId w:val="50"/>
        </w:numPr>
        <w:autoSpaceDE w:val="0"/>
        <w:autoSpaceDN w:val="0"/>
        <w:adjustRightInd w:val="0"/>
        <w:rPr>
          <w:rFonts w:ascii="Arial" w:hAnsi="Arial" w:cs="Arial"/>
          <w:sz w:val="20"/>
          <w:szCs w:val="20"/>
        </w:rPr>
      </w:pPr>
      <w:r w:rsidRPr="000E42E5">
        <w:rPr>
          <w:rFonts w:ascii="Arial" w:hAnsi="Arial" w:cs="Arial"/>
          <w:sz w:val="20"/>
          <w:szCs w:val="20"/>
        </w:rPr>
        <w:t>Kopieën van eventuele certificaten dan wel daarmee overeenstemmende bewijzen van een gecertificeerd kwaliteitsborgingsysteem. Indien inschrijver niet beschikt over een gecertificeerd kwaliteitsborgingsysteem, dient in een beschrijving van maximaal 300 woorden te worden aangegeven op welke wijze de kwaliteit wordt gewaarborgd;</w:t>
      </w:r>
    </w:p>
    <w:p w:rsidR="00157BCE" w:rsidRPr="000E42E5" w:rsidRDefault="00157BCE" w:rsidP="00FC3339">
      <w:pPr>
        <w:numPr>
          <w:ilvl w:val="0"/>
          <w:numId w:val="50"/>
        </w:numPr>
        <w:autoSpaceDE w:val="0"/>
        <w:autoSpaceDN w:val="0"/>
        <w:adjustRightInd w:val="0"/>
        <w:rPr>
          <w:rFonts w:ascii="Arial" w:hAnsi="Arial" w:cs="Arial"/>
          <w:sz w:val="20"/>
          <w:szCs w:val="20"/>
        </w:rPr>
      </w:pPr>
      <w:r w:rsidRPr="000E42E5">
        <w:rPr>
          <w:rFonts w:ascii="Arial" w:hAnsi="Arial" w:cs="Arial"/>
          <w:sz w:val="20"/>
          <w:szCs w:val="20"/>
        </w:rPr>
        <w:t>Vergunning beroepsgoederenvervoer. De vergunningplicht geldt voor vrachtauto’s met een laadvermogen van meer dan 500 kilogram, waarmee tegen betaling goederen vervoerd worden voor derden. Alleen van toepassing op die percelen waarop deze betrekking heeft.</w:t>
      </w:r>
    </w:p>
    <w:p w:rsidR="00157BCE" w:rsidRDefault="00157BCE" w:rsidP="00621FD1">
      <w:pPr>
        <w:autoSpaceDE w:val="0"/>
        <w:autoSpaceDN w:val="0"/>
        <w:adjustRightInd w:val="0"/>
        <w:rPr>
          <w:rFonts w:ascii="Arial" w:hAnsi="Arial" w:cs="Arial"/>
          <w:sz w:val="20"/>
          <w:szCs w:val="20"/>
        </w:rPr>
      </w:pPr>
    </w:p>
    <w:p w:rsidR="00157BCE" w:rsidRPr="00653AEA" w:rsidRDefault="00157BCE" w:rsidP="00DB1E71">
      <w:pPr>
        <w:ind w:left="360"/>
        <w:rPr>
          <w:rFonts w:ascii="Arial" w:eastAsia="MS Mincho" w:hAnsi="Arial" w:cs="Arial"/>
          <w:sz w:val="20"/>
          <w:szCs w:val="20"/>
        </w:rPr>
      </w:pPr>
      <w:r w:rsidRPr="000E42E5">
        <w:rPr>
          <w:rFonts w:ascii="Arial" w:eastAsia="MS Mincho" w:hAnsi="Arial" w:cs="Arial"/>
          <w:sz w:val="20"/>
          <w:szCs w:val="20"/>
        </w:rPr>
        <w:t>De inschrijver dient te verklaren dat hij voldoet aan de gestelde geschiktheidseisen, door de Eigen verklaring</w:t>
      </w:r>
      <w:r w:rsidRPr="00653AEA">
        <w:rPr>
          <w:rFonts w:ascii="Arial" w:hAnsi="Arial" w:cs="Arial"/>
          <w:sz w:val="20"/>
          <w:szCs w:val="20"/>
        </w:rPr>
        <w:t xml:space="preserve"> </w:t>
      </w:r>
      <w:r w:rsidRPr="00653AEA">
        <w:rPr>
          <w:rFonts w:ascii="Arial" w:eastAsia="MS Mincho" w:hAnsi="Arial" w:cs="Arial"/>
          <w:sz w:val="20"/>
          <w:szCs w:val="20"/>
        </w:rPr>
        <w:t xml:space="preserve">in </w:t>
      </w:r>
      <w:r w:rsidRPr="00AC5444">
        <w:rPr>
          <w:rFonts w:ascii="Arial" w:eastAsia="MS Mincho" w:hAnsi="Arial" w:cs="Arial"/>
          <w:sz w:val="20"/>
          <w:szCs w:val="20"/>
          <w:u w:val="single"/>
        </w:rPr>
        <w:t xml:space="preserve">bijlage </w:t>
      </w:r>
      <w:r>
        <w:rPr>
          <w:rFonts w:ascii="Arial" w:eastAsia="MS Mincho" w:hAnsi="Arial" w:cs="Arial"/>
          <w:sz w:val="20"/>
          <w:szCs w:val="20"/>
          <w:u w:val="single"/>
        </w:rPr>
        <w:t>3</w:t>
      </w:r>
      <w:r w:rsidRPr="00653AEA">
        <w:rPr>
          <w:rFonts w:ascii="Arial" w:eastAsia="MS Mincho" w:hAnsi="Arial" w:cs="Arial"/>
          <w:sz w:val="20"/>
          <w:szCs w:val="20"/>
        </w:rPr>
        <w:t xml:space="preserve"> rechtsgeldig te ondertekenen.</w:t>
      </w:r>
    </w:p>
    <w:p w:rsidR="00157BCE" w:rsidRDefault="00157BCE" w:rsidP="008B27DB">
      <w:pPr>
        <w:autoSpaceDE w:val="0"/>
        <w:autoSpaceDN w:val="0"/>
        <w:adjustRightInd w:val="0"/>
        <w:rPr>
          <w:rFonts w:ascii="Arial" w:hAnsi="Arial" w:cs="Arial"/>
          <w:b/>
          <w:sz w:val="20"/>
          <w:szCs w:val="20"/>
        </w:rPr>
      </w:pPr>
    </w:p>
    <w:p w:rsidR="00157BCE" w:rsidRDefault="00157BCE" w:rsidP="008B27DB">
      <w:pPr>
        <w:autoSpaceDE w:val="0"/>
        <w:autoSpaceDN w:val="0"/>
        <w:adjustRightInd w:val="0"/>
        <w:rPr>
          <w:rFonts w:ascii="Arial" w:hAnsi="Arial" w:cs="Arial"/>
          <w:b/>
          <w:sz w:val="20"/>
          <w:szCs w:val="20"/>
        </w:rPr>
      </w:pPr>
    </w:p>
    <w:p w:rsidR="00157BCE" w:rsidRPr="000E42E5" w:rsidRDefault="00157BCE" w:rsidP="00DB1E71">
      <w:pPr>
        <w:autoSpaceDE w:val="0"/>
        <w:autoSpaceDN w:val="0"/>
        <w:adjustRightInd w:val="0"/>
        <w:ind w:firstLine="360"/>
        <w:rPr>
          <w:rFonts w:ascii="Arial" w:hAnsi="Arial" w:cs="Arial"/>
          <w:sz w:val="20"/>
          <w:szCs w:val="20"/>
        </w:rPr>
      </w:pPr>
      <w:r w:rsidRPr="000E42E5">
        <w:rPr>
          <w:rFonts w:ascii="Arial" w:hAnsi="Arial" w:cs="Arial"/>
          <w:b/>
          <w:sz w:val="20"/>
          <w:szCs w:val="20"/>
        </w:rPr>
        <w:t>Minimumeisen Financiële en Economische draagkracht</w:t>
      </w:r>
    </w:p>
    <w:p w:rsidR="00157BCE" w:rsidRPr="00826F03" w:rsidRDefault="00157BCE" w:rsidP="00DB1E71">
      <w:pPr>
        <w:ind w:left="360"/>
        <w:rPr>
          <w:rFonts w:ascii="Arial" w:hAnsi="Arial" w:cs="Arial"/>
          <w:sz w:val="20"/>
          <w:szCs w:val="20"/>
        </w:rPr>
      </w:pPr>
      <w:r w:rsidRPr="000E42E5">
        <w:rPr>
          <w:rFonts w:ascii="Arial" w:hAnsi="Arial" w:cs="Arial"/>
          <w:sz w:val="20"/>
          <w:szCs w:val="20"/>
        </w:rPr>
        <w:t xml:space="preserve">Inschrijvers dienen conform artikel 47 van de aanbestedingsrichtlijn te beschikken over voldoende </w:t>
      </w:r>
      <w:r w:rsidRPr="00826F03">
        <w:rPr>
          <w:rFonts w:ascii="Arial" w:hAnsi="Arial" w:cs="Arial"/>
          <w:sz w:val="20"/>
          <w:szCs w:val="20"/>
        </w:rPr>
        <w:t>economische en financiële draagkracht en dienen dit aan te tonen door het volgende:</w:t>
      </w:r>
    </w:p>
    <w:p w:rsidR="00157BCE" w:rsidRPr="00826F03" w:rsidRDefault="00157BCE" w:rsidP="006F6596">
      <w:pPr>
        <w:numPr>
          <w:ilvl w:val="0"/>
          <w:numId w:val="49"/>
        </w:numPr>
        <w:rPr>
          <w:rFonts w:ascii="Arial" w:hAnsi="Arial" w:cs="Arial"/>
          <w:spacing w:val="-2"/>
          <w:sz w:val="20"/>
          <w:szCs w:val="20"/>
        </w:rPr>
      </w:pPr>
      <w:r w:rsidRPr="00826F03">
        <w:rPr>
          <w:rFonts w:ascii="Arial" w:hAnsi="Arial" w:cs="Arial"/>
          <w:spacing w:val="-2"/>
          <w:sz w:val="20"/>
          <w:szCs w:val="20"/>
        </w:rPr>
        <w:t xml:space="preserve">De inschrijver verklaart dat / zorgt ervoor dat in geval van gunning, inschrijver adequaat is verzekerd </w:t>
      </w:r>
      <w:r w:rsidRPr="00826F03">
        <w:rPr>
          <w:rFonts w:ascii="Arial" w:hAnsi="Arial" w:cs="Arial"/>
          <w:sz w:val="20"/>
          <w:szCs w:val="20"/>
        </w:rPr>
        <w:t>voor wettelijke aansprakelijkheid en voor beroepsaansprakelijkheid</w:t>
      </w:r>
      <w:r w:rsidRPr="00826F03">
        <w:rPr>
          <w:rFonts w:ascii="Arial" w:hAnsi="Arial" w:cs="Arial"/>
          <w:spacing w:val="-2"/>
          <w:sz w:val="20"/>
          <w:szCs w:val="20"/>
        </w:rPr>
        <w:t>, zodat zij voldoende maatregelen tegen elk beroepsrisco of een daaraan gelijk te stellen voorziening heeft getroffen.</w:t>
      </w:r>
    </w:p>
    <w:p w:rsidR="00157BCE" w:rsidRPr="00826F03" w:rsidRDefault="00157BCE" w:rsidP="00FC3339">
      <w:pPr>
        <w:numPr>
          <w:ilvl w:val="0"/>
          <w:numId w:val="49"/>
        </w:numPr>
        <w:rPr>
          <w:rFonts w:ascii="Arial" w:hAnsi="Arial" w:cs="Arial"/>
          <w:sz w:val="20"/>
          <w:szCs w:val="20"/>
        </w:rPr>
      </w:pPr>
      <w:r w:rsidRPr="00826F03">
        <w:rPr>
          <w:rFonts w:ascii="Arial" w:hAnsi="Arial" w:cs="Arial"/>
          <w:sz w:val="20"/>
          <w:szCs w:val="20"/>
        </w:rPr>
        <w:t xml:space="preserve">Ten tijde van een eventuele gunning op verzoek van opdrachtgever zal naast het bewijs van een wettelijke aansprakelijkheidsverzekering ook een bewijs worden overlegd van een beroeps/bedrijfsaansprakelijkheidsverzekering. </w:t>
      </w:r>
    </w:p>
    <w:p w:rsidR="00157BCE" w:rsidRPr="000E42E5" w:rsidRDefault="00157BCE" w:rsidP="00FC3339">
      <w:pPr>
        <w:numPr>
          <w:ilvl w:val="0"/>
          <w:numId w:val="49"/>
        </w:numPr>
        <w:rPr>
          <w:rFonts w:ascii="Arial" w:hAnsi="Arial" w:cs="Arial"/>
          <w:sz w:val="20"/>
          <w:szCs w:val="20"/>
        </w:rPr>
      </w:pPr>
      <w:r w:rsidRPr="00826F03">
        <w:rPr>
          <w:rFonts w:ascii="Arial" w:hAnsi="Arial" w:cs="Arial"/>
          <w:sz w:val="20"/>
          <w:szCs w:val="20"/>
        </w:rPr>
        <w:t>U vrijwaart de opdrachtgever voor aanspraken en vorderingen van derden voortvloeiende uit toerekenbare</w:t>
      </w:r>
      <w:r w:rsidRPr="000E42E5">
        <w:rPr>
          <w:rFonts w:ascii="Arial" w:hAnsi="Arial" w:cs="Arial"/>
          <w:sz w:val="20"/>
          <w:szCs w:val="20"/>
        </w:rPr>
        <w:t xml:space="preserve"> tekortkoming danwel onrechtmatige daad gepleegd door of voor risico van hoofdaannemer, en indien van toepassing, in geval van onderaanneming, de hoofdaannemer aansprakelijk is voor zijn onderaannemers. In geval van combinatie dient de combinatie zich te verzekeren, en kunnen alle combinanten hoofdeli</w:t>
      </w:r>
      <w:bookmarkStart w:id="54" w:name="_Toc261360238"/>
      <w:bookmarkStart w:id="55" w:name="_Toc261946978"/>
      <w:bookmarkStart w:id="56" w:name="_Toc366745424"/>
      <w:r w:rsidRPr="000E42E5">
        <w:rPr>
          <w:rFonts w:ascii="Arial" w:hAnsi="Arial" w:cs="Arial"/>
          <w:sz w:val="20"/>
          <w:szCs w:val="20"/>
        </w:rPr>
        <w:t>jk aansprakelijk gesteld worden.</w:t>
      </w:r>
    </w:p>
    <w:p w:rsidR="00157BCE" w:rsidRDefault="00157BCE" w:rsidP="00621FD1">
      <w:pPr>
        <w:ind w:left="360"/>
        <w:rPr>
          <w:rFonts w:ascii="Arial" w:eastAsia="MS Mincho" w:hAnsi="Arial" w:cs="Arial"/>
          <w:sz w:val="20"/>
          <w:szCs w:val="20"/>
        </w:rPr>
      </w:pPr>
    </w:p>
    <w:p w:rsidR="00157BCE" w:rsidRDefault="00157BCE" w:rsidP="00DB1E71">
      <w:pPr>
        <w:ind w:left="360"/>
        <w:rPr>
          <w:rFonts w:ascii="Arial" w:hAnsi="Arial" w:cs="Arial"/>
          <w:sz w:val="20"/>
          <w:szCs w:val="20"/>
        </w:rPr>
      </w:pPr>
      <w:r w:rsidRPr="00653AEA">
        <w:rPr>
          <w:rFonts w:ascii="Arial" w:eastAsia="MS Mincho" w:hAnsi="Arial" w:cs="Arial"/>
          <w:sz w:val="20"/>
          <w:szCs w:val="20"/>
        </w:rPr>
        <w:t xml:space="preserve">De inschrijver dient </w:t>
      </w:r>
      <w:r>
        <w:rPr>
          <w:rFonts w:ascii="Arial" w:eastAsia="MS Mincho" w:hAnsi="Arial" w:cs="Arial"/>
          <w:sz w:val="20"/>
          <w:szCs w:val="20"/>
        </w:rPr>
        <w:t xml:space="preserve">in </w:t>
      </w:r>
      <w:r w:rsidRPr="00A406F7">
        <w:rPr>
          <w:rFonts w:ascii="Arial" w:eastAsia="MS Mincho" w:hAnsi="Arial" w:cs="Arial"/>
          <w:sz w:val="20"/>
          <w:szCs w:val="20"/>
          <w:u w:val="single"/>
        </w:rPr>
        <w:t>bijlage 3</w:t>
      </w:r>
      <w:r w:rsidRPr="00AC5444">
        <w:rPr>
          <w:rFonts w:ascii="Arial" w:eastAsia="MS Mincho" w:hAnsi="Arial" w:cs="Arial"/>
          <w:sz w:val="20"/>
          <w:szCs w:val="20"/>
        </w:rPr>
        <w:t xml:space="preserve"> te verklaren</w:t>
      </w:r>
      <w:r>
        <w:rPr>
          <w:rFonts w:ascii="Arial" w:eastAsia="MS Mincho" w:hAnsi="Arial" w:cs="Arial"/>
          <w:sz w:val="20"/>
          <w:szCs w:val="20"/>
        </w:rPr>
        <w:t xml:space="preserve"> dat hij voldoet aan de minimale eisen </w:t>
      </w:r>
      <w:r w:rsidRPr="00653AEA">
        <w:rPr>
          <w:rFonts w:ascii="Arial" w:eastAsia="MS Mincho" w:hAnsi="Arial" w:cs="Arial"/>
          <w:sz w:val="20"/>
          <w:szCs w:val="20"/>
        </w:rPr>
        <w:t>door de Eigen verklaring</w:t>
      </w:r>
      <w:r w:rsidRPr="00653AEA">
        <w:rPr>
          <w:rFonts w:ascii="Arial" w:hAnsi="Arial" w:cs="Arial"/>
          <w:sz w:val="20"/>
          <w:szCs w:val="20"/>
        </w:rPr>
        <w:t xml:space="preserve"> </w:t>
      </w:r>
      <w:r w:rsidRPr="00653AEA">
        <w:rPr>
          <w:rFonts w:ascii="Arial" w:eastAsia="MS Mincho" w:hAnsi="Arial" w:cs="Arial"/>
          <w:sz w:val="20"/>
          <w:szCs w:val="20"/>
        </w:rPr>
        <w:t>in</w:t>
      </w:r>
      <w:r>
        <w:rPr>
          <w:rFonts w:ascii="Arial" w:eastAsia="MS Mincho" w:hAnsi="Arial" w:cs="Arial"/>
          <w:sz w:val="20"/>
          <w:szCs w:val="20"/>
        </w:rPr>
        <w:t xml:space="preserve"> </w:t>
      </w:r>
      <w:r w:rsidRPr="000E42E5">
        <w:rPr>
          <w:rFonts w:ascii="Arial" w:eastAsia="MS Mincho" w:hAnsi="Arial" w:cs="Arial"/>
          <w:sz w:val="20"/>
          <w:szCs w:val="20"/>
        </w:rPr>
        <w:t xml:space="preserve">te vullen en rechtsgeldig te ondertekenen. </w:t>
      </w:r>
      <w:r w:rsidRPr="000E42E5">
        <w:rPr>
          <w:rFonts w:ascii="Arial" w:hAnsi="Arial" w:cs="Arial"/>
          <w:sz w:val="20"/>
          <w:szCs w:val="20"/>
        </w:rPr>
        <w:t>Alleen op verzoek van opdrachtgever dient bewijslast binnen 3 dagen aangeleverd te worden.</w:t>
      </w:r>
    </w:p>
    <w:p w:rsidR="00157BCE" w:rsidRDefault="00157BCE" w:rsidP="00DB1E71">
      <w:pPr>
        <w:ind w:left="360"/>
        <w:rPr>
          <w:rFonts w:ascii="Arial" w:hAnsi="Arial" w:cs="Arial"/>
          <w:sz w:val="20"/>
          <w:szCs w:val="20"/>
        </w:rPr>
      </w:pPr>
    </w:p>
    <w:p w:rsidR="00157BCE" w:rsidRPr="000E42E5" w:rsidRDefault="00157BCE" w:rsidP="006C3604">
      <w:pPr>
        <w:pStyle w:val="Heading3"/>
        <w:ind w:firstLine="360"/>
        <w:rPr>
          <w:rFonts w:ascii="Arial" w:hAnsi="Arial" w:cs="Arial"/>
          <w:sz w:val="20"/>
          <w:szCs w:val="20"/>
        </w:rPr>
      </w:pPr>
      <w:r w:rsidRPr="000E42E5">
        <w:rPr>
          <w:rFonts w:ascii="Arial" w:hAnsi="Arial" w:cs="Arial"/>
          <w:sz w:val="20"/>
          <w:szCs w:val="20"/>
        </w:rPr>
        <w:t>Minimumeisen Technische Vakbekwaamheid</w:t>
      </w:r>
      <w:r>
        <w:rPr>
          <w:rFonts w:ascii="Arial" w:hAnsi="Arial" w:cs="Arial"/>
          <w:sz w:val="20"/>
          <w:szCs w:val="20"/>
        </w:rPr>
        <w:t xml:space="preserve"> (tbv perceel 1)</w:t>
      </w:r>
    </w:p>
    <w:p w:rsidR="00157BCE" w:rsidRPr="000E42E5" w:rsidRDefault="00157BCE" w:rsidP="006C3604">
      <w:pPr>
        <w:ind w:left="360"/>
        <w:rPr>
          <w:rFonts w:ascii="Arial" w:hAnsi="Arial" w:cs="Arial"/>
          <w:sz w:val="20"/>
          <w:szCs w:val="20"/>
        </w:rPr>
      </w:pPr>
      <w:r w:rsidRPr="000E42E5">
        <w:rPr>
          <w:rFonts w:ascii="Arial" w:hAnsi="Arial" w:cs="Arial"/>
          <w:sz w:val="20"/>
          <w:szCs w:val="20"/>
        </w:rPr>
        <w:t xml:space="preserve">De inschrijver dient over voldoende vakbekwaamheid te beschikken en dient daartoe per kerncompetentie één (1) referentie op te geven </w:t>
      </w:r>
      <w:r w:rsidRPr="00C73F7F">
        <w:rPr>
          <w:rFonts w:ascii="Arial" w:hAnsi="Arial" w:cs="Arial"/>
          <w:i/>
          <w:sz w:val="20"/>
          <w:szCs w:val="20"/>
          <w:u w:val="single"/>
        </w:rPr>
        <w:t>voorzien van tevredenheidverklaring</w:t>
      </w:r>
      <w:r w:rsidRPr="000E42E5">
        <w:rPr>
          <w:rFonts w:ascii="Arial" w:hAnsi="Arial" w:cs="Arial"/>
          <w:sz w:val="20"/>
          <w:szCs w:val="20"/>
        </w:rPr>
        <w:t>, waaruit blijkt dat de inschrijver over die specifieke kerncompetentie beschikt en in de afgelopen 3 jaar heeft ingezet bij het uitvoeren van een overheidsopdracht:</w:t>
      </w:r>
    </w:p>
    <w:p w:rsidR="00157BCE" w:rsidRPr="000E42E5" w:rsidRDefault="00157BCE" w:rsidP="006C3604">
      <w:pPr>
        <w:pStyle w:val="Kop2SIW"/>
        <w:rPr>
          <w:b w:val="0"/>
        </w:rPr>
      </w:pPr>
    </w:p>
    <w:p w:rsidR="00157BCE" w:rsidRPr="000E42E5" w:rsidRDefault="00157BCE" w:rsidP="006C3604">
      <w:pPr>
        <w:pStyle w:val="Kop2SIW"/>
        <w:ind w:firstLine="360"/>
        <w:rPr>
          <w:b w:val="0"/>
          <w:u w:val="single"/>
        </w:rPr>
      </w:pPr>
      <w:r w:rsidRPr="000E42E5">
        <w:rPr>
          <w:b w:val="0"/>
          <w:u w:val="single"/>
        </w:rPr>
        <w:t xml:space="preserve">Kerncompetenties ten aanzien van </w:t>
      </w:r>
      <w:r>
        <w:rPr>
          <w:b w:val="0"/>
          <w:u w:val="single"/>
        </w:rPr>
        <w:t>de</w:t>
      </w:r>
      <w:r w:rsidRPr="000E42E5">
        <w:rPr>
          <w:b w:val="0"/>
          <w:u w:val="single"/>
        </w:rPr>
        <w:t xml:space="preserve"> verwerking van oud papier en karton:</w:t>
      </w:r>
    </w:p>
    <w:p w:rsidR="00157BCE" w:rsidRPr="000E42E5" w:rsidRDefault="00157BCE" w:rsidP="006C3604">
      <w:pPr>
        <w:pStyle w:val="Kop2SIW"/>
        <w:rPr>
          <w:b w:val="0"/>
          <w:u w:val="single"/>
        </w:rPr>
      </w:pPr>
    </w:p>
    <w:p w:rsidR="00157BCE" w:rsidRPr="000E42E5" w:rsidRDefault="00157BCE" w:rsidP="006C3604">
      <w:pPr>
        <w:pStyle w:val="Kop2SIW"/>
        <w:numPr>
          <w:ilvl w:val="0"/>
          <w:numId w:val="48"/>
        </w:numPr>
        <w:rPr>
          <w:b w:val="0"/>
        </w:rPr>
      </w:pPr>
      <w:r w:rsidRPr="000E42E5">
        <w:rPr>
          <w:b w:val="0"/>
        </w:rPr>
        <w:t xml:space="preserve">In staat zijn om </w:t>
      </w:r>
      <w:r>
        <w:rPr>
          <w:b w:val="0"/>
        </w:rPr>
        <w:t>door inzamelaars en/of transporteurs oud papier te kunnen verwerken conform de daarvoor geldende wet- en regelgeving.</w:t>
      </w:r>
    </w:p>
    <w:p w:rsidR="00157BCE" w:rsidRPr="000E42E5" w:rsidRDefault="00157BCE" w:rsidP="006C3604">
      <w:pPr>
        <w:pStyle w:val="Kop2SIW"/>
        <w:rPr>
          <w:b w:val="0"/>
          <w:u w:val="single"/>
        </w:rPr>
      </w:pPr>
    </w:p>
    <w:p w:rsidR="00157BCE" w:rsidRPr="000E42E5" w:rsidRDefault="00157BCE" w:rsidP="006C3604">
      <w:pPr>
        <w:ind w:left="360"/>
        <w:rPr>
          <w:rFonts w:ascii="Arial" w:hAnsi="Arial" w:cs="Arial"/>
          <w:sz w:val="20"/>
          <w:szCs w:val="20"/>
        </w:rPr>
      </w:pPr>
      <w:r w:rsidRPr="000E42E5">
        <w:rPr>
          <w:rFonts w:ascii="Arial" w:hAnsi="Arial" w:cs="Arial"/>
          <w:sz w:val="20"/>
          <w:szCs w:val="20"/>
        </w:rPr>
        <w:t xml:space="preserve">Voor het specificeren van deze gegevens moet de inschrijver gebruik maken van de modelverklaring Referenties zoals bijgevoegd </w:t>
      </w:r>
      <w:r w:rsidRPr="00F9730A">
        <w:rPr>
          <w:rFonts w:ascii="Arial" w:hAnsi="Arial" w:cs="Arial"/>
          <w:sz w:val="20"/>
          <w:szCs w:val="20"/>
        </w:rPr>
        <w:t xml:space="preserve">in </w:t>
      </w:r>
      <w:r w:rsidRPr="00F9730A">
        <w:rPr>
          <w:rFonts w:ascii="Arial" w:hAnsi="Arial" w:cs="Arial"/>
          <w:sz w:val="20"/>
          <w:szCs w:val="20"/>
          <w:u w:val="single"/>
        </w:rPr>
        <w:t>bijlage 5</w:t>
      </w:r>
      <w:r w:rsidRPr="00F9730A">
        <w:rPr>
          <w:rFonts w:ascii="Arial" w:hAnsi="Arial" w:cs="Arial"/>
          <w:sz w:val="20"/>
          <w:szCs w:val="20"/>
        </w:rPr>
        <w:t>. De</w:t>
      </w:r>
      <w:r w:rsidRPr="000E42E5">
        <w:rPr>
          <w:rFonts w:ascii="Arial" w:hAnsi="Arial" w:cs="Arial"/>
          <w:sz w:val="20"/>
          <w:szCs w:val="20"/>
        </w:rPr>
        <w:t xml:space="preserve"> opdrachtgever behoudt zich het recht voor informatie in te winnen bij de opdrachtgevers vermeld in de referentieverklaringen.</w:t>
      </w:r>
    </w:p>
    <w:p w:rsidR="00157BCE" w:rsidRPr="00621FD1" w:rsidRDefault="00157BCE" w:rsidP="00621FD1">
      <w:pPr>
        <w:autoSpaceDE w:val="0"/>
        <w:autoSpaceDN w:val="0"/>
        <w:adjustRightInd w:val="0"/>
        <w:ind w:left="720"/>
        <w:rPr>
          <w:rFonts w:ascii="Arial" w:hAnsi="Arial" w:cs="Arial"/>
          <w:sz w:val="20"/>
          <w:szCs w:val="20"/>
        </w:rPr>
      </w:pPr>
    </w:p>
    <w:p w:rsidR="00157BCE" w:rsidRPr="000E42E5" w:rsidRDefault="00157BCE" w:rsidP="00DB1E71">
      <w:pPr>
        <w:pStyle w:val="Heading3"/>
        <w:ind w:firstLine="360"/>
        <w:rPr>
          <w:rFonts w:ascii="Arial" w:hAnsi="Arial" w:cs="Arial"/>
          <w:sz w:val="20"/>
          <w:szCs w:val="20"/>
        </w:rPr>
      </w:pPr>
      <w:r w:rsidRPr="000E42E5">
        <w:rPr>
          <w:rFonts w:ascii="Arial" w:hAnsi="Arial" w:cs="Arial"/>
          <w:sz w:val="20"/>
          <w:szCs w:val="20"/>
        </w:rPr>
        <w:t>Minimumeisen Technische Vakbekwaamheid</w:t>
      </w:r>
      <w:bookmarkEnd w:id="54"/>
      <w:bookmarkEnd w:id="55"/>
      <w:bookmarkEnd w:id="56"/>
      <w:r>
        <w:rPr>
          <w:rFonts w:ascii="Arial" w:hAnsi="Arial" w:cs="Arial"/>
          <w:sz w:val="20"/>
          <w:szCs w:val="20"/>
        </w:rPr>
        <w:t xml:space="preserve"> (tbv perceel 2)</w:t>
      </w:r>
    </w:p>
    <w:p w:rsidR="00157BCE" w:rsidRPr="000E42E5" w:rsidRDefault="00157BCE" w:rsidP="00DB1E71">
      <w:pPr>
        <w:ind w:left="360"/>
        <w:rPr>
          <w:rFonts w:ascii="Arial" w:hAnsi="Arial" w:cs="Arial"/>
          <w:sz w:val="20"/>
          <w:szCs w:val="20"/>
        </w:rPr>
      </w:pPr>
      <w:r w:rsidRPr="000E42E5">
        <w:rPr>
          <w:rFonts w:ascii="Arial" w:hAnsi="Arial" w:cs="Arial"/>
          <w:sz w:val="20"/>
          <w:szCs w:val="20"/>
        </w:rPr>
        <w:t xml:space="preserve">De inschrijver dient over voldoende vakbekwaamheid te beschikken en dient daartoe per kerncompetentie één (1) referentie op te geven </w:t>
      </w:r>
      <w:r w:rsidRPr="00C73F7F">
        <w:rPr>
          <w:rFonts w:ascii="Arial" w:hAnsi="Arial" w:cs="Arial"/>
          <w:i/>
          <w:sz w:val="20"/>
          <w:szCs w:val="20"/>
          <w:u w:val="single"/>
        </w:rPr>
        <w:t>voorzien van tevredenheidverklaring</w:t>
      </w:r>
      <w:r w:rsidRPr="000E42E5">
        <w:rPr>
          <w:rFonts w:ascii="Arial" w:hAnsi="Arial" w:cs="Arial"/>
          <w:sz w:val="20"/>
          <w:szCs w:val="20"/>
        </w:rPr>
        <w:t>, waaruit blijkt dat de inschrijver over die specifieke kerncompetentie beschikt en in de afgelopen 3 jaar heeft ingezet bij het uitvoeren van een overheidsopdracht:</w:t>
      </w:r>
    </w:p>
    <w:p w:rsidR="00157BCE" w:rsidRPr="000E42E5" w:rsidRDefault="00157BCE" w:rsidP="004A79DE">
      <w:pPr>
        <w:pStyle w:val="Kop2SIW"/>
        <w:rPr>
          <w:b w:val="0"/>
        </w:rPr>
      </w:pPr>
    </w:p>
    <w:p w:rsidR="00157BCE" w:rsidRPr="000E42E5" w:rsidRDefault="00157BCE" w:rsidP="00DB1E71">
      <w:pPr>
        <w:pStyle w:val="Kop2SIW"/>
        <w:ind w:firstLine="360"/>
        <w:rPr>
          <w:b w:val="0"/>
          <w:u w:val="single"/>
        </w:rPr>
      </w:pPr>
      <w:r w:rsidRPr="000E42E5">
        <w:rPr>
          <w:b w:val="0"/>
          <w:u w:val="single"/>
        </w:rPr>
        <w:t xml:space="preserve">Kerncompetenties ten aanzien van Inzameling en </w:t>
      </w:r>
      <w:r>
        <w:rPr>
          <w:b w:val="0"/>
          <w:u w:val="single"/>
        </w:rPr>
        <w:t>transport</w:t>
      </w:r>
      <w:r w:rsidRPr="000E42E5">
        <w:rPr>
          <w:b w:val="0"/>
          <w:u w:val="single"/>
        </w:rPr>
        <w:t xml:space="preserve"> van oud papier en karton:</w:t>
      </w:r>
    </w:p>
    <w:p w:rsidR="00157BCE" w:rsidRPr="000E42E5" w:rsidRDefault="00157BCE" w:rsidP="004A79DE">
      <w:pPr>
        <w:pStyle w:val="Kop2SIW"/>
        <w:rPr>
          <w:b w:val="0"/>
          <w:u w:val="single"/>
        </w:rPr>
      </w:pPr>
    </w:p>
    <w:p w:rsidR="00157BCE" w:rsidRPr="000E42E5" w:rsidRDefault="00157BCE" w:rsidP="00FC3339">
      <w:pPr>
        <w:pStyle w:val="Kop2SIW"/>
        <w:numPr>
          <w:ilvl w:val="0"/>
          <w:numId w:val="48"/>
        </w:numPr>
        <w:rPr>
          <w:b w:val="0"/>
        </w:rPr>
      </w:pPr>
      <w:r w:rsidRPr="000E42E5">
        <w:rPr>
          <w:b w:val="0"/>
        </w:rPr>
        <w:lastRenderedPageBreak/>
        <w:t>In staat zijn om binnen een huis-aan-huis inzamelsystematiek met minicontainers en los aangeboden dozen/containers de logistieke planning (waaronder inzamelen en transporteren) en rapportage te managen en beheersen.</w:t>
      </w:r>
    </w:p>
    <w:p w:rsidR="00157BCE" w:rsidRPr="000E42E5" w:rsidRDefault="00157BCE" w:rsidP="004A79DE">
      <w:pPr>
        <w:pStyle w:val="Kop2SIW"/>
        <w:rPr>
          <w:b w:val="0"/>
          <w:u w:val="single"/>
        </w:rPr>
      </w:pPr>
    </w:p>
    <w:p w:rsidR="00157BCE" w:rsidRPr="000E42E5" w:rsidRDefault="00157BCE" w:rsidP="00DB1E71">
      <w:pPr>
        <w:ind w:left="360"/>
        <w:rPr>
          <w:rFonts w:ascii="Arial" w:hAnsi="Arial" w:cs="Arial"/>
          <w:sz w:val="20"/>
          <w:szCs w:val="20"/>
        </w:rPr>
      </w:pPr>
      <w:r w:rsidRPr="000E42E5">
        <w:rPr>
          <w:rFonts w:ascii="Arial" w:hAnsi="Arial" w:cs="Arial"/>
          <w:sz w:val="20"/>
          <w:szCs w:val="20"/>
        </w:rPr>
        <w:t xml:space="preserve">Voor het specificeren van deze gegevens moet de inschrijver gebruik maken van de modelverklaring Referenties zoals bijgevoegd </w:t>
      </w:r>
      <w:r w:rsidRPr="00F9730A">
        <w:rPr>
          <w:rFonts w:ascii="Arial" w:hAnsi="Arial" w:cs="Arial"/>
          <w:sz w:val="20"/>
          <w:szCs w:val="20"/>
        </w:rPr>
        <w:t xml:space="preserve">in </w:t>
      </w:r>
      <w:r w:rsidRPr="00F9730A">
        <w:rPr>
          <w:rFonts w:ascii="Arial" w:hAnsi="Arial" w:cs="Arial"/>
          <w:sz w:val="20"/>
          <w:szCs w:val="20"/>
          <w:u w:val="single"/>
        </w:rPr>
        <w:t>bijlage 5</w:t>
      </w:r>
      <w:r w:rsidRPr="00F9730A">
        <w:rPr>
          <w:rFonts w:ascii="Arial" w:hAnsi="Arial" w:cs="Arial"/>
          <w:sz w:val="20"/>
          <w:szCs w:val="20"/>
        </w:rPr>
        <w:t>. De</w:t>
      </w:r>
      <w:r w:rsidRPr="000E42E5">
        <w:rPr>
          <w:rFonts w:ascii="Arial" w:hAnsi="Arial" w:cs="Arial"/>
          <w:sz w:val="20"/>
          <w:szCs w:val="20"/>
        </w:rPr>
        <w:t xml:space="preserve"> opdrachtgever behoudt zich het recht voor informatie in te winnen bij de opdrachtgevers vermeld in de referentieverklaringen.</w:t>
      </w:r>
    </w:p>
    <w:p w:rsidR="00157BCE" w:rsidRDefault="00157BCE" w:rsidP="00C0044D">
      <w:pPr>
        <w:pStyle w:val="Default"/>
        <w:rPr>
          <w:sz w:val="20"/>
          <w:szCs w:val="20"/>
        </w:rPr>
      </w:pPr>
    </w:p>
    <w:p w:rsidR="00157BCE" w:rsidRPr="00F60673" w:rsidRDefault="00157BCE" w:rsidP="00506C57">
      <w:pPr>
        <w:pStyle w:val="Heading2"/>
        <w:tabs>
          <w:tab w:val="left" w:pos="426"/>
        </w:tabs>
        <w:rPr>
          <w:b w:val="0"/>
          <w:sz w:val="20"/>
          <w:szCs w:val="20"/>
          <w:lang w:val="nl-NL"/>
        </w:rPr>
      </w:pPr>
      <w:r>
        <w:rPr>
          <w:sz w:val="20"/>
          <w:szCs w:val="20"/>
          <w:lang w:val="nl-NL"/>
        </w:rPr>
        <w:t>2.4</w:t>
      </w:r>
      <w:r>
        <w:rPr>
          <w:sz w:val="20"/>
          <w:szCs w:val="20"/>
          <w:lang w:val="nl-NL"/>
        </w:rPr>
        <w:tab/>
      </w:r>
      <w:r w:rsidRPr="00F60673">
        <w:rPr>
          <w:sz w:val="20"/>
          <w:szCs w:val="20"/>
          <w:lang w:val="nl-NL"/>
        </w:rPr>
        <w:t>Gunningscriteria</w:t>
      </w:r>
      <w:bookmarkEnd w:id="51"/>
    </w:p>
    <w:p w:rsidR="00157BCE" w:rsidRPr="000E42E5" w:rsidRDefault="00157BCE" w:rsidP="00506C57">
      <w:pPr>
        <w:tabs>
          <w:tab w:val="left" w:pos="426"/>
        </w:tabs>
        <w:ind w:left="426"/>
        <w:rPr>
          <w:rFonts w:ascii="Arial" w:hAnsi="Arial" w:cs="Arial"/>
          <w:sz w:val="20"/>
          <w:szCs w:val="20"/>
        </w:rPr>
      </w:pPr>
      <w:r w:rsidRPr="000E42E5">
        <w:rPr>
          <w:rFonts w:ascii="Arial" w:hAnsi="Arial" w:cs="Arial"/>
          <w:sz w:val="20"/>
          <w:szCs w:val="20"/>
        </w:rPr>
        <w:t>Gunning vindt per perceel plaats. Voor perceel 1 wordt gegund op basis van laagste prijs en perceel 2 wordt gegund op basis van EMVI (Economisch Meest Voordelige Inschrijving (EMVI).</w:t>
      </w:r>
    </w:p>
    <w:p w:rsidR="00157BCE" w:rsidRPr="000E42E5" w:rsidRDefault="00157BCE" w:rsidP="00087318">
      <w:pPr>
        <w:rPr>
          <w:rFonts w:ascii="Arial" w:hAnsi="Arial" w:cs="Arial"/>
          <w:sz w:val="20"/>
          <w:szCs w:val="20"/>
        </w:rPr>
      </w:pPr>
    </w:p>
    <w:p w:rsidR="00157BCE" w:rsidRPr="000E42E5" w:rsidRDefault="00157BCE" w:rsidP="00506C57">
      <w:pPr>
        <w:ind w:firstLine="426"/>
        <w:rPr>
          <w:rFonts w:ascii="Arial" w:hAnsi="Arial" w:cs="Arial"/>
          <w:b/>
          <w:i/>
          <w:sz w:val="20"/>
          <w:szCs w:val="20"/>
          <w:u w:val="single"/>
        </w:rPr>
      </w:pPr>
      <w:r w:rsidRPr="000E42E5">
        <w:rPr>
          <w:rFonts w:ascii="Arial" w:hAnsi="Arial" w:cs="Arial"/>
          <w:b/>
          <w:i/>
          <w:sz w:val="20"/>
          <w:szCs w:val="20"/>
          <w:u w:val="single"/>
        </w:rPr>
        <w:t>Perceel 1: (Laagste prijs)</w:t>
      </w:r>
    </w:p>
    <w:p w:rsidR="00157BCE" w:rsidRPr="000E42E5" w:rsidRDefault="00157BCE" w:rsidP="00506C57">
      <w:pPr>
        <w:ind w:firstLine="426"/>
        <w:rPr>
          <w:rFonts w:ascii="Arial" w:hAnsi="Arial" w:cs="Arial"/>
          <w:sz w:val="20"/>
          <w:szCs w:val="20"/>
        </w:rPr>
      </w:pPr>
      <w:r w:rsidRPr="000E42E5">
        <w:rPr>
          <w:rFonts w:ascii="Arial" w:hAnsi="Arial" w:cs="Arial"/>
          <w:sz w:val="20"/>
          <w:szCs w:val="20"/>
        </w:rPr>
        <w:t>Afname en/of verwerking van papier en karton per jaar op basis van indicatieve cijfers over 2012.</w:t>
      </w:r>
    </w:p>
    <w:p w:rsidR="00157BCE" w:rsidRPr="000E42E5" w:rsidRDefault="00157BCE" w:rsidP="00832363">
      <w:pPr>
        <w:ind w:firstLine="426"/>
        <w:rPr>
          <w:rFonts w:ascii="Arial" w:hAnsi="Arial" w:cs="Arial"/>
          <w:sz w:val="20"/>
          <w:szCs w:val="20"/>
        </w:rPr>
      </w:pPr>
    </w:p>
    <w:p w:rsidR="00157BCE" w:rsidRPr="000E42E5" w:rsidRDefault="00157BCE" w:rsidP="00832363">
      <w:pPr>
        <w:ind w:firstLine="426"/>
        <w:rPr>
          <w:rFonts w:ascii="Arial" w:hAnsi="Arial" w:cs="Arial"/>
          <w:b/>
          <w:sz w:val="20"/>
          <w:szCs w:val="20"/>
        </w:rPr>
      </w:pPr>
      <w:r w:rsidRPr="000E42E5">
        <w:rPr>
          <w:rFonts w:ascii="Arial" w:hAnsi="Arial" w:cs="Arial"/>
          <w:b/>
          <w:sz w:val="20"/>
          <w:szCs w:val="20"/>
        </w:rPr>
        <w:t>Waardering Prijs</w:t>
      </w:r>
    </w:p>
    <w:p w:rsidR="00157BCE" w:rsidRDefault="00157BCE" w:rsidP="00832363">
      <w:pPr>
        <w:ind w:firstLine="426"/>
        <w:rPr>
          <w:rFonts w:ascii="Arial" w:hAnsi="Arial" w:cs="Arial"/>
          <w:sz w:val="20"/>
          <w:szCs w:val="20"/>
        </w:rPr>
      </w:pPr>
      <w:r>
        <w:rPr>
          <w:rFonts w:ascii="Arial" w:hAnsi="Arial" w:cs="Arial"/>
          <w:sz w:val="20"/>
          <w:szCs w:val="20"/>
        </w:rPr>
        <w:t xml:space="preserve">Het hoogst ingevulde opslagtarief is bepalend wie de winnaar van perceel 1 wordt </w:t>
      </w:r>
    </w:p>
    <w:p w:rsidR="00157BCE" w:rsidRDefault="00157BCE" w:rsidP="00832363">
      <w:pPr>
        <w:ind w:firstLine="426"/>
        <w:rPr>
          <w:rFonts w:ascii="Arial" w:hAnsi="Arial" w:cs="Arial"/>
          <w:sz w:val="20"/>
          <w:szCs w:val="20"/>
        </w:rPr>
      </w:pPr>
    </w:p>
    <w:p w:rsidR="00157BCE" w:rsidRPr="000E42E5" w:rsidRDefault="00157BCE" w:rsidP="00832363">
      <w:pPr>
        <w:ind w:firstLine="426"/>
        <w:rPr>
          <w:rFonts w:ascii="Arial" w:hAnsi="Arial" w:cs="Arial"/>
          <w:sz w:val="20"/>
          <w:szCs w:val="20"/>
        </w:rPr>
      </w:pPr>
      <w:r w:rsidRPr="000E42E5">
        <w:rPr>
          <w:rFonts w:ascii="Arial" w:hAnsi="Arial" w:cs="Arial"/>
          <w:sz w:val="20"/>
          <w:szCs w:val="20"/>
        </w:rPr>
        <w:t>Totaal Opbrengst:</w:t>
      </w:r>
    </w:p>
    <w:p w:rsidR="00157BCE" w:rsidRPr="000E42E5" w:rsidRDefault="00157BCE" w:rsidP="00832363">
      <w:pPr>
        <w:ind w:left="426"/>
        <w:rPr>
          <w:rFonts w:ascii="Arial" w:hAnsi="Arial" w:cs="Arial"/>
          <w:sz w:val="20"/>
          <w:szCs w:val="20"/>
        </w:rPr>
      </w:pPr>
      <w:r w:rsidRPr="000E42E5">
        <w:rPr>
          <w:rFonts w:ascii="Arial" w:hAnsi="Arial" w:cs="Arial"/>
          <w:sz w:val="20"/>
          <w:szCs w:val="20"/>
        </w:rPr>
        <w:t xml:space="preserve">Het Opbrengsttarief (de hoogste verkoopprijs per ton voor bont papier in België en Nederland in </w:t>
      </w:r>
      <w:r>
        <w:rPr>
          <w:rFonts w:ascii="Arial" w:hAnsi="Arial" w:cs="Arial"/>
          <w:sz w:val="20"/>
          <w:szCs w:val="20"/>
        </w:rPr>
        <w:t xml:space="preserve">de maand december 2013 </w:t>
      </w:r>
      <w:r w:rsidRPr="000E42E5">
        <w:rPr>
          <w:rFonts w:ascii="Arial" w:hAnsi="Arial" w:cs="Arial"/>
          <w:sz w:val="20"/>
          <w:szCs w:val="20"/>
        </w:rPr>
        <w:t xml:space="preserve">zoals </w:t>
      </w:r>
      <w:r>
        <w:rPr>
          <w:rFonts w:ascii="Arial" w:hAnsi="Arial" w:cs="Arial"/>
          <w:sz w:val="20"/>
          <w:szCs w:val="20"/>
        </w:rPr>
        <w:t xml:space="preserve">het laatst </w:t>
      </w:r>
      <w:r w:rsidRPr="000E42E5">
        <w:rPr>
          <w:rFonts w:ascii="Arial" w:hAnsi="Arial" w:cs="Arial"/>
          <w:sz w:val="20"/>
          <w:szCs w:val="20"/>
        </w:rPr>
        <w:t>gepubliceerd door MRB uitgeverijen</w:t>
      </w:r>
      <w:r>
        <w:rPr>
          <w:rFonts w:ascii="Arial" w:hAnsi="Arial" w:cs="Arial"/>
          <w:sz w:val="20"/>
          <w:szCs w:val="20"/>
        </w:rPr>
        <w:t xml:space="preserve"> voor de datum van aanbesteding</w:t>
      </w:r>
      <w:r w:rsidRPr="000E42E5">
        <w:rPr>
          <w:rFonts w:ascii="Arial" w:hAnsi="Arial" w:cs="Arial"/>
          <w:sz w:val="20"/>
          <w:szCs w:val="20"/>
        </w:rPr>
        <w:t>) optellen bij het in te vullen Opslagtarief en de som daarvan vermenigvuldigen met 7.699 ton.</w:t>
      </w:r>
    </w:p>
    <w:p w:rsidR="00157BCE" w:rsidRPr="00EA2235" w:rsidRDefault="00157BCE" w:rsidP="00EA2235">
      <w:pPr>
        <w:tabs>
          <w:tab w:val="left" w:pos="426"/>
        </w:tabs>
        <w:ind w:left="426"/>
        <w:rPr>
          <w:rFonts w:ascii="Arial" w:hAnsi="Arial" w:cs="Arial"/>
          <w:sz w:val="20"/>
          <w:szCs w:val="20"/>
        </w:rPr>
      </w:pPr>
    </w:p>
    <w:p w:rsidR="00157BCE" w:rsidRPr="000E42E5" w:rsidRDefault="00157BCE" w:rsidP="008F6C1D">
      <w:pPr>
        <w:tabs>
          <w:tab w:val="left" w:pos="426"/>
        </w:tabs>
        <w:ind w:left="426"/>
        <w:rPr>
          <w:rFonts w:ascii="Arial" w:hAnsi="Arial" w:cs="Arial"/>
          <w:sz w:val="20"/>
          <w:szCs w:val="20"/>
        </w:rPr>
      </w:pPr>
      <w:r w:rsidRPr="000E42E5">
        <w:rPr>
          <w:rFonts w:ascii="Arial" w:hAnsi="Arial" w:cs="Arial"/>
          <w:sz w:val="20"/>
          <w:szCs w:val="20"/>
        </w:rPr>
        <w:t xml:space="preserve">Wanneer 2 of meer inschrijvers gelijk eindigen, wordt gegund aan die inschrijver waarvoor geldt dat de totale transport afstand maal de tonnen </w:t>
      </w:r>
      <w:r>
        <w:rPr>
          <w:rFonts w:ascii="Arial" w:hAnsi="Arial" w:cs="Arial"/>
          <w:sz w:val="20"/>
          <w:szCs w:val="20"/>
        </w:rPr>
        <w:t xml:space="preserve">per gemeente </w:t>
      </w:r>
      <w:r w:rsidRPr="000E42E5">
        <w:rPr>
          <w:rFonts w:ascii="Arial" w:hAnsi="Arial" w:cs="Arial"/>
          <w:sz w:val="20"/>
          <w:szCs w:val="20"/>
        </w:rPr>
        <w:t>het laagst is. Volgens onderstaand rekenvoorbeeld wordt gegund aan inschrijver 1.</w:t>
      </w:r>
    </w:p>
    <w:p w:rsidR="00157BCE" w:rsidRPr="000E42E5" w:rsidRDefault="00157BCE" w:rsidP="008F6C1D">
      <w:pPr>
        <w:tabs>
          <w:tab w:val="left" w:pos="426"/>
        </w:tabs>
        <w:ind w:left="426"/>
        <w:rPr>
          <w:rFonts w:ascii="Arial" w:hAnsi="Arial" w:cs="Arial"/>
          <w:sz w:val="20"/>
          <w:szCs w:val="20"/>
        </w:rPr>
      </w:pPr>
      <w:r w:rsidRPr="000E42E5">
        <w:rPr>
          <w:rFonts w:ascii="Arial" w:hAnsi="Arial" w:cs="Arial"/>
          <w:sz w:val="20"/>
          <w:szCs w:val="20"/>
        </w:rPr>
        <w:object w:dxaOrig="7247" w:dyaOrig="1790">
          <v:shape id="_x0000_i1029" type="#_x0000_t75" style="width:362.6pt;height:89pt" o:ole="">
            <v:imagedata r:id="rId16" o:title=""/>
          </v:shape>
          <o:OLEObject Type="Embed" ProgID="Excel.Sheet.8" ShapeID="_x0000_i1029" DrawAspect="Content" ObjectID="_1447748927" r:id="rId17"/>
        </w:object>
      </w:r>
    </w:p>
    <w:p w:rsidR="00157BCE" w:rsidRPr="000E42E5" w:rsidRDefault="00157BCE" w:rsidP="008F6C1D">
      <w:pPr>
        <w:tabs>
          <w:tab w:val="left" w:pos="426"/>
        </w:tabs>
        <w:ind w:left="426"/>
        <w:rPr>
          <w:rFonts w:ascii="Arial" w:hAnsi="Arial" w:cs="Arial"/>
          <w:sz w:val="20"/>
          <w:szCs w:val="20"/>
        </w:rPr>
      </w:pPr>
    </w:p>
    <w:p w:rsidR="00157BCE" w:rsidRPr="000E42E5" w:rsidRDefault="00157BCE" w:rsidP="00832363">
      <w:pPr>
        <w:ind w:firstLine="426"/>
        <w:rPr>
          <w:rFonts w:ascii="Arial" w:hAnsi="Arial" w:cs="Arial"/>
          <w:b/>
          <w:i/>
          <w:sz w:val="20"/>
          <w:szCs w:val="20"/>
          <w:u w:val="single"/>
        </w:rPr>
      </w:pPr>
      <w:r w:rsidRPr="000E42E5">
        <w:rPr>
          <w:rFonts w:ascii="Arial" w:hAnsi="Arial" w:cs="Arial"/>
          <w:b/>
          <w:i/>
          <w:sz w:val="20"/>
          <w:szCs w:val="20"/>
          <w:u w:val="single"/>
        </w:rPr>
        <w:t xml:space="preserve">Perceel 2: (EMVI) </w:t>
      </w:r>
    </w:p>
    <w:p w:rsidR="00157BCE" w:rsidRPr="000E42E5" w:rsidRDefault="00157BCE" w:rsidP="00832363">
      <w:pPr>
        <w:ind w:left="426"/>
        <w:rPr>
          <w:rFonts w:ascii="Arial" w:hAnsi="Arial" w:cs="Arial"/>
          <w:sz w:val="20"/>
          <w:szCs w:val="20"/>
        </w:rPr>
      </w:pPr>
      <w:r w:rsidRPr="000E42E5">
        <w:rPr>
          <w:rFonts w:ascii="Arial" w:hAnsi="Arial" w:cs="Arial"/>
          <w:sz w:val="20"/>
          <w:szCs w:val="20"/>
        </w:rPr>
        <w:t>het leveren van een inzamelvoertuig met chauffeur en eventueel beladers (voor huis aan huis inzameling) en eventueel transporteren van containers vanaf milieustraat of andere locaties voor de gemeente Dongen, Gilze en Rijen</w:t>
      </w:r>
      <w:r w:rsidR="00C73F7F">
        <w:rPr>
          <w:rFonts w:ascii="Arial" w:hAnsi="Arial" w:cs="Arial"/>
          <w:sz w:val="20"/>
          <w:szCs w:val="20"/>
        </w:rPr>
        <w:t>,</w:t>
      </w:r>
      <w:r w:rsidR="00AB0021">
        <w:rPr>
          <w:rFonts w:ascii="Arial" w:hAnsi="Arial" w:cs="Arial"/>
          <w:sz w:val="20"/>
          <w:szCs w:val="20"/>
        </w:rPr>
        <w:t xml:space="preserve"> </w:t>
      </w:r>
      <w:r w:rsidRPr="000E42E5">
        <w:rPr>
          <w:rFonts w:ascii="Arial" w:hAnsi="Arial" w:cs="Arial"/>
          <w:sz w:val="20"/>
          <w:szCs w:val="20"/>
        </w:rPr>
        <w:t>Waalwijk</w:t>
      </w:r>
      <w:r w:rsidR="00AB0021">
        <w:rPr>
          <w:rFonts w:ascii="Arial" w:hAnsi="Arial" w:cs="Arial"/>
          <w:sz w:val="20"/>
          <w:szCs w:val="20"/>
        </w:rPr>
        <w:t xml:space="preserve"> en Loon op Zand.</w:t>
      </w:r>
    </w:p>
    <w:p w:rsidR="00157BCE" w:rsidRPr="000E42E5" w:rsidRDefault="00157BCE" w:rsidP="00832363">
      <w:pPr>
        <w:ind w:left="426"/>
        <w:rPr>
          <w:rFonts w:ascii="Arial" w:hAnsi="Arial" w:cs="Arial"/>
          <w:sz w:val="20"/>
          <w:szCs w:val="20"/>
        </w:rPr>
      </w:pPr>
    </w:p>
    <w:p w:rsidR="00157BCE" w:rsidRPr="000E42E5" w:rsidRDefault="00157BCE" w:rsidP="00352591">
      <w:pPr>
        <w:ind w:firstLine="426"/>
        <w:rPr>
          <w:rFonts w:ascii="Arial" w:hAnsi="Arial" w:cs="Arial"/>
          <w:b/>
          <w:sz w:val="20"/>
          <w:szCs w:val="20"/>
        </w:rPr>
      </w:pPr>
      <w:bookmarkStart w:id="57" w:name="_Toc360019085"/>
      <w:bookmarkStart w:id="58" w:name="_Toc360019214"/>
      <w:r w:rsidRPr="000E42E5">
        <w:rPr>
          <w:rFonts w:ascii="Arial" w:hAnsi="Arial" w:cs="Arial"/>
          <w:b/>
          <w:sz w:val="20"/>
          <w:szCs w:val="20"/>
        </w:rPr>
        <w:t>Vaststellen EMVI</w:t>
      </w:r>
      <w:bookmarkEnd w:id="57"/>
      <w:bookmarkEnd w:id="58"/>
    </w:p>
    <w:p w:rsidR="00157BCE" w:rsidRPr="000E42E5" w:rsidRDefault="00157BCE" w:rsidP="00352591">
      <w:pPr>
        <w:ind w:left="426"/>
        <w:rPr>
          <w:rFonts w:ascii="Arial" w:hAnsi="Arial" w:cs="Arial"/>
          <w:sz w:val="20"/>
          <w:szCs w:val="20"/>
        </w:rPr>
      </w:pPr>
      <w:r w:rsidRPr="000E42E5">
        <w:rPr>
          <w:rFonts w:ascii="Arial" w:hAnsi="Arial" w:cs="Arial"/>
          <w:sz w:val="20"/>
          <w:szCs w:val="20"/>
        </w:rPr>
        <w:t xml:space="preserve">De Inschrijving met de </w:t>
      </w:r>
      <w:r w:rsidRPr="000E42E5">
        <w:rPr>
          <w:rFonts w:ascii="Arial" w:hAnsi="Arial" w:cs="Arial"/>
          <w:sz w:val="20"/>
          <w:szCs w:val="20"/>
          <w:u w:val="single"/>
        </w:rPr>
        <w:t>laagste fictieve inschrijfprijs</w:t>
      </w:r>
      <w:r w:rsidRPr="000E42E5">
        <w:rPr>
          <w:rFonts w:ascii="Arial" w:hAnsi="Arial" w:cs="Arial"/>
          <w:sz w:val="20"/>
          <w:szCs w:val="20"/>
        </w:rPr>
        <w:t>, is de economisch meest voordelige inschrijving. De laagste fictieve prijsaanbieding volgt uit de volgende rekensom:</w:t>
      </w:r>
    </w:p>
    <w:p w:rsidR="00157BCE" w:rsidRPr="000E42E5" w:rsidRDefault="00157BCE" w:rsidP="00352591">
      <w:pPr>
        <w:rPr>
          <w:rFonts w:ascii="Arial" w:hAnsi="Arial" w:cs="Arial"/>
          <w:sz w:val="20"/>
          <w:szCs w:val="20"/>
        </w:rPr>
      </w:pPr>
    </w:p>
    <w:p w:rsidR="00157BCE" w:rsidRPr="000E42E5" w:rsidRDefault="00157BCE" w:rsidP="00352591">
      <w:pPr>
        <w:ind w:firstLine="426"/>
        <w:rPr>
          <w:rFonts w:ascii="Arial" w:hAnsi="Arial" w:cs="Arial"/>
          <w:sz w:val="20"/>
          <w:szCs w:val="20"/>
        </w:rPr>
      </w:pPr>
      <w:r w:rsidRPr="000E42E5">
        <w:rPr>
          <w:rFonts w:ascii="Arial" w:hAnsi="Arial" w:cs="Arial"/>
          <w:sz w:val="20"/>
          <w:szCs w:val="20"/>
        </w:rPr>
        <w:t>Subtotaal Kosten van huur, transport en inzamelvoertuig -/- Subtotaal Fictieve aftrek kwaliteitscriteria.</w:t>
      </w:r>
    </w:p>
    <w:p w:rsidR="00157BCE" w:rsidRPr="000E42E5" w:rsidRDefault="00157BCE" w:rsidP="00352591">
      <w:pPr>
        <w:rPr>
          <w:rFonts w:ascii="Arial" w:hAnsi="Arial" w:cs="Arial"/>
          <w:sz w:val="20"/>
          <w:szCs w:val="20"/>
        </w:rPr>
      </w:pPr>
    </w:p>
    <w:p w:rsidR="00157BCE" w:rsidRPr="000E42E5" w:rsidRDefault="00157BCE" w:rsidP="00352591">
      <w:pPr>
        <w:ind w:firstLine="426"/>
        <w:rPr>
          <w:rFonts w:ascii="Arial" w:hAnsi="Arial" w:cs="Arial"/>
          <w:b/>
          <w:sz w:val="20"/>
          <w:szCs w:val="20"/>
        </w:rPr>
      </w:pPr>
      <w:r w:rsidRPr="000E42E5">
        <w:rPr>
          <w:rFonts w:ascii="Arial" w:hAnsi="Arial" w:cs="Arial"/>
          <w:b/>
          <w:sz w:val="20"/>
          <w:szCs w:val="20"/>
        </w:rPr>
        <w:t>Waardering Prijs</w:t>
      </w:r>
    </w:p>
    <w:p w:rsidR="00157BCE" w:rsidRPr="000E42E5" w:rsidRDefault="00157BCE" w:rsidP="00352591">
      <w:pPr>
        <w:ind w:firstLine="426"/>
        <w:rPr>
          <w:rFonts w:ascii="Arial" w:hAnsi="Arial" w:cs="Arial"/>
          <w:sz w:val="20"/>
          <w:szCs w:val="20"/>
        </w:rPr>
      </w:pPr>
      <w:r w:rsidRPr="000E42E5">
        <w:rPr>
          <w:rFonts w:ascii="Arial" w:hAnsi="Arial" w:cs="Arial"/>
          <w:sz w:val="20"/>
          <w:szCs w:val="20"/>
        </w:rPr>
        <w:t>Subtotaal Kosten:</w:t>
      </w:r>
    </w:p>
    <w:p w:rsidR="00157BCE" w:rsidRPr="000E42E5" w:rsidRDefault="00157BCE" w:rsidP="002239D3">
      <w:pPr>
        <w:ind w:left="426"/>
        <w:rPr>
          <w:rFonts w:ascii="Arial" w:hAnsi="Arial" w:cs="Arial"/>
          <w:sz w:val="20"/>
          <w:szCs w:val="20"/>
        </w:rPr>
      </w:pPr>
      <w:r w:rsidRPr="000E42E5">
        <w:rPr>
          <w:rFonts w:ascii="Arial" w:hAnsi="Arial" w:cs="Arial"/>
          <w:sz w:val="20"/>
          <w:szCs w:val="20"/>
        </w:rPr>
        <w:t>De verschillende kosten voor huur en transport van containers en inzameltarief opgeteld per gemeente per jaar.</w:t>
      </w:r>
    </w:p>
    <w:p w:rsidR="00157BCE" w:rsidRPr="000E42E5" w:rsidRDefault="00157BCE" w:rsidP="00352591">
      <w:pPr>
        <w:rPr>
          <w:rFonts w:ascii="Arial" w:hAnsi="Arial" w:cs="Arial"/>
          <w:sz w:val="20"/>
          <w:szCs w:val="20"/>
        </w:rPr>
      </w:pPr>
    </w:p>
    <w:p w:rsidR="00157BCE" w:rsidRPr="000E42E5" w:rsidRDefault="00157BCE" w:rsidP="00352591">
      <w:pPr>
        <w:ind w:firstLine="426"/>
        <w:rPr>
          <w:rFonts w:ascii="Arial" w:hAnsi="Arial" w:cs="Arial"/>
          <w:b/>
          <w:sz w:val="20"/>
          <w:szCs w:val="20"/>
        </w:rPr>
      </w:pPr>
      <w:bookmarkStart w:id="59" w:name="_Toc360019086"/>
      <w:bookmarkStart w:id="60" w:name="_Toc360019215"/>
      <w:r w:rsidRPr="000E42E5">
        <w:rPr>
          <w:rFonts w:ascii="Arial" w:hAnsi="Arial" w:cs="Arial"/>
          <w:b/>
          <w:sz w:val="20"/>
          <w:szCs w:val="20"/>
        </w:rPr>
        <w:t>Waardering kwaliteit</w:t>
      </w:r>
      <w:bookmarkEnd w:id="59"/>
      <w:bookmarkEnd w:id="60"/>
    </w:p>
    <w:p w:rsidR="00157BCE" w:rsidRPr="000E42E5" w:rsidRDefault="00157BCE" w:rsidP="00352591">
      <w:pPr>
        <w:ind w:left="426"/>
        <w:rPr>
          <w:rFonts w:ascii="Arial" w:hAnsi="Arial" w:cs="Arial"/>
          <w:sz w:val="20"/>
          <w:szCs w:val="20"/>
        </w:rPr>
      </w:pPr>
      <w:r w:rsidRPr="000E42E5">
        <w:rPr>
          <w:rFonts w:ascii="Arial" w:hAnsi="Arial" w:cs="Arial"/>
          <w:sz w:val="20"/>
          <w:szCs w:val="20"/>
        </w:rPr>
        <w:t xml:space="preserve">Het subgunningscriterium kwaliteit bestaat uit het criterium “Euro-normen voor zware voertuigen met dieselmotor”. </w:t>
      </w:r>
    </w:p>
    <w:p w:rsidR="00157BCE" w:rsidRPr="000E42E5" w:rsidRDefault="00157BCE" w:rsidP="00352591">
      <w:pPr>
        <w:rPr>
          <w:rFonts w:ascii="Arial" w:hAnsi="Arial" w:cs="Arial"/>
          <w:sz w:val="20"/>
          <w:szCs w:val="20"/>
        </w:rPr>
      </w:pPr>
    </w:p>
    <w:p w:rsidR="00157BCE" w:rsidRPr="000E42E5" w:rsidRDefault="00157BCE" w:rsidP="00352591">
      <w:pPr>
        <w:ind w:firstLine="426"/>
        <w:rPr>
          <w:rFonts w:ascii="Arial" w:hAnsi="Arial" w:cs="Arial"/>
          <w:sz w:val="20"/>
          <w:szCs w:val="20"/>
        </w:rPr>
      </w:pPr>
      <w:r w:rsidRPr="000E42E5">
        <w:rPr>
          <w:rFonts w:ascii="Arial" w:hAnsi="Arial" w:cs="Arial"/>
          <w:sz w:val="20"/>
          <w:szCs w:val="20"/>
        </w:rPr>
        <w:t>Het Subtotaal Fictieve aftrek bestaat uit de vol</w:t>
      </w:r>
      <w:r w:rsidR="00AB0021">
        <w:rPr>
          <w:rFonts w:ascii="Arial" w:hAnsi="Arial" w:cs="Arial"/>
          <w:sz w:val="20"/>
          <w:szCs w:val="20"/>
        </w:rPr>
        <w:t xml:space="preserve">gende criteria met bijbehorende </w:t>
      </w:r>
      <w:r w:rsidRPr="000E42E5">
        <w:rPr>
          <w:rFonts w:ascii="Arial" w:hAnsi="Arial" w:cs="Arial"/>
          <w:sz w:val="20"/>
          <w:szCs w:val="20"/>
        </w:rPr>
        <w:t xml:space="preserve">fictieve aftrek: </w:t>
      </w:r>
    </w:p>
    <w:p w:rsidR="00157BCE" w:rsidRPr="000E42E5" w:rsidRDefault="00157BCE" w:rsidP="00352591">
      <w:pPr>
        <w:rPr>
          <w:rFonts w:ascii="Arial" w:hAnsi="Arial" w:cs="Arial"/>
          <w:sz w:val="20"/>
          <w:szCs w:val="20"/>
        </w:rPr>
      </w:pPr>
    </w:p>
    <w:p w:rsidR="00157BCE" w:rsidRPr="000E42E5" w:rsidRDefault="00157BCE" w:rsidP="00352591">
      <w:pPr>
        <w:ind w:firstLine="426"/>
        <w:rPr>
          <w:rFonts w:ascii="Arial" w:hAnsi="Arial" w:cs="Arial"/>
          <w:sz w:val="20"/>
          <w:szCs w:val="20"/>
        </w:rPr>
      </w:pPr>
      <w:r w:rsidRPr="000E42E5">
        <w:rPr>
          <w:rFonts w:ascii="Arial" w:hAnsi="Arial" w:cs="Arial"/>
          <w:sz w:val="20"/>
          <w:szCs w:val="20"/>
        </w:rPr>
        <w:t>Indien de opdrachtnemer voor de uitvoering van de opdracht voertuigen</w:t>
      </w:r>
    </w:p>
    <w:p w:rsidR="00157BCE" w:rsidRPr="000E42E5" w:rsidRDefault="00157BCE" w:rsidP="00352591">
      <w:pPr>
        <w:ind w:firstLine="426"/>
        <w:rPr>
          <w:rFonts w:ascii="Arial" w:hAnsi="Arial" w:cs="Arial"/>
          <w:sz w:val="20"/>
          <w:szCs w:val="20"/>
        </w:rPr>
      </w:pPr>
      <w:r w:rsidRPr="000E42E5">
        <w:rPr>
          <w:rFonts w:ascii="Arial" w:hAnsi="Arial" w:cs="Arial"/>
          <w:sz w:val="20"/>
          <w:szCs w:val="20"/>
        </w:rPr>
        <w:t>zwaarder dan 3500 kg inzet, die allen voldoen aan de onderstaande Euronorm,</w:t>
      </w:r>
    </w:p>
    <w:p w:rsidR="00157BCE" w:rsidRPr="000E42E5" w:rsidRDefault="00157BCE" w:rsidP="00352591">
      <w:pPr>
        <w:ind w:firstLine="426"/>
        <w:rPr>
          <w:rFonts w:ascii="Arial" w:hAnsi="Arial" w:cs="Arial"/>
          <w:sz w:val="20"/>
          <w:szCs w:val="20"/>
        </w:rPr>
      </w:pPr>
      <w:r w:rsidRPr="000E42E5">
        <w:rPr>
          <w:rFonts w:ascii="Arial" w:hAnsi="Arial" w:cs="Arial"/>
          <w:sz w:val="20"/>
          <w:szCs w:val="20"/>
        </w:rPr>
        <w:t>wordt dit onderdeel van de inschrijving hoger gewaardeerd:</w:t>
      </w:r>
    </w:p>
    <w:p w:rsidR="00AB0021" w:rsidRDefault="00AB0021" w:rsidP="00175B9F">
      <w:pPr>
        <w:tabs>
          <w:tab w:val="left" w:pos="426"/>
          <w:tab w:val="left" w:pos="2160"/>
        </w:tabs>
        <w:ind w:left="426"/>
        <w:rPr>
          <w:rFonts w:ascii="Arial" w:hAnsi="Arial" w:cs="Arial"/>
          <w:sz w:val="20"/>
          <w:szCs w:val="20"/>
        </w:rPr>
      </w:pPr>
    </w:p>
    <w:p w:rsidR="00157BCE" w:rsidRPr="000E42E5" w:rsidRDefault="00157BCE" w:rsidP="00175B9F">
      <w:pPr>
        <w:tabs>
          <w:tab w:val="left" w:pos="426"/>
          <w:tab w:val="left" w:pos="2160"/>
        </w:tabs>
        <w:ind w:left="426"/>
        <w:rPr>
          <w:rFonts w:ascii="Arial" w:hAnsi="Arial" w:cs="Arial"/>
          <w:sz w:val="20"/>
          <w:szCs w:val="20"/>
        </w:rPr>
      </w:pPr>
      <w:r w:rsidRPr="000E42E5">
        <w:rPr>
          <w:rFonts w:ascii="Arial" w:hAnsi="Arial" w:cs="Arial"/>
          <w:sz w:val="20"/>
          <w:szCs w:val="20"/>
        </w:rPr>
        <w:lastRenderedPageBreak/>
        <w:t xml:space="preserve">Euronorm </w:t>
      </w:r>
      <w:r w:rsidRPr="000E42E5">
        <w:rPr>
          <w:rFonts w:ascii="Arial" w:hAnsi="Arial" w:cs="Arial"/>
          <w:sz w:val="20"/>
          <w:szCs w:val="20"/>
        </w:rPr>
        <w:tab/>
        <w:t>Fictieve aftrek</w:t>
      </w:r>
    </w:p>
    <w:p w:rsidR="00157BCE" w:rsidRPr="000E42E5" w:rsidRDefault="00157BCE" w:rsidP="00175B9F">
      <w:pPr>
        <w:tabs>
          <w:tab w:val="left" w:pos="426"/>
          <w:tab w:val="left" w:pos="2160"/>
        </w:tabs>
        <w:ind w:left="426"/>
        <w:rPr>
          <w:rFonts w:ascii="Arial" w:hAnsi="Arial" w:cs="Arial"/>
          <w:sz w:val="20"/>
          <w:szCs w:val="20"/>
        </w:rPr>
      </w:pPr>
      <w:r w:rsidRPr="000E42E5">
        <w:rPr>
          <w:rFonts w:ascii="Arial" w:hAnsi="Arial" w:cs="Arial"/>
          <w:sz w:val="20"/>
          <w:szCs w:val="20"/>
        </w:rPr>
        <w:t>&lt; Euro IV</w:t>
      </w:r>
      <w:r w:rsidRPr="000E42E5">
        <w:rPr>
          <w:rFonts w:ascii="Arial" w:hAnsi="Arial" w:cs="Arial"/>
          <w:sz w:val="20"/>
          <w:szCs w:val="20"/>
        </w:rPr>
        <w:tab/>
        <w:t>geen</w:t>
      </w:r>
    </w:p>
    <w:p w:rsidR="00157BCE" w:rsidRPr="000E42E5" w:rsidRDefault="00157BCE" w:rsidP="00175B9F">
      <w:pPr>
        <w:tabs>
          <w:tab w:val="left" w:pos="426"/>
          <w:tab w:val="left" w:pos="2160"/>
        </w:tabs>
        <w:ind w:left="426"/>
        <w:rPr>
          <w:rFonts w:ascii="Arial" w:hAnsi="Arial" w:cs="Arial"/>
          <w:sz w:val="20"/>
          <w:szCs w:val="20"/>
        </w:rPr>
      </w:pPr>
      <w:r w:rsidRPr="000E42E5">
        <w:rPr>
          <w:rFonts w:ascii="Arial" w:hAnsi="Arial" w:cs="Arial"/>
          <w:sz w:val="20"/>
          <w:szCs w:val="20"/>
        </w:rPr>
        <w:t>Euro IV</w:t>
      </w:r>
      <w:r w:rsidRPr="000E42E5">
        <w:rPr>
          <w:rFonts w:ascii="Arial" w:hAnsi="Arial" w:cs="Arial"/>
          <w:sz w:val="20"/>
          <w:szCs w:val="20"/>
        </w:rPr>
        <w:tab/>
        <w:t>€ 1.000,-</w:t>
      </w:r>
    </w:p>
    <w:p w:rsidR="00157BCE" w:rsidRPr="000E42E5" w:rsidRDefault="00157BCE" w:rsidP="00175B9F">
      <w:pPr>
        <w:tabs>
          <w:tab w:val="left" w:pos="426"/>
          <w:tab w:val="left" w:pos="2160"/>
        </w:tabs>
        <w:ind w:left="426"/>
        <w:rPr>
          <w:rFonts w:ascii="Arial" w:hAnsi="Arial" w:cs="Arial"/>
          <w:sz w:val="20"/>
          <w:szCs w:val="20"/>
        </w:rPr>
      </w:pPr>
      <w:r w:rsidRPr="000E42E5">
        <w:rPr>
          <w:rFonts w:ascii="Arial" w:hAnsi="Arial" w:cs="Arial"/>
          <w:sz w:val="20"/>
          <w:szCs w:val="20"/>
        </w:rPr>
        <w:t>Euro V</w:t>
      </w:r>
      <w:r w:rsidRPr="000E42E5">
        <w:rPr>
          <w:rFonts w:ascii="Arial" w:hAnsi="Arial" w:cs="Arial"/>
          <w:sz w:val="20"/>
          <w:szCs w:val="20"/>
        </w:rPr>
        <w:tab/>
        <w:t>€ 2.000,-</w:t>
      </w:r>
    </w:p>
    <w:p w:rsidR="00157BCE" w:rsidRPr="000E42E5" w:rsidRDefault="00157BCE" w:rsidP="00175B9F">
      <w:pPr>
        <w:tabs>
          <w:tab w:val="left" w:pos="426"/>
          <w:tab w:val="left" w:pos="2160"/>
        </w:tabs>
        <w:ind w:left="426"/>
        <w:rPr>
          <w:rFonts w:ascii="Arial" w:hAnsi="Arial" w:cs="Arial"/>
          <w:sz w:val="20"/>
          <w:szCs w:val="20"/>
        </w:rPr>
      </w:pPr>
      <w:r w:rsidRPr="000E42E5">
        <w:rPr>
          <w:rFonts w:ascii="Arial" w:hAnsi="Arial" w:cs="Arial"/>
          <w:sz w:val="20"/>
          <w:szCs w:val="20"/>
        </w:rPr>
        <w:t>EEV</w:t>
      </w:r>
      <w:r w:rsidRPr="000E42E5">
        <w:rPr>
          <w:rFonts w:ascii="Arial" w:hAnsi="Arial" w:cs="Arial"/>
          <w:sz w:val="20"/>
          <w:szCs w:val="20"/>
        </w:rPr>
        <w:tab/>
        <w:t>€ 4.000,-</w:t>
      </w:r>
    </w:p>
    <w:p w:rsidR="00157BCE" w:rsidRPr="000E42E5" w:rsidRDefault="00157BCE" w:rsidP="00175B9F">
      <w:pPr>
        <w:tabs>
          <w:tab w:val="left" w:pos="426"/>
          <w:tab w:val="left" w:pos="2160"/>
        </w:tabs>
        <w:ind w:left="426"/>
        <w:rPr>
          <w:rFonts w:ascii="Arial" w:hAnsi="Arial" w:cs="Arial"/>
          <w:sz w:val="20"/>
          <w:szCs w:val="20"/>
        </w:rPr>
      </w:pPr>
      <w:r w:rsidRPr="000E42E5">
        <w:rPr>
          <w:rFonts w:ascii="Arial" w:hAnsi="Arial" w:cs="Arial"/>
          <w:sz w:val="20"/>
          <w:szCs w:val="20"/>
        </w:rPr>
        <w:t>Euro VI</w:t>
      </w:r>
      <w:r w:rsidRPr="000E42E5">
        <w:rPr>
          <w:rFonts w:ascii="Arial" w:hAnsi="Arial" w:cs="Arial"/>
          <w:sz w:val="20"/>
          <w:szCs w:val="20"/>
        </w:rPr>
        <w:tab/>
        <w:t>€ 8.000,-</w:t>
      </w:r>
    </w:p>
    <w:p w:rsidR="00157BCE" w:rsidRPr="000E42E5" w:rsidRDefault="00157BCE" w:rsidP="00352591">
      <w:pPr>
        <w:rPr>
          <w:rFonts w:ascii="Arial" w:hAnsi="Arial" w:cs="Arial"/>
          <w:sz w:val="20"/>
          <w:szCs w:val="20"/>
        </w:rPr>
      </w:pPr>
    </w:p>
    <w:p w:rsidR="00157BCE" w:rsidRPr="000E42E5" w:rsidRDefault="00157BCE" w:rsidP="00352591">
      <w:pPr>
        <w:ind w:left="426"/>
        <w:rPr>
          <w:rFonts w:ascii="Arial" w:hAnsi="Arial" w:cs="Arial"/>
          <w:sz w:val="20"/>
          <w:szCs w:val="20"/>
        </w:rPr>
      </w:pPr>
      <w:r w:rsidRPr="000E42E5">
        <w:rPr>
          <w:rFonts w:ascii="Arial" w:hAnsi="Arial" w:cs="Arial"/>
          <w:sz w:val="20"/>
          <w:szCs w:val="20"/>
        </w:rPr>
        <w:t>Voor elk criterium geldt dat het invullen van de wens resulteert in de fictieve aftrek. Het niet invullen van een wens resulteert in géén aftrek.</w:t>
      </w:r>
    </w:p>
    <w:p w:rsidR="00157BCE" w:rsidRPr="000E42E5" w:rsidRDefault="00157BCE" w:rsidP="00352591">
      <w:pPr>
        <w:ind w:left="426"/>
        <w:rPr>
          <w:rFonts w:ascii="Arial" w:hAnsi="Arial" w:cs="Arial"/>
          <w:sz w:val="20"/>
          <w:szCs w:val="20"/>
        </w:rPr>
      </w:pPr>
    </w:p>
    <w:p w:rsidR="00157BCE" w:rsidRPr="000E42E5" w:rsidRDefault="00157BCE" w:rsidP="000D6BB0">
      <w:pPr>
        <w:tabs>
          <w:tab w:val="left" w:pos="426"/>
          <w:tab w:val="num" w:pos="1260"/>
          <w:tab w:val="num" w:pos="1440"/>
          <w:tab w:val="left" w:pos="2160"/>
        </w:tabs>
        <w:ind w:left="426"/>
        <w:rPr>
          <w:rFonts w:ascii="Arial" w:hAnsi="Arial" w:cs="Arial"/>
          <w:sz w:val="20"/>
          <w:szCs w:val="20"/>
        </w:rPr>
      </w:pPr>
      <w:r w:rsidRPr="000E42E5">
        <w:rPr>
          <w:rFonts w:ascii="Arial" w:hAnsi="Arial" w:cs="Arial"/>
          <w:sz w:val="20"/>
          <w:szCs w:val="20"/>
        </w:rPr>
        <w:t>Wanneer bij de inzameling, transport of bij de registratie van de vrachten/ritten blijkt dat u met een voertuig rijdt of heeft gereden met lagere Euro normering dan is opgegeven zal een boete van € 500,- per dag worden opgelegd.</w:t>
      </w:r>
    </w:p>
    <w:p w:rsidR="00157BCE" w:rsidRPr="000E42E5" w:rsidRDefault="00157BCE" w:rsidP="00352591">
      <w:pPr>
        <w:ind w:left="426"/>
        <w:rPr>
          <w:rFonts w:ascii="Arial" w:hAnsi="Arial" w:cs="Arial"/>
          <w:sz w:val="20"/>
          <w:szCs w:val="20"/>
        </w:rPr>
      </w:pPr>
    </w:p>
    <w:p w:rsidR="00157BCE" w:rsidRPr="000E42E5" w:rsidRDefault="00157BCE" w:rsidP="00352591">
      <w:pPr>
        <w:ind w:left="426"/>
        <w:rPr>
          <w:rFonts w:ascii="Arial" w:hAnsi="Arial" w:cs="Arial"/>
          <w:sz w:val="20"/>
          <w:szCs w:val="20"/>
        </w:rPr>
      </w:pPr>
      <w:r w:rsidRPr="000E42E5">
        <w:rPr>
          <w:rFonts w:ascii="Arial" w:hAnsi="Arial" w:cs="Arial"/>
          <w:sz w:val="20"/>
          <w:szCs w:val="20"/>
        </w:rPr>
        <w:t>Mochten er naar uw mening vragen zijn over de inzet van een voertuig, dient u dit expliciet als inbreng voor  de nota van inlichtingen aan te geven, zodat de opdrachtgever eventuele herwaarderingen voor alle partijen inzichtelijk kan maken. Tevens zal de opdrachtgever toetsen of aan de ingevulde normeringen voldaan gaat worden voordat er met de uitvoering gestart kan worden.</w:t>
      </w:r>
    </w:p>
    <w:p w:rsidR="00157BCE" w:rsidRPr="000E42E5" w:rsidRDefault="00157BCE" w:rsidP="00832363">
      <w:pPr>
        <w:ind w:left="426"/>
        <w:rPr>
          <w:rFonts w:ascii="Arial" w:hAnsi="Arial" w:cs="Arial"/>
          <w:sz w:val="20"/>
          <w:szCs w:val="20"/>
        </w:rPr>
      </w:pPr>
    </w:p>
    <w:bookmarkEnd w:id="52"/>
    <w:bookmarkEnd w:id="53"/>
    <w:p w:rsidR="00157BCE" w:rsidRDefault="00157BCE" w:rsidP="007B6EA8">
      <w:pPr>
        <w:tabs>
          <w:tab w:val="left" w:pos="426"/>
          <w:tab w:val="num" w:pos="1260"/>
          <w:tab w:val="num" w:pos="1440"/>
          <w:tab w:val="left" w:pos="2160"/>
        </w:tabs>
        <w:ind w:left="426"/>
        <w:rPr>
          <w:rFonts w:ascii="Arial" w:hAnsi="Arial" w:cs="Arial"/>
          <w:sz w:val="20"/>
          <w:szCs w:val="20"/>
        </w:rPr>
      </w:pPr>
    </w:p>
    <w:p w:rsidR="00157BCE" w:rsidRPr="00A62E3C" w:rsidRDefault="00157BCE" w:rsidP="007B6EA8">
      <w:pPr>
        <w:tabs>
          <w:tab w:val="left" w:pos="426"/>
          <w:tab w:val="num" w:pos="1260"/>
          <w:tab w:val="num" w:pos="1440"/>
          <w:tab w:val="left" w:pos="2160"/>
        </w:tabs>
        <w:ind w:left="426"/>
        <w:rPr>
          <w:rFonts w:ascii="Arial" w:hAnsi="Arial" w:cs="Arial"/>
          <w:b/>
          <w:sz w:val="20"/>
          <w:szCs w:val="20"/>
        </w:rPr>
      </w:pPr>
      <w:r w:rsidRPr="00A62E3C">
        <w:rPr>
          <w:rFonts w:ascii="Arial" w:hAnsi="Arial" w:cs="Arial"/>
          <w:b/>
          <w:sz w:val="20"/>
          <w:szCs w:val="20"/>
        </w:rPr>
        <w:t xml:space="preserve">Toelichting m.b.t. het invullen van de inschrijfbiljetten </w:t>
      </w:r>
    </w:p>
    <w:p w:rsidR="00157BCE" w:rsidRPr="000E42E5" w:rsidRDefault="00157BCE" w:rsidP="00067095">
      <w:pPr>
        <w:rPr>
          <w:rFonts w:ascii="Arial" w:hAnsi="Arial" w:cs="Arial"/>
          <w:sz w:val="20"/>
        </w:rPr>
      </w:pPr>
    </w:p>
    <w:p w:rsidR="00157BCE" w:rsidRPr="000E42E5" w:rsidRDefault="00157BCE" w:rsidP="007B6EA8">
      <w:pPr>
        <w:tabs>
          <w:tab w:val="left" w:pos="426"/>
          <w:tab w:val="num" w:pos="1260"/>
          <w:tab w:val="num" w:pos="1440"/>
          <w:tab w:val="left" w:pos="2160"/>
        </w:tabs>
        <w:ind w:left="426"/>
        <w:rPr>
          <w:rFonts w:ascii="Arial" w:hAnsi="Arial" w:cs="Arial"/>
          <w:sz w:val="20"/>
          <w:szCs w:val="20"/>
        </w:rPr>
      </w:pPr>
      <w:r w:rsidRPr="000E42E5">
        <w:rPr>
          <w:rFonts w:ascii="Arial" w:hAnsi="Arial" w:cs="Arial"/>
          <w:sz w:val="20"/>
          <w:szCs w:val="20"/>
        </w:rPr>
        <w:t>Alleen de lichtgroen gekleurde cellen moet u invullen, het programma rekent automatisch door. Een aantal gegevens zijn gekoppeld over meerdere tabbladen, gooi daarom geen tabbladen weg in het Excel bestand. Voor tabblad 2 geldt dat u een fictieve korting kan krijgen wanneer u gebruikmaakt van schonere voertuigen. U kiest met behulp van een pull down menu het type voertuig wat voor u van toepassing is.</w:t>
      </w:r>
    </w:p>
    <w:p w:rsidR="00157BCE" w:rsidRPr="000E42E5" w:rsidRDefault="00157BCE" w:rsidP="007B6EA8">
      <w:pPr>
        <w:tabs>
          <w:tab w:val="left" w:pos="426"/>
          <w:tab w:val="num" w:pos="1260"/>
          <w:tab w:val="num" w:pos="1440"/>
          <w:tab w:val="left" w:pos="2160"/>
        </w:tabs>
        <w:ind w:left="426"/>
        <w:rPr>
          <w:rFonts w:ascii="Arial" w:hAnsi="Arial" w:cs="Arial"/>
          <w:sz w:val="20"/>
          <w:szCs w:val="20"/>
        </w:rPr>
      </w:pPr>
    </w:p>
    <w:p w:rsidR="00157BCE" w:rsidRPr="000E42E5" w:rsidRDefault="00157BCE" w:rsidP="007B6EA8">
      <w:pPr>
        <w:tabs>
          <w:tab w:val="left" w:pos="426"/>
          <w:tab w:val="num" w:pos="1260"/>
          <w:tab w:val="num" w:pos="1440"/>
          <w:tab w:val="left" w:pos="2160"/>
        </w:tabs>
        <w:ind w:left="426"/>
        <w:rPr>
          <w:rFonts w:ascii="Arial" w:hAnsi="Arial" w:cs="Arial"/>
          <w:sz w:val="20"/>
          <w:szCs w:val="20"/>
        </w:rPr>
      </w:pPr>
      <w:r w:rsidRPr="000E42E5">
        <w:rPr>
          <w:rFonts w:ascii="Arial" w:hAnsi="Arial" w:cs="Arial"/>
          <w:sz w:val="20"/>
          <w:szCs w:val="20"/>
        </w:rPr>
        <w:t>U print de ingevulde inschrijfstaat (van alle percelen waarop u wilt inschrijven) en ondertekent deze. U voegt deze samen met de andere documenten die van u worden verlangd in een envelop en bied deze op de gevraagde wijze aan.</w:t>
      </w:r>
    </w:p>
    <w:p w:rsidR="00157BCE" w:rsidRPr="000E42E5" w:rsidRDefault="00157BCE" w:rsidP="00706E9C">
      <w:pPr>
        <w:tabs>
          <w:tab w:val="left" w:pos="426"/>
          <w:tab w:val="num" w:pos="1260"/>
          <w:tab w:val="num" w:pos="1440"/>
          <w:tab w:val="left" w:pos="2160"/>
        </w:tabs>
        <w:ind w:left="426"/>
        <w:rPr>
          <w:rFonts w:ascii="Arial" w:hAnsi="Arial" w:cs="Arial"/>
          <w:sz w:val="20"/>
          <w:szCs w:val="20"/>
        </w:rPr>
      </w:pPr>
    </w:p>
    <w:p w:rsidR="00157BCE" w:rsidRPr="00F60673" w:rsidRDefault="00157BCE" w:rsidP="00067095">
      <w:pPr>
        <w:ind w:left="357" w:hanging="357"/>
        <w:rPr>
          <w:rFonts w:ascii="Arial" w:hAnsi="Arial" w:cs="Arial"/>
          <w:sz w:val="20"/>
          <w:szCs w:val="20"/>
          <w:u w:val="single"/>
        </w:rPr>
      </w:pPr>
    </w:p>
    <w:p w:rsidR="00157BCE" w:rsidRPr="00706E9C" w:rsidRDefault="00157BCE" w:rsidP="00706E9C">
      <w:pPr>
        <w:pStyle w:val="Heading2"/>
        <w:tabs>
          <w:tab w:val="left" w:pos="540"/>
        </w:tabs>
        <w:rPr>
          <w:sz w:val="20"/>
          <w:szCs w:val="20"/>
          <w:lang w:val="nl-NL"/>
        </w:rPr>
      </w:pPr>
      <w:r>
        <w:rPr>
          <w:sz w:val="20"/>
          <w:szCs w:val="20"/>
          <w:lang w:val="nl-NL"/>
        </w:rPr>
        <w:t>2.5</w:t>
      </w:r>
      <w:r w:rsidRPr="00F60673">
        <w:rPr>
          <w:sz w:val="20"/>
          <w:szCs w:val="20"/>
          <w:lang w:val="nl-NL"/>
        </w:rPr>
        <w:tab/>
      </w:r>
      <w:bookmarkEnd w:id="23"/>
      <w:bookmarkEnd w:id="24"/>
      <w:r w:rsidRPr="00F60673">
        <w:rPr>
          <w:sz w:val="20"/>
          <w:szCs w:val="20"/>
          <w:lang w:val="nl-NL"/>
        </w:rPr>
        <w:t>Vragen</w:t>
      </w:r>
      <w:bookmarkEnd w:id="25"/>
      <w:r w:rsidRPr="00F60673">
        <w:rPr>
          <w:sz w:val="20"/>
          <w:szCs w:val="20"/>
          <w:lang w:val="nl-NL"/>
        </w:rPr>
        <w:t xml:space="preserve"> </w:t>
      </w:r>
    </w:p>
    <w:p w:rsidR="00157BCE" w:rsidRPr="00F60673" w:rsidRDefault="00157BCE" w:rsidP="00706E9C">
      <w:pPr>
        <w:ind w:left="540"/>
        <w:rPr>
          <w:rFonts w:ascii="Arial" w:hAnsi="Arial" w:cs="Arial"/>
          <w:sz w:val="20"/>
          <w:szCs w:val="20"/>
        </w:rPr>
      </w:pPr>
      <w:r w:rsidRPr="00F60673">
        <w:rPr>
          <w:rFonts w:ascii="Arial" w:hAnsi="Arial" w:cs="Arial"/>
          <w:sz w:val="20"/>
          <w:szCs w:val="20"/>
        </w:rPr>
        <w:t xml:space="preserve">De opdrachtgever biedt de houders van het Inkoop PvE de mogelijkheid vragen te stellen. </w:t>
      </w:r>
    </w:p>
    <w:p w:rsidR="00157BCE" w:rsidRPr="00F60673" w:rsidRDefault="00157BCE" w:rsidP="00706E9C">
      <w:pPr>
        <w:ind w:left="540"/>
        <w:rPr>
          <w:rFonts w:ascii="Arial" w:hAnsi="Arial" w:cs="Arial"/>
          <w:sz w:val="20"/>
          <w:szCs w:val="20"/>
        </w:rPr>
      </w:pPr>
    </w:p>
    <w:p w:rsidR="00157BCE" w:rsidRPr="00A406F7" w:rsidRDefault="00157BCE" w:rsidP="00706E9C">
      <w:pPr>
        <w:ind w:left="540"/>
        <w:rPr>
          <w:rFonts w:ascii="Arial" w:hAnsi="Arial" w:cs="Arial"/>
          <w:sz w:val="20"/>
          <w:szCs w:val="20"/>
        </w:rPr>
      </w:pPr>
      <w:r w:rsidRPr="00F60673">
        <w:rPr>
          <w:rFonts w:ascii="Arial" w:hAnsi="Arial" w:cs="Arial"/>
          <w:sz w:val="20"/>
          <w:szCs w:val="20"/>
        </w:rPr>
        <w:t xml:space="preserve">Vragen kunnen, uitsluitend schriftelijk ingediend worden </w:t>
      </w:r>
      <w:r w:rsidRPr="00A406F7">
        <w:rPr>
          <w:rFonts w:ascii="Arial" w:hAnsi="Arial" w:cs="Arial"/>
          <w:b/>
          <w:sz w:val="20"/>
          <w:szCs w:val="20"/>
          <w:u w:val="single"/>
        </w:rPr>
        <w:t>tot uiterlijk  17 december 2013 om 12:00 uur</w:t>
      </w:r>
      <w:r w:rsidRPr="00A406F7">
        <w:rPr>
          <w:rFonts w:ascii="Arial" w:hAnsi="Arial" w:cs="Arial"/>
          <w:sz w:val="20"/>
          <w:szCs w:val="20"/>
        </w:rPr>
        <w:t xml:space="preserve"> via het emailadres: </w:t>
      </w:r>
      <w:hyperlink r:id="rId18" w:history="1">
        <w:r w:rsidRPr="00A406F7">
          <w:rPr>
            <w:rStyle w:val="Hyperlink"/>
            <w:rFonts w:ascii="Arial" w:hAnsi="Arial" w:cs="Arial"/>
            <w:sz w:val="20"/>
            <w:szCs w:val="20"/>
          </w:rPr>
          <w:t>p.koster@inkoopwestbrabant.nl</w:t>
        </w:r>
      </w:hyperlink>
      <w:r w:rsidRPr="00A406F7">
        <w:rPr>
          <w:rFonts w:ascii="Arial" w:hAnsi="Arial" w:cs="Arial"/>
          <w:sz w:val="20"/>
          <w:szCs w:val="20"/>
        </w:rPr>
        <w:t xml:space="preserve"> onder vermelding van “aanbesteding met bestek DGLW 2013 verwerken oud papier en inzameling”. </w:t>
      </w:r>
    </w:p>
    <w:p w:rsidR="00157BCE" w:rsidRPr="00A406F7" w:rsidRDefault="00157BCE" w:rsidP="00706E9C">
      <w:pPr>
        <w:ind w:left="540"/>
        <w:rPr>
          <w:rFonts w:ascii="Arial" w:hAnsi="Arial" w:cs="Arial"/>
          <w:sz w:val="20"/>
          <w:szCs w:val="20"/>
        </w:rPr>
      </w:pPr>
    </w:p>
    <w:p w:rsidR="00157BCE" w:rsidRDefault="00157BCE" w:rsidP="00706E9C">
      <w:pPr>
        <w:ind w:left="540"/>
        <w:rPr>
          <w:rFonts w:ascii="Arial" w:hAnsi="Arial" w:cs="Arial"/>
          <w:sz w:val="20"/>
          <w:szCs w:val="20"/>
        </w:rPr>
      </w:pPr>
      <w:r w:rsidRPr="00A406F7">
        <w:rPr>
          <w:rFonts w:ascii="Arial" w:hAnsi="Arial" w:cs="Arial"/>
          <w:sz w:val="20"/>
        </w:rPr>
        <w:t xml:space="preserve">Alle vragen worden verwerkt in een nota van inlichtingen en worden met alle vragen en antwoorden op </w:t>
      </w:r>
      <w:hyperlink r:id="rId19" w:history="1">
        <w:r w:rsidRPr="00A406F7">
          <w:rPr>
            <w:rStyle w:val="Hyperlink"/>
            <w:rFonts w:ascii="Arial" w:hAnsi="Arial" w:cs="Arial"/>
            <w:sz w:val="20"/>
          </w:rPr>
          <w:t>www.TenderNed.nl</w:t>
        </w:r>
      </w:hyperlink>
      <w:r w:rsidRPr="00A406F7">
        <w:rPr>
          <w:rFonts w:ascii="Arial" w:hAnsi="Arial" w:cs="Arial"/>
          <w:sz w:val="20"/>
        </w:rPr>
        <w:t xml:space="preserve"> </w:t>
      </w:r>
      <w:r w:rsidRPr="00A406F7">
        <w:rPr>
          <w:rFonts w:ascii="Arial" w:hAnsi="Arial" w:cs="Arial"/>
          <w:sz w:val="20"/>
          <w:szCs w:val="20"/>
        </w:rPr>
        <w:t>gepubliceerd, zodat iedere inschrijver over dezelfde informatie kan beschikken. Verwacht wordt de nota van inlichtingen op 7 januari 2014</w:t>
      </w:r>
      <w:r w:rsidRPr="00A406F7">
        <w:rPr>
          <w:rFonts w:ascii="Arial" w:hAnsi="Arial" w:cs="Arial"/>
          <w:sz w:val="20"/>
          <w:szCs w:val="20"/>
          <w:u w:val="single"/>
        </w:rPr>
        <w:t xml:space="preserve"> </w:t>
      </w:r>
      <w:r w:rsidRPr="00A406F7">
        <w:rPr>
          <w:rFonts w:ascii="Arial" w:hAnsi="Arial" w:cs="Arial"/>
          <w:sz w:val="20"/>
          <w:szCs w:val="20"/>
        </w:rPr>
        <w:t>aan alle houders van het Programma van Eisen te kunnen toezenden.</w:t>
      </w:r>
    </w:p>
    <w:p w:rsidR="00157BCE" w:rsidRDefault="00157BCE" w:rsidP="00706E9C">
      <w:pPr>
        <w:ind w:left="540"/>
        <w:rPr>
          <w:rFonts w:ascii="Arial" w:hAnsi="Arial" w:cs="Arial"/>
          <w:sz w:val="20"/>
          <w:szCs w:val="20"/>
        </w:rPr>
      </w:pPr>
    </w:p>
    <w:p w:rsidR="00157BCE" w:rsidRPr="00706E9C" w:rsidRDefault="00157BCE" w:rsidP="002C0994">
      <w:pPr>
        <w:pStyle w:val="Heading2"/>
        <w:tabs>
          <w:tab w:val="left" w:pos="540"/>
        </w:tabs>
        <w:rPr>
          <w:sz w:val="20"/>
          <w:szCs w:val="20"/>
          <w:lang w:val="nl-NL"/>
        </w:rPr>
      </w:pPr>
      <w:bookmarkStart w:id="61" w:name="_Toc360305303"/>
      <w:r>
        <w:rPr>
          <w:sz w:val="20"/>
          <w:szCs w:val="20"/>
          <w:lang w:val="nl-NL"/>
        </w:rPr>
        <w:t>2.6</w:t>
      </w:r>
      <w:r w:rsidRPr="00F60673">
        <w:rPr>
          <w:sz w:val="20"/>
          <w:szCs w:val="20"/>
          <w:lang w:val="nl-NL"/>
        </w:rPr>
        <w:tab/>
        <w:t>Indiening van de inschrijving</w:t>
      </w:r>
      <w:bookmarkEnd w:id="61"/>
    </w:p>
    <w:p w:rsidR="00157BCE" w:rsidRPr="00A406F7" w:rsidRDefault="00157BCE" w:rsidP="002C0994">
      <w:pPr>
        <w:ind w:left="540"/>
        <w:rPr>
          <w:rFonts w:ascii="Arial" w:hAnsi="Arial" w:cs="Arial"/>
          <w:b/>
          <w:sz w:val="20"/>
          <w:szCs w:val="20"/>
        </w:rPr>
      </w:pPr>
      <w:r w:rsidRPr="001E5666">
        <w:rPr>
          <w:rFonts w:ascii="Arial" w:hAnsi="Arial" w:cs="Arial"/>
          <w:sz w:val="20"/>
          <w:szCs w:val="20"/>
        </w:rPr>
        <w:t>De inschrijving moet analoog in tweevoud ingediend worden</w:t>
      </w:r>
      <w:r>
        <w:rPr>
          <w:rFonts w:ascii="Arial" w:hAnsi="Arial" w:cs="Arial"/>
          <w:sz w:val="20"/>
          <w:szCs w:val="20"/>
        </w:rPr>
        <w:t xml:space="preserve">, inclusief een bijgevoegde </w:t>
      </w:r>
      <w:r w:rsidRPr="001E5666">
        <w:rPr>
          <w:rFonts w:ascii="Arial" w:hAnsi="Arial" w:cs="Arial"/>
          <w:sz w:val="20"/>
          <w:szCs w:val="20"/>
        </w:rPr>
        <w:t>USB</w:t>
      </w:r>
      <w:r>
        <w:rPr>
          <w:rFonts w:ascii="Arial" w:hAnsi="Arial" w:cs="Arial"/>
          <w:sz w:val="20"/>
          <w:szCs w:val="20"/>
        </w:rPr>
        <w:t xml:space="preserve">-stick. </w:t>
      </w:r>
      <w:r w:rsidRPr="001E5666">
        <w:rPr>
          <w:rFonts w:ascii="Arial" w:hAnsi="Arial" w:cs="Arial"/>
          <w:sz w:val="20"/>
          <w:szCs w:val="20"/>
        </w:rPr>
        <w:t xml:space="preserve">De indiening van de inschrijving kan plaatsvinden </w:t>
      </w:r>
      <w:r w:rsidRPr="00A406F7">
        <w:rPr>
          <w:rFonts w:ascii="Arial" w:hAnsi="Arial" w:cs="Arial"/>
          <w:sz w:val="20"/>
          <w:szCs w:val="20"/>
        </w:rPr>
        <w:t xml:space="preserve">tot </w:t>
      </w:r>
      <w:r w:rsidRPr="00A406F7">
        <w:rPr>
          <w:rFonts w:ascii="Arial" w:hAnsi="Arial" w:cs="Arial"/>
          <w:b/>
          <w:sz w:val="20"/>
          <w:szCs w:val="20"/>
        </w:rPr>
        <w:t>uiterlijk 15 januari 2014 tot 11:00 uur</w:t>
      </w:r>
    </w:p>
    <w:p w:rsidR="00157BCE" w:rsidRPr="00A406F7" w:rsidRDefault="00157BCE" w:rsidP="002C0994">
      <w:pPr>
        <w:ind w:left="540"/>
        <w:rPr>
          <w:rFonts w:ascii="Arial" w:hAnsi="Arial" w:cs="Arial"/>
          <w:b/>
          <w:sz w:val="20"/>
          <w:szCs w:val="20"/>
        </w:rPr>
      </w:pPr>
    </w:p>
    <w:p w:rsidR="00157BCE" w:rsidRPr="00A406F7" w:rsidRDefault="00157BCE" w:rsidP="002C0994">
      <w:pPr>
        <w:ind w:left="540"/>
        <w:rPr>
          <w:rFonts w:ascii="Arial" w:hAnsi="Arial" w:cs="Arial"/>
          <w:b/>
          <w:sz w:val="20"/>
          <w:szCs w:val="20"/>
        </w:rPr>
      </w:pPr>
      <w:r w:rsidRPr="00A406F7">
        <w:rPr>
          <w:rFonts w:ascii="Arial" w:hAnsi="Arial" w:cs="Arial"/>
          <w:b/>
          <w:sz w:val="20"/>
          <w:szCs w:val="20"/>
        </w:rPr>
        <w:t xml:space="preserve">- Plaats van indiening: </w:t>
      </w:r>
      <w:r w:rsidRPr="00A406F7">
        <w:rPr>
          <w:rFonts w:ascii="Arial" w:hAnsi="Arial" w:cs="Arial"/>
          <w:b/>
          <w:sz w:val="20"/>
          <w:szCs w:val="20"/>
        </w:rPr>
        <w:tab/>
      </w:r>
      <w:r>
        <w:rPr>
          <w:rFonts w:ascii="Arial" w:hAnsi="Arial" w:cs="Arial"/>
          <w:b/>
          <w:sz w:val="20"/>
          <w:szCs w:val="20"/>
        </w:rPr>
        <w:tab/>
      </w:r>
      <w:r w:rsidRPr="00A406F7">
        <w:rPr>
          <w:rFonts w:ascii="Arial" w:hAnsi="Arial" w:cs="Arial"/>
          <w:b/>
          <w:sz w:val="20"/>
          <w:szCs w:val="20"/>
        </w:rPr>
        <w:t>Zie het bezoekadres of postadres vermeld in paragraaf 2.2</w:t>
      </w:r>
    </w:p>
    <w:p w:rsidR="00157BCE" w:rsidRPr="00A406F7" w:rsidRDefault="00157BCE" w:rsidP="002C0994">
      <w:pPr>
        <w:ind w:left="540"/>
        <w:rPr>
          <w:rFonts w:ascii="Arial" w:hAnsi="Arial" w:cs="Arial"/>
          <w:b/>
          <w:sz w:val="20"/>
          <w:szCs w:val="20"/>
        </w:rPr>
      </w:pPr>
      <w:r w:rsidRPr="00A406F7">
        <w:rPr>
          <w:rFonts w:ascii="Arial" w:hAnsi="Arial" w:cs="Arial"/>
          <w:b/>
          <w:sz w:val="20"/>
          <w:szCs w:val="20"/>
        </w:rPr>
        <w:t>- Ter attentie van:</w:t>
      </w:r>
      <w:r w:rsidRPr="00A406F7">
        <w:rPr>
          <w:rFonts w:ascii="Arial" w:hAnsi="Arial" w:cs="Arial"/>
          <w:b/>
          <w:sz w:val="20"/>
          <w:szCs w:val="20"/>
        </w:rPr>
        <w:tab/>
      </w:r>
      <w:r w:rsidRPr="00A406F7">
        <w:rPr>
          <w:rFonts w:ascii="Arial" w:hAnsi="Arial" w:cs="Arial"/>
          <w:b/>
          <w:sz w:val="20"/>
          <w:szCs w:val="20"/>
        </w:rPr>
        <w:tab/>
        <w:t>Zie de contactpersoon vermeld in paragraaf 2.2</w:t>
      </w:r>
    </w:p>
    <w:p w:rsidR="00157BCE" w:rsidRPr="00A406F7" w:rsidRDefault="00157BCE" w:rsidP="002C0994">
      <w:pPr>
        <w:ind w:left="540"/>
        <w:rPr>
          <w:rFonts w:ascii="Arial" w:hAnsi="Arial" w:cs="Arial"/>
          <w:sz w:val="20"/>
          <w:szCs w:val="20"/>
        </w:rPr>
      </w:pPr>
    </w:p>
    <w:p w:rsidR="00157BCE" w:rsidRPr="00A406F7" w:rsidRDefault="00157BCE" w:rsidP="002C0994">
      <w:pPr>
        <w:ind w:left="540"/>
        <w:rPr>
          <w:rFonts w:ascii="Arial" w:hAnsi="Arial" w:cs="Arial"/>
          <w:sz w:val="20"/>
        </w:rPr>
      </w:pPr>
      <w:r w:rsidRPr="00A406F7">
        <w:rPr>
          <w:rFonts w:ascii="Arial" w:hAnsi="Arial" w:cs="Arial"/>
          <w:sz w:val="20"/>
          <w:szCs w:val="20"/>
        </w:rPr>
        <w:t>Op de envelop dient naast het bovengenoemde postadres het volgende te vermelden:</w:t>
      </w:r>
    </w:p>
    <w:p w:rsidR="00157BCE" w:rsidRPr="00A406F7" w:rsidRDefault="00157BCE" w:rsidP="002C0994">
      <w:pPr>
        <w:ind w:left="540"/>
        <w:rPr>
          <w:rFonts w:ascii="Arial" w:hAnsi="Arial" w:cs="Arial"/>
          <w:sz w:val="20"/>
        </w:rPr>
      </w:pPr>
    </w:p>
    <w:p w:rsidR="00157BCE" w:rsidRPr="00A406F7" w:rsidRDefault="00157BCE" w:rsidP="002C0994">
      <w:pPr>
        <w:ind w:left="540"/>
        <w:rPr>
          <w:rFonts w:ascii="Arial" w:hAnsi="Arial" w:cs="Arial"/>
          <w:b/>
          <w:sz w:val="20"/>
        </w:rPr>
      </w:pPr>
      <w:r w:rsidRPr="00A406F7">
        <w:rPr>
          <w:rFonts w:ascii="Arial" w:hAnsi="Arial" w:cs="Arial"/>
          <w:b/>
          <w:sz w:val="20"/>
        </w:rPr>
        <w:t xml:space="preserve">VERTROUWELIJK: </w:t>
      </w:r>
    </w:p>
    <w:p w:rsidR="00157BCE" w:rsidRPr="00A406F7" w:rsidRDefault="00157BCE" w:rsidP="002C0994">
      <w:pPr>
        <w:ind w:left="540"/>
        <w:rPr>
          <w:rFonts w:ascii="Arial" w:hAnsi="Arial" w:cs="Arial"/>
          <w:sz w:val="20"/>
        </w:rPr>
      </w:pPr>
      <w:r w:rsidRPr="00A406F7">
        <w:rPr>
          <w:rFonts w:ascii="Arial" w:hAnsi="Arial" w:cs="Arial"/>
          <w:sz w:val="20"/>
        </w:rPr>
        <w:t xml:space="preserve">Niet openen voor </w:t>
      </w:r>
      <w:r w:rsidRPr="00A406F7">
        <w:rPr>
          <w:rFonts w:ascii="Arial" w:hAnsi="Arial" w:cs="Arial"/>
          <w:sz w:val="20"/>
          <w:szCs w:val="20"/>
        </w:rPr>
        <w:t xml:space="preserve">15 januari </w:t>
      </w:r>
      <w:r w:rsidRPr="00A406F7">
        <w:rPr>
          <w:rFonts w:ascii="Arial" w:hAnsi="Arial" w:cs="Arial"/>
          <w:sz w:val="20"/>
        </w:rPr>
        <w:t>2014, 11.00 uur;</w:t>
      </w:r>
    </w:p>
    <w:p w:rsidR="00157BCE" w:rsidRPr="00A406F7" w:rsidRDefault="00157BCE" w:rsidP="002C0994">
      <w:pPr>
        <w:ind w:left="540"/>
        <w:rPr>
          <w:rFonts w:ascii="Arial" w:hAnsi="Arial" w:cs="Arial"/>
          <w:sz w:val="20"/>
        </w:rPr>
      </w:pPr>
      <w:r w:rsidRPr="00A406F7">
        <w:rPr>
          <w:rFonts w:ascii="Arial" w:hAnsi="Arial" w:cs="Arial"/>
          <w:sz w:val="20"/>
        </w:rPr>
        <w:t>Bestek nr. DGLW 2013 ”Verwerking en inzameling oud papier”;</w:t>
      </w:r>
    </w:p>
    <w:p w:rsidR="00157BCE" w:rsidRPr="00A406F7" w:rsidRDefault="00157BCE" w:rsidP="002C0994">
      <w:pPr>
        <w:ind w:left="540"/>
        <w:rPr>
          <w:rFonts w:ascii="Arial" w:hAnsi="Arial" w:cs="Arial"/>
          <w:sz w:val="20"/>
        </w:rPr>
      </w:pPr>
      <w:r w:rsidRPr="00A406F7">
        <w:rPr>
          <w:rFonts w:ascii="Arial" w:hAnsi="Arial" w:cs="Arial"/>
          <w:sz w:val="20"/>
        </w:rPr>
        <w:t>PERCEEL: (de percelen waarop is ingeschreven).</w:t>
      </w:r>
    </w:p>
    <w:p w:rsidR="00157BCE" w:rsidRDefault="00157BCE" w:rsidP="002C0994">
      <w:pPr>
        <w:ind w:left="540"/>
        <w:rPr>
          <w:rFonts w:ascii="Arial" w:hAnsi="Arial" w:cs="Arial"/>
          <w:sz w:val="20"/>
          <w:szCs w:val="20"/>
        </w:rPr>
      </w:pPr>
    </w:p>
    <w:p w:rsidR="00157BCE" w:rsidRPr="001E5666" w:rsidRDefault="00157BCE" w:rsidP="002C0994">
      <w:pPr>
        <w:ind w:left="540"/>
        <w:rPr>
          <w:rFonts w:ascii="Arial" w:hAnsi="Arial" w:cs="Arial"/>
          <w:sz w:val="20"/>
          <w:szCs w:val="20"/>
        </w:rPr>
      </w:pPr>
      <w:r w:rsidRPr="001E5666">
        <w:rPr>
          <w:rFonts w:ascii="Arial" w:hAnsi="Arial" w:cs="Arial"/>
          <w:sz w:val="20"/>
          <w:szCs w:val="20"/>
        </w:rPr>
        <w:t xml:space="preserve">De inschrijver is zelf verantwoordelijk voor het tijdig inleveren van de inschrijving. Inschrijvingen die na het hierboven vermelde tijdstip worden ingediend, worden uitgesloten. </w:t>
      </w:r>
    </w:p>
    <w:p w:rsidR="00157BCE" w:rsidRPr="001E5666" w:rsidRDefault="00157BCE" w:rsidP="002C0994">
      <w:pPr>
        <w:ind w:left="540"/>
        <w:rPr>
          <w:rFonts w:ascii="Arial" w:hAnsi="Arial" w:cs="Arial"/>
          <w:sz w:val="20"/>
          <w:szCs w:val="20"/>
        </w:rPr>
      </w:pPr>
    </w:p>
    <w:p w:rsidR="00157BCE" w:rsidRPr="001E5666" w:rsidRDefault="00157BCE" w:rsidP="002C0994">
      <w:pPr>
        <w:ind w:left="540"/>
        <w:rPr>
          <w:rFonts w:ascii="Arial" w:hAnsi="Arial" w:cs="Arial"/>
          <w:sz w:val="20"/>
          <w:szCs w:val="20"/>
        </w:rPr>
      </w:pPr>
      <w:r w:rsidRPr="001E5666">
        <w:rPr>
          <w:rFonts w:ascii="Arial" w:hAnsi="Arial" w:cs="Arial"/>
          <w:sz w:val="20"/>
          <w:szCs w:val="20"/>
        </w:rPr>
        <w:t xml:space="preserve">De opening van de inschrijvingen is niet openbaar. </w:t>
      </w:r>
    </w:p>
    <w:p w:rsidR="00157BCE" w:rsidRDefault="00157BCE" w:rsidP="002C0994">
      <w:pPr>
        <w:ind w:left="540"/>
        <w:rPr>
          <w:rFonts w:ascii="Arial" w:hAnsi="Arial" w:cs="Arial"/>
          <w:sz w:val="20"/>
          <w:szCs w:val="20"/>
        </w:rPr>
      </w:pPr>
    </w:p>
    <w:p w:rsidR="00157BCE" w:rsidRPr="00FD51BE" w:rsidRDefault="00157BCE" w:rsidP="002C0994">
      <w:pPr>
        <w:ind w:left="540"/>
        <w:rPr>
          <w:rFonts w:ascii="Arial" w:hAnsi="Arial" w:cs="Arial"/>
          <w:sz w:val="20"/>
        </w:rPr>
      </w:pPr>
      <w:r w:rsidRPr="00F60673">
        <w:rPr>
          <w:rFonts w:ascii="Arial" w:hAnsi="Arial" w:cs="Arial"/>
          <w:sz w:val="20"/>
          <w:szCs w:val="20"/>
        </w:rPr>
        <w:t>Van de opening wordt een proces-verbaal opgemaakt. Het proces-verbaal van opening wordt aan iedere inschrijver gezonden. Op het proces verbaal zullen enkel de namen van de inschrijvers vermeld worden. Dit proces-verbaal van opening wordt direct na opening van de inschrijvingen opgemaakt en per e-mail verzonden aan de inschrijvers.</w:t>
      </w:r>
    </w:p>
    <w:p w:rsidR="00157BCE" w:rsidRPr="00F60673" w:rsidRDefault="00157BCE" w:rsidP="002C0994">
      <w:pPr>
        <w:ind w:left="540"/>
        <w:rPr>
          <w:rFonts w:ascii="Arial" w:hAnsi="Arial" w:cs="Arial"/>
          <w:sz w:val="20"/>
          <w:szCs w:val="20"/>
        </w:rPr>
      </w:pPr>
    </w:p>
    <w:p w:rsidR="00157BCE" w:rsidRPr="002C0994" w:rsidRDefault="00157BCE" w:rsidP="002C0994">
      <w:pPr>
        <w:pStyle w:val="Heading2"/>
        <w:tabs>
          <w:tab w:val="left" w:pos="540"/>
        </w:tabs>
        <w:rPr>
          <w:sz w:val="20"/>
          <w:szCs w:val="20"/>
          <w:lang w:val="nl-NL"/>
        </w:rPr>
      </w:pPr>
      <w:bookmarkStart w:id="62" w:name="_Toc360305302"/>
      <w:r w:rsidRPr="002C0994">
        <w:rPr>
          <w:sz w:val="20"/>
          <w:szCs w:val="20"/>
          <w:lang w:val="nl-NL"/>
        </w:rPr>
        <w:t>2.7</w:t>
      </w:r>
      <w:r w:rsidRPr="002C0994">
        <w:rPr>
          <w:sz w:val="20"/>
          <w:szCs w:val="20"/>
          <w:lang w:val="nl-NL"/>
        </w:rPr>
        <w:tab/>
        <w:t>Voorwaarden en inhoud inschrijving</w:t>
      </w:r>
      <w:bookmarkEnd w:id="62"/>
    </w:p>
    <w:p w:rsidR="00157BCE" w:rsidRPr="00F60673" w:rsidRDefault="00157BCE" w:rsidP="002C0994">
      <w:pPr>
        <w:ind w:left="540"/>
        <w:rPr>
          <w:rFonts w:ascii="Arial" w:hAnsi="Arial" w:cs="Arial"/>
          <w:sz w:val="20"/>
          <w:szCs w:val="20"/>
        </w:rPr>
      </w:pPr>
      <w:r w:rsidRPr="00F60673">
        <w:rPr>
          <w:rFonts w:ascii="Arial" w:hAnsi="Arial" w:cs="Arial"/>
          <w:sz w:val="20"/>
          <w:szCs w:val="20"/>
        </w:rPr>
        <w:t>De inschrijving dient aan onderstaande voorwaarden te voldoen:</w:t>
      </w:r>
    </w:p>
    <w:p w:rsidR="00157BCE" w:rsidRDefault="00157BCE" w:rsidP="002C0994">
      <w:pPr>
        <w:numPr>
          <w:ilvl w:val="0"/>
          <w:numId w:val="47"/>
        </w:numPr>
        <w:tabs>
          <w:tab w:val="clear" w:pos="720"/>
          <w:tab w:val="num" w:pos="1080"/>
        </w:tabs>
        <w:ind w:left="1080" w:hanging="540"/>
        <w:rPr>
          <w:rFonts w:ascii="Arial" w:hAnsi="Arial" w:cs="Arial"/>
          <w:sz w:val="20"/>
          <w:szCs w:val="20"/>
        </w:rPr>
      </w:pPr>
      <w:r w:rsidRPr="00F60673">
        <w:rPr>
          <w:rFonts w:ascii="Arial" w:hAnsi="Arial" w:cs="Arial"/>
          <w:sz w:val="20"/>
          <w:szCs w:val="20"/>
        </w:rPr>
        <w:t xml:space="preserve">De inschrijving dient in </w:t>
      </w:r>
      <w:r w:rsidRPr="00F60673">
        <w:rPr>
          <w:rFonts w:ascii="Arial" w:hAnsi="Arial" w:cs="Arial"/>
          <w:sz w:val="20"/>
          <w:szCs w:val="20"/>
          <w:u w:val="single"/>
        </w:rPr>
        <w:t>tweevoud</w:t>
      </w:r>
      <w:r w:rsidRPr="00F60673">
        <w:rPr>
          <w:rFonts w:ascii="Arial" w:hAnsi="Arial" w:cs="Arial"/>
          <w:sz w:val="20"/>
          <w:szCs w:val="20"/>
        </w:rPr>
        <w:t xml:space="preserve"> (1 origineel en 1 kopie) en in één of meerdere gesloten enveloppen/verpakkingen worden ingediend;</w:t>
      </w:r>
    </w:p>
    <w:p w:rsidR="00157BCE" w:rsidRPr="005A695B" w:rsidRDefault="00157BCE" w:rsidP="002C0994">
      <w:pPr>
        <w:numPr>
          <w:ilvl w:val="0"/>
          <w:numId w:val="47"/>
        </w:numPr>
        <w:tabs>
          <w:tab w:val="clear" w:pos="720"/>
          <w:tab w:val="num" w:pos="1080"/>
        </w:tabs>
        <w:ind w:left="1080" w:hanging="540"/>
        <w:rPr>
          <w:rFonts w:ascii="Arial" w:hAnsi="Arial" w:cs="Arial"/>
          <w:sz w:val="20"/>
          <w:szCs w:val="20"/>
        </w:rPr>
      </w:pPr>
      <w:r w:rsidRPr="005A695B">
        <w:rPr>
          <w:rFonts w:ascii="Arial" w:hAnsi="Arial" w:cs="Arial"/>
          <w:sz w:val="20"/>
          <w:szCs w:val="20"/>
        </w:rPr>
        <w:t>De inschrijving dient tevens de inschrijving in digitale vorm te bevatten (op USB-stick) De digitale versie dient identiek te zijn aan de aan de papieren versie, wat impliceert dat alle documenten ingescand dienen te zijn. Graag ontvangen wij uw gehele inschrijving als één scandocument op de USB-stick. Deze digitale bestanden kunnen worden vermenigvuldigd voor de beoordelaars en dienen als archiefexemplaar.;</w:t>
      </w:r>
    </w:p>
    <w:p w:rsidR="00157BCE" w:rsidRPr="00F60673" w:rsidRDefault="00157BCE" w:rsidP="002C0994">
      <w:pPr>
        <w:numPr>
          <w:ilvl w:val="0"/>
          <w:numId w:val="47"/>
        </w:numPr>
        <w:tabs>
          <w:tab w:val="clear" w:pos="720"/>
          <w:tab w:val="num" w:pos="1080"/>
        </w:tabs>
        <w:ind w:left="1080" w:hanging="540"/>
        <w:rPr>
          <w:rFonts w:ascii="Arial" w:hAnsi="Arial" w:cs="Arial"/>
          <w:sz w:val="20"/>
          <w:szCs w:val="20"/>
        </w:rPr>
      </w:pPr>
      <w:r w:rsidRPr="00F60673">
        <w:rPr>
          <w:rFonts w:ascii="Arial" w:hAnsi="Arial" w:cs="Arial"/>
          <w:sz w:val="20"/>
          <w:szCs w:val="20"/>
        </w:rPr>
        <w:t>De inschrijving moet rechtsgeldig ondertekend zijn;</w:t>
      </w:r>
    </w:p>
    <w:p w:rsidR="00157BCE" w:rsidRPr="00B239C1" w:rsidRDefault="00157BCE" w:rsidP="002C0994">
      <w:pPr>
        <w:numPr>
          <w:ilvl w:val="0"/>
          <w:numId w:val="47"/>
        </w:numPr>
        <w:tabs>
          <w:tab w:val="clear" w:pos="720"/>
          <w:tab w:val="num" w:pos="1080"/>
        </w:tabs>
        <w:ind w:left="1080" w:hanging="540"/>
        <w:rPr>
          <w:rFonts w:ascii="Arial" w:hAnsi="Arial" w:cs="Arial"/>
          <w:sz w:val="20"/>
          <w:szCs w:val="20"/>
        </w:rPr>
      </w:pPr>
      <w:r w:rsidRPr="00F60673">
        <w:rPr>
          <w:rFonts w:ascii="Arial" w:hAnsi="Arial" w:cs="Arial"/>
          <w:sz w:val="20"/>
          <w:szCs w:val="20"/>
        </w:rPr>
        <w:t xml:space="preserve">De inschrijving moet tijdig zijn ingediend (op of </w:t>
      </w:r>
      <w:r w:rsidRPr="00B239C1">
        <w:rPr>
          <w:rFonts w:ascii="Arial" w:hAnsi="Arial" w:cs="Arial"/>
          <w:sz w:val="20"/>
          <w:szCs w:val="20"/>
        </w:rPr>
        <w:t>voor de aanbestedingsdatum);</w:t>
      </w:r>
    </w:p>
    <w:p w:rsidR="00157BCE" w:rsidRPr="00B239C1" w:rsidRDefault="00157BCE" w:rsidP="002C0994">
      <w:pPr>
        <w:numPr>
          <w:ilvl w:val="0"/>
          <w:numId w:val="47"/>
        </w:numPr>
        <w:tabs>
          <w:tab w:val="clear" w:pos="720"/>
          <w:tab w:val="num" w:pos="1080"/>
        </w:tabs>
        <w:ind w:left="1080" w:hanging="540"/>
        <w:rPr>
          <w:rFonts w:ascii="Arial" w:hAnsi="Arial" w:cs="Arial"/>
          <w:sz w:val="20"/>
          <w:szCs w:val="20"/>
        </w:rPr>
      </w:pPr>
      <w:r w:rsidRPr="00B239C1">
        <w:rPr>
          <w:rFonts w:ascii="Arial" w:hAnsi="Arial" w:cs="Arial"/>
          <w:sz w:val="20"/>
          <w:szCs w:val="20"/>
        </w:rPr>
        <w:t xml:space="preserve">De inschrijving kan uitsluitend schriftelijk ingediend worden en dient derhalve per post verstuurd te worden of persoonlijk worden afgegeven. Uitgesloten worden inschrijvingen per fax of e-mail; </w:t>
      </w:r>
    </w:p>
    <w:p w:rsidR="00157BCE" w:rsidRPr="00B239C1" w:rsidRDefault="00157BCE" w:rsidP="002C0994">
      <w:pPr>
        <w:numPr>
          <w:ilvl w:val="0"/>
          <w:numId w:val="47"/>
        </w:numPr>
        <w:tabs>
          <w:tab w:val="clear" w:pos="720"/>
          <w:tab w:val="num" w:pos="1080"/>
        </w:tabs>
        <w:ind w:left="1080" w:hanging="540"/>
        <w:rPr>
          <w:rFonts w:ascii="Arial" w:hAnsi="Arial" w:cs="Arial"/>
          <w:sz w:val="20"/>
          <w:szCs w:val="20"/>
        </w:rPr>
      </w:pPr>
      <w:r w:rsidRPr="00B239C1">
        <w:rPr>
          <w:rFonts w:ascii="Arial" w:hAnsi="Arial" w:cs="Arial"/>
          <w:sz w:val="20"/>
          <w:szCs w:val="20"/>
        </w:rPr>
        <w:t>De inschrijving heeft betrekking op de hele dienstverlening per perceel. Inschrijvingen die betrekking hebben op een deel van de opdracht worden niet meegenomen in de beoordeling;</w:t>
      </w:r>
    </w:p>
    <w:p w:rsidR="00157BCE" w:rsidRPr="00B239C1" w:rsidRDefault="00157BCE" w:rsidP="002C0994">
      <w:pPr>
        <w:numPr>
          <w:ilvl w:val="0"/>
          <w:numId w:val="47"/>
        </w:numPr>
        <w:tabs>
          <w:tab w:val="clear" w:pos="720"/>
          <w:tab w:val="num" w:pos="1080"/>
        </w:tabs>
        <w:ind w:left="1080" w:hanging="540"/>
        <w:rPr>
          <w:rFonts w:ascii="Arial" w:hAnsi="Arial" w:cs="Arial"/>
          <w:sz w:val="20"/>
          <w:szCs w:val="20"/>
        </w:rPr>
      </w:pPr>
      <w:r w:rsidRPr="00B239C1">
        <w:rPr>
          <w:rFonts w:ascii="Arial" w:hAnsi="Arial" w:cs="Arial"/>
          <w:sz w:val="20"/>
          <w:szCs w:val="20"/>
        </w:rPr>
        <w:t>De inschrijvingen dienen in de Nederlandse taal te zijn geschreven;</w:t>
      </w:r>
    </w:p>
    <w:p w:rsidR="00157BCE" w:rsidRPr="00B239C1" w:rsidRDefault="00157BCE" w:rsidP="002C0994">
      <w:pPr>
        <w:numPr>
          <w:ilvl w:val="0"/>
          <w:numId w:val="47"/>
        </w:numPr>
        <w:tabs>
          <w:tab w:val="clear" w:pos="720"/>
          <w:tab w:val="num" w:pos="1080"/>
        </w:tabs>
        <w:ind w:left="1080" w:hanging="540"/>
        <w:rPr>
          <w:rFonts w:ascii="Arial" w:hAnsi="Arial" w:cs="Arial"/>
          <w:spacing w:val="-2"/>
          <w:sz w:val="20"/>
          <w:szCs w:val="20"/>
        </w:rPr>
      </w:pPr>
      <w:r w:rsidRPr="00B239C1">
        <w:rPr>
          <w:rFonts w:ascii="Arial" w:hAnsi="Arial" w:cs="Arial"/>
          <w:sz w:val="20"/>
          <w:szCs w:val="20"/>
        </w:rPr>
        <w:t>De inschrijving moet een gestanddoeningstermijn hebben van tenminste 3 maanden;</w:t>
      </w:r>
    </w:p>
    <w:p w:rsidR="00157BCE" w:rsidRPr="00B239C1" w:rsidRDefault="00157BCE" w:rsidP="00E37653">
      <w:pPr>
        <w:rPr>
          <w:rFonts w:ascii="Arial" w:hAnsi="Arial" w:cs="Arial"/>
          <w:sz w:val="20"/>
          <w:szCs w:val="20"/>
        </w:rPr>
      </w:pPr>
    </w:p>
    <w:p w:rsidR="00157BCE" w:rsidRPr="00B239C1" w:rsidRDefault="00157BCE" w:rsidP="002C0994">
      <w:pPr>
        <w:ind w:left="540"/>
        <w:rPr>
          <w:rFonts w:ascii="Arial" w:hAnsi="Arial" w:cs="Arial"/>
          <w:sz w:val="20"/>
          <w:szCs w:val="20"/>
        </w:rPr>
      </w:pPr>
      <w:r w:rsidRPr="00B239C1">
        <w:rPr>
          <w:rFonts w:ascii="Arial" w:hAnsi="Arial" w:cs="Arial"/>
          <w:sz w:val="20"/>
          <w:szCs w:val="20"/>
        </w:rPr>
        <w:t>De inschrijving moet alle onderstaande onderdelen bevatten:</w:t>
      </w:r>
    </w:p>
    <w:p w:rsidR="00157BCE" w:rsidRDefault="00157BCE" w:rsidP="002C0994">
      <w:pPr>
        <w:numPr>
          <w:ilvl w:val="0"/>
          <w:numId w:val="47"/>
        </w:numPr>
        <w:tabs>
          <w:tab w:val="clear" w:pos="720"/>
          <w:tab w:val="num" w:pos="1080"/>
        </w:tabs>
        <w:ind w:left="1080" w:hanging="540"/>
        <w:rPr>
          <w:rFonts w:ascii="Arial" w:hAnsi="Arial" w:cs="Arial"/>
          <w:sz w:val="20"/>
          <w:szCs w:val="20"/>
        </w:rPr>
      </w:pPr>
      <w:r w:rsidRPr="00B239C1">
        <w:rPr>
          <w:rFonts w:ascii="Arial" w:hAnsi="Arial" w:cs="Arial"/>
          <w:sz w:val="20"/>
          <w:szCs w:val="20"/>
        </w:rPr>
        <w:t>Ingevulde prijsbladen (bijlage 1 en/of 2) voor perceel 1 en/of perceel 2;</w:t>
      </w:r>
    </w:p>
    <w:p w:rsidR="00157BCE" w:rsidRPr="00B239C1" w:rsidRDefault="00157BCE" w:rsidP="002C0994">
      <w:pPr>
        <w:numPr>
          <w:ilvl w:val="0"/>
          <w:numId w:val="47"/>
        </w:numPr>
        <w:tabs>
          <w:tab w:val="clear" w:pos="720"/>
          <w:tab w:val="num" w:pos="1080"/>
        </w:tabs>
        <w:ind w:left="1080" w:hanging="540"/>
        <w:rPr>
          <w:rFonts w:ascii="Arial" w:hAnsi="Arial" w:cs="Arial"/>
          <w:sz w:val="20"/>
          <w:szCs w:val="20"/>
        </w:rPr>
      </w:pPr>
      <w:r w:rsidRPr="000E42E5">
        <w:rPr>
          <w:rFonts w:ascii="Arial" w:hAnsi="Arial" w:cs="Arial"/>
          <w:sz w:val="20"/>
          <w:szCs w:val="20"/>
        </w:rPr>
        <w:t xml:space="preserve">U dient </w:t>
      </w:r>
      <w:r>
        <w:rPr>
          <w:rFonts w:ascii="Arial" w:hAnsi="Arial" w:cs="Arial"/>
          <w:sz w:val="20"/>
          <w:szCs w:val="20"/>
        </w:rPr>
        <w:t xml:space="preserve">bij perceel 2 </w:t>
      </w:r>
      <w:r w:rsidRPr="000E42E5">
        <w:rPr>
          <w:rFonts w:ascii="Arial" w:hAnsi="Arial" w:cs="Arial"/>
          <w:sz w:val="20"/>
          <w:szCs w:val="20"/>
        </w:rPr>
        <w:t>aan te geven welke Euronorm van toepassing is voor de in te zetten voertuigen bij de uitvoering van de opdracht om in aanmerking te komen voor een fictieve korting bij inschrijving</w:t>
      </w:r>
      <w:r>
        <w:rPr>
          <w:rFonts w:ascii="Arial" w:hAnsi="Arial" w:cs="Arial"/>
          <w:sz w:val="20"/>
          <w:szCs w:val="20"/>
        </w:rPr>
        <w:t>;</w:t>
      </w:r>
    </w:p>
    <w:p w:rsidR="00157BCE" w:rsidRDefault="00157BCE" w:rsidP="002C0994">
      <w:pPr>
        <w:numPr>
          <w:ilvl w:val="0"/>
          <w:numId w:val="47"/>
        </w:numPr>
        <w:tabs>
          <w:tab w:val="clear" w:pos="720"/>
          <w:tab w:val="num" w:pos="1080"/>
        </w:tabs>
        <w:ind w:left="1080" w:hanging="540"/>
        <w:rPr>
          <w:rFonts w:ascii="Arial" w:hAnsi="Arial" w:cs="Arial"/>
          <w:sz w:val="20"/>
          <w:szCs w:val="20"/>
        </w:rPr>
      </w:pPr>
      <w:r w:rsidRPr="00B239C1">
        <w:rPr>
          <w:rFonts w:ascii="Arial" w:hAnsi="Arial" w:cs="Arial"/>
          <w:sz w:val="20"/>
          <w:szCs w:val="20"/>
        </w:rPr>
        <w:t>Een ingevulde eigen verklaring voor aanbestedingsprocedures</w:t>
      </w:r>
      <w:r>
        <w:rPr>
          <w:rFonts w:ascii="Arial" w:hAnsi="Arial" w:cs="Arial"/>
          <w:sz w:val="20"/>
          <w:szCs w:val="20"/>
        </w:rPr>
        <w:t xml:space="preserve"> (</w:t>
      </w:r>
      <w:r w:rsidRPr="00A406F7">
        <w:rPr>
          <w:rFonts w:ascii="Arial" w:hAnsi="Arial" w:cs="Arial"/>
          <w:sz w:val="20"/>
          <w:szCs w:val="20"/>
          <w:u w:val="single"/>
        </w:rPr>
        <w:t>Bijlage 3</w:t>
      </w:r>
      <w:r>
        <w:rPr>
          <w:rFonts w:ascii="Arial" w:hAnsi="Arial" w:cs="Arial"/>
          <w:sz w:val="20"/>
          <w:szCs w:val="20"/>
        </w:rPr>
        <w:t>)</w:t>
      </w:r>
      <w:r w:rsidRPr="00B239C1">
        <w:rPr>
          <w:rFonts w:ascii="Arial" w:hAnsi="Arial" w:cs="Arial"/>
          <w:sz w:val="20"/>
          <w:szCs w:val="20"/>
        </w:rPr>
        <w:t xml:space="preserve"> van aanbestedende diensten; </w:t>
      </w:r>
    </w:p>
    <w:p w:rsidR="00157BCE" w:rsidRDefault="00157BCE" w:rsidP="002C0994">
      <w:pPr>
        <w:numPr>
          <w:ilvl w:val="0"/>
          <w:numId w:val="47"/>
        </w:numPr>
        <w:tabs>
          <w:tab w:val="clear" w:pos="720"/>
          <w:tab w:val="num" w:pos="1080"/>
        </w:tabs>
        <w:ind w:left="1080" w:hanging="540"/>
        <w:rPr>
          <w:rFonts w:ascii="Arial" w:hAnsi="Arial" w:cs="Arial"/>
          <w:sz w:val="20"/>
          <w:szCs w:val="20"/>
        </w:rPr>
      </w:pPr>
      <w:r>
        <w:rPr>
          <w:rFonts w:ascii="Arial" w:hAnsi="Arial" w:cs="Arial"/>
          <w:sz w:val="20"/>
          <w:szCs w:val="20"/>
        </w:rPr>
        <w:t>Een ondertekend verklaring zie (bijlage 5) welke van toepassing is op het in te schrijven perce(e) l(en);</w:t>
      </w:r>
    </w:p>
    <w:p w:rsidR="00157BCE" w:rsidRPr="00B239C1" w:rsidRDefault="00157BCE" w:rsidP="002C0994">
      <w:pPr>
        <w:numPr>
          <w:ilvl w:val="0"/>
          <w:numId w:val="47"/>
        </w:numPr>
        <w:tabs>
          <w:tab w:val="clear" w:pos="720"/>
          <w:tab w:val="num" w:pos="1080"/>
        </w:tabs>
        <w:ind w:left="1080" w:hanging="540"/>
        <w:rPr>
          <w:rFonts w:ascii="Arial" w:hAnsi="Arial" w:cs="Arial"/>
          <w:sz w:val="20"/>
          <w:szCs w:val="20"/>
        </w:rPr>
      </w:pPr>
      <w:r>
        <w:rPr>
          <w:rFonts w:ascii="Arial" w:hAnsi="Arial" w:cs="Arial"/>
          <w:sz w:val="20"/>
          <w:szCs w:val="20"/>
        </w:rPr>
        <w:t>Een ondertekend verklaring zie (bijlage 6) dat de inschrijver zich conformeert aan de inkoopvoorwaarden van diensten van de gemeente Waalwijk;</w:t>
      </w:r>
    </w:p>
    <w:p w:rsidR="00157BCE" w:rsidRPr="00B239C1" w:rsidRDefault="00157BCE" w:rsidP="002C0994">
      <w:pPr>
        <w:numPr>
          <w:ilvl w:val="0"/>
          <w:numId w:val="47"/>
        </w:numPr>
        <w:tabs>
          <w:tab w:val="clear" w:pos="720"/>
          <w:tab w:val="num" w:pos="1080"/>
        </w:tabs>
        <w:ind w:left="1080" w:hanging="540"/>
        <w:rPr>
          <w:rFonts w:ascii="Arial" w:hAnsi="Arial" w:cs="Arial"/>
          <w:sz w:val="20"/>
          <w:szCs w:val="20"/>
        </w:rPr>
      </w:pPr>
      <w:r w:rsidRPr="00B239C1">
        <w:rPr>
          <w:rFonts w:ascii="Arial" w:hAnsi="Arial" w:cs="Arial"/>
          <w:sz w:val="20"/>
          <w:szCs w:val="20"/>
        </w:rPr>
        <w:t>Kopie uitreksel Kamer van Koophandel</w:t>
      </w:r>
      <w:r w:rsidR="00AB0021">
        <w:rPr>
          <w:rFonts w:ascii="Arial" w:hAnsi="Arial" w:cs="Arial"/>
          <w:sz w:val="20"/>
          <w:szCs w:val="20"/>
        </w:rPr>
        <w:t>, waaruit de rechtsgeldigheid en mandaad van ondertekende duidelijk te herleiden is</w:t>
      </w:r>
      <w:r w:rsidRPr="00B239C1">
        <w:rPr>
          <w:rFonts w:ascii="Arial" w:hAnsi="Arial" w:cs="Arial"/>
          <w:sz w:val="20"/>
          <w:szCs w:val="20"/>
        </w:rPr>
        <w:t>.</w:t>
      </w:r>
    </w:p>
    <w:p w:rsidR="00157BCE" w:rsidRPr="00B239C1" w:rsidRDefault="00157BCE" w:rsidP="00E37653">
      <w:pPr>
        <w:rPr>
          <w:rFonts w:ascii="Arial" w:hAnsi="Arial" w:cs="Arial"/>
          <w:sz w:val="20"/>
          <w:szCs w:val="20"/>
        </w:rPr>
      </w:pPr>
    </w:p>
    <w:p w:rsidR="00157BCE" w:rsidRPr="00B239C1" w:rsidRDefault="00157BCE" w:rsidP="002C0994">
      <w:pPr>
        <w:pStyle w:val="Heading2"/>
        <w:tabs>
          <w:tab w:val="left" w:pos="540"/>
        </w:tabs>
        <w:rPr>
          <w:sz w:val="20"/>
          <w:szCs w:val="20"/>
          <w:lang w:val="nl-NL"/>
        </w:rPr>
      </w:pPr>
      <w:r w:rsidRPr="00B239C1">
        <w:rPr>
          <w:sz w:val="20"/>
          <w:szCs w:val="20"/>
          <w:lang w:val="nl-NL"/>
        </w:rPr>
        <w:t>2.8</w:t>
      </w:r>
      <w:r w:rsidRPr="00B239C1">
        <w:rPr>
          <w:sz w:val="20"/>
          <w:szCs w:val="20"/>
          <w:lang w:val="nl-NL"/>
        </w:rPr>
        <w:tab/>
        <w:t>Beoordeling</w:t>
      </w:r>
      <w:bookmarkEnd w:id="26"/>
      <w:r w:rsidRPr="00B239C1">
        <w:rPr>
          <w:sz w:val="20"/>
          <w:szCs w:val="20"/>
          <w:lang w:val="nl-NL"/>
        </w:rPr>
        <w:t xml:space="preserve"> van perceel 1 en 2</w:t>
      </w:r>
    </w:p>
    <w:p w:rsidR="00157BCE" w:rsidRPr="00B239C1" w:rsidRDefault="00157BCE" w:rsidP="002C0994">
      <w:pPr>
        <w:ind w:left="540"/>
        <w:rPr>
          <w:rFonts w:ascii="Arial" w:hAnsi="Arial" w:cs="Arial"/>
          <w:sz w:val="20"/>
          <w:szCs w:val="20"/>
        </w:rPr>
      </w:pPr>
      <w:bookmarkStart w:id="63" w:name="_Toc130800413"/>
      <w:bookmarkStart w:id="64" w:name="_Toc135028118"/>
      <w:r w:rsidRPr="00B239C1">
        <w:rPr>
          <w:rFonts w:ascii="Arial" w:hAnsi="Arial" w:cs="Arial"/>
          <w:sz w:val="20"/>
          <w:szCs w:val="20"/>
        </w:rPr>
        <w:t>Stap 1:</w:t>
      </w:r>
      <w:bookmarkEnd w:id="63"/>
      <w:bookmarkEnd w:id="64"/>
      <w:r w:rsidRPr="00B239C1">
        <w:rPr>
          <w:rFonts w:ascii="Arial" w:hAnsi="Arial" w:cs="Arial"/>
          <w:sz w:val="20"/>
          <w:szCs w:val="20"/>
        </w:rPr>
        <w:t xml:space="preserve"> Compleetheid</w:t>
      </w:r>
    </w:p>
    <w:p w:rsidR="00157BCE" w:rsidRPr="00F60673" w:rsidRDefault="00157BCE" w:rsidP="002C0994">
      <w:pPr>
        <w:ind w:left="540"/>
        <w:rPr>
          <w:rFonts w:ascii="Arial" w:hAnsi="Arial" w:cs="Arial"/>
          <w:sz w:val="20"/>
          <w:szCs w:val="20"/>
        </w:rPr>
      </w:pPr>
      <w:r w:rsidRPr="00B239C1">
        <w:rPr>
          <w:rFonts w:ascii="Arial" w:hAnsi="Arial" w:cs="Arial"/>
          <w:sz w:val="20"/>
          <w:szCs w:val="20"/>
        </w:rPr>
        <w:t>De eerste stap in de beoordelingsprocedure is de to</w:t>
      </w:r>
      <w:r w:rsidRPr="00F60673">
        <w:rPr>
          <w:rFonts w:ascii="Arial" w:hAnsi="Arial" w:cs="Arial"/>
          <w:sz w:val="20"/>
          <w:szCs w:val="20"/>
        </w:rPr>
        <w:t xml:space="preserve">etsing of de inschrijvingen compleet zijn. </w:t>
      </w:r>
    </w:p>
    <w:p w:rsidR="00157BCE" w:rsidRPr="00F60673" w:rsidRDefault="00157BCE" w:rsidP="002C0994">
      <w:pPr>
        <w:ind w:left="540"/>
        <w:rPr>
          <w:rFonts w:ascii="Arial" w:hAnsi="Arial" w:cs="Arial"/>
          <w:sz w:val="20"/>
          <w:szCs w:val="20"/>
        </w:rPr>
      </w:pPr>
    </w:p>
    <w:p w:rsidR="00157BCE" w:rsidRPr="00F60673" w:rsidRDefault="00157BCE" w:rsidP="002C0994">
      <w:pPr>
        <w:ind w:left="540"/>
        <w:rPr>
          <w:rFonts w:ascii="Arial" w:hAnsi="Arial" w:cs="Arial"/>
          <w:sz w:val="20"/>
          <w:szCs w:val="20"/>
        </w:rPr>
      </w:pPr>
      <w:bookmarkStart w:id="65" w:name="_Toc130800414"/>
      <w:bookmarkStart w:id="66" w:name="_Toc135028119"/>
      <w:r w:rsidRPr="00F60673">
        <w:rPr>
          <w:rFonts w:ascii="Arial" w:hAnsi="Arial" w:cs="Arial"/>
          <w:sz w:val="20"/>
          <w:szCs w:val="20"/>
        </w:rPr>
        <w:t>Stap 2: Geldigheid</w:t>
      </w:r>
    </w:p>
    <w:p w:rsidR="00157BCE" w:rsidRPr="00F60673" w:rsidRDefault="00157BCE" w:rsidP="002C0994">
      <w:pPr>
        <w:ind w:left="540"/>
        <w:rPr>
          <w:rFonts w:ascii="Arial" w:hAnsi="Arial" w:cs="Arial"/>
          <w:sz w:val="20"/>
          <w:szCs w:val="20"/>
        </w:rPr>
      </w:pPr>
      <w:r w:rsidRPr="00F60673">
        <w:rPr>
          <w:rFonts w:ascii="Arial" w:hAnsi="Arial" w:cs="Arial"/>
          <w:sz w:val="20"/>
          <w:szCs w:val="20"/>
        </w:rPr>
        <w:t>De tweede stap in de beoordelingsprocedure is de toetsing of de inschrijvingen geldig zijn.</w:t>
      </w:r>
    </w:p>
    <w:p w:rsidR="00157BCE" w:rsidRPr="00F60673" w:rsidRDefault="00157BCE" w:rsidP="002C0994">
      <w:pPr>
        <w:ind w:left="540"/>
        <w:rPr>
          <w:rFonts w:ascii="Arial" w:hAnsi="Arial" w:cs="Arial"/>
          <w:sz w:val="20"/>
          <w:szCs w:val="20"/>
        </w:rPr>
      </w:pPr>
    </w:p>
    <w:p w:rsidR="00157BCE" w:rsidRPr="00B239C1" w:rsidRDefault="00157BCE" w:rsidP="002C0994">
      <w:pPr>
        <w:ind w:left="540"/>
        <w:rPr>
          <w:rFonts w:ascii="Arial" w:hAnsi="Arial" w:cs="Arial"/>
          <w:sz w:val="20"/>
          <w:szCs w:val="20"/>
        </w:rPr>
      </w:pPr>
      <w:r w:rsidRPr="00B239C1">
        <w:rPr>
          <w:rFonts w:ascii="Arial" w:hAnsi="Arial" w:cs="Arial"/>
          <w:sz w:val="20"/>
          <w:szCs w:val="20"/>
        </w:rPr>
        <w:t xml:space="preserve">Stap 3: Beoordeling prijs </w:t>
      </w:r>
      <w:r w:rsidR="00AB0021">
        <w:rPr>
          <w:rFonts w:ascii="Arial" w:hAnsi="Arial" w:cs="Arial"/>
          <w:sz w:val="20"/>
          <w:szCs w:val="20"/>
        </w:rPr>
        <w:t>(</w:t>
      </w:r>
      <w:r w:rsidRPr="00B239C1">
        <w:rPr>
          <w:rFonts w:ascii="Arial" w:hAnsi="Arial" w:cs="Arial"/>
          <w:sz w:val="20"/>
          <w:szCs w:val="20"/>
        </w:rPr>
        <w:t>en de kwalitatieve criteria</w:t>
      </w:r>
      <w:r w:rsidR="00AB0021">
        <w:rPr>
          <w:rFonts w:ascii="Arial" w:hAnsi="Arial" w:cs="Arial"/>
          <w:sz w:val="20"/>
          <w:szCs w:val="20"/>
        </w:rPr>
        <w:t xml:space="preserve">, alleen voor perceel 2) </w:t>
      </w:r>
    </w:p>
    <w:p w:rsidR="00157BCE" w:rsidRPr="00B239C1" w:rsidRDefault="00157BCE" w:rsidP="002C0994">
      <w:pPr>
        <w:ind w:left="540"/>
        <w:rPr>
          <w:rFonts w:ascii="Arial" w:hAnsi="Arial" w:cs="Arial"/>
          <w:sz w:val="20"/>
          <w:szCs w:val="20"/>
        </w:rPr>
      </w:pPr>
      <w:r w:rsidRPr="00B239C1">
        <w:rPr>
          <w:rFonts w:ascii="Arial" w:hAnsi="Arial" w:cs="Arial"/>
          <w:sz w:val="20"/>
          <w:szCs w:val="20"/>
        </w:rPr>
        <w:t>De derde stap in de beoordelingsprocedure is de beoordeling van de prijs- en kwalitatieve criteria.</w:t>
      </w:r>
    </w:p>
    <w:p w:rsidR="00157BCE" w:rsidRPr="00B239C1" w:rsidRDefault="00157BCE" w:rsidP="002C0994">
      <w:pPr>
        <w:ind w:left="540"/>
        <w:rPr>
          <w:rFonts w:ascii="Arial" w:hAnsi="Arial" w:cs="Arial"/>
          <w:sz w:val="20"/>
          <w:szCs w:val="20"/>
        </w:rPr>
      </w:pPr>
    </w:p>
    <w:p w:rsidR="00157BCE" w:rsidRPr="00B239C1" w:rsidRDefault="00157BCE" w:rsidP="002C0994">
      <w:pPr>
        <w:ind w:left="540"/>
        <w:rPr>
          <w:rFonts w:ascii="Arial" w:hAnsi="Arial" w:cs="Arial"/>
          <w:sz w:val="20"/>
          <w:szCs w:val="20"/>
        </w:rPr>
      </w:pPr>
      <w:r w:rsidRPr="00B239C1">
        <w:rPr>
          <w:rFonts w:ascii="Arial" w:hAnsi="Arial" w:cs="Arial"/>
          <w:sz w:val="20"/>
          <w:szCs w:val="20"/>
        </w:rPr>
        <w:t>Stap 4: Bepalen uitslag</w:t>
      </w:r>
    </w:p>
    <w:p w:rsidR="00157BCE" w:rsidRPr="00F60673" w:rsidRDefault="00157BCE" w:rsidP="002C0994">
      <w:pPr>
        <w:ind w:left="540"/>
        <w:rPr>
          <w:rFonts w:ascii="Arial" w:hAnsi="Arial" w:cs="Arial"/>
          <w:sz w:val="20"/>
          <w:szCs w:val="20"/>
        </w:rPr>
      </w:pPr>
      <w:r w:rsidRPr="00B239C1">
        <w:rPr>
          <w:rFonts w:ascii="Arial" w:hAnsi="Arial" w:cs="Arial"/>
          <w:sz w:val="20"/>
          <w:szCs w:val="20"/>
        </w:rPr>
        <w:t>De vierde stap in de beoordelingsprocedure is de berekening van de uitslag van de aanbesteding.</w:t>
      </w:r>
    </w:p>
    <w:p w:rsidR="00157BCE" w:rsidRPr="00F60673" w:rsidRDefault="00157BCE" w:rsidP="002C0994">
      <w:pPr>
        <w:ind w:left="540"/>
        <w:rPr>
          <w:rFonts w:ascii="Arial" w:hAnsi="Arial" w:cs="Arial"/>
          <w:sz w:val="20"/>
          <w:szCs w:val="20"/>
        </w:rPr>
      </w:pPr>
    </w:p>
    <w:p w:rsidR="00157BCE" w:rsidRPr="002C0994" w:rsidRDefault="00157BCE" w:rsidP="002C0994">
      <w:pPr>
        <w:pStyle w:val="Heading2"/>
        <w:tabs>
          <w:tab w:val="left" w:pos="540"/>
        </w:tabs>
        <w:rPr>
          <w:sz w:val="20"/>
          <w:szCs w:val="20"/>
          <w:lang w:val="nl-NL"/>
        </w:rPr>
      </w:pPr>
      <w:bookmarkStart w:id="67" w:name="_Toc371421924"/>
      <w:bookmarkStart w:id="68" w:name="_Toc130800416"/>
      <w:bookmarkStart w:id="69" w:name="_Toc135028121"/>
      <w:bookmarkStart w:id="70" w:name="_Toc360305306"/>
      <w:bookmarkEnd w:id="65"/>
      <w:bookmarkEnd w:id="66"/>
      <w:r w:rsidRPr="002C0994">
        <w:rPr>
          <w:sz w:val="20"/>
          <w:szCs w:val="20"/>
          <w:lang w:val="nl-NL"/>
        </w:rPr>
        <w:t xml:space="preserve">2.9 </w:t>
      </w:r>
      <w:r w:rsidRPr="002C0994">
        <w:rPr>
          <w:sz w:val="20"/>
          <w:szCs w:val="20"/>
          <w:lang w:val="nl-NL"/>
        </w:rPr>
        <w:tab/>
        <w:t>Planning</w:t>
      </w:r>
      <w:bookmarkEnd w:id="67"/>
      <w:r w:rsidRPr="002C0994">
        <w:rPr>
          <w:sz w:val="20"/>
          <w:szCs w:val="20"/>
          <w:lang w:val="nl-NL"/>
        </w:rPr>
        <w:t xml:space="preserve"> (Voor openbaar, minimaal 45 dagen vanaf verzending)</w:t>
      </w: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782"/>
        <w:gridCol w:w="3240"/>
      </w:tblGrid>
      <w:tr w:rsidR="00157BCE" w:rsidRPr="00A406F7" w:rsidTr="002C0994">
        <w:tc>
          <w:tcPr>
            <w:tcW w:w="4618" w:type="dxa"/>
          </w:tcPr>
          <w:p w:rsidR="00157BCE" w:rsidRPr="00EF1112" w:rsidRDefault="00157BCE" w:rsidP="00FC3339">
            <w:pPr>
              <w:pStyle w:val="StandardText"/>
            </w:pPr>
            <w:r w:rsidRPr="00EF1112">
              <w:t>Publicatie op TenderNed</w:t>
            </w:r>
          </w:p>
        </w:tc>
        <w:tc>
          <w:tcPr>
            <w:tcW w:w="782" w:type="dxa"/>
          </w:tcPr>
          <w:p w:rsidR="00157BCE" w:rsidRPr="00EF1112" w:rsidRDefault="00AB0021" w:rsidP="00AB0021">
            <w:pPr>
              <w:pStyle w:val="StandardText"/>
              <w:jc w:val="center"/>
            </w:pPr>
            <w:r>
              <w:t>5</w:t>
            </w:r>
          </w:p>
        </w:tc>
        <w:tc>
          <w:tcPr>
            <w:tcW w:w="3240" w:type="dxa"/>
          </w:tcPr>
          <w:p w:rsidR="00157BCE" w:rsidRPr="00EF1112" w:rsidRDefault="00157BCE" w:rsidP="00FC3339">
            <w:pPr>
              <w:pStyle w:val="StandardText"/>
              <w:jc w:val="left"/>
            </w:pPr>
            <w:r w:rsidRPr="00EF1112">
              <w:t>december 2013</w:t>
            </w:r>
          </w:p>
        </w:tc>
      </w:tr>
      <w:tr w:rsidR="00157BCE" w:rsidRPr="00A406F7" w:rsidTr="002C0994">
        <w:tc>
          <w:tcPr>
            <w:tcW w:w="4618" w:type="dxa"/>
          </w:tcPr>
          <w:p w:rsidR="00157BCE" w:rsidRPr="00EF1112" w:rsidRDefault="00157BCE" w:rsidP="00FC3339">
            <w:pPr>
              <w:pStyle w:val="StandardText"/>
            </w:pPr>
            <w:r w:rsidRPr="00EF1112">
              <w:t>Sluitingsdatum indienen schriftelijke vragen</w:t>
            </w:r>
          </w:p>
        </w:tc>
        <w:tc>
          <w:tcPr>
            <w:tcW w:w="782" w:type="dxa"/>
          </w:tcPr>
          <w:p w:rsidR="00157BCE" w:rsidRPr="00EF1112" w:rsidRDefault="00157BCE" w:rsidP="00ED5E70">
            <w:pPr>
              <w:pStyle w:val="StandardText"/>
              <w:jc w:val="center"/>
            </w:pPr>
            <w:r w:rsidRPr="00EF1112">
              <w:t>17</w:t>
            </w:r>
          </w:p>
        </w:tc>
        <w:tc>
          <w:tcPr>
            <w:tcW w:w="3240" w:type="dxa"/>
          </w:tcPr>
          <w:p w:rsidR="00157BCE" w:rsidRPr="00EF1112" w:rsidRDefault="00157BCE" w:rsidP="00FC3339">
            <w:pPr>
              <w:pStyle w:val="StandardText"/>
              <w:jc w:val="left"/>
            </w:pPr>
            <w:r w:rsidRPr="00EF1112">
              <w:t>december 2013: 11 uur</w:t>
            </w:r>
          </w:p>
        </w:tc>
      </w:tr>
      <w:tr w:rsidR="00157BCE" w:rsidRPr="00A406F7" w:rsidTr="002C0994">
        <w:tc>
          <w:tcPr>
            <w:tcW w:w="4618" w:type="dxa"/>
          </w:tcPr>
          <w:p w:rsidR="00157BCE" w:rsidRPr="00A406F7" w:rsidRDefault="00157BCE" w:rsidP="00FC3339">
            <w:pPr>
              <w:pStyle w:val="StandardText"/>
            </w:pPr>
            <w:r w:rsidRPr="00A406F7">
              <w:t>Verzenden nota van inlichtingen</w:t>
            </w:r>
          </w:p>
        </w:tc>
        <w:tc>
          <w:tcPr>
            <w:tcW w:w="782" w:type="dxa"/>
          </w:tcPr>
          <w:p w:rsidR="00157BCE" w:rsidRPr="00A406F7" w:rsidRDefault="00157BCE" w:rsidP="00ED5E70">
            <w:pPr>
              <w:pStyle w:val="StandardText"/>
              <w:jc w:val="center"/>
            </w:pPr>
            <w:r w:rsidRPr="00A406F7">
              <w:t>7</w:t>
            </w:r>
          </w:p>
        </w:tc>
        <w:tc>
          <w:tcPr>
            <w:tcW w:w="3240" w:type="dxa"/>
          </w:tcPr>
          <w:p w:rsidR="00157BCE" w:rsidRPr="00A406F7" w:rsidRDefault="00157BCE" w:rsidP="00FC3339">
            <w:pPr>
              <w:pStyle w:val="StandardText"/>
              <w:jc w:val="left"/>
            </w:pPr>
            <w:r w:rsidRPr="00A406F7">
              <w:t>januari 2014</w:t>
            </w:r>
          </w:p>
        </w:tc>
      </w:tr>
      <w:tr w:rsidR="00157BCE" w:rsidRPr="00A406F7" w:rsidTr="002C0994">
        <w:tc>
          <w:tcPr>
            <w:tcW w:w="4618" w:type="dxa"/>
          </w:tcPr>
          <w:p w:rsidR="00157BCE" w:rsidRPr="00A406F7" w:rsidRDefault="00157BCE" w:rsidP="00FC3339">
            <w:pPr>
              <w:pStyle w:val="StandardText"/>
            </w:pPr>
            <w:r w:rsidRPr="00A406F7">
              <w:t>Sluiting indienen offertes/opening offertes</w:t>
            </w:r>
          </w:p>
        </w:tc>
        <w:tc>
          <w:tcPr>
            <w:tcW w:w="782" w:type="dxa"/>
          </w:tcPr>
          <w:p w:rsidR="00157BCE" w:rsidRPr="00A406F7" w:rsidRDefault="00157BCE" w:rsidP="00ED5E70">
            <w:pPr>
              <w:pStyle w:val="StandardText"/>
              <w:jc w:val="center"/>
            </w:pPr>
            <w:r w:rsidRPr="00A406F7">
              <w:t>15</w:t>
            </w:r>
          </w:p>
        </w:tc>
        <w:tc>
          <w:tcPr>
            <w:tcW w:w="3240" w:type="dxa"/>
          </w:tcPr>
          <w:p w:rsidR="00157BCE" w:rsidRPr="00A406F7" w:rsidRDefault="00157BCE" w:rsidP="00FC3339">
            <w:pPr>
              <w:pStyle w:val="StandardText"/>
              <w:jc w:val="left"/>
            </w:pPr>
            <w:r w:rsidRPr="00A406F7">
              <w:t>januari 2014: 11 uur</w:t>
            </w:r>
          </w:p>
        </w:tc>
      </w:tr>
      <w:tr w:rsidR="00157BCE" w:rsidRPr="00A406F7" w:rsidTr="002C0994">
        <w:tc>
          <w:tcPr>
            <w:tcW w:w="4618" w:type="dxa"/>
          </w:tcPr>
          <w:p w:rsidR="00157BCE" w:rsidRPr="00A406F7" w:rsidRDefault="00157BCE" w:rsidP="00FC3339">
            <w:pPr>
              <w:pStyle w:val="StandardText"/>
            </w:pPr>
            <w:r w:rsidRPr="00A406F7">
              <w:t>Voorlopige gunning en afwijzing</w:t>
            </w:r>
          </w:p>
        </w:tc>
        <w:tc>
          <w:tcPr>
            <w:tcW w:w="782" w:type="dxa"/>
          </w:tcPr>
          <w:p w:rsidR="00157BCE" w:rsidRPr="00A406F7" w:rsidRDefault="00157BCE" w:rsidP="00ED5E70">
            <w:pPr>
              <w:pStyle w:val="StandardText"/>
              <w:jc w:val="center"/>
            </w:pPr>
            <w:r w:rsidRPr="00A406F7">
              <w:t>29</w:t>
            </w:r>
          </w:p>
        </w:tc>
        <w:tc>
          <w:tcPr>
            <w:tcW w:w="3240" w:type="dxa"/>
          </w:tcPr>
          <w:p w:rsidR="00157BCE" w:rsidRPr="00A406F7" w:rsidRDefault="00157BCE" w:rsidP="00FC3339">
            <w:pPr>
              <w:pStyle w:val="StandardText"/>
              <w:jc w:val="left"/>
            </w:pPr>
            <w:r w:rsidRPr="00A406F7">
              <w:t>januari 2014</w:t>
            </w:r>
          </w:p>
        </w:tc>
      </w:tr>
      <w:tr w:rsidR="00157BCE" w:rsidRPr="00A406F7" w:rsidTr="002C0994">
        <w:tc>
          <w:tcPr>
            <w:tcW w:w="4618" w:type="dxa"/>
          </w:tcPr>
          <w:p w:rsidR="00157BCE" w:rsidRPr="00A406F7" w:rsidRDefault="00157BCE" w:rsidP="00D97A5C">
            <w:pPr>
              <w:pStyle w:val="StandardText"/>
            </w:pPr>
            <w:r w:rsidRPr="00A406F7">
              <w:lastRenderedPageBreak/>
              <w:t>Definitieve gunning</w:t>
            </w:r>
          </w:p>
        </w:tc>
        <w:tc>
          <w:tcPr>
            <w:tcW w:w="782" w:type="dxa"/>
          </w:tcPr>
          <w:p w:rsidR="00157BCE" w:rsidRPr="00A406F7" w:rsidRDefault="00157BCE" w:rsidP="00ED5E70">
            <w:pPr>
              <w:pStyle w:val="StandardText"/>
              <w:numPr>
                <w:ilvl w:val="0"/>
                <w:numId w:val="0"/>
              </w:numPr>
              <w:jc w:val="center"/>
            </w:pPr>
            <w:r w:rsidRPr="00A406F7">
              <w:t>14</w:t>
            </w:r>
          </w:p>
        </w:tc>
        <w:tc>
          <w:tcPr>
            <w:tcW w:w="3240" w:type="dxa"/>
          </w:tcPr>
          <w:p w:rsidR="00157BCE" w:rsidRPr="00A406F7" w:rsidRDefault="00157BCE" w:rsidP="00D97A5C">
            <w:pPr>
              <w:pStyle w:val="StandardText"/>
              <w:numPr>
                <w:ilvl w:val="0"/>
                <w:numId w:val="0"/>
              </w:numPr>
              <w:jc w:val="left"/>
            </w:pPr>
            <w:r w:rsidRPr="00A406F7">
              <w:t>februari 2014</w:t>
            </w:r>
          </w:p>
        </w:tc>
      </w:tr>
      <w:tr w:rsidR="00157BCE" w:rsidRPr="00FD51BE" w:rsidTr="002C0994">
        <w:tc>
          <w:tcPr>
            <w:tcW w:w="4618" w:type="dxa"/>
          </w:tcPr>
          <w:p w:rsidR="00157BCE" w:rsidRPr="00A406F7" w:rsidRDefault="00157BCE" w:rsidP="00FC3339">
            <w:pPr>
              <w:pStyle w:val="StandardText"/>
            </w:pPr>
            <w:r w:rsidRPr="00A406F7">
              <w:t>Start uitvoering</w:t>
            </w:r>
          </w:p>
        </w:tc>
        <w:tc>
          <w:tcPr>
            <w:tcW w:w="782" w:type="dxa"/>
          </w:tcPr>
          <w:p w:rsidR="00157BCE" w:rsidRPr="00A406F7" w:rsidRDefault="00157BCE" w:rsidP="00ED5E70">
            <w:pPr>
              <w:pStyle w:val="StandardText"/>
              <w:numPr>
                <w:ilvl w:val="0"/>
                <w:numId w:val="0"/>
              </w:numPr>
              <w:jc w:val="center"/>
            </w:pPr>
            <w:r w:rsidRPr="00A406F7">
              <w:t>1</w:t>
            </w:r>
          </w:p>
        </w:tc>
        <w:tc>
          <w:tcPr>
            <w:tcW w:w="3240" w:type="dxa"/>
          </w:tcPr>
          <w:p w:rsidR="00157BCE" w:rsidRPr="005C43A8" w:rsidRDefault="00157BCE" w:rsidP="00ED5E70">
            <w:pPr>
              <w:pStyle w:val="StandardText"/>
              <w:numPr>
                <w:ilvl w:val="0"/>
                <w:numId w:val="0"/>
              </w:numPr>
              <w:jc w:val="left"/>
            </w:pPr>
            <w:r w:rsidRPr="00A406F7">
              <w:t>maart 2014</w:t>
            </w:r>
          </w:p>
        </w:tc>
      </w:tr>
    </w:tbl>
    <w:p w:rsidR="00157BCE" w:rsidRPr="00713A70" w:rsidRDefault="00157BCE" w:rsidP="00980AA6">
      <w:pPr>
        <w:ind w:left="720"/>
        <w:rPr>
          <w:rFonts w:ascii="Arial" w:hAnsi="Arial" w:cs="Arial"/>
          <w:sz w:val="20"/>
        </w:rPr>
      </w:pPr>
      <w:bookmarkStart w:id="71" w:name="_Toc234299342"/>
    </w:p>
    <w:bookmarkEnd w:id="71"/>
    <w:p w:rsidR="00157BCE" w:rsidRDefault="00157BCE" w:rsidP="00980AA6">
      <w:pPr>
        <w:ind w:left="720"/>
        <w:rPr>
          <w:rFonts w:ascii="Arial" w:hAnsi="Arial" w:cs="Arial"/>
          <w:sz w:val="20"/>
        </w:rPr>
      </w:pPr>
    </w:p>
    <w:p w:rsidR="00157BCE" w:rsidRPr="002C0994" w:rsidRDefault="00157BCE" w:rsidP="002C0994">
      <w:pPr>
        <w:pStyle w:val="Heading2"/>
        <w:tabs>
          <w:tab w:val="left" w:pos="540"/>
        </w:tabs>
        <w:rPr>
          <w:sz w:val="20"/>
          <w:szCs w:val="20"/>
          <w:lang w:val="nl-NL"/>
        </w:rPr>
      </w:pPr>
      <w:r w:rsidRPr="002C0994">
        <w:rPr>
          <w:sz w:val="20"/>
          <w:szCs w:val="20"/>
          <w:lang w:val="nl-NL"/>
        </w:rPr>
        <w:t>2.10</w:t>
      </w:r>
      <w:r w:rsidRPr="002C0994">
        <w:rPr>
          <w:sz w:val="20"/>
          <w:szCs w:val="20"/>
          <w:lang w:val="nl-NL"/>
        </w:rPr>
        <w:tab/>
      </w:r>
      <w:bookmarkEnd w:id="68"/>
      <w:bookmarkEnd w:id="69"/>
      <w:r w:rsidRPr="002C0994">
        <w:rPr>
          <w:sz w:val="20"/>
          <w:szCs w:val="20"/>
          <w:lang w:val="nl-NL"/>
        </w:rPr>
        <w:t>Gunning</w:t>
      </w:r>
      <w:bookmarkEnd w:id="70"/>
    </w:p>
    <w:p w:rsidR="00157BCE" w:rsidRPr="002C0994" w:rsidRDefault="00157BCE" w:rsidP="002C0994">
      <w:pPr>
        <w:ind w:left="540"/>
        <w:rPr>
          <w:rFonts w:ascii="Arial" w:hAnsi="Arial" w:cs="Arial"/>
          <w:b/>
          <w:sz w:val="20"/>
          <w:szCs w:val="20"/>
        </w:rPr>
      </w:pPr>
      <w:bookmarkStart w:id="72" w:name="_Toc261360244"/>
      <w:bookmarkStart w:id="73" w:name="_Toc261946984"/>
      <w:bookmarkStart w:id="74" w:name="_Toc366745430"/>
      <w:bookmarkStart w:id="75" w:name="_Toc133809628"/>
      <w:bookmarkStart w:id="76" w:name="_Toc234299341"/>
      <w:bookmarkEnd w:id="27"/>
      <w:bookmarkEnd w:id="28"/>
      <w:r w:rsidRPr="002C0994">
        <w:rPr>
          <w:rFonts w:ascii="Arial" w:hAnsi="Arial" w:cs="Arial"/>
          <w:b/>
          <w:sz w:val="20"/>
          <w:szCs w:val="20"/>
        </w:rPr>
        <w:t>Voorbehoud gunning</w:t>
      </w:r>
      <w:bookmarkEnd w:id="72"/>
      <w:bookmarkEnd w:id="73"/>
      <w:bookmarkEnd w:id="74"/>
      <w:r w:rsidRPr="002C0994">
        <w:rPr>
          <w:rFonts w:ascii="Arial" w:hAnsi="Arial" w:cs="Arial"/>
          <w:b/>
          <w:sz w:val="20"/>
          <w:szCs w:val="20"/>
        </w:rPr>
        <w:t xml:space="preserve"> </w:t>
      </w:r>
    </w:p>
    <w:p w:rsidR="00157BCE" w:rsidRPr="00E37653" w:rsidRDefault="00157BCE" w:rsidP="002C0994">
      <w:pPr>
        <w:ind w:left="540"/>
        <w:rPr>
          <w:rFonts w:ascii="Arial" w:hAnsi="Arial" w:cs="Arial"/>
          <w:sz w:val="20"/>
          <w:szCs w:val="20"/>
        </w:rPr>
      </w:pPr>
      <w:r w:rsidRPr="00E37653">
        <w:rPr>
          <w:rFonts w:ascii="Arial" w:hAnsi="Arial" w:cs="Arial"/>
          <w:sz w:val="20"/>
          <w:szCs w:val="20"/>
        </w:rPr>
        <w:t>De opdrachtgever behoudt zich het recht om voor de opdracht of voor gedeelten van de opdracht niet tot gunning over te gaan, om welke reden dan ook. De gunning geschiedt onder voorbehoud dat de vereiste toestemming door de bevoegde autoriteit is verkregen.</w:t>
      </w:r>
    </w:p>
    <w:p w:rsidR="00157BCE" w:rsidRDefault="00157BCE" w:rsidP="002C0994">
      <w:pPr>
        <w:ind w:left="540"/>
        <w:rPr>
          <w:rFonts w:ascii="Arial" w:hAnsi="Arial" w:cs="Arial"/>
          <w:sz w:val="20"/>
          <w:szCs w:val="20"/>
        </w:rPr>
      </w:pPr>
      <w:r w:rsidRPr="00E37653">
        <w:rPr>
          <w:rFonts w:ascii="Arial" w:hAnsi="Arial" w:cs="Arial"/>
          <w:sz w:val="20"/>
          <w:szCs w:val="20"/>
        </w:rPr>
        <w:t>Eveneens indien er geen of onvoldoende geldige dan wel geschikte inschrijvingen worden ingediend, behoudt de opdrachtgever zich het recht voor om niet tot gunning over te gaan.</w:t>
      </w:r>
    </w:p>
    <w:p w:rsidR="00157BCE" w:rsidRPr="00E37653" w:rsidRDefault="00157BCE" w:rsidP="002C0994">
      <w:pPr>
        <w:ind w:left="540"/>
        <w:rPr>
          <w:rFonts w:ascii="Arial" w:hAnsi="Arial" w:cs="Arial"/>
          <w:sz w:val="20"/>
          <w:szCs w:val="20"/>
        </w:rPr>
      </w:pPr>
    </w:p>
    <w:p w:rsidR="00157BCE" w:rsidRPr="00E37653" w:rsidRDefault="00157BCE" w:rsidP="002C0994">
      <w:pPr>
        <w:ind w:left="540"/>
        <w:rPr>
          <w:rFonts w:ascii="Arial" w:hAnsi="Arial" w:cs="Arial"/>
          <w:b/>
          <w:sz w:val="20"/>
          <w:szCs w:val="20"/>
        </w:rPr>
      </w:pPr>
      <w:bookmarkStart w:id="77" w:name="_Toc261360245"/>
      <w:bookmarkStart w:id="78" w:name="_Toc261946985"/>
      <w:bookmarkStart w:id="79" w:name="_Toc366745431"/>
      <w:r w:rsidRPr="00E37653">
        <w:rPr>
          <w:rFonts w:ascii="Arial" w:hAnsi="Arial" w:cs="Arial"/>
          <w:b/>
          <w:sz w:val="20"/>
          <w:szCs w:val="20"/>
        </w:rPr>
        <w:t>Overeenkomst onder opschortende voorwaarde/Alcateltermijn</w:t>
      </w:r>
      <w:bookmarkEnd w:id="77"/>
      <w:bookmarkEnd w:id="78"/>
      <w:bookmarkEnd w:id="79"/>
    </w:p>
    <w:p w:rsidR="00157BCE" w:rsidRPr="00E37653" w:rsidRDefault="00157BCE" w:rsidP="002C0994">
      <w:pPr>
        <w:ind w:left="540"/>
        <w:rPr>
          <w:rFonts w:ascii="Arial" w:hAnsi="Arial" w:cs="Arial"/>
          <w:sz w:val="20"/>
          <w:szCs w:val="20"/>
        </w:rPr>
      </w:pPr>
      <w:r w:rsidRPr="00E37653">
        <w:rPr>
          <w:rFonts w:ascii="Arial" w:hAnsi="Arial" w:cs="Arial"/>
          <w:sz w:val="20"/>
          <w:szCs w:val="20"/>
        </w:rPr>
        <w:t>Nadat de formele beslissing is genomen aan welke inschrijver(s) de opdracht wordt gegund, kan daarmee een overeenkomst worden gesloten onder de opschortende voorwaarde dat er binnen een periode (Alcateltermijn) van 20 dagen na ontvangst van de gunningmededeling door de afgeschreven inschrijvers geen civiel of arbitraal kort geding is aangespannen tegen de gunningbeslissing. Voor het geval binnen voornoemde termijn van 20 dagen een civiel of arbitraal kort geding wordt aangespannen wordt de overeenkomst tevens aangegaan onder de opschortende voorwaarde dat de uitspraak in (civiel of arbitraal) kort geding inhoudt dat d</w:t>
      </w:r>
      <w:r>
        <w:rPr>
          <w:rFonts w:ascii="Arial" w:hAnsi="Arial" w:cs="Arial"/>
          <w:sz w:val="20"/>
          <w:szCs w:val="20"/>
        </w:rPr>
        <w:t>e gunning niet onrechtmatig is.</w:t>
      </w:r>
    </w:p>
    <w:p w:rsidR="00157BCE" w:rsidRPr="00E37653" w:rsidRDefault="00157BCE" w:rsidP="002C0994">
      <w:pPr>
        <w:ind w:left="540"/>
        <w:rPr>
          <w:rFonts w:ascii="Arial" w:hAnsi="Arial" w:cs="Arial"/>
          <w:sz w:val="20"/>
          <w:szCs w:val="20"/>
        </w:rPr>
      </w:pPr>
    </w:p>
    <w:p w:rsidR="00157BCE" w:rsidRDefault="00157BCE" w:rsidP="002C0994">
      <w:pPr>
        <w:ind w:left="540"/>
        <w:rPr>
          <w:rFonts w:ascii="Arial" w:hAnsi="Arial" w:cs="Arial"/>
          <w:sz w:val="20"/>
          <w:szCs w:val="20"/>
        </w:rPr>
      </w:pPr>
      <w:r w:rsidRPr="00E37653">
        <w:rPr>
          <w:rFonts w:ascii="Arial" w:hAnsi="Arial" w:cs="Arial"/>
          <w:sz w:val="20"/>
          <w:szCs w:val="20"/>
        </w:rPr>
        <w:t xml:space="preserve">Gelijktijdig met het bekendmaken van de gunningbeslissing aan de inschrijvers met wie de overeenkomst gesloten wordt, zullen de afgewezen aanbieders van die beslissing in kennis worden gesteld. Zij ontvangen daarover een brief met een korte motivering voor de reden van de afwijzing, de relatieve verschillen ten opzichte van de uitgekozen offerte en de naam van de begunstigde. Door iedere belanghebbende kan voorts nadere informatie worden ingewonnen bij de opdrachtgever. </w:t>
      </w:r>
    </w:p>
    <w:p w:rsidR="00157BCE" w:rsidRPr="00E37653" w:rsidRDefault="00157BCE" w:rsidP="002C0994">
      <w:pPr>
        <w:ind w:left="540"/>
        <w:rPr>
          <w:rFonts w:ascii="Arial" w:hAnsi="Arial" w:cs="Arial"/>
          <w:sz w:val="20"/>
          <w:szCs w:val="20"/>
        </w:rPr>
      </w:pPr>
    </w:p>
    <w:p w:rsidR="00157BCE" w:rsidRPr="00E37653" w:rsidRDefault="00157BCE" w:rsidP="002C0994">
      <w:pPr>
        <w:ind w:left="540"/>
        <w:rPr>
          <w:rFonts w:ascii="Arial" w:hAnsi="Arial" w:cs="Arial"/>
          <w:sz w:val="20"/>
          <w:szCs w:val="20"/>
        </w:rPr>
      </w:pPr>
      <w:r w:rsidRPr="00E37653">
        <w:rPr>
          <w:rFonts w:ascii="Arial" w:hAnsi="Arial" w:cs="Arial"/>
          <w:sz w:val="20"/>
          <w:szCs w:val="20"/>
        </w:rPr>
        <w:t>Iedere belanghebbende die het niet met de gunningbeslissing eens is, kan binnen bovengenoemde termijn van 20 dagen een civiel of arbitraal kort geding aanspannen. In het belang van een snelle en goede voortgang wordt iedere belanghebbende dringend verzocht om de opdrachtgever tijdig op te hoogte te stellen van het aanwenden van een rechtsmiddel, bij voorkeur door het ops</w:t>
      </w:r>
      <w:r>
        <w:rPr>
          <w:rFonts w:ascii="Arial" w:hAnsi="Arial" w:cs="Arial"/>
          <w:sz w:val="20"/>
          <w:szCs w:val="20"/>
        </w:rPr>
        <w:t>turen van de kopie dagvaarding.</w:t>
      </w:r>
    </w:p>
    <w:p w:rsidR="00157BCE" w:rsidRPr="00E37653" w:rsidRDefault="00157BCE" w:rsidP="002C0994">
      <w:pPr>
        <w:ind w:left="540"/>
        <w:rPr>
          <w:rFonts w:ascii="Arial" w:hAnsi="Arial" w:cs="Arial"/>
          <w:sz w:val="20"/>
          <w:szCs w:val="20"/>
        </w:rPr>
      </w:pPr>
    </w:p>
    <w:p w:rsidR="00157BCE" w:rsidRDefault="00157BCE" w:rsidP="002C0994">
      <w:pPr>
        <w:ind w:left="540"/>
        <w:rPr>
          <w:rFonts w:ascii="Arial" w:hAnsi="Arial" w:cs="Arial"/>
          <w:sz w:val="20"/>
        </w:rPr>
      </w:pPr>
      <w:r w:rsidRPr="00E37653">
        <w:rPr>
          <w:rFonts w:ascii="Arial" w:hAnsi="Arial" w:cs="Arial"/>
          <w:sz w:val="20"/>
          <w:szCs w:val="20"/>
        </w:rPr>
        <w:t>In verband met de mogelijkheid dat tegen de gunningbeslissing civiel of arbitraal kort geding wordt aangespannen, dient de inschrijver de offerte in ieder geval gestand te doen tot na afloop van de hiervoor genoemde termijn van 20 dagen. Voorts dient hij voor het geval er civiel of arbitraal kort geding wordt aangespannen de offerte in ieder geval gestand te doen tot twee weken na de uitspraak in kort geding.</w:t>
      </w:r>
    </w:p>
    <w:p w:rsidR="00157BCE" w:rsidRPr="00384BB6" w:rsidRDefault="00157BCE" w:rsidP="001A068B">
      <w:pPr>
        <w:pStyle w:val="Heading2"/>
        <w:rPr>
          <w:i w:val="0"/>
          <w:sz w:val="24"/>
          <w:szCs w:val="24"/>
          <w:lang w:val="nl-NL"/>
        </w:rPr>
      </w:pPr>
      <w:bookmarkStart w:id="80" w:name="_Toc234299348"/>
      <w:bookmarkStart w:id="81" w:name="_Toc371421931"/>
      <w:bookmarkEnd w:id="75"/>
      <w:bookmarkEnd w:id="76"/>
      <w:r>
        <w:rPr>
          <w:i w:val="0"/>
          <w:sz w:val="20"/>
          <w:lang w:val="nl-NL"/>
        </w:rPr>
        <w:br w:type="page"/>
      </w:r>
      <w:r w:rsidRPr="00384BB6">
        <w:rPr>
          <w:i w:val="0"/>
          <w:sz w:val="24"/>
          <w:szCs w:val="24"/>
          <w:lang w:val="nl-NL"/>
        </w:rPr>
        <w:lastRenderedPageBreak/>
        <w:t>3</w:t>
      </w:r>
      <w:r w:rsidRPr="00384BB6">
        <w:rPr>
          <w:i w:val="0"/>
          <w:sz w:val="24"/>
          <w:szCs w:val="24"/>
          <w:lang w:val="nl-NL"/>
        </w:rPr>
        <w:tab/>
        <w:t>Contract en administratie</w:t>
      </w:r>
      <w:bookmarkEnd w:id="80"/>
      <w:bookmarkEnd w:id="81"/>
    </w:p>
    <w:p w:rsidR="00157BCE" w:rsidRPr="005D720E" w:rsidRDefault="00157BCE" w:rsidP="00C00E10">
      <w:pPr>
        <w:pStyle w:val="Heading2"/>
        <w:rPr>
          <w:i w:val="0"/>
          <w:sz w:val="20"/>
          <w:lang w:val="nl-NL"/>
        </w:rPr>
      </w:pPr>
      <w:bookmarkStart w:id="82" w:name="_Toc371421932"/>
      <w:r>
        <w:rPr>
          <w:i w:val="0"/>
          <w:sz w:val="20"/>
          <w:lang w:val="nl-NL"/>
        </w:rPr>
        <w:t>3.1</w:t>
      </w:r>
      <w:r>
        <w:rPr>
          <w:i w:val="0"/>
          <w:sz w:val="20"/>
          <w:lang w:val="nl-NL"/>
        </w:rPr>
        <w:tab/>
      </w:r>
      <w:r w:rsidRPr="005D720E">
        <w:rPr>
          <w:i w:val="0"/>
          <w:sz w:val="20"/>
          <w:lang w:val="nl-NL"/>
        </w:rPr>
        <w:t>Algemeen</w:t>
      </w:r>
      <w:bookmarkEnd w:id="82"/>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De opdrachtgever heeft het voornemen overeenkomsten aan te gaan die gebaseerd zijn op het programma van eisen. De opdrachtnemer dient de hierin vastgestelde en bedoelde zaken te realiseren. De overeenkomsten worden vastgelegd in contracten. Het contract legt de voorwaarden, condities en werkwijze van de te leveren dienstverlening vast.</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 xml:space="preserve">De inschrijver verklaart door het indienen van de offerte, zonder voorbehoud, dat wat aangeboden wordt inhoudelijk volledig volgens het programma van eisen zal zijn, behalve op die punten welke uitdrukkelijk en duidelijk als afwijking in de aanbieding vermeld staan. </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Indien er als gevolg van nieuwe of gewijzigde verordeningen en/of wetgeving of indien er als gevolg van grote structurele veranderingen bij de uitvoeringsorganisaties van de gemeenten (zoals samenvoeging, inbesteden of uitbesteden) structurele wijzigingen en / of aanvullingen in de afgesloten overeenkomsten noodzakelijk zijn, heeft de opdrachtgever het recht de overeenkomst in overeenstemming hiermee aan te passen. De inhoud van de aanpassing dient in verhouding te staan en in redelijkheid en billijkheid overeengekomen te kunnen worden met de opdrachtnemer. De overeenkomst kan, zonder schadevergoeding, geheel of gedeeltelijk ontbonden worden, indien geen overeenstemming hierover bereikt kan worden.</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Indien de opdrachtnemer na ingebrekestelling, enige verplichting uit hoofde van de overeenkomst niet dan wel niet behoorlijk nakomt, heeft de gemeente recht op vergoeding van de door haar geleden of nog te lijden schade.</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De opdrachtnemer en de opdrachtgever hebben het recht de overeenkomst met onmiddellijke ingang op te schorten, wanneer het als gevolg van overmacht voor de opdrachtnemer onmogelijk is de overeenkomst na te komen.</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De opdrachtnemer vrijwaart de opdrachtgever voor alle aanspraken en vorderingen betreffende schade toegebracht ten gevolge van handelen of nalaten van de opdrachtnemer, dan wel degenen die door de opdrachtnemer verder bij de uitvoering van de werkzaamheden zijn toegelaten.</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De voorwaarden uit onderhavig bestek vormen in combinatie met de nota van inlichtingen en de inkoopvoorwaarden van de gemeente Waalwijk tevens de contractsbepalingen tussen opdrachtgever en opdrachtnemer.</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De overeenkomst zal, behoudens onvoorziene omstandigheden, ingaan op 1 maart 2014 en heeft een looptijd van één jaar en tien maanden, dat wil zeggen tot en met 31 december 2015, zonder een verlengingsoptie. Een uitzondering hierop zijn de sub percelen (van perceel2) papier vrijdag en inzameling papier op zaterdag van de gemeente Dongen, deze kunnen in 2014 of 2015 komen te vervallen. Zodra dit bekend is, zal dit aan u bekend worden gemaakt. U dient rekening te houden met het een opzeg termijn van één kalendermaand.</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Onverminderd alle andere rechten en vordering mag de opdrachtgever de overeenkomst door een schriftelijke verklaring geheel of gedeeltelijk ontbinden indien de opdrachtnemer een verplichting uit hoofde van de overeenkomst niet nakomt, dan wel blijvend of tijdelijk onmogelijk wordt.</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Indien vóór het tijdstip van beëindiging van de werkzaamheden die voortvloeien uit voorliggend bestek opdrachtnemer in staat van faillissement wordt verklaard, surseance van betaling aanvraagt, aan haar crediteuren een onderhands akkoord aanbiedt of op enige andere wijze in haar bevoegdheid om rechtshandelingen te verrichten wordt beperkt, dan wel in geval van liquidatie, kan de opdrachtgever per aangetekend schrijven de overeenkomst eenzijdig opzeggen. De overeenkomst eindigt dan met onmiddellijke ingang, onverminderd het recht van de opdrachtgever op vergoeding van de door de beëindiging van de overeenkomst geleden schade, kosten en interesten.</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Opdrachtnemer accepteert alle door opdrachtgever aangeleverde afvalstromen indien ze voldoen aan de door opdrachtgever opgegeven specificaties zoals omschreven in programma van eisen.</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Veranderingen in de overeenkomst moeten door opdrachtgever en opdrachtnemer schriftelijk worden vastgelegd en ondertekend.</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lastRenderedPageBreak/>
        <w:t>Op de te sluiten overeenkomst zal het Nederlandse recht van toepassing zijn. Alle geschillen, ook welke slechts door één der partijen als zodanig worden beschouwd, die tussen partijen mochten ontstaan ter zake van de onderhavige aanbesteding dan wel het onderhavige contract of de uitvoering daarvan, zowel die van juridische als die van feitelijke aard, zullen voor beslechting worden voorgelegd aan de bevoegde Arrondissementsrechter waaronder de gemeente Dongen, Gilze en Rijen, Loon op Zand en Waalwijk vallen.</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Opdrachtnemer voldoet in de uitvoering van zijn werkzaamheden aan de Nederlandse wet- en regelgeving.</w:t>
      </w:r>
    </w:p>
    <w:p w:rsidR="00157BCE" w:rsidRPr="00B239C1" w:rsidRDefault="00157BCE" w:rsidP="00B94CFD">
      <w:pPr>
        <w:numPr>
          <w:ilvl w:val="0"/>
          <w:numId w:val="3"/>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Voor zover daarvan in dit bestek niet wordt afgeweken zijn van toepassing de inkoopvoorwaarden van de gemeente Waalwijk.</w:t>
      </w:r>
    </w:p>
    <w:p w:rsidR="00157BCE" w:rsidRPr="00B239C1" w:rsidRDefault="00157BCE" w:rsidP="00C00E10">
      <w:pPr>
        <w:pStyle w:val="Heading2"/>
        <w:rPr>
          <w:i w:val="0"/>
          <w:sz w:val="20"/>
          <w:lang w:val="nl-NL"/>
        </w:rPr>
      </w:pPr>
      <w:bookmarkStart w:id="83" w:name="_Toc371421933"/>
      <w:r w:rsidRPr="00B239C1">
        <w:rPr>
          <w:i w:val="0"/>
          <w:sz w:val="20"/>
          <w:lang w:val="nl-NL"/>
        </w:rPr>
        <w:t>3.2</w:t>
      </w:r>
      <w:r w:rsidRPr="00B239C1">
        <w:rPr>
          <w:i w:val="0"/>
          <w:sz w:val="20"/>
          <w:lang w:val="nl-NL"/>
        </w:rPr>
        <w:tab/>
        <w:t>Gewijzigde omstandigheden</w:t>
      </w:r>
      <w:bookmarkEnd w:id="83"/>
    </w:p>
    <w:p w:rsidR="00157BCE" w:rsidRPr="00B239C1" w:rsidRDefault="00157BCE" w:rsidP="00B94CFD">
      <w:pPr>
        <w:numPr>
          <w:ilvl w:val="0"/>
          <w:numId w:val="44"/>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Indien zich naar het oordeel van opdrachtgever of opdrachtnemer gedurende de looptijd van de overeenkomst omstandigheden voordoen welke van dien aard zijn dat de andere partij naar maatstaven van redelijkheid en billijkheid ongewijzigde instandhouding van de overeenkomst niet mag verwachten, treden partijen in overleg over aanpassing van de voorwaarden.</w:t>
      </w:r>
    </w:p>
    <w:p w:rsidR="00157BCE" w:rsidRPr="00B239C1" w:rsidRDefault="00157BCE" w:rsidP="00B94CFD">
      <w:pPr>
        <w:numPr>
          <w:ilvl w:val="0"/>
          <w:numId w:val="44"/>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Indien gedurende de looptijd van de overeenkomst nieuwe wettelijke voorschriften van kracht worden ter zake van afvalverwerking en - inzameling, geven partijen hieraan in goed algemeen overleg gevolg.</w:t>
      </w:r>
    </w:p>
    <w:p w:rsidR="00157BCE" w:rsidRPr="00B239C1" w:rsidRDefault="00157BCE" w:rsidP="00B94CFD">
      <w:pPr>
        <w:numPr>
          <w:ilvl w:val="0"/>
          <w:numId w:val="44"/>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Indien de opdrachtnemer gedurende de looptijd van deze overeenkomst andere afvoerbestemmingen aanwijst wordt de afstand van de respectievelijke milieustraten Dongen, Gilze en Rijen, Loon op Zand en Waalwijk, tot de huidige locaties als uitgangspunten genomen. Eventuele meerkilometers worden in rekening gebracht door de opdrachtgever, voor zover van toepassing.</w:t>
      </w:r>
    </w:p>
    <w:p w:rsidR="00157BCE" w:rsidRPr="00FD51BE" w:rsidRDefault="00157BCE" w:rsidP="00B94CFD">
      <w:pPr>
        <w:numPr>
          <w:ilvl w:val="0"/>
          <w:numId w:val="44"/>
        </w:numPr>
        <w:tabs>
          <w:tab w:val="clear" w:pos="720"/>
          <w:tab w:val="num" w:pos="1260"/>
        </w:tabs>
        <w:spacing w:line="280" w:lineRule="exact"/>
        <w:ind w:left="1260" w:hanging="540"/>
        <w:rPr>
          <w:rFonts w:ascii="Arial" w:hAnsi="Arial" w:cs="Arial"/>
          <w:sz w:val="20"/>
          <w:szCs w:val="20"/>
        </w:rPr>
      </w:pPr>
      <w:r w:rsidRPr="00B239C1">
        <w:rPr>
          <w:rFonts w:ascii="Arial" w:hAnsi="Arial" w:cs="Arial"/>
          <w:sz w:val="20"/>
          <w:szCs w:val="20"/>
        </w:rPr>
        <w:t>Opdrachten tot uitvoering van overslag-, transport- of verwerkingswerkzaamheden die niet in deze</w:t>
      </w:r>
      <w:r w:rsidRPr="00FD51BE">
        <w:rPr>
          <w:rFonts w:ascii="Arial" w:hAnsi="Arial" w:cs="Arial"/>
          <w:sz w:val="20"/>
          <w:szCs w:val="20"/>
        </w:rPr>
        <w:t xml:space="preserve"> overeenkomst zijn geregeld, dienen separaat te worden overeengekomen.</w:t>
      </w:r>
    </w:p>
    <w:p w:rsidR="00157BCE" w:rsidRPr="004D6960" w:rsidRDefault="00157BCE" w:rsidP="00B94CFD">
      <w:pPr>
        <w:numPr>
          <w:ilvl w:val="0"/>
          <w:numId w:val="44"/>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 xml:space="preserve">Indien gedurende de looptijd van de overeenkomst door de stand der techniek nieuwe en/of verbeterde verwerkingstechnieken ontwikkeld worden stelt opdrachtnemer opdrachtgever daarvan in kennis. Opdrachtnemer verplicht zich om vanaf dat moment de door opdrachtgever aangeleverde afvalstromen volgens de nieuwe methode te verwerken. </w:t>
      </w:r>
      <w:r w:rsidRPr="004D6960">
        <w:rPr>
          <w:rFonts w:ascii="Arial" w:hAnsi="Arial" w:cs="Arial"/>
          <w:sz w:val="20"/>
          <w:szCs w:val="20"/>
        </w:rPr>
        <w:t>Eventuele hieruit voortkomende meer of minderkosten worden in overleg met opdrachtgever verrekend in de tarieven.</w:t>
      </w:r>
    </w:p>
    <w:p w:rsidR="00157BCE" w:rsidRPr="00FD51BE" w:rsidRDefault="00157BCE" w:rsidP="00B94CFD">
      <w:pPr>
        <w:numPr>
          <w:ilvl w:val="0"/>
          <w:numId w:val="44"/>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Indien door overheidsmaatregelen of vanwege vrijwillige afspraken tussen partijen andere eisen gesteld worden aan opdrachtgever, kan dit reden zijn de overeenkomst te beëindigen zonder dat opdrachtnemer aanspraken kan doen gelden.</w:t>
      </w:r>
    </w:p>
    <w:p w:rsidR="00157BCE" w:rsidRPr="001F014E" w:rsidRDefault="00157BCE" w:rsidP="00C00E10">
      <w:pPr>
        <w:pStyle w:val="Heading2"/>
        <w:rPr>
          <w:i w:val="0"/>
          <w:sz w:val="20"/>
          <w:lang w:val="nl-NL"/>
        </w:rPr>
      </w:pPr>
      <w:bookmarkStart w:id="84" w:name="_Toc371421934"/>
      <w:r>
        <w:rPr>
          <w:i w:val="0"/>
          <w:sz w:val="20"/>
          <w:lang w:val="nl-NL"/>
        </w:rPr>
        <w:t>3.3.</w:t>
      </w:r>
      <w:r w:rsidRPr="001F014E">
        <w:rPr>
          <w:i w:val="0"/>
          <w:sz w:val="20"/>
          <w:lang w:val="nl-NL"/>
        </w:rPr>
        <w:tab/>
        <w:t>Garanties en zekerheidsstelling</w:t>
      </w:r>
      <w:bookmarkEnd w:id="84"/>
    </w:p>
    <w:p w:rsidR="00157BCE" w:rsidRPr="00FD51BE" w:rsidRDefault="00157BCE" w:rsidP="00655031">
      <w:pPr>
        <w:numPr>
          <w:ilvl w:val="0"/>
          <w:numId w:val="56"/>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De opdrachtnemer treft een zodanige gara</w:t>
      </w:r>
      <w:r>
        <w:rPr>
          <w:rFonts w:ascii="Arial" w:hAnsi="Arial" w:cs="Arial"/>
          <w:sz w:val="20"/>
          <w:szCs w:val="20"/>
        </w:rPr>
        <w:t xml:space="preserve">ntieregeling dat de praktische </w:t>
      </w:r>
      <w:r w:rsidRPr="00FD51BE">
        <w:rPr>
          <w:rFonts w:ascii="Arial" w:hAnsi="Arial" w:cs="Arial"/>
          <w:sz w:val="20"/>
          <w:szCs w:val="20"/>
        </w:rPr>
        <w:t>dienstverlening continu kan worden gegarandeerd, ook in die gevallen waarbij de opdrachtnemer in een concrete situatie in de onmogelijkheid komt te verkeren de activiteiten verder te verrichten.</w:t>
      </w:r>
    </w:p>
    <w:p w:rsidR="00157BCE" w:rsidRPr="00FD51BE" w:rsidRDefault="00157BCE" w:rsidP="00655031">
      <w:pPr>
        <w:numPr>
          <w:ilvl w:val="0"/>
          <w:numId w:val="56"/>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 xml:space="preserve">Indien de situatie zoals omschreven in het vorige lid zich voordoet en dat van een van de alternatieve locaties gebruik gemaakt wordt, komen de meerkosten voor opdrachtgever voor rekening van opdrachtnemer. De meerkosten betreffen de tractiekosten van € 90,- per uur (reistijd </w:t>
      </w:r>
      <w:r w:rsidRPr="00B239C1">
        <w:rPr>
          <w:rFonts w:ascii="Arial" w:hAnsi="Arial" w:cs="Arial"/>
          <w:sz w:val="20"/>
          <w:szCs w:val="20"/>
        </w:rPr>
        <w:t>van ANWB snelste route). Eventuele minderkosten voor een alternatieve locatie die in afstand</w:t>
      </w:r>
      <w:r w:rsidRPr="00FD51BE">
        <w:rPr>
          <w:rFonts w:ascii="Arial" w:hAnsi="Arial" w:cs="Arial"/>
          <w:sz w:val="20"/>
          <w:szCs w:val="20"/>
        </w:rPr>
        <w:t xml:space="preserve"> dichter bij ligt dan de oorspronkelijke locatie komen niet ten goede van opdrachtnemer. De verrekening zal plaats vinden in eenheden van 15 minuten afgerond naar beneden.</w:t>
      </w:r>
    </w:p>
    <w:p w:rsidR="00157BCE" w:rsidRPr="00FD51BE" w:rsidRDefault="00157BCE" w:rsidP="00655031">
      <w:pPr>
        <w:numPr>
          <w:ilvl w:val="0"/>
          <w:numId w:val="56"/>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Indien de opdrachtnemer door welke oorzaak dan ook de uit de overeenkomst voortvloeiende verplichtingen niet nakomt of niet kan nakomen, is opdrachtgever bevoegd de bedoelde werkzaamheden op kosten van de opdrachtnemer uit te (laten) voeren.</w:t>
      </w:r>
    </w:p>
    <w:p w:rsidR="00157BCE" w:rsidRPr="00FD51BE" w:rsidRDefault="00157BCE" w:rsidP="00655031">
      <w:pPr>
        <w:numPr>
          <w:ilvl w:val="0"/>
          <w:numId w:val="56"/>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De opdrachtnemer vrijwaart de opdrachtgever tegen aanspraken van haarzelf en derden tot vergoeding van schade, die het gevolg is van de uitvoering van de in onderhavig bestek beschreven werkzaamheden.</w:t>
      </w:r>
    </w:p>
    <w:p w:rsidR="00157BCE" w:rsidRPr="00FD51BE" w:rsidRDefault="00157BCE" w:rsidP="00655031">
      <w:pPr>
        <w:numPr>
          <w:ilvl w:val="0"/>
          <w:numId w:val="56"/>
        </w:numPr>
        <w:tabs>
          <w:tab w:val="clear" w:pos="720"/>
          <w:tab w:val="num" w:pos="1260"/>
        </w:tabs>
        <w:spacing w:line="280" w:lineRule="exact"/>
        <w:ind w:left="1260" w:hanging="540"/>
        <w:rPr>
          <w:rFonts w:ascii="Arial" w:hAnsi="Arial" w:cs="Arial"/>
          <w:sz w:val="20"/>
          <w:szCs w:val="20"/>
        </w:rPr>
      </w:pPr>
      <w:r w:rsidRPr="004D6960">
        <w:rPr>
          <w:rFonts w:ascii="Arial" w:hAnsi="Arial" w:cs="Arial"/>
          <w:sz w:val="20"/>
          <w:szCs w:val="20"/>
        </w:rPr>
        <w:lastRenderedPageBreak/>
        <w:t>Opdrachtnemer zal alles doen wat in zijn vermogen ligt om de overeengekomen</w:t>
      </w:r>
      <w:r w:rsidRPr="00FD51BE">
        <w:rPr>
          <w:rFonts w:ascii="Arial" w:hAnsi="Arial" w:cs="Arial"/>
          <w:sz w:val="20"/>
          <w:szCs w:val="20"/>
        </w:rPr>
        <w:t xml:space="preserve"> werkzaamheden te allen tijde en onder alle omstandigheden uit te voeren. Derhalve ook onder die omstandigheden die zijn aan te merken als buitengewoon en onvoorzien. Opdrachtnemer kan zich nimmer op overmacht beroepen als gevolg van gebrek aan personeel, ziekte van personeel, calamiteiten, het intrekken van vergunningen, uitval van voertuigen en verwerkingsinstallatie en/of staking van het personeel.</w:t>
      </w:r>
    </w:p>
    <w:p w:rsidR="00157BCE" w:rsidRPr="00FD51BE" w:rsidRDefault="00157BCE" w:rsidP="00655031">
      <w:pPr>
        <w:numPr>
          <w:ilvl w:val="0"/>
          <w:numId w:val="56"/>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De opdrachtnemer biedt opdrachtgever de mogelijkheid om voorafgaand aan de gunning de locatie en de alternatieve locaties te controleren</w:t>
      </w:r>
    </w:p>
    <w:p w:rsidR="00157BCE" w:rsidRPr="00B239C1" w:rsidRDefault="00157BCE" w:rsidP="00655031">
      <w:pPr>
        <w:numPr>
          <w:ilvl w:val="0"/>
          <w:numId w:val="56"/>
        </w:numPr>
        <w:tabs>
          <w:tab w:val="clear" w:pos="720"/>
          <w:tab w:val="num" w:pos="1260"/>
        </w:tabs>
        <w:spacing w:line="280" w:lineRule="exact"/>
        <w:ind w:left="1260" w:hanging="540"/>
        <w:rPr>
          <w:rFonts w:ascii="Arial" w:hAnsi="Arial" w:cs="Arial"/>
          <w:sz w:val="20"/>
          <w:szCs w:val="20"/>
        </w:rPr>
      </w:pPr>
      <w:r w:rsidRPr="005D720E">
        <w:rPr>
          <w:rFonts w:ascii="Arial" w:hAnsi="Arial" w:cs="Arial"/>
          <w:sz w:val="20"/>
          <w:szCs w:val="20"/>
        </w:rPr>
        <w:t xml:space="preserve">Voor het overige voert de opdrachtgever steekproefsgewijze controle uit van de werkzaamheden en de locatie voor verwerking en overslag. Dit voor de locatie en de vier alternatieve locaties. (inschrijver kan meerdere ontvangstlocaties aanbieden) Steekproeven van de werkzaamheden en de locatie voor </w:t>
      </w:r>
      <w:r w:rsidRPr="00B239C1">
        <w:rPr>
          <w:rFonts w:ascii="Arial" w:hAnsi="Arial" w:cs="Arial"/>
          <w:sz w:val="20"/>
          <w:szCs w:val="20"/>
        </w:rPr>
        <w:t>verwerking en overslag worden niet vooraf aangekondigd.</w:t>
      </w:r>
    </w:p>
    <w:p w:rsidR="00157BCE" w:rsidRPr="00B239C1" w:rsidRDefault="00157BCE" w:rsidP="00CE70F9">
      <w:pPr>
        <w:rPr>
          <w:rFonts w:ascii="Arial" w:hAnsi="Arial" w:cs="Arial"/>
          <w:sz w:val="20"/>
          <w:szCs w:val="20"/>
        </w:rPr>
      </w:pPr>
      <w:bookmarkStart w:id="85" w:name="_Toc371421935"/>
    </w:p>
    <w:p w:rsidR="00157BCE" w:rsidRPr="00B239C1" w:rsidRDefault="00157BCE" w:rsidP="00655031">
      <w:pPr>
        <w:pStyle w:val="Heading2"/>
        <w:rPr>
          <w:i w:val="0"/>
          <w:sz w:val="20"/>
          <w:lang w:val="nl-NL"/>
        </w:rPr>
      </w:pPr>
      <w:r w:rsidRPr="00B239C1">
        <w:rPr>
          <w:i w:val="0"/>
          <w:sz w:val="20"/>
          <w:lang w:val="nl-NL"/>
        </w:rPr>
        <w:t>3.4</w:t>
      </w:r>
      <w:r w:rsidRPr="00B239C1">
        <w:rPr>
          <w:i w:val="0"/>
          <w:sz w:val="20"/>
          <w:lang w:val="nl-NL"/>
        </w:rPr>
        <w:tab/>
        <w:t>Vergoedingsregeling, prijsstelling en betaling</w:t>
      </w:r>
      <w:bookmarkEnd w:id="85"/>
      <w:r w:rsidRPr="00B239C1">
        <w:rPr>
          <w:i w:val="0"/>
          <w:sz w:val="20"/>
          <w:lang w:val="nl-NL"/>
        </w:rPr>
        <w:t xml:space="preserve"> </w:t>
      </w:r>
    </w:p>
    <w:p w:rsidR="00157BCE" w:rsidRPr="00B239C1" w:rsidRDefault="00157BCE" w:rsidP="00A574C6">
      <w:pPr>
        <w:ind w:firstLine="708"/>
        <w:rPr>
          <w:rFonts w:ascii="Arial" w:hAnsi="Arial" w:cs="Arial"/>
          <w:b/>
          <w:sz w:val="20"/>
          <w:szCs w:val="20"/>
        </w:rPr>
      </w:pPr>
    </w:p>
    <w:p w:rsidR="00157BCE" w:rsidRPr="00B239C1" w:rsidRDefault="00157BCE" w:rsidP="00A574C6">
      <w:pPr>
        <w:ind w:firstLine="708"/>
        <w:rPr>
          <w:rFonts w:ascii="Arial" w:hAnsi="Arial" w:cs="Arial"/>
          <w:b/>
          <w:sz w:val="20"/>
          <w:szCs w:val="20"/>
        </w:rPr>
      </w:pPr>
      <w:r w:rsidRPr="00B239C1">
        <w:rPr>
          <w:rFonts w:ascii="Arial" w:hAnsi="Arial" w:cs="Arial"/>
          <w:b/>
          <w:sz w:val="20"/>
          <w:szCs w:val="20"/>
        </w:rPr>
        <w:t>(Perceel 1)</w:t>
      </w:r>
    </w:p>
    <w:p w:rsidR="00157BCE" w:rsidRPr="00B239C1" w:rsidRDefault="00157BCE" w:rsidP="00E069A7">
      <w:pPr>
        <w:ind w:firstLine="705"/>
        <w:rPr>
          <w:rFonts w:ascii="Arial" w:hAnsi="Arial" w:cs="Arial"/>
          <w:b/>
          <w:sz w:val="20"/>
          <w:szCs w:val="20"/>
          <w:u w:val="single"/>
        </w:rPr>
      </w:pPr>
      <w:bookmarkStart w:id="86" w:name="_Toc366745394"/>
      <w:r w:rsidRPr="00B239C1">
        <w:rPr>
          <w:rFonts w:ascii="Arial" w:hAnsi="Arial" w:cs="Arial"/>
          <w:sz w:val="20"/>
          <w:szCs w:val="20"/>
        </w:rPr>
        <w:t>1</w:t>
      </w:r>
      <w:r w:rsidRPr="00B239C1">
        <w:rPr>
          <w:rFonts w:ascii="Arial" w:hAnsi="Arial" w:cs="Arial"/>
          <w:sz w:val="20"/>
          <w:szCs w:val="20"/>
        </w:rPr>
        <w:tab/>
      </w:r>
      <w:r w:rsidRPr="00B239C1">
        <w:rPr>
          <w:rFonts w:ascii="Arial" w:hAnsi="Arial" w:cs="Arial"/>
          <w:sz w:val="20"/>
          <w:szCs w:val="20"/>
          <w:u w:val="single"/>
        </w:rPr>
        <w:t>Vergoeding aan de opdrachtgever voor het ingezamelde oud papier en karton</w:t>
      </w:r>
      <w:bookmarkEnd w:id="86"/>
    </w:p>
    <w:p w:rsidR="00157BCE" w:rsidRPr="00B239C1" w:rsidRDefault="00157BCE" w:rsidP="00CE70F9">
      <w:pPr>
        <w:ind w:firstLine="705"/>
        <w:rPr>
          <w:rFonts w:ascii="Arial" w:hAnsi="Arial" w:cs="Arial"/>
          <w:sz w:val="20"/>
          <w:szCs w:val="20"/>
        </w:rPr>
      </w:pPr>
      <w:r w:rsidRPr="00B239C1">
        <w:rPr>
          <w:rFonts w:ascii="Arial" w:hAnsi="Arial" w:cs="Arial"/>
          <w:sz w:val="20"/>
          <w:szCs w:val="20"/>
        </w:rPr>
        <w:tab/>
      </w:r>
      <w:r w:rsidRPr="00B239C1">
        <w:rPr>
          <w:rFonts w:ascii="Arial" w:hAnsi="Arial" w:cs="Arial"/>
          <w:sz w:val="20"/>
          <w:szCs w:val="20"/>
        </w:rPr>
        <w:tab/>
        <w:t>- De inschrijver dient bij de inschrijving gebruik te maken van bijlage 1 inschrijvingsbiljet.</w:t>
      </w:r>
    </w:p>
    <w:p w:rsidR="00157BCE" w:rsidRPr="00B239C1" w:rsidRDefault="00157BCE" w:rsidP="00545A48">
      <w:pPr>
        <w:ind w:left="1410" w:hanging="705"/>
        <w:rPr>
          <w:rFonts w:ascii="Arial" w:hAnsi="Arial" w:cs="Arial"/>
          <w:sz w:val="20"/>
          <w:szCs w:val="20"/>
        </w:rPr>
      </w:pPr>
      <w:r w:rsidRPr="00B239C1">
        <w:rPr>
          <w:rFonts w:ascii="Arial" w:hAnsi="Arial" w:cs="Arial"/>
          <w:sz w:val="20"/>
          <w:szCs w:val="20"/>
        </w:rPr>
        <w:tab/>
        <w:t>- Voor de ingezamelde hoeveelheden oud papier en karton ontvangt de opdrachtgever gedurende de gehele looptijd van de overeenkomst een vergoeding van de opdrachtnemer. Deze vergoeding is opgebouwd uit 2 componenten zijnde een marktconform opbrengsttarief plus een vast Opslagtarief.</w:t>
      </w:r>
    </w:p>
    <w:p w:rsidR="00157BCE" w:rsidRPr="00B239C1" w:rsidRDefault="00157BCE" w:rsidP="00CE70F9">
      <w:pPr>
        <w:ind w:firstLine="705"/>
        <w:rPr>
          <w:rFonts w:ascii="Arial" w:hAnsi="Arial" w:cs="Arial"/>
          <w:sz w:val="20"/>
          <w:szCs w:val="20"/>
        </w:rPr>
      </w:pPr>
      <w:r w:rsidRPr="00B239C1">
        <w:rPr>
          <w:rFonts w:ascii="Arial" w:hAnsi="Arial" w:cs="Arial"/>
          <w:sz w:val="20"/>
          <w:szCs w:val="20"/>
        </w:rPr>
        <w:t>2</w:t>
      </w:r>
      <w:r w:rsidRPr="00B239C1">
        <w:rPr>
          <w:rFonts w:ascii="Arial" w:hAnsi="Arial" w:cs="Arial"/>
          <w:sz w:val="20"/>
          <w:szCs w:val="20"/>
        </w:rPr>
        <w:tab/>
      </w:r>
      <w:r w:rsidRPr="00B239C1">
        <w:rPr>
          <w:rFonts w:ascii="Arial" w:hAnsi="Arial" w:cs="Arial"/>
          <w:sz w:val="20"/>
          <w:szCs w:val="20"/>
          <w:u w:val="single"/>
        </w:rPr>
        <w:t>Tarief 1 Opbrengsttarief</w:t>
      </w:r>
      <w:r w:rsidRPr="00B239C1">
        <w:rPr>
          <w:rFonts w:ascii="Arial" w:hAnsi="Arial" w:cs="Arial"/>
          <w:sz w:val="20"/>
          <w:szCs w:val="20"/>
        </w:rPr>
        <w:t>:</w:t>
      </w:r>
    </w:p>
    <w:p w:rsidR="00157BCE" w:rsidRPr="00B239C1" w:rsidRDefault="00157BCE" w:rsidP="00E069A7">
      <w:pPr>
        <w:ind w:left="1416"/>
        <w:rPr>
          <w:rFonts w:ascii="Arial" w:hAnsi="Arial" w:cs="Arial"/>
          <w:sz w:val="20"/>
          <w:szCs w:val="20"/>
        </w:rPr>
      </w:pPr>
      <w:bookmarkStart w:id="87" w:name="14077e2dbb3f38a9__Ref332363690"/>
      <w:bookmarkEnd w:id="87"/>
      <w:r w:rsidRPr="00B239C1">
        <w:rPr>
          <w:rFonts w:ascii="Arial" w:hAnsi="Arial" w:cs="Arial"/>
          <w:sz w:val="20"/>
          <w:szCs w:val="20"/>
        </w:rPr>
        <w:t>Het opbrengsttarief voor een bepaalde maand wordt gerelateerd aan de “Marktberichten oud papier” die 12 maal per jaar worden gepubliceerd door MRB uitgeverijen. Het opbrengsttarief wordt elke maand bepaald door de hoogste verkoopprijs per ton voor bont papier in België en Nederland van de voorafgaande maand.</w:t>
      </w:r>
    </w:p>
    <w:p w:rsidR="00157BCE" w:rsidRPr="00B239C1" w:rsidRDefault="00157BCE" w:rsidP="00E069A7">
      <w:pPr>
        <w:ind w:firstLine="705"/>
        <w:rPr>
          <w:rFonts w:ascii="Arial" w:hAnsi="Arial" w:cs="Arial"/>
          <w:sz w:val="20"/>
          <w:szCs w:val="20"/>
          <w:u w:val="single"/>
        </w:rPr>
      </w:pPr>
      <w:r w:rsidRPr="00B239C1">
        <w:rPr>
          <w:rFonts w:ascii="Arial" w:hAnsi="Arial" w:cs="Arial"/>
          <w:sz w:val="20"/>
          <w:szCs w:val="20"/>
        </w:rPr>
        <w:t>3</w:t>
      </w:r>
      <w:r w:rsidRPr="00B239C1">
        <w:rPr>
          <w:rFonts w:ascii="Arial" w:hAnsi="Arial" w:cs="Arial"/>
          <w:sz w:val="20"/>
          <w:szCs w:val="20"/>
        </w:rPr>
        <w:tab/>
      </w:r>
      <w:r w:rsidRPr="00B239C1">
        <w:rPr>
          <w:rFonts w:ascii="Arial" w:hAnsi="Arial" w:cs="Arial"/>
          <w:sz w:val="20"/>
          <w:szCs w:val="20"/>
          <w:u w:val="single"/>
        </w:rPr>
        <w:t>Tarief 2 Opslagtarief:</w:t>
      </w:r>
    </w:p>
    <w:p w:rsidR="00157BCE" w:rsidRPr="00B239C1" w:rsidRDefault="00157BCE" w:rsidP="00B84085">
      <w:pPr>
        <w:ind w:left="1410" w:hanging="705"/>
        <w:rPr>
          <w:rFonts w:ascii="Arial" w:hAnsi="Arial" w:cs="Arial"/>
          <w:sz w:val="20"/>
          <w:szCs w:val="20"/>
        </w:rPr>
      </w:pPr>
      <w:r w:rsidRPr="00B239C1">
        <w:rPr>
          <w:rFonts w:ascii="Arial" w:hAnsi="Arial" w:cs="Arial"/>
          <w:sz w:val="20"/>
          <w:szCs w:val="20"/>
        </w:rPr>
        <w:tab/>
        <w:t xml:space="preserve">Het opslagtarief is een tarief welke inschrijver dient aan te geven op </w:t>
      </w:r>
      <w:r w:rsidRPr="00A406F7">
        <w:rPr>
          <w:rFonts w:ascii="Arial" w:hAnsi="Arial" w:cs="Arial"/>
          <w:sz w:val="20"/>
          <w:szCs w:val="20"/>
          <w:u w:val="single"/>
        </w:rPr>
        <w:t>bijlage 1</w:t>
      </w:r>
      <w:r w:rsidRPr="00B239C1">
        <w:rPr>
          <w:rFonts w:ascii="Arial" w:hAnsi="Arial" w:cs="Arial"/>
          <w:sz w:val="20"/>
          <w:szCs w:val="20"/>
        </w:rPr>
        <w:t xml:space="preserve"> van het inschrijvingsbiljet. Het opslagtarief is vast gedurende de gehele en volledige looptijd van de overeenkomst.</w:t>
      </w:r>
    </w:p>
    <w:p w:rsidR="00157BCE" w:rsidRPr="00B239C1" w:rsidRDefault="00157BCE" w:rsidP="00CE70F9">
      <w:pPr>
        <w:ind w:left="1410" w:hanging="705"/>
        <w:rPr>
          <w:rFonts w:ascii="Arial" w:hAnsi="Arial" w:cs="Arial"/>
          <w:sz w:val="20"/>
          <w:szCs w:val="20"/>
        </w:rPr>
      </w:pPr>
      <w:r w:rsidRPr="00B239C1">
        <w:rPr>
          <w:rFonts w:ascii="Arial" w:hAnsi="Arial" w:cs="Arial"/>
          <w:sz w:val="20"/>
          <w:szCs w:val="20"/>
        </w:rPr>
        <w:t>4</w:t>
      </w:r>
      <w:r w:rsidRPr="00B239C1">
        <w:rPr>
          <w:rFonts w:ascii="Arial" w:hAnsi="Arial" w:cs="Arial"/>
          <w:sz w:val="20"/>
          <w:szCs w:val="20"/>
        </w:rPr>
        <w:tab/>
        <w:t>De totale vergoeding voor een bepaalde maand bestaat uit het opbrengsttarief van die maand plus een vast opslagtarief per ton ingezameld oud papier en karton welke opdrachtnemer bij inschrijving opgeeft, vermenigvuldigd met het aantal ton ingezameld oud papier en karton van die maand.</w:t>
      </w:r>
    </w:p>
    <w:p w:rsidR="00157BCE" w:rsidRPr="00B239C1" w:rsidRDefault="00157BCE" w:rsidP="00CE70F9">
      <w:pPr>
        <w:ind w:left="1410" w:hanging="705"/>
        <w:rPr>
          <w:rFonts w:ascii="Arial" w:hAnsi="Arial" w:cs="Arial"/>
          <w:sz w:val="20"/>
          <w:szCs w:val="20"/>
        </w:rPr>
      </w:pPr>
      <w:r w:rsidRPr="00B239C1">
        <w:rPr>
          <w:rFonts w:ascii="Arial" w:hAnsi="Arial" w:cs="Arial"/>
          <w:sz w:val="20"/>
          <w:szCs w:val="20"/>
        </w:rPr>
        <w:t>5</w:t>
      </w:r>
      <w:r w:rsidRPr="00B239C1">
        <w:rPr>
          <w:rFonts w:ascii="Arial" w:hAnsi="Arial" w:cs="Arial"/>
          <w:sz w:val="20"/>
          <w:szCs w:val="20"/>
        </w:rPr>
        <w:tab/>
        <w:t xml:space="preserve">De opdrachtnemer is uitsluitend vergoeding verplicht aan de opdrachtgever over de daadwerkelijk ingezamelde tonnages oud papier en karton. </w:t>
      </w:r>
    </w:p>
    <w:p w:rsidR="00157BCE" w:rsidRPr="00B239C1" w:rsidRDefault="00157BCE" w:rsidP="00A574C6">
      <w:pPr>
        <w:ind w:firstLine="708"/>
        <w:rPr>
          <w:rFonts w:ascii="Arial" w:hAnsi="Arial" w:cs="Arial"/>
          <w:b/>
          <w:sz w:val="20"/>
          <w:szCs w:val="20"/>
        </w:rPr>
      </w:pPr>
    </w:p>
    <w:p w:rsidR="00157BCE" w:rsidRPr="00B239C1" w:rsidRDefault="00157BCE" w:rsidP="00A574C6">
      <w:pPr>
        <w:ind w:firstLine="708"/>
        <w:rPr>
          <w:rFonts w:ascii="Arial" w:hAnsi="Arial" w:cs="Arial"/>
          <w:b/>
          <w:sz w:val="20"/>
          <w:szCs w:val="20"/>
        </w:rPr>
      </w:pPr>
      <w:r w:rsidRPr="00B239C1">
        <w:rPr>
          <w:rFonts w:ascii="Arial" w:hAnsi="Arial" w:cs="Arial"/>
          <w:b/>
          <w:sz w:val="20"/>
          <w:szCs w:val="20"/>
        </w:rPr>
        <w:t>(Perceel 2)</w:t>
      </w:r>
    </w:p>
    <w:p w:rsidR="00157BCE" w:rsidRPr="00B239C1" w:rsidRDefault="00157BCE" w:rsidP="00545A48">
      <w:pPr>
        <w:ind w:firstLine="708"/>
        <w:rPr>
          <w:rFonts w:ascii="Arial" w:hAnsi="Arial" w:cs="Arial"/>
          <w:sz w:val="20"/>
          <w:szCs w:val="20"/>
          <w:u w:val="single"/>
        </w:rPr>
      </w:pPr>
      <w:r w:rsidRPr="00B239C1">
        <w:rPr>
          <w:rFonts w:ascii="Arial" w:hAnsi="Arial" w:cs="Arial"/>
          <w:sz w:val="20"/>
          <w:szCs w:val="20"/>
        </w:rPr>
        <w:t>7</w:t>
      </w:r>
      <w:r w:rsidRPr="00B239C1">
        <w:rPr>
          <w:rFonts w:ascii="Arial" w:hAnsi="Arial" w:cs="Arial"/>
          <w:sz w:val="20"/>
          <w:szCs w:val="20"/>
        </w:rPr>
        <w:tab/>
      </w:r>
      <w:r w:rsidRPr="00B239C1">
        <w:rPr>
          <w:rFonts w:ascii="Arial" w:hAnsi="Arial" w:cs="Arial"/>
          <w:sz w:val="20"/>
          <w:szCs w:val="20"/>
          <w:u w:val="single"/>
        </w:rPr>
        <w:t>Kosten voor huur, transport van containers en inzameltarieven per gemeente per jaar:</w:t>
      </w:r>
    </w:p>
    <w:p w:rsidR="00157BCE" w:rsidRPr="00B239C1" w:rsidRDefault="00157BCE" w:rsidP="00545A48">
      <w:pPr>
        <w:ind w:left="708" w:firstLine="708"/>
        <w:rPr>
          <w:rFonts w:ascii="Arial" w:hAnsi="Arial" w:cs="Arial"/>
          <w:sz w:val="20"/>
          <w:szCs w:val="20"/>
        </w:rPr>
      </w:pPr>
      <w:r w:rsidRPr="00B239C1">
        <w:rPr>
          <w:rFonts w:ascii="Arial" w:hAnsi="Arial" w:cs="Arial"/>
          <w:sz w:val="20"/>
          <w:szCs w:val="20"/>
        </w:rPr>
        <w:t xml:space="preserve">- De inschrijver dient bij de inschrijving gebruik te maken van bijlage 2 inschrijvingsbiljet </w:t>
      </w:r>
    </w:p>
    <w:p w:rsidR="00157BCE" w:rsidRPr="00B239C1" w:rsidRDefault="00157BCE" w:rsidP="00545A48">
      <w:pPr>
        <w:ind w:left="708" w:firstLine="708"/>
        <w:rPr>
          <w:rFonts w:ascii="Arial" w:hAnsi="Arial" w:cs="Arial"/>
          <w:sz w:val="20"/>
          <w:szCs w:val="20"/>
        </w:rPr>
      </w:pPr>
      <w:r w:rsidRPr="00B239C1">
        <w:rPr>
          <w:rFonts w:ascii="Arial" w:hAnsi="Arial" w:cs="Arial"/>
          <w:sz w:val="20"/>
          <w:szCs w:val="20"/>
        </w:rPr>
        <w:t>- Alle genoemde tarieven zijn vast gedurende de looptijd van de overeenkomst</w:t>
      </w:r>
    </w:p>
    <w:p w:rsidR="00157BCE" w:rsidRDefault="00157BCE" w:rsidP="00B84085">
      <w:pPr>
        <w:ind w:left="1413" w:hanging="708"/>
        <w:rPr>
          <w:rFonts w:ascii="Arial" w:hAnsi="Arial" w:cs="Arial"/>
          <w:sz w:val="20"/>
          <w:szCs w:val="20"/>
        </w:rPr>
      </w:pPr>
    </w:p>
    <w:p w:rsidR="00157BCE" w:rsidRPr="00B239C1" w:rsidRDefault="00157BCE" w:rsidP="00A62E3C">
      <w:pPr>
        <w:ind w:left="720" w:hanging="15"/>
        <w:rPr>
          <w:rFonts w:ascii="Arial" w:hAnsi="Arial" w:cs="Arial"/>
          <w:sz w:val="20"/>
          <w:szCs w:val="20"/>
        </w:rPr>
      </w:pPr>
      <w:r w:rsidRPr="00B239C1">
        <w:rPr>
          <w:rFonts w:ascii="Arial" w:hAnsi="Arial" w:cs="Arial"/>
          <w:sz w:val="20"/>
          <w:szCs w:val="20"/>
        </w:rPr>
        <w:t>Alle tot de uitvoering van de opdracht behorende kosten</w:t>
      </w:r>
      <w:r w:rsidR="00AB0021">
        <w:rPr>
          <w:rFonts w:ascii="Arial" w:hAnsi="Arial" w:cs="Arial"/>
          <w:sz w:val="20"/>
          <w:szCs w:val="20"/>
        </w:rPr>
        <w:t xml:space="preserve"> en opbrengsten </w:t>
      </w:r>
      <w:r w:rsidRPr="00B239C1">
        <w:rPr>
          <w:rFonts w:ascii="Arial" w:hAnsi="Arial" w:cs="Arial"/>
          <w:sz w:val="20"/>
          <w:szCs w:val="20"/>
        </w:rPr>
        <w:t>voor perceel 1 en 2</w:t>
      </w:r>
      <w:r>
        <w:rPr>
          <w:rFonts w:ascii="Arial" w:hAnsi="Arial" w:cs="Arial"/>
          <w:sz w:val="20"/>
          <w:szCs w:val="20"/>
        </w:rPr>
        <w:t xml:space="preserve"> met betrekking tot </w:t>
      </w:r>
      <w:r w:rsidRPr="00B239C1">
        <w:rPr>
          <w:rFonts w:ascii="Arial" w:hAnsi="Arial" w:cs="Arial"/>
          <w:sz w:val="20"/>
          <w:szCs w:val="20"/>
        </w:rPr>
        <w:t>inzameling en verwerking van het oud papier en karton, zoals o.a. kosten van materieel, administratiekosten, overslagkosten, (eventuele) nasorteerkosten, verwerkingskosten, handlingskosten, weegkosten et cetera worden geacht in de vergoeding te zijn verdisconteerd. Er kunnen door de opdrachtnemer geen andere kosten in rekening worden gebracht aan de opdrachtgever anders dan de in de af te sluiten overeenkomst overeengekomen tarieven. Tarieven zijn in Euro en zijn excl. BTW.</w:t>
      </w:r>
    </w:p>
    <w:p w:rsidR="00157BCE" w:rsidRPr="00B239C1" w:rsidRDefault="00157BCE" w:rsidP="003032AD">
      <w:pPr>
        <w:rPr>
          <w:rFonts w:ascii="Arial" w:hAnsi="Arial" w:cs="Arial"/>
          <w:sz w:val="20"/>
          <w:szCs w:val="20"/>
        </w:rPr>
      </w:pPr>
    </w:p>
    <w:p w:rsidR="00157BCE" w:rsidRPr="00B239C1" w:rsidRDefault="00157BCE" w:rsidP="003032AD">
      <w:pPr>
        <w:rPr>
          <w:rFonts w:ascii="Arial" w:hAnsi="Arial" w:cs="Arial"/>
          <w:sz w:val="20"/>
          <w:szCs w:val="20"/>
        </w:rPr>
      </w:pPr>
    </w:p>
    <w:p w:rsidR="00157BCE" w:rsidRPr="00545A48" w:rsidRDefault="00157BCE" w:rsidP="0089564D">
      <w:pPr>
        <w:ind w:firstLine="708"/>
        <w:rPr>
          <w:rFonts w:ascii="Arial" w:hAnsi="Arial" w:cs="Arial"/>
          <w:b/>
          <w:sz w:val="20"/>
          <w:szCs w:val="20"/>
        </w:rPr>
      </w:pPr>
      <w:r w:rsidRPr="00B239C1">
        <w:rPr>
          <w:rFonts w:ascii="Arial" w:hAnsi="Arial" w:cs="Arial"/>
          <w:b/>
          <w:sz w:val="20"/>
          <w:szCs w:val="20"/>
        </w:rPr>
        <w:t>Algemeen</w:t>
      </w:r>
    </w:p>
    <w:p w:rsidR="00157BCE" w:rsidRPr="00FD51BE" w:rsidRDefault="00157BCE" w:rsidP="00B94CFD">
      <w:pPr>
        <w:numPr>
          <w:ilvl w:val="0"/>
          <w:numId w:val="45"/>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Eenmaal per maand verzendt opdrachtnemer een factuur aan opdrachtgever. Deze wordt binnen tien werkdagen na afloop van een maand verzonden naar opdrachtgever. Bedragen worden gespecificeerd, opgegeven in euro’s en zijn exclusief BTW.</w:t>
      </w:r>
    </w:p>
    <w:p w:rsidR="00157BCE" w:rsidRPr="00FD51BE" w:rsidRDefault="00157BCE" w:rsidP="00B94CFD">
      <w:pPr>
        <w:numPr>
          <w:ilvl w:val="0"/>
          <w:numId w:val="45"/>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Indien opdrachtgever regulier meer dan twintig keer aanlevert per week mag opdrachtnemer er voor kiezen om de factuur eenmaal per twee weken te verzenden.</w:t>
      </w:r>
    </w:p>
    <w:p w:rsidR="00157BCE" w:rsidRPr="00FD51BE" w:rsidRDefault="00157BCE" w:rsidP="00B94CFD">
      <w:pPr>
        <w:numPr>
          <w:ilvl w:val="0"/>
          <w:numId w:val="45"/>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lastRenderedPageBreak/>
        <w:t>Op de factuur is, naast de naw- en wettelijk verplichte gegevens van de opdrachtnemer, het volgende vermeld:</w:t>
      </w:r>
    </w:p>
    <w:p w:rsidR="00157BCE" w:rsidRPr="00FD51BE" w:rsidRDefault="00157BCE" w:rsidP="005D720E">
      <w:pPr>
        <w:autoSpaceDE w:val="0"/>
        <w:autoSpaceDN w:val="0"/>
        <w:adjustRightInd w:val="0"/>
        <w:ind w:left="1620" w:hanging="360"/>
        <w:rPr>
          <w:rFonts w:ascii="Arial" w:hAnsi="Arial" w:cs="Arial"/>
          <w:sz w:val="20"/>
          <w:szCs w:val="20"/>
        </w:rPr>
      </w:pPr>
      <w:r w:rsidRPr="00FD51BE">
        <w:rPr>
          <w:rFonts w:ascii="Arial" w:hAnsi="Arial" w:cs="Arial"/>
          <w:sz w:val="20"/>
          <w:szCs w:val="20"/>
        </w:rPr>
        <w:t>−</w:t>
      </w:r>
      <w:r>
        <w:rPr>
          <w:rFonts w:ascii="Arial" w:hAnsi="Arial" w:cs="Arial"/>
          <w:sz w:val="20"/>
          <w:szCs w:val="20"/>
        </w:rPr>
        <w:tab/>
      </w:r>
      <w:r w:rsidRPr="00FD51BE">
        <w:rPr>
          <w:rFonts w:ascii="Arial" w:hAnsi="Arial" w:cs="Arial"/>
          <w:sz w:val="20"/>
          <w:szCs w:val="20"/>
        </w:rPr>
        <w:t>het volgnummer van de rapportage die betrekking heeft op de factuur;</w:t>
      </w:r>
    </w:p>
    <w:p w:rsidR="00157BCE" w:rsidRPr="00FD51BE" w:rsidRDefault="00157BCE" w:rsidP="005D720E">
      <w:pPr>
        <w:autoSpaceDE w:val="0"/>
        <w:autoSpaceDN w:val="0"/>
        <w:adjustRightInd w:val="0"/>
        <w:ind w:left="1620" w:hanging="360"/>
        <w:rPr>
          <w:rFonts w:ascii="Arial" w:hAnsi="Arial" w:cs="Arial"/>
          <w:sz w:val="20"/>
          <w:szCs w:val="20"/>
        </w:rPr>
      </w:pPr>
      <w:r w:rsidRPr="00FD51BE">
        <w:rPr>
          <w:rFonts w:ascii="Arial" w:hAnsi="Arial" w:cs="Arial"/>
          <w:sz w:val="20"/>
          <w:szCs w:val="20"/>
        </w:rPr>
        <w:t>−</w:t>
      </w:r>
      <w:r>
        <w:rPr>
          <w:rFonts w:ascii="Arial" w:hAnsi="Arial" w:cs="Arial"/>
          <w:sz w:val="20"/>
          <w:szCs w:val="20"/>
        </w:rPr>
        <w:tab/>
      </w:r>
      <w:r w:rsidRPr="00B84085">
        <w:rPr>
          <w:rFonts w:ascii="Arial" w:hAnsi="Arial" w:cs="Arial"/>
          <w:sz w:val="20"/>
          <w:szCs w:val="20"/>
        </w:rPr>
        <w:t>het aantal tonnage van</w:t>
      </w:r>
      <w:r w:rsidRPr="00FD51BE">
        <w:rPr>
          <w:rFonts w:ascii="Arial" w:hAnsi="Arial" w:cs="Arial"/>
          <w:sz w:val="20"/>
          <w:szCs w:val="20"/>
        </w:rPr>
        <w:t xml:space="preserve"> in die maand door opdrachtgever aangeleverde hoeveelheid. Dit per afvalstroom en indien van toepassing, per locatie;</w:t>
      </w:r>
    </w:p>
    <w:p w:rsidR="00157BCE" w:rsidRPr="00FD51BE" w:rsidRDefault="00157BCE" w:rsidP="005D720E">
      <w:pPr>
        <w:autoSpaceDE w:val="0"/>
        <w:autoSpaceDN w:val="0"/>
        <w:adjustRightInd w:val="0"/>
        <w:ind w:left="1620" w:hanging="360"/>
        <w:rPr>
          <w:rFonts w:ascii="Arial" w:hAnsi="Arial" w:cs="Arial"/>
          <w:sz w:val="20"/>
          <w:szCs w:val="20"/>
        </w:rPr>
      </w:pPr>
      <w:r w:rsidRPr="00FD51BE">
        <w:rPr>
          <w:rFonts w:ascii="Arial" w:hAnsi="Arial" w:cs="Arial"/>
          <w:sz w:val="20"/>
          <w:szCs w:val="20"/>
        </w:rPr>
        <w:t>−</w:t>
      </w:r>
      <w:r>
        <w:rPr>
          <w:rFonts w:ascii="Arial" w:hAnsi="Arial" w:cs="Arial"/>
          <w:sz w:val="20"/>
          <w:szCs w:val="20"/>
        </w:rPr>
        <w:tab/>
      </w:r>
      <w:r w:rsidRPr="00FD51BE">
        <w:rPr>
          <w:rFonts w:ascii="Arial" w:hAnsi="Arial" w:cs="Arial"/>
          <w:sz w:val="20"/>
          <w:szCs w:val="20"/>
        </w:rPr>
        <w:t>nummer van de inkoopopdracht. Dit nummer wordt toegekend door opdrachtgever.</w:t>
      </w:r>
    </w:p>
    <w:p w:rsidR="00157BCE" w:rsidRPr="00FD51BE" w:rsidRDefault="00157BCE" w:rsidP="005D720E">
      <w:pPr>
        <w:autoSpaceDE w:val="0"/>
        <w:autoSpaceDN w:val="0"/>
        <w:adjustRightInd w:val="0"/>
        <w:ind w:left="1620" w:hanging="360"/>
        <w:rPr>
          <w:rFonts w:ascii="Arial" w:hAnsi="Arial" w:cs="Arial"/>
          <w:sz w:val="20"/>
          <w:szCs w:val="20"/>
        </w:rPr>
      </w:pPr>
      <w:r w:rsidRPr="00FD51BE">
        <w:rPr>
          <w:rFonts w:ascii="Arial" w:hAnsi="Arial" w:cs="Arial"/>
          <w:sz w:val="20"/>
          <w:szCs w:val="20"/>
        </w:rPr>
        <w:t>−</w:t>
      </w:r>
      <w:r>
        <w:rPr>
          <w:rFonts w:ascii="Arial" w:hAnsi="Arial" w:cs="Arial"/>
          <w:sz w:val="20"/>
          <w:szCs w:val="20"/>
        </w:rPr>
        <w:tab/>
      </w:r>
      <w:r w:rsidRPr="00FD51BE">
        <w:rPr>
          <w:rFonts w:ascii="Arial" w:hAnsi="Arial" w:cs="Arial"/>
          <w:sz w:val="20"/>
          <w:szCs w:val="20"/>
        </w:rPr>
        <w:t>eventuele creditbedragen worden apart vermeld op de factuur.</w:t>
      </w:r>
    </w:p>
    <w:p w:rsidR="00157BCE" w:rsidRPr="00FD51BE" w:rsidRDefault="00157BCE" w:rsidP="005D720E">
      <w:pPr>
        <w:autoSpaceDE w:val="0"/>
        <w:autoSpaceDN w:val="0"/>
        <w:adjustRightInd w:val="0"/>
        <w:ind w:left="1620" w:hanging="360"/>
        <w:rPr>
          <w:rFonts w:ascii="Arial" w:hAnsi="Arial" w:cs="Arial"/>
          <w:sz w:val="20"/>
          <w:szCs w:val="20"/>
        </w:rPr>
      </w:pPr>
      <w:r w:rsidRPr="00FD51BE">
        <w:rPr>
          <w:rFonts w:ascii="Arial" w:hAnsi="Arial" w:cs="Arial"/>
          <w:sz w:val="20"/>
          <w:szCs w:val="20"/>
        </w:rPr>
        <w:t>−</w:t>
      </w:r>
      <w:r>
        <w:rPr>
          <w:rFonts w:ascii="Arial" w:hAnsi="Arial" w:cs="Arial"/>
          <w:sz w:val="20"/>
          <w:szCs w:val="20"/>
        </w:rPr>
        <w:tab/>
      </w:r>
      <w:r w:rsidRPr="00FD51BE">
        <w:rPr>
          <w:rFonts w:ascii="Arial" w:hAnsi="Arial" w:cs="Arial"/>
          <w:sz w:val="20"/>
          <w:szCs w:val="20"/>
        </w:rPr>
        <w:t>alle op de factuur betrekking hebbende weegbonnen worden bij de factuur gevoegd.</w:t>
      </w:r>
    </w:p>
    <w:p w:rsidR="00157BCE" w:rsidRPr="00FD51BE" w:rsidRDefault="00157BCE" w:rsidP="005D720E">
      <w:pPr>
        <w:autoSpaceDE w:val="0"/>
        <w:autoSpaceDN w:val="0"/>
        <w:adjustRightInd w:val="0"/>
        <w:ind w:left="1260"/>
        <w:rPr>
          <w:rFonts w:ascii="Arial" w:hAnsi="Arial" w:cs="Arial"/>
          <w:sz w:val="20"/>
          <w:szCs w:val="20"/>
        </w:rPr>
      </w:pPr>
      <w:r w:rsidRPr="00FD51BE">
        <w:rPr>
          <w:rFonts w:ascii="Arial" w:hAnsi="Arial" w:cs="Arial"/>
          <w:sz w:val="20"/>
          <w:szCs w:val="20"/>
        </w:rPr>
        <w:t>Alle kosten van vervoer, waaronder tol- veer- parkeer- en pasgelden, brandstoffen en verzekeringen van de eventuele op- en overslaglocatie naar de eindverwerker komen voor rekening van opdrachtnemer.</w:t>
      </w:r>
    </w:p>
    <w:p w:rsidR="00157BCE" w:rsidRPr="00FD51BE" w:rsidRDefault="00157BCE" w:rsidP="00B94CFD">
      <w:pPr>
        <w:numPr>
          <w:ilvl w:val="0"/>
          <w:numId w:val="45"/>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Opdrachtnemer brengt geen extra kosten in rekening voor het nasorteren van enige afvalstroom.</w:t>
      </w:r>
    </w:p>
    <w:p w:rsidR="00157BCE" w:rsidRPr="00FD51BE" w:rsidRDefault="00157BCE" w:rsidP="00B94CFD">
      <w:pPr>
        <w:numPr>
          <w:ilvl w:val="0"/>
          <w:numId w:val="45"/>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De kosten die opdrachtnemer moet maken in verband met het niet voldoen aan de specificaties van aanleveringen en die voor rekening komen van opdrachtgever worden op een aparte factuur vermeld. Op de factuur wordt vermeld op welke wijze overeenstemming is bereikt tussen opdrachtgever en opdrachtnemer over deze kosten. Ook de correspondentie en/of mondelinge of telefonische contacten worden vermeld op deze factuur.</w:t>
      </w:r>
    </w:p>
    <w:p w:rsidR="00157BCE" w:rsidRPr="00FD51BE" w:rsidRDefault="00157BCE" w:rsidP="00B94CFD">
      <w:pPr>
        <w:numPr>
          <w:ilvl w:val="0"/>
          <w:numId w:val="45"/>
        </w:numPr>
        <w:tabs>
          <w:tab w:val="clear" w:pos="720"/>
          <w:tab w:val="num" w:pos="1260"/>
        </w:tabs>
        <w:spacing w:line="280" w:lineRule="exact"/>
        <w:ind w:left="1260" w:hanging="540"/>
        <w:rPr>
          <w:rFonts w:ascii="Arial" w:hAnsi="Arial" w:cs="Arial"/>
          <w:sz w:val="20"/>
          <w:szCs w:val="20"/>
        </w:rPr>
      </w:pPr>
      <w:r w:rsidRPr="005D720E">
        <w:rPr>
          <w:rFonts w:ascii="Arial" w:hAnsi="Arial" w:cs="Arial"/>
          <w:sz w:val="20"/>
          <w:szCs w:val="20"/>
        </w:rPr>
        <w:t>Een rapportage van bevindingen hoeft niet op de factuur vermeld te worden.</w:t>
      </w:r>
    </w:p>
    <w:p w:rsidR="00157BCE" w:rsidRPr="00FD51BE" w:rsidRDefault="00157BCE" w:rsidP="00B94CFD">
      <w:pPr>
        <w:numPr>
          <w:ilvl w:val="0"/>
          <w:numId w:val="45"/>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Indien opdrachtgever melding maakt van een foutieve factuur, verplicht opdrachtnemer zich om binnen vijf werkdagen te zorgen voor een correcte factuur.</w:t>
      </w:r>
    </w:p>
    <w:p w:rsidR="00157BCE" w:rsidRPr="00FD51BE" w:rsidRDefault="00157BCE" w:rsidP="00B94CFD">
      <w:pPr>
        <w:numPr>
          <w:ilvl w:val="0"/>
          <w:numId w:val="45"/>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Voor iedere vertraging bij het door opdrachtgever aanleveren van afvalstromen op de verwerkings- en/ of overslaglocatie van een kwartier of een deel van een kwartier nadat opdrachtgever zich heeft gemeld bij de portier van de locatie wordt een boete van € 22,50 berekend.</w:t>
      </w:r>
    </w:p>
    <w:p w:rsidR="00157BCE" w:rsidRDefault="00157BCE" w:rsidP="00B94CFD">
      <w:pPr>
        <w:numPr>
          <w:ilvl w:val="0"/>
          <w:numId w:val="45"/>
        </w:numPr>
        <w:tabs>
          <w:tab w:val="clear" w:pos="720"/>
          <w:tab w:val="num" w:pos="1260"/>
        </w:tabs>
        <w:spacing w:line="280" w:lineRule="exact"/>
        <w:ind w:left="1260" w:hanging="540"/>
        <w:rPr>
          <w:rFonts w:ascii="Arial" w:hAnsi="Arial" w:cs="Arial"/>
          <w:sz w:val="20"/>
          <w:szCs w:val="20"/>
        </w:rPr>
      </w:pPr>
      <w:r w:rsidRPr="00FD51BE">
        <w:rPr>
          <w:rFonts w:ascii="Arial" w:hAnsi="Arial" w:cs="Arial"/>
          <w:sz w:val="20"/>
          <w:szCs w:val="20"/>
        </w:rPr>
        <w:t xml:space="preserve">Facturen worden binnen </w:t>
      </w:r>
      <w:r>
        <w:rPr>
          <w:rFonts w:ascii="Arial" w:hAnsi="Arial" w:cs="Arial"/>
          <w:sz w:val="20"/>
          <w:szCs w:val="20"/>
        </w:rPr>
        <w:t>30</w:t>
      </w:r>
      <w:r w:rsidRPr="00FD51BE">
        <w:rPr>
          <w:rFonts w:ascii="Arial" w:hAnsi="Arial" w:cs="Arial"/>
          <w:sz w:val="20"/>
          <w:szCs w:val="20"/>
        </w:rPr>
        <w:t xml:space="preserve"> werkdagen na ontvangst betaald door opdrachtgever.</w:t>
      </w:r>
    </w:p>
    <w:p w:rsidR="00157BCE" w:rsidRPr="00FD51BE" w:rsidRDefault="00157BCE" w:rsidP="00B94CFD">
      <w:pPr>
        <w:numPr>
          <w:ilvl w:val="0"/>
          <w:numId w:val="45"/>
        </w:numPr>
        <w:tabs>
          <w:tab w:val="clear" w:pos="720"/>
          <w:tab w:val="num" w:pos="1260"/>
        </w:tabs>
        <w:spacing w:line="280" w:lineRule="exact"/>
        <w:ind w:left="1260" w:hanging="540"/>
        <w:rPr>
          <w:rFonts w:ascii="Arial" w:hAnsi="Arial" w:cs="Arial"/>
          <w:sz w:val="20"/>
          <w:szCs w:val="20"/>
        </w:rPr>
      </w:pPr>
      <w:r>
        <w:rPr>
          <w:rFonts w:ascii="Arial" w:hAnsi="Arial" w:cs="Arial"/>
          <w:sz w:val="20"/>
          <w:szCs w:val="20"/>
        </w:rPr>
        <w:t>Creditfacturen worden binnen 30</w:t>
      </w:r>
      <w:r w:rsidRPr="00FD51BE">
        <w:rPr>
          <w:rFonts w:ascii="Arial" w:hAnsi="Arial" w:cs="Arial"/>
          <w:sz w:val="20"/>
          <w:szCs w:val="20"/>
        </w:rPr>
        <w:t xml:space="preserve"> werkdagen betaald door opdracht</w:t>
      </w:r>
      <w:r>
        <w:rPr>
          <w:rFonts w:ascii="Arial" w:hAnsi="Arial" w:cs="Arial"/>
          <w:sz w:val="20"/>
          <w:szCs w:val="20"/>
        </w:rPr>
        <w:t>nemer</w:t>
      </w:r>
    </w:p>
    <w:p w:rsidR="00157BCE" w:rsidRPr="00E65151" w:rsidRDefault="00157BCE" w:rsidP="00E65151">
      <w:pPr>
        <w:tabs>
          <w:tab w:val="num" w:pos="1260"/>
        </w:tabs>
        <w:autoSpaceDE w:val="0"/>
        <w:autoSpaceDN w:val="0"/>
        <w:adjustRightInd w:val="0"/>
        <w:spacing w:line="280" w:lineRule="exact"/>
        <w:ind w:left="1260" w:hanging="540"/>
        <w:outlineLvl w:val="0"/>
        <w:rPr>
          <w:rFonts w:ascii="Arial" w:hAnsi="Arial" w:cs="Arial"/>
          <w:b/>
          <w:bCs/>
          <w:sz w:val="20"/>
          <w:szCs w:val="20"/>
        </w:rPr>
      </w:pPr>
      <w:r>
        <w:rPr>
          <w:rFonts w:ascii="Arial" w:hAnsi="Arial" w:cs="Arial"/>
          <w:sz w:val="20"/>
          <w:szCs w:val="20"/>
        </w:rPr>
        <w:t>11</w:t>
      </w:r>
      <w:r>
        <w:rPr>
          <w:rFonts w:ascii="Arial" w:hAnsi="Arial" w:cs="Arial"/>
          <w:sz w:val="20"/>
          <w:szCs w:val="20"/>
        </w:rPr>
        <w:tab/>
      </w:r>
      <w:r w:rsidRPr="00E65151">
        <w:rPr>
          <w:rFonts w:ascii="Arial" w:hAnsi="Arial" w:cs="Arial"/>
          <w:sz w:val="20"/>
          <w:szCs w:val="20"/>
        </w:rPr>
        <w:t>Indien gedurende de duur van de overeenkomst opdrachtgever meer afvalstromen wil aanleveren aan opdrachtnemer voor verwerking, dan dient opdrachtnemer hiervoor een prijsopgave te doen. Opdrachtnemer kan schriftelijk aantonen dat een marktconform tarief wordt aangeboden. Dit tarief is geldig voor het betreffende kalenderjaar. Aanpassing van dit tarief conform het gestelde in dit artikel.</w:t>
      </w:r>
      <w:bookmarkStart w:id="88" w:name="_Toc366745434"/>
    </w:p>
    <w:p w:rsidR="00157BCE" w:rsidRPr="005D720E" w:rsidRDefault="00157BCE" w:rsidP="00644564">
      <w:pPr>
        <w:pStyle w:val="Heading2"/>
        <w:rPr>
          <w:i w:val="0"/>
          <w:sz w:val="20"/>
          <w:lang w:val="nl-NL"/>
        </w:rPr>
      </w:pPr>
      <w:bookmarkStart w:id="89" w:name="_Toc133809630"/>
      <w:bookmarkStart w:id="90" w:name="_Toc234299344"/>
      <w:bookmarkStart w:id="91" w:name="_Toc371421929"/>
      <w:r>
        <w:rPr>
          <w:i w:val="0"/>
          <w:sz w:val="20"/>
          <w:lang w:val="nl-NL"/>
        </w:rPr>
        <w:t>3.5</w:t>
      </w:r>
      <w:r>
        <w:rPr>
          <w:i w:val="0"/>
          <w:sz w:val="20"/>
          <w:lang w:val="nl-NL"/>
        </w:rPr>
        <w:tab/>
      </w:r>
      <w:r w:rsidRPr="005D720E">
        <w:rPr>
          <w:i w:val="0"/>
          <w:sz w:val="20"/>
          <w:lang w:val="nl-NL"/>
        </w:rPr>
        <w:t>Inkoopvoorwaarden</w:t>
      </w:r>
      <w:bookmarkEnd w:id="89"/>
      <w:bookmarkEnd w:id="90"/>
      <w:bookmarkEnd w:id="91"/>
    </w:p>
    <w:p w:rsidR="00157BCE" w:rsidRPr="004C1DFE" w:rsidRDefault="00157BCE" w:rsidP="00A3710B">
      <w:pPr>
        <w:ind w:left="708"/>
        <w:rPr>
          <w:rFonts w:ascii="Arial" w:hAnsi="Arial" w:cs="Arial"/>
          <w:sz w:val="20"/>
        </w:rPr>
      </w:pPr>
      <w:r w:rsidRPr="00B239C1">
        <w:rPr>
          <w:rFonts w:ascii="Arial" w:hAnsi="Arial" w:cs="Arial"/>
          <w:sz w:val="20"/>
        </w:rPr>
        <w:t xml:space="preserve">Van toepassing op deze aanbesteding zijn de </w:t>
      </w:r>
      <w:r w:rsidRPr="00A406F7">
        <w:rPr>
          <w:rFonts w:ascii="Arial" w:hAnsi="Arial" w:cs="Arial"/>
          <w:sz w:val="20"/>
        </w:rPr>
        <w:t xml:space="preserve">inkoopvoorwaarden van de Gemeente Waalwijk worden onderdeel van de af te sluiten overeenkomsten. Deze zijn als </w:t>
      </w:r>
      <w:r w:rsidRPr="00A406F7">
        <w:rPr>
          <w:rFonts w:ascii="Arial" w:hAnsi="Arial" w:cs="Arial"/>
          <w:sz w:val="20"/>
          <w:u w:val="single"/>
        </w:rPr>
        <w:t>bijlage 6</w:t>
      </w:r>
      <w:r w:rsidRPr="00A406F7">
        <w:rPr>
          <w:rFonts w:ascii="Arial" w:hAnsi="Arial" w:cs="Arial"/>
          <w:sz w:val="20"/>
        </w:rPr>
        <w:t xml:space="preserve"> toegevoegd. De toepasselijkheid van iedere andere levering-, betaling- en ander algemene voorwaarden worden uitdrukkelijk van de hand gewezen. Door ondertekening van </w:t>
      </w:r>
      <w:r w:rsidRPr="00A406F7">
        <w:rPr>
          <w:rFonts w:ascii="Arial" w:hAnsi="Arial" w:cs="Arial"/>
          <w:sz w:val="20"/>
          <w:u w:val="single"/>
        </w:rPr>
        <w:t>bijlage 6</w:t>
      </w:r>
      <w:r w:rsidRPr="00A406F7">
        <w:rPr>
          <w:rFonts w:ascii="Arial" w:hAnsi="Arial" w:cs="Arial"/>
          <w:sz w:val="20"/>
        </w:rPr>
        <w:t xml:space="preserve"> geeft u aan akkoord te gaan met de inkoopvoorwaarden.</w:t>
      </w:r>
      <w:r w:rsidRPr="004C1DFE">
        <w:rPr>
          <w:rFonts w:ascii="Arial" w:hAnsi="Arial" w:cs="Arial"/>
          <w:sz w:val="20"/>
        </w:rPr>
        <w:t xml:space="preserve"> </w:t>
      </w:r>
    </w:p>
    <w:p w:rsidR="00157BCE" w:rsidRDefault="00157BCE" w:rsidP="00644564">
      <w:pPr>
        <w:ind w:left="720"/>
        <w:rPr>
          <w:rFonts w:ascii="Arial" w:hAnsi="Arial" w:cs="Arial"/>
          <w:sz w:val="20"/>
        </w:rPr>
      </w:pPr>
    </w:p>
    <w:p w:rsidR="00157BCE" w:rsidRPr="004C1DFE" w:rsidRDefault="00157BCE" w:rsidP="00A3710B">
      <w:pPr>
        <w:ind w:left="708"/>
        <w:rPr>
          <w:rFonts w:ascii="Arial" w:hAnsi="Arial" w:cs="Arial"/>
          <w:sz w:val="20"/>
        </w:rPr>
      </w:pPr>
      <w:r w:rsidRPr="00B239C1">
        <w:rPr>
          <w:rFonts w:ascii="Arial" w:hAnsi="Arial" w:cs="Arial"/>
          <w:sz w:val="20"/>
        </w:rPr>
        <w:t>In geval van tegenstrijdigheden tussen de besteksbepalingen en de “Inkoopvoorwaarden diensten” van Waalwijk prevaleren de besteksbepalingen.</w:t>
      </w:r>
    </w:p>
    <w:p w:rsidR="00157BCE" w:rsidRPr="009F141B" w:rsidRDefault="00157BCE" w:rsidP="00D90EBD">
      <w:pPr>
        <w:pStyle w:val="Heading2"/>
        <w:ind w:left="360"/>
        <w:rPr>
          <w:bCs w:val="0"/>
          <w:i w:val="0"/>
          <w:sz w:val="24"/>
          <w:szCs w:val="24"/>
          <w:lang w:val="nl-NL"/>
        </w:rPr>
      </w:pPr>
      <w:r w:rsidRPr="00D90EBD">
        <w:rPr>
          <w:b w:val="0"/>
          <w:bCs w:val="0"/>
          <w:sz w:val="20"/>
          <w:szCs w:val="20"/>
          <w:lang w:val="nl-NL"/>
        </w:rPr>
        <w:br w:type="page"/>
      </w:r>
      <w:bookmarkStart w:id="92" w:name="_Toc371421921"/>
      <w:r w:rsidRPr="00A3710B">
        <w:rPr>
          <w:bCs w:val="0"/>
          <w:i w:val="0"/>
          <w:sz w:val="24"/>
          <w:szCs w:val="24"/>
          <w:lang w:val="nl-NL"/>
        </w:rPr>
        <w:lastRenderedPageBreak/>
        <w:t>Bijlage 2</w:t>
      </w:r>
    </w:p>
    <w:p w:rsidR="00157BCE" w:rsidRDefault="00157BCE" w:rsidP="00D90EBD">
      <w:pPr>
        <w:pStyle w:val="Heading2"/>
        <w:ind w:left="360"/>
        <w:rPr>
          <w:i w:val="0"/>
          <w:sz w:val="20"/>
          <w:szCs w:val="20"/>
          <w:lang w:val="nl-NL"/>
        </w:rPr>
      </w:pPr>
    </w:p>
    <w:p w:rsidR="00157BCE" w:rsidRPr="00655031" w:rsidRDefault="00157BCE" w:rsidP="00D90EBD">
      <w:pPr>
        <w:pStyle w:val="Heading2"/>
        <w:ind w:left="360"/>
        <w:rPr>
          <w:i w:val="0"/>
          <w:sz w:val="20"/>
          <w:szCs w:val="20"/>
          <w:lang w:val="nl-NL"/>
        </w:rPr>
      </w:pPr>
      <w:r w:rsidRPr="00B239C1">
        <w:rPr>
          <w:i w:val="0"/>
          <w:sz w:val="20"/>
          <w:szCs w:val="20"/>
          <w:lang w:val="nl-NL"/>
        </w:rPr>
        <w:t>Lijst met verklaringen</w:t>
      </w:r>
      <w:bookmarkEnd w:id="92"/>
      <w:r w:rsidRPr="00B239C1">
        <w:rPr>
          <w:i w:val="0"/>
          <w:sz w:val="20"/>
          <w:szCs w:val="20"/>
          <w:lang w:val="nl-NL"/>
        </w:rPr>
        <w:t xml:space="preserve"> tbv beoordeling prijs voor perceel 1 en 2</w:t>
      </w:r>
    </w:p>
    <w:p w:rsidR="00157BCE" w:rsidRPr="009F141B" w:rsidRDefault="00157BCE" w:rsidP="00655031">
      <w:pPr>
        <w:ind w:firstLine="360"/>
        <w:rPr>
          <w:rFonts w:ascii="Arial" w:hAnsi="Arial" w:cs="Arial"/>
          <w:sz w:val="20"/>
          <w:szCs w:val="20"/>
          <w:lang w:eastAsia="en-US"/>
        </w:rPr>
      </w:pPr>
      <w:r w:rsidRPr="00655031">
        <w:rPr>
          <w:rFonts w:ascii="Arial" w:hAnsi="Arial" w:cs="Arial"/>
          <w:sz w:val="20"/>
          <w:szCs w:val="20"/>
          <w:lang w:eastAsia="en-US"/>
        </w:rPr>
        <w:object w:dxaOrig="9492" w:dyaOrig="4244">
          <v:shape id="_x0000_i1030" type="#_x0000_t75" style="width:474.55pt;height:210.1pt" o:ole="">
            <v:imagedata r:id="rId20" o:title=""/>
          </v:shape>
          <o:OLEObject Type="Embed" ProgID="Excel.Sheet.8" ShapeID="_x0000_i1030" DrawAspect="Content" ObjectID="_1447748928" r:id="rId21"/>
        </w:object>
      </w:r>
    </w:p>
    <w:p w:rsidR="00157BCE" w:rsidRPr="00A3710B" w:rsidRDefault="00157BCE" w:rsidP="001F49C5">
      <w:pPr>
        <w:pStyle w:val="BoZ-Subkop"/>
        <w:spacing w:line="240" w:lineRule="auto"/>
        <w:outlineLvl w:val="0"/>
        <w:rPr>
          <w:rFonts w:ascii="Arial" w:hAnsi="Arial" w:cs="Arial"/>
          <w:b/>
          <w:sz w:val="24"/>
          <w:szCs w:val="24"/>
        </w:rPr>
      </w:pPr>
      <w:r w:rsidRPr="009F141B">
        <w:br w:type="page"/>
      </w:r>
      <w:r w:rsidRPr="00A3710B">
        <w:rPr>
          <w:rFonts w:ascii="Arial" w:hAnsi="Arial" w:cs="Arial"/>
          <w:b/>
          <w:sz w:val="24"/>
          <w:szCs w:val="24"/>
        </w:rPr>
        <w:lastRenderedPageBreak/>
        <w:t xml:space="preserve">Bijlage </w:t>
      </w:r>
      <w:r>
        <w:rPr>
          <w:rFonts w:ascii="Arial" w:hAnsi="Arial" w:cs="Arial"/>
          <w:b/>
          <w:sz w:val="24"/>
          <w:szCs w:val="24"/>
        </w:rPr>
        <w:t>5</w:t>
      </w:r>
      <w:r w:rsidRPr="00A3710B">
        <w:rPr>
          <w:rFonts w:ascii="Arial" w:hAnsi="Arial" w:cs="Arial"/>
          <w:b/>
          <w:sz w:val="24"/>
          <w:szCs w:val="24"/>
        </w:rPr>
        <w:t xml:space="preserve"> </w:t>
      </w:r>
      <w:r>
        <w:rPr>
          <w:rFonts w:ascii="Arial" w:hAnsi="Arial" w:cs="Arial"/>
          <w:b/>
          <w:sz w:val="24"/>
          <w:szCs w:val="24"/>
        </w:rPr>
        <w:t>(</w:t>
      </w:r>
      <w:r w:rsidR="00AB0021">
        <w:rPr>
          <w:rFonts w:ascii="Arial" w:hAnsi="Arial" w:cs="Arial"/>
          <w:b/>
          <w:sz w:val="24"/>
          <w:szCs w:val="24"/>
        </w:rPr>
        <w:t xml:space="preserve">Perceel </w:t>
      </w:r>
      <w:r>
        <w:rPr>
          <w:rFonts w:ascii="Arial" w:hAnsi="Arial" w:cs="Arial"/>
          <w:b/>
          <w:sz w:val="24"/>
          <w:szCs w:val="24"/>
        </w:rPr>
        <w:t>1</w:t>
      </w:r>
      <w:r w:rsidR="00E54831">
        <w:rPr>
          <w:rFonts w:ascii="Arial" w:hAnsi="Arial" w:cs="Arial"/>
          <w:b/>
          <w:sz w:val="24"/>
          <w:szCs w:val="24"/>
        </w:rPr>
        <w:t>, verwerking</w:t>
      </w:r>
      <w:r>
        <w:rPr>
          <w:rFonts w:ascii="Arial" w:hAnsi="Arial" w:cs="Arial"/>
          <w:b/>
          <w:sz w:val="24"/>
          <w:szCs w:val="24"/>
        </w:rPr>
        <w:t>)</w:t>
      </w:r>
    </w:p>
    <w:p w:rsidR="00157BCE" w:rsidRPr="00A3710B" w:rsidRDefault="00157BCE" w:rsidP="00E20176">
      <w:pPr>
        <w:rPr>
          <w:rFonts w:ascii="Arial" w:hAnsi="Arial" w:cs="Arial"/>
          <w:b/>
          <w:sz w:val="20"/>
          <w:szCs w:val="20"/>
        </w:rPr>
      </w:pPr>
    </w:p>
    <w:p w:rsidR="00157BCE" w:rsidRPr="00A3710B" w:rsidRDefault="00157BCE" w:rsidP="00E20176">
      <w:pPr>
        <w:rPr>
          <w:rFonts w:ascii="Arial" w:hAnsi="Arial" w:cs="Arial"/>
          <w:b/>
          <w:sz w:val="20"/>
          <w:szCs w:val="20"/>
        </w:rPr>
      </w:pPr>
      <w:r w:rsidRPr="00A3710B">
        <w:rPr>
          <w:rFonts w:ascii="Arial" w:hAnsi="Arial" w:cs="Arial"/>
          <w:b/>
          <w:sz w:val="20"/>
          <w:szCs w:val="20"/>
        </w:rPr>
        <w:t>Modelverklaring Referentie</w:t>
      </w:r>
      <w:bookmarkEnd w:id="88"/>
    </w:p>
    <w:p w:rsidR="00157BCE" w:rsidRPr="00A3710B" w:rsidRDefault="00157BCE" w:rsidP="00E65151">
      <w:pPr>
        <w:tabs>
          <w:tab w:val="left" w:pos="720"/>
        </w:tabs>
        <w:spacing w:line="288" w:lineRule="atLeast"/>
        <w:jc w:val="both"/>
        <w:rPr>
          <w:rFonts w:ascii="Arial" w:hAnsi="Arial" w:cs="Arial"/>
          <w:sz w:val="20"/>
          <w:szCs w:val="20"/>
        </w:rPr>
      </w:pPr>
      <w:r w:rsidRPr="00A3710B">
        <w:rPr>
          <w:rFonts w:ascii="Arial" w:hAnsi="Arial" w:cs="Arial"/>
          <w:sz w:val="20"/>
          <w:szCs w:val="20"/>
        </w:rPr>
        <w:t>Behorend bij het bestek inzake de aanbesteding van inzameling en verwerking oud papier voor het bestek DGLW 2013 van de deelnemende gemeenten</w:t>
      </w:r>
    </w:p>
    <w:p w:rsidR="00157BCE" w:rsidRPr="00A3710B" w:rsidRDefault="00157BCE" w:rsidP="00E65151">
      <w:pPr>
        <w:widowControl w:val="0"/>
        <w:tabs>
          <w:tab w:val="left" w:pos="567"/>
          <w:tab w:val="left" w:pos="2268"/>
          <w:tab w:val="left" w:pos="2835"/>
          <w:tab w:val="left" w:pos="3402"/>
          <w:tab w:val="left" w:pos="4536"/>
          <w:tab w:val="left" w:pos="5103"/>
          <w:tab w:val="left" w:pos="9580"/>
        </w:tabs>
        <w:snapToGrid w:val="0"/>
        <w:rPr>
          <w:rFonts w:ascii="Arial" w:hAnsi="Arial" w:cs="Arial"/>
          <w:sz w:val="20"/>
          <w:szCs w:val="20"/>
          <w:lang w:eastAsia="ar-SA"/>
        </w:rPr>
      </w:pPr>
    </w:p>
    <w:p w:rsidR="00157BCE" w:rsidRPr="00A3710B" w:rsidRDefault="0090242D" w:rsidP="00E65151">
      <w:pPr>
        <w:spacing w:line="288" w:lineRule="atLeast"/>
        <w:jc w:val="both"/>
        <w:rPr>
          <w:rFonts w:ascii="Arial" w:hAnsi="Arial" w:cs="Arial"/>
          <w:b/>
          <w:sz w:val="20"/>
          <w:szCs w:val="20"/>
        </w:rPr>
      </w:pPr>
      <w:r>
        <w:rPr>
          <w:noProof/>
        </w:rPr>
        <w:pict>
          <v:rect id="_x0000_s1026" style="position:absolute;left:0;text-align:left;margin-left:3.75pt;margin-top:5.7pt;width:459pt;height:594pt;z-index:1" filled="f"/>
        </w:pict>
      </w:r>
    </w:p>
    <w:p w:rsidR="00157BCE" w:rsidRPr="00A3710B" w:rsidRDefault="00157BCE" w:rsidP="00E65151">
      <w:pPr>
        <w:spacing w:line="288" w:lineRule="atLeast"/>
        <w:ind w:left="360"/>
        <w:jc w:val="both"/>
        <w:rPr>
          <w:rFonts w:ascii="Arial" w:hAnsi="Arial" w:cs="Arial"/>
          <w:sz w:val="20"/>
          <w:szCs w:val="20"/>
        </w:rPr>
      </w:pPr>
      <w:r w:rsidRPr="00A3710B">
        <w:rPr>
          <w:rFonts w:ascii="Arial" w:hAnsi="Arial" w:cs="Arial"/>
          <w:sz w:val="20"/>
          <w:szCs w:val="20"/>
        </w:rPr>
        <w:t xml:space="preserve">De inschrijver verklaart hiermee door de onderstaande referentie voldoende vakbekwaam te zijn </w:t>
      </w:r>
    </w:p>
    <w:p w:rsidR="00157BCE" w:rsidRPr="00A3710B" w:rsidRDefault="00157BCE" w:rsidP="00E65151">
      <w:pPr>
        <w:spacing w:line="288" w:lineRule="atLeast"/>
        <w:ind w:left="360"/>
        <w:jc w:val="both"/>
        <w:rPr>
          <w:rFonts w:ascii="Arial" w:hAnsi="Arial" w:cs="Arial"/>
          <w:sz w:val="20"/>
          <w:szCs w:val="20"/>
        </w:rPr>
      </w:pPr>
      <w:r w:rsidRPr="00A3710B">
        <w:rPr>
          <w:rFonts w:ascii="Arial" w:hAnsi="Arial" w:cs="Arial"/>
          <w:sz w:val="20"/>
          <w:szCs w:val="20"/>
        </w:rPr>
        <w:t>voor het volbrengen van deze opdracht:</w:t>
      </w:r>
    </w:p>
    <w:p w:rsidR="00157BCE" w:rsidRPr="00A3710B" w:rsidRDefault="00157BCE" w:rsidP="00E65151">
      <w:pPr>
        <w:tabs>
          <w:tab w:val="left" w:pos="-1440"/>
          <w:tab w:val="left" w:pos="-720"/>
        </w:tabs>
        <w:spacing w:before="120" w:line="288" w:lineRule="atLeast"/>
        <w:ind w:left="360"/>
        <w:jc w:val="both"/>
        <w:rPr>
          <w:rFonts w:ascii="Arial" w:hAnsi="Arial" w:cs="Arial"/>
          <w:i/>
          <w:sz w:val="20"/>
          <w:szCs w:val="20"/>
          <w:u w:val="single"/>
        </w:rPr>
      </w:pPr>
      <w:r w:rsidRPr="00A3710B">
        <w:rPr>
          <w:rFonts w:ascii="Arial" w:hAnsi="Arial" w:cs="Arial"/>
          <w:i/>
          <w:sz w:val="20"/>
          <w:szCs w:val="20"/>
          <w:u w:val="single"/>
        </w:rPr>
        <w:t xml:space="preserve">Referentie kerncompetentie </w:t>
      </w:r>
      <w:r>
        <w:rPr>
          <w:rFonts w:ascii="Arial" w:hAnsi="Arial" w:cs="Arial"/>
          <w:i/>
          <w:sz w:val="20"/>
          <w:szCs w:val="20"/>
          <w:u w:val="single"/>
        </w:rPr>
        <w:t>t.b.v perceel 1</w:t>
      </w:r>
      <w:r w:rsidRPr="00A3710B">
        <w:rPr>
          <w:rFonts w:ascii="Arial" w:hAnsi="Arial" w:cs="Arial"/>
          <w:i/>
          <w:sz w:val="20"/>
          <w:szCs w:val="20"/>
          <w:u w:val="single"/>
        </w:rPr>
        <w:t xml:space="preserve"> (Zie paragraaf 2.3)</w:t>
      </w:r>
    </w:p>
    <w:p w:rsidR="00157BCE" w:rsidRPr="00A3710B" w:rsidRDefault="00157BCE" w:rsidP="00E65151">
      <w:pPr>
        <w:tabs>
          <w:tab w:val="left" w:pos="2800"/>
          <w:tab w:val="right" w:pos="8640"/>
        </w:tabs>
        <w:spacing w:before="120" w:line="288" w:lineRule="atLeast"/>
        <w:ind w:left="360"/>
        <w:jc w:val="both"/>
        <w:rPr>
          <w:rFonts w:ascii="Arial" w:hAnsi="Arial" w:cs="Arial"/>
          <w:sz w:val="20"/>
          <w:szCs w:val="20"/>
        </w:rPr>
      </w:pPr>
      <w:r w:rsidRPr="00A3710B">
        <w:rPr>
          <w:rFonts w:ascii="Arial" w:hAnsi="Arial" w:cs="Arial"/>
          <w:sz w:val="20"/>
          <w:szCs w:val="20"/>
        </w:rPr>
        <w:t xml:space="preserve">Omschrijving opdracht: </w:t>
      </w:r>
      <w:r w:rsidRPr="00A3710B">
        <w:rPr>
          <w:rFonts w:ascii="Arial" w:hAnsi="Arial" w:cs="Arial"/>
          <w:sz w:val="20"/>
          <w:szCs w:val="20"/>
        </w:rPr>
        <w:tab/>
      </w:r>
      <w:r w:rsidRPr="00A3710B">
        <w:rPr>
          <w:rFonts w:ascii="Arial" w:hAnsi="Arial" w:cs="Arial"/>
          <w:sz w:val="20"/>
          <w:szCs w:val="20"/>
          <w:u w:val="dotted"/>
        </w:rPr>
        <w:tab/>
      </w:r>
    </w:p>
    <w:p w:rsidR="00157BCE" w:rsidRPr="00A3710B" w:rsidRDefault="00157BCE" w:rsidP="00E65151">
      <w:pPr>
        <w:tabs>
          <w:tab w:val="left" w:pos="2800"/>
          <w:tab w:val="right" w:pos="8640"/>
        </w:tabs>
        <w:spacing w:before="120" w:line="288" w:lineRule="atLeast"/>
        <w:ind w:left="360"/>
        <w:jc w:val="both"/>
        <w:rPr>
          <w:rFonts w:ascii="Arial" w:hAnsi="Arial" w:cs="Arial"/>
          <w:sz w:val="20"/>
          <w:szCs w:val="20"/>
        </w:rPr>
      </w:pPr>
      <w:r w:rsidRPr="00A3710B">
        <w:rPr>
          <w:rFonts w:ascii="Arial" w:hAnsi="Arial" w:cs="Arial"/>
          <w:sz w:val="20"/>
          <w:szCs w:val="20"/>
        </w:rPr>
        <w:t>Opdrachtgever:</w:t>
      </w:r>
      <w:r w:rsidRPr="00A3710B">
        <w:rPr>
          <w:rFonts w:ascii="Arial" w:hAnsi="Arial" w:cs="Arial"/>
          <w:sz w:val="20"/>
          <w:szCs w:val="20"/>
        </w:rPr>
        <w:tab/>
      </w:r>
      <w:r w:rsidRPr="00A3710B">
        <w:rPr>
          <w:rFonts w:ascii="Arial" w:hAnsi="Arial" w:cs="Arial"/>
          <w:sz w:val="20"/>
          <w:szCs w:val="20"/>
          <w:u w:val="dotted"/>
        </w:rPr>
        <w:tab/>
      </w:r>
    </w:p>
    <w:p w:rsidR="00157BCE" w:rsidRPr="00A3710B" w:rsidRDefault="00157BCE" w:rsidP="00E65151">
      <w:pPr>
        <w:tabs>
          <w:tab w:val="left" w:pos="2800"/>
          <w:tab w:val="right" w:pos="8640"/>
        </w:tabs>
        <w:spacing w:before="120" w:line="288" w:lineRule="atLeast"/>
        <w:ind w:left="360"/>
        <w:jc w:val="both"/>
        <w:rPr>
          <w:rFonts w:ascii="Arial" w:hAnsi="Arial" w:cs="Arial"/>
          <w:sz w:val="20"/>
          <w:szCs w:val="20"/>
          <w:u w:val="dotted"/>
        </w:rPr>
      </w:pPr>
      <w:r w:rsidRPr="00A3710B">
        <w:rPr>
          <w:rFonts w:ascii="Arial" w:hAnsi="Arial" w:cs="Arial"/>
          <w:sz w:val="20"/>
          <w:szCs w:val="20"/>
        </w:rPr>
        <w:t xml:space="preserve">Naam contactpersoon: </w:t>
      </w:r>
      <w:r w:rsidRPr="00A3710B">
        <w:rPr>
          <w:rFonts w:ascii="Arial" w:hAnsi="Arial" w:cs="Arial"/>
          <w:sz w:val="20"/>
          <w:szCs w:val="20"/>
        </w:rPr>
        <w:tab/>
      </w:r>
      <w:r w:rsidRPr="00A3710B">
        <w:rPr>
          <w:rFonts w:ascii="Arial" w:hAnsi="Arial" w:cs="Arial"/>
          <w:sz w:val="20"/>
          <w:szCs w:val="20"/>
          <w:u w:val="dotted"/>
        </w:rPr>
        <w:tab/>
      </w:r>
    </w:p>
    <w:p w:rsidR="00157BCE" w:rsidRPr="00A3710B" w:rsidRDefault="00157BCE" w:rsidP="00E65151">
      <w:pPr>
        <w:tabs>
          <w:tab w:val="left" w:pos="2800"/>
          <w:tab w:val="right" w:pos="8640"/>
        </w:tabs>
        <w:spacing w:before="120" w:line="288" w:lineRule="atLeast"/>
        <w:ind w:left="360"/>
        <w:jc w:val="both"/>
        <w:rPr>
          <w:rFonts w:ascii="Arial" w:hAnsi="Arial" w:cs="Arial"/>
          <w:sz w:val="20"/>
          <w:szCs w:val="20"/>
          <w:u w:val="dotted"/>
        </w:rPr>
      </w:pPr>
      <w:r w:rsidRPr="00A3710B">
        <w:rPr>
          <w:rFonts w:ascii="Arial" w:hAnsi="Arial" w:cs="Arial"/>
          <w:sz w:val="20"/>
          <w:szCs w:val="20"/>
        </w:rPr>
        <w:t xml:space="preserve">Telefoon: </w:t>
      </w:r>
      <w:r w:rsidRPr="00A3710B">
        <w:rPr>
          <w:rFonts w:ascii="Arial" w:hAnsi="Arial" w:cs="Arial"/>
          <w:sz w:val="20"/>
          <w:szCs w:val="20"/>
        </w:rPr>
        <w:tab/>
      </w:r>
      <w:r w:rsidRPr="00A3710B">
        <w:rPr>
          <w:rFonts w:ascii="Arial" w:hAnsi="Arial" w:cs="Arial"/>
          <w:sz w:val="20"/>
          <w:szCs w:val="20"/>
          <w:u w:val="dotted"/>
        </w:rPr>
        <w:tab/>
      </w:r>
    </w:p>
    <w:p w:rsidR="00157BCE" w:rsidRPr="00A3710B" w:rsidRDefault="00157BCE" w:rsidP="00E65151">
      <w:pPr>
        <w:tabs>
          <w:tab w:val="left" w:pos="2800"/>
          <w:tab w:val="right" w:pos="8640"/>
        </w:tabs>
        <w:spacing w:before="120" w:line="288" w:lineRule="atLeast"/>
        <w:ind w:left="360"/>
        <w:jc w:val="both"/>
        <w:rPr>
          <w:rFonts w:ascii="Arial" w:hAnsi="Arial" w:cs="Arial"/>
          <w:sz w:val="20"/>
          <w:szCs w:val="20"/>
          <w:u w:val="dotted"/>
        </w:rPr>
      </w:pPr>
      <w:r w:rsidRPr="00A3710B">
        <w:rPr>
          <w:rFonts w:ascii="Arial" w:hAnsi="Arial" w:cs="Arial"/>
          <w:sz w:val="20"/>
          <w:szCs w:val="20"/>
        </w:rPr>
        <w:t xml:space="preserve">Opdrachtwaarde: </w:t>
      </w:r>
      <w:r w:rsidRPr="00A3710B">
        <w:rPr>
          <w:rFonts w:ascii="Arial" w:hAnsi="Arial" w:cs="Arial"/>
          <w:sz w:val="20"/>
          <w:szCs w:val="20"/>
        </w:rPr>
        <w:tab/>
        <w:t xml:space="preserve">€ </w:t>
      </w:r>
      <w:r w:rsidRPr="00A3710B">
        <w:rPr>
          <w:rFonts w:ascii="Arial" w:hAnsi="Arial" w:cs="Arial"/>
          <w:sz w:val="20"/>
          <w:szCs w:val="20"/>
          <w:u w:val="dotted"/>
        </w:rPr>
        <w:tab/>
      </w:r>
    </w:p>
    <w:p w:rsidR="00157BCE" w:rsidRPr="00A3710B" w:rsidRDefault="00157BCE" w:rsidP="00E65151">
      <w:pPr>
        <w:tabs>
          <w:tab w:val="left" w:pos="2800"/>
          <w:tab w:val="right" w:pos="8640"/>
        </w:tabs>
        <w:spacing w:before="120" w:line="288" w:lineRule="atLeast"/>
        <w:ind w:left="360"/>
        <w:jc w:val="both"/>
        <w:rPr>
          <w:rFonts w:ascii="Arial" w:hAnsi="Arial" w:cs="Arial"/>
          <w:sz w:val="20"/>
          <w:szCs w:val="20"/>
        </w:rPr>
      </w:pPr>
      <w:r w:rsidRPr="00A3710B">
        <w:rPr>
          <w:rFonts w:ascii="Arial" w:hAnsi="Arial" w:cs="Arial"/>
          <w:sz w:val="20"/>
          <w:szCs w:val="20"/>
        </w:rPr>
        <w:t>Contractperiode:</w:t>
      </w:r>
      <w:r w:rsidRPr="00A3710B">
        <w:rPr>
          <w:rFonts w:ascii="Arial" w:hAnsi="Arial" w:cs="Arial"/>
          <w:sz w:val="20"/>
          <w:szCs w:val="20"/>
        </w:rPr>
        <w:tab/>
      </w:r>
      <w:r w:rsidRPr="00A3710B">
        <w:rPr>
          <w:rFonts w:ascii="Arial" w:hAnsi="Arial" w:cs="Arial"/>
          <w:sz w:val="20"/>
          <w:szCs w:val="20"/>
          <w:u w:val="dotted"/>
        </w:rPr>
        <w:tab/>
      </w:r>
    </w:p>
    <w:p w:rsidR="00157BCE" w:rsidRPr="00A3710B" w:rsidRDefault="00157BCE" w:rsidP="00E65151">
      <w:pPr>
        <w:tabs>
          <w:tab w:val="left" w:pos="2800"/>
          <w:tab w:val="right" w:pos="8640"/>
        </w:tabs>
        <w:spacing w:before="120" w:line="288" w:lineRule="atLeast"/>
        <w:jc w:val="both"/>
        <w:rPr>
          <w:rFonts w:ascii="Arial" w:hAnsi="Arial" w:cs="Arial"/>
          <w:sz w:val="20"/>
          <w:szCs w:val="20"/>
        </w:rPr>
      </w:pPr>
      <w:r w:rsidRPr="00A3710B">
        <w:rPr>
          <w:rFonts w:ascii="Arial" w:hAnsi="Arial" w:cs="Arial"/>
          <w:sz w:val="20"/>
          <w:szCs w:val="20"/>
        </w:rPr>
        <w:t xml:space="preserve">       </w:t>
      </w:r>
    </w:p>
    <w:p w:rsidR="00157BCE" w:rsidRPr="00A3710B" w:rsidRDefault="00157BCE" w:rsidP="00E65151">
      <w:pPr>
        <w:tabs>
          <w:tab w:val="left" w:pos="2800"/>
          <w:tab w:val="right" w:pos="8640"/>
        </w:tabs>
        <w:spacing w:before="120" w:line="288" w:lineRule="atLeast"/>
        <w:ind w:left="360"/>
        <w:jc w:val="both"/>
        <w:rPr>
          <w:rFonts w:ascii="Arial" w:hAnsi="Arial" w:cs="Arial"/>
          <w:sz w:val="20"/>
          <w:szCs w:val="20"/>
        </w:rPr>
      </w:pPr>
      <w:r w:rsidRPr="00A3710B">
        <w:rPr>
          <w:rFonts w:ascii="Arial" w:hAnsi="Arial" w:cs="Arial"/>
          <w:sz w:val="20"/>
          <w:szCs w:val="20"/>
        </w:rPr>
        <w:t xml:space="preserve">De inschrijver verklaart met de ondertekening van deze verklaring dat bovenstaande referentie </w:t>
      </w:r>
    </w:p>
    <w:p w:rsidR="00157BCE" w:rsidRPr="00A3710B" w:rsidRDefault="00157BCE" w:rsidP="00E65151">
      <w:pPr>
        <w:tabs>
          <w:tab w:val="left" w:pos="2800"/>
          <w:tab w:val="right" w:pos="8640"/>
        </w:tabs>
        <w:spacing w:before="120" w:line="288" w:lineRule="atLeast"/>
        <w:ind w:left="360"/>
        <w:jc w:val="both"/>
        <w:rPr>
          <w:rFonts w:ascii="Arial" w:hAnsi="Arial" w:cs="Arial"/>
          <w:sz w:val="20"/>
          <w:szCs w:val="20"/>
        </w:rPr>
      </w:pPr>
      <w:r w:rsidRPr="00A3710B">
        <w:rPr>
          <w:rFonts w:ascii="Arial" w:hAnsi="Arial" w:cs="Arial"/>
          <w:sz w:val="20"/>
          <w:szCs w:val="20"/>
        </w:rPr>
        <w:t xml:space="preserve">betrekking heeft op het bedrijf(-sonderdeel) dat op deze opdracht inschrijft en dat hij deze </w:t>
      </w:r>
    </w:p>
    <w:p w:rsidR="00157BCE" w:rsidRPr="00A3710B" w:rsidRDefault="00157BCE" w:rsidP="00E65151">
      <w:pPr>
        <w:tabs>
          <w:tab w:val="left" w:pos="2800"/>
          <w:tab w:val="right" w:pos="8640"/>
        </w:tabs>
        <w:spacing w:before="120" w:line="288" w:lineRule="atLeast"/>
        <w:ind w:left="360"/>
        <w:jc w:val="both"/>
        <w:rPr>
          <w:rFonts w:ascii="Arial" w:hAnsi="Arial" w:cs="Arial"/>
          <w:sz w:val="20"/>
          <w:szCs w:val="20"/>
          <w:u w:val="dotted"/>
        </w:rPr>
      </w:pPr>
      <w:r w:rsidRPr="00A3710B">
        <w:rPr>
          <w:rFonts w:ascii="Arial" w:hAnsi="Arial" w:cs="Arial"/>
          <w:sz w:val="20"/>
          <w:szCs w:val="20"/>
        </w:rPr>
        <w:t>verklaring naar waarheid heeft ingevuld:</w:t>
      </w:r>
    </w:p>
    <w:p w:rsidR="00157BCE" w:rsidRPr="00A3710B" w:rsidRDefault="00157BCE" w:rsidP="00E65151">
      <w:pPr>
        <w:spacing w:before="120" w:line="288" w:lineRule="atLeast"/>
        <w:jc w:val="both"/>
        <w:rPr>
          <w:rFonts w:ascii="Arial" w:hAnsi="Arial" w:cs="Arial"/>
          <w:sz w:val="20"/>
          <w:szCs w:val="20"/>
        </w:rPr>
      </w:pPr>
      <w:r w:rsidRPr="00A3710B">
        <w:rPr>
          <w:rFonts w:ascii="Arial" w:hAnsi="Arial" w:cs="Arial"/>
          <w:sz w:val="20"/>
          <w:szCs w:val="20"/>
        </w:rPr>
        <w:tab/>
      </w:r>
    </w:p>
    <w:p w:rsidR="00157BCE" w:rsidRPr="00A3710B" w:rsidRDefault="00157BCE" w:rsidP="00E65151">
      <w:pPr>
        <w:spacing w:before="120" w:line="288" w:lineRule="atLeast"/>
        <w:ind w:firstLine="709"/>
        <w:jc w:val="both"/>
        <w:rPr>
          <w:rFonts w:ascii="Arial" w:hAnsi="Arial" w:cs="Arial"/>
          <w:sz w:val="20"/>
          <w:szCs w:val="20"/>
        </w:rPr>
      </w:pPr>
      <w:r w:rsidRPr="00A3710B">
        <w:rPr>
          <w:rFonts w:ascii="Arial" w:hAnsi="Arial" w:cs="Arial"/>
          <w:sz w:val="20"/>
          <w:szCs w:val="20"/>
        </w:rPr>
        <w:t>Organisatie:   ………………………………………………………………………………........</w:t>
      </w:r>
    </w:p>
    <w:p w:rsidR="00157BCE" w:rsidRPr="00A3710B" w:rsidRDefault="00157BCE" w:rsidP="00E65151">
      <w:pPr>
        <w:spacing w:before="120" w:line="288" w:lineRule="atLeast"/>
        <w:jc w:val="both"/>
        <w:rPr>
          <w:rFonts w:ascii="Arial" w:hAnsi="Arial" w:cs="Arial"/>
          <w:sz w:val="20"/>
          <w:szCs w:val="20"/>
        </w:rPr>
      </w:pPr>
      <w:r w:rsidRPr="00A3710B">
        <w:rPr>
          <w:rFonts w:ascii="Arial" w:hAnsi="Arial" w:cs="Arial"/>
          <w:sz w:val="20"/>
          <w:szCs w:val="20"/>
        </w:rPr>
        <w:tab/>
      </w:r>
    </w:p>
    <w:p w:rsidR="00157BCE" w:rsidRPr="00A3710B" w:rsidRDefault="00157BCE" w:rsidP="00E65151">
      <w:pPr>
        <w:spacing w:before="120" w:line="288" w:lineRule="atLeast"/>
        <w:ind w:firstLine="709"/>
        <w:jc w:val="both"/>
        <w:rPr>
          <w:rFonts w:ascii="Arial" w:hAnsi="Arial" w:cs="Arial"/>
          <w:sz w:val="20"/>
          <w:szCs w:val="20"/>
        </w:rPr>
      </w:pPr>
      <w:r w:rsidRPr="00A3710B">
        <w:rPr>
          <w:rFonts w:ascii="Arial" w:hAnsi="Arial" w:cs="Arial"/>
          <w:sz w:val="20"/>
          <w:szCs w:val="20"/>
        </w:rPr>
        <w:t>Plaats:</w:t>
      </w:r>
      <w:r w:rsidRPr="00A3710B">
        <w:rPr>
          <w:rFonts w:ascii="Arial" w:hAnsi="Arial" w:cs="Arial"/>
          <w:sz w:val="20"/>
          <w:szCs w:val="20"/>
        </w:rPr>
        <w:tab/>
        <w:t xml:space="preserve"> ……………………………………………Datum……………………………………</w:t>
      </w:r>
    </w:p>
    <w:p w:rsidR="00157BCE" w:rsidRPr="00A3710B" w:rsidRDefault="00157BCE" w:rsidP="00E65151">
      <w:pPr>
        <w:spacing w:before="120" w:line="288" w:lineRule="atLeast"/>
        <w:jc w:val="both"/>
        <w:rPr>
          <w:rFonts w:ascii="Arial" w:hAnsi="Arial" w:cs="Arial"/>
          <w:sz w:val="20"/>
          <w:szCs w:val="20"/>
        </w:rPr>
      </w:pPr>
      <w:r w:rsidRPr="00A3710B">
        <w:rPr>
          <w:rFonts w:ascii="Arial" w:hAnsi="Arial" w:cs="Arial"/>
          <w:sz w:val="20"/>
          <w:szCs w:val="20"/>
        </w:rPr>
        <w:t xml:space="preserve">  </w:t>
      </w:r>
      <w:r w:rsidRPr="00A3710B">
        <w:rPr>
          <w:rFonts w:ascii="Arial" w:hAnsi="Arial" w:cs="Arial"/>
          <w:sz w:val="20"/>
          <w:szCs w:val="20"/>
        </w:rPr>
        <w:tab/>
      </w:r>
    </w:p>
    <w:p w:rsidR="00157BCE" w:rsidRPr="00A3710B" w:rsidRDefault="00157BCE" w:rsidP="00E65151">
      <w:pPr>
        <w:spacing w:before="120" w:line="288" w:lineRule="atLeast"/>
        <w:ind w:firstLine="709"/>
        <w:jc w:val="both"/>
        <w:rPr>
          <w:rFonts w:ascii="Arial" w:hAnsi="Arial" w:cs="Arial"/>
          <w:sz w:val="20"/>
          <w:szCs w:val="20"/>
        </w:rPr>
      </w:pPr>
      <w:r w:rsidRPr="00A3710B">
        <w:rPr>
          <w:rFonts w:ascii="Arial" w:hAnsi="Arial" w:cs="Arial"/>
          <w:sz w:val="20"/>
          <w:szCs w:val="20"/>
        </w:rPr>
        <w:t>Naam:</w:t>
      </w:r>
      <w:r w:rsidRPr="00A3710B">
        <w:rPr>
          <w:rFonts w:ascii="Arial" w:hAnsi="Arial" w:cs="Arial"/>
          <w:sz w:val="20"/>
          <w:szCs w:val="20"/>
        </w:rPr>
        <w:tab/>
        <w:t>…………………………………………… Functie…………………………………..</w:t>
      </w:r>
    </w:p>
    <w:p w:rsidR="00157BCE" w:rsidRPr="00A3710B" w:rsidRDefault="00157BCE" w:rsidP="00E65151">
      <w:pPr>
        <w:spacing w:before="120" w:line="288" w:lineRule="atLeast"/>
        <w:jc w:val="both"/>
        <w:rPr>
          <w:rFonts w:ascii="Arial" w:hAnsi="Arial" w:cs="Arial"/>
          <w:sz w:val="20"/>
          <w:szCs w:val="20"/>
        </w:rPr>
      </w:pPr>
      <w:r w:rsidRPr="00A3710B">
        <w:rPr>
          <w:rFonts w:ascii="Arial" w:hAnsi="Arial" w:cs="Arial"/>
          <w:sz w:val="20"/>
          <w:szCs w:val="20"/>
        </w:rPr>
        <w:tab/>
      </w:r>
    </w:p>
    <w:p w:rsidR="00157BCE" w:rsidRPr="00A3710B" w:rsidRDefault="00157BCE" w:rsidP="00E65151">
      <w:pPr>
        <w:spacing w:before="120" w:line="288" w:lineRule="atLeast"/>
        <w:ind w:firstLine="709"/>
        <w:jc w:val="both"/>
        <w:rPr>
          <w:rFonts w:ascii="Arial" w:hAnsi="Arial" w:cs="Arial"/>
          <w:sz w:val="20"/>
          <w:szCs w:val="20"/>
        </w:rPr>
      </w:pPr>
      <w:r w:rsidRPr="00A3710B">
        <w:rPr>
          <w:rFonts w:ascii="Arial" w:hAnsi="Arial" w:cs="Arial"/>
          <w:sz w:val="20"/>
          <w:szCs w:val="20"/>
        </w:rPr>
        <w:t>Ondertekening:………………………………………………………………………………….</w:t>
      </w:r>
    </w:p>
    <w:p w:rsidR="00157BCE" w:rsidRPr="00A3710B" w:rsidRDefault="00157BCE" w:rsidP="006C3604">
      <w:pPr>
        <w:pStyle w:val="BoZ-Subkop"/>
        <w:spacing w:line="240" w:lineRule="auto"/>
        <w:outlineLvl w:val="0"/>
        <w:rPr>
          <w:rFonts w:ascii="Arial" w:hAnsi="Arial" w:cs="Arial"/>
          <w:b/>
          <w:sz w:val="24"/>
          <w:szCs w:val="24"/>
        </w:rPr>
      </w:pPr>
      <w:r w:rsidRPr="00A3710B">
        <w:rPr>
          <w:rFonts w:ascii="Arial" w:hAnsi="Arial" w:cs="Arial"/>
          <w:bCs/>
          <w:sz w:val="20"/>
        </w:rPr>
        <w:br w:type="page"/>
      </w:r>
      <w:bookmarkStart w:id="93" w:name="_Toc366745432"/>
      <w:r w:rsidRPr="00A3710B">
        <w:rPr>
          <w:rFonts w:ascii="Arial" w:hAnsi="Arial" w:cs="Arial"/>
          <w:b/>
          <w:sz w:val="24"/>
          <w:szCs w:val="24"/>
        </w:rPr>
        <w:lastRenderedPageBreak/>
        <w:t xml:space="preserve">Bijlage </w:t>
      </w:r>
      <w:r>
        <w:rPr>
          <w:rFonts w:ascii="Arial" w:hAnsi="Arial" w:cs="Arial"/>
          <w:b/>
          <w:sz w:val="24"/>
          <w:szCs w:val="24"/>
        </w:rPr>
        <w:t>5</w:t>
      </w:r>
      <w:r w:rsidRPr="00A3710B">
        <w:rPr>
          <w:rFonts w:ascii="Arial" w:hAnsi="Arial" w:cs="Arial"/>
          <w:b/>
          <w:sz w:val="24"/>
          <w:szCs w:val="24"/>
        </w:rPr>
        <w:t xml:space="preserve"> </w:t>
      </w:r>
      <w:r>
        <w:rPr>
          <w:rFonts w:ascii="Arial" w:hAnsi="Arial" w:cs="Arial"/>
          <w:b/>
          <w:sz w:val="24"/>
          <w:szCs w:val="24"/>
        </w:rPr>
        <w:t>(</w:t>
      </w:r>
      <w:r w:rsidR="00E54831">
        <w:rPr>
          <w:rFonts w:ascii="Arial" w:hAnsi="Arial" w:cs="Arial"/>
          <w:b/>
          <w:sz w:val="24"/>
          <w:szCs w:val="24"/>
        </w:rPr>
        <w:t xml:space="preserve">Perceel </w:t>
      </w:r>
      <w:r>
        <w:rPr>
          <w:rFonts w:ascii="Arial" w:hAnsi="Arial" w:cs="Arial"/>
          <w:b/>
          <w:sz w:val="24"/>
          <w:szCs w:val="24"/>
        </w:rPr>
        <w:t>2</w:t>
      </w:r>
      <w:r w:rsidR="00E54831">
        <w:rPr>
          <w:rFonts w:ascii="Arial" w:hAnsi="Arial" w:cs="Arial"/>
          <w:b/>
          <w:sz w:val="24"/>
          <w:szCs w:val="24"/>
        </w:rPr>
        <w:t>, inzameling</w:t>
      </w:r>
      <w:r>
        <w:rPr>
          <w:rFonts w:ascii="Arial" w:hAnsi="Arial" w:cs="Arial"/>
          <w:b/>
          <w:sz w:val="24"/>
          <w:szCs w:val="24"/>
        </w:rPr>
        <w:t>)</w:t>
      </w:r>
    </w:p>
    <w:p w:rsidR="00157BCE" w:rsidRPr="00A3710B" w:rsidRDefault="00157BCE" w:rsidP="006C3604">
      <w:pPr>
        <w:rPr>
          <w:rFonts w:ascii="Arial" w:hAnsi="Arial" w:cs="Arial"/>
          <w:b/>
          <w:sz w:val="20"/>
          <w:szCs w:val="20"/>
        </w:rPr>
      </w:pPr>
    </w:p>
    <w:p w:rsidR="00157BCE" w:rsidRPr="00A3710B" w:rsidRDefault="00157BCE" w:rsidP="006C3604">
      <w:pPr>
        <w:rPr>
          <w:rFonts w:ascii="Arial" w:hAnsi="Arial" w:cs="Arial"/>
          <w:b/>
          <w:sz w:val="20"/>
          <w:szCs w:val="20"/>
        </w:rPr>
      </w:pPr>
      <w:r w:rsidRPr="00A3710B">
        <w:rPr>
          <w:rFonts w:ascii="Arial" w:hAnsi="Arial" w:cs="Arial"/>
          <w:b/>
          <w:sz w:val="20"/>
          <w:szCs w:val="20"/>
        </w:rPr>
        <w:t>Modelverklaring Referentie</w:t>
      </w:r>
    </w:p>
    <w:p w:rsidR="00157BCE" w:rsidRPr="00A3710B" w:rsidRDefault="00157BCE" w:rsidP="006C3604">
      <w:pPr>
        <w:tabs>
          <w:tab w:val="left" w:pos="720"/>
        </w:tabs>
        <w:spacing w:line="288" w:lineRule="atLeast"/>
        <w:jc w:val="both"/>
        <w:rPr>
          <w:rFonts w:ascii="Arial" w:hAnsi="Arial" w:cs="Arial"/>
          <w:sz w:val="20"/>
          <w:szCs w:val="20"/>
        </w:rPr>
      </w:pPr>
      <w:r w:rsidRPr="00A3710B">
        <w:rPr>
          <w:rFonts w:ascii="Arial" w:hAnsi="Arial" w:cs="Arial"/>
          <w:sz w:val="20"/>
          <w:szCs w:val="20"/>
        </w:rPr>
        <w:t>Behorend bij het bestek inzake de aanbesteding van inzameling en verwerking oud papier voor het bestek DGLW 2013 van de deelnemende gemeenten</w:t>
      </w:r>
    </w:p>
    <w:p w:rsidR="00157BCE" w:rsidRPr="00A3710B" w:rsidRDefault="00157BCE" w:rsidP="006C3604">
      <w:pPr>
        <w:widowControl w:val="0"/>
        <w:tabs>
          <w:tab w:val="left" w:pos="567"/>
          <w:tab w:val="left" w:pos="2268"/>
          <w:tab w:val="left" w:pos="2835"/>
          <w:tab w:val="left" w:pos="3402"/>
          <w:tab w:val="left" w:pos="4536"/>
          <w:tab w:val="left" w:pos="5103"/>
          <w:tab w:val="left" w:pos="9580"/>
        </w:tabs>
        <w:snapToGrid w:val="0"/>
        <w:rPr>
          <w:rFonts w:ascii="Arial" w:hAnsi="Arial" w:cs="Arial"/>
          <w:sz w:val="20"/>
          <w:szCs w:val="20"/>
          <w:lang w:eastAsia="ar-SA"/>
        </w:rPr>
      </w:pPr>
    </w:p>
    <w:p w:rsidR="00157BCE" w:rsidRPr="00A3710B" w:rsidRDefault="0090242D" w:rsidP="006C3604">
      <w:pPr>
        <w:spacing w:line="288" w:lineRule="atLeast"/>
        <w:jc w:val="both"/>
        <w:rPr>
          <w:rFonts w:ascii="Arial" w:hAnsi="Arial" w:cs="Arial"/>
          <w:b/>
          <w:sz w:val="20"/>
          <w:szCs w:val="20"/>
        </w:rPr>
      </w:pPr>
      <w:r>
        <w:rPr>
          <w:noProof/>
        </w:rPr>
        <w:pict>
          <v:rect id="_x0000_s1027" style="position:absolute;left:0;text-align:left;margin-left:3.75pt;margin-top:5.7pt;width:459pt;height:594pt;z-index:2" filled="f"/>
        </w:pict>
      </w:r>
    </w:p>
    <w:p w:rsidR="00157BCE" w:rsidRPr="00A3710B" w:rsidRDefault="00157BCE" w:rsidP="006C3604">
      <w:pPr>
        <w:spacing w:line="288" w:lineRule="atLeast"/>
        <w:ind w:left="360"/>
        <w:jc w:val="both"/>
        <w:rPr>
          <w:rFonts w:ascii="Arial" w:hAnsi="Arial" w:cs="Arial"/>
          <w:sz w:val="20"/>
          <w:szCs w:val="20"/>
        </w:rPr>
      </w:pPr>
      <w:r w:rsidRPr="00A3710B">
        <w:rPr>
          <w:rFonts w:ascii="Arial" w:hAnsi="Arial" w:cs="Arial"/>
          <w:sz w:val="20"/>
          <w:szCs w:val="20"/>
        </w:rPr>
        <w:t xml:space="preserve">De inschrijver verklaart hiermee door de onderstaande referentie voldoende vakbekwaam te zijn </w:t>
      </w:r>
    </w:p>
    <w:p w:rsidR="00157BCE" w:rsidRPr="00A3710B" w:rsidRDefault="00157BCE" w:rsidP="006C3604">
      <w:pPr>
        <w:spacing w:line="288" w:lineRule="atLeast"/>
        <w:ind w:left="360"/>
        <w:jc w:val="both"/>
        <w:rPr>
          <w:rFonts w:ascii="Arial" w:hAnsi="Arial" w:cs="Arial"/>
          <w:sz w:val="20"/>
          <w:szCs w:val="20"/>
        </w:rPr>
      </w:pPr>
      <w:r w:rsidRPr="00A3710B">
        <w:rPr>
          <w:rFonts w:ascii="Arial" w:hAnsi="Arial" w:cs="Arial"/>
          <w:sz w:val="20"/>
          <w:szCs w:val="20"/>
        </w:rPr>
        <w:t>voor het volbrengen van deze opdracht:</w:t>
      </w:r>
    </w:p>
    <w:p w:rsidR="00157BCE" w:rsidRPr="00A3710B" w:rsidRDefault="00157BCE" w:rsidP="006C3604">
      <w:pPr>
        <w:tabs>
          <w:tab w:val="left" w:pos="-1440"/>
          <w:tab w:val="left" w:pos="-720"/>
        </w:tabs>
        <w:spacing w:before="120" w:line="288" w:lineRule="atLeast"/>
        <w:ind w:left="360"/>
        <w:jc w:val="both"/>
        <w:rPr>
          <w:rFonts w:ascii="Arial" w:hAnsi="Arial" w:cs="Arial"/>
          <w:i/>
          <w:sz w:val="20"/>
          <w:szCs w:val="20"/>
          <w:u w:val="single"/>
        </w:rPr>
      </w:pPr>
      <w:r w:rsidRPr="00A3710B">
        <w:rPr>
          <w:rFonts w:ascii="Arial" w:hAnsi="Arial" w:cs="Arial"/>
          <w:i/>
          <w:sz w:val="20"/>
          <w:szCs w:val="20"/>
          <w:u w:val="single"/>
        </w:rPr>
        <w:t xml:space="preserve">Referentie kerncompetentie </w:t>
      </w:r>
      <w:r>
        <w:rPr>
          <w:rFonts w:ascii="Arial" w:hAnsi="Arial" w:cs="Arial"/>
          <w:i/>
          <w:sz w:val="20"/>
          <w:szCs w:val="20"/>
          <w:u w:val="single"/>
        </w:rPr>
        <w:t>t.b.v. perceel 2</w:t>
      </w:r>
      <w:r w:rsidRPr="00A3710B">
        <w:rPr>
          <w:rFonts w:ascii="Arial" w:hAnsi="Arial" w:cs="Arial"/>
          <w:i/>
          <w:sz w:val="20"/>
          <w:szCs w:val="20"/>
          <w:u w:val="single"/>
        </w:rPr>
        <w:t xml:space="preserve"> (Zie paragraaf 2.3)</w:t>
      </w:r>
    </w:p>
    <w:p w:rsidR="00157BCE" w:rsidRPr="00A3710B" w:rsidRDefault="00157BCE" w:rsidP="006C3604">
      <w:pPr>
        <w:tabs>
          <w:tab w:val="left" w:pos="2800"/>
          <w:tab w:val="right" w:pos="8640"/>
        </w:tabs>
        <w:spacing w:before="120" w:line="288" w:lineRule="atLeast"/>
        <w:ind w:left="360"/>
        <w:jc w:val="both"/>
        <w:rPr>
          <w:rFonts w:ascii="Arial" w:hAnsi="Arial" w:cs="Arial"/>
          <w:sz w:val="20"/>
          <w:szCs w:val="20"/>
        </w:rPr>
      </w:pPr>
      <w:r w:rsidRPr="00A3710B">
        <w:rPr>
          <w:rFonts w:ascii="Arial" w:hAnsi="Arial" w:cs="Arial"/>
          <w:sz w:val="20"/>
          <w:szCs w:val="20"/>
        </w:rPr>
        <w:t xml:space="preserve">Omschrijving opdracht: </w:t>
      </w:r>
      <w:r w:rsidRPr="00A3710B">
        <w:rPr>
          <w:rFonts w:ascii="Arial" w:hAnsi="Arial" w:cs="Arial"/>
          <w:sz w:val="20"/>
          <w:szCs w:val="20"/>
        </w:rPr>
        <w:tab/>
      </w:r>
      <w:r w:rsidRPr="00A3710B">
        <w:rPr>
          <w:rFonts w:ascii="Arial" w:hAnsi="Arial" w:cs="Arial"/>
          <w:sz w:val="20"/>
          <w:szCs w:val="20"/>
          <w:u w:val="dotted"/>
        </w:rPr>
        <w:tab/>
      </w:r>
    </w:p>
    <w:p w:rsidR="00157BCE" w:rsidRPr="00A3710B" w:rsidRDefault="00157BCE" w:rsidP="006C3604">
      <w:pPr>
        <w:tabs>
          <w:tab w:val="left" w:pos="2800"/>
          <w:tab w:val="right" w:pos="8640"/>
        </w:tabs>
        <w:spacing w:before="120" w:line="288" w:lineRule="atLeast"/>
        <w:ind w:left="360"/>
        <w:jc w:val="both"/>
        <w:rPr>
          <w:rFonts w:ascii="Arial" w:hAnsi="Arial" w:cs="Arial"/>
          <w:sz w:val="20"/>
          <w:szCs w:val="20"/>
        </w:rPr>
      </w:pPr>
      <w:r w:rsidRPr="00A3710B">
        <w:rPr>
          <w:rFonts w:ascii="Arial" w:hAnsi="Arial" w:cs="Arial"/>
          <w:sz w:val="20"/>
          <w:szCs w:val="20"/>
        </w:rPr>
        <w:t>Opdrachtgever:</w:t>
      </w:r>
      <w:r w:rsidRPr="00A3710B">
        <w:rPr>
          <w:rFonts w:ascii="Arial" w:hAnsi="Arial" w:cs="Arial"/>
          <w:sz w:val="20"/>
          <w:szCs w:val="20"/>
        </w:rPr>
        <w:tab/>
      </w:r>
      <w:r w:rsidRPr="00A3710B">
        <w:rPr>
          <w:rFonts w:ascii="Arial" w:hAnsi="Arial" w:cs="Arial"/>
          <w:sz w:val="20"/>
          <w:szCs w:val="20"/>
          <w:u w:val="dotted"/>
        </w:rPr>
        <w:tab/>
      </w:r>
    </w:p>
    <w:p w:rsidR="00157BCE" w:rsidRPr="00A3710B" w:rsidRDefault="00157BCE" w:rsidP="006C3604">
      <w:pPr>
        <w:tabs>
          <w:tab w:val="left" w:pos="2800"/>
          <w:tab w:val="right" w:pos="8640"/>
        </w:tabs>
        <w:spacing w:before="120" w:line="288" w:lineRule="atLeast"/>
        <w:ind w:left="360"/>
        <w:jc w:val="both"/>
        <w:rPr>
          <w:rFonts w:ascii="Arial" w:hAnsi="Arial" w:cs="Arial"/>
          <w:sz w:val="20"/>
          <w:szCs w:val="20"/>
          <w:u w:val="dotted"/>
        </w:rPr>
      </w:pPr>
      <w:r w:rsidRPr="00A3710B">
        <w:rPr>
          <w:rFonts w:ascii="Arial" w:hAnsi="Arial" w:cs="Arial"/>
          <w:sz w:val="20"/>
          <w:szCs w:val="20"/>
        </w:rPr>
        <w:t xml:space="preserve">Naam contactpersoon: </w:t>
      </w:r>
      <w:r w:rsidRPr="00A3710B">
        <w:rPr>
          <w:rFonts w:ascii="Arial" w:hAnsi="Arial" w:cs="Arial"/>
          <w:sz w:val="20"/>
          <w:szCs w:val="20"/>
        </w:rPr>
        <w:tab/>
      </w:r>
      <w:r w:rsidRPr="00A3710B">
        <w:rPr>
          <w:rFonts w:ascii="Arial" w:hAnsi="Arial" w:cs="Arial"/>
          <w:sz w:val="20"/>
          <w:szCs w:val="20"/>
          <w:u w:val="dotted"/>
        </w:rPr>
        <w:tab/>
      </w:r>
    </w:p>
    <w:p w:rsidR="00157BCE" w:rsidRPr="00A3710B" w:rsidRDefault="00157BCE" w:rsidP="006C3604">
      <w:pPr>
        <w:tabs>
          <w:tab w:val="left" w:pos="2800"/>
          <w:tab w:val="right" w:pos="8640"/>
        </w:tabs>
        <w:spacing w:before="120" w:line="288" w:lineRule="atLeast"/>
        <w:ind w:left="360"/>
        <w:jc w:val="both"/>
        <w:rPr>
          <w:rFonts w:ascii="Arial" w:hAnsi="Arial" w:cs="Arial"/>
          <w:sz w:val="20"/>
          <w:szCs w:val="20"/>
          <w:u w:val="dotted"/>
        </w:rPr>
      </w:pPr>
      <w:r w:rsidRPr="00A3710B">
        <w:rPr>
          <w:rFonts w:ascii="Arial" w:hAnsi="Arial" w:cs="Arial"/>
          <w:sz w:val="20"/>
          <w:szCs w:val="20"/>
        </w:rPr>
        <w:t xml:space="preserve">Telefoon: </w:t>
      </w:r>
      <w:r w:rsidRPr="00A3710B">
        <w:rPr>
          <w:rFonts w:ascii="Arial" w:hAnsi="Arial" w:cs="Arial"/>
          <w:sz w:val="20"/>
          <w:szCs w:val="20"/>
        </w:rPr>
        <w:tab/>
      </w:r>
      <w:r w:rsidRPr="00A3710B">
        <w:rPr>
          <w:rFonts w:ascii="Arial" w:hAnsi="Arial" w:cs="Arial"/>
          <w:sz w:val="20"/>
          <w:szCs w:val="20"/>
          <w:u w:val="dotted"/>
        </w:rPr>
        <w:tab/>
      </w:r>
    </w:p>
    <w:p w:rsidR="00157BCE" w:rsidRPr="00A3710B" w:rsidRDefault="00157BCE" w:rsidP="006C3604">
      <w:pPr>
        <w:tabs>
          <w:tab w:val="left" w:pos="2800"/>
          <w:tab w:val="right" w:pos="8640"/>
        </w:tabs>
        <w:spacing w:before="120" w:line="288" w:lineRule="atLeast"/>
        <w:ind w:left="360"/>
        <w:jc w:val="both"/>
        <w:rPr>
          <w:rFonts w:ascii="Arial" w:hAnsi="Arial" w:cs="Arial"/>
          <w:sz w:val="20"/>
          <w:szCs w:val="20"/>
          <w:u w:val="dotted"/>
        </w:rPr>
      </w:pPr>
      <w:r w:rsidRPr="00A3710B">
        <w:rPr>
          <w:rFonts w:ascii="Arial" w:hAnsi="Arial" w:cs="Arial"/>
          <w:sz w:val="20"/>
          <w:szCs w:val="20"/>
        </w:rPr>
        <w:t xml:space="preserve">Opdrachtwaarde: </w:t>
      </w:r>
      <w:r w:rsidRPr="00A3710B">
        <w:rPr>
          <w:rFonts w:ascii="Arial" w:hAnsi="Arial" w:cs="Arial"/>
          <w:sz w:val="20"/>
          <w:szCs w:val="20"/>
        </w:rPr>
        <w:tab/>
        <w:t xml:space="preserve">€ </w:t>
      </w:r>
      <w:r w:rsidRPr="00A3710B">
        <w:rPr>
          <w:rFonts w:ascii="Arial" w:hAnsi="Arial" w:cs="Arial"/>
          <w:sz w:val="20"/>
          <w:szCs w:val="20"/>
          <w:u w:val="dotted"/>
        </w:rPr>
        <w:tab/>
      </w:r>
    </w:p>
    <w:p w:rsidR="00157BCE" w:rsidRPr="00A3710B" w:rsidRDefault="00157BCE" w:rsidP="006C3604">
      <w:pPr>
        <w:tabs>
          <w:tab w:val="left" w:pos="2800"/>
          <w:tab w:val="right" w:pos="8640"/>
        </w:tabs>
        <w:spacing w:before="120" w:line="288" w:lineRule="atLeast"/>
        <w:ind w:left="360"/>
        <w:jc w:val="both"/>
        <w:rPr>
          <w:rFonts w:ascii="Arial" w:hAnsi="Arial" w:cs="Arial"/>
          <w:sz w:val="20"/>
          <w:szCs w:val="20"/>
        </w:rPr>
      </w:pPr>
      <w:r w:rsidRPr="00A3710B">
        <w:rPr>
          <w:rFonts w:ascii="Arial" w:hAnsi="Arial" w:cs="Arial"/>
          <w:sz w:val="20"/>
          <w:szCs w:val="20"/>
        </w:rPr>
        <w:t>Contractperiode:</w:t>
      </w:r>
      <w:r w:rsidRPr="00A3710B">
        <w:rPr>
          <w:rFonts w:ascii="Arial" w:hAnsi="Arial" w:cs="Arial"/>
          <w:sz w:val="20"/>
          <w:szCs w:val="20"/>
        </w:rPr>
        <w:tab/>
      </w:r>
      <w:r w:rsidRPr="00A3710B">
        <w:rPr>
          <w:rFonts w:ascii="Arial" w:hAnsi="Arial" w:cs="Arial"/>
          <w:sz w:val="20"/>
          <w:szCs w:val="20"/>
          <w:u w:val="dotted"/>
        </w:rPr>
        <w:tab/>
      </w:r>
    </w:p>
    <w:p w:rsidR="00157BCE" w:rsidRPr="00A3710B" w:rsidRDefault="00157BCE" w:rsidP="006C3604">
      <w:pPr>
        <w:tabs>
          <w:tab w:val="left" w:pos="2800"/>
          <w:tab w:val="right" w:pos="8640"/>
        </w:tabs>
        <w:spacing w:before="120" w:line="288" w:lineRule="atLeast"/>
        <w:jc w:val="both"/>
        <w:rPr>
          <w:rFonts w:ascii="Arial" w:hAnsi="Arial" w:cs="Arial"/>
          <w:sz w:val="20"/>
          <w:szCs w:val="20"/>
        </w:rPr>
      </w:pPr>
      <w:r w:rsidRPr="00A3710B">
        <w:rPr>
          <w:rFonts w:ascii="Arial" w:hAnsi="Arial" w:cs="Arial"/>
          <w:sz w:val="20"/>
          <w:szCs w:val="20"/>
        </w:rPr>
        <w:t xml:space="preserve">       </w:t>
      </w:r>
    </w:p>
    <w:p w:rsidR="00157BCE" w:rsidRPr="00A3710B" w:rsidRDefault="00157BCE" w:rsidP="006C3604">
      <w:pPr>
        <w:tabs>
          <w:tab w:val="left" w:pos="2800"/>
          <w:tab w:val="right" w:pos="8640"/>
        </w:tabs>
        <w:spacing w:before="120" w:line="288" w:lineRule="atLeast"/>
        <w:ind w:left="360"/>
        <w:jc w:val="both"/>
        <w:rPr>
          <w:rFonts w:ascii="Arial" w:hAnsi="Arial" w:cs="Arial"/>
          <w:sz w:val="20"/>
          <w:szCs w:val="20"/>
        </w:rPr>
      </w:pPr>
      <w:r w:rsidRPr="00A3710B">
        <w:rPr>
          <w:rFonts w:ascii="Arial" w:hAnsi="Arial" w:cs="Arial"/>
          <w:sz w:val="20"/>
          <w:szCs w:val="20"/>
        </w:rPr>
        <w:t xml:space="preserve">De inschrijver verklaart met de ondertekening van deze verklaring dat bovenstaande referentie </w:t>
      </w:r>
    </w:p>
    <w:p w:rsidR="00157BCE" w:rsidRPr="00A3710B" w:rsidRDefault="00157BCE" w:rsidP="006C3604">
      <w:pPr>
        <w:tabs>
          <w:tab w:val="left" w:pos="2800"/>
          <w:tab w:val="right" w:pos="8640"/>
        </w:tabs>
        <w:spacing w:before="120" w:line="288" w:lineRule="atLeast"/>
        <w:ind w:left="360"/>
        <w:jc w:val="both"/>
        <w:rPr>
          <w:rFonts w:ascii="Arial" w:hAnsi="Arial" w:cs="Arial"/>
          <w:sz w:val="20"/>
          <w:szCs w:val="20"/>
        </w:rPr>
      </w:pPr>
      <w:r w:rsidRPr="00A3710B">
        <w:rPr>
          <w:rFonts w:ascii="Arial" w:hAnsi="Arial" w:cs="Arial"/>
          <w:sz w:val="20"/>
          <w:szCs w:val="20"/>
        </w:rPr>
        <w:t xml:space="preserve">betrekking heeft op het bedrijf(-sonderdeel) dat op deze opdracht inschrijft en dat hij deze </w:t>
      </w:r>
    </w:p>
    <w:p w:rsidR="00157BCE" w:rsidRPr="00A3710B" w:rsidRDefault="00157BCE" w:rsidP="006C3604">
      <w:pPr>
        <w:tabs>
          <w:tab w:val="left" w:pos="2800"/>
          <w:tab w:val="right" w:pos="8640"/>
        </w:tabs>
        <w:spacing w:before="120" w:line="288" w:lineRule="atLeast"/>
        <w:ind w:left="360"/>
        <w:jc w:val="both"/>
        <w:rPr>
          <w:rFonts w:ascii="Arial" w:hAnsi="Arial" w:cs="Arial"/>
          <w:sz w:val="20"/>
          <w:szCs w:val="20"/>
          <w:u w:val="dotted"/>
        </w:rPr>
      </w:pPr>
      <w:r w:rsidRPr="00A3710B">
        <w:rPr>
          <w:rFonts w:ascii="Arial" w:hAnsi="Arial" w:cs="Arial"/>
          <w:sz w:val="20"/>
          <w:szCs w:val="20"/>
        </w:rPr>
        <w:t>verklaring naar waarheid heeft ingevuld:</w:t>
      </w:r>
    </w:p>
    <w:p w:rsidR="00157BCE" w:rsidRPr="00A3710B" w:rsidRDefault="00157BCE" w:rsidP="006C3604">
      <w:pPr>
        <w:spacing w:before="120" w:line="288" w:lineRule="atLeast"/>
        <w:jc w:val="both"/>
        <w:rPr>
          <w:rFonts w:ascii="Arial" w:hAnsi="Arial" w:cs="Arial"/>
          <w:sz w:val="20"/>
          <w:szCs w:val="20"/>
        </w:rPr>
      </w:pPr>
      <w:r w:rsidRPr="00A3710B">
        <w:rPr>
          <w:rFonts w:ascii="Arial" w:hAnsi="Arial" w:cs="Arial"/>
          <w:sz w:val="20"/>
          <w:szCs w:val="20"/>
        </w:rPr>
        <w:tab/>
      </w:r>
    </w:p>
    <w:p w:rsidR="00157BCE" w:rsidRPr="00A3710B" w:rsidRDefault="00157BCE" w:rsidP="006C3604">
      <w:pPr>
        <w:spacing w:before="120" w:line="288" w:lineRule="atLeast"/>
        <w:ind w:firstLine="709"/>
        <w:jc w:val="both"/>
        <w:rPr>
          <w:rFonts w:ascii="Arial" w:hAnsi="Arial" w:cs="Arial"/>
          <w:sz w:val="20"/>
          <w:szCs w:val="20"/>
        </w:rPr>
      </w:pPr>
      <w:r w:rsidRPr="00A3710B">
        <w:rPr>
          <w:rFonts w:ascii="Arial" w:hAnsi="Arial" w:cs="Arial"/>
          <w:sz w:val="20"/>
          <w:szCs w:val="20"/>
        </w:rPr>
        <w:t>Organisatie:   ………………………………………………………………………………........</w:t>
      </w:r>
    </w:p>
    <w:p w:rsidR="00157BCE" w:rsidRPr="00A3710B" w:rsidRDefault="00157BCE" w:rsidP="006C3604">
      <w:pPr>
        <w:spacing w:before="120" w:line="288" w:lineRule="atLeast"/>
        <w:jc w:val="both"/>
        <w:rPr>
          <w:rFonts w:ascii="Arial" w:hAnsi="Arial" w:cs="Arial"/>
          <w:sz w:val="20"/>
          <w:szCs w:val="20"/>
        </w:rPr>
      </w:pPr>
      <w:r w:rsidRPr="00A3710B">
        <w:rPr>
          <w:rFonts w:ascii="Arial" w:hAnsi="Arial" w:cs="Arial"/>
          <w:sz w:val="20"/>
          <w:szCs w:val="20"/>
        </w:rPr>
        <w:tab/>
      </w:r>
    </w:p>
    <w:p w:rsidR="00157BCE" w:rsidRPr="00A3710B" w:rsidRDefault="00157BCE" w:rsidP="006C3604">
      <w:pPr>
        <w:spacing w:before="120" w:line="288" w:lineRule="atLeast"/>
        <w:ind w:firstLine="709"/>
        <w:jc w:val="both"/>
        <w:rPr>
          <w:rFonts w:ascii="Arial" w:hAnsi="Arial" w:cs="Arial"/>
          <w:sz w:val="20"/>
          <w:szCs w:val="20"/>
        </w:rPr>
      </w:pPr>
      <w:r w:rsidRPr="00A3710B">
        <w:rPr>
          <w:rFonts w:ascii="Arial" w:hAnsi="Arial" w:cs="Arial"/>
          <w:sz w:val="20"/>
          <w:szCs w:val="20"/>
        </w:rPr>
        <w:t>Plaats:</w:t>
      </w:r>
      <w:r w:rsidRPr="00A3710B">
        <w:rPr>
          <w:rFonts w:ascii="Arial" w:hAnsi="Arial" w:cs="Arial"/>
          <w:sz w:val="20"/>
          <w:szCs w:val="20"/>
        </w:rPr>
        <w:tab/>
        <w:t xml:space="preserve"> ……………………………………………Datum……………………………………</w:t>
      </w:r>
    </w:p>
    <w:p w:rsidR="00157BCE" w:rsidRPr="00A3710B" w:rsidRDefault="00157BCE" w:rsidP="006C3604">
      <w:pPr>
        <w:spacing w:before="120" w:line="288" w:lineRule="atLeast"/>
        <w:jc w:val="both"/>
        <w:rPr>
          <w:rFonts w:ascii="Arial" w:hAnsi="Arial" w:cs="Arial"/>
          <w:sz w:val="20"/>
          <w:szCs w:val="20"/>
        </w:rPr>
      </w:pPr>
      <w:r w:rsidRPr="00A3710B">
        <w:rPr>
          <w:rFonts w:ascii="Arial" w:hAnsi="Arial" w:cs="Arial"/>
          <w:sz w:val="20"/>
          <w:szCs w:val="20"/>
        </w:rPr>
        <w:t xml:space="preserve">  </w:t>
      </w:r>
      <w:r w:rsidRPr="00A3710B">
        <w:rPr>
          <w:rFonts w:ascii="Arial" w:hAnsi="Arial" w:cs="Arial"/>
          <w:sz w:val="20"/>
          <w:szCs w:val="20"/>
        </w:rPr>
        <w:tab/>
      </w:r>
    </w:p>
    <w:p w:rsidR="00157BCE" w:rsidRPr="002A7EC4" w:rsidRDefault="00157BCE" w:rsidP="00ED5E70">
      <w:pPr>
        <w:outlineLvl w:val="0"/>
        <w:rPr>
          <w:rFonts w:ascii="Arial" w:hAnsi="Arial" w:cs="Arial"/>
          <w:b/>
          <w:bCs/>
        </w:rPr>
      </w:pPr>
      <w:r>
        <w:rPr>
          <w:rFonts w:ascii="Arial" w:hAnsi="Arial" w:cs="Arial"/>
          <w:b/>
          <w:bCs/>
        </w:rPr>
        <w:br w:type="page"/>
      </w:r>
      <w:r w:rsidRPr="002A7EC4">
        <w:rPr>
          <w:rFonts w:ascii="Arial" w:hAnsi="Arial" w:cs="Arial"/>
          <w:b/>
          <w:bCs/>
        </w:rPr>
        <w:lastRenderedPageBreak/>
        <w:t>Bijlage 1:</w:t>
      </w:r>
      <w:r w:rsidRPr="002A7EC4">
        <w:rPr>
          <w:rFonts w:ascii="Arial" w:hAnsi="Arial" w:cs="Arial"/>
          <w:b/>
          <w:bCs/>
        </w:rPr>
        <w:tab/>
        <w:t>Inschrijvingsbiljet</w:t>
      </w:r>
      <w:bookmarkEnd w:id="93"/>
      <w:r w:rsidRPr="002A7EC4">
        <w:rPr>
          <w:rFonts w:ascii="Arial" w:hAnsi="Arial" w:cs="Arial"/>
          <w:b/>
          <w:bCs/>
        </w:rPr>
        <w:t xml:space="preserve"> (Perceel 1</w:t>
      </w:r>
      <w:r>
        <w:rPr>
          <w:rFonts w:ascii="Arial" w:hAnsi="Arial" w:cs="Arial"/>
          <w:b/>
          <w:bCs/>
        </w:rPr>
        <w:t xml:space="preserve"> en perceel 2</w:t>
      </w:r>
      <w:r w:rsidRPr="002A7EC4">
        <w:rPr>
          <w:rFonts w:ascii="Arial" w:hAnsi="Arial" w:cs="Arial"/>
          <w:b/>
          <w:bCs/>
        </w:rPr>
        <w:t>)</w:t>
      </w:r>
    </w:p>
    <w:p w:rsidR="00157BCE" w:rsidRDefault="00157BCE" w:rsidP="00A3710B">
      <w:pPr>
        <w:pStyle w:val="Li-kop1"/>
        <w:rPr>
          <w:rFonts w:ascii="Arial" w:hAnsi="Arial"/>
          <w:b w:val="0"/>
          <w:szCs w:val="24"/>
        </w:rPr>
      </w:pPr>
      <w:r w:rsidRPr="009F141B">
        <w:rPr>
          <w:rFonts w:ascii="Arial" w:hAnsi="Arial"/>
          <w:b w:val="0"/>
          <w:szCs w:val="24"/>
        </w:rPr>
        <w:t>Deze is separaat digitaal toegevoegd</w:t>
      </w:r>
    </w:p>
    <w:p w:rsidR="00157BCE" w:rsidRPr="00B239C1" w:rsidRDefault="00157BCE" w:rsidP="00ED5E70">
      <w:pPr>
        <w:pStyle w:val="Header"/>
        <w:rPr>
          <w:rFonts w:ascii="Arial" w:hAnsi="Arial" w:cs="Arial"/>
          <w:sz w:val="20"/>
          <w:szCs w:val="20"/>
        </w:rPr>
      </w:pPr>
    </w:p>
    <w:p w:rsidR="00157BCE" w:rsidRDefault="00157BCE" w:rsidP="001F49C5">
      <w:pPr>
        <w:tabs>
          <w:tab w:val="left" w:pos="2200"/>
          <w:tab w:val="left" w:pos="2800"/>
          <w:tab w:val="right" w:pos="9000"/>
          <w:tab w:val="right" w:pos="9070"/>
        </w:tabs>
        <w:rPr>
          <w:rFonts w:ascii="Arial" w:hAnsi="Arial" w:cs="Arial"/>
          <w:sz w:val="20"/>
          <w:szCs w:val="20"/>
        </w:rPr>
      </w:pPr>
    </w:p>
    <w:p w:rsidR="00157BCE" w:rsidRDefault="00157BCE" w:rsidP="001F49C5">
      <w:pPr>
        <w:tabs>
          <w:tab w:val="left" w:pos="2200"/>
          <w:tab w:val="left" w:pos="2800"/>
          <w:tab w:val="right" w:pos="9000"/>
          <w:tab w:val="right" w:pos="9070"/>
        </w:tabs>
        <w:rPr>
          <w:rFonts w:ascii="Arial" w:hAnsi="Arial" w:cs="Arial"/>
          <w:sz w:val="20"/>
          <w:szCs w:val="20"/>
        </w:rPr>
      </w:pPr>
    </w:p>
    <w:p w:rsidR="00157BCE" w:rsidRPr="00B239C1" w:rsidRDefault="00157BCE" w:rsidP="001F49C5">
      <w:pPr>
        <w:tabs>
          <w:tab w:val="left" w:pos="2200"/>
          <w:tab w:val="left" w:pos="2800"/>
          <w:tab w:val="right" w:pos="9000"/>
          <w:tab w:val="right" w:pos="9070"/>
        </w:tabs>
        <w:rPr>
          <w:rFonts w:ascii="Arial" w:hAnsi="Arial" w:cs="Arial"/>
          <w:sz w:val="20"/>
          <w:szCs w:val="20"/>
        </w:rPr>
      </w:pPr>
    </w:p>
    <w:p w:rsidR="00157BCE" w:rsidRPr="009F141B" w:rsidRDefault="00157BCE" w:rsidP="00E65151">
      <w:pPr>
        <w:pStyle w:val="Li-kop1"/>
        <w:rPr>
          <w:rFonts w:ascii="Arial" w:hAnsi="Arial"/>
          <w:szCs w:val="24"/>
        </w:rPr>
      </w:pPr>
      <w:r w:rsidRPr="009F141B">
        <w:rPr>
          <w:rFonts w:ascii="Arial" w:hAnsi="Arial"/>
          <w:szCs w:val="24"/>
        </w:rPr>
        <w:t xml:space="preserve">Bijlage </w:t>
      </w:r>
      <w:r>
        <w:rPr>
          <w:rFonts w:ascii="Arial" w:hAnsi="Arial"/>
          <w:szCs w:val="24"/>
        </w:rPr>
        <w:t>3</w:t>
      </w:r>
    </w:p>
    <w:p w:rsidR="00157BCE" w:rsidRPr="009F141B" w:rsidRDefault="00157BCE" w:rsidP="00E65151">
      <w:pPr>
        <w:pStyle w:val="Li-kop1"/>
        <w:rPr>
          <w:rFonts w:ascii="Arial" w:hAnsi="Arial"/>
          <w:szCs w:val="24"/>
        </w:rPr>
      </w:pPr>
      <w:r w:rsidRPr="009F141B">
        <w:rPr>
          <w:rFonts w:ascii="Arial" w:hAnsi="Arial"/>
          <w:szCs w:val="24"/>
        </w:rPr>
        <w:t>Eigen verklaring</w:t>
      </w:r>
      <w:r>
        <w:rPr>
          <w:rFonts w:ascii="Arial" w:hAnsi="Arial"/>
          <w:szCs w:val="24"/>
        </w:rPr>
        <w:t xml:space="preserve"> aanbestedingsprocedures</w:t>
      </w:r>
    </w:p>
    <w:p w:rsidR="00157BCE" w:rsidRDefault="00157BCE" w:rsidP="009F141B">
      <w:pPr>
        <w:pStyle w:val="Li-kop1"/>
        <w:rPr>
          <w:rFonts w:ascii="Arial" w:hAnsi="Arial"/>
          <w:b w:val="0"/>
          <w:szCs w:val="24"/>
        </w:rPr>
      </w:pPr>
      <w:r w:rsidRPr="009F141B">
        <w:rPr>
          <w:rFonts w:ascii="Arial" w:hAnsi="Arial"/>
          <w:b w:val="0"/>
          <w:szCs w:val="24"/>
        </w:rPr>
        <w:t>Deze is separaat digitaal toegevoegd</w:t>
      </w:r>
    </w:p>
    <w:p w:rsidR="00157BCE" w:rsidRDefault="00157BCE" w:rsidP="004D1007">
      <w:pPr>
        <w:rPr>
          <w:rFonts w:ascii="Arial" w:hAnsi="Arial"/>
          <w:b/>
        </w:rPr>
      </w:pPr>
    </w:p>
    <w:p w:rsidR="00157BCE" w:rsidRDefault="00157BCE" w:rsidP="004D1007">
      <w:pPr>
        <w:rPr>
          <w:rFonts w:ascii="Arial" w:hAnsi="Arial"/>
          <w:b/>
        </w:rPr>
      </w:pPr>
    </w:p>
    <w:p w:rsidR="00157BCE" w:rsidRDefault="00157BCE" w:rsidP="004D1007">
      <w:pPr>
        <w:rPr>
          <w:rFonts w:ascii="Arial" w:hAnsi="Arial"/>
          <w:b/>
        </w:rPr>
      </w:pPr>
    </w:p>
    <w:p w:rsidR="00157BCE" w:rsidRPr="004D1007" w:rsidRDefault="00157BCE" w:rsidP="004D1007">
      <w:pPr>
        <w:pStyle w:val="Heading1"/>
        <w:rPr>
          <w:rStyle w:val="IntenseEmphasis"/>
          <w:bCs w:val="0"/>
          <w:i w:val="0"/>
          <w:iCs/>
          <w:color w:val="auto"/>
          <w:sz w:val="24"/>
          <w:szCs w:val="24"/>
        </w:rPr>
      </w:pPr>
      <w:r w:rsidRPr="004D1007">
        <w:rPr>
          <w:rStyle w:val="IntenseEmphasis"/>
          <w:bCs w:val="0"/>
          <w:i w:val="0"/>
          <w:iCs/>
          <w:color w:val="auto"/>
          <w:sz w:val="24"/>
          <w:szCs w:val="24"/>
        </w:rPr>
        <w:t xml:space="preserve">Bijlage </w:t>
      </w:r>
      <w:r>
        <w:rPr>
          <w:rStyle w:val="IntenseEmphasis"/>
          <w:bCs w:val="0"/>
          <w:i w:val="0"/>
          <w:iCs/>
          <w:color w:val="auto"/>
          <w:sz w:val="24"/>
          <w:szCs w:val="24"/>
        </w:rPr>
        <w:t>4</w:t>
      </w:r>
      <w:r w:rsidRPr="004D1007">
        <w:rPr>
          <w:rStyle w:val="IntenseEmphasis"/>
          <w:bCs w:val="0"/>
          <w:i w:val="0"/>
          <w:iCs/>
          <w:color w:val="auto"/>
          <w:sz w:val="24"/>
          <w:szCs w:val="24"/>
        </w:rPr>
        <w:tab/>
      </w:r>
    </w:p>
    <w:p w:rsidR="00157BCE" w:rsidRPr="004D1007" w:rsidRDefault="00157BCE" w:rsidP="004D1007">
      <w:pPr>
        <w:pStyle w:val="Heading1"/>
        <w:rPr>
          <w:rStyle w:val="IntenseEmphasis"/>
          <w:bCs w:val="0"/>
          <w:i w:val="0"/>
          <w:iCs/>
          <w:color w:val="auto"/>
          <w:sz w:val="24"/>
          <w:szCs w:val="24"/>
        </w:rPr>
      </w:pPr>
      <w:r w:rsidRPr="004D1007">
        <w:rPr>
          <w:rStyle w:val="IntenseEmphasis"/>
          <w:bCs w:val="0"/>
          <w:i w:val="0"/>
          <w:iCs/>
          <w:color w:val="auto"/>
          <w:sz w:val="24"/>
          <w:szCs w:val="24"/>
        </w:rPr>
        <w:t xml:space="preserve">Straatnamen en inzamelroutes van de gemeenten </w:t>
      </w:r>
    </w:p>
    <w:p w:rsidR="00157BCE" w:rsidRDefault="00157BCE" w:rsidP="004D1007">
      <w:pPr>
        <w:pStyle w:val="Heading1"/>
        <w:rPr>
          <w:rStyle w:val="IntenseEmphasis"/>
          <w:bCs w:val="0"/>
          <w:i w:val="0"/>
          <w:iCs/>
          <w:color w:val="auto"/>
          <w:sz w:val="24"/>
          <w:szCs w:val="24"/>
        </w:rPr>
      </w:pPr>
      <w:r w:rsidRPr="004D1007">
        <w:rPr>
          <w:rStyle w:val="IntenseEmphasis"/>
          <w:bCs w:val="0"/>
          <w:i w:val="0"/>
          <w:iCs/>
          <w:color w:val="auto"/>
          <w:sz w:val="24"/>
          <w:szCs w:val="24"/>
        </w:rPr>
        <w:t>Deze is separaat digitaal toegevoegd</w:t>
      </w:r>
    </w:p>
    <w:p w:rsidR="00157BCE" w:rsidRDefault="00157BCE" w:rsidP="00F74EF7"/>
    <w:p w:rsidR="00157BCE" w:rsidRDefault="00157BCE" w:rsidP="00F74EF7"/>
    <w:p w:rsidR="00157BCE" w:rsidRPr="00F74EF7" w:rsidRDefault="00157BCE" w:rsidP="00F74EF7">
      <w:pPr>
        <w:rPr>
          <w:rFonts w:ascii="Arial" w:hAnsi="Arial" w:cs="Arial"/>
          <w:b/>
        </w:rPr>
      </w:pPr>
    </w:p>
    <w:p w:rsidR="00157BCE" w:rsidRPr="00853B59" w:rsidRDefault="00157BCE" w:rsidP="004D1007">
      <w:pPr>
        <w:pStyle w:val="Heading2"/>
        <w:rPr>
          <w:sz w:val="24"/>
          <w:szCs w:val="24"/>
          <w:lang w:val="nl-NL"/>
        </w:rPr>
      </w:pPr>
    </w:p>
    <w:p w:rsidR="00157BCE" w:rsidRPr="009F141B" w:rsidRDefault="00157BCE" w:rsidP="00E65151">
      <w:pPr>
        <w:pStyle w:val="Li-kop1"/>
        <w:rPr>
          <w:rFonts w:ascii="Arial" w:hAnsi="Arial"/>
          <w:b w:val="0"/>
          <w:szCs w:val="24"/>
        </w:rPr>
      </w:pPr>
    </w:p>
    <w:p w:rsidR="00157BCE" w:rsidRPr="00FD51BE" w:rsidRDefault="00157BCE" w:rsidP="00556CC3">
      <w:pPr>
        <w:autoSpaceDE w:val="0"/>
        <w:autoSpaceDN w:val="0"/>
        <w:adjustRightInd w:val="0"/>
        <w:rPr>
          <w:rFonts w:ascii="Arial" w:hAnsi="Arial" w:cs="Arial"/>
          <w:bCs/>
          <w:sz w:val="22"/>
          <w:szCs w:val="22"/>
        </w:rPr>
      </w:pPr>
    </w:p>
    <w:p w:rsidR="00157BCE" w:rsidRPr="002E3E7E" w:rsidRDefault="00157BCE" w:rsidP="00313434">
      <w:pPr>
        <w:pStyle w:val="Li-kop1"/>
        <w:rPr>
          <w:rFonts w:ascii="Arial" w:hAnsi="Arial"/>
        </w:rPr>
      </w:pPr>
      <w:bookmarkStart w:id="94" w:name="_Toc371421944"/>
      <w:r>
        <w:rPr>
          <w:rFonts w:ascii="Arial" w:hAnsi="Arial"/>
          <w:highlight w:val="yellow"/>
        </w:rPr>
        <w:br w:type="page"/>
      </w:r>
      <w:r w:rsidRPr="002E3E7E">
        <w:rPr>
          <w:rFonts w:ascii="Arial" w:hAnsi="Arial"/>
        </w:rPr>
        <w:lastRenderedPageBreak/>
        <w:t>Bijlage 6 – Inkoopvoorwaarden gemeente Waalwijk</w:t>
      </w:r>
      <w:bookmarkEnd w:id="94"/>
    </w:p>
    <w:p w:rsidR="00157BCE" w:rsidRPr="004601CB" w:rsidRDefault="00157BCE" w:rsidP="004601CB">
      <w:pPr>
        <w:rPr>
          <w:rFonts w:ascii="Arial" w:hAnsi="Arial" w:cs="Arial"/>
          <w:sz w:val="20"/>
          <w:szCs w:val="20"/>
        </w:rPr>
      </w:pPr>
    </w:p>
    <w:p w:rsidR="00157BCE" w:rsidRPr="00B239C1" w:rsidRDefault="00157BCE" w:rsidP="004601CB">
      <w:pPr>
        <w:rPr>
          <w:rFonts w:ascii="Arial" w:hAnsi="Arial" w:cs="Arial"/>
          <w:sz w:val="20"/>
          <w:szCs w:val="20"/>
        </w:rPr>
      </w:pPr>
      <w:r w:rsidRPr="00B239C1">
        <w:rPr>
          <w:rFonts w:ascii="Arial" w:hAnsi="Arial" w:cs="Arial"/>
          <w:sz w:val="20"/>
          <w:szCs w:val="20"/>
        </w:rPr>
        <w:t>Deze zijn te downloaden op:</w:t>
      </w:r>
    </w:p>
    <w:p w:rsidR="00157BCE" w:rsidRPr="00B239C1" w:rsidRDefault="00157BCE" w:rsidP="004601CB">
      <w:pPr>
        <w:rPr>
          <w:rFonts w:ascii="Arial" w:hAnsi="Arial" w:cs="Arial"/>
          <w:sz w:val="20"/>
          <w:szCs w:val="20"/>
        </w:rPr>
      </w:pPr>
    </w:p>
    <w:p w:rsidR="00157BCE" w:rsidRPr="004601CB" w:rsidRDefault="0090242D" w:rsidP="004601CB">
      <w:pPr>
        <w:rPr>
          <w:rFonts w:ascii="Arial" w:hAnsi="Arial" w:cs="Arial"/>
          <w:sz w:val="20"/>
          <w:szCs w:val="20"/>
        </w:rPr>
      </w:pPr>
      <w:hyperlink r:id="rId22" w:history="1">
        <w:r w:rsidR="00157BCE" w:rsidRPr="00B239C1">
          <w:rPr>
            <w:rStyle w:val="Hyperlink"/>
            <w:rFonts w:ascii="Arial" w:hAnsi="Arial" w:cs="Arial"/>
            <w:sz w:val="20"/>
            <w:szCs w:val="20"/>
          </w:rPr>
          <w:t>http://www.waalwijk.nl/docs/017%20Ondernemen/Algemene%20Inkoopvoorwaarden%202010%20Waalwijk.pdf</w:t>
        </w:r>
      </w:hyperlink>
    </w:p>
    <w:p w:rsidR="00157BCE" w:rsidRPr="004601CB" w:rsidRDefault="00157BCE" w:rsidP="004601CB">
      <w:pPr>
        <w:rPr>
          <w:rFonts w:ascii="Arial" w:hAnsi="Arial" w:cs="Arial"/>
          <w:sz w:val="20"/>
          <w:szCs w:val="20"/>
        </w:rPr>
      </w:pPr>
    </w:p>
    <w:p w:rsidR="00157BCE" w:rsidRPr="004601CB" w:rsidRDefault="00157BCE" w:rsidP="004601CB">
      <w:pPr>
        <w:rPr>
          <w:rFonts w:ascii="Arial" w:hAnsi="Arial" w:cs="Arial"/>
          <w:sz w:val="20"/>
          <w:szCs w:val="20"/>
        </w:rPr>
      </w:pPr>
    </w:p>
    <w:p w:rsidR="00157BCE" w:rsidRPr="004601CB" w:rsidRDefault="00157BCE" w:rsidP="009D14FF">
      <w:pPr>
        <w:rPr>
          <w:rFonts w:ascii="Arial" w:hAnsi="Arial" w:cs="Arial"/>
          <w:sz w:val="20"/>
          <w:szCs w:val="20"/>
        </w:rPr>
      </w:pPr>
    </w:p>
    <w:p w:rsidR="00157BCE" w:rsidRPr="004601CB" w:rsidRDefault="00157BCE" w:rsidP="009D14FF">
      <w:pPr>
        <w:rPr>
          <w:rFonts w:ascii="Arial" w:hAnsi="Arial" w:cs="Arial"/>
          <w:sz w:val="20"/>
          <w:szCs w:val="20"/>
        </w:rPr>
      </w:pPr>
    </w:p>
    <w:p w:rsidR="00157BCE" w:rsidRDefault="00157BCE" w:rsidP="00C879FE">
      <w:pPr>
        <w:pStyle w:val="Header"/>
        <w:tabs>
          <w:tab w:val="clear" w:pos="4536"/>
          <w:tab w:val="clear" w:pos="9072"/>
        </w:tabs>
        <w:rPr>
          <w:rFonts w:ascii="Arial" w:hAnsi="Arial" w:cs="Arial"/>
          <w:sz w:val="20"/>
        </w:rPr>
      </w:pPr>
      <w:r w:rsidRPr="00FD51BE">
        <w:rPr>
          <w:rFonts w:ascii="Arial" w:hAnsi="Arial" w:cs="Arial"/>
          <w:sz w:val="20"/>
        </w:rPr>
        <w:t>Ondergetekende verklaart akkoord te gaan met genoemde inkoopvoorwaarden.</w:t>
      </w:r>
    </w:p>
    <w:p w:rsidR="00157BCE" w:rsidRDefault="00157BCE" w:rsidP="00C879FE">
      <w:pPr>
        <w:pStyle w:val="Header"/>
        <w:tabs>
          <w:tab w:val="clear" w:pos="4536"/>
          <w:tab w:val="clear" w:pos="9072"/>
        </w:tabs>
        <w:rPr>
          <w:rFonts w:ascii="Arial" w:hAnsi="Arial" w:cs="Arial"/>
          <w:sz w:val="20"/>
        </w:rPr>
      </w:pPr>
    </w:p>
    <w:p w:rsidR="00157BCE" w:rsidRPr="00FD51BE" w:rsidRDefault="00157BCE" w:rsidP="00C879FE">
      <w:pPr>
        <w:pStyle w:val="Header"/>
        <w:tabs>
          <w:tab w:val="clear" w:pos="4536"/>
          <w:tab w:val="clear" w:pos="9072"/>
        </w:tabs>
        <w:rPr>
          <w:rFonts w:ascii="Arial" w:hAnsi="Arial"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6345"/>
      </w:tblGrid>
      <w:tr w:rsidR="00157BCE" w:rsidRPr="00FD51BE" w:rsidTr="00857CBD">
        <w:tc>
          <w:tcPr>
            <w:tcW w:w="2905" w:type="dxa"/>
            <w:shd w:val="pct15" w:color="auto" w:fill="FFFFFF"/>
          </w:tcPr>
          <w:p w:rsidR="00157BCE" w:rsidRDefault="00157BCE" w:rsidP="00857CBD">
            <w:pPr>
              <w:pStyle w:val="BodyText"/>
              <w:rPr>
                <w:rFonts w:ascii="Arial" w:hAnsi="Arial" w:cs="Arial"/>
                <w:b/>
                <w:sz w:val="20"/>
              </w:rPr>
            </w:pPr>
            <w:r w:rsidRPr="00FD51BE">
              <w:rPr>
                <w:rFonts w:ascii="Arial" w:hAnsi="Arial" w:cs="Arial"/>
                <w:b/>
                <w:sz w:val="20"/>
              </w:rPr>
              <w:t>Naam bedrijf:</w:t>
            </w:r>
          </w:p>
          <w:p w:rsidR="00157BCE" w:rsidRPr="00FD51BE" w:rsidRDefault="00157BCE" w:rsidP="00857CBD">
            <w:pPr>
              <w:pStyle w:val="BodyText"/>
              <w:rPr>
                <w:rFonts w:ascii="Arial" w:hAnsi="Arial" w:cs="Arial"/>
                <w:b/>
                <w:sz w:val="20"/>
              </w:rPr>
            </w:pPr>
          </w:p>
        </w:tc>
        <w:tc>
          <w:tcPr>
            <w:tcW w:w="6345" w:type="dxa"/>
          </w:tcPr>
          <w:p w:rsidR="00157BCE" w:rsidRPr="00FD51BE" w:rsidRDefault="00157BCE" w:rsidP="00857CBD">
            <w:pPr>
              <w:pStyle w:val="BodyText"/>
              <w:rPr>
                <w:rFonts w:ascii="Arial" w:hAnsi="Arial" w:cs="Arial"/>
                <w:b/>
                <w:sz w:val="20"/>
              </w:rPr>
            </w:pPr>
          </w:p>
        </w:tc>
      </w:tr>
      <w:tr w:rsidR="00157BCE" w:rsidRPr="00FD51BE" w:rsidTr="00857CBD">
        <w:tc>
          <w:tcPr>
            <w:tcW w:w="2905" w:type="dxa"/>
            <w:shd w:val="pct15" w:color="auto" w:fill="FFFFFF"/>
          </w:tcPr>
          <w:p w:rsidR="00157BCE" w:rsidRDefault="00157BCE" w:rsidP="00857CBD">
            <w:pPr>
              <w:pStyle w:val="BodyText"/>
              <w:rPr>
                <w:rFonts w:ascii="Arial" w:hAnsi="Arial" w:cs="Arial"/>
                <w:b/>
                <w:sz w:val="20"/>
              </w:rPr>
            </w:pPr>
            <w:r w:rsidRPr="00FD51BE">
              <w:rPr>
                <w:rFonts w:ascii="Arial" w:hAnsi="Arial" w:cs="Arial"/>
                <w:b/>
                <w:sz w:val="20"/>
              </w:rPr>
              <w:t>Naam ondertekenaar:</w:t>
            </w:r>
          </w:p>
          <w:p w:rsidR="00157BCE" w:rsidRPr="00FD51BE" w:rsidRDefault="00157BCE" w:rsidP="00857CBD">
            <w:pPr>
              <w:pStyle w:val="BodyText"/>
              <w:rPr>
                <w:rFonts w:ascii="Arial" w:hAnsi="Arial" w:cs="Arial"/>
                <w:b/>
                <w:sz w:val="20"/>
              </w:rPr>
            </w:pPr>
          </w:p>
        </w:tc>
        <w:tc>
          <w:tcPr>
            <w:tcW w:w="6345" w:type="dxa"/>
          </w:tcPr>
          <w:p w:rsidR="00157BCE" w:rsidRPr="00FD51BE" w:rsidRDefault="00157BCE" w:rsidP="00857CBD">
            <w:pPr>
              <w:pStyle w:val="BodyText"/>
              <w:rPr>
                <w:rFonts w:ascii="Arial" w:hAnsi="Arial" w:cs="Arial"/>
                <w:b/>
                <w:sz w:val="20"/>
              </w:rPr>
            </w:pPr>
          </w:p>
        </w:tc>
      </w:tr>
      <w:tr w:rsidR="00157BCE" w:rsidRPr="00FD51BE" w:rsidTr="00857CBD">
        <w:tc>
          <w:tcPr>
            <w:tcW w:w="2905" w:type="dxa"/>
            <w:shd w:val="pct15" w:color="auto" w:fill="FFFFFF"/>
          </w:tcPr>
          <w:p w:rsidR="00157BCE" w:rsidRDefault="00157BCE" w:rsidP="00857CBD">
            <w:pPr>
              <w:pStyle w:val="BodyText"/>
              <w:rPr>
                <w:rFonts w:ascii="Arial" w:hAnsi="Arial" w:cs="Arial"/>
                <w:b/>
                <w:sz w:val="20"/>
              </w:rPr>
            </w:pPr>
            <w:r w:rsidRPr="00FD51BE">
              <w:rPr>
                <w:rFonts w:ascii="Arial" w:hAnsi="Arial" w:cs="Arial"/>
                <w:b/>
                <w:sz w:val="20"/>
              </w:rPr>
              <w:t>Handtekening:</w:t>
            </w:r>
          </w:p>
          <w:p w:rsidR="00157BCE" w:rsidRPr="00FD51BE" w:rsidRDefault="00157BCE" w:rsidP="00857CBD">
            <w:pPr>
              <w:pStyle w:val="BodyText"/>
              <w:rPr>
                <w:rFonts w:ascii="Arial" w:hAnsi="Arial" w:cs="Arial"/>
                <w:b/>
                <w:sz w:val="20"/>
              </w:rPr>
            </w:pPr>
          </w:p>
        </w:tc>
        <w:tc>
          <w:tcPr>
            <w:tcW w:w="6345" w:type="dxa"/>
          </w:tcPr>
          <w:p w:rsidR="00157BCE" w:rsidRPr="00FD51BE" w:rsidRDefault="00157BCE" w:rsidP="00857CBD">
            <w:pPr>
              <w:pStyle w:val="BodyText"/>
              <w:rPr>
                <w:rFonts w:ascii="Arial" w:hAnsi="Arial" w:cs="Arial"/>
                <w:b/>
                <w:sz w:val="20"/>
              </w:rPr>
            </w:pPr>
          </w:p>
        </w:tc>
      </w:tr>
      <w:tr w:rsidR="00157BCE" w:rsidRPr="00FD51BE" w:rsidTr="00857CBD">
        <w:tc>
          <w:tcPr>
            <w:tcW w:w="2905" w:type="dxa"/>
            <w:shd w:val="pct15" w:color="auto" w:fill="FFFFFF"/>
          </w:tcPr>
          <w:p w:rsidR="00157BCE" w:rsidRDefault="00157BCE" w:rsidP="00857CBD">
            <w:pPr>
              <w:pStyle w:val="BodyText"/>
              <w:rPr>
                <w:rFonts w:ascii="Arial" w:hAnsi="Arial" w:cs="Arial"/>
                <w:b/>
                <w:sz w:val="20"/>
              </w:rPr>
            </w:pPr>
            <w:r w:rsidRPr="00FD51BE">
              <w:rPr>
                <w:rFonts w:ascii="Arial" w:hAnsi="Arial" w:cs="Arial"/>
                <w:b/>
                <w:sz w:val="20"/>
              </w:rPr>
              <w:t>Datum:</w:t>
            </w:r>
          </w:p>
          <w:p w:rsidR="00157BCE" w:rsidRPr="00FD51BE" w:rsidRDefault="00157BCE" w:rsidP="00857CBD">
            <w:pPr>
              <w:pStyle w:val="BodyText"/>
              <w:rPr>
                <w:rFonts w:ascii="Arial" w:hAnsi="Arial" w:cs="Arial"/>
                <w:b/>
                <w:sz w:val="20"/>
              </w:rPr>
            </w:pPr>
          </w:p>
        </w:tc>
        <w:tc>
          <w:tcPr>
            <w:tcW w:w="6345" w:type="dxa"/>
          </w:tcPr>
          <w:p w:rsidR="00157BCE" w:rsidRPr="00FD51BE" w:rsidRDefault="00157BCE" w:rsidP="00857CBD">
            <w:pPr>
              <w:pStyle w:val="BodyText"/>
              <w:rPr>
                <w:rFonts w:ascii="Arial" w:hAnsi="Arial" w:cs="Arial"/>
                <w:b/>
                <w:sz w:val="20"/>
              </w:rPr>
            </w:pPr>
          </w:p>
        </w:tc>
      </w:tr>
    </w:tbl>
    <w:p w:rsidR="00157BCE" w:rsidRPr="00FD51BE" w:rsidRDefault="00157BCE" w:rsidP="004601CB">
      <w:pPr>
        <w:autoSpaceDE w:val="0"/>
        <w:autoSpaceDN w:val="0"/>
        <w:adjustRightInd w:val="0"/>
        <w:rPr>
          <w:highlight w:val="magenta"/>
        </w:rPr>
      </w:pPr>
    </w:p>
    <w:sectPr w:rsidR="00157BCE" w:rsidRPr="00FD51BE" w:rsidSect="009D14FF">
      <w:headerReference w:type="default" r:id="rId23"/>
      <w:footerReference w:type="default" r:id="rId24"/>
      <w:pgSz w:w="11907" w:h="16840" w:code="9"/>
      <w:pgMar w:top="1079" w:right="747" w:bottom="1258" w:left="1080" w:header="709" w:footer="476" w:gutter="0"/>
      <w:cols w:space="708"/>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42D" w:rsidRDefault="0090242D">
      <w:r>
        <w:separator/>
      </w:r>
    </w:p>
  </w:endnote>
  <w:endnote w:type="continuationSeparator" w:id="0">
    <w:p w:rsidR="0090242D" w:rsidRDefault="0090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F7F" w:rsidRPr="0034737A" w:rsidRDefault="00C73F7F" w:rsidP="00137F28">
    <w:pPr>
      <w:pStyle w:val="Footer"/>
      <w:tabs>
        <w:tab w:val="clear" w:pos="9072"/>
        <w:tab w:val="left" w:pos="7770"/>
        <w:tab w:val="right" w:pos="9071"/>
      </w:tabs>
      <w:rPr>
        <w:rFonts w:ascii="Verdana" w:hAnsi="Verdana"/>
        <w:color w:val="999999"/>
        <w:sz w:val="20"/>
        <w:szCs w:val="20"/>
      </w:rPr>
    </w:pPr>
    <w:r>
      <w:rPr>
        <w:rStyle w:val="PageNumber"/>
      </w:rPr>
      <w:tab/>
    </w:r>
    <w:r w:rsidRPr="0034737A">
      <w:rPr>
        <w:rStyle w:val="PageNumber"/>
        <w:rFonts w:ascii="Verdana" w:hAnsi="Verdana"/>
        <w:sz w:val="20"/>
        <w:szCs w:val="20"/>
      </w:rPr>
      <w:fldChar w:fldCharType="begin"/>
    </w:r>
    <w:r w:rsidRPr="0034737A">
      <w:rPr>
        <w:rStyle w:val="PageNumber"/>
        <w:rFonts w:ascii="Verdana" w:hAnsi="Verdana"/>
        <w:sz w:val="20"/>
        <w:szCs w:val="20"/>
      </w:rPr>
      <w:instrText xml:space="preserve"> PAGE </w:instrText>
    </w:r>
    <w:r w:rsidRPr="0034737A">
      <w:rPr>
        <w:rStyle w:val="PageNumber"/>
        <w:rFonts w:ascii="Verdana" w:hAnsi="Verdana"/>
        <w:sz w:val="20"/>
        <w:szCs w:val="20"/>
      </w:rPr>
      <w:fldChar w:fldCharType="separate"/>
    </w:r>
    <w:r>
      <w:rPr>
        <w:rStyle w:val="PageNumber"/>
        <w:rFonts w:ascii="Verdana" w:hAnsi="Verdana"/>
        <w:noProof/>
        <w:sz w:val="20"/>
        <w:szCs w:val="20"/>
      </w:rPr>
      <w:t>2</w:t>
    </w:r>
    <w:r w:rsidRPr="0034737A">
      <w:rPr>
        <w:rStyle w:val="PageNumber"/>
        <w:rFonts w:ascii="Verdana" w:hAnsi="Verdan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F7F" w:rsidRPr="00C7040A" w:rsidRDefault="00C73F7F" w:rsidP="00C7040A">
    <w:pPr>
      <w:pStyle w:val="Footer"/>
      <w:tabs>
        <w:tab w:val="clear" w:pos="4536"/>
        <w:tab w:val="clear" w:pos="9072"/>
        <w:tab w:val="right" w:pos="7560"/>
      </w:tabs>
      <w:rPr>
        <w:rFonts w:ascii="Arial" w:hAnsi="Arial" w:cs="Arial"/>
        <w:color w:val="999999"/>
        <w:sz w:val="16"/>
        <w:szCs w:val="16"/>
      </w:rPr>
    </w:pPr>
    <w:r w:rsidRPr="00C7040A">
      <w:rPr>
        <w:rFonts w:ascii="Arial" w:hAnsi="Arial" w:cs="Arial"/>
        <w:color w:val="999999"/>
        <w:sz w:val="16"/>
        <w:szCs w:val="16"/>
      </w:rPr>
      <w:t>Bestek DGLW 2013: verwerken oud papier en de inzameling</w:t>
    </w:r>
    <w:r w:rsidRPr="00C7040A">
      <w:rPr>
        <w:rFonts w:ascii="Arial" w:hAnsi="Arial" w:cs="Arial"/>
        <w:color w:val="999999"/>
        <w:sz w:val="16"/>
        <w:szCs w:val="16"/>
      </w:rPr>
      <w:tab/>
      <w:t xml:space="preserve">blz. </w:t>
    </w:r>
    <w:r w:rsidRPr="00C7040A">
      <w:rPr>
        <w:rStyle w:val="PageNumber"/>
        <w:rFonts w:ascii="Arial" w:hAnsi="Arial" w:cs="Arial"/>
        <w:color w:val="999999"/>
        <w:sz w:val="16"/>
        <w:szCs w:val="16"/>
      </w:rPr>
      <w:fldChar w:fldCharType="begin"/>
    </w:r>
    <w:r w:rsidRPr="00C7040A">
      <w:rPr>
        <w:rStyle w:val="PageNumber"/>
        <w:rFonts w:ascii="Arial" w:hAnsi="Arial" w:cs="Arial"/>
        <w:color w:val="999999"/>
        <w:sz w:val="16"/>
        <w:szCs w:val="16"/>
      </w:rPr>
      <w:instrText xml:space="preserve"> PAGE </w:instrText>
    </w:r>
    <w:r w:rsidRPr="00C7040A">
      <w:rPr>
        <w:rStyle w:val="PageNumber"/>
        <w:rFonts w:ascii="Arial" w:hAnsi="Arial" w:cs="Arial"/>
        <w:color w:val="999999"/>
        <w:sz w:val="16"/>
        <w:szCs w:val="16"/>
      </w:rPr>
      <w:fldChar w:fldCharType="separate"/>
    </w:r>
    <w:r w:rsidR="001805A9">
      <w:rPr>
        <w:rStyle w:val="PageNumber"/>
        <w:rFonts w:ascii="Arial" w:hAnsi="Arial" w:cs="Arial"/>
        <w:noProof/>
        <w:color w:val="999999"/>
        <w:sz w:val="16"/>
        <w:szCs w:val="16"/>
      </w:rPr>
      <w:t>2</w:t>
    </w:r>
    <w:r w:rsidRPr="00C7040A">
      <w:rPr>
        <w:rStyle w:val="PageNumber"/>
        <w:rFonts w:ascii="Arial" w:hAnsi="Arial" w:cs="Arial"/>
        <w:color w:val="999999"/>
        <w:sz w:val="16"/>
        <w:szCs w:val="16"/>
      </w:rPr>
      <w:fldChar w:fldCharType="end"/>
    </w:r>
    <w:r w:rsidRPr="00C7040A">
      <w:rPr>
        <w:rStyle w:val="PageNumber"/>
        <w:rFonts w:ascii="Arial" w:hAnsi="Arial" w:cs="Arial"/>
        <w:color w:val="999999"/>
        <w:sz w:val="16"/>
        <w:szCs w:val="16"/>
      </w:rPr>
      <w:t>/</w:t>
    </w:r>
    <w:r w:rsidRPr="00C7040A">
      <w:rPr>
        <w:rStyle w:val="PageNumber"/>
        <w:rFonts w:ascii="Arial" w:hAnsi="Arial" w:cs="Arial"/>
        <w:color w:val="999999"/>
        <w:sz w:val="16"/>
        <w:szCs w:val="16"/>
      </w:rPr>
      <w:fldChar w:fldCharType="begin"/>
    </w:r>
    <w:r w:rsidRPr="00C7040A">
      <w:rPr>
        <w:rStyle w:val="PageNumber"/>
        <w:rFonts w:ascii="Arial" w:hAnsi="Arial" w:cs="Arial"/>
        <w:color w:val="999999"/>
        <w:sz w:val="16"/>
        <w:szCs w:val="16"/>
      </w:rPr>
      <w:instrText xml:space="preserve"> NUMPAGES </w:instrText>
    </w:r>
    <w:r w:rsidRPr="00C7040A">
      <w:rPr>
        <w:rStyle w:val="PageNumber"/>
        <w:rFonts w:ascii="Arial" w:hAnsi="Arial" w:cs="Arial"/>
        <w:color w:val="999999"/>
        <w:sz w:val="16"/>
        <w:szCs w:val="16"/>
      </w:rPr>
      <w:fldChar w:fldCharType="separate"/>
    </w:r>
    <w:r w:rsidR="001805A9">
      <w:rPr>
        <w:rStyle w:val="PageNumber"/>
        <w:rFonts w:ascii="Arial" w:hAnsi="Arial" w:cs="Arial"/>
        <w:noProof/>
        <w:color w:val="999999"/>
        <w:sz w:val="16"/>
        <w:szCs w:val="16"/>
      </w:rPr>
      <w:t>24</w:t>
    </w:r>
    <w:r w:rsidRPr="00C7040A">
      <w:rPr>
        <w:rStyle w:val="PageNumber"/>
        <w:rFonts w:ascii="Arial" w:hAnsi="Arial" w:cs="Arial"/>
        <w:color w:val="999999"/>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42D" w:rsidRDefault="0090242D">
      <w:r>
        <w:separator/>
      </w:r>
    </w:p>
  </w:footnote>
  <w:footnote w:type="continuationSeparator" w:id="0">
    <w:p w:rsidR="0090242D" w:rsidRDefault="0090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F7F" w:rsidRPr="00D42DBB" w:rsidRDefault="00C73F7F" w:rsidP="00D42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71B2"/>
    <w:multiLevelType w:val="hybridMultilevel"/>
    <w:tmpl w:val="132CEF66"/>
    <w:lvl w:ilvl="0" w:tplc="7C2E75C2">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007D5C30"/>
    <w:multiLevelType w:val="hybridMultilevel"/>
    <w:tmpl w:val="BFCEC6FA"/>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nsid w:val="025D5536"/>
    <w:multiLevelType w:val="hybridMultilevel"/>
    <w:tmpl w:val="99024C40"/>
    <w:lvl w:ilvl="0" w:tplc="7C2E75C2">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02A51CCC"/>
    <w:multiLevelType w:val="hybridMultilevel"/>
    <w:tmpl w:val="EE2E01E0"/>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
    <w:nsid w:val="02C45B49"/>
    <w:multiLevelType w:val="hybridMultilevel"/>
    <w:tmpl w:val="747658FE"/>
    <w:lvl w:ilvl="0" w:tplc="B74C93C0">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052C10AD"/>
    <w:multiLevelType w:val="hybridMultilevel"/>
    <w:tmpl w:val="1A0CB0A0"/>
    <w:lvl w:ilvl="0" w:tplc="3AA65868">
      <w:start w:val="1"/>
      <w:numFmt w:val="decimal"/>
      <w:lvlText w:val="%1."/>
      <w:lvlJc w:val="left"/>
      <w:pPr>
        <w:tabs>
          <w:tab w:val="num" w:pos="1410"/>
        </w:tabs>
        <w:ind w:left="1410" w:hanging="69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6">
    <w:nsid w:val="085D764E"/>
    <w:multiLevelType w:val="hybridMultilevel"/>
    <w:tmpl w:val="C15A47F8"/>
    <w:lvl w:ilvl="0" w:tplc="0838BC7E">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nsid w:val="0A807647"/>
    <w:multiLevelType w:val="hybridMultilevel"/>
    <w:tmpl w:val="58644E92"/>
    <w:lvl w:ilvl="0" w:tplc="C1F4293C">
      <w:start w:val="2"/>
      <w:numFmt w:val="decimal"/>
      <w:lvlText w:val="%1."/>
      <w:lvlJc w:val="left"/>
      <w:pPr>
        <w:tabs>
          <w:tab w:val="num" w:pos="1260"/>
        </w:tabs>
        <w:ind w:left="1260" w:hanging="360"/>
      </w:pPr>
      <w:rPr>
        <w:rFonts w:ascii="Times New Roman" w:eastAsia="Times New Roman" w:hAnsi="Times New Roman" w:cs="Times New Roman"/>
      </w:rPr>
    </w:lvl>
    <w:lvl w:ilvl="1" w:tplc="04130001">
      <w:start w:val="1"/>
      <w:numFmt w:val="bullet"/>
      <w:lvlText w:val=""/>
      <w:lvlJc w:val="left"/>
      <w:pPr>
        <w:tabs>
          <w:tab w:val="num" w:pos="1980"/>
        </w:tabs>
        <w:ind w:left="1980" w:hanging="360"/>
      </w:pPr>
      <w:rPr>
        <w:rFonts w:ascii="Symbol" w:hAnsi="Symbol" w:hint="default"/>
      </w:rPr>
    </w:lvl>
    <w:lvl w:ilvl="2" w:tplc="04130005">
      <w:start w:val="1"/>
      <w:numFmt w:val="bullet"/>
      <w:lvlText w:val=""/>
      <w:lvlJc w:val="left"/>
      <w:pPr>
        <w:tabs>
          <w:tab w:val="num" w:pos="2880"/>
        </w:tabs>
        <w:ind w:left="2880" w:hanging="360"/>
      </w:pPr>
      <w:rPr>
        <w:rFonts w:ascii="Wingdings" w:hAnsi="Wingdings" w:hint="default"/>
      </w:rPr>
    </w:lvl>
    <w:lvl w:ilvl="3" w:tplc="0413000F" w:tentative="1">
      <w:start w:val="1"/>
      <w:numFmt w:val="decimal"/>
      <w:lvlText w:val="%4."/>
      <w:lvlJc w:val="left"/>
      <w:pPr>
        <w:tabs>
          <w:tab w:val="num" w:pos="3420"/>
        </w:tabs>
        <w:ind w:left="3420" w:hanging="360"/>
      </w:pPr>
      <w:rPr>
        <w:rFonts w:cs="Times New Roman"/>
      </w:rPr>
    </w:lvl>
    <w:lvl w:ilvl="4" w:tplc="04130019" w:tentative="1">
      <w:start w:val="1"/>
      <w:numFmt w:val="lowerLetter"/>
      <w:lvlText w:val="%5."/>
      <w:lvlJc w:val="left"/>
      <w:pPr>
        <w:tabs>
          <w:tab w:val="num" w:pos="4140"/>
        </w:tabs>
        <w:ind w:left="4140" w:hanging="360"/>
      </w:pPr>
      <w:rPr>
        <w:rFonts w:cs="Times New Roman"/>
      </w:rPr>
    </w:lvl>
    <w:lvl w:ilvl="5" w:tplc="0413001B" w:tentative="1">
      <w:start w:val="1"/>
      <w:numFmt w:val="lowerRoman"/>
      <w:lvlText w:val="%6."/>
      <w:lvlJc w:val="right"/>
      <w:pPr>
        <w:tabs>
          <w:tab w:val="num" w:pos="4860"/>
        </w:tabs>
        <w:ind w:left="4860" w:hanging="180"/>
      </w:pPr>
      <w:rPr>
        <w:rFonts w:cs="Times New Roman"/>
      </w:rPr>
    </w:lvl>
    <w:lvl w:ilvl="6" w:tplc="0413000F" w:tentative="1">
      <w:start w:val="1"/>
      <w:numFmt w:val="decimal"/>
      <w:lvlText w:val="%7."/>
      <w:lvlJc w:val="left"/>
      <w:pPr>
        <w:tabs>
          <w:tab w:val="num" w:pos="5580"/>
        </w:tabs>
        <w:ind w:left="5580" w:hanging="360"/>
      </w:pPr>
      <w:rPr>
        <w:rFonts w:cs="Times New Roman"/>
      </w:rPr>
    </w:lvl>
    <w:lvl w:ilvl="7" w:tplc="04130019" w:tentative="1">
      <w:start w:val="1"/>
      <w:numFmt w:val="lowerLetter"/>
      <w:lvlText w:val="%8."/>
      <w:lvlJc w:val="left"/>
      <w:pPr>
        <w:tabs>
          <w:tab w:val="num" w:pos="6300"/>
        </w:tabs>
        <w:ind w:left="6300" w:hanging="360"/>
      </w:pPr>
      <w:rPr>
        <w:rFonts w:cs="Times New Roman"/>
      </w:rPr>
    </w:lvl>
    <w:lvl w:ilvl="8" w:tplc="0413001B" w:tentative="1">
      <w:start w:val="1"/>
      <w:numFmt w:val="lowerRoman"/>
      <w:lvlText w:val="%9."/>
      <w:lvlJc w:val="right"/>
      <w:pPr>
        <w:tabs>
          <w:tab w:val="num" w:pos="7020"/>
        </w:tabs>
        <w:ind w:left="7020" w:hanging="180"/>
      </w:pPr>
      <w:rPr>
        <w:rFonts w:cs="Times New Roman"/>
      </w:rPr>
    </w:lvl>
  </w:abstractNum>
  <w:abstractNum w:abstractNumId="8">
    <w:nsid w:val="0B557C2E"/>
    <w:multiLevelType w:val="hybridMultilevel"/>
    <w:tmpl w:val="7F0A0DE4"/>
    <w:lvl w:ilvl="0" w:tplc="7C2E75C2">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nsid w:val="0C802FC2"/>
    <w:multiLevelType w:val="hybridMultilevel"/>
    <w:tmpl w:val="A842582C"/>
    <w:lvl w:ilvl="0" w:tplc="B74C93C0">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0CE861B2"/>
    <w:multiLevelType w:val="hybridMultilevel"/>
    <w:tmpl w:val="75F844A2"/>
    <w:lvl w:ilvl="0" w:tplc="7C2E75C2">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0F1F556A"/>
    <w:multiLevelType w:val="hybridMultilevel"/>
    <w:tmpl w:val="0F7440AC"/>
    <w:lvl w:ilvl="0" w:tplc="0838BC7E">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10FB2563"/>
    <w:multiLevelType w:val="hybridMultilevel"/>
    <w:tmpl w:val="F24A9482"/>
    <w:lvl w:ilvl="0" w:tplc="7C2E75C2">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5B91638"/>
    <w:multiLevelType w:val="hybridMultilevel"/>
    <w:tmpl w:val="2814EEE2"/>
    <w:lvl w:ilvl="0" w:tplc="B74C93C0">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16172E1F"/>
    <w:multiLevelType w:val="hybridMultilevel"/>
    <w:tmpl w:val="0ECA9ED2"/>
    <w:lvl w:ilvl="0" w:tplc="0838BC7E">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1A2E0772"/>
    <w:multiLevelType w:val="hybridMultilevel"/>
    <w:tmpl w:val="921CA9C6"/>
    <w:lvl w:ilvl="0" w:tplc="0838BC7E">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nsid w:val="1BAC4534"/>
    <w:multiLevelType w:val="hybridMultilevel"/>
    <w:tmpl w:val="415AA5A2"/>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nsid w:val="1BE54D3C"/>
    <w:multiLevelType w:val="hybridMultilevel"/>
    <w:tmpl w:val="9CE6A2AC"/>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nsid w:val="206C0DF9"/>
    <w:multiLevelType w:val="hybridMultilevel"/>
    <w:tmpl w:val="6CD45CA0"/>
    <w:lvl w:ilvl="0" w:tplc="7C2E75C2">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23174FBD"/>
    <w:multiLevelType w:val="hybridMultilevel"/>
    <w:tmpl w:val="8D186542"/>
    <w:lvl w:ilvl="0" w:tplc="3F2AC354">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nsid w:val="23B93C37"/>
    <w:multiLevelType w:val="hybridMultilevel"/>
    <w:tmpl w:val="AAB8EDD6"/>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nsid w:val="24FB63D4"/>
    <w:multiLevelType w:val="hybridMultilevel"/>
    <w:tmpl w:val="1BA4C998"/>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nsid w:val="28254ECA"/>
    <w:multiLevelType w:val="hybridMultilevel"/>
    <w:tmpl w:val="E22670C6"/>
    <w:lvl w:ilvl="0" w:tplc="4DA05B46">
      <w:start w:val="10"/>
      <w:numFmt w:val="decimal"/>
      <w:lvlText w:val="%1."/>
      <w:lvlJc w:val="left"/>
      <w:pPr>
        <w:tabs>
          <w:tab w:val="num" w:pos="1068"/>
        </w:tabs>
        <w:ind w:left="1068"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289B0D68"/>
    <w:multiLevelType w:val="hybridMultilevel"/>
    <w:tmpl w:val="DF52D1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A6D4319"/>
    <w:multiLevelType w:val="hybridMultilevel"/>
    <w:tmpl w:val="BBECE2DE"/>
    <w:lvl w:ilvl="0" w:tplc="7C2E75C2">
      <w:start w:val="1"/>
      <w:numFmt w:val="decimal"/>
      <w:lvlText w:val="%1."/>
      <w:lvlJc w:val="left"/>
      <w:pPr>
        <w:tabs>
          <w:tab w:val="num" w:pos="720"/>
        </w:tabs>
        <w:ind w:left="720" w:hanging="360"/>
      </w:pPr>
      <w:rPr>
        <w:rFonts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5">
    <w:nsid w:val="2AC929CB"/>
    <w:multiLevelType w:val="hybridMultilevel"/>
    <w:tmpl w:val="17C8D7E6"/>
    <w:lvl w:ilvl="0" w:tplc="7C2E75C2">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nsid w:val="2E1B7FA3"/>
    <w:multiLevelType w:val="hybridMultilevel"/>
    <w:tmpl w:val="E71EFBFA"/>
    <w:lvl w:ilvl="0" w:tplc="04130019">
      <w:start w:val="1"/>
      <w:numFmt w:val="lowerLetter"/>
      <w:lvlText w:val="%1."/>
      <w:lvlJc w:val="left"/>
      <w:pPr>
        <w:tabs>
          <w:tab w:val="num" w:pos="1440"/>
        </w:tabs>
        <w:ind w:left="1440" w:hanging="360"/>
      </w:pPr>
      <w:rPr>
        <w:rFonts w:cs="Times New Roman"/>
      </w:rPr>
    </w:lvl>
    <w:lvl w:ilvl="1" w:tplc="04130019" w:tentative="1">
      <w:start w:val="1"/>
      <w:numFmt w:val="lowerLetter"/>
      <w:lvlText w:val="%2."/>
      <w:lvlJc w:val="left"/>
      <w:pPr>
        <w:tabs>
          <w:tab w:val="num" w:pos="2160"/>
        </w:tabs>
        <w:ind w:left="2160" w:hanging="360"/>
      </w:pPr>
      <w:rPr>
        <w:rFonts w:cs="Times New Roman"/>
      </w:rPr>
    </w:lvl>
    <w:lvl w:ilvl="2" w:tplc="0413001B" w:tentative="1">
      <w:start w:val="1"/>
      <w:numFmt w:val="lowerRoman"/>
      <w:lvlText w:val="%3."/>
      <w:lvlJc w:val="right"/>
      <w:pPr>
        <w:tabs>
          <w:tab w:val="num" w:pos="2880"/>
        </w:tabs>
        <w:ind w:left="2880" w:hanging="180"/>
      </w:pPr>
      <w:rPr>
        <w:rFonts w:cs="Times New Roman"/>
      </w:rPr>
    </w:lvl>
    <w:lvl w:ilvl="3" w:tplc="0413000F" w:tentative="1">
      <w:start w:val="1"/>
      <w:numFmt w:val="decimal"/>
      <w:lvlText w:val="%4."/>
      <w:lvlJc w:val="left"/>
      <w:pPr>
        <w:tabs>
          <w:tab w:val="num" w:pos="3600"/>
        </w:tabs>
        <w:ind w:left="3600" w:hanging="360"/>
      </w:pPr>
      <w:rPr>
        <w:rFonts w:cs="Times New Roman"/>
      </w:rPr>
    </w:lvl>
    <w:lvl w:ilvl="4" w:tplc="04130019" w:tentative="1">
      <w:start w:val="1"/>
      <w:numFmt w:val="lowerLetter"/>
      <w:lvlText w:val="%5."/>
      <w:lvlJc w:val="left"/>
      <w:pPr>
        <w:tabs>
          <w:tab w:val="num" w:pos="4320"/>
        </w:tabs>
        <w:ind w:left="4320" w:hanging="360"/>
      </w:pPr>
      <w:rPr>
        <w:rFonts w:cs="Times New Roman"/>
      </w:rPr>
    </w:lvl>
    <w:lvl w:ilvl="5" w:tplc="0413001B" w:tentative="1">
      <w:start w:val="1"/>
      <w:numFmt w:val="lowerRoman"/>
      <w:lvlText w:val="%6."/>
      <w:lvlJc w:val="right"/>
      <w:pPr>
        <w:tabs>
          <w:tab w:val="num" w:pos="5040"/>
        </w:tabs>
        <w:ind w:left="5040" w:hanging="180"/>
      </w:pPr>
      <w:rPr>
        <w:rFonts w:cs="Times New Roman"/>
      </w:rPr>
    </w:lvl>
    <w:lvl w:ilvl="6" w:tplc="0413000F" w:tentative="1">
      <w:start w:val="1"/>
      <w:numFmt w:val="decimal"/>
      <w:lvlText w:val="%7."/>
      <w:lvlJc w:val="left"/>
      <w:pPr>
        <w:tabs>
          <w:tab w:val="num" w:pos="5760"/>
        </w:tabs>
        <w:ind w:left="5760" w:hanging="360"/>
      </w:pPr>
      <w:rPr>
        <w:rFonts w:cs="Times New Roman"/>
      </w:rPr>
    </w:lvl>
    <w:lvl w:ilvl="7" w:tplc="04130019" w:tentative="1">
      <w:start w:val="1"/>
      <w:numFmt w:val="lowerLetter"/>
      <w:lvlText w:val="%8."/>
      <w:lvlJc w:val="left"/>
      <w:pPr>
        <w:tabs>
          <w:tab w:val="num" w:pos="6480"/>
        </w:tabs>
        <w:ind w:left="6480" w:hanging="360"/>
      </w:pPr>
      <w:rPr>
        <w:rFonts w:cs="Times New Roman"/>
      </w:rPr>
    </w:lvl>
    <w:lvl w:ilvl="8" w:tplc="0413001B" w:tentative="1">
      <w:start w:val="1"/>
      <w:numFmt w:val="lowerRoman"/>
      <w:lvlText w:val="%9."/>
      <w:lvlJc w:val="right"/>
      <w:pPr>
        <w:tabs>
          <w:tab w:val="num" w:pos="7200"/>
        </w:tabs>
        <w:ind w:left="7200" w:hanging="180"/>
      </w:pPr>
      <w:rPr>
        <w:rFonts w:cs="Times New Roman"/>
      </w:rPr>
    </w:lvl>
  </w:abstractNum>
  <w:abstractNum w:abstractNumId="27">
    <w:nsid w:val="2F8A710C"/>
    <w:multiLevelType w:val="hybridMultilevel"/>
    <w:tmpl w:val="3E3A8250"/>
    <w:lvl w:ilvl="0" w:tplc="7C2E75C2">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nsid w:val="304F778F"/>
    <w:multiLevelType w:val="hybridMultilevel"/>
    <w:tmpl w:val="7A687B32"/>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160"/>
        </w:tabs>
        <w:ind w:left="2160" w:hanging="360"/>
      </w:pPr>
      <w:rPr>
        <w:rFonts w:ascii="Courier New" w:hAnsi="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29">
    <w:nsid w:val="33A73AC8"/>
    <w:multiLevelType w:val="hybridMultilevel"/>
    <w:tmpl w:val="8F5425DA"/>
    <w:lvl w:ilvl="0" w:tplc="0838BC7E">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0">
    <w:nsid w:val="35DE3337"/>
    <w:multiLevelType w:val="hybridMultilevel"/>
    <w:tmpl w:val="E30CE8FA"/>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cs="Times New Roman"/>
      </w:rPr>
    </w:lvl>
    <w:lvl w:ilvl="2" w:tplc="04130005">
      <w:start w:val="1"/>
      <w:numFmt w:val="bullet"/>
      <w:lvlText w:val=""/>
      <w:lvlJc w:val="left"/>
      <w:pPr>
        <w:ind w:left="2160" w:hanging="360"/>
      </w:pPr>
      <w:rPr>
        <w:rFonts w:ascii="Wingdings" w:hAnsi="Wingdings" w:hint="default"/>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31">
    <w:nsid w:val="36A801F3"/>
    <w:multiLevelType w:val="hybridMultilevel"/>
    <w:tmpl w:val="044AEE26"/>
    <w:lvl w:ilvl="0" w:tplc="6FE405E8">
      <w:start w:val="1"/>
      <w:numFmt w:val="decimal"/>
      <w:lvlText w:val="%1."/>
      <w:lvlJc w:val="left"/>
      <w:pPr>
        <w:tabs>
          <w:tab w:val="num" w:pos="1260"/>
        </w:tabs>
        <w:ind w:left="1260" w:hanging="54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32">
    <w:nsid w:val="3A922143"/>
    <w:multiLevelType w:val="hybridMultilevel"/>
    <w:tmpl w:val="64AA60BA"/>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3">
    <w:nsid w:val="3E0F0A79"/>
    <w:multiLevelType w:val="hybridMultilevel"/>
    <w:tmpl w:val="E3CCB784"/>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4">
    <w:nsid w:val="42CB23F2"/>
    <w:multiLevelType w:val="hybridMultilevel"/>
    <w:tmpl w:val="8124C0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431F30EB"/>
    <w:multiLevelType w:val="hybridMultilevel"/>
    <w:tmpl w:val="91EC989A"/>
    <w:lvl w:ilvl="0" w:tplc="B74C93C0">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6">
    <w:nsid w:val="45E23DF5"/>
    <w:multiLevelType w:val="hybridMultilevel"/>
    <w:tmpl w:val="3CCCB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4945207F"/>
    <w:multiLevelType w:val="hybridMultilevel"/>
    <w:tmpl w:val="9E7EB5A2"/>
    <w:lvl w:ilvl="0" w:tplc="6FE405E8">
      <w:start w:val="1"/>
      <w:numFmt w:val="decimal"/>
      <w:lvlText w:val="%1."/>
      <w:lvlJc w:val="left"/>
      <w:pPr>
        <w:tabs>
          <w:tab w:val="num" w:pos="1260"/>
        </w:tabs>
        <w:ind w:left="1260" w:hanging="54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8">
    <w:nsid w:val="4A0A36CE"/>
    <w:multiLevelType w:val="hybridMultilevel"/>
    <w:tmpl w:val="5614CCE0"/>
    <w:lvl w:ilvl="0" w:tplc="04130001">
      <w:start w:val="1"/>
      <w:numFmt w:val="bullet"/>
      <w:lvlText w:val=""/>
      <w:lvlJc w:val="left"/>
      <w:pPr>
        <w:tabs>
          <w:tab w:val="num" w:pos="1068"/>
        </w:tabs>
        <w:ind w:left="1068" w:hanging="360"/>
      </w:pPr>
      <w:rPr>
        <w:rFonts w:ascii="Symbol" w:hAnsi="Symbol" w:hint="default"/>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39">
    <w:nsid w:val="4A420E35"/>
    <w:multiLevelType w:val="hybridMultilevel"/>
    <w:tmpl w:val="5802AFBA"/>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0">
    <w:nsid w:val="4FDA344A"/>
    <w:multiLevelType w:val="hybridMultilevel"/>
    <w:tmpl w:val="6D44373A"/>
    <w:lvl w:ilvl="0" w:tplc="7C2E75C2">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1">
    <w:nsid w:val="51BE3D98"/>
    <w:multiLevelType w:val="hybridMultilevel"/>
    <w:tmpl w:val="9350F366"/>
    <w:lvl w:ilvl="0" w:tplc="04130019">
      <w:start w:val="1"/>
      <w:numFmt w:val="lowerLetter"/>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2">
    <w:nsid w:val="53C03A7C"/>
    <w:multiLevelType w:val="hybridMultilevel"/>
    <w:tmpl w:val="E4484096"/>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3">
    <w:nsid w:val="59084D49"/>
    <w:multiLevelType w:val="hybridMultilevel"/>
    <w:tmpl w:val="38C08FCE"/>
    <w:lvl w:ilvl="0" w:tplc="0838BC7E">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4">
    <w:nsid w:val="596B1C82"/>
    <w:multiLevelType w:val="hybridMultilevel"/>
    <w:tmpl w:val="A4167302"/>
    <w:lvl w:ilvl="0" w:tplc="0838BC7E">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5">
    <w:nsid w:val="5A9D7158"/>
    <w:multiLevelType w:val="hybridMultilevel"/>
    <w:tmpl w:val="0EFC3EFA"/>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6">
    <w:nsid w:val="5B57703F"/>
    <w:multiLevelType w:val="hybridMultilevel"/>
    <w:tmpl w:val="FD625A68"/>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7">
    <w:nsid w:val="5DD7453B"/>
    <w:multiLevelType w:val="hybridMultilevel"/>
    <w:tmpl w:val="35F2DEB4"/>
    <w:lvl w:ilvl="0" w:tplc="0838BC7E">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8">
    <w:nsid w:val="5E7A4172"/>
    <w:multiLevelType w:val="hybridMultilevel"/>
    <w:tmpl w:val="C98811A2"/>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9">
    <w:nsid w:val="5EB05608"/>
    <w:multiLevelType w:val="hybridMultilevel"/>
    <w:tmpl w:val="A78E78A8"/>
    <w:lvl w:ilvl="0" w:tplc="C1F4293C">
      <w:start w:val="2"/>
      <w:numFmt w:val="decimal"/>
      <w:lvlText w:val="%1."/>
      <w:lvlJc w:val="left"/>
      <w:pPr>
        <w:tabs>
          <w:tab w:val="num" w:pos="1260"/>
        </w:tabs>
        <w:ind w:left="1260" w:hanging="360"/>
      </w:pPr>
      <w:rPr>
        <w:rFonts w:ascii="Times New Roman" w:eastAsia="Times New Roman" w:hAnsi="Times New Roman" w:cs="Times New Roman"/>
      </w:rPr>
    </w:lvl>
    <w:lvl w:ilvl="1" w:tplc="12FE0A02">
      <w:start w:val="1"/>
      <w:numFmt w:val="lowerLetter"/>
      <w:lvlText w:val="%2."/>
      <w:lvlJc w:val="left"/>
      <w:pPr>
        <w:tabs>
          <w:tab w:val="num" w:pos="1980"/>
        </w:tabs>
        <w:ind w:left="1980" w:hanging="360"/>
      </w:pPr>
      <w:rPr>
        <w:rFonts w:cs="Times New Roman" w:hint="default"/>
      </w:rPr>
    </w:lvl>
    <w:lvl w:ilvl="2" w:tplc="04130005">
      <w:start w:val="1"/>
      <w:numFmt w:val="bullet"/>
      <w:lvlText w:val=""/>
      <w:lvlJc w:val="left"/>
      <w:pPr>
        <w:tabs>
          <w:tab w:val="num" w:pos="2880"/>
        </w:tabs>
        <w:ind w:left="2880" w:hanging="360"/>
      </w:pPr>
      <w:rPr>
        <w:rFonts w:ascii="Wingdings" w:hAnsi="Wingdings" w:hint="default"/>
      </w:rPr>
    </w:lvl>
    <w:lvl w:ilvl="3" w:tplc="0413000F" w:tentative="1">
      <w:start w:val="1"/>
      <w:numFmt w:val="decimal"/>
      <w:lvlText w:val="%4."/>
      <w:lvlJc w:val="left"/>
      <w:pPr>
        <w:tabs>
          <w:tab w:val="num" w:pos="3420"/>
        </w:tabs>
        <w:ind w:left="3420" w:hanging="360"/>
      </w:pPr>
      <w:rPr>
        <w:rFonts w:cs="Times New Roman"/>
      </w:rPr>
    </w:lvl>
    <w:lvl w:ilvl="4" w:tplc="04130019" w:tentative="1">
      <w:start w:val="1"/>
      <w:numFmt w:val="lowerLetter"/>
      <w:lvlText w:val="%5."/>
      <w:lvlJc w:val="left"/>
      <w:pPr>
        <w:tabs>
          <w:tab w:val="num" w:pos="4140"/>
        </w:tabs>
        <w:ind w:left="4140" w:hanging="360"/>
      </w:pPr>
      <w:rPr>
        <w:rFonts w:cs="Times New Roman"/>
      </w:rPr>
    </w:lvl>
    <w:lvl w:ilvl="5" w:tplc="0413001B" w:tentative="1">
      <w:start w:val="1"/>
      <w:numFmt w:val="lowerRoman"/>
      <w:lvlText w:val="%6."/>
      <w:lvlJc w:val="right"/>
      <w:pPr>
        <w:tabs>
          <w:tab w:val="num" w:pos="4860"/>
        </w:tabs>
        <w:ind w:left="4860" w:hanging="180"/>
      </w:pPr>
      <w:rPr>
        <w:rFonts w:cs="Times New Roman"/>
      </w:rPr>
    </w:lvl>
    <w:lvl w:ilvl="6" w:tplc="0413000F" w:tentative="1">
      <w:start w:val="1"/>
      <w:numFmt w:val="decimal"/>
      <w:lvlText w:val="%7."/>
      <w:lvlJc w:val="left"/>
      <w:pPr>
        <w:tabs>
          <w:tab w:val="num" w:pos="5580"/>
        </w:tabs>
        <w:ind w:left="5580" w:hanging="360"/>
      </w:pPr>
      <w:rPr>
        <w:rFonts w:cs="Times New Roman"/>
      </w:rPr>
    </w:lvl>
    <w:lvl w:ilvl="7" w:tplc="04130019" w:tentative="1">
      <w:start w:val="1"/>
      <w:numFmt w:val="lowerLetter"/>
      <w:lvlText w:val="%8."/>
      <w:lvlJc w:val="left"/>
      <w:pPr>
        <w:tabs>
          <w:tab w:val="num" w:pos="6300"/>
        </w:tabs>
        <w:ind w:left="6300" w:hanging="360"/>
      </w:pPr>
      <w:rPr>
        <w:rFonts w:cs="Times New Roman"/>
      </w:rPr>
    </w:lvl>
    <w:lvl w:ilvl="8" w:tplc="0413001B" w:tentative="1">
      <w:start w:val="1"/>
      <w:numFmt w:val="lowerRoman"/>
      <w:lvlText w:val="%9."/>
      <w:lvlJc w:val="right"/>
      <w:pPr>
        <w:tabs>
          <w:tab w:val="num" w:pos="7020"/>
        </w:tabs>
        <w:ind w:left="7020" w:hanging="180"/>
      </w:pPr>
      <w:rPr>
        <w:rFonts w:cs="Times New Roman"/>
      </w:rPr>
    </w:lvl>
  </w:abstractNum>
  <w:abstractNum w:abstractNumId="50">
    <w:nsid w:val="6024117C"/>
    <w:multiLevelType w:val="hybridMultilevel"/>
    <w:tmpl w:val="C4C096DE"/>
    <w:lvl w:ilvl="0" w:tplc="DD8A9DE4">
      <w:start w:val="2"/>
      <w:numFmt w:val="bullet"/>
      <w:lvlText w:val="-"/>
      <w:lvlJc w:val="left"/>
      <w:pPr>
        <w:tabs>
          <w:tab w:val="num" w:pos="1065"/>
        </w:tabs>
        <w:ind w:left="1065" w:hanging="705"/>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nsid w:val="6C733BC5"/>
    <w:multiLevelType w:val="hybridMultilevel"/>
    <w:tmpl w:val="7966D814"/>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2">
    <w:nsid w:val="72A03010"/>
    <w:multiLevelType w:val="hybridMultilevel"/>
    <w:tmpl w:val="C41A8C84"/>
    <w:lvl w:ilvl="0" w:tplc="0838BC7E">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3">
    <w:nsid w:val="73833B17"/>
    <w:multiLevelType w:val="hybridMultilevel"/>
    <w:tmpl w:val="5A8E7590"/>
    <w:lvl w:ilvl="0" w:tplc="0838BC7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4">
    <w:nsid w:val="74687A59"/>
    <w:multiLevelType w:val="hybridMultilevel"/>
    <w:tmpl w:val="F15CD9B6"/>
    <w:lvl w:ilvl="0" w:tplc="7C2E75C2">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5">
    <w:nsid w:val="77A96199"/>
    <w:multiLevelType w:val="hybridMultilevel"/>
    <w:tmpl w:val="F65E1554"/>
    <w:lvl w:ilvl="0" w:tplc="0838BC7E">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8"/>
  </w:num>
  <w:num w:numId="3">
    <w:abstractNumId w:val="35"/>
  </w:num>
  <w:num w:numId="4">
    <w:abstractNumId w:val="45"/>
  </w:num>
  <w:num w:numId="5">
    <w:abstractNumId w:val="10"/>
  </w:num>
  <w:num w:numId="6">
    <w:abstractNumId w:val="18"/>
  </w:num>
  <w:num w:numId="7">
    <w:abstractNumId w:val="0"/>
  </w:num>
  <w:num w:numId="8">
    <w:abstractNumId w:val="40"/>
  </w:num>
  <w:num w:numId="9">
    <w:abstractNumId w:val="8"/>
  </w:num>
  <w:num w:numId="10">
    <w:abstractNumId w:val="12"/>
  </w:num>
  <w:num w:numId="11">
    <w:abstractNumId w:val="25"/>
  </w:num>
  <w:num w:numId="12">
    <w:abstractNumId w:val="24"/>
  </w:num>
  <w:num w:numId="13">
    <w:abstractNumId w:val="19"/>
  </w:num>
  <w:num w:numId="14">
    <w:abstractNumId w:val="22"/>
  </w:num>
  <w:num w:numId="15">
    <w:abstractNumId w:val="55"/>
  </w:num>
  <w:num w:numId="16">
    <w:abstractNumId w:val="48"/>
  </w:num>
  <w:num w:numId="17">
    <w:abstractNumId w:val="46"/>
  </w:num>
  <w:num w:numId="18">
    <w:abstractNumId w:val="51"/>
  </w:num>
  <w:num w:numId="19">
    <w:abstractNumId w:val="14"/>
  </w:num>
  <w:num w:numId="20">
    <w:abstractNumId w:val="47"/>
  </w:num>
  <w:num w:numId="21">
    <w:abstractNumId w:val="41"/>
  </w:num>
  <w:num w:numId="22">
    <w:abstractNumId w:val="15"/>
  </w:num>
  <w:num w:numId="23">
    <w:abstractNumId w:val="1"/>
  </w:num>
  <w:num w:numId="24">
    <w:abstractNumId w:val="11"/>
  </w:num>
  <w:num w:numId="25">
    <w:abstractNumId w:val="39"/>
  </w:num>
  <w:num w:numId="26">
    <w:abstractNumId w:val="52"/>
  </w:num>
  <w:num w:numId="27">
    <w:abstractNumId w:val="6"/>
  </w:num>
  <w:num w:numId="28">
    <w:abstractNumId w:val="29"/>
  </w:num>
  <w:num w:numId="29">
    <w:abstractNumId w:val="42"/>
  </w:num>
  <w:num w:numId="30">
    <w:abstractNumId w:val="16"/>
  </w:num>
  <w:num w:numId="31">
    <w:abstractNumId w:val="44"/>
  </w:num>
  <w:num w:numId="32">
    <w:abstractNumId w:val="33"/>
  </w:num>
  <w:num w:numId="33">
    <w:abstractNumId w:val="43"/>
  </w:num>
  <w:num w:numId="34">
    <w:abstractNumId w:val="20"/>
  </w:num>
  <w:num w:numId="35">
    <w:abstractNumId w:val="53"/>
  </w:num>
  <w:num w:numId="36">
    <w:abstractNumId w:val="27"/>
  </w:num>
  <w:num w:numId="37">
    <w:abstractNumId w:val="2"/>
  </w:num>
  <w:num w:numId="38">
    <w:abstractNumId w:val="26"/>
  </w:num>
  <w:num w:numId="39">
    <w:abstractNumId w:val="32"/>
  </w:num>
  <w:num w:numId="40">
    <w:abstractNumId w:val="17"/>
  </w:num>
  <w:num w:numId="41">
    <w:abstractNumId w:val="21"/>
  </w:num>
  <w:num w:numId="42">
    <w:abstractNumId w:val="54"/>
  </w:num>
  <w:num w:numId="43">
    <w:abstractNumId w:val="38"/>
  </w:num>
  <w:num w:numId="44">
    <w:abstractNumId w:val="9"/>
  </w:num>
  <w:num w:numId="45">
    <w:abstractNumId w:val="13"/>
  </w:num>
  <w:num w:numId="46">
    <w:abstractNumId w:val="3"/>
  </w:num>
  <w:num w:numId="47">
    <w:abstractNumId w:val="23"/>
  </w:num>
  <w:num w:numId="48">
    <w:abstractNumId w:val="30"/>
  </w:num>
  <w:num w:numId="49">
    <w:abstractNumId w:val="36"/>
  </w:num>
  <w:num w:numId="50">
    <w:abstractNumId w:val="34"/>
  </w:num>
  <w:num w:numId="51">
    <w:abstractNumId w:val="50"/>
  </w:num>
  <w:num w:numId="52">
    <w:abstractNumId w:val="49"/>
  </w:num>
  <w:num w:numId="53">
    <w:abstractNumId w:val="5"/>
  </w:num>
  <w:num w:numId="54">
    <w:abstractNumId w:val="31"/>
  </w:num>
  <w:num w:numId="55">
    <w:abstractNumId w:val="37"/>
  </w:num>
  <w:num w:numId="56">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0A8"/>
    <w:rsid w:val="00001333"/>
    <w:rsid w:val="00003627"/>
    <w:rsid w:val="00005501"/>
    <w:rsid w:val="000055D9"/>
    <w:rsid w:val="00010CA8"/>
    <w:rsid w:val="000116D2"/>
    <w:rsid w:val="00011DA8"/>
    <w:rsid w:val="000122AD"/>
    <w:rsid w:val="00012427"/>
    <w:rsid w:val="00013A50"/>
    <w:rsid w:val="00022D4C"/>
    <w:rsid w:val="00024226"/>
    <w:rsid w:val="0002751E"/>
    <w:rsid w:val="00027628"/>
    <w:rsid w:val="00030022"/>
    <w:rsid w:val="000310A3"/>
    <w:rsid w:val="00032334"/>
    <w:rsid w:val="00033B9C"/>
    <w:rsid w:val="0003438E"/>
    <w:rsid w:val="00041B41"/>
    <w:rsid w:val="000535BC"/>
    <w:rsid w:val="00053B6A"/>
    <w:rsid w:val="00060EF1"/>
    <w:rsid w:val="00061967"/>
    <w:rsid w:val="00062696"/>
    <w:rsid w:val="00067095"/>
    <w:rsid w:val="00073D44"/>
    <w:rsid w:val="0007419E"/>
    <w:rsid w:val="00075416"/>
    <w:rsid w:val="00076753"/>
    <w:rsid w:val="00080028"/>
    <w:rsid w:val="000806F8"/>
    <w:rsid w:val="00087318"/>
    <w:rsid w:val="000932D8"/>
    <w:rsid w:val="000937D7"/>
    <w:rsid w:val="00095954"/>
    <w:rsid w:val="00097092"/>
    <w:rsid w:val="00097103"/>
    <w:rsid w:val="000A0B49"/>
    <w:rsid w:val="000A1972"/>
    <w:rsid w:val="000A7A82"/>
    <w:rsid w:val="000B0FFC"/>
    <w:rsid w:val="000B258D"/>
    <w:rsid w:val="000B3083"/>
    <w:rsid w:val="000B41E4"/>
    <w:rsid w:val="000C24CF"/>
    <w:rsid w:val="000C26C3"/>
    <w:rsid w:val="000C6180"/>
    <w:rsid w:val="000D2FBB"/>
    <w:rsid w:val="000D4415"/>
    <w:rsid w:val="000D6537"/>
    <w:rsid w:val="000D6BB0"/>
    <w:rsid w:val="000D7895"/>
    <w:rsid w:val="000E0111"/>
    <w:rsid w:val="000E42E5"/>
    <w:rsid w:val="000E5051"/>
    <w:rsid w:val="000E5477"/>
    <w:rsid w:val="000F1443"/>
    <w:rsid w:val="000F20A8"/>
    <w:rsid w:val="000F2AEA"/>
    <w:rsid w:val="000F2E5D"/>
    <w:rsid w:val="000F3A16"/>
    <w:rsid w:val="000F45C2"/>
    <w:rsid w:val="000F6DD0"/>
    <w:rsid w:val="00101B59"/>
    <w:rsid w:val="00110952"/>
    <w:rsid w:val="00111A14"/>
    <w:rsid w:val="001130EA"/>
    <w:rsid w:val="0011399D"/>
    <w:rsid w:val="00117C1E"/>
    <w:rsid w:val="00117EAB"/>
    <w:rsid w:val="00122713"/>
    <w:rsid w:val="0012272B"/>
    <w:rsid w:val="00123101"/>
    <w:rsid w:val="001254EC"/>
    <w:rsid w:val="001345A4"/>
    <w:rsid w:val="001375BB"/>
    <w:rsid w:val="00137750"/>
    <w:rsid w:val="00137E57"/>
    <w:rsid w:val="00137F28"/>
    <w:rsid w:val="001402D5"/>
    <w:rsid w:val="00141AE5"/>
    <w:rsid w:val="001421A2"/>
    <w:rsid w:val="001454D4"/>
    <w:rsid w:val="00145D67"/>
    <w:rsid w:val="001531A5"/>
    <w:rsid w:val="001531D7"/>
    <w:rsid w:val="00156C33"/>
    <w:rsid w:val="00157BCE"/>
    <w:rsid w:val="00163AC7"/>
    <w:rsid w:val="00167607"/>
    <w:rsid w:val="00167698"/>
    <w:rsid w:val="00167EE7"/>
    <w:rsid w:val="00175B9F"/>
    <w:rsid w:val="00177A53"/>
    <w:rsid w:val="001805A9"/>
    <w:rsid w:val="001838B6"/>
    <w:rsid w:val="001849BF"/>
    <w:rsid w:val="00185229"/>
    <w:rsid w:val="00192094"/>
    <w:rsid w:val="001A068B"/>
    <w:rsid w:val="001A1616"/>
    <w:rsid w:val="001A2F94"/>
    <w:rsid w:val="001A539F"/>
    <w:rsid w:val="001A6E18"/>
    <w:rsid w:val="001B3D2B"/>
    <w:rsid w:val="001B7DEF"/>
    <w:rsid w:val="001C3DFE"/>
    <w:rsid w:val="001D4577"/>
    <w:rsid w:val="001D77D6"/>
    <w:rsid w:val="001E17C5"/>
    <w:rsid w:val="001E27E2"/>
    <w:rsid w:val="001E3CEB"/>
    <w:rsid w:val="001E5666"/>
    <w:rsid w:val="001E606D"/>
    <w:rsid w:val="001E657E"/>
    <w:rsid w:val="001E77D6"/>
    <w:rsid w:val="001F014E"/>
    <w:rsid w:val="001F49C5"/>
    <w:rsid w:val="001F58C4"/>
    <w:rsid w:val="00202005"/>
    <w:rsid w:val="002040F0"/>
    <w:rsid w:val="00205066"/>
    <w:rsid w:val="0020741B"/>
    <w:rsid w:val="00207693"/>
    <w:rsid w:val="00207F36"/>
    <w:rsid w:val="002123D8"/>
    <w:rsid w:val="00212722"/>
    <w:rsid w:val="00213A06"/>
    <w:rsid w:val="00215754"/>
    <w:rsid w:val="00221BCA"/>
    <w:rsid w:val="002239D3"/>
    <w:rsid w:val="00227060"/>
    <w:rsid w:val="00233BF3"/>
    <w:rsid w:val="00240E09"/>
    <w:rsid w:val="00241908"/>
    <w:rsid w:val="00241F00"/>
    <w:rsid w:val="00244BC7"/>
    <w:rsid w:val="00244FE6"/>
    <w:rsid w:val="00246B56"/>
    <w:rsid w:val="002505AF"/>
    <w:rsid w:val="00250C38"/>
    <w:rsid w:val="002516AD"/>
    <w:rsid w:val="00253635"/>
    <w:rsid w:val="002567C3"/>
    <w:rsid w:val="002604E6"/>
    <w:rsid w:val="00260E77"/>
    <w:rsid w:val="00261925"/>
    <w:rsid w:val="00261E24"/>
    <w:rsid w:val="0026391A"/>
    <w:rsid w:val="00263A76"/>
    <w:rsid w:val="00264605"/>
    <w:rsid w:val="00273E39"/>
    <w:rsid w:val="002742BA"/>
    <w:rsid w:val="00275AB5"/>
    <w:rsid w:val="0027615C"/>
    <w:rsid w:val="00281619"/>
    <w:rsid w:val="00281FFD"/>
    <w:rsid w:val="002843CD"/>
    <w:rsid w:val="0029465D"/>
    <w:rsid w:val="00296234"/>
    <w:rsid w:val="002A063F"/>
    <w:rsid w:val="002A3855"/>
    <w:rsid w:val="002A412C"/>
    <w:rsid w:val="002A6075"/>
    <w:rsid w:val="002A7EC4"/>
    <w:rsid w:val="002B3FC6"/>
    <w:rsid w:val="002B61B9"/>
    <w:rsid w:val="002B7557"/>
    <w:rsid w:val="002C0994"/>
    <w:rsid w:val="002C18EA"/>
    <w:rsid w:val="002C2165"/>
    <w:rsid w:val="002E176C"/>
    <w:rsid w:val="002E3E7E"/>
    <w:rsid w:val="002E750F"/>
    <w:rsid w:val="002F6F16"/>
    <w:rsid w:val="003032AD"/>
    <w:rsid w:val="003042F6"/>
    <w:rsid w:val="00304B5C"/>
    <w:rsid w:val="00312736"/>
    <w:rsid w:val="00313434"/>
    <w:rsid w:val="0031375D"/>
    <w:rsid w:val="00314CBB"/>
    <w:rsid w:val="003166FE"/>
    <w:rsid w:val="0031679B"/>
    <w:rsid w:val="00327137"/>
    <w:rsid w:val="0032770F"/>
    <w:rsid w:val="00330697"/>
    <w:rsid w:val="00330937"/>
    <w:rsid w:val="0033339E"/>
    <w:rsid w:val="00340C40"/>
    <w:rsid w:val="00342449"/>
    <w:rsid w:val="00342A48"/>
    <w:rsid w:val="003455F1"/>
    <w:rsid w:val="00346E5A"/>
    <w:rsid w:val="0034737A"/>
    <w:rsid w:val="003500C7"/>
    <w:rsid w:val="003506EE"/>
    <w:rsid w:val="00352435"/>
    <w:rsid w:val="00352591"/>
    <w:rsid w:val="00356C85"/>
    <w:rsid w:val="003608C0"/>
    <w:rsid w:val="00361D23"/>
    <w:rsid w:val="00361FD9"/>
    <w:rsid w:val="00366D5E"/>
    <w:rsid w:val="0037435B"/>
    <w:rsid w:val="00375C9A"/>
    <w:rsid w:val="00380120"/>
    <w:rsid w:val="003811D9"/>
    <w:rsid w:val="003816A3"/>
    <w:rsid w:val="00384BB6"/>
    <w:rsid w:val="00385135"/>
    <w:rsid w:val="003957DE"/>
    <w:rsid w:val="0039748E"/>
    <w:rsid w:val="003A0CC5"/>
    <w:rsid w:val="003A4775"/>
    <w:rsid w:val="003A7BE3"/>
    <w:rsid w:val="003B2514"/>
    <w:rsid w:val="003B2ECB"/>
    <w:rsid w:val="003B32BB"/>
    <w:rsid w:val="003B55CB"/>
    <w:rsid w:val="003B586D"/>
    <w:rsid w:val="003B7DEC"/>
    <w:rsid w:val="003C65E8"/>
    <w:rsid w:val="003C675D"/>
    <w:rsid w:val="003D0C33"/>
    <w:rsid w:val="003E1AF7"/>
    <w:rsid w:val="003E39D5"/>
    <w:rsid w:val="003E5AD8"/>
    <w:rsid w:val="003E6D67"/>
    <w:rsid w:val="003F2E6D"/>
    <w:rsid w:val="003F406D"/>
    <w:rsid w:val="004019D7"/>
    <w:rsid w:val="00402CA2"/>
    <w:rsid w:val="00404FBE"/>
    <w:rsid w:val="00407F09"/>
    <w:rsid w:val="004100B6"/>
    <w:rsid w:val="00411F88"/>
    <w:rsid w:val="00421CDB"/>
    <w:rsid w:val="0042210C"/>
    <w:rsid w:val="004231F3"/>
    <w:rsid w:val="00423FD5"/>
    <w:rsid w:val="00425495"/>
    <w:rsid w:val="004262F0"/>
    <w:rsid w:val="004264B3"/>
    <w:rsid w:val="004276AF"/>
    <w:rsid w:val="0043005E"/>
    <w:rsid w:val="00434368"/>
    <w:rsid w:val="00441946"/>
    <w:rsid w:val="0044360A"/>
    <w:rsid w:val="00443C5E"/>
    <w:rsid w:val="004453E9"/>
    <w:rsid w:val="00447114"/>
    <w:rsid w:val="0045001F"/>
    <w:rsid w:val="0045141D"/>
    <w:rsid w:val="00454270"/>
    <w:rsid w:val="004601CB"/>
    <w:rsid w:val="00461668"/>
    <w:rsid w:val="004635E5"/>
    <w:rsid w:val="00463E55"/>
    <w:rsid w:val="00465F30"/>
    <w:rsid w:val="00467DC9"/>
    <w:rsid w:val="004732FB"/>
    <w:rsid w:val="004768FD"/>
    <w:rsid w:val="004772D0"/>
    <w:rsid w:val="004874D3"/>
    <w:rsid w:val="00487E3A"/>
    <w:rsid w:val="0049051A"/>
    <w:rsid w:val="004907A3"/>
    <w:rsid w:val="004A560D"/>
    <w:rsid w:val="004A6486"/>
    <w:rsid w:val="004A79DE"/>
    <w:rsid w:val="004A7CCD"/>
    <w:rsid w:val="004B02EC"/>
    <w:rsid w:val="004B0948"/>
    <w:rsid w:val="004B4385"/>
    <w:rsid w:val="004C1DFE"/>
    <w:rsid w:val="004D0EA1"/>
    <w:rsid w:val="004D1007"/>
    <w:rsid w:val="004D3A94"/>
    <w:rsid w:val="004D6960"/>
    <w:rsid w:val="004D7955"/>
    <w:rsid w:val="004E41EA"/>
    <w:rsid w:val="004E4991"/>
    <w:rsid w:val="004E5341"/>
    <w:rsid w:val="004E56E0"/>
    <w:rsid w:val="004E5984"/>
    <w:rsid w:val="004E6FC3"/>
    <w:rsid w:val="004F494B"/>
    <w:rsid w:val="004F53E0"/>
    <w:rsid w:val="004F70C6"/>
    <w:rsid w:val="004F77D1"/>
    <w:rsid w:val="004F7C8E"/>
    <w:rsid w:val="00500B7C"/>
    <w:rsid w:val="0050182D"/>
    <w:rsid w:val="00502B49"/>
    <w:rsid w:val="00506C57"/>
    <w:rsid w:val="0050728F"/>
    <w:rsid w:val="0051277B"/>
    <w:rsid w:val="00513271"/>
    <w:rsid w:val="00515F64"/>
    <w:rsid w:val="00520562"/>
    <w:rsid w:val="00522BC6"/>
    <w:rsid w:val="00523F44"/>
    <w:rsid w:val="0052445C"/>
    <w:rsid w:val="00524855"/>
    <w:rsid w:val="00525C0D"/>
    <w:rsid w:val="00527F68"/>
    <w:rsid w:val="00532C10"/>
    <w:rsid w:val="00533A44"/>
    <w:rsid w:val="00533DCB"/>
    <w:rsid w:val="00536DF8"/>
    <w:rsid w:val="00545795"/>
    <w:rsid w:val="00545A48"/>
    <w:rsid w:val="00552836"/>
    <w:rsid w:val="00553EE5"/>
    <w:rsid w:val="00556CC3"/>
    <w:rsid w:val="00557946"/>
    <w:rsid w:val="00561374"/>
    <w:rsid w:val="0056471C"/>
    <w:rsid w:val="00567344"/>
    <w:rsid w:val="00572103"/>
    <w:rsid w:val="0057264F"/>
    <w:rsid w:val="00572EF2"/>
    <w:rsid w:val="0057542A"/>
    <w:rsid w:val="005822B0"/>
    <w:rsid w:val="0058269E"/>
    <w:rsid w:val="005833FA"/>
    <w:rsid w:val="005854B1"/>
    <w:rsid w:val="0058586C"/>
    <w:rsid w:val="00592174"/>
    <w:rsid w:val="00593A40"/>
    <w:rsid w:val="0059422B"/>
    <w:rsid w:val="00595364"/>
    <w:rsid w:val="00596B76"/>
    <w:rsid w:val="005978E8"/>
    <w:rsid w:val="005A22EF"/>
    <w:rsid w:val="005A6839"/>
    <w:rsid w:val="005A695B"/>
    <w:rsid w:val="005B36DE"/>
    <w:rsid w:val="005B4D40"/>
    <w:rsid w:val="005B6ADF"/>
    <w:rsid w:val="005C2FF5"/>
    <w:rsid w:val="005C43A8"/>
    <w:rsid w:val="005C4EFD"/>
    <w:rsid w:val="005C7377"/>
    <w:rsid w:val="005C7814"/>
    <w:rsid w:val="005D1CB7"/>
    <w:rsid w:val="005D24CD"/>
    <w:rsid w:val="005D39C6"/>
    <w:rsid w:val="005D57EE"/>
    <w:rsid w:val="005D720E"/>
    <w:rsid w:val="005E1DBF"/>
    <w:rsid w:val="005E25C1"/>
    <w:rsid w:val="005E2B8F"/>
    <w:rsid w:val="005E4635"/>
    <w:rsid w:val="005E5379"/>
    <w:rsid w:val="005F3240"/>
    <w:rsid w:val="005F59B8"/>
    <w:rsid w:val="00600968"/>
    <w:rsid w:val="006027CC"/>
    <w:rsid w:val="00612578"/>
    <w:rsid w:val="00612D09"/>
    <w:rsid w:val="00615F99"/>
    <w:rsid w:val="006206B2"/>
    <w:rsid w:val="00621FD1"/>
    <w:rsid w:val="00622723"/>
    <w:rsid w:val="00623EFC"/>
    <w:rsid w:val="006256BD"/>
    <w:rsid w:val="0062614C"/>
    <w:rsid w:val="006273B6"/>
    <w:rsid w:val="00627EF5"/>
    <w:rsid w:val="0063159D"/>
    <w:rsid w:val="00632058"/>
    <w:rsid w:val="00635153"/>
    <w:rsid w:val="00636A88"/>
    <w:rsid w:val="00636DEC"/>
    <w:rsid w:val="006412CB"/>
    <w:rsid w:val="00644564"/>
    <w:rsid w:val="00647F4E"/>
    <w:rsid w:val="006506CB"/>
    <w:rsid w:val="00653AEA"/>
    <w:rsid w:val="00653FC6"/>
    <w:rsid w:val="006540A9"/>
    <w:rsid w:val="00655031"/>
    <w:rsid w:val="00666163"/>
    <w:rsid w:val="00666FFB"/>
    <w:rsid w:val="00670990"/>
    <w:rsid w:val="00671071"/>
    <w:rsid w:val="00673824"/>
    <w:rsid w:val="0068000A"/>
    <w:rsid w:val="00680EF2"/>
    <w:rsid w:val="00680F93"/>
    <w:rsid w:val="00683203"/>
    <w:rsid w:val="0068708D"/>
    <w:rsid w:val="00690E74"/>
    <w:rsid w:val="006915D9"/>
    <w:rsid w:val="00691983"/>
    <w:rsid w:val="00692B8F"/>
    <w:rsid w:val="006978C2"/>
    <w:rsid w:val="006A0043"/>
    <w:rsid w:val="006A2364"/>
    <w:rsid w:val="006A5C36"/>
    <w:rsid w:val="006A72EA"/>
    <w:rsid w:val="006B1AD4"/>
    <w:rsid w:val="006C0AFD"/>
    <w:rsid w:val="006C0E9E"/>
    <w:rsid w:val="006C3604"/>
    <w:rsid w:val="006D1AAA"/>
    <w:rsid w:val="006D38AF"/>
    <w:rsid w:val="006D4D4E"/>
    <w:rsid w:val="006D586E"/>
    <w:rsid w:val="006D5D10"/>
    <w:rsid w:val="006E0001"/>
    <w:rsid w:val="006E13CD"/>
    <w:rsid w:val="006E1694"/>
    <w:rsid w:val="006F1575"/>
    <w:rsid w:val="006F1AB1"/>
    <w:rsid w:val="006F4D56"/>
    <w:rsid w:val="006F6596"/>
    <w:rsid w:val="007002AF"/>
    <w:rsid w:val="007018DC"/>
    <w:rsid w:val="0070292F"/>
    <w:rsid w:val="00704797"/>
    <w:rsid w:val="0070533A"/>
    <w:rsid w:val="007063AE"/>
    <w:rsid w:val="00706E9C"/>
    <w:rsid w:val="00712708"/>
    <w:rsid w:val="00713A70"/>
    <w:rsid w:val="00714CB7"/>
    <w:rsid w:val="00715F32"/>
    <w:rsid w:val="00721039"/>
    <w:rsid w:val="0072240D"/>
    <w:rsid w:val="00722712"/>
    <w:rsid w:val="00730801"/>
    <w:rsid w:val="00737EEC"/>
    <w:rsid w:val="007407FB"/>
    <w:rsid w:val="00742E3E"/>
    <w:rsid w:val="00743855"/>
    <w:rsid w:val="007445C6"/>
    <w:rsid w:val="007605BB"/>
    <w:rsid w:val="00761B1A"/>
    <w:rsid w:val="00767BFB"/>
    <w:rsid w:val="00767C45"/>
    <w:rsid w:val="0077193E"/>
    <w:rsid w:val="00772245"/>
    <w:rsid w:val="00773E85"/>
    <w:rsid w:val="0077713B"/>
    <w:rsid w:val="00780804"/>
    <w:rsid w:val="00783178"/>
    <w:rsid w:val="00783C5E"/>
    <w:rsid w:val="007861E1"/>
    <w:rsid w:val="0078748C"/>
    <w:rsid w:val="007A0963"/>
    <w:rsid w:val="007A0AC7"/>
    <w:rsid w:val="007A2B05"/>
    <w:rsid w:val="007A4C2C"/>
    <w:rsid w:val="007B1997"/>
    <w:rsid w:val="007B5FDF"/>
    <w:rsid w:val="007B6EA8"/>
    <w:rsid w:val="007D1524"/>
    <w:rsid w:val="007D2C1F"/>
    <w:rsid w:val="007D541C"/>
    <w:rsid w:val="007D6A12"/>
    <w:rsid w:val="007E16BA"/>
    <w:rsid w:val="007E1A37"/>
    <w:rsid w:val="007E4157"/>
    <w:rsid w:val="007E7A4D"/>
    <w:rsid w:val="007E7CBF"/>
    <w:rsid w:val="007E7D4E"/>
    <w:rsid w:val="007F13DB"/>
    <w:rsid w:val="007F7DB0"/>
    <w:rsid w:val="00801B85"/>
    <w:rsid w:val="00805DA0"/>
    <w:rsid w:val="0081493F"/>
    <w:rsid w:val="00822DB7"/>
    <w:rsid w:val="0082349D"/>
    <w:rsid w:val="00826F03"/>
    <w:rsid w:val="008274E1"/>
    <w:rsid w:val="008308D7"/>
    <w:rsid w:val="00832363"/>
    <w:rsid w:val="00836F5C"/>
    <w:rsid w:val="00840CF2"/>
    <w:rsid w:val="0084777C"/>
    <w:rsid w:val="008503D1"/>
    <w:rsid w:val="00850430"/>
    <w:rsid w:val="00852272"/>
    <w:rsid w:val="00852F66"/>
    <w:rsid w:val="00853346"/>
    <w:rsid w:val="00853B59"/>
    <w:rsid w:val="008559E4"/>
    <w:rsid w:val="00855D7E"/>
    <w:rsid w:val="00857CBD"/>
    <w:rsid w:val="0086252A"/>
    <w:rsid w:val="0086348A"/>
    <w:rsid w:val="008647E5"/>
    <w:rsid w:val="00865684"/>
    <w:rsid w:val="008755C3"/>
    <w:rsid w:val="00875EBD"/>
    <w:rsid w:val="008770DA"/>
    <w:rsid w:val="00881BDA"/>
    <w:rsid w:val="0088424B"/>
    <w:rsid w:val="008872A4"/>
    <w:rsid w:val="0089114B"/>
    <w:rsid w:val="0089564D"/>
    <w:rsid w:val="0089659B"/>
    <w:rsid w:val="00896C4F"/>
    <w:rsid w:val="008A0CBF"/>
    <w:rsid w:val="008A1C93"/>
    <w:rsid w:val="008B27CB"/>
    <w:rsid w:val="008B27DB"/>
    <w:rsid w:val="008C09CF"/>
    <w:rsid w:val="008C1D9F"/>
    <w:rsid w:val="008C1F46"/>
    <w:rsid w:val="008C43DC"/>
    <w:rsid w:val="008C5B23"/>
    <w:rsid w:val="008C64A1"/>
    <w:rsid w:val="008D5113"/>
    <w:rsid w:val="008D6BD7"/>
    <w:rsid w:val="008E13EC"/>
    <w:rsid w:val="008E3F61"/>
    <w:rsid w:val="008F0289"/>
    <w:rsid w:val="008F05B9"/>
    <w:rsid w:val="008F21EC"/>
    <w:rsid w:val="008F235C"/>
    <w:rsid w:val="008F6C1D"/>
    <w:rsid w:val="0090175D"/>
    <w:rsid w:val="0090242D"/>
    <w:rsid w:val="009028B7"/>
    <w:rsid w:val="00904658"/>
    <w:rsid w:val="00905D01"/>
    <w:rsid w:val="00906DB7"/>
    <w:rsid w:val="00913737"/>
    <w:rsid w:val="00914813"/>
    <w:rsid w:val="00916F1A"/>
    <w:rsid w:val="00930DA9"/>
    <w:rsid w:val="00930F3C"/>
    <w:rsid w:val="00937DAB"/>
    <w:rsid w:val="00941E45"/>
    <w:rsid w:val="00942DCB"/>
    <w:rsid w:val="00946659"/>
    <w:rsid w:val="00950540"/>
    <w:rsid w:val="009507CD"/>
    <w:rsid w:val="009507DD"/>
    <w:rsid w:val="009545FD"/>
    <w:rsid w:val="00955CED"/>
    <w:rsid w:val="00960827"/>
    <w:rsid w:val="0096186F"/>
    <w:rsid w:val="00964086"/>
    <w:rsid w:val="009666F2"/>
    <w:rsid w:val="00967C60"/>
    <w:rsid w:val="0097233D"/>
    <w:rsid w:val="00972EF3"/>
    <w:rsid w:val="00980AA6"/>
    <w:rsid w:val="00981DCA"/>
    <w:rsid w:val="009823DE"/>
    <w:rsid w:val="009904D8"/>
    <w:rsid w:val="00991938"/>
    <w:rsid w:val="009925F5"/>
    <w:rsid w:val="009A04F4"/>
    <w:rsid w:val="009A0ABA"/>
    <w:rsid w:val="009A11E3"/>
    <w:rsid w:val="009A4E25"/>
    <w:rsid w:val="009A50ED"/>
    <w:rsid w:val="009A6399"/>
    <w:rsid w:val="009A6757"/>
    <w:rsid w:val="009A6F48"/>
    <w:rsid w:val="009B056A"/>
    <w:rsid w:val="009B0A69"/>
    <w:rsid w:val="009B3FFB"/>
    <w:rsid w:val="009B50F6"/>
    <w:rsid w:val="009C5094"/>
    <w:rsid w:val="009C60AF"/>
    <w:rsid w:val="009C64E7"/>
    <w:rsid w:val="009C7319"/>
    <w:rsid w:val="009D14FF"/>
    <w:rsid w:val="009D78F8"/>
    <w:rsid w:val="009E53AC"/>
    <w:rsid w:val="009F141B"/>
    <w:rsid w:val="009F4072"/>
    <w:rsid w:val="009F59CD"/>
    <w:rsid w:val="00A0005C"/>
    <w:rsid w:val="00A01C70"/>
    <w:rsid w:val="00A02244"/>
    <w:rsid w:val="00A064BF"/>
    <w:rsid w:val="00A0784F"/>
    <w:rsid w:val="00A114B6"/>
    <w:rsid w:val="00A222FA"/>
    <w:rsid w:val="00A23A73"/>
    <w:rsid w:val="00A247C7"/>
    <w:rsid w:val="00A26879"/>
    <w:rsid w:val="00A2789F"/>
    <w:rsid w:val="00A27F78"/>
    <w:rsid w:val="00A36998"/>
    <w:rsid w:val="00A3710B"/>
    <w:rsid w:val="00A37F62"/>
    <w:rsid w:val="00A406F7"/>
    <w:rsid w:val="00A4221C"/>
    <w:rsid w:val="00A43864"/>
    <w:rsid w:val="00A438EC"/>
    <w:rsid w:val="00A45008"/>
    <w:rsid w:val="00A5134F"/>
    <w:rsid w:val="00A5548B"/>
    <w:rsid w:val="00A574C6"/>
    <w:rsid w:val="00A6061D"/>
    <w:rsid w:val="00A62E3C"/>
    <w:rsid w:val="00A64255"/>
    <w:rsid w:val="00A64487"/>
    <w:rsid w:val="00A67270"/>
    <w:rsid w:val="00A67A87"/>
    <w:rsid w:val="00A67DB1"/>
    <w:rsid w:val="00A70D5B"/>
    <w:rsid w:val="00A76E44"/>
    <w:rsid w:val="00A80954"/>
    <w:rsid w:val="00A80D7D"/>
    <w:rsid w:val="00A95F88"/>
    <w:rsid w:val="00A97233"/>
    <w:rsid w:val="00AA0B48"/>
    <w:rsid w:val="00AA1817"/>
    <w:rsid w:val="00AA2187"/>
    <w:rsid w:val="00AA4EE9"/>
    <w:rsid w:val="00AB0021"/>
    <w:rsid w:val="00AB15D8"/>
    <w:rsid w:val="00AB57EE"/>
    <w:rsid w:val="00AB59D8"/>
    <w:rsid w:val="00AB65BF"/>
    <w:rsid w:val="00AB72E1"/>
    <w:rsid w:val="00AC29C9"/>
    <w:rsid w:val="00AC2CBA"/>
    <w:rsid w:val="00AC2D9B"/>
    <w:rsid w:val="00AC3F5E"/>
    <w:rsid w:val="00AC4FED"/>
    <w:rsid w:val="00AC5444"/>
    <w:rsid w:val="00AC5669"/>
    <w:rsid w:val="00AC5A31"/>
    <w:rsid w:val="00AC7E6F"/>
    <w:rsid w:val="00AD355D"/>
    <w:rsid w:val="00AD77AF"/>
    <w:rsid w:val="00AE0A6B"/>
    <w:rsid w:val="00AE112E"/>
    <w:rsid w:val="00AE39F8"/>
    <w:rsid w:val="00AE4F3F"/>
    <w:rsid w:val="00AE51ED"/>
    <w:rsid w:val="00AE62F1"/>
    <w:rsid w:val="00AE73A8"/>
    <w:rsid w:val="00AF23FF"/>
    <w:rsid w:val="00AF30EF"/>
    <w:rsid w:val="00AF7224"/>
    <w:rsid w:val="00B05F4D"/>
    <w:rsid w:val="00B13A83"/>
    <w:rsid w:val="00B13E93"/>
    <w:rsid w:val="00B14683"/>
    <w:rsid w:val="00B165B7"/>
    <w:rsid w:val="00B1781F"/>
    <w:rsid w:val="00B239C1"/>
    <w:rsid w:val="00B2446F"/>
    <w:rsid w:val="00B25BC3"/>
    <w:rsid w:val="00B2660D"/>
    <w:rsid w:val="00B2677F"/>
    <w:rsid w:val="00B268A3"/>
    <w:rsid w:val="00B269CE"/>
    <w:rsid w:val="00B35499"/>
    <w:rsid w:val="00B37380"/>
    <w:rsid w:val="00B402BB"/>
    <w:rsid w:val="00B41302"/>
    <w:rsid w:val="00B43478"/>
    <w:rsid w:val="00B50E9E"/>
    <w:rsid w:val="00B524F5"/>
    <w:rsid w:val="00B55C87"/>
    <w:rsid w:val="00B624A4"/>
    <w:rsid w:val="00B631A6"/>
    <w:rsid w:val="00B65DEA"/>
    <w:rsid w:val="00B734AC"/>
    <w:rsid w:val="00B76708"/>
    <w:rsid w:val="00B774F1"/>
    <w:rsid w:val="00B84085"/>
    <w:rsid w:val="00B84124"/>
    <w:rsid w:val="00B878FA"/>
    <w:rsid w:val="00B908D5"/>
    <w:rsid w:val="00B932AB"/>
    <w:rsid w:val="00B94BED"/>
    <w:rsid w:val="00B94CFD"/>
    <w:rsid w:val="00B97D80"/>
    <w:rsid w:val="00BA1404"/>
    <w:rsid w:val="00BA2399"/>
    <w:rsid w:val="00BA48CA"/>
    <w:rsid w:val="00BA4F16"/>
    <w:rsid w:val="00BB0E52"/>
    <w:rsid w:val="00BB3695"/>
    <w:rsid w:val="00BB726D"/>
    <w:rsid w:val="00BC430A"/>
    <w:rsid w:val="00BC439F"/>
    <w:rsid w:val="00BC66AA"/>
    <w:rsid w:val="00BD2028"/>
    <w:rsid w:val="00BD5D6F"/>
    <w:rsid w:val="00BD5DBF"/>
    <w:rsid w:val="00BE46DA"/>
    <w:rsid w:val="00BF1DD7"/>
    <w:rsid w:val="00BF36EB"/>
    <w:rsid w:val="00BF3EF1"/>
    <w:rsid w:val="00BF79B6"/>
    <w:rsid w:val="00C0044D"/>
    <w:rsid w:val="00C00E10"/>
    <w:rsid w:val="00C0165A"/>
    <w:rsid w:val="00C05826"/>
    <w:rsid w:val="00C1088E"/>
    <w:rsid w:val="00C137DC"/>
    <w:rsid w:val="00C14385"/>
    <w:rsid w:val="00C2019A"/>
    <w:rsid w:val="00C2318A"/>
    <w:rsid w:val="00C23474"/>
    <w:rsid w:val="00C30F68"/>
    <w:rsid w:val="00C36C5B"/>
    <w:rsid w:val="00C41FA3"/>
    <w:rsid w:val="00C43257"/>
    <w:rsid w:val="00C44620"/>
    <w:rsid w:val="00C45340"/>
    <w:rsid w:val="00C46617"/>
    <w:rsid w:val="00C46676"/>
    <w:rsid w:val="00C5043E"/>
    <w:rsid w:val="00C54481"/>
    <w:rsid w:val="00C60256"/>
    <w:rsid w:val="00C66B22"/>
    <w:rsid w:val="00C7040A"/>
    <w:rsid w:val="00C70661"/>
    <w:rsid w:val="00C70EDD"/>
    <w:rsid w:val="00C736AD"/>
    <w:rsid w:val="00C7381C"/>
    <w:rsid w:val="00C73F7F"/>
    <w:rsid w:val="00C7415B"/>
    <w:rsid w:val="00C74297"/>
    <w:rsid w:val="00C75E74"/>
    <w:rsid w:val="00C82C55"/>
    <w:rsid w:val="00C831A1"/>
    <w:rsid w:val="00C8361A"/>
    <w:rsid w:val="00C8363A"/>
    <w:rsid w:val="00C83864"/>
    <w:rsid w:val="00C855AB"/>
    <w:rsid w:val="00C85F62"/>
    <w:rsid w:val="00C879FE"/>
    <w:rsid w:val="00C90679"/>
    <w:rsid w:val="00C90986"/>
    <w:rsid w:val="00C92327"/>
    <w:rsid w:val="00C92CB9"/>
    <w:rsid w:val="00C9345F"/>
    <w:rsid w:val="00C94858"/>
    <w:rsid w:val="00C9651F"/>
    <w:rsid w:val="00CA05F4"/>
    <w:rsid w:val="00CA1A3D"/>
    <w:rsid w:val="00CA44CF"/>
    <w:rsid w:val="00CB1371"/>
    <w:rsid w:val="00CB3821"/>
    <w:rsid w:val="00CB60D8"/>
    <w:rsid w:val="00CB6DA2"/>
    <w:rsid w:val="00CB71AF"/>
    <w:rsid w:val="00CC30B5"/>
    <w:rsid w:val="00CC3CF6"/>
    <w:rsid w:val="00CC53CE"/>
    <w:rsid w:val="00CC7C50"/>
    <w:rsid w:val="00CD2373"/>
    <w:rsid w:val="00CD392A"/>
    <w:rsid w:val="00CD5AEF"/>
    <w:rsid w:val="00CD713B"/>
    <w:rsid w:val="00CE11DA"/>
    <w:rsid w:val="00CE3E9A"/>
    <w:rsid w:val="00CE5F58"/>
    <w:rsid w:val="00CE610B"/>
    <w:rsid w:val="00CE70F9"/>
    <w:rsid w:val="00CF284D"/>
    <w:rsid w:val="00CF4CC9"/>
    <w:rsid w:val="00CF505C"/>
    <w:rsid w:val="00CF544F"/>
    <w:rsid w:val="00CF69C5"/>
    <w:rsid w:val="00CF7B63"/>
    <w:rsid w:val="00D01613"/>
    <w:rsid w:val="00D0364C"/>
    <w:rsid w:val="00D07F77"/>
    <w:rsid w:val="00D11B72"/>
    <w:rsid w:val="00D17F43"/>
    <w:rsid w:val="00D2223E"/>
    <w:rsid w:val="00D22830"/>
    <w:rsid w:val="00D248CA"/>
    <w:rsid w:val="00D24D6A"/>
    <w:rsid w:val="00D25F99"/>
    <w:rsid w:val="00D30EC4"/>
    <w:rsid w:val="00D32011"/>
    <w:rsid w:val="00D323C2"/>
    <w:rsid w:val="00D32854"/>
    <w:rsid w:val="00D36C97"/>
    <w:rsid w:val="00D4018F"/>
    <w:rsid w:val="00D40B8F"/>
    <w:rsid w:val="00D42DBB"/>
    <w:rsid w:val="00D50407"/>
    <w:rsid w:val="00D51420"/>
    <w:rsid w:val="00D53CA8"/>
    <w:rsid w:val="00D60B3D"/>
    <w:rsid w:val="00D617C3"/>
    <w:rsid w:val="00D64207"/>
    <w:rsid w:val="00D645B2"/>
    <w:rsid w:val="00D66454"/>
    <w:rsid w:val="00D66DA1"/>
    <w:rsid w:val="00D71106"/>
    <w:rsid w:val="00D71616"/>
    <w:rsid w:val="00D740CD"/>
    <w:rsid w:val="00D75658"/>
    <w:rsid w:val="00D828AC"/>
    <w:rsid w:val="00D8592C"/>
    <w:rsid w:val="00D86339"/>
    <w:rsid w:val="00D86D32"/>
    <w:rsid w:val="00D90919"/>
    <w:rsid w:val="00D90EBD"/>
    <w:rsid w:val="00D922BD"/>
    <w:rsid w:val="00D947CC"/>
    <w:rsid w:val="00D95663"/>
    <w:rsid w:val="00D97A5C"/>
    <w:rsid w:val="00DB1E71"/>
    <w:rsid w:val="00DB3C9F"/>
    <w:rsid w:val="00DB4E5C"/>
    <w:rsid w:val="00DB778E"/>
    <w:rsid w:val="00DC2782"/>
    <w:rsid w:val="00DC27F3"/>
    <w:rsid w:val="00DD03EA"/>
    <w:rsid w:val="00DD3190"/>
    <w:rsid w:val="00DD4AAA"/>
    <w:rsid w:val="00DD68E5"/>
    <w:rsid w:val="00DE076B"/>
    <w:rsid w:val="00DE5B74"/>
    <w:rsid w:val="00DF371C"/>
    <w:rsid w:val="00DF43A7"/>
    <w:rsid w:val="00E06005"/>
    <w:rsid w:val="00E069A7"/>
    <w:rsid w:val="00E07ABF"/>
    <w:rsid w:val="00E07CFD"/>
    <w:rsid w:val="00E13901"/>
    <w:rsid w:val="00E14BFB"/>
    <w:rsid w:val="00E157B8"/>
    <w:rsid w:val="00E20176"/>
    <w:rsid w:val="00E2156C"/>
    <w:rsid w:val="00E23131"/>
    <w:rsid w:val="00E25D7E"/>
    <w:rsid w:val="00E31C57"/>
    <w:rsid w:val="00E34AC0"/>
    <w:rsid w:val="00E37653"/>
    <w:rsid w:val="00E377EC"/>
    <w:rsid w:val="00E37E30"/>
    <w:rsid w:val="00E40B4C"/>
    <w:rsid w:val="00E41E58"/>
    <w:rsid w:val="00E42A63"/>
    <w:rsid w:val="00E457AE"/>
    <w:rsid w:val="00E464AB"/>
    <w:rsid w:val="00E47989"/>
    <w:rsid w:val="00E47A80"/>
    <w:rsid w:val="00E52602"/>
    <w:rsid w:val="00E535A7"/>
    <w:rsid w:val="00E53E8E"/>
    <w:rsid w:val="00E54831"/>
    <w:rsid w:val="00E54B03"/>
    <w:rsid w:val="00E57AAF"/>
    <w:rsid w:val="00E62A29"/>
    <w:rsid w:val="00E65151"/>
    <w:rsid w:val="00E67702"/>
    <w:rsid w:val="00E67C1B"/>
    <w:rsid w:val="00E70439"/>
    <w:rsid w:val="00E813BF"/>
    <w:rsid w:val="00E84E82"/>
    <w:rsid w:val="00E86612"/>
    <w:rsid w:val="00E869C9"/>
    <w:rsid w:val="00E906CF"/>
    <w:rsid w:val="00E91199"/>
    <w:rsid w:val="00E927A0"/>
    <w:rsid w:val="00E93EDF"/>
    <w:rsid w:val="00E95661"/>
    <w:rsid w:val="00E95D55"/>
    <w:rsid w:val="00E97ABE"/>
    <w:rsid w:val="00EA2235"/>
    <w:rsid w:val="00EA630F"/>
    <w:rsid w:val="00EA71E7"/>
    <w:rsid w:val="00EA7F0E"/>
    <w:rsid w:val="00EB559E"/>
    <w:rsid w:val="00EC0A09"/>
    <w:rsid w:val="00EC6992"/>
    <w:rsid w:val="00ED08DC"/>
    <w:rsid w:val="00ED4147"/>
    <w:rsid w:val="00ED5E70"/>
    <w:rsid w:val="00EE0082"/>
    <w:rsid w:val="00EE07F5"/>
    <w:rsid w:val="00EE0D4C"/>
    <w:rsid w:val="00EE1BFB"/>
    <w:rsid w:val="00EE35E5"/>
    <w:rsid w:val="00EF1112"/>
    <w:rsid w:val="00EF1D32"/>
    <w:rsid w:val="00EF358C"/>
    <w:rsid w:val="00F00432"/>
    <w:rsid w:val="00F00A84"/>
    <w:rsid w:val="00F010BB"/>
    <w:rsid w:val="00F01C7A"/>
    <w:rsid w:val="00F034D0"/>
    <w:rsid w:val="00F03566"/>
    <w:rsid w:val="00F03AB7"/>
    <w:rsid w:val="00F05667"/>
    <w:rsid w:val="00F11331"/>
    <w:rsid w:val="00F12EF4"/>
    <w:rsid w:val="00F13D08"/>
    <w:rsid w:val="00F14608"/>
    <w:rsid w:val="00F14D36"/>
    <w:rsid w:val="00F14F86"/>
    <w:rsid w:val="00F212F0"/>
    <w:rsid w:val="00F26D85"/>
    <w:rsid w:val="00F273FC"/>
    <w:rsid w:val="00F32D8F"/>
    <w:rsid w:val="00F3479A"/>
    <w:rsid w:val="00F34C16"/>
    <w:rsid w:val="00F46186"/>
    <w:rsid w:val="00F46A8A"/>
    <w:rsid w:val="00F530E3"/>
    <w:rsid w:val="00F60673"/>
    <w:rsid w:val="00F60CF7"/>
    <w:rsid w:val="00F60E19"/>
    <w:rsid w:val="00F616EE"/>
    <w:rsid w:val="00F636E6"/>
    <w:rsid w:val="00F6414C"/>
    <w:rsid w:val="00F708FC"/>
    <w:rsid w:val="00F74EF7"/>
    <w:rsid w:val="00F76CA5"/>
    <w:rsid w:val="00F81AC6"/>
    <w:rsid w:val="00F8744F"/>
    <w:rsid w:val="00F9730A"/>
    <w:rsid w:val="00FA6304"/>
    <w:rsid w:val="00FA6646"/>
    <w:rsid w:val="00FA6707"/>
    <w:rsid w:val="00FA687A"/>
    <w:rsid w:val="00FA6F2E"/>
    <w:rsid w:val="00FA7FA2"/>
    <w:rsid w:val="00FB0C04"/>
    <w:rsid w:val="00FB0D09"/>
    <w:rsid w:val="00FB3C97"/>
    <w:rsid w:val="00FB7296"/>
    <w:rsid w:val="00FB7670"/>
    <w:rsid w:val="00FC071C"/>
    <w:rsid w:val="00FC1CD1"/>
    <w:rsid w:val="00FC31FC"/>
    <w:rsid w:val="00FC3339"/>
    <w:rsid w:val="00FC423C"/>
    <w:rsid w:val="00FC53D9"/>
    <w:rsid w:val="00FD3FD7"/>
    <w:rsid w:val="00FD51BE"/>
    <w:rsid w:val="00FD580C"/>
    <w:rsid w:val="00FE48C7"/>
    <w:rsid w:val="00FE53BC"/>
    <w:rsid w:val="00FF038D"/>
    <w:rsid w:val="00FF37C5"/>
    <w:rsid w:val="00FF6AF8"/>
    <w:rsid w:val="00FF7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92F"/>
    <w:rPr>
      <w:sz w:val="24"/>
      <w:szCs w:val="24"/>
    </w:rPr>
  </w:style>
  <w:style w:type="paragraph" w:styleId="Heading1">
    <w:name w:val="heading 1"/>
    <w:basedOn w:val="Normal"/>
    <w:next w:val="Normal"/>
    <w:link w:val="Heading1Char"/>
    <w:uiPriority w:val="99"/>
    <w:qFormat/>
    <w:rsid w:val="00A0224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F2AEA"/>
    <w:pPr>
      <w:keepNext/>
      <w:widowControl w:val="0"/>
      <w:spacing w:before="240" w:after="60"/>
      <w:outlineLvl w:val="1"/>
    </w:pPr>
    <w:rPr>
      <w:rFonts w:ascii="Arial" w:hAnsi="Arial" w:cs="Arial"/>
      <w:b/>
      <w:bCs/>
      <w:i/>
      <w:iCs/>
      <w:sz w:val="28"/>
      <w:szCs w:val="28"/>
      <w:lang w:val="en-US" w:eastAsia="en-US"/>
    </w:rPr>
  </w:style>
  <w:style w:type="paragraph" w:styleId="Heading3">
    <w:name w:val="heading 3"/>
    <w:basedOn w:val="Normal"/>
    <w:next w:val="Normal"/>
    <w:link w:val="Heading3Char"/>
    <w:uiPriority w:val="99"/>
    <w:qFormat/>
    <w:rsid w:val="00087318"/>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9"/>
    <w:qFormat/>
    <w:rsid w:val="00C92CB9"/>
    <w:pPr>
      <w:spacing w:before="240" w:after="60"/>
      <w:outlineLvl w:val="5"/>
    </w:pPr>
    <w:rPr>
      <w:b/>
      <w:bCs/>
      <w:sz w:val="22"/>
      <w:szCs w:val="22"/>
    </w:rPr>
  </w:style>
  <w:style w:type="paragraph" w:styleId="Heading9">
    <w:name w:val="heading 9"/>
    <w:basedOn w:val="Normal"/>
    <w:next w:val="Normal"/>
    <w:link w:val="Heading9Char"/>
    <w:uiPriority w:val="99"/>
    <w:qFormat/>
    <w:rsid w:val="00C00E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6D2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F6D2C"/>
    <w:rPr>
      <w:rFonts w:ascii="Cambria" w:eastAsia="Times New Roman" w:hAnsi="Cambria" w:cs="Times New Roman"/>
      <w:b/>
      <w:bCs/>
      <w:i/>
      <w:iCs/>
      <w:sz w:val="28"/>
      <w:szCs w:val="28"/>
    </w:rPr>
  </w:style>
  <w:style w:type="character" w:customStyle="1" w:styleId="Heading3Char">
    <w:name w:val="Heading 3 Char"/>
    <w:link w:val="Heading3"/>
    <w:uiPriority w:val="99"/>
    <w:semiHidden/>
    <w:locked/>
    <w:rsid w:val="00087318"/>
    <w:rPr>
      <w:rFonts w:ascii="Cambria" w:hAnsi="Cambria"/>
      <w:b/>
      <w:sz w:val="26"/>
    </w:rPr>
  </w:style>
  <w:style w:type="character" w:customStyle="1" w:styleId="Heading6Char">
    <w:name w:val="Heading 6 Char"/>
    <w:link w:val="Heading6"/>
    <w:uiPriority w:val="9"/>
    <w:semiHidden/>
    <w:rsid w:val="00DF6D2C"/>
    <w:rPr>
      <w:rFonts w:ascii="Calibri" w:eastAsia="Times New Roman" w:hAnsi="Calibri" w:cs="Times New Roman"/>
      <w:b/>
      <w:bCs/>
    </w:rPr>
  </w:style>
  <w:style w:type="character" w:customStyle="1" w:styleId="Heading9Char">
    <w:name w:val="Heading 9 Char"/>
    <w:link w:val="Heading9"/>
    <w:uiPriority w:val="9"/>
    <w:semiHidden/>
    <w:rsid w:val="00DF6D2C"/>
    <w:rPr>
      <w:rFonts w:ascii="Cambria" w:eastAsia="Times New Roman" w:hAnsi="Cambria" w:cs="Times New Roman"/>
    </w:rPr>
  </w:style>
  <w:style w:type="paragraph" w:styleId="Header">
    <w:name w:val="header"/>
    <w:basedOn w:val="Normal"/>
    <w:link w:val="HeaderChar"/>
    <w:uiPriority w:val="99"/>
    <w:rsid w:val="000310A3"/>
    <w:pPr>
      <w:tabs>
        <w:tab w:val="center" w:pos="4536"/>
        <w:tab w:val="right" w:pos="9072"/>
      </w:tabs>
    </w:pPr>
  </w:style>
  <w:style w:type="character" w:customStyle="1" w:styleId="HeaderChar">
    <w:name w:val="Header Char"/>
    <w:link w:val="Header"/>
    <w:uiPriority w:val="99"/>
    <w:semiHidden/>
    <w:rsid w:val="00DF6D2C"/>
    <w:rPr>
      <w:sz w:val="24"/>
      <w:szCs w:val="24"/>
    </w:rPr>
  </w:style>
  <w:style w:type="paragraph" w:styleId="Footer">
    <w:name w:val="footer"/>
    <w:basedOn w:val="Normal"/>
    <w:link w:val="FooterChar"/>
    <w:uiPriority w:val="99"/>
    <w:rsid w:val="000310A3"/>
    <w:pPr>
      <w:tabs>
        <w:tab w:val="center" w:pos="4536"/>
        <w:tab w:val="right" w:pos="9072"/>
      </w:tabs>
    </w:pPr>
  </w:style>
  <w:style w:type="character" w:customStyle="1" w:styleId="FooterChar">
    <w:name w:val="Footer Char"/>
    <w:link w:val="Footer"/>
    <w:uiPriority w:val="99"/>
    <w:semiHidden/>
    <w:rsid w:val="00DF6D2C"/>
    <w:rPr>
      <w:sz w:val="24"/>
      <w:szCs w:val="24"/>
    </w:rPr>
  </w:style>
  <w:style w:type="paragraph" w:styleId="TOC1">
    <w:name w:val="toc 1"/>
    <w:basedOn w:val="Normal"/>
    <w:next w:val="Normal"/>
    <w:autoRedefine/>
    <w:uiPriority w:val="99"/>
    <w:semiHidden/>
    <w:rsid w:val="00030022"/>
    <w:pPr>
      <w:tabs>
        <w:tab w:val="left" w:pos="900"/>
        <w:tab w:val="right" w:pos="9540"/>
      </w:tabs>
      <w:spacing w:before="120" w:after="120" w:line="280" w:lineRule="exact"/>
    </w:pPr>
    <w:rPr>
      <w:rFonts w:ascii="Arial" w:hAnsi="Arial" w:cs="Arial"/>
      <w:b/>
      <w:bCs/>
      <w:caps/>
      <w:noProof/>
      <w:sz w:val="20"/>
      <w:szCs w:val="20"/>
    </w:rPr>
  </w:style>
  <w:style w:type="paragraph" w:customStyle="1" w:styleId="Li-kop1">
    <w:name w:val="Li-kop 1"/>
    <w:basedOn w:val="Heading1"/>
    <w:uiPriority w:val="99"/>
    <w:rsid w:val="00A02244"/>
    <w:pPr>
      <w:spacing w:line="280" w:lineRule="exact"/>
    </w:pPr>
    <w:rPr>
      <w:rFonts w:ascii="Verdana" w:hAnsi="Verdana"/>
      <w:sz w:val="24"/>
    </w:rPr>
  </w:style>
  <w:style w:type="paragraph" w:customStyle="1" w:styleId="Artikelsgewijzeopsomming">
    <w:name w:val="Artikelsgewijze opsomming"/>
    <w:basedOn w:val="Normal"/>
    <w:uiPriority w:val="99"/>
    <w:rsid w:val="00A02244"/>
    <w:pPr>
      <w:jc w:val="center"/>
    </w:pPr>
    <w:rPr>
      <w:rFonts w:ascii="Arial" w:hAnsi="Arial"/>
      <w:b/>
      <w:sz w:val="20"/>
      <w:u w:val="single"/>
    </w:rPr>
  </w:style>
  <w:style w:type="paragraph" w:styleId="TOC2">
    <w:name w:val="toc 2"/>
    <w:basedOn w:val="Normal"/>
    <w:next w:val="Normal"/>
    <w:autoRedefine/>
    <w:uiPriority w:val="99"/>
    <w:semiHidden/>
    <w:rsid w:val="007E1A37"/>
    <w:pPr>
      <w:tabs>
        <w:tab w:val="right" w:leader="dot" w:pos="9170"/>
      </w:tabs>
      <w:ind w:left="240"/>
    </w:pPr>
    <w:rPr>
      <w:rFonts w:ascii="Arial" w:hAnsi="Arial" w:cs="Arial"/>
      <w:noProof/>
    </w:rPr>
  </w:style>
  <w:style w:type="character" w:styleId="Hyperlink">
    <w:name w:val="Hyperlink"/>
    <w:uiPriority w:val="99"/>
    <w:rsid w:val="000F2AEA"/>
    <w:rPr>
      <w:rFonts w:cs="Times New Roman"/>
      <w:color w:val="0000FF"/>
      <w:u w:val="single"/>
    </w:rPr>
  </w:style>
  <w:style w:type="paragraph" w:styleId="BodyTextIndent">
    <w:name w:val="Body Text Indent"/>
    <w:basedOn w:val="Normal"/>
    <w:link w:val="BodyTextIndentChar"/>
    <w:uiPriority w:val="99"/>
    <w:rsid w:val="000F2AEA"/>
    <w:pPr>
      <w:ind w:left="708" w:hanging="708"/>
      <w:jc w:val="both"/>
    </w:pPr>
  </w:style>
  <w:style w:type="character" w:customStyle="1" w:styleId="BodyTextIndentChar">
    <w:name w:val="Body Text Indent Char"/>
    <w:link w:val="BodyTextIndent"/>
    <w:uiPriority w:val="99"/>
    <w:semiHidden/>
    <w:rsid w:val="00DF6D2C"/>
    <w:rPr>
      <w:sz w:val="24"/>
      <w:szCs w:val="24"/>
    </w:rPr>
  </w:style>
  <w:style w:type="character" w:styleId="CommentReference">
    <w:name w:val="annotation reference"/>
    <w:uiPriority w:val="99"/>
    <w:rsid w:val="00C7381C"/>
    <w:rPr>
      <w:rFonts w:cs="Times New Roman"/>
      <w:sz w:val="16"/>
    </w:rPr>
  </w:style>
  <w:style w:type="paragraph" w:styleId="CommentText">
    <w:name w:val="annotation text"/>
    <w:basedOn w:val="Normal"/>
    <w:link w:val="CommentTextChar"/>
    <w:uiPriority w:val="99"/>
    <w:rsid w:val="00C7381C"/>
    <w:rPr>
      <w:sz w:val="20"/>
      <w:szCs w:val="20"/>
    </w:rPr>
  </w:style>
  <w:style w:type="character" w:customStyle="1" w:styleId="CommentTextChar">
    <w:name w:val="Comment Text Char"/>
    <w:link w:val="CommentText"/>
    <w:uiPriority w:val="99"/>
    <w:locked/>
    <w:rsid w:val="00C7381C"/>
    <w:rPr>
      <w:rFonts w:cs="Times New Roman"/>
    </w:rPr>
  </w:style>
  <w:style w:type="paragraph" w:styleId="CommentSubject">
    <w:name w:val="annotation subject"/>
    <w:basedOn w:val="CommentText"/>
    <w:next w:val="CommentText"/>
    <w:link w:val="CommentSubjectChar"/>
    <w:uiPriority w:val="99"/>
    <w:rsid w:val="00C7381C"/>
    <w:rPr>
      <w:b/>
      <w:bCs/>
    </w:rPr>
  </w:style>
  <w:style w:type="character" w:customStyle="1" w:styleId="CommentSubjectChar">
    <w:name w:val="Comment Subject Char"/>
    <w:link w:val="CommentSubject"/>
    <w:uiPriority w:val="99"/>
    <w:locked/>
    <w:rsid w:val="00C7381C"/>
    <w:rPr>
      <w:rFonts w:cs="Times New Roman"/>
      <w:b/>
    </w:rPr>
  </w:style>
  <w:style w:type="paragraph" w:styleId="BalloonText">
    <w:name w:val="Balloon Text"/>
    <w:basedOn w:val="Normal"/>
    <w:link w:val="BalloonTextChar"/>
    <w:uiPriority w:val="99"/>
    <w:rsid w:val="00C7381C"/>
    <w:rPr>
      <w:rFonts w:ascii="Tahoma" w:hAnsi="Tahoma"/>
      <w:sz w:val="16"/>
      <w:szCs w:val="16"/>
    </w:rPr>
  </w:style>
  <w:style w:type="character" w:customStyle="1" w:styleId="BalloonTextChar">
    <w:name w:val="Balloon Text Char"/>
    <w:link w:val="BalloonText"/>
    <w:uiPriority w:val="99"/>
    <w:locked/>
    <w:rsid w:val="00C7381C"/>
    <w:rPr>
      <w:rFonts w:ascii="Tahoma" w:hAnsi="Tahoma"/>
      <w:sz w:val="16"/>
    </w:rPr>
  </w:style>
  <w:style w:type="character" w:styleId="PageNumber">
    <w:name w:val="page number"/>
    <w:uiPriority w:val="99"/>
    <w:rsid w:val="009A6F48"/>
    <w:rPr>
      <w:rFonts w:cs="Times New Roman"/>
    </w:rPr>
  </w:style>
  <w:style w:type="paragraph" w:customStyle="1" w:styleId="Lijstalinea1">
    <w:name w:val="Lijstalinea1"/>
    <w:basedOn w:val="Normal"/>
    <w:uiPriority w:val="99"/>
    <w:rsid w:val="005833FA"/>
    <w:pPr>
      <w:ind w:left="708"/>
    </w:pPr>
  </w:style>
  <w:style w:type="paragraph" w:styleId="PlainText">
    <w:name w:val="Plain Text"/>
    <w:basedOn w:val="Normal"/>
    <w:link w:val="PlainTextChar"/>
    <w:uiPriority w:val="99"/>
    <w:rsid w:val="003E6D67"/>
    <w:pPr>
      <w:spacing w:line="280" w:lineRule="exact"/>
      <w:jc w:val="both"/>
    </w:pPr>
    <w:rPr>
      <w:rFonts w:ascii="Courier New" w:hAnsi="Courier New"/>
      <w:sz w:val="20"/>
      <w:szCs w:val="20"/>
    </w:rPr>
  </w:style>
  <w:style w:type="character" w:customStyle="1" w:styleId="PlainTextChar">
    <w:name w:val="Plain Text Char"/>
    <w:link w:val="PlainText"/>
    <w:uiPriority w:val="99"/>
    <w:semiHidden/>
    <w:rsid w:val="00DF6D2C"/>
    <w:rPr>
      <w:rFonts w:ascii="Courier New" w:hAnsi="Courier New" w:cs="Courier New"/>
      <w:sz w:val="20"/>
      <w:szCs w:val="20"/>
    </w:rPr>
  </w:style>
  <w:style w:type="paragraph" w:customStyle="1" w:styleId="StandardText">
    <w:name w:val="StandardText"/>
    <w:basedOn w:val="Normal"/>
    <w:uiPriority w:val="99"/>
    <w:rsid w:val="00F708FC"/>
    <w:pPr>
      <w:numPr>
        <w:ilvl w:val="12"/>
      </w:numPr>
      <w:jc w:val="both"/>
    </w:pPr>
    <w:rPr>
      <w:rFonts w:ascii="Arial" w:hAnsi="Arial" w:cs="Arial"/>
      <w:sz w:val="20"/>
      <w:szCs w:val="20"/>
    </w:rPr>
  </w:style>
  <w:style w:type="paragraph" w:customStyle="1" w:styleId="BoZ-Standaard">
    <w:name w:val="BoZ-Standaard"/>
    <w:basedOn w:val="Normal"/>
    <w:uiPriority w:val="99"/>
    <w:rsid w:val="00F708FC"/>
    <w:pPr>
      <w:spacing w:line="280" w:lineRule="atLeast"/>
    </w:pPr>
    <w:rPr>
      <w:rFonts w:ascii="Arial Narrow" w:hAnsi="Arial Narrow"/>
      <w:sz w:val="22"/>
      <w:szCs w:val="20"/>
    </w:rPr>
  </w:style>
  <w:style w:type="paragraph" w:styleId="BodyText">
    <w:name w:val="Body Text"/>
    <w:basedOn w:val="Normal"/>
    <w:link w:val="BodyTextChar"/>
    <w:uiPriority w:val="99"/>
    <w:rsid w:val="00C00E10"/>
    <w:pPr>
      <w:spacing w:after="120"/>
    </w:pPr>
  </w:style>
  <w:style w:type="character" w:customStyle="1" w:styleId="BodyTextChar">
    <w:name w:val="Body Text Char"/>
    <w:link w:val="BodyText"/>
    <w:uiPriority w:val="99"/>
    <w:semiHidden/>
    <w:rsid w:val="00DF6D2C"/>
    <w:rPr>
      <w:sz w:val="24"/>
      <w:szCs w:val="24"/>
    </w:rPr>
  </w:style>
  <w:style w:type="paragraph" w:styleId="BodyText2">
    <w:name w:val="Body Text 2"/>
    <w:basedOn w:val="Normal"/>
    <w:link w:val="BodyText2Char"/>
    <w:uiPriority w:val="99"/>
    <w:rsid w:val="00C00E10"/>
    <w:pPr>
      <w:spacing w:after="120" w:line="480" w:lineRule="auto"/>
    </w:pPr>
  </w:style>
  <w:style w:type="character" w:customStyle="1" w:styleId="BodyText2Char">
    <w:name w:val="Body Text 2 Char"/>
    <w:link w:val="BodyText2"/>
    <w:uiPriority w:val="99"/>
    <w:semiHidden/>
    <w:rsid w:val="00DF6D2C"/>
    <w:rPr>
      <w:sz w:val="24"/>
      <w:szCs w:val="24"/>
    </w:rPr>
  </w:style>
  <w:style w:type="paragraph" w:customStyle="1" w:styleId="BoZ-Subkop">
    <w:name w:val="BoZ-Subkop"/>
    <w:basedOn w:val="BoZ-Standaard"/>
    <w:uiPriority w:val="99"/>
    <w:rsid w:val="00C92CB9"/>
    <w:rPr>
      <w:sz w:val="28"/>
    </w:rPr>
  </w:style>
  <w:style w:type="paragraph" w:styleId="NoSpacing">
    <w:name w:val="No Spacing"/>
    <w:uiPriority w:val="99"/>
    <w:qFormat/>
    <w:rsid w:val="00E464AB"/>
    <w:rPr>
      <w:rFonts w:ascii="Verdana" w:hAnsi="Verdana"/>
      <w:lang w:eastAsia="en-US"/>
    </w:rPr>
  </w:style>
  <w:style w:type="paragraph" w:customStyle="1" w:styleId="Ondertekening">
    <w:name w:val="Ondertekening"/>
    <w:basedOn w:val="Normal"/>
    <w:autoRedefine/>
    <w:uiPriority w:val="99"/>
    <w:rsid w:val="00E464AB"/>
    <w:pPr>
      <w:spacing w:line="280" w:lineRule="exact"/>
      <w:jc w:val="both"/>
    </w:pPr>
    <w:rPr>
      <w:rFonts w:ascii="Verdana" w:hAnsi="Verdana"/>
      <w:sz w:val="19"/>
      <w:szCs w:val="20"/>
    </w:rPr>
  </w:style>
  <w:style w:type="table" w:styleId="TableGrid">
    <w:name w:val="Table Grid"/>
    <w:basedOn w:val="TableNormal"/>
    <w:uiPriority w:val="99"/>
    <w:rsid w:val="006D4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nbestprofiel2">
    <w:name w:val="aanbest profiel2"/>
    <w:basedOn w:val="BodyText"/>
    <w:next w:val="BodyText"/>
    <w:link w:val="aanbestprofiel2Char"/>
    <w:uiPriority w:val="99"/>
    <w:rsid w:val="006D4D4E"/>
    <w:pPr>
      <w:tabs>
        <w:tab w:val="left" w:pos="709"/>
      </w:tabs>
      <w:spacing w:after="0"/>
      <w:ind w:left="720" w:hanging="720"/>
    </w:pPr>
    <w:rPr>
      <w:rFonts w:ascii="Arial" w:hAnsi="Arial" w:cs="Arial"/>
      <w:sz w:val="20"/>
      <w:szCs w:val="17"/>
    </w:rPr>
  </w:style>
  <w:style w:type="character" w:customStyle="1" w:styleId="aanbestprofiel2Char">
    <w:name w:val="aanbest profiel2 Char"/>
    <w:link w:val="aanbestprofiel2"/>
    <w:uiPriority w:val="99"/>
    <w:locked/>
    <w:rsid w:val="006D4D4E"/>
    <w:rPr>
      <w:rFonts w:ascii="Arial" w:hAnsi="Arial"/>
      <w:sz w:val="17"/>
      <w:lang w:val="nl-NL" w:eastAsia="nl-NL"/>
    </w:rPr>
  </w:style>
  <w:style w:type="paragraph" w:customStyle="1" w:styleId="lidlabeled">
    <w:name w:val="lid labeled"/>
    <w:basedOn w:val="Normal"/>
    <w:uiPriority w:val="99"/>
    <w:rsid w:val="00221BCA"/>
    <w:pPr>
      <w:spacing w:before="100" w:beforeAutospacing="1" w:after="100" w:afterAutospacing="1"/>
    </w:pPr>
  </w:style>
  <w:style w:type="paragraph" w:customStyle="1" w:styleId="labeled">
    <w:name w:val="labeled"/>
    <w:basedOn w:val="Normal"/>
    <w:uiPriority w:val="99"/>
    <w:rsid w:val="00221BCA"/>
    <w:pPr>
      <w:spacing w:before="100" w:beforeAutospacing="1" w:after="100" w:afterAutospacing="1"/>
    </w:pPr>
  </w:style>
  <w:style w:type="character" w:customStyle="1" w:styleId="ol">
    <w:name w:val="ol"/>
    <w:uiPriority w:val="99"/>
    <w:rsid w:val="00221BCA"/>
    <w:rPr>
      <w:rFonts w:cs="Times New Roman"/>
    </w:rPr>
  </w:style>
  <w:style w:type="character" w:customStyle="1" w:styleId="lidnr">
    <w:name w:val="lidnr"/>
    <w:uiPriority w:val="99"/>
    <w:rsid w:val="00221BCA"/>
    <w:rPr>
      <w:rFonts w:cs="Times New Roman"/>
    </w:rPr>
  </w:style>
  <w:style w:type="paragraph" w:styleId="BodyText3">
    <w:name w:val="Body Text 3"/>
    <w:basedOn w:val="Normal"/>
    <w:link w:val="BodyText3Char"/>
    <w:uiPriority w:val="99"/>
    <w:rsid w:val="000A7A82"/>
    <w:pPr>
      <w:spacing w:after="120"/>
    </w:pPr>
    <w:rPr>
      <w:sz w:val="16"/>
      <w:szCs w:val="16"/>
    </w:rPr>
  </w:style>
  <w:style w:type="character" w:customStyle="1" w:styleId="BodyText3Char">
    <w:name w:val="Body Text 3 Char"/>
    <w:link w:val="BodyText3"/>
    <w:uiPriority w:val="99"/>
    <w:semiHidden/>
    <w:rsid w:val="00DF6D2C"/>
    <w:rPr>
      <w:sz w:val="16"/>
      <w:szCs w:val="16"/>
    </w:rPr>
  </w:style>
  <w:style w:type="character" w:styleId="FollowedHyperlink">
    <w:name w:val="FollowedHyperlink"/>
    <w:uiPriority w:val="99"/>
    <w:rsid w:val="00053B6A"/>
    <w:rPr>
      <w:rFonts w:cs="Times New Roman"/>
      <w:color w:val="800080"/>
      <w:u w:val="single"/>
    </w:rPr>
  </w:style>
  <w:style w:type="paragraph" w:customStyle="1" w:styleId="Default">
    <w:name w:val="Default"/>
    <w:uiPriority w:val="99"/>
    <w:rsid w:val="00850430"/>
    <w:pPr>
      <w:autoSpaceDE w:val="0"/>
      <w:autoSpaceDN w:val="0"/>
      <w:adjustRightInd w:val="0"/>
    </w:pPr>
    <w:rPr>
      <w:rFonts w:ascii="Arial" w:hAnsi="Arial" w:cs="Arial"/>
      <w:color w:val="000000"/>
      <w:sz w:val="24"/>
      <w:szCs w:val="24"/>
    </w:rPr>
  </w:style>
  <w:style w:type="paragraph" w:styleId="Index1">
    <w:name w:val="index 1"/>
    <w:basedOn w:val="Normal"/>
    <w:next w:val="Normal"/>
    <w:autoRedefine/>
    <w:uiPriority w:val="99"/>
    <w:rsid w:val="00087318"/>
    <w:pPr>
      <w:ind w:left="240" w:hanging="240"/>
    </w:pPr>
  </w:style>
  <w:style w:type="paragraph" w:styleId="IndexHeading">
    <w:name w:val="index heading"/>
    <w:basedOn w:val="Normal"/>
    <w:next w:val="Index1"/>
    <w:uiPriority w:val="99"/>
    <w:rsid w:val="00087318"/>
    <w:rPr>
      <w:rFonts w:ascii="Arial" w:eastAsia="MS Mincho" w:hAnsi="Arial"/>
      <w:color w:val="000000"/>
      <w:sz w:val="20"/>
      <w:szCs w:val="20"/>
    </w:rPr>
  </w:style>
  <w:style w:type="paragraph" w:customStyle="1" w:styleId="Kop2SIW">
    <w:name w:val="Kop 2 SIW"/>
    <w:basedOn w:val="Normal"/>
    <w:uiPriority w:val="99"/>
    <w:rsid w:val="004A79DE"/>
    <w:rPr>
      <w:rFonts w:ascii="Arial" w:hAnsi="Arial" w:cs="Arial"/>
      <w:b/>
      <w:sz w:val="20"/>
      <w:szCs w:val="20"/>
    </w:rPr>
  </w:style>
  <w:style w:type="paragraph" w:styleId="FootnoteText">
    <w:name w:val="footnote text"/>
    <w:basedOn w:val="Normal"/>
    <w:link w:val="FootnoteTextChar"/>
    <w:uiPriority w:val="99"/>
    <w:rsid w:val="00E65151"/>
    <w:pPr>
      <w:spacing w:line="288" w:lineRule="atLeast"/>
      <w:jc w:val="both"/>
    </w:pPr>
    <w:rPr>
      <w:rFonts w:ascii="Helvetica" w:hAnsi="Helvetica"/>
      <w:sz w:val="20"/>
      <w:szCs w:val="20"/>
    </w:rPr>
  </w:style>
  <w:style w:type="character" w:customStyle="1" w:styleId="FootnoteTextChar">
    <w:name w:val="Footnote Text Char"/>
    <w:link w:val="FootnoteText"/>
    <w:uiPriority w:val="99"/>
    <w:locked/>
    <w:rsid w:val="00E65151"/>
    <w:rPr>
      <w:rFonts w:ascii="Helvetica" w:hAnsi="Helvetica"/>
    </w:rPr>
  </w:style>
  <w:style w:type="character" w:styleId="Emphasis">
    <w:name w:val="Emphasis"/>
    <w:uiPriority w:val="99"/>
    <w:qFormat/>
    <w:rsid w:val="00E37653"/>
    <w:rPr>
      <w:rFonts w:cs="Times New Roman"/>
      <w:i/>
    </w:rPr>
  </w:style>
  <w:style w:type="character" w:styleId="Strong">
    <w:name w:val="Strong"/>
    <w:uiPriority w:val="99"/>
    <w:qFormat/>
    <w:rsid w:val="00980AA6"/>
    <w:rPr>
      <w:rFonts w:cs="Times New Roman"/>
      <w:b/>
    </w:rPr>
  </w:style>
  <w:style w:type="character" w:styleId="IntenseEmphasis">
    <w:name w:val="Intense Emphasis"/>
    <w:uiPriority w:val="99"/>
    <w:qFormat/>
    <w:rsid w:val="004D1007"/>
    <w:rPr>
      <w:b/>
      <w:i/>
      <w:color w:val="4F81BD"/>
    </w:rPr>
  </w:style>
  <w:style w:type="character" w:styleId="BookTitle">
    <w:name w:val="Book Title"/>
    <w:uiPriority w:val="99"/>
    <w:qFormat/>
    <w:rsid w:val="004D1007"/>
    <w:rPr>
      <w:b/>
      <w:smallCaps/>
      <w:spacing w:val="5"/>
    </w:rPr>
  </w:style>
  <w:style w:type="paragraph" w:styleId="BodyTextIndent2">
    <w:name w:val="Body Text Indent 2"/>
    <w:basedOn w:val="Normal"/>
    <w:link w:val="BodyTextIndent2Char"/>
    <w:uiPriority w:val="99"/>
    <w:rsid w:val="001838B6"/>
    <w:pPr>
      <w:spacing w:after="120" w:line="480" w:lineRule="auto"/>
      <w:ind w:left="283"/>
    </w:pPr>
  </w:style>
  <w:style w:type="character" w:customStyle="1" w:styleId="BodyTextIndent2Char">
    <w:name w:val="Body Text Indent 2 Char"/>
    <w:link w:val="BodyTextIndent2"/>
    <w:uiPriority w:val="99"/>
    <w:semiHidden/>
    <w:rsid w:val="00DF6D2C"/>
    <w:rPr>
      <w:sz w:val="24"/>
      <w:szCs w:val="24"/>
    </w:rPr>
  </w:style>
  <w:style w:type="paragraph" w:customStyle="1" w:styleId="Tekstzonderopmaak1">
    <w:name w:val="Tekst zonder opmaak1"/>
    <w:basedOn w:val="Normal"/>
    <w:uiPriority w:val="99"/>
    <w:rsid w:val="00ED5E70"/>
    <w:rPr>
      <w:rFonts w:ascii="Courier New" w:hAnsi="Courier New" w:cs="Courier New"/>
      <w:sz w:val="20"/>
      <w:szCs w:val="20"/>
      <w:lang w:eastAsia="ar-SA"/>
    </w:rPr>
  </w:style>
  <w:style w:type="paragraph" w:customStyle="1" w:styleId="p49">
    <w:name w:val="p49"/>
    <w:basedOn w:val="Normal"/>
    <w:uiPriority w:val="99"/>
    <w:rsid w:val="00ED5E70"/>
    <w:pPr>
      <w:widowControl w:val="0"/>
      <w:tabs>
        <w:tab w:val="left" w:pos="9580"/>
      </w:tabs>
      <w:snapToGrid w:val="0"/>
      <w:spacing w:line="240" w:lineRule="atLeast"/>
      <w:ind w:left="9220"/>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825043">
      <w:marLeft w:val="0"/>
      <w:marRight w:val="0"/>
      <w:marTop w:val="0"/>
      <w:marBottom w:val="0"/>
      <w:divBdr>
        <w:top w:val="none" w:sz="0" w:space="0" w:color="auto"/>
        <w:left w:val="none" w:sz="0" w:space="0" w:color="auto"/>
        <w:bottom w:val="none" w:sz="0" w:space="0" w:color="auto"/>
        <w:right w:val="none" w:sz="0" w:space="0" w:color="auto"/>
      </w:divBdr>
    </w:div>
    <w:div w:id="2042825045">
      <w:marLeft w:val="0"/>
      <w:marRight w:val="0"/>
      <w:marTop w:val="0"/>
      <w:marBottom w:val="0"/>
      <w:divBdr>
        <w:top w:val="none" w:sz="0" w:space="0" w:color="auto"/>
        <w:left w:val="none" w:sz="0" w:space="0" w:color="auto"/>
        <w:bottom w:val="none" w:sz="0" w:space="0" w:color="auto"/>
        <w:right w:val="none" w:sz="0" w:space="0" w:color="auto"/>
      </w:divBdr>
    </w:div>
    <w:div w:id="2042825046">
      <w:marLeft w:val="0"/>
      <w:marRight w:val="0"/>
      <w:marTop w:val="0"/>
      <w:marBottom w:val="0"/>
      <w:divBdr>
        <w:top w:val="none" w:sz="0" w:space="0" w:color="auto"/>
        <w:left w:val="none" w:sz="0" w:space="0" w:color="auto"/>
        <w:bottom w:val="none" w:sz="0" w:space="0" w:color="auto"/>
        <w:right w:val="none" w:sz="0" w:space="0" w:color="auto"/>
      </w:divBdr>
    </w:div>
    <w:div w:id="2042825047">
      <w:marLeft w:val="0"/>
      <w:marRight w:val="0"/>
      <w:marTop w:val="0"/>
      <w:marBottom w:val="0"/>
      <w:divBdr>
        <w:top w:val="none" w:sz="0" w:space="0" w:color="auto"/>
        <w:left w:val="none" w:sz="0" w:space="0" w:color="auto"/>
        <w:bottom w:val="none" w:sz="0" w:space="0" w:color="auto"/>
        <w:right w:val="none" w:sz="0" w:space="0" w:color="auto"/>
      </w:divBdr>
    </w:div>
    <w:div w:id="2042825049">
      <w:marLeft w:val="0"/>
      <w:marRight w:val="0"/>
      <w:marTop w:val="0"/>
      <w:marBottom w:val="0"/>
      <w:divBdr>
        <w:top w:val="none" w:sz="0" w:space="0" w:color="auto"/>
        <w:left w:val="none" w:sz="0" w:space="0" w:color="auto"/>
        <w:bottom w:val="none" w:sz="0" w:space="0" w:color="auto"/>
        <w:right w:val="none" w:sz="0" w:space="0" w:color="auto"/>
      </w:divBdr>
    </w:div>
    <w:div w:id="2042825052">
      <w:marLeft w:val="0"/>
      <w:marRight w:val="0"/>
      <w:marTop w:val="0"/>
      <w:marBottom w:val="0"/>
      <w:divBdr>
        <w:top w:val="none" w:sz="0" w:space="0" w:color="auto"/>
        <w:left w:val="none" w:sz="0" w:space="0" w:color="auto"/>
        <w:bottom w:val="none" w:sz="0" w:space="0" w:color="auto"/>
        <w:right w:val="none" w:sz="0" w:space="0" w:color="auto"/>
      </w:divBdr>
    </w:div>
    <w:div w:id="2042825053">
      <w:marLeft w:val="0"/>
      <w:marRight w:val="0"/>
      <w:marTop w:val="0"/>
      <w:marBottom w:val="0"/>
      <w:divBdr>
        <w:top w:val="none" w:sz="0" w:space="0" w:color="auto"/>
        <w:left w:val="none" w:sz="0" w:space="0" w:color="auto"/>
        <w:bottom w:val="none" w:sz="0" w:space="0" w:color="auto"/>
        <w:right w:val="none" w:sz="0" w:space="0" w:color="auto"/>
      </w:divBdr>
    </w:div>
    <w:div w:id="2042825054">
      <w:marLeft w:val="0"/>
      <w:marRight w:val="0"/>
      <w:marTop w:val="0"/>
      <w:marBottom w:val="0"/>
      <w:divBdr>
        <w:top w:val="none" w:sz="0" w:space="0" w:color="auto"/>
        <w:left w:val="none" w:sz="0" w:space="0" w:color="auto"/>
        <w:bottom w:val="none" w:sz="0" w:space="0" w:color="auto"/>
        <w:right w:val="none" w:sz="0" w:space="0" w:color="auto"/>
      </w:divBdr>
    </w:div>
    <w:div w:id="2042825055">
      <w:marLeft w:val="0"/>
      <w:marRight w:val="0"/>
      <w:marTop w:val="0"/>
      <w:marBottom w:val="0"/>
      <w:divBdr>
        <w:top w:val="none" w:sz="0" w:space="0" w:color="auto"/>
        <w:left w:val="none" w:sz="0" w:space="0" w:color="auto"/>
        <w:bottom w:val="none" w:sz="0" w:space="0" w:color="auto"/>
        <w:right w:val="none" w:sz="0" w:space="0" w:color="auto"/>
      </w:divBdr>
      <w:divsChild>
        <w:div w:id="2042825087">
          <w:marLeft w:val="0"/>
          <w:marRight w:val="0"/>
          <w:marTop w:val="100"/>
          <w:marBottom w:val="100"/>
          <w:divBdr>
            <w:top w:val="none" w:sz="0" w:space="0" w:color="auto"/>
            <w:left w:val="none" w:sz="0" w:space="0" w:color="auto"/>
            <w:bottom w:val="none" w:sz="0" w:space="0" w:color="auto"/>
            <w:right w:val="none" w:sz="0" w:space="0" w:color="auto"/>
          </w:divBdr>
        </w:div>
      </w:divsChild>
    </w:div>
    <w:div w:id="2042825056">
      <w:marLeft w:val="0"/>
      <w:marRight w:val="0"/>
      <w:marTop w:val="0"/>
      <w:marBottom w:val="0"/>
      <w:divBdr>
        <w:top w:val="none" w:sz="0" w:space="0" w:color="auto"/>
        <w:left w:val="none" w:sz="0" w:space="0" w:color="auto"/>
        <w:bottom w:val="none" w:sz="0" w:space="0" w:color="auto"/>
        <w:right w:val="none" w:sz="0" w:space="0" w:color="auto"/>
      </w:divBdr>
    </w:div>
    <w:div w:id="2042825057">
      <w:marLeft w:val="0"/>
      <w:marRight w:val="0"/>
      <w:marTop w:val="0"/>
      <w:marBottom w:val="0"/>
      <w:divBdr>
        <w:top w:val="none" w:sz="0" w:space="0" w:color="auto"/>
        <w:left w:val="none" w:sz="0" w:space="0" w:color="auto"/>
        <w:bottom w:val="none" w:sz="0" w:space="0" w:color="auto"/>
        <w:right w:val="none" w:sz="0" w:space="0" w:color="auto"/>
      </w:divBdr>
      <w:divsChild>
        <w:div w:id="2042825044">
          <w:marLeft w:val="0"/>
          <w:marRight w:val="0"/>
          <w:marTop w:val="0"/>
          <w:marBottom w:val="0"/>
          <w:divBdr>
            <w:top w:val="none" w:sz="0" w:space="0" w:color="auto"/>
            <w:left w:val="none" w:sz="0" w:space="0" w:color="auto"/>
            <w:bottom w:val="none" w:sz="0" w:space="0" w:color="auto"/>
            <w:right w:val="none" w:sz="0" w:space="0" w:color="auto"/>
          </w:divBdr>
          <w:divsChild>
            <w:div w:id="2042825060">
              <w:marLeft w:val="0"/>
              <w:marRight w:val="0"/>
              <w:marTop w:val="2940"/>
              <w:marBottom w:val="0"/>
              <w:divBdr>
                <w:top w:val="none" w:sz="0" w:space="0" w:color="auto"/>
                <w:left w:val="none" w:sz="0" w:space="0" w:color="auto"/>
                <w:bottom w:val="none" w:sz="0" w:space="0" w:color="auto"/>
                <w:right w:val="none" w:sz="0" w:space="0" w:color="auto"/>
              </w:divBdr>
              <w:divsChild>
                <w:div w:id="2042825061">
                  <w:marLeft w:val="2664"/>
                  <w:marRight w:val="3024"/>
                  <w:marTop w:val="0"/>
                  <w:marBottom w:val="0"/>
                  <w:divBdr>
                    <w:top w:val="none" w:sz="0" w:space="0" w:color="auto"/>
                    <w:left w:val="none" w:sz="0" w:space="0" w:color="auto"/>
                    <w:bottom w:val="none" w:sz="0" w:space="0" w:color="auto"/>
                    <w:right w:val="none" w:sz="0" w:space="0" w:color="auto"/>
                  </w:divBdr>
                  <w:divsChild>
                    <w:div w:id="2042825064">
                      <w:marLeft w:val="0"/>
                      <w:marRight w:val="0"/>
                      <w:marTop w:val="120"/>
                      <w:marBottom w:val="0"/>
                      <w:divBdr>
                        <w:top w:val="none" w:sz="0" w:space="0" w:color="auto"/>
                        <w:left w:val="none" w:sz="0" w:space="0" w:color="auto"/>
                        <w:bottom w:val="none" w:sz="0" w:space="0" w:color="auto"/>
                        <w:right w:val="none" w:sz="0" w:space="0" w:color="auto"/>
                      </w:divBdr>
                      <w:divsChild>
                        <w:div w:id="20428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825058">
      <w:marLeft w:val="0"/>
      <w:marRight w:val="0"/>
      <w:marTop w:val="0"/>
      <w:marBottom w:val="0"/>
      <w:divBdr>
        <w:top w:val="none" w:sz="0" w:space="0" w:color="auto"/>
        <w:left w:val="none" w:sz="0" w:space="0" w:color="auto"/>
        <w:bottom w:val="none" w:sz="0" w:space="0" w:color="auto"/>
        <w:right w:val="none" w:sz="0" w:space="0" w:color="auto"/>
      </w:divBdr>
    </w:div>
    <w:div w:id="2042825059">
      <w:marLeft w:val="0"/>
      <w:marRight w:val="0"/>
      <w:marTop w:val="0"/>
      <w:marBottom w:val="0"/>
      <w:divBdr>
        <w:top w:val="none" w:sz="0" w:space="0" w:color="auto"/>
        <w:left w:val="none" w:sz="0" w:space="0" w:color="auto"/>
        <w:bottom w:val="none" w:sz="0" w:space="0" w:color="auto"/>
        <w:right w:val="none" w:sz="0" w:space="0" w:color="auto"/>
      </w:divBdr>
    </w:div>
    <w:div w:id="2042825062">
      <w:marLeft w:val="0"/>
      <w:marRight w:val="0"/>
      <w:marTop w:val="0"/>
      <w:marBottom w:val="0"/>
      <w:divBdr>
        <w:top w:val="none" w:sz="0" w:space="0" w:color="auto"/>
        <w:left w:val="none" w:sz="0" w:space="0" w:color="auto"/>
        <w:bottom w:val="none" w:sz="0" w:space="0" w:color="auto"/>
        <w:right w:val="none" w:sz="0" w:space="0" w:color="auto"/>
      </w:divBdr>
    </w:div>
    <w:div w:id="2042825063">
      <w:marLeft w:val="0"/>
      <w:marRight w:val="0"/>
      <w:marTop w:val="0"/>
      <w:marBottom w:val="0"/>
      <w:divBdr>
        <w:top w:val="none" w:sz="0" w:space="0" w:color="auto"/>
        <w:left w:val="none" w:sz="0" w:space="0" w:color="auto"/>
        <w:bottom w:val="none" w:sz="0" w:space="0" w:color="auto"/>
        <w:right w:val="none" w:sz="0" w:space="0" w:color="auto"/>
      </w:divBdr>
    </w:div>
    <w:div w:id="2042825065">
      <w:marLeft w:val="0"/>
      <w:marRight w:val="0"/>
      <w:marTop w:val="0"/>
      <w:marBottom w:val="0"/>
      <w:divBdr>
        <w:top w:val="none" w:sz="0" w:space="0" w:color="auto"/>
        <w:left w:val="none" w:sz="0" w:space="0" w:color="auto"/>
        <w:bottom w:val="none" w:sz="0" w:space="0" w:color="auto"/>
        <w:right w:val="none" w:sz="0" w:space="0" w:color="auto"/>
      </w:divBdr>
    </w:div>
    <w:div w:id="2042825067">
      <w:marLeft w:val="0"/>
      <w:marRight w:val="0"/>
      <w:marTop w:val="0"/>
      <w:marBottom w:val="0"/>
      <w:divBdr>
        <w:top w:val="none" w:sz="0" w:space="0" w:color="auto"/>
        <w:left w:val="none" w:sz="0" w:space="0" w:color="auto"/>
        <w:bottom w:val="none" w:sz="0" w:space="0" w:color="auto"/>
        <w:right w:val="none" w:sz="0" w:space="0" w:color="auto"/>
      </w:divBdr>
    </w:div>
    <w:div w:id="2042825068">
      <w:marLeft w:val="0"/>
      <w:marRight w:val="0"/>
      <w:marTop w:val="0"/>
      <w:marBottom w:val="0"/>
      <w:divBdr>
        <w:top w:val="none" w:sz="0" w:space="0" w:color="auto"/>
        <w:left w:val="none" w:sz="0" w:space="0" w:color="auto"/>
        <w:bottom w:val="none" w:sz="0" w:space="0" w:color="auto"/>
        <w:right w:val="none" w:sz="0" w:space="0" w:color="auto"/>
      </w:divBdr>
    </w:div>
    <w:div w:id="2042825069">
      <w:marLeft w:val="0"/>
      <w:marRight w:val="0"/>
      <w:marTop w:val="0"/>
      <w:marBottom w:val="0"/>
      <w:divBdr>
        <w:top w:val="none" w:sz="0" w:space="0" w:color="auto"/>
        <w:left w:val="none" w:sz="0" w:space="0" w:color="auto"/>
        <w:bottom w:val="none" w:sz="0" w:space="0" w:color="auto"/>
        <w:right w:val="none" w:sz="0" w:space="0" w:color="auto"/>
      </w:divBdr>
    </w:div>
    <w:div w:id="2042825070">
      <w:marLeft w:val="0"/>
      <w:marRight w:val="0"/>
      <w:marTop w:val="0"/>
      <w:marBottom w:val="0"/>
      <w:divBdr>
        <w:top w:val="none" w:sz="0" w:space="0" w:color="auto"/>
        <w:left w:val="none" w:sz="0" w:space="0" w:color="auto"/>
        <w:bottom w:val="none" w:sz="0" w:space="0" w:color="auto"/>
        <w:right w:val="none" w:sz="0" w:space="0" w:color="auto"/>
      </w:divBdr>
    </w:div>
    <w:div w:id="2042825071">
      <w:marLeft w:val="0"/>
      <w:marRight w:val="0"/>
      <w:marTop w:val="0"/>
      <w:marBottom w:val="0"/>
      <w:divBdr>
        <w:top w:val="none" w:sz="0" w:space="0" w:color="auto"/>
        <w:left w:val="none" w:sz="0" w:space="0" w:color="auto"/>
        <w:bottom w:val="none" w:sz="0" w:space="0" w:color="auto"/>
        <w:right w:val="none" w:sz="0" w:space="0" w:color="auto"/>
      </w:divBdr>
    </w:div>
    <w:div w:id="2042825072">
      <w:marLeft w:val="0"/>
      <w:marRight w:val="0"/>
      <w:marTop w:val="0"/>
      <w:marBottom w:val="0"/>
      <w:divBdr>
        <w:top w:val="none" w:sz="0" w:space="0" w:color="auto"/>
        <w:left w:val="none" w:sz="0" w:space="0" w:color="auto"/>
        <w:bottom w:val="none" w:sz="0" w:space="0" w:color="auto"/>
        <w:right w:val="none" w:sz="0" w:space="0" w:color="auto"/>
      </w:divBdr>
    </w:div>
    <w:div w:id="2042825074">
      <w:marLeft w:val="0"/>
      <w:marRight w:val="0"/>
      <w:marTop w:val="0"/>
      <w:marBottom w:val="0"/>
      <w:divBdr>
        <w:top w:val="none" w:sz="0" w:space="0" w:color="auto"/>
        <w:left w:val="none" w:sz="0" w:space="0" w:color="auto"/>
        <w:bottom w:val="none" w:sz="0" w:space="0" w:color="auto"/>
        <w:right w:val="none" w:sz="0" w:space="0" w:color="auto"/>
      </w:divBdr>
      <w:divsChild>
        <w:div w:id="2042825051">
          <w:marLeft w:val="0"/>
          <w:marRight w:val="0"/>
          <w:marTop w:val="0"/>
          <w:marBottom w:val="0"/>
          <w:divBdr>
            <w:top w:val="none" w:sz="0" w:space="0" w:color="auto"/>
            <w:left w:val="none" w:sz="0" w:space="0" w:color="auto"/>
            <w:bottom w:val="none" w:sz="0" w:space="0" w:color="auto"/>
            <w:right w:val="none" w:sz="0" w:space="0" w:color="auto"/>
          </w:divBdr>
          <w:divsChild>
            <w:div w:id="2042825073">
              <w:marLeft w:val="0"/>
              <w:marRight w:val="0"/>
              <w:marTop w:val="0"/>
              <w:marBottom w:val="0"/>
              <w:divBdr>
                <w:top w:val="none" w:sz="0" w:space="0" w:color="auto"/>
                <w:left w:val="none" w:sz="0" w:space="0" w:color="auto"/>
                <w:bottom w:val="none" w:sz="0" w:space="0" w:color="auto"/>
                <w:right w:val="none" w:sz="0" w:space="0" w:color="auto"/>
              </w:divBdr>
              <w:divsChild>
                <w:div w:id="2042825090">
                  <w:marLeft w:val="0"/>
                  <w:marRight w:val="0"/>
                  <w:marTop w:val="0"/>
                  <w:marBottom w:val="0"/>
                  <w:divBdr>
                    <w:top w:val="none" w:sz="0" w:space="0" w:color="auto"/>
                    <w:left w:val="none" w:sz="0" w:space="0" w:color="auto"/>
                    <w:bottom w:val="none" w:sz="0" w:space="0" w:color="auto"/>
                    <w:right w:val="none" w:sz="0" w:space="0" w:color="auto"/>
                  </w:divBdr>
                  <w:divsChild>
                    <w:div w:id="2042825050">
                      <w:marLeft w:val="0"/>
                      <w:marRight w:val="0"/>
                      <w:marTop w:val="0"/>
                      <w:marBottom w:val="0"/>
                      <w:divBdr>
                        <w:top w:val="none" w:sz="0" w:space="0" w:color="auto"/>
                        <w:left w:val="none" w:sz="0" w:space="0" w:color="auto"/>
                        <w:bottom w:val="none" w:sz="0" w:space="0" w:color="auto"/>
                        <w:right w:val="none" w:sz="0" w:space="0" w:color="auto"/>
                      </w:divBdr>
                      <w:divsChild>
                        <w:div w:id="2042825048">
                          <w:marLeft w:val="0"/>
                          <w:marRight w:val="0"/>
                          <w:marTop w:val="0"/>
                          <w:marBottom w:val="0"/>
                          <w:divBdr>
                            <w:top w:val="none" w:sz="0" w:space="0" w:color="auto"/>
                            <w:left w:val="none" w:sz="0" w:space="0" w:color="auto"/>
                            <w:bottom w:val="none" w:sz="0" w:space="0" w:color="auto"/>
                            <w:right w:val="none" w:sz="0" w:space="0" w:color="auto"/>
                          </w:divBdr>
                          <w:divsChild>
                            <w:div w:id="20428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825076">
      <w:marLeft w:val="0"/>
      <w:marRight w:val="0"/>
      <w:marTop w:val="0"/>
      <w:marBottom w:val="0"/>
      <w:divBdr>
        <w:top w:val="none" w:sz="0" w:space="0" w:color="auto"/>
        <w:left w:val="none" w:sz="0" w:space="0" w:color="auto"/>
        <w:bottom w:val="none" w:sz="0" w:space="0" w:color="auto"/>
        <w:right w:val="none" w:sz="0" w:space="0" w:color="auto"/>
      </w:divBdr>
    </w:div>
    <w:div w:id="2042825077">
      <w:marLeft w:val="0"/>
      <w:marRight w:val="0"/>
      <w:marTop w:val="0"/>
      <w:marBottom w:val="0"/>
      <w:divBdr>
        <w:top w:val="none" w:sz="0" w:space="0" w:color="auto"/>
        <w:left w:val="none" w:sz="0" w:space="0" w:color="auto"/>
        <w:bottom w:val="none" w:sz="0" w:space="0" w:color="auto"/>
        <w:right w:val="none" w:sz="0" w:space="0" w:color="auto"/>
      </w:divBdr>
    </w:div>
    <w:div w:id="2042825078">
      <w:marLeft w:val="0"/>
      <w:marRight w:val="0"/>
      <w:marTop w:val="0"/>
      <w:marBottom w:val="0"/>
      <w:divBdr>
        <w:top w:val="none" w:sz="0" w:space="0" w:color="auto"/>
        <w:left w:val="none" w:sz="0" w:space="0" w:color="auto"/>
        <w:bottom w:val="none" w:sz="0" w:space="0" w:color="auto"/>
        <w:right w:val="none" w:sz="0" w:space="0" w:color="auto"/>
      </w:divBdr>
    </w:div>
    <w:div w:id="2042825079">
      <w:marLeft w:val="0"/>
      <w:marRight w:val="0"/>
      <w:marTop w:val="0"/>
      <w:marBottom w:val="0"/>
      <w:divBdr>
        <w:top w:val="none" w:sz="0" w:space="0" w:color="auto"/>
        <w:left w:val="none" w:sz="0" w:space="0" w:color="auto"/>
        <w:bottom w:val="none" w:sz="0" w:space="0" w:color="auto"/>
        <w:right w:val="none" w:sz="0" w:space="0" w:color="auto"/>
      </w:divBdr>
    </w:div>
    <w:div w:id="2042825080">
      <w:marLeft w:val="0"/>
      <w:marRight w:val="0"/>
      <w:marTop w:val="0"/>
      <w:marBottom w:val="0"/>
      <w:divBdr>
        <w:top w:val="none" w:sz="0" w:space="0" w:color="auto"/>
        <w:left w:val="none" w:sz="0" w:space="0" w:color="auto"/>
        <w:bottom w:val="none" w:sz="0" w:space="0" w:color="auto"/>
        <w:right w:val="none" w:sz="0" w:space="0" w:color="auto"/>
      </w:divBdr>
    </w:div>
    <w:div w:id="2042825081">
      <w:marLeft w:val="0"/>
      <w:marRight w:val="0"/>
      <w:marTop w:val="0"/>
      <w:marBottom w:val="0"/>
      <w:divBdr>
        <w:top w:val="none" w:sz="0" w:space="0" w:color="auto"/>
        <w:left w:val="none" w:sz="0" w:space="0" w:color="auto"/>
        <w:bottom w:val="none" w:sz="0" w:space="0" w:color="auto"/>
        <w:right w:val="none" w:sz="0" w:space="0" w:color="auto"/>
      </w:divBdr>
    </w:div>
    <w:div w:id="2042825082">
      <w:marLeft w:val="0"/>
      <w:marRight w:val="0"/>
      <w:marTop w:val="0"/>
      <w:marBottom w:val="0"/>
      <w:divBdr>
        <w:top w:val="none" w:sz="0" w:space="0" w:color="auto"/>
        <w:left w:val="none" w:sz="0" w:space="0" w:color="auto"/>
        <w:bottom w:val="none" w:sz="0" w:space="0" w:color="auto"/>
        <w:right w:val="none" w:sz="0" w:space="0" w:color="auto"/>
      </w:divBdr>
    </w:div>
    <w:div w:id="2042825083">
      <w:marLeft w:val="0"/>
      <w:marRight w:val="0"/>
      <w:marTop w:val="0"/>
      <w:marBottom w:val="0"/>
      <w:divBdr>
        <w:top w:val="none" w:sz="0" w:space="0" w:color="auto"/>
        <w:left w:val="none" w:sz="0" w:space="0" w:color="auto"/>
        <w:bottom w:val="none" w:sz="0" w:space="0" w:color="auto"/>
        <w:right w:val="none" w:sz="0" w:space="0" w:color="auto"/>
      </w:divBdr>
    </w:div>
    <w:div w:id="2042825084">
      <w:marLeft w:val="0"/>
      <w:marRight w:val="0"/>
      <w:marTop w:val="0"/>
      <w:marBottom w:val="0"/>
      <w:divBdr>
        <w:top w:val="none" w:sz="0" w:space="0" w:color="auto"/>
        <w:left w:val="none" w:sz="0" w:space="0" w:color="auto"/>
        <w:bottom w:val="none" w:sz="0" w:space="0" w:color="auto"/>
        <w:right w:val="none" w:sz="0" w:space="0" w:color="auto"/>
      </w:divBdr>
    </w:div>
    <w:div w:id="2042825085">
      <w:marLeft w:val="0"/>
      <w:marRight w:val="0"/>
      <w:marTop w:val="0"/>
      <w:marBottom w:val="0"/>
      <w:divBdr>
        <w:top w:val="none" w:sz="0" w:space="0" w:color="auto"/>
        <w:left w:val="none" w:sz="0" w:space="0" w:color="auto"/>
        <w:bottom w:val="none" w:sz="0" w:space="0" w:color="auto"/>
        <w:right w:val="none" w:sz="0" w:space="0" w:color="auto"/>
      </w:divBdr>
    </w:div>
    <w:div w:id="2042825086">
      <w:marLeft w:val="0"/>
      <w:marRight w:val="0"/>
      <w:marTop w:val="0"/>
      <w:marBottom w:val="0"/>
      <w:divBdr>
        <w:top w:val="none" w:sz="0" w:space="0" w:color="auto"/>
        <w:left w:val="none" w:sz="0" w:space="0" w:color="auto"/>
        <w:bottom w:val="none" w:sz="0" w:space="0" w:color="auto"/>
        <w:right w:val="none" w:sz="0" w:space="0" w:color="auto"/>
      </w:divBdr>
    </w:div>
    <w:div w:id="2042825088">
      <w:marLeft w:val="0"/>
      <w:marRight w:val="0"/>
      <w:marTop w:val="0"/>
      <w:marBottom w:val="0"/>
      <w:divBdr>
        <w:top w:val="none" w:sz="0" w:space="0" w:color="auto"/>
        <w:left w:val="none" w:sz="0" w:space="0" w:color="auto"/>
        <w:bottom w:val="none" w:sz="0" w:space="0" w:color="auto"/>
        <w:right w:val="none" w:sz="0" w:space="0" w:color="auto"/>
      </w:divBdr>
    </w:div>
    <w:div w:id="2042825089">
      <w:marLeft w:val="0"/>
      <w:marRight w:val="0"/>
      <w:marTop w:val="0"/>
      <w:marBottom w:val="0"/>
      <w:divBdr>
        <w:top w:val="none" w:sz="0" w:space="0" w:color="auto"/>
        <w:left w:val="none" w:sz="0" w:space="0" w:color="auto"/>
        <w:bottom w:val="none" w:sz="0" w:space="0" w:color="auto"/>
        <w:right w:val="none" w:sz="0" w:space="0" w:color="auto"/>
      </w:divBdr>
    </w:div>
    <w:div w:id="2042825091">
      <w:marLeft w:val="0"/>
      <w:marRight w:val="0"/>
      <w:marTop w:val="0"/>
      <w:marBottom w:val="0"/>
      <w:divBdr>
        <w:top w:val="none" w:sz="0" w:space="0" w:color="auto"/>
        <w:left w:val="none" w:sz="0" w:space="0" w:color="auto"/>
        <w:bottom w:val="none" w:sz="0" w:space="0" w:color="auto"/>
        <w:right w:val="none" w:sz="0" w:space="0" w:color="auto"/>
      </w:divBdr>
    </w:div>
    <w:div w:id="2042825092">
      <w:marLeft w:val="0"/>
      <w:marRight w:val="0"/>
      <w:marTop w:val="0"/>
      <w:marBottom w:val="0"/>
      <w:divBdr>
        <w:top w:val="none" w:sz="0" w:space="0" w:color="auto"/>
        <w:left w:val="none" w:sz="0" w:space="0" w:color="auto"/>
        <w:bottom w:val="none" w:sz="0" w:space="0" w:color="auto"/>
        <w:right w:val="none" w:sz="0" w:space="0" w:color="auto"/>
      </w:divBdr>
    </w:div>
    <w:div w:id="2042825093">
      <w:marLeft w:val="0"/>
      <w:marRight w:val="0"/>
      <w:marTop w:val="0"/>
      <w:marBottom w:val="0"/>
      <w:divBdr>
        <w:top w:val="none" w:sz="0" w:space="0" w:color="auto"/>
        <w:left w:val="none" w:sz="0" w:space="0" w:color="auto"/>
        <w:bottom w:val="none" w:sz="0" w:space="0" w:color="auto"/>
        <w:right w:val="none" w:sz="0" w:space="0" w:color="auto"/>
      </w:divBdr>
    </w:div>
    <w:div w:id="2042825094">
      <w:marLeft w:val="0"/>
      <w:marRight w:val="0"/>
      <w:marTop w:val="0"/>
      <w:marBottom w:val="0"/>
      <w:divBdr>
        <w:top w:val="none" w:sz="0" w:space="0" w:color="auto"/>
        <w:left w:val="none" w:sz="0" w:space="0" w:color="auto"/>
        <w:bottom w:val="none" w:sz="0" w:space="0" w:color="auto"/>
        <w:right w:val="none" w:sz="0" w:space="0" w:color="auto"/>
      </w:divBdr>
    </w:div>
    <w:div w:id="2042825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p.koster@inkoopwestbrabant.n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Microsoft_Excel_97-2003_Worksheet2.xls"/><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oleObject" Target="embeddings/Microsoft_Excel_97-2003_Worksheet1.xls"/><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p.koster@inkoopwestbrabant.nl"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TenderNed.n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waalwijk.nl/docs/017%20Ondernemen/Algemene%20Inkoopvoorwaarden%202010%20Waalwij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18C3-4976-4C62-8660-5CA41DD8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24</Pages>
  <Words>9295</Words>
  <Characters>51127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Bestek voor het verwerken</vt:lpstr>
    </vt:vector>
  </TitlesOfParts>
  <Company>Philips</Company>
  <LinksUpToDate>false</LinksUpToDate>
  <CharactersWithSpaces>60302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 voor het verwerken</dc:title>
  <dc:subject/>
  <dc:creator>Bert Jansen</dc:creator>
  <cp:keywords/>
  <dc:description/>
  <cp:lastModifiedBy>Koster</cp:lastModifiedBy>
  <cp:revision>6</cp:revision>
  <cp:lastPrinted>2013-12-02T15:01:00Z</cp:lastPrinted>
  <dcterms:created xsi:type="dcterms:W3CDTF">2013-12-04T13:58:00Z</dcterms:created>
  <dcterms:modified xsi:type="dcterms:W3CDTF">2013-12-05T10:42:00Z</dcterms:modified>
</cp:coreProperties>
</file>