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0BCAB2" w14:textId="3A38D3EA" w:rsidR="0036319D" w:rsidRPr="0036319D" w:rsidRDefault="0036319D" w:rsidP="0036319D">
      <w:pPr>
        <w:pStyle w:val="Kop1"/>
        <w:numPr>
          <w:ilvl w:val="0"/>
          <w:numId w:val="0"/>
        </w:numPr>
        <w:ind w:left="432" w:hanging="432"/>
        <w:rPr>
          <w:rFonts w:ascii="Arial" w:hAnsi="Arial"/>
          <w:b/>
          <w:i w:val="0"/>
          <w:color w:val="2F5496" w:themeColor="accent1" w:themeShade="BF"/>
        </w:rPr>
      </w:pPr>
      <w:bookmarkStart w:id="0" w:name="_Toc17289519"/>
      <w:bookmarkStart w:id="1" w:name="_Toc99637824"/>
      <w:bookmarkStart w:id="2" w:name="_Toc100657858"/>
      <w:bookmarkStart w:id="3" w:name="_GoBack"/>
      <w:bookmarkEnd w:id="3"/>
      <w:r w:rsidRPr="0036319D">
        <w:rPr>
          <w:rFonts w:ascii="Arial" w:hAnsi="Arial"/>
          <w:b/>
          <w:i w:val="0"/>
          <w:color w:val="2F5496" w:themeColor="accent1" w:themeShade="BF"/>
        </w:rPr>
        <w:t>Bijlage 3A</w:t>
      </w:r>
      <w:bookmarkEnd w:id="0"/>
      <w:bookmarkEnd w:id="1"/>
      <w:r>
        <w:rPr>
          <w:rFonts w:ascii="Arial" w:hAnsi="Arial"/>
          <w:b/>
          <w:i w:val="0"/>
          <w:color w:val="2F5496" w:themeColor="accent1" w:themeShade="BF"/>
        </w:rPr>
        <w:tab/>
      </w:r>
      <w:r>
        <w:rPr>
          <w:rFonts w:ascii="Arial" w:hAnsi="Arial"/>
          <w:b/>
          <w:i w:val="0"/>
          <w:color w:val="2F5496" w:themeColor="accent1" w:themeShade="BF"/>
        </w:rPr>
        <w:tab/>
      </w:r>
      <w:r w:rsidRPr="0036319D">
        <w:rPr>
          <w:rFonts w:ascii="Arial" w:hAnsi="Arial"/>
          <w:b/>
          <w:i w:val="0"/>
          <w:color w:val="2F5496" w:themeColor="accent1" w:themeShade="BF"/>
        </w:rPr>
        <w:t>Programma van Eisen</w:t>
      </w:r>
      <w:bookmarkEnd w:id="2"/>
    </w:p>
    <w:p w14:paraId="49BFA678" w14:textId="289653E2" w:rsidR="00972CB9" w:rsidRDefault="00972CB9" w:rsidP="00864A01">
      <w:pPr>
        <w:spacing w:after="160" w:line="259" w:lineRule="auto"/>
        <w:rPr>
          <w:rFonts w:ascii="Arial" w:hAnsi="Arial" w:cs="Arial"/>
          <w:sz w:val="20"/>
        </w:rPr>
      </w:pPr>
    </w:p>
    <w:sdt>
      <w:sdtPr>
        <w:rPr>
          <w:rFonts w:ascii="Arial" w:eastAsia="Times New Roman" w:hAnsi="Arial" w:cs="Arial"/>
          <w:color w:val="auto"/>
          <w:sz w:val="20"/>
          <w:szCs w:val="20"/>
        </w:rPr>
        <w:id w:val="666824206"/>
        <w:docPartObj>
          <w:docPartGallery w:val="Table of Contents"/>
          <w:docPartUnique/>
        </w:docPartObj>
      </w:sdtPr>
      <w:sdtEndPr>
        <w:rPr>
          <w:b/>
          <w:bCs/>
          <w:szCs w:val="24"/>
        </w:rPr>
      </w:sdtEndPr>
      <w:sdtContent>
        <w:p w14:paraId="56555D0C" w14:textId="77777777" w:rsidR="00374A39" w:rsidRPr="0086101E" w:rsidRDefault="00374A39" w:rsidP="00374A39">
          <w:pPr>
            <w:pStyle w:val="Kopvaninhoudsopgave"/>
            <w:spacing w:line="260" w:lineRule="atLeast"/>
            <w:rPr>
              <w:rFonts w:ascii="Arial" w:hAnsi="Arial" w:cs="Arial"/>
              <w:sz w:val="20"/>
              <w:szCs w:val="20"/>
            </w:rPr>
          </w:pPr>
        </w:p>
        <w:p w14:paraId="49511A77" w14:textId="6418FA19" w:rsidR="00405C7B" w:rsidRDefault="00374A39">
          <w:pPr>
            <w:pStyle w:val="Inhopg1"/>
            <w:rPr>
              <w:rFonts w:asciiTheme="minorHAnsi" w:eastAsiaTheme="minorEastAsia" w:hAnsiTheme="minorHAnsi" w:cstheme="minorBidi"/>
              <w:b w:val="0"/>
              <w:sz w:val="22"/>
              <w:szCs w:val="22"/>
            </w:rPr>
          </w:pPr>
          <w:r w:rsidRPr="0086101E">
            <w:rPr>
              <w:rStyle w:val="Hyperlink"/>
            </w:rPr>
            <w:fldChar w:fldCharType="begin"/>
          </w:r>
          <w:r w:rsidRPr="0086101E">
            <w:rPr>
              <w:rStyle w:val="Hyperlink"/>
              <w:rFonts w:ascii="Arial" w:hAnsi="Arial" w:cs="Arial"/>
              <w:sz w:val="20"/>
            </w:rPr>
            <w:instrText xml:space="preserve"> TOC \o "1-3" \h \z \u </w:instrText>
          </w:r>
          <w:r w:rsidRPr="0086101E">
            <w:rPr>
              <w:rStyle w:val="Hyperlink"/>
            </w:rPr>
            <w:fldChar w:fldCharType="separate"/>
          </w:r>
          <w:hyperlink w:anchor="_Toc100657858" w:history="1">
            <w:r w:rsidR="00405C7B" w:rsidRPr="00671E66">
              <w:rPr>
                <w:rStyle w:val="Hyperlink"/>
                <w:rFonts w:ascii="Arial" w:hAnsi="Arial"/>
                <w:color w:val="034990" w:themeColor="hyperlink" w:themeShade="BF"/>
              </w:rPr>
              <w:t>Bijlage 3A</w:t>
            </w:r>
            <w:r w:rsidR="00405C7B">
              <w:rPr>
                <w:rFonts w:asciiTheme="minorHAnsi" w:eastAsiaTheme="minorEastAsia" w:hAnsiTheme="minorHAnsi" w:cstheme="minorBidi"/>
                <w:b w:val="0"/>
                <w:sz w:val="22"/>
                <w:szCs w:val="22"/>
              </w:rPr>
              <w:tab/>
            </w:r>
            <w:r w:rsidR="00405C7B" w:rsidRPr="00671E66">
              <w:rPr>
                <w:rStyle w:val="Hyperlink"/>
                <w:rFonts w:ascii="Arial" w:hAnsi="Arial"/>
                <w:color w:val="034990" w:themeColor="hyperlink" w:themeShade="BF"/>
              </w:rPr>
              <w:t xml:space="preserve"> Programma van Eisen</w:t>
            </w:r>
            <w:r w:rsidR="00405C7B">
              <w:rPr>
                <w:webHidden/>
              </w:rPr>
              <w:tab/>
            </w:r>
            <w:r w:rsidR="00405C7B">
              <w:rPr>
                <w:webHidden/>
              </w:rPr>
              <w:fldChar w:fldCharType="begin"/>
            </w:r>
            <w:r w:rsidR="00405C7B">
              <w:rPr>
                <w:webHidden/>
              </w:rPr>
              <w:instrText xml:space="preserve"> PAGEREF _Toc100657858 \h </w:instrText>
            </w:r>
            <w:r w:rsidR="00405C7B">
              <w:rPr>
                <w:webHidden/>
              </w:rPr>
            </w:r>
            <w:r w:rsidR="00405C7B">
              <w:rPr>
                <w:webHidden/>
              </w:rPr>
              <w:fldChar w:fldCharType="separate"/>
            </w:r>
            <w:r w:rsidR="00405C7B">
              <w:rPr>
                <w:webHidden/>
              </w:rPr>
              <w:t>1</w:t>
            </w:r>
            <w:r w:rsidR="00405C7B">
              <w:rPr>
                <w:webHidden/>
              </w:rPr>
              <w:fldChar w:fldCharType="end"/>
            </w:r>
          </w:hyperlink>
        </w:p>
        <w:p w14:paraId="47712D82" w14:textId="091338A5" w:rsidR="00405C7B" w:rsidRDefault="00254B36">
          <w:pPr>
            <w:pStyle w:val="Inhopg2"/>
            <w:rPr>
              <w:rFonts w:asciiTheme="minorHAnsi" w:eastAsiaTheme="minorEastAsia" w:hAnsiTheme="minorHAnsi" w:cstheme="minorBidi"/>
              <w:noProof/>
              <w:sz w:val="22"/>
              <w:szCs w:val="22"/>
            </w:rPr>
          </w:pPr>
          <w:hyperlink w:anchor="_Toc100657859" w:history="1">
            <w:r w:rsidR="00405C7B" w:rsidRPr="00671E66">
              <w:rPr>
                <w:rStyle w:val="Hyperlink"/>
                <w:rFonts w:ascii="Arial" w:hAnsi="Arial"/>
                <w:noProof/>
                <w:lang w:eastAsia="en-US"/>
              </w:rPr>
              <w:t>1.1.</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Functionaliteiten</w:t>
            </w:r>
            <w:r w:rsidR="00405C7B">
              <w:rPr>
                <w:noProof/>
                <w:webHidden/>
              </w:rPr>
              <w:tab/>
            </w:r>
            <w:r w:rsidR="00405C7B">
              <w:rPr>
                <w:noProof/>
                <w:webHidden/>
              </w:rPr>
              <w:fldChar w:fldCharType="begin"/>
            </w:r>
            <w:r w:rsidR="00405C7B">
              <w:rPr>
                <w:noProof/>
                <w:webHidden/>
              </w:rPr>
              <w:instrText xml:space="preserve"> PAGEREF _Toc100657859 \h </w:instrText>
            </w:r>
            <w:r w:rsidR="00405C7B">
              <w:rPr>
                <w:noProof/>
                <w:webHidden/>
              </w:rPr>
            </w:r>
            <w:r w:rsidR="00405C7B">
              <w:rPr>
                <w:noProof/>
                <w:webHidden/>
              </w:rPr>
              <w:fldChar w:fldCharType="separate"/>
            </w:r>
            <w:r w:rsidR="00405C7B">
              <w:rPr>
                <w:noProof/>
                <w:webHidden/>
              </w:rPr>
              <w:t>2</w:t>
            </w:r>
            <w:r w:rsidR="00405C7B">
              <w:rPr>
                <w:noProof/>
                <w:webHidden/>
              </w:rPr>
              <w:fldChar w:fldCharType="end"/>
            </w:r>
          </w:hyperlink>
        </w:p>
        <w:p w14:paraId="5BEBABBE" w14:textId="5D96BDC9" w:rsidR="00405C7B" w:rsidRDefault="00254B36">
          <w:pPr>
            <w:pStyle w:val="Inhopg2"/>
            <w:rPr>
              <w:rFonts w:asciiTheme="minorHAnsi" w:eastAsiaTheme="minorEastAsia" w:hAnsiTheme="minorHAnsi" w:cstheme="minorBidi"/>
              <w:noProof/>
              <w:sz w:val="22"/>
              <w:szCs w:val="22"/>
            </w:rPr>
          </w:pPr>
          <w:hyperlink w:anchor="_Toc100657860" w:history="1">
            <w:r w:rsidR="00405C7B" w:rsidRPr="00671E66">
              <w:rPr>
                <w:rStyle w:val="Hyperlink"/>
                <w:rFonts w:ascii="Arial" w:hAnsi="Arial"/>
                <w:noProof/>
                <w:lang w:eastAsia="en-US"/>
              </w:rPr>
              <w:t>1.1.1.</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Algemeen</w:t>
            </w:r>
            <w:r w:rsidR="00405C7B">
              <w:rPr>
                <w:noProof/>
                <w:webHidden/>
              </w:rPr>
              <w:tab/>
            </w:r>
            <w:r w:rsidR="00405C7B">
              <w:rPr>
                <w:noProof/>
                <w:webHidden/>
              </w:rPr>
              <w:fldChar w:fldCharType="begin"/>
            </w:r>
            <w:r w:rsidR="00405C7B">
              <w:rPr>
                <w:noProof/>
                <w:webHidden/>
              </w:rPr>
              <w:instrText xml:space="preserve"> PAGEREF _Toc100657860 \h </w:instrText>
            </w:r>
            <w:r w:rsidR="00405C7B">
              <w:rPr>
                <w:noProof/>
                <w:webHidden/>
              </w:rPr>
            </w:r>
            <w:r w:rsidR="00405C7B">
              <w:rPr>
                <w:noProof/>
                <w:webHidden/>
              </w:rPr>
              <w:fldChar w:fldCharType="separate"/>
            </w:r>
            <w:r w:rsidR="00405C7B">
              <w:rPr>
                <w:noProof/>
                <w:webHidden/>
              </w:rPr>
              <w:t>2</w:t>
            </w:r>
            <w:r w:rsidR="00405C7B">
              <w:rPr>
                <w:noProof/>
                <w:webHidden/>
              </w:rPr>
              <w:fldChar w:fldCharType="end"/>
            </w:r>
          </w:hyperlink>
        </w:p>
        <w:p w14:paraId="7B2877DA" w14:textId="16CA671E" w:rsidR="00405C7B" w:rsidRDefault="00254B36">
          <w:pPr>
            <w:pStyle w:val="Inhopg2"/>
            <w:rPr>
              <w:rFonts w:asciiTheme="minorHAnsi" w:eastAsiaTheme="minorEastAsia" w:hAnsiTheme="minorHAnsi" w:cstheme="minorBidi"/>
              <w:noProof/>
              <w:sz w:val="22"/>
              <w:szCs w:val="22"/>
            </w:rPr>
          </w:pPr>
          <w:hyperlink w:anchor="_Toc100657861" w:history="1">
            <w:r w:rsidR="00405C7B" w:rsidRPr="00671E66">
              <w:rPr>
                <w:rStyle w:val="Hyperlink"/>
                <w:rFonts w:ascii="Arial" w:hAnsi="Arial"/>
                <w:noProof/>
                <w:lang w:eastAsia="en-US"/>
              </w:rPr>
              <w:t>1.1.2.</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Zaaktypeconfiguratie (ZTC)</w:t>
            </w:r>
            <w:r w:rsidR="00405C7B">
              <w:rPr>
                <w:noProof/>
                <w:webHidden/>
              </w:rPr>
              <w:tab/>
            </w:r>
            <w:r w:rsidR="00405C7B">
              <w:rPr>
                <w:noProof/>
                <w:webHidden/>
              </w:rPr>
              <w:fldChar w:fldCharType="begin"/>
            </w:r>
            <w:r w:rsidR="00405C7B">
              <w:rPr>
                <w:noProof/>
                <w:webHidden/>
              </w:rPr>
              <w:instrText xml:space="preserve"> PAGEREF _Toc100657861 \h </w:instrText>
            </w:r>
            <w:r w:rsidR="00405C7B">
              <w:rPr>
                <w:noProof/>
                <w:webHidden/>
              </w:rPr>
            </w:r>
            <w:r w:rsidR="00405C7B">
              <w:rPr>
                <w:noProof/>
                <w:webHidden/>
              </w:rPr>
              <w:fldChar w:fldCharType="separate"/>
            </w:r>
            <w:r w:rsidR="00405C7B">
              <w:rPr>
                <w:noProof/>
                <w:webHidden/>
              </w:rPr>
              <w:t>2</w:t>
            </w:r>
            <w:r w:rsidR="00405C7B">
              <w:rPr>
                <w:noProof/>
                <w:webHidden/>
              </w:rPr>
              <w:fldChar w:fldCharType="end"/>
            </w:r>
          </w:hyperlink>
        </w:p>
        <w:p w14:paraId="5A8AF29C" w14:textId="32ADD4B4" w:rsidR="00405C7B" w:rsidRDefault="00254B36">
          <w:pPr>
            <w:pStyle w:val="Inhopg2"/>
            <w:rPr>
              <w:rFonts w:asciiTheme="minorHAnsi" w:eastAsiaTheme="minorEastAsia" w:hAnsiTheme="minorHAnsi" w:cstheme="minorBidi"/>
              <w:noProof/>
              <w:sz w:val="22"/>
              <w:szCs w:val="22"/>
            </w:rPr>
          </w:pPr>
          <w:hyperlink w:anchor="_Toc100657862" w:history="1">
            <w:r w:rsidR="00405C7B" w:rsidRPr="00671E66">
              <w:rPr>
                <w:rStyle w:val="Hyperlink"/>
                <w:rFonts w:ascii="Arial" w:hAnsi="Arial"/>
                <w:noProof/>
                <w:lang w:eastAsia="en-US"/>
              </w:rPr>
              <w:t>1.1.3.</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Zaakregistratie</w:t>
            </w:r>
            <w:r w:rsidR="00405C7B">
              <w:rPr>
                <w:noProof/>
                <w:webHidden/>
              </w:rPr>
              <w:tab/>
            </w:r>
            <w:r w:rsidR="00405C7B">
              <w:rPr>
                <w:noProof/>
                <w:webHidden/>
              </w:rPr>
              <w:fldChar w:fldCharType="begin"/>
            </w:r>
            <w:r w:rsidR="00405C7B">
              <w:rPr>
                <w:noProof/>
                <w:webHidden/>
              </w:rPr>
              <w:instrText xml:space="preserve"> PAGEREF _Toc100657862 \h </w:instrText>
            </w:r>
            <w:r w:rsidR="00405C7B">
              <w:rPr>
                <w:noProof/>
                <w:webHidden/>
              </w:rPr>
            </w:r>
            <w:r w:rsidR="00405C7B">
              <w:rPr>
                <w:noProof/>
                <w:webHidden/>
              </w:rPr>
              <w:fldChar w:fldCharType="separate"/>
            </w:r>
            <w:r w:rsidR="00405C7B">
              <w:rPr>
                <w:noProof/>
                <w:webHidden/>
              </w:rPr>
              <w:t>2</w:t>
            </w:r>
            <w:r w:rsidR="00405C7B">
              <w:rPr>
                <w:noProof/>
                <w:webHidden/>
              </w:rPr>
              <w:fldChar w:fldCharType="end"/>
            </w:r>
          </w:hyperlink>
        </w:p>
        <w:p w14:paraId="1F8A33CC" w14:textId="52ABCF53" w:rsidR="00405C7B" w:rsidRDefault="00254B36">
          <w:pPr>
            <w:pStyle w:val="Inhopg2"/>
            <w:rPr>
              <w:rFonts w:asciiTheme="minorHAnsi" w:eastAsiaTheme="minorEastAsia" w:hAnsiTheme="minorHAnsi" w:cstheme="minorBidi"/>
              <w:noProof/>
              <w:sz w:val="22"/>
              <w:szCs w:val="22"/>
            </w:rPr>
          </w:pPr>
          <w:hyperlink w:anchor="_Toc100657863" w:history="1">
            <w:r w:rsidR="00405C7B" w:rsidRPr="00671E66">
              <w:rPr>
                <w:rStyle w:val="Hyperlink"/>
                <w:rFonts w:ascii="Arial" w:hAnsi="Arial"/>
                <w:noProof/>
                <w:lang w:eastAsia="en-US"/>
              </w:rPr>
              <w:t>1.1.4.</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Werkvoorraad</w:t>
            </w:r>
            <w:r w:rsidR="00405C7B">
              <w:rPr>
                <w:noProof/>
                <w:webHidden/>
              </w:rPr>
              <w:tab/>
            </w:r>
            <w:r w:rsidR="00405C7B">
              <w:rPr>
                <w:noProof/>
                <w:webHidden/>
              </w:rPr>
              <w:fldChar w:fldCharType="begin"/>
            </w:r>
            <w:r w:rsidR="00405C7B">
              <w:rPr>
                <w:noProof/>
                <w:webHidden/>
              </w:rPr>
              <w:instrText xml:space="preserve"> PAGEREF _Toc100657863 \h </w:instrText>
            </w:r>
            <w:r w:rsidR="00405C7B">
              <w:rPr>
                <w:noProof/>
                <w:webHidden/>
              </w:rPr>
            </w:r>
            <w:r w:rsidR="00405C7B">
              <w:rPr>
                <w:noProof/>
                <w:webHidden/>
              </w:rPr>
              <w:fldChar w:fldCharType="separate"/>
            </w:r>
            <w:r w:rsidR="00405C7B">
              <w:rPr>
                <w:noProof/>
                <w:webHidden/>
              </w:rPr>
              <w:t>2</w:t>
            </w:r>
            <w:r w:rsidR="00405C7B">
              <w:rPr>
                <w:noProof/>
                <w:webHidden/>
              </w:rPr>
              <w:fldChar w:fldCharType="end"/>
            </w:r>
          </w:hyperlink>
        </w:p>
        <w:p w14:paraId="13F1ECE2" w14:textId="0C8A914B" w:rsidR="00405C7B" w:rsidRDefault="00254B36">
          <w:pPr>
            <w:pStyle w:val="Inhopg2"/>
            <w:rPr>
              <w:rFonts w:asciiTheme="minorHAnsi" w:eastAsiaTheme="minorEastAsia" w:hAnsiTheme="minorHAnsi" w:cstheme="minorBidi"/>
              <w:noProof/>
              <w:sz w:val="22"/>
              <w:szCs w:val="22"/>
            </w:rPr>
          </w:pPr>
          <w:hyperlink w:anchor="_Toc100657864" w:history="1">
            <w:r w:rsidR="00405C7B" w:rsidRPr="00671E66">
              <w:rPr>
                <w:rStyle w:val="Hyperlink"/>
                <w:rFonts w:ascii="Arial" w:hAnsi="Arial"/>
                <w:noProof/>
                <w:lang w:eastAsia="en-US"/>
              </w:rPr>
              <w:t>1.1.5.</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Zaakbehandeling</w:t>
            </w:r>
            <w:r w:rsidR="00405C7B">
              <w:rPr>
                <w:noProof/>
                <w:webHidden/>
              </w:rPr>
              <w:tab/>
            </w:r>
            <w:r w:rsidR="00405C7B">
              <w:rPr>
                <w:noProof/>
                <w:webHidden/>
              </w:rPr>
              <w:fldChar w:fldCharType="begin"/>
            </w:r>
            <w:r w:rsidR="00405C7B">
              <w:rPr>
                <w:noProof/>
                <w:webHidden/>
              </w:rPr>
              <w:instrText xml:space="preserve"> PAGEREF _Toc100657864 \h </w:instrText>
            </w:r>
            <w:r w:rsidR="00405C7B">
              <w:rPr>
                <w:noProof/>
                <w:webHidden/>
              </w:rPr>
            </w:r>
            <w:r w:rsidR="00405C7B">
              <w:rPr>
                <w:noProof/>
                <w:webHidden/>
              </w:rPr>
              <w:fldChar w:fldCharType="separate"/>
            </w:r>
            <w:r w:rsidR="00405C7B">
              <w:rPr>
                <w:noProof/>
                <w:webHidden/>
              </w:rPr>
              <w:t>3</w:t>
            </w:r>
            <w:r w:rsidR="00405C7B">
              <w:rPr>
                <w:noProof/>
                <w:webHidden/>
              </w:rPr>
              <w:fldChar w:fldCharType="end"/>
            </w:r>
          </w:hyperlink>
        </w:p>
        <w:p w14:paraId="4319506D" w14:textId="03E9996D" w:rsidR="00405C7B" w:rsidRDefault="00254B36">
          <w:pPr>
            <w:pStyle w:val="Inhopg2"/>
            <w:rPr>
              <w:rFonts w:asciiTheme="minorHAnsi" w:eastAsiaTheme="minorEastAsia" w:hAnsiTheme="minorHAnsi" w:cstheme="minorBidi"/>
              <w:noProof/>
              <w:sz w:val="22"/>
              <w:szCs w:val="22"/>
            </w:rPr>
          </w:pPr>
          <w:hyperlink w:anchor="_Toc100657865" w:history="1">
            <w:r w:rsidR="00405C7B" w:rsidRPr="00671E66">
              <w:rPr>
                <w:rStyle w:val="Hyperlink"/>
                <w:rFonts w:ascii="Arial" w:hAnsi="Arial"/>
                <w:noProof/>
                <w:lang w:eastAsia="en-US"/>
              </w:rPr>
              <w:t>1.1.6.</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Documentmanagementfunctionaliteit</w:t>
            </w:r>
            <w:r w:rsidR="00405C7B">
              <w:rPr>
                <w:noProof/>
                <w:webHidden/>
              </w:rPr>
              <w:tab/>
            </w:r>
            <w:r w:rsidR="00405C7B">
              <w:rPr>
                <w:noProof/>
                <w:webHidden/>
              </w:rPr>
              <w:fldChar w:fldCharType="begin"/>
            </w:r>
            <w:r w:rsidR="00405C7B">
              <w:rPr>
                <w:noProof/>
                <w:webHidden/>
              </w:rPr>
              <w:instrText xml:space="preserve"> PAGEREF _Toc100657865 \h </w:instrText>
            </w:r>
            <w:r w:rsidR="00405C7B">
              <w:rPr>
                <w:noProof/>
                <w:webHidden/>
              </w:rPr>
            </w:r>
            <w:r w:rsidR="00405C7B">
              <w:rPr>
                <w:noProof/>
                <w:webHidden/>
              </w:rPr>
              <w:fldChar w:fldCharType="separate"/>
            </w:r>
            <w:r w:rsidR="00405C7B">
              <w:rPr>
                <w:noProof/>
                <w:webHidden/>
              </w:rPr>
              <w:t>3</w:t>
            </w:r>
            <w:r w:rsidR="00405C7B">
              <w:rPr>
                <w:noProof/>
                <w:webHidden/>
              </w:rPr>
              <w:fldChar w:fldCharType="end"/>
            </w:r>
          </w:hyperlink>
        </w:p>
        <w:p w14:paraId="3D2F3386" w14:textId="3A345E78" w:rsidR="00405C7B" w:rsidRDefault="00254B36">
          <w:pPr>
            <w:pStyle w:val="Inhopg2"/>
            <w:rPr>
              <w:rFonts w:asciiTheme="minorHAnsi" w:eastAsiaTheme="minorEastAsia" w:hAnsiTheme="minorHAnsi" w:cstheme="minorBidi"/>
              <w:noProof/>
              <w:sz w:val="22"/>
              <w:szCs w:val="22"/>
            </w:rPr>
          </w:pPr>
          <w:hyperlink w:anchor="_Toc100657866" w:history="1">
            <w:r w:rsidR="00405C7B" w:rsidRPr="00671E66">
              <w:rPr>
                <w:rStyle w:val="Hyperlink"/>
                <w:rFonts w:ascii="Arial" w:hAnsi="Arial"/>
                <w:noProof/>
                <w:lang w:eastAsia="en-US"/>
              </w:rPr>
              <w:t>1.1.7.</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Recordmanagementfunctionaliteit</w:t>
            </w:r>
            <w:r w:rsidR="00405C7B">
              <w:rPr>
                <w:noProof/>
                <w:webHidden/>
              </w:rPr>
              <w:tab/>
            </w:r>
            <w:r w:rsidR="00405C7B">
              <w:rPr>
                <w:noProof/>
                <w:webHidden/>
              </w:rPr>
              <w:fldChar w:fldCharType="begin"/>
            </w:r>
            <w:r w:rsidR="00405C7B">
              <w:rPr>
                <w:noProof/>
                <w:webHidden/>
              </w:rPr>
              <w:instrText xml:space="preserve"> PAGEREF _Toc100657866 \h </w:instrText>
            </w:r>
            <w:r w:rsidR="00405C7B">
              <w:rPr>
                <w:noProof/>
                <w:webHidden/>
              </w:rPr>
            </w:r>
            <w:r w:rsidR="00405C7B">
              <w:rPr>
                <w:noProof/>
                <w:webHidden/>
              </w:rPr>
              <w:fldChar w:fldCharType="separate"/>
            </w:r>
            <w:r w:rsidR="00405C7B">
              <w:rPr>
                <w:noProof/>
                <w:webHidden/>
              </w:rPr>
              <w:t>4</w:t>
            </w:r>
            <w:r w:rsidR="00405C7B">
              <w:rPr>
                <w:noProof/>
                <w:webHidden/>
              </w:rPr>
              <w:fldChar w:fldCharType="end"/>
            </w:r>
          </w:hyperlink>
        </w:p>
        <w:p w14:paraId="56D871EC" w14:textId="04CD55C0" w:rsidR="00405C7B" w:rsidRDefault="00254B36">
          <w:pPr>
            <w:pStyle w:val="Inhopg2"/>
            <w:rPr>
              <w:rFonts w:asciiTheme="minorHAnsi" w:eastAsiaTheme="minorEastAsia" w:hAnsiTheme="minorHAnsi" w:cstheme="minorBidi"/>
              <w:noProof/>
              <w:sz w:val="22"/>
              <w:szCs w:val="22"/>
            </w:rPr>
          </w:pPr>
          <w:hyperlink w:anchor="_Toc100657867" w:history="1">
            <w:r w:rsidR="00405C7B" w:rsidRPr="00671E66">
              <w:rPr>
                <w:rStyle w:val="Hyperlink"/>
                <w:rFonts w:ascii="Arial" w:hAnsi="Arial"/>
                <w:noProof/>
                <w:lang w:eastAsia="en-US"/>
              </w:rPr>
              <w:t>1.1.8.</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Documentcreatie</w:t>
            </w:r>
            <w:r w:rsidR="00405C7B">
              <w:rPr>
                <w:noProof/>
                <w:webHidden/>
              </w:rPr>
              <w:tab/>
            </w:r>
            <w:r w:rsidR="00405C7B">
              <w:rPr>
                <w:noProof/>
                <w:webHidden/>
              </w:rPr>
              <w:fldChar w:fldCharType="begin"/>
            </w:r>
            <w:r w:rsidR="00405C7B">
              <w:rPr>
                <w:noProof/>
                <w:webHidden/>
              </w:rPr>
              <w:instrText xml:space="preserve"> PAGEREF _Toc100657867 \h </w:instrText>
            </w:r>
            <w:r w:rsidR="00405C7B">
              <w:rPr>
                <w:noProof/>
                <w:webHidden/>
              </w:rPr>
            </w:r>
            <w:r w:rsidR="00405C7B">
              <w:rPr>
                <w:noProof/>
                <w:webHidden/>
              </w:rPr>
              <w:fldChar w:fldCharType="separate"/>
            </w:r>
            <w:r w:rsidR="00405C7B">
              <w:rPr>
                <w:noProof/>
                <w:webHidden/>
              </w:rPr>
              <w:t>4</w:t>
            </w:r>
            <w:r w:rsidR="00405C7B">
              <w:rPr>
                <w:noProof/>
                <w:webHidden/>
              </w:rPr>
              <w:fldChar w:fldCharType="end"/>
            </w:r>
          </w:hyperlink>
        </w:p>
        <w:p w14:paraId="48974732" w14:textId="43ED9794" w:rsidR="00405C7B" w:rsidRDefault="00254B36">
          <w:pPr>
            <w:pStyle w:val="Inhopg2"/>
            <w:rPr>
              <w:rFonts w:asciiTheme="minorHAnsi" w:eastAsiaTheme="minorEastAsia" w:hAnsiTheme="minorHAnsi" w:cstheme="minorBidi"/>
              <w:noProof/>
              <w:sz w:val="22"/>
              <w:szCs w:val="22"/>
            </w:rPr>
          </w:pPr>
          <w:hyperlink w:anchor="_Toc100657868" w:history="1">
            <w:r w:rsidR="00405C7B" w:rsidRPr="00671E66">
              <w:rPr>
                <w:rStyle w:val="Hyperlink"/>
                <w:rFonts w:ascii="Arial" w:hAnsi="Arial"/>
                <w:noProof/>
                <w:lang w:eastAsia="en-US"/>
              </w:rPr>
              <w:t>1.1.9.</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Geografie</w:t>
            </w:r>
            <w:r w:rsidR="00405C7B">
              <w:rPr>
                <w:noProof/>
                <w:webHidden/>
              </w:rPr>
              <w:tab/>
            </w:r>
            <w:r w:rsidR="00405C7B">
              <w:rPr>
                <w:noProof/>
                <w:webHidden/>
              </w:rPr>
              <w:fldChar w:fldCharType="begin"/>
            </w:r>
            <w:r w:rsidR="00405C7B">
              <w:rPr>
                <w:noProof/>
                <w:webHidden/>
              </w:rPr>
              <w:instrText xml:space="preserve"> PAGEREF _Toc100657868 \h </w:instrText>
            </w:r>
            <w:r w:rsidR="00405C7B">
              <w:rPr>
                <w:noProof/>
                <w:webHidden/>
              </w:rPr>
            </w:r>
            <w:r w:rsidR="00405C7B">
              <w:rPr>
                <w:noProof/>
                <w:webHidden/>
              </w:rPr>
              <w:fldChar w:fldCharType="separate"/>
            </w:r>
            <w:r w:rsidR="00405C7B">
              <w:rPr>
                <w:noProof/>
                <w:webHidden/>
              </w:rPr>
              <w:t>4</w:t>
            </w:r>
            <w:r w:rsidR="00405C7B">
              <w:rPr>
                <w:noProof/>
                <w:webHidden/>
              </w:rPr>
              <w:fldChar w:fldCharType="end"/>
            </w:r>
          </w:hyperlink>
        </w:p>
        <w:p w14:paraId="6E93288C" w14:textId="523DE610" w:rsidR="00405C7B" w:rsidRDefault="00254B36">
          <w:pPr>
            <w:pStyle w:val="Inhopg2"/>
            <w:rPr>
              <w:rFonts w:asciiTheme="minorHAnsi" w:eastAsiaTheme="minorEastAsia" w:hAnsiTheme="minorHAnsi" w:cstheme="minorBidi"/>
              <w:noProof/>
              <w:sz w:val="22"/>
              <w:szCs w:val="22"/>
            </w:rPr>
          </w:pPr>
          <w:hyperlink w:anchor="_Toc100657869" w:history="1">
            <w:r w:rsidR="00405C7B" w:rsidRPr="00671E66">
              <w:rPr>
                <w:rStyle w:val="Hyperlink"/>
                <w:rFonts w:ascii="Arial" w:hAnsi="Arial"/>
                <w:noProof/>
                <w:lang w:eastAsia="en-US"/>
              </w:rPr>
              <w:t>1.1.10.</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Zoeken</w:t>
            </w:r>
            <w:r w:rsidR="00405C7B">
              <w:rPr>
                <w:noProof/>
                <w:webHidden/>
              </w:rPr>
              <w:tab/>
            </w:r>
            <w:r w:rsidR="00405C7B">
              <w:rPr>
                <w:noProof/>
                <w:webHidden/>
              </w:rPr>
              <w:fldChar w:fldCharType="begin"/>
            </w:r>
            <w:r w:rsidR="00405C7B">
              <w:rPr>
                <w:noProof/>
                <w:webHidden/>
              </w:rPr>
              <w:instrText xml:space="preserve"> PAGEREF _Toc100657869 \h </w:instrText>
            </w:r>
            <w:r w:rsidR="00405C7B">
              <w:rPr>
                <w:noProof/>
                <w:webHidden/>
              </w:rPr>
            </w:r>
            <w:r w:rsidR="00405C7B">
              <w:rPr>
                <w:noProof/>
                <w:webHidden/>
              </w:rPr>
              <w:fldChar w:fldCharType="separate"/>
            </w:r>
            <w:r w:rsidR="00405C7B">
              <w:rPr>
                <w:noProof/>
                <w:webHidden/>
              </w:rPr>
              <w:t>4</w:t>
            </w:r>
            <w:r w:rsidR="00405C7B">
              <w:rPr>
                <w:noProof/>
                <w:webHidden/>
              </w:rPr>
              <w:fldChar w:fldCharType="end"/>
            </w:r>
          </w:hyperlink>
        </w:p>
        <w:p w14:paraId="1E876578" w14:textId="26C61B95" w:rsidR="00405C7B" w:rsidRDefault="00254B36">
          <w:pPr>
            <w:pStyle w:val="Inhopg2"/>
            <w:rPr>
              <w:rFonts w:asciiTheme="minorHAnsi" w:eastAsiaTheme="minorEastAsia" w:hAnsiTheme="minorHAnsi" w:cstheme="minorBidi"/>
              <w:noProof/>
              <w:sz w:val="22"/>
              <w:szCs w:val="22"/>
            </w:rPr>
          </w:pPr>
          <w:hyperlink w:anchor="_Toc100657870" w:history="1">
            <w:r w:rsidR="00405C7B" w:rsidRPr="00671E66">
              <w:rPr>
                <w:rStyle w:val="Hyperlink"/>
                <w:rFonts w:ascii="Arial" w:hAnsi="Arial"/>
                <w:noProof/>
                <w:lang w:eastAsia="en-US"/>
              </w:rPr>
              <w:t>1.1.11.</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Klantcontactfunctionaliteit</w:t>
            </w:r>
            <w:r w:rsidR="00405C7B">
              <w:rPr>
                <w:noProof/>
                <w:webHidden/>
              </w:rPr>
              <w:tab/>
            </w:r>
            <w:r w:rsidR="00405C7B">
              <w:rPr>
                <w:noProof/>
                <w:webHidden/>
              </w:rPr>
              <w:fldChar w:fldCharType="begin"/>
            </w:r>
            <w:r w:rsidR="00405C7B">
              <w:rPr>
                <w:noProof/>
                <w:webHidden/>
              </w:rPr>
              <w:instrText xml:space="preserve"> PAGEREF _Toc100657870 \h </w:instrText>
            </w:r>
            <w:r w:rsidR="00405C7B">
              <w:rPr>
                <w:noProof/>
                <w:webHidden/>
              </w:rPr>
            </w:r>
            <w:r w:rsidR="00405C7B">
              <w:rPr>
                <w:noProof/>
                <w:webHidden/>
              </w:rPr>
              <w:fldChar w:fldCharType="separate"/>
            </w:r>
            <w:r w:rsidR="00405C7B">
              <w:rPr>
                <w:noProof/>
                <w:webHidden/>
              </w:rPr>
              <w:t>5</w:t>
            </w:r>
            <w:r w:rsidR="00405C7B">
              <w:rPr>
                <w:noProof/>
                <w:webHidden/>
              </w:rPr>
              <w:fldChar w:fldCharType="end"/>
            </w:r>
          </w:hyperlink>
        </w:p>
        <w:p w14:paraId="4B4C6191" w14:textId="11E41710" w:rsidR="00405C7B" w:rsidRDefault="00254B36">
          <w:pPr>
            <w:pStyle w:val="Inhopg2"/>
            <w:rPr>
              <w:rFonts w:asciiTheme="minorHAnsi" w:eastAsiaTheme="minorEastAsia" w:hAnsiTheme="minorHAnsi" w:cstheme="minorBidi"/>
              <w:noProof/>
              <w:sz w:val="22"/>
              <w:szCs w:val="22"/>
            </w:rPr>
          </w:pPr>
          <w:hyperlink w:anchor="_Toc100657871" w:history="1">
            <w:r w:rsidR="00405C7B" w:rsidRPr="00671E66">
              <w:rPr>
                <w:rStyle w:val="Hyperlink"/>
                <w:rFonts w:ascii="Arial" w:hAnsi="Arial"/>
                <w:noProof/>
                <w:lang w:eastAsia="en-US"/>
              </w:rPr>
              <w:t>1.1.12.</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Webformulieren</w:t>
            </w:r>
            <w:r w:rsidR="00405C7B">
              <w:rPr>
                <w:noProof/>
                <w:webHidden/>
              </w:rPr>
              <w:tab/>
            </w:r>
            <w:r w:rsidR="00405C7B">
              <w:rPr>
                <w:noProof/>
                <w:webHidden/>
              </w:rPr>
              <w:fldChar w:fldCharType="begin"/>
            </w:r>
            <w:r w:rsidR="00405C7B">
              <w:rPr>
                <w:noProof/>
                <w:webHidden/>
              </w:rPr>
              <w:instrText xml:space="preserve"> PAGEREF _Toc100657871 \h </w:instrText>
            </w:r>
            <w:r w:rsidR="00405C7B">
              <w:rPr>
                <w:noProof/>
                <w:webHidden/>
              </w:rPr>
            </w:r>
            <w:r w:rsidR="00405C7B">
              <w:rPr>
                <w:noProof/>
                <w:webHidden/>
              </w:rPr>
              <w:fldChar w:fldCharType="separate"/>
            </w:r>
            <w:r w:rsidR="00405C7B">
              <w:rPr>
                <w:noProof/>
                <w:webHidden/>
              </w:rPr>
              <w:t>5</w:t>
            </w:r>
            <w:r w:rsidR="00405C7B">
              <w:rPr>
                <w:noProof/>
                <w:webHidden/>
              </w:rPr>
              <w:fldChar w:fldCharType="end"/>
            </w:r>
          </w:hyperlink>
        </w:p>
        <w:p w14:paraId="4C47E1A0" w14:textId="691A881F" w:rsidR="00405C7B" w:rsidRDefault="00254B36">
          <w:pPr>
            <w:pStyle w:val="Inhopg2"/>
            <w:rPr>
              <w:rFonts w:asciiTheme="minorHAnsi" w:eastAsiaTheme="minorEastAsia" w:hAnsiTheme="minorHAnsi" w:cstheme="minorBidi"/>
              <w:noProof/>
              <w:sz w:val="22"/>
              <w:szCs w:val="22"/>
            </w:rPr>
          </w:pPr>
          <w:hyperlink w:anchor="_Toc100657872" w:history="1">
            <w:r w:rsidR="00405C7B" w:rsidRPr="00671E66">
              <w:rPr>
                <w:rStyle w:val="Hyperlink"/>
                <w:rFonts w:ascii="Arial" w:hAnsi="Arial"/>
                <w:noProof/>
                <w:lang w:eastAsia="en-US"/>
              </w:rPr>
              <w:t>1.1.13.</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Persoonlijke Internet Pagina (PIP)</w:t>
            </w:r>
            <w:r w:rsidR="00405C7B">
              <w:rPr>
                <w:noProof/>
                <w:webHidden/>
              </w:rPr>
              <w:tab/>
            </w:r>
            <w:r w:rsidR="00405C7B">
              <w:rPr>
                <w:noProof/>
                <w:webHidden/>
              </w:rPr>
              <w:fldChar w:fldCharType="begin"/>
            </w:r>
            <w:r w:rsidR="00405C7B">
              <w:rPr>
                <w:noProof/>
                <w:webHidden/>
              </w:rPr>
              <w:instrText xml:space="preserve"> PAGEREF _Toc100657872 \h </w:instrText>
            </w:r>
            <w:r w:rsidR="00405C7B">
              <w:rPr>
                <w:noProof/>
                <w:webHidden/>
              </w:rPr>
            </w:r>
            <w:r w:rsidR="00405C7B">
              <w:rPr>
                <w:noProof/>
                <w:webHidden/>
              </w:rPr>
              <w:fldChar w:fldCharType="separate"/>
            </w:r>
            <w:r w:rsidR="00405C7B">
              <w:rPr>
                <w:noProof/>
                <w:webHidden/>
              </w:rPr>
              <w:t>5</w:t>
            </w:r>
            <w:r w:rsidR="00405C7B">
              <w:rPr>
                <w:noProof/>
                <w:webHidden/>
              </w:rPr>
              <w:fldChar w:fldCharType="end"/>
            </w:r>
          </w:hyperlink>
        </w:p>
        <w:p w14:paraId="7CA78AD1" w14:textId="6797A381" w:rsidR="00405C7B" w:rsidRDefault="00254B36">
          <w:pPr>
            <w:pStyle w:val="Inhopg2"/>
            <w:rPr>
              <w:rFonts w:asciiTheme="minorHAnsi" w:eastAsiaTheme="minorEastAsia" w:hAnsiTheme="minorHAnsi" w:cstheme="minorBidi"/>
              <w:noProof/>
              <w:sz w:val="22"/>
              <w:szCs w:val="22"/>
            </w:rPr>
          </w:pPr>
          <w:hyperlink w:anchor="_Toc100657873" w:history="1">
            <w:r w:rsidR="00405C7B" w:rsidRPr="00671E66">
              <w:rPr>
                <w:rStyle w:val="Hyperlink"/>
                <w:rFonts w:ascii="Arial" w:hAnsi="Arial"/>
                <w:noProof/>
                <w:lang w:eastAsia="en-US"/>
              </w:rPr>
              <w:t>1.1.14.</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Rapportages</w:t>
            </w:r>
            <w:r w:rsidR="00405C7B">
              <w:rPr>
                <w:noProof/>
                <w:webHidden/>
              </w:rPr>
              <w:tab/>
            </w:r>
            <w:r w:rsidR="00405C7B">
              <w:rPr>
                <w:noProof/>
                <w:webHidden/>
              </w:rPr>
              <w:fldChar w:fldCharType="begin"/>
            </w:r>
            <w:r w:rsidR="00405C7B">
              <w:rPr>
                <w:noProof/>
                <w:webHidden/>
              </w:rPr>
              <w:instrText xml:space="preserve"> PAGEREF _Toc100657873 \h </w:instrText>
            </w:r>
            <w:r w:rsidR="00405C7B">
              <w:rPr>
                <w:noProof/>
                <w:webHidden/>
              </w:rPr>
            </w:r>
            <w:r w:rsidR="00405C7B">
              <w:rPr>
                <w:noProof/>
                <w:webHidden/>
              </w:rPr>
              <w:fldChar w:fldCharType="separate"/>
            </w:r>
            <w:r w:rsidR="00405C7B">
              <w:rPr>
                <w:noProof/>
                <w:webHidden/>
              </w:rPr>
              <w:t>5</w:t>
            </w:r>
            <w:r w:rsidR="00405C7B">
              <w:rPr>
                <w:noProof/>
                <w:webHidden/>
              </w:rPr>
              <w:fldChar w:fldCharType="end"/>
            </w:r>
          </w:hyperlink>
        </w:p>
        <w:p w14:paraId="42857002" w14:textId="09F70571" w:rsidR="00405C7B" w:rsidRDefault="00254B36">
          <w:pPr>
            <w:pStyle w:val="Inhopg2"/>
            <w:rPr>
              <w:rFonts w:asciiTheme="minorHAnsi" w:eastAsiaTheme="minorEastAsia" w:hAnsiTheme="minorHAnsi" w:cstheme="minorBidi"/>
              <w:noProof/>
              <w:sz w:val="22"/>
              <w:szCs w:val="22"/>
            </w:rPr>
          </w:pPr>
          <w:hyperlink w:anchor="_Toc100657874" w:history="1">
            <w:r w:rsidR="00405C7B" w:rsidRPr="00671E66">
              <w:rPr>
                <w:rStyle w:val="Hyperlink"/>
                <w:rFonts w:ascii="Arial" w:hAnsi="Arial"/>
                <w:noProof/>
                <w:lang w:eastAsia="en-US"/>
              </w:rPr>
              <w:t>1.1.15.</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Bestuurlijke besluitvorming</w:t>
            </w:r>
            <w:r w:rsidR="00405C7B">
              <w:rPr>
                <w:noProof/>
                <w:webHidden/>
              </w:rPr>
              <w:tab/>
            </w:r>
            <w:r w:rsidR="00405C7B">
              <w:rPr>
                <w:noProof/>
                <w:webHidden/>
              </w:rPr>
              <w:fldChar w:fldCharType="begin"/>
            </w:r>
            <w:r w:rsidR="00405C7B">
              <w:rPr>
                <w:noProof/>
                <w:webHidden/>
              </w:rPr>
              <w:instrText xml:space="preserve"> PAGEREF _Toc100657874 \h </w:instrText>
            </w:r>
            <w:r w:rsidR="00405C7B">
              <w:rPr>
                <w:noProof/>
                <w:webHidden/>
              </w:rPr>
            </w:r>
            <w:r w:rsidR="00405C7B">
              <w:rPr>
                <w:noProof/>
                <w:webHidden/>
              </w:rPr>
              <w:fldChar w:fldCharType="separate"/>
            </w:r>
            <w:r w:rsidR="00405C7B">
              <w:rPr>
                <w:noProof/>
                <w:webHidden/>
              </w:rPr>
              <w:t>6</w:t>
            </w:r>
            <w:r w:rsidR="00405C7B">
              <w:rPr>
                <w:noProof/>
                <w:webHidden/>
              </w:rPr>
              <w:fldChar w:fldCharType="end"/>
            </w:r>
          </w:hyperlink>
        </w:p>
        <w:p w14:paraId="1426CEC7" w14:textId="2A4BE487" w:rsidR="00405C7B" w:rsidRDefault="00254B36">
          <w:pPr>
            <w:pStyle w:val="Inhopg2"/>
            <w:rPr>
              <w:rFonts w:asciiTheme="minorHAnsi" w:eastAsiaTheme="minorEastAsia" w:hAnsiTheme="minorHAnsi" w:cstheme="minorBidi"/>
              <w:noProof/>
              <w:sz w:val="22"/>
              <w:szCs w:val="22"/>
            </w:rPr>
          </w:pPr>
          <w:hyperlink w:anchor="_Toc100657875" w:history="1">
            <w:r w:rsidR="00405C7B" w:rsidRPr="00671E66">
              <w:rPr>
                <w:rStyle w:val="Hyperlink"/>
                <w:rFonts w:ascii="Arial" w:hAnsi="Arial"/>
                <w:noProof/>
                <w:lang w:eastAsia="en-US"/>
              </w:rPr>
              <w:t>1.2.</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Techniek</w:t>
            </w:r>
            <w:r w:rsidR="00405C7B">
              <w:rPr>
                <w:noProof/>
                <w:webHidden/>
              </w:rPr>
              <w:tab/>
            </w:r>
            <w:r w:rsidR="00405C7B">
              <w:rPr>
                <w:noProof/>
                <w:webHidden/>
              </w:rPr>
              <w:fldChar w:fldCharType="begin"/>
            </w:r>
            <w:r w:rsidR="00405C7B">
              <w:rPr>
                <w:noProof/>
                <w:webHidden/>
              </w:rPr>
              <w:instrText xml:space="preserve"> PAGEREF _Toc100657875 \h </w:instrText>
            </w:r>
            <w:r w:rsidR="00405C7B">
              <w:rPr>
                <w:noProof/>
                <w:webHidden/>
              </w:rPr>
            </w:r>
            <w:r w:rsidR="00405C7B">
              <w:rPr>
                <w:noProof/>
                <w:webHidden/>
              </w:rPr>
              <w:fldChar w:fldCharType="separate"/>
            </w:r>
            <w:r w:rsidR="00405C7B">
              <w:rPr>
                <w:noProof/>
                <w:webHidden/>
              </w:rPr>
              <w:t>6</w:t>
            </w:r>
            <w:r w:rsidR="00405C7B">
              <w:rPr>
                <w:noProof/>
                <w:webHidden/>
              </w:rPr>
              <w:fldChar w:fldCharType="end"/>
            </w:r>
          </w:hyperlink>
        </w:p>
        <w:p w14:paraId="2FD757CC" w14:textId="1A5C0BB3" w:rsidR="00405C7B" w:rsidRDefault="00254B36">
          <w:pPr>
            <w:pStyle w:val="Inhopg2"/>
            <w:rPr>
              <w:rFonts w:asciiTheme="minorHAnsi" w:eastAsiaTheme="minorEastAsia" w:hAnsiTheme="minorHAnsi" w:cstheme="minorBidi"/>
              <w:noProof/>
              <w:sz w:val="22"/>
              <w:szCs w:val="22"/>
            </w:rPr>
          </w:pPr>
          <w:hyperlink w:anchor="_Toc100657876" w:history="1">
            <w:r w:rsidR="00405C7B" w:rsidRPr="00671E66">
              <w:rPr>
                <w:rStyle w:val="Hyperlink"/>
                <w:rFonts w:ascii="Arial" w:hAnsi="Arial"/>
                <w:noProof/>
                <w:lang w:eastAsia="en-US"/>
              </w:rPr>
              <w:t>1.2.1.</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Architectuur en standaarden</w:t>
            </w:r>
            <w:r w:rsidR="00405C7B">
              <w:rPr>
                <w:noProof/>
                <w:webHidden/>
              </w:rPr>
              <w:tab/>
            </w:r>
            <w:r w:rsidR="00405C7B">
              <w:rPr>
                <w:noProof/>
                <w:webHidden/>
              </w:rPr>
              <w:fldChar w:fldCharType="begin"/>
            </w:r>
            <w:r w:rsidR="00405C7B">
              <w:rPr>
                <w:noProof/>
                <w:webHidden/>
              </w:rPr>
              <w:instrText xml:space="preserve"> PAGEREF _Toc100657876 \h </w:instrText>
            </w:r>
            <w:r w:rsidR="00405C7B">
              <w:rPr>
                <w:noProof/>
                <w:webHidden/>
              </w:rPr>
            </w:r>
            <w:r w:rsidR="00405C7B">
              <w:rPr>
                <w:noProof/>
                <w:webHidden/>
              </w:rPr>
              <w:fldChar w:fldCharType="separate"/>
            </w:r>
            <w:r w:rsidR="00405C7B">
              <w:rPr>
                <w:noProof/>
                <w:webHidden/>
              </w:rPr>
              <w:t>6</w:t>
            </w:r>
            <w:r w:rsidR="00405C7B">
              <w:rPr>
                <w:noProof/>
                <w:webHidden/>
              </w:rPr>
              <w:fldChar w:fldCharType="end"/>
            </w:r>
          </w:hyperlink>
        </w:p>
        <w:p w14:paraId="73500D17" w14:textId="2A0E822E" w:rsidR="00405C7B" w:rsidRDefault="00254B36">
          <w:pPr>
            <w:pStyle w:val="Inhopg2"/>
            <w:rPr>
              <w:rFonts w:asciiTheme="minorHAnsi" w:eastAsiaTheme="minorEastAsia" w:hAnsiTheme="minorHAnsi" w:cstheme="minorBidi"/>
              <w:noProof/>
              <w:sz w:val="22"/>
              <w:szCs w:val="22"/>
            </w:rPr>
          </w:pPr>
          <w:hyperlink w:anchor="_Toc100657877" w:history="1">
            <w:r w:rsidR="00405C7B" w:rsidRPr="00671E66">
              <w:rPr>
                <w:rStyle w:val="Hyperlink"/>
                <w:rFonts w:ascii="Arial" w:hAnsi="Arial"/>
                <w:noProof/>
                <w:lang w:eastAsia="en-US"/>
              </w:rPr>
              <w:t>1.2.2.</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Privacy en beveiliging</w:t>
            </w:r>
            <w:r w:rsidR="00405C7B">
              <w:rPr>
                <w:noProof/>
                <w:webHidden/>
              </w:rPr>
              <w:tab/>
            </w:r>
            <w:r w:rsidR="00405C7B">
              <w:rPr>
                <w:noProof/>
                <w:webHidden/>
              </w:rPr>
              <w:fldChar w:fldCharType="begin"/>
            </w:r>
            <w:r w:rsidR="00405C7B">
              <w:rPr>
                <w:noProof/>
                <w:webHidden/>
              </w:rPr>
              <w:instrText xml:space="preserve"> PAGEREF _Toc100657877 \h </w:instrText>
            </w:r>
            <w:r w:rsidR="00405C7B">
              <w:rPr>
                <w:noProof/>
                <w:webHidden/>
              </w:rPr>
            </w:r>
            <w:r w:rsidR="00405C7B">
              <w:rPr>
                <w:noProof/>
                <w:webHidden/>
              </w:rPr>
              <w:fldChar w:fldCharType="separate"/>
            </w:r>
            <w:r w:rsidR="00405C7B">
              <w:rPr>
                <w:noProof/>
                <w:webHidden/>
              </w:rPr>
              <w:t>7</w:t>
            </w:r>
            <w:r w:rsidR="00405C7B">
              <w:rPr>
                <w:noProof/>
                <w:webHidden/>
              </w:rPr>
              <w:fldChar w:fldCharType="end"/>
            </w:r>
          </w:hyperlink>
        </w:p>
        <w:p w14:paraId="61131F58" w14:textId="6B6F2C69" w:rsidR="00405C7B" w:rsidRDefault="00254B36">
          <w:pPr>
            <w:pStyle w:val="Inhopg2"/>
            <w:rPr>
              <w:rFonts w:asciiTheme="minorHAnsi" w:eastAsiaTheme="minorEastAsia" w:hAnsiTheme="minorHAnsi" w:cstheme="minorBidi"/>
              <w:noProof/>
              <w:sz w:val="22"/>
              <w:szCs w:val="22"/>
            </w:rPr>
          </w:pPr>
          <w:hyperlink w:anchor="_Toc100657878" w:history="1">
            <w:r w:rsidR="00405C7B" w:rsidRPr="00671E66">
              <w:rPr>
                <w:rStyle w:val="Hyperlink"/>
                <w:rFonts w:ascii="Arial" w:hAnsi="Arial"/>
                <w:noProof/>
                <w:lang w:eastAsia="en-US"/>
              </w:rPr>
              <w:t>1.2.3.</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Integratie</w:t>
            </w:r>
            <w:r w:rsidR="00405C7B">
              <w:rPr>
                <w:noProof/>
                <w:webHidden/>
              </w:rPr>
              <w:tab/>
            </w:r>
            <w:r w:rsidR="00405C7B">
              <w:rPr>
                <w:noProof/>
                <w:webHidden/>
              </w:rPr>
              <w:fldChar w:fldCharType="begin"/>
            </w:r>
            <w:r w:rsidR="00405C7B">
              <w:rPr>
                <w:noProof/>
                <w:webHidden/>
              </w:rPr>
              <w:instrText xml:space="preserve"> PAGEREF _Toc100657878 \h </w:instrText>
            </w:r>
            <w:r w:rsidR="00405C7B">
              <w:rPr>
                <w:noProof/>
                <w:webHidden/>
              </w:rPr>
            </w:r>
            <w:r w:rsidR="00405C7B">
              <w:rPr>
                <w:noProof/>
                <w:webHidden/>
              </w:rPr>
              <w:fldChar w:fldCharType="separate"/>
            </w:r>
            <w:r w:rsidR="00405C7B">
              <w:rPr>
                <w:noProof/>
                <w:webHidden/>
              </w:rPr>
              <w:t>8</w:t>
            </w:r>
            <w:r w:rsidR="00405C7B">
              <w:rPr>
                <w:noProof/>
                <w:webHidden/>
              </w:rPr>
              <w:fldChar w:fldCharType="end"/>
            </w:r>
          </w:hyperlink>
        </w:p>
        <w:p w14:paraId="35A653B4" w14:textId="41E0F164" w:rsidR="00405C7B" w:rsidRDefault="00254B36">
          <w:pPr>
            <w:pStyle w:val="Inhopg2"/>
            <w:rPr>
              <w:rFonts w:asciiTheme="minorHAnsi" w:eastAsiaTheme="minorEastAsia" w:hAnsiTheme="minorHAnsi" w:cstheme="minorBidi"/>
              <w:noProof/>
              <w:sz w:val="22"/>
              <w:szCs w:val="22"/>
            </w:rPr>
          </w:pPr>
          <w:hyperlink w:anchor="_Toc100657879" w:history="1">
            <w:r w:rsidR="00405C7B" w:rsidRPr="00671E66">
              <w:rPr>
                <w:rStyle w:val="Hyperlink"/>
                <w:rFonts w:ascii="Arial" w:hAnsi="Arial"/>
                <w:noProof/>
                <w:lang w:eastAsia="en-US"/>
              </w:rPr>
              <w:t>1.2.4.</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Common Ground</w:t>
            </w:r>
            <w:r w:rsidR="00405C7B">
              <w:rPr>
                <w:noProof/>
                <w:webHidden/>
              </w:rPr>
              <w:tab/>
            </w:r>
            <w:r w:rsidR="00405C7B">
              <w:rPr>
                <w:noProof/>
                <w:webHidden/>
              </w:rPr>
              <w:fldChar w:fldCharType="begin"/>
            </w:r>
            <w:r w:rsidR="00405C7B">
              <w:rPr>
                <w:noProof/>
                <w:webHidden/>
              </w:rPr>
              <w:instrText xml:space="preserve"> PAGEREF _Toc100657879 \h </w:instrText>
            </w:r>
            <w:r w:rsidR="00405C7B">
              <w:rPr>
                <w:noProof/>
                <w:webHidden/>
              </w:rPr>
            </w:r>
            <w:r w:rsidR="00405C7B">
              <w:rPr>
                <w:noProof/>
                <w:webHidden/>
              </w:rPr>
              <w:fldChar w:fldCharType="separate"/>
            </w:r>
            <w:r w:rsidR="00405C7B">
              <w:rPr>
                <w:noProof/>
                <w:webHidden/>
              </w:rPr>
              <w:t>9</w:t>
            </w:r>
            <w:r w:rsidR="00405C7B">
              <w:rPr>
                <w:noProof/>
                <w:webHidden/>
              </w:rPr>
              <w:fldChar w:fldCharType="end"/>
            </w:r>
          </w:hyperlink>
        </w:p>
        <w:p w14:paraId="48E5E6F9" w14:textId="642FFBF0" w:rsidR="00405C7B" w:rsidRDefault="00254B36">
          <w:pPr>
            <w:pStyle w:val="Inhopg2"/>
            <w:rPr>
              <w:rFonts w:asciiTheme="minorHAnsi" w:eastAsiaTheme="minorEastAsia" w:hAnsiTheme="minorHAnsi" w:cstheme="minorBidi"/>
              <w:noProof/>
              <w:sz w:val="22"/>
              <w:szCs w:val="22"/>
            </w:rPr>
          </w:pPr>
          <w:hyperlink w:anchor="_Toc100657880" w:history="1">
            <w:r w:rsidR="00405C7B" w:rsidRPr="00671E66">
              <w:rPr>
                <w:rStyle w:val="Hyperlink"/>
                <w:rFonts w:ascii="Arial" w:hAnsi="Arial"/>
                <w:noProof/>
                <w:lang w:eastAsia="en-US"/>
              </w:rPr>
              <w:t>1.3.</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Implementatie</w:t>
            </w:r>
            <w:r w:rsidR="00405C7B">
              <w:rPr>
                <w:noProof/>
                <w:webHidden/>
              </w:rPr>
              <w:tab/>
            </w:r>
            <w:r w:rsidR="00405C7B">
              <w:rPr>
                <w:noProof/>
                <w:webHidden/>
              </w:rPr>
              <w:fldChar w:fldCharType="begin"/>
            </w:r>
            <w:r w:rsidR="00405C7B">
              <w:rPr>
                <w:noProof/>
                <w:webHidden/>
              </w:rPr>
              <w:instrText xml:space="preserve"> PAGEREF _Toc100657880 \h </w:instrText>
            </w:r>
            <w:r w:rsidR="00405C7B">
              <w:rPr>
                <w:noProof/>
                <w:webHidden/>
              </w:rPr>
            </w:r>
            <w:r w:rsidR="00405C7B">
              <w:rPr>
                <w:noProof/>
                <w:webHidden/>
              </w:rPr>
              <w:fldChar w:fldCharType="separate"/>
            </w:r>
            <w:r w:rsidR="00405C7B">
              <w:rPr>
                <w:noProof/>
                <w:webHidden/>
              </w:rPr>
              <w:t>9</w:t>
            </w:r>
            <w:r w:rsidR="00405C7B">
              <w:rPr>
                <w:noProof/>
                <w:webHidden/>
              </w:rPr>
              <w:fldChar w:fldCharType="end"/>
            </w:r>
          </w:hyperlink>
        </w:p>
        <w:p w14:paraId="36DABC58" w14:textId="1925478C" w:rsidR="00405C7B" w:rsidRDefault="00254B36">
          <w:pPr>
            <w:pStyle w:val="Inhopg2"/>
            <w:rPr>
              <w:rFonts w:asciiTheme="minorHAnsi" w:eastAsiaTheme="minorEastAsia" w:hAnsiTheme="minorHAnsi" w:cstheme="minorBidi"/>
              <w:noProof/>
              <w:sz w:val="22"/>
              <w:szCs w:val="22"/>
            </w:rPr>
          </w:pPr>
          <w:hyperlink w:anchor="_Toc100657881" w:history="1">
            <w:r w:rsidR="00405C7B" w:rsidRPr="00671E66">
              <w:rPr>
                <w:rStyle w:val="Hyperlink"/>
                <w:rFonts w:ascii="Arial" w:hAnsi="Arial"/>
                <w:noProof/>
                <w:lang w:eastAsia="en-US"/>
              </w:rPr>
              <w:t>1.3.1.</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Installatie en oplevering</w:t>
            </w:r>
            <w:r w:rsidR="00405C7B">
              <w:rPr>
                <w:noProof/>
                <w:webHidden/>
              </w:rPr>
              <w:tab/>
            </w:r>
            <w:r w:rsidR="00405C7B">
              <w:rPr>
                <w:noProof/>
                <w:webHidden/>
              </w:rPr>
              <w:fldChar w:fldCharType="begin"/>
            </w:r>
            <w:r w:rsidR="00405C7B">
              <w:rPr>
                <w:noProof/>
                <w:webHidden/>
              </w:rPr>
              <w:instrText xml:space="preserve"> PAGEREF _Toc100657881 \h </w:instrText>
            </w:r>
            <w:r w:rsidR="00405C7B">
              <w:rPr>
                <w:noProof/>
                <w:webHidden/>
              </w:rPr>
            </w:r>
            <w:r w:rsidR="00405C7B">
              <w:rPr>
                <w:noProof/>
                <w:webHidden/>
              </w:rPr>
              <w:fldChar w:fldCharType="separate"/>
            </w:r>
            <w:r w:rsidR="00405C7B">
              <w:rPr>
                <w:noProof/>
                <w:webHidden/>
              </w:rPr>
              <w:t>9</w:t>
            </w:r>
            <w:r w:rsidR="00405C7B">
              <w:rPr>
                <w:noProof/>
                <w:webHidden/>
              </w:rPr>
              <w:fldChar w:fldCharType="end"/>
            </w:r>
          </w:hyperlink>
        </w:p>
        <w:p w14:paraId="0078464D" w14:textId="1A1EA821" w:rsidR="00405C7B" w:rsidRDefault="00254B36">
          <w:pPr>
            <w:pStyle w:val="Inhopg2"/>
            <w:rPr>
              <w:rFonts w:asciiTheme="minorHAnsi" w:eastAsiaTheme="minorEastAsia" w:hAnsiTheme="minorHAnsi" w:cstheme="minorBidi"/>
              <w:noProof/>
              <w:sz w:val="22"/>
              <w:szCs w:val="22"/>
            </w:rPr>
          </w:pPr>
          <w:hyperlink w:anchor="_Toc100657882" w:history="1">
            <w:r w:rsidR="00405C7B" w:rsidRPr="00671E66">
              <w:rPr>
                <w:rStyle w:val="Hyperlink"/>
                <w:rFonts w:ascii="Arial" w:hAnsi="Arial"/>
                <w:noProof/>
                <w:lang w:eastAsia="en-US"/>
              </w:rPr>
              <w:t>1.3.2.</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Beheer en doorontwikkeling</w:t>
            </w:r>
            <w:r w:rsidR="00405C7B">
              <w:rPr>
                <w:noProof/>
                <w:webHidden/>
              </w:rPr>
              <w:tab/>
            </w:r>
            <w:r w:rsidR="00405C7B">
              <w:rPr>
                <w:noProof/>
                <w:webHidden/>
              </w:rPr>
              <w:fldChar w:fldCharType="begin"/>
            </w:r>
            <w:r w:rsidR="00405C7B">
              <w:rPr>
                <w:noProof/>
                <w:webHidden/>
              </w:rPr>
              <w:instrText xml:space="preserve"> PAGEREF _Toc100657882 \h </w:instrText>
            </w:r>
            <w:r w:rsidR="00405C7B">
              <w:rPr>
                <w:noProof/>
                <w:webHidden/>
              </w:rPr>
            </w:r>
            <w:r w:rsidR="00405C7B">
              <w:rPr>
                <w:noProof/>
                <w:webHidden/>
              </w:rPr>
              <w:fldChar w:fldCharType="separate"/>
            </w:r>
            <w:r w:rsidR="00405C7B">
              <w:rPr>
                <w:noProof/>
                <w:webHidden/>
              </w:rPr>
              <w:t>10</w:t>
            </w:r>
            <w:r w:rsidR="00405C7B">
              <w:rPr>
                <w:noProof/>
                <w:webHidden/>
              </w:rPr>
              <w:fldChar w:fldCharType="end"/>
            </w:r>
          </w:hyperlink>
        </w:p>
        <w:p w14:paraId="212DB2A5" w14:textId="66382852" w:rsidR="00405C7B" w:rsidRDefault="00254B36">
          <w:pPr>
            <w:pStyle w:val="Inhopg2"/>
            <w:rPr>
              <w:rFonts w:asciiTheme="minorHAnsi" w:eastAsiaTheme="minorEastAsia" w:hAnsiTheme="minorHAnsi" w:cstheme="minorBidi"/>
              <w:noProof/>
              <w:sz w:val="22"/>
              <w:szCs w:val="22"/>
            </w:rPr>
          </w:pPr>
          <w:hyperlink w:anchor="_Toc100657883" w:history="1">
            <w:r w:rsidR="00405C7B" w:rsidRPr="00671E66">
              <w:rPr>
                <w:rStyle w:val="Hyperlink"/>
                <w:rFonts w:ascii="Arial" w:hAnsi="Arial"/>
                <w:noProof/>
                <w:lang w:eastAsia="en-US"/>
              </w:rPr>
              <w:t>1.3.3.</w:t>
            </w:r>
            <w:r w:rsidR="00405C7B">
              <w:rPr>
                <w:rFonts w:asciiTheme="minorHAnsi" w:eastAsiaTheme="minorEastAsia" w:hAnsiTheme="minorHAnsi" w:cstheme="minorBidi"/>
                <w:noProof/>
                <w:sz w:val="22"/>
                <w:szCs w:val="22"/>
              </w:rPr>
              <w:tab/>
            </w:r>
            <w:r w:rsidR="00405C7B" w:rsidRPr="00671E66">
              <w:rPr>
                <w:rStyle w:val="Hyperlink"/>
                <w:rFonts w:ascii="Arial" w:hAnsi="Arial"/>
                <w:noProof/>
                <w:lang w:eastAsia="en-US"/>
              </w:rPr>
              <w:t>Service Level Agreement</w:t>
            </w:r>
            <w:r w:rsidR="00405C7B">
              <w:rPr>
                <w:noProof/>
                <w:webHidden/>
              </w:rPr>
              <w:tab/>
            </w:r>
            <w:r w:rsidR="00405C7B">
              <w:rPr>
                <w:noProof/>
                <w:webHidden/>
              </w:rPr>
              <w:fldChar w:fldCharType="begin"/>
            </w:r>
            <w:r w:rsidR="00405C7B">
              <w:rPr>
                <w:noProof/>
                <w:webHidden/>
              </w:rPr>
              <w:instrText xml:space="preserve"> PAGEREF _Toc100657883 \h </w:instrText>
            </w:r>
            <w:r w:rsidR="00405C7B">
              <w:rPr>
                <w:noProof/>
                <w:webHidden/>
              </w:rPr>
            </w:r>
            <w:r w:rsidR="00405C7B">
              <w:rPr>
                <w:noProof/>
                <w:webHidden/>
              </w:rPr>
              <w:fldChar w:fldCharType="separate"/>
            </w:r>
            <w:r w:rsidR="00405C7B">
              <w:rPr>
                <w:noProof/>
                <w:webHidden/>
              </w:rPr>
              <w:t>10</w:t>
            </w:r>
            <w:r w:rsidR="00405C7B">
              <w:rPr>
                <w:noProof/>
                <w:webHidden/>
              </w:rPr>
              <w:fldChar w:fldCharType="end"/>
            </w:r>
          </w:hyperlink>
        </w:p>
        <w:p w14:paraId="329E97C4" w14:textId="25C9C9D8" w:rsidR="00374A39" w:rsidRPr="0086101E" w:rsidRDefault="00374A39" w:rsidP="00374A39">
          <w:pPr>
            <w:rPr>
              <w:rFonts w:ascii="Arial" w:hAnsi="Arial" w:cs="Arial"/>
              <w:sz w:val="20"/>
            </w:rPr>
          </w:pPr>
          <w:r w:rsidRPr="0086101E">
            <w:rPr>
              <w:rFonts w:ascii="Arial" w:hAnsi="Arial" w:cs="Arial"/>
              <w:b/>
              <w:bCs/>
              <w:sz w:val="20"/>
            </w:rPr>
            <w:fldChar w:fldCharType="end"/>
          </w:r>
        </w:p>
      </w:sdtContent>
    </w:sdt>
    <w:p w14:paraId="093100A4" w14:textId="77777777" w:rsidR="00374A39" w:rsidRPr="0086101E" w:rsidRDefault="00374A39" w:rsidP="00374A39">
      <w:pPr>
        <w:rPr>
          <w:rFonts w:ascii="Arial" w:hAnsi="Arial" w:cs="Arial"/>
          <w:sz w:val="20"/>
        </w:rPr>
      </w:pPr>
    </w:p>
    <w:p w14:paraId="37F23D2A" w14:textId="77777777" w:rsidR="00374A39" w:rsidRPr="0086101E" w:rsidRDefault="00374A39" w:rsidP="00374A39">
      <w:pPr>
        <w:rPr>
          <w:rFonts w:ascii="Arial" w:hAnsi="Arial" w:cs="Arial"/>
          <w:sz w:val="20"/>
        </w:rPr>
      </w:pPr>
    </w:p>
    <w:p w14:paraId="632146D4" w14:textId="77777777" w:rsidR="00374A39" w:rsidRPr="0086101E" w:rsidRDefault="00374A39" w:rsidP="00374A39">
      <w:pPr>
        <w:tabs>
          <w:tab w:val="left" w:pos="8381"/>
        </w:tabs>
        <w:rPr>
          <w:rFonts w:ascii="Arial" w:hAnsi="Arial" w:cs="Arial"/>
          <w:sz w:val="20"/>
        </w:rPr>
      </w:pPr>
      <w:r w:rsidRPr="0086101E">
        <w:rPr>
          <w:rFonts w:ascii="Arial" w:hAnsi="Arial" w:cs="Arial"/>
          <w:sz w:val="20"/>
        </w:rPr>
        <w:tab/>
      </w:r>
    </w:p>
    <w:p w14:paraId="0EA7134D" w14:textId="77777777" w:rsidR="00374A39" w:rsidRPr="0086101E" w:rsidRDefault="00374A39" w:rsidP="00374A39">
      <w:pPr>
        <w:tabs>
          <w:tab w:val="left" w:pos="8381"/>
        </w:tabs>
        <w:rPr>
          <w:rFonts w:ascii="Arial" w:hAnsi="Arial" w:cs="Arial"/>
          <w:sz w:val="20"/>
        </w:rPr>
      </w:pPr>
    </w:p>
    <w:p w14:paraId="3A9C341C" w14:textId="77777777" w:rsidR="00374A39" w:rsidRPr="0086101E" w:rsidRDefault="00374A39" w:rsidP="00374A39">
      <w:pPr>
        <w:rPr>
          <w:rFonts w:ascii="Arial" w:hAnsi="Arial" w:cs="Arial"/>
          <w:sz w:val="20"/>
        </w:rPr>
      </w:pPr>
    </w:p>
    <w:p w14:paraId="1587E66C" w14:textId="77777777" w:rsidR="00374A39" w:rsidRPr="0086101E" w:rsidRDefault="00374A39" w:rsidP="00374A39">
      <w:pPr>
        <w:rPr>
          <w:rFonts w:ascii="Arial" w:hAnsi="Arial" w:cs="Arial"/>
          <w:sz w:val="20"/>
        </w:rPr>
      </w:pPr>
    </w:p>
    <w:p w14:paraId="199F8551" w14:textId="77777777" w:rsidR="00374A39" w:rsidRPr="0086101E" w:rsidRDefault="00374A39" w:rsidP="00374A39">
      <w:pPr>
        <w:rPr>
          <w:rFonts w:ascii="Arial" w:hAnsi="Arial" w:cs="Arial"/>
          <w:sz w:val="20"/>
        </w:rPr>
      </w:pPr>
    </w:p>
    <w:p w14:paraId="17CA443A" w14:textId="77777777" w:rsidR="00374A39" w:rsidRPr="0086101E" w:rsidRDefault="00374A39" w:rsidP="00374A39">
      <w:pPr>
        <w:rPr>
          <w:rFonts w:ascii="Arial" w:hAnsi="Arial" w:cs="Arial"/>
          <w:sz w:val="20"/>
        </w:rPr>
      </w:pPr>
    </w:p>
    <w:p w14:paraId="45A829B4" w14:textId="77777777" w:rsidR="00374A39" w:rsidRPr="0086101E" w:rsidRDefault="00374A39" w:rsidP="00374A39">
      <w:pPr>
        <w:rPr>
          <w:rFonts w:ascii="Arial" w:hAnsi="Arial" w:cs="Arial"/>
          <w:sz w:val="20"/>
        </w:rPr>
      </w:pPr>
    </w:p>
    <w:p w14:paraId="5F54C6EA" w14:textId="77777777" w:rsidR="00374A39" w:rsidRPr="0086101E" w:rsidRDefault="00374A39" w:rsidP="00374A39">
      <w:pPr>
        <w:rPr>
          <w:rFonts w:ascii="Arial" w:hAnsi="Arial" w:cs="Arial"/>
          <w:sz w:val="20"/>
        </w:rPr>
      </w:pPr>
    </w:p>
    <w:p w14:paraId="525FE7C2" w14:textId="77777777" w:rsidR="00374A39" w:rsidRPr="0086101E" w:rsidRDefault="00374A39" w:rsidP="00374A39">
      <w:pPr>
        <w:rPr>
          <w:rFonts w:ascii="Arial" w:hAnsi="Arial" w:cs="Arial"/>
          <w:sz w:val="20"/>
        </w:rPr>
      </w:pPr>
    </w:p>
    <w:p w14:paraId="444AD4C5" w14:textId="77777777" w:rsidR="00374A39" w:rsidRPr="0086101E" w:rsidRDefault="00374A39" w:rsidP="00374A39">
      <w:pPr>
        <w:rPr>
          <w:rFonts w:ascii="Arial" w:hAnsi="Arial" w:cs="Arial"/>
          <w:sz w:val="20"/>
        </w:rPr>
      </w:pPr>
    </w:p>
    <w:p w14:paraId="05D15480" w14:textId="77777777" w:rsidR="00374A39" w:rsidRPr="0086101E" w:rsidRDefault="00374A39" w:rsidP="00374A39">
      <w:pPr>
        <w:jc w:val="right"/>
        <w:rPr>
          <w:rFonts w:ascii="Arial" w:hAnsi="Arial" w:cs="Arial"/>
          <w:sz w:val="20"/>
        </w:rPr>
      </w:pPr>
    </w:p>
    <w:p w14:paraId="4AA35830" w14:textId="77777777" w:rsidR="00374A39" w:rsidRPr="0086101E" w:rsidRDefault="00374A39" w:rsidP="00374A39">
      <w:pPr>
        <w:rPr>
          <w:rFonts w:ascii="Arial" w:hAnsi="Arial" w:cs="Arial"/>
          <w:sz w:val="20"/>
        </w:rPr>
      </w:pPr>
    </w:p>
    <w:p w14:paraId="777B1149" w14:textId="77777777" w:rsidR="00374A39" w:rsidRPr="0086101E" w:rsidRDefault="00374A39" w:rsidP="00374A39">
      <w:pPr>
        <w:rPr>
          <w:rFonts w:ascii="Arial" w:hAnsi="Arial" w:cs="Arial"/>
          <w:sz w:val="20"/>
        </w:rPr>
        <w:sectPr w:rsidR="00374A39" w:rsidRPr="0086101E" w:rsidSect="006B4DE2">
          <w:headerReference w:type="even" r:id="rId11"/>
          <w:headerReference w:type="default" r:id="rId12"/>
          <w:footerReference w:type="default" r:id="rId13"/>
          <w:headerReference w:type="first" r:id="rId14"/>
          <w:footerReference w:type="first" r:id="rId15"/>
          <w:pgSz w:w="11906" w:h="16838" w:code="9"/>
          <w:pgMar w:top="1038" w:right="1418" w:bottom="1418" w:left="1418" w:header="709" w:footer="987" w:gutter="0"/>
          <w:pgNumType w:start="1"/>
          <w:cols w:space="708"/>
          <w:titlePg/>
        </w:sectPr>
      </w:pPr>
    </w:p>
    <w:p w14:paraId="593DE43F" w14:textId="77002C52" w:rsidR="00374A39" w:rsidRPr="0086101E" w:rsidRDefault="00374A39" w:rsidP="00374A39">
      <w:pPr>
        <w:pStyle w:val="Kop1MVolg"/>
        <w:tabs>
          <w:tab w:val="left" w:pos="1701"/>
        </w:tabs>
        <w:rPr>
          <w:rFonts w:ascii="Arial" w:hAnsi="Arial"/>
          <w:sz w:val="20"/>
          <w:szCs w:val="20"/>
        </w:rPr>
      </w:pPr>
      <w:r w:rsidRPr="0086101E">
        <w:rPr>
          <w:rFonts w:ascii="Arial" w:hAnsi="Arial"/>
          <w:sz w:val="20"/>
          <w:szCs w:val="20"/>
        </w:rPr>
        <w:t xml:space="preserve"> </w:t>
      </w:r>
    </w:p>
    <w:p w14:paraId="366A39C7" w14:textId="77777777" w:rsidR="00374A39" w:rsidRPr="0086101E" w:rsidRDefault="00374A39" w:rsidP="00374A39">
      <w:pPr>
        <w:rPr>
          <w:rFonts w:ascii="Arial" w:hAnsi="Arial" w:cs="Arial"/>
          <w:b/>
          <w:sz w:val="20"/>
        </w:rPr>
      </w:pPr>
    </w:p>
    <w:p w14:paraId="77E75170" w14:textId="54873960" w:rsidR="00374A39" w:rsidRPr="0086101E" w:rsidRDefault="0036319D" w:rsidP="0036319D">
      <w:pPr>
        <w:spacing w:after="160" w:line="259" w:lineRule="auto"/>
        <w:rPr>
          <w:rFonts w:ascii="Arial" w:hAnsi="Arial" w:cs="Arial"/>
          <w:sz w:val="20"/>
        </w:rPr>
      </w:pPr>
      <w:r>
        <w:rPr>
          <w:rFonts w:ascii="Arial" w:hAnsi="Arial" w:cs="Arial"/>
          <w:sz w:val="20"/>
        </w:rPr>
        <w:br w:type="page"/>
      </w:r>
      <w:bookmarkStart w:id="4" w:name="_Toc437929717"/>
    </w:p>
    <w:bookmarkEnd w:id="4"/>
    <w:p w14:paraId="74DC1199" w14:textId="77777777" w:rsidR="00374A39" w:rsidRPr="0086101E" w:rsidRDefault="00374A39" w:rsidP="00374A39">
      <w:pPr>
        <w:spacing w:line="259" w:lineRule="auto"/>
        <w:rPr>
          <w:rFonts w:ascii="Arial" w:eastAsia="Calibri" w:hAnsi="Arial" w:cs="Arial"/>
          <w:sz w:val="20"/>
          <w:lang w:eastAsia="en-US"/>
        </w:rPr>
      </w:pPr>
    </w:p>
    <w:p w14:paraId="7D5F01DE" w14:textId="77777777" w:rsidR="00374A39" w:rsidRDefault="00374A39" w:rsidP="00F51F3B">
      <w:pPr>
        <w:pStyle w:val="Kop2MVolg"/>
        <w:numPr>
          <w:ilvl w:val="1"/>
          <w:numId w:val="13"/>
        </w:numPr>
        <w:rPr>
          <w:rFonts w:ascii="Arial" w:hAnsi="Arial"/>
          <w:sz w:val="20"/>
          <w:szCs w:val="20"/>
          <w:lang w:eastAsia="en-US"/>
        </w:rPr>
      </w:pPr>
      <w:bookmarkStart w:id="5" w:name="_Toc392010054"/>
      <w:bookmarkStart w:id="6" w:name="_Toc435778108"/>
      <w:bookmarkStart w:id="7" w:name="_Toc437929720"/>
      <w:bookmarkStart w:id="8" w:name="_Toc444613252"/>
      <w:bookmarkStart w:id="9" w:name="_Toc100657859"/>
      <w:r w:rsidRPr="0086101E">
        <w:rPr>
          <w:rFonts w:ascii="Arial" w:hAnsi="Arial"/>
          <w:sz w:val="20"/>
          <w:szCs w:val="20"/>
          <w:lang w:eastAsia="en-US"/>
        </w:rPr>
        <w:t>Functionaliteiten</w:t>
      </w:r>
      <w:bookmarkEnd w:id="5"/>
      <w:bookmarkEnd w:id="6"/>
      <w:bookmarkEnd w:id="7"/>
      <w:bookmarkEnd w:id="8"/>
      <w:bookmarkEnd w:id="9"/>
    </w:p>
    <w:p w14:paraId="0C53FEA9" w14:textId="4A9902A0" w:rsidR="0043548A" w:rsidRPr="0086101E" w:rsidRDefault="0043548A" w:rsidP="0043548A">
      <w:pPr>
        <w:pStyle w:val="Kop2MVolg"/>
        <w:numPr>
          <w:ilvl w:val="2"/>
          <w:numId w:val="13"/>
        </w:numPr>
        <w:rPr>
          <w:rFonts w:ascii="Arial" w:hAnsi="Arial"/>
          <w:sz w:val="20"/>
          <w:szCs w:val="20"/>
          <w:lang w:eastAsia="en-US"/>
        </w:rPr>
      </w:pPr>
      <w:bookmarkStart w:id="10" w:name="_Toc100657860"/>
      <w:r>
        <w:rPr>
          <w:rFonts w:ascii="Arial" w:hAnsi="Arial"/>
          <w:sz w:val="20"/>
          <w:szCs w:val="20"/>
          <w:lang w:eastAsia="en-US"/>
        </w:rPr>
        <w:t>Algemeen</w:t>
      </w:r>
      <w:bookmarkEnd w:id="1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43548A" w:rsidRPr="0043548A" w14:paraId="31C08C15" w14:textId="77777777" w:rsidTr="00622775">
        <w:trPr>
          <w:trHeight w:val="301"/>
        </w:trPr>
        <w:tc>
          <w:tcPr>
            <w:tcW w:w="783" w:type="dxa"/>
          </w:tcPr>
          <w:p w14:paraId="0D5D5B2F" w14:textId="77777777" w:rsidR="0043548A" w:rsidRPr="0043548A" w:rsidRDefault="0043548A" w:rsidP="00622775">
            <w:pPr>
              <w:rPr>
                <w:rFonts w:ascii="Arial" w:eastAsia="Calibri" w:hAnsi="Arial" w:cs="Arial"/>
                <w:b/>
                <w:sz w:val="20"/>
                <w:szCs w:val="20"/>
                <w:lang w:eastAsia="en-US"/>
              </w:rPr>
            </w:pPr>
            <w:r w:rsidRPr="0043548A">
              <w:rPr>
                <w:rFonts w:ascii="Arial" w:eastAsia="Calibri" w:hAnsi="Arial" w:cs="Arial"/>
                <w:b/>
                <w:sz w:val="20"/>
                <w:szCs w:val="20"/>
                <w:lang w:eastAsia="en-US"/>
              </w:rPr>
              <w:t>Nr.</w:t>
            </w:r>
          </w:p>
        </w:tc>
        <w:tc>
          <w:tcPr>
            <w:tcW w:w="8851" w:type="dxa"/>
          </w:tcPr>
          <w:p w14:paraId="517FDFFB" w14:textId="77777777" w:rsidR="0043548A" w:rsidRPr="0043548A" w:rsidRDefault="0043548A" w:rsidP="00622775">
            <w:pPr>
              <w:rPr>
                <w:rFonts w:ascii="Arial" w:eastAsia="Calibri" w:hAnsi="Arial" w:cs="Arial"/>
                <w:b/>
                <w:sz w:val="20"/>
                <w:szCs w:val="20"/>
                <w:lang w:eastAsia="en-US"/>
              </w:rPr>
            </w:pPr>
            <w:r w:rsidRPr="0043548A">
              <w:rPr>
                <w:rFonts w:ascii="Arial" w:eastAsia="Calibri" w:hAnsi="Arial" w:cs="Arial"/>
                <w:b/>
                <w:sz w:val="20"/>
                <w:szCs w:val="20"/>
                <w:lang w:eastAsia="en-US"/>
              </w:rPr>
              <w:t>Omschrijving</w:t>
            </w:r>
          </w:p>
        </w:tc>
      </w:tr>
      <w:tr w:rsidR="0043548A" w:rsidRPr="0043548A" w14:paraId="240DCE96" w14:textId="77777777" w:rsidTr="00622775">
        <w:trPr>
          <w:trHeight w:val="301"/>
        </w:trPr>
        <w:tc>
          <w:tcPr>
            <w:tcW w:w="783" w:type="dxa"/>
          </w:tcPr>
          <w:p w14:paraId="42CACAAF" w14:textId="77777777" w:rsidR="0043548A" w:rsidRPr="0043548A" w:rsidRDefault="0043548A" w:rsidP="00622775">
            <w:pPr>
              <w:numPr>
                <w:ilvl w:val="0"/>
                <w:numId w:val="14"/>
              </w:numPr>
              <w:spacing w:after="160" w:line="360" w:lineRule="auto"/>
              <w:rPr>
                <w:rFonts w:ascii="Arial" w:eastAsia="Calibri" w:hAnsi="Arial" w:cs="Arial"/>
                <w:sz w:val="20"/>
                <w:szCs w:val="20"/>
                <w:lang w:eastAsia="en-US"/>
              </w:rPr>
            </w:pPr>
          </w:p>
        </w:tc>
        <w:tc>
          <w:tcPr>
            <w:tcW w:w="8851" w:type="dxa"/>
          </w:tcPr>
          <w:p w14:paraId="78CE793B" w14:textId="1C46E9FE" w:rsidR="0043548A" w:rsidRPr="0043548A" w:rsidRDefault="0043548A" w:rsidP="0043548A">
            <w:pPr>
              <w:rPr>
                <w:rFonts w:ascii="Arial" w:eastAsia="Calibri" w:hAnsi="Arial" w:cs="Arial"/>
                <w:sz w:val="20"/>
                <w:szCs w:val="20"/>
                <w:lang w:eastAsia="en-US"/>
              </w:rPr>
            </w:pPr>
            <w:r w:rsidRPr="0043548A">
              <w:rPr>
                <w:rFonts w:ascii="Arial" w:eastAsia="Calibri" w:hAnsi="Arial" w:cs="Arial"/>
                <w:sz w:val="20"/>
                <w:szCs w:val="20"/>
                <w:lang w:eastAsia="en-US"/>
              </w:rPr>
              <w:t>De aangeboden Oplossing is direct leverbaar en de levering van alle in de offerte opgenomen onderdelen is gedekt in het prijssjabloon. Alle functionaliteiten zijn live toonbaar tijdens de demonstratie met uitzondering van de externe koppelingen. Als bepaalde functionaliteit specifiek voor deze aanbesteding is ontwikkeld (maatwerk), dan wordt deze in de eerstvolgende release opgenomen als standaardfunctionaliteit van de Oplossing en wordt deze functionaliteit opgenomen in het onderhoudsschema.</w:t>
            </w:r>
          </w:p>
        </w:tc>
      </w:tr>
      <w:tr w:rsidR="00AD7F36" w:rsidRPr="0043548A" w14:paraId="1B4C60AF" w14:textId="77777777" w:rsidTr="00622775">
        <w:trPr>
          <w:trHeight w:val="301"/>
        </w:trPr>
        <w:tc>
          <w:tcPr>
            <w:tcW w:w="783" w:type="dxa"/>
          </w:tcPr>
          <w:p w14:paraId="3E252809" w14:textId="77777777" w:rsidR="00AD7F36" w:rsidRPr="0043548A" w:rsidRDefault="00AD7F36" w:rsidP="00622775">
            <w:pPr>
              <w:numPr>
                <w:ilvl w:val="0"/>
                <w:numId w:val="14"/>
              </w:numPr>
              <w:spacing w:after="160" w:line="360" w:lineRule="auto"/>
              <w:rPr>
                <w:rFonts w:ascii="Arial" w:eastAsia="Calibri" w:hAnsi="Arial" w:cs="Arial"/>
                <w:sz w:val="20"/>
                <w:szCs w:val="20"/>
                <w:lang w:eastAsia="en-US"/>
              </w:rPr>
            </w:pPr>
          </w:p>
        </w:tc>
        <w:tc>
          <w:tcPr>
            <w:tcW w:w="8851" w:type="dxa"/>
          </w:tcPr>
          <w:p w14:paraId="327DB318" w14:textId="2426D820" w:rsidR="00AD7F36" w:rsidRPr="0043548A" w:rsidRDefault="006A18C4" w:rsidP="006A18C4">
            <w:pPr>
              <w:pStyle w:val="EIS"/>
              <w:numPr>
                <w:ilvl w:val="0"/>
                <w:numId w:val="0"/>
              </w:numPr>
              <w:rPr>
                <w:rFonts w:ascii="Arial" w:eastAsia="Calibri" w:hAnsi="Arial" w:cs="Arial"/>
                <w:lang w:eastAsia="en-US"/>
              </w:rPr>
            </w:pPr>
            <w:r w:rsidRPr="006A18C4">
              <w:rPr>
                <w:rFonts w:ascii="Arial" w:eastAsia="Calibri" w:hAnsi="Arial" w:cs="Arial"/>
                <w:lang w:eastAsia="en-US"/>
              </w:rPr>
              <w:t xml:space="preserve">De Opdrachtnemer levert een SLA aan gebaseerd op </w:t>
            </w:r>
            <w:r>
              <w:rPr>
                <w:rFonts w:ascii="Arial" w:eastAsia="Calibri" w:hAnsi="Arial" w:cs="Arial"/>
                <w:lang w:eastAsia="en-US"/>
              </w:rPr>
              <w:t>het</w:t>
            </w:r>
            <w:r w:rsidRPr="006A18C4">
              <w:rPr>
                <w:rFonts w:ascii="Arial" w:eastAsia="Calibri" w:hAnsi="Arial" w:cs="Arial"/>
                <w:lang w:eastAsia="en-US"/>
              </w:rPr>
              <w:t xml:space="preserve"> P</w:t>
            </w:r>
            <w:r>
              <w:rPr>
                <w:rFonts w:ascii="Arial" w:eastAsia="Calibri" w:hAnsi="Arial" w:cs="Arial"/>
                <w:lang w:eastAsia="en-US"/>
              </w:rPr>
              <w:t xml:space="preserve">rogramma </w:t>
            </w:r>
            <w:r w:rsidRPr="006A18C4">
              <w:rPr>
                <w:rFonts w:ascii="Arial" w:eastAsia="Calibri" w:hAnsi="Arial" w:cs="Arial"/>
                <w:lang w:eastAsia="en-US"/>
              </w:rPr>
              <w:t>v</w:t>
            </w:r>
            <w:r>
              <w:rPr>
                <w:rFonts w:ascii="Arial" w:eastAsia="Calibri" w:hAnsi="Arial" w:cs="Arial"/>
                <w:lang w:eastAsia="en-US"/>
              </w:rPr>
              <w:t xml:space="preserve">an </w:t>
            </w:r>
            <w:r w:rsidRPr="006A18C4">
              <w:rPr>
                <w:rFonts w:ascii="Arial" w:eastAsia="Calibri" w:hAnsi="Arial" w:cs="Arial"/>
                <w:lang w:eastAsia="en-US"/>
              </w:rPr>
              <w:t>E</w:t>
            </w:r>
            <w:r>
              <w:rPr>
                <w:rFonts w:ascii="Arial" w:eastAsia="Calibri" w:hAnsi="Arial" w:cs="Arial"/>
                <w:lang w:eastAsia="en-US"/>
              </w:rPr>
              <w:t>isen</w:t>
            </w:r>
            <w:r w:rsidRPr="006A18C4">
              <w:rPr>
                <w:rFonts w:ascii="Arial" w:eastAsia="Calibri" w:hAnsi="Arial" w:cs="Arial"/>
                <w:lang w:eastAsia="en-US"/>
              </w:rPr>
              <w:t>.</w:t>
            </w:r>
          </w:p>
        </w:tc>
      </w:tr>
      <w:tr w:rsidR="00AD7F36" w:rsidRPr="0043548A" w14:paraId="5600BD74" w14:textId="77777777" w:rsidTr="00622775">
        <w:trPr>
          <w:trHeight w:val="301"/>
        </w:trPr>
        <w:tc>
          <w:tcPr>
            <w:tcW w:w="783" w:type="dxa"/>
          </w:tcPr>
          <w:p w14:paraId="3B885013" w14:textId="77777777" w:rsidR="00AD7F36" w:rsidRPr="0043548A" w:rsidRDefault="00AD7F36" w:rsidP="00622775">
            <w:pPr>
              <w:numPr>
                <w:ilvl w:val="0"/>
                <w:numId w:val="14"/>
              </w:numPr>
              <w:spacing w:after="160" w:line="360" w:lineRule="auto"/>
              <w:rPr>
                <w:rFonts w:ascii="Arial" w:eastAsia="Calibri" w:hAnsi="Arial" w:cs="Arial"/>
                <w:sz w:val="20"/>
                <w:szCs w:val="20"/>
                <w:lang w:eastAsia="en-US"/>
              </w:rPr>
            </w:pPr>
          </w:p>
        </w:tc>
        <w:tc>
          <w:tcPr>
            <w:tcW w:w="8851" w:type="dxa"/>
          </w:tcPr>
          <w:p w14:paraId="7774C6EF" w14:textId="4046F946" w:rsidR="00AD7F36" w:rsidRPr="0043548A" w:rsidRDefault="006A18C4" w:rsidP="006A18C4">
            <w:pPr>
              <w:pStyle w:val="EIS"/>
              <w:numPr>
                <w:ilvl w:val="0"/>
                <w:numId w:val="0"/>
              </w:numPr>
              <w:rPr>
                <w:rFonts w:ascii="Arial" w:eastAsia="Calibri" w:hAnsi="Arial" w:cs="Arial"/>
                <w:lang w:eastAsia="en-US"/>
              </w:rPr>
            </w:pPr>
            <w:r w:rsidRPr="006A18C4">
              <w:rPr>
                <w:rFonts w:ascii="Arial" w:eastAsia="Calibri" w:hAnsi="Arial" w:cs="Arial"/>
                <w:lang w:eastAsia="en-US"/>
              </w:rPr>
              <w:t>Een jaarlijkse Third Party Mededeling (TPM)- verklaring ten behoeve van het jaarlijkse ICT-Beveiligingsassessment DigiD of een DigiD groepsaansluiting van Logius is onderdeel van de aanbieding.</w:t>
            </w:r>
          </w:p>
        </w:tc>
      </w:tr>
    </w:tbl>
    <w:p w14:paraId="40D78B13" w14:textId="74D80B8C" w:rsidR="00374A39" w:rsidRPr="0086101E" w:rsidRDefault="00374A39" w:rsidP="00374A39">
      <w:pPr>
        <w:rPr>
          <w:rFonts w:ascii="Arial" w:hAnsi="Arial" w:cs="Arial"/>
          <w:sz w:val="20"/>
          <w:lang w:eastAsia="en-US"/>
        </w:rPr>
      </w:pPr>
    </w:p>
    <w:p w14:paraId="27FF3830" w14:textId="3FBE7FBF" w:rsidR="00374A39" w:rsidRPr="0086101E" w:rsidRDefault="00374A39" w:rsidP="00F51F3B">
      <w:pPr>
        <w:pStyle w:val="Kop2MVolg"/>
        <w:numPr>
          <w:ilvl w:val="2"/>
          <w:numId w:val="13"/>
        </w:numPr>
        <w:rPr>
          <w:rFonts w:ascii="Arial" w:hAnsi="Arial"/>
          <w:sz w:val="20"/>
          <w:szCs w:val="20"/>
          <w:lang w:eastAsia="en-US"/>
        </w:rPr>
      </w:pPr>
      <w:bookmarkStart w:id="11" w:name="_Toc392010055"/>
      <w:bookmarkStart w:id="12" w:name="_Toc435778109"/>
      <w:bookmarkStart w:id="13" w:name="_Toc437929721"/>
      <w:bookmarkStart w:id="14" w:name="_Toc444613253"/>
      <w:bookmarkStart w:id="15" w:name="_Toc100657861"/>
      <w:r w:rsidRPr="0086101E">
        <w:rPr>
          <w:rFonts w:ascii="Arial" w:hAnsi="Arial"/>
          <w:sz w:val="20"/>
          <w:szCs w:val="20"/>
          <w:lang w:eastAsia="en-US"/>
        </w:rPr>
        <w:t>Zaaktypeconfiguratie</w:t>
      </w:r>
      <w:bookmarkEnd w:id="11"/>
      <w:bookmarkEnd w:id="12"/>
      <w:bookmarkEnd w:id="13"/>
      <w:bookmarkEnd w:id="14"/>
      <w:r w:rsidRPr="0086101E">
        <w:rPr>
          <w:rFonts w:ascii="Arial" w:hAnsi="Arial"/>
          <w:sz w:val="20"/>
          <w:szCs w:val="20"/>
          <w:lang w:eastAsia="en-US"/>
        </w:rPr>
        <w:t xml:space="preserve"> (ZTC)</w:t>
      </w:r>
      <w:bookmarkEnd w:id="15"/>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9135"/>
      </w:tblGrid>
      <w:tr w:rsidR="00374A39" w:rsidRPr="00972CB9" w14:paraId="004295C1" w14:textId="77777777" w:rsidTr="7456BAD7">
        <w:trPr>
          <w:trHeight w:val="301"/>
        </w:trPr>
        <w:tc>
          <w:tcPr>
            <w:tcW w:w="783" w:type="dxa"/>
          </w:tcPr>
          <w:p w14:paraId="051B4C94"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9135" w:type="dxa"/>
          </w:tcPr>
          <w:p w14:paraId="035573A8"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374A39" w:rsidRPr="00972CB9" w14:paraId="04D7DF74" w14:textId="77777777" w:rsidTr="7456BAD7">
        <w:trPr>
          <w:trHeight w:val="301"/>
        </w:trPr>
        <w:tc>
          <w:tcPr>
            <w:tcW w:w="783" w:type="dxa"/>
          </w:tcPr>
          <w:p w14:paraId="1577B68D"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9135" w:type="dxa"/>
          </w:tcPr>
          <w:p w14:paraId="2CA303DC" w14:textId="7A1CAB28" w:rsidR="00374A39" w:rsidRPr="0086101E" w:rsidRDefault="00E61C73" w:rsidP="006B4DE2">
            <w:pPr>
              <w:rPr>
                <w:rFonts w:ascii="Arial" w:eastAsia="Calibri" w:hAnsi="Arial" w:cs="Arial"/>
                <w:sz w:val="20"/>
                <w:lang w:eastAsia="en-US"/>
              </w:rPr>
            </w:pPr>
            <w:r>
              <w:rPr>
                <w:rFonts w:ascii="Arial" w:eastAsia="Calibri" w:hAnsi="Arial" w:cs="Arial"/>
                <w:sz w:val="20"/>
                <w:lang w:eastAsia="en-US"/>
              </w:rPr>
              <w:t>Z</w:t>
            </w:r>
            <w:r w:rsidR="00374A39" w:rsidRPr="0086101E">
              <w:rPr>
                <w:rFonts w:ascii="Arial" w:eastAsia="Calibri" w:hAnsi="Arial" w:cs="Arial"/>
                <w:sz w:val="20"/>
                <w:lang w:eastAsia="en-US"/>
              </w:rPr>
              <w:t>aaktypen en webformulieren</w:t>
            </w:r>
            <w:r>
              <w:rPr>
                <w:rFonts w:ascii="Arial" w:eastAsia="Calibri" w:hAnsi="Arial" w:cs="Arial"/>
                <w:sz w:val="20"/>
                <w:lang w:eastAsia="en-US"/>
              </w:rPr>
              <w:t xml:space="preserve"> kunnen</w:t>
            </w:r>
            <w:r w:rsidR="00374A39" w:rsidRPr="0086101E">
              <w:rPr>
                <w:rFonts w:ascii="Arial" w:eastAsia="Calibri" w:hAnsi="Arial" w:cs="Arial"/>
                <w:sz w:val="20"/>
                <w:lang w:eastAsia="en-US"/>
              </w:rPr>
              <w:t xml:space="preserve">, zelfstandig en zonder tussenkomst van de </w:t>
            </w:r>
            <w:r w:rsidR="00C779A1" w:rsidRPr="0086101E">
              <w:rPr>
                <w:rFonts w:ascii="Arial" w:eastAsia="Calibri" w:hAnsi="Arial" w:cs="Arial"/>
                <w:sz w:val="20"/>
                <w:lang w:eastAsia="en-US"/>
              </w:rPr>
              <w:t>O</w:t>
            </w:r>
            <w:r w:rsidR="007B4689" w:rsidRPr="0086101E">
              <w:rPr>
                <w:rFonts w:ascii="Arial" w:eastAsia="Calibri" w:hAnsi="Arial" w:cs="Arial"/>
                <w:sz w:val="20"/>
                <w:lang w:eastAsia="en-US"/>
              </w:rPr>
              <w:t>pdrachtnemer</w:t>
            </w:r>
            <w:r w:rsidR="00374A39" w:rsidRPr="0086101E">
              <w:rPr>
                <w:rFonts w:ascii="Arial" w:eastAsia="Calibri" w:hAnsi="Arial" w:cs="Arial"/>
                <w:sz w:val="20"/>
                <w:lang w:eastAsia="en-US"/>
              </w:rPr>
              <w:t xml:space="preserve">, op basis van </w:t>
            </w:r>
            <w:r w:rsidR="008435A9" w:rsidRPr="0086101E">
              <w:rPr>
                <w:rFonts w:ascii="Arial" w:eastAsia="Calibri" w:hAnsi="Arial" w:cs="Arial"/>
                <w:sz w:val="20"/>
                <w:lang w:eastAsia="en-US"/>
              </w:rPr>
              <w:t>z</w:t>
            </w:r>
            <w:r w:rsidR="00A83D13" w:rsidRPr="0086101E">
              <w:rPr>
                <w:rFonts w:ascii="Arial" w:eastAsia="Calibri" w:hAnsi="Arial" w:cs="Arial"/>
                <w:sz w:val="20"/>
                <w:lang w:eastAsia="en-US"/>
              </w:rPr>
              <w:t>ero</w:t>
            </w:r>
            <w:r w:rsidR="00BB5934" w:rsidRPr="0086101E">
              <w:rPr>
                <w:rFonts w:ascii="Arial" w:eastAsia="Calibri" w:hAnsi="Arial" w:cs="Arial"/>
                <w:sz w:val="20"/>
                <w:lang w:eastAsia="en-US"/>
              </w:rPr>
              <w:t xml:space="preserve"> coding</w:t>
            </w:r>
            <w:r w:rsidR="00374A39" w:rsidRPr="0086101E">
              <w:rPr>
                <w:rFonts w:ascii="Arial" w:eastAsia="Calibri" w:hAnsi="Arial" w:cs="Arial"/>
                <w:sz w:val="20"/>
                <w:lang w:eastAsia="en-US"/>
              </w:rPr>
              <w:t xml:space="preserve"> volledig worden ingericht.</w:t>
            </w:r>
          </w:p>
        </w:tc>
      </w:tr>
      <w:tr w:rsidR="00374A39" w:rsidRPr="00972CB9" w14:paraId="66E6CA95" w14:textId="77777777" w:rsidTr="7456BAD7">
        <w:trPr>
          <w:trHeight w:val="425"/>
        </w:trPr>
        <w:tc>
          <w:tcPr>
            <w:tcW w:w="783" w:type="dxa"/>
          </w:tcPr>
          <w:p w14:paraId="68A42A99"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9135" w:type="dxa"/>
          </w:tcPr>
          <w:p w14:paraId="7D031807" w14:textId="06DF035E"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In de ZTC van de Oplossing is het mogelijk om bij elk statustype van een zaaktype</w:t>
            </w:r>
            <w:r w:rsidR="00290734">
              <w:rPr>
                <w:rFonts w:ascii="Arial" w:eastAsia="Calibri" w:hAnsi="Arial" w:cs="Arial"/>
                <w:sz w:val="20"/>
                <w:lang w:eastAsia="en-US"/>
              </w:rPr>
              <w:t>,</w:t>
            </w:r>
            <w:r w:rsidRPr="0086101E">
              <w:rPr>
                <w:rFonts w:ascii="Arial" w:eastAsia="Calibri" w:hAnsi="Arial" w:cs="Arial"/>
                <w:sz w:val="20"/>
                <w:lang w:eastAsia="en-US"/>
              </w:rPr>
              <w:t xml:space="preserve"> voordat de betreffende statusovergang </w:t>
            </w:r>
            <w:r w:rsidR="0015650C" w:rsidRPr="0086101E">
              <w:rPr>
                <w:rFonts w:ascii="Arial" w:eastAsia="Calibri" w:hAnsi="Arial" w:cs="Arial"/>
                <w:sz w:val="20"/>
                <w:lang w:eastAsia="en-US"/>
              </w:rPr>
              <w:t>kan worden gezet</w:t>
            </w:r>
            <w:r w:rsidR="00290734">
              <w:rPr>
                <w:rFonts w:ascii="Arial" w:eastAsia="Calibri" w:hAnsi="Arial" w:cs="Arial"/>
                <w:sz w:val="20"/>
                <w:lang w:eastAsia="en-US"/>
              </w:rPr>
              <w:t>,</w:t>
            </w:r>
            <w:r w:rsidR="0015650C" w:rsidRPr="0086101E">
              <w:rPr>
                <w:rFonts w:ascii="Arial" w:eastAsia="Calibri" w:hAnsi="Arial" w:cs="Arial"/>
                <w:sz w:val="20"/>
                <w:lang w:eastAsia="en-US"/>
              </w:rPr>
              <w:t xml:space="preserve"> te definiëren:</w:t>
            </w:r>
          </w:p>
          <w:p w14:paraId="7ABDCCAF" w14:textId="603E0854" w:rsidR="00374A39" w:rsidRPr="0086101E" w:rsidRDefault="00374A39" w:rsidP="00F51F3B">
            <w:pPr>
              <w:numPr>
                <w:ilvl w:val="0"/>
                <w:numId w:val="16"/>
              </w:numPr>
              <w:contextualSpacing/>
              <w:rPr>
                <w:rFonts w:ascii="Arial" w:eastAsia="Calibri" w:hAnsi="Arial" w:cs="Arial"/>
                <w:sz w:val="20"/>
                <w:lang w:eastAsia="en-US"/>
              </w:rPr>
            </w:pPr>
            <w:r w:rsidRPr="0086101E">
              <w:rPr>
                <w:rFonts w:ascii="Arial" w:eastAsia="Calibri" w:hAnsi="Arial" w:cs="Arial"/>
                <w:sz w:val="20"/>
                <w:lang w:eastAsia="en-US"/>
              </w:rPr>
              <w:t>welke documenttypen verplicht in het zaakdossier</w:t>
            </w:r>
            <w:r w:rsidR="0015650C" w:rsidRPr="0086101E">
              <w:rPr>
                <w:rFonts w:ascii="Arial" w:eastAsia="Calibri" w:hAnsi="Arial" w:cs="Arial"/>
                <w:sz w:val="20"/>
                <w:lang w:eastAsia="en-US"/>
              </w:rPr>
              <w:t xml:space="preserve"> moeten voorkomen;</w:t>
            </w:r>
          </w:p>
          <w:p w14:paraId="5E62576C" w14:textId="60CEF95B" w:rsidR="00374A39" w:rsidRPr="0086101E" w:rsidRDefault="0015650C" w:rsidP="00F51F3B">
            <w:pPr>
              <w:numPr>
                <w:ilvl w:val="0"/>
                <w:numId w:val="16"/>
              </w:numPr>
              <w:contextualSpacing/>
              <w:rPr>
                <w:rFonts w:ascii="Arial" w:eastAsia="Calibri" w:hAnsi="Arial" w:cs="Arial"/>
                <w:sz w:val="20"/>
                <w:lang w:eastAsia="en-US"/>
              </w:rPr>
            </w:pPr>
            <w:r w:rsidRPr="0086101E">
              <w:rPr>
                <w:rFonts w:ascii="Arial" w:eastAsia="Calibri" w:hAnsi="Arial" w:cs="Arial"/>
                <w:sz w:val="20"/>
                <w:lang w:eastAsia="en-US"/>
              </w:rPr>
              <w:t>w</w:t>
            </w:r>
            <w:r w:rsidR="00374A39" w:rsidRPr="0086101E">
              <w:rPr>
                <w:rFonts w:ascii="Arial" w:eastAsia="Calibri" w:hAnsi="Arial" w:cs="Arial"/>
                <w:sz w:val="20"/>
                <w:lang w:eastAsia="en-US"/>
              </w:rPr>
              <w:t>elke zaakattributen en zaakeigenschappen een waarde moet</w:t>
            </w:r>
            <w:r w:rsidRPr="0086101E">
              <w:rPr>
                <w:rFonts w:ascii="Arial" w:eastAsia="Calibri" w:hAnsi="Arial" w:cs="Arial"/>
                <w:sz w:val="20"/>
                <w:lang w:eastAsia="en-US"/>
              </w:rPr>
              <w:t>en hebben;</w:t>
            </w:r>
          </w:p>
          <w:p w14:paraId="4F049BDD" w14:textId="6D6863AA" w:rsidR="00374A39" w:rsidRDefault="00374A39" w:rsidP="00F51F3B">
            <w:pPr>
              <w:numPr>
                <w:ilvl w:val="0"/>
                <w:numId w:val="16"/>
              </w:numPr>
              <w:contextualSpacing/>
              <w:rPr>
                <w:rFonts w:ascii="Arial" w:eastAsia="Calibri" w:hAnsi="Arial" w:cs="Arial"/>
                <w:sz w:val="20"/>
                <w:lang w:eastAsia="en-US"/>
              </w:rPr>
            </w:pPr>
            <w:r w:rsidRPr="0086101E">
              <w:rPr>
                <w:rFonts w:ascii="Arial" w:eastAsia="Calibri" w:hAnsi="Arial" w:cs="Arial"/>
                <w:sz w:val="20"/>
                <w:lang w:eastAsia="en-US"/>
              </w:rPr>
              <w:t>welke checklist</w:t>
            </w:r>
            <w:r w:rsidR="00FC230E" w:rsidRPr="0086101E">
              <w:rPr>
                <w:rFonts w:ascii="Arial" w:eastAsia="Calibri" w:hAnsi="Arial" w:cs="Arial"/>
                <w:sz w:val="20"/>
                <w:lang w:eastAsia="en-US"/>
              </w:rPr>
              <w:t>items</w:t>
            </w:r>
            <w:r w:rsidRPr="0086101E">
              <w:rPr>
                <w:rFonts w:ascii="Arial" w:eastAsia="Calibri" w:hAnsi="Arial" w:cs="Arial"/>
                <w:sz w:val="20"/>
                <w:lang w:eastAsia="en-US"/>
              </w:rPr>
              <w:t xml:space="preserve"> </w:t>
            </w:r>
            <w:r w:rsidR="0015650C" w:rsidRPr="0086101E">
              <w:rPr>
                <w:rFonts w:ascii="Arial" w:eastAsia="Calibri" w:hAnsi="Arial" w:cs="Arial"/>
                <w:sz w:val="20"/>
                <w:lang w:eastAsia="en-US"/>
              </w:rPr>
              <w:t>doorlopen moeten worden</w:t>
            </w:r>
            <w:r w:rsidR="004B4DC8">
              <w:rPr>
                <w:rFonts w:ascii="Arial" w:eastAsia="Calibri" w:hAnsi="Arial" w:cs="Arial"/>
                <w:sz w:val="20"/>
                <w:lang w:eastAsia="en-US"/>
              </w:rPr>
              <w:t>;</w:t>
            </w:r>
          </w:p>
          <w:p w14:paraId="7DC0C231" w14:textId="7EEFCFFF" w:rsidR="00FA05C7" w:rsidRPr="0086101E" w:rsidRDefault="004B4DC8" w:rsidP="00F51F3B">
            <w:pPr>
              <w:numPr>
                <w:ilvl w:val="0"/>
                <w:numId w:val="16"/>
              </w:numPr>
              <w:contextualSpacing/>
              <w:rPr>
                <w:rFonts w:ascii="Arial" w:eastAsia="Calibri" w:hAnsi="Arial" w:cs="Arial"/>
                <w:sz w:val="20"/>
                <w:lang w:eastAsia="en-US"/>
              </w:rPr>
            </w:pPr>
            <w:r>
              <w:rPr>
                <w:rFonts w:ascii="Arial" w:eastAsia="Calibri" w:hAnsi="Arial" w:cs="Arial"/>
                <w:sz w:val="20"/>
                <w:lang w:eastAsia="en-US"/>
              </w:rPr>
              <w:t>w</w:t>
            </w:r>
            <w:r w:rsidR="00FA05C7" w:rsidRPr="0098335B">
              <w:rPr>
                <w:rFonts w:ascii="Arial" w:eastAsia="Calibri" w:hAnsi="Arial" w:cs="Arial"/>
                <w:sz w:val="20"/>
                <w:lang w:eastAsia="en-US"/>
              </w:rPr>
              <w:t>elke velden verplicht ingevuld moeten worden en welke niet.</w:t>
            </w:r>
          </w:p>
        </w:tc>
      </w:tr>
      <w:tr w:rsidR="0043435E" w:rsidRPr="00972CB9" w14:paraId="3849CDBA" w14:textId="77777777" w:rsidTr="7456BAD7">
        <w:trPr>
          <w:trHeight w:val="425"/>
        </w:trPr>
        <w:tc>
          <w:tcPr>
            <w:tcW w:w="783" w:type="dxa"/>
          </w:tcPr>
          <w:p w14:paraId="443CBC35" w14:textId="77777777" w:rsidR="0043435E" w:rsidRPr="0086101E" w:rsidRDefault="0043435E" w:rsidP="00F51F3B">
            <w:pPr>
              <w:numPr>
                <w:ilvl w:val="0"/>
                <w:numId w:val="14"/>
              </w:numPr>
              <w:spacing w:after="160" w:line="360" w:lineRule="auto"/>
              <w:rPr>
                <w:rFonts w:ascii="Arial" w:eastAsia="Calibri" w:hAnsi="Arial" w:cs="Arial"/>
                <w:sz w:val="20"/>
                <w:lang w:eastAsia="en-US"/>
              </w:rPr>
            </w:pPr>
          </w:p>
        </w:tc>
        <w:tc>
          <w:tcPr>
            <w:tcW w:w="9135" w:type="dxa"/>
          </w:tcPr>
          <w:p w14:paraId="690D24CD" w14:textId="6EDF4BFE" w:rsidR="0043435E" w:rsidRPr="0086101E" w:rsidRDefault="0043435E" w:rsidP="006B4DE2">
            <w:pPr>
              <w:rPr>
                <w:rFonts w:ascii="Arial" w:eastAsia="Calibri" w:hAnsi="Arial" w:cs="Arial"/>
                <w:sz w:val="20"/>
                <w:lang w:eastAsia="en-US"/>
              </w:rPr>
            </w:pPr>
            <w:r>
              <w:rPr>
                <w:rFonts w:ascii="Arial" w:eastAsia="Calibri" w:hAnsi="Arial" w:cs="Arial"/>
                <w:sz w:val="20"/>
                <w:lang w:eastAsia="en-US"/>
              </w:rPr>
              <w:t xml:space="preserve">In de ZTC kan per fase een andere behandelaar worden geconfigureerd waardoor bij </w:t>
            </w:r>
            <w:r w:rsidR="000C6FF7">
              <w:rPr>
                <w:rFonts w:ascii="Arial" w:eastAsia="Calibri" w:hAnsi="Arial" w:cs="Arial"/>
                <w:sz w:val="20"/>
                <w:lang w:eastAsia="en-US"/>
              </w:rPr>
              <w:t>de overgang naar de volgende</w:t>
            </w:r>
            <w:r>
              <w:rPr>
                <w:rFonts w:ascii="Arial" w:eastAsia="Calibri" w:hAnsi="Arial" w:cs="Arial"/>
                <w:sz w:val="20"/>
                <w:lang w:eastAsia="en-US"/>
              </w:rPr>
              <w:t xml:space="preserve"> status de behandelaar </w:t>
            </w:r>
            <w:r w:rsidR="000C6FF7">
              <w:rPr>
                <w:rFonts w:ascii="Arial" w:eastAsia="Calibri" w:hAnsi="Arial" w:cs="Arial"/>
                <w:sz w:val="20"/>
                <w:lang w:eastAsia="en-US"/>
              </w:rPr>
              <w:t>automatisch wordt gewijzigd</w:t>
            </w:r>
            <w:r>
              <w:rPr>
                <w:rFonts w:ascii="Arial" w:eastAsia="Calibri" w:hAnsi="Arial" w:cs="Arial"/>
                <w:sz w:val="20"/>
                <w:lang w:eastAsia="en-US"/>
              </w:rPr>
              <w:t xml:space="preserve">. </w:t>
            </w:r>
            <w:r w:rsidR="008B00F4">
              <w:rPr>
                <w:rFonts w:ascii="Arial" w:eastAsia="Calibri" w:hAnsi="Arial" w:cs="Arial"/>
                <w:sz w:val="20"/>
                <w:lang w:eastAsia="en-US"/>
              </w:rPr>
              <w:t>De behandelaar/groep behandelaren kan automatisch worden bepaald op basis van een kenmerk.</w:t>
            </w:r>
          </w:p>
        </w:tc>
      </w:tr>
      <w:tr w:rsidR="00E65B6E" w:rsidRPr="00972CB9" w14:paraId="7196B887" w14:textId="77777777" w:rsidTr="7456BAD7">
        <w:trPr>
          <w:trHeight w:val="301"/>
        </w:trPr>
        <w:tc>
          <w:tcPr>
            <w:tcW w:w="783" w:type="dxa"/>
          </w:tcPr>
          <w:p w14:paraId="687EE422" w14:textId="77777777" w:rsidR="00E65B6E" w:rsidRPr="0086101E" w:rsidRDefault="00E65B6E" w:rsidP="00F51F3B">
            <w:pPr>
              <w:numPr>
                <w:ilvl w:val="0"/>
                <w:numId w:val="14"/>
              </w:numPr>
              <w:spacing w:after="160" w:line="360" w:lineRule="auto"/>
              <w:rPr>
                <w:rFonts w:ascii="Arial" w:eastAsia="Calibri" w:hAnsi="Arial" w:cs="Arial"/>
                <w:sz w:val="20"/>
                <w:lang w:eastAsia="en-US"/>
              </w:rPr>
            </w:pPr>
          </w:p>
        </w:tc>
        <w:tc>
          <w:tcPr>
            <w:tcW w:w="9135" w:type="dxa"/>
          </w:tcPr>
          <w:p w14:paraId="6702CD9C" w14:textId="34377AF9" w:rsidR="00E65B6E" w:rsidRPr="0086101E" w:rsidRDefault="00E65B6E" w:rsidP="006B4DE2">
            <w:pPr>
              <w:rPr>
                <w:rFonts w:ascii="Arial" w:eastAsia="Calibri" w:hAnsi="Arial" w:cs="Arial"/>
                <w:sz w:val="20"/>
                <w:lang w:eastAsia="en-US"/>
              </w:rPr>
            </w:pPr>
            <w:r w:rsidRPr="00CF2555">
              <w:rPr>
                <w:rFonts w:ascii="Arial" w:eastAsia="Calibri" w:hAnsi="Arial" w:cs="Arial"/>
                <w:sz w:val="20"/>
                <w:lang w:eastAsia="en-US"/>
              </w:rPr>
              <w:t xml:space="preserve">De Oplossing ondersteunt dat de content van de i-Navigator hergebruikt kan worden in het zaaksysteem waarbij verdere inrichting van de zaaktypen in de Oplossing mogelijk is. De ZTC van de Oplossing kan in het geheel </w:t>
            </w:r>
            <w:r w:rsidR="00E948F2" w:rsidRPr="00CF2555">
              <w:rPr>
                <w:rFonts w:ascii="Arial" w:eastAsia="Calibri" w:hAnsi="Arial" w:cs="Arial"/>
                <w:sz w:val="20"/>
                <w:lang w:eastAsia="en-US"/>
              </w:rPr>
              <w:t xml:space="preserve">of per zaaktype </w:t>
            </w:r>
            <w:r w:rsidRPr="00CF2555">
              <w:rPr>
                <w:rFonts w:ascii="Arial" w:eastAsia="Calibri" w:hAnsi="Arial" w:cs="Arial"/>
                <w:sz w:val="20"/>
                <w:lang w:eastAsia="en-US"/>
              </w:rPr>
              <w:t>worden geüpdate</w:t>
            </w:r>
            <w:r w:rsidR="000C6FF7" w:rsidRPr="00CF2555">
              <w:rPr>
                <w:rFonts w:ascii="Arial" w:eastAsia="Calibri" w:hAnsi="Arial" w:cs="Arial"/>
                <w:sz w:val="20"/>
                <w:lang w:eastAsia="en-US"/>
              </w:rPr>
              <w:t>t</w:t>
            </w:r>
            <w:r w:rsidRPr="00CF2555">
              <w:rPr>
                <w:rFonts w:ascii="Arial" w:eastAsia="Calibri" w:hAnsi="Arial" w:cs="Arial"/>
                <w:sz w:val="20"/>
                <w:lang w:eastAsia="en-US"/>
              </w:rPr>
              <w:t xml:space="preserve"> aan de hand van wijzigingen in de i-Navigator</w:t>
            </w:r>
            <w:r w:rsidR="00E948F2" w:rsidRPr="00CF2555">
              <w:rPr>
                <w:rFonts w:ascii="Arial" w:eastAsia="Calibri" w:hAnsi="Arial" w:cs="Arial"/>
                <w:sz w:val="20"/>
                <w:lang w:eastAsia="en-US"/>
              </w:rPr>
              <w:t>.</w:t>
            </w:r>
          </w:p>
        </w:tc>
      </w:tr>
      <w:tr w:rsidR="00374A39" w:rsidRPr="00972CB9" w14:paraId="0910198D" w14:textId="77777777" w:rsidTr="7456BAD7">
        <w:trPr>
          <w:trHeight w:val="301"/>
        </w:trPr>
        <w:tc>
          <w:tcPr>
            <w:tcW w:w="783" w:type="dxa"/>
          </w:tcPr>
          <w:p w14:paraId="3EF6AED7"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9135" w:type="dxa"/>
          </w:tcPr>
          <w:p w14:paraId="189E397C" w14:textId="5D12344A"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In de ZTC kan bij elk zaaktype worden geconfigureerd welke zaaktypen daarbij als vervolg- of deelzaak aangemaakt kunnen c.q. moeten worden. Een </w:t>
            </w:r>
            <w:r w:rsidR="00FC230E" w:rsidRPr="0086101E">
              <w:rPr>
                <w:rFonts w:ascii="Arial" w:eastAsia="Calibri" w:hAnsi="Arial" w:cs="Arial"/>
                <w:sz w:val="20"/>
                <w:lang w:eastAsia="en-US"/>
              </w:rPr>
              <w:t xml:space="preserve">vervolg- of </w:t>
            </w:r>
            <w:r w:rsidRPr="0086101E">
              <w:rPr>
                <w:rFonts w:ascii="Arial" w:eastAsia="Calibri" w:hAnsi="Arial" w:cs="Arial"/>
                <w:sz w:val="20"/>
                <w:lang w:eastAsia="en-US"/>
              </w:rPr>
              <w:t xml:space="preserve">deelzaak gedraagt zich volledig als een zaak, </w:t>
            </w:r>
            <w:r w:rsidR="006F25AC">
              <w:rPr>
                <w:rFonts w:ascii="Arial" w:eastAsia="Calibri" w:hAnsi="Arial" w:cs="Arial"/>
                <w:sz w:val="20"/>
                <w:lang w:eastAsia="en-US"/>
              </w:rPr>
              <w:t>inclusief</w:t>
            </w:r>
            <w:r w:rsidRPr="0086101E">
              <w:rPr>
                <w:rFonts w:ascii="Arial" w:eastAsia="Calibri" w:hAnsi="Arial" w:cs="Arial"/>
                <w:sz w:val="20"/>
                <w:lang w:eastAsia="en-US"/>
              </w:rPr>
              <w:t xml:space="preserve"> de mogelijkheid om daar weer deelzaken</w:t>
            </w:r>
            <w:r w:rsidR="00F8601F">
              <w:rPr>
                <w:rFonts w:ascii="Arial" w:eastAsia="Calibri" w:hAnsi="Arial" w:cs="Arial"/>
                <w:sz w:val="20"/>
                <w:lang w:eastAsia="en-US"/>
              </w:rPr>
              <w:t xml:space="preserve"> met een </w:t>
            </w:r>
            <w:r w:rsidR="006E7AE5">
              <w:rPr>
                <w:rFonts w:ascii="Arial" w:eastAsia="Calibri" w:hAnsi="Arial" w:cs="Arial"/>
                <w:sz w:val="20"/>
                <w:lang w:eastAsia="en-US"/>
              </w:rPr>
              <w:t>minimum</w:t>
            </w:r>
            <w:r w:rsidR="00F8601F">
              <w:rPr>
                <w:rFonts w:ascii="Arial" w:eastAsia="Calibri" w:hAnsi="Arial" w:cs="Arial"/>
                <w:sz w:val="20"/>
                <w:lang w:eastAsia="en-US"/>
              </w:rPr>
              <w:t xml:space="preserve"> van </w:t>
            </w:r>
            <w:r w:rsidR="006E7AE5">
              <w:rPr>
                <w:rFonts w:ascii="Arial" w:eastAsia="Calibri" w:hAnsi="Arial" w:cs="Arial"/>
                <w:sz w:val="20"/>
                <w:lang w:eastAsia="en-US"/>
              </w:rPr>
              <w:t>3</w:t>
            </w:r>
            <w:r w:rsidR="00F8601F">
              <w:rPr>
                <w:rFonts w:ascii="Arial" w:eastAsia="Calibri" w:hAnsi="Arial" w:cs="Arial"/>
                <w:sz w:val="20"/>
                <w:lang w:eastAsia="en-US"/>
              </w:rPr>
              <w:t xml:space="preserve"> niveaus</w:t>
            </w:r>
            <w:r w:rsidRPr="0086101E">
              <w:rPr>
                <w:rFonts w:ascii="Arial" w:eastAsia="Calibri" w:hAnsi="Arial" w:cs="Arial"/>
                <w:sz w:val="20"/>
                <w:lang w:eastAsia="en-US"/>
              </w:rPr>
              <w:t xml:space="preserve"> onder te creëren.</w:t>
            </w:r>
          </w:p>
        </w:tc>
      </w:tr>
    </w:tbl>
    <w:p w14:paraId="144FFE17" w14:textId="77777777" w:rsidR="00374A39" w:rsidRPr="0086101E" w:rsidRDefault="00374A39" w:rsidP="00374A39">
      <w:pPr>
        <w:spacing w:line="259" w:lineRule="auto"/>
        <w:rPr>
          <w:rFonts w:ascii="Arial" w:eastAsia="Calibri" w:hAnsi="Arial" w:cs="Arial"/>
          <w:sz w:val="20"/>
          <w:lang w:eastAsia="en-US"/>
        </w:rPr>
      </w:pPr>
    </w:p>
    <w:p w14:paraId="5BD368E8" w14:textId="77777777" w:rsidR="00374A39" w:rsidRPr="0086101E" w:rsidRDefault="00374A39" w:rsidP="00F51F3B">
      <w:pPr>
        <w:pStyle w:val="Kop2MVolg"/>
        <w:numPr>
          <w:ilvl w:val="2"/>
          <w:numId w:val="13"/>
        </w:numPr>
        <w:rPr>
          <w:rFonts w:ascii="Arial" w:hAnsi="Arial"/>
          <w:sz w:val="20"/>
          <w:szCs w:val="20"/>
          <w:lang w:eastAsia="en-US"/>
        </w:rPr>
      </w:pPr>
      <w:bookmarkStart w:id="16" w:name="_Toc392010056"/>
      <w:bookmarkStart w:id="17" w:name="_Toc435778110"/>
      <w:bookmarkStart w:id="18" w:name="_Toc437929722"/>
      <w:bookmarkStart w:id="19" w:name="_Toc444613254"/>
      <w:bookmarkStart w:id="20" w:name="_Toc100657862"/>
      <w:r w:rsidRPr="0086101E">
        <w:rPr>
          <w:rFonts w:ascii="Arial" w:hAnsi="Arial"/>
          <w:sz w:val="20"/>
          <w:szCs w:val="20"/>
          <w:lang w:eastAsia="en-US"/>
        </w:rPr>
        <w:t>Zaakregistratie</w:t>
      </w:r>
      <w:bookmarkEnd w:id="16"/>
      <w:bookmarkEnd w:id="17"/>
      <w:bookmarkEnd w:id="18"/>
      <w:bookmarkEnd w:id="19"/>
      <w:bookmarkEnd w:id="2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297B86DB" w14:textId="77777777" w:rsidTr="006B4DE2">
        <w:trPr>
          <w:trHeight w:val="301"/>
        </w:trPr>
        <w:tc>
          <w:tcPr>
            <w:tcW w:w="783" w:type="dxa"/>
          </w:tcPr>
          <w:p w14:paraId="586C8118"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55A15660"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9A0CA3" w:rsidRPr="00972CB9" w14:paraId="6604DEC9" w14:textId="77777777" w:rsidTr="006B4DE2">
        <w:trPr>
          <w:trHeight w:val="301"/>
        </w:trPr>
        <w:tc>
          <w:tcPr>
            <w:tcW w:w="783" w:type="dxa"/>
          </w:tcPr>
          <w:p w14:paraId="08E56F28" w14:textId="77777777" w:rsidR="009A0CA3" w:rsidRPr="0086101E" w:rsidRDefault="009A0CA3" w:rsidP="00F51F3B">
            <w:pPr>
              <w:numPr>
                <w:ilvl w:val="0"/>
                <w:numId w:val="14"/>
              </w:numPr>
              <w:spacing w:after="160" w:line="360" w:lineRule="auto"/>
              <w:rPr>
                <w:rFonts w:ascii="Arial" w:eastAsia="Calibri" w:hAnsi="Arial" w:cs="Arial"/>
                <w:sz w:val="20"/>
                <w:lang w:eastAsia="en-US"/>
              </w:rPr>
            </w:pPr>
          </w:p>
        </w:tc>
        <w:tc>
          <w:tcPr>
            <w:tcW w:w="8851" w:type="dxa"/>
          </w:tcPr>
          <w:p w14:paraId="64E5FC17" w14:textId="65BFD30F" w:rsidR="009A0CA3" w:rsidRPr="0086101E" w:rsidRDefault="009A0CA3" w:rsidP="009A0CA3">
            <w:pPr>
              <w:rPr>
                <w:rFonts w:ascii="Arial" w:eastAsia="Calibri" w:hAnsi="Arial" w:cs="Arial"/>
                <w:sz w:val="20"/>
                <w:lang w:eastAsia="en-US"/>
              </w:rPr>
            </w:pPr>
            <w:r w:rsidRPr="0086101E">
              <w:rPr>
                <w:rFonts w:ascii="Arial" w:eastAsia="Calibri" w:hAnsi="Arial" w:cs="Arial"/>
                <w:sz w:val="20"/>
                <w:lang w:eastAsia="en-US"/>
              </w:rPr>
              <w:t>In de Oplossing kunnen zaken, onafhankelijk van het kanaal en indien zo geconfigureerd, anoniem worden ingediend.</w:t>
            </w:r>
          </w:p>
        </w:tc>
      </w:tr>
      <w:tr w:rsidR="009A0CA3" w:rsidRPr="00972CB9" w14:paraId="6C955A06" w14:textId="77777777" w:rsidTr="006B4DE2">
        <w:trPr>
          <w:trHeight w:val="301"/>
        </w:trPr>
        <w:tc>
          <w:tcPr>
            <w:tcW w:w="783" w:type="dxa"/>
          </w:tcPr>
          <w:p w14:paraId="02F13B35" w14:textId="77777777" w:rsidR="009A0CA3" w:rsidRPr="0086101E" w:rsidRDefault="009A0CA3" w:rsidP="00F51F3B">
            <w:pPr>
              <w:numPr>
                <w:ilvl w:val="0"/>
                <w:numId w:val="14"/>
              </w:numPr>
              <w:spacing w:after="160" w:line="360" w:lineRule="auto"/>
              <w:rPr>
                <w:rFonts w:ascii="Arial" w:eastAsia="Calibri" w:hAnsi="Arial" w:cs="Arial"/>
                <w:sz w:val="20"/>
                <w:lang w:eastAsia="en-US"/>
              </w:rPr>
            </w:pPr>
          </w:p>
        </w:tc>
        <w:tc>
          <w:tcPr>
            <w:tcW w:w="8851" w:type="dxa"/>
          </w:tcPr>
          <w:p w14:paraId="7B7903D7" w14:textId="53583034" w:rsidR="009A0CA3" w:rsidRPr="0086101E" w:rsidRDefault="00025174" w:rsidP="009A0CA3">
            <w:pPr>
              <w:rPr>
                <w:rFonts w:ascii="Arial" w:eastAsia="Calibri" w:hAnsi="Arial" w:cs="Arial"/>
                <w:sz w:val="20"/>
                <w:lang w:eastAsia="en-US"/>
              </w:rPr>
            </w:pPr>
            <w:r w:rsidRPr="00025174">
              <w:rPr>
                <w:rFonts w:ascii="Arial" w:eastAsia="Calibri" w:hAnsi="Arial" w:cs="Arial"/>
                <w:sz w:val="20"/>
                <w:lang w:eastAsia="en-US"/>
              </w:rPr>
              <w:t>In de Oplossing kunnen zaken, voor ze in behandeling zijn genomen, worden geweigerd. Daarbij kan de behandelaar een nieuw zaaktype toewijzen aan de zaak of hem weigeren waardoor de zaak in een centrale werkvoorraad komt.</w:t>
            </w:r>
            <w:r>
              <w:rPr>
                <w:rFonts w:ascii="Arial" w:eastAsia="Calibri" w:hAnsi="Arial" w:cs="Arial"/>
                <w:sz w:val="20"/>
                <w:lang w:eastAsia="en-US"/>
              </w:rPr>
              <w:t xml:space="preserve"> </w:t>
            </w:r>
            <w:r w:rsidR="009A0CA3" w:rsidRPr="0086101E">
              <w:rPr>
                <w:rFonts w:ascii="Arial" w:eastAsia="Calibri" w:hAnsi="Arial" w:cs="Arial"/>
                <w:sz w:val="20"/>
                <w:lang w:eastAsia="en-US"/>
              </w:rPr>
              <w:t>Bij het kiezen van een nieuw zaaktype</w:t>
            </w:r>
            <w:r w:rsidR="004054F7">
              <w:rPr>
                <w:rFonts w:ascii="Arial" w:eastAsia="Calibri" w:hAnsi="Arial" w:cs="Arial"/>
                <w:sz w:val="20"/>
                <w:lang w:eastAsia="en-US"/>
              </w:rPr>
              <w:t xml:space="preserve"> wordt het document en </w:t>
            </w:r>
            <w:r w:rsidR="009A0CA3" w:rsidRPr="0086101E">
              <w:rPr>
                <w:rFonts w:ascii="Arial" w:eastAsia="Calibri" w:hAnsi="Arial" w:cs="Arial"/>
                <w:sz w:val="20"/>
                <w:lang w:eastAsia="en-US"/>
              </w:rPr>
              <w:t xml:space="preserve">de ingevulde gegevens </w:t>
            </w:r>
            <w:r w:rsidR="008E398D">
              <w:rPr>
                <w:rFonts w:ascii="Arial" w:eastAsia="Calibri" w:hAnsi="Arial" w:cs="Arial"/>
                <w:sz w:val="20"/>
                <w:lang w:eastAsia="en-US"/>
              </w:rPr>
              <w:t xml:space="preserve">voor zover deze voorkomen in het nieuwe zaaktype </w:t>
            </w:r>
            <w:r w:rsidR="009A0CA3" w:rsidRPr="0086101E">
              <w:rPr>
                <w:rFonts w:ascii="Arial" w:eastAsia="Calibri" w:hAnsi="Arial" w:cs="Arial"/>
                <w:sz w:val="20"/>
                <w:lang w:eastAsia="en-US"/>
              </w:rPr>
              <w:t xml:space="preserve">automatisch overgenomen. </w:t>
            </w:r>
          </w:p>
        </w:tc>
      </w:tr>
    </w:tbl>
    <w:p w14:paraId="18B82A53" w14:textId="73F72703" w:rsidR="00374A39" w:rsidRPr="0086101E" w:rsidRDefault="00374A39" w:rsidP="00374A39">
      <w:pPr>
        <w:rPr>
          <w:rFonts w:ascii="Arial" w:eastAsia="Calibri" w:hAnsi="Arial" w:cs="Arial"/>
          <w:sz w:val="20"/>
          <w:lang w:eastAsia="en-US"/>
        </w:rPr>
      </w:pPr>
      <w:bookmarkStart w:id="21" w:name="_Toc392010057"/>
      <w:bookmarkStart w:id="22" w:name="_Toc435778111"/>
      <w:bookmarkStart w:id="23" w:name="_Toc437929723"/>
    </w:p>
    <w:p w14:paraId="6C3C5F55" w14:textId="72A32A6C" w:rsidR="00374A39" w:rsidRPr="0086101E" w:rsidRDefault="0027165F" w:rsidP="00F51F3B">
      <w:pPr>
        <w:pStyle w:val="Kop2MVolg"/>
        <w:numPr>
          <w:ilvl w:val="2"/>
          <w:numId w:val="13"/>
        </w:numPr>
        <w:rPr>
          <w:rFonts w:ascii="Arial" w:hAnsi="Arial"/>
          <w:sz w:val="20"/>
          <w:szCs w:val="20"/>
          <w:lang w:eastAsia="en-US"/>
        </w:rPr>
      </w:pPr>
      <w:bookmarkStart w:id="24" w:name="_Toc100657863"/>
      <w:bookmarkEnd w:id="21"/>
      <w:bookmarkEnd w:id="22"/>
      <w:bookmarkEnd w:id="23"/>
      <w:r>
        <w:rPr>
          <w:rFonts w:ascii="Arial" w:hAnsi="Arial"/>
          <w:sz w:val="20"/>
          <w:szCs w:val="20"/>
          <w:lang w:eastAsia="en-US"/>
        </w:rPr>
        <w:t>Werkvoorraad</w:t>
      </w:r>
      <w:bookmarkEnd w:id="24"/>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5D6F6E74" w14:textId="77777777" w:rsidTr="1B5C68FF">
        <w:trPr>
          <w:trHeight w:val="301"/>
        </w:trPr>
        <w:tc>
          <w:tcPr>
            <w:tcW w:w="783" w:type="dxa"/>
          </w:tcPr>
          <w:p w14:paraId="63222E06"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314C769F"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374A39" w:rsidRPr="00972CB9" w14:paraId="136366BC" w14:textId="77777777" w:rsidTr="1B5C68FF">
        <w:trPr>
          <w:trHeight w:val="301"/>
        </w:trPr>
        <w:tc>
          <w:tcPr>
            <w:tcW w:w="783" w:type="dxa"/>
          </w:tcPr>
          <w:p w14:paraId="16ED36EE" w14:textId="77777777" w:rsidR="00374A39" w:rsidRPr="00972CB9" w:rsidRDefault="00374A39" w:rsidP="00A92536">
            <w:pPr>
              <w:pStyle w:val="EIS"/>
              <w:rPr>
                <w:rFonts w:ascii="Arial" w:eastAsia="Calibri" w:hAnsi="Arial" w:cs="Arial"/>
                <w:lang w:eastAsia="en-US"/>
              </w:rPr>
            </w:pPr>
          </w:p>
        </w:tc>
        <w:tc>
          <w:tcPr>
            <w:tcW w:w="8851" w:type="dxa"/>
          </w:tcPr>
          <w:p w14:paraId="2560F352" w14:textId="73307DF0"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In de werkvoorraad en het detailvenster wordt door middel van signaleringen getoond wanneer </w:t>
            </w:r>
            <w:r w:rsidR="00357EE8" w:rsidRPr="0086101E">
              <w:rPr>
                <w:rFonts w:ascii="Arial" w:eastAsia="Calibri" w:hAnsi="Arial" w:cs="Arial"/>
                <w:sz w:val="20"/>
                <w:lang w:eastAsia="en-US"/>
              </w:rPr>
              <w:t xml:space="preserve">streef- en fatale termijnen verlopen </w:t>
            </w:r>
            <w:r w:rsidRPr="0086101E">
              <w:rPr>
                <w:rFonts w:ascii="Arial" w:eastAsia="Calibri" w:hAnsi="Arial" w:cs="Arial"/>
                <w:sz w:val="20"/>
                <w:lang w:eastAsia="en-US"/>
              </w:rPr>
              <w:t>en wanneer er wijzigingen</w:t>
            </w:r>
            <w:r w:rsidR="000E4360" w:rsidRPr="0086101E">
              <w:rPr>
                <w:rFonts w:ascii="Arial" w:eastAsia="Calibri" w:hAnsi="Arial" w:cs="Arial"/>
                <w:sz w:val="20"/>
                <w:lang w:eastAsia="en-US"/>
              </w:rPr>
              <w:t>, zoals het toevoegen van een nieuw document en het afronden van een deelzaak,</w:t>
            </w:r>
            <w:r w:rsidRPr="0086101E">
              <w:rPr>
                <w:rFonts w:ascii="Arial" w:eastAsia="Calibri" w:hAnsi="Arial" w:cs="Arial"/>
                <w:sz w:val="20"/>
                <w:lang w:eastAsia="en-US"/>
              </w:rPr>
              <w:t xml:space="preserve"> door iemand anders dan de behandelaar zijn uitgevoerd</w:t>
            </w:r>
            <w:r w:rsidR="000E4360" w:rsidRPr="0086101E">
              <w:rPr>
                <w:rFonts w:ascii="Arial" w:eastAsia="Calibri" w:hAnsi="Arial" w:cs="Arial"/>
                <w:sz w:val="20"/>
                <w:lang w:eastAsia="en-US"/>
              </w:rPr>
              <w:t>.</w:t>
            </w:r>
          </w:p>
        </w:tc>
      </w:tr>
      <w:tr w:rsidR="00357EE8" w:rsidRPr="00972CB9" w14:paraId="23DB0C3F" w14:textId="77777777" w:rsidTr="1B5C68FF">
        <w:trPr>
          <w:trHeight w:val="301"/>
        </w:trPr>
        <w:tc>
          <w:tcPr>
            <w:tcW w:w="783" w:type="dxa"/>
          </w:tcPr>
          <w:p w14:paraId="770717C5" w14:textId="77777777" w:rsidR="00357EE8" w:rsidRPr="00972CB9" w:rsidRDefault="00357EE8" w:rsidP="00A92536">
            <w:pPr>
              <w:pStyle w:val="EIS"/>
              <w:rPr>
                <w:rFonts w:ascii="Arial" w:eastAsia="Calibri" w:hAnsi="Arial" w:cs="Arial"/>
                <w:lang w:eastAsia="en-US"/>
              </w:rPr>
            </w:pPr>
          </w:p>
        </w:tc>
        <w:tc>
          <w:tcPr>
            <w:tcW w:w="8851" w:type="dxa"/>
          </w:tcPr>
          <w:p w14:paraId="6627E723" w14:textId="6C4C0109" w:rsidR="00357EE8" w:rsidRPr="0086101E" w:rsidRDefault="00357EE8" w:rsidP="006B4DE2">
            <w:pPr>
              <w:rPr>
                <w:rFonts w:ascii="Arial" w:eastAsia="Calibri" w:hAnsi="Arial" w:cs="Arial"/>
                <w:sz w:val="20"/>
                <w:szCs w:val="20"/>
                <w:lang w:eastAsia="en-US"/>
              </w:rPr>
            </w:pPr>
            <w:r w:rsidRPr="56BD78AA">
              <w:rPr>
                <w:rFonts w:ascii="Arial" w:eastAsia="Calibri" w:hAnsi="Arial" w:cs="Arial"/>
                <w:sz w:val="20"/>
                <w:szCs w:val="20"/>
                <w:lang w:eastAsia="en-US"/>
              </w:rPr>
              <w:t xml:space="preserve">In </w:t>
            </w:r>
            <w:r w:rsidR="000E4360" w:rsidRPr="56BD78AA">
              <w:rPr>
                <w:rFonts w:ascii="Arial" w:eastAsia="Calibri" w:hAnsi="Arial" w:cs="Arial"/>
                <w:sz w:val="20"/>
                <w:szCs w:val="20"/>
                <w:lang w:eastAsia="en-US"/>
              </w:rPr>
              <w:t>de Oplossing is het mogelijk om</w:t>
            </w:r>
            <w:r w:rsidRPr="56BD78AA">
              <w:rPr>
                <w:rFonts w:ascii="Arial" w:eastAsia="Calibri" w:hAnsi="Arial" w:cs="Arial"/>
                <w:sz w:val="20"/>
                <w:szCs w:val="20"/>
                <w:lang w:eastAsia="en-US"/>
              </w:rPr>
              <w:t xml:space="preserve"> per gebruiker </w:t>
            </w:r>
            <w:r w:rsidR="003F53B6" w:rsidRPr="56BD78AA">
              <w:rPr>
                <w:rFonts w:ascii="Arial" w:eastAsia="Calibri" w:hAnsi="Arial" w:cs="Arial"/>
                <w:sz w:val="20"/>
                <w:szCs w:val="20"/>
                <w:lang w:eastAsia="en-US"/>
              </w:rPr>
              <w:t xml:space="preserve">of gebruikersgroep </w:t>
            </w:r>
            <w:r w:rsidR="000E4360" w:rsidRPr="56BD78AA">
              <w:rPr>
                <w:rFonts w:ascii="Arial" w:eastAsia="Calibri" w:hAnsi="Arial" w:cs="Arial"/>
                <w:sz w:val="20"/>
                <w:szCs w:val="20"/>
                <w:lang w:eastAsia="en-US"/>
              </w:rPr>
              <w:t xml:space="preserve">in te stellen dat er een signalering plaatsvindt </w:t>
            </w:r>
            <w:r w:rsidR="00BF4228" w:rsidRPr="56BD78AA">
              <w:rPr>
                <w:rFonts w:ascii="Arial" w:eastAsia="Calibri" w:hAnsi="Arial" w:cs="Arial"/>
                <w:sz w:val="20"/>
                <w:szCs w:val="20"/>
                <w:lang w:eastAsia="en-US"/>
              </w:rPr>
              <w:t>per e-mail</w:t>
            </w:r>
            <w:r w:rsidR="000E4360" w:rsidRPr="56BD78AA">
              <w:rPr>
                <w:rFonts w:ascii="Arial" w:eastAsia="Calibri" w:hAnsi="Arial" w:cs="Arial"/>
                <w:sz w:val="20"/>
                <w:szCs w:val="20"/>
                <w:lang w:eastAsia="en-US"/>
              </w:rPr>
              <w:t xml:space="preserve"> of bij </w:t>
            </w:r>
            <w:r w:rsidRPr="56BD78AA">
              <w:rPr>
                <w:rFonts w:ascii="Arial" w:eastAsia="Calibri" w:hAnsi="Arial" w:cs="Arial"/>
                <w:sz w:val="20"/>
                <w:szCs w:val="20"/>
                <w:lang w:eastAsia="en-US"/>
              </w:rPr>
              <w:t xml:space="preserve">de registratie van </w:t>
            </w:r>
            <w:r w:rsidR="000E4360" w:rsidRPr="56BD78AA">
              <w:rPr>
                <w:rFonts w:ascii="Arial" w:eastAsia="Calibri" w:hAnsi="Arial" w:cs="Arial"/>
                <w:sz w:val="20"/>
                <w:szCs w:val="20"/>
                <w:lang w:eastAsia="en-US"/>
              </w:rPr>
              <w:t>een nieuwe zaak</w:t>
            </w:r>
            <w:r w:rsidR="00347C2D" w:rsidRPr="56BD78AA">
              <w:rPr>
                <w:rFonts w:ascii="Arial" w:eastAsia="Calibri" w:hAnsi="Arial" w:cs="Arial"/>
                <w:sz w:val="20"/>
                <w:szCs w:val="20"/>
                <w:lang w:eastAsia="en-US"/>
              </w:rPr>
              <w:t>.</w:t>
            </w:r>
            <w:r w:rsidR="000E4360" w:rsidRPr="56BD78AA">
              <w:rPr>
                <w:rFonts w:ascii="Arial" w:eastAsia="Calibri" w:hAnsi="Arial" w:cs="Arial"/>
                <w:sz w:val="20"/>
                <w:szCs w:val="20"/>
                <w:lang w:eastAsia="en-US"/>
              </w:rPr>
              <w:t xml:space="preserve"> </w:t>
            </w:r>
          </w:p>
        </w:tc>
      </w:tr>
    </w:tbl>
    <w:p w14:paraId="1FA5DE10" w14:textId="77777777" w:rsidR="00374A39" w:rsidRPr="00972CB9" w:rsidRDefault="00374A39" w:rsidP="00374A39">
      <w:pPr>
        <w:rPr>
          <w:rFonts w:ascii="Arial" w:hAnsi="Arial" w:cs="Arial"/>
          <w:sz w:val="20"/>
          <w:lang w:eastAsia="en-US"/>
        </w:rPr>
      </w:pPr>
      <w:bookmarkStart w:id="25" w:name="_Toc392010058"/>
      <w:bookmarkStart w:id="26" w:name="_Toc435778112"/>
      <w:bookmarkStart w:id="27" w:name="_Toc437929724"/>
      <w:bookmarkStart w:id="28" w:name="_Toc444613256"/>
    </w:p>
    <w:p w14:paraId="3944DE76" w14:textId="77777777" w:rsidR="00374A39" w:rsidRPr="0086101E" w:rsidRDefault="00374A39" w:rsidP="00F51F3B">
      <w:pPr>
        <w:pStyle w:val="Kop2MVolg"/>
        <w:numPr>
          <w:ilvl w:val="2"/>
          <w:numId w:val="13"/>
        </w:numPr>
        <w:rPr>
          <w:rFonts w:ascii="Arial" w:hAnsi="Arial"/>
          <w:sz w:val="20"/>
          <w:szCs w:val="20"/>
          <w:lang w:eastAsia="en-US"/>
        </w:rPr>
      </w:pPr>
      <w:bookmarkStart w:id="29" w:name="_Toc100657864"/>
      <w:r w:rsidRPr="0086101E">
        <w:rPr>
          <w:rFonts w:ascii="Arial" w:hAnsi="Arial"/>
          <w:sz w:val="20"/>
          <w:szCs w:val="20"/>
          <w:lang w:eastAsia="en-US"/>
        </w:rPr>
        <w:lastRenderedPageBreak/>
        <w:t>Zaakbehandeling</w:t>
      </w:r>
      <w:bookmarkEnd w:id="25"/>
      <w:bookmarkEnd w:id="26"/>
      <w:bookmarkEnd w:id="27"/>
      <w:bookmarkEnd w:id="28"/>
      <w:bookmarkEnd w:id="29"/>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27F71C66" w14:textId="77777777" w:rsidTr="5D1E45F8">
        <w:trPr>
          <w:trHeight w:val="301"/>
        </w:trPr>
        <w:tc>
          <w:tcPr>
            <w:tcW w:w="783" w:type="dxa"/>
          </w:tcPr>
          <w:p w14:paraId="221715C2"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6AAA727D"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840139" w:rsidRPr="00972CB9" w14:paraId="3A8819D4" w14:textId="77777777" w:rsidTr="5D1E45F8">
        <w:trPr>
          <w:trHeight w:val="301"/>
        </w:trPr>
        <w:tc>
          <w:tcPr>
            <w:tcW w:w="783" w:type="dxa"/>
          </w:tcPr>
          <w:p w14:paraId="697A9ECF" w14:textId="77777777" w:rsidR="00840139" w:rsidRPr="0086101E" w:rsidRDefault="00840139" w:rsidP="00622775">
            <w:pPr>
              <w:numPr>
                <w:ilvl w:val="0"/>
                <w:numId w:val="14"/>
              </w:numPr>
              <w:spacing w:after="160" w:line="360" w:lineRule="auto"/>
              <w:rPr>
                <w:rFonts w:ascii="Arial" w:eastAsia="Calibri" w:hAnsi="Arial" w:cs="Arial"/>
                <w:sz w:val="20"/>
                <w:lang w:eastAsia="en-US"/>
              </w:rPr>
            </w:pPr>
          </w:p>
        </w:tc>
        <w:tc>
          <w:tcPr>
            <w:tcW w:w="8851" w:type="dxa"/>
          </w:tcPr>
          <w:p w14:paraId="202B5C7E" w14:textId="504F3D77" w:rsidR="00840139" w:rsidRPr="0086101E" w:rsidRDefault="00840139" w:rsidP="00622775">
            <w:pPr>
              <w:rPr>
                <w:rFonts w:ascii="Arial" w:eastAsia="Calibri" w:hAnsi="Arial" w:cs="Arial"/>
                <w:sz w:val="20"/>
                <w:lang w:eastAsia="en-US"/>
              </w:rPr>
            </w:pPr>
            <w:r w:rsidRPr="0086101E">
              <w:rPr>
                <w:rFonts w:ascii="Arial" w:eastAsia="Calibri" w:hAnsi="Arial" w:cs="Arial"/>
                <w:sz w:val="20"/>
                <w:lang w:eastAsia="en-US"/>
              </w:rPr>
              <w:t xml:space="preserve">De Oplossing beschikt over functionaliteit voor het aanmaken en beheren van </w:t>
            </w:r>
            <w:r>
              <w:rPr>
                <w:rFonts w:ascii="Arial" w:eastAsia="Calibri" w:hAnsi="Arial" w:cs="Arial"/>
                <w:sz w:val="20"/>
                <w:lang w:eastAsia="en-US"/>
              </w:rPr>
              <w:t>registers om bijvoorbeeld contractregisters bij te houden.</w:t>
            </w:r>
          </w:p>
        </w:tc>
      </w:tr>
      <w:tr w:rsidR="00374A39" w:rsidRPr="00972CB9" w14:paraId="7A2016B9" w14:textId="77777777" w:rsidTr="5D1E45F8">
        <w:trPr>
          <w:trHeight w:val="301"/>
        </w:trPr>
        <w:tc>
          <w:tcPr>
            <w:tcW w:w="783" w:type="dxa"/>
          </w:tcPr>
          <w:p w14:paraId="4E09399D" w14:textId="77777777" w:rsidR="00374A39" w:rsidRPr="00972CB9" w:rsidRDefault="00374A39" w:rsidP="00A92536">
            <w:pPr>
              <w:pStyle w:val="EIS"/>
              <w:rPr>
                <w:rFonts w:ascii="Arial" w:eastAsia="Calibri" w:hAnsi="Arial" w:cs="Arial"/>
                <w:lang w:eastAsia="en-US"/>
              </w:rPr>
            </w:pPr>
          </w:p>
        </w:tc>
        <w:tc>
          <w:tcPr>
            <w:tcW w:w="8851" w:type="dxa"/>
          </w:tcPr>
          <w:p w14:paraId="52F41D97" w14:textId="6315F192"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In de Oplossing is het mogelijk om </w:t>
            </w:r>
            <w:r w:rsidR="00C13DD1">
              <w:rPr>
                <w:rFonts w:ascii="Arial" w:eastAsia="Calibri" w:hAnsi="Arial" w:cs="Arial"/>
                <w:sz w:val="20"/>
                <w:lang w:eastAsia="en-US"/>
              </w:rPr>
              <w:t>per</w:t>
            </w:r>
            <w:r w:rsidRPr="0086101E">
              <w:rPr>
                <w:rFonts w:ascii="Arial" w:eastAsia="Calibri" w:hAnsi="Arial" w:cs="Arial"/>
                <w:sz w:val="20"/>
                <w:lang w:eastAsia="en-US"/>
              </w:rPr>
              <w:t xml:space="preserve"> zaaktype</w:t>
            </w:r>
            <w:r w:rsidR="000671A9">
              <w:rPr>
                <w:rFonts w:ascii="Arial" w:eastAsia="Calibri" w:hAnsi="Arial" w:cs="Arial"/>
                <w:sz w:val="20"/>
                <w:lang w:eastAsia="en-US"/>
              </w:rPr>
              <w:t xml:space="preserve">, </w:t>
            </w:r>
            <w:r w:rsidRPr="0086101E">
              <w:rPr>
                <w:rFonts w:ascii="Arial" w:eastAsia="Calibri" w:hAnsi="Arial" w:cs="Arial"/>
                <w:sz w:val="20"/>
                <w:lang w:eastAsia="en-US"/>
              </w:rPr>
              <w:t xml:space="preserve">per zaak </w:t>
            </w:r>
            <w:r w:rsidR="000671A9">
              <w:rPr>
                <w:rFonts w:ascii="Arial" w:eastAsia="Calibri" w:hAnsi="Arial" w:cs="Arial"/>
                <w:sz w:val="20"/>
                <w:lang w:eastAsia="en-US"/>
              </w:rPr>
              <w:t xml:space="preserve">en per document </w:t>
            </w:r>
            <w:r w:rsidRPr="0086101E">
              <w:rPr>
                <w:rFonts w:ascii="Arial" w:eastAsia="Calibri" w:hAnsi="Arial" w:cs="Arial"/>
                <w:sz w:val="20"/>
                <w:lang w:eastAsia="en-US"/>
              </w:rPr>
              <w:t xml:space="preserve">aan te geven dat </w:t>
            </w:r>
            <w:r w:rsidR="00C13DD1">
              <w:rPr>
                <w:rFonts w:ascii="Arial" w:eastAsia="Calibri" w:hAnsi="Arial" w:cs="Arial"/>
                <w:sz w:val="20"/>
                <w:lang w:eastAsia="en-US"/>
              </w:rPr>
              <w:t>de zaak of het document</w:t>
            </w:r>
            <w:r w:rsidRPr="0086101E">
              <w:rPr>
                <w:rFonts w:ascii="Arial" w:eastAsia="Calibri" w:hAnsi="Arial" w:cs="Arial"/>
                <w:sz w:val="20"/>
                <w:lang w:eastAsia="en-US"/>
              </w:rPr>
              <w:t xml:space="preserve"> vertrouwelijk is waardoor deze enkel </w:t>
            </w:r>
            <w:r w:rsidR="00643ECA">
              <w:rPr>
                <w:rFonts w:ascii="Arial" w:eastAsia="Calibri" w:hAnsi="Arial" w:cs="Arial"/>
                <w:sz w:val="20"/>
                <w:lang w:eastAsia="en-US"/>
              </w:rPr>
              <w:t>v</w:t>
            </w:r>
            <w:r w:rsidRPr="0086101E">
              <w:rPr>
                <w:rFonts w:ascii="Arial" w:eastAsia="Calibri" w:hAnsi="Arial" w:cs="Arial"/>
                <w:sz w:val="20"/>
                <w:lang w:eastAsia="en-US"/>
              </w:rPr>
              <w:t xml:space="preserve">oor één persoon of groep </w:t>
            </w:r>
            <w:r w:rsidR="003F53B6">
              <w:rPr>
                <w:rFonts w:ascii="Arial" w:eastAsia="Calibri" w:hAnsi="Arial" w:cs="Arial"/>
                <w:sz w:val="20"/>
                <w:lang w:eastAsia="en-US"/>
              </w:rPr>
              <w:t>zichtbaar</w:t>
            </w:r>
            <w:r w:rsidRPr="0086101E">
              <w:rPr>
                <w:rFonts w:ascii="Arial" w:eastAsia="Calibri" w:hAnsi="Arial" w:cs="Arial"/>
                <w:sz w:val="20"/>
                <w:lang w:eastAsia="en-US"/>
              </w:rPr>
              <w:t xml:space="preserve"> is.</w:t>
            </w:r>
          </w:p>
        </w:tc>
      </w:tr>
      <w:tr w:rsidR="00374A39" w:rsidRPr="00972CB9" w14:paraId="651DF194" w14:textId="77777777" w:rsidTr="5D1E45F8">
        <w:trPr>
          <w:trHeight w:val="301"/>
        </w:trPr>
        <w:tc>
          <w:tcPr>
            <w:tcW w:w="783" w:type="dxa"/>
          </w:tcPr>
          <w:p w14:paraId="3C14B47D"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015CEDDD"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De Oplossing biedt de mogelijkheid om de behandeling van een zaak op te schorten of te verlengen. Zodra een zaak is opgeschort of verlengd, worden de relevante termijnen aangepast.</w:t>
            </w:r>
          </w:p>
        </w:tc>
      </w:tr>
      <w:tr w:rsidR="00374A39" w:rsidRPr="00972CB9" w14:paraId="7FBC7812" w14:textId="77777777" w:rsidTr="5D1E45F8">
        <w:trPr>
          <w:trHeight w:val="301"/>
        </w:trPr>
        <w:tc>
          <w:tcPr>
            <w:tcW w:w="783" w:type="dxa"/>
          </w:tcPr>
          <w:p w14:paraId="48C9A0BE"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4566B9A6" w14:textId="77777777" w:rsidR="00C9277C" w:rsidRPr="0086101E" w:rsidRDefault="00C9277C" w:rsidP="00C9277C">
            <w:pPr>
              <w:rPr>
                <w:rFonts w:ascii="Arial" w:eastAsia="Calibri" w:hAnsi="Arial" w:cs="Arial"/>
                <w:sz w:val="20"/>
                <w:lang w:eastAsia="en-US"/>
              </w:rPr>
            </w:pPr>
            <w:r w:rsidRPr="0086101E">
              <w:rPr>
                <w:rFonts w:ascii="Arial" w:eastAsia="Calibri" w:hAnsi="Arial" w:cs="Arial"/>
                <w:sz w:val="20"/>
                <w:lang w:eastAsia="en-US"/>
              </w:rPr>
              <w:t xml:space="preserve">De laatste status door de behandelaar kan in de Oplossing pas worden gezet als: </w:t>
            </w:r>
          </w:p>
          <w:p w14:paraId="74245240" w14:textId="54497738" w:rsidR="00752BFE" w:rsidRPr="0086101E" w:rsidRDefault="00C9277C" w:rsidP="00752BFE">
            <w:pPr>
              <w:rPr>
                <w:rFonts w:ascii="Arial" w:eastAsia="Calibri" w:hAnsi="Arial" w:cs="Arial"/>
                <w:sz w:val="20"/>
                <w:lang w:eastAsia="en-US"/>
              </w:rPr>
            </w:pPr>
            <w:r w:rsidRPr="0086101E">
              <w:rPr>
                <w:rFonts w:ascii="Arial" w:eastAsia="Calibri" w:hAnsi="Arial" w:cs="Arial"/>
                <w:sz w:val="20"/>
                <w:lang w:eastAsia="en-US"/>
              </w:rPr>
              <w:t xml:space="preserve">-    </w:t>
            </w:r>
            <w:r w:rsidR="00752BFE" w:rsidRPr="0086101E">
              <w:rPr>
                <w:rFonts w:ascii="Arial" w:eastAsia="Calibri" w:hAnsi="Arial" w:cs="Arial"/>
                <w:sz w:val="20"/>
                <w:lang w:eastAsia="en-US"/>
              </w:rPr>
              <w:t>het resultaat van de zaak is vastgelegd</w:t>
            </w:r>
            <w:r w:rsidR="00752BFE">
              <w:rPr>
                <w:rFonts w:ascii="Arial" w:eastAsia="Calibri" w:hAnsi="Arial" w:cs="Arial"/>
                <w:sz w:val="20"/>
                <w:lang w:eastAsia="en-US"/>
              </w:rPr>
              <w:t xml:space="preserve"> met één van de vooraf gedefinieerde resultaattypen</w:t>
            </w:r>
            <w:r w:rsidR="00752BFE" w:rsidRPr="0086101E">
              <w:rPr>
                <w:rFonts w:ascii="Arial" w:eastAsia="Calibri" w:hAnsi="Arial" w:cs="Arial"/>
                <w:sz w:val="20"/>
                <w:lang w:eastAsia="en-US"/>
              </w:rPr>
              <w:t xml:space="preserve">; </w:t>
            </w:r>
          </w:p>
          <w:p w14:paraId="30746307" w14:textId="02CA99FA" w:rsidR="00752BFE" w:rsidRPr="0086101E" w:rsidRDefault="00752BFE" w:rsidP="00752BFE">
            <w:pPr>
              <w:rPr>
                <w:rFonts w:ascii="Arial" w:eastAsia="Calibri" w:hAnsi="Arial" w:cs="Arial"/>
                <w:sz w:val="20"/>
                <w:lang w:eastAsia="en-US"/>
              </w:rPr>
            </w:pPr>
            <w:r w:rsidRPr="0086101E">
              <w:rPr>
                <w:rFonts w:ascii="Arial" w:eastAsia="Calibri" w:hAnsi="Arial" w:cs="Arial"/>
                <w:sz w:val="20"/>
                <w:lang w:eastAsia="en-US"/>
              </w:rPr>
              <w:t xml:space="preserve">-    </w:t>
            </w:r>
            <w:r w:rsidR="00FA05C7">
              <w:rPr>
                <w:rFonts w:ascii="Arial" w:eastAsia="Calibri" w:hAnsi="Arial" w:cs="Arial"/>
                <w:sz w:val="20"/>
                <w:lang w:eastAsia="en-US"/>
              </w:rPr>
              <w:t>e</w:t>
            </w:r>
            <w:r w:rsidRPr="0086101E">
              <w:rPr>
                <w:rFonts w:ascii="Arial" w:eastAsia="Calibri" w:hAnsi="Arial" w:cs="Arial"/>
                <w:sz w:val="20"/>
                <w:lang w:eastAsia="en-US"/>
              </w:rPr>
              <w:t xml:space="preserve">n </w:t>
            </w:r>
            <w:r w:rsidR="00397EC5">
              <w:rPr>
                <w:rFonts w:ascii="Arial" w:eastAsia="Calibri" w:hAnsi="Arial" w:cs="Arial"/>
                <w:sz w:val="20"/>
                <w:lang w:eastAsia="en-US"/>
              </w:rPr>
              <w:t xml:space="preserve">verplichte items in de </w:t>
            </w:r>
            <w:r w:rsidRPr="0086101E">
              <w:rPr>
                <w:rFonts w:ascii="Arial" w:eastAsia="Calibri" w:hAnsi="Arial" w:cs="Arial"/>
                <w:sz w:val="20"/>
                <w:lang w:eastAsia="en-US"/>
              </w:rPr>
              <w:t xml:space="preserve">checklist </w:t>
            </w:r>
            <w:r w:rsidR="00397EC5">
              <w:rPr>
                <w:rFonts w:ascii="Arial" w:eastAsia="Calibri" w:hAnsi="Arial" w:cs="Arial"/>
                <w:sz w:val="20"/>
                <w:lang w:eastAsia="en-US"/>
              </w:rPr>
              <w:t>zijn</w:t>
            </w:r>
            <w:r w:rsidRPr="0086101E">
              <w:rPr>
                <w:rFonts w:ascii="Arial" w:eastAsia="Calibri" w:hAnsi="Arial" w:cs="Arial"/>
                <w:sz w:val="20"/>
                <w:lang w:eastAsia="en-US"/>
              </w:rPr>
              <w:t xml:space="preserve"> ‘afgevinkt’; </w:t>
            </w:r>
          </w:p>
          <w:p w14:paraId="7C07CE18" w14:textId="1448C8C9" w:rsidR="00752BFE" w:rsidRDefault="00752BFE" w:rsidP="00752BFE">
            <w:pPr>
              <w:rPr>
                <w:rFonts w:ascii="Arial" w:eastAsia="Calibri" w:hAnsi="Arial" w:cs="Arial"/>
                <w:sz w:val="20"/>
                <w:lang w:eastAsia="en-US"/>
              </w:rPr>
            </w:pPr>
            <w:r w:rsidRPr="0086101E">
              <w:rPr>
                <w:rFonts w:ascii="Arial" w:eastAsia="Calibri" w:hAnsi="Arial" w:cs="Arial"/>
                <w:sz w:val="20"/>
                <w:lang w:eastAsia="en-US"/>
              </w:rPr>
              <w:t>-    en</w:t>
            </w:r>
            <w:r w:rsidR="00FA05C7">
              <w:rPr>
                <w:rFonts w:ascii="Arial" w:eastAsia="Calibri" w:hAnsi="Arial" w:cs="Arial"/>
                <w:sz w:val="20"/>
                <w:lang w:eastAsia="en-US"/>
              </w:rPr>
              <w:t xml:space="preserve"> </w:t>
            </w:r>
            <w:r w:rsidRPr="0086101E">
              <w:rPr>
                <w:rFonts w:ascii="Arial" w:eastAsia="Calibri" w:hAnsi="Arial" w:cs="Arial"/>
                <w:sz w:val="20"/>
                <w:lang w:eastAsia="en-US"/>
              </w:rPr>
              <w:t>verplichte documenttypen zijn toegevoegd</w:t>
            </w:r>
            <w:r>
              <w:rPr>
                <w:rFonts w:ascii="Arial" w:eastAsia="Calibri" w:hAnsi="Arial" w:cs="Arial"/>
                <w:sz w:val="20"/>
                <w:lang w:eastAsia="en-US"/>
              </w:rPr>
              <w:t>;</w:t>
            </w:r>
          </w:p>
          <w:p w14:paraId="527A64A8" w14:textId="474B7FE4" w:rsidR="00752BFE" w:rsidRPr="0086101E" w:rsidRDefault="00752BFE" w:rsidP="00752BFE">
            <w:pPr>
              <w:rPr>
                <w:rFonts w:ascii="Arial" w:eastAsia="Calibri" w:hAnsi="Arial" w:cs="Arial"/>
                <w:sz w:val="20"/>
                <w:lang w:eastAsia="en-US"/>
              </w:rPr>
            </w:pPr>
            <w:r>
              <w:rPr>
                <w:rFonts w:ascii="Arial" w:eastAsia="Calibri" w:hAnsi="Arial" w:cs="Arial"/>
                <w:sz w:val="20"/>
                <w:lang w:eastAsia="en-US"/>
              </w:rPr>
              <w:t>-    en</w:t>
            </w:r>
            <w:r w:rsidR="00FA05C7">
              <w:rPr>
                <w:rFonts w:ascii="Arial" w:eastAsia="Calibri" w:hAnsi="Arial" w:cs="Arial"/>
                <w:sz w:val="20"/>
                <w:lang w:eastAsia="en-US"/>
              </w:rPr>
              <w:t xml:space="preserve"> </w:t>
            </w:r>
            <w:r>
              <w:rPr>
                <w:rFonts w:ascii="Arial" w:eastAsia="Calibri" w:hAnsi="Arial" w:cs="Arial"/>
                <w:sz w:val="20"/>
                <w:lang w:eastAsia="en-US"/>
              </w:rPr>
              <w:t xml:space="preserve">verplichte kernmerken zijn ingevuld. </w:t>
            </w:r>
          </w:p>
          <w:p w14:paraId="7A28867E" w14:textId="25AB009C" w:rsidR="00C9277C" w:rsidRPr="0086101E" w:rsidRDefault="00C9277C" w:rsidP="006B4DE2">
            <w:pPr>
              <w:rPr>
                <w:rFonts w:ascii="Arial" w:eastAsia="Calibri" w:hAnsi="Arial" w:cs="Arial"/>
                <w:sz w:val="20"/>
                <w:lang w:eastAsia="en-US"/>
              </w:rPr>
            </w:pPr>
            <w:r w:rsidRPr="0086101E">
              <w:rPr>
                <w:rFonts w:ascii="Arial" w:eastAsia="Calibri" w:hAnsi="Arial" w:cs="Arial"/>
                <w:sz w:val="20"/>
                <w:lang w:eastAsia="en-US"/>
              </w:rPr>
              <w:t>Als voor het zaaktype van de zaak ook een besluit is vereist (geconfigureerd in de ZTC), dan moet dit aan de zaak zijn toegevoegd.</w:t>
            </w:r>
          </w:p>
        </w:tc>
      </w:tr>
    </w:tbl>
    <w:p w14:paraId="28D418F1" w14:textId="77777777" w:rsidR="00920096" w:rsidRDefault="00920096" w:rsidP="00A5325C">
      <w:pPr>
        <w:rPr>
          <w:lang w:eastAsia="en-US"/>
        </w:rPr>
      </w:pPr>
      <w:bookmarkStart w:id="30" w:name="_Toc392010061"/>
      <w:bookmarkStart w:id="31" w:name="_Toc435778113"/>
      <w:bookmarkStart w:id="32" w:name="_Toc437929725"/>
      <w:bookmarkStart w:id="33" w:name="_Toc444613257"/>
    </w:p>
    <w:p w14:paraId="097EF100" w14:textId="655FD751" w:rsidR="00374A39" w:rsidRPr="0086101E" w:rsidRDefault="00374A39" w:rsidP="00F51F3B">
      <w:pPr>
        <w:pStyle w:val="Kop2MVolg"/>
        <w:numPr>
          <w:ilvl w:val="2"/>
          <w:numId w:val="13"/>
        </w:numPr>
        <w:rPr>
          <w:rFonts w:ascii="Arial" w:hAnsi="Arial"/>
          <w:sz w:val="20"/>
          <w:szCs w:val="20"/>
          <w:lang w:eastAsia="en-US"/>
        </w:rPr>
      </w:pPr>
      <w:bookmarkStart w:id="34" w:name="_Toc100657865"/>
      <w:r w:rsidRPr="0086101E">
        <w:rPr>
          <w:rFonts w:ascii="Arial" w:hAnsi="Arial"/>
          <w:sz w:val="20"/>
          <w:szCs w:val="20"/>
          <w:lang w:eastAsia="en-US"/>
        </w:rPr>
        <w:t>Documentmanagementfunctionaliteit</w:t>
      </w:r>
      <w:bookmarkEnd w:id="30"/>
      <w:bookmarkEnd w:id="31"/>
      <w:bookmarkEnd w:id="32"/>
      <w:bookmarkEnd w:id="33"/>
      <w:bookmarkEnd w:id="34"/>
      <w:r w:rsidRPr="0086101E">
        <w:rPr>
          <w:rFonts w:ascii="Arial" w:hAnsi="Arial"/>
          <w:sz w:val="20"/>
          <w:szCs w:val="20"/>
          <w:lang w:eastAsia="en-US"/>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382A596E" w14:textId="77777777" w:rsidTr="006B4DE2">
        <w:trPr>
          <w:trHeight w:val="301"/>
        </w:trPr>
        <w:tc>
          <w:tcPr>
            <w:tcW w:w="783" w:type="dxa"/>
          </w:tcPr>
          <w:p w14:paraId="65F03FF3"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4CD23AE6"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374A39" w:rsidRPr="00972CB9" w14:paraId="7E41699A" w14:textId="77777777" w:rsidTr="006B4DE2">
        <w:trPr>
          <w:trHeight w:val="301"/>
        </w:trPr>
        <w:tc>
          <w:tcPr>
            <w:tcW w:w="783" w:type="dxa"/>
          </w:tcPr>
          <w:p w14:paraId="4BB59C90"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114424B8" w14:textId="6CC78E9A"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Oplossing kent geen beperking tot ten minste 1 GB voor het opslaan van type en grootte van bestanden (zoals officebestanden, audiovisuele bestanden, e-mails </w:t>
            </w:r>
            <w:r w:rsidR="006F25AC">
              <w:rPr>
                <w:rFonts w:ascii="Arial" w:eastAsia="Calibri" w:hAnsi="Arial" w:cs="Arial"/>
                <w:sz w:val="20"/>
                <w:lang w:eastAsia="en-US"/>
              </w:rPr>
              <w:t>inclusief</w:t>
            </w:r>
            <w:r w:rsidRPr="0086101E">
              <w:rPr>
                <w:rFonts w:ascii="Arial" w:eastAsia="Calibri" w:hAnsi="Arial" w:cs="Arial"/>
                <w:sz w:val="20"/>
                <w:lang w:eastAsia="en-US"/>
              </w:rPr>
              <w:t xml:space="preserve"> bijlagen etc.).</w:t>
            </w:r>
          </w:p>
        </w:tc>
      </w:tr>
      <w:tr w:rsidR="00374A39" w:rsidRPr="00972CB9" w14:paraId="466FB84F" w14:textId="77777777" w:rsidTr="006B4DE2">
        <w:trPr>
          <w:trHeight w:val="301"/>
        </w:trPr>
        <w:tc>
          <w:tcPr>
            <w:tcW w:w="783" w:type="dxa"/>
          </w:tcPr>
          <w:p w14:paraId="2E7D3314"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141D631B"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De Oplossing past automatisch versiebeheer toe bij het wijzigen van documenten. Oude versies blijven toegankelijk.</w:t>
            </w:r>
          </w:p>
        </w:tc>
      </w:tr>
      <w:tr w:rsidR="00374A39" w:rsidRPr="00972CB9" w14:paraId="7FFC487F" w14:textId="77777777" w:rsidTr="006B4DE2">
        <w:trPr>
          <w:trHeight w:val="301"/>
        </w:trPr>
        <w:tc>
          <w:tcPr>
            <w:tcW w:w="783" w:type="dxa"/>
          </w:tcPr>
          <w:p w14:paraId="46FE7CB3"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2C02BC3D" w14:textId="77777777" w:rsidR="00374A39" w:rsidRPr="0086101E" w:rsidRDefault="00374A39" w:rsidP="006B4DE2">
            <w:pPr>
              <w:rPr>
                <w:rFonts w:ascii="Arial" w:eastAsia="Calibri" w:hAnsi="Arial" w:cs="Arial"/>
                <w:sz w:val="20"/>
                <w:szCs w:val="20"/>
                <w:lang w:eastAsia="en-US"/>
              </w:rPr>
            </w:pPr>
            <w:r w:rsidRPr="7456BAD7">
              <w:rPr>
                <w:rFonts w:ascii="Arial" w:eastAsia="Calibri" w:hAnsi="Arial" w:cs="Arial"/>
                <w:sz w:val="20"/>
                <w:szCs w:val="20"/>
                <w:lang w:eastAsia="en-US"/>
              </w:rPr>
              <w:t>In de Oplossing is het mogelijk om tegelijkertijd in hetzelfde document te werken (</w:t>
            </w:r>
            <w:r w:rsidRPr="7456BAD7">
              <w:rPr>
                <w:rFonts w:ascii="Arial" w:hAnsi="Arial" w:cs="Arial"/>
                <w:sz w:val="20"/>
                <w:szCs w:val="20"/>
                <w:shd w:val="clear" w:color="auto" w:fill="FFFFFF"/>
              </w:rPr>
              <w:t>real-time collaborative editing</w:t>
            </w:r>
            <w:r w:rsidRPr="7456BAD7">
              <w:rPr>
                <w:rStyle w:val="apple-converted-space"/>
                <w:rFonts w:ascii="Arial" w:hAnsi="Arial" w:cs="Arial"/>
                <w:sz w:val="20"/>
                <w:szCs w:val="20"/>
                <w:shd w:val="clear" w:color="auto" w:fill="FFFFFF"/>
              </w:rPr>
              <w:t> </w:t>
            </w:r>
            <w:r w:rsidRPr="7456BAD7">
              <w:rPr>
                <w:rFonts w:ascii="Arial" w:hAnsi="Arial" w:cs="Arial"/>
                <w:sz w:val="20"/>
                <w:szCs w:val="20"/>
                <w:shd w:val="clear" w:color="auto" w:fill="FFFFFF"/>
              </w:rPr>
              <w:t>(RTCE))</w:t>
            </w:r>
            <w:r w:rsidRPr="7456BAD7">
              <w:rPr>
                <w:rFonts w:ascii="Arial" w:eastAsia="Calibri" w:hAnsi="Arial" w:cs="Arial"/>
                <w:sz w:val="20"/>
                <w:szCs w:val="20"/>
                <w:lang w:eastAsia="en-US"/>
              </w:rPr>
              <w:t xml:space="preserve"> of de Oplossing biedt een ‘check-in check-out’-functionaliteit bij het bewerken van documenten zodat documenten nooit gelijktijdig in bewerking zijn (non-real-time collaborative editing).</w:t>
            </w:r>
          </w:p>
        </w:tc>
      </w:tr>
      <w:tr w:rsidR="00E961CA" w:rsidRPr="00972CB9" w14:paraId="5D9F3F10" w14:textId="77777777" w:rsidTr="006B4DE2">
        <w:trPr>
          <w:trHeight w:val="301"/>
        </w:trPr>
        <w:tc>
          <w:tcPr>
            <w:tcW w:w="783" w:type="dxa"/>
          </w:tcPr>
          <w:p w14:paraId="0A9B7FA3" w14:textId="77777777" w:rsidR="00E961CA" w:rsidRPr="0086101E" w:rsidRDefault="00E961CA" w:rsidP="00F51F3B">
            <w:pPr>
              <w:numPr>
                <w:ilvl w:val="0"/>
                <w:numId w:val="14"/>
              </w:numPr>
              <w:spacing w:after="160" w:line="360" w:lineRule="auto"/>
              <w:rPr>
                <w:rFonts w:ascii="Arial" w:eastAsia="Calibri" w:hAnsi="Arial" w:cs="Arial"/>
                <w:sz w:val="20"/>
                <w:lang w:eastAsia="en-US"/>
              </w:rPr>
            </w:pPr>
          </w:p>
        </w:tc>
        <w:tc>
          <w:tcPr>
            <w:tcW w:w="8851" w:type="dxa"/>
          </w:tcPr>
          <w:p w14:paraId="0A7C4CE9" w14:textId="2C0A6B71" w:rsidR="00E961CA" w:rsidRPr="0086101E" w:rsidRDefault="00E961CA" w:rsidP="006B4DE2">
            <w:pPr>
              <w:rPr>
                <w:rFonts w:ascii="Arial" w:eastAsia="Calibri" w:hAnsi="Arial" w:cs="Arial"/>
                <w:sz w:val="20"/>
                <w:lang w:eastAsia="en-US"/>
              </w:rPr>
            </w:pPr>
            <w:r w:rsidRPr="0086101E">
              <w:rPr>
                <w:rFonts w:ascii="Arial" w:eastAsia="Calibri" w:hAnsi="Arial" w:cs="Arial"/>
                <w:sz w:val="20"/>
                <w:lang w:eastAsia="en-US"/>
              </w:rPr>
              <w:t xml:space="preserve">De Oplossing biedt de mogelijkheid om door middel van drag-and-drop functionaliteit </w:t>
            </w:r>
            <w:r w:rsidR="00C60B67">
              <w:rPr>
                <w:rFonts w:ascii="Arial" w:eastAsia="Calibri" w:hAnsi="Arial" w:cs="Arial"/>
                <w:sz w:val="20"/>
                <w:lang w:eastAsia="en-US"/>
              </w:rPr>
              <w:t>éé</w:t>
            </w:r>
            <w:r w:rsidRPr="0086101E">
              <w:rPr>
                <w:rFonts w:ascii="Arial" w:eastAsia="Calibri" w:hAnsi="Arial" w:cs="Arial"/>
                <w:sz w:val="20"/>
                <w:lang w:eastAsia="en-US"/>
              </w:rPr>
              <w:t xml:space="preserve">n </w:t>
            </w:r>
            <w:r w:rsidR="00C60B67">
              <w:rPr>
                <w:rFonts w:ascii="Arial" w:eastAsia="Calibri" w:hAnsi="Arial" w:cs="Arial"/>
                <w:sz w:val="20"/>
                <w:lang w:eastAsia="en-US"/>
              </w:rPr>
              <w:t xml:space="preserve">of meerdere </w:t>
            </w:r>
            <w:r w:rsidRPr="0086101E">
              <w:rPr>
                <w:rFonts w:ascii="Arial" w:eastAsia="Calibri" w:hAnsi="Arial" w:cs="Arial"/>
                <w:sz w:val="20"/>
                <w:lang w:eastAsia="en-US"/>
              </w:rPr>
              <w:t>document</w:t>
            </w:r>
            <w:r w:rsidR="00C60B67">
              <w:rPr>
                <w:rFonts w:ascii="Arial" w:eastAsia="Calibri" w:hAnsi="Arial" w:cs="Arial"/>
                <w:sz w:val="20"/>
                <w:lang w:eastAsia="en-US"/>
              </w:rPr>
              <w:t>en</w:t>
            </w:r>
            <w:r w:rsidRPr="0086101E">
              <w:rPr>
                <w:rFonts w:ascii="Arial" w:eastAsia="Calibri" w:hAnsi="Arial" w:cs="Arial"/>
                <w:sz w:val="20"/>
                <w:lang w:eastAsia="en-US"/>
              </w:rPr>
              <w:t xml:space="preserve"> van buiten de Oplossing aan een zaak toe te voegen. </w:t>
            </w:r>
          </w:p>
        </w:tc>
      </w:tr>
    </w:tbl>
    <w:p w14:paraId="6E37C407" w14:textId="07C0F316" w:rsidR="00374A39" w:rsidRDefault="00374A39" w:rsidP="00374A39">
      <w:pPr>
        <w:spacing w:line="259" w:lineRule="auto"/>
        <w:rPr>
          <w:rFonts w:ascii="Arial" w:eastAsia="Calibri" w:hAnsi="Arial" w:cs="Arial"/>
          <w:sz w:val="20"/>
          <w:lang w:eastAsia="en-US"/>
        </w:rPr>
      </w:pPr>
    </w:p>
    <w:p w14:paraId="103A35FD" w14:textId="77777777" w:rsidR="00A5325C" w:rsidRDefault="00A5325C" w:rsidP="00374A39">
      <w:pPr>
        <w:spacing w:line="259" w:lineRule="auto"/>
        <w:rPr>
          <w:rFonts w:ascii="Arial" w:eastAsia="Calibri" w:hAnsi="Arial" w:cs="Arial"/>
          <w:sz w:val="20"/>
          <w:lang w:eastAsia="en-US"/>
        </w:rPr>
      </w:pPr>
    </w:p>
    <w:p w14:paraId="6C683EDF" w14:textId="77777777" w:rsidR="00374A39" w:rsidRPr="0086101E" w:rsidRDefault="00374A39" w:rsidP="00F51F3B">
      <w:pPr>
        <w:pStyle w:val="Kop2MVolg"/>
        <w:numPr>
          <w:ilvl w:val="2"/>
          <w:numId w:val="13"/>
        </w:numPr>
        <w:rPr>
          <w:rFonts w:ascii="Arial" w:hAnsi="Arial"/>
          <w:sz w:val="20"/>
          <w:szCs w:val="20"/>
          <w:lang w:eastAsia="en-US"/>
        </w:rPr>
      </w:pPr>
      <w:bookmarkStart w:id="35" w:name="_Toc392010062"/>
      <w:bookmarkStart w:id="36" w:name="_Toc435778114"/>
      <w:bookmarkStart w:id="37" w:name="_Toc437929726"/>
      <w:bookmarkStart w:id="38" w:name="_Toc444613258"/>
      <w:bookmarkStart w:id="39" w:name="_Toc100657866"/>
      <w:r w:rsidRPr="0086101E">
        <w:rPr>
          <w:rFonts w:ascii="Arial" w:hAnsi="Arial"/>
          <w:sz w:val="20"/>
          <w:szCs w:val="20"/>
          <w:lang w:eastAsia="en-US"/>
        </w:rPr>
        <w:t>Recordmanagementfunctionaliteit</w:t>
      </w:r>
      <w:bookmarkEnd w:id="35"/>
      <w:bookmarkEnd w:id="36"/>
      <w:bookmarkEnd w:id="37"/>
      <w:bookmarkEnd w:id="38"/>
      <w:bookmarkEnd w:id="39"/>
      <w:r w:rsidRPr="0086101E">
        <w:rPr>
          <w:rFonts w:ascii="Arial" w:hAnsi="Arial"/>
          <w:sz w:val="20"/>
          <w:szCs w:val="20"/>
          <w:lang w:eastAsia="en-US"/>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425495FD" w14:textId="77777777" w:rsidTr="006B4DE2">
        <w:trPr>
          <w:trHeight w:val="301"/>
        </w:trPr>
        <w:tc>
          <w:tcPr>
            <w:tcW w:w="783" w:type="dxa"/>
          </w:tcPr>
          <w:p w14:paraId="7640D470"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3022CE64"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374A39" w:rsidRPr="00972CB9" w14:paraId="638A746B" w14:textId="77777777" w:rsidTr="006B4DE2">
        <w:trPr>
          <w:trHeight w:val="301"/>
        </w:trPr>
        <w:tc>
          <w:tcPr>
            <w:tcW w:w="783" w:type="dxa"/>
          </w:tcPr>
          <w:p w14:paraId="420AE593"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37160A00" w14:textId="4D11F3BE" w:rsidR="0015056A" w:rsidRPr="0086101E" w:rsidRDefault="00212994" w:rsidP="006B4DE2">
            <w:pPr>
              <w:rPr>
                <w:rFonts w:ascii="Arial" w:eastAsia="Calibri" w:hAnsi="Arial" w:cs="Arial"/>
                <w:sz w:val="20"/>
                <w:lang w:eastAsia="en-US"/>
              </w:rPr>
            </w:pPr>
            <w:r w:rsidRPr="00212994">
              <w:rPr>
                <w:rFonts w:ascii="Arial" w:eastAsia="Calibri" w:hAnsi="Arial" w:cs="Arial"/>
                <w:sz w:val="20"/>
                <w:lang w:eastAsia="en-US"/>
              </w:rPr>
              <w:t>De Oplossing levert de functionaliteiten om aan de normen van NEN-ISO 16175 (inclusief 16175-1:2020 als opvolger NEN 2082) en 15489-1 (2016) te kunnen voldoen en ondersteunt het MDTO.</w:t>
            </w:r>
          </w:p>
        </w:tc>
      </w:tr>
      <w:tr w:rsidR="0030570F" w:rsidRPr="00972CB9" w14:paraId="2058DD12" w14:textId="77777777" w:rsidTr="006B4DE2">
        <w:trPr>
          <w:trHeight w:val="301"/>
        </w:trPr>
        <w:tc>
          <w:tcPr>
            <w:tcW w:w="783" w:type="dxa"/>
          </w:tcPr>
          <w:p w14:paraId="698D115C" w14:textId="77777777" w:rsidR="0030570F" w:rsidRPr="0086101E" w:rsidRDefault="0030570F" w:rsidP="00F51F3B">
            <w:pPr>
              <w:numPr>
                <w:ilvl w:val="0"/>
                <w:numId w:val="14"/>
              </w:numPr>
              <w:spacing w:after="160" w:line="360" w:lineRule="auto"/>
              <w:rPr>
                <w:rFonts w:ascii="Arial" w:eastAsia="Calibri" w:hAnsi="Arial" w:cs="Arial"/>
                <w:sz w:val="20"/>
                <w:lang w:eastAsia="en-US"/>
              </w:rPr>
            </w:pPr>
          </w:p>
        </w:tc>
        <w:tc>
          <w:tcPr>
            <w:tcW w:w="8851" w:type="dxa"/>
          </w:tcPr>
          <w:p w14:paraId="63DFEB75" w14:textId="289DC295" w:rsidR="0030570F" w:rsidRPr="0086101E" w:rsidRDefault="0030570F" w:rsidP="006B4DE2">
            <w:pPr>
              <w:rPr>
                <w:rFonts w:ascii="Arial" w:eastAsia="Calibri" w:hAnsi="Arial" w:cs="Arial"/>
                <w:sz w:val="20"/>
                <w:lang w:eastAsia="en-US"/>
              </w:rPr>
            </w:pPr>
            <w:r w:rsidRPr="0086101E">
              <w:rPr>
                <w:rFonts w:ascii="Arial" w:eastAsia="Calibri" w:hAnsi="Arial" w:cs="Arial"/>
                <w:sz w:val="20"/>
                <w:lang w:eastAsia="en-US"/>
              </w:rPr>
              <w:t xml:space="preserve">Zodra de laatste status is gezet, kan de behandelaar </w:t>
            </w:r>
            <w:r w:rsidR="00EB49CB">
              <w:rPr>
                <w:rFonts w:ascii="Arial" w:eastAsia="Calibri" w:hAnsi="Arial" w:cs="Arial"/>
                <w:sz w:val="20"/>
                <w:lang w:eastAsia="en-US"/>
              </w:rPr>
              <w:t>geen data meer wijzigen of verwijderen</w:t>
            </w:r>
            <w:r w:rsidR="001E292C">
              <w:rPr>
                <w:rFonts w:ascii="Arial" w:eastAsia="Calibri" w:hAnsi="Arial" w:cs="Arial"/>
                <w:sz w:val="20"/>
                <w:lang w:eastAsia="en-US"/>
              </w:rPr>
              <w:t xml:space="preserve"> met uitzondering van het toevoegen van documenten</w:t>
            </w:r>
            <w:r w:rsidR="00B93641">
              <w:rPr>
                <w:rFonts w:ascii="Arial" w:eastAsia="Calibri" w:hAnsi="Arial" w:cs="Arial"/>
                <w:sz w:val="20"/>
                <w:lang w:eastAsia="en-US"/>
              </w:rPr>
              <w:t>.</w:t>
            </w:r>
            <w:r w:rsidR="00EB49CB">
              <w:rPr>
                <w:rFonts w:ascii="Arial" w:eastAsia="Calibri" w:hAnsi="Arial" w:cs="Arial"/>
                <w:sz w:val="20"/>
                <w:lang w:eastAsia="en-US"/>
              </w:rPr>
              <w:t xml:space="preserve"> </w:t>
            </w:r>
            <w:r w:rsidRPr="0086101E">
              <w:rPr>
                <w:rFonts w:ascii="Arial" w:eastAsia="Calibri" w:hAnsi="Arial" w:cs="Arial"/>
                <w:sz w:val="20"/>
                <w:lang w:eastAsia="en-US"/>
              </w:rPr>
              <w:t>Dit kan alleen nog door hiertoe geautoriseerde gebruikers.</w:t>
            </w:r>
          </w:p>
        </w:tc>
      </w:tr>
      <w:tr w:rsidR="00374A39" w:rsidRPr="00972CB9" w14:paraId="58539AB9" w14:textId="77777777" w:rsidTr="006B4DE2">
        <w:trPr>
          <w:trHeight w:val="301"/>
        </w:trPr>
        <w:tc>
          <w:tcPr>
            <w:tcW w:w="783" w:type="dxa"/>
          </w:tcPr>
          <w:p w14:paraId="51A12594"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2E2B9082" w14:textId="77777777" w:rsidR="00374A39" w:rsidRPr="0086101E" w:rsidRDefault="00374A39" w:rsidP="006B4DE2">
            <w:pPr>
              <w:rPr>
                <w:rFonts w:ascii="Arial" w:eastAsia="Calibri" w:hAnsi="Arial" w:cs="Arial"/>
                <w:sz w:val="20"/>
                <w:lang w:eastAsia="en-US"/>
              </w:rPr>
            </w:pPr>
            <w:r w:rsidRPr="0086101E">
              <w:rPr>
                <w:rFonts w:ascii="Arial" w:hAnsi="Arial" w:cs="Arial"/>
                <w:sz w:val="20"/>
              </w:rPr>
              <w:t>Met de Oplossing is het mogelijk om na het verstrijken van de bewaartermijn zaken, documenten en metadata op een rechtmatige manier te vernietigen.</w:t>
            </w:r>
          </w:p>
        </w:tc>
      </w:tr>
      <w:tr w:rsidR="00820E3E" w:rsidRPr="00972CB9" w14:paraId="1441FA07" w14:textId="77777777" w:rsidTr="006B4DE2">
        <w:trPr>
          <w:trHeight w:val="301"/>
        </w:trPr>
        <w:tc>
          <w:tcPr>
            <w:tcW w:w="783" w:type="dxa"/>
          </w:tcPr>
          <w:p w14:paraId="656BDFCC" w14:textId="77777777" w:rsidR="00820E3E" w:rsidRPr="0086101E" w:rsidRDefault="00820E3E" w:rsidP="00F51F3B">
            <w:pPr>
              <w:numPr>
                <w:ilvl w:val="0"/>
                <w:numId w:val="14"/>
              </w:numPr>
              <w:spacing w:after="160" w:line="360" w:lineRule="auto"/>
              <w:rPr>
                <w:rFonts w:ascii="Arial" w:eastAsia="Calibri" w:hAnsi="Arial" w:cs="Arial"/>
                <w:sz w:val="20"/>
                <w:lang w:eastAsia="en-US"/>
              </w:rPr>
            </w:pPr>
          </w:p>
        </w:tc>
        <w:tc>
          <w:tcPr>
            <w:tcW w:w="8851" w:type="dxa"/>
          </w:tcPr>
          <w:p w14:paraId="76757CCF" w14:textId="31BFC455" w:rsidR="00820E3E" w:rsidRPr="0086101E" w:rsidRDefault="00820E3E" w:rsidP="006B4DE2">
            <w:pPr>
              <w:rPr>
                <w:rFonts w:ascii="Arial" w:hAnsi="Arial" w:cs="Arial"/>
                <w:sz w:val="20"/>
              </w:rPr>
            </w:pPr>
            <w:r w:rsidRPr="0086101E">
              <w:rPr>
                <w:rFonts w:ascii="Arial" w:hAnsi="Arial" w:cs="Arial"/>
                <w:sz w:val="20"/>
              </w:rPr>
              <w:t xml:space="preserve">De Oplossing </w:t>
            </w:r>
            <w:r w:rsidR="004E0480">
              <w:rPr>
                <w:rFonts w:ascii="Arial" w:hAnsi="Arial" w:cs="Arial"/>
                <w:sz w:val="20"/>
              </w:rPr>
              <w:t>signaleert</w:t>
            </w:r>
            <w:r w:rsidRPr="0086101E">
              <w:rPr>
                <w:rFonts w:ascii="Arial" w:hAnsi="Arial" w:cs="Arial"/>
                <w:sz w:val="20"/>
              </w:rPr>
              <w:t xml:space="preserve"> </w:t>
            </w:r>
            <w:r w:rsidR="00FA5FA2">
              <w:rPr>
                <w:rFonts w:ascii="Arial" w:hAnsi="Arial" w:cs="Arial"/>
                <w:sz w:val="20"/>
              </w:rPr>
              <w:t xml:space="preserve">het </w:t>
            </w:r>
            <w:r w:rsidR="004E0480">
              <w:rPr>
                <w:rFonts w:ascii="Arial" w:hAnsi="Arial" w:cs="Arial"/>
                <w:sz w:val="20"/>
              </w:rPr>
              <w:t>als</w:t>
            </w:r>
            <w:r w:rsidRPr="0086101E">
              <w:rPr>
                <w:rFonts w:ascii="Arial" w:hAnsi="Arial" w:cs="Arial"/>
                <w:sz w:val="20"/>
              </w:rPr>
              <w:t xml:space="preserve"> de vernietigingstermijn van een zaak strijdig is met de vernietigingstermijn van gerelateerde zaken (referentiële integriteit).</w:t>
            </w:r>
          </w:p>
        </w:tc>
      </w:tr>
      <w:tr w:rsidR="00374A39" w:rsidRPr="00972CB9" w14:paraId="7AA480F2" w14:textId="77777777" w:rsidTr="006B4DE2">
        <w:trPr>
          <w:trHeight w:val="301"/>
        </w:trPr>
        <w:tc>
          <w:tcPr>
            <w:tcW w:w="783" w:type="dxa"/>
          </w:tcPr>
          <w:p w14:paraId="1A63A0B2" w14:textId="77777777" w:rsidR="00374A39" w:rsidRPr="0086101E" w:rsidRDefault="00374A39" w:rsidP="00F51F3B">
            <w:pPr>
              <w:numPr>
                <w:ilvl w:val="0"/>
                <w:numId w:val="14"/>
              </w:numPr>
              <w:spacing w:after="160" w:line="360" w:lineRule="auto"/>
              <w:rPr>
                <w:rFonts w:ascii="Arial" w:hAnsi="Arial" w:cs="Arial"/>
                <w:sz w:val="20"/>
              </w:rPr>
            </w:pPr>
          </w:p>
        </w:tc>
        <w:tc>
          <w:tcPr>
            <w:tcW w:w="8851" w:type="dxa"/>
          </w:tcPr>
          <w:p w14:paraId="7B189F4F"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Afgehandelde zaken worden automatisch, conform de archiefkenmerken (metadata) in de ZTC van het betreffende zaaktype, gearchiveerd. Als bij een zaaktype geen archiefkenmerken in de ZTC zijn geconfigureerd, vindt archivering van zaken van het betreffende zaaktype handmatig plaats. Het is te allen tijde mogelijk – voor geautoriseerde gebruikers – de archiefkenmerken van een zaak handmatig aan te passen.</w:t>
            </w:r>
          </w:p>
        </w:tc>
      </w:tr>
      <w:tr w:rsidR="00374A39" w:rsidRPr="00972CB9" w14:paraId="1351153F" w14:textId="77777777" w:rsidTr="006B4DE2">
        <w:trPr>
          <w:trHeight w:val="301"/>
        </w:trPr>
        <w:tc>
          <w:tcPr>
            <w:tcW w:w="783" w:type="dxa"/>
          </w:tcPr>
          <w:p w14:paraId="13F3CFCF"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0B77F079" w14:textId="52137A42" w:rsidR="00374A39" w:rsidRPr="0086101E" w:rsidRDefault="008B2B8A" w:rsidP="006B4DE2">
            <w:pPr>
              <w:rPr>
                <w:rFonts w:ascii="Arial" w:eastAsia="Calibri" w:hAnsi="Arial" w:cs="Arial"/>
                <w:sz w:val="20"/>
                <w:lang w:eastAsia="en-US"/>
              </w:rPr>
            </w:pPr>
            <w:r w:rsidRPr="0086101E">
              <w:rPr>
                <w:rFonts w:ascii="Arial" w:eastAsia="Calibri" w:hAnsi="Arial" w:cs="Arial"/>
                <w:sz w:val="20"/>
                <w:lang w:eastAsia="en-US"/>
              </w:rPr>
              <w:t xml:space="preserve">Documenten die horen bij een te archiveren zaak, worden zowel in het oorspronkelijke als in een duurzaam archief bestandsformaat gearchiveerd. De voorkeursformaten zoals deze door het </w:t>
            </w:r>
            <w:r w:rsidR="00E86F0F">
              <w:rPr>
                <w:rFonts w:ascii="Arial" w:eastAsia="Calibri" w:hAnsi="Arial" w:cs="Arial"/>
                <w:sz w:val="20"/>
                <w:lang w:eastAsia="en-US"/>
              </w:rPr>
              <w:t xml:space="preserve">Forum voor Standaardisatie </w:t>
            </w:r>
            <w:r w:rsidRPr="0086101E">
              <w:rPr>
                <w:rFonts w:ascii="Arial" w:eastAsia="Calibri" w:hAnsi="Arial" w:cs="Arial"/>
                <w:sz w:val="20"/>
                <w:lang w:eastAsia="en-US"/>
              </w:rPr>
              <w:t>bekend zijn gemaakt worden gehanteerd als ‘duurzaam archief bestandsformaat’.</w:t>
            </w:r>
          </w:p>
        </w:tc>
      </w:tr>
      <w:tr w:rsidR="00374A39" w:rsidRPr="00972CB9" w14:paraId="6964298D" w14:textId="77777777" w:rsidTr="006B4DE2">
        <w:trPr>
          <w:trHeight w:val="301"/>
        </w:trPr>
        <w:tc>
          <w:tcPr>
            <w:tcW w:w="783" w:type="dxa"/>
          </w:tcPr>
          <w:p w14:paraId="28A8C9B6"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6E4F0AF4" w14:textId="0442999F"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Met de Oplossing is het mogelijk om gearchiveerde digitale zaken over te dragen aan andere RMA systemen en eDepots waarbij de documenten en dossiers omgezet worden in een formeel voorgeschreven formaat, </w:t>
            </w:r>
            <w:r w:rsidR="0027165F">
              <w:rPr>
                <w:rFonts w:ascii="Arial" w:eastAsia="Calibri" w:hAnsi="Arial" w:cs="Arial"/>
                <w:sz w:val="20"/>
                <w:lang w:eastAsia="en-US"/>
              </w:rPr>
              <w:t>zoals</w:t>
            </w:r>
            <w:r w:rsidR="0027165F" w:rsidRPr="0086101E">
              <w:rPr>
                <w:rFonts w:ascii="Arial" w:eastAsia="Calibri" w:hAnsi="Arial" w:cs="Arial"/>
                <w:sz w:val="20"/>
                <w:lang w:eastAsia="en-US"/>
              </w:rPr>
              <w:t xml:space="preserve"> </w:t>
            </w:r>
            <w:r w:rsidRPr="0086101E">
              <w:rPr>
                <w:rFonts w:ascii="Arial" w:eastAsia="Calibri" w:hAnsi="Arial" w:cs="Arial"/>
                <w:sz w:val="20"/>
                <w:lang w:eastAsia="en-US"/>
              </w:rPr>
              <w:t>portable document format (PDF/A) en extensible mark-up language (XML)</w:t>
            </w:r>
            <w:r w:rsidR="0027165F">
              <w:rPr>
                <w:rFonts w:ascii="Arial" w:eastAsia="Calibri" w:hAnsi="Arial" w:cs="Arial"/>
                <w:sz w:val="20"/>
                <w:lang w:eastAsia="en-US"/>
              </w:rPr>
              <w:t xml:space="preserve"> op basis van TopX</w:t>
            </w:r>
            <w:r w:rsidR="007238CC">
              <w:rPr>
                <w:rFonts w:ascii="Arial" w:eastAsia="Calibri" w:hAnsi="Arial" w:cs="Arial"/>
                <w:sz w:val="20"/>
                <w:lang w:eastAsia="en-US"/>
              </w:rPr>
              <w:t xml:space="preserve"> of vergelijkbaar</w:t>
            </w:r>
            <w:r w:rsidRPr="0086101E">
              <w:rPr>
                <w:rFonts w:ascii="Arial" w:eastAsia="Calibri" w:hAnsi="Arial" w:cs="Arial"/>
                <w:sz w:val="20"/>
                <w:lang w:eastAsia="en-US"/>
              </w:rPr>
              <w:t>.</w:t>
            </w:r>
          </w:p>
        </w:tc>
      </w:tr>
      <w:tr w:rsidR="00374A39" w:rsidRPr="00972CB9" w14:paraId="0A328A92" w14:textId="77777777" w:rsidTr="006B4DE2">
        <w:trPr>
          <w:trHeight w:val="301"/>
        </w:trPr>
        <w:tc>
          <w:tcPr>
            <w:tcW w:w="783" w:type="dxa"/>
          </w:tcPr>
          <w:p w14:paraId="429AEA41"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4C1985E5" w14:textId="049560CF"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Met de Oplossing wordt naast alle ongestructureerde informatie </w:t>
            </w:r>
            <w:r w:rsidR="00FE3359">
              <w:rPr>
                <w:rFonts w:ascii="Arial" w:eastAsia="Calibri" w:hAnsi="Arial" w:cs="Arial"/>
                <w:sz w:val="20"/>
                <w:lang w:eastAsia="en-US"/>
              </w:rPr>
              <w:t xml:space="preserve">van de zaak </w:t>
            </w:r>
            <w:r w:rsidRPr="0086101E">
              <w:rPr>
                <w:rFonts w:ascii="Arial" w:eastAsia="Calibri" w:hAnsi="Arial" w:cs="Arial"/>
                <w:sz w:val="20"/>
                <w:lang w:eastAsia="en-US"/>
              </w:rPr>
              <w:t>ook alle gestructureerde informati</w:t>
            </w:r>
            <w:r w:rsidR="00FE3359">
              <w:rPr>
                <w:rFonts w:ascii="Arial" w:eastAsia="Calibri" w:hAnsi="Arial" w:cs="Arial"/>
                <w:sz w:val="20"/>
                <w:lang w:eastAsia="en-US"/>
              </w:rPr>
              <w:t>e</w:t>
            </w:r>
            <w:r w:rsidRPr="0086101E">
              <w:rPr>
                <w:rFonts w:ascii="Arial" w:eastAsia="Calibri" w:hAnsi="Arial" w:cs="Arial"/>
                <w:sz w:val="20"/>
                <w:lang w:eastAsia="en-US"/>
              </w:rPr>
              <w:t xml:space="preserve">, zoals </w:t>
            </w:r>
            <w:r w:rsidR="006F25AC">
              <w:rPr>
                <w:rFonts w:ascii="Arial" w:eastAsia="Calibri" w:hAnsi="Arial" w:cs="Arial"/>
                <w:sz w:val="20"/>
                <w:lang w:eastAsia="en-US"/>
              </w:rPr>
              <w:t>bijvoorbeeld</w:t>
            </w:r>
            <w:r w:rsidRPr="0086101E">
              <w:rPr>
                <w:rFonts w:ascii="Arial" w:eastAsia="Calibri" w:hAnsi="Arial" w:cs="Arial"/>
                <w:sz w:val="20"/>
                <w:lang w:eastAsia="en-US"/>
              </w:rPr>
              <w:t xml:space="preserve"> zaakattributen, zaakeigenschappen en zaakhistorie gearchiveerd bij de afgesloten zaak.</w:t>
            </w:r>
          </w:p>
        </w:tc>
      </w:tr>
    </w:tbl>
    <w:p w14:paraId="7D9FAA3B" w14:textId="77777777" w:rsidR="00374A39" w:rsidRPr="0086101E" w:rsidRDefault="00374A39" w:rsidP="00374A39">
      <w:pPr>
        <w:spacing w:line="259" w:lineRule="auto"/>
        <w:rPr>
          <w:rFonts w:ascii="Arial" w:eastAsia="Calibri" w:hAnsi="Arial" w:cs="Arial"/>
          <w:sz w:val="20"/>
          <w:lang w:eastAsia="en-US"/>
        </w:rPr>
      </w:pPr>
    </w:p>
    <w:p w14:paraId="715298E2" w14:textId="77777777" w:rsidR="00374A39" w:rsidRPr="0086101E" w:rsidRDefault="00374A39" w:rsidP="00F51F3B">
      <w:pPr>
        <w:pStyle w:val="Kop2MVolg"/>
        <w:numPr>
          <w:ilvl w:val="2"/>
          <w:numId w:val="13"/>
        </w:numPr>
        <w:rPr>
          <w:rFonts w:ascii="Arial" w:hAnsi="Arial"/>
          <w:sz w:val="20"/>
          <w:szCs w:val="20"/>
          <w:lang w:eastAsia="en-US"/>
        </w:rPr>
      </w:pPr>
      <w:bookmarkStart w:id="40" w:name="_Toc444613259"/>
      <w:bookmarkStart w:id="41" w:name="_Toc100657867"/>
      <w:bookmarkStart w:id="42" w:name="_Toc392010059"/>
      <w:bookmarkStart w:id="43" w:name="_Toc435778116"/>
      <w:bookmarkStart w:id="44" w:name="_Toc437929728"/>
      <w:bookmarkStart w:id="45" w:name="_Toc392010063"/>
      <w:r w:rsidRPr="0086101E">
        <w:rPr>
          <w:rFonts w:ascii="Arial" w:hAnsi="Arial"/>
          <w:sz w:val="20"/>
          <w:szCs w:val="20"/>
          <w:lang w:eastAsia="en-US"/>
        </w:rPr>
        <w:t>Documentcreatie</w:t>
      </w:r>
      <w:bookmarkEnd w:id="40"/>
      <w:bookmarkEnd w:id="41"/>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2778BB85" w14:textId="77777777" w:rsidTr="28D4AC40">
        <w:trPr>
          <w:trHeight w:val="301"/>
        </w:trPr>
        <w:tc>
          <w:tcPr>
            <w:tcW w:w="783" w:type="dxa"/>
            <w:tcBorders>
              <w:top w:val="single" w:sz="4" w:space="0" w:color="auto"/>
              <w:left w:val="single" w:sz="4" w:space="0" w:color="auto"/>
              <w:bottom w:val="single" w:sz="4" w:space="0" w:color="auto"/>
              <w:right w:val="single" w:sz="4" w:space="0" w:color="auto"/>
            </w:tcBorders>
          </w:tcPr>
          <w:p w14:paraId="08C01542" w14:textId="77777777" w:rsidR="00374A39" w:rsidRPr="0086101E" w:rsidRDefault="00374A39" w:rsidP="006B4DE2">
            <w:pPr>
              <w:spacing w:after="160" w:line="360" w:lineRule="auto"/>
              <w:ind w:left="360" w:hanging="360"/>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Borders>
              <w:top w:val="single" w:sz="4" w:space="0" w:color="auto"/>
              <w:left w:val="single" w:sz="4" w:space="0" w:color="auto"/>
              <w:bottom w:val="single" w:sz="4" w:space="0" w:color="auto"/>
              <w:right w:val="single" w:sz="4" w:space="0" w:color="auto"/>
            </w:tcBorders>
          </w:tcPr>
          <w:p w14:paraId="4BFC41E5"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374A39" w:rsidRPr="00972CB9" w14:paraId="0F9F11E6" w14:textId="77777777" w:rsidTr="28D4AC40">
        <w:trPr>
          <w:trHeight w:val="301"/>
        </w:trPr>
        <w:tc>
          <w:tcPr>
            <w:tcW w:w="783" w:type="dxa"/>
          </w:tcPr>
          <w:p w14:paraId="5DBEA22D"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75606F69" w14:textId="287F5E25"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Oplossing beschikt over documentcreatiefunctionaliteit om documenten </w:t>
            </w:r>
            <w:r w:rsidR="00E86F0F">
              <w:rPr>
                <w:rFonts w:ascii="Arial" w:eastAsia="Calibri" w:hAnsi="Arial" w:cs="Arial"/>
                <w:sz w:val="20"/>
                <w:lang w:eastAsia="en-US"/>
              </w:rPr>
              <w:t xml:space="preserve">en e-mails </w:t>
            </w:r>
            <w:r w:rsidRPr="0086101E">
              <w:rPr>
                <w:rFonts w:ascii="Arial" w:eastAsia="Calibri" w:hAnsi="Arial" w:cs="Arial"/>
                <w:sz w:val="20"/>
                <w:lang w:eastAsia="en-US"/>
              </w:rPr>
              <w:t>op basis van sjablonen te creëren.</w:t>
            </w:r>
            <w:r w:rsidR="0043435E">
              <w:rPr>
                <w:rFonts w:ascii="Arial" w:eastAsia="Calibri" w:hAnsi="Arial" w:cs="Arial"/>
                <w:sz w:val="20"/>
                <w:lang w:eastAsia="en-US"/>
              </w:rPr>
              <w:t xml:space="preserve"> </w:t>
            </w:r>
          </w:p>
        </w:tc>
      </w:tr>
      <w:tr w:rsidR="00B013B6" w:rsidRPr="00972CB9" w14:paraId="0069FC1E" w14:textId="77777777" w:rsidTr="28D4AC40">
        <w:trPr>
          <w:trHeight w:val="301"/>
        </w:trPr>
        <w:tc>
          <w:tcPr>
            <w:tcW w:w="783" w:type="dxa"/>
          </w:tcPr>
          <w:p w14:paraId="78615A1B" w14:textId="77777777" w:rsidR="00B013B6" w:rsidRPr="0086101E" w:rsidRDefault="00B013B6" w:rsidP="00F51F3B">
            <w:pPr>
              <w:numPr>
                <w:ilvl w:val="0"/>
                <w:numId w:val="14"/>
              </w:numPr>
              <w:spacing w:after="160" w:line="360" w:lineRule="auto"/>
              <w:rPr>
                <w:rFonts w:ascii="Arial" w:eastAsia="Calibri" w:hAnsi="Arial" w:cs="Arial"/>
                <w:sz w:val="20"/>
                <w:lang w:eastAsia="en-US"/>
              </w:rPr>
            </w:pPr>
          </w:p>
        </w:tc>
        <w:tc>
          <w:tcPr>
            <w:tcW w:w="8851" w:type="dxa"/>
          </w:tcPr>
          <w:p w14:paraId="49CAB40C" w14:textId="5685DB60" w:rsidR="00B013B6" w:rsidRPr="00B31ECC" w:rsidRDefault="00B013B6" w:rsidP="006B4DE2">
            <w:pPr>
              <w:rPr>
                <w:rFonts w:ascii="Arial" w:eastAsia="Calibri" w:hAnsi="Arial" w:cs="Arial"/>
                <w:sz w:val="20"/>
                <w:szCs w:val="20"/>
                <w:lang w:eastAsia="en-US"/>
              </w:rPr>
            </w:pPr>
            <w:r>
              <w:rPr>
                <w:rFonts w:ascii="Arial" w:eastAsia="Calibri" w:hAnsi="Arial" w:cs="Arial"/>
                <w:sz w:val="20"/>
                <w:szCs w:val="20"/>
                <w:lang w:eastAsia="en-US"/>
              </w:rPr>
              <w:t xml:space="preserve">De Oplossing biedt de mogelijkheid om (in de toekomst) </w:t>
            </w:r>
            <w:r w:rsidRPr="6A15D99D">
              <w:rPr>
                <w:rFonts w:ascii="Arial" w:eastAsia="Calibri" w:hAnsi="Arial" w:cs="Arial"/>
                <w:sz w:val="20"/>
                <w:szCs w:val="20"/>
                <w:lang w:eastAsia="en-US"/>
              </w:rPr>
              <w:t>naast</w:t>
            </w:r>
            <w:r>
              <w:rPr>
                <w:rFonts w:ascii="Arial" w:eastAsia="Calibri" w:hAnsi="Arial" w:cs="Arial"/>
                <w:sz w:val="20"/>
                <w:szCs w:val="20"/>
                <w:lang w:eastAsia="en-US"/>
              </w:rPr>
              <w:t xml:space="preserve"> de interne </w:t>
            </w:r>
            <w:r w:rsidRPr="6A15D99D">
              <w:rPr>
                <w:rFonts w:ascii="Arial" w:eastAsia="Calibri" w:hAnsi="Arial" w:cs="Arial"/>
                <w:sz w:val="20"/>
                <w:szCs w:val="20"/>
                <w:lang w:eastAsia="en-US"/>
              </w:rPr>
              <w:t>documentcreatiefunctionaliteit te koppelen met een externe tool o.b.v. StUf-DCR.</w:t>
            </w:r>
          </w:p>
        </w:tc>
      </w:tr>
      <w:tr w:rsidR="0043435E" w:rsidRPr="00972CB9" w14:paraId="394D9A85" w14:textId="77777777" w:rsidTr="28D4AC40">
        <w:trPr>
          <w:trHeight w:val="301"/>
        </w:trPr>
        <w:tc>
          <w:tcPr>
            <w:tcW w:w="783" w:type="dxa"/>
          </w:tcPr>
          <w:p w14:paraId="1A29268B" w14:textId="77777777" w:rsidR="0043435E" w:rsidRPr="0086101E" w:rsidRDefault="0043435E" w:rsidP="00F51F3B">
            <w:pPr>
              <w:numPr>
                <w:ilvl w:val="0"/>
                <w:numId w:val="14"/>
              </w:numPr>
              <w:spacing w:after="160" w:line="360" w:lineRule="auto"/>
              <w:rPr>
                <w:rFonts w:ascii="Arial" w:eastAsia="Calibri" w:hAnsi="Arial" w:cs="Arial"/>
                <w:sz w:val="20"/>
                <w:lang w:eastAsia="en-US"/>
              </w:rPr>
            </w:pPr>
          </w:p>
        </w:tc>
        <w:tc>
          <w:tcPr>
            <w:tcW w:w="8851" w:type="dxa"/>
          </w:tcPr>
          <w:p w14:paraId="37B86D80" w14:textId="1D7FF0D6" w:rsidR="0043435E" w:rsidRPr="0086101E" w:rsidRDefault="0043435E" w:rsidP="006B4DE2">
            <w:pPr>
              <w:rPr>
                <w:rFonts w:ascii="Arial" w:eastAsia="Calibri" w:hAnsi="Arial" w:cs="Arial"/>
                <w:sz w:val="20"/>
                <w:szCs w:val="20"/>
                <w:lang w:eastAsia="en-US"/>
              </w:rPr>
            </w:pPr>
            <w:r w:rsidRPr="00B31ECC">
              <w:rPr>
                <w:rFonts w:ascii="Arial" w:eastAsia="Calibri" w:hAnsi="Arial" w:cs="Arial"/>
                <w:sz w:val="20"/>
                <w:szCs w:val="20"/>
                <w:lang w:eastAsia="en-US"/>
              </w:rPr>
              <w:t xml:space="preserve">Met de Oplossing is het mogelijk dat </w:t>
            </w:r>
            <w:r w:rsidR="07406A4B" w:rsidRPr="00B31ECC">
              <w:rPr>
                <w:rFonts w:ascii="Arial" w:eastAsia="Arial" w:hAnsi="Arial" w:cs="Arial"/>
                <w:sz w:val="20"/>
                <w:szCs w:val="20"/>
              </w:rPr>
              <w:t xml:space="preserve">documentsjablonen en </w:t>
            </w:r>
            <w:r w:rsidRPr="00B31ECC">
              <w:rPr>
                <w:rFonts w:ascii="Arial" w:eastAsia="Calibri" w:hAnsi="Arial" w:cs="Arial"/>
                <w:sz w:val="20"/>
                <w:szCs w:val="20"/>
                <w:lang w:eastAsia="en-US"/>
              </w:rPr>
              <w:t xml:space="preserve">emailsjablonen inclusief </w:t>
            </w:r>
            <w:r w:rsidR="00354FDC" w:rsidRPr="00B31ECC">
              <w:rPr>
                <w:rFonts w:ascii="Arial" w:eastAsia="Calibri" w:hAnsi="Arial" w:cs="Arial"/>
                <w:sz w:val="20"/>
                <w:szCs w:val="20"/>
                <w:lang w:eastAsia="en-US"/>
              </w:rPr>
              <w:t>voet</w:t>
            </w:r>
            <w:r w:rsidRPr="00B31ECC">
              <w:rPr>
                <w:rFonts w:ascii="Arial" w:eastAsia="Calibri" w:hAnsi="Arial" w:cs="Arial"/>
                <w:sz w:val="20"/>
                <w:szCs w:val="20"/>
                <w:lang w:eastAsia="en-US"/>
              </w:rPr>
              <w:t xml:space="preserve">- en </w:t>
            </w:r>
            <w:r w:rsidR="00354FDC" w:rsidRPr="00B31ECC">
              <w:rPr>
                <w:rFonts w:ascii="Arial" w:eastAsia="Calibri" w:hAnsi="Arial" w:cs="Arial"/>
                <w:sz w:val="20"/>
                <w:szCs w:val="20"/>
                <w:lang w:eastAsia="en-US"/>
              </w:rPr>
              <w:t>kop</w:t>
            </w:r>
            <w:r w:rsidRPr="00B31ECC">
              <w:rPr>
                <w:rFonts w:ascii="Arial" w:eastAsia="Calibri" w:hAnsi="Arial" w:cs="Arial"/>
                <w:sz w:val="20"/>
                <w:szCs w:val="20"/>
                <w:lang w:eastAsia="en-US"/>
              </w:rPr>
              <w:t>teksten centraal geconfigureerd worden.</w:t>
            </w:r>
            <w:r w:rsidRPr="392C9881">
              <w:rPr>
                <w:rFonts w:ascii="Arial" w:eastAsia="Calibri" w:hAnsi="Arial" w:cs="Arial"/>
                <w:sz w:val="20"/>
                <w:szCs w:val="20"/>
                <w:lang w:eastAsia="en-US"/>
              </w:rPr>
              <w:t xml:space="preserve">  </w:t>
            </w:r>
          </w:p>
        </w:tc>
      </w:tr>
      <w:bookmarkEnd w:id="42"/>
      <w:bookmarkEnd w:id="43"/>
      <w:bookmarkEnd w:id="44"/>
    </w:tbl>
    <w:p w14:paraId="30DCF494" w14:textId="77777777" w:rsidR="00374A39" w:rsidRPr="0086101E" w:rsidRDefault="00374A39" w:rsidP="00374A39">
      <w:pPr>
        <w:spacing w:line="259" w:lineRule="auto"/>
        <w:rPr>
          <w:rFonts w:ascii="Arial" w:eastAsia="Calibri" w:hAnsi="Arial" w:cs="Arial"/>
          <w:sz w:val="20"/>
          <w:lang w:eastAsia="en-US"/>
        </w:rPr>
      </w:pPr>
    </w:p>
    <w:p w14:paraId="6F985AA1" w14:textId="38816397" w:rsidR="000E4360" w:rsidRPr="0086101E" w:rsidRDefault="000E4360" w:rsidP="00F51F3B">
      <w:pPr>
        <w:pStyle w:val="Kop2MVolg"/>
        <w:numPr>
          <w:ilvl w:val="2"/>
          <w:numId w:val="13"/>
        </w:numPr>
        <w:rPr>
          <w:rFonts w:ascii="Arial" w:hAnsi="Arial"/>
          <w:sz w:val="20"/>
          <w:szCs w:val="20"/>
          <w:lang w:eastAsia="en-US"/>
        </w:rPr>
      </w:pPr>
      <w:bookmarkStart w:id="46" w:name="_Toc100657868"/>
      <w:bookmarkStart w:id="47" w:name="_Hlk508014332"/>
      <w:bookmarkStart w:id="48" w:name="_Toc435778117"/>
      <w:bookmarkStart w:id="49" w:name="_Toc437929729"/>
      <w:bookmarkStart w:id="50" w:name="_Toc444613261"/>
      <w:bookmarkStart w:id="51" w:name="_Toc392010064"/>
      <w:bookmarkEnd w:id="45"/>
      <w:r w:rsidRPr="0086101E">
        <w:rPr>
          <w:rFonts w:ascii="Arial" w:hAnsi="Arial"/>
          <w:sz w:val="20"/>
          <w:szCs w:val="20"/>
          <w:lang w:eastAsia="en-US"/>
        </w:rPr>
        <w:t>Geografie</w:t>
      </w:r>
      <w:bookmarkEnd w:id="46"/>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0E4360" w:rsidRPr="00972CB9" w14:paraId="74B67828" w14:textId="77777777" w:rsidTr="00486B09">
        <w:trPr>
          <w:trHeight w:val="301"/>
        </w:trPr>
        <w:tc>
          <w:tcPr>
            <w:tcW w:w="783" w:type="dxa"/>
          </w:tcPr>
          <w:p w14:paraId="690B893E" w14:textId="77777777" w:rsidR="000E4360" w:rsidRPr="0086101E" w:rsidRDefault="000E4360" w:rsidP="00486B09">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7A9D042F" w14:textId="77777777" w:rsidR="000E4360" w:rsidRPr="0086101E" w:rsidRDefault="000E4360" w:rsidP="00486B09">
            <w:pPr>
              <w:rPr>
                <w:rFonts w:ascii="Arial" w:eastAsia="Calibri" w:hAnsi="Arial" w:cs="Arial"/>
                <w:b/>
                <w:sz w:val="20"/>
                <w:lang w:eastAsia="en-US"/>
              </w:rPr>
            </w:pPr>
            <w:r w:rsidRPr="0086101E">
              <w:rPr>
                <w:rFonts w:ascii="Arial" w:eastAsia="Calibri" w:hAnsi="Arial" w:cs="Arial"/>
                <w:b/>
                <w:sz w:val="20"/>
                <w:lang w:eastAsia="en-US"/>
              </w:rPr>
              <w:t>Omschrijving</w:t>
            </w:r>
          </w:p>
        </w:tc>
      </w:tr>
      <w:tr w:rsidR="00706069" w:rsidRPr="00972CB9" w14:paraId="14CF2DEB" w14:textId="77777777" w:rsidTr="00486B09">
        <w:trPr>
          <w:trHeight w:val="301"/>
        </w:trPr>
        <w:tc>
          <w:tcPr>
            <w:tcW w:w="783" w:type="dxa"/>
          </w:tcPr>
          <w:p w14:paraId="3F187EE4" w14:textId="77777777" w:rsidR="00706069" w:rsidRPr="0086101E" w:rsidRDefault="00706069" w:rsidP="00F51F3B">
            <w:pPr>
              <w:numPr>
                <w:ilvl w:val="0"/>
                <w:numId w:val="14"/>
              </w:numPr>
              <w:spacing w:after="160" w:line="360" w:lineRule="auto"/>
              <w:rPr>
                <w:rFonts w:ascii="Arial" w:eastAsia="Calibri" w:hAnsi="Arial" w:cs="Arial"/>
                <w:sz w:val="20"/>
                <w:lang w:eastAsia="en-US"/>
              </w:rPr>
            </w:pPr>
          </w:p>
        </w:tc>
        <w:tc>
          <w:tcPr>
            <w:tcW w:w="8851" w:type="dxa"/>
          </w:tcPr>
          <w:p w14:paraId="29C8BB89" w14:textId="348BF65C" w:rsidR="00706069" w:rsidRPr="0086101E" w:rsidRDefault="00706069" w:rsidP="00486B09">
            <w:pPr>
              <w:rPr>
                <w:rFonts w:ascii="Arial" w:eastAsia="Calibri" w:hAnsi="Arial" w:cs="Arial"/>
                <w:sz w:val="20"/>
                <w:lang w:eastAsia="en-US"/>
              </w:rPr>
            </w:pPr>
            <w:r w:rsidRPr="0086101E">
              <w:rPr>
                <w:rFonts w:ascii="Arial" w:eastAsia="Calibri" w:hAnsi="Arial" w:cs="Arial"/>
                <w:sz w:val="20"/>
                <w:lang w:eastAsia="en-US"/>
              </w:rPr>
              <w:t>Bij het registreren</w:t>
            </w:r>
            <w:r w:rsidR="00811C15">
              <w:rPr>
                <w:rFonts w:ascii="Arial" w:eastAsia="Calibri" w:hAnsi="Arial" w:cs="Arial"/>
                <w:sz w:val="20"/>
                <w:lang w:eastAsia="en-US"/>
              </w:rPr>
              <w:t xml:space="preserve"> en behandelen</w:t>
            </w:r>
            <w:r w:rsidRPr="0086101E">
              <w:rPr>
                <w:rFonts w:ascii="Arial" w:eastAsia="Calibri" w:hAnsi="Arial" w:cs="Arial"/>
                <w:sz w:val="20"/>
                <w:lang w:eastAsia="en-US"/>
              </w:rPr>
              <w:t xml:space="preserve"> van een zaak kan door middel van het selecteren / invoeren van een (BAG-) adres en door te prikken op een kaart de locatie van de betreffende zaak worden vastgelegd. De zaak-locatie wordt binnen de Oplossing automatisch getoond in een kaart.</w:t>
            </w:r>
          </w:p>
        </w:tc>
      </w:tr>
      <w:tr w:rsidR="001C31E1" w:rsidRPr="00972CB9" w14:paraId="771718D0" w14:textId="77777777" w:rsidTr="00486B09">
        <w:trPr>
          <w:trHeight w:val="301"/>
        </w:trPr>
        <w:tc>
          <w:tcPr>
            <w:tcW w:w="783" w:type="dxa"/>
          </w:tcPr>
          <w:p w14:paraId="6B9C2A9C" w14:textId="77777777" w:rsidR="001C31E1" w:rsidRPr="0086101E" w:rsidRDefault="001C31E1" w:rsidP="00F51F3B">
            <w:pPr>
              <w:numPr>
                <w:ilvl w:val="0"/>
                <w:numId w:val="14"/>
              </w:numPr>
              <w:spacing w:after="160" w:line="360" w:lineRule="auto"/>
              <w:rPr>
                <w:rFonts w:ascii="Arial" w:eastAsia="Calibri" w:hAnsi="Arial" w:cs="Arial"/>
                <w:sz w:val="20"/>
                <w:lang w:eastAsia="en-US"/>
              </w:rPr>
            </w:pPr>
          </w:p>
        </w:tc>
        <w:tc>
          <w:tcPr>
            <w:tcW w:w="8851" w:type="dxa"/>
          </w:tcPr>
          <w:p w14:paraId="611B8055" w14:textId="6360A2F0" w:rsidR="001C31E1" w:rsidRPr="0086101E" w:rsidRDefault="008C1F89" w:rsidP="00486B09">
            <w:pPr>
              <w:rPr>
                <w:rFonts w:ascii="Arial" w:eastAsia="Calibri" w:hAnsi="Arial" w:cs="Arial"/>
                <w:sz w:val="20"/>
                <w:lang w:eastAsia="en-US"/>
              </w:rPr>
            </w:pPr>
            <w:r w:rsidRPr="008C1F89">
              <w:rPr>
                <w:rFonts w:ascii="Arial" w:eastAsia="Calibri" w:hAnsi="Arial" w:cs="Arial"/>
                <w:sz w:val="20"/>
                <w:lang w:eastAsia="en-US"/>
              </w:rPr>
              <w:t>De Oplossing biedt de mogelijkheid om via WMS/WFS kaartenlagen binnen de Oplossing te tonen en om zaken met geografische informatie en zaakattributen via webservices aan te bieden aan andere systemen.</w:t>
            </w:r>
          </w:p>
        </w:tc>
      </w:tr>
      <w:bookmarkEnd w:id="47"/>
    </w:tbl>
    <w:p w14:paraId="56D65E10" w14:textId="77777777" w:rsidR="000E4360" w:rsidRPr="00972CB9" w:rsidRDefault="000E4360" w:rsidP="000E4360">
      <w:pPr>
        <w:rPr>
          <w:rFonts w:ascii="Arial" w:hAnsi="Arial" w:cs="Arial"/>
          <w:sz w:val="20"/>
          <w:lang w:eastAsia="en-US"/>
        </w:rPr>
      </w:pPr>
    </w:p>
    <w:p w14:paraId="279F9BCC" w14:textId="3964EB01" w:rsidR="00374A39" w:rsidRPr="0086101E" w:rsidRDefault="00374A39" w:rsidP="00F51F3B">
      <w:pPr>
        <w:pStyle w:val="Kop2MVolg"/>
        <w:numPr>
          <w:ilvl w:val="2"/>
          <w:numId w:val="13"/>
        </w:numPr>
        <w:rPr>
          <w:rFonts w:ascii="Arial" w:hAnsi="Arial"/>
          <w:sz w:val="20"/>
          <w:szCs w:val="20"/>
          <w:lang w:eastAsia="en-US"/>
        </w:rPr>
      </w:pPr>
      <w:bookmarkStart w:id="52" w:name="_Toc100657869"/>
      <w:r w:rsidRPr="0086101E">
        <w:rPr>
          <w:rFonts w:ascii="Arial" w:hAnsi="Arial"/>
          <w:sz w:val="20"/>
          <w:szCs w:val="20"/>
          <w:lang w:eastAsia="en-US"/>
        </w:rPr>
        <w:t>Zoeken</w:t>
      </w:r>
      <w:bookmarkEnd w:id="48"/>
      <w:bookmarkEnd w:id="49"/>
      <w:bookmarkEnd w:id="50"/>
      <w:bookmarkEnd w:id="52"/>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573792D8" w14:textId="77777777" w:rsidTr="006B4DE2">
        <w:trPr>
          <w:trHeight w:val="301"/>
        </w:trPr>
        <w:tc>
          <w:tcPr>
            <w:tcW w:w="783" w:type="dxa"/>
          </w:tcPr>
          <w:p w14:paraId="3128A645"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7F7F71A4"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706069" w:rsidRPr="00972CB9" w14:paraId="65622786" w14:textId="77777777" w:rsidTr="006B4DE2">
        <w:trPr>
          <w:trHeight w:val="301"/>
        </w:trPr>
        <w:tc>
          <w:tcPr>
            <w:tcW w:w="783" w:type="dxa"/>
          </w:tcPr>
          <w:p w14:paraId="30F70A22" w14:textId="77777777" w:rsidR="00706069" w:rsidRPr="0086101E" w:rsidRDefault="00706069" w:rsidP="00F51F3B">
            <w:pPr>
              <w:numPr>
                <w:ilvl w:val="0"/>
                <w:numId w:val="14"/>
              </w:numPr>
              <w:spacing w:after="160" w:line="360" w:lineRule="auto"/>
              <w:rPr>
                <w:rFonts w:ascii="Arial" w:eastAsia="Calibri" w:hAnsi="Arial" w:cs="Arial"/>
                <w:sz w:val="20"/>
                <w:lang w:eastAsia="en-US"/>
              </w:rPr>
            </w:pPr>
          </w:p>
        </w:tc>
        <w:tc>
          <w:tcPr>
            <w:tcW w:w="8851" w:type="dxa"/>
          </w:tcPr>
          <w:p w14:paraId="104C97A4" w14:textId="1755239B" w:rsidR="00706069" w:rsidRPr="0086101E" w:rsidRDefault="00706069" w:rsidP="006B4DE2">
            <w:pPr>
              <w:rPr>
                <w:rFonts w:ascii="Arial" w:eastAsia="Calibri" w:hAnsi="Arial" w:cs="Arial"/>
                <w:sz w:val="20"/>
                <w:lang w:eastAsia="en-US"/>
              </w:rPr>
            </w:pPr>
            <w:r w:rsidRPr="0086101E">
              <w:rPr>
                <w:rFonts w:ascii="Arial" w:hAnsi="Arial" w:cs="Arial"/>
                <w:sz w:val="20"/>
              </w:rPr>
              <w:t>De Oplossing kent een centrale zoekingang</w:t>
            </w:r>
            <w:r w:rsidR="00EF2AAE">
              <w:rPr>
                <w:rFonts w:ascii="Arial" w:hAnsi="Arial" w:cs="Arial"/>
                <w:sz w:val="20"/>
              </w:rPr>
              <w:t xml:space="preserve"> die </w:t>
            </w:r>
            <w:r w:rsidR="00F031E6">
              <w:rPr>
                <w:rFonts w:ascii="Arial" w:hAnsi="Arial" w:cs="Arial"/>
                <w:sz w:val="20"/>
              </w:rPr>
              <w:t xml:space="preserve">binnen de Oplossing duidelijk en herkenbaar te benaderen is </w:t>
            </w:r>
            <w:r w:rsidR="004F2E1D">
              <w:rPr>
                <w:rFonts w:ascii="Arial" w:hAnsi="Arial" w:cs="Arial"/>
                <w:sz w:val="20"/>
              </w:rPr>
              <w:t xml:space="preserve">en </w:t>
            </w:r>
            <w:r w:rsidR="00F031E6">
              <w:rPr>
                <w:rFonts w:ascii="Arial" w:hAnsi="Arial" w:cs="Arial"/>
                <w:sz w:val="20"/>
              </w:rPr>
              <w:t>waarmee integraal door de Oplossing gezocht kan worden.</w:t>
            </w:r>
          </w:p>
        </w:tc>
      </w:tr>
      <w:tr w:rsidR="00374A39" w:rsidRPr="00972CB9" w14:paraId="2624A1B3" w14:textId="77777777" w:rsidTr="006B4DE2">
        <w:trPr>
          <w:trHeight w:val="301"/>
        </w:trPr>
        <w:tc>
          <w:tcPr>
            <w:tcW w:w="783" w:type="dxa"/>
          </w:tcPr>
          <w:p w14:paraId="25DEDF8D"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7232E914" w14:textId="00F1E13D" w:rsidR="00374A39" w:rsidRPr="0086101E" w:rsidRDefault="00374A39" w:rsidP="006B4DE2">
            <w:pPr>
              <w:rPr>
                <w:rFonts w:ascii="Arial" w:eastAsia="Calibri" w:hAnsi="Arial" w:cs="Arial"/>
                <w:sz w:val="20"/>
                <w:szCs w:val="20"/>
                <w:lang w:eastAsia="en-US"/>
              </w:rPr>
            </w:pPr>
            <w:r w:rsidRPr="392C9881">
              <w:rPr>
                <w:rFonts w:ascii="Arial" w:eastAsia="Calibri" w:hAnsi="Arial" w:cs="Arial"/>
                <w:sz w:val="20"/>
                <w:szCs w:val="20"/>
                <w:lang w:eastAsia="en-US"/>
              </w:rPr>
              <w:t>De Oplossing ondersteunt het zoeken op de metadata van zaken, documenten en objecten en op gegevens uit de basisregistraties die gekoppeld zijn aan een zaak.</w:t>
            </w:r>
          </w:p>
        </w:tc>
      </w:tr>
      <w:tr w:rsidR="00374A39" w:rsidRPr="00972CB9" w14:paraId="46CF6E39" w14:textId="77777777" w:rsidTr="006B4DE2">
        <w:trPr>
          <w:trHeight w:val="301"/>
        </w:trPr>
        <w:tc>
          <w:tcPr>
            <w:tcW w:w="783" w:type="dxa"/>
          </w:tcPr>
          <w:p w14:paraId="665C0633"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7366B8E0" w14:textId="6BA70C2A"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De Oplossing ondersteunt het zoeken op de inhoud van documenten (fulltext search).</w:t>
            </w:r>
          </w:p>
        </w:tc>
      </w:tr>
      <w:tr w:rsidR="0070553D" w:rsidRPr="00972CB9" w14:paraId="0711AFED" w14:textId="77777777" w:rsidTr="00E63784">
        <w:trPr>
          <w:trHeight w:val="301"/>
        </w:trPr>
        <w:tc>
          <w:tcPr>
            <w:tcW w:w="783" w:type="dxa"/>
          </w:tcPr>
          <w:p w14:paraId="506BEEBF" w14:textId="77777777" w:rsidR="0070553D" w:rsidRPr="0086101E" w:rsidRDefault="0070553D" w:rsidP="00F51F3B">
            <w:pPr>
              <w:numPr>
                <w:ilvl w:val="0"/>
                <w:numId w:val="14"/>
              </w:numPr>
              <w:spacing w:after="160" w:line="360" w:lineRule="auto"/>
              <w:rPr>
                <w:rFonts w:ascii="Arial" w:eastAsia="Calibri" w:hAnsi="Arial" w:cs="Arial"/>
                <w:sz w:val="20"/>
                <w:lang w:eastAsia="en-US"/>
              </w:rPr>
            </w:pPr>
          </w:p>
        </w:tc>
        <w:tc>
          <w:tcPr>
            <w:tcW w:w="8851" w:type="dxa"/>
          </w:tcPr>
          <w:p w14:paraId="57B2F299" w14:textId="77777777" w:rsidR="0070553D" w:rsidRPr="0086101E" w:rsidRDefault="0070553D" w:rsidP="00E63784">
            <w:pPr>
              <w:rPr>
                <w:rFonts w:ascii="Arial" w:eastAsia="Calibri" w:hAnsi="Arial" w:cs="Arial"/>
                <w:sz w:val="20"/>
                <w:lang w:eastAsia="en-US"/>
              </w:rPr>
            </w:pPr>
            <w:r>
              <w:rPr>
                <w:rFonts w:ascii="Arial" w:eastAsia="Calibri" w:hAnsi="Arial" w:cs="Arial"/>
                <w:sz w:val="20"/>
                <w:lang w:eastAsia="en-US"/>
              </w:rPr>
              <w:t xml:space="preserve">De Oplossing ondersteunt het filteren en sorteren van zoekresultaten. </w:t>
            </w:r>
          </w:p>
        </w:tc>
      </w:tr>
      <w:tr w:rsidR="0015056A" w:rsidRPr="00972CB9" w14:paraId="224004FC" w14:textId="77777777" w:rsidTr="006B4DE2">
        <w:trPr>
          <w:trHeight w:val="301"/>
        </w:trPr>
        <w:tc>
          <w:tcPr>
            <w:tcW w:w="783" w:type="dxa"/>
          </w:tcPr>
          <w:p w14:paraId="76EC0F83" w14:textId="77777777" w:rsidR="0015056A" w:rsidRPr="0086101E" w:rsidRDefault="0015056A" w:rsidP="00F51F3B">
            <w:pPr>
              <w:numPr>
                <w:ilvl w:val="0"/>
                <w:numId w:val="14"/>
              </w:numPr>
              <w:spacing w:after="160" w:line="360" w:lineRule="auto"/>
              <w:rPr>
                <w:rFonts w:ascii="Arial" w:eastAsia="Calibri" w:hAnsi="Arial" w:cs="Arial"/>
                <w:sz w:val="20"/>
                <w:lang w:eastAsia="en-US"/>
              </w:rPr>
            </w:pPr>
          </w:p>
        </w:tc>
        <w:tc>
          <w:tcPr>
            <w:tcW w:w="8851" w:type="dxa"/>
          </w:tcPr>
          <w:p w14:paraId="591C0030" w14:textId="67FEA6A4" w:rsidR="0015056A" w:rsidRPr="0086101E" w:rsidRDefault="0015056A" w:rsidP="006B4DE2">
            <w:pPr>
              <w:rPr>
                <w:rFonts w:ascii="Arial" w:eastAsia="Calibri" w:hAnsi="Arial" w:cs="Arial"/>
                <w:sz w:val="20"/>
                <w:lang w:eastAsia="en-US"/>
              </w:rPr>
            </w:pPr>
            <w:r>
              <w:rPr>
                <w:rFonts w:ascii="Arial" w:eastAsia="Calibri" w:hAnsi="Arial" w:cs="Arial"/>
                <w:sz w:val="20"/>
                <w:lang w:eastAsia="en-US"/>
              </w:rPr>
              <w:t xml:space="preserve">De Oplossing ondersteunt het </w:t>
            </w:r>
            <w:r w:rsidR="0070553D">
              <w:rPr>
                <w:rFonts w:ascii="Arial" w:eastAsia="Calibri" w:hAnsi="Arial" w:cs="Arial"/>
                <w:sz w:val="20"/>
                <w:lang w:eastAsia="en-US"/>
              </w:rPr>
              <w:t>opslaan van zoekopdrachten</w:t>
            </w:r>
            <w:r w:rsidR="006A114A">
              <w:rPr>
                <w:rFonts w:ascii="Arial" w:eastAsia="Calibri" w:hAnsi="Arial" w:cs="Arial"/>
                <w:sz w:val="20"/>
                <w:lang w:eastAsia="en-US"/>
              </w:rPr>
              <w:t xml:space="preserve"> binnen de Oplossing</w:t>
            </w:r>
            <w:r w:rsidR="0070553D">
              <w:rPr>
                <w:rFonts w:ascii="Arial" w:eastAsia="Calibri" w:hAnsi="Arial" w:cs="Arial"/>
                <w:sz w:val="20"/>
                <w:lang w:eastAsia="en-US"/>
              </w:rPr>
              <w:t>.</w:t>
            </w:r>
          </w:p>
        </w:tc>
      </w:tr>
    </w:tbl>
    <w:p w14:paraId="1C8388D3" w14:textId="77777777" w:rsidR="00A43AD2" w:rsidRPr="0086101E" w:rsidRDefault="00A43AD2" w:rsidP="00374A39">
      <w:pPr>
        <w:spacing w:line="259" w:lineRule="auto"/>
        <w:rPr>
          <w:rFonts w:ascii="Arial" w:eastAsia="Calibri" w:hAnsi="Arial" w:cs="Arial"/>
          <w:sz w:val="20"/>
          <w:lang w:eastAsia="en-US"/>
        </w:rPr>
      </w:pPr>
    </w:p>
    <w:p w14:paraId="2B13275D" w14:textId="091C18C7" w:rsidR="00374A39" w:rsidRPr="0086101E" w:rsidRDefault="00374A39" w:rsidP="00F51F3B">
      <w:pPr>
        <w:pStyle w:val="Kop2MVolg"/>
        <w:numPr>
          <w:ilvl w:val="2"/>
          <w:numId w:val="13"/>
        </w:numPr>
        <w:rPr>
          <w:rFonts w:ascii="Arial" w:hAnsi="Arial"/>
          <w:sz w:val="20"/>
          <w:szCs w:val="20"/>
          <w:lang w:eastAsia="en-US"/>
        </w:rPr>
      </w:pPr>
      <w:bookmarkStart w:id="53" w:name="_Toc435778118"/>
      <w:bookmarkStart w:id="54" w:name="_Toc437929730"/>
      <w:bookmarkStart w:id="55" w:name="_Toc444613262"/>
      <w:bookmarkStart w:id="56" w:name="_Toc100657870"/>
      <w:r w:rsidRPr="0086101E">
        <w:rPr>
          <w:rFonts w:ascii="Arial" w:hAnsi="Arial"/>
          <w:sz w:val="20"/>
          <w:szCs w:val="20"/>
          <w:lang w:eastAsia="en-US"/>
        </w:rPr>
        <w:t>Klantcontactfunctionaliteit</w:t>
      </w:r>
      <w:bookmarkEnd w:id="53"/>
      <w:bookmarkEnd w:id="54"/>
      <w:bookmarkEnd w:id="55"/>
      <w:bookmarkEnd w:id="56"/>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54D1B9EC" w14:textId="77777777" w:rsidTr="006B4DE2">
        <w:trPr>
          <w:trHeight w:val="301"/>
        </w:trPr>
        <w:tc>
          <w:tcPr>
            <w:tcW w:w="783" w:type="dxa"/>
          </w:tcPr>
          <w:p w14:paraId="18D9DC5A"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78E719B2"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706069" w:rsidRPr="00972CB9" w14:paraId="2DB4CF24" w14:textId="77777777" w:rsidTr="006B4DE2">
        <w:trPr>
          <w:trHeight w:val="301"/>
        </w:trPr>
        <w:tc>
          <w:tcPr>
            <w:tcW w:w="783" w:type="dxa"/>
          </w:tcPr>
          <w:p w14:paraId="14D2F9F4" w14:textId="77777777" w:rsidR="00706069" w:rsidRPr="0086101E" w:rsidRDefault="00706069" w:rsidP="00F51F3B">
            <w:pPr>
              <w:numPr>
                <w:ilvl w:val="0"/>
                <w:numId w:val="14"/>
              </w:numPr>
              <w:spacing w:after="160" w:line="360" w:lineRule="auto"/>
              <w:rPr>
                <w:rFonts w:ascii="Arial" w:eastAsia="Calibri" w:hAnsi="Arial" w:cs="Arial"/>
                <w:sz w:val="20"/>
                <w:lang w:eastAsia="en-US"/>
              </w:rPr>
            </w:pPr>
          </w:p>
        </w:tc>
        <w:tc>
          <w:tcPr>
            <w:tcW w:w="8851" w:type="dxa"/>
          </w:tcPr>
          <w:p w14:paraId="7CCBB391" w14:textId="18BD46A2" w:rsidR="009C1152" w:rsidRPr="0086101E" w:rsidRDefault="009C1152" w:rsidP="006B4DE2">
            <w:pPr>
              <w:rPr>
                <w:rFonts w:ascii="Arial" w:eastAsia="Calibri" w:hAnsi="Arial" w:cs="Arial"/>
                <w:sz w:val="20"/>
                <w:lang w:eastAsia="en-US"/>
              </w:rPr>
            </w:pPr>
            <w:r w:rsidRPr="009C1152">
              <w:rPr>
                <w:rFonts w:ascii="Arial" w:eastAsia="Calibri" w:hAnsi="Arial" w:cs="Arial"/>
                <w:sz w:val="20"/>
                <w:lang w:eastAsia="en-US"/>
              </w:rPr>
              <w:t>Binnen de Oplossing is het mogelijk om een klantcontact en terugbelverzoek zowel opzichzelfstaand te registeren en af te handelen als gerelateerd aan een lopende en/of afgehandelde zaak.</w:t>
            </w:r>
          </w:p>
        </w:tc>
      </w:tr>
      <w:tr w:rsidR="00706069" w:rsidRPr="00972CB9" w14:paraId="2DA1CD82" w14:textId="77777777" w:rsidTr="006B4DE2">
        <w:trPr>
          <w:trHeight w:val="301"/>
        </w:trPr>
        <w:tc>
          <w:tcPr>
            <w:tcW w:w="783" w:type="dxa"/>
          </w:tcPr>
          <w:p w14:paraId="55D38450" w14:textId="77777777" w:rsidR="00706069" w:rsidRPr="0086101E" w:rsidRDefault="00706069" w:rsidP="00F51F3B">
            <w:pPr>
              <w:numPr>
                <w:ilvl w:val="0"/>
                <w:numId w:val="14"/>
              </w:numPr>
              <w:spacing w:after="160" w:line="360" w:lineRule="auto"/>
              <w:rPr>
                <w:rFonts w:ascii="Arial" w:eastAsia="Calibri" w:hAnsi="Arial" w:cs="Arial"/>
                <w:sz w:val="20"/>
                <w:lang w:eastAsia="en-US"/>
              </w:rPr>
            </w:pPr>
          </w:p>
        </w:tc>
        <w:tc>
          <w:tcPr>
            <w:tcW w:w="8851" w:type="dxa"/>
          </w:tcPr>
          <w:p w14:paraId="2E87DFCF" w14:textId="286C7A4B" w:rsidR="009C1152" w:rsidRPr="0086101E" w:rsidRDefault="00706069" w:rsidP="006F498B">
            <w:pPr>
              <w:rPr>
                <w:rFonts w:ascii="Arial" w:eastAsia="Calibri" w:hAnsi="Arial" w:cs="Arial"/>
                <w:sz w:val="20"/>
                <w:lang w:eastAsia="en-US"/>
              </w:rPr>
            </w:pPr>
            <w:r w:rsidRPr="0086101E">
              <w:rPr>
                <w:rFonts w:ascii="Arial" w:eastAsia="Calibri" w:hAnsi="Arial" w:cs="Arial"/>
                <w:sz w:val="20"/>
                <w:lang w:eastAsia="en-US"/>
              </w:rPr>
              <w:t>Binnen de Oplossing is het mogelijk om een overzicht te genereren met daarin de status van de klantcontacten en terugbelverzoeken.</w:t>
            </w:r>
            <w:r w:rsidR="009C1152" w:rsidRPr="009C1152">
              <w:rPr>
                <w:rFonts w:ascii="Arial" w:eastAsia="Calibri" w:hAnsi="Arial" w:cs="Arial"/>
                <w:sz w:val="20"/>
                <w:lang w:eastAsia="en-US"/>
              </w:rPr>
              <w:t xml:space="preserve"> De resultaten uit dit overzicht kunnen worden gefilterd</w:t>
            </w:r>
            <w:r w:rsidR="00CE6FAC">
              <w:rPr>
                <w:rFonts w:ascii="Arial" w:eastAsia="Calibri" w:hAnsi="Arial" w:cs="Arial"/>
                <w:sz w:val="20"/>
                <w:lang w:eastAsia="en-US"/>
              </w:rPr>
              <w:t xml:space="preserve"> en gesorteerd</w:t>
            </w:r>
            <w:r w:rsidR="009C1152" w:rsidRPr="009C1152">
              <w:rPr>
                <w:rFonts w:ascii="Arial" w:eastAsia="Calibri" w:hAnsi="Arial" w:cs="Arial"/>
                <w:sz w:val="20"/>
                <w:lang w:eastAsia="en-US"/>
              </w:rPr>
              <w:t>.</w:t>
            </w:r>
          </w:p>
        </w:tc>
      </w:tr>
      <w:tr w:rsidR="00706069" w:rsidRPr="00972CB9" w14:paraId="775D4305" w14:textId="77777777" w:rsidTr="006B4DE2">
        <w:trPr>
          <w:trHeight w:val="301"/>
        </w:trPr>
        <w:tc>
          <w:tcPr>
            <w:tcW w:w="783" w:type="dxa"/>
          </w:tcPr>
          <w:p w14:paraId="3310580E" w14:textId="77777777" w:rsidR="00706069" w:rsidRPr="0086101E" w:rsidRDefault="00706069" w:rsidP="00F51F3B">
            <w:pPr>
              <w:numPr>
                <w:ilvl w:val="0"/>
                <w:numId w:val="14"/>
              </w:numPr>
              <w:spacing w:after="160" w:line="360" w:lineRule="auto"/>
              <w:rPr>
                <w:rFonts w:ascii="Arial" w:eastAsia="Calibri" w:hAnsi="Arial" w:cs="Arial"/>
                <w:sz w:val="20"/>
                <w:lang w:eastAsia="en-US"/>
              </w:rPr>
            </w:pPr>
          </w:p>
        </w:tc>
        <w:tc>
          <w:tcPr>
            <w:tcW w:w="8851" w:type="dxa"/>
          </w:tcPr>
          <w:p w14:paraId="150EE469" w14:textId="3C3EAF64" w:rsidR="00706069" w:rsidRPr="0086101E" w:rsidRDefault="00706069" w:rsidP="006B4DE2">
            <w:pPr>
              <w:rPr>
                <w:rFonts w:ascii="Arial" w:eastAsia="Calibri" w:hAnsi="Arial" w:cs="Arial"/>
                <w:sz w:val="20"/>
                <w:lang w:eastAsia="en-US"/>
              </w:rPr>
            </w:pPr>
            <w:r w:rsidRPr="0086101E">
              <w:rPr>
                <w:rFonts w:ascii="Arial" w:eastAsia="Calibri" w:hAnsi="Arial" w:cs="Arial"/>
                <w:sz w:val="20"/>
                <w:lang w:eastAsia="en-US"/>
              </w:rPr>
              <w:t xml:space="preserve">Binnen de Oplossing is het mogelijk om een termijn toe te kennen aan de </w:t>
            </w:r>
            <w:r w:rsidR="00BA31E7">
              <w:rPr>
                <w:rFonts w:ascii="Arial" w:eastAsia="Calibri" w:hAnsi="Arial" w:cs="Arial"/>
                <w:sz w:val="20"/>
                <w:lang w:eastAsia="en-US"/>
              </w:rPr>
              <w:t xml:space="preserve">actie voorvloeiend uit een </w:t>
            </w:r>
            <w:r w:rsidRPr="0086101E">
              <w:rPr>
                <w:rFonts w:ascii="Arial" w:eastAsia="Calibri" w:hAnsi="Arial" w:cs="Arial"/>
                <w:sz w:val="20"/>
                <w:lang w:eastAsia="en-US"/>
              </w:rPr>
              <w:t xml:space="preserve">klantcontact en terugbelverzoeken. </w:t>
            </w:r>
            <w:r w:rsidR="0027165F">
              <w:rPr>
                <w:rFonts w:ascii="Arial" w:eastAsia="Calibri" w:hAnsi="Arial" w:cs="Arial"/>
                <w:sz w:val="20"/>
                <w:lang w:eastAsia="en-US"/>
              </w:rPr>
              <w:t>Behandelaren krijgen een notificatie indien een klantcontact aan hen is toewezen.</w:t>
            </w:r>
          </w:p>
        </w:tc>
      </w:tr>
      <w:tr w:rsidR="00374A39" w:rsidRPr="00972CB9" w14:paraId="2062A956" w14:textId="77777777" w:rsidTr="006B4DE2">
        <w:trPr>
          <w:trHeight w:val="301"/>
        </w:trPr>
        <w:tc>
          <w:tcPr>
            <w:tcW w:w="783" w:type="dxa"/>
          </w:tcPr>
          <w:p w14:paraId="0CD6811B"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1C23B1A4" w14:textId="11841748"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Binnen de Oplossing is het mogelijk om tijdens een klantcontact een klant te selecteren en </w:t>
            </w:r>
            <w:r w:rsidR="00374219" w:rsidRPr="0086101E">
              <w:rPr>
                <w:rFonts w:ascii="Arial" w:eastAsia="Calibri" w:hAnsi="Arial" w:cs="Arial"/>
                <w:sz w:val="20"/>
                <w:lang w:eastAsia="en-US"/>
              </w:rPr>
              <w:t xml:space="preserve">‘vast te houden’ </w:t>
            </w:r>
            <w:r w:rsidRPr="0086101E">
              <w:rPr>
                <w:rFonts w:ascii="Arial" w:eastAsia="Calibri" w:hAnsi="Arial" w:cs="Arial"/>
                <w:sz w:val="20"/>
                <w:lang w:eastAsia="en-US"/>
              </w:rPr>
              <w:t>bij de overige handelingen</w:t>
            </w:r>
            <w:r w:rsidR="00442CAF" w:rsidRPr="0086101E">
              <w:rPr>
                <w:rFonts w:ascii="Arial" w:eastAsia="Calibri" w:hAnsi="Arial" w:cs="Arial"/>
                <w:sz w:val="20"/>
                <w:lang w:eastAsia="en-US"/>
              </w:rPr>
              <w:t xml:space="preserve">, zoals het starten van een zaak, </w:t>
            </w:r>
            <w:r w:rsidRPr="0086101E">
              <w:rPr>
                <w:rFonts w:ascii="Arial" w:eastAsia="Calibri" w:hAnsi="Arial" w:cs="Arial"/>
                <w:sz w:val="20"/>
                <w:lang w:eastAsia="en-US"/>
              </w:rPr>
              <w:t xml:space="preserve">binnen datzelfde klantcontact. </w:t>
            </w:r>
          </w:p>
        </w:tc>
      </w:tr>
    </w:tbl>
    <w:p w14:paraId="376D84C7" w14:textId="77777777" w:rsidR="00374A39" w:rsidRPr="0086101E" w:rsidRDefault="00374A39" w:rsidP="00374A39">
      <w:pPr>
        <w:spacing w:line="259" w:lineRule="auto"/>
        <w:rPr>
          <w:rFonts w:ascii="Arial" w:eastAsia="Calibri" w:hAnsi="Arial" w:cs="Arial"/>
          <w:sz w:val="20"/>
          <w:lang w:eastAsia="en-US"/>
        </w:rPr>
      </w:pPr>
    </w:p>
    <w:p w14:paraId="7F8BA633" w14:textId="5847B89F" w:rsidR="00374A39" w:rsidRPr="0086101E" w:rsidRDefault="00374A39" w:rsidP="00F51F3B">
      <w:pPr>
        <w:pStyle w:val="Kop2MVolg"/>
        <w:numPr>
          <w:ilvl w:val="2"/>
          <w:numId w:val="13"/>
        </w:numPr>
        <w:rPr>
          <w:rFonts w:ascii="Arial" w:hAnsi="Arial"/>
          <w:sz w:val="20"/>
          <w:szCs w:val="20"/>
          <w:lang w:eastAsia="en-US"/>
        </w:rPr>
      </w:pPr>
      <w:bookmarkStart w:id="57" w:name="_Toc435778119"/>
      <w:bookmarkStart w:id="58" w:name="_Toc437929731"/>
      <w:bookmarkStart w:id="59" w:name="_Toc444613263"/>
      <w:bookmarkStart w:id="60" w:name="_Toc100657871"/>
      <w:bookmarkEnd w:id="51"/>
      <w:r w:rsidRPr="0086101E">
        <w:rPr>
          <w:rFonts w:ascii="Arial" w:hAnsi="Arial"/>
          <w:sz w:val="20"/>
          <w:szCs w:val="20"/>
          <w:lang w:eastAsia="en-US"/>
        </w:rPr>
        <w:t>Webformulieren</w:t>
      </w:r>
      <w:bookmarkEnd w:id="57"/>
      <w:bookmarkEnd w:id="58"/>
      <w:bookmarkEnd w:id="59"/>
      <w:bookmarkEnd w:id="6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08302C90" w14:textId="77777777" w:rsidTr="006B4DE2">
        <w:trPr>
          <w:trHeight w:val="301"/>
        </w:trPr>
        <w:tc>
          <w:tcPr>
            <w:tcW w:w="783" w:type="dxa"/>
          </w:tcPr>
          <w:p w14:paraId="2B73DF8D"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1753E2CA"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374A39" w:rsidRPr="00972CB9" w14:paraId="546CEF72" w14:textId="77777777" w:rsidTr="006B4DE2">
        <w:trPr>
          <w:trHeight w:val="301"/>
        </w:trPr>
        <w:tc>
          <w:tcPr>
            <w:tcW w:w="783" w:type="dxa"/>
          </w:tcPr>
          <w:p w14:paraId="3B2A473C"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5FFBA81B" w14:textId="4C06BEA4"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De webformulieren kunnen, na authenticatie, worden ingevuld vanuit de BRP</w:t>
            </w:r>
            <w:r w:rsidR="00527571" w:rsidRPr="0086101E">
              <w:rPr>
                <w:rFonts w:ascii="Arial" w:eastAsia="Calibri" w:hAnsi="Arial" w:cs="Arial"/>
                <w:sz w:val="20"/>
                <w:lang w:eastAsia="en-US"/>
              </w:rPr>
              <w:t xml:space="preserve">, </w:t>
            </w:r>
            <w:r w:rsidRPr="0086101E">
              <w:rPr>
                <w:rFonts w:ascii="Arial" w:eastAsia="Calibri" w:hAnsi="Arial" w:cs="Arial"/>
                <w:sz w:val="20"/>
                <w:lang w:eastAsia="en-US"/>
              </w:rPr>
              <w:t>GBA-V</w:t>
            </w:r>
            <w:r w:rsidR="007B7508" w:rsidRPr="0086101E">
              <w:rPr>
                <w:rFonts w:ascii="Arial" w:eastAsia="Calibri" w:hAnsi="Arial" w:cs="Arial"/>
                <w:sz w:val="20"/>
                <w:lang w:eastAsia="en-US"/>
              </w:rPr>
              <w:t xml:space="preserve"> </w:t>
            </w:r>
            <w:r w:rsidR="0030032B">
              <w:rPr>
                <w:rFonts w:ascii="Arial" w:eastAsia="Calibri" w:hAnsi="Arial" w:cs="Arial"/>
                <w:sz w:val="20"/>
                <w:lang w:eastAsia="en-US"/>
              </w:rPr>
              <w:t>en</w:t>
            </w:r>
            <w:r w:rsidR="007B7508" w:rsidRPr="0086101E">
              <w:rPr>
                <w:rFonts w:ascii="Arial" w:eastAsia="Calibri" w:hAnsi="Arial" w:cs="Arial"/>
                <w:sz w:val="20"/>
                <w:lang w:eastAsia="en-US"/>
              </w:rPr>
              <w:t xml:space="preserve"> HR</w:t>
            </w:r>
            <w:r w:rsidRPr="0086101E">
              <w:rPr>
                <w:rFonts w:ascii="Arial" w:eastAsia="Calibri" w:hAnsi="Arial" w:cs="Arial"/>
                <w:sz w:val="20"/>
                <w:lang w:eastAsia="en-US"/>
              </w:rPr>
              <w:t>.</w:t>
            </w:r>
          </w:p>
        </w:tc>
      </w:tr>
      <w:tr w:rsidR="00374A39" w:rsidRPr="00972CB9" w14:paraId="0CF114C9" w14:textId="77777777" w:rsidTr="006B4DE2">
        <w:trPr>
          <w:trHeight w:val="301"/>
        </w:trPr>
        <w:tc>
          <w:tcPr>
            <w:tcW w:w="783" w:type="dxa"/>
          </w:tcPr>
          <w:p w14:paraId="722AC7DF"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6E429F95" w14:textId="677B2AF9"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webformulieren maken waar nodig gebruik </w:t>
            </w:r>
            <w:r w:rsidR="007B4143">
              <w:rPr>
                <w:rFonts w:ascii="Arial" w:eastAsia="Calibri" w:hAnsi="Arial" w:cs="Arial"/>
                <w:sz w:val="20"/>
                <w:lang w:eastAsia="en-US"/>
              </w:rPr>
              <w:t xml:space="preserve">van </w:t>
            </w:r>
            <w:r w:rsidR="0027165F">
              <w:rPr>
                <w:rFonts w:ascii="Arial" w:eastAsia="Calibri" w:hAnsi="Arial" w:cs="Arial"/>
                <w:sz w:val="20"/>
                <w:lang w:eastAsia="en-US"/>
              </w:rPr>
              <w:t xml:space="preserve">de </w:t>
            </w:r>
            <w:r w:rsidR="00866F98">
              <w:rPr>
                <w:rFonts w:ascii="Arial" w:eastAsia="Calibri" w:hAnsi="Arial" w:cs="Arial"/>
                <w:sz w:val="20"/>
                <w:lang w:eastAsia="en-US"/>
              </w:rPr>
              <w:t xml:space="preserve">toegelaten </w:t>
            </w:r>
            <w:r w:rsidR="0027165F">
              <w:rPr>
                <w:rFonts w:ascii="Arial" w:eastAsia="Calibri" w:hAnsi="Arial" w:cs="Arial"/>
                <w:sz w:val="20"/>
                <w:lang w:eastAsia="en-US"/>
              </w:rPr>
              <w:t xml:space="preserve">authenticatiemiddelen </w:t>
            </w:r>
            <w:r w:rsidRPr="0086101E">
              <w:rPr>
                <w:rFonts w:ascii="Arial" w:eastAsia="Calibri" w:hAnsi="Arial" w:cs="Arial"/>
                <w:sz w:val="20"/>
                <w:lang w:eastAsia="en-US"/>
              </w:rPr>
              <w:t>DigiD</w:t>
            </w:r>
            <w:r w:rsidR="00EF7847" w:rsidRPr="0086101E">
              <w:rPr>
                <w:rFonts w:ascii="Arial" w:eastAsia="Calibri" w:hAnsi="Arial" w:cs="Arial"/>
                <w:sz w:val="20"/>
                <w:lang w:eastAsia="en-US"/>
              </w:rPr>
              <w:t>, eIDAS</w:t>
            </w:r>
            <w:r w:rsidRPr="0086101E">
              <w:rPr>
                <w:rFonts w:ascii="Arial" w:eastAsia="Calibri" w:hAnsi="Arial" w:cs="Arial"/>
                <w:sz w:val="20"/>
                <w:lang w:eastAsia="en-US"/>
              </w:rPr>
              <w:t xml:space="preserve">, </w:t>
            </w:r>
            <w:r w:rsidR="00A33AA3" w:rsidRPr="0086101E">
              <w:rPr>
                <w:rFonts w:ascii="Arial" w:eastAsia="Calibri" w:hAnsi="Arial" w:cs="Arial"/>
                <w:sz w:val="20"/>
                <w:lang w:eastAsia="en-US"/>
              </w:rPr>
              <w:t>e</w:t>
            </w:r>
            <w:r w:rsidRPr="0086101E">
              <w:rPr>
                <w:rFonts w:ascii="Arial" w:eastAsia="Calibri" w:hAnsi="Arial" w:cs="Arial"/>
                <w:sz w:val="20"/>
                <w:lang w:eastAsia="en-US"/>
              </w:rPr>
              <w:t xml:space="preserve">Herkenning en een standaard internetbetaaloplossing. </w:t>
            </w:r>
            <w:r w:rsidR="0078502E" w:rsidRPr="0078502E">
              <w:rPr>
                <w:rFonts w:ascii="Arial" w:eastAsia="Calibri" w:hAnsi="Arial" w:cs="Arial"/>
                <w:sz w:val="20"/>
                <w:lang w:eastAsia="en-US"/>
              </w:rPr>
              <w:t>Het betalingsproces moet volledig worden doorlopen voordat naar de volgende fase kan worden gegaan of verder kan worden gegaan met de productaanvraag.</w:t>
            </w:r>
          </w:p>
        </w:tc>
      </w:tr>
      <w:tr w:rsidR="0070553D" w:rsidRPr="00972CB9" w14:paraId="6B07AF54" w14:textId="77777777" w:rsidTr="00E63784">
        <w:trPr>
          <w:trHeight w:val="301"/>
        </w:trPr>
        <w:tc>
          <w:tcPr>
            <w:tcW w:w="783" w:type="dxa"/>
          </w:tcPr>
          <w:p w14:paraId="7D3600C3" w14:textId="77777777" w:rsidR="0070553D" w:rsidRPr="0086101E" w:rsidRDefault="0070553D" w:rsidP="00F51F3B">
            <w:pPr>
              <w:numPr>
                <w:ilvl w:val="0"/>
                <w:numId w:val="14"/>
              </w:numPr>
              <w:spacing w:after="160" w:line="360" w:lineRule="auto"/>
              <w:rPr>
                <w:rFonts w:ascii="Arial" w:eastAsia="Calibri" w:hAnsi="Arial" w:cs="Arial"/>
                <w:sz w:val="20"/>
                <w:lang w:eastAsia="en-US"/>
              </w:rPr>
            </w:pPr>
          </w:p>
        </w:tc>
        <w:tc>
          <w:tcPr>
            <w:tcW w:w="8851" w:type="dxa"/>
            <w:shd w:val="clear" w:color="auto" w:fill="auto"/>
          </w:tcPr>
          <w:p w14:paraId="1BC8378C" w14:textId="1735947D" w:rsidR="0070553D" w:rsidRPr="0086101E" w:rsidRDefault="0070553D" w:rsidP="00E63784">
            <w:pPr>
              <w:rPr>
                <w:rFonts w:ascii="Arial" w:eastAsia="Calibri" w:hAnsi="Arial" w:cs="Arial"/>
                <w:sz w:val="20"/>
                <w:lang w:eastAsia="en-US"/>
              </w:rPr>
            </w:pPr>
            <w:r>
              <w:rPr>
                <w:rFonts w:ascii="Arial" w:eastAsia="Calibri" w:hAnsi="Arial" w:cs="Arial"/>
                <w:sz w:val="20"/>
                <w:lang w:eastAsia="en-US"/>
              </w:rPr>
              <w:t>Webformulieren kunnen na authenticatie</w:t>
            </w:r>
            <w:r w:rsidR="0078502E">
              <w:rPr>
                <w:rFonts w:ascii="Arial" w:eastAsia="Calibri" w:hAnsi="Arial" w:cs="Arial"/>
                <w:sz w:val="20"/>
                <w:lang w:eastAsia="en-US"/>
              </w:rPr>
              <w:t xml:space="preserve"> binnen de Oplossing worden opgeslagen en later worden afgerond.</w:t>
            </w:r>
          </w:p>
        </w:tc>
      </w:tr>
      <w:tr w:rsidR="0078502E" w:rsidRPr="00972CB9" w14:paraId="4FF2338A" w14:textId="77777777" w:rsidTr="00E63784">
        <w:trPr>
          <w:trHeight w:val="301"/>
        </w:trPr>
        <w:tc>
          <w:tcPr>
            <w:tcW w:w="783" w:type="dxa"/>
          </w:tcPr>
          <w:p w14:paraId="35410F83" w14:textId="77777777" w:rsidR="0078502E" w:rsidRPr="0086101E" w:rsidRDefault="0078502E" w:rsidP="00F51F3B">
            <w:pPr>
              <w:numPr>
                <w:ilvl w:val="0"/>
                <w:numId w:val="14"/>
              </w:numPr>
              <w:spacing w:after="160" w:line="360" w:lineRule="auto"/>
              <w:rPr>
                <w:rFonts w:ascii="Arial" w:eastAsia="Calibri" w:hAnsi="Arial" w:cs="Arial"/>
                <w:sz w:val="20"/>
                <w:lang w:eastAsia="en-US"/>
              </w:rPr>
            </w:pPr>
          </w:p>
        </w:tc>
        <w:tc>
          <w:tcPr>
            <w:tcW w:w="8851" w:type="dxa"/>
            <w:shd w:val="clear" w:color="auto" w:fill="auto"/>
          </w:tcPr>
          <w:p w14:paraId="1BFCE537" w14:textId="45044336" w:rsidR="0078502E" w:rsidRPr="0086101E" w:rsidRDefault="0078502E" w:rsidP="00E63784">
            <w:pPr>
              <w:rPr>
                <w:rFonts w:ascii="Arial" w:eastAsia="Calibri" w:hAnsi="Arial" w:cs="Arial"/>
                <w:sz w:val="20"/>
                <w:lang w:eastAsia="en-US"/>
              </w:rPr>
            </w:pPr>
            <w:r w:rsidRPr="0086101E">
              <w:rPr>
                <w:rFonts w:ascii="Arial" w:eastAsia="Calibri" w:hAnsi="Arial" w:cs="Arial"/>
                <w:sz w:val="20"/>
                <w:lang w:eastAsia="en-US"/>
              </w:rPr>
              <w:t xml:space="preserve">De configuratie van webformulieren vindt geïntegreerd </w:t>
            </w:r>
            <w:r w:rsidR="00860692">
              <w:rPr>
                <w:rFonts w:ascii="Arial" w:eastAsia="Calibri" w:hAnsi="Arial" w:cs="Arial"/>
                <w:sz w:val="20"/>
                <w:lang w:eastAsia="en-US"/>
              </w:rPr>
              <w:t>in</w:t>
            </w:r>
            <w:r>
              <w:rPr>
                <w:rFonts w:ascii="Arial" w:eastAsia="Calibri" w:hAnsi="Arial" w:cs="Arial"/>
                <w:sz w:val="20"/>
                <w:lang w:eastAsia="en-US"/>
              </w:rPr>
              <w:t xml:space="preserve"> de</w:t>
            </w:r>
            <w:r w:rsidRPr="0086101E">
              <w:rPr>
                <w:rFonts w:ascii="Arial" w:eastAsia="Calibri" w:hAnsi="Arial" w:cs="Arial"/>
                <w:sz w:val="20"/>
                <w:lang w:eastAsia="en-US"/>
              </w:rPr>
              <w:t xml:space="preserve"> ZTC plaats. Alle kenmerken uit de ZTC kunnen, op basis van zero coding, hergebruikt worden bij webformulieren.</w:t>
            </w:r>
          </w:p>
        </w:tc>
      </w:tr>
      <w:tr w:rsidR="0078502E" w:rsidRPr="00972CB9" w14:paraId="132CDAB7" w14:textId="77777777" w:rsidTr="00E63784">
        <w:trPr>
          <w:trHeight w:val="301"/>
        </w:trPr>
        <w:tc>
          <w:tcPr>
            <w:tcW w:w="783" w:type="dxa"/>
          </w:tcPr>
          <w:p w14:paraId="3BB99DD0" w14:textId="77777777" w:rsidR="0078502E" w:rsidRPr="0086101E" w:rsidRDefault="0078502E" w:rsidP="00F51F3B">
            <w:pPr>
              <w:numPr>
                <w:ilvl w:val="0"/>
                <w:numId w:val="14"/>
              </w:numPr>
              <w:spacing w:after="160" w:line="360" w:lineRule="auto"/>
              <w:rPr>
                <w:rFonts w:ascii="Arial" w:eastAsia="Calibri" w:hAnsi="Arial" w:cs="Arial"/>
                <w:sz w:val="20"/>
                <w:lang w:eastAsia="en-US"/>
              </w:rPr>
            </w:pPr>
          </w:p>
        </w:tc>
        <w:tc>
          <w:tcPr>
            <w:tcW w:w="8851" w:type="dxa"/>
            <w:shd w:val="clear" w:color="auto" w:fill="auto"/>
          </w:tcPr>
          <w:p w14:paraId="5AE80C4D" w14:textId="77777777" w:rsidR="0078502E" w:rsidRPr="0086101E" w:rsidRDefault="0078502E" w:rsidP="00E63784">
            <w:pPr>
              <w:rPr>
                <w:rFonts w:ascii="Arial" w:eastAsia="Calibri" w:hAnsi="Arial" w:cs="Arial"/>
                <w:sz w:val="20"/>
                <w:lang w:eastAsia="en-US"/>
              </w:rPr>
            </w:pPr>
            <w:r>
              <w:rPr>
                <w:rFonts w:ascii="Arial" w:eastAsia="Calibri" w:hAnsi="Arial" w:cs="Arial"/>
                <w:sz w:val="20"/>
                <w:lang w:eastAsia="en-US"/>
              </w:rPr>
              <w:t>Bij de</w:t>
            </w:r>
            <w:r w:rsidRPr="0086101E">
              <w:rPr>
                <w:rFonts w:ascii="Arial" w:eastAsia="Calibri" w:hAnsi="Arial" w:cs="Arial"/>
                <w:sz w:val="20"/>
                <w:lang w:eastAsia="en-US"/>
              </w:rPr>
              <w:t xml:space="preserve"> configuratie van webformulieren </w:t>
            </w:r>
            <w:r>
              <w:rPr>
                <w:rFonts w:ascii="Arial" w:eastAsia="Calibri" w:hAnsi="Arial" w:cs="Arial"/>
                <w:sz w:val="20"/>
                <w:lang w:eastAsia="en-US"/>
              </w:rPr>
              <w:t>is het mogelijk om gebruik te maken van herbruikbare standaardblokken. Het is mogelijk om de volgorde van elementen binnen de webformulieren aan te passen.</w:t>
            </w:r>
          </w:p>
        </w:tc>
      </w:tr>
      <w:tr w:rsidR="00374A39" w:rsidRPr="00972CB9" w14:paraId="264FDB42" w14:textId="77777777" w:rsidTr="006B4DE2">
        <w:trPr>
          <w:trHeight w:val="301"/>
        </w:trPr>
        <w:tc>
          <w:tcPr>
            <w:tcW w:w="783" w:type="dxa"/>
          </w:tcPr>
          <w:p w14:paraId="17B72E07"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shd w:val="clear" w:color="auto" w:fill="auto"/>
          </w:tcPr>
          <w:p w14:paraId="696D6F33" w14:textId="15B6B2D4" w:rsidR="00374A39" w:rsidRPr="0086101E" w:rsidRDefault="0078502E" w:rsidP="006B4DE2">
            <w:pPr>
              <w:rPr>
                <w:rFonts w:ascii="Arial" w:eastAsia="Calibri" w:hAnsi="Arial" w:cs="Arial"/>
                <w:sz w:val="20"/>
                <w:lang w:eastAsia="en-US"/>
              </w:rPr>
            </w:pPr>
            <w:r>
              <w:rPr>
                <w:rFonts w:ascii="Arial" w:eastAsia="Calibri" w:hAnsi="Arial" w:cs="Arial"/>
                <w:sz w:val="20"/>
                <w:lang w:eastAsia="en-US"/>
              </w:rPr>
              <w:t>Bij de</w:t>
            </w:r>
            <w:r w:rsidRPr="0086101E">
              <w:rPr>
                <w:rFonts w:ascii="Arial" w:eastAsia="Calibri" w:hAnsi="Arial" w:cs="Arial"/>
                <w:sz w:val="20"/>
                <w:lang w:eastAsia="en-US"/>
              </w:rPr>
              <w:t xml:space="preserve"> </w:t>
            </w:r>
            <w:r w:rsidR="00374A39" w:rsidRPr="0086101E">
              <w:rPr>
                <w:rFonts w:ascii="Arial" w:eastAsia="Calibri" w:hAnsi="Arial" w:cs="Arial"/>
                <w:sz w:val="20"/>
                <w:lang w:eastAsia="en-US"/>
              </w:rPr>
              <w:t xml:space="preserve">configuratie van webformulieren </w:t>
            </w:r>
            <w:r>
              <w:rPr>
                <w:rFonts w:ascii="Arial" w:eastAsia="Calibri" w:hAnsi="Arial" w:cs="Arial"/>
                <w:sz w:val="20"/>
                <w:lang w:eastAsia="en-US"/>
              </w:rPr>
              <w:t>is het mogelijk om velden verplicht te maken en per veld is het mogelijk om gebruik te maken van maskers, voor tenminste ‘letters, data, cijfers’, ten behoeve van validatie van de gegevens.</w:t>
            </w:r>
          </w:p>
        </w:tc>
      </w:tr>
    </w:tbl>
    <w:p w14:paraId="12B29968" w14:textId="77777777" w:rsidR="00374A39" w:rsidRPr="0086101E" w:rsidRDefault="00374A39" w:rsidP="00374A39">
      <w:pPr>
        <w:spacing w:line="259" w:lineRule="auto"/>
        <w:rPr>
          <w:rFonts w:ascii="Arial" w:eastAsia="Calibri" w:hAnsi="Arial" w:cs="Arial"/>
          <w:sz w:val="20"/>
          <w:lang w:eastAsia="en-US"/>
        </w:rPr>
      </w:pPr>
    </w:p>
    <w:p w14:paraId="68B3F52F" w14:textId="77777777" w:rsidR="00374A39" w:rsidRPr="0086101E" w:rsidRDefault="00374A39" w:rsidP="00F51F3B">
      <w:pPr>
        <w:pStyle w:val="Kop2MVolg"/>
        <w:numPr>
          <w:ilvl w:val="2"/>
          <w:numId w:val="13"/>
        </w:numPr>
        <w:rPr>
          <w:rFonts w:ascii="Arial" w:hAnsi="Arial"/>
          <w:sz w:val="20"/>
          <w:szCs w:val="20"/>
          <w:lang w:eastAsia="en-US"/>
        </w:rPr>
      </w:pPr>
      <w:bookmarkStart w:id="61" w:name="_Toc435778120"/>
      <w:bookmarkStart w:id="62" w:name="_Toc437929732"/>
      <w:bookmarkStart w:id="63" w:name="_Toc444613264"/>
      <w:bookmarkStart w:id="64" w:name="_Toc100657872"/>
      <w:r w:rsidRPr="0086101E">
        <w:rPr>
          <w:rFonts w:ascii="Arial" w:hAnsi="Arial"/>
          <w:sz w:val="20"/>
          <w:szCs w:val="20"/>
          <w:lang w:eastAsia="en-US"/>
        </w:rPr>
        <w:t>Persoonlijke Internet Pagina (PIP)</w:t>
      </w:r>
      <w:bookmarkEnd w:id="61"/>
      <w:bookmarkEnd w:id="62"/>
      <w:bookmarkEnd w:id="63"/>
      <w:bookmarkEnd w:id="64"/>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20F200F0" w14:textId="77777777" w:rsidTr="006B4DE2">
        <w:trPr>
          <w:trHeight w:val="301"/>
        </w:trPr>
        <w:tc>
          <w:tcPr>
            <w:tcW w:w="783" w:type="dxa"/>
            <w:tcBorders>
              <w:top w:val="single" w:sz="4" w:space="0" w:color="auto"/>
              <w:left w:val="single" w:sz="4" w:space="0" w:color="auto"/>
              <w:bottom w:val="single" w:sz="4" w:space="0" w:color="auto"/>
              <w:right w:val="single" w:sz="4" w:space="0" w:color="auto"/>
            </w:tcBorders>
          </w:tcPr>
          <w:p w14:paraId="5AD1F413" w14:textId="77777777" w:rsidR="00374A39" w:rsidRPr="0086101E" w:rsidRDefault="00374A39" w:rsidP="006B4DE2">
            <w:pPr>
              <w:spacing w:after="160" w:line="360" w:lineRule="auto"/>
              <w:ind w:left="360" w:hanging="360"/>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Borders>
              <w:top w:val="single" w:sz="4" w:space="0" w:color="auto"/>
              <w:left w:val="single" w:sz="4" w:space="0" w:color="auto"/>
              <w:bottom w:val="single" w:sz="4" w:space="0" w:color="auto"/>
              <w:right w:val="single" w:sz="4" w:space="0" w:color="auto"/>
            </w:tcBorders>
          </w:tcPr>
          <w:p w14:paraId="438D5B3D"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374A39" w:rsidRPr="00972CB9" w14:paraId="39110BF5" w14:textId="77777777" w:rsidTr="006B4DE2">
        <w:trPr>
          <w:trHeight w:val="301"/>
        </w:trPr>
        <w:tc>
          <w:tcPr>
            <w:tcW w:w="783" w:type="dxa"/>
          </w:tcPr>
          <w:p w14:paraId="7F1ABF7D"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4031297A" w14:textId="0E4C8F6A"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De Oplossing beschikt over functionaliteit voor de Persoonlijke Internet Pagina (PIP)</w:t>
            </w:r>
            <w:r w:rsidR="00343E8D" w:rsidRPr="0086101E">
              <w:rPr>
                <w:rFonts w:ascii="Arial" w:eastAsia="Calibri" w:hAnsi="Arial" w:cs="Arial"/>
                <w:sz w:val="20"/>
                <w:lang w:eastAsia="en-US"/>
              </w:rPr>
              <w:t xml:space="preserve"> toegankelijk via </w:t>
            </w:r>
            <w:r w:rsidR="0027165F">
              <w:rPr>
                <w:rFonts w:ascii="Arial" w:eastAsia="Calibri" w:hAnsi="Arial" w:cs="Arial"/>
                <w:sz w:val="20"/>
                <w:lang w:eastAsia="en-US"/>
              </w:rPr>
              <w:t xml:space="preserve">de authenticatiemiddelen </w:t>
            </w:r>
            <w:r w:rsidR="00343E8D" w:rsidRPr="0086101E">
              <w:rPr>
                <w:rFonts w:ascii="Arial" w:eastAsia="Calibri" w:hAnsi="Arial" w:cs="Arial"/>
                <w:sz w:val="20"/>
                <w:lang w:eastAsia="en-US"/>
              </w:rPr>
              <w:t>DigiD,</w:t>
            </w:r>
            <w:r w:rsidR="00EF7847" w:rsidRPr="0086101E">
              <w:rPr>
                <w:rFonts w:ascii="Arial" w:eastAsia="Calibri" w:hAnsi="Arial" w:cs="Arial"/>
                <w:sz w:val="20"/>
                <w:lang w:eastAsia="en-US"/>
              </w:rPr>
              <w:t xml:space="preserve"> eIDAS</w:t>
            </w:r>
            <w:r w:rsidR="00343E8D" w:rsidRPr="0086101E">
              <w:rPr>
                <w:rFonts w:ascii="Arial" w:eastAsia="Calibri" w:hAnsi="Arial" w:cs="Arial"/>
                <w:sz w:val="20"/>
                <w:lang w:eastAsia="en-US"/>
              </w:rPr>
              <w:t xml:space="preserve"> en eHerkenning</w:t>
            </w:r>
            <w:r w:rsidRPr="0086101E">
              <w:rPr>
                <w:rFonts w:ascii="Arial" w:eastAsia="Calibri" w:hAnsi="Arial" w:cs="Arial"/>
                <w:sz w:val="20"/>
                <w:lang w:eastAsia="en-US"/>
              </w:rPr>
              <w:t>.</w:t>
            </w:r>
          </w:p>
        </w:tc>
      </w:tr>
      <w:tr w:rsidR="00343E8D" w:rsidRPr="00972CB9" w14:paraId="40BEFB12" w14:textId="77777777" w:rsidTr="00486B09">
        <w:trPr>
          <w:trHeight w:val="301"/>
        </w:trPr>
        <w:tc>
          <w:tcPr>
            <w:tcW w:w="783" w:type="dxa"/>
          </w:tcPr>
          <w:p w14:paraId="1730FE2E" w14:textId="77777777" w:rsidR="00343E8D" w:rsidRPr="0086101E" w:rsidRDefault="00343E8D" w:rsidP="00F51F3B">
            <w:pPr>
              <w:numPr>
                <w:ilvl w:val="0"/>
                <w:numId w:val="14"/>
              </w:numPr>
              <w:spacing w:after="160" w:line="360" w:lineRule="auto"/>
              <w:rPr>
                <w:rFonts w:ascii="Arial" w:eastAsia="Calibri" w:hAnsi="Arial" w:cs="Arial"/>
                <w:sz w:val="20"/>
                <w:lang w:eastAsia="en-US"/>
              </w:rPr>
            </w:pPr>
          </w:p>
        </w:tc>
        <w:tc>
          <w:tcPr>
            <w:tcW w:w="8851" w:type="dxa"/>
          </w:tcPr>
          <w:p w14:paraId="4D93F8DC" w14:textId="2940F223" w:rsidR="00343E8D" w:rsidRPr="0086101E" w:rsidRDefault="00343E8D" w:rsidP="00486B09">
            <w:pPr>
              <w:rPr>
                <w:rFonts w:ascii="Arial" w:eastAsia="Calibri" w:hAnsi="Arial" w:cs="Arial"/>
                <w:sz w:val="20"/>
                <w:lang w:eastAsia="en-US"/>
              </w:rPr>
            </w:pPr>
            <w:r w:rsidRPr="0086101E">
              <w:rPr>
                <w:rFonts w:ascii="Arial" w:eastAsia="Calibri" w:hAnsi="Arial" w:cs="Arial"/>
                <w:sz w:val="20"/>
                <w:lang w:eastAsia="en-US"/>
              </w:rPr>
              <w:t>De Oplossing beschikt over functionaliteit voor de Persoonlijke Internet Pagina (PIP) waarmee documenten aan een zaak kunnen worden toegevoegd.</w:t>
            </w:r>
          </w:p>
        </w:tc>
      </w:tr>
    </w:tbl>
    <w:p w14:paraId="02848DA1" w14:textId="77777777" w:rsidR="00374A39" w:rsidRPr="0086101E" w:rsidRDefault="00374A39" w:rsidP="00374A39">
      <w:pPr>
        <w:rPr>
          <w:rFonts w:ascii="Arial" w:eastAsia="Calibri" w:hAnsi="Arial" w:cs="Arial"/>
          <w:sz w:val="20"/>
          <w:lang w:eastAsia="en-US"/>
        </w:rPr>
      </w:pPr>
    </w:p>
    <w:p w14:paraId="323A0C71" w14:textId="2D71284F" w:rsidR="00374A39" w:rsidRPr="0086101E" w:rsidRDefault="003B489E" w:rsidP="00F51F3B">
      <w:pPr>
        <w:pStyle w:val="Kop2MVolg"/>
        <w:numPr>
          <w:ilvl w:val="2"/>
          <w:numId w:val="13"/>
        </w:numPr>
        <w:rPr>
          <w:rFonts w:ascii="Arial" w:hAnsi="Arial"/>
          <w:sz w:val="20"/>
          <w:szCs w:val="20"/>
          <w:lang w:eastAsia="en-US"/>
        </w:rPr>
      </w:pPr>
      <w:bookmarkStart w:id="65" w:name="_Toc100657873"/>
      <w:r>
        <w:rPr>
          <w:rFonts w:ascii="Arial" w:hAnsi="Arial"/>
          <w:sz w:val="20"/>
          <w:szCs w:val="20"/>
          <w:lang w:eastAsia="en-US"/>
        </w:rPr>
        <w:t>Rapportages</w:t>
      </w:r>
      <w:bookmarkEnd w:id="65"/>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5B61BB60" w14:textId="77777777" w:rsidTr="006B4DE2">
        <w:trPr>
          <w:trHeight w:val="301"/>
        </w:trPr>
        <w:tc>
          <w:tcPr>
            <w:tcW w:w="783" w:type="dxa"/>
            <w:tcBorders>
              <w:top w:val="single" w:sz="4" w:space="0" w:color="auto"/>
              <w:left w:val="single" w:sz="4" w:space="0" w:color="auto"/>
              <w:bottom w:val="single" w:sz="4" w:space="0" w:color="auto"/>
              <w:right w:val="single" w:sz="4" w:space="0" w:color="auto"/>
            </w:tcBorders>
          </w:tcPr>
          <w:p w14:paraId="77FC124F" w14:textId="77777777" w:rsidR="00374A39" w:rsidRPr="0086101E" w:rsidRDefault="00374A39" w:rsidP="006B4DE2">
            <w:pPr>
              <w:spacing w:after="160" w:line="360" w:lineRule="auto"/>
              <w:ind w:left="360" w:hanging="360"/>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Borders>
              <w:top w:val="single" w:sz="4" w:space="0" w:color="auto"/>
              <w:left w:val="single" w:sz="4" w:space="0" w:color="auto"/>
              <w:bottom w:val="single" w:sz="4" w:space="0" w:color="auto"/>
              <w:right w:val="single" w:sz="4" w:space="0" w:color="auto"/>
            </w:tcBorders>
          </w:tcPr>
          <w:p w14:paraId="1C574794"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6702AE" w:rsidRPr="00972CB9" w14:paraId="3AC35534" w14:textId="77777777" w:rsidTr="00622775">
        <w:trPr>
          <w:trHeight w:val="301"/>
        </w:trPr>
        <w:tc>
          <w:tcPr>
            <w:tcW w:w="783" w:type="dxa"/>
          </w:tcPr>
          <w:p w14:paraId="7C66957C" w14:textId="77777777" w:rsidR="006702AE" w:rsidRPr="0086101E" w:rsidRDefault="006702AE" w:rsidP="00622775">
            <w:pPr>
              <w:numPr>
                <w:ilvl w:val="0"/>
                <w:numId w:val="14"/>
              </w:numPr>
              <w:spacing w:after="160" w:line="360" w:lineRule="auto"/>
              <w:rPr>
                <w:rFonts w:ascii="Arial" w:eastAsia="Calibri" w:hAnsi="Arial" w:cs="Arial"/>
                <w:sz w:val="20"/>
                <w:lang w:eastAsia="en-US"/>
              </w:rPr>
            </w:pPr>
          </w:p>
        </w:tc>
        <w:tc>
          <w:tcPr>
            <w:tcW w:w="8851" w:type="dxa"/>
          </w:tcPr>
          <w:p w14:paraId="0681C085" w14:textId="77777777" w:rsidR="006702AE" w:rsidRPr="0086101E" w:rsidRDefault="006702AE" w:rsidP="00622775">
            <w:pPr>
              <w:rPr>
                <w:rFonts w:ascii="Arial" w:eastAsia="Calibri" w:hAnsi="Arial" w:cs="Arial"/>
                <w:sz w:val="20"/>
                <w:lang w:eastAsia="en-US"/>
              </w:rPr>
            </w:pPr>
            <w:r w:rsidRPr="0086101E">
              <w:rPr>
                <w:rFonts w:ascii="Arial" w:eastAsia="Calibri" w:hAnsi="Arial" w:cs="Arial"/>
                <w:sz w:val="20"/>
                <w:lang w:eastAsia="en-US"/>
              </w:rPr>
              <w:t>De Opdrachtgever kan zonder tussenkomst van de leverancier zelf</w:t>
            </w:r>
            <w:r>
              <w:rPr>
                <w:rFonts w:ascii="Arial" w:eastAsia="Calibri" w:hAnsi="Arial" w:cs="Arial"/>
                <w:sz w:val="20"/>
                <w:lang w:eastAsia="en-US"/>
              </w:rPr>
              <w:t>, op basis van Zero-coding,</w:t>
            </w:r>
            <w:r w:rsidRPr="0086101E">
              <w:rPr>
                <w:rFonts w:ascii="Arial" w:eastAsia="Calibri" w:hAnsi="Arial" w:cs="Arial"/>
                <w:sz w:val="20"/>
                <w:lang w:eastAsia="en-US"/>
              </w:rPr>
              <w:t xml:space="preserve"> rapportages vanuit de Oplossing creëren</w:t>
            </w:r>
            <w:r>
              <w:rPr>
                <w:rFonts w:ascii="Arial" w:eastAsia="Calibri" w:hAnsi="Arial" w:cs="Arial"/>
                <w:sz w:val="20"/>
                <w:lang w:eastAsia="en-US"/>
              </w:rPr>
              <w:t xml:space="preserve"> en opslaan</w:t>
            </w:r>
            <w:r w:rsidRPr="0086101E">
              <w:rPr>
                <w:rFonts w:ascii="Arial" w:eastAsia="Calibri" w:hAnsi="Arial" w:cs="Arial"/>
                <w:sz w:val="20"/>
                <w:lang w:eastAsia="en-US"/>
              </w:rPr>
              <w:t xml:space="preserve">. </w:t>
            </w:r>
          </w:p>
        </w:tc>
      </w:tr>
      <w:tr w:rsidR="00374A39" w:rsidRPr="00972CB9" w14:paraId="66F751C5" w14:textId="77777777" w:rsidTr="006B4DE2">
        <w:trPr>
          <w:trHeight w:val="301"/>
        </w:trPr>
        <w:tc>
          <w:tcPr>
            <w:tcW w:w="783" w:type="dxa"/>
          </w:tcPr>
          <w:p w14:paraId="4F5E3E12"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6D801D77" w14:textId="6427F4EE"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Opdrachtnemer </w:t>
            </w:r>
            <w:r w:rsidR="004054F7">
              <w:rPr>
                <w:rFonts w:ascii="Arial" w:eastAsia="Calibri" w:hAnsi="Arial" w:cs="Arial"/>
                <w:sz w:val="20"/>
                <w:lang w:eastAsia="en-US"/>
              </w:rPr>
              <w:t xml:space="preserve">stelt alle data uit de Oplossing beschikbaar voor </w:t>
            </w:r>
            <w:r w:rsidR="00A857DF">
              <w:rPr>
                <w:rFonts w:ascii="Arial" w:eastAsia="Calibri" w:hAnsi="Arial" w:cs="Arial"/>
                <w:sz w:val="20"/>
                <w:lang w:eastAsia="en-US"/>
              </w:rPr>
              <w:t>Cognos</w:t>
            </w:r>
          </w:p>
        </w:tc>
      </w:tr>
    </w:tbl>
    <w:p w14:paraId="37E83887" w14:textId="77777777" w:rsidR="00374A39" w:rsidRPr="0086101E" w:rsidRDefault="00374A39" w:rsidP="00374A39">
      <w:pPr>
        <w:spacing w:line="259" w:lineRule="auto"/>
        <w:rPr>
          <w:rFonts w:ascii="Arial" w:eastAsia="Calibri" w:hAnsi="Arial" w:cs="Arial"/>
          <w:sz w:val="20"/>
          <w:lang w:eastAsia="en-US"/>
        </w:rPr>
      </w:pPr>
    </w:p>
    <w:p w14:paraId="1334C785" w14:textId="77777777" w:rsidR="00E04469" w:rsidRPr="0027165F" w:rsidRDefault="00E04469" w:rsidP="00F51F3B">
      <w:pPr>
        <w:pStyle w:val="Kop2MVolg"/>
        <w:numPr>
          <w:ilvl w:val="2"/>
          <w:numId w:val="13"/>
        </w:numPr>
        <w:rPr>
          <w:rFonts w:ascii="Arial" w:hAnsi="Arial"/>
          <w:sz w:val="20"/>
          <w:szCs w:val="20"/>
          <w:lang w:eastAsia="en-US"/>
        </w:rPr>
      </w:pPr>
      <w:bookmarkStart w:id="66" w:name="_Toc100657874"/>
      <w:r>
        <w:rPr>
          <w:rFonts w:ascii="Arial" w:hAnsi="Arial"/>
          <w:sz w:val="20"/>
          <w:szCs w:val="20"/>
          <w:lang w:eastAsia="en-US"/>
        </w:rPr>
        <w:t>Bestuurlijke besluitvorming</w:t>
      </w:r>
      <w:bookmarkEnd w:id="66"/>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5"/>
        <w:gridCol w:w="8849"/>
      </w:tblGrid>
      <w:tr w:rsidR="00E04469" w:rsidRPr="00972CB9" w14:paraId="21ACF221" w14:textId="77777777" w:rsidTr="0668081A">
        <w:trPr>
          <w:trHeight w:val="301"/>
        </w:trPr>
        <w:tc>
          <w:tcPr>
            <w:tcW w:w="785" w:type="dxa"/>
          </w:tcPr>
          <w:p w14:paraId="6AD6E406" w14:textId="77777777" w:rsidR="00E04469" w:rsidRPr="0086101E" w:rsidRDefault="00E04469" w:rsidP="00E04469">
            <w:pPr>
              <w:spacing w:after="160" w:line="360" w:lineRule="auto"/>
              <w:rPr>
                <w:rFonts w:ascii="Arial" w:eastAsia="Calibri" w:hAnsi="Arial" w:cs="Arial"/>
                <w:sz w:val="20"/>
                <w:lang w:eastAsia="en-US"/>
              </w:rPr>
            </w:pPr>
            <w:r w:rsidRPr="0086101E">
              <w:rPr>
                <w:rFonts w:ascii="Arial" w:eastAsia="Calibri" w:hAnsi="Arial" w:cs="Arial"/>
                <w:b/>
                <w:sz w:val="20"/>
                <w:lang w:eastAsia="en-US"/>
              </w:rPr>
              <w:t>Nr.</w:t>
            </w:r>
          </w:p>
        </w:tc>
        <w:tc>
          <w:tcPr>
            <w:tcW w:w="8849" w:type="dxa"/>
          </w:tcPr>
          <w:p w14:paraId="50F6A88C" w14:textId="77777777" w:rsidR="00E04469" w:rsidRPr="0086101E" w:rsidRDefault="00E04469" w:rsidP="00E04469">
            <w:pPr>
              <w:rPr>
                <w:rFonts w:ascii="Arial" w:eastAsia="Calibri" w:hAnsi="Arial" w:cs="Arial"/>
                <w:sz w:val="20"/>
                <w:lang w:eastAsia="en-US"/>
              </w:rPr>
            </w:pPr>
            <w:r w:rsidRPr="0086101E">
              <w:rPr>
                <w:rFonts w:ascii="Arial" w:eastAsia="Calibri" w:hAnsi="Arial" w:cs="Arial"/>
                <w:b/>
                <w:sz w:val="20"/>
                <w:lang w:eastAsia="en-US"/>
              </w:rPr>
              <w:t>Omschrijving</w:t>
            </w:r>
          </w:p>
        </w:tc>
      </w:tr>
      <w:tr w:rsidR="00984015" w:rsidRPr="00972CB9" w14:paraId="3059D18F" w14:textId="77777777" w:rsidTr="0668081A">
        <w:trPr>
          <w:trHeight w:val="301"/>
        </w:trPr>
        <w:tc>
          <w:tcPr>
            <w:tcW w:w="785" w:type="dxa"/>
          </w:tcPr>
          <w:p w14:paraId="721418C9" w14:textId="77777777" w:rsidR="00984015" w:rsidRPr="0086101E" w:rsidRDefault="00984015" w:rsidP="00622775">
            <w:pPr>
              <w:numPr>
                <w:ilvl w:val="0"/>
                <w:numId w:val="14"/>
              </w:numPr>
              <w:spacing w:after="160" w:line="360" w:lineRule="auto"/>
              <w:rPr>
                <w:rFonts w:ascii="Arial" w:eastAsia="Calibri" w:hAnsi="Arial" w:cs="Arial"/>
                <w:sz w:val="20"/>
                <w:lang w:eastAsia="en-US"/>
              </w:rPr>
            </w:pPr>
          </w:p>
        </w:tc>
        <w:tc>
          <w:tcPr>
            <w:tcW w:w="8849" w:type="dxa"/>
          </w:tcPr>
          <w:p w14:paraId="0807DA99" w14:textId="3204A382" w:rsidR="00984015" w:rsidRPr="0086101E" w:rsidRDefault="00BF5FC0" w:rsidP="00622775">
            <w:pPr>
              <w:rPr>
                <w:rFonts w:ascii="Arial" w:eastAsia="Calibri" w:hAnsi="Arial" w:cs="Arial"/>
                <w:sz w:val="20"/>
                <w:lang w:eastAsia="en-US"/>
              </w:rPr>
            </w:pPr>
            <w:r>
              <w:rPr>
                <w:rFonts w:ascii="Arial" w:eastAsia="Calibri" w:hAnsi="Arial" w:cs="Arial"/>
                <w:sz w:val="20"/>
                <w:lang w:eastAsia="en-US"/>
              </w:rPr>
              <w:t>De Oplossing biedt de mogelijkheid tot ondersteuning van het bestuurlijke besluitvormingsproces.</w:t>
            </w:r>
          </w:p>
        </w:tc>
      </w:tr>
    </w:tbl>
    <w:p w14:paraId="3AC1DFFA" w14:textId="77777777" w:rsidR="00374A39" w:rsidRPr="0086101E" w:rsidRDefault="00374A39" w:rsidP="00374A39">
      <w:pPr>
        <w:spacing w:line="259" w:lineRule="auto"/>
        <w:rPr>
          <w:rFonts w:ascii="Arial" w:eastAsia="Calibri" w:hAnsi="Arial" w:cs="Arial"/>
          <w:sz w:val="20"/>
          <w:lang w:eastAsia="en-US"/>
        </w:rPr>
      </w:pPr>
    </w:p>
    <w:p w14:paraId="3ABA47D2" w14:textId="77777777" w:rsidR="00374A39" w:rsidRPr="0086101E" w:rsidRDefault="00374A39" w:rsidP="00F51F3B">
      <w:pPr>
        <w:pStyle w:val="Kop2MVolg"/>
        <w:numPr>
          <w:ilvl w:val="1"/>
          <w:numId w:val="13"/>
        </w:numPr>
        <w:rPr>
          <w:rFonts w:ascii="Arial" w:hAnsi="Arial"/>
          <w:sz w:val="20"/>
          <w:szCs w:val="20"/>
          <w:lang w:eastAsia="en-US"/>
        </w:rPr>
      </w:pPr>
      <w:bookmarkStart w:id="67" w:name="_Toc392010065"/>
      <w:bookmarkStart w:id="68" w:name="_Toc435778123"/>
      <w:bookmarkStart w:id="69" w:name="_Toc437929735"/>
      <w:bookmarkStart w:id="70" w:name="_Toc444613267"/>
      <w:bookmarkStart w:id="71" w:name="_Toc100657875"/>
      <w:r w:rsidRPr="0086101E">
        <w:rPr>
          <w:rFonts w:ascii="Arial" w:hAnsi="Arial"/>
          <w:sz w:val="20"/>
          <w:szCs w:val="20"/>
          <w:lang w:eastAsia="en-US"/>
        </w:rPr>
        <w:t>Techniek</w:t>
      </w:r>
      <w:bookmarkEnd w:id="67"/>
      <w:bookmarkEnd w:id="68"/>
      <w:bookmarkEnd w:id="69"/>
      <w:bookmarkEnd w:id="70"/>
      <w:bookmarkEnd w:id="71"/>
    </w:p>
    <w:p w14:paraId="17622081" w14:textId="77777777" w:rsidR="00374A39" w:rsidRPr="0086101E" w:rsidRDefault="00374A39" w:rsidP="00374A39">
      <w:pPr>
        <w:rPr>
          <w:rFonts w:ascii="Arial" w:hAnsi="Arial" w:cs="Arial"/>
          <w:sz w:val="20"/>
        </w:rPr>
      </w:pPr>
      <w:bookmarkStart w:id="72" w:name="_Toc439755849"/>
    </w:p>
    <w:p w14:paraId="2A85A6D8" w14:textId="09D4F69D" w:rsidR="00374A39" w:rsidRPr="0027165F" w:rsidRDefault="00025174" w:rsidP="00F51F3B">
      <w:pPr>
        <w:pStyle w:val="Kop2MVolg"/>
        <w:numPr>
          <w:ilvl w:val="2"/>
          <w:numId w:val="13"/>
        </w:numPr>
        <w:rPr>
          <w:rFonts w:ascii="Arial" w:hAnsi="Arial"/>
          <w:sz w:val="20"/>
          <w:szCs w:val="20"/>
          <w:lang w:eastAsia="en-US"/>
        </w:rPr>
      </w:pPr>
      <w:bookmarkStart w:id="73" w:name="_Toc100657876"/>
      <w:bookmarkEnd w:id="72"/>
      <w:r w:rsidRPr="0027165F">
        <w:rPr>
          <w:rFonts w:ascii="Arial" w:hAnsi="Arial"/>
          <w:sz w:val="20"/>
          <w:szCs w:val="20"/>
          <w:lang w:eastAsia="en-US"/>
        </w:rPr>
        <w:t>Architectuur en standaarden</w:t>
      </w:r>
      <w:bookmarkEnd w:id="73"/>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280C393F" w14:textId="77777777" w:rsidTr="006B4DE2">
        <w:trPr>
          <w:trHeight w:val="301"/>
        </w:trPr>
        <w:tc>
          <w:tcPr>
            <w:tcW w:w="783" w:type="dxa"/>
            <w:tcBorders>
              <w:top w:val="single" w:sz="4" w:space="0" w:color="auto"/>
              <w:left w:val="single" w:sz="4" w:space="0" w:color="auto"/>
              <w:bottom w:val="single" w:sz="4" w:space="0" w:color="auto"/>
              <w:right w:val="single" w:sz="4" w:space="0" w:color="auto"/>
            </w:tcBorders>
          </w:tcPr>
          <w:p w14:paraId="645E65DD" w14:textId="77777777" w:rsidR="00374A39" w:rsidRPr="0086101E" w:rsidRDefault="00374A39" w:rsidP="006B4DE2">
            <w:pPr>
              <w:spacing w:after="160" w:line="360" w:lineRule="auto"/>
              <w:ind w:left="360" w:hanging="360"/>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Borders>
              <w:top w:val="single" w:sz="4" w:space="0" w:color="auto"/>
              <w:left w:val="single" w:sz="4" w:space="0" w:color="auto"/>
              <w:bottom w:val="single" w:sz="4" w:space="0" w:color="auto"/>
              <w:right w:val="single" w:sz="4" w:space="0" w:color="auto"/>
            </w:tcBorders>
          </w:tcPr>
          <w:p w14:paraId="1476AE5F"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E04469" w:rsidRPr="00972CB9" w14:paraId="3E7B091B" w14:textId="77777777" w:rsidTr="00E04469">
        <w:trPr>
          <w:trHeight w:val="301"/>
        </w:trPr>
        <w:tc>
          <w:tcPr>
            <w:tcW w:w="783" w:type="dxa"/>
          </w:tcPr>
          <w:p w14:paraId="09DD8DC5" w14:textId="77777777" w:rsidR="00E04469" w:rsidRPr="0086101E" w:rsidRDefault="00E04469" w:rsidP="00F51F3B">
            <w:pPr>
              <w:numPr>
                <w:ilvl w:val="0"/>
                <w:numId w:val="14"/>
              </w:numPr>
              <w:spacing w:after="160" w:line="360" w:lineRule="auto"/>
              <w:rPr>
                <w:rFonts w:ascii="Arial" w:eastAsia="Calibri" w:hAnsi="Arial" w:cs="Arial"/>
                <w:sz w:val="20"/>
                <w:lang w:eastAsia="en-US"/>
              </w:rPr>
            </w:pPr>
          </w:p>
        </w:tc>
        <w:tc>
          <w:tcPr>
            <w:tcW w:w="8851" w:type="dxa"/>
          </w:tcPr>
          <w:p w14:paraId="139461DD" w14:textId="79BF7635" w:rsidR="00E04469" w:rsidRPr="0086101E" w:rsidRDefault="00E04469" w:rsidP="00E04469">
            <w:pPr>
              <w:rPr>
                <w:rFonts w:ascii="Arial" w:eastAsia="Calibri" w:hAnsi="Arial" w:cs="Arial"/>
                <w:sz w:val="20"/>
                <w:lang w:eastAsia="en-US"/>
              </w:rPr>
            </w:pPr>
            <w:r w:rsidRPr="0086101E">
              <w:rPr>
                <w:rFonts w:ascii="Arial" w:eastAsia="Calibri" w:hAnsi="Arial" w:cs="Arial"/>
                <w:sz w:val="20"/>
                <w:lang w:eastAsia="en-US"/>
              </w:rPr>
              <w:t>De Oplossing wordt geleverd als Software as a Service (SaaS).</w:t>
            </w:r>
            <w:r w:rsidRPr="0086101E" w:rsidDel="006F4EC1">
              <w:rPr>
                <w:rFonts w:ascii="Arial" w:eastAsia="Calibri" w:hAnsi="Arial" w:cs="Arial"/>
                <w:sz w:val="20"/>
                <w:lang w:eastAsia="en-US"/>
              </w:rPr>
              <w:t xml:space="preserve"> </w:t>
            </w:r>
            <w:r w:rsidR="00CE2183">
              <w:rPr>
                <w:rFonts w:ascii="Arial" w:eastAsia="Calibri" w:hAnsi="Arial" w:cs="Arial"/>
                <w:sz w:val="20"/>
                <w:lang w:eastAsia="en-US"/>
              </w:rPr>
              <w:t xml:space="preserve">Een SaaS-dienst is software die online beschikbaar gesteld wordt en technisch volledig onderhouden wordt door de Opdrachtnemer, en benaderbaar is via een web-interface. </w:t>
            </w:r>
          </w:p>
        </w:tc>
      </w:tr>
      <w:tr w:rsidR="003B489E" w:rsidRPr="00972CB9" w14:paraId="7FA0A09B" w14:textId="77777777" w:rsidTr="003B40E4">
        <w:trPr>
          <w:trHeight w:val="301"/>
        </w:trPr>
        <w:tc>
          <w:tcPr>
            <w:tcW w:w="783" w:type="dxa"/>
          </w:tcPr>
          <w:p w14:paraId="52E8EC70" w14:textId="77777777" w:rsidR="003B489E" w:rsidRPr="0086101E" w:rsidRDefault="003B489E" w:rsidP="00F51F3B">
            <w:pPr>
              <w:numPr>
                <w:ilvl w:val="0"/>
                <w:numId w:val="14"/>
              </w:numPr>
              <w:spacing w:after="160" w:line="360" w:lineRule="auto"/>
              <w:rPr>
                <w:rFonts w:ascii="Arial" w:eastAsia="Calibri" w:hAnsi="Arial" w:cs="Arial"/>
                <w:sz w:val="20"/>
                <w:lang w:eastAsia="en-US"/>
              </w:rPr>
            </w:pPr>
          </w:p>
        </w:tc>
        <w:tc>
          <w:tcPr>
            <w:tcW w:w="8851" w:type="dxa"/>
            <w:shd w:val="clear" w:color="auto" w:fill="auto"/>
          </w:tcPr>
          <w:p w14:paraId="4CC36904" w14:textId="547BF053" w:rsidR="003B489E" w:rsidRPr="0086101E" w:rsidRDefault="003B489E" w:rsidP="003B40E4">
            <w:pPr>
              <w:rPr>
                <w:rFonts w:ascii="Arial" w:eastAsia="Calibri" w:hAnsi="Arial" w:cs="Arial"/>
                <w:sz w:val="20"/>
                <w:lang w:eastAsia="en-US"/>
              </w:rPr>
            </w:pPr>
            <w:r w:rsidRPr="003B489E">
              <w:rPr>
                <w:rFonts w:ascii="Arial" w:eastAsia="Calibri" w:hAnsi="Arial" w:cs="Arial"/>
                <w:sz w:val="20"/>
                <w:lang w:eastAsia="en-US"/>
              </w:rPr>
              <w:t>De Oplossing dient benaderbaar te zijn via een “fully qualified domain name”.</w:t>
            </w:r>
          </w:p>
        </w:tc>
      </w:tr>
      <w:tr w:rsidR="00025174" w:rsidRPr="00972CB9" w14:paraId="79716BAF" w14:textId="77777777" w:rsidTr="00025174">
        <w:trPr>
          <w:trHeight w:val="301"/>
        </w:trPr>
        <w:tc>
          <w:tcPr>
            <w:tcW w:w="783" w:type="dxa"/>
          </w:tcPr>
          <w:p w14:paraId="1745AEC4" w14:textId="77777777" w:rsidR="00025174" w:rsidRPr="0086101E" w:rsidRDefault="00025174" w:rsidP="00F51F3B">
            <w:pPr>
              <w:numPr>
                <w:ilvl w:val="0"/>
                <w:numId w:val="14"/>
              </w:numPr>
              <w:spacing w:after="160" w:line="360" w:lineRule="auto"/>
              <w:rPr>
                <w:rFonts w:ascii="Arial" w:eastAsia="Calibri" w:hAnsi="Arial" w:cs="Arial"/>
                <w:sz w:val="20"/>
                <w:lang w:eastAsia="en-US"/>
              </w:rPr>
            </w:pPr>
          </w:p>
        </w:tc>
        <w:tc>
          <w:tcPr>
            <w:tcW w:w="8851" w:type="dxa"/>
            <w:shd w:val="clear" w:color="auto" w:fill="auto"/>
          </w:tcPr>
          <w:p w14:paraId="674E4DC6" w14:textId="77777777" w:rsidR="00025174" w:rsidRPr="0086101E" w:rsidRDefault="00025174" w:rsidP="00025174">
            <w:pPr>
              <w:rPr>
                <w:rFonts w:ascii="Arial" w:eastAsia="Calibri" w:hAnsi="Arial" w:cs="Arial"/>
                <w:sz w:val="20"/>
                <w:lang w:eastAsia="en-US"/>
              </w:rPr>
            </w:pPr>
            <w:r w:rsidRPr="0086101E">
              <w:rPr>
                <w:rFonts w:ascii="Arial" w:eastAsia="Calibri" w:hAnsi="Arial" w:cs="Arial"/>
                <w:sz w:val="20"/>
                <w:lang w:eastAsia="en-US"/>
              </w:rPr>
              <w:t>Binnen de Oplossing worden de volgende standaarden gehanteerd:</w:t>
            </w:r>
          </w:p>
          <w:p w14:paraId="420A8417" w14:textId="77777777" w:rsidR="00025174" w:rsidRPr="0086101E" w:rsidRDefault="00025174" w:rsidP="00F51F3B">
            <w:pPr>
              <w:pStyle w:val="Lijstalinea"/>
              <w:numPr>
                <w:ilvl w:val="0"/>
                <w:numId w:val="34"/>
              </w:numPr>
              <w:rPr>
                <w:rFonts w:ascii="Arial" w:eastAsia="Calibri" w:hAnsi="Arial" w:cs="Arial"/>
                <w:sz w:val="20"/>
                <w:szCs w:val="20"/>
                <w:lang w:eastAsia="en-US"/>
              </w:rPr>
            </w:pPr>
            <w:r w:rsidRPr="0086101E">
              <w:rPr>
                <w:rFonts w:ascii="Arial" w:eastAsia="Calibri" w:hAnsi="Arial" w:cs="Arial"/>
                <w:sz w:val="20"/>
                <w:szCs w:val="20"/>
                <w:lang w:eastAsia="en-US"/>
              </w:rPr>
              <w:t>Het Referentiemodel Gemeentelijke Basisgegevens Zaken (RGBZ), versie 1.0.</w:t>
            </w:r>
          </w:p>
          <w:p w14:paraId="287A340F" w14:textId="77777777" w:rsidR="00025174" w:rsidRPr="0086101E" w:rsidRDefault="00025174" w:rsidP="00F51F3B">
            <w:pPr>
              <w:pStyle w:val="Lijstalinea"/>
              <w:numPr>
                <w:ilvl w:val="0"/>
                <w:numId w:val="34"/>
              </w:numPr>
              <w:rPr>
                <w:rFonts w:ascii="Arial" w:eastAsia="Calibri" w:hAnsi="Arial" w:cs="Arial"/>
                <w:sz w:val="20"/>
                <w:szCs w:val="20"/>
                <w:lang w:eastAsia="en-US"/>
              </w:rPr>
            </w:pPr>
            <w:r w:rsidRPr="0086101E">
              <w:rPr>
                <w:rFonts w:ascii="Arial" w:eastAsia="Calibri" w:hAnsi="Arial" w:cs="Arial"/>
                <w:sz w:val="20"/>
                <w:szCs w:val="20"/>
                <w:lang w:eastAsia="en-US"/>
              </w:rPr>
              <w:t>Het Referentiemodel voor het Stelsel van Gemeentelijke Basisgegevens (RSGB), versie 2.0</w:t>
            </w:r>
            <w:r>
              <w:rPr>
                <w:rFonts w:ascii="Arial" w:eastAsia="Calibri" w:hAnsi="Arial" w:cs="Arial"/>
                <w:sz w:val="20"/>
                <w:szCs w:val="20"/>
                <w:lang w:eastAsia="en-US"/>
              </w:rPr>
              <w:t>2</w:t>
            </w:r>
            <w:r w:rsidRPr="0086101E">
              <w:rPr>
                <w:rFonts w:ascii="Arial" w:eastAsia="Calibri" w:hAnsi="Arial" w:cs="Arial"/>
                <w:sz w:val="20"/>
                <w:szCs w:val="20"/>
                <w:lang w:eastAsia="en-US"/>
              </w:rPr>
              <w:t>.</w:t>
            </w:r>
          </w:p>
          <w:p w14:paraId="732BE4C9" w14:textId="58CA2E2C" w:rsidR="00025174" w:rsidRDefault="00025174" w:rsidP="00F51F3B">
            <w:pPr>
              <w:pStyle w:val="Lijstalinea"/>
              <w:numPr>
                <w:ilvl w:val="0"/>
                <w:numId w:val="34"/>
              </w:numPr>
              <w:rPr>
                <w:rFonts w:ascii="Arial" w:eastAsia="Calibri" w:hAnsi="Arial" w:cs="Arial"/>
                <w:sz w:val="20"/>
                <w:szCs w:val="20"/>
                <w:lang w:eastAsia="en-US"/>
              </w:rPr>
            </w:pPr>
            <w:r w:rsidRPr="0086101E">
              <w:rPr>
                <w:rFonts w:ascii="Arial" w:eastAsia="Calibri" w:hAnsi="Arial" w:cs="Arial"/>
                <w:sz w:val="20"/>
                <w:szCs w:val="20"/>
                <w:lang w:eastAsia="en-US"/>
              </w:rPr>
              <w:t>Het informatiemodel Zaaktype Catalogus ImZTC versie 2.1.</w:t>
            </w:r>
          </w:p>
          <w:p w14:paraId="545BF72B" w14:textId="02A2114A" w:rsidR="004A4E6A" w:rsidRPr="0028158B" w:rsidRDefault="004A4E6A" w:rsidP="00F51F3B">
            <w:pPr>
              <w:pStyle w:val="Lijstalinea"/>
              <w:numPr>
                <w:ilvl w:val="0"/>
                <w:numId w:val="34"/>
              </w:numPr>
              <w:rPr>
                <w:rFonts w:ascii="Arial" w:eastAsia="Calibri" w:hAnsi="Arial" w:cs="Arial"/>
                <w:sz w:val="20"/>
                <w:szCs w:val="20"/>
                <w:lang w:val="en-US" w:eastAsia="en-US"/>
              </w:rPr>
            </w:pPr>
            <w:r w:rsidRPr="0028158B">
              <w:rPr>
                <w:rFonts w:ascii="Arial" w:eastAsia="Calibri" w:hAnsi="Arial" w:cs="Arial"/>
                <w:sz w:val="20"/>
                <w:szCs w:val="20"/>
                <w:lang w:val="en-US" w:eastAsia="en-US"/>
              </w:rPr>
              <w:t>The Transport Layer Security (TLS) Protocol versie 1.3 of 1.2</w:t>
            </w:r>
          </w:p>
          <w:p w14:paraId="75F4DBD7" w14:textId="77777777" w:rsidR="00025174" w:rsidRPr="0086101E" w:rsidRDefault="00025174" w:rsidP="00F51F3B">
            <w:pPr>
              <w:pStyle w:val="Lijstalinea"/>
              <w:numPr>
                <w:ilvl w:val="0"/>
                <w:numId w:val="34"/>
              </w:numPr>
              <w:rPr>
                <w:rFonts w:ascii="Arial" w:eastAsia="Calibri" w:hAnsi="Arial" w:cs="Arial"/>
                <w:sz w:val="20"/>
                <w:szCs w:val="20"/>
                <w:lang w:eastAsia="en-US"/>
              </w:rPr>
            </w:pPr>
            <w:r w:rsidRPr="0086101E">
              <w:rPr>
                <w:rFonts w:ascii="Arial" w:eastAsia="Calibri" w:hAnsi="Arial" w:cs="Arial"/>
                <w:sz w:val="20"/>
                <w:szCs w:val="20"/>
                <w:lang w:eastAsia="en-US"/>
              </w:rPr>
              <w:t>De berichtenstandaarden StUF-ZKN 3.10 resp. StUF-BG 3.10.</w:t>
            </w:r>
          </w:p>
          <w:p w14:paraId="4DA2CBCE" w14:textId="62E29F46" w:rsidR="00025174" w:rsidRPr="0086101E" w:rsidRDefault="00025174" w:rsidP="00F51F3B">
            <w:pPr>
              <w:pStyle w:val="Lijstalinea"/>
              <w:numPr>
                <w:ilvl w:val="0"/>
                <w:numId w:val="34"/>
              </w:numPr>
              <w:rPr>
                <w:rFonts w:ascii="Arial" w:eastAsia="Calibri" w:hAnsi="Arial" w:cs="Arial"/>
                <w:sz w:val="20"/>
                <w:szCs w:val="20"/>
                <w:lang w:eastAsia="en-US"/>
              </w:rPr>
            </w:pPr>
            <w:r w:rsidRPr="0086101E">
              <w:rPr>
                <w:rFonts w:ascii="Arial" w:eastAsia="Calibri" w:hAnsi="Arial" w:cs="Arial"/>
                <w:sz w:val="20"/>
                <w:szCs w:val="20"/>
                <w:lang w:eastAsia="en-US"/>
              </w:rPr>
              <w:t>De standaardservice Standaard Zaak- en Documentservices 1.</w:t>
            </w:r>
            <w:r w:rsidR="00BA31E7">
              <w:rPr>
                <w:rFonts w:ascii="Arial" w:eastAsia="Calibri" w:hAnsi="Arial" w:cs="Arial"/>
                <w:sz w:val="20"/>
                <w:szCs w:val="20"/>
                <w:lang w:eastAsia="en-US"/>
              </w:rPr>
              <w:t>1</w:t>
            </w:r>
            <w:r w:rsidRPr="0086101E">
              <w:rPr>
                <w:rFonts w:ascii="Arial" w:eastAsia="Calibri" w:hAnsi="Arial" w:cs="Arial"/>
                <w:sz w:val="20"/>
                <w:szCs w:val="20"/>
                <w:lang w:eastAsia="en-US"/>
              </w:rPr>
              <w:t>.</w:t>
            </w:r>
          </w:p>
        </w:tc>
      </w:tr>
      <w:tr w:rsidR="00025174" w:rsidRPr="00972CB9" w14:paraId="0ACE5948" w14:textId="77777777" w:rsidTr="00025174">
        <w:trPr>
          <w:trHeight w:val="301"/>
        </w:trPr>
        <w:tc>
          <w:tcPr>
            <w:tcW w:w="783" w:type="dxa"/>
            <w:tcBorders>
              <w:top w:val="single" w:sz="4" w:space="0" w:color="auto"/>
              <w:left w:val="single" w:sz="4" w:space="0" w:color="auto"/>
              <w:bottom w:val="single" w:sz="4" w:space="0" w:color="auto"/>
              <w:right w:val="single" w:sz="4" w:space="0" w:color="auto"/>
            </w:tcBorders>
          </w:tcPr>
          <w:p w14:paraId="0F3D0E37" w14:textId="77777777" w:rsidR="00025174" w:rsidRPr="0086101E" w:rsidRDefault="00025174" w:rsidP="00F51F3B">
            <w:pPr>
              <w:numPr>
                <w:ilvl w:val="0"/>
                <w:numId w:val="14"/>
              </w:numPr>
              <w:spacing w:after="160" w:line="360" w:lineRule="auto"/>
              <w:rPr>
                <w:rFonts w:ascii="Arial" w:eastAsia="Calibri" w:hAnsi="Arial" w:cs="Arial"/>
                <w:sz w:val="20"/>
                <w:lang w:eastAsia="en-US"/>
              </w:rPr>
            </w:pPr>
          </w:p>
        </w:tc>
        <w:tc>
          <w:tcPr>
            <w:tcW w:w="8851" w:type="dxa"/>
            <w:tcBorders>
              <w:top w:val="single" w:sz="4" w:space="0" w:color="auto"/>
              <w:left w:val="single" w:sz="4" w:space="0" w:color="auto"/>
              <w:bottom w:val="single" w:sz="4" w:space="0" w:color="auto"/>
              <w:right w:val="single" w:sz="4" w:space="0" w:color="auto"/>
            </w:tcBorders>
          </w:tcPr>
          <w:p w14:paraId="34570E5A" w14:textId="260F68D1" w:rsidR="00025174" w:rsidRPr="0086101E" w:rsidRDefault="00025174" w:rsidP="00025174">
            <w:pPr>
              <w:rPr>
                <w:rFonts w:ascii="Arial" w:eastAsia="Calibri" w:hAnsi="Arial" w:cs="Arial"/>
                <w:sz w:val="20"/>
                <w:lang w:eastAsia="en-US"/>
              </w:rPr>
            </w:pPr>
            <w:r w:rsidRPr="00EB0873">
              <w:rPr>
                <w:rFonts w:ascii="Arial" w:eastAsia="Calibri" w:hAnsi="Arial" w:cs="Arial"/>
                <w:sz w:val="20"/>
                <w:lang w:eastAsia="en-US"/>
              </w:rPr>
              <w:t xml:space="preserve">De externe gepubliceerde onderdelen van de Oplossing voldoen aan de minimale eisen van </w:t>
            </w:r>
            <w:r w:rsidR="00EB0873" w:rsidRPr="00EB0873">
              <w:rPr>
                <w:rFonts w:ascii="Arial" w:eastAsia="Calibri" w:hAnsi="Arial" w:cs="Arial"/>
                <w:sz w:val="20"/>
                <w:lang w:eastAsia="en-US"/>
              </w:rPr>
              <w:t>WCAG 2.</w:t>
            </w:r>
            <w:r w:rsidR="008C1F89">
              <w:rPr>
                <w:rFonts w:ascii="Arial" w:eastAsia="Calibri" w:hAnsi="Arial" w:cs="Arial"/>
                <w:sz w:val="20"/>
                <w:lang w:eastAsia="en-US"/>
              </w:rPr>
              <w:t>1</w:t>
            </w:r>
            <w:r w:rsidR="00604A13">
              <w:rPr>
                <w:rFonts w:ascii="Arial" w:eastAsia="Calibri" w:hAnsi="Arial" w:cs="Arial"/>
                <w:sz w:val="20"/>
                <w:lang w:eastAsia="en-US"/>
              </w:rPr>
              <w:t xml:space="preserve"> AA.</w:t>
            </w:r>
          </w:p>
        </w:tc>
      </w:tr>
      <w:tr w:rsidR="00025174" w:rsidRPr="00972CB9" w14:paraId="624EDE2A" w14:textId="77777777" w:rsidTr="00025174">
        <w:trPr>
          <w:trHeight w:val="301"/>
        </w:trPr>
        <w:tc>
          <w:tcPr>
            <w:tcW w:w="783" w:type="dxa"/>
          </w:tcPr>
          <w:p w14:paraId="2943D6AE" w14:textId="77777777" w:rsidR="00025174" w:rsidRPr="0086101E" w:rsidRDefault="00025174" w:rsidP="00F51F3B">
            <w:pPr>
              <w:numPr>
                <w:ilvl w:val="0"/>
                <w:numId w:val="14"/>
              </w:numPr>
              <w:spacing w:after="160" w:line="360" w:lineRule="auto"/>
              <w:rPr>
                <w:rFonts w:ascii="Arial" w:eastAsia="Calibri" w:hAnsi="Arial" w:cs="Arial"/>
                <w:sz w:val="20"/>
                <w:lang w:eastAsia="en-US"/>
              </w:rPr>
            </w:pPr>
          </w:p>
        </w:tc>
        <w:tc>
          <w:tcPr>
            <w:tcW w:w="8851" w:type="dxa"/>
          </w:tcPr>
          <w:p w14:paraId="2A8F9B8B" w14:textId="77777777" w:rsidR="00025174" w:rsidRPr="0086101E" w:rsidRDefault="00025174" w:rsidP="00025174">
            <w:pPr>
              <w:rPr>
                <w:rFonts w:ascii="Arial" w:eastAsia="Calibri" w:hAnsi="Arial" w:cs="Arial"/>
                <w:sz w:val="20"/>
                <w:lang w:eastAsia="en-US"/>
              </w:rPr>
            </w:pPr>
            <w:r w:rsidRPr="0086101E">
              <w:rPr>
                <w:rFonts w:ascii="Arial" w:eastAsia="Calibri" w:hAnsi="Arial" w:cs="Arial"/>
                <w:sz w:val="20"/>
                <w:lang w:eastAsia="en-US"/>
              </w:rPr>
              <w:t>De Opdrachtnemer waarborgt dat de aangeboden Oplossing niet meer dan één major versie achterloopt (‘neerwaartse compatibiliteit’) op de open standaarden van het Forum Standaardisatie die voor de Oplossing van toepassing zijn. Aanpassingen in de standaarden worden door de Opdrachtnemer verwerkt binnen 12 maanden nadat deze niet meer door Forum Standaardisatie als geldende standaard worden ondersteund. Daarnaast wordt de oude versie van de standaard nog minimaal 12 maanden ondersteund.</w:t>
            </w:r>
          </w:p>
        </w:tc>
      </w:tr>
      <w:tr w:rsidR="00374A39" w:rsidRPr="00972CB9" w14:paraId="62BED60D" w14:textId="77777777" w:rsidTr="006B4DE2">
        <w:trPr>
          <w:trHeight w:val="301"/>
        </w:trPr>
        <w:tc>
          <w:tcPr>
            <w:tcW w:w="783" w:type="dxa"/>
          </w:tcPr>
          <w:p w14:paraId="532612D2"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76ACEAF6" w14:textId="41F73379"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Er wordt minimaal een test-, acceptatie- en productieomgeving beschikbaar gesteld</w:t>
            </w:r>
            <w:r w:rsidR="007826D7">
              <w:rPr>
                <w:rFonts w:ascii="Arial" w:eastAsia="Calibri" w:hAnsi="Arial" w:cs="Arial"/>
                <w:sz w:val="20"/>
                <w:lang w:eastAsia="en-US"/>
              </w:rPr>
              <w:t xml:space="preserve"> zonder beperkingen op het aantal gebruikers.</w:t>
            </w:r>
            <w:r w:rsidR="00486B09" w:rsidRPr="0086101E">
              <w:rPr>
                <w:rFonts w:ascii="Arial" w:eastAsia="Calibri" w:hAnsi="Arial" w:cs="Arial"/>
                <w:sz w:val="20"/>
                <w:lang w:eastAsia="en-US"/>
              </w:rPr>
              <w:t xml:space="preserve"> De zaaktypeconfiguratie kan zonder tussenkomst van de leverancier van de ene naar de andere omgeving gebracht worden.</w:t>
            </w:r>
            <w:r w:rsidR="00CE2183">
              <w:rPr>
                <w:rFonts w:ascii="Arial" w:eastAsia="Calibri" w:hAnsi="Arial" w:cs="Arial"/>
                <w:sz w:val="20"/>
                <w:lang w:eastAsia="en-US"/>
              </w:rPr>
              <w:t xml:space="preserve"> </w:t>
            </w:r>
          </w:p>
        </w:tc>
      </w:tr>
      <w:tr w:rsidR="00374A39" w:rsidRPr="00972CB9" w14:paraId="5D0BDFB3" w14:textId="77777777" w:rsidTr="006B4DE2">
        <w:trPr>
          <w:trHeight w:val="301"/>
        </w:trPr>
        <w:tc>
          <w:tcPr>
            <w:tcW w:w="783" w:type="dxa"/>
          </w:tcPr>
          <w:p w14:paraId="4E26A622"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3BC05865" w14:textId="16328DE3"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opslag van persoonsgegevens vindt </w:t>
            </w:r>
            <w:r w:rsidR="00A3418B">
              <w:rPr>
                <w:rFonts w:ascii="Arial" w:eastAsia="Calibri" w:hAnsi="Arial" w:cs="Arial"/>
                <w:sz w:val="20"/>
                <w:lang w:eastAsia="en-US"/>
              </w:rPr>
              <w:t xml:space="preserve">encrypted en </w:t>
            </w:r>
            <w:r w:rsidRPr="0086101E">
              <w:rPr>
                <w:rFonts w:ascii="Arial" w:eastAsia="Calibri" w:hAnsi="Arial" w:cs="Arial"/>
                <w:sz w:val="20"/>
                <w:lang w:eastAsia="en-US"/>
              </w:rPr>
              <w:t>fysiek plaats binnen de Europese Economische Ruimte</w:t>
            </w:r>
            <w:r w:rsidR="00E4075C" w:rsidRPr="0086101E">
              <w:rPr>
                <w:rFonts w:ascii="Arial" w:eastAsia="Calibri" w:hAnsi="Arial" w:cs="Arial"/>
                <w:sz w:val="20"/>
                <w:lang w:eastAsia="en-US"/>
              </w:rPr>
              <w:t>.</w:t>
            </w:r>
          </w:p>
        </w:tc>
      </w:tr>
      <w:tr w:rsidR="00374A39" w:rsidRPr="00972CB9" w14:paraId="3ACBBE97" w14:textId="77777777" w:rsidTr="006B4DE2">
        <w:trPr>
          <w:trHeight w:val="301"/>
        </w:trPr>
        <w:tc>
          <w:tcPr>
            <w:tcW w:w="783" w:type="dxa"/>
          </w:tcPr>
          <w:p w14:paraId="48CFC926"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66648EEB" w14:textId="77DE5F61"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Oplossing beschikt over een webbased userinterface die zonder beperking van functionaliteit, benaderbaar is, door de laatste twee versies van de meest gangbare en ondersteunde browsers (Microsoft Edge, Google Chrome, Apple Safari en Mozilla Firefox) zonder gebruik te maken van plug-ins (zoals Flash, Silverlight, ActiveX, etc.). </w:t>
            </w:r>
            <w:r w:rsidR="003B489E">
              <w:rPr>
                <w:rFonts w:ascii="Arial" w:eastAsia="Calibri" w:hAnsi="Arial" w:cs="Arial"/>
                <w:sz w:val="20"/>
                <w:lang w:eastAsia="en-US"/>
              </w:rPr>
              <w:t>Uitzondering hierop is een plug-in voor kantoorautomatisering.</w:t>
            </w:r>
          </w:p>
        </w:tc>
      </w:tr>
      <w:tr w:rsidR="00E04469" w:rsidRPr="00972CB9" w14:paraId="142D69B1" w14:textId="77777777" w:rsidTr="00E04469">
        <w:trPr>
          <w:trHeight w:val="301"/>
        </w:trPr>
        <w:tc>
          <w:tcPr>
            <w:tcW w:w="783" w:type="dxa"/>
          </w:tcPr>
          <w:p w14:paraId="6D2297C1" w14:textId="77777777" w:rsidR="00E04469" w:rsidRPr="0086101E" w:rsidRDefault="00E04469" w:rsidP="00F51F3B">
            <w:pPr>
              <w:numPr>
                <w:ilvl w:val="0"/>
                <w:numId w:val="14"/>
              </w:numPr>
              <w:spacing w:after="160" w:line="360" w:lineRule="auto"/>
              <w:rPr>
                <w:rFonts w:ascii="Arial" w:eastAsia="Calibri" w:hAnsi="Arial" w:cs="Arial"/>
                <w:sz w:val="20"/>
                <w:lang w:eastAsia="en-US"/>
              </w:rPr>
            </w:pPr>
          </w:p>
        </w:tc>
        <w:tc>
          <w:tcPr>
            <w:tcW w:w="8851" w:type="dxa"/>
          </w:tcPr>
          <w:p w14:paraId="6324C1D8" w14:textId="7426958B" w:rsidR="00E04469" w:rsidRPr="0086101E" w:rsidRDefault="00E04469" w:rsidP="00E04469">
            <w:pPr>
              <w:rPr>
                <w:rFonts w:ascii="Arial" w:eastAsia="Calibri" w:hAnsi="Arial" w:cs="Arial"/>
                <w:sz w:val="20"/>
                <w:lang w:eastAsia="en-US"/>
              </w:rPr>
            </w:pPr>
            <w:r w:rsidRPr="0086101E">
              <w:rPr>
                <w:rFonts w:ascii="Arial" w:eastAsia="Calibri" w:hAnsi="Arial" w:cs="Arial"/>
                <w:sz w:val="20"/>
                <w:lang w:eastAsia="en-US"/>
              </w:rPr>
              <w:t xml:space="preserve">De webformulieren en de PIP kunnen zo worden ontworpen qua kleur, stijl, vormgeving en interactie dat ze aansluiten op de website van </w:t>
            </w:r>
            <w:r w:rsidR="00D4770A">
              <w:rPr>
                <w:rFonts w:ascii="Arial" w:eastAsia="Calibri" w:hAnsi="Arial" w:cs="Arial"/>
                <w:sz w:val="20"/>
                <w:lang w:eastAsia="en-US"/>
              </w:rPr>
              <w:t>Den Helder.</w:t>
            </w:r>
          </w:p>
        </w:tc>
      </w:tr>
      <w:tr w:rsidR="00E04469" w:rsidRPr="00972CB9" w14:paraId="0760F320" w14:textId="77777777" w:rsidTr="00E04469">
        <w:trPr>
          <w:trHeight w:val="301"/>
        </w:trPr>
        <w:tc>
          <w:tcPr>
            <w:tcW w:w="783" w:type="dxa"/>
          </w:tcPr>
          <w:p w14:paraId="1AEE9191" w14:textId="77777777" w:rsidR="00E04469" w:rsidRPr="0086101E" w:rsidRDefault="00E04469" w:rsidP="00F51F3B">
            <w:pPr>
              <w:numPr>
                <w:ilvl w:val="0"/>
                <w:numId w:val="14"/>
              </w:numPr>
              <w:spacing w:after="160" w:line="360" w:lineRule="auto"/>
              <w:rPr>
                <w:rFonts w:ascii="Arial" w:eastAsia="Calibri" w:hAnsi="Arial" w:cs="Arial"/>
                <w:sz w:val="20"/>
                <w:lang w:eastAsia="en-US"/>
              </w:rPr>
            </w:pPr>
          </w:p>
        </w:tc>
        <w:tc>
          <w:tcPr>
            <w:tcW w:w="8851" w:type="dxa"/>
          </w:tcPr>
          <w:p w14:paraId="4D531532" w14:textId="38A21E89" w:rsidR="00E04469" w:rsidRPr="0086101E" w:rsidRDefault="00E04469" w:rsidP="00E04469">
            <w:pPr>
              <w:rPr>
                <w:rFonts w:ascii="Arial" w:eastAsia="Calibri" w:hAnsi="Arial" w:cs="Arial"/>
                <w:sz w:val="20"/>
                <w:lang w:eastAsia="en-US"/>
              </w:rPr>
            </w:pPr>
            <w:r w:rsidRPr="0086101E">
              <w:rPr>
                <w:rFonts w:ascii="Arial" w:eastAsia="Calibri" w:hAnsi="Arial" w:cs="Arial"/>
                <w:sz w:val="20"/>
                <w:lang w:eastAsia="en-US"/>
              </w:rPr>
              <w:t>De Oplossing, inclusief de PIP en webformulieren, ondersteunt het gebruik van tablets, smartphones en andere mobiele devices via aangepaste interface of responsive design</w:t>
            </w:r>
            <w:r>
              <w:rPr>
                <w:rFonts w:ascii="Arial" w:eastAsia="Calibri" w:hAnsi="Arial" w:cs="Arial"/>
                <w:sz w:val="20"/>
                <w:lang w:eastAsia="en-US"/>
              </w:rPr>
              <w:t xml:space="preserve"> </w:t>
            </w:r>
            <w:r w:rsidRPr="0086101E">
              <w:rPr>
                <w:rFonts w:ascii="Arial" w:eastAsia="Calibri" w:hAnsi="Arial" w:cs="Arial"/>
                <w:sz w:val="20"/>
                <w:lang w:eastAsia="en-US"/>
              </w:rPr>
              <w:t xml:space="preserve">zonder kwaliteit in te leveren op leesbaarheid van tekst </w:t>
            </w:r>
            <w:r>
              <w:rPr>
                <w:rFonts w:ascii="Arial" w:eastAsia="Calibri" w:hAnsi="Arial" w:cs="Arial"/>
                <w:sz w:val="20"/>
                <w:lang w:eastAsia="en-US"/>
              </w:rPr>
              <w:t>met behoud van alle functionaliteiten.</w:t>
            </w:r>
          </w:p>
        </w:tc>
      </w:tr>
      <w:tr w:rsidR="00374A39" w:rsidRPr="00972CB9" w14:paraId="754D6EEA" w14:textId="77777777" w:rsidTr="006B4DE2">
        <w:trPr>
          <w:trHeight w:val="301"/>
        </w:trPr>
        <w:tc>
          <w:tcPr>
            <w:tcW w:w="783" w:type="dxa"/>
          </w:tcPr>
          <w:p w14:paraId="355B6BF1"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0F48C22A" w14:textId="2ABC0948"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Authenticatie verloopt via de Active Directory van de Opdrachtgever. Na authenticatie via de Active Directory, hebben gebruikers door middel van Single Sign On (SSO) direct toegang tot alle onderdelen van de aangeboden Oplossing, uiteraard voor zover ze daartoe zijn geautoriseerd. </w:t>
            </w:r>
            <w:r w:rsidR="00AC492F">
              <w:rPr>
                <w:rFonts w:ascii="Arial" w:eastAsia="Calibri" w:hAnsi="Arial" w:cs="Arial"/>
                <w:sz w:val="20"/>
                <w:lang w:eastAsia="en-US"/>
              </w:rPr>
              <w:t xml:space="preserve">Bij gebruik van de Oplossing buiten het publieke IP adres van </w:t>
            </w:r>
            <w:r w:rsidR="00D4770A">
              <w:rPr>
                <w:rFonts w:ascii="Arial" w:eastAsia="Calibri" w:hAnsi="Arial" w:cs="Arial"/>
                <w:sz w:val="20"/>
                <w:lang w:eastAsia="en-US"/>
              </w:rPr>
              <w:t>Den Helder</w:t>
            </w:r>
            <w:r w:rsidR="00AC492F">
              <w:rPr>
                <w:rFonts w:ascii="Arial" w:eastAsia="Calibri" w:hAnsi="Arial" w:cs="Arial"/>
                <w:sz w:val="20"/>
                <w:lang w:eastAsia="en-US"/>
              </w:rPr>
              <w:t xml:space="preserve"> dient gebruik gemaakt te worden van 2-factor authenticatie.</w:t>
            </w:r>
          </w:p>
        </w:tc>
      </w:tr>
      <w:tr w:rsidR="00374A39" w:rsidRPr="00972CB9" w14:paraId="49ED4C94" w14:textId="77777777" w:rsidTr="006B4DE2">
        <w:trPr>
          <w:trHeight w:val="301"/>
        </w:trPr>
        <w:tc>
          <w:tcPr>
            <w:tcW w:w="783" w:type="dxa"/>
          </w:tcPr>
          <w:p w14:paraId="36A506E9"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7406F4E1" w14:textId="0B139249" w:rsidR="00374A39" w:rsidRPr="0086101E" w:rsidRDefault="00094DE8" w:rsidP="006B4DE2">
            <w:pPr>
              <w:rPr>
                <w:rFonts w:ascii="Arial" w:eastAsia="Calibri" w:hAnsi="Arial" w:cs="Arial"/>
                <w:sz w:val="20"/>
                <w:lang w:eastAsia="en-US"/>
              </w:rPr>
            </w:pPr>
            <w:r w:rsidRPr="00094DE8">
              <w:rPr>
                <w:rFonts w:ascii="Arial" w:hAnsi="Arial" w:cs="Arial"/>
                <w:sz w:val="20"/>
              </w:rPr>
              <w:t>Er is een actieve LDAP (ADFS) koppelvlak met de AD van de gemeente Den Helder voor gebruikersbeheer (gebruiker, inlognaam en wachtwoord, account actief / disable)</w:t>
            </w:r>
            <w:r>
              <w:rPr>
                <w:rFonts w:ascii="Arial" w:hAnsi="Arial" w:cs="Arial"/>
                <w:sz w:val="20"/>
              </w:rPr>
              <w:t xml:space="preserve">. </w:t>
            </w:r>
            <w:r w:rsidR="00374A39" w:rsidRPr="0086101E">
              <w:rPr>
                <w:rFonts w:ascii="Arial" w:hAnsi="Arial" w:cs="Arial"/>
                <w:sz w:val="20"/>
              </w:rPr>
              <w:t>De Oplossing ondersteunt authenticatie op basis van ADFS en SAML 2.0.</w:t>
            </w:r>
            <w:r w:rsidR="00374A39" w:rsidRPr="0086101E">
              <w:rPr>
                <w:rFonts w:ascii="Arial" w:eastAsia="Calibri" w:hAnsi="Arial" w:cs="Arial"/>
                <w:sz w:val="20"/>
                <w:lang w:eastAsia="en-US"/>
              </w:rPr>
              <w:t xml:space="preserve"> </w:t>
            </w:r>
          </w:p>
        </w:tc>
      </w:tr>
      <w:tr w:rsidR="00374A39" w:rsidRPr="00972CB9" w14:paraId="03B7E986" w14:textId="77777777" w:rsidTr="006B4DE2">
        <w:trPr>
          <w:trHeight w:val="301"/>
        </w:trPr>
        <w:tc>
          <w:tcPr>
            <w:tcW w:w="783" w:type="dxa"/>
          </w:tcPr>
          <w:p w14:paraId="2F9FB8E3"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1D849E41" w14:textId="5E5C5ED3" w:rsidR="00374A39" w:rsidRPr="0086101E" w:rsidRDefault="003B489E" w:rsidP="006B4DE2">
            <w:pPr>
              <w:rPr>
                <w:rFonts w:ascii="Arial" w:hAnsi="Arial" w:cs="Arial"/>
                <w:sz w:val="20"/>
              </w:rPr>
            </w:pPr>
            <w:r w:rsidRPr="003B489E">
              <w:rPr>
                <w:rFonts w:ascii="Arial" w:hAnsi="Arial" w:cs="Arial"/>
                <w:sz w:val="20"/>
              </w:rPr>
              <w:t>Bij het sturen en ontvangen van e-mails wordt gebruik gemaakt van alle hiervoor relevante, voor overheden verplichte, beveiligingsstandaarden. Op dit moment betekent dat de correcte toepassing van SPF, DKIM, DMARC, DNSSEC, STARTTLS, DANE</w:t>
            </w:r>
            <w:r w:rsidR="00AC492F">
              <w:rPr>
                <w:rFonts w:ascii="Arial" w:hAnsi="Arial" w:cs="Arial"/>
                <w:sz w:val="20"/>
              </w:rPr>
              <w:t xml:space="preserve"> en IP</w:t>
            </w:r>
            <w:r w:rsidR="00D23AB0">
              <w:rPr>
                <w:rFonts w:ascii="Arial" w:hAnsi="Arial" w:cs="Arial"/>
                <w:sz w:val="20"/>
              </w:rPr>
              <w:t>v4 en IPv</w:t>
            </w:r>
            <w:r w:rsidR="00AC492F">
              <w:rPr>
                <w:rFonts w:ascii="Arial" w:hAnsi="Arial" w:cs="Arial"/>
                <w:sz w:val="20"/>
              </w:rPr>
              <w:t>6, HTTPS en HSTS verkeer en kan hierop getoetst worden via www.internet.nl</w:t>
            </w:r>
            <w:r w:rsidRPr="003B489E">
              <w:rPr>
                <w:rFonts w:ascii="Arial" w:hAnsi="Arial" w:cs="Arial"/>
                <w:sz w:val="20"/>
              </w:rPr>
              <w:t>.</w:t>
            </w:r>
          </w:p>
        </w:tc>
      </w:tr>
      <w:tr w:rsidR="00374A39" w:rsidRPr="00972CB9" w14:paraId="101878EF" w14:textId="77777777" w:rsidTr="006B4DE2">
        <w:trPr>
          <w:trHeight w:val="301"/>
        </w:trPr>
        <w:tc>
          <w:tcPr>
            <w:tcW w:w="783" w:type="dxa"/>
            <w:tcBorders>
              <w:top w:val="single" w:sz="4" w:space="0" w:color="auto"/>
              <w:left w:val="single" w:sz="4" w:space="0" w:color="auto"/>
              <w:bottom w:val="single" w:sz="4" w:space="0" w:color="auto"/>
              <w:right w:val="single" w:sz="4" w:space="0" w:color="auto"/>
            </w:tcBorders>
          </w:tcPr>
          <w:p w14:paraId="41867F37" w14:textId="77777777" w:rsidR="00374A39" w:rsidRPr="0086101E" w:rsidRDefault="00374A39" w:rsidP="00F51F3B">
            <w:pPr>
              <w:numPr>
                <w:ilvl w:val="0"/>
                <w:numId w:val="14"/>
              </w:numPr>
              <w:spacing w:after="160" w:line="360" w:lineRule="auto"/>
              <w:rPr>
                <w:rFonts w:ascii="Arial" w:hAnsi="Arial" w:cs="Arial"/>
                <w:sz w:val="20"/>
              </w:rPr>
            </w:pPr>
          </w:p>
        </w:tc>
        <w:tc>
          <w:tcPr>
            <w:tcW w:w="8851" w:type="dxa"/>
            <w:tcBorders>
              <w:top w:val="single" w:sz="4" w:space="0" w:color="auto"/>
              <w:left w:val="single" w:sz="4" w:space="0" w:color="auto"/>
              <w:bottom w:val="single" w:sz="4" w:space="0" w:color="auto"/>
              <w:right w:val="single" w:sz="4" w:space="0" w:color="auto"/>
            </w:tcBorders>
          </w:tcPr>
          <w:p w14:paraId="5FCB2A09" w14:textId="1EB5658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Op werkdagen van 07.00 - 18.00 uur wordt de beschikbaarheid </w:t>
            </w:r>
            <w:r w:rsidR="005346B9">
              <w:rPr>
                <w:rFonts w:ascii="Arial" w:eastAsia="Calibri" w:hAnsi="Arial" w:cs="Arial"/>
                <w:sz w:val="20"/>
                <w:lang w:eastAsia="en-US"/>
              </w:rPr>
              <w:t xml:space="preserve">van alle geëiste omgevingen </w:t>
            </w:r>
            <w:r w:rsidRPr="0086101E">
              <w:rPr>
                <w:rFonts w:ascii="Arial" w:eastAsia="Calibri" w:hAnsi="Arial" w:cs="Arial"/>
                <w:sz w:val="20"/>
                <w:lang w:eastAsia="en-US"/>
              </w:rPr>
              <w:t>van de Oplossing voor minimaal 99</w:t>
            </w:r>
            <w:r w:rsidR="00093DC0">
              <w:rPr>
                <w:rFonts w:ascii="Arial" w:eastAsia="Calibri" w:hAnsi="Arial" w:cs="Arial"/>
                <w:sz w:val="20"/>
                <w:lang w:eastAsia="en-US"/>
              </w:rPr>
              <w:t>,</w:t>
            </w:r>
            <w:r w:rsidRPr="0086101E">
              <w:rPr>
                <w:rFonts w:ascii="Arial" w:eastAsia="Calibri" w:hAnsi="Arial" w:cs="Arial"/>
                <w:sz w:val="20"/>
                <w:lang w:eastAsia="en-US"/>
              </w:rPr>
              <w:t>5% per maand</w:t>
            </w:r>
            <w:r w:rsidR="00586726">
              <w:rPr>
                <w:rFonts w:ascii="Arial" w:eastAsia="Calibri" w:hAnsi="Arial" w:cs="Arial"/>
                <w:sz w:val="20"/>
                <w:lang w:eastAsia="en-US"/>
              </w:rPr>
              <w:t xml:space="preserve"> (inclusief gepland onderhoud)</w:t>
            </w:r>
            <w:r w:rsidRPr="0086101E">
              <w:rPr>
                <w:rFonts w:ascii="Arial" w:eastAsia="Calibri" w:hAnsi="Arial" w:cs="Arial"/>
                <w:sz w:val="20"/>
                <w:lang w:eastAsia="en-US"/>
              </w:rPr>
              <w:t xml:space="preserve"> gegarandeerd, voor de overige uren van de werkweek en het weekend wordt dit voor minimaal 9</w:t>
            </w:r>
            <w:r w:rsidR="0002679F">
              <w:rPr>
                <w:rFonts w:ascii="Arial" w:eastAsia="Calibri" w:hAnsi="Arial" w:cs="Arial"/>
                <w:sz w:val="20"/>
                <w:lang w:eastAsia="en-US"/>
              </w:rPr>
              <w:t>5</w:t>
            </w:r>
            <w:r w:rsidRPr="0086101E">
              <w:rPr>
                <w:rFonts w:ascii="Arial" w:eastAsia="Calibri" w:hAnsi="Arial" w:cs="Arial"/>
                <w:sz w:val="20"/>
                <w:lang w:eastAsia="en-US"/>
              </w:rPr>
              <w:t xml:space="preserve">,0% per maand </w:t>
            </w:r>
            <w:r w:rsidR="0002679F">
              <w:rPr>
                <w:rFonts w:ascii="Arial" w:eastAsia="Calibri" w:hAnsi="Arial" w:cs="Arial"/>
                <w:sz w:val="20"/>
                <w:lang w:eastAsia="en-US"/>
              </w:rPr>
              <w:t xml:space="preserve">(inclusief gepland onderhoud) </w:t>
            </w:r>
            <w:r w:rsidRPr="0086101E">
              <w:rPr>
                <w:rFonts w:ascii="Arial" w:eastAsia="Calibri" w:hAnsi="Arial" w:cs="Arial"/>
                <w:sz w:val="20"/>
                <w:lang w:eastAsia="en-US"/>
              </w:rPr>
              <w:t xml:space="preserve">gegarandeerd. Er wordt uitgegaan van een beschikbaarheid van de verbinding vanuit </w:t>
            </w:r>
            <w:r w:rsidR="00D4770A">
              <w:rPr>
                <w:rFonts w:ascii="Arial" w:eastAsia="Calibri" w:hAnsi="Arial" w:cs="Arial"/>
                <w:sz w:val="20"/>
                <w:lang w:eastAsia="en-US"/>
              </w:rPr>
              <w:t>Den Helder</w:t>
            </w:r>
            <w:r w:rsidR="00D4770A" w:rsidRPr="0086101E">
              <w:rPr>
                <w:rFonts w:ascii="Arial" w:eastAsia="Calibri" w:hAnsi="Arial" w:cs="Arial"/>
                <w:sz w:val="20"/>
                <w:lang w:eastAsia="en-US"/>
              </w:rPr>
              <w:t xml:space="preserve"> </w:t>
            </w:r>
            <w:r w:rsidRPr="0086101E">
              <w:rPr>
                <w:rFonts w:ascii="Arial" w:eastAsia="Calibri" w:hAnsi="Arial" w:cs="Arial"/>
                <w:sz w:val="20"/>
                <w:lang w:eastAsia="en-US"/>
              </w:rPr>
              <w:t xml:space="preserve">van 100%. De </w:t>
            </w:r>
            <w:r w:rsidR="007854EB">
              <w:rPr>
                <w:rFonts w:ascii="Arial" w:eastAsia="Calibri" w:hAnsi="Arial" w:cs="Arial"/>
                <w:sz w:val="20"/>
                <w:lang w:eastAsia="en-US"/>
              </w:rPr>
              <w:t>O</w:t>
            </w:r>
            <w:r w:rsidR="007B4689" w:rsidRPr="0086101E">
              <w:rPr>
                <w:rFonts w:ascii="Arial" w:eastAsia="Calibri" w:hAnsi="Arial" w:cs="Arial"/>
                <w:sz w:val="20"/>
                <w:lang w:eastAsia="en-US"/>
              </w:rPr>
              <w:t>pdrachtnemer</w:t>
            </w:r>
            <w:r w:rsidR="0015650C" w:rsidRPr="0086101E">
              <w:rPr>
                <w:rFonts w:ascii="Arial" w:eastAsia="Calibri" w:hAnsi="Arial" w:cs="Arial"/>
                <w:sz w:val="20"/>
                <w:lang w:eastAsia="en-US"/>
              </w:rPr>
              <w:t xml:space="preserve"> </w:t>
            </w:r>
            <w:r w:rsidRPr="0086101E">
              <w:rPr>
                <w:rFonts w:ascii="Arial" w:eastAsia="Calibri" w:hAnsi="Arial" w:cs="Arial"/>
                <w:sz w:val="20"/>
                <w:lang w:eastAsia="en-US"/>
              </w:rPr>
              <w:t>levert 1 keer per kwartaal een rapportage aan</w:t>
            </w:r>
            <w:r w:rsidR="00BA31E7">
              <w:rPr>
                <w:rFonts w:ascii="Arial" w:eastAsia="Calibri" w:hAnsi="Arial" w:cs="Arial"/>
                <w:sz w:val="20"/>
                <w:lang w:eastAsia="en-US"/>
              </w:rPr>
              <w:t xml:space="preserve"> of geeft realtime inzicht</w:t>
            </w:r>
            <w:r w:rsidRPr="0086101E">
              <w:rPr>
                <w:rFonts w:ascii="Arial" w:eastAsia="Calibri" w:hAnsi="Arial" w:cs="Arial"/>
                <w:sz w:val="20"/>
                <w:lang w:eastAsia="en-US"/>
              </w:rPr>
              <w:t xml:space="preserve">. </w:t>
            </w:r>
          </w:p>
        </w:tc>
      </w:tr>
      <w:tr w:rsidR="00374A39" w:rsidRPr="00972CB9" w14:paraId="406D5F7D" w14:textId="77777777" w:rsidTr="006B4DE2">
        <w:trPr>
          <w:trHeight w:val="301"/>
        </w:trPr>
        <w:tc>
          <w:tcPr>
            <w:tcW w:w="783" w:type="dxa"/>
            <w:tcBorders>
              <w:top w:val="single" w:sz="4" w:space="0" w:color="auto"/>
              <w:left w:val="single" w:sz="4" w:space="0" w:color="auto"/>
              <w:bottom w:val="single" w:sz="4" w:space="0" w:color="auto"/>
              <w:right w:val="single" w:sz="4" w:space="0" w:color="auto"/>
            </w:tcBorders>
          </w:tcPr>
          <w:p w14:paraId="15E41E40"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Borders>
              <w:top w:val="single" w:sz="4" w:space="0" w:color="auto"/>
              <w:left w:val="single" w:sz="4" w:space="0" w:color="auto"/>
              <w:bottom w:val="single" w:sz="4" w:space="0" w:color="auto"/>
              <w:right w:val="single" w:sz="4" w:space="0" w:color="auto"/>
            </w:tcBorders>
          </w:tcPr>
          <w:p w14:paraId="489D2B48" w14:textId="1D99B5F9" w:rsidR="008F2CB7" w:rsidRPr="0086101E" w:rsidRDefault="008F2CB7" w:rsidP="008F2CB7">
            <w:pPr>
              <w:rPr>
                <w:rFonts w:ascii="Arial" w:eastAsia="Calibri" w:hAnsi="Arial" w:cs="Arial"/>
                <w:sz w:val="20"/>
                <w:lang w:eastAsia="en-US"/>
              </w:rPr>
            </w:pPr>
            <w:r w:rsidRPr="0086101E">
              <w:rPr>
                <w:rFonts w:ascii="Arial" w:eastAsia="Calibri" w:hAnsi="Arial" w:cs="Arial"/>
                <w:sz w:val="20"/>
                <w:lang w:eastAsia="en-US"/>
              </w:rPr>
              <w:t xml:space="preserve">Met uitzondering van het openen van documenten groter dan 8MB wordt voor de Oplossing een acceptabele performance voor circa </w:t>
            </w:r>
            <w:r w:rsidR="00A60EDB">
              <w:rPr>
                <w:rFonts w:ascii="Arial" w:eastAsia="Calibri" w:hAnsi="Arial" w:cs="Arial"/>
                <w:sz w:val="20"/>
                <w:lang w:eastAsia="en-US"/>
              </w:rPr>
              <w:t>400</w:t>
            </w:r>
            <w:r w:rsidRPr="0086101E">
              <w:rPr>
                <w:rFonts w:ascii="Arial" w:eastAsia="Calibri" w:hAnsi="Arial" w:cs="Arial"/>
                <w:sz w:val="20"/>
                <w:lang w:eastAsia="en-US"/>
              </w:rPr>
              <w:t xml:space="preserve"> concurrent gebruikers gegarandeerd. Dit houdt in dat de resultaten van tenminste de volgende handelingen in de Oplossing binnen </w:t>
            </w:r>
            <w:r w:rsidR="00A727A7" w:rsidRPr="0086101E">
              <w:rPr>
                <w:rFonts w:ascii="Arial" w:eastAsia="Calibri" w:hAnsi="Arial" w:cs="Arial"/>
                <w:sz w:val="20"/>
                <w:lang w:eastAsia="en-US"/>
              </w:rPr>
              <w:t xml:space="preserve">3 seconden </w:t>
            </w:r>
            <w:r w:rsidRPr="0086101E">
              <w:rPr>
                <w:rFonts w:ascii="Arial" w:eastAsia="Calibri" w:hAnsi="Arial" w:cs="Arial"/>
                <w:sz w:val="20"/>
                <w:lang w:eastAsia="en-US"/>
              </w:rPr>
              <w:t>worden weergegeven:</w:t>
            </w:r>
          </w:p>
          <w:p w14:paraId="50925115" w14:textId="77777777" w:rsidR="008F2CB7" w:rsidRPr="0086101E" w:rsidRDefault="008F2CB7" w:rsidP="00F51F3B">
            <w:pPr>
              <w:pStyle w:val="Lijstalinea"/>
              <w:numPr>
                <w:ilvl w:val="0"/>
                <w:numId w:val="37"/>
              </w:numPr>
              <w:rPr>
                <w:rFonts w:ascii="Arial" w:eastAsia="Calibri" w:hAnsi="Arial" w:cs="Arial"/>
                <w:sz w:val="20"/>
                <w:szCs w:val="20"/>
                <w:lang w:eastAsia="en-US"/>
              </w:rPr>
            </w:pPr>
            <w:r w:rsidRPr="0086101E">
              <w:rPr>
                <w:rFonts w:ascii="Arial" w:eastAsia="Calibri" w:hAnsi="Arial" w:cs="Arial"/>
                <w:sz w:val="20"/>
                <w:szCs w:val="20"/>
                <w:lang w:eastAsia="en-US"/>
              </w:rPr>
              <w:t>Het starten van een nieuwe zaak.</w:t>
            </w:r>
          </w:p>
          <w:p w14:paraId="183D6A00" w14:textId="77777777" w:rsidR="008F2CB7" w:rsidRPr="0086101E" w:rsidRDefault="008F2CB7" w:rsidP="00F51F3B">
            <w:pPr>
              <w:pStyle w:val="Lijstalinea"/>
              <w:numPr>
                <w:ilvl w:val="0"/>
                <w:numId w:val="37"/>
              </w:numPr>
              <w:rPr>
                <w:rFonts w:ascii="Arial" w:eastAsia="Calibri" w:hAnsi="Arial" w:cs="Arial"/>
                <w:sz w:val="20"/>
                <w:szCs w:val="20"/>
                <w:lang w:eastAsia="en-US"/>
              </w:rPr>
            </w:pPr>
            <w:r w:rsidRPr="0086101E">
              <w:rPr>
                <w:rFonts w:ascii="Arial" w:eastAsia="Calibri" w:hAnsi="Arial" w:cs="Arial"/>
                <w:sz w:val="20"/>
                <w:szCs w:val="20"/>
                <w:lang w:eastAsia="en-US"/>
              </w:rPr>
              <w:t>Het accepteren van een zaak.</w:t>
            </w:r>
          </w:p>
          <w:p w14:paraId="07182D8A" w14:textId="77777777" w:rsidR="008F2CB7" w:rsidRPr="0086101E" w:rsidRDefault="008F2CB7" w:rsidP="00F51F3B">
            <w:pPr>
              <w:pStyle w:val="Lijstalinea"/>
              <w:numPr>
                <w:ilvl w:val="0"/>
                <w:numId w:val="37"/>
              </w:numPr>
              <w:rPr>
                <w:rFonts w:ascii="Arial" w:eastAsia="Calibri" w:hAnsi="Arial" w:cs="Arial"/>
                <w:sz w:val="20"/>
                <w:szCs w:val="20"/>
                <w:lang w:eastAsia="en-US"/>
              </w:rPr>
            </w:pPr>
            <w:r w:rsidRPr="0086101E">
              <w:rPr>
                <w:rFonts w:ascii="Arial" w:eastAsia="Calibri" w:hAnsi="Arial" w:cs="Arial"/>
                <w:sz w:val="20"/>
                <w:szCs w:val="20"/>
                <w:lang w:eastAsia="en-US"/>
              </w:rPr>
              <w:t>Het zetten van een nieuwe status.</w:t>
            </w:r>
          </w:p>
          <w:p w14:paraId="4597A8B3" w14:textId="77777777" w:rsidR="008F2CB7" w:rsidRPr="0086101E" w:rsidRDefault="008F2CB7" w:rsidP="00F51F3B">
            <w:pPr>
              <w:pStyle w:val="Lijstalinea"/>
              <w:numPr>
                <w:ilvl w:val="0"/>
                <w:numId w:val="37"/>
              </w:numPr>
              <w:rPr>
                <w:rFonts w:ascii="Arial" w:eastAsia="Calibri" w:hAnsi="Arial" w:cs="Arial"/>
                <w:sz w:val="20"/>
                <w:szCs w:val="20"/>
                <w:lang w:eastAsia="en-US"/>
              </w:rPr>
            </w:pPr>
            <w:r w:rsidRPr="0086101E">
              <w:rPr>
                <w:rFonts w:ascii="Arial" w:eastAsia="Calibri" w:hAnsi="Arial" w:cs="Arial"/>
                <w:sz w:val="20"/>
                <w:szCs w:val="20"/>
                <w:lang w:eastAsia="en-US"/>
              </w:rPr>
              <w:t>Het bepalen van het resultaat.</w:t>
            </w:r>
          </w:p>
          <w:p w14:paraId="662FC340" w14:textId="77777777" w:rsidR="008F2CB7" w:rsidRPr="0086101E" w:rsidRDefault="008F2CB7" w:rsidP="00F51F3B">
            <w:pPr>
              <w:pStyle w:val="Lijstalinea"/>
              <w:numPr>
                <w:ilvl w:val="0"/>
                <w:numId w:val="37"/>
              </w:numPr>
              <w:rPr>
                <w:rFonts w:ascii="Arial" w:eastAsia="Calibri" w:hAnsi="Arial" w:cs="Arial"/>
                <w:sz w:val="20"/>
                <w:szCs w:val="20"/>
                <w:lang w:eastAsia="en-US"/>
              </w:rPr>
            </w:pPr>
            <w:r w:rsidRPr="0086101E">
              <w:rPr>
                <w:rFonts w:ascii="Arial" w:eastAsia="Calibri" w:hAnsi="Arial" w:cs="Arial"/>
                <w:sz w:val="20"/>
                <w:szCs w:val="20"/>
                <w:lang w:eastAsia="en-US"/>
              </w:rPr>
              <w:t>Het toevoegen van een document.</w:t>
            </w:r>
          </w:p>
          <w:p w14:paraId="5162617D" w14:textId="77777777" w:rsidR="008F2CB7" w:rsidRPr="0086101E" w:rsidRDefault="008F2CB7" w:rsidP="00F51F3B">
            <w:pPr>
              <w:pStyle w:val="Lijstalinea"/>
              <w:numPr>
                <w:ilvl w:val="0"/>
                <w:numId w:val="37"/>
              </w:numPr>
              <w:rPr>
                <w:rFonts w:ascii="Arial" w:eastAsia="Calibri" w:hAnsi="Arial" w:cs="Arial"/>
                <w:sz w:val="20"/>
                <w:szCs w:val="20"/>
                <w:lang w:eastAsia="en-US"/>
              </w:rPr>
            </w:pPr>
            <w:r w:rsidRPr="0086101E">
              <w:rPr>
                <w:rFonts w:ascii="Arial" w:eastAsia="Calibri" w:hAnsi="Arial" w:cs="Arial"/>
                <w:sz w:val="20"/>
                <w:szCs w:val="20"/>
                <w:lang w:eastAsia="en-US"/>
              </w:rPr>
              <w:t>Het afronden van een zaak.</w:t>
            </w:r>
          </w:p>
          <w:p w14:paraId="4642E030" w14:textId="77777777" w:rsidR="008F2CB7" w:rsidRPr="0086101E" w:rsidRDefault="008F2CB7" w:rsidP="00F51F3B">
            <w:pPr>
              <w:pStyle w:val="Lijstalinea"/>
              <w:numPr>
                <w:ilvl w:val="0"/>
                <w:numId w:val="37"/>
              </w:numPr>
              <w:rPr>
                <w:rFonts w:ascii="Arial" w:eastAsia="Calibri" w:hAnsi="Arial" w:cs="Arial"/>
                <w:sz w:val="20"/>
                <w:szCs w:val="20"/>
                <w:lang w:eastAsia="en-US"/>
              </w:rPr>
            </w:pPr>
            <w:r w:rsidRPr="0086101E">
              <w:rPr>
                <w:rFonts w:ascii="Arial" w:eastAsia="Calibri" w:hAnsi="Arial" w:cs="Arial"/>
                <w:sz w:val="20"/>
                <w:szCs w:val="20"/>
                <w:lang w:eastAsia="en-US"/>
              </w:rPr>
              <w:t>Het tonen van zoekresultaten.</w:t>
            </w:r>
          </w:p>
          <w:p w14:paraId="0E9F5ADF" w14:textId="77777777" w:rsidR="008F2CB7" w:rsidRPr="0086101E" w:rsidRDefault="008F2CB7" w:rsidP="00F51F3B">
            <w:pPr>
              <w:pStyle w:val="Lijstalinea"/>
              <w:numPr>
                <w:ilvl w:val="0"/>
                <w:numId w:val="37"/>
              </w:numPr>
              <w:rPr>
                <w:rFonts w:ascii="Arial" w:eastAsia="Calibri" w:hAnsi="Arial" w:cs="Arial"/>
                <w:sz w:val="20"/>
                <w:szCs w:val="20"/>
                <w:lang w:eastAsia="en-US"/>
              </w:rPr>
            </w:pPr>
            <w:r w:rsidRPr="0086101E">
              <w:rPr>
                <w:rFonts w:ascii="Arial" w:eastAsia="Calibri" w:hAnsi="Arial" w:cs="Arial"/>
                <w:sz w:val="20"/>
                <w:szCs w:val="20"/>
                <w:lang w:eastAsia="en-US"/>
              </w:rPr>
              <w:t>Het tonen van de werkvoorraad.</w:t>
            </w:r>
          </w:p>
          <w:p w14:paraId="126DD0CA" w14:textId="7B812D39" w:rsidR="008F2CB7" w:rsidRPr="0086101E" w:rsidRDefault="008F2CB7" w:rsidP="00F51F3B">
            <w:pPr>
              <w:pStyle w:val="Lijstalinea"/>
              <w:numPr>
                <w:ilvl w:val="0"/>
                <w:numId w:val="37"/>
              </w:numPr>
              <w:rPr>
                <w:rFonts w:ascii="Arial" w:eastAsia="Calibri" w:hAnsi="Arial" w:cs="Arial"/>
                <w:sz w:val="20"/>
                <w:szCs w:val="20"/>
                <w:lang w:eastAsia="en-US"/>
              </w:rPr>
            </w:pPr>
            <w:r w:rsidRPr="0086101E">
              <w:rPr>
                <w:rFonts w:ascii="Arial" w:eastAsia="Calibri" w:hAnsi="Arial" w:cs="Arial"/>
                <w:sz w:val="20"/>
                <w:szCs w:val="20"/>
                <w:lang w:eastAsia="en-US"/>
              </w:rPr>
              <w:t>Het tonen van een zaak.</w:t>
            </w:r>
          </w:p>
          <w:p w14:paraId="3603B67E" w14:textId="6CE3458B" w:rsidR="00374A39" w:rsidRDefault="008F2CB7" w:rsidP="00F51F3B">
            <w:pPr>
              <w:pStyle w:val="Lijstalinea"/>
              <w:numPr>
                <w:ilvl w:val="0"/>
                <w:numId w:val="37"/>
              </w:numPr>
              <w:rPr>
                <w:rFonts w:ascii="Arial" w:eastAsia="Calibri" w:hAnsi="Arial" w:cs="Arial"/>
                <w:sz w:val="20"/>
                <w:szCs w:val="20"/>
                <w:lang w:eastAsia="en-US"/>
              </w:rPr>
            </w:pPr>
            <w:r w:rsidRPr="0086101E">
              <w:rPr>
                <w:rFonts w:ascii="Arial" w:eastAsia="Calibri" w:hAnsi="Arial" w:cs="Arial"/>
                <w:sz w:val="20"/>
                <w:szCs w:val="20"/>
                <w:lang w:eastAsia="en-US"/>
              </w:rPr>
              <w:t>Het aanmaken van een contactmoment.</w:t>
            </w:r>
          </w:p>
          <w:p w14:paraId="6B694448" w14:textId="45707087" w:rsidR="00374A39" w:rsidRPr="00A60EDB" w:rsidRDefault="00A60EDB" w:rsidP="00A60EDB">
            <w:pPr>
              <w:pStyle w:val="Lijstalinea"/>
              <w:numPr>
                <w:ilvl w:val="0"/>
                <w:numId w:val="37"/>
              </w:numPr>
              <w:rPr>
                <w:rFonts w:ascii="Arial" w:eastAsia="Calibri" w:hAnsi="Arial" w:cs="Arial"/>
                <w:sz w:val="20"/>
                <w:szCs w:val="20"/>
                <w:lang w:eastAsia="en-US"/>
              </w:rPr>
            </w:pPr>
            <w:r>
              <w:rPr>
                <w:rFonts w:ascii="Arial" w:eastAsia="Calibri" w:hAnsi="Arial" w:cs="Arial"/>
                <w:sz w:val="20"/>
                <w:szCs w:val="20"/>
                <w:lang w:eastAsia="en-US"/>
              </w:rPr>
              <w:t>Het genereren van een document.</w:t>
            </w:r>
          </w:p>
        </w:tc>
      </w:tr>
      <w:tr w:rsidR="00374A39" w:rsidRPr="00972CB9" w14:paraId="3851E9C0" w14:textId="77777777" w:rsidTr="006B4DE2">
        <w:trPr>
          <w:trHeight w:val="301"/>
        </w:trPr>
        <w:tc>
          <w:tcPr>
            <w:tcW w:w="783" w:type="dxa"/>
            <w:tcBorders>
              <w:top w:val="single" w:sz="4" w:space="0" w:color="auto"/>
              <w:left w:val="single" w:sz="4" w:space="0" w:color="auto"/>
              <w:bottom w:val="single" w:sz="4" w:space="0" w:color="auto"/>
              <w:right w:val="single" w:sz="4" w:space="0" w:color="auto"/>
            </w:tcBorders>
          </w:tcPr>
          <w:p w14:paraId="3EF51674"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Borders>
              <w:top w:val="single" w:sz="4" w:space="0" w:color="auto"/>
              <w:left w:val="single" w:sz="4" w:space="0" w:color="auto"/>
              <w:bottom w:val="single" w:sz="4" w:space="0" w:color="auto"/>
              <w:right w:val="single" w:sz="4" w:space="0" w:color="auto"/>
            </w:tcBorders>
          </w:tcPr>
          <w:p w14:paraId="5B6B2406" w14:textId="222C872B"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Opdrachtnemer garandeert adequate backup- en restorevoorzieningen van de Oplossing waarbij in geval van een gebeurtenis buiten de invloedsfeer van de Opdrachtnemer (bijvoorbeeld </w:t>
            </w:r>
            <w:r w:rsidRPr="0086101E">
              <w:rPr>
                <w:rFonts w:ascii="Arial" w:eastAsia="Calibri" w:hAnsi="Arial" w:cs="Arial"/>
                <w:sz w:val="20"/>
                <w:lang w:eastAsia="en-US"/>
              </w:rPr>
              <w:lastRenderedPageBreak/>
              <w:t>een ramp of incident) de afgesproken dienstverlening binnen 48</w:t>
            </w:r>
            <w:r w:rsidR="00FC2000">
              <w:rPr>
                <w:rFonts w:ascii="Arial" w:eastAsia="Calibri" w:hAnsi="Arial" w:cs="Arial"/>
                <w:sz w:val="20"/>
                <w:lang w:eastAsia="en-US"/>
              </w:rPr>
              <w:t xml:space="preserve"> </w:t>
            </w:r>
            <w:r w:rsidRPr="0086101E">
              <w:rPr>
                <w:rFonts w:ascii="Arial" w:eastAsia="Calibri" w:hAnsi="Arial" w:cs="Arial"/>
                <w:sz w:val="20"/>
                <w:lang w:eastAsia="en-US"/>
              </w:rPr>
              <w:t>uur kan worden gecontinueerd en waarbij het verlies van gegevens maximaal 1 werkdag kan bedragen.</w:t>
            </w:r>
          </w:p>
        </w:tc>
      </w:tr>
    </w:tbl>
    <w:p w14:paraId="3BE3FC73" w14:textId="77777777" w:rsidR="00374A39" w:rsidRPr="0086101E" w:rsidRDefault="00374A39" w:rsidP="00374A39">
      <w:pPr>
        <w:rPr>
          <w:rFonts w:ascii="Arial" w:eastAsia="MS Mincho" w:hAnsi="Arial" w:cs="Arial"/>
          <w:b/>
          <w:i/>
          <w:sz w:val="20"/>
        </w:rPr>
      </w:pPr>
      <w:bookmarkStart w:id="74" w:name="_Toc439755851"/>
    </w:p>
    <w:p w14:paraId="3458AAD5" w14:textId="77777777" w:rsidR="00374A39" w:rsidRPr="0027165F" w:rsidRDefault="00374A39" w:rsidP="00F51F3B">
      <w:pPr>
        <w:pStyle w:val="Kop2MVolg"/>
        <w:numPr>
          <w:ilvl w:val="2"/>
          <w:numId w:val="13"/>
        </w:numPr>
        <w:rPr>
          <w:rFonts w:ascii="Arial" w:hAnsi="Arial"/>
          <w:sz w:val="20"/>
          <w:szCs w:val="20"/>
          <w:lang w:eastAsia="en-US"/>
        </w:rPr>
      </w:pPr>
      <w:bookmarkStart w:id="75" w:name="_Toc439755852"/>
      <w:bookmarkStart w:id="76" w:name="_Toc444613271"/>
      <w:bookmarkStart w:id="77" w:name="_Toc100657877"/>
      <w:bookmarkEnd w:id="74"/>
      <w:r w:rsidRPr="0027165F">
        <w:rPr>
          <w:rFonts w:ascii="Arial" w:hAnsi="Arial"/>
          <w:sz w:val="20"/>
          <w:szCs w:val="20"/>
          <w:lang w:eastAsia="en-US"/>
        </w:rPr>
        <w:t>Privacy en beveiliging</w:t>
      </w:r>
      <w:bookmarkEnd w:id="75"/>
      <w:bookmarkEnd w:id="76"/>
      <w:bookmarkEnd w:id="77"/>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4D105CA0" w14:textId="77777777" w:rsidTr="701B17FA">
        <w:trPr>
          <w:trHeight w:val="301"/>
        </w:trPr>
        <w:tc>
          <w:tcPr>
            <w:tcW w:w="783" w:type="dxa"/>
            <w:tcBorders>
              <w:top w:val="single" w:sz="4" w:space="0" w:color="auto"/>
              <w:left w:val="single" w:sz="4" w:space="0" w:color="auto"/>
              <w:bottom w:val="single" w:sz="4" w:space="0" w:color="auto"/>
              <w:right w:val="single" w:sz="4" w:space="0" w:color="auto"/>
            </w:tcBorders>
          </w:tcPr>
          <w:p w14:paraId="489E8C2A" w14:textId="77777777" w:rsidR="00374A39" w:rsidRPr="0086101E" w:rsidRDefault="00374A39" w:rsidP="006B4DE2">
            <w:pPr>
              <w:spacing w:after="160" w:line="360" w:lineRule="auto"/>
              <w:ind w:left="360" w:hanging="360"/>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Borders>
              <w:top w:val="single" w:sz="4" w:space="0" w:color="auto"/>
              <w:left w:val="single" w:sz="4" w:space="0" w:color="auto"/>
              <w:bottom w:val="single" w:sz="4" w:space="0" w:color="auto"/>
              <w:right w:val="single" w:sz="4" w:space="0" w:color="auto"/>
            </w:tcBorders>
          </w:tcPr>
          <w:p w14:paraId="0573F87C"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493417" w:rsidRPr="00972CB9" w14:paraId="271BFF7B" w14:textId="77777777" w:rsidTr="701B17FA">
        <w:trPr>
          <w:trHeight w:val="301"/>
        </w:trPr>
        <w:tc>
          <w:tcPr>
            <w:tcW w:w="783" w:type="dxa"/>
          </w:tcPr>
          <w:p w14:paraId="07BE4D15" w14:textId="77777777" w:rsidR="00493417" w:rsidRPr="0086101E" w:rsidRDefault="00493417" w:rsidP="00F51F3B">
            <w:pPr>
              <w:numPr>
                <w:ilvl w:val="0"/>
                <w:numId w:val="14"/>
              </w:numPr>
              <w:spacing w:after="160" w:line="360" w:lineRule="auto"/>
              <w:rPr>
                <w:rFonts w:ascii="Arial" w:eastAsia="Calibri" w:hAnsi="Arial" w:cs="Arial"/>
                <w:sz w:val="20"/>
                <w:lang w:eastAsia="en-US"/>
              </w:rPr>
            </w:pPr>
          </w:p>
        </w:tc>
        <w:tc>
          <w:tcPr>
            <w:tcW w:w="8851" w:type="dxa"/>
          </w:tcPr>
          <w:p w14:paraId="4D263371" w14:textId="146A06CE" w:rsidR="00493417" w:rsidRPr="0086101E" w:rsidRDefault="00493417" w:rsidP="00493417">
            <w:pPr>
              <w:rPr>
                <w:rFonts w:ascii="Arial" w:eastAsia="Calibri" w:hAnsi="Arial" w:cs="Arial"/>
                <w:sz w:val="20"/>
                <w:lang w:eastAsia="en-US"/>
              </w:rPr>
            </w:pPr>
            <w:r w:rsidRPr="0086101E">
              <w:rPr>
                <w:rFonts w:ascii="Arial" w:eastAsia="Calibri" w:hAnsi="Arial" w:cs="Arial"/>
                <w:sz w:val="20"/>
                <w:lang w:eastAsia="en-US"/>
              </w:rPr>
              <w:t xml:space="preserve">De Oplossing beschikt over een niet-muteerbare audit-trail met daarin minimaal de gebeurtenis; de benodigde informatie die nodig is om het incident met hoge mate van zekerheid te herleiden tot een </w:t>
            </w:r>
            <w:r w:rsidR="0080624D">
              <w:rPr>
                <w:rFonts w:ascii="Arial" w:eastAsia="Calibri" w:hAnsi="Arial" w:cs="Arial"/>
                <w:sz w:val="20"/>
                <w:lang w:eastAsia="en-US"/>
              </w:rPr>
              <w:t>gebruiker</w:t>
            </w:r>
            <w:r w:rsidRPr="0086101E">
              <w:rPr>
                <w:rFonts w:ascii="Arial" w:eastAsia="Calibri" w:hAnsi="Arial" w:cs="Arial"/>
                <w:sz w:val="20"/>
                <w:lang w:eastAsia="en-US"/>
              </w:rPr>
              <w:t>; het resultaat van de handeling; een datum en tijdstip van de gebeurtenis. Een logregel bevat in geen geval gegevens die tot het doorbreken van de beveiliging kunnen leiden.</w:t>
            </w:r>
            <w:r w:rsidR="001471C6">
              <w:rPr>
                <w:rFonts w:ascii="Arial" w:eastAsia="Calibri" w:hAnsi="Arial" w:cs="Arial"/>
                <w:sz w:val="20"/>
                <w:lang w:eastAsia="en-US"/>
              </w:rPr>
              <w:t xml:space="preserve"> De audit-trail </w:t>
            </w:r>
            <w:r w:rsidR="001471C6" w:rsidRPr="001471C6">
              <w:rPr>
                <w:rFonts w:ascii="Arial" w:eastAsia="Calibri" w:hAnsi="Arial" w:cs="Arial"/>
                <w:sz w:val="20"/>
                <w:lang w:eastAsia="en-US"/>
              </w:rPr>
              <w:t>is beschikbaar zonder tussenkomst van de leverancier.</w:t>
            </w:r>
          </w:p>
          <w:p w14:paraId="4D90658B" w14:textId="77777777" w:rsidR="00493417" w:rsidRPr="0086101E" w:rsidRDefault="00493417" w:rsidP="00493417">
            <w:pPr>
              <w:rPr>
                <w:rFonts w:ascii="Arial" w:eastAsia="Calibri" w:hAnsi="Arial" w:cs="Arial"/>
                <w:sz w:val="20"/>
                <w:lang w:eastAsia="en-US"/>
              </w:rPr>
            </w:pPr>
          </w:p>
          <w:p w14:paraId="20097D63" w14:textId="37946A20" w:rsidR="00493417" w:rsidRPr="0086101E" w:rsidRDefault="00493417" w:rsidP="00493417">
            <w:pPr>
              <w:rPr>
                <w:rFonts w:ascii="Arial" w:eastAsia="Calibri" w:hAnsi="Arial" w:cs="Arial"/>
                <w:sz w:val="20"/>
                <w:lang w:eastAsia="en-US"/>
              </w:rPr>
            </w:pPr>
            <w:r w:rsidRPr="0086101E">
              <w:rPr>
                <w:rFonts w:ascii="Arial" w:eastAsia="Calibri" w:hAnsi="Arial" w:cs="Arial"/>
                <w:sz w:val="20"/>
                <w:lang w:eastAsia="en-US"/>
              </w:rPr>
              <w:t>Ten behoeve van de loganalyse is op basis van een expliciete risicoafweging de bewaarperiode van de logging bepaald. Binnen deze periode is de beschikbaarheid van de loginformatie gewaarborgd.</w:t>
            </w:r>
          </w:p>
        </w:tc>
      </w:tr>
      <w:tr w:rsidR="00B06837" w:rsidRPr="006B07E3" w14:paraId="557E2D92" w14:textId="77777777" w:rsidTr="701B17FA">
        <w:trPr>
          <w:trHeight w:val="301"/>
        </w:trPr>
        <w:tc>
          <w:tcPr>
            <w:tcW w:w="783" w:type="dxa"/>
          </w:tcPr>
          <w:p w14:paraId="1C2AA7D6" w14:textId="77777777" w:rsidR="00B06837" w:rsidRPr="0086101E" w:rsidRDefault="00B06837" w:rsidP="00F51F3B">
            <w:pPr>
              <w:numPr>
                <w:ilvl w:val="0"/>
                <w:numId w:val="14"/>
              </w:numPr>
              <w:spacing w:after="160" w:line="360" w:lineRule="auto"/>
              <w:rPr>
                <w:rFonts w:ascii="Arial" w:eastAsia="Calibri" w:hAnsi="Arial" w:cs="Arial"/>
                <w:sz w:val="20"/>
                <w:lang w:eastAsia="en-US"/>
              </w:rPr>
            </w:pPr>
          </w:p>
        </w:tc>
        <w:tc>
          <w:tcPr>
            <w:tcW w:w="8851" w:type="dxa"/>
          </w:tcPr>
          <w:p w14:paraId="2B757E62" w14:textId="0A287E73" w:rsidR="00B06837" w:rsidRPr="006B07E3" w:rsidRDefault="006B07E3" w:rsidP="00493417">
            <w:pPr>
              <w:rPr>
                <w:rFonts w:ascii="Arial" w:eastAsia="Calibri" w:hAnsi="Arial" w:cs="Arial"/>
                <w:sz w:val="20"/>
                <w:lang w:val="en-US" w:eastAsia="en-US"/>
              </w:rPr>
            </w:pPr>
            <w:r w:rsidRPr="006B07E3">
              <w:rPr>
                <w:rFonts w:ascii="Arial" w:eastAsia="Calibri" w:hAnsi="Arial" w:cs="Arial"/>
                <w:sz w:val="20"/>
                <w:lang w:val="en-US" w:eastAsia="en-US"/>
              </w:rPr>
              <w:t>Vulnerability assessments (security scans) worden minimaal 1 x per jaar</w:t>
            </w:r>
            <w:r>
              <w:rPr>
                <w:rFonts w:ascii="Arial" w:eastAsia="Calibri" w:hAnsi="Arial" w:cs="Arial"/>
                <w:sz w:val="20"/>
                <w:lang w:val="en-US" w:eastAsia="en-US"/>
              </w:rPr>
              <w:t xml:space="preserve"> </w:t>
            </w:r>
            <w:r w:rsidRPr="006B07E3">
              <w:rPr>
                <w:rFonts w:ascii="Arial" w:eastAsia="Calibri" w:hAnsi="Arial" w:cs="Arial"/>
                <w:sz w:val="20"/>
                <w:lang w:eastAsia="en-US"/>
              </w:rPr>
              <w:t>uitgevoerd</w:t>
            </w:r>
            <w:r>
              <w:rPr>
                <w:rFonts w:ascii="Arial" w:eastAsia="Calibri" w:hAnsi="Arial" w:cs="Arial"/>
                <w:sz w:val="20"/>
                <w:lang w:eastAsia="en-US"/>
              </w:rPr>
              <w:t>.</w:t>
            </w:r>
          </w:p>
        </w:tc>
      </w:tr>
      <w:tr w:rsidR="002D03A6" w:rsidRPr="001440E2" w14:paraId="7958CDB3" w14:textId="77777777" w:rsidTr="701B17FA">
        <w:trPr>
          <w:trHeight w:val="301"/>
        </w:trPr>
        <w:tc>
          <w:tcPr>
            <w:tcW w:w="783" w:type="dxa"/>
          </w:tcPr>
          <w:p w14:paraId="044E28BC" w14:textId="77777777" w:rsidR="002D03A6" w:rsidRPr="0086101E" w:rsidRDefault="002D03A6" w:rsidP="00F51F3B">
            <w:pPr>
              <w:numPr>
                <w:ilvl w:val="0"/>
                <w:numId w:val="14"/>
              </w:numPr>
              <w:spacing w:after="160" w:line="360" w:lineRule="auto"/>
              <w:rPr>
                <w:rFonts w:ascii="Arial" w:eastAsia="Calibri" w:hAnsi="Arial" w:cs="Arial"/>
                <w:sz w:val="20"/>
                <w:lang w:eastAsia="en-US"/>
              </w:rPr>
            </w:pPr>
          </w:p>
        </w:tc>
        <w:tc>
          <w:tcPr>
            <w:tcW w:w="8851" w:type="dxa"/>
          </w:tcPr>
          <w:p w14:paraId="48474B52" w14:textId="367ED106" w:rsidR="001440E2" w:rsidRPr="001440E2" w:rsidRDefault="001440E2" w:rsidP="001440E2">
            <w:pPr>
              <w:rPr>
                <w:rFonts w:ascii="Arial" w:eastAsia="Calibri" w:hAnsi="Arial" w:cs="Arial"/>
                <w:sz w:val="20"/>
                <w:lang w:eastAsia="en-US"/>
              </w:rPr>
            </w:pPr>
            <w:r>
              <w:rPr>
                <w:rFonts w:ascii="Arial" w:eastAsia="Calibri" w:hAnsi="Arial" w:cs="Arial"/>
                <w:sz w:val="20"/>
                <w:lang w:eastAsia="en-US"/>
              </w:rPr>
              <w:t>Indien een</w:t>
            </w:r>
            <w:r w:rsidRPr="001440E2">
              <w:rPr>
                <w:rFonts w:ascii="Arial" w:eastAsia="Calibri" w:hAnsi="Arial" w:cs="Arial"/>
                <w:sz w:val="20"/>
                <w:lang w:eastAsia="en-US"/>
              </w:rPr>
              <w:t xml:space="preserve"> mobiele app</w:t>
            </w:r>
            <w:r>
              <w:rPr>
                <w:rFonts w:ascii="Arial" w:eastAsia="Calibri" w:hAnsi="Arial" w:cs="Arial"/>
                <w:sz w:val="20"/>
                <w:lang w:eastAsia="en-US"/>
              </w:rPr>
              <w:t xml:space="preserve"> onderdeel is van de aanbieding dan voldoet deze aan onderstaande eisen:</w:t>
            </w:r>
          </w:p>
          <w:p w14:paraId="7221518B" w14:textId="77777777" w:rsidR="001440E2" w:rsidRPr="001440E2" w:rsidRDefault="001440E2" w:rsidP="001440E2">
            <w:pPr>
              <w:pStyle w:val="Lijstalinea"/>
              <w:numPr>
                <w:ilvl w:val="0"/>
                <w:numId w:val="47"/>
              </w:numPr>
              <w:rPr>
                <w:rFonts w:ascii="Arial" w:eastAsia="Calibri" w:hAnsi="Arial" w:cs="Arial"/>
                <w:sz w:val="20"/>
                <w:lang w:eastAsia="en-US"/>
              </w:rPr>
            </w:pPr>
            <w:r w:rsidRPr="001440E2">
              <w:rPr>
                <w:rFonts w:ascii="Arial" w:eastAsia="Calibri" w:hAnsi="Arial" w:cs="Arial"/>
                <w:sz w:val="20"/>
                <w:lang w:eastAsia="en-US"/>
              </w:rPr>
              <w:t>De app controleert of het besturingssysteem aan de beveiligingsvereisten voldoet waarop de veiligheid van de app is gebaseerd en geeft een melding aan de gebruiker.</w:t>
            </w:r>
          </w:p>
          <w:p w14:paraId="034240A7" w14:textId="77777777" w:rsidR="001440E2" w:rsidRPr="001440E2" w:rsidRDefault="001440E2" w:rsidP="001440E2">
            <w:pPr>
              <w:pStyle w:val="Lijstalinea"/>
              <w:numPr>
                <w:ilvl w:val="0"/>
                <w:numId w:val="47"/>
              </w:numPr>
              <w:rPr>
                <w:rFonts w:ascii="Arial" w:eastAsia="Calibri" w:hAnsi="Arial" w:cs="Arial"/>
                <w:sz w:val="20"/>
                <w:lang w:eastAsia="en-US"/>
              </w:rPr>
            </w:pPr>
            <w:r w:rsidRPr="001440E2">
              <w:rPr>
                <w:rFonts w:ascii="Arial" w:eastAsia="Calibri" w:hAnsi="Arial" w:cs="Arial"/>
                <w:sz w:val="20"/>
                <w:lang w:eastAsia="en-US"/>
              </w:rPr>
              <w:t>De leverancier past lifecyclemanagement toe op de apps die hij levert, waardoor gebruikers altijd over de meest veilige appversie (kunnen) beschikken.</w:t>
            </w:r>
          </w:p>
          <w:p w14:paraId="1FB70396" w14:textId="77777777" w:rsidR="001440E2" w:rsidRPr="001440E2" w:rsidRDefault="001440E2" w:rsidP="001440E2">
            <w:pPr>
              <w:pStyle w:val="Lijstalinea"/>
              <w:numPr>
                <w:ilvl w:val="0"/>
                <w:numId w:val="47"/>
              </w:numPr>
              <w:rPr>
                <w:rFonts w:ascii="Arial" w:eastAsia="Calibri" w:hAnsi="Arial" w:cs="Arial"/>
                <w:sz w:val="20"/>
                <w:lang w:eastAsia="en-US"/>
              </w:rPr>
            </w:pPr>
            <w:r w:rsidRPr="001440E2">
              <w:rPr>
                <w:rFonts w:ascii="Arial" w:eastAsia="Calibri" w:hAnsi="Arial" w:cs="Arial"/>
                <w:sz w:val="20"/>
                <w:lang w:eastAsia="en-US"/>
              </w:rPr>
              <w:t>De app op het mobiele apparaat is afgeschermd tegen ongewenste of onbedoelde manipulatie en de uitkomsten van de kritische bedrijfslogica worden altijd gecontroleerd op de server.</w:t>
            </w:r>
          </w:p>
          <w:p w14:paraId="4B115ED2" w14:textId="77777777" w:rsidR="001440E2" w:rsidRPr="001440E2" w:rsidRDefault="001440E2" w:rsidP="001440E2">
            <w:pPr>
              <w:pStyle w:val="Lijstalinea"/>
              <w:numPr>
                <w:ilvl w:val="0"/>
                <w:numId w:val="47"/>
              </w:numPr>
              <w:rPr>
                <w:rFonts w:ascii="Arial" w:eastAsia="Calibri" w:hAnsi="Arial" w:cs="Arial"/>
                <w:sz w:val="20"/>
                <w:lang w:eastAsia="en-US"/>
              </w:rPr>
            </w:pPr>
            <w:r w:rsidRPr="001440E2">
              <w:rPr>
                <w:rFonts w:ascii="Arial" w:eastAsia="Calibri" w:hAnsi="Arial" w:cs="Arial"/>
                <w:sz w:val="20"/>
                <w:lang w:eastAsia="en-US"/>
              </w:rPr>
              <w:t>De keuze van de locatie waar de gegevens en informatie van de logica van de app worden opgeslagen is gebaseerd op het principe van de vertrouwelijkheid.</w:t>
            </w:r>
          </w:p>
          <w:p w14:paraId="746F7A26" w14:textId="77777777" w:rsidR="001440E2" w:rsidRPr="001440E2" w:rsidRDefault="001440E2" w:rsidP="001440E2">
            <w:pPr>
              <w:pStyle w:val="Lijstalinea"/>
              <w:numPr>
                <w:ilvl w:val="0"/>
                <w:numId w:val="47"/>
              </w:numPr>
              <w:rPr>
                <w:rFonts w:ascii="Arial" w:eastAsia="Calibri" w:hAnsi="Arial" w:cs="Arial"/>
                <w:sz w:val="20"/>
                <w:lang w:eastAsia="en-US"/>
              </w:rPr>
            </w:pPr>
            <w:r w:rsidRPr="001440E2">
              <w:rPr>
                <w:rFonts w:ascii="Arial" w:eastAsia="Calibri" w:hAnsi="Arial" w:cs="Arial"/>
                <w:sz w:val="20"/>
                <w:lang w:eastAsia="en-US"/>
              </w:rPr>
              <w:t>Bij het opslaan van vertrouwelijke informatie op het mobiele apparaat zijn de vertrouwelijke gegevens afgeschermd door toepassing van cryptografische technieken.</w:t>
            </w:r>
          </w:p>
          <w:p w14:paraId="73ADF82A" w14:textId="77777777" w:rsidR="001440E2" w:rsidRPr="001440E2" w:rsidRDefault="001440E2" w:rsidP="001440E2">
            <w:pPr>
              <w:pStyle w:val="Lijstalinea"/>
              <w:numPr>
                <w:ilvl w:val="0"/>
                <w:numId w:val="47"/>
              </w:numPr>
              <w:rPr>
                <w:rFonts w:ascii="Arial" w:eastAsia="Calibri" w:hAnsi="Arial" w:cs="Arial"/>
                <w:sz w:val="20"/>
                <w:lang w:eastAsia="en-US"/>
              </w:rPr>
            </w:pPr>
            <w:r w:rsidRPr="001440E2">
              <w:rPr>
                <w:rFonts w:ascii="Arial" w:eastAsia="Calibri" w:hAnsi="Arial" w:cs="Arial"/>
                <w:sz w:val="20"/>
                <w:lang w:eastAsia="en-US"/>
              </w:rPr>
              <w:t>De app beëindigt een gebruikerssessie na een voor-ingestelde periode van inactiviteit van de gebruiker via automatische session termination</w:t>
            </w:r>
          </w:p>
          <w:p w14:paraId="741666E7" w14:textId="77777777" w:rsidR="001440E2" w:rsidRPr="001440E2" w:rsidRDefault="001440E2" w:rsidP="001440E2">
            <w:pPr>
              <w:pStyle w:val="Lijstalinea"/>
              <w:numPr>
                <w:ilvl w:val="0"/>
                <w:numId w:val="47"/>
              </w:numPr>
              <w:rPr>
                <w:rFonts w:ascii="Arial" w:eastAsia="Calibri" w:hAnsi="Arial" w:cs="Arial"/>
                <w:sz w:val="20"/>
                <w:lang w:eastAsia="en-US"/>
              </w:rPr>
            </w:pPr>
            <w:r w:rsidRPr="001440E2">
              <w:rPr>
                <w:rFonts w:ascii="Arial" w:eastAsia="Calibri" w:hAnsi="Arial" w:cs="Arial"/>
                <w:sz w:val="20"/>
                <w:lang w:eastAsia="en-US"/>
              </w:rPr>
              <w:t>Logging voor debugging is vóór in productiename uitgeschakeld en de logbestanden zijn verwijderd. Wanneer statistische logging over het gebruik van de app plaatsvindt, dan bevat deze géén persoonlijke gegevens.</w:t>
            </w:r>
          </w:p>
          <w:p w14:paraId="1A76B1AB" w14:textId="77777777" w:rsidR="001440E2" w:rsidRPr="001440E2" w:rsidRDefault="001440E2" w:rsidP="001440E2">
            <w:pPr>
              <w:pStyle w:val="Lijstalinea"/>
              <w:numPr>
                <w:ilvl w:val="0"/>
                <w:numId w:val="47"/>
              </w:numPr>
              <w:rPr>
                <w:rFonts w:ascii="Arial" w:eastAsia="Calibri" w:hAnsi="Arial" w:cs="Arial"/>
                <w:sz w:val="20"/>
                <w:lang w:eastAsia="en-US"/>
              </w:rPr>
            </w:pPr>
            <w:r w:rsidRPr="001440E2">
              <w:rPr>
                <w:rFonts w:ascii="Arial" w:eastAsia="Calibri" w:hAnsi="Arial" w:cs="Arial"/>
                <w:sz w:val="20"/>
                <w:lang w:eastAsia="en-US"/>
              </w:rPr>
              <w:t>De applicatie past encryptie toe op alle communicatie via netwerken.</w:t>
            </w:r>
          </w:p>
          <w:p w14:paraId="568AA970" w14:textId="77777777" w:rsidR="001440E2" w:rsidRPr="001440E2" w:rsidRDefault="001440E2" w:rsidP="001440E2">
            <w:pPr>
              <w:pStyle w:val="Lijstalinea"/>
              <w:numPr>
                <w:ilvl w:val="0"/>
                <w:numId w:val="47"/>
              </w:numPr>
              <w:rPr>
                <w:rFonts w:ascii="Arial" w:eastAsia="Calibri" w:hAnsi="Arial" w:cs="Arial"/>
                <w:sz w:val="20"/>
                <w:lang w:eastAsia="en-US"/>
              </w:rPr>
            </w:pPr>
            <w:r w:rsidRPr="001440E2">
              <w:rPr>
                <w:rFonts w:ascii="Arial" w:eastAsia="Calibri" w:hAnsi="Arial" w:cs="Arial"/>
                <w:sz w:val="20"/>
                <w:lang w:eastAsia="en-US"/>
              </w:rPr>
              <w:t>De app controleert tijdens het opzetten van een versleutelde verbinding of het server-certificaat vertrouwd is en neemt de nodige maatregelen.</w:t>
            </w:r>
          </w:p>
          <w:p w14:paraId="20930FFF" w14:textId="77777777" w:rsidR="001440E2" w:rsidRPr="001440E2" w:rsidRDefault="001440E2" w:rsidP="001440E2">
            <w:pPr>
              <w:pStyle w:val="Lijstalinea"/>
              <w:numPr>
                <w:ilvl w:val="0"/>
                <w:numId w:val="47"/>
              </w:numPr>
              <w:rPr>
                <w:rFonts w:ascii="Arial" w:eastAsia="Calibri" w:hAnsi="Arial" w:cs="Arial"/>
                <w:sz w:val="20"/>
                <w:lang w:eastAsia="en-US"/>
              </w:rPr>
            </w:pPr>
            <w:r w:rsidRPr="001440E2">
              <w:rPr>
                <w:rFonts w:ascii="Arial" w:eastAsia="Calibri" w:hAnsi="Arial" w:cs="Arial"/>
                <w:sz w:val="20"/>
                <w:lang w:eastAsia="en-US"/>
              </w:rPr>
              <w:t>De ontwikkelaar waarborgt dat toegang tot de app alleen mogelijk is via interacties die noodzakelijk zijn voor het correct functioneren van de applicatie.</w:t>
            </w:r>
          </w:p>
          <w:p w14:paraId="44D9691A" w14:textId="77777777" w:rsidR="001440E2" w:rsidRPr="001440E2" w:rsidRDefault="001440E2" w:rsidP="001440E2">
            <w:pPr>
              <w:pStyle w:val="Lijstalinea"/>
              <w:numPr>
                <w:ilvl w:val="0"/>
                <w:numId w:val="47"/>
              </w:numPr>
              <w:rPr>
                <w:rFonts w:ascii="Arial" w:eastAsia="Calibri" w:hAnsi="Arial" w:cs="Arial"/>
                <w:sz w:val="20"/>
                <w:lang w:eastAsia="en-US"/>
              </w:rPr>
            </w:pPr>
            <w:r w:rsidRPr="001440E2">
              <w:rPr>
                <w:rFonts w:ascii="Arial" w:eastAsia="Calibri" w:hAnsi="Arial" w:cs="Arial"/>
                <w:sz w:val="20"/>
                <w:lang w:eastAsia="en-US"/>
              </w:rPr>
              <w:t>De app voorkomt manipulatie door alle ontvangen invoer te normaliseren alvorens die te valideren.</w:t>
            </w:r>
          </w:p>
          <w:p w14:paraId="63A1DE83" w14:textId="77777777" w:rsidR="001440E2" w:rsidRPr="001440E2" w:rsidRDefault="001440E2" w:rsidP="001440E2">
            <w:pPr>
              <w:pStyle w:val="Lijstalinea"/>
              <w:numPr>
                <w:ilvl w:val="0"/>
                <w:numId w:val="47"/>
              </w:numPr>
              <w:rPr>
                <w:rFonts w:ascii="Arial" w:eastAsia="Calibri" w:hAnsi="Arial" w:cs="Arial"/>
                <w:sz w:val="20"/>
                <w:lang w:eastAsia="en-US"/>
              </w:rPr>
            </w:pPr>
            <w:r w:rsidRPr="001440E2">
              <w:rPr>
                <w:rFonts w:ascii="Arial" w:eastAsia="Calibri" w:hAnsi="Arial" w:cs="Arial"/>
                <w:sz w:val="20"/>
                <w:lang w:eastAsia="en-US"/>
              </w:rPr>
              <w:t>De app voorkomt de mogelijkheid tot manipulatie door alle ontvangen invoer te valideren, voordat deze invoer wordt verwerkt.</w:t>
            </w:r>
          </w:p>
          <w:p w14:paraId="53E24026" w14:textId="77777777" w:rsidR="001440E2" w:rsidRPr="001440E2" w:rsidRDefault="001440E2" w:rsidP="001440E2">
            <w:pPr>
              <w:pStyle w:val="Lijstalinea"/>
              <w:numPr>
                <w:ilvl w:val="0"/>
                <w:numId w:val="47"/>
              </w:numPr>
              <w:rPr>
                <w:rFonts w:ascii="Arial" w:eastAsia="Calibri" w:hAnsi="Arial" w:cs="Arial"/>
                <w:sz w:val="20"/>
                <w:lang w:eastAsia="en-US"/>
              </w:rPr>
            </w:pPr>
            <w:r w:rsidRPr="001440E2">
              <w:rPr>
                <w:rFonts w:ascii="Arial" w:eastAsia="Calibri" w:hAnsi="Arial" w:cs="Arial"/>
                <w:sz w:val="20"/>
                <w:lang w:eastAsia="en-US"/>
              </w:rPr>
              <w:t>De app gebruikt alleen de HTTP-functionaliteiten die nodig zijn voor het communiceren met andere apps en services, al dan niet over het netwerk.</w:t>
            </w:r>
          </w:p>
          <w:p w14:paraId="457D775C" w14:textId="29C3D59C" w:rsidR="002D03A6" w:rsidRPr="001440E2" w:rsidRDefault="001440E2" w:rsidP="001440E2">
            <w:pPr>
              <w:pStyle w:val="Lijstalinea"/>
              <w:numPr>
                <w:ilvl w:val="0"/>
                <w:numId w:val="47"/>
              </w:numPr>
              <w:rPr>
                <w:rFonts w:ascii="Arial" w:eastAsia="Calibri" w:hAnsi="Arial" w:cs="Arial"/>
                <w:sz w:val="20"/>
                <w:lang w:eastAsia="en-US"/>
              </w:rPr>
            </w:pPr>
            <w:r w:rsidRPr="001440E2">
              <w:rPr>
                <w:rFonts w:ascii="Arial" w:eastAsia="Calibri" w:hAnsi="Arial" w:cs="Arial"/>
                <w:sz w:val="20"/>
                <w:lang w:eastAsia="en-US"/>
              </w:rPr>
              <w:t>De app beperkt de mogelijkheid tot manipulatie door alle externe XML invoer te beschermen tegen entiteit injectie.</w:t>
            </w:r>
          </w:p>
        </w:tc>
      </w:tr>
    </w:tbl>
    <w:p w14:paraId="2E9B3C0A" w14:textId="77777777" w:rsidR="000A1D47" w:rsidRPr="000A1D47" w:rsidRDefault="000A1D47" w:rsidP="000A1D47">
      <w:bookmarkStart w:id="78" w:name="_Toc439755853"/>
      <w:bookmarkStart w:id="79" w:name="_Toc444613272"/>
    </w:p>
    <w:p w14:paraId="5EA5706F" w14:textId="3216C548" w:rsidR="00374A39" w:rsidRPr="0027165F" w:rsidRDefault="00374A39" w:rsidP="00F51F3B">
      <w:pPr>
        <w:pStyle w:val="Kop2MVolg"/>
        <w:numPr>
          <w:ilvl w:val="2"/>
          <w:numId w:val="13"/>
        </w:numPr>
        <w:rPr>
          <w:rFonts w:ascii="Arial" w:hAnsi="Arial"/>
          <w:sz w:val="20"/>
          <w:szCs w:val="20"/>
          <w:lang w:eastAsia="en-US"/>
        </w:rPr>
      </w:pPr>
      <w:bookmarkStart w:id="80" w:name="_Toc100657878"/>
      <w:r w:rsidRPr="0027165F">
        <w:rPr>
          <w:rFonts w:ascii="Arial" w:hAnsi="Arial"/>
          <w:sz w:val="20"/>
          <w:szCs w:val="20"/>
          <w:lang w:eastAsia="en-US"/>
        </w:rPr>
        <w:t>Integratie</w:t>
      </w:r>
      <w:bookmarkEnd w:id="78"/>
      <w:bookmarkEnd w:id="79"/>
      <w:bookmarkEnd w:id="80"/>
      <w:r w:rsidRPr="0027165F">
        <w:rPr>
          <w:rFonts w:ascii="Arial" w:hAnsi="Arial"/>
          <w:sz w:val="20"/>
          <w:szCs w:val="20"/>
          <w:lang w:eastAsia="en-US"/>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3"/>
        <w:gridCol w:w="8851"/>
      </w:tblGrid>
      <w:tr w:rsidR="00374A39" w:rsidRPr="00972CB9" w14:paraId="2517D8EF" w14:textId="77777777" w:rsidTr="0668081A">
        <w:trPr>
          <w:trHeight w:val="301"/>
        </w:trPr>
        <w:tc>
          <w:tcPr>
            <w:tcW w:w="783" w:type="dxa"/>
          </w:tcPr>
          <w:p w14:paraId="0BD72F8A"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5947731C"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094DE8" w:rsidRPr="00972CB9" w14:paraId="3FA824FF" w14:textId="77777777" w:rsidTr="0668081A">
        <w:tblPrEx>
          <w:tblLook w:val="0020" w:firstRow="1" w:lastRow="0" w:firstColumn="0" w:lastColumn="0" w:noHBand="0" w:noVBand="0"/>
        </w:tblPrEx>
        <w:trPr>
          <w:trHeight w:val="301"/>
        </w:trPr>
        <w:tc>
          <w:tcPr>
            <w:tcW w:w="783" w:type="dxa"/>
          </w:tcPr>
          <w:p w14:paraId="29C82D22" w14:textId="77777777" w:rsidR="00094DE8" w:rsidRPr="0086101E" w:rsidRDefault="00094DE8" w:rsidP="00F51F3B">
            <w:pPr>
              <w:numPr>
                <w:ilvl w:val="0"/>
                <w:numId w:val="14"/>
              </w:numPr>
              <w:spacing w:after="160" w:line="360" w:lineRule="auto"/>
              <w:rPr>
                <w:rFonts w:ascii="Arial" w:eastAsia="Calibri" w:hAnsi="Arial" w:cs="Arial"/>
                <w:sz w:val="20"/>
                <w:lang w:eastAsia="en-US"/>
              </w:rPr>
            </w:pPr>
          </w:p>
        </w:tc>
        <w:tc>
          <w:tcPr>
            <w:tcW w:w="8851" w:type="dxa"/>
            <w:shd w:val="clear" w:color="auto" w:fill="auto"/>
          </w:tcPr>
          <w:p w14:paraId="7F78281F" w14:textId="57EF18D8" w:rsidR="00094DE8" w:rsidRPr="0086101E" w:rsidRDefault="00094DE8" w:rsidP="00E274BE">
            <w:pPr>
              <w:rPr>
                <w:rFonts w:ascii="Arial" w:hAnsi="Arial" w:cs="Arial"/>
                <w:sz w:val="20"/>
                <w:lang w:eastAsia="en-US"/>
              </w:rPr>
            </w:pPr>
            <w:r w:rsidRPr="00094DE8">
              <w:rPr>
                <w:rFonts w:ascii="Arial" w:hAnsi="Arial" w:cs="Arial"/>
                <w:sz w:val="20"/>
                <w:lang w:eastAsia="en-US"/>
              </w:rPr>
              <w:t>De opdrachtnemer faciliteert de afstemming en realisatie van de koppelingen (gegevensuitwisseling) met andere noodzakelijke applicaties van de opdrachtgever. De opdrachtgever heeft een ondersteunende rol;</w:t>
            </w:r>
          </w:p>
        </w:tc>
      </w:tr>
      <w:tr w:rsidR="00E274BE" w:rsidRPr="00972CB9" w14:paraId="70ED8691" w14:textId="77777777" w:rsidTr="0668081A">
        <w:tblPrEx>
          <w:tblLook w:val="0020" w:firstRow="1" w:lastRow="0" w:firstColumn="0" w:lastColumn="0" w:noHBand="0" w:noVBand="0"/>
        </w:tblPrEx>
        <w:trPr>
          <w:trHeight w:val="301"/>
        </w:trPr>
        <w:tc>
          <w:tcPr>
            <w:tcW w:w="783" w:type="dxa"/>
          </w:tcPr>
          <w:p w14:paraId="34303F4C" w14:textId="77777777" w:rsidR="00E274BE" w:rsidRPr="0086101E" w:rsidRDefault="00E274BE" w:rsidP="00F51F3B">
            <w:pPr>
              <w:numPr>
                <w:ilvl w:val="0"/>
                <w:numId w:val="14"/>
              </w:numPr>
              <w:spacing w:after="160" w:line="360" w:lineRule="auto"/>
              <w:rPr>
                <w:rFonts w:ascii="Arial" w:eastAsia="Calibri" w:hAnsi="Arial" w:cs="Arial"/>
                <w:sz w:val="20"/>
                <w:lang w:eastAsia="en-US"/>
              </w:rPr>
            </w:pPr>
          </w:p>
        </w:tc>
        <w:tc>
          <w:tcPr>
            <w:tcW w:w="8851" w:type="dxa"/>
            <w:shd w:val="clear" w:color="auto" w:fill="auto"/>
          </w:tcPr>
          <w:p w14:paraId="2251F33F" w14:textId="77777777" w:rsidR="00E274BE" w:rsidRPr="0086101E" w:rsidRDefault="00E274BE" w:rsidP="00E274BE">
            <w:pPr>
              <w:rPr>
                <w:rFonts w:ascii="Arial" w:hAnsi="Arial" w:cs="Arial"/>
                <w:sz w:val="20"/>
                <w:lang w:eastAsia="en-US"/>
              </w:rPr>
            </w:pPr>
            <w:r w:rsidRPr="0086101E">
              <w:rPr>
                <w:rFonts w:ascii="Arial" w:hAnsi="Arial" w:cs="Arial"/>
                <w:sz w:val="20"/>
                <w:lang w:eastAsia="en-US"/>
              </w:rPr>
              <w:t xml:space="preserve">De Opdrachtnemer levert de adapter en verzorgt de werkzaamheden die aan de kant van de Oplossing noodzakelijk zijn om de koppeling te laten functioneren. Deze koppelingen worden </w:t>
            </w:r>
            <w:r w:rsidRPr="0086101E">
              <w:rPr>
                <w:rFonts w:ascii="Arial" w:hAnsi="Arial" w:cs="Arial"/>
                <w:sz w:val="20"/>
                <w:lang w:eastAsia="en-US"/>
              </w:rPr>
              <w:lastRenderedPageBreak/>
              <w:t>opgeleverd inclusief documentatie op basis van de relevante standaard voor de volgende systemen:</w:t>
            </w:r>
          </w:p>
          <w:p w14:paraId="3CED6F8F" w14:textId="77777777" w:rsidR="00E274BE" w:rsidRDefault="00E274BE" w:rsidP="00E274BE">
            <w:pPr>
              <w:contextualSpacing/>
              <w:rPr>
                <w:rFonts w:ascii="Arial" w:eastAsia="Calibri" w:hAnsi="Arial" w:cs="Arial"/>
                <w:sz w:val="20"/>
                <w:lang w:eastAsia="en-US"/>
              </w:rPr>
            </w:pPr>
          </w:p>
          <w:tbl>
            <w:tblPr>
              <w:tblStyle w:val="Tabelraster"/>
              <w:tblW w:w="8318" w:type="dxa"/>
              <w:tblLayout w:type="fixed"/>
              <w:tblLook w:val="04A0" w:firstRow="1" w:lastRow="0" w:firstColumn="1" w:lastColumn="0" w:noHBand="0" w:noVBand="1"/>
            </w:tblPr>
            <w:tblGrid>
              <w:gridCol w:w="2772"/>
              <w:gridCol w:w="2773"/>
              <w:gridCol w:w="2773"/>
            </w:tblGrid>
            <w:tr w:rsidR="00764F5A" w:rsidRPr="00CD04CF" w14:paraId="2DD1D963" w14:textId="77777777" w:rsidTr="0668081A">
              <w:trPr>
                <w:trHeight w:val="300"/>
              </w:trPr>
              <w:tc>
                <w:tcPr>
                  <w:tcW w:w="2772" w:type="dxa"/>
                  <w:noWrap/>
                  <w:hideMark/>
                </w:tcPr>
                <w:p w14:paraId="105BADC5" w14:textId="77777777" w:rsidR="004A1191" w:rsidRPr="00CD04CF" w:rsidRDefault="004A1191" w:rsidP="004A1191">
                  <w:pPr>
                    <w:contextualSpacing/>
                    <w:rPr>
                      <w:rFonts w:ascii="Arial" w:eastAsia="Calibri" w:hAnsi="Arial" w:cs="Arial"/>
                      <w:b/>
                      <w:bCs/>
                      <w:sz w:val="20"/>
                      <w:szCs w:val="20"/>
                      <w:lang w:eastAsia="en-US"/>
                    </w:rPr>
                  </w:pPr>
                  <w:r w:rsidRPr="00CD04CF">
                    <w:rPr>
                      <w:rFonts w:ascii="Arial" w:eastAsia="Calibri" w:hAnsi="Arial" w:cs="Arial"/>
                      <w:b/>
                      <w:bCs/>
                      <w:sz w:val="20"/>
                      <w:szCs w:val="20"/>
                      <w:lang w:eastAsia="en-US"/>
                    </w:rPr>
                    <w:t>Systeem</w:t>
                  </w:r>
                </w:p>
              </w:tc>
              <w:tc>
                <w:tcPr>
                  <w:tcW w:w="2773" w:type="dxa"/>
                  <w:noWrap/>
                  <w:hideMark/>
                </w:tcPr>
                <w:p w14:paraId="28261D19" w14:textId="77777777" w:rsidR="004A1191" w:rsidRPr="00CD04CF" w:rsidRDefault="004A1191" w:rsidP="004A1191">
                  <w:pPr>
                    <w:contextualSpacing/>
                    <w:rPr>
                      <w:rFonts w:ascii="Arial" w:eastAsia="Calibri" w:hAnsi="Arial" w:cs="Arial"/>
                      <w:b/>
                      <w:bCs/>
                      <w:sz w:val="20"/>
                      <w:szCs w:val="20"/>
                      <w:lang w:eastAsia="en-US"/>
                    </w:rPr>
                  </w:pPr>
                  <w:r w:rsidRPr="00CD04CF">
                    <w:rPr>
                      <w:rFonts w:ascii="Arial" w:eastAsia="Calibri" w:hAnsi="Arial" w:cs="Arial"/>
                      <w:b/>
                      <w:bCs/>
                      <w:sz w:val="20"/>
                      <w:szCs w:val="20"/>
                      <w:lang w:eastAsia="en-US"/>
                    </w:rPr>
                    <w:t>Koppeling</w:t>
                  </w:r>
                </w:p>
              </w:tc>
              <w:tc>
                <w:tcPr>
                  <w:tcW w:w="2773" w:type="dxa"/>
                  <w:noWrap/>
                  <w:hideMark/>
                </w:tcPr>
                <w:p w14:paraId="5936FE97" w14:textId="77777777" w:rsidR="004A1191" w:rsidRPr="00CD04CF" w:rsidRDefault="004A1191" w:rsidP="004A1191">
                  <w:pPr>
                    <w:contextualSpacing/>
                    <w:rPr>
                      <w:rFonts w:ascii="Arial" w:eastAsia="Calibri" w:hAnsi="Arial" w:cs="Arial"/>
                      <w:b/>
                      <w:bCs/>
                      <w:sz w:val="20"/>
                      <w:szCs w:val="20"/>
                      <w:lang w:eastAsia="en-US"/>
                    </w:rPr>
                  </w:pPr>
                  <w:r w:rsidRPr="00CD04CF">
                    <w:rPr>
                      <w:rFonts w:ascii="Arial" w:eastAsia="Calibri" w:hAnsi="Arial" w:cs="Arial"/>
                      <w:b/>
                      <w:bCs/>
                      <w:sz w:val="20"/>
                      <w:szCs w:val="20"/>
                      <w:lang w:eastAsia="en-US"/>
                    </w:rPr>
                    <w:t>Minimale functionaliteit</w:t>
                  </w:r>
                </w:p>
              </w:tc>
            </w:tr>
            <w:tr w:rsidR="00764F5A" w:rsidRPr="00267EA1" w14:paraId="56059A34" w14:textId="77777777" w:rsidTr="0668081A">
              <w:trPr>
                <w:trHeight w:val="300"/>
              </w:trPr>
              <w:tc>
                <w:tcPr>
                  <w:tcW w:w="2772" w:type="dxa"/>
                  <w:noWrap/>
                  <w:hideMark/>
                </w:tcPr>
                <w:p w14:paraId="668D63C2" w14:textId="77777777" w:rsidR="004A1191" w:rsidRPr="00CD04CF" w:rsidRDefault="004A1191" w:rsidP="004A1191">
                  <w:pPr>
                    <w:contextualSpacing/>
                    <w:rPr>
                      <w:rFonts w:ascii="Arial" w:eastAsia="Calibri" w:hAnsi="Arial" w:cs="Arial"/>
                      <w:sz w:val="20"/>
                      <w:szCs w:val="20"/>
                      <w:lang w:eastAsia="en-US"/>
                    </w:rPr>
                  </w:pPr>
                  <w:r w:rsidRPr="00CD04CF">
                    <w:rPr>
                      <w:rFonts w:ascii="Arial" w:eastAsia="Calibri" w:hAnsi="Arial" w:cs="Arial"/>
                      <w:sz w:val="20"/>
                      <w:szCs w:val="20"/>
                      <w:lang w:eastAsia="en-US"/>
                    </w:rPr>
                    <w:t>GBA-V</w:t>
                  </w:r>
                </w:p>
              </w:tc>
              <w:tc>
                <w:tcPr>
                  <w:tcW w:w="2773" w:type="dxa"/>
                  <w:noWrap/>
                  <w:hideMark/>
                </w:tcPr>
                <w:p w14:paraId="5938FD8A" w14:textId="0E6CEDF7" w:rsidR="004A1191" w:rsidRPr="00916882" w:rsidRDefault="004A1191" w:rsidP="004A1191">
                  <w:pPr>
                    <w:contextualSpacing/>
                    <w:rPr>
                      <w:rFonts w:ascii="Arial" w:eastAsia="Calibri" w:hAnsi="Arial" w:cs="Arial"/>
                      <w:sz w:val="20"/>
                      <w:szCs w:val="20"/>
                      <w:lang w:val="en-US" w:eastAsia="en-US"/>
                    </w:rPr>
                  </w:pPr>
                  <w:r w:rsidRPr="00916882">
                    <w:rPr>
                      <w:rFonts w:ascii="Arial" w:eastAsia="Calibri" w:hAnsi="Arial" w:cs="Arial"/>
                      <w:sz w:val="20"/>
                      <w:szCs w:val="20"/>
                      <w:lang w:val="en-US" w:eastAsia="en-US"/>
                    </w:rPr>
                    <w:t xml:space="preserve">StUF-BG v3.10 via </w:t>
                  </w:r>
                  <w:r w:rsidR="00916882" w:rsidRPr="00916882">
                    <w:rPr>
                      <w:rFonts w:ascii="Arial" w:eastAsia="Calibri" w:hAnsi="Arial" w:cs="Arial"/>
                      <w:sz w:val="20"/>
                      <w:szCs w:val="20"/>
                      <w:lang w:val="en-US" w:eastAsia="en-US"/>
                    </w:rPr>
                    <w:t>Key2DD</w:t>
                  </w:r>
                  <w:r w:rsidR="00916882">
                    <w:rPr>
                      <w:rFonts w:ascii="Arial" w:eastAsia="Calibri" w:hAnsi="Arial" w:cs="Arial"/>
                      <w:sz w:val="20"/>
                      <w:szCs w:val="20"/>
                      <w:lang w:val="en-US" w:eastAsia="en-US"/>
                    </w:rPr>
                    <w:t>S</w:t>
                  </w:r>
                </w:p>
              </w:tc>
              <w:tc>
                <w:tcPr>
                  <w:tcW w:w="2773" w:type="dxa"/>
                  <w:noWrap/>
                  <w:hideMark/>
                </w:tcPr>
                <w:p w14:paraId="7A637ED5" w14:textId="77777777" w:rsidR="004A1191" w:rsidRPr="00916882" w:rsidRDefault="004A1191" w:rsidP="004A1191">
                  <w:pPr>
                    <w:contextualSpacing/>
                    <w:rPr>
                      <w:rFonts w:ascii="Arial" w:eastAsia="Calibri" w:hAnsi="Arial" w:cs="Arial"/>
                      <w:sz w:val="20"/>
                      <w:szCs w:val="20"/>
                      <w:lang w:val="en-US" w:eastAsia="en-US"/>
                    </w:rPr>
                  </w:pPr>
                </w:p>
              </w:tc>
            </w:tr>
            <w:tr w:rsidR="00764F5A" w:rsidRPr="00267EA1" w14:paraId="09D3116C" w14:textId="77777777" w:rsidTr="0668081A">
              <w:trPr>
                <w:trHeight w:val="300"/>
              </w:trPr>
              <w:tc>
                <w:tcPr>
                  <w:tcW w:w="2772" w:type="dxa"/>
                  <w:noWrap/>
                  <w:hideMark/>
                </w:tcPr>
                <w:p w14:paraId="2FF99B3A" w14:textId="77777777" w:rsidR="004A1191" w:rsidRPr="00CD04CF" w:rsidRDefault="004A1191" w:rsidP="004A1191">
                  <w:pPr>
                    <w:contextualSpacing/>
                    <w:rPr>
                      <w:rFonts w:ascii="Arial" w:eastAsia="Calibri" w:hAnsi="Arial" w:cs="Arial"/>
                      <w:sz w:val="20"/>
                      <w:szCs w:val="20"/>
                      <w:lang w:eastAsia="en-US"/>
                    </w:rPr>
                  </w:pPr>
                  <w:r w:rsidRPr="00CD04CF">
                    <w:rPr>
                      <w:rFonts w:ascii="Arial" w:eastAsia="Calibri" w:hAnsi="Arial" w:cs="Arial"/>
                      <w:sz w:val="20"/>
                      <w:szCs w:val="20"/>
                      <w:lang w:eastAsia="en-US"/>
                    </w:rPr>
                    <w:t>BRP</w:t>
                  </w:r>
                </w:p>
              </w:tc>
              <w:tc>
                <w:tcPr>
                  <w:tcW w:w="2773" w:type="dxa"/>
                  <w:noWrap/>
                  <w:hideMark/>
                </w:tcPr>
                <w:p w14:paraId="15C4CDD9" w14:textId="70173800" w:rsidR="004A1191" w:rsidRPr="00881B00" w:rsidRDefault="004A1191" w:rsidP="004A1191">
                  <w:pPr>
                    <w:contextualSpacing/>
                    <w:rPr>
                      <w:rFonts w:ascii="Arial" w:eastAsia="Calibri" w:hAnsi="Arial" w:cs="Arial"/>
                      <w:sz w:val="20"/>
                      <w:szCs w:val="20"/>
                      <w:lang w:val="en-US" w:eastAsia="en-US"/>
                    </w:rPr>
                  </w:pPr>
                  <w:r w:rsidRPr="00881B00">
                    <w:rPr>
                      <w:rFonts w:ascii="Arial" w:eastAsia="Calibri" w:hAnsi="Arial" w:cs="Arial"/>
                      <w:sz w:val="20"/>
                      <w:szCs w:val="20"/>
                      <w:lang w:val="en-US" w:eastAsia="en-US"/>
                    </w:rPr>
                    <w:t xml:space="preserve">StUF-BG </w:t>
                  </w:r>
                  <w:r w:rsidR="17953E50" w:rsidRPr="7456BAD7">
                    <w:rPr>
                      <w:rFonts w:ascii="Arial" w:eastAsia="Calibri" w:hAnsi="Arial" w:cs="Arial"/>
                      <w:sz w:val="20"/>
                      <w:szCs w:val="20"/>
                      <w:lang w:val="en-US" w:eastAsia="en-US"/>
                    </w:rPr>
                    <w:t>v3.10</w:t>
                  </w:r>
                  <w:r w:rsidRPr="00881B00">
                    <w:rPr>
                      <w:rFonts w:ascii="Arial" w:eastAsia="Calibri" w:hAnsi="Arial" w:cs="Arial"/>
                      <w:sz w:val="20"/>
                      <w:szCs w:val="20"/>
                      <w:lang w:val="en-US" w:eastAsia="en-US"/>
                    </w:rPr>
                    <w:t xml:space="preserve"> via </w:t>
                  </w:r>
                  <w:r w:rsidR="00881B00" w:rsidRPr="00881B00">
                    <w:rPr>
                      <w:rFonts w:ascii="Arial" w:eastAsia="Calibri" w:hAnsi="Arial" w:cs="Arial"/>
                      <w:sz w:val="20"/>
                      <w:szCs w:val="20"/>
                      <w:lang w:val="en-US" w:eastAsia="en-US"/>
                    </w:rPr>
                    <w:t>Key2DDS</w:t>
                  </w:r>
                </w:p>
              </w:tc>
              <w:tc>
                <w:tcPr>
                  <w:tcW w:w="2773" w:type="dxa"/>
                  <w:noWrap/>
                  <w:hideMark/>
                </w:tcPr>
                <w:p w14:paraId="3A19C623" w14:textId="77777777" w:rsidR="004A1191" w:rsidRPr="00881B00" w:rsidRDefault="004A1191" w:rsidP="004A1191">
                  <w:pPr>
                    <w:contextualSpacing/>
                    <w:rPr>
                      <w:rFonts w:ascii="Arial" w:eastAsia="Calibri" w:hAnsi="Arial" w:cs="Arial"/>
                      <w:sz w:val="20"/>
                      <w:szCs w:val="20"/>
                      <w:lang w:val="en-US" w:eastAsia="en-US"/>
                    </w:rPr>
                  </w:pPr>
                </w:p>
              </w:tc>
            </w:tr>
            <w:tr w:rsidR="00704780" w:rsidRPr="00CD04CF" w14:paraId="7DD34667" w14:textId="77777777" w:rsidTr="0668081A">
              <w:trPr>
                <w:trHeight w:val="300"/>
              </w:trPr>
              <w:tc>
                <w:tcPr>
                  <w:tcW w:w="2772" w:type="dxa"/>
                  <w:noWrap/>
                </w:tcPr>
                <w:p w14:paraId="06147F74" w14:textId="3DED57E3" w:rsidR="00704780" w:rsidRPr="00CD04CF" w:rsidRDefault="00704780" w:rsidP="00704780">
                  <w:pPr>
                    <w:contextualSpacing/>
                    <w:rPr>
                      <w:rFonts w:ascii="Arial" w:eastAsia="Calibri" w:hAnsi="Arial" w:cs="Arial"/>
                      <w:sz w:val="20"/>
                      <w:szCs w:val="20"/>
                      <w:lang w:eastAsia="en-US"/>
                    </w:rPr>
                  </w:pPr>
                  <w:r w:rsidRPr="00CD04CF">
                    <w:rPr>
                      <w:rFonts w:ascii="Arial" w:eastAsia="Calibri" w:hAnsi="Arial" w:cs="Arial"/>
                      <w:sz w:val="20"/>
                      <w:szCs w:val="20"/>
                      <w:lang w:eastAsia="en-US"/>
                    </w:rPr>
                    <w:t>LV BAG</w:t>
                  </w:r>
                </w:p>
              </w:tc>
              <w:tc>
                <w:tcPr>
                  <w:tcW w:w="2773" w:type="dxa"/>
                  <w:noWrap/>
                </w:tcPr>
                <w:p w14:paraId="5B6A2728" w14:textId="48C34234" w:rsidR="00704780" w:rsidRPr="00CD04CF" w:rsidRDefault="00704780" w:rsidP="00704780">
                  <w:pPr>
                    <w:contextualSpacing/>
                    <w:rPr>
                      <w:rFonts w:ascii="Arial" w:eastAsia="Calibri" w:hAnsi="Arial" w:cs="Arial"/>
                      <w:sz w:val="20"/>
                      <w:szCs w:val="20"/>
                      <w:lang w:eastAsia="en-US"/>
                    </w:rPr>
                  </w:pPr>
                  <w:r w:rsidRPr="003C2859">
                    <w:rPr>
                      <w:rFonts w:ascii="Arial" w:eastAsia="Calibri" w:hAnsi="Arial" w:cs="Arial"/>
                      <w:sz w:val="20"/>
                      <w:szCs w:val="20"/>
                      <w:lang w:eastAsia="en-US"/>
                    </w:rPr>
                    <w:t xml:space="preserve">StUF-BG </w:t>
                  </w:r>
                  <w:r w:rsidR="17953E50" w:rsidRPr="003C2859">
                    <w:rPr>
                      <w:rFonts w:ascii="Arial" w:eastAsia="Calibri" w:hAnsi="Arial" w:cs="Arial"/>
                      <w:sz w:val="20"/>
                      <w:szCs w:val="20"/>
                      <w:lang w:eastAsia="en-US"/>
                    </w:rPr>
                    <w:t>v3.10</w:t>
                  </w:r>
                  <w:r w:rsidRPr="003C2859">
                    <w:rPr>
                      <w:rFonts w:ascii="Arial" w:eastAsia="Calibri" w:hAnsi="Arial" w:cs="Arial"/>
                      <w:sz w:val="20"/>
                      <w:szCs w:val="20"/>
                      <w:lang w:eastAsia="en-US"/>
                    </w:rPr>
                    <w:t xml:space="preserve"> via </w:t>
                  </w:r>
                  <w:r w:rsidR="5DD1ADAB" w:rsidRPr="003C2859">
                    <w:rPr>
                      <w:rFonts w:ascii="Arial" w:eastAsia="Calibri" w:hAnsi="Arial" w:cs="Arial"/>
                      <w:sz w:val="20"/>
                      <w:szCs w:val="20"/>
                      <w:lang w:eastAsia="en-US"/>
                    </w:rPr>
                    <w:t xml:space="preserve">Key2DDS </w:t>
                  </w:r>
                  <w:r w:rsidRPr="00CD04CF">
                    <w:rPr>
                      <w:rFonts w:ascii="Arial" w:eastAsia="Calibri" w:hAnsi="Arial" w:cs="Arial"/>
                      <w:sz w:val="20"/>
                      <w:szCs w:val="20"/>
                      <w:lang w:eastAsia="en-US"/>
                    </w:rPr>
                    <w:t xml:space="preserve"> of een directe aansluiting op de bron</w:t>
                  </w:r>
                </w:p>
              </w:tc>
              <w:tc>
                <w:tcPr>
                  <w:tcW w:w="2773" w:type="dxa"/>
                  <w:noWrap/>
                </w:tcPr>
                <w:p w14:paraId="126D1535" w14:textId="79066AA5" w:rsidR="00704780" w:rsidRPr="00CD04CF" w:rsidRDefault="00704780" w:rsidP="00704780">
                  <w:pPr>
                    <w:contextualSpacing/>
                    <w:rPr>
                      <w:rFonts w:ascii="Arial" w:eastAsia="Calibri" w:hAnsi="Arial" w:cs="Arial"/>
                      <w:sz w:val="20"/>
                      <w:szCs w:val="20"/>
                      <w:lang w:eastAsia="en-US"/>
                    </w:rPr>
                  </w:pPr>
                </w:p>
              </w:tc>
            </w:tr>
            <w:tr w:rsidR="00704780" w:rsidRPr="00CD04CF" w14:paraId="1B3CF20A" w14:textId="77777777" w:rsidTr="0668081A">
              <w:trPr>
                <w:trHeight w:val="300"/>
              </w:trPr>
              <w:tc>
                <w:tcPr>
                  <w:tcW w:w="2772" w:type="dxa"/>
                  <w:noWrap/>
                </w:tcPr>
                <w:p w14:paraId="21AC7594" w14:textId="0E3DF5FC" w:rsidR="00704780" w:rsidRPr="00CD04CF" w:rsidRDefault="00704780" w:rsidP="00704780">
                  <w:pPr>
                    <w:contextualSpacing/>
                    <w:rPr>
                      <w:rFonts w:ascii="Arial" w:eastAsia="Calibri" w:hAnsi="Arial" w:cs="Arial"/>
                      <w:sz w:val="20"/>
                      <w:szCs w:val="20"/>
                      <w:lang w:eastAsia="en-US"/>
                    </w:rPr>
                  </w:pPr>
                  <w:r w:rsidRPr="00CD04CF">
                    <w:rPr>
                      <w:rFonts w:ascii="Arial" w:eastAsia="Calibri" w:hAnsi="Arial" w:cs="Arial"/>
                      <w:sz w:val="20"/>
                      <w:szCs w:val="20"/>
                      <w:lang w:eastAsia="en-US"/>
                    </w:rPr>
                    <w:t>Handels Register</w:t>
                  </w:r>
                </w:p>
              </w:tc>
              <w:tc>
                <w:tcPr>
                  <w:tcW w:w="2773" w:type="dxa"/>
                  <w:noWrap/>
                </w:tcPr>
                <w:p w14:paraId="7027817C" w14:textId="31AA938B" w:rsidR="00704780" w:rsidRPr="00CD04CF" w:rsidRDefault="00704780" w:rsidP="00704780">
                  <w:pPr>
                    <w:contextualSpacing/>
                    <w:rPr>
                      <w:rFonts w:ascii="Arial" w:eastAsia="Calibri" w:hAnsi="Arial" w:cs="Arial"/>
                      <w:sz w:val="20"/>
                      <w:szCs w:val="20"/>
                      <w:lang w:eastAsia="en-US"/>
                    </w:rPr>
                  </w:pPr>
                  <w:r w:rsidRPr="00CD04CF">
                    <w:rPr>
                      <w:rFonts w:ascii="Arial" w:eastAsia="Calibri" w:hAnsi="Arial" w:cs="Arial"/>
                      <w:sz w:val="20"/>
                      <w:szCs w:val="20"/>
                      <w:lang w:eastAsia="en-US"/>
                    </w:rPr>
                    <w:t xml:space="preserve">StUF-BG </w:t>
                  </w:r>
                  <w:r w:rsidR="6A9EB642" w:rsidRPr="7456BAD7">
                    <w:rPr>
                      <w:rFonts w:ascii="Arial" w:eastAsia="Calibri" w:hAnsi="Arial" w:cs="Arial"/>
                      <w:sz w:val="20"/>
                      <w:szCs w:val="20"/>
                      <w:lang w:eastAsia="en-US"/>
                    </w:rPr>
                    <w:t>v3.10</w:t>
                  </w:r>
                  <w:r w:rsidRPr="00CD04CF">
                    <w:rPr>
                      <w:rFonts w:ascii="Arial" w:eastAsia="Calibri" w:hAnsi="Arial" w:cs="Arial"/>
                      <w:sz w:val="20"/>
                      <w:szCs w:val="20"/>
                      <w:lang w:eastAsia="en-US"/>
                    </w:rPr>
                    <w:t xml:space="preserve"> via </w:t>
                  </w:r>
                  <w:r w:rsidR="005540DC" w:rsidRPr="00916882">
                    <w:rPr>
                      <w:rFonts w:ascii="Arial" w:eastAsia="Calibri" w:hAnsi="Arial" w:cs="Arial"/>
                      <w:sz w:val="20"/>
                      <w:szCs w:val="20"/>
                      <w:lang w:eastAsia="en-US"/>
                    </w:rPr>
                    <w:t>Key2DDS</w:t>
                  </w:r>
                  <w:r w:rsidR="005540DC" w:rsidRPr="00CD04CF">
                    <w:rPr>
                      <w:rFonts w:ascii="Arial" w:eastAsia="Calibri" w:hAnsi="Arial" w:cs="Arial"/>
                      <w:sz w:val="20"/>
                      <w:szCs w:val="20"/>
                      <w:lang w:eastAsia="en-US"/>
                    </w:rPr>
                    <w:t xml:space="preserve"> </w:t>
                  </w:r>
                  <w:r w:rsidRPr="00CD04CF">
                    <w:rPr>
                      <w:rFonts w:ascii="Arial" w:eastAsia="Calibri" w:hAnsi="Arial" w:cs="Arial"/>
                      <w:sz w:val="20"/>
                      <w:szCs w:val="20"/>
                      <w:lang w:eastAsia="en-US"/>
                    </w:rPr>
                    <w:t>of een directe aansluiting</w:t>
                  </w:r>
                  <w:r w:rsidR="002F303F">
                    <w:rPr>
                      <w:rFonts w:ascii="Arial" w:eastAsia="Calibri" w:hAnsi="Arial" w:cs="Arial"/>
                      <w:sz w:val="20"/>
                      <w:szCs w:val="20"/>
                      <w:lang w:eastAsia="en-US"/>
                    </w:rPr>
                    <w:t xml:space="preserve"> op de bron</w:t>
                  </w:r>
                </w:p>
              </w:tc>
              <w:tc>
                <w:tcPr>
                  <w:tcW w:w="2773" w:type="dxa"/>
                  <w:noWrap/>
                </w:tcPr>
                <w:p w14:paraId="369F6044" w14:textId="77777777" w:rsidR="00704780" w:rsidRPr="00CD04CF" w:rsidRDefault="00704780" w:rsidP="00704780">
                  <w:pPr>
                    <w:contextualSpacing/>
                    <w:rPr>
                      <w:rFonts w:ascii="Arial" w:eastAsia="Calibri" w:hAnsi="Arial" w:cs="Arial"/>
                      <w:sz w:val="20"/>
                      <w:szCs w:val="20"/>
                      <w:lang w:eastAsia="en-US"/>
                    </w:rPr>
                  </w:pPr>
                </w:p>
              </w:tc>
            </w:tr>
            <w:tr w:rsidR="00764F5A" w:rsidRPr="00CD04CF" w14:paraId="73FF247F" w14:textId="77777777" w:rsidTr="0668081A">
              <w:trPr>
                <w:trHeight w:val="300"/>
              </w:trPr>
              <w:tc>
                <w:tcPr>
                  <w:tcW w:w="2772" w:type="dxa"/>
                  <w:noWrap/>
                  <w:hideMark/>
                </w:tcPr>
                <w:p w14:paraId="772861AB" w14:textId="77777777" w:rsidR="004A1191" w:rsidRPr="00CD04CF" w:rsidRDefault="004A1191" w:rsidP="004A1191">
                  <w:pPr>
                    <w:contextualSpacing/>
                    <w:rPr>
                      <w:rFonts w:ascii="Arial" w:eastAsia="Calibri" w:hAnsi="Arial" w:cs="Arial"/>
                      <w:sz w:val="20"/>
                      <w:szCs w:val="20"/>
                      <w:lang w:eastAsia="en-US"/>
                    </w:rPr>
                  </w:pPr>
                  <w:r w:rsidRPr="00CD04CF">
                    <w:rPr>
                      <w:rFonts w:ascii="Arial" w:eastAsia="Calibri" w:hAnsi="Arial" w:cs="Arial"/>
                      <w:sz w:val="20"/>
                      <w:szCs w:val="20"/>
                      <w:lang w:eastAsia="en-US"/>
                    </w:rPr>
                    <w:t>i-Navigator</w:t>
                  </w:r>
                </w:p>
              </w:tc>
              <w:tc>
                <w:tcPr>
                  <w:tcW w:w="2773" w:type="dxa"/>
                  <w:noWrap/>
                  <w:hideMark/>
                </w:tcPr>
                <w:p w14:paraId="6337E27E" w14:textId="3E7BD9BA" w:rsidR="004A1191" w:rsidRPr="00CD04CF" w:rsidRDefault="00D638AA" w:rsidP="004A1191">
                  <w:pPr>
                    <w:contextualSpacing/>
                    <w:rPr>
                      <w:rFonts w:ascii="Arial" w:eastAsia="Calibri" w:hAnsi="Arial" w:cs="Arial"/>
                      <w:sz w:val="20"/>
                      <w:szCs w:val="20"/>
                      <w:lang w:eastAsia="en-US"/>
                    </w:rPr>
                  </w:pPr>
                  <w:r w:rsidRPr="00D638AA">
                    <w:rPr>
                      <w:rFonts w:ascii="Arial" w:eastAsia="Calibri" w:hAnsi="Arial" w:cs="Arial"/>
                      <w:sz w:val="20"/>
                      <w:szCs w:val="20"/>
                      <w:lang w:eastAsia="en-US"/>
                    </w:rPr>
                    <w:t>XML-exportbestand of via een koppeling via de i-Navigator webservices component</w:t>
                  </w:r>
                </w:p>
              </w:tc>
              <w:tc>
                <w:tcPr>
                  <w:tcW w:w="2773" w:type="dxa"/>
                  <w:noWrap/>
                  <w:hideMark/>
                </w:tcPr>
                <w:p w14:paraId="71F8E1E6" w14:textId="77777777" w:rsidR="004A1191" w:rsidRPr="00CD04CF" w:rsidRDefault="004A1191" w:rsidP="004A1191">
                  <w:pPr>
                    <w:contextualSpacing/>
                    <w:rPr>
                      <w:rFonts w:ascii="Arial" w:eastAsia="Calibri" w:hAnsi="Arial" w:cs="Arial"/>
                      <w:sz w:val="20"/>
                      <w:szCs w:val="20"/>
                      <w:lang w:eastAsia="en-US"/>
                    </w:rPr>
                  </w:pPr>
                </w:p>
              </w:tc>
            </w:tr>
            <w:tr w:rsidR="00D04205" w:rsidRPr="00CD04CF" w14:paraId="466305B8" w14:textId="77777777" w:rsidTr="0668081A">
              <w:trPr>
                <w:trHeight w:val="300"/>
              </w:trPr>
              <w:tc>
                <w:tcPr>
                  <w:tcW w:w="2772" w:type="dxa"/>
                  <w:noWrap/>
                  <w:hideMark/>
                </w:tcPr>
                <w:p w14:paraId="5DF0C94A" w14:textId="77777777" w:rsidR="00D04205" w:rsidRPr="00CD04CF" w:rsidRDefault="00D04205" w:rsidP="00B46C71">
                  <w:pPr>
                    <w:contextualSpacing/>
                    <w:rPr>
                      <w:rFonts w:ascii="Arial" w:eastAsia="Calibri" w:hAnsi="Arial" w:cs="Arial"/>
                      <w:sz w:val="20"/>
                      <w:szCs w:val="20"/>
                      <w:lang w:eastAsia="en-US"/>
                    </w:rPr>
                  </w:pPr>
                  <w:r w:rsidRPr="00CD04CF">
                    <w:rPr>
                      <w:rFonts w:ascii="Arial" w:eastAsia="Calibri" w:hAnsi="Arial" w:cs="Arial"/>
                      <w:sz w:val="20"/>
                      <w:szCs w:val="20"/>
                      <w:lang w:eastAsia="en-US"/>
                    </w:rPr>
                    <w:t>Ogone</w:t>
                  </w:r>
                </w:p>
              </w:tc>
              <w:tc>
                <w:tcPr>
                  <w:tcW w:w="2773" w:type="dxa"/>
                  <w:noWrap/>
                  <w:hideMark/>
                </w:tcPr>
                <w:p w14:paraId="7966F8CA" w14:textId="6AE1761E" w:rsidR="00D04205" w:rsidRPr="00CD04CF" w:rsidRDefault="005133A2" w:rsidP="00B46C71">
                  <w:pPr>
                    <w:contextualSpacing/>
                    <w:rPr>
                      <w:rFonts w:ascii="Arial" w:eastAsia="Calibri" w:hAnsi="Arial" w:cs="Arial"/>
                      <w:sz w:val="20"/>
                      <w:szCs w:val="20"/>
                      <w:lang w:eastAsia="en-US"/>
                    </w:rPr>
                  </w:pPr>
                  <w:r>
                    <w:rPr>
                      <w:rFonts w:ascii="Arial" w:eastAsia="Calibri" w:hAnsi="Arial" w:cs="Arial"/>
                      <w:sz w:val="20"/>
                      <w:szCs w:val="20"/>
                      <w:lang w:eastAsia="en-US"/>
                    </w:rPr>
                    <w:t>S</w:t>
                  </w:r>
                  <w:r w:rsidR="7456BAD7" w:rsidRPr="7456BAD7">
                    <w:rPr>
                      <w:rFonts w:ascii="Arial" w:eastAsia="Calibri" w:hAnsi="Arial" w:cs="Arial"/>
                      <w:sz w:val="20"/>
                      <w:szCs w:val="20"/>
                      <w:lang w:eastAsia="en-US"/>
                    </w:rPr>
                    <w:t>tandaard</w:t>
                  </w:r>
                </w:p>
              </w:tc>
              <w:tc>
                <w:tcPr>
                  <w:tcW w:w="2773" w:type="dxa"/>
                  <w:noWrap/>
                  <w:hideMark/>
                </w:tcPr>
                <w:p w14:paraId="7E636693" w14:textId="77777777" w:rsidR="00D04205" w:rsidRPr="00CD04CF" w:rsidRDefault="00D04205" w:rsidP="00B46C71">
                  <w:pPr>
                    <w:contextualSpacing/>
                    <w:rPr>
                      <w:rFonts w:ascii="Arial" w:eastAsia="Calibri" w:hAnsi="Arial" w:cs="Arial"/>
                      <w:sz w:val="20"/>
                      <w:szCs w:val="20"/>
                      <w:lang w:eastAsia="en-US"/>
                    </w:rPr>
                  </w:pPr>
                </w:p>
              </w:tc>
            </w:tr>
            <w:tr w:rsidR="00D04205" w:rsidRPr="00CD04CF" w14:paraId="03E44538" w14:textId="77777777" w:rsidTr="0668081A">
              <w:trPr>
                <w:trHeight w:val="300"/>
              </w:trPr>
              <w:tc>
                <w:tcPr>
                  <w:tcW w:w="2772" w:type="dxa"/>
                  <w:noWrap/>
                  <w:hideMark/>
                </w:tcPr>
                <w:p w14:paraId="5FDF4879" w14:textId="77777777" w:rsidR="00D04205" w:rsidRPr="00CD04CF" w:rsidRDefault="00D04205" w:rsidP="00B46C71">
                  <w:pPr>
                    <w:contextualSpacing/>
                    <w:rPr>
                      <w:rFonts w:ascii="Arial" w:eastAsia="Calibri" w:hAnsi="Arial" w:cs="Arial"/>
                      <w:sz w:val="20"/>
                      <w:szCs w:val="20"/>
                      <w:lang w:eastAsia="en-US"/>
                    </w:rPr>
                  </w:pPr>
                  <w:r w:rsidRPr="00CD04CF">
                    <w:rPr>
                      <w:rFonts w:ascii="Arial" w:eastAsia="Calibri" w:hAnsi="Arial" w:cs="Arial"/>
                      <w:sz w:val="20"/>
                      <w:szCs w:val="20"/>
                      <w:lang w:eastAsia="en-US"/>
                    </w:rPr>
                    <w:t>PDOK</w:t>
                  </w:r>
                </w:p>
              </w:tc>
              <w:tc>
                <w:tcPr>
                  <w:tcW w:w="2773" w:type="dxa"/>
                  <w:noWrap/>
                  <w:hideMark/>
                </w:tcPr>
                <w:p w14:paraId="13EC21A0" w14:textId="3D3A8FF1" w:rsidR="00D04205" w:rsidRPr="00CD04CF" w:rsidRDefault="005133A2" w:rsidP="00B46C71">
                  <w:pPr>
                    <w:contextualSpacing/>
                    <w:rPr>
                      <w:rFonts w:ascii="Arial" w:eastAsia="Calibri" w:hAnsi="Arial" w:cs="Arial"/>
                      <w:sz w:val="20"/>
                      <w:szCs w:val="20"/>
                      <w:lang w:eastAsia="en-US"/>
                    </w:rPr>
                  </w:pPr>
                  <w:r>
                    <w:rPr>
                      <w:rFonts w:ascii="Arial" w:eastAsia="Calibri" w:hAnsi="Arial" w:cs="Arial"/>
                      <w:sz w:val="20"/>
                      <w:szCs w:val="20"/>
                      <w:lang w:eastAsia="en-US"/>
                    </w:rPr>
                    <w:t>S</w:t>
                  </w:r>
                  <w:r w:rsidRPr="7456BAD7">
                    <w:rPr>
                      <w:rFonts w:ascii="Arial" w:eastAsia="Calibri" w:hAnsi="Arial" w:cs="Arial"/>
                      <w:sz w:val="20"/>
                      <w:szCs w:val="20"/>
                      <w:lang w:eastAsia="en-US"/>
                    </w:rPr>
                    <w:t>tandaard</w:t>
                  </w:r>
                </w:p>
              </w:tc>
              <w:tc>
                <w:tcPr>
                  <w:tcW w:w="2773" w:type="dxa"/>
                  <w:noWrap/>
                  <w:hideMark/>
                </w:tcPr>
                <w:p w14:paraId="64D2BE88" w14:textId="77777777" w:rsidR="00D04205" w:rsidRPr="00CD04CF" w:rsidRDefault="00D04205" w:rsidP="00B46C71">
                  <w:pPr>
                    <w:contextualSpacing/>
                    <w:rPr>
                      <w:rFonts w:ascii="Arial" w:eastAsia="Calibri" w:hAnsi="Arial" w:cs="Arial"/>
                      <w:sz w:val="20"/>
                      <w:szCs w:val="20"/>
                      <w:lang w:eastAsia="en-US"/>
                    </w:rPr>
                  </w:pPr>
                </w:p>
              </w:tc>
            </w:tr>
            <w:tr w:rsidR="00764F5A" w:rsidRPr="00CD04CF" w14:paraId="01B0EA4F" w14:textId="77777777" w:rsidTr="0668081A">
              <w:trPr>
                <w:trHeight w:val="300"/>
              </w:trPr>
              <w:tc>
                <w:tcPr>
                  <w:tcW w:w="2772" w:type="dxa"/>
                  <w:noWrap/>
                  <w:hideMark/>
                </w:tcPr>
                <w:p w14:paraId="1E28045D" w14:textId="17386CA8" w:rsidR="004A1191" w:rsidRPr="00CD04CF" w:rsidRDefault="004A1191" w:rsidP="004A1191">
                  <w:pPr>
                    <w:contextualSpacing/>
                    <w:rPr>
                      <w:rFonts w:ascii="Arial" w:eastAsia="Calibri" w:hAnsi="Arial" w:cs="Arial"/>
                      <w:sz w:val="20"/>
                      <w:szCs w:val="20"/>
                      <w:lang w:eastAsia="en-US"/>
                    </w:rPr>
                  </w:pPr>
                  <w:r w:rsidRPr="00CD04CF">
                    <w:rPr>
                      <w:rFonts w:ascii="Arial" w:eastAsia="Calibri" w:hAnsi="Arial" w:cs="Arial"/>
                      <w:sz w:val="20"/>
                      <w:szCs w:val="20"/>
                      <w:lang w:eastAsia="en-US"/>
                    </w:rPr>
                    <w:t>MijnOverheid</w:t>
                  </w:r>
                </w:p>
              </w:tc>
              <w:tc>
                <w:tcPr>
                  <w:tcW w:w="2773" w:type="dxa"/>
                  <w:noWrap/>
                  <w:hideMark/>
                </w:tcPr>
                <w:p w14:paraId="003C30BE" w14:textId="4119C49F" w:rsidR="004A1191" w:rsidRPr="00CD04CF" w:rsidRDefault="005133A2" w:rsidP="004A1191">
                  <w:pPr>
                    <w:contextualSpacing/>
                    <w:rPr>
                      <w:rFonts w:ascii="Arial" w:eastAsia="Calibri" w:hAnsi="Arial" w:cs="Arial"/>
                      <w:sz w:val="20"/>
                      <w:szCs w:val="20"/>
                      <w:lang w:eastAsia="en-US"/>
                    </w:rPr>
                  </w:pPr>
                  <w:r w:rsidRPr="7456BAD7">
                    <w:rPr>
                      <w:rFonts w:ascii="Arial" w:eastAsia="Calibri" w:hAnsi="Arial" w:cs="Arial"/>
                      <w:sz w:val="20"/>
                      <w:szCs w:val="20"/>
                      <w:lang w:eastAsia="en-US"/>
                    </w:rPr>
                    <w:t>Standaard</w:t>
                  </w:r>
                </w:p>
              </w:tc>
              <w:tc>
                <w:tcPr>
                  <w:tcW w:w="2773" w:type="dxa"/>
                  <w:noWrap/>
                  <w:hideMark/>
                </w:tcPr>
                <w:p w14:paraId="20268B0B" w14:textId="77777777" w:rsidR="004A1191" w:rsidRPr="00CD04CF" w:rsidRDefault="004A1191" w:rsidP="004A1191">
                  <w:pPr>
                    <w:contextualSpacing/>
                    <w:rPr>
                      <w:rFonts w:ascii="Arial" w:eastAsia="Calibri" w:hAnsi="Arial" w:cs="Arial"/>
                      <w:sz w:val="20"/>
                      <w:szCs w:val="20"/>
                      <w:lang w:eastAsia="en-US"/>
                    </w:rPr>
                  </w:pPr>
                </w:p>
              </w:tc>
            </w:tr>
            <w:tr w:rsidR="00764F5A" w:rsidRPr="00CD04CF" w14:paraId="72A49187" w14:textId="77777777" w:rsidTr="0668081A">
              <w:trPr>
                <w:trHeight w:val="300"/>
              </w:trPr>
              <w:tc>
                <w:tcPr>
                  <w:tcW w:w="2772" w:type="dxa"/>
                  <w:noWrap/>
                  <w:hideMark/>
                </w:tcPr>
                <w:p w14:paraId="7B199B3B" w14:textId="500CC68D" w:rsidR="004A1191" w:rsidRPr="00CD04CF" w:rsidRDefault="004A1191" w:rsidP="004A1191">
                  <w:pPr>
                    <w:contextualSpacing/>
                    <w:rPr>
                      <w:rFonts w:ascii="Arial" w:eastAsia="Calibri" w:hAnsi="Arial" w:cs="Arial"/>
                      <w:sz w:val="20"/>
                      <w:szCs w:val="20"/>
                      <w:lang w:eastAsia="en-US"/>
                    </w:rPr>
                  </w:pPr>
                  <w:r w:rsidRPr="00CD04CF">
                    <w:rPr>
                      <w:rFonts w:ascii="Arial" w:eastAsia="Calibri" w:hAnsi="Arial" w:cs="Arial"/>
                      <w:sz w:val="20"/>
                      <w:szCs w:val="20"/>
                      <w:lang w:eastAsia="en-US"/>
                    </w:rPr>
                    <w:t>DigiD</w:t>
                  </w:r>
                </w:p>
              </w:tc>
              <w:tc>
                <w:tcPr>
                  <w:tcW w:w="2773" w:type="dxa"/>
                  <w:noWrap/>
                  <w:hideMark/>
                </w:tcPr>
                <w:p w14:paraId="20653208" w14:textId="45678166" w:rsidR="004A1191" w:rsidRPr="00CD04CF" w:rsidRDefault="005133A2" w:rsidP="004A1191">
                  <w:pPr>
                    <w:contextualSpacing/>
                    <w:rPr>
                      <w:rFonts w:ascii="Arial" w:eastAsia="Calibri" w:hAnsi="Arial" w:cs="Arial"/>
                      <w:sz w:val="20"/>
                      <w:szCs w:val="20"/>
                      <w:lang w:eastAsia="en-US"/>
                    </w:rPr>
                  </w:pPr>
                  <w:r w:rsidRPr="7456BAD7">
                    <w:rPr>
                      <w:rFonts w:ascii="Arial" w:eastAsia="Calibri" w:hAnsi="Arial" w:cs="Arial"/>
                      <w:sz w:val="20"/>
                      <w:szCs w:val="20"/>
                      <w:lang w:eastAsia="en-US"/>
                    </w:rPr>
                    <w:t>Standaard</w:t>
                  </w:r>
                </w:p>
              </w:tc>
              <w:tc>
                <w:tcPr>
                  <w:tcW w:w="2773" w:type="dxa"/>
                  <w:noWrap/>
                  <w:hideMark/>
                </w:tcPr>
                <w:p w14:paraId="653D103B" w14:textId="77777777" w:rsidR="004A1191" w:rsidRPr="00CD04CF" w:rsidRDefault="004A1191" w:rsidP="004A1191">
                  <w:pPr>
                    <w:contextualSpacing/>
                    <w:rPr>
                      <w:rFonts w:ascii="Arial" w:eastAsia="Calibri" w:hAnsi="Arial" w:cs="Arial"/>
                      <w:sz w:val="20"/>
                      <w:szCs w:val="20"/>
                      <w:lang w:eastAsia="en-US"/>
                    </w:rPr>
                  </w:pPr>
                </w:p>
              </w:tc>
            </w:tr>
            <w:tr w:rsidR="00764F5A" w:rsidRPr="00CD04CF" w14:paraId="5101FBCF" w14:textId="77777777" w:rsidTr="0668081A">
              <w:trPr>
                <w:trHeight w:val="300"/>
              </w:trPr>
              <w:tc>
                <w:tcPr>
                  <w:tcW w:w="2772" w:type="dxa"/>
                  <w:noWrap/>
                  <w:hideMark/>
                </w:tcPr>
                <w:p w14:paraId="2E6FF00A" w14:textId="31EF635D" w:rsidR="004A1191" w:rsidRPr="00CD04CF" w:rsidRDefault="004A1191" w:rsidP="004A1191">
                  <w:pPr>
                    <w:contextualSpacing/>
                    <w:rPr>
                      <w:rFonts w:ascii="Arial" w:eastAsia="Calibri" w:hAnsi="Arial" w:cs="Arial"/>
                      <w:sz w:val="20"/>
                      <w:szCs w:val="20"/>
                      <w:lang w:eastAsia="en-US"/>
                    </w:rPr>
                  </w:pPr>
                  <w:r w:rsidRPr="00CD04CF">
                    <w:rPr>
                      <w:rFonts w:ascii="Arial" w:eastAsia="Calibri" w:hAnsi="Arial" w:cs="Arial"/>
                      <w:sz w:val="20"/>
                      <w:szCs w:val="20"/>
                      <w:lang w:eastAsia="en-US"/>
                    </w:rPr>
                    <w:t>eHerkenning</w:t>
                  </w:r>
                </w:p>
              </w:tc>
              <w:tc>
                <w:tcPr>
                  <w:tcW w:w="2773" w:type="dxa"/>
                  <w:noWrap/>
                  <w:hideMark/>
                </w:tcPr>
                <w:p w14:paraId="17587D30" w14:textId="46656359" w:rsidR="004A1191" w:rsidRPr="00CD04CF" w:rsidRDefault="005133A2" w:rsidP="004A1191">
                  <w:pPr>
                    <w:contextualSpacing/>
                    <w:rPr>
                      <w:rFonts w:ascii="Arial" w:eastAsia="Calibri" w:hAnsi="Arial" w:cs="Arial"/>
                      <w:sz w:val="20"/>
                      <w:szCs w:val="20"/>
                      <w:lang w:eastAsia="en-US"/>
                    </w:rPr>
                  </w:pPr>
                  <w:r w:rsidRPr="7456BAD7">
                    <w:rPr>
                      <w:rFonts w:ascii="Arial" w:eastAsia="Calibri" w:hAnsi="Arial" w:cs="Arial"/>
                      <w:sz w:val="20"/>
                      <w:szCs w:val="20"/>
                      <w:lang w:eastAsia="en-US"/>
                    </w:rPr>
                    <w:t>Standaard</w:t>
                  </w:r>
                </w:p>
              </w:tc>
              <w:tc>
                <w:tcPr>
                  <w:tcW w:w="2773" w:type="dxa"/>
                  <w:noWrap/>
                  <w:hideMark/>
                </w:tcPr>
                <w:p w14:paraId="38C74DD7" w14:textId="77777777" w:rsidR="004A1191" w:rsidRPr="00CD04CF" w:rsidRDefault="004A1191" w:rsidP="004A1191">
                  <w:pPr>
                    <w:contextualSpacing/>
                    <w:rPr>
                      <w:rFonts w:ascii="Arial" w:eastAsia="Calibri" w:hAnsi="Arial" w:cs="Arial"/>
                      <w:sz w:val="20"/>
                      <w:szCs w:val="20"/>
                      <w:lang w:eastAsia="en-US"/>
                    </w:rPr>
                  </w:pPr>
                </w:p>
              </w:tc>
            </w:tr>
            <w:tr w:rsidR="00764F5A" w:rsidRPr="00CD04CF" w14:paraId="61BCABBB" w14:textId="77777777" w:rsidTr="0668081A">
              <w:trPr>
                <w:trHeight w:val="300"/>
              </w:trPr>
              <w:tc>
                <w:tcPr>
                  <w:tcW w:w="2772" w:type="dxa"/>
                  <w:noWrap/>
                  <w:hideMark/>
                </w:tcPr>
                <w:p w14:paraId="542611B5" w14:textId="77777777" w:rsidR="004A1191" w:rsidRPr="00CD04CF" w:rsidRDefault="004A1191" w:rsidP="004A1191">
                  <w:pPr>
                    <w:contextualSpacing/>
                    <w:rPr>
                      <w:rFonts w:ascii="Arial" w:eastAsia="Calibri" w:hAnsi="Arial" w:cs="Arial"/>
                      <w:sz w:val="20"/>
                      <w:szCs w:val="20"/>
                      <w:lang w:eastAsia="en-US"/>
                    </w:rPr>
                  </w:pPr>
                  <w:r w:rsidRPr="00CD04CF">
                    <w:rPr>
                      <w:rFonts w:ascii="Arial" w:eastAsia="Calibri" w:hAnsi="Arial" w:cs="Arial"/>
                      <w:sz w:val="20"/>
                      <w:szCs w:val="20"/>
                      <w:lang w:eastAsia="en-US"/>
                    </w:rPr>
                    <w:t>eIDAS</w:t>
                  </w:r>
                </w:p>
              </w:tc>
              <w:tc>
                <w:tcPr>
                  <w:tcW w:w="2773" w:type="dxa"/>
                  <w:noWrap/>
                  <w:hideMark/>
                </w:tcPr>
                <w:p w14:paraId="538240F8" w14:textId="562BB4D7" w:rsidR="004A1191" w:rsidRPr="00CD04CF" w:rsidRDefault="005133A2" w:rsidP="004A1191">
                  <w:pPr>
                    <w:contextualSpacing/>
                    <w:rPr>
                      <w:rFonts w:ascii="Arial" w:eastAsia="Calibri" w:hAnsi="Arial" w:cs="Arial"/>
                      <w:sz w:val="20"/>
                      <w:szCs w:val="20"/>
                      <w:lang w:eastAsia="en-US"/>
                    </w:rPr>
                  </w:pPr>
                  <w:r w:rsidRPr="7456BAD7">
                    <w:rPr>
                      <w:rFonts w:ascii="Arial" w:eastAsia="Calibri" w:hAnsi="Arial" w:cs="Arial"/>
                      <w:sz w:val="20"/>
                      <w:szCs w:val="20"/>
                      <w:lang w:eastAsia="en-US"/>
                    </w:rPr>
                    <w:t>Standaard</w:t>
                  </w:r>
                </w:p>
              </w:tc>
              <w:tc>
                <w:tcPr>
                  <w:tcW w:w="2773" w:type="dxa"/>
                  <w:noWrap/>
                  <w:hideMark/>
                </w:tcPr>
                <w:p w14:paraId="4703395E" w14:textId="77777777" w:rsidR="004A1191" w:rsidRPr="00CD04CF" w:rsidRDefault="004A1191" w:rsidP="004A1191">
                  <w:pPr>
                    <w:contextualSpacing/>
                    <w:rPr>
                      <w:rFonts w:ascii="Arial" w:eastAsia="Calibri" w:hAnsi="Arial" w:cs="Arial"/>
                      <w:sz w:val="20"/>
                      <w:szCs w:val="20"/>
                      <w:lang w:eastAsia="en-US"/>
                    </w:rPr>
                  </w:pPr>
                </w:p>
              </w:tc>
            </w:tr>
            <w:tr w:rsidR="00764F5A" w:rsidRPr="00CD04CF" w14:paraId="7C648374" w14:textId="77777777" w:rsidTr="0668081A">
              <w:trPr>
                <w:trHeight w:val="300"/>
              </w:trPr>
              <w:tc>
                <w:tcPr>
                  <w:tcW w:w="2772" w:type="dxa"/>
                  <w:noWrap/>
                  <w:hideMark/>
                </w:tcPr>
                <w:p w14:paraId="1E1503F2" w14:textId="38A63720" w:rsidR="004A1191" w:rsidRPr="00CD04CF" w:rsidRDefault="004A1191" w:rsidP="004A1191">
                  <w:pPr>
                    <w:contextualSpacing/>
                    <w:rPr>
                      <w:rFonts w:ascii="Arial" w:eastAsia="Calibri" w:hAnsi="Arial" w:cs="Arial"/>
                      <w:sz w:val="20"/>
                      <w:szCs w:val="20"/>
                      <w:lang w:eastAsia="en-US"/>
                    </w:rPr>
                  </w:pPr>
                  <w:r w:rsidRPr="00CD04CF">
                    <w:rPr>
                      <w:rFonts w:ascii="Arial" w:eastAsia="Calibri" w:hAnsi="Arial" w:cs="Arial"/>
                      <w:sz w:val="20"/>
                      <w:szCs w:val="20"/>
                      <w:lang w:eastAsia="en-US"/>
                    </w:rPr>
                    <w:t>Microsoft Office 2016</w:t>
                  </w:r>
                </w:p>
              </w:tc>
              <w:tc>
                <w:tcPr>
                  <w:tcW w:w="2773" w:type="dxa"/>
                  <w:noWrap/>
                  <w:hideMark/>
                </w:tcPr>
                <w:p w14:paraId="27451AAE" w14:textId="66867157" w:rsidR="004A1191" w:rsidRPr="00CD04CF" w:rsidRDefault="005133A2" w:rsidP="004A1191">
                  <w:pPr>
                    <w:contextualSpacing/>
                    <w:rPr>
                      <w:rFonts w:ascii="Arial" w:eastAsia="Calibri" w:hAnsi="Arial" w:cs="Arial"/>
                      <w:sz w:val="20"/>
                      <w:szCs w:val="20"/>
                      <w:lang w:eastAsia="en-US"/>
                    </w:rPr>
                  </w:pPr>
                  <w:r w:rsidRPr="7456BAD7">
                    <w:rPr>
                      <w:rFonts w:ascii="Arial" w:eastAsia="Calibri" w:hAnsi="Arial" w:cs="Arial"/>
                      <w:sz w:val="20"/>
                      <w:szCs w:val="20"/>
                      <w:lang w:eastAsia="en-US"/>
                    </w:rPr>
                    <w:t>Standaard</w:t>
                  </w:r>
                </w:p>
              </w:tc>
              <w:tc>
                <w:tcPr>
                  <w:tcW w:w="2773" w:type="dxa"/>
                  <w:noWrap/>
                  <w:hideMark/>
                </w:tcPr>
                <w:p w14:paraId="211D4ECB" w14:textId="77777777" w:rsidR="004A1191" w:rsidRPr="00CD04CF" w:rsidRDefault="004A1191" w:rsidP="004A1191">
                  <w:pPr>
                    <w:contextualSpacing/>
                    <w:rPr>
                      <w:rFonts w:ascii="Arial" w:eastAsia="Calibri" w:hAnsi="Arial" w:cs="Arial"/>
                      <w:sz w:val="20"/>
                      <w:szCs w:val="20"/>
                      <w:lang w:eastAsia="en-US"/>
                    </w:rPr>
                  </w:pPr>
                </w:p>
              </w:tc>
            </w:tr>
            <w:tr w:rsidR="00764F5A" w:rsidRPr="00CD04CF" w14:paraId="2081C958" w14:textId="77777777" w:rsidTr="0668081A">
              <w:trPr>
                <w:trHeight w:val="300"/>
              </w:trPr>
              <w:tc>
                <w:tcPr>
                  <w:tcW w:w="2772" w:type="dxa"/>
                  <w:noWrap/>
                  <w:hideMark/>
                </w:tcPr>
                <w:p w14:paraId="371404CF" w14:textId="77777777" w:rsidR="004A1191" w:rsidRPr="00CD04CF" w:rsidRDefault="004A1191" w:rsidP="004A1191">
                  <w:pPr>
                    <w:contextualSpacing/>
                    <w:rPr>
                      <w:rFonts w:ascii="Arial" w:eastAsia="Calibri" w:hAnsi="Arial" w:cs="Arial"/>
                      <w:sz w:val="20"/>
                      <w:szCs w:val="20"/>
                      <w:lang w:eastAsia="en-US"/>
                    </w:rPr>
                  </w:pPr>
                  <w:r w:rsidRPr="00CD04CF">
                    <w:rPr>
                      <w:rFonts w:ascii="Arial" w:eastAsia="Calibri" w:hAnsi="Arial" w:cs="Arial"/>
                      <w:sz w:val="20"/>
                      <w:szCs w:val="20"/>
                      <w:lang w:eastAsia="en-US"/>
                    </w:rPr>
                    <w:t>Microsoft Exchange</w:t>
                  </w:r>
                </w:p>
              </w:tc>
              <w:tc>
                <w:tcPr>
                  <w:tcW w:w="2773" w:type="dxa"/>
                  <w:noWrap/>
                  <w:hideMark/>
                </w:tcPr>
                <w:p w14:paraId="160942DB" w14:textId="67EA595D" w:rsidR="004A1191" w:rsidRPr="00CD04CF" w:rsidRDefault="7456BAD7" w:rsidP="004A1191">
                  <w:pPr>
                    <w:contextualSpacing/>
                    <w:rPr>
                      <w:rFonts w:eastAsia="Calibri"/>
                      <w:lang w:eastAsia="en-US"/>
                    </w:rPr>
                  </w:pPr>
                  <w:r w:rsidRPr="7456BAD7">
                    <w:rPr>
                      <w:rFonts w:ascii="Arial" w:eastAsia="Calibri" w:hAnsi="Arial" w:cs="Arial"/>
                      <w:sz w:val="20"/>
                      <w:szCs w:val="20"/>
                      <w:lang w:eastAsia="en-US"/>
                    </w:rPr>
                    <w:t>SMTP</w:t>
                  </w:r>
                </w:p>
              </w:tc>
              <w:tc>
                <w:tcPr>
                  <w:tcW w:w="2773" w:type="dxa"/>
                  <w:noWrap/>
                  <w:hideMark/>
                </w:tcPr>
                <w:p w14:paraId="7C56943C" w14:textId="0A48EBCD" w:rsidR="004A1191" w:rsidRPr="00CD04CF" w:rsidRDefault="004A1191" w:rsidP="004A1191">
                  <w:pPr>
                    <w:contextualSpacing/>
                    <w:rPr>
                      <w:rFonts w:ascii="Arial" w:eastAsia="Calibri" w:hAnsi="Arial" w:cs="Arial"/>
                      <w:sz w:val="20"/>
                      <w:szCs w:val="20"/>
                      <w:lang w:eastAsia="en-US"/>
                    </w:rPr>
                  </w:pPr>
                </w:p>
              </w:tc>
            </w:tr>
            <w:tr w:rsidR="00764F5A" w:rsidRPr="00CD04CF" w14:paraId="728E0C03" w14:textId="77777777" w:rsidTr="0668081A">
              <w:trPr>
                <w:trHeight w:val="300"/>
              </w:trPr>
              <w:tc>
                <w:tcPr>
                  <w:tcW w:w="2772" w:type="dxa"/>
                  <w:noWrap/>
                  <w:hideMark/>
                </w:tcPr>
                <w:p w14:paraId="0466EC05" w14:textId="66750280" w:rsidR="004A1191" w:rsidRPr="00CD04CF" w:rsidRDefault="6928B175" w:rsidP="0668081A">
                  <w:pPr>
                    <w:contextualSpacing/>
                    <w:rPr>
                      <w:rFonts w:ascii="Arial" w:eastAsia="Calibri" w:hAnsi="Arial" w:cs="Arial"/>
                      <w:sz w:val="20"/>
                      <w:szCs w:val="20"/>
                      <w:lang w:eastAsia="en-US"/>
                    </w:rPr>
                  </w:pPr>
                  <w:r w:rsidRPr="0668081A">
                    <w:rPr>
                      <w:rFonts w:ascii="Arial" w:eastAsia="Calibri" w:hAnsi="Arial" w:cs="Arial"/>
                      <w:sz w:val="20"/>
                      <w:szCs w:val="20"/>
                      <w:lang w:eastAsia="en-US"/>
                    </w:rPr>
                    <w:t>Thans GemeenteOplossingen</w:t>
                  </w:r>
                </w:p>
                <w:p w14:paraId="59BB035A" w14:textId="7709F98F" w:rsidR="004A1191" w:rsidRPr="00CD04CF" w:rsidRDefault="0668081A" w:rsidP="0668081A">
                  <w:pPr>
                    <w:contextualSpacing/>
                    <w:rPr>
                      <w:lang w:eastAsia="en-US"/>
                    </w:rPr>
                  </w:pPr>
                  <w:r w:rsidRPr="0668081A">
                    <w:rPr>
                      <w:rFonts w:ascii="Arial" w:eastAsia="Calibri" w:hAnsi="Arial" w:cs="Arial"/>
                      <w:sz w:val="20"/>
                      <w:szCs w:val="20"/>
                      <w:lang w:eastAsia="en-US"/>
                    </w:rPr>
                    <w:t>Of nader te bepalen RIS/BIS oplossing</w:t>
                  </w:r>
                </w:p>
              </w:tc>
              <w:tc>
                <w:tcPr>
                  <w:tcW w:w="2773" w:type="dxa"/>
                  <w:noWrap/>
                  <w:hideMark/>
                </w:tcPr>
                <w:p w14:paraId="767C8C07" w14:textId="77777777" w:rsidR="004A1191" w:rsidRPr="00CD04CF" w:rsidRDefault="004A1191" w:rsidP="004A1191">
                  <w:pPr>
                    <w:contextualSpacing/>
                    <w:rPr>
                      <w:rFonts w:ascii="Arial" w:eastAsia="Calibri" w:hAnsi="Arial" w:cs="Arial"/>
                      <w:sz w:val="20"/>
                      <w:szCs w:val="20"/>
                      <w:highlight w:val="yellow"/>
                      <w:lang w:eastAsia="en-US"/>
                    </w:rPr>
                  </w:pPr>
                </w:p>
              </w:tc>
              <w:tc>
                <w:tcPr>
                  <w:tcW w:w="2773" w:type="dxa"/>
                  <w:noWrap/>
                  <w:hideMark/>
                </w:tcPr>
                <w:p w14:paraId="2314DDCF" w14:textId="5C631B11" w:rsidR="004A1191" w:rsidRPr="00CD04CF" w:rsidRDefault="004A1191" w:rsidP="004A1191">
                  <w:pPr>
                    <w:contextualSpacing/>
                    <w:rPr>
                      <w:rFonts w:ascii="Arial" w:eastAsia="Calibri" w:hAnsi="Arial" w:cs="Arial"/>
                      <w:sz w:val="20"/>
                      <w:szCs w:val="20"/>
                      <w:highlight w:val="yellow"/>
                      <w:lang w:eastAsia="en-US"/>
                    </w:rPr>
                  </w:pPr>
                </w:p>
              </w:tc>
            </w:tr>
            <w:tr w:rsidR="007D6440" w:rsidRPr="00CD04CF" w14:paraId="650AFF82" w14:textId="77777777" w:rsidTr="0668081A">
              <w:trPr>
                <w:trHeight w:val="300"/>
              </w:trPr>
              <w:tc>
                <w:tcPr>
                  <w:tcW w:w="2772" w:type="dxa"/>
                  <w:noWrap/>
                </w:tcPr>
                <w:p w14:paraId="42D5E506" w14:textId="77826E71" w:rsidR="007D6440" w:rsidRPr="00CD04CF" w:rsidRDefault="6F46D5CC" w:rsidP="004A1191">
                  <w:pPr>
                    <w:contextualSpacing/>
                    <w:rPr>
                      <w:rFonts w:ascii="Arial" w:eastAsia="Calibri" w:hAnsi="Arial" w:cs="Arial"/>
                      <w:sz w:val="20"/>
                      <w:szCs w:val="20"/>
                      <w:lang w:eastAsia="en-US"/>
                    </w:rPr>
                  </w:pPr>
                  <w:r w:rsidRPr="7456BAD7">
                    <w:rPr>
                      <w:rFonts w:ascii="Arial" w:eastAsia="Calibri" w:hAnsi="Arial" w:cs="Arial"/>
                      <w:sz w:val="20"/>
                      <w:szCs w:val="20"/>
                      <w:lang w:eastAsia="en-US"/>
                    </w:rPr>
                    <w:t xml:space="preserve">Canon </w:t>
                  </w:r>
                  <w:r w:rsidR="007D6440">
                    <w:rPr>
                      <w:rFonts w:ascii="Arial" w:eastAsia="Calibri" w:hAnsi="Arial" w:cs="Arial"/>
                      <w:sz w:val="20"/>
                      <w:szCs w:val="20"/>
                      <w:lang w:eastAsia="en-US"/>
                    </w:rPr>
                    <w:t>Scanstraat</w:t>
                  </w:r>
                </w:p>
              </w:tc>
              <w:tc>
                <w:tcPr>
                  <w:tcW w:w="2773" w:type="dxa"/>
                  <w:noWrap/>
                </w:tcPr>
                <w:p w14:paraId="22BFE016" w14:textId="77777777" w:rsidR="007D6440" w:rsidRPr="00CD04CF" w:rsidRDefault="007D6440" w:rsidP="004A1191">
                  <w:pPr>
                    <w:contextualSpacing/>
                    <w:rPr>
                      <w:rFonts w:ascii="Arial" w:eastAsia="Calibri" w:hAnsi="Arial" w:cs="Arial"/>
                      <w:sz w:val="20"/>
                      <w:szCs w:val="20"/>
                      <w:lang w:eastAsia="en-US"/>
                    </w:rPr>
                  </w:pPr>
                </w:p>
              </w:tc>
              <w:tc>
                <w:tcPr>
                  <w:tcW w:w="2773" w:type="dxa"/>
                  <w:noWrap/>
                </w:tcPr>
                <w:p w14:paraId="36047BB8" w14:textId="1469C4C3" w:rsidR="007D6440" w:rsidRPr="00CD04CF" w:rsidRDefault="7456BAD7" w:rsidP="004A1191">
                  <w:pPr>
                    <w:contextualSpacing/>
                    <w:rPr>
                      <w:rFonts w:ascii="Arial" w:eastAsia="Calibri" w:hAnsi="Arial" w:cs="Arial"/>
                      <w:sz w:val="20"/>
                      <w:szCs w:val="20"/>
                      <w:lang w:eastAsia="en-US"/>
                    </w:rPr>
                  </w:pPr>
                  <w:r w:rsidRPr="7456BAD7">
                    <w:rPr>
                      <w:rFonts w:ascii="Arial" w:eastAsia="Calibri" w:hAnsi="Arial" w:cs="Arial"/>
                      <w:sz w:val="20"/>
                      <w:szCs w:val="20"/>
                      <w:lang w:eastAsia="en-US"/>
                    </w:rPr>
                    <w:t>Gescande documenten koppelen aan bestaande of nieuwe zaak</w:t>
                  </w:r>
                </w:p>
              </w:tc>
            </w:tr>
            <w:tr w:rsidR="00764F5A" w:rsidRPr="00CD04CF" w14:paraId="1FC460DC" w14:textId="77777777" w:rsidTr="0668081A">
              <w:trPr>
                <w:trHeight w:val="300"/>
              </w:trPr>
              <w:tc>
                <w:tcPr>
                  <w:tcW w:w="2772" w:type="dxa"/>
                  <w:noWrap/>
                  <w:hideMark/>
                </w:tcPr>
                <w:p w14:paraId="4E6FC9AC" w14:textId="77777777" w:rsidR="004A1191" w:rsidRPr="00CD04CF" w:rsidRDefault="004A1191" w:rsidP="004A1191">
                  <w:pPr>
                    <w:contextualSpacing/>
                    <w:rPr>
                      <w:rFonts w:ascii="Arial" w:eastAsia="Calibri" w:hAnsi="Arial" w:cs="Arial"/>
                      <w:sz w:val="20"/>
                      <w:szCs w:val="20"/>
                      <w:lang w:eastAsia="en-US"/>
                    </w:rPr>
                  </w:pPr>
                  <w:r w:rsidRPr="00CD04CF">
                    <w:rPr>
                      <w:rFonts w:ascii="Arial" w:eastAsia="Calibri" w:hAnsi="Arial" w:cs="Arial"/>
                      <w:sz w:val="20"/>
                      <w:szCs w:val="20"/>
                      <w:lang w:eastAsia="en-US"/>
                    </w:rPr>
                    <w:t xml:space="preserve">Active Directory </w:t>
                  </w:r>
                </w:p>
              </w:tc>
              <w:tc>
                <w:tcPr>
                  <w:tcW w:w="2773" w:type="dxa"/>
                  <w:noWrap/>
                  <w:hideMark/>
                </w:tcPr>
                <w:p w14:paraId="3198AB9E" w14:textId="633FBA12" w:rsidR="004A1191" w:rsidRPr="00CD04CF" w:rsidRDefault="004A1191" w:rsidP="004A1191">
                  <w:pPr>
                    <w:contextualSpacing/>
                    <w:rPr>
                      <w:rFonts w:ascii="Arial" w:eastAsia="Calibri" w:hAnsi="Arial" w:cs="Arial"/>
                      <w:sz w:val="20"/>
                      <w:szCs w:val="20"/>
                      <w:lang w:eastAsia="en-US"/>
                    </w:rPr>
                  </w:pPr>
                  <w:r w:rsidRPr="00CD04CF">
                    <w:rPr>
                      <w:rFonts w:ascii="Arial" w:eastAsia="Calibri" w:hAnsi="Arial" w:cs="Arial"/>
                      <w:sz w:val="20"/>
                      <w:szCs w:val="20"/>
                      <w:lang w:eastAsia="en-US"/>
                    </w:rPr>
                    <w:t>ADFS / Azure AD</w:t>
                  </w:r>
                </w:p>
              </w:tc>
              <w:tc>
                <w:tcPr>
                  <w:tcW w:w="2773" w:type="dxa"/>
                  <w:noWrap/>
                  <w:hideMark/>
                </w:tcPr>
                <w:p w14:paraId="48FCA7F6" w14:textId="77777777" w:rsidR="004A1191" w:rsidRPr="00CD04CF" w:rsidRDefault="004A1191" w:rsidP="004A1191">
                  <w:pPr>
                    <w:contextualSpacing/>
                    <w:rPr>
                      <w:rFonts w:ascii="Arial" w:eastAsia="Calibri" w:hAnsi="Arial" w:cs="Arial"/>
                      <w:sz w:val="20"/>
                      <w:szCs w:val="20"/>
                      <w:lang w:eastAsia="en-US"/>
                    </w:rPr>
                  </w:pPr>
                </w:p>
              </w:tc>
            </w:tr>
            <w:tr w:rsidR="000767D3" w:rsidRPr="00CD04CF" w14:paraId="5AE336C2" w14:textId="77777777" w:rsidTr="0668081A">
              <w:trPr>
                <w:trHeight w:val="300"/>
              </w:trPr>
              <w:tc>
                <w:tcPr>
                  <w:tcW w:w="2772" w:type="dxa"/>
                  <w:noWrap/>
                  <w:hideMark/>
                </w:tcPr>
                <w:p w14:paraId="33A21D89" w14:textId="77777777" w:rsidR="004A1191" w:rsidRPr="00CD04CF" w:rsidRDefault="004A1191" w:rsidP="004A1191">
                  <w:pPr>
                    <w:contextualSpacing/>
                    <w:rPr>
                      <w:rFonts w:ascii="Arial" w:eastAsia="Calibri" w:hAnsi="Arial" w:cs="Arial"/>
                      <w:sz w:val="20"/>
                      <w:szCs w:val="20"/>
                      <w:lang w:eastAsia="en-US"/>
                    </w:rPr>
                  </w:pPr>
                  <w:r w:rsidRPr="00CD04CF">
                    <w:rPr>
                      <w:rFonts w:ascii="Arial" w:eastAsia="Calibri" w:hAnsi="Arial" w:cs="Arial"/>
                      <w:sz w:val="20"/>
                      <w:szCs w:val="20"/>
                      <w:lang w:eastAsia="en-US"/>
                    </w:rPr>
                    <w:t>ValidSign</w:t>
                  </w:r>
                </w:p>
              </w:tc>
              <w:tc>
                <w:tcPr>
                  <w:tcW w:w="2773" w:type="dxa"/>
                  <w:noWrap/>
                  <w:hideMark/>
                </w:tcPr>
                <w:p w14:paraId="6D53E596" w14:textId="77777777" w:rsidR="004A1191" w:rsidRPr="00CD04CF" w:rsidRDefault="004A1191" w:rsidP="004A1191">
                  <w:pPr>
                    <w:contextualSpacing/>
                    <w:rPr>
                      <w:rFonts w:ascii="Arial" w:eastAsia="Calibri" w:hAnsi="Arial" w:cs="Arial"/>
                      <w:sz w:val="20"/>
                      <w:szCs w:val="20"/>
                      <w:lang w:eastAsia="en-US"/>
                    </w:rPr>
                  </w:pPr>
                </w:p>
              </w:tc>
              <w:tc>
                <w:tcPr>
                  <w:tcW w:w="2773" w:type="dxa"/>
                  <w:noWrap/>
                  <w:hideMark/>
                </w:tcPr>
                <w:p w14:paraId="469B9D02" w14:textId="7904CB94" w:rsidR="004A1191" w:rsidRPr="00CD04CF" w:rsidRDefault="7456BAD7" w:rsidP="004A1191">
                  <w:pPr>
                    <w:contextualSpacing/>
                    <w:rPr>
                      <w:rFonts w:ascii="Arial" w:eastAsia="Calibri" w:hAnsi="Arial" w:cs="Arial"/>
                      <w:sz w:val="20"/>
                      <w:szCs w:val="20"/>
                      <w:lang w:eastAsia="en-US"/>
                    </w:rPr>
                  </w:pPr>
                  <w:r w:rsidRPr="7456BAD7">
                    <w:rPr>
                      <w:rFonts w:ascii="Arial" w:eastAsia="Calibri" w:hAnsi="Arial" w:cs="Arial"/>
                      <w:sz w:val="20"/>
                      <w:szCs w:val="20"/>
                      <w:lang w:eastAsia="en-US"/>
                    </w:rPr>
                    <w:t>Vanuit zaak digitaal ondertekenen binnen en buiten de organisatie</w:t>
                  </w:r>
                </w:p>
              </w:tc>
            </w:tr>
            <w:tr w:rsidR="2AD69369" w:rsidRPr="00CD04CF" w14:paraId="3F9ED32E" w14:textId="77777777" w:rsidTr="0668081A">
              <w:trPr>
                <w:trHeight w:val="300"/>
              </w:trPr>
              <w:tc>
                <w:tcPr>
                  <w:tcW w:w="2772" w:type="dxa"/>
                  <w:noWrap/>
                  <w:hideMark/>
                </w:tcPr>
                <w:p w14:paraId="5D3FE4A7" w14:textId="3765EA41" w:rsidR="2AD69369" w:rsidRPr="00CD04CF" w:rsidRDefault="2AD69369" w:rsidP="2AD69369">
                  <w:pPr>
                    <w:rPr>
                      <w:rFonts w:ascii="Arial" w:hAnsi="Arial" w:cs="Arial"/>
                      <w:sz w:val="20"/>
                      <w:szCs w:val="20"/>
                      <w:lang w:eastAsia="en-US"/>
                    </w:rPr>
                  </w:pPr>
                  <w:r w:rsidRPr="00CD04CF">
                    <w:rPr>
                      <w:rFonts w:ascii="Arial" w:hAnsi="Arial" w:cs="Arial"/>
                      <w:sz w:val="20"/>
                      <w:szCs w:val="20"/>
                      <w:lang w:eastAsia="en-US"/>
                    </w:rPr>
                    <w:t>Cognos</w:t>
                  </w:r>
                </w:p>
              </w:tc>
              <w:tc>
                <w:tcPr>
                  <w:tcW w:w="2773" w:type="dxa"/>
                  <w:noWrap/>
                  <w:hideMark/>
                </w:tcPr>
                <w:p w14:paraId="7499E30B" w14:textId="7858AA35" w:rsidR="2AD69369" w:rsidRPr="00CD04CF" w:rsidRDefault="2AD69369" w:rsidP="2AD69369">
                  <w:pPr>
                    <w:rPr>
                      <w:rFonts w:ascii="Arial" w:hAnsi="Arial" w:cs="Arial"/>
                      <w:sz w:val="20"/>
                      <w:szCs w:val="20"/>
                      <w:lang w:eastAsia="en-US"/>
                    </w:rPr>
                  </w:pPr>
                </w:p>
              </w:tc>
              <w:tc>
                <w:tcPr>
                  <w:tcW w:w="2773" w:type="dxa"/>
                  <w:noWrap/>
                  <w:hideMark/>
                </w:tcPr>
                <w:p w14:paraId="01C37553" w14:textId="33C74B5B" w:rsidR="2AD69369" w:rsidRPr="00CD04CF" w:rsidRDefault="5AF3B7C4" w:rsidP="2AD69369">
                  <w:pPr>
                    <w:rPr>
                      <w:rFonts w:ascii="Arial" w:hAnsi="Arial" w:cs="Arial"/>
                      <w:sz w:val="20"/>
                      <w:szCs w:val="20"/>
                      <w:lang w:eastAsia="en-US"/>
                    </w:rPr>
                  </w:pPr>
                  <w:r w:rsidRPr="00CD04CF">
                    <w:rPr>
                      <w:rFonts w:ascii="Arial" w:hAnsi="Arial" w:cs="Arial"/>
                      <w:sz w:val="20"/>
                      <w:szCs w:val="20"/>
                      <w:lang w:eastAsia="en-US"/>
                    </w:rPr>
                    <w:t xml:space="preserve">Alleen </w:t>
                  </w:r>
                  <w:r w:rsidR="3ECB93B8" w:rsidRPr="7456BAD7">
                    <w:rPr>
                      <w:rFonts w:ascii="Arial" w:hAnsi="Arial" w:cs="Arial"/>
                      <w:sz w:val="20"/>
                      <w:szCs w:val="20"/>
                      <w:lang w:eastAsia="en-US"/>
                    </w:rPr>
                    <w:t xml:space="preserve">gegevens </w:t>
                  </w:r>
                  <w:r w:rsidRPr="00CD04CF">
                    <w:rPr>
                      <w:rFonts w:ascii="Arial" w:hAnsi="Arial" w:cs="Arial"/>
                      <w:sz w:val="20"/>
                      <w:szCs w:val="20"/>
                      <w:lang w:eastAsia="en-US"/>
                    </w:rPr>
                    <w:t>ophalen</w:t>
                  </w:r>
                </w:p>
              </w:tc>
            </w:tr>
            <w:tr w:rsidR="2AD69369" w:rsidRPr="00CD04CF" w14:paraId="5100783C" w14:textId="77777777" w:rsidTr="0668081A">
              <w:trPr>
                <w:trHeight w:val="300"/>
              </w:trPr>
              <w:tc>
                <w:tcPr>
                  <w:tcW w:w="2772" w:type="dxa"/>
                  <w:noWrap/>
                  <w:hideMark/>
                </w:tcPr>
                <w:p w14:paraId="6D87AC03" w14:textId="60ED8DE5" w:rsidR="2AD69369" w:rsidRPr="00CD04CF" w:rsidRDefault="2AD69369" w:rsidP="2AD69369">
                  <w:pPr>
                    <w:rPr>
                      <w:rFonts w:ascii="Arial" w:hAnsi="Arial" w:cs="Arial"/>
                      <w:sz w:val="20"/>
                      <w:szCs w:val="20"/>
                      <w:lang w:eastAsia="en-US"/>
                    </w:rPr>
                  </w:pPr>
                  <w:r w:rsidRPr="00CD04CF">
                    <w:rPr>
                      <w:rFonts w:ascii="Arial" w:hAnsi="Arial" w:cs="Arial"/>
                      <w:sz w:val="20"/>
                      <w:szCs w:val="20"/>
                      <w:lang w:eastAsia="en-US"/>
                    </w:rPr>
                    <w:t>My</w:t>
                  </w:r>
                  <w:r w:rsidR="00D638AA">
                    <w:rPr>
                      <w:rFonts w:ascii="Arial" w:hAnsi="Arial" w:cs="Arial"/>
                      <w:sz w:val="20"/>
                      <w:szCs w:val="20"/>
                      <w:lang w:eastAsia="en-US"/>
                    </w:rPr>
                    <w:t>-Lex</w:t>
                  </w:r>
                </w:p>
              </w:tc>
              <w:tc>
                <w:tcPr>
                  <w:tcW w:w="2773" w:type="dxa"/>
                  <w:noWrap/>
                  <w:hideMark/>
                </w:tcPr>
                <w:p w14:paraId="4BF53414" w14:textId="3EC68A3C" w:rsidR="2AD69369" w:rsidRPr="00CD04CF" w:rsidRDefault="2AD69369" w:rsidP="2AD69369">
                  <w:pPr>
                    <w:rPr>
                      <w:rFonts w:ascii="Arial" w:hAnsi="Arial" w:cs="Arial"/>
                      <w:sz w:val="20"/>
                      <w:szCs w:val="20"/>
                      <w:lang w:eastAsia="en-US"/>
                    </w:rPr>
                  </w:pPr>
                </w:p>
              </w:tc>
              <w:tc>
                <w:tcPr>
                  <w:tcW w:w="2773" w:type="dxa"/>
                  <w:noWrap/>
                  <w:hideMark/>
                </w:tcPr>
                <w:p w14:paraId="3E94F043" w14:textId="387BAAE4" w:rsidR="2AD69369" w:rsidRPr="00CD04CF" w:rsidRDefault="2AD69369" w:rsidP="2AD69369">
                  <w:pPr>
                    <w:rPr>
                      <w:rFonts w:ascii="Arial" w:hAnsi="Arial" w:cs="Arial"/>
                      <w:sz w:val="20"/>
                      <w:szCs w:val="20"/>
                      <w:lang w:eastAsia="en-US"/>
                    </w:rPr>
                  </w:pPr>
                  <w:r w:rsidRPr="00CD04CF">
                    <w:rPr>
                      <w:rFonts w:ascii="Arial" w:hAnsi="Arial" w:cs="Arial"/>
                      <w:sz w:val="20"/>
                      <w:szCs w:val="20"/>
                      <w:lang w:eastAsia="en-US"/>
                    </w:rPr>
                    <w:t xml:space="preserve">Alleen </w:t>
                  </w:r>
                  <w:r w:rsidR="58AB59F2" w:rsidRPr="7456BAD7">
                    <w:rPr>
                      <w:rFonts w:ascii="Arial" w:hAnsi="Arial" w:cs="Arial"/>
                      <w:sz w:val="20"/>
                      <w:szCs w:val="20"/>
                      <w:lang w:eastAsia="en-US"/>
                    </w:rPr>
                    <w:t xml:space="preserve">gegevens </w:t>
                  </w:r>
                  <w:r w:rsidRPr="00CD04CF">
                    <w:rPr>
                      <w:rFonts w:ascii="Arial" w:hAnsi="Arial" w:cs="Arial"/>
                      <w:sz w:val="20"/>
                      <w:szCs w:val="20"/>
                      <w:lang w:eastAsia="en-US"/>
                    </w:rPr>
                    <w:t>ophalen</w:t>
                  </w:r>
                </w:p>
              </w:tc>
            </w:tr>
            <w:tr w:rsidR="2AD69369" w:rsidRPr="00CD04CF" w14:paraId="7794BF31" w14:textId="77777777" w:rsidTr="0668081A">
              <w:trPr>
                <w:trHeight w:val="375"/>
              </w:trPr>
              <w:tc>
                <w:tcPr>
                  <w:tcW w:w="2772" w:type="dxa"/>
                  <w:noWrap/>
                  <w:hideMark/>
                </w:tcPr>
                <w:p w14:paraId="3EE2E3FF" w14:textId="118785B6" w:rsidR="2AD69369" w:rsidRPr="00CD04CF" w:rsidRDefault="00D04205" w:rsidP="2AD69369">
                  <w:pPr>
                    <w:rPr>
                      <w:rFonts w:ascii="Arial" w:hAnsi="Arial" w:cs="Arial"/>
                      <w:sz w:val="20"/>
                      <w:szCs w:val="20"/>
                      <w:lang w:eastAsia="en-US"/>
                    </w:rPr>
                  </w:pPr>
                  <w:r>
                    <w:rPr>
                      <w:rFonts w:ascii="Arial" w:hAnsi="Arial" w:cs="Arial"/>
                      <w:sz w:val="20"/>
                      <w:szCs w:val="20"/>
                      <w:lang w:eastAsia="en-US"/>
                    </w:rPr>
                    <w:t>K</w:t>
                  </w:r>
                  <w:r w:rsidR="3CEE8496" w:rsidRPr="00CD04CF">
                    <w:rPr>
                      <w:rFonts w:ascii="Arial" w:hAnsi="Arial" w:cs="Arial"/>
                      <w:sz w:val="20"/>
                      <w:szCs w:val="20"/>
                      <w:lang w:eastAsia="en-US"/>
                    </w:rPr>
                    <w:t>ey2</w:t>
                  </w:r>
                  <w:r>
                    <w:rPr>
                      <w:rFonts w:ascii="Arial" w:hAnsi="Arial" w:cs="Arial"/>
                      <w:sz w:val="20"/>
                      <w:szCs w:val="20"/>
                      <w:lang w:eastAsia="en-US"/>
                    </w:rPr>
                    <w:t>S</w:t>
                  </w:r>
                  <w:r w:rsidR="3CEE8496" w:rsidRPr="00CD04CF">
                    <w:rPr>
                      <w:rFonts w:ascii="Arial" w:hAnsi="Arial" w:cs="Arial"/>
                      <w:sz w:val="20"/>
                      <w:szCs w:val="20"/>
                      <w:lang w:eastAsia="en-US"/>
                    </w:rPr>
                    <w:t>ubsidies</w:t>
                  </w:r>
                </w:p>
              </w:tc>
              <w:tc>
                <w:tcPr>
                  <w:tcW w:w="2773" w:type="dxa"/>
                  <w:noWrap/>
                  <w:hideMark/>
                </w:tcPr>
                <w:p w14:paraId="679122B6" w14:textId="6BD0F92A" w:rsidR="2AD69369" w:rsidRPr="00CD04CF" w:rsidRDefault="7456BAD7" w:rsidP="2AD69369">
                  <w:pPr>
                    <w:rPr>
                      <w:rFonts w:ascii="Arial" w:hAnsi="Arial" w:cs="Arial"/>
                      <w:sz w:val="20"/>
                      <w:szCs w:val="20"/>
                      <w:lang w:eastAsia="en-US"/>
                    </w:rPr>
                  </w:pPr>
                  <w:r w:rsidRPr="7456BAD7">
                    <w:rPr>
                      <w:rFonts w:ascii="Arial" w:hAnsi="Arial" w:cs="Arial"/>
                      <w:sz w:val="20"/>
                      <w:szCs w:val="20"/>
                      <w:lang w:eastAsia="en-US"/>
                    </w:rPr>
                    <w:t>Nog niet operationeel (JNET)</w:t>
                  </w:r>
                </w:p>
              </w:tc>
              <w:tc>
                <w:tcPr>
                  <w:tcW w:w="2773" w:type="dxa"/>
                  <w:noWrap/>
                  <w:hideMark/>
                </w:tcPr>
                <w:p w14:paraId="6AEF3B25" w14:textId="284130BF" w:rsidR="2AD69369" w:rsidRPr="00CD04CF" w:rsidRDefault="2AD69369" w:rsidP="2AD69369">
                  <w:pPr>
                    <w:rPr>
                      <w:rFonts w:ascii="Arial" w:hAnsi="Arial" w:cs="Arial"/>
                      <w:sz w:val="20"/>
                      <w:szCs w:val="20"/>
                      <w:lang w:eastAsia="en-US"/>
                    </w:rPr>
                  </w:pPr>
                </w:p>
              </w:tc>
            </w:tr>
            <w:tr w:rsidR="00D04205" w:rsidRPr="00CD04CF" w14:paraId="3E375A34" w14:textId="77777777" w:rsidTr="0668081A">
              <w:trPr>
                <w:trHeight w:val="300"/>
              </w:trPr>
              <w:tc>
                <w:tcPr>
                  <w:tcW w:w="2772" w:type="dxa"/>
                  <w:noWrap/>
                  <w:hideMark/>
                </w:tcPr>
                <w:p w14:paraId="78416D1F" w14:textId="7D2070FC" w:rsidR="00D04205" w:rsidRPr="00CD04CF" w:rsidRDefault="7456BAD7" w:rsidP="00B46C71">
                  <w:pPr>
                    <w:rPr>
                      <w:lang w:eastAsia="en-US"/>
                    </w:rPr>
                  </w:pPr>
                  <w:r w:rsidRPr="7456BAD7">
                    <w:rPr>
                      <w:rFonts w:ascii="Arial" w:hAnsi="Arial" w:cs="Arial"/>
                      <w:sz w:val="20"/>
                      <w:szCs w:val="20"/>
                      <w:lang w:eastAsia="en-US"/>
                    </w:rPr>
                    <w:t>Centric begraven</w:t>
                  </w:r>
                </w:p>
              </w:tc>
              <w:tc>
                <w:tcPr>
                  <w:tcW w:w="2773" w:type="dxa"/>
                  <w:noWrap/>
                  <w:hideMark/>
                </w:tcPr>
                <w:p w14:paraId="0104316E" w14:textId="7961BE11" w:rsidR="00D04205" w:rsidRPr="00CD04CF" w:rsidRDefault="141E2BAF" w:rsidP="00B46C71">
                  <w:pPr>
                    <w:rPr>
                      <w:rFonts w:ascii="Arial" w:hAnsi="Arial" w:cs="Arial"/>
                      <w:sz w:val="20"/>
                      <w:szCs w:val="20"/>
                      <w:lang w:eastAsia="en-US"/>
                    </w:rPr>
                  </w:pPr>
                  <w:r w:rsidRPr="7456BAD7">
                    <w:rPr>
                      <w:rFonts w:ascii="Arial" w:hAnsi="Arial" w:cs="Arial"/>
                      <w:sz w:val="20"/>
                      <w:szCs w:val="20"/>
                      <w:lang w:eastAsia="en-US"/>
                    </w:rPr>
                    <w:t xml:space="preserve">Nog niet operationeel, voorkeur koppeling via JNet (stuf3.10) of </w:t>
                  </w:r>
                  <w:r w:rsidRPr="281713E5">
                    <w:rPr>
                      <w:rFonts w:ascii="Arial" w:hAnsi="Arial" w:cs="Arial"/>
                      <w:sz w:val="20"/>
                      <w:szCs w:val="20"/>
                      <w:lang w:eastAsia="en-US"/>
                    </w:rPr>
                    <w:t>rechtstreekse</w:t>
                  </w:r>
                  <w:r w:rsidRPr="7456BAD7">
                    <w:rPr>
                      <w:rFonts w:ascii="Arial" w:hAnsi="Arial" w:cs="Arial"/>
                      <w:sz w:val="20"/>
                      <w:szCs w:val="20"/>
                      <w:lang w:eastAsia="en-US"/>
                    </w:rPr>
                    <w:t xml:space="preserve"> koppeling </w:t>
                  </w:r>
                </w:p>
              </w:tc>
              <w:tc>
                <w:tcPr>
                  <w:tcW w:w="2773" w:type="dxa"/>
                  <w:noWrap/>
                  <w:hideMark/>
                </w:tcPr>
                <w:p w14:paraId="18E9037C" w14:textId="77777777" w:rsidR="00D04205" w:rsidRPr="00CD04CF" w:rsidRDefault="00D04205" w:rsidP="00B46C71">
                  <w:pPr>
                    <w:rPr>
                      <w:rFonts w:ascii="Arial" w:hAnsi="Arial" w:cs="Arial"/>
                      <w:sz w:val="20"/>
                      <w:szCs w:val="20"/>
                      <w:lang w:eastAsia="en-US"/>
                    </w:rPr>
                  </w:pPr>
                </w:p>
              </w:tc>
            </w:tr>
            <w:tr w:rsidR="00D04205" w:rsidRPr="00CD04CF" w14:paraId="3071339C" w14:textId="77777777" w:rsidTr="0668081A">
              <w:trPr>
                <w:trHeight w:val="300"/>
              </w:trPr>
              <w:tc>
                <w:tcPr>
                  <w:tcW w:w="2772" w:type="dxa"/>
                  <w:noWrap/>
                  <w:hideMark/>
                </w:tcPr>
                <w:p w14:paraId="5E8B8D06" w14:textId="77777777" w:rsidR="00D04205" w:rsidRPr="00CD04CF" w:rsidRDefault="00D04205" w:rsidP="00B46C71">
                  <w:pPr>
                    <w:rPr>
                      <w:rFonts w:ascii="Arial" w:hAnsi="Arial" w:cs="Arial"/>
                      <w:sz w:val="20"/>
                      <w:szCs w:val="20"/>
                      <w:lang w:eastAsia="en-US"/>
                    </w:rPr>
                  </w:pPr>
                  <w:r w:rsidRPr="00CD04CF">
                    <w:rPr>
                      <w:rFonts w:ascii="Arial" w:hAnsi="Arial" w:cs="Arial"/>
                      <w:sz w:val="20"/>
                      <w:szCs w:val="20"/>
                      <w:lang w:eastAsia="en-US"/>
                    </w:rPr>
                    <w:t>JVS</w:t>
                  </w:r>
                </w:p>
              </w:tc>
              <w:tc>
                <w:tcPr>
                  <w:tcW w:w="2773" w:type="dxa"/>
                  <w:noWrap/>
                  <w:hideMark/>
                </w:tcPr>
                <w:p w14:paraId="2AAE0D07" w14:textId="4F15A88B" w:rsidR="00D04205" w:rsidRPr="00CD04CF" w:rsidRDefault="141E2BAF" w:rsidP="7456BAD7">
                  <w:pPr>
                    <w:contextualSpacing/>
                    <w:rPr>
                      <w:lang w:eastAsia="en-US"/>
                    </w:rPr>
                  </w:pPr>
                  <w:r w:rsidRPr="7456BAD7">
                    <w:rPr>
                      <w:rFonts w:ascii="Arial" w:hAnsi="Arial" w:cs="Arial"/>
                      <w:sz w:val="20"/>
                      <w:szCs w:val="20"/>
                      <w:lang w:eastAsia="en-US"/>
                    </w:rPr>
                    <w:t xml:space="preserve">JNet </w:t>
                  </w:r>
                  <w:r w:rsidR="7456BAD7" w:rsidRPr="7456BAD7">
                    <w:rPr>
                      <w:rFonts w:ascii="Arial" w:eastAsia="Calibri" w:hAnsi="Arial" w:cs="Arial"/>
                      <w:sz w:val="20"/>
                      <w:szCs w:val="20"/>
                      <w:lang w:eastAsia="en-US"/>
                    </w:rPr>
                    <w:t>StUF v3.10</w:t>
                  </w:r>
                </w:p>
              </w:tc>
              <w:tc>
                <w:tcPr>
                  <w:tcW w:w="2773" w:type="dxa"/>
                  <w:noWrap/>
                  <w:hideMark/>
                </w:tcPr>
                <w:p w14:paraId="723683F5" w14:textId="77777777" w:rsidR="00D04205" w:rsidRPr="00CD04CF" w:rsidRDefault="00D04205" w:rsidP="00B46C71">
                  <w:pPr>
                    <w:rPr>
                      <w:rFonts w:ascii="Arial" w:hAnsi="Arial" w:cs="Arial"/>
                      <w:sz w:val="20"/>
                      <w:szCs w:val="20"/>
                      <w:lang w:eastAsia="en-US"/>
                    </w:rPr>
                  </w:pPr>
                </w:p>
              </w:tc>
            </w:tr>
            <w:tr w:rsidR="00D638AA" w:rsidRPr="00CD04CF" w14:paraId="3B22FC53" w14:textId="77777777" w:rsidTr="0668081A">
              <w:trPr>
                <w:trHeight w:val="300"/>
              </w:trPr>
              <w:tc>
                <w:tcPr>
                  <w:tcW w:w="2772" w:type="dxa"/>
                  <w:noWrap/>
                  <w:hideMark/>
                </w:tcPr>
                <w:p w14:paraId="09BB872E" w14:textId="77777777" w:rsidR="00D638AA" w:rsidRPr="00CD04CF" w:rsidRDefault="00D638AA" w:rsidP="00B46C71">
                  <w:pPr>
                    <w:contextualSpacing/>
                    <w:rPr>
                      <w:rFonts w:ascii="Arial" w:eastAsia="Calibri" w:hAnsi="Arial" w:cs="Arial"/>
                      <w:sz w:val="20"/>
                      <w:szCs w:val="20"/>
                      <w:lang w:eastAsia="en-US"/>
                    </w:rPr>
                  </w:pPr>
                  <w:r w:rsidRPr="00CD04CF">
                    <w:rPr>
                      <w:rFonts w:ascii="Arial" w:eastAsia="Calibri" w:hAnsi="Arial" w:cs="Arial"/>
                      <w:sz w:val="20"/>
                      <w:szCs w:val="20"/>
                      <w:lang w:eastAsia="en-US"/>
                    </w:rPr>
                    <w:t>Suite4Sociaal Domein</w:t>
                  </w:r>
                </w:p>
              </w:tc>
              <w:tc>
                <w:tcPr>
                  <w:tcW w:w="2773" w:type="dxa"/>
                  <w:noWrap/>
                  <w:hideMark/>
                </w:tcPr>
                <w:p w14:paraId="7A3DA2F6" w14:textId="2049CB79" w:rsidR="00D638AA" w:rsidRPr="00CD04CF" w:rsidRDefault="7456BAD7" w:rsidP="00B46C71">
                  <w:pPr>
                    <w:contextualSpacing/>
                    <w:rPr>
                      <w:rFonts w:eastAsia="Calibri"/>
                      <w:lang w:eastAsia="en-US"/>
                    </w:rPr>
                  </w:pPr>
                  <w:r w:rsidRPr="7456BAD7">
                    <w:rPr>
                      <w:rFonts w:ascii="Arial" w:eastAsia="Calibri" w:hAnsi="Arial" w:cs="Arial"/>
                      <w:sz w:val="20"/>
                      <w:szCs w:val="20"/>
                      <w:lang w:eastAsia="en-US"/>
                    </w:rPr>
                    <w:t>Stuf v3.10 via cloud adapter centric</w:t>
                  </w:r>
                </w:p>
              </w:tc>
              <w:tc>
                <w:tcPr>
                  <w:tcW w:w="2773" w:type="dxa"/>
                  <w:noWrap/>
                  <w:hideMark/>
                </w:tcPr>
                <w:p w14:paraId="29A1B17E" w14:textId="77777777" w:rsidR="00D638AA" w:rsidRPr="00CD04CF" w:rsidRDefault="00D638AA" w:rsidP="00B46C71">
                  <w:pPr>
                    <w:contextualSpacing/>
                    <w:rPr>
                      <w:rFonts w:ascii="Arial" w:eastAsia="Calibri" w:hAnsi="Arial" w:cs="Arial"/>
                      <w:sz w:val="20"/>
                      <w:szCs w:val="20"/>
                      <w:lang w:eastAsia="en-US"/>
                    </w:rPr>
                  </w:pPr>
                </w:p>
              </w:tc>
            </w:tr>
            <w:tr w:rsidR="00D638AA" w:rsidRPr="00CD04CF" w14:paraId="37A6BA68" w14:textId="77777777" w:rsidTr="0668081A">
              <w:trPr>
                <w:trHeight w:val="300"/>
              </w:trPr>
              <w:tc>
                <w:tcPr>
                  <w:tcW w:w="2772" w:type="dxa"/>
                  <w:noWrap/>
                  <w:hideMark/>
                </w:tcPr>
                <w:p w14:paraId="1D13231D" w14:textId="77777777" w:rsidR="00D638AA" w:rsidRPr="00CD04CF" w:rsidRDefault="00D638AA" w:rsidP="00D638AA">
                  <w:pPr>
                    <w:contextualSpacing/>
                    <w:rPr>
                      <w:rFonts w:ascii="Arial" w:eastAsia="Calibri" w:hAnsi="Arial" w:cs="Arial"/>
                      <w:sz w:val="20"/>
                      <w:szCs w:val="20"/>
                      <w:lang w:eastAsia="en-US"/>
                    </w:rPr>
                  </w:pPr>
                  <w:r w:rsidRPr="00CD04CF">
                    <w:rPr>
                      <w:rFonts w:ascii="Arial" w:eastAsia="Calibri" w:hAnsi="Arial" w:cs="Arial"/>
                      <w:sz w:val="20"/>
                      <w:szCs w:val="20"/>
                      <w:lang w:eastAsia="en-US"/>
                    </w:rPr>
                    <w:t>Nader te bepalen DCR tool</w:t>
                  </w:r>
                </w:p>
              </w:tc>
              <w:tc>
                <w:tcPr>
                  <w:tcW w:w="2773" w:type="dxa"/>
                  <w:noWrap/>
                  <w:hideMark/>
                </w:tcPr>
                <w:p w14:paraId="0236D6DF" w14:textId="77777777" w:rsidR="00D638AA" w:rsidRPr="00CD04CF" w:rsidRDefault="00D638AA" w:rsidP="00D638AA">
                  <w:pPr>
                    <w:contextualSpacing/>
                    <w:rPr>
                      <w:rFonts w:ascii="Arial" w:eastAsia="Calibri" w:hAnsi="Arial" w:cs="Arial"/>
                      <w:sz w:val="20"/>
                      <w:szCs w:val="20"/>
                      <w:lang w:eastAsia="en-US"/>
                    </w:rPr>
                  </w:pPr>
                  <w:r w:rsidRPr="00CD04CF">
                    <w:rPr>
                      <w:rFonts w:ascii="Arial" w:eastAsia="Calibri" w:hAnsi="Arial" w:cs="Arial"/>
                      <w:sz w:val="20"/>
                      <w:szCs w:val="20"/>
                      <w:lang w:eastAsia="en-US"/>
                    </w:rPr>
                    <w:t>StUF-DCR v1.1.</w:t>
                  </w:r>
                </w:p>
              </w:tc>
              <w:tc>
                <w:tcPr>
                  <w:tcW w:w="2773" w:type="dxa"/>
                  <w:noWrap/>
                  <w:hideMark/>
                </w:tcPr>
                <w:p w14:paraId="0CDDE4FF" w14:textId="77777777" w:rsidR="00D638AA" w:rsidRPr="00CD04CF" w:rsidRDefault="00D638AA" w:rsidP="00D638AA">
                  <w:pPr>
                    <w:contextualSpacing/>
                    <w:rPr>
                      <w:rFonts w:ascii="Arial" w:eastAsia="Calibri" w:hAnsi="Arial" w:cs="Arial"/>
                      <w:sz w:val="20"/>
                      <w:szCs w:val="20"/>
                      <w:lang w:eastAsia="en-US"/>
                    </w:rPr>
                  </w:pPr>
                  <w:r w:rsidRPr="00CD04CF">
                    <w:rPr>
                      <w:rFonts w:ascii="Arial" w:eastAsia="Calibri" w:hAnsi="Arial" w:cs="Arial"/>
                      <w:sz w:val="20"/>
                      <w:szCs w:val="20"/>
                      <w:lang w:eastAsia="en-US"/>
                    </w:rPr>
                    <w:t>Standaard inclusief de in de standaard opgenomen opties</w:t>
                  </w:r>
                </w:p>
              </w:tc>
            </w:tr>
            <w:tr w:rsidR="00D638AA" w:rsidRPr="00CD04CF" w14:paraId="19DCFC12" w14:textId="77777777" w:rsidTr="0668081A">
              <w:trPr>
                <w:trHeight w:val="300"/>
              </w:trPr>
              <w:tc>
                <w:tcPr>
                  <w:tcW w:w="2772" w:type="dxa"/>
                  <w:noWrap/>
                  <w:hideMark/>
                </w:tcPr>
                <w:p w14:paraId="1249FD9B" w14:textId="77777777" w:rsidR="00D638AA" w:rsidRPr="00CD04CF" w:rsidRDefault="00D638AA" w:rsidP="00D638AA">
                  <w:pPr>
                    <w:contextualSpacing/>
                    <w:rPr>
                      <w:rFonts w:ascii="Arial" w:eastAsia="Calibri" w:hAnsi="Arial" w:cs="Arial"/>
                      <w:sz w:val="20"/>
                      <w:szCs w:val="20"/>
                      <w:lang w:eastAsia="en-US"/>
                    </w:rPr>
                  </w:pPr>
                  <w:r w:rsidRPr="00CD04CF">
                    <w:rPr>
                      <w:rFonts w:ascii="Arial" w:eastAsia="Calibri" w:hAnsi="Arial" w:cs="Arial"/>
                      <w:sz w:val="20"/>
                      <w:szCs w:val="20"/>
                      <w:lang w:eastAsia="en-US"/>
                    </w:rPr>
                    <w:t>Nader te bepalen VTH Oplossing</w:t>
                  </w:r>
                </w:p>
              </w:tc>
              <w:tc>
                <w:tcPr>
                  <w:tcW w:w="2773" w:type="dxa"/>
                  <w:noWrap/>
                  <w:hideMark/>
                </w:tcPr>
                <w:p w14:paraId="3B92DD61" w14:textId="77777777" w:rsidR="00D638AA" w:rsidRPr="00CD04CF" w:rsidRDefault="00D638AA" w:rsidP="00D638AA">
                  <w:pPr>
                    <w:contextualSpacing/>
                    <w:rPr>
                      <w:rFonts w:ascii="Arial" w:eastAsia="Calibri" w:hAnsi="Arial" w:cs="Arial"/>
                      <w:sz w:val="20"/>
                      <w:szCs w:val="20"/>
                      <w:lang w:eastAsia="en-US"/>
                    </w:rPr>
                  </w:pPr>
                  <w:r w:rsidRPr="00CD04CF">
                    <w:rPr>
                      <w:rFonts w:ascii="Arial" w:eastAsia="Calibri" w:hAnsi="Arial" w:cs="Arial"/>
                      <w:sz w:val="20"/>
                      <w:szCs w:val="20"/>
                      <w:lang w:eastAsia="en-US"/>
                    </w:rPr>
                    <w:t>Zaak- en documentservices 1.2 of de ZGW API’s</w:t>
                  </w:r>
                </w:p>
              </w:tc>
              <w:tc>
                <w:tcPr>
                  <w:tcW w:w="2773" w:type="dxa"/>
                  <w:noWrap/>
                  <w:hideMark/>
                </w:tcPr>
                <w:p w14:paraId="0C43A350" w14:textId="575C2E0B" w:rsidR="00D638AA" w:rsidRPr="00CD04CF" w:rsidRDefault="7456BAD7" w:rsidP="00D638AA">
                  <w:pPr>
                    <w:contextualSpacing/>
                    <w:rPr>
                      <w:rFonts w:ascii="Arial" w:eastAsia="Calibri" w:hAnsi="Arial" w:cs="Arial"/>
                      <w:sz w:val="20"/>
                      <w:szCs w:val="20"/>
                      <w:lang w:eastAsia="en-US"/>
                    </w:rPr>
                  </w:pPr>
                  <w:r w:rsidRPr="7456BAD7">
                    <w:rPr>
                      <w:rFonts w:ascii="Arial" w:eastAsia="Calibri" w:hAnsi="Arial" w:cs="Arial"/>
                      <w:sz w:val="20"/>
                      <w:szCs w:val="20"/>
                      <w:lang w:eastAsia="en-US"/>
                    </w:rPr>
                    <w:t>Mits VTH geen eigen archief functie heeft</w:t>
                  </w:r>
                </w:p>
              </w:tc>
            </w:tr>
          </w:tbl>
          <w:p w14:paraId="7A60DC3A" w14:textId="5B191463" w:rsidR="003C2859" w:rsidRPr="0086101E" w:rsidRDefault="003C2859" w:rsidP="00916882">
            <w:pPr>
              <w:contextualSpacing/>
              <w:rPr>
                <w:rFonts w:ascii="Arial" w:eastAsia="Calibri" w:hAnsi="Arial" w:cs="Arial"/>
                <w:sz w:val="20"/>
                <w:lang w:eastAsia="en-US"/>
              </w:rPr>
            </w:pPr>
          </w:p>
        </w:tc>
      </w:tr>
    </w:tbl>
    <w:p w14:paraId="56518A82" w14:textId="2E1AB989" w:rsidR="00374A39" w:rsidRDefault="00374A39" w:rsidP="00374A39">
      <w:pPr>
        <w:rPr>
          <w:rFonts w:ascii="Arial" w:hAnsi="Arial" w:cs="Arial"/>
          <w:sz w:val="20"/>
          <w:lang w:eastAsia="en-US"/>
        </w:rPr>
      </w:pPr>
      <w:bookmarkStart w:id="81" w:name="_Toc392010069"/>
      <w:bookmarkStart w:id="82" w:name="_Toc435778129"/>
      <w:bookmarkStart w:id="83" w:name="_Toc437929741"/>
    </w:p>
    <w:p w14:paraId="72E24121" w14:textId="344FAFE0" w:rsidR="002E6E7B" w:rsidRPr="0027165F" w:rsidRDefault="002E6E7B" w:rsidP="00F51F3B">
      <w:pPr>
        <w:pStyle w:val="Kop2MVolg"/>
        <w:numPr>
          <w:ilvl w:val="2"/>
          <w:numId w:val="13"/>
        </w:numPr>
        <w:rPr>
          <w:rFonts w:ascii="Arial" w:hAnsi="Arial"/>
          <w:sz w:val="20"/>
          <w:szCs w:val="20"/>
          <w:lang w:eastAsia="en-US"/>
        </w:rPr>
      </w:pPr>
      <w:bookmarkStart w:id="84" w:name="_Toc100657879"/>
      <w:r>
        <w:rPr>
          <w:rFonts w:ascii="Arial" w:hAnsi="Arial"/>
          <w:sz w:val="20"/>
          <w:szCs w:val="20"/>
          <w:lang w:eastAsia="en-US"/>
        </w:rPr>
        <w:lastRenderedPageBreak/>
        <w:t>Common Ground</w:t>
      </w:r>
      <w:bookmarkEnd w:id="84"/>
      <w:r w:rsidRPr="0027165F">
        <w:rPr>
          <w:rFonts w:ascii="Arial" w:hAnsi="Arial"/>
          <w:sz w:val="20"/>
          <w:szCs w:val="20"/>
          <w:lang w:eastAsia="en-US"/>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920096" w:rsidRPr="00972CB9" w14:paraId="40DE9D4B" w14:textId="77777777" w:rsidTr="00F24E07">
        <w:trPr>
          <w:trHeight w:val="301"/>
        </w:trPr>
        <w:tc>
          <w:tcPr>
            <w:tcW w:w="783" w:type="dxa"/>
            <w:tcBorders>
              <w:top w:val="single" w:sz="4" w:space="0" w:color="auto"/>
              <w:left w:val="single" w:sz="4" w:space="0" w:color="auto"/>
              <w:bottom w:val="single" w:sz="4" w:space="0" w:color="auto"/>
              <w:right w:val="single" w:sz="4" w:space="0" w:color="auto"/>
            </w:tcBorders>
          </w:tcPr>
          <w:p w14:paraId="3BD10312" w14:textId="77777777" w:rsidR="00920096" w:rsidRPr="0086101E" w:rsidRDefault="00920096" w:rsidP="00F24E07">
            <w:pPr>
              <w:spacing w:after="160" w:line="360" w:lineRule="auto"/>
              <w:ind w:left="360" w:hanging="360"/>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Borders>
              <w:top w:val="single" w:sz="4" w:space="0" w:color="auto"/>
              <w:left w:val="single" w:sz="4" w:space="0" w:color="auto"/>
              <w:bottom w:val="single" w:sz="4" w:space="0" w:color="auto"/>
              <w:right w:val="single" w:sz="4" w:space="0" w:color="auto"/>
            </w:tcBorders>
          </w:tcPr>
          <w:p w14:paraId="5C6F9CC8" w14:textId="77777777" w:rsidR="00920096" w:rsidRPr="0086101E" w:rsidRDefault="00920096" w:rsidP="00F24E07">
            <w:pPr>
              <w:rPr>
                <w:rFonts w:ascii="Arial" w:eastAsia="Calibri" w:hAnsi="Arial" w:cs="Arial"/>
                <w:b/>
                <w:sz w:val="20"/>
                <w:lang w:eastAsia="en-US"/>
              </w:rPr>
            </w:pPr>
            <w:r w:rsidRPr="0086101E">
              <w:rPr>
                <w:rFonts w:ascii="Arial" w:eastAsia="Calibri" w:hAnsi="Arial" w:cs="Arial"/>
                <w:b/>
                <w:sz w:val="20"/>
                <w:lang w:eastAsia="en-US"/>
              </w:rPr>
              <w:t>Omschrijving</w:t>
            </w:r>
          </w:p>
        </w:tc>
      </w:tr>
      <w:tr w:rsidR="00920096" w:rsidRPr="00972CB9" w14:paraId="78D92D37" w14:textId="77777777" w:rsidTr="00F24E07">
        <w:trPr>
          <w:trHeight w:val="301"/>
        </w:trPr>
        <w:tc>
          <w:tcPr>
            <w:tcW w:w="783" w:type="dxa"/>
            <w:tcBorders>
              <w:top w:val="single" w:sz="4" w:space="0" w:color="auto"/>
              <w:left w:val="single" w:sz="4" w:space="0" w:color="auto"/>
              <w:bottom w:val="single" w:sz="4" w:space="0" w:color="auto"/>
              <w:right w:val="single" w:sz="4" w:space="0" w:color="auto"/>
            </w:tcBorders>
          </w:tcPr>
          <w:p w14:paraId="2CD46287" w14:textId="77777777" w:rsidR="00920096" w:rsidRPr="00920096" w:rsidRDefault="00920096" w:rsidP="00F51F3B">
            <w:pPr>
              <w:numPr>
                <w:ilvl w:val="0"/>
                <w:numId w:val="14"/>
              </w:numPr>
              <w:spacing w:after="160" w:line="360" w:lineRule="auto"/>
              <w:rPr>
                <w:rFonts w:ascii="Arial" w:eastAsia="Calibri" w:hAnsi="Arial" w:cs="Arial"/>
                <w:sz w:val="20"/>
                <w:lang w:eastAsia="en-US"/>
              </w:rPr>
            </w:pPr>
          </w:p>
        </w:tc>
        <w:tc>
          <w:tcPr>
            <w:tcW w:w="8851" w:type="dxa"/>
            <w:tcBorders>
              <w:top w:val="single" w:sz="4" w:space="0" w:color="auto"/>
              <w:left w:val="single" w:sz="4" w:space="0" w:color="auto"/>
              <w:bottom w:val="single" w:sz="4" w:space="0" w:color="auto"/>
              <w:right w:val="single" w:sz="4" w:space="0" w:color="auto"/>
            </w:tcBorders>
          </w:tcPr>
          <w:p w14:paraId="6AD49807" w14:textId="0B606521" w:rsidR="00920096" w:rsidRPr="0086101E" w:rsidRDefault="00920096" w:rsidP="00920096">
            <w:pPr>
              <w:rPr>
                <w:rFonts w:ascii="Arial" w:eastAsia="Calibri" w:hAnsi="Arial" w:cs="Arial"/>
                <w:b/>
                <w:sz w:val="20"/>
                <w:lang w:eastAsia="en-US"/>
              </w:rPr>
            </w:pPr>
            <w:r>
              <w:rPr>
                <w:rFonts w:ascii="Arial" w:hAnsi="Arial" w:cs="Arial"/>
                <w:sz w:val="20"/>
              </w:rPr>
              <w:t>Wanneer een gebruikte basisregistratie ontsloten wordt door API’s zal de leverancier zo spoedig als mogelijk (maximaal binnen 1 jaar) deze API’s gebruiken om deze gegevens in zijn applicatie te gebruiken in plaats van kopieën op te slaan.  </w:t>
            </w:r>
          </w:p>
        </w:tc>
      </w:tr>
      <w:tr w:rsidR="00920096" w:rsidRPr="00972CB9" w14:paraId="45BE9F12" w14:textId="77777777" w:rsidTr="00F24E07">
        <w:trPr>
          <w:trHeight w:val="301"/>
        </w:trPr>
        <w:tc>
          <w:tcPr>
            <w:tcW w:w="783" w:type="dxa"/>
            <w:tcBorders>
              <w:top w:val="single" w:sz="4" w:space="0" w:color="auto"/>
              <w:left w:val="single" w:sz="4" w:space="0" w:color="auto"/>
              <w:bottom w:val="single" w:sz="4" w:space="0" w:color="auto"/>
              <w:right w:val="single" w:sz="4" w:space="0" w:color="auto"/>
            </w:tcBorders>
          </w:tcPr>
          <w:p w14:paraId="6F8AAF6A" w14:textId="77777777" w:rsidR="00920096" w:rsidRPr="00920096" w:rsidRDefault="00920096" w:rsidP="00F51F3B">
            <w:pPr>
              <w:numPr>
                <w:ilvl w:val="0"/>
                <w:numId w:val="14"/>
              </w:numPr>
              <w:spacing w:after="160" w:line="360" w:lineRule="auto"/>
              <w:rPr>
                <w:rFonts w:ascii="Arial" w:eastAsia="Calibri" w:hAnsi="Arial" w:cs="Arial"/>
                <w:sz w:val="20"/>
                <w:lang w:eastAsia="en-US"/>
              </w:rPr>
            </w:pPr>
          </w:p>
        </w:tc>
        <w:tc>
          <w:tcPr>
            <w:tcW w:w="8851" w:type="dxa"/>
            <w:tcBorders>
              <w:top w:val="single" w:sz="4" w:space="0" w:color="auto"/>
              <w:left w:val="single" w:sz="4" w:space="0" w:color="auto"/>
              <w:bottom w:val="single" w:sz="4" w:space="0" w:color="auto"/>
              <w:right w:val="single" w:sz="4" w:space="0" w:color="auto"/>
            </w:tcBorders>
          </w:tcPr>
          <w:p w14:paraId="3678721D" w14:textId="46558CD1" w:rsidR="008C1F89" w:rsidRPr="008C1F89" w:rsidRDefault="00920096" w:rsidP="00920096">
            <w:pPr>
              <w:rPr>
                <w:rFonts w:ascii="Arial" w:hAnsi="Arial" w:cs="Arial"/>
                <w:sz w:val="20"/>
              </w:rPr>
            </w:pPr>
            <w:r>
              <w:rPr>
                <w:rFonts w:ascii="Arial" w:hAnsi="Arial" w:cs="Arial"/>
                <w:sz w:val="20"/>
              </w:rPr>
              <w:t>Indien nodig zal de leverancier gebruik maken van de API’s waarvoor geldt 'verplicht deze standaard toe te passen’ en de ‘pas toe of leg uit’ maatreg</w:t>
            </w:r>
            <w:r w:rsidRPr="00E60014">
              <w:rPr>
                <w:rFonts w:ascii="Arial" w:hAnsi="Arial" w:cs="Arial"/>
                <w:sz w:val="20"/>
              </w:rPr>
              <w:t xml:space="preserve">el geldt. Zie </w:t>
            </w:r>
            <w:hyperlink r:id="rId16" w:history="1">
              <w:r w:rsidR="008C1F89" w:rsidRPr="00AD4690">
                <w:rPr>
                  <w:rStyle w:val="Hyperlink"/>
                  <w:rFonts w:ascii="Arial" w:hAnsi="Arial" w:cs="Arial"/>
                  <w:sz w:val="20"/>
                </w:rPr>
                <w:t>https://www.gemmaonline.nl/index.php/API-standaarden</w:t>
              </w:r>
            </w:hyperlink>
            <w:r w:rsidR="008C1F89">
              <w:rPr>
                <w:rFonts w:ascii="Arial" w:hAnsi="Arial" w:cs="Arial"/>
                <w:sz w:val="20"/>
              </w:rPr>
              <w:t>.</w:t>
            </w:r>
          </w:p>
        </w:tc>
      </w:tr>
      <w:tr w:rsidR="00920096" w:rsidRPr="00884A1C" w14:paraId="0C205DE4" w14:textId="77777777" w:rsidTr="00F24E07">
        <w:trPr>
          <w:trHeight w:val="301"/>
        </w:trPr>
        <w:tc>
          <w:tcPr>
            <w:tcW w:w="783" w:type="dxa"/>
          </w:tcPr>
          <w:p w14:paraId="26B510FE" w14:textId="77777777" w:rsidR="00920096" w:rsidRPr="00920096" w:rsidRDefault="00920096" w:rsidP="00F51F3B">
            <w:pPr>
              <w:numPr>
                <w:ilvl w:val="0"/>
                <w:numId w:val="14"/>
              </w:numPr>
              <w:spacing w:after="160" w:line="360" w:lineRule="auto"/>
              <w:rPr>
                <w:rFonts w:ascii="Arial" w:eastAsia="Calibri" w:hAnsi="Arial" w:cs="Arial"/>
                <w:sz w:val="20"/>
                <w:lang w:eastAsia="en-US"/>
              </w:rPr>
            </w:pPr>
          </w:p>
        </w:tc>
        <w:tc>
          <w:tcPr>
            <w:tcW w:w="8851" w:type="dxa"/>
          </w:tcPr>
          <w:p w14:paraId="0B59B924" w14:textId="04347A2C" w:rsidR="00920096" w:rsidRPr="00884A1C" w:rsidRDefault="00920096" w:rsidP="00920096">
            <w:pPr>
              <w:rPr>
                <w:rFonts w:ascii="Arial" w:hAnsi="Arial" w:cs="Arial"/>
                <w:sz w:val="20"/>
                <w:highlight w:val="yellow"/>
                <w:lang w:eastAsia="en-US"/>
              </w:rPr>
            </w:pPr>
            <w:r>
              <w:rPr>
                <w:rFonts w:ascii="Arial" w:hAnsi="Arial" w:cs="Arial"/>
                <w:sz w:val="20"/>
              </w:rPr>
              <w:t xml:space="preserve">De inschrijver heeft het groeipact Common Ground van VNG ondertekend. </w:t>
            </w:r>
          </w:p>
        </w:tc>
      </w:tr>
    </w:tbl>
    <w:p w14:paraId="524C7DCE" w14:textId="77777777" w:rsidR="00BB5E6C" w:rsidRPr="0086101E" w:rsidRDefault="00BB5E6C" w:rsidP="00374A39">
      <w:pPr>
        <w:rPr>
          <w:rFonts w:ascii="Arial" w:hAnsi="Arial" w:cs="Arial"/>
          <w:sz w:val="20"/>
          <w:lang w:eastAsia="en-US"/>
        </w:rPr>
      </w:pPr>
    </w:p>
    <w:p w14:paraId="113B895A" w14:textId="77777777" w:rsidR="00374A39" w:rsidRPr="0086101E" w:rsidRDefault="00374A39" w:rsidP="00F51F3B">
      <w:pPr>
        <w:pStyle w:val="Kop2MVolg"/>
        <w:numPr>
          <w:ilvl w:val="1"/>
          <w:numId w:val="13"/>
        </w:numPr>
        <w:rPr>
          <w:rFonts w:ascii="Arial" w:hAnsi="Arial"/>
          <w:sz w:val="20"/>
          <w:szCs w:val="20"/>
          <w:lang w:eastAsia="en-US"/>
        </w:rPr>
      </w:pPr>
      <w:bookmarkStart w:id="85" w:name="_Toc444613273"/>
      <w:bookmarkStart w:id="86" w:name="_Toc100657880"/>
      <w:r w:rsidRPr="0086101E">
        <w:rPr>
          <w:rFonts w:ascii="Arial" w:hAnsi="Arial"/>
          <w:sz w:val="20"/>
          <w:szCs w:val="20"/>
          <w:lang w:eastAsia="en-US"/>
        </w:rPr>
        <w:t>Implementatie</w:t>
      </w:r>
      <w:bookmarkEnd w:id="81"/>
      <w:bookmarkEnd w:id="82"/>
      <w:bookmarkEnd w:id="83"/>
      <w:bookmarkEnd w:id="85"/>
      <w:bookmarkEnd w:id="86"/>
      <w:r w:rsidRPr="0086101E">
        <w:rPr>
          <w:rFonts w:ascii="Arial" w:hAnsi="Arial"/>
          <w:sz w:val="20"/>
          <w:szCs w:val="20"/>
          <w:lang w:eastAsia="en-US"/>
        </w:rPr>
        <w:t xml:space="preserve"> </w:t>
      </w:r>
      <w:bookmarkStart w:id="87" w:name="_Toc392010070"/>
    </w:p>
    <w:p w14:paraId="3410F94B" w14:textId="77777777" w:rsidR="00374A39" w:rsidRPr="0086101E" w:rsidRDefault="00374A39" w:rsidP="00374A39">
      <w:pPr>
        <w:rPr>
          <w:rFonts w:ascii="Arial" w:hAnsi="Arial" w:cs="Arial"/>
          <w:sz w:val="20"/>
          <w:lang w:eastAsia="en-US"/>
        </w:rPr>
      </w:pPr>
      <w:bookmarkStart w:id="88" w:name="_Toc435778130"/>
      <w:bookmarkStart w:id="89" w:name="_Toc437929742"/>
    </w:p>
    <w:p w14:paraId="0A38838C" w14:textId="674D21D4" w:rsidR="00374A39" w:rsidRPr="0027165F" w:rsidRDefault="00374A39" w:rsidP="00F51F3B">
      <w:pPr>
        <w:pStyle w:val="Kop2MVolg"/>
        <w:numPr>
          <w:ilvl w:val="2"/>
          <w:numId w:val="13"/>
        </w:numPr>
        <w:rPr>
          <w:rFonts w:ascii="Arial" w:hAnsi="Arial"/>
          <w:sz w:val="20"/>
          <w:szCs w:val="20"/>
          <w:lang w:eastAsia="en-US"/>
        </w:rPr>
      </w:pPr>
      <w:bookmarkStart w:id="90" w:name="_Toc444613274"/>
      <w:bookmarkStart w:id="91" w:name="_Toc100657881"/>
      <w:r w:rsidRPr="0027165F">
        <w:rPr>
          <w:rFonts w:ascii="Arial" w:hAnsi="Arial"/>
          <w:sz w:val="20"/>
          <w:szCs w:val="20"/>
          <w:lang w:eastAsia="en-US"/>
        </w:rPr>
        <w:t>Installatie en oplevering</w:t>
      </w:r>
      <w:bookmarkEnd w:id="87"/>
      <w:bookmarkEnd w:id="88"/>
      <w:bookmarkEnd w:id="89"/>
      <w:bookmarkEnd w:id="90"/>
      <w:bookmarkEnd w:id="91"/>
      <w:r w:rsidRPr="0027165F">
        <w:rPr>
          <w:rFonts w:ascii="Arial" w:hAnsi="Arial"/>
          <w:sz w:val="20"/>
          <w:szCs w:val="20"/>
          <w:lang w:eastAsia="en-US"/>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3CDF70EA" w14:textId="77777777" w:rsidTr="006B4DE2">
        <w:trPr>
          <w:trHeight w:val="301"/>
        </w:trPr>
        <w:tc>
          <w:tcPr>
            <w:tcW w:w="783" w:type="dxa"/>
          </w:tcPr>
          <w:p w14:paraId="351B4868"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72B5A09C"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0A1D47" w:rsidRPr="00972CB9" w14:paraId="6D27FCB6" w14:textId="77777777" w:rsidTr="002E24E1">
        <w:trPr>
          <w:trHeight w:val="301"/>
        </w:trPr>
        <w:tc>
          <w:tcPr>
            <w:tcW w:w="783" w:type="dxa"/>
          </w:tcPr>
          <w:p w14:paraId="1EFC90D9" w14:textId="77777777" w:rsidR="000A1D47" w:rsidRPr="0086101E" w:rsidRDefault="000A1D47" w:rsidP="00F51F3B">
            <w:pPr>
              <w:numPr>
                <w:ilvl w:val="0"/>
                <w:numId w:val="14"/>
              </w:numPr>
              <w:spacing w:after="160" w:line="360" w:lineRule="auto"/>
              <w:rPr>
                <w:rFonts w:ascii="Arial" w:eastAsia="Calibri" w:hAnsi="Arial" w:cs="Arial"/>
                <w:sz w:val="20"/>
                <w:lang w:eastAsia="en-US"/>
              </w:rPr>
            </w:pPr>
          </w:p>
        </w:tc>
        <w:tc>
          <w:tcPr>
            <w:tcW w:w="8851" w:type="dxa"/>
            <w:shd w:val="clear" w:color="auto" w:fill="auto"/>
          </w:tcPr>
          <w:p w14:paraId="5A4D93B2" w14:textId="77777777" w:rsidR="000A1D47" w:rsidRPr="0086101E" w:rsidRDefault="000A1D47" w:rsidP="002E24E1">
            <w:pPr>
              <w:rPr>
                <w:rFonts w:ascii="Arial" w:eastAsia="Calibri" w:hAnsi="Arial" w:cs="Arial"/>
                <w:sz w:val="20"/>
                <w:lang w:eastAsia="en-US"/>
              </w:rPr>
            </w:pPr>
            <w:r w:rsidRPr="00025174">
              <w:rPr>
                <w:rFonts w:ascii="Arial" w:eastAsia="Calibri" w:hAnsi="Arial" w:cs="Arial"/>
                <w:sz w:val="20"/>
                <w:lang w:eastAsia="en-US"/>
              </w:rPr>
              <w:t>De Oplossing wordt geleverd, gebruikt en onderhouden in de Nederlandse taal.</w:t>
            </w:r>
          </w:p>
        </w:tc>
      </w:tr>
      <w:tr w:rsidR="00374A39" w:rsidRPr="00972CB9" w14:paraId="79E7D890" w14:textId="77777777" w:rsidTr="006B4DE2">
        <w:trPr>
          <w:trHeight w:val="301"/>
        </w:trPr>
        <w:tc>
          <w:tcPr>
            <w:tcW w:w="783" w:type="dxa"/>
          </w:tcPr>
          <w:p w14:paraId="62FB9EBE"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3CC8133F" w14:textId="73210D56" w:rsidR="00E73002" w:rsidRDefault="00374A39" w:rsidP="00E73002">
            <w:pPr>
              <w:rPr>
                <w:rFonts w:ascii="Arial" w:eastAsia="Calibri" w:hAnsi="Arial" w:cs="Arial"/>
                <w:sz w:val="20"/>
                <w:szCs w:val="20"/>
                <w:lang w:eastAsia="en-US"/>
              </w:rPr>
            </w:pPr>
            <w:r w:rsidRPr="2EE39D1D">
              <w:rPr>
                <w:rFonts w:ascii="Arial" w:eastAsia="Calibri" w:hAnsi="Arial" w:cs="Arial"/>
                <w:sz w:val="20"/>
                <w:szCs w:val="20"/>
                <w:lang w:eastAsia="en-US"/>
              </w:rPr>
              <w:t xml:space="preserve">De Opdrachtnemer leidt </w:t>
            </w:r>
            <w:r w:rsidR="00A84F39" w:rsidRPr="2EE39D1D">
              <w:rPr>
                <w:rFonts w:ascii="Arial" w:eastAsia="Calibri" w:hAnsi="Arial" w:cs="Arial"/>
                <w:sz w:val="20"/>
                <w:szCs w:val="20"/>
                <w:lang w:eastAsia="en-US"/>
              </w:rPr>
              <w:t xml:space="preserve">eindgebruikers, </w:t>
            </w:r>
            <w:r w:rsidRPr="2EE39D1D">
              <w:rPr>
                <w:rFonts w:ascii="Arial" w:eastAsia="Calibri" w:hAnsi="Arial" w:cs="Arial"/>
                <w:sz w:val="20"/>
                <w:szCs w:val="20"/>
                <w:lang w:eastAsia="en-US"/>
              </w:rPr>
              <w:t xml:space="preserve">trainers (t.b.v. eindgebruikers) </w:t>
            </w:r>
            <w:r w:rsidR="00DB70AD">
              <w:rPr>
                <w:rFonts w:ascii="Arial" w:eastAsia="Calibri" w:hAnsi="Arial" w:cs="Arial"/>
                <w:sz w:val="20"/>
                <w:szCs w:val="20"/>
                <w:lang w:eastAsia="en-US"/>
              </w:rPr>
              <w:t xml:space="preserve">/ </w:t>
            </w:r>
            <w:r w:rsidR="00A84F39" w:rsidRPr="2EE39D1D">
              <w:rPr>
                <w:rFonts w:ascii="Arial" w:eastAsia="Calibri" w:hAnsi="Arial" w:cs="Arial"/>
                <w:sz w:val="20"/>
                <w:szCs w:val="20"/>
                <w:lang w:eastAsia="en-US"/>
              </w:rPr>
              <w:t>specialisten</w:t>
            </w:r>
            <w:r w:rsidRPr="2EE39D1D">
              <w:rPr>
                <w:rFonts w:ascii="Arial" w:eastAsia="Calibri" w:hAnsi="Arial" w:cs="Arial"/>
                <w:sz w:val="20"/>
                <w:szCs w:val="20"/>
                <w:lang w:eastAsia="en-US"/>
              </w:rPr>
              <w:t xml:space="preserve"> op. </w:t>
            </w:r>
            <w:r w:rsidR="00E73002">
              <w:rPr>
                <w:rFonts w:ascii="Arial" w:eastAsia="Calibri" w:hAnsi="Arial" w:cs="Arial"/>
                <w:sz w:val="20"/>
                <w:szCs w:val="20"/>
                <w:lang w:eastAsia="en-US"/>
              </w:rPr>
              <w:t>Specialisten zijn er binnen de gemeente in de vorm van:</w:t>
            </w:r>
          </w:p>
          <w:p w14:paraId="4EB6F93D" w14:textId="21A8ABB1" w:rsidR="00E73002" w:rsidRDefault="000C0E9D" w:rsidP="00E73002">
            <w:pPr>
              <w:pStyle w:val="Lijstalinea"/>
              <w:numPr>
                <w:ilvl w:val="0"/>
                <w:numId w:val="50"/>
              </w:numPr>
              <w:rPr>
                <w:rFonts w:ascii="Arial" w:eastAsia="Calibri" w:hAnsi="Arial" w:cs="Arial"/>
                <w:sz w:val="20"/>
                <w:szCs w:val="20"/>
                <w:lang w:eastAsia="en-US"/>
              </w:rPr>
            </w:pPr>
            <w:r>
              <w:rPr>
                <w:rFonts w:ascii="Arial" w:eastAsia="Calibri" w:hAnsi="Arial" w:cs="Arial"/>
                <w:sz w:val="20"/>
                <w:szCs w:val="20"/>
                <w:lang w:eastAsia="en-US"/>
              </w:rPr>
              <w:t>K</w:t>
            </w:r>
            <w:r w:rsidR="00E73002" w:rsidRPr="00E73002">
              <w:rPr>
                <w:rFonts w:ascii="Arial" w:eastAsia="Calibri" w:hAnsi="Arial" w:cs="Arial"/>
                <w:sz w:val="20"/>
                <w:szCs w:val="20"/>
                <w:lang w:eastAsia="en-US"/>
              </w:rPr>
              <w:t>ey users / koplopers</w:t>
            </w:r>
          </w:p>
          <w:p w14:paraId="2548F8B4" w14:textId="38F36BCA" w:rsidR="00E73002" w:rsidRDefault="00E73002" w:rsidP="00E73002">
            <w:pPr>
              <w:pStyle w:val="Lijstalinea"/>
              <w:numPr>
                <w:ilvl w:val="0"/>
                <w:numId w:val="50"/>
              </w:numPr>
              <w:rPr>
                <w:rFonts w:ascii="Arial" w:eastAsia="Calibri" w:hAnsi="Arial" w:cs="Arial"/>
                <w:sz w:val="20"/>
                <w:szCs w:val="20"/>
                <w:lang w:eastAsia="en-US"/>
              </w:rPr>
            </w:pPr>
            <w:r>
              <w:rPr>
                <w:rFonts w:ascii="Arial" w:eastAsia="Calibri" w:hAnsi="Arial" w:cs="Arial"/>
                <w:sz w:val="20"/>
                <w:szCs w:val="20"/>
                <w:lang w:eastAsia="en-US"/>
              </w:rPr>
              <w:t>F</w:t>
            </w:r>
            <w:r w:rsidRPr="00E73002">
              <w:rPr>
                <w:rFonts w:ascii="Arial" w:eastAsia="Calibri" w:hAnsi="Arial" w:cs="Arial"/>
                <w:sz w:val="20"/>
                <w:szCs w:val="20"/>
                <w:lang w:eastAsia="en-US"/>
              </w:rPr>
              <w:t xml:space="preserve">unctioneel </w:t>
            </w:r>
            <w:r w:rsidR="000C0E9D">
              <w:rPr>
                <w:rFonts w:ascii="Arial" w:eastAsia="Calibri" w:hAnsi="Arial" w:cs="Arial"/>
                <w:sz w:val="20"/>
                <w:szCs w:val="20"/>
                <w:lang w:eastAsia="en-US"/>
              </w:rPr>
              <w:t>beheerder</w:t>
            </w:r>
            <w:r w:rsidRPr="00E73002">
              <w:rPr>
                <w:rFonts w:ascii="Arial" w:eastAsia="Calibri" w:hAnsi="Arial" w:cs="Arial"/>
                <w:sz w:val="20"/>
                <w:szCs w:val="20"/>
                <w:lang w:eastAsia="en-US"/>
              </w:rPr>
              <w:t xml:space="preserve"> </w:t>
            </w:r>
            <w:r>
              <w:rPr>
                <w:rFonts w:ascii="Arial" w:eastAsia="Calibri" w:hAnsi="Arial" w:cs="Arial"/>
                <w:sz w:val="20"/>
                <w:szCs w:val="20"/>
                <w:lang w:eastAsia="en-US"/>
              </w:rPr>
              <w:t>Z</w:t>
            </w:r>
            <w:r w:rsidRPr="00E73002">
              <w:rPr>
                <w:rFonts w:ascii="Arial" w:eastAsia="Calibri" w:hAnsi="Arial" w:cs="Arial"/>
                <w:sz w:val="20"/>
                <w:szCs w:val="20"/>
                <w:lang w:eastAsia="en-US"/>
              </w:rPr>
              <w:t>aaktypen</w:t>
            </w:r>
          </w:p>
          <w:p w14:paraId="202B2EC2" w14:textId="38F70B73" w:rsidR="00E73002" w:rsidRDefault="000C0E9D" w:rsidP="00E73002">
            <w:pPr>
              <w:pStyle w:val="Lijstalinea"/>
              <w:numPr>
                <w:ilvl w:val="0"/>
                <w:numId w:val="50"/>
              </w:numPr>
              <w:rPr>
                <w:rFonts w:ascii="Arial" w:eastAsia="Calibri" w:hAnsi="Arial" w:cs="Arial"/>
                <w:sz w:val="20"/>
                <w:szCs w:val="20"/>
                <w:lang w:eastAsia="en-US"/>
              </w:rPr>
            </w:pPr>
            <w:r>
              <w:rPr>
                <w:rFonts w:ascii="Arial" w:eastAsia="Calibri" w:hAnsi="Arial" w:cs="Arial"/>
                <w:sz w:val="20"/>
                <w:szCs w:val="20"/>
                <w:lang w:eastAsia="en-US"/>
              </w:rPr>
              <w:t>F</w:t>
            </w:r>
            <w:r w:rsidRPr="00E73002">
              <w:rPr>
                <w:rFonts w:ascii="Arial" w:eastAsia="Calibri" w:hAnsi="Arial" w:cs="Arial"/>
                <w:sz w:val="20"/>
                <w:szCs w:val="20"/>
                <w:lang w:eastAsia="en-US"/>
              </w:rPr>
              <w:t xml:space="preserve">unctioneel </w:t>
            </w:r>
            <w:r>
              <w:rPr>
                <w:rFonts w:ascii="Arial" w:eastAsia="Calibri" w:hAnsi="Arial" w:cs="Arial"/>
                <w:sz w:val="20"/>
                <w:szCs w:val="20"/>
                <w:lang w:eastAsia="en-US"/>
              </w:rPr>
              <w:t>beheerder</w:t>
            </w:r>
            <w:r w:rsidRPr="00E73002">
              <w:rPr>
                <w:rFonts w:ascii="Arial" w:eastAsia="Calibri" w:hAnsi="Arial" w:cs="Arial"/>
                <w:sz w:val="20"/>
                <w:szCs w:val="20"/>
                <w:lang w:eastAsia="en-US"/>
              </w:rPr>
              <w:t xml:space="preserve"> </w:t>
            </w:r>
            <w:r w:rsidR="00E73002" w:rsidRPr="00E73002">
              <w:rPr>
                <w:rFonts w:ascii="Arial" w:eastAsia="Calibri" w:hAnsi="Arial" w:cs="Arial"/>
                <w:sz w:val="20"/>
                <w:szCs w:val="20"/>
                <w:lang w:eastAsia="en-US"/>
              </w:rPr>
              <w:t>Documentcreatie</w:t>
            </w:r>
          </w:p>
          <w:p w14:paraId="210CDB1C" w14:textId="787EFAEA" w:rsidR="00E73002" w:rsidRDefault="000C0E9D" w:rsidP="00E73002">
            <w:pPr>
              <w:pStyle w:val="Lijstalinea"/>
              <w:numPr>
                <w:ilvl w:val="0"/>
                <w:numId w:val="50"/>
              </w:numPr>
              <w:rPr>
                <w:rFonts w:ascii="Arial" w:eastAsia="Calibri" w:hAnsi="Arial" w:cs="Arial"/>
                <w:sz w:val="20"/>
                <w:szCs w:val="20"/>
                <w:lang w:eastAsia="en-US"/>
              </w:rPr>
            </w:pPr>
            <w:r>
              <w:rPr>
                <w:rFonts w:ascii="Arial" w:eastAsia="Calibri" w:hAnsi="Arial" w:cs="Arial"/>
                <w:sz w:val="20"/>
                <w:szCs w:val="20"/>
                <w:lang w:eastAsia="en-US"/>
              </w:rPr>
              <w:t>F</w:t>
            </w:r>
            <w:r w:rsidRPr="00E73002">
              <w:rPr>
                <w:rFonts w:ascii="Arial" w:eastAsia="Calibri" w:hAnsi="Arial" w:cs="Arial"/>
                <w:sz w:val="20"/>
                <w:szCs w:val="20"/>
                <w:lang w:eastAsia="en-US"/>
              </w:rPr>
              <w:t xml:space="preserve">unctioneel </w:t>
            </w:r>
            <w:r>
              <w:rPr>
                <w:rFonts w:ascii="Arial" w:eastAsia="Calibri" w:hAnsi="Arial" w:cs="Arial"/>
                <w:sz w:val="20"/>
                <w:szCs w:val="20"/>
                <w:lang w:eastAsia="en-US"/>
              </w:rPr>
              <w:t>beheerder</w:t>
            </w:r>
            <w:r w:rsidRPr="00E73002">
              <w:rPr>
                <w:rFonts w:ascii="Arial" w:eastAsia="Calibri" w:hAnsi="Arial" w:cs="Arial"/>
                <w:sz w:val="20"/>
                <w:szCs w:val="20"/>
                <w:lang w:eastAsia="en-US"/>
              </w:rPr>
              <w:t xml:space="preserve"> </w:t>
            </w:r>
            <w:r w:rsidR="00E73002" w:rsidRPr="00E73002">
              <w:rPr>
                <w:rFonts w:ascii="Arial" w:eastAsia="Calibri" w:hAnsi="Arial" w:cs="Arial"/>
                <w:sz w:val="20"/>
                <w:szCs w:val="20"/>
                <w:lang w:eastAsia="en-US"/>
              </w:rPr>
              <w:t>Webformulieren</w:t>
            </w:r>
          </w:p>
          <w:p w14:paraId="476CB18B" w14:textId="305EBF88" w:rsidR="00E73002" w:rsidRDefault="00E73002" w:rsidP="00E73002">
            <w:pPr>
              <w:pStyle w:val="Lijstalinea"/>
              <w:numPr>
                <w:ilvl w:val="0"/>
                <w:numId w:val="50"/>
              </w:numPr>
              <w:rPr>
                <w:rFonts w:ascii="Arial" w:eastAsia="Calibri" w:hAnsi="Arial" w:cs="Arial"/>
                <w:sz w:val="20"/>
                <w:szCs w:val="20"/>
                <w:lang w:eastAsia="en-US"/>
              </w:rPr>
            </w:pPr>
            <w:r w:rsidRPr="00E73002">
              <w:rPr>
                <w:rFonts w:ascii="Arial" w:eastAsia="Calibri" w:hAnsi="Arial" w:cs="Arial"/>
                <w:sz w:val="20"/>
                <w:szCs w:val="20"/>
                <w:lang w:eastAsia="en-US"/>
              </w:rPr>
              <w:t>DIV / postregistratie</w:t>
            </w:r>
            <w:r w:rsidR="000C0E9D">
              <w:rPr>
                <w:rFonts w:ascii="Arial" w:eastAsia="Calibri" w:hAnsi="Arial" w:cs="Arial"/>
                <w:sz w:val="20"/>
                <w:szCs w:val="20"/>
                <w:lang w:eastAsia="en-US"/>
              </w:rPr>
              <w:t>medewerkers</w:t>
            </w:r>
          </w:p>
          <w:p w14:paraId="5D8046B4" w14:textId="0F598067" w:rsidR="00E73002" w:rsidRDefault="00E73002" w:rsidP="00E73002">
            <w:pPr>
              <w:pStyle w:val="Lijstalinea"/>
              <w:numPr>
                <w:ilvl w:val="0"/>
                <w:numId w:val="50"/>
              </w:numPr>
              <w:rPr>
                <w:rFonts w:ascii="Arial" w:eastAsia="Calibri" w:hAnsi="Arial" w:cs="Arial"/>
                <w:sz w:val="20"/>
                <w:szCs w:val="20"/>
                <w:lang w:eastAsia="en-US"/>
              </w:rPr>
            </w:pPr>
            <w:r>
              <w:rPr>
                <w:rFonts w:ascii="Arial" w:eastAsia="Calibri" w:hAnsi="Arial" w:cs="Arial"/>
                <w:sz w:val="20"/>
                <w:szCs w:val="20"/>
                <w:lang w:eastAsia="en-US"/>
              </w:rPr>
              <w:t>Klantcontact</w:t>
            </w:r>
            <w:r w:rsidR="000C0E9D">
              <w:rPr>
                <w:rFonts w:ascii="Arial" w:eastAsia="Calibri" w:hAnsi="Arial" w:cs="Arial"/>
                <w:sz w:val="20"/>
                <w:szCs w:val="20"/>
                <w:lang w:eastAsia="en-US"/>
              </w:rPr>
              <w:t>medewerkers</w:t>
            </w:r>
          </w:p>
          <w:p w14:paraId="7A7593B6" w14:textId="77777777" w:rsidR="00E73002" w:rsidRDefault="00E73002" w:rsidP="00E73002">
            <w:pPr>
              <w:rPr>
                <w:rFonts w:ascii="Arial" w:eastAsia="Calibri" w:hAnsi="Arial" w:cs="Arial"/>
                <w:sz w:val="20"/>
                <w:szCs w:val="20"/>
                <w:lang w:eastAsia="en-US"/>
              </w:rPr>
            </w:pPr>
          </w:p>
          <w:p w14:paraId="4EDE812D" w14:textId="0D28D99E" w:rsidR="00374A39" w:rsidRPr="00F34602" w:rsidRDefault="000C0E9D" w:rsidP="00E73002">
            <w:pPr>
              <w:rPr>
                <w:rFonts w:ascii="Arial" w:eastAsia="Calibri" w:hAnsi="Arial" w:cs="Arial"/>
                <w:sz w:val="20"/>
                <w:szCs w:val="20"/>
                <w:lang w:eastAsia="en-US"/>
              </w:rPr>
            </w:pPr>
            <w:r>
              <w:rPr>
                <w:rFonts w:ascii="Arial" w:eastAsia="Calibri" w:hAnsi="Arial" w:cs="Arial"/>
                <w:sz w:val="20"/>
                <w:szCs w:val="20"/>
                <w:lang w:eastAsia="en-US"/>
              </w:rPr>
              <w:t xml:space="preserve">Elke specialist wordt getraind </w:t>
            </w:r>
            <w:r w:rsidR="006F3246">
              <w:rPr>
                <w:rFonts w:ascii="Arial" w:eastAsia="Calibri" w:hAnsi="Arial" w:cs="Arial"/>
                <w:sz w:val="20"/>
                <w:szCs w:val="20"/>
                <w:lang w:eastAsia="en-US"/>
              </w:rPr>
              <w:t xml:space="preserve">op zijn/haar eigen specialisme. </w:t>
            </w:r>
            <w:r w:rsidR="00374A39" w:rsidRPr="2EE39D1D">
              <w:rPr>
                <w:rFonts w:ascii="Arial" w:eastAsia="Calibri" w:hAnsi="Arial" w:cs="Arial"/>
                <w:sz w:val="20"/>
                <w:szCs w:val="20"/>
                <w:lang w:eastAsia="en-US"/>
              </w:rPr>
              <w:t xml:space="preserve">Hierbij worden zij voorzien van </w:t>
            </w:r>
            <w:r w:rsidR="00002797" w:rsidRPr="2EE39D1D">
              <w:rPr>
                <w:rFonts w:ascii="Arial" w:eastAsia="Calibri" w:hAnsi="Arial" w:cs="Arial"/>
                <w:sz w:val="20"/>
                <w:szCs w:val="20"/>
                <w:lang w:eastAsia="en-US"/>
              </w:rPr>
              <w:t xml:space="preserve">de </w:t>
            </w:r>
            <w:r w:rsidR="00374A39" w:rsidRPr="2EE39D1D">
              <w:rPr>
                <w:rFonts w:ascii="Arial" w:eastAsia="Calibri" w:hAnsi="Arial" w:cs="Arial"/>
                <w:sz w:val="20"/>
                <w:szCs w:val="20"/>
                <w:lang w:eastAsia="en-US"/>
              </w:rPr>
              <w:t>benodigde documentatie (</w:t>
            </w:r>
            <w:r w:rsidR="006F25AC" w:rsidRPr="2EE39D1D">
              <w:rPr>
                <w:rFonts w:ascii="Arial" w:eastAsia="Calibri" w:hAnsi="Arial" w:cs="Arial"/>
                <w:sz w:val="20"/>
                <w:szCs w:val="20"/>
                <w:lang w:eastAsia="en-US"/>
              </w:rPr>
              <w:t>inclusief</w:t>
            </w:r>
            <w:r w:rsidR="00374A39" w:rsidRPr="2EE39D1D">
              <w:rPr>
                <w:rFonts w:ascii="Arial" w:eastAsia="Calibri" w:hAnsi="Arial" w:cs="Arial"/>
                <w:sz w:val="20"/>
                <w:szCs w:val="20"/>
                <w:lang w:eastAsia="en-US"/>
              </w:rPr>
              <w:t xml:space="preserve"> technische documenten) en hulpmiddelen</w:t>
            </w:r>
            <w:r w:rsidR="006F3246">
              <w:rPr>
                <w:rFonts w:ascii="Arial" w:eastAsia="Calibri" w:hAnsi="Arial" w:cs="Arial"/>
                <w:sz w:val="20"/>
                <w:szCs w:val="20"/>
                <w:lang w:eastAsia="en-US"/>
              </w:rPr>
              <w:t xml:space="preserve"> voor self-service zoals filmpjes</w:t>
            </w:r>
            <w:r w:rsidR="00374A39" w:rsidRPr="2EE39D1D">
              <w:rPr>
                <w:rFonts w:ascii="Arial" w:eastAsia="Calibri" w:hAnsi="Arial" w:cs="Arial"/>
                <w:sz w:val="20"/>
                <w:szCs w:val="20"/>
                <w:lang w:eastAsia="en-US"/>
              </w:rPr>
              <w:t xml:space="preserve"> zodat het </w:t>
            </w:r>
            <w:r w:rsidR="006F3246">
              <w:rPr>
                <w:rFonts w:ascii="Arial" w:eastAsia="Calibri" w:hAnsi="Arial" w:cs="Arial"/>
                <w:sz w:val="20"/>
                <w:szCs w:val="20"/>
                <w:lang w:eastAsia="en-US"/>
              </w:rPr>
              <w:t xml:space="preserve">gebruik en </w:t>
            </w:r>
            <w:r w:rsidR="00374A39" w:rsidRPr="2EE39D1D">
              <w:rPr>
                <w:rFonts w:ascii="Arial" w:eastAsia="Calibri" w:hAnsi="Arial" w:cs="Arial"/>
                <w:sz w:val="20"/>
                <w:szCs w:val="20"/>
                <w:lang w:eastAsia="en-US"/>
              </w:rPr>
              <w:t>beheer volledige zelfstandig kan plaatsvinden.</w:t>
            </w:r>
            <w:r w:rsidR="00A84F39" w:rsidRPr="2EE39D1D">
              <w:rPr>
                <w:rFonts w:ascii="Arial" w:eastAsia="Calibri" w:hAnsi="Arial" w:cs="Arial"/>
                <w:sz w:val="20"/>
                <w:szCs w:val="20"/>
                <w:lang w:eastAsia="en-US"/>
              </w:rPr>
              <w:t xml:space="preserve"> Trainingen worden op maat gemaakt voor de doelgroep.</w:t>
            </w:r>
          </w:p>
          <w:p w14:paraId="4E67196E" w14:textId="77777777" w:rsidR="00A84F39" w:rsidRPr="00F34602" w:rsidRDefault="00A84F39" w:rsidP="006B4DE2">
            <w:pPr>
              <w:rPr>
                <w:rFonts w:ascii="Arial" w:eastAsia="Calibri" w:hAnsi="Arial" w:cs="Arial"/>
                <w:sz w:val="20"/>
                <w:lang w:eastAsia="en-US"/>
              </w:rPr>
            </w:pPr>
          </w:p>
          <w:p w14:paraId="6A05C1C7" w14:textId="5C317B13" w:rsidR="00A84F39" w:rsidRPr="0086101E" w:rsidRDefault="00A84F39" w:rsidP="006B4DE2">
            <w:pPr>
              <w:rPr>
                <w:rFonts w:ascii="Arial" w:eastAsia="Calibri" w:hAnsi="Arial" w:cs="Arial"/>
                <w:sz w:val="20"/>
                <w:lang w:eastAsia="en-US"/>
              </w:rPr>
            </w:pPr>
            <w:r w:rsidRPr="00F34602">
              <w:rPr>
                <w:rFonts w:ascii="Arial" w:eastAsia="Calibri" w:hAnsi="Arial" w:cs="Arial"/>
                <w:sz w:val="20"/>
                <w:lang w:eastAsia="en-US"/>
              </w:rPr>
              <w:t>Trainingen voor de eindgebruikers vinden plaats op locatie en in groepsgrootte van maximaal 15 personen.</w:t>
            </w:r>
          </w:p>
        </w:tc>
      </w:tr>
      <w:tr w:rsidR="00374A39" w:rsidRPr="00972CB9" w14:paraId="53454309" w14:textId="77777777" w:rsidTr="006B4DE2">
        <w:trPr>
          <w:trHeight w:val="301"/>
        </w:trPr>
        <w:tc>
          <w:tcPr>
            <w:tcW w:w="783" w:type="dxa"/>
          </w:tcPr>
          <w:p w14:paraId="4E6C1462" w14:textId="77777777" w:rsidR="00374A39" w:rsidRPr="0086101E" w:rsidRDefault="00374A39" w:rsidP="00F51F3B">
            <w:pPr>
              <w:numPr>
                <w:ilvl w:val="0"/>
                <w:numId w:val="14"/>
              </w:numPr>
              <w:spacing w:after="160" w:line="360" w:lineRule="auto"/>
              <w:rPr>
                <w:rFonts w:ascii="Arial" w:hAnsi="Arial" w:cs="Arial"/>
                <w:sz w:val="20"/>
              </w:rPr>
            </w:pPr>
          </w:p>
        </w:tc>
        <w:tc>
          <w:tcPr>
            <w:tcW w:w="8851" w:type="dxa"/>
          </w:tcPr>
          <w:p w14:paraId="2356C80C" w14:textId="576B6EF1"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duurzaamheid van de Oplossing is gegarandeerd als de Oplossing niet langer ondersteund wordt door de </w:t>
            </w:r>
            <w:r w:rsidR="00536B7B" w:rsidRPr="0086101E">
              <w:rPr>
                <w:rFonts w:ascii="Arial" w:eastAsia="Calibri" w:hAnsi="Arial" w:cs="Arial"/>
                <w:sz w:val="20"/>
                <w:lang w:eastAsia="en-US"/>
              </w:rPr>
              <w:t>O</w:t>
            </w:r>
            <w:r w:rsidR="007B4689" w:rsidRPr="0086101E">
              <w:rPr>
                <w:rFonts w:ascii="Arial" w:eastAsia="Calibri" w:hAnsi="Arial" w:cs="Arial"/>
                <w:sz w:val="20"/>
                <w:lang w:eastAsia="en-US"/>
              </w:rPr>
              <w:t>pdrachtnemer</w:t>
            </w:r>
            <w:r w:rsidRPr="0086101E">
              <w:rPr>
                <w:rFonts w:ascii="Arial" w:eastAsia="Calibri" w:hAnsi="Arial" w:cs="Arial"/>
                <w:sz w:val="20"/>
                <w:lang w:eastAsia="en-US"/>
              </w:rPr>
              <w:t xml:space="preserve">. Hierbij wordt de broncode (open source, escrow) beschikbaar gesteld of bestaat de mogelijkheid om het onderhoud en de ondersteuning voort te zetten bij een andere partij (exclusief de </w:t>
            </w:r>
            <w:r w:rsidR="00B3104B">
              <w:rPr>
                <w:rFonts w:ascii="Arial" w:eastAsia="Calibri" w:hAnsi="Arial" w:cs="Arial"/>
                <w:sz w:val="20"/>
                <w:lang w:eastAsia="en-US"/>
              </w:rPr>
              <w:t>Opdrachtnemer</w:t>
            </w:r>
            <w:r w:rsidR="00B3104B" w:rsidRPr="0086101E">
              <w:rPr>
                <w:rFonts w:ascii="Arial" w:eastAsia="Calibri" w:hAnsi="Arial" w:cs="Arial"/>
                <w:sz w:val="20"/>
                <w:lang w:eastAsia="en-US"/>
              </w:rPr>
              <w:t xml:space="preserve"> </w:t>
            </w:r>
            <w:r w:rsidRPr="0086101E">
              <w:rPr>
                <w:rFonts w:ascii="Arial" w:eastAsia="Calibri" w:hAnsi="Arial" w:cs="Arial"/>
                <w:sz w:val="20"/>
                <w:lang w:eastAsia="en-US"/>
              </w:rPr>
              <w:t>en zuster-</w:t>
            </w:r>
            <w:r w:rsidR="0074624F">
              <w:rPr>
                <w:rFonts w:ascii="Arial" w:eastAsia="Calibri" w:hAnsi="Arial" w:cs="Arial"/>
                <w:sz w:val="20"/>
                <w:lang w:eastAsia="en-US"/>
              </w:rPr>
              <w:t>,</w:t>
            </w:r>
            <w:r w:rsidRPr="0086101E">
              <w:rPr>
                <w:rFonts w:ascii="Arial" w:eastAsia="Calibri" w:hAnsi="Arial" w:cs="Arial"/>
                <w:sz w:val="20"/>
                <w:lang w:eastAsia="en-US"/>
              </w:rPr>
              <w:t xml:space="preserve"> dochter</w:t>
            </w:r>
            <w:r w:rsidR="0074624F">
              <w:rPr>
                <w:rFonts w:ascii="Arial" w:eastAsia="Calibri" w:hAnsi="Arial" w:cs="Arial"/>
                <w:sz w:val="20"/>
                <w:lang w:eastAsia="en-US"/>
              </w:rPr>
              <w:t>-</w:t>
            </w:r>
            <w:r w:rsidRPr="0086101E">
              <w:rPr>
                <w:rFonts w:ascii="Arial" w:eastAsia="Calibri" w:hAnsi="Arial" w:cs="Arial"/>
                <w:sz w:val="20"/>
                <w:lang w:eastAsia="en-US"/>
              </w:rPr>
              <w:t xml:space="preserve"> en moedermaatschappijen).</w:t>
            </w:r>
          </w:p>
        </w:tc>
      </w:tr>
      <w:tr w:rsidR="00374A39" w:rsidRPr="00972CB9" w14:paraId="083DEC63" w14:textId="77777777" w:rsidTr="006B4DE2">
        <w:trPr>
          <w:trHeight w:val="301"/>
        </w:trPr>
        <w:tc>
          <w:tcPr>
            <w:tcW w:w="783" w:type="dxa"/>
          </w:tcPr>
          <w:p w14:paraId="23297F79"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0A0BF836" w14:textId="02572001"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Bij aanvang van de </w:t>
            </w:r>
            <w:r w:rsidR="00C33079">
              <w:rPr>
                <w:rFonts w:ascii="Arial" w:eastAsia="Calibri" w:hAnsi="Arial" w:cs="Arial"/>
                <w:sz w:val="20"/>
                <w:lang w:eastAsia="en-US"/>
              </w:rPr>
              <w:t>implementatie</w:t>
            </w:r>
            <w:r w:rsidRPr="0086101E">
              <w:rPr>
                <w:rFonts w:ascii="Arial" w:eastAsia="Calibri" w:hAnsi="Arial" w:cs="Arial"/>
                <w:sz w:val="20"/>
                <w:lang w:eastAsia="en-US"/>
              </w:rPr>
              <w:t xml:space="preserve"> levert de Opdrachtnemer, in </w:t>
            </w:r>
            <w:r w:rsidRPr="00C33079">
              <w:rPr>
                <w:rFonts w:ascii="Arial" w:eastAsia="Calibri" w:hAnsi="Arial" w:cs="Arial"/>
                <w:sz w:val="20"/>
                <w:lang w:eastAsia="en-US"/>
              </w:rPr>
              <w:t xml:space="preserve">overleg met de </w:t>
            </w:r>
            <w:r w:rsidR="00C33079">
              <w:rPr>
                <w:rFonts w:ascii="Arial" w:eastAsia="Calibri" w:hAnsi="Arial" w:cs="Arial"/>
                <w:sz w:val="20"/>
                <w:lang w:eastAsia="en-US"/>
              </w:rPr>
              <w:t>gemeente</w:t>
            </w:r>
            <w:r w:rsidRPr="0086101E">
              <w:rPr>
                <w:rFonts w:ascii="Arial" w:eastAsia="Calibri" w:hAnsi="Arial" w:cs="Arial"/>
                <w:sz w:val="20"/>
                <w:lang w:eastAsia="en-US"/>
              </w:rPr>
              <w:t xml:space="preserve">, een specifiek Plan van Aanpak met daarin onder andere beschreven de integratie, configuratie, trainingen, documentatie, ondersteuning. Hierbij wordt benoemd welke activiteiten die door de Opdrachtnemer en welke door de </w:t>
            </w:r>
            <w:r w:rsidR="00F9403B">
              <w:rPr>
                <w:rFonts w:ascii="Arial" w:eastAsia="Calibri" w:hAnsi="Arial" w:cs="Arial"/>
                <w:sz w:val="20"/>
                <w:lang w:eastAsia="en-US"/>
              </w:rPr>
              <w:t>O</w:t>
            </w:r>
            <w:r w:rsidR="008971C3" w:rsidRPr="0086101E">
              <w:rPr>
                <w:rFonts w:ascii="Arial" w:eastAsia="Calibri" w:hAnsi="Arial" w:cs="Arial"/>
                <w:sz w:val="20"/>
                <w:lang w:eastAsia="en-US"/>
              </w:rPr>
              <w:t>rganisatie</w:t>
            </w:r>
            <w:r w:rsidRPr="0086101E">
              <w:rPr>
                <w:rFonts w:ascii="Arial" w:eastAsia="Calibri" w:hAnsi="Arial" w:cs="Arial"/>
                <w:sz w:val="20"/>
                <w:lang w:eastAsia="en-US"/>
              </w:rPr>
              <w:t xml:space="preserve"> uitgevoerd dienen te worden. </w:t>
            </w:r>
          </w:p>
        </w:tc>
      </w:tr>
    </w:tbl>
    <w:p w14:paraId="4F3BD8B5" w14:textId="77777777" w:rsidR="00374A39" w:rsidRPr="0086101E" w:rsidRDefault="00374A39" w:rsidP="00374A39">
      <w:pPr>
        <w:rPr>
          <w:rFonts w:ascii="Arial" w:eastAsia="Calibri" w:hAnsi="Arial" w:cs="Arial"/>
          <w:sz w:val="20"/>
          <w:lang w:eastAsia="en-US"/>
        </w:rPr>
      </w:pPr>
    </w:p>
    <w:p w14:paraId="45F57ACF" w14:textId="61637420" w:rsidR="00374A39" w:rsidRPr="0027165F" w:rsidRDefault="00374A39" w:rsidP="00F51F3B">
      <w:pPr>
        <w:pStyle w:val="Kop2MVolg"/>
        <w:numPr>
          <w:ilvl w:val="2"/>
          <w:numId w:val="13"/>
        </w:numPr>
        <w:rPr>
          <w:rFonts w:ascii="Arial" w:hAnsi="Arial"/>
          <w:sz w:val="20"/>
          <w:szCs w:val="20"/>
          <w:lang w:eastAsia="en-US"/>
        </w:rPr>
      </w:pPr>
      <w:bookmarkStart w:id="92" w:name="_Toc392010071"/>
      <w:bookmarkStart w:id="93" w:name="_Toc435778131"/>
      <w:bookmarkStart w:id="94" w:name="_Toc437929743"/>
      <w:bookmarkStart w:id="95" w:name="_Toc444613276"/>
      <w:bookmarkStart w:id="96" w:name="_Toc100657882"/>
      <w:r w:rsidRPr="0027165F">
        <w:rPr>
          <w:rFonts w:ascii="Arial" w:hAnsi="Arial"/>
          <w:sz w:val="20"/>
          <w:szCs w:val="20"/>
          <w:lang w:eastAsia="en-US"/>
        </w:rPr>
        <w:t>Beheer</w:t>
      </w:r>
      <w:bookmarkEnd w:id="92"/>
      <w:bookmarkEnd w:id="93"/>
      <w:bookmarkEnd w:id="94"/>
      <w:bookmarkEnd w:id="95"/>
      <w:r w:rsidR="00102F8B">
        <w:rPr>
          <w:rFonts w:ascii="Arial" w:hAnsi="Arial"/>
          <w:sz w:val="20"/>
          <w:szCs w:val="20"/>
          <w:lang w:eastAsia="en-US"/>
        </w:rPr>
        <w:t xml:space="preserve"> en doorontwikkeling</w:t>
      </w:r>
      <w:bookmarkEnd w:id="96"/>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3"/>
        <w:gridCol w:w="8851"/>
      </w:tblGrid>
      <w:tr w:rsidR="00374A39" w:rsidRPr="00972CB9" w14:paraId="4AA9BC82" w14:textId="77777777" w:rsidTr="7AF54E74">
        <w:trPr>
          <w:trHeight w:val="301"/>
        </w:trPr>
        <w:tc>
          <w:tcPr>
            <w:tcW w:w="783" w:type="dxa"/>
          </w:tcPr>
          <w:p w14:paraId="757535FB"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2CA4D5C5"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374A39" w:rsidRPr="00972CB9" w14:paraId="3406F32A" w14:textId="77777777" w:rsidTr="7AF54E74">
        <w:tblPrEx>
          <w:tblLook w:val="0020" w:firstRow="1" w:lastRow="0" w:firstColumn="0" w:lastColumn="0" w:noHBand="0" w:noVBand="0"/>
        </w:tblPrEx>
        <w:trPr>
          <w:trHeight w:val="301"/>
        </w:trPr>
        <w:tc>
          <w:tcPr>
            <w:tcW w:w="783" w:type="dxa"/>
          </w:tcPr>
          <w:p w14:paraId="6CB1AE2D"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7773E436"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Alle functionele beheertaken kunnen worden uitgevoerd, zonder dat dit invloed heeft op de werking van de Oplossing voor de overige gebruikers. Gebruikers kunnen ingelogd blijven en volledig gebruik maken van de Oplossing tijdens deze functionele beheerstaken.</w:t>
            </w:r>
          </w:p>
        </w:tc>
      </w:tr>
      <w:tr w:rsidR="00374A39" w:rsidRPr="00972CB9" w14:paraId="2A1F0477" w14:textId="77777777" w:rsidTr="7AF54E74">
        <w:trPr>
          <w:trHeight w:val="301"/>
        </w:trPr>
        <w:tc>
          <w:tcPr>
            <w:tcW w:w="783" w:type="dxa"/>
          </w:tcPr>
          <w:p w14:paraId="09AB5C5E"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0E0327EA" w14:textId="46B63C84" w:rsidR="000A1D47"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Op basis van het afgesloten contract garandeert de </w:t>
            </w:r>
            <w:r w:rsidR="007B4689" w:rsidRPr="0086101E">
              <w:rPr>
                <w:rFonts w:ascii="Arial" w:eastAsia="Calibri" w:hAnsi="Arial" w:cs="Arial"/>
                <w:sz w:val="20"/>
                <w:lang w:eastAsia="en-US"/>
              </w:rPr>
              <w:t>opdrachtnemer</w:t>
            </w:r>
            <w:r w:rsidR="0015650C" w:rsidRPr="0086101E">
              <w:rPr>
                <w:rFonts w:ascii="Arial" w:eastAsia="Calibri" w:hAnsi="Arial" w:cs="Arial"/>
                <w:sz w:val="20"/>
                <w:lang w:eastAsia="en-US"/>
              </w:rPr>
              <w:t xml:space="preserve"> </w:t>
            </w:r>
            <w:r w:rsidRPr="0086101E">
              <w:rPr>
                <w:rFonts w:ascii="Arial" w:eastAsia="Calibri" w:hAnsi="Arial" w:cs="Arial"/>
                <w:sz w:val="20"/>
                <w:lang w:eastAsia="en-US"/>
              </w:rPr>
              <w:t xml:space="preserve">dat de Oplossing, gedurende de contractperiode, doorontwikkeld zal worden zonder additionele kosten. Onder deze doorontwikkeling wordt, naast additief, correctief en preventief, ook verstaan dat op de Oplossing adaptief onderhoud wordt uitgevoerd om </w:t>
            </w:r>
            <w:r w:rsidR="0065070C" w:rsidRPr="0086101E">
              <w:rPr>
                <w:rFonts w:ascii="Arial" w:eastAsia="Calibri" w:hAnsi="Arial" w:cs="Arial"/>
                <w:sz w:val="20"/>
                <w:lang w:eastAsia="en-US"/>
              </w:rPr>
              <w:t xml:space="preserve">als opdrachtgever </w:t>
            </w:r>
            <w:r w:rsidRPr="0086101E">
              <w:rPr>
                <w:rFonts w:ascii="Arial" w:eastAsia="Calibri" w:hAnsi="Arial" w:cs="Arial"/>
                <w:sz w:val="20"/>
                <w:lang w:eastAsia="en-US"/>
              </w:rPr>
              <w:t xml:space="preserve">te blijven voldoen aan </w:t>
            </w:r>
            <w:r w:rsidR="00AE547D" w:rsidRPr="0086101E">
              <w:rPr>
                <w:rFonts w:ascii="Arial" w:eastAsia="Calibri" w:hAnsi="Arial" w:cs="Arial"/>
                <w:sz w:val="20"/>
                <w:lang w:eastAsia="en-US"/>
              </w:rPr>
              <w:t xml:space="preserve">in de contractperiode </w:t>
            </w:r>
            <w:r w:rsidRPr="0086101E">
              <w:rPr>
                <w:rFonts w:ascii="Arial" w:eastAsia="Calibri" w:hAnsi="Arial" w:cs="Arial"/>
                <w:sz w:val="20"/>
                <w:lang w:eastAsia="en-US"/>
              </w:rPr>
              <w:t>geldende wet- en regelgeving</w:t>
            </w:r>
            <w:r w:rsidR="000A1D47">
              <w:rPr>
                <w:rFonts w:ascii="Arial" w:eastAsia="Calibri" w:hAnsi="Arial" w:cs="Arial"/>
                <w:sz w:val="20"/>
                <w:lang w:eastAsia="en-US"/>
              </w:rPr>
              <w:t xml:space="preserve"> en inspeelt op </w:t>
            </w:r>
            <w:r w:rsidR="000A1D47" w:rsidRPr="0086101E">
              <w:rPr>
                <w:rFonts w:ascii="Arial" w:eastAsia="Calibri" w:hAnsi="Arial" w:cs="Arial"/>
                <w:sz w:val="20"/>
                <w:lang w:eastAsia="en-US"/>
              </w:rPr>
              <w:t xml:space="preserve">ontwikkelingen in de markt. </w:t>
            </w:r>
            <w:r w:rsidR="00161C13">
              <w:rPr>
                <w:rFonts w:ascii="Arial" w:eastAsia="Calibri" w:hAnsi="Arial" w:cs="Arial"/>
                <w:sz w:val="20"/>
                <w:lang w:eastAsia="en-US"/>
              </w:rPr>
              <w:t>Nieuwe ontwikkelingen op grond van specifieke wensen van de Opdrachtgever vallen hierbuiten.</w:t>
            </w:r>
          </w:p>
        </w:tc>
      </w:tr>
    </w:tbl>
    <w:p w14:paraId="716089E8" w14:textId="29E6247F" w:rsidR="00374A39" w:rsidRPr="0086101E" w:rsidRDefault="00374A39" w:rsidP="00374A39">
      <w:pPr>
        <w:spacing w:line="259" w:lineRule="auto"/>
        <w:rPr>
          <w:rFonts w:ascii="Arial" w:eastAsia="Calibri" w:hAnsi="Arial" w:cs="Arial"/>
          <w:sz w:val="20"/>
          <w:lang w:eastAsia="en-US"/>
        </w:rPr>
      </w:pPr>
    </w:p>
    <w:p w14:paraId="1F9786F0" w14:textId="77777777" w:rsidR="00374A39" w:rsidRPr="0027165F" w:rsidRDefault="00374A39" w:rsidP="00F51F3B">
      <w:pPr>
        <w:pStyle w:val="Kop2MVolg"/>
        <w:numPr>
          <w:ilvl w:val="2"/>
          <w:numId w:val="13"/>
        </w:numPr>
        <w:rPr>
          <w:rFonts w:ascii="Arial" w:hAnsi="Arial"/>
          <w:sz w:val="20"/>
          <w:szCs w:val="20"/>
          <w:lang w:eastAsia="en-US"/>
        </w:rPr>
      </w:pPr>
      <w:bookmarkStart w:id="97" w:name="_Toc392010072"/>
      <w:bookmarkStart w:id="98" w:name="_Toc435778132"/>
      <w:bookmarkStart w:id="99" w:name="_Toc437929744"/>
      <w:bookmarkStart w:id="100" w:name="_Toc444613277"/>
      <w:bookmarkStart w:id="101" w:name="_Toc100657883"/>
      <w:r w:rsidRPr="0027165F">
        <w:rPr>
          <w:rFonts w:ascii="Arial" w:hAnsi="Arial"/>
          <w:sz w:val="20"/>
          <w:szCs w:val="20"/>
          <w:lang w:eastAsia="en-US"/>
        </w:rPr>
        <w:t>Service Level Agreement</w:t>
      </w:r>
      <w:bookmarkEnd w:id="97"/>
      <w:bookmarkEnd w:id="98"/>
      <w:bookmarkEnd w:id="99"/>
      <w:bookmarkEnd w:id="100"/>
      <w:bookmarkEnd w:id="101"/>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783"/>
        <w:gridCol w:w="8851"/>
      </w:tblGrid>
      <w:tr w:rsidR="00374A39" w:rsidRPr="00972CB9" w14:paraId="76E38E04" w14:textId="77777777" w:rsidTr="006B4DE2">
        <w:trPr>
          <w:trHeight w:val="301"/>
        </w:trPr>
        <w:tc>
          <w:tcPr>
            <w:tcW w:w="783" w:type="dxa"/>
          </w:tcPr>
          <w:p w14:paraId="13207032"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Nr.</w:t>
            </w:r>
          </w:p>
        </w:tc>
        <w:tc>
          <w:tcPr>
            <w:tcW w:w="8851" w:type="dxa"/>
          </w:tcPr>
          <w:p w14:paraId="5E7CDAD2" w14:textId="77777777" w:rsidR="00374A39" w:rsidRPr="0086101E" w:rsidRDefault="00374A39" w:rsidP="006B4DE2">
            <w:pPr>
              <w:rPr>
                <w:rFonts w:ascii="Arial" w:eastAsia="Calibri" w:hAnsi="Arial" w:cs="Arial"/>
                <w:b/>
                <w:sz w:val="20"/>
                <w:lang w:eastAsia="en-US"/>
              </w:rPr>
            </w:pPr>
            <w:r w:rsidRPr="0086101E">
              <w:rPr>
                <w:rFonts w:ascii="Arial" w:eastAsia="Calibri" w:hAnsi="Arial" w:cs="Arial"/>
                <w:b/>
                <w:sz w:val="20"/>
                <w:lang w:eastAsia="en-US"/>
              </w:rPr>
              <w:t>Omschrijving</w:t>
            </w:r>
          </w:p>
        </w:tc>
      </w:tr>
      <w:tr w:rsidR="00E63784" w:rsidRPr="00972CB9" w14:paraId="6592358B" w14:textId="77777777" w:rsidTr="006B4DE2">
        <w:trPr>
          <w:cantSplit/>
          <w:trHeight w:val="301"/>
        </w:trPr>
        <w:tc>
          <w:tcPr>
            <w:tcW w:w="783" w:type="dxa"/>
          </w:tcPr>
          <w:p w14:paraId="2862ED16" w14:textId="77777777" w:rsidR="00E63784" w:rsidRPr="0086101E" w:rsidRDefault="00E63784" w:rsidP="00F51F3B">
            <w:pPr>
              <w:numPr>
                <w:ilvl w:val="0"/>
                <w:numId w:val="14"/>
              </w:numPr>
              <w:spacing w:after="160" w:line="360" w:lineRule="auto"/>
              <w:rPr>
                <w:rFonts w:ascii="Arial" w:eastAsia="Calibri" w:hAnsi="Arial" w:cs="Arial"/>
                <w:sz w:val="20"/>
                <w:lang w:eastAsia="en-US"/>
              </w:rPr>
            </w:pPr>
          </w:p>
        </w:tc>
        <w:tc>
          <w:tcPr>
            <w:tcW w:w="8851" w:type="dxa"/>
          </w:tcPr>
          <w:p w14:paraId="762E341D" w14:textId="76E1DF1F" w:rsidR="00E63784" w:rsidRPr="0086101E" w:rsidRDefault="00E63784" w:rsidP="006B4DE2">
            <w:pPr>
              <w:rPr>
                <w:rFonts w:ascii="Arial" w:eastAsia="Calibri" w:hAnsi="Arial" w:cs="Arial"/>
                <w:sz w:val="20"/>
                <w:lang w:eastAsia="en-US"/>
              </w:rPr>
            </w:pPr>
            <w:r w:rsidRPr="0086101E">
              <w:rPr>
                <w:lang w:eastAsia="en-US"/>
              </w:rPr>
              <w:t>D</w:t>
            </w:r>
            <w:r w:rsidRPr="00582EC6">
              <w:rPr>
                <w:rFonts w:ascii="Arial" w:eastAsia="Calibri" w:hAnsi="Arial" w:cs="Arial"/>
                <w:sz w:val="20"/>
                <w:lang w:eastAsia="en-US"/>
              </w:rPr>
              <w:t xml:space="preserve">e Opdrachtnemer levert </w:t>
            </w:r>
            <w:r w:rsidR="00495CAA">
              <w:rPr>
                <w:rFonts w:ascii="Arial" w:eastAsia="Calibri" w:hAnsi="Arial" w:cs="Arial"/>
                <w:sz w:val="20"/>
                <w:lang w:eastAsia="en-US"/>
              </w:rPr>
              <w:t xml:space="preserve">voor de voorlopige gunning </w:t>
            </w:r>
            <w:r w:rsidRPr="00582EC6">
              <w:rPr>
                <w:rFonts w:ascii="Arial" w:eastAsia="Calibri" w:hAnsi="Arial" w:cs="Arial"/>
                <w:sz w:val="20"/>
                <w:lang w:eastAsia="en-US"/>
              </w:rPr>
              <w:t>een SLA aan gebaseerd op dit PvE</w:t>
            </w:r>
            <w:r w:rsidR="00495CAA">
              <w:rPr>
                <w:rFonts w:ascii="Arial" w:eastAsia="Calibri" w:hAnsi="Arial" w:cs="Arial"/>
                <w:sz w:val="20"/>
                <w:lang w:eastAsia="en-US"/>
              </w:rPr>
              <w:t>.</w:t>
            </w:r>
            <w:r w:rsidRPr="00582EC6">
              <w:rPr>
                <w:rFonts w:ascii="Arial" w:eastAsia="Calibri" w:hAnsi="Arial" w:cs="Arial"/>
                <w:sz w:val="20"/>
                <w:lang w:eastAsia="en-US"/>
              </w:rPr>
              <w:t xml:space="preserve"> </w:t>
            </w:r>
          </w:p>
        </w:tc>
      </w:tr>
      <w:tr w:rsidR="00374A39" w:rsidRPr="00972CB9" w14:paraId="0E6AB2C1" w14:textId="77777777" w:rsidTr="006B4DE2">
        <w:trPr>
          <w:cantSplit/>
          <w:trHeight w:val="301"/>
        </w:trPr>
        <w:tc>
          <w:tcPr>
            <w:tcW w:w="783" w:type="dxa"/>
          </w:tcPr>
          <w:p w14:paraId="12CC2698"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3CF14180"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Diensten voor onderhoud en ondersteuning, voor zover deze door de Opdrachtnemer moeten worden geleverd, kunnen op afstand worden uitgevoerd.</w:t>
            </w:r>
          </w:p>
        </w:tc>
      </w:tr>
      <w:tr w:rsidR="00374A39" w:rsidRPr="00972CB9" w14:paraId="1F25B2CE" w14:textId="77777777" w:rsidTr="006B4DE2">
        <w:trPr>
          <w:cantSplit/>
          <w:trHeight w:val="301"/>
        </w:trPr>
        <w:tc>
          <w:tcPr>
            <w:tcW w:w="783" w:type="dxa"/>
          </w:tcPr>
          <w:p w14:paraId="2E585521"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0DC6A39D" w14:textId="46FDC075"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Opdrachtnemer verzorgt een Nederlandstalige helpdesk voor zowel technische als functionele ondersteuning. De helpdesk is het centrale punt voor het melden van incidenten, het stellen van vragen, indienen van wijzigingsvoorstellen en geeft informatie/ inzicht in de afhandeling daarvan. </w:t>
            </w:r>
            <w:r w:rsidR="00EF7847" w:rsidRPr="0086101E">
              <w:rPr>
                <w:rFonts w:ascii="Arial" w:eastAsia="Calibri" w:hAnsi="Arial" w:cs="Arial"/>
                <w:sz w:val="20"/>
                <w:lang w:eastAsia="en-US"/>
              </w:rPr>
              <w:t>Daarnaast geeft de Opdrachtnemer</w:t>
            </w:r>
            <w:r w:rsidR="00E37800" w:rsidRPr="0086101E">
              <w:rPr>
                <w:rFonts w:ascii="Arial" w:eastAsia="Calibri" w:hAnsi="Arial" w:cs="Arial"/>
                <w:sz w:val="20"/>
                <w:lang w:eastAsia="en-US"/>
              </w:rPr>
              <w:t xml:space="preserve"> inzicht in </w:t>
            </w:r>
            <w:r w:rsidR="0080624D">
              <w:rPr>
                <w:rFonts w:ascii="Arial" w:eastAsia="Calibri" w:hAnsi="Arial" w:cs="Arial"/>
                <w:sz w:val="20"/>
                <w:lang w:eastAsia="en-US"/>
              </w:rPr>
              <w:t xml:space="preserve">veelvoorkomende </w:t>
            </w:r>
            <w:r w:rsidR="00E37800" w:rsidRPr="0086101E">
              <w:rPr>
                <w:rFonts w:ascii="Arial" w:eastAsia="Calibri" w:hAnsi="Arial" w:cs="Arial"/>
                <w:sz w:val="20"/>
                <w:lang w:eastAsia="en-US"/>
              </w:rPr>
              <w:t>meldingen van andere klanten.</w:t>
            </w:r>
          </w:p>
          <w:p w14:paraId="187F8299" w14:textId="3C9A5F14"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helpdesk van de </w:t>
            </w:r>
            <w:r w:rsidR="007B4689" w:rsidRPr="0086101E">
              <w:rPr>
                <w:rFonts w:ascii="Arial" w:eastAsia="Calibri" w:hAnsi="Arial" w:cs="Arial"/>
                <w:sz w:val="20"/>
                <w:lang w:eastAsia="en-US"/>
              </w:rPr>
              <w:t>opdrachtnemer</w:t>
            </w:r>
            <w:r w:rsidR="0015650C" w:rsidRPr="0086101E">
              <w:rPr>
                <w:rFonts w:ascii="Arial" w:eastAsia="Calibri" w:hAnsi="Arial" w:cs="Arial"/>
                <w:sz w:val="20"/>
                <w:lang w:eastAsia="en-US"/>
              </w:rPr>
              <w:t xml:space="preserve"> </w:t>
            </w:r>
            <w:r w:rsidRPr="0086101E">
              <w:rPr>
                <w:rFonts w:ascii="Arial" w:eastAsia="Calibri" w:hAnsi="Arial" w:cs="Arial"/>
                <w:sz w:val="20"/>
                <w:lang w:eastAsia="en-US"/>
              </w:rPr>
              <w:t>levert zowel telefonische ondersteuning als ondersteuning via e-mail en/of een webportaal.</w:t>
            </w:r>
          </w:p>
          <w:p w14:paraId="6EC1E2C6" w14:textId="5B1A6100"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helpdesk is telefonisch bereikbaar op werkdagen tussen 08.00 en 17.00 uur (CET). Voor ondersteuning door de helpdesk van de </w:t>
            </w:r>
            <w:r w:rsidR="00B3104B">
              <w:rPr>
                <w:rFonts w:ascii="Arial" w:eastAsia="Calibri" w:hAnsi="Arial" w:cs="Arial"/>
                <w:sz w:val="20"/>
                <w:lang w:eastAsia="en-US"/>
              </w:rPr>
              <w:t>Opdrachtnemer</w:t>
            </w:r>
            <w:r w:rsidR="00B3104B" w:rsidRPr="0086101E">
              <w:rPr>
                <w:rFonts w:ascii="Arial" w:eastAsia="Calibri" w:hAnsi="Arial" w:cs="Arial"/>
                <w:sz w:val="20"/>
                <w:lang w:eastAsia="en-US"/>
              </w:rPr>
              <w:t xml:space="preserve"> </w:t>
            </w:r>
            <w:r w:rsidRPr="0086101E">
              <w:rPr>
                <w:rFonts w:ascii="Arial" w:eastAsia="Calibri" w:hAnsi="Arial" w:cs="Arial"/>
                <w:sz w:val="20"/>
                <w:lang w:eastAsia="en-US"/>
              </w:rPr>
              <w:t xml:space="preserve">worden geen aanvullende kosten in rekening gebracht. </w:t>
            </w:r>
            <w:r w:rsidR="00B3104B">
              <w:rPr>
                <w:rFonts w:ascii="Arial" w:eastAsia="Calibri" w:hAnsi="Arial" w:cs="Arial"/>
                <w:sz w:val="20"/>
                <w:lang w:eastAsia="en-US"/>
              </w:rPr>
              <w:t xml:space="preserve">Voor incidenten buiten de openingstijden van de helpdesk is er </w:t>
            </w:r>
            <w:r w:rsidR="00434860">
              <w:rPr>
                <w:rFonts w:ascii="Arial" w:eastAsia="Calibri" w:hAnsi="Arial" w:cs="Arial"/>
                <w:sz w:val="20"/>
                <w:lang w:eastAsia="en-US"/>
              </w:rPr>
              <w:t xml:space="preserve">voor 100% van de resterende tijd </w:t>
            </w:r>
            <w:r w:rsidR="00B3104B">
              <w:rPr>
                <w:rFonts w:ascii="Arial" w:eastAsia="Calibri" w:hAnsi="Arial" w:cs="Arial"/>
                <w:sz w:val="20"/>
                <w:lang w:eastAsia="en-US"/>
              </w:rPr>
              <w:t>een storingsdienst/ noodnummer beschikbaar.</w:t>
            </w:r>
          </w:p>
        </w:tc>
      </w:tr>
      <w:tr w:rsidR="00374A39" w:rsidRPr="00972CB9" w14:paraId="48D2948A" w14:textId="77777777" w:rsidTr="000A1D47">
        <w:trPr>
          <w:trHeight w:val="301"/>
        </w:trPr>
        <w:tc>
          <w:tcPr>
            <w:tcW w:w="783" w:type="dxa"/>
          </w:tcPr>
          <w:p w14:paraId="04493978"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4B876CEE" w14:textId="3C002248" w:rsidR="007849D8"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helpdesk is verantwoordelijk voor de gehele behandeling van meldingen, incidenten m.b.t. de Oplossing volgens de procedure zoals vastgelegd in de Service Level Agreement (SLA). De Opdrachtgever bepaalt de </w:t>
            </w:r>
            <w:r w:rsidR="00E50860">
              <w:rPr>
                <w:rFonts w:ascii="Arial" w:eastAsia="Calibri" w:hAnsi="Arial" w:cs="Arial"/>
                <w:sz w:val="20"/>
                <w:lang w:eastAsia="en-US"/>
              </w:rPr>
              <w:t xml:space="preserve">initiële </w:t>
            </w:r>
            <w:r w:rsidRPr="0086101E">
              <w:rPr>
                <w:rFonts w:ascii="Arial" w:eastAsia="Calibri" w:hAnsi="Arial" w:cs="Arial"/>
                <w:sz w:val="20"/>
                <w:lang w:eastAsia="en-US"/>
              </w:rPr>
              <w:t>prioriteit van incidenten.</w:t>
            </w:r>
            <w:r w:rsidR="007849D8">
              <w:rPr>
                <w:rFonts w:ascii="Arial" w:eastAsia="Calibri" w:hAnsi="Arial" w:cs="Arial"/>
                <w:sz w:val="20"/>
                <w:lang w:eastAsia="en-US"/>
              </w:rPr>
              <w:t xml:space="preserve"> De Opdrachtnemer</w:t>
            </w:r>
            <w:r w:rsidR="007849D8" w:rsidRPr="007849D8">
              <w:rPr>
                <w:rFonts w:ascii="Arial" w:eastAsia="Calibri" w:hAnsi="Arial" w:cs="Arial"/>
                <w:sz w:val="20"/>
                <w:lang w:eastAsia="en-US"/>
              </w:rPr>
              <w:t xml:space="preserve"> toetst deze aan de hand van de criteria in de SLA. De prioriteit wordt door </w:t>
            </w:r>
            <w:r w:rsidR="007849D8">
              <w:rPr>
                <w:rFonts w:ascii="Arial" w:eastAsia="Calibri" w:hAnsi="Arial" w:cs="Arial"/>
                <w:sz w:val="20"/>
                <w:lang w:eastAsia="en-US"/>
              </w:rPr>
              <w:t>De Opdrachtnemer</w:t>
            </w:r>
            <w:r w:rsidR="007849D8" w:rsidRPr="007849D8">
              <w:rPr>
                <w:rFonts w:ascii="Arial" w:eastAsia="Calibri" w:hAnsi="Arial" w:cs="Arial"/>
                <w:sz w:val="20"/>
                <w:lang w:eastAsia="en-US"/>
              </w:rPr>
              <w:t xml:space="preserve"> aan Opdrachtgever gecommuniceerd. Bij verschil met de opgegeven </w:t>
            </w:r>
            <w:r w:rsidR="007849D8">
              <w:rPr>
                <w:rFonts w:ascii="Arial" w:eastAsia="Calibri" w:hAnsi="Arial" w:cs="Arial"/>
                <w:sz w:val="20"/>
                <w:lang w:eastAsia="en-US"/>
              </w:rPr>
              <w:t>p</w:t>
            </w:r>
            <w:r w:rsidR="007849D8" w:rsidRPr="007849D8">
              <w:rPr>
                <w:rFonts w:ascii="Arial" w:eastAsia="Calibri" w:hAnsi="Arial" w:cs="Arial"/>
                <w:sz w:val="20"/>
                <w:lang w:eastAsia="en-US"/>
              </w:rPr>
              <w:t>rioriteit informeert</w:t>
            </w:r>
            <w:r w:rsidR="007849D8">
              <w:rPr>
                <w:rFonts w:ascii="Arial" w:eastAsia="Calibri" w:hAnsi="Arial" w:cs="Arial"/>
                <w:sz w:val="20"/>
                <w:lang w:eastAsia="en-US"/>
              </w:rPr>
              <w:t xml:space="preserve"> de opdrachtnemer</w:t>
            </w:r>
            <w:r w:rsidR="007849D8" w:rsidRPr="007849D8">
              <w:rPr>
                <w:rFonts w:ascii="Arial" w:eastAsia="Calibri" w:hAnsi="Arial" w:cs="Arial"/>
                <w:sz w:val="20"/>
                <w:lang w:eastAsia="en-US"/>
              </w:rPr>
              <w:t xml:space="preserve"> de Opdrachtgever hierover</w:t>
            </w:r>
            <w:r w:rsidR="007849D8">
              <w:rPr>
                <w:rFonts w:ascii="Arial" w:eastAsia="Calibri" w:hAnsi="Arial" w:cs="Arial"/>
                <w:sz w:val="20"/>
                <w:lang w:eastAsia="en-US"/>
              </w:rPr>
              <w:t xml:space="preserve"> en wordt de prioriteit gezamenlijk vastgesteld. </w:t>
            </w:r>
            <w:r w:rsidR="007849D8" w:rsidRPr="007849D8">
              <w:rPr>
                <w:rFonts w:ascii="Arial" w:eastAsia="Calibri" w:hAnsi="Arial" w:cs="Arial"/>
                <w:sz w:val="20"/>
                <w:lang w:eastAsia="en-US"/>
              </w:rPr>
              <w:t xml:space="preserve">Vervolgens wordt het incident met de vastgestelde </w:t>
            </w:r>
            <w:r w:rsidR="007849D8">
              <w:rPr>
                <w:rFonts w:ascii="Arial" w:eastAsia="Calibri" w:hAnsi="Arial" w:cs="Arial"/>
                <w:sz w:val="20"/>
                <w:lang w:eastAsia="en-US"/>
              </w:rPr>
              <w:t>p</w:t>
            </w:r>
            <w:r w:rsidR="007849D8" w:rsidRPr="007849D8">
              <w:rPr>
                <w:rFonts w:ascii="Arial" w:eastAsia="Calibri" w:hAnsi="Arial" w:cs="Arial"/>
                <w:sz w:val="20"/>
                <w:lang w:eastAsia="en-US"/>
              </w:rPr>
              <w:t>rioriteit behandeld.</w:t>
            </w:r>
          </w:p>
          <w:p w14:paraId="0957D30E" w14:textId="77777777" w:rsidR="007849D8" w:rsidRDefault="007849D8" w:rsidP="006B4DE2">
            <w:pPr>
              <w:rPr>
                <w:rFonts w:ascii="Arial" w:eastAsia="Calibri" w:hAnsi="Arial" w:cs="Arial"/>
                <w:sz w:val="20"/>
                <w:lang w:eastAsia="en-US"/>
              </w:rPr>
            </w:pPr>
          </w:p>
          <w:p w14:paraId="082E5FA7" w14:textId="256AB2BD"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Ten aanzien van de ondersteuning wordt de volgende prioriteitsbepaling gehanteerd: </w:t>
            </w:r>
          </w:p>
          <w:tbl>
            <w:tblPr>
              <w:tblW w:w="8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2"/>
              <w:gridCol w:w="7087"/>
            </w:tblGrid>
            <w:tr w:rsidR="00374A39" w:rsidRPr="00972CB9" w14:paraId="4D82C423" w14:textId="77777777" w:rsidTr="00EC02E8">
              <w:tc>
                <w:tcPr>
                  <w:tcW w:w="1222" w:type="dxa"/>
                  <w:shd w:val="clear" w:color="auto" w:fill="auto"/>
                </w:tcPr>
                <w:p w14:paraId="76183FD7"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Categorie</w:t>
                  </w:r>
                </w:p>
              </w:tc>
              <w:tc>
                <w:tcPr>
                  <w:tcW w:w="7087" w:type="dxa"/>
                  <w:shd w:val="clear" w:color="auto" w:fill="auto"/>
                </w:tcPr>
                <w:p w14:paraId="1B560176"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Omschrijving</w:t>
                  </w:r>
                </w:p>
              </w:tc>
            </w:tr>
            <w:tr w:rsidR="00374A39" w:rsidRPr="00972CB9" w14:paraId="27D3C54C" w14:textId="77777777" w:rsidTr="00EC02E8">
              <w:tc>
                <w:tcPr>
                  <w:tcW w:w="1222" w:type="dxa"/>
                  <w:shd w:val="clear" w:color="auto" w:fill="auto"/>
                </w:tcPr>
                <w:p w14:paraId="2CAB5C5E"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1</w:t>
                  </w:r>
                </w:p>
              </w:tc>
              <w:tc>
                <w:tcPr>
                  <w:tcW w:w="7087" w:type="dxa"/>
                  <w:shd w:val="clear" w:color="auto" w:fill="auto"/>
                </w:tcPr>
                <w:p w14:paraId="450339F8" w14:textId="153E2546"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Oplossing is volledig niet </w:t>
                  </w:r>
                  <w:r w:rsidR="00E04469">
                    <w:rPr>
                      <w:rFonts w:ascii="Arial" w:eastAsia="Calibri" w:hAnsi="Arial" w:cs="Arial"/>
                      <w:sz w:val="20"/>
                      <w:lang w:eastAsia="en-US"/>
                    </w:rPr>
                    <w:t>bruikbaar</w:t>
                  </w:r>
                  <w:r w:rsidRPr="0086101E">
                    <w:rPr>
                      <w:rFonts w:ascii="Arial" w:eastAsia="Calibri" w:hAnsi="Arial" w:cs="Arial"/>
                      <w:sz w:val="20"/>
                      <w:lang w:eastAsia="en-US"/>
                    </w:rPr>
                    <w:t xml:space="preserve"> (naar mening van de Opdrachtgever een Critical Problem) </w:t>
                  </w:r>
                </w:p>
              </w:tc>
            </w:tr>
            <w:tr w:rsidR="00374A39" w:rsidRPr="00972CB9" w14:paraId="46F741BA" w14:textId="77777777" w:rsidTr="00EC02E8">
              <w:tc>
                <w:tcPr>
                  <w:tcW w:w="1222" w:type="dxa"/>
                  <w:shd w:val="clear" w:color="auto" w:fill="auto"/>
                </w:tcPr>
                <w:p w14:paraId="0244C529"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2</w:t>
                  </w:r>
                </w:p>
              </w:tc>
              <w:tc>
                <w:tcPr>
                  <w:tcW w:w="7087" w:type="dxa"/>
                  <w:shd w:val="clear" w:color="auto" w:fill="auto"/>
                </w:tcPr>
                <w:p w14:paraId="234C737D" w14:textId="6A852103"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De Oplossing is deels niet </w:t>
                  </w:r>
                  <w:r w:rsidR="00E04469">
                    <w:rPr>
                      <w:rFonts w:ascii="Arial" w:eastAsia="Calibri" w:hAnsi="Arial" w:cs="Arial"/>
                      <w:sz w:val="20"/>
                      <w:lang w:eastAsia="en-US"/>
                    </w:rPr>
                    <w:t>bruikbaar</w:t>
                  </w:r>
                  <w:r w:rsidR="00E04469" w:rsidRPr="0086101E">
                    <w:rPr>
                      <w:rFonts w:ascii="Arial" w:eastAsia="Calibri" w:hAnsi="Arial" w:cs="Arial"/>
                      <w:sz w:val="20"/>
                      <w:lang w:eastAsia="en-US"/>
                    </w:rPr>
                    <w:t xml:space="preserve"> </w:t>
                  </w:r>
                  <w:r w:rsidRPr="0086101E">
                    <w:rPr>
                      <w:rFonts w:ascii="Arial" w:eastAsia="Calibri" w:hAnsi="Arial" w:cs="Arial"/>
                      <w:sz w:val="20"/>
                      <w:lang w:eastAsia="en-US"/>
                    </w:rPr>
                    <w:t xml:space="preserve">of deels niet </w:t>
                  </w:r>
                  <w:r w:rsidR="00E04469">
                    <w:rPr>
                      <w:rFonts w:ascii="Arial" w:eastAsia="Calibri" w:hAnsi="Arial" w:cs="Arial"/>
                      <w:sz w:val="20"/>
                      <w:lang w:eastAsia="en-US"/>
                    </w:rPr>
                    <w:t>bruikbaar</w:t>
                  </w:r>
                  <w:r w:rsidR="00E04469" w:rsidRPr="0086101E">
                    <w:rPr>
                      <w:rFonts w:ascii="Arial" w:eastAsia="Calibri" w:hAnsi="Arial" w:cs="Arial"/>
                      <w:sz w:val="20"/>
                      <w:lang w:eastAsia="en-US"/>
                    </w:rPr>
                    <w:t xml:space="preserve"> </w:t>
                  </w:r>
                  <w:r w:rsidRPr="0086101E">
                    <w:rPr>
                      <w:rFonts w:ascii="Arial" w:eastAsia="Calibri" w:hAnsi="Arial" w:cs="Arial"/>
                      <w:sz w:val="20"/>
                      <w:lang w:eastAsia="en-US"/>
                    </w:rPr>
                    <w:t>voor meer dan 10% van de gebruikers (naar mening van de Opdrachtgever een Major Problem).</w:t>
                  </w:r>
                </w:p>
              </w:tc>
            </w:tr>
            <w:tr w:rsidR="00374A39" w:rsidRPr="00972CB9" w14:paraId="30BE1D81" w14:textId="77777777" w:rsidTr="00EC02E8">
              <w:tc>
                <w:tcPr>
                  <w:tcW w:w="1222" w:type="dxa"/>
                  <w:shd w:val="clear" w:color="auto" w:fill="auto"/>
                </w:tcPr>
                <w:p w14:paraId="16A159B6"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3</w:t>
                  </w:r>
                </w:p>
              </w:tc>
              <w:tc>
                <w:tcPr>
                  <w:tcW w:w="7087" w:type="dxa"/>
                  <w:shd w:val="clear" w:color="auto" w:fill="auto"/>
                </w:tcPr>
                <w:p w14:paraId="46FB4620"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Kleine verstoringen (naar mening van de Opdrachtgever een Minor Problem)</w:t>
                  </w:r>
                </w:p>
              </w:tc>
            </w:tr>
            <w:tr w:rsidR="00374A39" w:rsidRPr="00972CB9" w14:paraId="221F9019" w14:textId="77777777" w:rsidTr="00EC02E8">
              <w:tc>
                <w:tcPr>
                  <w:tcW w:w="1222" w:type="dxa"/>
                  <w:shd w:val="clear" w:color="auto" w:fill="auto"/>
                </w:tcPr>
                <w:p w14:paraId="087EBC94"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4</w:t>
                  </w:r>
                </w:p>
              </w:tc>
              <w:tc>
                <w:tcPr>
                  <w:tcW w:w="7087" w:type="dxa"/>
                  <w:shd w:val="clear" w:color="auto" w:fill="auto"/>
                </w:tcPr>
                <w:p w14:paraId="01151DA9"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Gebruikers / beheerdersvraag.</w:t>
                  </w:r>
                </w:p>
              </w:tc>
            </w:tr>
          </w:tbl>
          <w:p w14:paraId="2FE7CF4C" w14:textId="77777777" w:rsidR="00374A39" w:rsidRPr="0086101E" w:rsidRDefault="00374A39" w:rsidP="006B4DE2">
            <w:pPr>
              <w:rPr>
                <w:rFonts w:ascii="Arial" w:eastAsia="Calibri" w:hAnsi="Arial" w:cs="Arial"/>
                <w:sz w:val="20"/>
                <w:lang w:eastAsia="en-US"/>
              </w:rPr>
            </w:pPr>
          </w:p>
          <w:p w14:paraId="6B086F23" w14:textId="105057CB" w:rsidR="00374A39" w:rsidRDefault="00374A39" w:rsidP="006B4DE2">
            <w:pPr>
              <w:rPr>
                <w:rFonts w:ascii="Arial" w:eastAsia="Calibri" w:hAnsi="Arial" w:cs="Arial"/>
                <w:sz w:val="20"/>
                <w:lang w:eastAsia="en-US"/>
              </w:rPr>
            </w:pPr>
            <w:r w:rsidRPr="0086101E">
              <w:rPr>
                <w:rFonts w:ascii="Arial" w:eastAsia="Calibri" w:hAnsi="Arial" w:cs="Arial"/>
                <w:sz w:val="20"/>
                <w:lang w:eastAsia="en-US"/>
              </w:rPr>
              <w:t>De helpdesk draagt tevens zorg voor relateren van incidenten aan reeds bekende problemen m.b.t. de Oplossing. De Opdrachtnemer maakt voor de Opdrachtgever inzichtelijk wanneer een incident in behandeling is genomen en wat de status van afhandeling is. De Opdrachtnemer is eindverantwoordelijk voor het beheren van incidenten.</w:t>
            </w:r>
          </w:p>
          <w:p w14:paraId="7544C934" w14:textId="77777777" w:rsidR="00E04469" w:rsidRPr="0086101E" w:rsidRDefault="00E04469" w:rsidP="006B4DE2">
            <w:pPr>
              <w:rPr>
                <w:rFonts w:ascii="Arial" w:eastAsia="Calibri" w:hAnsi="Arial" w:cs="Arial"/>
                <w:sz w:val="20"/>
                <w:lang w:eastAsia="en-US"/>
              </w:rPr>
            </w:pPr>
          </w:p>
          <w:tbl>
            <w:tblPr>
              <w:tblW w:w="8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2"/>
              <w:gridCol w:w="2976"/>
              <w:gridCol w:w="4111"/>
            </w:tblGrid>
            <w:tr w:rsidR="00374A39" w:rsidRPr="00972CB9" w14:paraId="28C14777" w14:textId="77777777" w:rsidTr="00EC02E8">
              <w:tc>
                <w:tcPr>
                  <w:tcW w:w="1222" w:type="dxa"/>
                  <w:shd w:val="clear" w:color="auto" w:fill="auto"/>
                </w:tcPr>
                <w:p w14:paraId="3D9C6FB6"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Categorie</w:t>
                  </w:r>
                </w:p>
              </w:tc>
              <w:tc>
                <w:tcPr>
                  <w:tcW w:w="2976" w:type="dxa"/>
                  <w:shd w:val="clear" w:color="auto" w:fill="auto"/>
                </w:tcPr>
                <w:p w14:paraId="35768132"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 xml:space="preserve">Reactietijd </w:t>
                  </w:r>
                </w:p>
              </w:tc>
              <w:tc>
                <w:tcPr>
                  <w:tcW w:w="4111" w:type="dxa"/>
                  <w:shd w:val="clear" w:color="auto" w:fill="auto"/>
                </w:tcPr>
                <w:p w14:paraId="1E471A1B"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Oplossing binnen</w:t>
                  </w:r>
                </w:p>
              </w:tc>
            </w:tr>
            <w:tr w:rsidR="00374A39" w:rsidRPr="00972CB9" w14:paraId="35AA360A" w14:textId="77777777" w:rsidTr="00EC02E8">
              <w:tc>
                <w:tcPr>
                  <w:tcW w:w="1222" w:type="dxa"/>
                  <w:shd w:val="clear" w:color="auto" w:fill="auto"/>
                </w:tcPr>
                <w:p w14:paraId="19DF68EA"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1</w:t>
                  </w:r>
                </w:p>
              </w:tc>
              <w:tc>
                <w:tcPr>
                  <w:tcW w:w="2976" w:type="dxa"/>
                  <w:shd w:val="clear" w:color="auto" w:fill="auto"/>
                </w:tcPr>
                <w:p w14:paraId="2AC893D4" w14:textId="25401B59"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0-</w:t>
                  </w:r>
                  <w:r w:rsidR="00434860">
                    <w:rPr>
                      <w:rFonts w:ascii="Arial" w:eastAsia="Calibri" w:hAnsi="Arial" w:cs="Arial"/>
                      <w:sz w:val="20"/>
                      <w:lang w:eastAsia="en-US"/>
                    </w:rPr>
                    <w:t>0,5</w:t>
                  </w:r>
                  <w:r w:rsidRPr="0086101E">
                    <w:rPr>
                      <w:rFonts w:ascii="Arial" w:eastAsia="Calibri" w:hAnsi="Arial" w:cs="Arial"/>
                      <w:sz w:val="20"/>
                      <w:lang w:eastAsia="en-US"/>
                    </w:rPr>
                    <w:t xml:space="preserve"> uur beantwoorden (24/7)</w:t>
                  </w:r>
                </w:p>
                <w:p w14:paraId="6BDBF60B" w14:textId="77777777" w:rsidR="00374A39" w:rsidRPr="0086101E" w:rsidRDefault="00374A39" w:rsidP="006B4DE2">
                  <w:pPr>
                    <w:rPr>
                      <w:rFonts w:ascii="Arial" w:eastAsia="Calibri" w:hAnsi="Arial" w:cs="Arial"/>
                      <w:sz w:val="20"/>
                      <w:lang w:eastAsia="en-US"/>
                    </w:rPr>
                  </w:pPr>
                </w:p>
              </w:tc>
              <w:tc>
                <w:tcPr>
                  <w:tcW w:w="4111" w:type="dxa"/>
                  <w:shd w:val="clear" w:color="auto" w:fill="auto"/>
                </w:tcPr>
                <w:p w14:paraId="707AEF84" w14:textId="445AB2B8"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Work-around binnen 4 uur</w:t>
                  </w:r>
                </w:p>
                <w:p w14:paraId="37438DF8"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Oplossing binnen 8 uur</w:t>
                  </w:r>
                </w:p>
              </w:tc>
            </w:tr>
            <w:tr w:rsidR="00374A39" w:rsidRPr="00972CB9" w14:paraId="2567D6E0" w14:textId="77777777" w:rsidTr="00EC02E8">
              <w:tc>
                <w:tcPr>
                  <w:tcW w:w="1222" w:type="dxa"/>
                  <w:shd w:val="clear" w:color="auto" w:fill="auto"/>
                </w:tcPr>
                <w:p w14:paraId="5DE7FA64"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2</w:t>
                  </w:r>
                </w:p>
              </w:tc>
              <w:tc>
                <w:tcPr>
                  <w:tcW w:w="2976" w:type="dxa"/>
                  <w:shd w:val="clear" w:color="auto" w:fill="auto"/>
                </w:tcPr>
                <w:p w14:paraId="277DC996"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1 uur (Op werkdagen tussen 8.00 en 17.00)</w:t>
                  </w:r>
                </w:p>
              </w:tc>
              <w:tc>
                <w:tcPr>
                  <w:tcW w:w="4111" w:type="dxa"/>
                  <w:shd w:val="clear" w:color="auto" w:fill="auto"/>
                </w:tcPr>
                <w:p w14:paraId="1FAB519E" w14:textId="6492AADE"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Work-around binnen 8 uur op werkdagen</w:t>
                  </w:r>
                </w:p>
                <w:p w14:paraId="0A66D0E0" w14:textId="69B203B4"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Oplossing binnen 48 uur op werkdagen</w:t>
                  </w:r>
                </w:p>
              </w:tc>
            </w:tr>
            <w:tr w:rsidR="00374A39" w:rsidRPr="00972CB9" w14:paraId="67C1294C" w14:textId="77777777" w:rsidTr="00EC02E8">
              <w:tc>
                <w:tcPr>
                  <w:tcW w:w="1222" w:type="dxa"/>
                  <w:shd w:val="clear" w:color="auto" w:fill="auto"/>
                </w:tcPr>
                <w:p w14:paraId="1BAB1D61"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3</w:t>
                  </w:r>
                </w:p>
              </w:tc>
              <w:tc>
                <w:tcPr>
                  <w:tcW w:w="2976" w:type="dxa"/>
                  <w:shd w:val="clear" w:color="auto" w:fill="auto"/>
                </w:tcPr>
                <w:p w14:paraId="0E92C917"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24 uur (Op werkdagen tussen 8.00 en 17.00)</w:t>
                  </w:r>
                </w:p>
              </w:tc>
              <w:tc>
                <w:tcPr>
                  <w:tcW w:w="4111" w:type="dxa"/>
                  <w:shd w:val="clear" w:color="auto" w:fill="auto"/>
                </w:tcPr>
                <w:p w14:paraId="30392955" w14:textId="08C380A2"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Work-around binnen 2 werkdagen</w:t>
                  </w:r>
                </w:p>
                <w:p w14:paraId="1BF381A4"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Oplossing in volgende reguliere versie</w:t>
                  </w:r>
                </w:p>
              </w:tc>
            </w:tr>
            <w:tr w:rsidR="00374A39" w:rsidRPr="00972CB9" w14:paraId="334223D4" w14:textId="77777777" w:rsidTr="00EC02E8">
              <w:tc>
                <w:tcPr>
                  <w:tcW w:w="1222" w:type="dxa"/>
                  <w:shd w:val="clear" w:color="auto" w:fill="auto"/>
                </w:tcPr>
                <w:p w14:paraId="785A35B4"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4</w:t>
                  </w:r>
                </w:p>
              </w:tc>
              <w:tc>
                <w:tcPr>
                  <w:tcW w:w="2976" w:type="dxa"/>
                  <w:shd w:val="clear" w:color="auto" w:fill="auto"/>
                </w:tcPr>
                <w:p w14:paraId="37CB2637" w14:textId="77777777"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24 uur (Op werkdagen tussen 8.00 en 17.00)</w:t>
                  </w:r>
                </w:p>
              </w:tc>
              <w:tc>
                <w:tcPr>
                  <w:tcW w:w="4111" w:type="dxa"/>
                  <w:shd w:val="clear" w:color="auto" w:fill="auto"/>
                </w:tcPr>
                <w:p w14:paraId="0785CE25" w14:textId="2765FD99" w:rsidR="00374A39" w:rsidRPr="0086101E" w:rsidRDefault="00374A39" w:rsidP="006B4DE2">
                  <w:pPr>
                    <w:rPr>
                      <w:rFonts w:ascii="Arial" w:eastAsia="Calibri" w:hAnsi="Arial" w:cs="Arial"/>
                      <w:sz w:val="20"/>
                      <w:lang w:eastAsia="en-US"/>
                    </w:rPr>
                  </w:pPr>
                  <w:r w:rsidRPr="0086101E">
                    <w:rPr>
                      <w:rFonts w:ascii="Arial" w:eastAsia="Calibri" w:hAnsi="Arial" w:cs="Arial"/>
                      <w:sz w:val="20"/>
                      <w:lang w:eastAsia="en-US"/>
                    </w:rPr>
                    <w:t>Antwoord binnen 1 week</w:t>
                  </w:r>
                </w:p>
              </w:tc>
            </w:tr>
          </w:tbl>
          <w:p w14:paraId="729A502A" w14:textId="77777777" w:rsidR="00EC02E8" w:rsidRPr="00EC02E8" w:rsidRDefault="00EC02E8" w:rsidP="00EC02E8">
            <w:pPr>
              <w:rPr>
                <w:rFonts w:ascii="Arial" w:eastAsia="Calibri" w:hAnsi="Arial" w:cs="Arial"/>
                <w:sz w:val="20"/>
                <w:lang w:eastAsia="en-US"/>
              </w:rPr>
            </w:pPr>
          </w:p>
          <w:p w14:paraId="25023F70" w14:textId="77777777" w:rsidR="00EC02E8" w:rsidRPr="00EC02E8" w:rsidRDefault="00EC02E8" w:rsidP="00EC02E8">
            <w:pPr>
              <w:rPr>
                <w:rFonts w:ascii="Arial" w:eastAsia="Calibri" w:hAnsi="Arial" w:cs="Arial"/>
                <w:sz w:val="20"/>
                <w:lang w:eastAsia="en-US"/>
              </w:rPr>
            </w:pPr>
            <w:r w:rsidRPr="00EC02E8">
              <w:rPr>
                <w:rFonts w:ascii="Arial" w:eastAsia="Calibri" w:hAnsi="Arial" w:cs="Arial"/>
                <w:sz w:val="20"/>
                <w:lang w:eastAsia="en-US"/>
              </w:rPr>
              <w:t>Wanneer de opdrachtnemer niet in staat is om incidenten binnen de hierboven genoemde termijnen te herstellen treedt een bonus/malus regeling in werking.</w:t>
            </w:r>
          </w:p>
          <w:tbl>
            <w:tblPr>
              <w:tblStyle w:val="Tabelraster"/>
              <w:tblW w:w="0" w:type="auto"/>
              <w:tblLayout w:type="fixed"/>
              <w:tblLook w:val="04A0" w:firstRow="1" w:lastRow="0" w:firstColumn="1" w:lastColumn="0" w:noHBand="0" w:noVBand="1"/>
            </w:tblPr>
            <w:tblGrid>
              <w:gridCol w:w="1222"/>
              <w:gridCol w:w="2976"/>
              <w:gridCol w:w="4141"/>
            </w:tblGrid>
            <w:tr w:rsidR="00EC02E8" w:rsidRPr="00EC02E8" w14:paraId="581F203B" w14:textId="77777777" w:rsidTr="00EC02E8">
              <w:trPr>
                <w:trHeight w:val="262"/>
              </w:trPr>
              <w:tc>
                <w:tcPr>
                  <w:tcW w:w="1222" w:type="dxa"/>
                </w:tcPr>
                <w:p w14:paraId="62487FFB" w14:textId="77777777" w:rsidR="00EC02E8" w:rsidRPr="00EC02E8" w:rsidRDefault="00EC02E8" w:rsidP="00EC02E8">
                  <w:pPr>
                    <w:rPr>
                      <w:rFonts w:ascii="Arial" w:eastAsia="Calibri" w:hAnsi="Arial" w:cs="Arial"/>
                      <w:sz w:val="20"/>
                      <w:lang w:eastAsia="en-US"/>
                    </w:rPr>
                  </w:pPr>
                  <w:r w:rsidRPr="00EC02E8">
                    <w:rPr>
                      <w:rFonts w:ascii="Arial" w:eastAsia="Calibri" w:hAnsi="Arial" w:cs="Arial"/>
                      <w:sz w:val="20"/>
                      <w:lang w:eastAsia="en-US"/>
                    </w:rPr>
                    <w:t>Categorie</w:t>
                  </w:r>
                </w:p>
              </w:tc>
              <w:tc>
                <w:tcPr>
                  <w:tcW w:w="2976" w:type="dxa"/>
                </w:tcPr>
                <w:p w14:paraId="1262A74A" w14:textId="77777777" w:rsidR="00EC02E8" w:rsidRPr="00EC02E8" w:rsidRDefault="00EC02E8" w:rsidP="00EC02E8">
                  <w:pPr>
                    <w:rPr>
                      <w:rFonts w:ascii="Arial" w:eastAsia="Calibri" w:hAnsi="Arial" w:cs="Arial"/>
                      <w:sz w:val="20"/>
                      <w:lang w:eastAsia="en-US"/>
                    </w:rPr>
                  </w:pPr>
                  <w:r w:rsidRPr="00EC02E8">
                    <w:rPr>
                      <w:rFonts w:ascii="Arial" w:eastAsia="Calibri" w:hAnsi="Arial" w:cs="Arial"/>
                      <w:sz w:val="20"/>
                      <w:lang w:eastAsia="en-US"/>
                    </w:rPr>
                    <w:t xml:space="preserve">Aantal </w:t>
                  </w:r>
                </w:p>
              </w:tc>
              <w:tc>
                <w:tcPr>
                  <w:tcW w:w="4141" w:type="dxa"/>
                </w:tcPr>
                <w:p w14:paraId="6DB872F5" w14:textId="297D012F" w:rsidR="00EC02E8" w:rsidRPr="00EC02E8" w:rsidRDefault="00EC02E8" w:rsidP="00EC02E8">
                  <w:pPr>
                    <w:rPr>
                      <w:rFonts w:ascii="Arial" w:eastAsia="Calibri" w:hAnsi="Arial" w:cs="Arial"/>
                      <w:sz w:val="20"/>
                      <w:lang w:eastAsia="en-US"/>
                    </w:rPr>
                  </w:pPr>
                  <w:r>
                    <w:rPr>
                      <w:rFonts w:ascii="Arial" w:eastAsia="Calibri" w:hAnsi="Arial" w:cs="Arial"/>
                      <w:sz w:val="20"/>
                      <w:lang w:eastAsia="en-US"/>
                    </w:rPr>
                    <w:t>B</w:t>
                  </w:r>
                  <w:r w:rsidRPr="00EC02E8">
                    <w:rPr>
                      <w:rFonts w:ascii="Arial" w:eastAsia="Calibri" w:hAnsi="Arial" w:cs="Arial"/>
                      <w:sz w:val="20"/>
                      <w:lang w:eastAsia="en-US"/>
                    </w:rPr>
                    <w:t>oete</w:t>
                  </w:r>
                </w:p>
              </w:tc>
            </w:tr>
            <w:tr w:rsidR="00EC02E8" w:rsidRPr="00EC02E8" w14:paraId="01A86E94" w14:textId="77777777" w:rsidTr="00EC02E8">
              <w:trPr>
                <w:trHeight w:val="504"/>
              </w:trPr>
              <w:tc>
                <w:tcPr>
                  <w:tcW w:w="1222" w:type="dxa"/>
                </w:tcPr>
                <w:p w14:paraId="3D2461C2" w14:textId="77777777" w:rsidR="00EC02E8" w:rsidRPr="00EC02E8" w:rsidRDefault="00EC02E8" w:rsidP="00EC02E8">
                  <w:pPr>
                    <w:rPr>
                      <w:rFonts w:ascii="Arial" w:eastAsia="Calibri" w:hAnsi="Arial" w:cs="Arial"/>
                      <w:sz w:val="20"/>
                      <w:lang w:eastAsia="en-US"/>
                    </w:rPr>
                  </w:pPr>
                  <w:r w:rsidRPr="00EC02E8">
                    <w:rPr>
                      <w:rFonts w:ascii="Arial" w:eastAsia="Calibri" w:hAnsi="Arial" w:cs="Arial"/>
                      <w:sz w:val="20"/>
                      <w:lang w:eastAsia="en-US"/>
                    </w:rPr>
                    <w:t>1</w:t>
                  </w:r>
                </w:p>
              </w:tc>
              <w:tc>
                <w:tcPr>
                  <w:tcW w:w="2976" w:type="dxa"/>
                </w:tcPr>
                <w:p w14:paraId="37C71FA7" w14:textId="77777777" w:rsidR="00EC02E8" w:rsidRPr="00EC02E8" w:rsidRDefault="00EC02E8" w:rsidP="00EC02E8">
                  <w:pPr>
                    <w:rPr>
                      <w:rFonts w:ascii="Arial" w:eastAsia="Calibri" w:hAnsi="Arial" w:cs="Arial"/>
                      <w:sz w:val="20"/>
                      <w:lang w:eastAsia="en-US"/>
                    </w:rPr>
                  </w:pPr>
                  <w:r w:rsidRPr="00EC02E8">
                    <w:rPr>
                      <w:rFonts w:ascii="Arial" w:eastAsia="Calibri" w:hAnsi="Arial" w:cs="Arial"/>
                      <w:sz w:val="20"/>
                      <w:lang w:eastAsia="en-US"/>
                    </w:rPr>
                    <w:t>Twee of meer per maand</w:t>
                  </w:r>
                </w:p>
              </w:tc>
              <w:tc>
                <w:tcPr>
                  <w:tcW w:w="4141" w:type="dxa"/>
                </w:tcPr>
                <w:p w14:paraId="6D160AC7" w14:textId="77777777" w:rsidR="00EC02E8" w:rsidRPr="00EC02E8" w:rsidRDefault="00EC02E8" w:rsidP="00EC02E8">
                  <w:pPr>
                    <w:rPr>
                      <w:rFonts w:ascii="Arial" w:eastAsia="Calibri" w:hAnsi="Arial" w:cs="Arial"/>
                      <w:sz w:val="20"/>
                      <w:lang w:eastAsia="en-US"/>
                    </w:rPr>
                  </w:pPr>
                  <w:r w:rsidRPr="00EC02E8">
                    <w:rPr>
                      <w:rFonts w:ascii="Arial" w:eastAsia="Calibri" w:hAnsi="Arial" w:cs="Arial"/>
                      <w:sz w:val="20"/>
                      <w:lang w:eastAsia="en-US"/>
                    </w:rPr>
                    <w:t>50% van de maandelijkse kosten</w:t>
                  </w:r>
                </w:p>
              </w:tc>
            </w:tr>
            <w:tr w:rsidR="00EC02E8" w:rsidRPr="00EC02E8" w14:paraId="2E73FD0C" w14:textId="77777777" w:rsidTr="00EC02E8">
              <w:trPr>
                <w:trHeight w:val="504"/>
              </w:trPr>
              <w:tc>
                <w:tcPr>
                  <w:tcW w:w="1222" w:type="dxa"/>
                </w:tcPr>
                <w:p w14:paraId="19B5B652" w14:textId="77777777" w:rsidR="00EC02E8" w:rsidRPr="00EC02E8" w:rsidRDefault="00EC02E8" w:rsidP="00EC02E8">
                  <w:pPr>
                    <w:rPr>
                      <w:rFonts w:ascii="Arial" w:eastAsia="Calibri" w:hAnsi="Arial" w:cs="Arial"/>
                      <w:sz w:val="20"/>
                      <w:lang w:eastAsia="en-US"/>
                    </w:rPr>
                  </w:pPr>
                  <w:r w:rsidRPr="00EC02E8">
                    <w:rPr>
                      <w:rFonts w:ascii="Arial" w:eastAsia="Calibri" w:hAnsi="Arial" w:cs="Arial"/>
                      <w:sz w:val="20"/>
                      <w:lang w:eastAsia="en-US"/>
                    </w:rPr>
                    <w:t>2</w:t>
                  </w:r>
                </w:p>
              </w:tc>
              <w:tc>
                <w:tcPr>
                  <w:tcW w:w="2976" w:type="dxa"/>
                </w:tcPr>
                <w:p w14:paraId="6B201B6A" w14:textId="77777777" w:rsidR="00EC02E8" w:rsidRPr="00EC02E8" w:rsidRDefault="00EC02E8" w:rsidP="00EC02E8">
                  <w:pPr>
                    <w:rPr>
                      <w:rFonts w:ascii="Arial" w:eastAsia="Calibri" w:hAnsi="Arial" w:cs="Arial"/>
                      <w:sz w:val="20"/>
                      <w:lang w:eastAsia="en-US"/>
                    </w:rPr>
                  </w:pPr>
                  <w:r w:rsidRPr="00EC02E8">
                    <w:rPr>
                      <w:rFonts w:ascii="Arial" w:eastAsia="Calibri" w:hAnsi="Arial" w:cs="Arial"/>
                      <w:sz w:val="20"/>
                      <w:lang w:eastAsia="en-US"/>
                    </w:rPr>
                    <w:t>Twee of meer per maand</w:t>
                  </w:r>
                </w:p>
              </w:tc>
              <w:tc>
                <w:tcPr>
                  <w:tcW w:w="4141" w:type="dxa"/>
                </w:tcPr>
                <w:p w14:paraId="49C8911E" w14:textId="77777777" w:rsidR="00EC02E8" w:rsidRPr="00EC02E8" w:rsidRDefault="00EC02E8" w:rsidP="00EC02E8">
                  <w:pPr>
                    <w:rPr>
                      <w:rFonts w:ascii="Arial" w:eastAsia="Calibri" w:hAnsi="Arial" w:cs="Arial"/>
                      <w:sz w:val="20"/>
                      <w:lang w:eastAsia="en-US"/>
                    </w:rPr>
                  </w:pPr>
                  <w:r w:rsidRPr="00EC02E8">
                    <w:rPr>
                      <w:rFonts w:ascii="Arial" w:eastAsia="Calibri" w:hAnsi="Arial" w:cs="Arial"/>
                      <w:sz w:val="20"/>
                      <w:lang w:eastAsia="en-US"/>
                    </w:rPr>
                    <w:t>25% van de maandelijkse kosten</w:t>
                  </w:r>
                </w:p>
              </w:tc>
            </w:tr>
          </w:tbl>
          <w:p w14:paraId="281BBFE8" w14:textId="77777777" w:rsidR="00EC02E8" w:rsidRPr="00EC02E8" w:rsidRDefault="00EC02E8" w:rsidP="00EC02E8">
            <w:pPr>
              <w:rPr>
                <w:rFonts w:ascii="Arial" w:eastAsia="Calibri" w:hAnsi="Arial" w:cs="Arial"/>
                <w:sz w:val="20"/>
                <w:lang w:eastAsia="en-US"/>
              </w:rPr>
            </w:pPr>
          </w:p>
          <w:p w14:paraId="6C6880C9" w14:textId="230F53C8" w:rsidR="00434860" w:rsidRPr="00EC02E8" w:rsidRDefault="00EC02E8" w:rsidP="00434860">
            <w:pPr>
              <w:rPr>
                <w:rFonts w:ascii="Arial" w:eastAsia="Calibri" w:hAnsi="Arial" w:cs="Arial"/>
                <w:sz w:val="20"/>
                <w:lang w:eastAsia="en-US"/>
              </w:rPr>
            </w:pPr>
            <w:r w:rsidRPr="00EC02E8">
              <w:rPr>
                <w:rFonts w:ascii="Arial" w:eastAsia="Calibri" w:hAnsi="Arial" w:cs="Arial"/>
                <w:sz w:val="20"/>
                <w:lang w:eastAsia="en-US"/>
              </w:rPr>
              <w:t xml:space="preserve">Wanneer er in een volledig jaar geen categorie 1 of 2 verstoring optreedt ontvangt de </w:t>
            </w:r>
            <w:r w:rsidR="000F0336">
              <w:rPr>
                <w:rFonts w:ascii="Arial" w:eastAsia="Calibri" w:hAnsi="Arial" w:cs="Arial"/>
                <w:sz w:val="20"/>
                <w:lang w:eastAsia="en-US"/>
              </w:rPr>
              <w:t>O</w:t>
            </w:r>
            <w:r w:rsidRPr="00EC02E8">
              <w:rPr>
                <w:rFonts w:ascii="Arial" w:eastAsia="Calibri" w:hAnsi="Arial" w:cs="Arial"/>
                <w:sz w:val="20"/>
                <w:lang w:eastAsia="en-US"/>
              </w:rPr>
              <w:t>pdracht</w:t>
            </w:r>
            <w:r w:rsidR="0008185A">
              <w:rPr>
                <w:rFonts w:ascii="Arial" w:eastAsia="Calibri" w:hAnsi="Arial" w:cs="Arial"/>
                <w:sz w:val="20"/>
                <w:lang w:eastAsia="en-US"/>
              </w:rPr>
              <w:t>nemer</w:t>
            </w:r>
            <w:r w:rsidRPr="00EC02E8">
              <w:rPr>
                <w:rFonts w:ascii="Arial" w:eastAsia="Calibri" w:hAnsi="Arial" w:cs="Arial"/>
                <w:sz w:val="20"/>
                <w:lang w:eastAsia="en-US"/>
              </w:rPr>
              <w:t xml:space="preserve"> een bedrag gelijk aan 50% respectievelijk 25% van de </w:t>
            </w:r>
            <w:r w:rsidR="00A74C60">
              <w:rPr>
                <w:rFonts w:ascii="Arial" w:eastAsia="Calibri" w:hAnsi="Arial" w:cs="Arial"/>
                <w:sz w:val="20"/>
                <w:lang w:eastAsia="en-US"/>
              </w:rPr>
              <w:t xml:space="preserve">maandelijkse kosten </w:t>
            </w:r>
            <w:r w:rsidRPr="00EC02E8">
              <w:rPr>
                <w:rFonts w:ascii="Arial" w:eastAsia="Calibri" w:hAnsi="Arial" w:cs="Arial"/>
                <w:sz w:val="20"/>
                <w:lang w:eastAsia="en-US"/>
              </w:rPr>
              <w:t xml:space="preserve">als extra bonus. De verrekening van de bonus vindt plaats aan de start van het nieuwe jaar. </w:t>
            </w:r>
          </w:p>
          <w:p w14:paraId="4939C8A1" w14:textId="14F0FBF7" w:rsidR="00374A39" w:rsidRPr="0086101E" w:rsidRDefault="00374A39" w:rsidP="006B4DE2">
            <w:pPr>
              <w:rPr>
                <w:rFonts w:ascii="Arial" w:eastAsia="Calibri" w:hAnsi="Arial" w:cs="Arial"/>
                <w:sz w:val="20"/>
                <w:lang w:eastAsia="en-US"/>
              </w:rPr>
            </w:pPr>
          </w:p>
        </w:tc>
      </w:tr>
      <w:tr w:rsidR="00374A39" w:rsidRPr="00972CB9" w14:paraId="3C7C1CE1" w14:textId="77777777" w:rsidTr="006B4DE2">
        <w:trPr>
          <w:trHeight w:val="301"/>
        </w:trPr>
        <w:tc>
          <w:tcPr>
            <w:tcW w:w="783" w:type="dxa"/>
          </w:tcPr>
          <w:p w14:paraId="519959FC" w14:textId="77777777" w:rsidR="00374A39" w:rsidRPr="0086101E" w:rsidRDefault="00374A39" w:rsidP="00F51F3B">
            <w:pPr>
              <w:numPr>
                <w:ilvl w:val="0"/>
                <w:numId w:val="14"/>
              </w:numPr>
              <w:spacing w:after="160" w:line="360" w:lineRule="auto"/>
              <w:rPr>
                <w:rFonts w:ascii="Arial" w:eastAsia="Calibri" w:hAnsi="Arial" w:cs="Arial"/>
                <w:sz w:val="20"/>
                <w:lang w:eastAsia="en-US"/>
              </w:rPr>
            </w:pPr>
          </w:p>
        </w:tc>
        <w:tc>
          <w:tcPr>
            <w:tcW w:w="8851" w:type="dxa"/>
          </w:tcPr>
          <w:p w14:paraId="3CCC42F7" w14:textId="188B35ED" w:rsidR="000F6A26" w:rsidRDefault="00374A39" w:rsidP="006B4DE2">
            <w:pPr>
              <w:rPr>
                <w:rFonts w:ascii="Arial" w:eastAsia="Calibri" w:hAnsi="Arial" w:cs="Arial"/>
                <w:sz w:val="20"/>
                <w:lang w:eastAsia="en-US"/>
              </w:rPr>
            </w:pPr>
            <w:r w:rsidRPr="0086101E">
              <w:rPr>
                <w:rFonts w:ascii="Arial" w:eastAsia="Calibri" w:hAnsi="Arial" w:cs="Arial"/>
                <w:sz w:val="20"/>
                <w:lang w:eastAsia="en-US"/>
              </w:rPr>
              <w:t>De Opdrachtnemer is verantwoordelijk voor de gehele afhandeling van wijzigings</w:t>
            </w:r>
            <w:r w:rsidRPr="0086101E">
              <w:rPr>
                <w:rFonts w:ascii="Arial" w:eastAsia="Calibri" w:hAnsi="Arial" w:cs="Arial"/>
                <w:sz w:val="20"/>
                <w:lang w:eastAsia="en-US"/>
              </w:rPr>
              <w:softHyphen/>
              <w:t>voorstellen m.b.t. de Oplossing. De Opdrachtnemer is verantwoordelijk voor het inbrengen van wijzigingsvoorstellen ten behoeve van het oplossen van reeds geïdentificeerde problemen. Elk wijzigingsvoorstel ondergaat een intakeprocedure.</w:t>
            </w:r>
          </w:p>
          <w:p w14:paraId="2FA0749B" w14:textId="77777777" w:rsidR="000F0336" w:rsidRPr="0086101E" w:rsidRDefault="000F0336" w:rsidP="006B4DE2">
            <w:pPr>
              <w:rPr>
                <w:rFonts w:ascii="Arial" w:eastAsia="Calibri" w:hAnsi="Arial" w:cs="Arial"/>
                <w:sz w:val="20"/>
                <w:lang w:eastAsia="en-US"/>
              </w:rPr>
            </w:pPr>
          </w:p>
          <w:p w14:paraId="6F3D44C9" w14:textId="7EE79387" w:rsidR="00C60B67" w:rsidRDefault="00750B80" w:rsidP="00750B80">
            <w:r w:rsidRPr="00055009">
              <w:rPr>
                <w:rFonts w:ascii="Arial" w:eastAsia="Calibri" w:hAnsi="Arial" w:cs="Arial"/>
                <w:sz w:val="20"/>
                <w:lang w:eastAsia="en-US"/>
              </w:rPr>
              <w:t>De releasemomenten worden minimaal</w:t>
            </w:r>
            <w:r w:rsidR="005D1D8F">
              <w:rPr>
                <w:rFonts w:ascii="Arial" w:eastAsia="Calibri" w:hAnsi="Arial" w:cs="Arial"/>
                <w:sz w:val="20"/>
                <w:lang w:eastAsia="en-US"/>
              </w:rPr>
              <w:t xml:space="preserve"> 2 weken</w:t>
            </w:r>
            <w:r w:rsidRPr="00055009">
              <w:rPr>
                <w:rFonts w:ascii="Arial" w:eastAsia="Calibri" w:hAnsi="Arial" w:cs="Arial"/>
                <w:sz w:val="20"/>
                <w:lang w:eastAsia="en-US"/>
              </w:rPr>
              <w:t xml:space="preserve"> </w:t>
            </w:r>
            <w:r w:rsidR="000A5D02" w:rsidRPr="00055009">
              <w:rPr>
                <w:rFonts w:ascii="Arial" w:eastAsia="Calibri" w:hAnsi="Arial" w:cs="Arial"/>
                <w:sz w:val="20"/>
                <w:lang w:eastAsia="en-US"/>
              </w:rPr>
              <w:t>van tevoren</w:t>
            </w:r>
            <w:r w:rsidRPr="00055009">
              <w:rPr>
                <w:rFonts w:ascii="Arial" w:eastAsia="Calibri" w:hAnsi="Arial" w:cs="Arial"/>
                <w:sz w:val="20"/>
                <w:lang w:eastAsia="en-US"/>
              </w:rPr>
              <w:t xml:space="preserve"> vastgesteld </w:t>
            </w:r>
            <w:r>
              <w:rPr>
                <w:rFonts w:ascii="Arial" w:eastAsia="Calibri" w:hAnsi="Arial" w:cs="Arial"/>
                <w:sz w:val="20"/>
                <w:lang w:eastAsia="en-US"/>
              </w:rPr>
              <w:t xml:space="preserve">en beschikbaar gesteld in de testomgeving </w:t>
            </w:r>
            <w:r w:rsidRPr="00055009">
              <w:rPr>
                <w:rFonts w:ascii="Arial" w:eastAsia="Calibri" w:hAnsi="Arial" w:cs="Arial"/>
                <w:sz w:val="20"/>
                <w:lang w:eastAsia="en-US"/>
              </w:rPr>
              <w:t xml:space="preserve">waarbij releasenotes </w:t>
            </w:r>
            <w:r w:rsidR="005D1D8F">
              <w:rPr>
                <w:rFonts w:ascii="Arial" w:eastAsia="Calibri" w:hAnsi="Arial" w:cs="Arial"/>
                <w:sz w:val="20"/>
                <w:lang w:eastAsia="en-US"/>
              </w:rPr>
              <w:t xml:space="preserve">minimaal 3 </w:t>
            </w:r>
            <w:r w:rsidR="00F8426D">
              <w:rPr>
                <w:rFonts w:ascii="Arial" w:eastAsia="Calibri" w:hAnsi="Arial" w:cs="Arial"/>
                <w:sz w:val="20"/>
                <w:lang w:eastAsia="en-US"/>
              </w:rPr>
              <w:t>werk</w:t>
            </w:r>
            <w:r w:rsidR="005D1D8F">
              <w:rPr>
                <w:rFonts w:ascii="Arial" w:eastAsia="Calibri" w:hAnsi="Arial" w:cs="Arial"/>
                <w:sz w:val="20"/>
                <w:lang w:eastAsia="en-US"/>
              </w:rPr>
              <w:t xml:space="preserve">dagen van tevoren </w:t>
            </w:r>
            <w:r w:rsidRPr="00055009">
              <w:rPr>
                <w:rFonts w:ascii="Arial" w:eastAsia="Calibri" w:hAnsi="Arial" w:cs="Arial"/>
                <w:sz w:val="20"/>
                <w:lang w:eastAsia="en-US"/>
              </w:rPr>
              <w:t>worden opgeleverd</w:t>
            </w:r>
            <w:r>
              <w:rPr>
                <w:rFonts w:ascii="Arial" w:eastAsia="Calibri" w:hAnsi="Arial" w:cs="Arial"/>
                <w:sz w:val="20"/>
              </w:rPr>
              <w:t>.</w:t>
            </w:r>
          </w:p>
          <w:p w14:paraId="38DED3BA" w14:textId="77777777" w:rsidR="000F0336" w:rsidRDefault="00C60B67" w:rsidP="000F0336">
            <w:pPr>
              <w:pStyle w:val="Default"/>
              <w:rPr>
                <w:sz w:val="20"/>
                <w:szCs w:val="20"/>
              </w:rPr>
            </w:pPr>
            <w:r>
              <w:rPr>
                <w:sz w:val="20"/>
                <w:szCs w:val="20"/>
              </w:rPr>
              <w:t xml:space="preserve">De Opdrachtnemer hanteert een vooraf afgestemde planning voor het uitbrengen van nieuwe releases. </w:t>
            </w:r>
          </w:p>
          <w:p w14:paraId="647FD562" w14:textId="33F0D316" w:rsidR="00374A39" w:rsidRPr="0086101E" w:rsidRDefault="00EE6A48" w:rsidP="000F0336">
            <w:pPr>
              <w:pStyle w:val="Default"/>
              <w:rPr>
                <w:rFonts w:eastAsia="Calibri"/>
                <w:sz w:val="20"/>
                <w:lang w:eastAsia="en-US"/>
              </w:rPr>
            </w:pPr>
            <w:r w:rsidRPr="00055009">
              <w:rPr>
                <w:rFonts w:eastAsia="Calibri"/>
                <w:sz w:val="20"/>
                <w:lang w:eastAsia="en-US"/>
              </w:rPr>
              <w:t xml:space="preserve"> </w:t>
            </w:r>
          </w:p>
          <w:p w14:paraId="3E757E53" w14:textId="15420DD1" w:rsidR="00374A39" w:rsidRPr="0086101E" w:rsidRDefault="00374A39" w:rsidP="00E50860">
            <w:pPr>
              <w:tabs>
                <w:tab w:val="right" w:pos="9072"/>
              </w:tabs>
              <w:rPr>
                <w:rFonts w:ascii="Arial" w:eastAsia="Calibri" w:hAnsi="Arial" w:cs="Arial"/>
                <w:sz w:val="20"/>
                <w:lang w:eastAsia="en-US"/>
              </w:rPr>
            </w:pPr>
            <w:r w:rsidRPr="0086101E">
              <w:rPr>
                <w:rFonts w:ascii="Arial" w:eastAsia="Calibri" w:hAnsi="Arial" w:cs="Arial"/>
                <w:sz w:val="20"/>
                <w:lang w:eastAsia="en-US"/>
              </w:rPr>
              <w:t>De Opdrachtgever heeft de mogelijkheid om nieuwe releases tegen te houden</w:t>
            </w:r>
            <w:r w:rsidR="0080624D">
              <w:rPr>
                <w:rFonts w:ascii="Arial" w:eastAsia="Calibri" w:hAnsi="Arial" w:cs="Arial"/>
                <w:sz w:val="20"/>
                <w:lang w:eastAsia="en-US"/>
              </w:rPr>
              <w:t xml:space="preserve"> dan</w:t>
            </w:r>
            <w:r w:rsidR="000F0336">
              <w:rPr>
                <w:rFonts w:ascii="Arial" w:eastAsia="Calibri" w:hAnsi="Arial" w:cs="Arial"/>
                <w:sz w:val="20"/>
                <w:lang w:eastAsia="en-US"/>
              </w:rPr>
              <w:t xml:space="preserve"> </w:t>
            </w:r>
            <w:r w:rsidR="0080624D">
              <w:rPr>
                <w:rFonts w:ascii="Arial" w:eastAsia="Calibri" w:hAnsi="Arial" w:cs="Arial"/>
                <w:sz w:val="20"/>
                <w:lang w:eastAsia="en-US"/>
              </w:rPr>
              <w:t>wel een bezwaar in te dienen</w:t>
            </w:r>
            <w:r w:rsidRPr="0086101E">
              <w:rPr>
                <w:rFonts w:ascii="Arial" w:eastAsia="Calibri" w:hAnsi="Arial" w:cs="Arial"/>
                <w:sz w:val="20"/>
                <w:lang w:eastAsia="en-US"/>
              </w:rPr>
              <w:t>, indien dit een risico vormt voor bedrijfskritische processen.</w:t>
            </w:r>
          </w:p>
        </w:tc>
      </w:tr>
      <w:tr w:rsidR="002E489A" w:rsidRPr="0086101E" w14:paraId="3184674D" w14:textId="77777777" w:rsidTr="002E489A">
        <w:trPr>
          <w:trHeight w:val="301"/>
        </w:trPr>
        <w:tc>
          <w:tcPr>
            <w:tcW w:w="783" w:type="dxa"/>
            <w:tcBorders>
              <w:top w:val="single" w:sz="4" w:space="0" w:color="auto"/>
              <w:left w:val="single" w:sz="4" w:space="0" w:color="auto"/>
              <w:bottom w:val="single" w:sz="4" w:space="0" w:color="auto"/>
              <w:right w:val="single" w:sz="4" w:space="0" w:color="auto"/>
            </w:tcBorders>
          </w:tcPr>
          <w:p w14:paraId="34D31BAD" w14:textId="77777777" w:rsidR="002E489A" w:rsidRPr="0086101E" w:rsidRDefault="002E489A" w:rsidP="00F51F3B">
            <w:pPr>
              <w:numPr>
                <w:ilvl w:val="0"/>
                <w:numId w:val="14"/>
              </w:numPr>
              <w:spacing w:after="160" w:line="360" w:lineRule="auto"/>
              <w:rPr>
                <w:rFonts w:ascii="Arial" w:eastAsia="Calibri" w:hAnsi="Arial" w:cs="Arial"/>
                <w:sz w:val="20"/>
                <w:lang w:eastAsia="en-US"/>
              </w:rPr>
            </w:pPr>
          </w:p>
        </w:tc>
        <w:tc>
          <w:tcPr>
            <w:tcW w:w="8851" w:type="dxa"/>
            <w:tcBorders>
              <w:top w:val="single" w:sz="4" w:space="0" w:color="auto"/>
              <w:left w:val="single" w:sz="4" w:space="0" w:color="auto"/>
              <w:bottom w:val="single" w:sz="4" w:space="0" w:color="auto"/>
              <w:right w:val="single" w:sz="4" w:space="0" w:color="auto"/>
            </w:tcBorders>
          </w:tcPr>
          <w:p w14:paraId="21D989B3" w14:textId="1ED001FD" w:rsidR="002E489A" w:rsidRPr="0086101E" w:rsidRDefault="002E489A" w:rsidP="00F24E07">
            <w:pPr>
              <w:rPr>
                <w:rFonts w:ascii="Arial" w:eastAsia="Calibri" w:hAnsi="Arial" w:cs="Arial"/>
                <w:sz w:val="20"/>
                <w:lang w:eastAsia="en-US"/>
              </w:rPr>
            </w:pPr>
            <w:r w:rsidRPr="0086101E">
              <w:rPr>
                <w:rFonts w:ascii="Arial" w:eastAsia="Calibri" w:hAnsi="Arial" w:cs="Arial"/>
                <w:sz w:val="20"/>
                <w:lang w:eastAsia="en-US"/>
              </w:rPr>
              <w:t>De Opdrachtnemer draagt aan het einde van de looptijd van het contract alle data</w:t>
            </w:r>
            <w:r w:rsidR="007849D8">
              <w:rPr>
                <w:rFonts w:ascii="Arial" w:eastAsia="Calibri" w:hAnsi="Arial" w:cs="Arial"/>
                <w:sz w:val="20"/>
                <w:lang w:eastAsia="en-US"/>
              </w:rPr>
              <w:t xml:space="preserve"> </w:t>
            </w:r>
            <w:r w:rsidRPr="0086101E">
              <w:rPr>
                <w:rFonts w:ascii="Arial" w:eastAsia="Calibri" w:hAnsi="Arial" w:cs="Arial"/>
                <w:sz w:val="20"/>
                <w:lang w:eastAsia="en-US"/>
              </w:rPr>
              <w:t>inclusief meta-data uit de Oplossing in een origineel en duurzaam bestandsformaat, kosteloos, over aan de Opdrachtgever. Na bevestiging van overdracht wordt alle data van de systemen van de Opdrachtnemer vernietigd. De Opdrachtnemer levert een verklaring van vernietiging.</w:t>
            </w:r>
          </w:p>
        </w:tc>
      </w:tr>
    </w:tbl>
    <w:p w14:paraId="4B6DFF97" w14:textId="5B732A1F" w:rsidR="00374A39" w:rsidRDefault="00374A39" w:rsidP="00374A39">
      <w:pPr>
        <w:rPr>
          <w:rFonts w:ascii="Arial" w:hAnsi="Arial" w:cs="Arial"/>
          <w:sz w:val="20"/>
        </w:rPr>
      </w:pPr>
    </w:p>
    <w:p w14:paraId="4C109253" w14:textId="786E3025" w:rsidR="00374A39" w:rsidRDefault="00374A39" w:rsidP="00374A39">
      <w:pPr>
        <w:rPr>
          <w:rFonts w:ascii="Arial" w:hAnsi="Arial" w:cs="Arial"/>
          <w:sz w:val="20"/>
        </w:rPr>
      </w:pPr>
    </w:p>
    <w:p w14:paraId="32CA4921" w14:textId="77777777" w:rsidR="006B4DE2" w:rsidRPr="00972CB9" w:rsidRDefault="006B4DE2">
      <w:pPr>
        <w:rPr>
          <w:rFonts w:ascii="Arial" w:hAnsi="Arial" w:cs="Arial"/>
          <w:sz w:val="20"/>
        </w:rPr>
      </w:pPr>
    </w:p>
    <w:sectPr w:rsidR="006B4DE2" w:rsidRPr="00972CB9" w:rsidSect="006B4DE2">
      <w:headerReference w:type="even" r:id="rId17"/>
      <w:headerReference w:type="default" r:id="rId18"/>
      <w:headerReference w:type="first" r:id="rId19"/>
      <w:footerReference w:type="first" r:id="rId20"/>
      <w:type w:val="continuous"/>
      <w:pgSz w:w="11906" w:h="16838" w:code="9"/>
      <w:pgMar w:top="1038" w:right="1418" w:bottom="1418" w:left="1418" w:header="709" w:footer="987"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F376F9" w14:textId="77777777" w:rsidR="004C2148" w:rsidRDefault="004C2148">
      <w:r>
        <w:separator/>
      </w:r>
    </w:p>
  </w:endnote>
  <w:endnote w:type="continuationSeparator" w:id="0">
    <w:p w14:paraId="6D383B48" w14:textId="77777777" w:rsidR="004C2148" w:rsidRDefault="004C2148">
      <w:r>
        <w:continuationSeparator/>
      </w:r>
    </w:p>
  </w:endnote>
  <w:endnote w:type="continuationNotice" w:id="1">
    <w:p w14:paraId="43EC161E" w14:textId="77777777" w:rsidR="004C2148" w:rsidRDefault="004C21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0"/>
    <w:family w:val="modern"/>
    <w:notTrueType/>
    <w:pitch w:val="fixed"/>
    <w:sig w:usb0="000000AF" w:usb1="10000068"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9897391"/>
      <w:docPartObj>
        <w:docPartGallery w:val="Page Numbers (Bottom of Page)"/>
        <w:docPartUnique/>
      </w:docPartObj>
    </w:sdtPr>
    <w:sdtEndPr/>
    <w:sdtContent>
      <w:sdt>
        <w:sdtPr>
          <w:id w:val="-318424214"/>
          <w:docPartObj>
            <w:docPartGallery w:val="Page Numbers (Top of Page)"/>
            <w:docPartUnique/>
          </w:docPartObj>
        </w:sdtPr>
        <w:sdtEndPr/>
        <w:sdtContent>
          <w:p w14:paraId="6C80FCC7" w14:textId="089A545E" w:rsidR="0036319D" w:rsidRDefault="0036319D">
            <w:pPr>
              <w:pStyle w:val="Voettekst"/>
              <w:jc w:val="right"/>
            </w:pPr>
            <w:r>
              <w:t xml:space="preserve">Pagina </w:t>
            </w:r>
            <w:r>
              <w:rPr>
                <w:b w:val="0"/>
                <w:bCs/>
                <w:sz w:val="24"/>
                <w:szCs w:val="24"/>
              </w:rPr>
              <w:fldChar w:fldCharType="begin"/>
            </w:r>
            <w:r>
              <w:rPr>
                <w:bCs/>
              </w:rPr>
              <w:instrText>PAGE</w:instrText>
            </w:r>
            <w:r>
              <w:rPr>
                <w:b w:val="0"/>
                <w:bCs/>
                <w:sz w:val="24"/>
                <w:szCs w:val="24"/>
              </w:rPr>
              <w:fldChar w:fldCharType="separate"/>
            </w:r>
            <w:r w:rsidR="00254B36">
              <w:rPr>
                <w:bCs/>
                <w:noProof/>
              </w:rPr>
              <w:t>7</w:t>
            </w:r>
            <w:r>
              <w:rPr>
                <w:b w:val="0"/>
                <w:bCs/>
                <w:sz w:val="24"/>
                <w:szCs w:val="24"/>
              </w:rPr>
              <w:fldChar w:fldCharType="end"/>
            </w:r>
          </w:p>
        </w:sdtContent>
      </w:sdt>
    </w:sdtContent>
  </w:sdt>
  <w:p w14:paraId="2B6E3D87" w14:textId="77777777" w:rsidR="0036319D" w:rsidRDefault="003631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E6191" w14:textId="77777777" w:rsidR="0036319D" w:rsidRDefault="0036319D">
    <w:pPr>
      <w:pStyle w:val="Voettekst"/>
      <w:jc w:val="right"/>
    </w:pPr>
  </w:p>
  <w:p w14:paraId="02F1DCC2" w14:textId="77777777" w:rsidR="0036319D" w:rsidRDefault="0036319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E8D1E" w14:textId="54DA4429" w:rsidR="0036319D" w:rsidRDefault="0036319D">
    <w:pPr>
      <w:pStyle w:val="Voettekst"/>
      <w:jc w:val="right"/>
    </w:pPr>
    <w:r>
      <w:t xml:space="preserve">Pagina </w:t>
    </w:r>
    <w:r>
      <w:rPr>
        <w:b w:val="0"/>
        <w:bCs/>
        <w:sz w:val="24"/>
        <w:szCs w:val="24"/>
      </w:rPr>
      <w:fldChar w:fldCharType="begin"/>
    </w:r>
    <w:r>
      <w:rPr>
        <w:bCs/>
      </w:rPr>
      <w:instrText>PAGE</w:instrText>
    </w:r>
    <w:r>
      <w:rPr>
        <w:b w:val="0"/>
        <w:bCs/>
        <w:sz w:val="24"/>
        <w:szCs w:val="24"/>
      </w:rPr>
      <w:fldChar w:fldCharType="separate"/>
    </w:r>
    <w:r>
      <w:rPr>
        <w:bCs/>
        <w:noProof/>
      </w:rPr>
      <w:t>1</w:t>
    </w:r>
    <w:r>
      <w:rPr>
        <w:b w:val="0"/>
        <w:bCs/>
        <w:sz w:val="24"/>
        <w:szCs w:val="24"/>
      </w:rPr>
      <w:fldChar w:fldCharType="end"/>
    </w:r>
  </w:p>
  <w:p w14:paraId="1F188899" w14:textId="77777777" w:rsidR="0036319D" w:rsidRDefault="003631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84DAF2" w14:textId="77777777" w:rsidR="004C2148" w:rsidRDefault="004C2148">
      <w:r>
        <w:separator/>
      </w:r>
    </w:p>
  </w:footnote>
  <w:footnote w:type="continuationSeparator" w:id="0">
    <w:p w14:paraId="09ADB207" w14:textId="77777777" w:rsidR="004C2148" w:rsidRDefault="004C2148">
      <w:r>
        <w:continuationSeparator/>
      </w:r>
    </w:p>
  </w:footnote>
  <w:footnote w:type="continuationNotice" w:id="1">
    <w:p w14:paraId="1B042541" w14:textId="77777777" w:rsidR="004C2148" w:rsidRDefault="004C214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D10B4" w14:textId="408D59D6" w:rsidR="0036319D" w:rsidRDefault="003631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7076B" w14:textId="09BC3918" w:rsidR="0036319D" w:rsidRDefault="0036319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16A98" w14:textId="3B121A72" w:rsidR="0036319D" w:rsidRDefault="0036319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BB911" w14:textId="7AFAE5CB" w:rsidR="0036319D" w:rsidRDefault="0036319D">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57238" w14:textId="064E923D" w:rsidR="0036319D" w:rsidRDefault="0036319D">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B26F7" w14:textId="14E6F2BC" w:rsidR="0036319D" w:rsidRDefault="0036319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7" w15:restartNumberingAfterBreak="0">
    <w:nsid w:val="001D1255"/>
    <w:multiLevelType w:val="hybridMultilevel"/>
    <w:tmpl w:val="01847612"/>
    <w:lvl w:ilvl="0" w:tplc="FB0E132A">
      <w:start w:val="1"/>
      <w:numFmt w:val="decimal"/>
      <w:pStyle w:val="EIS"/>
      <w:lvlText w:val="E%1"/>
      <w:lvlJc w:val="left"/>
      <w:pPr>
        <w:ind w:left="360" w:hanging="360"/>
      </w:pPr>
      <w:rPr>
        <w:rFonts w:ascii="Arial" w:hAnsi="Arial" w:cs="Arial" w:hint="default"/>
        <w:b w:val="0"/>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rPr>
    </w:lvl>
    <w:lvl w:ilvl="1" w:tplc="6920489A">
      <w:numFmt w:val="bullet"/>
      <w:lvlText w:val="-"/>
      <w:lvlJc w:val="left"/>
      <w:pPr>
        <w:ind w:left="1360" w:hanging="705"/>
      </w:pPr>
      <w:rPr>
        <w:rFonts w:ascii="Arial" w:eastAsia="Times New Roman" w:hAnsi="Arial" w:cs="Arial" w:hint="default"/>
      </w:rPr>
    </w:lvl>
    <w:lvl w:ilvl="2" w:tplc="5BBA541E">
      <w:numFmt w:val="bullet"/>
      <w:lvlText w:val="•"/>
      <w:lvlJc w:val="left"/>
      <w:pPr>
        <w:ind w:left="2305" w:hanging="750"/>
      </w:pPr>
      <w:rPr>
        <w:rFonts w:ascii="Calibri" w:eastAsia="Calibri" w:hAnsi="Calibri" w:cs="Times New Roman" w:hint="default"/>
      </w:rPr>
    </w:lvl>
    <w:lvl w:ilvl="3" w:tplc="0413000F" w:tentative="1">
      <w:start w:val="1"/>
      <w:numFmt w:val="decimal"/>
      <w:lvlText w:val="%4."/>
      <w:lvlJc w:val="left"/>
      <w:pPr>
        <w:ind w:left="2455" w:hanging="360"/>
      </w:pPr>
      <w:rPr>
        <w:rFonts w:cs="Times New Roman"/>
      </w:rPr>
    </w:lvl>
    <w:lvl w:ilvl="4" w:tplc="04130019" w:tentative="1">
      <w:start w:val="1"/>
      <w:numFmt w:val="lowerLetter"/>
      <w:lvlText w:val="%5."/>
      <w:lvlJc w:val="left"/>
      <w:pPr>
        <w:ind w:left="3175" w:hanging="360"/>
      </w:pPr>
      <w:rPr>
        <w:rFonts w:cs="Times New Roman"/>
      </w:rPr>
    </w:lvl>
    <w:lvl w:ilvl="5" w:tplc="0413001B" w:tentative="1">
      <w:start w:val="1"/>
      <w:numFmt w:val="lowerRoman"/>
      <w:lvlText w:val="%6."/>
      <w:lvlJc w:val="right"/>
      <w:pPr>
        <w:ind w:left="3895" w:hanging="180"/>
      </w:pPr>
      <w:rPr>
        <w:rFonts w:cs="Times New Roman"/>
      </w:rPr>
    </w:lvl>
    <w:lvl w:ilvl="6" w:tplc="0413000F" w:tentative="1">
      <w:start w:val="1"/>
      <w:numFmt w:val="decimal"/>
      <w:lvlText w:val="%7."/>
      <w:lvlJc w:val="left"/>
      <w:pPr>
        <w:ind w:left="4615" w:hanging="360"/>
      </w:pPr>
      <w:rPr>
        <w:rFonts w:cs="Times New Roman"/>
      </w:rPr>
    </w:lvl>
    <w:lvl w:ilvl="7" w:tplc="04130019" w:tentative="1">
      <w:start w:val="1"/>
      <w:numFmt w:val="lowerLetter"/>
      <w:lvlText w:val="%8."/>
      <w:lvlJc w:val="left"/>
      <w:pPr>
        <w:ind w:left="5335" w:hanging="360"/>
      </w:pPr>
      <w:rPr>
        <w:rFonts w:cs="Times New Roman"/>
      </w:rPr>
    </w:lvl>
    <w:lvl w:ilvl="8" w:tplc="0413001B" w:tentative="1">
      <w:start w:val="1"/>
      <w:numFmt w:val="lowerRoman"/>
      <w:lvlText w:val="%9."/>
      <w:lvlJc w:val="right"/>
      <w:pPr>
        <w:ind w:left="6055" w:hanging="180"/>
      </w:pPr>
      <w:rPr>
        <w:rFonts w:cs="Times New Roman"/>
      </w:rPr>
    </w:lvl>
  </w:abstractNum>
  <w:abstractNum w:abstractNumId="8" w15:restartNumberingAfterBreak="0">
    <w:nsid w:val="02965DD2"/>
    <w:multiLevelType w:val="hybridMultilevel"/>
    <w:tmpl w:val="150CE846"/>
    <w:styleLink w:val="1ai"/>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62151D0"/>
    <w:multiLevelType w:val="hybridMultilevel"/>
    <w:tmpl w:val="BE74F78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CC8053A"/>
    <w:multiLevelType w:val="hybridMultilevel"/>
    <w:tmpl w:val="8C82CDDA"/>
    <w:lvl w:ilvl="0" w:tplc="1FAE9A94">
      <w:start w:val="1"/>
      <w:numFmt w:val="decimal"/>
      <w:pStyle w:val="Openwens"/>
      <w:lvlText w:val="W%1"/>
      <w:lvlJc w:val="left"/>
      <w:pPr>
        <w:ind w:left="1288" w:hanging="72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E784407"/>
    <w:multiLevelType w:val="hybridMultilevel"/>
    <w:tmpl w:val="3F0ABE98"/>
    <w:lvl w:ilvl="0" w:tplc="4434D9CE">
      <w:start w:val="1"/>
      <w:numFmt w:val="upperLetter"/>
      <w:lvlText w:val="%1."/>
      <w:lvlJc w:val="left"/>
      <w:pPr>
        <w:ind w:left="720" w:hanging="360"/>
      </w:pPr>
      <w:rPr>
        <w:rFonts w:ascii="Arial" w:eastAsia="Calibri" w:hAnsi="Arial" w:cs="Arial"/>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14C3FD3"/>
    <w:multiLevelType w:val="hybridMultilevel"/>
    <w:tmpl w:val="9F24C6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4C631F8"/>
    <w:multiLevelType w:val="multilevel"/>
    <w:tmpl w:val="7F9616D0"/>
    <w:lvl w:ilvl="0">
      <w:start w:val="1"/>
      <w:numFmt w:val="decimal"/>
      <w:pStyle w:val="niv1"/>
      <w:lvlText w:val="%1."/>
      <w:lvlJc w:val="left"/>
      <w:pPr>
        <w:tabs>
          <w:tab w:val="num" w:pos="851"/>
        </w:tabs>
        <w:ind w:left="1207" w:hanging="1207"/>
      </w:pPr>
      <w:rPr>
        <w:rFonts w:hint="default"/>
      </w:rPr>
    </w:lvl>
    <w:lvl w:ilvl="1">
      <w:start w:val="1"/>
      <w:numFmt w:val="decimal"/>
      <w:pStyle w:val="niv2"/>
      <w:lvlText w:val="%1.%2."/>
      <w:lvlJc w:val="left"/>
      <w:pPr>
        <w:tabs>
          <w:tab w:val="num" w:pos="851"/>
        </w:tabs>
        <w:ind w:left="2062" w:hanging="2062"/>
      </w:pPr>
      <w:rPr>
        <w:rFonts w:hint="default"/>
      </w:rPr>
    </w:lvl>
    <w:lvl w:ilvl="2">
      <w:start w:val="1"/>
      <w:numFmt w:val="decimal"/>
      <w:lvlText w:val="%1.%2.%3."/>
      <w:lvlJc w:val="left"/>
      <w:pPr>
        <w:tabs>
          <w:tab w:val="num" w:pos="2710"/>
        </w:tabs>
        <w:ind w:left="2494" w:hanging="504"/>
      </w:pPr>
      <w:rPr>
        <w:rFonts w:hint="default"/>
      </w:rPr>
    </w:lvl>
    <w:lvl w:ilvl="3">
      <w:start w:val="1"/>
      <w:numFmt w:val="decimal"/>
      <w:lvlText w:val="%1.%2.%3.%4."/>
      <w:lvlJc w:val="left"/>
      <w:pPr>
        <w:tabs>
          <w:tab w:val="num" w:pos="3070"/>
        </w:tabs>
        <w:ind w:left="2998" w:hanging="648"/>
      </w:pPr>
      <w:rPr>
        <w:rFonts w:hint="default"/>
      </w:rPr>
    </w:lvl>
    <w:lvl w:ilvl="4">
      <w:start w:val="1"/>
      <w:numFmt w:val="decimal"/>
      <w:lvlText w:val="%1.%2.%3.%4.%5."/>
      <w:lvlJc w:val="left"/>
      <w:pPr>
        <w:tabs>
          <w:tab w:val="num" w:pos="3790"/>
        </w:tabs>
        <w:ind w:left="3502" w:hanging="792"/>
      </w:pPr>
      <w:rPr>
        <w:rFonts w:hint="default"/>
      </w:rPr>
    </w:lvl>
    <w:lvl w:ilvl="5">
      <w:start w:val="1"/>
      <w:numFmt w:val="decimal"/>
      <w:lvlText w:val="%1.%2.%3.%4.%5.%6."/>
      <w:lvlJc w:val="left"/>
      <w:pPr>
        <w:tabs>
          <w:tab w:val="num" w:pos="4150"/>
        </w:tabs>
        <w:ind w:left="4006" w:hanging="936"/>
      </w:pPr>
      <w:rPr>
        <w:rFonts w:hint="default"/>
      </w:rPr>
    </w:lvl>
    <w:lvl w:ilvl="6">
      <w:start w:val="1"/>
      <w:numFmt w:val="decimal"/>
      <w:lvlText w:val="%1.%2.%3.%4.%5.%6.%7."/>
      <w:lvlJc w:val="left"/>
      <w:pPr>
        <w:tabs>
          <w:tab w:val="num" w:pos="4870"/>
        </w:tabs>
        <w:ind w:left="4510" w:hanging="1080"/>
      </w:pPr>
      <w:rPr>
        <w:rFonts w:hint="default"/>
      </w:rPr>
    </w:lvl>
    <w:lvl w:ilvl="7">
      <w:start w:val="1"/>
      <w:numFmt w:val="decimal"/>
      <w:lvlText w:val="%1.%2.%3.%4.%5.%6.%7.%8."/>
      <w:lvlJc w:val="left"/>
      <w:pPr>
        <w:tabs>
          <w:tab w:val="num" w:pos="5230"/>
        </w:tabs>
        <w:ind w:left="5014" w:hanging="1224"/>
      </w:pPr>
      <w:rPr>
        <w:rFonts w:hint="default"/>
      </w:rPr>
    </w:lvl>
    <w:lvl w:ilvl="8">
      <w:start w:val="1"/>
      <w:numFmt w:val="decimal"/>
      <w:lvlText w:val="%1.%2.%3.%4.%5.%6.%7.%8.%9."/>
      <w:lvlJc w:val="left"/>
      <w:pPr>
        <w:tabs>
          <w:tab w:val="num" w:pos="5950"/>
        </w:tabs>
        <w:ind w:left="5590" w:hanging="1440"/>
      </w:pPr>
      <w:rPr>
        <w:rFonts w:hint="default"/>
      </w:rPr>
    </w:lvl>
  </w:abstractNum>
  <w:abstractNum w:abstractNumId="14" w15:restartNumberingAfterBreak="0">
    <w:nsid w:val="157E30C8"/>
    <w:multiLevelType w:val="hybridMultilevel"/>
    <w:tmpl w:val="FAE24E8A"/>
    <w:lvl w:ilvl="0" w:tplc="74B4B3D0">
      <w:start w:val="1"/>
      <w:numFmt w:val="upperLetter"/>
      <w:lvlText w:val="%1."/>
      <w:lvlJc w:val="left"/>
      <w:pPr>
        <w:ind w:left="720" w:hanging="360"/>
      </w:pPr>
      <w:rPr>
        <w:rFonts w:ascii="Arial"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7EE47A7"/>
    <w:multiLevelType w:val="hybridMultilevel"/>
    <w:tmpl w:val="1A7ED0EE"/>
    <w:lvl w:ilvl="0" w:tplc="70CA8572">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002017AA">
      <w:start w:val="1"/>
      <w:numFmt w:val="bullet"/>
      <w:lvlText w:val="o"/>
      <w:lvlJc w:val="left"/>
      <w:pPr>
        <w:tabs>
          <w:tab w:val="num" w:pos="1440"/>
        </w:tabs>
        <w:ind w:left="1440" w:hanging="360"/>
      </w:pPr>
      <w:rPr>
        <w:rFonts w:ascii="Courier New" w:hAnsi="Courier New" w:cs="Courier New" w:hint="default"/>
      </w:rPr>
    </w:lvl>
    <w:lvl w:ilvl="2" w:tplc="5BB80D92" w:tentative="1">
      <w:start w:val="1"/>
      <w:numFmt w:val="bullet"/>
      <w:lvlText w:val=""/>
      <w:lvlJc w:val="left"/>
      <w:pPr>
        <w:tabs>
          <w:tab w:val="num" w:pos="2160"/>
        </w:tabs>
        <w:ind w:left="2160" w:hanging="360"/>
      </w:pPr>
      <w:rPr>
        <w:rFonts w:ascii="Wingdings" w:hAnsi="Wingdings" w:hint="default"/>
      </w:rPr>
    </w:lvl>
    <w:lvl w:ilvl="3" w:tplc="F90CF84A" w:tentative="1">
      <w:start w:val="1"/>
      <w:numFmt w:val="bullet"/>
      <w:lvlText w:val=""/>
      <w:lvlJc w:val="left"/>
      <w:pPr>
        <w:tabs>
          <w:tab w:val="num" w:pos="2880"/>
        </w:tabs>
        <w:ind w:left="2880" w:hanging="360"/>
      </w:pPr>
      <w:rPr>
        <w:rFonts w:ascii="Symbol" w:hAnsi="Symbol" w:hint="default"/>
      </w:rPr>
    </w:lvl>
    <w:lvl w:ilvl="4" w:tplc="E3D0233A" w:tentative="1">
      <w:start w:val="1"/>
      <w:numFmt w:val="bullet"/>
      <w:lvlText w:val="o"/>
      <w:lvlJc w:val="left"/>
      <w:pPr>
        <w:tabs>
          <w:tab w:val="num" w:pos="3600"/>
        </w:tabs>
        <w:ind w:left="3600" w:hanging="360"/>
      </w:pPr>
      <w:rPr>
        <w:rFonts w:ascii="Courier New" w:hAnsi="Courier New" w:cs="Courier New" w:hint="default"/>
      </w:rPr>
    </w:lvl>
    <w:lvl w:ilvl="5" w:tplc="F4B09B48" w:tentative="1">
      <w:start w:val="1"/>
      <w:numFmt w:val="bullet"/>
      <w:lvlText w:val=""/>
      <w:lvlJc w:val="left"/>
      <w:pPr>
        <w:tabs>
          <w:tab w:val="num" w:pos="4320"/>
        </w:tabs>
        <w:ind w:left="4320" w:hanging="360"/>
      </w:pPr>
      <w:rPr>
        <w:rFonts w:ascii="Wingdings" w:hAnsi="Wingdings" w:hint="default"/>
      </w:rPr>
    </w:lvl>
    <w:lvl w:ilvl="6" w:tplc="89089F2A" w:tentative="1">
      <w:start w:val="1"/>
      <w:numFmt w:val="bullet"/>
      <w:lvlText w:val=""/>
      <w:lvlJc w:val="left"/>
      <w:pPr>
        <w:tabs>
          <w:tab w:val="num" w:pos="5040"/>
        </w:tabs>
        <w:ind w:left="5040" w:hanging="360"/>
      </w:pPr>
      <w:rPr>
        <w:rFonts w:ascii="Symbol" w:hAnsi="Symbol" w:hint="default"/>
      </w:rPr>
    </w:lvl>
    <w:lvl w:ilvl="7" w:tplc="842E5A74" w:tentative="1">
      <w:start w:val="1"/>
      <w:numFmt w:val="bullet"/>
      <w:lvlText w:val="o"/>
      <w:lvlJc w:val="left"/>
      <w:pPr>
        <w:tabs>
          <w:tab w:val="num" w:pos="5760"/>
        </w:tabs>
        <w:ind w:left="5760" w:hanging="360"/>
      </w:pPr>
      <w:rPr>
        <w:rFonts w:ascii="Courier New" w:hAnsi="Courier New" w:cs="Courier New" w:hint="default"/>
      </w:rPr>
    </w:lvl>
    <w:lvl w:ilvl="8" w:tplc="710651D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E92977"/>
    <w:multiLevelType w:val="hybridMultilevel"/>
    <w:tmpl w:val="D6A044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0D95C70"/>
    <w:multiLevelType w:val="hybridMultilevel"/>
    <w:tmpl w:val="09E867AC"/>
    <w:styleLink w:val="Artikelsectie"/>
    <w:lvl w:ilvl="0" w:tplc="DC40463E">
      <w:start w:val="14"/>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185252B"/>
    <w:multiLevelType w:val="hybridMultilevel"/>
    <w:tmpl w:val="2438FA4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2F26632"/>
    <w:multiLevelType w:val="hybridMultilevel"/>
    <w:tmpl w:val="F6E666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6A532F7"/>
    <w:multiLevelType w:val="hybridMultilevel"/>
    <w:tmpl w:val="FD3EBFF2"/>
    <w:lvl w:ilvl="0" w:tplc="04130015">
      <w:start w:val="1"/>
      <w:numFmt w:val="upperLetter"/>
      <w:lvlText w:val="%1."/>
      <w:lvlJc w:val="left"/>
      <w:pPr>
        <w:ind w:left="720" w:hanging="36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312045C"/>
    <w:multiLevelType w:val="hybridMultilevel"/>
    <w:tmpl w:val="FD3EBFF2"/>
    <w:lvl w:ilvl="0" w:tplc="04130015">
      <w:start w:val="1"/>
      <w:numFmt w:val="upperLetter"/>
      <w:lvlText w:val="%1."/>
      <w:lvlJc w:val="left"/>
      <w:pPr>
        <w:ind w:left="720" w:hanging="36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6B1682C"/>
    <w:multiLevelType w:val="hybridMultilevel"/>
    <w:tmpl w:val="E74AC4E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A254FCD"/>
    <w:multiLevelType w:val="hybridMultilevel"/>
    <w:tmpl w:val="3F947D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B3D535C"/>
    <w:multiLevelType w:val="hybridMultilevel"/>
    <w:tmpl w:val="91F633E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DB917E5"/>
    <w:multiLevelType w:val="hybridMultilevel"/>
    <w:tmpl w:val="8FA064B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E3D7A53"/>
    <w:multiLevelType w:val="hybridMultilevel"/>
    <w:tmpl w:val="29A621EC"/>
    <w:lvl w:ilvl="0" w:tplc="0413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8" w15:restartNumberingAfterBreak="0">
    <w:nsid w:val="47FE30DD"/>
    <w:multiLevelType w:val="hybridMultilevel"/>
    <w:tmpl w:val="8A6018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AF67F85"/>
    <w:multiLevelType w:val="hybridMultilevel"/>
    <w:tmpl w:val="AC6403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4EF30EC0"/>
    <w:multiLevelType w:val="hybridMultilevel"/>
    <w:tmpl w:val="3386E7D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2A132EF"/>
    <w:multiLevelType w:val="hybridMultilevel"/>
    <w:tmpl w:val="3418D014"/>
    <w:lvl w:ilvl="0" w:tplc="E8E8B39E">
      <w:start w:val="1"/>
      <w:numFmt w:val="decimal"/>
      <w:pStyle w:val="Wens"/>
      <w:lvlText w:val="W%1"/>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7104F10"/>
    <w:multiLevelType w:val="hybridMultilevel"/>
    <w:tmpl w:val="FFFFFFFF"/>
    <w:lvl w:ilvl="0" w:tplc="CD9A28BA">
      <w:start w:val="1"/>
      <w:numFmt w:val="decimal"/>
      <w:lvlText w:val="%1."/>
      <w:lvlJc w:val="left"/>
      <w:pPr>
        <w:ind w:left="720" w:hanging="360"/>
      </w:pPr>
    </w:lvl>
    <w:lvl w:ilvl="1" w:tplc="F1CA69A4">
      <w:start w:val="1"/>
      <w:numFmt w:val="lowerLetter"/>
      <w:lvlText w:val="%2."/>
      <w:lvlJc w:val="left"/>
      <w:pPr>
        <w:ind w:left="1440" w:hanging="360"/>
      </w:pPr>
    </w:lvl>
    <w:lvl w:ilvl="2" w:tplc="45CE3D02">
      <w:start w:val="1"/>
      <w:numFmt w:val="lowerRoman"/>
      <w:lvlText w:val="%3."/>
      <w:lvlJc w:val="right"/>
      <w:pPr>
        <w:ind w:left="2160" w:hanging="180"/>
      </w:pPr>
    </w:lvl>
    <w:lvl w:ilvl="3" w:tplc="E8BE4418">
      <w:start w:val="1"/>
      <w:numFmt w:val="decimal"/>
      <w:lvlText w:val="%4."/>
      <w:lvlJc w:val="left"/>
      <w:pPr>
        <w:ind w:left="2880" w:hanging="360"/>
      </w:pPr>
    </w:lvl>
    <w:lvl w:ilvl="4" w:tplc="D30C2A20">
      <w:start w:val="1"/>
      <w:numFmt w:val="lowerLetter"/>
      <w:lvlText w:val="%5."/>
      <w:lvlJc w:val="left"/>
      <w:pPr>
        <w:ind w:left="3600" w:hanging="360"/>
      </w:pPr>
    </w:lvl>
    <w:lvl w:ilvl="5" w:tplc="8E56E0A2">
      <w:start w:val="1"/>
      <w:numFmt w:val="lowerRoman"/>
      <w:lvlText w:val="%6."/>
      <w:lvlJc w:val="right"/>
      <w:pPr>
        <w:ind w:left="4320" w:hanging="180"/>
      </w:pPr>
    </w:lvl>
    <w:lvl w:ilvl="6" w:tplc="4FEEC15A">
      <w:start w:val="1"/>
      <w:numFmt w:val="decimal"/>
      <w:lvlText w:val="%7."/>
      <w:lvlJc w:val="left"/>
      <w:pPr>
        <w:ind w:left="5040" w:hanging="360"/>
      </w:pPr>
    </w:lvl>
    <w:lvl w:ilvl="7" w:tplc="24F2E560">
      <w:start w:val="1"/>
      <w:numFmt w:val="lowerLetter"/>
      <w:lvlText w:val="%8."/>
      <w:lvlJc w:val="left"/>
      <w:pPr>
        <w:ind w:left="5760" w:hanging="360"/>
      </w:pPr>
    </w:lvl>
    <w:lvl w:ilvl="8" w:tplc="222C6564">
      <w:start w:val="1"/>
      <w:numFmt w:val="lowerRoman"/>
      <w:lvlText w:val="%9."/>
      <w:lvlJc w:val="right"/>
      <w:pPr>
        <w:ind w:left="6480" w:hanging="180"/>
      </w:pPr>
    </w:lvl>
  </w:abstractNum>
  <w:abstractNum w:abstractNumId="33" w15:restartNumberingAfterBreak="0">
    <w:nsid w:val="57A651C2"/>
    <w:multiLevelType w:val="multilevel"/>
    <w:tmpl w:val="F864C4A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4" w15:restartNumberingAfterBreak="0">
    <w:nsid w:val="588A7148"/>
    <w:multiLevelType w:val="hybridMultilevel"/>
    <w:tmpl w:val="3C620472"/>
    <w:lvl w:ilvl="0" w:tplc="0413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CC821FF"/>
    <w:multiLevelType w:val="hybridMultilevel"/>
    <w:tmpl w:val="DC2649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01B4266"/>
    <w:multiLevelType w:val="hybridMultilevel"/>
    <w:tmpl w:val="E85A80FC"/>
    <w:lvl w:ilvl="0" w:tplc="FFFFFFFF">
      <w:start w:val="1"/>
      <w:numFmt w:val="decimal"/>
      <w:lvlText w:val="%1."/>
      <w:lvlJc w:val="left"/>
      <w:pPr>
        <w:ind w:left="720" w:hanging="360"/>
      </w:pPr>
    </w:lvl>
    <w:lvl w:ilvl="1" w:tplc="0413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8" w15:restartNumberingAfterBreak="0">
    <w:nsid w:val="672C5359"/>
    <w:multiLevelType w:val="hybridMultilevel"/>
    <w:tmpl w:val="2438FA4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A742A4A"/>
    <w:multiLevelType w:val="hybridMultilevel"/>
    <w:tmpl w:val="247AACBC"/>
    <w:lvl w:ilvl="0" w:tplc="04130015">
      <w:start w:val="1"/>
      <w:numFmt w:val="upperLetter"/>
      <w:lvlText w:val="%1."/>
      <w:lvlJc w:val="left"/>
      <w:pPr>
        <w:ind w:left="808" w:hanging="360"/>
      </w:pPr>
    </w:lvl>
    <w:lvl w:ilvl="1" w:tplc="04130019" w:tentative="1">
      <w:start w:val="1"/>
      <w:numFmt w:val="lowerLetter"/>
      <w:lvlText w:val="%2."/>
      <w:lvlJc w:val="left"/>
      <w:pPr>
        <w:ind w:left="1528" w:hanging="360"/>
      </w:pPr>
    </w:lvl>
    <w:lvl w:ilvl="2" w:tplc="0413001B" w:tentative="1">
      <w:start w:val="1"/>
      <w:numFmt w:val="lowerRoman"/>
      <w:lvlText w:val="%3."/>
      <w:lvlJc w:val="right"/>
      <w:pPr>
        <w:ind w:left="2248" w:hanging="180"/>
      </w:pPr>
    </w:lvl>
    <w:lvl w:ilvl="3" w:tplc="0413000F" w:tentative="1">
      <w:start w:val="1"/>
      <w:numFmt w:val="decimal"/>
      <w:lvlText w:val="%4."/>
      <w:lvlJc w:val="left"/>
      <w:pPr>
        <w:ind w:left="2968" w:hanging="360"/>
      </w:pPr>
    </w:lvl>
    <w:lvl w:ilvl="4" w:tplc="04130019" w:tentative="1">
      <w:start w:val="1"/>
      <w:numFmt w:val="lowerLetter"/>
      <w:lvlText w:val="%5."/>
      <w:lvlJc w:val="left"/>
      <w:pPr>
        <w:ind w:left="3688" w:hanging="360"/>
      </w:pPr>
    </w:lvl>
    <w:lvl w:ilvl="5" w:tplc="0413001B" w:tentative="1">
      <w:start w:val="1"/>
      <w:numFmt w:val="lowerRoman"/>
      <w:lvlText w:val="%6."/>
      <w:lvlJc w:val="right"/>
      <w:pPr>
        <w:ind w:left="4408" w:hanging="180"/>
      </w:pPr>
    </w:lvl>
    <w:lvl w:ilvl="6" w:tplc="0413000F" w:tentative="1">
      <w:start w:val="1"/>
      <w:numFmt w:val="decimal"/>
      <w:lvlText w:val="%7."/>
      <w:lvlJc w:val="left"/>
      <w:pPr>
        <w:ind w:left="5128" w:hanging="360"/>
      </w:pPr>
    </w:lvl>
    <w:lvl w:ilvl="7" w:tplc="04130019" w:tentative="1">
      <w:start w:val="1"/>
      <w:numFmt w:val="lowerLetter"/>
      <w:lvlText w:val="%8."/>
      <w:lvlJc w:val="left"/>
      <w:pPr>
        <w:ind w:left="5848" w:hanging="360"/>
      </w:pPr>
    </w:lvl>
    <w:lvl w:ilvl="8" w:tplc="0413001B" w:tentative="1">
      <w:start w:val="1"/>
      <w:numFmt w:val="lowerRoman"/>
      <w:lvlText w:val="%9."/>
      <w:lvlJc w:val="right"/>
      <w:pPr>
        <w:ind w:left="6568" w:hanging="180"/>
      </w:pPr>
    </w:lvl>
  </w:abstractNum>
  <w:abstractNum w:abstractNumId="40" w15:restartNumberingAfterBreak="0">
    <w:nsid w:val="6B6E1AB8"/>
    <w:multiLevelType w:val="hybridMultilevel"/>
    <w:tmpl w:val="58B2F7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F7D61AC"/>
    <w:multiLevelType w:val="hybridMultilevel"/>
    <w:tmpl w:val="C89C7C50"/>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0221CE9"/>
    <w:multiLevelType w:val="hybridMultilevel"/>
    <w:tmpl w:val="ED580B0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05247CD"/>
    <w:multiLevelType w:val="hybridMultilevel"/>
    <w:tmpl w:val="7562BD5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72FF7515"/>
    <w:multiLevelType w:val="hybridMultilevel"/>
    <w:tmpl w:val="C8C0F704"/>
    <w:lvl w:ilvl="0" w:tplc="04130015">
      <w:start w:val="1"/>
      <w:numFmt w:val="upp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640C8F60">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3C9328C"/>
    <w:multiLevelType w:val="hybridMultilevel"/>
    <w:tmpl w:val="E4F2B9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A9616FD"/>
    <w:multiLevelType w:val="hybridMultilevel"/>
    <w:tmpl w:val="2AA8F21E"/>
    <w:styleLink w:val="111111"/>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B0002DF"/>
    <w:multiLevelType w:val="hybridMultilevel"/>
    <w:tmpl w:val="FFFFFFFF"/>
    <w:lvl w:ilvl="0" w:tplc="C3A41E94">
      <w:start w:val="1"/>
      <w:numFmt w:val="decimal"/>
      <w:lvlText w:val="%1."/>
      <w:lvlJc w:val="left"/>
      <w:pPr>
        <w:ind w:left="720" w:hanging="360"/>
      </w:pPr>
    </w:lvl>
    <w:lvl w:ilvl="1" w:tplc="81CE242C">
      <w:start w:val="1"/>
      <w:numFmt w:val="lowerLetter"/>
      <w:lvlText w:val="%2."/>
      <w:lvlJc w:val="left"/>
      <w:pPr>
        <w:ind w:left="1440" w:hanging="360"/>
      </w:pPr>
    </w:lvl>
    <w:lvl w:ilvl="2" w:tplc="1A300F50">
      <w:start w:val="1"/>
      <w:numFmt w:val="lowerRoman"/>
      <w:lvlText w:val="%3."/>
      <w:lvlJc w:val="right"/>
      <w:pPr>
        <w:ind w:left="2160" w:hanging="180"/>
      </w:pPr>
    </w:lvl>
    <w:lvl w:ilvl="3" w:tplc="B21C8A96">
      <w:start w:val="1"/>
      <w:numFmt w:val="decimal"/>
      <w:lvlText w:val="%4."/>
      <w:lvlJc w:val="left"/>
      <w:pPr>
        <w:ind w:left="2880" w:hanging="360"/>
      </w:pPr>
    </w:lvl>
    <w:lvl w:ilvl="4" w:tplc="0AF01D58">
      <w:start w:val="1"/>
      <w:numFmt w:val="lowerLetter"/>
      <w:lvlText w:val="%5."/>
      <w:lvlJc w:val="left"/>
      <w:pPr>
        <w:ind w:left="3600" w:hanging="360"/>
      </w:pPr>
    </w:lvl>
    <w:lvl w:ilvl="5" w:tplc="1D62B3E2">
      <w:start w:val="1"/>
      <w:numFmt w:val="lowerRoman"/>
      <w:lvlText w:val="%6."/>
      <w:lvlJc w:val="right"/>
      <w:pPr>
        <w:ind w:left="4320" w:hanging="180"/>
      </w:pPr>
    </w:lvl>
    <w:lvl w:ilvl="6" w:tplc="534E6698">
      <w:start w:val="1"/>
      <w:numFmt w:val="decimal"/>
      <w:lvlText w:val="%7."/>
      <w:lvlJc w:val="left"/>
      <w:pPr>
        <w:ind w:left="5040" w:hanging="360"/>
      </w:pPr>
    </w:lvl>
    <w:lvl w:ilvl="7" w:tplc="73A4B3C6">
      <w:start w:val="1"/>
      <w:numFmt w:val="lowerLetter"/>
      <w:lvlText w:val="%8."/>
      <w:lvlJc w:val="left"/>
      <w:pPr>
        <w:ind w:left="5760" w:hanging="360"/>
      </w:pPr>
    </w:lvl>
    <w:lvl w:ilvl="8" w:tplc="5ACA7136">
      <w:start w:val="1"/>
      <w:numFmt w:val="lowerRoman"/>
      <w:lvlText w:val="%9."/>
      <w:lvlJc w:val="right"/>
      <w:pPr>
        <w:ind w:left="6480" w:hanging="180"/>
      </w:pPr>
    </w:lvl>
  </w:abstractNum>
  <w:abstractNum w:abstractNumId="50" w15:restartNumberingAfterBreak="0">
    <w:nsid w:val="7F9A0C22"/>
    <w:multiLevelType w:val="hybridMultilevel"/>
    <w:tmpl w:val="70D07B4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3"/>
  </w:num>
  <w:num w:numId="5">
    <w:abstractNumId w:val="2"/>
  </w:num>
  <w:num w:numId="6">
    <w:abstractNumId w:val="1"/>
  </w:num>
  <w:num w:numId="7">
    <w:abstractNumId w:val="0"/>
  </w:num>
  <w:num w:numId="8">
    <w:abstractNumId w:val="15"/>
  </w:num>
  <w:num w:numId="9">
    <w:abstractNumId w:val="44"/>
  </w:num>
  <w:num w:numId="10">
    <w:abstractNumId w:val="21"/>
  </w:num>
  <w:num w:numId="11">
    <w:abstractNumId w:val="37"/>
  </w:num>
  <w:num w:numId="12">
    <w:abstractNumId w:val="13"/>
  </w:num>
  <w:num w:numId="13">
    <w:abstractNumId w:val="33"/>
  </w:num>
  <w:num w:numId="14">
    <w:abstractNumId w:val="7"/>
  </w:num>
  <w:num w:numId="15">
    <w:abstractNumId w:val="31"/>
  </w:num>
  <w:num w:numId="16">
    <w:abstractNumId w:val="29"/>
  </w:num>
  <w:num w:numId="17">
    <w:abstractNumId w:val="48"/>
  </w:num>
  <w:num w:numId="18">
    <w:abstractNumId w:val="8"/>
  </w:num>
  <w:num w:numId="19">
    <w:abstractNumId w:val="17"/>
  </w:num>
  <w:num w:numId="20">
    <w:abstractNumId w:val="11"/>
  </w:num>
  <w:num w:numId="21">
    <w:abstractNumId w:val="30"/>
  </w:num>
  <w:num w:numId="22">
    <w:abstractNumId w:val="9"/>
  </w:num>
  <w:num w:numId="23">
    <w:abstractNumId w:val="42"/>
  </w:num>
  <w:num w:numId="24">
    <w:abstractNumId w:val="26"/>
  </w:num>
  <w:num w:numId="25">
    <w:abstractNumId w:val="18"/>
  </w:num>
  <w:num w:numId="26">
    <w:abstractNumId w:val="14"/>
  </w:num>
  <w:num w:numId="27">
    <w:abstractNumId w:val="43"/>
  </w:num>
  <w:num w:numId="28">
    <w:abstractNumId w:val="19"/>
  </w:num>
  <w:num w:numId="29">
    <w:abstractNumId w:val="39"/>
  </w:num>
  <w:num w:numId="30">
    <w:abstractNumId w:val="22"/>
  </w:num>
  <w:num w:numId="31">
    <w:abstractNumId w:val="50"/>
  </w:num>
  <w:num w:numId="32">
    <w:abstractNumId w:val="12"/>
  </w:num>
  <w:num w:numId="33">
    <w:abstractNumId w:val="10"/>
  </w:num>
  <w:num w:numId="34">
    <w:abstractNumId w:val="46"/>
  </w:num>
  <w:num w:numId="35">
    <w:abstractNumId w:val="41"/>
  </w:num>
  <w:num w:numId="36">
    <w:abstractNumId w:val="23"/>
  </w:num>
  <w:num w:numId="37">
    <w:abstractNumId w:val="25"/>
  </w:num>
  <w:num w:numId="38">
    <w:abstractNumId w:val="38"/>
  </w:num>
  <w:num w:numId="39">
    <w:abstractNumId w:val="20"/>
  </w:num>
  <w:num w:numId="40">
    <w:abstractNumId w:val="45"/>
  </w:num>
  <w:num w:numId="41">
    <w:abstractNumId w:val="34"/>
  </w:num>
  <w:num w:numId="42">
    <w:abstractNumId w:val="32"/>
  </w:num>
  <w:num w:numId="43">
    <w:abstractNumId w:val="49"/>
  </w:num>
  <w:num w:numId="44">
    <w:abstractNumId w:val="27"/>
  </w:num>
  <w:num w:numId="45">
    <w:abstractNumId w:val="16"/>
  </w:num>
  <w:num w:numId="46">
    <w:abstractNumId w:val="40"/>
  </w:num>
  <w:num w:numId="47">
    <w:abstractNumId w:val="24"/>
  </w:num>
  <w:num w:numId="48">
    <w:abstractNumId w:val="28"/>
  </w:num>
  <w:num w:numId="49">
    <w:abstractNumId w:val="36"/>
  </w:num>
  <w:num w:numId="50">
    <w:abstractNumId w:val="35"/>
  </w:num>
  <w:num w:numId="51">
    <w:abstractNumId w:val="4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A39"/>
    <w:rsid w:val="00000AC7"/>
    <w:rsid w:val="0000161F"/>
    <w:rsid w:val="00002797"/>
    <w:rsid w:val="00005A78"/>
    <w:rsid w:val="0000752D"/>
    <w:rsid w:val="00012D6D"/>
    <w:rsid w:val="00015501"/>
    <w:rsid w:val="000157F6"/>
    <w:rsid w:val="00015902"/>
    <w:rsid w:val="00015CEE"/>
    <w:rsid w:val="000163A3"/>
    <w:rsid w:val="000209D8"/>
    <w:rsid w:val="00020E4D"/>
    <w:rsid w:val="00022FAD"/>
    <w:rsid w:val="0002506B"/>
    <w:rsid w:val="00025174"/>
    <w:rsid w:val="0002679F"/>
    <w:rsid w:val="00031790"/>
    <w:rsid w:val="000331F7"/>
    <w:rsid w:val="0003686B"/>
    <w:rsid w:val="00037449"/>
    <w:rsid w:val="00037A98"/>
    <w:rsid w:val="00043B61"/>
    <w:rsid w:val="00045105"/>
    <w:rsid w:val="00045F45"/>
    <w:rsid w:val="00050CA4"/>
    <w:rsid w:val="00051A06"/>
    <w:rsid w:val="00056839"/>
    <w:rsid w:val="00060E5A"/>
    <w:rsid w:val="00061F66"/>
    <w:rsid w:val="000671A9"/>
    <w:rsid w:val="00071BA8"/>
    <w:rsid w:val="000727FB"/>
    <w:rsid w:val="000729E7"/>
    <w:rsid w:val="000756B4"/>
    <w:rsid w:val="0007660D"/>
    <w:rsid w:val="000767D3"/>
    <w:rsid w:val="000779ED"/>
    <w:rsid w:val="00077CE3"/>
    <w:rsid w:val="0008185A"/>
    <w:rsid w:val="00081DB0"/>
    <w:rsid w:val="00083AFC"/>
    <w:rsid w:val="00084F59"/>
    <w:rsid w:val="00086E13"/>
    <w:rsid w:val="00090129"/>
    <w:rsid w:val="0009162D"/>
    <w:rsid w:val="000929A7"/>
    <w:rsid w:val="00093DC0"/>
    <w:rsid w:val="00094DE8"/>
    <w:rsid w:val="0009628B"/>
    <w:rsid w:val="000974E9"/>
    <w:rsid w:val="00097BF3"/>
    <w:rsid w:val="000A1CCE"/>
    <w:rsid w:val="000A1D47"/>
    <w:rsid w:val="000A1F06"/>
    <w:rsid w:val="000A5404"/>
    <w:rsid w:val="000A5D02"/>
    <w:rsid w:val="000B0611"/>
    <w:rsid w:val="000B08FF"/>
    <w:rsid w:val="000B0F33"/>
    <w:rsid w:val="000B1170"/>
    <w:rsid w:val="000B20C3"/>
    <w:rsid w:val="000B2F3B"/>
    <w:rsid w:val="000B487C"/>
    <w:rsid w:val="000B686E"/>
    <w:rsid w:val="000C0E9D"/>
    <w:rsid w:val="000C1D8D"/>
    <w:rsid w:val="000C27C5"/>
    <w:rsid w:val="000C6FF7"/>
    <w:rsid w:val="000C700A"/>
    <w:rsid w:val="000D2CE1"/>
    <w:rsid w:val="000D678B"/>
    <w:rsid w:val="000D6C0E"/>
    <w:rsid w:val="000DA343"/>
    <w:rsid w:val="000E168B"/>
    <w:rsid w:val="000E4360"/>
    <w:rsid w:val="000E4BAB"/>
    <w:rsid w:val="000E5313"/>
    <w:rsid w:val="000F0336"/>
    <w:rsid w:val="000F06BC"/>
    <w:rsid w:val="000F0760"/>
    <w:rsid w:val="000F356D"/>
    <w:rsid w:val="000F6A26"/>
    <w:rsid w:val="00101B53"/>
    <w:rsid w:val="00101B98"/>
    <w:rsid w:val="00102C15"/>
    <w:rsid w:val="00102F8B"/>
    <w:rsid w:val="00104623"/>
    <w:rsid w:val="00104C09"/>
    <w:rsid w:val="00107D8A"/>
    <w:rsid w:val="00110361"/>
    <w:rsid w:val="00113982"/>
    <w:rsid w:val="0011799E"/>
    <w:rsid w:val="00126629"/>
    <w:rsid w:val="00127D57"/>
    <w:rsid w:val="00132EAC"/>
    <w:rsid w:val="001360CF"/>
    <w:rsid w:val="00137AC8"/>
    <w:rsid w:val="00142853"/>
    <w:rsid w:val="00143F4A"/>
    <w:rsid w:val="001440E2"/>
    <w:rsid w:val="001471C6"/>
    <w:rsid w:val="0015056A"/>
    <w:rsid w:val="001505B9"/>
    <w:rsid w:val="00151230"/>
    <w:rsid w:val="00153674"/>
    <w:rsid w:val="00154E11"/>
    <w:rsid w:val="0015650C"/>
    <w:rsid w:val="00161C13"/>
    <w:rsid w:val="001679D1"/>
    <w:rsid w:val="00171F11"/>
    <w:rsid w:val="00176536"/>
    <w:rsid w:val="00177483"/>
    <w:rsid w:val="00177CFC"/>
    <w:rsid w:val="00180720"/>
    <w:rsid w:val="00180AD6"/>
    <w:rsid w:val="00182AD7"/>
    <w:rsid w:val="00187F5D"/>
    <w:rsid w:val="00191F8C"/>
    <w:rsid w:val="001960CF"/>
    <w:rsid w:val="00196578"/>
    <w:rsid w:val="001A0409"/>
    <w:rsid w:val="001A39BC"/>
    <w:rsid w:val="001A634C"/>
    <w:rsid w:val="001A70C8"/>
    <w:rsid w:val="001B1DF1"/>
    <w:rsid w:val="001B40A6"/>
    <w:rsid w:val="001B6F29"/>
    <w:rsid w:val="001C31E1"/>
    <w:rsid w:val="001C41C3"/>
    <w:rsid w:val="001D015C"/>
    <w:rsid w:val="001D08CE"/>
    <w:rsid w:val="001D41FB"/>
    <w:rsid w:val="001D45E8"/>
    <w:rsid w:val="001D6475"/>
    <w:rsid w:val="001D6755"/>
    <w:rsid w:val="001E0979"/>
    <w:rsid w:val="001E292C"/>
    <w:rsid w:val="001E2EA0"/>
    <w:rsid w:val="001E6AC2"/>
    <w:rsid w:val="001E6B00"/>
    <w:rsid w:val="001F3999"/>
    <w:rsid w:val="001F3C04"/>
    <w:rsid w:val="001F5763"/>
    <w:rsid w:val="001F6137"/>
    <w:rsid w:val="001F738F"/>
    <w:rsid w:val="00203B61"/>
    <w:rsid w:val="00203E4C"/>
    <w:rsid w:val="00212994"/>
    <w:rsid w:val="00213AB0"/>
    <w:rsid w:val="00216CCE"/>
    <w:rsid w:val="00216D76"/>
    <w:rsid w:val="002227B4"/>
    <w:rsid w:val="0023232F"/>
    <w:rsid w:val="00234139"/>
    <w:rsid w:val="00236500"/>
    <w:rsid w:val="00237901"/>
    <w:rsid w:val="00242EDC"/>
    <w:rsid w:val="002454D0"/>
    <w:rsid w:val="002466BD"/>
    <w:rsid w:val="00247659"/>
    <w:rsid w:val="00247660"/>
    <w:rsid w:val="00247D4B"/>
    <w:rsid w:val="00251CBD"/>
    <w:rsid w:val="00254981"/>
    <w:rsid w:val="00254B36"/>
    <w:rsid w:val="0025625D"/>
    <w:rsid w:val="0026065D"/>
    <w:rsid w:val="002622A7"/>
    <w:rsid w:val="00263532"/>
    <w:rsid w:val="00264089"/>
    <w:rsid w:val="00264335"/>
    <w:rsid w:val="00264C4B"/>
    <w:rsid w:val="00265192"/>
    <w:rsid w:val="002676F6"/>
    <w:rsid w:val="00267818"/>
    <w:rsid w:val="00267EA1"/>
    <w:rsid w:val="002706E4"/>
    <w:rsid w:val="0027165F"/>
    <w:rsid w:val="00273E18"/>
    <w:rsid w:val="00274AAB"/>
    <w:rsid w:val="0027644E"/>
    <w:rsid w:val="00277CAD"/>
    <w:rsid w:val="0028149B"/>
    <w:rsid w:val="0028158B"/>
    <w:rsid w:val="0028222A"/>
    <w:rsid w:val="00282472"/>
    <w:rsid w:val="00282FAF"/>
    <w:rsid w:val="00290734"/>
    <w:rsid w:val="002955A7"/>
    <w:rsid w:val="00296769"/>
    <w:rsid w:val="002973C6"/>
    <w:rsid w:val="002A3839"/>
    <w:rsid w:val="002A545A"/>
    <w:rsid w:val="002A69C2"/>
    <w:rsid w:val="002A7579"/>
    <w:rsid w:val="002B051C"/>
    <w:rsid w:val="002B101F"/>
    <w:rsid w:val="002B1C6E"/>
    <w:rsid w:val="002B4542"/>
    <w:rsid w:val="002B47A9"/>
    <w:rsid w:val="002B48A5"/>
    <w:rsid w:val="002B577A"/>
    <w:rsid w:val="002B672B"/>
    <w:rsid w:val="002B6A11"/>
    <w:rsid w:val="002C0933"/>
    <w:rsid w:val="002C22A7"/>
    <w:rsid w:val="002C2676"/>
    <w:rsid w:val="002C4728"/>
    <w:rsid w:val="002C4BD2"/>
    <w:rsid w:val="002D03A6"/>
    <w:rsid w:val="002D41A8"/>
    <w:rsid w:val="002D5B55"/>
    <w:rsid w:val="002D6E4D"/>
    <w:rsid w:val="002DB4EC"/>
    <w:rsid w:val="002E163C"/>
    <w:rsid w:val="002E24E1"/>
    <w:rsid w:val="002E489A"/>
    <w:rsid w:val="002E6E7B"/>
    <w:rsid w:val="002F1241"/>
    <w:rsid w:val="002F303F"/>
    <w:rsid w:val="002F4469"/>
    <w:rsid w:val="002F4B71"/>
    <w:rsid w:val="002F4EBB"/>
    <w:rsid w:val="0030032B"/>
    <w:rsid w:val="00303E2A"/>
    <w:rsid w:val="0030570F"/>
    <w:rsid w:val="00312737"/>
    <w:rsid w:val="00313514"/>
    <w:rsid w:val="00316BF8"/>
    <w:rsid w:val="00316E99"/>
    <w:rsid w:val="00317240"/>
    <w:rsid w:val="003201BA"/>
    <w:rsid w:val="003220D0"/>
    <w:rsid w:val="00323770"/>
    <w:rsid w:val="00331860"/>
    <w:rsid w:val="00332FBC"/>
    <w:rsid w:val="00334065"/>
    <w:rsid w:val="003344C8"/>
    <w:rsid w:val="00335560"/>
    <w:rsid w:val="00335F28"/>
    <w:rsid w:val="00341966"/>
    <w:rsid w:val="00342519"/>
    <w:rsid w:val="00343E8D"/>
    <w:rsid w:val="003458E2"/>
    <w:rsid w:val="00346D1B"/>
    <w:rsid w:val="0034789F"/>
    <w:rsid w:val="00347C2D"/>
    <w:rsid w:val="00352882"/>
    <w:rsid w:val="00354FDC"/>
    <w:rsid w:val="003566EF"/>
    <w:rsid w:val="00357EE8"/>
    <w:rsid w:val="0036319D"/>
    <w:rsid w:val="00363B9C"/>
    <w:rsid w:val="00363DB6"/>
    <w:rsid w:val="00366C69"/>
    <w:rsid w:val="0037077F"/>
    <w:rsid w:val="0037125A"/>
    <w:rsid w:val="003713FD"/>
    <w:rsid w:val="003714B9"/>
    <w:rsid w:val="00372D19"/>
    <w:rsid w:val="00374219"/>
    <w:rsid w:val="00374A39"/>
    <w:rsid w:val="00375268"/>
    <w:rsid w:val="00375FD5"/>
    <w:rsid w:val="00381D65"/>
    <w:rsid w:val="0038233F"/>
    <w:rsid w:val="003840A1"/>
    <w:rsid w:val="003915A2"/>
    <w:rsid w:val="00394D20"/>
    <w:rsid w:val="00397EC5"/>
    <w:rsid w:val="003A71B9"/>
    <w:rsid w:val="003B2574"/>
    <w:rsid w:val="003B2AA4"/>
    <w:rsid w:val="003B2ED2"/>
    <w:rsid w:val="003B40E4"/>
    <w:rsid w:val="003B489E"/>
    <w:rsid w:val="003B662D"/>
    <w:rsid w:val="003C04EF"/>
    <w:rsid w:val="003C1925"/>
    <w:rsid w:val="003C2859"/>
    <w:rsid w:val="003C616C"/>
    <w:rsid w:val="003C7653"/>
    <w:rsid w:val="003D0F90"/>
    <w:rsid w:val="003D12DB"/>
    <w:rsid w:val="003D30CB"/>
    <w:rsid w:val="003D7193"/>
    <w:rsid w:val="003D7537"/>
    <w:rsid w:val="003E3466"/>
    <w:rsid w:val="003E6390"/>
    <w:rsid w:val="003F4B1B"/>
    <w:rsid w:val="003F53B6"/>
    <w:rsid w:val="00401C77"/>
    <w:rsid w:val="004054F7"/>
    <w:rsid w:val="00405C7B"/>
    <w:rsid w:val="004063F6"/>
    <w:rsid w:val="0042244C"/>
    <w:rsid w:val="004236FF"/>
    <w:rsid w:val="00423C42"/>
    <w:rsid w:val="004268E6"/>
    <w:rsid w:val="00430AD6"/>
    <w:rsid w:val="0043435E"/>
    <w:rsid w:val="00434860"/>
    <w:rsid w:val="00435391"/>
    <w:rsid w:val="0043548A"/>
    <w:rsid w:val="004422C5"/>
    <w:rsid w:val="00442CAF"/>
    <w:rsid w:val="00447348"/>
    <w:rsid w:val="00455A6D"/>
    <w:rsid w:val="00456BD3"/>
    <w:rsid w:val="00464CE4"/>
    <w:rsid w:val="00465B35"/>
    <w:rsid w:val="0047244A"/>
    <w:rsid w:val="004725E4"/>
    <w:rsid w:val="00474587"/>
    <w:rsid w:val="00477F64"/>
    <w:rsid w:val="004813C7"/>
    <w:rsid w:val="00486B09"/>
    <w:rsid w:val="004912C1"/>
    <w:rsid w:val="00493189"/>
    <w:rsid w:val="00493417"/>
    <w:rsid w:val="00493B78"/>
    <w:rsid w:val="00495288"/>
    <w:rsid w:val="00495CAA"/>
    <w:rsid w:val="00496C88"/>
    <w:rsid w:val="004A1191"/>
    <w:rsid w:val="004A1FDA"/>
    <w:rsid w:val="004A290C"/>
    <w:rsid w:val="004A4681"/>
    <w:rsid w:val="004A4E6A"/>
    <w:rsid w:val="004A5D31"/>
    <w:rsid w:val="004B3CC0"/>
    <w:rsid w:val="004B4029"/>
    <w:rsid w:val="004B4DC8"/>
    <w:rsid w:val="004B6D7B"/>
    <w:rsid w:val="004B7C20"/>
    <w:rsid w:val="004C0473"/>
    <w:rsid w:val="004C1431"/>
    <w:rsid w:val="004C2148"/>
    <w:rsid w:val="004C293A"/>
    <w:rsid w:val="004C2DE0"/>
    <w:rsid w:val="004C6F2A"/>
    <w:rsid w:val="004C7893"/>
    <w:rsid w:val="004D0AA6"/>
    <w:rsid w:val="004D0EE3"/>
    <w:rsid w:val="004D1B9E"/>
    <w:rsid w:val="004D5F03"/>
    <w:rsid w:val="004E0480"/>
    <w:rsid w:val="004E3073"/>
    <w:rsid w:val="004F0A9E"/>
    <w:rsid w:val="004F0ECF"/>
    <w:rsid w:val="004F1D40"/>
    <w:rsid w:val="004F2E1D"/>
    <w:rsid w:val="004F75EA"/>
    <w:rsid w:val="005002F7"/>
    <w:rsid w:val="00500BFC"/>
    <w:rsid w:val="00504048"/>
    <w:rsid w:val="0050689C"/>
    <w:rsid w:val="00507906"/>
    <w:rsid w:val="00512CCE"/>
    <w:rsid w:val="005133A2"/>
    <w:rsid w:val="00514E4A"/>
    <w:rsid w:val="00521860"/>
    <w:rsid w:val="00521C31"/>
    <w:rsid w:val="005268FD"/>
    <w:rsid w:val="00527571"/>
    <w:rsid w:val="005346B9"/>
    <w:rsid w:val="00536B7B"/>
    <w:rsid w:val="00537D0F"/>
    <w:rsid w:val="005540DC"/>
    <w:rsid w:val="00554368"/>
    <w:rsid w:val="00564BEE"/>
    <w:rsid w:val="005663F3"/>
    <w:rsid w:val="00566531"/>
    <w:rsid w:val="00567F98"/>
    <w:rsid w:val="005706B9"/>
    <w:rsid w:val="00570769"/>
    <w:rsid w:val="00574A3D"/>
    <w:rsid w:val="005751D4"/>
    <w:rsid w:val="005777B6"/>
    <w:rsid w:val="0058169F"/>
    <w:rsid w:val="00584038"/>
    <w:rsid w:val="00586726"/>
    <w:rsid w:val="0059279B"/>
    <w:rsid w:val="00594FE8"/>
    <w:rsid w:val="005968BE"/>
    <w:rsid w:val="005A7378"/>
    <w:rsid w:val="005B135A"/>
    <w:rsid w:val="005B2531"/>
    <w:rsid w:val="005B2936"/>
    <w:rsid w:val="005B33B6"/>
    <w:rsid w:val="005B7E31"/>
    <w:rsid w:val="005C522D"/>
    <w:rsid w:val="005C5CD9"/>
    <w:rsid w:val="005D1D8F"/>
    <w:rsid w:val="005D7AAA"/>
    <w:rsid w:val="005E1656"/>
    <w:rsid w:val="005E4A57"/>
    <w:rsid w:val="005E6274"/>
    <w:rsid w:val="005E6712"/>
    <w:rsid w:val="005F135C"/>
    <w:rsid w:val="005F28BE"/>
    <w:rsid w:val="005F39DD"/>
    <w:rsid w:val="005F6E58"/>
    <w:rsid w:val="00601C0A"/>
    <w:rsid w:val="00602A9D"/>
    <w:rsid w:val="00604A13"/>
    <w:rsid w:val="00604BE4"/>
    <w:rsid w:val="006053E9"/>
    <w:rsid w:val="006071B5"/>
    <w:rsid w:val="00611E7C"/>
    <w:rsid w:val="00622775"/>
    <w:rsid w:val="00624DB0"/>
    <w:rsid w:val="0062763C"/>
    <w:rsid w:val="006311A5"/>
    <w:rsid w:val="006315AA"/>
    <w:rsid w:val="0063169D"/>
    <w:rsid w:val="0063212F"/>
    <w:rsid w:val="006352BD"/>
    <w:rsid w:val="00635365"/>
    <w:rsid w:val="006360A8"/>
    <w:rsid w:val="00637B0F"/>
    <w:rsid w:val="006403DE"/>
    <w:rsid w:val="0064050B"/>
    <w:rsid w:val="00640838"/>
    <w:rsid w:val="00642582"/>
    <w:rsid w:val="00642744"/>
    <w:rsid w:val="00643ECA"/>
    <w:rsid w:val="00645929"/>
    <w:rsid w:val="00645D2C"/>
    <w:rsid w:val="006464A4"/>
    <w:rsid w:val="0065070C"/>
    <w:rsid w:val="00651801"/>
    <w:rsid w:val="0065511B"/>
    <w:rsid w:val="00657954"/>
    <w:rsid w:val="0066193D"/>
    <w:rsid w:val="00661B0F"/>
    <w:rsid w:val="00661C4F"/>
    <w:rsid w:val="006654F6"/>
    <w:rsid w:val="006673E4"/>
    <w:rsid w:val="0066771D"/>
    <w:rsid w:val="006702AE"/>
    <w:rsid w:val="00670E01"/>
    <w:rsid w:val="00672C67"/>
    <w:rsid w:val="006742D7"/>
    <w:rsid w:val="00681950"/>
    <w:rsid w:val="00681AD7"/>
    <w:rsid w:val="00682267"/>
    <w:rsid w:val="0068322C"/>
    <w:rsid w:val="00693CE5"/>
    <w:rsid w:val="006A114A"/>
    <w:rsid w:val="006A129B"/>
    <w:rsid w:val="006A18C4"/>
    <w:rsid w:val="006A21BA"/>
    <w:rsid w:val="006A2625"/>
    <w:rsid w:val="006A7A21"/>
    <w:rsid w:val="006B07E3"/>
    <w:rsid w:val="006B334F"/>
    <w:rsid w:val="006B3D0F"/>
    <w:rsid w:val="006B4DE2"/>
    <w:rsid w:val="006B66D1"/>
    <w:rsid w:val="006C41E4"/>
    <w:rsid w:val="006C7288"/>
    <w:rsid w:val="006D6052"/>
    <w:rsid w:val="006E03A6"/>
    <w:rsid w:val="006E0EBE"/>
    <w:rsid w:val="006E7198"/>
    <w:rsid w:val="006E7AE5"/>
    <w:rsid w:val="006E7BAD"/>
    <w:rsid w:val="006F0128"/>
    <w:rsid w:val="006F0A6C"/>
    <w:rsid w:val="006F25AC"/>
    <w:rsid w:val="006F3246"/>
    <w:rsid w:val="006F498B"/>
    <w:rsid w:val="006F730C"/>
    <w:rsid w:val="00700ABD"/>
    <w:rsid w:val="00704780"/>
    <w:rsid w:val="0070541A"/>
    <w:rsid w:val="0070553D"/>
    <w:rsid w:val="00705B37"/>
    <w:rsid w:val="00706069"/>
    <w:rsid w:val="007077A6"/>
    <w:rsid w:val="007136B0"/>
    <w:rsid w:val="007142C3"/>
    <w:rsid w:val="007172A4"/>
    <w:rsid w:val="00721A0B"/>
    <w:rsid w:val="007223D9"/>
    <w:rsid w:val="007238CC"/>
    <w:rsid w:val="007263FC"/>
    <w:rsid w:val="00727A2F"/>
    <w:rsid w:val="007350FF"/>
    <w:rsid w:val="00735591"/>
    <w:rsid w:val="00743959"/>
    <w:rsid w:val="0074624F"/>
    <w:rsid w:val="00746908"/>
    <w:rsid w:val="00746D44"/>
    <w:rsid w:val="007470AA"/>
    <w:rsid w:val="00747326"/>
    <w:rsid w:val="00747B5F"/>
    <w:rsid w:val="0075092D"/>
    <w:rsid w:val="00750B80"/>
    <w:rsid w:val="0075175F"/>
    <w:rsid w:val="00752BFE"/>
    <w:rsid w:val="00754BD0"/>
    <w:rsid w:val="00762200"/>
    <w:rsid w:val="00762F44"/>
    <w:rsid w:val="00764F5A"/>
    <w:rsid w:val="0076560C"/>
    <w:rsid w:val="00765ACE"/>
    <w:rsid w:val="007726EA"/>
    <w:rsid w:val="0077783D"/>
    <w:rsid w:val="00782673"/>
    <w:rsid w:val="007826D7"/>
    <w:rsid w:val="00782DE7"/>
    <w:rsid w:val="0078377F"/>
    <w:rsid w:val="007849D8"/>
    <w:rsid w:val="0078502E"/>
    <w:rsid w:val="007854EB"/>
    <w:rsid w:val="007871DC"/>
    <w:rsid w:val="007A0EC7"/>
    <w:rsid w:val="007A3696"/>
    <w:rsid w:val="007A4FE5"/>
    <w:rsid w:val="007B0218"/>
    <w:rsid w:val="007B1611"/>
    <w:rsid w:val="007B34C6"/>
    <w:rsid w:val="007B4143"/>
    <w:rsid w:val="007B4689"/>
    <w:rsid w:val="007B4929"/>
    <w:rsid w:val="007B5493"/>
    <w:rsid w:val="007B6572"/>
    <w:rsid w:val="007B7397"/>
    <w:rsid w:val="007B7508"/>
    <w:rsid w:val="007B7B2B"/>
    <w:rsid w:val="007C02A1"/>
    <w:rsid w:val="007C23FF"/>
    <w:rsid w:val="007C4F18"/>
    <w:rsid w:val="007C7B85"/>
    <w:rsid w:val="007D10F1"/>
    <w:rsid w:val="007D5E5E"/>
    <w:rsid w:val="007D6440"/>
    <w:rsid w:val="007E01ED"/>
    <w:rsid w:val="007E3552"/>
    <w:rsid w:val="007E4D52"/>
    <w:rsid w:val="007F6F6B"/>
    <w:rsid w:val="0080276B"/>
    <w:rsid w:val="0080624D"/>
    <w:rsid w:val="00810C4E"/>
    <w:rsid w:val="00811C15"/>
    <w:rsid w:val="00812BB4"/>
    <w:rsid w:val="00815BD2"/>
    <w:rsid w:val="008162F2"/>
    <w:rsid w:val="00816BC0"/>
    <w:rsid w:val="008177AA"/>
    <w:rsid w:val="00820E3E"/>
    <w:rsid w:val="00826D01"/>
    <w:rsid w:val="00833041"/>
    <w:rsid w:val="008343AA"/>
    <w:rsid w:val="008352E3"/>
    <w:rsid w:val="00840139"/>
    <w:rsid w:val="0084026C"/>
    <w:rsid w:val="00842C9F"/>
    <w:rsid w:val="008435A9"/>
    <w:rsid w:val="008443C6"/>
    <w:rsid w:val="00853788"/>
    <w:rsid w:val="00853CC2"/>
    <w:rsid w:val="00854D78"/>
    <w:rsid w:val="008557C7"/>
    <w:rsid w:val="00855F0E"/>
    <w:rsid w:val="0085601B"/>
    <w:rsid w:val="00860692"/>
    <w:rsid w:val="0086101E"/>
    <w:rsid w:val="008618C0"/>
    <w:rsid w:val="00864A01"/>
    <w:rsid w:val="008657D4"/>
    <w:rsid w:val="00866F98"/>
    <w:rsid w:val="0087270F"/>
    <w:rsid w:val="00872FB9"/>
    <w:rsid w:val="00881B00"/>
    <w:rsid w:val="00881C43"/>
    <w:rsid w:val="00884A1C"/>
    <w:rsid w:val="00884A27"/>
    <w:rsid w:val="008859D9"/>
    <w:rsid w:val="00885C44"/>
    <w:rsid w:val="00887F2C"/>
    <w:rsid w:val="00890AA9"/>
    <w:rsid w:val="00890BCC"/>
    <w:rsid w:val="00893784"/>
    <w:rsid w:val="00894091"/>
    <w:rsid w:val="0089420A"/>
    <w:rsid w:val="008971C3"/>
    <w:rsid w:val="008A12A6"/>
    <w:rsid w:val="008A1ED6"/>
    <w:rsid w:val="008A2029"/>
    <w:rsid w:val="008A3053"/>
    <w:rsid w:val="008B00F4"/>
    <w:rsid w:val="008B07F1"/>
    <w:rsid w:val="008B0C43"/>
    <w:rsid w:val="008B0D5E"/>
    <w:rsid w:val="008B1EC7"/>
    <w:rsid w:val="008B2578"/>
    <w:rsid w:val="008B2B8A"/>
    <w:rsid w:val="008B429B"/>
    <w:rsid w:val="008C0A2A"/>
    <w:rsid w:val="008C1DA6"/>
    <w:rsid w:val="008C1F84"/>
    <w:rsid w:val="008C1F89"/>
    <w:rsid w:val="008C3A2F"/>
    <w:rsid w:val="008C5777"/>
    <w:rsid w:val="008C607F"/>
    <w:rsid w:val="008D0315"/>
    <w:rsid w:val="008D0BDA"/>
    <w:rsid w:val="008D1A10"/>
    <w:rsid w:val="008D1FA5"/>
    <w:rsid w:val="008D5291"/>
    <w:rsid w:val="008D52A1"/>
    <w:rsid w:val="008E2105"/>
    <w:rsid w:val="008E398D"/>
    <w:rsid w:val="008F2CB7"/>
    <w:rsid w:val="00900D21"/>
    <w:rsid w:val="009040F2"/>
    <w:rsid w:val="009042A0"/>
    <w:rsid w:val="0091036E"/>
    <w:rsid w:val="00913165"/>
    <w:rsid w:val="00916117"/>
    <w:rsid w:val="00916882"/>
    <w:rsid w:val="009173AA"/>
    <w:rsid w:val="00920096"/>
    <w:rsid w:val="00922642"/>
    <w:rsid w:val="00925247"/>
    <w:rsid w:val="0092608C"/>
    <w:rsid w:val="009268F7"/>
    <w:rsid w:val="009308B2"/>
    <w:rsid w:val="00931A86"/>
    <w:rsid w:val="009327B0"/>
    <w:rsid w:val="00934F4C"/>
    <w:rsid w:val="009400C7"/>
    <w:rsid w:val="00940C98"/>
    <w:rsid w:val="009418C5"/>
    <w:rsid w:val="009457D5"/>
    <w:rsid w:val="00951239"/>
    <w:rsid w:val="00954EC4"/>
    <w:rsid w:val="0096152B"/>
    <w:rsid w:val="00972CB9"/>
    <w:rsid w:val="00977017"/>
    <w:rsid w:val="00980F73"/>
    <w:rsid w:val="009824C1"/>
    <w:rsid w:val="0098335B"/>
    <w:rsid w:val="00984015"/>
    <w:rsid w:val="00987E0B"/>
    <w:rsid w:val="0099016F"/>
    <w:rsid w:val="009962B1"/>
    <w:rsid w:val="009A0CA3"/>
    <w:rsid w:val="009A319B"/>
    <w:rsid w:val="009A4CD9"/>
    <w:rsid w:val="009A5079"/>
    <w:rsid w:val="009A789D"/>
    <w:rsid w:val="009B0CA0"/>
    <w:rsid w:val="009B2ADD"/>
    <w:rsid w:val="009B30CF"/>
    <w:rsid w:val="009B5C2F"/>
    <w:rsid w:val="009B6A09"/>
    <w:rsid w:val="009C1152"/>
    <w:rsid w:val="009C79C0"/>
    <w:rsid w:val="009D5C2F"/>
    <w:rsid w:val="009E0D96"/>
    <w:rsid w:val="009E1312"/>
    <w:rsid w:val="009F74C5"/>
    <w:rsid w:val="009F7EE7"/>
    <w:rsid w:val="00A0093F"/>
    <w:rsid w:val="00A02F4C"/>
    <w:rsid w:val="00A04A0E"/>
    <w:rsid w:val="00A05D30"/>
    <w:rsid w:val="00A109FD"/>
    <w:rsid w:val="00A10E6F"/>
    <w:rsid w:val="00A111C1"/>
    <w:rsid w:val="00A1172C"/>
    <w:rsid w:val="00A15144"/>
    <w:rsid w:val="00A22A07"/>
    <w:rsid w:val="00A24B0A"/>
    <w:rsid w:val="00A328A1"/>
    <w:rsid w:val="00A33AA3"/>
    <w:rsid w:val="00A3418B"/>
    <w:rsid w:val="00A41868"/>
    <w:rsid w:val="00A43AD2"/>
    <w:rsid w:val="00A5289F"/>
    <w:rsid w:val="00A5325C"/>
    <w:rsid w:val="00A538A7"/>
    <w:rsid w:val="00A549A3"/>
    <w:rsid w:val="00A57FDD"/>
    <w:rsid w:val="00A600D2"/>
    <w:rsid w:val="00A60A7E"/>
    <w:rsid w:val="00A60EDB"/>
    <w:rsid w:val="00A67897"/>
    <w:rsid w:val="00A727A7"/>
    <w:rsid w:val="00A727FD"/>
    <w:rsid w:val="00A74C60"/>
    <w:rsid w:val="00A83D13"/>
    <w:rsid w:val="00A83D85"/>
    <w:rsid w:val="00A840C2"/>
    <w:rsid w:val="00A84EBB"/>
    <w:rsid w:val="00A84F39"/>
    <w:rsid w:val="00A857DF"/>
    <w:rsid w:val="00A87F83"/>
    <w:rsid w:val="00A9074D"/>
    <w:rsid w:val="00A909F0"/>
    <w:rsid w:val="00A92536"/>
    <w:rsid w:val="00A94CF7"/>
    <w:rsid w:val="00A95E90"/>
    <w:rsid w:val="00A96C7A"/>
    <w:rsid w:val="00AA0186"/>
    <w:rsid w:val="00AA6036"/>
    <w:rsid w:val="00AA63FA"/>
    <w:rsid w:val="00AA7369"/>
    <w:rsid w:val="00AB19B7"/>
    <w:rsid w:val="00AB455F"/>
    <w:rsid w:val="00AB731D"/>
    <w:rsid w:val="00AC492F"/>
    <w:rsid w:val="00AD24F8"/>
    <w:rsid w:val="00AD44FE"/>
    <w:rsid w:val="00AD6A3B"/>
    <w:rsid w:val="00AD741E"/>
    <w:rsid w:val="00AD7F36"/>
    <w:rsid w:val="00AE1EB4"/>
    <w:rsid w:val="00AE25FA"/>
    <w:rsid w:val="00AE35CF"/>
    <w:rsid w:val="00AE547D"/>
    <w:rsid w:val="00AE5FE5"/>
    <w:rsid w:val="00AF0323"/>
    <w:rsid w:val="00AF2D32"/>
    <w:rsid w:val="00AF6D44"/>
    <w:rsid w:val="00B010FB"/>
    <w:rsid w:val="00B013B6"/>
    <w:rsid w:val="00B046F7"/>
    <w:rsid w:val="00B04E88"/>
    <w:rsid w:val="00B0607C"/>
    <w:rsid w:val="00B06837"/>
    <w:rsid w:val="00B069F5"/>
    <w:rsid w:val="00B1243E"/>
    <w:rsid w:val="00B13671"/>
    <w:rsid w:val="00B13C7B"/>
    <w:rsid w:val="00B17F71"/>
    <w:rsid w:val="00B2335C"/>
    <w:rsid w:val="00B3104B"/>
    <w:rsid w:val="00B31B51"/>
    <w:rsid w:val="00B31ECC"/>
    <w:rsid w:val="00B32886"/>
    <w:rsid w:val="00B37474"/>
    <w:rsid w:val="00B41835"/>
    <w:rsid w:val="00B4283A"/>
    <w:rsid w:val="00B43589"/>
    <w:rsid w:val="00B44E11"/>
    <w:rsid w:val="00B46C71"/>
    <w:rsid w:val="00B4721F"/>
    <w:rsid w:val="00B509F8"/>
    <w:rsid w:val="00B51B1C"/>
    <w:rsid w:val="00B55945"/>
    <w:rsid w:val="00B579EF"/>
    <w:rsid w:val="00B6180A"/>
    <w:rsid w:val="00B62E2B"/>
    <w:rsid w:val="00B631C3"/>
    <w:rsid w:val="00B72097"/>
    <w:rsid w:val="00B72CE3"/>
    <w:rsid w:val="00B74FFE"/>
    <w:rsid w:val="00B75D3C"/>
    <w:rsid w:val="00B83661"/>
    <w:rsid w:val="00B8480E"/>
    <w:rsid w:val="00B8486A"/>
    <w:rsid w:val="00B84A31"/>
    <w:rsid w:val="00B85655"/>
    <w:rsid w:val="00B910A5"/>
    <w:rsid w:val="00B93641"/>
    <w:rsid w:val="00B9617B"/>
    <w:rsid w:val="00B96932"/>
    <w:rsid w:val="00BA29F6"/>
    <w:rsid w:val="00BA31E7"/>
    <w:rsid w:val="00BA32E3"/>
    <w:rsid w:val="00BA4261"/>
    <w:rsid w:val="00BA6929"/>
    <w:rsid w:val="00BA6BAF"/>
    <w:rsid w:val="00BB0F6B"/>
    <w:rsid w:val="00BB3AD1"/>
    <w:rsid w:val="00BB55F7"/>
    <w:rsid w:val="00BB5934"/>
    <w:rsid w:val="00BB5E6C"/>
    <w:rsid w:val="00BC28D0"/>
    <w:rsid w:val="00BC3764"/>
    <w:rsid w:val="00BC4554"/>
    <w:rsid w:val="00BC5EA3"/>
    <w:rsid w:val="00BC6840"/>
    <w:rsid w:val="00BD23B5"/>
    <w:rsid w:val="00BD7000"/>
    <w:rsid w:val="00BE006C"/>
    <w:rsid w:val="00BE04D3"/>
    <w:rsid w:val="00BE1316"/>
    <w:rsid w:val="00BE1848"/>
    <w:rsid w:val="00BE4021"/>
    <w:rsid w:val="00BE6192"/>
    <w:rsid w:val="00BF18BE"/>
    <w:rsid w:val="00BF4228"/>
    <w:rsid w:val="00BF5FC0"/>
    <w:rsid w:val="00BF6318"/>
    <w:rsid w:val="00C031F2"/>
    <w:rsid w:val="00C04BA7"/>
    <w:rsid w:val="00C10A41"/>
    <w:rsid w:val="00C10F2E"/>
    <w:rsid w:val="00C12E3C"/>
    <w:rsid w:val="00C13DD1"/>
    <w:rsid w:val="00C16499"/>
    <w:rsid w:val="00C169E9"/>
    <w:rsid w:val="00C16C8D"/>
    <w:rsid w:val="00C17163"/>
    <w:rsid w:val="00C17878"/>
    <w:rsid w:val="00C2761D"/>
    <w:rsid w:val="00C30AB2"/>
    <w:rsid w:val="00C323B6"/>
    <w:rsid w:val="00C33079"/>
    <w:rsid w:val="00C34ACA"/>
    <w:rsid w:val="00C37755"/>
    <w:rsid w:val="00C40FA4"/>
    <w:rsid w:val="00C555A1"/>
    <w:rsid w:val="00C55B39"/>
    <w:rsid w:val="00C60B67"/>
    <w:rsid w:val="00C645C5"/>
    <w:rsid w:val="00C64D8B"/>
    <w:rsid w:val="00C65F4D"/>
    <w:rsid w:val="00C66387"/>
    <w:rsid w:val="00C736A4"/>
    <w:rsid w:val="00C73EB8"/>
    <w:rsid w:val="00C752BD"/>
    <w:rsid w:val="00C76B2A"/>
    <w:rsid w:val="00C779A1"/>
    <w:rsid w:val="00C81685"/>
    <w:rsid w:val="00C85394"/>
    <w:rsid w:val="00C9277C"/>
    <w:rsid w:val="00C94A4F"/>
    <w:rsid w:val="00C97E97"/>
    <w:rsid w:val="00CA0FA7"/>
    <w:rsid w:val="00CA4B90"/>
    <w:rsid w:val="00CA5474"/>
    <w:rsid w:val="00CA62EA"/>
    <w:rsid w:val="00CA655A"/>
    <w:rsid w:val="00CB6638"/>
    <w:rsid w:val="00CC0989"/>
    <w:rsid w:val="00CC3394"/>
    <w:rsid w:val="00CC6DC9"/>
    <w:rsid w:val="00CC7689"/>
    <w:rsid w:val="00CD04CF"/>
    <w:rsid w:val="00CD2721"/>
    <w:rsid w:val="00CD4354"/>
    <w:rsid w:val="00CD5F77"/>
    <w:rsid w:val="00CD7F6A"/>
    <w:rsid w:val="00CE2183"/>
    <w:rsid w:val="00CE31DA"/>
    <w:rsid w:val="00CE6FAC"/>
    <w:rsid w:val="00CF2555"/>
    <w:rsid w:val="00CF4367"/>
    <w:rsid w:val="00CF6759"/>
    <w:rsid w:val="00D0007E"/>
    <w:rsid w:val="00D014E1"/>
    <w:rsid w:val="00D01741"/>
    <w:rsid w:val="00D023AC"/>
    <w:rsid w:val="00D02ECF"/>
    <w:rsid w:val="00D0350D"/>
    <w:rsid w:val="00D04205"/>
    <w:rsid w:val="00D13820"/>
    <w:rsid w:val="00D23AB0"/>
    <w:rsid w:val="00D2624C"/>
    <w:rsid w:val="00D2727D"/>
    <w:rsid w:val="00D373BE"/>
    <w:rsid w:val="00D37697"/>
    <w:rsid w:val="00D411D2"/>
    <w:rsid w:val="00D415C8"/>
    <w:rsid w:val="00D41C55"/>
    <w:rsid w:val="00D42176"/>
    <w:rsid w:val="00D45BF2"/>
    <w:rsid w:val="00D4770A"/>
    <w:rsid w:val="00D520B5"/>
    <w:rsid w:val="00D573E4"/>
    <w:rsid w:val="00D57B51"/>
    <w:rsid w:val="00D62991"/>
    <w:rsid w:val="00D638AA"/>
    <w:rsid w:val="00D64FF2"/>
    <w:rsid w:val="00D6747D"/>
    <w:rsid w:val="00D803B3"/>
    <w:rsid w:val="00D81C16"/>
    <w:rsid w:val="00D8356D"/>
    <w:rsid w:val="00D83776"/>
    <w:rsid w:val="00D87FEE"/>
    <w:rsid w:val="00D90BF7"/>
    <w:rsid w:val="00D91C8D"/>
    <w:rsid w:val="00D92189"/>
    <w:rsid w:val="00D93DF3"/>
    <w:rsid w:val="00DA4823"/>
    <w:rsid w:val="00DA502F"/>
    <w:rsid w:val="00DA67C3"/>
    <w:rsid w:val="00DB030F"/>
    <w:rsid w:val="00DB1EE7"/>
    <w:rsid w:val="00DB70AD"/>
    <w:rsid w:val="00DC044D"/>
    <w:rsid w:val="00DC2B25"/>
    <w:rsid w:val="00DC6085"/>
    <w:rsid w:val="00DC72CD"/>
    <w:rsid w:val="00DD45E8"/>
    <w:rsid w:val="00DD552C"/>
    <w:rsid w:val="00DE0DBB"/>
    <w:rsid w:val="00DE6239"/>
    <w:rsid w:val="00DE768E"/>
    <w:rsid w:val="00DF2D6B"/>
    <w:rsid w:val="00DF6E7B"/>
    <w:rsid w:val="00E00415"/>
    <w:rsid w:val="00E04469"/>
    <w:rsid w:val="00E05FD8"/>
    <w:rsid w:val="00E0E7CB"/>
    <w:rsid w:val="00E1055C"/>
    <w:rsid w:val="00E11656"/>
    <w:rsid w:val="00E12908"/>
    <w:rsid w:val="00E158BA"/>
    <w:rsid w:val="00E21B04"/>
    <w:rsid w:val="00E26A0E"/>
    <w:rsid w:val="00E274BE"/>
    <w:rsid w:val="00E278B5"/>
    <w:rsid w:val="00E3363E"/>
    <w:rsid w:val="00E36E90"/>
    <w:rsid w:val="00E37800"/>
    <w:rsid w:val="00E4075C"/>
    <w:rsid w:val="00E43113"/>
    <w:rsid w:val="00E43FC3"/>
    <w:rsid w:val="00E47498"/>
    <w:rsid w:val="00E50860"/>
    <w:rsid w:val="00E519E5"/>
    <w:rsid w:val="00E56467"/>
    <w:rsid w:val="00E60014"/>
    <w:rsid w:val="00E61852"/>
    <w:rsid w:val="00E61C73"/>
    <w:rsid w:val="00E63784"/>
    <w:rsid w:val="00E642D7"/>
    <w:rsid w:val="00E657D3"/>
    <w:rsid w:val="00E65B6E"/>
    <w:rsid w:val="00E707C8"/>
    <w:rsid w:val="00E73002"/>
    <w:rsid w:val="00E73638"/>
    <w:rsid w:val="00E76DF3"/>
    <w:rsid w:val="00E76E07"/>
    <w:rsid w:val="00E77D00"/>
    <w:rsid w:val="00E81651"/>
    <w:rsid w:val="00E86C77"/>
    <w:rsid w:val="00E86F0F"/>
    <w:rsid w:val="00E90E54"/>
    <w:rsid w:val="00E93BF7"/>
    <w:rsid w:val="00E948F2"/>
    <w:rsid w:val="00E961CA"/>
    <w:rsid w:val="00EA030D"/>
    <w:rsid w:val="00EB0873"/>
    <w:rsid w:val="00EB41E3"/>
    <w:rsid w:val="00EB49CB"/>
    <w:rsid w:val="00EB6AAA"/>
    <w:rsid w:val="00EC02E8"/>
    <w:rsid w:val="00EC2CDF"/>
    <w:rsid w:val="00EC2F71"/>
    <w:rsid w:val="00EC46E4"/>
    <w:rsid w:val="00EC61FC"/>
    <w:rsid w:val="00ED2487"/>
    <w:rsid w:val="00ED2F1C"/>
    <w:rsid w:val="00ED477C"/>
    <w:rsid w:val="00ED5A2B"/>
    <w:rsid w:val="00ED7330"/>
    <w:rsid w:val="00EE2051"/>
    <w:rsid w:val="00EE4931"/>
    <w:rsid w:val="00EE6A48"/>
    <w:rsid w:val="00EF2AAE"/>
    <w:rsid w:val="00EF3740"/>
    <w:rsid w:val="00EF7251"/>
    <w:rsid w:val="00EF7847"/>
    <w:rsid w:val="00F01B62"/>
    <w:rsid w:val="00F031E6"/>
    <w:rsid w:val="00F05CCA"/>
    <w:rsid w:val="00F05E2E"/>
    <w:rsid w:val="00F1114A"/>
    <w:rsid w:val="00F11FF7"/>
    <w:rsid w:val="00F13894"/>
    <w:rsid w:val="00F15FD8"/>
    <w:rsid w:val="00F173FE"/>
    <w:rsid w:val="00F1D115"/>
    <w:rsid w:val="00F232AA"/>
    <w:rsid w:val="00F242A0"/>
    <w:rsid w:val="00F24E07"/>
    <w:rsid w:val="00F34602"/>
    <w:rsid w:val="00F35ED1"/>
    <w:rsid w:val="00F42DAE"/>
    <w:rsid w:val="00F443D9"/>
    <w:rsid w:val="00F47176"/>
    <w:rsid w:val="00F51F3B"/>
    <w:rsid w:val="00F5365D"/>
    <w:rsid w:val="00F5448A"/>
    <w:rsid w:val="00F57206"/>
    <w:rsid w:val="00F57C8B"/>
    <w:rsid w:val="00F60E4D"/>
    <w:rsid w:val="00F62BC2"/>
    <w:rsid w:val="00F63B6B"/>
    <w:rsid w:val="00F64CAE"/>
    <w:rsid w:val="00F654B8"/>
    <w:rsid w:val="00F67AEB"/>
    <w:rsid w:val="00F72E01"/>
    <w:rsid w:val="00F75932"/>
    <w:rsid w:val="00F8426D"/>
    <w:rsid w:val="00F8601F"/>
    <w:rsid w:val="00F86035"/>
    <w:rsid w:val="00F86170"/>
    <w:rsid w:val="00F901FC"/>
    <w:rsid w:val="00F9403B"/>
    <w:rsid w:val="00F94868"/>
    <w:rsid w:val="00F96EB4"/>
    <w:rsid w:val="00F973CF"/>
    <w:rsid w:val="00FA05C7"/>
    <w:rsid w:val="00FA3D4B"/>
    <w:rsid w:val="00FA4CC9"/>
    <w:rsid w:val="00FA5FA2"/>
    <w:rsid w:val="00FB2C82"/>
    <w:rsid w:val="00FB34CF"/>
    <w:rsid w:val="00FB4FEA"/>
    <w:rsid w:val="00FB720C"/>
    <w:rsid w:val="00FC2000"/>
    <w:rsid w:val="00FC230E"/>
    <w:rsid w:val="00FC3629"/>
    <w:rsid w:val="00FD1213"/>
    <w:rsid w:val="00FD3049"/>
    <w:rsid w:val="00FD4A1F"/>
    <w:rsid w:val="00FD645C"/>
    <w:rsid w:val="00FD7647"/>
    <w:rsid w:val="00FE0450"/>
    <w:rsid w:val="00FE30DD"/>
    <w:rsid w:val="00FE3359"/>
    <w:rsid w:val="00FE5C4F"/>
    <w:rsid w:val="00FF0E7E"/>
    <w:rsid w:val="00FF1FE9"/>
    <w:rsid w:val="00FF2AC2"/>
    <w:rsid w:val="00FF3703"/>
    <w:rsid w:val="0139B55D"/>
    <w:rsid w:val="0197D32B"/>
    <w:rsid w:val="0306442B"/>
    <w:rsid w:val="03642DDE"/>
    <w:rsid w:val="046EEFEC"/>
    <w:rsid w:val="05665595"/>
    <w:rsid w:val="0627E4B9"/>
    <w:rsid w:val="0668081A"/>
    <w:rsid w:val="06AFA788"/>
    <w:rsid w:val="07406A4B"/>
    <w:rsid w:val="08794E10"/>
    <w:rsid w:val="08FC0692"/>
    <w:rsid w:val="093227E6"/>
    <w:rsid w:val="09AB22B3"/>
    <w:rsid w:val="09FF70C5"/>
    <w:rsid w:val="0B0B65E0"/>
    <w:rsid w:val="0B6B16C1"/>
    <w:rsid w:val="0B847974"/>
    <w:rsid w:val="0C45D825"/>
    <w:rsid w:val="0E3D495C"/>
    <w:rsid w:val="0ED2AF17"/>
    <w:rsid w:val="1046DECB"/>
    <w:rsid w:val="10CCCA75"/>
    <w:rsid w:val="120D106C"/>
    <w:rsid w:val="12323CB5"/>
    <w:rsid w:val="126048A9"/>
    <w:rsid w:val="126EC466"/>
    <w:rsid w:val="127B7749"/>
    <w:rsid w:val="12F4605C"/>
    <w:rsid w:val="141E2BAF"/>
    <w:rsid w:val="14AF7EBA"/>
    <w:rsid w:val="16D5D471"/>
    <w:rsid w:val="16E530B3"/>
    <w:rsid w:val="177449B8"/>
    <w:rsid w:val="17953E50"/>
    <w:rsid w:val="193ACE0D"/>
    <w:rsid w:val="1943B448"/>
    <w:rsid w:val="19AFBA8E"/>
    <w:rsid w:val="1A0035F3"/>
    <w:rsid w:val="1A0CDDBB"/>
    <w:rsid w:val="1A908C4E"/>
    <w:rsid w:val="1AFFA394"/>
    <w:rsid w:val="1B5C68FF"/>
    <w:rsid w:val="1B9C0654"/>
    <w:rsid w:val="1D68FAC4"/>
    <w:rsid w:val="1DC807FE"/>
    <w:rsid w:val="1DECEAD0"/>
    <w:rsid w:val="1E8BBFC0"/>
    <w:rsid w:val="1EF52022"/>
    <w:rsid w:val="1F08F6C5"/>
    <w:rsid w:val="1F2545CD"/>
    <w:rsid w:val="20046603"/>
    <w:rsid w:val="20276CDE"/>
    <w:rsid w:val="20EDE0DF"/>
    <w:rsid w:val="230ECD9C"/>
    <w:rsid w:val="231AC25B"/>
    <w:rsid w:val="23DFF33A"/>
    <w:rsid w:val="25B36A0A"/>
    <w:rsid w:val="260B7473"/>
    <w:rsid w:val="2651CBA5"/>
    <w:rsid w:val="26860639"/>
    <w:rsid w:val="281713E5"/>
    <w:rsid w:val="28B9F022"/>
    <w:rsid w:val="28D4AC40"/>
    <w:rsid w:val="29CEC44A"/>
    <w:rsid w:val="2AD69369"/>
    <w:rsid w:val="2C0E8E53"/>
    <w:rsid w:val="2CBC85B8"/>
    <w:rsid w:val="2CEE3D7C"/>
    <w:rsid w:val="2D6E2C9A"/>
    <w:rsid w:val="2D8B37B4"/>
    <w:rsid w:val="2D925D36"/>
    <w:rsid w:val="2EE39D1D"/>
    <w:rsid w:val="2F97EE2C"/>
    <w:rsid w:val="30631A78"/>
    <w:rsid w:val="30C2D876"/>
    <w:rsid w:val="325EA8D7"/>
    <w:rsid w:val="333C7C37"/>
    <w:rsid w:val="34E3CA5D"/>
    <w:rsid w:val="350F8266"/>
    <w:rsid w:val="352F03B7"/>
    <w:rsid w:val="354B8FB0"/>
    <w:rsid w:val="36B2A7DA"/>
    <w:rsid w:val="37DC1F23"/>
    <w:rsid w:val="38C00805"/>
    <w:rsid w:val="392C9881"/>
    <w:rsid w:val="39A0976B"/>
    <w:rsid w:val="3A2EA813"/>
    <w:rsid w:val="3A3CBBBC"/>
    <w:rsid w:val="3B1E68D2"/>
    <w:rsid w:val="3B4D692D"/>
    <w:rsid w:val="3B87D339"/>
    <w:rsid w:val="3C47445A"/>
    <w:rsid w:val="3CEE8496"/>
    <w:rsid w:val="3E55721C"/>
    <w:rsid w:val="3ECB93B8"/>
    <w:rsid w:val="3F26D796"/>
    <w:rsid w:val="3F5523CE"/>
    <w:rsid w:val="4051B73E"/>
    <w:rsid w:val="4236934D"/>
    <w:rsid w:val="428194E9"/>
    <w:rsid w:val="42AFA642"/>
    <w:rsid w:val="434EFE5A"/>
    <w:rsid w:val="436C8AA8"/>
    <w:rsid w:val="438F974B"/>
    <w:rsid w:val="45247740"/>
    <w:rsid w:val="458105BD"/>
    <w:rsid w:val="45A1AC16"/>
    <w:rsid w:val="45FAE3F1"/>
    <w:rsid w:val="4681A9A6"/>
    <w:rsid w:val="46905284"/>
    <w:rsid w:val="46D1E0FA"/>
    <w:rsid w:val="4773C006"/>
    <w:rsid w:val="477F64A0"/>
    <w:rsid w:val="4829FDDC"/>
    <w:rsid w:val="4889DFCD"/>
    <w:rsid w:val="489F9000"/>
    <w:rsid w:val="497F4172"/>
    <w:rsid w:val="49C5CE3D"/>
    <w:rsid w:val="49D86AD5"/>
    <w:rsid w:val="4ABC1D23"/>
    <w:rsid w:val="4BB84C18"/>
    <w:rsid w:val="4C3D4DED"/>
    <w:rsid w:val="4CE5EFBD"/>
    <w:rsid w:val="4D5FA7B0"/>
    <w:rsid w:val="4E24F328"/>
    <w:rsid w:val="4EE87203"/>
    <w:rsid w:val="4F72D33F"/>
    <w:rsid w:val="50A0A201"/>
    <w:rsid w:val="513EA112"/>
    <w:rsid w:val="529244FB"/>
    <w:rsid w:val="52C4A315"/>
    <w:rsid w:val="545B7785"/>
    <w:rsid w:val="55044F3C"/>
    <w:rsid w:val="555759D4"/>
    <w:rsid w:val="558AB40D"/>
    <w:rsid w:val="55D9CAA9"/>
    <w:rsid w:val="5667449C"/>
    <w:rsid w:val="56BD78AA"/>
    <w:rsid w:val="56DF0A12"/>
    <w:rsid w:val="56EC39C9"/>
    <w:rsid w:val="578BCB91"/>
    <w:rsid w:val="579680A1"/>
    <w:rsid w:val="5818DE9A"/>
    <w:rsid w:val="58AB59F2"/>
    <w:rsid w:val="58BEA272"/>
    <w:rsid w:val="597147B2"/>
    <w:rsid w:val="5AF3B7C4"/>
    <w:rsid w:val="5C7EAE88"/>
    <w:rsid w:val="5D1E45F8"/>
    <w:rsid w:val="5D3BC72B"/>
    <w:rsid w:val="5D6F5072"/>
    <w:rsid w:val="5DD1ADAB"/>
    <w:rsid w:val="5DF60F52"/>
    <w:rsid w:val="5E74CD87"/>
    <w:rsid w:val="5F8C3826"/>
    <w:rsid w:val="6122FE3A"/>
    <w:rsid w:val="61B14042"/>
    <w:rsid w:val="61EBC704"/>
    <w:rsid w:val="63A3EDDF"/>
    <w:rsid w:val="63C29D75"/>
    <w:rsid w:val="6420F9B2"/>
    <w:rsid w:val="650AFE97"/>
    <w:rsid w:val="66516A43"/>
    <w:rsid w:val="67143AFD"/>
    <w:rsid w:val="684CDD50"/>
    <w:rsid w:val="6928B175"/>
    <w:rsid w:val="696B98D3"/>
    <w:rsid w:val="699F3A47"/>
    <w:rsid w:val="69AF71F6"/>
    <w:rsid w:val="69ED5077"/>
    <w:rsid w:val="6A15D99D"/>
    <w:rsid w:val="6A50642B"/>
    <w:rsid w:val="6A646EE9"/>
    <w:rsid w:val="6A9EB642"/>
    <w:rsid w:val="6AA4A16C"/>
    <w:rsid w:val="6AAE9E71"/>
    <w:rsid w:val="6BA64446"/>
    <w:rsid w:val="6BD30C2F"/>
    <w:rsid w:val="6CB100C4"/>
    <w:rsid w:val="6D3E82DD"/>
    <w:rsid w:val="6E07DC67"/>
    <w:rsid w:val="6F34D72F"/>
    <w:rsid w:val="6F46D5CC"/>
    <w:rsid w:val="6FFBE2F6"/>
    <w:rsid w:val="701B17FA"/>
    <w:rsid w:val="702254B3"/>
    <w:rsid w:val="71C6AA12"/>
    <w:rsid w:val="722971FC"/>
    <w:rsid w:val="72616D25"/>
    <w:rsid w:val="73C0B241"/>
    <w:rsid w:val="73C5425D"/>
    <w:rsid w:val="7400C06E"/>
    <w:rsid w:val="7456BAD7"/>
    <w:rsid w:val="74624356"/>
    <w:rsid w:val="74BB7B31"/>
    <w:rsid w:val="75491158"/>
    <w:rsid w:val="75D4CD6B"/>
    <w:rsid w:val="761F7126"/>
    <w:rsid w:val="770F8AB1"/>
    <w:rsid w:val="798C0242"/>
    <w:rsid w:val="79D08322"/>
    <w:rsid w:val="79F8C556"/>
    <w:rsid w:val="7A3E4FD0"/>
    <w:rsid w:val="7AF54E74"/>
    <w:rsid w:val="7B408722"/>
    <w:rsid w:val="7CA03502"/>
    <w:rsid w:val="7CAAD24B"/>
    <w:rsid w:val="7DB16A27"/>
    <w:rsid w:val="7E876E6E"/>
    <w:rsid w:val="7F9EAE49"/>
    <w:rsid w:val="7FD0C48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2B84C"/>
  <w15:chartTrackingRefBased/>
  <w15:docId w15:val="{7EC89293-4099-4980-A4EB-7EB3BB460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8233F"/>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kop,hoofdstuk"/>
    <w:basedOn w:val="Standaard"/>
    <w:next w:val="Standaard"/>
    <w:link w:val="Kop1Char"/>
    <w:uiPriority w:val="9"/>
    <w:qFormat/>
    <w:rsid w:val="00374A39"/>
    <w:pPr>
      <w:keepNext/>
      <w:numPr>
        <w:numId w:val="11"/>
      </w:numPr>
      <w:spacing w:before="240" w:after="60" w:line="260" w:lineRule="atLeast"/>
      <w:outlineLvl w:val="0"/>
    </w:pPr>
    <w:rPr>
      <w:rFonts w:ascii="Trebuchet MS" w:hAnsi="Trebuchet MS" w:cs="Arial"/>
      <w:bCs/>
      <w:i/>
      <w:kern w:val="32"/>
      <w:sz w:val="28"/>
      <w:szCs w:val="32"/>
    </w:rPr>
  </w:style>
  <w:style w:type="paragraph" w:styleId="Kop2">
    <w:name w:val="heading 2"/>
    <w:aliases w:val="Paragraafkop,paragraaf"/>
    <w:basedOn w:val="Standaard"/>
    <w:next w:val="Standaard"/>
    <w:link w:val="Kop2Char"/>
    <w:qFormat/>
    <w:rsid w:val="00374A39"/>
    <w:pPr>
      <w:keepNext/>
      <w:numPr>
        <w:ilvl w:val="1"/>
        <w:numId w:val="11"/>
      </w:numPr>
      <w:spacing w:before="240" w:after="60" w:line="260" w:lineRule="atLeast"/>
      <w:outlineLvl w:val="1"/>
    </w:pPr>
    <w:rPr>
      <w:rFonts w:ascii="Trebuchet MS" w:hAnsi="Trebuchet MS" w:cs="Arial"/>
      <w:b/>
      <w:bCs/>
      <w:iCs/>
      <w:sz w:val="22"/>
      <w:szCs w:val="28"/>
    </w:rPr>
  </w:style>
  <w:style w:type="paragraph" w:styleId="Kop3">
    <w:name w:val="heading 3"/>
    <w:aliases w:val="Subparagraafkop,Voorwoord,Level 1 - 1,Sub-paragraaf,Episteem PvA Kop 3,Heading 3a"/>
    <w:basedOn w:val="Standaard"/>
    <w:next w:val="Standaard"/>
    <w:link w:val="Kop3Char"/>
    <w:qFormat/>
    <w:rsid w:val="00374A39"/>
    <w:pPr>
      <w:keepNext/>
      <w:numPr>
        <w:ilvl w:val="2"/>
        <w:numId w:val="11"/>
      </w:numPr>
      <w:spacing w:before="240" w:after="60" w:line="260" w:lineRule="atLeast"/>
      <w:outlineLvl w:val="2"/>
    </w:pPr>
    <w:rPr>
      <w:rFonts w:ascii="Trebuchet MS" w:hAnsi="Trebuchet MS" w:cs="Arial"/>
      <w:bCs/>
      <w:i/>
      <w:sz w:val="19"/>
      <w:szCs w:val="26"/>
    </w:rPr>
  </w:style>
  <w:style w:type="paragraph" w:styleId="Kop4">
    <w:name w:val="heading 4"/>
    <w:basedOn w:val="Standaard"/>
    <w:next w:val="Standaard"/>
    <w:link w:val="Kop4Char"/>
    <w:qFormat/>
    <w:rsid w:val="00374A39"/>
    <w:pPr>
      <w:keepNext/>
      <w:numPr>
        <w:ilvl w:val="3"/>
        <w:numId w:val="11"/>
      </w:numPr>
      <w:spacing w:before="240" w:after="60" w:line="260" w:lineRule="atLeast"/>
      <w:outlineLvl w:val="3"/>
    </w:pPr>
    <w:rPr>
      <w:rFonts w:ascii="Trebuchet MS" w:hAnsi="Trebuchet MS"/>
      <w:b/>
      <w:bCs/>
      <w:sz w:val="28"/>
      <w:szCs w:val="28"/>
    </w:rPr>
  </w:style>
  <w:style w:type="paragraph" w:styleId="Kop5">
    <w:name w:val="heading 5"/>
    <w:basedOn w:val="Standaard"/>
    <w:next w:val="Standaard"/>
    <w:link w:val="Kop5Char"/>
    <w:qFormat/>
    <w:rsid w:val="00374A39"/>
    <w:pPr>
      <w:numPr>
        <w:ilvl w:val="4"/>
        <w:numId w:val="11"/>
      </w:numPr>
      <w:spacing w:before="240" w:after="60" w:line="260" w:lineRule="atLeast"/>
      <w:outlineLvl w:val="4"/>
    </w:pPr>
    <w:rPr>
      <w:rFonts w:ascii="Trebuchet MS" w:hAnsi="Trebuchet MS"/>
      <w:b/>
      <w:bCs/>
      <w:i/>
      <w:iCs/>
      <w:sz w:val="26"/>
      <w:szCs w:val="26"/>
    </w:rPr>
  </w:style>
  <w:style w:type="paragraph" w:styleId="Kop6">
    <w:name w:val="heading 6"/>
    <w:basedOn w:val="Standaard"/>
    <w:next w:val="Standaard"/>
    <w:link w:val="Kop6Char"/>
    <w:qFormat/>
    <w:rsid w:val="00374A39"/>
    <w:pPr>
      <w:numPr>
        <w:ilvl w:val="5"/>
        <w:numId w:val="11"/>
      </w:numPr>
      <w:spacing w:before="240" w:after="60" w:line="260" w:lineRule="atLeast"/>
      <w:outlineLvl w:val="5"/>
    </w:pPr>
    <w:rPr>
      <w:rFonts w:ascii="Trebuchet MS" w:hAnsi="Trebuchet MS"/>
      <w:b/>
      <w:bCs/>
      <w:sz w:val="22"/>
      <w:szCs w:val="22"/>
    </w:rPr>
  </w:style>
  <w:style w:type="paragraph" w:styleId="Kop7">
    <w:name w:val="heading 7"/>
    <w:basedOn w:val="Standaard"/>
    <w:next w:val="Standaard"/>
    <w:link w:val="Kop7Char"/>
    <w:qFormat/>
    <w:rsid w:val="00374A39"/>
    <w:pPr>
      <w:numPr>
        <w:ilvl w:val="6"/>
        <w:numId w:val="11"/>
      </w:numPr>
      <w:spacing w:before="240" w:after="60" w:line="260" w:lineRule="atLeast"/>
      <w:outlineLvl w:val="6"/>
    </w:pPr>
    <w:rPr>
      <w:rFonts w:ascii="Trebuchet MS" w:hAnsi="Trebuchet MS"/>
    </w:rPr>
  </w:style>
  <w:style w:type="paragraph" w:styleId="Kop8">
    <w:name w:val="heading 8"/>
    <w:basedOn w:val="Standaard"/>
    <w:next w:val="Standaard"/>
    <w:link w:val="Kop8Char"/>
    <w:qFormat/>
    <w:rsid w:val="00374A39"/>
    <w:pPr>
      <w:numPr>
        <w:ilvl w:val="7"/>
        <w:numId w:val="11"/>
      </w:numPr>
      <w:spacing w:before="240" w:after="60" w:line="260" w:lineRule="atLeast"/>
      <w:outlineLvl w:val="7"/>
    </w:pPr>
    <w:rPr>
      <w:rFonts w:ascii="Trebuchet MS" w:hAnsi="Trebuchet MS"/>
      <w:i/>
      <w:iCs/>
    </w:rPr>
  </w:style>
  <w:style w:type="paragraph" w:styleId="Kop9">
    <w:name w:val="heading 9"/>
    <w:basedOn w:val="Standaard"/>
    <w:next w:val="Standaard"/>
    <w:link w:val="Kop9Char"/>
    <w:qFormat/>
    <w:rsid w:val="00374A39"/>
    <w:pPr>
      <w:numPr>
        <w:ilvl w:val="8"/>
        <w:numId w:val="11"/>
      </w:numPr>
      <w:spacing w:before="240" w:after="60" w:line="260" w:lineRule="atLeast"/>
      <w:outlineLvl w:val="8"/>
    </w:pPr>
    <w:rPr>
      <w:rFonts w:ascii="Trebuchet MS" w:hAnsi="Trebuchet M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hoofdstuk Char"/>
    <w:basedOn w:val="Standaardalinea-lettertype"/>
    <w:link w:val="Kop1"/>
    <w:uiPriority w:val="9"/>
    <w:rsid w:val="00374A39"/>
    <w:rPr>
      <w:rFonts w:ascii="Trebuchet MS" w:eastAsia="Times New Roman" w:hAnsi="Trebuchet MS" w:cs="Arial"/>
      <w:bCs/>
      <w:i/>
      <w:kern w:val="32"/>
      <w:sz w:val="28"/>
      <w:szCs w:val="32"/>
      <w:lang w:eastAsia="nl-NL"/>
    </w:rPr>
  </w:style>
  <w:style w:type="character" w:customStyle="1" w:styleId="Kop2Char">
    <w:name w:val="Kop 2 Char"/>
    <w:aliases w:val="Paragraafkop Char,paragraaf Char"/>
    <w:basedOn w:val="Standaardalinea-lettertype"/>
    <w:link w:val="Kop2"/>
    <w:rsid w:val="00374A39"/>
    <w:rPr>
      <w:rFonts w:ascii="Trebuchet MS" w:eastAsia="Times New Roman" w:hAnsi="Trebuchet MS" w:cs="Arial"/>
      <w:b/>
      <w:bCs/>
      <w:iCs/>
      <w:szCs w:val="28"/>
      <w:lang w:eastAsia="nl-NL"/>
    </w:rPr>
  </w:style>
  <w:style w:type="character" w:customStyle="1" w:styleId="Kop3Char">
    <w:name w:val="Kop 3 Char"/>
    <w:aliases w:val="Subparagraafkop Char,Voorwoord Char,Level 1 - 1 Char,Sub-paragraaf Char,Episteem PvA Kop 3 Char,Heading 3a Char"/>
    <w:basedOn w:val="Standaardalinea-lettertype"/>
    <w:link w:val="Kop3"/>
    <w:rsid w:val="00374A39"/>
    <w:rPr>
      <w:rFonts w:ascii="Trebuchet MS" w:eastAsia="Times New Roman" w:hAnsi="Trebuchet MS" w:cs="Arial"/>
      <w:bCs/>
      <w:i/>
      <w:sz w:val="19"/>
      <w:szCs w:val="26"/>
      <w:lang w:eastAsia="nl-NL"/>
    </w:rPr>
  </w:style>
  <w:style w:type="character" w:customStyle="1" w:styleId="Kop4Char">
    <w:name w:val="Kop 4 Char"/>
    <w:basedOn w:val="Standaardalinea-lettertype"/>
    <w:link w:val="Kop4"/>
    <w:rsid w:val="00374A39"/>
    <w:rPr>
      <w:rFonts w:ascii="Trebuchet MS" w:eastAsia="Times New Roman" w:hAnsi="Trebuchet MS" w:cs="Times New Roman"/>
      <w:b/>
      <w:bCs/>
      <w:sz w:val="28"/>
      <w:szCs w:val="28"/>
      <w:lang w:eastAsia="nl-NL"/>
    </w:rPr>
  </w:style>
  <w:style w:type="character" w:customStyle="1" w:styleId="Kop5Char">
    <w:name w:val="Kop 5 Char"/>
    <w:basedOn w:val="Standaardalinea-lettertype"/>
    <w:link w:val="Kop5"/>
    <w:rsid w:val="00374A39"/>
    <w:rPr>
      <w:rFonts w:ascii="Trebuchet MS" w:eastAsia="Times New Roman" w:hAnsi="Trebuchet MS" w:cs="Times New Roman"/>
      <w:b/>
      <w:bCs/>
      <w:i/>
      <w:iCs/>
      <w:sz w:val="26"/>
      <w:szCs w:val="26"/>
      <w:lang w:eastAsia="nl-NL"/>
    </w:rPr>
  </w:style>
  <w:style w:type="character" w:customStyle="1" w:styleId="Kop6Char">
    <w:name w:val="Kop 6 Char"/>
    <w:basedOn w:val="Standaardalinea-lettertype"/>
    <w:link w:val="Kop6"/>
    <w:rsid w:val="00374A39"/>
    <w:rPr>
      <w:rFonts w:ascii="Trebuchet MS" w:eastAsia="Times New Roman" w:hAnsi="Trebuchet MS" w:cs="Times New Roman"/>
      <w:b/>
      <w:bCs/>
      <w:lang w:eastAsia="nl-NL"/>
    </w:rPr>
  </w:style>
  <w:style w:type="character" w:customStyle="1" w:styleId="Kop7Char">
    <w:name w:val="Kop 7 Char"/>
    <w:basedOn w:val="Standaardalinea-lettertype"/>
    <w:link w:val="Kop7"/>
    <w:rsid w:val="00374A39"/>
    <w:rPr>
      <w:rFonts w:ascii="Trebuchet MS" w:eastAsia="Times New Roman" w:hAnsi="Trebuchet MS" w:cs="Times New Roman"/>
      <w:sz w:val="24"/>
      <w:szCs w:val="24"/>
      <w:lang w:eastAsia="nl-NL"/>
    </w:rPr>
  </w:style>
  <w:style w:type="character" w:customStyle="1" w:styleId="Kop8Char">
    <w:name w:val="Kop 8 Char"/>
    <w:basedOn w:val="Standaardalinea-lettertype"/>
    <w:link w:val="Kop8"/>
    <w:rsid w:val="00374A39"/>
    <w:rPr>
      <w:rFonts w:ascii="Trebuchet MS" w:eastAsia="Times New Roman" w:hAnsi="Trebuchet MS" w:cs="Times New Roman"/>
      <w:i/>
      <w:iCs/>
      <w:sz w:val="24"/>
      <w:szCs w:val="24"/>
      <w:lang w:eastAsia="nl-NL"/>
    </w:rPr>
  </w:style>
  <w:style w:type="character" w:customStyle="1" w:styleId="Kop9Char">
    <w:name w:val="Kop 9 Char"/>
    <w:basedOn w:val="Standaardalinea-lettertype"/>
    <w:link w:val="Kop9"/>
    <w:rsid w:val="00374A39"/>
    <w:rPr>
      <w:rFonts w:ascii="Trebuchet MS" w:eastAsia="Times New Roman" w:hAnsi="Trebuchet MS" w:cs="Arial"/>
      <w:lang w:eastAsia="nl-NL"/>
    </w:rPr>
  </w:style>
  <w:style w:type="paragraph" w:styleId="Plattetekst">
    <w:name w:val="Body Text"/>
    <w:basedOn w:val="Standaard"/>
    <w:link w:val="PlattetekstChar"/>
    <w:rsid w:val="00374A39"/>
    <w:pPr>
      <w:spacing w:line="260" w:lineRule="atLeast"/>
    </w:pPr>
    <w:rPr>
      <w:rFonts w:ascii="Trebuchet MS" w:hAnsi="Trebuchet MS"/>
      <w:sz w:val="19"/>
      <w:szCs w:val="20"/>
    </w:rPr>
  </w:style>
  <w:style w:type="character" w:customStyle="1" w:styleId="PlattetekstChar">
    <w:name w:val="Platte tekst Char"/>
    <w:basedOn w:val="Standaardalinea-lettertype"/>
    <w:link w:val="Plattetekst"/>
    <w:rsid w:val="00374A39"/>
    <w:rPr>
      <w:rFonts w:ascii="Trebuchet MS" w:eastAsia="Times New Roman" w:hAnsi="Trebuchet MS" w:cs="Times New Roman"/>
      <w:sz w:val="19"/>
      <w:szCs w:val="20"/>
      <w:lang w:eastAsia="nl-NL"/>
    </w:rPr>
  </w:style>
  <w:style w:type="paragraph" w:styleId="Koptekst">
    <w:name w:val="header"/>
    <w:basedOn w:val="Standaard"/>
    <w:link w:val="KoptekstChar"/>
    <w:rsid w:val="00374A39"/>
    <w:pPr>
      <w:tabs>
        <w:tab w:val="center" w:pos="4536"/>
        <w:tab w:val="right" w:pos="9072"/>
      </w:tabs>
      <w:spacing w:line="260" w:lineRule="atLeast"/>
    </w:pPr>
    <w:rPr>
      <w:rFonts w:ascii="Trebuchet MS" w:hAnsi="Trebuchet MS"/>
      <w:b/>
      <w:sz w:val="14"/>
      <w:szCs w:val="20"/>
    </w:rPr>
  </w:style>
  <w:style w:type="character" w:customStyle="1" w:styleId="KoptekstChar">
    <w:name w:val="Koptekst Char"/>
    <w:basedOn w:val="Standaardalinea-lettertype"/>
    <w:link w:val="Koptekst"/>
    <w:rsid w:val="00374A39"/>
    <w:rPr>
      <w:rFonts w:ascii="Trebuchet MS" w:eastAsia="Times New Roman" w:hAnsi="Trebuchet MS" w:cs="Times New Roman"/>
      <w:b/>
      <w:sz w:val="14"/>
      <w:szCs w:val="20"/>
      <w:lang w:eastAsia="nl-NL"/>
    </w:rPr>
  </w:style>
  <w:style w:type="paragraph" w:customStyle="1" w:styleId="Leadsintro">
    <w:name w:val="Leads/intro"/>
    <w:basedOn w:val="Standaard"/>
    <w:next w:val="Standaard"/>
    <w:rsid w:val="00374A39"/>
    <w:pPr>
      <w:spacing w:line="260" w:lineRule="atLeast"/>
    </w:pPr>
    <w:rPr>
      <w:rFonts w:ascii="Trebuchet MS" w:hAnsi="Trebuchet MS"/>
      <w:b/>
      <w:sz w:val="19"/>
      <w:szCs w:val="20"/>
    </w:rPr>
  </w:style>
  <w:style w:type="paragraph" w:styleId="Inhopg1">
    <w:name w:val="toc 1"/>
    <w:basedOn w:val="Standaard"/>
    <w:next w:val="Standaard"/>
    <w:autoRedefine/>
    <w:uiPriority w:val="39"/>
    <w:rsid w:val="00972CB9"/>
    <w:pPr>
      <w:tabs>
        <w:tab w:val="left" w:pos="1320"/>
        <w:tab w:val="right" w:leader="dot" w:pos="9060"/>
      </w:tabs>
      <w:spacing w:before="240" w:line="260" w:lineRule="atLeast"/>
    </w:pPr>
    <w:rPr>
      <w:rFonts w:ascii="Trebuchet MS" w:hAnsi="Trebuchet MS"/>
      <w:b/>
      <w:noProof/>
      <w:sz w:val="19"/>
      <w:szCs w:val="20"/>
    </w:rPr>
  </w:style>
  <w:style w:type="paragraph" w:styleId="Notitiekop">
    <w:name w:val="Note Heading"/>
    <w:basedOn w:val="Standaard"/>
    <w:next w:val="Standaard"/>
    <w:link w:val="NotitiekopChar"/>
    <w:rsid w:val="00374A39"/>
    <w:pPr>
      <w:spacing w:line="260" w:lineRule="atLeast"/>
    </w:pPr>
    <w:rPr>
      <w:rFonts w:ascii="Trebuchet MS" w:hAnsi="Trebuchet MS"/>
      <w:b/>
      <w:caps/>
      <w:sz w:val="38"/>
      <w:szCs w:val="20"/>
    </w:rPr>
  </w:style>
  <w:style w:type="character" w:customStyle="1" w:styleId="NotitiekopChar">
    <w:name w:val="Notitiekop Char"/>
    <w:basedOn w:val="Standaardalinea-lettertype"/>
    <w:link w:val="Notitiekop"/>
    <w:rsid w:val="00374A39"/>
    <w:rPr>
      <w:rFonts w:ascii="Trebuchet MS" w:eastAsia="Times New Roman" w:hAnsi="Trebuchet MS" w:cs="Times New Roman"/>
      <w:b/>
      <w:caps/>
      <w:sz w:val="38"/>
      <w:szCs w:val="20"/>
      <w:lang w:eastAsia="nl-NL"/>
    </w:rPr>
  </w:style>
  <w:style w:type="paragraph" w:styleId="Voettekst">
    <w:name w:val="footer"/>
    <w:basedOn w:val="Standaard"/>
    <w:link w:val="VoettekstChar"/>
    <w:rsid w:val="00374A39"/>
    <w:pPr>
      <w:tabs>
        <w:tab w:val="center" w:pos="4536"/>
        <w:tab w:val="right" w:pos="9072"/>
      </w:tabs>
      <w:spacing w:line="260" w:lineRule="atLeast"/>
    </w:pPr>
    <w:rPr>
      <w:rFonts w:ascii="Trebuchet MS" w:hAnsi="Trebuchet MS"/>
      <w:b/>
      <w:sz w:val="14"/>
      <w:szCs w:val="20"/>
    </w:rPr>
  </w:style>
  <w:style w:type="character" w:customStyle="1" w:styleId="VoettekstChar">
    <w:name w:val="Voettekst Char"/>
    <w:basedOn w:val="Standaardalinea-lettertype"/>
    <w:link w:val="Voettekst"/>
    <w:rsid w:val="00374A39"/>
    <w:rPr>
      <w:rFonts w:ascii="Trebuchet MS" w:eastAsia="Times New Roman" w:hAnsi="Trebuchet MS" w:cs="Times New Roman"/>
      <w:b/>
      <w:sz w:val="14"/>
      <w:szCs w:val="20"/>
      <w:lang w:eastAsia="nl-NL"/>
    </w:rPr>
  </w:style>
  <w:style w:type="character" w:styleId="Paginanummer">
    <w:name w:val="page number"/>
    <w:basedOn w:val="Standaardalinea-lettertype"/>
    <w:rsid w:val="00374A39"/>
    <w:rPr>
      <w:rFonts w:ascii="Trebuchet MS" w:hAnsi="Trebuchet MS"/>
      <w:b/>
      <w:dstrike w:val="0"/>
      <w:sz w:val="14"/>
      <w:vertAlign w:val="baseline"/>
    </w:rPr>
  </w:style>
  <w:style w:type="paragraph" w:styleId="Lijstopsomteken">
    <w:name w:val="List Bullet"/>
    <w:basedOn w:val="Standaard"/>
    <w:rsid w:val="00374A39"/>
    <w:pPr>
      <w:numPr>
        <w:numId w:val="1"/>
      </w:numPr>
      <w:spacing w:line="260" w:lineRule="atLeast"/>
    </w:pPr>
    <w:rPr>
      <w:rFonts w:ascii="Trebuchet MS" w:hAnsi="Trebuchet MS"/>
      <w:sz w:val="19"/>
      <w:szCs w:val="20"/>
    </w:rPr>
  </w:style>
  <w:style w:type="paragraph" w:styleId="Lijstnummering">
    <w:name w:val="List Number"/>
    <w:basedOn w:val="Standaard"/>
    <w:rsid w:val="00374A39"/>
    <w:pPr>
      <w:numPr>
        <w:numId w:val="10"/>
      </w:numPr>
      <w:spacing w:line="260" w:lineRule="atLeast"/>
    </w:pPr>
    <w:rPr>
      <w:rFonts w:ascii="Trebuchet MS" w:hAnsi="Trebuchet MS"/>
      <w:sz w:val="19"/>
      <w:szCs w:val="20"/>
    </w:rPr>
  </w:style>
  <w:style w:type="paragraph" w:customStyle="1" w:styleId="OpmaakprofielLijst2Links0cmEersteregel0cm">
    <w:name w:val="Opmaakprofiel Lijst 2 + Links:  0 cm Eerste regel:  0 cm"/>
    <w:basedOn w:val="Standaard"/>
    <w:semiHidden/>
    <w:rsid w:val="00374A39"/>
    <w:pPr>
      <w:numPr>
        <w:numId w:val="8"/>
      </w:numPr>
    </w:pPr>
  </w:style>
  <w:style w:type="paragraph" w:styleId="Lijstnummering2">
    <w:name w:val="List Number 2"/>
    <w:basedOn w:val="Standaard"/>
    <w:rsid w:val="00374A39"/>
    <w:pPr>
      <w:spacing w:line="260" w:lineRule="atLeast"/>
    </w:pPr>
    <w:rPr>
      <w:rFonts w:ascii="Trebuchet MS" w:hAnsi="Trebuchet MS"/>
      <w:sz w:val="19"/>
      <w:szCs w:val="20"/>
    </w:rPr>
  </w:style>
  <w:style w:type="paragraph" w:styleId="Lijst">
    <w:name w:val="List"/>
    <w:basedOn w:val="Standaard"/>
    <w:semiHidden/>
    <w:rsid w:val="00374A39"/>
    <w:pPr>
      <w:numPr>
        <w:numId w:val="9"/>
      </w:numPr>
      <w:spacing w:line="260" w:lineRule="atLeast"/>
    </w:pPr>
    <w:rPr>
      <w:rFonts w:ascii="Trebuchet MS" w:hAnsi="Trebuchet MS"/>
      <w:sz w:val="19"/>
      <w:szCs w:val="20"/>
    </w:rPr>
  </w:style>
  <w:style w:type="paragraph" w:styleId="Lijstopsomteken2">
    <w:name w:val="List Bullet 2"/>
    <w:basedOn w:val="Standaard"/>
    <w:semiHidden/>
    <w:rsid w:val="00374A39"/>
    <w:pPr>
      <w:numPr>
        <w:ilvl w:val="1"/>
        <w:numId w:val="9"/>
      </w:numPr>
    </w:pPr>
  </w:style>
  <w:style w:type="table" w:customStyle="1" w:styleId="TabelLansingerlandNotitie">
    <w:name w:val="Tabel Lansingerland Notitie"/>
    <w:basedOn w:val="Standaardtabel"/>
    <w:rsid w:val="00374A39"/>
    <w:pPr>
      <w:spacing w:after="0" w:line="240" w:lineRule="auto"/>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374A39"/>
    <w:pPr>
      <w:spacing w:line="260" w:lineRule="atLeast"/>
    </w:pPr>
    <w:rPr>
      <w:rFonts w:ascii="Trebuchet MS" w:hAnsi="Trebuchet MS"/>
      <w:b/>
      <w:sz w:val="19"/>
      <w:szCs w:val="20"/>
    </w:rPr>
  </w:style>
  <w:style w:type="numbering" w:styleId="111111">
    <w:name w:val="Outline List 2"/>
    <w:basedOn w:val="Geenlijst"/>
    <w:semiHidden/>
    <w:rsid w:val="00374A39"/>
    <w:pPr>
      <w:numPr>
        <w:numId w:val="17"/>
      </w:numPr>
    </w:pPr>
  </w:style>
  <w:style w:type="numbering" w:styleId="1ai">
    <w:name w:val="Outline List 1"/>
    <w:basedOn w:val="Geenlijst"/>
    <w:semiHidden/>
    <w:rsid w:val="00374A39"/>
    <w:pPr>
      <w:numPr>
        <w:numId w:val="18"/>
      </w:numPr>
    </w:pPr>
  </w:style>
  <w:style w:type="table" w:styleId="3D-effectenvoortabel1">
    <w:name w:val="Table 3D effects 1"/>
    <w:basedOn w:val="Standaardtabel"/>
    <w:semiHidden/>
    <w:rsid w:val="00374A39"/>
    <w:pPr>
      <w:spacing w:after="0" w:line="260" w:lineRule="atLeast"/>
    </w:pPr>
    <w:rPr>
      <w:rFonts w:ascii="Times New Roman" w:eastAsia="Times New Roman" w:hAnsi="Times New Roman" w:cs="Times New Roman"/>
      <w:sz w:val="20"/>
      <w:szCs w:val="20"/>
      <w:lang w:eastAsia="nl-N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374A39"/>
    <w:pPr>
      <w:spacing w:after="0" w:line="260" w:lineRule="atLeast"/>
    </w:pPr>
    <w:rPr>
      <w:rFonts w:ascii="Times New Roman" w:eastAsia="Times New Roman" w:hAnsi="Times New Roman" w:cs="Times New Roman"/>
      <w:sz w:val="20"/>
      <w:szCs w:val="20"/>
      <w:lang w:eastAsia="nl-N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374A39"/>
    <w:pPr>
      <w:spacing w:after="0" w:line="260" w:lineRule="atLeast"/>
    </w:pPr>
    <w:rPr>
      <w:rFonts w:ascii="Times New Roman" w:eastAsia="Times New Roman" w:hAnsi="Times New Roman" w:cs="Times New Roman"/>
      <w:sz w:val="20"/>
      <w:szCs w:val="20"/>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374A39"/>
  </w:style>
  <w:style w:type="character" w:customStyle="1" w:styleId="AanhefChar">
    <w:name w:val="Aanhef Char"/>
    <w:basedOn w:val="Standaardalinea-lettertype"/>
    <w:link w:val="Aanhef"/>
    <w:semiHidden/>
    <w:rsid w:val="00374A39"/>
    <w:rPr>
      <w:rFonts w:ascii="Trebuchet MS" w:eastAsia="Times New Roman" w:hAnsi="Trebuchet MS" w:cs="Times New Roman"/>
      <w:sz w:val="19"/>
      <w:szCs w:val="20"/>
      <w:lang w:eastAsia="nl-NL"/>
    </w:rPr>
  </w:style>
  <w:style w:type="paragraph" w:styleId="Adresenvelop">
    <w:name w:val="envelope address"/>
    <w:basedOn w:val="Standaard"/>
    <w:semiHidden/>
    <w:rsid w:val="00374A39"/>
    <w:pPr>
      <w:framePr w:w="7920" w:h="1980" w:hRule="exact" w:hSpace="180" w:wrap="auto" w:hAnchor="page" w:xAlign="center" w:yAlign="bottom"/>
      <w:spacing w:line="260" w:lineRule="atLeast"/>
      <w:ind w:left="2880"/>
    </w:pPr>
    <w:rPr>
      <w:rFonts w:ascii="Arial" w:hAnsi="Arial" w:cs="Arial"/>
    </w:rPr>
  </w:style>
  <w:style w:type="paragraph" w:styleId="Afsluiting">
    <w:name w:val="Closing"/>
    <w:basedOn w:val="Standaard"/>
    <w:link w:val="AfsluitingChar"/>
    <w:semiHidden/>
    <w:rsid w:val="00374A39"/>
    <w:pPr>
      <w:ind w:left="4252"/>
    </w:pPr>
  </w:style>
  <w:style w:type="character" w:customStyle="1" w:styleId="AfsluitingChar">
    <w:name w:val="Afsluiting Char"/>
    <w:basedOn w:val="Standaardalinea-lettertype"/>
    <w:link w:val="Afsluiting"/>
    <w:semiHidden/>
    <w:rsid w:val="00374A39"/>
    <w:rPr>
      <w:rFonts w:ascii="Trebuchet MS" w:eastAsia="Times New Roman" w:hAnsi="Trebuchet MS" w:cs="Times New Roman"/>
      <w:sz w:val="19"/>
      <w:szCs w:val="20"/>
      <w:lang w:eastAsia="nl-NL"/>
    </w:rPr>
  </w:style>
  <w:style w:type="paragraph" w:styleId="Afzender">
    <w:name w:val="envelope return"/>
    <w:basedOn w:val="Standaard"/>
    <w:semiHidden/>
    <w:rsid w:val="00374A39"/>
    <w:rPr>
      <w:rFonts w:ascii="Arial" w:hAnsi="Arial" w:cs="Arial"/>
      <w:sz w:val="20"/>
    </w:rPr>
  </w:style>
  <w:style w:type="numbering" w:styleId="Artikelsectie">
    <w:name w:val="Outline List 3"/>
    <w:basedOn w:val="Geenlijst"/>
    <w:semiHidden/>
    <w:rsid w:val="00374A39"/>
    <w:pPr>
      <w:numPr>
        <w:numId w:val="19"/>
      </w:numPr>
    </w:pPr>
  </w:style>
  <w:style w:type="paragraph" w:styleId="Berichtkop">
    <w:name w:val="Message Header"/>
    <w:basedOn w:val="Standaard"/>
    <w:link w:val="BerichtkopChar"/>
    <w:semiHidden/>
    <w:rsid w:val="00374A3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BerichtkopChar">
    <w:name w:val="Berichtkop Char"/>
    <w:basedOn w:val="Standaardalinea-lettertype"/>
    <w:link w:val="Berichtkop"/>
    <w:semiHidden/>
    <w:rsid w:val="00374A39"/>
    <w:rPr>
      <w:rFonts w:ascii="Arial" w:eastAsia="Times New Roman" w:hAnsi="Arial" w:cs="Arial"/>
      <w:sz w:val="24"/>
      <w:szCs w:val="24"/>
      <w:shd w:val="pct20" w:color="auto" w:fill="auto"/>
      <w:lang w:eastAsia="nl-NL"/>
    </w:rPr>
  </w:style>
  <w:style w:type="paragraph" w:styleId="Bloktekst">
    <w:name w:val="Block Text"/>
    <w:basedOn w:val="Standaard"/>
    <w:semiHidden/>
    <w:rsid w:val="00374A39"/>
    <w:pPr>
      <w:spacing w:after="120"/>
      <w:ind w:left="1440" w:right="1440"/>
    </w:pPr>
  </w:style>
  <w:style w:type="paragraph" w:styleId="Datum">
    <w:name w:val="Date"/>
    <w:basedOn w:val="Standaard"/>
    <w:next w:val="Standaard"/>
    <w:link w:val="DatumChar"/>
    <w:semiHidden/>
    <w:rsid w:val="00374A39"/>
  </w:style>
  <w:style w:type="character" w:customStyle="1" w:styleId="DatumChar">
    <w:name w:val="Datum Char"/>
    <w:basedOn w:val="Standaardalinea-lettertype"/>
    <w:link w:val="Datum"/>
    <w:semiHidden/>
    <w:rsid w:val="00374A39"/>
    <w:rPr>
      <w:rFonts w:ascii="Trebuchet MS" w:eastAsia="Times New Roman" w:hAnsi="Trebuchet MS" w:cs="Times New Roman"/>
      <w:sz w:val="19"/>
      <w:szCs w:val="20"/>
      <w:lang w:eastAsia="nl-NL"/>
    </w:rPr>
  </w:style>
  <w:style w:type="table" w:styleId="Eenvoudigetabel1">
    <w:name w:val="Table Simple 1"/>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374A39"/>
    <w:pPr>
      <w:spacing w:after="0" w:line="260" w:lineRule="atLeast"/>
    </w:pPr>
    <w:rPr>
      <w:rFonts w:ascii="Times New Roman" w:eastAsia="Times New Roman" w:hAnsi="Times New Roman" w:cs="Times New Roman"/>
      <w:sz w:val="20"/>
      <w:szCs w:val="20"/>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374A39"/>
    <w:pPr>
      <w:spacing w:after="0" w:line="260" w:lineRule="atLeast"/>
    </w:pPr>
    <w:rPr>
      <w:rFonts w:ascii="Times New Roman" w:eastAsia="Times New Roman" w:hAnsi="Times New Roman" w:cs="Times New Roman"/>
      <w:sz w:val="20"/>
      <w:szCs w:val="20"/>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374A39"/>
  </w:style>
  <w:style w:type="character" w:customStyle="1" w:styleId="E-mailhandtekeningChar">
    <w:name w:val="E-mailhandtekening Char"/>
    <w:basedOn w:val="Standaardalinea-lettertype"/>
    <w:link w:val="E-mailhandtekening"/>
    <w:semiHidden/>
    <w:rsid w:val="00374A39"/>
    <w:rPr>
      <w:rFonts w:ascii="Trebuchet MS" w:eastAsia="Times New Roman" w:hAnsi="Trebuchet MS" w:cs="Times New Roman"/>
      <w:sz w:val="19"/>
      <w:szCs w:val="20"/>
      <w:lang w:eastAsia="nl-NL"/>
    </w:rPr>
  </w:style>
  <w:style w:type="character" w:styleId="GevolgdeHyperlink">
    <w:name w:val="FollowedHyperlink"/>
    <w:basedOn w:val="Standaardalinea-lettertype"/>
    <w:semiHidden/>
    <w:rsid w:val="00374A39"/>
    <w:rPr>
      <w:color w:val="800080"/>
      <w:u w:val="single"/>
    </w:rPr>
  </w:style>
  <w:style w:type="paragraph" w:styleId="Handtekening">
    <w:name w:val="Signature"/>
    <w:basedOn w:val="Standaard"/>
    <w:link w:val="HandtekeningChar"/>
    <w:semiHidden/>
    <w:rsid w:val="00374A39"/>
    <w:pPr>
      <w:ind w:left="4252"/>
    </w:pPr>
  </w:style>
  <w:style w:type="character" w:customStyle="1" w:styleId="HandtekeningChar">
    <w:name w:val="Handtekening Char"/>
    <w:basedOn w:val="Standaardalinea-lettertype"/>
    <w:link w:val="Handtekening"/>
    <w:semiHidden/>
    <w:rsid w:val="00374A39"/>
    <w:rPr>
      <w:rFonts w:ascii="Trebuchet MS" w:eastAsia="Times New Roman" w:hAnsi="Trebuchet MS" w:cs="Times New Roman"/>
      <w:sz w:val="19"/>
      <w:szCs w:val="20"/>
      <w:lang w:eastAsia="nl-NL"/>
    </w:rPr>
  </w:style>
  <w:style w:type="paragraph" w:styleId="HTML-voorafopgemaakt">
    <w:name w:val="HTML Preformatted"/>
    <w:basedOn w:val="Standaard"/>
    <w:link w:val="HTML-voorafopgemaaktChar"/>
    <w:semiHidden/>
    <w:rsid w:val="00374A39"/>
    <w:rPr>
      <w:rFonts w:ascii="Courier New" w:hAnsi="Courier New" w:cs="Courier New"/>
      <w:sz w:val="20"/>
    </w:rPr>
  </w:style>
  <w:style w:type="character" w:customStyle="1" w:styleId="HTML-voorafopgemaaktChar">
    <w:name w:val="HTML - vooraf opgemaakt Char"/>
    <w:basedOn w:val="Standaardalinea-lettertype"/>
    <w:link w:val="HTML-voorafopgemaakt"/>
    <w:semiHidden/>
    <w:rsid w:val="00374A39"/>
    <w:rPr>
      <w:rFonts w:ascii="Courier New" w:eastAsia="Times New Roman" w:hAnsi="Courier New" w:cs="Courier New"/>
      <w:sz w:val="20"/>
      <w:szCs w:val="20"/>
      <w:lang w:eastAsia="nl-NL"/>
    </w:rPr>
  </w:style>
  <w:style w:type="character" w:styleId="HTMLCode">
    <w:name w:val="HTML Code"/>
    <w:basedOn w:val="Standaardalinea-lettertype"/>
    <w:semiHidden/>
    <w:rsid w:val="00374A39"/>
    <w:rPr>
      <w:rFonts w:ascii="Courier New" w:hAnsi="Courier New" w:cs="Courier New"/>
      <w:sz w:val="20"/>
      <w:szCs w:val="20"/>
    </w:rPr>
  </w:style>
  <w:style w:type="character" w:styleId="HTMLDefinition">
    <w:name w:val="HTML Definition"/>
    <w:basedOn w:val="Standaardalinea-lettertype"/>
    <w:semiHidden/>
    <w:rsid w:val="00374A39"/>
    <w:rPr>
      <w:i/>
      <w:iCs/>
    </w:rPr>
  </w:style>
  <w:style w:type="character" w:styleId="HTMLVariable">
    <w:name w:val="HTML Variable"/>
    <w:basedOn w:val="Standaardalinea-lettertype"/>
    <w:semiHidden/>
    <w:rsid w:val="00374A39"/>
    <w:rPr>
      <w:i/>
      <w:iCs/>
    </w:rPr>
  </w:style>
  <w:style w:type="character" w:styleId="HTML-acroniem">
    <w:name w:val="HTML Acronym"/>
    <w:basedOn w:val="Standaardalinea-lettertype"/>
    <w:semiHidden/>
    <w:rsid w:val="00374A39"/>
  </w:style>
  <w:style w:type="paragraph" w:styleId="HTML-adres">
    <w:name w:val="HTML Address"/>
    <w:basedOn w:val="Standaard"/>
    <w:link w:val="HTML-adresChar"/>
    <w:semiHidden/>
    <w:rsid w:val="00374A39"/>
    <w:rPr>
      <w:i/>
      <w:iCs/>
    </w:rPr>
  </w:style>
  <w:style w:type="character" w:customStyle="1" w:styleId="HTML-adresChar">
    <w:name w:val="HTML-adres Char"/>
    <w:basedOn w:val="Standaardalinea-lettertype"/>
    <w:link w:val="HTML-adres"/>
    <w:semiHidden/>
    <w:rsid w:val="00374A39"/>
    <w:rPr>
      <w:rFonts w:ascii="Trebuchet MS" w:eastAsia="Times New Roman" w:hAnsi="Trebuchet MS" w:cs="Times New Roman"/>
      <w:i/>
      <w:iCs/>
      <w:sz w:val="19"/>
      <w:szCs w:val="20"/>
      <w:lang w:eastAsia="nl-NL"/>
    </w:rPr>
  </w:style>
  <w:style w:type="character" w:styleId="HTML-citaat">
    <w:name w:val="HTML Cite"/>
    <w:basedOn w:val="Standaardalinea-lettertype"/>
    <w:semiHidden/>
    <w:rsid w:val="00374A39"/>
    <w:rPr>
      <w:i/>
      <w:iCs/>
    </w:rPr>
  </w:style>
  <w:style w:type="character" w:styleId="HTML-schrijfmachine">
    <w:name w:val="HTML Typewriter"/>
    <w:basedOn w:val="Standaardalinea-lettertype"/>
    <w:semiHidden/>
    <w:rsid w:val="00374A39"/>
    <w:rPr>
      <w:rFonts w:ascii="Courier New" w:hAnsi="Courier New" w:cs="Courier New"/>
      <w:sz w:val="20"/>
      <w:szCs w:val="20"/>
    </w:rPr>
  </w:style>
  <w:style w:type="character" w:styleId="HTML-toetsenbord">
    <w:name w:val="HTML Keyboard"/>
    <w:basedOn w:val="Standaardalinea-lettertype"/>
    <w:semiHidden/>
    <w:rsid w:val="00374A39"/>
    <w:rPr>
      <w:rFonts w:ascii="Courier New" w:hAnsi="Courier New" w:cs="Courier New"/>
      <w:sz w:val="20"/>
      <w:szCs w:val="20"/>
    </w:rPr>
  </w:style>
  <w:style w:type="character" w:styleId="HTML-voorbeeld">
    <w:name w:val="HTML Sample"/>
    <w:basedOn w:val="Standaardalinea-lettertype"/>
    <w:semiHidden/>
    <w:rsid w:val="00374A39"/>
    <w:rPr>
      <w:rFonts w:ascii="Courier New" w:hAnsi="Courier New" w:cs="Courier New"/>
    </w:rPr>
  </w:style>
  <w:style w:type="character" w:styleId="Hyperlink">
    <w:name w:val="Hyperlink"/>
    <w:basedOn w:val="Standaardalinea-lettertype"/>
    <w:uiPriority w:val="99"/>
    <w:rsid w:val="00374A39"/>
    <w:rPr>
      <w:color w:val="0000FF"/>
      <w:u w:val="single"/>
    </w:rPr>
  </w:style>
  <w:style w:type="table" w:styleId="Klassieketabel1">
    <w:name w:val="Table Classic 1"/>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374A39"/>
    <w:pPr>
      <w:spacing w:after="0" w:line="260" w:lineRule="atLeast"/>
    </w:pPr>
    <w:rPr>
      <w:rFonts w:ascii="Times New Roman" w:eastAsia="Times New Roman" w:hAnsi="Times New Roman" w:cs="Times New Roman"/>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374A39"/>
    <w:pPr>
      <w:spacing w:after="0" w:line="260" w:lineRule="atLeast"/>
    </w:pPr>
    <w:rPr>
      <w:rFonts w:ascii="Times New Roman" w:eastAsia="Times New Roman" w:hAnsi="Times New Roman" w:cs="Times New Roman"/>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374A39"/>
    <w:pPr>
      <w:ind w:left="849" w:hanging="283"/>
    </w:pPr>
  </w:style>
  <w:style w:type="paragraph" w:styleId="Lijst4">
    <w:name w:val="List 4"/>
    <w:basedOn w:val="Standaard"/>
    <w:semiHidden/>
    <w:rsid w:val="00374A39"/>
    <w:pPr>
      <w:ind w:left="1132" w:hanging="283"/>
    </w:pPr>
  </w:style>
  <w:style w:type="paragraph" w:styleId="Lijst5">
    <w:name w:val="List 5"/>
    <w:basedOn w:val="Standaard"/>
    <w:semiHidden/>
    <w:rsid w:val="00374A39"/>
    <w:pPr>
      <w:ind w:left="1415" w:hanging="283"/>
    </w:pPr>
  </w:style>
  <w:style w:type="paragraph" w:styleId="Lijstopsomteken3">
    <w:name w:val="List Bullet 3"/>
    <w:basedOn w:val="Standaard"/>
    <w:semiHidden/>
    <w:rsid w:val="00374A39"/>
    <w:pPr>
      <w:numPr>
        <w:numId w:val="2"/>
      </w:numPr>
    </w:pPr>
  </w:style>
  <w:style w:type="paragraph" w:styleId="Lijstopsomteken4">
    <w:name w:val="List Bullet 4"/>
    <w:basedOn w:val="Standaard"/>
    <w:semiHidden/>
    <w:rsid w:val="00374A39"/>
    <w:pPr>
      <w:numPr>
        <w:numId w:val="3"/>
      </w:numPr>
    </w:pPr>
  </w:style>
  <w:style w:type="paragraph" w:styleId="Lijstopsomteken5">
    <w:name w:val="List Bullet 5"/>
    <w:basedOn w:val="Standaard"/>
    <w:semiHidden/>
    <w:rsid w:val="00374A39"/>
    <w:pPr>
      <w:numPr>
        <w:numId w:val="4"/>
      </w:numPr>
    </w:pPr>
  </w:style>
  <w:style w:type="paragraph" w:styleId="Lijstnummering3">
    <w:name w:val="List Number 3"/>
    <w:basedOn w:val="Standaard"/>
    <w:semiHidden/>
    <w:rsid w:val="00374A39"/>
    <w:pPr>
      <w:numPr>
        <w:numId w:val="5"/>
      </w:numPr>
    </w:pPr>
  </w:style>
  <w:style w:type="paragraph" w:styleId="Lijstnummering4">
    <w:name w:val="List Number 4"/>
    <w:basedOn w:val="Standaard"/>
    <w:semiHidden/>
    <w:rsid w:val="00374A39"/>
    <w:pPr>
      <w:numPr>
        <w:numId w:val="6"/>
      </w:numPr>
    </w:pPr>
  </w:style>
  <w:style w:type="paragraph" w:styleId="Lijstnummering5">
    <w:name w:val="List Number 5"/>
    <w:basedOn w:val="Standaard"/>
    <w:semiHidden/>
    <w:rsid w:val="00374A39"/>
    <w:pPr>
      <w:numPr>
        <w:numId w:val="7"/>
      </w:numPr>
    </w:pPr>
  </w:style>
  <w:style w:type="paragraph" w:styleId="Lijstvoortzetting">
    <w:name w:val="List Continue"/>
    <w:basedOn w:val="Standaard"/>
    <w:semiHidden/>
    <w:rsid w:val="00374A39"/>
    <w:pPr>
      <w:spacing w:after="120"/>
      <w:ind w:left="283"/>
    </w:pPr>
  </w:style>
  <w:style w:type="paragraph" w:styleId="Lijstvoortzetting2">
    <w:name w:val="List Continue 2"/>
    <w:basedOn w:val="Standaard"/>
    <w:semiHidden/>
    <w:rsid w:val="00374A39"/>
    <w:pPr>
      <w:spacing w:after="120"/>
      <w:ind w:left="566"/>
    </w:pPr>
  </w:style>
  <w:style w:type="paragraph" w:styleId="Lijstvoortzetting3">
    <w:name w:val="List Continue 3"/>
    <w:basedOn w:val="Standaard"/>
    <w:semiHidden/>
    <w:rsid w:val="00374A39"/>
    <w:pPr>
      <w:spacing w:after="120"/>
      <w:ind w:left="849"/>
    </w:pPr>
  </w:style>
  <w:style w:type="paragraph" w:styleId="Lijstvoortzetting4">
    <w:name w:val="List Continue 4"/>
    <w:basedOn w:val="Standaard"/>
    <w:semiHidden/>
    <w:rsid w:val="00374A39"/>
    <w:pPr>
      <w:spacing w:after="120"/>
      <w:ind w:left="1132"/>
    </w:pPr>
  </w:style>
  <w:style w:type="paragraph" w:styleId="Lijstvoortzetting5">
    <w:name w:val="List Continue 5"/>
    <w:basedOn w:val="Standaard"/>
    <w:semiHidden/>
    <w:rsid w:val="00374A39"/>
    <w:pPr>
      <w:spacing w:after="120"/>
      <w:ind w:left="1415"/>
    </w:pPr>
  </w:style>
  <w:style w:type="character" w:styleId="Nadruk">
    <w:name w:val="Emphasis"/>
    <w:basedOn w:val="Standaardalinea-lettertype"/>
    <w:qFormat/>
    <w:rsid w:val="00374A39"/>
    <w:rPr>
      <w:i/>
      <w:iCs/>
    </w:rPr>
  </w:style>
  <w:style w:type="paragraph" w:styleId="Normaalweb">
    <w:name w:val="Normal (Web)"/>
    <w:basedOn w:val="Standaard"/>
    <w:uiPriority w:val="99"/>
    <w:rsid w:val="00374A39"/>
    <w:pPr>
      <w:spacing w:line="260" w:lineRule="atLeast"/>
    </w:pPr>
  </w:style>
  <w:style w:type="paragraph" w:styleId="Plattetekst2">
    <w:name w:val="Body Text 2"/>
    <w:basedOn w:val="Standaard"/>
    <w:link w:val="Plattetekst2Char"/>
    <w:semiHidden/>
    <w:rsid w:val="00374A39"/>
    <w:pPr>
      <w:spacing w:after="120" w:line="480" w:lineRule="auto"/>
    </w:pPr>
  </w:style>
  <w:style w:type="character" w:customStyle="1" w:styleId="Plattetekst2Char">
    <w:name w:val="Platte tekst 2 Char"/>
    <w:basedOn w:val="Standaardalinea-lettertype"/>
    <w:link w:val="Plattetekst2"/>
    <w:semiHidden/>
    <w:rsid w:val="00374A39"/>
    <w:rPr>
      <w:rFonts w:ascii="Trebuchet MS" w:eastAsia="Times New Roman" w:hAnsi="Trebuchet MS" w:cs="Times New Roman"/>
      <w:sz w:val="19"/>
      <w:szCs w:val="20"/>
      <w:lang w:eastAsia="nl-NL"/>
    </w:rPr>
  </w:style>
  <w:style w:type="paragraph" w:styleId="Plattetekst3">
    <w:name w:val="Body Text 3"/>
    <w:basedOn w:val="Standaard"/>
    <w:link w:val="Plattetekst3Char"/>
    <w:semiHidden/>
    <w:rsid w:val="00374A39"/>
    <w:pPr>
      <w:spacing w:after="120"/>
    </w:pPr>
    <w:rPr>
      <w:sz w:val="16"/>
      <w:szCs w:val="16"/>
    </w:rPr>
  </w:style>
  <w:style w:type="character" w:customStyle="1" w:styleId="Plattetekst3Char">
    <w:name w:val="Platte tekst 3 Char"/>
    <w:basedOn w:val="Standaardalinea-lettertype"/>
    <w:link w:val="Plattetekst3"/>
    <w:semiHidden/>
    <w:rsid w:val="00374A39"/>
    <w:rPr>
      <w:rFonts w:ascii="Trebuchet MS" w:eastAsia="Times New Roman" w:hAnsi="Trebuchet MS" w:cs="Times New Roman"/>
      <w:sz w:val="16"/>
      <w:szCs w:val="16"/>
      <w:lang w:eastAsia="nl-NL"/>
    </w:rPr>
  </w:style>
  <w:style w:type="paragraph" w:styleId="Platteteksteersteinspringing">
    <w:name w:val="Body Text First Indent"/>
    <w:basedOn w:val="Plattetekst"/>
    <w:link w:val="PlatteteksteersteinspringingChar"/>
    <w:semiHidden/>
    <w:rsid w:val="00374A39"/>
    <w:pPr>
      <w:spacing w:after="120"/>
      <w:ind w:firstLine="210"/>
    </w:pPr>
  </w:style>
  <w:style w:type="character" w:customStyle="1" w:styleId="PlatteteksteersteinspringingChar">
    <w:name w:val="Platte tekst eerste inspringing Char"/>
    <w:basedOn w:val="PlattetekstChar"/>
    <w:link w:val="Platteteksteersteinspringing"/>
    <w:semiHidden/>
    <w:rsid w:val="00374A39"/>
    <w:rPr>
      <w:rFonts w:ascii="Trebuchet MS" w:eastAsia="Times New Roman" w:hAnsi="Trebuchet MS" w:cs="Times New Roman"/>
      <w:sz w:val="19"/>
      <w:szCs w:val="20"/>
      <w:lang w:eastAsia="nl-NL"/>
    </w:rPr>
  </w:style>
  <w:style w:type="paragraph" w:styleId="Plattetekstinspringen">
    <w:name w:val="Body Text Indent"/>
    <w:basedOn w:val="Standaard"/>
    <w:link w:val="PlattetekstinspringenChar"/>
    <w:semiHidden/>
    <w:rsid w:val="00374A39"/>
    <w:pPr>
      <w:spacing w:after="120"/>
      <w:ind w:left="283"/>
    </w:pPr>
  </w:style>
  <w:style w:type="character" w:customStyle="1" w:styleId="PlattetekstinspringenChar">
    <w:name w:val="Platte tekst inspringen Char"/>
    <w:basedOn w:val="Standaardalinea-lettertype"/>
    <w:link w:val="Plattetekstinspringen"/>
    <w:semiHidden/>
    <w:rsid w:val="00374A39"/>
    <w:rPr>
      <w:rFonts w:ascii="Trebuchet MS" w:eastAsia="Times New Roman" w:hAnsi="Trebuchet MS" w:cs="Times New Roman"/>
      <w:sz w:val="19"/>
      <w:szCs w:val="20"/>
      <w:lang w:eastAsia="nl-NL"/>
    </w:rPr>
  </w:style>
  <w:style w:type="paragraph" w:styleId="Platteteksteersteinspringing2">
    <w:name w:val="Body Text First Indent 2"/>
    <w:basedOn w:val="Plattetekstinspringen"/>
    <w:link w:val="Platteteksteersteinspringing2Char"/>
    <w:semiHidden/>
    <w:rsid w:val="00374A39"/>
    <w:pPr>
      <w:ind w:firstLine="210"/>
    </w:pPr>
  </w:style>
  <w:style w:type="character" w:customStyle="1" w:styleId="Platteteksteersteinspringing2Char">
    <w:name w:val="Platte tekst eerste inspringing 2 Char"/>
    <w:basedOn w:val="PlattetekstinspringenChar"/>
    <w:link w:val="Platteteksteersteinspringing2"/>
    <w:semiHidden/>
    <w:rsid w:val="00374A39"/>
    <w:rPr>
      <w:rFonts w:ascii="Trebuchet MS" w:eastAsia="Times New Roman" w:hAnsi="Trebuchet MS" w:cs="Times New Roman"/>
      <w:sz w:val="19"/>
      <w:szCs w:val="20"/>
      <w:lang w:eastAsia="nl-NL"/>
    </w:rPr>
  </w:style>
  <w:style w:type="paragraph" w:styleId="Plattetekstinspringen2">
    <w:name w:val="Body Text Indent 2"/>
    <w:basedOn w:val="Standaard"/>
    <w:link w:val="Plattetekstinspringen2Char"/>
    <w:semiHidden/>
    <w:rsid w:val="00374A39"/>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374A39"/>
    <w:rPr>
      <w:rFonts w:ascii="Trebuchet MS" w:eastAsia="Times New Roman" w:hAnsi="Trebuchet MS" w:cs="Times New Roman"/>
      <w:sz w:val="19"/>
      <w:szCs w:val="20"/>
      <w:lang w:eastAsia="nl-NL"/>
    </w:rPr>
  </w:style>
  <w:style w:type="paragraph" w:styleId="Plattetekstinspringen3">
    <w:name w:val="Body Text Indent 3"/>
    <w:basedOn w:val="Standaard"/>
    <w:link w:val="Plattetekstinspringen3Char"/>
    <w:semiHidden/>
    <w:rsid w:val="00374A39"/>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374A39"/>
    <w:rPr>
      <w:rFonts w:ascii="Trebuchet MS" w:eastAsia="Times New Roman" w:hAnsi="Trebuchet MS" w:cs="Times New Roman"/>
      <w:sz w:val="16"/>
      <w:szCs w:val="16"/>
      <w:lang w:eastAsia="nl-NL"/>
    </w:rPr>
  </w:style>
  <w:style w:type="table" w:styleId="Professioneletabel">
    <w:name w:val="Table Professional"/>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374A39"/>
  </w:style>
  <w:style w:type="paragraph" w:styleId="Standaardinspringing">
    <w:name w:val="Normal Indent"/>
    <w:basedOn w:val="Standaard"/>
    <w:semiHidden/>
    <w:rsid w:val="00374A39"/>
    <w:pPr>
      <w:spacing w:line="260" w:lineRule="atLeast"/>
      <w:ind w:left="708"/>
    </w:pPr>
    <w:rPr>
      <w:rFonts w:ascii="Trebuchet MS" w:hAnsi="Trebuchet MS"/>
      <w:sz w:val="19"/>
      <w:szCs w:val="20"/>
    </w:rPr>
  </w:style>
  <w:style w:type="paragraph" w:styleId="Ondertitel">
    <w:name w:val="Subtitle"/>
    <w:basedOn w:val="Standaard"/>
    <w:link w:val="OndertitelChar"/>
    <w:qFormat/>
    <w:rsid w:val="00374A39"/>
    <w:pPr>
      <w:spacing w:after="60" w:line="260" w:lineRule="atLeast"/>
      <w:jc w:val="center"/>
      <w:outlineLvl w:val="1"/>
    </w:pPr>
    <w:rPr>
      <w:rFonts w:ascii="Arial" w:hAnsi="Arial" w:cs="Arial"/>
    </w:rPr>
  </w:style>
  <w:style w:type="character" w:customStyle="1" w:styleId="OndertitelChar">
    <w:name w:val="Ondertitel Char"/>
    <w:basedOn w:val="Standaardalinea-lettertype"/>
    <w:link w:val="Ondertitel"/>
    <w:rsid w:val="00374A39"/>
    <w:rPr>
      <w:rFonts w:ascii="Arial" w:eastAsia="Times New Roman" w:hAnsi="Arial" w:cs="Arial"/>
      <w:sz w:val="24"/>
      <w:szCs w:val="24"/>
      <w:lang w:eastAsia="nl-NL"/>
    </w:rPr>
  </w:style>
  <w:style w:type="table" w:styleId="Tabelkolommen1">
    <w:name w:val="Table Columns 1"/>
    <w:basedOn w:val="Standaardtabel"/>
    <w:semiHidden/>
    <w:rsid w:val="00374A39"/>
    <w:pPr>
      <w:spacing w:after="0" w:line="260" w:lineRule="atLeast"/>
    </w:pPr>
    <w:rPr>
      <w:rFonts w:ascii="Times New Roman" w:eastAsia="Times New Roman" w:hAnsi="Times New Roman" w:cs="Times New Roman"/>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374A39"/>
    <w:pPr>
      <w:spacing w:after="0" w:line="260" w:lineRule="atLeast"/>
    </w:pPr>
    <w:rPr>
      <w:rFonts w:ascii="Times New Roman" w:eastAsia="Times New Roman" w:hAnsi="Times New Roman" w:cs="Times New Roman"/>
      <w:b/>
      <w:bCs/>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374A39"/>
    <w:pPr>
      <w:spacing w:after="0" w:line="260" w:lineRule="atLeast"/>
    </w:pPr>
    <w:rPr>
      <w:rFonts w:ascii="Times New Roman" w:eastAsia="Times New Roman" w:hAnsi="Times New Roman" w:cs="Times New Roman"/>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374A39"/>
    <w:pPr>
      <w:spacing w:after="0" w:line="260" w:lineRule="atLeast"/>
    </w:pPr>
    <w:rPr>
      <w:rFonts w:ascii="Times New Roman" w:eastAsia="Times New Roman" w:hAnsi="Times New Roman" w:cs="Times New Roman"/>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374A39"/>
    <w:pPr>
      <w:spacing w:after="0" w:line="260" w:lineRule="atLeast"/>
    </w:pPr>
    <w:rPr>
      <w:rFonts w:ascii="Times New Roman" w:eastAsia="Times New Roman" w:hAnsi="Times New Roman" w:cs="Times New Roman"/>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374A39"/>
    <w:pPr>
      <w:spacing w:after="0" w:line="260" w:lineRule="atLeast"/>
    </w:pPr>
    <w:rPr>
      <w:rFonts w:ascii="Times New Roman" w:eastAsia="Times New Roman" w:hAnsi="Times New Roman" w:cs="Times New Roman"/>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374A39"/>
    <w:pPr>
      <w:spacing w:after="0" w:line="260" w:lineRule="atLeast"/>
    </w:pPr>
    <w:rPr>
      <w:rFonts w:ascii="Times New Roman" w:eastAsia="Times New Roman" w:hAnsi="Times New Roman" w:cs="Times New Roman"/>
      <w:sz w:val="20"/>
      <w:szCs w:val="20"/>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374A39"/>
    <w:pPr>
      <w:spacing w:after="0" w:line="260" w:lineRule="atLeast"/>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374A39"/>
    <w:pPr>
      <w:spacing w:after="0" w:line="260" w:lineRule="atLeast"/>
    </w:pPr>
    <w:rPr>
      <w:rFonts w:ascii="Times New Roman" w:eastAsia="Times New Roman" w:hAnsi="Times New Roman" w:cs="Times New Roman"/>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374A39"/>
    <w:pPr>
      <w:spacing w:after="0" w:line="260" w:lineRule="atLeast"/>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374A39"/>
    <w:pPr>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374A39"/>
    <w:pPr>
      <w:spacing w:after="0" w:line="260" w:lineRule="atLeast"/>
    </w:pPr>
    <w:rPr>
      <w:rFonts w:ascii="Times New Roman" w:eastAsia="Times New Roman" w:hAnsi="Times New Roman" w:cs="Times New Roman"/>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374A39"/>
    <w:pPr>
      <w:spacing w:before="240" w:after="60" w:line="260" w:lineRule="atLeast"/>
      <w:jc w:val="center"/>
      <w:outlineLvl w:val="0"/>
    </w:pPr>
    <w:rPr>
      <w:rFonts w:ascii="Arial" w:hAnsi="Arial" w:cs="Arial"/>
      <w:b/>
      <w:bCs/>
      <w:kern w:val="28"/>
      <w:sz w:val="32"/>
      <w:szCs w:val="32"/>
    </w:rPr>
  </w:style>
  <w:style w:type="character" w:customStyle="1" w:styleId="TitelChar">
    <w:name w:val="Titel Char"/>
    <w:basedOn w:val="Standaardalinea-lettertype"/>
    <w:link w:val="Titel"/>
    <w:rsid w:val="00374A39"/>
    <w:rPr>
      <w:rFonts w:ascii="Arial" w:eastAsia="Times New Roman" w:hAnsi="Arial" w:cs="Arial"/>
      <w:b/>
      <w:bCs/>
      <w:kern w:val="28"/>
      <w:sz w:val="32"/>
      <w:szCs w:val="32"/>
      <w:lang w:eastAsia="nl-NL"/>
    </w:rPr>
  </w:style>
  <w:style w:type="table" w:styleId="Verfijndetabel1">
    <w:name w:val="Table Subtle 1"/>
    <w:basedOn w:val="Standaardtabel"/>
    <w:semiHidden/>
    <w:rsid w:val="00374A39"/>
    <w:pPr>
      <w:spacing w:after="0" w:line="260" w:lineRule="atLeast"/>
    </w:pPr>
    <w:rPr>
      <w:rFonts w:ascii="Times New Roman" w:eastAsia="Times New Roman" w:hAnsi="Times New Roman" w:cs="Times New Roman"/>
      <w:sz w:val="20"/>
      <w:szCs w:val="20"/>
      <w:lang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374A39"/>
    <w:pPr>
      <w:spacing w:after="0" w:line="260" w:lineRule="atLeast"/>
    </w:pPr>
    <w:rPr>
      <w:rFonts w:ascii="Times New Roman" w:eastAsia="Times New Roman" w:hAnsi="Times New Roman" w:cs="Times New Roman"/>
      <w:sz w:val="20"/>
      <w:szCs w:val="20"/>
      <w:lang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374A39"/>
    <w:pPr>
      <w:spacing w:after="0" w:line="260" w:lineRule="atLeast"/>
    </w:pPr>
    <w:rPr>
      <w:rFonts w:ascii="Times New Roman" w:eastAsia="Times New Roman" w:hAnsi="Times New Roman" w:cs="Times New Roman"/>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374A39"/>
    <w:pPr>
      <w:spacing w:after="0" w:line="260" w:lineRule="atLeast"/>
    </w:pPr>
    <w:rPr>
      <w:rFonts w:ascii="Times New Roman" w:eastAsia="Times New Roman" w:hAnsi="Times New Roman" w:cs="Times New Roman"/>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374A39"/>
    <w:pPr>
      <w:spacing w:after="0" w:line="260" w:lineRule="atLeast"/>
    </w:pPr>
    <w:rPr>
      <w:rFonts w:ascii="Times New Roman" w:eastAsia="Times New Roman" w:hAnsi="Times New Roman" w:cs="Times New Roman"/>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374A39"/>
    <w:rPr>
      <w:b/>
      <w:bCs/>
    </w:rPr>
  </w:style>
  <w:style w:type="paragraph" w:styleId="Lijst2">
    <w:name w:val="List 2"/>
    <w:basedOn w:val="Standaard"/>
    <w:semiHidden/>
    <w:rsid w:val="00374A39"/>
    <w:pPr>
      <w:ind w:left="566" w:hanging="283"/>
    </w:pPr>
  </w:style>
  <w:style w:type="paragraph" w:styleId="Voetnoottekst">
    <w:name w:val="footnote text"/>
    <w:basedOn w:val="Standaard"/>
    <w:link w:val="VoetnoottekstChar"/>
    <w:rsid w:val="00374A39"/>
    <w:pPr>
      <w:spacing w:line="260" w:lineRule="atLeast"/>
    </w:pPr>
    <w:rPr>
      <w:rFonts w:ascii="Trebuchet MS" w:hAnsi="Trebuchet MS"/>
      <w:b/>
      <w:sz w:val="14"/>
      <w:szCs w:val="20"/>
    </w:rPr>
  </w:style>
  <w:style w:type="character" w:customStyle="1" w:styleId="VoetnoottekstChar">
    <w:name w:val="Voetnoottekst Char"/>
    <w:basedOn w:val="Standaardalinea-lettertype"/>
    <w:link w:val="Voetnoottekst"/>
    <w:rsid w:val="00374A39"/>
    <w:rPr>
      <w:rFonts w:ascii="Trebuchet MS" w:eastAsia="Times New Roman" w:hAnsi="Trebuchet MS" w:cs="Times New Roman"/>
      <w:b/>
      <w:sz w:val="14"/>
      <w:szCs w:val="20"/>
      <w:lang w:eastAsia="nl-NL"/>
    </w:rPr>
  </w:style>
  <w:style w:type="character" w:styleId="Voetnootmarkering">
    <w:name w:val="footnote reference"/>
    <w:basedOn w:val="Standaardalinea-lettertype"/>
    <w:rsid w:val="00374A39"/>
    <w:rPr>
      <w:rFonts w:ascii="Trebuchet MS" w:hAnsi="Trebuchet MS"/>
      <w:sz w:val="19"/>
      <w:vertAlign w:val="superscript"/>
    </w:rPr>
  </w:style>
  <w:style w:type="table" w:customStyle="1" w:styleId="TabelLansingerlandstandaard">
    <w:name w:val="Tabel Lansingerland standaard"/>
    <w:basedOn w:val="Standaardtabel"/>
    <w:rsid w:val="00374A39"/>
    <w:pPr>
      <w:spacing w:after="0"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374A39"/>
    <w:pPr>
      <w:spacing w:line="260" w:lineRule="atLeast"/>
      <w:ind w:left="190" w:hanging="190"/>
    </w:pPr>
    <w:rPr>
      <w:rFonts w:ascii="Trebuchet MS" w:hAnsi="Trebuchet MS"/>
      <w:sz w:val="19"/>
      <w:szCs w:val="20"/>
    </w:rPr>
  </w:style>
  <w:style w:type="paragraph" w:styleId="Kopbronvermelding">
    <w:name w:val="toa heading"/>
    <w:basedOn w:val="Standaard"/>
    <w:next w:val="Standaard"/>
    <w:semiHidden/>
    <w:rsid w:val="00374A39"/>
    <w:pPr>
      <w:spacing w:before="120"/>
    </w:pPr>
    <w:rPr>
      <w:rFonts w:cs="Arial"/>
      <w:bCs/>
      <w:i/>
    </w:rPr>
  </w:style>
  <w:style w:type="paragraph" w:styleId="Bronvermelding">
    <w:name w:val="table of authorities"/>
    <w:basedOn w:val="Standaard"/>
    <w:next w:val="Standaard"/>
    <w:semiHidden/>
    <w:rsid w:val="00374A39"/>
    <w:pPr>
      <w:ind w:left="190" w:hanging="190"/>
    </w:pPr>
  </w:style>
  <w:style w:type="paragraph" w:styleId="Lijstmetafbeeldingen">
    <w:name w:val="table of figures"/>
    <w:basedOn w:val="Standaard"/>
    <w:next w:val="Standaard"/>
    <w:semiHidden/>
    <w:rsid w:val="00374A39"/>
  </w:style>
  <w:style w:type="paragraph" w:styleId="Tekstzonderopmaak">
    <w:name w:val="Plain Text"/>
    <w:basedOn w:val="Standaard"/>
    <w:link w:val="TekstzonderopmaakChar"/>
    <w:rsid w:val="00374A39"/>
    <w:pPr>
      <w:spacing w:line="260" w:lineRule="atLeast"/>
    </w:pPr>
    <w:rPr>
      <w:rFonts w:ascii="Trebuchet MS" w:hAnsi="Trebuchet MS" w:cs="Courier New"/>
      <w:sz w:val="19"/>
      <w:szCs w:val="20"/>
    </w:rPr>
  </w:style>
  <w:style w:type="character" w:customStyle="1" w:styleId="TekstzonderopmaakChar">
    <w:name w:val="Tekst zonder opmaak Char"/>
    <w:basedOn w:val="Standaardalinea-lettertype"/>
    <w:link w:val="Tekstzonderopmaak"/>
    <w:rsid w:val="00374A39"/>
    <w:rPr>
      <w:rFonts w:ascii="Trebuchet MS" w:eastAsia="Times New Roman" w:hAnsi="Trebuchet MS" w:cs="Courier New"/>
      <w:sz w:val="19"/>
      <w:szCs w:val="20"/>
      <w:lang w:eastAsia="nl-NL"/>
    </w:rPr>
  </w:style>
  <w:style w:type="paragraph" w:customStyle="1" w:styleId="Plattetekstbijeenhouden">
    <w:name w:val="Platte tekst bijeenhouden"/>
    <w:basedOn w:val="Plattetekst"/>
    <w:rsid w:val="00374A39"/>
    <w:pPr>
      <w:keepNext/>
      <w:spacing w:after="220" w:line="220" w:lineRule="atLeast"/>
      <w:ind w:left="1080"/>
    </w:pPr>
    <w:rPr>
      <w:sz w:val="20"/>
      <w:szCs w:val="24"/>
      <w:lang w:eastAsia="en-US"/>
    </w:rPr>
  </w:style>
  <w:style w:type="paragraph" w:customStyle="1" w:styleId="Plattetekst31">
    <w:name w:val="Platte tekst 31"/>
    <w:basedOn w:val="Standaard"/>
    <w:rsid w:val="00374A39"/>
    <w:pPr>
      <w:spacing w:line="260" w:lineRule="atLeast"/>
      <w:ind w:right="-378"/>
    </w:pPr>
    <w:rPr>
      <w:rFonts w:ascii="Trebuchet MS" w:hAnsi="Trebuchet MS"/>
      <w:sz w:val="19"/>
      <w:szCs w:val="20"/>
    </w:rPr>
  </w:style>
  <w:style w:type="paragraph" w:customStyle="1" w:styleId="Kop1MVolg">
    <w:name w:val="Kop1 MVolg"/>
    <w:basedOn w:val="Kop1"/>
    <w:next w:val="Standaard"/>
    <w:rsid w:val="00374A39"/>
    <w:pPr>
      <w:numPr>
        <w:numId w:val="0"/>
      </w:numPr>
      <w:spacing w:before="0" w:after="0"/>
    </w:pPr>
    <w:rPr>
      <w:rFonts w:eastAsia="MS Mincho"/>
      <w:b/>
      <w:i w:val="0"/>
      <w:szCs w:val="19"/>
    </w:rPr>
  </w:style>
  <w:style w:type="paragraph" w:customStyle="1" w:styleId="Kop2MVolg">
    <w:name w:val="Kop2 MVolg"/>
    <w:basedOn w:val="Kop2"/>
    <w:next w:val="Standaard"/>
    <w:rsid w:val="00374A39"/>
    <w:pPr>
      <w:numPr>
        <w:ilvl w:val="0"/>
        <w:numId w:val="0"/>
      </w:numPr>
      <w:spacing w:before="0" w:after="0"/>
    </w:pPr>
    <w:rPr>
      <w:rFonts w:eastAsia="MS Mincho"/>
      <w:sz w:val="19"/>
      <w:szCs w:val="19"/>
    </w:rPr>
  </w:style>
  <w:style w:type="paragraph" w:customStyle="1" w:styleId="Kop3MVolg">
    <w:name w:val="Kop3 MVolg"/>
    <w:basedOn w:val="Kop3"/>
    <w:next w:val="Standaard"/>
    <w:rsid w:val="00374A39"/>
    <w:pPr>
      <w:numPr>
        <w:ilvl w:val="0"/>
        <w:numId w:val="0"/>
      </w:numPr>
      <w:spacing w:before="0" w:after="0"/>
    </w:pPr>
    <w:rPr>
      <w:rFonts w:eastAsia="MS Mincho"/>
      <w:b/>
      <w:bCs w:val="0"/>
      <w:szCs w:val="19"/>
    </w:rPr>
  </w:style>
  <w:style w:type="paragraph" w:customStyle="1" w:styleId="tekst">
    <w:name w:val="tekst"/>
    <w:basedOn w:val="Standaard"/>
    <w:link w:val="tekstChar"/>
    <w:rsid w:val="00374A39"/>
    <w:pPr>
      <w:tabs>
        <w:tab w:val="left" w:pos="800"/>
        <w:tab w:val="left" w:pos="2800"/>
        <w:tab w:val="left" w:pos="4500"/>
        <w:tab w:val="left" w:pos="6200"/>
        <w:tab w:val="right" w:pos="9000"/>
      </w:tabs>
      <w:spacing w:line="288" w:lineRule="auto"/>
      <w:ind w:left="794"/>
      <w:jc w:val="both"/>
    </w:pPr>
    <w:rPr>
      <w:rFonts w:ascii="Arial" w:hAnsi="Arial"/>
      <w:kern w:val="28"/>
      <w:sz w:val="20"/>
      <w:szCs w:val="20"/>
    </w:rPr>
  </w:style>
  <w:style w:type="character" w:customStyle="1" w:styleId="tekstChar">
    <w:name w:val="tekst Char"/>
    <w:link w:val="tekst"/>
    <w:rsid w:val="00374A39"/>
    <w:rPr>
      <w:rFonts w:ascii="Arial" w:eastAsia="Times New Roman" w:hAnsi="Arial" w:cs="Times New Roman"/>
      <w:kern w:val="28"/>
      <w:sz w:val="20"/>
      <w:szCs w:val="20"/>
      <w:lang w:eastAsia="nl-NL"/>
    </w:rPr>
  </w:style>
  <w:style w:type="paragraph" w:styleId="Lijstalinea">
    <w:name w:val="List Paragraph"/>
    <w:basedOn w:val="Standaard"/>
    <w:link w:val="LijstalineaChar"/>
    <w:uiPriority w:val="34"/>
    <w:qFormat/>
    <w:rsid w:val="00374A39"/>
    <w:pPr>
      <w:spacing w:line="260" w:lineRule="atLeast"/>
      <w:ind w:left="708"/>
    </w:pPr>
    <w:rPr>
      <w:rFonts w:ascii="Trebuchet MS" w:hAnsi="Trebuchet MS"/>
      <w:sz w:val="19"/>
    </w:rPr>
  </w:style>
  <w:style w:type="paragraph" w:customStyle="1" w:styleId="Default">
    <w:name w:val="Default"/>
    <w:rsid w:val="00374A39"/>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Ballontekst">
    <w:name w:val="Balloon Text"/>
    <w:basedOn w:val="Standaard"/>
    <w:link w:val="BallontekstChar"/>
    <w:rsid w:val="00374A39"/>
    <w:rPr>
      <w:rFonts w:ascii="Segoe UI" w:hAnsi="Segoe UI" w:cs="Segoe UI"/>
      <w:sz w:val="18"/>
      <w:szCs w:val="18"/>
    </w:rPr>
  </w:style>
  <w:style w:type="character" w:customStyle="1" w:styleId="BallontekstChar">
    <w:name w:val="Ballontekst Char"/>
    <w:basedOn w:val="Standaardalinea-lettertype"/>
    <w:link w:val="Ballontekst"/>
    <w:rsid w:val="00374A39"/>
    <w:rPr>
      <w:rFonts w:ascii="Segoe UI" w:eastAsia="Times New Roman" w:hAnsi="Segoe UI" w:cs="Segoe UI"/>
      <w:sz w:val="18"/>
      <w:szCs w:val="18"/>
      <w:lang w:eastAsia="nl-NL"/>
    </w:rPr>
  </w:style>
  <w:style w:type="character" w:styleId="Verwijzingopmerking">
    <w:name w:val="annotation reference"/>
    <w:basedOn w:val="Standaardalinea-lettertype"/>
    <w:uiPriority w:val="99"/>
    <w:rsid w:val="00374A39"/>
    <w:rPr>
      <w:sz w:val="16"/>
      <w:szCs w:val="16"/>
    </w:rPr>
  </w:style>
  <w:style w:type="paragraph" w:styleId="Tekstopmerking">
    <w:name w:val="annotation text"/>
    <w:basedOn w:val="Standaard"/>
    <w:link w:val="TekstopmerkingChar"/>
    <w:uiPriority w:val="99"/>
    <w:rsid w:val="00374A39"/>
    <w:pPr>
      <w:spacing w:line="260" w:lineRule="atLeast"/>
    </w:pPr>
    <w:rPr>
      <w:rFonts w:ascii="Trebuchet MS" w:hAnsi="Trebuchet MS"/>
      <w:sz w:val="20"/>
      <w:szCs w:val="20"/>
    </w:rPr>
  </w:style>
  <w:style w:type="character" w:customStyle="1" w:styleId="TekstopmerkingChar">
    <w:name w:val="Tekst opmerking Char"/>
    <w:basedOn w:val="Standaardalinea-lettertype"/>
    <w:link w:val="Tekstopmerking"/>
    <w:uiPriority w:val="99"/>
    <w:rsid w:val="00374A39"/>
    <w:rPr>
      <w:rFonts w:ascii="Trebuchet MS" w:eastAsia="Times New Roman" w:hAnsi="Trebuchet MS" w:cs="Times New Roman"/>
      <w:sz w:val="20"/>
      <w:szCs w:val="20"/>
      <w:lang w:eastAsia="nl-NL"/>
    </w:rPr>
  </w:style>
  <w:style w:type="paragraph" w:styleId="Onderwerpvanopmerking">
    <w:name w:val="annotation subject"/>
    <w:basedOn w:val="Tekstopmerking"/>
    <w:next w:val="Tekstopmerking"/>
    <w:link w:val="OnderwerpvanopmerkingChar"/>
    <w:rsid w:val="00374A39"/>
    <w:pPr>
      <w:spacing w:line="240" w:lineRule="auto"/>
    </w:pPr>
    <w:rPr>
      <w:b/>
      <w:bCs/>
    </w:rPr>
  </w:style>
  <w:style w:type="character" w:customStyle="1" w:styleId="OnderwerpvanopmerkingChar">
    <w:name w:val="Onderwerp van opmerking Char"/>
    <w:basedOn w:val="TekstopmerkingChar"/>
    <w:link w:val="Onderwerpvanopmerking"/>
    <w:rsid w:val="00374A39"/>
    <w:rPr>
      <w:rFonts w:ascii="Trebuchet MS" w:eastAsia="Times New Roman" w:hAnsi="Trebuchet MS" w:cs="Times New Roman"/>
      <w:b/>
      <w:bCs/>
      <w:sz w:val="20"/>
      <w:szCs w:val="20"/>
      <w:lang w:eastAsia="nl-NL"/>
    </w:rPr>
  </w:style>
  <w:style w:type="paragraph" w:customStyle="1" w:styleId="Plattetekst32">
    <w:name w:val="Platte tekst 32"/>
    <w:basedOn w:val="Standaard"/>
    <w:rsid w:val="00374A39"/>
    <w:pPr>
      <w:spacing w:line="260" w:lineRule="atLeast"/>
      <w:ind w:right="-378"/>
    </w:pPr>
    <w:rPr>
      <w:rFonts w:ascii="Trebuchet MS" w:hAnsi="Trebuchet MS"/>
      <w:sz w:val="19"/>
      <w:szCs w:val="20"/>
    </w:rPr>
  </w:style>
  <w:style w:type="paragraph" w:customStyle="1" w:styleId="Plattetekst33">
    <w:name w:val="Platte tekst 33"/>
    <w:basedOn w:val="Standaard"/>
    <w:rsid w:val="00374A39"/>
    <w:pPr>
      <w:spacing w:line="260" w:lineRule="atLeast"/>
      <w:ind w:right="-378"/>
    </w:pPr>
    <w:rPr>
      <w:rFonts w:ascii="Trebuchet MS" w:hAnsi="Trebuchet MS"/>
      <w:sz w:val="19"/>
      <w:szCs w:val="20"/>
    </w:rPr>
  </w:style>
  <w:style w:type="paragraph" w:customStyle="1" w:styleId="niv2">
    <w:name w:val="niv2"/>
    <w:basedOn w:val="Standaard"/>
    <w:rsid w:val="00374A39"/>
    <w:pPr>
      <w:numPr>
        <w:ilvl w:val="1"/>
        <w:numId w:val="12"/>
      </w:numPr>
      <w:spacing w:line="260" w:lineRule="atLeast"/>
    </w:pPr>
    <w:rPr>
      <w:rFonts w:ascii="Trebuchet MS" w:hAnsi="Trebuchet MS"/>
      <w:sz w:val="19"/>
      <w:szCs w:val="20"/>
    </w:rPr>
  </w:style>
  <w:style w:type="paragraph" w:customStyle="1" w:styleId="niv1">
    <w:name w:val="niv1"/>
    <w:basedOn w:val="Standaard"/>
    <w:rsid w:val="00374A39"/>
    <w:pPr>
      <w:numPr>
        <w:numId w:val="12"/>
      </w:numPr>
      <w:spacing w:line="260" w:lineRule="atLeast"/>
    </w:pPr>
    <w:rPr>
      <w:rFonts w:ascii="Trebuchet MS" w:hAnsi="Trebuchet MS"/>
      <w:b/>
      <w:u w:val="single"/>
    </w:rPr>
  </w:style>
  <w:style w:type="paragraph" w:customStyle="1" w:styleId="Geenafstand1">
    <w:name w:val="Geen afstand1"/>
    <w:rsid w:val="00374A39"/>
    <w:pPr>
      <w:spacing w:after="0" w:line="240" w:lineRule="auto"/>
    </w:pPr>
    <w:rPr>
      <w:rFonts w:ascii="Calibri" w:eastAsia="Calibri" w:hAnsi="Calibri" w:cs="Times New Roman"/>
    </w:rPr>
  </w:style>
  <w:style w:type="paragraph" w:customStyle="1" w:styleId="LLintro">
    <w:name w:val="LLintro"/>
    <w:basedOn w:val="Standaard"/>
    <w:rsid w:val="00374A39"/>
    <w:pPr>
      <w:spacing w:line="260" w:lineRule="atLeast"/>
    </w:pPr>
    <w:rPr>
      <w:rFonts w:ascii="Trebuchet MS" w:eastAsia="MS Mincho" w:hAnsi="Trebuchet MS"/>
      <w:b/>
      <w:sz w:val="19"/>
      <w:szCs w:val="20"/>
    </w:rPr>
  </w:style>
  <w:style w:type="paragraph" w:styleId="Inhopg2">
    <w:name w:val="toc 2"/>
    <w:aliases w:val="subparagraaf"/>
    <w:basedOn w:val="Standaard"/>
    <w:next w:val="Standaard"/>
    <w:autoRedefine/>
    <w:uiPriority w:val="39"/>
    <w:rsid w:val="00374A39"/>
    <w:pPr>
      <w:tabs>
        <w:tab w:val="left" w:pos="660"/>
        <w:tab w:val="right" w:leader="dot" w:pos="9060"/>
      </w:tabs>
      <w:spacing w:line="260" w:lineRule="atLeast"/>
    </w:pPr>
    <w:rPr>
      <w:rFonts w:ascii="Trebuchet MS" w:eastAsia="MS Mincho" w:hAnsi="Trebuchet MS"/>
      <w:sz w:val="19"/>
      <w:szCs w:val="20"/>
    </w:rPr>
  </w:style>
  <w:style w:type="paragraph" w:customStyle="1" w:styleId="ArtikelLid11">
    <w:name w:val="Artikel Lid 1.1"/>
    <w:basedOn w:val="Standaard"/>
    <w:autoRedefine/>
    <w:rsid w:val="00374A39"/>
    <w:pPr>
      <w:widowControl w:val="0"/>
      <w:tabs>
        <w:tab w:val="left" w:pos="709"/>
      </w:tabs>
      <w:spacing w:line="260" w:lineRule="atLeast"/>
    </w:pPr>
    <w:rPr>
      <w:rFonts w:ascii="Trebuchet MS" w:hAnsi="Trebuchet MS" w:cs="Arial"/>
      <w:spacing w:val="-2"/>
      <w:sz w:val="19"/>
      <w:szCs w:val="19"/>
      <w:lang w:val="en-GB"/>
    </w:rPr>
  </w:style>
  <w:style w:type="paragraph" w:styleId="Kopvaninhoudsopgave">
    <w:name w:val="TOC Heading"/>
    <w:basedOn w:val="Kop1"/>
    <w:next w:val="Standaard"/>
    <w:uiPriority w:val="39"/>
    <w:unhideWhenUsed/>
    <w:qFormat/>
    <w:rsid w:val="00374A39"/>
    <w:pPr>
      <w:keepLines/>
      <w:numPr>
        <w:numId w:val="0"/>
      </w:numPr>
      <w:spacing w:after="0" w:line="259" w:lineRule="auto"/>
      <w:outlineLvl w:val="9"/>
    </w:pPr>
    <w:rPr>
      <w:rFonts w:asciiTheme="majorHAnsi" w:eastAsiaTheme="majorEastAsia" w:hAnsiTheme="majorHAnsi" w:cstheme="majorBidi"/>
      <w:bCs w:val="0"/>
      <w:i w:val="0"/>
      <w:color w:val="2F5496" w:themeColor="accent1" w:themeShade="BF"/>
      <w:kern w:val="0"/>
      <w:sz w:val="32"/>
    </w:rPr>
  </w:style>
  <w:style w:type="paragraph" w:styleId="Inhopg3">
    <w:name w:val="toc 3"/>
    <w:basedOn w:val="Standaard"/>
    <w:next w:val="Standaard"/>
    <w:autoRedefine/>
    <w:uiPriority w:val="39"/>
    <w:rsid w:val="00374A39"/>
    <w:pPr>
      <w:tabs>
        <w:tab w:val="left" w:pos="1320"/>
        <w:tab w:val="right" w:leader="dot" w:pos="9060"/>
      </w:tabs>
      <w:spacing w:line="260" w:lineRule="atLeast"/>
      <w:ind w:left="380"/>
    </w:pPr>
    <w:rPr>
      <w:rFonts w:ascii="Arial" w:hAnsi="Arial" w:cs="Arial"/>
      <w:bCs/>
      <w:i/>
      <w:noProof/>
      <w:sz w:val="19"/>
      <w:szCs w:val="20"/>
      <w:lang w:eastAsia="en-US"/>
    </w:rPr>
  </w:style>
  <w:style w:type="paragraph" w:styleId="Revisie">
    <w:name w:val="Revision"/>
    <w:hidden/>
    <w:uiPriority w:val="99"/>
    <w:semiHidden/>
    <w:rsid w:val="00374A39"/>
    <w:pPr>
      <w:spacing w:after="0" w:line="240" w:lineRule="auto"/>
    </w:pPr>
    <w:rPr>
      <w:rFonts w:ascii="Trebuchet MS" w:eastAsia="Times New Roman" w:hAnsi="Trebuchet MS" w:cs="Times New Roman"/>
      <w:sz w:val="19"/>
      <w:szCs w:val="20"/>
      <w:lang w:eastAsia="nl-NL"/>
    </w:rPr>
  </w:style>
  <w:style w:type="paragraph" w:customStyle="1" w:styleId="EIS">
    <w:name w:val="EIS"/>
    <w:basedOn w:val="Standaard"/>
    <w:qFormat/>
    <w:rsid w:val="00374A39"/>
    <w:pPr>
      <w:keepNext/>
      <w:widowControl w:val="0"/>
      <w:numPr>
        <w:numId w:val="14"/>
      </w:numPr>
      <w:autoSpaceDE w:val="0"/>
      <w:autoSpaceDN w:val="0"/>
      <w:spacing w:after="120" w:line="276" w:lineRule="auto"/>
    </w:pPr>
    <w:rPr>
      <w:rFonts w:ascii="Cambria" w:hAnsi="Cambria"/>
      <w:sz w:val="20"/>
      <w:szCs w:val="20"/>
    </w:rPr>
  </w:style>
  <w:style w:type="character" w:customStyle="1" w:styleId="lijn1kop">
    <w:name w:val="lijn1kop"/>
    <w:rsid w:val="00374A39"/>
  </w:style>
  <w:style w:type="paragraph" w:styleId="Geenafstand">
    <w:name w:val="No Spacing"/>
    <w:uiPriority w:val="1"/>
    <w:qFormat/>
    <w:rsid w:val="00374A39"/>
    <w:pPr>
      <w:spacing w:after="0" w:line="240" w:lineRule="auto"/>
    </w:pPr>
    <w:rPr>
      <w:rFonts w:ascii="Arial" w:eastAsia="Times New Roman" w:hAnsi="Arial" w:cs="Arial"/>
      <w:sz w:val="20"/>
      <w:szCs w:val="20"/>
      <w:lang w:eastAsia="nl-NL"/>
    </w:rPr>
  </w:style>
  <w:style w:type="paragraph" w:customStyle="1" w:styleId="Openwens">
    <w:name w:val="Open wens"/>
    <w:basedOn w:val="Wens"/>
    <w:qFormat/>
    <w:rsid w:val="00E04469"/>
    <w:pPr>
      <w:numPr>
        <w:numId w:val="33"/>
      </w:numPr>
      <w:ind w:left="720"/>
    </w:pPr>
    <w:rPr>
      <w:color w:val="auto"/>
    </w:rPr>
  </w:style>
  <w:style w:type="paragraph" w:styleId="Inhopg4">
    <w:name w:val="toc 4"/>
    <w:basedOn w:val="Standaard"/>
    <w:next w:val="Standaard"/>
    <w:autoRedefine/>
    <w:uiPriority w:val="39"/>
    <w:unhideWhenUsed/>
    <w:rsid w:val="00374A39"/>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374A39"/>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374A39"/>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374A39"/>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374A39"/>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374A39"/>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link w:val="Lijstalinea"/>
    <w:uiPriority w:val="34"/>
    <w:rsid w:val="00374A39"/>
    <w:rPr>
      <w:rFonts w:ascii="Trebuchet MS" w:eastAsia="Times New Roman" w:hAnsi="Trebuchet MS" w:cs="Times New Roman"/>
      <w:sz w:val="19"/>
      <w:szCs w:val="24"/>
      <w:lang w:eastAsia="nl-NL"/>
    </w:rPr>
  </w:style>
  <w:style w:type="character" w:customStyle="1" w:styleId="apple-converted-space">
    <w:name w:val="apple-converted-space"/>
    <w:basedOn w:val="Standaardalinea-lettertype"/>
    <w:rsid w:val="00374A39"/>
  </w:style>
  <w:style w:type="paragraph" w:customStyle="1" w:styleId="Wens">
    <w:name w:val="Wens"/>
    <w:basedOn w:val="Standaard"/>
    <w:link w:val="WensChar"/>
    <w:qFormat/>
    <w:rsid w:val="00765ACE"/>
    <w:pPr>
      <w:numPr>
        <w:numId w:val="15"/>
      </w:numPr>
      <w:spacing w:after="160" w:line="360" w:lineRule="auto"/>
    </w:pPr>
    <w:rPr>
      <w:rFonts w:ascii="Arial" w:eastAsia="Calibri" w:hAnsi="Arial" w:cs="Arial"/>
      <w:color w:val="000000"/>
      <w:sz w:val="20"/>
      <w:szCs w:val="20"/>
      <w:lang w:eastAsia="en-US"/>
    </w:rPr>
  </w:style>
  <w:style w:type="character" w:customStyle="1" w:styleId="WensChar">
    <w:name w:val="Wens Char"/>
    <w:basedOn w:val="Standaardalinea-lettertype"/>
    <w:link w:val="Wens"/>
    <w:rsid w:val="00765ACE"/>
    <w:rPr>
      <w:rFonts w:ascii="Arial" w:eastAsia="Calibri" w:hAnsi="Arial" w:cs="Arial"/>
      <w:color w:val="000000"/>
      <w:sz w:val="20"/>
      <w:szCs w:val="20"/>
    </w:rPr>
  </w:style>
  <w:style w:type="character" w:customStyle="1" w:styleId="Onopgelostemelding1">
    <w:name w:val="Onopgeloste melding1"/>
    <w:basedOn w:val="Standaardalinea-lettertype"/>
    <w:uiPriority w:val="99"/>
    <w:semiHidden/>
    <w:unhideWhenUsed/>
    <w:rsid w:val="003823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85694">
      <w:bodyDiv w:val="1"/>
      <w:marLeft w:val="0"/>
      <w:marRight w:val="0"/>
      <w:marTop w:val="0"/>
      <w:marBottom w:val="0"/>
      <w:divBdr>
        <w:top w:val="none" w:sz="0" w:space="0" w:color="auto"/>
        <w:left w:val="none" w:sz="0" w:space="0" w:color="auto"/>
        <w:bottom w:val="none" w:sz="0" w:space="0" w:color="auto"/>
        <w:right w:val="none" w:sz="0" w:space="0" w:color="auto"/>
      </w:divBdr>
    </w:div>
    <w:div w:id="144053072">
      <w:bodyDiv w:val="1"/>
      <w:marLeft w:val="0"/>
      <w:marRight w:val="0"/>
      <w:marTop w:val="0"/>
      <w:marBottom w:val="0"/>
      <w:divBdr>
        <w:top w:val="none" w:sz="0" w:space="0" w:color="auto"/>
        <w:left w:val="none" w:sz="0" w:space="0" w:color="auto"/>
        <w:bottom w:val="none" w:sz="0" w:space="0" w:color="auto"/>
        <w:right w:val="none" w:sz="0" w:space="0" w:color="auto"/>
      </w:divBdr>
    </w:div>
    <w:div w:id="232013416">
      <w:bodyDiv w:val="1"/>
      <w:marLeft w:val="0"/>
      <w:marRight w:val="0"/>
      <w:marTop w:val="0"/>
      <w:marBottom w:val="0"/>
      <w:divBdr>
        <w:top w:val="none" w:sz="0" w:space="0" w:color="auto"/>
        <w:left w:val="none" w:sz="0" w:space="0" w:color="auto"/>
        <w:bottom w:val="none" w:sz="0" w:space="0" w:color="auto"/>
        <w:right w:val="none" w:sz="0" w:space="0" w:color="auto"/>
      </w:divBdr>
      <w:divsChild>
        <w:div w:id="667952041">
          <w:marLeft w:val="0"/>
          <w:marRight w:val="0"/>
          <w:marTop w:val="0"/>
          <w:marBottom w:val="0"/>
          <w:divBdr>
            <w:top w:val="none" w:sz="0" w:space="0" w:color="auto"/>
            <w:left w:val="none" w:sz="0" w:space="0" w:color="auto"/>
            <w:bottom w:val="none" w:sz="0" w:space="0" w:color="auto"/>
            <w:right w:val="none" w:sz="0" w:space="0" w:color="auto"/>
          </w:divBdr>
          <w:divsChild>
            <w:div w:id="1498501453">
              <w:marLeft w:val="0"/>
              <w:marRight w:val="0"/>
              <w:marTop w:val="0"/>
              <w:marBottom w:val="0"/>
              <w:divBdr>
                <w:top w:val="none" w:sz="0" w:space="0" w:color="auto"/>
                <w:left w:val="none" w:sz="0" w:space="0" w:color="auto"/>
                <w:bottom w:val="none" w:sz="0" w:space="0" w:color="auto"/>
                <w:right w:val="none" w:sz="0" w:space="0" w:color="auto"/>
              </w:divBdr>
              <w:divsChild>
                <w:div w:id="46808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787984">
      <w:bodyDiv w:val="1"/>
      <w:marLeft w:val="0"/>
      <w:marRight w:val="0"/>
      <w:marTop w:val="0"/>
      <w:marBottom w:val="0"/>
      <w:divBdr>
        <w:top w:val="none" w:sz="0" w:space="0" w:color="auto"/>
        <w:left w:val="none" w:sz="0" w:space="0" w:color="auto"/>
        <w:bottom w:val="none" w:sz="0" w:space="0" w:color="auto"/>
        <w:right w:val="none" w:sz="0" w:space="0" w:color="auto"/>
      </w:divBdr>
    </w:div>
    <w:div w:id="579828254">
      <w:bodyDiv w:val="1"/>
      <w:marLeft w:val="0"/>
      <w:marRight w:val="0"/>
      <w:marTop w:val="0"/>
      <w:marBottom w:val="0"/>
      <w:divBdr>
        <w:top w:val="none" w:sz="0" w:space="0" w:color="auto"/>
        <w:left w:val="none" w:sz="0" w:space="0" w:color="auto"/>
        <w:bottom w:val="none" w:sz="0" w:space="0" w:color="auto"/>
        <w:right w:val="none" w:sz="0" w:space="0" w:color="auto"/>
      </w:divBdr>
    </w:div>
    <w:div w:id="601424640">
      <w:bodyDiv w:val="1"/>
      <w:marLeft w:val="0"/>
      <w:marRight w:val="0"/>
      <w:marTop w:val="0"/>
      <w:marBottom w:val="0"/>
      <w:divBdr>
        <w:top w:val="none" w:sz="0" w:space="0" w:color="auto"/>
        <w:left w:val="none" w:sz="0" w:space="0" w:color="auto"/>
        <w:bottom w:val="none" w:sz="0" w:space="0" w:color="auto"/>
        <w:right w:val="none" w:sz="0" w:space="0" w:color="auto"/>
      </w:divBdr>
    </w:div>
    <w:div w:id="642469780">
      <w:bodyDiv w:val="1"/>
      <w:marLeft w:val="0"/>
      <w:marRight w:val="0"/>
      <w:marTop w:val="0"/>
      <w:marBottom w:val="0"/>
      <w:divBdr>
        <w:top w:val="none" w:sz="0" w:space="0" w:color="auto"/>
        <w:left w:val="none" w:sz="0" w:space="0" w:color="auto"/>
        <w:bottom w:val="none" w:sz="0" w:space="0" w:color="auto"/>
        <w:right w:val="none" w:sz="0" w:space="0" w:color="auto"/>
      </w:divBdr>
    </w:div>
    <w:div w:id="798500849">
      <w:bodyDiv w:val="1"/>
      <w:marLeft w:val="0"/>
      <w:marRight w:val="0"/>
      <w:marTop w:val="0"/>
      <w:marBottom w:val="0"/>
      <w:divBdr>
        <w:top w:val="none" w:sz="0" w:space="0" w:color="auto"/>
        <w:left w:val="none" w:sz="0" w:space="0" w:color="auto"/>
        <w:bottom w:val="none" w:sz="0" w:space="0" w:color="auto"/>
        <w:right w:val="none" w:sz="0" w:space="0" w:color="auto"/>
      </w:divBdr>
    </w:div>
    <w:div w:id="954872600">
      <w:bodyDiv w:val="1"/>
      <w:marLeft w:val="0"/>
      <w:marRight w:val="0"/>
      <w:marTop w:val="0"/>
      <w:marBottom w:val="0"/>
      <w:divBdr>
        <w:top w:val="none" w:sz="0" w:space="0" w:color="auto"/>
        <w:left w:val="none" w:sz="0" w:space="0" w:color="auto"/>
        <w:bottom w:val="none" w:sz="0" w:space="0" w:color="auto"/>
        <w:right w:val="none" w:sz="0" w:space="0" w:color="auto"/>
      </w:divBdr>
    </w:div>
    <w:div w:id="1212115630">
      <w:bodyDiv w:val="1"/>
      <w:marLeft w:val="0"/>
      <w:marRight w:val="0"/>
      <w:marTop w:val="0"/>
      <w:marBottom w:val="0"/>
      <w:divBdr>
        <w:top w:val="none" w:sz="0" w:space="0" w:color="auto"/>
        <w:left w:val="none" w:sz="0" w:space="0" w:color="auto"/>
        <w:bottom w:val="none" w:sz="0" w:space="0" w:color="auto"/>
        <w:right w:val="none" w:sz="0" w:space="0" w:color="auto"/>
      </w:divBdr>
    </w:div>
    <w:div w:id="1350906394">
      <w:bodyDiv w:val="1"/>
      <w:marLeft w:val="0"/>
      <w:marRight w:val="0"/>
      <w:marTop w:val="0"/>
      <w:marBottom w:val="0"/>
      <w:divBdr>
        <w:top w:val="none" w:sz="0" w:space="0" w:color="auto"/>
        <w:left w:val="none" w:sz="0" w:space="0" w:color="auto"/>
        <w:bottom w:val="none" w:sz="0" w:space="0" w:color="auto"/>
        <w:right w:val="none" w:sz="0" w:space="0" w:color="auto"/>
      </w:divBdr>
    </w:div>
    <w:div w:id="1408069459">
      <w:bodyDiv w:val="1"/>
      <w:marLeft w:val="0"/>
      <w:marRight w:val="0"/>
      <w:marTop w:val="0"/>
      <w:marBottom w:val="0"/>
      <w:divBdr>
        <w:top w:val="none" w:sz="0" w:space="0" w:color="auto"/>
        <w:left w:val="none" w:sz="0" w:space="0" w:color="auto"/>
        <w:bottom w:val="none" w:sz="0" w:space="0" w:color="auto"/>
        <w:right w:val="none" w:sz="0" w:space="0" w:color="auto"/>
      </w:divBdr>
    </w:div>
    <w:div w:id="1408334130">
      <w:bodyDiv w:val="1"/>
      <w:marLeft w:val="0"/>
      <w:marRight w:val="0"/>
      <w:marTop w:val="0"/>
      <w:marBottom w:val="0"/>
      <w:divBdr>
        <w:top w:val="none" w:sz="0" w:space="0" w:color="auto"/>
        <w:left w:val="none" w:sz="0" w:space="0" w:color="auto"/>
        <w:bottom w:val="none" w:sz="0" w:space="0" w:color="auto"/>
        <w:right w:val="none" w:sz="0" w:space="0" w:color="auto"/>
      </w:divBdr>
    </w:div>
    <w:div w:id="1426264198">
      <w:bodyDiv w:val="1"/>
      <w:marLeft w:val="0"/>
      <w:marRight w:val="0"/>
      <w:marTop w:val="0"/>
      <w:marBottom w:val="0"/>
      <w:divBdr>
        <w:top w:val="none" w:sz="0" w:space="0" w:color="auto"/>
        <w:left w:val="none" w:sz="0" w:space="0" w:color="auto"/>
        <w:bottom w:val="none" w:sz="0" w:space="0" w:color="auto"/>
        <w:right w:val="none" w:sz="0" w:space="0" w:color="auto"/>
      </w:divBdr>
    </w:div>
    <w:div w:id="1477189098">
      <w:bodyDiv w:val="1"/>
      <w:marLeft w:val="0"/>
      <w:marRight w:val="0"/>
      <w:marTop w:val="0"/>
      <w:marBottom w:val="0"/>
      <w:divBdr>
        <w:top w:val="none" w:sz="0" w:space="0" w:color="auto"/>
        <w:left w:val="none" w:sz="0" w:space="0" w:color="auto"/>
        <w:bottom w:val="none" w:sz="0" w:space="0" w:color="auto"/>
        <w:right w:val="none" w:sz="0" w:space="0" w:color="auto"/>
      </w:divBdr>
    </w:div>
    <w:div w:id="1617252080">
      <w:bodyDiv w:val="1"/>
      <w:marLeft w:val="0"/>
      <w:marRight w:val="0"/>
      <w:marTop w:val="0"/>
      <w:marBottom w:val="0"/>
      <w:divBdr>
        <w:top w:val="none" w:sz="0" w:space="0" w:color="auto"/>
        <w:left w:val="none" w:sz="0" w:space="0" w:color="auto"/>
        <w:bottom w:val="none" w:sz="0" w:space="0" w:color="auto"/>
        <w:right w:val="none" w:sz="0" w:space="0" w:color="auto"/>
      </w:divBdr>
    </w:div>
    <w:div w:id="1622150710">
      <w:bodyDiv w:val="1"/>
      <w:marLeft w:val="0"/>
      <w:marRight w:val="0"/>
      <w:marTop w:val="0"/>
      <w:marBottom w:val="0"/>
      <w:divBdr>
        <w:top w:val="none" w:sz="0" w:space="0" w:color="auto"/>
        <w:left w:val="none" w:sz="0" w:space="0" w:color="auto"/>
        <w:bottom w:val="none" w:sz="0" w:space="0" w:color="auto"/>
        <w:right w:val="none" w:sz="0" w:space="0" w:color="auto"/>
      </w:divBdr>
    </w:div>
    <w:div w:id="1731031583">
      <w:bodyDiv w:val="1"/>
      <w:marLeft w:val="0"/>
      <w:marRight w:val="0"/>
      <w:marTop w:val="0"/>
      <w:marBottom w:val="0"/>
      <w:divBdr>
        <w:top w:val="none" w:sz="0" w:space="0" w:color="auto"/>
        <w:left w:val="none" w:sz="0" w:space="0" w:color="auto"/>
        <w:bottom w:val="none" w:sz="0" w:space="0" w:color="auto"/>
        <w:right w:val="none" w:sz="0" w:space="0" w:color="auto"/>
      </w:divBdr>
    </w:div>
    <w:div w:id="1828936410">
      <w:bodyDiv w:val="1"/>
      <w:marLeft w:val="0"/>
      <w:marRight w:val="0"/>
      <w:marTop w:val="0"/>
      <w:marBottom w:val="0"/>
      <w:divBdr>
        <w:top w:val="none" w:sz="0" w:space="0" w:color="auto"/>
        <w:left w:val="none" w:sz="0" w:space="0" w:color="auto"/>
        <w:bottom w:val="none" w:sz="0" w:space="0" w:color="auto"/>
        <w:right w:val="none" w:sz="0" w:space="0" w:color="auto"/>
      </w:divBdr>
    </w:div>
    <w:div w:id="1952585591">
      <w:bodyDiv w:val="1"/>
      <w:marLeft w:val="0"/>
      <w:marRight w:val="0"/>
      <w:marTop w:val="0"/>
      <w:marBottom w:val="0"/>
      <w:divBdr>
        <w:top w:val="none" w:sz="0" w:space="0" w:color="auto"/>
        <w:left w:val="none" w:sz="0" w:space="0" w:color="auto"/>
        <w:bottom w:val="none" w:sz="0" w:space="0" w:color="auto"/>
        <w:right w:val="none" w:sz="0" w:space="0" w:color="auto"/>
      </w:divBdr>
    </w:div>
    <w:div w:id="21332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www.gemmaonline.nl/index.php/API-standaarden"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D408AF280D8842A83724C602EE5737" ma:contentTypeVersion="4" ma:contentTypeDescription="Een nieuw document maken." ma:contentTypeScope="" ma:versionID="8dbdb1ebe140009cf5ba6bd3675dd11e">
  <xsd:schema xmlns:xsd="http://www.w3.org/2001/XMLSchema" xmlns:xs="http://www.w3.org/2001/XMLSchema" xmlns:p="http://schemas.microsoft.com/office/2006/metadata/properties" xmlns:ns2="4b3e3de2-6687-4546-a6ab-f20864550a85" targetNamespace="http://schemas.microsoft.com/office/2006/metadata/properties" ma:root="true" ma:fieldsID="e36d4bfbd086b9530f7cf27cac9864cf" ns2:_="">
    <xsd:import namespace="4b3e3de2-6687-4546-a6ab-f20864550a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3e3de2-6687-4546-a6ab-f20864550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00784-C064-433E-BCE7-74FE78FA8C26}">
  <ds:schemaRefs>
    <ds:schemaRef ds:uri="http://schemas.microsoft.com/office/2006/documentManagement/types"/>
    <ds:schemaRef ds:uri="http://www.w3.org/XML/1998/namespac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4b3e3de2-6687-4546-a6ab-f20864550a85"/>
    <ds:schemaRef ds:uri="http://purl.org/dc/dcmitype/"/>
  </ds:schemaRefs>
</ds:datastoreItem>
</file>

<file path=customXml/itemProps2.xml><?xml version="1.0" encoding="utf-8"?>
<ds:datastoreItem xmlns:ds="http://schemas.openxmlformats.org/officeDocument/2006/customXml" ds:itemID="{6C597115-7032-4ADE-82BE-F2906DB33CB5}">
  <ds:schemaRefs>
    <ds:schemaRef ds:uri="http://schemas.microsoft.com/sharepoint/v3/contenttype/forms"/>
  </ds:schemaRefs>
</ds:datastoreItem>
</file>

<file path=customXml/itemProps3.xml><?xml version="1.0" encoding="utf-8"?>
<ds:datastoreItem xmlns:ds="http://schemas.openxmlformats.org/officeDocument/2006/customXml" ds:itemID="{A9235DB1-1F38-41A2-94F1-6BAFA2CAD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3e3de2-6687-4546-a6ab-f20864550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0BCBE0C-8418-4233-BC82-9EC8B49A4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4835</Words>
  <Characters>26598</Characters>
  <Application>Microsoft Office Word</Application>
  <DocSecurity>4</DocSecurity>
  <Lines>221</Lines>
  <Paragraphs>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KBenP</dc:creator>
  <cp:keywords/>
  <dc:description/>
  <cp:lastModifiedBy>Petra Krudde</cp:lastModifiedBy>
  <cp:revision>2</cp:revision>
  <cp:lastPrinted>2019-07-04T04:59:00Z</cp:lastPrinted>
  <dcterms:created xsi:type="dcterms:W3CDTF">2022-04-13T08:49:00Z</dcterms:created>
  <dcterms:modified xsi:type="dcterms:W3CDTF">2022-04-13T08:49:00Z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0x010100E2D408AF280D8842A83724C602EE5737</vt:lpwstr>
  </property>
</Properties>
</file>