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203E104" w14:textId="77777777" w:rsidR="00500808" w:rsidRPr="00F64E1F" w:rsidRDefault="00500808" w:rsidP="00500808">
      <w:pPr>
        <w:pStyle w:val="Bijlagenummering"/>
      </w:pPr>
      <w:bookmarkStart w:id="0" w:name="_Toc456357365"/>
      <w:r w:rsidRPr="00F64E1F">
        <w:t>Programma van eisen</w:t>
      </w:r>
      <w:bookmarkEnd w:id="0"/>
      <w:r>
        <w:t xml:space="preserve"> Ontmoetingscentrum Dementie</w:t>
      </w:r>
    </w:p>
    <w:p w14:paraId="39DC110C" w14:textId="77777777" w:rsidR="00500808" w:rsidRPr="00F64E1F" w:rsidRDefault="00500808" w:rsidP="00500808"/>
    <w:p w14:paraId="4A86D4D9" w14:textId="77777777" w:rsidR="00500808" w:rsidRPr="00F64E1F" w:rsidRDefault="00500808" w:rsidP="00500808"/>
    <w:p w14:paraId="6FB72082" w14:textId="156296A2" w:rsidR="00500808" w:rsidRPr="00B17561" w:rsidRDefault="00B17561" w:rsidP="00500808">
      <w:pPr>
        <w:rPr>
          <w:rFonts w:asciiTheme="minorHAnsi" w:hAnsiTheme="minorHAnsi" w:cstheme="minorHAnsi"/>
          <w:color w:val="000080"/>
          <w:sz w:val="22"/>
          <w:szCs w:val="22"/>
        </w:rPr>
      </w:pPr>
      <w:r w:rsidRPr="009102CB">
        <w:rPr>
          <w:rFonts w:asciiTheme="minorHAnsi" w:hAnsiTheme="minorHAnsi" w:cstheme="minorHAnsi"/>
          <w:sz w:val="22"/>
          <w:szCs w:val="22"/>
        </w:rPr>
        <w:t>Deze kwaliteitseisen en randvoorwaarden gelden voor de gehele opdracht gedurende de gehele contractperiode. Het betreft uitvoeringsvoorwaarden waaraan de Opdrachtnemer zich bij inschrijvi</w:t>
      </w:r>
      <w:r w:rsidRPr="00B17561">
        <w:rPr>
          <w:rFonts w:asciiTheme="minorHAnsi" w:hAnsiTheme="minorHAnsi" w:cstheme="minorHAnsi"/>
          <w:sz w:val="22"/>
          <w:szCs w:val="22"/>
        </w:rPr>
        <w:t>ng conformeert. Het niet (blijvend kunnen) voldoen aan één of meerdere eisen zal tot gevolg hebben dat u niet in aanmerkingen zal komen voor de gunning van de opdracht.</w:t>
      </w:r>
    </w:p>
    <w:p w14:paraId="5F67180E" w14:textId="77777777" w:rsidR="00500808" w:rsidRPr="00B17561" w:rsidRDefault="00500808" w:rsidP="00500808">
      <w:pPr>
        <w:rPr>
          <w:rFonts w:asciiTheme="minorHAnsi" w:hAnsiTheme="minorHAnsi" w:cstheme="minorHAnsi"/>
          <w:color w:val="000080"/>
          <w:sz w:val="22"/>
          <w:szCs w:val="22"/>
        </w:rPr>
      </w:pPr>
    </w:p>
    <w:tbl>
      <w:tblPr>
        <w:tblW w:w="8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8"/>
        <w:gridCol w:w="8100"/>
      </w:tblGrid>
      <w:tr w:rsidR="00500808" w:rsidRPr="00B17561" w14:paraId="4C6B6F68" w14:textId="77777777" w:rsidTr="00461137">
        <w:trPr>
          <w:trHeight w:val="564"/>
        </w:trPr>
        <w:tc>
          <w:tcPr>
            <w:tcW w:w="468" w:type="dxa"/>
            <w:shd w:val="clear" w:color="auto" w:fill="CCCCCC"/>
          </w:tcPr>
          <w:p w14:paraId="1112C29B" w14:textId="77777777" w:rsidR="00500808" w:rsidRPr="00B17561" w:rsidRDefault="00500808" w:rsidP="00461137">
            <w:pPr>
              <w:rPr>
                <w:rFonts w:asciiTheme="minorHAnsi" w:hAnsiTheme="minorHAnsi" w:cstheme="minorHAnsi"/>
                <w:b/>
                <w:sz w:val="22"/>
                <w:szCs w:val="22"/>
              </w:rPr>
            </w:pPr>
            <w:r w:rsidRPr="00B17561">
              <w:rPr>
                <w:rFonts w:asciiTheme="minorHAnsi" w:hAnsiTheme="minorHAnsi" w:cstheme="minorHAnsi"/>
                <w:b/>
                <w:sz w:val="22"/>
                <w:szCs w:val="22"/>
              </w:rPr>
              <w:t>1</w:t>
            </w:r>
          </w:p>
        </w:tc>
        <w:tc>
          <w:tcPr>
            <w:tcW w:w="8100" w:type="dxa"/>
            <w:shd w:val="clear" w:color="auto" w:fill="CCCCCC"/>
          </w:tcPr>
          <w:p w14:paraId="17C06EE8" w14:textId="77777777" w:rsidR="00500808" w:rsidRPr="00B17561" w:rsidRDefault="00500808" w:rsidP="00461137">
            <w:pPr>
              <w:rPr>
                <w:rFonts w:asciiTheme="minorHAnsi" w:hAnsiTheme="minorHAnsi" w:cstheme="minorHAnsi"/>
                <w:b/>
                <w:sz w:val="22"/>
                <w:szCs w:val="22"/>
              </w:rPr>
            </w:pPr>
            <w:r w:rsidRPr="00B17561">
              <w:rPr>
                <w:rFonts w:asciiTheme="minorHAnsi" w:hAnsiTheme="minorHAnsi" w:cstheme="minorHAnsi"/>
                <w:b/>
                <w:sz w:val="22"/>
                <w:szCs w:val="22"/>
              </w:rPr>
              <w:t>Algemene eisen</w:t>
            </w:r>
          </w:p>
        </w:tc>
      </w:tr>
      <w:tr w:rsidR="00500808" w:rsidRPr="00B17561" w14:paraId="197AD4DA" w14:textId="77777777" w:rsidTr="00461137">
        <w:tc>
          <w:tcPr>
            <w:tcW w:w="468" w:type="dxa"/>
          </w:tcPr>
          <w:p w14:paraId="509DBA4D" w14:textId="77777777" w:rsidR="00500808" w:rsidRPr="00B17561" w:rsidRDefault="00500808" w:rsidP="00461137">
            <w:pPr>
              <w:rPr>
                <w:rFonts w:asciiTheme="minorHAnsi" w:hAnsiTheme="minorHAnsi" w:cstheme="minorHAnsi"/>
                <w:sz w:val="22"/>
                <w:szCs w:val="22"/>
              </w:rPr>
            </w:pPr>
            <w:r w:rsidRPr="00B17561">
              <w:rPr>
                <w:rFonts w:asciiTheme="minorHAnsi" w:hAnsiTheme="minorHAnsi" w:cstheme="minorHAnsi"/>
                <w:sz w:val="22"/>
                <w:szCs w:val="22"/>
              </w:rPr>
              <w:t>a.</w:t>
            </w:r>
          </w:p>
        </w:tc>
        <w:tc>
          <w:tcPr>
            <w:tcW w:w="8100" w:type="dxa"/>
          </w:tcPr>
          <w:p w14:paraId="4E010DCA" w14:textId="77777777" w:rsidR="00500808" w:rsidRPr="00B17561" w:rsidRDefault="00500808" w:rsidP="00461137">
            <w:pPr>
              <w:rPr>
                <w:rFonts w:asciiTheme="minorHAnsi" w:hAnsiTheme="minorHAnsi" w:cstheme="minorHAnsi"/>
                <w:sz w:val="22"/>
                <w:szCs w:val="22"/>
                <w:lang w:eastAsia="nl-NL"/>
              </w:rPr>
            </w:pPr>
            <w:r w:rsidRPr="00B17561">
              <w:rPr>
                <w:rFonts w:asciiTheme="minorHAnsi" w:hAnsiTheme="minorHAnsi" w:cstheme="minorHAnsi"/>
                <w:sz w:val="22"/>
                <w:szCs w:val="22"/>
              </w:rPr>
              <w:t>De opdrachtnemer voldoet gedurende de gehele contractperiode aan alle relevante wet- en regelgeving, waaronder de Wmo 2015, het burgerlijk wetboek, de van toepassing zijnde verordeningen van de gemeenten van de opdrachtgever, alsook bijvoorbeeld brandveiligheidseisen.</w:t>
            </w:r>
          </w:p>
        </w:tc>
      </w:tr>
      <w:tr w:rsidR="00500808" w:rsidRPr="00B17561" w14:paraId="1D10E397" w14:textId="77777777" w:rsidTr="00461137">
        <w:tc>
          <w:tcPr>
            <w:tcW w:w="468" w:type="dxa"/>
          </w:tcPr>
          <w:p w14:paraId="18447A34" w14:textId="77777777" w:rsidR="00500808" w:rsidRPr="00B17561" w:rsidRDefault="00500808" w:rsidP="00461137">
            <w:pPr>
              <w:rPr>
                <w:rFonts w:asciiTheme="minorHAnsi" w:hAnsiTheme="minorHAnsi" w:cstheme="minorHAnsi"/>
                <w:sz w:val="22"/>
                <w:szCs w:val="22"/>
              </w:rPr>
            </w:pPr>
            <w:r w:rsidRPr="00B17561">
              <w:rPr>
                <w:rFonts w:asciiTheme="minorHAnsi" w:hAnsiTheme="minorHAnsi" w:cstheme="minorHAnsi"/>
                <w:sz w:val="22"/>
                <w:szCs w:val="22"/>
              </w:rPr>
              <w:t>b.</w:t>
            </w:r>
          </w:p>
        </w:tc>
        <w:tc>
          <w:tcPr>
            <w:tcW w:w="8100" w:type="dxa"/>
          </w:tcPr>
          <w:p w14:paraId="1610C98D" w14:textId="77777777" w:rsidR="00500808" w:rsidRPr="00B17561" w:rsidRDefault="00500808" w:rsidP="00461137">
            <w:pPr>
              <w:rPr>
                <w:rFonts w:asciiTheme="minorHAnsi" w:hAnsiTheme="minorHAnsi" w:cstheme="minorHAnsi"/>
                <w:sz w:val="22"/>
                <w:szCs w:val="22"/>
              </w:rPr>
            </w:pPr>
            <w:r w:rsidRPr="00B17561">
              <w:rPr>
                <w:rFonts w:asciiTheme="minorHAnsi" w:hAnsiTheme="minorHAnsi" w:cstheme="minorHAnsi"/>
                <w:sz w:val="22"/>
                <w:szCs w:val="22"/>
              </w:rPr>
              <w:t>De opdrachtnemer is, eventueel met gebruikmaking van onderaannemers, hoofdverantwoordelijk voor de dienstverlening waarvoor hij offreert en een overeenkomst ondertekent;</w:t>
            </w:r>
          </w:p>
        </w:tc>
      </w:tr>
      <w:tr w:rsidR="00500808" w:rsidRPr="00B17561" w14:paraId="1777AEDD" w14:textId="77777777" w:rsidTr="00461137">
        <w:tc>
          <w:tcPr>
            <w:tcW w:w="468" w:type="dxa"/>
          </w:tcPr>
          <w:p w14:paraId="2BF7E8A1" w14:textId="77777777" w:rsidR="00500808" w:rsidRPr="00B17561" w:rsidRDefault="00500808" w:rsidP="00461137">
            <w:pPr>
              <w:rPr>
                <w:rFonts w:asciiTheme="minorHAnsi" w:hAnsiTheme="minorHAnsi" w:cstheme="minorHAnsi"/>
                <w:sz w:val="22"/>
                <w:szCs w:val="22"/>
              </w:rPr>
            </w:pPr>
            <w:r w:rsidRPr="00B17561">
              <w:rPr>
                <w:rFonts w:asciiTheme="minorHAnsi" w:hAnsiTheme="minorHAnsi" w:cstheme="minorHAnsi"/>
                <w:sz w:val="22"/>
                <w:szCs w:val="22"/>
              </w:rPr>
              <w:t>c.</w:t>
            </w:r>
          </w:p>
        </w:tc>
        <w:tc>
          <w:tcPr>
            <w:tcW w:w="8100" w:type="dxa"/>
          </w:tcPr>
          <w:p w14:paraId="60A43AFC" w14:textId="77777777" w:rsidR="00500808" w:rsidRPr="00B17561" w:rsidRDefault="00500808" w:rsidP="00461137">
            <w:pPr>
              <w:rPr>
                <w:rFonts w:asciiTheme="minorHAnsi" w:hAnsiTheme="minorHAnsi" w:cstheme="minorHAnsi"/>
                <w:sz w:val="22"/>
                <w:szCs w:val="22"/>
              </w:rPr>
            </w:pPr>
            <w:r w:rsidRPr="00B17561">
              <w:rPr>
                <w:rFonts w:asciiTheme="minorHAnsi" w:hAnsiTheme="minorHAnsi" w:cstheme="minorHAnsi"/>
                <w:sz w:val="22"/>
                <w:szCs w:val="22"/>
              </w:rPr>
              <w:t>De opdrachtnemer is zich bewust van de diversiteit in bevolkingssamenstelling van de gemeente en houdt in haar aanbod en bejegening derhalve rekening met de levenssituatie, culturele achtergrond en/of geloofsovertuiging van haar cliënten;</w:t>
            </w:r>
          </w:p>
        </w:tc>
      </w:tr>
      <w:tr w:rsidR="00500808" w:rsidRPr="00B17561" w14:paraId="680BCF1D" w14:textId="77777777" w:rsidTr="00461137">
        <w:tc>
          <w:tcPr>
            <w:tcW w:w="468" w:type="dxa"/>
          </w:tcPr>
          <w:p w14:paraId="657C1B8A" w14:textId="77777777" w:rsidR="00500808" w:rsidRPr="00B17561" w:rsidRDefault="00500808" w:rsidP="00461137">
            <w:pPr>
              <w:rPr>
                <w:rFonts w:asciiTheme="minorHAnsi" w:hAnsiTheme="minorHAnsi" w:cstheme="minorHAnsi"/>
                <w:sz w:val="22"/>
                <w:szCs w:val="22"/>
              </w:rPr>
            </w:pPr>
            <w:r w:rsidRPr="00B17561">
              <w:rPr>
                <w:rFonts w:asciiTheme="minorHAnsi" w:hAnsiTheme="minorHAnsi" w:cstheme="minorHAnsi"/>
                <w:sz w:val="22"/>
                <w:szCs w:val="22"/>
              </w:rPr>
              <w:t>d.</w:t>
            </w:r>
          </w:p>
        </w:tc>
        <w:tc>
          <w:tcPr>
            <w:tcW w:w="8100" w:type="dxa"/>
          </w:tcPr>
          <w:p w14:paraId="6539735E" w14:textId="77777777" w:rsidR="00500808" w:rsidRPr="00B17561" w:rsidRDefault="00500808" w:rsidP="00461137">
            <w:pPr>
              <w:rPr>
                <w:rFonts w:asciiTheme="minorHAnsi" w:hAnsiTheme="minorHAnsi" w:cstheme="minorHAnsi"/>
                <w:sz w:val="22"/>
                <w:szCs w:val="22"/>
              </w:rPr>
            </w:pPr>
            <w:r w:rsidRPr="00B17561">
              <w:rPr>
                <w:rFonts w:asciiTheme="minorHAnsi" w:hAnsiTheme="minorHAnsi" w:cstheme="minorHAnsi"/>
                <w:sz w:val="22"/>
                <w:szCs w:val="22"/>
              </w:rPr>
              <w:t xml:space="preserve">De opdrachtnemer gaat akkoord met het feit dat de opdrachtgever de onderdelen bepaalt van het door de opdrachtnemer te overhandigen </w:t>
            </w:r>
            <w:proofErr w:type="spellStart"/>
            <w:r w:rsidRPr="00B17561">
              <w:rPr>
                <w:rFonts w:asciiTheme="minorHAnsi" w:hAnsiTheme="minorHAnsi" w:cstheme="minorHAnsi"/>
                <w:sz w:val="22"/>
                <w:szCs w:val="22"/>
              </w:rPr>
              <w:t>assurancerapport</w:t>
            </w:r>
            <w:proofErr w:type="spellEnd"/>
            <w:r w:rsidRPr="00B17561">
              <w:rPr>
                <w:rFonts w:asciiTheme="minorHAnsi" w:hAnsiTheme="minorHAnsi" w:cstheme="minorHAnsi"/>
                <w:sz w:val="22"/>
                <w:szCs w:val="22"/>
              </w:rPr>
              <w:t>. Tenzij dit conflicteert met redelijkheid en billijkheid verleent Opdrachtnemer hieraan zijn medewerking;</w:t>
            </w:r>
          </w:p>
        </w:tc>
      </w:tr>
      <w:tr w:rsidR="00B17561" w:rsidRPr="00B17561" w14:paraId="773BD2AA" w14:textId="77777777" w:rsidTr="00461137">
        <w:tc>
          <w:tcPr>
            <w:tcW w:w="468" w:type="dxa"/>
          </w:tcPr>
          <w:p w14:paraId="56A847C3" w14:textId="23ECE880" w:rsidR="00B17561" w:rsidRPr="00B17561" w:rsidRDefault="00B17561" w:rsidP="00461137">
            <w:pPr>
              <w:rPr>
                <w:rFonts w:asciiTheme="minorHAnsi" w:hAnsiTheme="minorHAnsi" w:cstheme="minorHAnsi"/>
                <w:sz w:val="22"/>
                <w:szCs w:val="22"/>
              </w:rPr>
            </w:pPr>
            <w:r>
              <w:rPr>
                <w:rFonts w:asciiTheme="minorHAnsi" w:hAnsiTheme="minorHAnsi" w:cstheme="minorHAnsi"/>
                <w:sz w:val="22"/>
                <w:szCs w:val="22"/>
              </w:rPr>
              <w:t>e.</w:t>
            </w:r>
          </w:p>
        </w:tc>
        <w:tc>
          <w:tcPr>
            <w:tcW w:w="8100" w:type="dxa"/>
          </w:tcPr>
          <w:p w14:paraId="10D5DAE9" w14:textId="52A02B19" w:rsidR="00B17561" w:rsidRPr="00B17561" w:rsidRDefault="00B17561" w:rsidP="00461137">
            <w:pPr>
              <w:rPr>
                <w:rFonts w:asciiTheme="minorHAnsi" w:hAnsiTheme="minorHAnsi" w:cstheme="minorHAnsi"/>
                <w:sz w:val="22"/>
                <w:szCs w:val="22"/>
              </w:rPr>
            </w:pPr>
            <w:r w:rsidRPr="009102CB">
              <w:rPr>
                <w:rFonts w:asciiTheme="minorHAnsi" w:hAnsiTheme="minorHAnsi" w:cstheme="minorHAnsi"/>
                <w:sz w:val="22"/>
                <w:szCs w:val="22"/>
              </w:rPr>
              <w:t>Opdrachtnemer verklaart dat de bezoldiging van haar personeel in lijn is met de Wet Normering Topinkomens. Indien hiervan nu nog geen sprake is, verwachten wij een plan van aanpak van opdrachtnemer om dit op zo kort mogelijk termijn te realiseren.</w:t>
            </w:r>
          </w:p>
        </w:tc>
      </w:tr>
      <w:tr w:rsidR="008203BD" w:rsidRPr="00B17561" w14:paraId="56846B9D" w14:textId="77777777" w:rsidTr="00461137">
        <w:tc>
          <w:tcPr>
            <w:tcW w:w="468" w:type="dxa"/>
          </w:tcPr>
          <w:p w14:paraId="25526544" w14:textId="64D597F3" w:rsidR="008203BD" w:rsidRDefault="008203BD" w:rsidP="00461137">
            <w:pPr>
              <w:rPr>
                <w:rFonts w:asciiTheme="minorHAnsi" w:hAnsiTheme="minorHAnsi" w:cstheme="minorHAnsi"/>
                <w:sz w:val="22"/>
                <w:szCs w:val="22"/>
              </w:rPr>
            </w:pPr>
            <w:r>
              <w:rPr>
                <w:rFonts w:asciiTheme="minorHAnsi" w:hAnsiTheme="minorHAnsi" w:cstheme="minorHAnsi"/>
                <w:sz w:val="22"/>
                <w:szCs w:val="22"/>
              </w:rPr>
              <w:t>f.</w:t>
            </w:r>
          </w:p>
        </w:tc>
        <w:tc>
          <w:tcPr>
            <w:tcW w:w="8100" w:type="dxa"/>
          </w:tcPr>
          <w:p w14:paraId="65039BFF" w14:textId="7CE3E363" w:rsidR="008203BD" w:rsidRPr="009102CB" w:rsidRDefault="008203BD" w:rsidP="00461137">
            <w:pPr>
              <w:rPr>
                <w:rFonts w:asciiTheme="minorHAnsi" w:hAnsiTheme="minorHAnsi" w:cstheme="minorHAnsi"/>
                <w:sz w:val="22"/>
                <w:szCs w:val="22"/>
              </w:rPr>
            </w:pPr>
            <w:r>
              <w:rPr>
                <w:rFonts w:asciiTheme="minorHAnsi" w:hAnsiTheme="minorHAnsi" w:cstheme="minorHAnsi"/>
                <w:color w:val="000000"/>
                <w:sz w:val="22"/>
                <w:szCs w:val="22"/>
              </w:rPr>
              <w:t xml:space="preserve">Aanbestedende dienst wijst de algemene voorwaarden van inschrijver nadrukkelijk van de hand. De inschrijver gaat ermee akkoord dat de normaal door zijn onderneming te hanteren voorwaarden niet van toepassing zijn. Uitsluitend de algemene inkoopvoorwaarden van de gemeente Krimpen aan den IJssel, welke te vinden zijn op: </w:t>
            </w:r>
            <w:hyperlink r:id="rId6" w:history="1">
              <w:r>
                <w:rPr>
                  <w:rStyle w:val="Hyperlink"/>
                  <w:rFonts w:asciiTheme="minorHAnsi" w:hAnsiTheme="minorHAnsi" w:cstheme="minorHAnsi"/>
                  <w:sz w:val="22"/>
                  <w:szCs w:val="22"/>
                </w:rPr>
                <w:t>https://www.krimpenaandenijssel.nl/Inkoop</w:t>
              </w:r>
            </w:hyperlink>
            <w:r>
              <w:rPr>
                <w:rFonts w:asciiTheme="minorHAnsi" w:eastAsia="Times New Roman" w:hAnsiTheme="minorHAnsi" w:cstheme="minorHAnsi"/>
                <w:color w:val="000000"/>
                <w:sz w:val="22"/>
                <w:szCs w:val="22"/>
              </w:rPr>
              <w:t>.</w:t>
            </w:r>
          </w:p>
        </w:tc>
      </w:tr>
      <w:tr w:rsidR="00500808" w:rsidRPr="00B17561" w14:paraId="34F36311" w14:textId="77777777" w:rsidTr="00461137">
        <w:tc>
          <w:tcPr>
            <w:tcW w:w="468" w:type="dxa"/>
            <w:shd w:val="clear" w:color="auto" w:fill="B3B3B3"/>
          </w:tcPr>
          <w:p w14:paraId="28156FF1" w14:textId="77777777" w:rsidR="00500808" w:rsidRPr="00B17561" w:rsidRDefault="00500808" w:rsidP="00461137">
            <w:pPr>
              <w:rPr>
                <w:rFonts w:asciiTheme="minorHAnsi" w:hAnsiTheme="minorHAnsi" w:cstheme="minorHAnsi"/>
                <w:b/>
                <w:sz w:val="22"/>
                <w:szCs w:val="22"/>
              </w:rPr>
            </w:pPr>
            <w:r w:rsidRPr="00B17561">
              <w:rPr>
                <w:rFonts w:asciiTheme="minorHAnsi" w:hAnsiTheme="minorHAnsi" w:cstheme="minorHAnsi"/>
                <w:b/>
                <w:sz w:val="22"/>
                <w:szCs w:val="22"/>
              </w:rPr>
              <w:t>2</w:t>
            </w:r>
          </w:p>
          <w:p w14:paraId="59743350" w14:textId="77777777" w:rsidR="00500808" w:rsidRPr="00B17561" w:rsidRDefault="00500808" w:rsidP="00461137">
            <w:pPr>
              <w:rPr>
                <w:rFonts w:asciiTheme="minorHAnsi" w:hAnsiTheme="minorHAnsi" w:cstheme="minorHAnsi"/>
                <w:color w:val="000080"/>
                <w:sz w:val="22"/>
                <w:szCs w:val="22"/>
              </w:rPr>
            </w:pPr>
          </w:p>
        </w:tc>
        <w:tc>
          <w:tcPr>
            <w:tcW w:w="8100" w:type="dxa"/>
            <w:shd w:val="clear" w:color="auto" w:fill="B3B3B3"/>
          </w:tcPr>
          <w:p w14:paraId="59E157D5" w14:textId="77777777" w:rsidR="00500808" w:rsidRPr="00B17561" w:rsidRDefault="00500808" w:rsidP="00461137">
            <w:pPr>
              <w:rPr>
                <w:rFonts w:asciiTheme="minorHAnsi" w:hAnsiTheme="minorHAnsi" w:cstheme="minorHAnsi"/>
                <w:b/>
                <w:sz w:val="22"/>
                <w:szCs w:val="22"/>
              </w:rPr>
            </w:pPr>
            <w:r w:rsidRPr="00B17561">
              <w:rPr>
                <w:rFonts w:asciiTheme="minorHAnsi" w:hAnsiTheme="minorHAnsi" w:cstheme="minorHAnsi"/>
                <w:b/>
                <w:sz w:val="22"/>
                <w:szCs w:val="22"/>
              </w:rPr>
              <w:t>Deskundigheid en inzet van personeel en vrijwilligers</w:t>
            </w:r>
          </w:p>
        </w:tc>
      </w:tr>
      <w:tr w:rsidR="00500808" w:rsidRPr="00B17561" w14:paraId="259F3C50" w14:textId="77777777" w:rsidTr="00461137">
        <w:tc>
          <w:tcPr>
            <w:tcW w:w="468" w:type="dxa"/>
          </w:tcPr>
          <w:p w14:paraId="782C5119" w14:textId="77777777" w:rsidR="00500808" w:rsidRPr="00B17561" w:rsidRDefault="00500808" w:rsidP="00461137">
            <w:pPr>
              <w:rPr>
                <w:rFonts w:asciiTheme="minorHAnsi" w:hAnsiTheme="minorHAnsi" w:cstheme="minorHAnsi"/>
                <w:color w:val="000080"/>
                <w:sz w:val="22"/>
                <w:szCs w:val="22"/>
              </w:rPr>
            </w:pPr>
            <w:r w:rsidRPr="00B17561">
              <w:rPr>
                <w:rFonts w:asciiTheme="minorHAnsi" w:hAnsiTheme="minorHAnsi" w:cstheme="minorHAnsi"/>
                <w:sz w:val="22"/>
                <w:szCs w:val="22"/>
              </w:rPr>
              <w:t>a</w:t>
            </w:r>
            <w:r w:rsidRPr="00B17561">
              <w:rPr>
                <w:rFonts w:asciiTheme="minorHAnsi" w:hAnsiTheme="minorHAnsi" w:cstheme="minorHAnsi"/>
                <w:color w:val="000080"/>
                <w:sz w:val="22"/>
                <w:szCs w:val="22"/>
              </w:rPr>
              <w:t>.</w:t>
            </w:r>
          </w:p>
        </w:tc>
        <w:tc>
          <w:tcPr>
            <w:tcW w:w="8100" w:type="dxa"/>
          </w:tcPr>
          <w:p w14:paraId="573028B0" w14:textId="77777777" w:rsidR="00500808" w:rsidRPr="00B17561" w:rsidRDefault="00500808" w:rsidP="00461137">
            <w:pPr>
              <w:autoSpaceDE w:val="0"/>
              <w:autoSpaceDN w:val="0"/>
              <w:adjustRightInd w:val="0"/>
              <w:rPr>
                <w:rFonts w:asciiTheme="minorHAnsi" w:hAnsiTheme="minorHAnsi" w:cstheme="minorHAnsi"/>
                <w:sz w:val="22"/>
                <w:szCs w:val="22"/>
              </w:rPr>
            </w:pPr>
            <w:r w:rsidRPr="00B17561">
              <w:rPr>
                <w:rFonts w:asciiTheme="minorHAnsi" w:hAnsiTheme="minorHAnsi" w:cstheme="minorHAnsi"/>
                <w:sz w:val="22"/>
                <w:szCs w:val="22"/>
              </w:rPr>
              <w:t xml:space="preserve">De opdrachtnemer zet professionals in die verantwoorde hulp bieden overeenkomstig de Wmo, kwaliteitswet Zorginstellingen, BIG en WGBO en andere voor de zorgverlener en medisch specialist van toepassing zijnde wet- en regelgeving. </w:t>
            </w:r>
            <w:r w:rsidRPr="00B17561">
              <w:rPr>
                <w:rFonts w:asciiTheme="minorHAnsi" w:hAnsiTheme="minorHAnsi" w:cstheme="minorHAnsi"/>
                <w:sz w:val="22"/>
                <w:szCs w:val="22"/>
                <w:lang w:eastAsia="nl-NL"/>
              </w:rPr>
              <w:t xml:space="preserve">De kwaliteitswet is gericht op instellingen in de zorg maar ook op zelfstandige zorgverleners voor zover zij niet alleen werken. </w:t>
            </w:r>
            <w:r w:rsidRPr="00B17561">
              <w:rPr>
                <w:rFonts w:asciiTheme="minorHAnsi" w:hAnsiTheme="minorHAnsi" w:cstheme="minorHAnsi"/>
                <w:sz w:val="22"/>
                <w:szCs w:val="22"/>
              </w:rPr>
              <w:t>Onder verantwoorde hulp wordt in de jeugdwet verstaan:</w:t>
            </w:r>
          </w:p>
          <w:p w14:paraId="6D95C479" w14:textId="77777777" w:rsidR="00500808" w:rsidRPr="00B17561" w:rsidRDefault="00500808" w:rsidP="00461137">
            <w:pPr>
              <w:rPr>
                <w:rFonts w:asciiTheme="minorHAnsi" w:hAnsiTheme="minorHAnsi" w:cstheme="minorHAnsi"/>
                <w:sz w:val="22"/>
                <w:szCs w:val="22"/>
                <w:lang w:eastAsia="nl-NL"/>
              </w:rPr>
            </w:pPr>
            <w:r w:rsidRPr="00B17561">
              <w:rPr>
                <w:rFonts w:asciiTheme="minorHAnsi" w:hAnsiTheme="minorHAnsi" w:cstheme="minorHAnsi"/>
                <w:i/>
                <w:sz w:val="22"/>
                <w:szCs w:val="22"/>
              </w:rPr>
              <w:t>‘Hulp van goed niveau, die in ieder geval veilig, doeltreffend, doelmatig en cliëntgericht wordt verleend en die is afgestemd op de reële behoefte van de jeugdige of ouder’.</w:t>
            </w:r>
          </w:p>
        </w:tc>
      </w:tr>
      <w:tr w:rsidR="00500808" w:rsidRPr="00B17561" w14:paraId="3C8A8759" w14:textId="77777777" w:rsidTr="00461137">
        <w:tc>
          <w:tcPr>
            <w:tcW w:w="468" w:type="dxa"/>
          </w:tcPr>
          <w:p w14:paraId="68D98155" w14:textId="77777777" w:rsidR="00500808" w:rsidRPr="00B17561" w:rsidRDefault="00500808" w:rsidP="00461137">
            <w:pPr>
              <w:rPr>
                <w:rFonts w:asciiTheme="minorHAnsi" w:hAnsiTheme="minorHAnsi" w:cstheme="minorHAnsi"/>
                <w:sz w:val="22"/>
                <w:szCs w:val="22"/>
              </w:rPr>
            </w:pPr>
            <w:r w:rsidRPr="00B17561">
              <w:rPr>
                <w:rFonts w:asciiTheme="minorHAnsi" w:hAnsiTheme="minorHAnsi" w:cstheme="minorHAnsi"/>
                <w:sz w:val="22"/>
                <w:szCs w:val="22"/>
              </w:rPr>
              <w:t>b.</w:t>
            </w:r>
          </w:p>
        </w:tc>
        <w:tc>
          <w:tcPr>
            <w:tcW w:w="8100" w:type="dxa"/>
          </w:tcPr>
          <w:p w14:paraId="7B438386" w14:textId="77777777" w:rsidR="00500808" w:rsidRPr="00B17561" w:rsidRDefault="00500808" w:rsidP="00461137">
            <w:pPr>
              <w:autoSpaceDE w:val="0"/>
              <w:autoSpaceDN w:val="0"/>
              <w:adjustRightInd w:val="0"/>
              <w:rPr>
                <w:rFonts w:asciiTheme="minorHAnsi" w:hAnsiTheme="minorHAnsi" w:cstheme="minorHAnsi"/>
                <w:sz w:val="22"/>
                <w:szCs w:val="22"/>
              </w:rPr>
            </w:pPr>
            <w:r w:rsidRPr="00B17561">
              <w:rPr>
                <w:rFonts w:asciiTheme="minorHAnsi" w:hAnsiTheme="minorHAnsi" w:cstheme="minorHAnsi"/>
                <w:sz w:val="22"/>
                <w:szCs w:val="22"/>
              </w:rPr>
              <w:t xml:space="preserve">Indien de inschrijving van de opdrachtnemer of een van diens medebehandelaars in het BIG-register is geschorst of doorgehaald dan dient de opdrachtnemer dit te melden aan de opdrachtgever. Deze meldingsplicht bestaat eveneens indien de Inspectie voor de Gezondheidszorg (IGZ) maatregelen omtrent de opdrachtnemer heeft getroffen waarbij het de opdrachtnemer niet meer is toegestaan (al dan niet tijdelijk) praktijk uit te oefenen. </w:t>
            </w:r>
          </w:p>
          <w:p w14:paraId="6819B03A" w14:textId="77777777" w:rsidR="00500808" w:rsidRPr="00B17561" w:rsidRDefault="00500808" w:rsidP="00461137">
            <w:pPr>
              <w:autoSpaceDE w:val="0"/>
              <w:autoSpaceDN w:val="0"/>
              <w:adjustRightInd w:val="0"/>
              <w:rPr>
                <w:rFonts w:asciiTheme="minorHAnsi" w:hAnsiTheme="minorHAnsi" w:cstheme="minorHAnsi"/>
                <w:sz w:val="22"/>
                <w:szCs w:val="22"/>
              </w:rPr>
            </w:pPr>
            <w:r w:rsidRPr="00B17561">
              <w:rPr>
                <w:rFonts w:asciiTheme="minorHAnsi" w:hAnsiTheme="minorHAnsi" w:cstheme="minorHAnsi"/>
                <w:sz w:val="22"/>
                <w:szCs w:val="22"/>
              </w:rPr>
              <w:t>Opdrachtnemer informeert opdrachtgever over de aard en de inhoud van elke melding aan de inspectie</w:t>
            </w:r>
            <w:r w:rsidR="006D25B4" w:rsidRPr="00B17561">
              <w:rPr>
                <w:rFonts w:asciiTheme="minorHAnsi" w:hAnsiTheme="minorHAnsi" w:cstheme="minorHAnsi"/>
                <w:sz w:val="22"/>
                <w:szCs w:val="22"/>
              </w:rPr>
              <w:t>.</w:t>
            </w:r>
            <w:r w:rsidRPr="00B17561">
              <w:rPr>
                <w:rFonts w:asciiTheme="minorHAnsi" w:hAnsiTheme="minorHAnsi" w:cstheme="minorHAnsi"/>
                <w:sz w:val="22"/>
                <w:szCs w:val="22"/>
              </w:rPr>
              <w:t xml:space="preserve">  </w:t>
            </w:r>
          </w:p>
        </w:tc>
      </w:tr>
      <w:tr w:rsidR="00500808" w:rsidRPr="00B17561" w14:paraId="126EABD0" w14:textId="77777777" w:rsidTr="00461137">
        <w:tc>
          <w:tcPr>
            <w:tcW w:w="468" w:type="dxa"/>
          </w:tcPr>
          <w:p w14:paraId="297738DA" w14:textId="77777777" w:rsidR="00500808" w:rsidRPr="00B17561" w:rsidRDefault="00500808" w:rsidP="00461137">
            <w:pPr>
              <w:rPr>
                <w:rFonts w:asciiTheme="minorHAnsi" w:hAnsiTheme="minorHAnsi" w:cstheme="minorHAnsi"/>
                <w:sz w:val="22"/>
                <w:szCs w:val="22"/>
              </w:rPr>
            </w:pPr>
            <w:r w:rsidRPr="00B17561">
              <w:rPr>
                <w:rFonts w:asciiTheme="minorHAnsi" w:hAnsiTheme="minorHAnsi" w:cstheme="minorHAnsi"/>
                <w:sz w:val="22"/>
                <w:szCs w:val="22"/>
              </w:rPr>
              <w:lastRenderedPageBreak/>
              <w:t>c.</w:t>
            </w:r>
          </w:p>
        </w:tc>
        <w:tc>
          <w:tcPr>
            <w:tcW w:w="8100" w:type="dxa"/>
          </w:tcPr>
          <w:p w14:paraId="5DCCBCAA" w14:textId="77777777" w:rsidR="00500808" w:rsidRPr="00B17561" w:rsidRDefault="00500808" w:rsidP="00461137">
            <w:pPr>
              <w:rPr>
                <w:rFonts w:asciiTheme="minorHAnsi" w:hAnsiTheme="minorHAnsi" w:cstheme="minorHAnsi"/>
                <w:sz w:val="22"/>
                <w:szCs w:val="22"/>
              </w:rPr>
            </w:pPr>
            <w:r w:rsidRPr="00B17561">
              <w:rPr>
                <w:rFonts w:asciiTheme="minorHAnsi" w:hAnsiTheme="minorHAnsi" w:cstheme="minorHAnsi"/>
                <w:sz w:val="22"/>
                <w:szCs w:val="22"/>
              </w:rPr>
              <w:t>De opdrachtnemer zet professionals en vrijwilligers, die in contact komen met cliënten, in die bij indiensttreding een Verklaring Omtrent het Gedrag (VOG) hebben overlegd. De verklaring mocht daarbij niet ouder zijn dan 3 maanden.</w:t>
            </w:r>
          </w:p>
        </w:tc>
      </w:tr>
      <w:tr w:rsidR="00500808" w:rsidRPr="00B17561" w14:paraId="0F06072F" w14:textId="77777777" w:rsidTr="00461137">
        <w:tc>
          <w:tcPr>
            <w:tcW w:w="468" w:type="dxa"/>
          </w:tcPr>
          <w:p w14:paraId="3AC20D2D" w14:textId="77777777" w:rsidR="00500808" w:rsidRPr="00B17561" w:rsidRDefault="00500808" w:rsidP="00461137">
            <w:pPr>
              <w:rPr>
                <w:rFonts w:asciiTheme="minorHAnsi" w:hAnsiTheme="minorHAnsi" w:cstheme="minorHAnsi"/>
                <w:sz w:val="22"/>
                <w:szCs w:val="22"/>
              </w:rPr>
            </w:pPr>
            <w:r w:rsidRPr="00B17561">
              <w:rPr>
                <w:rFonts w:asciiTheme="minorHAnsi" w:hAnsiTheme="minorHAnsi" w:cstheme="minorHAnsi"/>
                <w:sz w:val="22"/>
                <w:szCs w:val="22"/>
              </w:rPr>
              <w:t>d.</w:t>
            </w:r>
          </w:p>
        </w:tc>
        <w:tc>
          <w:tcPr>
            <w:tcW w:w="8100" w:type="dxa"/>
          </w:tcPr>
          <w:p w14:paraId="41803D2E" w14:textId="5A572AB6" w:rsidR="00500808" w:rsidRPr="00B17561" w:rsidRDefault="00500808" w:rsidP="00461137">
            <w:pPr>
              <w:rPr>
                <w:rFonts w:asciiTheme="minorHAnsi" w:hAnsiTheme="minorHAnsi" w:cstheme="minorHAnsi"/>
                <w:sz w:val="22"/>
                <w:szCs w:val="22"/>
              </w:rPr>
            </w:pPr>
            <w:r w:rsidRPr="00B17561">
              <w:rPr>
                <w:rFonts w:asciiTheme="minorHAnsi" w:hAnsiTheme="minorHAnsi" w:cstheme="minorHAnsi"/>
                <w:sz w:val="22"/>
                <w:szCs w:val="22"/>
              </w:rPr>
              <w:t xml:space="preserve">Om de juistheid en rechtmatigheid van de ingediende declaraties en levering van zorg te kunnen beoordelen </w:t>
            </w:r>
            <w:r w:rsidR="00522646">
              <w:rPr>
                <w:rFonts w:asciiTheme="minorHAnsi" w:hAnsiTheme="minorHAnsi" w:cstheme="minorHAnsi"/>
                <w:sz w:val="22"/>
                <w:szCs w:val="22"/>
              </w:rPr>
              <w:t>zet</w:t>
            </w:r>
            <w:r w:rsidRPr="00B17561">
              <w:rPr>
                <w:rFonts w:asciiTheme="minorHAnsi" w:hAnsiTheme="minorHAnsi" w:cstheme="minorHAnsi"/>
                <w:sz w:val="22"/>
                <w:szCs w:val="22"/>
              </w:rPr>
              <w:t xml:space="preserve"> de opdrachtgever </w:t>
            </w:r>
            <w:r w:rsidR="00522646">
              <w:rPr>
                <w:rFonts w:asciiTheme="minorHAnsi" w:hAnsiTheme="minorHAnsi" w:cstheme="minorHAnsi"/>
                <w:sz w:val="22"/>
                <w:szCs w:val="22"/>
              </w:rPr>
              <w:t xml:space="preserve">onder andere </w:t>
            </w:r>
            <w:bookmarkStart w:id="1" w:name="_GoBack"/>
            <w:bookmarkEnd w:id="1"/>
            <w:r w:rsidRPr="00B17561">
              <w:rPr>
                <w:rFonts w:asciiTheme="minorHAnsi" w:hAnsiTheme="minorHAnsi" w:cstheme="minorHAnsi"/>
                <w:sz w:val="22"/>
                <w:szCs w:val="22"/>
              </w:rPr>
              <w:t>de volgende instrumenten in:</w:t>
            </w:r>
          </w:p>
          <w:p w14:paraId="6FB7F2A3" w14:textId="77777777" w:rsidR="00500808" w:rsidRPr="00B17561" w:rsidRDefault="00500808" w:rsidP="00500808">
            <w:pPr>
              <w:numPr>
                <w:ilvl w:val="0"/>
                <w:numId w:val="2"/>
              </w:numPr>
              <w:rPr>
                <w:rFonts w:asciiTheme="minorHAnsi" w:hAnsiTheme="minorHAnsi" w:cstheme="minorHAnsi"/>
                <w:sz w:val="22"/>
                <w:szCs w:val="22"/>
              </w:rPr>
            </w:pPr>
            <w:r w:rsidRPr="00B17561">
              <w:rPr>
                <w:rFonts w:asciiTheme="minorHAnsi" w:hAnsiTheme="minorHAnsi" w:cstheme="minorHAnsi"/>
                <w:sz w:val="22"/>
                <w:szCs w:val="22"/>
              </w:rPr>
              <w:t>Beoordeling van het jaarverslag en de jaarrekening, de cijfers hierin dienen te herleiden zijn naar de gemeenten waar de zorg is geleverd.</w:t>
            </w:r>
          </w:p>
          <w:p w14:paraId="7EE44AC0" w14:textId="71D1AD59" w:rsidR="00500808" w:rsidRPr="00B17561" w:rsidRDefault="00500808" w:rsidP="00500808">
            <w:pPr>
              <w:numPr>
                <w:ilvl w:val="0"/>
                <w:numId w:val="2"/>
              </w:numPr>
              <w:rPr>
                <w:rFonts w:asciiTheme="minorHAnsi" w:hAnsiTheme="minorHAnsi" w:cstheme="minorHAnsi"/>
                <w:sz w:val="22"/>
                <w:szCs w:val="22"/>
              </w:rPr>
            </w:pPr>
            <w:r w:rsidRPr="00B17561">
              <w:rPr>
                <w:rFonts w:asciiTheme="minorHAnsi" w:hAnsiTheme="minorHAnsi" w:cstheme="minorHAnsi"/>
                <w:sz w:val="22"/>
                <w:szCs w:val="22"/>
              </w:rPr>
              <w:t>Een, door uw instelling aan te leveren, AO/IC verklaring (ISAE 3402) van uw externe accountant.</w:t>
            </w:r>
          </w:p>
          <w:p w14:paraId="1714AB8D" w14:textId="77777777" w:rsidR="00500808" w:rsidRPr="00B17561" w:rsidRDefault="00500808" w:rsidP="00500808">
            <w:pPr>
              <w:numPr>
                <w:ilvl w:val="0"/>
                <w:numId w:val="2"/>
              </w:numPr>
              <w:rPr>
                <w:rFonts w:asciiTheme="minorHAnsi" w:hAnsiTheme="minorHAnsi" w:cstheme="minorHAnsi"/>
                <w:sz w:val="22"/>
                <w:szCs w:val="22"/>
              </w:rPr>
            </w:pPr>
            <w:r w:rsidRPr="00B17561">
              <w:rPr>
                <w:rFonts w:asciiTheme="minorHAnsi" w:hAnsiTheme="minorHAnsi" w:cstheme="minorHAnsi"/>
                <w:sz w:val="22"/>
                <w:szCs w:val="22"/>
              </w:rPr>
              <w:t xml:space="preserve">Door middel van materiële- en kwaliteitscontroles toetsen of de gedeclareerde hulp daadwerkelijk en volgens de voorwaarden en kwaliteitskenmerken geleverd is. Dit kan steekproefsgewijs plaatsvinden. Hiertoe zal uw instelling inzage moeten geven in dossiers aan een beperkt aantal medewerkers van de opdrachtgever, die conform vastgesteld </w:t>
            </w:r>
            <w:proofErr w:type="spellStart"/>
            <w:r w:rsidRPr="00B17561">
              <w:rPr>
                <w:rFonts w:asciiTheme="minorHAnsi" w:hAnsiTheme="minorHAnsi" w:cstheme="minorHAnsi"/>
                <w:sz w:val="22"/>
                <w:szCs w:val="22"/>
              </w:rPr>
              <w:t>privacyprotocol</w:t>
            </w:r>
            <w:proofErr w:type="spellEnd"/>
            <w:r w:rsidRPr="00B17561">
              <w:rPr>
                <w:rFonts w:asciiTheme="minorHAnsi" w:hAnsiTheme="minorHAnsi" w:cstheme="minorHAnsi"/>
                <w:sz w:val="22"/>
                <w:szCs w:val="22"/>
              </w:rPr>
              <w:t xml:space="preserve"> hun werkzaamheden uitvoeren. Dossiercontroles vinden alleen plaats als andere controle methodieken (statistische analyse/spiegelinformatie, logica/</w:t>
            </w:r>
            <w:proofErr w:type="spellStart"/>
            <w:r w:rsidRPr="00B17561">
              <w:rPr>
                <w:rFonts w:asciiTheme="minorHAnsi" w:hAnsiTheme="minorHAnsi" w:cstheme="minorHAnsi"/>
                <w:sz w:val="22"/>
                <w:szCs w:val="22"/>
              </w:rPr>
              <w:t>verbandscontrole</w:t>
            </w:r>
            <w:proofErr w:type="spellEnd"/>
            <w:r w:rsidRPr="00B17561">
              <w:rPr>
                <w:rFonts w:asciiTheme="minorHAnsi" w:hAnsiTheme="minorHAnsi" w:cstheme="minorHAnsi"/>
                <w:sz w:val="22"/>
                <w:szCs w:val="22"/>
              </w:rPr>
              <w:t>) onvoldoende zekerheid geven over de juistheid, rechtmatigheid en doelmatigheid van de geleverde prestatie.</w:t>
            </w:r>
          </w:p>
        </w:tc>
      </w:tr>
      <w:tr w:rsidR="00500808" w:rsidRPr="00B17561" w14:paraId="3DC7BD17" w14:textId="77777777" w:rsidTr="00461137">
        <w:tc>
          <w:tcPr>
            <w:tcW w:w="468" w:type="dxa"/>
          </w:tcPr>
          <w:p w14:paraId="754E4A12" w14:textId="77777777" w:rsidR="00500808" w:rsidRPr="00B17561" w:rsidRDefault="00500808" w:rsidP="00461137">
            <w:pPr>
              <w:rPr>
                <w:rFonts w:asciiTheme="minorHAnsi" w:hAnsiTheme="minorHAnsi" w:cstheme="minorHAnsi"/>
                <w:sz w:val="22"/>
                <w:szCs w:val="22"/>
              </w:rPr>
            </w:pPr>
            <w:r w:rsidRPr="00B17561">
              <w:rPr>
                <w:rFonts w:asciiTheme="minorHAnsi" w:hAnsiTheme="minorHAnsi" w:cstheme="minorHAnsi"/>
                <w:sz w:val="22"/>
                <w:szCs w:val="22"/>
              </w:rPr>
              <w:t>e.</w:t>
            </w:r>
          </w:p>
        </w:tc>
        <w:tc>
          <w:tcPr>
            <w:tcW w:w="8100" w:type="dxa"/>
          </w:tcPr>
          <w:p w14:paraId="577C96FD" w14:textId="77777777" w:rsidR="00500808" w:rsidRPr="00B17561" w:rsidRDefault="00500808" w:rsidP="00500808">
            <w:pPr>
              <w:numPr>
                <w:ilvl w:val="0"/>
                <w:numId w:val="5"/>
              </w:numPr>
              <w:rPr>
                <w:rFonts w:asciiTheme="minorHAnsi" w:hAnsiTheme="minorHAnsi" w:cstheme="minorHAnsi"/>
                <w:sz w:val="22"/>
                <w:szCs w:val="22"/>
              </w:rPr>
            </w:pPr>
            <w:r w:rsidRPr="00B17561">
              <w:rPr>
                <w:rFonts w:asciiTheme="minorHAnsi" w:hAnsiTheme="minorHAnsi" w:cstheme="minorHAnsi"/>
                <w:sz w:val="22"/>
                <w:szCs w:val="22"/>
              </w:rPr>
              <w:t xml:space="preserve">De opdrachtnemer bewaart de bescheiden en digitale gegevensbestanden die ten grondslag liggen aan de declaratie van een verrichting. Het daarbij behorende bewijs van rechtmatigheid en overige documenten blijven gedurende de wettelijke termijnen beschikbaar voor de opdrachtgever ten behoeve van controledoeleinden, ook nadat deze overeenkomst is geëindigd. </w:t>
            </w:r>
          </w:p>
          <w:p w14:paraId="61B94AE4" w14:textId="77777777" w:rsidR="00500808" w:rsidRPr="00B17561" w:rsidRDefault="00500808" w:rsidP="00500808">
            <w:pPr>
              <w:numPr>
                <w:ilvl w:val="0"/>
                <w:numId w:val="5"/>
              </w:numPr>
              <w:rPr>
                <w:rFonts w:asciiTheme="minorHAnsi" w:hAnsiTheme="minorHAnsi" w:cstheme="minorHAnsi"/>
                <w:sz w:val="22"/>
                <w:szCs w:val="22"/>
              </w:rPr>
            </w:pPr>
            <w:r w:rsidRPr="00B17561">
              <w:rPr>
                <w:rFonts w:asciiTheme="minorHAnsi" w:hAnsiTheme="minorHAnsi" w:cstheme="minorHAnsi"/>
                <w:sz w:val="22"/>
                <w:szCs w:val="22"/>
              </w:rPr>
              <w:t xml:space="preserve">De opdrachtnemer voert een deugdelijke administratie en beschikt over een deugdelijk cliëntendossier waaruit blijkt dat zorg geleverd is conform hetgeen contractueel is overeengekomen. Een deel van de uitvoering van een controle of fraudeonderzoek kan ter plaatse van de opdrachtnemer plaatsvinden. Controle heeft betrekking op hetgeen contractueel is overeengekomen (waaronder maar niet beperkt tot van toepassing zijnde wet- en regelgeving, gemeentelijke verordeningen en de eisen gesteld in de inkoopprocedure). Opdrachtnemer is verplicht hier medewerking aan te verlenen. </w:t>
            </w:r>
          </w:p>
          <w:p w14:paraId="1C7AE4A6" w14:textId="77777777" w:rsidR="00500808" w:rsidRPr="00B17561" w:rsidRDefault="00500808" w:rsidP="00500808">
            <w:pPr>
              <w:numPr>
                <w:ilvl w:val="0"/>
                <w:numId w:val="4"/>
              </w:numPr>
              <w:rPr>
                <w:rFonts w:asciiTheme="minorHAnsi" w:hAnsiTheme="minorHAnsi" w:cstheme="minorHAnsi"/>
                <w:sz w:val="22"/>
                <w:szCs w:val="22"/>
              </w:rPr>
            </w:pPr>
            <w:r w:rsidRPr="00B17561">
              <w:rPr>
                <w:rFonts w:asciiTheme="minorHAnsi" w:hAnsiTheme="minorHAnsi" w:cstheme="minorHAnsi"/>
                <w:sz w:val="22"/>
                <w:szCs w:val="22"/>
              </w:rPr>
              <w:t xml:space="preserve">De opdrachtgever stelt de opdrachtnemer schriftelijk in kennis van de voorlopige bevindingen van een controle middels een conceptrapport. De opdrachtnemer wordt in de gelegenheid gesteld binnen een redelijke termijn te reageren op deze bevindingen. De opdrachtgever is vrij de reactie van de opdrachtnemer al dan niet te betrekken bij de vaststelling van de definitieve uitkomsten van de controle in het eindrapport en stuurt de opdrachtnemer een afschrift van de definitieve versie van het eindrapport. </w:t>
            </w:r>
          </w:p>
          <w:p w14:paraId="31A26349" w14:textId="77777777" w:rsidR="00500808" w:rsidRPr="00B17561" w:rsidRDefault="00500808" w:rsidP="00500808">
            <w:pPr>
              <w:numPr>
                <w:ilvl w:val="0"/>
                <w:numId w:val="4"/>
              </w:numPr>
              <w:rPr>
                <w:rFonts w:asciiTheme="minorHAnsi" w:hAnsiTheme="minorHAnsi" w:cstheme="minorHAnsi"/>
                <w:sz w:val="22"/>
                <w:szCs w:val="22"/>
              </w:rPr>
            </w:pPr>
            <w:r w:rsidRPr="00B17561">
              <w:rPr>
                <w:rFonts w:asciiTheme="minorHAnsi" w:hAnsiTheme="minorHAnsi" w:cstheme="minorHAnsi"/>
                <w:sz w:val="22"/>
                <w:szCs w:val="22"/>
              </w:rPr>
              <w:t xml:space="preserve">Als de uitkomst van een controle hiertoe aanleiding geeft, kan het resultaat, eventueel met terugwerkende kracht, ook nadat de overeenkomst is beëindigd, worden verrekend met door de opdrachtnemer ingediende declaraties c.q. worden teruggevorderd. Over de eventuele verrekening en/of terugvordering vindt vooraf communicatie plaats met opdrachtnemer. </w:t>
            </w:r>
          </w:p>
        </w:tc>
      </w:tr>
      <w:tr w:rsidR="00500808" w:rsidRPr="00B17561" w14:paraId="6B0CA182" w14:textId="77777777" w:rsidTr="00461137">
        <w:tc>
          <w:tcPr>
            <w:tcW w:w="468" w:type="dxa"/>
          </w:tcPr>
          <w:p w14:paraId="32ADDF77" w14:textId="77777777" w:rsidR="00500808" w:rsidRPr="00B17561" w:rsidRDefault="00500808" w:rsidP="00461137">
            <w:pPr>
              <w:rPr>
                <w:rFonts w:asciiTheme="minorHAnsi" w:hAnsiTheme="minorHAnsi" w:cstheme="minorHAnsi"/>
                <w:sz w:val="22"/>
                <w:szCs w:val="22"/>
              </w:rPr>
            </w:pPr>
            <w:r w:rsidRPr="00B17561">
              <w:rPr>
                <w:rFonts w:asciiTheme="minorHAnsi" w:hAnsiTheme="minorHAnsi" w:cstheme="minorHAnsi"/>
                <w:sz w:val="22"/>
                <w:szCs w:val="22"/>
              </w:rPr>
              <w:t>f.</w:t>
            </w:r>
          </w:p>
        </w:tc>
        <w:tc>
          <w:tcPr>
            <w:tcW w:w="8100" w:type="dxa"/>
          </w:tcPr>
          <w:p w14:paraId="5362B657" w14:textId="77777777" w:rsidR="00500808" w:rsidRPr="00B17561" w:rsidRDefault="00500808" w:rsidP="00461137">
            <w:pPr>
              <w:rPr>
                <w:rFonts w:asciiTheme="minorHAnsi" w:hAnsiTheme="minorHAnsi" w:cstheme="minorHAnsi"/>
                <w:sz w:val="22"/>
                <w:szCs w:val="22"/>
              </w:rPr>
            </w:pPr>
            <w:r w:rsidRPr="00B17561">
              <w:rPr>
                <w:rFonts w:asciiTheme="minorHAnsi" w:hAnsiTheme="minorHAnsi" w:cstheme="minorHAnsi"/>
                <w:sz w:val="22"/>
                <w:szCs w:val="22"/>
              </w:rPr>
              <w:t>De opdrachtnemer stelt gedurende de gehele contractperiode op onderstaande indicatoren beschikbaar in de kwartaalrapportages en het jaarverslag:</w:t>
            </w:r>
          </w:p>
          <w:p w14:paraId="0CFA06D8" w14:textId="77777777" w:rsidR="00500808" w:rsidRPr="00B17561" w:rsidRDefault="00500808" w:rsidP="00500808">
            <w:pPr>
              <w:numPr>
                <w:ilvl w:val="0"/>
                <w:numId w:val="3"/>
              </w:numPr>
              <w:outlineLvl w:val="0"/>
              <w:rPr>
                <w:rFonts w:asciiTheme="minorHAnsi" w:hAnsiTheme="minorHAnsi" w:cstheme="minorHAnsi"/>
                <w:sz w:val="22"/>
                <w:szCs w:val="22"/>
              </w:rPr>
            </w:pPr>
            <w:r w:rsidRPr="00B17561">
              <w:rPr>
                <w:rFonts w:asciiTheme="minorHAnsi" w:hAnsiTheme="minorHAnsi" w:cstheme="minorHAnsi"/>
                <w:sz w:val="22"/>
                <w:szCs w:val="22"/>
              </w:rPr>
              <w:t xml:space="preserve">Deelnemers (start/einddatum, naam, </w:t>
            </w:r>
            <w:proofErr w:type="spellStart"/>
            <w:r w:rsidRPr="00B17561">
              <w:rPr>
                <w:rFonts w:asciiTheme="minorHAnsi" w:hAnsiTheme="minorHAnsi" w:cstheme="minorHAnsi"/>
                <w:sz w:val="22"/>
                <w:szCs w:val="22"/>
              </w:rPr>
              <w:t>geb</w:t>
            </w:r>
            <w:proofErr w:type="spellEnd"/>
            <w:r w:rsidRPr="00B17561">
              <w:rPr>
                <w:rFonts w:asciiTheme="minorHAnsi" w:hAnsiTheme="minorHAnsi" w:cstheme="minorHAnsi"/>
                <w:sz w:val="22"/>
                <w:szCs w:val="22"/>
              </w:rPr>
              <w:t xml:space="preserve"> datum, financiering), 3 maandelijks (kwartaal);</w:t>
            </w:r>
          </w:p>
          <w:p w14:paraId="6EE53AC6" w14:textId="77777777" w:rsidR="00500808" w:rsidRPr="00B17561" w:rsidRDefault="00500808" w:rsidP="00500808">
            <w:pPr>
              <w:numPr>
                <w:ilvl w:val="0"/>
                <w:numId w:val="3"/>
              </w:numPr>
              <w:outlineLvl w:val="0"/>
              <w:rPr>
                <w:rFonts w:asciiTheme="minorHAnsi" w:hAnsiTheme="minorHAnsi" w:cstheme="minorHAnsi"/>
                <w:sz w:val="22"/>
                <w:szCs w:val="22"/>
              </w:rPr>
            </w:pPr>
            <w:r w:rsidRPr="00B17561">
              <w:rPr>
                <w:rFonts w:asciiTheme="minorHAnsi" w:hAnsiTheme="minorHAnsi" w:cstheme="minorHAnsi"/>
                <w:sz w:val="22"/>
                <w:szCs w:val="22"/>
              </w:rPr>
              <w:t>Cliënttevredenheid, 3 maandelijks (kwartaal);</w:t>
            </w:r>
          </w:p>
        </w:tc>
      </w:tr>
      <w:tr w:rsidR="00500808" w:rsidRPr="00B17561" w14:paraId="390C9198" w14:textId="77777777" w:rsidTr="00461137">
        <w:tc>
          <w:tcPr>
            <w:tcW w:w="468" w:type="dxa"/>
            <w:shd w:val="clear" w:color="auto" w:fill="CCCCCC"/>
          </w:tcPr>
          <w:p w14:paraId="5E9CE180" w14:textId="77777777" w:rsidR="00500808" w:rsidRPr="00B17561" w:rsidRDefault="00500808" w:rsidP="00461137">
            <w:pPr>
              <w:rPr>
                <w:rFonts w:asciiTheme="minorHAnsi" w:hAnsiTheme="minorHAnsi" w:cstheme="minorHAnsi"/>
                <w:b/>
                <w:sz w:val="22"/>
                <w:szCs w:val="22"/>
              </w:rPr>
            </w:pPr>
            <w:r w:rsidRPr="00B17561">
              <w:rPr>
                <w:rFonts w:asciiTheme="minorHAnsi" w:hAnsiTheme="minorHAnsi" w:cstheme="minorHAnsi"/>
                <w:b/>
                <w:sz w:val="22"/>
                <w:szCs w:val="22"/>
              </w:rPr>
              <w:t>3</w:t>
            </w:r>
          </w:p>
          <w:p w14:paraId="4383CD48" w14:textId="77777777" w:rsidR="00500808" w:rsidRPr="00B17561" w:rsidRDefault="00500808" w:rsidP="00461137">
            <w:pPr>
              <w:rPr>
                <w:rFonts w:asciiTheme="minorHAnsi" w:hAnsiTheme="minorHAnsi" w:cstheme="minorHAnsi"/>
                <w:b/>
                <w:sz w:val="22"/>
                <w:szCs w:val="22"/>
              </w:rPr>
            </w:pPr>
          </w:p>
        </w:tc>
        <w:tc>
          <w:tcPr>
            <w:tcW w:w="8100" w:type="dxa"/>
            <w:shd w:val="clear" w:color="auto" w:fill="CCCCCC"/>
          </w:tcPr>
          <w:p w14:paraId="32671E92" w14:textId="77777777" w:rsidR="00500808" w:rsidRPr="00B17561" w:rsidRDefault="00500808" w:rsidP="00461137">
            <w:pPr>
              <w:rPr>
                <w:rFonts w:asciiTheme="minorHAnsi" w:hAnsiTheme="minorHAnsi" w:cstheme="minorHAnsi"/>
                <w:b/>
                <w:sz w:val="22"/>
                <w:szCs w:val="22"/>
              </w:rPr>
            </w:pPr>
            <w:r w:rsidRPr="00B17561">
              <w:rPr>
                <w:rFonts w:asciiTheme="minorHAnsi" w:hAnsiTheme="minorHAnsi" w:cstheme="minorHAnsi"/>
                <w:b/>
                <w:sz w:val="22"/>
                <w:szCs w:val="22"/>
              </w:rPr>
              <w:t>Prestaties en tarieven</w:t>
            </w:r>
          </w:p>
        </w:tc>
      </w:tr>
      <w:tr w:rsidR="00500808" w:rsidRPr="00B17561" w14:paraId="55BF3EA1" w14:textId="77777777" w:rsidTr="009210BA">
        <w:trPr>
          <w:trHeight w:val="128"/>
        </w:trPr>
        <w:tc>
          <w:tcPr>
            <w:tcW w:w="468" w:type="dxa"/>
          </w:tcPr>
          <w:p w14:paraId="323A43CB" w14:textId="77777777" w:rsidR="00500808" w:rsidRPr="00B17561" w:rsidRDefault="00500808" w:rsidP="00461137">
            <w:pPr>
              <w:rPr>
                <w:rFonts w:asciiTheme="minorHAnsi" w:hAnsiTheme="minorHAnsi" w:cstheme="minorHAnsi"/>
                <w:sz w:val="22"/>
                <w:szCs w:val="22"/>
              </w:rPr>
            </w:pPr>
            <w:r w:rsidRPr="00B17561">
              <w:rPr>
                <w:rFonts w:asciiTheme="minorHAnsi" w:hAnsiTheme="minorHAnsi" w:cstheme="minorHAnsi"/>
                <w:sz w:val="22"/>
                <w:szCs w:val="22"/>
              </w:rPr>
              <w:lastRenderedPageBreak/>
              <w:t>a.</w:t>
            </w:r>
          </w:p>
        </w:tc>
        <w:tc>
          <w:tcPr>
            <w:tcW w:w="8100" w:type="dxa"/>
          </w:tcPr>
          <w:p w14:paraId="004798D8" w14:textId="04D2E993" w:rsidR="00500808" w:rsidRPr="00B17561" w:rsidRDefault="00500808" w:rsidP="00461137">
            <w:pPr>
              <w:rPr>
                <w:rFonts w:asciiTheme="minorHAnsi" w:hAnsiTheme="minorHAnsi" w:cstheme="minorHAnsi"/>
                <w:sz w:val="22"/>
                <w:szCs w:val="22"/>
                <w:highlight w:val="yellow"/>
              </w:rPr>
            </w:pPr>
            <w:r w:rsidRPr="00B17561">
              <w:rPr>
                <w:rFonts w:asciiTheme="minorHAnsi" w:hAnsiTheme="minorHAnsi" w:cstheme="minorHAnsi"/>
                <w:sz w:val="22"/>
                <w:szCs w:val="22"/>
              </w:rPr>
              <w:t>Opdrachtnemer hanteert voor de facturatie de productcode: 07G12.</w:t>
            </w:r>
          </w:p>
        </w:tc>
      </w:tr>
      <w:tr w:rsidR="00500808" w:rsidRPr="00B17561" w14:paraId="4F4955E1" w14:textId="77777777" w:rsidTr="00461137">
        <w:trPr>
          <w:trHeight w:val="83"/>
        </w:trPr>
        <w:tc>
          <w:tcPr>
            <w:tcW w:w="468" w:type="dxa"/>
          </w:tcPr>
          <w:p w14:paraId="24D28E1E" w14:textId="77777777" w:rsidR="00500808" w:rsidRPr="00B17561" w:rsidRDefault="00500808" w:rsidP="00461137">
            <w:pPr>
              <w:rPr>
                <w:rFonts w:asciiTheme="minorHAnsi" w:hAnsiTheme="minorHAnsi" w:cstheme="minorHAnsi"/>
                <w:sz w:val="22"/>
                <w:szCs w:val="22"/>
              </w:rPr>
            </w:pPr>
            <w:r w:rsidRPr="00B17561">
              <w:rPr>
                <w:rFonts w:asciiTheme="minorHAnsi" w:hAnsiTheme="minorHAnsi" w:cstheme="minorHAnsi"/>
                <w:sz w:val="22"/>
                <w:szCs w:val="22"/>
              </w:rPr>
              <w:t>b.</w:t>
            </w:r>
          </w:p>
        </w:tc>
        <w:tc>
          <w:tcPr>
            <w:tcW w:w="8100" w:type="dxa"/>
          </w:tcPr>
          <w:p w14:paraId="3CA2DEC7" w14:textId="108319D7" w:rsidR="00500808" w:rsidRPr="00B17561" w:rsidRDefault="008963DC" w:rsidP="008963DC">
            <w:pPr>
              <w:spacing w:line="264" w:lineRule="auto"/>
              <w:rPr>
                <w:rFonts w:asciiTheme="minorHAnsi" w:hAnsiTheme="minorHAnsi" w:cstheme="minorHAnsi"/>
                <w:sz w:val="22"/>
                <w:szCs w:val="22"/>
              </w:rPr>
            </w:pPr>
            <w:r w:rsidRPr="00B17561">
              <w:rPr>
                <w:rFonts w:asciiTheme="minorHAnsi" w:hAnsiTheme="minorHAnsi" w:cstheme="minorHAnsi"/>
                <w:sz w:val="22"/>
                <w:szCs w:val="22"/>
              </w:rPr>
              <w:t xml:space="preserve">Opdrachtgever faciliteert de huisvesting van het ontmoetingscentrum. De locatie is De </w:t>
            </w:r>
            <w:proofErr w:type="spellStart"/>
            <w:r w:rsidRPr="00B17561">
              <w:rPr>
                <w:rFonts w:asciiTheme="minorHAnsi" w:hAnsiTheme="minorHAnsi" w:cstheme="minorHAnsi"/>
                <w:sz w:val="22"/>
                <w:szCs w:val="22"/>
              </w:rPr>
              <w:t>Tuyter</w:t>
            </w:r>
            <w:proofErr w:type="spellEnd"/>
            <w:r w:rsidRPr="00B17561">
              <w:rPr>
                <w:rFonts w:asciiTheme="minorHAnsi" w:hAnsiTheme="minorHAnsi" w:cstheme="minorHAnsi"/>
                <w:sz w:val="22"/>
                <w:szCs w:val="22"/>
              </w:rPr>
              <w:t xml:space="preserve"> te Krimpen aan den IJssel. De kosten van deze locatie komen voor rekening van opdrachtgever. De factureren voor het gebruik van de </w:t>
            </w:r>
            <w:proofErr w:type="spellStart"/>
            <w:r w:rsidRPr="00B17561">
              <w:rPr>
                <w:rFonts w:asciiTheme="minorHAnsi" w:hAnsiTheme="minorHAnsi" w:cstheme="minorHAnsi"/>
                <w:sz w:val="22"/>
                <w:szCs w:val="22"/>
              </w:rPr>
              <w:t>Tuyter</w:t>
            </w:r>
            <w:proofErr w:type="spellEnd"/>
            <w:r w:rsidRPr="00B17561">
              <w:rPr>
                <w:rFonts w:asciiTheme="minorHAnsi" w:hAnsiTheme="minorHAnsi" w:cstheme="minorHAnsi"/>
                <w:sz w:val="22"/>
                <w:szCs w:val="22"/>
              </w:rPr>
              <w:t xml:space="preserve"> kunnen door opdrachtnemer bij opdrachtgever worden ingediend. </w:t>
            </w:r>
            <w:r w:rsidR="00500808" w:rsidRPr="00B17561">
              <w:rPr>
                <w:rFonts w:asciiTheme="minorHAnsi" w:hAnsiTheme="minorHAnsi" w:cstheme="minorHAnsi"/>
                <w:sz w:val="22"/>
                <w:szCs w:val="22"/>
              </w:rPr>
              <w:t xml:space="preserve"> </w:t>
            </w:r>
          </w:p>
        </w:tc>
      </w:tr>
      <w:tr w:rsidR="00500808" w:rsidRPr="00B17561" w14:paraId="19B41068" w14:textId="77777777" w:rsidTr="00461137">
        <w:trPr>
          <w:trHeight w:val="83"/>
        </w:trPr>
        <w:tc>
          <w:tcPr>
            <w:tcW w:w="468" w:type="dxa"/>
          </w:tcPr>
          <w:p w14:paraId="4B706D8F" w14:textId="77777777" w:rsidR="00500808" w:rsidRPr="00B17561" w:rsidRDefault="00500808" w:rsidP="00461137">
            <w:pPr>
              <w:rPr>
                <w:rFonts w:asciiTheme="minorHAnsi" w:hAnsiTheme="minorHAnsi" w:cstheme="minorHAnsi"/>
                <w:sz w:val="22"/>
                <w:szCs w:val="22"/>
              </w:rPr>
            </w:pPr>
            <w:r w:rsidRPr="00B17561">
              <w:rPr>
                <w:rFonts w:asciiTheme="minorHAnsi" w:hAnsiTheme="minorHAnsi" w:cstheme="minorHAnsi"/>
                <w:sz w:val="22"/>
                <w:szCs w:val="22"/>
              </w:rPr>
              <w:t>c.</w:t>
            </w:r>
          </w:p>
        </w:tc>
        <w:tc>
          <w:tcPr>
            <w:tcW w:w="8100" w:type="dxa"/>
          </w:tcPr>
          <w:p w14:paraId="3327D21A" w14:textId="1E5A6DAD" w:rsidR="00500808" w:rsidRPr="00B17561" w:rsidRDefault="00500808" w:rsidP="00461137">
            <w:pPr>
              <w:rPr>
                <w:rFonts w:asciiTheme="minorHAnsi" w:hAnsiTheme="minorHAnsi" w:cstheme="minorHAnsi"/>
                <w:sz w:val="22"/>
                <w:szCs w:val="22"/>
              </w:rPr>
            </w:pPr>
            <w:r w:rsidRPr="00B17561">
              <w:rPr>
                <w:rFonts w:asciiTheme="minorHAnsi" w:hAnsiTheme="minorHAnsi" w:cstheme="minorHAnsi"/>
                <w:sz w:val="22"/>
                <w:szCs w:val="22"/>
              </w:rPr>
              <w:t xml:space="preserve">Aangezien het een groepsproject is zal de gemeente een garantie afgeven voor een bezetting van 8 deelnemers (formule garantie: 8 deelnemers x 50 weken x </w:t>
            </w:r>
            <w:r w:rsidR="004747F4" w:rsidRPr="00B17561">
              <w:rPr>
                <w:rFonts w:asciiTheme="minorHAnsi" w:hAnsiTheme="minorHAnsi" w:cstheme="minorHAnsi"/>
                <w:sz w:val="22"/>
                <w:szCs w:val="22"/>
              </w:rPr>
              <w:t>€ 34,05</w:t>
            </w:r>
            <w:r w:rsidRPr="00B17561">
              <w:rPr>
                <w:rFonts w:asciiTheme="minorHAnsi" w:hAnsiTheme="minorHAnsi" w:cstheme="minorHAnsi"/>
                <w:sz w:val="22"/>
                <w:szCs w:val="22"/>
              </w:rPr>
              <w:t xml:space="preserve"> x </w:t>
            </w:r>
            <w:r w:rsidR="008963DC" w:rsidRPr="00B17561">
              <w:rPr>
                <w:rFonts w:asciiTheme="minorHAnsi" w:hAnsiTheme="minorHAnsi" w:cstheme="minorHAnsi"/>
                <w:sz w:val="22"/>
                <w:szCs w:val="22"/>
              </w:rPr>
              <w:t>6</w:t>
            </w:r>
            <w:r w:rsidRPr="00B17561">
              <w:rPr>
                <w:rFonts w:asciiTheme="minorHAnsi" w:hAnsiTheme="minorHAnsi" w:cstheme="minorHAnsi"/>
                <w:sz w:val="22"/>
                <w:szCs w:val="22"/>
              </w:rPr>
              <w:t xml:space="preserve"> dagdelen). In het jaar wordt er op klantniveau gedeclareerd. Na afsluiting van het kalanderjaar wordt beoordeeld of de totale declaratie boven/onder de garantie valt. Indien deze er onder valt zal het verschil door de gemeente worden nabetaald. </w:t>
            </w:r>
          </w:p>
        </w:tc>
      </w:tr>
      <w:tr w:rsidR="004747F4" w:rsidRPr="00B17561" w14:paraId="623E145F" w14:textId="77777777" w:rsidTr="00461137">
        <w:trPr>
          <w:trHeight w:val="83"/>
        </w:trPr>
        <w:tc>
          <w:tcPr>
            <w:tcW w:w="468" w:type="dxa"/>
          </w:tcPr>
          <w:p w14:paraId="4BAE76BF" w14:textId="7F30D192" w:rsidR="004747F4" w:rsidRPr="00B17561" w:rsidRDefault="004747F4" w:rsidP="00461137">
            <w:pPr>
              <w:rPr>
                <w:rFonts w:asciiTheme="minorHAnsi" w:hAnsiTheme="minorHAnsi" w:cstheme="minorHAnsi"/>
                <w:sz w:val="22"/>
                <w:szCs w:val="22"/>
              </w:rPr>
            </w:pPr>
            <w:r w:rsidRPr="00B17561">
              <w:rPr>
                <w:rFonts w:asciiTheme="minorHAnsi" w:hAnsiTheme="minorHAnsi" w:cstheme="minorHAnsi"/>
                <w:sz w:val="22"/>
                <w:szCs w:val="22"/>
              </w:rPr>
              <w:t>d.</w:t>
            </w:r>
          </w:p>
        </w:tc>
        <w:tc>
          <w:tcPr>
            <w:tcW w:w="8100" w:type="dxa"/>
          </w:tcPr>
          <w:p w14:paraId="7F0E4A1C" w14:textId="7C9FD5DF" w:rsidR="004747F4" w:rsidRPr="00B17561" w:rsidRDefault="004747F4" w:rsidP="00461137">
            <w:pPr>
              <w:rPr>
                <w:rFonts w:asciiTheme="minorHAnsi" w:hAnsiTheme="minorHAnsi" w:cstheme="minorHAnsi"/>
                <w:sz w:val="22"/>
                <w:szCs w:val="22"/>
              </w:rPr>
            </w:pPr>
            <w:r w:rsidRPr="00B17561">
              <w:rPr>
                <w:rFonts w:asciiTheme="minorHAnsi" w:hAnsiTheme="minorHAnsi" w:cstheme="minorHAnsi"/>
                <w:sz w:val="22"/>
                <w:szCs w:val="22"/>
              </w:rPr>
              <w:t>De omvang van de groepsgrootte is maximaal 16 deelnemers</w:t>
            </w:r>
          </w:p>
        </w:tc>
      </w:tr>
      <w:tr w:rsidR="004747F4" w:rsidRPr="00B17561" w14:paraId="2B1EA19F" w14:textId="77777777" w:rsidTr="00461137">
        <w:trPr>
          <w:trHeight w:val="83"/>
        </w:trPr>
        <w:tc>
          <w:tcPr>
            <w:tcW w:w="468" w:type="dxa"/>
          </w:tcPr>
          <w:p w14:paraId="7AB50B5D" w14:textId="7C4740FE" w:rsidR="004747F4" w:rsidRPr="00B17561" w:rsidRDefault="004747F4" w:rsidP="00461137">
            <w:pPr>
              <w:rPr>
                <w:rFonts w:asciiTheme="minorHAnsi" w:hAnsiTheme="minorHAnsi" w:cstheme="minorHAnsi"/>
                <w:sz w:val="22"/>
                <w:szCs w:val="22"/>
              </w:rPr>
            </w:pPr>
            <w:r w:rsidRPr="00B17561">
              <w:rPr>
                <w:rFonts w:asciiTheme="minorHAnsi" w:hAnsiTheme="minorHAnsi" w:cstheme="minorHAnsi"/>
                <w:sz w:val="22"/>
                <w:szCs w:val="22"/>
              </w:rPr>
              <w:t>e.</w:t>
            </w:r>
          </w:p>
        </w:tc>
        <w:tc>
          <w:tcPr>
            <w:tcW w:w="8100" w:type="dxa"/>
          </w:tcPr>
          <w:p w14:paraId="0E81F848" w14:textId="504DC9FD" w:rsidR="004747F4" w:rsidRPr="00B17561" w:rsidRDefault="004747F4" w:rsidP="00461137">
            <w:pPr>
              <w:rPr>
                <w:rFonts w:asciiTheme="minorHAnsi" w:hAnsiTheme="minorHAnsi" w:cstheme="minorHAnsi"/>
                <w:sz w:val="22"/>
                <w:szCs w:val="22"/>
              </w:rPr>
            </w:pPr>
            <w:r w:rsidRPr="00B17561">
              <w:rPr>
                <w:rFonts w:asciiTheme="minorHAnsi" w:hAnsiTheme="minorHAnsi" w:cstheme="minorHAnsi"/>
                <w:sz w:val="22"/>
                <w:szCs w:val="22"/>
              </w:rPr>
              <w:t>Een deelnemer kan maximaal 4 dagdelen per week van de diensten van het Ontmoetingscentrum gebruik maken.</w:t>
            </w:r>
          </w:p>
        </w:tc>
      </w:tr>
      <w:tr w:rsidR="004747F4" w:rsidRPr="00B17561" w14:paraId="1EAF7204" w14:textId="77777777" w:rsidTr="00461137">
        <w:trPr>
          <w:trHeight w:val="83"/>
        </w:trPr>
        <w:tc>
          <w:tcPr>
            <w:tcW w:w="468" w:type="dxa"/>
          </w:tcPr>
          <w:p w14:paraId="00BFAFB8" w14:textId="5DFCC561" w:rsidR="004747F4" w:rsidRPr="00B17561" w:rsidRDefault="004747F4" w:rsidP="00461137">
            <w:pPr>
              <w:rPr>
                <w:rFonts w:asciiTheme="minorHAnsi" w:hAnsiTheme="minorHAnsi" w:cstheme="minorHAnsi"/>
                <w:sz w:val="22"/>
                <w:szCs w:val="22"/>
              </w:rPr>
            </w:pPr>
            <w:r w:rsidRPr="00B17561">
              <w:rPr>
                <w:rFonts w:asciiTheme="minorHAnsi" w:hAnsiTheme="minorHAnsi" w:cstheme="minorHAnsi"/>
                <w:sz w:val="22"/>
                <w:szCs w:val="22"/>
              </w:rPr>
              <w:t>f.</w:t>
            </w:r>
          </w:p>
        </w:tc>
        <w:tc>
          <w:tcPr>
            <w:tcW w:w="8100" w:type="dxa"/>
          </w:tcPr>
          <w:p w14:paraId="54C4D86B" w14:textId="534AD4E3" w:rsidR="004747F4" w:rsidRPr="00B17561" w:rsidRDefault="004747F4" w:rsidP="00461137">
            <w:pPr>
              <w:rPr>
                <w:rFonts w:asciiTheme="minorHAnsi" w:hAnsiTheme="minorHAnsi" w:cstheme="minorHAnsi"/>
                <w:sz w:val="22"/>
                <w:szCs w:val="22"/>
              </w:rPr>
            </w:pPr>
            <w:r w:rsidRPr="00B17561">
              <w:rPr>
                <w:rFonts w:asciiTheme="minorHAnsi" w:hAnsiTheme="minorHAnsi" w:cstheme="minorHAnsi"/>
                <w:sz w:val="22"/>
                <w:szCs w:val="22"/>
              </w:rPr>
              <w:t>Eén dagdeel is 4 uur.</w:t>
            </w:r>
          </w:p>
        </w:tc>
      </w:tr>
      <w:tr w:rsidR="00500808" w:rsidRPr="00B17561" w14:paraId="275C2E5A" w14:textId="77777777" w:rsidTr="00461137">
        <w:tc>
          <w:tcPr>
            <w:tcW w:w="468" w:type="dxa"/>
            <w:shd w:val="clear" w:color="auto" w:fill="CCCCCC"/>
          </w:tcPr>
          <w:p w14:paraId="2BE61AE8" w14:textId="77777777" w:rsidR="00500808" w:rsidRPr="00B17561" w:rsidRDefault="00500808" w:rsidP="00461137">
            <w:pPr>
              <w:rPr>
                <w:rFonts w:asciiTheme="minorHAnsi" w:hAnsiTheme="minorHAnsi" w:cstheme="minorHAnsi"/>
                <w:b/>
                <w:sz w:val="22"/>
                <w:szCs w:val="22"/>
              </w:rPr>
            </w:pPr>
            <w:r w:rsidRPr="00B17561">
              <w:rPr>
                <w:rFonts w:asciiTheme="minorHAnsi" w:hAnsiTheme="minorHAnsi" w:cstheme="minorHAnsi"/>
                <w:b/>
                <w:sz w:val="22"/>
                <w:szCs w:val="22"/>
              </w:rPr>
              <w:t>4</w:t>
            </w:r>
          </w:p>
          <w:p w14:paraId="35A307CE" w14:textId="77777777" w:rsidR="00500808" w:rsidRPr="00B17561" w:rsidRDefault="00500808" w:rsidP="00461137">
            <w:pPr>
              <w:rPr>
                <w:rFonts w:asciiTheme="minorHAnsi" w:hAnsiTheme="minorHAnsi" w:cstheme="minorHAnsi"/>
                <w:b/>
                <w:sz w:val="22"/>
                <w:szCs w:val="22"/>
              </w:rPr>
            </w:pPr>
          </w:p>
        </w:tc>
        <w:tc>
          <w:tcPr>
            <w:tcW w:w="8100" w:type="dxa"/>
            <w:shd w:val="clear" w:color="auto" w:fill="CCCCCC"/>
          </w:tcPr>
          <w:p w14:paraId="4A6F354A" w14:textId="77777777" w:rsidR="00500808" w:rsidRPr="00B17561" w:rsidRDefault="00500808" w:rsidP="00461137">
            <w:pPr>
              <w:rPr>
                <w:rFonts w:asciiTheme="minorHAnsi" w:hAnsiTheme="minorHAnsi" w:cstheme="minorHAnsi"/>
                <w:b/>
                <w:sz w:val="22"/>
                <w:szCs w:val="22"/>
              </w:rPr>
            </w:pPr>
            <w:r w:rsidRPr="00B17561">
              <w:rPr>
                <w:rFonts w:asciiTheme="minorHAnsi" w:hAnsiTheme="minorHAnsi" w:cstheme="minorHAnsi"/>
                <w:b/>
                <w:sz w:val="22"/>
                <w:szCs w:val="22"/>
              </w:rPr>
              <w:t>Performance</w:t>
            </w:r>
          </w:p>
        </w:tc>
      </w:tr>
      <w:tr w:rsidR="00500808" w:rsidRPr="00B17561" w14:paraId="34E3A317" w14:textId="77777777" w:rsidTr="00461137">
        <w:trPr>
          <w:trHeight w:val="83"/>
        </w:trPr>
        <w:tc>
          <w:tcPr>
            <w:tcW w:w="468" w:type="dxa"/>
          </w:tcPr>
          <w:p w14:paraId="166AFDB4" w14:textId="77777777" w:rsidR="00500808" w:rsidRPr="00B17561" w:rsidRDefault="00500808" w:rsidP="00461137">
            <w:pPr>
              <w:rPr>
                <w:rFonts w:asciiTheme="minorHAnsi" w:hAnsiTheme="minorHAnsi" w:cstheme="minorHAnsi"/>
                <w:sz w:val="22"/>
                <w:szCs w:val="22"/>
              </w:rPr>
            </w:pPr>
            <w:r w:rsidRPr="00B17561">
              <w:rPr>
                <w:rFonts w:asciiTheme="minorHAnsi" w:hAnsiTheme="minorHAnsi" w:cstheme="minorHAnsi"/>
                <w:sz w:val="22"/>
                <w:szCs w:val="22"/>
              </w:rPr>
              <w:t>a.</w:t>
            </w:r>
          </w:p>
        </w:tc>
        <w:tc>
          <w:tcPr>
            <w:tcW w:w="8100" w:type="dxa"/>
          </w:tcPr>
          <w:p w14:paraId="21938F0D" w14:textId="77777777" w:rsidR="00500808" w:rsidRPr="00B17561" w:rsidRDefault="00500808" w:rsidP="00461137">
            <w:pPr>
              <w:rPr>
                <w:rFonts w:asciiTheme="minorHAnsi" w:hAnsiTheme="minorHAnsi" w:cstheme="minorHAnsi"/>
                <w:sz w:val="22"/>
                <w:szCs w:val="22"/>
              </w:rPr>
            </w:pPr>
            <w:r w:rsidRPr="00B17561">
              <w:rPr>
                <w:rFonts w:asciiTheme="minorHAnsi" w:hAnsiTheme="minorHAnsi" w:cstheme="minorHAnsi"/>
                <w:sz w:val="22"/>
                <w:szCs w:val="22"/>
              </w:rPr>
              <w:t>De opdrachtnemer heeft binnen zes weken na start zorg een hulpverleningsplan opgesteld dat besproken en overeengekomen is door de betrokkene, mantelzorger en de opdrachtnemer.  Het plan wordt regelmatig (minimaal jaarlijks) geëvalueerd en wordt in overleg met de betrokkenen bijgesteld.</w:t>
            </w:r>
          </w:p>
        </w:tc>
      </w:tr>
      <w:tr w:rsidR="00500808" w:rsidRPr="00B17561" w14:paraId="0AB16C5D" w14:textId="77777777" w:rsidTr="00461137">
        <w:trPr>
          <w:trHeight w:val="83"/>
        </w:trPr>
        <w:tc>
          <w:tcPr>
            <w:tcW w:w="468" w:type="dxa"/>
          </w:tcPr>
          <w:p w14:paraId="1BF47A21" w14:textId="77777777" w:rsidR="00500808" w:rsidRPr="00B17561" w:rsidRDefault="00500808" w:rsidP="00461137">
            <w:pPr>
              <w:rPr>
                <w:rFonts w:asciiTheme="minorHAnsi" w:hAnsiTheme="minorHAnsi" w:cstheme="minorHAnsi"/>
                <w:sz w:val="22"/>
                <w:szCs w:val="22"/>
              </w:rPr>
            </w:pPr>
            <w:r w:rsidRPr="00B17561">
              <w:rPr>
                <w:rFonts w:asciiTheme="minorHAnsi" w:hAnsiTheme="minorHAnsi" w:cstheme="minorHAnsi"/>
                <w:sz w:val="22"/>
                <w:szCs w:val="22"/>
              </w:rPr>
              <w:t>b.</w:t>
            </w:r>
          </w:p>
        </w:tc>
        <w:tc>
          <w:tcPr>
            <w:tcW w:w="8100" w:type="dxa"/>
          </w:tcPr>
          <w:p w14:paraId="0CFE167D" w14:textId="77777777" w:rsidR="00500808" w:rsidRPr="00B17561" w:rsidRDefault="00500808" w:rsidP="00461137">
            <w:pPr>
              <w:pStyle w:val="Default"/>
              <w:rPr>
                <w:rFonts w:asciiTheme="minorHAnsi" w:hAnsiTheme="minorHAnsi" w:cstheme="minorHAnsi"/>
                <w:sz w:val="22"/>
                <w:szCs w:val="22"/>
              </w:rPr>
            </w:pPr>
            <w:r w:rsidRPr="00B17561">
              <w:rPr>
                <w:rFonts w:asciiTheme="minorHAnsi" w:hAnsiTheme="minorHAnsi" w:cstheme="minorHAnsi"/>
                <w:sz w:val="22"/>
                <w:szCs w:val="22"/>
              </w:rPr>
              <w:t xml:space="preserve">De opdrachtnemer informeert de betrokkene en mantelzorger voorafgaand aan de dienstverlening over algemene zaken, klachtenregeling en vertrouwenspersoon. </w:t>
            </w:r>
          </w:p>
        </w:tc>
      </w:tr>
      <w:tr w:rsidR="00500808" w:rsidRPr="00B17561" w14:paraId="74B8829D" w14:textId="77777777" w:rsidTr="00461137">
        <w:trPr>
          <w:trHeight w:val="83"/>
        </w:trPr>
        <w:tc>
          <w:tcPr>
            <w:tcW w:w="468" w:type="dxa"/>
          </w:tcPr>
          <w:p w14:paraId="5396F30B" w14:textId="77777777" w:rsidR="00500808" w:rsidRPr="00B17561" w:rsidRDefault="00500808" w:rsidP="00461137">
            <w:pPr>
              <w:rPr>
                <w:rFonts w:asciiTheme="minorHAnsi" w:hAnsiTheme="minorHAnsi" w:cstheme="minorHAnsi"/>
                <w:sz w:val="22"/>
                <w:szCs w:val="22"/>
              </w:rPr>
            </w:pPr>
            <w:r w:rsidRPr="00B17561">
              <w:rPr>
                <w:rFonts w:asciiTheme="minorHAnsi" w:hAnsiTheme="minorHAnsi" w:cstheme="minorHAnsi"/>
                <w:sz w:val="22"/>
                <w:szCs w:val="22"/>
              </w:rPr>
              <w:t>c.</w:t>
            </w:r>
          </w:p>
        </w:tc>
        <w:tc>
          <w:tcPr>
            <w:tcW w:w="8100" w:type="dxa"/>
          </w:tcPr>
          <w:p w14:paraId="60F6BCDE" w14:textId="77777777" w:rsidR="00500808" w:rsidRPr="00B17561" w:rsidRDefault="00500808" w:rsidP="00461137">
            <w:pPr>
              <w:rPr>
                <w:rFonts w:asciiTheme="minorHAnsi" w:hAnsiTheme="minorHAnsi" w:cstheme="minorHAnsi"/>
                <w:sz w:val="22"/>
                <w:szCs w:val="22"/>
              </w:rPr>
            </w:pPr>
            <w:r w:rsidRPr="00B17561">
              <w:rPr>
                <w:rFonts w:asciiTheme="minorHAnsi" w:hAnsiTheme="minorHAnsi" w:cstheme="minorHAnsi"/>
                <w:sz w:val="22"/>
                <w:szCs w:val="22"/>
              </w:rPr>
              <w:t>Het is niet toegestaan te communiceren met cliënten over deze offerteaanvraag en de eventueel daaruit volgende overeenkomst.</w:t>
            </w:r>
          </w:p>
        </w:tc>
      </w:tr>
      <w:tr w:rsidR="00500808" w:rsidRPr="00B17561" w14:paraId="77FCD954" w14:textId="77777777" w:rsidTr="00461137">
        <w:trPr>
          <w:trHeight w:val="83"/>
        </w:trPr>
        <w:tc>
          <w:tcPr>
            <w:tcW w:w="468" w:type="dxa"/>
          </w:tcPr>
          <w:p w14:paraId="6577A570" w14:textId="77777777" w:rsidR="00500808" w:rsidRPr="00B17561" w:rsidRDefault="00500808" w:rsidP="00461137">
            <w:pPr>
              <w:rPr>
                <w:rFonts w:asciiTheme="minorHAnsi" w:hAnsiTheme="minorHAnsi" w:cstheme="minorHAnsi"/>
                <w:sz w:val="22"/>
                <w:szCs w:val="22"/>
              </w:rPr>
            </w:pPr>
            <w:r w:rsidRPr="00B17561">
              <w:rPr>
                <w:rFonts w:asciiTheme="minorHAnsi" w:hAnsiTheme="minorHAnsi" w:cstheme="minorHAnsi"/>
                <w:sz w:val="22"/>
                <w:szCs w:val="22"/>
              </w:rPr>
              <w:t>d.</w:t>
            </w:r>
          </w:p>
        </w:tc>
        <w:tc>
          <w:tcPr>
            <w:tcW w:w="8100" w:type="dxa"/>
          </w:tcPr>
          <w:p w14:paraId="3A12A2D0" w14:textId="77777777" w:rsidR="00500808" w:rsidRPr="00B17561" w:rsidRDefault="00500808" w:rsidP="00461137">
            <w:pPr>
              <w:rPr>
                <w:rFonts w:asciiTheme="minorHAnsi" w:hAnsiTheme="minorHAnsi" w:cstheme="minorHAnsi"/>
                <w:sz w:val="22"/>
                <w:szCs w:val="22"/>
              </w:rPr>
            </w:pPr>
            <w:r w:rsidRPr="00B17561">
              <w:rPr>
                <w:rFonts w:asciiTheme="minorHAnsi" w:hAnsiTheme="minorHAnsi" w:cstheme="minorHAnsi"/>
                <w:sz w:val="22"/>
                <w:szCs w:val="22"/>
              </w:rPr>
              <w:t>De opdrachtnemer heeft een regeling voor de behandeling van klachten getroffen.</w:t>
            </w:r>
          </w:p>
        </w:tc>
      </w:tr>
      <w:tr w:rsidR="00500808" w:rsidRPr="00B17561" w14:paraId="2768900F" w14:textId="77777777" w:rsidTr="00461137">
        <w:trPr>
          <w:trHeight w:val="83"/>
        </w:trPr>
        <w:tc>
          <w:tcPr>
            <w:tcW w:w="468" w:type="dxa"/>
          </w:tcPr>
          <w:p w14:paraId="3A2A6E91" w14:textId="77777777" w:rsidR="00500808" w:rsidRPr="00B17561" w:rsidRDefault="00500808" w:rsidP="00461137">
            <w:pPr>
              <w:rPr>
                <w:rFonts w:asciiTheme="minorHAnsi" w:hAnsiTheme="minorHAnsi" w:cstheme="minorHAnsi"/>
                <w:sz w:val="22"/>
                <w:szCs w:val="22"/>
              </w:rPr>
            </w:pPr>
            <w:r w:rsidRPr="00B17561">
              <w:rPr>
                <w:rFonts w:asciiTheme="minorHAnsi" w:hAnsiTheme="minorHAnsi" w:cstheme="minorHAnsi"/>
                <w:sz w:val="22"/>
                <w:szCs w:val="22"/>
              </w:rPr>
              <w:t>e.</w:t>
            </w:r>
          </w:p>
        </w:tc>
        <w:tc>
          <w:tcPr>
            <w:tcW w:w="8100" w:type="dxa"/>
          </w:tcPr>
          <w:p w14:paraId="08E07EAE" w14:textId="77777777" w:rsidR="00500808" w:rsidRPr="00B17561" w:rsidRDefault="00500808" w:rsidP="00461137">
            <w:pPr>
              <w:rPr>
                <w:rFonts w:asciiTheme="minorHAnsi" w:hAnsiTheme="minorHAnsi" w:cstheme="minorHAnsi"/>
                <w:sz w:val="22"/>
                <w:szCs w:val="22"/>
              </w:rPr>
            </w:pPr>
            <w:r w:rsidRPr="00B17561">
              <w:rPr>
                <w:rFonts w:asciiTheme="minorHAnsi" w:hAnsiTheme="minorHAnsi" w:cstheme="minorHAnsi"/>
                <w:sz w:val="22"/>
                <w:szCs w:val="22"/>
              </w:rPr>
              <w:t>Opdrachtnemer rapporteert schriftelijk na afsluiting van de behandeling aan het de KrimpenWijzer.</w:t>
            </w:r>
          </w:p>
        </w:tc>
      </w:tr>
      <w:tr w:rsidR="00500808" w:rsidRPr="00B17561" w14:paraId="759595BB" w14:textId="77777777" w:rsidTr="00461137">
        <w:tc>
          <w:tcPr>
            <w:tcW w:w="468" w:type="dxa"/>
            <w:shd w:val="clear" w:color="auto" w:fill="CCCCCC"/>
          </w:tcPr>
          <w:p w14:paraId="716B67C9" w14:textId="77777777" w:rsidR="00500808" w:rsidRPr="00B17561" w:rsidRDefault="00500808" w:rsidP="00461137">
            <w:pPr>
              <w:rPr>
                <w:rFonts w:asciiTheme="minorHAnsi" w:hAnsiTheme="minorHAnsi" w:cstheme="minorHAnsi"/>
                <w:b/>
                <w:sz w:val="22"/>
                <w:szCs w:val="22"/>
              </w:rPr>
            </w:pPr>
            <w:r w:rsidRPr="00B17561">
              <w:rPr>
                <w:rFonts w:asciiTheme="minorHAnsi" w:hAnsiTheme="minorHAnsi" w:cstheme="minorHAnsi"/>
                <w:b/>
                <w:sz w:val="22"/>
                <w:szCs w:val="22"/>
              </w:rPr>
              <w:t>5</w:t>
            </w:r>
          </w:p>
          <w:p w14:paraId="40799024" w14:textId="77777777" w:rsidR="00500808" w:rsidRPr="00B17561" w:rsidRDefault="00500808" w:rsidP="00461137">
            <w:pPr>
              <w:rPr>
                <w:rFonts w:asciiTheme="minorHAnsi" w:hAnsiTheme="minorHAnsi" w:cstheme="minorHAnsi"/>
                <w:b/>
                <w:sz w:val="22"/>
                <w:szCs w:val="22"/>
              </w:rPr>
            </w:pPr>
          </w:p>
        </w:tc>
        <w:tc>
          <w:tcPr>
            <w:tcW w:w="8100" w:type="dxa"/>
            <w:shd w:val="clear" w:color="auto" w:fill="CCCCCC"/>
          </w:tcPr>
          <w:p w14:paraId="129B9451" w14:textId="77777777" w:rsidR="00500808" w:rsidRPr="00B17561" w:rsidRDefault="00500808" w:rsidP="00461137">
            <w:pPr>
              <w:rPr>
                <w:rFonts w:asciiTheme="minorHAnsi" w:hAnsiTheme="minorHAnsi" w:cstheme="minorHAnsi"/>
                <w:b/>
                <w:sz w:val="22"/>
                <w:szCs w:val="22"/>
              </w:rPr>
            </w:pPr>
            <w:r w:rsidRPr="00B17561">
              <w:rPr>
                <w:rFonts w:asciiTheme="minorHAnsi" w:hAnsiTheme="minorHAnsi" w:cstheme="minorHAnsi"/>
                <w:b/>
                <w:sz w:val="22"/>
                <w:szCs w:val="22"/>
              </w:rPr>
              <w:t>Verwijzingen &amp; samenwerking</w:t>
            </w:r>
          </w:p>
        </w:tc>
      </w:tr>
      <w:tr w:rsidR="00500808" w:rsidRPr="00B17561" w14:paraId="1FF3FBFE" w14:textId="77777777" w:rsidTr="00461137">
        <w:trPr>
          <w:trHeight w:val="83"/>
        </w:trPr>
        <w:tc>
          <w:tcPr>
            <w:tcW w:w="468" w:type="dxa"/>
          </w:tcPr>
          <w:p w14:paraId="069E0A84" w14:textId="77777777" w:rsidR="00500808" w:rsidRPr="00B17561" w:rsidRDefault="00500808" w:rsidP="00461137">
            <w:pPr>
              <w:rPr>
                <w:rFonts w:asciiTheme="minorHAnsi" w:hAnsiTheme="minorHAnsi" w:cstheme="minorHAnsi"/>
                <w:sz w:val="22"/>
                <w:szCs w:val="22"/>
              </w:rPr>
            </w:pPr>
            <w:r w:rsidRPr="00B17561">
              <w:rPr>
                <w:rFonts w:asciiTheme="minorHAnsi" w:hAnsiTheme="minorHAnsi" w:cstheme="minorHAnsi"/>
                <w:sz w:val="22"/>
                <w:szCs w:val="22"/>
              </w:rPr>
              <w:t>a.</w:t>
            </w:r>
          </w:p>
        </w:tc>
        <w:tc>
          <w:tcPr>
            <w:tcW w:w="8100" w:type="dxa"/>
          </w:tcPr>
          <w:p w14:paraId="78062CDC" w14:textId="77777777" w:rsidR="00500808" w:rsidRPr="00B17561" w:rsidRDefault="00500808" w:rsidP="00461137">
            <w:pPr>
              <w:rPr>
                <w:rFonts w:asciiTheme="minorHAnsi" w:hAnsiTheme="minorHAnsi" w:cstheme="minorHAnsi"/>
                <w:sz w:val="22"/>
                <w:szCs w:val="22"/>
              </w:rPr>
            </w:pPr>
            <w:r w:rsidRPr="00B17561">
              <w:rPr>
                <w:rFonts w:asciiTheme="minorHAnsi" w:hAnsiTheme="minorHAnsi" w:cstheme="minorHAnsi"/>
                <w:sz w:val="22"/>
                <w:szCs w:val="22"/>
              </w:rPr>
              <w:t>De opdrachtnemer signaleert en levert tijdig, volledig en kosteloos informatie aan het de KrimpenWijzer die nodig is voor een toeleiding. De opdrachtgever kan nadere eisen stellen in de vorm van werkafspraken;</w:t>
            </w:r>
          </w:p>
        </w:tc>
      </w:tr>
      <w:tr w:rsidR="00500808" w:rsidRPr="00B17561" w14:paraId="1D56E5AB" w14:textId="77777777" w:rsidTr="00461137">
        <w:trPr>
          <w:trHeight w:val="83"/>
        </w:trPr>
        <w:tc>
          <w:tcPr>
            <w:tcW w:w="468" w:type="dxa"/>
          </w:tcPr>
          <w:p w14:paraId="6E1713B7" w14:textId="77777777" w:rsidR="00500808" w:rsidRPr="00B17561" w:rsidRDefault="00500808" w:rsidP="00461137">
            <w:pPr>
              <w:rPr>
                <w:rFonts w:asciiTheme="minorHAnsi" w:hAnsiTheme="minorHAnsi" w:cstheme="minorHAnsi"/>
                <w:sz w:val="22"/>
                <w:szCs w:val="22"/>
              </w:rPr>
            </w:pPr>
            <w:r w:rsidRPr="00B17561">
              <w:rPr>
                <w:rFonts w:asciiTheme="minorHAnsi" w:hAnsiTheme="minorHAnsi" w:cstheme="minorHAnsi"/>
                <w:sz w:val="22"/>
                <w:szCs w:val="22"/>
              </w:rPr>
              <w:t>b.</w:t>
            </w:r>
          </w:p>
        </w:tc>
        <w:tc>
          <w:tcPr>
            <w:tcW w:w="8100" w:type="dxa"/>
          </w:tcPr>
          <w:p w14:paraId="065C4886" w14:textId="77777777" w:rsidR="00500808" w:rsidRPr="00B17561" w:rsidRDefault="00500808" w:rsidP="00461137">
            <w:pPr>
              <w:rPr>
                <w:rFonts w:asciiTheme="minorHAnsi" w:hAnsiTheme="minorHAnsi" w:cstheme="minorHAnsi"/>
                <w:sz w:val="22"/>
                <w:szCs w:val="22"/>
              </w:rPr>
            </w:pPr>
            <w:r w:rsidRPr="00B17561">
              <w:rPr>
                <w:rFonts w:asciiTheme="minorHAnsi" w:hAnsiTheme="minorHAnsi" w:cstheme="minorHAnsi"/>
                <w:sz w:val="22"/>
                <w:szCs w:val="22"/>
              </w:rPr>
              <w:t>De opdrachtnemer kan hulp gaan leveren indien hij beschikt over aangeleverde gegevens via elektronische berichtenverkeer (</w:t>
            </w:r>
            <w:proofErr w:type="spellStart"/>
            <w:r w:rsidRPr="00B17561">
              <w:rPr>
                <w:rFonts w:asciiTheme="minorHAnsi" w:hAnsiTheme="minorHAnsi" w:cstheme="minorHAnsi"/>
                <w:sz w:val="22"/>
                <w:szCs w:val="22"/>
              </w:rPr>
              <w:t>iWmo</w:t>
            </w:r>
            <w:proofErr w:type="spellEnd"/>
            <w:r w:rsidRPr="00B17561">
              <w:rPr>
                <w:rFonts w:asciiTheme="minorHAnsi" w:hAnsiTheme="minorHAnsi" w:cstheme="minorHAnsi"/>
                <w:sz w:val="22"/>
                <w:szCs w:val="22"/>
              </w:rPr>
              <w:t>) van de KrimpenWijzer</w:t>
            </w:r>
          </w:p>
        </w:tc>
      </w:tr>
      <w:tr w:rsidR="00500808" w:rsidRPr="00B17561" w14:paraId="57BB4FFE" w14:textId="77777777" w:rsidTr="00461137">
        <w:trPr>
          <w:trHeight w:val="83"/>
        </w:trPr>
        <w:tc>
          <w:tcPr>
            <w:tcW w:w="468" w:type="dxa"/>
          </w:tcPr>
          <w:p w14:paraId="29B5924F" w14:textId="77777777" w:rsidR="00500808" w:rsidRPr="00B17561" w:rsidRDefault="00500808" w:rsidP="00461137">
            <w:pPr>
              <w:rPr>
                <w:rFonts w:asciiTheme="minorHAnsi" w:hAnsiTheme="minorHAnsi" w:cstheme="minorHAnsi"/>
                <w:sz w:val="22"/>
                <w:szCs w:val="22"/>
              </w:rPr>
            </w:pPr>
            <w:r w:rsidRPr="00B17561">
              <w:rPr>
                <w:rFonts w:asciiTheme="minorHAnsi" w:hAnsiTheme="minorHAnsi" w:cstheme="minorHAnsi"/>
                <w:sz w:val="22"/>
                <w:szCs w:val="22"/>
              </w:rPr>
              <w:t>c.</w:t>
            </w:r>
          </w:p>
        </w:tc>
        <w:tc>
          <w:tcPr>
            <w:tcW w:w="8100" w:type="dxa"/>
          </w:tcPr>
          <w:p w14:paraId="35BABB97" w14:textId="77777777" w:rsidR="00500808" w:rsidRPr="00B17561" w:rsidRDefault="00500808" w:rsidP="00461137">
            <w:pPr>
              <w:rPr>
                <w:rFonts w:asciiTheme="minorHAnsi" w:hAnsiTheme="minorHAnsi" w:cstheme="minorHAnsi"/>
                <w:sz w:val="22"/>
                <w:szCs w:val="22"/>
              </w:rPr>
            </w:pPr>
            <w:r w:rsidRPr="00B17561">
              <w:rPr>
                <w:rFonts w:asciiTheme="minorHAnsi" w:hAnsiTheme="minorHAnsi" w:cstheme="minorHAnsi"/>
                <w:sz w:val="22"/>
                <w:szCs w:val="22"/>
              </w:rPr>
              <w:t>Zorg kan alleen gedeclareerd worden nadat een beschikking is afgegeven door de gemeenten.</w:t>
            </w:r>
          </w:p>
        </w:tc>
      </w:tr>
      <w:tr w:rsidR="00500808" w:rsidRPr="00B17561" w14:paraId="01DFE688" w14:textId="77777777" w:rsidTr="00461137">
        <w:trPr>
          <w:trHeight w:val="83"/>
        </w:trPr>
        <w:tc>
          <w:tcPr>
            <w:tcW w:w="468" w:type="dxa"/>
          </w:tcPr>
          <w:p w14:paraId="47F8AFB2" w14:textId="77777777" w:rsidR="00500808" w:rsidRPr="00B17561" w:rsidRDefault="00500808" w:rsidP="00461137">
            <w:pPr>
              <w:rPr>
                <w:rFonts w:asciiTheme="minorHAnsi" w:hAnsiTheme="minorHAnsi" w:cstheme="minorHAnsi"/>
                <w:sz w:val="22"/>
                <w:szCs w:val="22"/>
              </w:rPr>
            </w:pPr>
            <w:r w:rsidRPr="00B17561">
              <w:rPr>
                <w:rFonts w:asciiTheme="minorHAnsi" w:hAnsiTheme="minorHAnsi" w:cstheme="minorHAnsi"/>
                <w:sz w:val="22"/>
                <w:szCs w:val="22"/>
              </w:rPr>
              <w:t xml:space="preserve">d. </w:t>
            </w:r>
          </w:p>
        </w:tc>
        <w:tc>
          <w:tcPr>
            <w:tcW w:w="8100" w:type="dxa"/>
          </w:tcPr>
          <w:p w14:paraId="2A791323" w14:textId="77777777" w:rsidR="00500808" w:rsidRPr="00B17561" w:rsidRDefault="00500808" w:rsidP="00461137">
            <w:pPr>
              <w:rPr>
                <w:rFonts w:asciiTheme="minorHAnsi" w:hAnsiTheme="minorHAnsi" w:cstheme="minorHAnsi"/>
                <w:sz w:val="22"/>
                <w:szCs w:val="22"/>
              </w:rPr>
            </w:pPr>
            <w:r w:rsidRPr="00B17561">
              <w:rPr>
                <w:rFonts w:asciiTheme="minorHAnsi" w:hAnsiTheme="minorHAnsi" w:cstheme="minorHAnsi"/>
                <w:sz w:val="22"/>
                <w:szCs w:val="22"/>
              </w:rPr>
              <w:t xml:space="preserve">Opdrachtnemer draagt zorg voor een goede samenwerking met de professionals in de KrimpenWijzer en andere actoren. Onder goede samenwerking wordt in ieder geval verstaan onderlinge afstemming tussen eigen personeel van opdrachtnemer en de professionals in het de KrimpenWijzer, Contour de </w:t>
            </w:r>
            <w:proofErr w:type="spellStart"/>
            <w:r w:rsidRPr="00B17561">
              <w:rPr>
                <w:rFonts w:asciiTheme="minorHAnsi" w:hAnsiTheme="minorHAnsi" w:cstheme="minorHAnsi"/>
                <w:sz w:val="22"/>
                <w:szCs w:val="22"/>
              </w:rPr>
              <w:t>Twern</w:t>
            </w:r>
            <w:proofErr w:type="spellEnd"/>
            <w:r w:rsidRPr="00B17561">
              <w:rPr>
                <w:rFonts w:asciiTheme="minorHAnsi" w:hAnsiTheme="minorHAnsi" w:cstheme="minorHAnsi"/>
                <w:sz w:val="22"/>
                <w:szCs w:val="22"/>
              </w:rPr>
              <w:t xml:space="preserve"> én met de mantelzorger.  </w:t>
            </w:r>
          </w:p>
        </w:tc>
      </w:tr>
      <w:tr w:rsidR="00500808" w:rsidRPr="00B17561" w14:paraId="5BAD9CA4" w14:textId="77777777" w:rsidTr="00461137">
        <w:trPr>
          <w:trHeight w:val="83"/>
        </w:trPr>
        <w:tc>
          <w:tcPr>
            <w:tcW w:w="468" w:type="dxa"/>
          </w:tcPr>
          <w:p w14:paraId="059BA775" w14:textId="77777777" w:rsidR="00500808" w:rsidRPr="00B17561" w:rsidRDefault="00500808" w:rsidP="00461137">
            <w:pPr>
              <w:rPr>
                <w:rFonts w:asciiTheme="minorHAnsi" w:hAnsiTheme="minorHAnsi" w:cstheme="minorHAnsi"/>
                <w:sz w:val="22"/>
                <w:szCs w:val="22"/>
              </w:rPr>
            </w:pPr>
            <w:r w:rsidRPr="00B17561">
              <w:rPr>
                <w:rFonts w:asciiTheme="minorHAnsi" w:hAnsiTheme="minorHAnsi" w:cstheme="minorHAnsi"/>
                <w:sz w:val="22"/>
                <w:szCs w:val="22"/>
              </w:rPr>
              <w:t>e.</w:t>
            </w:r>
          </w:p>
        </w:tc>
        <w:tc>
          <w:tcPr>
            <w:tcW w:w="8100" w:type="dxa"/>
          </w:tcPr>
          <w:p w14:paraId="3F73E1E3" w14:textId="483F7619" w:rsidR="00500808" w:rsidRPr="00B17561" w:rsidRDefault="00500808" w:rsidP="00461137">
            <w:pPr>
              <w:rPr>
                <w:rFonts w:asciiTheme="minorHAnsi" w:hAnsiTheme="minorHAnsi" w:cstheme="minorHAnsi"/>
                <w:sz w:val="22"/>
                <w:szCs w:val="22"/>
              </w:rPr>
            </w:pPr>
            <w:r w:rsidRPr="00B17561">
              <w:rPr>
                <w:rFonts w:asciiTheme="minorHAnsi" w:hAnsiTheme="minorHAnsi" w:cstheme="minorHAnsi"/>
                <w:sz w:val="22"/>
                <w:szCs w:val="22"/>
              </w:rPr>
              <w:t xml:space="preserve">De wachttijd tussen toekenning van zorg </w:t>
            </w:r>
            <w:r w:rsidR="00AE6EBB" w:rsidRPr="00B17561">
              <w:rPr>
                <w:rFonts w:asciiTheme="minorHAnsi" w:hAnsiTheme="minorHAnsi" w:cstheme="minorHAnsi"/>
                <w:sz w:val="22"/>
                <w:szCs w:val="22"/>
              </w:rPr>
              <w:t>e</w:t>
            </w:r>
            <w:r w:rsidRPr="00B17561">
              <w:rPr>
                <w:rFonts w:asciiTheme="minorHAnsi" w:hAnsiTheme="minorHAnsi" w:cstheme="minorHAnsi"/>
                <w:sz w:val="22"/>
                <w:szCs w:val="22"/>
              </w:rPr>
              <w:t xml:space="preserve">n aanvang van zorg </w:t>
            </w:r>
            <w:r w:rsidR="00AE6EBB" w:rsidRPr="00B17561">
              <w:rPr>
                <w:rFonts w:asciiTheme="minorHAnsi" w:hAnsiTheme="minorHAnsi" w:cstheme="minorHAnsi"/>
                <w:sz w:val="22"/>
                <w:szCs w:val="22"/>
              </w:rPr>
              <w:t>b</w:t>
            </w:r>
            <w:r w:rsidRPr="00B17561">
              <w:rPr>
                <w:rFonts w:asciiTheme="minorHAnsi" w:hAnsiTheme="minorHAnsi" w:cstheme="minorHAnsi"/>
                <w:sz w:val="22"/>
                <w:szCs w:val="22"/>
              </w:rPr>
              <w:t>edraagt nooit meer dan 3 maanden, tenzij anders door opdrachtgever en opdrachtnemer wordt overeengekomen.</w:t>
            </w:r>
          </w:p>
        </w:tc>
      </w:tr>
      <w:tr w:rsidR="00500808" w:rsidRPr="00B17561" w14:paraId="76AB67BE" w14:textId="77777777" w:rsidTr="00461137">
        <w:trPr>
          <w:trHeight w:val="83"/>
        </w:trPr>
        <w:tc>
          <w:tcPr>
            <w:tcW w:w="468" w:type="dxa"/>
            <w:shd w:val="clear" w:color="auto" w:fill="C0C0C0"/>
          </w:tcPr>
          <w:p w14:paraId="588AE705" w14:textId="77777777" w:rsidR="00500808" w:rsidRPr="00B17561" w:rsidRDefault="00500808" w:rsidP="00461137">
            <w:pPr>
              <w:rPr>
                <w:rFonts w:asciiTheme="minorHAnsi" w:hAnsiTheme="minorHAnsi" w:cstheme="minorHAnsi"/>
                <w:b/>
                <w:sz w:val="22"/>
                <w:szCs w:val="22"/>
              </w:rPr>
            </w:pPr>
            <w:r w:rsidRPr="00B17561">
              <w:rPr>
                <w:rFonts w:asciiTheme="minorHAnsi" w:hAnsiTheme="minorHAnsi" w:cstheme="minorHAnsi"/>
                <w:b/>
                <w:sz w:val="22"/>
                <w:szCs w:val="22"/>
              </w:rPr>
              <w:t>6</w:t>
            </w:r>
          </w:p>
          <w:p w14:paraId="63CD9F67" w14:textId="77777777" w:rsidR="00500808" w:rsidRPr="00B17561" w:rsidRDefault="00500808" w:rsidP="00461137">
            <w:pPr>
              <w:rPr>
                <w:rFonts w:asciiTheme="minorHAnsi" w:hAnsiTheme="minorHAnsi" w:cstheme="minorHAnsi"/>
                <w:sz w:val="22"/>
                <w:szCs w:val="22"/>
              </w:rPr>
            </w:pPr>
          </w:p>
        </w:tc>
        <w:tc>
          <w:tcPr>
            <w:tcW w:w="8100" w:type="dxa"/>
            <w:shd w:val="clear" w:color="auto" w:fill="C0C0C0"/>
          </w:tcPr>
          <w:p w14:paraId="62692488" w14:textId="77777777" w:rsidR="00500808" w:rsidRPr="00B17561" w:rsidRDefault="00500808" w:rsidP="00461137">
            <w:pPr>
              <w:pStyle w:val="Standaardvet"/>
              <w:tabs>
                <w:tab w:val="clear" w:pos="2790"/>
                <w:tab w:val="left" w:pos="0"/>
              </w:tabs>
              <w:jc w:val="both"/>
              <w:rPr>
                <w:rFonts w:asciiTheme="minorHAnsi" w:hAnsiTheme="minorHAnsi" w:cstheme="minorHAnsi"/>
                <w:b/>
                <w:sz w:val="22"/>
                <w:szCs w:val="22"/>
              </w:rPr>
            </w:pPr>
            <w:r w:rsidRPr="00B17561">
              <w:rPr>
                <w:rFonts w:asciiTheme="minorHAnsi" w:hAnsiTheme="minorHAnsi" w:cstheme="minorHAnsi"/>
                <w:b/>
                <w:sz w:val="22"/>
                <w:szCs w:val="22"/>
              </w:rPr>
              <w:t>Zorgcontinuïteit</w:t>
            </w:r>
            <w:r w:rsidRPr="00B17561">
              <w:rPr>
                <w:rFonts w:asciiTheme="minorHAnsi" w:hAnsiTheme="minorHAnsi" w:cstheme="minorHAnsi"/>
                <w:b/>
                <w:sz w:val="22"/>
                <w:szCs w:val="22"/>
              </w:rPr>
              <w:tab/>
            </w:r>
            <w:r w:rsidRPr="00B17561">
              <w:rPr>
                <w:rFonts w:asciiTheme="minorHAnsi" w:hAnsiTheme="minorHAnsi" w:cstheme="minorHAnsi"/>
                <w:b/>
                <w:sz w:val="22"/>
                <w:szCs w:val="22"/>
              </w:rPr>
              <w:tab/>
            </w:r>
          </w:p>
        </w:tc>
      </w:tr>
      <w:tr w:rsidR="00500808" w:rsidRPr="00B17561" w14:paraId="78D95201" w14:textId="77777777" w:rsidTr="00461137">
        <w:trPr>
          <w:trHeight w:val="83"/>
        </w:trPr>
        <w:tc>
          <w:tcPr>
            <w:tcW w:w="468" w:type="dxa"/>
          </w:tcPr>
          <w:p w14:paraId="28B7EB45" w14:textId="77777777" w:rsidR="00500808" w:rsidRPr="00B17561" w:rsidRDefault="00500808" w:rsidP="00461137">
            <w:pPr>
              <w:rPr>
                <w:rFonts w:asciiTheme="minorHAnsi" w:hAnsiTheme="minorHAnsi" w:cstheme="minorHAnsi"/>
                <w:sz w:val="22"/>
                <w:szCs w:val="22"/>
              </w:rPr>
            </w:pPr>
            <w:r w:rsidRPr="00B17561">
              <w:rPr>
                <w:rFonts w:asciiTheme="minorHAnsi" w:hAnsiTheme="minorHAnsi" w:cstheme="minorHAnsi"/>
                <w:sz w:val="22"/>
                <w:szCs w:val="22"/>
              </w:rPr>
              <w:t>a.</w:t>
            </w:r>
          </w:p>
        </w:tc>
        <w:tc>
          <w:tcPr>
            <w:tcW w:w="8100" w:type="dxa"/>
          </w:tcPr>
          <w:p w14:paraId="32C98AA9" w14:textId="236B9714" w:rsidR="00500808" w:rsidRPr="00B17561" w:rsidRDefault="00500808" w:rsidP="00461137">
            <w:pPr>
              <w:rPr>
                <w:rFonts w:asciiTheme="minorHAnsi" w:hAnsiTheme="minorHAnsi" w:cstheme="minorHAnsi"/>
                <w:sz w:val="22"/>
                <w:szCs w:val="22"/>
              </w:rPr>
            </w:pPr>
            <w:r w:rsidRPr="00B17561">
              <w:rPr>
                <w:rFonts w:asciiTheme="minorHAnsi" w:hAnsiTheme="minorHAnsi" w:cstheme="minorHAnsi"/>
                <w:sz w:val="22"/>
                <w:szCs w:val="22"/>
              </w:rPr>
              <w:t>Voor cliënten die op 1 januari 20</w:t>
            </w:r>
            <w:r w:rsidR="001D5B1D" w:rsidRPr="00B17561">
              <w:rPr>
                <w:rFonts w:asciiTheme="minorHAnsi" w:hAnsiTheme="minorHAnsi" w:cstheme="minorHAnsi"/>
                <w:sz w:val="22"/>
                <w:szCs w:val="22"/>
              </w:rPr>
              <w:t>23</w:t>
            </w:r>
            <w:r w:rsidRPr="00B17561">
              <w:rPr>
                <w:rFonts w:asciiTheme="minorHAnsi" w:hAnsiTheme="minorHAnsi" w:cstheme="minorHAnsi"/>
                <w:sz w:val="22"/>
                <w:szCs w:val="22"/>
              </w:rPr>
              <w:t xml:space="preserve"> reeds zorg ontvingen, past de opdrachtgever een overgangsregeling toe. Deze deelnemers gaan automatisch over naar de</w:t>
            </w:r>
            <w:r w:rsidR="009938FD" w:rsidRPr="00B17561">
              <w:rPr>
                <w:rFonts w:asciiTheme="minorHAnsi" w:hAnsiTheme="minorHAnsi" w:cstheme="minorHAnsi"/>
                <w:sz w:val="22"/>
                <w:szCs w:val="22"/>
              </w:rPr>
              <w:t xml:space="preserve"> opdrachtnemer</w:t>
            </w:r>
            <w:r w:rsidRPr="00B17561">
              <w:rPr>
                <w:rFonts w:asciiTheme="minorHAnsi" w:hAnsiTheme="minorHAnsi" w:cstheme="minorHAnsi"/>
                <w:sz w:val="22"/>
                <w:szCs w:val="22"/>
              </w:rPr>
              <w:t xml:space="preserve"> die deze opdracht krijgt gegund vanaf 1</w:t>
            </w:r>
            <w:r w:rsidR="001D5B1D" w:rsidRPr="00B17561">
              <w:rPr>
                <w:rFonts w:asciiTheme="minorHAnsi" w:hAnsiTheme="minorHAnsi" w:cstheme="minorHAnsi"/>
                <w:sz w:val="22"/>
                <w:szCs w:val="22"/>
              </w:rPr>
              <w:t xml:space="preserve"> januari </w:t>
            </w:r>
            <w:r w:rsidRPr="00B17561">
              <w:rPr>
                <w:rFonts w:asciiTheme="minorHAnsi" w:hAnsiTheme="minorHAnsi" w:cstheme="minorHAnsi"/>
                <w:sz w:val="22"/>
                <w:szCs w:val="22"/>
              </w:rPr>
              <w:t>20</w:t>
            </w:r>
            <w:r w:rsidR="001D5B1D" w:rsidRPr="00B17561">
              <w:rPr>
                <w:rFonts w:asciiTheme="minorHAnsi" w:hAnsiTheme="minorHAnsi" w:cstheme="minorHAnsi"/>
                <w:sz w:val="22"/>
                <w:szCs w:val="22"/>
              </w:rPr>
              <w:t>23</w:t>
            </w:r>
            <w:r w:rsidRPr="00B17561">
              <w:rPr>
                <w:rFonts w:asciiTheme="minorHAnsi" w:hAnsiTheme="minorHAnsi" w:cstheme="minorHAnsi"/>
                <w:sz w:val="22"/>
                <w:szCs w:val="22"/>
              </w:rPr>
              <w:t xml:space="preserve">. </w:t>
            </w:r>
          </w:p>
        </w:tc>
      </w:tr>
      <w:tr w:rsidR="00500808" w:rsidRPr="00B17561" w14:paraId="41A4AD3A" w14:textId="77777777" w:rsidTr="00461137">
        <w:tc>
          <w:tcPr>
            <w:tcW w:w="468" w:type="dxa"/>
            <w:shd w:val="clear" w:color="auto" w:fill="CCCCCC"/>
          </w:tcPr>
          <w:p w14:paraId="442BDDAF" w14:textId="77777777" w:rsidR="00500808" w:rsidRPr="00B17561" w:rsidRDefault="00500808" w:rsidP="00461137">
            <w:pPr>
              <w:rPr>
                <w:rFonts w:asciiTheme="minorHAnsi" w:hAnsiTheme="minorHAnsi" w:cstheme="minorHAnsi"/>
                <w:b/>
                <w:sz w:val="22"/>
                <w:szCs w:val="22"/>
              </w:rPr>
            </w:pPr>
            <w:r w:rsidRPr="00B17561">
              <w:rPr>
                <w:rFonts w:asciiTheme="minorHAnsi" w:hAnsiTheme="minorHAnsi" w:cstheme="minorHAnsi"/>
                <w:b/>
                <w:sz w:val="22"/>
                <w:szCs w:val="22"/>
              </w:rPr>
              <w:t>7</w:t>
            </w:r>
          </w:p>
          <w:p w14:paraId="61E45D03" w14:textId="77777777" w:rsidR="00500808" w:rsidRPr="00B17561" w:rsidRDefault="00500808" w:rsidP="00461137">
            <w:pPr>
              <w:rPr>
                <w:rFonts w:asciiTheme="minorHAnsi" w:hAnsiTheme="minorHAnsi" w:cstheme="minorHAnsi"/>
                <w:b/>
                <w:sz w:val="22"/>
                <w:szCs w:val="22"/>
              </w:rPr>
            </w:pPr>
          </w:p>
        </w:tc>
        <w:tc>
          <w:tcPr>
            <w:tcW w:w="8100" w:type="dxa"/>
            <w:shd w:val="clear" w:color="auto" w:fill="CCCCCC"/>
          </w:tcPr>
          <w:p w14:paraId="10D11F26" w14:textId="77777777" w:rsidR="00500808" w:rsidRPr="00B17561" w:rsidRDefault="00500808" w:rsidP="00461137">
            <w:pPr>
              <w:rPr>
                <w:rFonts w:asciiTheme="minorHAnsi" w:hAnsiTheme="minorHAnsi" w:cstheme="minorHAnsi"/>
                <w:b/>
                <w:sz w:val="22"/>
                <w:szCs w:val="22"/>
              </w:rPr>
            </w:pPr>
            <w:r w:rsidRPr="00B17561">
              <w:rPr>
                <w:rFonts w:asciiTheme="minorHAnsi" w:hAnsiTheme="minorHAnsi" w:cstheme="minorHAnsi"/>
                <w:b/>
                <w:sz w:val="22"/>
                <w:szCs w:val="22"/>
              </w:rPr>
              <w:t>Factureren</w:t>
            </w:r>
          </w:p>
        </w:tc>
      </w:tr>
      <w:tr w:rsidR="00500808" w:rsidRPr="00B17561" w14:paraId="2EE17264" w14:textId="77777777" w:rsidTr="00461137">
        <w:trPr>
          <w:trHeight w:val="83"/>
        </w:trPr>
        <w:tc>
          <w:tcPr>
            <w:tcW w:w="468" w:type="dxa"/>
          </w:tcPr>
          <w:p w14:paraId="65965B4A" w14:textId="77777777" w:rsidR="00500808" w:rsidRPr="00B17561" w:rsidRDefault="00500808" w:rsidP="00461137">
            <w:pPr>
              <w:rPr>
                <w:rFonts w:asciiTheme="minorHAnsi" w:hAnsiTheme="minorHAnsi" w:cstheme="minorHAnsi"/>
                <w:sz w:val="22"/>
                <w:szCs w:val="22"/>
              </w:rPr>
            </w:pPr>
            <w:r w:rsidRPr="00B17561">
              <w:rPr>
                <w:rFonts w:asciiTheme="minorHAnsi" w:hAnsiTheme="minorHAnsi" w:cstheme="minorHAnsi"/>
                <w:sz w:val="22"/>
                <w:szCs w:val="22"/>
              </w:rPr>
              <w:lastRenderedPageBreak/>
              <w:t>a.</w:t>
            </w:r>
          </w:p>
        </w:tc>
        <w:tc>
          <w:tcPr>
            <w:tcW w:w="8100" w:type="dxa"/>
          </w:tcPr>
          <w:p w14:paraId="54392230" w14:textId="77777777" w:rsidR="00500808" w:rsidRPr="00B17561" w:rsidRDefault="00500808" w:rsidP="00461137">
            <w:pPr>
              <w:rPr>
                <w:rFonts w:asciiTheme="minorHAnsi" w:hAnsiTheme="minorHAnsi" w:cstheme="minorHAnsi"/>
                <w:sz w:val="22"/>
                <w:szCs w:val="22"/>
              </w:rPr>
            </w:pPr>
            <w:r w:rsidRPr="00B17561">
              <w:rPr>
                <w:rFonts w:asciiTheme="minorHAnsi" w:hAnsiTheme="minorHAnsi" w:cstheme="minorHAnsi"/>
                <w:sz w:val="22"/>
                <w:szCs w:val="22"/>
              </w:rPr>
              <w:t>De opdrachtnemer maakt gebruik van het elektronisch berichtenverkeer (</w:t>
            </w:r>
            <w:proofErr w:type="spellStart"/>
            <w:r w:rsidRPr="00B17561">
              <w:rPr>
                <w:rFonts w:asciiTheme="minorHAnsi" w:hAnsiTheme="minorHAnsi" w:cstheme="minorHAnsi"/>
                <w:sz w:val="22"/>
                <w:szCs w:val="22"/>
              </w:rPr>
              <w:t>iWmo</w:t>
            </w:r>
            <w:proofErr w:type="spellEnd"/>
            <w:r w:rsidRPr="00B17561">
              <w:rPr>
                <w:rFonts w:asciiTheme="minorHAnsi" w:hAnsiTheme="minorHAnsi" w:cstheme="minorHAnsi"/>
                <w:sz w:val="22"/>
                <w:szCs w:val="22"/>
              </w:rPr>
              <w:t>) inclusief beveiligingseisen, zoals door de opdrachtgever wordt bepaald, die daarbij zoveel mogelijk rekening houdt met de huidige standaarden en programma’s;</w:t>
            </w:r>
          </w:p>
        </w:tc>
      </w:tr>
      <w:tr w:rsidR="00500808" w:rsidRPr="00B17561" w14:paraId="66638178" w14:textId="77777777" w:rsidTr="00461137">
        <w:trPr>
          <w:trHeight w:val="83"/>
        </w:trPr>
        <w:tc>
          <w:tcPr>
            <w:tcW w:w="468" w:type="dxa"/>
          </w:tcPr>
          <w:p w14:paraId="19EE2FD6" w14:textId="77777777" w:rsidR="00500808" w:rsidRPr="00B17561" w:rsidRDefault="00500808" w:rsidP="00461137">
            <w:pPr>
              <w:rPr>
                <w:rFonts w:asciiTheme="minorHAnsi" w:hAnsiTheme="minorHAnsi" w:cstheme="minorHAnsi"/>
                <w:sz w:val="22"/>
                <w:szCs w:val="22"/>
              </w:rPr>
            </w:pPr>
            <w:r w:rsidRPr="00B17561">
              <w:rPr>
                <w:rFonts w:asciiTheme="minorHAnsi" w:hAnsiTheme="minorHAnsi" w:cstheme="minorHAnsi"/>
                <w:sz w:val="22"/>
                <w:szCs w:val="22"/>
              </w:rPr>
              <w:t>b.</w:t>
            </w:r>
          </w:p>
        </w:tc>
        <w:tc>
          <w:tcPr>
            <w:tcW w:w="8100" w:type="dxa"/>
          </w:tcPr>
          <w:p w14:paraId="61ADDF7C" w14:textId="63E42EF2" w:rsidR="00500808" w:rsidRPr="00B17561" w:rsidRDefault="00500808" w:rsidP="00461137">
            <w:pPr>
              <w:rPr>
                <w:rFonts w:asciiTheme="minorHAnsi" w:hAnsiTheme="minorHAnsi" w:cstheme="minorHAnsi"/>
                <w:sz w:val="22"/>
                <w:szCs w:val="22"/>
              </w:rPr>
            </w:pPr>
            <w:r w:rsidRPr="00B17561">
              <w:rPr>
                <w:rFonts w:asciiTheme="minorHAnsi" w:hAnsiTheme="minorHAnsi" w:cstheme="minorHAnsi"/>
                <w:sz w:val="22"/>
                <w:szCs w:val="22"/>
              </w:rPr>
              <w:t>De opdrachtnemer beschikt over een zorgtoekenning van de opdrachtgever.</w:t>
            </w:r>
          </w:p>
        </w:tc>
      </w:tr>
      <w:tr w:rsidR="00500808" w:rsidRPr="00B17561" w14:paraId="3731F736" w14:textId="77777777" w:rsidTr="00461137">
        <w:trPr>
          <w:trHeight w:val="83"/>
        </w:trPr>
        <w:tc>
          <w:tcPr>
            <w:tcW w:w="468" w:type="dxa"/>
          </w:tcPr>
          <w:p w14:paraId="126AC83D" w14:textId="77777777" w:rsidR="00500808" w:rsidRPr="00B17561" w:rsidRDefault="00500808" w:rsidP="00461137">
            <w:pPr>
              <w:rPr>
                <w:rFonts w:asciiTheme="minorHAnsi" w:hAnsiTheme="minorHAnsi" w:cstheme="minorHAnsi"/>
                <w:sz w:val="22"/>
                <w:szCs w:val="22"/>
              </w:rPr>
            </w:pPr>
            <w:r w:rsidRPr="00B17561">
              <w:rPr>
                <w:rFonts w:asciiTheme="minorHAnsi" w:hAnsiTheme="minorHAnsi" w:cstheme="minorHAnsi"/>
                <w:sz w:val="22"/>
                <w:szCs w:val="22"/>
              </w:rPr>
              <w:t>c.</w:t>
            </w:r>
          </w:p>
        </w:tc>
        <w:tc>
          <w:tcPr>
            <w:tcW w:w="8100" w:type="dxa"/>
          </w:tcPr>
          <w:p w14:paraId="2590985D" w14:textId="77777777" w:rsidR="00500808" w:rsidRPr="00B17561" w:rsidRDefault="00500808" w:rsidP="00461137">
            <w:pPr>
              <w:rPr>
                <w:rFonts w:asciiTheme="minorHAnsi" w:hAnsiTheme="minorHAnsi" w:cstheme="minorHAnsi"/>
                <w:sz w:val="22"/>
                <w:szCs w:val="22"/>
              </w:rPr>
            </w:pPr>
            <w:r w:rsidRPr="00B17561">
              <w:rPr>
                <w:rFonts w:asciiTheme="minorHAnsi" w:hAnsiTheme="minorHAnsi" w:cstheme="minorHAnsi"/>
                <w:sz w:val="22"/>
                <w:szCs w:val="22"/>
              </w:rPr>
              <w:t>De opdrachtnemer richt haar declaratieadministratie zodanig in dat op cliënt, gemeente- en productniveau geregistreerd is.</w:t>
            </w:r>
          </w:p>
        </w:tc>
      </w:tr>
      <w:tr w:rsidR="00500808" w:rsidRPr="00B17561" w14:paraId="07DCB78B" w14:textId="77777777" w:rsidTr="00461137">
        <w:trPr>
          <w:trHeight w:val="83"/>
        </w:trPr>
        <w:tc>
          <w:tcPr>
            <w:tcW w:w="468" w:type="dxa"/>
          </w:tcPr>
          <w:p w14:paraId="12E59AC7" w14:textId="77777777" w:rsidR="00500808" w:rsidRPr="00B17561" w:rsidRDefault="00500808" w:rsidP="00461137">
            <w:pPr>
              <w:rPr>
                <w:rFonts w:asciiTheme="minorHAnsi" w:hAnsiTheme="minorHAnsi" w:cstheme="minorHAnsi"/>
                <w:sz w:val="22"/>
                <w:szCs w:val="22"/>
              </w:rPr>
            </w:pPr>
            <w:r w:rsidRPr="00B17561">
              <w:rPr>
                <w:rFonts w:asciiTheme="minorHAnsi" w:hAnsiTheme="minorHAnsi" w:cstheme="minorHAnsi"/>
                <w:sz w:val="22"/>
                <w:szCs w:val="22"/>
              </w:rPr>
              <w:t>d.</w:t>
            </w:r>
          </w:p>
        </w:tc>
        <w:tc>
          <w:tcPr>
            <w:tcW w:w="8100" w:type="dxa"/>
          </w:tcPr>
          <w:p w14:paraId="0D6F74B3" w14:textId="7D2FB13F" w:rsidR="00500808" w:rsidRPr="00B17561" w:rsidRDefault="00500808" w:rsidP="00461137">
            <w:pPr>
              <w:rPr>
                <w:rFonts w:asciiTheme="minorHAnsi" w:hAnsiTheme="minorHAnsi" w:cstheme="minorHAnsi"/>
                <w:sz w:val="22"/>
                <w:szCs w:val="22"/>
              </w:rPr>
            </w:pPr>
            <w:r w:rsidRPr="00B17561">
              <w:rPr>
                <w:rFonts w:asciiTheme="minorHAnsi" w:hAnsiTheme="minorHAnsi" w:cstheme="minorHAnsi"/>
                <w:sz w:val="22"/>
                <w:szCs w:val="22"/>
              </w:rPr>
              <w:t>L</w:t>
            </w:r>
            <w:r w:rsidR="0078280F" w:rsidRPr="00B17561">
              <w:rPr>
                <w:rFonts w:asciiTheme="minorHAnsi" w:hAnsiTheme="minorHAnsi" w:cstheme="minorHAnsi"/>
                <w:sz w:val="22"/>
                <w:szCs w:val="22"/>
              </w:rPr>
              <w:t xml:space="preserve">andelijk is een controleprotocol vastgesteld door het Ketenbureau, </w:t>
            </w:r>
            <w:hyperlink r:id="rId7" w:history="1">
              <w:r w:rsidR="0078280F" w:rsidRPr="00B17561">
                <w:rPr>
                  <w:rStyle w:val="Hyperlink"/>
                  <w:rFonts w:asciiTheme="minorHAnsi" w:hAnsiTheme="minorHAnsi" w:cstheme="minorHAnsi"/>
                  <w:sz w:val="22"/>
                  <w:szCs w:val="22"/>
                </w:rPr>
                <w:t>www.i-sociaaldomein.nl</w:t>
              </w:r>
            </w:hyperlink>
            <w:r w:rsidR="0078280F" w:rsidRPr="00B17561">
              <w:rPr>
                <w:rFonts w:asciiTheme="minorHAnsi" w:hAnsiTheme="minorHAnsi" w:cstheme="minorHAnsi"/>
                <w:sz w:val="22"/>
                <w:szCs w:val="22"/>
              </w:rPr>
              <w:t>. Opdrachtgever gebruikt dit. De opdrachtnemer dient aan de eisen van dit controleprotocol te voldoen.</w:t>
            </w:r>
          </w:p>
        </w:tc>
      </w:tr>
      <w:tr w:rsidR="00500808" w:rsidRPr="00B17561" w14:paraId="05CF819D" w14:textId="77777777" w:rsidTr="00461137">
        <w:tc>
          <w:tcPr>
            <w:tcW w:w="468" w:type="dxa"/>
            <w:shd w:val="clear" w:color="auto" w:fill="CCCCCC"/>
          </w:tcPr>
          <w:p w14:paraId="7E07CB37" w14:textId="77777777" w:rsidR="00500808" w:rsidRPr="00B17561" w:rsidRDefault="00500808" w:rsidP="00461137">
            <w:pPr>
              <w:rPr>
                <w:rFonts w:asciiTheme="minorHAnsi" w:hAnsiTheme="minorHAnsi" w:cstheme="minorHAnsi"/>
                <w:b/>
                <w:sz w:val="22"/>
                <w:szCs w:val="22"/>
              </w:rPr>
            </w:pPr>
            <w:r w:rsidRPr="00B17561">
              <w:rPr>
                <w:rFonts w:asciiTheme="minorHAnsi" w:hAnsiTheme="minorHAnsi" w:cstheme="minorHAnsi"/>
                <w:b/>
                <w:sz w:val="22"/>
                <w:szCs w:val="22"/>
              </w:rPr>
              <w:t>8</w:t>
            </w:r>
          </w:p>
          <w:p w14:paraId="0C0C0428" w14:textId="77777777" w:rsidR="00500808" w:rsidRPr="00B17561" w:rsidRDefault="00500808" w:rsidP="00461137">
            <w:pPr>
              <w:rPr>
                <w:rFonts w:asciiTheme="minorHAnsi" w:hAnsiTheme="minorHAnsi" w:cstheme="minorHAnsi"/>
                <w:b/>
                <w:sz w:val="22"/>
                <w:szCs w:val="22"/>
              </w:rPr>
            </w:pPr>
          </w:p>
        </w:tc>
        <w:tc>
          <w:tcPr>
            <w:tcW w:w="8100" w:type="dxa"/>
            <w:shd w:val="clear" w:color="auto" w:fill="CCCCCC"/>
          </w:tcPr>
          <w:p w14:paraId="440819B8" w14:textId="77777777" w:rsidR="00500808" w:rsidRPr="00B17561" w:rsidRDefault="00500808" w:rsidP="00461137">
            <w:pPr>
              <w:rPr>
                <w:rFonts w:asciiTheme="minorHAnsi" w:hAnsiTheme="minorHAnsi" w:cstheme="minorHAnsi"/>
                <w:b/>
                <w:sz w:val="22"/>
                <w:szCs w:val="22"/>
              </w:rPr>
            </w:pPr>
            <w:r w:rsidRPr="00B17561">
              <w:rPr>
                <w:rFonts w:asciiTheme="minorHAnsi" w:hAnsiTheme="minorHAnsi" w:cstheme="minorHAnsi"/>
                <w:b/>
                <w:sz w:val="22"/>
                <w:szCs w:val="22"/>
              </w:rPr>
              <w:t>Dienstverlening</w:t>
            </w:r>
          </w:p>
        </w:tc>
      </w:tr>
      <w:tr w:rsidR="00500808" w:rsidRPr="00B17561" w14:paraId="247C2BD1" w14:textId="77777777" w:rsidTr="00461137">
        <w:trPr>
          <w:trHeight w:val="83"/>
        </w:trPr>
        <w:tc>
          <w:tcPr>
            <w:tcW w:w="468" w:type="dxa"/>
          </w:tcPr>
          <w:p w14:paraId="04AC0861" w14:textId="77777777" w:rsidR="00500808" w:rsidRPr="00B17561" w:rsidRDefault="00500808" w:rsidP="00461137">
            <w:pPr>
              <w:rPr>
                <w:rFonts w:asciiTheme="minorHAnsi" w:hAnsiTheme="minorHAnsi" w:cstheme="minorHAnsi"/>
                <w:sz w:val="22"/>
                <w:szCs w:val="22"/>
              </w:rPr>
            </w:pPr>
            <w:r w:rsidRPr="00B17561">
              <w:rPr>
                <w:rFonts w:asciiTheme="minorHAnsi" w:hAnsiTheme="minorHAnsi" w:cstheme="minorHAnsi"/>
                <w:sz w:val="22"/>
                <w:szCs w:val="22"/>
              </w:rPr>
              <w:t>a.</w:t>
            </w:r>
          </w:p>
        </w:tc>
        <w:tc>
          <w:tcPr>
            <w:tcW w:w="8100" w:type="dxa"/>
          </w:tcPr>
          <w:p w14:paraId="56CA2862" w14:textId="77777777" w:rsidR="00500808" w:rsidRPr="00B17561" w:rsidRDefault="00500808" w:rsidP="00461137">
            <w:pPr>
              <w:rPr>
                <w:rFonts w:asciiTheme="minorHAnsi" w:hAnsiTheme="minorHAnsi" w:cstheme="minorHAnsi"/>
                <w:sz w:val="22"/>
                <w:szCs w:val="22"/>
              </w:rPr>
            </w:pPr>
            <w:r w:rsidRPr="00B17561">
              <w:rPr>
                <w:rFonts w:asciiTheme="minorHAnsi" w:hAnsiTheme="minorHAnsi" w:cstheme="minorHAnsi"/>
                <w:sz w:val="22"/>
                <w:szCs w:val="22"/>
              </w:rPr>
              <w:t>De opdrachtnemer beschikt over een meldcode huiselijk geweld en kindermishandeling welke is beschreven en wordt nageleefd conform Wet Verplichte Meldcode Huiselijk Geweld en Kindermishandeling en de bij of krachtens algemene maatregel van bestuur vastgestelde elementen waar een meldcode uit bestaat.</w:t>
            </w:r>
          </w:p>
        </w:tc>
      </w:tr>
      <w:tr w:rsidR="00500808" w:rsidRPr="00B17561" w14:paraId="2F4B222F" w14:textId="77777777" w:rsidTr="00461137">
        <w:trPr>
          <w:trHeight w:val="83"/>
        </w:trPr>
        <w:tc>
          <w:tcPr>
            <w:tcW w:w="468" w:type="dxa"/>
          </w:tcPr>
          <w:p w14:paraId="4AA9C033" w14:textId="77777777" w:rsidR="00500808" w:rsidRPr="00B17561" w:rsidRDefault="00500808" w:rsidP="00461137">
            <w:pPr>
              <w:rPr>
                <w:rFonts w:asciiTheme="minorHAnsi" w:hAnsiTheme="minorHAnsi" w:cstheme="minorHAnsi"/>
                <w:sz w:val="22"/>
                <w:szCs w:val="22"/>
              </w:rPr>
            </w:pPr>
            <w:r w:rsidRPr="00B17561">
              <w:rPr>
                <w:rFonts w:asciiTheme="minorHAnsi" w:hAnsiTheme="minorHAnsi" w:cstheme="minorHAnsi"/>
                <w:sz w:val="22"/>
                <w:szCs w:val="22"/>
              </w:rPr>
              <w:t>b.</w:t>
            </w:r>
          </w:p>
        </w:tc>
        <w:tc>
          <w:tcPr>
            <w:tcW w:w="8100" w:type="dxa"/>
          </w:tcPr>
          <w:p w14:paraId="6D3F451C" w14:textId="59A51DDD" w:rsidR="00500808" w:rsidRPr="00B17561" w:rsidRDefault="00500808" w:rsidP="00461137">
            <w:pPr>
              <w:rPr>
                <w:rFonts w:asciiTheme="minorHAnsi" w:hAnsiTheme="minorHAnsi" w:cstheme="minorHAnsi"/>
                <w:sz w:val="22"/>
                <w:szCs w:val="22"/>
              </w:rPr>
            </w:pPr>
            <w:r w:rsidRPr="00B17561">
              <w:rPr>
                <w:rFonts w:asciiTheme="minorHAnsi" w:hAnsiTheme="minorHAnsi" w:cstheme="minorHAnsi"/>
                <w:sz w:val="22"/>
                <w:szCs w:val="22"/>
              </w:rPr>
              <w:t>Medewerkers die ingezet worden door de opdrachtnemer zijn bekend met en handelen conform de ‘Meldcode huiselijk geweld en kindermishandeling Regio Rijnmond’. Opdrachtnemer spant zich in om de kennis en gebruik van deze meldcode onder medewerkers te bevorderen.</w:t>
            </w:r>
          </w:p>
        </w:tc>
      </w:tr>
      <w:tr w:rsidR="00500808" w:rsidRPr="00B17561" w14:paraId="2892FF5A" w14:textId="77777777" w:rsidTr="00461137">
        <w:trPr>
          <w:trHeight w:val="83"/>
        </w:trPr>
        <w:tc>
          <w:tcPr>
            <w:tcW w:w="468" w:type="dxa"/>
            <w:shd w:val="clear" w:color="auto" w:fill="B3B3B3"/>
          </w:tcPr>
          <w:p w14:paraId="706B24D6" w14:textId="77777777" w:rsidR="00500808" w:rsidRPr="00B17561" w:rsidRDefault="00500808" w:rsidP="00461137">
            <w:pPr>
              <w:rPr>
                <w:rFonts w:asciiTheme="minorHAnsi" w:hAnsiTheme="minorHAnsi" w:cstheme="minorHAnsi"/>
                <w:b/>
                <w:sz w:val="22"/>
                <w:szCs w:val="22"/>
              </w:rPr>
            </w:pPr>
            <w:r w:rsidRPr="00B17561">
              <w:rPr>
                <w:rFonts w:asciiTheme="minorHAnsi" w:hAnsiTheme="minorHAnsi" w:cstheme="minorHAnsi"/>
                <w:b/>
                <w:sz w:val="22"/>
                <w:szCs w:val="22"/>
              </w:rPr>
              <w:t>9</w:t>
            </w:r>
          </w:p>
          <w:p w14:paraId="597115AF" w14:textId="77777777" w:rsidR="00500808" w:rsidRPr="00B17561" w:rsidRDefault="00500808" w:rsidP="00461137">
            <w:pPr>
              <w:rPr>
                <w:rFonts w:asciiTheme="minorHAnsi" w:hAnsiTheme="minorHAnsi" w:cstheme="minorHAnsi"/>
                <w:b/>
                <w:sz w:val="22"/>
                <w:szCs w:val="22"/>
              </w:rPr>
            </w:pPr>
          </w:p>
        </w:tc>
        <w:tc>
          <w:tcPr>
            <w:tcW w:w="8100" w:type="dxa"/>
            <w:shd w:val="clear" w:color="auto" w:fill="B3B3B3"/>
          </w:tcPr>
          <w:p w14:paraId="6259C2CC" w14:textId="77777777" w:rsidR="00500808" w:rsidRPr="00B17561" w:rsidRDefault="00500808" w:rsidP="00461137">
            <w:pPr>
              <w:rPr>
                <w:rFonts w:asciiTheme="minorHAnsi" w:hAnsiTheme="minorHAnsi" w:cstheme="minorHAnsi"/>
                <w:b/>
                <w:sz w:val="22"/>
                <w:szCs w:val="22"/>
              </w:rPr>
            </w:pPr>
            <w:r w:rsidRPr="00B17561">
              <w:rPr>
                <w:rFonts w:asciiTheme="minorHAnsi" w:hAnsiTheme="minorHAnsi" w:cstheme="minorHAnsi"/>
                <w:b/>
                <w:sz w:val="22"/>
                <w:szCs w:val="22"/>
              </w:rPr>
              <w:t>Contractmanagement &amp; -beheer</w:t>
            </w:r>
          </w:p>
        </w:tc>
      </w:tr>
      <w:tr w:rsidR="00500808" w:rsidRPr="00B17561" w14:paraId="2E08C616" w14:textId="77777777" w:rsidTr="00461137">
        <w:trPr>
          <w:trHeight w:val="83"/>
        </w:trPr>
        <w:tc>
          <w:tcPr>
            <w:tcW w:w="468" w:type="dxa"/>
          </w:tcPr>
          <w:p w14:paraId="2A5AE11C" w14:textId="77777777" w:rsidR="00500808" w:rsidRPr="00B17561" w:rsidRDefault="00500808" w:rsidP="00461137">
            <w:pPr>
              <w:rPr>
                <w:rFonts w:asciiTheme="minorHAnsi" w:hAnsiTheme="minorHAnsi" w:cstheme="minorHAnsi"/>
                <w:sz w:val="22"/>
                <w:szCs w:val="22"/>
              </w:rPr>
            </w:pPr>
            <w:r w:rsidRPr="00B17561">
              <w:rPr>
                <w:rFonts w:asciiTheme="minorHAnsi" w:hAnsiTheme="minorHAnsi" w:cstheme="minorHAnsi"/>
                <w:sz w:val="22"/>
                <w:szCs w:val="22"/>
              </w:rPr>
              <w:t>a.</w:t>
            </w:r>
          </w:p>
        </w:tc>
        <w:tc>
          <w:tcPr>
            <w:tcW w:w="8100" w:type="dxa"/>
          </w:tcPr>
          <w:p w14:paraId="7B7AB899" w14:textId="77777777" w:rsidR="00500808" w:rsidRPr="00B17561" w:rsidRDefault="00500808" w:rsidP="00461137">
            <w:pPr>
              <w:autoSpaceDE w:val="0"/>
              <w:autoSpaceDN w:val="0"/>
              <w:adjustRightInd w:val="0"/>
              <w:rPr>
                <w:rFonts w:asciiTheme="minorHAnsi" w:hAnsiTheme="minorHAnsi" w:cstheme="minorHAnsi"/>
                <w:sz w:val="22"/>
                <w:szCs w:val="22"/>
              </w:rPr>
            </w:pPr>
            <w:r w:rsidRPr="00B17561">
              <w:rPr>
                <w:rFonts w:asciiTheme="minorHAnsi" w:hAnsiTheme="minorHAnsi" w:cstheme="minorHAnsi"/>
                <w:sz w:val="22"/>
                <w:szCs w:val="22"/>
              </w:rPr>
              <w:t>In een gesprekcyclus wordt de invulling van de overeenkomst besproken met als doel het continue verbeteren van de dienstverlening van de door de opdrachtgever gecontracteerde opdrachtnemers. Naast Contractmanagement is er ook sprake van contractbeheer. Dit betreft het a</w:t>
            </w:r>
            <w:r w:rsidRPr="00B17561">
              <w:rPr>
                <w:rFonts w:asciiTheme="minorHAnsi" w:hAnsiTheme="minorHAnsi" w:cstheme="minorHAnsi"/>
                <w:bCs/>
                <w:sz w:val="22"/>
                <w:szCs w:val="22"/>
              </w:rPr>
              <w:t xml:space="preserve">dministratief proces rondom contractmanagement dat </w:t>
            </w:r>
            <w:r w:rsidRPr="00B17561">
              <w:rPr>
                <w:rFonts w:asciiTheme="minorHAnsi" w:hAnsiTheme="minorHAnsi" w:cstheme="minorHAnsi"/>
                <w:sz w:val="22"/>
                <w:szCs w:val="22"/>
              </w:rPr>
              <w:t xml:space="preserve">ervoor zorgt dat de juiste informatie op het juiste tijdstip op de juiste plaats is, ter ondersteuning van het contractmanagement proces.  </w:t>
            </w:r>
          </w:p>
        </w:tc>
      </w:tr>
    </w:tbl>
    <w:p w14:paraId="21A40140" w14:textId="77777777" w:rsidR="00725505" w:rsidRDefault="00725505"/>
    <w:sectPr w:rsidR="0072550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2AEF" w:usb1="4000207B" w:usb2="00000000"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Bold">
    <w:altName w:val="Times New Roman"/>
    <w:panose1 w:val="00000000000000000000"/>
    <w:charset w:val="00"/>
    <w:family w:val="auto"/>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2E0346"/>
    <w:multiLevelType w:val="hybridMultilevel"/>
    <w:tmpl w:val="71B4745E"/>
    <w:lvl w:ilvl="0" w:tplc="04130005">
      <w:start w:val="1"/>
      <w:numFmt w:val="bullet"/>
      <w:lvlText w:val=""/>
      <w:lvlJc w:val="left"/>
      <w:pPr>
        <w:tabs>
          <w:tab w:val="num" w:pos="720"/>
        </w:tabs>
        <w:ind w:left="720" w:hanging="360"/>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94A6F75"/>
    <w:multiLevelType w:val="hybridMultilevel"/>
    <w:tmpl w:val="AFC6F47E"/>
    <w:lvl w:ilvl="0" w:tplc="04130005">
      <w:start w:val="1"/>
      <w:numFmt w:val="bullet"/>
      <w:lvlText w:val=""/>
      <w:lvlJc w:val="left"/>
      <w:pPr>
        <w:tabs>
          <w:tab w:val="num" w:pos="720"/>
        </w:tabs>
        <w:ind w:left="720" w:hanging="360"/>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CF8505E"/>
    <w:multiLevelType w:val="hybridMultilevel"/>
    <w:tmpl w:val="BFDC1234"/>
    <w:lvl w:ilvl="0" w:tplc="04130005">
      <w:start w:val="1"/>
      <w:numFmt w:val="bullet"/>
      <w:lvlText w:val=""/>
      <w:lvlJc w:val="left"/>
      <w:pPr>
        <w:tabs>
          <w:tab w:val="num" w:pos="720"/>
        </w:tabs>
        <w:ind w:left="720" w:hanging="360"/>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3E87ED1"/>
    <w:multiLevelType w:val="hybridMultilevel"/>
    <w:tmpl w:val="BA0E6360"/>
    <w:lvl w:ilvl="0" w:tplc="04130005">
      <w:start w:val="1"/>
      <w:numFmt w:val="bullet"/>
      <w:lvlText w:val=""/>
      <w:lvlJc w:val="left"/>
      <w:pPr>
        <w:tabs>
          <w:tab w:val="num" w:pos="720"/>
        </w:tabs>
        <w:ind w:left="720" w:hanging="360"/>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72AD34AC"/>
    <w:multiLevelType w:val="multilevel"/>
    <w:tmpl w:val="D870FB5C"/>
    <w:lvl w:ilvl="0">
      <w:start w:val="1"/>
      <w:numFmt w:val="decimal"/>
      <w:pStyle w:val="Bijlagenummering"/>
      <w:lvlText w:val="Bijlage %1."/>
      <w:lvlJc w:val="left"/>
      <w:pPr>
        <w:tabs>
          <w:tab w:val="num" w:pos="142"/>
        </w:tabs>
        <w:ind w:left="502" w:hanging="360"/>
      </w:pPr>
      <w:rPr>
        <w:rFonts w:cs="Times New Roman" w:hint="default"/>
        <w:b/>
        <w:bCs/>
        <w:i w:val="0"/>
        <w:iCs w:val="0"/>
        <w:color w:val="auto"/>
        <w:sz w:val="32"/>
        <w:szCs w:val="32"/>
      </w:rPr>
    </w:lvl>
    <w:lvl w:ilvl="1">
      <w:start w:val="1"/>
      <w:numFmt w:val="decimal"/>
      <w:lvlText w:val="%1.%2."/>
      <w:lvlJc w:val="left"/>
      <w:pPr>
        <w:tabs>
          <w:tab w:val="num" w:pos="0"/>
        </w:tabs>
        <w:ind w:left="792" w:hanging="432"/>
      </w:pPr>
      <w:rPr>
        <w:rFonts w:cs="Times New Roman" w:hint="default"/>
      </w:rPr>
    </w:lvl>
    <w:lvl w:ilvl="2">
      <w:start w:val="1"/>
      <w:numFmt w:val="decimal"/>
      <w:lvlText w:val="%1.%2.%3."/>
      <w:lvlJc w:val="left"/>
      <w:pPr>
        <w:tabs>
          <w:tab w:val="num" w:pos="0"/>
        </w:tabs>
        <w:ind w:left="1224" w:hanging="504"/>
      </w:pPr>
      <w:rPr>
        <w:rFonts w:cs="Times New Roman" w:hint="default"/>
      </w:rPr>
    </w:lvl>
    <w:lvl w:ilvl="3">
      <w:start w:val="1"/>
      <w:numFmt w:val="decimal"/>
      <w:lvlText w:val="%1.%2.%3.%4."/>
      <w:lvlJc w:val="left"/>
      <w:pPr>
        <w:tabs>
          <w:tab w:val="num" w:pos="0"/>
        </w:tabs>
        <w:ind w:left="1728" w:hanging="648"/>
      </w:pPr>
      <w:rPr>
        <w:rFonts w:cs="Times New Roman" w:hint="default"/>
      </w:rPr>
    </w:lvl>
    <w:lvl w:ilvl="4">
      <w:start w:val="1"/>
      <w:numFmt w:val="decimal"/>
      <w:lvlText w:val="%1.%2.%3.%4.%5."/>
      <w:lvlJc w:val="left"/>
      <w:pPr>
        <w:tabs>
          <w:tab w:val="num" w:pos="0"/>
        </w:tabs>
        <w:ind w:left="2232" w:hanging="792"/>
      </w:pPr>
      <w:rPr>
        <w:rFonts w:cs="Times New Roman" w:hint="default"/>
      </w:rPr>
    </w:lvl>
    <w:lvl w:ilvl="5">
      <w:start w:val="1"/>
      <w:numFmt w:val="decimal"/>
      <w:lvlText w:val="%1.%2.%3.%4.%5.%6."/>
      <w:lvlJc w:val="left"/>
      <w:pPr>
        <w:tabs>
          <w:tab w:val="num" w:pos="0"/>
        </w:tabs>
        <w:ind w:left="2736" w:hanging="936"/>
      </w:pPr>
      <w:rPr>
        <w:rFonts w:cs="Times New Roman" w:hint="default"/>
      </w:rPr>
    </w:lvl>
    <w:lvl w:ilvl="6">
      <w:start w:val="1"/>
      <w:numFmt w:val="decimal"/>
      <w:lvlText w:val="%1.%2.%3.%4.%5.%6.%7."/>
      <w:lvlJc w:val="left"/>
      <w:pPr>
        <w:tabs>
          <w:tab w:val="num" w:pos="0"/>
        </w:tabs>
        <w:ind w:left="3240" w:hanging="1080"/>
      </w:pPr>
      <w:rPr>
        <w:rFonts w:cs="Times New Roman" w:hint="default"/>
      </w:rPr>
    </w:lvl>
    <w:lvl w:ilvl="7">
      <w:start w:val="1"/>
      <w:numFmt w:val="decimal"/>
      <w:lvlText w:val="%1.%2.%3.%4.%5.%6.%7.%8."/>
      <w:lvlJc w:val="left"/>
      <w:pPr>
        <w:tabs>
          <w:tab w:val="num" w:pos="0"/>
        </w:tabs>
        <w:ind w:left="3744" w:hanging="1224"/>
      </w:pPr>
      <w:rPr>
        <w:rFonts w:cs="Times New Roman" w:hint="default"/>
      </w:rPr>
    </w:lvl>
    <w:lvl w:ilvl="8">
      <w:start w:val="1"/>
      <w:numFmt w:val="decimal"/>
      <w:lvlText w:val="%1.%2.%3.%4.%5.%6.%7.%8.%9."/>
      <w:lvlJc w:val="left"/>
      <w:pPr>
        <w:tabs>
          <w:tab w:val="num" w:pos="0"/>
        </w:tabs>
        <w:ind w:left="4320" w:hanging="1440"/>
      </w:pPr>
      <w:rPr>
        <w:rFonts w:cs="Times New Roman" w:hint="default"/>
      </w:rPr>
    </w:lvl>
  </w:abstractNum>
  <w:num w:numId="1">
    <w:abstractNumId w:val="4"/>
  </w:num>
  <w:num w:numId="2">
    <w:abstractNumId w:val="2"/>
  </w:num>
  <w:num w:numId="3">
    <w:abstractNumId w:val="0"/>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0808"/>
    <w:rsid w:val="001D5B1D"/>
    <w:rsid w:val="003D46F2"/>
    <w:rsid w:val="004747F4"/>
    <w:rsid w:val="00500808"/>
    <w:rsid w:val="00522646"/>
    <w:rsid w:val="005526FC"/>
    <w:rsid w:val="006D25B4"/>
    <w:rsid w:val="00725505"/>
    <w:rsid w:val="0074702C"/>
    <w:rsid w:val="0078280F"/>
    <w:rsid w:val="008203BD"/>
    <w:rsid w:val="008963DC"/>
    <w:rsid w:val="009210BA"/>
    <w:rsid w:val="009938FD"/>
    <w:rsid w:val="009A7F0F"/>
    <w:rsid w:val="00AE6EBB"/>
    <w:rsid w:val="00B17561"/>
    <w:rsid w:val="00CA63A7"/>
    <w:rsid w:val="00DF5995"/>
    <w:rsid w:val="00F40BC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880366"/>
  <w15:docId w15:val="{F7F5E17D-9D72-4511-AAE2-220056CB71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500808"/>
    <w:pPr>
      <w:spacing w:after="0" w:line="240" w:lineRule="auto"/>
    </w:pPr>
    <w:rPr>
      <w:rFonts w:ascii="Arial" w:eastAsia="MS Mincho" w:hAnsi="Arial" w:cs="Times New Roman"/>
      <w:sz w:val="20"/>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ijlagenummering">
    <w:name w:val="Bijlagenummering"/>
    <w:basedOn w:val="Standaard"/>
    <w:next w:val="Standaard"/>
    <w:uiPriority w:val="99"/>
    <w:rsid w:val="00500808"/>
    <w:pPr>
      <w:keepNext/>
      <w:pageBreakBefore/>
      <w:numPr>
        <w:numId w:val="1"/>
      </w:numPr>
      <w:tabs>
        <w:tab w:val="clear" w:pos="142"/>
        <w:tab w:val="num" w:pos="0"/>
      </w:tabs>
      <w:ind w:left="360"/>
    </w:pPr>
    <w:rPr>
      <w:rFonts w:ascii="Arial Bold" w:hAnsi="Arial Bold"/>
      <w:b/>
      <w:bCs/>
      <w:sz w:val="32"/>
      <w:szCs w:val="32"/>
    </w:rPr>
  </w:style>
  <w:style w:type="paragraph" w:customStyle="1" w:styleId="Default">
    <w:name w:val="Default"/>
    <w:uiPriority w:val="99"/>
    <w:rsid w:val="00500808"/>
    <w:pPr>
      <w:autoSpaceDE w:val="0"/>
      <w:autoSpaceDN w:val="0"/>
      <w:adjustRightInd w:val="0"/>
      <w:spacing w:after="0" w:line="240" w:lineRule="auto"/>
    </w:pPr>
    <w:rPr>
      <w:rFonts w:ascii="Arial" w:eastAsia="MS Mincho" w:hAnsi="Arial" w:cs="Arial"/>
      <w:color w:val="000000"/>
      <w:sz w:val="24"/>
      <w:szCs w:val="24"/>
      <w:lang w:eastAsia="nl-NL"/>
    </w:rPr>
  </w:style>
  <w:style w:type="paragraph" w:customStyle="1" w:styleId="Standaardvet">
    <w:name w:val="Standaard + vet"/>
    <w:basedOn w:val="Standaard"/>
    <w:uiPriority w:val="99"/>
    <w:rsid w:val="00500808"/>
    <w:pPr>
      <w:tabs>
        <w:tab w:val="left" w:pos="2790"/>
      </w:tabs>
    </w:pPr>
  </w:style>
  <w:style w:type="character" w:styleId="Verwijzingopmerking">
    <w:name w:val="annotation reference"/>
    <w:basedOn w:val="Standaardalinea-lettertype"/>
    <w:uiPriority w:val="99"/>
    <w:semiHidden/>
    <w:unhideWhenUsed/>
    <w:rsid w:val="006D25B4"/>
    <w:rPr>
      <w:sz w:val="16"/>
      <w:szCs w:val="16"/>
    </w:rPr>
  </w:style>
  <w:style w:type="paragraph" w:styleId="Tekstopmerking">
    <w:name w:val="annotation text"/>
    <w:basedOn w:val="Standaard"/>
    <w:link w:val="TekstopmerkingChar"/>
    <w:uiPriority w:val="99"/>
    <w:semiHidden/>
    <w:unhideWhenUsed/>
    <w:rsid w:val="006D25B4"/>
    <w:rPr>
      <w:szCs w:val="20"/>
    </w:rPr>
  </w:style>
  <w:style w:type="character" w:customStyle="1" w:styleId="TekstopmerkingChar">
    <w:name w:val="Tekst opmerking Char"/>
    <w:basedOn w:val="Standaardalinea-lettertype"/>
    <w:link w:val="Tekstopmerking"/>
    <w:uiPriority w:val="99"/>
    <w:semiHidden/>
    <w:rsid w:val="006D25B4"/>
    <w:rPr>
      <w:rFonts w:ascii="Arial" w:eastAsia="MS Mincho" w:hAnsi="Arial" w:cs="Times New Roman"/>
      <w:sz w:val="20"/>
      <w:szCs w:val="20"/>
    </w:rPr>
  </w:style>
  <w:style w:type="paragraph" w:styleId="Onderwerpvanopmerking">
    <w:name w:val="annotation subject"/>
    <w:basedOn w:val="Tekstopmerking"/>
    <w:next w:val="Tekstopmerking"/>
    <w:link w:val="OnderwerpvanopmerkingChar"/>
    <w:uiPriority w:val="99"/>
    <w:semiHidden/>
    <w:unhideWhenUsed/>
    <w:rsid w:val="006D25B4"/>
    <w:rPr>
      <w:b/>
      <w:bCs/>
    </w:rPr>
  </w:style>
  <w:style w:type="character" w:customStyle="1" w:styleId="OnderwerpvanopmerkingChar">
    <w:name w:val="Onderwerp van opmerking Char"/>
    <w:basedOn w:val="TekstopmerkingChar"/>
    <w:link w:val="Onderwerpvanopmerking"/>
    <w:uiPriority w:val="99"/>
    <w:semiHidden/>
    <w:rsid w:val="006D25B4"/>
    <w:rPr>
      <w:rFonts w:ascii="Arial" w:eastAsia="MS Mincho" w:hAnsi="Arial" w:cs="Times New Roman"/>
      <w:b/>
      <w:bCs/>
      <w:sz w:val="20"/>
      <w:szCs w:val="20"/>
    </w:rPr>
  </w:style>
  <w:style w:type="paragraph" w:styleId="Ballontekst">
    <w:name w:val="Balloon Text"/>
    <w:basedOn w:val="Standaard"/>
    <w:link w:val="BallontekstChar"/>
    <w:uiPriority w:val="99"/>
    <w:semiHidden/>
    <w:unhideWhenUsed/>
    <w:rsid w:val="006D25B4"/>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D25B4"/>
    <w:rPr>
      <w:rFonts w:ascii="Segoe UI" w:eastAsia="MS Mincho" w:hAnsi="Segoe UI" w:cs="Segoe UI"/>
      <w:sz w:val="18"/>
      <w:szCs w:val="18"/>
    </w:rPr>
  </w:style>
  <w:style w:type="character" w:styleId="Hyperlink">
    <w:name w:val="Hyperlink"/>
    <w:basedOn w:val="Standaardalinea-lettertype"/>
    <w:uiPriority w:val="99"/>
    <w:unhideWhenUsed/>
    <w:rsid w:val="0078280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i-sociaaldomein.n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krimpenaandenijssel.nl/Inkoop"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58FAED-A95A-4056-8140-5AF32E9DCE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4</Pages>
  <Words>1753</Words>
  <Characters>9647</Characters>
  <Application>Microsoft Office Word</Application>
  <DocSecurity>0</DocSecurity>
  <Lines>80</Lines>
  <Paragraphs>22</Paragraphs>
  <ScaleCrop>false</ScaleCrop>
  <HeadingPairs>
    <vt:vector size="2" baseType="variant">
      <vt:variant>
        <vt:lpstr>Titel</vt:lpstr>
      </vt:variant>
      <vt:variant>
        <vt:i4>1</vt:i4>
      </vt:variant>
    </vt:vector>
  </HeadingPairs>
  <TitlesOfParts>
    <vt:vector size="1" baseType="lpstr">
      <vt:lpstr/>
    </vt:vector>
  </TitlesOfParts>
  <Company>HP</Company>
  <LinksUpToDate>false</LinksUpToDate>
  <CharactersWithSpaces>11378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Michel de Visser</dc:creator>
  <cp:lastModifiedBy>Antonie Bok</cp:lastModifiedBy>
  <cp:revision>3</cp:revision>
  <dcterms:created xsi:type="dcterms:W3CDTF">2022-07-13T05:32:00Z</dcterms:created>
  <dcterms:modified xsi:type="dcterms:W3CDTF">2022-07-13T05:37:00Z</dcterms:modified>
</cp:coreProperties>
</file>