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4111"/>
        <w:gridCol w:w="1024"/>
      </w:tblGrid>
      <w:tr w:rsidR="00EB31C2" w14:paraId="0E9AD61B" w14:textId="77777777" w:rsidTr="006F1356">
        <w:tc>
          <w:tcPr>
            <w:tcW w:w="9212" w:type="dxa"/>
            <w:gridSpan w:val="4"/>
            <w:shd w:val="clear" w:color="auto" w:fill="BFBFBF" w:themeFill="background1" w:themeFillShade="BF"/>
          </w:tcPr>
          <w:p w14:paraId="2747F550" w14:textId="0F6B057F" w:rsidR="00EB31C2" w:rsidRPr="007574B8" w:rsidRDefault="007F3A14">
            <w:pPr>
              <w:rPr>
                <w:b/>
              </w:rPr>
            </w:pPr>
            <w:r>
              <w:rPr>
                <w:b/>
                <w:sz w:val="32"/>
              </w:rPr>
              <w:t>Invulf</w:t>
            </w:r>
            <w:r w:rsidR="00EB31C2" w:rsidRPr="00EB31C2">
              <w:rPr>
                <w:b/>
                <w:sz w:val="32"/>
              </w:rPr>
              <w:t>ormulie</w:t>
            </w:r>
            <w:r>
              <w:rPr>
                <w:b/>
                <w:sz w:val="32"/>
              </w:rPr>
              <w:t>r</w:t>
            </w:r>
            <w:r w:rsidR="00EB31C2" w:rsidRPr="00EB31C2">
              <w:rPr>
                <w:b/>
                <w:sz w:val="32"/>
              </w:rPr>
              <w:t xml:space="preserve"> – Programma </w:t>
            </w:r>
            <w:r w:rsidR="00EB31C2">
              <w:rPr>
                <w:b/>
                <w:sz w:val="32"/>
              </w:rPr>
              <w:t>van e</w:t>
            </w:r>
            <w:r w:rsidR="00EB31C2" w:rsidRPr="00EB31C2">
              <w:rPr>
                <w:b/>
                <w:sz w:val="32"/>
              </w:rPr>
              <w:t>isen</w:t>
            </w:r>
          </w:p>
        </w:tc>
      </w:tr>
      <w:tr w:rsidR="00687FB8" w14:paraId="52E8526E" w14:textId="77777777" w:rsidTr="00EB31C2">
        <w:tc>
          <w:tcPr>
            <w:tcW w:w="534" w:type="dxa"/>
            <w:shd w:val="clear" w:color="auto" w:fill="BFBFBF" w:themeFill="background1" w:themeFillShade="BF"/>
          </w:tcPr>
          <w:p w14:paraId="65148DB1" w14:textId="77777777" w:rsidR="00687FB8" w:rsidRPr="00687FB8" w:rsidRDefault="007574B8" w:rsidP="00B9519B">
            <w:pPr>
              <w:rPr>
                <w:b/>
              </w:rPr>
            </w:pPr>
            <w:r>
              <w:rPr>
                <w:b/>
              </w:rPr>
              <w:t>Eis</w:t>
            </w:r>
          </w:p>
        </w:tc>
        <w:tc>
          <w:tcPr>
            <w:tcW w:w="7654" w:type="dxa"/>
            <w:gridSpan w:val="2"/>
            <w:shd w:val="clear" w:color="auto" w:fill="BFBFBF" w:themeFill="background1" w:themeFillShade="BF"/>
          </w:tcPr>
          <w:p w14:paraId="608CAEDE" w14:textId="6C0AF57D" w:rsidR="00687FB8" w:rsidRPr="007574B8" w:rsidRDefault="007574B8">
            <w:pPr>
              <w:rPr>
                <w:b/>
              </w:rPr>
            </w:pPr>
            <w:r w:rsidRPr="007574B8">
              <w:rPr>
                <w:b/>
              </w:rPr>
              <w:t xml:space="preserve">Eisen rondom </w:t>
            </w:r>
            <w:r w:rsidR="008A6813">
              <w:rPr>
                <w:b/>
              </w:rPr>
              <w:t>uitzetten minicontainers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14:paraId="101D6640" w14:textId="77777777" w:rsidR="00687FB8" w:rsidRPr="007574B8" w:rsidRDefault="007574B8">
            <w:pPr>
              <w:rPr>
                <w:b/>
              </w:rPr>
            </w:pPr>
            <w:r w:rsidRPr="007574B8">
              <w:rPr>
                <w:b/>
              </w:rPr>
              <w:t>Voldaan</w:t>
            </w:r>
          </w:p>
        </w:tc>
      </w:tr>
      <w:tr w:rsidR="006B21D4" w14:paraId="0330E98F" w14:textId="77777777" w:rsidTr="000A4685">
        <w:tc>
          <w:tcPr>
            <w:tcW w:w="534" w:type="dxa"/>
          </w:tcPr>
          <w:p w14:paraId="35AF341B" w14:textId="77777777" w:rsidR="006B21D4" w:rsidRDefault="002A579F">
            <w:r>
              <w:t>1</w:t>
            </w:r>
          </w:p>
        </w:tc>
        <w:tc>
          <w:tcPr>
            <w:tcW w:w="7654" w:type="dxa"/>
            <w:gridSpan w:val="2"/>
          </w:tcPr>
          <w:p w14:paraId="1D6ECA1A" w14:textId="142E23AA" w:rsidR="006B21D4" w:rsidRDefault="006B21D4" w:rsidP="008E4BFC">
            <w:pPr>
              <w:pStyle w:val="Geenafstand"/>
            </w:pPr>
            <w:r>
              <w:t xml:space="preserve">Leverancier heeft de </w:t>
            </w:r>
            <w:r w:rsidR="002B797F">
              <w:t>Inschrijving</w:t>
            </w:r>
            <w:r>
              <w:t>sleidraad gelezen en gaat akkoord met hetgeen er in vermeld staat</w:t>
            </w:r>
            <w:r w:rsidR="002B797F">
              <w:t xml:space="preserve"> (incl. Algemene inkoopvoorwaarden en conceptovereenkomst)</w:t>
            </w:r>
          </w:p>
        </w:tc>
        <w:tc>
          <w:tcPr>
            <w:tcW w:w="1024" w:type="dxa"/>
          </w:tcPr>
          <w:p w14:paraId="3E4BF633" w14:textId="77777777" w:rsidR="006B21D4" w:rsidRDefault="006B21D4">
            <w:r>
              <w:t>Ja/nee</w:t>
            </w:r>
          </w:p>
        </w:tc>
      </w:tr>
      <w:tr w:rsidR="00EF1D61" w14:paraId="00A836BF" w14:textId="77777777" w:rsidTr="000A4685">
        <w:tc>
          <w:tcPr>
            <w:tcW w:w="534" w:type="dxa"/>
          </w:tcPr>
          <w:p w14:paraId="067CBD10" w14:textId="77777777" w:rsidR="00EF1D61" w:rsidRDefault="002A579F">
            <w:r>
              <w:t>2</w:t>
            </w:r>
          </w:p>
        </w:tc>
        <w:tc>
          <w:tcPr>
            <w:tcW w:w="7654" w:type="dxa"/>
            <w:gridSpan w:val="2"/>
          </w:tcPr>
          <w:p w14:paraId="7A6DC56F" w14:textId="7800ACCD" w:rsidR="00250C55" w:rsidRDefault="00EF1D61" w:rsidP="00AD0A11">
            <w:pPr>
              <w:pStyle w:val="Geenafstand"/>
              <w:ind w:right="-108"/>
            </w:pPr>
            <w:r>
              <w:t xml:space="preserve">Leverancier </w:t>
            </w:r>
            <w:r w:rsidR="007F3A14">
              <w:t xml:space="preserve">kan minimaal 1 referentie overhandigen waarbij minimaal </w:t>
            </w:r>
            <w:r w:rsidR="008A6813">
              <w:t>70</w:t>
            </w:r>
            <w:r w:rsidR="007F3A14">
              <w:t xml:space="preserve">.000 </w:t>
            </w:r>
            <w:r w:rsidR="008A6813">
              <w:t xml:space="preserve">minicontainers zijn voorzien van </w:t>
            </w:r>
            <w:r w:rsidR="00405E78">
              <w:t xml:space="preserve">een </w:t>
            </w:r>
            <w:r w:rsidR="008A6813">
              <w:t>chip en uit</w:t>
            </w:r>
            <w:r w:rsidR="00405E78">
              <w:t>gez</w:t>
            </w:r>
            <w:r w:rsidR="008A6813">
              <w:t>et</w:t>
            </w:r>
            <w:r w:rsidR="00405E78">
              <w:t xml:space="preserve"> z</w:t>
            </w:r>
            <w:r w:rsidR="007F3A14">
              <w:t>ijn.</w:t>
            </w:r>
          </w:p>
        </w:tc>
        <w:tc>
          <w:tcPr>
            <w:tcW w:w="1024" w:type="dxa"/>
          </w:tcPr>
          <w:p w14:paraId="603C341D" w14:textId="77777777" w:rsidR="00EF1D61" w:rsidRDefault="00165C76">
            <w:r>
              <w:t>Ja/nee</w:t>
            </w:r>
          </w:p>
        </w:tc>
      </w:tr>
      <w:tr w:rsidR="000B49D0" w14:paraId="0C51DA5C" w14:textId="77777777" w:rsidTr="000A4685">
        <w:tc>
          <w:tcPr>
            <w:tcW w:w="534" w:type="dxa"/>
          </w:tcPr>
          <w:p w14:paraId="4AEA0F66" w14:textId="45C37558" w:rsidR="000B49D0" w:rsidRDefault="002B6143">
            <w:r>
              <w:t>3</w:t>
            </w:r>
          </w:p>
        </w:tc>
        <w:tc>
          <w:tcPr>
            <w:tcW w:w="7654" w:type="dxa"/>
            <w:gridSpan w:val="2"/>
          </w:tcPr>
          <w:p w14:paraId="105D8869" w14:textId="36CE3E15" w:rsidR="000B49D0" w:rsidRDefault="000B49D0" w:rsidP="00AD0A11">
            <w:pPr>
              <w:pStyle w:val="Geenafstand"/>
              <w:ind w:right="-108"/>
            </w:pPr>
            <w:r>
              <w:t xml:space="preserve">Leverancier is in staat om de minicontainers (ca. 72.500) uit te zetten tussen </w:t>
            </w:r>
            <w:r w:rsidR="009077CF">
              <w:t xml:space="preserve">6 </w:t>
            </w:r>
            <w:r w:rsidR="00B95B34">
              <w:t>maart</w:t>
            </w:r>
            <w:r w:rsidR="009077CF">
              <w:t xml:space="preserve"> 2023 en </w:t>
            </w:r>
            <w:r w:rsidR="00B95B34">
              <w:t>12</w:t>
            </w:r>
            <w:r w:rsidR="00976B74">
              <w:t xml:space="preserve"> m</w:t>
            </w:r>
            <w:r w:rsidR="00B95B34">
              <w:t>ei</w:t>
            </w:r>
            <w:r w:rsidR="00976B74">
              <w:t xml:space="preserve"> 2023.</w:t>
            </w:r>
          </w:p>
        </w:tc>
        <w:tc>
          <w:tcPr>
            <w:tcW w:w="1024" w:type="dxa"/>
          </w:tcPr>
          <w:p w14:paraId="6F46DB24" w14:textId="266CF23D" w:rsidR="000B49D0" w:rsidRDefault="00647111">
            <w:r>
              <w:t>Ja/nee</w:t>
            </w:r>
          </w:p>
        </w:tc>
      </w:tr>
      <w:tr w:rsidR="007F5562" w14:paraId="5A92CF97" w14:textId="77777777" w:rsidTr="000A4685">
        <w:tc>
          <w:tcPr>
            <w:tcW w:w="534" w:type="dxa"/>
          </w:tcPr>
          <w:p w14:paraId="5FAAB05C" w14:textId="76799991" w:rsidR="007F5562" w:rsidRDefault="002B6143">
            <w:r>
              <w:t>4</w:t>
            </w:r>
          </w:p>
        </w:tc>
        <w:tc>
          <w:tcPr>
            <w:tcW w:w="7654" w:type="dxa"/>
            <w:gridSpan w:val="2"/>
          </w:tcPr>
          <w:p w14:paraId="323CB415" w14:textId="0AFC5064" w:rsidR="007F5562" w:rsidRPr="00345478" w:rsidRDefault="007F5562" w:rsidP="00345478">
            <w:pPr>
              <w:pStyle w:val="Default"/>
              <w:spacing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454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verancier is in staat </w:t>
            </w:r>
            <w:r w:rsidR="00A375A7">
              <w:rPr>
                <w:rFonts w:asciiTheme="minorHAnsi" w:hAnsiTheme="minorHAnsi" w:cstheme="minorHAnsi"/>
                <w:sz w:val="22"/>
                <w:szCs w:val="22"/>
              </w:rPr>
              <w:t>om stickers, voorzien van het Cure logo, te leveren</w:t>
            </w:r>
            <w:r w:rsidRPr="00A81512">
              <w:rPr>
                <w:rFonts w:asciiTheme="minorHAnsi" w:hAnsiTheme="minorHAnsi" w:cstheme="minorHAnsi"/>
                <w:sz w:val="22"/>
                <w:szCs w:val="22"/>
              </w:rPr>
              <w:t xml:space="preserve"> en plakken met de adresgegevens per container op de minicontainer</w:t>
            </w:r>
            <w:r w:rsidR="0064711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815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</w:tcPr>
          <w:p w14:paraId="5DD54A5E" w14:textId="3C95D4D1" w:rsidR="007F5562" w:rsidRDefault="00647111">
            <w:r>
              <w:t>Ja/nee</w:t>
            </w:r>
          </w:p>
        </w:tc>
      </w:tr>
      <w:tr w:rsidR="00DB4695" w14:paraId="73CD1CA4" w14:textId="77777777" w:rsidTr="000A4685">
        <w:tc>
          <w:tcPr>
            <w:tcW w:w="534" w:type="dxa"/>
          </w:tcPr>
          <w:p w14:paraId="11770972" w14:textId="32053F65" w:rsidR="00DB4695" w:rsidRDefault="002B6143">
            <w:r>
              <w:t>5</w:t>
            </w:r>
          </w:p>
        </w:tc>
        <w:tc>
          <w:tcPr>
            <w:tcW w:w="7654" w:type="dxa"/>
            <w:gridSpan w:val="2"/>
          </w:tcPr>
          <w:p w14:paraId="1EB21649" w14:textId="00B8DF66" w:rsidR="00DB4695" w:rsidRDefault="00DB4695" w:rsidP="00647111">
            <w:pPr>
              <w:pStyle w:val="Default"/>
              <w:spacing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Leverancier is in staat om </w:t>
            </w:r>
            <w:r w:rsidRPr="00A81512">
              <w:rPr>
                <w:rFonts w:asciiTheme="minorHAnsi" w:hAnsiTheme="minorHAnsi" w:cstheme="minorHAnsi"/>
                <w:sz w:val="22"/>
                <w:szCs w:val="22"/>
              </w:rPr>
              <w:t>wekelijks digitale lijsten met de adres en chipnummer combinaties conform een vooraf afgesproken format</w:t>
            </w:r>
            <w:r w:rsidR="00647111">
              <w:rPr>
                <w:rFonts w:asciiTheme="minorHAnsi" w:hAnsiTheme="minorHAnsi" w:cstheme="minorHAnsi"/>
                <w:sz w:val="22"/>
                <w:szCs w:val="22"/>
              </w:rPr>
              <w:t xml:space="preserve"> te leveren.</w:t>
            </w:r>
          </w:p>
        </w:tc>
        <w:tc>
          <w:tcPr>
            <w:tcW w:w="1024" w:type="dxa"/>
          </w:tcPr>
          <w:p w14:paraId="310DA704" w14:textId="5B123AC7" w:rsidR="00DB4695" w:rsidRDefault="00647111">
            <w:r>
              <w:t>Ja/nee</w:t>
            </w:r>
          </w:p>
        </w:tc>
      </w:tr>
      <w:tr w:rsidR="00EF1D61" w14:paraId="77B26EB0" w14:textId="77777777" w:rsidTr="000A4685">
        <w:tc>
          <w:tcPr>
            <w:tcW w:w="534" w:type="dxa"/>
          </w:tcPr>
          <w:p w14:paraId="5048FAAD" w14:textId="41584176" w:rsidR="00EF1D61" w:rsidRDefault="002B6143">
            <w:r>
              <w:t>6</w:t>
            </w:r>
          </w:p>
        </w:tc>
        <w:tc>
          <w:tcPr>
            <w:tcW w:w="7654" w:type="dxa"/>
            <w:gridSpan w:val="2"/>
          </w:tcPr>
          <w:p w14:paraId="6C2EADAD" w14:textId="77777777" w:rsidR="007F3A14" w:rsidRDefault="007F3A14" w:rsidP="00854C39">
            <w:r>
              <w:t>Leverancier is in staat een prijsopgave te verstrekken voor:</w:t>
            </w:r>
          </w:p>
          <w:p w14:paraId="1AC5AF05" w14:textId="63F1134C" w:rsidR="00EF1D61" w:rsidRPr="00405E78" w:rsidRDefault="00405E78" w:rsidP="00854C39">
            <w:r w:rsidRPr="00405E78">
              <w:rPr>
                <w:rFonts w:eastAsia="Times New Roman"/>
              </w:rPr>
              <w:t>Het uitz</w:t>
            </w:r>
            <w:r w:rsidR="003F2556">
              <w:rPr>
                <w:rFonts w:eastAsia="Times New Roman"/>
              </w:rPr>
              <w:t>e</w:t>
            </w:r>
            <w:r w:rsidRPr="00405E78">
              <w:rPr>
                <w:rFonts w:eastAsia="Times New Roman"/>
              </w:rPr>
              <w:t>tten van de m</w:t>
            </w:r>
            <w:r>
              <w:rPr>
                <w:rFonts w:eastAsia="Times New Roman"/>
              </w:rPr>
              <w:t xml:space="preserve">inicontainers inclusief </w:t>
            </w:r>
            <w:r w:rsidR="003F2556">
              <w:rPr>
                <w:rFonts w:eastAsia="Times New Roman"/>
              </w:rPr>
              <w:t>inzetten van chips</w:t>
            </w:r>
          </w:p>
        </w:tc>
        <w:tc>
          <w:tcPr>
            <w:tcW w:w="1024" w:type="dxa"/>
          </w:tcPr>
          <w:p w14:paraId="2CD80E89" w14:textId="77777777" w:rsidR="00EF1D61" w:rsidRDefault="00EF1D61">
            <w:r>
              <w:t>Ja/nee</w:t>
            </w:r>
          </w:p>
        </w:tc>
      </w:tr>
      <w:tr w:rsidR="00192B6D" w14:paraId="622A0609" w14:textId="77777777" w:rsidTr="000A4685">
        <w:tc>
          <w:tcPr>
            <w:tcW w:w="534" w:type="dxa"/>
          </w:tcPr>
          <w:p w14:paraId="134D5CBD" w14:textId="6F814769" w:rsidR="00192B6D" w:rsidRDefault="002B6143" w:rsidP="002B419D">
            <w:r>
              <w:t>7</w:t>
            </w:r>
          </w:p>
        </w:tc>
        <w:tc>
          <w:tcPr>
            <w:tcW w:w="7654" w:type="dxa"/>
            <w:gridSpan w:val="2"/>
          </w:tcPr>
          <w:p w14:paraId="2D41E56C" w14:textId="77777777" w:rsidR="00192B6D" w:rsidRDefault="009C49E1" w:rsidP="005E3EA5">
            <w:r>
              <w:t xml:space="preserve">Leverancier is in staat om </w:t>
            </w:r>
            <w:r w:rsidR="0023728B">
              <w:t>onderstaande chips uit te lezen en een administratie te voeren:</w:t>
            </w:r>
          </w:p>
          <w:p w14:paraId="58086BB0" w14:textId="77777777" w:rsidR="0023728B" w:rsidRPr="00B95B34" w:rsidRDefault="0023728B" w:rsidP="0023728B">
            <w:pPr>
              <w:rPr>
                <w:lang w:val="en-US"/>
              </w:rPr>
            </w:pPr>
            <w:r w:rsidRPr="00B95B34">
              <w:rPr>
                <w:lang w:val="en-US"/>
              </w:rPr>
              <w:t>Type Read-only FDX transponder</w:t>
            </w:r>
          </w:p>
          <w:p w14:paraId="19EB6972" w14:textId="65692B5E" w:rsidR="0023728B" w:rsidRPr="0023728B" w:rsidRDefault="0023728B" w:rsidP="0023728B">
            <w:pPr>
              <w:rPr>
                <w:lang w:val="en-US"/>
              </w:rPr>
            </w:pPr>
            <w:proofErr w:type="spellStart"/>
            <w:r w:rsidRPr="00B95B34">
              <w:rPr>
                <w:lang w:val="en-US"/>
              </w:rPr>
              <w:t>Resonantie</w:t>
            </w:r>
            <w:proofErr w:type="spellEnd"/>
            <w:r w:rsidRPr="00B95B34">
              <w:rPr>
                <w:lang w:val="en-US"/>
              </w:rPr>
              <w:t xml:space="preserve"> </w:t>
            </w:r>
            <w:proofErr w:type="spellStart"/>
            <w:r w:rsidRPr="00B95B34">
              <w:rPr>
                <w:lang w:val="en-US"/>
              </w:rPr>
              <w:t>frequentie</w:t>
            </w:r>
            <w:proofErr w:type="spellEnd"/>
            <w:r w:rsidRPr="00B95B34">
              <w:rPr>
                <w:lang w:val="en-US"/>
              </w:rPr>
              <w:t xml:space="preserve"> 125kHz (FDX-B)</w:t>
            </w:r>
          </w:p>
        </w:tc>
        <w:tc>
          <w:tcPr>
            <w:tcW w:w="1024" w:type="dxa"/>
          </w:tcPr>
          <w:p w14:paraId="77390963" w14:textId="77777777" w:rsidR="00192B6D" w:rsidRPr="005C0D12" w:rsidRDefault="00192B6D">
            <w:r>
              <w:t>Ja/nee</w:t>
            </w:r>
          </w:p>
        </w:tc>
      </w:tr>
      <w:tr w:rsidR="00192B6D" w14:paraId="2D7503F5" w14:textId="77777777" w:rsidTr="000A4685">
        <w:tc>
          <w:tcPr>
            <w:tcW w:w="534" w:type="dxa"/>
          </w:tcPr>
          <w:p w14:paraId="7F4ECBC5" w14:textId="2DB4C638" w:rsidR="00192B6D" w:rsidRDefault="002B6143" w:rsidP="002B419D">
            <w:r>
              <w:t>8</w:t>
            </w:r>
          </w:p>
        </w:tc>
        <w:tc>
          <w:tcPr>
            <w:tcW w:w="7654" w:type="dxa"/>
            <w:gridSpan w:val="2"/>
          </w:tcPr>
          <w:p w14:paraId="0CEC4D50" w14:textId="4692027B" w:rsidR="00192B6D" w:rsidRPr="003578BC" w:rsidRDefault="003578BC" w:rsidP="007574B8">
            <w:pPr>
              <w:pStyle w:val="Geenafstand"/>
            </w:pPr>
            <w:r>
              <w:t xml:space="preserve">Leverancier is in staat om briefpapier te leveren. </w:t>
            </w:r>
            <w:r w:rsidRPr="003578BC">
              <w:t>A4, bankpost wit, 90 gram/m2 en dub</w:t>
            </w:r>
            <w:r>
              <w:t>belzijdig full colour te bedrukken.</w:t>
            </w:r>
          </w:p>
        </w:tc>
        <w:tc>
          <w:tcPr>
            <w:tcW w:w="1024" w:type="dxa"/>
          </w:tcPr>
          <w:p w14:paraId="605EBC92" w14:textId="77777777" w:rsidR="00192B6D" w:rsidRDefault="00192B6D">
            <w:r w:rsidRPr="005C0D12">
              <w:t>Ja/nee</w:t>
            </w:r>
          </w:p>
        </w:tc>
      </w:tr>
      <w:tr w:rsidR="00192B6D" w14:paraId="34C863BE" w14:textId="77777777" w:rsidTr="000A4685">
        <w:tc>
          <w:tcPr>
            <w:tcW w:w="534" w:type="dxa"/>
          </w:tcPr>
          <w:p w14:paraId="7D259C73" w14:textId="2C817439" w:rsidR="00192B6D" w:rsidRDefault="002B6143" w:rsidP="002B419D">
            <w:r>
              <w:t>9</w:t>
            </w:r>
          </w:p>
        </w:tc>
        <w:tc>
          <w:tcPr>
            <w:tcW w:w="7654" w:type="dxa"/>
            <w:gridSpan w:val="2"/>
          </w:tcPr>
          <w:p w14:paraId="26EFEECD" w14:textId="148C3E14" w:rsidR="00192B6D" w:rsidRPr="003578BC" w:rsidRDefault="003578BC" w:rsidP="005E0A7A">
            <w:r>
              <w:t xml:space="preserve">Leverancier is in staat om vensterenveloppe te leveren. </w:t>
            </w:r>
            <w:r w:rsidRPr="003578BC">
              <w:t>C5, bankpost wit, 90 gram/m2 met</w:t>
            </w:r>
            <w:r>
              <w:t xml:space="preserve"> leesvenster links en enkelzijdig full colour bedrukt.</w:t>
            </w:r>
          </w:p>
        </w:tc>
        <w:tc>
          <w:tcPr>
            <w:tcW w:w="1024" w:type="dxa"/>
          </w:tcPr>
          <w:p w14:paraId="5DA8EE3C" w14:textId="77777777" w:rsidR="00192B6D" w:rsidRDefault="00192B6D">
            <w:r w:rsidRPr="005C0D12">
              <w:t>Ja/nee</w:t>
            </w:r>
          </w:p>
        </w:tc>
      </w:tr>
      <w:tr w:rsidR="00192B6D" w14:paraId="405073A0" w14:textId="77777777" w:rsidTr="000A4685">
        <w:tc>
          <w:tcPr>
            <w:tcW w:w="534" w:type="dxa"/>
          </w:tcPr>
          <w:p w14:paraId="06A731BD" w14:textId="1BD1BC10" w:rsidR="00192B6D" w:rsidRDefault="002B6143" w:rsidP="002B419D">
            <w:r>
              <w:t>10</w:t>
            </w:r>
          </w:p>
        </w:tc>
        <w:tc>
          <w:tcPr>
            <w:tcW w:w="7654" w:type="dxa"/>
            <w:gridSpan w:val="2"/>
          </w:tcPr>
          <w:p w14:paraId="572BDE99" w14:textId="5C6FD66F" w:rsidR="00192B6D" w:rsidRDefault="003578BC" w:rsidP="00180D7D">
            <w:pPr>
              <w:pStyle w:val="Geenafstand"/>
            </w:pPr>
            <w:r>
              <w:t>Leverancier is in staat om de mailpack op te maken te personaliseren en te bedelen.</w:t>
            </w:r>
          </w:p>
        </w:tc>
        <w:tc>
          <w:tcPr>
            <w:tcW w:w="1024" w:type="dxa"/>
          </w:tcPr>
          <w:p w14:paraId="49078399" w14:textId="77777777" w:rsidR="00192B6D" w:rsidRDefault="00192B6D">
            <w:r w:rsidRPr="005C0D12">
              <w:t>Ja/nee</w:t>
            </w:r>
          </w:p>
        </w:tc>
      </w:tr>
      <w:tr w:rsidR="00192B6D" w14:paraId="6F3CEE4B" w14:textId="77777777" w:rsidTr="000A4685">
        <w:tc>
          <w:tcPr>
            <w:tcW w:w="534" w:type="dxa"/>
          </w:tcPr>
          <w:p w14:paraId="6970A24E" w14:textId="219042C6" w:rsidR="00192B6D" w:rsidRDefault="002B6143" w:rsidP="002B419D">
            <w:r>
              <w:t>11</w:t>
            </w:r>
          </w:p>
        </w:tc>
        <w:tc>
          <w:tcPr>
            <w:tcW w:w="7654" w:type="dxa"/>
            <w:gridSpan w:val="2"/>
          </w:tcPr>
          <w:p w14:paraId="210F7ABB" w14:textId="7B9A0D51" w:rsidR="00192B6D" w:rsidRDefault="003578BC" w:rsidP="007574B8">
            <w:pPr>
              <w:pStyle w:val="Geenafstand"/>
            </w:pPr>
            <w:r>
              <w:t xml:space="preserve">Leverancier is in staat om telefonische ondersteuning te bieden </w:t>
            </w:r>
            <w:r>
              <w:rPr>
                <w:rFonts w:eastAsia="Times New Roman"/>
              </w:rPr>
              <w:t>v</w:t>
            </w:r>
            <w:r w:rsidRPr="00E87C1E">
              <w:rPr>
                <w:rFonts w:eastAsia="Times New Roman"/>
              </w:rPr>
              <w:t xml:space="preserve">an het moment dat het eerste mailpack in de bus wordt gestoken </w:t>
            </w:r>
            <w:r w:rsidRPr="00F47C1E">
              <w:rPr>
                <w:rFonts w:eastAsia="Times New Roman"/>
              </w:rPr>
              <w:t xml:space="preserve">tot </w:t>
            </w:r>
            <w:r w:rsidR="001A0BED">
              <w:rPr>
                <w:rFonts w:eastAsia="Times New Roman"/>
              </w:rPr>
              <w:t xml:space="preserve">en met </w:t>
            </w:r>
            <w:r w:rsidR="00B95B34">
              <w:rPr>
                <w:rFonts w:eastAsia="Times New Roman"/>
              </w:rPr>
              <w:t>16</w:t>
            </w:r>
            <w:r w:rsidR="001A0BED">
              <w:rPr>
                <w:rFonts w:eastAsia="Times New Roman"/>
              </w:rPr>
              <w:t xml:space="preserve"> </w:t>
            </w:r>
            <w:r w:rsidR="00B95B34">
              <w:rPr>
                <w:rFonts w:eastAsia="Times New Roman"/>
              </w:rPr>
              <w:t>juni</w:t>
            </w:r>
            <w:r w:rsidR="001A0BED">
              <w:rPr>
                <w:rFonts w:eastAsia="Times New Roman"/>
              </w:rPr>
              <w:t xml:space="preserve"> 2023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024" w:type="dxa"/>
          </w:tcPr>
          <w:p w14:paraId="69E41D17" w14:textId="77777777" w:rsidR="00192B6D" w:rsidRDefault="00192B6D">
            <w:r w:rsidRPr="005C0D12">
              <w:t>Ja/nee</w:t>
            </w:r>
          </w:p>
        </w:tc>
      </w:tr>
      <w:tr w:rsidR="00EB31C2" w14:paraId="0CB389EC" w14:textId="77777777" w:rsidTr="00E8360A">
        <w:tc>
          <w:tcPr>
            <w:tcW w:w="9212" w:type="dxa"/>
            <w:gridSpan w:val="4"/>
          </w:tcPr>
          <w:p w14:paraId="21992F2D" w14:textId="77777777" w:rsidR="00EB31C2" w:rsidRPr="00F06A46" w:rsidRDefault="00EB31C2"/>
        </w:tc>
      </w:tr>
      <w:tr w:rsidR="00EB31C2" w14:paraId="47EDD90D" w14:textId="77777777" w:rsidTr="00EB31C2">
        <w:tc>
          <w:tcPr>
            <w:tcW w:w="4077" w:type="dxa"/>
            <w:gridSpan w:val="2"/>
            <w:shd w:val="clear" w:color="auto" w:fill="D9D9D9" w:themeFill="background1" w:themeFillShade="D9"/>
          </w:tcPr>
          <w:p w14:paraId="5EBEDB87" w14:textId="77777777" w:rsidR="00EB31C2" w:rsidRPr="00EB31C2" w:rsidRDefault="00EB31C2" w:rsidP="002A579F">
            <w:pPr>
              <w:rPr>
                <w:b/>
              </w:rPr>
            </w:pPr>
            <w:r w:rsidRPr="00EB31C2">
              <w:rPr>
                <w:b/>
              </w:rPr>
              <w:t>Inschrijver (naam organisatie)</w:t>
            </w:r>
          </w:p>
        </w:tc>
        <w:tc>
          <w:tcPr>
            <w:tcW w:w="5135" w:type="dxa"/>
            <w:gridSpan w:val="2"/>
            <w:shd w:val="clear" w:color="auto" w:fill="D9D9D9" w:themeFill="background1" w:themeFillShade="D9"/>
          </w:tcPr>
          <w:p w14:paraId="5AF8BE1B" w14:textId="77777777" w:rsidR="00EB31C2" w:rsidRDefault="00EB31C2"/>
          <w:p w14:paraId="13A1F983" w14:textId="77777777" w:rsidR="00EB31C2" w:rsidRPr="00F06A46" w:rsidRDefault="00EB31C2"/>
        </w:tc>
      </w:tr>
      <w:tr w:rsidR="00EB31C2" w14:paraId="160B5F61" w14:textId="77777777" w:rsidTr="00EB31C2">
        <w:tc>
          <w:tcPr>
            <w:tcW w:w="4077" w:type="dxa"/>
            <w:gridSpan w:val="2"/>
            <w:shd w:val="clear" w:color="auto" w:fill="D9D9D9" w:themeFill="background1" w:themeFillShade="D9"/>
          </w:tcPr>
          <w:p w14:paraId="0AACA5FC" w14:textId="77777777" w:rsidR="00EB31C2" w:rsidRPr="00EB31C2" w:rsidRDefault="00EB31C2" w:rsidP="002A579F">
            <w:pPr>
              <w:rPr>
                <w:b/>
              </w:rPr>
            </w:pPr>
            <w:r w:rsidRPr="00EB31C2">
              <w:rPr>
                <w:b/>
              </w:rPr>
              <w:t>Voor- en achternaam (bevoegde)</w:t>
            </w:r>
          </w:p>
        </w:tc>
        <w:tc>
          <w:tcPr>
            <w:tcW w:w="5135" w:type="dxa"/>
            <w:gridSpan w:val="2"/>
            <w:shd w:val="clear" w:color="auto" w:fill="D9D9D9" w:themeFill="background1" w:themeFillShade="D9"/>
          </w:tcPr>
          <w:p w14:paraId="1C687B5B" w14:textId="77777777" w:rsidR="00EB31C2" w:rsidRDefault="00EB31C2"/>
          <w:p w14:paraId="6F511E7C" w14:textId="77777777" w:rsidR="00EB31C2" w:rsidRPr="00F06A46" w:rsidRDefault="00EB31C2"/>
        </w:tc>
      </w:tr>
      <w:tr w:rsidR="00EB31C2" w14:paraId="27DE08E3" w14:textId="77777777" w:rsidTr="00EB31C2">
        <w:tc>
          <w:tcPr>
            <w:tcW w:w="4077" w:type="dxa"/>
            <w:gridSpan w:val="2"/>
            <w:shd w:val="clear" w:color="auto" w:fill="D9D9D9" w:themeFill="background1" w:themeFillShade="D9"/>
          </w:tcPr>
          <w:p w14:paraId="4D56C81B" w14:textId="77777777" w:rsidR="00EB31C2" w:rsidRPr="00EB31C2" w:rsidRDefault="00EB31C2" w:rsidP="002A579F">
            <w:pPr>
              <w:rPr>
                <w:b/>
              </w:rPr>
            </w:pPr>
            <w:r w:rsidRPr="00EB31C2">
              <w:rPr>
                <w:b/>
              </w:rPr>
              <w:t>Voor akkoord alle eisen (handtekening)</w:t>
            </w:r>
          </w:p>
        </w:tc>
        <w:tc>
          <w:tcPr>
            <w:tcW w:w="5135" w:type="dxa"/>
            <w:gridSpan w:val="2"/>
            <w:shd w:val="clear" w:color="auto" w:fill="D9D9D9" w:themeFill="background1" w:themeFillShade="D9"/>
          </w:tcPr>
          <w:p w14:paraId="154792AC" w14:textId="77777777" w:rsidR="00EB31C2" w:rsidRDefault="00EB31C2"/>
          <w:p w14:paraId="75D2824F" w14:textId="77777777" w:rsidR="00EB31C2" w:rsidRPr="00F06A46" w:rsidRDefault="00EB31C2"/>
        </w:tc>
      </w:tr>
    </w:tbl>
    <w:p w14:paraId="0C07AD6E" w14:textId="77777777" w:rsidR="00FF1E09" w:rsidRDefault="00FF1E09"/>
    <w:sectPr w:rsidR="00FF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B2308"/>
    <w:multiLevelType w:val="hybridMultilevel"/>
    <w:tmpl w:val="F1EC6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14166"/>
    <w:multiLevelType w:val="hybridMultilevel"/>
    <w:tmpl w:val="67AEE0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41393">
    <w:abstractNumId w:val="0"/>
  </w:num>
  <w:num w:numId="2" w16cid:durableId="10531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B8"/>
    <w:rsid w:val="00037A04"/>
    <w:rsid w:val="0005714F"/>
    <w:rsid w:val="000A4685"/>
    <w:rsid w:val="000B49D0"/>
    <w:rsid w:val="00165C76"/>
    <w:rsid w:val="001776BA"/>
    <w:rsid w:val="00180D7D"/>
    <w:rsid w:val="00192B6D"/>
    <w:rsid w:val="001A0BED"/>
    <w:rsid w:val="001E3A7E"/>
    <w:rsid w:val="00225F3B"/>
    <w:rsid w:val="0023728B"/>
    <w:rsid w:val="00250C55"/>
    <w:rsid w:val="002A579F"/>
    <w:rsid w:val="002A59B4"/>
    <w:rsid w:val="002B3CB5"/>
    <w:rsid w:val="002B6143"/>
    <w:rsid w:val="002B797F"/>
    <w:rsid w:val="00314113"/>
    <w:rsid w:val="00345478"/>
    <w:rsid w:val="003578BC"/>
    <w:rsid w:val="003A022A"/>
    <w:rsid w:val="003F2556"/>
    <w:rsid w:val="00405E78"/>
    <w:rsid w:val="00447D21"/>
    <w:rsid w:val="004D76C0"/>
    <w:rsid w:val="0052259D"/>
    <w:rsid w:val="005E0A7A"/>
    <w:rsid w:val="005E3EA5"/>
    <w:rsid w:val="00617FC3"/>
    <w:rsid w:val="00632EF1"/>
    <w:rsid w:val="00647111"/>
    <w:rsid w:val="006652AD"/>
    <w:rsid w:val="00687FB8"/>
    <w:rsid w:val="006B0E19"/>
    <w:rsid w:val="006B21D4"/>
    <w:rsid w:val="007574B8"/>
    <w:rsid w:val="0078256F"/>
    <w:rsid w:val="007F3A14"/>
    <w:rsid w:val="007F5562"/>
    <w:rsid w:val="00854C39"/>
    <w:rsid w:val="008A6813"/>
    <w:rsid w:val="008B587F"/>
    <w:rsid w:val="009077CF"/>
    <w:rsid w:val="009559EB"/>
    <w:rsid w:val="00967B4F"/>
    <w:rsid w:val="00976B74"/>
    <w:rsid w:val="00977A70"/>
    <w:rsid w:val="009C49E1"/>
    <w:rsid w:val="009D0F63"/>
    <w:rsid w:val="009E298F"/>
    <w:rsid w:val="00A375A7"/>
    <w:rsid w:val="00A67E09"/>
    <w:rsid w:val="00AD0A11"/>
    <w:rsid w:val="00B67C7E"/>
    <w:rsid w:val="00B706EC"/>
    <w:rsid w:val="00B92733"/>
    <w:rsid w:val="00B9519B"/>
    <w:rsid w:val="00B95B34"/>
    <w:rsid w:val="00CE0038"/>
    <w:rsid w:val="00D00871"/>
    <w:rsid w:val="00D2425B"/>
    <w:rsid w:val="00DB4695"/>
    <w:rsid w:val="00DF7201"/>
    <w:rsid w:val="00E24266"/>
    <w:rsid w:val="00EB31C2"/>
    <w:rsid w:val="00EC69A1"/>
    <w:rsid w:val="00EF1D61"/>
    <w:rsid w:val="00F1498E"/>
    <w:rsid w:val="00F40E1A"/>
    <w:rsid w:val="00F9130B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826A"/>
  <w15:docId w15:val="{0F50E063-44BC-5340-A441-3D0309B8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8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87FB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2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42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4C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4C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4C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4C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4C39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3578B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578BC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7F55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B08C-27DF-4727-A4B7-A97CDDAA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ACV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 Elbertsen</dc:creator>
  <cp:lastModifiedBy>Anton van Berkom</cp:lastModifiedBy>
  <cp:revision>3</cp:revision>
  <dcterms:created xsi:type="dcterms:W3CDTF">2022-06-28T05:24:00Z</dcterms:created>
  <dcterms:modified xsi:type="dcterms:W3CDTF">2022-07-07T08:53:00Z</dcterms:modified>
</cp:coreProperties>
</file>