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DD69B" w14:textId="77777777" w:rsidR="00AB6190" w:rsidRPr="00C91A06" w:rsidRDefault="00AB6190" w:rsidP="00AB6190">
      <w:pPr>
        <w:rPr>
          <w:rStyle w:val="Kop2Char"/>
          <w:rFonts w:eastAsia="SimSun"/>
          <w:iCs/>
        </w:rPr>
      </w:pPr>
      <w:bookmarkStart w:id="0" w:name="_Toc364340167"/>
      <w:bookmarkStart w:id="1" w:name="_GoBack"/>
      <w:bookmarkEnd w:id="1"/>
      <w:r w:rsidRPr="00C91A06">
        <w:rPr>
          <w:rFonts w:ascii="Verdana" w:eastAsia="SimSun" w:hAnsi="Verdana"/>
          <w:b/>
          <w:sz w:val="20"/>
          <w:szCs w:val="20"/>
        </w:rPr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Acceptatie </w:t>
      </w:r>
      <w:bookmarkEnd w:id="0"/>
      <w:r w:rsidR="003C3597">
        <w:rPr>
          <w:rFonts w:ascii="Verdana" w:eastAsia="SimSun" w:hAnsi="Verdana"/>
          <w:b/>
          <w:sz w:val="20"/>
          <w:szCs w:val="20"/>
        </w:rPr>
        <w:t>GIBIT, versie 2020</w:t>
      </w:r>
    </w:p>
    <w:p w14:paraId="3DDEF750" w14:textId="77777777" w:rsidR="00AB6190" w:rsidRDefault="00AB6190" w:rsidP="00AB6190">
      <w:pPr>
        <w:spacing w:line="240" w:lineRule="auto"/>
        <w:rPr>
          <w:rFonts w:ascii="Verdana" w:hAnsi="Verdana"/>
          <w:sz w:val="20"/>
          <w:szCs w:val="20"/>
        </w:rPr>
      </w:pPr>
    </w:p>
    <w:p w14:paraId="3960988C" w14:textId="5A9FBE78" w:rsidR="000D4A51" w:rsidRPr="00A8388D" w:rsidRDefault="00AB6190" w:rsidP="000D4A51">
      <w:pPr>
        <w:rPr>
          <w:rFonts w:ascii="Verdana" w:hAnsi="Verdana"/>
          <w:sz w:val="18"/>
          <w:szCs w:val="18"/>
        </w:rPr>
      </w:pPr>
      <w:r w:rsidRPr="00A8388D">
        <w:rPr>
          <w:rFonts w:ascii="Verdana" w:hAnsi="Verdana"/>
          <w:sz w:val="18"/>
          <w:szCs w:val="18"/>
        </w:rPr>
        <w:t xml:space="preserve">Hierbij verklaart ondergetekende zonder voorbehoud akkoord te gaan met de in de </w:t>
      </w:r>
      <w:r w:rsidRPr="007D71BB">
        <w:rPr>
          <w:rFonts w:ascii="Verdana" w:hAnsi="Verdana"/>
          <w:b/>
          <w:sz w:val="18"/>
          <w:szCs w:val="18"/>
        </w:rPr>
        <w:t xml:space="preserve">Bijlage </w:t>
      </w:r>
      <w:r w:rsidR="0073213B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 xml:space="preserve"> </w:t>
      </w:r>
      <w:r w:rsidRPr="00A8388D">
        <w:rPr>
          <w:rFonts w:ascii="Verdana" w:hAnsi="Verdana"/>
          <w:sz w:val="18"/>
          <w:szCs w:val="18"/>
        </w:rPr>
        <w:t xml:space="preserve">toegevoegde </w:t>
      </w:r>
      <w:r>
        <w:rPr>
          <w:rFonts w:ascii="Verdana" w:hAnsi="Verdana"/>
          <w:sz w:val="18"/>
          <w:szCs w:val="18"/>
        </w:rPr>
        <w:t xml:space="preserve">Gemeentelijke Inkoopvoorwaarden bij IT </w:t>
      </w:r>
      <w:r w:rsidR="003C3597">
        <w:rPr>
          <w:rFonts w:ascii="Verdana" w:hAnsi="Verdana"/>
          <w:sz w:val="18"/>
          <w:szCs w:val="18"/>
        </w:rPr>
        <w:t>(GIBIT), versie 2020</w:t>
      </w:r>
      <w:r w:rsidR="00F6573A">
        <w:rPr>
          <w:rFonts w:ascii="Verdana" w:hAnsi="Verdana"/>
          <w:sz w:val="18"/>
          <w:szCs w:val="18"/>
        </w:rPr>
        <w:t xml:space="preserve">, </w:t>
      </w:r>
      <w:r w:rsidR="00F6573A">
        <w:rPr>
          <w:rFonts w:ascii="Verdana" w:hAnsi="Verdana"/>
          <w:sz w:val="20"/>
          <w:szCs w:val="20"/>
          <w:u w:val="single"/>
        </w:rPr>
        <w:t>inclusief en prevalerend</w:t>
      </w:r>
      <w:r w:rsidR="00F6573A">
        <w:rPr>
          <w:rFonts w:ascii="Verdana" w:hAnsi="Verdana"/>
          <w:sz w:val="20"/>
          <w:szCs w:val="20"/>
        </w:rPr>
        <w:t xml:space="preserve"> de eventueel in de nota van inlichtingen door de Aanbestedende dienst vastgestelde wijzigingen en/of aanvull</w:t>
      </w:r>
      <w:r w:rsidR="000D4A51">
        <w:rPr>
          <w:rFonts w:ascii="Verdana" w:hAnsi="Verdana"/>
          <w:sz w:val="20"/>
          <w:szCs w:val="20"/>
        </w:rPr>
        <w:t>ingen.</w:t>
      </w:r>
    </w:p>
    <w:p w14:paraId="2DC28D68" w14:textId="116C1865" w:rsidR="00AB6190" w:rsidRPr="00A8388D" w:rsidRDefault="00AB6190" w:rsidP="00F6573A">
      <w:pPr>
        <w:rPr>
          <w:rFonts w:ascii="Verdana" w:hAnsi="Verdana"/>
          <w:sz w:val="18"/>
          <w:szCs w:val="18"/>
        </w:rPr>
      </w:pPr>
    </w:p>
    <w:p w14:paraId="1BB7A45A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6F28D4CD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0C78C0F3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B6190" w:rsidRPr="005E361C" w14:paraId="4284EE89" w14:textId="77777777" w:rsidTr="004B5D05">
        <w:tc>
          <w:tcPr>
            <w:tcW w:w="2520" w:type="dxa"/>
            <w:shd w:val="clear" w:color="auto" w:fill="BDD6EE" w:themeFill="accent1" w:themeFillTint="66"/>
          </w:tcPr>
          <w:p w14:paraId="0F8EE327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77ACFD78" w14:textId="77777777" w:rsidR="00AB6190" w:rsidRPr="005E361C" w:rsidRDefault="00AB6190" w:rsidP="004B5D05">
            <w:pPr>
              <w:pStyle w:val="Voettekst"/>
            </w:pPr>
          </w:p>
        </w:tc>
      </w:tr>
      <w:tr w:rsidR="00AB6190" w:rsidRPr="005E361C" w14:paraId="34B037D6" w14:textId="77777777" w:rsidTr="004B5D05">
        <w:tc>
          <w:tcPr>
            <w:tcW w:w="2520" w:type="dxa"/>
            <w:shd w:val="clear" w:color="auto" w:fill="BDD6EE" w:themeFill="accent1" w:themeFillTint="66"/>
          </w:tcPr>
          <w:p w14:paraId="00BFE70C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5D0F72B3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B6190" w:rsidRPr="005E361C" w14:paraId="43B4406D" w14:textId="77777777" w:rsidTr="004B5D05">
        <w:tc>
          <w:tcPr>
            <w:tcW w:w="2520" w:type="dxa"/>
            <w:shd w:val="clear" w:color="auto" w:fill="BDD6EE" w:themeFill="accent1" w:themeFillTint="66"/>
          </w:tcPr>
          <w:p w14:paraId="675AE6E1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25583349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B6190" w:rsidRPr="005E361C" w14:paraId="2392305D" w14:textId="77777777" w:rsidTr="004B5D05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14:paraId="75186552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43F3DED2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7DB7E4A5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12CB7D4A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B6190" w:rsidRPr="005E361C" w14:paraId="610F9449" w14:textId="77777777" w:rsidTr="004B5D05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14:paraId="3A562744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162D407C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2DB89A0C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1DFA9CEC" w14:textId="77777777" w:rsidR="00662A84" w:rsidRDefault="00662A84"/>
    <w:sectPr w:rsidR="00662A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D7BA7" w14:textId="77777777" w:rsidR="006D7D15" w:rsidRDefault="006D7D15" w:rsidP="006D7D15">
      <w:pPr>
        <w:spacing w:after="0" w:line="240" w:lineRule="auto"/>
      </w:pPr>
      <w:r>
        <w:separator/>
      </w:r>
    </w:p>
  </w:endnote>
  <w:endnote w:type="continuationSeparator" w:id="0">
    <w:p w14:paraId="066FDF84" w14:textId="77777777" w:rsidR="006D7D15" w:rsidRDefault="006D7D15" w:rsidP="006D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11A7C" w14:textId="77777777" w:rsidR="00B63CAF" w:rsidRDefault="00B63C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449FC" w14:textId="77777777" w:rsidR="006D7D15" w:rsidRDefault="00B63CAF" w:rsidP="006D7D15">
    <w:pPr>
      <w:pStyle w:val="Voettekst"/>
    </w:pPr>
    <w:r>
      <w:t xml:space="preserve">Europese </w:t>
    </w:r>
    <w:r w:rsidR="00492A5D">
      <w:t xml:space="preserve">Aanbesteding </w:t>
    </w:r>
    <w:r w:rsidR="006D7D15">
      <w:t>mobiele telefonie en data en data only</w:t>
    </w:r>
  </w:p>
  <w:p w14:paraId="66770C94" w14:textId="77777777" w:rsidR="006D7D15" w:rsidRDefault="00B63CAF" w:rsidP="006D7D15">
    <w:pPr>
      <w:pStyle w:val="Voettekst"/>
    </w:pPr>
    <w:r>
      <w:t>Kenmerk: 2022/0047</w:t>
    </w:r>
  </w:p>
  <w:p w14:paraId="002A8746" w14:textId="77777777" w:rsidR="006D7D15" w:rsidRDefault="00AB6190" w:rsidP="006D7D15">
    <w:pPr>
      <w:pStyle w:val="Voettekst"/>
    </w:pPr>
    <w:r>
      <w:t>Bijlage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E37EC" w14:textId="77777777" w:rsidR="00B63CAF" w:rsidRDefault="00B63C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C1594" w14:textId="77777777" w:rsidR="006D7D15" w:rsidRDefault="006D7D15" w:rsidP="006D7D15">
      <w:pPr>
        <w:spacing w:after="0" w:line="240" w:lineRule="auto"/>
      </w:pPr>
      <w:r>
        <w:separator/>
      </w:r>
    </w:p>
  </w:footnote>
  <w:footnote w:type="continuationSeparator" w:id="0">
    <w:p w14:paraId="358F9F08" w14:textId="77777777" w:rsidR="006D7D15" w:rsidRDefault="006D7D15" w:rsidP="006D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C699E" w14:textId="77777777" w:rsidR="00B63CAF" w:rsidRDefault="00B63C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86148" w14:textId="77777777" w:rsidR="006D7D15" w:rsidRDefault="006D7D1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11F3AF" wp14:editId="02BE3361">
          <wp:simplePos x="0" y="0"/>
          <wp:positionH relativeFrom="column">
            <wp:posOffset>0</wp:posOffset>
          </wp:positionH>
          <wp:positionV relativeFrom="page">
            <wp:posOffset>220345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81488" w14:textId="77777777" w:rsidR="00B63CAF" w:rsidRDefault="00B63C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15"/>
    <w:rsid w:val="000D4A51"/>
    <w:rsid w:val="00183033"/>
    <w:rsid w:val="003C3597"/>
    <w:rsid w:val="00492A5D"/>
    <w:rsid w:val="00522B3B"/>
    <w:rsid w:val="00531FF9"/>
    <w:rsid w:val="005955D3"/>
    <w:rsid w:val="00662A84"/>
    <w:rsid w:val="006D7D15"/>
    <w:rsid w:val="0073213B"/>
    <w:rsid w:val="007D6BD4"/>
    <w:rsid w:val="009347E4"/>
    <w:rsid w:val="00AB6190"/>
    <w:rsid w:val="00B63CAF"/>
    <w:rsid w:val="00E157A1"/>
    <w:rsid w:val="00ED33B6"/>
    <w:rsid w:val="00F6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24B12"/>
  <w15:chartTrackingRefBased/>
  <w15:docId w15:val="{72DEE968-CFAE-4F7E-82F3-153CC9AE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7D1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1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7D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autoRedefine/>
    <w:qFormat/>
    <w:rsid w:val="006D7D15"/>
    <w:pPr>
      <w:keepLines w:val="0"/>
      <w:numPr>
        <w:ilvl w:val="2"/>
      </w:numPr>
      <w:spacing w:before="240" w:after="60" w:line="240" w:lineRule="auto"/>
      <w:outlineLvl w:val="2"/>
    </w:pPr>
    <w:rPr>
      <w:rFonts w:ascii="Verdana" w:eastAsia="MS Mincho" w:hAnsi="Verdana" w:cs="Times New Roman"/>
      <w:b/>
      <w:bCs/>
      <w:color w:val="auto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D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D15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6D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D7D15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3Char">
    <w:name w:val="Kop 3 Char"/>
    <w:basedOn w:val="Standaardalinea-lettertype"/>
    <w:link w:val="Kop3"/>
    <w:rsid w:val="006D7D1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rsid w:val="006D7D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31F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D6B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6B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6BD4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6B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6BD4"/>
    <w:rPr>
      <w:rFonts w:ascii="Univers" w:eastAsia="Times New Roman" w:hAnsi="Univers" w:cs="Univers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D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6BD4"/>
    <w:rPr>
      <w:rFonts w:ascii="Segoe UI" w:eastAsia="Times New Roman" w:hAnsi="Segoe UI" w:cs="Segoe UI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0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2022-04-01T08:14:00Z</dcterms:created>
  <dcterms:modified xsi:type="dcterms:W3CDTF">2022-04-01T08:14:00Z</dcterms:modified>
</cp:coreProperties>
</file>