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34" w:rsidRPr="00DA7934" w:rsidRDefault="00DA7934" w:rsidP="00DA7934">
      <w:pPr>
        <w:spacing w:after="0" w:line="240" w:lineRule="auto"/>
        <w:rPr>
          <w:rFonts w:ascii="Arial" w:hAnsi="Arial" w:cs="Arial"/>
          <w:b/>
          <w:color w:val="44546A" w:themeColor="text2"/>
          <w:sz w:val="28"/>
          <w:szCs w:val="28"/>
        </w:rPr>
      </w:pPr>
      <w:bookmarkStart w:id="0" w:name="_GoBack"/>
      <w:r w:rsidRPr="00DA7934">
        <w:rPr>
          <w:rFonts w:ascii="Arial" w:hAnsi="Arial" w:cs="Arial"/>
          <w:b/>
          <w:color w:val="44546A" w:themeColor="text2"/>
          <w:sz w:val="28"/>
          <w:szCs w:val="28"/>
        </w:rPr>
        <w:t>Bijlage 5 Combinatieverklaring</w:t>
      </w:r>
    </w:p>
    <w:bookmarkEnd w:id="0"/>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u w:val="single"/>
          <w:lang w:eastAsia="nl-NL"/>
        </w:rPr>
      </w:pPr>
      <w:r w:rsidRPr="00DA7934">
        <w:rPr>
          <w:rFonts w:ascii="Arial" w:eastAsia="Times New Roman" w:hAnsi="Arial" w:cs="Arial"/>
          <w:sz w:val="20"/>
          <w:szCs w:val="20"/>
          <w:u w:val="single"/>
          <w:lang w:eastAsia="nl-NL"/>
        </w:rPr>
        <w:t>Deelnemers combinatie:</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Naam:</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Functie:</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Bedrijf:</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Handtekening</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Datum:</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i/>
          <w:sz w:val="20"/>
          <w:szCs w:val="20"/>
          <w:lang w:eastAsia="nl-NL"/>
        </w:rPr>
      </w:pPr>
      <w:r w:rsidRPr="00DA7934">
        <w:rPr>
          <w:rFonts w:ascii="Arial" w:eastAsia="Times New Roman" w:hAnsi="Arial" w:cs="Arial"/>
          <w:i/>
          <w:sz w:val="20"/>
          <w:szCs w:val="20"/>
          <w:lang w:eastAsia="nl-NL"/>
        </w:rPr>
        <w:t xml:space="preserve">Deze </w:t>
      </w:r>
      <w:proofErr w:type="spellStart"/>
      <w:r w:rsidRPr="00DA7934">
        <w:rPr>
          <w:rFonts w:ascii="Arial" w:eastAsia="Times New Roman" w:hAnsi="Arial" w:cs="Arial"/>
          <w:i/>
          <w:sz w:val="20"/>
          <w:szCs w:val="20"/>
          <w:lang w:eastAsia="nl-NL"/>
        </w:rPr>
        <w:t>combinant</w:t>
      </w:r>
      <w:proofErr w:type="spellEnd"/>
      <w:r w:rsidRPr="00DA7934">
        <w:rPr>
          <w:rFonts w:ascii="Arial" w:eastAsia="Times New Roman" w:hAnsi="Arial" w:cs="Arial"/>
          <w:i/>
          <w:sz w:val="20"/>
          <w:szCs w:val="20"/>
          <w:lang w:eastAsia="nl-NL"/>
        </w:rPr>
        <w:t xml:space="preserve"> zal de volgende werkzaamheden voor haar rekening nemen:…………………………………………………………………………………………………………………………………………………………………………………………………………….</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Naam:</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Functie:</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Bedrijf:</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Handtekening</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Datum:</w:t>
      </w:r>
    </w:p>
    <w:p w:rsidR="00DA7934" w:rsidRPr="00DA7934" w:rsidRDefault="00DA7934" w:rsidP="00DA7934">
      <w:pPr>
        <w:widowControl w:val="0"/>
        <w:autoSpaceDE w:val="0"/>
        <w:autoSpaceDN w:val="0"/>
        <w:adjustRightInd w:val="0"/>
        <w:spacing w:after="0" w:line="240" w:lineRule="auto"/>
        <w:rPr>
          <w:rFonts w:ascii="Arial" w:eastAsia="Times New Roman" w:hAnsi="Arial" w:cs="Arial"/>
          <w:i/>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i/>
          <w:sz w:val="20"/>
          <w:szCs w:val="20"/>
          <w:lang w:eastAsia="nl-NL"/>
        </w:rPr>
      </w:pPr>
      <w:r w:rsidRPr="00DA7934">
        <w:rPr>
          <w:rFonts w:ascii="Arial" w:eastAsia="Times New Roman" w:hAnsi="Arial" w:cs="Arial"/>
          <w:i/>
          <w:sz w:val="20"/>
          <w:szCs w:val="20"/>
          <w:lang w:eastAsia="nl-NL"/>
        </w:rPr>
        <w:t xml:space="preserve">Deze </w:t>
      </w:r>
      <w:proofErr w:type="spellStart"/>
      <w:r w:rsidRPr="00DA7934">
        <w:rPr>
          <w:rFonts w:ascii="Arial" w:eastAsia="Times New Roman" w:hAnsi="Arial" w:cs="Arial"/>
          <w:i/>
          <w:sz w:val="20"/>
          <w:szCs w:val="20"/>
          <w:lang w:eastAsia="nl-NL"/>
        </w:rPr>
        <w:t>combinant</w:t>
      </w:r>
      <w:proofErr w:type="spellEnd"/>
      <w:r w:rsidRPr="00DA7934">
        <w:rPr>
          <w:rFonts w:ascii="Arial" w:eastAsia="Times New Roman" w:hAnsi="Arial" w:cs="Arial"/>
          <w:i/>
          <w:sz w:val="20"/>
          <w:szCs w:val="20"/>
          <w:lang w:eastAsia="nl-NL"/>
        </w:rPr>
        <w:t xml:space="preserve"> zal de volgende werkzaamheden voor haar rekening nemen:…………………………………………………………………………………………………………………………………………………………………………………………………………….</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Naam:</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Functie:</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Bedrijf:</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Handtekening</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r w:rsidRPr="00DA7934">
        <w:rPr>
          <w:rFonts w:ascii="Arial" w:eastAsia="Times New Roman" w:hAnsi="Arial" w:cs="Arial"/>
          <w:sz w:val="20"/>
          <w:szCs w:val="20"/>
          <w:lang w:eastAsia="nl-NL"/>
        </w:rPr>
        <w:t>Datum:</w:t>
      </w: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widowControl w:val="0"/>
        <w:autoSpaceDE w:val="0"/>
        <w:autoSpaceDN w:val="0"/>
        <w:adjustRightInd w:val="0"/>
        <w:spacing w:after="0" w:line="240" w:lineRule="auto"/>
        <w:rPr>
          <w:rFonts w:ascii="Arial" w:eastAsia="Times New Roman" w:hAnsi="Arial" w:cs="Arial"/>
          <w:sz w:val="20"/>
          <w:szCs w:val="20"/>
          <w:lang w:eastAsia="nl-NL"/>
        </w:rPr>
      </w:pPr>
    </w:p>
    <w:p w:rsidR="00DA7934" w:rsidRPr="00DA7934" w:rsidRDefault="00DA7934" w:rsidP="00DA7934">
      <w:pPr>
        <w:spacing w:line="256" w:lineRule="auto"/>
      </w:pPr>
      <w:r w:rsidRPr="00DA7934">
        <w:rPr>
          <w:rFonts w:ascii="Arial" w:eastAsia="Times New Roman" w:hAnsi="Arial" w:cs="Arial"/>
          <w:i/>
          <w:sz w:val="20"/>
          <w:szCs w:val="20"/>
          <w:lang w:eastAsia="nl-NL"/>
        </w:rPr>
        <w:t xml:space="preserve">Deze </w:t>
      </w:r>
      <w:proofErr w:type="spellStart"/>
      <w:r w:rsidRPr="00DA7934">
        <w:rPr>
          <w:rFonts w:ascii="Arial" w:eastAsia="Times New Roman" w:hAnsi="Arial" w:cs="Arial"/>
          <w:i/>
          <w:sz w:val="20"/>
          <w:szCs w:val="20"/>
          <w:lang w:eastAsia="nl-NL"/>
        </w:rPr>
        <w:t>combinant</w:t>
      </w:r>
      <w:proofErr w:type="spellEnd"/>
      <w:r w:rsidRPr="00DA7934">
        <w:rPr>
          <w:rFonts w:ascii="Arial" w:eastAsia="Times New Roman" w:hAnsi="Arial" w:cs="Arial"/>
          <w:i/>
          <w:sz w:val="20"/>
          <w:szCs w:val="20"/>
          <w:lang w:eastAsia="nl-NL"/>
        </w:rPr>
        <w:t xml:space="preserve"> zal de volgende werkzaamheden voor haar rekening nemen:…………………………………………………………………………………………………………………………………………………………………………………………………………….</w:t>
      </w:r>
    </w:p>
    <w:p w:rsidR="0008584D" w:rsidRDefault="00DA7934"/>
    <w:sectPr w:rsidR="0008584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85" w:rsidRDefault="00F76985" w:rsidP="008F564D">
      <w:pPr>
        <w:spacing w:after="0" w:line="240" w:lineRule="auto"/>
      </w:pPr>
      <w:r>
        <w:separator/>
      </w:r>
    </w:p>
  </w:endnote>
  <w:endnote w:type="continuationSeparator" w:id="0">
    <w:p w:rsidR="00F76985" w:rsidRDefault="00F76985" w:rsidP="008F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FAE" w:rsidRPr="00332060" w:rsidRDefault="00690FAE" w:rsidP="00690FAE">
    <w:pPr>
      <w:pBdr>
        <w:top w:val="single" w:sz="4" w:space="1" w:color="auto"/>
      </w:pBdr>
      <w:tabs>
        <w:tab w:val="right" w:pos="8364"/>
      </w:tabs>
      <w:spacing w:after="0"/>
      <w:rPr>
        <w:rFonts w:ascii="Arial" w:hAnsi="Arial" w:cs="Arial"/>
        <w:sz w:val="16"/>
        <w:szCs w:val="16"/>
      </w:rPr>
    </w:pPr>
    <w:r w:rsidRPr="00332060">
      <w:rPr>
        <w:rFonts w:ascii="Arial" w:hAnsi="Arial" w:cs="Arial"/>
        <w:sz w:val="16"/>
        <w:szCs w:val="16"/>
      </w:rPr>
      <w:t xml:space="preserve">Europese Aanbesteding </w:t>
    </w:r>
    <w:r>
      <w:rPr>
        <w:rFonts w:ascii="Arial" w:hAnsi="Arial" w:cs="Arial"/>
        <w:bCs/>
        <w:sz w:val="16"/>
        <w:szCs w:val="16"/>
      </w:rPr>
      <w:t>ICT hardware</w:t>
    </w:r>
    <w:r w:rsidRPr="00332060">
      <w:rPr>
        <w:rFonts w:ascii="Arial" w:hAnsi="Arial" w:cs="Arial"/>
        <w:sz w:val="16"/>
        <w:szCs w:val="16"/>
      </w:rPr>
      <w:t xml:space="preserve"> </w:t>
    </w:r>
    <w:r w:rsidRPr="00AF59A6">
      <w:rPr>
        <w:rFonts w:ascii="Arial" w:hAnsi="Arial" w:cs="Arial"/>
        <w:sz w:val="16"/>
        <w:szCs w:val="16"/>
      </w:rPr>
      <w:t>Ref. nr.: KQPN/2022/70</w:t>
    </w:r>
    <w:r w:rsidRPr="00332060">
      <w:rPr>
        <w:rFonts w:ascii="Arial" w:hAnsi="Arial" w:cs="Arial"/>
        <w:sz w:val="16"/>
        <w:szCs w:val="16"/>
      </w:rPr>
      <w:t xml:space="preserve"> </w:t>
    </w:r>
    <w:r>
      <w:rPr>
        <w:rFonts w:ascii="Arial" w:hAnsi="Arial" w:cs="Arial"/>
        <w:sz w:val="16"/>
        <w:szCs w:val="16"/>
      </w:rPr>
      <w:t xml:space="preserve">                                             </w:t>
    </w:r>
    <w:r w:rsidRPr="00332060">
      <w:rPr>
        <w:rFonts w:ascii="Arial" w:hAnsi="Arial" w:cs="Arial"/>
        <w:sz w:val="16"/>
        <w:szCs w:val="16"/>
      </w:rPr>
      <w:t xml:space="preserve">           </w:t>
    </w:r>
    <w:r w:rsidRPr="00332060">
      <w:rPr>
        <w:rFonts w:ascii="Arial" w:hAnsi="Arial" w:cs="Arial"/>
        <w:sz w:val="16"/>
        <w:szCs w:val="16"/>
      </w:rPr>
      <w:fldChar w:fldCharType="begin"/>
    </w:r>
    <w:r w:rsidRPr="00332060">
      <w:rPr>
        <w:rFonts w:ascii="Arial" w:hAnsi="Arial" w:cs="Arial"/>
        <w:sz w:val="16"/>
        <w:szCs w:val="16"/>
      </w:rPr>
      <w:instrText>PAGE   \* MERGEFORMAT</w:instrText>
    </w:r>
    <w:r w:rsidRPr="00332060">
      <w:rPr>
        <w:rFonts w:ascii="Arial" w:hAnsi="Arial" w:cs="Arial"/>
        <w:sz w:val="16"/>
        <w:szCs w:val="16"/>
      </w:rPr>
      <w:fldChar w:fldCharType="separate"/>
    </w:r>
    <w:r w:rsidR="00DA7934">
      <w:rPr>
        <w:rFonts w:ascii="Arial" w:hAnsi="Arial" w:cs="Arial"/>
        <w:noProof/>
        <w:sz w:val="16"/>
        <w:szCs w:val="16"/>
      </w:rPr>
      <w:t>1</w:t>
    </w:r>
    <w:r w:rsidRPr="00332060">
      <w:rPr>
        <w:rFonts w:ascii="Arial" w:hAnsi="Arial" w:cs="Arial"/>
        <w:sz w:val="16"/>
        <w:szCs w:val="16"/>
      </w:rPr>
      <w:fldChar w:fldCharType="end"/>
    </w:r>
    <w:r w:rsidRPr="00332060">
      <w:rPr>
        <w:rFonts w:ascii="Arial" w:hAnsi="Arial" w:cs="Arial"/>
        <w:sz w:val="16"/>
        <w:szCs w:val="16"/>
      </w:rPr>
      <w:t xml:space="preserve">                                                                               </w:t>
    </w:r>
  </w:p>
  <w:p w:rsidR="008F564D" w:rsidRPr="008F564D" w:rsidRDefault="008F564D" w:rsidP="008F564D">
    <w:pPr>
      <w:spacing w:after="0" w:line="240" w:lineRule="auto"/>
      <w:rPr>
        <w:rFonts w:ascii="Calibri" w:eastAsia="Calibri" w:hAnsi="Calibri" w:cs="Arial"/>
        <w:sz w:val="16"/>
        <w:szCs w:val="16"/>
        <w:lang w:eastAsia="nl-NL"/>
      </w:rPr>
    </w:pPr>
    <w:r w:rsidRPr="008F564D">
      <w:rPr>
        <w:rFonts w:ascii="Calibri" w:eastAsia="Calibri" w:hAnsi="Calibri" w:cs="Arial"/>
        <w:sz w:val="16"/>
        <w:szCs w:val="16"/>
        <w:lang w:eastAsia="nl-NL"/>
      </w:rPr>
      <w:tab/>
    </w:r>
  </w:p>
  <w:p w:rsidR="008F564D" w:rsidRDefault="008F56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85" w:rsidRDefault="00F76985" w:rsidP="008F564D">
      <w:pPr>
        <w:spacing w:after="0" w:line="240" w:lineRule="auto"/>
      </w:pPr>
      <w:r>
        <w:separator/>
      </w:r>
    </w:p>
  </w:footnote>
  <w:footnote w:type="continuationSeparator" w:id="0">
    <w:p w:rsidR="00F76985" w:rsidRDefault="00F76985" w:rsidP="008F5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4D"/>
    <w:rsid w:val="00690FAE"/>
    <w:rsid w:val="007B1B77"/>
    <w:rsid w:val="008F564D"/>
    <w:rsid w:val="00DA7934"/>
    <w:rsid w:val="00EF5787"/>
    <w:rsid w:val="00F42ABB"/>
    <w:rsid w:val="00F76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30EF078-83AD-40D5-9DE2-0375862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6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64D"/>
  </w:style>
  <w:style w:type="paragraph" w:styleId="Voettekst">
    <w:name w:val="footer"/>
    <w:basedOn w:val="Standaard"/>
    <w:link w:val="VoettekstChar"/>
    <w:uiPriority w:val="99"/>
    <w:unhideWhenUsed/>
    <w:rsid w:val="008F5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64D"/>
  </w:style>
  <w:style w:type="paragraph" w:customStyle="1" w:styleId="paragraph">
    <w:name w:val="paragraph"/>
    <w:basedOn w:val="Standaard"/>
    <w:rsid w:val="00F42A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42ABB"/>
  </w:style>
  <w:style w:type="character" w:customStyle="1" w:styleId="contextualspellingandgrammarerror">
    <w:name w:val="contextualspellingandgrammarerror"/>
    <w:basedOn w:val="Standaardalinea-lettertype"/>
    <w:rsid w:val="00F42ABB"/>
  </w:style>
  <w:style w:type="character" w:customStyle="1" w:styleId="eop">
    <w:name w:val="eop"/>
    <w:basedOn w:val="Standaardalinea-lettertype"/>
    <w:rsid w:val="00F4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2022-07-02T09:39:00Z</dcterms:created>
  <dcterms:modified xsi:type="dcterms:W3CDTF">2022-07-02T09:39:00Z</dcterms:modified>
</cp:coreProperties>
</file>