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466F2" w14:textId="73FADD51" w:rsidR="00F43114" w:rsidRPr="00E42DDD" w:rsidRDefault="00F43114" w:rsidP="00F43114">
      <w:pPr>
        <w:pStyle w:val="Kop10"/>
        <w:keepLines w:val="0"/>
        <w:spacing w:before="240" w:after="60" w:line="288" w:lineRule="auto"/>
        <w:ind w:left="1418" w:hanging="1418"/>
        <w:rPr>
          <w:rFonts w:ascii="Tahoma" w:eastAsia="Times New Roman" w:hAnsi="Tahoma" w:cs="Tahoma"/>
          <w:color w:val="auto"/>
          <w:kern w:val="32"/>
          <w:sz w:val="24"/>
          <w:lang w:val="nl-NL" w:eastAsia="nl-NL"/>
        </w:rPr>
      </w:pPr>
      <w:bookmarkStart w:id="0" w:name="_Toc422325557"/>
      <w:bookmarkStart w:id="1" w:name="_Toc419443007"/>
      <w:bookmarkStart w:id="2" w:name="_Toc419559251"/>
      <w:r w:rsidRPr="00E42DDD">
        <w:rPr>
          <w:rFonts w:ascii="Tahoma" w:eastAsia="Times New Roman" w:hAnsi="Tahoma" w:cs="Tahoma"/>
          <w:color w:val="auto"/>
          <w:kern w:val="32"/>
          <w:sz w:val="24"/>
          <w:lang w:val="nl-NL" w:eastAsia="nl-NL"/>
        </w:rPr>
        <w:t xml:space="preserve">Bijlage </w:t>
      </w:r>
      <w:r w:rsidR="00B36DFD" w:rsidRPr="00E42DDD">
        <w:rPr>
          <w:rFonts w:ascii="Tahoma" w:eastAsia="Times New Roman" w:hAnsi="Tahoma" w:cs="Tahoma"/>
          <w:color w:val="auto"/>
          <w:kern w:val="32"/>
          <w:sz w:val="24"/>
          <w:lang w:val="nl-NL" w:eastAsia="nl-NL"/>
        </w:rPr>
        <w:t>A</w:t>
      </w:r>
      <w:r w:rsidRPr="00E42DDD">
        <w:rPr>
          <w:rFonts w:ascii="Tahoma" w:eastAsia="Times New Roman" w:hAnsi="Tahoma" w:cs="Tahoma"/>
          <w:color w:val="auto"/>
          <w:kern w:val="32"/>
          <w:sz w:val="24"/>
          <w:lang w:val="nl-NL" w:eastAsia="nl-NL"/>
        </w:rPr>
        <w:t>:</w:t>
      </w:r>
      <w:r w:rsidR="00837BF3">
        <w:rPr>
          <w:rFonts w:ascii="Tahoma" w:eastAsia="Times New Roman" w:hAnsi="Tahoma" w:cs="Tahoma"/>
          <w:color w:val="auto"/>
          <w:kern w:val="32"/>
          <w:sz w:val="24"/>
          <w:lang w:val="nl-NL" w:eastAsia="nl-NL"/>
        </w:rPr>
        <w:tab/>
      </w:r>
      <w:r w:rsidRPr="00E42DDD">
        <w:rPr>
          <w:rFonts w:ascii="Tahoma" w:eastAsia="Times New Roman" w:hAnsi="Tahoma" w:cs="Tahoma"/>
          <w:color w:val="auto"/>
          <w:kern w:val="32"/>
          <w:sz w:val="24"/>
          <w:lang w:val="nl-NL" w:eastAsia="nl-NL"/>
        </w:rPr>
        <w:t xml:space="preserve"> Programma van Eisen</w:t>
      </w:r>
      <w:bookmarkEnd w:id="0"/>
      <w:bookmarkEnd w:id="1"/>
      <w:bookmarkEnd w:id="2"/>
      <w:r w:rsidRPr="00E42DDD">
        <w:rPr>
          <w:rFonts w:ascii="Tahoma" w:eastAsia="Times New Roman" w:hAnsi="Tahoma" w:cs="Tahoma"/>
          <w:color w:val="auto"/>
          <w:kern w:val="32"/>
          <w:sz w:val="24"/>
          <w:lang w:val="nl-NL" w:eastAsia="nl-NL"/>
        </w:rPr>
        <w:t xml:space="preserve"> </w:t>
      </w:r>
    </w:p>
    <w:p w14:paraId="523E2AB4" w14:textId="034E71EA" w:rsidR="00F43114" w:rsidRPr="00925F07" w:rsidRDefault="00231D14" w:rsidP="00F43114">
      <w:pPr>
        <w:spacing w:after="0" w:line="288" w:lineRule="auto"/>
        <w:rPr>
          <w:rFonts w:ascii="Verdana" w:eastAsia="Times New Roman" w:hAnsi="Verdana" w:cs="Times New Roman"/>
          <w:sz w:val="18"/>
          <w:szCs w:val="24"/>
          <w:lang w:val="nl-NL" w:eastAsia="nl-NL"/>
        </w:rPr>
      </w:pPr>
      <w:r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 xml:space="preserve">Deze bijlage behorende bij de aanbesteding </w:t>
      </w:r>
      <w:r w:rsidR="00A15FF5"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>Raamovereenkomst inhuur communicatieadviseurs</w:t>
      </w:r>
      <w:r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 xml:space="preserve"> van de gemeente Nieuwegein bevat alle eisen die worden gesteld aan de opdracht. </w:t>
      </w:r>
      <w:r w:rsidR="002F622E"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>Het document is opgedeeld in de volgende onderdelen:</w:t>
      </w:r>
    </w:p>
    <w:p w14:paraId="452D1A48" w14:textId="1728F08E" w:rsidR="002F622E" w:rsidRPr="00925F07" w:rsidRDefault="002F622E" w:rsidP="002F622E">
      <w:pPr>
        <w:pStyle w:val="Lijstalinea"/>
        <w:numPr>
          <w:ilvl w:val="0"/>
          <w:numId w:val="5"/>
        </w:numPr>
        <w:spacing w:after="0" w:line="288" w:lineRule="auto"/>
        <w:rPr>
          <w:rFonts w:ascii="Verdana" w:eastAsia="Times New Roman" w:hAnsi="Verdana" w:cs="Times New Roman"/>
          <w:sz w:val="18"/>
          <w:szCs w:val="24"/>
          <w:lang w:val="nl-NL" w:eastAsia="nl-NL"/>
        </w:rPr>
      </w:pPr>
      <w:r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>Algemene eisen</w:t>
      </w:r>
    </w:p>
    <w:p w14:paraId="05291BDE" w14:textId="0C7DC91A" w:rsidR="002F622E" w:rsidRPr="00925F07" w:rsidRDefault="002F622E" w:rsidP="002F622E">
      <w:pPr>
        <w:pStyle w:val="Lijstalinea"/>
        <w:numPr>
          <w:ilvl w:val="0"/>
          <w:numId w:val="5"/>
        </w:numPr>
        <w:spacing w:after="0" w:line="288" w:lineRule="auto"/>
        <w:rPr>
          <w:rFonts w:ascii="Verdana" w:eastAsia="Times New Roman" w:hAnsi="Verdana" w:cs="Times New Roman"/>
          <w:sz w:val="18"/>
          <w:szCs w:val="24"/>
          <w:lang w:val="nl-NL" w:eastAsia="nl-NL"/>
        </w:rPr>
      </w:pPr>
      <w:r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>Eisen aan de dienstverlening / service</w:t>
      </w:r>
    </w:p>
    <w:p w14:paraId="50988FAF" w14:textId="366E2429" w:rsidR="002A5808" w:rsidRPr="00925F07" w:rsidRDefault="002A5808" w:rsidP="002F622E">
      <w:pPr>
        <w:pStyle w:val="Lijstalinea"/>
        <w:numPr>
          <w:ilvl w:val="0"/>
          <w:numId w:val="5"/>
        </w:numPr>
        <w:spacing w:after="0" w:line="288" w:lineRule="auto"/>
        <w:rPr>
          <w:rFonts w:ascii="Verdana" w:eastAsia="Times New Roman" w:hAnsi="Verdana" w:cs="Times New Roman"/>
          <w:sz w:val="18"/>
          <w:szCs w:val="24"/>
          <w:lang w:val="nl-NL" w:eastAsia="nl-NL"/>
        </w:rPr>
      </w:pPr>
      <w:r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>Eisen aan de te leveren kandidaten</w:t>
      </w:r>
    </w:p>
    <w:p w14:paraId="3A6E05EC" w14:textId="0C04F891" w:rsidR="00607F6A" w:rsidRPr="00925F07" w:rsidRDefault="00607F6A" w:rsidP="002F622E">
      <w:pPr>
        <w:pStyle w:val="Lijstalinea"/>
        <w:numPr>
          <w:ilvl w:val="0"/>
          <w:numId w:val="5"/>
        </w:numPr>
        <w:spacing w:after="0" w:line="288" w:lineRule="auto"/>
        <w:rPr>
          <w:rFonts w:ascii="Verdana" w:eastAsia="Times New Roman" w:hAnsi="Verdana" w:cs="Times New Roman"/>
          <w:sz w:val="18"/>
          <w:szCs w:val="24"/>
          <w:lang w:val="nl-NL" w:eastAsia="nl-NL"/>
        </w:rPr>
      </w:pPr>
      <w:r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>Verplichtingen betreffende G-rekening</w:t>
      </w:r>
    </w:p>
    <w:p w14:paraId="5F0D4716" w14:textId="766C522E" w:rsidR="002F622E" w:rsidRPr="00925F07" w:rsidRDefault="002F622E" w:rsidP="002F622E">
      <w:pPr>
        <w:spacing w:after="0" w:line="288" w:lineRule="auto"/>
        <w:rPr>
          <w:rFonts w:ascii="Verdana" w:eastAsia="Times New Roman" w:hAnsi="Verdana" w:cs="Times New Roman"/>
          <w:sz w:val="18"/>
          <w:szCs w:val="24"/>
          <w:lang w:val="nl-NL" w:eastAsia="nl-NL"/>
        </w:rPr>
      </w:pPr>
    </w:p>
    <w:p w14:paraId="34999D75" w14:textId="4195D0E7" w:rsidR="002F622E" w:rsidRPr="00925F07" w:rsidRDefault="002F622E" w:rsidP="002F622E">
      <w:pPr>
        <w:spacing w:after="0" w:line="288" w:lineRule="auto"/>
        <w:rPr>
          <w:rFonts w:ascii="Verdana" w:eastAsia="Times New Roman" w:hAnsi="Verdana" w:cs="Times New Roman"/>
          <w:sz w:val="18"/>
          <w:szCs w:val="24"/>
          <w:lang w:val="nl-NL" w:eastAsia="nl-NL"/>
        </w:rPr>
      </w:pPr>
      <w:r w:rsidRPr="00925F07">
        <w:rPr>
          <w:rFonts w:ascii="Verdana" w:eastAsia="Times New Roman" w:hAnsi="Verdana" w:cs="Times New Roman"/>
          <w:sz w:val="18"/>
          <w:szCs w:val="24"/>
          <w:lang w:val="nl-NL" w:eastAsia="nl-NL"/>
        </w:rPr>
        <w:t xml:space="preserve">U dient aan alle gestelde eisen van dit Programma van Eisen te voldoen. </w:t>
      </w:r>
    </w:p>
    <w:p w14:paraId="29113380" w14:textId="2B8E7971" w:rsidR="00231D14" w:rsidRPr="00E42DDD" w:rsidRDefault="002C7DB6" w:rsidP="00F43114">
      <w:pPr>
        <w:spacing w:after="0" w:line="288" w:lineRule="auto"/>
        <w:rPr>
          <w:rFonts w:ascii="Tahoma" w:eastAsia="Times New Roman" w:hAnsi="Tahoma" w:cs="Times New Roman"/>
          <w:sz w:val="18"/>
          <w:szCs w:val="24"/>
          <w:lang w:val="nl-NL" w:eastAsia="nl-NL"/>
        </w:rPr>
      </w:pPr>
      <w:r w:rsidRPr="00E42DDD">
        <w:rPr>
          <w:rFonts w:ascii="Tahoma" w:eastAsia="Times New Roman" w:hAnsi="Tahoma" w:cs="Times New Roman"/>
          <w:sz w:val="18"/>
          <w:szCs w:val="24"/>
          <w:lang w:val="nl-NL" w:eastAsia="nl-NL"/>
        </w:rPr>
        <w:t xml:space="preserve"> </w:t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474"/>
      </w:tblGrid>
      <w:tr w:rsidR="00F43114" w:rsidRPr="00925F07" w14:paraId="5C84E719" w14:textId="77777777" w:rsidTr="00377784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5F91E99" w14:textId="77777777" w:rsidR="00F43114" w:rsidRPr="00925F07" w:rsidRDefault="00F43114" w:rsidP="00F43114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Nr.</w:t>
            </w:r>
          </w:p>
        </w:tc>
        <w:tc>
          <w:tcPr>
            <w:tcW w:w="12474" w:type="dxa"/>
            <w:shd w:val="clear" w:color="auto" w:fill="D9D9D9" w:themeFill="background1" w:themeFillShade="D9"/>
          </w:tcPr>
          <w:p w14:paraId="311799F1" w14:textId="77777777" w:rsidR="00F43114" w:rsidRPr="00925F07" w:rsidRDefault="00F43114" w:rsidP="00F43114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Eisen</w:t>
            </w:r>
          </w:p>
          <w:p w14:paraId="71797B87" w14:textId="77777777" w:rsidR="00F43114" w:rsidRPr="00925F07" w:rsidRDefault="00F43114" w:rsidP="00F43114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</w:p>
        </w:tc>
      </w:tr>
      <w:tr w:rsidR="000C4A83" w:rsidRPr="00925F07" w14:paraId="03977BCE" w14:textId="77777777" w:rsidTr="00377784">
        <w:trPr>
          <w:trHeight w:val="178"/>
        </w:trPr>
        <w:tc>
          <w:tcPr>
            <w:tcW w:w="13320" w:type="dxa"/>
            <w:gridSpan w:val="2"/>
            <w:shd w:val="clear" w:color="auto" w:fill="000000" w:themeFill="text1"/>
          </w:tcPr>
          <w:p w14:paraId="71A28A10" w14:textId="77777777" w:rsidR="000C4A83" w:rsidRPr="00925F07" w:rsidRDefault="00497150" w:rsidP="00F43114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 xml:space="preserve">Hoofdstuk 1: </w:t>
            </w:r>
            <w:r w:rsidR="000C4A83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Algemene eisen</w:t>
            </w:r>
          </w:p>
        </w:tc>
      </w:tr>
      <w:tr w:rsidR="00582D27" w:rsidRPr="00925F07" w14:paraId="4B17B4CA" w14:textId="77777777" w:rsidTr="00925F07">
        <w:trPr>
          <w:trHeight w:val="572"/>
        </w:trPr>
        <w:tc>
          <w:tcPr>
            <w:tcW w:w="846" w:type="dxa"/>
          </w:tcPr>
          <w:p w14:paraId="08B03A65" w14:textId="7896C958" w:rsidR="00582D27" w:rsidRPr="00925F07" w:rsidRDefault="00582D27" w:rsidP="00497093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E1.1</w:t>
            </w:r>
          </w:p>
        </w:tc>
        <w:tc>
          <w:tcPr>
            <w:tcW w:w="12474" w:type="dxa"/>
          </w:tcPr>
          <w:p w14:paraId="6BBCF534" w14:textId="11439530" w:rsidR="00582D27" w:rsidRPr="00925F07" w:rsidRDefault="00582D27" w:rsidP="00FB5A4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Opdrachtnemer houdt zich gedurende de uitvoering van de opdracht aan de geldende wet- en regelgeving inzake informatiebeveiliging en privacy, alsmede aan de door ons in dit kader opgestelde richtlijnen en gedragscodes.</w:t>
            </w:r>
          </w:p>
        </w:tc>
      </w:tr>
      <w:tr w:rsidR="00463CDA" w:rsidRPr="00925F07" w14:paraId="1D8532FB" w14:textId="77777777" w:rsidTr="00377784">
        <w:trPr>
          <w:trHeight w:val="178"/>
        </w:trPr>
        <w:tc>
          <w:tcPr>
            <w:tcW w:w="846" w:type="dxa"/>
          </w:tcPr>
          <w:p w14:paraId="5296F013" w14:textId="548F7428" w:rsidR="00463CDA" w:rsidRPr="00925F07" w:rsidRDefault="00822D08" w:rsidP="00497093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</w:t>
            </w:r>
            <w:r w:rsidR="00231D14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1.2</w:t>
            </w:r>
          </w:p>
        </w:tc>
        <w:tc>
          <w:tcPr>
            <w:tcW w:w="12474" w:type="dxa"/>
          </w:tcPr>
          <w:p w14:paraId="5D1A47ED" w14:textId="7B7096F2" w:rsidR="00FB5A40" w:rsidRPr="00925F07" w:rsidRDefault="00FB5A40" w:rsidP="00FB5A4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 xml:space="preserve">De Opdrachtnemer dient de gemeente op de hoogte te houden van de laatste ontwikkelingen op het gebied van </w:t>
            </w:r>
            <w:r w:rsidR="00F316F8" w:rsidRPr="00925F07">
              <w:rPr>
                <w:rFonts w:ascii="Verdana" w:hAnsi="Verdana" w:cs="Arial"/>
                <w:sz w:val="18"/>
                <w:szCs w:val="18"/>
                <w:lang w:val="nl-NL"/>
              </w:rPr>
              <w:t>communicatie</w:t>
            </w: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, waaronder marktontwikkelingen en jurisprudentie, bijvoorbeeld in de vorm van bijeenkomsten, het delen van informatie of de mogelijkheid tot het volgen van trainingen.</w:t>
            </w:r>
          </w:p>
          <w:p w14:paraId="0384ED03" w14:textId="7229D967" w:rsidR="00DF7BF8" w:rsidRPr="00925F07" w:rsidRDefault="00DF7BF8" w:rsidP="00497093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</w:p>
        </w:tc>
      </w:tr>
      <w:tr w:rsidR="00463CDA" w:rsidRPr="00925F07" w14:paraId="0ED861F7" w14:textId="77777777" w:rsidTr="00377784">
        <w:trPr>
          <w:trHeight w:val="178"/>
        </w:trPr>
        <w:tc>
          <w:tcPr>
            <w:tcW w:w="846" w:type="dxa"/>
          </w:tcPr>
          <w:p w14:paraId="09DF1F5F" w14:textId="6257310D" w:rsidR="00463CDA" w:rsidRPr="00925F07" w:rsidRDefault="00231D14" w:rsidP="00497093">
            <w:pPr>
              <w:spacing w:after="0" w:line="288" w:lineRule="auto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E1.3</w:t>
            </w:r>
          </w:p>
        </w:tc>
        <w:tc>
          <w:tcPr>
            <w:tcW w:w="12474" w:type="dxa"/>
          </w:tcPr>
          <w:p w14:paraId="4FC33516" w14:textId="44A6066F" w:rsidR="00463CDA" w:rsidRPr="00925F07" w:rsidRDefault="00FB5A40" w:rsidP="00DF7BF8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Opdrachtnemer dient gedurende werkdagen (maandag tot en met vrijdag) van 09:00 – 17:00 uur bereikbaar te zijn.</w:t>
            </w:r>
          </w:p>
        </w:tc>
      </w:tr>
      <w:tr w:rsidR="006C7AC3" w:rsidRPr="00925F07" w14:paraId="395190B8" w14:textId="77777777" w:rsidTr="00925F07">
        <w:trPr>
          <w:trHeight w:val="316"/>
        </w:trPr>
        <w:tc>
          <w:tcPr>
            <w:tcW w:w="846" w:type="dxa"/>
          </w:tcPr>
          <w:p w14:paraId="2411DC91" w14:textId="01499B4B" w:rsidR="006C7AC3" w:rsidRPr="00925F07" w:rsidRDefault="006C7AC3" w:rsidP="006C7AC3">
            <w:pPr>
              <w:spacing w:after="0" w:line="288" w:lineRule="auto"/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val="nl-NL" w:eastAsia="nl-NL"/>
              </w:rPr>
              <w:t>E1.4</w:t>
            </w:r>
          </w:p>
        </w:tc>
        <w:tc>
          <w:tcPr>
            <w:tcW w:w="12474" w:type="dxa"/>
          </w:tcPr>
          <w:p w14:paraId="5C476098" w14:textId="4CC19EF5" w:rsidR="006C7AC3" w:rsidRPr="00925F07" w:rsidRDefault="006C7AC3" w:rsidP="006C7AC3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Opdrachtnemer dient bij de uitvoering van de opdracht de bepalingen uit de AVG en UAVG in acht te nemen.</w:t>
            </w:r>
          </w:p>
        </w:tc>
      </w:tr>
    </w:tbl>
    <w:p w14:paraId="0E62D861" w14:textId="2485C6F2" w:rsidR="00231D14" w:rsidRPr="00925F07" w:rsidRDefault="00231D14">
      <w:pPr>
        <w:rPr>
          <w:rFonts w:ascii="Verdana" w:hAnsi="Verdana"/>
          <w:sz w:val="18"/>
          <w:szCs w:val="18"/>
          <w:lang w:val="nl-NL"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474"/>
      </w:tblGrid>
      <w:tr w:rsidR="00377784" w:rsidRPr="00925F07" w14:paraId="1881B505" w14:textId="7E6EF75B" w:rsidTr="00377784">
        <w:tc>
          <w:tcPr>
            <w:tcW w:w="13320" w:type="dxa"/>
            <w:gridSpan w:val="2"/>
            <w:shd w:val="clear" w:color="auto" w:fill="000000" w:themeFill="text1"/>
          </w:tcPr>
          <w:p w14:paraId="44735B48" w14:textId="1DBF865D" w:rsidR="00377784" w:rsidRPr="00925F07" w:rsidRDefault="00377784" w:rsidP="00497093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/>
                <w:sz w:val="18"/>
                <w:szCs w:val="18"/>
                <w:lang w:val="nl-NL"/>
              </w:rPr>
              <w:br w:type="page"/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 xml:space="preserve">Hoofdstuk 2: Eisen aan de </w:t>
            </w:r>
            <w:r w:rsidR="00D75EEA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dienstverlening / service</w:t>
            </w:r>
          </w:p>
        </w:tc>
      </w:tr>
      <w:tr w:rsidR="00377784" w:rsidRPr="00925F07" w14:paraId="4B92C0EB" w14:textId="2959DD3E" w:rsidTr="00377784">
        <w:trPr>
          <w:trHeight w:val="531"/>
        </w:trPr>
        <w:tc>
          <w:tcPr>
            <w:tcW w:w="846" w:type="dxa"/>
            <w:tcBorders>
              <w:bottom w:val="single" w:sz="4" w:space="0" w:color="auto"/>
            </w:tcBorders>
          </w:tcPr>
          <w:p w14:paraId="0B83E5F6" w14:textId="02AE6154" w:rsidR="00377784" w:rsidRPr="00925F07" w:rsidRDefault="00377784" w:rsidP="006C7AC3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E2.1</w:t>
            </w:r>
          </w:p>
          <w:p w14:paraId="430A4ED1" w14:textId="4CFFC70C" w:rsidR="00377784" w:rsidRPr="00925F07" w:rsidRDefault="00377784" w:rsidP="006C7AC3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</w:p>
        </w:tc>
        <w:tc>
          <w:tcPr>
            <w:tcW w:w="12474" w:type="dxa"/>
          </w:tcPr>
          <w:p w14:paraId="79C6680D" w14:textId="43873F3B" w:rsidR="00377784" w:rsidRPr="00925F07" w:rsidRDefault="00A15FF5" w:rsidP="006C7AC3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De medewerkers van Opdrachtnemer dienen in de Nederlandse taal te communiceren en corresponderen met de gemeente Nieuwegein.</w:t>
            </w:r>
          </w:p>
        </w:tc>
      </w:tr>
      <w:tr w:rsidR="00A15FF5" w:rsidRPr="00925F07" w14:paraId="51183A1A" w14:textId="506DB3CD" w:rsidTr="00377784">
        <w:trPr>
          <w:trHeight w:val="271"/>
        </w:trPr>
        <w:tc>
          <w:tcPr>
            <w:tcW w:w="846" w:type="dxa"/>
            <w:tcBorders>
              <w:bottom w:val="single" w:sz="4" w:space="0" w:color="auto"/>
            </w:tcBorders>
          </w:tcPr>
          <w:p w14:paraId="14F49D67" w14:textId="295A48F5" w:rsidR="00A15FF5" w:rsidRPr="00925F07" w:rsidRDefault="00A15FF5" w:rsidP="00A15FF5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E2.2</w:t>
            </w:r>
          </w:p>
        </w:tc>
        <w:tc>
          <w:tcPr>
            <w:tcW w:w="12474" w:type="dxa"/>
          </w:tcPr>
          <w:p w14:paraId="07473065" w14:textId="4D184B8B" w:rsidR="00A15FF5" w:rsidRPr="00925F07" w:rsidRDefault="00A15FF5" w:rsidP="00A15FF5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De medewerkers van Opdrachtnemer dienen de Nederlandse taal in woord en geschrift te beheersen.</w:t>
            </w:r>
          </w:p>
        </w:tc>
      </w:tr>
      <w:tr w:rsidR="00A15FF5" w:rsidRPr="00925F07" w14:paraId="70C4930E" w14:textId="5DC7D1A0" w:rsidTr="00377784">
        <w:trPr>
          <w:trHeight w:val="271"/>
        </w:trPr>
        <w:tc>
          <w:tcPr>
            <w:tcW w:w="846" w:type="dxa"/>
            <w:tcBorders>
              <w:bottom w:val="single" w:sz="4" w:space="0" w:color="auto"/>
            </w:tcBorders>
          </w:tcPr>
          <w:p w14:paraId="7AE00372" w14:textId="3D2654BB" w:rsidR="00A15FF5" w:rsidRPr="00925F07" w:rsidRDefault="00A15FF5" w:rsidP="00A15FF5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E2.3</w:t>
            </w:r>
          </w:p>
          <w:p w14:paraId="1FB02A31" w14:textId="753C6CA2" w:rsidR="00A15FF5" w:rsidRPr="00925F07" w:rsidRDefault="00A15FF5" w:rsidP="00A15FF5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</w:p>
        </w:tc>
        <w:tc>
          <w:tcPr>
            <w:tcW w:w="12474" w:type="dxa"/>
          </w:tcPr>
          <w:p w14:paraId="3636D635" w14:textId="49DE3D25" w:rsidR="00A15FF5" w:rsidRPr="00925F07" w:rsidRDefault="00A15FF5" w:rsidP="00A15FF5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Gedurende de looptijd van de overeenkomst dient er één accountmanager te zijn.</w:t>
            </w:r>
          </w:p>
        </w:tc>
      </w:tr>
      <w:tr w:rsidR="002A5808" w:rsidRPr="00925F07" w14:paraId="580AD796" w14:textId="6346B545" w:rsidTr="00377784">
        <w:trPr>
          <w:trHeight w:val="271"/>
        </w:trPr>
        <w:tc>
          <w:tcPr>
            <w:tcW w:w="846" w:type="dxa"/>
            <w:tcBorders>
              <w:bottom w:val="single" w:sz="4" w:space="0" w:color="auto"/>
            </w:tcBorders>
          </w:tcPr>
          <w:p w14:paraId="30489781" w14:textId="043C7FFC" w:rsidR="002A5808" w:rsidRPr="00925F07" w:rsidRDefault="002A5808" w:rsidP="002A5808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lastRenderedPageBreak/>
              <w:t>E2.4</w:t>
            </w:r>
          </w:p>
        </w:tc>
        <w:tc>
          <w:tcPr>
            <w:tcW w:w="12474" w:type="dxa"/>
          </w:tcPr>
          <w:p w14:paraId="62043FA7" w14:textId="00B6529D" w:rsidR="002A5808" w:rsidRPr="00925F07" w:rsidRDefault="002A5808" w:rsidP="002A5808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 w:cs="Arial"/>
                <w:sz w:val="18"/>
                <w:szCs w:val="18"/>
                <w:lang w:val="nl-NL"/>
              </w:rPr>
              <w:t>Opdrachtnemer dient te zorgen voor een adequate en laagdrempelige communicatie en overleg met alle betrokkenen.</w:t>
            </w:r>
          </w:p>
        </w:tc>
      </w:tr>
      <w:tr w:rsidR="00674115" w:rsidRPr="00925F07" w14:paraId="55A6EC96" w14:textId="77777777" w:rsidTr="00CE1418">
        <w:trPr>
          <w:trHeight w:val="271"/>
        </w:trPr>
        <w:tc>
          <w:tcPr>
            <w:tcW w:w="846" w:type="dxa"/>
          </w:tcPr>
          <w:p w14:paraId="1AED8966" w14:textId="6490354E" w:rsidR="00674115" w:rsidRPr="00925F07" w:rsidRDefault="002E6411" w:rsidP="002A5808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E2.5</w:t>
            </w:r>
          </w:p>
        </w:tc>
        <w:tc>
          <w:tcPr>
            <w:tcW w:w="12474" w:type="dxa"/>
          </w:tcPr>
          <w:p w14:paraId="25BCC38E" w14:textId="576EBFEB" w:rsidR="00674115" w:rsidRPr="00925F07" w:rsidRDefault="000152C7" w:rsidP="002A5808">
            <w:pPr>
              <w:spacing w:after="0" w:line="288" w:lineRule="auto"/>
              <w:rPr>
                <w:rFonts w:ascii="Verdana" w:eastAsia="Times New Roman" w:hAnsi="Verdana" w:cs="Times New Roman"/>
                <w:bCs/>
                <w:sz w:val="18"/>
                <w:szCs w:val="18"/>
                <w:highlight w:val="yellow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Cs/>
                <w:sz w:val="18"/>
                <w:szCs w:val="18"/>
                <w:lang w:val="nl-NL" w:eastAsia="nl-NL"/>
              </w:rPr>
              <w:t>Opdrachtnemer kan binnen een maand de gewenste communicatieadviseur l</w:t>
            </w:r>
            <w:r w:rsidR="00674115" w:rsidRPr="00925F07">
              <w:rPr>
                <w:rFonts w:ascii="Verdana" w:eastAsia="Times New Roman" w:hAnsi="Verdana" w:cs="Times New Roman"/>
                <w:bCs/>
                <w:sz w:val="18"/>
                <w:szCs w:val="18"/>
                <w:lang w:val="nl-NL" w:eastAsia="nl-NL"/>
              </w:rPr>
              <w:t>everen</w:t>
            </w:r>
            <w:r w:rsidRPr="00925F07">
              <w:rPr>
                <w:rFonts w:ascii="Verdana" w:eastAsia="Times New Roman" w:hAnsi="Verdana" w:cs="Times New Roman"/>
                <w:bCs/>
                <w:sz w:val="18"/>
                <w:szCs w:val="18"/>
                <w:lang w:val="nl-NL" w:eastAsia="nl-NL"/>
              </w:rPr>
              <w:t>.</w:t>
            </w:r>
          </w:p>
        </w:tc>
      </w:tr>
      <w:tr w:rsidR="00CE1418" w:rsidRPr="00925F07" w14:paraId="3692914E" w14:textId="77777777" w:rsidTr="00377784">
        <w:trPr>
          <w:trHeight w:val="271"/>
        </w:trPr>
        <w:tc>
          <w:tcPr>
            <w:tcW w:w="846" w:type="dxa"/>
            <w:tcBorders>
              <w:bottom w:val="single" w:sz="4" w:space="0" w:color="auto"/>
            </w:tcBorders>
          </w:tcPr>
          <w:p w14:paraId="3611A90D" w14:textId="10ABB9D0" w:rsidR="00CE1418" w:rsidRPr="00925F07" w:rsidRDefault="002E6411" w:rsidP="002A5808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E2.6</w:t>
            </w:r>
          </w:p>
        </w:tc>
        <w:tc>
          <w:tcPr>
            <w:tcW w:w="12474" w:type="dxa"/>
          </w:tcPr>
          <w:p w14:paraId="5E8F3289" w14:textId="1ECFD196" w:rsidR="00CE1418" w:rsidRPr="00925F07" w:rsidRDefault="00CE1418" w:rsidP="002A5808">
            <w:pPr>
              <w:spacing w:after="0" w:line="288" w:lineRule="auto"/>
              <w:rPr>
                <w:rFonts w:ascii="Verdana" w:eastAsia="Times New Roman" w:hAnsi="Verdana" w:cs="Times New Roman"/>
                <w:bCs/>
                <w:sz w:val="18"/>
                <w:szCs w:val="18"/>
                <w:highlight w:val="yellow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Cs/>
                <w:sz w:val="18"/>
                <w:szCs w:val="18"/>
                <w:lang w:val="nl-NL" w:eastAsia="nl-NL"/>
              </w:rPr>
              <w:t xml:space="preserve">Opdrachtnemer kan kandidaten leveren met ervaring op meerdere domeinen </w:t>
            </w:r>
            <w:r w:rsidR="0076411D" w:rsidRPr="00925F07">
              <w:rPr>
                <w:rFonts w:ascii="Verdana" w:eastAsia="Times New Roman" w:hAnsi="Verdana" w:cs="Times New Roman"/>
                <w:bCs/>
                <w:sz w:val="18"/>
                <w:szCs w:val="18"/>
                <w:lang w:val="nl-NL" w:eastAsia="nl-NL"/>
              </w:rPr>
              <w:t xml:space="preserve">(bijv. sociaal, ruimtelijk, raad, openbaar, intern) </w:t>
            </w:r>
            <w:r w:rsidRPr="00925F07">
              <w:rPr>
                <w:rFonts w:ascii="Verdana" w:eastAsia="Times New Roman" w:hAnsi="Verdana" w:cs="Times New Roman"/>
                <w:bCs/>
                <w:sz w:val="18"/>
                <w:szCs w:val="18"/>
                <w:lang w:val="nl-NL" w:eastAsia="nl-NL"/>
              </w:rPr>
              <w:t xml:space="preserve">binnen de gemeentelijke context. </w:t>
            </w:r>
          </w:p>
        </w:tc>
      </w:tr>
    </w:tbl>
    <w:p w14:paraId="6140CF70" w14:textId="075FF496" w:rsidR="00231D14" w:rsidRPr="00925F07" w:rsidRDefault="00231D14">
      <w:pPr>
        <w:rPr>
          <w:rFonts w:ascii="Verdana" w:hAnsi="Verdana"/>
          <w:sz w:val="18"/>
          <w:szCs w:val="18"/>
          <w:lang w:val="nl-NL"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474"/>
      </w:tblGrid>
      <w:tr w:rsidR="00377784" w:rsidRPr="00925F07" w14:paraId="6C54D354" w14:textId="093B8927" w:rsidTr="00377784">
        <w:trPr>
          <w:trHeight w:val="435"/>
        </w:trPr>
        <w:tc>
          <w:tcPr>
            <w:tcW w:w="13320" w:type="dxa"/>
            <w:gridSpan w:val="2"/>
            <w:shd w:val="clear" w:color="auto" w:fill="000000" w:themeFill="text1"/>
          </w:tcPr>
          <w:p w14:paraId="3553D666" w14:textId="7B33C79D" w:rsidR="00377784" w:rsidRPr="00925F07" w:rsidRDefault="00231D14" w:rsidP="001007D6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/>
                <w:sz w:val="18"/>
                <w:szCs w:val="18"/>
                <w:lang w:val="nl-NL"/>
              </w:rPr>
              <w:br w:type="page"/>
            </w:r>
            <w:r w:rsidR="00377784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 xml:space="preserve">Hoofdstuk 3: Eisen aan de </w:t>
            </w:r>
            <w:r w:rsidR="002A5808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 xml:space="preserve">te leveren </w:t>
            </w:r>
            <w:r w:rsidR="00D60CA4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kandida</w:t>
            </w:r>
            <w:r w:rsidR="002A5808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ten</w:t>
            </w:r>
          </w:p>
        </w:tc>
      </w:tr>
      <w:tr w:rsidR="00377784" w:rsidRPr="00925F07" w14:paraId="7DCA30C1" w14:textId="08E49324" w:rsidTr="00334D23">
        <w:trPr>
          <w:trHeight w:val="476"/>
        </w:trPr>
        <w:tc>
          <w:tcPr>
            <w:tcW w:w="846" w:type="dxa"/>
            <w:tcBorders>
              <w:bottom w:val="single" w:sz="4" w:space="0" w:color="auto"/>
            </w:tcBorders>
          </w:tcPr>
          <w:p w14:paraId="0D3C3A46" w14:textId="6912C90D" w:rsidR="00377784" w:rsidRPr="00925F07" w:rsidRDefault="002A5808" w:rsidP="00231D14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 3.1</w:t>
            </w:r>
          </w:p>
        </w:tc>
        <w:tc>
          <w:tcPr>
            <w:tcW w:w="12474" w:type="dxa"/>
          </w:tcPr>
          <w:p w14:paraId="0755B33F" w14:textId="01E4CB38" w:rsidR="00377784" w:rsidRPr="00925F07" w:rsidRDefault="00582D27" w:rsidP="00E63599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 xml:space="preserve">Een afgeronde opleiding op minimaal hbo bachelor niveau </w:t>
            </w:r>
            <w:r w:rsidR="00CE1418"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 xml:space="preserve">bij voorkeur 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in de richting van communicatie;</w:t>
            </w:r>
          </w:p>
        </w:tc>
      </w:tr>
      <w:tr w:rsidR="00FF23B2" w:rsidRPr="00925F07" w14:paraId="2232D93F" w14:textId="77777777" w:rsidTr="00925F07">
        <w:trPr>
          <w:trHeight w:val="605"/>
        </w:trPr>
        <w:tc>
          <w:tcPr>
            <w:tcW w:w="846" w:type="dxa"/>
            <w:tcBorders>
              <w:bottom w:val="single" w:sz="4" w:space="0" w:color="auto"/>
            </w:tcBorders>
          </w:tcPr>
          <w:p w14:paraId="012EA25D" w14:textId="27042247" w:rsidR="00FF23B2" w:rsidRPr="00925F07" w:rsidRDefault="00D37567" w:rsidP="00231D14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E.3.</w:t>
            </w:r>
            <w:r w:rsidR="002E6411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2</w:t>
            </w:r>
          </w:p>
        </w:tc>
        <w:tc>
          <w:tcPr>
            <w:tcW w:w="12474" w:type="dxa"/>
          </w:tcPr>
          <w:p w14:paraId="75178414" w14:textId="61EB652F" w:rsidR="00FF23B2" w:rsidRPr="00925F07" w:rsidRDefault="00230128" w:rsidP="00E63599">
            <w:pPr>
              <w:spacing w:after="0" w:line="288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U kunt communicatiemedewerkers</w:t>
            </w:r>
            <w:r w:rsidR="000152C7"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/junior communicatieadviseurs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, medior communicatieadviseurs en senior communicatieadviseurs leveren.</w:t>
            </w:r>
          </w:p>
        </w:tc>
      </w:tr>
      <w:tr w:rsidR="00377784" w:rsidRPr="00925F07" w14:paraId="1582CF1F" w14:textId="1B4FD37A" w:rsidTr="00925F07">
        <w:trPr>
          <w:trHeight w:val="274"/>
        </w:trPr>
        <w:tc>
          <w:tcPr>
            <w:tcW w:w="846" w:type="dxa"/>
            <w:tcBorders>
              <w:bottom w:val="single" w:sz="4" w:space="0" w:color="auto"/>
            </w:tcBorders>
          </w:tcPr>
          <w:p w14:paraId="6FACC901" w14:textId="64A3BCBB" w:rsidR="00377784" w:rsidRPr="00925F07" w:rsidRDefault="00582D27" w:rsidP="00231D14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E.3.</w:t>
            </w:r>
            <w:r w:rsidR="002E6411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3</w:t>
            </w:r>
          </w:p>
        </w:tc>
        <w:tc>
          <w:tcPr>
            <w:tcW w:w="12474" w:type="dxa"/>
          </w:tcPr>
          <w:p w14:paraId="52A816E2" w14:textId="4B27039A" w:rsidR="00377784" w:rsidRPr="00925F07" w:rsidRDefault="00CE1418" w:rsidP="00231D14">
            <w:pPr>
              <w:spacing w:after="0" w:line="288" w:lineRule="auto"/>
              <w:rPr>
                <w:rFonts w:ascii="Verdana" w:eastAsia="Times New Roman" w:hAnsi="Verdana" w:cs="Times New Roman"/>
                <w:iCs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Er worden alleen kandidaten voorgesteld die de mogelijkheid hebben een VOG aan te leveren.</w:t>
            </w:r>
          </w:p>
        </w:tc>
      </w:tr>
      <w:tr w:rsidR="00CE1418" w:rsidRPr="00925F07" w14:paraId="54D9449A" w14:textId="112B825D" w:rsidTr="00377784">
        <w:trPr>
          <w:trHeight w:val="592"/>
        </w:trPr>
        <w:tc>
          <w:tcPr>
            <w:tcW w:w="846" w:type="dxa"/>
            <w:tcBorders>
              <w:bottom w:val="single" w:sz="4" w:space="0" w:color="auto"/>
            </w:tcBorders>
          </w:tcPr>
          <w:p w14:paraId="377CEB11" w14:textId="788C41F3" w:rsidR="00CE1418" w:rsidRPr="00925F07" w:rsidRDefault="00CE1418" w:rsidP="00CE1418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E.3.</w:t>
            </w:r>
            <w:r w:rsidR="002E6411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4</w:t>
            </w:r>
          </w:p>
        </w:tc>
        <w:tc>
          <w:tcPr>
            <w:tcW w:w="12474" w:type="dxa"/>
          </w:tcPr>
          <w:p w14:paraId="4E52AD90" w14:textId="70FED1D8" w:rsidR="00CE1418" w:rsidRPr="00925F07" w:rsidRDefault="00CE1418" w:rsidP="00CE141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Een medior communicatieadviseur heeft minimaal 3 jaar aantoonbare werkervaring in de afgelopen 5 jaar als (medior) communicatieadviseur binnen een overheidsinstelling.</w:t>
            </w:r>
          </w:p>
        </w:tc>
      </w:tr>
      <w:tr w:rsidR="00CE1418" w:rsidRPr="00925F07" w14:paraId="315C25CE" w14:textId="308F9EAF" w:rsidTr="00377784">
        <w:trPr>
          <w:trHeight w:val="592"/>
        </w:trPr>
        <w:tc>
          <w:tcPr>
            <w:tcW w:w="846" w:type="dxa"/>
            <w:tcBorders>
              <w:bottom w:val="single" w:sz="4" w:space="0" w:color="auto"/>
            </w:tcBorders>
          </w:tcPr>
          <w:p w14:paraId="105B7BFF" w14:textId="2AAFEE69" w:rsidR="00CE1418" w:rsidRPr="00925F07" w:rsidRDefault="002E6411" w:rsidP="00CE1418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E.3.5</w:t>
            </w:r>
          </w:p>
        </w:tc>
        <w:tc>
          <w:tcPr>
            <w:tcW w:w="12474" w:type="dxa"/>
          </w:tcPr>
          <w:p w14:paraId="20B0954B" w14:textId="7AC533EA" w:rsidR="00CE1418" w:rsidRPr="00925F07" w:rsidRDefault="00CE1418" w:rsidP="00CE1418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Een senior communicatieadviseur heeft minimaal 5 jaar aantoonbare werkervaring in de afgelopen 8 jaar als communicatieadviseur binnen een overheidsinstelling</w:t>
            </w:r>
          </w:p>
        </w:tc>
      </w:tr>
    </w:tbl>
    <w:p w14:paraId="324D79A7" w14:textId="23643028" w:rsidR="00231D14" w:rsidRPr="00925F07" w:rsidRDefault="00231D14">
      <w:pPr>
        <w:rPr>
          <w:rFonts w:ascii="Verdana" w:hAnsi="Verdana"/>
          <w:sz w:val="18"/>
          <w:szCs w:val="18"/>
          <w:lang w:val="nl-NL"/>
        </w:rPr>
      </w:pP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474"/>
      </w:tblGrid>
      <w:tr w:rsidR="00607F6A" w:rsidRPr="00925F07" w14:paraId="72B4B6EF" w14:textId="77777777" w:rsidTr="00037E17">
        <w:trPr>
          <w:trHeight w:val="435"/>
        </w:trPr>
        <w:tc>
          <w:tcPr>
            <w:tcW w:w="13320" w:type="dxa"/>
            <w:gridSpan w:val="2"/>
            <w:shd w:val="clear" w:color="auto" w:fill="000000" w:themeFill="text1"/>
          </w:tcPr>
          <w:p w14:paraId="645A2E72" w14:textId="152E909A" w:rsidR="00607F6A" w:rsidRPr="00925F07" w:rsidRDefault="00607F6A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/>
                <w:sz w:val="18"/>
                <w:szCs w:val="18"/>
                <w:lang w:val="nl-NL"/>
              </w:rPr>
              <w:br w:type="page"/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Hoofdstuk 4: Verplichtingen betreffende G-rekening</w:t>
            </w:r>
          </w:p>
        </w:tc>
      </w:tr>
      <w:tr w:rsidR="00607F6A" w:rsidRPr="00925F07" w14:paraId="7FC1ED76" w14:textId="77777777" w:rsidTr="00037E17">
        <w:trPr>
          <w:trHeight w:val="476"/>
        </w:trPr>
        <w:tc>
          <w:tcPr>
            <w:tcW w:w="846" w:type="dxa"/>
            <w:tcBorders>
              <w:bottom w:val="single" w:sz="4" w:space="0" w:color="auto"/>
            </w:tcBorders>
          </w:tcPr>
          <w:p w14:paraId="19DAE1C4" w14:textId="569D7C97" w:rsidR="00607F6A" w:rsidRPr="00925F07" w:rsidRDefault="00607F6A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 xml:space="preserve">E </w:t>
            </w:r>
            <w:r w:rsidR="006074A9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4</w:t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.1</w:t>
            </w:r>
          </w:p>
        </w:tc>
        <w:tc>
          <w:tcPr>
            <w:tcW w:w="12474" w:type="dxa"/>
          </w:tcPr>
          <w:p w14:paraId="7D13E840" w14:textId="4B0F052E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Opdrachtgever zal 25% van alle door Opdrachtnemer gefactureerde bedragen (inclusief omzetbelasting)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storten op de rekening van Opdrachtnemer zoals bedoeld in de Invorderingswet 1990 (de G-rekening).</w:t>
            </w:r>
          </w:p>
        </w:tc>
      </w:tr>
      <w:tr w:rsidR="00607F6A" w:rsidRPr="00925F07" w14:paraId="2D738270" w14:textId="77777777" w:rsidTr="00037E17">
        <w:trPr>
          <w:trHeight w:val="1021"/>
        </w:trPr>
        <w:tc>
          <w:tcPr>
            <w:tcW w:w="846" w:type="dxa"/>
            <w:tcBorders>
              <w:bottom w:val="single" w:sz="4" w:space="0" w:color="auto"/>
            </w:tcBorders>
          </w:tcPr>
          <w:p w14:paraId="4DBFBEC7" w14:textId="20414C2A" w:rsidR="00607F6A" w:rsidRPr="00925F07" w:rsidRDefault="00607F6A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</w:t>
            </w:r>
            <w:r w:rsidR="006074A9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4</w:t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.2</w:t>
            </w:r>
          </w:p>
        </w:tc>
        <w:tc>
          <w:tcPr>
            <w:tcW w:w="12474" w:type="dxa"/>
          </w:tcPr>
          <w:p w14:paraId="4909E7ED" w14:textId="77777777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Het staat Opdrachtgever vrij steekproefsgewijs onderzoek/ controle uit te voeren bij Opdrachtnemer ter</w:t>
            </w:r>
          </w:p>
          <w:p w14:paraId="1C133AA1" w14:textId="77777777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zake naleving van wet- en regelgeving, toepasselijke cao en toekenning van de juiste arbeidsvoorwaarden,</w:t>
            </w:r>
          </w:p>
          <w:p w14:paraId="5006BC52" w14:textId="28BCE990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waaronder de inlenersbeloning aan de uitzendkrachten.</w:t>
            </w:r>
          </w:p>
        </w:tc>
      </w:tr>
      <w:tr w:rsidR="00607F6A" w:rsidRPr="00E42DDD" w14:paraId="3229D4A4" w14:textId="77777777" w:rsidTr="00037E17">
        <w:trPr>
          <w:trHeight w:val="593"/>
        </w:trPr>
        <w:tc>
          <w:tcPr>
            <w:tcW w:w="846" w:type="dxa"/>
            <w:tcBorders>
              <w:bottom w:val="single" w:sz="4" w:space="0" w:color="auto"/>
            </w:tcBorders>
          </w:tcPr>
          <w:p w14:paraId="435FC4B3" w14:textId="1DA66630" w:rsidR="00607F6A" w:rsidRPr="00925F07" w:rsidRDefault="00607F6A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</w:t>
            </w:r>
            <w:r w:rsidR="006074A9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4</w:t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.3</w:t>
            </w:r>
          </w:p>
        </w:tc>
        <w:tc>
          <w:tcPr>
            <w:tcW w:w="12474" w:type="dxa"/>
          </w:tcPr>
          <w:p w14:paraId="2BE823D5" w14:textId="77777777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Indien Opdrachtnemer niet beschikt over een G-rekening volstaat een verklaring van betalingsgedrag van</w:t>
            </w:r>
          </w:p>
          <w:p w14:paraId="03B372EE" w14:textId="77777777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de Belastingdienst, deze verklaring geldt als een alternatief voor de G-rekening conform artikel 34.6.2</w:t>
            </w:r>
          </w:p>
          <w:p w14:paraId="164CD20E" w14:textId="77777777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Leidraad Invordering 2008. Opdrachtnemer is verplicht om voor aanvang van de dienstverlening en daarna</w:t>
            </w:r>
          </w:p>
          <w:p w14:paraId="1C232267" w14:textId="77777777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telkens aan het einde van het kalenderjaar aan Opdrachtgever / Bemiddelaar een afschrift te verstrekken</w:t>
            </w:r>
          </w:p>
          <w:p w14:paraId="4C09E1D7" w14:textId="0AEB8F8E" w:rsidR="00607F6A" w:rsidRPr="00925F07" w:rsidRDefault="00607F6A" w:rsidP="00607F6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van de verklaring van betalingsgedrag van de Belastingdienst.</w:t>
            </w:r>
          </w:p>
        </w:tc>
      </w:tr>
      <w:tr w:rsidR="00607F6A" w:rsidRPr="00E42DDD" w14:paraId="5EC925BC" w14:textId="77777777" w:rsidTr="00037E17">
        <w:trPr>
          <w:trHeight w:val="592"/>
        </w:trPr>
        <w:tc>
          <w:tcPr>
            <w:tcW w:w="846" w:type="dxa"/>
            <w:tcBorders>
              <w:bottom w:val="single" w:sz="4" w:space="0" w:color="auto"/>
            </w:tcBorders>
          </w:tcPr>
          <w:p w14:paraId="09CF61C3" w14:textId="075F66C7" w:rsidR="00607F6A" w:rsidRPr="00925F07" w:rsidRDefault="00607F6A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</w:t>
            </w:r>
            <w:r w:rsidR="006074A9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4</w:t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.4</w:t>
            </w:r>
          </w:p>
        </w:tc>
        <w:tc>
          <w:tcPr>
            <w:tcW w:w="12474" w:type="dxa"/>
          </w:tcPr>
          <w:p w14:paraId="73E62292" w14:textId="49FDF42C" w:rsidR="00607F6A" w:rsidRPr="00925F07" w:rsidRDefault="00607F6A" w:rsidP="00037E1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Opdrachtnemer is verplicht om op eerste verzoek aan Opdrachtgever een kopie te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verstrekken van de schriftelijke overeenkomst ter zake van de G-rekening.</w:t>
            </w:r>
          </w:p>
        </w:tc>
      </w:tr>
      <w:tr w:rsidR="00607F6A" w:rsidRPr="00E42DDD" w14:paraId="6FEFE99D" w14:textId="77777777" w:rsidTr="00607F6A">
        <w:trPr>
          <w:trHeight w:val="592"/>
        </w:trPr>
        <w:tc>
          <w:tcPr>
            <w:tcW w:w="846" w:type="dxa"/>
          </w:tcPr>
          <w:p w14:paraId="65B9904F" w14:textId="53787434" w:rsidR="00607F6A" w:rsidRPr="00925F07" w:rsidRDefault="00607F6A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lastRenderedPageBreak/>
              <w:t>E.</w:t>
            </w:r>
            <w:r w:rsidR="006074A9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4</w:t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.5</w:t>
            </w:r>
          </w:p>
        </w:tc>
        <w:tc>
          <w:tcPr>
            <w:tcW w:w="12474" w:type="dxa"/>
          </w:tcPr>
          <w:p w14:paraId="1AE21FF0" w14:textId="4F0B4796" w:rsidR="00607F6A" w:rsidRPr="00925F07" w:rsidRDefault="00607F6A" w:rsidP="00037E1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De storting op de G-rekening zal geschieden met inachtneming van het bepaalde in artikel 6 van de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Uitvoeringsregeling inleners-, keten- en opdrachtgeversaansprakelijkheid 2004.</w:t>
            </w:r>
          </w:p>
        </w:tc>
      </w:tr>
      <w:tr w:rsidR="00607F6A" w:rsidRPr="00E42DDD" w14:paraId="1ECBAB44" w14:textId="77777777" w:rsidTr="00925F07">
        <w:trPr>
          <w:trHeight w:val="1785"/>
        </w:trPr>
        <w:tc>
          <w:tcPr>
            <w:tcW w:w="846" w:type="dxa"/>
          </w:tcPr>
          <w:p w14:paraId="2A166674" w14:textId="553285F8" w:rsidR="00607F6A" w:rsidRPr="00925F07" w:rsidRDefault="00607F6A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</w:t>
            </w:r>
            <w:r w:rsidR="006074A9"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4</w:t>
            </w: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.6</w:t>
            </w:r>
          </w:p>
        </w:tc>
        <w:tc>
          <w:tcPr>
            <w:tcW w:w="12474" w:type="dxa"/>
          </w:tcPr>
          <w:p w14:paraId="38653C6B" w14:textId="4A538C4E" w:rsidR="00607F6A" w:rsidRPr="00925F07" w:rsidRDefault="006074A9" w:rsidP="00037E1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Cs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Indien Opdrachtnemer niet langer voldoet aan het verstrekken van de verklaring betalingsgedrag van de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Belastingdienst en niet beschikt over een G-rekening, is Opdrachtgever gerechtigd om geen opdrachten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met Opdrachtnemer aan te gaan, dan wel om een lopende opdracht dan wel deze overeenkomst met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onmiddellijke ingang - zonder inachtneming van een opzegtermijn - te beëindigen, zonder jegens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Opdrachtnemer op welke grondslag dan ook en om welke reden dan ook schadeplichtig te zijn, tenzij het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aangaan van - en/of de voortzetting van de relatie op uitdrukkelijk schriftelijk verzoek van Opdrachtgever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geschiedt. Alsdan is het aan Opdrachtgever voorbehouden om de risico beperkende maatregelen te treffen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die zij goeddunkt; hiermee heeft Bemiddelaar in dat geval niets van doen.</w:t>
            </w:r>
          </w:p>
        </w:tc>
      </w:tr>
      <w:tr w:rsidR="006074A9" w:rsidRPr="00E42DDD" w14:paraId="6810E767" w14:textId="77777777" w:rsidTr="00925F07">
        <w:trPr>
          <w:trHeight w:val="1412"/>
        </w:trPr>
        <w:tc>
          <w:tcPr>
            <w:tcW w:w="846" w:type="dxa"/>
            <w:tcBorders>
              <w:bottom w:val="single" w:sz="4" w:space="0" w:color="auto"/>
            </w:tcBorders>
          </w:tcPr>
          <w:p w14:paraId="43057CD9" w14:textId="5C276283" w:rsidR="006074A9" w:rsidRPr="00925F07" w:rsidRDefault="006074A9" w:rsidP="00037E17">
            <w:pPr>
              <w:spacing w:after="0" w:line="288" w:lineRule="auto"/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</w:pPr>
            <w:r w:rsidRPr="00925F07">
              <w:rPr>
                <w:rFonts w:ascii="Verdana" w:eastAsia="Times New Roman" w:hAnsi="Verdana" w:cs="Times New Roman"/>
                <w:b/>
                <w:sz w:val="18"/>
                <w:szCs w:val="18"/>
                <w:lang w:val="nl-NL" w:eastAsia="nl-NL"/>
              </w:rPr>
              <w:t>E.4.7</w:t>
            </w:r>
          </w:p>
        </w:tc>
        <w:tc>
          <w:tcPr>
            <w:tcW w:w="12474" w:type="dxa"/>
          </w:tcPr>
          <w:p w14:paraId="44937589" w14:textId="2DCCFAA7" w:rsidR="006074A9" w:rsidRPr="00925F07" w:rsidRDefault="006074A9" w:rsidP="00037E1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t>Indien blijkt dat Opdrachtnemer niet volledig aan haar betalingsverplichtingen heeft voldaan, heeft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Opdrachtgever het recht elke verdere betaling aan Leverancier op te schorten tot het moment dat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Opdrachtnemer alsnog aan haar verplichtingen heeft voldaan. Tevens heeft Opdrachtgever in dat geval het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recht deze overeenkomst met onmiddellijke ingang op te schorten of te beëindigen. Opdrachtnemer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vrijwaart Opdrachtgever voor aanspraken van derden, de Belastingdienst inbegrepen, in verband met niet</w:t>
            </w:r>
            <w:r w:rsidRPr="00925F07">
              <w:rPr>
                <w:rFonts w:ascii="Verdana" w:hAnsi="Verdana"/>
                <w:bCs/>
                <w:sz w:val="18"/>
                <w:szCs w:val="18"/>
                <w:lang w:val="nl-NL"/>
              </w:rPr>
              <w:br/>
              <w:t>nakoming van haar verplichtingen in het kader van dit artikel.</w:t>
            </w:r>
          </w:p>
        </w:tc>
      </w:tr>
    </w:tbl>
    <w:p w14:paraId="55982C6C" w14:textId="1CB24C38" w:rsidR="002A5808" w:rsidRPr="00E42DDD" w:rsidRDefault="002A5808">
      <w:pPr>
        <w:rPr>
          <w:lang w:val="nl-NL"/>
        </w:rPr>
      </w:pPr>
    </w:p>
    <w:sectPr w:rsidR="002A5808" w:rsidRPr="00E42DDD" w:rsidSect="00637F79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43284" w14:textId="77777777" w:rsidR="00842E3F" w:rsidRDefault="00842E3F" w:rsidP="00842E3F">
      <w:pPr>
        <w:spacing w:after="0" w:line="240" w:lineRule="auto"/>
      </w:pPr>
      <w:r>
        <w:separator/>
      </w:r>
    </w:p>
  </w:endnote>
  <w:endnote w:type="continuationSeparator" w:id="0">
    <w:p w14:paraId="756EE588" w14:textId="77777777" w:rsidR="00842E3F" w:rsidRDefault="00842E3F" w:rsidP="0084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D43E7" w14:textId="4B9FD6C6" w:rsidR="00752E8E" w:rsidRPr="00752E8E" w:rsidRDefault="00752E8E" w:rsidP="00A15FF5">
    <w:pPr>
      <w:pStyle w:val="Voettekst"/>
      <w:tabs>
        <w:tab w:val="clear" w:pos="9072"/>
      </w:tabs>
      <w:ind w:right="360"/>
      <w:rPr>
        <w:rFonts w:ascii="Tahoma" w:hAnsi="Tahoma" w:cs="Tahoma"/>
        <w:sz w:val="20"/>
        <w:szCs w:val="18"/>
      </w:rPr>
    </w:pPr>
    <w:r w:rsidRPr="00752E8E">
      <w:rPr>
        <w:rFonts w:ascii="Tahoma" w:hAnsi="Tahoma" w:cs="Tahoma"/>
        <w:sz w:val="20"/>
        <w:szCs w:val="18"/>
      </w:rPr>
      <w:t xml:space="preserve">© </w:t>
    </w:r>
    <w:proofErr w:type="spellStart"/>
    <w:r w:rsidRPr="00752E8E">
      <w:rPr>
        <w:rFonts w:ascii="Tahoma" w:hAnsi="Tahoma" w:cs="Tahoma"/>
        <w:sz w:val="20"/>
        <w:szCs w:val="18"/>
      </w:rPr>
      <w:t>Programma</w:t>
    </w:r>
    <w:proofErr w:type="spellEnd"/>
    <w:r w:rsidRPr="00752E8E">
      <w:rPr>
        <w:rFonts w:ascii="Tahoma" w:hAnsi="Tahoma" w:cs="Tahoma"/>
        <w:sz w:val="20"/>
        <w:szCs w:val="18"/>
      </w:rPr>
      <w:t xml:space="preserve"> van Eisen </w:t>
    </w:r>
    <w:proofErr w:type="spellStart"/>
    <w:r w:rsidR="00A15FF5">
      <w:rPr>
        <w:rFonts w:ascii="Tahoma" w:hAnsi="Tahoma" w:cs="Tahoma"/>
        <w:sz w:val="20"/>
        <w:szCs w:val="18"/>
      </w:rPr>
      <w:t>Raamovereenkomst</w:t>
    </w:r>
    <w:proofErr w:type="spellEnd"/>
    <w:r w:rsidR="00A15FF5">
      <w:rPr>
        <w:rFonts w:ascii="Tahoma" w:hAnsi="Tahoma" w:cs="Tahoma"/>
        <w:sz w:val="20"/>
        <w:szCs w:val="18"/>
      </w:rPr>
      <w:t xml:space="preserve"> </w:t>
    </w:r>
    <w:proofErr w:type="spellStart"/>
    <w:r w:rsidR="00A15FF5">
      <w:rPr>
        <w:rFonts w:ascii="Tahoma" w:hAnsi="Tahoma" w:cs="Tahoma"/>
        <w:sz w:val="20"/>
        <w:szCs w:val="18"/>
      </w:rPr>
      <w:t>inhuur</w:t>
    </w:r>
    <w:proofErr w:type="spellEnd"/>
    <w:r w:rsidR="00A15FF5">
      <w:rPr>
        <w:rFonts w:ascii="Tahoma" w:hAnsi="Tahoma" w:cs="Tahoma"/>
        <w:sz w:val="20"/>
        <w:szCs w:val="18"/>
      </w:rPr>
      <w:t xml:space="preserve"> </w:t>
    </w:r>
    <w:proofErr w:type="spellStart"/>
    <w:r w:rsidR="00A15FF5">
      <w:rPr>
        <w:rFonts w:ascii="Tahoma" w:hAnsi="Tahoma" w:cs="Tahoma"/>
        <w:sz w:val="20"/>
        <w:szCs w:val="18"/>
      </w:rPr>
      <w:t>communicatieadviseurs</w:t>
    </w:r>
    <w:proofErr w:type="spellEnd"/>
    <w:r w:rsidR="00231D14">
      <w:rPr>
        <w:rFonts w:ascii="Tahoma" w:hAnsi="Tahoma" w:cs="Tahoma"/>
        <w:sz w:val="20"/>
        <w:szCs w:val="18"/>
      </w:rPr>
      <w:t xml:space="preserve"> </w:t>
    </w:r>
    <w:r w:rsidR="00231D14">
      <w:rPr>
        <w:rFonts w:ascii="Tahoma" w:hAnsi="Tahoma" w:cs="Tahoma"/>
        <w:sz w:val="20"/>
        <w:szCs w:val="18"/>
      </w:rPr>
      <w:tab/>
    </w:r>
    <w:r w:rsidR="00A15FF5">
      <w:rPr>
        <w:rFonts w:ascii="Tahoma" w:hAnsi="Tahoma" w:cs="Tahoma"/>
        <w:sz w:val="20"/>
        <w:szCs w:val="18"/>
      </w:rPr>
      <w:tab/>
    </w:r>
    <w:r w:rsidR="00A15FF5">
      <w:rPr>
        <w:rFonts w:ascii="Tahoma" w:hAnsi="Tahoma" w:cs="Tahoma"/>
        <w:sz w:val="20"/>
        <w:szCs w:val="18"/>
      </w:rPr>
      <w:tab/>
    </w:r>
    <w:r w:rsidR="00231D14">
      <w:rPr>
        <w:rFonts w:ascii="Tahoma" w:hAnsi="Tahoma" w:cs="Tahoma"/>
        <w:sz w:val="20"/>
        <w:szCs w:val="18"/>
      </w:rPr>
      <w:t xml:space="preserve">Gemeente </w:t>
    </w:r>
    <w:proofErr w:type="spellStart"/>
    <w:r w:rsidR="00231D14">
      <w:rPr>
        <w:rFonts w:ascii="Tahoma" w:hAnsi="Tahoma" w:cs="Tahoma"/>
        <w:sz w:val="20"/>
        <w:szCs w:val="18"/>
      </w:rPr>
      <w:t>Nieuwegein</w:t>
    </w:r>
    <w:proofErr w:type="spellEnd"/>
    <w:r w:rsidR="00A15FF5">
      <w:rPr>
        <w:rFonts w:ascii="Tahoma" w:hAnsi="Tahoma" w:cs="Tahoma"/>
        <w:sz w:val="20"/>
        <w:szCs w:val="18"/>
      </w:rPr>
      <w:tab/>
    </w:r>
    <w:r w:rsidR="00A15FF5">
      <w:rPr>
        <w:rFonts w:ascii="Tahoma" w:hAnsi="Tahoma" w:cs="Tahoma"/>
        <w:sz w:val="20"/>
        <w:szCs w:val="18"/>
      </w:rPr>
      <w:tab/>
    </w:r>
    <w:r w:rsidR="00A15FF5">
      <w:rPr>
        <w:rFonts w:ascii="Tahoma" w:hAnsi="Tahoma" w:cs="Tahoma"/>
        <w:sz w:val="20"/>
        <w:szCs w:val="18"/>
      </w:rPr>
      <w:tab/>
    </w:r>
    <w:r w:rsidRPr="00752E8E">
      <w:rPr>
        <w:rFonts w:ascii="Tahoma" w:hAnsi="Tahoma" w:cs="Tahoma"/>
        <w:sz w:val="20"/>
        <w:szCs w:val="18"/>
      </w:rPr>
      <w:tab/>
    </w:r>
    <w:r w:rsidRPr="00752E8E">
      <w:rPr>
        <w:rStyle w:val="Paginanummer"/>
        <w:rFonts w:ascii="Tahoma" w:hAnsi="Tahoma" w:cs="Tahoma"/>
        <w:sz w:val="20"/>
        <w:szCs w:val="18"/>
      </w:rPr>
      <w:fldChar w:fldCharType="begin"/>
    </w:r>
    <w:r w:rsidRPr="00752E8E">
      <w:rPr>
        <w:rStyle w:val="Paginanummer"/>
        <w:rFonts w:ascii="Tahoma" w:hAnsi="Tahoma" w:cs="Tahoma"/>
        <w:sz w:val="20"/>
        <w:szCs w:val="18"/>
      </w:rPr>
      <w:instrText xml:space="preserve"> PAGE </w:instrText>
    </w:r>
    <w:r w:rsidRPr="00752E8E">
      <w:rPr>
        <w:rStyle w:val="Paginanummer"/>
        <w:rFonts w:ascii="Tahoma" w:hAnsi="Tahoma" w:cs="Tahoma"/>
        <w:sz w:val="20"/>
        <w:szCs w:val="18"/>
      </w:rPr>
      <w:fldChar w:fldCharType="separate"/>
    </w:r>
    <w:r w:rsidRPr="00752E8E">
      <w:rPr>
        <w:rStyle w:val="Paginanummer"/>
        <w:rFonts w:ascii="Tahoma" w:hAnsi="Tahoma" w:cs="Tahoma"/>
        <w:sz w:val="20"/>
        <w:szCs w:val="18"/>
      </w:rPr>
      <w:t>1</w:t>
    </w:r>
    <w:r w:rsidRPr="00752E8E">
      <w:rPr>
        <w:rStyle w:val="Paginanummer"/>
        <w:rFonts w:ascii="Tahoma" w:hAnsi="Tahoma" w:cs="Tahoma"/>
        <w:sz w:val="20"/>
        <w:szCs w:val="18"/>
      </w:rPr>
      <w:fldChar w:fldCharType="end"/>
    </w:r>
    <w:r w:rsidRPr="00752E8E">
      <w:rPr>
        <w:rStyle w:val="Paginanummer"/>
        <w:rFonts w:ascii="Tahoma" w:hAnsi="Tahoma" w:cs="Tahoma"/>
        <w:sz w:val="20"/>
        <w:szCs w:val="18"/>
      </w:rPr>
      <w:t xml:space="preserve"> </w:t>
    </w:r>
    <w:r w:rsidRPr="00752E8E">
      <w:rPr>
        <w:rFonts w:ascii="Tahoma" w:hAnsi="Tahoma" w:cs="Tahoma"/>
        <w:sz w:val="20"/>
        <w:szCs w:val="18"/>
      </w:rPr>
      <w:t xml:space="preserve">van </w:t>
    </w:r>
    <w:r w:rsidRPr="00752E8E">
      <w:rPr>
        <w:rStyle w:val="Paginanummer"/>
        <w:rFonts w:ascii="Tahoma" w:hAnsi="Tahoma" w:cs="Tahoma"/>
        <w:sz w:val="20"/>
        <w:szCs w:val="18"/>
      </w:rPr>
      <w:fldChar w:fldCharType="begin"/>
    </w:r>
    <w:r w:rsidRPr="00752E8E">
      <w:rPr>
        <w:rStyle w:val="Paginanummer"/>
        <w:rFonts w:ascii="Tahoma" w:hAnsi="Tahoma" w:cs="Tahoma"/>
        <w:sz w:val="20"/>
        <w:szCs w:val="18"/>
      </w:rPr>
      <w:instrText xml:space="preserve"> NUMPAGES </w:instrText>
    </w:r>
    <w:r w:rsidRPr="00752E8E">
      <w:rPr>
        <w:rStyle w:val="Paginanummer"/>
        <w:rFonts w:ascii="Tahoma" w:hAnsi="Tahoma" w:cs="Tahoma"/>
        <w:sz w:val="20"/>
        <w:szCs w:val="18"/>
      </w:rPr>
      <w:fldChar w:fldCharType="separate"/>
    </w:r>
    <w:r w:rsidRPr="00752E8E">
      <w:rPr>
        <w:rStyle w:val="Paginanummer"/>
        <w:rFonts w:ascii="Tahoma" w:hAnsi="Tahoma" w:cs="Tahoma"/>
        <w:sz w:val="20"/>
        <w:szCs w:val="18"/>
      </w:rPr>
      <w:t>48</w:t>
    </w:r>
    <w:r w:rsidRPr="00752E8E">
      <w:rPr>
        <w:rStyle w:val="Paginanummer"/>
        <w:rFonts w:ascii="Tahoma" w:hAnsi="Tahoma" w:cs="Tahoma"/>
        <w:sz w:val="20"/>
        <w:szCs w:val="18"/>
      </w:rPr>
      <w:fldChar w:fldCharType="end"/>
    </w:r>
    <w:r w:rsidRPr="00752E8E">
      <w:rPr>
        <w:rFonts w:ascii="Tahoma" w:hAnsi="Tahoma" w:cs="Tahoma"/>
        <w:sz w:val="20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FD7A2" w14:textId="77777777" w:rsidR="00842E3F" w:rsidRDefault="00842E3F" w:rsidP="00842E3F">
      <w:pPr>
        <w:spacing w:after="0" w:line="240" w:lineRule="auto"/>
      </w:pPr>
      <w:r>
        <w:separator/>
      </w:r>
    </w:p>
  </w:footnote>
  <w:footnote w:type="continuationSeparator" w:id="0">
    <w:p w14:paraId="129CD111" w14:textId="77777777" w:rsidR="00842E3F" w:rsidRDefault="00842E3F" w:rsidP="0084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95F07" w14:textId="1DD7145D" w:rsidR="00842E3F" w:rsidRDefault="00231D14" w:rsidP="00842E3F">
    <w:pPr>
      <w:pStyle w:val="Koptekst"/>
      <w:jc w:val="right"/>
    </w:pPr>
    <w:r w:rsidRPr="00F23701">
      <w:rPr>
        <w:noProof/>
        <w:sz w:val="20"/>
        <w:szCs w:val="20"/>
        <w:lang w:eastAsia="nl-NL"/>
      </w:rPr>
      <w:drawing>
        <wp:inline distT="0" distB="0" distL="0" distR="0" wp14:anchorId="5F34F499" wp14:editId="63D95FC0">
          <wp:extent cx="1040541" cy="633597"/>
          <wp:effectExtent l="0" t="0" r="7620" b="0"/>
          <wp:docPr id="1" name="Afbeelding 1" descr="Afbeeldingsresultaat voor gemeente nieuwege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gemeente nieuwege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477" cy="6847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22259"/>
    <w:multiLevelType w:val="hybridMultilevel"/>
    <w:tmpl w:val="CDA4A4D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9678E"/>
    <w:multiLevelType w:val="hybridMultilevel"/>
    <w:tmpl w:val="190058D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375C"/>
    <w:multiLevelType w:val="hybridMultilevel"/>
    <w:tmpl w:val="E7CC13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B6618"/>
    <w:multiLevelType w:val="hybridMultilevel"/>
    <w:tmpl w:val="A6E65B9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44A8464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A55A2"/>
    <w:multiLevelType w:val="hybridMultilevel"/>
    <w:tmpl w:val="0842389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5676FE"/>
    <w:multiLevelType w:val="hybridMultilevel"/>
    <w:tmpl w:val="B88C4298"/>
    <w:lvl w:ilvl="0" w:tplc="063A49C0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12FBA"/>
    <w:multiLevelType w:val="multilevel"/>
    <w:tmpl w:val="1D6C3C24"/>
    <w:lvl w:ilvl="0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lang w:val="nl-NL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0AD5067"/>
    <w:multiLevelType w:val="hybridMultilevel"/>
    <w:tmpl w:val="880E1E6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E64481"/>
    <w:multiLevelType w:val="hybridMultilevel"/>
    <w:tmpl w:val="378433D4"/>
    <w:lvl w:ilvl="0" w:tplc="BBECF908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2"/>
  </w:num>
  <w:num w:numId="5">
    <w:abstractNumId w:val="1"/>
  </w:num>
  <w:num w:numId="6">
    <w:abstractNumId w:val="0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114"/>
    <w:rsid w:val="000152C7"/>
    <w:rsid w:val="000208E0"/>
    <w:rsid w:val="00042370"/>
    <w:rsid w:val="0005213A"/>
    <w:rsid w:val="0006083A"/>
    <w:rsid w:val="000665D2"/>
    <w:rsid w:val="00080BF7"/>
    <w:rsid w:val="0008422F"/>
    <w:rsid w:val="00085734"/>
    <w:rsid w:val="000869A3"/>
    <w:rsid w:val="0009046E"/>
    <w:rsid w:val="00096CE9"/>
    <w:rsid w:val="000C0D8E"/>
    <w:rsid w:val="000C4A83"/>
    <w:rsid w:val="001007D6"/>
    <w:rsid w:val="0010692D"/>
    <w:rsid w:val="0011357B"/>
    <w:rsid w:val="001138FF"/>
    <w:rsid w:val="001221B1"/>
    <w:rsid w:val="00123911"/>
    <w:rsid w:val="00157938"/>
    <w:rsid w:val="001637CB"/>
    <w:rsid w:val="0016583E"/>
    <w:rsid w:val="00185845"/>
    <w:rsid w:val="001957CA"/>
    <w:rsid w:val="001B1158"/>
    <w:rsid w:val="001B5DEE"/>
    <w:rsid w:val="001C4405"/>
    <w:rsid w:val="001C4C8C"/>
    <w:rsid w:val="001D26E9"/>
    <w:rsid w:val="00205361"/>
    <w:rsid w:val="00230128"/>
    <w:rsid w:val="00231D14"/>
    <w:rsid w:val="00267E20"/>
    <w:rsid w:val="0027582D"/>
    <w:rsid w:val="00287C3C"/>
    <w:rsid w:val="00293431"/>
    <w:rsid w:val="002A5808"/>
    <w:rsid w:val="002B214F"/>
    <w:rsid w:val="002C1D8B"/>
    <w:rsid w:val="002C7DB6"/>
    <w:rsid w:val="002D676B"/>
    <w:rsid w:val="002E6411"/>
    <w:rsid w:val="002F025A"/>
    <w:rsid w:val="002F3547"/>
    <w:rsid w:val="002F622E"/>
    <w:rsid w:val="003122BD"/>
    <w:rsid w:val="00334D23"/>
    <w:rsid w:val="003471A2"/>
    <w:rsid w:val="00371252"/>
    <w:rsid w:val="00377784"/>
    <w:rsid w:val="003B778F"/>
    <w:rsid w:val="00463CDA"/>
    <w:rsid w:val="00486185"/>
    <w:rsid w:val="00495AD8"/>
    <w:rsid w:val="00497093"/>
    <w:rsid w:val="00497150"/>
    <w:rsid w:val="004E55E7"/>
    <w:rsid w:val="005328CF"/>
    <w:rsid w:val="00532E52"/>
    <w:rsid w:val="00553705"/>
    <w:rsid w:val="005552C6"/>
    <w:rsid w:val="00561CE3"/>
    <w:rsid w:val="0057708C"/>
    <w:rsid w:val="00582D27"/>
    <w:rsid w:val="00585AF0"/>
    <w:rsid w:val="005946FC"/>
    <w:rsid w:val="005D58EB"/>
    <w:rsid w:val="005E1065"/>
    <w:rsid w:val="005F5B48"/>
    <w:rsid w:val="006074A9"/>
    <w:rsid w:val="00607F6A"/>
    <w:rsid w:val="006145EB"/>
    <w:rsid w:val="0062222A"/>
    <w:rsid w:val="00637F79"/>
    <w:rsid w:val="006664BE"/>
    <w:rsid w:val="00666A35"/>
    <w:rsid w:val="00674115"/>
    <w:rsid w:val="00682DDB"/>
    <w:rsid w:val="006C7AC3"/>
    <w:rsid w:val="006D28B5"/>
    <w:rsid w:val="006E2C44"/>
    <w:rsid w:val="006F7880"/>
    <w:rsid w:val="00730268"/>
    <w:rsid w:val="00752E8E"/>
    <w:rsid w:val="0076411D"/>
    <w:rsid w:val="00767E47"/>
    <w:rsid w:val="00786341"/>
    <w:rsid w:val="007B1B1C"/>
    <w:rsid w:val="007C63BD"/>
    <w:rsid w:val="007D049D"/>
    <w:rsid w:val="007D0AF5"/>
    <w:rsid w:val="007D2199"/>
    <w:rsid w:val="007F591A"/>
    <w:rsid w:val="00810720"/>
    <w:rsid w:val="00822D08"/>
    <w:rsid w:val="00826E2E"/>
    <w:rsid w:val="00837BF3"/>
    <w:rsid w:val="00842E3F"/>
    <w:rsid w:val="008514D6"/>
    <w:rsid w:val="00884A13"/>
    <w:rsid w:val="008B407B"/>
    <w:rsid w:val="00917AF9"/>
    <w:rsid w:val="00925F07"/>
    <w:rsid w:val="009A3BAD"/>
    <w:rsid w:val="009C0F25"/>
    <w:rsid w:val="00A15FF5"/>
    <w:rsid w:val="00A4354F"/>
    <w:rsid w:val="00A4482D"/>
    <w:rsid w:val="00A72AD9"/>
    <w:rsid w:val="00AB631A"/>
    <w:rsid w:val="00AE44A1"/>
    <w:rsid w:val="00AF5A1F"/>
    <w:rsid w:val="00B000C1"/>
    <w:rsid w:val="00B13EBC"/>
    <w:rsid w:val="00B23809"/>
    <w:rsid w:val="00B36DFD"/>
    <w:rsid w:val="00B51485"/>
    <w:rsid w:val="00B5224C"/>
    <w:rsid w:val="00B70DDB"/>
    <w:rsid w:val="00B72482"/>
    <w:rsid w:val="00B901B4"/>
    <w:rsid w:val="00BB017B"/>
    <w:rsid w:val="00BC2D0D"/>
    <w:rsid w:val="00BD3BE5"/>
    <w:rsid w:val="00BE0344"/>
    <w:rsid w:val="00C16327"/>
    <w:rsid w:val="00C710C6"/>
    <w:rsid w:val="00C915A8"/>
    <w:rsid w:val="00C962A1"/>
    <w:rsid w:val="00CA250E"/>
    <w:rsid w:val="00CC716A"/>
    <w:rsid w:val="00CD4CCC"/>
    <w:rsid w:val="00CE1418"/>
    <w:rsid w:val="00D02349"/>
    <w:rsid w:val="00D04A1D"/>
    <w:rsid w:val="00D05476"/>
    <w:rsid w:val="00D35291"/>
    <w:rsid w:val="00D37567"/>
    <w:rsid w:val="00D60CA4"/>
    <w:rsid w:val="00D63112"/>
    <w:rsid w:val="00D6554D"/>
    <w:rsid w:val="00D75EEA"/>
    <w:rsid w:val="00D777BC"/>
    <w:rsid w:val="00D831A3"/>
    <w:rsid w:val="00D9279F"/>
    <w:rsid w:val="00D928BB"/>
    <w:rsid w:val="00D97830"/>
    <w:rsid w:val="00DA6FC7"/>
    <w:rsid w:val="00DD1D64"/>
    <w:rsid w:val="00DE3393"/>
    <w:rsid w:val="00DE5F95"/>
    <w:rsid w:val="00DF051A"/>
    <w:rsid w:val="00DF2401"/>
    <w:rsid w:val="00DF242D"/>
    <w:rsid w:val="00DF2C87"/>
    <w:rsid w:val="00DF7BF8"/>
    <w:rsid w:val="00E01F76"/>
    <w:rsid w:val="00E030E3"/>
    <w:rsid w:val="00E05CC2"/>
    <w:rsid w:val="00E42DDD"/>
    <w:rsid w:val="00E50FE0"/>
    <w:rsid w:val="00E60EDB"/>
    <w:rsid w:val="00E63599"/>
    <w:rsid w:val="00E74577"/>
    <w:rsid w:val="00EB596C"/>
    <w:rsid w:val="00EC3D0E"/>
    <w:rsid w:val="00F07E17"/>
    <w:rsid w:val="00F316F8"/>
    <w:rsid w:val="00F43114"/>
    <w:rsid w:val="00F615AB"/>
    <w:rsid w:val="00F92393"/>
    <w:rsid w:val="00FB04A0"/>
    <w:rsid w:val="00FB04F6"/>
    <w:rsid w:val="00FB5A40"/>
    <w:rsid w:val="00F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37DD956E"/>
  <w15:docId w15:val="{9AE046CE-13EC-4EF5-9806-C22207F7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paragraph" w:styleId="Kop10">
    <w:name w:val="heading 1"/>
    <w:basedOn w:val="Standaard"/>
    <w:next w:val="Standaard"/>
    <w:link w:val="Kop1Char"/>
    <w:uiPriority w:val="9"/>
    <w:qFormat/>
    <w:rsid w:val="00F43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B5A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nhideWhenUsed/>
    <w:rsid w:val="00F43114"/>
    <w:pPr>
      <w:snapToGrid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F43114"/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paragraph" w:customStyle="1" w:styleId="Kop1">
    <w:name w:val="Kop1"/>
    <w:basedOn w:val="Kop10"/>
    <w:link w:val="Kop1Char0"/>
    <w:qFormat/>
    <w:rsid w:val="00F43114"/>
    <w:pPr>
      <w:numPr>
        <w:numId w:val="1"/>
      </w:numPr>
      <w:spacing w:line="240" w:lineRule="auto"/>
    </w:pPr>
    <w:rPr>
      <w:rFonts w:ascii="Verdana" w:eastAsia="MS Gothic" w:hAnsi="Verdana" w:cs="Times New Roman"/>
      <w:noProof/>
      <w:color w:val="4E0C4B"/>
      <w:sz w:val="22"/>
      <w:szCs w:val="32"/>
      <w:lang w:val="en-US" w:eastAsia="nl-NL"/>
    </w:rPr>
  </w:style>
  <w:style w:type="character" w:customStyle="1" w:styleId="Kop1Char0">
    <w:name w:val="Kop1 Char"/>
    <w:basedOn w:val="Standaardalinea-lettertype"/>
    <w:link w:val="Kop1"/>
    <w:rsid w:val="00F43114"/>
    <w:rPr>
      <w:rFonts w:ascii="Verdana" w:eastAsia="MS Gothic" w:hAnsi="Verdana" w:cs="Times New Roman"/>
      <w:b/>
      <w:bCs/>
      <w:noProof/>
      <w:color w:val="4E0C4B"/>
      <w:szCs w:val="32"/>
      <w:lang w:val="en-US" w:eastAsia="nl-NL"/>
    </w:rPr>
  </w:style>
  <w:style w:type="paragraph" w:customStyle="1" w:styleId="Default">
    <w:name w:val="Default"/>
    <w:rsid w:val="00F4311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0"/>
    <w:uiPriority w:val="9"/>
    <w:rsid w:val="00F43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0F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C0F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C0F25"/>
    <w:rPr>
      <w:sz w:val="20"/>
      <w:szCs w:val="20"/>
      <w:lang w:val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0F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0F25"/>
    <w:rPr>
      <w:b/>
      <w:bCs/>
      <w:sz w:val="20"/>
      <w:szCs w:val="20"/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C0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C0F25"/>
    <w:rPr>
      <w:rFonts w:ascii="Tahoma" w:hAnsi="Tahoma" w:cs="Tahoma"/>
      <w:sz w:val="16"/>
      <w:szCs w:val="16"/>
      <w:lang w:val="en-GB"/>
    </w:rPr>
  </w:style>
  <w:style w:type="paragraph" w:styleId="Lijstalinea">
    <w:name w:val="List Paragraph"/>
    <w:basedOn w:val="Standaard"/>
    <w:uiPriority w:val="34"/>
    <w:qFormat/>
    <w:rsid w:val="00DF2C8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4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42E3F"/>
    <w:rPr>
      <w:lang w:val="en-GB"/>
    </w:rPr>
  </w:style>
  <w:style w:type="paragraph" w:styleId="Voettekst">
    <w:name w:val="footer"/>
    <w:basedOn w:val="Standaard"/>
    <w:link w:val="VoettekstChar"/>
    <w:unhideWhenUsed/>
    <w:rsid w:val="0084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842E3F"/>
    <w:rPr>
      <w:lang w:val="en-GB"/>
    </w:rPr>
  </w:style>
  <w:style w:type="character" w:styleId="Paginanummer">
    <w:name w:val="page number"/>
    <w:basedOn w:val="Standaardalinea-lettertype"/>
    <w:rsid w:val="00752E8E"/>
  </w:style>
  <w:style w:type="character" w:customStyle="1" w:styleId="Kop2Char">
    <w:name w:val="Kop 2 Char"/>
    <w:basedOn w:val="Standaardalinea-lettertype"/>
    <w:link w:val="Kop2"/>
    <w:uiPriority w:val="9"/>
    <w:semiHidden/>
    <w:rsid w:val="00FB5A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4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BA8EE4DE21442AAD597579366E22A" ma:contentTypeVersion="0" ma:contentTypeDescription="Een nieuw document maken." ma:contentTypeScope="" ma:versionID="778c98352d5cc2ca3c9e79a1abf8c0c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17e5968c79d9fe2fc9f8835eee23f5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3059A9-0D66-4D3D-94B2-4001C25576A6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7CE5C0-A15C-4A25-9DCE-C705B2CA4C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58084A-D86B-49D4-B2CB-00018D7962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0543F0-0E8B-4D22-9D99-00A5AB116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3</Pages>
  <Words>835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Significant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Hendriks-Tuininga, Nienke</dc:creator>
  <cp:lastModifiedBy>Hendriks-Tuininga, Nienke</cp:lastModifiedBy>
  <cp:revision>11</cp:revision>
  <cp:lastPrinted>2019-02-01T10:05:00Z</cp:lastPrinted>
  <dcterms:created xsi:type="dcterms:W3CDTF">2021-10-13T07:32:00Z</dcterms:created>
  <dcterms:modified xsi:type="dcterms:W3CDTF">2022-02-23T07:41:00Z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0x010100AF2BA8EE4DE21442AAD597579366E22A</vt:lpwstr>
  </property>
</Properties>
</file>