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340B1" w14:textId="181DF943" w:rsidR="00D51EF1" w:rsidRDefault="008C3040">
      <w:r>
        <w:rPr>
          <w:noProof/>
          <w:lang w:val="en-US"/>
        </w:rPr>
        <mc:AlternateContent>
          <mc:Choice Requires="wps">
            <w:drawing>
              <wp:anchor distT="0" distB="0" distL="114300" distR="114300" simplePos="0" relativeHeight="251672064" behindDoc="0" locked="0" layoutInCell="1" allowOverlap="1" wp14:anchorId="2BD1C17B" wp14:editId="1D820B58">
                <wp:simplePos x="0" y="0"/>
                <wp:positionH relativeFrom="column">
                  <wp:posOffset>1214120</wp:posOffset>
                </wp:positionH>
                <wp:positionV relativeFrom="paragraph">
                  <wp:posOffset>8619490</wp:posOffset>
                </wp:positionV>
                <wp:extent cx="2797175" cy="504825"/>
                <wp:effectExtent l="0" t="0" r="3175" b="9525"/>
                <wp:wrapNone/>
                <wp:docPr id="16" name="Rechthoek 16"/>
                <wp:cNvGraphicFramePr/>
                <a:graphic xmlns:a="http://schemas.openxmlformats.org/drawingml/2006/main">
                  <a:graphicData uri="http://schemas.microsoft.com/office/word/2010/wordprocessingShape">
                    <wps:wsp>
                      <wps:cNvSpPr/>
                      <wps:spPr>
                        <a:xfrm>
                          <a:off x="0" y="0"/>
                          <a:ext cx="279717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33F83" w14:textId="680ED6B7" w:rsidR="00760B88" w:rsidRDefault="008C3040" w:rsidP="007A02A4">
                            <w:r>
                              <w:t>J. Bakkers</w:t>
                            </w:r>
                          </w:p>
                          <w:p w14:paraId="1C500E23" w14:textId="36F4709D" w:rsidR="008C3040" w:rsidRDefault="008C3040" w:rsidP="007A02A4">
                            <w:r>
                              <w:t>C</w:t>
                            </w:r>
                            <w:r w:rsidR="00C53E8D">
                              <w:t>.A.</w:t>
                            </w:r>
                            <w:r>
                              <w:t xml:space="preserve"> van der Roest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C17B" id="Rechthoek 16" o:spid="_x0000_s1026" style="position:absolute;margin-left:95.6pt;margin-top:678.7pt;width:220.25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" fillcolor="white [3212]" stroked="f" strokeweight="2pt">
                <v:textbox>
                  <w:txbxContent>
                    <w:p w14:paraId="5A133F83" w14:textId="680ED6B7" w:rsidR="00760B88" w:rsidRDefault="008C3040" w:rsidP="007A02A4">
                      <w:r>
                        <w:t>J. Bakkers</w:t>
                      </w:r>
                    </w:p>
                    <w:p w14:paraId="1C500E23" w14:textId="36F4709D" w:rsidR="008C3040" w:rsidRDefault="008C3040" w:rsidP="007A02A4">
                      <w:r>
                        <w:t>C</w:t>
                      </w:r>
                      <w:r w:rsidR="00C53E8D">
                        <w:t>.A.</w:t>
                      </w:r>
                      <w:r>
                        <w:t xml:space="preserve"> van der Roest</w:t>
                      </w:r>
                    </w:p>
                  </w:txbxContent>
                </v:textbox>
              </v:rect>
            </w:pict>
          </mc:Fallback>
        </mc:AlternateContent>
      </w:r>
      <w:r w:rsidR="004E387B">
        <w:rPr>
          <w:noProof/>
          <w:lang w:val="en-US"/>
        </w:rPr>
        <mc:AlternateContent>
          <mc:Choice Requires="wps">
            <w:drawing>
              <wp:anchor distT="0" distB="0" distL="114300" distR="114300" simplePos="0" relativeHeight="251670016" behindDoc="0" locked="0" layoutInCell="1" allowOverlap="1" wp14:anchorId="2327BDFB" wp14:editId="1DBC0ACB">
                <wp:simplePos x="0" y="0"/>
                <wp:positionH relativeFrom="column">
                  <wp:posOffset>1219772</wp:posOffset>
                </wp:positionH>
                <wp:positionV relativeFrom="paragraph">
                  <wp:posOffset>7781081</wp:posOffset>
                </wp:positionV>
                <wp:extent cx="2792615" cy="291402"/>
                <wp:effectExtent l="0" t="0" r="8255" b="0"/>
                <wp:wrapNone/>
                <wp:docPr id="14" name="Rechthoek 14"/>
                <wp:cNvGraphicFramePr/>
                <a:graphic xmlns:a="http://schemas.openxmlformats.org/drawingml/2006/main">
                  <a:graphicData uri="http://schemas.microsoft.com/office/word/2010/wordprocessingShape">
                    <wps:wsp>
                      <wps:cNvSpPr/>
                      <wps:spPr>
                        <a:xfrm>
                          <a:off x="0" y="0"/>
                          <a:ext cx="2792615" cy="291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336F" w14:textId="0B3FF35D" w:rsidR="00760B88" w:rsidRDefault="00572C04" w:rsidP="007A02A4">
                            <w:r>
                              <w:t>EA2022-08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BDFB" id="Rechthoek 14" o:spid="_x0000_s1027" style="position:absolute;margin-left:96.05pt;margin-top:612.7pt;width:219.9pt;height:2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" fillcolor="white [3212]" stroked="f" strokeweight="2pt">
                <v:textbox>
                  <w:txbxContent>
                    <w:p w14:paraId="6917336F" w14:textId="0B3FF35D" w:rsidR="00760B88" w:rsidRDefault="00572C04" w:rsidP="007A02A4">
                      <w:r>
                        <w:t>EA2022-08</w:t>
                      </w:r>
                    </w:p>
                  </w:txbxContent>
                </v:textbox>
              </v:rect>
            </w:pict>
          </mc:Fallback>
        </mc:AlternateContent>
      </w:r>
      <w:r w:rsidR="004E387B">
        <w:rPr>
          <w:noProof/>
          <w:lang w:val="en-US"/>
        </w:rPr>
        <mc:AlternateContent>
          <mc:Choice Requires="wps">
            <w:drawing>
              <wp:anchor distT="0" distB="0" distL="114300" distR="114300" simplePos="0" relativeHeight="251671040" behindDoc="0" locked="0" layoutInCell="1" allowOverlap="1" wp14:anchorId="3D6D9A59" wp14:editId="51640A06">
                <wp:simplePos x="0" y="0"/>
                <wp:positionH relativeFrom="column">
                  <wp:posOffset>1216545</wp:posOffset>
                </wp:positionH>
                <wp:positionV relativeFrom="paragraph">
                  <wp:posOffset>8173027</wp:posOffset>
                </wp:positionV>
                <wp:extent cx="2797925" cy="281940"/>
                <wp:effectExtent l="0" t="0" r="2540" b="3810"/>
                <wp:wrapNone/>
                <wp:docPr id="15" name="Rechthoek 15"/>
                <wp:cNvGraphicFramePr/>
                <a:graphic xmlns:a="http://schemas.openxmlformats.org/drawingml/2006/main">
                  <a:graphicData uri="http://schemas.microsoft.com/office/word/2010/wordprocessingShape">
                    <wps:wsp>
                      <wps:cNvSpPr/>
                      <wps:spPr>
                        <a:xfrm>
                          <a:off x="0" y="0"/>
                          <a:ext cx="2797925"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217D8" w14:textId="15F77905" w:rsidR="00760B88" w:rsidRDefault="007E38C0" w:rsidP="007A02A4">
                            <w:hyperlink r:id="rId11" w:anchor="cpv-explorer-code" w:history="1">
                              <w:r w:rsidR="00DA30EE" w:rsidRPr="00DA30EE">
                                <w:t>45314200-3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9A59" id="Rechthoek 15" o:spid="_x0000_s1028" style="position:absolute;margin-left:95.8pt;margin-top:643.55pt;width:220.3pt;height:2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" fillcolor="white [3212]" stroked="f" strokeweight="2pt">
                <v:textbox>
                  <w:txbxContent>
                    <w:p w14:paraId="2E3217D8" w14:textId="15F77905" w:rsidR="00760B88" w:rsidRDefault="00B90BD0" w:rsidP="007A02A4">
                      <w:hyperlink r:id="rId12" w:anchor="cpv-explorer-code" w:history="1">
                        <w:r w:rsidR="00DA30EE" w:rsidRPr="00DA30EE">
                          <w:t>45314200-3</w:t>
                        </w:r>
                      </w:hyperlink>
                    </w:p>
                  </w:txbxContent>
                </v:textbox>
              </v:rect>
            </w:pict>
          </mc:Fallback>
        </mc:AlternateContent>
      </w:r>
      <w:r w:rsidR="004E387B">
        <w:rPr>
          <w:noProof/>
          <w:lang w:val="en-US"/>
        </w:rPr>
        <mc:AlternateContent>
          <mc:Choice Requires="wps">
            <w:drawing>
              <wp:anchor distT="0" distB="0" distL="114300" distR="114300" simplePos="0" relativeHeight="251666944" behindDoc="0" locked="0" layoutInCell="1" allowOverlap="1" wp14:anchorId="011B13FD" wp14:editId="199AB15C">
                <wp:simplePos x="0" y="0"/>
                <wp:positionH relativeFrom="margin">
                  <wp:posOffset>1216544</wp:posOffset>
                </wp:positionH>
                <wp:positionV relativeFrom="paragraph">
                  <wp:posOffset>6903951</wp:posOffset>
                </wp:positionV>
                <wp:extent cx="3309389" cy="2207895"/>
                <wp:effectExtent l="0" t="0" r="5715" b="1905"/>
                <wp:wrapNone/>
                <wp:docPr id="8" name="Tekstvak 8"/>
                <wp:cNvGraphicFramePr/>
                <a:graphic xmlns:a="http://schemas.openxmlformats.org/drawingml/2006/main">
                  <a:graphicData uri="http://schemas.microsoft.com/office/word/2010/wordprocessingShape">
                    <wps:wsp>
                      <wps:cNvSpPr txBox="1"/>
                      <wps:spPr>
                        <a:xfrm>
                          <a:off x="0" y="0"/>
                          <a:ext cx="3309389" cy="2207895"/>
                        </a:xfrm>
                        <a:prstGeom prst="rect">
                          <a:avLst/>
                        </a:prstGeom>
                        <a:solidFill>
                          <a:srgbClr val="233471"/>
                        </a:solidFill>
                        <a:ln w="6350">
                          <a:noFill/>
                        </a:ln>
                      </wps:spPr>
                      <wps:txbx>
                        <w:txbxContent>
                          <w:p w14:paraId="0A2683D8" w14:textId="07A47635" w:rsidR="00760B88" w:rsidRDefault="00760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B13FD" id="_x0000_t202" coordsize="21600,21600" o:spt="202" path="m,l,21600r21600,l21600,xe">
                <v:stroke joinstyle="miter"/>
                <v:path gradientshapeok="t" o:connecttype="rect"/>
              </v:shapetype>
              <v:shape id="Tekstvak 8" o:spid="_x0000_s1029" type="#_x0000_t202" style="position:absolute;margin-left:95.8pt;margin-top:543.6pt;width:260.6pt;height:173.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" fillcolor="#233471" stroked="f" strokeweight=".5pt">
                <v:textbox>
                  <w:txbxContent>
                    <w:p w14:paraId="0A2683D8" w14:textId="07A47635" w:rsidR="00760B88" w:rsidRDefault="00760B88"/>
                  </w:txbxContent>
                </v:textbox>
                <w10:wrap anchorx="margin"/>
              </v:shape>
            </w:pict>
          </mc:Fallback>
        </mc:AlternateContent>
      </w:r>
      <w:r w:rsidR="004E387B">
        <w:rPr>
          <w:noProof/>
          <w:lang w:val="en-US"/>
        </w:rPr>
        <mc:AlternateContent>
          <mc:Choice Requires="wps">
            <w:drawing>
              <wp:anchor distT="0" distB="0" distL="114300" distR="114300" simplePos="0" relativeHeight="251668992" behindDoc="0" locked="0" layoutInCell="1" allowOverlap="1" wp14:anchorId="2139640F" wp14:editId="0160C27D">
                <wp:simplePos x="0" y="0"/>
                <wp:positionH relativeFrom="column">
                  <wp:posOffset>1215621</wp:posOffset>
                </wp:positionH>
                <wp:positionV relativeFrom="paragraph">
                  <wp:posOffset>7362190</wp:posOffset>
                </wp:positionV>
                <wp:extent cx="2819400" cy="271780"/>
                <wp:effectExtent l="0" t="0" r="0" b="0"/>
                <wp:wrapNone/>
                <wp:docPr id="13" name="Rechthoek 13"/>
                <wp:cNvGraphicFramePr/>
                <a:graphic xmlns:a="http://schemas.openxmlformats.org/drawingml/2006/main">
                  <a:graphicData uri="http://schemas.microsoft.com/office/word/2010/wordprocessingShape">
                    <wps:wsp>
                      <wps:cNvSpPr/>
                      <wps:spPr>
                        <a:xfrm>
                          <a:off x="0" y="0"/>
                          <a:ext cx="2819400" cy="271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26EA8" w14:textId="6096F6FC" w:rsidR="00760B88" w:rsidRDefault="00E323CA" w:rsidP="007A02A4">
                            <w:r>
                              <w:t>2</w:t>
                            </w:r>
                            <w:r w:rsidR="007E38C0">
                              <w:t>9</w:t>
                            </w:r>
                            <w:r>
                              <w:t xml:space="preserve"> juni 2022</w:t>
                            </w:r>
                          </w:p>
                          <w:p w14:paraId="45BB4560" w14:textId="77777777" w:rsidR="00760B88" w:rsidRDefault="00760B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640F" id="Rechthoek 13" o:spid="_x0000_s1030" style="position:absolute;margin-left:95.7pt;margin-top:579.7pt;width:222pt;height:2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" fillcolor="white [3212]" stroked="f" strokeweight="2pt">
                <v:textbox>
                  <w:txbxContent>
                    <w:p w14:paraId="03726EA8" w14:textId="6096F6FC" w:rsidR="00760B88" w:rsidRDefault="00E323CA" w:rsidP="007A02A4">
                      <w:r>
                        <w:t>2</w:t>
                      </w:r>
                      <w:r w:rsidR="007E38C0">
                        <w:t>9</w:t>
                      </w:r>
                      <w:r>
                        <w:t xml:space="preserve"> juni 2022</w:t>
                      </w:r>
                    </w:p>
                    <w:p w14:paraId="45BB4560" w14:textId="77777777" w:rsidR="00760B88" w:rsidRDefault="00760B88"/>
                  </w:txbxContent>
                </v:textbox>
              </v:rect>
            </w:pict>
          </mc:Fallback>
        </mc:AlternateContent>
      </w:r>
      <w:r w:rsidR="004E387B">
        <w:rPr>
          <w:noProof/>
          <w:lang w:val="en-US"/>
        </w:rPr>
        <mc:AlternateContent>
          <mc:Choice Requires="wps">
            <w:drawing>
              <wp:anchor distT="0" distB="0" distL="114300" distR="114300" simplePos="0" relativeHeight="251667968" behindDoc="0" locked="0" layoutInCell="1" allowOverlap="1" wp14:anchorId="4BF69930" wp14:editId="06A2FFD9">
                <wp:simplePos x="0" y="0"/>
                <wp:positionH relativeFrom="column">
                  <wp:posOffset>1214986</wp:posOffset>
                </wp:positionH>
                <wp:positionV relativeFrom="paragraph">
                  <wp:posOffset>6958908</wp:posOffset>
                </wp:positionV>
                <wp:extent cx="2820035" cy="271145"/>
                <wp:effectExtent l="0" t="0" r="0" b="0"/>
                <wp:wrapNone/>
                <wp:docPr id="12" name="Rechthoek 12"/>
                <wp:cNvGraphicFramePr/>
                <a:graphic xmlns:a="http://schemas.openxmlformats.org/drawingml/2006/main">
                  <a:graphicData uri="http://schemas.microsoft.com/office/word/2010/wordprocessingShape">
                    <wps:wsp>
                      <wps:cNvSpPr/>
                      <wps:spPr>
                        <a:xfrm>
                          <a:off x="0" y="0"/>
                          <a:ext cx="2820035" cy="27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D5634" w14:textId="43880035" w:rsidR="00760B88" w:rsidRDefault="00E323CA" w:rsidP="001176E9">
                            <w:r>
                              <w:t>DEF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9930" id="Rechthoek 12" o:spid="_x0000_s1031" style="position:absolute;margin-left:95.65pt;margin-top:547.95pt;width:222.05pt;height:2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" fillcolor="white [3212]" stroked="f" strokeweight="2pt">
                <v:textbox>
                  <w:txbxContent>
                    <w:p w14:paraId="6B3D5634" w14:textId="43880035" w:rsidR="00760B88" w:rsidRDefault="00E323CA" w:rsidP="001176E9">
                      <w:r>
                        <w:t>DEF</w:t>
                      </w:r>
                    </w:p>
                  </w:txbxContent>
                </v:textbox>
              </v:rect>
            </w:pict>
          </mc:Fallback>
        </mc:AlternateContent>
      </w:r>
      <w:r w:rsidR="00EE5141">
        <w:rPr>
          <w:noProof/>
          <w:lang w:val="en-US"/>
        </w:rPr>
        <mc:AlternateContent>
          <mc:Choice Requires="wps">
            <w:drawing>
              <wp:anchor distT="0" distB="0" distL="114300" distR="114300" simplePos="0" relativeHeight="251664896" behindDoc="0" locked="0" layoutInCell="1" allowOverlap="1" wp14:anchorId="057CB58F" wp14:editId="029CBCFE">
                <wp:simplePos x="0" y="0"/>
                <wp:positionH relativeFrom="page">
                  <wp:align>right</wp:align>
                </wp:positionH>
                <wp:positionV relativeFrom="paragraph">
                  <wp:posOffset>2773072</wp:posOffset>
                </wp:positionV>
                <wp:extent cx="7603021" cy="1567543"/>
                <wp:effectExtent l="0" t="0" r="0" b="0"/>
                <wp:wrapNone/>
                <wp:docPr id="4" name="Rechthoek 4"/>
                <wp:cNvGraphicFramePr/>
                <a:graphic xmlns:a="http://schemas.openxmlformats.org/drawingml/2006/main">
                  <a:graphicData uri="http://schemas.microsoft.com/office/word/2010/wordprocessingShape">
                    <wps:wsp>
                      <wps:cNvSpPr/>
                      <wps:spPr>
                        <a:xfrm>
                          <a:off x="0" y="0"/>
                          <a:ext cx="7603021" cy="1567543"/>
                        </a:xfrm>
                        <a:prstGeom prst="rect">
                          <a:avLst/>
                        </a:prstGeom>
                        <a:solidFill>
                          <a:srgbClr val="AE1A3B"/>
                        </a:solidFill>
                        <a:ln w="25400" cap="flat" cmpd="sng" algn="ctr">
                          <a:noFill/>
                          <a:prstDash val="solid"/>
                        </a:ln>
                        <a:effectLst/>
                      </wps:spPr>
                      <wps:txbx>
                        <w:txbxContent>
                          <w:p w14:paraId="39258E57" w14:textId="0A7B1CBE"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8C3040">
                              <w:rPr>
                                <w:rStyle w:val="TitelChar"/>
                                <w:color w:val="FFFFFF" w:themeColor="background1"/>
                              </w:rPr>
                              <w:t xml:space="preserve">Lijnen en Mobiele abonnementen </w:t>
                            </w:r>
                            <w:r w:rsidR="00C53E8D">
                              <w:rPr>
                                <w:rStyle w:val="TitelChar"/>
                                <w:color w:val="FFFFFF" w:themeColor="background1"/>
                              </w:rPr>
                              <w:t>t</w:t>
                            </w:r>
                            <w:r w:rsidR="008C3040">
                              <w:rPr>
                                <w:rStyle w:val="TitelChar"/>
                                <w:color w:val="FFFFFF" w:themeColor="background1"/>
                              </w:rPr>
                              <w:t>elefonie</w:t>
                            </w:r>
                            <w:r w:rsidRPr="0026731E">
                              <w:rPr>
                                <w:rStyle w:val="TitelChar"/>
                                <w:color w:val="FFFFFF" w:themeColor="background1"/>
                              </w:rPr>
                              <w:t xml:space="preserve"> </w:t>
                            </w:r>
                            <w:r w:rsidRPr="0026731E">
                              <w:rPr>
                                <w:sz w:val="32"/>
                                <w:szCs w:val="32"/>
                              </w:rPr>
                              <w:br/>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CB58F" id="Rechthoek 4" o:spid="_x0000_s1032" style="position:absolute;margin-left:547.45pt;margin-top:218.35pt;width:598.65pt;height:123.45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" fillcolor="#ae1a3b" stroked="f" strokeweight="2pt">
                <v:textbox>
                  <w:txbxContent>
                    <w:p w14:paraId="39258E57" w14:textId="0A7B1CBE" w:rsidR="00760B88" w:rsidRPr="0026731E" w:rsidRDefault="00760B88" w:rsidP="00D51EF1">
                      <w:pPr>
                        <w:pStyle w:val="Titel"/>
                        <w:jc w:val="center"/>
                        <w:rPr>
                          <w:sz w:val="32"/>
                          <w:szCs w:val="32"/>
                        </w:rPr>
                      </w:pPr>
                      <w:r>
                        <w:rPr>
                          <w:rStyle w:val="TitelChar"/>
                          <w:color w:val="FFFFFF" w:themeColor="background1"/>
                        </w:rPr>
                        <w:t>Europese Aanbesteding</w:t>
                      </w:r>
                      <w:r w:rsidRPr="0026731E">
                        <w:rPr>
                          <w:b/>
                          <w:sz w:val="40"/>
                          <w:szCs w:val="40"/>
                        </w:rPr>
                        <w:br/>
                      </w:r>
                      <w:r w:rsidR="008C3040">
                        <w:rPr>
                          <w:rStyle w:val="TitelChar"/>
                          <w:color w:val="FFFFFF" w:themeColor="background1"/>
                        </w:rPr>
                        <w:t xml:space="preserve">Lijnen en Mobiele abonnementen </w:t>
                      </w:r>
                      <w:r w:rsidR="00C53E8D">
                        <w:rPr>
                          <w:rStyle w:val="TitelChar"/>
                          <w:color w:val="FFFFFF" w:themeColor="background1"/>
                        </w:rPr>
                        <w:t>t</w:t>
                      </w:r>
                      <w:r w:rsidR="008C3040">
                        <w:rPr>
                          <w:rStyle w:val="TitelChar"/>
                          <w:color w:val="FFFFFF" w:themeColor="background1"/>
                        </w:rPr>
                        <w:t>elefonie</w:t>
                      </w:r>
                      <w:r w:rsidRPr="0026731E">
                        <w:rPr>
                          <w:rStyle w:val="TitelChar"/>
                          <w:color w:val="FFFFFF" w:themeColor="background1"/>
                        </w:rPr>
                        <w:t xml:space="preserve"> </w:t>
                      </w:r>
                      <w:r w:rsidRPr="0026731E">
                        <w:rPr>
                          <w:sz w:val="32"/>
                          <w:szCs w:val="32"/>
                        </w:rPr>
                        <w:br/>
                      </w:r>
                    </w:p>
                    <w:p w14:paraId="70D25FE4" w14:textId="4CB83750" w:rsidR="00760B88" w:rsidRPr="0026731E" w:rsidRDefault="00760B88" w:rsidP="00D51EF1">
                      <w:pPr>
                        <w:pStyle w:val="Ondertitel"/>
                        <w:jc w:val="center"/>
                        <w:rPr>
                          <w:color w:val="FFFFFF" w:themeColor="background1"/>
                        </w:rPr>
                      </w:pPr>
                      <w:r w:rsidRPr="0026731E">
                        <w:rPr>
                          <w:color w:val="FFFFFF" w:themeColor="background1"/>
                        </w:rPr>
                        <w:br/>
                      </w:r>
                      <w:r>
                        <w:rPr>
                          <w:color w:val="FFFFFF" w:themeColor="background1"/>
                        </w:rPr>
                        <w:t>Beschrijvend document</w:t>
                      </w:r>
                    </w:p>
                  </w:txbxContent>
                </v:textbox>
                <w10:wrap anchorx="page"/>
              </v:rect>
            </w:pict>
          </mc:Fallback>
        </mc:AlternateContent>
      </w:r>
      <w:r w:rsidR="00836BB8">
        <w:rPr>
          <w:noProof/>
          <w:lang w:val="en-US"/>
        </w:rPr>
        <mc:AlternateContent>
          <mc:Choice Requires="wps">
            <w:drawing>
              <wp:anchor distT="0" distB="0" distL="114300" distR="114300" simplePos="0" relativeHeight="251661824" behindDoc="1" locked="0" layoutInCell="1" allowOverlap="1" wp14:anchorId="1BE9DACE" wp14:editId="6279CC40">
                <wp:simplePos x="0" y="0"/>
                <wp:positionH relativeFrom="page">
                  <wp:posOffset>-114300</wp:posOffset>
                </wp:positionH>
                <wp:positionV relativeFrom="page">
                  <wp:posOffset>5125915</wp:posOffset>
                </wp:positionV>
                <wp:extent cx="7672705" cy="5554980"/>
                <wp:effectExtent l="0" t="0" r="4445" b="7620"/>
                <wp:wrapNone/>
                <wp:docPr id="5" name="Rechthoek 5"/>
                <wp:cNvGraphicFramePr/>
                <a:graphic xmlns:a="http://schemas.openxmlformats.org/drawingml/2006/main">
                  <a:graphicData uri="http://schemas.microsoft.com/office/word/2010/wordprocessingShape">
                    <wps:wsp>
                      <wps:cNvSpPr/>
                      <wps:spPr>
                        <a:xfrm>
                          <a:off x="0" y="0"/>
                          <a:ext cx="7672705" cy="5554980"/>
                        </a:xfrm>
                        <a:prstGeom prst="rect">
                          <a:avLst/>
                        </a:prstGeom>
                        <a:solidFill>
                          <a:srgbClr val="2334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DACE" id="Rechthoek 5" o:spid="_x0000_s1033" style="position:absolute;margin-left:-9pt;margin-top:403.6pt;width:604.15pt;height:437.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" fillcolor="#233471" stroked="f" strokeweight="2pt">
                <v:textbox>
                  <w:txbxContent>
                    <w:p w14:paraId="2261B3D6" w14:textId="77777777" w:rsidR="00760B88" w:rsidRDefault="00760B88" w:rsidP="0023709F">
                      <w:pPr>
                        <w:ind w:left="720"/>
                        <w:rPr>
                          <w:color w:val="FFFFFF" w:themeColor="background1"/>
                        </w:rPr>
                      </w:pPr>
                    </w:p>
                    <w:p w14:paraId="511F1C37" w14:textId="77777777" w:rsidR="00760B88" w:rsidRDefault="00760B88" w:rsidP="0023709F">
                      <w:pPr>
                        <w:ind w:left="720"/>
                        <w:rPr>
                          <w:color w:val="FFFFFF" w:themeColor="background1"/>
                        </w:rPr>
                      </w:pPr>
                    </w:p>
                    <w:p w14:paraId="22134D0C" w14:textId="77777777" w:rsidR="00760B88" w:rsidRDefault="00760B88" w:rsidP="0023709F">
                      <w:pPr>
                        <w:ind w:left="720"/>
                        <w:rPr>
                          <w:color w:val="FFFFFF" w:themeColor="background1"/>
                        </w:rPr>
                      </w:pPr>
                    </w:p>
                    <w:p w14:paraId="0CDADDEE" w14:textId="77777777" w:rsidR="00760B88" w:rsidRDefault="00760B88" w:rsidP="0023709F">
                      <w:pPr>
                        <w:ind w:left="720"/>
                        <w:rPr>
                          <w:color w:val="FFFFFF" w:themeColor="background1"/>
                        </w:rPr>
                      </w:pPr>
                    </w:p>
                    <w:p w14:paraId="3C6B3603" w14:textId="77777777" w:rsidR="00760B88" w:rsidRDefault="00760B88" w:rsidP="0023709F">
                      <w:pPr>
                        <w:ind w:left="720"/>
                        <w:rPr>
                          <w:color w:val="FFFFFF" w:themeColor="background1"/>
                        </w:rPr>
                      </w:pPr>
                    </w:p>
                    <w:p w14:paraId="47A391CA" w14:textId="77777777" w:rsidR="00760B88" w:rsidRDefault="00760B88" w:rsidP="0023709F">
                      <w:pPr>
                        <w:ind w:left="720"/>
                        <w:rPr>
                          <w:color w:val="FFFFFF" w:themeColor="background1"/>
                        </w:rPr>
                      </w:pPr>
                    </w:p>
                    <w:p w14:paraId="12AAE32C" w14:textId="77777777" w:rsidR="00760B88" w:rsidRDefault="00760B88" w:rsidP="0023709F">
                      <w:pPr>
                        <w:ind w:left="720"/>
                        <w:rPr>
                          <w:color w:val="FFFFFF" w:themeColor="background1"/>
                        </w:rPr>
                      </w:pPr>
                    </w:p>
                    <w:p w14:paraId="7F2821F7" w14:textId="77777777" w:rsidR="00760B88" w:rsidRDefault="00760B88" w:rsidP="0023709F">
                      <w:pPr>
                        <w:ind w:left="720"/>
                        <w:rPr>
                          <w:color w:val="FFFFFF" w:themeColor="background1"/>
                        </w:rPr>
                      </w:pPr>
                    </w:p>
                    <w:p w14:paraId="7C3FBE81" w14:textId="77777777" w:rsidR="00760B88" w:rsidRDefault="00760B88" w:rsidP="0023709F">
                      <w:pPr>
                        <w:ind w:left="720"/>
                        <w:rPr>
                          <w:color w:val="FFFFFF" w:themeColor="background1"/>
                        </w:rPr>
                      </w:pPr>
                    </w:p>
                    <w:p w14:paraId="42F28983" w14:textId="77777777" w:rsidR="00760B88" w:rsidRDefault="00760B88" w:rsidP="001176E9">
                      <w:pPr>
                        <w:rPr>
                          <w:color w:val="FFFFFF" w:themeColor="background1"/>
                        </w:rPr>
                      </w:pPr>
                    </w:p>
                    <w:p w14:paraId="1092C9E7" w14:textId="5278B583" w:rsidR="00760B88" w:rsidRPr="004E387B" w:rsidRDefault="00760B88" w:rsidP="005236EB">
                      <w:pPr>
                        <w:ind w:left="1440"/>
                        <w:jc w:val="both"/>
                        <w:rPr>
                          <w:b/>
                          <w:bCs/>
                          <w:color w:val="FFFFFF" w:themeColor="background1"/>
                        </w:rPr>
                      </w:pPr>
                      <w:r w:rsidRPr="004E387B">
                        <w:rPr>
                          <w:b/>
                          <w:bCs/>
                          <w:noProof/>
                          <w:color w:val="FFFFFF" w:themeColor="background1"/>
                        </w:rPr>
                        <w:drawing>
                          <wp:inline distT="0" distB="0" distL="0" distR="0" wp14:anchorId="7C9B8CEB" wp14:editId="37748593">
                            <wp:extent cx="1067718" cy="1994442"/>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2580" cy="2003524"/>
                                    </a:xfrm>
                                    <a:prstGeom prst="rect">
                                      <a:avLst/>
                                    </a:prstGeom>
                                    <a:noFill/>
                                    <a:ln>
                                      <a:noFill/>
                                    </a:ln>
                                  </pic:spPr>
                                </pic:pic>
                              </a:graphicData>
                            </a:graphic>
                          </wp:inline>
                        </w:drawing>
                      </w:r>
                    </w:p>
                  </w:txbxContent>
                </v:textbox>
                <w10:wrap anchorx="page" anchory="page"/>
              </v:rect>
            </w:pict>
          </mc:Fallback>
        </mc:AlternateContent>
      </w:r>
      <w:r w:rsidR="002E3695">
        <w:rPr>
          <w:noProof/>
        </w:rPr>
        <w:drawing>
          <wp:anchor distT="0" distB="0" distL="114300" distR="114300" simplePos="0" relativeHeight="251662848" behindDoc="1" locked="0" layoutInCell="1" allowOverlap="1" wp14:anchorId="239F1AEB" wp14:editId="614B5E1E">
            <wp:simplePos x="0" y="0"/>
            <wp:positionH relativeFrom="page">
              <wp:align>right</wp:align>
            </wp:positionH>
            <wp:positionV relativeFrom="paragraph">
              <wp:posOffset>4314825</wp:posOffset>
            </wp:positionV>
            <wp:extent cx="7555865" cy="2343150"/>
            <wp:effectExtent l="0" t="0" r="6985" b="0"/>
            <wp:wrapTight wrapText="bothSides">
              <wp:wrapPolygon edited="0">
                <wp:start x="0" y="0"/>
                <wp:lineTo x="0" y="21424"/>
                <wp:lineTo x="21566" y="21424"/>
                <wp:lineTo x="215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5865" cy="2343150"/>
                    </a:xfrm>
                    <a:prstGeom prst="rect">
                      <a:avLst/>
                    </a:prstGeom>
                    <a:noFill/>
                  </pic:spPr>
                </pic:pic>
              </a:graphicData>
            </a:graphic>
            <wp14:sizeRelH relativeFrom="page">
              <wp14:pctWidth>0</wp14:pctWidth>
            </wp14:sizeRelH>
            <wp14:sizeRelV relativeFrom="page">
              <wp14:pctHeight>0</wp14:pctHeight>
            </wp14:sizeRelV>
          </wp:anchor>
        </w:drawing>
      </w:r>
      <w:r w:rsidR="00B7437C">
        <w:rPr>
          <w:noProof/>
        </w:rPr>
        <w:drawing>
          <wp:anchor distT="0" distB="0" distL="114300" distR="114300" simplePos="0" relativeHeight="251665920" behindDoc="0" locked="0" layoutInCell="1" allowOverlap="1" wp14:anchorId="55690CA5" wp14:editId="7A05F83F">
            <wp:simplePos x="0" y="0"/>
            <wp:positionH relativeFrom="column">
              <wp:posOffset>1285958</wp:posOffset>
            </wp:positionH>
            <wp:positionV relativeFrom="paragraph">
              <wp:posOffset>739941</wp:posOffset>
            </wp:positionV>
            <wp:extent cx="2859405" cy="494030"/>
            <wp:effectExtent l="0" t="0" r="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494030"/>
                    </a:xfrm>
                    <a:prstGeom prst="rect">
                      <a:avLst/>
                    </a:prstGeom>
                    <a:noFill/>
                  </pic:spPr>
                </pic:pic>
              </a:graphicData>
            </a:graphic>
            <wp14:sizeRelH relativeFrom="page">
              <wp14:pctWidth>0</wp14:pctWidth>
            </wp14:sizeRelH>
            <wp14:sizeRelV relativeFrom="page">
              <wp14:pctHeight>0</wp14:pctHeight>
            </wp14:sizeRelV>
          </wp:anchor>
        </w:drawing>
      </w:r>
      <w:r w:rsidR="00D51EF1">
        <w:br w:type="page"/>
      </w:r>
    </w:p>
    <w:p w14:paraId="3ADE19D2" w14:textId="77777777" w:rsidR="00150688" w:rsidRPr="00A31973" w:rsidRDefault="00150688" w:rsidP="00590ADE">
      <w:pPr>
        <w:pStyle w:val="gemeentewageningen"/>
        <w:rPr>
          <w:lang w:val="en-US"/>
        </w:rPr>
        <w:sectPr w:rsidR="00150688" w:rsidRPr="00A31973" w:rsidSect="00D207B8">
          <w:pgSz w:w="11907" w:h="16840" w:code="9"/>
          <w:pgMar w:top="1276" w:right="1418" w:bottom="568" w:left="1418" w:header="709" w:footer="709" w:gutter="0"/>
          <w:cols w:space="708"/>
          <w:docGrid w:linePitch="299"/>
        </w:sectPr>
      </w:pPr>
    </w:p>
    <w:p w14:paraId="75915704" w14:textId="77777777" w:rsidR="005550DA" w:rsidRPr="00A31973" w:rsidRDefault="00150688" w:rsidP="006540F6">
      <w:pPr>
        <w:pStyle w:val="Kop6"/>
      </w:pPr>
      <w:r w:rsidRPr="00A31973">
        <w:lastRenderedPageBreak/>
        <w:t>Inhoudsopgave</w:t>
      </w:r>
    </w:p>
    <w:bookmarkStart w:id="0" w:name="_Toc94618941"/>
    <w:bookmarkStart w:id="1" w:name="_Toc95972523"/>
    <w:bookmarkStart w:id="2" w:name="_Toc95974001"/>
    <w:bookmarkStart w:id="3" w:name="_Toc95974308"/>
    <w:bookmarkStart w:id="4" w:name="_Toc95974386"/>
    <w:bookmarkStart w:id="5" w:name="_Toc95974693"/>
    <w:bookmarkStart w:id="6" w:name="_Toc200163704"/>
    <w:bookmarkStart w:id="7" w:name="_Toc200164151"/>
    <w:bookmarkStart w:id="8" w:name="_Toc200530464"/>
    <w:bookmarkStart w:id="9" w:name="_Toc450554031"/>
    <w:bookmarkStart w:id="10" w:name="_Toc450554074"/>
    <w:bookmarkStart w:id="11" w:name="_Toc450642872"/>
    <w:bookmarkStart w:id="12" w:name="_Toc450644846"/>
    <w:bookmarkStart w:id="13" w:name="_Toc450644882"/>
    <w:bookmarkStart w:id="14" w:name="_Toc450645139"/>
    <w:bookmarkStart w:id="15" w:name="_Toc450964107"/>
    <w:bookmarkStart w:id="16" w:name="_Toc456500682"/>
    <w:p w14:paraId="26659CA5" w14:textId="74529B04" w:rsidR="00B90BD0" w:rsidRDefault="00F85D90">
      <w:pPr>
        <w:pStyle w:val="Inhopg1"/>
        <w:rPr>
          <w:rFonts w:asciiTheme="minorHAnsi" w:eastAsiaTheme="minorEastAsia" w:hAnsiTheme="minorHAnsi" w:cstheme="minorBidi"/>
          <w:b w:val="0"/>
          <w:color w:val="auto"/>
          <w:szCs w:val="22"/>
        </w:rPr>
      </w:pPr>
      <w:r w:rsidRPr="00A31973">
        <w:fldChar w:fldCharType="begin"/>
      </w:r>
      <w:r w:rsidR="000A2B80" w:rsidRPr="00A31973">
        <w:instrText xml:space="preserve"> TOC \o "2-2" \h \z \t "Kop 1;1;Kop 1 zonder nummering;1;Bijlage genummerd;1" </w:instrText>
      </w:r>
      <w:r w:rsidRPr="00A31973">
        <w:fldChar w:fldCharType="separate"/>
      </w:r>
      <w:hyperlink w:anchor="_Toc107241085" w:history="1">
        <w:r w:rsidR="00B90BD0" w:rsidRPr="009374BD">
          <w:rPr>
            <w:rStyle w:val="Hyperlink"/>
          </w:rPr>
          <w:t>Hoofdstuk 1</w:t>
        </w:r>
        <w:r w:rsidR="00B90BD0">
          <w:rPr>
            <w:rFonts w:asciiTheme="minorHAnsi" w:eastAsiaTheme="minorEastAsia" w:hAnsiTheme="minorHAnsi" w:cstheme="minorBidi"/>
            <w:b w:val="0"/>
            <w:color w:val="auto"/>
            <w:szCs w:val="22"/>
          </w:rPr>
          <w:tab/>
        </w:r>
        <w:r w:rsidR="00B90BD0" w:rsidRPr="009374BD">
          <w:rPr>
            <w:rStyle w:val="Hyperlink"/>
          </w:rPr>
          <w:t>Algemeen</w:t>
        </w:r>
        <w:r w:rsidR="00B90BD0">
          <w:rPr>
            <w:webHidden/>
          </w:rPr>
          <w:tab/>
        </w:r>
        <w:r w:rsidR="00B90BD0">
          <w:rPr>
            <w:webHidden/>
          </w:rPr>
          <w:fldChar w:fldCharType="begin"/>
        </w:r>
        <w:r w:rsidR="00B90BD0">
          <w:rPr>
            <w:webHidden/>
          </w:rPr>
          <w:instrText xml:space="preserve"> PAGEREF _Toc107241085 \h </w:instrText>
        </w:r>
        <w:r w:rsidR="00B90BD0">
          <w:rPr>
            <w:webHidden/>
          </w:rPr>
        </w:r>
        <w:r w:rsidR="00B90BD0">
          <w:rPr>
            <w:webHidden/>
          </w:rPr>
          <w:fldChar w:fldCharType="separate"/>
        </w:r>
        <w:r w:rsidR="0096312B">
          <w:rPr>
            <w:webHidden/>
          </w:rPr>
          <w:t>6</w:t>
        </w:r>
        <w:r w:rsidR="00B90BD0">
          <w:rPr>
            <w:webHidden/>
          </w:rPr>
          <w:fldChar w:fldCharType="end"/>
        </w:r>
      </w:hyperlink>
    </w:p>
    <w:p w14:paraId="23373DAF" w14:textId="35970231" w:rsidR="00B90BD0" w:rsidRDefault="007E38C0">
      <w:pPr>
        <w:pStyle w:val="Inhopg2"/>
        <w:rPr>
          <w:rFonts w:asciiTheme="minorHAnsi" w:eastAsiaTheme="minorEastAsia" w:hAnsiTheme="minorHAnsi" w:cstheme="minorBidi"/>
          <w:noProof/>
          <w:color w:val="auto"/>
          <w:szCs w:val="22"/>
        </w:rPr>
      </w:pPr>
      <w:hyperlink w:anchor="_Toc107241086" w:history="1">
        <w:r w:rsidR="00B90BD0" w:rsidRPr="009374BD">
          <w:rPr>
            <w:rStyle w:val="Hyperlink"/>
            <w:rFonts w:ascii="Verdana" w:hAnsi="Verdana"/>
            <w:noProof/>
          </w:rPr>
          <w:t>1.1</w:t>
        </w:r>
        <w:r w:rsidR="00B90BD0">
          <w:rPr>
            <w:rFonts w:asciiTheme="minorHAnsi" w:eastAsiaTheme="minorEastAsia" w:hAnsiTheme="minorHAnsi" w:cstheme="minorBidi"/>
            <w:noProof/>
            <w:color w:val="auto"/>
            <w:szCs w:val="22"/>
          </w:rPr>
          <w:tab/>
        </w:r>
        <w:r w:rsidR="00B90BD0" w:rsidRPr="009374BD">
          <w:rPr>
            <w:rStyle w:val="Hyperlink"/>
            <w:noProof/>
          </w:rPr>
          <w:t>Algemeen</w:t>
        </w:r>
        <w:r w:rsidR="00B90BD0">
          <w:rPr>
            <w:noProof/>
            <w:webHidden/>
          </w:rPr>
          <w:tab/>
        </w:r>
        <w:r w:rsidR="00B90BD0">
          <w:rPr>
            <w:noProof/>
            <w:webHidden/>
          </w:rPr>
          <w:fldChar w:fldCharType="begin"/>
        </w:r>
        <w:r w:rsidR="00B90BD0">
          <w:rPr>
            <w:noProof/>
            <w:webHidden/>
          </w:rPr>
          <w:instrText xml:space="preserve"> PAGEREF _Toc107241086 \h </w:instrText>
        </w:r>
        <w:r w:rsidR="00B90BD0">
          <w:rPr>
            <w:noProof/>
            <w:webHidden/>
          </w:rPr>
        </w:r>
        <w:r w:rsidR="00B90BD0">
          <w:rPr>
            <w:noProof/>
            <w:webHidden/>
          </w:rPr>
          <w:fldChar w:fldCharType="separate"/>
        </w:r>
        <w:r w:rsidR="0096312B">
          <w:rPr>
            <w:noProof/>
            <w:webHidden/>
          </w:rPr>
          <w:t>6</w:t>
        </w:r>
        <w:r w:rsidR="00B90BD0">
          <w:rPr>
            <w:noProof/>
            <w:webHidden/>
          </w:rPr>
          <w:fldChar w:fldCharType="end"/>
        </w:r>
      </w:hyperlink>
    </w:p>
    <w:p w14:paraId="194630F4" w14:textId="7C677FCB" w:rsidR="00B90BD0" w:rsidRDefault="007E38C0">
      <w:pPr>
        <w:pStyle w:val="Inhopg2"/>
        <w:rPr>
          <w:rFonts w:asciiTheme="minorHAnsi" w:eastAsiaTheme="minorEastAsia" w:hAnsiTheme="minorHAnsi" w:cstheme="minorBidi"/>
          <w:noProof/>
          <w:color w:val="auto"/>
          <w:szCs w:val="22"/>
        </w:rPr>
      </w:pPr>
      <w:hyperlink w:anchor="_Toc107241087" w:history="1">
        <w:r w:rsidR="00B90BD0" w:rsidRPr="009374BD">
          <w:rPr>
            <w:rStyle w:val="Hyperlink"/>
            <w:rFonts w:ascii="Verdana" w:hAnsi="Verdana"/>
            <w:noProof/>
          </w:rPr>
          <w:t>1.2</w:t>
        </w:r>
        <w:r w:rsidR="00B90BD0">
          <w:rPr>
            <w:rFonts w:asciiTheme="minorHAnsi" w:eastAsiaTheme="minorEastAsia" w:hAnsiTheme="minorHAnsi" w:cstheme="minorBidi"/>
            <w:noProof/>
            <w:color w:val="auto"/>
            <w:szCs w:val="22"/>
          </w:rPr>
          <w:tab/>
        </w:r>
        <w:r w:rsidR="00B90BD0" w:rsidRPr="009374BD">
          <w:rPr>
            <w:rStyle w:val="Hyperlink"/>
            <w:noProof/>
          </w:rPr>
          <w:t>Korte beschrijving van Opdrachtgever</w:t>
        </w:r>
        <w:r w:rsidR="00B90BD0">
          <w:rPr>
            <w:noProof/>
            <w:webHidden/>
          </w:rPr>
          <w:tab/>
        </w:r>
        <w:r w:rsidR="00B90BD0">
          <w:rPr>
            <w:noProof/>
            <w:webHidden/>
          </w:rPr>
          <w:fldChar w:fldCharType="begin"/>
        </w:r>
        <w:r w:rsidR="00B90BD0">
          <w:rPr>
            <w:noProof/>
            <w:webHidden/>
          </w:rPr>
          <w:instrText xml:space="preserve"> PAGEREF _Toc107241087 \h </w:instrText>
        </w:r>
        <w:r w:rsidR="00B90BD0">
          <w:rPr>
            <w:noProof/>
            <w:webHidden/>
          </w:rPr>
        </w:r>
        <w:r w:rsidR="00B90BD0">
          <w:rPr>
            <w:noProof/>
            <w:webHidden/>
          </w:rPr>
          <w:fldChar w:fldCharType="separate"/>
        </w:r>
        <w:r w:rsidR="0096312B">
          <w:rPr>
            <w:noProof/>
            <w:webHidden/>
          </w:rPr>
          <w:t>6</w:t>
        </w:r>
        <w:r w:rsidR="00B90BD0">
          <w:rPr>
            <w:noProof/>
            <w:webHidden/>
          </w:rPr>
          <w:fldChar w:fldCharType="end"/>
        </w:r>
      </w:hyperlink>
    </w:p>
    <w:p w14:paraId="34D0B3F8" w14:textId="42211A8F" w:rsidR="00B90BD0" w:rsidRDefault="007E38C0">
      <w:pPr>
        <w:pStyle w:val="Inhopg2"/>
        <w:rPr>
          <w:rFonts w:asciiTheme="minorHAnsi" w:eastAsiaTheme="minorEastAsia" w:hAnsiTheme="minorHAnsi" w:cstheme="minorBidi"/>
          <w:noProof/>
          <w:color w:val="auto"/>
          <w:szCs w:val="22"/>
        </w:rPr>
      </w:pPr>
      <w:hyperlink w:anchor="_Toc107241088" w:history="1">
        <w:r w:rsidR="00B90BD0" w:rsidRPr="009374BD">
          <w:rPr>
            <w:rStyle w:val="Hyperlink"/>
            <w:rFonts w:ascii="Verdana" w:hAnsi="Verdana"/>
            <w:noProof/>
          </w:rPr>
          <w:t>1.3</w:t>
        </w:r>
        <w:r w:rsidR="00B90BD0">
          <w:rPr>
            <w:rFonts w:asciiTheme="minorHAnsi" w:eastAsiaTheme="minorEastAsia" w:hAnsiTheme="minorHAnsi" w:cstheme="minorBidi"/>
            <w:noProof/>
            <w:color w:val="auto"/>
            <w:szCs w:val="22"/>
          </w:rPr>
          <w:tab/>
        </w:r>
        <w:r w:rsidR="00B90BD0" w:rsidRPr="009374BD">
          <w:rPr>
            <w:rStyle w:val="Hyperlink"/>
            <w:noProof/>
          </w:rPr>
          <w:t>Doel en Omvang</w:t>
        </w:r>
        <w:r w:rsidR="00B90BD0">
          <w:rPr>
            <w:noProof/>
            <w:webHidden/>
          </w:rPr>
          <w:tab/>
        </w:r>
        <w:r w:rsidR="00B90BD0">
          <w:rPr>
            <w:noProof/>
            <w:webHidden/>
          </w:rPr>
          <w:fldChar w:fldCharType="begin"/>
        </w:r>
        <w:r w:rsidR="00B90BD0">
          <w:rPr>
            <w:noProof/>
            <w:webHidden/>
          </w:rPr>
          <w:instrText xml:space="preserve"> PAGEREF _Toc107241088 \h </w:instrText>
        </w:r>
        <w:r w:rsidR="00B90BD0">
          <w:rPr>
            <w:noProof/>
            <w:webHidden/>
          </w:rPr>
        </w:r>
        <w:r w:rsidR="00B90BD0">
          <w:rPr>
            <w:noProof/>
            <w:webHidden/>
          </w:rPr>
          <w:fldChar w:fldCharType="separate"/>
        </w:r>
        <w:r w:rsidR="0096312B">
          <w:rPr>
            <w:noProof/>
            <w:webHidden/>
          </w:rPr>
          <w:t>7</w:t>
        </w:r>
        <w:r w:rsidR="00B90BD0">
          <w:rPr>
            <w:noProof/>
            <w:webHidden/>
          </w:rPr>
          <w:fldChar w:fldCharType="end"/>
        </w:r>
      </w:hyperlink>
    </w:p>
    <w:p w14:paraId="4594F4D4" w14:textId="50D69ADB" w:rsidR="00B90BD0" w:rsidRDefault="007E38C0">
      <w:pPr>
        <w:pStyle w:val="Inhopg2"/>
        <w:rPr>
          <w:rFonts w:asciiTheme="minorHAnsi" w:eastAsiaTheme="minorEastAsia" w:hAnsiTheme="minorHAnsi" w:cstheme="minorBidi"/>
          <w:noProof/>
          <w:color w:val="auto"/>
          <w:szCs w:val="22"/>
        </w:rPr>
      </w:pPr>
      <w:hyperlink w:anchor="_Toc107241089" w:history="1">
        <w:r w:rsidR="00B90BD0" w:rsidRPr="009374BD">
          <w:rPr>
            <w:rStyle w:val="Hyperlink"/>
            <w:rFonts w:ascii="Verdana" w:hAnsi="Verdana"/>
            <w:noProof/>
          </w:rPr>
          <w:t>1.4</w:t>
        </w:r>
        <w:r w:rsidR="00B90BD0">
          <w:rPr>
            <w:rFonts w:asciiTheme="minorHAnsi" w:eastAsiaTheme="minorEastAsia" w:hAnsiTheme="minorHAnsi" w:cstheme="minorBidi"/>
            <w:noProof/>
            <w:color w:val="auto"/>
            <w:szCs w:val="22"/>
          </w:rPr>
          <w:tab/>
        </w:r>
        <w:r w:rsidR="00B90BD0" w:rsidRPr="009374BD">
          <w:rPr>
            <w:rStyle w:val="Hyperlink"/>
            <w:noProof/>
          </w:rPr>
          <w:t>Social Return</w:t>
        </w:r>
        <w:r w:rsidR="00B90BD0">
          <w:rPr>
            <w:noProof/>
            <w:webHidden/>
          </w:rPr>
          <w:tab/>
        </w:r>
        <w:r w:rsidR="00B90BD0">
          <w:rPr>
            <w:noProof/>
            <w:webHidden/>
          </w:rPr>
          <w:fldChar w:fldCharType="begin"/>
        </w:r>
        <w:r w:rsidR="00B90BD0">
          <w:rPr>
            <w:noProof/>
            <w:webHidden/>
          </w:rPr>
          <w:instrText xml:space="preserve"> PAGEREF _Toc107241089 \h </w:instrText>
        </w:r>
        <w:r w:rsidR="00B90BD0">
          <w:rPr>
            <w:noProof/>
            <w:webHidden/>
          </w:rPr>
        </w:r>
        <w:r w:rsidR="00B90BD0">
          <w:rPr>
            <w:noProof/>
            <w:webHidden/>
          </w:rPr>
          <w:fldChar w:fldCharType="separate"/>
        </w:r>
        <w:r w:rsidR="0096312B">
          <w:rPr>
            <w:noProof/>
            <w:webHidden/>
          </w:rPr>
          <w:t>9</w:t>
        </w:r>
        <w:r w:rsidR="00B90BD0">
          <w:rPr>
            <w:noProof/>
            <w:webHidden/>
          </w:rPr>
          <w:fldChar w:fldCharType="end"/>
        </w:r>
      </w:hyperlink>
    </w:p>
    <w:p w14:paraId="7E814AA5" w14:textId="0E8E5784" w:rsidR="00B90BD0" w:rsidRDefault="007E38C0">
      <w:pPr>
        <w:pStyle w:val="Inhopg2"/>
        <w:rPr>
          <w:rFonts w:asciiTheme="minorHAnsi" w:eastAsiaTheme="minorEastAsia" w:hAnsiTheme="minorHAnsi" w:cstheme="minorBidi"/>
          <w:noProof/>
          <w:color w:val="auto"/>
          <w:szCs w:val="22"/>
        </w:rPr>
      </w:pPr>
      <w:hyperlink w:anchor="_Toc107241090" w:history="1">
        <w:r w:rsidR="00B90BD0" w:rsidRPr="009374BD">
          <w:rPr>
            <w:rStyle w:val="Hyperlink"/>
            <w:rFonts w:ascii="Verdana" w:hAnsi="Verdana"/>
            <w:noProof/>
          </w:rPr>
          <w:t>1.5</w:t>
        </w:r>
        <w:r w:rsidR="00B90BD0">
          <w:rPr>
            <w:rFonts w:asciiTheme="minorHAnsi" w:eastAsiaTheme="minorEastAsia" w:hAnsiTheme="minorHAnsi" w:cstheme="minorBidi"/>
            <w:noProof/>
            <w:color w:val="auto"/>
            <w:szCs w:val="22"/>
          </w:rPr>
          <w:tab/>
        </w:r>
        <w:r w:rsidR="00B90BD0" w:rsidRPr="009374BD">
          <w:rPr>
            <w:rStyle w:val="Hyperlink"/>
            <w:noProof/>
          </w:rPr>
          <w:t>Communicatie</w:t>
        </w:r>
        <w:r w:rsidR="00B90BD0">
          <w:rPr>
            <w:noProof/>
            <w:webHidden/>
          </w:rPr>
          <w:tab/>
        </w:r>
        <w:r w:rsidR="00B90BD0">
          <w:rPr>
            <w:noProof/>
            <w:webHidden/>
          </w:rPr>
          <w:fldChar w:fldCharType="begin"/>
        </w:r>
        <w:r w:rsidR="00B90BD0">
          <w:rPr>
            <w:noProof/>
            <w:webHidden/>
          </w:rPr>
          <w:instrText xml:space="preserve"> PAGEREF _Toc107241090 \h </w:instrText>
        </w:r>
        <w:r w:rsidR="00B90BD0">
          <w:rPr>
            <w:noProof/>
            <w:webHidden/>
          </w:rPr>
        </w:r>
        <w:r w:rsidR="00B90BD0">
          <w:rPr>
            <w:noProof/>
            <w:webHidden/>
          </w:rPr>
          <w:fldChar w:fldCharType="separate"/>
        </w:r>
        <w:r w:rsidR="0096312B">
          <w:rPr>
            <w:noProof/>
            <w:webHidden/>
          </w:rPr>
          <w:t>9</w:t>
        </w:r>
        <w:r w:rsidR="00B90BD0">
          <w:rPr>
            <w:noProof/>
            <w:webHidden/>
          </w:rPr>
          <w:fldChar w:fldCharType="end"/>
        </w:r>
      </w:hyperlink>
    </w:p>
    <w:p w14:paraId="41198FC8" w14:textId="37990F92" w:rsidR="00B90BD0" w:rsidRDefault="007E38C0">
      <w:pPr>
        <w:pStyle w:val="Inhopg2"/>
        <w:rPr>
          <w:rFonts w:asciiTheme="minorHAnsi" w:eastAsiaTheme="minorEastAsia" w:hAnsiTheme="minorHAnsi" w:cstheme="minorBidi"/>
          <w:noProof/>
          <w:color w:val="auto"/>
          <w:szCs w:val="22"/>
        </w:rPr>
      </w:pPr>
      <w:hyperlink w:anchor="_Toc107241091" w:history="1">
        <w:r w:rsidR="00B90BD0" w:rsidRPr="009374BD">
          <w:rPr>
            <w:rStyle w:val="Hyperlink"/>
            <w:rFonts w:ascii="Verdana" w:hAnsi="Verdana"/>
            <w:noProof/>
          </w:rPr>
          <w:t>1.6</w:t>
        </w:r>
        <w:r w:rsidR="00B90BD0">
          <w:rPr>
            <w:rFonts w:asciiTheme="minorHAnsi" w:eastAsiaTheme="minorEastAsia" w:hAnsiTheme="minorHAnsi" w:cstheme="minorBidi"/>
            <w:noProof/>
            <w:color w:val="auto"/>
            <w:szCs w:val="22"/>
          </w:rPr>
          <w:tab/>
        </w:r>
        <w:r w:rsidR="00B90BD0" w:rsidRPr="009374BD">
          <w:rPr>
            <w:rStyle w:val="Hyperlink"/>
            <w:noProof/>
          </w:rPr>
          <w:t>Klachten over de aanbesteding</w:t>
        </w:r>
        <w:r w:rsidR="00B90BD0">
          <w:rPr>
            <w:noProof/>
            <w:webHidden/>
          </w:rPr>
          <w:tab/>
        </w:r>
        <w:r w:rsidR="00B90BD0">
          <w:rPr>
            <w:noProof/>
            <w:webHidden/>
          </w:rPr>
          <w:fldChar w:fldCharType="begin"/>
        </w:r>
        <w:r w:rsidR="00B90BD0">
          <w:rPr>
            <w:noProof/>
            <w:webHidden/>
          </w:rPr>
          <w:instrText xml:space="preserve"> PAGEREF _Toc107241091 \h </w:instrText>
        </w:r>
        <w:r w:rsidR="00B90BD0">
          <w:rPr>
            <w:noProof/>
            <w:webHidden/>
          </w:rPr>
        </w:r>
        <w:r w:rsidR="00B90BD0">
          <w:rPr>
            <w:noProof/>
            <w:webHidden/>
          </w:rPr>
          <w:fldChar w:fldCharType="separate"/>
        </w:r>
        <w:r w:rsidR="0096312B">
          <w:rPr>
            <w:noProof/>
            <w:webHidden/>
          </w:rPr>
          <w:t>9</w:t>
        </w:r>
        <w:r w:rsidR="00B90BD0">
          <w:rPr>
            <w:noProof/>
            <w:webHidden/>
          </w:rPr>
          <w:fldChar w:fldCharType="end"/>
        </w:r>
      </w:hyperlink>
    </w:p>
    <w:p w14:paraId="0CADBE9B" w14:textId="74CD97BF" w:rsidR="00B90BD0" w:rsidRDefault="007E38C0">
      <w:pPr>
        <w:pStyle w:val="Inhopg2"/>
        <w:rPr>
          <w:rFonts w:asciiTheme="minorHAnsi" w:eastAsiaTheme="minorEastAsia" w:hAnsiTheme="minorHAnsi" w:cstheme="minorBidi"/>
          <w:noProof/>
          <w:color w:val="auto"/>
          <w:szCs w:val="22"/>
        </w:rPr>
      </w:pPr>
      <w:hyperlink w:anchor="_Toc107241092" w:history="1">
        <w:r w:rsidR="00B90BD0" w:rsidRPr="009374BD">
          <w:rPr>
            <w:rStyle w:val="Hyperlink"/>
            <w:rFonts w:ascii="Verdana" w:hAnsi="Verdana"/>
            <w:noProof/>
          </w:rPr>
          <w:t>1.7</w:t>
        </w:r>
        <w:r w:rsidR="00B90BD0">
          <w:rPr>
            <w:rFonts w:asciiTheme="minorHAnsi" w:eastAsiaTheme="minorEastAsia" w:hAnsiTheme="minorHAnsi" w:cstheme="minorBidi"/>
            <w:noProof/>
            <w:color w:val="auto"/>
            <w:szCs w:val="22"/>
          </w:rPr>
          <w:tab/>
        </w:r>
        <w:r w:rsidR="00B90BD0" w:rsidRPr="009374BD">
          <w:rPr>
            <w:rStyle w:val="Hyperlink"/>
            <w:noProof/>
          </w:rPr>
          <w:t>Gunningscriterium</w:t>
        </w:r>
        <w:r w:rsidR="00B90BD0">
          <w:rPr>
            <w:noProof/>
            <w:webHidden/>
          </w:rPr>
          <w:tab/>
        </w:r>
        <w:r w:rsidR="00B90BD0">
          <w:rPr>
            <w:noProof/>
            <w:webHidden/>
          </w:rPr>
          <w:fldChar w:fldCharType="begin"/>
        </w:r>
        <w:r w:rsidR="00B90BD0">
          <w:rPr>
            <w:noProof/>
            <w:webHidden/>
          </w:rPr>
          <w:instrText xml:space="preserve"> PAGEREF _Toc107241092 \h </w:instrText>
        </w:r>
        <w:r w:rsidR="00B90BD0">
          <w:rPr>
            <w:noProof/>
            <w:webHidden/>
          </w:rPr>
        </w:r>
        <w:r w:rsidR="00B90BD0">
          <w:rPr>
            <w:noProof/>
            <w:webHidden/>
          </w:rPr>
          <w:fldChar w:fldCharType="separate"/>
        </w:r>
        <w:r w:rsidR="0096312B">
          <w:rPr>
            <w:noProof/>
            <w:webHidden/>
          </w:rPr>
          <w:t>9</w:t>
        </w:r>
        <w:r w:rsidR="00B90BD0">
          <w:rPr>
            <w:noProof/>
            <w:webHidden/>
          </w:rPr>
          <w:fldChar w:fldCharType="end"/>
        </w:r>
      </w:hyperlink>
    </w:p>
    <w:p w14:paraId="0075F6B6" w14:textId="4C1C378A" w:rsidR="00B90BD0" w:rsidRDefault="007E38C0">
      <w:pPr>
        <w:pStyle w:val="Inhopg2"/>
        <w:rPr>
          <w:rFonts w:asciiTheme="minorHAnsi" w:eastAsiaTheme="minorEastAsia" w:hAnsiTheme="minorHAnsi" w:cstheme="minorBidi"/>
          <w:noProof/>
          <w:color w:val="auto"/>
          <w:szCs w:val="22"/>
        </w:rPr>
      </w:pPr>
      <w:hyperlink w:anchor="_Toc107241093" w:history="1">
        <w:r w:rsidR="00B90BD0" w:rsidRPr="009374BD">
          <w:rPr>
            <w:rStyle w:val="Hyperlink"/>
            <w:rFonts w:ascii="Verdana" w:hAnsi="Verdana"/>
            <w:noProof/>
          </w:rPr>
          <w:t>1.8</w:t>
        </w:r>
        <w:r w:rsidR="00B90BD0">
          <w:rPr>
            <w:rFonts w:asciiTheme="minorHAnsi" w:eastAsiaTheme="minorEastAsia" w:hAnsiTheme="minorHAnsi" w:cstheme="minorBidi"/>
            <w:noProof/>
            <w:color w:val="auto"/>
            <w:szCs w:val="22"/>
          </w:rPr>
          <w:tab/>
        </w:r>
        <w:r w:rsidR="00B90BD0" w:rsidRPr="009374BD">
          <w:rPr>
            <w:rStyle w:val="Hyperlink"/>
            <w:noProof/>
          </w:rPr>
          <w:t>Programma van eisen</w:t>
        </w:r>
        <w:r w:rsidR="00B90BD0">
          <w:rPr>
            <w:noProof/>
            <w:webHidden/>
          </w:rPr>
          <w:tab/>
        </w:r>
        <w:r w:rsidR="00B90BD0">
          <w:rPr>
            <w:noProof/>
            <w:webHidden/>
          </w:rPr>
          <w:fldChar w:fldCharType="begin"/>
        </w:r>
        <w:r w:rsidR="00B90BD0">
          <w:rPr>
            <w:noProof/>
            <w:webHidden/>
          </w:rPr>
          <w:instrText xml:space="preserve"> PAGEREF _Toc107241093 \h </w:instrText>
        </w:r>
        <w:r w:rsidR="00B90BD0">
          <w:rPr>
            <w:noProof/>
            <w:webHidden/>
          </w:rPr>
        </w:r>
        <w:r w:rsidR="00B90BD0">
          <w:rPr>
            <w:noProof/>
            <w:webHidden/>
          </w:rPr>
          <w:fldChar w:fldCharType="separate"/>
        </w:r>
        <w:r w:rsidR="0096312B">
          <w:rPr>
            <w:noProof/>
            <w:webHidden/>
          </w:rPr>
          <w:t>10</w:t>
        </w:r>
        <w:r w:rsidR="00B90BD0">
          <w:rPr>
            <w:noProof/>
            <w:webHidden/>
          </w:rPr>
          <w:fldChar w:fldCharType="end"/>
        </w:r>
      </w:hyperlink>
    </w:p>
    <w:p w14:paraId="488652A6" w14:textId="0EE78ABF" w:rsidR="00B90BD0" w:rsidRDefault="007E38C0">
      <w:pPr>
        <w:pStyle w:val="Inhopg2"/>
        <w:rPr>
          <w:rFonts w:asciiTheme="minorHAnsi" w:eastAsiaTheme="minorEastAsia" w:hAnsiTheme="minorHAnsi" w:cstheme="minorBidi"/>
          <w:noProof/>
          <w:color w:val="auto"/>
          <w:szCs w:val="22"/>
        </w:rPr>
      </w:pPr>
      <w:hyperlink w:anchor="_Toc107241094" w:history="1">
        <w:r w:rsidR="00B90BD0" w:rsidRPr="009374BD">
          <w:rPr>
            <w:rStyle w:val="Hyperlink"/>
            <w:rFonts w:ascii="Verdana" w:hAnsi="Verdana"/>
            <w:noProof/>
          </w:rPr>
          <w:t>1.9</w:t>
        </w:r>
        <w:r w:rsidR="00B90BD0">
          <w:rPr>
            <w:rFonts w:asciiTheme="minorHAnsi" w:eastAsiaTheme="minorEastAsia" w:hAnsiTheme="minorHAnsi" w:cstheme="minorBidi"/>
            <w:noProof/>
            <w:color w:val="auto"/>
            <w:szCs w:val="22"/>
          </w:rPr>
          <w:tab/>
        </w:r>
        <w:r w:rsidR="00B90BD0" w:rsidRPr="009374BD">
          <w:rPr>
            <w:rStyle w:val="Hyperlink"/>
            <w:noProof/>
          </w:rPr>
          <w:t>Verwerkersovereenkomst</w:t>
        </w:r>
        <w:r w:rsidR="00B90BD0">
          <w:rPr>
            <w:noProof/>
            <w:webHidden/>
          </w:rPr>
          <w:tab/>
        </w:r>
        <w:r w:rsidR="00B90BD0">
          <w:rPr>
            <w:noProof/>
            <w:webHidden/>
          </w:rPr>
          <w:fldChar w:fldCharType="begin"/>
        </w:r>
        <w:r w:rsidR="00B90BD0">
          <w:rPr>
            <w:noProof/>
            <w:webHidden/>
          </w:rPr>
          <w:instrText xml:space="preserve"> PAGEREF _Toc107241094 \h </w:instrText>
        </w:r>
        <w:r w:rsidR="00B90BD0">
          <w:rPr>
            <w:noProof/>
            <w:webHidden/>
          </w:rPr>
        </w:r>
        <w:r w:rsidR="00B90BD0">
          <w:rPr>
            <w:noProof/>
            <w:webHidden/>
          </w:rPr>
          <w:fldChar w:fldCharType="separate"/>
        </w:r>
        <w:r w:rsidR="0096312B">
          <w:rPr>
            <w:noProof/>
            <w:webHidden/>
          </w:rPr>
          <w:t>10</w:t>
        </w:r>
        <w:r w:rsidR="00B90BD0">
          <w:rPr>
            <w:noProof/>
            <w:webHidden/>
          </w:rPr>
          <w:fldChar w:fldCharType="end"/>
        </w:r>
      </w:hyperlink>
    </w:p>
    <w:p w14:paraId="641D7C6D" w14:textId="36C7CB6C" w:rsidR="00B90BD0" w:rsidRDefault="007E38C0">
      <w:pPr>
        <w:pStyle w:val="Inhopg1"/>
        <w:rPr>
          <w:rFonts w:asciiTheme="minorHAnsi" w:eastAsiaTheme="minorEastAsia" w:hAnsiTheme="minorHAnsi" w:cstheme="minorBidi"/>
          <w:b w:val="0"/>
          <w:color w:val="auto"/>
          <w:szCs w:val="22"/>
        </w:rPr>
      </w:pPr>
      <w:hyperlink w:anchor="_Toc107241095" w:history="1">
        <w:r w:rsidR="00B90BD0" w:rsidRPr="009374BD">
          <w:rPr>
            <w:rStyle w:val="Hyperlink"/>
          </w:rPr>
          <w:t>Hoofdstuk 2</w:t>
        </w:r>
        <w:r w:rsidR="00B90BD0">
          <w:rPr>
            <w:rFonts w:asciiTheme="minorHAnsi" w:eastAsiaTheme="minorEastAsia" w:hAnsiTheme="minorHAnsi" w:cstheme="minorBidi"/>
            <w:b w:val="0"/>
            <w:color w:val="auto"/>
            <w:szCs w:val="22"/>
          </w:rPr>
          <w:tab/>
        </w:r>
        <w:r w:rsidR="00B90BD0" w:rsidRPr="009374BD">
          <w:rPr>
            <w:rStyle w:val="Hyperlink"/>
          </w:rPr>
          <w:t>Aanbestedingsprocedure</w:t>
        </w:r>
        <w:r w:rsidR="00B90BD0">
          <w:rPr>
            <w:webHidden/>
          </w:rPr>
          <w:tab/>
        </w:r>
        <w:r w:rsidR="00B90BD0">
          <w:rPr>
            <w:webHidden/>
          </w:rPr>
          <w:fldChar w:fldCharType="begin"/>
        </w:r>
        <w:r w:rsidR="00B90BD0">
          <w:rPr>
            <w:webHidden/>
          </w:rPr>
          <w:instrText xml:space="preserve"> PAGEREF _Toc107241095 \h </w:instrText>
        </w:r>
        <w:r w:rsidR="00B90BD0">
          <w:rPr>
            <w:webHidden/>
          </w:rPr>
        </w:r>
        <w:r w:rsidR="00B90BD0">
          <w:rPr>
            <w:webHidden/>
          </w:rPr>
          <w:fldChar w:fldCharType="separate"/>
        </w:r>
        <w:r w:rsidR="0096312B">
          <w:rPr>
            <w:webHidden/>
          </w:rPr>
          <w:t>11</w:t>
        </w:r>
        <w:r w:rsidR="00B90BD0">
          <w:rPr>
            <w:webHidden/>
          </w:rPr>
          <w:fldChar w:fldCharType="end"/>
        </w:r>
      </w:hyperlink>
    </w:p>
    <w:p w14:paraId="5A3B49E6" w14:textId="3C19D94D" w:rsidR="00B90BD0" w:rsidRDefault="007E38C0">
      <w:pPr>
        <w:pStyle w:val="Inhopg2"/>
        <w:rPr>
          <w:rFonts w:asciiTheme="minorHAnsi" w:eastAsiaTheme="minorEastAsia" w:hAnsiTheme="minorHAnsi" w:cstheme="minorBidi"/>
          <w:noProof/>
          <w:color w:val="auto"/>
          <w:szCs w:val="22"/>
        </w:rPr>
      </w:pPr>
      <w:hyperlink w:anchor="_Toc107241096" w:history="1">
        <w:r w:rsidR="00B90BD0" w:rsidRPr="009374BD">
          <w:rPr>
            <w:rStyle w:val="Hyperlink"/>
            <w:rFonts w:ascii="Verdana" w:hAnsi="Verdana"/>
            <w:noProof/>
          </w:rPr>
          <w:t>2.1</w:t>
        </w:r>
        <w:r w:rsidR="00B90BD0">
          <w:rPr>
            <w:rFonts w:asciiTheme="minorHAnsi" w:eastAsiaTheme="minorEastAsia" w:hAnsiTheme="minorHAnsi" w:cstheme="minorBidi"/>
            <w:noProof/>
            <w:color w:val="auto"/>
            <w:szCs w:val="22"/>
          </w:rPr>
          <w:tab/>
        </w:r>
        <w:r w:rsidR="00B90BD0" w:rsidRPr="009374BD">
          <w:rPr>
            <w:rStyle w:val="Hyperlink"/>
            <w:noProof/>
          </w:rPr>
          <w:t>Algemeen</w:t>
        </w:r>
        <w:r w:rsidR="00B90BD0">
          <w:rPr>
            <w:noProof/>
            <w:webHidden/>
          </w:rPr>
          <w:tab/>
        </w:r>
        <w:r w:rsidR="00B90BD0">
          <w:rPr>
            <w:noProof/>
            <w:webHidden/>
          </w:rPr>
          <w:fldChar w:fldCharType="begin"/>
        </w:r>
        <w:r w:rsidR="00B90BD0">
          <w:rPr>
            <w:noProof/>
            <w:webHidden/>
          </w:rPr>
          <w:instrText xml:space="preserve"> PAGEREF _Toc107241096 \h </w:instrText>
        </w:r>
        <w:r w:rsidR="00B90BD0">
          <w:rPr>
            <w:noProof/>
            <w:webHidden/>
          </w:rPr>
        </w:r>
        <w:r w:rsidR="00B90BD0">
          <w:rPr>
            <w:noProof/>
            <w:webHidden/>
          </w:rPr>
          <w:fldChar w:fldCharType="separate"/>
        </w:r>
        <w:r w:rsidR="0096312B">
          <w:rPr>
            <w:noProof/>
            <w:webHidden/>
          </w:rPr>
          <w:t>11</w:t>
        </w:r>
        <w:r w:rsidR="00B90BD0">
          <w:rPr>
            <w:noProof/>
            <w:webHidden/>
          </w:rPr>
          <w:fldChar w:fldCharType="end"/>
        </w:r>
      </w:hyperlink>
    </w:p>
    <w:p w14:paraId="2F8ED067" w14:textId="3BC7B16E" w:rsidR="00B90BD0" w:rsidRDefault="007E38C0">
      <w:pPr>
        <w:pStyle w:val="Inhopg2"/>
        <w:rPr>
          <w:rFonts w:asciiTheme="minorHAnsi" w:eastAsiaTheme="minorEastAsia" w:hAnsiTheme="minorHAnsi" w:cstheme="minorBidi"/>
          <w:noProof/>
          <w:color w:val="auto"/>
          <w:szCs w:val="22"/>
        </w:rPr>
      </w:pPr>
      <w:hyperlink w:anchor="_Toc107241097" w:history="1">
        <w:r w:rsidR="00B90BD0" w:rsidRPr="009374BD">
          <w:rPr>
            <w:rStyle w:val="Hyperlink"/>
            <w:rFonts w:ascii="Verdana" w:hAnsi="Verdana"/>
            <w:noProof/>
          </w:rPr>
          <w:t>2.2</w:t>
        </w:r>
        <w:r w:rsidR="00B90BD0">
          <w:rPr>
            <w:rFonts w:asciiTheme="minorHAnsi" w:eastAsiaTheme="minorEastAsia" w:hAnsiTheme="minorHAnsi" w:cstheme="minorBidi"/>
            <w:noProof/>
            <w:color w:val="auto"/>
            <w:szCs w:val="22"/>
          </w:rPr>
          <w:tab/>
        </w:r>
        <w:r w:rsidR="00B90BD0" w:rsidRPr="009374BD">
          <w:rPr>
            <w:rStyle w:val="Hyperlink"/>
            <w:noProof/>
          </w:rPr>
          <w:t>Planning</w:t>
        </w:r>
        <w:r w:rsidR="00B90BD0">
          <w:rPr>
            <w:noProof/>
            <w:webHidden/>
          </w:rPr>
          <w:tab/>
        </w:r>
        <w:r w:rsidR="00B90BD0">
          <w:rPr>
            <w:noProof/>
            <w:webHidden/>
          </w:rPr>
          <w:fldChar w:fldCharType="begin"/>
        </w:r>
        <w:r w:rsidR="00B90BD0">
          <w:rPr>
            <w:noProof/>
            <w:webHidden/>
          </w:rPr>
          <w:instrText xml:space="preserve"> PAGEREF _Toc107241097 \h </w:instrText>
        </w:r>
        <w:r w:rsidR="00B90BD0">
          <w:rPr>
            <w:noProof/>
            <w:webHidden/>
          </w:rPr>
        </w:r>
        <w:r w:rsidR="00B90BD0">
          <w:rPr>
            <w:noProof/>
            <w:webHidden/>
          </w:rPr>
          <w:fldChar w:fldCharType="separate"/>
        </w:r>
        <w:r w:rsidR="0096312B">
          <w:rPr>
            <w:noProof/>
            <w:webHidden/>
          </w:rPr>
          <w:t>11</w:t>
        </w:r>
        <w:r w:rsidR="00B90BD0">
          <w:rPr>
            <w:noProof/>
            <w:webHidden/>
          </w:rPr>
          <w:fldChar w:fldCharType="end"/>
        </w:r>
      </w:hyperlink>
    </w:p>
    <w:p w14:paraId="14DDBCB6" w14:textId="387E8B76" w:rsidR="00B90BD0" w:rsidRDefault="007E38C0">
      <w:pPr>
        <w:pStyle w:val="Inhopg2"/>
        <w:rPr>
          <w:rFonts w:asciiTheme="minorHAnsi" w:eastAsiaTheme="minorEastAsia" w:hAnsiTheme="minorHAnsi" w:cstheme="minorBidi"/>
          <w:noProof/>
          <w:color w:val="auto"/>
          <w:szCs w:val="22"/>
        </w:rPr>
      </w:pPr>
      <w:hyperlink w:anchor="_Toc107241098" w:history="1">
        <w:r w:rsidR="00B90BD0" w:rsidRPr="009374BD">
          <w:rPr>
            <w:rStyle w:val="Hyperlink"/>
            <w:rFonts w:ascii="Verdana" w:hAnsi="Verdana"/>
            <w:noProof/>
          </w:rPr>
          <w:t>2.3</w:t>
        </w:r>
        <w:r w:rsidR="00B90BD0">
          <w:rPr>
            <w:rFonts w:asciiTheme="minorHAnsi" w:eastAsiaTheme="minorEastAsia" w:hAnsiTheme="minorHAnsi" w:cstheme="minorBidi"/>
            <w:noProof/>
            <w:color w:val="auto"/>
            <w:szCs w:val="22"/>
          </w:rPr>
          <w:tab/>
        </w:r>
        <w:r w:rsidR="00B90BD0" w:rsidRPr="009374BD">
          <w:rPr>
            <w:rStyle w:val="Hyperlink"/>
            <w:noProof/>
          </w:rPr>
          <w:t>Inlichtingen</w:t>
        </w:r>
        <w:r w:rsidR="00B90BD0">
          <w:rPr>
            <w:noProof/>
            <w:webHidden/>
          </w:rPr>
          <w:tab/>
        </w:r>
        <w:r w:rsidR="00B90BD0">
          <w:rPr>
            <w:noProof/>
            <w:webHidden/>
          </w:rPr>
          <w:fldChar w:fldCharType="begin"/>
        </w:r>
        <w:r w:rsidR="00B90BD0">
          <w:rPr>
            <w:noProof/>
            <w:webHidden/>
          </w:rPr>
          <w:instrText xml:space="preserve"> PAGEREF _Toc107241098 \h </w:instrText>
        </w:r>
        <w:r w:rsidR="00B90BD0">
          <w:rPr>
            <w:noProof/>
            <w:webHidden/>
          </w:rPr>
        </w:r>
        <w:r w:rsidR="00B90BD0">
          <w:rPr>
            <w:noProof/>
            <w:webHidden/>
          </w:rPr>
          <w:fldChar w:fldCharType="separate"/>
        </w:r>
        <w:r w:rsidR="0096312B">
          <w:rPr>
            <w:noProof/>
            <w:webHidden/>
          </w:rPr>
          <w:t>11</w:t>
        </w:r>
        <w:r w:rsidR="00B90BD0">
          <w:rPr>
            <w:noProof/>
            <w:webHidden/>
          </w:rPr>
          <w:fldChar w:fldCharType="end"/>
        </w:r>
      </w:hyperlink>
    </w:p>
    <w:p w14:paraId="199D5BED" w14:textId="786413B4" w:rsidR="00B90BD0" w:rsidRDefault="007E38C0">
      <w:pPr>
        <w:pStyle w:val="Inhopg2"/>
        <w:rPr>
          <w:rFonts w:asciiTheme="minorHAnsi" w:eastAsiaTheme="minorEastAsia" w:hAnsiTheme="minorHAnsi" w:cstheme="minorBidi"/>
          <w:noProof/>
          <w:color w:val="auto"/>
          <w:szCs w:val="22"/>
        </w:rPr>
      </w:pPr>
      <w:hyperlink w:anchor="_Toc107241099" w:history="1">
        <w:r w:rsidR="00B90BD0" w:rsidRPr="009374BD">
          <w:rPr>
            <w:rStyle w:val="Hyperlink"/>
            <w:rFonts w:ascii="Verdana" w:hAnsi="Verdana"/>
            <w:noProof/>
          </w:rPr>
          <w:t>2.4</w:t>
        </w:r>
        <w:r w:rsidR="00B90BD0">
          <w:rPr>
            <w:rFonts w:asciiTheme="minorHAnsi" w:eastAsiaTheme="minorEastAsia" w:hAnsiTheme="minorHAnsi" w:cstheme="minorBidi"/>
            <w:noProof/>
            <w:color w:val="auto"/>
            <w:szCs w:val="22"/>
          </w:rPr>
          <w:tab/>
        </w:r>
        <w:r w:rsidR="00B90BD0" w:rsidRPr="009374BD">
          <w:rPr>
            <w:rStyle w:val="Hyperlink"/>
            <w:noProof/>
          </w:rPr>
          <w:t>Wijze van aanbieden Offertes</w:t>
        </w:r>
        <w:r w:rsidR="00B90BD0">
          <w:rPr>
            <w:noProof/>
            <w:webHidden/>
          </w:rPr>
          <w:tab/>
        </w:r>
        <w:r w:rsidR="00B90BD0">
          <w:rPr>
            <w:noProof/>
            <w:webHidden/>
          </w:rPr>
          <w:fldChar w:fldCharType="begin"/>
        </w:r>
        <w:r w:rsidR="00B90BD0">
          <w:rPr>
            <w:noProof/>
            <w:webHidden/>
          </w:rPr>
          <w:instrText xml:space="preserve"> PAGEREF _Toc107241099 \h </w:instrText>
        </w:r>
        <w:r w:rsidR="00B90BD0">
          <w:rPr>
            <w:noProof/>
            <w:webHidden/>
          </w:rPr>
        </w:r>
        <w:r w:rsidR="00B90BD0">
          <w:rPr>
            <w:noProof/>
            <w:webHidden/>
          </w:rPr>
          <w:fldChar w:fldCharType="separate"/>
        </w:r>
        <w:r w:rsidR="0096312B">
          <w:rPr>
            <w:noProof/>
            <w:webHidden/>
          </w:rPr>
          <w:t>12</w:t>
        </w:r>
        <w:r w:rsidR="00B90BD0">
          <w:rPr>
            <w:noProof/>
            <w:webHidden/>
          </w:rPr>
          <w:fldChar w:fldCharType="end"/>
        </w:r>
      </w:hyperlink>
    </w:p>
    <w:p w14:paraId="44DC435A" w14:textId="795665B6" w:rsidR="00B90BD0" w:rsidRDefault="007E38C0">
      <w:pPr>
        <w:pStyle w:val="Inhopg2"/>
        <w:rPr>
          <w:rFonts w:asciiTheme="minorHAnsi" w:eastAsiaTheme="minorEastAsia" w:hAnsiTheme="minorHAnsi" w:cstheme="minorBidi"/>
          <w:noProof/>
          <w:color w:val="auto"/>
          <w:szCs w:val="22"/>
        </w:rPr>
      </w:pPr>
      <w:hyperlink w:anchor="_Toc107241100" w:history="1">
        <w:r w:rsidR="00B90BD0" w:rsidRPr="009374BD">
          <w:rPr>
            <w:rStyle w:val="Hyperlink"/>
            <w:rFonts w:ascii="Verdana" w:hAnsi="Verdana"/>
            <w:noProof/>
          </w:rPr>
          <w:t>2.5</w:t>
        </w:r>
        <w:r w:rsidR="00B90BD0">
          <w:rPr>
            <w:rFonts w:asciiTheme="minorHAnsi" w:eastAsiaTheme="minorEastAsia" w:hAnsiTheme="minorHAnsi" w:cstheme="minorBidi"/>
            <w:noProof/>
            <w:color w:val="auto"/>
            <w:szCs w:val="22"/>
          </w:rPr>
          <w:tab/>
        </w:r>
        <w:r w:rsidR="00B90BD0" w:rsidRPr="009374BD">
          <w:rPr>
            <w:rStyle w:val="Hyperlink"/>
            <w:noProof/>
          </w:rPr>
          <w:t>Verificatie</w:t>
        </w:r>
        <w:r w:rsidR="00B90BD0">
          <w:rPr>
            <w:noProof/>
            <w:webHidden/>
          </w:rPr>
          <w:tab/>
        </w:r>
        <w:r w:rsidR="00B90BD0">
          <w:rPr>
            <w:noProof/>
            <w:webHidden/>
          </w:rPr>
          <w:fldChar w:fldCharType="begin"/>
        </w:r>
        <w:r w:rsidR="00B90BD0">
          <w:rPr>
            <w:noProof/>
            <w:webHidden/>
          </w:rPr>
          <w:instrText xml:space="preserve"> PAGEREF _Toc107241100 \h </w:instrText>
        </w:r>
        <w:r w:rsidR="00B90BD0">
          <w:rPr>
            <w:noProof/>
            <w:webHidden/>
          </w:rPr>
        </w:r>
        <w:r w:rsidR="00B90BD0">
          <w:rPr>
            <w:noProof/>
            <w:webHidden/>
          </w:rPr>
          <w:fldChar w:fldCharType="separate"/>
        </w:r>
        <w:r w:rsidR="0096312B">
          <w:rPr>
            <w:noProof/>
            <w:webHidden/>
          </w:rPr>
          <w:t>13</w:t>
        </w:r>
        <w:r w:rsidR="00B90BD0">
          <w:rPr>
            <w:noProof/>
            <w:webHidden/>
          </w:rPr>
          <w:fldChar w:fldCharType="end"/>
        </w:r>
      </w:hyperlink>
    </w:p>
    <w:p w14:paraId="5110ACA2" w14:textId="57B6624D" w:rsidR="00B90BD0" w:rsidRDefault="007E38C0">
      <w:pPr>
        <w:pStyle w:val="Inhopg2"/>
        <w:rPr>
          <w:rFonts w:asciiTheme="minorHAnsi" w:eastAsiaTheme="minorEastAsia" w:hAnsiTheme="minorHAnsi" w:cstheme="minorBidi"/>
          <w:noProof/>
          <w:color w:val="auto"/>
          <w:szCs w:val="22"/>
        </w:rPr>
      </w:pPr>
      <w:hyperlink w:anchor="_Toc107241101" w:history="1">
        <w:r w:rsidR="00B90BD0" w:rsidRPr="009374BD">
          <w:rPr>
            <w:rStyle w:val="Hyperlink"/>
            <w:rFonts w:ascii="Verdana" w:hAnsi="Verdana"/>
            <w:noProof/>
          </w:rPr>
          <w:t>2.6</w:t>
        </w:r>
        <w:r w:rsidR="00B90BD0">
          <w:rPr>
            <w:rFonts w:asciiTheme="minorHAnsi" w:eastAsiaTheme="minorEastAsia" w:hAnsiTheme="minorHAnsi" w:cstheme="minorBidi"/>
            <w:noProof/>
            <w:color w:val="auto"/>
            <w:szCs w:val="22"/>
          </w:rPr>
          <w:tab/>
        </w:r>
        <w:r w:rsidR="00B90BD0" w:rsidRPr="009374BD">
          <w:rPr>
            <w:rStyle w:val="Hyperlink"/>
            <w:noProof/>
          </w:rPr>
          <w:t>Gunning</w:t>
        </w:r>
        <w:r w:rsidR="00B90BD0">
          <w:rPr>
            <w:noProof/>
            <w:webHidden/>
          </w:rPr>
          <w:tab/>
        </w:r>
        <w:r w:rsidR="00B90BD0">
          <w:rPr>
            <w:noProof/>
            <w:webHidden/>
          </w:rPr>
          <w:fldChar w:fldCharType="begin"/>
        </w:r>
        <w:r w:rsidR="00B90BD0">
          <w:rPr>
            <w:noProof/>
            <w:webHidden/>
          </w:rPr>
          <w:instrText xml:space="preserve"> PAGEREF _Toc107241101 \h </w:instrText>
        </w:r>
        <w:r w:rsidR="00B90BD0">
          <w:rPr>
            <w:noProof/>
            <w:webHidden/>
          </w:rPr>
        </w:r>
        <w:r w:rsidR="00B90BD0">
          <w:rPr>
            <w:noProof/>
            <w:webHidden/>
          </w:rPr>
          <w:fldChar w:fldCharType="separate"/>
        </w:r>
        <w:r w:rsidR="0096312B">
          <w:rPr>
            <w:noProof/>
            <w:webHidden/>
          </w:rPr>
          <w:t>13</w:t>
        </w:r>
        <w:r w:rsidR="00B90BD0">
          <w:rPr>
            <w:noProof/>
            <w:webHidden/>
          </w:rPr>
          <w:fldChar w:fldCharType="end"/>
        </w:r>
      </w:hyperlink>
    </w:p>
    <w:p w14:paraId="07BBB3FF" w14:textId="369A0278" w:rsidR="00B90BD0" w:rsidRDefault="007E38C0">
      <w:pPr>
        <w:pStyle w:val="Inhopg1"/>
        <w:rPr>
          <w:rFonts w:asciiTheme="minorHAnsi" w:eastAsiaTheme="minorEastAsia" w:hAnsiTheme="minorHAnsi" w:cstheme="minorBidi"/>
          <w:b w:val="0"/>
          <w:color w:val="auto"/>
          <w:szCs w:val="22"/>
        </w:rPr>
      </w:pPr>
      <w:hyperlink w:anchor="_Toc107241102" w:history="1">
        <w:r w:rsidR="00B90BD0" w:rsidRPr="009374BD">
          <w:rPr>
            <w:rStyle w:val="Hyperlink"/>
          </w:rPr>
          <w:t>Hoofdstuk 3</w:t>
        </w:r>
        <w:r w:rsidR="00B90BD0">
          <w:rPr>
            <w:rFonts w:asciiTheme="minorHAnsi" w:eastAsiaTheme="minorEastAsia" w:hAnsiTheme="minorHAnsi" w:cstheme="minorBidi"/>
            <w:b w:val="0"/>
            <w:color w:val="auto"/>
            <w:szCs w:val="22"/>
          </w:rPr>
          <w:tab/>
        </w:r>
        <w:r w:rsidR="00B90BD0" w:rsidRPr="009374BD">
          <w:rPr>
            <w:rStyle w:val="Hyperlink"/>
          </w:rPr>
          <w:t>Voorwaarden</w:t>
        </w:r>
        <w:r w:rsidR="00B90BD0">
          <w:rPr>
            <w:webHidden/>
          </w:rPr>
          <w:tab/>
        </w:r>
        <w:r w:rsidR="00B90BD0">
          <w:rPr>
            <w:webHidden/>
          </w:rPr>
          <w:fldChar w:fldCharType="begin"/>
        </w:r>
        <w:r w:rsidR="00B90BD0">
          <w:rPr>
            <w:webHidden/>
          </w:rPr>
          <w:instrText xml:space="preserve"> PAGEREF _Toc107241102 \h </w:instrText>
        </w:r>
        <w:r w:rsidR="00B90BD0">
          <w:rPr>
            <w:webHidden/>
          </w:rPr>
        </w:r>
        <w:r w:rsidR="00B90BD0">
          <w:rPr>
            <w:webHidden/>
          </w:rPr>
          <w:fldChar w:fldCharType="separate"/>
        </w:r>
        <w:r w:rsidR="0096312B">
          <w:rPr>
            <w:webHidden/>
          </w:rPr>
          <w:t>14</w:t>
        </w:r>
        <w:r w:rsidR="00B90BD0">
          <w:rPr>
            <w:webHidden/>
          </w:rPr>
          <w:fldChar w:fldCharType="end"/>
        </w:r>
      </w:hyperlink>
    </w:p>
    <w:p w14:paraId="46F4FBC1" w14:textId="168B8712" w:rsidR="00B90BD0" w:rsidRDefault="007E38C0">
      <w:pPr>
        <w:pStyle w:val="Inhopg2"/>
        <w:rPr>
          <w:rFonts w:asciiTheme="minorHAnsi" w:eastAsiaTheme="minorEastAsia" w:hAnsiTheme="minorHAnsi" w:cstheme="minorBidi"/>
          <w:noProof/>
          <w:color w:val="auto"/>
          <w:szCs w:val="22"/>
        </w:rPr>
      </w:pPr>
      <w:hyperlink w:anchor="_Toc107241103" w:history="1">
        <w:r w:rsidR="00B90BD0" w:rsidRPr="009374BD">
          <w:rPr>
            <w:rStyle w:val="Hyperlink"/>
            <w:rFonts w:ascii="Verdana" w:hAnsi="Verdana"/>
            <w:noProof/>
          </w:rPr>
          <w:t>3.1</w:t>
        </w:r>
        <w:r w:rsidR="00B90BD0">
          <w:rPr>
            <w:rFonts w:asciiTheme="minorHAnsi" w:eastAsiaTheme="minorEastAsia" w:hAnsiTheme="minorHAnsi" w:cstheme="minorBidi"/>
            <w:noProof/>
            <w:color w:val="auto"/>
            <w:szCs w:val="22"/>
          </w:rPr>
          <w:tab/>
        </w:r>
        <w:r w:rsidR="00B90BD0" w:rsidRPr="009374BD">
          <w:rPr>
            <w:rStyle w:val="Hyperlink"/>
            <w:noProof/>
          </w:rPr>
          <w:t>Administratieve Voorwaarden</w:t>
        </w:r>
        <w:r w:rsidR="00B90BD0">
          <w:rPr>
            <w:noProof/>
            <w:webHidden/>
          </w:rPr>
          <w:tab/>
        </w:r>
        <w:r w:rsidR="00B90BD0">
          <w:rPr>
            <w:noProof/>
            <w:webHidden/>
          </w:rPr>
          <w:fldChar w:fldCharType="begin"/>
        </w:r>
        <w:r w:rsidR="00B90BD0">
          <w:rPr>
            <w:noProof/>
            <w:webHidden/>
          </w:rPr>
          <w:instrText xml:space="preserve"> PAGEREF _Toc107241103 \h </w:instrText>
        </w:r>
        <w:r w:rsidR="00B90BD0">
          <w:rPr>
            <w:noProof/>
            <w:webHidden/>
          </w:rPr>
        </w:r>
        <w:r w:rsidR="00B90BD0">
          <w:rPr>
            <w:noProof/>
            <w:webHidden/>
          </w:rPr>
          <w:fldChar w:fldCharType="separate"/>
        </w:r>
        <w:r w:rsidR="0096312B">
          <w:rPr>
            <w:noProof/>
            <w:webHidden/>
          </w:rPr>
          <w:t>14</w:t>
        </w:r>
        <w:r w:rsidR="00B90BD0">
          <w:rPr>
            <w:noProof/>
            <w:webHidden/>
          </w:rPr>
          <w:fldChar w:fldCharType="end"/>
        </w:r>
      </w:hyperlink>
    </w:p>
    <w:p w14:paraId="3F6AE4D8" w14:textId="2B9F0E7C" w:rsidR="00B90BD0" w:rsidRDefault="007E38C0">
      <w:pPr>
        <w:pStyle w:val="Inhopg2"/>
        <w:rPr>
          <w:rFonts w:asciiTheme="minorHAnsi" w:eastAsiaTheme="minorEastAsia" w:hAnsiTheme="minorHAnsi" w:cstheme="minorBidi"/>
          <w:noProof/>
          <w:color w:val="auto"/>
          <w:szCs w:val="22"/>
        </w:rPr>
      </w:pPr>
      <w:hyperlink w:anchor="_Toc107241104" w:history="1">
        <w:r w:rsidR="00B90BD0" w:rsidRPr="009374BD">
          <w:rPr>
            <w:rStyle w:val="Hyperlink"/>
            <w:rFonts w:ascii="Verdana" w:hAnsi="Verdana"/>
            <w:noProof/>
          </w:rPr>
          <w:t>3.2</w:t>
        </w:r>
        <w:r w:rsidR="00B90BD0">
          <w:rPr>
            <w:rFonts w:asciiTheme="minorHAnsi" w:eastAsiaTheme="minorEastAsia" w:hAnsiTheme="minorHAnsi" w:cstheme="minorBidi"/>
            <w:noProof/>
            <w:color w:val="auto"/>
            <w:szCs w:val="22"/>
          </w:rPr>
          <w:tab/>
        </w:r>
        <w:r w:rsidR="00B90BD0" w:rsidRPr="009374BD">
          <w:rPr>
            <w:rStyle w:val="Hyperlink"/>
            <w:noProof/>
          </w:rPr>
          <w:t>Het vormen van een combinatie</w:t>
        </w:r>
        <w:r w:rsidR="00B90BD0">
          <w:rPr>
            <w:noProof/>
            <w:webHidden/>
          </w:rPr>
          <w:tab/>
        </w:r>
        <w:r w:rsidR="00B90BD0">
          <w:rPr>
            <w:noProof/>
            <w:webHidden/>
          </w:rPr>
          <w:fldChar w:fldCharType="begin"/>
        </w:r>
        <w:r w:rsidR="00B90BD0">
          <w:rPr>
            <w:noProof/>
            <w:webHidden/>
          </w:rPr>
          <w:instrText xml:space="preserve"> PAGEREF _Toc107241104 \h </w:instrText>
        </w:r>
        <w:r w:rsidR="00B90BD0">
          <w:rPr>
            <w:noProof/>
            <w:webHidden/>
          </w:rPr>
        </w:r>
        <w:r w:rsidR="00B90BD0">
          <w:rPr>
            <w:noProof/>
            <w:webHidden/>
          </w:rPr>
          <w:fldChar w:fldCharType="separate"/>
        </w:r>
        <w:r w:rsidR="0096312B">
          <w:rPr>
            <w:noProof/>
            <w:webHidden/>
          </w:rPr>
          <w:t>18</w:t>
        </w:r>
        <w:r w:rsidR="00B90BD0">
          <w:rPr>
            <w:noProof/>
            <w:webHidden/>
          </w:rPr>
          <w:fldChar w:fldCharType="end"/>
        </w:r>
      </w:hyperlink>
    </w:p>
    <w:p w14:paraId="02DA021F" w14:textId="3BB088F9" w:rsidR="00B90BD0" w:rsidRDefault="007E38C0">
      <w:pPr>
        <w:pStyle w:val="Inhopg2"/>
        <w:rPr>
          <w:rFonts w:asciiTheme="minorHAnsi" w:eastAsiaTheme="minorEastAsia" w:hAnsiTheme="minorHAnsi" w:cstheme="minorBidi"/>
          <w:noProof/>
          <w:color w:val="auto"/>
          <w:szCs w:val="22"/>
        </w:rPr>
      </w:pPr>
      <w:hyperlink w:anchor="_Toc107241105" w:history="1">
        <w:r w:rsidR="00B90BD0" w:rsidRPr="009374BD">
          <w:rPr>
            <w:rStyle w:val="Hyperlink"/>
            <w:rFonts w:ascii="Verdana" w:hAnsi="Verdana"/>
            <w:noProof/>
          </w:rPr>
          <w:t>3.3</w:t>
        </w:r>
        <w:r w:rsidR="00B90BD0">
          <w:rPr>
            <w:rFonts w:asciiTheme="minorHAnsi" w:eastAsiaTheme="minorEastAsia" w:hAnsiTheme="minorHAnsi" w:cstheme="minorBidi"/>
            <w:noProof/>
            <w:color w:val="auto"/>
            <w:szCs w:val="22"/>
          </w:rPr>
          <w:tab/>
        </w:r>
        <w:r w:rsidR="00B90BD0" w:rsidRPr="009374BD">
          <w:rPr>
            <w:rStyle w:val="Hyperlink"/>
            <w:noProof/>
          </w:rPr>
          <w:t>Geheimhouding</w:t>
        </w:r>
        <w:r w:rsidR="00B90BD0">
          <w:rPr>
            <w:noProof/>
            <w:webHidden/>
          </w:rPr>
          <w:tab/>
        </w:r>
        <w:r w:rsidR="00B90BD0">
          <w:rPr>
            <w:noProof/>
            <w:webHidden/>
          </w:rPr>
          <w:fldChar w:fldCharType="begin"/>
        </w:r>
        <w:r w:rsidR="00B90BD0">
          <w:rPr>
            <w:noProof/>
            <w:webHidden/>
          </w:rPr>
          <w:instrText xml:space="preserve"> PAGEREF _Toc107241105 \h </w:instrText>
        </w:r>
        <w:r w:rsidR="00B90BD0">
          <w:rPr>
            <w:noProof/>
            <w:webHidden/>
          </w:rPr>
        </w:r>
        <w:r w:rsidR="00B90BD0">
          <w:rPr>
            <w:noProof/>
            <w:webHidden/>
          </w:rPr>
          <w:fldChar w:fldCharType="separate"/>
        </w:r>
        <w:r w:rsidR="0096312B">
          <w:rPr>
            <w:noProof/>
            <w:webHidden/>
          </w:rPr>
          <w:t>18</w:t>
        </w:r>
        <w:r w:rsidR="00B90BD0">
          <w:rPr>
            <w:noProof/>
            <w:webHidden/>
          </w:rPr>
          <w:fldChar w:fldCharType="end"/>
        </w:r>
      </w:hyperlink>
    </w:p>
    <w:p w14:paraId="009015F7" w14:textId="17A1AA05" w:rsidR="00B90BD0" w:rsidRDefault="007E38C0">
      <w:pPr>
        <w:pStyle w:val="Inhopg2"/>
        <w:rPr>
          <w:rFonts w:asciiTheme="minorHAnsi" w:eastAsiaTheme="minorEastAsia" w:hAnsiTheme="minorHAnsi" w:cstheme="minorBidi"/>
          <w:noProof/>
          <w:color w:val="auto"/>
          <w:szCs w:val="22"/>
        </w:rPr>
      </w:pPr>
      <w:hyperlink w:anchor="_Toc107241106" w:history="1">
        <w:r w:rsidR="00B90BD0" w:rsidRPr="009374BD">
          <w:rPr>
            <w:rStyle w:val="Hyperlink"/>
            <w:rFonts w:ascii="Verdana" w:hAnsi="Verdana"/>
            <w:noProof/>
          </w:rPr>
          <w:t>3.4</w:t>
        </w:r>
        <w:r w:rsidR="00B90BD0">
          <w:rPr>
            <w:rFonts w:asciiTheme="minorHAnsi" w:eastAsiaTheme="minorEastAsia" w:hAnsiTheme="minorHAnsi" w:cstheme="minorBidi"/>
            <w:noProof/>
            <w:color w:val="auto"/>
            <w:szCs w:val="22"/>
          </w:rPr>
          <w:tab/>
        </w:r>
        <w:r w:rsidR="00B90BD0" w:rsidRPr="009374BD">
          <w:rPr>
            <w:rStyle w:val="Hyperlink"/>
            <w:noProof/>
          </w:rPr>
          <w:t>Geldigheidsduur Inschrijving</w:t>
        </w:r>
        <w:r w:rsidR="00B90BD0">
          <w:rPr>
            <w:noProof/>
            <w:webHidden/>
          </w:rPr>
          <w:tab/>
        </w:r>
        <w:r w:rsidR="00B90BD0">
          <w:rPr>
            <w:noProof/>
            <w:webHidden/>
          </w:rPr>
          <w:fldChar w:fldCharType="begin"/>
        </w:r>
        <w:r w:rsidR="00B90BD0">
          <w:rPr>
            <w:noProof/>
            <w:webHidden/>
          </w:rPr>
          <w:instrText xml:space="preserve"> PAGEREF _Toc107241106 \h </w:instrText>
        </w:r>
        <w:r w:rsidR="00B90BD0">
          <w:rPr>
            <w:noProof/>
            <w:webHidden/>
          </w:rPr>
        </w:r>
        <w:r w:rsidR="00B90BD0">
          <w:rPr>
            <w:noProof/>
            <w:webHidden/>
          </w:rPr>
          <w:fldChar w:fldCharType="separate"/>
        </w:r>
        <w:r w:rsidR="0096312B">
          <w:rPr>
            <w:noProof/>
            <w:webHidden/>
          </w:rPr>
          <w:t>19</w:t>
        </w:r>
        <w:r w:rsidR="00B90BD0">
          <w:rPr>
            <w:noProof/>
            <w:webHidden/>
          </w:rPr>
          <w:fldChar w:fldCharType="end"/>
        </w:r>
      </w:hyperlink>
    </w:p>
    <w:p w14:paraId="32A748C6" w14:textId="2BF35621" w:rsidR="00B90BD0" w:rsidRDefault="007E38C0">
      <w:pPr>
        <w:pStyle w:val="Inhopg2"/>
        <w:rPr>
          <w:rFonts w:asciiTheme="minorHAnsi" w:eastAsiaTheme="minorEastAsia" w:hAnsiTheme="minorHAnsi" w:cstheme="minorBidi"/>
          <w:noProof/>
          <w:color w:val="auto"/>
          <w:szCs w:val="22"/>
        </w:rPr>
      </w:pPr>
      <w:hyperlink w:anchor="_Toc107241107" w:history="1">
        <w:r w:rsidR="00B90BD0" w:rsidRPr="009374BD">
          <w:rPr>
            <w:rStyle w:val="Hyperlink"/>
            <w:rFonts w:ascii="Verdana" w:hAnsi="Verdana"/>
            <w:noProof/>
          </w:rPr>
          <w:t>3.5</w:t>
        </w:r>
        <w:r w:rsidR="00B90BD0">
          <w:rPr>
            <w:rFonts w:asciiTheme="minorHAnsi" w:eastAsiaTheme="minorEastAsia" w:hAnsiTheme="minorHAnsi" w:cstheme="minorBidi"/>
            <w:noProof/>
            <w:color w:val="auto"/>
            <w:szCs w:val="22"/>
          </w:rPr>
          <w:tab/>
        </w:r>
        <w:r w:rsidR="00B90BD0" w:rsidRPr="009374BD">
          <w:rPr>
            <w:rStyle w:val="Hyperlink"/>
            <w:noProof/>
          </w:rPr>
          <w:t>Geschillen</w:t>
        </w:r>
        <w:r w:rsidR="00B90BD0">
          <w:rPr>
            <w:noProof/>
            <w:webHidden/>
          </w:rPr>
          <w:tab/>
        </w:r>
        <w:r w:rsidR="00B90BD0">
          <w:rPr>
            <w:noProof/>
            <w:webHidden/>
          </w:rPr>
          <w:fldChar w:fldCharType="begin"/>
        </w:r>
        <w:r w:rsidR="00B90BD0">
          <w:rPr>
            <w:noProof/>
            <w:webHidden/>
          </w:rPr>
          <w:instrText xml:space="preserve"> PAGEREF _Toc107241107 \h </w:instrText>
        </w:r>
        <w:r w:rsidR="00B90BD0">
          <w:rPr>
            <w:noProof/>
            <w:webHidden/>
          </w:rPr>
        </w:r>
        <w:r w:rsidR="00B90BD0">
          <w:rPr>
            <w:noProof/>
            <w:webHidden/>
          </w:rPr>
          <w:fldChar w:fldCharType="separate"/>
        </w:r>
        <w:r w:rsidR="0096312B">
          <w:rPr>
            <w:noProof/>
            <w:webHidden/>
          </w:rPr>
          <w:t>19</w:t>
        </w:r>
        <w:r w:rsidR="00B90BD0">
          <w:rPr>
            <w:noProof/>
            <w:webHidden/>
          </w:rPr>
          <w:fldChar w:fldCharType="end"/>
        </w:r>
      </w:hyperlink>
    </w:p>
    <w:p w14:paraId="569FAC90" w14:textId="6266D455" w:rsidR="00B90BD0" w:rsidRDefault="007E38C0">
      <w:pPr>
        <w:pStyle w:val="Inhopg1"/>
        <w:rPr>
          <w:rFonts w:asciiTheme="minorHAnsi" w:eastAsiaTheme="minorEastAsia" w:hAnsiTheme="minorHAnsi" w:cstheme="minorBidi"/>
          <w:b w:val="0"/>
          <w:color w:val="auto"/>
          <w:szCs w:val="22"/>
        </w:rPr>
      </w:pPr>
      <w:hyperlink w:anchor="_Toc107241108" w:history="1">
        <w:r w:rsidR="00B90BD0" w:rsidRPr="009374BD">
          <w:rPr>
            <w:rStyle w:val="Hyperlink"/>
            <w:kern w:val="1"/>
          </w:rPr>
          <w:t>Hoofdstuk 4</w:t>
        </w:r>
        <w:r w:rsidR="00B90BD0">
          <w:rPr>
            <w:rFonts w:asciiTheme="minorHAnsi" w:eastAsiaTheme="minorEastAsia" w:hAnsiTheme="minorHAnsi" w:cstheme="minorBidi"/>
            <w:b w:val="0"/>
            <w:color w:val="auto"/>
            <w:szCs w:val="22"/>
          </w:rPr>
          <w:tab/>
        </w:r>
        <w:r w:rsidR="00B90BD0" w:rsidRPr="009374BD">
          <w:rPr>
            <w:rStyle w:val="Hyperlink"/>
          </w:rPr>
          <w:t>Beoordeling van de Offertes</w:t>
        </w:r>
        <w:r w:rsidR="00B90BD0">
          <w:rPr>
            <w:webHidden/>
          </w:rPr>
          <w:tab/>
        </w:r>
        <w:r w:rsidR="00B90BD0">
          <w:rPr>
            <w:webHidden/>
          </w:rPr>
          <w:fldChar w:fldCharType="begin"/>
        </w:r>
        <w:r w:rsidR="00B90BD0">
          <w:rPr>
            <w:webHidden/>
          </w:rPr>
          <w:instrText xml:space="preserve"> PAGEREF _Toc107241108 \h </w:instrText>
        </w:r>
        <w:r w:rsidR="00B90BD0">
          <w:rPr>
            <w:webHidden/>
          </w:rPr>
        </w:r>
        <w:r w:rsidR="00B90BD0">
          <w:rPr>
            <w:webHidden/>
          </w:rPr>
          <w:fldChar w:fldCharType="separate"/>
        </w:r>
        <w:r w:rsidR="0096312B">
          <w:rPr>
            <w:webHidden/>
          </w:rPr>
          <w:t>20</w:t>
        </w:r>
        <w:r w:rsidR="00B90BD0">
          <w:rPr>
            <w:webHidden/>
          </w:rPr>
          <w:fldChar w:fldCharType="end"/>
        </w:r>
      </w:hyperlink>
    </w:p>
    <w:p w14:paraId="46ABF8CD" w14:textId="1931D3EF" w:rsidR="00B90BD0" w:rsidRDefault="007E38C0">
      <w:pPr>
        <w:pStyle w:val="Inhopg2"/>
        <w:rPr>
          <w:rFonts w:asciiTheme="minorHAnsi" w:eastAsiaTheme="minorEastAsia" w:hAnsiTheme="minorHAnsi" w:cstheme="minorBidi"/>
          <w:noProof/>
          <w:color w:val="auto"/>
          <w:szCs w:val="22"/>
        </w:rPr>
      </w:pPr>
      <w:hyperlink w:anchor="_Toc107241109" w:history="1">
        <w:r w:rsidR="00B90BD0" w:rsidRPr="009374BD">
          <w:rPr>
            <w:rStyle w:val="Hyperlink"/>
            <w:rFonts w:ascii="Verdana" w:hAnsi="Verdana"/>
            <w:noProof/>
          </w:rPr>
          <w:t>4.1</w:t>
        </w:r>
        <w:r w:rsidR="00B90BD0">
          <w:rPr>
            <w:rFonts w:asciiTheme="minorHAnsi" w:eastAsiaTheme="minorEastAsia" w:hAnsiTheme="minorHAnsi" w:cstheme="minorBidi"/>
            <w:noProof/>
            <w:color w:val="auto"/>
            <w:szCs w:val="22"/>
          </w:rPr>
          <w:tab/>
        </w:r>
        <w:r w:rsidR="00B90BD0" w:rsidRPr="009374BD">
          <w:rPr>
            <w:rStyle w:val="Hyperlink"/>
            <w:noProof/>
          </w:rPr>
          <w:t>Methodiek</w:t>
        </w:r>
        <w:r w:rsidR="00B90BD0">
          <w:rPr>
            <w:noProof/>
            <w:webHidden/>
          </w:rPr>
          <w:tab/>
        </w:r>
        <w:r w:rsidR="00B90BD0">
          <w:rPr>
            <w:noProof/>
            <w:webHidden/>
          </w:rPr>
          <w:fldChar w:fldCharType="begin"/>
        </w:r>
        <w:r w:rsidR="00B90BD0">
          <w:rPr>
            <w:noProof/>
            <w:webHidden/>
          </w:rPr>
          <w:instrText xml:space="preserve"> PAGEREF _Toc107241109 \h </w:instrText>
        </w:r>
        <w:r w:rsidR="00B90BD0">
          <w:rPr>
            <w:noProof/>
            <w:webHidden/>
          </w:rPr>
        </w:r>
        <w:r w:rsidR="00B90BD0">
          <w:rPr>
            <w:noProof/>
            <w:webHidden/>
          </w:rPr>
          <w:fldChar w:fldCharType="separate"/>
        </w:r>
        <w:r w:rsidR="0096312B">
          <w:rPr>
            <w:noProof/>
            <w:webHidden/>
          </w:rPr>
          <w:t>20</w:t>
        </w:r>
        <w:r w:rsidR="00B90BD0">
          <w:rPr>
            <w:noProof/>
            <w:webHidden/>
          </w:rPr>
          <w:fldChar w:fldCharType="end"/>
        </w:r>
      </w:hyperlink>
    </w:p>
    <w:p w14:paraId="4E74A298" w14:textId="2C4A4540" w:rsidR="00B90BD0" w:rsidRDefault="007E38C0">
      <w:pPr>
        <w:pStyle w:val="Inhopg2"/>
        <w:rPr>
          <w:rFonts w:asciiTheme="minorHAnsi" w:eastAsiaTheme="minorEastAsia" w:hAnsiTheme="minorHAnsi" w:cstheme="minorBidi"/>
          <w:noProof/>
          <w:color w:val="auto"/>
          <w:szCs w:val="22"/>
        </w:rPr>
      </w:pPr>
      <w:hyperlink w:anchor="_Toc107241110" w:history="1">
        <w:r w:rsidR="00B90BD0" w:rsidRPr="009374BD">
          <w:rPr>
            <w:rStyle w:val="Hyperlink"/>
            <w:rFonts w:ascii="Verdana" w:hAnsi="Verdana"/>
            <w:noProof/>
          </w:rPr>
          <w:t>4.2</w:t>
        </w:r>
        <w:r w:rsidR="00B90BD0">
          <w:rPr>
            <w:rFonts w:asciiTheme="minorHAnsi" w:eastAsiaTheme="minorEastAsia" w:hAnsiTheme="minorHAnsi" w:cstheme="minorBidi"/>
            <w:noProof/>
            <w:color w:val="auto"/>
            <w:szCs w:val="22"/>
          </w:rPr>
          <w:tab/>
        </w:r>
        <w:r w:rsidR="00B90BD0" w:rsidRPr="009374BD">
          <w:rPr>
            <w:rStyle w:val="Hyperlink"/>
            <w:noProof/>
          </w:rPr>
          <w:t>Uitsluiting</w:t>
        </w:r>
        <w:r w:rsidR="00B90BD0">
          <w:rPr>
            <w:noProof/>
            <w:webHidden/>
          </w:rPr>
          <w:tab/>
        </w:r>
        <w:r w:rsidR="00B90BD0">
          <w:rPr>
            <w:noProof/>
            <w:webHidden/>
          </w:rPr>
          <w:fldChar w:fldCharType="begin"/>
        </w:r>
        <w:r w:rsidR="00B90BD0">
          <w:rPr>
            <w:noProof/>
            <w:webHidden/>
          </w:rPr>
          <w:instrText xml:space="preserve"> PAGEREF _Toc107241110 \h </w:instrText>
        </w:r>
        <w:r w:rsidR="00B90BD0">
          <w:rPr>
            <w:noProof/>
            <w:webHidden/>
          </w:rPr>
        </w:r>
        <w:r w:rsidR="00B90BD0">
          <w:rPr>
            <w:noProof/>
            <w:webHidden/>
          </w:rPr>
          <w:fldChar w:fldCharType="separate"/>
        </w:r>
        <w:r w:rsidR="0096312B">
          <w:rPr>
            <w:noProof/>
            <w:webHidden/>
          </w:rPr>
          <w:t>20</w:t>
        </w:r>
        <w:r w:rsidR="00B90BD0">
          <w:rPr>
            <w:noProof/>
            <w:webHidden/>
          </w:rPr>
          <w:fldChar w:fldCharType="end"/>
        </w:r>
      </w:hyperlink>
    </w:p>
    <w:p w14:paraId="6B8E7E0D" w14:textId="5C138B7A" w:rsidR="00B90BD0" w:rsidRDefault="007E38C0">
      <w:pPr>
        <w:pStyle w:val="Inhopg2"/>
        <w:rPr>
          <w:rFonts w:asciiTheme="minorHAnsi" w:eastAsiaTheme="minorEastAsia" w:hAnsiTheme="minorHAnsi" w:cstheme="minorBidi"/>
          <w:noProof/>
          <w:color w:val="auto"/>
          <w:szCs w:val="22"/>
        </w:rPr>
      </w:pPr>
      <w:hyperlink w:anchor="_Toc107241111" w:history="1">
        <w:r w:rsidR="00B90BD0" w:rsidRPr="009374BD">
          <w:rPr>
            <w:rStyle w:val="Hyperlink"/>
            <w:rFonts w:ascii="Verdana" w:hAnsi="Verdana"/>
            <w:noProof/>
          </w:rPr>
          <w:t>4.3</w:t>
        </w:r>
        <w:r w:rsidR="00B90BD0">
          <w:rPr>
            <w:rFonts w:asciiTheme="minorHAnsi" w:eastAsiaTheme="minorEastAsia" w:hAnsiTheme="minorHAnsi" w:cstheme="minorBidi"/>
            <w:noProof/>
            <w:color w:val="auto"/>
            <w:szCs w:val="22"/>
          </w:rPr>
          <w:tab/>
        </w:r>
        <w:r w:rsidR="00B90BD0" w:rsidRPr="009374BD">
          <w:rPr>
            <w:rStyle w:val="Hyperlink"/>
            <w:noProof/>
          </w:rPr>
          <w:t>Geschiktheidseisen</w:t>
        </w:r>
        <w:r w:rsidR="00B90BD0">
          <w:rPr>
            <w:noProof/>
            <w:webHidden/>
          </w:rPr>
          <w:tab/>
        </w:r>
        <w:r w:rsidR="00B90BD0">
          <w:rPr>
            <w:noProof/>
            <w:webHidden/>
          </w:rPr>
          <w:fldChar w:fldCharType="begin"/>
        </w:r>
        <w:r w:rsidR="00B90BD0">
          <w:rPr>
            <w:noProof/>
            <w:webHidden/>
          </w:rPr>
          <w:instrText xml:space="preserve"> PAGEREF _Toc107241111 \h </w:instrText>
        </w:r>
        <w:r w:rsidR="00B90BD0">
          <w:rPr>
            <w:noProof/>
            <w:webHidden/>
          </w:rPr>
        </w:r>
        <w:r w:rsidR="00B90BD0">
          <w:rPr>
            <w:noProof/>
            <w:webHidden/>
          </w:rPr>
          <w:fldChar w:fldCharType="separate"/>
        </w:r>
        <w:r w:rsidR="0096312B">
          <w:rPr>
            <w:noProof/>
            <w:webHidden/>
          </w:rPr>
          <w:t>21</w:t>
        </w:r>
        <w:r w:rsidR="00B90BD0">
          <w:rPr>
            <w:noProof/>
            <w:webHidden/>
          </w:rPr>
          <w:fldChar w:fldCharType="end"/>
        </w:r>
      </w:hyperlink>
    </w:p>
    <w:p w14:paraId="5486BAF2" w14:textId="035128F7" w:rsidR="00B90BD0" w:rsidRDefault="007E38C0">
      <w:pPr>
        <w:pStyle w:val="Inhopg1"/>
        <w:rPr>
          <w:rFonts w:asciiTheme="minorHAnsi" w:eastAsiaTheme="minorEastAsia" w:hAnsiTheme="minorHAnsi" w:cstheme="minorBidi"/>
          <w:b w:val="0"/>
          <w:color w:val="auto"/>
          <w:szCs w:val="22"/>
        </w:rPr>
      </w:pPr>
      <w:hyperlink w:anchor="_Toc107241112" w:history="1">
        <w:r w:rsidR="00B90BD0" w:rsidRPr="009374BD">
          <w:rPr>
            <w:rStyle w:val="Hyperlink"/>
          </w:rPr>
          <w:t>Hoofdstuk 5</w:t>
        </w:r>
        <w:r w:rsidR="00B90BD0">
          <w:rPr>
            <w:rFonts w:asciiTheme="minorHAnsi" w:eastAsiaTheme="minorEastAsia" w:hAnsiTheme="minorHAnsi" w:cstheme="minorBidi"/>
            <w:b w:val="0"/>
            <w:color w:val="auto"/>
            <w:szCs w:val="22"/>
          </w:rPr>
          <w:tab/>
        </w:r>
        <w:r w:rsidR="00B90BD0" w:rsidRPr="009374BD">
          <w:rPr>
            <w:rStyle w:val="Hyperlink"/>
          </w:rPr>
          <w:t>Gunningscriteria</w:t>
        </w:r>
        <w:r w:rsidR="00B90BD0">
          <w:rPr>
            <w:webHidden/>
          </w:rPr>
          <w:tab/>
        </w:r>
        <w:r w:rsidR="00B90BD0">
          <w:rPr>
            <w:webHidden/>
          </w:rPr>
          <w:fldChar w:fldCharType="begin"/>
        </w:r>
        <w:r w:rsidR="00B90BD0">
          <w:rPr>
            <w:webHidden/>
          </w:rPr>
          <w:instrText xml:space="preserve"> PAGEREF _Toc107241112 \h </w:instrText>
        </w:r>
        <w:r w:rsidR="00B90BD0">
          <w:rPr>
            <w:webHidden/>
          </w:rPr>
        </w:r>
        <w:r w:rsidR="00B90BD0">
          <w:rPr>
            <w:webHidden/>
          </w:rPr>
          <w:fldChar w:fldCharType="separate"/>
        </w:r>
        <w:r w:rsidR="0096312B">
          <w:rPr>
            <w:webHidden/>
          </w:rPr>
          <w:t>24</w:t>
        </w:r>
        <w:r w:rsidR="00B90BD0">
          <w:rPr>
            <w:webHidden/>
          </w:rPr>
          <w:fldChar w:fldCharType="end"/>
        </w:r>
      </w:hyperlink>
    </w:p>
    <w:p w14:paraId="4FBECA6D" w14:textId="3B971A08" w:rsidR="00B90BD0" w:rsidRDefault="007E38C0">
      <w:pPr>
        <w:pStyle w:val="Inhopg2"/>
        <w:rPr>
          <w:rFonts w:asciiTheme="minorHAnsi" w:eastAsiaTheme="minorEastAsia" w:hAnsiTheme="minorHAnsi" w:cstheme="minorBidi"/>
          <w:noProof/>
          <w:color w:val="auto"/>
          <w:szCs w:val="22"/>
        </w:rPr>
      </w:pPr>
      <w:hyperlink w:anchor="_Toc107241113" w:history="1">
        <w:r w:rsidR="00B90BD0" w:rsidRPr="009374BD">
          <w:rPr>
            <w:rStyle w:val="Hyperlink"/>
            <w:rFonts w:ascii="Verdana" w:hAnsi="Verdana"/>
            <w:noProof/>
          </w:rPr>
          <w:t>5.1</w:t>
        </w:r>
        <w:r w:rsidR="00B90BD0">
          <w:rPr>
            <w:rFonts w:asciiTheme="minorHAnsi" w:eastAsiaTheme="minorEastAsia" w:hAnsiTheme="minorHAnsi" w:cstheme="minorBidi"/>
            <w:noProof/>
            <w:color w:val="auto"/>
            <w:szCs w:val="22"/>
          </w:rPr>
          <w:tab/>
        </w:r>
        <w:r w:rsidR="00B90BD0" w:rsidRPr="009374BD">
          <w:rPr>
            <w:rStyle w:val="Hyperlink"/>
            <w:noProof/>
          </w:rPr>
          <w:t>Gunningscriterium Kwaliteit</w:t>
        </w:r>
        <w:r w:rsidR="00B90BD0">
          <w:rPr>
            <w:noProof/>
            <w:webHidden/>
          </w:rPr>
          <w:tab/>
        </w:r>
        <w:r w:rsidR="00B90BD0">
          <w:rPr>
            <w:noProof/>
            <w:webHidden/>
          </w:rPr>
          <w:fldChar w:fldCharType="begin"/>
        </w:r>
        <w:r w:rsidR="00B90BD0">
          <w:rPr>
            <w:noProof/>
            <w:webHidden/>
          </w:rPr>
          <w:instrText xml:space="preserve"> PAGEREF _Toc107241113 \h </w:instrText>
        </w:r>
        <w:r w:rsidR="00B90BD0">
          <w:rPr>
            <w:noProof/>
            <w:webHidden/>
          </w:rPr>
        </w:r>
        <w:r w:rsidR="00B90BD0">
          <w:rPr>
            <w:noProof/>
            <w:webHidden/>
          </w:rPr>
          <w:fldChar w:fldCharType="separate"/>
        </w:r>
        <w:r w:rsidR="0096312B">
          <w:rPr>
            <w:noProof/>
            <w:webHidden/>
          </w:rPr>
          <w:t>24</w:t>
        </w:r>
        <w:r w:rsidR="00B90BD0">
          <w:rPr>
            <w:noProof/>
            <w:webHidden/>
          </w:rPr>
          <w:fldChar w:fldCharType="end"/>
        </w:r>
      </w:hyperlink>
    </w:p>
    <w:p w14:paraId="6568A2BE" w14:textId="412F2A96" w:rsidR="00B90BD0" w:rsidRDefault="007E38C0">
      <w:pPr>
        <w:pStyle w:val="Inhopg2"/>
        <w:rPr>
          <w:rFonts w:asciiTheme="minorHAnsi" w:eastAsiaTheme="minorEastAsia" w:hAnsiTheme="minorHAnsi" w:cstheme="minorBidi"/>
          <w:noProof/>
          <w:color w:val="auto"/>
          <w:szCs w:val="22"/>
        </w:rPr>
      </w:pPr>
      <w:hyperlink w:anchor="_Toc107241114" w:history="1">
        <w:r w:rsidR="00B90BD0" w:rsidRPr="009374BD">
          <w:rPr>
            <w:rStyle w:val="Hyperlink"/>
            <w:rFonts w:ascii="Verdana" w:hAnsi="Verdana"/>
            <w:noProof/>
          </w:rPr>
          <w:t>5.2</w:t>
        </w:r>
        <w:r w:rsidR="00B90BD0">
          <w:rPr>
            <w:rFonts w:asciiTheme="minorHAnsi" w:eastAsiaTheme="minorEastAsia" w:hAnsiTheme="minorHAnsi" w:cstheme="minorBidi"/>
            <w:noProof/>
            <w:color w:val="auto"/>
            <w:szCs w:val="22"/>
          </w:rPr>
          <w:tab/>
        </w:r>
        <w:r w:rsidR="00B90BD0" w:rsidRPr="009374BD">
          <w:rPr>
            <w:rStyle w:val="Hyperlink"/>
            <w:noProof/>
          </w:rPr>
          <w:t>Beoordelingsteam</w:t>
        </w:r>
        <w:r w:rsidR="00B90BD0">
          <w:rPr>
            <w:noProof/>
            <w:webHidden/>
          </w:rPr>
          <w:tab/>
        </w:r>
        <w:r w:rsidR="00B90BD0">
          <w:rPr>
            <w:noProof/>
            <w:webHidden/>
          </w:rPr>
          <w:fldChar w:fldCharType="begin"/>
        </w:r>
        <w:r w:rsidR="00B90BD0">
          <w:rPr>
            <w:noProof/>
            <w:webHidden/>
          </w:rPr>
          <w:instrText xml:space="preserve"> PAGEREF _Toc107241114 \h </w:instrText>
        </w:r>
        <w:r w:rsidR="00B90BD0">
          <w:rPr>
            <w:noProof/>
            <w:webHidden/>
          </w:rPr>
        </w:r>
        <w:r w:rsidR="00B90BD0">
          <w:rPr>
            <w:noProof/>
            <w:webHidden/>
          </w:rPr>
          <w:fldChar w:fldCharType="separate"/>
        </w:r>
        <w:r w:rsidR="0096312B">
          <w:rPr>
            <w:noProof/>
            <w:webHidden/>
          </w:rPr>
          <w:t>26</w:t>
        </w:r>
        <w:r w:rsidR="00B90BD0">
          <w:rPr>
            <w:noProof/>
            <w:webHidden/>
          </w:rPr>
          <w:fldChar w:fldCharType="end"/>
        </w:r>
      </w:hyperlink>
    </w:p>
    <w:p w14:paraId="7A38497B" w14:textId="0CA49EB7" w:rsidR="00B90BD0" w:rsidRDefault="007E38C0">
      <w:pPr>
        <w:pStyle w:val="Inhopg2"/>
        <w:rPr>
          <w:rFonts w:asciiTheme="minorHAnsi" w:eastAsiaTheme="minorEastAsia" w:hAnsiTheme="minorHAnsi" w:cstheme="minorBidi"/>
          <w:noProof/>
          <w:color w:val="auto"/>
          <w:szCs w:val="22"/>
        </w:rPr>
      </w:pPr>
      <w:hyperlink w:anchor="_Toc107241115" w:history="1">
        <w:r w:rsidR="00B90BD0" w:rsidRPr="009374BD">
          <w:rPr>
            <w:rStyle w:val="Hyperlink"/>
            <w:rFonts w:ascii="Verdana" w:hAnsi="Verdana"/>
            <w:noProof/>
          </w:rPr>
          <w:t>5.3</w:t>
        </w:r>
        <w:r w:rsidR="00B90BD0">
          <w:rPr>
            <w:rFonts w:asciiTheme="minorHAnsi" w:eastAsiaTheme="minorEastAsia" w:hAnsiTheme="minorHAnsi" w:cstheme="minorBidi"/>
            <w:noProof/>
            <w:color w:val="auto"/>
            <w:szCs w:val="22"/>
          </w:rPr>
          <w:tab/>
        </w:r>
        <w:r w:rsidR="00B90BD0" w:rsidRPr="009374BD">
          <w:rPr>
            <w:rStyle w:val="Hyperlink"/>
            <w:noProof/>
          </w:rPr>
          <w:t>Score</w:t>
        </w:r>
        <w:r w:rsidR="00B90BD0">
          <w:rPr>
            <w:noProof/>
            <w:webHidden/>
          </w:rPr>
          <w:tab/>
        </w:r>
        <w:r w:rsidR="00B90BD0">
          <w:rPr>
            <w:noProof/>
            <w:webHidden/>
          </w:rPr>
          <w:fldChar w:fldCharType="begin"/>
        </w:r>
        <w:r w:rsidR="00B90BD0">
          <w:rPr>
            <w:noProof/>
            <w:webHidden/>
          </w:rPr>
          <w:instrText xml:space="preserve"> PAGEREF _Toc107241115 \h </w:instrText>
        </w:r>
        <w:r w:rsidR="00B90BD0">
          <w:rPr>
            <w:noProof/>
            <w:webHidden/>
          </w:rPr>
        </w:r>
        <w:r w:rsidR="00B90BD0">
          <w:rPr>
            <w:noProof/>
            <w:webHidden/>
          </w:rPr>
          <w:fldChar w:fldCharType="separate"/>
        </w:r>
        <w:r w:rsidR="0096312B">
          <w:rPr>
            <w:noProof/>
            <w:webHidden/>
          </w:rPr>
          <w:t>26</w:t>
        </w:r>
        <w:r w:rsidR="00B90BD0">
          <w:rPr>
            <w:noProof/>
            <w:webHidden/>
          </w:rPr>
          <w:fldChar w:fldCharType="end"/>
        </w:r>
      </w:hyperlink>
    </w:p>
    <w:p w14:paraId="5C67FA8E" w14:textId="481C18F5" w:rsidR="00B90BD0" w:rsidRDefault="007E38C0">
      <w:pPr>
        <w:pStyle w:val="Inhopg2"/>
        <w:rPr>
          <w:rFonts w:asciiTheme="minorHAnsi" w:eastAsiaTheme="minorEastAsia" w:hAnsiTheme="minorHAnsi" w:cstheme="minorBidi"/>
          <w:noProof/>
          <w:color w:val="auto"/>
          <w:szCs w:val="22"/>
        </w:rPr>
      </w:pPr>
      <w:hyperlink w:anchor="_Toc107241116" w:history="1">
        <w:r w:rsidR="00B90BD0" w:rsidRPr="009374BD">
          <w:rPr>
            <w:rStyle w:val="Hyperlink"/>
            <w:rFonts w:ascii="Verdana" w:hAnsi="Verdana"/>
            <w:noProof/>
          </w:rPr>
          <w:t>5.4</w:t>
        </w:r>
        <w:r w:rsidR="00B90BD0">
          <w:rPr>
            <w:rFonts w:asciiTheme="minorHAnsi" w:eastAsiaTheme="minorEastAsia" w:hAnsiTheme="minorHAnsi" w:cstheme="minorBidi"/>
            <w:noProof/>
            <w:color w:val="auto"/>
            <w:szCs w:val="22"/>
          </w:rPr>
          <w:tab/>
        </w:r>
        <w:r w:rsidR="00B90BD0" w:rsidRPr="009374BD">
          <w:rPr>
            <w:rStyle w:val="Hyperlink"/>
            <w:noProof/>
          </w:rPr>
          <w:t>Beantwoording</w:t>
        </w:r>
        <w:r w:rsidR="00B90BD0">
          <w:rPr>
            <w:noProof/>
            <w:webHidden/>
          </w:rPr>
          <w:tab/>
        </w:r>
        <w:r w:rsidR="00B90BD0">
          <w:rPr>
            <w:noProof/>
            <w:webHidden/>
          </w:rPr>
          <w:fldChar w:fldCharType="begin"/>
        </w:r>
        <w:r w:rsidR="00B90BD0">
          <w:rPr>
            <w:noProof/>
            <w:webHidden/>
          </w:rPr>
          <w:instrText xml:space="preserve"> PAGEREF _Toc107241116 \h </w:instrText>
        </w:r>
        <w:r w:rsidR="00B90BD0">
          <w:rPr>
            <w:noProof/>
            <w:webHidden/>
          </w:rPr>
        </w:r>
        <w:r w:rsidR="00B90BD0">
          <w:rPr>
            <w:noProof/>
            <w:webHidden/>
          </w:rPr>
          <w:fldChar w:fldCharType="separate"/>
        </w:r>
        <w:r w:rsidR="0096312B">
          <w:rPr>
            <w:noProof/>
            <w:webHidden/>
          </w:rPr>
          <w:t>26</w:t>
        </w:r>
        <w:r w:rsidR="00B90BD0">
          <w:rPr>
            <w:noProof/>
            <w:webHidden/>
          </w:rPr>
          <w:fldChar w:fldCharType="end"/>
        </w:r>
      </w:hyperlink>
    </w:p>
    <w:p w14:paraId="1C03F1A1" w14:textId="1A3E84B0" w:rsidR="00B90BD0" w:rsidRDefault="007E38C0">
      <w:pPr>
        <w:pStyle w:val="Inhopg2"/>
        <w:rPr>
          <w:rFonts w:asciiTheme="minorHAnsi" w:eastAsiaTheme="minorEastAsia" w:hAnsiTheme="minorHAnsi" w:cstheme="minorBidi"/>
          <w:noProof/>
          <w:color w:val="auto"/>
          <w:szCs w:val="22"/>
        </w:rPr>
      </w:pPr>
      <w:hyperlink w:anchor="_Toc107241117" w:history="1">
        <w:r w:rsidR="00B90BD0" w:rsidRPr="009374BD">
          <w:rPr>
            <w:rStyle w:val="Hyperlink"/>
            <w:rFonts w:ascii="Verdana" w:hAnsi="Verdana"/>
            <w:noProof/>
          </w:rPr>
          <w:t>5.5</w:t>
        </w:r>
        <w:r w:rsidR="00B90BD0">
          <w:rPr>
            <w:rFonts w:asciiTheme="minorHAnsi" w:eastAsiaTheme="minorEastAsia" w:hAnsiTheme="minorHAnsi" w:cstheme="minorBidi"/>
            <w:noProof/>
            <w:color w:val="auto"/>
            <w:szCs w:val="22"/>
          </w:rPr>
          <w:tab/>
        </w:r>
        <w:r w:rsidR="00B90BD0" w:rsidRPr="009374BD">
          <w:rPr>
            <w:rStyle w:val="Hyperlink"/>
            <w:noProof/>
          </w:rPr>
          <w:t>Beoordeling kwaliteit</w:t>
        </w:r>
        <w:r w:rsidR="00B90BD0">
          <w:rPr>
            <w:noProof/>
            <w:webHidden/>
          </w:rPr>
          <w:tab/>
        </w:r>
        <w:r w:rsidR="00B90BD0">
          <w:rPr>
            <w:noProof/>
            <w:webHidden/>
          </w:rPr>
          <w:fldChar w:fldCharType="begin"/>
        </w:r>
        <w:r w:rsidR="00B90BD0">
          <w:rPr>
            <w:noProof/>
            <w:webHidden/>
          </w:rPr>
          <w:instrText xml:space="preserve"> PAGEREF _Toc107241117 \h </w:instrText>
        </w:r>
        <w:r w:rsidR="00B90BD0">
          <w:rPr>
            <w:noProof/>
            <w:webHidden/>
          </w:rPr>
        </w:r>
        <w:r w:rsidR="00B90BD0">
          <w:rPr>
            <w:noProof/>
            <w:webHidden/>
          </w:rPr>
          <w:fldChar w:fldCharType="separate"/>
        </w:r>
        <w:r w:rsidR="0096312B">
          <w:rPr>
            <w:noProof/>
            <w:webHidden/>
          </w:rPr>
          <w:t>26</w:t>
        </w:r>
        <w:r w:rsidR="00B90BD0">
          <w:rPr>
            <w:noProof/>
            <w:webHidden/>
          </w:rPr>
          <w:fldChar w:fldCharType="end"/>
        </w:r>
      </w:hyperlink>
    </w:p>
    <w:p w14:paraId="5E59715F" w14:textId="0605E406" w:rsidR="00B90BD0" w:rsidRDefault="007E38C0">
      <w:pPr>
        <w:pStyle w:val="Inhopg2"/>
        <w:rPr>
          <w:rFonts w:asciiTheme="minorHAnsi" w:eastAsiaTheme="minorEastAsia" w:hAnsiTheme="minorHAnsi" w:cstheme="minorBidi"/>
          <w:noProof/>
          <w:color w:val="auto"/>
          <w:szCs w:val="22"/>
        </w:rPr>
      </w:pPr>
      <w:hyperlink w:anchor="_Toc107241118" w:history="1">
        <w:r w:rsidR="00B90BD0" w:rsidRPr="009374BD">
          <w:rPr>
            <w:rStyle w:val="Hyperlink"/>
            <w:rFonts w:ascii="Verdana" w:hAnsi="Verdana"/>
            <w:noProof/>
          </w:rPr>
          <w:t>5.6</w:t>
        </w:r>
        <w:r w:rsidR="00B90BD0">
          <w:rPr>
            <w:rFonts w:asciiTheme="minorHAnsi" w:eastAsiaTheme="minorEastAsia" w:hAnsiTheme="minorHAnsi" w:cstheme="minorBidi"/>
            <w:noProof/>
            <w:color w:val="auto"/>
            <w:szCs w:val="22"/>
          </w:rPr>
          <w:tab/>
        </w:r>
        <w:r w:rsidR="00B90BD0" w:rsidRPr="009374BD">
          <w:rPr>
            <w:rStyle w:val="Hyperlink"/>
            <w:noProof/>
          </w:rPr>
          <w:t>Prijzenformulier</w:t>
        </w:r>
        <w:r w:rsidR="00B90BD0">
          <w:rPr>
            <w:noProof/>
            <w:webHidden/>
          </w:rPr>
          <w:tab/>
        </w:r>
        <w:r w:rsidR="00B90BD0">
          <w:rPr>
            <w:noProof/>
            <w:webHidden/>
          </w:rPr>
          <w:fldChar w:fldCharType="begin"/>
        </w:r>
        <w:r w:rsidR="00B90BD0">
          <w:rPr>
            <w:noProof/>
            <w:webHidden/>
          </w:rPr>
          <w:instrText xml:space="preserve"> PAGEREF _Toc107241118 \h </w:instrText>
        </w:r>
        <w:r w:rsidR="00B90BD0">
          <w:rPr>
            <w:noProof/>
            <w:webHidden/>
          </w:rPr>
        </w:r>
        <w:r w:rsidR="00B90BD0">
          <w:rPr>
            <w:noProof/>
            <w:webHidden/>
          </w:rPr>
          <w:fldChar w:fldCharType="separate"/>
        </w:r>
        <w:r w:rsidR="0096312B">
          <w:rPr>
            <w:noProof/>
            <w:webHidden/>
          </w:rPr>
          <w:t>27</w:t>
        </w:r>
        <w:r w:rsidR="00B90BD0">
          <w:rPr>
            <w:noProof/>
            <w:webHidden/>
          </w:rPr>
          <w:fldChar w:fldCharType="end"/>
        </w:r>
      </w:hyperlink>
    </w:p>
    <w:p w14:paraId="285F3915" w14:textId="2638FB41" w:rsidR="00B90BD0" w:rsidRDefault="007E38C0">
      <w:pPr>
        <w:pStyle w:val="Inhopg1"/>
        <w:rPr>
          <w:rFonts w:asciiTheme="minorHAnsi" w:eastAsiaTheme="minorEastAsia" w:hAnsiTheme="minorHAnsi" w:cstheme="minorBidi"/>
          <w:b w:val="0"/>
          <w:color w:val="auto"/>
          <w:szCs w:val="22"/>
        </w:rPr>
      </w:pPr>
      <w:hyperlink w:anchor="_Toc107241119" w:history="1">
        <w:r w:rsidR="00B90BD0" w:rsidRPr="009374BD">
          <w:rPr>
            <w:rStyle w:val="Hyperlink"/>
          </w:rPr>
          <w:t>Bijlage 1.</w:t>
        </w:r>
        <w:r w:rsidR="00B90BD0">
          <w:rPr>
            <w:rFonts w:asciiTheme="minorHAnsi" w:eastAsiaTheme="minorEastAsia" w:hAnsiTheme="minorHAnsi" w:cstheme="minorBidi"/>
            <w:b w:val="0"/>
            <w:color w:val="auto"/>
            <w:szCs w:val="22"/>
          </w:rPr>
          <w:tab/>
        </w:r>
        <w:r w:rsidR="00B90BD0" w:rsidRPr="009374BD">
          <w:rPr>
            <w:rStyle w:val="Hyperlink"/>
          </w:rPr>
          <w:t>Checklist in te leveren documenten</w:t>
        </w:r>
        <w:r w:rsidR="00B90BD0">
          <w:rPr>
            <w:webHidden/>
          </w:rPr>
          <w:tab/>
        </w:r>
        <w:r w:rsidR="00B90BD0">
          <w:rPr>
            <w:webHidden/>
          </w:rPr>
          <w:fldChar w:fldCharType="begin"/>
        </w:r>
        <w:r w:rsidR="00B90BD0">
          <w:rPr>
            <w:webHidden/>
          </w:rPr>
          <w:instrText xml:space="preserve"> PAGEREF _Toc107241119 \h </w:instrText>
        </w:r>
        <w:r w:rsidR="00B90BD0">
          <w:rPr>
            <w:webHidden/>
          </w:rPr>
        </w:r>
        <w:r w:rsidR="00B90BD0">
          <w:rPr>
            <w:webHidden/>
          </w:rPr>
          <w:fldChar w:fldCharType="separate"/>
        </w:r>
        <w:r w:rsidR="0096312B">
          <w:rPr>
            <w:webHidden/>
          </w:rPr>
          <w:t>28</w:t>
        </w:r>
        <w:r w:rsidR="00B90BD0">
          <w:rPr>
            <w:webHidden/>
          </w:rPr>
          <w:fldChar w:fldCharType="end"/>
        </w:r>
      </w:hyperlink>
    </w:p>
    <w:p w14:paraId="681D9FDC" w14:textId="22148C7E" w:rsidR="00B90BD0" w:rsidRDefault="007E38C0">
      <w:pPr>
        <w:pStyle w:val="Inhopg1"/>
        <w:rPr>
          <w:rFonts w:asciiTheme="minorHAnsi" w:eastAsiaTheme="minorEastAsia" w:hAnsiTheme="minorHAnsi" w:cstheme="minorBidi"/>
          <w:b w:val="0"/>
          <w:color w:val="auto"/>
          <w:szCs w:val="22"/>
        </w:rPr>
      </w:pPr>
      <w:hyperlink w:anchor="_Toc107241120" w:history="1">
        <w:r w:rsidR="00B90BD0" w:rsidRPr="009374BD">
          <w:rPr>
            <w:rStyle w:val="Hyperlink"/>
          </w:rPr>
          <w:t>Bijlage 2.</w:t>
        </w:r>
        <w:r w:rsidR="00B90BD0">
          <w:rPr>
            <w:rFonts w:asciiTheme="minorHAnsi" w:eastAsiaTheme="minorEastAsia" w:hAnsiTheme="minorHAnsi" w:cstheme="minorBidi"/>
            <w:b w:val="0"/>
            <w:color w:val="auto"/>
            <w:szCs w:val="22"/>
          </w:rPr>
          <w:tab/>
        </w:r>
        <w:r w:rsidR="00B90BD0" w:rsidRPr="009374BD">
          <w:rPr>
            <w:rStyle w:val="Hyperlink"/>
          </w:rPr>
          <w:t>Uniform Europees Aanbestedingsdocument</w:t>
        </w:r>
        <w:r w:rsidR="00B90BD0">
          <w:rPr>
            <w:webHidden/>
          </w:rPr>
          <w:tab/>
        </w:r>
        <w:r w:rsidR="00B90BD0">
          <w:rPr>
            <w:webHidden/>
          </w:rPr>
          <w:fldChar w:fldCharType="begin"/>
        </w:r>
        <w:r w:rsidR="00B90BD0">
          <w:rPr>
            <w:webHidden/>
          </w:rPr>
          <w:instrText xml:space="preserve"> PAGEREF _Toc107241120 \h </w:instrText>
        </w:r>
        <w:r w:rsidR="00B90BD0">
          <w:rPr>
            <w:webHidden/>
          </w:rPr>
        </w:r>
        <w:r w:rsidR="00B90BD0">
          <w:rPr>
            <w:webHidden/>
          </w:rPr>
          <w:fldChar w:fldCharType="separate"/>
        </w:r>
        <w:r w:rsidR="0096312B">
          <w:rPr>
            <w:webHidden/>
          </w:rPr>
          <w:t>29</w:t>
        </w:r>
        <w:r w:rsidR="00B90BD0">
          <w:rPr>
            <w:webHidden/>
          </w:rPr>
          <w:fldChar w:fldCharType="end"/>
        </w:r>
      </w:hyperlink>
    </w:p>
    <w:p w14:paraId="538AB4D4" w14:textId="09AF58F5" w:rsidR="00B90BD0" w:rsidRDefault="007E38C0">
      <w:pPr>
        <w:pStyle w:val="Inhopg1"/>
        <w:rPr>
          <w:rFonts w:asciiTheme="minorHAnsi" w:eastAsiaTheme="minorEastAsia" w:hAnsiTheme="minorHAnsi" w:cstheme="minorBidi"/>
          <w:b w:val="0"/>
          <w:color w:val="auto"/>
          <w:szCs w:val="22"/>
        </w:rPr>
      </w:pPr>
      <w:hyperlink w:anchor="_Toc107241121" w:history="1">
        <w:r w:rsidR="00B90BD0" w:rsidRPr="009374BD">
          <w:rPr>
            <w:rStyle w:val="Hyperlink"/>
          </w:rPr>
          <w:t>Bijlage 3.</w:t>
        </w:r>
        <w:r w:rsidR="00B90BD0">
          <w:rPr>
            <w:rFonts w:asciiTheme="minorHAnsi" w:eastAsiaTheme="minorEastAsia" w:hAnsiTheme="minorHAnsi" w:cstheme="minorBidi"/>
            <w:b w:val="0"/>
            <w:color w:val="auto"/>
            <w:szCs w:val="22"/>
          </w:rPr>
          <w:tab/>
        </w:r>
        <w:r w:rsidR="00B90BD0" w:rsidRPr="009374BD">
          <w:rPr>
            <w:rStyle w:val="Hyperlink"/>
          </w:rPr>
          <w:t>Derdenverklaring</w:t>
        </w:r>
        <w:r w:rsidR="00B90BD0">
          <w:rPr>
            <w:webHidden/>
          </w:rPr>
          <w:tab/>
        </w:r>
        <w:r w:rsidR="00B90BD0">
          <w:rPr>
            <w:webHidden/>
          </w:rPr>
          <w:fldChar w:fldCharType="begin"/>
        </w:r>
        <w:r w:rsidR="00B90BD0">
          <w:rPr>
            <w:webHidden/>
          </w:rPr>
          <w:instrText xml:space="preserve"> PAGEREF _Toc107241121 \h </w:instrText>
        </w:r>
        <w:r w:rsidR="00B90BD0">
          <w:rPr>
            <w:webHidden/>
          </w:rPr>
        </w:r>
        <w:r w:rsidR="00B90BD0">
          <w:rPr>
            <w:webHidden/>
          </w:rPr>
          <w:fldChar w:fldCharType="separate"/>
        </w:r>
        <w:r w:rsidR="0096312B">
          <w:rPr>
            <w:webHidden/>
          </w:rPr>
          <w:t>30</w:t>
        </w:r>
        <w:r w:rsidR="00B90BD0">
          <w:rPr>
            <w:webHidden/>
          </w:rPr>
          <w:fldChar w:fldCharType="end"/>
        </w:r>
      </w:hyperlink>
    </w:p>
    <w:p w14:paraId="0B48172A" w14:textId="08059F46" w:rsidR="00B90BD0" w:rsidRDefault="007E38C0">
      <w:pPr>
        <w:pStyle w:val="Inhopg1"/>
        <w:rPr>
          <w:rFonts w:asciiTheme="minorHAnsi" w:eastAsiaTheme="minorEastAsia" w:hAnsiTheme="minorHAnsi" w:cstheme="minorBidi"/>
          <w:b w:val="0"/>
          <w:color w:val="auto"/>
          <w:szCs w:val="22"/>
        </w:rPr>
      </w:pPr>
      <w:hyperlink w:anchor="_Toc107241122" w:history="1">
        <w:r w:rsidR="00B90BD0" w:rsidRPr="009374BD">
          <w:rPr>
            <w:rStyle w:val="Hyperlink"/>
          </w:rPr>
          <w:t>Bijlage 4.</w:t>
        </w:r>
        <w:r w:rsidR="00B90BD0">
          <w:rPr>
            <w:rFonts w:asciiTheme="minorHAnsi" w:eastAsiaTheme="minorEastAsia" w:hAnsiTheme="minorHAnsi" w:cstheme="minorBidi"/>
            <w:b w:val="0"/>
            <w:color w:val="auto"/>
            <w:szCs w:val="22"/>
          </w:rPr>
          <w:tab/>
        </w:r>
        <w:r w:rsidR="00B90BD0" w:rsidRPr="009374BD">
          <w:rPr>
            <w:rStyle w:val="Hyperlink"/>
          </w:rPr>
          <w:t>Programma van Eisen</w:t>
        </w:r>
        <w:r w:rsidR="00B90BD0">
          <w:rPr>
            <w:webHidden/>
          </w:rPr>
          <w:tab/>
        </w:r>
        <w:r w:rsidR="00B90BD0">
          <w:rPr>
            <w:webHidden/>
          </w:rPr>
          <w:fldChar w:fldCharType="begin"/>
        </w:r>
        <w:r w:rsidR="00B90BD0">
          <w:rPr>
            <w:webHidden/>
          </w:rPr>
          <w:instrText xml:space="preserve"> PAGEREF _Toc107241122 \h </w:instrText>
        </w:r>
        <w:r w:rsidR="00B90BD0">
          <w:rPr>
            <w:webHidden/>
          </w:rPr>
        </w:r>
        <w:r w:rsidR="00B90BD0">
          <w:rPr>
            <w:webHidden/>
          </w:rPr>
          <w:fldChar w:fldCharType="separate"/>
        </w:r>
        <w:r w:rsidR="0096312B">
          <w:rPr>
            <w:webHidden/>
          </w:rPr>
          <w:t>31</w:t>
        </w:r>
        <w:r w:rsidR="00B90BD0">
          <w:rPr>
            <w:webHidden/>
          </w:rPr>
          <w:fldChar w:fldCharType="end"/>
        </w:r>
      </w:hyperlink>
    </w:p>
    <w:p w14:paraId="67AD5A2E" w14:textId="77F0584B" w:rsidR="00B90BD0" w:rsidRDefault="007E38C0">
      <w:pPr>
        <w:pStyle w:val="Inhopg1"/>
        <w:rPr>
          <w:rFonts w:asciiTheme="minorHAnsi" w:eastAsiaTheme="minorEastAsia" w:hAnsiTheme="minorHAnsi" w:cstheme="minorBidi"/>
          <w:b w:val="0"/>
          <w:color w:val="auto"/>
          <w:szCs w:val="22"/>
        </w:rPr>
      </w:pPr>
      <w:hyperlink w:anchor="_Toc107241123" w:history="1">
        <w:r w:rsidR="00B90BD0" w:rsidRPr="009374BD">
          <w:rPr>
            <w:rStyle w:val="Hyperlink"/>
          </w:rPr>
          <w:t>Bijlage 5.</w:t>
        </w:r>
        <w:r w:rsidR="00B90BD0">
          <w:rPr>
            <w:rFonts w:asciiTheme="minorHAnsi" w:eastAsiaTheme="minorEastAsia" w:hAnsiTheme="minorHAnsi" w:cstheme="minorBidi"/>
            <w:b w:val="0"/>
            <w:color w:val="auto"/>
            <w:szCs w:val="22"/>
          </w:rPr>
          <w:tab/>
        </w:r>
        <w:r w:rsidR="00B90BD0" w:rsidRPr="009374BD">
          <w:rPr>
            <w:rStyle w:val="Hyperlink"/>
          </w:rPr>
          <w:t>Kaart van Wageningen incl. bebouwde komgrens</w:t>
        </w:r>
        <w:r w:rsidR="00B90BD0">
          <w:rPr>
            <w:webHidden/>
          </w:rPr>
          <w:tab/>
        </w:r>
        <w:r w:rsidR="00B90BD0">
          <w:rPr>
            <w:webHidden/>
          </w:rPr>
          <w:fldChar w:fldCharType="begin"/>
        </w:r>
        <w:r w:rsidR="00B90BD0">
          <w:rPr>
            <w:webHidden/>
          </w:rPr>
          <w:instrText xml:space="preserve"> PAGEREF _Toc107241123 \h </w:instrText>
        </w:r>
        <w:r w:rsidR="00B90BD0">
          <w:rPr>
            <w:webHidden/>
          </w:rPr>
        </w:r>
        <w:r w:rsidR="00B90BD0">
          <w:rPr>
            <w:webHidden/>
          </w:rPr>
          <w:fldChar w:fldCharType="separate"/>
        </w:r>
        <w:r w:rsidR="0096312B">
          <w:rPr>
            <w:webHidden/>
          </w:rPr>
          <w:t>38</w:t>
        </w:r>
        <w:r w:rsidR="00B90BD0">
          <w:rPr>
            <w:webHidden/>
          </w:rPr>
          <w:fldChar w:fldCharType="end"/>
        </w:r>
      </w:hyperlink>
    </w:p>
    <w:p w14:paraId="00699232" w14:textId="51598681" w:rsidR="00B90BD0" w:rsidRDefault="007E38C0">
      <w:pPr>
        <w:pStyle w:val="Inhopg1"/>
        <w:rPr>
          <w:rFonts w:asciiTheme="minorHAnsi" w:eastAsiaTheme="minorEastAsia" w:hAnsiTheme="minorHAnsi" w:cstheme="minorBidi"/>
          <w:b w:val="0"/>
          <w:color w:val="auto"/>
          <w:szCs w:val="22"/>
        </w:rPr>
      </w:pPr>
      <w:hyperlink w:anchor="_Toc107241124" w:history="1">
        <w:r w:rsidR="00B90BD0" w:rsidRPr="009374BD">
          <w:rPr>
            <w:rStyle w:val="Hyperlink"/>
          </w:rPr>
          <w:t>Bijlage 6.</w:t>
        </w:r>
        <w:r w:rsidR="00B90BD0">
          <w:rPr>
            <w:rFonts w:asciiTheme="minorHAnsi" w:eastAsiaTheme="minorEastAsia" w:hAnsiTheme="minorHAnsi" w:cstheme="minorBidi"/>
            <w:b w:val="0"/>
            <w:color w:val="auto"/>
            <w:szCs w:val="22"/>
          </w:rPr>
          <w:tab/>
        </w:r>
        <w:r w:rsidR="00B90BD0" w:rsidRPr="009374BD">
          <w:rPr>
            <w:rStyle w:val="Hyperlink"/>
          </w:rPr>
          <w:t>Tekening infrastructuur</w:t>
        </w:r>
        <w:r w:rsidR="00B90BD0">
          <w:rPr>
            <w:webHidden/>
          </w:rPr>
          <w:tab/>
        </w:r>
        <w:r w:rsidR="00B90BD0">
          <w:rPr>
            <w:webHidden/>
          </w:rPr>
          <w:fldChar w:fldCharType="begin"/>
        </w:r>
        <w:r w:rsidR="00B90BD0">
          <w:rPr>
            <w:webHidden/>
          </w:rPr>
          <w:instrText xml:space="preserve"> PAGEREF _Toc107241124 \h </w:instrText>
        </w:r>
        <w:r w:rsidR="00B90BD0">
          <w:rPr>
            <w:webHidden/>
          </w:rPr>
        </w:r>
        <w:r w:rsidR="00B90BD0">
          <w:rPr>
            <w:webHidden/>
          </w:rPr>
          <w:fldChar w:fldCharType="separate"/>
        </w:r>
        <w:r w:rsidR="0096312B">
          <w:rPr>
            <w:webHidden/>
          </w:rPr>
          <w:t>39</w:t>
        </w:r>
        <w:r w:rsidR="00B90BD0">
          <w:rPr>
            <w:webHidden/>
          </w:rPr>
          <w:fldChar w:fldCharType="end"/>
        </w:r>
      </w:hyperlink>
    </w:p>
    <w:p w14:paraId="6D1A48D3" w14:textId="30D2F54F" w:rsidR="00B90BD0" w:rsidRDefault="007E38C0">
      <w:pPr>
        <w:pStyle w:val="Inhopg1"/>
        <w:rPr>
          <w:rFonts w:asciiTheme="minorHAnsi" w:eastAsiaTheme="minorEastAsia" w:hAnsiTheme="minorHAnsi" w:cstheme="minorBidi"/>
          <w:b w:val="0"/>
          <w:color w:val="auto"/>
          <w:szCs w:val="22"/>
        </w:rPr>
      </w:pPr>
      <w:hyperlink w:anchor="_Toc107241125" w:history="1">
        <w:r w:rsidR="00B90BD0" w:rsidRPr="009374BD">
          <w:rPr>
            <w:rStyle w:val="Hyperlink"/>
          </w:rPr>
          <w:t>Bijlage 7.</w:t>
        </w:r>
        <w:r w:rsidR="00B90BD0">
          <w:rPr>
            <w:rFonts w:asciiTheme="minorHAnsi" w:eastAsiaTheme="minorEastAsia" w:hAnsiTheme="minorHAnsi" w:cstheme="minorBidi"/>
            <w:b w:val="0"/>
            <w:color w:val="auto"/>
            <w:szCs w:val="22"/>
          </w:rPr>
          <w:tab/>
        </w:r>
        <w:r w:rsidR="00B90BD0" w:rsidRPr="009374BD">
          <w:rPr>
            <w:rStyle w:val="Hyperlink"/>
          </w:rPr>
          <w:t>Gunningscriterium Prijs</w:t>
        </w:r>
        <w:r w:rsidR="00B90BD0">
          <w:rPr>
            <w:webHidden/>
          </w:rPr>
          <w:tab/>
        </w:r>
        <w:r w:rsidR="00B90BD0">
          <w:rPr>
            <w:webHidden/>
          </w:rPr>
          <w:fldChar w:fldCharType="begin"/>
        </w:r>
        <w:r w:rsidR="00B90BD0">
          <w:rPr>
            <w:webHidden/>
          </w:rPr>
          <w:instrText xml:space="preserve"> PAGEREF _Toc107241125 \h </w:instrText>
        </w:r>
        <w:r w:rsidR="00B90BD0">
          <w:rPr>
            <w:webHidden/>
          </w:rPr>
        </w:r>
        <w:r w:rsidR="00B90BD0">
          <w:rPr>
            <w:webHidden/>
          </w:rPr>
          <w:fldChar w:fldCharType="separate"/>
        </w:r>
        <w:r w:rsidR="0096312B">
          <w:rPr>
            <w:webHidden/>
          </w:rPr>
          <w:t>39</w:t>
        </w:r>
        <w:r w:rsidR="00B90BD0">
          <w:rPr>
            <w:webHidden/>
          </w:rPr>
          <w:fldChar w:fldCharType="end"/>
        </w:r>
      </w:hyperlink>
    </w:p>
    <w:p w14:paraId="2468BD7E" w14:textId="7C77CFE8" w:rsidR="00B90BD0" w:rsidRDefault="007E38C0">
      <w:pPr>
        <w:pStyle w:val="Inhopg1"/>
        <w:rPr>
          <w:rFonts w:asciiTheme="minorHAnsi" w:eastAsiaTheme="minorEastAsia" w:hAnsiTheme="minorHAnsi" w:cstheme="minorBidi"/>
          <w:b w:val="0"/>
          <w:color w:val="auto"/>
          <w:szCs w:val="22"/>
        </w:rPr>
      </w:pPr>
      <w:hyperlink w:anchor="_Toc107241126" w:history="1">
        <w:r w:rsidR="00B90BD0" w:rsidRPr="009374BD">
          <w:rPr>
            <w:rStyle w:val="Hyperlink"/>
          </w:rPr>
          <w:t>Bijlage 8.</w:t>
        </w:r>
        <w:r w:rsidR="00B90BD0">
          <w:rPr>
            <w:rFonts w:asciiTheme="minorHAnsi" w:eastAsiaTheme="minorEastAsia" w:hAnsiTheme="minorHAnsi" w:cstheme="minorBidi"/>
            <w:b w:val="0"/>
            <w:color w:val="auto"/>
            <w:szCs w:val="22"/>
          </w:rPr>
          <w:tab/>
        </w:r>
        <w:r w:rsidR="00B90BD0" w:rsidRPr="009374BD">
          <w:rPr>
            <w:rStyle w:val="Hyperlink"/>
          </w:rPr>
          <w:t>Overeenkomst</w:t>
        </w:r>
        <w:r w:rsidR="00B90BD0">
          <w:rPr>
            <w:webHidden/>
          </w:rPr>
          <w:tab/>
        </w:r>
        <w:r w:rsidR="00B90BD0">
          <w:rPr>
            <w:webHidden/>
          </w:rPr>
          <w:fldChar w:fldCharType="begin"/>
        </w:r>
        <w:r w:rsidR="00B90BD0">
          <w:rPr>
            <w:webHidden/>
          </w:rPr>
          <w:instrText xml:space="preserve"> PAGEREF _Toc107241126 \h </w:instrText>
        </w:r>
        <w:r w:rsidR="00B90BD0">
          <w:rPr>
            <w:webHidden/>
          </w:rPr>
        </w:r>
        <w:r w:rsidR="00B90BD0">
          <w:rPr>
            <w:webHidden/>
          </w:rPr>
          <w:fldChar w:fldCharType="separate"/>
        </w:r>
        <w:r w:rsidR="0096312B">
          <w:rPr>
            <w:webHidden/>
          </w:rPr>
          <w:t>39</w:t>
        </w:r>
        <w:r w:rsidR="00B90BD0">
          <w:rPr>
            <w:webHidden/>
          </w:rPr>
          <w:fldChar w:fldCharType="end"/>
        </w:r>
      </w:hyperlink>
    </w:p>
    <w:p w14:paraId="613A4FC8" w14:textId="2EF7FE81" w:rsidR="00B90BD0" w:rsidRDefault="007E38C0">
      <w:pPr>
        <w:pStyle w:val="Inhopg1"/>
        <w:rPr>
          <w:rFonts w:asciiTheme="minorHAnsi" w:eastAsiaTheme="minorEastAsia" w:hAnsiTheme="minorHAnsi" w:cstheme="minorBidi"/>
          <w:b w:val="0"/>
          <w:color w:val="auto"/>
          <w:szCs w:val="22"/>
        </w:rPr>
      </w:pPr>
      <w:hyperlink w:anchor="_Toc107241127" w:history="1">
        <w:r w:rsidR="00B90BD0" w:rsidRPr="009374BD">
          <w:rPr>
            <w:rStyle w:val="Hyperlink"/>
          </w:rPr>
          <w:t>Bijlage 9.</w:t>
        </w:r>
        <w:r w:rsidR="00B90BD0">
          <w:rPr>
            <w:rFonts w:asciiTheme="minorHAnsi" w:eastAsiaTheme="minorEastAsia" w:hAnsiTheme="minorHAnsi" w:cstheme="minorBidi"/>
            <w:b w:val="0"/>
            <w:color w:val="auto"/>
            <w:szCs w:val="22"/>
          </w:rPr>
          <w:tab/>
        </w:r>
        <w:r w:rsidR="00B90BD0" w:rsidRPr="009374BD">
          <w:rPr>
            <w:rStyle w:val="Hyperlink"/>
          </w:rPr>
          <w:t>Verklaring referenties</w:t>
        </w:r>
        <w:r w:rsidR="00B90BD0">
          <w:rPr>
            <w:webHidden/>
          </w:rPr>
          <w:tab/>
        </w:r>
        <w:r w:rsidR="00B90BD0">
          <w:rPr>
            <w:webHidden/>
          </w:rPr>
          <w:fldChar w:fldCharType="begin"/>
        </w:r>
        <w:r w:rsidR="00B90BD0">
          <w:rPr>
            <w:webHidden/>
          </w:rPr>
          <w:instrText xml:space="preserve"> PAGEREF _Toc107241127 \h </w:instrText>
        </w:r>
        <w:r w:rsidR="00B90BD0">
          <w:rPr>
            <w:webHidden/>
          </w:rPr>
        </w:r>
        <w:r w:rsidR="00B90BD0">
          <w:rPr>
            <w:webHidden/>
          </w:rPr>
          <w:fldChar w:fldCharType="separate"/>
        </w:r>
        <w:r w:rsidR="0096312B">
          <w:rPr>
            <w:webHidden/>
          </w:rPr>
          <w:t>40</w:t>
        </w:r>
        <w:r w:rsidR="00B90BD0">
          <w:rPr>
            <w:webHidden/>
          </w:rPr>
          <w:fldChar w:fldCharType="end"/>
        </w:r>
      </w:hyperlink>
    </w:p>
    <w:p w14:paraId="151390AA" w14:textId="3602CDE6" w:rsidR="00B90BD0" w:rsidRDefault="007E38C0">
      <w:pPr>
        <w:pStyle w:val="Inhopg1"/>
        <w:rPr>
          <w:rFonts w:asciiTheme="minorHAnsi" w:eastAsiaTheme="minorEastAsia" w:hAnsiTheme="minorHAnsi" w:cstheme="minorBidi"/>
          <w:b w:val="0"/>
          <w:color w:val="auto"/>
          <w:szCs w:val="22"/>
        </w:rPr>
      </w:pPr>
      <w:hyperlink w:anchor="_Toc107241128" w:history="1">
        <w:r w:rsidR="00B90BD0" w:rsidRPr="009374BD">
          <w:rPr>
            <w:rStyle w:val="Hyperlink"/>
          </w:rPr>
          <w:t>Bijlage 10.</w:t>
        </w:r>
        <w:r w:rsidR="00B90BD0">
          <w:rPr>
            <w:rFonts w:asciiTheme="minorHAnsi" w:eastAsiaTheme="minorEastAsia" w:hAnsiTheme="minorHAnsi" w:cstheme="minorBidi"/>
            <w:b w:val="0"/>
            <w:color w:val="auto"/>
            <w:szCs w:val="22"/>
          </w:rPr>
          <w:tab/>
        </w:r>
        <w:r w:rsidR="00B90BD0" w:rsidRPr="009374BD">
          <w:rPr>
            <w:rStyle w:val="Hyperlink"/>
          </w:rPr>
          <w:t>VNG Inkoopvoorwaarden</w:t>
        </w:r>
        <w:r w:rsidR="00B90BD0">
          <w:rPr>
            <w:webHidden/>
          </w:rPr>
          <w:tab/>
        </w:r>
        <w:r w:rsidR="00B90BD0">
          <w:rPr>
            <w:webHidden/>
          </w:rPr>
          <w:fldChar w:fldCharType="begin"/>
        </w:r>
        <w:r w:rsidR="00B90BD0">
          <w:rPr>
            <w:webHidden/>
          </w:rPr>
          <w:instrText xml:space="preserve"> PAGEREF _Toc107241128 \h </w:instrText>
        </w:r>
        <w:r w:rsidR="00B90BD0">
          <w:rPr>
            <w:webHidden/>
          </w:rPr>
        </w:r>
        <w:r w:rsidR="00B90BD0">
          <w:rPr>
            <w:webHidden/>
          </w:rPr>
          <w:fldChar w:fldCharType="separate"/>
        </w:r>
        <w:r w:rsidR="0096312B">
          <w:rPr>
            <w:webHidden/>
          </w:rPr>
          <w:t>41</w:t>
        </w:r>
        <w:r w:rsidR="00B90BD0">
          <w:rPr>
            <w:webHidden/>
          </w:rPr>
          <w:fldChar w:fldCharType="end"/>
        </w:r>
      </w:hyperlink>
    </w:p>
    <w:p w14:paraId="2AA1778A" w14:textId="6E00D4CF" w:rsidR="00B90BD0" w:rsidRDefault="007E38C0">
      <w:pPr>
        <w:pStyle w:val="Inhopg1"/>
        <w:rPr>
          <w:rFonts w:asciiTheme="minorHAnsi" w:eastAsiaTheme="minorEastAsia" w:hAnsiTheme="minorHAnsi" w:cstheme="minorBidi"/>
          <w:b w:val="0"/>
          <w:color w:val="auto"/>
          <w:szCs w:val="22"/>
        </w:rPr>
      </w:pPr>
      <w:hyperlink w:anchor="_Toc107241129" w:history="1">
        <w:r w:rsidR="00B90BD0" w:rsidRPr="009374BD">
          <w:rPr>
            <w:rStyle w:val="Hyperlink"/>
          </w:rPr>
          <w:t>Bijlage 11.</w:t>
        </w:r>
        <w:r w:rsidR="00B90BD0">
          <w:rPr>
            <w:rFonts w:asciiTheme="minorHAnsi" w:eastAsiaTheme="minorEastAsia" w:hAnsiTheme="minorHAnsi" w:cstheme="minorBidi"/>
            <w:b w:val="0"/>
            <w:color w:val="auto"/>
            <w:szCs w:val="22"/>
          </w:rPr>
          <w:tab/>
        </w:r>
        <w:r w:rsidR="00B90BD0" w:rsidRPr="009374BD">
          <w:rPr>
            <w:rStyle w:val="Hyperlink"/>
          </w:rPr>
          <w:t>Verwerkersovereenkomst/Privacy Addendum</w:t>
        </w:r>
        <w:r w:rsidR="00B90BD0">
          <w:rPr>
            <w:webHidden/>
          </w:rPr>
          <w:tab/>
        </w:r>
        <w:r w:rsidR="00B90BD0">
          <w:rPr>
            <w:webHidden/>
          </w:rPr>
          <w:fldChar w:fldCharType="begin"/>
        </w:r>
        <w:r w:rsidR="00B90BD0">
          <w:rPr>
            <w:webHidden/>
          </w:rPr>
          <w:instrText xml:space="preserve"> PAGEREF _Toc107241129 \h </w:instrText>
        </w:r>
        <w:r w:rsidR="00B90BD0">
          <w:rPr>
            <w:webHidden/>
          </w:rPr>
        </w:r>
        <w:r w:rsidR="00B90BD0">
          <w:rPr>
            <w:webHidden/>
          </w:rPr>
          <w:fldChar w:fldCharType="separate"/>
        </w:r>
        <w:r w:rsidR="0096312B">
          <w:rPr>
            <w:webHidden/>
          </w:rPr>
          <w:t>43</w:t>
        </w:r>
        <w:r w:rsidR="00B90BD0">
          <w:rPr>
            <w:webHidden/>
          </w:rPr>
          <w:fldChar w:fldCharType="end"/>
        </w:r>
      </w:hyperlink>
    </w:p>
    <w:p w14:paraId="0F73C24D" w14:textId="2847DA15" w:rsidR="00B90BD0" w:rsidRDefault="007E38C0">
      <w:pPr>
        <w:pStyle w:val="Inhopg1"/>
        <w:rPr>
          <w:rFonts w:asciiTheme="minorHAnsi" w:eastAsiaTheme="minorEastAsia" w:hAnsiTheme="minorHAnsi" w:cstheme="minorBidi"/>
          <w:b w:val="0"/>
          <w:color w:val="auto"/>
          <w:szCs w:val="22"/>
        </w:rPr>
      </w:pPr>
      <w:hyperlink w:anchor="_Toc107241130" w:history="1">
        <w:r w:rsidR="00B90BD0" w:rsidRPr="009374BD">
          <w:rPr>
            <w:rStyle w:val="Hyperlink"/>
          </w:rPr>
          <w:t>Bijlage 12.</w:t>
        </w:r>
        <w:r w:rsidR="00B90BD0">
          <w:rPr>
            <w:rFonts w:asciiTheme="minorHAnsi" w:eastAsiaTheme="minorEastAsia" w:hAnsiTheme="minorHAnsi" w:cstheme="minorBidi"/>
            <w:b w:val="0"/>
            <w:color w:val="auto"/>
            <w:szCs w:val="22"/>
          </w:rPr>
          <w:tab/>
        </w:r>
        <w:r w:rsidR="00B90BD0" w:rsidRPr="009374BD">
          <w:rPr>
            <w:rStyle w:val="Hyperlink"/>
          </w:rPr>
          <w:t>Bouwblokkenmodel SROI</w:t>
        </w:r>
        <w:r w:rsidR="00B90BD0">
          <w:rPr>
            <w:webHidden/>
          </w:rPr>
          <w:tab/>
        </w:r>
        <w:r w:rsidR="00B90BD0">
          <w:rPr>
            <w:webHidden/>
          </w:rPr>
          <w:fldChar w:fldCharType="begin"/>
        </w:r>
        <w:r w:rsidR="00B90BD0">
          <w:rPr>
            <w:webHidden/>
          </w:rPr>
          <w:instrText xml:space="preserve"> PAGEREF _Toc107241130 \h </w:instrText>
        </w:r>
        <w:r w:rsidR="00B90BD0">
          <w:rPr>
            <w:webHidden/>
          </w:rPr>
        </w:r>
        <w:r w:rsidR="00B90BD0">
          <w:rPr>
            <w:webHidden/>
          </w:rPr>
          <w:fldChar w:fldCharType="separate"/>
        </w:r>
        <w:r w:rsidR="0096312B">
          <w:rPr>
            <w:webHidden/>
          </w:rPr>
          <w:t>43</w:t>
        </w:r>
        <w:r w:rsidR="00B90BD0">
          <w:rPr>
            <w:webHidden/>
          </w:rPr>
          <w:fldChar w:fldCharType="end"/>
        </w:r>
      </w:hyperlink>
    </w:p>
    <w:p w14:paraId="66F1BD4A" w14:textId="207E0D47" w:rsidR="00B90BD0" w:rsidRDefault="007E38C0">
      <w:pPr>
        <w:pStyle w:val="Inhopg1"/>
        <w:rPr>
          <w:rFonts w:asciiTheme="minorHAnsi" w:eastAsiaTheme="minorEastAsia" w:hAnsiTheme="minorHAnsi" w:cstheme="minorBidi"/>
          <w:b w:val="0"/>
          <w:color w:val="auto"/>
          <w:szCs w:val="22"/>
        </w:rPr>
      </w:pPr>
      <w:hyperlink w:anchor="_Toc107241131" w:history="1">
        <w:r w:rsidR="00B90BD0" w:rsidRPr="009374BD">
          <w:rPr>
            <w:rStyle w:val="Hyperlink"/>
          </w:rPr>
          <w:t>Bijlage 13.</w:t>
        </w:r>
        <w:r w:rsidR="00B90BD0">
          <w:rPr>
            <w:rFonts w:asciiTheme="minorHAnsi" w:eastAsiaTheme="minorEastAsia" w:hAnsiTheme="minorHAnsi" w:cstheme="minorBidi"/>
            <w:b w:val="0"/>
            <w:color w:val="auto"/>
            <w:szCs w:val="22"/>
          </w:rPr>
          <w:tab/>
        </w:r>
        <w:r w:rsidR="00B90BD0" w:rsidRPr="009374BD">
          <w:rPr>
            <w:rStyle w:val="Hyperlink"/>
          </w:rPr>
          <w:t>Schrijfwijzer Klare Taal</w:t>
        </w:r>
        <w:r w:rsidR="00B90BD0">
          <w:rPr>
            <w:webHidden/>
          </w:rPr>
          <w:tab/>
        </w:r>
        <w:r w:rsidR="00B90BD0">
          <w:rPr>
            <w:webHidden/>
          </w:rPr>
          <w:fldChar w:fldCharType="begin"/>
        </w:r>
        <w:r w:rsidR="00B90BD0">
          <w:rPr>
            <w:webHidden/>
          </w:rPr>
          <w:instrText xml:space="preserve"> PAGEREF _Toc107241131 \h </w:instrText>
        </w:r>
        <w:r w:rsidR="00B90BD0">
          <w:rPr>
            <w:webHidden/>
          </w:rPr>
        </w:r>
        <w:r w:rsidR="00B90BD0">
          <w:rPr>
            <w:webHidden/>
          </w:rPr>
          <w:fldChar w:fldCharType="separate"/>
        </w:r>
        <w:r w:rsidR="0096312B">
          <w:rPr>
            <w:webHidden/>
          </w:rPr>
          <w:t>43</w:t>
        </w:r>
        <w:r w:rsidR="00B90BD0">
          <w:rPr>
            <w:webHidden/>
          </w:rPr>
          <w:fldChar w:fldCharType="end"/>
        </w:r>
      </w:hyperlink>
    </w:p>
    <w:p w14:paraId="5A6B8AC8" w14:textId="62F7BE5C" w:rsidR="00711AE8" w:rsidRPr="00A31973" w:rsidRDefault="00F85D90" w:rsidP="00590ADE">
      <w:pPr>
        <w:pStyle w:val="gemeentewageningen"/>
      </w:pPr>
      <w:r w:rsidRPr="00A31973">
        <w:fldChar w:fldCharType="end"/>
      </w:r>
      <w:bookmarkStart w:id="17" w:name="_Toc244009102"/>
    </w:p>
    <w:p w14:paraId="6AB7FCCF" w14:textId="77777777" w:rsidR="00A15CC0" w:rsidRDefault="00A15CC0" w:rsidP="00590ADE">
      <w:pPr>
        <w:pStyle w:val="gemeentewageningen"/>
        <w:rPr>
          <w:rFonts w:eastAsia="Times New Roman"/>
          <w:b/>
          <w:bCs/>
          <w:sz w:val="28"/>
          <w:szCs w:val="28"/>
        </w:rPr>
      </w:pPr>
      <w:r>
        <w:br w:type="page"/>
      </w:r>
    </w:p>
    <w:p w14:paraId="2F6A8F74" w14:textId="32F480F9" w:rsidR="006A62B9" w:rsidRPr="00460BBD" w:rsidRDefault="006A62B9" w:rsidP="006540F6">
      <w:pPr>
        <w:pStyle w:val="Kop6"/>
      </w:pPr>
      <w:r w:rsidRPr="00460BBD">
        <w:t>Begrippenlijst</w:t>
      </w:r>
      <w:bookmarkEnd w:id="17"/>
      <w:r w:rsidR="005B758C" w:rsidRPr="00460BBD">
        <w:t xml:space="preserve"> </w:t>
      </w:r>
      <w:r w:rsidR="00EA5BE5">
        <w:t>Beschrijvend document</w:t>
      </w:r>
    </w:p>
    <w:p w14:paraId="5CD8977A" w14:textId="40ACCB16" w:rsidR="00B05031" w:rsidRDefault="00895CED" w:rsidP="00B05031">
      <w:pPr>
        <w:pStyle w:val="gemeentewageningen"/>
      </w:pPr>
      <w:bookmarkStart w:id="18" w:name="_Toc27976656"/>
      <w:bookmarkStart w:id="19" w:name="_Toc62521185"/>
      <w:bookmarkStart w:id="20" w:name="_Toc8742291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A31973">
        <w:t xml:space="preserve">In </w:t>
      </w:r>
      <w:r w:rsidR="00DA3372" w:rsidRPr="00A31973">
        <w:t>d</w:t>
      </w:r>
      <w:r w:rsidR="00EA5BE5">
        <w:t>it Beschrijvend document</w:t>
      </w:r>
      <w:r w:rsidRPr="00A31973">
        <w:t xml:space="preserve"> worden </w:t>
      </w:r>
      <w:r w:rsidR="00B05031">
        <w:t xml:space="preserve"> de navolgende begrippen met een hoofdletter gebruikt:</w:t>
      </w:r>
    </w:p>
    <w:p w14:paraId="7C3813B6" w14:textId="77777777" w:rsidR="00B05031" w:rsidRDefault="00B05031" w:rsidP="00B05031">
      <w:pPr>
        <w:pStyle w:val="gemeentewageningen"/>
      </w:pPr>
      <w:r>
        <w:t>-</w:t>
      </w:r>
      <w:r>
        <w:tab/>
        <w:t>de in de Aanbestedingswet gedefinieerde begrippen;</w:t>
      </w:r>
    </w:p>
    <w:p w14:paraId="260E3174" w14:textId="260FE3C7" w:rsidR="00895CED" w:rsidRPr="00A31973" w:rsidRDefault="00B05031" w:rsidP="00B05031">
      <w:pPr>
        <w:pStyle w:val="gemeentewageningen"/>
      </w:pPr>
      <w:r>
        <w:t>-</w:t>
      </w:r>
      <w:r>
        <w:tab/>
        <w:t>de in deze lijst gedefinieerde begrippen.</w:t>
      </w:r>
    </w:p>
    <w:tbl>
      <w:tblPr>
        <w:tblW w:w="0" w:type="auto"/>
        <w:tblLook w:val="04A0" w:firstRow="1" w:lastRow="0" w:firstColumn="1" w:lastColumn="0" w:noHBand="0" w:noVBand="1"/>
      </w:tblPr>
      <w:tblGrid>
        <w:gridCol w:w="3740"/>
        <w:gridCol w:w="5331"/>
      </w:tblGrid>
      <w:tr w:rsidR="00A365EF" w:rsidRPr="00A31973" w14:paraId="266B69CB" w14:textId="77777777" w:rsidTr="002E7420">
        <w:tc>
          <w:tcPr>
            <w:tcW w:w="3740" w:type="dxa"/>
          </w:tcPr>
          <w:p w14:paraId="098C0097" w14:textId="5BE665E0" w:rsidR="00A365EF" w:rsidRPr="00A31973" w:rsidRDefault="00A365EF" w:rsidP="00590ADE">
            <w:pPr>
              <w:pStyle w:val="gemeentewageningen"/>
            </w:pPr>
          </w:p>
        </w:tc>
        <w:tc>
          <w:tcPr>
            <w:tcW w:w="5331" w:type="dxa"/>
          </w:tcPr>
          <w:p w14:paraId="12DF9532" w14:textId="77777777" w:rsidR="00A365EF" w:rsidRPr="00A31973" w:rsidRDefault="00A365EF" w:rsidP="00590ADE">
            <w:pPr>
              <w:pStyle w:val="gemeentewageningen"/>
            </w:pPr>
          </w:p>
        </w:tc>
      </w:tr>
      <w:tr w:rsidR="00537176" w:rsidRPr="00A31973" w14:paraId="32D6CE9D" w14:textId="77777777" w:rsidTr="002E7420">
        <w:tc>
          <w:tcPr>
            <w:tcW w:w="3740" w:type="dxa"/>
          </w:tcPr>
          <w:p w14:paraId="01C6674B" w14:textId="77777777" w:rsidR="00537176" w:rsidRPr="00744955" w:rsidRDefault="00537176" w:rsidP="00590ADE">
            <w:pPr>
              <w:pStyle w:val="gemeentewageningen"/>
              <w:rPr>
                <w:b/>
              </w:rPr>
            </w:pPr>
            <w:r w:rsidRPr="00744955">
              <w:rPr>
                <w:b/>
              </w:rPr>
              <w:t>Algemene inkoopvoorwaarden</w:t>
            </w:r>
          </w:p>
        </w:tc>
        <w:tc>
          <w:tcPr>
            <w:tcW w:w="5331" w:type="dxa"/>
          </w:tcPr>
          <w:p w14:paraId="337553DB" w14:textId="64EB39EE" w:rsidR="005F4DA9" w:rsidRPr="00A31973" w:rsidRDefault="00537176" w:rsidP="00590ADE">
            <w:pPr>
              <w:pStyle w:val="gemeentewageningen"/>
            </w:pPr>
            <w:r w:rsidRPr="00A31973">
              <w:t xml:space="preserve">De </w:t>
            </w:r>
            <w:r w:rsidR="009F660E">
              <w:t xml:space="preserve">aangepaste </w:t>
            </w:r>
            <w:r w:rsidR="007943C8" w:rsidRPr="00A31973">
              <w:t xml:space="preserve">VNG inkoopvoorwaarden </w:t>
            </w:r>
            <w:r w:rsidR="00FC0C13" w:rsidRPr="00A31973">
              <w:t xml:space="preserve">zoals opgenomen in </w:t>
            </w:r>
            <w:r w:rsidR="00455F2B" w:rsidRPr="00F06A57">
              <w:t>de bijlage van dit Beschrijvend document</w:t>
            </w:r>
            <w:r w:rsidR="001E00A5">
              <w:t xml:space="preserve">. </w:t>
            </w:r>
          </w:p>
          <w:p w14:paraId="371EC776" w14:textId="77777777" w:rsidR="00554C54" w:rsidRPr="00A31973" w:rsidRDefault="00554C54" w:rsidP="00590ADE">
            <w:pPr>
              <w:pStyle w:val="gemeentewageningen"/>
            </w:pPr>
          </w:p>
        </w:tc>
      </w:tr>
      <w:tr w:rsidR="004301F6" w:rsidRPr="004301F6" w14:paraId="0518BE30" w14:textId="77777777" w:rsidTr="002E7420">
        <w:tc>
          <w:tcPr>
            <w:tcW w:w="3740" w:type="dxa"/>
          </w:tcPr>
          <w:p w14:paraId="6A8AD5B7" w14:textId="3B563F2A" w:rsidR="004301F6" w:rsidRPr="004301F6" w:rsidRDefault="004301F6" w:rsidP="00590ADE">
            <w:pPr>
              <w:pStyle w:val="gemeentewageningen"/>
              <w:rPr>
                <w:b/>
                <w:color w:val="00B050"/>
              </w:rPr>
            </w:pPr>
            <w:r w:rsidRPr="005B0E65">
              <w:rPr>
                <w:b/>
              </w:rPr>
              <w:t>Beschrijvend document</w:t>
            </w:r>
          </w:p>
        </w:tc>
        <w:tc>
          <w:tcPr>
            <w:tcW w:w="5331" w:type="dxa"/>
          </w:tcPr>
          <w:p w14:paraId="5A90A203" w14:textId="7A26F41A" w:rsidR="004301F6" w:rsidRPr="00572C04" w:rsidRDefault="004301F6" w:rsidP="00F04E97">
            <w:pPr>
              <w:pStyle w:val="gemeentewageningen"/>
              <w:rPr>
                <w:color w:val="auto"/>
              </w:rPr>
            </w:pPr>
            <w:r w:rsidRPr="00572C04">
              <w:rPr>
                <w:color w:val="auto"/>
              </w:rPr>
              <w:t xml:space="preserve">Het </w:t>
            </w:r>
            <w:r w:rsidR="005D011E" w:rsidRPr="00572C04">
              <w:rPr>
                <w:color w:val="auto"/>
              </w:rPr>
              <w:t xml:space="preserve">gehele </w:t>
            </w:r>
            <w:r w:rsidRPr="00572C04">
              <w:rPr>
                <w:color w:val="auto"/>
              </w:rPr>
              <w:t xml:space="preserve">document “Beschrijvend document Europese </w:t>
            </w:r>
            <w:r w:rsidR="00F04E97" w:rsidRPr="00572C04">
              <w:rPr>
                <w:color w:val="auto"/>
              </w:rPr>
              <w:t>aanbesteding ‘’</w:t>
            </w:r>
            <w:r w:rsidR="00572C04" w:rsidRPr="00572C04">
              <w:rPr>
                <w:rStyle w:val="TitelChar"/>
                <w:rFonts w:ascii="QuadraatSans-Regular" w:hAnsi="QuadraatSans-Regular"/>
                <w:color w:val="auto"/>
                <w:sz w:val="22"/>
                <w:szCs w:val="22"/>
              </w:rPr>
              <w:t>Lijnen en Mobiele abonnementen Telefonie</w:t>
            </w:r>
            <w:r w:rsidRPr="00572C04">
              <w:rPr>
                <w:color w:val="auto"/>
              </w:rPr>
              <w:t xml:space="preserve">” waarin de Opdrachtgever zijn eisen, wensen en voorwaarden heeft verwoord en waarop de Inschrijver zijn Inschrijving dient te baseren. </w:t>
            </w:r>
          </w:p>
          <w:p w14:paraId="6B35AC1D" w14:textId="77777777" w:rsidR="004301F6" w:rsidRPr="00572C04" w:rsidRDefault="004301F6" w:rsidP="00590ADE">
            <w:pPr>
              <w:pStyle w:val="gemeentewageningen"/>
              <w:rPr>
                <w:color w:val="auto"/>
              </w:rPr>
            </w:pPr>
          </w:p>
        </w:tc>
      </w:tr>
      <w:tr w:rsidR="00537176" w:rsidRPr="00A31973" w14:paraId="3ED983D3" w14:textId="77777777" w:rsidTr="002E7420">
        <w:tc>
          <w:tcPr>
            <w:tcW w:w="3740" w:type="dxa"/>
          </w:tcPr>
          <w:p w14:paraId="75C12138" w14:textId="77777777" w:rsidR="00537176" w:rsidRPr="00A31973" w:rsidRDefault="007E1420" w:rsidP="00590ADE">
            <w:pPr>
              <w:pStyle w:val="gemeentewageningen"/>
              <w:rPr>
                <w:b/>
                <w:bCs/>
              </w:rPr>
            </w:pPr>
            <w:r>
              <w:rPr>
                <w:b/>
                <w:bCs/>
              </w:rPr>
              <w:t>Bijlage</w:t>
            </w:r>
          </w:p>
          <w:p w14:paraId="0D24466D" w14:textId="77777777" w:rsidR="00EC6A8B" w:rsidRPr="00A31973" w:rsidRDefault="00EC6A8B" w:rsidP="00590ADE">
            <w:pPr>
              <w:pStyle w:val="gemeentewageningen"/>
              <w:rPr>
                <w:b/>
                <w:bCs/>
              </w:rPr>
            </w:pPr>
          </w:p>
        </w:tc>
        <w:tc>
          <w:tcPr>
            <w:tcW w:w="5331" w:type="dxa"/>
          </w:tcPr>
          <w:p w14:paraId="43AE786C" w14:textId="27666BA3" w:rsidR="005F4DA9" w:rsidRPr="00A31973" w:rsidRDefault="00537176" w:rsidP="00590ADE">
            <w:pPr>
              <w:pStyle w:val="gemeentewageningen"/>
            </w:pPr>
            <w:r w:rsidRPr="00A31973">
              <w:t xml:space="preserve">Een </w:t>
            </w:r>
            <w:r w:rsidR="007E1420">
              <w:t>Bijlage</w:t>
            </w:r>
            <w:r w:rsidRPr="00A31973">
              <w:t xml:space="preserve"> als onderdeel van </w:t>
            </w:r>
            <w:r w:rsidR="005D011E">
              <w:t>dit Beschrijvend Document</w:t>
            </w:r>
            <w:r w:rsidR="00CE4BC1" w:rsidRPr="00A31973">
              <w:t>.</w:t>
            </w:r>
          </w:p>
          <w:p w14:paraId="174EA340" w14:textId="77777777" w:rsidR="00EC6A8B" w:rsidRPr="00A31973" w:rsidRDefault="00EC6A8B" w:rsidP="00590ADE">
            <w:pPr>
              <w:pStyle w:val="gemeentewageningen"/>
              <w:rPr>
                <w:bCs/>
              </w:rPr>
            </w:pPr>
          </w:p>
        </w:tc>
      </w:tr>
      <w:tr w:rsidR="003E6857" w:rsidRPr="00A31973" w14:paraId="7E6CD9E8" w14:textId="77777777" w:rsidTr="002E7420">
        <w:tc>
          <w:tcPr>
            <w:tcW w:w="3740" w:type="dxa"/>
          </w:tcPr>
          <w:p w14:paraId="39A30A9F" w14:textId="359715EC" w:rsidR="003E6857" w:rsidRDefault="003E6857" w:rsidP="00590ADE">
            <w:pPr>
              <w:pStyle w:val="gemeentewageningen"/>
              <w:rPr>
                <w:b/>
                <w:bCs/>
              </w:rPr>
            </w:pPr>
            <w:r>
              <w:rPr>
                <w:b/>
                <w:bCs/>
              </w:rPr>
              <w:t xml:space="preserve">Circulaire </w:t>
            </w:r>
            <w:r w:rsidR="00B91C2D">
              <w:rPr>
                <w:b/>
                <w:bCs/>
              </w:rPr>
              <w:t>e</w:t>
            </w:r>
            <w:r>
              <w:rPr>
                <w:b/>
                <w:bCs/>
              </w:rPr>
              <w:t>conomie</w:t>
            </w:r>
          </w:p>
        </w:tc>
        <w:tc>
          <w:tcPr>
            <w:tcW w:w="5331" w:type="dxa"/>
          </w:tcPr>
          <w:p w14:paraId="0B866C24" w14:textId="0030D4C2" w:rsidR="003E6857" w:rsidRDefault="003E6857" w:rsidP="00590ADE">
            <w:pPr>
              <w:pStyle w:val="gemeentewageningen"/>
              <w:rPr>
                <w:rFonts w:eastAsia="ArialUnicodeMS" w:cs="Arial"/>
                <w:szCs w:val="18"/>
              </w:rPr>
            </w:pPr>
            <w:r w:rsidRPr="00176C46">
              <w:rPr>
                <w:rFonts w:eastAsia="ArialUnicodeMS" w:cs="Arial"/>
                <w:szCs w:val="18"/>
              </w:rPr>
              <w:t xml:space="preserve">Een Circulaire </w:t>
            </w:r>
            <w:r w:rsidR="006351C9">
              <w:rPr>
                <w:rFonts w:eastAsia="ArialUnicodeMS" w:cs="Arial"/>
                <w:szCs w:val="18"/>
              </w:rPr>
              <w:t>e</w:t>
            </w:r>
            <w:r w:rsidRPr="00176C46">
              <w:rPr>
                <w:rFonts w:eastAsia="ArialUnicodeMS" w:cs="Arial"/>
                <w:szCs w:val="18"/>
              </w:rPr>
              <w:t>conomie is een economie die voorziet in de behoeften van het heden zonder de behoeften van toekomstige generaties te hinderen of onmogelijk te maken, door alle acties betreffende grondstoffen en mensen binnen die economie opzettelijk herstelbaar te laten zijn naar een eerdere en/of originele staat</w:t>
            </w:r>
            <w:r>
              <w:rPr>
                <w:rFonts w:eastAsia="ArialUnicodeMS" w:cs="Arial"/>
                <w:szCs w:val="18"/>
              </w:rPr>
              <w:t>.</w:t>
            </w:r>
          </w:p>
          <w:p w14:paraId="3EDB4EDA" w14:textId="4382C9D9" w:rsidR="00444E09" w:rsidRPr="00A31973" w:rsidRDefault="00444E09" w:rsidP="00590ADE">
            <w:pPr>
              <w:pStyle w:val="gemeentewageningen"/>
            </w:pPr>
          </w:p>
        </w:tc>
      </w:tr>
      <w:tr w:rsidR="00F04E97" w:rsidRPr="00A31973" w14:paraId="75DC1581" w14:textId="77777777" w:rsidTr="00F04E97">
        <w:tc>
          <w:tcPr>
            <w:tcW w:w="3740" w:type="dxa"/>
            <w:shd w:val="clear" w:color="auto" w:fill="auto"/>
          </w:tcPr>
          <w:p w14:paraId="38C03E3D" w14:textId="7F336AE4" w:rsidR="00F04E97" w:rsidRDefault="00F04E97" w:rsidP="00F04E97">
            <w:pPr>
              <w:pStyle w:val="gemeentewageningen"/>
              <w:rPr>
                <w:b/>
                <w:bCs/>
              </w:rPr>
            </w:pPr>
            <w:r>
              <w:rPr>
                <w:b/>
                <w:bCs/>
              </w:rPr>
              <w:t>Combinatie</w:t>
            </w:r>
          </w:p>
        </w:tc>
        <w:tc>
          <w:tcPr>
            <w:tcW w:w="5331" w:type="dxa"/>
            <w:shd w:val="clear" w:color="auto" w:fill="auto"/>
          </w:tcPr>
          <w:p w14:paraId="2EB0C0F3" w14:textId="77777777" w:rsidR="00F04E97" w:rsidRPr="00F04E97" w:rsidRDefault="00F04E97" w:rsidP="00F04E97">
            <w:pPr>
              <w:pStyle w:val="gemeentewageningen"/>
            </w:pPr>
            <w:r w:rsidRPr="00F04E97">
              <w:t xml:space="preserve">Een samenwerkingsverband tussen twee of meer rechtspersonen waarbij de leden zich zowel gezamenlijk als hoofdelijk aansprakelijk stellen. </w:t>
            </w:r>
          </w:p>
          <w:p w14:paraId="42208D5E" w14:textId="5F111DCA" w:rsidR="00F04E97" w:rsidRPr="00F04E97" w:rsidRDefault="00F04E97" w:rsidP="00F04E97">
            <w:pPr>
              <w:pStyle w:val="gemeentewageningen"/>
            </w:pPr>
          </w:p>
        </w:tc>
      </w:tr>
      <w:tr w:rsidR="00F04E97" w:rsidRPr="00A31973" w14:paraId="4769BCF1" w14:textId="77777777" w:rsidTr="002E7420">
        <w:tc>
          <w:tcPr>
            <w:tcW w:w="3740" w:type="dxa"/>
          </w:tcPr>
          <w:p w14:paraId="30F09BE2" w14:textId="32DA1579" w:rsidR="00F04E97" w:rsidRPr="00A31973" w:rsidRDefault="00F04E97" w:rsidP="00F04E97">
            <w:pPr>
              <w:pStyle w:val="gemeentewageningen"/>
              <w:rPr>
                <w:b/>
                <w:bCs/>
              </w:rPr>
            </w:pPr>
            <w:r w:rsidRPr="00A31973">
              <w:rPr>
                <w:b/>
                <w:bCs/>
              </w:rPr>
              <w:t>Gunningscriteria</w:t>
            </w:r>
          </w:p>
          <w:p w14:paraId="1998F7A8" w14:textId="77777777" w:rsidR="00F04E97" w:rsidRPr="00A31973" w:rsidRDefault="00F04E97" w:rsidP="00F04E97">
            <w:pPr>
              <w:pStyle w:val="gemeentewageningen"/>
              <w:rPr>
                <w:b/>
                <w:bCs/>
              </w:rPr>
            </w:pPr>
          </w:p>
        </w:tc>
        <w:tc>
          <w:tcPr>
            <w:tcW w:w="5331" w:type="dxa"/>
          </w:tcPr>
          <w:p w14:paraId="6BCD8B66" w14:textId="7E12B2BD" w:rsidR="00F04E97" w:rsidRPr="00A31973" w:rsidRDefault="00F04E97" w:rsidP="00F04E97">
            <w:pPr>
              <w:pStyle w:val="gemeentewageningen"/>
            </w:pPr>
            <w:r w:rsidRPr="00A31973">
              <w:t>Criteria op basis waarvan de Offertes worden beoordeeld om te bepalen welke Offerte voor gunning in aanmerking komt.</w:t>
            </w:r>
          </w:p>
        </w:tc>
      </w:tr>
      <w:tr w:rsidR="00F04E97" w:rsidRPr="00A31973" w14:paraId="6DA451DC" w14:textId="77777777" w:rsidTr="002E7420">
        <w:tc>
          <w:tcPr>
            <w:tcW w:w="3740" w:type="dxa"/>
          </w:tcPr>
          <w:p w14:paraId="4B8A01B8" w14:textId="77777777" w:rsidR="00F04E97" w:rsidRDefault="00F04E97" w:rsidP="00F04E97">
            <w:pPr>
              <w:pStyle w:val="gemeentewageningen"/>
              <w:rPr>
                <w:b/>
                <w:bCs/>
              </w:rPr>
            </w:pPr>
          </w:p>
          <w:p w14:paraId="0870BEE6" w14:textId="77777777" w:rsidR="00F04E97" w:rsidRDefault="00F04E97" w:rsidP="00F04E97">
            <w:pPr>
              <w:pStyle w:val="gemeentewageningen"/>
              <w:rPr>
                <w:b/>
                <w:bCs/>
              </w:rPr>
            </w:pPr>
            <w:r>
              <w:rPr>
                <w:b/>
                <w:bCs/>
              </w:rPr>
              <w:t>Inschrijver</w:t>
            </w:r>
          </w:p>
          <w:p w14:paraId="685822DE" w14:textId="77777777" w:rsidR="00F04E97" w:rsidRDefault="00F04E97" w:rsidP="00F04E97">
            <w:pPr>
              <w:pStyle w:val="gemeentewageningen"/>
              <w:rPr>
                <w:b/>
                <w:bCs/>
              </w:rPr>
            </w:pPr>
          </w:p>
          <w:p w14:paraId="183E8A06" w14:textId="77777777" w:rsidR="00F04E97" w:rsidRDefault="00F04E97" w:rsidP="00F04E97">
            <w:pPr>
              <w:pStyle w:val="gemeentewageningen"/>
              <w:rPr>
                <w:b/>
                <w:bCs/>
              </w:rPr>
            </w:pPr>
          </w:p>
          <w:p w14:paraId="3241C6D2" w14:textId="77777777" w:rsidR="00F04E97" w:rsidRDefault="00F04E97" w:rsidP="00F04E97">
            <w:pPr>
              <w:pStyle w:val="gemeentewageningen"/>
              <w:rPr>
                <w:b/>
                <w:bCs/>
              </w:rPr>
            </w:pPr>
          </w:p>
          <w:p w14:paraId="3E82512D" w14:textId="20753A70" w:rsidR="00F04E97" w:rsidRPr="00A31973" w:rsidRDefault="00F04E97" w:rsidP="00F04E97">
            <w:pPr>
              <w:pStyle w:val="gemeentewageningen"/>
              <w:rPr>
                <w:b/>
                <w:bCs/>
              </w:rPr>
            </w:pPr>
            <w:r>
              <w:rPr>
                <w:b/>
                <w:bCs/>
              </w:rPr>
              <w:t>Inschrijving</w:t>
            </w:r>
          </w:p>
        </w:tc>
        <w:tc>
          <w:tcPr>
            <w:tcW w:w="5331" w:type="dxa"/>
          </w:tcPr>
          <w:p w14:paraId="4C4F8D7D" w14:textId="77777777" w:rsidR="00F04E97" w:rsidRDefault="00F04E97" w:rsidP="00F04E97">
            <w:pPr>
              <w:pStyle w:val="gemeentewageningen"/>
            </w:pPr>
          </w:p>
          <w:p w14:paraId="22F3D418" w14:textId="77777777" w:rsidR="00F04E97" w:rsidRDefault="00F04E97" w:rsidP="00F04E97">
            <w:pPr>
              <w:pStyle w:val="gemeentewageningen"/>
            </w:pPr>
            <w:r w:rsidRPr="00A31973">
              <w:t>Een natuurlijke of rechtspersoon die door middel van het indienen van een Offerte aanbiedt de Opdracht uit te voeren.</w:t>
            </w:r>
          </w:p>
          <w:p w14:paraId="7F1C74D5" w14:textId="77777777" w:rsidR="00F04E97" w:rsidRDefault="00F04E97" w:rsidP="00F04E97">
            <w:pPr>
              <w:pStyle w:val="gemeentewageningen"/>
            </w:pPr>
          </w:p>
          <w:p w14:paraId="14146646" w14:textId="3033718C" w:rsidR="00F04E97" w:rsidRPr="00A31973" w:rsidRDefault="00F04E97" w:rsidP="00F04E97">
            <w:pPr>
              <w:pStyle w:val="gemeentewageningen"/>
            </w:pPr>
            <w:r w:rsidRPr="004B3899">
              <w:t>Het geheel van alle gevraagde informatie zoals door de Opdrachtgever in dit Beschrijvend document is gevraagd</w:t>
            </w:r>
            <w:r>
              <w:t xml:space="preserve"> en door de Inschrijver bij de Aanbestedende dienst is ingediend.</w:t>
            </w:r>
          </w:p>
        </w:tc>
      </w:tr>
      <w:tr w:rsidR="00D3534B" w:rsidRPr="00A31973" w14:paraId="658217EB" w14:textId="77777777" w:rsidTr="002E7420">
        <w:tc>
          <w:tcPr>
            <w:tcW w:w="3740" w:type="dxa"/>
          </w:tcPr>
          <w:p w14:paraId="336DF1BB" w14:textId="39215666" w:rsidR="00D3534B" w:rsidRPr="00D3534B" w:rsidRDefault="00D3534B" w:rsidP="00F04E97">
            <w:pPr>
              <w:pStyle w:val="gemeentewageningen"/>
              <w:rPr>
                <w:b/>
                <w:bCs/>
                <w:highlight w:val="yellow"/>
              </w:rPr>
            </w:pPr>
          </w:p>
        </w:tc>
        <w:tc>
          <w:tcPr>
            <w:tcW w:w="5331" w:type="dxa"/>
          </w:tcPr>
          <w:p w14:paraId="1BDF6DC0" w14:textId="380C62B6" w:rsidR="00D3534B" w:rsidRPr="00D3534B" w:rsidRDefault="00D3534B" w:rsidP="00F04E97">
            <w:pPr>
              <w:pStyle w:val="gemeentewageningen"/>
            </w:pPr>
          </w:p>
        </w:tc>
      </w:tr>
      <w:tr w:rsidR="00D3534B" w:rsidRPr="00A31973" w14:paraId="67B8D157" w14:textId="77777777" w:rsidTr="002E7420">
        <w:tc>
          <w:tcPr>
            <w:tcW w:w="3740" w:type="dxa"/>
          </w:tcPr>
          <w:p w14:paraId="1EBE2827" w14:textId="77777777" w:rsidR="00D3534B" w:rsidRPr="00A31973" w:rsidRDefault="00D3534B" w:rsidP="00D3534B">
            <w:pPr>
              <w:pStyle w:val="gemeentewageningen"/>
              <w:rPr>
                <w:b/>
                <w:bCs/>
              </w:rPr>
            </w:pPr>
            <w:r w:rsidRPr="00A31973">
              <w:rPr>
                <w:b/>
                <w:bCs/>
              </w:rPr>
              <w:t>Opdracht</w:t>
            </w:r>
          </w:p>
        </w:tc>
        <w:tc>
          <w:tcPr>
            <w:tcW w:w="5331" w:type="dxa"/>
          </w:tcPr>
          <w:p w14:paraId="00172794" w14:textId="77777777" w:rsidR="00D3534B" w:rsidRPr="00A31973" w:rsidRDefault="00D3534B" w:rsidP="00D3534B">
            <w:pPr>
              <w:pStyle w:val="gemeentewageningen"/>
            </w:pPr>
            <w:r w:rsidRPr="00A31973">
              <w:t>Het uitvoeren van de werkzaamheden ten behoeve van de Opdrachtgever zoals omschreven in deze Offerteaanvraag en alle wijzigingen daarop, ten gevolge van de Nota van Inlichtingen en de Overeenkomst.</w:t>
            </w:r>
          </w:p>
          <w:p w14:paraId="13561037" w14:textId="77777777" w:rsidR="00D3534B" w:rsidRPr="00A31973" w:rsidRDefault="00D3534B" w:rsidP="00D3534B">
            <w:pPr>
              <w:pStyle w:val="gemeentewageningen"/>
            </w:pPr>
          </w:p>
        </w:tc>
      </w:tr>
      <w:tr w:rsidR="00D3534B" w:rsidRPr="00A31973" w14:paraId="5FD52AED" w14:textId="77777777" w:rsidTr="002E7420">
        <w:tc>
          <w:tcPr>
            <w:tcW w:w="3740" w:type="dxa"/>
          </w:tcPr>
          <w:p w14:paraId="3843E96A" w14:textId="77777777" w:rsidR="00D3534B" w:rsidRPr="00A31973" w:rsidRDefault="00D3534B" w:rsidP="00D3534B">
            <w:pPr>
              <w:pStyle w:val="gemeentewageningen"/>
              <w:rPr>
                <w:b/>
                <w:bCs/>
              </w:rPr>
            </w:pPr>
            <w:r w:rsidRPr="00A31973">
              <w:rPr>
                <w:b/>
                <w:bCs/>
              </w:rPr>
              <w:t>Opdrachtgever</w:t>
            </w:r>
          </w:p>
        </w:tc>
        <w:tc>
          <w:tcPr>
            <w:tcW w:w="5331" w:type="dxa"/>
          </w:tcPr>
          <w:p w14:paraId="205E63F9" w14:textId="77777777" w:rsidR="00D3534B" w:rsidRPr="00A31973" w:rsidRDefault="00D3534B" w:rsidP="00D3534B">
            <w:pPr>
              <w:pStyle w:val="gemeentewageningen"/>
            </w:pPr>
            <w:r w:rsidRPr="00A31973">
              <w:t>De Gemeente Wageningen</w:t>
            </w:r>
          </w:p>
          <w:p w14:paraId="602E007A" w14:textId="77777777" w:rsidR="00D3534B" w:rsidRPr="00A31973" w:rsidRDefault="00D3534B" w:rsidP="00D3534B">
            <w:pPr>
              <w:pStyle w:val="gemeentewageningen"/>
            </w:pPr>
          </w:p>
        </w:tc>
      </w:tr>
      <w:tr w:rsidR="00D3534B" w:rsidRPr="00A31973" w14:paraId="57361F58" w14:textId="77777777" w:rsidTr="002E7420">
        <w:tc>
          <w:tcPr>
            <w:tcW w:w="3740" w:type="dxa"/>
          </w:tcPr>
          <w:p w14:paraId="0FDCA170" w14:textId="77777777" w:rsidR="00D3534B" w:rsidRPr="00A31973" w:rsidRDefault="00D3534B" w:rsidP="00D3534B">
            <w:pPr>
              <w:pStyle w:val="gemeentewageningen"/>
              <w:rPr>
                <w:b/>
                <w:bCs/>
              </w:rPr>
            </w:pPr>
            <w:r w:rsidRPr="00A31973">
              <w:rPr>
                <w:b/>
                <w:bCs/>
              </w:rPr>
              <w:t>Opdrachtnemer</w:t>
            </w:r>
          </w:p>
        </w:tc>
        <w:tc>
          <w:tcPr>
            <w:tcW w:w="5331" w:type="dxa"/>
          </w:tcPr>
          <w:p w14:paraId="1E2A0946" w14:textId="46BBBE41" w:rsidR="00D3534B" w:rsidRPr="00A31973" w:rsidRDefault="00D3534B" w:rsidP="00D3534B">
            <w:pPr>
              <w:pStyle w:val="gemeentewageningen"/>
            </w:pPr>
            <w:r w:rsidRPr="00A31973">
              <w:t xml:space="preserve">De </w:t>
            </w:r>
            <w:r>
              <w:t>Inschrijver</w:t>
            </w:r>
            <w:r w:rsidRPr="00A31973">
              <w:t xml:space="preserve"> aan wie door de </w:t>
            </w:r>
            <w:r>
              <w:t>Aanbestedende dienst</w:t>
            </w:r>
            <w:r w:rsidRPr="00A31973">
              <w:t xml:space="preserve"> de Opdracht wordt gegund.</w:t>
            </w:r>
          </w:p>
          <w:p w14:paraId="4DB29620" w14:textId="77777777" w:rsidR="00D3534B" w:rsidRPr="00A31973" w:rsidRDefault="00D3534B" w:rsidP="00D3534B">
            <w:pPr>
              <w:pStyle w:val="gemeentewageningen"/>
            </w:pPr>
          </w:p>
        </w:tc>
      </w:tr>
      <w:tr w:rsidR="00D3534B" w:rsidRPr="00A31973" w14:paraId="019DDE8F" w14:textId="77777777" w:rsidTr="002E7420">
        <w:tc>
          <w:tcPr>
            <w:tcW w:w="3740" w:type="dxa"/>
          </w:tcPr>
          <w:p w14:paraId="525D4504" w14:textId="77777777" w:rsidR="00D3534B" w:rsidRPr="00A31973" w:rsidRDefault="00D3534B" w:rsidP="00D3534B">
            <w:pPr>
              <w:pStyle w:val="gemeentewageningen"/>
              <w:rPr>
                <w:b/>
                <w:bCs/>
              </w:rPr>
            </w:pPr>
            <w:r w:rsidRPr="00941C00">
              <w:rPr>
                <w:b/>
                <w:bCs/>
              </w:rPr>
              <w:t>Overeenkomst</w:t>
            </w:r>
          </w:p>
        </w:tc>
        <w:tc>
          <w:tcPr>
            <w:tcW w:w="5331" w:type="dxa"/>
          </w:tcPr>
          <w:p w14:paraId="5F2D8052" w14:textId="77777777" w:rsidR="00D3534B" w:rsidRPr="00A31973" w:rsidRDefault="00D3534B" w:rsidP="00D3534B">
            <w:pPr>
              <w:pStyle w:val="gemeentewageningen"/>
              <w:rPr>
                <w:bCs/>
              </w:rPr>
            </w:pPr>
            <w:r w:rsidRPr="00A31973">
              <w:rPr>
                <w:bCs/>
              </w:rPr>
              <w:t>Een schriftelijke afspraak tussen Opdrachtgever en Opdrachtnemer waarin alle afspraken ten aanzien van de Opdracht zijn vastgelegd.</w:t>
            </w:r>
          </w:p>
          <w:p w14:paraId="6FA0A9C5" w14:textId="77777777" w:rsidR="00D3534B" w:rsidRPr="00A31973" w:rsidRDefault="00D3534B" w:rsidP="00D3534B">
            <w:pPr>
              <w:pStyle w:val="gemeentewageningen"/>
            </w:pPr>
          </w:p>
        </w:tc>
      </w:tr>
      <w:tr w:rsidR="00D3534B" w:rsidRPr="00A31973" w14:paraId="782657A4" w14:textId="77777777" w:rsidTr="002E7420">
        <w:tc>
          <w:tcPr>
            <w:tcW w:w="3740" w:type="dxa"/>
          </w:tcPr>
          <w:p w14:paraId="206FCE52" w14:textId="6D570517" w:rsidR="00D3534B" w:rsidRPr="00A31973" w:rsidRDefault="00D3534B" w:rsidP="00D3534B">
            <w:pPr>
              <w:pStyle w:val="gemeentewageningen"/>
              <w:rPr>
                <w:b/>
                <w:bCs/>
              </w:rPr>
            </w:pPr>
            <w:r w:rsidRPr="00A31973">
              <w:rPr>
                <w:b/>
                <w:bCs/>
              </w:rPr>
              <w:t>Programma van Eisen</w:t>
            </w:r>
            <w:r>
              <w:rPr>
                <w:b/>
                <w:bCs/>
              </w:rPr>
              <w:t xml:space="preserve"> en/of Wensen</w:t>
            </w:r>
            <w:r w:rsidRPr="00A31973">
              <w:rPr>
                <w:b/>
                <w:bCs/>
              </w:rPr>
              <w:t xml:space="preserve"> (PvE)</w:t>
            </w:r>
          </w:p>
        </w:tc>
        <w:tc>
          <w:tcPr>
            <w:tcW w:w="5331" w:type="dxa"/>
          </w:tcPr>
          <w:p w14:paraId="6074B3E6" w14:textId="5705761D" w:rsidR="00D3534B" w:rsidRPr="00A31973" w:rsidRDefault="00D3534B" w:rsidP="00D3534B">
            <w:pPr>
              <w:pStyle w:val="gemeentewageningen"/>
            </w:pPr>
            <w:r w:rsidRPr="00A31973">
              <w:t xml:space="preserve">Het PvE beschrijft de functionele, technische, logistieke, commerciële en overige kwaliteitseisen die worden gesteld aan het onderwerp van de Opdracht en waarmee de </w:t>
            </w:r>
            <w:r>
              <w:t>Inschrijver</w:t>
            </w:r>
            <w:r w:rsidRPr="00A31973">
              <w:t xml:space="preserve"> akkoord moet gaan om in aanmerking te komen voor de Opdracht .</w:t>
            </w:r>
          </w:p>
        </w:tc>
      </w:tr>
      <w:tr w:rsidR="00D3534B" w:rsidRPr="00A31973" w14:paraId="15B3C356" w14:textId="77777777" w:rsidTr="002E7420">
        <w:tc>
          <w:tcPr>
            <w:tcW w:w="3740" w:type="dxa"/>
          </w:tcPr>
          <w:p w14:paraId="18CD6245" w14:textId="77777777" w:rsidR="00D3534B" w:rsidRPr="00A31973" w:rsidRDefault="00D3534B" w:rsidP="00D3534B">
            <w:pPr>
              <w:pStyle w:val="gemeentewageningen"/>
              <w:rPr>
                <w:b/>
                <w:bCs/>
              </w:rPr>
            </w:pPr>
          </w:p>
        </w:tc>
        <w:tc>
          <w:tcPr>
            <w:tcW w:w="5331" w:type="dxa"/>
          </w:tcPr>
          <w:p w14:paraId="1A0D9257" w14:textId="77777777" w:rsidR="00D3534B" w:rsidRPr="00A31973" w:rsidRDefault="00D3534B" w:rsidP="00D3534B">
            <w:pPr>
              <w:pStyle w:val="gemeentewageningen"/>
            </w:pPr>
          </w:p>
        </w:tc>
      </w:tr>
      <w:tr w:rsidR="00D3534B" w:rsidRPr="00A31973" w14:paraId="789C4613" w14:textId="77777777" w:rsidTr="002E7420">
        <w:tc>
          <w:tcPr>
            <w:tcW w:w="3740" w:type="dxa"/>
          </w:tcPr>
          <w:p w14:paraId="68DC43BA" w14:textId="12034649" w:rsidR="00D3534B" w:rsidRPr="00ED7BE0" w:rsidRDefault="00D3534B" w:rsidP="00D3534B">
            <w:pPr>
              <w:pStyle w:val="gemeentewageningen"/>
              <w:rPr>
                <w:b/>
                <w:bCs/>
                <w:highlight w:val="yellow"/>
              </w:rPr>
            </w:pPr>
            <w:r w:rsidRPr="005B0E65">
              <w:rPr>
                <w:b/>
                <w:bCs/>
              </w:rPr>
              <w:t>TenderNed</w:t>
            </w:r>
          </w:p>
        </w:tc>
        <w:tc>
          <w:tcPr>
            <w:tcW w:w="5331" w:type="dxa"/>
          </w:tcPr>
          <w:p w14:paraId="1B4E6721" w14:textId="77777777" w:rsidR="00D3534B" w:rsidRPr="00D3534B" w:rsidRDefault="00D3534B" w:rsidP="00D3534B">
            <w:r w:rsidRPr="00D3534B">
              <w:t>De website https://www.tenderned.nl, het online marktplein voor aanbestedingen.</w:t>
            </w:r>
          </w:p>
          <w:p w14:paraId="651F30B4" w14:textId="77777777" w:rsidR="00D3534B" w:rsidRPr="00A31973" w:rsidRDefault="00D3534B" w:rsidP="00D3534B">
            <w:pPr>
              <w:pStyle w:val="gemeentewageningen"/>
            </w:pPr>
          </w:p>
        </w:tc>
      </w:tr>
      <w:tr w:rsidR="00D3534B" w:rsidRPr="00A31973" w14:paraId="239FDCE0" w14:textId="77777777" w:rsidTr="002E7420">
        <w:tc>
          <w:tcPr>
            <w:tcW w:w="3740" w:type="dxa"/>
          </w:tcPr>
          <w:p w14:paraId="2C5988C5" w14:textId="77777777" w:rsidR="00D3534B" w:rsidRPr="00A31973" w:rsidRDefault="00D3534B" w:rsidP="00D3534B">
            <w:pPr>
              <w:pStyle w:val="gemeentewageningen"/>
              <w:rPr>
                <w:b/>
                <w:bCs/>
                <w:highlight w:val="yellow"/>
              </w:rPr>
            </w:pPr>
            <w:r w:rsidRPr="00A31973">
              <w:rPr>
                <w:b/>
                <w:bCs/>
              </w:rPr>
              <w:t>UEA</w:t>
            </w:r>
          </w:p>
        </w:tc>
        <w:tc>
          <w:tcPr>
            <w:tcW w:w="5331" w:type="dxa"/>
          </w:tcPr>
          <w:p w14:paraId="01E0AED5" w14:textId="30040185" w:rsidR="00D3534B" w:rsidRPr="00A31973" w:rsidRDefault="00D3534B" w:rsidP="00D3534B">
            <w:pPr>
              <w:pStyle w:val="gemeentewageningen"/>
            </w:pPr>
            <w:r w:rsidRPr="00A31973">
              <w:rPr>
                <w:bCs/>
              </w:rPr>
              <w:t>Het Uniform Europees Aanbestedingsdocument (UEA)</w:t>
            </w:r>
            <w:r>
              <w:t>.</w:t>
            </w:r>
            <w:r w:rsidRPr="00A31973">
              <w:t xml:space="preserve"> </w:t>
            </w:r>
          </w:p>
        </w:tc>
      </w:tr>
    </w:tbl>
    <w:p w14:paraId="46E93965" w14:textId="77777777" w:rsidR="00895CED" w:rsidRPr="00A31973" w:rsidRDefault="00537176" w:rsidP="00B90BD0">
      <w:pPr>
        <w:pStyle w:val="Kop1"/>
        <w:numPr>
          <w:ilvl w:val="0"/>
          <w:numId w:val="16"/>
        </w:numPr>
      </w:pPr>
      <w:bookmarkStart w:id="21" w:name="_Ref285619437"/>
      <w:bookmarkStart w:id="22" w:name="_Ref285625565"/>
      <w:bookmarkStart w:id="23" w:name="_Toc287878131"/>
      <w:r w:rsidRPr="00A31973">
        <w:br w:type="page"/>
      </w:r>
      <w:bookmarkStart w:id="24" w:name="_Toc107241085"/>
      <w:r w:rsidR="00895CED" w:rsidRPr="00A31973">
        <w:t>Algemeen</w:t>
      </w:r>
      <w:bookmarkEnd w:id="21"/>
      <w:bookmarkEnd w:id="22"/>
      <w:bookmarkEnd w:id="23"/>
      <w:bookmarkEnd w:id="24"/>
    </w:p>
    <w:p w14:paraId="3D27D3C0" w14:textId="09BCD792" w:rsidR="000A188E" w:rsidRDefault="000A188E" w:rsidP="00530E10">
      <w:pPr>
        <w:pStyle w:val="Kop2"/>
      </w:pPr>
      <w:bookmarkStart w:id="25" w:name="_Toc107241086"/>
      <w:r>
        <w:t>Algemeen</w:t>
      </w:r>
      <w:bookmarkEnd w:id="25"/>
    </w:p>
    <w:p w14:paraId="755F1E72" w14:textId="47A5D8CA" w:rsidR="000A188E" w:rsidRDefault="000A188E" w:rsidP="000A188E">
      <w:r w:rsidRPr="008368EB">
        <w:t xml:space="preserve">Dit </w:t>
      </w:r>
      <w:r>
        <w:t>Beschrijvend document is geschreven voor een Europese aanbesteding</w:t>
      </w:r>
      <w:r w:rsidRPr="008368EB">
        <w:t xml:space="preserve"> inzake de </w:t>
      </w:r>
      <w:r w:rsidR="009141AD" w:rsidRPr="00941C00">
        <w:rPr>
          <w:b/>
          <w:bCs/>
        </w:rPr>
        <w:t xml:space="preserve">levering van </w:t>
      </w:r>
      <w:r w:rsidR="007158A2">
        <w:rPr>
          <w:b/>
          <w:bCs/>
        </w:rPr>
        <w:t>een redundante FoPBX</w:t>
      </w:r>
      <w:r w:rsidR="009141AD" w:rsidRPr="00941C00">
        <w:rPr>
          <w:b/>
          <w:bCs/>
        </w:rPr>
        <w:t xml:space="preserve"> </w:t>
      </w:r>
      <w:r w:rsidR="007158A2">
        <w:rPr>
          <w:b/>
          <w:bCs/>
        </w:rPr>
        <w:t>verbinding, op twee locaties, inclusief</w:t>
      </w:r>
      <w:r w:rsidR="009141AD" w:rsidRPr="00941C00">
        <w:rPr>
          <w:b/>
          <w:bCs/>
        </w:rPr>
        <w:t xml:space="preserve"> mobiele </w:t>
      </w:r>
      <w:r w:rsidR="007158A2">
        <w:rPr>
          <w:b/>
          <w:bCs/>
        </w:rPr>
        <w:t>abonnementen</w:t>
      </w:r>
      <w:r w:rsidR="009141AD" w:rsidRPr="00941C00">
        <w:rPr>
          <w:b/>
          <w:bCs/>
        </w:rPr>
        <w:t xml:space="preserve"> telefonie</w:t>
      </w:r>
      <w:r w:rsidR="007158A2">
        <w:rPr>
          <w:b/>
          <w:bCs/>
        </w:rPr>
        <w:t xml:space="preserve"> </w:t>
      </w:r>
      <w:r w:rsidRPr="008368EB">
        <w:t xml:space="preserve">ten behoeve van </w:t>
      </w:r>
      <w:r w:rsidR="007654A2">
        <w:t>Opdrachtgever</w:t>
      </w:r>
      <w:r w:rsidRPr="008368EB">
        <w:t xml:space="preserve">. </w:t>
      </w:r>
    </w:p>
    <w:p w14:paraId="407A9294" w14:textId="3955FF66" w:rsidR="00FF3D07" w:rsidRDefault="00FF3D07" w:rsidP="000A188E"/>
    <w:p w14:paraId="3333B868" w14:textId="1484C43A" w:rsidR="00FF3D07" w:rsidRDefault="00FF3D07" w:rsidP="000A188E">
      <w:r>
        <w:t>Van toepassing zijnde cpv codes:</w:t>
      </w:r>
    </w:p>
    <w:p w14:paraId="2A63F221" w14:textId="5C64ADFB" w:rsidR="00415944" w:rsidRPr="00870A3D" w:rsidRDefault="00415944" w:rsidP="00B90BD0">
      <w:pPr>
        <w:numPr>
          <w:ilvl w:val="0"/>
          <w:numId w:val="26"/>
        </w:numPr>
        <w:shd w:val="clear" w:color="auto" w:fill="FAFAFA"/>
        <w:spacing w:before="100" w:beforeAutospacing="1" w:after="100" w:afterAutospacing="1" w:line="240" w:lineRule="auto"/>
      </w:pPr>
      <w:r w:rsidRPr="00870A3D">
        <w:t>Simkaarten</w:t>
      </w:r>
      <w:r w:rsidR="00FF3D07">
        <w:t xml:space="preserve"> </w:t>
      </w:r>
      <w:hyperlink r:id="rId17" w:anchor="cpv-explorer-code" w:history="1">
        <w:r w:rsidRPr="00870A3D">
          <w:t>31712112-8</w:t>
        </w:r>
      </w:hyperlink>
    </w:p>
    <w:p w14:paraId="269753F7" w14:textId="70A0107F" w:rsidR="00415944" w:rsidRPr="00870A3D" w:rsidRDefault="00415944" w:rsidP="00B90BD0">
      <w:pPr>
        <w:numPr>
          <w:ilvl w:val="0"/>
          <w:numId w:val="26"/>
        </w:numPr>
        <w:shd w:val="clear" w:color="auto" w:fill="FAFAFA"/>
        <w:spacing w:before="100" w:beforeAutospacing="1" w:after="100" w:afterAutospacing="1" w:line="240" w:lineRule="auto"/>
      </w:pPr>
      <w:r w:rsidRPr="00870A3D">
        <w:t>Installeren van telefoonlijnen</w:t>
      </w:r>
      <w:r w:rsidR="00FF3D07">
        <w:t xml:space="preserve"> </w:t>
      </w:r>
      <w:hyperlink r:id="rId18" w:anchor="cpv-explorer-code" w:history="1">
        <w:r w:rsidRPr="00870A3D">
          <w:t>45314200-3</w:t>
        </w:r>
      </w:hyperlink>
    </w:p>
    <w:p w14:paraId="5855802F" w14:textId="49DD8113" w:rsidR="000A188E" w:rsidRDefault="000A188E" w:rsidP="000A188E">
      <w:r>
        <w:t>De Opdrachtgever heeft zich, voorafgaand aan deze aanbesteding, op de hoogte gebracht van de gebruikelijke standaarden</w:t>
      </w:r>
      <w:r w:rsidR="00C53E8D">
        <w:t xml:space="preserve"> en</w:t>
      </w:r>
      <w:r>
        <w:t xml:space="preserve"> de meest geschikte aanbestedingsprocedure</w:t>
      </w:r>
      <w:r w:rsidR="005770B8">
        <w:t>.</w:t>
      </w:r>
      <w:r w:rsidR="00FC0E78">
        <w:t xml:space="preserve"> Ook zijn</w:t>
      </w:r>
      <w:r>
        <w:t xml:space="preserve"> </w:t>
      </w:r>
      <w:r w:rsidR="00FC0E78">
        <w:t>er gesprekken gevoerd m</w:t>
      </w:r>
      <w:r w:rsidRPr="005770B8">
        <w:t>et een aantal leveranciers. Zij hebben geen inzage gehad in dit Beschrijvend document, noch hebben zij inzicht gekregen in de gekozen uitgangspunten zoals die hier zijn verwoord.</w:t>
      </w:r>
    </w:p>
    <w:p w14:paraId="2CA6B8E2" w14:textId="77777777" w:rsidR="000A188E" w:rsidRPr="000A188E" w:rsidRDefault="000A188E" w:rsidP="000A188E"/>
    <w:p w14:paraId="7C4BB520" w14:textId="0E9D21D6" w:rsidR="006039ED" w:rsidRPr="00A31973" w:rsidRDefault="006039ED" w:rsidP="00530E10">
      <w:pPr>
        <w:pStyle w:val="Kop2"/>
      </w:pPr>
      <w:bookmarkStart w:id="26" w:name="_Toc107241087"/>
      <w:r w:rsidRPr="00A31973">
        <w:t>Korte beschrijving van Opdrachtgever</w:t>
      </w:r>
      <w:bookmarkEnd w:id="26"/>
    </w:p>
    <w:p w14:paraId="3E771558" w14:textId="0344CCE6" w:rsidR="00BD3E8A" w:rsidRPr="00871DA1" w:rsidRDefault="007E38C0" w:rsidP="00530E10">
      <w:hyperlink r:id="rId19" w:history="1">
        <w:r w:rsidR="00BD3E8A" w:rsidRPr="00DF7414">
          <w:rPr>
            <w:rStyle w:val="Hyperlink"/>
          </w:rPr>
          <w:t>Wageningen</w:t>
        </w:r>
      </w:hyperlink>
      <w:r w:rsidR="00BD3E8A" w:rsidRPr="00871DA1">
        <w:t xml:space="preserve"> is een levendige gemeente met </w:t>
      </w:r>
      <w:r w:rsidR="00D727A4">
        <w:t>ongeveer 40.000</w:t>
      </w:r>
      <w:r w:rsidR="00BD3E8A" w:rsidRPr="00871DA1">
        <w:t xml:space="preserve"> inwoners en circa 160 nationaliteiten. De stad is kleinschalig maar wel stedelijk, met een gezellig stadscentrum, vele voorzieningen voor jong en oud en een gevarieerde bevolking onder andere dankzij de vele studenten</w:t>
      </w:r>
      <w:r w:rsidR="00D727A4">
        <w:t>: een wereldstad in zakformaat</w:t>
      </w:r>
      <w:r w:rsidR="00BD3E8A" w:rsidRPr="00871DA1">
        <w:t xml:space="preserve">. </w:t>
      </w:r>
    </w:p>
    <w:p w14:paraId="797AAD34" w14:textId="77777777" w:rsidR="00BD3E8A" w:rsidRPr="00871DA1" w:rsidRDefault="00BD3E8A" w:rsidP="00530E10"/>
    <w:p w14:paraId="725394BB" w14:textId="77777777" w:rsidR="00BD3E8A" w:rsidRPr="00871DA1" w:rsidRDefault="00BD3E8A" w:rsidP="00530E10">
      <w:r w:rsidRPr="00871DA1">
        <w:t xml:space="preserve">Wageningen is een stad met veel ambitie en er is veel interactie tussen gemeente Wageningen en de inwoners. Dit zien we terug in de raad, in het college en in de ambtelijke organisatie. Het credo bij het oppakken van onderwerpen is “We doen het samen met de stad”. </w:t>
      </w:r>
    </w:p>
    <w:p w14:paraId="0B7DB90E" w14:textId="77777777" w:rsidR="00BD3E8A" w:rsidRPr="00871DA1" w:rsidRDefault="00BD3E8A" w:rsidP="00530E10"/>
    <w:p w14:paraId="71310FF2" w14:textId="77777777" w:rsidR="00BD3E8A" w:rsidRDefault="00BD3E8A" w:rsidP="00530E10">
      <w:pPr>
        <w:rPr>
          <w:rFonts w:eastAsia="Times New Roman"/>
        </w:rPr>
      </w:pPr>
      <w:r>
        <w:rPr>
          <w:rFonts w:eastAsia="Times New Roman"/>
        </w:rPr>
        <w:t>Wageningen is bekend omdat in Hotel De Wereld de capitulatie is getekend aan het einde van WOII. Een belangrijk historisch feit dat jaarlijks op 4 en 5 mei uitgebreid wordt herdacht en gevierd. Daarnaast is er veel historie te zien in Wageningen</w:t>
      </w:r>
      <w:r>
        <w:t>.</w:t>
      </w:r>
      <w:r>
        <w:rPr>
          <w:rFonts w:eastAsia="Times New Roman"/>
        </w:rPr>
        <w:t xml:space="preserve"> De stad heeft dan ook al ruim 750 </w:t>
      </w:r>
      <w:r>
        <w:t xml:space="preserve">jaar </w:t>
      </w:r>
      <w:r>
        <w:rPr>
          <w:rFonts w:eastAsia="Times New Roman"/>
        </w:rPr>
        <w:t xml:space="preserve">stadsrechten. De aanwezigheid van Wageningen UR en de daaraan </w:t>
      </w:r>
      <w:r w:rsidRPr="008368EB">
        <w:rPr>
          <w:rFonts w:eastAsia="Times New Roman"/>
        </w:rPr>
        <w:t xml:space="preserve">gelieerde </w:t>
      </w:r>
      <w:r>
        <w:rPr>
          <w:rFonts w:eastAsia="Times New Roman"/>
        </w:rPr>
        <w:t xml:space="preserve">studenten, </w:t>
      </w:r>
      <w:r w:rsidRPr="008368EB">
        <w:rPr>
          <w:rFonts w:eastAsia="Times New Roman"/>
        </w:rPr>
        <w:t>bedrijven en instituten</w:t>
      </w:r>
      <w:r>
        <w:rPr>
          <w:rFonts w:eastAsia="Times New Roman"/>
        </w:rPr>
        <w:t xml:space="preserve"> geeft de stad een internationaal en open karakter. Wageningen neemt hiermee bovendien als kennishart een bijzondere positie in binnen regio Food Valley.</w:t>
      </w:r>
      <w:r w:rsidRPr="008368EB">
        <w:rPr>
          <w:rFonts w:eastAsia="Times New Roman"/>
        </w:rPr>
        <w:t xml:space="preserve"> Gemeente Wageningen innoveert graag, gaat mee met de tijd (modern) en staat voor een hoog woon-, werk- en leefniveau (kwaliteit). Daarnaast heeft zij als doel toegankelijk en makkelijk benaderbaar te zijn voor zowel Wageningse inwoners als bezoekers.</w:t>
      </w:r>
    </w:p>
    <w:p w14:paraId="023DAA28" w14:textId="77777777" w:rsidR="00BD3E8A" w:rsidRPr="00871DA1" w:rsidRDefault="00BD3E8A" w:rsidP="00530E10"/>
    <w:p w14:paraId="0943D086" w14:textId="0232A55C" w:rsidR="00425473" w:rsidRPr="00425473" w:rsidRDefault="00425473" w:rsidP="00425473">
      <w:pPr>
        <w:rPr>
          <w:rFonts w:ascii="Calibri" w:hAnsi="Calibri"/>
          <w:color w:val="auto"/>
        </w:rPr>
      </w:pPr>
      <w:r>
        <w:t xml:space="preserve">De gemeente Wageningen streeft een duurzame samenleving na zonder de gevolgen van beslissingen en keuzes af te wentelen op toekomstige generaties of op andere landen en zonder grondstoffen of energie te verspillen. Met ons </w:t>
      </w:r>
      <w:hyperlink r:id="rId20" w:history="1">
        <w:r>
          <w:rPr>
            <w:rStyle w:val="Hyperlink"/>
          </w:rPr>
          <w:t>inkoopbeleid</w:t>
        </w:r>
      </w:hyperlink>
      <w:r>
        <w:t xml:space="preserve"> streven we naar een Circulaire economie en verbinden we groen, sociaal en economie met elkaar.</w:t>
      </w:r>
      <w:r>
        <w:rPr>
          <w:rFonts w:ascii="Calibri" w:hAnsi="Calibri"/>
          <w:color w:val="auto"/>
        </w:rPr>
        <w:t xml:space="preserve"> </w:t>
      </w:r>
      <w:r>
        <w:t>Circulair inkopen omvat de hele economie: van het moment van winnen van de grondstoffen tot het moment waarop de grondstof weer wordt hergebruikt. Bij de inkoop hou je rekening met wat er wordt gewonnen, hoe het wordt gewonnen en geproduceerd, hoe het wordt gebruikt en vervolgens keer op keer wordt hergebruikt. Het gaat niet alleen om milieuaspecten, maar ook om de sociale aspecten.</w:t>
      </w:r>
    </w:p>
    <w:p w14:paraId="06CA0098" w14:textId="77777777" w:rsidR="00F1644F" w:rsidRPr="00A31973" w:rsidRDefault="00F1644F" w:rsidP="00590ADE">
      <w:pPr>
        <w:pStyle w:val="gemeentewageningen"/>
      </w:pPr>
    </w:p>
    <w:p w14:paraId="43B2B1DB" w14:textId="3790FBDC" w:rsidR="006039ED" w:rsidRPr="00A31973" w:rsidRDefault="00A15CC0" w:rsidP="00530E10">
      <w:pPr>
        <w:pStyle w:val="Kop2"/>
      </w:pPr>
      <w:bookmarkStart w:id="27" w:name="_Toc107241088"/>
      <w:r>
        <w:t>Doel</w:t>
      </w:r>
      <w:r w:rsidR="006039ED" w:rsidRPr="00A31973">
        <w:t xml:space="preserve"> </w:t>
      </w:r>
      <w:r w:rsidR="00C01CA0">
        <w:t>en Omvang</w:t>
      </w:r>
      <w:bookmarkEnd w:id="27"/>
    </w:p>
    <w:p w14:paraId="624C98B1" w14:textId="10E832C8" w:rsidR="00DE7AEA" w:rsidRDefault="00DE7AEA" w:rsidP="00DE7AEA">
      <w:pPr>
        <w:rPr>
          <w:color w:val="000000"/>
        </w:rPr>
      </w:pPr>
      <w:r w:rsidRPr="006F257D">
        <w:rPr>
          <w:color w:val="000000"/>
        </w:rPr>
        <w:t xml:space="preserve">De </w:t>
      </w:r>
      <w:r w:rsidR="00F5451F">
        <w:rPr>
          <w:color w:val="000000"/>
        </w:rPr>
        <w:t>Opdrachtgever</w:t>
      </w:r>
      <w:r w:rsidRPr="006F257D">
        <w:rPr>
          <w:color w:val="000000"/>
        </w:rPr>
        <w:t xml:space="preserve"> wenst een leverancier te contracteren voor het leveren van diensten op het gebied van mobiele en vaste telefonie op basis van het pakket van eisen</w:t>
      </w:r>
      <w:r w:rsidR="00FC0E78">
        <w:rPr>
          <w:color w:val="000000"/>
        </w:rPr>
        <w:t xml:space="preserve">. De </w:t>
      </w:r>
      <w:r w:rsidR="00FE1741">
        <w:rPr>
          <w:color w:val="000000"/>
        </w:rPr>
        <w:t>Inschrijver</w:t>
      </w:r>
      <w:r w:rsidR="00FC0E78">
        <w:rPr>
          <w:color w:val="000000"/>
        </w:rPr>
        <w:t xml:space="preserve"> dient</w:t>
      </w:r>
      <w:r w:rsidRPr="002164B8">
        <w:rPr>
          <w:color w:val="000000"/>
        </w:rPr>
        <w:t xml:space="preserve"> actief mee</w:t>
      </w:r>
      <w:r w:rsidR="00FC0E78">
        <w:rPr>
          <w:color w:val="000000"/>
        </w:rPr>
        <w:t xml:space="preserve"> te </w:t>
      </w:r>
      <w:r w:rsidRPr="002164B8">
        <w:rPr>
          <w:color w:val="000000"/>
        </w:rPr>
        <w:t>denk</w:t>
      </w:r>
      <w:r w:rsidR="00FC0E78">
        <w:rPr>
          <w:color w:val="000000"/>
        </w:rPr>
        <w:t>en</w:t>
      </w:r>
      <w:r w:rsidRPr="002164B8">
        <w:rPr>
          <w:color w:val="000000"/>
        </w:rPr>
        <w:t xml:space="preserve"> over specifieke mobiele telecommunicatie oplossingen binnen overheidsorganisaties en dan met name voor gemeente</w:t>
      </w:r>
      <w:r>
        <w:rPr>
          <w:color w:val="000000"/>
        </w:rPr>
        <w:t>s voor nu en in de toekomst.</w:t>
      </w:r>
      <w:r w:rsidRPr="006F257D">
        <w:rPr>
          <w:color w:val="000000"/>
        </w:rPr>
        <w:t xml:space="preserve"> </w:t>
      </w:r>
      <w:r>
        <w:rPr>
          <w:color w:val="000000"/>
        </w:rPr>
        <w:t xml:space="preserve">Opdrachtgever </w:t>
      </w:r>
      <w:r w:rsidR="00782725" w:rsidRPr="006F257D">
        <w:rPr>
          <w:color w:val="000000"/>
        </w:rPr>
        <w:t>wenst te</w:t>
      </w:r>
      <w:r w:rsidRPr="006F257D">
        <w:rPr>
          <w:color w:val="000000"/>
        </w:rPr>
        <w:t xml:space="preserve"> benadrukken, dat een belangrijk aspect van de kwaliteit van de </w:t>
      </w:r>
      <w:r>
        <w:rPr>
          <w:color w:val="000000"/>
        </w:rPr>
        <w:t>te leveren dienstverlening</w:t>
      </w:r>
      <w:r w:rsidRPr="006F257D">
        <w:rPr>
          <w:color w:val="000000"/>
        </w:rPr>
        <w:t xml:space="preserve"> een uitstekende netwerkdekking be</w:t>
      </w:r>
      <w:r w:rsidR="00FC0E78">
        <w:rPr>
          <w:color w:val="000000"/>
        </w:rPr>
        <w:t>treft</w:t>
      </w:r>
      <w:r w:rsidRPr="006F257D">
        <w:rPr>
          <w:color w:val="000000"/>
        </w:rPr>
        <w:t xml:space="preserve">. De netwerkdekking dient zowel buiten als binnen </w:t>
      </w:r>
      <w:r w:rsidR="00FC0E78">
        <w:rPr>
          <w:color w:val="000000"/>
        </w:rPr>
        <w:t xml:space="preserve">de </w:t>
      </w:r>
      <w:r w:rsidRPr="006F257D">
        <w:rPr>
          <w:color w:val="000000"/>
        </w:rPr>
        <w:t xml:space="preserve">gebouwen van </w:t>
      </w:r>
      <w:r w:rsidR="00FC0E78">
        <w:rPr>
          <w:color w:val="000000"/>
        </w:rPr>
        <w:t>uitstekende</w:t>
      </w:r>
      <w:r w:rsidRPr="006F257D">
        <w:rPr>
          <w:color w:val="000000"/>
        </w:rPr>
        <w:t xml:space="preserve"> kwaliteit te zijn.</w:t>
      </w:r>
    </w:p>
    <w:p w14:paraId="10435529" w14:textId="0451C4D4" w:rsidR="00B45D69" w:rsidRDefault="00B45D69" w:rsidP="00B45D69">
      <w:pPr>
        <w:rPr>
          <w:lang w:eastAsia="en-US"/>
        </w:rPr>
      </w:pPr>
    </w:p>
    <w:p w14:paraId="263739EE" w14:textId="7BF21F88" w:rsidR="00B45D69" w:rsidRDefault="00B45D69" w:rsidP="00B45D69">
      <w:pPr>
        <w:rPr>
          <w:color w:val="000000"/>
        </w:rPr>
      </w:pPr>
      <w:r w:rsidRPr="006F257D">
        <w:rPr>
          <w:color w:val="000000"/>
        </w:rPr>
        <w:t xml:space="preserve">De vaste telefonie omvat twee aansluitingen. De twee aansluitingen dienen te worden </w:t>
      </w:r>
      <w:r>
        <w:rPr>
          <w:color w:val="000000"/>
        </w:rPr>
        <w:t>aangesloten</w:t>
      </w:r>
      <w:r w:rsidRPr="006F257D">
        <w:rPr>
          <w:color w:val="000000"/>
        </w:rPr>
        <w:t xml:space="preserve"> </w:t>
      </w:r>
      <w:r>
        <w:rPr>
          <w:color w:val="000000"/>
        </w:rPr>
        <w:t>op</w:t>
      </w:r>
      <w:r w:rsidRPr="006F257D">
        <w:rPr>
          <w:color w:val="000000"/>
        </w:rPr>
        <w:t xml:space="preserve"> de </w:t>
      </w:r>
      <w:r>
        <w:rPr>
          <w:color w:val="000000"/>
        </w:rPr>
        <w:t xml:space="preserve">2 datacenters. </w:t>
      </w:r>
      <w:r w:rsidRPr="00541B62">
        <w:rPr>
          <w:color w:val="000000"/>
        </w:rPr>
        <w:t xml:space="preserve">Eén </w:t>
      </w:r>
      <w:r w:rsidR="00782725" w:rsidRPr="00541B62">
        <w:rPr>
          <w:color w:val="000000"/>
        </w:rPr>
        <w:t>datacenter</w:t>
      </w:r>
      <w:r w:rsidRPr="00541B62">
        <w:rPr>
          <w:color w:val="000000"/>
        </w:rPr>
        <w:t xml:space="preserve"> in het Stadhuis van Wageningen, gevestigd op de Markt 22 te Wageningen, het tweede </w:t>
      </w:r>
      <w:r w:rsidR="00782725" w:rsidRPr="00541B62">
        <w:rPr>
          <w:color w:val="000000"/>
        </w:rPr>
        <w:t>datacenter</w:t>
      </w:r>
      <w:r w:rsidRPr="00541B62">
        <w:rPr>
          <w:color w:val="000000"/>
        </w:rPr>
        <w:t xml:space="preserve"> is in de Stadswerf van Wageningen, gevestigd op het Nudepark 85 te Wageningen. </w:t>
      </w:r>
      <w:r>
        <w:rPr>
          <w:color w:val="000000"/>
        </w:rPr>
        <w:t>Zie bijlage 6 ten behoeve van de infrastructuurtekening.</w:t>
      </w:r>
    </w:p>
    <w:p w14:paraId="0DDC1763" w14:textId="4F79DDC5" w:rsidR="002E30C8" w:rsidRDefault="002E30C8" w:rsidP="00B45D69">
      <w:pPr>
        <w:rPr>
          <w:color w:val="000000"/>
        </w:rPr>
      </w:pPr>
    </w:p>
    <w:p w14:paraId="09048655" w14:textId="319A31CC" w:rsidR="002E30C8" w:rsidRPr="006F257D" w:rsidRDefault="002E30C8" w:rsidP="002E30C8">
      <w:pPr>
        <w:rPr>
          <w:color w:val="000000"/>
        </w:rPr>
      </w:pPr>
      <w:r w:rsidRPr="006F257D">
        <w:rPr>
          <w:color w:val="000000"/>
        </w:rPr>
        <w:t xml:space="preserve">Bij uitval van één van de verbindingen dienen alle oproepen over de nog werkende verbinding te worden gerouteerd. Wanneer </w:t>
      </w:r>
      <w:r>
        <w:rPr>
          <w:color w:val="000000"/>
        </w:rPr>
        <w:t>éé</w:t>
      </w:r>
      <w:r w:rsidRPr="006F257D">
        <w:rPr>
          <w:color w:val="000000"/>
        </w:rPr>
        <w:t>n van de verbindingen ‘vol’ is dienen de oproepen over de andere verbinding te worden gerouteerd. I</w:t>
      </w:r>
      <w:r>
        <w:rPr>
          <w:color w:val="000000"/>
        </w:rPr>
        <w:t>C</w:t>
      </w:r>
      <w:r w:rsidRPr="006F257D">
        <w:rPr>
          <w:color w:val="000000"/>
        </w:rPr>
        <w:t>T van Wageningen verzorgt de interne routering van de oproepen over het WAN.</w:t>
      </w:r>
      <w:r>
        <w:rPr>
          <w:color w:val="000000"/>
        </w:rPr>
        <w:t xml:space="preserve"> De inrichting van het LAN van de Opdrachtgever voor Voice over IP wordt door de gemeente verzorgd en valt buiten de scope van deze aanbesteding.</w:t>
      </w:r>
    </w:p>
    <w:p w14:paraId="4BBBB4E7" w14:textId="7B17EE7C" w:rsidR="00FE1741" w:rsidRDefault="00FE1741" w:rsidP="00FE1741">
      <w:pPr>
        <w:rPr>
          <w:lang w:eastAsia="en-US"/>
        </w:rPr>
      </w:pPr>
    </w:p>
    <w:p w14:paraId="602512D1" w14:textId="401C24EC" w:rsidR="00FE1741" w:rsidRDefault="00FE1741" w:rsidP="00FE1741">
      <w:r>
        <w:t>Het betreft een indoordekking voor de volgende locaties:</w:t>
      </w:r>
    </w:p>
    <w:p w14:paraId="21B55C8D" w14:textId="6767370E" w:rsidR="00FE1741" w:rsidRDefault="00FE1741" w:rsidP="00B90BD0">
      <w:pPr>
        <w:pStyle w:val="Lijstalinea"/>
        <w:numPr>
          <w:ilvl w:val="0"/>
          <w:numId w:val="30"/>
        </w:numPr>
        <w:ind w:left="284" w:hanging="284"/>
      </w:pPr>
      <w:r>
        <w:t>Stadhuis; Markt 22</w:t>
      </w:r>
      <w:r w:rsidR="009003DE">
        <w:t>.</w:t>
      </w:r>
    </w:p>
    <w:p w14:paraId="0000B940" w14:textId="761126D7" w:rsidR="00FE1741" w:rsidRDefault="009003DE" w:rsidP="00B90BD0">
      <w:pPr>
        <w:pStyle w:val="Lijstalinea"/>
        <w:numPr>
          <w:ilvl w:val="0"/>
          <w:numId w:val="30"/>
        </w:numPr>
        <w:ind w:left="284" w:hanging="284"/>
      </w:pPr>
      <w:r w:rsidRPr="00203BB0">
        <w:t>Stadswerf; Nudepark 85</w:t>
      </w:r>
      <w:r>
        <w:t>.</w:t>
      </w:r>
      <w:r w:rsidRPr="00203BB0">
        <w:t xml:space="preserve"> </w:t>
      </w:r>
    </w:p>
    <w:p w14:paraId="103FFC7D" w14:textId="5228D49D" w:rsidR="009003DE" w:rsidRDefault="00FE1741" w:rsidP="00B90BD0">
      <w:pPr>
        <w:pStyle w:val="Lijstalinea"/>
        <w:numPr>
          <w:ilvl w:val="0"/>
          <w:numId w:val="30"/>
        </w:numPr>
        <w:ind w:left="284" w:hanging="284"/>
      </w:pPr>
      <w:r w:rsidRPr="00203BB0">
        <w:t>Startpunt; Rooseveltweg 408a</w:t>
      </w:r>
      <w:r w:rsidR="009003DE">
        <w:t>.</w:t>
      </w:r>
      <w:r w:rsidRPr="00203BB0">
        <w:t xml:space="preserve"> </w:t>
      </w:r>
    </w:p>
    <w:p w14:paraId="0371694D" w14:textId="321362C8" w:rsidR="00856DA0" w:rsidRPr="00856DA0" w:rsidRDefault="00856DA0" w:rsidP="00B90BD0">
      <w:pPr>
        <w:pStyle w:val="Lijstalinea"/>
        <w:numPr>
          <w:ilvl w:val="0"/>
          <w:numId w:val="30"/>
        </w:numPr>
        <w:ind w:left="284" w:hanging="284"/>
      </w:pPr>
      <w:r>
        <w:t xml:space="preserve">Boa’s; </w:t>
      </w:r>
      <w:r w:rsidR="009743C6">
        <w:t>Nude</w:t>
      </w:r>
      <w:r w:rsidR="00782725">
        <w:t xml:space="preserve"> 37 A6.</w:t>
      </w:r>
    </w:p>
    <w:p w14:paraId="3CC79BDA" w14:textId="12B0AE0D" w:rsidR="009003DE" w:rsidRDefault="00FE1741" w:rsidP="00B90BD0">
      <w:pPr>
        <w:pStyle w:val="Lijstalinea"/>
        <w:numPr>
          <w:ilvl w:val="0"/>
          <w:numId w:val="30"/>
        </w:numPr>
        <w:ind w:left="284" w:hanging="284"/>
      </w:pPr>
      <w:r w:rsidRPr="00203BB0">
        <w:t>Havenkantoor; Pabstendam 2</w:t>
      </w:r>
      <w:r w:rsidR="009003DE">
        <w:t>.</w:t>
      </w:r>
      <w:r w:rsidRPr="00203BB0">
        <w:t xml:space="preserve"> </w:t>
      </w:r>
    </w:p>
    <w:p w14:paraId="12C13A91" w14:textId="0B0BEE8F" w:rsidR="00FE1741" w:rsidRDefault="00FE1741" w:rsidP="00B90BD0">
      <w:pPr>
        <w:pStyle w:val="Lijstalinea"/>
        <w:numPr>
          <w:ilvl w:val="0"/>
          <w:numId w:val="30"/>
        </w:numPr>
        <w:ind w:left="284" w:hanging="284"/>
      </w:pPr>
      <w:r w:rsidRPr="00203BB0">
        <w:t>Werkpunt; Nudepark 95</w:t>
      </w:r>
      <w:r>
        <w:t>.</w:t>
      </w:r>
    </w:p>
    <w:p w14:paraId="15B3744E" w14:textId="7C33FB5A" w:rsidR="009003DE" w:rsidRDefault="00A13A71" w:rsidP="00B90BD0">
      <w:pPr>
        <w:pStyle w:val="Lijstalinea"/>
        <w:numPr>
          <w:ilvl w:val="0"/>
          <w:numId w:val="30"/>
        </w:numPr>
        <w:ind w:left="284" w:hanging="284"/>
      </w:pPr>
      <w:r>
        <w:t>Wag</w:t>
      </w:r>
      <w:r w:rsidR="00856DA0">
        <w:t>eningen</w:t>
      </w:r>
      <w:r>
        <w:t xml:space="preserve">45; </w:t>
      </w:r>
      <w:r w:rsidR="009003DE" w:rsidRPr="00203BB0">
        <w:t>Niemeijerstraat 1</w:t>
      </w:r>
      <w:r w:rsidR="009003DE">
        <w:t>.</w:t>
      </w:r>
    </w:p>
    <w:p w14:paraId="202C0B41" w14:textId="1F52548B" w:rsidR="009141AD" w:rsidRPr="00D90452" w:rsidRDefault="009141AD" w:rsidP="009141AD"/>
    <w:p w14:paraId="2E456A30" w14:textId="03752BFD" w:rsidR="00C65699" w:rsidRDefault="00FC0E78" w:rsidP="00C65699">
      <w:pPr>
        <w:rPr>
          <w:rFonts w:ascii="Calibri" w:hAnsi="Calibri"/>
        </w:rPr>
      </w:pPr>
      <w:r>
        <w:t>He</w:t>
      </w:r>
      <w:r w:rsidR="00C65699">
        <w:t xml:space="preserve">t telefoniesysteem </w:t>
      </w:r>
      <w:r>
        <w:t xml:space="preserve">is </w:t>
      </w:r>
      <w:r w:rsidR="00C65699">
        <w:t xml:space="preserve">up-to-date naar de huidige stand van de technologie. </w:t>
      </w:r>
      <w:r w:rsidR="000578DD">
        <w:t>Het telefoniesysteem bevat</w:t>
      </w:r>
      <w:r w:rsidR="00C65699">
        <w:t xml:space="preserve"> het toepassen van Voice over IP voor de vaste toestellen, unified </w:t>
      </w:r>
      <w:r w:rsidR="00082AAE">
        <w:t>communication</w:t>
      </w:r>
      <w:r w:rsidR="00C65699">
        <w:t xml:space="preserve"> en integratie </w:t>
      </w:r>
      <w:r w:rsidR="00FE1741">
        <w:t>van de vaste telefonie met</w:t>
      </w:r>
      <w:r w:rsidR="00C65699">
        <w:t xml:space="preserve"> de mobiele telefonie. </w:t>
      </w:r>
    </w:p>
    <w:p w14:paraId="380772E7" w14:textId="77777777" w:rsidR="00C65699" w:rsidRDefault="00C65699" w:rsidP="00C65699"/>
    <w:p w14:paraId="10CFDBFE" w14:textId="432172D5" w:rsidR="00C65699" w:rsidRDefault="00C65699" w:rsidP="00C65699">
      <w:bookmarkStart w:id="28" w:name="_Hlk107237871"/>
      <w:r>
        <w:t xml:space="preserve">De Unify OpenScape Business dient in combinatie </w:t>
      </w:r>
      <w:r w:rsidRPr="00B41138">
        <w:t xml:space="preserve">met de door u aangeboden diensten en abonnementen de telefonische bereikbaarheid van de </w:t>
      </w:r>
      <w:r w:rsidR="00FE1741" w:rsidRPr="00B41138">
        <w:t>Op</w:t>
      </w:r>
      <w:r w:rsidR="00FE1741">
        <w:t>drachtgever</w:t>
      </w:r>
      <w:r>
        <w:t xml:space="preserve"> in te vullen. Er zijn </w:t>
      </w:r>
      <w:r w:rsidRPr="00526093">
        <w:t>ongeveer 4</w:t>
      </w:r>
      <w:r w:rsidR="00FE1741">
        <w:t>4</w:t>
      </w:r>
      <w:r w:rsidRPr="00526093">
        <w:t>0 medewerkers</w:t>
      </w:r>
      <w:r>
        <w:t xml:space="preserve"> met een mobiele telefoon en ongeveer 20 medewerkers in </w:t>
      </w:r>
      <w:r w:rsidR="005770B8">
        <w:t xml:space="preserve">het </w:t>
      </w:r>
      <w:r>
        <w:t>K</w:t>
      </w:r>
      <w:r w:rsidR="005770B8">
        <w:t xml:space="preserve">lant </w:t>
      </w:r>
      <w:r>
        <w:t>C</w:t>
      </w:r>
      <w:r w:rsidR="005770B8">
        <w:t xml:space="preserve">ontact </w:t>
      </w:r>
      <w:r>
        <w:t>C</w:t>
      </w:r>
      <w:r w:rsidR="005770B8">
        <w:t>enter (KCC)</w:t>
      </w:r>
      <w:r>
        <w:t>.</w:t>
      </w:r>
    </w:p>
    <w:bookmarkEnd w:id="28"/>
    <w:p w14:paraId="11374B1C" w14:textId="77777777" w:rsidR="00C65699" w:rsidRDefault="00C65699" w:rsidP="00C65699"/>
    <w:p w14:paraId="11492E9E" w14:textId="5C2C0B38" w:rsidR="00C65699" w:rsidRDefault="00C65699" w:rsidP="00C65699">
      <w:r>
        <w:t xml:space="preserve">Al het belverkeer van zowel de mobiele aansluitingen als de 0317 vaste nummers dient via het bestaande Unify systeem van de </w:t>
      </w:r>
      <w:r w:rsidR="00FE1741">
        <w:t xml:space="preserve">Opdrachtgever </w:t>
      </w:r>
      <w:r>
        <w:t>te worden gerouteerd. Deze routering wordt door middel van een SIP SBC volgens Unify SIP-MEX ingevuld</w:t>
      </w:r>
      <w:r w:rsidR="003D1A4E">
        <w:t>.</w:t>
      </w:r>
      <w:r>
        <w:t xml:space="preserve"> </w:t>
      </w:r>
      <w:r w:rsidR="003D1A4E">
        <w:t>H</w:t>
      </w:r>
      <w:r>
        <w:t>ier dienen de door de Inschrijver aangeboden diensten op te worden aangesloten.</w:t>
      </w:r>
    </w:p>
    <w:p w14:paraId="2B72A58A" w14:textId="77777777" w:rsidR="009003DE" w:rsidRDefault="00C65699" w:rsidP="00C65699">
      <w:pPr>
        <w:spacing w:line="240" w:lineRule="auto"/>
        <w:rPr>
          <w:rFonts w:eastAsia="Calibri" w:cs="Arial"/>
          <w:noProof/>
          <w:lang w:eastAsia="en-US"/>
        </w:rPr>
      </w:pPr>
      <w:r>
        <w:rPr>
          <w:rFonts w:eastAsia="Calibri" w:cs="Arial"/>
          <w:noProof/>
          <w:lang w:eastAsia="en-US"/>
        </w:rPr>
        <w:br/>
      </w:r>
    </w:p>
    <w:p w14:paraId="4A1F7292" w14:textId="77777777" w:rsidR="009003DE" w:rsidRDefault="009003DE">
      <w:pPr>
        <w:spacing w:line="240" w:lineRule="auto"/>
        <w:rPr>
          <w:rFonts w:eastAsia="Calibri" w:cs="Arial"/>
          <w:noProof/>
          <w:lang w:eastAsia="en-US"/>
        </w:rPr>
      </w:pPr>
      <w:r>
        <w:rPr>
          <w:rFonts w:eastAsia="Calibri" w:cs="Arial"/>
          <w:noProof/>
          <w:lang w:eastAsia="en-US"/>
        </w:rPr>
        <w:br w:type="page"/>
      </w:r>
    </w:p>
    <w:p w14:paraId="3F8E14C7" w14:textId="68456ACF" w:rsidR="00C65699" w:rsidRPr="006F257D" w:rsidRDefault="00C65699" w:rsidP="00C65699">
      <w:pPr>
        <w:spacing w:line="240" w:lineRule="auto"/>
        <w:rPr>
          <w:rFonts w:eastAsia="Calibri" w:cs="Arial"/>
          <w:noProof/>
          <w:lang w:eastAsia="en-US"/>
        </w:rPr>
      </w:pPr>
      <w:r w:rsidRPr="006F257D">
        <w:rPr>
          <w:rFonts w:eastAsia="Calibri" w:cs="Arial"/>
          <w:noProof/>
          <w:lang w:eastAsia="en-US"/>
        </w:rPr>
        <w:t>Onderstaande tabel geeft de huidige situatie weer.</w:t>
      </w:r>
    </w:p>
    <w:p w14:paraId="48BFE4AB" w14:textId="77777777" w:rsidR="00C65699" w:rsidRDefault="00C65699" w:rsidP="00C65699">
      <w:pPr>
        <w:pStyle w:val="MediumGrid21"/>
        <w:rPr>
          <w:rFonts w:ascii="Corbel" w:hAnsi="Corbel"/>
          <w:b/>
          <w:noProof/>
        </w:rPr>
      </w:pPr>
    </w:p>
    <w:tbl>
      <w:tblPr>
        <w:tblW w:w="9760" w:type="dxa"/>
        <w:tblInd w:w="-5" w:type="dxa"/>
        <w:tblCellMar>
          <w:left w:w="70" w:type="dxa"/>
          <w:right w:w="70" w:type="dxa"/>
        </w:tblCellMar>
        <w:tblLook w:val="04A0" w:firstRow="1" w:lastRow="0" w:firstColumn="1" w:lastColumn="0" w:noHBand="0" w:noVBand="1"/>
      </w:tblPr>
      <w:tblGrid>
        <w:gridCol w:w="4580"/>
        <w:gridCol w:w="5180"/>
      </w:tblGrid>
      <w:tr w:rsidR="00C65699" w:rsidRPr="00137607" w14:paraId="1419E84D" w14:textId="77777777" w:rsidTr="002164B8">
        <w:trPr>
          <w:trHeight w:val="393"/>
        </w:trPr>
        <w:tc>
          <w:tcPr>
            <w:tcW w:w="9760" w:type="dxa"/>
            <w:gridSpan w:val="2"/>
            <w:tcBorders>
              <w:top w:val="single" w:sz="4" w:space="0" w:color="auto"/>
              <w:left w:val="single" w:sz="4" w:space="0" w:color="auto"/>
              <w:bottom w:val="single" w:sz="4" w:space="0" w:color="auto"/>
              <w:right w:val="single" w:sz="4" w:space="0" w:color="auto"/>
            </w:tcBorders>
            <w:shd w:val="clear" w:color="auto" w:fill="4BACC6"/>
          </w:tcPr>
          <w:p w14:paraId="04B44DD0" w14:textId="77777777" w:rsidR="00C65699" w:rsidRPr="00137607" w:rsidRDefault="00C65699" w:rsidP="002164B8">
            <w:pPr>
              <w:rPr>
                <w:noProof/>
                <w:color w:val="FFFFFF"/>
              </w:rPr>
            </w:pPr>
            <w:r w:rsidRPr="00137607">
              <w:rPr>
                <w:b/>
                <w:noProof/>
                <w:color w:val="FFFFFF"/>
              </w:rPr>
              <w:t>Beschrijving huidige infrastructuur</w:t>
            </w:r>
          </w:p>
        </w:tc>
      </w:tr>
      <w:tr w:rsidR="00C65699" w:rsidRPr="00137607" w14:paraId="3F643FCC" w14:textId="77777777" w:rsidTr="002164B8">
        <w:trPr>
          <w:trHeight w:val="510"/>
        </w:trPr>
        <w:tc>
          <w:tcPr>
            <w:tcW w:w="4580" w:type="dxa"/>
            <w:tcBorders>
              <w:top w:val="single" w:sz="4" w:space="0" w:color="auto"/>
              <w:left w:val="single" w:sz="4" w:space="0" w:color="auto"/>
              <w:bottom w:val="single" w:sz="4" w:space="0" w:color="auto"/>
              <w:right w:val="single" w:sz="4" w:space="0" w:color="auto"/>
            </w:tcBorders>
            <w:shd w:val="clear" w:color="auto" w:fill="auto"/>
          </w:tcPr>
          <w:p w14:paraId="40F18D3E" w14:textId="77777777" w:rsidR="00C65699" w:rsidRPr="00137607" w:rsidRDefault="00C65699" w:rsidP="002164B8">
            <w:pPr>
              <w:rPr>
                <w:color w:val="000000"/>
              </w:rPr>
            </w:pPr>
            <w:r w:rsidRPr="00137607">
              <w:rPr>
                <w:noProof/>
                <w:color w:val="000000"/>
              </w:rPr>
              <w:t>Aantal locaties</w:t>
            </w:r>
          </w:p>
        </w:tc>
        <w:tc>
          <w:tcPr>
            <w:tcW w:w="5180" w:type="dxa"/>
            <w:tcBorders>
              <w:top w:val="single" w:sz="4" w:space="0" w:color="auto"/>
              <w:left w:val="nil"/>
              <w:bottom w:val="single" w:sz="4" w:space="0" w:color="auto"/>
              <w:right w:val="single" w:sz="4" w:space="0" w:color="auto"/>
            </w:tcBorders>
            <w:shd w:val="clear" w:color="auto" w:fill="auto"/>
          </w:tcPr>
          <w:p w14:paraId="0DC45101" w14:textId="72701EFD" w:rsidR="00C65699" w:rsidRPr="00137607" w:rsidRDefault="003D1A4E" w:rsidP="002164B8">
            <w:pPr>
              <w:rPr>
                <w:color w:val="000000"/>
              </w:rPr>
            </w:pPr>
            <w:r>
              <w:rPr>
                <w:noProof/>
                <w:color w:val="000000"/>
              </w:rPr>
              <w:t>2</w:t>
            </w:r>
          </w:p>
        </w:tc>
      </w:tr>
      <w:tr w:rsidR="00C65699" w:rsidRPr="00137607" w14:paraId="464114B9" w14:textId="77777777" w:rsidTr="002164B8">
        <w:trPr>
          <w:trHeight w:val="300"/>
        </w:trPr>
        <w:tc>
          <w:tcPr>
            <w:tcW w:w="4580" w:type="dxa"/>
            <w:tcBorders>
              <w:top w:val="nil"/>
              <w:left w:val="single" w:sz="4" w:space="0" w:color="auto"/>
              <w:bottom w:val="single" w:sz="4" w:space="0" w:color="auto"/>
              <w:right w:val="single" w:sz="4" w:space="0" w:color="auto"/>
            </w:tcBorders>
            <w:shd w:val="clear" w:color="auto" w:fill="auto"/>
          </w:tcPr>
          <w:p w14:paraId="3903908A" w14:textId="77777777" w:rsidR="00C65699" w:rsidRPr="00137607" w:rsidRDefault="00C65699" w:rsidP="002164B8">
            <w:pPr>
              <w:rPr>
                <w:color w:val="000000"/>
              </w:rPr>
            </w:pPr>
            <w:r w:rsidRPr="00137607">
              <w:rPr>
                <w:noProof/>
                <w:color w:val="000000"/>
              </w:rPr>
              <w:t>Beheer Smartphone</w:t>
            </w:r>
          </w:p>
        </w:tc>
        <w:tc>
          <w:tcPr>
            <w:tcW w:w="5180" w:type="dxa"/>
            <w:tcBorders>
              <w:top w:val="nil"/>
              <w:left w:val="nil"/>
              <w:bottom w:val="single" w:sz="4" w:space="0" w:color="auto"/>
              <w:right w:val="single" w:sz="4" w:space="0" w:color="auto"/>
            </w:tcBorders>
            <w:shd w:val="clear" w:color="auto" w:fill="auto"/>
          </w:tcPr>
          <w:p w14:paraId="58CCDCD7" w14:textId="7469D8ED" w:rsidR="00C65699" w:rsidRPr="00137607" w:rsidRDefault="00BF4A99" w:rsidP="002164B8">
            <w:pPr>
              <w:rPr>
                <w:color w:val="000000"/>
              </w:rPr>
            </w:pPr>
            <w:r>
              <w:rPr>
                <w:color w:val="000000"/>
              </w:rPr>
              <w:t xml:space="preserve">Vooralsnog </w:t>
            </w:r>
            <w:r w:rsidR="00C65699">
              <w:rPr>
                <w:color w:val="000000"/>
              </w:rPr>
              <w:t>Mobile iron</w:t>
            </w:r>
          </w:p>
        </w:tc>
      </w:tr>
      <w:tr w:rsidR="00C65699" w:rsidRPr="00137607" w14:paraId="0CEC7EF9" w14:textId="77777777" w:rsidTr="002164B8">
        <w:trPr>
          <w:trHeight w:val="300"/>
        </w:trPr>
        <w:tc>
          <w:tcPr>
            <w:tcW w:w="4580" w:type="dxa"/>
            <w:tcBorders>
              <w:top w:val="nil"/>
              <w:left w:val="single" w:sz="4" w:space="0" w:color="auto"/>
              <w:bottom w:val="single" w:sz="4" w:space="0" w:color="auto"/>
              <w:right w:val="single" w:sz="4" w:space="0" w:color="auto"/>
            </w:tcBorders>
            <w:shd w:val="clear" w:color="auto" w:fill="auto"/>
          </w:tcPr>
          <w:p w14:paraId="49C4D745" w14:textId="77777777" w:rsidR="00C65699" w:rsidRPr="00526093" w:rsidRDefault="00C65699" w:rsidP="002164B8">
            <w:pPr>
              <w:rPr>
                <w:color w:val="000000"/>
              </w:rPr>
            </w:pPr>
            <w:r w:rsidRPr="00526093">
              <w:rPr>
                <w:noProof/>
                <w:color w:val="000000"/>
              </w:rPr>
              <w:t>Aantal medewerkers</w:t>
            </w:r>
          </w:p>
        </w:tc>
        <w:tc>
          <w:tcPr>
            <w:tcW w:w="5180" w:type="dxa"/>
            <w:tcBorders>
              <w:top w:val="nil"/>
              <w:left w:val="nil"/>
              <w:bottom w:val="single" w:sz="4" w:space="0" w:color="auto"/>
              <w:right w:val="single" w:sz="4" w:space="0" w:color="auto"/>
            </w:tcBorders>
            <w:shd w:val="clear" w:color="auto" w:fill="auto"/>
          </w:tcPr>
          <w:p w14:paraId="1F8358A5" w14:textId="70DD44B6" w:rsidR="00C65699" w:rsidRPr="00526093" w:rsidRDefault="00526093" w:rsidP="002164B8">
            <w:pPr>
              <w:rPr>
                <w:color w:val="000000"/>
              </w:rPr>
            </w:pPr>
            <w:r w:rsidRPr="00526093">
              <w:rPr>
                <w:color w:val="000000"/>
              </w:rPr>
              <w:t xml:space="preserve">± </w:t>
            </w:r>
            <w:r w:rsidR="003D1A4E" w:rsidRPr="00526093">
              <w:rPr>
                <w:color w:val="000000"/>
              </w:rPr>
              <w:t>4</w:t>
            </w:r>
            <w:r w:rsidR="00FE1741">
              <w:rPr>
                <w:color w:val="000000"/>
              </w:rPr>
              <w:t>4</w:t>
            </w:r>
            <w:r w:rsidR="00C65699" w:rsidRPr="00526093">
              <w:rPr>
                <w:color w:val="000000"/>
              </w:rPr>
              <w:t>0</w:t>
            </w:r>
          </w:p>
        </w:tc>
      </w:tr>
      <w:tr w:rsidR="00C65699" w:rsidRPr="00137607" w14:paraId="45DEA3D5" w14:textId="77777777" w:rsidTr="002164B8">
        <w:trPr>
          <w:trHeight w:val="300"/>
        </w:trPr>
        <w:tc>
          <w:tcPr>
            <w:tcW w:w="4580" w:type="dxa"/>
            <w:tcBorders>
              <w:top w:val="nil"/>
              <w:left w:val="single" w:sz="4" w:space="0" w:color="auto"/>
              <w:bottom w:val="single" w:sz="4" w:space="0" w:color="auto"/>
              <w:right w:val="single" w:sz="4" w:space="0" w:color="auto"/>
            </w:tcBorders>
            <w:shd w:val="clear" w:color="auto" w:fill="auto"/>
          </w:tcPr>
          <w:p w14:paraId="67CFBF71" w14:textId="77777777" w:rsidR="00C65699" w:rsidRPr="00830B7D" w:rsidRDefault="00C65699" w:rsidP="002164B8">
            <w:pPr>
              <w:rPr>
                <w:color w:val="000000"/>
              </w:rPr>
            </w:pPr>
            <w:r w:rsidRPr="00830B7D">
              <w:rPr>
                <w:noProof/>
                <w:color w:val="000000"/>
              </w:rPr>
              <w:t>Telefooncentrale</w:t>
            </w:r>
          </w:p>
        </w:tc>
        <w:tc>
          <w:tcPr>
            <w:tcW w:w="5180" w:type="dxa"/>
            <w:tcBorders>
              <w:top w:val="nil"/>
              <w:left w:val="nil"/>
              <w:bottom w:val="single" w:sz="4" w:space="0" w:color="auto"/>
              <w:right w:val="single" w:sz="4" w:space="0" w:color="auto"/>
            </w:tcBorders>
            <w:shd w:val="clear" w:color="auto" w:fill="auto"/>
          </w:tcPr>
          <w:p w14:paraId="27F0399A" w14:textId="0AC4AF03" w:rsidR="00C65699" w:rsidRPr="00976237" w:rsidRDefault="00C65699" w:rsidP="002164B8">
            <w:pPr>
              <w:rPr>
                <w:rFonts w:ascii="Calibri" w:hAnsi="Calibri"/>
              </w:rPr>
            </w:pPr>
            <w:r>
              <w:t>Een in VMWare geïnstalleerde Unify OpenScape Business S</w:t>
            </w:r>
            <w:r w:rsidR="003D1A4E">
              <w:t>.</w:t>
            </w:r>
            <w:r>
              <w:t xml:space="preserve"> </w:t>
            </w:r>
            <w:r w:rsidR="003D1A4E">
              <w:t>R</w:t>
            </w:r>
            <w:r>
              <w:t xml:space="preserve">edundant uitgevoerd over locaties op het </w:t>
            </w:r>
            <w:r w:rsidR="000578DD">
              <w:t>S</w:t>
            </w:r>
            <w:r>
              <w:t xml:space="preserve">tadhuis en de </w:t>
            </w:r>
            <w:r w:rsidR="00FE1741">
              <w:t>Stads</w:t>
            </w:r>
            <w:r>
              <w:t xml:space="preserve">werf. Voorzien van </w:t>
            </w:r>
            <w:r w:rsidR="00782725">
              <w:t>ongeveer</w:t>
            </w:r>
            <w:r>
              <w:t xml:space="preserve"> 10 IP toestellen en aansluitingen met de infrastructuur op basis van SIP over </w:t>
            </w:r>
            <w:r w:rsidR="00782725">
              <w:t>glasvezelverbindingen</w:t>
            </w:r>
            <w:r w:rsidR="003D1A4E">
              <w:t>.</w:t>
            </w:r>
          </w:p>
        </w:tc>
      </w:tr>
      <w:tr w:rsidR="00C65699" w:rsidRPr="00137607" w14:paraId="688AD45D" w14:textId="77777777" w:rsidTr="002676D0">
        <w:trPr>
          <w:trHeight w:val="300"/>
        </w:trPr>
        <w:tc>
          <w:tcPr>
            <w:tcW w:w="4580" w:type="dxa"/>
            <w:tcBorders>
              <w:top w:val="nil"/>
              <w:left w:val="single" w:sz="4" w:space="0" w:color="auto"/>
              <w:bottom w:val="single" w:sz="4" w:space="0" w:color="auto"/>
              <w:right w:val="single" w:sz="4" w:space="0" w:color="auto"/>
            </w:tcBorders>
            <w:shd w:val="clear" w:color="auto" w:fill="auto"/>
          </w:tcPr>
          <w:p w14:paraId="094008E2" w14:textId="77777777" w:rsidR="00C65699" w:rsidRPr="00526093" w:rsidRDefault="00C65699" w:rsidP="002164B8">
            <w:pPr>
              <w:rPr>
                <w:color w:val="000000"/>
              </w:rPr>
            </w:pPr>
            <w:r w:rsidRPr="00526093">
              <w:rPr>
                <w:noProof/>
                <w:color w:val="000000"/>
              </w:rPr>
              <w:t>Nummerreeks</w:t>
            </w:r>
          </w:p>
        </w:tc>
        <w:tc>
          <w:tcPr>
            <w:tcW w:w="5180" w:type="dxa"/>
            <w:tcBorders>
              <w:top w:val="nil"/>
              <w:left w:val="nil"/>
              <w:bottom w:val="single" w:sz="4" w:space="0" w:color="auto"/>
              <w:right w:val="single" w:sz="4" w:space="0" w:color="auto"/>
            </w:tcBorders>
            <w:shd w:val="clear" w:color="auto" w:fill="auto"/>
          </w:tcPr>
          <w:p w14:paraId="78A18C28" w14:textId="4D082FA7" w:rsidR="00C65699" w:rsidRPr="00526093" w:rsidRDefault="00C61C94" w:rsidP="00526093">
            <w:pPr>
              <w:spacing w:line="276" w:lineRule="auto"/>
              <w:rPr>
                <w:color w:val="000000"/>
              </w:rPr>
            </w:pPr>
            <w:r w:rsidRPr="00526093">
              <w:rPr>
                <w:color w:val="000000"/>
              </w:rPr>
              <w:t>0317 492400 – 0317 492999</w:t>
            </w:r>
            <w:r w:rsidR="00526093" w:rsidRPr="00526093">
              <w:rPr>
                <w:color w:val="000000"/>
              </w:rPr>
              <w:t xml:space="preserve"> </w:t>
            </w:r>
            <w:r w:rsidR="00C65699" w:rsidRPr="00526093">
              <w:t>en 4</w:t>
            </w:r>
            <w:r w:rsidR="00FE1741">
              <w:t>4</w:t>
            </w:r>
            <w:r w:rsidR="00C65699" w:rsidRPr="00526093">
              <w:t>0 06-nummers</w:t>
            </w:r>
          </w:p>
        </w:tc>
      </w:tr>
      <w:tr w:rsidR="00C65699" w:rsidRPr="00137607" w14:paraId="38F093D2" w14:textId="77777777" w:rsidTr="002676D0">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tcPr>
          <w:p w14:paraId="3101DB1D" w14:textId="77777777" w:rsidR="00C65699" w:rsidRPr="00137607" w:rsidRDefault="00C65699" w:rsidP="002164B8">
            <w:pPr>
              <w:rPr>
                <w:color w:val="000000"/>
              </w:rPr>
            </w:pPr>
            <w:r w:rsidRPr="00137607">
              <w:rPr>
                <w:noProof/>
                <w:color w:val="000000"/>
              </w:rPr>
              <w:t>Inkomend verkeer</w:t>
            </w:r>
          </w:p>
        </w:tc>
        <w:tc>
          <w:tcPr>
            <w:tcW w:w="5180" w:type="dxa"/>
            <w:tcBorders>
              <w:top w:val="single" w:sz="4" w:space="0" w:color="auto"/>
              <w:left w:val="nil"/>
              <w:bottom w:val="single" w:sz="4" w:space="0" w:color="auto"/>
              <w:right w:val="single" w:sz="4" w:space="0" w:color="auto"/>
            </w:tcBorders>
            <w:shd w:val="clear" w:color="auto" w:fill="auto"/>
          </w:tcPr>
          <w:p w14:paraId="2F3FAD85" w14:textId="77777777" w:rsidR="00C65699" w:rsidRPr="00B152D6" w:rsidRDefault="00C65699" w:rsidP="002164B8">
            <w:pPr>
              <w:rPr>
                <w:color w:val="000000"/>
                <w:highlight w:val="yellow"/>
                <w:lang w:val="en-US"/>
              </w:rPr>
            </w:pPr>
            <w:r>
              <w:t>100 kanalen SIP trunk</w:t>
            </w:r>
          </w:p>
        </w:tc>
      </w:tr>
      <w:tr w:rsidR="00557678" w:rsidRPr="00137607" w14:paraId="385E267D" w14:textId="77777777" w:rsidTr="002676D0">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tcPr>
          <w:p w14:paraId="5D177561" w14:textId="7CB9F893" w:rsidR="00557678" w:rsidRPr="00137607" w:rsidRDefault="00557678" w:rsidP="002164B8">
            <w:pPr>
              <w:rPr>
                <w:noProof/>
                <w:color w:val="000000"/>
              </w:rPr>
            </w:pPr>
            <w:r>
              <w:rPr>
                <w:noProof/>
                <w:color w:val="000000"/>
              </w:rPr>
              <w:t>Spraakverbruik</w:t>
            </w:r>
          </w:p>
        </w:tc>
        <w:tc>
          <w:tcPr>
            <w:tcW w:w="5180" w:type="dxa"/>
            <w:tcBorders>
              <w:top w:val="single" w:sz="4" w:space="0" w:color="auto"/>
              <w:left w:val="nil"/>
              <w:bottom w:val="single" w:sz="4" w:space="0" w:color="auto"/>
              <w:right w:val="single" w:sz="4" w:space="0" w:color="auto"/>
            </w:tcBorders>
            <w:shd w:val="clear" w:color="auto" w:fill="auto"/>
          </w:tcPr>
          <w:p w14:paraId="1248EECB" w14:textId="6BF99B1B" w:rsidR="00557678" w:rsidRDefault="00B41138" w:rsidP="002164B8">
            <w:r>
              <w:t xml:space="preserve">Indicatie </w:t>
            </w:r>
            <w:r w:rsidR="00E162E3">
              <w:t>vast-mobiel = 396 uur p/</w:t>
            </w:r>
            <w:proofErr w:type="spellStart"/>
            <w:r w:rsidR="00E162E3">
              <w:t>mnd</w:t>
            </w:r>
            <w:proofErr w:type="spellEnd"/>
            <w:r w:rsidR="00E162E3">
              <w:t xml:space="preserve"> </w:t>
            </w:r>
          </w:p>
          <w:p w14:paraId="2F184F8E" w14:textId="5B31BAE8" w:rsidR="00E162E3" w:rsidRDefault="00B41138" w:rsidP="002164B8">
            <w:r>
              <w:t xml:space="preserve">Indicatie </w:t>
            </w:r>
            <w:r w:rsidR="00E162E3">
              <w:t>vast-vast = 245 uur p/</w:t>
            </w:r>
            <w:proofErr w:type="spellStart"/>
            <w:r w:rsidR="00E162E3">
              <w:t>mnd</w:t>
            </w:r>
            <w:proofErr w:type="spellEnd"/>
          </w:p>
          <w:p w14:paraId="67FEE32D" w14:textId="26D7FCC6" w:rsidR="00E162E3" w:rsidRDefault="00B41138" w:rsidP="002164B8">
            <w:r>
              <w:t xml:space="preserve">Indicatie </w:t>
            </w:r>
            <w:r w:rsidR="00E162E3">
              <w:t>vast-servicenummers = 5 uur p/</w:t>
            </w:r>
            <w:proofErr w:type="spellStart"/>
            <w:r w:rsidR="00E162E3">
              <w:t>mnd</w:t>
            </w:r>
            <w:proofErr w:type="spellEnd"/>
          </w:p>
        </w:tc>
      </w:tr>
      <w:tr w:rsidR="002676D0" w:rsidRPr="00137607" w14:paraId="514F41C9" w14:textId="77777777" w:rsidTr="002676D0">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tcPr>
          <w:p w14:paraId="31704071" w14:textId="6C84677F" w:rsidR="002676D0" w:rsidRPr="00137607" w:rsidRDefault="002676D0" w:rsidP="002164B8">
            <w:pPr>
              <w:rPr>
                <w:noProof/>
                <w:color w:val="000000"/>
              </w:rPr>
            </w:pPr>
            <w:r>
              <w:rPr>
                <w:noProof/>
                <w:color w:val="000000"/>
              </w:rPr>
              <w:t>Dataverbruik</w:t>
            </w:r>
          </w:p>
        </w:tc>
        <w:tc>
          <w:tcPr>
            <w:tcW w:w="5180" w:type="dxa"/>
            <w:tcBorders>
              <w:top w:val="single" w:sz="4" w:space="0" w:color="auto"/>
              <w:left w:val="nil"/>
              <w:bottom w:val="single" w:sz="4" w:space="0" w:color="auto"/>
              <w:right w:val="single" w:sz="4" w:space="0" w:color="auto"/>
            </w:tcBorders>
            <w:shd w:val="clear" w:color="auto" w:fill="auto"/>
          </w:tcPr>
          <w:p w14:paraId="3A650A77" w14:textId="398FE73F" w:rsidR="002676D0" w:rsidRDefault="002676D0" w:rsidP="002164B8">
            <w:r>
              <w:t>Indicatie 300 GB per maand</w:t>
            </w:r>
          </w:p>
        </w:tc>
      </w:tr>
    </w:tbl>
    <w:p w14:paraId="1DFE1050" w14:textId="77777777" w:rsidR="00BD7638" w:rsidRDefault="00BD7638" w:rsidP="00FD21AF"/>
    <w:p w14:paraId="1F537648" w14:textId="737F1E89" w:rsidR="00FC0E78" w:rsidRDefault="00BD7638" w:rsidP="00FD21AF">
      <w:r w:rsidRPr="00631A58">
        <w:t xml:space="preserve">Opdrachtgever wil gebruikmaken van één bedrijfsbundel </w:t>
      </w:r>
      <w:r w:rsidR="006916C9" w:rsidRPr="00631A58">
        <w:t xml:space="preserve">waarin spraak is afgekocht en </w:t>
      </w:r>
      <w:r w:rsidRPr="00631A58">
        <w:t>voor data</w:t>
      </w:r>
      <w:r w:rsidR="00863912">
        <w:t xml:space="preserve"> ook</w:t>
      </w:r>
      <w:r w:rsidRPr="00631A58">
        <w:t xml:space="preserve"> </w:t>
      </w:r>
      <w:r w:rsidR="006916C9" w:rsidRPr="00631A58">
        <w:t>één bundel w</w:t>
      </w:r>
      <w:r w:rsidRPr="00631A58">
        <w:t>aarbinnen Opdrachtgever zelf de limieten per gebruiker</w:t>
      </w:r>
      <w:r w:rsidR="008F2F3A" w:rsidRPr="00631A58">
        <w:t xml:space="preserve"> of gebruikersgroep</w:t>
      </w:r>
      <w:r w:rsidRPr="00631A58">
        <w:t xml:space="preserve"> kan bepalen.</w:t>
      </w:r>
      <w:r>
        <w:t xml:space="preserve"> </w:t>
      </w:r>
    </w:p>
    <w:p w14:paraId="30AD3E58" w14:textId="77777777" w:rsidR="00FC0E78" w:rsidRDefault="00FC0E78" w:rsidP="00FD21AF"/>
    <w:p w14:paraId="0609F3CF" w14:textId="5FED60F3" w:rsidR="00FD21AF" w:rsidRDefault="00FD21AF" w:rsidP="00FD21AF">
      <w:r w:rsidRPr="008368EB">
        <w:t>Het doel van de</w:t>
      </w:r>
      <w:r>
        <w:t>ze</w:t>
      </w:r>
      <w:r w:rsidRPr="008368EB">
        <w:t xml:space="preserve"> </w:t>
      </w:r>
      <w:r>
        <w:t>Europese aanbesteding</w:t>
      </w:r>
      <w:r w:rsidRPr="008368EB">
        <w:t xml:space="preserve"> is het sluiten van een Overeenkomst met </w:t>
      </w:r>
      <w:r w:rsidR="00C65699">
        <w:rPr>
          <w:b/>
          <w:bCs/>
        </w:rPr>
        <w:t xml:space="preserve">één leverancier </w:t>
      </w:r>
      <w:r w:rsidRPr="008368EB">
        <w:t xml:space="preserve">conform de gestelde functionele en technische normen en eisen. De looptijd van de Overeenkomst bedraagt </w:t>
      </w:r>
      <w:r w:rsidR="00C65699">
        <w:rPr>
          <w:b/>
          <w:bCs/>
        </w:rPr>
        <w:t>2</w:t>
      </w:r>
      <w:r w:rsidR="003D1A4E">
        <w:rPr>
          <w:b/>
          <w:bCs/>
        </w:rPr>
        <w:t xml:space="preserve"> jaar</w:t>
      </w:r>
      <w:r w:rsidRPr="008368EB">
        <w:t xml:space="preserve"> met een optie tot verlenging van </w:t>
      </w:r>
      <w:r w:rsidR="000578DD">
        <w:t xml:space="preserve">maximaal </w:t>
      </w:r>
      <w:r w:rsidR="00C65699">
        <w:rPr>
          <w:b/>
          <w:bCs/>
        </w:rPr>
        <w:t>3</w:t>
      </w:r>
      <w:r w:rsidRPr="008368EB">
        <w:t xml:space="preserve"> </w:t>
      </w:r>
      <w:r w:rsidRPr="00541B62">
        <w:rPr>
          <w:b/>
          <w:bCs/>
        </w:rPr>
        <w:t>maal</w:t>
      </w:r>
      <w:r w:rsidRPr="008368EB">
        <w:t xml:space="preserve"> </w:t>
      </w:r>
      <w:r w:rsidR="00C65699" w:rsidRPr="00541B62">
        <w:rPr>
          <w:b/>
          <w:bCs/>
        </w:rPr>
        <w:t>1</w:t>
      </w:r>
      <w:r w:rsidR="003D1A4E">
        <w:rPr>
          <w:b/>
          <w:bCs/>
        </w:rPr>
        <w:t xml:space="preserve"> jaar</w:t>
      </w:r>
      <w:r>
        <w:t xml:space="preserve">. </w:t>
      </w:r>
    </w:p>
    <w:p w14:paraId="02177CAE" w14:textId="77777777" w:rsidR="003D1A4E" w:rsidRPr="00C65438" w:rsidRDefault="003D1A4E" w:rsidP="003D1A4E"/>
    <w:p w14:paraId="4E7270F1" w14:textId="4F0D57DE" w:rsidR="001C3015" w:rsidRDefault="003F21A9" w:rsidP="00590ADE">
      <w:pPr>
        <w:pStyle w:val="gemeentewageningen"/>
        <w:rPr>
          <w:rFonts w:eastAsia="Times New Roman"/>
          <w:szCs w:val="22"/>
        </w:rPr>
      </w:pPr>
      <w:r w:rsidRPr="003F21A9">
        <w:rPr>
          <w:rFonts w:eastAsia="Times New Roman"/>
          <w:szCs w:val="22"/>
        </w:rPr>
        <w:t>Opdrachtgever besluit eenzijdig, door middel van een addendum, om tot verlenging conform de Aanbestedingsstukken over te gaan</w:t>
      </w:r>
      <w:r w:rsidR="00E50AAC" w:rsidRPr="00064E85">
        <w:rPr>
          <w:rFonts w:eastAsia="Times New Roman"/>
          <w:szCs w:val="22"/>
        </w:rPr>
        <w:t>.</w:t>
      </w:r>
      <w:r w:rsidRPr="003F21A9">
        <w:t xml:space="preserve"> </w:t>
      </w:r>
      <w:r>
        <w:t>Opdrachtgever zal het besluit tot verlenging uiterlijk 3 (drie) maanden voor het einde van de Overeenkomst kenbaar maken. Hieraan voorafgaand zal Opdrachtgever eerst een gesprek voeren over behaalde resultaten, uitvoering van de Gunningscriteria en mogelijke acties. De uitkomst van dit gesprek is medebepalend voor de verlenging.</w:t>
      </w:r>
    </w:p>
    <w:p w14:paraId="68D33B70" w14:textId="2451744C" w:rsidR="005E13F5" w:rsidRPr="008368EB" w:rsidRDefault="000578DD" w:rsidP="002E360A">
      <w:pPr>
        <w:rPr>
          <w:rFonts w:eastAsia="Times New Roman"/>
          <w:sz w:val="18"/>
          <w:szCs w:val="18"/>
        </w:rPr>
      </w:pPr>
      <w:r w:rsidRPr="00C65438">
        <w:t xml:space="preserve">De Opdracht is </w:t>
      </w:r>
      <w:r>
        <w:t xml:space="preserve">niet </w:t>
      </w:r>
      <w:r w:rsidRPr="00C65438">
        <w:t xml:space="preserve">onderverdeeld in percelen. </w:t>
      </w:r>
      <w:r>
        <w:t>Opdrachtgever heeft hiervoor gekozen omdat dit niet past bij de gewenste situatie te weten: Forced on PBX invulling vanuit het netwerk.</w:t>
      </w:r>
    </w:p>
    <w:p w14:paraId="30F4C50F" w14:textId="77777777" w:rsidR="0057501E" w:rsidRPr="006F257D" w:rsidRDefault="0057501E" w:rsidP="0057501E">
      <w:pPr>
        <w:rPr>
          <w:color w:val="000000"/>
        </w:rPr>
      </w:pPr>
    </w:p>
    <w:p w14:paraId="4D822F36" w14:textId="0A27C165" w:rsidR="0057501E" w:rsidRPr="006F257D" w:rsidRDefault="0057501E" w:rsidP="00F5451F">
      <w:pPr>
        <w:spacing w:line="276" w:lineRule="auto"/>
        <w:rPr>
          <w:color w:val="000000"/>
        </w:rPr>
      </w:pPr>
      <w:r w:rsidRPr="006F257D">
        <w:rPr>
          <w:color w:val="000000"/>
        </w:rPr>
        <w:t xml:space="preserve">De dienstverlening zoals hierboven beschreven </w:t>
      </w:r>
      <w:r>
        <w:rPr>
          <w:color w:val="000000"/>
        </w:rPr>
        <w:t xml:space="preserve">dient </w:t>
      </w:r>
      <w:r w:rsidRPr="006F257D">
        <w:rPr>
          <w:color w:val="000000"/>
        </w:rPr>
        <w:t xml:space="preserve">volledig </w:t>
      </w:r>
      <w:r>
        <w:rPr>
          <w:color w:val="000000"/>
        </w:rPr>
        <w:t xml:space="preserve">te </w:t>
      </w:r>
      <w:r w:rsidRPr="006F257D">
        <w:rPr>
          <w:color w:val="000000"/>
        </w:rPr>
        <w:t xml:space="preserve">voldoen aan alle gestelde eisen in </w:t>
      </w:r>
      <w:r>
        <w:rPr>
          <w:color w:val="000000"/>
        </w:rPr>
        <w:t>onderliggend Beschrijvend document</w:t>
      </w:r>
      <w:r w:rsidR="009003DE">
        <w:rPr>
          <w:color w:val="000000"/>
        </w:rPr>
        <w:t>.</w:t>
      </w:r>
      <w:r w:rsidR="009003DE">
        <w:rPr>
          <w:color w:val="000000"/>
        </w:rPr>
        <w:br/>
      </w:r>
    </w:p>
    <w:p w14:paraId="2C8EA6F5" w14:textId="1E5BEB50" w:rsidR="0057501E" w:rsidRPr="00541B62" w:rsidRDefault="0057501E" w:rsidP="0057501E">
      <w:pPr>
        <w:rPr>
          <w:b/>
          <w:color w:val="000000"/>
          <w:highlight w:val="yellow"/>
        </w:rPr>
      </w:pPr>
      <w:r w:rsidRPr="00F559DC">
        <w:rPr>
          <w:color w:val="000000"/>
        </w:rPr>
        <w:t xml:space="preserve">Indien er sprake is van een migratie van netwerk en/of leverancier, dan zijn de migratiewerkzaamheden onderdeel van de Opdracht en </w:t>
      </w:r>
      <w:r w:rsidR="00E062C0">
        <w:rPr>
          <w:color w:val="000000"/>
        </w:rPr>
        <w:t>legt de</w:t>
      </w:r>
      <w:r w:rsidRPr="00F559DC">
        <w:rPr>
          <w:color w:val="000000"/>
        </w:rPr>
        <w:t xml:space="preserve"> Inschrijver</w:t>
      </w:r>
      <w:r w:rsidR="00E062C0">
        <w:rPr>
          <w:color w:val="000000"/>
        </w:rPr>
        <w:t xml:space="preserve"> </w:t>
      </w:r>
      <w:r w:rsidR="0048135E">
        <w:rPr>
          <w:color w:val="000000"/>
        </w:rPr>
        <w:t>binnen 2 weken na voorlopige</w:t>
      </w:r>
      <w:r w:rsidR="00E062C0">
        <w:rPr>
          <w:color w:val="000000"/>
        </w:rPr>
        <w:t xml:space="preserve"> gunning</w:t>
      </w:r>
      <w:r w:rsidRPr="00F559DC">
        <w:rPr>
          <w:color w:val="000000"/>
        </w:rPr>
        <w:t xml:space="preserve"> een </w:t>
      </w:r>
      <w:r w:rsidR="007F2F1B">
        <w:rPr>
          <w:color w:val="000000"/>
        </w:rPr>
        <w:t>impleme</w:t>
      </w:r>
      <w:r w:rsidR="0048135E">
        <w:rPr>
          <w:color w:val="000000"/>
        </w:rPr>
        <w:t>nt</w:t>
      </w:r>
      <w:r w:rsidR="007F2F1B">
        <w:rPr>
          <w:color w:val="000000"/>
        </w:rPr>
        <w:t>atieplan</w:t>
      </w:r>
      <w:r w:rsidRPr="00F559DC">
        <w:rPr>
          <w:color w:val="000000"/>
        </w:rPr>
        <w:t xml:space="preserve"> </w:t>
      </w:r>
      <w:r w:rsidR="00E062C0">
        <w:rPr>
          <w:color w:val="000000"/>
        </w:rPr>
        <w:t>ter goedkeuring voor aan Opdrachtgever</w:t>
      </w:r>
      <w:r w:rsidRPr="00F559DC">
        <w:rPr>
          <w:color w:val="000000"/>
        </w:rPr>
        <w:t xml:space="preserve"> voor de migratie van de huidige telecommunicatie omgeving</w:t>
      </w:r>
      <w:r w:rsidR="009003DE">
        <w:rPr>
          <w:color w:val="000000"/>
        </w:rPr>
        <w:t>.</w:t>
      </w:r>
    </w:p>
    <w:p w14:paraId="203792C0" w14:textId="77777777" w:rsidR="0057501E" w:rsidRPr="006F257D" w:rsidRDefault="0057501E" w:rsidP="0057501E">
      <w:pPr>
        <w:rPr>
          <w:color w:val="000000"/>
        </w:rPr>
      </w:pPr>
    </w:p>
    <w:p w14:paraId="0F058867" w14:textId="12713C3D" w:rsidR="0057501E" w:rsidRDefault="0057501E" w:rsidP="0057501E">
      <w:pPr>
        <w:rPr>
          <w:color w:val="000000"/>
        </w:rPr>
      </w:pPr>
      <w:r w:rsidRPr="00A13A71">
        <w:rPr>
          <w:color w:val="000000"/>
        </w:rPr>
        <w:t xml:space="preserve">De </w:t>
      </w:r>
      <w:r w:rsidR="002E30C8" w:rsidRPr="00A13A71">
        <w:rPr>
          <w:color w:val="000000"/>
        </w:rPr>
        <w:t xml:space="preserve">Opdrachtgever </w:t>
      </w:r>
      <w:r w:rsidRPr="00A13A71">
        <w:rPr>
          <w:color w:val="000000"/>
        </w:rPr>
        <w:t xml:space="preserve">gaat uit van schaalbare aansluitingen met in aanvang </w:t>
      </w:r>
      <w:r w:rsidR="001A3460" w:rsidRPr="00A13A71">
        <w:rPr>
          <w:color w:val="000000"/>
        </w:rPr>
        <w:t xml:space="preserve">100 </w:t>
      </w:r>
      <w:r w:rsidRPr="00A13A71">
        <w:rPr>
          <w:color w:val="000000"/>
        </w:rPr>
        <w:t>kanalen per SIP aansluiting per locatie.</w:t>
      </w:r>
      <w:r w:rsidRPr="006F257D">
        <w:rPr>
          <w:color w:val="000000"/>
        </w:rPr>
        <w:t xml:space="preserve"> </w:t>
      </w:r>
    </w:p>
    <w:p w14:paraId="73454C2A" w14:textId="77777777" w:rsidR="0057501E" w:rsidRPr="006F257D" w:rsidRDefault="0057501E" w:rsidP="0057501E">
      <w:pPr>
        <w:rPr>
          <w:color w:val="000000"/>
        </w:rPr>
      </w:pPr>
    </w:p>
    <w:p w14:paraId="4487DB8D" w14:textId="77777777" w:rsidR="0057501E" w:rsidRPr="006F257D" w:rsidRDefault="0057501E" w:rsidP="0057501E">
      <w:pPr>
        <w:rPr>
          <w:b/>
          <w:color w:val="000000"/>
        </w:rPr>
      </w:pPr>
      <w:r w:rsidRPr="006F257D">
        <w:rPr>
          <w:b/>
          <w:color w:val="000000"/>
        </w:rPr>
        <w:t>De aantallen</w:t>
      </w:r>
    </w:p>
    <w:p w14:paraId="2AFE772E" w14:textId="2ADD1ECB" w:rsidR="0057501E" w:rsidRPr="006F257D" w:rsidRDefault="0057501E" w:rsidP="0057501E">
      <w:pPr>
        <w:rPr>
          <w:color w:val="000000"/>
        </w:rPr>
      </w:pPr>
      <w:r w:rsidRPr="006F257D">
        <w:rPr>
          <w:color w:val="000000"/>
        </w:rPr>
        <w:t xml:space="preserve">Aan de in de beschrijving van de </w:t>
      </w:r>
      <w:r w:rsidR="00D201FA">
        <w:rPr>
          <w:color w:val="000000"/>
        </w:rPr>
        <w:t>O</w:t>
      </w:r>
      <w:r w:rsidRPr="006F257D">
        <w:rPr>
          <w:color w:val="000000"/>
        </w:rPr>
        <w:t xml:space="preserve">pdracht genoemde omvang en vermelde informatie kunnen geen rechten worden ontleend. Vermelde aantallen en cijfers zijn ter indicatie en kunnen niet door de Inschrijver gebruikt worden als afnameverplichting. Bij de implementatie worden de definitieve aantallen vastgesteld. </w:t>
      </w:r>
    </w:p>
    <w:p w14:paraId="7F2EFA12" w14:textId="77777777" w:rsidR="0057501E" w:rsidRPr="006F257D" w:rsidRDefault="0057501E" w:rsidP="0057501E">
      <w:pPr>
        <w:rPr>
          <w:color w:val="000000"/>
        </w:rPr>
      </w:pPr>
    </w:p>
    <w:p w14:paraId="040AAD17" w14:textId="544DDA0D" w:rsidR="0057501E" w:rsidRPr="002164B8" w:rsidRDefault="0057501E" w:rsidP="0057501E">
      <w:pPr>
        <w:rPr>
          <w:color w:val="000000"/>
          <w:highlight w:val="yellow"/>
        </w:rPr>
      </w:pPr>
      <w:r w:rsidRPr="006F257D">
        <w:rPr>
          <w:color w:val="000000"/>
        </w:rPr>
        <w:t>De in het prijsformulier genoemde aantallen zijn gebaseerd op de in d</w:t>
      </w:r>
      <w:r w:rsidR="00D166B1">
        <w:rPr>
          <w:color w:val="000000"/>
        </w:rPr>
        <w:t xml:space="preserve">it document </w:t>
      </w:r>
      <w:r w:rsidRPr="006F257D">
        <w:rPr>
          <w:color w:val="000000"/>
        </w:rPr>
        <w:t>genoemde aantallen</w:t>
      </w:r>
      <w:r w:rsidR="008363A9">
        <w:rPr>
          <w:color w:val="000000"/>
        </w:rPr>
        <w:t xml:space="preserve">, deze </w:t>
      </w:r>
      <w:r w:rsidRPr="006F257D">
        <w:rPr>
          <w:color w:val="000000"/>
        </w:rPr>
        <w:t xml:space="preserve">zijn een indicatie voor de beoordeling en gunning. </w:t>
      </w:r>
    </w:p>
    <w:p w14:paraId="4BDCB961" w14:textId="2EE92340" w:rsidR="0016410C" w:rsidRDefault="0016410C" w:rsidP="00590ADE">
      <w:pPr>
        <w:pStyle w:val="gemeentewageningen"/>
      </w:pPr>
    </w:p>
    <w:p w14:paraId="16845E55" w14:textId="3A3DA572" w:rsidR="00E30018" w:rsidRPr="007D5375" w:rsidRDefault="00E30018" w:rsidP="00530E10">
      <w:pPr>
        <w:pStyle w:val="Kop2"/>
      </w:pPr>
      <w:bookmarkStart w:id="29" w:name="_Toc107241089"/>
      <w:r w:rsidRPr="007D5375">
        <w:t>Social Return</w:t>
      </w:r>
      <w:bookmarkEnd w:id="29"/>
    </w:p>
    <w:p w14:paraId="0DA44753" w14:textId="1BA437F1" w:rsidR="001B2601" w:rsidRPr="008368EB" w:rsidRDefault="001B2601" w:rsidP="000D527A">
      <w:bookmarkStart w:id="30" w:name="_Hlk95834023"/>
      <w:r w:rsidRPr="008368EB">
        <w:t xml:space="preserve">Social Return is een belangrijk onderdeel in het beleid van de gemeente Wageningen. </w:t>
      </w:r>
      <w:r w:rsidR="003B525B" w:rsidRPr="003B525B">
        <w:t xml:space="preserve">De </w:t>
      </w:r>
      <w:r w:rsidR="002E30C8">
        <w:t>Inschrijver</w:t>
      </w:r>
      <w:r w:rsidR="002E30C8" w:rsidRPr="003B525B">
        <w:t xml:space="preserve"> </w:t>
      </w:r>
      <w:r w:rsidR="003B525B" w:rsidRPr="003B525B">
        <w:t xml:space="preserve">verplicht zich om bij gunning </w:t>
      </w:r>
      <w:r w:rsidR="005960EB">
        <w:t>een vast percentage (</w:t>
      </w:r>
      <w:r w:rsidR="003B525B" w:rsidRPr="003B525B">
        <w:t>5%</w:t>
      </w:r>
      <w:r w:rsidR="005960EB">
        <w:t>)</w:t>
      </w:r>
      <w:r w:rsidR="003B525B" w:rsidRPr="003B525B">
        <w:t xml:space="preserve"> van de </w:t>
      </w:r>
      <w:r w:rsidR="005960EB">
        <w:t>overeengekomen aanneemsom</w:t>
      </w:r>
      <w:r w:rsidR="003B525B" w:rsidRPr="003B525B">
        <w:t xml:space="preserve"> </w:t>
      </w:r>
      <w:r w:rsidR="0036203A">
        <w:t xml:space="preserve">van deze </w:t>
      </w:r>
      <w:r w:rsidR="006B36C9">
        <w:t>o</w:t>
      </w:r>
      <w:r w:rsidR="0036203A">
        <w:t xml:space="preserve">pdracht </w:t>
      </w:r>
      <w:r w:rsidR="003B525B" w:rsidRPr="003B525B">
        <w:t xml:space="preserve">aan te wenden </w:t>
      </w:r>
      <w:r w:rsidRPr="008368EB">
        <w:t>om werkzoekenden of mensen met een afstand tot de arbeidsmarkt in te zetten</w:t>
      </w:r>
      <w:r>
        <w:t xml:space="preserve">. De exacte invulling wordt </w:t>
      </w:r>
      <w:r w:rsidR="00C24E21">
        <w:t xml:space="preserve">samen </w:t>
      </w:r>
      <w:r>
        <w:t>bepaald met de Wageningse accountmanager van het Werkgeversservicepunt (</w:t>
      </w:r>
      <w:r w:rsidRPr="00263856">
        <w:t>WSP).</w:t>
      </w:r>
      <w:r w:rsidR="007D5375" w:rsidRPr="00263856">
        <w:t xml:space="preserve"> Zie ook</w:t>
      </w:r>
      <w:r w:rsidRPr="00263856">
        <w:t xml:space="preserve"> eis </w:t>
      </w:r>
      <w:r w:rsidR="00E323CA" w:rsidRPr="00263856">
        <w:t>77 en 78</w:t>
      </w:r>
      <w:r w:rsidR="006B36C9" w:rsidRPr="00263856">
        <w:t>,</w:t>
      </w:r>
      <w:r w:rsidRPr="00263856">
        <w:t xml:space="preserve"> Bijlage 4. Programma</w:t>
      </w:r>
      <w:r>
        <w:t xml:space="preserve"> van Eisen.</w:t>
      </w:r>
    </w:p>
    <w:p w14:paraId="6B35C440" w14:textId="77777777" w:rsidR="00704712" w:rsidRPr="008368EB" w:rsidRDefault="00704712" w:rsidP="000D527A"/>
    <w:p w14:paraId="2F720A93" w14:textId="35A7B93E" w:rsidR="007B28E4" w:rsidRPr="008368EB" w:rsidRDefault="007B28E4" w:rsidP="000D527A">
      <w:r w:rsidRPr="008368EB">
        <w:t xml:space="preserve">Binnen de FoodValley gemeenten wordt de bouwblokkenmethode gebruikt als waarderingssysteem, </w:t>
      </w:r>
      <w:r w:rsidRPr="006C5697">
        <w:t xml:space="preserve">zie </w:t>
      </w:r>
      <w:r w:rsidR="006C5697" w:rsidRPr="006C5697">
        <w:t>B</w:t>
      </w:r>
      <w:r w:rsidRPr="006C5697">
        <w:t xml:space="preserve">ijlage </w:t>
      </w:r>
      <w:r w:rsidR="00F8441C" w:rsidRPr="006C5697">
        <w:t>1</w:t>
      </w:r>
      <w:r w:rsidR="006C5697" w:rsidRPr="006C5697">
        <w:t>2</w:t>
      </w:r>
      <w:r w:rsidR="00F8441C" w:rsidRPr="006C5697">
        <w:t>.</w:t>
      </w:r>
    </w:p>
    <w:bookmarkEnd w:id="30"/>
    <w:p w14:paraId="77124084" w14:textId="77777777" w:rsidR="009743A9" w:rsidRDefault="009743A9" w:rsidP="000D527A"/>
    <w:p w14:paraId="2DC56140" w14:textId="6DF91E99" w:rsidR="00895CED" w:rsidRPr="00A31973" w:rsidRDefault="000D4A03" w:rsidP="000D527A">
      <w:pPr>
        <w:pStyle w:val="Kop2"/>
      </w:pPr>
      <w:bookmarkStart w:id="31" w:name="_Toc107241090"/>
      <w:r w:rsidRPr="00A31973">
        <w:t>Communicatie</w:t>
      </w:r>
      <w:bookmarkEnd w:id="31"/>
    </w:p>
    <w:p w14:paraId="0830A9F9" w14:textId="32C95DB6" w:rsidR="00711AE8" w:rsidRPr="008368EB" w:rsidRDefault="008D16D6" w:rsidP="000D527A">
      <w:bookmarkStart w:id="32" w:name="_Toc192050010"/>
      <w:bookmarkStart w:id="33" w:name="_Toc199574181"/>
      <w:bookmarkStart w:id="34" w:name="_Ref222821373"/>
      <w:bookmarkStart w:id="35" w:name="_Toc223234215"/>
      <w:bookmarkStart w:id="36" w:name="_Toc287878133"/>
      <w:r w:rsidRPr="008368EB">
        <w:t xml:space="preserve">De aanbesteding wordt begeleid door </w:t>
      </w:r>
      <w:r w:rsidR="0011111D">
        <w:t xml:space="preserve">Janinka Bakkers en Cynthia van der Roest </w:t>
      </w:r>
      <w:r w:rsidR="00711AE8" w:rsidRPr="002953A0">
        <w:t>name</w:t>
      </w:r>
      <w:r w:rsidR="00711AE8" w:rsidRPr="008368EB">
        <w:t xml:space="preserve">ns </w:t>
      </w:r>
      <w:r w:rsidR="006B36C9">
        <w:t>Opdrachtgever</w:t>
      </w:r>
      <w:r w:rsidRPr="008368EB">
        <w:t>. Alle communicatie met betrekking tot de aanbestedingsprocedure kan uitsluitend plaatsvinden via</w:t>
      </w:r>
      <w:r w:rsidR="00F76D4D" w:rsidRPr="008368EB">
        <w:t xml:space="preserve"> </w:t>
      </w:r>
      <w:r w:rsidR="00151A1C" w:rsidRPr="0011111D">
        <w:t>TenderNed</w:t>
      </w:r>
      <w:r w:rsidR="00F76D4D" w:rsidRPr="008368EB">
        <w:t>.</w:t>
      </w:r>
    </w:p>
    <w:p w14:paraId="4DF56124" w14:textId="77777777" w:rsidR="007C4C69" w:rsidRPr="008368EB" w:rsidRDefault="007C4C69" w:rsidP="000D527A">
      <w:pPr>
        <w:rPr>
          <w:color w:val="000000"/>
        </w:rPr>
      </w:pPr>
    </w:p>
    <w:bookmarkEnd w:id="32"/>
    <w:bookmarkEnd w:id="33"/>
    <w:bookmarkEnd w:id="34"/>
    <w:bookmarkEnd w:id="35"/>
    <w:bookmarkEnd w:id="36"/>
    <w:p w14:paraId="599C77F2" w14:textId="49DAE8C8" w:rsidR="00895CED" w:rsidRPr="008368EB" w:rsidRDefault="003273B5" w:rsidP="000D527A">
      <w:r w:rsidRPr="003273B5">
        <w:t>I</w:t>
      </w:r>
      <w:r w:rsidR="00895CED" w:rsidRPr="008368EB">
        <w:t>n dit kader hebben mondelinge toezeggingen geen enkele rechtsgeldigheid en worden telefonische vragen en vragen aan andere personen dan de contactpersoon, niet in behandeling genomen.</w:t>
      </w:r>
    </w:p>
    <w:p w14:paraId="62B25EE5" w14:textId="77777777" w:rsidR="00895CED" w:rsidRPr="008368EB" w:rsidRDefault="00895CED" w:rsidP="000D527A"/>
    <w:p w14:paraId="6FEF6B2E" w14:textId="0411BCB2" w:rsidR="00895CED" w:rsidRPr="008368EB" w:rsidRDefault="00571CD5" w:rsidP="000D527A">
      <w:r>
        <w:t xml:space="preserve">Het is zonder toestemming van de contactpersoon niet toegestaan andere functionarissen dan de contactpersoon van de </w:t>
      </w:r>
      <w:r w:rsidR="006B36C9">
        <w:t xml:space="preserve">Opdrachtgever </w:t>
      </w:r>
      <w:r>
        <w:t xml:space="preserve">in het kader van deze Offerteaanvraag te benaderen. Bij constatering </w:t>
      </w:r>
      <w:r w:rsidR="00B810FD">
        <w:t>kan</w:t>
      </w:r>
      <w:r>
        <w:t xml:space="preserve"> de</w:t>
      </w:r>
      <w:r w:rsidR="006B36C9">
        <w:t xml:space="preserve"> Opdrachtgever </w:t>
      </w:r>
      <w:r>
        <w:t>de Inschrijver uitsluiten van verdere deelname aan deze Offerteprocedure.</w:t>
      </w:r>
      <w:r w:rsidR="00F44EBA" w:rsidRPr="00F44EBA">
        <w:t xml:space="preserve"> </w:t>
      </w:r>
      <w:r w:rsidR="00F44EBA">
        <w:t xml:space="preserve">De </w:t>
      </w:r>
      <w:r w:rsidR="006B36C9">
        <w:t xml:space="preserve">Opdrachtgever </w:t>
      </w:r>
      <w:r w:rsidR="00F44EBA">
        <w:t>gaat in ieder geval tot uitsluiting over indien de gelijkheid tussen Inschrijvers in het gedrang komt.</w:t>
      </w:r>
    </w:p>
    <w:p w14:paraId="4EEFA471" w14:textId="77777777" w:rsidR="00895CED" w:rsidRPr="00A31973" w:rsidRDefault="00895CED" w:rsidP="00590ADE">
      <w:pPr>
        <w:pStyle w:val="gemeentewageningen"/>
      </w:pPr>
    </w:p>
    <w:p w14:paraId="5A847012" w14:textId="08779B1A" w:rsidR="00FD60AD" w:rsidRPr="00A31973" w:rsidRDefault="00FD60AD" w:rsidP="000D527A">
      <w:pPr>
        <w:pStyle w:val="Kop2"/>
      </w:pPr>
      <w:bookmarkStart w:id="37" w:name="_Toc107241091"/>
      <w:r w:rsidRPr="00A31973">
        <w:t>Klachten</w:t>
      </w:r>
      <w:r w:rsidR="004E46D4">
        <w:t xml:space="preserve"> over de aanbesteding</w:t>
      </w:r>
      <w:bookmarkEnd w:id="37"/>
    </w:p>
    <w:p w14:paraId="25CC4765" w14:textId="2F5347EF" w:rsidR="00A31973" w:rsidRDefault="00B678A5" w:rsidP="000D527A">
      <w:r w:rsidRPr="00B678A5">
        <w:t xml:space="preserve">Als </w:t>
      </w:r>
      <w:r w:rsidR="00D863DF">
        <w:t>u</w:t>
      </w:r>
      <w:r w:rsidRPr="00B678A5">
        <w:t xml:space="preserve"> na het stellen van vragen (NvI) </w:t>
      </w:r>
      <w:r w:rsidR="000279C1">
        <w:t xml:space="preserve">nog </w:t>
      </w:r>
      <w:r w:rsidR="00A31973" w:rsidRPr="008368EB">
        <w:t>klachten heeft over het verloop van d</w:t>
      </w:r>
      <w:r w:rsidR="004E46D4">
        <w:t>it</w:t>
      </w:r>
      <w:r w:rsidR="00A31973" w:rsidRPr="008368EB">
        <w:t xml:space="preserve"> specifieke </w:t>
      </w:r>
      <w:r w:rsidR="004E46D4">
        <w:t>aanbestedings</w:t>
      </w:r>
      <w:r w:rsidR="00A31973" w:rsidRPr="008368EB">
        <w:t xml:space="preserve">traject kunt u deze richten aan inkoopklacht@wageningen.nl. Klachten kunnen betrekking hebben op het niet naleven van wettelijke bepalingen of inbreuk op algemene aanbestedingsbeginselen. Een klacht moet </w:t>
      </w:r>
      <w:r w:rsidR="009B43ED">
        <w:t>S</w:t>
      </w:r>
      <w:r w:rsidR="00A31973" w:rsidRPr="008368EB">
        <w:t xml:space="preserve">chriftelijk worden ingediend en moet duidelijk en gemotiveerd aangeven op welk aspect van de aanbestedingsprocedure de klacht betrekking heeft. Een klacht wordt behandeld door ter zake deskundige functionarissen die niet betrokken zijn of zullen worden bij de onderhavige aanbestedingsprocedure. Een klacht wordt zo spoedig mogelijk afgehandeld; de klager wordt daarover geïnformeerd. </w:t>
      </w:r>
    </w:p>
    <w:p w14:paraId="28DBB3E7" w14:textId="77777777" w:rsidR="00895CED" w:rsidRPr="008368EB" w:rsidRDefault="00895CED" w:rsidP="00590ADE">
      <w:pPr>
        <w:pStyle w:val="gemeentewageningen"/>
        <w:rPr>
          <w:sz w:val="18"/>
          <w:szCs w:val="18"/>
        </w:rPr>
      </w:pPr>
    </w:p>
    <w:p w14:paraId="0F915FF7" w14:textId="6BBA0442" w:rsidR="00C52BF0" w:rsidRPr="00A31973" w:rsidRDefault="006B36C9" w:rsidP="000D527A">
      <w:pPr>
        <w:pStyle w:val="Kop2"/>
      </w:pPr>
      <w:bookmarkStart w:id="38" w:name="_Toc107241092"/>
      <w:r>
        <w:t>Gunningscriterium</w:t>
      </w:r>
      <w:bookmarkEnd w:id="38"/>
    </w:p>
    <w:p w14:paraId="158BA1B7" w14:textId="54C64F3A" w:rsidR="007E2EA9" w:rsidRDefault="007E2EA9" w:rsidP="004E6E42">
      <w:r>
        <w:t xml:space="preserve">Het gunningscriterium voor deze aanbesteding is: “beste prijs-kwaliteitsverhouding op basis van gunnen op waarde”. Bij gunnen op waarde worden de </w:t>
      </w:r>
      <w:r w:rsidR="00BC4CCD">
        <w:t>G</w:t>
      </w:r>
      <w:r>
        <w:t xml:space="preserve">unningscriteria beoordeeld waarbij de behaalde score in de vorm van een bedrag in mindering wordt gebracht op de inschrijfsom. Hierdoor ontstaat een fictieve inschrijfsom. De </w:t>
      </w:r>
      <w:r w:rsidR="00424C4D">
        <w:t>I</w:t>
      </w:r>
      <w:r>
        <w:t xml:space="preserve">nschrijver met de laagste fictieve inschrijfsom krijgt de </w:t>
      </w:r>
      <w:r w:rsidR="00424C4D">
        <w:t>O</w:t>
      </w:r>
      <w:r>
        <w:t>pdracht gegund.</w:t>
      </w:r>
    </w:p>
    <w:p w14:paraId="28C7A98C" w14:textId="77777777" w:rsidR="007E2EA9" w:rsidRDefault="007E2EA9" w:rsidP="004E6E42"/>
    <w:p w14:paraId="19DC81DF" w14:textId="5D4B7198" w:rsidR="000C021F" w:rsidRPr="008368EB" w:rsidRDefault="000C021F" w:rsidP="004E6E42">
      <w:r w:rsidRPr="008368EB">
        <w:t xml:space="preserve">Bij een gelijke eindscore die belangrijk is voor de gunning zal de Inschrijving met de hoogste fictieve korting </w:t>
      </w:r>
      <w:r w:rsidRPr="00E323CA">
        <w:t xml:space="preserve">op </w:t>
      </w:r>
      <w:r w:rsidR="00424C4D" w:rsidRPr="00E323CA">
        <w:t>G</w:t>
      </w:r>
      <w:r w:rsidRPr="00E323CA">
        <w:t>unningscriteri</w:t>
      </w:r>
      <w:r w:rsidR="00BC790B" w:rsidRPr="00E323CA">
        <w:t>um</w:t>
      </w:r>
      <w:r w:rsidRPr="00E323CA">
        <w:t>5.1.</w:t>
      </w:r>
      <w:r w:rsidR="00E323CA" w:rsidRPr="00E323CA">
        <w:t>2</w:t>
      </w:r>
      <w:r w:rsidRPr="00E323CA">
        <w:t xml:space="preserve"> de Opdracht</w:t>
      </w:r>
      <w:r w:rsidRPr="008368EB">
        <w:t xml:space="preserve"> gegund krijgen.</w:t>
      </w:r>
    </w:p>
    <w:p w14:paraId="14135A12" w14:textId="1A1E72B2" w:rsidR="00281CA1" w:rsidRDefault="00281CA1" w:rsidP="004E6E42"/>
    <w:p w14:paraId="77D2D1EC" w14:textId="43C7B75B" w:rsidR="006C541A" w:rsidRPr="00A31973" w:rsidRDefault="006C541A" w:rsidP="00A05052">
      <w:pPr>
        <w:pStyle w:val="Kop2"/>
      </w:pPr>
      <w:bookmarkStart w:id="39" w:name="_Toc107241093"/>
      <w:r w:rsidRPr="00A31973">
        <w:t xml:space="preserve">Programma van </w:t>
      </w:r>
      <w:r w:rsidR="00221685" w:rsidRPr="00A31973">
        <w:t>e</w:t>
      </w:r>
      <w:r w:rsidRPr="00A31973">
        <w:t>isen</w:t>
      </w:r>
      <w:bookmarkEnd w:id="39"/>
    </w:p>
    <w:p w14:paraId="6DCC3D86" w14:textId="53551934" w:rsidR="00A31973" w:rsidRPr="008368EB" w:rsidRDefault="008368EB" w:rsidP="004E6E42">
      <w:r>
        <w:t>In Bijlage 4</w:t>
      </w:r>
      <w:r w:rsidR="00FC0C13" w:rsidRPr="008368EB">
        <w:t xml:space="preserve"> </w:t>
      </w:r>
      <w:r w:rsidR="006C541A" w:rsidRPr="008368EB">
        <w:t xml:space="preserve">is het </w:t>
      </w:r>
      <w:r w:rsidR="006039ED" w:rsidRPr="008368EB">
        <w:t>Programma</w:t>
      </w:r>
      <w:r w:rsidR="006C541A" w:rsidRPr="008368EB">
        <w:t xml:space="preserve"> van </w:t>
      </w:r>
      <w:r w:rsidR="00483D61" w:rsidRPr="008368EB">
        <w:t>e</w:t>
      </w:r>
      <w:r w:rsidR="006C541A" w:rsidRPr="008368EB">
        <w:t xml:space="preserve">isen opgenomen. Daarin wordt inzichtelijk gemaakt aan welke </w:t>
      </w:r>
      <w:r w:rsidR="00221685" w:rsidRPr="008368EB">
        <w:t>functionele specificaties en uitvoeringsvoorwaarde</w:t>
      </w:r>
      <w:r w:rsidR="00B82AA6" w:rsidRPr="008368EB">
        <w:t>n</w:t>
      </w:r>
      <w:r w:rsidR="00221685" w:rsidRPr="008368EB">
        <w:t xml:space="preserve"> </w:t>
      </w:r>
      <w:r w:rsidR="005D733D" w:rsidRPr="008368EB">
        <w:t xml:space="preserve">de </w:t>
      </w:r>
      <w:r w:rsidR="002344C5">
        <w:t>Inschrijving</w:t>
      </w:r>
      <w:r w:rsidR="009D7F07">
        <w:t xml:space="preserve"> </w:t>
      </w:r>
      <w:r w:rsidR="006C541A" w:rsidRPr="008368EB">
        <w:t xml:space="preserve">dient te voldoen. </w:t>
      </w:r>
    </w:p>
    <w:p w14:paraId="4F612202" w14:textId="77777777" w:rsidR="003E6857" w:rsidRPr="008368EB" w:rsidRDefault="003E6857" w:rsidP="004E6E42"/>
    <w:p w14:paraId="74F3972C" w14:textId="29DC7BF3" w:rsidR="00621F74" w:rsidRDefault="00A31973" w:rsidP="00590ADE">
      <w:pPr>
        <w:pStyle w:val="gemeentewageningen"/>
        <w:rPr>
          <w:rFonts w:cs="Arial"/>
        </w:rPr>
      </w:pPr>
      <w:r w:rsidRPr="008368EB">
        <w:rPr>
          <w:rFonts w:cs="Arial"/>
        </w:rPr>
        <w:t xml:space="preserve">Indien en voor zover in </w:t>
      </w:r>
      <w:r w:rsidR="009D7F07">
        <w:rPr>
          <w:rFonts w:cs="Arial"/>
        </w:rPr>
        <w:t>dit Beschrijvend Document</w:t>
      </w:r>
      <w:r w:rsidRPr="008368EB">
        <w:rPr>
          <w:rFonts w:cs="Arial"/>
        </w:rPr>
        <w:t xml:space="preserve"> merk en/of namen voorkomen, dient hiervoor “of gelijkwaardig” te worden gelezen.</w:t>
      </w:r>
    </w:p>
    <w:p w14:paraId="0A8BF4FE" w14:textId="77777777" w:rsidR="007D5375" w:rsidRDefault="007D5375" w:rsidP="00590ADE">
      <w:pPr>
        <w:pStyle w:val="gemeentewageningen"/>
      </w:pPr>
    </w:p>
    <w:p w14:paraId="09EB68D1" w14:textId="427B03AC" w:rsidR="00C65266" w:rsidRPr="004010E8" w:rsidRDefault="008A5276" w:rsidP="004E6E42">
      <w:pPr>
        <w:pStyle w:val="Kop2"/>
      </w:pPr>
      <w:bookmarkStart w:id="40" w:name="_Toc107241094"/>
      <w:r w:rsidRPr="004010E8">
        <w:t>Verwerkersovereenkomst</w:t>
      </w:r>
      <w:bookmarkEnd w:id="40"/>
    </w:p>
    <w:p w14:paraId="7928F284" w14:textId="3433B3F2" w:rsidR="00C65266" w:rsidRPr="008368EB" w:rsidRDefault="00C65266" w:rsidP="004E6E42">
      <w:r w:rsidRPr="008368EB">
        <w:t xml:space="preserve">Naast de </w:t>
      </w:r>
      <w:r w:rsidR="0011111D">
        <w:t>O</w:t>
      </w:r>
      <w:r w:rsidRPr="008368EB">
        <w:t xml:space="preserve">vereenkomst is bijgevoegd de verwerkersovereenkomst van de Gemeente Wageningen. De verwerkersovereenkomst is van toepassing op deze </w:t>
      </w:r>
      <w:r w:rsidR="004010E8">
        <w:t>O</w:t>
      </w:r>
      <w:r w:rsidRPr="008368EB">
        <w:t xml:space="preserve">vereenkomst. In deze overeenkomst worden afspraken gemaakt die betrekking hebben op het verwerken van persoonsgegevens, zie Bijlage </w:t>
      </w:r>
      <w:r w:rsidR="00C54E19">
        <w:t>1</w:t>
      </w:r>
      <w:r w:rsidR="006C5697">
        <w:t>1</w:t>
      </w:r>
      <w:r w:rsidRPr="008368EB">
        <w:t xml:space="preserve">. </w:t>
      </w:r>
    </w:p>
    <w:p w14:paraId="4F31246B" w14:textId="3BDA4B2F" w:rsidR="00C65266" w:rsidRDefault="00C65266" w:rsidP="00590ADE">
      <w:pPr>
        <w:pStyle w:val="gemeentewageningen"/>
      </w:pPr>
    </w:p>
    <w:p w14:paraId="5F4DDB58" w14:textId="77777777" w:rsidR="004746E9" w:rsidRPr="00A31973" w:rsidRDefault="004746E9" w:rsidP="00590ADE">
      <w:pPr>
        <w:pStyle w:val="gemeentewageningen"/>
      </w:pPr>
    </w:p>
    <w:p w14:paraId="0777D568" w14:textId="768DD100" w:rsidR="00895CED" w:rsidRPr="00A31973" w:rsidRDefault="00895CED" w:rsidP="004E6E42">
      <w:pPr>
        <w:pStyle w:val="Kop1"/>
      </w:pPr>
      <w:r w:rsidRPr="00A31973">
        <w:br w:type="page"/>
      </w:r>
      <w:bookmarkStart w:id="41" w:name="_Toc107241095"/>
      <w:r w:rsidR="00594432">
        <w:t>Aanbestedings</w:t>
      </w:r>
      <w:r w:rsidR="00594432" w:rsidRPr="00A31973">
        <w:t>procedure</w:t>
      </w:r>
      <w:bookmarkEnd w:id="41"/>
    </w:p>
    <w:p w14:paraId="1B42BCC4" w14:textId="77777777" w:rsidR="00895CED" w:rsidRPr="00A31973" w:rsidRDefault="00895CED" w:rsidP="004E6E42">
      <w:pPr>
        <w:pStyle w:val="Kop2"/>
      </w:pPr>
      <w:bookmarkStart w:id="42" w:name="_Toc21157245"/>
      <w:bookmarkStart w:id="43" w:name="_Toc22624803"/>
      <w:bookmarkStart w:id="44" w:name="_Toc22627241"/>
      <w:bookmarkStart w:id="45" w:name="_Toc22627428"/>
      <w:bookmarkStart w:id="46" w:name="_Toc22627512"/>
      <w:bookmarkStart w:id="47" w:name="_Toc22627598"/>
      <w:bookmarkStart w:id="48" w:name="_Toc26266787"/>
      <w:bookmarkStart w:id="49" w:name="_Toc32975935"/>
      <w:bookmarkStart w:id="50" w:name="_Toc32976375"/>
      <w:bookmarkStart w:id="51" w:name="_Toc32976822"/>
      <w:bookmarkStart w:id="52" w:name="_Toc130266756"/>
      <w:bookmarkStart w:id="53" w:name="_Toc287878147"/>
      <w:bookmarkStart w:id="54" w:name="_Toc107241096"/>
      <w:r w:rsidRPr="00A31973">
        <w:t>Algemeen</w:t>
      </w:r>
      <w:bookmarkEnd w:id="42"/>
      <w:bookmarkEnd w:id="43"/>
      <w:bookmarkEnd w:id="44"/>
      <w:bookmarkEnd w:id="45"/>
      <w:bookmarkEnd w:id="46"/>
      <w:bookmarkEnd w:id="47"/>
      <w:bookmarkEnd w:id="48"/>
      <w:bookmarkEnd w:id="49"/>
      <w:bookmarkEnd w:id="50"/>
      <w:bookmarkEnd w:id="51"/>
      <w:bookmarkEnd w:id="52"/>
      <w:bookmarkEnd w:id="53"/>
      <w:bookmarkEnd w:id="54"/>
    </w:p>
    <w:p w14:paraId="6A5077B4" w14:textId="1C05AEAC" w:rsidR="00BE6AB1" w:rsidRPr="008368EB" w:rsidRDefault="00895CED" w:rsidP="004E6E42">
      <w:r w:rsidRPr="008368EB">
        <w:t xml:space="preserve">De </w:t>
      </w:r>
      <w:r w:rsidR="00E72FB1">
        <w:t>Aanbestedende dienst</w:t>
      </w:r>
      <w:r w:rsidR="00E72FB1" w:rsidRPr="008368EB">
        <w:t xml:space="preserve"> </w:t>
      </w:r>
      <w:r w:rsidRPr="008368EB">
        <w:t xml:space="preserve">volgt, gelet op de aard en de omvang van de </w:t>
      </w:r>
      <w:r w:rsidR="00782725" w:rsidRPr="008368EB">
        <w:t>Opdracht,</w:t>
      </w:r>
      <w:r w:rsidRPr="008368EB">
        <w:t xml:space="preserve"> een </w:t>
      </w:r>
      <w:r w:rsidR="00594432">
        <w:t>Europese</w:t>
      </w:r>
      <w:r w:rsidR="0040578C">
        <w:t xml:space="preserve"> </w:t>
      </w:r>
      <w:r w:rsidR="00594432">
        <w:t>openbare aanbesteding</w:t>
      </w:r>
      <w:r w:rsidRPr="008368EB">
        <w:t xml:space="preserve">. De </w:t>
      </w:r>
      <w:r w:rsidR="00F67B99">
        <w:t>Inschrijver</w:t>
      </w:r>
      <w:r w:rsidRPr="008368EB">
        <w:t xml:space="preserve"> dien</w:t>
      </w:r>
      <w:r w:rsidR="00DD7B31" w:rsidRPr="008368EB">
        <w:t>t</w:t>
      </w:r>
      <w:r w:rsidRPr="008368EB">
        <w:t xml:space="preserve"> zich te realiseren dat h</w:t>
      </w:r>
      <w:r w:rsidR="00C54BE9" w:rsidRPr="008368EB">
        <w:t>et</w:t>
      </w:r>
      <w:r w:rsidRPr="008368EB">
        <w:t xml:space="preserve"> aanbod éénmalig en definitief is. </w:t>
      </w:r>
    </w:p>
    <w:p w14:paraId="2C0D1FB1" w14:textId="77777777" w:rsidR="00895CED" w:rsidRPr="00A31973" w:rsidRDefault="00895CED" w:rsidP="004E6E42"/>
    <w:p w14:paraId="0E8580FA" w14:textId="77777777" w:rsidR="00895CED" w:rsidRPr="00A31973" w:rsidRDefault="00895CED" w:rsidP="004E6E42">
      <w:pPr>
        <w:pStyle w:val="Kop2"/>
      </w:pPr>
      <w:bookmarkStart w:id="55" w:name="_Toc21157246"/>
      <w:bookmarkStart w:id="56" w:name="_Toc22624804"/>
      <w:bookmarkStart w:id="57" w:name="_Toc22627242"/>
      <w:bookmarkStart w:id="58" w:name="_Toc22627429"/>
      <w:bookmarkStart w:id="59" w:name="_Toc22627513"/>
      <w:bookmarkStart w:id="60" w:name="_Toc22627599"/>
      <w:bookmarkStart w:id="61" w:name="_Toc26266788"/>
      <w:bookmarkStart w:id="62" w:name="_Toc32975936"/>
      <w:bookmarkStart w:id="63" w:name="_Toc32976376"/>
      <w:bookmarkStart w:id="64" w:name="_Toc32976823"/>
      <w:bookmarkStart w:id="65" w:name="_Toc130266757"/>
      <w:bookmarkStart w:id="66" w:name="_Ref163022031"/>
      <w:bookmarkStart w:id="67" w:name="_Toc287878148"/>
      <w:bookmarkStart w:id="68" w:name="_Toc107241097"/>
      <w:r w:rsidRPr="00A31973">
        <w:t>Planning</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2B1A8B9" w14:textId="557D5F07" w:rsidR="00895CED" w:rsidRPr="008368EB" w:rsidRDefault="00895CED" w:rsidP="004E6E42">
      <w:r w:rsidRPr="008368EB">
        <w:t xml:space="preserve">Met het versturen van </w:t>
      </w:r>
      <w:r w:rsidR="009D7F07">
        <w:t>dit Beschrijvend Document</w:t>
      </w:r>
      <w:r w:rsidRPr="008368EB">
        <w:t xml:space="preserve"> is </w:t>
      </w:r>
      <w:r w:rsidR="00E22DB1">
        <w:t>de aanbesteding</w:t>
      </w:r>
      <w:r w:rsidRPr="008368EB">
        <w:t xml:space="preserve"> formeel van start gegaan.</w:t>
      </w:r>
      <w:r w:rsidR="009A1427" w:rsidRPr="008368EB">
        <w:t xml:space="preserve"> </w:t>
      </w:r>
      <w:r w:rsidRPr="008368EB">
        <w:t xml:space="preserve">De onderstaande planning wordt nagestreefd. </w:t>
      </w:r>
      <w:r w:rsidR="00E22DB1">
        <w:t>Aanbestedende dienst</w:t>
      </w:r>
      <w:r w:rsidR="00E22DB1" w:rsidRPr="008368EB">
        <w:t xml:space="preserve"> </w:t>
      </w:r>
      <w:r w:rsidRPr="008368EB">
        <w:t>behoudt zich het recht voor wijzigingen aan te brengen c.q. af te wijken; in dergelijke gevallen vindt communicatie richting alle</w:t>
      </w:r>
      <w:r w:rsidR="001F16CC">
        <w:t xml:space="preserve"> poten</w:t>
      </w:r>
      <w:r w:rsidR="005958BB">
        <w:t>tiële</w:t>
      </w:r>
      <w:r w:rsidRPr="008368EB">
        <w:t xml:space="preserve"> </w:t>
      </w:r>
      <w:r w:rsidR="004A3D15">
        <w:t>I</w:t>
      </w:r>
      <w:r w:rsidR="00F67B99">
        <w:t>nschrijver</w:t>
      </w:r>
      <w:r w:rsidR="002C793F" w:rsidRPr="008368EB">
        <w:t xml:space="preserve"> </w:t>
      </w:r>
      <w:r w:rsidRPr="008368EB">
        <w:t>plaats.</w:t>
      </w:r>
    </w:p>
    <w:p w14:paraId="64A299FF" w14:textId="77777777" w:rsidR="00895CED" w:rsidRPr="00A31973" w:rsidRDefault="00895CED" w:rsidP="004E6E42"/>
    <w:p w14:paraId="48125AD4" w14:textId="77777777" w:rsidR="00325877" w:rsidRPr="00A31973" w:rsidRDefault="00325877" w:rsidP="004E6E42"/>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3556"/>
      </w:tblGrid>
      <w:tr w:rsidR="006C541A" w:rsidRPr="008368EB" w14:paraId="6A52A66D" w14:textId="77777777" w:rsidTr="00FA22F6">
        <w:trPr>
          <w:trHeight w:val="362"/>
        </w:trPr>
        <w:tc>
          <w:tcPr>
            <w:tcW w:w="4695" w:type="dxa"/>
            <w:shd w:val="clear" w:color="auto" w:fill="233471"/>
            <w:vAlign w:val="center"/>
          </w:tcPr>
          <w:p w14:paraId="03334000" w14:textId="77777777" w:rsidR="006C541A" w:rsidRPr="008368EB" w:rsidRDefault="006C541A" w:rsidP="004E6E42">
            <w:r w:rsidRPr="004E6E42">
              <w:rPr>
                <w:color w:val="FFFFFF" w:themeColor="background1"/>
              </w:rPr>
              <w:t>Activiteit</w:t>
            </w:r>
          </w:p>
        </w:tc>
        <w:tc>
          <w:tcPr>
            <w:tcW w:w="3556" w:type="dxa"/>
            <w:shd w:val="clear" w:color="auto" w:fill="233471"/>
            <w:vAlign w:val="center"/>
          </w:tcPr>
          <w:p w14:paraId="602AF054" w14:textId="77777777" w:rsidR="006C541A" w:rsidRPr="008368EB" w:rsidRDefault="006C541A" w:rsidP="004E6E42">
            <w:r w:rsidRPr="004E6E42">
              <w:rPr>
                <w:color w:val="FFFFFF" w:themeColor="background1"/>
              </w:rPr>
              <w:t>Datum</w:t>
            </w:r>
          </w:p>
        </w:tc>
      </w:tr>
      <w:tr w:rsidR="006C541A" w:rsidRPr="008368EB" w14:paraId="2FA8D250" w14:textId="77777777" w:rsidTr="00FA22F6">
        <w:trPr>
          <w:trHeight w:val="362"/>
        </w:trPr>
        <w:tc>
          <w:tcPr>
            <w:tcW w:w="4695" w:type="dxa"/>
            <w:vAlign w:val="center"/>
          </w:tcPr>
          <w:p w14:paraId="7FC78141" w14:textId="69535ECE" w:rsidR="006C541A" w:rsidRPr="008368EB" w:rsidRDefault="00594432" w:rsidP="004E6E42">
            <w:r>
              <w:t>Publicatie Beschrijvend document (www.tenderned.nl)</w:t>
            </w:r>
          </w:p>
        </w:tc>
        <w:tc>
          <w:tcPr>
            <w:tcW w:w="3556" w:type="dxa"/>
            <w:vAlign w:val="center"/>
          </w:tcPr>
          <w:p w14:paraId="23B69CC4" w14:textId="6945C930" w:rsidR="006C541A" w:rsidRPr="00DD6405" w:rsidRDefault="00D912F6" w:rsidP="004E6E42">
            <w:r w:rsidRPr="00DD6405">
              <w:t>2</w:t>
            </w:r>
            <w:r w:rsidR="0044030C" w:rsidRPr="00DD6405">
              <w:t>8</w:t>
            </w:r>
            <w:r w:rsidRPr="00DD6405">
              <w:t xml:space="preserve"> juni 2022</w:t>
            </w:r>
          </w:p>
        </w:tc>
      </w:tr>
      <w:tr w:rsidR="006C541A" w:rsidRPr="008368EB" w14:paraId="4AF4FA33" w14:textId="77777777" w:rsidTr="00FA22F6">
        <w:trPr>
          <w:trHeight w:val="362"/>
        </w:trPr>
        <w:tc>
          <w:tcPr>
            <w:tcW w:w="4695" w:type="dxa"/>
            <w:vAlign w:val="center"/>
          </w:tcPr>
          <w:p w14:paraId="7A9908FF" w14:textId="39587DD4" w:rsidR="006C541A" w:rsidRPr="008368EB" w:rsidRDefault="00B52CF9" w:rsidP="004E6E42">
            <w:r>
              <w:t>Sluiting</w:t>
            </w:r>
            <w:r w:rsidR="001F6E65">
              <w:t xml:space="preserve"> </w:t>
            </w:r>
            <w:r>
              <w:t>indienen vragen</w:t>
            </w:r>
            <w:r w:rsidR="001F6E65">
              <w:t xml:space="preserve"> nota van inlichtingen</w:t>
            </w:r>
          </w:p>
        </w:tc>
        <w:tc>
          <w:tcPr>
            <w:tcW w:w="3556" w:type="dxa"/>
            <w:vAlign w:val="center"/>
          </w:tcPr>
          <w:p w14:paraId="5BFB18D8" w14:textId="7F63FD46" w:rsidR="006C541A" w:rsidRPr="00DD6405" w:rsidRDefault="002E30C8" w:rsidP="004E6E42">
            <w:pPr>
              <w:rPr>
                <w:highlight w:val="yellow"/>
              </w:rPr>
            </w:pPr>
            <w:r w:rsidRPr="00B41138">
              <w:t>28 juli</w:t>
            </w:r>
            <w:r w:rsidR="00FA22F6" w:rsidRPr="00B41138">
              <w:t xml:space="preserve"> 2022 16:00 uur</w:t>
            </w:r>
          </w:p>
        </w:tc>
      </w:tr>
      <w:tr w:rsidR="00AF2148" w:rsidRPr="008368EB" w14:paraId="6FC229ED" w14:textId="77777777" w:rsidTr="00FA22F6">
        <w:trPr>
          <w:trHeight w:val="362"/>
        </w:trPr>
        <w:tc>
          <w:tcPr>
            <w:tcW w:w="4695" w:type="dxa"/>
            <w:vAlign w:val="center"/>
          </w:tcPr>
          <w:p w14:paraId="3D3C86AC" w14:textId="1439FFA4" w:rsidR="00AF2148" w:rsidRDefault="00AF2148" w:rsidP="00AF2148">
            <w:r>
              <w:t>Publicatie nota van inlichtingen op TenderNed</w:t>
            </w:r>
          </w:p>
        </w:tc>
        <w:tc>
          <w:tcPr>
            <w:tcW w:w="3556" w:type="dxa"/>
            <w:vAlign w:val="center"/>
          </w:tcPr>
          <w:p w14:paraId="560743D5" w14:textId="39F85579" w:rsidR="00AF2148" w:rsidRPr="00DD6405" w:rsidRDefault="002E30C8" w:rsidP="00AF2148">
            <w:r w:rsidRPr="00DD6405">
              <w:t>4 augustus 2022</w:t>
            </w:r>
            <w:r w:rsidR="00D912F6" w:rsidRPr="00DD6405">
              <w:t xml:space="preserve"> </w:t>
            </w:r>
          </w:p>
        </w:tc>
      </w:tr>
      <w:tr w:rsidR="00AF2148" w:rsidRPr="008368EB" w14:paraId="2129FFE9" w14:textId="77777777" w:rsidTr="00FA22F6">
        <w:trPr>
          <w:trHeight w:val="362"/>
        </w:trPr>
        <w:tc>
          <w:tcPr>
            <w:tcW w:w="4695" w:type="dxa"/>
            <w:shd w:val="clear" w:color="auto" w:fill="FFFFFF" w:themeFill="background1"/>
            <w:vAlign w:val="center"/>
          </w:tcPr>
          <w:p w14:paraId="332F474D" w14:textId="023641FB" w:rsidR="00AF2148" w:rsidRPr="00DD6405" w:rsidRDefault="00AF2148" w:rsidP="00AF2148">
            <w:r w:rsidRPr="00DD6405">
              <w:t>Sluiting indienen vragen 2</w:t>
            </w:r>
            <w:r w:rsidRPr="00DD6405">
              <w:rPr>
                <w:vertAlign w:val="superscript"/>
              </w:rPr>
              <w:t>e</w:t>
            </w:r>
            <w:r w:rsidRPr="00DD6405">
              <w:t xml:space="preserve"> nota van inlichtingen </w:t>
            </w:r>
          </w:p>
        </w:tc>
        <w:tc>
          <w:tcPr>
            <w:tcW w:w="3556" w:type="dxa"/>
            <w:shd w:val="clear" w:color="auto" w:fill="FFFFFF" w:themeFill="background1"/>
            <w:vAlign w:val="center"/>
          </w:tcPr>
          <w:p w14:paraId="37CF2778" w14:textId="43258BD3" w:rsidR="00AF2148" w:rsidRPr="00DD6405" w:rsidRDefault="00045362" w:rsidP="00AF2148">
            <w:r w:rsidRPr="00B41138">
              <w:t>11 augustus</w:t>
            </w:r>
            <w:r w:rsidR="00FA22F6" w:rsidRPr="00B41138">
              <w:t xml:space="preserve"> 2022 1</w:t>
            </w:r>
            <w:r w:rsidR="00B41138">
              <w:t>0</w:t>
            </w:r>
            <w:r w:rsidR="00FA22F6" w:rsidRPr="00B41138">
              <w:t>:00 uur</w:t>
            </w:r>
          </w:p>
        </w:tc>
      </w:tr>
      <w:tr w:rsidR="00AF2148" w:rsidRPr="008368EB" w14:paraId="7E32C0EA" w14:textId="77777777" w:rsidTr="00FA22F6">
        <w:trPr>
          <w:trHeight w:val="362"/>
        </w:trPr>
        <w:tc>
          <w:tcPr>
            <w:tcW w:w="4695" w:type="dxa"/>
            <w:shd w:val="clear" w:color="auto" w:fill="FFFFFF" w:themeFill="background1"/>
            <w:vAlign w:val="center"/>
          </w:tcPr>
          <w:p w14:paraId="6EADB157" w14:textId="0DE83716" w:rsidR="00AF2148" w:rsidRPr="00DD6405" w:rsidRDefault="00AF2148" w:rsidP="00AF2148">
            <w:r w:rsidRPr="00DD6405">
              <w:t>Publicatie 2</w:t>
            </w:r>
            <w:r w:rsidRPr="00DD6405">
              <w:rPr>
                <w:vertAlign w:val="superscript"/>
              </w:rPr>
              <w:t>e</w:t>
            </w:r>
            <w:r w:rsidRPr="00DD6405">
              <w:t xml:space="preserve"> nota van inlichtingen op TenderNed</w:t>
            </w:r>
          </w:p>
        </w:tc>
        <w:tc>
          <w:tcPr>
            <w:tcW w:w="3556" w:type="dxa"/>
            <w:shd w:val="clear" w:color="auto" w:fill="FFFFFF" w:themeFill="background1"/>
            <w:vAlign w:val="center"/>
          </w:tcPr>
          <w:p w14:paraId="18793D56" w14:textId="79A8D650" w:rsidR="00AF2148" w:rsidRPr="00DD6405" w:rsidRDefault="00045362" w:rsidP="00AF2148">
            <w:r w:rsidRPr="00DD6405">
              <w:t>16 augustus</w:t>
            </w:r>
            <w:r w:rsidR="00FA22F6" w:rsidRPr="00DD6405">
              <w:t xml:space="preserve"> 2022</w:t>
            </w:r>
          </w:p>
        </w:tc>
      </w:tr>
      <w:tr w:rsidR="00AF2148" w:rsidRPr="008368EB" w14:paraId="44BCC459" w14:textId="77777777" w:rsidTr="00FA22F6">
        <w:trPr>
          <w:trHeight w:val="362"/>
        </w:trPr>
        <w:tc>
          <w:tcPr>
            <w:tcW w:w="4695" w:type="dxa"/>
            <w:tcBorders>
              <w:bottom w:val="single" w:sz="4" w:space="0" w:color="auto"/>
            </w:tcBorders>
            <w:vAlign w:val="center"/>
          </w:tcPr>
          <w:p w14:paraId="634B54E6" w14:textId="56F3F4C7" w:rsidR="00AF2148" w:rsidRPr="008368EB" w:rsidRDefault="00AF2148" w:rsidP="00AF2148">
            <w:r>
              <w:t>Sluiting indienen Inschrijving via TenderNed</w:t>
            </w:r>
          </w:p>
        </w:tc>
        <w:tc>
          <w:tcPr>
            <w:tcW w:w="3556" w:type="dxa"/>
            <w:tcBorders>
              <w:bottom w:val="single" w:sz="4" w:space="0" w:color="auto"/>
            </w:tcBorders>
            <w:vAlign w:val="center"/>
          </w:tcPr>
          <w:p w14:paraId="5C04F1CA" w14:textId="3A6E173D" w:rsidR="00AF2148" w:rsidRPr="00DD6405" w:rsidRDefault="00045362" w:rsidP="00AF2148">
            <w:r w:rsidRPr="00DD6405">
              <w:t>5 september</w:t>
            </w:r>
            <w:r w:rsidR="00FA22F6" w:rsidRPr="00DD6405">
              <w:t xml:space="preserve"> 2022 11:00 uur</w:t>
            </w:r>
          </w:p>
        </w:tc>
      </w:tr>
      <w:tr w:rsidR="00AF2148" w:rsidRPr="008368EB" w14:paraId="5353F09E" w14:textId="77777777" w:rsidTr="00FA22F6">
        <w:trPr>
          <w:trHeight w:val="362"/>
        </w:trPr>
        <w:tc>
          <w:tcPr>
            <w:tcW w:w="4695" w:type="dxa"/>
            <w:shd w:val="clear" w:color="auto" w:fill="FFFFFF" w:themeFill="background1"/>
            <w:vAlign w:val="center"/>
          </w:tcPr>
          <w:p w14:paraId="483B4850" w14:textId="63187E11" w:rsidR="00AF2148" w:rsidRDefault="00AF2148" w:rsidP="00AF2148">
            <w:r>
              <w:t xml:space="preserve">Opening </w:t>
            </w:r>
            <w:r w:rsidR="00E75322">
              <w:t>I</w:t>
            </w:r>
            <w:r>
              <w:t xml:space="preserve">nschrijvingen en publiceren </w:t>
            </w:r>
            <w:r w:rsidR="00782725">
              <w:t>proces-verbaal</w:t>
            </w:r>
            <w:r>
              <w:t xml:space="preserve"> van opening</w:t>
            </w:r>
          </w:p>
        </w:tc>
        <w:tc>
          <w:tcPr>
            <w:tcW w:w="3556" w:type="dxa"/>
            <w:shd w:val="clear" w:color="auto" w:fill="FFFFFF" w:themeFill="background1"/>
            <w:vAlign w:val="center"/>
          </w:tcPr>
          <w:p w14:paraId="2551EF3E" w14:textId="187A628C" w:rsidR="00AF2148" w:rsidRPr="00DD6405" w:rsidRDefault="00045362" w:rsidP="00AF2148">
            <w:r w:rsidRPr="00DD6405">
              <w:t>5 september</w:t>
            </w:r>
            <w:r w:rsidR="00FA22F6" w:rsidRPr="00DD6405">
              <w:t xml:space="preserve"> 2022 11:05 uur</w:t>
            </w:r>
          </w:p>
        </w:tc>
      </w:tr>
      <w:tr w:rsidR="00AF2148" w:rsidRPr="008368EB" w14:paraId="59610201" w14:textId="77777777" w:rsidTr="00FA22F6">
        <w:trPr>
          <w:trHeight w:val="362"/>
        </w:trPr>
        <w:tc>
          <w:tcPr>
            <w:tcW w:w="4695" w:type="dxa"/>
            <w:shd w:val="clear" w:color="auto" w:fill="FFFFFF" w:themeFill="background1"/>
            <w:vAlign w:val="center"/>
          </w:tcPr>
          <w:p w14:paraId="18C56EBD" w14:textId="2B51EB43" w:rsidR="00AF2148" w:rsidRPr="008368EB" w:rsidRDefault="00AF2148" w:rsidP="00AF2148">
            <w:r>
              <w:t xml:space="preserve">Uitslag beoordeling </w:t>
            </w:r>
            <w:r w:rsidR="00E75322">
              <w:t>I</w:t>
            </w:r>
            <w:r>
              <w:t>nschrijvingen en voorgenomen gunning</w:t>
            </w:r>
          </w:p>
        </w:tc>
        <w:tc>
          <w:tcPr>
            <w:tcW w:w="3556" w:type="dxa"/>
            <w:shd w:val="clear" w:color="auto" w:fill="FFFFFF" w:themeFill="background1"/>
            <w:vAlign w:val="center"/>
          </w:tcPr>
          <w:p w14:paraId="69360B6B" w14:textId="51CDAABF" w:rsidR="00AF2148" w:rsidRPr="00DD6405" w:rsidRDefault="00045362" w:rsidP="00AF2148">
            <w:r w:rsidRPr="00DD6405">
              <w:t>1</w:t>
            </w:r>
            <w:r w:rsidR="00B41138">
              <w:t>2</w:t>
            </w:r>
            <w:r w:rsidRPr="00DD6405">
              <w:t xml:space="preserve"> september 2022</w:t>
            </w:r>
          </w:p>
        </w:tc>
      </w:tr>
      <w:tr w:rsidR="00AF2148" w:rsidRPr="008368EB" w14:paraId="45CAAD08" w14:textId="77777777" w:rsidTr="00FA22F6">
        <w:trPr>
          <w:trHeight w:val="362"/>
        </w:trPr>
        <w:tc>
          <w:tcPr>
            <w:tcW w:w="4695" w:type="dxa"/>
            <w:shd w:val="clear" w:color="auto" w:fill="FFFFFF" w:themeFill="background1"/>
            <w:vAlign w:val="center"/>
          </w:tcPr>
          <w:p w14:paraId="607AD903" w14:textId="009372EE" w:rsidR="00AF2148" w:rsidRDefault="00AF2148" w:rsidP="00AF2148">
            <w:r>
              <w:t>Verificatiegesprek</w:t>
            </w:r>
          </w:p>
        </w:tc>
        <w:tc>
          <w:tcPr>
            <w:tcW w:w="3556" w:type="dxa"/>
            <w:shd w:val="clear" w:color="auto" w:fill="FFFFFF" w:themeFill="background1"/>
            <w:vAlign w:val="center"/>
          </w:tcPr>
          <w:p w14:paraId="63E43B7A" w14:textId="153FF973" w:rsidR="00AF2148" w:rsidRPr="00DD6405" w:rsidRDefault="00B41138" w:rsidP="00AF2148">
            <w:r>
              <w:t>15</w:t>
            </w:r>
            <w:r w:rsidR="00061B22" w:rsidRPr="00B41138">
              <w:t xml:space="preserve"> september 2022 om 14.00</w:t>
            </w:r>
          </w:p>
        </w:tc>
      </w:tr>
      <w:tr w:rsidR="00AF2148" w:rsidRPr="008368EB" w14:paraId="53CC87A8" w14:textId="77777777" w:rsidTr="00FA22F6">
        <w:trPr>
          <w:trHeight w:val="362"/>
        </w:trPr>
        <w:tc>
          <w:tcPr>
            <w:tcW w:w="4695" w:type="dxa"/>
            <w:vAlign w:val="center"/>
          </w:tcPr>
          <w:p w14:paraId="02B62CF8" w14:textId="1BEC3C00" w:rsidR="00AF2148" w:rsidRDefault="00AF2148" w:rsidP="00AF2148">
            <w:r w:rsidRPr="008368EB">
              <w:t>Definitieve gunning</w:t>
            </w:r>
          </w:p>
        </w:tc>
        <w:tc>
          <w:tcPr>
            <w:tcW w:w="3556" w:type="dxa"/>
            <w:vAlign w:val="center"/>
          </w:tcPr>
          <w:p w14:paraId="21E7C710" w14:textId="5F7A3C60" w:rsidR="00AF2148" w:rsidRPr="00DD6405" w:rsidRDefault="008F6E62" w:rsidP="00AF2148">
            <w:r>
              <w:t>3</w:t>
            </w:r>
            <w:r w:rsidR="0068002E" w:rsidRPr="00DD6405">
              <w:t xml:space="preserve"> oktober</w:t>
            </w:r>
            <w:r>
              <w:t xml:space="preserve"> 2022</w:t>
            </w:r>
          </w:p>
        </w:tc>
      </w:tr>
      <w:tr w:rsidR="00AF2148" w:rsidRPr="008368EB" w14:paraId="7A435DEC" w14:textId="77777777" w:rsidTr="00FA22F6">
        <w:trPr>
          <w:trHeight w:val="362"/>
        </w:trPr>
        <w:tc>
          <w:tcPr>
            <w:tcW w:w="4695" w:type="dxa"/>
            <w:vAlign w:val="center"/>
          </w:tcPr>
          <w:p w14:paraId="2B78EC77" w14:textId="216596C5" w:rsidR="00AF2148" w:rsidRPr="008368EB" w:rsidRDefault="00AF2148" w:rsidP="00AF2148">
            <w:r w:rsidRPr="008368EB">
              <w:t xml:space="preserve">Beoogde startdatum uitvoering Opdracht </w:t>
            </w:r>
          </w:p>
        </w:tc>
        <w:tc>
          <w:tcPr>
            <w:tcW w:w="3556" w:type="dxa"/>
            <w:vAlign w:val="center"/>
          </w:tcPr>
          <w:p w14:paraId="5914490D" w14:textId="1E32C9C4" w:rsidR="00AF2148" w:rsidRPr="00DD6405" w:rsidRDefault="00061B22" w:rsidP="00AF2148">
            <w:r w:rsidRPr="008F6E62">
              <w:t>1 november</w:t>
            </w:r>
            <w:r w:rsidR="008F6E62">
              <w:t xml:space="preserve"> 2022</w:t>
            </w:r>
          </w:p>
        </w:tc>
      </w:tr>
    </w:tbl>
    <w:p w14:paraId="7E9AB556" w14:textId="77777777" w:rsidR="00AF2148" w:rsidRPr="00A31973" w:rsidRDefault="00AF2148" w:rsidP="004E6E42">
      <w:bookmarkStart w:id="69" w:name="_Toc21157249"/>
      <w:bookmarkStart w:id="70" w:name="_Toc22624807"/>
      <w:bookmarkStart w:id="71" w:name="_Toc22627245"/>
      <w:bookmarkStart w:id="72" w:name="_Toc22627432"/>
      <w:bookmarkStart w:id="73" w:name="_Toc22627516"/>
      <w:bookmarkStart w:id="74" w:name="_Toc22627602"/>
      <w:bookmarkStart w:id="75" w:name="_Toc26266792"/>
      <w:bookmarkStart w:id="76" w:name="_Toc32975940"/>
      <w:bookmarkStart w:id="77" w:name="_Toc32976380"/>
      <w:bookmarkStart w:id="78" w:name="_Toc32976827"/>
    </w:p>
    <w:p w14:paraId="3741102E" w14:textId="6D97DE21" w:rsidR="00895CED" w:rsidRPr="00A31973" w:rsidRDefault="00895CED" w:rsidP="004E6E42">
      <w:pPr>
        <w:pStyle w:val="Kop2"/>
      </w:pPr>
      <w:bookmarkStart w:id="79" w:name="_Ref201475528"/>
      <w:bookmarkStart w:id="80" w:name="_Toc287878149"/>
      <w:bookmarkStart w:id="81" w:name="_Toc107241098"/>
      <w:bookmarkStart w:id="82" w:name="_Toc130266759"/>
      <w:r w:rsidRPr="00A31973">
        <w:t>Inlichtingen</w:t>
      </w:r>
      <w:bookmarkEnd w:id="79"/>
      <w:bookmarkEnd w:id="80"/>
      <w:bookmarkEnd w:id="81"/>
    </w:p>
    <w:p w14:paraId="639C910C" w14:textId="77777777" w:rsidR="00AE11BD" w:rsidRPr="00662242" w:rsidRDefault="00AE11BD" w:rsidP="00AE11BD">
      <w:pPr>
        <w:pStyle w:val="gemeentewageningen"/>
      </w:pPr>
      <w:r w:rsidRPr="00662242">
        <w:t>Nadere vragen en informatie met betrekking tot dit Beschrijvend document dienen uitsluitend via de berichtenmodule van TenderNed te worden gesteld. Elke vraag kan direct gesteld worden; Inschrijver hoeft niet te wachten tot het moment van de sluitingstermijn voor het stellen van vragen.</w:t>
      </w:r>
    </w:p>
    <w:p w14:paraId="0273C487" w14:textId="02273D45" w:rsidR="007D5375" w:rsidRDefault="00AE11BD" w:rsidP="002418BF">
      <w:pPr>
        <w:pStyle w:val="gemeentewageningen"/>
      </w:pPr>
      <w:r w:rsidRPr="00662242">
        <w:t xml:space="preserve">Op TenderNed is een toelichting te vinden hoe u de vragenmodule kunt gebruiken. </w:t>
      </w:r>
      <w:r w:rsidRPr="004B4E14">
        <w:t xml:space="preserve">De 1e </w:t>
      </w:r>
      <w:r>
        <w:t>n</w:t>
      </w:r>
      <w:r w:rsidRPr="004B4E14">
        <w:t xml:space="preserve">ota van </w:t>
      </w:r>
      <w:r>
        <w:t>i</w:t>
      </w:r>
      <w:r w:rsidRPr="004B4E14">
        <w:t>nlichtingen wordt op de in de planning vermelde data gepubliceerd op TenderNed</w:t>
      </w:r>
      <w:r w:rsidRPr="00596FA0">
        <w:t>. Aanbestedende dienst houdt de mogelijkheid open voor een tweede vragenronde. De antwoorden op deze vragen worden gepubliceerd conform de in de planning opgenomen datum.</w:t>
      </w:r>
    </w:p>
    <w:p w14:paraId="7BF8437C" w14:textId="77777777" w:rsidR="007D5375" w:rsidRDefault="007D5375" w:rsidP="002418BF">
      <w:pPr>
        <w:pStyle w:val="gemeentewageningen"/>
      </w:pPr>
    </w:p>
    <w:p w14:paraId="48C7531D" w14:textId="2E472F8F" w:rsidR="002418BF" w:rsidRPr="008368EB" w:rsidRDefault="00AE11BD" w:rsidP="002418BF">
      <w:pPr>
        <w:pStyle w:val="gemeentewageningen"/>
      </w:pPr>
      <w:r w:rsidRPr="004B4E14">
        <w:t xml:space="preserve">De Inschrijver is zelf verantwoordelijk voor het downloaden van deze </w:t>
      </w:r>
      <w:r>
        <w:t>n</w:t>
      </w:r>
      <w:r w:rsidRPr="004B4E14">
        <w:t>ota</w:t>
      </w:r>
      <w:r w:rsidRPr="00621F74">
        <w:t>’s</w:t>
      </w:r>
      <w:r w:rsidRPr="004B4E14">
        <w:t xml:space="preserve"> van </w:t>
      </w:r>
      <w:r>
        <w:t>i</w:t>
      </w:r>
      <w:r w:rsidRPr="004B4E14">
        <w:t xml:space="preserve">nlichtingen. De </w:t>
      </w:r>
      <w:r>
        <w:t>n</w:t>
      </w:r>
      <w:r w:rsidRPr="004B4E14">
        <w:t>ota</w:t>
      </w:r>
      <w:r w:rsidRPr="00621F74">
        <w:t>’s</w:t>
      </w:r>
      <w:r w:rsidRPr="004B4E14">
        <w:t xml:space="preserve"> van inlichtingen maken integraal deel uit van </w:t>
      </w:r>
      <w:r w:rsidR="00CC2129">
        <w:t>deze aanbesteding</w:t>
      </w:r>
      <w:r w:rsidRPr="004B4E14">
        <w:t>.</w:t>
      </w:r>
      <w:r w:rsidR="002418BF" w:rsidRPr="002418BF">
        <w:t xml:space="preserve"> </w:t>
      </w:r>
      <w:r w:rsidR="002418BF" w:rsidRPr="008368EB">
        <w:t xml:space="preserve">De </w:t>
      </w:r>
      <w:r w:rsidR="002418BF">
        <w:t>Aanbestedende dienst</w:t>
      </w:r>
      <w:r w:rsidR="002418BF" w:rsidRPr="008368EB">
        <w:t xml:space="preserve"> adviseert </w:t>
      </w:r>
      <w:r w:rsidR="002418BF">
        <w:t>Inschrijver</w:t>
      </w:r>
      <w:r w:rsidR="002418BF" w:rsidRPr="008368EB">
        <w:t xml:space="preserve"> dan ook </w:t>
      </w:r>
      <w:r w:rsidR="002418BF">
        <w:t>de</w:t>
      </w:r>
      <w:r w:rsidR="002418BF" w:rsidRPr="008368EB">
        <w:t xml:space="preserve"> </w:t>
      </w:r>
      <w:r w:rsidR="002418BF">
        <w:t>Inschrijving</w:t>
      </w:r>
      <w:r w:rsidR="002418BF" w:rsidRPr="008368EB">
        <w:t xml:space="preserve"> pas in te zenden na ontvangst van de </w:t>
      </w:r>
      <w:r w:rsidR="002418BF">
        <w:t>n</w:t>
      </w:r>
      <w:r w:rsidR="002418BF" w:rsidRPr="008368EB">
        <w:t>ota</w:t>
      </w:r>
      <w:r w:rsidR="00A00085" w:rsidRPr="00621F74">
        <w:t>‘s</w:t>
      </w:r>
      <w:r w:rsidR="00621F74">
        <w:t xml:space="preserve"> </w:t>
      </w:r>
      <w:r w:rsidR="002418BF" w:rsidRPr="008368EB">
        <w:t>van inlichtingen.</w:t>
      </w:r>
    </w:p>
    <w:p w14:paraId="2292BC73" w14:textId="2390A780" w:rsidR="00AE11BD" w:rsidRPr="00662242" w:rsidRDefault="00AE11BD" w:rsidP="00AE11BD">
      <w:pPr>
        <w:pStyle w:val="gemeentewageningen"/>
      </w:pPr>
      <w:r>
        <w:t xml:space="preserve">Inschrijvers hebben </w:t>
      </w:r>
      <w:r w:rsidR="00031A8A">
        <w:t>gedurende de periode voor het stellen van vragen</w:t>
      </w:r>
      <w:r w:rsidR="00FA4AAB">
        <w:t xml:space="preserve"> </w:t>
      </w:r>
      <w:r>
        <w:t xml:space="preserve">ook de gelegenheid om vragen te stellen en/of wijzigingen voor te stellen over de </w:t>
      </w:r>
      <w:r w:rsidR="002418BF" w:rsidRPr="002418BF">
        <w:t>Concept</w:t>
      </w:r>
      <w:r w:rsidR="002418BF">
        <w:t xml:space="preserve"> </w:t>
      </w:r>
      <w:r w:rsidRPr="00621F74">
        <w:t xml:space="preserve">Overeenkomst </w:t>
      </w:r>
      <w:r w:rsidRPr="00F51428">
        <w:t xml:space="preserve">en de </w:t>
      </w:r>
      <w:r w:rsidR="00782725" w:rsidRPr="00621F74">
        <w:t>VNG-inkoopvoorwaarden</w:t>
      </w:r>
      <w:r w:rsidRPr="00621F74">
        <w:t>.</w:t>
      </w:r>
      <w:r>
        <w:t xml:space="preserve"> Antwoorden en/of wijzigingen zullen worden</w:t>
      </w:r>
      <w:r w:rsidRPr="00942AF7">
        <w:t xml:space="preserve"> </w:t>
      </w:r>
      <w:r>
        <w:t xml:space="preserve">opgenomen worden in de nota van Inlichtingen. </w:t>
      </w:r>
      <w:r w:rsidRPr="00662242">
        <w:t xml:space="preserve">Middels de </w:t>
      </w:r>
      <w:r w:rsidR="002418BF">
        <w:t>n</w:t>
      </w:r>
      <w:r w:rsidRPr="00662242">
        <w:t xml:space="preserve">ota van inlichtingen kan </w:t>
      </w:r>
      <w:r w:rsidR="00790507">
        <w:t>de Aanbestedende dienst</w:t>
      </w:r>
      <w:r w:rsidRPr="00662242">
        <w:t xml:space="preserve"> tevens niet-wezenlijke wijzigingen in het Beschrijvend document of de overige stukken doorvoeren. Door of namens de </w:t>
      </w:r>
      <w:r w:rsidR="00790507">
        <w:t>Aanbestedende dienst</w:t>
      </w:r>
      <w:r w:rsidRPr="00662242">
        <w:t xml:space="preserve"> verstrekte inlichtingen na </w:t>
      </w:r>
      <w:r w:rsidR="002418BF">
        <w:t>p</w:t>
      </w:r>
      <w:r>
        <w:t>ublicatie van het Beschrijvend document</w:t>
      </w:r>
      <w:r w:rsidRPr="00662242">
        <w:t xml:space="preserve"> zijn alleen bindend voor zover zij schriftelijk zijn vastgelegd in de </w:t>
      </w:r>
      <w:r w:rsidR="00850E5C">
        <w:t>n</w:t>
      </w:r>
      <w:r w:rsidRPr="00662242">
        <w:t>ota van inlichtingen.</w:t>
      </w:r>
    </w:p>
    <w:p w14:paraId="725450C1" w14:textId="77777777" w:rsidR="00AE11BD" w:rsidRPr="00662242" w:rsidRDefault="00AE11BD" w:rsidP="00AE11BD">
      <w:pPr>
        <w:pStyle w:val="gemeentewageningen"/>
      </w:pPr>
    </w:p>
    <w:p w14:paraId="27AAF92C" w14:textId="77777777" w:rsidR="00AE11BD" w:rsidRPr="00662242" w:rsidRDefault="00AE11BD" w:rsidP="00AE11BD">
      <w:pPr>
        <w:pStyle w:val="gemeentewageningen"/>
      </w:pPr>
      <w:r w:rsidRPr="00662242">
        <w:t xml:space="preserve">Bij vaststelling van de </w:t>
      </w:r>
      <w:r>
        <w:t>n</w:t>
      </w:r>
      <w:r w:rsidRPr="00662242">
        <w:t>ota van inlichtingen word</w:t>
      </w:r>
      <w:r>
        <w:t>en</w:t>
      </w:r>
      <w:r w:rsidRPr="00662242">
        <w:t xml:space="preserve"> de concept Overeenkomst en de VNG Inkoopvoorwaarden definitief gemaakt. Daarna zijn geen wijzigingen meer mogelijk. De definitieve Overeenkomst en de VNG Inkoopvoorwaarden zijn bindend voor de Inschrijver. </w:t>
      </w:r>
    </w:p>
    <w:p w14:paraId="6E4BA667" w14:textId="77777777" w:rsidR="0053262D" w:rsidRPr="009A1427" w:rsidRDefault="0053262D" w:rsidP="004E6E42"/>
    <w:p w14:paraId="673BAC16" w14:textId="77777777" w:rsidR="00895CED" w:rsidRPr="00A31973" w:rsidRDefault="0067283C" w:rsidP="004E6E42">
      <w:pPr>
        <w:pStyle w:val="Kop2"/>
      </w:pPr>
      <w:bookmarkStart w:id="83" w:name="_Toc107241099"/>
      <w:r w:rsidRPr="00A31973">
        <w:t>Wijze van aanbieden Offertes</w:t>
      </w:r>
      <w:bookmarkEnd w:id="83"/>
    </w:p>
    <w:p w14:paraId="12E7545A" w14:textId="77777777" w:rsidR="002418BF" w:rsidRPr="002418BF" w:rsidRDefault="002418BF" w:rsidP="00C9775E">
      <w:pPr>
        <w:pStyle w:val="gemeentewageningen"/>
        <w:ind w:left="720" w:hanging="720"/>
      </w:pPr>
      <w:r w:rsidRPr="002418BF">
        <w:t>1.</w:t>
      </w:r>
      <w:r w:rsidRPr="002418BF">
        <w:tab/>
        <w:t>Met nadruk wordt erop gewezen dat de Inschrijving overzichtelijk en volledig dient te zijn. Inschrijver dient voor de beantwoording van de bijlagen de lay-out te gebruiken van de bijlagen zelf. De in te vullen bijlagen zijn als Word-document verstrekt tegelijk met dit Beschrijvend document.</w:t>
      </w:r>
    </w:p>
    <w:p w14:paraId="4F9BB72B" w14:textId="77777777" w:rsidR="002418BF" w:rsidRPr="002418BF" w:rsidRDefault="002418BF" w:rsidP="00C9775E">
      <w:pPr>
        <w:pStyle w:val="gemeentewageningen"/>
      </w:pPr>
    </w:p>
    <w:p w14:paraId="23CEC87C" w14:textId="77777777" w:rsidR="002418BF" w:rsidRPr="002418BF" w:rsidRDefault="002418BF" w:rsidP="00C9775E">
      <w:pPr>
        <w:pStyle w:val="gemeentewageningen"/>
      </w:pPr>
      <w:r w:rsidRPr="002418BF">
        <w:t>2.</w:t>
      </w:r>
      <w:r w:rsidRPr="002418BF">
        <w:tab/>
        <w:t>De Inschrijving dient rechtsgeldig ondertekend te zijn, zie Bijlage 1.</w:t>
      </w:r>
    </w:p>
    <w:p w14:paraId="4EEE0B0C" w14:textId="77777777" w:rsidR="002418BF" w:rsidRPr="002418BF" w:rsidRDefault="002418BF" w:rsidP="00C9775E">
      <w:pPr>
        <w:pStyle w:val="gemeentewageningen"/>
      </w:pPr>
    </w:p>
    <w:p w14:paraId="1D2AA893" w14:textId="3B09CB31" w:rsidR="002418BF" w:rsidRPr="002418BF" w:rsidRDefault="002418BF" w:rsidP="00C9775E">
      <w:pPr>
        <w:pStyle w:val="gemeentewageningen"/>
        <w:ind w:left="720" w:hanging="720"/>
      </w:pPr>
      <w:r w:rsidRPr="002418BF">
        <w:t>3.</w:t>
      </w:r>
      <w:r w:rsidRPr="002418BF">
        <w:tab/>
        <w:t xml:space="preserve">Inschrijver dient zijn Inschrijving elektronisch via TenderNed aan te bieden. Inschrijvingen die op andere wijze zijn ingediend worden </w:t>
      </w:r>
      <w:r w:rsidR="009B260E">
        <w:t>niet in behandeling genomen</w:t>
      </w:r>
      <w:r w:rsidRPr="002418BF">
        <w:t>.</w:t>
      </w:r>
    </w:p>
    <w:p w14:paraId="0891C162" w14:textId="77777777" w:rsidR="002418BF" w:rsidRPr="002418BF" w:rsidRDefault="002418BF" w:rsidP="00C9775E">
      <w:pPr>
        <w:pStyle w:val="gemeentewageningen"/>
      </w:pPr>
    </w:p>
    <w:p w14:paraId="5AB485FF" w14:textId="248F80A3" w:rsidR="002418BF" w:rsidRPr="002418BF" w:rsidRDefault="002418BF" w:rsidP="00C9775E">
      <w:pPr>
        <w:pStyle w:val="gemeentewageningen"/>
        <w:ind w:left="720" w:hanging="720"/>
      </w:pPr>
      <w:r w:rsidRPr="002418BF">
        <w:t>4.</w:t>
      </w:r>
      <w:r w:rsidRPr="002418BF">
        <w:tab/>
        <w:t>De Inschrijving dient uiterlijk op</w:t>
      </w:r>
      <w:r w:rsidR="00B42F59">
        <w:t xml:space="preserve"> </w:t>
      </w:r>
      <w:r w:rsidR="0068005E">
        <w:t xml:space="preserve">de in de planning genoemde datum te zijn </w:t>
      </w:r>
      <w:r w:rsidRPr="002418BF">
        <w:t>ingediend</w:t>
      </w:r>
      <w:r w:rsidR="00B42F59">
        <w:t xml:space="preserve">. </w:t>
      </w:r>
      <w:r w:rsidRPr="002418BF">
        <w:t>Na het verlopen van de uiterste datum en tijdstip is het niet langer mogelijk een Inschrijving in te dienen.</w:t>
      </w:r>
    </w:p>
    <w:p w14:paraId="5A8566B8" w14:textId="77777777" w:rsidR="002418BF" w:rsidRPr="002418BF" w:rsidRDefault="002418BF" w:rsidP="00C9775E">
      <w:pPr>
        <w:pStyle w:val="gemeentewageningen"/>
      </w:pPr>
    </w:p>
    <w:p w14:paraId="4AC28DF0" w14:textId="77777777" w:rsidR="002418BF" w:rsidRPr="002418BF" w:rsidRDefault="002418BF" w:rsidP="00C9775E">
      <w:pPr>
        <w:pStyle w:val="gemeentewageningen"/>
        <w:ind w:left="720" w:hanging="720"/>
      </w:pPr>
      <w:r w:rsidRPr="002418BF">
        <w:t>5.</w:t>
      </w:r>
      <w:r w:rsidRPr="002418BF">
        <w:tab/>
        <w:t>TenderNed werkt met een digitale aanbestedingskluis. Het advies is om een Inschrijving tijdig in te dienen.</w:t>
      </w:r>
    </w:p>
    <w:p w14:paraId="24CC1C03" w14:textId="77777777" w:rsidR="002418BF" w:rsidRPr="002418BF" w:rsidRDefault="002418BF" w:rsidP="00C9775E">
      <w:pPr>
        <w:pStyle w:val="gemeentewageningen"/>
      </w:pPr>
    </w:p>
    <w:p w14:paraId="455B612D" w14:textId="77777777" w:rsidR="002418BF" w:rsidRPr="002418BF" w:rsidRDefault="002418BF" w:rsidP="00C9775E">
      <w:pPr>
        <w:pStyle w:val="gemeentewageningen"/>
        <w:ind w:left="720" w:hanging="720"/>
      </w:pPr>
      <w:r w:rsidRPr="002418BF">
        <w:t>6.</w:t>
      </w:r>
      <w:r w:rsidRPr="002418BF">
        <w:tab/>
        <w:t>Het risico van niet-bezorging, vertraging of storing in de bezorging komt voor rekening van Inschrijver.</w:t>
      </w:r>
    </w:p>
    <w:p w14:paraId="5DABDD21" w14:textId="77777777" w:rsidR="002418BF" w:rsidRPr="002418BF" w:rsidRDefault="002418BF" w:rsidP="00C9775E">
      <w:pPr>
        <w:pStyle w:val="gemeentewageningen"/>
      </w:pPr>
    </w:p>
    <w:p w14:paraId="254F1667" w14:textId="4089FCB0" w:rsidR="002418BF" w:rsidRPr="002418BF" w:rsidRDefault="002418BF" w:rsidP="00C9775E">
      <w:pPr>
        <w:pStyle w:val="gemeentewageningen"/>
        <w:ind w:left="720" w:hanging="720"/>
      </w:pPr>
      <w:r w:rsidRPr="002418BF">
        <w:t>7.</w:t>
      </w:r>
      <w:r w:rsidRPr="002418BF">
        <w:tab/>
        <w:t>Opdrachtgever behoudt zich het recht voor de termijn voor het indienen van Inschrijvingen na afloop van de uiterste termijn te verleng</w:t>
      </w:r>
      <w:r w:rsidR="00811BCB">
        <w:t>e</w:t>
      </w:r>
      <w:r w:rsidRPr="002418BF">
        <w:t xml:space="preserve">n indien een storing van TenderNed kort voor het verstrijken van de uiterste termijn tijdige Inschrijving onmogelijk maakt. Inschrijver dient Opdrachtgever onverwijld op de hoogte te stellen van de storing. Indien Opdrachtgever de digitale aanbestedingskluis op dat moment nog niet heeft geopend kan Opdrachtgever de termijn verlengen. </w:t>
      </w:r>
    </w:p>
    <w:p w14:paraId="661B37F8" w14:textId="77777777" w:rsidR="002418BF" w:rsidRPr="002418BF" w:rsidRDefault="002418BF" w:rsidP="00C9775E">
      <w:pPr>
        <w:pStyle w:val="gemeentewageningen"/>
      </w:pPr>
    </w:p>
    <w:p w14:paraId="3D3F1B08" w14:textId="77777777" w:rsidR="002418BF" w:rsidRPr="002418BF" w:rsidRDefault="002418BF" w:rsidP="00C9775E">
      <w:pPr>
        <w:pStyle w:val="gemeentewageningen"/>
        <w:ind w:left="720" w:hanging="720"/>
      </w:pPr>
      <w:r w:rsidRPr="002418BF">
        <w:t>8.</w:t>
      </w:r>
      <w:r w:rsidRPr="002418BF">
        <w:tab/>
        <w:t>Indien een storing van TenderNed tijdige inschrijving onmogelijk maakt, wordt een Inschrijving aangemerkt als tijdig te zijn ingediend, indien:</w:t>
      </w:r>
    </w:p>
    <w:p w14:paraId="38FCD800" w14:textId="046F9731" w:rsidR="002418BF" w:rsidRPr="002418BF" w:rsidRDefault="002418BF" w:rsidP="00C9775E">
      <w:pPr>
        <w:pStyle w:val="gemeentewageningen"/>
        <w:ind w:left="720" w:hanging="720"/>
      </w:pPr>
      <w:r w:rsidRPr="002418BF">
        <w:t>a.</w:t>
      </w:r>
      <w:r w:rsidRPr="002418BF">
        <w:tab/>
        <w:t xml:space="preserve">De </w:t>
      </w:r>
      <w:r w:rsidR="00F72C7E">
        <w:t>I</w:t>
      </w:r>
      <w:r w:rsidRPr="002418BF">
        <w:t xml:space="preserve">nschrijver vóór het verstrijken van de inschrijvingstermijn een versleutelde waarde van zijn </w:t>
      </w:r>
      <w:r w:rsidR="00F72C7E">
        <w:t>I</w:t>
      </w:r>
      <w:r w:rsidRPr="002418BF">
        <w:t xml:space="preserve">nschrijving en een beschrijving van de objectieve wijze waarop deze is berekend, indient bij </w:t>
      </w:r>
      <w:r w:rsidR="00F72C7E">
        <w:t>de Aanbestedende dienst</w:t>
      </w:r>
      <w:r w:rsidRPr="002418BF">
        <w:t>,</w:t>
      </w:r>
    </w:p>
    <w:p w14:paraId="56F74686" w14:textId="53190EE4" w:rsidR="002418BF" w:rsidRPr="002418BF" w:rsidRDefault="002418BF" w:rsidP="00C9775E">
      <w:pPr>
        <w:pStyle w:val="gemeentewageningen"/>
        <w:ind w:left="720" w:hanging="720"/>
      </w:pPr>
      <w:r w:rsidRPr="002418BF">
        <w:t>b.</w:t>
      </w:r>
      <w:r w:rsidRPr="002418BF">
        <w:tab/>
        <w:t xml:space="preserve">De </w:t>
      </w:r>
      <w:r w:rsidR="00F72C7E">
        <w:t>I</w:t>
      </w:r>
      <w:r w:rsidRPr="002418BF">
        <w:t xml:space="preserve">nschrijver de </w:t>
      </w:r>
      <w:r w:rsidR="00F72C7E">
        <w:t>I</w:t>
      </w:r>
      <w:r w:rsidRPr="002418BF">
        <w:t xml:space="preserve">nschrijving na het verstrijken van de inschrijvingstermijn en binnen één werkdag na het verstrijken van die termijn indient bij </w:t>
      </w:r>
      <w:r w:rsidR="00F72C7E">
        <w:t>de Aanbestedende dienst</w:t>
      </w:r>
      <w:r w:rsidRPr="002418BF">
        <w:t xml:space="preserve">, en </w:t>
      </w:r>
    </w:p>
    <w:p w14:paraId="6C501431" w14:textId="2D4F5C09" w:rsidR="002418BF" w:rsidRPr="002418BF" w:rsidRDefault="002418BF" w:rsidP="00C9775E">
      <w:pPr>
        <w:pStyle w:val="gemeentewageningen"/>
        <w:ind w:left="720" w:hanging="720"/>
      </w:pPr>
      <w:r w:rsidRPr="002418BF">
        <w:t>c.</w:t>
      </w:r>
      <w:r w:rsidRPr="002418BF">
        <w:tab/>
        <w:t xml:space="preserve">de </w:t>
      </w:r>
      <w:r w:rsidR="00F72C7E">
        <w:t>A</w:t>
      </w:r>
      <w:r w:rsidRPr="002418BF">
        <w:t xml:space="preserve">anbestedende dienst vaststelt dat de versleutelde waarde van de inschrijving, bedoeld in onderdeel a, identiek is aan de versleutelde waarde van de </w:t>
      </w:r>
      <w:r w:rsidR="00D73618">
        <w:t>I</w:t>
      </w:r>
      <w:r w:rsidRPr="002418BF">
        <w:t>nschrijving, bedoeld in onderdeel b.</w:t>
      </w:r>
      <w:r w:rsidR="00D73618">
        <w:t xml:space="preserve"> </w:t>
      </w:r>
      <w:r w:rsidRPr="002418BF">
        <w:t xml:space="preserve">Bij de toepassing van onderdeel a, versleutelt de </w:t>
      </w:r>
      <w:r w:rsidR="00D73618">
        <w:t>I</w:t>
      </w:r>
      <w:r w:rsidRPr="002418BF">
        <w:t xml:space="preserve">nschrijver zijn </w:t>
      </w:r>
      <w:r w:rsidR="00D73618">
        <w:t>I</w:t>
      </w:r>
      <w:r w:rsidRPr="002418BF">
        <w:t xml:space="preserve">nschrijving zodanig dat </w:t>
      </w:r>
      <w:r w:rsidR="00D73618">
        <w:t>de Aanbestedende dienst</w:t>
      </w:r>
      <w:r w:rsidRPr="002418BF">
        <w:t xml:space="preserve"> de inhoud van de </w:t>
      </w:r>
      <w:r w:rsidR="00D73618">
        <w:t>I</w:t>
      </w:r>
      <w:r w:rsidRPr="002418BF">
        <w:t xml:space="preserve">nschrijving niet kan achterhalen. </w:t>
      </w:r>
    </w:p>
    <w:p w14:paraId="57237E2E" w14:textId="77777777" w:rsidR="002418BF" w:rsidRPr="002418BF" w:rsidRDefault="002418BF" w:rsidP="00C9775E">
      <w:pPr>
        <w:pStyle w:val="gemeentewageningen"/>
      </w:pPr>
    </w:p>
    <w:p w14:paraId="07AC9796" w14:textId="77777777" w:rsidR="002418BF" w:rsidRPr="002418BF" w:rsidRDefault="002418BF" w:rsidP="00C9775E">
      <w:pPr>
        <w:pStyle w:val="gemeentewageningen"/>
        <w:ind w:left="720" w:hanging="720"/>
      </w:pPr>
      <w:r w:rsidRPr="002418BF">
        <w:t>9.</w:t>
      </w:r>
      <w:r w:rsidRPr="002418BF">
        <w:tab/>
        <w:t>Storingen als bedoeld in de vorige twee leden hebben betrekking tot het functioneren van TenderNed en moeten buiten de invloedssfeer van Inschrijver liggen. Storingen van elektronische apparatuur of bij de internetprovider zijn bijvoorbeeld storingen die volledig voor rekening van Inschrijver zijn.</w:t>
      </w:r>
    </w:p>
    <w:p w14:paraId="0340060D" w14:textId="77777777" w:rsidR="002418BF" w:rsidRPr="002418BF" w:rsidRDefault="002418BF" w:rsidP="00C9775E">
      <w:pPr>
        <w:pStyle w:val="gemeentewageningen"/>
      </w:pPr>
    </w:p>
    <w:p w14:paraId="4A34C8CF" w14:textId="588A8243" w:rsidR="002418BF" w:rsidRPr="002418BF" w:rsidRDefault="002418BF" w:rsidP="00C9775E">
      <w:pPr>
        <w:pStyle w:val="gemeentewageningen"/>
        <w:ind w:left="720" w:hanging="720"/>
      </w:pPr>
      <w:r w:rsidRPr="002418BF">
        <w:t>10.</w:t>
      </w:r>
      <w:r w:rsidRPr="002418BF">
        <w:tab/>
      </w:r>
      <w:r w:rsidR="008B13EE">
        <w:t>De A</w:t>
      </w:r>
      <w:r w:rsidR="00DD5476">
        <w:t>anbestedende dienst</w:t>
      </w:r>
      <w:r w:rsidRPr="002418BF">
        <w:t xml:space="preserve"> is niet aansprakelijk voor onjuist gebruik van TenderNed. Voor hulp en</w:t>
      </w:r>
      <w:r w:rsidR="00C9775E">
        <w:t xml:space="preserve"> </w:t>
      </w:r>
      <w:r w:rsidRPr="002418BF">
        <w:t xml:space="preserve">ondersteuning kunt u contact opnemen met de helpdesk van TenderNed (zie: https://www.tenderned.nl/contact). </w:t>
      </w:r>
    </w:p>
    <w:p w14:paraId="66088DDB" w14:textId="77777777" w:rsidR="002418BF" w:rsidRPr="002418BF" w:rsidRDefault="002418BF" w:rsidP="00C9775E">
      <w:pPr>
        <w:pStyle w:val="gemeentewageningen"/>
      </w:pPr>
    </w:p>
    <w:p w14:paraId="71370789" w14:textId="69E1F577" w:rsidR="002418BF" w:rsidRPr="002418BF" w:rsidRDefault="002418BF" w:rsidP="00C9775E">
      <w:pPr>
        <w:pStyle w:val="gemeentewageningen"/>
        <w:ind w:left="720" w:hanging="720"/>
      </w:pPr>
      <w:r w:rsidRPr="002418BF">
        <w:t>11.</w:t>
      </w:r>
      <w:r w:rsidRPr="002418BF">
        <w:tab/>
        <w:t xml:space="preserve">Inschrijvingen worden op </w:t>
      </w:r>
      <w:r w:rsidR="0068005E">
        <w:t>de in de planning genoemde datum</w:t>
      </w:r>
      <w:r w:rsidRPr="002418BF">
        <w:t xml:space="preserve"> geopend. Na opening wordt het proces-verbaal van opening gepubliceerd op TenderNed.</w:t>
      </w:r>
    </w:p>
    <w:p w14:paraId="510C8A5D" w14:textId="77777777" w:rsidR="001438CE" w:rsidRPr="00A31973" w:rsidRDefault="001438CE" w:rsidP="004E6E42"/>
    <w:p w14:paraId="401ECF08" w14:textId="50EE19D0" w:rsidR="0056355C" w:rsidRDefault="0056355C" w:rsidP="004E6E42">
      <w:pPr>
        <w:pStyle w:val="Kop2"/>
      </w:pPr>
      <w:bookmarkStart w:id="84" w:name="_Toc107241100"/>
      <w:r>
        <w:t>Verificatie</w:t>
      </w:r>
      <w:bookmarkEnd w:id="84"/>
    </w:p>
    <w:p w14:paraId="12DF6321" w14:textId="45B489A4" w:rsidR="0056355C" w:rsidRPr="00CD3164" w:rsidRDefault="00E36316" w:rsidP="004E6E42">
      <w:r w:rsidRPr="004010E8">
        <w:t xml:space="preserve">Aanbestedende dienst </w:t>
      </w:r>
      <w:r w:rsidR="00CD2660" w:rsidRPr="004010E8">
        <w:t xml:space="preserve">zal een verificatiegesprek houden met de Inschrijver aan wie de </w:t>
      </w:r>
      <w:r w:rsidRPr="004010E8">
        <w:t xml:space="preserve">Aanbestedende dienst </w:t>
      </w:r>
      <w:r w:rsidR="00CD2660" w:rsidRPr="004010E8">
        <w:t>voornemens is te gunnen.</w:t>
      </w:r>
      <w:r w:rsidR="00CD2660" w:rsidRPr="00EA7666">
        <w:t xml:space="preserve"> </w:t>
      </w:r>
      <w:r w:rsidR="0056355C" w:rsidRPr="00CD3164">
        <w:t xml:space="preserve">Dit houdt in dat </w:t>
      </w:r>
      <w:r w:rsidR="00736347">
        <w:t>Aanbestedende dienst</w:t>
      </w:r>
      <w:r w:rsidR="00736347" w:rsidRPr="00CD3164">
        <w:t xml:space="preserve"> </w:t>
      </w:r>
      <w:r w:rsidR="0068005E">
        <w:t>zal</w:t>
      </w:r>
      <w:r w:rsidR="0056355C" w:rsidRPr="00CD3164">
        <w:t xml:space="preserve"> gaan verifiëren of de Inschrijving(en) aan het gestelde in</w:t>
      </w:r>
      <w:r w:rsidR="00CD2660">
        <w:t xml:space="preserve"> het Programma van Eisen en/of </w:t>
      </w:r>
      <w:r w:rsidR="0056355C" w:rsidRPr="00CD3164">
        <w:t>Wensen voldoe</w:t>
      </w:r>
      <w:r w:rsidR="00C11F5D">
        <w:t>t(</w:t>
      </w:r>
      <w:r w:rsidR="0056355C" w:rsidRPr="00CD3164">
        <w:t>n</w:t>
      </w:r>
      <w:r w:rsidR="00C11F5D">
        <w:t>)</w:t>
      </w:r>
      <w:r w:rsidR="0056355C" w:rsidRPr="00CD3164">
        <w:t xml:space="preserve">. Door het indienen van een Inschrijving gaat Inschrijver akkoord met de verificatie en </w:t>
      </w:r>
      <w:r w:rsidR="00F54B22">
        <w:t>werkt hier</w:t>
      </w:r>
      <w:r w:rsidR="0056355C" w:rsidRPr="00CD3164">
        <w:t xml:space="preserve"> ook volledig</w:t>
      </w:r>
      <w:r w:rsidR="00F54B22">
        <w:t xml:space="preserve"> </w:t>
      </w:r>
      <w:r w:rsidR="0056355C" w:rsidRPr="00CD3164">
        <w:t>aan mee.</w:t>
      </w:r>
      <w:r w:rsidR="00C62AD7">
        <w:t xml:space="preserve"> Indien een Inschrijver verificatie niet mogelijk maakt, wordt hij alsnog </w:t>
      </w:r>
      <w:r w:rsidR="008A6F3C">
        <w:t xml:space="preserve">terzijde gelegd en </w:t>
      </w:r>
      <w:r w:rsidR="00C62AD7">
        <w:t xml:space="preserve">uitgesloten van </w:t>
      </w:r>
      <w:r w:rsidR="008A6F3C">
        <w:t>de aanbestedingsprocedure</w:t>
      </w:r>
      <w:r w:rsidR="00C62AD7">
        <w:t>.</w:t>
      </w:r>
    </w:p>
    <w:p w14:paraId="1EEAAB01" w14:textId="77777777" w:rsidR="0056355C" w:rsidRPr="00CD3164" w:rsidRDefault="0056355C" w:rsidP="004E6E42"/>
    <w:p w14:paraId="72B28018" w14:textId="3046BAEB" w:rsidR="0056355C" w:rsidRPr="00CD3164" w:rsidRDefault="0056355C" w:rsidP="004E6E42">
      <w:r w:rsidRPr="00CD3164">
        <w:t xml:space="preserve">Wanneer </w:t>
      </w:r>
      <w:r w:rsidR="00045362">
        <w:t xml:space="preserve">uit verificatie </w:t>
      </w:r>
      <w:r w:rsidRPr="00CD3164">
        <w:t>blijkt dat de Inschrijving niet voldoet aan het Programma van Eisen en/of Wensen, dan wordt de Inschrijving van desbetreffende Inschrijver alsnog terzijde gelegd en uitgesloten van de aanbestedingsprocedure.</w:t>
      </w:r>
      <w:r w:rsidR="00A172A9">
        <w:t xml:space="preserve"> </w:t>
      </w:r>
      <w:r w:rsidRPr="00CD3164">
        <w:t xml:space="preserve">Ook bestaat de mogelijkheid om de scores van de Wensen aan te passen als de bevindingen uit de verificatie daartoe aanleiding geven. </w:t>
      </w:r>
    </w:p>
    <w:p w14:paraId="44E90943" w14:textId="77777777" w:rsidR="0056355C" w:rsidRPr="00CD3164" w:rsidRDefault="0056355C" w:rsidP="00590ADE">
      <w:pPr>
        <w:pStyle w:val="gemeentewageningen"/>
        <w:rPr>
          <w:sz w:val="18"/>
          <w:szCs w:val="18"/>
        </w:rPr>
      </w:pPr>
    </w:p>
    <w:p w14:paraId="31B97B18" w14:textId="2D3E2CED" w:rsidR="0056355C" w:rsidRPr="00A31973" w:rsidRDefault="0056355C" w:rsidP="004E6E42">
      <w:pPr>
        <w:pStyle w:val="Kop2"/>
      </w:pPr>
      <w:bookmarkStart w:id="85" w:name="_Toc107241101"/>
      <w:r>
        <w:t>Gunning</w:t>
      </w:r>
      <w:bookmarkEnd w:id="85"/>
    </w:p>
    <w:p w14:paraId="7F097D10" w14:textId="63EC8086" w:rsidR="00895CED" w:rsidRPr="00A31973" w:rsidRDefault="009D1E40" w:rsidP="00996092">
      <w:r w:rsidRPr="00CD3164">
        <w:t xml:space="preserve">Na de beoordelingen wordt </w:t>
      </w:r>
      <w:r w:rsidR="00C9775E">
        <w:t>via TenderNed</w:t>
      </w:r>
      <w:r w:rsidR="009A1427" w:rsidRPr="00CD3164">
        <w:t xml:space="preserve"> b</w:t>
      </w:r>
      <w:r w:rsidRPr="00CD3164">
        <w:t xml:space="preserve">ekend gemaakt aan welke </w:t>
      </w:r>
      <w:r w:rsidR="00755F02">
        <w:t>Inschrijver</w:t>
      </w:r>
      <w:r w:rsidR="00755F02" w:rsidRPr="00CD3164">
        <w:t xml:space="preserve"> </w:t>
      </w:r>
      <w:r w:rsidRPr="00CD3164">
        <w:t xml:space="preserve">de </w:t>
      </w:r>
      <w:r w:rsidR="00554C54" w:rsidRPr="00CD3164">
        <w:t>Opdracht</w:t>
      </w:r>
      <w:r w:rsidRPr="00CD3164">
        <w:t xml:space="preserve"> wordt gegund</w:t>
      </w:r>
      <w:bookmarkStart w:id="86" w:name="_Toc98898468"/>
      <w:r w:rsidR="00996092">
        <w:t xml:space="preserve">. </w:t>
      </w:r>
      <w:r w:rsidR="00895CED" w:rsidRPr="00A31973">
        <w:br w:type="page"/>
      </w:r>
      <w:bookmarkStart w:id="87" w:name="_Ref191961633"/>
      <w:bookmarkStart w:id="88" w:name="_Toc287878152"/>
      <w:bookmarkStart w:id="89" w:name="_Ref191961542"/>
      <w:bookmarkStart w:id="90" w:name="_Toc195676430"/>
      <w:bookmarkEnd w:id="69"/>
      <w:bookmarkEnd w:id="70"/>
      <w:bookmarkEnd w:id="71"/>
      <w:bookmarkEnd w:id="72"/>
      <w:bookmarkEnd w:id="73"/>
      <w:bookmarkEnd w:id="74"/>
      <w:bookmarkEnd w:id="75"/>
      <w:bookmarkEnd w:id="76"/>
      <w:bookmarkEnd w:id="77"/>
      <w:bookmarkEnd w:id="78"/>
      <w:bookmarkEnd w:id="82"/>
      <w:bookmarkEnd w:id="86"/>
      <w:r w:rsidR="00895CED" w:rsidRPr="00A31973">
        <w:t xml:space="preserve"> </w:t>
      </w:r>
      <w:bookmarkEnd w:id="87"/>
      <w:bookmarkEnd w:id="88"/>
    </w:p>
    <w:p w14:paraId="3ED5D925" w14:textId="77777777" w:rsidR="00847DDF" w:rsidRDefault="00847DDF" w:rsidP="004E5C1A">
      <w:pPr>
        <w:pStyle w:val="Kop1"/>
      </w:pPr>
      <w:bookmarkStart w:id="91" w:name="_Toc107241102"/>
      <w:r>
        <w:t>Voorwaarden</w:t>
      </w:r>
      <w:bookmarkEnd w:id="91"/>
    </w:p>
    <w:p w14:paraId="216C1C73" w14:textId="7F536EFD" w:rsidR="004E5C1A" w:rsidRPr="004E5C1A" w:rsidRDefault="0091106E" w:rsidP="00847DDF">
      <w:pPr>
        <w:pStyle w:val="Kop2"/>
      </w:pPr>
      <w:bookmarkStart w:id="92" w:name="_Toc107241103"/>
      <w:r>
        <w:t xml:space="preserve">Administratieve </w:t>
      </w:r>
      <w:r w:rsidR="004E5C1A">
        <w:t>V</w:t>
      </w:r>
      <w:r w:rsidR="003437EC" w:rsidRPr="00A31973">
        <w:t>oorwaarden</w:t>
      </w:r>
      <w:bookmarkEnd w:id="92"/>
    </w:p>
    <w:p w14:paraId="19A8618C" w14:textId="79AFD959" w:rsidR="00850E5C" w:rsidRPr="00C60DBB" w:rsidRDefault="00850E5C" w:rsidP="00850E5C">
      <w:pPr>
        <w:pStyle w:val="Lijstalinea"/>
        <w:numPr>
          <w:ilvl w:val="0"/>
          <w:numId w:val="12"/>
        </w:numPr>
      </w:pPr>
      <w:r w:rsidRPr="00C60DBB">
        <w:t>Inschrijver kan slechts één keer een Inschrijving als hoofdaannemer</w:t>
      </w:r>
      <w:r w:rsidR="00F77370">
        <w:t xml:space="preserve">, </w:t>
      </w:r>
      <w:r w:rsidR="00F77370" w:rsidRPr="00CD3164">
        <w:t>onderaannemer of combinant</w:t>
      </w:r>
      <w:r w:rsidR="00C60DBB">
        <w:t xml:space="preserve"> </w:t>
      </w:r>
      <w:r w:rsidRPr="00C60DBB">
        <w:t>indienen.</w:t>
      </w:r>
    </w:p>
    <w:p w14:paraId="4D08F0BD" w14:textId="77777777" w:rsidR="00850E5C" w:rsidRPr="00850E5C" w:rsidRDefault="00850E5C" w:rsidP="00850E5C">
      <w:pPr>
        <w:rPr>
          <w:lang w:eastAsia="en-US"/>
        </w:rPr>
      </w:pPr>
    </w:p>
    <w:p w14:paraId="3D93A69C" w14:textId="25888055" w:rsidR="00CD636C" w:rsidRPr="00CD3164" w:rsidRDefault="00B50006" w:rsidP="00845202">
      <w:pPr>
        <w:pStyle w:val="Lijstalinea"/>
        <w:numPr>
          <w:ilvl w:val="0"/>
          <w:numId w:val="12"/>
        </w:numPr>
      </w:pPr>
      <w:r>
        <w:t>Inschrijven</w:t>
      </w:r>
      <w:r w:rsidRPr="00CD3164">
        <w:t xml:space="preserve"> </w:t>
      </w:r>
      <w:r w:rsidR="00CD636C" w:rsidRPr="00CD3164">
        <w:t xml:space="preserve">op een gedeelte van de </w:t>
      </w:r>
      <w:r w:rsidR="00554C54" w:rsidRPr="00CD3164">
        <w:t>Opdracht</w:t>
      </w:r>
      <w:r w:rsidR="00CD636C" w:rsidRPr="00CD3164">
        <w:t xml:space="preserve"> is niet mogelijk.</w:t>
      </w:r>
    </w:p>
    <w:p w14:paraId="646B7CBF" w14:textId="77777777" w:rsidR="00CD636C" w:rsidRPr="00CD3164" w:rsidRDefault="00CD636C" w:rsidP="00B71500"/>
    <w:p w14:paraId="0A9D8F92" w14:textId="77777777" w:rsidR="00CD636C" w:rsidRPr="00E323CA" w:rsidRDefault="00CD636C" w:rsidP="00845202">
      <w:pPr>
        <w:pStyle w:val="Lijstalinea"/>
        <w:numPr>
          <w:ilvl w:val="0"/>
          <w:numId w:val="12"/>
        </w:numPr>
      </w:pPr>
      <w:bookmarkStart w:id="93" w:name="_Toc256495963"/>
      <w:r w:rsidRPr="00CD3164">
        <w:t xml:space="preserve">Het aanbieden </w:t>
      </w:r>
      <w:r w:rsidRPr="00E323CA">
        <w:t>van alternatieve oplossingen c.q. varianten is niet toegestaan.</w:t>
      </w:r>
    </w:p>
    <w:p w14:paraId="599981E5" w14:textId="77777777" w:rsidR="00CD636C" w:rsidRPr="00E323CA" w:rsidRDefault="00CD636C" w:rsidP="00B71500"/>
    <w:p w14:paraId="375DDE82" w14:textId="27C4C383" w:rsidR="00E30457" w:rsidRPr="00E323CA" w:rsidRDefault="00F77370" w:rsidP="00E30457">
      <w:pPr>
        <w:pStyle w:val="Lijstalinea"/>
        <w:numPr>
          <w:ilvl w:val="0"/>
          <w:numId w:val="12"/>
        </w:numPr>
      </w:pPr>
      <w:r w:rsidRPr="00E323CA">
        <w:t>Hoofd-/</w:t>
      </w:r>
      <w:r w:rsidR="00782725" w:rsidRPr="00E323CA">
        <w:t>Onder aanneming</w:t>
      </w:r>
      <w:r w:rsidRPr="00E323CA">
        <w:t xml:space="preserve"> is toegestaan. Voor zover bekend worden onderaannemers op wiens draagkracht geen beroep wordt gedaan vermeld op het UEA. </w:t>
      </w:r>
    </w:p>
    <w:p w14:paraId="25E0B046" w14:textId="77777777" w:rsidR="00E30457" w:rsidRPr="00E323CA" w:rsidRDefault="00E30457" w:rsidP="00E30457">
      <w:pPr>
        <w:rPr>
          <w:lang w:eastAsia="en-US"/>
        </w:rPr>
      </w:pPr>
    </w:p>
    <w:p w14:paraId="71190E52" w14:textId="08142ABC" w:rsidR="00CD636C" w:rsidRPr="00B70807" w:rsidRDefault="00B073F2" w:rsidP="00BC4137">
      <w:pPr>
        <w:pStyle w:val="Lijstalinea"/>
        <w:numPr>
          <w:ilvl w:val="0"/>
          <w:numId w:val="12"/>
        </w:numPr>
      </w:pPr>
      <w:r w:rsidRPr="00E323CA">
        <w:t xml:space="preserve">Indien Inschrijver gebruik maakt van </w:t>
      </w:r>
      <w:r w:rsidR="00C011E8" w:rsidRPr="00E323CA">
        <w:t>derden</w:t>
      </w:r>
      <w:r w:rsidRPr="00E323CA">
        <w:t xml:space="preserve"> </w:t>
      </w:r>
      <w:r w:rsidR="00277AC5" w:rsidRPr="00E323CA">
        <w:t xml:space="preserve">om aan de geschiktheidseisen te voldoen </w:t>
      </w:r>
      <w:r w:rsidRPr="00E323CA">
        <w:t xml:space="preserve">dient </w:t>
      </w:r>
      <w:r w:rsidR="00277AC5" w:rsidRPr="00E323CA">
        <w:t>Inschrijver</w:t>
      </w:r>
      <w:r w:rsidRPr="00E323CA">
        <w:t xml:space="preserve"> dit te vermelden </w:t>
      </w:r>
      <w:r w:rsidR="00277AC5" w:rsidRPr="00E323CA">
        <w:t>in</w:t>
      </w:r>
      <w:r w:rsidRPr="00E323CA">
        <w:t xml:space="preserve"> het UEA. </w:t>
      </w:r>
      <w:r w:rsidR="00065C7F" w:rsidRPr="00E323CA">
        <w:t>Deze derden dienen tevens een rechtsgeldig ondertekend UEA</w:t>
      </w:r>
      <w:r w:rsidR="00065C7F" w:rsidRPr="00B70807">
        <w:t xml:space="preserve"> in. </w:t>
      </w:r>
      <w:r w:rsidR="007D48B6" w:rsidRPr="00B70807">
        <w:t>Inschrijver voegt een ondertekende derdenverklarin</w:t>
      </w:r>
      <w:r w:rsidR="00CA08C6" w:rsidRPr="00B70807">
        <w:t>g</w:t>
      </w:r>
      <w:r w:rsidR="008A1E8F" w:rsidRPr="00B70807">
        <w:t xml:space="preserve"> (bijlage 3)</w:t>
      </w:r>
      <w:r w:rsidR="00CA08C6" w:rsidRPr="00B70807">
        <w:t xml:space="preserve"> bij zijn Inschrijving waarin </w:t>
      </w:r>
      <w:r w:rsidR="00EB472E" w:rsidRPr="00B70807">
        <w:t xml:space="preserve">hij </w:t>
      </w:r>
      <w:r w:rsidR="00246567" w:rsidRPr="00B70807">
        <w:t>verklaar</w:t>
      </w:r>
      <w:r w:rsidR="00065C7F" w:rsidRPr="00B70807">
        <w:t>t</w:t>
      </w:r>
      <w:r w:rsidR="00246567" w:rsidRPr="00B70807">
        <w:t xml:space="preserve"> dat deze derde</w:t>
      </w:r>
      <w:r w:rsidR="00EB472E" w:rsidRPr="00B70807">
        <w:t xml:space="preserve"> daadwerkelijk word</w:t>
      </w:r>
      <w:r w:rsidR="00246567" w:rsidRPr="00B70807">
        <w:t>t</w:t>
      </w:r>
      <w:r w:rsidR="00EB472E" w:rsidRPr="00B70807">
        <w:t xml:space="preserve"> ingezet bij de uitvoering van de </w:t>
      </w:r>
      <w:r w:rsidR="00246567" w:rsidRPr="00B70807">
        <w:t>O</w:t>
      </w:r>
      <w:r w:rsidR="00EB472E" w:rsidRPr="00B70807">
        <w:t xml:space="preserve">pdracht. </w:t>
      </w:r>
      <w:r w:rsidR="00277AC5" w:rsidRPr="00B70807">
        <w:t>Inschrijver</w:t>
      </w:r>
      <w:r w:rsidRPr="00B70807">
        <w:t xml:space="preserve"> blijft hoofdelijk aansprakelijk voor de uitvoering van deze Opdracht.</w:t>
      </w:r>
      <w:r w:rsidR="00265BE9" w:rsidRPr="00B70807">
        <w:t xml:space="preserve"> </w:t>
      </w:r>
    </w:p>
    <w:p w14:paraId="694761B6" w14:textId="77777777" w:rsidR="00CD636C" w:rsidRPr="00B34FF5" w:rsidRDefault="00CD636C" w:rsidP="00B71500">
      <w:pPr>
        <w:rPr>
          <w:highlight w:val="yellow"/>
        </w:rPr>
      </w:pPr>
    </w:p>
    <w:bookmarkEnd w:id="93"/>
    <w:p w14:paraId="2D98B488" w14:textId="2C8CF968" w:rsidR="00CD636C" w:rsidRPr="00B70807" w:rsidRDefault="00CD636C" w:rsidP="00B71500">
      <w:pPr>
        <w:pStyle w:val="Lijstalinea"/>
        <w:numPr>
          <w:ilvl w:val="0"/>
          <w:numId w:val="12"/>
        </w:numPr>
      </w:pPr>
      <w:r w:rsidRPr="00B70807">
        <w:t xml:space="preserve">Combinatievorming is toegestaan. Een combinatie van bedrijven kan gezamenlijk als één </w:t>
      </w:r>
      <w:r w:rsidR="00F43655" w:rsidRPr="00B70807">
        <w:t xml:space="preserve">Inschrijver </w:t>
      </w:r>
      <w:r w:rsidRPr="00B70807">
        <w:t xml:space="preserve">een </w:t>
      </w:r>
      <w:r w:rsidR="00F43655" w:rsidRPr="00B70807">
        <w:t xml:space="preserve">Inschrijving </w:t>
      </w:r>
      <w:r w:rsidRPr="00B70807">
        <w:t xml:space="preserve">indienen. Wijziging in de samenstelling van de combinatie, na indiening van de </w:t>
      </w:r>
      <w:r w:rsidR="00445481" w:rsidRPr="00B70807">
        <w:t>Inschrijving</w:t>
      </w:r>
      <w:r w:rsidRPr="00B70807">
        <w:t xml:space="preserve">, leidt tot uitsluiting. </w:t>
      </w:r>
    </w:p>
    <w:p w14:paraId="390A98B3" w14:textId="77777777" w:rsidR="00CD636C" w:rsidRPr="00CD3164" w:rsidRDefault="00CD636C" w:rsidP="00B71500"/>
    <w:p w14:paraId="6690E085" w14:textId="6FA0B1E6" w:rsidR="00CD636C" w:rsidRPr="00CD3164" w:rsidRDefault="00CD636C" w:rsidP="00845202">
      <w:pPr>
        <w:pStyle w:val="Lijstalinea"/>
        <w:numPr>
          <w:ilvl w:val="0"/>
          <w:numId w:val="12"/>
        </w:numPr>
      </w:pPr>
      <w:r w:rsidRPr="00CD3164">
        <w:t>Leverings-, betaling- en andere algemene voor</w:t>
      </w:r>
      <w:r w:rsidR="009B0DD3" w:rsidRPr="00CD3164">
        <w:t>w</w:t>
      </w:r>
      <w:r w:rsidRPr="00CD3164">
        <w:t>aarden van de</w:t>
      </w:r>
      <w:r w:rsidR="00243A43">
        <w:t xml:space="preserve"> </w:t>
      </w:r>
      <w:r w:rsidR="00F425B6">
        <w:t>Inschrijver</w:t>
      </w:r>
      <w:r w:rsidR="00F425B6" w:rsidRPr="00CD3164">
        <w:t xml:space="preserve"> </w:t>
      </w:r>
      <w:r w:rsidRPr="00CD3164">
        <w:t xml:space="preserve">worden hierbij uitdrukkelijk van de hand gewezen. </w:t>
      </w:r>
    </w:p>
    <w:p w14:paraId="557EF82D" w14:textId="77777777" w:rsidR="00CD636C" w:rsidRPr="00CD3164" w:rsidRDefault="00CD636C" w:rsidP="00B71500"/>
    <w:p w14:paraId="0303AEB1" w14:textId="08CD1917" w:rsidR="00895CED" w:rsidRPr="00CD3164" w:rsidRDefault="00895CED" w:rsidP="00845202">
      <w:pPr>
        <w:pStyle w:val="Lijstalinea"/>
        <w:numPr>
          <w:ilvl w:val="0"/>
          <w:numId w:val="12"/>
        </w:numPr>
      </w:pPr>
      <w:r w:rsidRPr="00CD3164">
        <w:t xml:space="preserve">Aan het uitbrengen van een </w:t>
      </w:r>
      <w:r w:rsidR="00B67ED2">
        <w:t>Inschrijv</w:t>
      </w:r>
      <w:r w:rsidR="00DD221B">
        <w:t>ing</w:t>
      </w:r>
      <w:r w:rsidR="00B67ED2" w:rsidRPr="00CD3164">
        <w:t xml:space="preserve"> </w:t>
      </w:r>
      <w:r w:rsidRPr="00CD3164">
        <w:t xml:space="preserve">zullen voor de </w:t>
      </w:r>
      <w:r w:rsidR="00B67ED2">
        <w:t>Aanbestedende dienst</w:t>
      </w:r>
      <w:r w:rsidR="00B67ED2" w:rsidRPr="00CD3164">
        <w:t xml:space="preserve"> </w:t>
      </w:r>
      <w:r w:rsidRPr="00CD3164">
        <w:t xml:space="preserve">geen kosten zijn verbonden, ongeacht of de </w:t>
      </w:r>
      <w:r w:rsidR="00B67ED2">
        <w:t>Inschrijving</w:t>
      </w:r>
      <w:r w:rsidR="00B67ED2" w:rsidRPr="00CD3164">
        <w:t xml:space="preserve"> </w:t>
      </w:r>
      <w:r w:rsidRPr="00CD3164">
        <w:t xml:space="preserve">tot het sluiten van een </w:t>
      </w:r>
      <w:r w:rsidR="00BD064E" w:rsidRPr="00CD3164">
        <w:t>Overeenkomst</w:t>
      </w:r>
      <w:r w:rsidRPr="00CD3164">
        <w:t xml:space="preserve"> zal leiden.</w:t>
      </w:r>
    </w:p>
    <w:p w14:paraId="3F5175B2" w14:textId="77777777" w:rsidR="00895CED" w:rsidRPr="00CD3164" w:rsidRDefault="00895CED" w:rsidP="00B71500"/>
    <w:p w14:paraId="331D0CC0" w14:textId="77777777" w:rsidR="00895CED" w:rsidRPr="00CD3164" w:rsidRDefault="00895CED" w:rsidP="00845202">
      <w:pPr>
        <w:pStyle w:val="Lijstalinea"/>
        <w:numPr>
          <w:ilvl w:val="0"/>
          <w:numId w:val="12"/>
        </w:numPr>
      </w:pPr>
      <w:r w:rsidRPr="00CD3164">
        <w:t xml:space="preserve">Zolang er geen volledige overeenstemming is bereikt over de voorwaarden en ter zake geen schriftelijke </w:t>
      </w:r>
      <w:r w:rsidR="00BD064E" w:rsidRPr="00CD3164">
        <w:t>Overeenkomst</w:t>
      </w:r>
      <w:r w:rsidRPr="00CD3164">
        <w:t xml:space="preserve"> is gesloten, is er geen sprake van enige verbondenheid van de </w:t>
      </w:r>
      <w:r w:rsidR="00DE6ACA" w:rsidRPr="00CD3164">
        <w:t>Opdracht</w:t>
      </w:r>
      <w:r w:rsidRPr="00CD3164">
        <w:t>gever. In dat geval is er ook geen enkele verplichting tot vergoeding van welke schade of kosten dan ook.</w:t>
      </w:r>
    </w:p>
    <w:p w14:paraId="7C7EFF7B" w14:textId="77777777" w:rsidR="00895CED" w:rsidRPr="00CD3164" w:rsidRDefault="00895CED" w:rsidP="00B71500"/>
    <w:p w14:paraId="2F1C1ACE" w14:textId="7AA49664" w:rsidR="00895CED" w:rsidRPr="00CD3164" w:rsidRDefault="00895CED" w:rsidP="00845202">
      <w:pPr>
        <w:pStyle w:val="Lijstalinea"/>
        <w:numPr>
          <w:ilvl w:val="0"/>
          <w:numId w:val="12"/>
        </w:numPr>
      </w:pPr>
      <w:r w:rsidRPr="00CD3164">
        <w:t xml:space="preserve">De </w:t>
      </w:r>
      <w:r w:rsidR="00C10087">
        <w:t>Aanbestedende dienst</w:t>
      </w:r>
      <w:r w:rsidR="00C10087" w:rsidRPr="00CD3164">
        <w:t xml:space="preserve"> </w:t>
      </w:r>
      <w:r w:rsidRPr="00CD3164">
        <w:t>behoudt zich het recht voor te allen tijde de verstrekte gegevens en verklaringen aan een nader onderzoek te onderwerpen en op juistheid te (laten) controleren.</w:t>
      </w:r>
    </w:p>
    <w:p w14:paraId="46E98584" w14:textId="77777777" w:rsidR="00FE5913" w:rsidRDefault="00FE5913" w:rsidP="00B9141C"/>
    <w:p w14:paraId="163127D6" w14:textId="132D2B79" w:rsidR="00DA44B1" w:rsidRPr="00CD3164" w:rsidRDefault="00C92716" w:rsidP="009030AB">
      <w:pPr>
        <w:pStyle w:val="Lijstalinea"/>
        <w:numPr>
          <w:ilvl w:val="0"/>
          <w:numId w:val="12"/>
        </w:numPr>
      </w:pPr>
      <w:r w:rsidRPr="00CD3164">
        <w:t>Het is niet toegestaan om manipulatief in te schrijven.</w:t>
      </w:r>
      <w:r w:rsidR="009030AB">
        <w:t xml:space="preserve"> Onder manipulatief wordt in ieder geval verstaan: een </w:t>
      </w:r>
      <w:r w:rsidR="002B4335">
        <w:t>I</w:t>
      </w:r>
      <w:r w:rsidR="009030AB">
        <w:t>nschrijving die ertoe leidt dat het beoordelingssysteem wordt gemanipuleerd</w:t>
      </w:r>
      <w:r w:rsidR="002B4335">
        <w:t xml:space="preserve"> zoals een </w:t>
      </w:r>
      <w:r w:rsidR="009030AB">
        <w:t xml:space="preserve">Inschrijving met negatieve prijzen. </w:t>
      </w:r>
      <w:r w:rsidRPr="00CD3164">
        <w:t xml:space="preserve"> </w:t>
      </w:r>
      <w:r w:rsidR="00895CED" w:rsidRPr="00CD3164">
        <w:t xml:space="preserve">Wanneer </w:t>
      </w:r>
      <w:r w:rsidR="00B511E0">
        <w:t>Inschrijving</w:t>
      </w:r>
      <w:r w:rsidR="00E703F5" w:rsidRPr="00CD3164">
        <w:t>en</w:t>
      </w:r>
      <w:r w:rsidR="00895CED" w:rsidRPr="00CD3164">
        <w:t xml:space="preserve"> worden gedaan die in verhouding tot de te verrichten diensten abnormaal laag lijken, </w:t>
      </w:r>
      <w:r w:rsidR="00A15ADC" w:rsidRPr="00CD3164">
        <w:t xml:space="preserve">kan </w:t>
      </w:r>
      <w:r w:rsidR="00E43E66">
        <w:t>Aanbestedende dienst</w:t>
      </w:r>
      <w:r w:rsidR="00E43E66" w:rsidRPr="00CD3164">
        <w:t xml:space="preserve"> </w:t>
      </w:r>
      <w:r w:rsidR="00A15ADC" w:rsidRPr="00CD3164">
        <w:t xml:space="preserve">verzoeken om </w:t>
      </w:r>
      <w:r w:rsidR="00EC6A8B" w:rsidRPr="00CD3164">
        <w:t xml:space="preserve">een </w:t>
      </w:r>
      <w:r w:rsidR="00895CED" w:rsidRPr="00CD3164">
        <w:t>schriftelijk</w:t>
      </w:r>
      <w:r w:rsidR="00A15ADC" w:rsidRPr="00CD3164">
        <w:t>e</w:t>
      </w:r>
      <w:r w:rsidR="00895CED" w:rsidRPr="00CD3164">
        <w:t xml:space="preserve"> </w:t>
      </w:r>
      <w:r w:rsidR="00EC6A8B" w:rsidRPr="00CD3164">
        <w:t xml:space="preserve">toelichting </w:t>
      </w:r>
      <w:r w:rsidR="00895CED" w:rsidRPr="00CD3164">
        <w:t>over de samenstelling van</w:t>
      </w:r>
      <w:r w:rsidR="00A15ADC" w:rsidRPr="00CD3164">
        <w:t xml:space="preserve"> de desbetreffende </w:t>
      </w:r>
      <w:r w:rsidR="0092287D">
        <w:t>Inschrijving</w:t>
      </w:r>
      <w:r w:rsidR="00A15ADC" w:rsidRPr="00CD3164">
        <w:t>.</w:t>
      </w:r>
      <w:r w:rsidR="00DA44B1" w:rsidRPr="00CD3164">
        <w:t xml:space="preserve"> </w:t>
      </w:r>
    </w:p>
    <w:p w14:paraId="76D208F1" w14:textId="77777777" w:rsidR="00895CED" w:rsidRPr="00CD3164" w:rsidRDefault="00895CED" w:rsidP="00B71500"/>
    <w:p w14:paraId="15B9E341" w14:textId="08AB977D" w:rsidR="001A3969" w:rsidRDefault="001A3969" w:rsidP="001A3969">
      <w:pPr>
        <w:pStyle w:val="gemeentewageningen"/>
        <w:numPr>
          <w:ilvl w:val="0"/>
          <w:numId w:val="12"/>
        </w:numPr>
      </w:pPr>
      <w:r w:rsidRPr="0096647D">
        <w:t>De Inschrijver zal zich onthouden van gedragingen die de mededinging tussen de Inschrijvers beperken, zoals bedoeld in artikel 6 van de Mededingingswet. In het bijzonder zal de Inschrijver geen informatie over zijn Inschrijving uitwisselen met andere Inschrijvers of met derden</w:t>
      </w:r>
      <w:r w:rsidR="00B46CD9">
        <w:t>.</w:t>
      </w:r>
    </w:p>
    <w:p w14:paraId="7C9FB399" w14:textId="77777777" w:rsidR="001A3969" w:rsidRDefault="001A3969" w:rsidP="001A3969">
      <w:pPr>
        <w:pStyle w:val="gemeentewageningen"/>
        <w:ind w:left="720"/>
      </w:pPr>
    </w:p>
    <w:p w14:paraId="24308343" w14:textId="73260CB3" w:rsidR="001A3969" w:rsidRDefault="001A3969" w:rsidP="001A3969">
      <w:pPr>
        <w:pStyle w:val="gemeentewageningen"/>
        <w:numPr>
          <w:ilvl w:val="0"/>
          <w:numId w:val="12"/>
        </w:numPr>
      </w:pPr>
      <w:r w:rsidRPr="0096647D">
        <w:t>De Inschrijving dient volledig en consistent te zijn. Mocht blijken dat er informatie wordt gemist of dat de verstrekte informatie niet consistent is met de corresponderende documentatie en/of bijlagen, dan wel afwijkt van nadere informatie die ingewonnen wordt bij de Inschrijver of van algemeen bekende marktinformatie, dan kan de Inschrijver worden uitgesloten van de procedure.</w:t>
      </w:r>
      <w:r w:rsidR="00760B88" w:rsidRPr="00760B88">
        <w:t xml:space="preserve"> Inschrijver zal in ieder geval worden uitgesloten indien herstel van fouten of gebreken in strijd met het gelijkheidsbeginsel is.</w:t>
      </w:r>
    </w:p>
    <w:p w14:paraId="3BAF2AD4" w14:textId="77777777" w:rsidR="001A3969" w:rsidRPr="0096647D" w:rsidRDefault="001A3969" w:rsidP="001A3969"/>
    <w:p w14:paraId="43C5C748" w14:textId="4803DF4A" w:rsidR="001A3969" w:rsidRDefault="001A3969" w:rsidP="001A3969">
      <w:pPr>
        <w:pStyle w:val="Lijstalinea"/>
        <w:numPr>
          <w:ilvl w:val="0"/>
          <w:numId w:val="12"/>
        </w:numPr>
      </w:pPr>
      <w:r w:rsidRPr="001A3969">
        <w:t>Inschrijvingen die in strijd zijn met dit Beschrijvend document en bijbehorende documentatie of gedaan worden onder afwijkende voorwaarden, zijn onrechtmatig en daarmee ongeldig. Het gevolg is dat Inschrijver wordt uitgesloten van verdere deelname aan de procedure.</w:t>
      </w:r>
    </w:p>
    <w:p w14:paraId="5799E5A3" w14:textId="77777777" w:rsidR="001A3969" w:rsidRPr="001A3969" w:rsidRDefault="001A3969" w:rsidP="001A3969">
      <w:pPr>
        <w:rPr>
          <w:lang w:eastAsia="en-US"/>
        </w:rPr>
      </w:pPr>
    </w:p>
    <w:p w14:paraId="1C2BFABC" w14:textId="75E8C3DE" w:rsidR="001A3969" w:rsidRPr="001A3969" w:rsidRDefault="001A3969" w:rsidP="001A3969">
      <w:pPr>
        <w:pStyle w:val="Lijstalinea"/>
        <w:numPr>
          <w:ilvl w:val="0"/>
          <w:numId w:val="12"/>
        </w:numPr>
      </w:pPr>
      <w:r w:rsidRPr="001A3969">
        <w:t xml:space="preserve">De </w:t>
      </w:r>
      <w:r w:rsidR="00437B75">
        <w:t>Aanbestedende dienst</w:t>
      </w:r>
      <w:r w:rsidRPr="001A3969">
        <w:t xml:space="preserve"> behoudt zich het recht voor een Inschrijving niet in behandeling te nemen als niet alle gevraagde gegevens aangeleverd zijn óf als de wijze van aanbieden afwijkt van hetgeen gesteld in dit hoofdstuk.</w:t>
      </w:r>
      <w:r w:rsidR="00760B88" w:rsidRPr="00760B88">
        <w:t xml:space="preserve"> Aanbestedende dienst zal de Inschrijver uitsluiten indien aanvulling of verbetering van de gegevens niet mogelijk is zonder in strijd met het gelijkheidsbeginsel te komen.</w:t>
      </w:r>
    </w:p>
    <w:p w14:paraId="67889390" w14:textId="77777777" w:rsidR="001A3969" w:rsidRDefault="001A3969" w:rsidP="001A3969">
      <w:pPr>
        <w:pStyle w:val="Lijstalinea"/>
        <w:numPr>
          <w:ilvl w:val="0"/>
          <w:numId w:val="0"/>
        </w:numPr>
        <w:ind w:left="720"/>
      </w:pPr>
    </w:p>
    <w:p w14:paraId="7D91E901" w14:textId="4920937E" w:rsidR="001A3969" w:rsidRDefault="001A3969" w:rsidP="001A3969">
      <w:pPr>
        <w:pStyle w:val="Lijstalinea"/>
        <w:numPr>
          <w:ilvl w:val="0"/>
          <w:numId w:val="12"/>
        </w:numPr>
      </w:pPr>
      <w:r>
        <w:t xml:space="preserve">Voor de Opdracht komen alleen Inschrijvers in aanmerking die zowel op de dag van de </w:t>
      </w:r>
      <w:r w:rsidR="00A23B8F">
        <w:t>I</w:t>
      </w:r>
      <w:r>
        <w:t>nschrijving als op de dag van voorgenomen gunning voldoen aan de gestelde eisen in de aanbestedingsdocumenten, tenzij anders vermeld.</w:t>
      </w:r>
    </w:p>
    <w:p w14:paraId="524E26E4" w14:textId="77777777" w:rsidR="001A3969" w:rsidRDefault="001A3969" w:rsidP="001A3969">
      <w:pPr>
        <w:pStyle w:val="Lijstalinea"/>
        <w:numPr>
          <w:ilvl w:val="0"/>
          <w:numId w:val="0"/>
        </w:numPr>
        <w:ind w:left="720"/>
      </w:pPr>
    </w:p>
    <w:p w14:paraId="52F219A2" w14:textId="5E884322" w:rsidR="004E5C1A" w:rsidRDefault="004E5C1A" w:rsidP="00D9410F">
      <w:pPr>
        <w:pStyle w:val="Lijstalinea"/>
        <w:numPr>
          <w:ilvl w:val="0"/>
          <w:numId w:val="0"/>
        </w:numPr>
        <w:ind w:left="720"/>
      </w:pPr>
      <w:r>
        <w:t xml:space="preserve">De in de Inschrijving op te nemen prijzen dienen te worden uitgedrukt in Euro’s en exclusief BTW. </w:t>
      </w:r>
      <w:r w:rsidR="007D5375">
        <w:t xml:space="preserve">In de Inschrijfsom </w:t>
      </w:r>
      <w:r>
        <w:t>dienen alle kosten te zijn opgenomen</w:t>
      </w:r>
      <w:r w:rsidR="002D3B2D">
        <w:t xml:space="preserve"> zodat</w:t>
      </w:r>
      <w:r>
        <w:t xml:space="preserve"> Inschrijver </w:t>
      </w:r>
      <w:r w:rsidR="002D3B2D">
        <w:t>kan voldoen aan a</w:t>
      </w:r>
      <w:r>
        <w:t>lle in het Beschrijvend document aangegeven eisen en voorwaarden</w:t>
      </w:r>
      <w:r w:rsidR="002D3B2D">
        <w:t xml:space="preserve"> en </w:t>
      </w:r>
      <w:r>
        <w:t>de in de door Inschrijver, in zijn Inschrijving, beschreven dienstverlening.</w:t>
      </w:r>
      <w:r w:rsidR="002D3B2D">
        <w:t xml:space="preserve"> </w:t>
      </w:r>
      <w:r>
        <w:t>Inschrijver heeft geen recht op vergoeding van andere kosten dan opgenomen op het prijzenformulier</w:t>
      </w:r>
      <w:r w:rsidR="002D3B2D">
        <w:t>.</w:t>
      </w:r>
    </w:p>
    <w:p w14:paraId="13619058" w14:textId="77777777" w:rsidR="004E5C1A" w:rsidRDefault="004E5C1A" w:rsidP="004E5C1A">
      <w:pPr>
        <w:pStyle w:val="Lijstalinea"/>
        <w:numPr>
          <w:ilvl w:val="0"/>
          <w:numId w:val="0"/>
        </w:numPr>
        <w:ind w:left="720"/>
      </w:pPr>
    </w:p>
    <w:p w14:paraId="44E701FB" w14:textId="51FA5683" w:rsidR="004E5C1A" w:rsidRPr="004E5C1A" w:rsidRDefault="004E5C1A" w:rsidP="004E5C1A">
      <w:pPr>
        <w:pStyle w:val="Lijstalinea"/>
        <w:numPr>
          <w:ilvl w:val="0"/>
          <w:numId w:val="12"/>
        </w:numPr>
      </w:pPr>
      <w:r w:rsidRPr="004E5C1A">
        <w:t xml:space="preserve">De </w:t>
      </w:r>
      <w:r w:rsidR="00015872">
        <w:t>Aanbestedende dienst</w:t>
      </w:r>
      <w:r w:rsidRPr="004E5C1A">
        <w:t xml:space="preserve"> onderhandelt niet over prijzen. De Inschrijver krijgt slechts éénmaal de gelegenheid een Inschrijving uit te brengen.</w:t>
      </w:r>
    </w:p>
    <w:p w14:paraId="038CF13B" w14:textId="77777777" w:rsidR="004E5C1A" w:rsidRDefault="004E5C1A" w:rsidP="004E5C1A">
      <w:pPr>
        <w:pStyle w:val="Lijstalinea"/>
        <w:numPr>
          <w:ilvl w:val="0"/>
          <w:numId w:val="0"/>
        </w:numPr>
        <w:ind w:left="720"/>
      </w:pPr>
    </w:p>
    <w:p w14:paraId="72ADFB56" w14:textId="31221503" w:rsidR="00895CED" w:rsidRPr="00CD3164" w:rsidRDefault="00E43E66" w:rsidP="00845202">
      <w:pPr>
        <w:pStyle w:val="Lijstalinea"/>
        <w:numPr>
          <w:ilvl w:val="0"/>
          <w:numId w:val="12"/>
        </w:numPr>
      </w:pPr>
      <w:r>
        <w:t>Aanbestedende dienst</w:t>
      </w:r>
      <w:r w:rsidRPr="00CD3164">
        <w:t xml:space="preserve"> </w:t>
      </w:r>
      <w:r w:rsidR="00895CED" w:rsidRPr="00CD3164">
        <w:t xml:space="preserve">behoudt zich het recht voor, zonder opgaaf van redenen, </w:t>
      </w:r>
      <w:r w:rsidR="00C52444" w:rsidRPr="00CD3164">
        <w:t xml:space="preserve">de </w:t>
      </w:r>
      <w:r w:rsidR="00A96E4D">
        <w:t xml:space="preserve">Aanbesteding </w:t>
      </w:r>
      <w:r w:rsidR="00895CED" w:rsidRPr="00CD3164">
        <w:t xml:space="preserve">tijdelijk of definitief te staken. </w:t>
      </w:r>
      <w:r w:rsidR="0092287D">
        <w:t>Inschrijvers</w:t>
      </w:r>
      <w:r w:rsidR="0092287D" w:rsidRPr="00CD3164">
        <w:t xml:space="preserve"> </w:t>
      </w:r>
      <w:r w:rsidR="00895CED" w:rsidRPr="00CD3164">
        <w:t xml:space="preserve">kunnen op geen enkele wijze hieraan rechten ontlenen, noch is de </w:t>
      </w:r>
      <w:r>
        <w:t>Aanbestedende dienst</w:t>
      </w:r>
      <w:r w:rsidRPr="00CD3164">
        <w:t xml:space="preserve"> </w:t>
      </w:r>
      <w:r w:rsidR="00895CED" w:rsidRPr="00CD3164">
        <w:t xml:space="preserve">op wat voor wijze dan ook schadeplichtig. </w:t>
      </w:r>
      <w:r w:rsidR="00FF60DF">
        <w:t>Inschrijvers</w:t>
      </w:r>
      <w:r w:rsidR="00FF60DF" w:rsidRPr="00CD3164">
        <w:t xml:space="preserve"> </w:t>
      </w:r>
      <w:r w:rsidR="00895CED" w:rsidRPr="00CD3164">
        <w:t>zijn zich hiervan bewust en aanvaarden het</w:t>
      </w:r>
      <w:r w:rsidR="00C52444" w:rsidRPr="00CD3164">
        <w:t xml:space="preserve"> feit dat zij meedoen aan deze </w:t>
      </w:r>
      <w:r w:rsidR="00FE5913">
        <w:t>Aanbesteding</w:t>
      </w:r>
      <w:r w:rsidR="00FE5913" w:rsidRPr="00CD3164">
        <w:t xml:space="preserve"> </w:t>
      </w:r>
      <w:r w:rsidR="00895CED" w:rsidRPr="00CD3164">
        <w:t>voor eigen rekening en risico.</w:t>
      </w:r>
    </w:p>
    <w:p w14:paraId="179000C4" w14:textId="77777777" w:rsidR="00C2433E" w:rsidRPr="00CD3164" w:rsidRDefault="00C2433E" w:rsidP="00B71500"/>
    <w:p w14:paraId="07B8740F" w14:textId="597A3D15" w:rsidR="00744955" w:rsidRDefault="00E14E4E" w:rsidP="002D3B2D">
      <w:pPr>
        <w:pStyle w:val="Lijstalinea"/>
        <w:numPr>
          <w:ilvl w:val="0"/>
          <w:numId w:val="12"/>
        </w:numPr>
      </w:pPr>
      <w:r>
        <w:t>Dit Beschrijvend document</w:t>
      </w:r>
      <w:r w:rsidR="00744955" w:rsidRPr="00CD3164">
        <w:t xml:space="preserve"> is met zorg samengesteld. Mocht de </w:t>
      </w:r>
      <w:r w:rsidR="0075221A">
        <w:t>Inschrijver</w:t>
      </w:r>
      <w:r w:rsidR="0075221A" w:rsidRPr="00CD3164">
        <w:t xml:space="preserve"> </w:t>
      </w:r>
      <w:r w:rsidR="00744955" w:rsidRPr="00CD3164">
        <w:t xml:space="preserve">desondanks </w:t>
      </w:r>
      <w:r w:rsidR="00110992">
        <w:t>onduidelijkheden</w:t>
      </w:r>
      <w:r w:rsidR="0075221A">
        <w:t xml:space="preserve">, </w:t>
      </w:r>
      <w:r w:rsidR="00782725" w:rsidRPr="00CD3164">
        <w:t>onvolkomenheden</w:t>
      </w:r>
      <w:r w:rsidR="00782725">
        <w:t>,</w:t>
      </w:r>
      <w:r w:rsidR="00D25C93">
        <w:t xml:space="preserve"> </w:t>
      </w:r>
      <w:r w:rsidR="00782725" w:rsidRPr="00CD3164">
        <w:t>tegenstrijdigheden</w:t>
      </w:r>
      <w:r w:rsidR="00782725">
        <w:t>,</w:t>
      </w:r>
      <w:r w:rsidR="00782725" w:rsidRPr="00CD3164">
        <w:t xml:space="preserve"> </w:t>
      </w:r>
      <w:r w:rsidR="00782725">
        <w:t>of</w:t>
      </w:r>
      <w:r w:rsidR="0075221A">
        <w:t xml:space="preserve"> disproportionaliteit</w:t>
      </w:r>
      <w:r w:rsidR="00744955" w:rsidRPr="00CD3164">
        <w:t xml:space="preserve"> tegenkomen, dan dient u de </w:t>
      </w:r>
      <w:r w:rsidR="001A643F">
        <w:t>Aanbestedende dienst</w:t>
      </w:r>
      <w:r w:rsidR="001A643F" w:rsidRPr="00CD3164">
        <w:t xml:space="preserve"> </w:t>
      </w:r>
      <w:r w:rsidR="00B42219" w:rsidRPr="00CD3164">
        <w:t xml:space="preserve">hiervan </w:t>
      </w:r>
      <w:r w:rsidR="00DB20F7">
        <w:t xml:space="preserve">zo spoedig mogelijk </w:t>
      </w:r>
      <w:r w:rsidR="0001660B">
        <w:t xml:space="preserve">zelf </w:t>
      </w:r>
      <w:r w:rsidR="00744955" w:rsidRPr="00CD3164">
        <w:t>op de hoogte te stellen</w:t>
      </w:r>
      <w:r w:rsidR="002D3B2D">
        <w:t xml:space="preserve">. </w:t>
      </w:r>
      <w:r w:rsidR="000F0D12" w:rsidRPr="00F526BD">
        <w:t xml:space="preserve">Na de </w:t>
      </w:r>
      <w:r w:rsidR="0047499D">
        <w:t>n</w:t>
      </w:r>
      <w:r w:rsidR="000F0D12" w:rsidRPr="00F526BD">
        <w:t>ota van inlichtingen wordt verondersteld dat alle documenten helder en eenduidig zijn.</w:t>
      </w:r>
    </w:p>
    <w:p w14:paraId="39329E20" w14:textId="77777777" w:rsidR="0047499D" w:rsidRPr="0047499D" w:rsidRDefault="0047499D" w:rsidP="0047499D">
      <w:pPr>
        <w:rPr>
          <w:lang w:eastAsia="en-US"/>
        </w:rPr>
      </w:pPr>
    </w:p>
    <w:p w14:paraId="4915DE5F" w14:textId="4FAFF51A" w:rsidR="00F526BD" w:rsidRPr="00F526BD" w:rsidRDefault="00F526BD" w:rsidP="00845202">
      <w:pPr>
        <w:pStyle w:val="Lijstalinea"/>
        <w:numPr>
          <w:ilvl w:val="0"/>
          <w:numId w:val="12"/>
        </w:numPr>
      </w:pPr>
      <w:r w:rsidRPr="00F526BD">
        <w:t xml:space="preserve">Het indienen van een Inschrijving houdt in dat door </w:t>
      </w:r>
      <w:r w:rsidR="00AC57AB">
        <w:t>Inschrijver</w:t>
      </w:r>
      <w:r w:rsidR="00AC57AB" w:rsidRPr="00F526BD">
        <w:t xml:space="preserve"> </w:t>
      </w:r>
      <w:r w:rsidRPr="00F526BD">
        <w:t xml:space="preserve">onvoorwaardelijk met de bepalingen, eisen en voorwaarden van </w:t>
      </w:r>
      <w:r>
        <w:t>d</w:t>
      </w:r>
      <w:r w:rsidR="00850E5C">
        <w:t xml:space="preserve">it Beschrijvend document </w:t>
      </w:r>
      <w:r w:rsidRPr="00F526BD">
        <w:t xml:space="preserve">en de </w:t>
      </w:r>
      <w:r w:rsidR="00AC57AB">
        <w:t>n</w:t>
      </w:r>
      <w:r w:rsidRPr="00F526BD">
        <w:t xml:space="preserve">ota van inlichtingen wordt ingestemd. Van de Inschrijver wordt een proactieve houding verwacht. Hij dient de </w:t>
      </w:r>
      <w:r w:rsidR="004178AC">
        <w:t>Aanbestedende dienst</w:t>
      </w:r>
      <w:r w:rsidR="004178AC" w:rsidRPr="00F526BD">
        <w:t xml:space="preserve"> </w:t>
      </w:r>
      <w:r w:rsidRPr="00F526BD">
        <w:t xml:space="preserve">tijdig, uiterlijk op de laatste dag van de termijn voor het stellen van vragen, op de hoogte te stellen van onduidelijkheden, onvolkomenheden, tegenstrijdigheden of disproportionaliteit in de </w:t>
      </w:r>
      <w:r w:rsidR="00D25C93">
        <w:t>A</w:t>
      </w:r>
      <w:r w:rsidRPr="00F526BD">
        <w:t xml:space="preserve">anbestedingsdocumenten of de aanbestedingsprocedure. </w:t>
      </w:r>
      <w:r w:rsidR="00255D1F">
        <w:t xml:space="preserve">Dit is een vervaltermijn. </w:t>
      </w:r>
      <w:r w:rsidR="002B74EB" w:rsidRPr="002B74EB">
        <w:t>Indien Inschrijver redelijkerwijs pas ná het moment van sluiten van de inschrijftermijn op de hoogte kon zijn van deze onduidelijkheden/ onvolkomenheden/tegenstrijdigheden/disproportionaliteit in de aanbesteding dan is bovenstaande vervaltermijn niet van toepassing.</w:t>
      </w:r>
    </w:p>
    <w:p w14:paraId="5253FD14" w14:textId="77777777" w:rsidR="00F526BD" w:rsidRDefault="00F526BD" w:rsidP="00B71500">
      <w:pPr>
        <w:rPr>
          <w:lang w:eastAsia="en-US"/>
        </w:rPr>
      </w:pPr>
    </w:p>
    <w:p w14:paraId="4A4921DD" w14:textId="1C8DAA3C" w:rsidR="00DA1010" w:rsidRPr="00CD3164" w:rsidRDefault="00C2433E" w:rsidP="00845202">
      <w:pPr>
        <w:pStyle w:val="Lijstalinea"/>
        <w:numPr>
          <w:ilvl w:val="0"/>
          <w:numId w:val="12"/>
        </w:numPr>
      </w:pPr>
      <w:r w:rsidRPr="00CD3164">
        <w:t>De</w:t>
      </w:r>
      <w:r w:rsidR="00744955" w:rsidRPr="00CD3164">
        <w:t xml:space="preserve"> persoon die de gevraagde </w:t>
      </w:r>
      <w:r w:rsidR="007E1420" w:rsidRPr="00CD3164">
        <w:t>Bijlage</w:t>
      </w:r>
      <w:r w:rsidR="00744955" w:rsidRPr="00CD3164">
        <w:t xml:space="preserve">n en eventuele andere documenten ondertekent, dient bevoegd te zijn de Inschrijver te vertegenwoordigen en rechtsgeldig te binden. Deze bevoegdheid dient te blijken uit </w:t>
      </w:r>
      <w:r w:rsidR="006114B1" w:rsidRPr="00CD3164">
        <w:t xml:space="preserve">een recent (niet ouder dan 6 maanden op het tijdstip van indienen van de </w:t>
      </w:r>
      <w:r w:rsidR="004178AC">
        <w:t>Inschrijving</w:t>
      </w:r>
      <w:r w:rsidR="006114B1" w:rsidRPr="00CD3164">
        <w:t xml:space="preserve">) uittreksel uit het handelsregister </w:t>
      </w:r>
      <w:r w:rsidR="00744955" w:rsidRPr="00CD3164">
        <w:t xml:space="preserve">van de Kamer van Koophandel, dan wel rechtsgeldig ondertekende machtiging, zie </w:t>
      </w:r>
      <w:r w:rsidR="007E1420" w:rsidRPr="00CD3164">
        <w:t>Bijlage</w:t>
      </w:r>
      <w:r w:rsidR="00744955" w:rsidRPr="00CD3164">
        <w:t xml:space="preserve"> 1</w:t>
      </w:r>
      <w:r w:rsidR="004178AC">
        <w:t>, door een daartoe bevoe</w:t>
      </w:r>
      <w:r w:rsidR="00B5404F">
        <w:t>gde vertegenwoordiger</w:t>
      </w:r>
      <w:r w:rsidRPr="00CD3164">
        <w:t xml:space="preserve">. </w:t>
      </w:r>
    </w:p>
    <w:p w14:paraId="72A500E3" w14:textId="77777777" w:rsidR="00DA1010" w:rsidRPr="00CD3164" w:rsidRDefault="00DA1010" w:rsidP="00B71500"/>
    <w:p w14:paraId="75A28683" w14:textId="77777777" w:rsidR="004E5C1A" w:rsidRPr="004E5C1A" w:rsidRDefault="004E5C1A" w:rsidP="004E5C1A">
      <w:pPr>
        <w:pStyle w:val="Lijstalinea"/>
        <w:numPr>
          <w:ilvl w:val="0"/>
          <w:numId w:val="12"/>
        </w:numPr>
      </w:pPr>
      <w:r w:rsidRPr="004E5C1A">
        <w:t>De Inschrijving en alle overige correspondentie dienen in de Nederlandse taal gesteld te zijn.</w:t>
      </w:r>
    </w:p>
    <w:p w14:paraId="73BF3354" w14:textId="77777777" w:rsidR="004E5C1A" w:rsidRDefault="004E5C1A" w:rsidP="004E5C1A">
      <w:pPr>
        <w:ind w:left="360"/>
      </w:pPr>
    </w:p>
    <w:p w14:paraId="3F1FE9FE" w14:textId="696AAAD2" w:rsidR="00DA1010" w:rsidRPr="00CD3164" w:rsidRDefault="00DA1010" w:rsidP="00845202">
      <w:pPr>
        <w:pStyle w:val="Lijstalinea"/>
        <w:numPr>
          <w:ilvl w:val="0"/>
          <w:numId w:val="12"/>
        </w:numPr>
      </w:pPr>
      <w:r w:rsidRPr="00CD3164">
        <w:t>Er zal na bekendmaking van de Gunningsbeslissing een stand-still periode in acht worden genomen om afgewezen Inschrijvers de gelegenheid te geven nadere informatie te verkrijgen dan wel om kenbaar te maken dat zij rechtsmiddelen willen inzetten tegen de Gunningsbeslissing. Deze stand-still periode gaat in op de dag na datum van verzending van de Gunningsbeslissing.</w:t>
      </w:r>
    </w:p>
    <w:p w14:paraId="466093E8" w14:textId="77777777" w:rsidR="00DA1010" w:rsidRPr="00CD3164" w:rsidRDefault="00DA1010" w:rsidP="00B71500"/>
    <w:p w14:paraId="53CA563C" w14:textId="572982F5" w:rsidR="000134A9" w:rsidRPr="000134A9" w:rsidRDefault="00AF6448" w:rsidP="00AF6448">
      <w:pPr>
        <w:pStyle w:val="Lijstalinea"/>
        <w:numPr>
          <w:ilvl w:val="0"/>
          <w:numId w:val="12"/>
        </w:numPr>
      </w:pPr>
      <w:r w:rsidRPr="00CD3164">
        <w:t>Iedere Inschrijver die het niet met de voorgenomen Gunningsbeslissing eens is, dient na dagtekening van de mededeling van de Gunningsbeslissing</w:t>
      </w:r>
      <w:r>
        <w:t xml:space="preserve"> binnen de stand-still periode</w:t>
      </w:r>
      <w:r w:rsidRPr="00CD3164">
        <w:t xml:space="preserve"> een civiel kort geding </w:t>
      </w:r>
      <w:r>
        <w:t xml:space="preserve">dan wel een voorlopige voorziening </w:t>
      </w:r>
      <w:r w:rsidRPr="00CD3164">
        <w:t>aanhangig te hebben gemaakt bij de Rechtbank Gelderland</w:t>
      </w:r>
      <w:r>
        <w:t xml:space="preserve">. </w:t>
      </w:r>
      <w:r w:rsidR="00DA1010" w:rsidRPr="00CD3164">
        <w:t xml:space="preserve">De </w:t>
      </w:r>
      <w:r w:rsidR="006715A4">
        <w:t>Aanbestedende dienst</w:t>
      </w:r>
      <w:r w:rsidR="006715A4" w:rsidRPr="00CD3164">
        <w:t xml:space="preserve"> </w:t>
      </w:r>
      <w:r w:rsidR="00DA1010" w:rsidRPr="00CD3164">
        <w:t>dient hiervan gelijktijdig in kennis te worden gesteld door toezending van een kopie van de dagvaarding</w:t>
      </w:r>
      <w:r w:rsidR="006575C3">
        <w:t xml:space="preserve"> naar </w:t>
      </w:r>
      <w:hyperlink r:id="rId21" w:history="1">
        <w:r w:rsidR="006575C3" w:rsidRPr="007A30BF">
          <w:rPr>
            <w:rStyle w:val="Hyperlink"/>
          </w:rPr>
          <w:t>inkoop@wageningen.nl</w:t>
        </w:r>
      </w:hyperlink>
      <w:r w:rsidR="006575C3">
        <w:t xml:space="preserve">. </w:t>
      </w:r>
      <w:r w:rsidR="002923BC" w:rsidRPr="000134A9">
        <w:t>Dit is een fatale termijn wat betekent dat een Inschrijver zijn recht verliest om geschillen over de Gunningsbeslissing voor te leggen aan de bevoegde rechter</w:t>
      </w:r>
      <w:r w:rsidR="00913F42">
        <w:t xml:space="preserve">, </w:t>
      </w:r>
      <w:r w:rsidR="0085312B">
        <w:t>i</w:t>
      </w:r>
      <w:r w:rsidR="0085312B" w:rsidRPr="00CD3164">
        <w:t>ndien niet binnen</w:t>
      </w:r>
      <w:r w:rsidR="0085312B">
        <w:t xml:space="preserve"> de stand-still periode </w:t>
      </w:r>
      <w:r w:rsidR="0085312B" w:rsidRPr="00CD3164">
        <w:t>een kort geding dan wel een voorlopige voorziening aanhangig is gemaakt</w:t>
      </w:r>
      <w:r w:rsidR="00D1453E">
        <w:t>.</w:t>
      </w:r>
      <w:r w:rsidR="00DA1010" w:rsidRPr="00CD3164">
        <w:t xml:space="preserve"> </w:t>
      </w:r>
      <w:r w:rsidR="00D1453E" w:rsidRPr="00D1453E">
        <w:t>Indien de fatale termijn eindigt op een zater-, zon- of feestdag dan eindigt de fatale termijn op het laatste uur van de eerstvolgende werkdag.</w:t>
      </w:r>
      <w:r w:rsidR="00D1453E">
        <w:t xml:space="preserve"> </w:t>
      </w:r>
      <w:r w:rsidR="006B577E" w:rsidRPr="006B577E">
        <w:t xml:space="preserve">Wanneer een Inschrijver niet, niet tijdig of niet correct een (kortgeding)dagvaarding aan de Aanbestedende dienst betekent, dan gaat Aanbestedende dienst </w:t>
      </w:r>
      <w:r w:rsidR="00782725" w:rsidRPr="006B577E">
        <w:t>ervan uit</w:t>
      </w:r>
      <w:r w:rsidR="006B577E" w:rsidRPr="006B577E">
        <w:t xml:space="preserve"> dat deze Inschrijver uitdrukkelijk afstand heeft gedaan van zijn recht om de Gunningsbeslissing of het verloop en de uitkomst van deze aanbestedingsprocedure door de rechter te laten toetsen. </w:t>
      </w:r>
      <w:r w:rsidR="00DA1010" w:rsidRPr="00CD3164">
        <w:t>Opdrachtgever is in dat geval dan ook vrij om gevolg te geven aan de geuite beslissing. De gepasseerde Inschrijvers hebben in genoemd geval evenzeer hun rechten verwerkt in een (bodem)procedure een vordering tot schadevergoeding in te stellen. Indien een kortgeding aanhangig is gemaakt, zal niet worden overgegaan tot gunning, tenzij onverwijlde spoed dit noodzakelijk maakt.</w:t>
      </w:r>
      <w:r w:rsidR="000134A9" w:rsidRPr="000134A9">
        <w:t xml:space="preserve"> </w:t>
      </w:r>
    </w:p>
    <w:p w14:paraId="76161D37" w14:textId="77777777" w:rsidR="009E5191" w:rsidRPr="00CD3164" w:rsidRDefault="009E5191" w:rsidP="00B71500"/>
    <w:p w14:paraId="1CFC5446" w14:textId="3AADA41B" w:rsidR="009E5191" w:rsidRPr="00CD3164" w:rsidRDefault="009E5191" w:rsidP="00845202">
      <w:pPr>
        <w:pStyle w:val="Lijstalinea"/>
        <w:numPr>
          <w:ilvl w:val="0"/>
          <w:numId w:val="12"/>
        </w:numPr>
      </w:pPr>
      <w:r w:rsidRPr="00CD3164">
        <w:t xml:space="preserve">In geval van ongeldigverklaring van een </w:t>
      </w:r>
      <w:r w:rsidR="00C94717">
        <w:t>I</w:t>
      </w:r>
      <w:r w:rsidRPr="00CD3164">
        <w:t xml:space="preserve">nschrijving na de beoordeling op de gunningcriteria blijft de rangorde van </w:t>
      </w:r>
      <w:r w:rsidR="00C94717">
        <w:t>I</w:t>
      </w:r>
      <w:r w:rsidRPr="00CD3164">
        <w:t>nschrijvers in stand.</w:t>
      </w:r>
    </w:p>
    <w:p w14:paraId="1498B305" w14:textId="77777777" w:rsidR="00744955" w:rsidRPr="00A31973" w:rsidRDefault="00744955" w:rsidP="00B71500"/>
    <w:p w14:paraId="52A6E3D6" w14:textId="44AFFECE" w:rsidR="0058558F" w:rsidRDefault="0058558F" w:rsidP="00B90BD0">
      <w:pPr>
        <w:pStyle w:val="Lijstalinea"/>
        <w:numPr>
          <w:ilvl w:val="0"/>
          <w:numId w:val="19"/>
        </w:numPr>
      </w:pPr>
      <w:bookmarkStart w:id="94" w:name="_Toc287878155"/>
      <w:r>
        <w:t xml:space="preserve">Tijdens de periode van beoordeling zal de </w:t>
      </w:r>
      <w:r w:rsidR="002F59A9">
        <w:t>Aanbestedende dienst</w:t>
      </w:r>
      <w:r>
        <w:t xml:space="preserve"> geen enkele informatie geven aan Inschrijvers over de stand van zaken.</w:t>
      </w:r>
    </w:p>
    <w:p w14:paraId="16629B34" w14:textId="77777777" w:rsidR="0058558F" w:rsidRDefault="0058558F" w:rsidP="0058558F"/>
    <w:p w14:paraId="5FE8D3CF" w14:textId="36B96926" w:rsidR="0058558F" w:rsidRDefault="0058558F" w:rsidP="00B90BD0">
      <w:pPr>
        <w:pStyle w:val="Lijstalinea"/>
        <w:numPr>
          <w:ilvl w:val="0"/>
          <w:numId w:val="19"/>
        </w:numPr>
      </w:pPr>
      <w:r>
        <w:t xml:space="preserve">De </w:t>
      </w:r>
      <w:r w:rsidR="002F59A9">
        <w:t>Aanbestedende dienst</w:t>
      </w:r>
      <w:r>
        <w:t xml:space="preserve"> behoudt zich het recht voor alle verstrekte gegevens op hun juistheid te controleren. Indien de Inschrijving onduidelijkheden bevat kan de </w:t>
      </w:r>
      <w:r w:rsidR="002F59A9">
        <w:t>Aanbestedende dienst</w:t>
      </w:r>
      <w:r>
        <w:t xml:space="preserve"> verzoeken om een nadere toelichting op de Inschrijving. Het verstrekken van onjuiste gegevens kan tot uitsluiting leiden. Inschrijvers dienen onder meer de door hen in het kader van de gunning overlegde getuigschriften en documenten op verzoek van de </w:t>
      </w:r>
      <w:r w:rsidR="009F072D">
        <w:t>Aanbestedende dienst</w:t>
      </w:r>
      <w:r>
        <w:t xml:space="preserve"> toe te lichten.</w:t>
      </w:r>
    </w:p>
    <w:p w14:paraId="021295B4" w14:textId="77777777" w:rsidR="0058558F" w:rsidRDefault="0058558F" w:rsidP="0058558F"/>
    <w:p w14:paraId="1E05C447" w14:textId="0B084282" w:rsidR="0058558F" w:rsidRDefault="0058558F" w:rsidP="00B90BD0">
      <w:pPr>
        <w:pStyle w:val="Lijstalinea"/>
        <w:numPr>
          <w:ilvl w:val="0"/>
          <w:numId w:val="19"/>
        </w:numPr>
      </w:pPr>
      <w:r>
        <w:t>De Gunningsbeslissing zal schriftelijk en gelijktijdig aan alle Inschrijvers bekend worden gemaakt met een inhoudelijk gemotiveerde reden indien sprake is van afwijzing. De Gunningsbeslissing is geen aanvaarding van het aanbod als bedoeld in artikel 6:217, eerste lid, van het Burgerlijk Wetboek.</w:t>
      </w:r>
    </w:p>
    <w:p w14:paraId="5E479FE0" w14:textId="77777777" w:rsidR="0058558F" w:rsidRDefault="0058558F" w:rsidP="0058558F"/>
    <w:p w14:paraId="6FC7C329" w14:textId="2DD96CA3" w:rsidR="0058558F" w:rsidRDefault="0058558F" w:rsidP="00B90BD0">
      <w:pPr>
        <w:pStyle w:val="Lijstalinea"/>
        <w:numPr>
          <w:ilvl w:val="0"/>
          <w:numId w:val="19"/>
        </w:numPr>
      </w:pPr>
      <w:r>
        <w:t xml:space="preserve">De </w:t>
      </w:r>
      <w:r w:rsidR="009F072D">
        <w:t>Aanbestedende dienst</w:t>
      </w:r>
      <w:r>
        <w:t xml:space="preserve"> is niet verplicht interne (aanbestedings-) documenten, zoals resultaten van evaluaties, adviezen aangaande kwalificatie en gunning, aan de Inschrijvers bekend te maken. </w:t>
      </w:r>
    </w:p>
    <w:p w14:paraId="5D96E6D1" w14:textId="77777777" w:rsidR="0058558F" w:rsidRDefault="0058558F" w:rsidP="0058558F"/>
    <w:p w14:paraId="0121C190" w14:textId="538407AA" w:rsidR="0058558F" w:rsidRDefault="0058558F" w:rsidP="00B90BD0">
      <w:pPr>
        <w:pStyle w:val="Lijstalinea"/>
        <w:numPr>
          <w:ilvl w:val="0"/>
          <w:numId w:val="19"/>
        </w:numPr>
      </w:pPr>
      <w:r>
        <w:t xml:space="preserve">Opdrachtgever is </w:t>
      </w:r>
      <w:r w:rsidRPr="0068005E">
        <w:t>gerechtigd de Overeenkomst met de Opdrachtnemer met onmiddellijke ingang te beëindigen, indien uit een uitspraak van een rechter volgt dat de Gunningsbeslissing onrechtmatig is, of dat de Overeenkomst ongeldig is, of dat om welke reden dan ook opnieuw moeten worden aanbesteed. Aan dergelijke</w:t>
      </w:r>
      <w:r>
        <w:t xml:space="preserve"> besluiten, alsmede aan een verzoek tot aanvulling van de Inschrijving of aan andere mededelingen of gedragingen van de </w:t>
      </w:r>
      <w:r w:rsidR="003B11EC">
        <w:t>Aanbestedende dienst</w:t>
      </w:r>
      <w:r>
        <w:t xml:space="preserve"> voorafgaand aan de gunningsbeslissing, kunnen door Inschrijvers geen aanspraken op de opdracht of op vergoeding van inschrijfkosten, verlies aan referentie, gederfde winst of andere schade jegens Opdrachtgever</w:t>
      </w:r>
      <w:r w:rsidR="00D50C17">
        <w:t>/Aanbestedende dienst</w:t>
      </w:r>
      <w:r>
        <w:t xml:space="preserve"> worden ontleend. </w:t>
      </w:r>
    </w:p>
    <w:p w14:paraId="070B586E" w14:textId="77777777" w:rsidR="0058558F" w:rsidRDefault="0058558F" w:rsidP="0058558F"/>
    <w:p w14:paraId="594C2065" w14:textId="6B651FD3" w:rsidR="0058558F" w:rsidRDefault="0058558F" w:rsidP="00B90BD0">
      <w:pPr>
        <w:pStyle w:val="Lijstalinea"/>
        <w:numPr>
          <w:ilvl w:val="0"/>
          <w:numId w:val="19"/>
        </w:numPr>
      </w:pPr>
      <w:r>
        <w:t xml:space="preserve">Door de </w:t>
      </w:r>
      <w:r w:rsidR="00D50C17">
        <w:t>Aanbestedende dienst</w:t>
      </w:r>
      <w:r>
        <w:t xml:space="preserve"> worden geen kosten vergoed inzake het uitbrengen van de Inschrijving.  </w:t>
      </w:r>
    </w:p>
    <w:p w14:paraId="4C2B8E33" w14:textId="77777777" w:rsidR="0058558F" w:rsidRDefault="0058558F" w:rsidP="0058558F"/>
    <w:p w14:paraId="3DFB1C02" w14:textId="5ACD08B5" w:rsidR="0058558F" w:rsidRDefault="0058558F" w:rsidP="00B90BD0">
      <w:pPr>
        <w:pStyle w:val="Lijstalinea"/>
        <w:numPr>
          <w:ilvl w:val="0"/>
          <w:numId w:val="19"/>
        </w:numPr>
      </w:pPr>
      <w:r>
        <w:t xml:space="preserve">De </w:t>
      </w:r>
      <w:r w:rsidR="0095348C">
        <w:t>A</w:t>
      </w:r>
      <w:r>
        <w:t>anbestedende dienst sluit niet op voorhand iedere vergoeding van inschrijfkosten uit in geval van een laattijdige intrekking van de aanbesteding.</w:t>
      </w:r>
    </w:p>
    <w:p w14:paraId="656E5EA1" w14:textId="77777777" w:rsidR="0058558F" w:rsidRDefault="0058558F" w:rsidP="0058558F"/>
    <w:p w14:paraId="56312186" w14:textId="4A80CA06" w:rsidR="0058558F" w:rsidRDefault="0058558F" w:rsidP="00B90BD0">
      <w:pPr>
        <w:pStyle w:val="Lijstalinea"/>
        <w:numPr>
          <w:ilvl w:val="0"/>
          <w:numId w:val="19"/>
        </w:numPr>
      </w:pPr>
      <w:r>
        <w:t xml:space="preserve">Leverings-, betalings- en andere algemene voorwaarden van de Inschrijver worden uitdrukkelijk van de hand gewezen. </w:t>
      </w:r>
    </w:p>
    <w:p w14:paraId="35E0061F" w14:textId="77777777" w:rsidR="0058558F" w:rsidRDefault="0058558F" w:rsidP="0058558F"/>
    <w:p w14:paraId="17C68B12" w14:textId="51EF4D23" w:rsidR="00333F85" w:rsidRDefault="0058558F" w:rsidP="00B90BD0">
      <w:pPr>
        <w:pStyle w:val="Lijstalinea"/>
        <w:numPr>
          <w:ilvl w:val="0"/>
          <w:numId w:val="19"/>
        </w:numPr>
      </w:pPr>
      <w:r>
        <w:t>Op deze aanbesteding is het Nederlandse recht van toepassing.</w:t>
      </w:r>
    </w:p>
    <w:p w14:paraId="417C2048" w14:textId="72CB44D5" w:rsidR="00333F85" w:rsidRPr="00333F85" w:rsidRDefault="00333F85" w:rsidP="00333F85">
      <w:pPr>
        <w:spacing w:line="240" w:lineRule="auto"/>
        <w:rPr>
          <w:lang w:eastAsia="en-US"/>
        </w:rPr>
      </w:pPr>
      <w:r>
        <w:br w:type="page"/>
      </w:r>
    </w:p>
    <w:p w14:paraId="3405997B" w14:textId="77777777" w:rsidR="00AB120C" w:rsidRPr="0058558F" w:rsidRDefault="00AB120C" w:rsidP="0058558F"/>
    <w:p w14:paraId="49D9BC25" w14:textId="6A4DD5B6" w:rsidR="00895CED" w:rsidRPr="00A31973" w:rsidRDefault="00895CED" w:rsidP="001A1846">
      <w:pPr>
        <w:pStyle w:val="Kop2"/>
      </w:pPr>
      <w:bookmarkStart w:id="95" w:name="_Toc107241104"/>
      <w:r w:rsidRPr="00A31973">
        <w:t>Het vormen van een combinatie</w:t>
      </w:r>
      <w:bookmarkEnd w:id="94"/>
      <w:bookmarkEnd w:id="95"/>
    </w:p>
    <w:p w14:paraId="523024A5" w14:textId="2301E06F" w:rsidR="009C0C55" w:rsidRPr="001C6263" w:rsidRDefault="00E61E1C" w:rsidP="009C0C55">
      <w:pPr>
        <w:rPr>
          <w:rFonts w:ascii="Arial" w:hAnsi="Arial"/>
          <w:color w:val="auto"/>
          <w:sz w:val="20"/>
        </w:rPr>
      </w:pPr>
      <w:r>
        <w:t xml:space="preserve">Zowel een zelfstandige </w:t>
      </w:r>
      <w:r w:rsidRPr="00B70807">
        <w:t xml:space="preserve">Onderneming als een </w:t>
      </w:r>
      <w:r w:rsidR="009B69E0" w:rsidRPr="00B70807">
        <w:t>c</w:t>
      </w:r>
      <w:r w:rsidRPr="00B70807">
        <w:t>ombinatie van Ondernemingen kan</w:t>
      </w:r>
      <w:r>
        <w:t xml:space="preserve"> een Inschrijving doen. </w:t>
      </w:r>
      <w:r w:rsidR="009C0C55" w:rsidRPr="009C0C55">
        <w:rPr>
          <w:rFonts w:cs="Arial"/>
        </w:rPr>
        <w:t>Indien Inschrijver als Combinatie wil inschrijven</w:t>
      </w:r>
      <w:r w:rsidR="001C6263">
        <w:rPr>
          <w:rFonts w:cs="Arial"/>
        </w:rPr>
        <w:t xml:space="preserve"> gelden de volgende voorwaarden:</w:t>
      </w:r>
    </w:p>
    <w:p w14:paraId="30417578" w14:textId="77777777" w:rsidR="001C6263" w:rsidRPr="009C0C55" w:rsidRDefault="001C6263" w:rsidP="009C0C55">
      <w:pPr>
        <w:rPr>
          <w:rFonts w:cs="Arial"/>
        </w:rPr>
      </w:pPr>
    </w:p>
    <w:p w14:paraId="1BFABD10" w14:textId="5EBECA61" w:rsidR="009C0C55" w:rsidRPr="00322216" w:rsidRDefault="009C0C55" w:rsidP="00B90BD0">
      <w:pPr>
        <w:pStyle w:val="Lijstalinea"/>
        <w:numPr>
          <w:ilvl w:val="0"/>
          <w:numId w:val="20"/>
        </w:numPr>
        <w:rPr>
          <w:rFonts w:cs="Arial"/>
        </w:rPr>
      </w:pPr>
      <w:r w:rsidRPr="00322216">
        <w:rPr>
          <w:rFonts w:cs="Arial"/>
        </w:rPr>
        <w:t>Indien als Combinatie wordt ingeschreven, wordt dit in Deel I van het UEA vermeld</w:t>
      </w:r>
      <w:r w:rsidR="00322216">
        <w:rPr>
          <w:rFonts w:cs="Arial"/>
        </w:rPr>
        <w:t>.</w:t>
      </w:r>
      <w:r w:rsidRPr="00322216">
        <w:rPr>
          <w:rFonts w:cs="Arial"/>
        </w:rPr>
        <w:t xml:space="preserve"> </w:t>
      </w:r>
    </w:p>
    <w:p w14:paraId="7D33D099" w14:textId="3190E463" w:rsidR="009C0C55" w:rsidRPr="00322216" w:rsidRDefault="009C0C55" w:rsidP="00B90BD0">
      <w:pPr>
        <w:pStyle w:val="Lijstalinea"/>
        <w:numPr>
          <w:ilvl w:val="0"/>
          <w:numId w:val="20"/>
        </w:numPr>
        <w:rPr>
          <w:rFonts w:cs="Arial"/>
        </w:rPr>
      </w:pPr>
      <w:r w:rsidRPr="00322216">
        <w:rPr>
          <w:rFonts w:cs="Arial"/>
        </w:rPr>
        <w:t xml:space="preserve">Elke deelnemer van de Combinatie dient apart een UEA in te vullen en te ondertekenen. Iedere afzonderlijke deelnemer verklaart hiermee dat de uitsluitingsgronden in het UEA niet op hem van toepassing zijn. </w:t>
      </w:r>
    </w:p>
    <w:p w14:paraId="47D669DA" w14:textId="17AB77DA" w:rsidR="009C0C55" w:rsidRPr="00322216" w:rsidRDefault="009C0C55" w:rsidP="00B90BD0">
      <w:pPr>
        <w:pStyle w:val="Lijstalinea"/>
        <w:numPr>
          <w:ilvl w:val="0"/>
          <w:numId w:val="20"/>
        </w:numPr>
        <w:rPr>
          <w:rFonts w:cs="Arial"/>
        </w:rPr>
      </w:pPr>
      <w:r w:rsidRPr="00322216">
        <w:rPr>
          <w:rFonts w:cs="Arial"/>
        </w:rPr>
        <w:t>De Combinatie dient gezamenlijk te voldoen aan de gestelde eisen ten behoeve van de economische en financiële draagkracht. Het is toegestaan dat de relevante omzet en referenties van de deelnemers van de Combinatie bij elkaar worden opgeteld.</w:t>
      </w:r>
    </w:p>
    <w:p w14:paraId="28D966D9" w14:textId="5ECFDABF" w:rsidR="009C0C55" w:rsidRPr="0077074D" w:rsidRDefault="009C0C55" w:rsidP="00B90BD0">
      <w:pPr>
        <w:pStyle w:val="Lijstalinea"/>
        <w:numPr>
          <w:ilvl w:val="0"/>
          <w:numId w:val="20"/>
        </w:numPr>
        <w:rPr>
          <w:rFonts w:cs="Arial"/>
        </w:rPr>
      </w:pPr>
      <w:r w:rsidRPr="0077074D">
        <w:rPr>
          <w:rFonts w:cs="Arial"/>
        </w:rPr>
        <w:t>Indien aan een Combinatie gegund wordt dient één contactpersoon te worden aangewezen die namens de Combinatie optreedt als penvoerder. De penvoerder dient gedurende de uitvoering van de Opdracht over volledige beslissingsbevoegdheid te beschikken en gemachtigd te zijn om namens de Combinatie op te treden.</w:t>
      </w:r>
    </w:p>
    <w:p w14:paraId="374B5658" w14:textId="12DA407E" w:rsidR="009C0C55" w:rsidRPr="0077074D" w:rsidRDefault="009C0C55" w:rsidP="00B90BD0">
      <w:pPr>
        <w:pStyle w:val="Lijstalinea"/>
        <w:numPr>
          <w:ilvl w:val="0"/>
          <w:numId w:val="20"/>
        </w:numPr>
        <w:rPr>
          <w:rFonts w:cs="Arial"/>
        </w:rPr>
      </w:pPr>
      <w:r w:rsidRPr="00322216">
        <w:rPr>
          <w:rFonts w:cs="Arial"/>
        </w:rPr>
        <w:t xml:space="preserve">Alle deelnemers aanvaarden zowel gezamenlijke als hoofdelijke aansprakelijkheid voor zowel de Inschrijving als voor de nakoming </w:t>
      </w:r>
      <w:r w:rsidRPr="0077074D">
        <w:rPr>
          <w:rFonts w:cs="Arial"/>
        </w:rPr>
        <w:t>en uitvoering van alle uit de Overeenkomst voortvloeiende verplichtingen.</w:t>
      </w:r>
    </w:p>
    <w:p w14:paraId="603C3AB2" w14:textId="51D773C5" w:rsidR="009C0C55" w:rsidRPr="0077074D" w:rsidRDefault="009C0C55" w:rsidP="00B90BD0">
      <w:pPr>
        <w:pStyle w:val="Lijstalinea"/>
        <w:numPr>
          <w:ilvl w:val="0"/>
          <w:numId w:val="20"/>
        </w:numPr>
        <w:rPr>
          <w:rFonts w:cs="Arial"/>
        </w:rPr>
      </w:pPr>
      <w:r w:rsidRPr="0077074D">
        <w:rPr>
          <w:rFonts w:cs="Arial"/>
        </w:rPr>
        <w:t>Indien op één van de deelnemers een uitsluitingsgrond van toepassing is, volgt uitsluiting van alle deelnemers en is het niet toegestaan een andere Combinatie aan te gaan.</w:t>
      </w:r>
    </w:p>
    <w:p w14:paraId="77B5F714" w14:textId="52D41ABC" w:rsidR="00895CED" w:rsidRPr="00322216" w:rsidRDefault="009C0C55" w:rsidP="00B90BD0">
      <w:pPr>
        <w:pStyle w:val="Lijstalinea"/>
        <w:numPr>
          <w:ilvl w:val="0"/>
          <w:numId w:val="20"/>
        </w:numPr>
        <w:rPr>
          <w:rFonts w:cs="Arial"/>
        </w:rPr>
      </w:pPr>
      <w:r w:rsidRPr="0077074D">
        <w:rPr>
          <w:rFonts w:cs="Arial"/>
        </w:rPr>
        <w:t>Indien de Combinatie wordt ontbonden dient de Opdrachtnemer dit onverwijld aan de Opdrachtgever te melden. Partijen gaan vervolgens in gesprek of de Overeenkomst kan</w:t>
      </w:r>
      <w:r w:rsidRPr="00322216">
        <w:rPr>
          <w:rFonts w:cs="Arial"/>
        </w:rPr>
        <w:t xml:space="preserve"> worden voortgezet. De continuïteit en kwaliteit van de dienstverlening is hierbij uitgangspunt.</w:t>
      </w:r>
    </w:p>
    <w:p w14:paraId="698C39E3" w14:textId="77777777" w:rsidR="009C0C55" w:rsidRPr="00A31973" w:rsidRDefault="009C0C55" w:rsidP="009C0C55">
      <w:pPr>
        <w:rPr>
          <w:rFonts w:cs="Arial"/>
        </w:rPr>
      </w:pPr>
    </w:p>
    <w:p w14:paraId="1AD4A86A" w14:textId="77777777" w:rsidR="00895CED" w:rsidRPr="00A31973" w:rsidRDefault="00895CED" w:rsidP="001A1846">
      <w:pPr>
        <w:pStyle w:val="Kop2"/>
      </w:pPr>
      <w:bookmarkStart w:id="96" w:name="_Toc287878156"/>
      <w:bookmarkStart w:id="97" w:name="_Toc107241105"/>
      <w:r w:rsidRPr="00A31973">
        <w:t>Geheimhouding</w:t>
      </w:r>
      <w:bookmarkEnd w:id="96"/>
      <w:bookmarkEnd w:id="97"/>
    </w:p>
    <w:p w14:paraId="6B4D9E95" w14:textId="0D56ACFF" w:rsidR="00895CED" w:rsidRPr="00CD3164" w:rsidRDefault="00895CED" w:rsidP="001A1846">
      <w:r w:rsidRPr="00CD3164">
        <w:rPr>
          <w:kern w:val="1"/>
        </w:rPr>
        <w:t>Van</w:t>
      </w:r>
      <w:r w:rsidR="007561E3" w:rsidRPr="00CD3164">
        <w:t xml:space="preserve"> </w:t>
      </w:r>
      <w:r w:rsidR="000611F4">
        <w:t>Inschrijver</w:t>
      </w:r>
      <w:r w:rsidR="000611F4" w:rsidRPr="00CD3164">
        <w:t xml:space="preserve"> </w:t>
      </w:r>
      <w:r w:rsidRPr="00CD3164">
        <w:t xml:space="preserve">wordt verwacht dat hij strikte vertrouwelijkheid in acht neemt ten aanzien van de inhoud van </w:t>
      </w:r>
      <w:r w:rsidR="00FE5913">
        <w:t>dit Beschrijvend document</w:t>
      </w:r>
      <w:r w:rsidRPr="00CD3164">
        <w:t xml:space="preserve">. Anderzijds zal </w:t>
      </w:r>
      <w:r w:rsidR="000611F4">
        <w:t>Aanbestedende dienst</w:t>
      </w:r>
      <w:r w:rsidR="000611F4" w:rsidRPr="00CD3164">
        <w:t xml:space="preserve"> </w:t>
      </w:r>
      <w:r w:rsidRPr="00CD3164">
        <w:t xml:space="preserve">de inhoud van de </w:t>
      </w:r>
      <w:r w:rsidR="00554C54" w:rsidRPr="00CD3164">
        <w:t>Offerte</w:t>
      </w:r>
      <w:r w:rsidRPr="00CD3164">
        <w:t>s evenzeer strikt vertrouwelijk behandelen.</w:t>
      </w:r>
    </w:p>
    <w:p w14:paraId="1BC99D30" w14:textId="77777777" w:rsidR="00895CED" w:rsidRPr="00CD3164" w:rsidRDefault="00895CED" w:rsidP="001A1846"/>
    <w:p w14:paraId="209FF303" w14:textId="368AE348" w:rsidR="00895CED" w:rsidRPr="00CD3164" w:rsidRDefault="00085B02" w:rsidP="001A1846">
      <w:pPr>
        <w:rPr>
          <w:spacing w:val="-2"/>
          <w:kern w:val="2"/>
        </w:rPr>
      </w:pPr>
      <w:r>
        <w:t>Inschrijver</w:t>
      </w:r>
      <w:r w:rsidRPr="00CD3164">
        <w:t xml:space="preserve"> </w:t>
      </w:r>
      <w:r w:rsidR="00895CED" w:rsidRPr="00CD3164">
        <w:t xml:space="preserve">zal bovendien strikte vertrouwelijkheid in acht nemen ter zake van alle vertrouwelijke informatie die </w:t>
      </w:r>
      <w:r w:rsidR="00782725">
        <w:t>Aanbestedende dienst</w:t>
      </w:r>
      <w:r w:rsidRPr="00CD3164">
        <w:t xml:space="preserve"> </w:t>
      </w:r>
      <w:r w:rsidR="001F6E21" w:rsidRPr="00CD3164">
        <w:t>beschikbaar stelt</w:t>
      </w:r>
      <w:r w:rsidR="00895CED" w:rsidRPr="00CD3164">
        <w:t xml:space="preserve">. De informatie die hem ter beschikking staat, zal hij niet aan derden ter beschikking stellen en aan zijn personeel slechts bekend maken voor zover dit nodig is voor het </w:t>
      </w:r>
      <w:r>
        <w:t>doen van een Inschrijving</w:t>
      </w:r>
      <w:r w:rsidR="00895CED" w:rsidRPr="00CD3164">
        <w:t>.</w:t>
      </w:r>
    </w:p>
    <w:p w14:paraId="333A72E3" w14:textId="77777777" w:rsidR="00895CED" w:rsidRPr="00CD3164" w:rsidRDefault="00895CED" w:rsidP="001A1846">
      <w:pPr>
        <w:rPr>
          <w:spacing w:val="-2"/>
          <w:kern w:val="2"/>
        </w:rPr>
      </w:pPr>
    </w:p>
    <w:p w14:paraId="64563C2A" w14:textId="56D5489E" w:rsidR="00895CED" w:rsidRPr="00CD3164" w:rsidRDefault="00895CED" w:rsidP="001A1846">
      <w:pPr>
        <w:rPr>
          <w:kern w:val="1"/>
        </w:rPr>
      </w:pPr>
      <w:r w:rsidRPr="00CD3164">
        <w:rPr>
          <w:spacing w:val="-2"/>
          <w:kern w:val="2"/>
        </w:rPr>
        <w:t xml:space="preserve">De </w:t>
      </w:r>
      <w:r w:rsidR="00A7640A">
        <w:t>Aanbestedende dienst</w:t>
      </w:r>
      <w:r w:rsidR="00A7640A" w:rsidRPr="00CD3164">
        <w:rPr>
          <w:kern w:val="1"/>
        </w:rPr>
        <w:t xml:space="preserve"> </w:t>
      </w:r>
      <w:r w:rsidRPr="00CD3164">
        <w:rPr>
          <w:kern w:val="1"/>
        </w:rPr>
        <w:t>is niet verplicht interne (</w:t>
      </w:r>
      <w:r w:rsidR="00554C54" w:rsidRPr="00CD3164">
        <w:rPr>
          <w:kern w:val="1"/>
        </w:rPr>
        <w:t>Offerte</w:t>
      </w:r>
      <w:r w:rsidRPr="00CD3164">
        <w:rPr>
          <w:kern w:val="1"/>
        </w:rPr>
        <w:t xml:space="preserve">)documenten, zoals resultaten van evaluaties, adviezen aangaande gunning aan </w:t>
      </w:r>
      <w:r w:rsidR="00CB543C">
        <w:rPr>
          <w:kern w:val="1"/>
        </w:rPr>
        <w:t>Inschrijvers</w:t>
      </w:r>
      <w:r w:rsidR="00A7640A" w:rsidRPr="00CD3164">
        <w:rPr>
          <w:kern w:val="1"/>
        </w:rPr>
        <w:t xml:space="preserve"> </w:t>
      </w:r>
      <w:r w:rsidRPr="00CD3164">
        <w:rPr>
          <w:kern w:val="1"/>
        </w:rPr>
        <w:t>bekend te maken.</w:t>
      </w:r>
    </w:p>
    <w:p w14:paraId="5B4EFEF5" w14:textId="77777777" w:rsidR="00895CED" w:rsidRPr="00CD3164" w:rsidRDefault="00895CED" w:rsidP="001A1846">
      <w:pPr>
        <w:rPr>
          <w:kern w:val="1"/>
        </w:rPr>
      </w:pPr>
    </w:p>
    <w:p w14:paraId="2DE3BA69" w14:textId="23540EBE" w:rsidR="00862B79" w:rsidRDefault="00895CED" w:rsidP="001A1846">
      <w:r w:rsidRPr="00CD3164">
        <w:rPr>
          <w:kern w:val="1"/>
        </w:rPr>
        <w:t xml:space="preserve">Door </w:t>
      </w:r>
      <w:r w:rsidR="007561E3" w:rsidRPr="00CD3164">
        <w:rPr>
          <w:kern w:val="1"/>
        </w:rPr>
        <w:t>een</w:t>
      </w:r>
      <w:r w:rsidR="001A12BF">
        <w:rPr>
          <w:kern w:val="1"/>
        </w:rPr>
        <w:t xml:space="preserve"> </w:t>
      </w:r>
      <w:r w:rsidR="00A7640A">
        <w:rPr>
          <w:kern w:val="1"/>
        </w:rPr>
        <w:t>Inschrijving</w:t>
      </w:r>
      <w:r w:rsidR="00A7640A" w:rsidRPr="00CD3164">
        <w:rPr>
          <w:kern w:val="1"/>
        </w:rPr>
        <w:t xml:space="preserve"> </w:t>
      </w:r>
      <w:r w:rsidR="007561E3" w:rsidRPr="00CD3164">
        <w:rPr>
          <w:kern w:val="1"/>
        </w:rPr>
        <w:t>in te dienen</w:t>
      </w:r>
      <w:r w:rsidRPr="00CD3164">
        <w:rPr>
          <w:kern w:val="1"/>
        </w:rPr>
        <w:t xml:space="preserve"> gaat de </w:t>
      </w:r>
      <w:r w:rsidR="006B6CBF">
        <w:rPr>
          <w:kern w:val="1"/>
        </w:rPr>
        <w:t>Inschrijver</w:t>
      </w:r>
      <w:r w:rsidR="006B6CBF" w:rsidRPr="00CD3164">
        <w:rPr>
          <w:kern w:val="1"/>
        </w:rPr>
        <w:t xml:space="preserve"> </w:t>
      </w:r>
      <w:r w:rsidRPr="00CD3164">
        <w:rPr>
          <w:kern w:val="1"/>
        </w:rPr>
        <w:t>akkoord met bekend- dan wel openbaarmaking van (onderdelen</w:t>
      </w:r>
      <w:r w:rsidR="0003352E" w:rsidRPr="00CD3164">
        <w:rPr>
          <w:kern w:val="1"/>
        </w:rPr>
        <w:t xml:space="preserve">) </w:t>
      </w:r>
      <w:r w:rsidRPr="00CD3164">
        <w:rPr>
          <w:kern w:val="1"/>
        </w:rPr>
        <w:t>van</w:t>
      </w:r>
      <w:r w:rsidR="0003352E" w:rsidRPr="00CD3164">
        <w:rPr>
          <w:kern w:val="1"/>
        </w:rPr>
        <w:t xml:space="preserve"> de</w:t>
      </w:r>
      <w:r w:rsidRPr="00CD3164">
        <w:rPr>
          <w:kern w:val="1"/>
        </w:rPr>
        <w:t xml:space="preserve"> </w:t>
      </w:r>
      <w:r w:rsidR="006B6CBF">
        <w:rPr>
          <w:kern w:val="1"/>
        </w:rPr>
        <w:t>Inschrijving</w:t>
      </w:r>
      <w:r w:rsidR="006B6CBF" w:rsidRPr="00CD3164">
        <w:rPr>
          <w:kern w:val="1"/>
        </w:rPr>
        <w:t xml:space="preserve"> </w:t>
      </w:r>
      <w:r w:rsidRPr="00CD3164">
        <w:rPr>
          <w:kern w:val="1"/>
        </w:rPr>
        <w:t xml:space="preserve">indien een rechter in een gerechtelijke procedure de </w:t>
      </w:r>
      <w:r w:rsidR="006B6CBF">
        <w:rPr>
          <w:kern w:val="1"/>
        </w:rPr>
        <w:t>Aanbestedende dienst/</w:t>
      </w:r>
      <w:r w:rsidR="00DE6ACA" w:rsidRPr="00CD3164">
        <w:rPr>
          <w:kern w:val="1"/>
        </w:rPr>
        <w:t>Opdracht</w:t>
      </w:r>
      <w:r w:rsidRPr="00CD3164">
        <w:rPr>
          <w:kern w:val="1"/>
        </w:rPr>
        <w:t>gever hiertoe verplicht.</w:t>
      </w:r>
      <w:r w:rsidR="00862B79" w:rsidRPr="00862B79">
        <w:t xml:space="preserve"> </w:t>
      </w:r>
    </w:p>
    <w:p w14:paraId="0097E5D5" w14:textId="2DF7C1D0" w:rsidR="00391B23" w:rsidRDefault="00862B79" w:rsidP="001A1846">
      <w:pPr>
        <w:rPr>
          <w:kern w:val="1"/>
        </w:rPr>
      </w:pPr>
      <w:r w:rsidRPr="00862B79">
        <w:rPr>
          <w:kern w:val="1"/>
        </w:rPr>
        <w:t xml:space="preserve">Aanbestedende dienst wijst </w:t>
      </w:r>
      <w:r w:rsidR="00782725" w:rsidRPr="00862B79">
        <w:rPr>
          <w:kern w:val="1"/>
        </w:rPr>
        <w:t>erop</w:t>
      </w:r>
      <w:r w:rsidRPr="00862B79">
        <w:rPr>
          <w:kern w:val="1"/>
        </w:rPr>
        <w:t xml:space="preserve"> dat ter onderbouwing van de Gunningsbeslissing wel enige informatie, waaronder bijvoorbeeld ten aanzien van de (totaal)prijs, uit de Inschrijvingen bekend zal worden gemaakt.</w:t>
      </w:r>
    </w:p>
    <w:p w14:paraId="2BE41532" w14:textId="77777777" w:rsidR="00391B23" w:rsidRDefault="00391B23">
      <w:pPr>
        <w:spacing w:line="240" w:lineRule="auto"/>
        <w:rPr>
          <w:kern w:val="1"/>
        </w:rPr>
      </w:pPr>
      <w:r>
        <w:rPr>
          <w:kern w:val="1"/>
        </w:rPr>
        <w:br w:type="page"/>
      </w:r>
    </w:p>
    <w:p w14:paraId="5E58D446" w14:textId="77777777" w:rsidR="00895CED" w:rsidRPr="00A31973" w:rsidRDefault="00895CED" w:rsidP="001A1846">
      <w:pPr>
        <w:rPr>
          <w:kern w:val="1"/>
        </w:rPr>
      </w:pPr>
    </w:p>
    <w:p w14:paraId="10D46E9B" w14:textId="664CA408" w:rsidR="00895CED" w:rsidRPr="00A31973" w:rsidRDefault="00895CED" w:rsidP="001A1846">
      <w:pPr>
        <w:pStyle w:val="Kop2"/>
      </w:pPr>
      <w:bookmarkStart w:id="98" w:name="_Toc287878157"/>
      <w:bookmarkStart w:id="99" w:name="_Toc107241106"/>
      <w:r w:rsidRPr="00A31973">
        <w:t xml:space="preserve">Geldigheidsduur </w:t>
      </w:r>
      <w:bookmarkEnd w:id="98"/>
      <w:r w:rsidR="00862B79">
        <w:t>Inschrijving</w:t>
      </w:r>
      <w:bookmarkEnd w:id="99"/>
    </w:p>
    <w:p w14:paraId="40A3E1D6" w14:textId="55E29BA7" w:rsidR="00895CED" w:rsidRPr="00CD3164" w:rsidRDefault="00895CED" w:rsidP="001A1846">
      <w:r w:rsidRPr="00CD3164">
        <w:t xml:space="preserve">De </w:t>
      </w:r>
      <w:r w:rsidR="0030475A">
        <w:t>Inschrijving</w:t>
      </w:r>
      <w:r w:rsidR="0030475A" w:rsidRPr="00CD3164">
        <w:t xml:space="preserve"> </w:t>
      </w:r>
      <w:r w:rsidRPr="00CD3164">
        <w:t>dient een minimale geldigheidsduur te hebben</w:t>
      </w:r>
      <w:r w:rsidR="0025657B" w:rsidRPr="00CD3164">
        <w:t xml:space="preserve"> van </w:t>
      </w:r>
      <w:r w:rsidR="0077074D">
        <w:rPr>
          <w:kern w:val="1"/>
        </w:rPr>
        <w:t>60</w:t>
      </w:r>
      <w:r w:rsidR="008D16D6" w:rsidRPr="00CD3164">
        <w:rPr>
          <w:kern w:val="1"/>
        </w:rPr>
        <w:t xml:space="preserve"> </w:t>
      </w:r>
      <w:r w:rsidR="0025657B" w:rsidRPr="00CD3164">
        <w:rPr>
          <w:kern w:val="1"/>
        </w:rPr>
        <w:t>dagen</w:t>
      </w:r>
      <w:r w:rsidRPr="00CD3164">
        <w:t xml:space="preserve"> na sluitingsdatum. Gedurende deze periode is de </w:t>
      </w:r>
      <w:r w:rsidR="0030475A">
        <w:t>Inschrijving</w:t>
      </w:r>
      <w:r w:rsidR="0030475A" w:rsidRPr="00CD3164">
        <w:t xml:space="preserve"> </w:t>
      </w:r>
      <w:r w:rsidRPr="00CD3164">
        <w:t xml:space="preserve">onvoorwaardelijk en bindend. De </w:t>
      </w:r>
      <w:r w:rsidR="0030475A">
        <w:t>Inschrijving</w:t>
      </w:r>
      <w:r w:rsidR="0030475A" w:rsidRPr="00CD3164">
        <w:t xml:space="preserve"> </w:t>
      </w:r>
      <w:r w:rsidRPr="00CD3164">
        <w:t xml:space="preserve">is een onherroepelijk aanbod in de zin van artikel 6:219 van het Burgerlijk Wetboek; prijzen en condities kunnen gedurende deze periode niet worden gewijzigd. </w:t>
      </w:r>
      <w:r w:rsidR="00643A1F" w:rsidRPr="005F34E0">
        <w:t xml:space="preserve">Mocht er een kort geding worden gestart naar aanleiding van de Gunningsbeslissing, dan dient de </w:t>
      </w:r>
      <w:r w:rsidR="00643A1F">
        <w:t>Inschrijver</w:t>
      </w:r>
      <w:r w:rsidR="00643A1F" w:rsidRPr="005F34E0">
        <w:t xml:space="preserve">, als deze termijn van </w:t>
      </w:r>
      <w:r w:rsidR="0077074D">
        <w:t>60</w:t>
      </w:r>
      <w:r w:rsidR="00643A1F" w:rsidRPr="005F34E0">
        <w:t xml:space="preserve"> dagen wordt overschreden, zijn Inschrijving verlengd gestand te doen tot 4 weken (termijn om hoger beroep aan te tekenen) na de datum waarop de voorzieningenrechter uitspraak heeft gedaan en voor de periode die de Opdrachtgever nodig heeft om redelijkerwijs te voldoen aan de uitspraak</w:t>
      </w:r>
      <w:r w:rsidR="00643A1F">
        <w:t>.</w:t>
      </w:r>
      <w:bookmarkStart w:id="100" w:name="_Ref200875091"/>
      <w:bookmarkStart w:id="101" w:name="_Ref200875180"/>
    </w:p>
    <w:p w14:paraId="6A1BAB0D" w14:textId="77777777" w:rsidR="00895CED" w:rsidRPr="00A31973" w:rsidRDefault="00895CED" w:rsidP="00590ADE">
      <w:pPr>
        <w:pStyle w:val="gemeentewageningen"/>
      </w:pPr>
    </w:p>
    <w:p w14:paraId="427E0988" w14:textId="77777777" w:rsidR="00895CED" w:rsidRPr="00A31973" w:rsidRDefault="00895CED" w:rsidP="001A1846">
      <w:pPr>
        <w:pStyle w:val="Kop2"/>
      </w:pPr>
      <w:bookmarkStart w:id="102" w:name="_Toc262561192"/>
      <w:bookmarkStart w:id="103" w:name="_Toc287878158"/>
      <w:bookmarkStart w:id="104" w:name="_Toc107241107"/>
      <w:r w:rsidRPr="00A31973">
        <w:t>Geschillen</w:t>
      </w:r>
      <w:bookmarkEnd w:id="102"/>
      <w:bookmarkEnd w:id="103"/>
      <w:bookmarkEnd w:id="104"/>
    </w:p>
    <w:p w14:paraId="78409140" w14:textId="1D10B8C4" w:rsidR="00AD6DA5" w:rsidRPr="00CD3164" w:rsidRDefault="00895CED" w:rsidP="00590ADE">
      <w:pPr>
        <w:pStyle w:val="gemeentewageningen"/>
        <w:rPr>
          <w:kern w:val="1"/>
          <w:sz w:val="18"/>
          <w:szCs w:val="18"/>
        </w:rPr>
      </w:pPr>
      <w:r w:rsidRPr="00643A1F">
        <w:rPr>
          <w:kern w:val="1"/>
          <w:szCs w:val="22"/>
        </w:rPr>
        <w:t xml:space="preserve">Een </w:t>
      </w:r>
      <w:r w:rsidRPr="00643A1F">
        <w:rPr>
          <w:szCs w:val="22"/>
        </w:rPr>
        <w:t>geschil</w:t>
      </w:r>
      <w:r w:rsidRPr="00643A1F">
        <w:rPr>
          <w:kern w:val="1"/>
          <w:szCs w:val="22"/>
        </w:rPr>
        <w:t xml:space="preserve"> tussen de bij de </w:t>
      </w:r>
      <w:r w:rsidR="00194652">
        <w:rPr>
          <w:kern w:val="1"/>
          <w:szCs w:val="22"/>
        </w:rPr>
        <w:t>Aanbestedings</w:t>
      </w:r>
      <w:r w:rsidR="00101235" w:rsidRPr="00643A1F">
        <w:rPr>
          <w:kern w:val="1"/>
          <w:szCs w:val="22"/>
        </w:rPr>
        <w:t xml:space="preserve">procedure </w:t>
      </w:r>
      <w:r w:rsidRPr="00643A1F">
        <w:rPr>
          <w:kern w:val="1"/>
          <w:szCs w:val="22"/>
        </w:rPr>
        <w:t xml:space="preserve">betrokken partijen, ontstaan naar aanleiding van deze </w:t>
      </w:r>
      <w:r w:rsidR="00194652">
        <w:rPr>
          <w:kern w:val="1"/>
          <w:szCs w:val="22"/>
        </w:rPr>
        <w:t>Aanbesteding</w:t>
      </w:r>
      <w:r w:rsidRPr="00643A1F">
        <w:rPr>
          <w:kern w:val="1"/>
          <w:szCs w:val="22"/>
        </w:rPr>
        <w:t xml:space="preserve">, wordt, indien door middel van goed overleg geen oplossing wordt gevonden, </w:t>
      </w:r>
      <w:r w:rsidR="00AD6DA5" w:rsidRPr="00643A1F">
        <w:rPr>
          <w:kern w:val="1"/>
          <w:szCs w:val="22"/>
        </w:rPr>
        <w:t>uitsluitend voorgelegd aan de Rechtbank Gelderland</w:t>
      </w:r>
      <w:r w:rsidR="00AD6DA5" w:rsidRPr="00CD3164">
        <w:rPr>
          <w:kern w:val="1"/>
          <w:sz w:val="18"/>
          <w:szCs w:val="18"/>
        </w:rPr>
        <w:t>.</w:t>
      </w:r>
    </w:p>
    <w:p w14:paraId="60114533" w14:textId="77777777" w:rsidR="00895CED" w:rsidRPr="00A31973" w:rsidRDefault="00895CED" w:rsidP="00590ADE">
      <w:pPr>
        <w:pStyle w:val="gemeentewageningen"/>
      </w:pPr>
    </w:p>
    <w:p w14:paraId="1198A699" w14:textId="77777777" w:rsidR="00895CED" w:rsidRPr="00A31973" w:rsidRDefault="00895CED" w:rsidP="001A1846">
      <w:pPr>
        <w:pStyle w:val="Kop1"/>
        <w:rPr>
          <w:kern w:val="1"/>
        </w:rPr>
      </w:pPr>
      <w:r w:rsidRPr="00A31973">
        <w:br w:type="page"/>
      </w:r>
      <w:bookmarkStart w:id="105" w:name="_Ref285619450"/>
      <w:bookmarkStart w:id="106" w:name="_Toc287878159"/>
      <w:bookmarkStart w:id="107" w:name="_Toc107241108"/>
      <w:r w:rsidRPr="00A31973">
        <w:t xml:space="preserve">Beoordeling van de </w:t>
      </w:r>
      <w:r w:rsidR="00554C54" w:rsidRPr="00A31973">
        <w:t>Offerte</w:t>
      </w:r>
      <w:r w:rsidRPr="00A31973">
        <w:t>s</w:t>
      </w:r>
      <w:bookmarkEnd w:id="89"/>
      <w:bookmarkEnd w:id="90"/>
      <w:bookmarkEnd w:id="100"/>
      <w:bookmarkEnd w:id="101"/>
      <w:bookmarkEnd w:id="105"/>
      <w:bookmarkEnd w:id="106"/>
      <w:bookmarkEnd w:id="107"/>
    </w:p>
    <w:p w14:paraId="283BF2BB" w14:textId="77777777" w:rsidR="00CF0F8D" w:rsidRPr="00A31973" w:rsidRDefault="00CF0F8D" w:rsidP="001A1846">
      <w:pPr>
        <w:pStyle w:val="Kop2"/>
      </w:pPr>
      <w:bookmarkStart w:id="108" w:name="_Toc107241109"/>
      <w:r w:rsidRPr="00A31973">
        <w:t>Methodiek</w:t>
      </w:r>
      <w:bookmarkEnd w:id="108"/>
    </w:p>
    <w:p w14:paraId="1EDBBDC9" w14:textId="357475D9" w:rsidR="00590EDE" w:rsidRPr="00CD3164" w:rsidRDefault="006E1A5B" w:rsidP="001A1846">
      <w:bookmarkStart w:id="109" w:name="_Toc262561195"/>
      <w:r>
        <w:t>N</w:t>
      </w:r>
      <w:r w:rsidR="00590EDE" w:rsidRPr="00CD3164">
        <w:t>a opening van de Inschrijvingen</w:t>
      </w:r>
      <w:r>
        <w:t xml:space="preserve"> en toetsing van de voorwaarden in hoofdstuk 3</w:t>
      </w:r>
      <w:r w:rsidRPr="00CD3164">
        <w:t xml:space="preserve"> start</w:t>
      </w:r>
      <w:r>
        <w:t xml:space="preserve"> de beoordelingsprocedure</w:t>
      </w:r>
      <w:r w:rsidR="00590EDE" w:rsidRPr="00CD3164">
        <w:t>. Een beoordelingsteam verricht de beoordelingen van de Inschrijvingen als volgt:</w:t>
      </w:r>
    </w:p>
    <w:p w14:paraId="6F0C974B" w14:textId="77777777" w:rsidR="00590EDE" w:rsidRPr="00CD3164" w:rsidRDefault="00590EDE" w:rsidP="001A1846"/>
    <w:p w14:paraId="5114F8D4" w14:textId="4B84781D" w:rsidR="00590EDE" w:rsidRPr="00CD3164" w:rsidRDefault="00590EDE" w:rsidP="001A1846">
      <w:pPr>
        <w:rPr>
          <w:u w:val="single"/>
        </w:rPr>
      </w:pPr>
      <w:r w:rsidRPr="00CD3164">
        <w:rPr>
          <w:u w:val="single"/>
        </w:rPr>
        <w:t xml:space="preserve">Stap 1: volledigheid </w:t>
      </w:r>
      <w:r w:rsidR="008F7FF0">
        <w:rPr>
          <w:u w:val="single"/>
        </w:rPr>
        <w:t>Inschrijving</w:t>
      </w:r>
    </w:p>
    <w:p w14:paraId="2C9ABC1A" w14:textId="4BD99738" w:rsidR="00590EDE" w:rsidRPr="00CD3164" w:rsidRDefault="00590EDE" w:rsidP="001A1846">
      <w:r w:rsidRPr="00CD3164">
        <w:t>Er wordt bekeken of de</w:t>
      </w:r>
      <w:r w:rsidR="00643A1F">
        <w:t xml:space="preserve"> </w:t>
      </w:r>
      <w:r w:rsidR="008F7FF0">
        <w:t>Inschrijving</w:t>
      </w:r>
      <w:r w:rsidR="008F7FF0" w:rsidRPr="00CD3164">
        <w:t xml:space="preserve"> </w:t>
      </w:r>
      <w:r w:rsidRPr="00CD3164">
        <w:t xml:space="preserve">tijdig </w:t>
      </w:r>
      <w:r w:rsidR="00361AAD">
        <w:t xml:space="preserve">en </w:t>
      </w:r>
      <w:r w:rsidRPr="00CD3164">
        <w:t>volgens de procedure is aangeleverd en of alle gevraagde informatie is bijgevoegd.</w:t>
      </w:r>
    </w:p>
    <w:p w14:paraId="472EF82D" w14:textId="77777777" w:rsidR="00590EDE" w:rsidRPr="00CD3164" w:rsidRDefault="00590EDE" w:rsidP="001A1846"/>
    <w:p w14:paraId="6FF3C22B" w14:textId="0B6564D3" w:rsidR="00590EDE" w:rsidRPr="00CD3164" w:rsidRDefault="00590EDE" w:rsidP="001A1846">
      <w:pPr>
        <w:rPr>
          <w:u w:val="single"/>
        </w:rPr>
      </w:pPr>
      <w:r w:rsidRPr="00CD3164">
        <w:rPr>
          <w:u w:val="single"/>
        </w:rPr>
        <w:t xml:space="preserve">Stap 2: vaststellen geschiktheid </w:t>
      </w:r>
      <w:r w:rsidR="00F67B99">
        <w:rPr>
          <w:u w:val="single"/>
        </w:rPr>
        <w:t>Inschrijver</w:t>
      </w:r>
    </w:p>
    <w:p w14:paraId="756CD411" w14:textId="647A8C06" w:rsidR="00590EDE" w:rsidRPr="00CD3164" w:rsidRDefault="00590EDE" w:rsidP="001A1846">
      <w:r w:rsidRPr="008A1E8F">
        <w:t>Aan de hand van</w:t>
      </w:r>
      <w:r w:rsidR="003A1E90" w:rsidRPr="008A1E8F">
        <w:t xml:space="preserve"> Bijlage 2 – Uniform Europees Aanbestedingsdocument</w:t>
      </w:r>
      <w:r w:rsidR="00FC0C13" w:rsidRPr="008A1E8F">
        <w:t xml:space="preserve"> </w:t>
      </w:r>
      <w:r w:rsidRPr="008A1E8F">
        <w:t>w</w:t>
      </w:r>
      <w:r w:rsidR="001438CE" w:rsidRPr="008A1E8F">
        <w:t>ordt beoordeeld of de gestelde u</w:t>
      </w:r>
      <w:r w:rsidRPr="008A1E8F">
        <w:t xml:space="preserve">itsluitingsgronden niet van toepassing zijn. Een </w:t>
      </w:r>
      <w:r w:rsidR="00E36C46" w:rsidRPr="008A1E8F">
        <w:t xml:space="preserve">Inschrijver </w:t>
      </w:r>
      <w:r w:rsidRPr="008A1E8F">
        <w:t>die niet aan alle gestelde criteria</w:t>
      </w:r>
      <w:r w:rsidRPr="00CD3164">
        <w:t xml:space="preserve"> voldoet, </w:t>
      </w:r>
      <w:r w:rsidR="006C53A3" w:rsidRPr="00CD3164">
        <w:t>kan worden</w:t>
      </w:r>
      <w:r w:rsidRPr="00CD3164">
        <w:t xml:space="preserve"> uitgesloten</w:t>
      </w:r>
      <w:r w:rsidR="00001431">
        <w:t xml:space="preserve"> overeenkomstig het bepaalde in 4.2</w:t>
      </w:r>
      <w:r w:rsidRPr="00CD3164">
        <w:t xml:space="preserve">. Ook wanneer de in de </w:t>
      </w:r>
      <w:r w:rsidR="007E1420" w:rsidRPr="00CD3164">
        <w:t>Bijlage</w:t>
      </w:r>
      <w:r w:rsidRPr="00CD3164">
        <w:t xml:space="preserve">n genoemde bij te voegen documenten niet kunnen worden overlegd, kan de </w:t>
      </w:r>
      <w:r w:rsidR="00B511E0">
        <w:t>Inschrijving</w:t>
      </w:r>
      <w:r w:rsidR="00643A1F">
        <w:t xml:space="preserve"> </w:t>
      </w:r>
      <w:r w:rsidRPr="00CD3164">
        <w:t>terzijde worden gelegd</w:t>
      </w:r>
      <w:r w:rsidR="00D85DF5">
        <w:t>, overeenkomstig het bepaalde in 4.2</w:t>
      </w:r>
      <w:r w:rsidRPr="00CD3164">
        <w:t>.</w:t>
      </w:r>
    </w:p>
    <w:p w14:paraId="6B109878" w14:textId="77777777" w:rsidR="00590EDE" w:rsidRPr="00CD3164" w:rsidRDefault="00590EDE" w:rsidP="001A1846"/>
    <w:p w14:paraId="76B61D04" w14:textId="77777777" w:rsidR="00590EDE" w:rsidRPr="00CD3164" w:rsidRDefault="00590EDE" w:rsidP="001A1846">
      <w:pPr>
        <w:rPr>
          <w:u w:val="single"/>
        </w:rPr>
      </w:pPr>
      <w:r w:rsidRPr="00CD3164">
        <w:rPr>
          <w:u w:val="single"/>
        </w:rPr>
        <w:t>Stap 3: beoordeling van het Programma van Eisen</w:t>
      </w:r>
    </w:p>
    <w:p w14:paraId="4384122C" w14:textId="05CCBC53" w:rsidR="00590EDE" w:rsidRPr="00CD3164" w:rsidRDefault="00590EDE" w:rsidP="001A1846">
      <w:r w:rsidRPr="00CD3164">
        <w:t xml:space="preserve">In deze fase wordt aan de hand van het Programma van Eisen beoordeeld of de </w:t>
      </w:r>
      <w:r w:rsidR="00F67B99">
        <w:t>Inschrijver</w:t>
      </w:r>
      <w:r w:rsidRPr="00CD3164">
        <w:t xml:space="preserve"> onvoorwaardelijk aan alle eisen voldoet. Een </w:t>
      </w:r>
      <w:r w:rsidR="00F67B99">
        <w:t>Inschrijver</w:t>
      </w:r>
      <w:r w:rsidRPr="00CD3164">
        <w:t xml:space="preserve"> die niet (onvoorwaardelijk) aan alle gestelde eisen voldoet, wordt uitgesloten.</w:t>
      </w:r>
    </w:p>
    <w:p w14:paraId="3CB9F53B" w14:textId="77777777" w:rsidR="00590EDE" w:rsidRPr="00CD3164" w:rsidRDefault="00590EDE" w:rsidP="001A1846"/>
    <w:p w14:paraId="4501AAB4" w14:textId="77777777" w:rsidR="00590EDE" w:rsidRPr="00CD3164" w:rsidRDefault="00590EDE" w:rsidP="001A1846">
      <w:pPr>
        <w:rPr>
          <w:u w:val="single"/>
        </w:rPr>
      </w:pPr>
      <w:r w:rsidRPr="00CD3164">
        <w:rPr>
          <w:u w:val="single"/>
        </w:rPr>
        <w:t>Stap 4: beoordeling van de Gunningscriteria</w:t>
      </w:r>
    </w:p>
    <w:p w14:paraId="6BFEA629" w14:textId="260FF028" w:rsidR="00CF0F8D" w:rsidRPr="007D26C7" w:rsidRDefault="00590EDE" w:rsidP="001A1846">
      <w:r w:rsidRPr="007D26C7">
        <w:t xml:space="preserve">Vervolgens worden de antwoorden op de kwalitatieve Gunningscriteria van de verschillende </w:t>
      </w:r>
      <w:r w:rsidR="00F67B99">
        <w:t>Inschrijver</w:t>
      </w:r>
      <w:r w:rsidRPr="007D26C7">
        <w:t>s ten opzichte van elkaar beoordeeld.</w:t>
      </w:r>
    </w:p>
    <w:p w14:paraId="23396CE1" w14:textId="77777777" w:rsidR="00CF0F8D" w:rsidRPr="00CD3164" w:rsidRDefault="00CF0F8D" w:rsidP="00590ADE">
      <w:pPr>
        <w:pStyle w:val="gemeentewageningen"/>
        <w:rPr>
          <w:sz w:val="18"/>
          <w:szCs w:val="18"/>
        </w:rPr>
      </w:pPr>
    </w:p>
    <w:p w14:paraId="6D12C27C" w14:textId="77777777" w:rsidR="00895CED" w:rsidRPr="00A31973" w:rsidRDefault="00895CED" w:rsidP="001A1846">
      <w:pPr>
        <w:pStyle w:val="Kop2"/>
      </w:pPr>
      <w:bookmarkStart w:id="110" w:name="_Toc107241110"/>
      <w:r w:rsidRPr="00A31973">
        <w:t>Uitsluiting</w:t>
      </w:r>
      <w:bookmarkEnd w:id="109"/>
      <w:bookmarkEnd w:id="110"/>
    </w:p>
    <w:p w14:paraId="0FB9EACA" w14:textId="6E0D0477" w:rsidR="000860FA" w:rsidRDefault="00E419EA" w:rsidP="00996188">
      <w:r>
        <w:t>Inschrijvers</w:t>
      </w:r>
      <w:r w:rsidR="00253031" w:rsidRPr="00CD3164">
        <w:t xml:space="preserve">, die niet voldoen aan alle gestelde eisen (genoemd in stap 1 </w:t>
      </w:r>
      <w:r w:rsidR="00D85DF5">
        <w:t>en 2</w:t>
      </w:r>
      <w:r w:rsidR="00253031" w:rsidRPr="00CD3164">
        <w:t xml:space="preserve">), </w:t>
      </w:r>
      <w:r w:rsidR="006C53A3" w:rsidRPr="00CD3164">
        <w:t xml:space="preserve">kunnen </w:t>
      </w:r>
      <w:r w:rsidR="00253031" w:rsidRPr="00CD3164">
        <w:t xml:space="preserve">worden uitgesloten voor de verdere beoordeling van de </w:t>
      </w:r>
      <w:r w:rsidR="00250903">
        <w:t>Inschrijving</w:t>
      </w:r>
      <w:r w:rsidR="00250903" w:rsidRPr="00CD3164">
        <w:t xml:space="preserve"> </w:t>
      </w:r>
      <w:r w:rsidR="00253031" w:rsidRPr="00CD3164">
        <w:t>op de Gunningscriteria.</w:t>
      </w:r>
      <w:r w:rsidR="00996188" w:rsidRPr="00996188">
        <w:t xml:space="preserve"> </w:t>
      </w:r>
      <w:r w:rsidR="00996188">
        <w:t>Aanbestedende dienst gaat in ieder geval over tot uitsluiting indien</w:t>
      </w:r>
      <w:r w:rsidR="000860FA">
        <w:t>:</w:t>
      </w:r>
    </w:p>
    <w:p w14:paraId="0D62A3EE" w14:textId="77777777" w:rsidR="000860FA" w:rsidRDefault="000860FA" w:rsidP="00996188"/>
    <w:p w14:paraId="1C37A19A" w14:textId="056943B3" w:rsidR="000860FA" w:rsidRPr="002B39D0" w:rsidRDefault="000860FA" w:rsidP="00B90BD0">
      <w:pPr>
        <w:pStyle w:val="Lijstalinea"/>
        <w:numPr>
          <w:ilvl w:val="0"/>
          <w:numId w:val="29"/>
        </w:numPr>
      </w:pPr>
      <w:r w:rsidRPr="002B39D0">
        <w:t xml:space="preserve">Door het aanleveren </w:t>
      </w:r>
      <w:r w:rsidRPr="00D912F6">
        <w:t>van aanvullende informatie de</w:t>
      </w:r>
      <w:r w:rsidRPr="002B39D0">
        <w:t xml:space="preserve"> gelijkheid van de Inschrijvers in het gedrang komt</w:t>
      </w:r>
      <w:r>
        <w:t>;</w:t>
      </w:r>
    </w:p>
    <w:p w14:paraId="46722749" w14:textId="2EA14D04" w:rsidR="000860FA" w:rsidRDefault="000860FA" w:rsidP="00B90BD0">
      <w:pPr>
        <w:pStyle w:val="Lijstalinea"/>
        <w:numPr>
          <w:ilvl w:val="0"/>
          <w:numId w:val="29"/>
        </w:numPr>
      </w:pPr>
      <w:r w:rsidRPr="002B39D0">
        <w:t xml:space="preserve">Aanleveren van </w:t>
      </w:r>
      <w:r w:rsidRPr="000860FA">
        <w:t>aanvullende informatie</w:t>
      </w:r>
      <w:r w:rsidRPr="002B39D0">
        <w:t xml:space="preserve"> in werkelijkheid leidt tot een nieuwe Inschrijving</w:t>
      </w:r>
      <w:r w:rsidR="00EB0DE0">
        <w:t>.</w:t>
      </w:r>
    </w:p>
    <w:p w14:paraId="3E3D2A1E" w14:textId="77777777" w:rsidR="00996188" w:rsidRDefault="00996188" w:rsidP="00996188"/>
    <w:p w14:paraId="03BC0B95" w14:textId="7E5DCED1" w:rsidR="00F56B75" w:rsidRDefault="00996188" w:rsidP="00996188">
      <w:r>
        <w:t xml:space="preserve">Aanbestedende dienst sluit een Inschrijver van (verdere) deelname aan de aanbestedingsprocedure of van gunning uit als deze in zijn Inschrijving onjuiste </w:t>
      </w:r>
      <w:r w:rsidR="00782725">
        <w:t>informatie verstrekt</w:t>
      </w:r>
      <w:r>
        <w:t xml:space="preserve"> of de gevraagde nadere informatie niet overeenstemt met zijn Inschrijving.</w:t>
      </w:r>
    </w:p>
    <w:p w14:paraId="38990099" w14:textId="77777777" w:rsidR="00D635E1" w:rsidRDefault="00D635E1" w:rsidP="00996188"/>
    <w:p w14:paraId="43739207" w14:textId="280C536C" w:rsidR="001B5022" w:rsidRDefault="00D635E1" w:rsidP="00D635E1">
      <w:pPr>
        <w:pStyle w:val="Kop3"/>
      </w:pPr>
      <w:r>
        <w:t>Uniform Europees Aanbestedingsdocument (UEA)</w:t>
      </w:r>
    </w:p>
    <w:p w14:paraId="1CBC032B" w14:textId="1DA7A50C" w:rsidR="001B5022" w:rsidRDefault="001B5022" w:rsidP="001B5022">
      <w:r>
        <w:t xml:space="preserve">De Inschrijver dient middels het UEA zijn bedrijfsgegevens aan te leveren en aan te geven of hij in </w:t>
      </w:r>
      <w:r w:rsidRPr="00B70807">
        <w:t>samenwerking met andere ondernemingen</w:t>
      </w:r>
      <w:r>
        <w:t xml:space="preserve"> inschrijft. De verklaring dient rechtsgeldig te zijn ondertekend. </w:t>
      </w:r>
    </w:p>
    <w:p w14:paraId="73D24A08" w14:textId="77777777" w:rsidR="001B5022" w:rsidRDefault="001B5022" w:rsidP="001B5022">
      <w:r>
        <w:t xml:space="preserve">LET OP: Het formulier vult meerdere keren automatisch de positieve antwoorden in. Het blijft de verantwoordelijkheid van de Inschrijver om te verifiëren of dit klopt. </w:t>
      </w:r>
    </w:p>
    <w:p w14:paraId="0BFCC387" w14:textId="22DE68CD" w:rsidR="00DC1DCE" w:rsidRDefault="00DC1DCE">
      <w:pPr>
        <w:spacing w:line="240" w:lineRule="auto"/>
      </w:pPr>
      <w:r>
        <w:br w:type="page"/>
      </w:r>
    </w:p>
    <w:p w14:paraId="49674EC6" w14:textId="77777777" w:rsidR="001B5022" w:rsidRPr="00CD3164" w:rsidRDefault="001B5022" w:rsidP="00996188"/>
    <w:p w14:paraId="60150268" w14:textId="2477BE84" w:rsidR="002F146F" w:rsidRPr="00CD3164" w:rsidRDefault="00D635E1" w:rsidP="00D635E1">
      <w:pPr>
        <w:pStyle w:val="Kop3"/>
      </w:pPr>
      <w:r>
        <w:t>Uitsluitingsgronden</w:t>
      </w:r>
    </w:p>
    <w:p w14:paraId="311BFCB8" w14:textId="32428CAD" w:rsidR="00312082" w:rsidRDefault="006C53A3" w:rsidP="001A1846">
      <w:bookmarkStart w:id="111" w:name="_Toc26266799"/>
      <w:bookmarkStart w:id="112" w:name="_Toc32975947"/>
      <w:bookmarkStart w:id="113" w:name="_Toc32976387"/>
      <w:bookmarkStart w:id="114" w:name="_Toc32976834"/>
      <w:bookmarkStart w:id="115" w:name="_Toc130266763"/>
      <w:bookmarkStart w:id="116" w:name="_Toc195676434"/>
      <w:bookmarkStart w:id="117" w:name="_Ref223236003"/>
      <w:bookmarkStart w:id="118" w:name="_Toc287878161"/>
      <w:r w:rsidRPr="00CD3164">
        <w:t xml:space="preserve">Deel III van het UEA ziet </w:t>
      </w:r>
      <w:r w:rsidR="00456492">
        <w:t xml:space="preserve">toe </w:t>
      </w:r>
      <w:r w:rsidRPr="00CD3164">
        <w:t xml:space="preserve">op de uitsluitingsgronden. </w:t>
      </w:r>
      <w:r w:rsidR="0035520B">
        <w:t>Inschrijver</w:t>
      </w:r>
      <w:r w:rsidR="0035520B" w:rsidRPr="00CD3164">
        <w:t xml:space="preserve"> </w:t>
      </w:r>
      <w:r w:rsidRPr="00CD3164">
        <w:t xml:space="preserve">verklaart door het ondertekenen van het UEA dat deze uitsluitingsgronden niet op hem van toepassing zijn. </w:t>
      </w:r>
    </w:p>
    <w:p w14:paraId="4E394667" w14:textId="77777777" w:rsidR="00312082" w:rsidRPr="00CD3164" w:rsidRDefault="00312082" w:rsidP="001A1846"/>
    <w:p w14:paraId="217501B3" w14:textId="2DB57E59" w:rsidR="006C53A3" w:rsidRPr="00CD3164" w:rsidRDefault="006C53A3" w:rsidP="001A1846">
      <w:r w:rsidRPr="00CD3164">
        <w:t xml:space="preserve">In onderdeel A zijn de uitsluitingsgronden opgenomen die zien op strafrechtelijke veroordelingen. </w:t>
      </w:r>
      <w:r w:rsidR="0035520B">
        <w:t>Aanbestedende dienst</w:t>
      </w:r>
      <w:r w:rsidR="0035520B" w:rsidRPr="00CD3164">
        <w:t xml:space="preserve"> </w:t>
      </w:r>
      <w:r w:rsidRPr="00CD3164">
        <w:t xml:space="preserve">kan aan de winnende </w:t>
      </w:r>
      <w:r w:rsidR="0035520B">
        <w:t>Inschrijver</w:t>
      </w:r>
      <w:r w:rsidR="0035520B" w:rsidRPr="00CD3164">
        <w:t xml:space="preserve"> </w:t>
      </w:r>
      <w:r w:rsidRPr="00CD3164">
        <w:t xml:space="preserve">een bewijsstuk ten aanzien van integriteit vragen; een “Gedragsverklaring aanbesteden” (GVA) die op het tijdstip van </w:t>
      </w:r>
      <w:r w:rsidR="006143BB">
        <w:t>I</w:t>
      </w:r>
      <w:r w:rsidRPr="00CD3164">
        <w:t>nschrijving niet ouder dan twee (2) jaar is.</w:t>
      </w:r>
    </w:p>
    <w:p w14:paraId="7AD4ADEF" w14:textId="77777777" w:rsidR="001A1846" w:rsidRDefault="001A1846" w:rsidP="001A1846"/>
    <w:p w14:paraId="20CEE946" w14:textId="1BAD9E9F" w:rsidR="006C53A3" w:rsidRPr="00CD3164" w:rsidRDefault="006C53A3" w:rsidP="001A1846">
      <w:r w:rsidRPr="00CD3164">
        <w:t xml:space="preserve">In onderdeel B zijn de uitsluitingsgronden die verband houden met de betaling van belastingen of sociale premies opgenomen. </w:t>
      </w:r>
      <w:r w:rsidR="006143BB">
        <w:t>Aanbestedende d</w:t>
      </w:r>
      <w:r w:rsidR="00AE3D6B">
        <w:t>ienst</w:t>
      </w:r>
      <w:r w:rsidR="006143BB" w:rsidRPr="00CD3164">
        <w:t xml:space="preserve"> </w:t>
      </w:r>
      <w:r w:rsidRPr="00CD3164">
        <w:t xml:space="preserve">kan aan de winnende </w:t>
      </w:r>
      <w:r w:rsidR="00AE3D6B">
        <w:t>Inschrijver</w:t>
      </w:r>
      <w:r w:rsidR="00AE3D6B" w:rsidRPr="00CD3164">
        <w:t xml:space="preserve"> </w:t>
      </w:r>
      <w:r w:rsidRPr="00CD3164">
        <w:t>als bewijsstuk een verklaring van de Belastingdienst vragen die op het moment van inschrijven niet ouder dan zes (6) maanden is.</w:t>
      </w:r>
    </w:p>
    <w:p w14:paraId="503B08EC" w14:textId="77777777" w:rsidR="00EE574B" w:rsidRDefault="00EE574B" w:rsidP="001A1846"/>
    <w:p w14:paraId="523C7BCC" w14:textId="649200F1" w:rsidR="001A1846" w:rsidRPr="00533909" w:rsidRDefault="006C53A3" w:rsidP="001A1846">
      <w:r w:rsidRPr="00533909">
        <w:t xml:space="preserve">In onderdeel C zijn de uitsluitingsgronden met betrekking tot insolventie, belangenconflicten en beroepsfouten opgenomen. </w:t>
      </w:r>
      <w:r w:rsidR="00AE3D6B" w:rsidRPr="00533909">
        <w:t xml:space="preserve">Aanbestedende dienst </w:t>
      </w:r>
      <w:r w:rsidRPr="00533909">
        <w:t xml:space="preserve">kan aan de winnende </w:t>
      </w:r>
      <w:r w:rsidR="00AE3D6B" w:rsidRPr="00533909">
        <w:t xml:space="preserve">Inschrijver </w:t>
      </w:r>
      <w:r w:rsidRPr="00533909">
        <w:t>de volgende bewijsstukken vragen:</w:t>
      </w:r>
    </w:p>
    <w:p w14:paraId="77F3BAC0" w14:textId="77777777" w:rsidR="00F257C4" w:rsidRPr="00533909" w:rsidRDefault="00F257C4" w:rsidP="001A1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727"/>
      </w:tblGrid>
      <w:tr w:rsidR="006C53A3" w:rsidRPr="00533909" w14:paraId="6DC5B96D" w14:textId="77777777" w:rsidTr="001A1846">
        <w:tc>
          <w:tcPr>
            <w:tcW w:w="3334" w:type="dxa"/>
            <w:tcBorders>
              <w:top w:val="single" w:sz="4" w:space="0" w:color="auto"/>
              <w:left w:val="single" w:sz="4" w:space="0" w:color="auto"/>
              <w:bottom w:val="single" w:sz="4" w:space="0" w:color="auto"/>
              <w:right w:val="single" w:sz="4" w:space="0" w:color="auto"/>
            </w:tcBorders>
            <w:shd w:val="clear" w:color="auto" w:fill="233471"/>
            <w:hideMark/>
          </w:tcPr>
          <w:p w14:paraId="43A843BD" w14:textId="77777777" w:rsidR="006C53A3" w:rsidRPr="00533909" w:rsidRDefault="006C53A3" w:rsidP="001A1846">
            <w:pPr>
              <w:rPr>
                <w:color w:val="FFFFFF" w:themeColor="background1"/>
              </w:rPr>
            </w:pPr>
            <w:r w:rsidRPr="00533909">
              <w:rPr>
                <w:color w:val="FFFFFF" w:themeColor="background1"/>
              </w:rPr>
              <w:t>Facultatieve uitsluitingsgronden</w:t>
            </w:r>
          </w:p>
        </w:tc>
        <w:tc>
          <w:tcPr>
            <w:tcW w:w="5727" w:type="dxa"/>
            <w:tcBorders>
              <w:top w:val="single" w:sz="4" w:space="0" w:color="auto"/>
              <w:left w:val="single" w:sz="4" w:space="0" w:color="auto"/>
              <w:bottom w:val="single" w:sz="4" w:space="0" w:color="auto"/>
              <w:right w:val="single" w:sz="4" w:space="0" w:color="auto"/>
            </w:tcBorders>
            <w:shd w:val="clear" w:color="auto" w:fill="233471"/>
            <w:hideMark/>
          </w:tcPr>
          <w:p w14:paraId="293B94BC" w14:textId="77777777" w:rsidR="006C53A3" w:rsidRPr="00533909" w:rsidRDefault="006C53A3" w:rsidP="001A1846">
            <w:pPr>
              <w:rPr>
                <w:color w:val="FFFFFF" w:themeColor="background1"/>
              </w:rPr>
            </w:pPr>
            <w:r w:rsidRPr="00533909">
              <w:rPr>
                <w:color w:val="FFFFFF" w:themeColor="background1"/>
              </w:rPr>
              <w:t>Bewijsstuk</w:t>
            </w:r>
          </w:p>
        </w:tc>
      </w:tr>
      <w:tr w:rsidR="006C53A3" w:rsidRPr="00533909" w14:paraId="605788F0"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55676F3A" w14:textId="77777777" w:rsidR="006C53A3" w:rsidRPr="00533909" w:rsidRDefault="006C53A3" w:rsidP="001A1846">
            <w:r w:rsidRPr="00533909">
              <w:t>Faillissement</w:t>
            </w:r>
          </w:p>
        </w:tc>
        <w:tc>
          <w:tcPr>
            <w:tcW w:w="5727" w:type="dxa"/>
            <w:tcBorders>
              <w:top w:val="single" w:sz="4" w:space="0" w:color="auto"/>
              <w:left w:val="single" w:sz="4" w:space="0" w:color="auto"/>
              <w:bottom w:val="single" w:sz="4" w:space="0" w:color="auto"/>
              <w:right w:val="single" w:sz="4" w:space="0" w:color="auto"/>
            </w:tcBorders>
            <w:hideMark/>
          </w:tcPr>
          <w:p w14:paraId="7C22DBCF" w14:textId="2CA9B6E0" w:rsidR="006C53A3" w:rsidRPr="00533909" w:rsidRDefault="006C53A3" w:rsidP="001A1846">
            <w:r w:rsidRPr="00533909">
              <w:t>Uittreksel handelsregister</w:t>
            </w:r>
            <w:r w:rsidR="00905608" w:rsidRPr="00533909">
              <w:t xml:space="preserve"> (op het tijdstip van indienen van de Inschrijving niet ouder dan 6 maanden)</w:t>
            </w:r>
          </w:p>
        </w:tc>
      </w:tr>
      <w:tr w:rsidR="006C53A3" w:rsidRPr="00533909" w14:paraId="2CA97E5F" w14:textId="77777777" w:rsidTr="006C53A3">
        <w:tc>
          <w:tcPr>
            <w:tcW w:w="3334" w:type="dxa"/>
            <w:tcBorders>
              <w:top w:val="single" w:sz="4" w:space="0" w:color="auto"/>
              <w:left w:val="single" w:sz="4" w:space="0" w:color="auto"/>
              <w:bottom w:val="single" w:sz="4" w:space="0" w:color="auto"/>
              <w:right w:val="single" w:sz="4" w:space="0" w:color="auto"/>
            </w:tcBorders>
            <w:hideMark/>
          </w:tcPr>
          <w:p w14:paraId="192D3907" w14:textId="77777777" w:rsidR="006C53A3" w:rsidRPr="00533909" w:rsidRDefault="006C53A3" w:rsidP="001A1846">
            <w:r w:rsidRPr="00533909">
              <w:t>Ernstige fout</w:t>
            </w:r>
          </w:p>
        </w:tc>
        <w:tc>
          <w:tcPr>
            <w:tcW w:w="5727" w:type="dxa"/>
            <w:tcBorders>
              <w:top w:val="single" w:sz="4" w:space="0" w:color="auto"/>
              <w:left w:val="single" w:sz="4" w:space="0" w:color="auto"/>
              <w:bottom w:val="single" w:sz="4" w:space="0" w:color="auto"/>
              <w:right w:val="single" w:sz="4" w:space="0" w:color="auto"/>
            </w:tcBorders>
            <w:hideMark/>
          </w:tcPr>
          <w:p w14:paraId="76F19336" w14:textId="77777777" w:rsidR="006C53A3" w:rsidRPr="00533909" w:rsidRDefault="006C53A3" w:rsidP="001A1846">
            <w:r w:rsidRPr="00533909">
              <w:t xml:space="preserve">GVA </w:t>
            </w:r>
          </w:p>
        </w:tc>
      </w:tr>
      <w:tr w:rsidR="006C53A3" w:rsidRPr="00CD3164" w14:paraId="5A234E60" w14:textId="77777777" w:rsidTr="006C53A3">
        <w:tc>
          <w:tcPr>
            <w:tcW w:w="3334" w:type="dxa"/>
            <w:tcBorders>
              <w:top w:val="single" w:sz="4" w:space="0" w:color="auto"/>
              <w:left w:val="single" w:sz="4" w:space="0" w:color="auto"/>
              <w:bottom w:val="single" w:sz="4" w:space="0" w:color="auto"/>
              <w:right w:val="single" w:sz="4" w:space="0" w:color="auto"/>
            </w:tcBorders>
          </w:tcPr>
          <w:p w14:paraId="7D61D0CF" w14:textId="77777777" w:rsidR="006C53A3" w:rsidRPr="00533909" w:rsidRDefault="006C53A3" w:rsidP="001A1846">
            <w:r w:rsidRPr="00533909">
              <w:t>Vervalsing van de mededinging</w:t>
            </w:r>
          </w:p>
        </w:tc>
        <w:tc>
          <w:tcPr>
            <w:tcW w:w="5727" w:type="dxa"/>
            <w:tcBorders>
              <w:top w:val="single" w:sz="4" w:space="0" w:color="auto"/>
              <w:left w:val="single" w:sz="4" w:space="0" w:color="auto"/>
              <w:bottom w:val="single" w:sz="4" w:space="0" w:color="auto"/>
              <w:right w:val="single" w:sz="4" w:space="0" w:color="auto"/>
            </w:tcBorders>
          </w:tcPr>
          <w:p w14:paraId="2C948E49" w14:textId="77777777" w:rsidR="006C53A3" w:rsidRPr="00CD3164" w:rsidRDefault="006C53A3" w:rsidP="001A1846">
            <w:r w:rsidRPr="00533909">
              <w:t>GVA</w:t>
            </w:r>
          </w:p>
        </w:tc>
      </w:tr>
    </w:tbl>
    <w:p w14:paraId="17829A22" w14:textId="77777777" w:rsidR="006C53A3" w:rsidRPr="00CD3164" w:rsidRDefault="006C53A3" w:rsidP="001A1846">
      <w:pPr>
        <w:rPr>
          <w:sz w:val="18"/>
          <w:szCs w:val="18"/>
        </w:rPr>
      </w:pPr>
    </w:p>
    <w:p w14:paraId="4DDEF9C4" w14:textId="00CEAA11" w:rsidR="001A1846" w:rsidRPr="00CD3164" w:rsidRDefault="006C53A3" w:rsidP="001A1846">
      <w:r w:rsidRPr="00CD3164">
        <w:t xml:space="preserve">Indien op </w:t>
      </w:r>
      <w:r w:rsidR="00817B36">
        <w:t>Inschrijver</w:t>
      </w:r>
      <w:r w:rsidR="00817B36" w:rsidRPr="00CD3164">
        <w:t xml:space="preserve"> </w:t>
      </w:r>
      <w:r w:rsidRPr="00CD3164">
        <w:t xml:space="preserve">een </w:t>
      </w:r>
      <w:r w:rsidRPr="00533909">
        <w:t>uitsluitingsgrond uit onderdeel A of C van toepassing</w:t>
      </w:r>
      <w:r w:rsidRPr="00CD3164">
        <w:t xml:space="preserve"> is, stelt </w:t>
      </w:r>
      <w:r w:rsidR="00E40ACB">
        <w:t>Aanbestedende dienst</w:t>
      </w:r>
      <w:r w:rsidR="00E40ACB" w:rsidRPr="00CD3164">
        <w:t xml:space="preserve"> </w:t>
      </w:r>
      <w:r w:rsidR="00E40ACB">
        <w:t>Inschrijver</w:t>
      </w:r>
      <w:r w:rsidR="00E40ACB" w:rsidRPr="00CD3164">
        <w:t xml:space="preserve"> </w:t>
      </w:r>
      <w:r w:rsidRPr="00CD3164">
        <w:t xml:space="preserve">in de gelegenheid te bewijzen dat hij voldoende maatregelen heeft getroffen om zijn betrouwbaarheid aan te tonen. </w:t>
      </w:r>
      <w:r w:rsidR="00905608">
        <w:t xml:space="preserve">Inschrijver </w:t>
      </w:r>
      <w:r w:rsidRPr="00CD3164">
        <w:t xml:space="preserve">beschrijft de genomen maatregelen bij de relevante uitsluitingsgrond in het UEA. </w:t>
      </w:r>
      <w:r w:rsidR="00E40ACB">
        <w:t>Inschrijver</w:t>
      </w:r>
      <w:r w:rsidR="00E40ACB" w:rsidRPr="00CD3164">
        <w:t xml:space="preserve"> </w:t>
      </w:r>
      <w:r w:rsidRPr="00CD3164">
        <w:t>dient -voor zover van toepassing - aan te tonen dat hij:</w:t>
      </w:r>
    </w:p>
    <w:p w14:paraId="606ECCBB" w14:textId="373A168D" w:rsidR="006C53A3" w:rsidRPr="00CD3164" w:rsidRDefault="006C53A3" w:rsidP="00845202">
      <w:pPr>
        <w:pStyle w:val="Lijstalinea"/>
        <w:numPr>
          <w:ilvl w:val="0"/>
          <w:numId w:val="13"/>
        </w:numPr>
      </w:pPr>
      <w:r w:rsidRPr="00CD3164">
        <w:t>De schade heeft vergoed of heeft toegezegd te vergoeden</w:t>
      </w:r>
      <w:r w:rsidR="006D724D">
        <w:t>;</w:t>
      </w:r>
    </w:p>
    <w:p w14:paraId="15B11540" w14:textId="2BABA1FE" w:rsidR="006C53A3" w:rsidRPr="00CD3164" w:rsidRDefault="006C53A3" w:rsidP="00845202">
      <w:pPr>
        <w:pStyle w:val="Lijstalinea"/>
        <w:numPr>
          <w:ilvl w:val="0"/>
          <w:numId w:val="13"/>
        </w:numPr>
      </w:pPr>
      <w:r w:rsidRPr="00CD3164">
        <w:t>Heeft bijgedragen aan opheldering van feiten en omstandigheden door actief mee te werken met de onderzoekende autoriteiten</w:t>
      </w:r>
      <w:r w:rsidR="006D724D">
        <w:t>;</w:t>
      </w:r>
    </w:p>
    <w:p w14:paraId="458900A1" w14:textId="22851D94" w:rsidR="006C53A3" w:rsidRDefault="006C53A3" w:rsidP="00845202">
      <w:pPr>
        <w:pStyle w:val="Lijstalinea"/>
        <w:numPr>
          <w:ilvl w:val="0"/>
          <w:numId w:val="13"/>
        </w:numPr>
      </w:pPr>
      <w:r w:rsidRPr="00CD3164">
        <w:t>Concrete technische, organisatorische en personeelsmaatregelen heeft genomen die geschikt zijn om verdere strafbare feiten of fouten te voorkomen</w:t>
      </w:r>
      <w:r w:rsidR="006D724D">
        <w:t>.</w:t>
      </w:r>
    </w:p>
    <w:p w14:paraId="43AA5B35" w14:textId="6491FF4B" w:rsidR="001A1846" w:rsidRDefault="00D618DD" w:rsidP="001A1846">
      <w:pPr>
        <w:rPr>
          <w:lang w:eastAsia="en-US"/>
        </w:rPr>
      </w:pPr>
      <w:r>
        <w:rPr>
          <w:lang w:eastAsia="en-US"/>
        </w:rPr>
        <w:t>Aanbestedende dienst beoordeelt of</w:t>
      </w:r>
      <w:r w:rsidR="000521E5">
        <w:rPr>
          <w:lang w:eastAsia="en-US"/>
        </w:rPr>
        <w:t xml:space="preserve"> het geleverde bewijs voldoende is om </w:t>
      </w:r>
      <w:r w:rsidR="00FB4B06">
        <w:rPr>
          <w:lang w:eastAsia="en-US"/>
        </w:rPr>
        <w:t>af te zien van uitsluiting.</w:t>
      </w:r>
    </w:p>
    <w:p w14:paraId="4FFBCD31" w14:textId="77777777" w:rsidR="00FB4B06" w:rsidRPr="001A1846" w:rsidRDefault="00FB4B06" w:rsidP="001A1846">
      <w:pPr>
        <w:rPr>
          <w:lang w:eastAsia="en-US"/>
        </w:rPr>
      </w:pPr>
    </w:p>
    <w:p w14:paraId="33EA0C29" w14:textId="40D77DEF" w:rsidR="006C53A3" w:rsidRPr="00CD3164" w:rsidRDefault="006C53A3" w:rsidP="001A1846">
      <w:r w:rsidRPr="00CD3164">
        <w:t xml:space="preserve">Indien op </w:t>
      </w:r>
      <w:r w:rsidR="006D724D">
        <w:t>Inschrijver</w:t>
      </w:r>
      <w:r w:rsidR="006D724D" w:rsidRPr="00CD3164">
        <w:t xml:space="preserve"> </w:t>
      </w:r>
      <w:r w:rsidRPr="00CD3164">
        <w:t xml:space="preserve">een uitsluitingsgrond uit onderdeel B van toepassing is kan </w:t>
      </w:r>
      <w:r w:rsidR="00B60987">
        <w:t>Aanbestedende dienst</w:t>
      </w:r>
      <w:r w:rsidR="00B60987" w:rsidRPr="00CD3164">
        <w:t xml:space="preserve"> </w:t>
      </w:r>
      <w:r w:rsidRPr="00CD3164">
        <w:t>afzien van uitsluiting indien uitsluiting kennelijk onredelijk zou zijn. Uitsluiting kan onder meer kennelijk onredelijk zijn in de volgende omstandigheden:</w:t>
      </w:r>
    </w:p>
    <w:p w14:paraId="34E15B69" w14:textId="77777777" w:rsidR="006C53A3" w:rsidRPr="00CD3164" w:rsidRDefault="006C53A3" w:rsidP="00845202">
      <w:pPr>
        <w:pStyle w:val="Lijstalinea"/>
        <w:numPr>
          <w:ilvl w:val="0"/>
          <w:numId w:val="14"/>
        </w:numPr>
      </w:pPr>
      <w:r w:rsidRPr="00CD3164">
        <w:t>Slechts kleine bedragen zijn niet betaald</w:t>
      </w:r>
    </w:p>
    <w:p w14:paraId="447C8ECE" w14:textId="68E5A430" w:rsidR="006C53A3" w:rsidRPr="00CD3164" w:rsidRDefault="00F67B99" w:rsidP="00845202">
      <w:pPr>
        <w:pStyle w:val="Lijstalinea"/>
        <w:numPr>
          <w:ilvl w:val="0"/>
          <w:numId w:val="14"/>
        </w:numPr>
      </w:pPr>
      <w:r>
        <w:t>Inschrijver</w:t>
      </w:r>
      <w:r w:rsidR="006C53A3" w:rsidRPr="00CD3164">
        <w:t xml:space="preserve"> werd pas bekend met het precieze verschuldigde bedrag op een moment dat het niet meer mogelijk was om voor de termijn van inschrijven was verlopen te betalen.</w:t>
      </w:r>
    </w:p>
    <w:p w14:paraId="797F4F7F" w14:textId="4B7550EE" w:rsidR="006C53A3" w:rsidRDefault="0083596D" w:rsidP="00905608">
      <w:r>
        <w:t>Aanbestedende dienst</w:t>
      </w:r>
      <w:r w:rsidRPr="00CD3164">
        <w:t xml:space="preserve"> </w:t>
      </w:r>
      <w:r w:rsidR="006C53A3" w:rsidRPr="00CD3164">
        <w:t>beoordeel</w:t>
      </w:r>
      <w:r w:rsidR="007F4CC5">
        <w:t>t</w:t>
      </w:r>
      <w:r w:rsidR="006C53A3" w:rsidRPr="00CD3164">
        <w:t xml:space="preserve"> de genomen maatregelen. Indien de genomen maatregelen toereikend worden gedacht, sluit </w:t>
      </w:r>
      <w:r w:rsidR="003533A1">
        <w:t>Aanbestedende dienst</w:t>
      </w:r>
      <w:r w:rsidR="003533A1" w:rsidRPr="00CD3164">
        <w:t xml:space="preserve"> </w:t>
      </w:r>
      <w:r w:rsidR="003533A1">
        <w:t>Inschrijver</w:t>
      </w:r>
      <w:r w:rsidR="003533A1" w:rsidRPr="00CD3164">
        <w:t xml:space="preserve"> </w:t>
      </w:r>
      <w:r w:rsidR="006C53A3" w:rsidRPr="00CD3164">
        <w:t xml:space="preserve">niet uit van de procedure. </w:t>
      </w:r>
    </w:p>
    <w:p w14:paraId="37F6B386" w14:textId="77777777" w:rsidR="00772093" w:rsidRDefault="00772093" w:rsidP="00F13C08"/>
    <w:p w14:paraId="106D9D9B" w14:textId="0B22FE78" w:rsidR="00061E38" w:rsidRDefault="00772093" w:rsidP="00772093">
      <w:pPr>
        <w:pStyle w:val="Kop2"/>
      </w:pPr>
      <w:bookmarkStart w:id="119" w:name="_Toc107241111"/>
      <w:r>
        <w:t>Geschiktheidseisen</w:t>
      </w:r>
      <w:bookmarkEnd w:id="119"/>
    </w:p>
    <w:p w14:paraId="6E2DEFD5" w14:textId="77777777" w:rsidR="009F4EDE" w:rsidRDefault="009F4EDE" w:rsidP="009F4EDE">
      <w:r>
        <w:t>Inschrijvers waarop geen uitsluitingsgronden van toepassing zijn worden getoetst op geschiktheid om de Opdracht uit te voeren. Dit gebeurt aan de hand van de volgende eisen:</w:t>
      </w:r>
    </w:p>
    <w:p w14:paraId="7356AF4B" w14:textId="77777777" w:rsidR="009F4EDE" w:rsidRDefault="009F4EDE" w:rsidP="009F4EDE"/>
    <w:p w14:paraId="5F8FC642" w14:textId="21A79E07" w:rsidR="009F4EDE" w:rsidRDefault="009F4EDE" w:rsidP="009F4EDE">
      <w:pPr>
        <w:pStyle w:val="Kop3"/>
      </w:pPr>
      <w:r>
        <w:t>Financiële en economische draagkracht</w:t>
      </w:r>
    </w:p>
    <w:p w14:paraId="29B5AF1D" w14:textId="77777777" w:rsidR="009F4EDE" w:rsidRDefault="009F4EDE" w:rsidP="009F4EDE">
      <w:r>
        <w:t xml:space="preserve">De Inschrijver dient aan te tonen dat hij beschikt over voldoende financiële en economische draagkracht. </w:t>
      </w:r>
    </w:p>
    <w:p w14:paraId="3A0BBCE8" w14:textId="77777777" w:rsidR="009F4EDE" w:rsidRDefault="009F4EDE" w:rsidP="009F4EDE"/>
    <w:p w14:paraId="6F5AF428" w14:textId="03D75075" w:rsidR="009F4EDE" w:rsidRPr="009F4EDE" w:rsidRDefault="00333061" w:rsidP="009F4EDE">
      <w:pPr>
        <w:rPr>
          <w:b/>
          <w:bCs/>
        </w:rPr>
      </w:pPr>
      <w:r>
        <w:rPr>
          <w:b/>
          <w:bCs/>
        </w:rPr>
        <w:t>4</w:t>
      </w:r>
      <w:r w:rsidR="009F4EDE" w:rsidRPr="009F4EDE">
        <w:rPr>
          <w:b/>
          <w:bCs/>
        </w:rPr>
        <w:t>.3.1.1</w:t>
      </w:r>
      <w:r w:rsidR="009F4EDE" w:rsidRPr="009F4EDE">
        <w:rPr>
          <w:b/>
          <w:bCs/>
        </w:rPr>
        <w:tab/>
        <w:t>Aansprakelijkheid</w:t>
      </w:r>
    </w:p>
    <w:p w14:paraId="66D3BC11" w14:textId="38D50E95" w:rsidR="0087388C" w:rsidRDefault="009F4EDE" w:rsidP="0087388C">
      <w:r>
        <w:t>De Inschrijver dient adequaat verzekerd te zijn voor bedrijfs</w:t>
      </w:r>
      <w:r w:rsidR="002F5532">
        <w:t>-</w:t>
      </w:r>
      <w:r>
        <w:t xml:space="preserve"> en/of </w:t>
      </w:r>
      <w:r w:rsidR="00782725">
        <w:t>beroepsaansprakelijkheid.</w:t>
      </w:r>
      <w:r>
        <w:t xml:space="preserve"> De dekking voldoet aan de normen die in de branche gebruikelijk zijn, als bewijsstuk volstaat in beginsel een kopie van de verzekeringspolis.</w:t>
      </w:r>
      <w:r w:rsidR="0087388C">
        <w:t xml:space="preserve"> Inschrijver moet gedurende de opdracht verzekerd zijn tegen beroepsaansprakelijkheid en/of bedrijfsaansprakelijkheid</w:t>
      </w:r>
      <w:r w:rsidR="00630FA9">
        <w:t>.</w:t>
      </w:r>
    </w:p>
    <w:p w14:paraId="2C268470" w14:textId="77777777" w:rsidR="00FF28EA" w:rsidRDefault="00FF28EA" w:rsidP="0087388C"/>
    <w:p w14:paraId="5B1BCA9E" w14:textId="0999318C" w:rsidR="00B70807" w:rsidRPr="001B2596" w:rsidRDefault="0087388C" w:rsidP="007F2B75">
      <w:pPr>
        <w:spacing w:after="120" w:line="276" w:lineRule="auto"/>
        <w:rPr>
          <w:szCs w:val="22"/>
          <w:u w:val="single"/>
        </w:rPr>
      </w:pPr>
      <w:r w:rsidRPr="001B2596">
        <w:rPr>
          <w:u w:val="single"/>
        </w:rPr>
        <w:t xml:space="preserve">De </w:t>
      </w:r>
      <w:r w:rsidR="00782725" w:rsidRPr="001B2596">
        <w:rPr>
          <w:u w:val="single"/>
        </w:rPr>
        <w:t>minimale dekking</w:t>
      </w:r>
      <w:r w:rsidRPr="001B2596">
        <w:rPr>
          <w:u w:val="single"/>
        </w:rPr>
        <w:t xml:space="preserve"> is als volgt: </w:t>
      </w:r>
    </w:p>
    <w:p w14:paraId="5DB72F32" w14:textId="6491D82E" w:rsidR="00B70807" w:rsidRPr="00B70807" w:rsidRDefault="00B1249C" w:rsidP="007F2B75">
      <w:pPr>
        <w:spacing w:after="120" w:line="276" w:lineRule="auto"/>
        <w:rPr>
          <w:szCs w:val="22"/>
        </w:rPr>
      </w:pPr>
      <w:bookmarkStart w:id="120" w:name="_Hlk107239832"/>
      <w:r>
        <w:rPr>
          <w:szCs w:val="22"/>
        </w:rPr>
        <w:t>V</w:t>
      </w:r>
      <w:r w:rsidR="00B70807" w:rsidRPr="00B70807">
        <w:rPr>
          <w:szCs w:val="22"/>
        </w:rPr>
        <w:t>oor opdrachten waarvan de totale jaarlijkse waarde meer is dan € 150.</w:t>
      </w:r>
      <w:r w:rsidR="00782725" w:rsidRPr="00B70807">
        <w:rPr>
          <w:szCs w:val="22"/>
        </w:rPr>
        <w:t>000,</w:t>
      </w:r>
      <w:r w:rsidR="003D6525">
        <w:rPr>
          <w:szCs w:val="22"/>
        </w:rPr>
        <w:t>-</w:t>
      </w:r>
      <w:r w:rsidR="00782725" w:rsidRPr="00B70807">
        <w:rPr>
          <w:szCs w:val="22"/>
        </w:rPr>
        <w:t xml:space="preserve"> </w:t>
      </w:r>
      <w:r w:rsidR="00B70807" w:rsidRPr="00B70807">
        <w:rPr>
          <w:szCs w:val="22"/>
        </w:rPr>
        <w:t>maar kleiner dan of gelijk aan € 500.000,</w:t>
      </w:r>
      <w:r w:rsidR="003D6525">
        <w:rPr>
          <w:szCs w:val="22"/>
        </w:rPr>
        <w:t>- :</w:t>
      </w:r>
      <w:r w:rsidR="00B70807" w:rsidRPr="00B70807">
        <w:rPr>
          <w:szCs w:val="22"/>
        </w:rPr>
        <w:t xml:space="preserve"> € 1.500.000,</w:t>
      </w:r>
      <w:r w:rsidR="003D6525">
        <w:rPr>
          <w:szCs w:val="22"/>
        </w:rPr>
        <w:t>-</w:t>
      </w:r>
      <w:r w:rsidR="00B70807" w:rsidRPr="00B70807">
        <w:rPr>
          <w:szCs w:val="22"/>
        </w:rPr>
        <w:t xml:space="preserve"> per gebeurtenis met een </w:t>
      </w:r>
      <w:r w:rsidR="003D6525" w:rsidRPr="00B70807">
        <w:rPr>
          <w:szCs w:val="22"/>
        </w:rPr>
        <w:t>maximumaantal</w:t>
      </w:r>
      <w:r w:rsidR="00B70807" w:rsidRPr="00B70807">
        <w:rPr>
          <w:szCs w:val="22"/>
        </w:rPr>
        <w:t xml:space="preserve"> van 2 gebeurtenissen per jaar</w:t>
      </w:r>
      <w:r w:rsidR="007F2B75">
        <w:rPr>
          <w:szCs w:val="22"/>
        </w:rPr>
        <w:t>.</w:t>
      </w:r>
    </w:p>
    <w:bookmarkEnd w:id="120"/>
    <w:p w14:paraId="34008C84" w14:textId="77777777" w:rsidR="0087388C" w:rsidRDefault="0087388C" w:rsidP="0087388C">
      <w:r>
        <w:t>Inschrijver kan bij zijn Inschrijving volstaan met het indienen van het UEA. Inschrijver geeft daarmee aan dat hij hieraan voldoet en dat hij bewijsstukken/verklaringen binnen 7 kalenderdagen op verzoek van Aanbestedende dienst zal verstrekken. Indien Inschrijver nog niet (voldoende) is verzekerd dan dient hij dit te vermelden in deel V van het Uniform Europees aanbestedingsdocument (UEA).</w:t>
      </w:r>
    </w:p>
    <w:p w14:paraId="141B806B" w14:textId="77777777" w:rsidR="0087388C" w:rsidRDefault="0087388C" w:rsidP="0087388C"/>
    <w:p w14:paraId="505EAA6F" w14:textId="0EEA5588" w:rsidR="0087388C" w:rsidRDefault="0087388C" w:rsidP="0087388C">
      <w:r>
        <w:t>Ter verificatie vraagt de Aanbestedende dienst in elk geval een kopie polis of een gecertificeerde verklaring van de verzekeraar van Inschrijver waaruit blijkt dat Inschrijver aan de gestelde eis voldoet of na gunning kan voldoen. Indien een concernpolis wordt ingediend moet duidelijk zijn dat Inschrijver is meeverzekerd.</w:t>
      </w:r>
    </w:p>
    <w:p w14:paraId="5ABD3FA9" w14:textId="77777777" w:rsidR="0087388C" w:rsidRDefault="0087388C" w:rsidP="0087388C"/>
    <w:p w14:paraId="29402058" w14:textId="77777777" w:rsidR="0087388C" w:rsidRDefault="0087388C" w:rsidP="0087388C">
      <w:r>
        <w:t xml:space="preserve">Indien Inschrijver een combinatie is, dienen alle leden van de combinatie bewijs te overleggen. De dekking van de combinatie dient in zijn totaliteit ten minste het hierboven vereiste bedrag per gebeurtenis te bedragen. </w:t>
      </w:r>
    </w:p>
    <w:p w14:paraId="03EB77D5" w14:textId="77777777" w:rsidR="003C7546" w:rsidRDefault="003C7546" w:rsidP="003C7546"/>
    <w:p w14:paraId="1F5C6952" w14:textId="585D7112" w:rsidR="009F4EDE" w:rsidRDefault="009F4EDE" w:rsidP="0087388C">
      <w:pPr>
        <w:pStyle w:val="Kop3"/>
      </w:pPr>
      <w:r>
        <w:t>Technische bekwaamheid &amp; beroepsbekwaamheid</w:t>
      </w:r>
    </w:p>
    <w:p w14:paraId="37412710" w14:textId="77777777" w:rsidR="009F4EDE" w:rsidRDefault="009F4EDE" w:rsidP="009F4EDE">
      <w:r>
        <w:t>De Inschrijver dient aan te tonen dat hij beschikt over de benodigde technische bekwaamheid en beroepsbekwaamheid.</w:t>
      </w:r>
    </w:p>
    <w:p w14:paraId="59845419" w14:textId="77777777" w:rsidR="009F4EDE" w:rsidRDefault="009F4EDE" w:rsidP="009F4EDE"/>
    <w:p w14:paraId="449B2144" w14:textId="2354F7E0" w:rsidR="009F4EDE" w:rsidRDefault="00333061" w:rsidP="009F4EDE">
      <w:pPr>
        <w:rPr>
          <w:b/>
          <w:bCs/>
        </w:rPr>
      </w:pPr>
      <w:r>
        <w:rPr>
          <w:b/>
          <w:bCs/>
        </w:rPr>
        <w:t>4</w:t>
      </w:r>
      <w:r w:rsidR="009F4EDE" w:rsidRPr="0087388C">
        <w:rPr>
          <w:b/>
          <w:bCs/>
        </w:rPr>
        <w:t>.</w:t>
      </w:r>
      <w:r w:rsidR="0087388C" w:rsidRPr="0087388C">
        <w:rPr>
          <w:b/>
          <w:bCs/>
        </w:rPr>
        <w:t>3</w:t>
      </w:r>
      <w:r w:rsidR="009F4EDE" w:rsidRPr="0087388C">
        <w:rPr>
          <w:b/>
          <w:bCs/>
        </w:rPr>
        <w:t>.2.1</w:t>
      </w:r>
      <w:r w:rsidR="009F4EDE" w:rsidRPr="0087388C">
        <w:rPr>
          <w:b/>
          <w:bCs/>
        </w:rPr>
        <w:tab/>
        <w:t>Technische bekwaamheid: kerncompetenties</w:t>
      </w:r>
    </w:p>
    <w:p w14:paraId="0E5813E9" w14:textId="77777777" w:rsidR="009F4EDE" w:rsidRDefault="009F4EDE" w:rsidP="009F4EDE">
      <w:r>
        <w:t>Om de technische bekwaamheid en/of beroepsbekwaamheid, overeenkomend met essentiële punten van de Opdracht te toetsen zijn door de Opdrachtgever de volgende kerncompetenties vastgesteld.</w:t>
      </w:r>
    </w:p>
    <w:p w14:paraId="64007BD4" w14:textId="77777777" w:rsidR="009F4EDE" w:rsidRDefault="009F4EDE" w:rsidP="009F4EDE"/>
    <w:p w14:paraId="68876895" w14:textId="2EE3862B" w:rsidR="00541B62" w:rsidRDefault="009F4EDE" w:rsidP="009F4EDE">
      <w:r>
        <w:t>Gevraagde kerncompetentie(s):</w:t>
      </w:r>
    </w:p>
    <w:p w14:paraId="3F8AAAC6" w14:textId="2CD1EF56" w:rsidR="009F4EDE" w:rsidRPr="00541B62" w:rsidRDefault="009F4EDE" w:rsidP="00541B62">
      <w:pPr>
        <w:rPr>
          <w:highlight w:val="yellow"/>
        </w:rPr>
      </w:pPr>
    </w:p>
    <w:p w14:paraId="64B2352A" w14:textId="7ADA60B2" w:rsidR="00541B62" w:rsidRPr="004538BF" w:rsidRDefault="00541B62" w:rsidP="00B90BD0">
      <w:pPr>
        <w:pStyle w:val="Lijstalinea"/>
        <w:numPr>
          <w:ilvl w:val="0"/>
          <w:numId w:val="24"/>
        </w:numPr>
      </w:pPr>
      <w:r w:rsidRPr="004538BF">
        <w:t xml:space="preserve">Ervaring met de aanleg en beheer van </w:t>
      </w:r>
      <w:r w:rsidR="009926A6" w:rsidRPr="004538BF">
        <w:t xml:space="preserve">redundante </w:t>
      </w:r>
      <w:r w:rsidRPr="004538BF">
        <w:t>SIP trunk verbindingen</w:t>
      </w:r>
      <w:r w:rsidR="009926A6" w:rsidRPr="004538BF">
        <w:t xml:space="preserve"> over glasvezel.</w:t>
      </w:r>
    </w:p>
    <w:p w14:paraId="45C63410" w14:textId="76CAAD4F" w:rsidR="009F4EDE" w:rsidRPr="004538BF" w:rsidRDefault="00CD35D9" w:rsidP="00B90BD0">
      <w:pPr>
        <w:pStyle w:val="Lijstalinea"/>
        <w:numPr>
          <w:ilvl w:val="0"/>
          <w:numId w:val="24"/>
        </w:numPr>
      </w:pPr>
      <w:r w:rsidRPr="004538BF">
        <w:t>Ervaring met mobiele telefonie dienstverlening (abonnementen en beheer) in Nederland.</w:t>
      </w:r>
    </w:p>
    <w:p w14:paraId="5867A303" w14:textId="271F67B5" w:rsidR="002A5E3C" w:rsidRPr="004538BF" w:rsidRDefault="002A5E3C" w:rsidP="00B90BD0">
      <w:pPr>
        <w:pStyle w:val="Lijstalinea"/>
        <w:numPr>
          <w:ilvl w:val="0"/>
          <w:numId w:val="24"/>
        </w:numPr>
      </w:pPr>
      <w:r w:rsidRPr="004538BF">
        <w:t>Ervaring met implementatie van SIP-MEX FoPBX aansluitingen voor mobiel integratie</w:t>
      </w:r>
      <w:r w:rsidR="004538BF" w:rsidRPr="004538BF">
        <w:t>.</w:t>
      </w:r>
    </w:p>
    <w:p w14:paraId="1DDB5A85" w14:textId="77777777" w:rsidR="009F4EDE" w:rsidRDefault="009F4EDE" w:rsidP="009F4EDE"/>
    <w:p w14:paraId="032C6E65" w14:textId="01E10FCE" w:rsidR="009F4EDE" w:rsidRDefault="009F4EDE" w:rsidP="009F4EDE">
      <w:r>
        <w:t xml:space="preserve">Inschrijver dient zijn ervaring te onderbouwen door het geven van één referentieopdracht per genoemde kerncompetentie die in de afgelopen </w:t>
      </w:r>
      <w:r w:rsidR="009C02AF">
        <w:t>3</w:t>
      </w:r>
      <w:r>
        <w:t xml:space="preserve"> jaar is verricht. De omvang van de uitgevoerde referentieopdracht dient een waarde te hebben van </w:t>
      </w:r>
      <w:r w:rsidR="009C02AF">
        <w:t xml:space="preserve">minimaal € </w:t>
      </w:r>
      <w:r w:rsidR="00F25618">
        <w:t>14</w:t>
      </w:r>
      <w:r w:rsidR="009C02AF">
        <w:t>0.000,-</w:t>
      </w:r>
      <w:r w:rsidR="00C41166">
        <w:t xml:space="preserve"> per jaar</w:t>
      </w:r>
      <w:r w:rsidR="009C02AF">
        <w:t>.</w:t>
      </w:r>
      <w:r>
        <w:t xml:space="preserve"> </w:t>
      </w:r>
    </w:p>
    <w:p w14:paraId="5A93D682" w14:textId="77777777" w:rsidR="009F4EDE" w:rsidRDefault="009F4EDE" w:rsidP="009F4EDE"/>
    <w:p w14:paraId="74990D72" w14:textId="77777777" w:rsidR="009F4EDE" w:rsidRDefault="009F4EDE" w:rsidP="009F4EDE">
      <w:r>
        <w:t xml:space="preserve">De Aanbestedende dienst behoudt zich het recht voor de referentie te controleren of deze voldoet aan de genoemde eisen zonder de Inschrijver hierover vooraf te informeren. Inschrijver heeft de contactpersoon voor het moment van indienen van de Inschrijving op de hoogte gesteld dat hij/zij benaderd kan worden door de Aanbestedende dienst. Indien een referentie niet verifieerbaar is, kan de Aanbestedende dienst besluiten de referentie terzijde te leggen. </w:t>
      </w:r>
    </w:p>
    <w:p w14:paraId="2EA5C58D" w14:textId="77777777" w:rsidR="009F4EDE" w:rsidRDefault="009F4EDE" w:rsidP="009F4EDE"/>
    <w:p w14:paraId="289884DF" w14:textId="77777777" w:rsidR="009F4EDE" w:rsidRDefault="009F4EDE" w:rsidP="009F4EDE">
      <w:r>
        <w:t>Indien de Inschrijver niet heeft aangetoond te voldoen aan de vorengenoemde minimale eisen met betrekking tot de gevraagde technische bekwaamheid dan wordt de Inschrijving ter zijde gelegd en komt deze niet in aanmerking voor verdere (inhoudelijke) beoordeling</w:t>
      </w:r>
    </w:p>
    <w:p w14:paraId="7E2E1FE5" w14:textId="77777777" w:rsidR="009F4EDE" w:rsidRDefault="009F4EDE" w:rsidP="009F4EDE"/>
    <w:p w14:paraId="4A8A9FEF" w14:textId="2398B247" w:rsidR="009F4EDE" w:rsidRDefault="009F4EDE" w:rsidP="009F4EDE">
      <w:r>
        <w:t xml:space="preserve">Referenties dienen te worden ingediend middels het formulier zoals </w:t>
      </w:r>
      <w:r w:rsidRPr="00263856">
        <w:t xml:space="preserve">opgenomen in </w:t>
      </w:r>
      <w:r w:rsidR="00004084" w:rsidRPr="00263856">
        <w:t>B</w:t>
      </w:r>
      <w:r w:rsidR="00F257C4" w:rsidRPr="00263856">
        <w:t xml:space="preserve">ijlage </w:t>
      </w:r>
      <w:r w:rsidR="006C5697" w:rsidRPr="00263856">
        <w:t>9</w:t>
      </w:r>
      <w:r w:rsidR="00F257C4" w:rsidRPr="00263856">
        <w:t>.</w:t>
      </w:r>
      <w:r>
        <w:t xml:space="preserve"> </w:t>
      </w:r>
    </w:p>
    <w:p w14:paraId="43266486" w14:textId="77777777" w:rsidR="009F4EDE" w:rsidRDefault="009F4EDE" w:rsidP="009F4EDE">
      <w:r>
        <w:t>Verklaring referenties. Eventuele extra referenties zullen terzijde worden gelegd.</w:t>
      </w:r>
    </w:p>
    <w:p w14:paraId="32EB3435" w14:textId="77777777" w:rsidR="009F4EDE" w:rsidRDefault="009F4EDE" w:rsidP="009F4EDE"/>
    <w:p w14:paraId="043EB2B2" w14:textId="1B22147D" w:rsidR="009F4EDE" w:rsidRDefault="00333061" w:rsidP="009F4EDE">
      <w:pPr>
        <w:rPr>
          <w:b/>
          <w:bCs/>
        </w:rPr>
      </w:pPr>
      <w:r>
        <w:rPr>
          <w:b/>
          <w:bCs/>
        </w:rPr>
        <w:t>4</w:t>
      </w:r>
      <w:r w:rsidR="009F4EDE" w:rsidRPr="0087388C">
        <w:rPr>
          <w:b/>
          <w:bCs/>
        </w:rPr>
        <w:t>.</w:t>
      </w:r>
      <w:r w:rsidR="0087388C" w:rsidRPr="0087388C">
        <w:rPr>
          <w:b/>
          <w:bCs/>
        </w:rPr>
        <w:t>3</w:t>
      </w:r>
      <w:r w:rsidR="009F4EDE" w:rsidRPr="0087388C">
        <w:rPr>
          <w:b/>
          <w:bCs/>
        </w:rPr>
        <w:t>.2.2</w:t>
      </w:r>
      <w:r w:rsidR="009F4EDE" w:rsidRPr="0087388C">
        <w:rPr>
          <w:b/>
          <w:bCs/>
        </w:rPr>
        <w:tab/>
        <w:t>Technische bekwaamheid: kwaliteitsnormen</w:t>
      </w:r>
    </w:p>
    <w:p w14:paraId="7459F72E" w14:textId="5D3F5171" w:rsidR="009F4EDE" w:rsidRDefault="0034607F" w:rsidP="009F4EDE">
      <w:r>
        <w:t xml:space="preserve">Aanbestedende dienst </w:t>
      </w:r>
      <w:r w:rsidR="009F4EDE">
        <w:t xml:space="preserve">verlangt van de Inschrijver dat hij kwaliteitsbewaking in zijn organisatie heeft verankerd en toepast. Dit kan op een van de volgende manieren worden aangetoond: </w:t>
      </w:r>
    </w:p>
    <w:p w14:paraId="3A6C9978" w14:textId="77777777" w:rsidR="009F4EDE" w:rsidRDefault="009F4EDE" w:rsidP="009F4EDE">
      <w:r>
        <w:t>a.</w:t>
      </w:r>
      <w:r>
        <w:tab/>
        <w:t>kopieën van certificaten volgens de internationale normenreeks ISO 9001:2015 (het bewijs moet geldig zijn op de datum van Inschrijving), of:</w:t>
      </w:r>
    </w:p>
    <w:p w14:paraId="734870E0" w14:textId="77777777" w:rsidR="009F4EDE" w:rsidRDefault="009F4EDE" w:rsidP="009F4EDE">
      <w:r>
        <w:t>b.</w:t>
      </w:r>
      <w:r>
        <w:tab/>
        <w:t>kopieën van gelijkwaardige certificaten op het gebied van kwaliteitsbewaking (het bewijs moet geldig zijn op de datum van Inschrijving), of:</w:t>
      </w:r>
    </w:p>
    <w:p w14:paraId="3D1F2AE0" w14:textId="2CE974F6" w:rsidR="009F4EDE" w:rsidRDefault="009F4EDE" w:rsidP="009F4EDE">
      <w:r>
        <w:t>c.</w:t>
      </w:r>
      <w:r>
        <w:tab/>
        <w:t xml:space="preserve"> een beschrijving van gelijkwaardige maatregelen op het gebied van </w:t>
      </w:r>
      <w:r w:rsidR="003D6525">
        <w:t>kwaliteitsbewaking.</w:t>
      </w:r>
    </w:p>
    <w:p w14:paraId="6FBCA39F" w14:textId="0A0E8234" w:rsidR="009F4EDE" w:rsidRDefault="009F4EDE" w:rsidP="009F4EDE">
      <w:r>
        <w:t xml:space="preserve">Indien Inschrijver hieraan voldoet, dient hij dit aan te geven door ondertekening van het UEA. De gevraagde bewijsstukken hoeven niet bij uw Inschrijving al ingeleverd te worden. Slechts van de Inschrijver(s) die naar verwachting voor gunning van de Opdracht in aanmerking komt, kan dit achteraf worden gevraagd. </w:t>
      </w:r>
    </w:p>
    <w:p w14:paraId="76170E76" w14:textId="77777777" w:rsidR="00C54946" w:rsidRDefault="00C54946" w:rsidP="009F4EDE"/>
    <w:p w14:paraId="32DDF935" w14:textId="05871CB5" w:rsidR="009F4EDE" w:rsidRDefault="00333061" w:rsidP="009F4EDE">
      <w:pPr>
        <w:rPr>
          <w:b/>
          <w:bCs/>
        </w:rPr>
      </w:pPr>
      <w:r>
        <w:rPr>
          <w:b/>
          <w:bCs/>
        </w:rPr>
        <w:t>4</w:t>
      </w:r>
      <w:r w:rsidR="009F4EDE" w:rsidRPr="00C54946">
        <w:rPr>
          <w:b/>
          <w:bCs/>
        </w:rPr>
        <w:t>.</w:t>
      </w:r>
      <w:r w:rsidR="00C54946">
        <w:rPr>
          <w:b/>
          <w:bCs/>
        </w:rPr>
        <w:t>3</w:t>
      </w:r>
      <w:r w:rsidR="009F4EDE" w:rsidRPr="00C54946">
        <w:rPr>
          <w:b/>
          <w:bCs/>
        </w:rPr>
        <w:t>.2.3</w:t>
      </w:r>
      <w:r w:rsidR="009F4EDE" w:rsidRPr="00C54946">
        <w:rPr>
          <w:b/>
          <w:bCs/>
        </w:rPr>
        <w:tab/>
        <w:t>Technische bekwaamheid: normen inzake milieubeheer</w:t>
      </w:r>
    </w:p>
    <w:p w14:paraId="08AE3635" w14:textId="61245642" w:rsidR="009F4EDE" w:rsidRDefault="0034607F" w:rsidP="009F4EDE">
      <w:r>
        <w:t xml:space="preserve">Aanbestedende dienst </w:t>
      </w:r>
      <w:r w:rsidR="009F4EDE">
        <w:t xml:space="preserve">verlangt van de Inschrijver dat hij milieubeheer in zijn organisatie heeft verankerd en toepast. Dit kan op een van de volgende manieren worden aangetoond: </w:t>
      </w:r>
    </w:p>
    <w:p w14:paraId="1E623B77" w14:textId="77777777" w:rsidR="009F4EDE" w:rsidRDefault="009F4EDE" w:rsidP="009F4EDE">
      <w:r>
        <w:t>a.</w:t>
      </w:r>
      <w:r>
        <w:tab/>
        <w:t xml:space="preserve">een ISO 14001 certificaat of indien de Inschrijver hier niet over beschikt, door het bijvoegen van een actuele, door de directie ondertekende milieubeleidsverklaring en; </w:t>
      </w:r>
    </w:p>
    <w:p w14:paraId="398FFE27" w14:textId="77777777" w:rsidR="009F4EDE" w:rsidRDefault="009F4EDE" w:rsidP="009F4EDE">
      <w:r>
        <w:t>b.</w:t>
      </w:r>
      <w:r>
        <w:tab/>
        <w:t>een milieuprogramma of actieplan waarin is aangegeven welke stappen de organisatie neemt of gaat nemen om de milieubelasting te verminderen en;</w:t>
      </w:r>
    </w:p>
    <w:p w14:paraId="6415E14D" w14:textId="77777777" w:rsidR="009F4EDE" w:rsidRDefault="009F4EDE" w:rsidP="009F4EDE">
      <w:r>
        <w:t>c.</w:t>
      </w:r>
      <w:r>
        <w:tab/>
        <w:t>een milieuverslag of andere (management-)rapportage waarin gerapporteerd wordt over de genomen milieumaatregelen en de behaalde resultaten en;</w:t>
      </w:r>
    </w:p>
    <w:p w14:paraId="36713D96" w14:textId="77777777" w:rsidR="009F4EDE" w:rsidRDefault="009F4EDE" w:rsidP="009F4EDE">
      <w:r>
        <w:t>d.</w:t>
      </w:r>
      <w:r>
        <w:tab/>
        <w:t>de naam en de functie-inhoud van een functionaris die is aangesteld om de milieumaatregelen van de organisatie te coördineren.</w:t>
      </w:r>
    </w:p>
    <w:p w14:paraId="31546B93" w14:textId="43A63525" w:rsidR="009F4EDE" w:rsidRDefault="009F4EDE" w:rsidP="009F4EDE">
      <w:r>
        <w:t xml:space="preserve">Indien Inschrijver hieraan voldoet, dient hij dit aan te geven door ondertekening van het UEA. De gevraagde bewijsstukken hoeven niet bij uw Inschrijving al ingeleverd te worden. Slechts van de Inschrijver(s) die naar verwachting voor gunning van de Opdracht in aanmerking komt, kan dit achteraf worden gevraagd. </w:t>
      </w:r>
    </w:p>
    <w:p w14:paraId="5A51AAB3" w14:textId="77777777" w:rsidR="00C54946" w:rsidRDefault="00C54946" w:rsidP="009F4EDE"/>
    <w:p w14:paraId="4E04290B" w14:textId="5FD75140" w:rsidR="00181454" w:rsidRDefault="00181454">
      <w:pPr>
        <w:spacing w:line="240" w:lineRule="auto"/>
      </w:pPr>
      <w:r>
        <w:br w:type="page"/>
      </w:r>
    </w:p>
    <w:p w14:paraId="6254FBDF" w14:textId="77777777" w:rsidR="00181454" w:rsidRDefault="00181454" w:rsidP="00C41166"/>
    <w:p w14:paraId="0EDDCF0A" w14:textId="267869D7" w:rsidR="002F025D" w:rsidRPr="005C4786" w:rsidRDefault="00E32809" w:rsidP="006A44CB">
      <w:pPr>
        <w:pStyle w:val="Kop1"/>
      </w:pPr>
      <w:bookmarkStart w:id="121" w:name="_Toc509490975"/>
      <w:bookmarkStart w:id="122" w:name="_Toc107241112"/>
      <w:r>
        <w:t>G</w:t>
      </w:r>
      <w:r w:rsidR="002F025D" w:rsidRPr="005C4786">
        <w:t>unningscriteria</w:t>
      </w:r>
      <w:bookmarkEnd w:id="121"/>
      <w:bookmarkEnd w:id="122"/>
    </w:p>
    <w:p w14:paraId="05C5F293" w14:textId="77777777" w:rsidR="00E32809" w:rsidRPr="005C4786" w:rsidRDefault="00E32809" w:rsidP="00E32809">
      <w:pPr>
        <w:pStyle w:val="Kop2"/>
      </w:pPr>
      <w:bookmarkStart w:id="123" w:name="_Toc91169913"/>
      <w:bookmarkStart w:id="124" w:name="_Toc95291896"/>
      <w:bookmarkStart w:id="125" w:name="_Toc107241113"/>
      <w:r w:rsidRPr="005C4786">
        <w:t>Gunningscriteri</w:t>
      </w:r>
      <w:r>
        <w:t>um Kwaliteit</w:t>
      </w:r>
      <w:bookmarkEnd w:id="123"/>
      <w:bookmarkEnd w:id="124"/>
      <w:bookmarkEnd w:id="125"/>
    </w:p>
    <w:p w14:paraId="7A512B7A" w14:textId="77777777" w:rsidR="00E32809" w:rsidRPr="005D7768" w:rsidRDefault="00E32809" w:rsidP="00E32809">
      <w:r w:rsidRPr="005D7768">
        <w:t>Inschrijver kan op het onderdeel kwaliteit een fictieve korting halen op haar inschrijfsom. Deze korting hangt af van de score op de verschillende gunningscriteria.</w:t>
      </w:r>
    </w:p>
    <w:p w14:paraId="16FDD9E3" w14:textId="77777777" w:rsidR="00E32809" w:rsidRPr="005D7768" w:rsidRDefault="00E32809" w:rsidP="00E32809"/>
    <w:p w14:paraId="239CA8F7" w14:textId="77777777" w:rsidR="00E32809" w:rsidRPr="005D7768" w:rsidRDefault="00E32809" w:rsidP="00E32809">
      <w:r w:rsidRPr="005D7768">
        <w:t xml:space="preserve">De Inschrijver kan per gunningscriterium goed, voldoende, matig of onvoldoende scoren. Deze score wordt toegekend door de kwaliteit per gunningscriterium te beoordelen. </w:t>
      </w:r>
    </w:p>
    <w:p w14:paraId="4C0ADADB" w14:textId="3BB0B4F3" w:rsidR="00E32809" w:rsidRPr="005D7768" w:rsidRDefault="00E32809" w:rsidP="00E32809">
      <w:r w:rsidRPr="005D7768">
        <w:t xml:space="preserve">Vervolgens wordt de score per gunningscriterium vertaald naar een bedrag. Dit bedrag wordt in </w:t>
      </w:r>
      <w:r w:rsidRPr="00E323CA">
        <w:t>mindering gebracht op de inschrijfsom</w:t>
      </w:r>
      <w:r w:rsidR="00B924D2">
        <w:t xml:space="preserve"> (telefoniekosten, zie Prijsformulier)</w:t>
      </w:r>
      <w:r w:rsidRPr="00E323CA">
        <w:t>. Hierdoor ontstaat een fictieve inschrijfsom. Voorbeeld: is de behaalde score “Matig” bij “5.</w:t>
      </w:r>
      <w:r w:rsidR="00104F4C" w:rsidRPr="00E323CA">
        <w:t>1.</w:t>
      </w:r>
      <w:r w:rsidRPr="00E323CA">
        <w:t xml:space="preserve">1 </w:t>
      </w:r>
      <w:r w:rsidR="00104F4C" w:rsidRPr="00E323CA">
        <w:t>Kostenbeheersing</w:t>
      </w:r>
      <w:r w:rsidRPr="00E323CA">
        <w:t xml:space="preserve">” dan wordt er 50% van € </w:t>
      </w:r>
      <w:r w:rsidR="00E323CA" w:rsidRPr="00E323CA">
        <w:t>5</w:t>
      </w:r>
      <w:r w:rsidRPr="00E323CA">
        <w:t xml:space="preserve">0.000 is € </w:t>
      </w:r>
      <w:r w:rsidR="00E323CA" w:rsidRPr="00E323CA">
        <w:t>25</w:t>
      </w:r>
      <w:r w:rsidRPr="00E323CA">
        <w:t>.000 van de inschrijfsom afgetrokken.</w:t>
      </w:r>
    </w:p>
    <w:p w14:paraId="577AD634" w14:textId="78D88325" w:rsidR="00E32809" w:rsidRDefault="00E32809" w:rsidP="00E32809">
      <w:pPr>
        <w:rPr>
          <w:highlight w:val="green"/>
        </w:rPr>
      </w:pPr>
    </w:p>
    <w:p w14:paraId="1E787025" w14:textId="77777777" w:rsidR="00E32809" w:rsidRPr="009740F6" w:rsidRDefault="00E32809" w:rsidP="00E32809">
      <w:pPr>
        <w:pStyle w:val="gemeentewageningen"/>
      </w:pPr>
      <w:r>
        <w:t xml:space="preserve">De te </w:t>
      </w:r>
      <w:r w:rsidRPr="009740F6">
        <w:t>behalen kwaliteitswaarde op de inschrijvingssom per subcriterium bedraagt: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4"/>
        <w:gridCol w:w="2410"/>
        <w:gridCol w:w="4110"/>
      </w:tblGrid>
      <w:tr w:rsidR="002F025D" w:rsidRPr="008E6972" w14:paraId="3D92998C" w14:textId="77777777" w:rsidTr="009426D7">
        <w:trPr>
          <w:trHeight w:val="255"/>
        </w:trPr>
        <w:tc>
          <w:tcPr>
            <w:tcW w:w="3114" w:type="dxa"/>
            <w:tcBorders>
              <w:top w:val="single" w:sz="4" w:space="0" w:color="auto"/>
              <w:left w:val="single" w:sz="4" w:space="0" w:color="auto"/>
              <w:bottom w:val="single" w:sz="4" w:space="0" w:color="auto"/>
              <w:right w:val="single" w:sz="4" w:space="0" w:color="auto"/>
            </w:tcBorders>
            <w:shd w:val="clear" w:color="auto" w:fill="233471"/>
            <w:vAlign w:val="bottom"/>
            <w:hideMark/>
          </w:tcPr>
          <w:bookmarkEnd w:id="111"/>
          <w:bookmarkEnd w:id="112"/>
          <w:bookmarkEnd w:id="113"/>
          <w:bookmarkEnd w:id="114"/>
          <w:bookmarkEnd w:id="115"/>
          <w:bookmarkEnd w:id="116"/>
          <w:bookmarkEnd w:id="117"/>
          <w:bookmarkEnd w:id="118"/>
          <w:p w14:paraId="43D27735" w14:textId="7C378A99" w:rsidR="002F025D" w:rsidRPr="009426D7" w:rsidRDefault="005D7768" w:rsidP="009426D7">
            <w:pPr>
              <w:rPr>
                <w:color w:val="FFFFFF" w:themeColor="background1"/>
              </w:rPr>
            </w:pPr>
            <w:r w:rsidRPr="009426D7">
              <w:rPr>
                <w:color w:val="FFFFFF" w:themeColor="background1"/>
              </w:rPr>
              <w:t>Gunningscriteria</w:t>
            </w:r>
          </w:p>
        </w:tc>
        <w:tc>
          <w:tcPr>
            <w:tcW w:w="2410"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7C33F89A" w14:textId="77777777" w:rsidR="002F025D" w:rsidRPr="009426D7" w:rsidRDefault="002F025D" w:rsidP="009426D7">
            <w:pPr>
              <w:rPr>
                <w:color w:val="FFFFFF" w:themeColor="background1"/>
              </w:rPr>
            </w:pPr>
            <w:r w:rsidRPr="009426D7">
              <w:rPr>
                <w:color w:val="FFFFFF" w:themeColor="background1"/>
              </w:rPr>
              <w:t>Maximale kwaliteitswaarde</w:t>
            </w:r>
          </w:p>
        </w:tc>
        <w:tc>
          <w:tcPr>
            <w:tcW w:w="4110" w:type="dxa"/>
            <w:tcBorders>
              <w:top w:val="single" w:sz="4" w:space="0" w:color="auto"/>
              <w:left w:val="nil"/>
              <w:bottom w:val="single" w:sz="4" w:space="0" w:color="auto"/>
              <w:right w:val="single" w:sz="4" w:space="0" w:color="auto"/>
            </w:tcBorders>
            <w:shd w:val="clear" w:color="auto" w:fill="233471"/>
            <w:vAlign w:val="bottom"/>
          </w:tcPr>
          <w:p w14:paraId="70D52FAB" w14:textId="77777777" w:rsidR="002F025D" w:rsidRPr="009426D7" w:rsidRDefault="002F025D" w:rsidP="009426D7">
            <w:pPr>
              <w:rPr>
                <w:color w:val="FFFFFF" w:themeColor="background1"/>
              </w:rPr>
            </w:pPr>
            <w:r w:rsidRPr="009426D7">
              <w:rPr>
                <w:color w:val="FFFFFF" w:themeColor="background1"/>
              </w:rPr>
              <w:t>Score</w:t>
            </w:r>
          </w:p>
        </w:tc>
      </w:tr>
      <w:tr w:rsidR="009C02AF" w:rsidRPr="009740F6" w14:paraId="240CFD0B" w14:textId="77777777" w:rsidTr="009743A9">
        <w:trPr>
          <w:trHeight w:val="255"/>
        </w:trPr>
        <w:tc>
          <w:tcPr>
            <w:tcW w:w="3114" w:type="dxa"/>
            <w:tcBorders>
              <w:top w:val="single" w:sz="4" w:space="0" w:color="auto"/>
              <w:left w:val="single" w:sz="4" w:space="0" w:color="auto"/>
              <w:bottom w:val="single" w:sz="4" w:space="0" w:color="auto"/>
              <w:right w:val="single" w:sz="4" w:space="0" w:color="auto"/>
            </w:tcBorders>
            <w:vAlign w:val="center"/>
          </w:tcPr>
          <w:p w14:paraId="0F6BBF5F" w14:textId="4BB2D22F" w:rsidR="009C02AF" w:rsidRPr="00BF6615" w:rsidRDefault="009C02AF" w:rsidP="009426D7">
            <w:r w:rsidRPr="00BF6615">
              <w:t>5.</w:t>
            </w:r>
            <w:r w:rsidR="00BF6615" w:rsidRPr="00BF6615">
              <w:t>1</w:t>
            </w:r>
            <w:r w:rsidRPr="00BF6615">
              <w:t>.</w:t>
            </w:r>
            <w:r w:rsidR="00FE1B3E" w:rsidRPr="00BF6615">
              <w:t>1</w:t>
            </w:r>
            <w:r w:rsidRPr="00BF6615">
              <w:t xml:space="preserve"> Kostenbeheersing</w:t>
            </w:r>
          </w:p>
          <w:p w14:paraId="1218CB42" w14:textId="49ADA798" w:rsidR="009C02AF" w:rsidRPr="00541B62" w:rsidRDefault="009C02AF" w:rsidP="00BF6615">
            <w:pPr>
              <w:rPr>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5C3A4C1C" w14:textId="5959D1B4" w:rsidR="009C02AF" w:rsidRPr="001B2596" w:rsidRDefault="00533909" w:rsidP="009426D7">
            <w:r w:rsidRPr="001B2596">
              <w:t xml:space="preserve">€ </w:t>
            </w:r>
            <w:r w:rsidR="00852BDA" w:rsidRPr="001B2596">
              <w:t>5</w:t>
            </w:r>
            <w:r w:rsidRPr="001B2596">
              <w:t>0.000,--</w:t>
            </w:r>
          </w:p>
        </w:tc>
        <w:tc>
          <w:tcPr>
            <w:tcW w:w="4110" w:type="dxa"/>
            <w:tcBorders>
              <w:top w:val="single" w:sz="4" w:space="0" w:color="auto"/>
              <w:left w:val="single" w:sz="4" w:space="0" w:color="auto"/>
              <w:bottom w:val="single" w:sz="4" w:space="0" w:color="auto"/>
              <w:right w:val="single" w:sz="4" w:space="0" w:color="auto"/>
            </w:tcBorders>
          </w:tcPr>
          <w:p w14:paraId="6154EFA4" w14:textId="77777777" w:rsidR="009C02AF" w:rsidRPr="00BF6615" w:rsidRDefault="009C02AF" w:rsidP="009C02AF">
            <w:r w:rsidRPr="00BF6615">
              <w:t>Goed = (-100%)</w:t>
            </w:r>
          </w:p>
          <w:p w14:paraId="127A4118" w14:textId="77777777" w:rsidR="009C02AF" w:rsidRPr="00BF6615" w:rsidRDefault="009C02AF" w:rsidP="009C02AF">
            <w:r w:rsidRPr="00BF6615">
              <w:t>Voldoende = (-75 %)</w:t>
            </w:r>
          </w:p>
          <w:p w14:paraId="771FF960" w14:textId="77777777" w:rsidR="009C02AF" w:rsidRPr="00BF6615" w:rsidRDefault="009C02AF" w:rsidP="009C02AF">
            <w:r w:rsidRPr="00BF6615">
              <w:t>Matig= (-50%)</w:t>
            </w:r>
          </w:p>
          <w:p w14:paraId="4386C3A9" w14:textId="20AED8E7" w:rsidR="009C02AF" w:rsidRPr="00BF6615" w:rsidRDefault="009C02AF" w:rsidP="009C02AF">
            <w:r w:rsidRPr="00BF6615">
              <w:t>Onvoldoende / ontbreekt = 0</w:t>
            </w:r>
          </w:p>
        </w:tc>
      </w:tr>
      <w:tr w:rsidR="00BF6615" w:rsidRPr="009740F6" w14:paraId="7BD6ABE1" w14:textId="77777777" w:rsidTr="009743A9">
        <w:trPr>
          <w:trHeight w:val="255"/>
        </w:trPr>
        <w:tc>
          <w:tcPr>
            <w:tcW w:w="3114" w:type="dxa"/>
            <w:tcBorders>
              <w:top w:val="single" w:sz="4" w:space="0" w:color="auto"/>
              <w:left w:val="single" w:sz="4" w:space="0" w:color="auto"/>
              <w:bottom w:val="single" w:sz="4" w:space="0" w:color="auto"/>
              <w:right w:val="single" w:sz="4" w:space="0" w:color="auto"/>
            </w:tcBorders>
            <w:vAlign w:val="center"/>
          </w:tcPr>
          <w:p w14:paraId="758CD79D" w14:textId="23739D06" w:rsidR="00BF6615" w:rsidRPr="00BF6615" w:rsidRDefault="00BF6615" w:rsidP="00BF6615">
            <w:r w:rsidRPr="00BF6615">
              <w:t>5.1.2. Beheer portal</w:t>
            </w:r>
          </w:p>
          <w:p w14:paraId="2D2D57E1" w14:textId="77777777" w:rsidR="00BF6615" w:rsidRPr="00541B62" w:rsidRDefault="00BF6615" w:rsidP="00BF6615">
            <w:pPr>
              <w:rPr>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3F911FB1" w14:textId="65CEDEE0" w:rsidR="00BF6615" w:rsidRPr="001B2596" w:rsidRDefault="00BF6615" w:rsidP="00BF6615">
            <w:r w:rsidRPr="001B2596">
              <w:t xml:space="preserve">€ </w:t>
            </w:r>
            <w:r w:rsidR="00852BDA" w:rsidRPr="001B2596">
              <w:t>5</w:t>
            </w:r>
            <w:r w:rsidRPr="001B2596">
              <w:t>0.000,--</w:t>
            </w:r>
          </w:p>
        </w:tc>
        <w:tc>
          <w:tcPr>
            <w:tcW w:w="4110" w:type="dxa"/>
            <w:tcBorders>
              <w:top w:val="single" w:sz="4" w:space="0" w:color="auto"/>
              <w:left w:val="single" w:sz="4" w:space="0" w:color="auto"/>
              <w:bottom w:val="single" w:sz="4" w:space="0" w:color="auto"/>
              <w:right w:val="single" w:sz="4" w:space="0" w:color="auto"/>
            </w:tcBorders>
          </w:tcPr>
          <w:p w14:paraId="764A987A" w14:textId="77777777" w:rsidR="00BF6615" w:rsidRPr="00BF6615" w:rsidRDefault="00BF6615" w:rsidP="00BF6615">
            <w:r w:rsidRPr="00BF6615">
              <w:t>Goed = (-100%)</w:t>
            </w:r>
          </w:p>
          <w:p w14:paraId="26C86E8B" w14:textId="77777777" w:rsidR="00BF6615" w:rsidRPr="00BF6615" w:rsidRDefault="00BF6615" w:rsidP="00BF6615">
            <w:r w:rsidRPr="00BF6615">
              <w:t>Voldoende = (-75 %)</w:t>
            </w:r>
          </w:p>
          <w:p w14:paraId="72458576" w14:textId="77777777" w:rsidR="00BF6615" w:rsidRPr="00BF6615" w:rsidRDefault="00BF6615" w:rsidP="00BF6615">
            <w:r w:rsidRPr="00BF6615">
              <w:t>Matig= (-50%)</w:t>
            </w:r>
          </w:p>
          <w:p w14:paraId="3D7991AF" w14:textId="701DFE32" w:rsidR="00BF6615" w:rsidRPr="00BF6615" w:rsidRDefault="00BF6615" w:rsidP="00BF6615">
            <w:r w:rsidRPr="00BF6615">
              <w:t>Onvoldoende / ontbreekt = 0</w:t>
            </w:r>
          </w:p>
        </w:tc>
      </w:tr>
      <w:tr w:rsidR="00BF6615" w:rsidRPr="009740F6" w14:paraId="25D83774" w14:textId="77777777" w:rsidTr="009743A9">
        <w:trPr>
          <w:trHeight w:val="255"/>
        </w:trPr>
        <w:tc>
          <w:tcPr>
            <w:tcW w:w="3114" w:type="dxa"/>
            <w:tcBorders>
              <w:top w:val="single" w:sz="4" w:space="0" w:color="auto"/>
              <w:left w:val="single" w:sz="4" w:space="0" w:color="auto"/>
              <w:bottom w:val="single" w:sz="4" w:space="0" w:color="auto"/>
              <w:right w:val="single" w:sz="4" w:space="0" w:color="auto"/>
            </w:tcBorders>
            <w:vAlign w:val="center"/>
          </w:tcPr>
          <w:p w14:paraId="019BE5BD" w14:textId="2D8CF9EA" w:rsidR="00BF6615" w:rsidRPr="000E30CB" w:rsidRDefault="00BF6615" w:rsidP="00BF6615">
            <w:pPr>
              <w:rPr>
                <w:highlight w:val="yellow"/>
              </w:rPr>
            </w:pPr>
            <w:r w:rsidRPr="00BF6615">
              <w:t>5.1.3. Duurzaamheid</w:t>
            </w:r>
          </w:p>
        </w:tc>
        <w:tc>
          <w:tcPr>
            <w:tcW w:w="2410" w:type="dxa"/>
            <w:tcBorders>
              <w:top w:val="single" w:sz="4" w:space="0" w:color="auto"/>
              <w:left w:val="single" w:sz="4" w:space="0" w:color="auto"/>
              <w:bottom w:val="single" w:sz="4" w:space="0" w:color="auto"/>
              <w:right w:val="single" w:sz="4" w:space="0" w:color="auto"/>
            </w:tcBorders>
            <w:vAlign w:val="center"/>
          </w:tcPr>
          <w:p w14:paraId="54C943B9" w14:textId="4C491436" w:rsidR="00BF6615" w:rsidRPr="001B2596" w:rsidRDefault="00BF6615" w:rsidP="00BF6615">
            <w:r w:rsidRPr="001B2596">
              <w:t xml:space="preserve">€ </w:t>
            </w:r>
            <w:r w:rsidR="00852BDA" w:rsidRPr="001B2596">
              <w:t>3</w:t>
            </w:r>
            <w:r w:rsidRPr="001B2596">
              <w:t>0.000,--</w:t>
            </w:r>
          </w:p>
        </w:tc>
        <w:tc>
          <w:tcPr>
            <w:tcW w:w="4110" w:type="dxa"/>
            <w:tcBorders>
              <w:top w:val="single" w:sz="4" w:space="0" w:color="auto"/>
              <w:left w:val="single" w:sz="4" w:space="0" w:color="auto"/>
              <w:bottom w:val="single" w:sz="4" w:space="0" w:color="auto"/>
              <w:right w:val="single" w:sz="4" w:space="0" w:color="auto"/>
            </w:tcBorders>
          </w:tcPr>
          <w:p w14:paraId="4A5212D7" w14:textId="77777777" w:rsidR="00BF6615" w:rsidRPr="00BF6615" w:rsidRDefault="00BF6615" w:rsidP="00BF6615">
            <w:r w:rsidRPr="00BF6615">
              <w:t>Goed = (-100%)</w:t>
            </w:r>
          </w:p>
          <w:p w14:paraId="49A997D3" w14:textId="77777777" w:rsidR="00BF6615" w:rsidRPr="00BF6615" w:rsidRDefault="00BF6615" w:rsidP="00BF6615">
            <w:r w:rsidRPr="00BF6615">
              <w:t>Voldoende = (-75 %)</w:t>
            </w:r>
          </w:p>
          <w:p w14:paraId="0A3262B5" w14:textId="77777777" w:rsidR="00BF6615" w:rsidRPr="00BF6615" w:rsidRDefault="00BF6615" w:rsidP="00BF6615">
            <w:r w:rsidRPr="00BF6615">
              <w:t>Matig= (-50%)</w:t>
            </w:r>
          </w:p>
          <w:p w14:paraId="4837F5A9" w14:textId="4A016031" w:rsidR="00BF6615" w:rsidRPr="00BF6615" w:rsidRDefault="00BF6615" w:rsidP="00BF6615">
            <w:r w:rsidRPr="00BF6615">
              <w:t>Onvoldoende / ontbreekt = 0</w:t>
            </w:r>
          </w:p>
        </w:tc>
      </w:tr>
      <w:tr w:rsidR="00BF6615" w:rsidRPr="009740F6" w14:paraId="6F984AC0" w14:textId="77777777" w:rsidTr="009743A9">
        <w:trPr>
          <w:trHeight w:val="255"/>
        </w:trPr>
        <w:tc>
          <w:tcPr>
            <w:tcW w:w="3114" w:type="dxa"/>
            <w:tcBorders>
              <w:top w:val="single" w:sz="4" w:space="0" w:color="auto"/>
              <w:left w:val="single" w:sz="4" w:space="0" w:color="auto"/>
              <w:bottom w:val="single" w:sz="4" w:space="0" w:color="auto"/>
              <w:right w:val="single" w:sz="4" w:space="0" w:color="auto"/>
            </w:tcBorders>
            <w:vAlign w:val="center"/>
          </w:tcPr>
          <w:p w14:paraId="48BA85F4" w14:textId="6930C5F1" w:rsidR="00BF6615" w:rsidRDefault="00BF6615" w:rsidP="00BF6615">
            <w:pPr>
              <w:rPr>
                <w:highlight w:val="yellow"/>
              </w:rPr>
            </w:pPr>
            <w:r w:rsidRPr="00BF6615">
              <w:t xml:space="preserve">5.1.4. </w:t>
            </w:r>
            <w:r w:rsidR="00902A83">
              <w:t>Plan van Aanpak</w:t>
            </w:r>
          </w:p>
        </w:tc>
        <w:tc>
          <w:tcPr>
            <w:tcW w:w="2410" w:type="dxa"/>
            <w:tcBorders>
              <w:top w:val="single" w:sz="4" w:space="0" w:color="auto"/>
              <w:left w:val="single" w:sz="4" w:space="0" w:color="auto"/>
              <w:bottom w:val="single" w:sz="4" w:space="0" w:color="auto"/>
              <w:right w:val="single" w:sz="4" w:space="0" w:color="auto"/>
            </w:tcBorders>
            <w:vAlign w:val="center"/>
          </w:tcPr>
          <w:p w14:paraId="36B1C84B" w14:textId="6DCEF4B5" w:rsidR="00BF6615" w:rsidRPr="001B2596" w:rsidRDefault="00BF6615" w:rsidP="00BF6615">
            <w:r w:rsidRPr="001B2596">
              <w:t>€</w:t>
            </w:r>
            <w:r w:rsidR="00852BDA" w:rsidRPr="001B2596">
              <w:t>3</w:t>
            </w:r>
            <w:r w:rsidRPr="001B2596">
              <w:t>0.000,--</w:t>
            </w:r>
          </w:p>
        </w:tc>
        <w:tc>
          <w:tcPr>
            <w:tcW w:w="4110" w:type="dxa"/>
            <w:tcBorders>
              <w:top w:val="single" w:sz="4" w:space="0" w:color="auto"/>
              <w:left w:val="single" w:sz="4" w:space="0" w:color="auto"/>
              <w:bottom w:val="single" w:sz="4" w:space="0" w:color="auto"/>
              <w:right w:val="single" w:sz="4" w:space="0" w:color="auto"/>
            </w:tcBorders>
          </w:tcPr>
          <w:p w14:paraId="5F1C59DE" w14:textId="77777777" w:rsidR="00BF6615" w:rsidRPr="00BF6615" w:rsidRDefault="00BF6615" w:rsidP="00BF6615">
            <w:r w:rsidRPr="00BF6615">
              <w:t>Goed = (-100%)</w:t>
            </w:r>
          </w:p>
          <w:p w14:paraId="5DB08B03" w14:textId="77777777" w:rsidR="00BF6615" w:rsidRPr="00BF6615" w:rsidRDefault="00BF6615" w:rsidP="00BF6615">
            <w:r w:rsidRPr="00BF6615">
              <w:t>Voldoende = (-75 %)</w:t>
            </w:r>
          </w:p>
          <w:p w14:paraId="58D1EB79" w14:textId="77777777" w:rsidR="00BF6615" w:rsidRPr="00BF6615" w:rsidRDefault="00BF6615" w:rsidP="00BF6615">
            <w:r w:rsidRPr="00BF6615">
              <w:t>Matig= (-50%)</w:t>
            </w:r>
          </w:p>
          <w:p w14:paraId="5D5DB93D" w14:textId="084364B1" w:rsidR="00BF6615" w:rsidRPr="00BF6615" w:rsidRDefault="00BF6615" w:rsidP="00BF6615">
            <w:r w:rsidRPr="00BF6615">
              <w:t>Onvoldoende / ontbreekt = 0</w:t>
            </w:r>
          </w:p>
        </w:tc>
      </w:tr>
      <w:tr w:rsidR="00BF6615" w:rsidRPr="008E6972" w14:paraId="24E4D29E" w14:textId="77777777" w:rsidTr="009426D7">
        <w:trPr>
          <w:trHeight w:val="255"/>
        </w:trPr>
        <w:tc>
          <w:tcPr>
            <w:tcW w:w="3114"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4920AD7D" w14:textId="77777777" w:rsidR="00BF6615" w:rsidRPr="002066DA" w:rsidRDefault="00BF6615" w:rsidP="00BF6615">
            <w:r w:rsidRPr="002066DA">
              <w:rPr>
                <w:color w:val="FFFFFF" w:themeColor="background1"/>
              </w:rPr>
              <w:t>Totaal maximale kwaliteitswaarde</w:t>
            </w:r>
          </w:p>
        </w:tc>
        <w:tc>
          <w:tcPr>
            <w:tcW w:w="2410" w:type="dxa"/>
            <w:tcBorders>
              <w:top w:val="single" w:sz="4" w:space="0" w:color="auto"/>
              <w:left w:val="single" w:sz="4" w:space="0" w:color="auto"/>
              <w:bottom w:val="single" w:sz="4" w:space="0" w:color="auto"/>
              <w:right w:val="single" w:sz="4" w:space="0" w:color="auto"/>
            </w:tcBorders>
            <w:shd w:val="clear" w:color="auto" w:fill="233471"/>
            <w:vAlign w:val="bottom"/>
            <w:hideMark/>
          </w:tcPr>
          <w:p w14:paraId="05AC7991" w14:textId="77777777" w:rsidR="00BF6615" w:rsidRPr="009426D7" w:rsidRDefault="00BF6615" w:rsidP="00BF6615">
            <w:pPr>
              <w:rPr>
                <w:color w:val="FFFFFF" w:themeColor="background1"/>
              </w:rPr>
            </w:pPr>
            <w:r w:rsidRPr="009426D7">
              <w:rPr>
                <w:color w:val="FFFFFF" w:themeColor="background1"/>
              </w:rPr>
              <w:t>€160.000</w:t>
            </w:r>
          </w:p>
        </w:tc>
        <w:tc>
          <w:tcPr>
            <w:tcW w:w="4110" w:type="dxa"/>
            <w:tcBorders>
              <w:top w:val="single" w:sz="4" w:space="0" w:color="auto"/>
              <w:left w:val="nil"/>
              <w:bottom w:val="single" w:sz="4" w:space="0" w:color="auto"/>
              <w:right w:val="single" w:sz="4" w:space="0" w:color="auto"/>
            </w:tcBorders>
            <w:shd w:val="clear" w:color="auto" w:fill="233471"/>
            <w:vAlign w:val="bottom"/>
          </w:tcPr>
          <w:p w14:paraId="44C06B65" w14:textId="77777777" w:rsidR="00BF6615" w:rsidRPr="009426D7" w:rsidRDefault="00BF6615" w:rsidP="00BF6615">
            <w:pPr>
              <w:rPr>
                <w:color w:val="FFFFFF" w:themeColor="background1"/>
              </w:rPr>
            </w:pPr>
          </w:p>
        </w:tc>
      </w:tr>
    </w:tbl>
    <w:p w14:paraId="2ADC6EC6" w14:textId="77777777" w:rsidR="00CE48E3" w:rsidRDefault="00CE48E3" w:rsidP="009426D7">
      <w:pPr>
        <w:rPr>
          <w:highlight w:val="yellow"/>
        </w:rPr>
      </w:pPr>
    </w:p>
    <w:p w14:paraId="4E9DF2D4" w14:textId="77777777" w:rsidR="00E32809" w:rsidRPr="00473D01" w:rsidRDefault="002C403F" w:rsidP="009426D7">
      <w:r w:rsidRPr="00473D01">
        <w:t>LET OP</w:t>
      </w:r>
      <w:r w:rsidR="00E32809" w:rsidRPr="00473D01">
        <w:t>.</w:t>
      </w:r>
    </w:p>
    <w:p w14:paraId="6AAFB1E2" w14:textId="2E1667DE" w:rsidR="002C403F" w:rsidRPr="002469FE" w:rsidRDefault="00E32809" w:rsidP="009426D7">
      <w:r w:rsidRPr="00473D01">
        <w:t>Indien van toepassing</w:t>
      </w:r>
      <w:r w:rsidR="002C403F" w:rsidRPr="00473D01">
        <w:t xml:space="preserve">: elke claim die u opneemt bij het beantwoorden van de gunningscriteria wordt door ons na de voorlopige gunning tijdens het verificatiegesprek </w:t>
      </w:r>
      <w:r w:rsidR="002C403F" w:rsidRPr="00473D01">
        <w:rPr>
          <w:rFonts w:cs="Arial"/>
        </w:rPr>
        <w:t>geverifieerd</w:t>
      </w:r>
      <w:r w:rsidR="002C403F" w:rsidRPr="00473D01">
        <w:t xml:space="preserve">. U dient </w:t>
      </w:r>
      <w:r w:rsidR="00E61542">
        <w:t>eventuele</w:t>
      </w:r>
      <w:r w:rsidR="002C403F" w:rsidRPr="00473D01">
        <w:t xml:space="preserve"> bewijzen voor het verificatiegesprek te mailen.</w:t>
      </w:r>
      <w:r w:rsidR="00E61542">
        <w:t xml:space="preserve"> </w:t>
      </w:r>
      <w:r w:rsidR="00E323CA" w:rsidRPr="008F6E62">
        <w:t>Aanbod dat deel uitmaakt van de beantwoording van een gunningscriteria</w:t>
      </w:r>
      <w:r w:rsidR="00BC7544" w:rsidRPr="008F6E62">
        <w:t xml:space="preserve"> kan niet separaat in rekening worden gebracht maar dient te verdisconteerd zijn in de door u aangeboden prijzen.</w:t>
      </w:r>
      <w:r w:rsidR="00BC7544">
        <w:t xml:space="preserve"> </w:t>
      </w:r>
    </w:p>
    <w:p w14:paraId="71481679" w14:textId="77777777" w:rsidR="002C403F" w:rsidRPr="009A751B" w:rsidRDefault="002C403F" w:rsidP="009426D7">
      <w:pPr>
        <w:rPr>
          <w:highlight w:val="yellow"/>
        </w:rPr>
      </w:pPr>
    </w:p>
    <w:p w14:paraId="52323B39" w14:textId="0600CEE6" w:rsidR="00004084" w:rsidRDefault="002C403F" w:rsidP="00E61542">
      <w:r w:rsidRPr="002469FE">
        <w:rPr>
          <w:rFonts w:cs="Arial"/>
        </w:rPr>
        <w:t>De beantwoording van de gestelde gunningscriteria dient per gunningscriteri</w:t>
      </w:r>
      <w:r w:rsidR="007A4D36">
        <w:rPr>
          <w:rFonts w:cs="Arial"/>
        </w:rPr>
        <w:t>um</w:t>
      </w:r>
      <w:r w:rsidRPr="002469FE">
        <w:rPr>
          <w:rFonts w:cs="Arial"/>
        </w:rPr>
        <w:t xml:space="preserve"> toegevoegd te worden aan uw </w:t>
      </w:r>
      <w:r w:rsidR="001209BF">
        <w:rPr>
          <w:rFonts w:cs="Arial"/>
        </w:rPr>
        <w:t>I</w:t>
      </w:r>
      <w:r w:rsidR="00E705E9">
        <w:rPr>
          <w:rFonts w:cs="Arial"/>
        </w:rPr>
        <w:t>nschrijving</w:t>
      </w:r>
      <w:r w:rsidRPr="002469FE">
        <w:rPr>
          <w:rFonts w:cs="Arial"/>
        </w:rPr>
        <w:t>. De beantwoording van de gestelde gunningscriteria ma</w:t>
      </w:r>
      <w:r w:rsidR="007A4D36">
        <w:rPr>
          <w:rFonts w:cs="Arial"/>
        </w:rPr>
        <w:t>akt</w:t>
      </w:r>
      <w:r w:rsidRPr="002469FE">
        <w:rPr>
          <w:rFonts w:cs="Arial"/>
        </w:rPr>
        <w:t xml:space="preserve"> onderdeel uit van de Overeenkomst. Gedurende de looptijd van het contract dient Opdrachtnemer zich te houden aan het gestelde in de door Opdrachtnemer ingediende </w:t>
      </w:r>
      <w:r w:rsidR="00004084">
        <w:rPr>
          <w:rFonts w:cs="Arial"/>
        </w:rPr>
        <w:t>O</w:t>
      </w:r>
      <w:r w:rsidRPr="002469FE">
        <w:rPr>
          <w:rFonts w:cs="Arial"/>
        </w:rPr>
        <w:t>fferte.</w:t>
      </w:r>
      <w:r w:rsidR="003A1C2A">
        <w:rPr>
          <w:rFonts w:cs="Arial"/>
        </w:rPr>
        <w:t xml:space="preserve"> </w:t>
      </w:r>
      <w:r w:rsidR="003A1C2A" w:rsidRPr="00897669">
        <w:t>Indien Inschrijver meer pagina’s informatie aan zijn Inschrijving toevoegt dan gevraagd, zal uitsluitend het aantal gevraagde pagina’s worden beoordeeld</w:t>
      </w:r>
      <w:r w:rsidR="003A1C2A">
        <w:t>.</w:t>
      </w:r>
      <w:r w:rsidR="00004084">
        <w:br w:type="page"/>
      </w:r>
    </w:p>
    <w:p w14:paraId="7D2E8954" w14:textId="0BB45EC1" w:rsidR="00391592" w:rsidRPr="009426D7" w:rsidRDefault="00391592" w:rsidP="00391592">
      <w:pPr>
        <w:pStyle w:val="Kop3"/>
      </w:pPr>
      <w:bookmarkStart w:id="126" w:name="_Toc95291897"/>
      <w:r>
        <w:t>Kostenbeheersing</w:t>
      </w:r>
      <w:bookmarkEnd w:id="126"/>
    </w:p>
    <w:p w14:paraId="65271FA8" w14:textId="1384EEDB" w:rsidR="00FB1C3A" w:rsidRPr="0046060B" w:rsidRDefault="00391592" w:rsidP="00004084">
      <w:pPr>
        <w:rPr>
          <w:rFonts w:cs="Arial"/>
          <w:szCs w:val="18"/>
        </w:rPr>
      </w:pPr>
      <w:r w:rsidRPr="008C3859">
        <w:rPr>
          <w:rFonts w:cs="Arial"/>
          <w:szCs w:val="18"/>
        </w:rPr>
        <w:t>De gemeente Wageningen vindt het belangrijk om grip te hebben op de verbruikskosten. Beschrijf</w:t>
      </w:r>
      <w:r w:rsidRPr="004A271F">
        <w:rPr>
          <w:rFonts w:cs="Arial"/>
          <w:szCs w:val="18"/>
        </w:rPr>
        <w:t xml:space="preserve"> op </w:t>
      </w:r>
      <w:r w:rsidR="008C3859" w:rsidRPr="001E1549">
        <w:t xml:space="preserve">maximaal </w:t>
      </w:r>
      <w:r w:rsidR="00BD7638">
        <w:t>twee</w:t>
      </w:r>
      <w:r w:rsidR="008C3859" w:rsidRPr="001E1549">
        <w:t xml:space="preserve"> (</w:t>
      </w:r>
      <w:r w:rsidR="00BD7638">
        <w:t>2</w:t>
      </w:r>
      <w:r w:rsidR="008C3859" w:rsidRPr="001E1549">
        <w:t xml:space="preserve">) pagina’s A4 </w:t>
      </w:r>
      <w:r w:rsidR="008C3859">
        <w:t xml:space="preserve">op </w:t>
      </w:r>
      <w:r w:rsidRPr="004A271F">
        <w:rPr>
          <w:rFonts w:cs="Arial"/>
          <w:szCs w:val="18"/>
        </w:rPr>
        <w:t xml:space="preserve">welke wijze </w:t>
      </w:r>
      <w:r w:rsidR="00AF0347">
        <w:rPr>
          <w:rFonts w:cs="Arial"/>
          <w:szCs w:val="18"/>
        </w:rPr>
        <w:t>Inschrijver</w:t>
      </w:r>
      <w:r w:rsidRPr="004A271F">
        <w:rPr>
          <w:rFonts w:cs="Arial"/>
          <w:szCs w:val="18"/>
        </w:rPr>
        <w:t xml:space="preserve"> hier invulling aan </w:t>
      </w:r>
      <w:r w:rsidR="00852BDA">
        <w:rPr>
          <w:rFonts w:cs="Arial"/>
          <w:szCs w:val="18"/>
        </w:rPr>
        <w:t>kan</w:t>
      </w:r>
      <w:r w:rsidRPr="004A271F">
        <w:rPr>
          <w:rFonts w:cs="Arial"/>
          <w:szCs w:val="18"/>
        </w:rPr>
        <w:t xml:space="preserve"> geven. </w:t>
      </w:r>
      <w:r w:rsidR="00852BDA">
        <w:rPr>
          <w:rFonts w:cs="Arial"/>
          <w:szCs w:val="18"/>
        </w:rPr>
        <w:t xml:space="preserve">Opdrachtgever wil o.a. inzicht krijgen </w:t>
      </w:r>
      <w:r w:rsidR="003C1619">
        <w:rPr>
          <w:rFonts w:cs="Arial"/>
          <w:szCs w:val="18"/>
        </w:rPr>
        <w:t>w</w:t>
      </w:r>
      <w:r w:rsidR="0061311C" w:rsidRPr="00004084">
        <w:rPr>
          <w:rFonts w:cs="Arial"/>
          <w:szCs w:val="18"/>
        </w:rPr>
        <w:t xml:space="preserve">elke </w:t>
      </w:r>
      <w:r w:rsidR="00FB1C3A" w:rsidRPr="00004084">
        <w:rPr>
          <w:rFonts w:cs="Arial"/>
          <w:szCs w:val="18"/>
        </w:rPr>
        <w:t>mogelijkheden Inschrijver</w:t>
      </w:r>
      <w:r w:rsidR="003C1619">
        <w:rPr>
          <w:rFonts w:cs="Arial"/>
          <w:szCs w:val="18"/>
        </w:rPr>
        <w:t xml:space="preserve"> biedt</w:t>
      </w:r>
      <w:r w:rsidR="00FB1C3A" w:rsidRPr="00004084">
        <w:rPr>
          <w:rFonts w:cs="Arial"/>
          <w:szCs w:val="18"/>
        </w:rPr>
        <w:t xml:space="preserve"> </w:t>
      </w:r>
      <w:r w:rsidR="0061311C" w:rsidRPr="00004084">
        <w:rPr>
          <w:rFonts w:cs="Arial"/>
          <w:szCs w:val="18"/>
        </w:rPr>
        <w:t xml:space="preserve">bij </w:t>
      </w:r>
      <w:r w:rsidR="00FB1C3A" w:rsidRPr="00004084">
        <w:rPr>
          <w:rFonts w:cs="Arial"/>
          <w:szCs w:val="18"/>
        </w:rPr>
        <w:t xml:space="preserve">het </w:t>
      </w:r>
      <w:r w:rsidR="0061311C" w:rsidRPr="00004084">
        <w:rPr>
          <w:rFonts w:cs="Arial"/>
          <w:szCs w:val="18"/>
        </w:rPr>
        <w:t xml:space="preserve">overschrijden van </w:t>
      </w:r>
      <w:r w:rsidR="00FB1C3A" w:rsidRPr="00004084">
        <w:rPr>
          <w:rFonts w:cs="Arial"/>
          <w:szCs w:val="18"/>
        </w:rPr>
        <w:t xml:space="preserve">de door de beheerder van de </w:t>
      </w:r>
      <w:r w:rsidR="003C1619">
        <w:rPr>
          <w:rFonts w:cs="Arial"/>
          <w:szCs w:val="18"/>
        </w:rPr>
        <w:t>Opdrachtgever</w:t>
      </w:r>
      <w:r w:rsidR="00FB1C3A" w:rsidRPr="00943FC3">
        <w:rPr>
          <w:rFonts w:cs="Arial"/>
          <w:szCs w:val="18"/>
        </w:rPr>
        <w:t xml:space="preserve"> ingestelde </w:t>
      </w:r>
      <w:r w:rsidR="0061311C" w:rsidRPr="00B95AA3">
        <w:rPr>
          <w:rFonts w:cs="Arial"/>
          <w:szCs w:val="18"/>
        </w:rPr>
        <w:t xml:space="preserve">limieten </w:t>
      </w:r>
      <w:r w:rsidR="00FB1C3A" w:rsidRPr="00B95AA3">
        <w:rPr>
          <w:rFonts w:cs="Arial"/>
          <w:szCs w:val="18"/>
        </w:rPr>
        <w:t>(bundel). Beschrijf h</w:t>
      </w:r>
      <w:r w:rsidRPr="00C9205A">
        <w:rPr>
          <w:rFonts w:cs="Arial"/>
          <w:szCs w:val="18"/>
        </w:rPr>
        <w:t xml:space="preserve">oe </w:t>
      </w:r>
      <w:r w:rsidR="00FB1C3A" w:rsidRPr="00C9205A">
        <w:rPr>
          <w:rFonts w:cs="Arial"/>
          <w:szCs w:val="18"/>
        </w:rPr>
        <w:t>de</w:t>
      </w:r>
      <w:r w:rsidRPr="00C9205A">
        <w:rPr>
          <w:rFonts w:cs="Arial"/>
          <w:szCs w:val="18"/>
        </w:rPr>
        <w:t xml:space="preserve"> bewaking</w:t>
      </w:r>
      <w:r w:rsidR="00FB1C3A" w:rsidRPr="00B42F59">
        <w:rPr>
          <w:rFonts w:cs="Arial"/>
          <w:szCs w:val="18"/>
        </w:rPr>
        <w:t xml:space="preserve"> en de signalering plaats vindt op individueel niveau binnen de totale bedrijfsbundel. </w:t>
      </w:r>
    </w:p>
    <w:p w14:paraId="2B7D746F" w14:textId="77777777" w:rsidR="00391592" w:rsidRPr="001315C6" w:rsidRDefault="00391592" w:rsidP="00391592">
      <w:pPr>
        <w:rPr>
          <w:b/>
        </w:rPr>
      </w:pPr>
    </w:p>
    <w:p w14:paraId="1D9C0947" w14:textId="6DCBFF9A" w:rsidR="008C3859" w:rsidRDefault="008C3859" w:rsidP="008C3859">
      <w:r w:rsidRPr="001B2596">
        <w:t xml:space="preserve">De maximaal te halen kwaliteitswaarde is € </w:t>
      </w:r>
      <w:r w:rsidR="002C1AA1" w:rsidRPr="001B2596">
        <w:t>5</w:t>
      </w:r>
      <w:r w:rsidRPr="001B2596">
        <w:t>0.000,--.</w:t>
      </w:r>
    </w:p>
    <w:p w14:paraId="3D1CFF24" w14:textId="77777777" w:rsidR="008C3859" w:rsidRDefault="008C3859" w:rsidP="009C02AF">
      <w:pPr>
        <w:rPr>
          <w:b/>
        </w:rPr>
      </w:pPr>
    </w:p>
    <w:p w14:paraId="1F6D38A0" w14:textId="34A7A2A4" w:rsidR="0009703C" w:rsidRPr="009426D7" w:rsidRDefault="0009703C" w:rsidP="0009703C">
      <w:pPr>
        <w:pStyle w:val="Kop3"/>
      </w:pPr>
      <w:r>
        <w:t>Beheer Portal</w:t>
      </w:r>
    </w:p>
    <w:p w14:paraId="1E651B81" w14:textId="1FD28961" w:rsidR="009C02AF" w:rsidRDefault="002F6EE8" w:rsidP="009C02AF">
      <w:r>
        <w:t>Opdrachtgever</w:t>
      </w:r>
      <w:r w:rsidR="009C02AF">
        <w:t xml:space="preserve"> </w:t>
      </w:r>
      <w:r w:rsidR="0009703C">
        <w:t>voert</w:t>
      </w:r>
      <w:r w:rsidR="009C02AF">
        <w:t xml:space="preserve"> </w:t>
      </w:r>
      <w:r w:rsidR="003F3BCF">
        <w:t xml:space="preserve">zoveel mogelijk </w:t>
      </w:r>
      <w:r w:rsidR="009C02AF">
        <w:t xml:space="preserve">zelf het beheer </w:t>
      </w:r>
      <w:r w:rsidR="0009703C">
        <w:t>uit</w:t>
      </w:r>
      <w:r w:rsidR="009C02AF">
        <w:t xml:space="preserve">. Beschrijf </w:t>
      </w:r>
      <w:r w:rsidR="0009703C">
        <w:t>op</w:t>
      </w:r>
      <w:r w:rsidR="009C02AF">
        <w:t xml:space="preserve"> maximaal</w:t>
      </w:r>
      <w:r w:rsidR="0009703C">
        <w:t xml:space="preserve"> twee</w:t>
      </w:r>
      <w:r w:rsidR="009C02AF">
        <w:t xml:space="preserve"> </w:t>
      </w:r>
      <w:r w:rsidR="0009703C">
        <w:t xml:space="preserve">pagina’s </w:t>
      </w:r>
      <w:r w:rsidR="009C02AF">
        <w:t xml:space="preserve">A4 </w:t>
      </w:r>
      <w:r w:rsidR="0009703C">
        <w:t>(</w:t>
      </w:r>
      <w:r w:rsidR="009C02AF">
        <w:t xml:space="preserve">exclusief </w:t>
      </w:r>
      <w:r w:rsidR="0009703C">
        <w:t>eventuele screenshots)</w:t>
      </w:r>
      <w:r w:rsidR="009C02AF">
        <w:t xml:space="preserve"> hoe </w:t>
      </w:r>
      <w:r>
        <w:t>de</w:t>
      </w:r>
      <w:r w:rsidR="0009703C">
        <w:t xml:space="preserve"> </w:t>
      </w:r>
      <w:r w:rsidR="009C02AF">
        <w:t>portal</w:t>
      </w:r>
      <w:r>
        <w:t xml:space="preserve"> van de Inschrijver</w:t>
      </w:r>
      <w:r w:rsidR="009C02AF">
        <w:t xml:space="preserve"> </w:t>
      </w:r>
      <w:r w:rsidR="002C1AA1">
        <w:t>werkt</w:t>
      </w:r>
      <w:r w:rsidR="009C02AF">
        <w:t xml:space="preserve"> en welke functionaliteit</w:t>
      </w:r>
      <w:r w:rsidR="0009703C">
        <w:t>en het portal bevat.</w:t>
      </w:r>
      <w:r w:rsidR="009C02AF">
        <w:t xml:space="preserve"> Hierbij dient  in ieder geval </w:t>
      </w:r>
      <w:r w:rsidR="0009703C">
        <w:t>inzichtelijk te worden</w:t>
      </w:r>
      <w:r w:rsidR="009C02AF">
        <w:t>:</w:t>
      </w:r>
    </w:p>
    <w:p w14:paraId="27DCF1A4" w14:textId="27245308" w:rsidR="009C02AF" w:rsidRDefault="0009703C" w:rsidP="00B90BD0">
      <w:pPr>
        <w:pStyle w:val="Lijstalinea"/>
        <w:numPr>
          <w:ilvl w:val="0"/>
          <w:numId w:val="21"/>
        </w:numPr>
        <w:spacing w:line="276" w:lineRule="auto"/>
        <w:ind w:left="709" w:hanging="709"/>
      </w:pPr>
      <w:r>
        <w:t>De</w:t>
      </w:r>
      <w:r w:rsidR="009C02AF">
        <w:t xml:space="preserve"> functionaliteit</w:t>
      </w:r>
      <w:r w:rsidR="004F1ECE">
        <w:t>en</w:t>
      </w:r>
      <w:r w:rsidR="009C02AF">
        <w:t xml:space="preserve"> van </w:t>
      </w:r>
      <w:r>
        <w:t>het</w:t>
      </w:r>
      <w:r w:rsidR="009C02AF">
        <w:t xml:space="preserve"> portal;</w:t>
      </w:r>
      <w:r w:rsidR="004F1ECE">
        <w:br/>
        <w:t xml:space="preserve">Denk hierbij aan: </w:t>
      </w:r>
      <w:r w:rsidR="002F6EE8">
        <w:t xml:space="preserve">kosteloze </w:t>
      </w:r>
      <w:r w:rsidR="004F1ECE">
        <w:t>simwissel uitvoeren bij defect of vervanging, bestellen van simkaarten (blanco, nieuw, spraak, data, e-sim</w:t>
      </w:r>
      <w:r w:rsidR="00AA228C">
        <w:t xml:space="preserve"> en nieuwe ontwikkelingen</w:t>
      </w:r>
      <w:r w:rsidR="004F1ECE">
        <w:t xml:space="preserve">), in en uit porteren van nummers, inzage </w:t>
      </w:r>
      <w:r w:rsidR="002C1AA1">
        <w:t xml:space="preserve">in </w:t>
      </w:r>
      <w:r w:rsidR="004F1ECE">
        <w:t>pin-</w:t>
      </w:r>
      <w:r w:rsidR="001B2596">
        <w:t xml:space="preserve"> </w:t>
      </w:r>
      <w:r w:rsidR="002C1AA1">
        <w:t>en</w:t>
      </w:r>
      <w:r w:rsidR="001B2596">
        <w:t xml:space="preserve"> puk code</w:t>
      </w:r>
      <w:r w:rsidR="004F1ECE">
        <w:t xml:space="preserve">, abonnementen per stuk te activeren/deactiveren en/of blokkeren/deblokkeren. </w:t>
      </w:r>
    </w:p>
    <w:p w14:paraId="622EE8E2" w14:textId="32218CDA" w:rsidR="009C02AF" w:rsidRPr="00D82B2F" w:rsidRDefault="009C02AF" w:rsidP="00B90BD0">
      <w:pPr>
        <w:pStyle w:val="Lijstalinea"/>
        <w:numPr>
          <w:ilvl w:val="0"/>
          <w:numId w:val="21"/>
        </w:numPr>
        <w:ind w:left="709" w:hanging="709"/>
      </w:pPr>
      <w:r>
        <w:t xml:space="preserve">Hoe gebruikersgroepen </w:t>
      </w:r>
      <w:r w:rsidR="0009703C">
        <w:t xml:space="preserve">worden </w:t>
      </w:r>
      <w:r w:rsidR="002B7733">
        <w:t>gedefinieerd</w:t>
      </w:r>
      <w:r>
        <w:t xml:space="preserve"> voor data en telefonie gebruik per persoon, per maand</w:t>
      </w:r>
      <w:r w:rsidR="004F1ECE">
        <w:t>, per limiet</w:t>
      </w:r>
      <w:r w:rsidR="00BF6615">
        <w:t>.</w:t>
      </w:r>
      <w:r w:rsidR="00AA228C">
        <w:t xml:space="preserve"> </w:t>
      </w:r>
      <w:r w:rsidR="004F1ECE">
        <w:t xml:space="preserve">Wat zijn hierbij de mogelijkheden tot up- en downgraden van limieten. </w:t>
      </w:r>
    </w:p>
    <w:p w14:paraId="34CC7598" w14:textId="3E613456" w:rsidR="004F1ECE" w:rsidRDefault="009C02AF" w:rsidP="00B90BD0">
      <w:pPr>
        <w:pStyle w:val="Lijstalinea"/>
        <w:numPr>
          <w:ilvl w:val="0"/>
          <w:numId w:val="21"/>
        </w:numPr>
        <w:spacing w:line="276" w:lineRule="auto"/>
        <w:ind w:left="709" w:hanging="709"/>
      </w:pPr>
      <w:r>
        <w:t>Toekennen rechten bij wijzigingen</w:t>
      </w:r>
      <w:r w:rsidR="00AA228C">
        <w:t>;</w:t>
      </w:r>
      <w:r>
        <w:t xml:space="preserve"> binnen het netwerk</w:t>
      </w:r>
      <w:r w:rsidR="00AA228C">
        <w:t>,</w:t>
      </w:r>
      <w:r>
        <w:t xml:space="preserve"> roaming, internet, beperkingen, overzetten simkaarten/nummers</w:t>
      </w:r>
      <w:r w:rsidR="00C826F8">
        <w:t>.</w:t>
      </w:r>
    </w:p>
    <w:p w14:paraId="32E97A75" w14:textId="48410E56" w:rsidR="004F1ECE" w:rsidRDefault="004F1ECE" w:rsidP="00B90BD0">
      <w:pPr>
        <w:pStyle w:val="Lijstalinea"/>
        <w:numPr>
          <w:ilvl w:val="0"/>
          <w:numId w:val="21"/>
        </w:numPr>
        <w:spacing w:line="276" w:lineRule="auto"/>
        <w:ind w:left="709" w:hanging="709"/>
      </w:pPr>
      <w:r>
        <w:t>Definiëren van kostenplaatsen voor gebruikersgroepen.</w:t>
      </w:r>
    </w:p>
    <w:p w14:paraId="68A83880" w14:textId="77777777" w:rsidR="00A75809" w:rsidRDefault="004F1ECE" w:rsidP="00B90BD0">
      <w:pPr>
        <w:pStyle w:val="Lijstalinea"/>
        <w:numPr>
          <w:ilvl w:val="0"/>
          <w:numId w:val="21"/>
        </w:numPr>
        <w:ind w:left="709" w:hanging="709"/>
      </w:pPr>
      <w:r>
        <w:t>SLA tijden via portal</w:t>
      </w:r>
      <w:r w:rsidR="00A75809">
        <w:t xml:space="preserve"> en inzage in de cases.</w:t>
      </w:r>
    </w:p>
    <w:p w14:paraId="4DD94DE8" w14:textId="6B673D3C" w:rsidR="00A75809" w:rsidRPr="00A75809" w:rsidRDefault="00A75809" w:rsidP="00B90BD0">
      <w:pPr>
        <w:pStyle w:val="Lijstalinea"/>
        <w:numPr>
          <w:ilvl w:val="0"/>
          <w:numId w:val="21"/>
        </w:numPr>
        <w:ind w:left="709" w:hanging="709"/>
      </w:pPr>
      <w:r>
        <w:t xml:space="preserve">Verzenden van </w:t>
      </w:r>
      <w:r w:rsidR="007F3D14">
        <w:t>een bericht</w:t>
      </w:r>
      <w:r>
        <w:t xml:space="preserve"> naar gebruikers </w:t>
      </w:r>
      <w:r w:rsidR="007F3D14">
        <w:t>(</w:t>
      </w:r>
      <w:r>
        <w:t>bij storingen</w:t>
      </w:r>
      <w:r w:rsidR="007F3D14">
        <w:t>, algemene wijzigingen</w:t>
      </w:r>
      <w:r>
        <w:t xml:space="preserve"> e.d</w:t>
      </w:r>
      <w:r w:rsidR="007F3D14">
        <w:t>.)</w:t>
      </w:r>
      <w:r>
        <w:t>.</w:t>
      </w:r>
    </w:p>
    <w:p w14:paraId="1C5F3618" w14:textId="77777777" w:rsidR="009C02AF" w:rsidRPr="00840B21" w:rsidRDefault="009C02AF" w:rsidP="009C02AF">
      <w:pPr>
        <w:rPr>
          <w:lang w:eastAsia="en-US"/>
        </w:rPr>
      </w:pPr>
    </w:p>
    <w:p w14:paraId="36F5BCB4" w14:textId="7C347672" w:rsidR="00583869" w:rsidRDefault="00583869" w:rsidP="00583869">
      <w:r w:rsidRPr="001B2596">
        <w:t xml:space="preserve">De maximaal te halen kwaliteitswaarde is € </w:t>
      </w:r>
      <w:r w:rsidR="001B2596" w:rsidRPr="001B2596">
        <w:t>5</w:t>
      </w:r>
      <w:r w:rsidRPr="001B2596">
        <w:t>0.000,--.</w:t>
      </w:r>
    </w:p>
    <w:p w14:paraId="728D4B09" w14:textId="77777777" w:rsidR="009C02AF" w:rsidRDefault="009C02AF" w:rsidP="009C02AF">
      <w:pPr>
        <w:rPr>
          <w:rFonts w:cs="Verdana"/>
          <w:szCs w:val="18"/>
        </w:rPr>
      </w:pPr>
    </w:p>
    <w:p w14:paraId="62EA3740" w14:textId="4228FD9C" w:rsidR="00533909" w:rsidRPr="00D47BF8" w:rsidRDefault="00533909" w:rsidP="00533909">
      <w:pPr>
        <w:pStyle w:val="Kop3"/>
      </w:pPr>
      <w:r>
        <w:t>D</w:t>
      </w:r>
      <w:r w:rsidRPr="00D47BF8">
        <w:t>uurzaamheid</w:t>
      </w:r>
    </w:p>
    <w:p w14:paraId="4E568437" w14:textId="77777777" w:rsidR="00533909" w:rsidRPr="001E1549" w:rsidRDefault="00533909" w:rsidP="00533909">
      <w:r w:rsidRPr="001E1549">
        <w:t xml:space="preserve">Circulair inkopen en duurzaamheid maken onderdeel uit van maatschappelijk verantwoord ondernemen (MVO). Dit houdt in dat er naast het streven naar winst (profit) ook rekening wordt gehouden met het effect van de activiteit op het milieu (planet) en dat men rekening houdt met menselijke aspecten binnen en buiten het bedrijf (people). Voor alle inkooptrajecten wordt onderzocht wat de mogelijkheden zijn met betrekking tot circulair inkopen en dient het circulair inkopen onderdeel te zijn van het inkooptraject. </w:t>
      </w:r>
    </w:p>
    <w:p w14:paraId="681B1662" w14:textId="77777777" w:rsidR="00533909" w:rsidRPr="001E1549" w:rsidRDefault="00533909" w:rsidP="00533909">
      <w:pPr>
        <w:pStyle w:val="gemeentewageningen"/>
        <w:rPr>
          <w:sz w:val="18"/>
          <w:szCs w:val="18"/>
        </w:rPr>
      </w:pPr>
    </w:p>
    <w:p w14:paraId="2C4B6A37" w14:textId="5D586FDC" w:rsidR="004F6B8F" w:rsidRDefault="00533909" w:rsidP="004F6B8F">
      <w:pPr>
        <w:pStyle w:val="gemeentewageningen"/>
      </w:pPr>
      <w:r w:rsidRPr="003D66C6">
        <w:t xml:space="preserve">Van de </w:t>
      </w:r>
      <w:r>
        <w:t>Inschrijver</w:t>
      </w:r>
      <w:r w:rsidRPr="003D66C6">
        <w:t xml:space="preserve"> wordt gevraagd om op </w:t>
      </w:r>
      <w:r w:rsidRPr="001E1549">
        <w:t>maximaal twee (2) pagina’s A4 te beschrijv</w:t>
      </w:r>
      <w:r w:rsidR="00A75809">
        <w:t>en</w:t>
      </w:r>
      <w:r w:rsidRPr="001E1549">
        <w:t xml:space="preserve"> </w:t>
      </w:r>
      <w:r w:rsidRPr="003D66C6">
        <w:t xml:space="preserve">hoe </w:t>
      </w:r>
      <w:r>
        <w:t>Inschrijver</w:t>
      </w:r>
      <w:r w:rsidR="00A75809">
        <w:t>,</w:t>
      </w:r>
      <w:r w:rsidRPr="003D66C6">
        <w:t xml:space="preserve"> tijdens de uitvoering</w:t>
      </w:r>
      <w:r w:rsidR="00A75809">
        <w:t xml:space="preserve"> </w:t>
      </w:r>
      <w:r w:rsidRPr="003D66C6">
        <w:t xml:space="preserve">van de </w:t>
      </w:r>
      <w:r w:rsidR="00A75809">
        <w:t>O</w:t>
      </w:r>
      <w:r w:rsidRPr="003D66C6">
        <w:t>pdracht</w:t>
      </w:r>
      <w:r w:rsidR="00A75809">
        <w:t>,</w:t>
      </w:r>
      <w:r w:rsidRPr="003D66C6">
        <w:t xml:space="preserve"> </w:t>
      </w:r>
      <w:r w:rsidR="00A75809" w:rsidRPr="003D66C6">
        <w:t xml:space="preserve">omgaat </w:t>
      </w:r>
      <w:r w:rsidRPr="003D66C6">
        <w:t>met duurzaamheid en milieubesparende maatregelen</w:t>
      </w:r>
      <w:r w:rsidR="003F3BCF">
        <w:t>. Hierbij heeft de Inschrijver in ieder geval aandacht voor</w:t>
      </w:r>
      <w:r w:rsidR="00FD0B11">
        <w:t>:</w:t>
      </w:r>
    </w:p>
    <w:p w14:paraId="5BCF82B0" w14:textId="7A19EF6E" w:rsidR="004F6B8F" w:rsidRDefault="003D6525" w:rsidP="00B90BD0">
      <w:pPr>
        <w:pStyle w:val="gemeentewageningen"/>
        <w:numPr>
          <w:ilvl w:val="0"/>
          <w:numId w:val="32"/>
        </w:numPr>
      </w:pPr>
      <w:r>
        <w:t>E</w:t>
      </w:r>
      <w:r w:rsidRPr="00BF6615">
        <w:t>SIM</w:t>
      </w:r>
      <w:r w:rsidR="00FD0B11">
        <w:t xml:space="preserve">: beschrijf </w:t>
      </w:r>
      <w:r w:rsidR="004F142B">
        <w:t>hoe d</w:t>
      </w:r>
      <w:r w:rsidR="00FD0B11">
        <w:t xml:space="preserve">e </w:t>
      </w:r>
      <w:r>
        <w:t>ESIM</w:t>
      </w:r>
      <w:r w:rsidR="00FD0B11">
        <w:t xml:space="preserve"> geactiveerd</w:t>
      </w:r>
      <w:r w:rsidR="001B2596">
        <w:t xml:space="preserve"> wordt</w:t>
      </w:r>
      <w:r w:rsidR="00FD0B11">
        <w:t xml:space="preserve">, welke acties moet Opdrachtgever danwel gebruiker </w:t>
      </w:r>
      <w:r>
        <w:t>hierbij</w:t>
      </w:r>
      <w:r w:rsidR="00FD0B11">
        <w:t xml:space="preserve"> nemen;</w:t>
      </w:r>
    </w:p>
    <w:p w14:paraId="3CD09551" w14:textId="2C9E1824" w:rsidR="00CF7174" w:rsidRPr="00BF6615" w:rsidRDefault="009E3CF3" w:rsidP="00B90BD0">
      <w:pPr>
        <w:pStyle w:val="gemeentewageningen"/>
        <w:numPr>
          <w:ilvl w:val="0"/>
          <w:numId w:val="32"/>
        </w:numPr>
      </w:pPr>
      <w:r>
        <w:t>S</w:t>
      </w:r>
      <w:r w:rsidR="00CF7174" w:rsidRPr="00BF6615">
        <w:t>imkaarten</w:t>
      </w:r>
      <w:r w:rsidR="00CF0E2A">
        <w:t xml:space="preserve">: beschrijf de mogelijkheden van het gebruik van simkaarten </w:t>
      </w:r>
      <w:r w:rsidR="00CF7174" w:rsidRPr="00BF6615">
        <w:t>van gerecyclede mat</w:t>
      </w:r>
      <w:r w:rsidR="004F6B8F">
        <w:t>e</w:t>
      </w:r>
      <w:r w:rsidR="00CF7174" w:rsidRPr="00BF6615">
        <w:t>ria</w:t>
      </w:r>
      <w:r w:rsidR="00CF0E2A">
        <w:t>a</w:t>
      </w:r>
      <w:r w:rsidR="00CF7174" w:rsidRPr="00BF6615">
        <w:t>l.</w:t>
      </w:r>
    </w:p>
    <w:p w14:paraId="32AFCC02" w14:textId="77777777" w:rsidR="00533909" w:rsidRPr="003D66C6" w:rsidRDefault="00533909" w:rsidP="00533909"/>
    <w:p w14:paraId="1D3245F1" w14:textId="6A8EEC98" w:rsidR="00533909" w:rsidRDefault="00533909" w:rsidP="00533909">
      <w:r w:rsidRPr="001B2596">
        <w:t xml:space="preserve">De maximaal te halen kwaliteitswaarde is € </w:t>
      </w:r>
      <w:r w:rsidR="001B2596" w:rsidRPr="001B2596">
        <w:t>3</w:t>
      </w:r>
      <w:r w:rsidRPr="001B2596">
        <w:t>0.000,--.</w:t>
      </w:r>
    </w:p>
    <w:p w14:paraId="3FAFBF7C" w14:textId="1290A1EA" w:rsidR="004F6B8F" w:rsidRDefault="004F6B8F">
      <w:pPr>
        <w:spacing w:line="240" w:lineRule="auto"/>
      </w:pPr>
      <w:r>
        <w:br w:type="page"/>
      </w:r>
    </w:p>
    <w:p w14:paraId="606F7456" w14:textId="306BF35A" w:rsidR="009C16B7" w:rsidRPr="00D47BF8" w:rsidRDefault="007F2F1B" w:rsidP="009C16B7">
      <w:pPr>
        <w:pStyle w:val="Kop3"/>
      </w:pPr>
      <w:r>
        <w:t>Plan van Aanpak</w:t>
      </w:r>
    </w:p>
    <w:p w14:paraId="42877D92" w14:textId="19825085" w:rsidR="009C02AF" w:rsidRPr="007D164F" w:rsidRDefault="009C02AF" w:rsidP="009C02AF">
      <w:pPr>
        <w:rPr>
          <w:rFonts w:cs="Arial"/>
        </w:rPr>
      </w:pPr>
      <w:r w:rsidRPr="007D164F">
        <w:rPr>
          <w:rFonts w:cs="Arial"/>
        </w:rPr>
        <w:t xml:space="preserve">Dienstverlening door </w:t>
      </w:r>
      <w:r w:rsidR="00B468B6">
        <w:rPr>
          <w:rFonts w:cs="Arial"/>
        </w:rPr>
        <w:t xml:space="preserve">Inschrijver </w:t>
      </w:r>
      <w:r w:rsidRPr="007D164F">
        <w:rPr>
          <w:rFonts w:cs="Arial"/>
        </w:rPr>
        <w:t xml:space="preserve">tijdens de implementatiefase </w:t>
      </w:r>
      <w:r w:rsidR="00B468B6">
        <w:rPr>
          <w:rFonts w:cs="Arial"/>
        </w:rPr>
        <w:t>é</w:t>
      </w:r>
      <w:r w:rsidRPr="007D164F">
        <w:rPr>
          <w:rFonts w:cs="Arial"/>
        </w:rPr>
        <w:t xml:space="preserve">n beschikbaarheid van het netwerk daarna is voor de </w:t>
      </w:r>
      <w:r w:rsidR="00B468B6">
        <w:rPr>
          <w:rFonts w:cs="Arial"/>
        </w:rPr>
        <w:t xml:space="preserve">Opdrachtgever </w:t>
      </w:r>
      <w:r w:rsidR="00CF0E2A">
        <w:rPr>
          <w:rFonts w:cs="Arial"/>
        </w:rPr>
        <w:t xml:space="preserve">zeer </w:t>
      </w:r>
      <w:r w:rsidR="003A1C2A">
        <w:rPr>
          <w:rFonts w:cs="Arial"/>
        </w:rPr>
        <w:t>belangrijk</w:t>
      </w:r>
      <w:r w:rsidRPr="007D164F">
        <w:rPr>
          <w:rFonts w:cs="Arial"/>
        </w:rPr>
        <w:t xml:space="preserve">. Inschrijver </w:t>
      </w:r>
      <w:r w:rsidR="003D6525">
        <w:rPr>
          <w:rFonts w:cs="Arial"/>
        </w:rPr>
        <w:t>voegt</w:t>
      </w:r>
      <w:r w:rsidR="003D6525" w:rsidRPr="007D164F">
        <w:rPr>
          <w:rFonts w:cs="Arial"/>
        </w:rPr>
        <w:t xml:space="preserve"> </w:t>
      </w:r>
      <w:r w:rsidR="003D6525">
        <w:rPr>
          <w:rFonts w:cs="Arial"/>
        </w:rPr>
        <w:t>daarom</w:t>
      </w:r>
      <w:r w:rsidRPr="007D164F">
        <w:rPr>
          <w:rFonts w:cs="Arial"/>
        </w:rPr>
        <w:t xml:space="preserve"> </w:t>
      </w:r>
      <w:r w:rsidR="003A1C2A">
        <w:rPr>
          <w:rFonts w:cs="Arial"/>
        </w:rPr>
        <w:t xml:space="preserve">op maximaal </w:t>
      </w:r>
      <w:r w:rsidR="007F2F1B">
        <w:t>vier</w:t>
      </w:r>
      <w:r w:rsidR="003A1C2A">
        <w:t xml:space="preserve"> (</w:t>
      </w:r>
      <w:r w:rsidR="007F2F1B">
        <w:t>4</w:t>
      </w:r>
      <w:r w:rsidR="003A1C2A">
        <w:t xml:space="preserve">) pagina’s A4 </w:t>
      </w:r>
      <w:r w:rsidRPr="007D164F">
        <w:rPr>
          <w:rFonts w:cs="Arial"/>
        </w:rPr>
        <w:t xml:space="preserve">een </w:t>
      </w:r>
      <w:r w:rsidR="007F2F1B">
        <w:rPr>
          <w:rFonts w:cs="Arial"/>
        </w:rPr>
        <w:t xml:space="preserve">Plan van Aanpak </w:t>
      </w:r>
      <w:r w:rsidR="003A1C2A">
        <w:rPr>
          <w:rFonts w:cs="Arial"/>
        </w:rPr>
        <w:t>toe</w:t>
      </w:r>
      <w:r w:rsidRPr="007D164F">
        <w:rPr>
          <w:rFonts w:cs="Arial"/>
        </w:rPr>
        <w:t>, waarin minimaal is opgenomen:</w:t>
      </w:r>
    </w:p>
    <w:p w14:paraId="4626BF4F" w14:textId="23E927B2" w:rsidR="00756A47" w:rsidRPr="007D164F" w:rsidRDefault="009C02AF" w:rsidP="00B90BD0">
      <w:pPr>
        <w:pStyle w:val="Lijstalinea"/>
        <w:numPr>
          <w:ilvl w:val="3"/>
          <w:numId w:val="22"/>
        </w:numPr>
        <w:spacing w:line="276" w:lineRule="auto"/>
        <w:ind w:left="709" w:hanging="709"/>
        <w:contextualSpacing/>
        <w:rPr>
          <w:szCs w:val="18"/>
        </w:rPr>
      </w:pPr>
      <w:r w:rsidRPr="007D164F">
        <w:rPr>
          <w:szCs w:val="18"/>
        </w:rPr>
        <w:t>Planning</w:t>
      </w:r>
      <w:r w:rsidR="007D420F">
        <w:rPr>
          <w:szCs w:val="18"/>
        </w:rPr>
        <w:t xml:space="preserve">, </w:t>
      </w:r>
      <w:r w:rsidR="007D420F" w:rsidRPr="004F6B8F">
        <w:rPr>
          <w:szCs w:val="18"/>
        </w:rPr>
        <w:t>vanaf startdatum gunning</w:t>
      </w:r>
      <w:r w:rsidR="0014737C" w:rsidRPr="007D164F">
        <w:rPr>
          <w:szCs w:val="18"/>
        </w:rPr>
        <w:t>;</w:t>
      </w:r>
    </w:p>
    <w:p w14:paraId="2365F3AF" w14:textId="2000E07A" w:rsidR="009C02AF" w:rsidRPr="007D164F" w:rsidRDefault="009C02AF" w:rsidP="00B90BD0">
      <w:pPr>
        <w:pStyle w:val="Lijstalinea"/>
        <w:numPr>
          <w:ilvl w:val="3"/>
          <w:numId w:val="22"/>
        </w:numPr>
        <w:spacing w:line="276" w:lineRule="auto"/>
        <w:ind w:left="709" w:hanging="709"/>
      </w:pPr>
      <w:r w:rsidRPr="007D164F">
        <w:t>Projectmanagemen</w:t>
      </w:r>
      <w:r w:rsidR="00054FAC" w:rsidRPr="007D164F">
        <w:t>t</w:t>
      </w:r>
    </w:p>
    <w:p w14:paraId="194233D4" w14:textId="25E4AB7B" w:rsidR="009C02AF" w:rsidRPr="007D164F" w:rsidRDefault="009C02AF" w:rsidP="00B90BD0">
      <w:pPr>
        <w:pStyle w:val="Lijstalinea"/>
        <w:numPr>
          <w:ilvl w:val="0"/>
          <w:numId w:val="23"/>
        </w:numPr>
        <w:spacing w:line="240" w:lineRule="auto"/>
        <w:ind w:hanging="589"/>
        <w:rPr>
          <w:rFonts w:cs="Arial"/>
          <w:color w:val="000000"/>
        </w:rPr>
      </w:pPr>
      <w:r w:rsidRPr="007D164F">
        <w:rPr>
          <w:rFonts w:cs="Arial"/>
          <w:color w:val="000000"/>
        </w:rPr>
        <w:t xml:space="preserve">De taken en werkzaamheden van de Inschrijver en de </w:t>
      </w:r>
      <w:r w:rsidR="004F0213" w:rsidRPr="007D164F">
        <w:rPr>
          <w:rFonts w:cs="Arial"/>
          <w:color w:val="000000"/>
        </w:rPr>
        <w:t>O</w:t>
      </w:r>
      <w:r w:rsidRPr="007D164F">
        <w:rPr>
          <w:rFonts w:cs="Arial"/>
          <w:color w:val="000000"/>
        </w:rPr>
        <w:t>pdrachtgever;</w:t>
      </w:r>
    </w:p>
    <w:p w14:paraId="39563CD6" w14:textId="12D51AFE" w:rsidR="004F0213" w:rsidRPr="007D164F" w:rsidRDefault="00CF0E2A" w:rsidP="00B90BD0">
      <w:pPr>
        <w:pStyle w:val="Lijstalinea"/>
        <w:numPr>
          <w:ilvl w:val="0"/>
          <w:numId w:val="23"/>
        </w:numPr>
        <w:spacing w:line="240" w:lineRule="auto"/>
        <w:ind w:hanging="589"/>
        <w:rPr>
          <w:rFonts w:cs="Arial"/>
          <w:color w:val="000000"/>
        </w:rPr>
      </w:pPr>
      <w:r>
        <w:rPr>
          <w:rFonts w:cs="Arial"/>
          <w:color w:val="000000"/>
        </w:rPr>
        <w:t>C</w:t>
      </w:r>
      <w:r w:rsidR="009C02AF" w:rsidRPr="007D164F">
        <w:rPr>
          <w:rFonts w:cs="Arial"/>
          <w:color w:val="000000"/>
        </w:rPr>
        <w:t xml:space="preserve">ommunicatie met </w:t>
      </w:r>
      <w:r w:rsidR="004F0213" w:rsidRPr="007D164F">
        <w:rPr>
          <w:rFonts w:cs="Arial"/>
          <w:color w:val="000000"/>
        </w:rPr>
        <w:t>O</w:t>
      </w:r>
      <w:r w:rsidR="009C02AF" w:rsidRPr="007D164F">
        <w:rPr>
          <w:rFonts w:cs="Arial"/>
          <w:color w:val="000000"/>
        </w:rPr>
        <w:t>pdrachtgever</w:t>
      </w:r>
      <w:r w:rsidR="007D420F">
        <w:rPr>
          <w:rFonts w:cs="Arial"/>
          <w:color w:val="000000"/>
        </w:rPr>
        <w:t>;</w:t>
      </w:r>
    </w:p>
    <w:p w14:paraId="7E164F9C" w14:textId="5F5F5121" w:rsidR="007F2F1B" w:rsidRPr="002F63E4" w:rsidRDefault="007F2F1B" w:rsidP="00B90BD0">
      <w:pPr>
        <w:pStyle w:val="Lijstalinea"/>
        <w:numPr>
          <w:ilvl w:val="0"/>
          <w:numId w:val="23"/>
        </w:numPr>
        <w:spacing w:line="240" w:lineRule="auto"/>
        <w:ind w:hanging="589"/>
        <w:rPr>
          <w:rFonts w:cs="Arial"/>
          <w:color w:val="000000"/>
        </w:rPr>
      </w:pPr>
      <w:r>
        <w:t>Migratieplan op hoofdlijnen</w:t>
      </w:r>
      <w:r w:rsidR="002F63E4">
        <w:t xml:space="preserve"> </w:t>
      </w:r>
      <w:r w:rsidR="002F63E4">
        <w:rPr>
          <w:rFonts w:cs="Arial"/>
          <w:color w:val="000000"/>
        </w:rPr>
        <w:t xml:space="preserve">met down- en hersteltijden. </w:t>
      </w:r>
    </w:p>
    <w:p w14:paraId="356FBF5E" w14:textId="1062C6E7" w:rsidR="004A3FD7" w:rsidRDefault="004A3FD7" w:rsidP="00B90BD0">
      <w:pPr>
        <w:pStyle w:val="Lijstalinea"/>
        <w:numPr>
          <w:ilvl w:val="3"/>
          <w:numId w:val="22"/>
        </w:numPr>
        <w:spacing w:line="276" w:lineRule="auto"/>
        <w:ind w:left="709" w:hanging="709"/>
      </w:pPr>
      <w:r>
        <w:t>Escalatieprocedure</w:t>
      </w:r>
      <w:r w:rsidR="0077490E">
        <w:t xml:space="preserve"> bij overschrijden gestelde down- en hersteltijden</w:t>
      </w:r>
      <w:r>
        <w:t>.</w:t>
      </w:r>
    </w:p>
    <w:p w14:paraId="5D4BE30D" w14:textId="3742BD63" w:rsidR="004A3FD7" w:rsidRDefault="004A3FD7" w:rsidP="00B90BD0">
      <w:pPr>
        <w:pStyle w:val="Lijstalinea"/>
        <w:numPr>
          <w:ilvl w:val="3"/>
          <w:numId w:val="22"/>
        </w:numPr>
        <w:ind w:left="709" w:hanging="709"/>
        <w:rPr>
          <w:color w:val="000000"/>
        </w:rPr>
      </w:pPr>
      <w:r w:rsidRPr="000B0E6E">
        <w:rPr>
          <w:color w:val="000000"/>
        </w:rPr>
        <w:t xml:space="preserve">Opdrachtgever dient aan te geven of de diensten over de bestaande </w:t>
      </w:r>
      <w:r w:rsidR="003D6525" w:rsidRPr="000B0E6E">
        <w:rPr>
          <w:color w:val="000000"/>
        </w:rPr>
        <w:t>glasvezelverbindingen</w:t>
      </w:r>
      <w:r w:rsidRPr="000B0E6E">
        <w:rPr>
          <w:color w:val="000000"/>
        </w:rPr>
        <w:t xml:space="preserve"> geleverd kunnen worden of dat er een nieuwe glasvezel moet worden aangelegd</w:t>
      </w:r>
      <w:r w:rsidR="004F6B8F">
        <w:rPr>
          <w:color w:val="000000"/>
        </w:rPr>
        <w:t>.</w:t>
      </w:r>
      <w:r w:rsidRPr="000B0E6E">
        <w:rPr>
          <w:color w:val="000000"/>
        </w:rPr>
        <w:t xml:space="preserve"> </w:t>
      </w:r>
      <w:r w:rsidR="00CF0E2A">
        <w:rPr>
          <w:color w:val="000000"/>
        </w:rPr>
        <w:t>Eventuele kosten dient Inschrijver op te nemen in het prijzen</w:t>
      </w:r>
      <w:r w:rsidR="00A668AF">
        <w:rPr>
          <w:color w:val="000000"/>
        </w:rPr>
        <w:t>formulier</w:t>
      </w:r>
      <w:r w:rsidR="00CF0E2A">
        <w:rPr>
          <w:color w:val="000000"/>
        </w:rPr>
        <w:t>.</w:t>
      </w:r>
    </w:p>
    <w:p w14:paraId="1E2F3075" w14:textId="2FD727F5" w:rsidR="00C007C0" w:rsidRPr="00C007C0" w:rsidRDefault="00C007C0" w:rsidP="00B90BD0">
      <w:pPr>
        <w:pStyle w:val="Lijstalinea"/>
        <w:numPr>
          <w:ilvl w:val="3"/>
          <w:numId w:val="22"/>
        </w:numPr>
        <w:ind w:left="709" w:hanging="709"/>
      </w:pPr>
      <w:r>
        <w:t>Support bij bereikbaarheidsproblemen.</w:t>
      </w:r>
    </w:p>
    <w:p w14:paraId="5370A752" w14:textId="77777777" w:rsidR="009C02AF" w:rsidRDefault="009C02AF" w:rsidP="009C02AF">
      <w:pPr>
        <w:pStyle w:val="Lijstalinea"/>
        <w:numPr>
          <w:ilvl w:val="0"/>
          <w:numId w:val="0"/>
        </w:numPr>
        <w:ind w:left="1080"/>
        <w:rPr>
          <w:rFonts w:cs="Arial"/>
        </w:rPr>
      </w:pPr>
    </w:p>
    <w:p w14:paraId="3F924ABC" w14:textId="08214329" w:rsidR="003A1C2A" w:rsidRDefault="003A1C2A" w:rsidP="003A1C2A">
      <w:r w:rsidRPr="00902A83">
        <w:t xml:space="preserve">De maximaal te halen kwaliteitswaarde is € </w:t>
      </w:r>
      <w:r w:rsidR="00902A83" w:rsidRPr="00902A83">
        <w:t>3</w:t>
      </w:r>
      <w:r w:rsidRPr="00902A83">
        <w:t>0.000,--.</w:t>
      </w:r>
    </w:p>
    <w:p w14:paraId="272698FD" w14:textId="77777777" w:rsidR="00200C72" w:rsidRDefault="00200C72" w:rsidP="00590ADE">
      <w:pPr>
        <w:pStyle w:val="gemeentewageningen"/>
      </w:pPr>
    </w:p>
    <w:p w14:paraId="60308C46" w14:textId="77777777" w:rsidR="00676099" w:rsidRPr="00E95D6A" w:rsidRDefault="00676099" w:rsidP="00E8268E">
      <w:pPr>
        <w:pStyle w:val="Kop2"/>
      </w:pPr>
      <w:bookmarkStart w:id="127" w:name="_Toc28684190"/>
      <w:bookmarkStart w:id="128" w:name="_Toc107241114"/>
      <w:r w:rsidRPr="00E95D6A">
        <w:t>Beoordelingsteam</w:t>
      </w:r>
      <w:bookmarkEnd w:id="127"/>
      <w:bookmarkEnd w:id="128"/>
    </w:p>
    <w:p w14:paraId="378836A5" w14:textId="7ABE77B6" w:rsidR="00256199" w:rsidRPr="00A40DB9" w:rsidRDefault="00256199" w:rsidP="00E8268E">
      <w:r w:rsidRPr="00A40DB9">
        <w:t>Het beoordelingsteam bestaat in ieder geval uit een projectleider</w:t>
      </w:r>
      <w:r w:rsidR="00EE2659">
        <w:t xml:space="preserve">/applicatiebeheerder, </w:t>
      </w:r>
      <w:r w:rsidR="009C16B7">
        <w:t xml:space="preserve">een </w:t>
      </w:r>
      <w:r w:rsidR="00EE2659">
        <w:t xml:space="preserve">externe adviseur, </w:t>
      </w:r>
      <w:r w:rsidR="003D6525">
        <w:t>ICT-beheer</w:t>
      </w:r>
      <w:r w:rsidR="009C16B7">
        <w:t xml:space="preserve"> </w:t>
      </w:r>
      <w:r w:rsidRPr="00A40DB9">
        <w:t xml:space="preserve">en een inkoopadviseur. </w:t>
      </w:r>
      <w:r w:rsidR="003D6525">
        <w:t>Indien</w:t>
      </w:r>
      <w:r w:rsidRPr="00A40DB9">
        <w:t xml:space="preserve"> door onvoorziene omstandigheden leden van het beoordelingsteam uitvallen behoudt </w:t>
      </w:r>
      <w:r w:rsidR="00E00518">
        <w:t>Aanbestedende dienst</w:t>
      </w:r>
      <w:r w:rsidR="00E00518" w:rsidRPr="00A40DB9">
        <w:t xml:space="preserve"> </w:t>
      </w:r>
      <w:r w:rsidRPr="00A40DB9">
        <w:t xml:space="preserve">zich het recht voor deze medewerker(s) te vervangen door een medewerker met een vergelijkbare expertise en rol. </w:t>
      </w:r>
    </w:p>
    <w:p w14:paraId="4ECFBE22" w14:textId="77777777" w:rsidR="00256199" w:rsidRDefault="00256199" w:rsidP="00E8268E"/>
    <w:p w14:paraId="41823884" w14:textId="243D3A6A" w:rsidR="00676099" w:rsidRPr="00897669" w:rsidRDefault="00256199" w:rsidP="00E8268E">
      <w:r w:rsidRPr="00A40DB9">
        <w:t>De gunningscriteria worden door het beoordelingsteam beoordeeld middels een score.</w:t>
      </w:r>
    </w:p>
    <w:p w14:paraId="3BBEE6B0" w14:textId="77777777" w:rsidR="00676099" w:rsidRDefault="00676099" w:rsidP="00E8268E"/>
    <w:p w14:paraId="25A4B366" w14:textId="77777777" w:rsidR="00676099" w:rsidRPr="00E95D6A" w:rsidRDefault="00676099" w:rsidP="00E8268E">
      <w:pPr>
        <w:pStyle w:val="Kop2"/>
      </w:pPr>
      <w:bookmarkStart w:id="129" w:name="_Toc28684191"/>
      <w:bookmarkStart w:id="130" w:name="_Toc107241115"/>
      <w:r w:rsidRPr="00E95D6A">
        <w:t>Score</w:t>
      </w:r>
      <w:bookmarkEnd w:id="129"/>
      <w:bookmarkEnd w:id="130"/>
    </w:p>
    <w:p w14:paraId="131BF625" w14:textId="77777777" w:rsidR="00B5041C" w:rsidRPr="00361162" w:rsidRDefault="00B5041C" w:rsidP="00E8268E">
      <w:r w:rsidRPr="00361162">
        <w:rPr>
          <w:b/>
        </w:rPr>
        <w:t>Goed</w:t>
      </w:r>
      <w:r w:rsidRPr="00361162">
        <w:t>: Antwoorden zijn duidelijk en concreet en er is sprake van een positief onderscheidend vermogen. Antwoorden voegen meerwaarde toe aan datgene dat wordt uitgevraagd in deze aanbesteding.</w:t>
      </w:r>
    </w:p>
    <w:p w14:paraId="32BEB319" w14:textId="77777777" w:rsidR="00B5041C" w:rsidRPr="00361162" w:rsidRDefault="00B5041C" w:rsidP="00E8268E">
      <w:r w:rsidRPr="00361162">
        <w:rPr>
          <w:b/>
        </w:rPr>
        <w:t>Voldoende</w:t>
      </w:r>
      <w:r w:rsidRPr="00361162">
        <w:t>: Antwoorden zijn duidelijk en concreet en voldoet aan de verwachtingen. Antwoorden voegen echter geen meerwaarde toe.</w:t>
      </w:r>
    </w:p>
    <w:p w14:paraId="58E98EC3" w14:textId="7E5C0573" w:rsidR="00B5041C" w:rsidRPr="00677899" w:rsidRDefault="00B5041C" w:rsidP="00E8268E">
      <w:r>
        <w:rPr>
          <w:b/>
          <w:bCs/>
        </w:rPr>
        <w:t xml:space="preserve">Matig: </w:t>
      </w:r>
      <w:r w:rsidRPr="00677899">
        <w:t xml:space="preserve">Antwoorden zijn </w:t>
      </w:r>
      <w:r>
        <w:t xml:space="preserve">onvoldoende duidelijke en/of concreet </w:t>
      </w:r>
      <w:r w:rsidRPr="00677899">
        <w:t>geformuleerd. Een deel van de gevraagde informatie ontbreekt of is inhoudelijk niet geheel relevant en of voldoet niet geheel aan het criterium. De wijze van invulling laat openingen over.</w:t>
      </w:r>
    </w:p>
    <w:p w14:paraId="21B7A4CC" w14:textId="5EE28B93" w:rsidR="00676099" w:rsidRDefault="00B5041C" w:rsidP="005C6357">
      <w:r>
        <w:rPr>
          <w:b/>
          <w:bCs/>
        </w:rPr>
        <w:t>Onvoldoende/ontbreekt</w:t>
      </w:r>
      <w:r>
        <w:t xml:space="preserve">: </w:t>
      </w:r>
      <w:r w:rsidRPr="00677899">
        <w:t>Antwoorden zijn onvoldoende danwel niet geformuleerd. Een wezenlijk deel van de gevraagde informatie ontbreekt, is inhoudelijk niet relevant of voldoet niet aan het criterium. De wijze van invulling is niet compleet, niet overtuigend en laat openingen over.</w:t>
      </w:r>
    </w:p>
    <w:p w14:paraId="34117F56" w14:textId="77777777" w:rsidR="005C6357" w:rsidRDefault="005C6357" w:rsidP="005C6357"/>
    <w:p w14:paraId="1D39F5B0" w14:textId="77777777" w:rsidR="00676099" w:rsidRPr="00361162" w:rsidRDefault="00676099" w:rsidP="00E8268E">
      <w:pPr>
        <w:pStyle w:val="Kop2"/>
      </w:pPr>
      <w:bookmarkStart w:id="131" w:name="_Toc28684192"/>
      <w:bookmarkStart w:id="132" w:name="_Toc107241116"/>
      <w:r w:rsidRPr="00361162">
        <w:t>Beantwoording</w:t>
      </w:r>
      <w:bookmarkEnd w:id="131"/>
      <w:bookmarkEnd w:id="132"/>
    </w:p>
    <w:p w14:paraId="539310AA" w14:textId="35D49597" w:rsidR="00676099" w:rsidRPr="00897669" w:rsidRDefault="00676099" w:rsidP="00E8268E">
      <w:r w:rsidRPr="00897669">
        <w:t xml:space="preserve">De beantwoording van de gestelde gunningscriteria dient per gunningscriteria toegevoegd te worden aan uw </w:t>
      </w:r>
      <w:r w:rsidR="00E71A5A">
        <w:t>Inschrijving</w:t>
      </w:r>
      <w:r w:rsidRPr="00897669">
        <w:t>.</w:t>
      </w:r>
    </w:p>
    <w:p w14:paraId="4BF33EA5" w14:textId="77777777" w:rsidR="00676099" w:rsidRPr="00897669" w:rsidRDefault="00676099" w:rsidP="00E8268E"/>
    <w:p w14:paraId="4DB72791" w14:textId="1C3BEB66" w:rsidR="00676099" w:rsidRPr="00897669" w:rsidRDefault="00676099" w:rsidP="00E8268E">
      <w:r w:rsidRPr="00897669">
        <w:t xml:space="preserve">De beantwoording van de gestelde gunningscriteria worden geverifieerd en maken onderdeel uit van de Overeenkomst. Gedurende de looptijd van </w:t>
      </w:r>
      <w:r w:rsidR="00A91FDB">
        <w:t>de Overeenkomst</w:t>
      </w:r>
      <w:r w:rsidRPr="00897669">
        <w:t xml:space="preserve"> dient Opdrachtnemer zich te houden aan het gestelde in de </w:t>
      </w:r>
      <w:r>
        <w:t xml:space="preserve">door </w:t>
      </w:r>
      <w:r w:rsidRPr="00897669">
        <w:t xml:space="preserve">Opdrachtnemer ingediende </w:t>
      </w:r>
      <w:r w:rsidR="00A91FDB">
        <w:t>Inschrijving</w:t>
      </w:r>
      <w:r w:rsidRPr="00897669">
        <w:t>.</w:t>
      </w:r>
    </w:p>
    <w:p w14:paraId="0675C789" w14:textId="77777777" w:rsidR="00676099" w:rsidRDefault="00676099" w:rsidP="00590ADE">
      <w:pPr>
        <w:pStyle w:val="gemeentewageningen"/>
        <w:rPr>
          <w:szCs w:val="18"/>
        </w:rPr>
      </w:pPr>
    </w:p>
    <w:p w14:paraId="6F748EC9" w14:textId="77777777" w:rsidR="00676099" w:rsidRPr="00603564" w:rsidRDefault="00676099" w:rsidP="00E8268E">
      <w:pPr>
        <w:pStyle w:val="Kop2"/>
      </w:pPr>
      <w:bookmarkStart w:id="133" w:name="_Toc28684193"/>
      <w:bookmarkStart w:id="134" w:name="_Toc107241117"/>
      <w:r w:rsidRPr="00603564">
        <w:t>Beoordeling kwaliteit</w:t>
      </w:r>
      <w:bookmarkEnd w:id="133"/>
      <w:bookmarkEnd w:id="134"/>
    </w:p>
    <w:p w14:paraId="6596A1D0" w14:textId="67DA1B46" w:rsidR="00676099" w:rsidRPr="00897669" w:rsidRDefault="00676099" w:rsidP="00C826F8">
      <w:pPr>
        <w:pStyle w:val="Lijstalinea"/>
        <w:numPr>
          <w:ilvl w:val="0"/>
          <w:numId w:val="15"/>
        </w:numPr>
      </w:pPr>
      <w:r w:rsidRPr="00897669">
        <w:t xml:space="preserve">De </w:t>
      </w:r>
      <w:r w:rsidR="00200C28">
        <w:t xml:space="preserve">leden van het </w:t>
      </w:r>
      <w:r w:rsidRPr="00897669">
        <w:t>beoordeling</w:t>
      </w:r>
      <w:r w:rsidR="00200C28">
        <w:t>steam beoordelen individueel de inschrijvingen.</w:t>
      </w:r>
    </w:p>
    <w:p w14:paraId="7D3FE601" w14:textId="40ECF588" w:rsidR="00676099" w:rsidRDefault="00DB5654" w:rsidP="00541480">
      <w:pPr>
        <w:pStyle w:val="Lijstalinea"/>
        <w:numPr>
          <w:ilvl w:val="0"/>
          <w:numId w:val="15"/>
        </w:numPr>
      </w:pPr>
      <w:r>
        <w:t>De leden van het beoordelingsteam</w:t>
      </w:r>
      <w:r w:rsidR="00676099" w:rsidRPr="00897669">
        <w:t xml:space="preserve"> ken</w:t>
      </w:r>
      <w:r>
        <w:t>nen</w:t>
      </w:r>
      <w:r w:rsidR="00676099" w:rsidRPr="00897669">
        <w:t xml:space="preserve"> per subgunningscriterium een </w:t>
      </w:r>
      <w:r w:rsidR="009B4995">
        <w:t>score</w:t>
      </w:r>
      <w:r w:rsidR="00676099" w:rsidRPr="00897669">
        <w:t xml:space="preserve"> toe</w:t>
      </w:r>
      <w:r>
        <w:t xml:space="preserve"> op basis van de kwaliteit van de inschrijving</w:t>
      </w:r>
      <w:r w:rsidR="00676099" w:rsidRPr="00897669">
        <w:t>.</w:t>
      </w:r>
    </w:p>
    <w:p w14:paraId="260555EB" w14:textId="17B612A5" w:rsidR="009B4995" w:rsidRPr="009C16B7" w:rsidRDefault="009B4995" w:rsidP="00C826F8">
      <w:pPr>
        <w:pStyle w:val="Lijstalinea"/>
        <w:numPr>
          <w:ilvl w:val="0"/>
          <w:numId w:val="15"/>
        </w:numPr>
      </w:pPr>
      <w:r w:rsidRPr="009C16B7">
        <w:t>Het beoordelingsteam bespreekt in gezamenlijk overleg de gegeven scores</w:t>
      </w:r>
      <w:r w:rsidR="003A1C2A">
        <w:t>.</w:t>
      </w:r>
    </w:p>
    <w:p w14:paraId="35BDCDCC" w14:textId="77777777" w:rsidR="009B4995" w:rsidRPr="009C16B7" w:rsidRDefault="009B4995" w:rsidP="00C826F8">
      <w:pPr>
        <w:pStyle w:val="Lijstalinea"/>
        <w:numPr>
          <w:ilvl w:val="0"/>
          <w:numId w:val="15"/>
        </w:numPr>
      </w:pPr>
      <w:r w:rsidRPr="009C16B7">
        <w:t>Vervolgens komt het beoordelingsteam tot een unaniem besluit.</w:t>
      </w:r>
    </w:p>
    <w:p w14:paraId="0B5CD45E" w14:textId="1FF31FED" w:rsidR="00D81A15" w:rsidRPr="009C16B7" w:rsidRDefault="00D81A15" w:rsidP="00C826F8">
      <w:pPr>
        <w:pStyle w:val="Lijstalinea"/>
        <w:numPr>
          <w:ilvl w:val="0"/>
          <w:numId w:val="15"/>
        </w:numPr>
      </w:pPr>
      <w:r w:rsidRPr="009C16B7">
        <w:t>Als het beoordelingsteam geen consensus bereikt, wordt overgaan tot een meerderheid van stemmen.</w:t>
      </w:r>
    </w:p>
    <w:p w14:paraId="1767A2CF" w14:textId="77777777" w:rsidR="00676099" w:rsidRPr="00695CEE" w:rsidRDefault="00676099" w:rsidP="00E8268E"/>
    <w:p w14:paraId="7DDDAF25" w14:textId="268400AF" w:rsidR="00676099" w:rsidRPr="00D70C16" w:rsidRDefault="006C5697" w:rsidP="00E8268E">
      <w:pPr>
        <w:pStyle w:val="Kop2"/>
      </w:pPr>
      <w:bookmarkStart w:id="135" w:name="_Toc107241118"/>
      <w:r>
        <w:t>Prijzenformulier</w:t>
      </w:r>
      <w:bookmarkEnd w:id="135"/>
    </w:p>
    <w:p w14:paraId="3C951760" w14:textId="667BBDB8" w:rsidR="00676099" w:rsidRPr="00011814" w:rsidRDefault="00676099" w:rsidP="00E8268E">
      <w:r>
        <w:t>Inschrijver</w:t>
      </w:r>
      <w:r w:rsidRPr="00011814">
        <w:t xml:space="preserve"> dient zijn prijzen op </w:t>
      </w:r>
      <w:r w:rsidRPr="00263856">
        <w:t xml:space="preserve">te geven in Bijlage </w:t>
      </w:r>
      <w:r w:rsidR="006C5697" w:rsidRPr="00263856">
        <w:t>7</w:t>
      </w:r>
      <w:r w:rsidRPr="00263856">
        <w:t xml:space="preserve"> waarin automatisch</w:t>
      </w:r>
      <w:r w:rsidRPr="00011814">
        <w:t xml:space="preserve"> de inschrijfsom wordt berekend op basis van de door </w:t>
      </w:r>
      <w:r w:rsidR="007D58E4">
        <w:t>Aanbestedende dienst</w:t>
      </w:r>
      <w:r w:rsidR="007D58E4" w:rsidRPr="00011814">
        <w:t xml:space="preserve"> </w:t>
      </w:r>
      <w:r w:rsidRPr="00011814">
        <w:t xml:space="preserve">opgegeven prijzen. </w:t>
      </w:r>
    </w:p>
    <w:p w14:paraId="3EAE9E4F" w14:textId="77777777" w:rsidR="00676099" w:rsidRPr="00011814" w:rsidRDefault="00676099" w:rsidP="00E8268E"/>
    <w:p w14:paraId="4BFC0DC5" w14:textId="2FB7F08F" w:rsidR="00676099" w:rsidRPr="00011814" w:rsidRDefault="00676099" w:rsidP="00E8268E">
      <w:r w:rsidRPr="00011814">
        <w:t xml:space="preserve">Met de opgegeven prijzen (in Euro, exclusief </w:t>
      </w:r>
      <w:r>
        <w:t>btw</w:t>
      </w:r>
      <w:r w:rsidRPr="00011814">
        <w:t xml:space="preserve">) kan </w:t>
      </w:r>
      <w:r>
        <w:t>Inschrijver</w:t>
      </w:r>
      <w:r w:rsidRPr="00011814">
        <w:t xml:space="preserve"> de diensten leveren die voldoen aan al het gestelde in het Programma van Eisen en in de uitwerking van de </w:t>
      </w:r>
      <w:r w:rsidR="007D58E4">
        <w:t>G</w:t>
      </w:r>
      <w:r w:rsidRPr="00011814">
        <w:t xml:space="preserve">unningscriteria. </w:t>
      </w:r>
    </w:p>
    <w:p w14:paraId="1FA92CF0" w14:textId="77777777" w:rsidR="00676099" w:rsidRPr="00011814" w:rsidRDefault="00676099" w:rsidP="00E8268E"/>
    <w:p w14:paraId="382DBC05" w14:textId="77777777" w:rsidR="00676099" w:rsidRPr="00011814" w:rsidRDefault="00676099" w:rsidP="00E8268E">
      <w:r w:rsidRPr="00011814">
        <w:t>De behaalde kwa</w:t>
      </w:r>
      <w:r>
        <w:t>liteitswaarde, zie hoofdstuk 5.2</w:t>
      </w:r>
      <w:r w:rsidRPr="00011814">
        <w:t xml:space="preserve">, wordt afgetrokken van de inschrijfsom waarna de </w:t>
      </w:r>
      <w:r>
        <w:t>Inschrijver</w:t>
      </w:r>
      <w:r w:rsidRPr="00011814">
        <w:t xml:space="preserve"> met de laagste fictieve inschrijfsom in aanmerking komt voor een voorlopige gunning. </w:t>
      </w:r>
    </w:p>
    <w:p w14:paraId="16B47E52" w14:textId="680E1183" w:rsidR="005B568D" w:rsidRPr="00D03640" w:rsidRDefault="00200C72" w:rsidP="00E8268E">
      <w:r w:rsidRPr="003D66C6">
        <w:rPr>
          <w:rFonts w:cs="Verdana"/>
        </w:rPr>
        <w:br w:type="page"/>
      </w:r>
    </w:p>
    <w:p w14:paraId="61DD2DE2" w14:textId="5DE33D3B" w:rsidR="00704798" w:rsidRPr="000A2D6A" w:rsidRDefault="005160C1" w:rsidP="00B90BD0">
      <w:pPr>
        <w:pStyle w:val="Kop1"/>
        <w:numPr>
          <w:ilvl w:val="0"/>
          <w:numId w:val="17"/>
        </w:numPr>
        <w:tabs>
          <w:tab w:val="num" w:pos="1080"/>
          <w:tab w:val="num" w:pos="1985"/>
        </w:tabs>
        <w:ind w:left="1985" w:hanging="1985"/>
      </w:pPr>
      <w:bookmarkStart w:id="136" w:name="_Toc244009125"/>
      <w:bookmarkStart w:id="137" w:name="_Toc107241119"/>
      <w:bookmarkEnd w:id="18"/>
      <w:bookmarkEnd w:id="19"/>
      <w:bookmarkEnd w:id="20"/>
      <w:r w:rsidRPr="000A2D6A">
        <w:t>Checklist in te leveren documenten</w:t>
      </w:r>
      <w:bookmarkEnd w:id="136"/>
      <w:bookmarkEnd w:id="137"/>
      <w:r w:rsidRPr="000A2D6A">
        <w:t xml:space="preserve"> </w:t>
      </w:r>
    </w:p>
    <w:p w14:paraId="0EEA7A10" w14:textId="3A080E1D" w:rsidR="006843D8" w:rsidRPr="00F76C44" w:rsidRDefault="006843D8" w:rsidP="005439C9">
      <w:r w:rsidRPr="006843D8">
        <w:t>Deze checklist dient volledig ingevuld te worden door de Inschrijver en te worden toegevoegd aan</w:t>
      </w:r>
      <w:r w:rsidRPr="00F76C44">
        <w:t xml:space="preserve"> de Inschrijving. Er dient een vinkje gezet te worden indien de betreffende stukken zijn bijgevoegd.</w:t>
      </w:r>
    </w:p>
    <w:p w14:paraId="54596C56" w14:textId="77777777" w:rsidR="006843D8" w:rsidRPr="00F76C44" w:rsidRDefault="006843D8" w:rsidP="005439C9"/>
    <w:p w14:paraId="059E05BF" w14:textId="77777777" w:rsidR="006843D8" w:rsidRPr="00011814" w:rsidRDefault="006843D8" w:rsidP="005439C9">
      <w:r w:rsidRPr="00011814">
        <w:t xml:space="preserve">Bijlage 1 dient door de </w:t>
      </w:r>
      <w:r>
        <w:t>Inschrijver</w:t>
      </w:r>
      <w:r w:rsidRPr="00011814">
        <w:t xml:space="preserve"> naar waarheid te worden ingevuld en dient te worden ondertekend door een persoon die blijkens het handelsregister of een volmacht van degene die blijkens het handelsregister bevoegd is om </w:t>
      </w:r>
      <w:r>
        <w:t>Inschrijver</w:t>
      </w:r>
      <w:r w:rsidRPr="00011814">
        <w:t xml:space="preserve"> te vertegenwoordigen en om namens </w:t>
      </w:r>
      <w:r>
        <w:t>Inschrijver</w:t>
      </w:r>
      <w:r w:rsidRPr="00011814">
        <w:t xml:space="preserve"> dit formulier te ondertekenen. </w:t>
      </w:r>
    </w:p>
    <w:p w14:paraId="64BACA22" w14:textId="77777777" w:rsidR="00DE5583" w:rsidRPr="00DE5583" w:rsidRDefault="00DE5583" w:rsidP="00DE5583">
      <w:pPr>
        <w:pStyle w:val="gemeentewageningen"/>
        <w:rPr>
          <w:sz w:val="24"/>
          <w:szCs w:val="22"/>
        </w:rPr>
      </w:pPr>
    </w:p>
    <w:p w14:paraId="6CE95BD5" w14:textId="3AB9E8E4" w:rsidR="00DE5583" w:rsidRPr="00DE5583" w:rsidRDefault="00DE5583" w:rsidP="00DE5583">
      <w:pPr>
        <w:pStyle w:val="gemeentewageningen"/>
        <w:rPr>
          <w:b/>
          <w:sz w:val="20"/>
        </w:rPr>
      </w:pPr>
      <w:r w:rsidRPr="00C22B10">
        <w:rPr>
          <w:b/>
          <w:sz w:val="20"/>
        </w:rPr>
        <w:t>Met het ondertekenen van Bijlage 1 geeft Inschrijver tevens aan akkoord te gaan met Bijlage 4</w:t>
      </w:r>
      <w:r w:rsidR="00263856" w:rsidRPr="00C22B10">
        <w:rPr>
          <w:b/>
          <w:sz w:val="20"/>
        </w:rPr>
        <w:t xml:space="preserve"> </w:t>
      </w:r>
      <w:r w:rsidRPr="00C22B10">
        <w:rPr>
          <w:b/>
          <w:sz w:val="20"/>
        </w:rPr>
        <w:t xml:space="preserve">en geeft Inschrijver aan Bijlage 2 </w:t>
      </w:r>
      <w:r w:rsidR="00C22B10" w:rsidRPr="00C22B10">
        <w:rPr>
          <w:b/>
          <w:sz w:val="20"/>
        </w:rPr>
        <w:t xml:space="preserve">en 9 </w:t>
      </w:r>
      <w:r w:rsidRPr="00C22B10">
        <w:rPr>
          <w:b/>
          <w:sz w:val="20"/>
        </w:rPr>
        <w:t>naar waarheid te hebben ingevuld</w:t>
      </w:r>
      <w:r w:rsidR="00C22B10" w:rsidRPr="00C22B10">
        <w:rPr>
          <w:b/>
          <w:sz w:val="20"/>
        </w:rPr>
        <w:t>.</w:t>
      </w:r>
    </w:p>
    <w:p w14:paraId="4F74E048" w14:textId="77777777" w:rsidR="00DE5583" w:rsidRPr="00636A80" w:rsidRDefault="00DE5583" w:rsidP="00DE5583">
      <w:pPr>
        <w:rPr>
          <w:rFonts w:ascii="Verdana" w:hAnsi="Verdana"/>
        </w:rPr>
      </w:pPr>
    </w:p>
    <w:tbl>
      <w:tblPr>
        <w:tblpPr w:leftFromText="141" w:rightFromText="141" w:vertAnchor="text" w:horzAnchor="margin" w:tblpXSpec="center" w:tblpY="62"/>
        <w:tblOverlap w:val="neve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899"/>
        <w:gridCol w:w="1515"/>
      </w:tblGrid>
      <w:tr w:rsidR="00DE5583" w:rsidRPr="00636A80" w14:paraId="0E3F8AD4" w14:textId="77777777" w:rsidTr="00DE5583">
        <w:tc>
          <w:tcPr>
            <w:tcW w:w="2547" w:type="dxa"/>
            <w:shd w:val="clear" w:color="auto" w:fill="1F497D" w:themeFill="text2"/>
          </w:tcPr>
          <w:p w14:paraId="51CD0532" w14:textId="77777777" w:rsidR="00DE5583" w:rsidRPr="00DE5583" w:rsidRDefault="00DE5583" w:rsidP="00DE5583">
            <w:pPr>
              <w:pStyle w:val="gemeentewageningen"/>
              <w:rPr>
                <w:color w:val="FFFFFF" w:themeColor="background1"/>
              </w:rPr>
            </w:pPr>
            <w:r w:rsidRPr="00DE5583">
              <w:rPr>
                <w:color w:val="FFFFFF" w:themeColor="background1"/>
              </w:rPr>
              <w:t>Betreft gevraagde in</w:t>
            </w:r>
          </w:p>
        </w:tc>
        <w:tc>
          <w:tcPr>
            <w:tcW w:w="4899" w:type="dxa"/>
            <w:shd w:val="clear" w:color="auto" w:fill="1F497D" w:themeFill="text2"/>
          </w:tcPr>
          <w:p w14:paraId="414D1D3D" w14:textId="77777777" w:rsidR="00DE5583" w:rsidRPr="00DE5583" w:rsidRDefault="00DE5583" w:rsidP="00DE5583">
            <w:pPr>
              <w:pStyle w:val="gemeentewageningen"/>
              <w:rPr>
                <w:color w:val="FFFFFF" w:themeColor="background1"/>
              </w:rPr>
            </w:pPr>
            <w:r w:rsidRPr="00DE5583">
              <w:rPr>
                <w:color w:val="FFFFFF" w:themeColor="background1"/>
              </w:rPr>
              <w:t>Omschrijving</w:t>
            </w:r>
          </w:p>
        </w:tc>
        <w:tc>
          <w:tcPr>
            <w:tcW w:w="1515" w:type="dxa"/>
            <w:shd w:val="clear" w:color="auto" w:fill="1F497D" w:themeFill="text2"/>
          </w:tcPr>
          <w:p w14:paraId="46679157" w14:textId="77777777" w:rsidR="00DE5583" w:rsidRPr="00DE5583" w:rsidRDefault="00DE5583" w:rsidP="00DE5583">
            <w:pPr>
              <w:pStyle w:val="gemeentewageningen"/>
              <w:rPr>
                <w:color w:val="FFFFFF" w:themeColor="background1"/>
              </w:rPr>
            </w:pPr>
            <w:r w:rsidRPr="00DE5583">
              <w:rPr>
                <w:color w:val="FFFFFF" w:themeColor="background1"/>
              </w:rPr>
              <w:t>Bijgevoegd</w:t>
            </w:r>
          </w:p>
        </w:tc>
      </w:tr>
      <w:tr w:rsidR="00DE5583" w:rsidRPr="00636A80" w14:paraId="5B780118" w14:textId="77777777" w:rsidTr="00D51EF1">
        <w:trPr>
          <w:trHeight w:val="397"/>
        </w:trPr>
        <w:tc>
          <w:tcPr>
            <w:tcW w:w="2547" w:type="dxa"/>
            <w:vAlign w:val="center"/>
          </w:tcPr>
          <w:p w14:paraId="36BDA0C9" w14:textId="77777777" w:rsidR="00DE5583" w:rsidRPr="00636A80" w:rsidRDefault="00DE5583" w:rsidP="00DE5583">
            <w:pPr>
              <w:pStyle w:val="gemeentewageningen"/>
            </w:pPr>
            <w:r w:rsidRPr="00636A80">
              <w:t>Bijlage 1</w:t>
            </w:r>
          </w:p>
        </w:tc>
        <w:tc>
          <w:tcPr>
            <w:tcW w:w="4899" w:type="dxa"/>
            <w:vAlign w:val="center"/>
          </w:tcPr>
          <w:p w14:paraId="23CE1A95" w14:textId="77777777" w:rsidR="00DE5583" w:rsidRPr="00636A80" w:rsidRDefault="00DE5583" w:rsidP="00DE5583">
            <w:pPr>
              <w:pStyle w:val="gemeentewageningen"/>
            </w:pPr>
            <w:r w:rsidRPr="00636A80">
              <w:t>Checklist in te leveren documenten</w:t>
            </w:r>
          </w:p>
        </w:tc>
        <w:tc>
          <w:tcPr>
            <w:tcW w:w="1515" w:type="dxa"/>
            <w:vAlign w:val="center"/>
          </w:tcPr>
          <w:p w14:paraId="34DE9E9F"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DE5583" w:rsidRPr="00636A80" w14:paraId="684F7948" w14:textId="77777777" w:rsidTr="00D51EF1">
        <w:trPr>
          <w:trHeight w:val="397"/>
        </w:trPr>
        <w:tc>
          <w:tcPr>
            <w:tcW w:w="2547" w:type="dxa"/>
            <w:vAlign w:val="center"/>
          </w:tcPr>
          <w:p w14:paraId="25CECC90" w14:textId="77777777" w:rsidR="00DE5583" w:rsidRPr="00636A80" w:rsidRDefault="00DE5583" w:rsidP="00DE5583">
            <w:pPr>
              <w:pStyle w:val="gemeentewageningen"/>
            </w:pPr>
            <w:r w:rsidRPr="00636A80">
              <w:t>Bijlage 2</w:t>
            </w:r>
          </w:p>
        </w:tc>
        <w:tc>
          <w:tcPr>
            <w:tcW w:w="4899" w:type="dxa"/>
            <w:vAlign w:val="center"/>
          </w:tcPr>
          <w:p w14:paraId="098A77CC" w14:textId="77777777" w:rsidR="00DE5583" w:rsidRPr="00636A80" w:rsidRDefault="00DE5583" w:rsidP="00DE5583">
            <w:pPr>
              <w:pStyle w:val="gemeentewageningen"/>
            </w:pPr>
            <w:r w:rsidRPr="00636A80">
              <w:t xml:space="preserve">UEA </w:t>
            </w:r>
          </w:p>
        </w:tc>
        <w:tc>
          <w:tcPr>
            <w:tcW w:w="1515" w:type="dxa"/>
            <w:vAlign w:val="center"/>
          </w:tcPr>
          <w:p w14:paraId="20228B87"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DE5583" w:rsidRPr="00636A80" w14:paraId="3A015036" w14:textId="77777777" w:rsidTr="00D51EF1">
        <w:trPr>
          <w:trHeight w:val="397"/>
        </w:trPr>
        <w:tc>
          <w:tcPr>
            <w:tcW w:w="2547" w:type="dxa"/>
            <w:vAlign w:val="center"/>
          </w:tcPr>
          <w:p w14:paraId="4BECA4AF" w14:textId="77777777" w:rsidR="00DE5583" w:rsidRPr="00636A80" w:rsidRDefault="00DE5583" w:rsidP="00DE5583">
            <w:pPr>
              <w:pStyle w:val="gemeentewageningen"/>
            </w:pPr>
            <w:r w:rsidRPr="00636A80">
              <w:t>Bijlage 3</w:t>
            </w:r>
          </w:p>
        </w:tc>
        <w:tc>
          <w:tcPr>
            <w:tcW w:w="4899" w:type="dxa"/>
            <w:vAlign w:val="center"/>
          </w:tcPr>
          <w:p w14:paraId="5076AC22" w14:textId="77777777" w:rsidR="00DE5583" w:rsidRPr="00636A80" w:rsidRDefault="00DE5583" w:rsidP="00DE5583">
            <w:pPr>
              <w:pStyle w:val="gemeentewageningen"/>
            </w:pPr>
            <w:r w:rsidRPr="00636A80">
              <w:t xml:space="preserve">Derden verklaring </w:t>
            </w:r>
          </w:p>
        </w:tc>
        <w:tc>
          <w:tcPr>
            <w:tcW w:w="1515" w:type="dxa"/>
            <w:vAlign w:val="center"/>
          </w:tcPr>
          <w:p w14:paraId="73B67707" w14:textId="46072015"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r w:rsidR="00791846">
              <w:t>/ n.v.t.</w:t>
            </w:r>
          </w:p>
        </w:tc>
      </w:tr>
      <w:tr w:rsidR="00DE5583" w:rsidRPr="00636A80" w14:paraId="2B9CCB54" w14:textId="77777777" w:rsidTr="00D51EF1">
        <w:trPr>
          <w:trHeight w:val="397"/>
        </w:trPr>
        <w:tc>
          <w:tcPr>
            <w:tcW w:w="2547" w:type="dxa"/>
            <w:vAlign w:val="center"/>
          </w:tcPr>
          <w:p w14:paraId="5F6F0D71" w14:textId="77777777" w:rsidR="00DE5583" w:rsidRPr="00636A80" w:rsidRDefault="00DE5583" w:rsidP="00DE5583">
            <w:pPr>
              <w:pStyle w:val="gemeentewageningen"/>
            </w:pPr>
            <w:r w:rsidRPr="00636A80">
              <w:t>Bijlage 4</w:t>
            </w:r>
          </w:p>
        </w:tc>
        <w:tc>
          <w:tcPr>
            <w:tcW w:w="4899" w:type="dxa"/>
            <w:vAlign w:val="center"/>
          </w:tcPr>
          <w:p w14:paraId="4263A27C" w14:textId="77777777" w:rsidR="00DE5583" w:rsidRPr="00636A80" w:rsidRDefault="00DE5583" w:rsidP="00DE5583">
            <w:pPr>
              <w:pStyle w:val="gemeentewageningen"/>
            </w:pPr>
            <w:r w:rsidRPr="00636A80">
              <w:t>Programma van Eisen</w:t>
            </w:r>
          </w:p>
        </w:tc>
        <w:tc>
          <w:tcPr>
            <w:tcW w:w="1515" w:type="dxa"/>
            <w:vAlign w:val="center"/>
          </w:tcPr>
          <w:p w14:paraId="035D413F" w14:textId="77777777" w:rsidR="00DE5583" w:rsidRPr="00636A80" w:rsidRDefault="00DE5583" w:rsidP="00DE5583">
            <w:pPr>
              <w:pStyle w:val="gemeentewageningen"/>
            </w:pPr>
            <w:r w:rsidRPr="00636A80">
              <w:t>n.v.t.</w:t>
            </w:r>
          </w:p>
        </w:tc>
      </w:tr>
      <w:tr w:rsidR="00DE5583" w:rsidRPr="00636A80" w14:paraId="50CA7AB3" w14:textId="77777777" w:rsidTr="00D51EF1">
        <w:trPr>
          <w:trHeight w:val="397"/>
        </w:trPr>
        <w:tc>
          <w:tcPr>
            <w:tcW w:w="2547" w:type="dxa"/>
            <w:vAlign w:val="center"/>
          </w:tcPr>
          <w:p w14:paraId="39312D42" w14:textId="311B00E8" w:rsidR="00DE5583" w:rsidRPr="00636A80" w:rsidRDefault="00DE5583" w:rsidP="00DE5583">
            <w:pPr>
              <w:pStyle w:val="gemeentewageningen"/>
            </w:pPr>
          </w:p>
        </w:tc>
        <w:tc>
          <w:tcPr>
            <w:tcW w:w="4899" w:type="dxa"/>
            <w:vAlign w:val="center"/>
          </w:tcPr>
          <w:p w14:paraId="2EA20B5A" w14:textId="77777777" w:rsidR="00DE5583" w:rsidRPr="00636A80" w:rsidRDefault="00DE5583" w:rsidP="00DE5583">
            <w:pPr>
              <w:pStyle w:val="gemeentewageningen"/>
            </w:pPr>
            <w:r w:rsidRPr="00636A80">
              <w:t>Gunningscriterium Kwaliteit</w:t>
            </w:r>
          </w:p>
        </w:tc>
        <w:tc>
          <w:tcPr>
            <w:tcW w:w="1515" w:type="dxa"/>
            <w:vAlign w:val="center"/>
          </w:tcPr>
          <w:p w14:paraId="199A5563" w14:textId="498987ED" w:rsidR="00DE5583" w:rsidRPr="00636A80" w:rsidRDefault="00DE5583" w:rsidP="00DE5583">
            <w:pPr>
              <w:pStyle w:val="gemeentewageningen"/>
            </w:pPr>
          </w:p>
        </w:tc>
      </w:tr>
      <w:tr w:rsidR="00DE5583" w:rsidRPr="00636A80" w14:paraId="435F5207" w14:textId="77777777" w:rsidTr="00D51EF1">
        <w:trPr>
          <w:trHeight w:val="397"/>
        </w:trPr>
        <w:tc>
          <w:tcPr>
            <w:tcW w:w="2547" w:type="dxa"/>
            <w:vAlign w:val="center"/>
          </w:tcPr>
          <w:p w14:paraId="02D206AA" w14:textId="3BBBE8E3" w:rsidR="00DE5583" w:rsidRPr="00636A80" w:rsidRDefault="00DE5583" w:rsidP="00DE5583">
            <w:pPr>
              <w:pStyle w:val="gemeentewageningen"/>
            </w:pPr>
            <w:r w:rsidRPr="00636A80">
              <w:t>5.1.1</w:t>
            </w:r>
          </w:p>
        </w:tc>
        <w:tc>
          <w:tcPr>
            <w:tcW w:w="4899" w:type="dxa"/>
            <w:vAlign w:val="center"/>
          </w:tcPr>
          <w:p w14:paraId="4E564EDF" w14:textId="254C7965" w:rsidR="00DE5583" w:rsidRPr="009D0328" w:rsidRDefault="006D4D68" w:rsidP="00DE5583">
            <w:pPr>
              <w:pStyle w:val="gemeentewageningen"/>
              <w:rPr>
                <w:highlight w:val="yellow"/>
              </w:rPr>
            </w:pPr>
            <w:r w:rsidRPr="00BF6615">
              <w:t>Kostenbeheersing</w:t>
            </w:r>
          </w:p>
        </w:tc>
        <w:tc>
          <w:tcPr>
            <w:tcW w:w="1515" w:type="dxa"/>
            <w:vAlign w:val="center"/>
          </w:tcPr>
          <w:p w14:paraId="601C93CF"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DE5583" w:rsidRPr="00636A80" w14:paraId="51111DE7" w14:textId="77777777" w:rsidTr="00D51EF1">
        <w:trPr>
          <w:trHeight w:val="397"/>
        </w:trPr>
        <w:tc>
          <w:tcPr>
            <w:tcW w:w="2547" w:type="dxa"/>
            <w:vAlign w:val="center"/>
          </w:tcPr>
          <w:p w14:paraId="3ADAAA9D" w14:textId="1D6AAA3E" w:rsidR="00DE5583" w:rsidRPr="00636A80" w:rsidRDefault="00DE5583" w:rsidP="00DE5583">
            <w:pPr>
              <w:pStyle w:val="gemeentewageningen"/>
            </w:pPr>
            <w:r w:rsidRPr="00636A80">
              <w:t>5.1.2</w:t>
            </w:r>
          </w:p>
        </w:tc>
        <w:tc>
          <w:tcPr>
            <w:tcW w:w="4899" w:type="dxa"/>
            <w:vAlign w:val="center"/>
          </w:tcPr>
          <w:p w14:paraId="71D01B3B" w14:textId="3EFED2C9" w:rsidR="00DE5583" w:rsidRPr="00636A80" w:rsidRDefault="006D4D68" w:rsidP="00DE5583">
            <w:pPr>
              <w:pStyle w:val="gemeentewageningen"/>
            </w:pPr>
            <w:r>
              <w:t>Beheer portal</w:t>
            </w:r>
          </w:p>
        </w:tc>
        <w:tc>
          <w:tcPr>
            <w:tcW w:w="1515" w:type="dxa"/>
            <w:vAlign w:val="center"/>
          </w:tcPr>
          <w:p w14:paraId="57B18A3D"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DE5583" w:rsidRPr="00636A80" w14:paraId="7997E05D" w14:textId="77777777" w:rsidTr="00D51EF1">
        <w:trPr>
          <w:trHeight w:val="397"/>
        </w:trPr>
        <w:tc>
          <w:tcPr>
            <w:tcW w:w="2547" w:type="dxa"/>
            <w:vAlign w:val="center"/>
          </w:tcPr>
          <w:p w14:paraId="18B4F54C" w14:textId="640B2828" w:rsidR="00DE5583" w:rsidRPr="00636A80" w:rsidRDefault="00DE5583" w:rsidP="00DE5583">
            <w:pPr>
              <w:pStyle w:val="gemeentewageningen"/>
            </w:pPr>
            <w:r w:rsidRPr="00636A80">
              <w:t>5.1.3</w:t>
            </w:r>
          </w:p>
        </w:tc>
        <w:tc>
          <w:tcPr>
            <w:tcW w:w="4899" w:type="dxa"/>
            <w:vAlign w:val="center"/>
          </w:tcPr>
          <w:p w14:paraId="713317EF" w14:textId="345685B5" w:rsidR="00DE5583" w:rsidRPr="00636A80" w:rsidRDefault="006D4D68" w:rsidP="00DE5583">
            <w:pPr>
              <w:pStyle w:val="gemeentewageningen"/>
            </w:pPr>
            <w:r>
              <w:t>Duurzaamheid</w:t>
            </w:r>
          </w:p>
        </w:tc>
        <w:tc>
          <w:tcPr>
            <w:tcW w:w="1515" w:type="dxa"/>
            <w:vAlign w:val="center"/>
          </w:tcPr>
          <w:p w14:paraId="502A15EC"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6D4D68" w:rsidRPr="00636A80" w14:paraId="3BE6F34E" w14:textId="77777777" w:rsidTr="00D51EF1">
        <w:trPr>
          <w:trHeight w:val="397"/>
        </w:trPr>
        <w:tc>
          <w:tcPr>
            <w:tcW w:w="2547" w:type="dxa"/>
            <w:vAlign w:val="center"/>
          </w:tcPr>
          <w:p w14:paraId="2B4606EA" w14:textId="6ABEB696" w:rsidR="006D4D68" w:rsidRPr="00636A80" w:rsidRDefault="006D4D68" w:rsidP="00DE5583">
            <w:pPr>
              <w:pStyle w:val="gemeentewageningen"/>
            </w:pPr>
            <w:r>
              <w:t>5.1.4</w:t>
            </w:r>
          </w:p>
        </w:tc>
        <w:tc>
          <w:tcPr>
            <w:tcW w:w="4899" w:type="dxa"/>
            <w:vAlign w:val="center"/>
          </w:tcPr>
          <w:p w14:paraId="38840525" w14:textId="15D0299A" w:rsidR="006D4D68" w:rsidRPr="009D0328" w:rsidRDefault="006D4D68" w:rsidP="00DE5583">
            <w:pPr>
              <w:pStyle w:val="gemeentewageningen"/>
              <w:rPr>
                <w:highlight w:val="yellow"/>
              </w:rPr>
            </w:pPr>
            <w:r w:rsidRPr="00BF6615">
              <w:t>Implementatieplan</w:t>
            </w:r>
          </w:p>
        </w:tc>
        <w:tc>
          <w:tcPr>
            <w:tcW w:w="1515" w:type="dxa"/>
            <w:vAlign w:val="center"/>
          </w:tcPr>
          <w:p w14:paraId="3BC62785" w14:textId="24440600" w:rsidR="006D4D68" w:rsidRPr="00636A80" w:rsidRDefault="006D4D68"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DE5583" w:rsidRPr="00636A80" w14:paraId="2F3395DE" w14:textId="77777777" w:rsidTr="00D51EF1">
        <w:trPr>
          <w:trHeight w:val="397"/>
        </w:trPr>
        <w:tc>
          <w:tcPr>
            <w:tcW w:w="2547" w:type="dxa"/>
            <w:vAlign w:val="center"/>
          </w:tcPr>
          <w:p w14:paraId="528743A0" w14:textId="0991E21C" w:rsidR="00DE5583" w:rsidRPr="00636A80" w:rsidRDefault="00DE5583" w:rsidP="00DE5583">
            <w:pPr>
              <w:pStyle w:val="gemeentewageningen"/>
            </w:pPr>
            <w:r w:rsidRPr="00636A80">
              <w:t xml:space="preserve">Bijlage </w:t>
            </w:r>
            <w:r w:rsidR="006C5697">
              <w:t>7</w:t>
            </w:r>
          </w:p>
        </w:tc>
        <w:tc>
          <w:tcPr>
            <w:tcW w:w="4899" w:type="dxa"/>
            <w:vAlign w:val="center"/>
          </w:tcPr>
          <w:p w14:paraId="2A3A2413" w14:textId="77777777" w:rsidR="00DE5583" w:rsidRPr="00636A80" w:rsidRDefault="00DE5583" w:rsidP="00DE5583">
            <w:pPr>
              <w:pStyle w:val="gemeentewageningen"/>
            </w:pPr>
            <w:r w:rsidRPr="00636A80">
              <w:t>Gunningscriterium Prijs</w:t>
            </w:r>
          </w:p>
        </w:tc>
        <w:tc>
          <w:tcPr>
            <w:tcW w:w="1515" w:type="dxa"/>
            <w:vAlign w:val="center"/>
          </w:tcPr>
          <w:p w14:paraId="1386A34E"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r w:rsidR="00DE5583" w:rsidRPr="00636A80" w14:paraId="7947DC27" w14:textId="77777777" w:rsidTr="00D51EF1">
        <w:trPr>
          <w:trHeight w:val="397"/>
        </w:trPr>
        <w:tc>
          <w:tcPr>
            <w:tcW w:w="2547" w:type="dxa"/>
            <w:vAlign w:val="center"/>
          </w:tcPr>
          <w:p w14:paraId="690937C5" w14:textId="4954C1D6" w:rsidR="00DE5583" w:rsidRPr="00636A80" w:rsidRDefault="00DE5583" w:rsidP="00DE5583">
            <w:pPr>
              <w:pStyle w:val="gemeentewageningen"/>
            </w:pPr>
            <w:r w:rsidRPr="00636A80">
              <w:t xml:space="preserve">Bijlage </w:t>
            </w:r>
            <w:r w:rsidR="006C5697">
              <w:t>9</w:t>
            </w:r>
          </w:p>
        </w:tc>
        <w:tc>
          <w:tcPr>
            <w:tcW w:w="4899" w:type="dxa"/>
            <w:vAlign w:val="center"/>
          </w:tcPr>
          <w:p w14:paraId="21AD5D68" w14:textId="60E8DCA6" w:rsidR="00DE5583" w:rsidRPr="00636A80" w:rsidRDefault="00CE3F12" w:rsidP="00DE5583">
            <w:pPr>
              <w:pStyle w:val="gemeentewageningen"/>
            </w:pPr>
            <w:r>
              <w:t>Verklaring referenties</w:t>
            </w:r>
          </w:p>
        </w:tc>
        <w:tc>
          <w:tcPr>
            <w:tcW w:w="1515" w:type="dxa"/>
            <w:vAlign w:val="center"/>
          </w:tcPr>
          <w:p w14:paraId="12E51448" w14:textId="5ADF77DE" w:rsidR="00DE5583" w:rsidRPr="00636A80" w:rsidRDefault="00CE3F12"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r>
              <w:t xml:space="preserve"> </w:t>
            </w:r>
          </w:p>
        </w:tc>
      </w:tr>
      <w:tr w:rsidR="00DE5583" w:rsidRPr="00636A80" w14:paraId="3A583C14" w14:textId="77777777" w:rsidTr="00D51EF1">
        <w:trPr>
          <w:trHeight w:val="397"/>
        </w:trPr>
        <w:tc>
          <w:tcPr>
            <w:tcW w:w="2547" w:type="dxa"/>
            <w:vAlign w:val="center"/>
          </w:tcPr>
          <w:p w14:paraId="2B6B863B" w14:textId="3EF07498" w:rsidR="00DE5583" w:rsidRPr="00636A80" w:rsidRDefault="00940C98" w:rsidP="00DE5583">
            <w:pPr>
              <w:pStyle w:val="gemeentewageningen"/>
            </w:pPr>
            <w:r>
              <w:t>Hoofdstuk 3</w:t>
            </w:r>
          </w:p>
        </w:tc>
        <w:tc>
          <w:tcPr>
            <w:tcW w:w="4899" w:type="dxa"/>
            <w:vAlign w:val="center"/>
          </w:tcPr>
          <w:p w14:paraId="57095216" w14:textId="77777777" w:rsidR="00DE5583" w:rsidRPr="00636A80" w:rsidRDefault="00DE5583" w:rsidP="00DE5583">
            <w:pPr>
              <w:pStyle w:val="gemeentewageningen"/>
            </w:pPr>
            <w:r w:rsidRPr="00636A80">
              <w:t>Uittreksel Kamer van Koophandel, zie ook 3.1</w:t>
            </w:r>
          </w:p>
        </w:tc>
        <w:tc>
          <w:tcPr>
            <w:tcW w:w="1515" w:type="dxa"/>
            <w:vAlign w:val="center"/>
          </w:tcPr>
          <w:p w14:paraId="1B9EE8DE" w14:textId="77777777" w:rsidR="00DE5583" w:rsidRPr="00636A80" w:rsidRDefault="00DE5583" w:rsidP="00DE5583">
            <w:pPr>
              <w:pStyle w:val="gemeentewageningen"/>
            </w:pPr>
            <w:r w:rsidRPr="00636A80">
              <w:fldChar w:fldCharType="begin">
                <w:ffData>
                  <w:name w:val="Selectievakje1"/>
                  <w:enabled/>
                  <w:calcOnExit w:val="0"/>
                  <w:checkBox>
                    <w:sizeAuto/>
                    <w:default w:val="0"/>
                  </w:checkBox>
                </w:ffData>
              </w:fldChar>
            </w:r>
            <w:r w:rsidRPr="00636A80">
              <w:instrText xml:space="preserve"> FORMCHECKBOX </w:instrText>
            </w:r>
            <w:r w:rsidR="007E38C0">
              <w:fldChar w:fldCharType="separate"/>
            </w:r>
            <w:r w:rsidRPr="00636A80">
              <w:fldChar w:fldCharType="end"/>
            </w:r>
          </w:p>
        </w:tc>
      </w:tr>
    </w:tbl>
    <w:p w14:paraId="1DAA8E80" w14:textId="77777777" w:rsidR="006843D8" w:rsidRDefault="006843D8" w:rsidP="005439C9"/>
    <w:p w14:paraId="2DEC65AF" w14:textId="77777777" w:rsidR="005160C1" w:rsidRPr="006843D8" w:rsidRDefault="005160C1" w:rsidP="005439C9">
      <w:pPr>
        <w:rPr>
          <w:rFonts w:cs="Arial"/>
          <w:b/>
        </w:rPr>
      </w:pPr>
      <w:r w:rsidRPr="006843D8">
        <w:rPr>
          <w:rFonts w:cs="Arial"/>
          <w:b/>
        </w:rPr>
        <w:t>Getekend voor akkoord:</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6678"/>
      </w:tblGrid>
      <w:tr w:rsidR="005160C1" w:rsidRPr="006843D8" w14:paraId="7A6C0FD8" w14:textId="77777777" w:rsidTr="006843D8">
        <w:tc>
          <w:tcPr>
            <w:tcW w:w="2547" w:type="dxa"/>
            <w:shd w:val="clear" w:color="auto" w:fill="auto"/>
          </w:tcPr>
          <w:p w14:paraId="6105C3BD" w14:textId="7811F63A" w:rsidR="005160C1" w:rsidRPr="006843D8" w:rsidRDefault="005160C1" w:rsidP="005439C9">
            <w:pPr>
              <w:rPr>
                <w:rFonts w:cs="Arial"/>
              </w:rPr>
            </w:pPr>
            <w:r w:rsidRPr="006843D8">
              <w:rPr>
                <w:rFonts w:cs="Arial"/>
              </w:rPr>
              <w:t xml:space="preserve">Naam </w:t>
            </w:r>
            <w:r w:rsidR="00F67B99">
              <w:rPr>
                <w:rFonts w:cs="Arial"/>
              </w:rPr>
              <w:t>Inschrijver</w:t>
            </w:r>
          </w:p>
          <w:p w14:paraId="35330958" w14:textId="77777777" w:rsidR="005160C1" w:rsidRPr="006843D8" w:rsidRDefault="005160C1" w:rsidP="005439C9">
            <w:pPr>
              <w:rPr>
                <w:rFonts w:cs="Arial"/>
              </w:rPr>
            </w:pPr>
          </w:p>
        </w:tc>
        <w:tc>
          <w:tcPr>
            <w:tcW w:w="6678" w:type="dxa"/>
          </w:tcPr>
          <w:p w14:paraId="01FA4D17" w14:textId="77777777" w:rsidR="005160C1" w:rsidRPr="006843D8" w:rsidRDefault="005160C1" w:rsidP="005439C9">
            <w:pPr>
              <w:rPr>
                <w:rFonts w:cs="Arial"/>
              </w:rPr>
            </w:pPr>
          </w:p>
        </w:tc>
      </w:tr>
      <w:tr w:rsidR="005160C1" w:rsidRPr="006843D8" w14:paraId="4F30521E" w14:textId="77777777" w:rsidTr="006843D8">
        <w:tc>
          <w:tcPr>
            <w:tcW w:w="2547" w:type="dxa"/>
            <w:shd w:val="clear" w:color="auto" w:fill="auto"/>
          </w:tcPr>
          <w:p w14:paraId="1EA8BCEC" w14:textId="77777777" w:rsidR="005160C1" w:rsidRPr="006843D8" w:rsidRDefault="005160C1" w:rsidP="005439C9">
            <w:pPr>
              <w:rPr>
                <w:rFonts w:cs="Arial"/>
              </w:rPr>
            </w:pPr>
            <w:r w:rsidRPr="006843D8">
              <w:rPr>
                <w:rFonts w:cs="Arial"/>
              </w:rPr>
              <w:t>Naam tekenbevoegde</w:t>
            </w:r>
          </w:p>
          <w:p w14:paraId="4A64600F" w14:textId="77777777" w:rsidR="005160C1" w:rsidRPr="006843D8" w:rsidRDefault="005160C1" w:rsidP="005439C9">
            <w:pPr>
              <w:rPr>
                <w:rFonts w:cs="Arial"/>
              </w:rPr>
            </w:pPr>
          </w:p>
        </w:tc>
        <w:tc>
          <w:tcPr>
            <w:tcW w:w="6678" w:type="dxa"/>
          </w:tcPr>
          <w:p w14:paraId="07C5ED61" w14:textId="77777777" w:rsidR="005160C1" w:rsidRPr="006843D8" w:rsidRDefault="005160C1" w:rsidP="005439C9">
            <w:pPr>
              <w:rPr>
                <w:rFonts w:cs="Arial"/>
              </w:rPr>
            </w:pPr>
          </w:p>
        </w:tc>
      </w:tr>
      <w:tr w:rsidR="005160C1" w:rsidRPr="006843D8" w14:paraId="357E8864" w14:textId="77777777" w:rsidTr="006843D8">
        <w:trPr>
          <w:trHeight w:val="251"/>
        </w:trPr>
        <w:tc>
          <w:tcPr>
            <w:tcW w:w="2547" w:type="dxa"/>
            <w:shd w:val="clear" w:color="auto" w:fill="auto"/>
          </w:tcPr>
          <w:p w14:paraId="0BCB255D" w14:textId="77777777" w:rsidR="005160C1" w:rsidRPr="006843D8" w:rsidRDefault="005160C1" w:rsidP="005439C9">
            <w:pPr>
              <w:rPr>
                <w:rFonts w:cs="Arial"/>
              </w:rPr>
            </w:pPr>
            <w:r w:rsidRPr="006843D8">
              <w:rPr>
                <w:rFonts w:cs="Arial"/>
              </w:rPr>
              <w:t>Handtekening</w:t>
            </w:r>
          </w:p>
          <w:p w14:paraId="0B6519CF" w14:textId="77777777" w:rsidR="005160C1" w:rsidRPr="006843D8" w:rsidRDefault="005160C1" w:rsidP="005439C9">
            <w:pPr>
              <w:rPr>
                <w:rFonts w:cs="Arial"/>
              </w:rPr>
            </w:pPr>
          </w:p>
        </w:tc>
        <w:tc>
          <w:tcPr>
            <w:tcW w:w="6678" w:type="dxa"/>
          </w:tcPr>
          <w:p w14:paraId="409BD671" w14:textId="77777777" w:rsidR="005160C1" w:rsidRPr="006843D8" w:rsidRDefault="005160C1" w:rsidP="005439C9">
            <w:pPr>
              <w:rPr>
                <w:rFonts w:cs="Arial"/>
              </w:rPr>
            </w:pPr>
          </w:p>
        </w:tc>
      </w:tr>
      <w:tr w:rsidR="005160C1" w:rsidRPr="006843D8" w14:paraId="67F6FE37" w14:textId="77777777" w:rsidTr="006843D8">
        <w:trPr>
          <w:trHeight w:val="201"/>
        </w:trPr>
        <w:tc>
          <w:tcPr>
            <w:tcW w:w="2547" w:type="dxa"/>
            <w:shd w:val="clear" w:color="auto" w:fill="auto"/>
          </w:tcPr>
          <w:p w14:paraId="524327EA" w14:textId="77777777" w:rsidR="005160C1" w:rsidRPr="006843D8" w:rsidRDefault="005160C1" w:rsidP="005439C9">
            <w:pPr>
              <w:rPr>
                <w:rFonts w:cs="Arial"/>
              </w:rPr>
            </w:pPr>
            <w:r w:rsidRPr="006843D8">
              <w:rPr>
                <w:rFonts w:cs="Arial"/>
              </w:rPr>
              <w:t>Datum</w:t>
            </w:r>
          </w:p>
          <w:p w14:paraId="755F0FB3" w14:textId="77777777" w:rsidR="005160C1" w:rsidRPr="006843D8" w:rsidRDefault="005160C1" w:rsidP="005439C9">
            <w:pPr>
              <w:rPr>
                <w:rFonts w:cs="Arial"/>
              </w:rPr>
            </w:pPr>
          </w:p>
        </w:tc>
        <w:tc>
          <w:tcPr>
            <w:tcW w:w="6678" w:type="dxa"/>
          </w:tcPr>
          <w:p w14:paraId="5AEA421B" w14:textId="77777777" w:rsidR="005160C1" w:rsidRPr="006843D8" w:rsidRDefault="005160C1" w:rsidP="005439C9">
            <w:pPr>
              <w:rPr>
                <w:rFonts w:cs="Arial"/>
              </w:rPr>
            </w:pPr>
          </w:p>
        </w:tc>
      </w:tr>
    </w:tbl>
    <w:p w14:paraId="3B927676" w14:textId="44DE2874" w:rsidR="000B113C" w:rsidRPr="000B113C" w:rsidRDefault="005160C1" w:rsidP="00B90BD0">
      <w:pPr>
        <w:pStyle w:val="Kop1"/>
        <w:numPr>
          <w:ilvl w:val="0"/>
          <w:numId w:val="17"/>
        </w:numPr>
        <w:tabs>
          <w:tab w:val="num" w:pos="1080"/>
          <w:tab w:val="num" w:pos="1985"/>
        </w:tabs>
        <w:ind w:left="1985" w:hanging="1985"/>
      </w:pPr>
      <w:bookmarkStart w:id="138" w:name="_Toc200530482"/>
      <w:r w:rsidRPr="00A31973">
        <w:br w:type="page"/>
      </w:r>
      <w:bookmarkStart w:id="139" w:name="_Ref460240925"/>
      <w:bookmarkStart w:id="140" w:name="_Ref460240928"/>
      <w:bookmarkStart w:id="141" w:name="_Ref460241356"/>
      <w:bookmarkStart w:id="142" w:name="_Ref460241360"/>
      <w:bookmarkStart w:id="143" w:name="_Toc107241120"/>
      <w:bookmarkStart w:id="144" w:name="_Toc244009126"/>
      <w:bookmarkEnd w:id="138"/>
      <w:r w:rsidR="00BE6AB1" w:rsidRPr="00A31973">
        <w:t>Uniform Europees Aanbestedingsdocument</w:t>
      </w:r>
      <w:bookmarkEnd w:id="139"/>
      <w:bookmarkEnd w:id="140"/>
      <w:bookmarkEnd w:id="141"/>
      <w:bookmarkEnd w:id="142"/>
      <w:bookmarkEnd w:id="143"/>
      <w:r w:rsidRPr="00A31973">
        <w:t xml:space="preserve"> </w:t>
      </w:r>
      <w:bookmarkEnd w:id="144"/>
    </w:p>
    <w:p w14:paraId="14DA779A" w14:textId="77777777" w:rsidR="00796477" w:rsidRPr="006843D8" w:rsidRDefault="004C4458" w:rsidP="00590ADE">
      <w:pPr>
        <w:pStyle w:val="gemeentewageningen"/>
        <w:rPr>
          <w:sz w:val="18"/>
          <w:szCs w:val="18"/>
        </w:rPr>
      </w:pPr>
      <w:r w:rsidRPr="006843D8">
        <w:rPr>
          <w:sz w:val="18"/>
          <w:szCs w:val="18"/>
        </w:rPr>
        <w:t>Is sep</w:t>
      </w:r>
      <w:r w:rsidR="001438CE" w:rsidRPr="006843D8">
        <w:rPr>
          <w:sz w:val="18"/>
          <w:szCs w:val="18"/>
        </w:rPr>
        <w:t xml:space="preserve">araat </w:t>
      </w:r>
      <w:r w:rsidR="006E1384" w:rsidRPr="006843D8">
        <w:rPr>
          <w:sz w:val="18"/>
          <w:szCs w:val="18"/>
        </w:rPr>
        <w:t>toegevoegd</w:t>
      </w:r>
      <w:r w:rsidR="001438CE" w:rsidRPr="006843D8">
        <w:rPr>
          <w:sz w:val="18"/>
          <w:szCs w:val="18"/>
        </w:rPr>
        <w:t>.</w:t>
      </w:r>
      <w:bookmarkStart w:id="145" w:name="_Toc215654567"/>
      <w:bookmarkStart w:id="146" w:name="_Toc244009127"/>
      <w:bookmarkStart w:id="147" w:name="_Toc209517322"/>
    </w:p>
    <w:p w14:paraId="1C2B1C93" w14:textId="77777777" w:rsidR="00B82AA6" w:rsidRPr="00A31973" w:rsidRDefault="00B82AA6" w:rsidP="00590ADE">
      <w:pPr>
        <w:pStyle w:val="gemeentewageningen"/>
      </w:pPr>
      <w:bookmarkStart w:id="148" w:name="_Toc364751931"/>
    </w:p>
    <w:p w14:paraId="3CF3EDC6" w14:textId="7C741325" w:rsidR="00B82AA6" w:rsidRPr="00A31973" w:rsidRDefault="00B82AA6" w:rsidP="00B90BD0">
      <w:pPr>
        <w:pStyle w:val="Kop1"/>
        <w:numPr>
          <w:ilvl w:val="0"/>
          <w:numId w:val="17"/>
        </w:numPr>
        <w:tabs>
          <w:tab w:val="num" w:pos="1080"/>
          <w:tab w:val="num" w:pos="1985"/>
        </w:tabs>
        <w:ind w:left="1985" w:hanging="1985"/>
      </w:pPr>
      <w:r w:rsidRPr="00A31973">
        <w:br w:type="page"/>
      </w:r>
      <w:bookmarkStart w:id="149" w:name="_Toc107241121"/>
      <w:r w:rsidRPr="00A31973">
        <w:t>Derdenverklaring</w:t>
      </w:r>
      <w:bookmarkEnd w:id="148"/>
      <w:bookmarkEnd w:id="149"/>
      <w:r w:rsidRPr="00A31973">
        <w:t xml:space="preserve"> </w:t>
      </w:r>
    </w:p>
    <w:p w14:paraId="468B077E" w14:textId="77777777" w:rsidR="004050DF" w:rsidRPr="004B5538" w:rsidRDefault="004050DF" w:rsidP="00590ADE">
      <w:pPr>
        <w:pStyle w:val="gemeentewageningen"/>
        <w:rPr>
          <w:sz w:val="18"/>
          <w:szCs w:val="18"/>
        </w:rPr>
      </w:pPr>
      <w:bookmarkStart w:id="150" w:name="_Toc287257620"/>
      <w:r w:rsidRPr="004B5538">
        <w:rPr>
          <w:sz w:val="18"/>
          <w:szCs w:val="18"/>
        </w:rPr>
        <w:t>Indien de Inschrijver een beroep doet op een derde om te voldoen aan de geschiktheids-eisen dan dient dit formulier te worden ingevuld en bijgesloten bij de Inschrijving.</w:t>
      </w:r>
    </w:p>
    <w:p w14:paraId="5EAB3C1F" w14:textId="77777777" w:rsidR="004050DF" w:rsidRPr="004B5538" w:rsidRDefault="004050DF" w:rsidP="00590ADE">
      <w:pPr>
        <w:pStyle w:val="gemeentewageningen"/>
        <w:rPr>
          <w:sz w:val="18"/>
          <w:szCs w:val="18"/>
        </w:rPr>
      </w:pPr>
    </w:p>
    <w:p w14:paraId="6A2E58CF" w14:textId="77777777" w:rsidR="004050DF" w:rsidRPr="004B5538" w:rsidRDefault="004050DF" w:rsidP="00590ADE">
      <w:pPr>
        <w:pStyle w:val="gemeentewageningen"/>
        <w:rPr>
          <w:sz w:val="18"/>
          <w:szCs w:val="18"/>
        </w:rPr>
      </w:pPr>
      <w:r>
        <w:rPr>
          <w:sz w:val="18"/>
          <w:szCs w:val="18"/>
          <w:highlight w:val="cyan"/>
        </w:rPr>
        <w:t>&lt;</w:t>
      </w:r>
      <w:r w:rsidRPr="0014357B">
        <w:rPr>
          <w:sz w:val="18"/>
          <w:szCs w:val="18"/>
          <w:highlight w:val="cyan"/>
        </w:rPr>
        <w:t>Naam Inschrijver</w:t>
      </w:r>
      <w:r>
        <w:rPr>
          <w:sz w:val="18"/>
          <w:szCs w:val="18"/>
        </w:rPr>
        <w:t>&gt;</w:t>
      </w:r>
      <w:r w:rsidRPr="004B5538">
        <w:rPr>
          <w:sz w:val="18"/>
          <w:szCs w:val="18"/>
        </w:rPr>
        <w:t>, statutair gevestigd te &lt;</w:t>
      </w:r>
      <w:r w:rsidRPr="004B5538">
        <w:rPr>
          <w:sz w:val="18"/>
          <w:szCs w:val="18"/>
          <w:highlight w:val="cyan"/>
        </w:rPr>
        <w:t>plaats</w:t>
      </w:r>
      <w:r w:rsidRPr="004B5538">
        <w:rPr>
          <w:sz w:val="18"/>
          <w:szCs w:val="18"/>
        </w:rPr>
        <w:t>&gt;, kantoorhoudende te &lt;</w:t>
      </w:r>
      <w:r w:rsidRPr="004B5538">
        <w:rPr>
          <w:sz w:val="18"/>
          <w:szCs w:val="18"/>
          <w:highlight w:val="cyan"/>
        </w:rPr>
        <w:t>straatnaam, postcode, plaats</w:t>
      </w:r>
      <w:r w:rsidRPr="004B5538">
        <w:rPr>
          <w:sz w:val="18"/>
          <w:szCs w:val="18"/>
        </w:rPr>
        <w:t>&gt;, ingeschreven bij de Kamer van Koophandel te &lt;</w:t>
      </w:r>
      <w:r w:rsidRPr="004B5538">
        <w:rPr>
          <w:sz w:val="18"/>
          <w:szCs w:val="18"/>
          <w:highlight w:val="cyan"/>
        </w:rPr>
        <w:t>plaats&gt;</w:t>
      </w:r>
      <w:r w:rsidRPr="004B5538">
        <w:rPr>
          <w:sz w:val="18"/>
          <w:szCs w:val="18"/>
        </w:rPr>
        <w:t xml:space="preserve"> onder nummer &lt;</w:t>
      </w:r>
      <w:r w:rsidRPr="004B5538">
        <w:rPr>
          <w:sz w:val="18"/>
          <w:szCs w:val="18"/>
          <w:highlight w:val="cyan"/>
        </w:rPr>
        <w:t>kvk-nummer</w:t>
      </w:r>
      <w:r w:rsidRPr="004B5538">
        <w:rPr>
          <w:sz w:val="18"/>
          <w:szCs w:val="18"/>
        </w:rPr>
        <w:t>&gt;, te dezen rechtsgeldig vertegenwoordigd door haar &lt;</w:t>
      </w:r>
      <w:r w:rsidRPr="004B5538">
        <w:rPr>
          <w:sz w:val="18"/>
          <w:szCs w:val="18"/>
          <w:highlight w:val="cyan"/>
        </w:rPr>
        <w:t>functie</w:t>
      </w:r>
      <w:r w:rsidRPr="004B5538">
        <w:rPr>
          <w:sz w:val="18"/>
          <w:szCs w:val="18"/>
        </w:rPr>
        <w:t>&gt; &lt;</w:t>
      </w:r>
      <w:r w:rsidRPr="004B5538">
        <w:rPr>
          <w:sz w:val="18"/>
          <w:szCs w:val="18"/>
          <w:highlight w:val="cyan"/>
        </w:rPr>
        <w:t>naam&gt;</w:t>
      </w:r>
      <w:r w:rsidRPr="004B5538">
        <w:rPr>
          <w:sz w:val="18"/>
          <w:szCs w:val="18"/>
        </w:rPr>
        <w:t xml:space="preserve"> in zijn/haar hoedanigheid van &lt;</w:t>
      </w:r>
      <w:r w:rsidRPr="004B5538">
        <w:rPr>
          <w:sz w:val="18"/>
          <w:szCs w:val="18"/>
          <w:highlight w:val="cyan"/>
        </w:rPr>
        <w:t>hoedanigheid</w:t>
      </w:r>
      <w:r w:rsidRPr="004B5538">
        <w:rPr>
          <w:sz w:val="18"/>
          <w:szCs w:val="18"/>
        </w:rPr>
        <w:t>&gt;, hierna te noemen Inschrijver;</w:t>
      </w:r>
    </w:p>
    <w:p w14:paraId="0F11FE74" w14:textId="77777777" w:rsidR="004050DF" w:rsidRPr="004B5538" w:rsidRDefault="004050DF" w:rsidP="00590ADE">
      <w:pPr>
        <w:pStyle w:val="gemeentewageningen"/>
        <w:rPr>
          <w:sz w:val="18"/>
          <w:szCs w:val="18"/>
        </w:rPr>
      </w:pPr>
    </w:p>
    <w:p w14:paraId="405B6848" w14:textId="7C346F22" w:rsidR="004050DF" w:rsidRPr="004B5538" w:rsidRDefault="004050DF" w:rsidP="00590ADE">
      <w:pPr>
        <w:pStyle w:val="gemeentewageningen"/>
        <w:rPr>
          <w:sz w:val="18"/>
          <w:szCs w:val="18"/>
        </w:rPr>
      </w:pPr>
      <w:r w:rsidRPr="004B5538">
        <w:rPr>
          <w:sz w:val="18"/>
          <w:szCs w:val="18"/>
        </w:rPr>
        <w:t>&lt;</w:t>
      </w:r>
      <w:r w:rsidRPr="008F7970">
        <w:rPr>
          <w:sz w:val="18"/>
          <w:szCs w:val="18"/>
          <w:highlight w:val="cyan"/>
        </w:rPr>
        <w:t xml:space="preserve">Naam </w:t>
      </w:r>
      <w:r w:rsidRPr="004B5538">
        <w:rPr>
          <w:sz w:val="18"/>
          <w:szCs w:val="18"/>
          <w:highlight w:val="cyan"/>
        </w:rPr>
        <w:t>derde</w:t>
      </w:r>
      <w:r w:rsidRPr="004B5538">
        <w:rPr>
          <w:sz w:val="18"/>
          <w:szCs w:val="18"/>
        </w:rPr>
        <w:t>&gt;, statutair gevestigd te &lt;</w:t>
      </w:r>
      <w:r w:rsidRPr="004B5538">
        <w:rPr>
          <w:sz w:val="18"/>
          <w:szCs w:val="18"/>
          <w:highlight w:val="cyan"/>
        </w:rPr>
        <w:t>plaats</w:t>
      </w:r>
      <w:r w:rsidRPr="004B5538">
        <w:rPr>
          <w:sz w:val="18"/>
          <w:szCs w:val="18"/>
        </w:rPr>
        <w:t>&gt;, kantoorhoudende te &lt;straatnaam, postcode, plaats&gt;, ingeschreven bij de Kamer van Koophandel te &lt;</w:t>
      </w:r>
      <w:r w:rsidRPr="004B5538">
        <w:rPr>
          <w:sz w:val="18"/>
          <w:szCs w:val="18"/>
          <w:highlight w:val="cyan"/>
        </w:rPr>
        <w:t>plaats</w:t>
      </w:r>
      <w:r w:rsidRPr="004B5538">
        <w:rPr>
          <w:sz w:val="18"/>
          <w:szCs w:val="18"/>
        </w:rPr>
        <w:t>&gt; onder nummer &lt;</w:t>
      </w:r>
      <w:r w:rsidRPr="004B5538">
        <w:rPr>
          <w:sz w:val="18"/>
          <w:szCs w:val="18"/>
          <w:highlight w:val="cyan"/>
        </w:rPr>
        <w:t>kvk-nummer</w:t>
      </w:r>
      <w:r w:rsidRPr="004B5538">
        <w:rPr>
          <w:sz w:val="18"/>
          <w:szCs w:val="18"/>
        </w:rPr>
        <w:t>&gt;, te dezen rechtsgeldig vertegenwoordigd door haar &lt;</w:t>
      </w:r>
      <w:r w:rsidRPr="004B5538">
        <w:rPr>
          <w:sz w:val="18"/>
          <w:szCs w:val="18"/>
          <w:highlight w:val="cyan"/>
        </w:rPr>
        <w:t>functie</w:t>
      </w:r>
      <w:r w:rsidRPr="004B5538">
        <w:rPr>
          <w:sz w:val="18"/>
          <w:szCs w:val="18"/>
        </w:rPr>
        <w:t>&gt; &lt;</w:t>
      </w:r>
      <w:r w:rsidRPr="004B5538">
        <w:rPr>
          <w:sz w:val="18"/>
          <w:szCs w:val="18"/>
          <w:highlight w:val="cyan"/>
        </w:rPr>
        <w:t>naam</w:t>
      </w:r>
      <w:r w:rsidRPr="004B5538">
        <w:rPr>
          <w:sz w:val="18"/>
          <w:szCs w:val="18"/>
        </w:rPr>
        <w:t>&gt; in zijn/haar hoedanigheid van &lt;</w:t>
      </w:r>
      <w:r w:rsidRPr="004B5538">
        <w:rPr>
          <w:sz w:val="18"/>
          <w:szCs w:val="18"/>
          <w:highlight w:val="cyan"/>
        </w:rPr>
        <w:t>hoedanigheid</w:t>
      </w:r>
      <w:r w:rsidRPr="004B5538">
        <w:rPr>
          <w:sz w:val="18"/>
          <w:szCs w:val="18"/>
        </w:rPr>
        <w:t xml:space="preserve">&gt;, </w:t>
      </w:r>
      <w:r w:rsidRPr="006843D8">
        <w:rPr>
          <w:sz w:val="18"/>
          <w:szCs w:val="18"/>
        </w:rPr>
        <w:t xml:space="preserve">hierna te noemen </w:t>
      </w:r>
      <w:r w:rsidRPr="006843D8">
        <w:rPr>
          <w:sz w:val="18"/>
          <w:szCs w:val="18"/>
          <w:highlight w:val="cyan"/>
        </w:rPr>
        <w:t>leverancier</w:t>
      </w:r>
      <w:r w:rsidRPr="006843D8">
        <w:rPr>
          <w:sz w:val="18"/>
          <w:szCs w:val="18"/>
          <w:highlight w:val="lightGray"/>
        </w:rPr>
        <w:t>/</w:t>
      </w:r>
      <w:r w:rsidRPr="006843D8">
        <w:rPr>
          <w:sz w:val="18"/>
          <w:szCs w:val="18"/>
          <w:highlight w:val="cyan"/>
        </w:rPr>
        <w:t>dienstverlener</w:t>
      </w:r>
      <w:r w:rsidRPr="006843D8">
        <w:rPr>
          <w:sz w:val="18"/>
          <w:szCs w:val="18"/>
        </w:rPr>
        <w:t>;</w:t>
      </w:r>
    </w:p>
    <w:p w14:paraId="0DBC5838" w14:textId="77777777" w:rsidR="004050DF" w:rsidRPr="004B5538" w:rsidRDefault="004050DF" w:rsidP="00590ADE">
      <w:pPr>
        <w:pStyle w:val="gemeentewageningen"/>
        <w:rPr>
          <w:sz w:val="18"/>
          <w:szCs w:val="18"/>
        </w:rPr>
      </w:pPr>
    </w:p>
    <w:p w14:paraId="0D910974" w14:textId="77777777" w:rsidR="004050DF" w:rsidRPr="004B5538" w:rsidRDefault="004050DF" w:rsidP="00590ADE">
      <w:pPr>
        <w:pStyle w:val="gemeentewageningen"/>
        <w:rPr>
          <w:sz w:val="18"/>
          <w:szCs w:val="18"/>
        </w:rPr>
      </w:pPr>
      <w:r w:rsidRPr="004B5538">
        <w:rPr>
          <w:sz w:val="18"/>
          <w:szCs w:val="18"/>
        </w:rPr>
        <w:t>hierna gezamenlijk te noemen partijen, overwegende dat:</w:t>
      </w:r>
    </w:p>
    <w:p w14:paraId="102467F5" w14:textId="77777777" w:rsidR="004050DF" w:rsidRPr="004B5538" w:rsidRDefault="004050DF" w:rsidP="00590ADE">
      <w:pPr>
        <w:pStyle w:val="gemeentewageningen"/>
        <w:rPr>
          <w:sz w:val="18"/>
          <w:szCs w:val="18"/>
        </w:rPr>
      </w:pPr>
    </w:p>
    <w:p w14:paraId="5FB4DA0C" w14:textId="3189D954" w:rsidR="004050DF" w:rsidRPr="004B5538" w:rsidRDefault="003B401F" w:rsidP="00590ADE">
      <w:pPr>
        <w:pStyle w:val="gemeentewageningen"/>
        <w:rPr>
          <w:sz w:val="18"/>
          <w:szCs w:val="18"/>
        </w:rPr>
      </w:pPr>
      <w:r>
        <w:rPr>
          <w:sz w:val="18"/>
          <w:szCs w:val="18"/>
        </w:rPr>
        <w:t>A</w:t>
      </w:r>
      <w:r w:rsidR="00837788">
        <w:rPr>
          <w:sz w:val="18"/>
          <w:szCs w:val="18"/>
        </w:rPr>
        <w:t>anbestedende dienst</w:t>
      </w:r>
      <w:r w:rsidR="004050DF" w:rsidRPr="004B5538">
        <w:rPr>
          <w:sz w:val="18"/>
          <w:szCs w:val="18"/>
        </w:rPr>
        <w:t>, een &lt;</w:t>
      </w:r>
      <w:r w:rsidR="004050DF" w:rsidRPr="004B5538">
        <w:rPr>
          <w:sz w:val="18"/>
          <w:szCs w:val="18"/>
          <w:highlight w:val="cyan"/>
        </w:rPr>
        <w:t>leverancier</w:t>
      </w:r>
      <w:r w:rsidR="004050DF" w:rsidRPr="004B5538">
        <w:rPr>
          <w:sz w:val="18"/>
          <w:szCs w:val="18"/>
          <w:highlight w:val="lightGray"/>
        </w:rPr>
        <w:t>/</w:t>
      </w:r>
      <w:r w:rsidR="004050DF" w:rsidRPr="004B5538">
        <w:rPr>
          <w:sz w:val="18"/>
          <w:szCs w:val="18"/>
          <w:highlight w:val="cyan"/>
        </w:rPr>
        <w:t>dienstverlener</w:t>
      </w:r>
      <w:r w:rsidR="004050DF" w:rsidRPr="004B5538">
        <w:rPr>
          <w:sz w:val="18"/>
          <w:szCs w:val="18"/>
        </w:rPr>
        <w:t>&gt; zoekt voor &lt;</w:t>
      </w:r>
      <w:r w:rsidR="004050DF" w:rsidRPr="004B5538">
        <w:rPr>
          <w:sz w:val="18"/>
          <w:szCs w:val="18"/>
          <w:highlight w:val="cyan"/>
        </w:rPr>
        <w:t>korte omschrijving werkzaamheden</w:t>
      </w:r>
      <w:r w:rsidR="004050DF" w:rsidRPr="004B5538">
        <w:rPr>
          <w:sz w:val="18"/>
          <w:szCs w:val="18"/>
        </w:rPr>
        <w:t>&gt; en deze door middel van een aanbesteding wenst te vinden;</w:t>
      </w:r>
    </w:p>
    <w:p w14:paraId="381DF978" w14:textId="7431000D" w:rsidR="004050DF" w:rsidRPr="004B5538" w:rsidRDefault="004050DF" w:rsidP="00590ADE">
      <w:pPr>
        <w:pStyle w:val="gemeentewageningen"/>
        <w:rPr>
          <w:sz w:val="18"/>
          <w:szCs w:val="18"/>
        </w:rPr>
      </w:pPr>
      <w:r w:rsidRPr="004B5538">
        <w:rPr>
          <w:sz w:val="18"/>
          <w:szCs w:val="18"/>
        </w:rPr>
        <w:t xml:space="preserve">Inschrijver in dat kader voornemens is een </w:t>
      </w:r>
      <w:r w:rsidR="00B511E0">
        <w:rPr>
          <w:sz w:val="18"/>
          <w:szCs w:val="18"/>
        </w:rPr>
        <w:t>Inschrijving</w:t>
      </w:r>
      <w:r w:rsidRPr="004B5538">
        <w:rPr>
          <w:sz w:val="18"/>
          <w:szCs w:val="18"/>
        </w:rPr>
        <w:t xml:space="preserve"> te doen;</w:t>
      </w:r>
    </w:p>
    <w:p w14:paraId="70F834C7" w14:textId="618EA32A" w:rsidR="004050DF" w:rsidRPr="004B5538" w:rsidRDefault="004050DF" w:rsidP="00590ADE">
      <w:pPr>
        <w:pStyle w:val="gemeentewageningen"/>
        <w:rPr>
          <w:sz w:val="18"/>
          <w:szCs w:val="18"/>
        </w:rPr>
      </w:pPr>
      <w:r w:rsidRPr="004B5538">
        <w:rPr>
          <w:sz w:val="18"/>
          <w:szCs w:val="18"/>
        </w:rPr>
        <w:t>Inschrijver &lt;</w:t>
      </w:r>
      <w:r w:rsidR="006843D8">
        <w:rPr>
          <w:sz w:val="18"/>
          <w:szCs w:val="18"/>
          <w:highlight w:val="cyan"/>
        </w:rPr>
        <w:t>N</w:t>
      </w:r>
      <w:r w:rsidRPr="004B5538">
        <w:rPr>
          <w:sz w:val="18"/>
          <w:szCs w:val="18"/>
          <w:highlight w:val="cyan"/>
        </w:rPr>
        <w:t>aam derde</w:t>
      </w:r>
      <w:r w:rsidRPr="004B5538">
        <w:rPr>
          <w:sz w:val="18"/>
          <w:szCs w:val="18"/>
        </w:rPr>
        <w:t>&gt; nodig heeft om te kunnen voldoen aan de door de Opdrachtgever ter zake van de aanbesteding gestelde geschiktheidseisen en/of selectiecriteria;</w:t>
      </w:r>
    </w:p>
    <w:p w14:paraId="7D0D9B5E" w14:textId="10633ACB" w:rsidR="004050DF" w:rsidRPr="004B5538" w:rsidRDefault="004050DF" w:rsidP="00590ADE">
      <w:pPr>
        <w:pStyle w:val="gemeentewageningen"/>
        <w:rPr>
          <w:sz w:val="18"/>
          <w:szCs w:val="18"/>
        </w:rPr>
      </w:pPr>
      <w:r w:rsidRPr="004B5538">
        <w:rPr>
          <w:sz w:val="18"/>
          <w:szCs w:val="18"/>
        </w:rPr>
        <w:t xml:space="preserve">Partijen in dat kader jegens de </w:t>
      </w:r>
      <w:r w:rsidR="00837788">
        <w:rPr>
          <w:sz w:val="18"/>
          <w:szCs w:val="18"/>
        </w:rPr>
        <w:t>Aanbestedende dienst</w:t>
      </w:r>
      <w:r w:rsidR="00837788" w:rsidRPr="004B5538">
        <w:rPr>
          <w:sz w:val="18"/>
          <w:szCs w:val="18"/>
        </w:rPr>
        <w:t xml:space="preserve"> </w:t>
      </w:r>
      <w:r w:rsidRPr="004B5538">
        <w:rPr>
          <w:sz w:val="18"/>
          <w:szCs w:val="18"/>
        </w:rPr>
        <w:t>wensen te verklaren dat, indien Inschrijver de Opdracht gegund krijgt, Inschrijver de &lt;</w:t>
      </w:r>
      <w:r w:rsidR="006843D8">
        <w:rPr>
          <w:sz w:val="18"/>
          <w:szCs w:val="18"/>
          <w:highlight w:val="cyan"/>
        </w:rPr>
        <w:t>N</w:t>
      </w:r>
      <w:r w:rsidRPr="004B5538">
        <w:rPr>
          <w:sz w:val="18"/>
          <w:szCs w:val="18"/>
          <w:highlight w:val="cyan"/>
        </w:rPr>
        <w:t>aam derde</w:t>
      </w:r>
      <w:r w:rsidRPr="004B5538">
        <w:rPr>
          <w:sz w:val="18"/>
          <w:szCs w:val="18"/>
        </w:rPr>
        <w:t>&gt; als uitvoerende partij zal inzetten voor het uitvoeren van die onderdelen van het project waarvoor hij &lt;</w:t>
      </w:r>
      <w:r w:rsidR="006843D8">
        <w:rPr>
          <w:sz w:val="18"/>
          <w:szCs w:val="18"/>
          <w:highlight w:val="cyan"/>
        </w:rPr>
        <w:t>N</w:t>
      </w:r>
      <w:r w:rsidRPr="004B5538">
        <w:rPr>
          <w:sz w:val="18"/>
          <w:szCs w:val="18"/>
          <w:highlight w:val="cyan"/>
        </w:rPr>
        <w:t>aam derde</w:t>
      </w:r>
      <w:r w:rsidRPr="004B5538">
        <w:rPr>
          <w:sz w:val="18"/>
          <w:szCs w:val="18"/>
        </w:rPr>
        <w:t>&gt; nodig heeft om aan de eisen en/of criteria te voldoen.</w:t>
      </w:r>
    </w:p>
    <w:p w14:paraId="0E0E66B4" w14:textId="77777777" w:rsidR="004050DF" w:rsidRPr="004B5538" w:rsidRDefault="004050DF" w:rsidP="00590ADE">
      <w:pPr>
        <w:pStyle w:val="gemeentewageningen"/>
        <w:rPr>
          <w:sz w:val="18"/>
          <w:szCs w:val="18"/>
        </w:rPr>
      </w:pPr>
    </w:p>
    <w:p w14:paraId="5986BD1D" w14:textId="49D337F7" w:rsidR="004050DF" w:rsidRPr="004B5538" w:rsidRDefault="004050DF" w:rsidP="00590ADE">
      <w:pPr>
        <w:pStyle w:val="gemeentewageningen"/>
        <w:rPr>
          <w:sz w:val="18"/>
          <w:szCs w:val="18"/>
        </w:rPr>
      </w:pPr>
      <w:r w:rsidRPr="004B5538">
        <w:rPr>
          <w:sz w:val="18"/>
          <w:szCs w:val="18"/>
        </w:rPr>
        <w:t xml:space="preserve">Partijen verklaren jegens de </w:t>
      </w:r>
      <w:r w:rsidR="00837788">
        <w:rPr>
          <w:sz w:val="18"/>
          <w:szCs w:val="18"/>
        </w:rPr>
        <w:t>Aanbestedende dienst</w:t>
      </w:r>
      <w:r w:rsidR="00837788" w:rsidRPr="004B5538">
        <w:rPr>
          <w:sz w:val="18"/>
          <w:szCs w:val="18"/>
        </w:rPr>
        <w:t xml:space="preserve"> </w:t>
      </w:r>
      <w:r w:rsidRPr="004B5538">
        <w:rPr>
          <w:sz w:val="18"/>
          <w:szCs w:val="18"/>
        </w:rPr>
        <w:t>het navolgende te zijn overeengekomen:</w:t>
      </w:r>
    </w:p>
    <w:p w14:paraId="2111E471" w14:textId="6C5A2905" w:rsidR="004050DF" w:rsidRPr="004B5538" w:rsidRDefault="004050DF" w:rsidP="00590ADE">
      <w:pPr>
        <w:pStyle w:val="gemeentewageningen"/>
        <w:rPr>
          <w:sz w:val="18"/>
          <w:szCs w:val="18"/>
        </w:rPr>
      </w:pPr>
      <w:r w:rsidRPr="004B5538">
        <w:rPr>
          <w:sz w:val="18"/>
          <w:szCs w:val="18"/>
        </w:rPr>
        <w:t xml:space="preserve">dat, indien </w:t>
      </w:r>
      <w:r>
        <w:rPr>
          <w:sz w:val="18"/>
          <w:szCs w:val="18"/>
          <w:highlight w:val="cyan"/>
        </w:rPr>
        <w:t>&lt;</w:t>
      </w:r>
      <w:r w:rsidRPr="0014357B">
        <w:rPr>
          <w:sz w:val="18"/>
          <w:szCs w:val="18"/>
          <w:highlight w:val="cyan"/>
        </w:rPr>
        <w:t>Naam Inschrijver</w:t>
      </w:r>
      <w:r>
        <w:rPr>
          <w:sz w:val="18"/>
          <w:szCs w:val="18"/>
        </w:rPr>
        <w:t>&gt;</w:t>
      </w:r>
      <w:r w:rsidRPr="004B5538">
        <w:rPr>
          <w:sz w:val="18"/>
          <w:szCs w:val="18"/>
        </w:rPr>
        <w:t xml:space="preserve"> de opdracht gegund krijgt, &lt;</w:t>
      </w:r>
      <w:r w:rsidR="006843D8">
        <w:rPr>
          <w:sz w:val="18"/>
          <w:szCs w:val="18"/>
          <w:highlight w:val="cyan"/>
        </w:rPr>
        <w:t>N</w:t>
      </w:r>
      <w:r w:rsidRPr="004B5538">
        <w:rPr>
          <w:sz w:val="18"/>
          <w:szCs w:val="18"/>
          <w:highlight w:val="cyan"/>
        </w:rPr>
        <w:t>aam derde</w:t>
      </w:r>
      <w:r w:rsidRPr="004B5538">
        <w:rPr>
          <w:sz w:val="18"/>
          <w:szCs w:val="18"/>
        </w:rPr>
        <w:t>&gt;, het opdrachtonderdeel/de opdrachtonderdelen &lt;</w:t>
      </w:r>
      <w:r w:rsidRPr="004B5538">
        <w:rPr>
          <w:sz w:val="18"/>
          <w:szCs w:val="18"/>
          <w:highlight w:val="cyan"/>
        </w:rPr>
        <w:t>opdrachtonderde(e)l(en)</w:t>
      </w:r>
      <w:r w:rsidRPr="004B5538">
        <w:rPr>
          <w:sz w:val="18"/>
          <w:szCs w:val="18"/>
        </w:rPr>
        <w:t>&gt;welk</w:t>
      </w:r>
      <w:r w:rsidR="00703036">
        <w:rPr>
          <w:sz w:val="18"/>
          <w:szCs w:val="18"/>
        </w:rPr>
        <w:t xml:space="preserve">e </w:t>
      </w:r>
      <w:r w:rsidR="00703036" w:rsidRPr="0003789E">
        <w:rPr>
          <w:sz w:val="18"/>
          <w:szCs w:val="18"/>
          <w:highlight w:val="cyan"/>
        </w:rPr>
        <w:t>&lt;Naam derde&gt;</w:t>
      </w:r>
      <w:r w:rsidR="00703036">
        <w:rPr>
          <w:sz w:val="18"/>
          <w:szCs w:val="18"/>
        </w:rPr>
        <w:t xml:space="preserve"> </w:t>
      </w:r>
      <w:r w:rsidR="00703036" w:rsidRPr="004B5538">
        <w:rPr>
          <w:sz w:val="18"/>
          <w:szCs w:val="18"/>
        </w:rPr>
        <w:t xml:space="preserve">  </w:t>
      </w:r>
      <w:r w:rsidRPr="004B5538">
        <w:rPr>
          <w:sz w:val="18"/>
          <w:szCs w:val="18"/>
        </w:rPr>
        <w:t>vereisten voor levert zal uitvoeren.</w:t>
      </w:r>
    </w:p>
    <w:p w14:paraId="467593E6" w14:textId="77777777" w:rsidR="004050DF" w:rsidRPr="004B5538" w:rsidRDefault="004050DF" w:rsidP="00590ADE">
      <w:pPr>
        <w:pStyle w:val="gemeentewageningen"/>
        <w:rPr>
          <w:sz w:val="18"/>
          <w:szCs w:val="18"/>
          <w:highlight w:val="lightGray"/>
        </w:rPr>
      </w:pPr>
    </w:p>
    <w:p w14:paraId="27B7B805" w14:textId="77777777" w:rsidR="004050DF" w:rsidRPr="004B5538" w:rsidRDefault="004050DF" w:rsidP="00590ADE">
      <w:pPr>
        <w:pStyle w:val="gemeentewageningen"/>
        <w:rPr>
          <w:b/>
          <w:sz w:val="18"/>
          <w:szCs w:val="18"/>
        </w:rPr>
      </w:pPr>
      <w:r w:rsidRPr="004B5538">
        <w:rPr>
          <w:b/>
          <w:sz w:val="18"/>
          <w:szCs w:val="18"/>
        </w:rPr>
        <w:t>Namens</w:t>
      </w:r>
      <w:r>
        <w:rPr>
          <w:b/>
          <w:sz w:val="18"/>
          <w:szCs w:val="18"/>
        </w:rPr>
        <w:t xml:space="preserve"> </w:t>
      </w:r>
      <w:r>
        <w:rPr>
          <w:sz w:val="18"/>
          <w:szCs w:val="18"/>
          <w:highlight w:val="cyan"/>
        </w:rPr>
        <w:t>&lt;</w:t>
      </w:r>
      <w:r w:rsidRPr="0014357B">
        <w:rPr>
          <w:sz w:val="18"/>
          <w:szCs w:val="18"/>
          <w:highlight w:val="cyan"/>
        </w:rPr>
        <w:t>Naam Inschrijver</w:t>
      </w:r>
      <w:r>
        <w:rPr>
          <w:sz w:val="18"/>
          <w:szCs w:val="18"/>
        </w:rPr>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4B942C8F" w14:textId="77777777" w:rsidTr="008368EB">
        <w:tc>
          <w:tcPr>
            <w:tcW w:w="1985" w:type="dxa"/>
            <w:shd w:val="clear" w:color="auto" w:fill="auto"/>
          </w:tcPr>
          <w:p w14:paraId="4E1B6D02" w14:textId="77777777" w:rsidR="004050DF" w:rsidRPr="004B5538" w:rsidRDefault="004050DF" w:rsidP="00590ADE">
            <w:pPr>
              <w:pStyle w:val="gemeentewageningen"/>
              <w:rPr>
                <w:rFonts w:cs="Arial"/>
                <w:sz w:val="18"/>
                <w:szCs w:val="18"/>
              </w:rPr>
            </w:pPr>
            <w:r w:rsidRPr="004B5538">
              <w:rPr>
                <w:rFonts w:cs="Arial"/>
                <w:sz w:val="18"/>
                <w:szCs w:val="18"/>
              </w:rPr>
              <w:t>Naam tekenbevoegde</w:t>
            </w:r>
          </w:p>
        </w:tc>
        <w:tc>
          <w:tcPr>
            <w:tcW w:w="7375" w:type="dxa"/>
            <w:shd w:val="clear" w:color="auto" w:fill="auto"/>
          </w:tcPr>
          <w:p w14:paraId="0D31D3BA" w14:textId="77777777" w:rsidR="004050DF" w:rsidRPr="004B5538" w:rsidRDefault="004050DF" w:rsidP="00590ADE">
            <w:pPr>
              <w:pStyle w:val="gemeentewageningen"/>
              <w:rPr>
                <w:rFonts w:cs="Arial"/>
                <w:sz w:val="18"/>
                <w:szCs w:val="18"/>
              </w:rPr>
            </w:pPr>
          </w:p>
        </w:tc>
      </w:tr>
      <w:tr w:rsidR="004050DF" w:rsidRPr="004B5538" w14:paraId="33A75956" w14:textId="77777777" w:rsidTr="008368EB">
        <w:tc>
          <w:tcPr>
            <w:tcW w:w="1985" w:type="dxa"/>
            <w:shd w:val="clear" w:color="auto" w:fill="auto"/>
          </w:tcPr>
          <w:p w14:paraId="0E7E4750" w14:textId="77777777" w:rsidR="004050DF" w:rsidRPr="004B5538" w:rsidRDefault="004050DF" w:rsidP="00590ADE">
            <w:pPr>
              <w:pStyle w:val="gemeentewageningen"/>
              <w:rPr>
                <w:rFonts w:cs="Arial"/>
                <w:sz w:val="18"/>
                <w:szCs w:val="18"/>
              </w:rPr>
            </w:pPr>
            <w:r w:rsidRPr="004B5538">
              <w:rPr>
                <w:rFonts w:cs="Arial"/>
                <w:sz w:val="18"/>
                <w:szCs w:val="18"/>
              </w:rPr>
              <w:t>Datum</w:t>
            </w:r>
          </w:p>
        </w:tc>
        <w:tc>
          <w:tcPr>
            <w:tcW w:w="7375" w:type="dxa"/>
            <w:shd w:val="clear" w:color="auto" w:fill="auto"/>
          </w:tcPr>
          <w:p w14:paraId="1D8287FB" w14:textId="77777777" w:rsidR="004050DF" w:rsidRPr="004B5538" w:rsidRDefault="004050DF" w:rsidP="00590ADE">
            <w:pPr>
              <w:pStyle w:val="gemeentewageningen"/>
              <w:rPr>
                <w:rFonts w:cs="Arial"/>
                <w:sz w:val="18"/>
                <w:szCs w:val="18"/>
              </w:rPr>
            </w:pPr>
          </w:p>
        </w:tc>
      </w:tr>
      <w:tr w:rsidR="004050DF" w:rsidRPr="004B5538" w14:paraId="2A1B579E" w14:textId="77777777" w:rsidTr="008368EB">
        <w:trPr>
          <w:trHeight w:val="519"/>
        </w:trPr>
        <w:tc>
          <w:tcPr>
            <w:tcW w:w="1985" w:type="dxa"/>
            <w:shd w:val="clear" w:color="auto" w:fill="auto"/>
          </w:tcPr>
          <w:p w14:paraId="361B1814" w14:textId="77777777" w:rsidR="004050DF" w:rsidRPr="004B5538" w:rsidRDefault="004050DF" w:rsidP="00590ADE">
            <w:pPr>
              <w:pStyle w:val="gemeentewageningen"/>
              <w:rPr>
                <w:rFonts w:cs="Arial"/>
                <w:sz w:val="18"/>
                <w:szCs w:val="18"/>
              </w:rPr>
            </w:pPr>
            <w:r w:rsidRPr="004B5538">
              <w:rPr>
                <w:rFonts w:cs="Arial"/>
                <w:sz w:val="18"/>
                <w:szCs w:val="18"/>
              </w:rPr>
              <w:t>Handtekening</w:t>
            </w:r>
          </w:p>
        </w:tc>
        <w:tc>
          <w:tcPr>
            <w:tcW w:w="7375" w:type="dxa"/>
            <w:shd w:val="clear" w:color="auto" w:fill="auto"/>
          </w:tcPr>
          <w:p w14:paraId="487776F4" w14:textId="77777777" w:rsidR="004050DF" w:rsidRPr="004B5538" w:rsidRDefault="004050DF" w:rsidP="00590ADE">
            <w:pPr>
              <w:pStyle w:val="gemeentewageningen"/>
              <w:rPr>
                <w:rFonts w:cs="Arial"/>
                <w:sz w:val="18"/>
                <w:szCs w:val="18"/>
              </w:rPr>
            </w:pPr>
          </w:p>
        </w:tc>
      </w:tr>
    </w:tbl>
    <w:p w14:paraId="75FD0E3B" w14:textId="77777777" w:rsidR="004050DF" w:rsidRPr="004B5538" w:rsidRDefault="004050DF" w:rsidP="00590ADE">
      <w:pPr>
        <w:pStyle w:val="gemeentewageningen"/>
        <w:rPr>
          <w:sz w:val="18"/>
          <w:szCs w:val="18"/>
        </w:rPr>
      </w:pPr>
    </w:p>
    <w:p w14:paraId="0817D25E" w14:textId="77777777" w:rsidR="004050DF" w:rsidRPr="004B5538" w:rsidRDefault="004050DF" w:rsidP="00590ADE">
      <w:pPr>
        <w:pStyle w:val="gemeentewageningen"/>
        <w:rPr>
          <w:b/>
          <w:sz w:val="18"/>
          <w:szCs w:val="18"/>
        </w:rPr>
      </w:pPr>
      <w:r w:rsidRPr="004B5538">
        <w:rPr>
          <w:b/>
          <w:sz w:val="18"/>
          <w:szCs w:val="18"/>
        </w:rPr>
        <w:t>Namens</w:t>
      </w:r>
      <w:r>
        <w:rPr>
          <w:b/>
          <w:sz w:val="18"/>
          <w:szCs w:val="18"/>
        </w:rPr>
        <w:t xml:space="preserve"> </w:t>
      </w:r>
      <w:r w:rsidRPr="004B5538">
        <w:rPr>
          <w:sz w:val="18"/>
          <w:szCs w:val="18"/>
        </w:rPr>
        <w:t>&lt;</w:t>
      </w:r>
      <w:r w:rsidRPr="008F7970">
        <w:rPr>
          <w:sz w:val="18"/>
          <w:szCs w:val="18"/>
          <w:highlight w:val="cyan"/>
        </w:rPr>
        <w:t xml:space="preserve">Naam </w:t>
      </w:r>
      <w:r w:rsidRPr="004B5538">
        <w:rPr>
          <w:sz w:val="18"/>
          <w:szCs w:val="18"/>
          <w:highlight w:val="cyan"/>
        </w:rPr>
        <w:t>derde</w:t>
      </w:r>
      <w:r w:rsidRPr="004B5538">
        <w:rPr>
          <w:sz w:val="18"/>
          <w:szCs w:val="18"/>
        </w:rPr>
        <w:t>&gt;</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5"/>
      </w:tblGrid>
      <w:tr w:rsidR="004050DF" w:rsidRPr="004B5538" w14:paraId="6F6997DD" w14:textId="77777777" w:rsidTr="008368EB">
        <w:tc>
          <w:tcPr>
            <w:tcW w:w="1985" w:type="dxa"/>
            <w:shd w:val="clear" w:color="auto" w:fill="auto"/>
          </w:tcPr>
          <w:p w14:paraId="14EE070A" w14:textId="77777777" w:rsidR="004050DF" w:rsidRPr="004B5538" w:rsidRDefault="004050DF" w:rsidP="00590ADE">
            <w:pPr>
              <w:pStyle w:val="gemeentewageningen"/>
              <w:rPr>
                <w:rFonts w:cs="Arial"/>
                <w:sz w:val="18"/>
                <w:szCs w:val="18"/>
              </w:rPr>
            </w:pPr>
            <w:r w:rsidRPr="004B5538">
              <w:rPr>
                <w:rFonts w:cs="Arial"/>
                <w:sz w:val="18"/>
                <w:szCs w:val="18"/>
              </w:rPr>
              <w:t>Naam tekenbevoegde</w:t>
            </w:r>
          </w:p>
        </w:tc>
        <w:tc>
          <w:tcPr>
            <w:tcW w:w="7375" w:type="dxa"/>
            <w:shd w:val="clear" w:color="auto" w:fill="auto"/>
          </w:tcPr>
          <w:p w14:paraId="0A90C887" w14:textId="77777777" w:rsidR="004050DF" w:rsidRPr="004B5538" w:rsidRDefault="004050DF" w:rsidP="00590ADE">
            <w:pPr>
              <w:pStyle w:val="gemeentewageningen"/>
              <w:rPr>
                <w:rFonts w:cs="Arial"/>
                <w:sz w:val="18"/>
                <w:szCs w:val="18"/>
              </w:rPr>
            </w:pPr>
          </w:p>
        </w:tc>
      </w:tr>
      <w:tr w:rsidR="004050DF" w:rsidRPr="004B5538" w14:paraId="07D1B7DA" w14:textId="77777777" w:rsidTr="008368EB">
        <w:tc>
          <w:tcPr>
            <w:tcW w:w="1985" w:type="dxa"/>
            <w:shd w:val="clear" w:color="auto" w:fill="auto"/>
          </w:tcPr>
          <w:p w14:paraId="40F3FBA9" w14:textId="77777777" w:rsidR="004050DF" w:rsidRPr="004B5538" w:rsidRDefault="004050DF" w:rsidP="00590ADE">
            <w:pPr>
              <w:pStyle w:val="gemeentewageningen"/>
              <w:rPr>
                <w:rFonts w:cs="Arial"/>
                <w:sz w:val="18"/>
                <w:szCs w:val="18"/>
              </w:rPr>
            </w:pPr>
            <w:r w:rsidRPr="004B5538">
              <w:rPr>
                <w:rFonts w:cs="Arial"/>
                <w:sz w:val="18"/>
                <w:szCs w:val="18"/>
              </w:rPr>
              <w:t>Datum</w:t>
            </w:r>
          </w:p>
        </w:tc>
        <w:tc>
          <w:tcPr>
            <w:tcW w:w="7375" w:type="dxa"/>
            <w:shd w:val="clear" w:color="auto" w:fill="auto"/>
          </w:tcPr>
          <w:p w14:paraId="6B0A5E54" w14:textId="77777777" w:rsidR="004050DF" w:rsidRPr="004B5538" w:rsidRDefault="004050DF" w:rsidP="00590ADE">
            <w:pPr>
              <w:pStyle w:val="gemeentewageningen"/>
              <w:rPr>
                <w:rFonts w:cs="Arial"/>
                <w:sz w:val="18"/>
                <w:szCs w:val="18"/>
              </w:rPr>
            </w:pPr>
          </w:p>
        </w:tc>
      </w:tr>
      <w:tr w:rsidR="004050DF" w:rsidRPr="004B5538" w14:paraId="0A8A21CD" w14:textId="77777777" w:rsidTr="008368EB">
        <w:trPr>
          <w:trHeight w:val="501"/>
        </w:trPr>
        <w:tc>
          <w:tcPr>
            <w:tcW w:w="1985" w:type="dxa"/>
            <w:shd w:val="clear" w:color="auto" w:fill="auto"/>
          </w:tcPr>
          <w:p w14:paraId="1386D913" w14:textId="77777777" w:rsidR="004050DF" w:rsidRPr="004B5538" w:rsidRDefault="004050DF" w:rsidP="00590ADE">
            <w:pPr>
              <w:pStyle w:val="gemeentewageningen"/>
              <w:rPr>
                <w:rFonts w:cs="Arial"/>
                <w:sz w:val="18"/>
                <w:szCs w:val="18"/>
              </w:rPr>
            </w:pPr>
            <w:r w:rsidRPr="004B5538">
              <w:rPr>
                <w:rFonts w:cs="Arial"/>
                <w:sz w:val="18"/>
                <w:szCs w:val="18"/>
              </w:rPr>
              <w:t>Handtekening</w:t>
            </w:r>
          </w:p>
        </w:tc>
        <w:tc>
          <w:tcPr>
            <w:tcW w:w="7375" w:type="dxa"/>
            <w:shd w:val="clear" w:color="auto" w:fill="auto"/>
          </w:tcPr>
          <w:p w14:paraId="37426E31" w14:textId="77777777" w:rsidR="004050DF" w:rsidRPr="004B5538" w:rsidRDefault="004050DF" w:rsidP="00590ADE">
            <w:pPr>
              <w:pStyle w:val="gemeentewageningen"/>
              <w:rPr>
                <w:rFonts w:cs="Arial"/>
                <w:sz w:val="18"/>
                <w:szCs w:val="18"/>
              </w:rPr>
            </w:pPr>
          </w:p>
        </w:tc>
      </w:tr>
    </w:tbl>
    <w:p w14:paraId="464949AF" w14:textId="1E77083D" w:rsidR="007D2C0B" w:rsidRPr="00A94867" w:rsidRDefault="004C4458" w:rsidP="00B90BD0">
      <w:pPr>
        <w:pStyle w:val="Kop1"/>
        <w:numPr>
          <w:ilvl w:val="0"/>
          <w:numId w:val="17"/>
        </w:numPr>
        <w:tabs>
          <w:tab w:val="num" w:pos="1080"/>
          <w:tab w:val="num" w:pos="1985"/>
        </w:tabs>
        <w:ind w:left="1985" w:hanging="1985"/>
      </w:pPr>
      <w:r w:rsidRPr="00A31973">
        <w:br w:type="page"/>
      </w:r>
      <w:bookmarkStart w:id="151" w:name="_Toc365028436"/>
      <w:bookmarkStart w:id="152" w:name="_Ref460240984"/>
      <w:bookmarkStart w:id="153" w:name="_Ref460240989"/>
      <w:bookmarkStart w:id="154" w:name="_Ref460241009"/>
      <w:bookmarkStart w:id="155" w:name="_Toc107241122"/>
      <w:bookmarkStart w:id="156" w:name="_Toc200163760"/>
      <w:bookmarkStart w:id="157" w:name="_Toc200164210"/>
      <w:bookmarkStart w:id="158" w:name="_Toc200530487"/>
      <w:bookmarkEnd w:id="145"/>
      <w:bookmarkEnd w:id="146"/>
      <w:bookmarkEnd w:id="147"/>
      <w:bookmarkEnd w:id="150"/>
      <w:r w:rsidR="0029541B" w:rsidRPr="00A31973">
        <w:t>Programma van Eisen</w:t>
      </w:r>
      <w:bookmarkEnd w:id="151"/>
      <w:bookmarkEnd w:id="152"/>
      <w:bookmarkEnd w:id="153"/>
      <w:bookmarkEnd w:id="154"/>
      <w:bookmarkEnd w:id="155"/>
    </w:p>
    <w:p w14:paraId="049C9951" w14:textId="7B99BDFB" w:rsidR="007D2C0B" w:rsidRPr="00A94867" w:rsidRDefault="000B113C" w:rsidP="00590ADE">
      <w:pPr>
        <w:pStyle w:val="gemeentewageningen"/>
      </w:pPr>
      <w:r w:rsidRPr="00A94867">
        <w:rPr>
          <w:noProof/>
        </w:rPr>
        <mc:AlternateContent>
          <mc:Choice Requires="wps">
            <w:drawing>
              <wp:anchor distT="0" distB="0" distL="114300" distR="114300" simplePos="0" relativeHeight="251657728" behindDoc="0" locked="0" layoutInCell="1" allowOverlap="1" wp14:anchorId="45BCFF78" wp14:editId="6D053FE6">
                <wp:simplePos x="0" y="0"/>
                <wp:positionH relativeFrom="column">
                  <wp:posOffset>-126706</wp:posOffset>
                </wp:positionH>
                <wp:positionV relativeFrom="paragraph">
                  <wp:posOffset>54317</wp:posOffset>
                </wp:positionV>
                <wp:extent cx="6233600" cy="456711"/>
                <wp:effectExtent l="0" t="0" r="1524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600" cy="456711"/>
                        </a:xfrm>
                        <a:prstGeom prst="rect">
                          <a:avLst/>
                        </a:prstGeom>
                        <a:solidFill>
                          <a:srgbClr val="FFFFFF"/>
                        </a:solidFill>
                        <a:ln w="9525">
                          <a:solidFill>
                            <a:srgbClr val="000000"/>
                          </a:solidFill>
                          <a:miter lim="800000"/>
                          <a:headEnd/>
                          <a:tailEnd/>
                        </a:ln>
                      </wps:spPr>
                      <wps:txbx>
                        <w:txbxContent>
                          <w:p w14:paraId="24992745" w14:textId="4E574E47" w:rsidR="00760B88" w:rsidRPr="002F45D8" w:rsidRDefault="00760B88" w:rsidP="002F45D8">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CFF78" id="Text Box 2" o:spid="_x0000_s1034" type="#_x0000_t202" style="position:absolute;margin-left:-10pt;margin-top:4.3pt;width:490.85pt;height: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">
                <v:textbox>
                  <w:txbxContent>
                    <w:p w14:paraId="24992745" w14:textId="4E574E47" w:rsidR="00760B88" w:rsidRPr="002F45D8" w:rsidRDefault="00760B88" w:rsidP="002F45D8">
                      <w:pPr>
                        <w:pStyle w:val="gemeentewageningen"/>
                        <w:rPr>
                          <w:b/>
                          <w:bCs/>
                        </w:rPr>
                      </w:pPr>
                      <w:r w:rsidRPr="002F45D8">
                        <w:rPr>
                          <w:b/>
                          <w:bCs/>
                        </w:rPr>
                        <w:t xml:space="preserve">Inschrijver stemt door het ondertekenen van Bijlage 1 in met de Conformiteitenlijst en het Programma van Eisen. </w:t>
                      </w:r>
                      <w:r w:rsidRPr="002F45D8">
                        <w:rPr>
                          <w:rFonts w:cs="Arial"/>
                          <w:b/>
                          <w:bCs/>
                        </w:rPr>
                        <w:t>Het niet instemmen betekent uitsluiting van verdere beoordeling</w:t>
                      </w:r>
                      <w:r w:rsidRPr="002F45D8">
                        <w:rPr>
                          <w:rFonts w:ascii="Arial" w:hAnsi="Arial" w:cs="Arial"/>
                          <w:b/>
                          <w:bCs/>
                        </w:rPr>
                        <w:t>.</w:t>
                      </w:r>
                    </w:p>
                  </w:txbxContent>
                </v:textbox>
              </v:shape>
            </w:pict>
          </mc:Fallback>
        </mc:AlternateContent>
      </w:r>
    </w:p>
    <w:p w14:paraId="06B27618" w14:textId="77777777" w:rsidR="007D2C0B" w:rsidRPr="00A94867" w:rsidRDefault="007D2C0B" w:rsidP="00590ADE">
      <w:pPr>
        <w:pStyle w:val="gemeentewageningen"/>
      </w:pPr>
    </w:p>
    <w:p w14:paraId="07693D01" w14:textId="77777777" w:rsidR="00D830E0" w:rsidRPr="00A94867" w:rsidRDefault="00D830E0" w:rsidP="00590ADE">
      <w:pPr>
        <w:pStyle w:val="gemeentewageningen"/>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8788"/>
      </w:tblGrid>
      <w:tr w:rsidR="008E3FDC" w:rsidRPr="00A94867" w14:paraId="7F3AC178" w14:textId="77777777" w:rsidTr="008E3FDC">
        <w:trPr>
          <w:trHeight w:val="248"/>
        </w:trPr>
        <w:tc>
          <w:tcPr>
            <w:tcW w:w="9781" w:type="dxa"/>
            <w:gridSpan w:val="2"/>
            <w:shd w:val="clear" w:color="auto" w:fill="1F497D" w:themeFill="text2"/>
          </w:tcPr>
          <w:p w14:paraId="6B56115F" w14:textId="77777777" w:rsidR="008E3FDC" w:rsidRPr="00A94867" w:rsidRDefault="008E3FDC" w:rsidP="00590ADE">
            <w:pPr>
              <w:pStyle w:val="gemeentewageningen"/>
              <w:rPr>
                <w:b/>
                <w:color w:val="FFFFFF"/>
              </w:rPr>
            </w:pPr>
            <w:r w:rsidRPr="00A94867">
              <w:rPr>
                <w:b/>
                <w:color w:val="FFFFFF"/>
              </w:rPr>
              <w:t>Conformiteitenlijst</w:t>
            </w:r>
          </w:p>
        </w:tc>
      </w:tr>
      <w:tr w:rsidR="008E3FDC" w:rsidRPr="006843D8" w14:paraId="05A7D9C7" w14:textId="77777777" w:rsidTr="006E7AEB">
        <w:trPr>
          <w:trHeight w:val="488"/>
        </w:trPr>
        <w:tc>
          <w:tcPr>
            <w:tcW w:w="993" w:type="dxa"/>
            <w:shd w:val="clear" w:color="auto" w:fill="DAEEF3" w:themeFill="accent5" w:themeFillTint="33"/>
          </w:tcPr>
          <w:p w14:paraId="0C1D0924" w14:textId="7F1F5667" w:rsidR="008E3FDC" w:rsidRPr="0010370E" w:rsidRDefault="008E3FDC" w:rsidP="00B90BD0">
            <w:pPr>
              <w:pStyle w:val="gemeentewageningen"/>
              <w:numPr>
                <w:ilvl w:val="0"/>
                <w:numId w:val="27"/>
              </w:numPr>
              <w:rPr>
                <w:szCs w:val="22"/>
              </w:rPr>
            </w:pPr>
          </w:p>
        </w:tc>
        <w:tc>
          <w:tcPr>
            <w:tcW w:w="8788" w:type="dxa"/>
            <w:shd w:val="clear" w:color="auto" w:fill="DAEEF3" w:themeFill="accent5" w:themeFillTint="33"/>
          </w:tcPr>
          <w:p w14:paraId="50F456F6" w14:textId="4927A87C" w:rsidR="008E3FDC" w:rsidRPr="0010370E" w:rsidRDefault="008E3FDC" w:rsidP="00590ADE">
            <w:pPr>
              <w:pStyle w:val="gemeentewageningen"/>
              <w:rPr>
                <w:szCs w:val="22"/>
              </w:rPr>
            </w:pPr>
            <w:r w:rsidRPr="0010370E">
              <w:rPr>
                <w:szCs w:val="22"/>
              </w:rPr>
              <w:t xml:space="preserve">Het indienen van een Offerte houdt in dat door Inschrijver onvoorwaardelijk met de bepalingen, eisen en voorwaarden van deze Offerteaanvraag en de Nota van inlichtingen wordt ingestemd. </w:t>
            </w:r>
          </w:p>
        </w:tc>
      </w:tr>
      <w:tr w:rsidR="008E3FDC" w:rsidRPr="006843D8" w14:paraId="71953AE3" w14:textId="77777777" w:rsidTr="006E7AEB">
        <w:trPr>
          <w:trHeight w:val="488"/>
        </w:trPr>
        <w:tc>
          <w:tcPr>
            <w:tcW w:w="993" w:type="dxa"/>
            <w:shd w:val="clear" w:color="auto" w:fill="auto"/>
          </w:tcPr>
          <w:p w14:paraId="1CECD414" w14:textId="21A6EC64" w:rsidR="008E3FDC" w:rsidRDefault="008E3FDC" w:rsidP="00B90BD0">
            <w:pPr>
              <w:pStyle w:val="gemeentewageningen"/>
              <w:numPr>
                <w:ilvl w:val="0"/>
                <w:numId w:val="27"/>
              </w:numPr>
              <w:rPr>
                <w:szCs w:val="22"/>
              </w:rPr>
            </w:pPr>
          </w:p>
          <w:p w14:paraId="135A5D65" w14:textId="1AE9F871" w:rsidR="00D64373" w:rsidRPr="0010370E" w:rsidRDefault="00D64373" w:rsidP="00D64373">
            <w:pPr>
              <w:pStyle w:val="gemeentewageningen"/>
              <w:ind w:left="360"/>
              <w:rPr>
                <w:szCs w:val="22"/>
              </w:rPr>
            </w:pPr>
          </w:p>
        </w:tc>
        <w:tc>
          <w:tcPr>
            <w:tcW w:w="8788" w:type="dxa"/>
          </w:tcPr>
          <w:p w14:paraId="0CBDA4B7" w14:textId="11778AD2" w:rsidR="008E3FDC" w:rsidRPr="0010370E" w:rsidRDefault="008E3FDC" w:rsidP="00590ADE">
            <w:pPr>
              <w:pStyle w:val="gemeentewageningen"/>
              <w:rPr>
                <w:iCs/>
                <w:color w:val="000000"/>
                <w:szCs w:val="22"/>
              </w:rPr>
            </w:pPr>
            <w:r w:rsidRPr="0010370E">
              <w:rPr>
                <w:szCs w:val="22"/>
              </w:rPr>
              <w:t>Inschrijver verklaart kennis te hebben genomen van de procedurevoorschriften zoals opgenomen in deze Offerteaanvraag en gaat met deze voorschriften onverkort akkoord.</w:t>
            </w:r>
          </w:p>
        </w:tc>
      </w:tr>
      <w:tr w:rsidR="008E3FDC" w:rsidRPr="006843D8" w14:paraId="5E2861C9" w14:textId="77777777" w:rsidTr="006E7AEB">
        <w:trPr>
          <w:trHeight w:val="488"/>
        </w:trPr>
        <w:tc>
          <w:tcPr>
            <w:tcW w:w="993" w:type="dxa"/>
            <w:shd w:val="clear" w:color="auto" w:fill="DAEEF3" w:themeFill="accent5" w:themeFillTint="33"/>
          </w:tcPr>
          <w:p w14:paraId="05010EE1" w14:textId="4E722D61" w:rsidR="00D64373" w:rsidRPr="0010370E" w:rsidRDefault="00D64373" w:rsidP="00B90BD0">
            <w:pPr>
              <w:pStyle w:val="gemeentewageningen"/>
              <w:numPr>
                <w:ilvl w:val="0"/>
                <w:numId w:val="27"/>
              </w:numPr>
              <w:rPr>
                <w:szCs w:val="22"/>
              </w:rPr>
            </w:pPr>
          </w:p>
        </w:tc>
        <w:tc>
          <w:tcPr>
            <w:tcW w:w="8788" w:type="dxa"/>
            <w:shd w:val="clear" w:color="auto" w:fill="DAEEF3" w:themeFill="accent5" w:themeFillTint="33"/>
          </w:tcPr>
          <w:p w14:paraId="14A47D52" w14:textId="321551BD" w:rsidR="008E3FDC" w:rsidRPr="0010370E" w:rsidRDefault="008E3FDC" w:rsidP="00590ADE">
            <w:pPr>
              <w:pStyle w:val="gemeentewageningen"/>
              <w:rPr>
                <w:szCs w:val="22"/>
              </w:rPr>
            </w:pPr>
            <w:r w:rsidRPr="0010370E">
              <w:rPr>
                <w:szCs w:val="22"/>
              </w:rPr>
              <w:t>Inschrijver verklaart kennis te hebben genomen van de beoordelingsmethodiek zoals opgenomen in deze Offerteaanvraag en gaat met deze procedure onverkort akkoord.</w:t>
            </w:r>
          </w:p>
        </w:tc>
      </w:tr>
      <w:tr w:rsidR="008E3FDC" w:rsidRPr="006843D8" w14:paraId="6BC54883" w14:textId="77777777" w:rsidTr="006E7AEB">
        <w:trPr>
          <w:trHeight w:val="488"/>
        </w:trPr>
        <w:tc>
          <w:tcPr>
            <w:tcW w:w="993" w:type="dxa"/>
            <w:shd w:val="clear" w:color="auto" w:fill="auto"/>
          </w:tcPr>
          <w:p w14:paraId="76822281" w14:textId="641FE478" w:rsidR="008E3FDC" w:rsidRPr="000A206F" w:rsidRDefault="008E3FDC" w:rsidP="00B90BD0">
            <w:pPr>
              <w:pStyle w:val="gemeentewageningen"/>
              <w:numPr>
                <w:ilvl w:val="0"/>
                <w:numId w:val="27"/>
              </w:numPr>
              <w:rPr>
                <w:szCs w:val="22"/>
              </w:rPr>
            </w:pPr>
          </w:p>
          <w:p w14:paraId="4E3C4E96" w14:textId="63BD76C4" w:rsidR="00D64373" w:rsidRPr="000A206F" w:rsidRDefault="00D64373" w:rsidP="00D64373">
            <w:pPr>
              <w:pStyle w:val="gemeentewageningen"/>
              <w:ind w:left="720"/>
              <w:rPr>
                <w:szCs w:val="22"/>
              </w:rPr>
            </w:pPr>
          </w:p>
        </w:tc>
        <w:tc>
          <w:tcPr>
            <w:tcW w:w="8788" w:type="dxa"/>
          </w:tcPr>
          <w:p w14:paraId="7A9F9FEA" w14:textId="751AC54C" w:rsidR="008E3FDC" w:rsidRPr="000A206F" w:rsidRDefault="008E3FDC" w:rsidP="00590ADE">
            <w:pPr>
              <w:pStyle w:val="gemeentewageningen"/>
              <w:rPr>
                <w:szCs w:val="22"/>
              </w:rPr>
            </w:pPr>
            <w:r w:rsidRPr="000A206F">
              <w:rPr>
                <w:szCs w:val="22"/>
              </w:rPr>
              <w:t>Indien er onduidelijkheid of verschil van mening is over de uitleg van een onderwerp inzake de Overeenkomst, zal voor de beantwoording van het betreffende vraagstuk gekeken worden naar de volgende documenten in aflopende volgorde van belangrijkheid:</w:t>
            </w:r>
          </w:p>
          <w:p w14:paraId="042A18C9" w14:textId="1F0FFABC" w:rsidR="008E3FDC" w:rsidRPr="000A206F" w:rsidRDefault="008E3FDC" w:rsidP="00590ADE">
            <w:pPr>
              <w:pStyle w:val="gemeentewageningen"/>
              <w:rPr>
                <w:szCs w:val="22"/>
              </w:rPr>
            </w:pPr>
            <w:r w:rsidRPr="000A206F">
              <w:rPr>
                <w:szCs w:val="22"/>
              </w:rPr>
              <w:t xml:space="preserve">De Overeenkomst </w:t>
            </w:r>
          </w:p>
          <w:p w14:paraId="5C218BE2" w14:textId="638F1BCB" w:rsidR="008E3FDC" w:rsidRPr="000A206F" w:rsidRDefault="008E3FDC" w:rsidP="00590ADE">
            <w:pPr>
              <w:pStyle w:val="gemeentewageningen"/>
              <w:rPr>
                <w:szCs w:val="22"/>
              </w:rPr>
            </w:pPr>
            <w:r w:rsidRPr="000A206F">
              <w:rPr>
                <w:szCs w:val="22"/>
              </w:rPr>
              <w:t xml:space="preserve">De Nota van inlichtingen </w:t>
            </w:r>
          </w:p>
          <w:p w14:paraId="0E004AF3" w14:textId="77777777" w:rsidR="008E3FDC" w:rsidRPr="000A206F" w:rsidRDefault="008E3FDC" w:rsidP="00590ADE">
            <w:pPr>
              <w:pStyle w:val="gemeentewageningen"/>
              <w:rPr>
                <w:szCs w:val="22"/>
              </w:rPr>
            </w:pPr>
            <w:r w:rsidRPr="000A206F">
              <w:rPr>
                <w:szCs w:val="22"/>
              </w:rPr>
              <w:t>De Offerteaanvraag</w:t>
            </w:r>
          </w:p>
          <w:p w14:paraId="3C480AB1" w14:textId="389C2316" w:rsidR="008E3FDC" w:rsidRPr="000A206F" w:rsidRDefault="008E3FDC" w:rsidP="00590ADE">
            <w:pPr>
              <w:pStyle w:val="gemeentewageningen"/>
              <w:rPr>
                <w:szCs w:val="22"/>
              </w:rPr>
            </w:pPr>
            <w:r w:rsidRPr="000A206F">
              <w:rPr>
                <w:szCs w:val="22"/>
              </w:rPr>
              <w:t xml:space="preserve">De </w:t>
            </w:r>
            <w:r w:rsidR="003D6525" w:rsidRPr="000A206F">
              <w:rPr>
                <w:szCs w:val="22"/>
              </w:rPr>
              <w:t>VNG-inkoopvoorwaarden</w:t>
            </w:r>
          </w:p>
          <w:p w14:paraId="32CF0DE8" w14:textId="16982C77" w:rsidR="008E3FDC" w:rsidRPr="000A206F" w:rsidRDefault="008E3FDC" w:rsidP="00590ADE">
            <w:pPr>
              <w:pStyle w:val="gemeentewageningen"/>
              <w:rPr>
                <w:szCs w:val="22"/>
              </w:rPr>
            </w:pPr>
            <w:r w:rsidRPr="000A206F">
              <w:rPr>
                <w:szCs w:val="22"/>
              </w:rPr>
              <w:t>De Inschrijving</w:t>
            </w:r>
          </w:p>
        </w:tc>
      </w:tr>
      <w:tr w:rsidR="008E3FDC" w:rsidRPr="006843D8" w14:paraId="3208DB97" w14:textId="77777777" w:rsidTr="006E7AEB">
        <w:trPr>
          <w:trHeight w:val="488"/>
        </w:trPr>
        <w:tc>
          <w:tcPr>
            <w:tcW w:w="993" w:type="dxa"/>
            <w:shd w:val="clear" w:color="auto" w:fill="DAEEF3" w:themeFill="accent5" w:themeFillTint="33"/>
          </w:tcPr>
          <w:p w14:paraId="0A7BBFE8" w14:textId="77777777" w:rsidR="008E3FDC" w:rsidRPr="0010370E" w:rsidRDefault="008E3FDC" w:rsidP="00B90BD0">
            <w:pPr>
              <w:pStyle w:val="gemeentewageningen"/>
              <w:numPr>
                <w:ilvl w:val="0"/>
                <w:numId w:val="27"/>
              </w:numPr>
              <w:rPr>
                <w:szCs w:val="22"/>
              </w:rPr>
            </w:pPr>
          </w:p>
        </w:tc>
        <w:tc>
          <w:tcPr>
            <w:tcW w:w="8788" w:type="dxa"/>
            <w:shd w:val="clear" w:color="auto" w:fill="DAEEF3" w:themeFill="accent5" w:themeFillTint="33"/>
          </w:tcPr>
          <w:p w14:paraId="487DD390" w14:textId="10677278" w:rsidR="008E3FDC" w:rsidRPr="0010370E" w:rsidRDefault="008E3FDC" w:rsidP="00590ADE">
            <w:pPr>
              <w:pStyle w:val="gemeentewageningen"/>
              <w:rPr>
                <w:szCs w:val="22"/>
              </w:rPr>
            </w:pPr>
            <w:r w:rsidRPr="0010370E">
              <w:rPr>
                <w:szCs w:val="22"/>
              </w:rPr>
              <w:t xml:space="preserve">Inschrijver verklaart zich onvoorwaardelijk akkoord met de </w:t>
            </w:r>
            <w:r w:rsidRPr="000A206F">
              <w:rPr>
                <w:szCs w:val="22"/>
              </w:rPr>
              <w:t>Verwerkersovereenkomst</w:t>
            </w:r>
            <w:r w:rsidRPr="0010370E">
              <w:rPr>
                <w:szCs w:val="22"/>
              </w:rPr>
              <w:t xml:space="preserve"> van Opdrachtgever.  </w:t>
            </w:r>
          </w:p>
        </w:tc>
      </w:tr>
      <w:tr w:rsidR="008E3FDC" w:rsidRPr="006843D8" w14:paraId="0B26430F" w14:textId="77777777" w:rsidTr="006E7AEB">
        <w:trPr>
          <w:trHeight w:val="488"/>
        </w:trPr>
        <w:tc>
          <w:tcPr>
            <w:tcW w:w="993" w:type="dxa"/>
            <w:shd w:val="clear" w:color="auto" w:fill="auto"/>
          </w:tcPr>
          <w:p w14:paraId="18DCF65E" w14:textId="77777777" w:rsidR="008E3FDC" w:rsidRPr="0010370E" w:rsidRDefault="008E3FDC" w:rsidP="00B90BD0">
            <w:pPr>
              <w:pStyle w:val="gemeentewageningen"/>
              <w:numPr>
                <w:ilvl w:val="0"/>
                <w:numId w:val="27"/>
              </w:numPr>
              <w:rPr>
                <w:szCs w:val="22"/>
              </w:rPr>
            </w:pPr>
          </w:p>
        </w:tc>
        <w:tc>
          <w:tcPr>
            <w:tcW w:w="8788" w:type="dxa"/>
          </w:tcPr>
          <w:p w14:paraId="6FE424B3" w14:textId="4BC510B8" w:rsidR="008E3FDC" w:rsidRPr="0010370E" w:rsidRDefault="008E3FDC" w:rsidP="00590ADE">
            <w:pPr>
              <w:pStyle w:val="gemeentewageningen"/>
              <w:rPr>
                <w:szCs w:val="22"/>
              </w:rPr>
            </w:pPr>
            <w:r w:rsidRPr="0010370E">
              <w:rPr>
                <w:szCs w:val="22"/>
              </w:rPr>
              <w:t>Inschrijver verklaart zich onvoorwaardelijk akkoord met de aangepaste VNG Inkoopvoorwaarden van Opdrachtgever.</w:t>
            </w:r>
          </w:p>
        </w:tc>
      </w:tr>
      <w:tr w:rsidR="008E3FDC" w:rsidRPr="00A94867" w14:paraId="326D5BC1" w14:textId="77777777" w:rsidTr="008E3FDC">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272E0233" w14:textId="77777777" w:rsidR="008E3FDC" w:rsidRPr="00A94867" w:rsidRDefault="008E3FDC" w:rsidP="00167080">
            <w:pPr>
              <w:pStyle w:val="gemeentewageningen"/>
              <w:rPr>
                <w:b/>
                <w:color w:val="FFFFFF"/>
              </w:rPr>
            </w:pPr>
            <w:r w:rsidRPr="00A94867">
              <w:rPr>
                <w:b/>
                <w:color w:val="FFFFFF"/>
              </w:rPr>
              <w:t xml:space="preserve">Programma van Eisen  </w:t>
            </w:r>
          </w:p>
        </w:tc>
      </w:tr>
      <w:tr w:rsidR="008E3FDC" w:rsidRPr="00A94867" w14:paraId="586110ED" w14:textId="77777777" w:rsidTr="008E3FDC">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7E4D1F0B" w14:textId="715BBCC4" w:rsidR="008E3FDC" w:rsidRPr="009F5135" w:rsidRDefault="008E3FDC" w:rsidP="00167080">
            <w:pPr>
              <w:pStyle w:val="gemeentewageningen"/>
              <w:rPr>
                <w:b/>
                <w:color w:val="FFFFFF"/>
              </w:rPr>
            </w:pPr>
            <w:r>
              <w:rPr>
                <w:b/>
                <w:color w:val="FFFFFF"/>
              </w:rPr>
              <w:t xml:space="preserve">Algemene eisen </w:t>
            </w:r>
          </w:p>
        </w:tc>
      </w:tr>
      <w:tr w:rsidR="008E3FDC" w:rsidRPr="00C27E09" w14:paraId="0B80A337"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2865DC4C" w14:textId="77777777" w:rsidR="008E3FDC" w:rsidRPr="0010370E" w:rsidRDefault="008E3FDC" w:rsidP="00B90BD0">
            <w:pPr>
              <w:pStyle w:val="gemeentewageningen"/>
              <w:numPr>
                <w:ilvl w:val="0"/>
                <w:numId w:val="27"/>
              </w:numPr>
              <w:rPr>
                <w:szCs w:val="22"/>
              </w:rPr>
            </w:pPr>
          </w:p>
        </w:tc>
        <w:tc>
          <w:tcPr>
            <w:tcW w:w="8788" w:type="dxa"/>
            <w:shd w:val="clear" w:color="auto" w:fill="DAEEF3" w:themeFill="accent5" w:themeFillTint="33"/>
          </w:tcPr>
          <w:p w14:paraId="66C119A3" w14:textId="4FCE58A4" w:rsidR="008E3FDC" w:rsidRPr="0010370E" w:rsidRDefault="008E3FDC" w:rsidP="00590ADE">
            <w:pPr>
              <w:pStyle w:val="gemeentewageningen"/>
              <w:rPr>
                <w:iCs/>
                <w:color w:val="000000"/>
                <w:szCs w:val="22"/>
              </w:rPr>
            </w:pPr>
            <w:r w:rsidRPr="0010370E">
              <w:rPr>
                <w:rFonts w:cs="Arial"/>
                <w:szCs w:val="22"/>
              </w:rPr>
              <w:t>Wetgeving: Inschrijver (en eenieder waarmee hij zich bedient bij de uitvoering van de Overeenkomst</w:t>
            </w:r>
            <w:r w:rsidR="002E336B">
              <w:rPr>
                <w:rFonts w:cs="Arial"/>
                <w:szCs w:val="22"/>
              </w:rPr>
              <w:t>)</w:t>
            </w:r>
            <w:r w:rsidRPr="0010370E">
              <w:rPr>
                <w:rFonts w:cs="Arial"/>
                <w:szCs w:val="22"/>
              </w:rPr>
              <w:t xml:space="preserve"> handelt bij uitvoering van deze Overeenkomst conform de wetten, verordeningen, maatregelen en voorschriften die door de rijksoverheid, de provinciale en/of gemeentelijke overheid dan wel door andere daartoe aangewezen organen zijn vastgesteld ten aanzien van de werkzaamheden waar deze Offerteaanvraag betrekking op heeft. Inschrijver staat ervoor in dat de werkzaamheden uitsluitend geschieden met materieel/materiaal dat voldoet aan de eisen zoals die bij of krachtens toepasselijke wetgeving zijn of zullen worden gesteld.</w:t>
            </w:r>
          </w:p>
        </w:tc>
      </w:tr>
      <w:tr w:rsidR="008E3FDC" w:rsidRPr="00C27E09" w14:paraId="47B37CA8"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610223F5" w14:textId="77777777" w:rsidR="008E3FDC" w:rsidRPr="0010370E" w:rsidRDefault="008E3FDC" w:rsidP="00B90BD0">
            <w:pPr>
              <w:pStyle w:val="gemeentewageningen"/>
              <w:numPr>
                <w:ilvl w:val="0"/>
                <w:numId w:val="27"/>
              </w:numPr>
              <w:rPr>
                <w:szCs w:val="22"/>
              </w:rPr>
            </w:pPr>
          </w:p>
        </w:tc>
        <w:tc>
          <w:tcPr>
            <w:tcW w:w="8788" w:type="dxa"/>
          </w:tcPr>
          <w:p w14:paraId="382EE04C" w14:textId="60AFA0F9" w:rsidR="008E3FDC" w:rsidRPr="0010370E" w:rsidRDefault="008E3FDC" w:rsidP="00590ADE">
            <w:pPr>
              <w:pStyle w:val="gemeentewageningen"/>
              <w:rPr>
                <w:rFonts w:cs="Arial"/>
                <w:szCs w:val="22"/>
              </w:rPr>
            </w:pPr>
            <w:r w:rsidRPr="0010370E">
              <w:rPr>
                <w:rFonts w:cs="Arial"/>
                <w:szCs w:val="22"/>
              </w:rPr>
              <w:t xml:space="preserve">Opdrachtgever accepteert na Gunning </w:t>
            </w:r>
            <w:r w:rsidRPr="002E336B">
              <w:rPr>
                <w:rFonts w:cs="Arial"/>
                <w:szCs w:val="22"/>
              </w:rPr>
              <w:t>slechts die Onderaannemer(s) die</w:t>
            </w:r>
            <w:r w:rsidRPr="0010370E">
              <w:rPr>
                <w:rFonts w:cs="Arial"/>
                <w:szCs w:val="22"/>
              </w:rPr>
              <w:t xml:space="preserve"> gedurende de Offerteaanvraag als zodanig zijn aangemerkt en die voldaan hebben aan alle procedurele vereisten die hiervoor zijn beschreven. Na Gunning is wijziging/inzet van Onderaannemer(s) slechts mogelijk indien Opdrachtgever hiervoor schriftelijk goedkeuring heeft gegeven. </w:t>
            </w:r>
          </w:p>
        </w:tc>
      </w:tr>
      <w:tr w:rsidR="008E3FDC" w:rsidRPr="00C27E09" w14:paraId="6E58C3F5"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4238AA6" w14:textId="77777777" w:rsidR="008E3FDC" w:rsidRDefault="005850CB" w:rsidP="005850CB">
            <w:pPr>
              <w:pStyle w:val="gemeentewageningen"/>
              <w:ind w:left="360"/>
              <w:rPr>
                <w:szCs w:val="22"/>
              </w:rPr>
            </w:pPr>
            <w:r>
              <w:rPr>
                <w:szCs w:val="22"/>
              </w:rPr>
              <w:t>9.</w:t>
            </w:r>
          </w:p>
          <w:p w14:paraId="23E8FA4B" w14:textId="35F431B4" w:rsidR="005850CB" w:rsidRPr="0010370E" w:rsidRDefault="005850CB" w:rsidP="005850CB">
            <w:pPr>
              <w:pStyle w:val="gemeentewageningen"/>
              <w:ind w:left="360"/>
              <w:rPr>
                <w:szCs w:val="22"/>
              </w:rPr>
            </w:pPr>
          </w:p>
        </w:tc>
        <w:tc>
          <w:tcPr>
            <w:tcW w:w="8788" w:type="dxa"/>
            <w:shd w:val="clear" w:color="auto" w:fill="DAEEF3" w:themeFill="accent5" w:themeFillTint="33"/>
          </w:tcPr>
          <w:p w14:paraId="3BD6DB00" w14:textId="104C345E" w:rsidR="008E3FDC" w:rsidRPr="0010370E" w:rsidRDefault="008E3FDC" w:rsidP="00590ADE">
            <w:pPr>
              <w:pStyle w:val="gemeentewageningen"/>
              <w:rPr>
                <w:szCs w:val="22"/>
              </w:rPr>
            </w:pPr>
            <w:r w:rsidRPr="0010370E">
              <w:rPr>
                <w:rFonts w:cs="Arial"/>
                <w:szCs w:val="22"/>
              </w:rPr>
              <w:t>Ter uitvoering van de verrichtingen die verband houden met de te sluiten Overeenkomst zal de Inschrijver zich bedienen van voldoende, ter zake kundig en bevoegd personeel dat dusdanige kwalificaties bezit dat de bedoelde verrichtingen op de juiste wijze worden uitgevoerd. Het uitvoerende personeel van de Inschrijver dient de Nederlandse taal zowel mondeling als schriftelijk te beheersen.</w:t>
            </w:r>
          </w:p>
        </w:tc>
      </w:tr>
      <w:tr w:rsidR="008E3FDC" w:rsidRPr="00C27E09" w14:paraId="64D070CA" w14:textId="77777777" w:rsidTr="006E7AEB">
        <w:tblPrEx>
          <w:tblCellMar>
            <w:left w:w="108" w:type="dxa"/>
            <w:right w:w="108" w:type="dxa"/>
          </w:tblCellMar>
          <w:tblLook w:val="04A0" w:firstRow="1" w:lastRow="0" w:firstColumn="1" w:lastColumn="0" w:noHBand="0" w:noVBand="1"/>
        </w:tblPrEx>
        <w:tc>
          <w:tcPr>
            <w:tcW w:w="993" w:type="dxa"/>
            <w:tcBorders>
              <w:bottom w:val="single" w:sz="4" w:space="0" w:color="auto"/>
            </w:tcBorders>
            <w:shd w:val="clear" w:color="auto" w:fill="auto"/>
          </w:tcPr>
          <w:p w14:paraId="5D0F4301" w14:textId="11CF999A" w:rsidR="008E3FDC" w:rsidRPr="00E8064C" w:rsidRDefault="005850CB" w:rsidP="00E8064C">
            <w:pPr>
              <w:pStyle w:val="gemeentewageningen"/>
              <w:jc w:val="center"/>
              <w:rPr>
                <w:rFonts w:ascii="Verdana" w:hAnsi="Verdana"/>
                <w:sz w:val="18"/>
                <w:szCs w:val="18"/>
              </w:rPr>
            </w:pPr>
            <w:r w:rsidRPr="00E8064C">
              <w:rPr>
                <w:rFonts w:ascii="Verdana" w:hAnsi="Verdana"/>
                <w:sz w:val="18"/>
                <w:szCs w:val="18"/>
              </w:rPr>
              <w:t>10.</w:t>
            </w:r>
          </w:p>
        </w:tc>
        <w:tc>
          <w:tcPr>
            <w:tcW w:w="8788" w:type="dxa"/>
            <w:tcBorders>
              <w:bottom w:val="single" w:sz="4" w:space="0" w:color="auto"/>
            </w:tcBorders>
            <w:shd w:val="clear" w:color="auto" w:fill="auto"/>
          </w:tcPr>
          <w:p w14:paraId="2D8A68F6" w14:textId="4F2CD50A" w:rsidR="008E3FDC" w:rsidRPr="00C87806" w:rsidRDefault="008E3FDC" w:rsidP="00C87806">
            <w:pPr>
              <w:pStyle w:val="gemeentewageningen"/>
              <w:rPr>
                <w:szCs w:val="22"/>
                <w:highlight w:val="yellow"/>
              </w:rPr>
            </w:pPr>
            <w:r w:rsidRPr="002F4332">
              <w:rPr>
                <w:rFonts w:cs="Arial"/>
                <w:color w:val="000000"/>
                <w:lang w:eastAsia="en-US"/>
              </w:rPr>
              <w:t>Contractering en communicatie geschieden in de Nederlandse taal.</w:t>
            </w:r>
            <w:r>
              <w:rPr>
                <w:rFonts w:cs="Arial"/>
                <w:color w:val="000000"/>
                <w:lang w:eastAsia="en-US"/>
              </w:rPr>
              <w:t xml:space="preserve"> </w:t>
            </w:r>
          </w:p>
        </w:tc>
      </w:tr>
      <w:tr w:rsidR="00F5451F" w:rsidRPr="00C27E09" w14:paraId="6EB03CA1" w14:textId="77777777" w:rsidTr="006E7AEB">
        <w:tblPrEx>
          <w:tblCellMar>
            <w:left w:w="108" w:type="dxa"/>
            <w:right w:w="108" w:type="dxa"/>
          </w:tblCellMar>
          <w:tblLook w:val="04A0" w:firstRow="1" w:lastRow="0" w:firstColumn="1" w:lastColumn="0" w:noHBand="0" w:noVBand="1"/>
        </w:tblPrEx>
        <w:tc>
          <w:tcPr>
            <w:tcW w:w="993" w:type="dxa"/>
            <w:tcBorders>
              <w:bottom w:val="single" w:sz="4" w:space="0" w:color="auto"/>
            </w:tcBorders>
            <w:shd w:val="clear" w:color="auto" w:fill="DAEEF3" w:themeFill="accent5" w:themeFillTint="33"/>
          </w:tcPr>
          <w:p w14:paraId="59918EEE" w14:textId="438B9EB1" w:rsidR="00F5451F" w:rsidRPr="00E8064C" w:rsidRDefault="00943FC3" w:rsidP="00E8064C">
            <w:pPr>
              <w:pStyle w:val="gemeentewageningen"/>
              <w:jc w:val="center"/>
              <w:rPr>
                <w:rFonts w:ascii="Verdana" w:hAnsi="Verdana"/>
                <w:sz w:val="18"/>
                <w:szCs w:val="18"/>
              </w:rPr>
            </w:pPr>
            <w:r>
              <w:rPr>
                <w:rFonts w:ascii="Verdana" w:hAnsi="Verdana"/>
                <w:sz w:val="18"/>
                <w:szCs w:val="18"/>
              </w:rPr>
              <w:t>11.</w:t>
            </w:r>
          </w:p>
        </w:tc>
        <w:tc>
          <w:tcPr>
            <w:tcW w:w="8788" w:type="dxa"/>
            <w:tcBorders>
              <w:bottom w:val="single" w:sz="4" w:space="0" w:color="auto"/>
            </w:tcBorders>
            <w:shd w:val="clear" w:color="auto" w:fill="DAEEF3" w:themeFill="accent5" w:themeFillTint="33"/>
          </w:tcPr>
          <w:p w14:paraId="402536B3" w14:textId="0E7F9BA4" w:rsidR="00F5451F" w:rsidRDefault="00F5451F" w:rsidP="00F5451F">
            <w:pPr>
              <w:spacing w:line="276" w:lineRule="auto"/>
              <w:rPr>
                <w:rFonts w:cs="Arial"/>
                <w:color w:val="000000"/>
                <w:lang w:eastAsia="en-US"/>
              </w:rPr>
            </w:pPr>
            <w:r w:rsidRPr="006F257D">
              <w:rPr>
                <w:color w:val="000000"/>
              </w:rPr>
              <w:t>De Inschrijver hanteert één uniforme einddatum voor de Overeenkomst en alle onderliggende individuele contracten</w:t>
            </w:r>
            <w:r>
              <w:rPr>
                <w:color w:val="000000"/>
              </w:rPr>
              <w:t>.</w:t>
            </w:r>
          </w:p>
        </w:tc>
      </w:tr>
      <w:tr w:rsidR="00F5451F" w:rsidRPr="00C27E09" w14:paraId="72C657A5" w14:textId="77777777" w:rsidTr="006E7AEB">
        <w:tblPrEx>
          <w:tblCellMar>
            <w:left w:w="108" w:type="dxa"/>
            <w:right w:w="108" w:type="dxa"/>
          </w:tblCellMar>
          <w:tblLook w:val="04A0" w:firstRow="1" w:lastRow="0" w:firstColumn="1" w:lastColumn="0" w:noHBand="0" w:noVBand="1"/>
        </w:tblPrEx>
        <w:tc>
          <w:tcPr>
            <w:tcW w:w="993" w:type="dxa"/>
            <w:tcBorders>
              <w:bottom w:val="single" w:sz="4" w:space="0" w:color="auto"/>
            </w:tcBorders>
            <w:shd w:val="clear" w:color="auto" w:fill="auto"/>
          </w:tcPr>
          <w:p w14:paraId="66B6DF5C" w14:textId="41591074" w:rsidR="00F5451F" w:rsidRPr="00E8064C" w:rsidRDefault="00943FC3" w:rsidP="00E8064C">
            <w:pPr>
              <w:pStyle w:val="gemeentewageningen"/>
              <w:jc w:val="center"/>
              <w:rPr>
                <w:rFonts w:ascii="Verdana" w:hAnsi="Verdana"/>
                <w:sz w:val="18"/>
                <w:szCs w:val="18"/>
              </w:rPr>
            </w:pPr>
            <w:r>
              <w:rPr>
                <w:rFonts w:ascii="Verdana" w:hAnsi="Verdana"/>
                <w:sz w:val="18"/>
                <w:szCs w:val="18"/>
              </w:rPr>
              <w:t>12.</w:t>
            </w:r>
          </w:p>
        </w:tc>
        <w:tc>
          <w:tcPr>
            <w:tcW w:w="8788" w:type="dxa"/>
            <w:tcBorders>
              <w:bottom w:val="single" w:sz="4" w:space="0" w:color="auto"/>
            </w:tcBorders>
            <w:shd w:val="clear" w:color="auto" w:fill="auto"/>
          </w:tcPr>
          <w:p w14:paraId="10A3B0E7" w14:textId="67F34985" w:rsidR="00F5451F" w:rsidRPr="006F257D" w:rsidRDefault="00F5451F" w:rsidP="00F5451F">
            <w:pPr>
              <w:spacing w:line="276" w:lineRule="auto"/>
              <w:rPr>
                <w:color w:val="000000"/>
              </w:rPr>
            </w:pPr>
            <w:r w:rsidRPr="00310963">
              <w:rPr>
                <w:color w:val="000000"/>
              </w:rPr>
              <w:t xml:space="preserve">De in het vorige punt genoemde uniforme einddatum geldt ook voor nieuwe abonnementen en contracten welke worden aangegaan tijdens de looptijd van de </w:t>
            </w:r>
            <w:r w:rsidR="00471F9B">
              <w:rPr>
                <w:color w:val="000000"/>
              </w:rPr>
              <w:t>O</w:t>
            </w:r>
            <w:r w:rsidRPr="00310963">
              <w:rPr>
                <w:color w:val="000000"/>
              </w:rPr>
              <w:t>vereenkomst</w:t>
            </w:r>
            <w:r w:rsidR="00471F9B">
              <w:rPr>
                <w:color w:val="000000"/>
              </w:rPr>
              <w:t>.</w:t>
            </w:r>
          </w:p>
        </w:tc>
      </w:tr>
      <w:tr w:rsidR="008E3FDC" w:rsidRPr="00A94867" w14:paraId="577BD104" w14:textId="77777777" w:rsidTr="006E7AEB">
        <w:tblPrEx>
          <w:tblCellMar>
            <w:left w:w="108" w:type="dxa"/>
            <w:right w:w="108" w:type="dxa"/>
          </w:tblCellMar>
          <w:tblLook w:val="04A0" w:firstRow="1" w:lastRow="0" w:firstColumn="1" w:lastColumn="0" w:noHBand="0" w:noVBand="1"/>
        </w:tblPrEx>
        <w:tc>
          <w:tcPr>
            <w:tcW w:w="993" w:type="dxa"/>
            <w:tcBorders>
              <w:bottom w:val="single" w:sz="4" w:space="0" w:color="auto"/>
            </w:tcBorders>
            <w:shd w:val="clear" w:color="auto" w:fill="DAEEF3" w:themeFill="accent5" w:themeFillTint="33"/>
          </w:tcPr>
          <w:p w14:paraId="18598E08" w14:textId="4E6DB433" w:rsidR="008E3FDC" w:rsidRPr="00E8064C" w:rsidRDefault="005850CB" w:rsidP="00E8064C">
            <w:pPr>
              <w:pStyle w:val="gemeentewageningen"/>
              <w:jc w:val="center"/>
              <w:rPr>
                <w:rFonts w:ascii="Verdana" w:hAnsi="Verdana"/>
                <w:sz w:val="18"/>
                <w:szCs w:val="18"/>
              </w:rPr>
            </w:pPr>
            <w:r w:rsidRPr="00E8064C">
              <w:rPr>
                <w:rFonts w:ascii="Verdana" w:hAnsi="Verdana"/>
                <w:sz w:val="18"/>
                <w:szCs w:val="18"/>
              </w:rPr>
              <w:t>1</w:t>
            </w:r>
            <w:r w:rsidR="00943FC3">
              <w:rPr>
                <w:rFonts w:ascii="Verdana" w:hAnsi="Verdana"/>
                <w:sz w:val="18"/>
                <w:szCs w:val="18"/>
              </w:rPr>
              <w:t>3</w:t>
            </w:r>
            <w:r w:rsidRPr="00E8064C">
              <w:rPr>
                <w:rFonts w:ascii="Verdana" w:hAnsi="Verdana"/>
                <w:sz w:val="18"/>
                <w:szCs w:val="18"/>
              </w:rPr>
              <w:t>.</w:t>
            </w:r>
          </w:p>
        </w:tc>
        <w:tc>
          <w:tcPr>
            <w:tcW w:w="8788" w:type="dxa"/>
            <w:tcBorders>
              <w:bottom w:val="single" w:sz="4" w:space="0" w:color="auto"/>
            </w:tcBorders>
            <w:shd w:val="clear" w:color="auto" w:fill="DAEEF3" w:themeFill="accent5" w:themeFillTint="33"/>
          </w:tcPr>
          <w:p w14:paraId="3EAA7F28" w14:textId="0A0AD45E" w:rsidR="008E3FDC" w:rsidRPr="00464CFC" w:rsidRDefault="008F6E62" w:rsidP="00C87806">
            <w:pPr>
              <w:pStyle w:val="gemeentewageningen"/>
              <w:rPr>
                <w:iCs/>
                <w:color w:val="000000"/>
              </w:rPr>
            </w:pPr>
            <w:r>
              <w:rPr>
                <w:rFonts w:cs="Arial"/>
                <w:color w:val="000000"/>
                <w:lang w:eastAsia="en-US"/>
              </w:rPr>
              <w:t>Vervallen</w:t>
            </w:r>
          </w:p>
        </w:tc>
      </w:tr>
      <w:tr w:rsidR="00167080" w:rsidRPr="00A94867" w14:paraId="1FD8BF35" w14:textId="77777777" w:rsidTr="00167080">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542EBB6A" w14:textId="77777777" w:rsidR="00167080" w:rsidRPr="009F5135" w:rsidRDefault="00167080" w:rsidP="00003B48">
            <w:pPr>
              <w:pStyle w:val="gemeentewageningen"/>
              <w:rPr>
                <w:b/>
                <w:color w:val="FFFFFF"/>
              </w:rPr>
            </w:pPr>
            <w:r w:rsidRPr="00167080">
              <w:rPr>
                <w:b/>
                <w:color w:val="FFFFFF" w:themeColor="background1"/>
              </w:rPr>
              <w:t xml:space="preserve">Algemene eisen </w:t>
            </w:r>
          </w:p>
        </w:tc>
      </w:tr>
      <w:tr w:rsidR="00167080" w:rsidRPr="00A94867" w14:paraId="78337A11" w14:textId="77777777" w:rsidTr="006E7AEB">
        <w:tc>
          <w:tcPr>
            <w:tcW w:w="993" w:type="dxa"/>
            <w:tcBorders>
              <w:top w:val="single" w:sz="4" w:space="0" w:color="auto"/>
            </w:tcBorders>
            <w:shd w:val="clear" w:color="auto" w:fill="auto"/>
          </w:tcPr>
          <w:p w14:paraId="7C0837FF" w14:textId="61A6EF07" w:rsidR="00167080" w:rsidRPr="00E8064C" w:rsidRDefault="00167080" w:rsidP="00167080">
            <w:pPr>
              <w:pStyle w:val="gemeentewageningen"/>
              <w:jc w:val="center"/>
              <w:rPr>
                <w:rFonts w:ascii="Verdana" w:hAnsi="Verdana"/>
                <w:sz w:val="18"/>
                <w:szCs w:val="18"/>
              </w:rPr>
            </w:pPr>
            <w:r>
              <w:rPr>
                <w:rFonts w:ascii="Verdana" w:hAnsi="Verdana"/>
                <w:sz w:val="18"/>
                <w:szCs w:val="18"/>
              </w:rPr>
              <w:t>1</w:t>
            </w:r>
            <w:r w:rsidR="00982C36">
              <w:rPr>
                <w:rFonts w:ascii="Verdana" w:hAnsi="Verdana"/>
                <w:sz w:val="18"/>
                <w:szCs w:val="18"/>
              </w:rPr>
              <w:t>4</w:t>
            </w:r>
            <w:r w:rsidRPr="00E8064C">
              <w:rPr>
                <w:rFonts w:ascii="Verdana" w:hAnsi="Verdana"/>
                <w:sz w:val="18"/>
                <w:szCs w:val="18"/>
              </w:rPr>
              <w:t>.</w:t>
            </w:r>
          </w:p>
          <w:p w14:paraId="2FD8F722" w14:textId="1E6DF978" w:rsidR="00167080" w:rsidRPr="00E8064C" w:rsidRDefault="00167080" w:rsidP="00167080">
            <w:pPr>
              <w:pStyle w:val="gemeentewageningen"/>
              <w:jc w:val="center"/>
              <w:rPr>
                <w:rFonts w:ascii="Verdana" w:hAnsi="Verdana"/>
                <w:sz w:val="18"/>
                <w:szCs w:val="18"/>
              </w:rPr>
            </w:pPr>
          </w:p>
        </w:tc>
        <w:tc>
          <w:tcPr>
            <w:tcW w:w="8788" w:type="dxa"/>
            <w:tcBorders>
              <w:top w:val="single" w:sz="4" w:space="0" w:color="auto"/>
            </w:tcBorders>
            <w:shd w:val="clear" w:color="auto" w:fill="auto"/>
          </w:tcPr>
          <w:p w14:paraId="318D9823" w14:textId="01585368" w:rsidR="00167080" w:rsidRPr="00DF0791" w:rsidRDefault="00167080" w:rsidP="00167080">
            <w:pPr>
              <w:rPr>
                <w:highlight w:val="yellow"/>
              </w:rPr>
            </w:pPr>
            <w:r w:rsidRPr="00333C7E">
              <w:t xml:space="preserve">De </w:t>
            </w:r>
            <w:r w:rsidRPr="00471F9B">
              <w:t>Inschrijver</w:t>
            </w:r>
            <w:r w:rsidRPr="00333C7E">
              <w:t xml:space="preserve"> richt een Fixed Mobile VPN</w:t>
            </w:r>
            <w:r>
              <w:t xml:space="preserve"> </w:t>
            </w:r>
            <w:r w:rsidRPr="00333C7E">
              <w:t>in voor de integratie van de vaste en mobiele telefonie omgeving.</w:t>
            </w:r>
          </w:p>
        </w:tc>
      </w:tr>
      <w:tr w:rsidR="00167080" w:rsidRPr="00A94867" w14:paraId="41FE76E7"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8C4AAF8" w14:textId="5C2CCBF6" w:rsidR="00167080" w:rsidRPr="00E8064C" w:rsidRDefault="00167080" w:rsidP="00167080">
            <w:pPr>
              <w:pStyle w:val="gemeentewageningen"/>
              <w:jc w:val="center"/>
              <w:rPr>
                <w:rFonts w:ascii="Verdana" w:hAnsi="Verdana"/>
                <w:sz w:val="18"/>
                <w:szCs w:val="18"/>
              </w:rPr>
            </w:pPr>
            <w:r>
              <w:rPr>
                <w:rFonts w:ascii="Verdana" w:hAnsi="Verdana"/>
                <w:sz w:val="18"/>
                <w:szCs w:val="18"/>
              </w:rPr>
              <w:t>1</w:t>
            </w:r>
            <w:r w:rsidR="00982C36">
              <w:rPr>
                <w:rFonts w:ascii="Verdana" w:hAnsi="Verdana"/>
                <w:sz w:val="18"/>
                <w:szCs w:val="18"/>
              </w:rPr>
              <w:t>5</w:t>
            </w:r>
            <w:r w:rsidRPr="00E8064C">
              <w:rPr>
                <w:rFonts w:ascii="Verdana" w:hAnsi="Verdana"/>
                <w:sz w:val="18"/>
                <w:szCs w:val="18"/>
              </w:rPr>
              <w:t>.</w:t>
            </w:r>
          </w:p>
        </w:tc>
        <w:tc>
          <w:tcPr>
            <w:tcW w:w="8788" w:type="dxa"/>
            <w:shd w:val="clear" w:color="auto" w:fill="DAEEF3" w:themeFill="accent5" w:themeFillTint="33"/>
          </w:tcPr>
          <w:p w14:paraId="2BDFD1EC" w14:textId="536858F2" w:rsidR="00167080" w:rsidRPr="00AD3552" w:rsidRDefault="00167080" w:rsidP="00167080">
            <w:pPr>
              <w:rPr>
                <w:highlight w:val="yellow"/>
              </w:rPr>
            </w:pPr>
            <w:r w:rsidRPr="00FA3E56">
              <w:t xml:space="preserve">Al het belverkeer vanaf de mobiele aansluitingen van het FMVPN kunnen door het netwerk </w:t>
            </w:r>
            <w:r>
              <w:t xml:space="preserve">van de Inschrijver </w:t>
            </w:r>
            <w:r w:rsidRPr="00FA3E56">
              <w:t xml:space="preserve">via de centrale van de </w:t>
            </w:r>
            <w:r>
              <w:t>O</w:t>
            </w:r>
            <w:r w:rsidRPr="00FA3E56">
              <w:t>pdrachtgever worden gerouteerd</w:t>
            </w:r>
            <w:r>
              <w:t>:</w:t>
            </w:r>
            <w:r w:rsidRPr="00FA3E56">
              <w:t xml:space="preserve"> Forced on PBX</w:t>
            </w:r>
            <w:r>
              <w:t xml:space="preserve">. </w:t>
            </w:r>
          </w:p>
        </w:tc>
      </w:tr>
      <w:tr w:rsidR="00167080" w:rsidRPr="00A94867" w14:paraId="5DC6BBE3"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4728C452" w14:textId="482409B4" w:rsidR="00167080" w:rsidRPr="00E8064C" w:rsidRDefault="00982C36" w:rsidP="00167080">
            <w:pPr>
              <w:pStyle w:val="gemeentewageningen"/>
              <w:jc w:val="center"/>
              <w:rPr>
                <w:rFonts w:ascii="Verdana" w:hAnsi="Verdana"/>
                <w:sz w:val="18"/>
                <w:szCs w:val="18"/>
              </w:rPr>
            </w:pPr>
            <w:r>
              <w:rPr>
                <w:rFonts w:ascii="Verdana" w:hAnsi="Verdana"/>
                <w:sz w:val="18"/>
                <w:szCs w:val="18"/>
              </w:rPr>
              <w:t>16</w:t>
            </w:r>
            <w:r w:rsidR="00167080" w:rsidRPr="00E8064C">
              <w:rPr>
                <w:rFonts w:ascii="Verdana" w:hAnsi="Verdana"/>
                <w:sz w:val="18"/>
                <w:szCs w:val="18"/>
              </w:rPr>
              <w:t>.</w:t>
            </w:r>
          </w:p>
        </w:tc>
        <w:tc>
          <w:tcPr>
            <w:tcW w:w="8788" w:type="dxa"/>
            <w:shd w:val="clear" w:color="auto" w:fill="auto"/>
          </w:tcPr>
          <w:p w14:paraId="020067AB" w14:textId="20750DB1" w:rsidR="00167080" w:rsidRPr="00232D88" w:rsidRDefault="00167080" w:rsidP="00167080">
            <w:pPr>
              <w:spacing w:line="240" w:lineRule="auto"/>
              <w:contextualSpacing/>
              <w:rPr>
                <w:rFonts w:cs="Arial"/>
              </w:rPr>
            </w:pPr>
            <w:r w:rsidRPr="00232D88">
              <w:rPr>
                <w:rFonts w:cs="Arial"/>
              </w:rPr>
              <w:t>Door de Inschrijver geleverde aansluitingen moeten gesprekken op kunnen zetten naar, en gesprekken kunnen ontvangen van alle uitgegeven nummers uit nationale nummerplannen, waarvan het gebruikelijk is dat er een verbinding mee kan worden gemaakt.</w:t>
            </w:r>
          </w:p>
        </w:tc>
      </w:tr>
      <w:tr w:rsidR="00167080" w:rsidRPr="00A94867" w14:paraId="2D171DC0"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26547EA7" w14:textId="587EB937" w:rsidR="00167080" w:rsidRPr="00E8064C" w:rsidRDefault="00982C36" w:rsidP="00167080">
            <w:pPr>
              <w:pStyle w:val="gemeentewageningen"/>
              <w:jc w:val="center"/>
              <w:rPr>
                <w:rFonts w:ascii="Verdana" w:hAnsi="Verdana"/>
                <w:sz w:val="18"/>
                <w:szCs w:val="18"/>
              </w:rPr>
            </w:pPr>
            <w:r>
              <w:rPr>
                <w:rFonts w:ascii="Verdana" w:hAnsi="Verdana"/>
                <w:sz w:val="18"/>
                <w:szCs w:val="18"/>
              </w:rPr>
              <w:t>17</w:t>
            </w:r>
            <w:r w:rsidR="00167080" w:rsidRPr="00E8064C">
              <w:rPr>
                <w:rFonts w:ascii="Verdana" w:hAnsi="Verdana"/>
                <w:sz w:val="18"/>
                <w:szCs w:val="18"/>
              </w:rPr>
              <w:t>.</w:t>
            </w:r>
          </w:p>
        </w:tc>
        <w:tc>
          <w:tcPr>
            <w:tcW w:w="8788" w:type="dxa"/>
            <w:shd w:val="clear" w:color="auto" w:fill="DAEEF3" w:themeFill="accent5" w:themeFillTint="33"/>
            <w:vAlign w:val="center"/>
          </w:tcPr>
          <w:p w14:paraId="128B999F" w14:textId="08BBAB9D" w:rsidR="00167080" w:rsidRPr="00CA3369" w:rsidRDefault="00167080" w:rsidP="00167080">
            <w:pPr>
              <w:spacing w:line="240" w:lineRule="auto"/>
              <w:contextualSpacing/>
              <w:rPr>
                <w:rFonts w:cs="Arial"/>
              </w:rPr>
            </w:pPr>
            <w:r w:rsidRPr="00CA3369">
              <w:rPr>
                <w:rFonts w:cs="Arial"/>
              </w:rPr>
              <w:t>Nummerweergave bij uitgaande gesprekken kan per individueel nummer geactiveerd worden (CLIP), waarbij desgewenst per gesprek wordt bepaald of het nummer onderdrukt dient te worden (CLIR).</w:t>
            </w:r>
          </w:p>
        </w:tc>
      </w:tr>
      <w:tr w:rsidR="00167080" w:rsidRPr="00A94867" w14:paraId="0C36E30A"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7A085079" w14:textId="26D4E920" w:rsidR="00167080" w:rsidRPr="00E8064C" w:rsidRDefault="00982C36" w:rsidP="00167080">
            <w:pPr>
              <w:pStyle w:val="gemeentewageningen"/>
              <w:jc w:val="center"/>
              <w:rPr>
                <w:rFonts w:ascii="Verdana" w:hAnsi="Verdana"/>
                <w:sz w:val="18"/>
                <w:szCs w:val="18"/>
              </w:rPr>
            </w:pPr>
            <w:r>
              <w:rPr>
                <w:rFonts w:ascii="Verdana" w:hAnsi="Verdana"/>
                <w:sz w:val="18"/>
                <w:szCs w:val="18"/>
              </w:rPr>
              <w:t>18</w:t>
            </w:r>
            <w:r w:rsidR="00167080" w:rsidRPr="00E8064C">
              <w:rPr>
                <w:rFonts w:ascii="Verdana" w:hAnsi="Verdana"/>
                <w:sz w:val="18"/>
                <w:szCs w:val="18"/>
              </w:rPr>
              <w:t>.</w:t>
            </w:r>
          </w:p>
        </w:tc>
        <w:tc>
          <w:tcPr>
            <w:tcW w:w="8788" w:type="dxa"/>
            <w:shd w:val="clear" w:color="auto" w:fill="auto"/>
            <w:vAlign w:val="center"/>
          </w:tcPr>
          <w:p w14:paraId="2C043B01" w14:textId="15DE5A19" w:rsidR="00167080" w:rsidRPr="000749EB" w:rsidRDefault="00167080" w:rsidP="00167080">
            <w:pPr>
              <w:spacing w:line="240" w:lineRule="auto"/>
              <w:contextualSpacing/>
              <w:rPr>
                <w:rFonts w:cs="Arial"/>
              </w:rPr>
            </w:pPr>
            <w:r w:rsidRPr="000749EB">
              <w:rPr>
                <w:rFonts w:cs="Arial"/>
              </w:rPr>
              <w:t>Het moet mogelijk zijn bij uitgaande oproepen, welke extern doorverbonden inkomende oproepen zijn, het oorspronkelijke nummer van de externe oproepende partij mee te geven. Dit geldt zowel bij doorverbinden via SIP verbinding als over de eventuele vaste verbinding met het mobiele netwerk.</w:t>
            </w:r>
          </w:p>
        </w:tc>
      </w:tr>
      <w:tr w:rsidR="00167080" w:rsidRPr="00A94867" w14:paraId="53565F0C"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4DDC97B6" w14:textId="0DA6A8EC" w:rsidR="00167080" w:rsidRPr="00E8064C" w:rsidRDefault="00982C36" w:rsidP="00167080">
            <w:pPr>
              <w:pStyle w:val="gemeentewageningen"/>
              <w:jc w:val="center"/>
              <w:rPr>
                <w:rFonts w:ascii="Verdana" w:hAnsi="Verdana"/>
                <w:sz w:val="18"/>
                <w:szCs w:val="18"/>
              </w:rPr>
            </w:pPr>
            <w:r>
              <w:rPr>
                <w:rFonts w:ascii="Verdana" w:hAnsi="Verdana"/>
                <w:sz w:val="18"/>
                <w:szCs w:val="18"/>
              </w:rPr>
              <w:t>19</w:t>
            </w:r>
            <w:r w:rsidR="00167080" w:rsidRPr="00E8064C">
              <w:rPr>
                <w:rFonts w:ascii="Verdana" w:hAnsi="Verdana"/>
                <w:sz w:val="18"/>
                <w:szCs w:val="18"/>
              </w:rPr>
              <w:t>.</w:t>
            </w:r>
          </w:p>
          <w:p w14:paraId="32707711" w14:textId="44A3756C" w:rsidR="00167080" w:rsidRPr="00E8064C" w:rsidRDefault="00167080" w:rsidP="00167080">
            <w:pPr>
              <w:pStyle w:val="gemeentewageningen"/>
              <w:jc w:val="center"/>
              <w:rPr>
                <w:rFonts w:ascii="Verdana" w:hAnsi="Verdana"/>
                <w:sz w:val="18"/>
                <w:szCs w:val="18"/>
              </w:rPr>
            </w:pPr>
          </w:p>
        </w:tc>
        <w:tc>
          <w:tcPr>
            <w:tcW w:w="8788" w:type="dxa"/>
            <w:shd w:val="clear" w:color="auto" w:fill="DAEEF3" w:themeFill="accent5" w:themeFillTint="33"/>
            <w:vAlign w:val="center"/>
          </w:tcPr>
          <w:p w14:paraId="1F94A25E" w14:textId="6E8C767C" w:rsidR="00167080" w:rsidRPr="000749EB" w:rsidRDefault="00167080" w:rsidP="00167080">
            <w:pPr>
              <w:spacing w:line="240" w:lineRule="auto"/>
              <w:contextualSpacing/>
              <w:rPr>
                <w:rFonts w:cs="Arial"/>
              </w:rPr>
            </w:pPr>
            <w:r w:rsidRPr="002F4332">
              <w:rPr>
                <w:rFonts w:cs="Arial"/>
              </w:rPr>
              <w:t>Er mogen door de Inschrijver geen beperkingen opgelegd worden aan de soort randapparatuur waarin de Opdrachtgever de simkaart wil gebruiken.</w:t>
            </w:r>
          </w:p>
        </w:tc>
      </w:tr>
      <w:tr w:rsidR="00167080" w:rsidRPr="00A94867" w14:paraId="5B1E4B89"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2F805694" w14:textId="41644771" w:rsidR="00167080" w:rsidRPr="00E8064C" w:rsidRDefault="00982C36" w:rsidP="00167080">
            <w:pPr>
              <w:pStyle w:val="gemeentewageningen"/>
              <w:jc w:val="center"/>
              <w:rPr>
                <w:rFonts w:ascii="Verdana" w:hAnsi="Verdana"/>
                <w:sz w:val="18"/>
                <w:szCs w:val="18"/>
              </w:rPr>
            </w:pPr>
            <w:r>
              <w:rPr>
                <w:rFonts w:ascii="Verdana" w:hAnsi="Verdana"/>
                <w:sz w:val="18"/>
                <w:szCs w:val="18"/>
              </w:rPr>
              <w:t>20.</w:t>
            </w:r>
          </w:p>
        </w:tc>
        <w:tc>
          <w:tcPr>
            <w:tcW w:w="8788" w:type="dxa"/>
            <w:shd w:val="clear" w:color="auto" w:fill="auto"/>
            <w:vAlign w:val="center"/>
          </w:tcPr>
          <w:p w14:paraId="69862AA1" w14:textId="6AB3D9EC" w:rsidR="00167080" w:rsidRPr="002F4332" w:rsidRDefault="00167080" w:rsidP="00167080">
            <w:pPr>
              <w:spacing w:line="240" w:lineRule="auto"/>
              <w:contextualSpacing/>
              <w:rPr>
                <w:rFonts w:cs="Arial"/>
              </w:rPr>
            </w:pPr>
            <w:r>
              <w:rPr>
                <w:rFonts w:cs="Arial"/>
                <w:color w:val="000000"/>
                <w:lang w:eastAsia="en-US"/>
              </w:rPr>
              <w:t>Inschrijver</w:t>
            </w:r>
            <w:r w:rsidRPr="007C071E">
              <w:rPr>
                <w:rFonts w:cs="Arial"/>
                <w:color w:val="000000"/>
                <w:lang w:eastAsia="en-US"/>
              </w:rPr>
              <w:t xml:space="preserve"> ondersteunt implementatie e-sim, </w:t>
            </w:r>
            <w:r w:rsidR="003D6525" w:rsidRPr="007C071E">
              <w:rPr>
                <w:rFonts w:cs="Arial"/>
                <w:color w:val="000000"/>
                <w:lang w:eastAsia="en-US"/>
              </w:rPr>
              <w:t>recyclet</w:t>
            </w:r>
            <w:r w:rsidRPr="007C071E">
              <w:rPr>
                <w:rFonts w:cs="Arial"/>
                <w:color w:val="000000"/>
                <w:lang w:eastAsia="en-US"/>
              </w:rPr>
              <w:t xml:space="preserve"> simkaarten.</w:t>
            </w:r>
          </w:p>
        </w:tc>
      </w:tr>
      <w:tr w:rsidR="00167080" w:rsidRPr="00A94867" w14:paraId="4F9E376C"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72FCB4F" w14:textId="580E7169" w:rsidR="00167080" w:rsidRPr="00E8064C" w:rsidRDefault="00167080" w:rsidP="00167080">
            <w:pPr>
              <w:pStyle w:val="gemeentewageningen"/>
              <w:jc w:val="center"/>
              <w:rPr>
                <w:rFonts w:ascii="Verdana" w:hAnsi="Verdana"/>
                <w:sz w:val="18"/>
                <w:szCs w:val="18"/>
              </w:rPr>
            </w:pPr>
            <w:r w:rsidRPr="00E8064C">
              <w:rPr>
                <w:rFonts w:ascii="Verdana" w:hAnsi="Verdana"/>
                <w:sz w:val="18"/>
                <w:szCs w:val="18"/>
              </w:rPr>
              <w:t>2</w:t>
            </w:r>
            <w:r w:rsidR="00982C36">
              <w:rPr>
                <w:rFonts w:ascii="Verdana" w:hAnsi="Verdana"/>
                <w:sz w:val="18"/>
                <w:szCs w:val="18"/>
              </w:rPr>
              <w:t>1</w:t>
            </w:r>
            <w:r w:rsidRPr="00E8064C">
              <w:rPr>
                <w:rFonts w:ascii="Verdana" w:hAnsi="Verdana"/>
                <w:sz w:val="18"/>
                <w:szCs w:val="18"/>
              </w:rPr>
              <w:t>.</w:t>
            </w:r>
          </w:p>
        </w:tc>
        <w:tc>
          <w:tcPr>
            <w:tcW w:w="8788" w:type="dxa"/>
            <w:shd w:val="clear" w:color="auto" w:fill="DAEEF3" w:themeFill="accent5" w:themeFillTint="33"/>
            <w:vAlign w:val="center"/>
          </w:tcPr>
          <w:p w14:paraId="7F979BD1" w14:textId="1CB08D3F" w:rsidR="00167080" w:rsidRPr="002F4332" w:rsidRDefault="00167080" w:rsidP="00167080">
            <w:pPr>
              <w:spacing w:line="240" w:lineRule="auto"/>
              <w:contextualSpacing/>
              <w:rPr>
                <w:rFonts w:cs="Arial"/>
              </w:rPr>
            </w:pPr>
            <w:r w:rsidRPr="008B2A13">
              <w:rPr>
                <w:rFonts w:cs="Arial"/>
              </w:rPr>
              <w:t>Opdrachtgever</w:t>
            </w:r>
            <w:r>
              <w:rPr>
                <w:rFonts w:cs="Arial"/>
              </w:rPr>
              <w:t xml:space="preserve"> kan met </w:t>
            </w:r>
            <w:r w:rsidR="003D6525">
              <w:rPr>
                <w:rFonts w:cs="Arial"/>
              </w:rPr>
              <w:t>een webbased</w:t>
            </w:r>
            <w:r w:rsidRPr="00235E49">
              <w:rPr>
                <w:rFonts w:cs="Arial"/>
              </w:rPr>
              <w:t xml:space="preserve">-applicatie </w:t>
            </w:r>
            <w:r>
              <w:rPr>
                <w:rFonts w:cs="Arial"/>
              </w:rPr>
              <w:t xml:space="preserve">zelf </w:t>
            </w:r>
            <w:r w:rsidRPr="00235E49">
              <w:rPr>
                <w:rFonts w:cs="Arial"/>
              </w:rPr>
              <w:t xml:space="preserve">een aantal </w:t>
            </w:r>
            <w:r>
              <w:rPr>
                <w:rFonts w:cs="Arial"/>
              </w:rPr>
              <w:t xml:space="preserve">diensten uit en </w:t>
            </w:r>
            <w:r w:rsidRPr="00235E49">
              <w:rPr>
                <w:rFonts w:cs="Arial"/>
              </w:rPr>
              <w:t>aanzetten</w:t>
            </w:r>
            <w:r>
              <w:rPr>
                <w:rFonts w:cs="Arial"/>
              </w:rPr>
              <w:t xml:space="preserve">. Bijvoorbeeld: </w:t>
            </w:r>
            <w:r w:rsidRPr="00471F9B">
              <w:rPr>
                <w:rFonts w:cs="Arial"/>
              </w:rPr>
              <w:t>het kunnen bellen naar, in of vanuit het buitenland, het kunnen bellen van servicenummers, het instellen van limieten, de mogelijkheid van dataverkeer in het buitenland.</w:t>
            </w:r>
          </w:p>
        </w:tc>
      </w:tr>
      <w:tr w:rsidR="00093D85" w:rsidRPr="00A94867" w14:paraId="0C1862F5"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3C8F0B26" w14:textId="2760FA67" w:rsidR="00093D85" w:rsidRPr="00E8064C" w:rsidRDefault="00603564" w:rsidP="00167080">
            <w:pPr>
              <w:pStyle w:val="gemeentewageningen"/>
              <w:jc w:val="center"/>
              <w:rPr>
                <w:rFonts w:ascii="Verdana" w:hAnsi="Verdana"/>
                <w:sz w:val="18"/>
                <w:szCs w:val="18"/>
              </w:rPr>
            </w:pPr>
            <w:r>
              <w:rPr>
                <w:rFonts w:ascii="Verdana" w:hAnsi="Verdana"/>
                <w:sz w:val="18"/>
                <w:szCs w:val="18"/>
              </w:rPr>
              <w:t>22.</w:t>
            </w:r>
          </w:p>
        </w:tc>
        <w:tc>
          <w:tcPr>
            <w:tcW w:w="8788" w:type="dxa"/>
            <w:shd w:val="clear" w:color="auto" w:fill="FFFFFF" w:themeFill="background1"/>
            <w:vAlign w:val="center"/>
          </w:tcPr>
          <w:p w14:paraId="56AB7E48" w14:textId="4CA5D0EC" w:rsidR="00093D85" w:rsidRPr="008B2A13" w:rsidRDefault="00093D85" w:rsidP="00167080">
            <w:pPr>
              <w:spacing w:line="240" w:lineRule="auto"/>
              <w:contextualSpacing/>
              <w:rPr>
                <w:rFonts w:cs="Arial"/>
              </w:rPr>
            </w:pPr>
            <w:r>
              <w:rPr>
                <w:rFonts w:cs="Arial"/>
              </w:rPr>
              <w:t xml:space="preserve">Gebruikers in dienst bij Opdrachtgever kunnen met een app hun verbruik inzichtelijk maken en MB aanvullers aanschaffen (t.b.v. </w:t>
            </w:r>
            <w:r w:rsidR="003D6525">
              <w:rPr>
                <w:rFonts w:cs="Arial"/>
              </w:rPr>
              <w:t>privégebruik</w:t>
            </w:r>
            <w:r>
              <w:rPr>
                <w:rFonts w:cs="Arial"/>
              </w:rPr>
              <w:t>).</w:t>
            </w:r>
          </w:p>
        </w:tc>
      </w:tr>
      <w:tr w:rsidR="00167080" w:rsidRPr="00A94867" w14:paraId="6289A532"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1A2CFF0" w14:textId="2C185C21" w:rsidR="00167080" w:rsidRPr="00E8064C" w:rsidRDefault="00167080" w:rsidP="00167080">
            <w:pPr>
              <w:pStyle w:val="gemeentewageningen"/>
              <w:jc w:val="center"/>
              <w:rPr>
                <w:rFonts w:ascii="Verdana" w:hAnsi="Verdana"/>
                <w:sz w:val="18"/>
                <w:szCs w:val="18"/>
              </w:rPr>
            </w:pPr>
            <w:r w:rsidRPr="00E8064C">
              <w:rPr>
                <w:rFonts w:ascii="Verdana" w:hAnsi="Verdana"/>
                <w:sz w:val="18"/>
                <w:szCs w:val="18"/>
              </w:rPr>
              <w:t>2</w:t>
            </w:r>
            <w:r w:rsidR="00603564">
              <w:rPr>
                <w:rFonts w:ascii="Verdana" w:hAnsi="Verdana"/>
                <w:sz w:val="18"/>
                <w:szCs w:val="18"/>
              </w:rPr>
              <w:t>3</w:t>
            </w:r>
            <w:r w:rsidRPr="00E8064C">
              <w:rPr>
                <w:rFonts w:ascii="Verdana" w:hAnsi="Verdana"/>
                <w:sz w:val="18"/>
                <w:szCs w:val="18"/>
              </w:rPr>
              <w:t>.</w:t>
            </w:r>
          </w:p>
        </w:tc>
        <w:tc>
          <w:tcPr>
            <w:tcW w:w="8788" w:type="dxa"/>
            <w:shd w:val="clear" w:color="auto" w:fill="DAEEF3" w:themeFill="accent5" w:themeFillTint="33"/>
            <w:vAlign w:val="center"/>
          </w:tcPr>
          <w:p w14:paraId="0E1027B2" w14:textId="6EA20C47" w:rsidR="00167080" w:rsidRPr="00DF0791" w:rsidRDefault="00167080" w:rsidP="00167080">
            <w:pPr>
              <w:spacing w:line="240" w:lineRule="auto"/>
              <w:contextualSpacing/>
              <w:rPr>
                <w:rFonts w:cs="Arial"/>
                <w:highlight w:val="yellow"/>
              </w:rPr>
            </w:pPr>
            <w:r w:rsidRPr="00AA12A2">
              <w:rPr>
                <w:rFonts w:cs="Arial"/>
              </w:rPr>
              <w:t xml:space="preserve">De gebruiker dient een melding op mobiele telefoon te krijgen bij het </w:t>
            </w:r>
            <w:r w:rsidR="003D6525" w:rsidRPr="00AA12A2">
              <w:rPr>
                <w:rFonts w:cs="Arial"/>
              </w:rPr>
              <w:t>bereiken van</w:t>
            </w:r>
            <w:r w:rsidRPr="00AA12A2">
              <w:rPr>
                <w:rFonts w:cs="Arial"/>
              </w:rPr>
              <w:t xml:space="preserve"> 80% van de bel- of MB-limiet</w:t>
            </w:r>
            <w:r w:rsidR="00340C51">
              <w:rPr>
                <w:rFonts w:cs="Arial"/>
              </w:rPr>
              <w:t>.</w:t>
            </w:r>
          </w:p>
        </w:tc>
      </w:tr>
      <w:tr w:rsidR="00C007C0" w:rsidRPr="00A94867" w14:paraId="6655760D"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0190E32E" w14:textId="19FC3449" w:rsidR="00C007C0" w:rsidRPr="00E8064C" w:rsidRDefault="00603564" w:rsidP="00167080">
            <w:pPr>
              <w:pStyle w:val="gemeentewageningen"/>
              <w:jc w:val="center"/>
              <w:rPr>
                <w:rFonts w:ascii="Verdana" w:hAnsi="Verdana"/>
                <w:sz w:val="18"/>
                <w:szCs w:val="18"/>
              </w:rPr>
            </w:pPr>
            <w:r>
              <w:rPr>
                <w:rFonts w:ascii="Verdana" w:hAnsi="Verdana"/>
                <w:sz w:val="18"/>
                <w:szCs w:val="18"/>
              </w:rPr>
              <w:t>24.</w:t>
            </w:r>
          </w:p>
        </w:tc>
        <w:tc>
          <w:tcPr>
            <w:tcW w:w="8788" w:type="dxa"/>
            <w:shd w:val="clear" w:color="auto" w:fill="FFFFFF" w:themeFill="background1"/>
            <w:vAlign w:val="center"/>
          </w:tcPr>
          <w:p w14:paraId="2E67FCAE" w14:textId="2015B477" w:rsidR="00C007C0" w:rsidRPr="00AA12A2" w:rsidRDefault="008B2A13" w:rsidP="00167080">
            <w:pPr>
              <w:spacing w:line="240" w:lineRule="auto"/>
              <w:contextualSpacing/>
              <w:rPr>
                <w:rFonts w:cs="Arial"/>
              </w:rPr>
            </w:pPr>
            <w:r>
              <w:rPr>
                <w:rFonts w:cs="Arial"/>
              </w:rPr>
              <w:t>Inschrijver biedt 1 tota</w:t>
            </w:r>
            <w:r w:rsidR="003200AF">
              <w:rPr>
                <w:rFonts w:cs="Arial"/>
              </w:rPr>
              <w:t>le</w:t>
            </w:r>
            <w:r w:rsidR="00C007C0">
              <w:rPr>
                <w:rFonts w:cs="Arial"/>
              </w:rPr>
              <w:t xml:space="preserve"> spraakbundel voor de gehele organisatie </w:t>
            </w:r>
            <w:r>
              <w:rPr>
                <w:rFonts w:cs="Arial"/>
              </w:rPr>
              <w:t>aan. De kosten blijven zowel</w:t>
            </w:r>
            <w:r w:rsidR="00C007C0">
              <w:rPr>
                <w:rFonts w:cs="Arial"/>
              </w:rPr>
              <w:t xml:space="preserve"> binnen als buiten </w:t>
            </w:r>
            <w:r>
              <w:rPr>
                <w:rFonts w:cs="Arial"/>
              </w:rPr>
              <w:t xml:space="preserve">de door de Opdrachtgever </w:t>
            </w:r>
            <w:r w:rsidR="00C007C0">
              <w:rPr>
                <w:rFonts w:cs="Arial"/>
              </w:rPr>
              <w:t>ingesteld</w:t>
            </w:r>
            <w:r w:rsidR="00F571F1">
              <w:rPr>
                <w:rFonts w:cs="Arial"/>
              </w:rPr>
              <w:t>e</w:t>
            </w:r>
            <w:r w:rsidR="00C007C0">
              <w:rPr>
                <w:rFonts w:cs="Arial"/>
              </w:rPr>
              <w:t xml:space="preserve"> bundel van de individuele gebruiker gelijk.</w:t>
            </w:r>
            <w:r w:rsidR="00FF02F5">
              <w:rPr>
                <w:rFonts w:cs="Arial"/>
              </w:rPr>
              <w:t xml:space="preserve"> </w:t>
            </w:r>
            <w:r w:rsidR="005125E8">
              <w:rPr>
                <w:rFonts w:cs="Arial"/>
              </w:rPr>
              <w:t>Onderling b</w:t>
            </w:r>
            <w:r w:rsidR="00FF02F5">
              <w:rPr>
                <w:rFonts w:cs="Arial"/>
                <w:color w:val="000000"/>
                <w:lang w:eastAsia="en-US"/>
              </w:rPr>
              <w:t xml:space="preserve">elverkeer tussen </w:t>
            </w:r>
            <w:r w:rsidR="005125E8">
              <w:rPr>
                <w:rFonts w:cs="Arial"/>
                <w:color w:val="000000"/>
                <w:lang w:eastAsia="en-US"/>
              </w:rPr>
              <w:t>medewerkers</w:t>
            </w:r>
            <w:r w:rsidR="00FF02F5">
              <w:rPr>
                <w:rFonts w:cs="Arial"/>
                <w:color w:val="000000"/>
                <w:lang w:eastAsia="en-US"/>
              </w:rPr>
              <w:t xml:space="preserve"> van de </w:t>
            </w:r>
            <w:r w:rsidR="00FF02F5" w:rsidRPr="007C071E">
              <w:rPr>
                <w:rFonts w:cs="Arial"/>
                <w:color w:val="000000"/>
                <w:lang w:eastAsia="en-US"/>
              </w:rPr>
              <w:t>O</w:t>
            </w:r>
            <w:r w:rsidR="00FF02F5">
              <w:rPr>
                <w:rFonts w:cs="Arial"/>
                <w:color w:val="000000"/>
                <w:lang w:eastAsia="en-US"/>
              </w:rPr>
              <w:t>pdrachtgever is gratis</w:t>
            </w:r>
            <w:r w:rsidR="005125E8">
              <w:rPr>
                <w:rFonts w:cs="Arial"/>
                <w:color w:val="000000"/>
                <w:lang w:eastAsia="en-US"/>
              </w:rPr>
              <w:t xml:space="preserve"> (zowel vast als mobiel)</w:t>
            </w:r>
            <w:r w:rsidR="00FF02F5">
              <w:rPr>
                <w:rFonts w:cs="Arial"/>
                <w:color w:val="000000"/>
                <w:lang w:eastAsia="en-US"/>
              </w:rPr>
              <w:t>.</w:t>
            </w:r>
          </w:p>
        </w:tc>
      </w:tr>
      <w:tr w:rsidR="00167080" w:rsidRPr="00A94867" w14:paraId="7D78A0FE"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10F0F2E5" w14:textId="5ABA4F6D" w:rsidR="00167080" w:rsidRPr="00E8064C" w:rsidRDefault="00167080" w:rsidP="00167080">
            <w:pPr>
              <w:pStyle w:val="gemeentewageningen"/>
              <w:jc w:val="center"/>
              <w:rPr>
                <w:rFonts w:ascii="Verdana" w:hAnsi="Verdana"/>
                <w:sz w:val="18"/>
                <w:szCs w:val="18"/>
              </w:rPr>
            </w:pPr>
            <w:r>
              <w:rPr>
                <w:rFonts w:ascii="Verdana" w:hAnsi="Verdana"/>
                <w:sz w:val="18"/>
                <w:szCs w:val="18"/>
              </w:rPr>
              <w:t>2</w:t>
            </w:r>
            <w:r w:rsidR="00603564">
              <w:rPr>
                <w:rFonts w:ascii="Verdana" w:hAnsi="Verdana"/>
                <w:sz w:val="18"/>
                <w:szCs w:val="18"/>
              </w:rPr>
              <w:t>5</w:t>
            </w:r>
            <w:r w:rsidRPr="00E8064C">
              <w:rPr>
                <w:rFonts w:ascii="Verdana" w:hAnsi="Verdana"/>
                <w:sz w:val="18"/>
                <w:szCs w:val="18"/>
              </w:rPr>
              <w:t>.</w:t>
            </w:r>
          </w:p>
        </w:tc>
        <w:tc>
          <w:tcPr>
            <w:tcW w:w="8788" w:type="dxa"/>
            <w:shd w:val="clear" w:color="auto" w:fill="DAEEF3" w:themeFill="accent5" w:themeFillTint="33"/>
          </w:tcPr>
          <w:p w14:paraId="06A2F231" w14:textId="78E98BB5" w:rsidR="00167080" w:rsidRPr="0055517C" w:rsidRDefault="008B2A13" w:rsidP="00167080">
            <w:pPr>
              <w:spacing w:line="240" w:lineRule="auto"/>
              <w:contextualSpacing/>
              <w:rPr>
                <w:rFonts w:cs="Arial"/>
                <w:szCs w:val="22"/>
                <w:highlight w:val="yellow"/>
              </w:rPr>
            </w:pPr>
            <w:r>
              <w:rPr>
                <w:rFonts w:cs="Arial"/>
              </w:rPr>
              <w:t>Inschrijver biedt 1 tota</w:t>
            </w:r>
            <w:r w:rsidR="00603564">
              <w:rPr>
                <w:rFonts w:cs="Arial"/>
              </w:rPr>
              <w:t>le</w:t>
            </w:r>
            <w:r w:rsidR="00167080" w:rsidRPr="00AD0E80">
              <w:rPr>
                <w:szCs w:val="22"/>
              </w:rPr>
              <w:t xml:space="preserve"> data</w:t>
            </w:r>
            <w:r w:rsidR="00C007C0">
              <w:rPr>
                <w:szCs w:val="22"/>
              </w:rPr>
              <w:t>bundel</w:t>
            </w:r>
            <w:r w:rsidR="00167080" w:rsidRPr="00AD0E80">
              <w:rPr>
                <w:szCs w:val="22"/>
              </w:rPr>
              <w:t xml:space="preserve"> </w:t>
            </w:r>
            <w:r w:rsidR="000A1315">
              <w:rPr>
                <w:szCs w:val="22"/>
              </w:rPr>
              <w:t xml:space="preserve">aan </w:t>
            </w:r>
            <w:r w:rsidR="00167080" w:rsidRPr="00AD0E80">
              <w:rPr>
                <w:szCs w:val="22"/>
              </w:rPr>
              <w:t>voor de gehele organisatie. Opdrachtgever kan binnen de totale bedrijfsbundel op individueel niveau limieten instellen</w:t>
            </w:r>
            <w:r w:rsidR="00167080">
              <w:rPr>
                <w:szCs w:val="22"/>
              </w:rPr>
              <w:t>.</w:t>
            </w:r>
          </w:p>
        </w:tc>
      </w:tr>
      <w:tr w:rsidR="00167080" w:rsidRPr="00A94867" w14:paraId="1DEC042B"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13EE8C31" w14:textId="07B381AB" w:rsidR="00167080" w:rsidRPr="00E8064C" w:rsidRDefault="00167080" w:rsidP="00167080">
            <w:pPr>
              <w:pStyle w:val="gemeentewageningen"/>
              <w:jc w:val="center"/>
              <w:rPr>
                <w:rFonts w:ascii="Verdana" w:hAnsi="Verdana"/>
                <w:sz w:val="18"/>
                <w:szCs w:val="18"/>
              </w:rPr>
            </w:pPr>
            <w:r>
              <w:rPr>
                <w:rFonts w:ascii="Verdana" w:hAnsi="Verdana"/>
                <w:sz w:val="18"/>
                <w:szCs w:val="18"/>
              </w:rPr>
              <w:t>2</w:t>
            </w:r>
            <w:r w:rsidR="00603564">
              <w:rPr>
                <w:rFonts w:ascii="Verdana" w:hAnsi="Verdana"/>
                <w:sz w:val="18"/>
                <w:szCs w:val="18"/>
              </w:rPr>
              <w:t>6</w:t>
            </w:r>
            <w:r w:rsidRPr="00E8064C">
              <w:rPr>
                <w:rFonts w:ascii="Verdana" w:hAnsi="Verdana"/>
                <w:sz w:val="18"/>
                <w:szCs w:val="18"/>
              </w:rPr>
              <w:t>.</w:t>
            </w:r>
          </w:p>
        </w:tc>
        <w:tc>
          <w:tcPr>
            <w:tcW w:w="8788" w:type="dxa"/>
            <w:shd w:val="clear" w:color="auto" w:fill="auto"/>
            <w:vAlign w:val="center"/>
          </w:tcPr>
          <w:p w14:paraId="4184E21B" w14:textId="7D299F5C" w:rsidR="00167080" w:rsidRDefault="00167080" w:rsidP="00167080">
            <w:pPr>
              <w:spacing w:line="240" w:lineRule="auto"/>
              <w:contextualSpacing/>
              <w:rPr>
                <w:rFonts w:cs="Arial"/>
              </w:rPr>
            </w:pPr>
            <w:r w:rsidRPr="002F4332">
              <w:rPr>
                <w:rFonts w:cs="Arial"/>
              </w:rPr>
              <w:t>De Inschrijver biedt de mogelijkheid om alle voorkomende verkeerscategorieën (exclusief SMS, voicemail en 188), per individuele aansluiting, te blokkeren en te deblokkeren.</w:t>
            </w:r>
          </w:p>
        </w:tc>
      </w:tr>
      <w:tr w:rsidR="00167080" w:rsidRPr="00A94867" w14:paraId="1BB31F5D"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09AD11C" w14:textId="78DCF745" w:rsidR="00167080" w:rsidRPr="00E8064C" w:rsidRDefault="00167080" w:rsidP="00167080">
            <w:pPr>
              <w:pStyle w:val="gemeentewageningen"/>
              <w:jc w:val="center"/>
              <w:rPr>
                <w:rFonts w:ascii="Verdana" w:hAnsi="Verdana"/>
                <w:sz w:val="18"/>
                <w:szCs w:val="18"/>
              </w:rPr>
            </w:pPr>
            <w:r>
              <w:rPr>
                <w:rFonts w:ascii="Verdana" w:hAnsi="Verdana"/>
                <w:sz w:val="18"/>
                <w:szCs w:val="18"/>
              </w:rPr>
              <w:t>2</w:t>
            </w:r>
            <w:r w:rsidR="00603564">
              <w:rPr>
                <w:rFonts w:ascii="Verdana" w:hAnsi="Verdana"/>
                <w:sz w:val="18"/>
                <w:szCs w:val="18"/>
              </w:rPr>
              <w:t>7</w:t>
            </w:r>
            <w:r w:rsidRPr="00E8064C">
              <w:rPr>
                <w:rFonts w:ascii="Verdana" w:hAnsi="Verdana"/>
                <w:sz w:val="18"/>
                <w:szCs w:val="18"/>
              </w:rPr>
              <w:t>.</w:t>
            </w:r>
          </w:p>
        </w:tc>
        <w:tc>
          <w:tcPr>
            <w:tcW w:w="8788" w:type="dxa"/>
            <w:shd w:val="clear" w:color="auto" w:fill="DAEEF3" w:themeFill="accent5" w:themeFillTint="33"/>
            <w:vAlign w:val="center"/>
          </w:tcPr>
          <w:p w14:paraId="7E551DCC" w14:textId="4CDD6442" w:rsidR="00167080" w:rsidRPr="002F4332" w:rsidRDefault="00167080" w:rsidP="00167080">
            <w:pPr>
              <w:spacing w:line="240" w:lineRule="auto"/>
              <w:contextualSpacing/>
              <w:rPr>
                <w:rFonts w:cs="Arial"/>
              </w:rPr>
            </w:pPr>
            <w:r w:rsidRPr="00D438BF">
              <w:rPr>
                <w:rFonts w:cs="Arial"/>
              </w:rPr>
              <w:t>De Inschrijver moet de mogelijkheid van voicemail bieden op iedere afzonderlijk</w:t>
            </w:r>
            <w:r w:rsidR="000A1315">
              <w:rPr>
                <w:rFonts w:cs="Arial"/>
              </w:rPr>
              <w:t>e</w:t>
            </w:r>
            <w:r w:rsidR="000A1315" w:rsidRPr="00D438BF">
              <w:rPr>
                <w:rFonts w:cs="Arial"/>
              </w:rPr>
              <w:t xml:space="preserve"> </w:t>
            </w:r>
            <w:r w:rsidR="00603564">
              <w:rPr>
                <w:rFonts w:cs="Arial"/>
              </w:rPr>
              <w:t>a</w:t>
            </w:r>
            <w:r w:rsidR="000A1315" w:rsidRPr="00D438BF">
              <w:rPr>
                <w:rFonts w:cs="Arial"/>
              </w:rPr>
              <w:t>ansluiting</w:t>
            </w:r>
            <w:r w:rsidR="000A1315">
              <w:rPr>
                <w:rFonts w:cs="Arial"/>
              </w:rPr>
              <w:t>.</w:t>
            </w:r>
          </w:p>
        </w:tc>
      </w:tr>
      <w:tr w:rsidR="00167080" w:rsidRPr="00A94867" w14:paraId="0609E2A5"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4D808F93" w14:textId="384F4A18" w:rsidR="00167080" w:rsidRPr="00E8064C" w:rsidRDefault="00167080" w:rsidP="00167080">
            <w:pPr>
              <w:pStyle w:val="gemeentewageningen"/>
              <w:jc w:val="center"/>
              <w:rPr>
                <w:rFonts w:ascii="Verdana" w:hAnsi="Verdana"/>
                <w:sz w:val="18"/>
                <w:szCs w:val="18"/>
              </w:rPr>
            </w:pPr>
            <w:r>
              <w:rPr>
                <w:rFonts w:ascii="Verdana" w:hAnsi="Verdana"/>
                <w:sz w:val="18"/>
                <w:szCs w:val="18"/>
              </w:rPr>
              <w:t>2</w:t>
            </w:r>
            <w:r w:rsidR="00603564">
              <w:rPr>
                <w:rFonts w:ascii="Verdana" w:hAnsi="Verdana"/>
                <w:sz w:val="18"/>
                <w:szCs w:val="18"/>
              </w:rPr>
              <w:t>8</w:t>
            </w:r>
            <w:r w:rsidRPr="00E8064C">
              <w:rPr>
                <w:rFonts w:ascii="Verdana" w:hAnsi="Verdana"/>
                <w:sz w:val="18"/>
                <w:szCs w:val="18"/>
              </w:rPr>
              <w:t>.</w:t>
            </w:r>
          </w:p>
        </w:tc>
        <w:tc>
          <w:tcPr>
            <w:tcW w:w="8788" w:type="dxa"/>
            <w:shd w:val="clear" w:color="auto" w:fill="auto"/>
            <w:vAlign w:val="center"/>
          </w:tcPr>
          <w:p w14:paraId="5810C9E6" w14:textId="28BB7D1A" w:rsidR="00167080" w:rsidRPr="00D438BF" w:rsidRDefault="00167080" w:rsidP="00167080">
            <w:pPr>
              <w:spacing w:line="240" w:lineRule="auto"/>
              <w:contextualSpacing/>
              <w:rPr>
                <w:rFonts w:cs="Arial"/>
              </w:rPr>
            </w:pPr>
            <w:r w:rsidRPr="00D438BF">
              <w:rPr>
                <w:rFonts w:cs="Arial"/>
              </w:rPr>
              <w:t>De voicemail is volledig beschikbaar op het eigen- en elk ander mobiel netwerk waarop de mobiele telefoon is aangemeld (bij roaming).</w:t>
            </w:r>
          </w:p>
        </w:tc>
      </w:tr>
      <w:tr w:rsidR="00167080" w:rsidRPr="00A94867" w14:paraId="5224A1FF"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3A553BF5" w14:textId="33F25718" w:rsidR="00167080" w:rsidRPr="00232D88" w:rsidRDefault="00982C36" w:rsidP="00167080">
            <w:pPr>
              <w:pStyle w:val="gemeentewageningen"/>
              <w:jc w:val="center"/>
              <w:rPr>
                <w:rFonts w:ascii="Verdana" w:hAnsi="Verdana"/>
                <w:sz w:val="18"/>
                <w:szCs w:val="18"/>
              </w:rPr>
            </w:pPr>
            <w:r>
              <w:rPr>
                <w:rFonts w:ascii="Verdana" w:hAnsi="Verdana"/>
                <w:sz w:val="18"/>
                <w:szCs w:val="18"/>
              </w:rPr>
              <w:t>2</w:t>
            </w:r>
            <w:r w:rsidR="00603564">
              <w:rPr>
                <w:rFonts w:ascii="Verdana" w:hAnsi="Verdana"/>
                <w:sz w:val="18"/>
                <w:szCs w:val="18"/>
              </w:rPr>
              <w:t>9</w:t>
            </w:r>
            <w:r w:rsidR="00167080" w:rsidRPr="00232D88">
              <w:rPr>
                <w:rFonts w:ascii="Verdana" w:hAnsi="Verdana"/>
                <w:sz w:val="18"/>
                <w:szCs w:val="18"/>
              </w:rPr>
              <w:t>.</w:t>
            </w:r>
          </w:p>
        </w:tc>
        <w:tc>
          <w:tcPr>
            <w:tcW w:w="8788" w:type="dxa"/>
            <w:shd w:val="clear" w:color="auto" w:fill="DAEEF3" w:themeFill="accent5" w:themeFillTint="33"/>
            <w:vAlign w:val="center"/>
          </w:tcPr>
          <w:p w14:paraId="72E9F9FF" w14:textId="649A9EDA" w:rsidR="00167080" w:rsidRPr="00232D88" w:rsidRDefault="00167080" w:rsidP="00167080">
            <w:pPr>
              <w:spacing w:line="240" w:lineRule="auto"/>
              <w:contextualSpacing/>
              <w:rPr>
                <w:rFonts w:cs="Arial"/>
              </w:rPr>
            </w:pPr>
            <w:r w:rsidRPr="00232D88">
              <w:rPr>
                <w:rFonts w:cs="Arial"/>
              </w:rPr>
              <w:t xml:space="preserve">De voicemail moet </w:t>
            </w:r>
            <w:r>
              <w:rPr>
                <w:rFonts w:cs="Arial"/>
              </w:rPr>
              <w:t xml:space="preserve">kunnen </w:t>
            </w:r>
            <w:r w:rsidRPr="00232D88">
              <w:rPr>
                <w:rFonts w:cs="Arial"/>
              </w:rPr>
              <w:t>worden ge(de)</w:t>
            </w:r>
            <w:r w:rsidR="003D6525" w:rsidRPr="00232D88">
              <w:rPr>
                <w:rFonts w:cs="Arial"/>
              </w:rPr>
              <w:t>activeert</w:t>
            </w:r>
            <w:r w:rsidRPr="00232D88">
              <w:rPr>
                <w:rFonts w:cs="Arial"/>
              </w:rPr>
              <w:t xml:space="preserve"> door de Opdrachtgever.</w:t>
            </w:r>
          </w:p>
        </w:tc>
      </w:tr>
      <w:tr w:rsidR="00167080" w:rsidRPr="00A94867" w14:paraId="53564BE9"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0D2E2F43" w14:textId="2FF6388A" w:rsidR="00167080" w:rsidRPr="00232D88" w:rsidRDefault="00603564" w:rsidP="00167080">
            <w:pPr>
              <w:pStyle w:val="gemeentewageningen"/>
              <w:jc w:val="center"/>
              <w:rPr>
                <w:rFonts w:ascii="Verdana" w:hAnsi="Verdana"/>
                <w:sz w:val="18"/>
                <w:szCs w:val="18"/>
              </w:rPr>
            </w:pPr>
            <w:r>
              <w:rPr>
                <w:rFonts w:ascii="Verdana" w:hAnsi="Verdana"/>
                <w:sz w:val="18"/>
                <w:szCs w:val="18"/>
              </w:rPr>
              <w:t>30</w:t>
            </w:r>
            <w:r w:rsidR="00982C36">
              <w:rPr>
                <w:rFonts w:ascii="Verdana" w:hAnsi="Verdana"/>
                <w:sz w:val="18"/>
                <w:szCs w:val="18"/>
              </w:rPr>
              <w:t>.</w:t>
            </w:r>
          </w:p>
        </w:tc>
        <w:tc>
          <w:tcPr>
            <w:tcW w:w="8788" w:type="dxa"/>
            <w:shd w:val="clear" w:color="auto" w:fill="auto"/>
            <w:vAlign w:val="center"/>
          </w:tcPr>
          <w:p w14:paraId="3FD7C2BB" w14:textId="47B12CC5" w:rsidR="00167080" w:rsidRPr="00232D88" w:rsidRDefault="00167080" w:rsidP="00167080">
            <w:pPr>
              <w:spacing w:line="240" w:lineRule="auto"/>
              <w:contextualSpacing/>
              <w:rPr>
                <w:rFonts w:cs="Arial"/>
              </w:rPr>
            </w:pPr>
            <w:r>
              <w:rPr>
                <w:rFonts w:cs="Arial"/>
              </w:rPr>
              <w:t xml:space="preserve">Inschrijver maakt gebruik van eigen </w:t>
            </w:r>
            <w:r w:rsidR="003D6525">
              <w:rPr>
                <w:rFonts w:cs="Arial"/>
              </w:rPr>
              <w:t>gsm-netwerk</w:t>
            </w:r>
            <w:r>
              <w:rPr>
                <w:rFonts w:cs="Arial"/>
              </w:rPr>
              <w:t>.</w:t>
            </w:r>
          </w:p>
        </w:tc>
      </w:tr>
      <w:tr w:rsidR="00167080" w:rsidRPr="00A94867" w14:paraId="1FC58469"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3EE63B06" w14:textId="0A47CA0D" w:rsidR="00167080" w:rsidRPr="00E8064C" w:rsidRDefault="00603564" w:rsidP="00167080">
            <w:pPr>
              <w:pStyle w:val="gemeentewageningen"/>
              <w:jc w:val="center"/>
              <w:rPr>
                <w:rFonts w:ascii="Verdana" w:hAnsi="Verdana"/>
                <w:sz w:val="18"/>
                <w:szCs w:val="18"/>
              </w:rPr>
            </w:pPr>
            <w:r>
              <w:rPr>
                <w:rFonts w:ascii="Verdana" w:hAnsi="Verdana"/>
                <w:sz w:val="18"/>
                <w:szCs w:val="18"/>
              </w:rPr>
              <w:t>31</w:t>
            </w:r>
            <w:r w:rsidR="00982C36">
              <w:rPr>
                <w:rFonts w:ascii="Verdana" w:hAnsi="Verdana"/>
                <w:sz w:val="18"/>
                <w:szCs w:val="18"/>
              </w:rPr>
              <w:t>.</w:t>
            </w:r>
          </w:p>
        </w:tc>
        <w:tc>
          <w:tcPr>
            <w:tcW w:w="8788" w:type="dxa"/>
            <w:shd w:val="clear" w:color="auto" w:fill="DAEEF3" w:themeFill="accent5" w:themeFillTint="33"/>
            <w:vAlign w:val="center"/>
          </w:tcPr>
          <w:p w14:paraId="21732398" w14:textId="30380AB0" w:rsidR="00167080" w:rsidRPr="002F4332" w:rsidRDefault="00167080" w:rsidP="00167080">
            <w:pPr>
              <w:spacing w:line="240" w:lineRule="auto"/>
              <w:contextualSpacing/>
              <w:rPr>
                <w:rFonts w:cs="Arial"/>
              </w:rPr>
            </w:pPr>
            <w:r w:rsidRPr="002F4332">
              <w:rPr>
                <w:rFonts w:cs="Arial"/>
              </w:rPr>
              <w:t>De Inschrijver</w:t>
            </w:r>
            <w:r>
              <w:rPr>
                <w:rFonts w:cs="Arial"/>
              </w:rPr>
              <w:t xml:space="preserve"> </w:t>
            </w:r>
            <w:r w:rsidRPr="002F4332">
              <w:rPr>
                <w:rFonts w:cs="Arial"/>
              </w:rPr>
              <w:t xml:space="preserve">dient </w:t>
            </w:r>
            <w:r w:rsidR="003D6525" w:rsidRPr="002F4332">
              <w:rPr>
                <w:rFonts w:cs="Arial"/>
              </w:rPr>
              <w:t>datacommunicatiediensten</w:t>
            </w:r>
            <w:r w:rsidRPr="002F4332">
              <w:rPr>
                <w:rFonts w:cs="Arial"/>
              </w:rPr>
              <w:t xml:space="preserve"> te leveren over het GSM-netwerk</w:t>
            </w:r>
            <w:r>
              <w:rPr>
                <w:rFonts w:cs="Arial"/>
              </w:rPr>
              <w:t xml:space="preserve">, indien beschikbaar </w:t>
            </w:r>
            <w:r w:rsidRPr="002F4332">
              <w:rPr>
                <w:rFonts w:cs="Arial"/>
              </w:rPr>
              <w:t xml:space="preserve">op basis van </w:t>
            </w:r>
            <w:r>
              <w:rPr>
                <w:rFonts w:cs="Arial"/>
              </w:rPr>
              <w:t xml:space="preserve">5G. </w:t>
            </w:r>
          </w:p>
        </w:tc>
      </w:tr>
      <w:tr w:rsidR="00603564" w:rsidRPr="00A94867" w14:paraId="758AA493" w14:textId="77777777" w:rsidTr="006E7AEB">
        <w:tblPrEx>
          <w:tblCellMar>
            <w:left w:w="108" w:type="dxa"/>
            <w:right w:w="108" w:type="dxa"/>
          </w:tblCellMar>
          <w:tblLook w:val="04A0" w:firstRow="1" w:lastRow="0" w:firstColumn="1" w:lastColumn="0" w:noHBand="0" w:noVBand="1"/>
        </w:tblPrEx>
        <w:tc>
          <w:tcPr>
            <w:tcW w:w="993" w:type="dxa"/>
            <w:shd w:val="clear" w:color="auto" w:fill="1F497D" w:themeFill="text2"/>
          </w:tcPr>
          <w:p w14:paraId="6F6D4EFF" w14:textId="1ADEE137" w:rsidR="00603564" w:rsidRPr="00A02179" w:rsidRDefault="00603564" w:rsidP="00603564">
            <w:pPr>
              <w:pStyle w:val="gemeentewageningen"/>
              <w:rPr>
                <w:b/>
                <w:bCs/>
                <w:color w:val="FFFFFF" w:themeColor="background1"/>
                <w:szCs w:val="22"/>
              </w:rPr>
            </w:pPr>
            <w:r w:rsidRPr="00A02179">
              <w:rPr>
                <w:b/>
                <w:bCs/>
                <w:color w:val="FFFFFF" w:themeColor="background1"/>
                <w:szCs w:val="22"/>
              </w:rPr>
              <w:t>Dekking</w:t>
            </w:r>
          </w:p>
        </w:tc>
        <w:tc>
          <w:tcPr>
            <w:tcW w:w="8788" w:type="dxa"/>
            <w:shd w:val="clear" w:color="auto" w:fill="1F497D" w:themeFill="text2"/>
            <w:vAlign w:val="center"/>
          </w:tcPr>
          <w:p w14:paraId="4F7C7B15" w14:textId="77777777" w:rsidR="00603564" w:rsidRPr="002F4332" w:rsidRDefault="00603564" w:rsidP="00167080">
            <w:pPr>
              <w:spacing w:line="240" w:lineRule="auto"/>
              <w:contextualSpacing/>
              <w:rPr>
                <w:rFonts w:cs="Arial"/>
              </w:rPr>
            </w:pPr>
          </w:p>
        </w:tc>
      </w:tr>
      <w:tr w:rsidR="00167080" w:rsidRPr="00A94867" w14:paraId="46D6E6FF"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35E1D4BF" w14:textId="095076F5" w:rsidR="00167080" w:rsidRPr="008F6E62" w:rsidRDefault="008F6E62" w:rsidP="00167080">
            <w:pPr>
              <w:pStyle w:val="gemeentewageningen"/>
              <w:jc w:val="center"/>
              <w:rPr>
                <w:rFonts w:ascii="Verdana" w:hAnsi="Verdana"/>
                <w:sz w:val="18"/>
                <w:szCs w:val="18"/>
                <w:highlight w:val="yellow"/>
              </w:rPr>
            </w:pPr>
            <w:r w:rsidRPr="008F6E62">
              <w:rPr>
                <w:rFonts w:ascii="Verdana" w:hAnsi="Verdana"/>
                <w:sz w:val="18"/>
                <w:szCs w:val="18"/>
              </w:rPr>
              <w:t>32</w:t>
            </w:r>
          </w:p>
        </w:tc>
        <w:tc>
          <w:tcPr>
            <w:tcW w:w="8788" w:type="dxa"/>
            <w:shd w:val="clear" w:color="auto" w:fill="auto"/>
            <w:vAlign w:val="center"/>
          </w:tcPr>
          <w:p w14:paraId="33AB6BB2" w14:textId="17FC40F4" w:rsidR="00167080" w:rsidRPr="008F6E62" w:rsidRDefault="008F6E62" w:rsidP="00167080">
            <w:pPr>
              <w:spacing w:line="240" w:lineRule="auto"/>
              <w:contextualSpacing/>
              <w:rPr>
                <w:rFonts w:cs="Arial"/>
                <w:highlight w:val="yellow"/>
              </w:rPr>
            </w:pPr>
            <w:r w:rsidRPr="008F6E62">
              <w:rPr>
                <w:rFonts w:cs="Arial"/>
              </w:rPr>
              <w:t>Vervallen</w:t>
            </w:r>
          </w:p>
        </w:tc>
      </w:tr>
      <w:tr w:rsidR="00167080" w:rsidRPr="00A94867" w14:paraId="70E7EEED"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4588C67E" w14:textId="4812F467" w:rsidR="00167080" w:rsidRPr="00E8064C" w:rsidRDefault="00167080" w:rsidP="00167080">
            <w:pPr>
              <w:pStyle w:val="gemeentewageningen"/>
              <w:jc w:val="center"/>
              <w:rPr>
                <w:rFonts w:ascii="Verdana" w:hAnsi="Verdana"/>
                <w:sz w:val="18"/>
                <w:szCs w:val="18"/>
              </w:rPr>
            </w:pPr>
          </w:p>
        </w:tc>
        <w:tc>
          <w:tcPr>
            <w:tcW w:w="8788" w:type="dxa"/>
            <w:shd w:val="clear" w:color="auto" w:fill="DAEEF3" w:themeFill="accent5" w:themeFillTint="33"/>
            <w:vAlign w:val="center"/>
          </w:tcPr>
          <w:p w14:paraId="2B33AE8F" w14:textId="67CD3CE2" w:rsidR="00167080" w:rsidRPr="00F82FDF" w:rsidRDefault="00167080" w:rsidP="00167080">
            <w:pPr>
              <w:spacing w:line="240" w:lineRule="auto"/>
              <w:contextualSpacing/>
              <w:rPr>
                <w:rFonts w:cs="Arial"/>
                <w:b/>
                <w:bCs/>
              </w:rPr>
            </w:pPr>
            <w:r w:rsidRPr="00F82FDF">
              <w:rPr>
                <w:b/>
                <w:bCs/>
              </w:rPr>
              <w:t xml:space="preserve">Het spraaknetwerk van de Inschrijver moet voldoende dekking hebben voor bellen en gebeld worden. De </w:t>
            </w:r>
            <w:r>
              <w:rPr>
                <w:b/>
                <w:bCs/>
              </w:rPr>
              <w:t xml:space="preserve">Opdrachtgever </w:t>
            </w:r>
            <w:r w:rsidRPr="00F82FDF">
              <w:rPr>
                <w:b/>
                <w:bCs/>
              </w:rPr>
              <w:t>heeft de volgende eisen aan de dekking gedefinieerd:</w:t>
            </w:r>
          </w:p>
        </w:tc>
      </w:tr>
      <w:tr w:rsidR="00167080" w:rsidRPr="00A94867" w14:paraId="26FEDAFD"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467F35AD" w14:textId="6881EA11" w:rsidR="00167080" w:rsidRPr="00E8064C" w:rsidRDefault="00167080" w:rsidP="00167080">
            <w:pPr>
              <w:pStyle w:val="gemeentewageningen"/>
              <w:jc w:val="center"/>
              <w:rPr>
                <w:rFonts w:ascii="Verdana" w:hAnsi="Verdana"/>
                <w:sz w:val="18"/>
                <w:szCs w:val="18"/>
              </w:rPr>
            </w:pPr>
            <w:r w:rsidRPr="00E8064C">
              <w:rPr>
                <w:rFonts w:ascii="Verdana" w:hAnsi="Verdana"/>
                <w:sz w:val="18"/>
                <w:szCs w:val="18"/>
              </w:rPr>
              <w:t>3</w:t>
            </w:r>
            <w:r w:rsidR="00D75FC3">
              <w:rPr>
                <w:rFonts w:ascii="Verdana" w:hAnsi="Verdana"/>
                <w:sz w:val="18"/>
                <w:szCs w:val="18"/>
              </w:rPr>
              <w:t>3</w:t>
            </w:r>
            <w:r w:rsidRPr="00E8064C">
              <w:rPr>
                <w:rFonts w:ascii="Verdana" w:hAnsi="Verdana"/>
                <w:sz w:val="18"/>
                <w:szCs w:val="18"/>
              </w:rPr>
              <w:t>.</w:t>
            </w:r>
          </w:p>
        </w:tc>
        <w:tc>
          <w:tcPr>
            <w:tcW w:w="8788" w:type="dxa"/>
            <w:shd w:val="clear" w:color="auto" w:fill="auto"/>
            <w:vAlign w:val="center"/>
          </w:tcPr>
          <w:p w14:paraId="69BEB6C5" w14:textId="6817BF12" w:rsidR="00167080" w:rsidRDefault="00167080" w:rsidP="00A02179">
            <w:pPr>
              <w:spacing w:line="240" w:lineRule="auto"/>
              <w:contextualSpacing/>
            </w:pPr>
            <w:r>
              <w:t xml:space="preserve">A. </w:t>
            </w:r>
            <w:r w:rsidRPr="00384403">
              <w:t xml:space="preserve">Het netwerk van de </w:t>
            </w:r>
            <w:r>
              <w:t>I</w:t>
            </w:r>
            <w:r w:rsidRPr="00384403">
              <w:t xml:space="preserve">nschrijver dient </w:t>
            </w:r>
            <w:r w:rsidR="003D2E92">
              <w:t>voor</w:t>
            </w:r>
            <w:r w:rsidR="00A02179">
              <w:t xml:space="preserve"> </w:t>
            </w:r>
            <w:r w:rsidR="00201C54">
              <w:t>de</w:t>
            </w:r>
            <w:r w:rsidR="00F4745F">
              <w:t xml:space="preserve"> in hoofdstuk 1.3</w:t>
            </w:r>
            <w:r w:rsidRPr="00384403">
              <w:t xml:space="preserve"> genoemde locaties van de </w:t>
            </w:r>
            <w:r>
              <w:t>Opdrachtgever</w:t>
            </w:r>
            <w:r w:rsidRPr="00384403">
              <w:t xml:space="preserve"> volledige</w:t>
            </w:r>
            <w:r>
              <w:t xml:space="preserve"> </w:t>
            </w:r>
            <w:r w:rsidRPr="00384403">
              <w:t xml:space="preserve">(100%) indoor dekking te hebben voor spraakcommunicatie. </w:t>
            </w:r>
            <w:r w:rsidR="00201C54">
              <w:br/>
            </w:r>
            <w:r w:rsidRPr="000D584B">
              <w:t xml:space="preserve">B. Indien het netwerk van Inschrijver </w:t>
            </w:r>
            <w:r w:rsidR="003D2E92">
              <w:t>voor</w:t>
            </w:r>
            <w:r w:rsidRPr="000D584B">
              <w:t xml:space="preserve"> de </w:t>
            </w:r>
            <w:r w:rsidR="00A02179">
              <w:t>in hoofdstuk 1.3</w:t>
            </w:r>
            <w:r w:rsidRPr="000D584B">
              <w:t xml:space="preserve"> genoemde locaties geen 100% indoordekking </w:t>
            </w:r>
            <w:r w:rsidR="003D6525" w:rsidRPr="000D584B">
              <w:t>biedt</w:t>
            </w:r>
            <w:r w:rsidRPr="000D584B">
              <w:t xml:space="preserve"> voor spraakcommunicatie zal Inschrijver kosteloos een indooroplossing voorzien om de 100% dekking garantie te bereiken.</w:t>
            </w:r>
          </w:p>
          <w:p w14:paraId="193B0DE9" w14:textId="3A0EBDB1" w:rsidR="00201C54" w:rsidRPr="00201C54" w:rsidRDefault="00201C54" w:rsidP="00201C54">
            <w:pPr>
              <w:spacing w:line="240" w:lineRule="auto"/>
              <w:contextualSpacing/>
              <w:rPr>
                <w:lang w:eastAsia="en-US"/>
              </w:rPr>
            </w:pPr>
            <w:r>
              <w:t xml:space="preserve">De controle </w:t>
            </w:r>
            <w:r w:rsidR="00A02179">
              <w:t xml:space="preserve">hiervan </w:t>
            </w:r>
            <w:r>
              <w:t>is onderdeel van het verificatiegesprek.</w:t>
            </w:r>
          </w:p>
        </w:tc>
      </w:tr>
      <w:tr w:rsidR="00167080" w:rsidRPr="00A94867" w14:paraId="6475746F"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F497316" w14:textId="60DB2450" w:rsidR="00167080" w:rsidRPr="00E8064C" w:rsidRDefault="00167080" w:rsidP="00167080">
            <w:pPr>
              <w:pStyle w:val="gemeentewageningen"/>
              <w:jc w:val="center"/>
              <w:rPr>
                <w:rFonts w:ascii="Verdana" w:hAnsi="Verdana"/>
                <w:sz w:val="18"/>
                <w:szCs w:val="18"/>
              </w:rPr>
            </w:pPr>
            <w:r w:rsidRPr="00E8064C">
              <w:rPr>
                <w:rFonts w:ascii="Verdana" w:hAnsi="Verdana"/>
                <w:sz w:val="18"/>
                <w:szCs w:val="18"/>
              </w:rPr>
              <w:t>3</w:t>
            </w:r>
            <w:r w:rsidR="00D75FC3">
              <w:rPr>
                <w:rFonts w:ascii="Verdana" w:hAnsi="Verdana"/>
                <w:sz w:val="18"/>
                <w:szCs w:val="18"/>
              </w:rPr>
              <w:t>4</w:t>
            </w:r>
            <w:r w:rsidR="00982C36">
              <w:rPr>
                <w:rFonts w:ascii="Verdana" w:hAnsi="Verdana"/>
                <w:sz w:val="18"/>
                <w:szCs w:val="18"/>
              </w:rPr>
              <w:t>.</w:t>
            </w:r>
          </w:p>
        </w:tc>
        <w:tc>
          <w:tcPr>
            <w:tcW w:w="8788" w:type="dxa"/>
            <w:shd w:val="clear" w:color="auto" w:fill="DAEEF3" w:themeFill="accent5" w:themeFillTint="33"/>
            <w:vAlign w:val="center"/>
          </w:tcPr>
          <w:p w14:paraId="0FD0C6EC" w14:textId="5CA3FDD5" w:rsidR="00167080" w:rsidRPr="00384403" w:rsidRDefault="00167080" w:rsidP="00A02179">
            <w:pPr>
              <w:spacing w:line="240" w:lineRule="auto"/>
              <w:contextualSpacing/>
            </w:pPr>
            <w:r w:rsidRPr="00384403">
              <w:t xml:space="preserve">Het netwerk van de </w:t>
            </w:r>
            <w:r>
              <w:t>I</w:t>
            </w:r>
            <w:r w:rsidRPr="00384403">
              <w:t>nschrijver dient</w:t>
            </w:r>
            <w:r w:rsidRPr="00A02179">
              <w:rPr>
                <w:b/>
                <w:bCs/>
              </w:rPr>
              <w:t xml:space="preserve"> </w:t>
            </w:r>
            <w:r w:rsidR="00A02179">
              <w:t xml:space="preserve">een dekking van minimaal </w:t>
            </w:r>
            <w:r w:rsidRPr="00384403">
              <w:t>95% te hebben</w:t>
            </w:r>
            <w:r w:rsidR="00A02179">
              <w:t>, binnen Nederland, ten aanzien van indoor dekking</w:t>
            </w:r>
            <w:r w:rsidRPr="00384403">
              <w:t xml:space="preserve"> voor spraakcommunicatie. </w:t>
            </w:r>
          </w:p>
        </w:tc>
      </w:tr>
      <w:tr w:rsidR="00167080" w:rsidRPr="00A94867" w14:paraId="436145B8"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752FC0CD" w14:textId="561500A6" w:rsidR="00167080" w:rsidRPr="00E8064C" w:rsidRDefault="00167080" w:rsidP="00167080">
            <w:pPr>
              <w:pStyle w:val="gemeentewageningen"/>
              <w:jc w:val="center"/>
              <w:rPr>
                <w:rFonts w:ascii="Verdana" w:hAnsi="Verdana"/>
                <w:sz w:val="18"/>
                <w:szCs w:val="18"/>
              </w:rPr>
            </w:pPr>
            <w:r>
              <w:rPr>
                <w:rFonts w:ascii="Verdana" w:hAnsi="Verdana"/>
                <w:sz w:val="18"/>
                <w:szCs w:val="18"/>
              </w:rPr>
              <w:t>3</w:t>
            </w:r>
            <w:r w:rsidR="00D75FC3">
              <w:rPr>
                <w:rFonts w:ascii="Verdana" w:hAnsi="Verdana"/>
                <w:sz w:val="18"/>
                <w:szCs w:val="18"/>
              </w:rPr>
              <w:t>5</w:t>
            </w:r>
            <w:r w:rsidR="00982C36">
              <w:rPr>
                <w:rFonts w:ascii="Verdana" w:hAnsi="Verdana"/>
                <w:sz w:val="18"/>
                <w:szCs w:val="18"/>
              </w:rPr>
              <w:t>.</w:t>
            </w:r>
          </w:p>
        </w:tc>
        <w:tc>
          <w:tcPr>
            <w:tcW w:w="8788" w:type="dxa"/>
            <w:shd w:val="clear" w:color="auto" w:fill="auto"/>
            <w:vAlign w:val="center"/>
          </w:tcPr>
          <w:p w14:paraId="4404748E" w14:textId="06A37AB3" w:rsidR="00167080" w:rsidRPr="00384403" w:rsidRDefault="00167080" w:rsidP="00A02179">
            <w:pPr>
              <w:spacing w:line="240" w:lineRule="auto"/>
              <w:contextualSpacing/>
            </w:pPr>
            <w:r w:rsidRPr="00384403">
              <w:t xml:space="preserve">Het netwerk van de Inschrijver dient een dekking van </w:t>
            </w:r>
            <w:r>
              <w:t>minimaal 99,9</w:t>
            </w:r>
            <w:r w:rsidR="003D6525" w:rsidRPr="00384403">
              <w:t>% te</w:t>
            </w:r>
            <w:r w:rsidRPr="00384403">
              <w:t xml:space="preserve"> hebben</w:t>
            </w:r>
            <w:r w:rsidR="00A02179">
              <w:t>,</w:t>
            </w:r>
            <w:r w:rsidRPr="00384403">
              <w:t xml:space="preserve"> binnen </w:t>
            </w:r>
            <w:r>
              <w:t>Nederland</w:t>
            </w:r>
            <w:r w:rsidRPr="00384403">
              <w:t>, ten aanzien van outdoor dekking voor spraakcommunicatie</w:t>
            </w:r>
            <w:r w:rsidR="00A02179">
              <w:t>.</w:t>
            </w:r>
          </w:p>
        </w:tc>
      </w:tr>
      <w:tr w:rsidR="00167080" w:rsidRPr="00A94867" w14:paraId="50F858D6"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50F818DD" w14:textId="704E887B" w:rsidR="00167080" w:rsidRPr="00E8064C" w:rsidRDefault="00167080" w:rsidP="00167080">
            <w:pPr>
              <w:pStyle w:val="gemeentewageningen"/>
              <w:jc w:val="center"/>
              <w:rPr>
                <w:rFonts w:ascii="Verdana" w:hAnsi="Verdana"/>
                <w:sz w:val="18"/>
                <w:szCs w:val="18"/>
              </w:rPr>
            </w:pPr>
            <w:r>
              <w:rPr>
                <w:rFonts w:ascii="Verdana" w:hAnsi="Verdana"/>
                <w:sz w:val="18"/>
                <w:szCs w:val="18"/>
              </w:rPr>
              <w:t>3</w:t>
            </w:r>
            <w:r w:rsidR="00982C36">
              <w:rPr>
                <w:rFonts w:ascii="Verdana" w:hAnsi="Verdana"/>
                <w:sz w:val="18"/>
                <w:szCs w:val="18"/>
              </w:rPr>
              <w:t>6</w:t>
            </w:r>
            <w:r w:rsidR="00D75FC3">
              <w:rPr>
                <w:rFonts w:ascii="Verdana" w:hAnsi="Verdana"/>
                <w:sz w:val="18"/>
                <w:szCs w:val="18"/>
              </w:rPr>
              <w:t>.</w:t>
            </w:r>
          </w:p>
        </w:tc>
        <w:tc>
          <w:tcPr>
            <w:tcW w:w="8788" w:type="dxa"/>
            <w:shd w:val="clear" w:color="auto" w:fill="DAEEF3" w:themeFill="accent5" w:themeFillTint="33"/>
            <w:vAlign w:val="center"/>
          </w:tcPr>
          <w:p w14:paraId="10B9E5B6" w14:textId="0BBABDCC" w:rsidR="00167080" w:rsidRDefault="00167080" w:rsidP="00A02179">
            <w:pPr>
              <w:spacing w:line="240" w:lineRule="auto"/>
              <w:contextualSpacing/>
            </w:pPr>
            <w:r w:rsidRPr="006C7717">
              <w:t xml:space="preserve">De </w:t>
            </w:r>
            <w:r>
              <w:t>I</w:t>
            </w:r>
            <w:r w:rsidRPr="006C7717">
              <w:t xml:space="preserve">nschrijver levert ingekleurde dekkingskaarten op, van het grondgebied van </w:t>
            </w:r>
            <w:r>
              <w:t xml:space="preserve">Nederland </w:t>
            </w:r>
            <w:r w:rsidRPr="006C7717">
              <w:t xml:space="preserve">waaruit de gevraagde dekking kan worden afgeleid voor spraakcommunicatie. De dekkingskaarten worden opgeleverd op een </w:t>
            </w:r>
            <w:r w:rsidR="003D6525">
              <w:t>A3-formaat</w:t>
            </w:r>
            <w:r w:rsidRPr="006C7717">
              <w:t xml:space="preserve"> van met een schaal van 1:25:000.</w:t>
            </w:r>
          </w:p>
          <w:p w14:paraId="4EFD68F2" w14:textId="14B60478" w:rsidR="00A02179" w:rsidRDefault="00A02179" w:rsidP="00B90BD0">
            <w:pPr>
              <w:pStyle w:val="Lijstalinea"/>
              <w:numPr>
                <w:ilvl w:val="1"/>
                <w:numId w:val="21"/>
              </w:numPr>
              <w:spacing w:line="240" w:lineRule="auto"/>
              <w:contextualSpacing/>
            </w:pPr>
            <w:r w:rsidRPr="006C7717">
              <w:t xml:space="preserve">Dekkingskaarten van de </w:t>
            </w:r>
            <w:r w:rsidR="006243BF">
              <w:t xml:space="preserve">indoor </w:t>
            </w:r>
            <w:r w:rsidRPr="006C7717">
              <w:t xml:space="preserve">dekking </w:t>
            </w:r>
            <w:r w:rsidR="003D2E92">
              <w:t>voor</w:t>
            </w:r>
            <w:r>
              <w:t xml:space="preserve"> de in hoofdstuk 1.3</w:t>
            </w:r>
            <w:r w:rsidRPr="00384403">
              <w:t xml:space="preserve"> genoemde locaties</w:t>
            </w:r>
            <w:r w:rsidRPr="006C7717">
              <w:t xml:space="preserve"> van </w:t>
            </w:r>
            <w:r>
              <w:t>de Opdrachtgever</w:t>
            </w:r>
            <w:r w:rsidRPr="006C7717">
              <w:t>.</w:t>
            </w:r>
          </w:p>
          <w:p w14:paraId="58DEC57A" w14:textId="57E713F5" w:rsidR="00A02179" w:rsidRPr="00A02179" w:rsidRDefault="00A02179" w:rsidP="00B90BD0">
            <w:pPr>
              <w:pStyle w:val="Lijstalinea"/>
              <w:numPr>
                <w:ilvl w:val="1"/>
                <w:numId w:val="21"/>
              </w:numPr>
            </w:pPr>
            <w:r w:rsidRPr="006C7717">
              <w:t>Dekkingskaarten van de 'outdoor' dekking binnen</w:t>
            </w:r>
            <w:r>
              <w:t xml:space="preserve"> Nederland</w:t>
            </w:r>
            <w:r w:rsidRPr="006C7717">
              <w:t>.</w:t>
            </w:r>
          </w:p>
        </w:tc>
      </w:tr>
      <w:tr w:rsidR="00167080" w:rsidRPr="00A94867" w14:paraId="00586A3C"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7F00A698" w14:textId="636444C5" w:rsidR="00167080" w:rsidRPr="00E8064C" w:rsidRDefault="00167080" w:rsidP="00D75FC3">
            <w:pPr>
              <w:pStyle w:val="gemeentewageningen"/>
              <w:jc w:val="center"/>
              <w:rPr>
                <w:rFonts w:ascii="Verdana" w:hAnsi="Verdana"/>
                <w:sz w:val="18"/>
                <w:szCs w:val="18"/>
              </w:rPr>
            </w:pPr>
          </w:p>
        </w:tc>
        <w:tc>
          <w:tcPr>
            <w:tcW w:w="8788" w:type="dxa"/>
            <w:shd w:val="clear" w:color="auto" w:fill="FFFFFF" w:themeFill="background1"/>
            <w:vAlign w:val="center"/>
          </w:tcPr>
          <w:p w14:paraId="57041B1D" w14:textId="27632129" w:rsidR="00167080" w:rsidRPr="00F82FDF" w:rsidRDefault="00167080" w:rsidP="00167080">
            <w:pPr>
              <w:spacing w:line="240" w:lineRule="auto"/>
              <w:contextualSpacing/>
              <w:rPr>
                <w:b/>
              </w:rPr>
            </w:pPr>
            <w:r w:rsidRPr="00F82FDF">
              <w:rPr>
                <w:b/>
              </w:rPr>
              <w:t>Het datanetwerk van de Inschrijver moet voldoende dekking hebben voor datacommunicatie. De gemeente heeft de volgende eisen aan de dekking gedefinieerd:</w:t>
            </w:r>
          </w:p>
        </w:tc>
      </w:tr>
      <w:tr w:rsidR="00167080" w:rsidRPr="00A94867" w14:paraId="711AFB36"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5E69703" w14:textId="60EC7B55" w:rsidR="00167080" w:rsidRPr="00E8064C" w:rsidRDefault="00167080" w:rsidP="00167080">
            <w:pPr>
              <w:pStyle w:val="gemeentewageningen"/>
              <w:jc w:val="center"/>
              <w:rPr>
                <w:rFonts w:ascii="Verdana" w:hAnsi="Verdana"/>
                <w:sz w:val="18"/>
                <w:szCs w:val="18"/>
              </w:rPr>
            </w:pPr>
            <w:r>
              <w:rPr>
                <w:rFonts w:ascii="Verdana" w:hAnsi="Verdana"/>
                <w:sz w:val="18"/>
                <w:szCs w:val="18"/>
              </w:rPr>
              <w:t>3</w:t>
            </w:r>
            <w:r w:rsidR="00D75FC3">
              <w:rPr>
                <w:rFonts w:ascii="Verdana" w:hAnsi="Verdana"/>
                <w:sz w:val="18"/>
                <w:szCs w:val="18"/>
              </w:rPr>
              <w:t>7</w:t>
            </w:r>
            <w:r w:rsidRPr="00E8064C">
              <w:rPr>
                <w:rFonts w:ascii="Verdana" w:hAnsi="Verdana"/>
                <w:sz w:val="18"/>
                <w:szCs w:val="18"/>
              </w:rPr>
              <w:t>.</w:t>
            </w:r>
          </w:p>
        </w:tc>
        <w:tc>
          <w:tcPr>
            <w:tcW w:w="8788" w:type="dxa"/>
            <w:shd w:val="clear" w:color="auto" w:fill="DAEEF3" w:themeFill="accent5" w:themeFillTint="33"/>
            <w:vAlign w:val="center"/>
          </w:tcPr>
          <w:p w14:paraId="68B9421A" w14:textId="2C2BC2BA" w:rsidR="00167080" w:rsidRDefault="00167080" w:rsidP="003D2E92">
            <w:pPr>
              <w:spacing w:line="240" w:lineRule="auto"/>
              <w:contextualSpacing/>
            </w:pPr>
            <w:r>
              <w:t xml:space="preserve">A. </w:t>
            </w:r>
            <w:r w:rsidRPr="00384403">
              <w:t xml:space="preserve">Het </w:t>
            </w:r>
            <w:r>
              <w:t>data</w:t>
            </w:r>
            <w:r w:rsidRPr="00384403">
              <w:t xml:space="preserve">netwerk van de </w:t>
            </w:r>
            <w:r>
              <w:t>I</w:t>
            </w:r>
            <w:r w:rsidRPr="00384403">
              <w:t xml:space="preserve">nschrijver dient </w:t>
            </w:r>
            <w:r w:rsidR="003D2E92">
              <w:t>voor de in hoofdstuk 1.3</w:t>
            </w:r>
            <w:r w:rsidR="003D2E92" w:rsidRPr="00384403">
              <w:t xml:space="preserve"> </w:t>
            </w:r>
            <w:r w:rsidRPr="00384403">
              <w:t xml:space="preserve">genoemde locaties van de </w:t>
            </w:r>
            <w:r>
              <w:t>Opdrachtgever</w:t>
            </w:r>
            <w:r w:rsidRPr="00384403">
              <w:t xml:space="preserve"> volledige</w:t>
            </w:r>
            <w:r>
              <w:t xml:space="preserve"> </w:t>
            </w:r>
            <w:r w:rsidRPr="00384403">
              <w:t xml:space="preserve">(100%) </w:t>
            </w:r>
            <w:r w:rsidRPr="002A2B3C">
              <w:t>indoor dekking te</w:t>
            </w:r>
            <w:r>
              <w:t xml:space="preserve"> hebben op basis van </w:t>
            </w:r>
            <w:r w:rsidR="00AE0C78">
              <w:t>5G.</w:t>
            </w:r>
            <w:r w:rsidRPr="002A2B3C">
              <w:t xml:space="preserve"> </w:t>
            </w:r>
            <w:r w:rsidR="00AE0C78">
              <w:br/>
            </w:r>
            <w:r w:rsidRPr="000D584B">
              <w:t xml:space="preserve">B. Indien het netwerk van Inschrijver </w:t>
            </w:r>
            <w:r w:rsidR="003D2E92">
              <w:t>voor de in hoofdstuk 1.3</w:t>
            </w:r>
            <w:r w:rsidR="003D2E92" w:rsidRPr="00384403">
              <w:t xml:space="preserve"> </w:t>
            </w:r>
            <w:r w:rsidRPr="000D584B">
              <w:t xml:space="preserve">genoemde locaties geen 100% indoordekking </w:t>
            </w:r>
            <w:r w:rsidR="003D6525" w:rsidRPr="000D584B">
              <w:t>biedt</w:t>
            </w:r>
            <w:r w:rsidRPr="000D584B">
              <w:t xml:space="preserve"> voor datacommunicatie zal Inschrijver kosteloos een indooroplossing voorzien om de 100% dekking garantie te bereiken.</w:t>
            </w:r>
          </w:p>
          <w:p w14:paraId="7A3BFBCB" w14:textId="2542B0ED" w:rsidR="000D584B" w:rsidRPr="000D584B" w:rsidRDefault="000D584B" w:rsidP="000D584B">
            <w:pPr>
              <w:rPr>
                <w:lang w:eastAsia="en-US"/>
              </w:rPr>
            </w:pPr>
            <w:r>
              <w:br/>
              <w:t xml:space="preserve">De controle </w:t>
            </w:r>
            <w:r w:rsidR="003D2E92">
              <w:t xml:space="preserve">hiervan </w:t>
            </w:r>
            <w:r>
              <w:t>is onderdeel van het verificatiegesprek.</w:t>
            </w:r>
          </w:p>
        </w:tc>
      </w:tr>
      <w:tr w:rsidR="00167080" w:rsidRPr="00A94867" w14:paraId="5952FCA1"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09E8728B" w14:textId="6B445573" w:rsidR="00167080" w:rsidRPr="00E8064C" w:rsidRDefault="00167080" w:rsidP="00167080">
            <w:pPr>
              <w:pStyle w:val="gemeentewageningen"/>
              <w:jc w:val="center"/>
              <w:rPr>
                <w:rFonts w:ascii="Verdana" w:hAnsi="Verdana"/>
                <w:sz w:val="18"/>
                <w:szCs w:val="18"/>
              </w:rPr>
            </w:pPr>
            <w:r>
              <w:rPr>
                <w:rFonts w:ascii="Verdana" w:hAnsi="Verdana"/>
                <w:sz w:val="18"/>
                <w:szCs w:val="18"/>
              </w:rPr>
              <w:t>3</w:t>
            </w:r>
            <w:r w:rsidR="00D75FC3">
              <w:rPr>
                <w:rFonts w:ascii="Verdana" w:hAnsi="Verdana"/>
                <w:sz w:val="18"/>
                <w:szCs w:val="18"/>
              </w:rPr>
              <w:t>8</w:t>
            </w:r>
            <w:r w:rsidRPr="00E8064C">
              <w:rPr>
                <w:rFonts w:ascii="Verdana" w:hAnsi="Verdana"/>
                <w:sz w:val="18"/>
                <w:szCs w:val="18"/>
              </w:rPr>
              <w:t>.</w:t>
            </w:r>
          </w:p>
        </w:tc>
        <w:tc>
          <w:tcPr>
            <w:tcW w:w="8788" w:type="dxa"/>
            <w:shd w:val="clear" w:color="auto" w:fill="FFFFFF" w:themeFill="background1"/>
            <w:vAlign w:val="center"/>
          </w:tcPr>
          <w:p w14:paraId="357EF32C" w14:textId="66A6CF83" w:rsidR="00167080" w:rsidRPr="002A2B3C" w:rsidRDefault="00167080" w:rsidP="003D2E92">
            <w:pPr>
              <w:spacing w:line="240" w:lineRule="auto"/>
              <w:contextualSpacing/>
            </w:pPr>
            <w:r w:rsidRPr="00AE280A">
              <w:t xml:space="preserve">Het </w:t>
            </w:r>
            <w:r>
              <w:t>data</w:t>
            </w:r>
            <w:r w:rsidRPr="00AE280A">
              <w:t xml:space="preserve">netwerk van de </w:t>
            </w:r>
            <w:r w:rsidR="003D2E92">
              <w:t>I</w:t>
            </w:r>
            <w:r w:rsidRPr="00AE280A">
              <w:t>nschrijver dient</w:t>
            </w:r>
            <w:r w:rsidR="003D2E92">
              <w:t xml:space="preserve"> een dekking van minimaal </w:t>
            </w:r>
            <w:r w:rsidRPr="00AE280A">
              <w:t>9</w:t>
            </w:r>
            <w:r>
              <w:t>5</w:t>
            </w:r>
            <w:r w:rsidRPr="00AE280A">
              <w:t>% dekking te h</w:t>
            </w:r>
            <w:r>
              <w:t>ebben</w:t>
            </w:r>
            <w:r w:rsidR="003D2E92">
              <w:t>, binnen Nederland, ten aanzien van indoor dekking</w:t>
            </w:r>
            <w:r>
              <w:t xml:space="preserve"> op basis van </w:t>
            </w:r>
            <w:r w:rsidR="00AE0C78">
              <w:t>5G.</w:t>
            </w:r>
            <w:r w:rsidRPr="00AE280A">
              <w:t xml:space="preserve"> </w:t>
            </w:r>
          </w:p>
        </w:tc>
      </w:tr>
      <w:tr w:rsidR="00167080" w:rsidRPr="00A94867" w14:paraId="401194EF"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1E7B4D8C" w14:textId="07F2FF63" w:rsidR="00167080" w:rsidRPr="00E8064C" w:rsidRDefault="00D75FC3" w:rsidP="00167080">
            <w:pPr>
              <w:pStyle w:val="gemeentewageningen"/>
              <w:jc w:val="center"/>
              <w:rPr>
                <w:rFonts w:ascii="Verdana" w:hAnsi="Verdana"/>
                <w:sz w:val="18"/>
                <w:szCs w:val="18"/>
              </w:rPr>
            </w:pPr>
            <w:r>
              <w:rPr>
                <w:rFonts w:ascii="Verdana" w:hAnsi="Verdana"/>
                <w:sz w:val="18"/>
                <w:szCs w:val="18"/>
              </w:rPr>
              <w:t>39</w:t>
            </w:r>
            <w:r w:rsidR="00167080" w:rsidRPr="00E8064C">
              <w:rPr>
                <w:rFonts w:ascii="Verdana" w:hAnsi="Verdana"/>
                <w:sz w:val="18"/>
                <w:szCs w:val="18"/>
              </w:rPr>
              <w:t>.</w:t>
            </w:r>
          </w:p>
        </w:tc>
        <w:tc>
          <w:tcPr>
            <w:tcW w:w="8788" w:type="dxa"/>
            <w:shd w:val="clear" w:color="auto" w:fill="DAEEF3" w:themeFill="accent5" w:themeFillTint="33"/>
            <w:vAlign w:val="center"/>
          </w:tcPr>
          <w:p w14:paraId="7B5AAFE0" w14:textId="3A3BDA6E" w:rsidR="00167080" w:rsidRPr="00AE280A" w:rsidRDefault="00167080" w:rsidP="003D2E92">
            <w:pPr>
              <w:spacing w:line="240" w:lineRule="auto"/>
              <w:contextualSpacing/>
            </w:pPr>
            <w:r>
              <w:t>Het</w:t>
            </w:r>
            <w:r w:rsidRPr="00AE280A">
              <w:t xml:space="preserve"> datanetwerk van de Inschrijver dient een dekking van minimaal 99</w:t>
            </w:r>
            <w:r>
              <w:t>,9</w:t>
            </w:r>
            <w:r w:rsidR="003D6525" w:rsidRPr="00AE280A">
              <w:t>% te</w:t>
            </w:r>
            <w:r w:rsidRPr="00AE280A">
              <w:t xml:space="preserve"> hebben</w:t>
            </w:r>
            <w:r w:rsidR="003D2E92">
              <w:t>,</w:t>
            </w:r>
            <w:r>
              <w:t xml:space="preserve"> </w:t>
            </w:r>
            <w:r w:rsidRPr="00AE280A">
              <w:t>binnen</w:t>
            </w:r>
            <w:r>
              <w:t xml:space="preserve"> Nederland</w:t>
            </w:r>
            <w:r w:rsidRPr="00AE280A">
              <w:t>, ten aanzien van outdoor de</w:t>
            </w:r>
            <w:r>
              <w:t>kking op basis van</w:t>
            </w:r>
            <w:r w:rsidR="00AE0C78">
              <w:t xml:space="preserve"> 5G.</w:t>
            </w:r>
          </w:p>
        </w:tc>
      </w:tr>
      <w:tr w:rsidR="00167080" w:rsidRPr="00A94867" w14:paraId="479643AF"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79ADBBDC" w14:textId="103C22C7" w:rsidR="00167080" w:rsidRPr="00E8064C" w:rsidRDefault="00167080" w:rsidP="00167080">
            <w:pPr>
              <w:pStyle w:val="gemeentewageningen"/>
              <w:jc w:val="center"/>
              <w:rPr>
                <w:rFonts w:ascii="Verdana" w:hAnsi="Verdana"/>
                <w:sz w:val="18"/>
                <w:szCs w:val="18"/>
              </w:rPr>
            </w:pPr>
            <w:r w:rsidRPr="00E8064C">
              <w:rPr>
                <w:rFonts w:ascii="Verdana" w:hAnsi="Verdana"/>
                <w:sz w:val="18"/>
                <w:szCs w:val="18"/>
              </w:rPr>
              <w:t>4</w:t>
            </w:r>
            <w:r w:rsidR="00D75FC3">
              <w:rPr>
                <w:rFonts w:ascii="Verdana" w:hAnsi="Verdana"/>
                <w:sz w:val="18"/>
                <w:szCs w:val="18"/>
              </w:rPr>
              <w:t>0</w:t>
            </w:r>
            <w:r w:rsidRPr="00E8064C">
              <w:rPr>
                <w:rFonts w:ascii="Verdana" w:hAnsi="Verdana"/>
                <w:sz w:val="18"/>
                <w:szCs w:val="18"/>
              </w:rPr>
              <w:t>.</w:t>
            </w:r>
          </w:p>
        </w:tc>
        <w:tc>
          <w:tcPr>
            <w:tcW w:w="8788" w:type="dxa"/>
            <w:shd w:val="clear" w:color="auto" w:fill="FFFFFF" w:themeFill="background1"/>
            <w:vAlign w:val="center"/>
          </w:tcPr>
          <w:p w14:paraId="7C136C6F" w14:textId="77777777" w:rsidR="00167080" w:rsidRDefault="00167080" w:rsidP="003D2E92">
            <w:pPr>
              <w:spacing w:line="240" w:lineRule="auto"/>
              <w:contextualSpacing/>
            </w:pPr>
            <w:r>
              <w:t xml:space="preserve">De </w:t>
            </w:r>
            <w:r w:rsidR="00AE0C78">
              <w:t>In</w:t>
            </w:r>
            <w:r>
              <w:t xml:space="preserve">schrijver levert </w:t>
            </w:r>
            <w:r w:rsidRPr="00203405">
              <w:t xml:space="preserve">ingekleurde dekkingskaarten op, van </w:t>
            </w:r>
            <w:r>
              <w:t xml:space="preserve">het grondgebied van Nederland </w:t>
            </w:r>
            <w:r w:rsidRPr="00203405">
              <w:t>waaruit de gevraagde dekking kan worden a</w:t>
            </w:r>
            <w:r>
              <w:t xml:space="preserve">fgeleid op basis van </w:t>
            </w:r>
            <w:r w:rsidR="00AE0C78">
              <w:t>5G.</w:t>
            </w:r>
            <w:r w:rsidRPr="00203405">
              <w:t xml:space="preserve"> De dekkingskaarten worden opgeleverd op een formaat van minimaal A3 met een schaal van 1:25:000.</w:t>
            </w:r>
          </w:p>
          <w:p w14:paraId="20FA333A" w14:textId="77777777" w:rsidR="006243BF" w:rsidRDefault="006243BF" w:rsidP="00B90BD0">
            <w:pPr>
              <w:pStyle w:val="Lijstalinea"/>
              <w:numPr>
                <w:ilvl w:val="1"/>
                <w:numId w:val="26"/>
              </w:numPr>
              <w:spacing w:line="240" w:lineRule="auto"/>
              <w:contextualSpacing/>
            </w:pPr>
            <w:r w:rsidRPr="006C7717">
              <w:t xml:space="preserve">Dekkingskaarten van de </w:t>
            </w:r>
            <w:r>
              <w:t xml:space="preserve">indoor </w:t>
            </w:r>
            <w:r w:rsidRPr="006C7717">
              <w:t xml:space="preserve">dekking </w:t>
            </w:r>
            <w:r>
              <w:t>voor de in hoofdstuk 1.3</w:t>
            </w:r>
            <w:r w:rsidRPr="00384403">
              <w:t xml:space="preserve"> genoemde locaties</w:t>
            </w:r>
            <w:r w:rsidRPr="006C7717">
              <w:t xml:space="preserve"> van </w:t>
            </w:r>
            <w:r>
              <w:t>de Opdrachtgever</w:t>
            </w:r>
            <w:r w:rsidRPr="006C7717">
              <w:t>.</w:t>
            </w:r>
          </w:p>
          <w:p w14:paraId="190CED6C" w14:textId="5DCA7521" w:rsidR="003D2E92" w:rsidRPr="003D2E92" w:rsidRDefault="003D2E92" w:rsidP="00B90BD0">
            <w:pPr>
              <w:pStyle w:val="Lijstalinea"/>
              <w:numPr>
                <w:ilvl w:val="1"/>
                <w:numId w:val="26"/>
              </w:numPr>
            </w:pPr>
            <w:r w:rsidRPr="00203405">
              <w:t xml:space="preserve">Dekkingskaarten van de 'outdoor' dekking binnen </w:t>
            </w:r>
            <w:r>
              <w:t>Nederland</w:t>
            </w:r>
            <w:r w:rsidRPr="00203405">
              <w:t>.</w:t>
            </w:r>
          </w:p>
        </w:tc>
      </w:tr>
      <w:tr w:rsidR="004F142B" w:rsidRPr="00A94867" w14:paraId="7B20E93F"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2671F387" w14:textId="28D2B5BD" w:rsidR="004F142B" w:rsidRPr="00E8064C" w:rsidRDefault="006243BF" w:rsidP="006243BF">
            <w:pPr>
              <w:pStyle w:val="gemeentewageningen"/>
              <w:jc w:val="center"/>
              <w:rPr>
                <w:rFonts w:ascii="Verdana" w:hAnsi="Verdana"/>
                <w:sz w:val="18"/>
                <w:szCs w:val="18"/>
              </w:rPr>
            </w:pPr>
            <w:r>
              <w:rPr>
                <w:rFonts w:ascii="Verdana" w:hAnsi="Verdana"/>
                <w:sz w:val="18"/>
                <w:szCs w:val="18"/>
              </w:rPr>
              <w:t>41.</w:t>
            </w:r>
          </w:p>
        </w:tc>
        <w:tc>
          <w:tcPr>
            <w:tcW w:w="8788" w:type="dxa"/>
            <w:shd w:val="clear" w:color="auto" w:fill="DAEEF3" w:themeFill="accent5" w:themeFillTint="33"/>
            <w:vAlign w:val="center"/>
          </w:tcPr>
          <w:p w14:paraId="7C9855CF" w14:textId="5553AAC2" w:rsidR="004F142B" w:rsidRPr="00203405" w:rsidRDefault="004F142B" w:rsidP="004F142B">
            <w:pPr>
              <w:spacing w:line="240" w:lineRule="auto"/>
              <w:contextualSpacing/>
            </w:pPr>
            <w:r>
              <w:t>Inschrijver kan voor de indoordekking geen gebruik maken van het Wifi netwerk van Opdrachtgever.</w:t>
            </w:r>
          </w:p>
        </w:tc>
      </w:tr>
      <w:tr w:rsidR="006E7AEB" w:rsidRPr="00A94867" w14:paraId="18609CDE" w14:textId="77777777" w:rsidTr="00BF28FD">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4D3C2B94" w14:textId="237D9EB4" w:rsidR="006E7AEB" w:rsidRPr="009F5135" w:rsidRDefault="006E7AEB" w:rsidP="00BF28FD">
            <w:pPr>
              <w:pStyle w:val="gemeentewageningen"/>
              <w:rPr>
                <w:b/>
                <w:color w:val="FFFFFF"/>
              </w:rPr>
            </w:pPr>
            <w:r>
              <w:rPr>
                <w:b/>
                <w:color w:val="FFFFFF" w:themeColor="background1"/>
              </w:rPr>
              <w:t>Overeenkomst</w:t>
            </w:r>
          </w:p>
        </w:tc>
      </w:tr>
      <w:tr w:rsidR="00167080" w:rsidRPr="00A94867" w14:paraId="6D877BD9"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2C2FA891" w14:textId="30B2F3D6" w:rsidR="00167080" w:rsidRPr="00A52F5F" w:rsidRDefault="00167080" w:rsidP="00167080">
            <w:pPr>
              <w:pStyle w:val="gemeentewageningen"/>
              <w:jc w:val="center"/>
              <w:rPr>
                <w:rFonts w:ascii="Verdana" w:hAnsi="Verdana"/>
                <w:sz w:val="18"/>
                <w:szCs w:val="18"/>
              </w:rPr>
            </w:pPr>
            <w:r>
              <w:rPr>
                <w:rFonts w:ascii="Verdana" w:hAnsi="Verdana"/>
                <w:sz w:val="18"/>
                <w:szCs w:val="18"/>
              </w:rPr>
              <w:t>4</w:t>
            </w:r>
            <w:r w:rsidR="00D75FC3">
              <w:rPr>
                <w:rFonts w:ascii="Verdana" w:hAnsi="Verdana"/>
                <w:sz w:val="18"/>
                <w:szCs w:val="18"/>
              </w:rPr>
              <w:t>2</w:t>
            </w:r>
            <w:r w:rsidRPr="00A52F5F">
              <w:rPr>
                <w:rFonts w:ascii="Verdana" w:hAnsi="Verdana"/>
                <w:sz w:val="18"/>
                <w:szCs w:val="18"/>
              </w:rPr>
              <w:t>.</w:t>
            </w:r>
          </w:p>
        </w:tc>
        <w:tc>
          <w:tcPr>
            <w:tcW w:w="8788" w:type="dxa"/>
            <w:shd w:val="clear" w:color="auto" w:fill="auto"/>
            <w:vAlign w:val="center"/>
          </w:tcPr>
          <w:p w14:paraId="3B6289C9" w14:textId="4CC366A9" w:rsidR="00167080" w:rsidRPr="008A6030" w:rsidRDefault="00162BB4" w:rsidP="00167080">
            <w:pPr>
              <w:rPr>
                <w:rFonts w:cs="Arial"/>
              </w:rPr>
            </w:pPr>
            <w:r>
              <w:rPr>
                <w:rFonts w:cs="Arial"/>
              </w:rPr>
              <w:t>Nieuwe aansluitingen, die gedurende de looptijd van de Overeenkomst worden toegevoegd, worden geactiveerd onder dezelfde voorwaarden als door Inschrijver wordt opgegeven in het prijzen</w:t>
            </w:r>
            <w:r w:rsidR="00A668AF">
              <w:rPr>
                <w:rFonts w:cs="Arial"/>
              </w:rPr>
              <w:t>formulier</w:t>
            </w:r>
            <w:r>
              <w:rPr>
                <w:rFonts w:cs="Arial"/>
              </w:rPr>
              <w:t>.</w:t>
            </w:r>
          </w:p>
        </w:tc>
      </w:tr>
      <w:tr w:rsidR="00167080" w:rsidRPr="00A94867" w14:paraId="0C3165D8"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21F093B3" w14:textId="4295EA15" w:rsidR="00167080" w:rsidRPr="00A52F5F" w:rsidRDefault="00D75FC3" w:rsidP="00167080">
            <w:pPr>
              <w:pStyle w:val="gemeentewageningen"/>
              <w:jc w:val="center"/>
              <w:rPr>
                <w:rFonts w:ascii="Verdana" w:hAnsi="Verdana"/>
                <w:sz w:val="18"/>
                <w:szCs w:val="18"/>
              </w:rPr>
            </w:pPr>
            <w:r>
              <w:rPr>
                <w:rFonts w:ascii="Verdana" w:hAnsi="Verdana"/>
                <w:sz w:val="18"/>
                <w:szCs w:val="18"/>
              </w:rPr>
              <w:t>43.</w:t>
            </w:r>
          </w:p>
        </w:tc>
        <w:tc>
          <w:tcPr>
            <w:tcW w:w="8788" w:type="dxa"/>
            <w:shd w:val="clear" w:color="auto" w:fill="DAEEF3" w:themeFill="accent5" w:themeFillTint="33"/>
            <w:vAlign w:val="center"/>
          </w:tcPr>
          <w:p w14:paraId="255F00E9" w14:textId="7D5BFFEC" w:rsidR="00167080" w:rsidRPr="002F4332" w:rsidRDefault="00162BB4" w:rsidP="00167080">
            <w:pPr>
              <w:spacing w:line="240" w:lineRule="auto"/>
              <w:contextualSpacing/>
              <w:rPr>
                <w:rFonts w:cs="Arial"/>
              </w:rPr>
            </w:pPr>
            <w:r>
              <w:rPr>
                <w:rFonts w:cs="Arial"/>
              </w:rPr>
              <w:t>Nieuwe aansluitingen</w:t>
            </w:r>
            <w:r w:rsidR="00167080" w:rsidRPr="002F4332">
              <w:rPr>
                <w:rFonts w:cs="Arial"/>
              </w:rPr>
              <w:t xml:space="preserve">, die gedurende de looptijd van de </w:t>
            </w:r>
            <w:r w:rsidR="00167080">
              <w:rPr>
                <w:rFonts w:cs="Arial"/>
              </w:rPr>
              <w:t>O</w:t>
            </w:r>
            <w:r w:rsidR="00167080" w:rsidRPr="002F4332">
              <w:rPr>
                <w:rFonts w:cs="Arial"/>
              </w:rPr>
              <w:t>vereenkomst worden toegevoegd, hebben de</w:t>
            </w:r>
            <w:r>
              <w:rPr>
                <w:rFonts w:cs="Arial"/>
              </w:rPr>
              <w:t>zelfde</w:t>
            </w:r>
            <w:r w:rsidR="00167080" w:rsidRPr="002F4332">
              <w:rPr>
                <w:rFonts w:cs="Arial"/>
              </w:rPr>
              <w:t xml:space="preserve"> contract einddatum van de integrale overeenkomst</w:t>
            </w:r>
            <w:r>
              <w:rPr>
                <w:rFonts w:cs="Arial"/>
              </w:rPr>
              <w:t>.</w:t>
            </w:r>
          </w:p>
        </w:tc>
      </w:tr>
      <w:tr w:rsidR="00167080" w:rsidRPr="00A94867" w14:paraId="10A960F4"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5772E17F" w14:textId="65E76925" w:rsidR="00167080" w:rsidRPr="00A52F5F" w:rsidRDefault="00D75FC3" w:rsidP="00167080">
            <w:pPr>
              <w:pStyle w:val="gemeentewageningen"/>
              <w:jc w:val="center"/>
              <w:rPr>
                <w:rFonts w:ascii="Verdana" w:hAnsi="Verdana"/>
                <w:sz w:val="18"/>
                <w:szCs w:val="18"/>
              </w:rPr>
            </w:pPr>
            <w:r>
              <w:rPr>
                <w:rFonts w:ascii="Verdana" w:hAnsi="Verdana"/>
                <w:sz w:val="18"/>
                <w:szCs w:val="18"/>
              </w:rPr>
              <w:t>44.</w:t>
            </w:r>
          </w:p>
        </w:tc>
        <w:tc>
          <w:tcPr>
            <w:tcW w:w="8788" w:type="dxa"/>
            <w:shd w:val="clear" w:color="auto" w:fill="auto"/>
            <w:vAlign w:val="center"/>
          </w:tcPr>
          <w:p w14:paraId="6D41B527" w14:textId="2D549A2D" w:rsidR="00167080" w:rsidRPr="002F4332" w:rsidRDefault="00162BB4" w:rsidP="00167080">
            <w:pPr>
              <w:spacing w:line="240" w:lineRule="auto"/>
              <w:contextualSpacing/>
              <w:rPr>
                <w:rFonts w:cs="Arial"/>
              </w:rPr>
            </w:pPr>
            <w:r>
              <w:rPr>
                <w:rFonts w:cs="Arial"/>
              </w:rPr>
              <w:t>Nieuwe aansluitingen</w:t>
            </w:r>
            <w:r w:rsidR="00167080" w:rsidRPr="002F4332">
              <w:rPr>
                <w:rFonts w:cs="Arial"/>
              </w:rPr>
              <w:t xml:space="preserve"> zijn contractvrij op het moment van het verlopen van de </w:t>
            </w:r>
            <w:r w:rsidR="00167080">
              <w:rPr>
                <w:rFonts w:cs="Arial"/>
              </w:rPr>
              <w:t>O</w:t>
            </w:r>
            <w:r w:rsidR="00167080" w:rsidRPr="002F4332">
              <w:rPr>
                <w:rFonts w:cs="Arial"/>
              </w:rPr>
              <w:t>vereenkomst, waarbij alle individuele mobiele telefoonnummers voor de Opdrachtgever behouden blijven.</w:t>
            </w:r>
          </w:p>
        </w:tc>
      </w:tr>
      <w:tr w:rsidR="00167080" w:rsidRPr="00A94867" w14:paraId="735FF133"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24EF9F42" w14:textId="79B9925F" w:rsidR="00167080" w:rsidRPr="00A52F5F" w:rsidRDefault="00D75FC3" w:rsidP="00167080">
            <w:pPr>
              <w:pStyle w:val="gemeentewageningen"/>
              <w:jc w:val="center"/>
              <w:rPr>
                <w:rFonts w:ascii="Verdana" w:hAnsi="Verdana"/>
                <w:sz w:val="18"/>
                <w:szCs w:val="18"/>
              </w:rPr>
            </w:pPr>
            <w:r>
              <w:rPr>
                <w:rFonts w:ascii="Verdana" w:hAnsi="Verdana"/>
                <w:sz w:val="18"/>
                <w:szCs w:val="18"/>
              </w:rPr>
              <w:t>45</w:t>
            </w:r>
            <w:r w:rsidR="00167080" w:rsidRPr="00A52F5F">
              <w:rPr>
                <w:rFonts w:ascii="Verdana" w:hAnsi="Verdana"/>
                <w:sz w:val="18"/>
                <w:szCs w:val="18"/>
              </w:rPr>
              <w:t>.</w:t>
            </w:r>
          </w:p>
        </w:tc>
        <w:tc>
          <w:tcPr>
            <w:tcW w:w="8788" w:type="dxa"/>
            <w:shd w:val="clear" w:color="auto" w:fill="DAEEF3" w:themeFill="accent5" w:themeFillTint="33"/>
            <w:vAlign w:val="center"/>
          </w:tcPr>
          <w:p w14:paraId="17BD77C1" w14:textId="567B75BE" w:rsidR="00167080" w:rsidRPr="002F4332" w:rsidRDefault="00167080" w:rsidP="00167080">
            <w:pPr>
              <w:spacing w:line="240" w:lineRule="auto"/>
              <w:contextualSpacing/>
              <w:rPr>
                <w:rFonts w:cs="Arial"/>
              </w:rPr>
            </w:pPr>
            <w:r w:rsidRPr="002F4332">
              <w:rPr>
                <w:rFonts w:cs="Arial"/>
              </w:rPr>
              <w:t>De Inschrijver stelt gedurende de looptijd van de Overeenkomst kosteloos een aantal nog niet-geactiveerde simkaar</w:t>
            </w:r>
            <w:r>
              <w:rPr>
                <w:rFonts w:cs="Arial"/>
              </w:rPr>
              <w:t>ten beschikbaar voor activatie d</w:t>
            </w:r>
            <w:r w:rsidRPr="002F4332">
              <w:rPr>
                <w:rFonts w:cs="Arial"/>
              </w:rPr>
              <w:t xml:space="preserve">oor </w:t>
            </w:r>
            <w:r>
              <w:rPr>
                <w:rFonts w:cs="Arial"/>
              </w:rPr>
              <w:t>de Opdrachtgever</w:t>
            </w:r>
            <w:r w:rsidRPr="002F4332">
              <w:rPr>
                <w:rFonts w:cs="Arial"/>
              </w:rPr>
              <w:t>. De minimale voorraad bestaa</w:t>
            </w:r>
            <w:r>
              <w:rPr>
                <w:rFonts w:cs="Arial"/>
              </w:rPr>
              <w:t>t</w:t>
            </w:r>
            <w:r w:rsidRPr="002F4332">
              <w:rPr>
                <w:rFonts w:cs="Arial"/>
              </w:rPr>
              <w:t xml:space="preserve"> uit tenminste 10 enkelvoudige simkaarten.</w:t>
            </w:r>
          </w:p>
        </w:tc>
      </w:tr>
      <w:tr w:rsidR="00167080" w:rsidRPr="00A94867" w14:paraId="5CC45013"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3D570E1D" w14:textId="6864C4A5" w:rsidR="00167080" w:rsidRDefault="00D75FC3" w:rsidP="00167080">
            <w:pPr>
              <w:pStyle w:val="gemeentewageningen"/>
              <w:jc w:val="center"/>
              <w:rPr>
                <w:rFonts w:ascii="Verdana" w:hAnsi="Verdana"/>
                <w:sz w:val="18"/>
                <w:szCs w:val="18"/>
              </w:rPr>
            </w:pPr>
            <w:r>
              <w:rPr>
                <w:rFonts w:ascii="Verdana" w:hAnsi="Verdana"/>
                <w:sz w:val="18"/>
                <w:szCs w:val="18"/>
              </w:rPr>
              <w:t>46.</w:t>
            </w:r>
          </w:p>
        </w:tc>
        <w:tc>
          <w:tcPr>
            <w:tcW w:w="8788" w:type="dxa"/>
            <w:shd w:val="clear" w:color="auto" w:fill="auto"/>
            <w:vAlign w:val="center"/>
          </w:tcPr>
          <w:p w14:paraId="4FC53D0F" w14:textId="7240CAC2" w:rsidR="00167080" w:rsidRPr="002F4332" w:rsidRDefault="00167080" w:rsidP="00167080">
            <w:pPr>
              <w:spacing w:line="240" w:lineRule="auto"/>
              <w:contextualSpacing/>
              <w:rPr>
                <w:rFonts w:cs="Arial"/>
              </w:rPr>
            </w:pPr>
            <w:r w:rsidRPr="002F4332">
              <w:rPr>
                <w:rFonts w:cs="Arial"/>
              </w:rPr>
              <w:t xml:space="preserve">De Inschrijver stelt gedurende de looptijd van de Overeenkomst kosteloos een aantal </w:t>
            </w:r>
            <w:r>
              <w:rPr>
                <w:rFonts w:cs="Arial"/>
              </w:rPr>
              <w:t xml:space="preserve">blanco </w:t>
            </w:r>
            <w:r w:rsidRPr="002F4332">
              <w:rPr>
                <w:rFonts w:cs="Arial"/>
              </w:rPr>
              <w:t>simkaar</w:t>
            </w:r>
            <w:r>
              <w:rPr>
                <w:rFonts w:cs="Arial"/>
              </w:rPr>
              <w:t>ten beschikbaar voor activatie d</w:t>
            </w:r>
            <w:r w:rsidRPr="002F4332">
              <w:rPr>
                <w:rFonts w:cs="Arial"/>
              </w:rPr>
              <w:t xml:space="preserve">oor </w:t>
            </w:r>
            <w:r>
              <w:rPr>
                <w:rFonts w:cs="Arial"/>
              </w:rPr>
              <w:t>de Opdrachtgever</w:t>
            </w:r>
            <w:r w:rsidRPr="002F4332">
              <w:rPr>
                <w:rFonts w:cs="Arial"/>
              </w:rPr>
              <w:t xml:space="preserve">. </w:t>
            </w:r>
            <w:r>
              <w:rPr>
                <w:rFonts w:cs="Arial"/>
              </w:rPr>
              <w:t>De minimale voorraad is 20 blanco simkaarten.</w:t>
            </w:r>
          </w:p>
        </w:tc>
      </w:tr>
      <w:tr w:rsidR="00167080" w:rsidRPr="00A94867" w14:paraId="4FDE43FA"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3BAA3FC" w14:textId="74CC5B9E" w:rsidR="00167080" w:rsidRPr="00A52F5F" w:rsidRDefault="00D75FC3" w:rsidP="00167080">
            <w:pPr>
              <w:pStyle w:val="gemeentewageningen"/>
              <w:jc w:val="center"/>
              <w:rPr>
                <w:rFonts w:ascii="Verdana" w:hAnsi="Verdana"/>
                <w:sz w:val="18"/>
                <w:szCs w:val="18"/>
              </w:rPr>
            </w:pPr>
            <w:r>
              <w:rPr>
                <w:rFonts w:ascii="Verdana" w:hAnsi="Verdana"/>
                <w:sz w:val="18"/>
                <w:szCs w:val="18"/>
              </w:rPr>
              <w:t>47.</w:t>
            </w:r>
          </w:p>
        </w:tc>
        <w:tc>
          <w:tcPr>
            <w:tcW w:w="8788" w:type="dxa"/>
            <w:shd w:val="clear" w:color="auto" w:fill="DAEEF3" w:themeFill="accent5" w:themeFillTint="33"/>
          </w:tcPr>
          <w:p w14:paraId="2A31B07F" w14:textId="03E67368" w:rsidR="00167080" w:rsidRPr="00F142E6" w:rsidRDefault="00807534" w:rsidP="00167080">
            <w:pPr>
              <w:rPr>
                <w:rFonts w:cs="Arial"/>
                <w:color w:val="000000"/>
              </w:rPr>
            </w:pPr>
            <w:r w:rsidRPr="00F142E6">
              <w:rPr>
                <w:rFonts w:cs="Arial"/>
                <w:color w:val="000000"/>
              </w:rPr>
              <w:t>De Inschrijver maakt het mogelijk dat nummerbehoud door Opdrachtgever kan worden uitgevoerd. Zowel het i</w:t>
            </w:r>
            <w:r w:rsidR="001300B3" w:rsidRPr="00F142E6">
              <w:rPr>
                <w:rFonts w:cs="Arial"/>
                <w:color w:val="000000"/>
              </w:rPr>
              <w:t>m</w:t>
            </w:r>
            <w:r w:rsidRPr="00F142E6">
              <w:rPr>
                <w:rFonts w:cs="Arial"/>
                <w:color w:val="000000"/>
              </w:rPr>
              <w:t>- als exporteren van nummers die onderdeel zijn van de Overeenkomst.</w:t>
            </w:r>
          </w:p>
        </w:tc>
      </w:tr>
      <w:tr w:rsidR="00167080" w:rsidRPr="00A94867" w14:paraId="6287123E"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35F0526E" w14:textId="5EE3BD93" w:rsidR="00167080" w:rsidRPr="00A52F5F" w:rsidRDefault="00D75FC3" w:rsidP="00167080">
            <w:pPr>
              <w:pStyle w:val="gemeentewageningen"/>
              <w:jc w:val="center"/>
              <w:rPr>
                <w:rFonts w:ascii="Verdana" w:hAnsi="Verdana"/>
                <w:sz w:val="18"/>
                <w:szCs w:val="18"/>
              </w:rPr>
            </w:pPr>
            <w:r>
              <w:rPr>
                <w:rFonts w:ascii="Verdana" w:hAnsi="Verdana"/>
                <w:sz w:val="18"/>
                <w:szCs w:val="18"/>
              </w:rPr>
              <w:t>48</w:t>
            </w:r>
            <w:r w:rsidR="00167080" w:rsidRPr="00A52F5F">
              <w:rPr>
                <w:rFonts w:ascii="Verdana" w:hAnsi="Verdana"/>
                <w:sz w:val="18"/>
                <w:szCs w:val="18"/>
              </w:rPr>
              <w:t>.</w:t>
            </w:r>
          </w:p>
        </w:tc>
        <w:tc>
          <w:tcPr>
            <w:tcW w:w="8788" w:type="dxa"/>
            <w:shd w:val="clear" w:color="auto" w:fill="auto"/>
            <w:vAlign w:val="center"/>
          </w:tcPr>
          <w:p w14:paraId="5F971070" w14:textId="2CF20931" w:rsidR="00167080" w:rsidRPr="007E28A0" w:rsidRDefault="00167080" w:rsidP="00167080">
            <w:pPr>
              <w:rPr>
                <w:rFonts w:cs="Arial"/>
                <w:color w:val="000000"/>
              </w:rPr>
            </w:pPr>
            <w:r w:rsidRPr="007E28A0">
              <w:rPr>
                <w:rFonts w:cs="Arial"/>
                <w:color w:val="000000"/>
              </w:rPr>
              <w:t xml:space="preserve">De Inschrijver dient </w:t>
            </w:r>
            <w:r>
              <w:rPr>
                <w:rFonts w:cs="Arial"/>
                <w:color w:val="000000"/>
              </w:rPr>
              <w:t>minimaal 100 kanalen te leveren ten behoeve van de SIP verbinding.</w:t>
            </w:r>
            <w:r w:rsidRPr="007E28A0">
              <w:rPr>
                <w:rFonts w:cs="Arial"/>
                <w:color w:val="000000"/>
              </w:rPr>
              <w:t xml:space="preserve"> </w:t>
            </w:r>
          </w:p>
        </w:tc>
      </w:tr>
      <w:tr w:rsidR="00167080" w:rsidRPr="00F142E6" w14:paraId="0A0FE490"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1FB904E" w14:textId="61EC8FEF" w:rsidR="00167080" w:rsidRPr="00F142E6" w:rsidRDefault="00D75FC3" w:rsidP="00167080">
            <w:pPr>
              <w:pStyle w:val="gemeentewageningen"/>
              <w:jc w:val="center"/>
              <w:rPr>
                <w:rFonts w:ascii="Verdana" w:hAnsi="Verdana"/>
                <w:sz w:val="18"/>
                <w:szCs w:val="18"/>
              </w:rPr>
            </w:pPr>
            <w:r w:rsidRPr="00F142E6">
              <w:rPr>
                <w:rFonts w:ascii="Verdana" w:hAnsi="Verdana"/>
                <w:sz w:val="18"/>
                <w:szCs w:val="18"/>
              </w:rPr>
              <w:t>49</w:t>
            </w:r>
            <w:r w:rsidR="00167080" w:rsidRPr="00F142E6">
              <w:rPr>
                <w:rFonts w:ascii="Verdana" w:hAnsi="Verdana"/>
                <w:sz w:val="18"/>
                <w:szCs w:val="18"/>
              </w:rPr>
              <w:t>.</w:t>
            </w:r>
          </w:p>
        </w:tc>
        <w:tc>
          <w:tcPr>
            <w:tcW w:w="8788" w:type="dxa"/>
            <w:shd w:val="clear" w:color="auto" w:fill="DAEEF3" w:themeFill="accent5" w:themeFillTint="33"/>
            <w:vAlign w:val="center"/>
          </w:tcPr>
          <w:p w14:paraId="2ADBA73A" w14:textId="5C338D47" w:rsidR="00167080" w:rsidRPr="00F142E6" w:rsidRDefault="00F142E6" w:rsidP="00167080">
            <w:pPr>
              <w:spacing w:line="240" w:lineRule="auto"/>
              <w:contextualSpacing/>
              <w:rPr>
                <w:rFonts w:cs="Arial"/>
              </w:rPr>
            </w:pPr>
            <w:r w:rsidRPr="00F142E6">
              <w:rPr>
                <w:rFonts w:cs="Arial"/>
              </w:rPr>
              <w:t>Vervallen</w:t>
            </w:r>
          </w:p>
        </w:tc>
      </w:tr>
      <w:tr w:rsidR="00167080" w:rsidRPr="00A94867" w14:paraId="201714D5"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28476C53" w14:textId="37E5328B" w:rsidR="00167080" w:rsidRPr="00E8064C" w:rsidRDefault="00D75FC3" w:rsidP="00167080">
            <w:pPr>
              <w:pStyle w:val="gemeentewageningen"/>
              <w:jc w:val="center"/>
              <w:rPr>
                <w:rFonts w:ascii="Verdana" w:hAnsi="Verdana"/>
                <w:sz w:val="18"/>
                <w:szCs w:val="18"/>
              </w:rPr>
            </w:pPr>
            <w:r>
              <w:rPr>
                <w:rFonts w:ascii="Verdana" w:hAnsi="Verdana"/>
                <w:sz w:val="18"/>
                <w:szCs w:val="18"/>
              </w:rPr>
              <w:t>50.</w:t>
            </w:r>
          </w:p>
        </w:tc>
        <w:tc>
          <w:tcPr>
            <w:tcW w:w="8788" w:type="dxa"/>
            <w:shd w:val="clear" w:color="auto" w:fill="auto"/>
          </w:tcPr>
          <w:p w14:paraId="5713725C" w14:textId="24363AD3" w:rsidR="00167080" w:rsidRPr="00232D88" w:rsidRDefault="00167080" w:rsidP="00167080">
            <w:pPr>
              <w:spacing w:line="240" w:lineRule="auto"/>
              <w:contextualSpacing/>
              <w:rPr>
                <w:rFonts w:cs="Arial"/>
              </w:rPr>
            </w:pPr>
            <w:r>
              <w:t xml:space="preserve">Inschrijver stuurt de uitgaande nummers mee zoals ze worden aangeboden door het telefoniesysteem. Met als doel dat het geprogrammeerde nummer op </w:t>
            </w:r>
            <w:r w:rsidR="00227B19">
              <w:t>de</w:t>
            </w:r>
            <w:r>
              <w:t xml:space="preserve"> display word</w:t>
            </w:r>
            <w:r w:rsidR="00227B19">
              <w:t>t</w:t>
            </w:r>
            <w:r>
              <w:t xml:space="preserve"> weergegeven.  </w:t>
            </w:r>
          </w:p>
        </w:tc>
      </w:tr>
      <w:tr w:rsidR="00167080" w:rsidRPr="00A94867" w14:paraId="6655FF19"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4A7A9FD6" w14:textId="47BBD697" w:rsidR="00167080" w:rsidRPr="00A52F5F" w:rsidRDefault="00932CA8" w:rsidP="00167080">
            <w:pPr>
              <w:pStyle w:val="gemeentewageningen"/>
              <w:jc w:val="center"/>
              <w:rPr>
                <w:rFonts w:ascii="Verdana" w:hAnsi="Verdana"/>
                <w:sz w:val="18"/>
                <w:szCs w:val="18"/>
              </w:rPr>
            </w:pPr>
            <w:r>
              <w:rPr>
                <w:rFonts w:ascii="Verdana" w:hAnsi="Verdana"/>
                <w:sz w:val="18"/>
                <w:szCs w:val="18"/>
              </w:rPr>
              <w:t>51.</w:t>
            </w:r>
          </w:p>
        </w:tc>
        <w:tc>
          <w:tcPr>
            <w:tcW w:w="8788" w:type="dxa"/>
            <w:shd w:val="clear" w:color="auto" w:fill="DAEEF3" w:themeFill="accent5" w:themeFillTint="33"/>
            <w:vAlign w:val="center"/>
          </w:tcPr>
          <w:p w14:paraId="62B16C94" w14:textId="5FF6E2E8" w:rsidR="00167080" w:rsidRDefault="00167080" w:rsidP="00167080">
            <w:pPr>
              <w:spacing w:line="240" w:lineRule="auto"/>
              <w:contextualSpacing/>
              <w:rPr>
                <w:rFonts w:cs="Arial"/>
                <w:b/>
                <w:bCs/>
                <w:color w:val="000000"/>
              </w:rPr>
            </w:pPr>
            <w:r w:rsidRPr="00DF6774">
              <w:rPr>
                <w:rFonts w:cs="Arial"/>
                <w:b/>
                <w:bCs/>
                <w:color w:val="000000"/>
              </w:rPr>
              <w:t xml:space="preserve">De volgende aanvullende diensten dienen beschikbaar te zijn op </w:t>
            </w:r>
            <w:r w:rsidR="003D6525" w:rsidRPr="00DF6774">
              <w:rPr>
                <w:rFonts w:cs="Arial"/>
                <w:b/>
                <w:bCs/>
                <w:color w:val="000000"/>
              </w:rPr>
              <w:t>de SIP</w:t>
            </w:r>
            <w:r w:rsidRPr="00DF6774">
              <w:rPr>
                <w:rFonts w:cs="Arial"/>
                <w:b/>
                <w:bCs/>
                <w:color w:val="000000"/>
              </w:rPr>
              <w:t xml:space="preserve"> dienst:</w:t>
            </w:r>
          </w:p>
          <w:p w14:paraId="2FE2AF0B" w14:textId="4BD91CE8" w:rsidR="001300B3" w:rsidRDefault="001300B3" w:rsidP="00B90BD0">
            <w:pPr>
              <w:pStyle w:val="Lijstalinea"/>
              <w:numPr>
                <w:ilvl w:val="0"/>
                <w:numId w:val="33"/>
              </w:numPr>
              <w:spacing w:line="240" w:lineRule="auto"/>
              <w:contextualSpacing/>
              <w:rPr>
                <w:rFonts w:cs="Arial"/>
                <w:color w:val="000000"/>
              </w:rPr>
            </w:pPr>
            <w:r w:rsidRPr="00DF6774">
              <w:rPr>
                <w:rFonts w:cs="Arial"/>
                <w:color w:val="000000"/>
              </w:rPr>
              <w:t>Een blok van aaneengesloten telefoonnummers;</w:t>
            </w:r>
          </w:p>
          <w:p w14:paraId="6336C207" w14:textId="1C4CD804" w:rsidR="001300B3" w:rsidRDefault="001300B3" w:rsidP="00B90BD0">
            <w:pPr>
              <w:pStyle w:val="Lijstalinea"/>
              <w:numPr>
                <w:ilvl w:val="0"/>
                <w:numId w:val="33"/>
              </w:numPr>
              <w:rPr>
                <w:rFonts w:cs="Arial"/>
                <w:color w:val="000000"/>
              </w:rPr>
            </w:pPr>
            <w:r w:rsidRPr="00DF6774">
              <w:rPr>
                <w:rFonts w:cs="Arial"/>
                <w:color w:val="000000"/>
              </w:rPr>
              <w:t>Een blok van 100 nummers;</w:t>
            </w:r>
          </w:p>
          <w:p w14:paraId="5D52B3E6" w14:textId="476A3BEC" w:rsidR="00932CA8" w:rsidRPr="00DF6774" w:rsidRDefault="001300B3" w:rsidP="00B90BD0">
            <w:pPr>
              <w:pStyle w:val="Lijstalinea"/>
              <w:numPr>
                <w:ilvl w:val="0"/>
                <w:numId w:val="33"/>
              </w:numPr>
              <w:rPr>
                <w:rFonts w:cs="Arial"/>
                <w:b/>
                <w:bCs/>
              </w:rPr>
            </w:pPr>
            <w:r w:rsidRPr="00DF6774">
              <w:rPr>
                <w:rFonts w:cs="Arial"/>
                <w:color w:val="000000"/>
              </w:rPr>
              <w:t>Een blok van 1000 nummers.</w:t>
            </w:r>
          </w:p>
        </w:tc>
      </w:tr>
      <w:tr w:rsidR="00167080" w:rsidRPr="00A94867" w14:paraId="0D96B34A"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5E03F59B" w14:textId="275557C2" w:rsidR="00167080" w:rsidRPr="00A52F5F" w:rsidRDefault="00E276F0" w:rsidP="00167080">
            <w:pPr>
              <w:pStyle w:val="gemeentewageningen"/>
              <w:jc w:val="center"/>
              <w:rPr>
                <w:rFonts w:ascii="Verdana" w:hAnsi="Verdana"/>
                <w:sz w:val="18"/>
                <w:szCs w:val="18"/>
              </w:rPr>
            </w:pPr>
            <w:r>
              <w:rPr>
                <w:rFonts w:ascii="Verdana" w:hAnsi="Verdana"/>
                <w:sz w:val="18"/>
                <w:szCs w:val="18"/>
              </w:rPr>
              <w:t>5</w:t>
            </w:r>
            <w:r w:rsidR="001300B3">
              <w:rPr>
                <w:rFonts w:ascii="Verdana" w:hAnsi="Verdana"/>
                <w:sz w:val="18"/>
                <w:szCs w:val="18"/>
              </w:rPr>
              <w:t>2</w:t>
            </w:r>
            <w:r w:rsidR="00167080" w:rsidRPr="00A52F5F">
              <w:rPr>
                <w:rFonts w:ascii="Verdana" w:hAnsi="Verdana"/>
                <w:sz w:val="18"/>
                <w:szCs w:val="18"/>
              </w:rPr>
              <w:t>.</w:t>
            </w:r>
          </w:p>
        </w:tc>
        <w:tc>
          <w:tcPr>
            <w:tcW w:w="8788" w:type="dxa"/>
            <w:shd w:val="clear" w:color="auto" w:fill="auto"/>
            <w:vAlign w:val="center"/>
          </w:tcPr>
          <w:p w14:paraId="58F23238" w14:textId="1B226564" w:rsidR="00167080" w:rsidRDefault="00167080" w:rsidP="00167080">
            <w:pPr>
              <w:pStyle w:val="Lijstalinea"/>
              <w:numPr>
                <w:ilvl w:val="0"/>
                <w:numId w:val="0"/>
              </w:numPr>
              <w:spacing w:line="240" w:lineRule="auto"/>
              <w:contextualSpacing/>
              <w:rPr>
                <w:rFonts w:cs="Arial"/>
                <w:b/>
                <w:bCs/>
                <w:color w:val="FFFFFF" w:themeColor="background1"/>
              </w:rPr>
            </w:pPr>
            <w:r w:rsidRPr="007E28A0">
              <w:rPr>
                <w:rFonts w:cs="Arial"/>
                <w:color w:val="000000"/>
              </w:rPr>
              <w:t>De Inschrijver garandeert een standaard beschikbaarheid per aansluiting van minimaal 99,8%. Dit gemeten gedurende 24x7x365</w:t>
            </w:r>
            <w:r>
              <w:rPr>
                <w:rFonts w:cs="Arial"/>
                <w:color w:val="000000"/>
              </w:rPr>
              <w:t>.</w:t>
            </w:r>
          </w:p>
        </w:tc>
      </w:tr>
      <w:tr w:rsidR="00167080" w:rsidRPr="00A94867" w14:paraId="3F0F7A48"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A95D743" w14:textId="7DB4EA50" w:rsidR="00167080" w:rsidRPr="00F21566" w:rsidRDefault="00E276F0" w:rsidP="007B6C08">
            <w:pPr>
              <w:pStyle w:val="gemeentewageningen"/>
              <w:jc w:val="center"/>
              <w:rPr>
                <w:rFonts w:ascii="Verdana" w:hAnsi="Verdana"/>
                <w:sz w:val="18"/>
                <w:szCs w:val="18"/>
              </w:rPr>
            </w:pPr>
            <w:r>
              <w:rPr>
                <w:rFonts w:ascii="Verdana" w:hAnsi="Verdana"/>
                <w:sz w:val="18"/>
                <w:szCs w:val="18"/>
              </w:rPr>
              <w:t>5</w:t>
            </w:r>
            <w:r w:rsidR="001300B3">
              <w:rPr>
                <w:rFonts w:ascii="Verdana" w:hAnsi="Verdana"/>
                <w:sz w:val="18"/>
                <w:szCs w:val="18"/>
              </w:rPr>
              <w:t>3</w:t>
            </w:r>
            <w:r w:rsidR="00167080" w:rsidRPr="00F21566">
              <w:rPr>
                <w:rFonts w:ascii="Verdana" w:hAnsi="Verdana"/>
                <w:sz w:val="18"/>
                <w:szCs w:val="18"/>
              </w:rPr>
              <w:t>.</w:t>
            </w:r>
          </w:p>
        </w:tc>
        <w:tc>
          <w:tcPr>
            <w:tcW w:w="8788" w:type="dxa"/>
            <w:shd w:val="clear" w:color="auto" w:fill="DAEEF3" w:themeFill="accent5" w:themeFillTint="33"/>
            <w:vAlign w:val="center"/>
          </w:tcPr>
          <w:p w14:paraId="61701A4D" w14:textId="1E769BB4" w:rsidR="00167080" w:rsidRDefault="00167080" w:rsidP="00167080">
            <w:pPr>
              <w:pStyle w:val="Lijstalinea"/>
              <w:numPr>
                <w:ilvl w:val="0"/>
                <w:numId w:val="0"/>
              </w:numPr>
              <w:spacing w:line="240" w:lineRule="auto"/>
              <w:contextualSpacing/>
              <w:rPr>
                <w:rFonts w:cs="Arial"/>
                <w:b/>
                <w:bCs/>
                <w:color w:val="FFFFFF" w:themeColor="background1"/>
              </w:rPr>
            </w:pPr>
            <w:r w:rsidRPr="007E28A0">
              <w:rPr>
                <w:rFonts w:cs="Arial"/>
                <w:color w:val="000000"/>
              </w:rPr>
              <w:t>De onderliggende IP-verbindingslijn dient compleet afgescheiden van netwerken van andere contractanten te zijn.</w:t>
            </w:r>
          </w:p>
        </w:tc>
      </w:tr>
      <w:tr w:rsidR="00167080" w:rsidRPr="00A94867" w14:paraId="0C4D550D" w14:textId="77777777" w:rsidTr="00003B48">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57023F90" w14:textId="1E701073" w:rsidR="00167080" w:rsidRPr="009F5135" w:rsidRDefault="00167080" w:rsidP="00003B48">
            <w:pPr>
              <w:pStyle w:val="gemeentewageningen"/>
              <w:rPr>
                <w:b/>
                <w:color w:val="FFFFFF"/>
              </w:rPr>
            </w:pPr>
            <w:r w:rsidRPr="00167080">
              <w:rPr>
                <w:b/>
                <w:color w:val="FFFFFF" w:themeColor="background1"/>
              </w:rPr>
              <w:t>Beheer</w:t>
            </w:r>
          </w:p>
        </w:tc>
      </w:tr>
      <w:tr w:rsidR="00167080" w:rsidRPr="00A94867" w14:paraId="2087A5A3"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3A85EB9A" w14:textId="2A9D586F" w:rsidR="00167080" w:rsidRPr="00F21566" w:rsidRDefault="00E276F0" w:rsidP="007B6C08">
            <w:pPr>
              <w:pStyle w:val="gemeentewageningen"/>
              <w:jc w:val="center"/>
              <w:rPr>
                <w:rFonts w:ascii="Verdana" w:hAnsi="Verdana"/>
                <w:sz w:val="18"/>
                <w:szCs w:val="18"/>
              </w:rPr>
            </w:pPr>
            <w:r>
              <w:rPr>
                <w:rFonts w:ascii="Verdana" w:hAnsi="Verdana"/>
                <w:sz w:val="18"/>
                <w:szCs w:val="18"/>
              </w:rPr>
              <w:t>5</w:t>
            </w:r>
            <w:r w:rsidR="001300B3">
              <w:rPr>
                <w:rFonts w:ascii="Verdana" w:hAnsi="Verdana"/>
                <w:sz w:val="18"/>
                <w:szCs w:val="18"/>
              </w:rPr>
              <w:t>4</w:t>
            </w:r>
            <w:r>
              <w:rPr>
                <w:rFonts w:ascii="Verdana" w:hAnsi="Verdana"/>
                <w:sz w:val="18"/>
                <w:szCs w:val="18"/>
              </w:rPr>
              <w:t>.</w:t>
            </w:r>
          </w:p>
        </w:tc>
        <w:tc>
          <w:tcPr>
            <w:tcW w:w="8788" w:type="dxa"/>
            <w:shd w:val="clear" w:color="auto" w:fill="auto"/>
            <w:vAlign w:val="center"/>
          </w:tcPr>
          <w:p w14:paraId="3EAC3C60" w14:textId="40CF0432" w:rsidR="00167080" w:rsidRDefault="00167080" w:rsidP="00167080">
            <w:pPr>
              <w:pStyle w:val="Lijstalinea"/>
              <w:numPr>
                <w:ilvl w:val="0"/>
                <w:numId w:val="0"/>
              </w:numPr>
              <w:spacing w:line="240" w:lineRule="auto"/>
              <w:contextualSpacing/>
              <w:rPr>
                <w:rFonts w:cs="Arial"/>
                <w:b/>
                <w:bCs/>
                <w:color w:val="FFFFFF" w:themeColor="background1"/>
              </w:rPr>
            </w:pPr>
            <w:r w:rsidRPr="007E28A0">
              <w:rPr>
                <w:rFonts w:cs="Arial"/>
                <w:color w:val="000000"/>
              </w:rPr>
              <w:t xml:space="preserve">De Inschrijver wijst een vaste (account)manager toe aan de </w:t>
            </w:r>
            <w:r>
              <w:rPr>
                <w:rFonts w:cs="Arial"/>
                <w:color w:val="000000"/>
              </w:rPr>
              <w:t>Opdrachtgever</w:t>
            </w:r>
            <w:r w:rsidR="00227B19">
              <w:rPr>
                <w:rFonts w:cs="Arial"/>
                <w:color w:val="000000"/>
              </w:rPr>
              <w:t>. De accountmanager heeft</w:t>
            </w:r>
            <w:r w:rsidRPr="007E28A0">
              <w:rPr>
                <w:rFonts w:cs="Arial"/>
                <w:color w:val="000000"/>
              </w:rPr>
              <w:t xml:space="preserve"> mandaat heeft om de dienstverlening indien noodzakelijk bij te sturen</w:t>
            </w:r>
            <w:r>
              <w:rPr>
                <w:rFonts w:cs="Arial"/>
                <w:color w:val="000000"/>
              </w:rPr>
              <w:t>.</w:t>
            </w:r>
          </w:p>
        </w:tc>
      </w:tr>
      <w:tr w:rsidR="00167080" w:rsidRPr="00A94867" w14:paraId="7A492655"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1A66D173" w14:textId="6F686ADA" w:rsidR="00167080" w:rsidRPr="00A52F5F" w:rsidRDefault="001300B3" w:rsidP="00167080">
            <w:pPr>
              <w:pStyle w:val="gemeentewageningen"/>
              <w:jc w:val="center"/>
              <w:rPr>
                <w:rFonts w:ascii="Verdana" w:hAnsi="Verdana"/>
                <w:sz w:val="18"/>
                <w:szCs w:val="18"/>
              </w:rPr>
            </w:pPr>
            <w:r>
              <w:rPr>
                <w:rFonts w:ascii="Verdana" w:hAnsi="Verdana"/>
                <w:sz w:val="18"/>
                <w:szCs w:val="18"/>
              </w:rPr>
              <w:t>55</w:t>
            </w:r>
            <w:r w:rsidR="00167080" w:rsidRPr="00A52F5F">
              <w:rPr>
                <w:rFonts w:ascii="Verdana" w:hAnsi="Verdana"/>
                <w:sz w:val="18"/>
                <w:szCs w:val="18"/>
              </w:rPr>
              <w:t>.</w:t>
            </w:r>
          </w:p>
        </w:tc>
        <w:tc>
          <w:tcPr>
            <w:tcW w:w="8788" w:type="dxa"/>
            <w:shd w:val="clear" w:color="auto" w:fill="DAEEF3" w:themeFill="accent5" w:themeFillTint="33"/>
            <w:vAlign w:val="center"/>
          </w:tcPr>
          <w:p w14:paraId="757DE863" w14:textId="4D5A3732" w:rsidR="00167080" w:rsidRPr="002F4332" w:rsidRDefault="00167080" w:rsidP="009E3CF3">
            <w:pPr>
              <w:spacing w:line="240" w:lineRule="auto"/>
              <w:ind w:left="38" w:hanging="4"/>
              <w:contextualSpacing/>
              <w:rPr>
                <w:rFonts w:cs="Arial"/>
              </w:rPr>
            </w:pPr>
            <w:r w:rsidRPr="002F4332">
              <w:rPr>
                <w:rFonts w:cs="Arial"/>
              </w:rPr>
              <w:t>De aan de</w:t>
            </w:r>
            <w:r w:rsidR="00554009">
              <w:rPr>
                <w:rFonts w:cs="Arial"/>
              </w:rPr>
              <w:t xml:space="preserve"> Opdrachtgever</w:t>
            </w:r>
            <w:r w:rsidRPr="002F4332">
              <w:rPr>
                <w:rFonts w:cs="Arial"/>
              </w:rPr>
              <w:t xml:space="preserve"> beschikbaar gestelde </w:t>
            </w:r>
            <w:r w:rsidR="003D6525" w:rsidRPr="002F4332">
              <w:rPr>
                <w:rFonts w:cs="Arial"/>
              </w:rPr>
              <w:t>softwareapplicatie</w:t>
            </w:r>
            <w:r w:rsidRPr="002F4332">
              <w:rPr>
                <w:rFonts w:cs="Arial"/>
              </w:rPr>
              <w:t xml:space="preserve"> dient</w:t>
            </w:r>
            <w:r>
              <w:rPr>
                <w:rFonts w:cs="Arial"/>
              </w:rPr>
              <w:t xml:space="preserve"> minimaal over</w:t>
            </w:r>
            <w:r w:rsidRPr="002F4332">
              <w:rPr>
                <w:rFonts w:cs="Arial"/>
              </w:rPr>
              <w:t xml:space="preserve"> </w:t>
            </w:r>
            <w:r w:rsidR="009E3CF3" w:rsidRPr="002F4332">
              <w:rPr>
                <w:rFonts w:cs="Arial"/>
              </w:rPr>
              <w:t>de koppeling</w:t>
            </w:r>
            <w:r w:rsidR="00554009">
              <w:rPr>
                <w:rFonts w:cs="Arial"/>
              </w:rPr>
              <w:t>:</w:t>
            </w:r>
            <w:r>
              <w:rPr>
                <w:rFonts w:cs="Arial"/>
              </w:rPr>
              <w:t xml:space="preserve"> </w:t>
            </w:r>
            <w:r w:rsidRPr="002F4332">
              <w:rPr>
                <w:rFonts w:cs="Arial"/>
              </w:rPr>
              <w:t>namen gebruikers aan de mobiele nummers en exportmogelijkheid van PDF, CSV en MS-Excel bestanden te beschikken.</w:t>
            </w:r>
          </w:p>
        </w:tc>
      </w:tr>
      <w:tr w:rsidR="00554009" w:rsidRPr="00A94867" w14:paraId="4018BBC8"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146AE732" w14:textId="33BDFAB0" w:rsidR="00554009" w:rsidRDefault="001300B3" w:rsidP="00167080">
            <w:pPr>
              <w:pStyle w:val="gemeentewageningen"/>
              <w:jc w:val="center"/>
              <w:rPr>
                <w:rFonts w:ascii="Verdana" w:hAnsi="Verdana"/>
                <w:sz w:val="18"/>
                <w:szCs w:val="18"/>
              </w:rPr>
            </w:pPr>
            <w:r>
              <w:rPr>
                <w:rFonts w:ascii="Verdana" w:hAnsi="Verdana"/>
                <w:sz w:val="18"/>
                <w:szCs w:val="18"/>
              </w:rPr>
              <w:t>56.</w:t>
            </w:r>
          </w:p>
        </w:tc>
        <w:tc>
          <w:tcPr>
            <w:tcW w:w="8788" w:type="dxa"/>
            <w:shd w:val="clear" w:color="auto" w:fill="FFFFFF" w:themeFill="background1"/>
            <w:vAlign w:val="center"/>
          </w:tcPr>
          <w:p w14:paraId="64342913" w14:textId="19D1DC5B" w:rsidR="00554009" w:rsidRPr="002F4332" w:rsidRDefault="00554009" w:rsidP="009E3CF3">
            <w:pPr>
              <w:spacing w:line="240" w:lineRule="auto"/>
              <w:ind w:left="38" w:hanging="4"/>
              <w:contextualSpacing/>
              <w:rPr>
                <w:rFonts w:cs="Arial"/>
              </w:rPr>
            </w:pPr>
            <w:r>
              <w:rPr>
                <w:rFonts w:cs="Arial"/>
              </w:rPr>
              <w:t xml:space="preserve">De softwareapplicatie dient door Inschrijver zelf gehost te worden. </w:t>
            </w:r>
          </w:p>
        </w:tc>
      </w:tr>
      <w:tr w:rsidR="00B85081" w:rsidRPr="00A94867" w14:paraId="5BF78056"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51FF4A2A" w14:textId="49A325BF" w:rsidR="00B85081" w:rsidRPr="00A94867" w:rsidRDefault="00B85081" w:rsidP="00003B48">
            <w:pPr>
              <w:pStyle w:val="gemeentewageningen"/>
            </w:pPr>
          </w:p>
        </w:tc>
        <w:tc>
          <w:tcPr>
            <w:tcW w:w="8788" w:type="dxa"/>
            <w:shd w:val="clear" w:color="auto" w:fill="DAEEF3" w:themeFill="accent5" w:themeFillTint="33"/>
            <w:vAlign w:val="center"/>
          </w:tcPr>
          <w:p w14:paraId="49CD16FB" w14:textId="77777777" w:rsidR="00B85081" w:rsidRPr="008A26EE" w:rsidRDefault="00B85081" w:rsidP="00003B48">
            <w:pPr>
              <w:rPr>
                <w:rFonts w:cs="Arial"/>
                <w:b/>
                <w:bCs/>
              </w:rPr>
            </w:pPr>
            <w:r w:rsidRPr="008A26EE">
              <w:rPr>
                <w:rFonts w:cs="Arial"/>
                <w:b/>
                <w:bCs/>
              </w:rPr>
              <w:t>Voor de verschillende doeleinden is het noodzakelijk, dat de gemeente het gebruik en het belverkeer kan rapporteren. Hiervoor dient software beschikbaar te zijn waarmee de verschillende rapportages kunnen worden opgesteld. Dit binnen de wettelijke normen voor privacy. Het betreft minimaal:</w:t>
            </w:r>
          </w:p>
        </w:tc>
      </w:tr>
      <w:tr w:rsidR="00B85081" w:rsidRPr="00A94867" w14:paraId="0CDE94CF"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0BF7134E" w14:textId="39B9D69A" w:rsidR="00B85081" w:rsidRPr="00A52F5F" w:rsidRDefault="001300B3" w:rsidP="00003B48">
            <w:pPr>
              <w:pStyle w:val="gemeentewageningen"/>
              <w:jc w:val="center"/>
              <w:rPr>
                <w:rFonts w:ascii="Verdana" w:hAnsi="Verdana"/>
                <w:sz w:val="18"/>
                <w:szCs w:val="18"/>
              </w:rPr>
            </w:pPr>
            <w:r>
              <w:rPr>
                <w:rFonts w:ascii="Verdana" w:hAnsi="Verdana"/>
                <w:sz w:val="18"/>
                <w:szCs w:val="18"/>
              </w:rPr>
              <w:t>57</w:t>
            </w:r>
            <w:r w:rsidR="00B85081" w:rsidRPr="00A52F5F">
              <w:rPr>
                <w:rFonts w:ascii="Verdana" w:hAnsi="Verdana"/>
                <w:sz w:val="18"/>
                <w:szCs w:val="18"/>
              </w:rPr>
              <w:t>.</w:t>
            </w:r>
          </w:p>
        </w:tc>
        <w:tc>
          <w:tcPr>
            <w:tcW w:w="8788" w:type="dxa"/>
            <w:shd w:val="clear" w:color="auto" w:fill="FFFFFF" w:themeFill="background1"/>
            <w:vAlign w:val="center"/>
          </w:tcPr>
          <w:p w14:paraId="67ADC8A3" w14:textId="77777777" w:rsidR="001300B3" w:rsidRDefault="00B85081" w:rsidP="001300B3">
            <w:pPr>
              <w:rPr>
                <w:rFonts w:cs="Arial"/>
              </w:rPr>
            </w:pPr>
            <w:r w:rsidRPr="001300B3">
              <w:rPr>
                <w:rFonts w:cs="Arial"/>
              </w:rPr>
              <w:t>Rapportage</w:t>
            </w:r>
            <w:r w:rsidR="006C3F0E" w:rsidRPr="001300B3">
              <w:rPr>
                <w:rFonts w:cs="Arial"/>
              </w:rPr>
              <w:t xml:space="preserve">s in verschillende formaten, zelf op te bouwen </w:t>
            </w:r>
            <w:r w:rsidRPr="001300B3">
              <w:rPr>
                <w:rFonts w:cs="Arial"/>
              </w:rPr>
              <w:t>op basis van</w:t>
            </w:r>
            <w:r w:rsidR="001300B3">
              <w:rPr>
                <w:rFonts w:cs="Arial"/>
              </w:rPr>
              <w:t>:</w:t>
            </w:r>
            <w:r w:rsidRPr="001300B3">
              <w:rPr>
                <w:rFonts w:cs="Arial"/>
              </w:rPr>
              <w:t xml:space="preserve"> </w:t>
            </w:r>
          </w:p>
          <w:p w14:paraId="3088C567" w14:textId="74BE2866" w:rsidR="00B95AA3" w:rsidRPr="001300B3" w:rsidRDefault="001300B3" w:rsidP="00B90BD0">
            <w:pPr>
              <w:pStyle w:val="Lijstalinea"/>
              <w:numPr>
                <w:ilvl w:val="0"/>
                <w:numId w:val="34"/>
              </w:numPr>
              <w:rPr>
                <w:rFonts w:cs="Arial"/>
                <w:b/>
                <w:bCs/>
              </w:rPr>
            </w:pPr>
            <w:r>
              <w:rPr>
                <w:rFonts w:cs="Arial"/>
              </w:rPr>
              <w:t>G</w:t>
            </w:r>
            <w:r w:rsidR="006C3F0E" w:rsidRPr="001300B3">
              <w:rPr>
                <w:rFonts w:cs="Arial"/>
              </w:rPr>
              <w:t>espreks</w:t>
            </w:r>
            <w:r w:rsidR="00B85081" w:rsidRPr="001300B3">
              <w:rPr>
                <w:rFonts w:cs="Arial"/>
              </w:rPr>
              <w:t>kosten</w:t>
            </w:r>
            <w:r w:rsidR="006C3F0E" w:rsidRPr="001300B3">
              <w:rPr>
                <w:rFonts w:cs="Arial"/>
              </w:rPr>
              <w:t>/verbruik met aantallen en/of duur</w:t>
            </w:r>
            <w:r w:rsidR="00B85081" w:rsidRPr="001300B3">
              <w:rPr>
                <w:rFonts w:cs="Arial"/>
              </w:rPr>
              <w:t xml:space="preserve"> en</w:t>
            </w:r>
            <w:r w:rsidR="006C3F0E" w:rsidRPr="001300B3">
              <w:rPr>
                <w:rFonts w:cs="Arial"/>
              </w:rPr>
              <w:t>/of</w:t>
            </w:r>
            <w:r w:rsidR="00B85081" w:rsidRPr="001300B3">
              <w:rPr>
                <w:rFonts w:cs="Arial"/>
              </w:rPr>
              <w:t xml:space="preserve"> belvolume</w:t>
            </w:r>
            <w:r w:rsidR="00B95AA3" w:rsidRPr="001300B3">
              <w:rPr>
                <w:rFonts w:cs="Arial"/>
              </w:rPr>
              <w:t>.</w:t>
            </w:r>
          </w:p>
          <w:p w14:paraId="48A137C0" w14:textId="1990EBEE" w:rsidR="00B85081" w:rsidRDefault="00B95AA3" w:rsidP="00B90BD0">
            <w:pPr>
              <w:pStyle w:val="Lijstalinea"/>
              <w:numPr>
                <w:ilvl w:val="0"/>
                <w:numId w:val="34"/>
              </w:numPr>
              <w:rPr>
                <w:rFonts w:cs="Arial"/>
              </w:rPr>
            </w:pPr>
            <w:r w:rsidRPr="001300B3">
              <w:rPr>
                <w:rFonts w:cs="Arial"/>
              </w:rPr>
              <w:t>P</w:t>
            </w:r>
            <w:r w:rsidR="00B85081" w:rsidRPr="001300B3">
              <w:rPr>
                <w:rFonts w:cs="Arial"/>
              </w:rPr>
              <w:t>er aansluiting, organisatie, afdeling, periode en bestemming</w:t>
            </w:r>
            <w:r w:rsidR="006C3F0E" w:rsidRPr="001300B3">
              <w:rPr>
                <w:rFonts w:cs="Arial"/>
              </w:rPr>
              <w:t xml:space="preserve"> </w:t>
            </w:r>
            <w:r w:rsidR="00B85081" w:rsidRPr="001300B3">
              <w:rPr>
                <w:rFonts w:cs="Arial"/>
              </w:rPr>
              <w:t>(nationaal, internationaal, mobiel, servicenummers etc.)</w:t>
            </w:r>
          </w:p>
          <w:p w14:paraId="67B7BAD6" w14:textId="2A98F68D" w:rsidR="00F65C76" w:rsidRPr="00F65C76" w:rsidRDefault="00F65C76" w:rsidP="00B90BD0">
            <w:pPr>
              <w:pStyle w:val="Lijstalinea"/>
              <w:numPr>
                <w:ilvl w:val="0"/>
                <w:numId w:val="34"/>
              </w:numPr>
            </w:pPr>
            <w:r>
              <w:t>Per aansluiting het dataverbruik binnen en buiten Nederland.</w:t>
            </w:r>
          </w:p>
          <w:p w14:paraId="631B4626" w14:textId="77777777" w:rsidR="00F65C76" w:rsidRDefault="00F65C76" w:rsidP="00B90BD0">
            <w:pPr>
              <w:pStyle w:val="Lijstalinea"/>
              <w:numPr>
                <w:ilvl w:val="0"/>
                <w:numId w:val="34"/>
              </w:numPr>
            </w:pPr>
            <w:r>
              <w:t>Het gebruik van SMS per aansluiting.</w:t>
            </w:r>
          </w:p>
          <w:p w14:paraId="662228E1" w14:textId="77777777" w:rsidR="00F65C76" w:rsidRDefault="00F65C76" w:rsidP="00B90BD0">
            <w:pPr>
              <w:pStyle w:val="Lijstalinea"/>
              <w:numPr>
                <w:ilvl w:val="0"/>
                <w:numId w:val="34"/>
              </w:numPr>
            </w:pPr>
            <w:r>
              <w:t>Belkosten en belvolume binnen en buiten het contract.</w:t>
            </w:r>
          </w:p>
          <w:p w14:paraId="20AC4BA4" w14:textId="40F59D48" w:rsidR="00F65C76" w:rsidRPr="00F65C76" w:rsidRDefault="00F65C76" w:rsidP="00B90BD0">
            <w:pPr>
              <w:pStyle w:val="Lijstalinea"/>
              <w:numPr>
                <w:ilvl w:val="0"/>
                <w:numId w:val="34"/>
              </w:numPr>
            </w:pPr>
            <w:r>
              <w:t>Oproeplijst per aansluiting.</w:t>
            </w:r>
          </w:p>
        </w:tc>
      </w:tr>
      <w:tr w:rsidR="006C3F0E" w:rsidRPr="00A94867" w14:paraId="7C3000FB"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71C70211" w14:textId="2FCF5A48" w:rsidR="006C3F0E" w:rsidRPr="00A52F5F" w:rsidRDefault="001300B3" w:rsidP="00003B48">
            <w:pPr>
              <w:pStyle w:val="gemeentewageningen"/>
              <w:jc w:val="center"/>
              <w:rPr>
                <w:rFonts w:ascii="Verdana" w:hAnsi="Verdana"/>
                <w:sz w:val="18"/>
                <w:szCs w:val="18"/>
              </w:rPr>
            </w:pPr>
            <w:r>
              <w:rPr>
                <w:rFonts w:ascii="Verdana" w:hAnsi="Verdana"/>
                <w:sz w:val="18"/>
                <w:szCs w:val="18"/>
              </w:rPr>
              <w:t>58.</w:t>
            </w:r>
          </w:p>
        </w:tc>
        <w:tc>
          <w:tcPr>
            <w:tcW w:w="8788" w:type="dxa"/>
            <w:shd w:val="clear" w:color="auto" w:fill="DAEEF3" w:themeFill="accent5" w:themeFillTint="33"/>
            <w:vAlign w:val="center"/>
          </w:tcPr>
          <w:p w14:paraId="58A2A614" w14:textId="0650F390" w:rsidR="006C3F0E" w:rsidRPr="00CC15D3" w:rsidRDefault="006C3F0E" w:rsidP="001300B3">
            <w:pPr>
              <w:spacing w:line="276" w:lineRule="auto"/>
            </w:pPr>
            <w:r w:rsidRPr="00CC15D3">
              <w:t>Rapportage per mobiel nummer met de totale kosten van het nummer en gespecificeerd een onderverdeling van:</w:t>
            </w:r>
          </w:p>
          <w:p w14:paraId="72CA21B5" w14:textId="77777777" w:rsidR="006C3F0E" w:rsidRPr="00CC15D3" w:rsidRDefault="006C3F0E" w:rsidP="00B90BD0">
            <w:pPr>
              <w:pStyle w:val="Lijstalinea"/>
              <w:numPr>
                <w:ilvl w:val="0"/>
                <w:numId w:val="31"/>
              </w:numPr>
              <w:spacing w:line="276" w:lineRule="auto"/>
            </w:pPr>
            <w:r w:rsidRPr="00CC15D3">
              <w:t>De totale kosten naar kostensoort en kostenrubriek;</w:t>
            </w:r>
          </w:p>
          <w:p w14:paraId="4F7C11CB" w14:textId="47C24C8D" w:rsidR="006C3F0E" w:rsidRPr="00CC15D3" w:rsidRDefault="006C3F0E" w:rsidP="00B90BD0">
            <w:pPr>
              <w:pStyle w:val="Lijstalinea"/>
              <w:numPr>
                <w:ilvl w:val="0"/>
                <w:numId w:val="31"/>
              </w:numPr>
              <w:spacing w:line="276" w:lineRule="auto"/>
            </w:pPr>
            <w:r w:rsidRPr="00CC15D3">
              <w:t>Eenmal</w:t>
            </w:r>
            <w:r>
              <w:t>i</w:t>
            </w:r>
            <w:r w:rsidRPr="00CC15D3">
              <w:t>ge kosten;</w:t>
            </w:r>
          </w:p>
          <w:p w14:paraId="7AA73883" w14:textId="38F87BF4" w:rsidR="006C3F0E" w:rsidRPr="001300B3" w:rsidRDefault="006C3F0E" w:rsidP="00B90BD0">
            <w:pPr>
              <w:pStyle w:val="Lijstalinea"/>
              <w:numPr>
                <w:ilvl w:val="0"/>
                <w:numId w:val="31"/>
              </w:numPr>
              <w:spacing w:line="276" w:lineRule="auto"/>
            </w:pPr>
            <w:r w:rsidRPr="00CC15D3">
              <w:t>Abonnementskosten per aansluiting;</w:t>
            </w:r>
          </w:p>
        </w:tc>
      </w:tr>
      <w:tr w:rsidR="00B85081" w:rsidRPr="00A94867" w14:paraId="569305E6"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006CEEFE" w14:textId="404A5811" w:rsidR="00B85081" w:rsidRPr="00A52F5F" w:rsidRDefault="00F65C76" w:rsidP="00F65C76">
            <w:pPr>
              <w:pStyle w:val="gemeentewageningen"/>
              <w:jc w:val="center"/>
              <w:rPr>
                <w:rFonts w:ascii="Verdana" w:hAnsi="Verdana"/>
                <w:sz w:val="18"/>
                <w:szCs w:val="18"/>
              </w:rPr>
            </w:pPr>
            <w:r>
              <w:rPr>
                <w:rFonts w:ascii="Verdana" w:hAnsi="Verdana"/>
                <w:sz w:val="18"/>
                <w:szCs w:val="18"/>
              </w:rPr>
              <w:t>59.</w:t>
            </w:r>
          </w:p>
        </w:tc>
        <w:tc>
          <w:tcPr>
            <w:tcW w:w="8788" w:type="dxa"/>
            <w:shd w:val="clear" w:color="auto" w:fill="FFFFFF" w:themeFill="background1"/>
            <w:vAlign w:val="center"/>
          </w:tcPr>
          <w:p w14:paraId="6E192AFC" w14:textId="49E28F92" w:rsidR="00B85081" w:rsidRPr="00F65C76" w:rsidRDefault="00B85081" w:rsidP="00F65C76">
            <w:pPr>
              <w:rPr>
                <w:rFonts w:cs="Arial"/>
              </w:rPr>
            </w:pPr>
            <w:r w:rsidRPr="00F65C76">
              <w:rPr>
                <w:rFonts w:cs="Arial"/>
              </w:rPr>
              <w:t>Rapportage op basis van CDR(Call Detail Records)van de aansluitingen van de Opdrachtgever</w:t>
            </w:r>
            <w:r w:rsidR="00F65C76">
              <w:rPr>
                <w:rFonts w:cs="Arial"/>
              </w:rPr>
              <w:t>.</w:t>
            </w:r>
          </w:p>
        </w:tc>
      </w:tr>
      <w:tr w:rsidR="00167080" w:rsidRPr="00A94867" w14:paraId="7638D20F" w14:textId="77777777" w:rsidTr="00003B48">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7BD35A36" w14:textId="54281399" w:rsidR="00167080" w:rsidRPr="009F5135" w:rsidRDefault="00B85081" w:rsidP="00003B48">
            <w:pPr>
              <w:pStyle w:val="gemeentewageningen"/>
              <w:rPr>
                <w:b/>
                <w:color w:val="FFFFFF"/>
              </w:rPr>
            </w:pPr>
            <w:r w:rsidRPr="00B85081">
              <w:rPr>
                <w:b/>
                <w:color w:val="FFFFFF" w:themeColor="background1"/>
              </w:rPr>
              <w:t xml:space="preserve">Meldingen, response- en </w:t>
            </w:r>
            <w:r w:rsidR="003D6525" w:rsidRPr="00B85081">
              <w:rPr>
                <w:b/>
                <w:color w:val="FFFFFF" w:themeColor="background1"/>
              </w:rPr>
              <w:t>reparatietijd</w:t>
            </w:r>
          </w:p>
        </w:tc>
      </w:tr>
      <w:tr w:rsidR="00167080" w:rsidRPr="00A94867" w14:paraId="25D1DE9C"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048FA99" w14:textId="5B2DEC40" w:rsidR="00167080" w:rsidRPr="00F21566" w:rsidRDefault="00F65C76" w:rsidP="00B95AA3">
            <w:pPr>
              <w:pStyle w:val="gemeentewageningen"/>
              <w:jc w:val="center"/>
              <w:rPr>
                <w:rFonts w:ascii="Verdana" w:hAnsi="Verdana"/>
                <w:sz w:val="18"/>
                <w:szCs w:val="18"/>
              </w:rPr>
            </w:pPr>
            <w:r>
              <w:rPr>
                <w:rFonts w:ascii="Verdana" w:hAnsi="Verdana"/>
                <w:sz w:val="18"/>
                <w:szCs w:val="18"/>
              </w:rPr>
              <w:t>60.</w:t>
            </w:r>
          </w:p>
        </w:tc>
        <w:tc>
          <w:tcPr>
            <w:tcW w:w="8788" w:type="dxa"/>
            <w:shd w:val="clear" w:color="auto" w:fill="DAEEF3" w:themeFill="accent5" w:themeFillTint="33"/>
            <w:vAlign w:val="center"/>
          </w:tcPr>
          <w:p w14:paraId="0AC278D5" w14:textId="29D97C75" w:rsidR="00167080" w:rsidRDefault="00167080" w:rsidP="00167080">
            <w:pPr>
              <w:spacing w:line="240" w:lineRule="auto"/>
              <w:contextualSpacing/>
              <w:rPr>
                <w:rFonts w:cs="Arial"/>
                <w:b/>
                <w:bCs/>
                <w:color w:val="FFFFFF" w:themeColor="background1"/>
              </w:rPr>
            </w:pPr>
            <w:r w:rsidRPr="007E28A0">
              <w:rPr>
                <w:rFonts w:cs="Arial"/>
                <w:color w:val="000000"/>
              </w:rPr>
              <w:t xml:space="preserve">De meldperiode van storingen moet 7 x 24 uur </w:t>
            </w:r>
            <w:r w:rsidR="003E68C4">
              <w:rPr>
                <w:rFonts w:cs="Arial"/>
                <w:color w:val="000000"/>
              </w:rPr>
              <w:t xml:space="preserve">mogelijk </w:t>
            </w:r>
            <w:r w:rsidRPr="007E28A0">
              <w:rPr>
                <w:rFonts w:cs="Arial"/>
                <w:color w:val="000000"/>
              </w:rPr>
              <w:t xml:space="preserve">zijn. </w:t>
            </w:r>
          </w:p>
        </w:tc>
      </w:tr>
      <w:tr w:rsidR="00167080" w:rsidRPr="00A94867" w14:paraId="52B51814"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7FAFF399" w14:textId="24A2A7B0" w:rsidR="00167080" w:rsidRPr="00F21566" w:rsidRDefault="00F65C76" w:rsidP="00E70857">
            <w:pPr>
              <w:pStyle w:val="gemeentewageningen"/>
              <w:jc w:val="center"/>
              <w:rPr>
                <w:rFonts w:ascii="Verdana" w:hAnsi="Verdana"/>
                <w:sz w:val="18"/>
                <w:szCs w:val="18"/>
              </w:rPr>
            </w:pPr>
            <w:r>
              <w:rPr>
                <w:rFonts w:ascii="Verdana" w:hAnsi="Verdana"/>
                <w:sz w:val="18"/>
                <w:szCs w:val="18"/>
              </w:rPr>
              <w:t>61.</w:t>
            </w:r>
          </w:p>
        </w:tc>
        <w:tc>
          <w:tcPr>
            <w:tcW w:w="8788" w:type="dxa"/>
            <w:shd w:val="clear" w:color="auto" w:fill="auto"/>
            <w:vAlign w:val="center"/>
          </w:tcPr>
          <w:p w14:paraId="1C212DAB" w14:textId="4FE1D409" w:rsidR="00167080" w:rsidRPr="007E28A0" w:rsidRDefault="00167080" w:rsidP="00167080">
            <w:pPr>
              <w:spacing w:line="240" w:lineRule="auto"/>
              <w:contextualSpacing/>
              <w:rPr>
                <w:rFonts w:cs="Arial"/>
                <w:color w:val="000000"/>
              </w:rPr>
            </w:pPr>
            <w:r w:rsidRPr="007E28A0">
              <w:rPr>
                <w:rFonts w:cs="Arial"/>
                <w:color w:val="000000"/>
              </w:rPr>
              <w:t xml:space="preserve">Voor </w:t>
            </w:r>
            <w:r>
              <w:rPr>
                <w:rFonts w:cs="Arial"/>
                <w:color w:val="000000"/>
              </w:rPr>
              <w:t>minor</w:t>
            </w:r>
            <w:r w:rsidRPr="007E28A0">
              <w:rPr>
                <w:rFonts w:cs="Arial"/>
                <w:color w:val="000000"/>
              </w:rPr>
              <w:t xml:space="preserve"> storingen geldt dat</w:t>
            </w:r>
            <w:r>
              <w:rPr>
                <w:rFonts w:cs="Arial"/>
                <w:color w:val="000000"/>
              </w:rPr>
              <w:t xml:space="preserve"> de</w:t>
            </w:r>
            <w:r w:rsidRPr="007E28A0">
              <w:rPr>
                <w:rFonts w:cs="Arial"/>
                <w:color w:val="000000"/>
              </w:rPr>
              <w:t xml:space="preserve"> storingsoplossing gedurende 8</w:t>
            </w:r>
            <w:r>
              <w:rPr>
                <w:rFonts w:cs="Arial"/>
                <w:color w:val="000000"/>
              </w:rPr>
              <w:t xml:space="preserve">.00 tot 18.00 uitgevoerd </w:t>
            </w:r>
            <w:r w:rsidR="00E70857">
              <w:rPr>
                <w:rFonts w:cs="Arial"/>
                <w:color w:val="000000"/>
              </w:rPr>
              <w:t xml:space="preserve">moet </w:t>
            </w:r>
            <w:r>
              <w:rPr>
                <w:rFonts w:cs="Arial"/>
                <w:color w:val="000000"/>
              </w:rPr>
              <w:t>worden.</w:t>
            </w:r>
            <w:r w:rsidR="00E70857">
              <w:rPr>
                <w:rFonts w:cs="Arial"/>
                <w:color w:val="000000"/>
              </w:rPr>
              <w:t xml:space="preserve"> Met een hersteltijd van maximaal 1 werkdag.</w:t>
            </w:r>
            <w:r w:rsidR="005125E8">
              <w:rPr>
                <w:rFonts w:cs="Arial"/>
                <w:color w:val="000000"/>
              </w:rPr>
              <w:t xml:space="preserve"> Dit betreft o.a. individuele dekkingsproblemen.</w:t>
            </w:r>
          </w:p>
        </w:tc>
      </w:tr>
      <w:tr w:rsidR="00167080" w:rsidRPr="00A94867" w14:paraId="46317673"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57009D41" w14:textId="7395CE4A" w:rsidR="00167080" w:rsidRPr="00F21566" w:rsidRDefault="00F65C76" w:rsidP="00167080">
            <w:pPr>
              <w:pStyle w:val="gemeentewageningen"/>
              <w:jc w:val="center"/>
              <w:rPr>
                <w:rFonts w:ascii="Verdana" w:hAnsi="Verdana"/>
                <w:sz w:val="18"/>
                <w:szCs w:val="18"/>
              </w:rPr>
            </w:pPr>
            <w:r>
              <w:rPr>
                <w:rFonts w:ascii="Verdana" w:hAnsi="Verdana"/>
                <w:sz w:val="18"/>
                <w:szCs w:val="18"/>
              </w:rPr>
              <w:t>62.</w:t>
            </w:r>
          </w:p>
        </w:tc>
        <w:tc>
          <w:tcPr>
            <w:tcW w:w="8788" w:type="dxa"/>
            <w:shd w:val="clear" w:color="auto" w:fill="DAEEF3" w:themeFill="accent5" w:themeFillTint="33"/>
            <w:vAlign w:val="center"/>
          </w:tcPr>
          <w:p w14:paraId="4D9D9942" w14:textId="19D027D0" w:rsidR="00167080" w:rsidRPr="007E28A0" w:rsidRDefault="00167080" w:rsidP="00167080">
            <w:pPr>
              <w:spacing w:line="240" w:lineRule="auto"/>
              <w:contextualSpacing/>
              <w:rPr>
                <w:rFonts w:cs="Arial"/>
                <w:color w:val="000000"/>
              </w:rPr>
            </w:pPr>
            <w:r w:rsidRPr="007E28A0">
              <w:rPr>
                <w:rFonts w:cs="Arial"/>
                <w:color w:val="000000"/>
              </w:rPr>
              <w:t>Voor major storingen geldt dat</w:t>
            </w:r>
            <w:r>
              <w:rPr>
                <w:rFonts w:cs="Arial"/>
                <w:color w:val="000000"/>
              </w:rPr>
              <w:t xml:space="preserve"> de s</w:t>
            </w:r>
            <w:r w:rsidRPr="007E28A0">
              <w:rPr>
                <w:rFonts w:cs="Arial"/>
                <w:color w:val="000000"/>
              </w:rPr>
              <w:t>toringsoplossing gedur</w:t>
            </w:r>
            <w:r>
              <w:rPr>
                <w:rFonts w:cs="Arial"/>
                <w:color w:val="000000"/>
              </w:rPr>
              <w:t>ende 7x24 uur uitgevoerd moe</w:t>
            </w:r>
            <w:r w:rsidR="00E70857">
              <w:rPr>
                <w:rFonts w:cs="Arial"/>
                <w:color w:val="000000"/>
              </w:rPr>
              <w:t>t</w:t>
            </w:r>
            <w:r>
              <w:rPr>
                <w:rFonts w:cs="Arial"/>
                <w:color w:val="000000"/>
              </w:rPr>
              <w:t xml:space="preserve"> worden.</w:t>
            </w:r>
            <w:r w:rsidR="00C007C0">
              <w:rPr>
                <w:rFonts w:cs="Arial"/>
                <w:color w:val="000000"/>
              </w:rPr>
              <w:t xml:space="preserve"> Met een hersteltijd van maximaal 4 uur.</w:t>
            </w:r>
            <w:r w:rsidR="005125E8">
              <w:rPr>
                <w:rFonts w:cs="Arial"/>
                <w:color w:val="000000"/>
              </w:rPr>
              <w:t xml:space="preserve"> Dit betreft o.a. niet kunnen bellen gebeld worden.</w:t>
            </w:r>
          </w:p>
        </w:tc>
      </w:tr>
      <w:tr w:rsidR="00167080" w:rsidRPr="00A94867" w14:paraId="23075543"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68A306DB" w14:textId="0DB470EF" w:rsidR="00167080" w:rsidRPr="00F21566" w:rsidRDefault="00F65C76" w:rsidP="00167080">
            <w:pPr>
              <w:pStyle w:val="gemeentewageningen"/>
              <w:jc w:val="center"/>
              <w:rPr>
                <w:rFonts w:ascii="Verdana" w:hAnsi="Verdana"/>
                <w:sz w:val="18"/>
                <w:szCs w:val="18"/>
              </w:rPr>
            </w:pPr>
            <w:r>
              <w:rPr>
                <w:rFonts w:ascii="Verdana" w:hAnsi="Verdana"/>
                <w:sz w:val="18"/>
                <w:szCs w:val="18"/>
              </w:rPr>
              <w:t>63.</w:t>
            </w:r>
          </w:p>
        </w:tc>
        <w:tc>
          <w:tcPr>
            <w:tcW w:w="8788" w:type="dxa"/>
            <w:shd w:val="clear" w:color="auto" w:fill="auto"/>
            <w:vAlign w:val="center"/>
          </w:tcPr>
          <w:p w14:paraId="514ADC9E" w14:textId="53AFB370" w:rsidR="00167080" w:rsidRPr="00AA20FF" w:rsidRDefault="00167080" w:rsidP="00167080">
            <w:pPr>
              <w:spacing w:line="240" w:lineRule="auto"/>
              <w:contextualSpacing/>
              <w:rPr>
                <w:rFonts w:cs="Arial"/>
                <w:color w:val="000000"/>
              </w:rPr>
            </w:pPr>
            <w:r w:rsidRPr="00AA20FF">
              <w:rPr>
                <w:rFonts w:cs="Arial"/>
                <w:color w:val="000000"/>
              </w:rPr>
              <w:t xml:space="preserve">De servicedesk dient op werkdagen, minimaal gedurende kantoortijden (maandag t/m vrijdag, minimaal van 9.00 tot 17.00 uur) geopend te zijn voor het aannemen </w:t>
            </w:r>
            <w:r w:rsidR="00AA20FF" w:rsidRPr="00AA20FF">
              <w:rPr>
                <w:rFonts w:cs="Arial"/>
                <w:color w:val="000000"/>
              </w:rPr>
              <w:t xml:space="preserve">van </w:t>
            </w:r>
            <w:r w:rsidRPr="00AA20FF">
              <w:rPr>
                <w:rFonts w:cs="Arial"/>
                <w:color w:val="000000"/>
              </w:rPr>
              <w:t>storingen en incidenten</w:t>
            </w:r>
            <w:r w:rsidR="00AA20FF" w:rsidRPr="00AA20FF">
              <w:rPr>
                <w:rFonts w:cs="Arial"/>
                <w:color w:val="000000"/>
              </w:rPr>
              <w:t>.</w:t>
            </w:r>
          </w:p>
        </w:tc>
      </w:tr>
      <w:tr w:rsidR="00167080" w:rsidRPr="00A94867" w14:paraId="255D6CAD" w14:textId="77777777" w:rsidTr="00003B48">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7CDF80CE" w14:textId="61F2F81D" w:rsidR="00167080" w:rsidRPr="009F5135" w:rsidRDefault="00B85081" w:rsidP="00003B48">
            <w:pPr>
              <w:pStyle w:val="gemeentewageningen"/>
              <w:rPr>
                <w:b/>
                <w:color w:val="FFFFFF"/>
              </w:rPr>
            </w:pPr>
            <w:r w:rsidRPr="00B85081">
              <w:rPr>
                <w:b/>
                <w:color w:val="FFFFFF" w:themeColor="background1"/>
              </w:rPr>
              <w:t>Implementatie</w:t>
            </w:r>
          </w:p>
        </w:tc>
      </w:tr>
      <w:tr w:rsidR="00167080" w:rsidRPr="00A94867" w14:paraId="06AA14B4"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5C5D1591" w14:textId="1B06AC78" w:rsidR="00167080" w:rsidRPr="00F21566" w:rsidRDefault="00F65C76" w:rsidP="00167080">
            <w:pPr>
              <w:pStyle w:val="gemeentewageningen"/>
              <w:jc w:val="center"/>
              <w:rPr>
                <w:rFonts w:ascii="Verdana" w:hAnsi="Verdana"/>
                <w:sz w:val="18"/>
                <w:szCs w:val="18"/>
              </w:rPr>
            </w:pPr>
            <w:r>
              <w:rPr>
                <w:rFonts w:ascii="Verdana" w:hAnsi="Verdana"/>
                <w:sz w:val="18"/>
                <w:szCs w:val="18"/>
              </w:rPr>
              <w:t>64.</w:t>
            </w:r>
          </w:p>
        </w:tc>
        <w:tc>
          <w:tcPr>
            <w:tcW w:w="8788" w:type="dxa"/>
            <w:shd w:val="clear" w:color="auto" w:fill="DAEEF3" w:themeFill="accent5" w:themeFillTint="33"/>
            <w:vAlign w:val="center"/>
          </w:tcPr>
          <w:p w14:paraId="7A113A3B" w14:textId="407F5B69" w:rsidR="00167080" w:rsidRDefault="00167080" w:rsidP="00167080">
            <w:pPr>
              <w:spacing w:line="240" w:lineRule="auto"/>
              <w:contextualSpacing/>
              <w:rPr>
                <w:rFonts w:cs="Arial"/>
                <w:b/>
                <w:bCs/>
                <w:color w:val="FFFFFF" w:themeColor="background1"/>
                <w:lang w:val="fr-FR"/>
              </w:rPr>
            </w:pPr>
            <w:r w:rsidRPr="007E28A0">
              <w:rPr>
                <w:rFonts w:cs="Arial"/>
                <w:color w:val="000000"/>
                <w:lang w:eastAsia="en-US"/>
              </w:rPr>
              <w:t xml:space="preserve">De Inschrijver moet bij migratie een migratiecoördinator aanstellen, die dient als aanspreekpunt tussen de </w:t>
            </w:r>
            <w:r>
              <w:rPr>
                <w:rFonts w:cs="Arial"/>
                <w:color w:val="000000"/>
                <w:lang w:eastAsia="en-US"/>
              </w:rPr>
              <w:t>Opdrachtgever</w:t>
            </w:r>
            <w:r w:rsidRPr="007E28A0">
              <w:rPr>
                <w:rFonts w:cs="Arial"/>
                <w:color w:val="000000"/>
                <w:lang w:eastAsia="en-US"/>
              </w:rPr>
              <w:t xml:space="preserve"> en de Inschrijver</w:t>
            </w:r>
            <w:r>
              <w:rPr>
                <w:rFonts w:cs="Arial"/>
                <w:color w:val="000000"/>
                <w:lang w:eastAsia="en-US"/>
              </w:rPr>
              <w:t>.</w:t>
            </w:r>
          </w:p>
        </w:tc>
      </w:tr>
      <w:tr w:rsidR="00167080" w:rsidRPr="00A94867" w14:paraId="762CD5B4"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401E4373" w14:textId="43413C6E" w:rsidR="00167080" w:rsidRPr="00F21566" w:rsidRDefault="00F65C76" w:rsidP="00167080">
            <w:pPr>
              <w:pStyle w:val="gemeentewageningen"/>
              <w:jc w:val="center"/>
              <w:rPr>
                <w:rFonts w:ascii="Verdana" w:hAnsi="Verdana"/>
                <w:sz w:val="18"/>
                <w:szCs w:val="18"/>
              </w:rPr>
            </w:pPr>
            <w:r>
              <w:rPr>
                <w:rFonts w:ascii="Verdana" w:hAnsi="Verdana"/>
                <w:sz w:val="18"/>
                <w:szCs w:val="18"/>
              </w:rPr>
              <w:t>65.</w:t>
            </w:r>
          </w:p>
        </w:tc>
        <w:tc>
          <w:tcPr>
            <w:tcW w:w="8788" w:type="dxa"/>
            <w:shd w:val="clear" w:color="auto" w:fill="FFFFFF" w:themeFill="background1"/>
            <w:vAlign w:val="center"/>
          </w:tcPr>
          <w:p w14:paraId="640E67F8" w14:textId="178C64A8" w:rsidR="00167080" w:rsidRPr="007E28A0" w:rsidRDefault="00167080" w:rsidP="00167080">
            <w:pPr>
              <w:spacing w:line="240" w:lineRule="auto"/>
              <w:contextualSpacing/>
              <w:rPr>
                <w:rFonts w:cs="Arial"/>
                <w:color w:val="000000"/>
                <w:lang w:eastAsia="en-US"/>
              </w:rPr>
            </w:pPr>
            <w:r w:rsidRPr="007E28A0">
              <w:rPr>
                <w:rFonts w:cs="Arial"/>
                <w:color w:val="000000"/>
                <w:lang w:eastAsia="en-US"/>
              </w:rPr>
              <w:t>De Inschrijver moet garanderen, dat de migratiecoördinator of diens vervanger gedurende de migratiefase op werkdagen tijdens kantooruren telefonisch (en per mail) bereikbaar is</w:t>
            </w:r>
            <w:r>
              <w:rPr>
                <w:rFonts w:cs="Arial"/>
                <w:color w:val="000000"/>
                <w:lang w:eastAsia="en-US"/>
              </w:rPr>
              <w:t>.</w:t>
            </w:r>
          </w:p>
        </w:tc>
      </w:tr>
      <w:tr w:rsidR="00167080" w:rsidRPr="00A94867" w14:paraId="31D3371D"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9DBA5C1" w14:textId="0352CE69" w:rsidR="00167080" w:rsidRPr="00F21566" w:rsidRDefault="00F65C76" w:rsidP="00167080">
            <w:pPr>
              <w:pStyle w:val="gemeentewageningen"/>
              <w:jc w:val="center"/>
              <w:rPr>
                <w:rFonts w:ascii="Verdana" w:hAnsi="Verdana"/>
                <w:sz w:val="18"/>
                <w:szCs w:val="18"/>
              </w:rPr>
            </w:pPr>
            <w:r>
              <w:rPr>
                <w:rFonts w:ascii="Verdana" w:hAnsi="Verdana"/>
                <w:sz w:val="18"/>
                <w:szCs w:val="18"/>
              </w:rPr>
              <w:t>66.</w:t>
            </w:r>
          </w:p>
        </w:tc>
        <w:tc>
          <w:tcPr>
            <w:tcW w:w="8788" w:type="dxa"/>
            <w:shd w:val="clear" w:color="auto" w:fill="DAEEF3" w:themeFill="accent5" w:themeFillTint="33"/>
            <w:vAlign w:val="center"/>
          </w:tcPr>
          <w:p w14:paraId="4A729F33" w14:textId="66F13D90" w:rsidR="00167080" w:rsidRPr="007E28A0" w:rsidRDefault="00167080" w:rsidP="00167080">
            <w:pPr>
              <w:spacing w:line="240" w:lineRule="auto"/>
              <w:contextualSpacing/>
              <w:rPr>
                <w:rFonts w:cs="Arial"/>
                <w:color w:val="000000"/>
                <w:lang w:eastAsia="en-US"/>
              </w:rPr>
            </w:pPr>
            <w:r w:rsidRPr="007E28A0">
              <w:rPr>
                <w:rFonts w:cs="Arial"/>
                <w:color w:val="000000"/>
                <w:lang w:eastAsia="en-US"/>
              </w:rPr>
              <w:t>Op het moment van de daadwerkelijke migratie moet de migratiecoördinator of diens vervanger, ongeacht de dag van de week of het tijdstip waarop, telefonisch bereikbaar zijn</w:t>
            </w:r>
            <w:r>
              <w:rPr>
                <w:rFonts w:cs="Arial"/>
                <w:color w:val="000000"/>
                <w:lang w:eastAsia="en-US"/>
              </w:rPr>
              <w:t>.</w:t>
            </w:r>
          </w:p>
        </w:tc>
      </w:tr>
      <w:tr w:rsidR="00167080" w:rsidRPr="00A94867" w14:paraId="49F3DC45"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656BA2B9" w14:textId="419D4D72" w:rsidR="00167080" w:rsidRPr="00F21566" w:rsidRDefault="00F65C76" w:rsidP="00167080">
            <w:pPr>
              <w:pStyle w:val="gemeentewageningen"/>
              <w:jc w:val="center"/>
              <w:rPr>
                <w:rFonts w:ascii="Verdana" w:hAnsi="Verdana"/>
                <w:sz w:val="18"/>
                <w:szCs w:val="18"/>
              </w:rPr>
            </w:pPr>
            <w:r>
              <w:rPr>
                <w:rFonts w:ascii="Verdana" w:hAnsi="Verdana"/>
                <w:sz w:val="18"/>
                <w:szCs w:val="18"/>
              </w:rPr>
              <w:t>67.</w:t>
            </w:r>
          </w:p>
        </w:tc>
        <w:tc>
          <w:tcPr>
            <w:tcW w:w="8788" w:type="dxa"/>
            <w:shd w:val="clear" w:color="auto" w:fill="FFFFFF" w:themeFill="background1"/>
            <w:vAlign w:val="center"/>
          </w:tcPr>
          <w:p w14:paraId="6D4E7B81" w14:textId="40285D02" w:rsidR="00167080" w:rsidRPr="007E28A0" w:rsidRDefault="00167080" w:rsidP="00167080">
            <w:pPr>
              <w:spacing w:line="240" w:lineRule="auto"/>
              <w:contextualSpacing/>
              <w:rPr>
                <w:rFonts w:cs="Arial"/>
                <w:color w:val="000000"/>
                <w:lang w:eastAsia="en-US"/>
              </w:rPr>
            </w:pPr>
            <w:r w:rsidRPr="007E28A0">
              <w:rPr>
                <w:rFonts w:cs="Arial"/>
                <w:color w:val="000000"/>
                <w:lang w:eastAsia="en-US"/>
              </w:rPr>
              <w:t>De daadwerkelijke migratie van nummers en dienst</w:t>
            </w:r>
            <w:r w:rsidR="0074333B">
              <w:rPr>
                <w:rFonts w:cs="Arial"/>
                <w:color w:val="000000"/>
                <w:lang w:eastAsia="en-US"/>
              </w:rPr>
              <w:t>en</w:t>
            </w:r>
            <w:r w:rsidRPr="007E28A0">
              <w:rPr>
                <w:rFonts w:cs="Arial"/>
                <w:color w:val="000000"/>
                <w:lang w:eastAsia="en-US"/>
              </w:rPr>
              <w:t xml:space="preserve"> dient, op verzoek van de </w:t>
            </w:r>
            <w:r>
              <w:rPr>
                <w:rFonts w:cs="Arial"/>
                <w:color w:val="000000"/>
                <w:lang w:eastAsia="en-US"/>
              </w:rPr>
              <w:t>Opdrachtgever</w:t>
            </w:r>
            <w:r w:rsidRPr="007E28A0">
              <w:rPr>
                <w:rFonts w:cs="Arial"/>
                <w:color w:val="000000"/>
                <w:lang w:eastAsia="en-US"/>
              </w:rPr>
              <w:t>, buiten kantoortijd te kunnen plaatsvinden zonder meerkosten</w:t>
            </w:r>
            <w:r>
              <w:rPr>
                <w:rFonts w:cs="Arial"/>
                <w:color w:val="000000"/>
                <w:lang w:eastAsia="en-US"/>
              </w:rPr>
              <w:t>.</w:t>
            </w:r>
          </w:p>
        </w:tc>
      </w:tr>
      <w:tr w:rsidR="00167080" w:rsidRPr="00A94867" w14:paraId="4FE2245D"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46C57647" w14:textId="4F68A20C" w:rsidR="00167080" w:rsidRPr="00F21566" w:rsidRDefault="00F65C76" w:rsidP="00167080">
            <w:pPr>
              <w:pStyle w:val="gemeentewageningen"/>
              <w:jc w:val="center"/>
              <w:rPr>
                <w:rFonts w:ascii="Verdana" w:hAnsi="Verdana"/>
                <w:sz w:val="18"/>
                <w:szCs w:val="18"/>
              </w:rPr>
            </w:pPr>
            <w:r>
              <w:rPr>
                <w:rFonts w:ascii="Verdana" w:hAnsi="Verdana"/>
                <w:sz w:val="18"/>
                <w:szCs w:val="18"/>
              </w:rPr>
              <w:t>68.</w:t>
            </w:r>
          </w:p>
        </w:tc>
        <w:tc>
          <w:tcPr>
            <w:tcW w:w="8788" w:type="dxa"/>
            <w:shd w:val="clear" w:color="auto" w:fill="DAEEF3" w:themeFill="accent5" w:themeFillTint="33"/>
            <w:vAlign w:val="center"/>
          </w:tcPr>
          <w:p w14:paraId="20574AED" w14:textId="5AE7CD10" w:rsidR="00167080" w:rsidRPr="007E28A0" w:rsidRDefault="00167080" w:rsidP="00167080">
            <w:pPr>
              <w:spacing w:line="240" w:lineRule="auto"/>
              <w:contextualSpacing/>
              <w:rPr>
                <w:rFonts w:cs="Arial"/>
                <w:color w:val="000000"/>
                <w:lang w:eastAsia="en-US"/>
              </w:rPr>
            </w:pPr>
            <w:r>
              <w:rPr>
                <w:rFonts w:cs="Arial"/>
                <w:color w:val="000000"/>
                <w:lang w:eastAsia="en-US"/>
              </w:rPr>
              <w:t>Huidige nummers van de vaste en mobiele telefonie dienen geporteerd te worden naar de nieuwe Inschrijver voor de vaste en mobiele telefonie van de Opdrachtgever.</w:t>
            </w:r>
          </w:p>
        </w:tc>
      </w:tr>
      <w:tr w:rsidR="00167080" w:rsidRPr="00A94867" w14:paraId="7C007103"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5AA95AD5" w14:textId="432195FB" w:rsidR="00167080" w:rsidRPr="00F21566" w:rsidRDefault="00F65C76" w:rsidP="00167080">
            <w:pPr>
              <w:pStyle w:val="gemeentewageningen"/>
              <w:jc w:val="center"/>
              <w:rPr>
                <w:rFonts w:ascii="Verdana" w:hAnsi="Verdana"/>
                <w:sz w:val="18"/>
                <w:szCs w:val="18"/>
              </w:rPr>
            </w:pPr>
            <w:r>
              <w:rPr>
                <w:rFonts w:ascii="Verdana" w:hAnsi="Verdana"/>
                <w:sz w:val="18"/>
                <w:szCs w:val="18"/>
              </w:rPr>
              <w:t>69.</w:t>
            </w:r>
          </w:p>
        </w:tc>
        <w:tc>
          <w:tcPr>
            <w:tcW w:w="8788" w:type="dxa"/>
            <w:shd w:val="clear" w:color="auto" w:fill="FFFFFF" w:themeFill="background1"/>
          </w:tcPr>
          <w:p w14:paraId="2E0E7738" w14:textId="47ABE4B7" w:rsidR="00167080" w:rsidRDefault="00167080" w:rsidP="00167080">
            <w:pPr>
              <w:spacing w:line="240" w:lineRule="auto"/>
              <w:contextualSpacing/>
              <w:rPr>
                <w:rFonts w:cs="Arial"/>
                <w:color w:val="000000"/>
                <w:lang w:eastAsia="en-US"/>
              </w:rPr>
            </w:pPr>
            <w:r w:rsidRPr="002F4332">
              <w:rPr>
                <w:rFonts w:cs="Arial"/>
              </w:rPr>
              <w:t>De looptijd va</w:t>
            </w:r>
            <w:r>
              <w:rPr>
                <w:rFonts w:cs="Arial"/>
              </w:rPr>
              <w:t>n de Overeenkomst met betrekking tot de mobiele aansluitingen start nadat</w:t>
            </w:r>
            <w:r w:rsidRPr="002F4332">
              <w:rPr>
                <w:rFonts w:cs="Arial"/>
              </w:rPr>
              <w:t xml:space="preserve"> 75</w:t>
            </w:r>
            <w:r w:rsidR="003D6525" w:rsidRPr="002F4332">
              <w:rPr>
                <w:rFonts w:cs="Arial"/>
              </w:rPr>
              <w:t xml:space="preserve">% </w:t>
            </w:r>
            <w:r w:rsidR="003D6525">
              <w:rPr>
                <w:rFonts w:cs="Arial"/>
              </w:rPr>
              <w:t>van</w:t>
            </w:r>
            <w:r>
              <w:rPr>
                <w:rFonts w:cs="Arial"/>
              </w:rPr>
              <w:t xml:space="preserve"> het totaal van de aan te sluiten en te porteren mobiele aansluitingen is gerealiseerd</w:t>
            </w:r>
            <w:r w:rsidRPr="002F4332">
              <w:rPr>
                <w:rFonts w:cs="Arial"/>
              </w:rPr>
              <w:t xml:space="preserve"> en de correcte werking is vastgesteld</w:t>
            </w:r>
            <w:r w:rsidRPr="00384403">
              <w:rPr>
                <w:rFonts w:cs="Arial"/>
              </w:rPr>
              <w:t xml:space="preserve">. </w:t>
            </w:r>
            <w:r>
              <w:rPr>
                <w:rFonts w:cs="Arial"/>
              </w:rPr>
              <w:t xml:space="preserve"> </w:t>
            </w:r>
            <w:r w:rsidR="003D6525">
              <w:rPr>
                <w:rFonts w:cs="Arial"/>
              </w:rPr>
              <w:t>De Opdrachtgever</w:t>
            </w:r>
            <w:r w:rsidRPr="00384403">
              <w:rPr>
                <w:rFonts w:cs="Arial"/>
              </w:rPr>
              <w:t xml:space="preserve"> zegt de huidige abonnementen tijdig op met behoud van nummer zodat de mobiele nummers binnen 4 weken na </w:t>
            </w:r>
            <w:r>
              <w:rPr>
                <w:rFonts w:cs="Arial"/>
              </w:rPr>
              <w:t xml:space="preserve">oplevering van verbinding en SIP </w:t>
            </w:r>
            <w:r w:rsidRPr="00384403">
              <w:rPr>
                <w:rFonts w:cs="Arial"/>
              </w:rPr>
              <w:t>kunnen worden geporteerd.</w:t>
            </w:r>
          </w:p>
        </w:tc>
      </w:tr>
      <w:tr w:rsidR="00167080" w:rsidRPr="00A94867" w14:paraId="48BD4B76"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5E21286" w14:textId="384CD09B" w:rsidR="00167080" w:rsidRPr="00F21566" w:rsidRDefault="00F65C76" w:rsidP="00167080">
            <w:pPr>
              <w:pStyle w:val="gemeentewageningen"/>
              <w:jc w:val="center"/>
              <w:rPr>
                <w:rFonts w:ascii="Verdana" w:hAnsi="Verdana"/>
                <w:sz w:val="18"/>
                <w:szCs w:val="18"/>
              </w:rPr>
            </w:pPr>
            <w:r>
              <w:rPr>
                <w:rFonts w:ascii="Verdana" w:hAnsi="Verdana"/>
                <w:sz w:val="18"/>
                <w:szCs w:val="18"/>
              </w:rPr>
              <w:t>70.</w:t>
            </w:r>
          </w:p>
        </w:tc>
        <w:tc>
          <w:tcPr>
            <w:tcW w:w="8788" w:type="dxa"/>
            <w:shd w:val="clear" w:color="auto" w:fill="DAEEF3" w:themeFill="accent5" w:themeFillTint="33"/>
          </w:tcPr>
          <w:p w14:paraId="4CED5AB2" w14:textId="7D48578A" w:rsidR="00167080" w:rsidRPr="002F4332" w:rsidRDefault="00167080" w:rsidP="00167080">
            <w:pPr>
              <w:spacing w:line="240" w:lineRule="auto"/>
              <w:contextualSpacing/>
              <w:rPr>
                <w:rFonts w:cs="Arial"/>
              </w:rPr>
            </w:pPr>
            <w:r w:rsidRPr="00464CFC">
              <w:rPr>
                <w:rFonts w:cs="Arial"/>
              </w:rPr>
              <w:t xml:space="preserve">Bedrijfsklare geaccepteerde en volledige oplevering van de twee SIP aansluitingen </w:t>
            </w:r>
            <w:r w:rsidRPr="007D164F">
              <w:rPr>
                <w:rFonts w:cs="Arial"/>
              </w:rPr>
              <w:t xml:space="preserve">van de vaste telefonie vindt uiterlijk 4 weken na ondertekening </w:t>
            </w:r>
            <w:r w:rsidRPr="00F142E6">
              <w:rPr>
                <w:rFonts w:cs="Arial"/>
              </w:rPr>
              <w:t xml:space="preserve">van de Overeenkomst plaats.  </w:t>
            </w:r>
            <w:r w:rsidRPr="00F142E6">
              <w:rPr>
                <w:rFonts w:cs="Arial"/>
              </w:rPr>
              <w:br/>
            </w:r>
            <w:r w:rsidR="00F142E6" w:rsidRPr="00F142E6">
              <w:rPr>
                <w:rFonts w:cs="Arial"/>
              </w:rPr>
              <w:t>Indien</w:t>
            </w:r>
            <w:r w:rsidRPr="00F142E6">
              <w:rPr>
                <w:rFonts w:cs="Arial"/>
              </w:rPr>
              <w:t xml:space="preserve"> er een nieuwe glasvezelverbinding </w:t>
            </w:r>
            <w:r w:rsidR="00F142E6" w:rsidRPr="00F142E6">
              <w:rPr>
                <w:rFonts w:cs="Arial"/>
              </w:rPr>
              <w:t>aan</w:t>
            </w:r>
            <w:r w:rsidRPr="00F142E6">
              <w:rPr>
                <w:rFonts w:cs="Arial"/>
              </w:rPr>
              <w:t>gelegd moet worde</w:t>
            </w:r>
            <w:r w:rsidR="00614783" w:rsidRPr="00F142E6">
              <w:rPr>
                <w:rFonts w:cs="Arial"/>
              </w:rPr>
              <w:t>n</w:t>
            </w:r>
            <w:r w:rsidR="00F142E6" w:rsidRPr="00F142E6">
              <w:rPr>
                <w:rFonts w:cs="Arial"/>
              </w:rPr>
              <w:t xml:space="preserve"> dient</w:t>
            </w:r>
            <w:r w:rsidR="00614783" w:rsidRPr="00F142E6">
              <w:rPr>
                <w:rFonts w:cs="Arial"/>
              </w:rPr>
              <w:t xml:space="preserve"> dit duidelijk </w:t>
            </w:r>
            <w:r w:rsidR="00F142E6" w:rsidRPr="00F142E6">
              <w:rPr>
                <w:rFonts w:cs="Arial"/>
              </w:rPr>
              <w:t xml:space="preserve">te </w:t>
            </w:r>
            <w:r w:rsidR="00614783" w:rsidRPr="00F142E6">
              <w:rPr>
                <w:rFonts w:cs="Arial"/>
              </w:rPr>
              <w:t>worden in het implementatieplan</w:t>
            </w:r>
            <w:r w:rsidR="00F142E6" w:rsidRPr="00F142E6">
              <w:rPr>
                <w:rFonts w:cs="Arial"/>
              </w:rPr>
              <w:t>. Het implementatieplan dient</w:t>
            </w:r>
            <w:r w:rsidR="00614783" w:rsidRPr="00F142E6">
              <w:rPr>
                <w:rFonts w:cs="Arial"/>
              </w:rPr>
              <w:t xml:space="preserve"> binnen twee weken na voorlopige gunning door Inschrijver </w:t>
            </w:r>
            <w:r w:rsidR="00F142E6" w:rsidRPr="00F142E6">
              <w:rPr>
                <w:rFonts w:cs="Arial"/>
              </w:rPr>
              <w:t xml:space="preserve">te </w:t>
            </w:r>
            <w:r w:rsidR="00614783" w:rsidRPr="00F142E6">
              <w:rPr>
                <w:rFonts w:cs="Arial"/>
              </w:rPr>
              <w:t>word</w:t>
            </w:r>
            <w:r w:rsidR="00F142E6" w:rsidRPr="00F142E6">
              <w:rPr>
                <w:rFonts w:cs="Arial"/>
              </w:rPr>
              <w:t>en</w:t>
            </w:r>
            <w:r w:rsidR="00614783" w:rsidRPr="00F142E6">
              <w:rPr>
                <w:rFonts w:cs="Arial"/>
              </w:rPr>
              <w:t xml:space="preserve"> ingediend </w:t>
            </w:r>
            <w:r w:rsidR="00F142E6" w:rsidRPr="00F142E6">
              <w:rPr>
                <w:rFonts w:cs="Arial"/>
              </w:rPr>
              <w:t>bij</w:t>
            </w:r>
            <w:r w:rsidR="00614783" w:rsidRPr="00F142E6">
              <w:rPr>
                <w:rFonts w:cs="Arial"/>
              </w:rPr>
              <w:t xml:space="preserve"> Opdrachtgever.</w:t>
            </w:r>
          </w:p>
        </w:tc>
      </w:tr>
      <w:tr w:rsidR="00167080" w:rsidRPr="0074333B" w14:paraId="232FA14A" w14:textId="77777777" w:rsidTr="006E7AEB">
        <w:tblPrEx>
          <w:tblCellMar>
            <w:left w:w="108" w:type="dxa"/>
            <w:right w:w="108" w:type="dxa"/>
          </w:tblCellMar>
          <w:tblLook w:val="04A0" w:firstRow="1" w:lastRow="0" w:firstColumn="1" w:lastColumn="0" w:noHBand="0" w:noVBand="1"/>
        </w:tblPrEx>
        <w:tc>
          <w:tcPr>
            <w:tcW w:w="993" w:type="dxa"/>
            <w:shd w:val="clear" w:color="auto" w:fill="auto"/>
          </w:tcPr>
          <w:p w14:paraId="0EA678E1" w14:textId="6ECFD2DE" w:rsidR="00167080" w:rsidRPr="0074333B" w:rsidRDefault="00167080" w:rsidP="00614783">
            <w:pPr>
              <w:pStyle w:val="gemeentewageningen"/>
              <w:jc w:val="center"/>
              <w:rPr>
                <w:rFonts w:ascii="Verdana" w:hAnsi="Verdana"/>
                <w:strike/>
                <w:sz w:val="18"/>
                <w:szCs w:val="18"/>
              </w:rPr>
            </w:pPr>
          </w:p>
        </w:tc>
        <w:tc>
          <w:tcPr>
            <w:tcW w:w="8788" w:type="dxa"/>
            <w:shd w:val="clear" w:color="auto" w:fill="auto"/>
            <w:vAlign w:val="center"/>
          </w:tcPr>
          <w:p w14:paraId="2377FA26" w14:textId="7FB14279" w:rsidR="00167080" w:rsidRPr="0074333B" w:rsidRDefault="00167080" w:rsidP="00614783">
            <w:pPr>
              <w:spacing w:line="240" w:lineRule="auto"/>
              <w:contextualSpacing/>
              <w:rPr>
                <w:rFonts w:cs="Arial"/>
                <w:b/>
                <w:bCs/>
                <w:strike/>
                <w:color w:val="000000"/>
                <w:highlight w:val="yellow"/>
              </w:rPr>
            </w:pPr>
          </w:p>
        </w:tc>
      </w:tr>
      <w:tr w:rsidR="00167080" w:rsidRPr="00A94867" w14:paraId="1E59BA51"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62CB6734" w14:textId="6F5A929B" w:rsidR="00167080" w:rsidRPr="00F21566" w:rsidRDefault="00614783" w:rsidP="00614783">
            <w:pPr>
              <w:pStyle w:val="gemeentewageningen"/>
              <w:jc w:val="center"/>
              <w:rPr>
                <w:rFonts w:ascii="Verdana" w:hAnsi="Verdana"/>
                <w:sz w:val="18"/>
                <w:szCs w:val="18"/>
              </w:rPr>
            </w:pPr>
            <w:r>
              <w:rPr>
                <w:rFonts w:ascii="Verdana" w:hAnsi="Verdana"/>
                <w:sz w:val="18"/>
                <w:szCs w:val="18"/>
              </w:rPr>
              <w:t>71.</w:t>
            </w:r>
          </w:p>
        </w:tc>
        <w:tc>
          <w:tcPr>
            <w:tcW w:w="8788" w:type="dxa"/>
            <w:shd w:val="clear" w:color="auto" w:fill="DAEEF3" w:themeFill="accent5" w:themeFillTint="33"/>
            <w:vAlign w:val="center"/>
          </w:tcPr>
          <w:p w14:paraId="3A176676" w14:textId="40911F91" w:rsidR="0074333B" w:rsidRPr="0074333B" w:rsidRDefault="0074333B" w:rsidP="0074333B">
            <w:pPr>
              <w:spacing w:line="240" w:lineRule="auto"/>
              <w:contextualSpacing/>
              <w:rPr>
                <w:rFonts w:cs="Arial"/>
                <w:color w:val="000000"/>
              </w:rPr>
            </w:pPr>
            <w:r>
              <w:rPr>
                <w:rFonts w:cs="Arial"/>
                <w:color w:val="000000"/>
              </w:rPr>
              <w:t>In het implementatieplan, na voorlopige Gunning, wordt minimaal opgenomen:</w:t>
            </w:r>
          </w:p>
          <w:p w14:paraId="50151E19" w14:textId="3739A90F" w:rsidR="00614783" w:rsidRPr="00614783" w:rsidRDefault="00614783" w:rsidP="00B90BD0">
            <w:pPr>
              <w:pStyle w:val="Lijstalinea"/>
              <w:numPr>
                <w:ilvl w:val="0"/>
                <w:numId w:val="25"/>
              </w:numPr>
              <w:spacing w:line="240" w:lineRule="auto"/>
              <w:contextualSpacing/>
              <w:rPr>
                <w:rFonts w:cs="Arial"/>
                <w:color w:val="000000"/>
              </w:rPr>
            </w:pPr>
            <w:r w:rsidRPr="00614783">
              <w:rPr>
                <w:rFonts w:cs="Arial"/>
                <w:color w:val="000000"/>
              </w:rPr>
              <w:t>De planning;</w:t>
            </w:r>
          </w:p>
          <w:p w14:paraId="33BA8535" w14:textId="77777777" w:rsidR="00167080" w:rsidRPr="00614783" w:rsidRDefault="00167080" w:rsidP="00B90BD0">
            <w:pPr>
              <w:pStyle w:val="Lijstalinea"/>
              <w:numPr>
                <w:ilvl w:val="0"/>
                <w:numId w:val="25"/>
              </w:numPr>
              <w:spacing w:line="240" w:lineRule="auto"/>
              <w:contextualSpacing/>
              <w:rPr>
                <w:rFonts w:cs="Arial"/>
                <w:color w:val="000000"/>
              </w:rPr>
            </w:pPr>
            <w:r w:rsidRPr="00614783">
              <w:rPr>
                <w:rFonts w:cs="Arial"/>
                <w:color w:val="000000"/>
              </w:rPr>
              <w:t>De randvoorwaarden voor de Opdrachtgever en de Inschrijver;</w:t>
            </w:r>
          </w:p>
          <w:p w14:paraId="0EEF6CFE" w14:textId="77777777" w:rsidR="00614783" w:rsidRPr="00614783" w:rsidRDefault="00614783" w:rsidP="00B90BD0">
            <w:pPr>
              <w:pStyle w:val="Lijstalinea"/>
              <w:numPr>
                <w:ilvl w:val="0"/>
                <w:numId w:val="25"/>
              </w:numPr>
              <w:rPr>
                <w:rFonts w:cs="Arial"/>
                <w:color w:val="000000"/>
              </w:rPr>
            </w:pPr>
            <w:r w:rsidRPr="00614783">
              <w:rPr>
                <w:rFonts w:cs="Arial"/>
                <w:color w:val="000000"/>
              </w:rPr>
              <w:t>De initiële configuratie (situatie);</w:t>
            </w:r>
          </w:p>
          <w:p w14:paraId="6918846C" w14:textId="77777777" w:rsidR="00614783" w:rsidRPr="00614783" w:rsidRDefault="00614783" w:rsidP="00B90BD0">
            <w:pPr>
              <w:pStyle w:val="Lijstalinea"/>
              <w:numPr>
                <w:ilvl w:val="0"/>
                <w:numId w:val="25"/>
              </w:numPr>
              <w:rPr>
                <w:rFonts w:cs="Arial"/>
                <w:color w:val="000000"/>
              </w:rPr>
            </w:pPr>
            <w:r w:rsidRPr="00614783">
              <w:rPr>
                <w:rFonts w:cs="Arial"/>
                <w:color w:val="000000"/>
              </w:rPr>
              <w:t>De eventuele en/of benodigde wijzigingen;</w:t>
            </w:r>
          </w:p>
          <w:p w14:paraId="54155709" w14:textId="77777777" w:rsidR="00614783" w:rsidRPr="00614783" w:rsidRDefault="00614783" w:rsidP="00B90BD0">
            <w:pPr>
              <w:pStyle w:val="Lijstalinea"/>
              <w:numPr>
                <w:ilvl w:val="0"/>
                <w:numId w:val="25"/>
              </w:numPr>
              <w:rPr>
                <w:rFonts w:cs="Arial"/>
                <w:color w:val="000000"/>
              </w:rPr>
            </w:pPr>
            <w:r w:rsidRPr="00614783">
              <w:rPr>
                <w:rFonts w:cs="Arial"/>
                <w:color w:val="000000"/>
              </w:rPr>
              <w:t>Een calamiteiten procedure voor annuleren van de migratie en herstel van de “oude” /bestaande situatie;</w:t>
            </w:r>
          </w:p>
          <w:p w14:paraId="6EF3EAE5" w14:textId="77777777" w:rsidR="00614783" w:rsidRDefault="00614783" w:rsidP="00B90BD0">
            <w:pPr>
              <w:pStyle w:val="Lijstalinea"/>
              <w:numPr>
                <w:ilvl w:val="0"/>
                <w:numId w:val="25"/>
              </w:numPr>
            </w:pPr>
            <w:r w:rsidRPr="00614783">
              <w:t>Hoe en wanneer beschikbaar stellen nieuwe simkaarten ten behoeve van portering.</w:t>
            </w:r>
          </w:p>
          <w:p w14:paraId="30431BA5" w14:textId="7025A33A" w:rsidR="00614783" w:rsidRPr="00614783" w:rsidRDefault="00614783" w:rsidP="00B90BD0">
            <w:pPr>
              <w:pStyle w:val="Lijstalinea"/>
              <w:numPr>
                <w:ilvl w:val="0"/>
                <w:numId w:val="25"/>
              </w:numPr>
            </w:pPr>
            <w:r w:rsidRPr="00614783">
              <w:rPr>
                <w:rFonts w:cs="Arial"/>
                <w:color w:val="000000"/>
              </w:rPr>
              <w:t>Kosten eventueel meerwerk.</w:t>
            </w:r>
          </w:p>
        </w:tc>
      </w:tr>
      <w:tr w:rsidR="00167080" w:rsidRPr="00A94867" w14:paraId="6757290D"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52A40221" w14:textId="0DFF39AC" w:rsidR="00167080" w:rsidRPr="00F21566" w:rsidRDefault="00614783" w:rsidP="00167080">
            <w:pPr>
              <w:pStyle w:val="gemeentewageningen"/>
              <w:jc w:val="center"/>
              <w:rPr>
                <w:rFonts w:ascii="Verdana" w:hAnsi="Verdana"/>
                <w:sz w:val="18"/>
                <w:szCs w:val="18"/>
              </w:rPr>
            </w:pPr>
            <w:r>
              <w:rPr>
                <w:rFonts w:ascii="Verdana" w:hAnsi="Verdana"/>
                <w:sz w:val="18"/>
                <w:szCs w:val="18"/>
              </w:rPr>
              <w:t>72.</w:t>
            </w:r>
          </w:p>
        </w:tc>
        <w:tc>
          <w:tcPr>
            <w:tcW w:w="8788" w:type="dxa"/>
            <w:shd w:val="clear" w:color="auto" w:fill="FFFFFF" w:themeFill="background1"/>
            <w:vAlign w:val="center"/>
          </w:tcPr>
          <w:p w14:paraId="78F29E1A" w14:textId="4D24CA07" w:rsidR="00167080" w:rsidRPr="00306F3C" w:rsidRDefault="00167080" w:rsidP="00167080">
            <w:pPr>
              <w:spacing w:line="240" w:lineRule="auto"/>
              <w:contextualSpacing/>
              <w:rPr>
                <w:rFonts w:cs="Arial"/>
                <w:color w:val="000000"/>
              </w:rPr>
            </w:pPr>
            <w:r w:rsidRPr="007E28A0">
              <w:rPr>
                <w:rFonts w:cs="Arial"/>
                <w:color w:val="000000"/>
                <w:lang w:eastAsia="en-US"/>
              </w:rPr>
              <w:t xml:space="preserve">De Inschrijver moet bij migratie een test- en acceptatieplan opstellen, waarvan de definitieve versie wordt goedgekeurd door de </w:t>
            </w:r>
            <w:r>
              <w:rPr>
                <w:rFonts w:cs="Arial"/>
                <w:color w:val="000000"/>
                <w:lang w:eastAsia="en-US"/>
              </w:rPr>
              <w:t>Opdrachtgever</w:t>
            </w:r>
            <w:r w:rsidRPr="007E28A0">
              <w:rPr>
                <w:rFonts w:cs="Arial"/>
                <w:color w:val="000000"/>
                <w:lang w:eastAsia="en-US"/>
              </w:rPr>
              <w:t>. Dit in samenwerking met de leverancier van de telefonie centrale</w:t>
            </w:r>
            <w:r>
              <w:rPr>
                <w:rFonts w:cs="Arial"/>
                <w:color w:val="000000"/>
                <w:lang w:eastAsia="en-US"/>
              </w:rPr>
              <w:t>.</w:t>
            </w:r>
          </w:p>
        </w:tc>
      </w:tr>
      <w:tr w:rsidR="00167080" w:rsidRPr="00A94867" w14:paraId="5F5FF4F7"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6514D913" w14:textId="3715EAA0" w:rsidR="00167080" w:rsidRPr="00F21566" w:rsidRDefault="00614783" w:rsidP="00167080">
            <w:pPr>
              <w:pStyle w:val="gemeentewageningen"/>
              <w:jc w:val="center"/>
              <w:rPr>
                <w:rFonts w:ascii="Verdana" w:hAnsi="Verdana"/>
                <w:sz w:val="18"/>
                <w:szCs w:val="18"/>
              </w:rPr>
            </w:pPr>
            <w:r>
              <w:rPr>
                <w:rFonts w:ascii="Verdana" w:hAnsi="Verdana"/>
                <w:sz w:val="18"/>
                <w:szCs w:val="18"/>
              </w:rPr>
              <w:t>73.</w:t>
            </w:r>
          </w:p>
        </w:tc>
        <w:tc>
          <w:tcPr>
            <w:tcW w:w="8788" w:type="dxa"/>
            <w:shd w:val="clear" w:color="auto" w:fill="DAEEF3" w:themeFill="accent5" w:themeFillTint="33"/>
            <w:vAlign w:val="center"/>
          </w:tcPr>
          <w:p w14:paraId="6BD896E0" w14:textId="730E62E0" w:rsidR="00167080" w:rsidRPr="007E28A0" w:rsidRDefault="00167080" w:rsidP="00167080">
            <w:pPr>
              <w:spacing w:line="240" w:lineRule="auto"/>
              <w:contextualSpacing/>
              <w:rPr>
                <w:rFonts w:cs="Arial"/>
                <w:color w:val="000000"/>
                <w:lang w:eastAsia="en-US"/>
              </w:rPr>
            </w:pPr>
            <w:r w:rsidRPr="007E28A0">
              <w:rPr>
                <w:rFonts w:cs="Arial"/>
                <w:color w:val="000000"/>
                <w:lang w:eastAsia="en-US"/>
              </w:rPr>
              <w:t xml:space="preserve">De Inschrijver gaat akkoord dat de </w:t>
            </w:r>
            <w:r w:rsidR="0074333B">
              <w:rPr>
                <w:rFonts w:cs="Arial"/>
                <w:color w:val="000000"/>
                <w:lang w:eastAsia="en-US"/>
              </w:rPr>
              <w:t>Opdrachtgever</w:t>
            </w:r>
            <w:r w:rsidRPr="007E28A0">
              <w:rPr>
                <w:rFonts w:cs="Arial"/>
                <w:color w:val="000000"/>
                <w:lang w:eastAsia="en-US"/>
              </w:rPr>
              <w:t xml:space="preserve"> het recht heeft, om op basis van vooraf met de Inschrijver overeengekomen criteria, gedurende de daadwerkelijke migratie, te besluiten de calamiteiten procedure te starten</w:t>
            </w:r>
            <w:r>
              <w:rPr>
                <w:rFonts w:cs="Arial"/>
                <w:color w:val="000000"/>
                <w:lang w:eastAsia="en-US"/>
              </w:rPr>
              <w:t>.</w:t>
            </w:r>
          </w:p>
        </w:tc>
      </w:tr>
      <w:tr w:rsidR="00167080" w:rsidRPr="00A94867" w14:paraId="270C3FFE"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1F9203D6" w14:textId="0B4E0CC4" w:rsidR="00167080" w:rsidRPr="00F21566" w:rsidRDefault="00614783" w:rsidP="00167080">
            <w:pPr>
              <w:pStyle w:val="gemeentewageningen"/>
              <w:jc w:val="center"/>
              <w:rPr>
                <w:rFonts w:ascii="Verdana" w:hAnsi="Verdana"/>
                <w:sz w:val="18"/>
                <w:szCs w:val="18"/>
              </w:rPr>
            </w:pPr>
            <w:r>
              <w:rPr>
                <w:rFonts w:ascii="Verdana" w:hAnsi="Verdana"/>
                <w:sz w:val="18"/>
                <w:szCs w:val="18"/>
              </w:rPr>
              <w:t>74.</w:t>
            </w:r>
          </w:p>
        </w:tc>
        <w:tc>
          <w:tcPr>
            <w:tcW w:w="8788" w:type="dxa"/>
            <w:shd w:val="clear" w:color="auto" w:fill="FFFFFF" w:themeFill="background1"/>
            <w:vAlign w:val="center"/>
          </w:tcPr>
          <w:p w14:paraId="3FA9EBE1" w14:textId="0EB3E54F" w:rsidR="00167080" w:rsidRPr="007E28A0" w:rsidRDefault="00167080" w:rsidP="00167080">
            <w:pPr>
              <w:spacing w:line="240" w:lineRule="auto"/>
              <w:contextualSpacing/>
              <w:rPr>
                <w:rFonts w:cs="Arial"/>
                <w:color w:val="000000"/>
                <w:lang w:eastAsia="en-US"/>
              </w:rPr>
            </w:pPr>
            <w:r w:rsidRPr="007E28A0">
              <w:rPr>
                <w:rFonts w:cs="Arial"/>
                <w:color w:val="000000"/>
                <w:lang w:eastAsia="en-US"/>
              </w:rPr>
              <w:t xml:space="preserve">Na migratie moet de Inschrijver alle initiële relevante configuratiegegevens beschikbaar stellen, samen met de uitgevoerde wijzigingen aan de </w:t>
            </w:r>
            <w:r>
              <w:rPr>
                <w:rFonts w:cs="Arial"/>
                <w:color w:val="000000"/>
                <w:lang w:eastAsia="en-US"/>
              </w:rPr>
              <w:t>Opdrachtgever.</w:t>
            </w:r>
          </w:p>
        </w:tc>
      </w:tr>
      <w:tr w:rsidR="00167080" w:rsidRPr="00A94867" w14:paraId="3E905B4D"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2AEAEB93" w14:textId="4733FF6D" w:rsidR="00167080" w:rsidRPr="00F21566" w:rsidRDefault="00614783" w:rsidP="00167080">
            <w:pPr>
              <w:pStyle w:val="gemeentewageningen"/>
              <w:jc w:val="center"/>
              <w:rPr>
                <w:rFonts w:ascii="Verdana" w:hAnsi="Verdana"/>
                <w:sz w:val="18"/>
                <w:szCs w:val="18"/>
              </w:rPr>
            </w:pPr>
            <w:r>
              <w:rPr>
                <w:rFonts w:ascii="Verdana" w:hAnsi="Verdana"/>
                <w:sz w:val="18"/>
                <w:szCs w:val="18"/>
              </w:rPr>
              <w:t>75.</w:t>
            </w:r>
          </w:p>
        </w:tc>
        <w:tc>
          <w:tcPr>
            <w:tcW w:w="8788" w:type="dxa"/>
            <w:shd w:val="clear" w:color="auto" w:fill="DAEEF3" w:themeFill="accent5" w:themeFillTint="33"/>
            <w:vAlign w:val="center"/>
          </w:tcPr>
          <w:p w14:paraId="115C3708" w14:textId="311A55FB" w:rsidR="00167080" w:rsidRPr="007E28A0" w:rsidRDefault="00167080" w:rsidP="00167080">
            <w:pPr>
              <w:spacing w:line="240" w:lineRule="auto"/>
              <w:contextualSpacing/>
              <w:rPr>
                <w:rFonts w:cs="Arial"/>
                <w:color w:val="000000"/>
                <w:lang w:eastAsia="en-US"/>
              </w:rPr>
            </w:pPr>
            <w:r w:rsidRPr="007E28A0">
              <w:rPr>
                <w:rFonts w:cs="Arial"/>
                <w:color w:val="000000"/>
                <w:lang w:eastAsia="en-US"/>
              </w:rPr>
              <w:t>De Inschrijver moet tijdige portering van alle (soorten) nummers garanderen</w:t>
            </w:r>
            <w:r>
              <w:rPr>
                <w:rFonts w:cs="Arial"/>
                <w:color w:val="000000"/>
                <w:lang w:eastAsia="en-US"/>
              </w:rPr>
              <w:t>.</w:t>
            </w:r>
          </w:p>
        </w:tc>
      </w:tr>
      <w:tr w:rsidR="00167080" w:rsidRPr="00A94867" w14:paraId="12E9E2FD"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1775EFB1" w14:textId="0F7992AC" w:rsidR="00167080" w:rsidRPr="00F7261C" w:rsidRDefault="00614783" w:rsidP="00614783">
            <w:pPr>
              <w:pStyle w:val="gemeentewageningen"/>
              <w:jc w:val="center"/>
              <w:rPr>
                <w:rFonts w:ascii="Verdana" w:hAnsi="Verdana"/>
                <w:sz w:val="18"/>
                <w:szCs w:val="18"/>
              </w:rPr>
            </w:pPr>
            <w:r w:rsidRPr="00F7261C">
              <w:rPr>
                <w:rFonts w:ascii="Verdana" w:hAnsi="Verdana"/>
                <w:sz w:val="18"/>
                <w:szCs w:val="18"/>
              </w:rPr>
              <w:t>76.</w:t>
            </w:r>
          </w:p>
        </w:tc>
        <w:tc>
          <w:tcPr>
            <w:tcW w:w="8788" w:type="dxa"/>
            <w:shd w:val="clear" w:color="auto" w:fill="FFFFFF" w:themeFill="background1"/>
            <w:vAlign w:val="center"/>
          </w:tcPr>
          <w:p w14:paraId="227919E4" w14:textId="38EDEFE1" w:rsidR="00167080" w:rsidRPr="00F7261C" w:rsidRDefault="00167080" w:rsidP="00167080">
            <w:pPr>
              <w:spacing w:line="240" w:lineRule="auto"/>
              <w:contextualSpacing/>
              <w:rPr>
                <w:rFonts w:cs="Arial"/>
                <w:color w:val="000000"/>
                <w:lang w:eastAsia="en-US"/>
              </w:rPr>
            </w:pPr>
            <w:r w:rsidRPr="00F7261C">
              <w:rPr>
                <w:rFonts w:cs="Arial"/>
                <w:color w:val="000000"/>
                <w:lang w:eastAsia="en-US"/>
              </w:rPr>
              <w:t>De Inschrijver moet nieuwe directe verbindingen aansluiten tot aan de serverruimten van de Opdrachtgever, waar de communicatieservers zijn geïnstalleerd.</w:t>
            </w:r>
          </w:p>
        </w:tc>
      </w:tr>
      <w:tr w:rsidR="00167080" w:rsidRPr="00C27E09" w14:paraId="466B7861" w14:textId="77777777" w:rsidTr="006E7AEB">
        <w:tblPrEx>
          <w:tblCellMar>
            <w:left w:w="108" w:type="dxa"/>
            <w:right w:w="108" w:type="dxa"/>
          </w:tblCellMar>
          <w:tblLook w:val="04A0" w:firstRow="1" w:lastRow="0" w:firstColumn="1" w:lastColumn="0" w:noHBand="0" w:noVBand="1"/>
        </w:tblPrEx>
        <w:trPr>
          <w:trHeight w:val="553"/>
        </w:trPr>
        <w:tc>
          <w:tcPr>
            <w:tcW w:w="993" w:type="dxa"/>
            <w:shd w:val="clear" w:color="auto" w:fill="DAEEF3" w:themeFill="accent5" w:themeFillTint="33"/>
          </w:tcPr>
          <w:p w14:paraId="008DAA24" w14:textId="05F0DA84" w:rsidR="00167080" w:rsidRPr="00F21566" w:rsidRDefault="00F7261C" w:rsidP="00167080">
            <w:pPr>
              <w:pStyle w:val="gemeentewageningen"/>
              <w:jc w:val="center"/>
              <w:rPr>
                <w:rFonts w:ascii="Verdana" w:hAnsi="Verdana"/>
                <w:sz w:val="18"/>
                <w:szCs w:val="18"/>
              </w:rPr>
            </w:pPr>
            <w:bookmarkStart w:id="159" w:name="_Hlk97738144"/>
            <w:r>
              <w:rPr>
                <w:rFonts w:ascii="Verdana" w:hAnsi="Verdana"/>
                <w:sz w:val="18"/>
                <w:szCs w:val="18"/>
              </w:rPr>
              <w:t>77.</w:t>
            </w:r>
          </w:p>
        </w:tc>
        <w:tc>
          <w:tcPr>
            <w:tcW w:w="8788" w:type="dxa"/>
            <w:shd w:val="clear" w:color="auto" w:fill="DAEEF3" w:themeFill="accent5" w:themeFillTint="33"/>
          </w:tcPr>
          <w:p w14:paraId="55C4D4DC" w14:textId="7389C8EE" w:rsidR="00167080" w:rsidRPr="0010370E" w:rsidRDefault="00167080" w:rsidP="00167080">
            <w:pPr>
              <w:pStyle w:val="gemeentewageningen"/>
              <w:rPr>
                <w:rFonts w:cs="Arial"/>
                <w:szCs w:val="22"/>
              </w:rPr>
            </w:pPr>
            <w:r w:rsidRPr="0010370E">
              <w:rPr>
                <w:szCs w:val="22"/>
              </w:rPr>
              <w:t xml:space="preserve">SROI: een vast percentage (5%) van de overeengekomen aanneemsom van deze </w:t>
            </w:r>
            <w:r w:rsidR="0074333B">
              <w:rPr>
                <w:szCs w:val="22"/>
              </w:rPr>
              <w:t>O</w:t>
            </w:r>
            <w:r w:rsidRPr="0010370E">
              <w:rPr>
                <w:szCs w:val="22"/>
              </w:rPr>
              <w:t>pdracht wordt aangewend om werkzoekenden of mensen met een afstand tot de arbeidsmarkt in te zetten.</w:t>
            </w:r>
          </w:p>
        </w:tc>
      </w:tr>
      <w:tr w:rsidR="00167080" w:rsidRPr="00C27E09" w14:paraId="4B89F018"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23F60C3D" w14:textId="1F6D8AD6" w:rsidR="00167080" w:rsidRPr="00F21566" w:rsidRDefault="00F7261C" w:rsidP="00167080">
            <w:pPr>
              <w:pStyle w:val="gemeentewageningen"/>
              <w:jc w:val="center"/>
              <w:rPr>
                <w:rFonts w:ascii="Verdana" w:hAnsi="Verdana"/>
                <w:sz w:val="18"/>
                <w:szCs w:val="18"/>
              </w:rPr>
            </w:pPr>
            <w:r>
              <w:rPr>
                <w:rFonts w:ascii="Verdana" w:hAnsi="Verdana"/>
                <w:sz w:val="18"/>
                <w:szCs w:val="18"/>
              </w:rPr>
              <w:t>78.</w:t>
            </w:r>
          </w:p>
        </w:tc>
        <w:tc>
          <w:tcPr>
            <w:tcW w:w="8788" w:type="dxa"/>
            <w:shd w:val="clear" w:color="auto" w:fill="FFFFFF" w:themeFill="background1"/>
          </w:tcPr>
          <w:p w14:paraId="31404253" w14:textId="2C9E7791" w:rsidR="00167080" w:rsidRPr="0010370E" w:rsidRDefault="00167080" w:rsidP="00167080">
            <w:pPr>
              <w:pStyle w:val="gemeentewageningen"/>
              <w:rPr>
                <w:szCs w:val="22"/>
              </w:rPr>
            </w:pPr>
            <w:r w:rsidRPr="0010370E">
              <w:rPr>
                <w:szCs w:val="22"/>
              </w:rPr>
              <w:t xml:space="preserve">Elk jaar wordt de voortgang van SROI besproken. Indien de </w:t>
            </w:r>
            <w:r w:rsidR="0074333B">
              <w:rPr>
                <w:szCs w:val="22"/>
              </w:rPr>
              <w:t xml:space="preserve">Inschrijver </w:t>
            </w:r>
            <w:r w:rsidRPr="0010370E">
              <w:rPr>
                <w:szCs w:val="22"/>
              </w:rPr>
              <w:t xml:space="preserve">ondanks de beschikbaarheid van </w:t>
            </w:r>
            <w:r>
              <w:rPr>
                <w:szCs w:val="22"/>
              </w:rPr>
              <w:t>g</w:t>
            </w:r>
            <w:r w:rsidRPr="0010370E">
              <w:rPr>
                <w:szCs w:val="22"/>
              </w:rPr>
              <w:t>eschikt personeel niet geheel aan de verplichting tot invulling van het overeengekomen bedrag voldoe</w:t>
            </w:r>
            <w:r>
              <w:rPr>
                <w:szCs w:val="22"/>
              </w:rPr>
              <w:t>t</w:t>
            </w:r>
            <w:r w:rsidRPr="0010370E">
              <w:rPr>
                <w:szCs w:val="22"/>
              </w:rPr>
              <w:t xml:space="preserve"> wordt 5% van de gerealiseerde omzet uitbetaald aan Opdrachtgever. Opdrachtgever zal dit bedrag gebruiken voor de vormgeving van initiatieven die direct bijdragen aan de ontwikkeling of inzet van instrumenten om werkzoekenden of mensen met een afstand tot de arbeidsmarkt te ondersteunen in de begeleiding naar werk. </w:t>
            </w:r>
          </w:p>
        </w:tc>
      </w:tr>
      <w:bookmarkEnd w:id="159"/>
      <w:tr w:rsidR="00167080" w:rsidRPr="00A94867" w14:paraId="1BD6B5B3" w14:textId="77777777" w:rsidTr="00003B48">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0C1EFCD9" w14:textId="311DEEB0" w:rsidR="00167080" w:rsidRPr="00F132EB" w:rsidRDefault="00B85081" w:rsidP="00003B48">
            <w:pPr>
              <w:pStyle w:val="gemeentewageningen"/>
              <w:rPr>
                <w:b/>
                <w:color w:val="FFFFFF" w:themeColor="background1"/>
              </w:rPr>
            </w:pPr>
            <w:r w:rsidRPr="00B85081">
              <w:rPr>
                <w:b/>
                <w:color w:val="FFFFFF" w:themeColor="background1"/>
              </w:rPr>
              <w:t>Veiligheid</w:t>
            </w:r>
          </w:p>
        </w:tc>
      </w:tr>
      <w:tr w:rsidR="00167080" w:rsidRPr="00A94867" w14:paraId="36778446" w14:textId="77777777" w:rsidTr="006E7AEB">
        <w:tblPrEx>
          <w:tblCellMar>
            <w:left w:w="108" w:type="dxa"/>
            <w:right w:w="108" w:type="dxa"/>
          </w:tblCellMar>
          <w:tblLook w:val="04A0" w:firstRow="1" w:lastRow="0" w:firstColumn="1" w:lastColumn="0" w:noHBand="0" w:noVBand="1"/>
        </w:tblPrEx>
        <w:tc>
          <w:tcPr>
            <w:tcW w:w="993" w:type="dxa"/>
            <w:tcBorders>
              <w:top w:val="single" w:sz="4" w:space="0" w:color="auto"/>
              <w:bottom w:val="nil"/>
            </w:tcBorders>
            <w:shd w:val="clear" w:color="auto" w:fill="DAEEF3" w:themeFill="accent5" w:themeFillTint="33"/>
          </w:tcPr>
          <w:p w14:paraId="2C7F12DD" w14:textId="52AB2382" w:rsidR="00167080" w:rsidRPr="00F21566" w:rsidRDefault="00F7261C" w:rsidP="00167080">
            <w:pPr>
              <w:pStyle w:val="gemeentewageningen"/>
              <w:jc w:val="center"/>
              <w:rPr>
                <w:rFonts w:ascii="Verdana" w:hAnsi="Verdana"/>
                <w:sz w:val="18"/>
                <w:szCs w:val="18"/>
              </w:rPr>
            </w:pPr>
            <w:r>
              <w:rPr>
                <w:rFonts w:ascii="Verdana" w:hAnsi="Verdana"/>
                <w:sz w:val="18"/>
                <w:szCs w:val="18"/>
              </w:rPr>
              <w:t>79.</w:t>
            </w:r>
          </w:p>
        </w:tc>
        <w:tc>
          <w:tcPr>
            <w:tcW w:w="8788" w:type="dxa"/>
            <w:tcBorders>
              <w:top w:val="single" w:sz="4" w:space="0" w:color="auto"/>
              <w:bottom w:val="nil"/>
            </w:tcBorders>
            <w:shd w:val="clear" w:color="auto" w:fill="DAEEF3" w:themeFill="accent5" w:themeFillTint="33"/>
          </w:tcPr>
          <w:p w14:paraId="761D4DA9" w14:textId="77777777" w:rsidR="00167080" w:rsidRPr="00CD7BC1" w:rsidRDefault="00167080" w:rsidP="00167080">
            <w:pPr>
              <w:pStyle w:val="gemeentewageningen"/>
              <w:rPr>
                <w:rFonts w:cs="Arial"/>
                <w:szCs w:val="22"/>
                <w:lang w:eastAsia="en-US"/>
              </w:rPr>
            </w:pPr>
            <w:r w:rsidRPr="00CD7BC1">
              <w:rPr>
                <w:rFonts w:cs="Arial"/>
                <w:szCs w:val="22"/>
                <w:lang w:eastAsia="en-US"/>
              </w:rPr>
              <w:t xml:space="preserve">Inschrijver werkt aantoonbaar conform de Algemene verordening gegevensbescherming (AVG) en Inschrijver heeft haar informatiebeveiliging aantoonbaar geregeld. </w:t>
            </w:r>
          </w:p>
          <w:p w14:paraId="2203717E" w14:textId="5854A5B0" w:rsidR="00167080" w:rsidRPr="00CD7BC1" w:rsidRDefault="00167080" w:rsidP="00167080">
            <w:pPr>
              <w:pStyle w:val="gemeentewageningen"/>
              <w:rPr>
                <w:szCs w:val="22"/>
              </w:rPr>
            </w:pPr>
            <w:r w:rsidRPr="00CD7BC1">
              <w:rPr>
                <w:rFonts w:cs="Arial"/>
                <w:szCs w:val="22"/>
                <w:lang w:eastAsia="en-US"/>
              </w:rPr>
              <w:t xml:space="preserve">Na de voorlopige gunning en voorafgaand aan het verificatiegesprek geeft </w:t>
            </w:r>
            <w:r w:rsidR="00F142E6">
              <w:rPr>
                <w:rFonts w:cs="Arial"/>
                <w:szCs w:val="22"/>
                <w:lang w:eastAsia="en-US"/>
              </w:rPr>
              <w:t>Inschrijver</w:t>
            </w:r>
            <w:r w:rsidRPr="00CD7BC1">
              <w:rPr>
                <w:rFonts w:cs="Arial"/>
                <w:szCs w:val="22"/>
                <w:lang w:eastAsia="en-US"/>
              </w:rPr>
              <w:t xml:space="preserve"> op verzoek van Opdrachtgever beknopt schriftelijk uitleg hoe hij dit heeft geregeld en hoe hij dit bij Opdrachtgever kan aantonen.</w:t>
            </w:r>
          </w:p>
        </w:tc>
      </w:tr>
      <w:tr w:rsidR="00167080" w:rsidRPr="00A94867" w14:paraId="492AC5DD" w14:textId="77777777" w:rsidTr="006E7AEB">
        <w:tblPrEx>
          <w:tblCellMar>
            <w:left w:w="108" w:type="dxa"/>
            <w:right w:w="108" w:type="dxa"/>
          </w:tblCellMar>
          <w:tblLook w:val="04A0" w:firstRow="1" w:lastRow="0" w:firstColumn="1" w:lastColumn="0" w:noHBand="0" w:noVBand="1"/>
        </w:tblPrEx>
        <w:tc>
          <w:tcPr>
            <w:tcW w:w="993" w:type="dxa"/>
            <w:tcBorders>
              <w:bottom w:val="nil"/>
            </w:tcBorders>
            <w:shd w:val="clear" w:color="auto" w:fill="FFFFFF" w:themeFill="background1"/>
          </w:tcPr>
          <w:p w14:paraId="5DDBED86" w14:textId="5F68FA93" w:rsidR="00167080" w:rsidRPr="00F21566" w:rsidRDefault="00F7261C" w:rsidP="00167080">
            <w:pPr>
              <w:pStyle w:val="gemeentewageningen"/>
              <w:jc w:val="center"/>
              <w:rPr>
                <w:rFonts w:ascii="Verdana" w:hAnsi="Verdana"/>
                <w:sz w:val="18"/>
                <w:szCs w:val="18"/>
              </w:rPr>
            </w:pPr>
            <w:r>
              <w:rPr>
                <w:rFonts w:ascii="Verdana" w:hAnsi="Verdana"/>
                <w:sz w:val="18"/>
                <w:szCs w:val="18"/>
              </w:rPr>
              <w:t>80.</w:t>
            </w:r>
          </w:p>
        </w:tc>
        <w:tc>
          <w:tcPr>
            <w:tcW w:w="8788" w:type="dxa"/>
            <w:tcBorders>
              <w:bottom w:val="nil"/>
            </w:tcBorders>
            <w:shd w:val="clear" w:color="auto" w:fill="FFFFFF" w:themeFill="background1"/>
          </w:tcPr>
          <w:p w14:paraId="59340C9D" w14:textId="4C8ED03B" w:rsidR="00167080" w:rsidRPr="00CD7BC1" w:rsidRDefault="00167080" w:rsidP="00167080">
            <w:pPr>
              <w:pStyle w:val="gemeentewageningen"/>
              <w:rPr>
                <w:szCs w:val="22"/>
              </w:rPr>
            </w:pPr>
            <w:r w:rsidRPr="00CD7BC1">
              <w:rPr>
                <w:rFonts w:cs="Arial"/>
                <w:szCs w:val="22"/>
                <w:lang w:eastAsia="en-US"/>
              </w:rPr>
              <w:t xml:space="preserve">Inschrijver heeft een Informatiebeveiligingsbeleid vastgesteld. Indien de beveiliging van persoonsgegevens niet expliciet wordt behandeld in het informatiebeveiligingsbeleid van </w:t>
            </w:r>
            <w:r w:rsidR="0074333B">
              <w:rPr>
                <w:rFonts w:cs="Arial"/>
                <w:szCs w:val="22"/>
                <w:lang w:eastAsia="en-US"/>
              </w:rPr>
              <w:t>I</w:t>
            </w:r>
            <w:r w:rsidRPr="00CD7BC1">
              <w:rPr>
                <w:rFonts w:cs="Arial"/>
                <w:szCs w:val="22"/>
                <w:lang w:eastAsia="en-US"/>
              </w:rPr>
              <w:t xml:space="preserve">nschrijver, dan heeft Inschrijver een separaat </w:t>
            </w:r>
            <w:r w:rsidR="003D6525" w:rsidRPr="00CD7BC1">
              <w:rPr>
                <w:rFonts w:cs="Arial"/>
                <w:szCs w:val="22"/>
                <w:lang w:eastAsia="en-US"/>
              </w:rPr>
              <w:t>privacy beleid</w:t>
            </w:r>
            <w:r w:rsidRPr="00CD7BC1">
              <w:rPr>
                <w:rFonts w:cs="Arial"/>
                <w:szCs w:val="22"/>
                <w:lang w:eastAsia="en-US"/>
              </w:rPr>
              <w:t xml:space="preserve"> vastgesteld.</w:t>
            </w:r>
          </w:p>
        </w:tc>
      </w:tr>
      <w:tr w:rsidR="00B85081" w:rsidRPr="00A94867" w14:paraId="138905D8" w14:textId="77777777" w:rsidTr="00003B48">
        <w:tblPrEx>
          <w:tblCellMar>
            <w:left w:w="108" w:type="dxa"/>
            <w:right w:w="108" w:type="dxa"/>
          </w:tblCellMar>
          <w:tblLook w:val="04A0" w:firstRow="1" w:lastRow="0" w:firstColumn="1" w:lastColumn="0" w:noHBand="0" w:noVBand="1"/>
        </w:tblPrEx>
        <w:tc>
          <w:tcPr>
            <w:tcW w:w="9781" w:type="dxa"/>
            <w:gridSpan w:val="2"/>
            <w:shd w:val="clear" w:color="auto" w:fill="1F497D" w:themeFill="text2"/>
          </w:tcPr>
          <w:p w14:paraId="3226BF63" w14:textId="6021B6F8" w:rsidR="00B85081" w:rsidRPr="009F5135" w:rsidRDefault="00B85081" w:rsidP="00003B48">
            <w:pPr>
              <w:pStyle w:val="gemeentewageningen"/>
              <w:rPr>
                <w:b/>
                <w:color w:val="FFFFFF"/>
              </w:rPr>
            </w:pPr>
            <w:r w:rsidRPr="00B85081">
              <w:rPr>
                <w:b/>
                <w:color w:val="FFFFFF" w:themeColor="background1"/>
              </w:rPr>
              <w:t>Financieel</w:t>
            </w:r>
          </w:p>
        </w:tc>
      </w:tr>
      <w:tr w:rsidR="00167080" w:rsidRPr="00A94867" w14:paraId="13F374F0"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0F2BE11A" w14:textId="45AEF2C0" w:rsidR="00167080" w:rsidRPr="00A52F5F" w:rsidRDefault="00F7261C" w:rsidP="00167080">
            <w:pPr>
              <w:pStyle w:val="gemeentewageningen"/>
              <w:jc w:val="center"/>
              <w:rPr>
                <w:rFonts w:ascii="Verdana" w:hAnsi="Verdana"/>
                <w:sz w:val="18"/>
                <w:szCs w:val="18"/>
              </w:rPr>
            </w:pPr>
            <w:r>
              <w:rPr>
                <w:rFonts w:ascii="Verdana" w:hAnsi="Verdana"/>
                <w:sz w:val="18"/>
                <w:szCs w:val="18"/>
              </w:rPr>
              <w:t>81.</w:t>
            </w:r>
          </w:p>
        </w:tc>
        <w:tc>
          <w:tcPr>
            <w:tcW w:w="8788" w:type="dxa"/>
            <w:shd w:val="clear" w:color="auto" w:fill="DAEEF3" w:themeFill="accent5" w:themeFillTint="33"/>
            <w:vAlign w:val="center"/>
          </w:tcPr>
          <w:p w14:paraId="2167534D" w14:textId="77777777" w:rsidR="00167080" w:rsidRDefault="00167080" w:rsidP="00167080">
            <w:pPr>
              <w:spacing w:line="240" w:lineRule="auto"/>
              <w:contextualSpacing/>
              <w:rPr>
                <w:rFonts w:cs="Arial"/>
              </w:rPr>
            </w:pPr>
            <w:r w:rsidRPr="002F4332">
              <w:rPr>
                <w:rFonts w:cs="Arial"/>
              </w:rPr>
              <w:t>Elektronische specificaties bevatten altijd alle call detail records betreffende de gefactureerde periode.</w:t>
            </w:r>
          </w:p>
        </w:tc>
      </w:tr>
      <w:tr w:rsidR="00167080" w:rsidRPr="00A94867" w14:paraId="64C5F687"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7DD9C4FE" w14:textId="76DE7FC8" w:rsidR="00167080" w:rsidRPr="00A52F5F" w:rsidRDefault="00F7261C" w:rsidP="00F7261C">
            <w:pPr>
              <w:pStyle w:val="gemeentewageningen"/>
              <w:jc w:val="center"/>
              <w:rPr>
                <w:rFonts w:ascii="Verdana" w:hAnsi="Verdana"/>
                <w:sz w:val="18"/>
                <w:szCs w:val="18"/>
              </w:rPr>
            </w:pPr>
            <w:r>
              <w:rPr>
                <w:rFonts w:ascii="Verdana" w:hAnsi="Verdana"/>
                <w:sz w:val="18"/>
                <w:szCs w:val="18"/>
              </w:rPr>
              <w:t>82.</w:t>
            </w:r>
          </w:p>
        </w:tc>
        <w:tc>
          <w:tcPr>
            <w:tcW w:w="8788" w:type="dxa"/>
            <w:shd w:val="clear" w:color="auto" w:fill="FFFFFF" w:themeFill="background1"/>
            <w:vAlign w:val="center"/>
          </w:tcPr>
          <w:p w14:paraId="2667521D" w14:textId="77777777" w:rsidR="00167080" w:rsidRPr="002F4332" w:rsidRDefault="00167080" w:rsidP="00167080">
            <w:pPr>
              <w:spacing w:line="240" w:lineRule="auto"/>
              <w:contextualSpacing/>
              <w:rPr>
                <w:rFonts w:cs="Arial"/>
              </w:rPr>
            </w:pPr>
            <w:r w:rsidRPr="002F4332">
              <w:rPr>
                <w:rFonts w:cs="Arial"/>
              </w:rPr>
              <w:t xml:space="preserve">De Inschrijver is in staat om eventuele orderinformatie vanuit de Opdrachtgever op de factuur weer te geven. </w:t>
            </w:r>
          </w:p>
        </w:tc>
      </w:tr>
      <w:tr w:rsidR="00167080" w:rsidRPr="00A94867" w14:paraId="7FCECC79" w14:textId="77777777" w:rsidTr="006E7AEB">
        <w:tblPrEx>
          <w:tblCellMar>
            <w:left w:w="108" w:type="dxa"/>
            <w:right w:w="108" w:type="dxa"/>
          </w:tblCellMar>
          <w:tblLook w:val="04A0" w:firstRow="1" w:lastRow="0" w:firstColumn="1" w:lastColumn="0" w:noHBand="0" w:noVBand="1"/>
        </w:tblPrEx>
        <w:tc>
          <w:tcPr>
            <w:tcW w:w="993" w:type="dxa"/>
            <w:tcBorders>
              <w:bottom w:val="nil"/>
            </w:tcBorders>
            <w:shd w:val="clear" w:color="auto" w:fill="DAEEF3" w:themeFill="accent5" w:themeFillTint="33"/>
          </w:tcPr>
          <w:p w14:paraId="5FF1B09F" w14:textId="4F6F1E94" w:rsidR="00167080" w:rsidRPr="00F21566" w:rsidRDefault="00F7261C" w:rsidP="00F7261C">
            <w:pPr>
              <w:pStyle w:val="gemeentewageningen"/>
              <w:jc w:val="center"/>
              <w:rPr>
                <w:rFonts w:ascii="Verdana" w:hAnsi="Verdana"/>
                <w:sz w:val="18"/>
                <w:szCs w:val="18"/>
              </w:rPr>
            </w:pPr>
            <w:r>
              <w:rPr>
                <w:rFonts w:ascii="Verdana" w:hAnsi="Verdana"/>
                <w:sz w:val="18"/>
                <w:szCs w:val="18"/>
              </w:rPr>
              <w:t>83.</w:t>
            </w:r>
          </w:p>
        </w:tc>
        <w:tc>
          <w:tcPr>
            <w:tcW w:w="8788" w:type="dxa"/>
            <w:tcBorders>
              <w:bottom w:val="nil"/>
            </w:tcBorders>
            <w:shd w:val="clear" w:color="auto" w:fill="DAEEF3" w:themeFill="accent5" w:themeFillTint="33"/>
          </w:tcPr>
          <w:p w14:paraId="413FE8B6" w14:textId="3E1DD684" w:rsidR="00167080" w:rsidRPr="000A206F" w:rsidRDefault="00167080" w:rsidP="00167080">
            <w:pPr>
              <w:pStyle w:val="gemeentewageningen"/>
              <w:rPr>
                <w:rFonts w:cs="Arial"/>
                <w:szCs w:val="22"/>
              </w:rPr>
            </w:pPr>
            <w:bookmarkStart w:id="160" w:name="_Hlk107238829"/>
            <w:r w:rsidRPr="000A206F">
              <w:rPr>
                <w:szCs w:val="22"/>
              </w:rPr>
              <w:t>De prijzen zijn de eerste 2 contractjaren vast. Na deze periode,</w:t>
            </w:r>
            <w:r w:rsidRPr="000A206F">
              <w:rPr>
                <w:rFonts w:cs="Arial"/>
                <w:szCs w:val="22"/>
              </w:rPr>
              <w:t xml:space="preserve"> zal Opdrachtgever eenmaal per jaar</w:t>
            </w:r>
            <w:r w:rsidR="00DD41B4">
              <w:rPr>
                <w:rFonts w:cs="Arial"/>
                <w:szCs w:val="22"/>
              </w:rPr>
              <w:t xml:space="preserve"> </w:t>
            </w:r>
            <w:r w:rsidRPr="000A206F">
              <w:rPr>
                <w:rFonts w:cs="Arial"/>
                <w:szCs w:val="22"/>
              </w:rPr>
              <w:t>een prijsindexering toestaan. De toe te passen prijsindex is de index materiële overheidsconsumptie (IMOC). Het indexatiecijfer wordt steeds 2 maanden voor het volgende contractjaar vastgesteld aan de hand van de op dat moment meest recente publicatie van de IMOC door het CBS</w:t>
            </w:r>
            <w:bookmarkEnd w:id="160"/>
            <w:r w:rsidRPr="000A206F">
              <w:rPr>
                <w:rFonts w:cs="Arial"/>
                <w:szCs w:val="22"/>
              </w:rPr>
              <w:t>.</w:t>
            </w:r>
          </w:p>
          <w:p w14:paraId="4BCF5DC4" w14:textId="19BB4FE9" w:rsidR="00167080" w:rsidRPr="000A206F" w:rsidRDefault="00167080" w:rsidP="00167080">
            <w:pPr>
              <w:pStyle w:val="gemeentewageningen"/>
              <w:rPr>
                <w:rFonts w:cs="Arial"/>
                <w:szCs w:val="22"/>
              </w:rPr>
            </w:pPr>
          </w:p>
          <w:p w14:paraId="5611B161" w14:textId="601026DC" w:rsidR="00167080" w:rsidRPr="0010370E" w:rsidRDefault="00167080" w:rsidP="00167080">
            <w:pPr>
              <w:pStyle w:val="gemeentewageningen"/>
              <w:rPr>
                <w:rFonts w:cs="Arial"/>
                <w:szCs w:val="22"/>
                <w:highlight w:val="yellow"/>
                <w:lang w:eastAsia="en-US"/>
              </w:rPr>
            </w:pPr>
            <w:r w:rsidRPr="000A206F">
              <w:rPr>
                <w:rFonts w:cs="Arial"/>
                <w:szCs w:val="22"/>
              </w:rPr>
              <w:t xml:space="preserve">Het voorstel tot prijswijziging dient schriftelijk onderbouwd, </w:t>
            </w:r>
            <w:r w:rsidR="00597321">
              <w:rPr>
                <w:rFonts w:cs="Arial"/>
                <w:szCs w:val="22"/>
              </w:rPr>
              <w:t>uiterlijk 1 maand</w:t>
            </w:r>
            <w:r w:rsidR="00DD41B4">
              <w:rPr>
                <w:rFonts w:cs="Arial"/>
                <w:szCs w:val="22"/>
              </w:rPr>
              <w:t xml:space="preserve"> </w:t>
            </w:r>
            <w:r w:rsidRPr="000A206F">
              <w:rPr>
                <w:rFonts w:cs="Arial"/>
                <w:szCs w:val="22"/>
              </w:rPr>
              <w:t xml:space="preserve">voorafgaand aan de datum van ingang van de prijsaanpassing, door de </w:t>
            </w:r>
            <w:r w:rsidR="00FF02F5">
              <w:rPr>
                <w:rFonts w:cs="Arial"/>
                <w:szCs w:val="22"/>
              </w:rPr>
              <w:t>Inschrijver</w:t>
            </w:r>
            <w:r w:rsidRPr="000A206F">
              <w:rPr>
                <w:rFonts w:cs="Arial"/>
                <w:szCs w:val="22"/>
              </w:rPr>
              <w:t xml:space="preserve"> kenbaar gemaakt te worden. Na akkoord door de Opdrachtgever worden de tarieven uit de Overeenkomst met het overeengekomen percentage aangepast. Indien een voorstel als bedoeld in bovenstaande eis niet binnen de gestelde termijn is gedaan, blijven de vigerende prijzen en tarieven gehandhaafd</w:t>
            </w:r>
          </w:p>
        </w:tc>
      </w:tr>
      <w:tr w:rsidR="00167080" w:rsidRPr="00A94867" w14:paraId="3CE83290" w14:textId="77777777" w:rsidTr="006E7AEB">
        <w:tblPrEx>
          <w:tblCellMar>
            <w:left w:w="108" w:type="dxa"/>
            <w:right w:w="108" w:type="dxa"/>
          </w:tblCellMar>
          <w:tblLook w:val="04A0" w:firstRow="1" w:lastRow="0" w:firstColumn="1" w:lastColumn="0" w:noHBand="0" w:noVBand="1"/>
        </w:tblPrEx>
        <w:tc>
          <w:tcPr>
            <w:tcW w:w="993" w:type="dxa"/>
            <w:tcBorders>
              <w:bottom w:val="nil"/>
            </w:tcBorders>
            <w:shd w:val="clear" w:color="auto" w:fill="FFFFFF" w:themeFill="background1"/>
          </w:tcPr>
          <w:p w14:paraId="06AE1490" w14:textId="6C435E4C" w:rsidR="00167080" w:rsidRPr="00F21566" w:rsidRDefault="00F7261C" w:rsidP="00F7261C">
            <w:pPr>
              <w:pStyle w:val="gemeentewageningen"/>
              <w:jc w:val="center"/>
              <w:rPr>
                <w:rFonts w:ascii="Verdana" w:hAnsi="Verdana"/>
                <w:sz w:val="18"/>
                <w:szCs w:val="18"/>
              </w:rPr>
            </w:pPr>
            <w:r>
              <w:rPr>
                <w:rFonts w:ascii="Verdana" w:hAnsi="Verdana"/>
                <w:sz w:val="18"/>
                <w:szCs w:val="18"/>
              </w:rPr>
              <w:t>84.</w:t>
            </w:r>
          </w:p>
        </w:tc>
        <w:tc>
          <w:tcPr>
            <w:tcW w:w="8788" w:type="dxa"/>
            <w:tcBorders>
              <w:bottom w:val="nil"/>
            </w:tcBorders>
            <w:shd w:val="clear" w:color="auto" w:fill="FFFFFF" w:themeFill="background1"/>
          </w:tcPr>
          <w:p w14:paraId="5F578DCF" w14:textId="674190F9" w:rsidR="00167080" w:rsidRPr="000A206F" w:rsidRDefault="00FF02F5" w:rsidP="00167080">
            <w:pPr>
              <w:pStyle w:val="gemeentewageningen"/>
              <w:rPr>
                <w:szCs w:val="22"/>
              </w:rPr>
            </w:pPr>
            <w:r>
              <w:rPr>
                <w:rFonts w:cs="Arial"/>
                <w:color w:val="000000"/>
                <w:lang w:eastAsia="en-US"/>
              </w:rPr>
              <w:t>Vervallen</w:t>
            </w:r>
            <w:r w:rsidR="00167080">
              <w:rPr>
                <w:rFonts w:cs="Arial"/>
                <w:color w:val="000000"/>
                <w:lang w:eastAsia="en-US"/>
              </w:rPr>
              <w:t xml:space="preserve">  </w:t>
            </w:r>
          </w:p>
        </w:tc>
      </w:tr>
      <w:tr w:rsidR="00167080" w:rsidRPr="00C27E09" w14:paraId="5E3CF20B" w14:textId="77777777" w:rsidTr="006E7AEB">
        <w:tblPrEx>
          <w:tblCellMar>
            <w:left w:w="108" w:type="dxa"/>
            <w:right w:w="108" w:type="dxa"/>
          </w:tblCellMar>
          <w:tblLook w:val="04A0" w:firstRow="1" w:lastRow="0" w:firstColumn="1" w:lastColumn="0" w:noHBand="0" w:noVBand="1"/>
        </w:tblPrEx>
        <w:tc>
          <w:tcPr>
            <w:tcW w:w="993" w:type="dxa"/>
            <w:shd w:val="clear" w:color="auto" w:fill="DAEEF3" w:themeFill="accent5" w:themeFillTint="33"/>
          </w:tcPr>
          <w:p w14:paraId="4F25A75D" w14:textId="09B6DD89" w:rsidR="00167080" w:rsidRPr="00F21566" w:rsidRDefault="00F7261C" w:rsidP="00167080">
            <w:pPr>
              <w:pStyle w:val="gemeentewageningen"/>
              <w:jc w:val="center"/>
              <w:rPr>
                <w:rFonts w:ascii="Verdana" w:hAnsi="Verdana"/>
                <w:sz w:val="18"/>
                <w:szCs w:val="18"/>
              </w:rPr>
            </w:pPr>
            <w:r>
              <w:rPr>
                <w:rFonts w:ascii="Verdana" w:hAnsi="Verdana"/>
                <w:sz w:val="18"/>
                <w:szCs w:val="18"/>
              </w:rPr>
              <w:t>85.</w:t>
            </w:r>
          </w:p>
        </w:tc>
        <w:tc>
          <w:tcPr>
            <w:tcW w:w="8788" w:type="dxa"/>
            <w:shd w:val="clear" w:color="auto" w:fill="DAEEF3" w:themeFill="accent5" w:themeFillTint="33"/>
          </w:tcPr>
          <w:p w14:paraId="72926CC1" w14:textId="77777777" w:rsidR="00167080" w:rsidRPr="0010370E" w:rsidRDefault="00167080" w:rsidP="00167080">
            <w:pPr>
              <w:pStyle w:val="gemeentewageningen"/>
              <w:rPr>
                <w:szCs w:val="22"/>
                <w:lang w:eastAsia="en-US"/>
              </w:rPr>
            </w:pPr>
            <w:r w:rsidRPr="0010370E">
              <w:rPr>
                <w:szCs w:val="22"/>
              </w:rPr>
              <w:t>Fa</w:t>
            </w:r>
            <w:r w:rsidRPr="0010370E">
              <w:rPr>
                <w:szCs w:val="22"/>
                <w:lang w:eastAsia="en-US"/>
              </w:rPr>
              <w:t>cturering geschiedt digitaal op basis van een gespecificeerde factuur van het daadwerkelijk geleverde. De factuur dient te zijn voorzien van:</w:t>
            </w:r>
          </w:p>
          <w:p w14:paraId="76631D60" w14:textId="44C48459" w:rsidR="00167080" w:rsidRPr="0010370E" w:rsidRDefault="003D6525" w:rsidP="00B90BD0">
            <w:pPr>
              <w:pStyle w:val="gemeentewageningen"/>
              <w:numPr>
                <w:ilvl w:val="0"/>
                <w:numId w:val="28"/>
              </w:numPr>
              <w:rPr>
                <w:szCs w:val="22"/>
              </w:rPr>
            </w:pPr>
            <w:r w:rsidRPr="0010370E">
              <w:rPr>
                <w:szCs w:val="22"/>
              </w:rPr>
              <w:t>Naam</w:t>
            </w:r>
            <w:r w:rsidR="00167080" w:rsidRPr="0010370E">
              <w:rPr>
                <w:szCs w:val="22"/>
              </w:rPr>
              <w:t>, adres, vestigingsplaats van Inschrijver;</w:t>
            </w:r>
          </w:p>
          <w:p w14:paraId="536AD00E" w14:textId="677EF1C2" w:rsidR="00167080" w:rsidRPr="0010370E" w:rsidRDefault="003D6525" w:rsidP="00B90BD0">
            <w:pPr>
              <w:pStyle w:val="gemeentewageningen"/>
              <w:numPr>
                <w:ilvl w:val="0"/>
                <w:numId w:val="28"/>
              </w:numPr>
              <w:rPr>
                <w:szCs w:val="22"/>
              </w:rPr>
            </w:pPr>
            <w:r w:rsidRPr="0010370E">
              <w:rPr>
                <w:szCs w:val="22"/>
              </w:rPr>
              <w:t>Btw-nummer</w:t>
            </w:r>
            <w:r w:rsidR="00167080" w:rsidRPr="0010370E">
              <w:rPr>
                <w:szCs w:val="22"/>
              </w:rPr>
              <w:t xml:space="preserve"> van Inschrijver;</w:t>
            </w:r>
          </w:p>
          <w:p w14:paraId="43BC7D61" w14:textId="7C8F231C" w:rsidR="00167080" w:rsidRPr="0010370E" w:rsidRDefault="003D6525" w:rsidP="00B90BD0">
            <w:pPr>
              <w:pStyle w:val="gemeentewageningen"/>
              <w:numPr>
                <w:ilvl w:val="0"/>
                <w:numId w:val="28"/>
              </w:numPr>
              <w:rPr>
                <w:szCs w:val="22"/>
              </w:rPr>
            </w:pPr>
            <w:r w:rsidRPr="0010370E">
              <w:rPr>
                <w:szCs w:val="22"/>
              </w:rPr>
              <w:t>Datum</w:t>
            </w:r>
            <w:r w:rsidR="00167080" w:rsidRPr="0010370E">
              <w:rPr>
                <w:szCs w:val="22"/>
              </w:rPr>
              <w:t xml:space="preserve"> en uniek factuurnummer;</w:t>
            </w:r>
          </w:p>
          <w:p w14:paraId="3122D957" w14:textId="1513CD36" w:rsidR="00167080" w:rsidRPr="0010370E" w:rsidRDefault="003D6525" w:rsidP="00B90BD0">
            <w:pPr>
              <w:pStyle w:val="gemeentewageningen"/>
              <w:numPr>
                <w:ilvl w:val="0"/>
                <w:numId w:val="28"/>
              </w:numPr>
              <w:rPr>
                <w:szCs w:val="22"/>
              </w:rPr>
            </w:pPr>
            <w:r w:rsidRPr="0010370E">
              <w:rPr>
                <w:szCs w:val="22"/>
              </w:rPr>
              <w:t>Debiteurennummer</w:t>
            </w:r>
            <w:r w:rsidR="00167080" w:rsidRPr="0010370E">
              <w:rPr>
                <w:szCs w:val="22"/>
              </w:rPr>
              <w:t>;</w:t>
            </w:r>
          </w:p>
          <w:p w14:paraId="20F8B60D" w14:textId="7CEA7143" w:rsidR="00167080" w:rsidRPr="005856E5" w:rsidRDefault="003D6525" w:rsidP="00B90BD0">
            <w:pPr>
              <w:pStyle w:val="gemeentewageningen"/>
              <w:numPr>
                <w:ilvl w:val="0"/>
                <w:numId w:val="28"/>
              </w:numPr>
              <w:rPr>
                <w:szCs w:val="22"/>
              </w:rPr>
            </w:pPr>
            <w:r w:rsidRPr="005856E5">
              <w:rPr>
                <w:szCs w:val="22"/>
              </w:rPr>
              <w:t>Per</w:t>
            </w:r>
            <w:r w:rsidR="00167080" w:rsidRPr="005856E5">
              <w:rPr>
                <w:szCs w:val="22"/>
              </w:rPr>
              <w:t xml:space="preserve"> Bestelopdracht(en) vermelding van het ordernummer (het referentienummer – team/naam – dat door Opdrachtgever is opgegeven bij de bestelling), de besteldatum, de leverdatum en (eventueel) de kostenplaats en de naam van de besteller, bedrag incl. en excl. BTW en </w:t>
            </w:r>
            <w:r w:rsidRPr="005856E5">
              <w:rPr>
                <w:szCs w:val="22"/>
              </w:rPr>
              <w:t>btw-bedrag</w:t>
            </w:r>
          </w:p>
          <w:p w14:paraId="678A4BE1" w14:textId="790002F7" w:rsidR="00167080" w:rsidRPr="0010370E" w:rsidRDefault="003D6525" w:rsidP="00B90BD0">
            <w:pPr>
              <w:pStyle w:val="gemeentewageningen"/>
              <w:numPr>
                <w:ilvl w:val="0"/>
                <w:numId w:val="28"/>
              </w:numPr>
              <w:rPr>
                <w:szCs w:val="22"/>
              </w:rPr>
            </w:pPr>
            <w:r w:rsidRPr="0010370E">
              <w:rPr>
                <w:szCs w:val="22"/>
              </w:rPr>
              <w:t>Totaalbedrag</w:t>
            </w:r>
            <w:r w:rsidR="00167080" w:rsidRPr="0010370E">
              <w:rPr>
                <w:szCs w:val="22"/>
              </w:rPr>
              <w:t xml:space="preserve"> factuur, zowel inclusief als exclusief BTW en </w:t>
            </w:r>
            <w:r w:rsidRPr="0010370E">
              <w:rPr>
                <w:szCs w:val="22"/>
              </w:rPr>
              <w:t>btw-bedrag</w:t>
            </w:r>
            <w:r w:rsidR="00167080" w:rsidRPr="0010370E">
              <w:rPr>
                <w:szCs w:val="22"/>
              </w:rPr>
              <w:t>;</w:t>
            </w:r>
          </w:p>
          <w:p w14:paraId="3F8DDF57" w14:textId="67D0BC70" w:rsidR="00167080" w:rsidRPr="0010370E" w:rsidRDefault="003D6525" w:rsidP="00B90BD0">
            <w:pPr>
              <w:pStyle w:val="gemeentewageningen"/>
              <w:numPr>
                <w:ilvl w:val="0"/>
                <w:numId w:val="28"/>
              </w:numPr>
              <w:rPr>
                <w:rFonts w:cs="Arial"/>
                <w:b/>
                <w:szCs w:val="22"/>
              </w:rPr>
            </w:pPr>
            <w:r w:rsidRPr="0010370E">
              <w:rPr>
                <w:szCs w:val="22"/>
              </w:rPr>
              <w:t>Bedragen</w:t>
            </w:r>
            <w:r w:rsidR="00167080" w:rsidRPr="0010370E">
              <w:rPr>
                <w:szCs w:val="22"/>
              </w:rPr>
              <w:t xml:space="preserve"> vermeld in Euro.</w:t>
            </w:r>
          </w:p>
        </w:tc>
      </w:tr>
      <w:tr w:rsidR="00167080" w:rsidRPr="00C27E09" w14:paraId="6DEA4F70"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631E81CF" w14:textId="7FD66E81" w:rsidR="00167080" w:rsidRPr="00F21566" w:rsidRDefault="00F7261C" w:rsidP="00167080">
            <w:pPr>
              <w:pStyle w:val="gemeentewageningen"/>
              <w:jc w:val="center"/>
              <w:rPr>
                <w:rFonts w:ascii="Verdana" w:hAnsi="Verdana"/>
                <w:sz w:val="18"/>
                <w:szCs w:val="18"/>
              </w:rPr>
            </w:pPr>
            <w:r>
              <w:rPr>
                <w:rFonts w:ascii="Verdana" w:hAnsi="Verdana"/>
                <w:sz w:val="18"/>
                <w:szCs w:val="18"/>
              </w:rPr>
              <w:t>86.</w:t>
            </w:r>
          </w:p>
        </w:tc>
        <w:tc>
          <w:tcPr>
            <w:tcW w:w="8788" w:type="dxa"/>
            <w:shd w:val="clear" w:color="auto" w:fill="FFFFFF" w:themeFill="background1"/>
          </w:tcPr>
          <w:p w14:paraId="2466DF08" w14:textId="77777777" w:rsidR="00167080" w:rsidRPr="0010370E" w:rsidRDefault="00167080" w:rsidP="00167080">
            <w:pPr>
              <w:pStyle w:val="gemeentewageningen"/>
              <w:rPr>
                <w:szCs w:val="22"/>
              </w:rPr>
            </w:pPr>
            <w:r w:rsidRPr="0010370E">
              <w:rPr>
                <w:szCs w:val="22"/>
              </w:rPr>
              <w:t>De verplichting tot betaling van de geleverde producten ontstaat na acceptatie van de producten en/of diensten.</w:t>
            </w:r>
          </w:p>
        </w:tc>
      </w:tr>
      <w:tr w:rsidR="0074333B" w:rsidRPr="00C27E09" w14:paraId="0BA43120" w14:textId="77777777" w:rsidTr="006E7AEB">
        <w:tblPrEx>
          <w:tblCellMar>
            <w:left w:w="108" w:type="dxa"/>
            <w:right w:w="108" w:type="dxa"/>
          </w:tblCellMar>
          <w:tblLook w:val="04A0" w:firstRow="1" w:lastRow="0" w:firstColumn="1" w:lastColumn="0" w:noHBand="0" w:noVBand="1"/>
        </w:tblPrEx>
        <w:trPr>
          <w:trHeight w:val="418"/>
        </w:trPr>
        <w:tc>
          <w:tcPr>
            <w:tcW w:w="993" w:type="dxa"/>
            <w:shd w:val="clear" w:color="auto" w:fill="DAEEF3" w:themeFill="accent5" w:themeFillTint="33"/>
          </w:tcPr>
          <w:p w14:paraId="453BBC2C" w14:textId="2C697CCD" w:rsidR="0074333B" w:rsidRPr="00F21566" w:rsidRDefault="0074333B" w:rsidP="00846E99">
            <w:pPr>
              <w:pStyle w:val="gemeentewageningen"/>
              <w:jc w:val="center"/>
              <w:rPr>
                <w:rFonts w:ascii="Verdana" w:hAnsi="Verdana"/>
                <w:sz w:val="18"/>
                <w:szCs w:val="18"/>
              </w:rPr>
            </w:pPr>
            <w:r>
              <w:rPr>
                <w:rFonts w:ascii="Verdana" w:hAnsi="Verdana"/>
                <w:sz w:val="18"/>
                <w:szCs w:val="18"/>
              </w:rPr>
              <w:t>87.</w:t>
            </w:r>
          </w:p>
        </w:tc>
        <w:tc>
          <w:tcPr>
            <w:tcW w:w="8788" w:type="dxa"/>
            <w:shd w:val="clear" w:color="auto" w:fill="DAEEF3" w:themeFill="accent5" w:themeFillTint="33"/>
          </w:tcPr>
          <w:p w14:paraId="1FAEB00A" w14:textId="77777777" w:rsidR="0074333B" w:rsidRPr="00D64373" w:rsidRDefault="0074333B" w:rsidP="00846E99">
            <w:pPr>
              <w:pStyle w:val="gemeentewageningen"/>
              <w:rPr>
                <w:szCs w:val="22"/>
                <w:lang w:eastAsia="en-US"/>
              </w:rPr>
            </w:pPr>
            <w:bookmarkStart w:id="161" w:name="_Hlk107239451"/>
            <w:r w:rsidRPr="00D64373">
              <w:rPr>
                <w:szCs w:val="22"/>
                <w:lang w:eastAsia="en-US"/>
              </w:rPr>
              <w:t>Facturering geschiedt na portering of activering portering</w:t>
            </w:r>
            <w:r>
              <w:rPr>
                <w:szCs w:val="22"/>
                <w:lang w:eastAsia="en-US"/>
              </w:rPr>
              <w:t xml:space="preserve"> van 75%.</w:t>
            </w:r>
            <w:bookmarkEnd w:id="161"/>
          </w:p>
        </w:tc>
      </w:tr>
      <w:tr w:rsidR="00167080" w:rsidRPr="00C27E09" w14:paraId="5F621AD7" w14:textId="77777777" w:rsidTr="006E7AEB">
        <w:tblPrEx>
          <w:tblCellMar>
            <w:left w:w="108" w:type="dxa"/>
            <w:right w:w="108" w:type="dxa"/>
          </w:tblCellMar>
          <w:tblLook w:val="04A0" w:firstRow="1" w:lastRow="0" w:firstColumn="1" w:lastColumn="0" w:noHBand="0" w:noVBand="1"/>
        </w:tblPrEx>
        <w:tc>
          <w:tcPr>
            <w:tcW w:w="993" w:type="dxa"/>
            <w:shd w:val="clear" w:color="auto" w:fill="FFFFFF" w:themeFill="background1"/>
          </w:tcPr>
          <w:p w14:paraId="50F6773E" w14:textId="32E64C88" w:rsidR="00167080" w:rsidRPr="00F21566" w:rsidRDefault="00F7261C" w:rsidP="00167080">
            <w:pPr>
              <w:pStyle w:val="gemeentewageningen"/>
              <w:jc w:val="center"/>
              <w:rPr>
                <w:rFonts w:ascii="Verdana" w:hAnsi="Verdana"/>
                <w:sz w:val="18"/>
                <w:szCs w:val="18"/>
              </w:rPr>
            </w:pPr>
            <w:r>
              <w:rPr>
                <w:rFonts w:ascii="Verdana" w:hAnsi="Verdana"/>
                <w:sz w:val="18"/>
                <w:szCs w:val="18"/>
              </w:rPr>
              <w:t>8</w:t>
            </w:r>
            <w:r w:rsidR="0074333B">
              <w:rPr>
                <w:rFonts w:ascii="Verdana" w:hAnsi="Verdana"/>
                <w:sz w:val="18"/>
                <w:szCs w:val="18"/>
              </w:rPr>
              <w:t>8</w:t>
            </w:r>
            <w:r>
              <w:rPr>
                <w:rFonts w:ascii="Verdana" w:hAnsi="Verdana"/>
                <w:sz w:val="18"/>
                <w:szCs w:val="18"/>
              </w:rPr>
              <w:t>.</w:t>
            </w:r>
          </w:p>
        </w:tc>
        <w:tc>
          <w:tcPr>
            <w:tcW w:w="8788" w:type="dxa"/>
            <w:shd w:val="clear" w:color="auto" w:fill="FFFFFF" w:themeFill="background1"/>
          </w:tcPr>
          <w:p w14:paraId="1A497399" w14:textId="266D063D" w:rsidR="00167080" w:rsidRPr="0010370E" w:rsidRDefault="00167080" w:rsidP="00167080">
            <w:pPr>
              <w:pStyle w:val="gemeentewageningen"/>
              <w:rPr>
                <w:b/>
                <w:szCs w:val="22"/>
              </w:rPr>
            </w:pPr>
            <w:r w:rsidRPr="0010370E">
              <w:rPr>
                <w:szCs w:val="22"/>
                <w:lang w:eastAsia="en-US"/>
              </w:rPr>
              <w:t>Facturen worden bij voorkeur ingediend als E-factuur</w:t>
            </w:r>
            <w:r w:rsidRPr="0010370E">
              <w:rPr>
                <w:szCs w:val="22"/>
              </w:rPr>
              <w:t xml:space="preserve"> </w:t>
            </w:r>
            <w:r w:rsidRPr="0010370E">
              <w:rPr>
                <w:szCs w:val="22"/>
                <w:lang w:eastAsia="en-US"/>
              </w:rPr>
              <w:t>via Simplerinvoicing over het PEPPOL-netwerk. De leverancier dient hiervoor het OIN-nummer (00000001001104536000), het KVK-</w:t>
            </w:r>
            <w:r w:rsidR="003D6525" w:rsidRPr="0010370E">
              <w:rPr>
                <w:szCs w:val="22"/>
                <w:lang w:eastAsia="en-US"/>
              </w:rPr>
              <w:t>nummer (</w:t>
            </w:r>
            <w:r w:rsidRPr="0010370E">
              <w:rPr>
                <w:szCs w:val="22"/>
                <w:lang w:eastAsia="en-US"/>
              </w:rPr>
              <w:t xml:space="preserve">09216322) of het </w:t>
            </w:r>
            <w:r w:rsidR="003D6525" w:rsidRPr="0010370E">
              <w:rPr>
                <w:szCs w:val="22"/>
                <w:lang w:eastAsia="en-US"/>
              </w:rPr>
              <w:t>btw-nummer</w:t>
            </w:r>
            <w:r w:rsidRPr="0010370E">
              <w:rPr>
                <w:szCs w:val="22"/>
                <w:lang w:eastAsia="en-US"/>
              </w:rPr>
              <w:t xml:space="preserve"> (NL001104536B04) van de gemeente Wageningen te weten.</w:t>
            </w:r>
          </w:p>
        </w:tc>
      </w:tr>
      <w:tr w:rsidR="00CA5987" w:rsidRPr="00C27E09" w14:paraId="7121F37F" w14:textId="77777777" w:rsidTr="006E7AEB">
        <w:tblPrEx>
          <w:tblCellMar>
            <w:left w:w="108" w:type="dxa"/>
            <w:right w:w="108" w:type="dxa"/>
          </w:tblCellMar>
          <w:tblLook w:val="04A0" w:firstRow="1" w:lastRow="0" w:firstColumn="1" w:lastColumn="0" w:noHBand="0" w:noVBand="1"/>
        </w:tblPrEx>
        <w:trPr>
          <w:trHeight w:val="70"/>
        </w:trPr>
        <w:tc>
          <w:tcPr>
            <w:tcW w:w="993" w:type="dxa"/>
            <w:shd w:val="clear" w:color="auto" w:fill="DAEEF3" w:themeFill="accent5" w:themeFillTint="33"/>
          </w:tcPr>
          <w:p w14:paraId="0663848C" w14:textId="146E2DDB" w:rsidR="00CA5987" w:rsidRPr="00F21566" w:rsidRDefault="00F7261C" w:rsidP="00003B48">
            <w:pPr>
              <w:pStyle w:val="gemeentewageningen"/>
              <w:jc w:val="center"/>
              <w:rPr>
                <w:rFonts w:ascii="Verdana" w:hAnsi="Verdana"/>
                <w:sz w:val="18"/>
                <w:szCs w:val="18"/>
              </w:rPr>
            </w:pPr>
            <w:r>
              <w:rPr>
                <w:rFonts w:ascii="Verdana" w:hAnsi="Verdana"/>
                <w:sz w:val="18"/>
                <w:szCs w:val="18"/>
              </w:rPr>
              <w:t>8</w:t>
            </w:r>
            <w:r w:rsidR="0074333B">
              <w:rPr>
                <w:rFonts w:ascii="Verdana" w:hAnsi="Verdana"/>
                <w:sz w:val="18"/>
                <w:szCs w:val="18"/>
              </w:rPr>
              <w:t>9</w:t>
            </w:r>
            <w:r>
              <w:rPr>
                <w:rFonts w:ascii="Verdana" w:hAnsi="Verdana"/>
                <w:sz w:val="18"/>
                <w:szCs w:val="18"/>
              </w:rPr>
              <w:t>.</w:t>
            </w:r>
          </w:p>
        </w:tc>
        <w:tc>
          <w:tcPr>
            <w:tcW w:w="8788" w:type="dxa"/>
            <w:shd w:val="clear" w:color="auto" w:fill="DAEEF3" w:themeFill="accent5" w:themeFillTint="33"/>
          </w:tcPr>
          <w:p w14:paraId="32E0B239" w14:textId="77777777" w:rsidR="00CA5987" w:rsidRPr="00D64373" w:rsidRDefault="00CA5987" w:rsidP="00003B48">
            <w:pPr>
              <w:pStyle w:val="gemeentewageningen"/>
              <w:rPr>
                <w:szCs w:val="22"/>
                <w:lang w:eastAsia="en-US"/>
              </w:rPr>
            </w:pPr>
            <w:r w:rsidRPr="00D64373">
              <w:rPr>
                <w:szCs w:val="22"/>
                <w:lang w:eastAsia="en-US"/>
              </w:rPr>
              <w:t>Facturering geschiedt digitaal. Facturen worden per email aan Opdrachtgever verstuurd</w:t>
            </w:r>
            <w:r>
              <w:rPr>
                <w:szCs w:val="22"/>
                <w:lang w:eastAsia="en-US"/>
              </w:rPr>
              <w:t xml:space="preserve"> via factuur@wageningen.nl</w:t>
            </w:r>
          </w:p>
        </w:tc>
      </w:tr>
      <w:tr w:rsidR="00167080" w:rsidRPr="00A94867" w14:paraId="6E5AE456" w14:textId="77777777" w:rsidTr="006E7AEB">
        <w:tblPrEx>
          <w:tblCellMar>
            <w:left w:w="108" w:type="dxa"/>
            <w:right w:w="108" w:type="dxa"/>
          </w:tblCellMar>
          <w:tblLook w:val="04A0" w:firstRow="1" w:lastRow="0" w:firstColumn="1" w:lastColumn="0" w:noHBand="0" w:noVBand="1"/>
        </w:tblPrEx>
        <w:trPr>
          <w:trHeight w:val="70"/>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FC18E9" w14:textId="165C901F" w:rsidR="00167080" w:rsidRPr="00F21566" w:rsidRDefault="0074333B" w:rsidP="00167080">
            <w:pPr>
              <w:pStyle w:val="gemeentewageningen"/>
              <w:jc w:val="center"/>
              <w:rPr>
                <w:rFonts w:ascii="Verdana" w:hAnsi="Verdana"/>
                <w:sz w:val="18"/>
                <w:szCs w:val="18"/>
              </w:rPr>
            </w:pPr>
            <w:r>
              <w:rPr>
                <w:rFonts w:ascii="Verdana" w:hAnsi="Verdana"/>
                <w:sz w:val="18"/>
                <w:szCs w:val="18"/>
              </w:rPr>
              <w:t>90</w:t>
            </w:r>
            <w:r w:rsidR="00F7261C">
              <w:rPr>
                <w:rFonts w:ascii="Verdana" w:hAnsi="Verdana"/>
                <w:sz w:val="18"/>
                <w:szCs w:val="18"/>
              </w:rPr>
              <w:t>.</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265451ED" w14:textId="77777777" w:rsidR="00167080" w:rsidRPr="00653329" w:rsidRDefault="00167080" w:rsidP="00167080">
            <w:pPr>
              <w:pStyle w:val="gemeentewageningen"/>
              <w:rPr>
                <w:szCs w:val="22"/>
                <w:lang w:eastAsia="en-US"/>
              </w:rPr>
            </w:pPr>
            <w:r w:rsidRPr="00653329">
              <w:rPr>
                <w:szCs w:val="22"/>
                <w:lang w:eastAsia="en-US"/>
              </w:rPr>
              <w:t>De Inschrijver dient het op de factuur aangegeven totaal/eindbedrag inclusief en exclusief BTW te vermelden. De overige bedragen hoeven alleen exclusief BTW aangegeven te worden, met vermelding van het van toepassing zijnde BTW- tarief.</w:t>
            </w:r>
          </w:p>
        </w:tc>
      </w:tr>
    </w:tbl>
    <w:p w14:paraId="51AC9208" w14:textId="722D5271" w:rsidR="008B5DC1" w:rsidRDefault="008B5DC1" w:rsidP="00590ADE">
      <w:pPr>
        <w:pStyle w:val="gemeentewageningen"/>
      </w:pPr>
    </w:p>
    <w:p w14:paraId="4FC0BB0D" w14:textId="77777777" w:rsidR="008B5DC1" w:rsidRDefault="008B5DC1">
      <w:pPr>
        <w:spacing w:line="240" w:lineRule="auto"/>
      </w:pPr>
      <w:r>
        <w:br w:type="page"/>
      </w:r>
    </w:p>
    <w:p w14:paraId="646B1445" w14:textId="77777777" w:rsidR="00C2611C" w:rsidRPr="00A31973" w:rsidRDefault="00C2611C" w:rsidP="00590ADE">
      <w:pPr>
        <w:pStyle w:val="gemeentewageningen"/>
      </w:pPr>
      <w:bookmarkStart w:id="162" w:name="_Toc244009134"/>
      <w:bookmarkStart w:id="163" w:name="_Toc200530495"/>
      <w:bookmarkEnd w:id="156"/>
      <w:bookmarkEnd w:id="157"/>
      <w:bookmarkEnd w:id="158"/>
    </w:p>
    <w:p w14:paraId="414C8814" w14:textId="47F5A7F8" w:rsidR="001865AD" w:rsidRDefault="001865AD" w:rsidP="00B90BD0">
      <w:pPr>
        <w:pStyle w:val="Kop1"/>
        <w:numPr>
          <w:ilvl w:val="0"/>
          <w:numId w:val="17"/>
        </w:numPr>
        <w:tabs>
          <w:tab w:val="num" w:pos="1080"/>
          <w:tab w:val="num" w:pos="1985"/>
        </w:tabs>
        <w:ind w:left="1985" w:hanging="1985"/>
      </w:pPr>
      <w:bookmarkStart w:id="164" w:name="_Toc379813609"/>
      <w:bookmarkStart w:id="165" w:name="_Toc107241123"/>
      <w:r>
        <w:rPr>
          <w:noProof/>
        </w:rPr>
        <w:drawing>
          <wp:anchor distT="0" distB="0" distL="114300" distR="114300" simplePos="0" relativeHeight="251674112" behindDoc="0" locked="0" layoutInCell="1" allowOverlap="1" wp14:anchorId="0D2AE2D4" wp14:editId="3988962A">
            <wp:simplePos x="0" y="0"/>
            <wp:positionH relativeFrom="column">
              <wp:posOffset>-121920</wp:posOffset>
            </wp:positionH>
            <wp:positionV relativeFrom="paragraph">
              <wp:posOffset>311785</wp:posOffset>
            </wp:positionV>
            <wp:extent cx="5760085" cy="8104505"/>
            <wp:effectExtent l="0" t="0" r="0" b="0"/>
            <wp:wrapNone/>
            <wp:docPr id="1" name="Afbeelding 1" descr="kaart wageningen incl. bebouwde 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aart wageningen incl. bebouwde ko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104505"/>
                    </a:xfrm>
                    <a:prstGeom prst="rect">
                      <a:avLst/>
                    </a:prstGeom>
                    <a:noFill/>
                    <a:ln>
                      <a:noFill/>
                    </a:ln>
                  </pic:spPr>
                </pic:pic>
              </a:graphicData>
            </a:graphic>
            <wp14:sizeRelH relativeFrom="page">
              <wp14:pctWidth>0</wp14:pctWidth>
            </wp14:sizeRelH>
            <wp14:sizeRelV relativeFrom="page">
              <wp14:pctHeight>0</wp14:pctHeight>
            </wp14:sizeRelV>
          </wp:anchor>
        </w:drawing>
      </w:r>
      <w:r>
        <w:t>Kaart van Wageningen incl. bebouwde komgrens</w:t>
      </w:r>
      <w:bookmarkEnd w:id="164"/>
      <w:bookmarkEnd w:id="165"/>
    </w:p>
    <w:p w14:paraId="300D2F6C" w14:textId="77777777" w:rsidR="001865AD" w:rsidRPr="00ED35C4" w:rsidRDefault="001865AD" w:rsidP="001865AD"/>
    <w:p w14:paraId="04E11901" w14:textId="77777777" w:rsidR="001865AD" w:rsidRDefault="001865AD" w:rsidP="001865AD"/>
    <w:p w14:paraId="4A88FBE0" w14:textId="77777777" w:rsidR="001865AD" w:rsidRDefault="001865AD" w:rsidP="001865AD"/>
    <w:p w14:paraId="0433A947" w14:textId="77777777" w:rsidR="001865AD" w:rsidRDefault="001865AD" w:rsidP="001865AD"/>
    <w:p w14:paraId="4CF1C7A8" w14:textId="77777777" w:rsidR="001865AD" w:rsidRDefault="001865AD" w:rsidP="001865AD"/>
    <w:p w14:paraId="72856114" w14:textId="77777777" w:rsidR="001865AD" w:rsidRDefault="001865AD" w:rsidP="001865AD"/>
    <w:p w14:paraId="01EA2F6F" w14:textId="77777777" w:rsidR="001865AD" w:rsidRDefault="001865AD" w:rsidP="001865AD"/>
    <w:p w14:paraId="102A6FD9" w14:textId="77777777" w:rsidR="001865AD" w:rsidRDefault="001865AD" w:rsidP="001865AD"/>
    <w:p w14:paraId="471185FD" w14:textId="77777777" w:rsidR="001865AD" w:rsidRDefault="001865AD" w:rsidP="001865AD"/>
    <w:p w14:paraId="064E278F" w14:textId="77777777" w:rsidR="001865AD" w:rsidRDefault="001865AD" w:rsidP="001865AD"/>
    <w:p w14:paraId="7F505AF5" w14:textId="77777777" w:rsidR="001865AD" w:rsidRDefault="001865AD" w:rsidP="001865AD"/>
    <w:p w14:paraId="48BE6A2E" w14:textId="77777777" w:rsidR="001865AD" w:rsidRDefault="001865AD" w:rsidP="001865AD"/>
    <w:p w14:paraId="4BFC463E" w14:textId="77777777" w:rsidR="001865AD" w:rsidRDefault="001865AD" w:rsidP="001865AD"/>
    <w:p w14:paraId="281FA911" w14:textId="77777777" w:rsidR="001865AD" w:rsidRDefault="001865AD" w:rsidP="001865AD"/>
    <w:p w14:paraId="61A5C445" w14:textId="77777777" w:rsidR="001865AD" w:rsidRDefault="001865AD" w:rsidP="001865AD"/>
    <w:p w14:paraId="2F6775C4" w14:textId="77777777" w:rsidR="001865AD" w:rsidRDefault="001865AD" w:rsidP="001865AD"/>
    <w:p w14:paraId="2F1DACDB" w14:textId="77777777" w:rsidR="001865AD" w:rsidRDefault="001865AD" w:rsidP="001865AD"/>
    <w:p w14:paraId="207D206E" w14:textId="77777777" w:rsidR="001865AD" w:rsidRDefault="001865AD" w:rsidP="001865AD"/>
    <w:p w14:paraId="7B51F1C0" w14:textId="77777777" w:rsidR="001865AD" w:rsidRDefault="001865AD" w:rsidP="001865AD"/>
    <w:p w14:paraId="11B45222" w14:textId="77777777" w:rsidR="001865AD" w:rsidRDefault="001865AD" w:rsidP="001865AD"/>
    <w:p w14:paraId="4DBF8DBC" w14:textId="77777777" w:rsidR="001865AD" w:rsidRDefault="001865AD" w:rsidP="001865AD"/>
    <w:p w14:paraId="48AD45A8" w14:textId="77777777" w:rsidR="001865AD" w:rsidRDefault="001865AD" w:rsidP="001865AD"/>
    <w:p w14:paraId="3A560823" w14:textId="77777777" w:rsidR="001865AD" w:rsidRDefault="001865AD" w:rsidP="001865AD"/>
    <w:p w14:paraId="1182F2D8" w14:textId="77777777" w:rsidR="001865AD" w:rsidRDefault="001865AD" w:rsidP="001865AD"/>
    <w:p w14:paraId="67AB10EC" w14:textId="77777777" w:rsidR="001865AD" w:rsidRDefault="001865AD" w:rsidP="001865AD"/>
    <w:p w14:paraId="28B52060" w14:textId="77777777" w:rsidR="001865AD" w:rsidRDefault="001865AD" w:rsidP="001865AD"/>
    <w:p w14:paraId="47A7D944" w14:textId="77777777" w:rsidR="001865AD" w:rsidRDefault="001865AD" w:rsidP="001865AD"/>
    <w:p w14:paraId="0D46F01B" w14:textId="77777777" w:rsidR="001865AD" w:rsidRDefault="001865AD" w:rsidP="001865AD"/>
    <w:p w14:paraId="7575EC95" w14:textId="77777777" w:rsidR="001865AD" w:rsidRDefault="001865AD" w:rsidP="001865AD"/>
    <w:p w14:paraId="480219D9" w14:textId="77777777" w:rsidR="001865AD" w:rsidRDefault="001865AD" w:rsidP="001865AD"/>
    <w:p w14:paraId="13A66E47" w14:textId="77777777" w:rsidR="001865AD" w:rsidRDefault="001865AD" w:rsidP="001865AD"/>
    <w:p w14:paraId="72E16877" w14:textId="77777777" w:rsidR="001865AD" w:rsidRDefault="001865AD" w:rsidP="001865AD"/>
    <w:p w14:paraId="4C7192CB" w14:textId="77777777" w:rsidR="001865AD" w:rsidRDefault="001865AD" w:rsidP="001865AD"/>
    <w:p w14:paraId="3C194F70" w14:textId="77777777" w:rsidR="001865AD" w:rsidRDefault="001865AD" w:rsidP="001865AD"/>
    <w:p w14:paraId="32093F6D" w14:textId="77777777" w:rsidR="001865AD" w:rsidRDefault="001865AD" w:rsidP="001865AD"/>
    <w:p w14:paraId="27D2F3DE" w14:textId="77777777" w:rsidR="001865AD" w:rsidRDefault="001865AD" w:rsidP="001865AD"/>
    <w:p w14:paraId="7AF59353" w14:textId="1C3375A9" w:rsidR="00C2611C" w:rsidRPr="00A31973" w:rsidRDefault="00C2611C" w:rsidP="00590ADE">
      <w:pPr>
        <w:pStyle w:val="gemeentewageningen"/>
        <w:rPr>
          <w:rFonts w:eastAsia="Times New Roman"/>
          <w:sz w:val="28"/>
          <w:szCs w:val="28"/>
        </w:rPr>
      </w:pPr>
      <w:r w:rsidRPr="00A31973">
        <w:br w:type="page"/>
      </w:r>
    </w:p>
    <w:p w14:paraId="289AAE6D" w14:textId="271529B1" w:rsidR="00B45D69" w:rsidRDefault="00B45D69" w:rsidP="00B90BD0">
      <w:pPr>
        <w:pStyle w:val="Kop1"/>
        <w:numPr>
          <w:ilvl w:val="0"/>
          <w:numId w:val="17"/>
        </w:numPr>
        <w:tabs>
          <w:tab w:val="num" w:pos="1080"/>
          <w:tab w:val="num" w:pos="1985"/>
        </w:tabs>
        <w:ind w:left="1985" w:hanging="1985"/>
      </w:pPr>
      <w:bookmarkStart w:id="166" w:name="_Toc107241124"/>
      <w:bookmarkStart w:id="167" w:name="_Ref460241417"/>
      <w:bookmarkStart w:id="168" w:name="_Ref460241420"/>
      <w:r>
        <w:t>Tekening infrastructuur</w:t>
      </w:r>
      <w:bookmarkEnd w:id="166"/>
    </w:p>
    <w:p w14:paraId="71ED401E" w14:textId="6408F66A" w:rsidR="00B45D69" w:rsidRDefault="00B45D69" w:rsidP="00B45D69">
      <w:r>
        <w:rPr>
          <w:noProof/>
        </w:rPr>
        <w:drawing>
          <wp:inline distT="0" distB="0" distL="0" distR="0" wp14:anchorId="3D899797" wp14:editId="001295C9">
            <wp:extent cx="5760085" cy="38690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3">
                      <a:extLst>
                        <a:ext uri="{28A0092B-C50C-407E-A947-70E740481C1C}">
                          <a14:useLocalDpi xmlns:a14="http://schemas.microsoft.com/office/drawing/2010/main" val="0"/>
                        </a:ext>
                      </a:extLst>
                    </a:blip>
                    <a:stretch>
                      <a:fillRect/>
                    </a:stretch>
                  </pic:blipFill>
                  <pic:spPr>
                    <a:xfrm>
                      <a:off x="0" y="0"/>
                      <a:ext cx="5760085" cy="3869055"/>
                    </a:xfrm>
                    <a:prstGeom prst="rect">
                      <a:avLst/>
                    </a:prstGeom>
                  </pic:spPr>
                </pic:pic>
              </a:graphicData>
            </a:graphic>
          </wp:inline>
        </w:drawing>
      </w:r>
    </w:p>
    <w:p w14:paraId="46E23BC4" w14:textId="2BA0BBC8" w:rsidR="00B45D69" w:rsidRDefault="00B45D69" w:rsidP="00B45D69"/>
    <w:p w14:paraId="5050AC97" w14:textId="77777777" w:rsidR="00B45D69" w:rsidRPr="00B45D69" w:rsidRDefault="00B45D69" w:rsidP="00B45D69"/>
    <w:p w14:paraId="3A21C573" w14:textId="33F8BD81" w:rsidR="005160C1" w:rsidRPr="00A31973" w:rsidRDefault="005160C1" w:rsidP="00B90BD0">
      <w:pPr>
        <w:pStyle w:val="Kop1"/>
        <w:numPr>
          <w:ilvl w:val="0"/>
          <w:numId w:val="17"/>
        </w:numPr>
        <w:tabs>
          <w:tab w:val="num" w:pos="1080"/>
          <w:tab w:val="num" w:pos="1985"/>
        </w:tabs>
        <w:ind w:left="1985" w:hanging="1985"/>
      </w:pPr>
      <w:bookmarkStart w:id="169" w:name="_Toc107241125"/>
      <w:r w:rsidRPr="00A31973">
        <w:t xml:space="preserve">Gunningscriterium </w:t>
      </w:r>
      <w:bookmarkEnd w:id="162"/>
      <w:r w:rsidR="008244A3" w:rsidRPr="00A31973">
        <w:t>Prijs</w:t>
      </w:r>
      <w:bookmarkEnd w:id="167"/>
      <w:bookmarkEnd w:id="168"/>
      <w:bookmarkEnd w:id="169"/>
    </w:p>
    <w:p w14:paraId="211C0F23" w14:textId="77777777" w:rsidR="003B1EE9" w:rsidRPr="00AC12DD" w:rsidRDefault="003B1EE9" w:rsidP="009D4BC3">
      <w:pPr>
        <w:pStyle w:val="gemeentewageningen"/>
        <w:rPr>
          <w:szCs w:val="22"/>
        </w:rPr>
      </w:pPr>
      <w:r w:rsidRPr="00AC12DD">
        <w:rPr>
          <w:szCs w:val="22"/>
        </w:rPr>
        <w:t>Het formulier dient door de Inschrijver naar waarheid te worden ingevuld.</w:t>
      </w:r>
    </w:p>
    <w:p w14:paraId="4C7D638B" w14:textId="77777777" w:rsidR="003B1EE9" w:rsidRPr="00AC12DD" w:rsidRDefault="003B1EE9" w:rsidP="009D4BC3">
      <w:pPr>
        <w:pStyle w:val="gemeentewageningen"/>
        <w:rPr>
          <w:szCs w:val="22"/>
        </w:rPr>
      </w:pPr>
    </w:p>
    <w:p w14:paraId="01609D52" w14:textId="18E1E387" w:rsidR="003B1EE9" w:rsidRPr="00AC12DD" w:rsidRDefault="003B1EE9" w:rsidP="009D4BC3">
      <w:pPr>
        <w:pStyle w:val="gemeentewageningen"/>
        <w:rPr>
          <w:szCs w:val="22"/>
        </w:rPr>
      </w:pPr>
      <w:r w:rsidRPr="00AC12DD">
        <w:rPr>
          <w:szCs w:val="22"/>
        </w:rPr>
        <w:t>Het is NIET toegestaan de opmaak van het prijzen</w:t>
      </w:r>
      <w:r w:rsidR="00A668AF">
        <w:rPr>
          <w:szCs w:val="22"/>
        </w:rPr>
        <w:t>formulier</w:t>
      </w:r>
      <w:r w:rsidRPr="00AC12DD">
        <w:rPr>
          <w:szCs w:val="22"/>
        </w:rPr>
        <w:t xml:space="preserve"> anders dan aangegeven te wijzigen. Het door een Inschrijver zelfstandig wijzigen van de opmaak van deze Bijlage maakt de Inschrijving onvergelijkbaar met andere Inschrijvingen en kan leiden tot uitsluiting van Inschrijver.</w:t>
      </w:r>
    </w:p>
    <w:p w14:paraId="728013C0" w14:textId="77777777" w:rsidR="003B1EE9" w:rsidRPr="00AC12DD" w:rsidRDefault="003B1EE9" w:rsidP="009D4BC3">
      <w:pPr>
        <w:pStyle w:val="gemeentewageningen"/>
        <w:rPr>
          <w:szCs w:val="22"/>
        </w:rPr>
      </w:pPr>
    </w:p>
    <w:p w14:paraId="36829919" w14:textId="77777777" w:rsidR="003B1EE9" w:rsidRPr="00AC12DD" w:rsidRDefault="003B1EE9" w:rsidP="009D4BC3">
      <w:pPr>
        <w:pStyle w:val="gemeentewageningen"/>
        <w:rPr>
          <w:szCs w:val="22"/>
        </w:rPr>
      </w:pPr>
      <w:r w:rsidRPr="00AC12DD">
        <w:rPr>
          <w:szCs w:val="22"/>
        </w:rPr>
        <w:t>Voor het prijsformulier zie het toegevoegde EXCEL-bestand.</w:t>
      </w:r>
    </w:p>
    <w:p w14:paraId="4B382C1F" w14:textId="77777777" w:rsidR="003B1EE9" w:rsidRPr="00AC12DD" w:rsidRDefault="003B1EE9" w:rsidP="009D4BC3">
      <w:pPr>
        <w:pStyle w:val="gemeentewageningen"/>
        <w:rPr>
          <w:szCs w:val="22"/>
        </w:rPr>
      </w:pPr>
    </w:p>
    <w:p w14:paraId="4374A453" w14:textId="6F3ACCE9" w:rsidR="003B1EE9" w:rsidRPr="00AC12DD" w:rsidRDefault="003B1EE9" w:rsidP="007F122D">
      <w:pPr>
        <w:pStyle w:val="gemeentewageningen"/>
        <w:rPr>
          <w:szCs w:val="22"/>
        </w:rPr>
      </w:pPr>
      <w:r w:rsidRPr="00AC12DD">
        <w:rPr>
          <w:szCs w:val="22"/>
        </w:rPr>
        <w:t>Deze dient volledig ingevuld (in PDF én EXCEL-FORMAAT ) te worden toegevoegd aan uw Inschrijving.</w:t>
      </w:r>
    </w:p>
    <w:p w14:paraId="3DD3F22B" w14:textId="77777777" w:rsidR="00B50288" w:rsidRDefault="00B50288" w:rsidP="007F122D">
      <w:pPr>
        <w:pStyle w:val="gemeentewageningen"/>
      </w:pPr>
    </w:p>
    <w:p w14:paraId="7B8FFE96" w14:textId="73FDEB5A" w:rsidR="001107FF" w:rsidRPr="00B50288" w:rsidRDefault="003809C5" w:rsidP="00B90BD0">
      <w:pPr>
        <w:pStyle w:val="Kop1"/>
        <w:numPr>
          <w:ilvl w:val="0"/>
          <w:numId w:val="17"/>
        </w:numPr>
        <w:tabs>
          <w:tab w:val="num" w:pos="1985"/>
        </w:tabs>
      </w:pPr>
      <w:bookmarkStart w:id="170" w:name="_Toc107241126"/>
      <w:bookmarkEnd w:id="163"/>
      <w:r w:rsidRPr="00B50288">
        <w:t>Overeenkomst</w:t>
      </w:r>
      <w:bookmarkEnd w:id="170"/>
    </w:p>
    <w:p w14:paraId="0C8E1ED9" w14:textId="77777777" w:rsidR="000614B5" w:rsidRPr="00972EAA" w:rsidRDefault="004C4458" w:rsidP="00590ADE">
      <w:pPr>
        <w:pStyle w:val="gemeentewageningen"/>
      </w:pPr>
      <w:r w:rsidRPr="00972EAA">
        <w:t>Is sep</w:t>
      </w:r>
      <w:r w:rsidR="001438CE" w:rsidRPr="00972EAA">
        <w:t xml:space="preserve">araat </w:t>
      </w:r>
      <w:r w:rsidR="006E1384" w:rsidRPr="00972EAA">
        <w:t>toegevoegd.</w:t>
      </w:r>
    </w:p>
    <w:p w14:paraId="43422BF2" w14:textId="77777777" w:rsidR="005832D7" w:rsidRPr="00A31973" w:rsidRDefault="005832D7" w:rsidP="00590ADE">
      <w:pPr>
        <w:pStyle w:val="gemeentewageningen"/>
        <w:rPr>
          <w:rFonts w:eastAsia="Times New Roman"/>
          <w:b/>
          <w:bCs/>
          <w:sz w:val="28"/>
          <w:szCs w:val="28"/>
        </w:rPr>
      </w:pPr>
      <w:bookmarkStart w:id="171" w:name="_Toc200530496"/>
      <w:bookmarkStart w:id="172" w:name="_Toc244009136"/>
      <w:r w:rsidRPr="00A31973">
        <w:br w:type="page"/>
      </w:r>
    </w:p>
    <w:p w14:paraId="172CB9DB" w14:textId="78C35C7C" w:rsidR="001107FF" w:rsidRPr="007F122D" w:rsidRDefault="001107FF" w:rsidP="00B90BD0">
      <w:pPr>
        <w:pStyle w:val="Kop1"/>
        <w:numPr>
          <w:ilvl w:val="0"/>
          <w:numId w:val="17"/>
        </w:numPr>
        <w:tabs>
          <w:tab w:val="num" w:pos="1080"/>
          <w:tab w:val="num" w:pos="1985"/>
        </w:tabs>
        <w:ind w:left="1985" w:hanging="1985"/>
      </w:pPr>
      <w:bookmarkStart w:id="173" w:name="_Toc44077596"/>
      <w:bookmarkStart w:id="174" w:name="_Toc107241127"/>
      <w:bookmarkEnd w:id="171"/>
      <w:bookmarkEnd w:id="172"/>
      <w:r w:rsidRPr="007F122D">
        <w:t>Verklaring referenties</w:t>
      </w:r>
      <w:bookmarkEnd w:id="173"/>
      <w:bookmarkEnd w:id="174"/>
    </w:p>
    <w:p w14:paraId="29E2B4DE" w14:textId="77777777" w:rsidR="001107FF" w:rsidRPr="007F122D" w:rsidRDefault="001107FF" w:rsidP="001107FF">
      <w:pPr>
        <w:rPr>
          <w:sz w:val="18"/>
          <w:szCs w:val="18"/>
        </w:rPr>
      </w:pPr>
      <w:bookmarkStart w:id="175" w:name="_Toc200164209"/>
      <w:bookmarkStart w:id="176" w:name="_Toc215654568"/>
      <w:r w:rsidRPr="007F122D">
        <w:rPr>
          <w:sz w:val="18"/>
          <w:szCs w:val="18"/>
        </w:rPr>
        <w:t>Door de Opdrachtgever zijn de volgende kerncompetenties vastgesteld, benodigd voor het toetsen van technische bekwaamheid en/of beroepsbekwaamheid, overeenkomend met essentiële punten van de Opdracht:</w:t>
      </w:r>
    </w:p>
    <w:p w14:paraId="794165DD" w14:textId="77777777" w:rsidR="001107FF" w:rsidRPr="007F122D" w:rsidRDefault="001107FF" w:rsidP="001107FF">
      <w:pPr>
        <w:rPr>
          <w:sz w:val="18"/>
          <w:szCs w:val="18"/>
        </w:rPr>
      </w:pPr>
    </w:p>
    <w:p w14:paraId="5CEDB87C" w14:textId="77777777" w:rsidR="001107FF" w:rsidRPr="007F122D" w:rsidRDefault="001107FF" w:rsidP="001107FF">
      <w:pPr>
        <w:rPr>
          <w:sz w:val="18"/>
          <w:szCs w:val="18"/>
        </w:rPr>
      </w:pPr>
      <w:r w:rsidRPr="007F122D">
        <w:rPr>
          <w:sz w:val="18"/>
          <w:szCs w:val="18"/>
        </w:rPr>
        <w:t xml:space="preserve">Gevraagde kerncompetentie(s): </w:t>
      </w:r>
    </w:p>
    <w:p w14:paraId="5D411E14" w14:textId="77777777" w:rsidR="006D4D68" w:rsidRPr="006D4D68" w:rsidRDefault="006D4D68" w:rsidP="00B90BD0">
      <w:pPr>
        <w:pStyle w:val="Lijstalinea"/>
        <w:numPr>
          <w:ilvl w:val="0"/>
          <w:numId w:val="24"/>
        </w:numPr>
        <w:rPr>
          <w:sz w:val="18"/>
          <w:szCs w:val="18"/>
          <w:lang w:eastAsia="nl-NL"/>
        </w:rPr>
      </w:pPr>
      <w:r w:rsidRPr="006D4D68">
        <w:rPr>
          <w:sz w:val="18"/>
          <w:szCs w:val="18"/>
          <w:lang w:eastAsia="nl-NL"/>
        </w:rPr>
        <w:t>Ervaring met de aanleg en beheer van redundante SIP trunk verbindingen over glasvezel.</w:t>
      </w:r>
    </w:p>
    <w:p w14:paraId="262BCAF2" w14:textId="77777777" w:rsidR="006D4D68" w:rsidRPr="006D4D68" w:rsidRDefault="006D4D68" w:rsidP="00B90BD0">
      <w:pPr>
        <w:pStyle w:val="Lijstalinea"/>
        <w:numPr>
          <w:ilvl w:val="0"/>
          <w:numId w:val="24"/>
        </w:numPr>
        <w:rPr>
          <w:sz w:val="18"/>
          <w:szCs w:val="18"/>
          <w:lang w:eastAsia="nl-NL"/>
        </w:rPr>
      </w:pPr>
      <w:r w:rsidRPr="006D4D68">
        <w:rPr>
          <w:sz w:val="18"/>
          <w:szCs w:val="18"/>
          <w:lang w:eastAsia="nl-NL"/>
        </w:rPr>
        <w:t>Ervaring met mobiele telefonie dienstverlening (abonnementen en beheer) in Nederland.</w:t>
      </w:r>
    </w:p>
    <w:p w14:paraId="2033B878" w14:textId="12AF8F3E" w:rsidR="001107FF" w:rsidRPr="006D4D68" w:rsidRDefault="006D4D68" w:rsidP="00B90BD0">
      <w:pPr>
        <w:pStyle w:val="Lijstalinea"/>
        <w:numPr>
          <w:ilvl w:val="0"/>
          <w:numId w:val="24"/>
        </w:numPr>
        <w:rPr>
          <w:sz w:val="18"/>
          <w:szCs w:val="18"/>
          <w:lang w:eastAsia="nl-NL"/>
        </w:rPr>
      </w:pPr>
      <w:r w:rsidRPr="006D4D68">
        <w:rPr>
          <w:sz w:val="18"/>
          <w:szCs w:val="18"/>
          <w:lang w:eastAsia="nl-NL"/>
        </w:rPr>
        <w:t>Ervaring met implementatie van SIP-MEX FoPBX aansluitingen voor mobiel integratie.</w:t>
      </w:r>
    </w:p>
    <w:p w14:paraId="7416FCE9" w14:textId="77777777" w:rsidR="006D4D68" w:rsidRPr="006D4D68" w:rsidRDefault="006D4D68" w:rsidP="006D4D68">
      <w:pPr>
        <w:ind w:left="360"/>
        <w:rPr>
          <w:sz w:val="18"/>
          <w:szCs w:val="18"/>
        </w:rPr>
      </w:pPr>
    </w:p>
    <w:p w14:paraId="7B389B72" w14:textId="4AC983FD" w:rsidR="001107FF" w:rsidRPr="007F122D" w:rsidRDefault="001107FF" w:rsidP="001107FF">
      <w:pPr>
        <w:rPr>
          <w:sz w:val="18"/>
          <w:szCs w:val="18"/>
        </w:rPr>
      </w:pPr>
      <w:r w:rsidRPr="007F122D">
        <w:rPr>
          <w:sz w:val="18"/>
          <w:szCs w:val="18"/>
        </w:rPr>
        <w:t xml:space="preserve">Inschrijver dient zijn ervaring te onderbouwen door het geven van één referentieopdracht per genoemde kerncompetentie die in het afgelopen 3 jaar zijn uitgevoerd. </w:t>
      </w:r>
      <w:r w:rsidR="0044030C" w:rsidRPr="0044030C">
        <w:rPr>
          <w:sz w:val="18"/>
          <w:szCs w:val="18"/>
        </w:rPr>
        <w:t>De omvang van de uitgevoerde referentieopdracht dient een waarde te hebben van minimaal € 1</w:t>
      </w:r>
      <w:r w:rsidR="00782725">
        <w:rPr>
          <w:sz w:val="18"/>
          <w:szCs w:val="18"/>
        </w:rPr>
        <w:t>4</w:t>
      </w:r>
      <w:r w:rsidR="0044030C" w:rsidRPr="0044030C">
        <w:rPr>
          <w:sz w:val="18"/>
          <w:szCs w:val="18"/>
        </w:rPr>
        <w:t xml:space="preserve">0.000,- per jaar. </w:t>
      </w:r>
      <w:r w:rsidRPr="0044030C">
        <w:rPr>
          <w:sz w:val="18"/>
          <w:szCs w:val="18"/>
        </w:rPr>
        <w:t xml:space="preserve">Het is ook toegestaan om één referentie aan te leveren waarin de </w:t>
      </w:r>
      <w:r w:rsidR="0044030C" w:rsidRPr="0044030C">
        <w:rPr>
          <w:sz w:val="18"/>
          <w:szCs w:val="18"/>
        </w:rPr>
        <w:t>drie</w:t>
      </w:r>
      <w:r w:rsidRPr="0044030C">
        <w:rPr>
          <w:sz w:val="18"/>
          <w:szCs w:val="18"/>
        </w:rPr>
        <w:t>kerncompetenties verenigd zijn.</w:t>
      </w:r>
    </w:p>
    <w:p w14:paraId="45B06C09" w14:textId="77777777" w:rsidR="001107FF" w:rsidRPr="007F122D" w:rsidRDefault="001107FF" w:rsidP="001107FF">
      <w:pPr>
        <w:rPr>
          <w:sz w:val="18"/>
          <w:szCs w:val="18"/>
        </w:rPr>
      </w:pPr>
    </w:p>
    <w:p w14:paraId="1C2D666B" w14:textId="77777777" w:rsidR="001107FF" w:rsidRPr="007F122D" w:rsidRDefault="001107FF" w:rsidP="001107FF">
      <w:pPr>
        <w:rPr>
          <w:sz w:val="18"/>
          <w:szCs w:val="18"/>
        </w:rPr>
      </w:pPr>
      <w:r w:rsidRPr="007F122D">
        <w:rPr>
          <w:sz w:val="18"/>
          <w:szCs w:val="18"/>
        </w:rPr>
        <w:t>De Opdrachtgever behoudt zich het recht voor de opgave te controleren bij de opgegeven referenties. Indien uit deze controle wordt geconstateerd, dat de opgave in deze bijlage afwijkt van hetgeen de referentie-contactpersonen melden, kan de Opdrachtgever alsnog besluiten tot ter zijde legging van deelname aan deze aanbesteding.</w:t>
      </w:r>
    </w:p>
    <w:p w14:paraId="14BEE5D9" w14:textId="77777777" w:rsidR="001107FF" w:rsidRPr="007F122D" w:rsidRDefault="001107FF" w:rsidP="001107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3619"/>
        <w:gridCol w:w="1430"/>
        <w:gridCol w:w="1970"/>
      </w:tblGrid>
      <w:tr w:rsidR="001107FF" w:rsidRPr="007F122D" w14:paraId="79BEB1C0" w14:textId="77777777" w:rsidTr="002C198D">
        <w:trPr>
          <w:trHeight w:val="340"/>
        </w:trPr>
        <w:tc>
          <w:tcPr>
            <w:tcW w:w="1127" w:type="pct"/>
            <w:tcBorders>
              <w:top w:val="single" w:sz="4" w:space="0" w:color="auto"/>
              <w:left w:val="single" w:sz="4" w:space="0" w:color="auto"/>
              <w:bottom w:val="single" w:sz="4" w:space="0" w:color="auto"/>
              <w:right w:val="nil"/>
            </w:tcBorders>
            <w:shd w:val="clear" w:color="auto" w:fill="1F497D" w:themeFill="text2"/>
            <w:vAlign w:val="center"/>
          </w:tcPr>
          <w:p w14:paraId="7A847A8A" w14:textId="77777777" w:rsidR="001107FF" w:rsidRPr="007F122D" w:rsidRDefault="001107FF" w:rsidP="009F660E">
            <w:pPr>
              <w:rPr>
                <w:rFonts w:cs="Arial"/>
                <w:b/>
                <w:color w:val="FFFFFF"/>
                <w:position w:val="-24"/>
                <w:sz w:val="18"/>
                <w:szCs w:val="18"/>
              </w:rPr>
            </w:pPr>
            <w:r w:rsidRPr="007F122D">
              <w:rPr>
                <w:b/>
                <w:color w:val="FFFFFF"/>
                <w:sz w:val="18"/>
                <w:szCs w:val="18"/>
              </w:rPr>
              <w:t>Referentie</w:t>
            </w:r>
          </w:p>
        </w:tc>
        <w:tc>
          <w:tcPr>
            <w:tcW w:w="3873" w:type="pct"/>
            <w:gridSpan w:val="3"/>
            <w:tcBorders>
              <w:top w:val="single" w:sz="4" w:space="0" w:color="auto"/>
              <w:left w:val="nil"/>
              <w:bottom w:val="single" w:sz="4" w:space="0" w:color="auto"/>
              <w:right w:val="single" w:sz="4" w:space="0" w:color="auto"/>
            </w:tcBorders>
            <w:shd w:val="clear" w:color="auto" w:fill="1F497D" w:themeFill="text2"/>
            <w:vAlign w:val="center"/>
          </w:tcPr>
          <w:p w14:paraId="475DEFA0" w14:textId="77777777" w:rsidR="001107FF" w:rsidRPr="007F122D" w:rsidRDefault="001107FF" w:rsidP="009F660E">
            <w:pPr>
              <w:ind w:left="122"/>
              <w:rPr>
                <w:rFonts w:cs="Arial"/>
                <w:b/>
                <w:color w:val="FFFFFF"/>
                <w:position w:val="-24"/>
                <w:sz w:val="18"/>
                <w:szCs w:val="18"/>
              </w:rPr>
            </w:pPr>
          </w:p>
        </w:tc>
      </w:tr>
      <w:tr w:rsidR="001107FF" w:rsidRPr="007F122D" w14:paraId="35DF535D" w14:textId="77777777" w:rsidTr="009F660E">
        <w:trPr>
          <w:trHeight w:val="373"/>
        </w:trPr>
        <w:tc>
          <w:tcPr>
            <w:tcW w:w="1127" w:type="pct"/>
            <w:tcBorders>
              <w:top w:val="single" w:sz="4" w:space="0" w:color="auto"/>
            </w:tcBorders>
            <w:shd w:val="clear" w:color="auto" w:fill="auto"/>
          </w:tcPr>
          <w:p w14:paraId="23B610C8" w14:textId="77777777" w:rsidR="001107FF" w:rsidRPr="007F122D" w:rsidRDefault="001107FF" w:rsidP="009F660E">
            <w:pPr>
              <w:contextualSpacing/>
              <w:rPr>
                <w:sz w:val="18"/>
                <w:szCs w:val="18"/>
              </w:rPr>
            </w:pPr>
            <w:r w:rsidRPr="007F122D">
              <w:rPr>
                <w:sz w:val="18"/>
                <w:szCs w:val="18"/>
              </w:rPr>
              <w:t>Naam klant (referent)</w:t>
            </w:r>
          </w:p>
        </w:tc>
        <w:tc>
          <w:tcPr>
            <w:tcW w:w="3873" w:type="pct"/>
            <w:gridSpan w:val="3"/>
            <w:tcBorders>
              <w:top w:val="single" w:sz="4" w:space="0" w:color="auto"/>
            </w:tcBorders>
          </w:tcPr>
          <w:p w14:paraId="1AAE9037"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7F122D">
              <w:rPr>
                <w:sz w:val="18"/>
                <w:szCs w:val="18"/>
              </w:rPr>
              <w:t xml:space="preserve">  </w:t>
            </w:r>
          </w:p>
        </w:tc>
      </w:tr>
      <w:tr w:rsidR="001107FF" w:rsidRPr="007F122D" w14:paraId="525ACB58" w14:textId="77777777" w:rsidTr="009F660E">
        <w:trPr>
          <w:trHeight w:val="421"/>
        </w:trPr>
        <w:tc>
          <w:tcPr>
            <w:tcW w:w="1127" w:type="pct"/>
            <w:shd w:val="clear" w:color="auto" w:fill="auto"/>
          </w:tcPr>
          <w:p w14:paraId="538DF844" w14:textId="77777777" w:rsidR="001107FF" w:rsidRPr="007F122D" w:rsidRDefault="001107FF" w:rsidP="009F660E">
            <w:pPr>
              <w:contextualSpacing/>
              <w:rPr>
                <w:sz w:val="18"/>
                <w:szCs w:val="18"/>
              </w:rPr>
            </w:pPr>
            <w:r w:rsidRPr="007F122D">
              <w:rPr>
                <w:sz w:val="18"/>
                <w:szCs w:val="18"/>
              </w:rPr>
              <w:t>Plaatsnaam</w:t>
            </w:r>
          </w:p>
        </w:tc>
        <w:tc>
          <w:tcPr>
            <w:tcW w:w="3873" w:type="pct"/>
            <w:gridSpan w:val="3"/>
          </w:tcPr>
          <w:p w14:paraId="087A2E9C"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7F122D">
              <w:rPr>
                <w:sz w:val="18"/>
                <w:szCs w:val="18"/>
              </w:rPr>
              <w:t xml:space="preserve">  </w:t>
            </w:r>
          </w:p>
        </w:tc>
      </w:tr>
      <w:tr w:rsidR="001107FF" w:rsidRPr="007F122D" w14:paraId="79F7E196" w14:textId="77777777" w:rsidTr="009F660E">
        <w:trPr>
          <w:trHeight w:val="427"/>
        </w:trPr>
        <w:tc>
          <w:tcPr>
            <w:tcW w:w="1127" w:type="pct"/>
            <w:shd w:val="clear" w:color="auto" w:fill="auto"/>
          </w:tcPr>
          <w:p w14:paraId="0037E369" w14:textId="77777777" w:rsidR="001107FF" w:rsidRPr="007F122D" w:rsidRDefault="001107FF" w:rsidP="009F660E">
            <w:pPr>
              <w:contextualSpacing/>
              <w:rPr>
                <w:sz w:val="18"/>
                <w:szCs w:val="18"/>
              </w:rPr>
            </w:pPr>
            <w:r w:rsidRPr="007F122D">
              <w:rPr>
                <w:sz w:val="18"/>
                <w:szCs w:val="18"/>
              </w:rPr>
              <w:t>Naam contactpersoon</w:t>
            </w:r>
          </w:p>
        </w:tc>
        <w:tc>
          <w:tcPr>
            <w:tcW w:w="3873" w:type="pct"/>
            <w:gridSpan w:val="3"/>
          </w:tcPr>
          <w:p w14:paraId="7B1BF0F5"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7F122D">
              <w:rPr>
                <w:sz w:val="18"/>
                <w:szCs w:val="18"/>
              </w:rPr>
              <w:t xml:space="preserve">  </w:t>
            </w:r>
          </w:p>
        </w:tc>
      </w:tr>
      <w:tr w:rsidR="001107FF" w:rsidRPr="007F122D" w14:paraId="2ECBF34F" w14:textId="77777777" w:rsidTr="009F660E">
        <w:trPr>
          <w:trHeight w:val="405"/>
        </w:trPr>
        <w:tc>
          <w:tcPr>
            <w:tcW w:w="1127" w:type="pct"/>
            <w:shd w:val="clear" w:color="auto" w:fill="auto"/>
          </w:tcPr>
          <w:p w14:paraId="35962603" w14:textId="77777777" w:rsidR="001107FF" w:rsidRPr="007F122D" w:rsidRDefault="001107FF" w:rsidP="009F660E">
            <w:pPr>
              <w:contextualSpacing/>
              <w:rPr>
                <w:sz w:val="18"/>
                <w:szCs w:val="18"/>
              </w:rPr>
            </w:pPr>
            <w:r w:rsidRPr="007F122D">
              <w:rPr>
                <w:sz w:val="18"/>
                <w:szCs w:val="18"/>
              </w:rPr>
              <w:t>Telefoonnummer</w:t>
            </w:r>
          </w:p>
        </w:tc>
        <w:tc>
          <w:tcPr>
            <w:tcW w:w="3873" w:type="pct"/>
            <w:gridSpan w:val="3"/>
          </w:tcPr>
          <w:p w14:paraId="5C3D17EE"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7F122D">
              <w:rPr>
                <w:sz w:val="18"/>
                <w:szCs w:val="18"/>
              </w:rPr>
              <w:t xml:space="preserve">  </w:t>
            </w:r>
          </w:p>
        </w:tc>
      </w:tr>
      <w:tr w:rsidR="001107FF" w:rsidRPr="007F122D" w14:paraId="3E14034F" w14:textId="77777777" w:rsidTr="009F660E">
        <w:trPr>
          <w:trHeight w:val="410"/>
        </w:trPr>
        <w:tc>
          <w:tcPr>
            <w:tcW w:w="1127" w:type="pct"/>
            <w:tcBorders>
              <w:bottom w:val="single" w:sz="4" w:space="0" w:color="auto"/>
            </w:tcBorders>
            <w:shd w:val="clear" w:color="auto" w:fill="auto"/>
          </w:tcPr>
          <w:p w14:paraId="6141DC1D" w14:textId="77777777" w:rsidR="001107FF" w:rsidRPr="007F122D" w:rsidRDefault="001107FF" w:rsidP="009F660E">
            <w:pPr>
              <w:contextualSpacing/>
              <w:rPr>
                <w:sz w:val="18"/>
                <w:szCs w:val="18"/>
              </w:rPr>
            </w:pPr>
            <w:r w:rsidRPr="007F122D">
              <w:rPr>
                <w:sz w:val="18"/>
                <w:szCs w:val="18"/>
              </w:rPr>
              <w:t>Begin- en einddatum Overeenkomst</w:t>
            </w:r>
          </w:p>
        </w:tc>
        <w:tc>
          <w:tcPr>
            <w:tcW w:w="1997" w:type="pct"/>
            <w:tcBorders>
              <w:bottom w:val="single" w:sz="4" w:space="0" w:color="auto"/>
            </w:tcBorders>
          </w:tcPr>
          <w:p w14:paraId="36A62A24"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tc>
        <w:tc>
          <w:tcPr>
            <w:tcW w:w="789" w:type="pct"/>
            <w:tcBorders>
              <w:bottom w:val="single" w:sz="4" w:space="0" w:color="auto"/>
            </w:tcBorders>
          </w:tcPr>
          <w:p w14:paraId="1FAB663F"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44030C">
              <w:rPr>
                <w:sz w:val="18"/>
                <w:szCs w:val="18"/>
              </w:rPr>
              <w:t>Omvang</w:t>
            </w:r>
          </w:p>
        </w:tc>
        <w:tc>
          <w:tcPr>
            <w:tcW w:w="1087" w:type="pct"/>
            <w:tcBorders>
              <w:bottom w:val="single" w:sz="4" w:space="0" w:color="auto"/>
            </w:tcBorders>
          </w:tcPr>
          <w:p w14:paraId="0D7E3716"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tc>
      </w:tr>
      <w:tr w:rsidR="001107FF" w:rsidRPr="007F122D" w14:paraId="318D5836" w14:textId="77777777" w:rsidTr="009F660E">
        <w:trPr>
          <w:trHeight w:val="410"/>
        </w:trPr>
        <w:tc>
          <w:tcPr>
            <w:tcW w:w="1127" w:type="pct"/>
            <w:tcBorders>
              <w:bottom w:val="single" w:sz="4" w:space="0" w:color="auto"/>
            </w:tcBorders>
            <w:shd w:val="clear" w:color="auto" w:fill="auto"/>
          </w:tcPr>
          <w:p w14:paraId="20CFD002" w14:textId="77777777" w:rsidR="001107FF" w:rsidRPr="007F122D" w:rsidRDefault="001107FF" w:rsidP="009F660E">
            <w:pPr>
              <w:contextualSpacing/>
              <w:rPr>
                <w:sz w:val="18"/>
                <w:szCs w:val="18"/>
              </w:rPr>
            </w:pPr>
            <w:r w:rsidRPr="007F122D">
              <w:rPr>
                <w:sz w:val="18"/>
                <w:szCs w:val="18"/>
              </w:rPr>
              <w:t>Opdracht zelfstandig uitgevoerd</w:t>
            </w:r>
          </w:p>
        </w:tc>
        <w:tc>
          <w:tcPr>
            <w:tcW w:w="3873" w:type="pct"/>
            <w:gridSpan w:val="3"/>
            <w:tcBorders>
              <w:bottom w:val="single" w:sz="4" w:space="0" w:color="auto"/>
            </w:tcBorders>
          </w:tcPr>
          <w:p w14:paraId="5F6B9C30"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7F122D">
              <w:rPr>
                <w:sz w:val="18"/>
                <w:szCs w:val="18"/>
              </w:rPr>
              <w:fldChar w:fldCharType="begin">
                <w:ffData>
                  <w:name w:val="Selectievakje2"/>
                  <w:enabled/>
                  <w:calcOnExit w:val="0"/>
                  <w:checkBox>
                    <w:sizeAuto/>
                    <w:default w:val="0"/>
                  </w:checkBox>
                </w:ffData>
              </w:fldChar>
            </w:r>
            <w:r w:rsidRPr="007F122D">
              <w:rPr>
                <w:sz w:val="18"/>
                <w:szCs w:val="18"/>
              </w:rPr>
              <w:instrText xml:space="preserve"> FORMCHECKBOX </w:instrText>
            </w:r>
            <w:r w:rsidR="007E38C0">
              <w:rPr>
                <w:sz w:val="18"/>
                <w:szCs w:val="18"/>
              </w:rPr>
            </w:r>
            <w:r w:rsidR="007E38C0">
              <w:rPr>
                <w:sz w:val="18"/>
                <w:szCs w:val="18"/>
              </w:rPr>
              <w:fldChar w:fldCharType="separate"/>
            </w:r>
            <w:bookmarkStart w:id="177" w:name="_Toc459365964"/>
            <w:r w:rsidRPr="007F122D">
              <w:rPr>
                <w:sz w:val="18"/>
                <w:szCs w:val="18"/>
              </w:rPr>
              <w:fldChar w:fldCharType="end"/>
            </w:r>
            <w:r w:rsidRPr="007F122D">
              <w:rPr>
                <w:sz w:val="18"/>
                <w:szCs w:val="18"/>
              </w:rPr>
              <w:t xml:space="preserve"> ja</w:t>
            </w:r>
            <w:bookmarkEnd w:id="177"/>
          </w:p>
          <w:p w14:paraId="3E53D7DF"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r w:rsidRPr="007F122D">
              <w:rPr>
                <w:sz w:val="18"/>
                <w:szCs w:val="18"/>
              </w:rPr>
              <w:fldChar w:fldCharType="begin">
                <w:ffData>
                  <w:name w:val="Selectievakje2"/>
                  <w:enabled/>
                  <w:calcOnExit w:val="0"/>
                  <w:checkBox>
                    <w:sizeAuto/>
                    <w:default w:val="0"/>
                  </w:checkBox>
                </w:ffData>
              </w:fldChar>
            </w:r>
            <w:r w:rsidRPr="007F122D">
              <w:rPr>
                <w:sz w:val="18"/>
                <w:szCs w:val="18"/>
              </w:rPr>
              <w:instrText xml:space="preserve"> FORMCHECKBOX </w:instrText>
            </w:r>
            <w:r w:rsidR="007E38C0">
              <w:rPr>
                <w:sz w:val="18"/>
                <w:szCs w:val="18"/>
              </w:rPr>
            </w:r>
            <w:r w:rsidR="007E38C0">
              <w:rPr>
                <w:sz w:val="18"/>
                <w:szCs w:val="18"/>
              </w:rPr>
              <w:fldChar w:fldCharType="separate"/>
            </w:r>
            <w:bookmarkStart w:id="178" w:name="_Toc459365965"/>
            <w:r w:rsidRPr="007F122D">
              <w:rPr>
                <w:sz w:val="18"/>
                <w:szCs w:val="18"/>
              </w:rPr>
              <w:fldChar w:fldCharType="end"/>
            </w:r>
            <w:r w:rsidRPr="007F122D">
              <w:rPr>
                <w:sz w:val="18"/>
                <w:szCs w:val="18"/>
              </w:rPr>
              <w:t xml:space="preserve"> nee (aangeven wie wat heeft uitgevoerd)</w:t>
            </w:r>
            <w:bookmarkEnd w:id="178"/>
          </w:p>
        </w:tc>
      </w:tr>
      <w:tr w:rsidR="001107FF" w:rsidRPr="007F122D" w14:paraId="73309030" w14:textId="77777777" w:rsidTr="009F660E">
        <w:trPr>
          <w:trHeight w:val="270"/>
        </w:trPr>
        <w:tc>
          <w:tcPr>
            <w:tcW w:w="5000" w:type="pct"/>
            <w:gridSpan w:val="4"/>
            <w:shd w:val="clear" w:color="auto" w:fill="auto"/>
          </w:tcPr>
          <w:p w14:paraId="167DCD10"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b/>
                <w:sz w:val="18"/>
                <w:szCs w:val="18"/>
              </w:rPr>
            </w:pPr>
            <w:bookmarkStart w:id="179" w:name="_Toc459365966"/>
            <w:r w:rsidRPr="007F122D">
              <w:rPr>
                <w:b/>
                <w:sz w:val="18"/>
                <w:szCs w:val="18"/>
              </w:rPr>
              <w:t>Beschrijving van referentieopdracht met de gevraagde kerncompetentie (max 1 A4):</w:t>
            </w:r>
            <w:bookmarkEnd w:id="179"/>
          </w:p>
        </w:tc>
      </w:tr>
      <w:tr w:rsidR="001107FF" w:rsidRPr="007F122D" w14:paraId="71DC1BE2" w14:textId="77777777" w:rsidTr="009F660E">
        <w:trPr>
          <w:trHeight w:val="270"/>
        </w:trPr>
        <w:tc>
          <w:tcPr>
            <w:tcW w:w="5000" w:type="pct"/>
            <w:gridSpan w:val="4"/>
          </w:tcPr>
          <w:p w14:paraId="2918762D"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p w14:paraId="2A7A7630"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p w14:paraId="3714E11C"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p w14:paraId="370CC890"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p w14:paraId="00770A8B" w14:textId="77777777" w:rsidR="001107FF" w:rsidRPr="007F122D" w:rsidRDefault="001107FF" w:rsidP="009F660E">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contextualSpacing/>
              <w:outlineLvl w:val="0"/>
              <w:rPr>
                <w:sz w:val="18"/>
                <w:szCs w:val="18"/>
              </w:rPr>
            </w:pPr>
          </w:p>
        </w:tc>
      </w:tr>
    </w:tbl>
    <w:p w14:paraId="24269F72" w14:textId="77777777" w:rsidR="001107FF" w:rsidRPr="007F122D" w:rsidRDefault="001107FF" w:rsidP="001107FF">
      <w:pPr>
        <w:contextualSpacing/>
        <w:rPr>
          <w:i/>
          <w:szCs w:val="18"/>
          <w:highlight w:val="yellow"/>
        </w:rPr>
      </w:pPr>
    </w:p>
    <w:p w14:paraId="78BF9E78" w14:textId="77777777" w:rsidR="001107FF" w:rsidRPr="007F122D" w:rsidRDefault="001107FF" w:rsidP="001107FF">
      <w:pPr>
        <w:contextualSpacing/>
      </w:pPr>
      <w:r w:rsidRPr="007F122D">
        <w:rPr>
          <w:i/>
          <w:sz w:val="18"/>
          <w:szCs w:val="18"/>
        </w:rPr>
        <w:t>Het model als bovenstaand dient zo vaak als nodig te worden gekopieerd voor meerdere op te geven referenties.</w:t>
      </w:r>
      <w:bookmarkEnd w:id="175"/>
    </w:p>
    <w:p w14:paraId="6A2F5B6D" w14:textId="77777777" w:rsidR="001107FF" w:rsidRPr="007F122D" w:rsidRDefault="001107FF" w:rsidP="001107FF"/>
    <w:p w14:paraId="35D34BED" w14:textId="77777777" w:rsidR="001107FF" w:rsidRPr="007F122D" w:rsidRDefault="001107FF" w:rsidP="001107FF">
      <w:pPr>
        <w:spacing w:line="240" w:lineRule="auto"/>
        <w:rPr>
          <w:rFonts w:cs="Arial"/>
          <w:b/>
          <w:bCs/>
          <w:sz w:val="28"/>
          <w:szCs w:val="28"/>
        </w:rPr>
      </w:pPr>
      <w:r w:rsidRPr="007F122D">
        <w:br w:type="page"/>
      </w:r>
    </w:p>
    <w:p w14:paraId="5C9CB6D5" w14:textId="1814ECFD" w:rsidR="006E1384" w:rsidRPr="00A31973" w:rsidRDefault="006E1384" w:rsidP="00B90BD0">
      <w:pPr>
        <w:pStyle w:val="Kop1"/>
        <w:numPr>
          <w:ilvl w:val="0"/>
          <w:numId w:val="17"/>
        </w:numPr>
        <w:tabs>
          <w:tab w:val="num" w:pos="1080"/>
          <w:tab w:val="num" w:pos="1985"/>
        </w:tabs>
        <w:ind w:left="1985" w:hanging="1985"/>
      </w:pPr>
      <w:bookmarkStart w:id="180" w:name="_Toc107241128"/>
      <w:bookmarkEnd w:id="176"/>
      <w:r>
        <w:t>VNG I</w:t>
      </w:r>
      <w:r w:rsidRPr="00A31973">
        <w:t>nkoopvoorwaarden</w:t>
      </w:r>
      <w:bookmarkEnd w:id="180"/>
    </w:p>
    <w:p w14:paraId="031EF402" w14:textId="77777777" w:rsidR="009B2925" w:rsidRDefault="009B2925" w:rsidP="00590ADE">
      <w:pPr>
        <w:pStyle w:val="gemeentewageningen"/>
      </w:pPr>
      <w:r w:rsidRPr="009B2925">
        <w:t>Is separaat toegevoegd.</w:t>
      </w:r>
    </w:p>
    <w:p w14:paraId="5583900C" w14:textId="77777777" w:rsidR="009B2925" w:rsidRPr="009B2925" w:rsidRDefault="009B2925" w:rsidP="00590ADE">
      <w:pPr>
        <w:pStyle w:val="gemeentewageningen"/>
      </w:pPr>
    </w:p>
    <w:p w14:paraId="3339F35B" w14:textId="77777777" w:rsidR="007E1420" w:rsidRPr="001B1F52" w:rsidRDefault="007E1420" w:rsidP="00590ADE">
      <w:pPr>
        <w:pStyle w:val="gemeentewageningen"/>
      </w:pPr>
      <w:r>
        <w:t xml:space="preserve">De </w:t>
      </w:r>
      <w:r w:rsidRPr="001B1F52">
        <w:t>gemeente heeft in een aantal artikelen toevoegingen of aanpassingen doorgevoerd ten opzichte van de door de Vereniging van Nederlandse Gemeenten ontwikkelde voorwaarden.</w:t>
      </w:r>
    </w:p>
    <w:p w14:paraId="5139B01E" w14:textId="77777777" w:rsidR="007E1420" w:rsidRPr="001B1F52" w:rsidRDefault="007E1420" w:rsidP="00590ADE">
      <w:pPr>
        <w:pStyle w:val="gemeentewageningen"/>
      </w:pPr>
    </w:p>
    <w:p w14:paraId="2D26425F" w14:textId="60C2F160" w:rsidR="007E1420" w:rsidRPr="001B1F52" w:rsidRDefault="00E52C6C" w:rsidP="00590ADE">
      <w:pPr>
        <w:pStyle w:val="gemeentewageningen"/>
      </w:pPr>
      <w:r>
        <w:t>Artikel 2.4</w:t>
      </w:r>
      <w:r w:rsidR="007E1420" w:rsidRPr="001B1F52">
        <w:t>, 13.2, 18.4, 23.2b toegevoegd.</w:t>
      </w:r>
    </w:p>
    <w:p w14:paraId="74ED7A31" w14:textId="7CF78DFF" w:rsidR="00B31A5B" w:rsidRPr="00B31A5B" w:rsidRDefault="007E1420" w:rsidP="00590ADE">
      <w:pPr>
        <w:pStyle w:val="gemeentewageningen"/>
      </w:pPr>
      <w:r w:rsidRPr="001B1F52">
        <w:t xml:space="preserve">Artikel 5.2, 17.1, </w:t>
      </w:r>
      <w:r w:rsidR="009741F5">
        <w:t xml:space="preserve">20, </w:t>
      </w:r>
      <w:r w:rsidRPr="001B1F52">
        <w:t>21.1,</w:t>
      </w:r>
      <w:r w:rsidR="008F450C">
        <w:t xml:space="preserve"> </w:t>
      </w:r>
      <w:r w:rsidRPr="001B1F52">
        <w:t>23.6, 25.3 aangepast.</w:t>
      </w:r>
      <w:r w:rsidR="00B31A5B">
        <w:t xml:space="preserve"> </w:t>
      </w:r>
      <w:r w:rsidR="00B31A5B" w:rsidRPr="00B31A5B">
        <w:t>Hieronder geeft de gemeente aan in welke artikelen zij afwijkt van het VNG Model Algemene Inkoopvoorwaarden voor leveringen en diensten en op welke wijze:</w:t>
      </w:r>
    </w:p>
    <w:p w14:paraId="5575AA01" w14:textId="77777777" w:rsidR="00B31A5B" w:rsidRDefault="00B31A5B" w:rsidP="00590ADE">
      <w:pPr>
        <w:pStyle w:val="gemeentewageningen"/>
        <w:rPr>
          <w:color w:val="231F20"/>
        </w:rPr>
      </w:pPr>
    </w:p>
    <w:p w14:paraId="1E07BA1D" w14:textId="77777777" w:rsidR="00B31A5B" w:rsidRPr="00B31A5B" w:rsidRDefault="00B31A5B" w:rsidP="00590ADE">
      <w:pPr>
        <w:pStyle w:val="gemeentewageningen"/>
      </w:pPr>
      <w:r w:rsidRPr="00B31A5B">
        <w:t>Artikel 5.2 standaard:</w:t>
      </w:r>
    </w:p>
    <w:p w14:paraId="297BA488" w14:textId="77777777" w:rsidR="00B31A5B" w:rsidRPr="00B31A5B" w:rsidRDefault="00B31A5B" w:rsidP="00590ADE">
      <w:pPr>
        <w:pStyle w:val="gemeentewageningen"/>
        <w:rPr>
          <w:sz w:val="16"/>
          <w:szCs w:val="16"/>
        </w:rPr>
      </w:pPr>
      <w:r w:rsidRPr="00B31A5B">
        <w:rPr>
          <w:sz w:val="16"/>
          <w:szCs w:val="16"/>
        </w:rPr>
        <w:t>De Gemeente zal zich inspannen zoals een goed opdrachtgever betaamt en zal zich indien nodig inspannen om haar medewerking, waaronder publiekrechtelijke medewerking, te verlenen die nodig zou kunnen zijn voor de uitvoering van de Overeenkomst.</w:t>
      </w:r>
    </w:p>
    <w:p w14:paraId="0763BF84" w14:textId="77777777" w:rsidR="00B31A5B" w:rsidRPr="00B31A5B" w:rsidRDefault="00B31A5B" w:rsidP="00590ADE">
      <w:pPr>
        <w:pStyle w:val="gemeentewageningen"/>
      </w:pPr>
      <w:r w:rsidRPr="00B31A5B">
        <w:t>Artikel 5.2 aangepast:</w:t>
      </w:r>
    </w:p>
    <w:p w14:paraId="18B6D0B8" w14:textId="53D5E096" w:rsidR="00B31A5B" w:rsidRDefault="00B31A5B" w:rsidP="00590ADE">
      <w:pPr>
        <w:pStyle w:val="gemeentewageningen"/>
        <w:rPr>
          <w:sz w:val="16"/>
          <w:szCs w:val="16"/>
        </w:rPr>
      </w:pPr>
      <w:r w:rsidRPr="00B31A5B">
        <w:rPr>
          <w:sz w:val="16"/>
          <w:szCs w:val="16"/>
        </w:rPr>
        <w:t>De Gemeente zal zich inspannen zoals een goed opdrachtgever betaamt binnen haar eigen publiekrechtelijke verplichtingen en afwegingskaders en zal zich binnen haar eigen publiekrechtelijke verplichtingen en afwegingskaders indien nodig inspannen om haar medewerking, waaronder publiekrechtelijke medewerking, te verlenen die nodig zou kunnen zijn voor de uitvoering van de Overeenkomst.</w:t>
      </w:r>
    </w:p>
    <w:p w14:paraId="7701F7E8" w14:textId="77777777" w:rsidR="008940A3" w:rsidRDefault="008940A3" w:rsidP="00590ADE">
      <w:pPr>
        <w:pStyle w:val="gemeentewageningen"/>
      </w:pPr>
    </w:p>
    <w:p w14:paraId="4379E4AA" w14:textId="12CDAA11" w:rsidR="00B31A5B" w:rsidRDefault="00B31A5B" w:rsidP="00590ADE">
      <w:pPr>
        <w:pStyle w:val="gemeentewageningen"/>
      </w:pPr>
      <w:r w:rsidRPr="00B31A5B">
        <w:t xml:space="preserve">Artikel </w:t>
      </w:r>
      <w:r>
        <w:t>17</w:t>
      </w:r>
      <w:r w:rsidRPr="00B31A5B">
        <w:t>.</w:t>
      </w:r>
      <w:r>
        <w:t>1</w:t>
      </w:r>
      <w:r w:rsidRPr="00B31A5B">
        <w:t xml:space="preserve"> standaard:</w:t>
      </w:r>
    </w:p>
    <w:p w14:paraId="427FD414" w14:textId="048C161F" w:rsidR="000B5631" w:rsidRPr="008940A3" w:rsidRDefault="000B5631" w:rsidP="00590ADE">
      <w:pPr>
        <w:pStyle w:val="gemeentewageningen"/>
        <w:rPr>
          <w:sz w:val="16"/>
          <w:szCs w:val="16"/>
        </w:rPr>
      </w:pPr>
      <w:r w:rsidRPr="008940A3">
        <w:rPr>
          <w:sz w:val="16"/>
          <w:szCs w:val="16"/>
        </w:rPr>
        <w:t>De Contractant zal de Overeenkomst uitvoeren tegen de in zijn Offerte genoemde prijzen in euro’s.</w:t>
      </w:r>
    </w:p>
    <w:p w14:paraId="0D39558B" w14:textId="097CD93C" w:rsidR="008940A3" w:rsidRDefault="008940A3" w:rsidP="00590ADE">
      <w:pPr>
        <w:pStyle w:val="gemeentewageningen"/>
      </w:pPr>
      <w:r w:rsidRPr="008940A3">
        <w:t>Artikel 17.1 aangepast:</w:t>
      </w:r>
    </w:p>
    <w:p w14:paraId="15A679C3" w14:textId="01977CE2" w:rsidR="008940A3" w:rsidRDefault="008940A3" w:rsidP="00590ADE">
      <w:pPr>
        <w:pStyle w:val="gemeentewageningen"/>
        <w:rPr>
          <w:sz w:val="16"/>
          <w:szCs w:val="16"/>
        </w:rPr>
      </w:pPr>
      <w:r w:rsidRPr="008940A3">
        <w:rPr>
          <w:sz w:val="16"/>
          <w:szCs w:val="16"/>
        </w:rPr>
        <w:t>De Contractant zal de Overeenkomst uitvoeren tegen de in zijn Offerte genoemde prijzen in Euro’s. Deze prijzen zijn, indien van toepassing, exclusief BTW en omvatten alle kosten in verband met de nakoming van de verplichtingen van de Contractant, zoals bij te verlenen Diensten bijvoorbeeld reisuren, reis- en verblijfskosten, kopieerkosten, mediakosten, kosten van instrumentengebruik.</w:t>
      </w:r>
    </w:p>
    <w:p w14:paraId="2B9EA512" w14:textId="1A848BD7" w:rsidR="008F450C" w:rsidRDefault="008F450C" w:rsidP="00590ADE">
      <w:pPr>
        <w:pStyle w:val="gemeentewageningen"/>
        <w:rPr>
          <w:sz w:val="16"/>
          <w:szCs w:val="16"/>
        </w:rPr>
      </w:pPr>
    </w:p>
    <w:p w14:paraId="69F57A8A" w14:textId="44F1831E" w:rsidR="008F450C" w:rsidRDefault="008F450C" w:rsidP="00590ADE">
      <w:pPr>
        <w:pStyle w:val="gemeentewageningen"/>
      </w:pPr>
      <w:r w:rsidRPr="00B31A5B">
        <w:t>Artikel</w:t>
      </w:r>
      <w:r w:rsidRPr="008F450C">
        <w:t xml:space="preserve"> 20</w:t>
      </w:r>
      <w:r w:rsidRPr="00B31A5B">
        <w:t xml:space="preserve"> standaard</w:t>
      </w:r>
      <w:r>
        <w:t>:</w:t>
      </w:r>
    </w:p>
    <w:p w14:paraId="2F53BBC5" w14:textId="4761E425" w:rsidR="008F450C" w:rsidRPr="008F450C" w:rsidRDefault="008F450C" w:rsidP="00590ADE">
      <w:pPr>
        <w:pStyle w:val="gemeentewageningen"/>
        <w:rPr>
          <w:sz w:val="16"/>
          <w:szCs w:val="16"/>
        </w:rPr>
      </w:pPr>
      <w:r w:rsidRPr="008F450C">
        <w:rPr>
          <w:sz w:val="16"/>
          <w:szCs w:val="16"/>
        </w:rPr>
        <w:t>20.1.</w:t>
      </w:r>
      <w:r w:rsidRPr="008F450C">
        <w:rPr>
          <w:sz w:val="16"/>
          <w:szCs w:val="16"/>
        </w:rPr>
        <w:tab/>
        <w:t xml:space="preserve">De Contractant draagt zorg voor een deugdelijke verpakking, alsmede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3A57317C" w14:textId="77777777" w:rsidR="008F450C" w:rsidRPr="008F450C" w:rsidRDefault="008F450C" w:rsidP="00590ADE">
      <w:pPr>
        <w:pStyle w:val="gemeentewageningen"/>
        <w:rPr>
          <w:sz w:val="16"/>
          <w:szCs w:val="16"/>
        </w:rPr>
      </w:pPr>
      <w:r w:rsidRPr="008F450C">
        <w:rPr>
          <w:sz w:val="16"/>
          <w:szCs w:val="16"/>
        </w:rPr>
        <w:t>20.2.</w:t>
      </w:r>
      <w:r w:rsidRPr="008F450C">
        <w:rPr>
          <w:sz w:val="16"/>
          <w:szCs w:val="16"/>
        </w:rPr>
        <w:tab/>
        <w:t>De Contractant neemt alle verpakkingen kosteloos terug, tenzij schriftelijk anders is overeengekomen.</w:t>
      </w:r>
    </w:p>
    <w:p w14:paraId="60AF0FFF" w14:textId="04026405" w:rsidR="008F450C" w:rsidRDefault="008F450C" w:rsidP="00590ADE">
      <w:pPr>
        <w:pStyle w:val="gemeentewageningen"/>
      </w:pPr>
      <w:r w:rsidRPr="008940A3">
        <w:t xml:space="preserve">Artikel </w:t>
      </w:r>
      <w:r>
        <w:t xml:space="preserve">20 </w:t>
      </w:r>
      <w:r w:rsidRPr="008940A3">
        <w:t>aangepast:</w:t>
      </w:r>
    </w:p>
    <w:p w14:paraId="5FB36426" w14:textId="5FBC2871" w:rsidR="008F450C" w:rsidRPr="008F450C" w:rsidRDefault="008F450C" w:rsidP="00590ADE">
      <w:pPr>
        <w:pStyle w:val="gemeentewageningen"/>
        <w:rPr>
          <w:sz w:val="16"/>
          <w:szCs w:val="16"/>
        </w:rPr>
      </w:pPr>
      <w:r w:rsidRPr="008F450C">
        <w:rPr>
          <w:sz w:val="16"/>
          <w:szCs w:val="16"/>
        </w:rPr>
        <w:t>20.1.</w:t>
      </w:r>
      <w:r w:rsidRPr="008F450C">
        <w:rPr>
          <w:sz w:val="16"/>
          <w:szCs w:val="16"/>
        </w:rPr>
        <w:tab/>
        <w:t xml:space="preserve">De Contractant draagt indien noodzakelijk zorg voor een deugdelijke </w:t>
      </w:r>
      <w:r w:rsidR="00E515FD">
        <w:rPr>
          <w:sz w:val="16"/>
          <w:szCs w:val="16"/>
        </w:rPr>
        <w:t xml:space="preserve">milieuvriendelijke </w:t>
      </w:r>
      <w:r w:rsidRPr="008F450C">
        <w:rPr>
          <w:sz w:val="16"/>
          <w:szCs w:val="16"/>
        </w:rPr>
        <w:t>verpakking. De Contractant maakt waar mogelijk geen gebruik van eenmalige verpakkingsmaterialen.</w:t>
      </w:r>
    </w:p>
    <w:p w14:paraId="6636A050" w14:textId="1BE5BB6A" w:rsidR="008F450C" w:rsidRPr="008F450C" w:rsidRDefault="008F450C" w:rsidP="00590ADE">
      <w:pPr>
        <w:pStyle w:val="gemeentewageningen"/>
        <w:rPr>
          <w:sz w:val="16"/>
          <w:szCs w:val="16"/>
        </w:rPr>
      </w:pPr>
      <w:r w:rsidRPr="008F450C">
        <w:rPr>
          <w:sz w:val="16"/>
          <w:szCs w:val="16"/>
        </w:rPr>
        <w:t>20.2</w:t>
      </w:r>
      <w:r w:rsidRPr="008F450C">
        <w:rPr>
          <w:sz w:val="16"/>
          <w:szCs w:val="16"/>
        </w:rPr>
        <w:tab/>
        <w:t xml:space="preserve">De Contractant zorgt voor een zodanige beveiliging en vervoer van de Goederen, dat deze in een goede staat de plaats van Aflevering bereiken en het lossen daar veilig kan plaatsvinden. De Contractant is verantwoordelijk voor het naleven van de Nederlandse, Europese en internationale voorschriften met betrekking tot verpakkingen. </w:t>
      </w:r>
    </w:p>
    <w:p w14:paraId="58B10B48" w14:textId="6615DD98" w:rsidR="008F450C" w:rsidRPr="008F450C" w:rsidRDefault="008F450C" w:rsidP="00590ADE">
      <w:pPr>
        <w:pStyle w:val="gemeentewageningen"/>
        <w:rPr>
          <w:sz w:val="16"/>
          <w:szCs w:val="16"/>
        </w:rPr>
      </w:pPr>
      <w:r w:rsidRPr="008F450C">
        <w:rPr>
          <w:sz w:val="16"/>
          <w:szCs w:val="16"/>
        </w:rPr>
        <w:t>20.3.</w:t>
      </w:r>
      <w:r w:rsidRPr="008F450C">
        <w:rPr>
          <w:sz w:val="16"/>
          <w:szCs w:val="16"/>
        </w:rPr>
        <w:tab/>
      </w:r>
      <w:r w:rsidR="001E7431" w:rsidRPr="001E7431">
        <w:rPr>
          <w:sz w:val="16"/>
          <w:szCs w:val="16"/>
        </w:rPr>
        <w:t>De Contractant neemt alle verpakkingen kosteloos terug, tenzij schriftelijk anders is overeengekomen, en zorgt voor de recycling van deze verpakkingen.</w:t>
      </w:r>
    </w:p>
    <w:p w14:paraId="76FE867F" w14:textId="585DD910" w:rsidR="008940A3" w:rsidRDefault="008940A3" w:rsidP="00590ADE">
      <w:pPr>
        <w:pStyle w:val="gemeentewageningen"/>
      </w:pPr>
    </w:p>
    <w:p w14:paraId="04461E13" w14:textId="2DEFF673" w:rsidR="000B5631" w:rsidRDefault="000B5631" w:rsidP="00590ADE">
      <w:pPr>
        <w:pStyle w:val="gemeentewageningen"/>
      </w:pPr>
      <w:r w:rsidRPr="00B31A5B">
        <w:t xml:space="preserve">Artikel </w:t>
      </w:r>
      <w:r>
        <w:t xml:space="preserve">21.1 </w:t>
      </w:r>
      <w:r w:rsidRPr="00B31A5B">
        <w:t>standaard:</w:t>
      </w:r>
    </w:p>
    <w:p w14:paraId="2153B4C1" w14:textId="60D74995" w:rsidR="000B5631" w:rsidRDefault="000B5631" w:rsidP="00590ADE">
      <w:pPr>
        <w:pStyle w:val="gemeentewageningen"/>
        <w:rPr>
          <w:sz w:val="16"/>
          <w:szCs w:val="16"/>
        </w:rPr>
      </w:pPr>
      <w:r w:rsidRPr="008940A3">
        <w:rPr>
          <w:sz w:val="16"/>
          <w:szCs w:val="16"/>
        </w:rPr>
        <w:t>De eigendom van de geleverde Goederen gaat over op het moment van Aflevering, waar nodig na eventuele installatiewerkzaamheden die daarmee gepaard gaan. Het risico gaat over op de Gemeente na acceptatie van de Goederen door de Gemeente.</w:t>
      </w:r>
    </w:p>
    <w:p w14:paraId="07ACCB5A" w14:textId="77777777" w:rsidR="001E7431" w:rsidRDefault="001E7431" w:rsidP="00590ADE">
      <w:pPr>
        <w:pStyle w:val="gemeentewageningen"/>
      </w:pPr>
    </w:p>
    <w:p w14:paraId="7EAC8DDC" w14:textId="77777777" w:rsidR="001E7431" w:rsidRDefault="001E7431" w:rsidP="00590ADE">
      <w:pPr>
        <w:pStyle w:val="gemeentewageningen"/>
      </w:pPr>
      <w:r>
        <w:br w:type="page"/>
      </w:r>
    </w:p>
    <w:p w14:paraId="67A88E0A" w14:textId="6B498628" w:rsidR="008940A3" w:rsidRDefault="008940A3" w:rsidP="00590ADE">
      <w:pPr>
        <w:pStyle w:val="gemeentewageningen"/>
      </w:pPr>
      <w:r w:rsidRPr="00B31A5B">
        <w:t xml:space="preserve">Artikel </w:t>
      </w:r>
      <w:r>
        <w:t>21.1</w:t>
      </w:r>
      <w:r w:rsidRPr="008940A3">
        <w:t xml:space="preserve"> aangepast:</w:t>
      </w:r>
    </w:p>
    <w:p w14:paraId="4B2B69B6" w14:textId="27D73C19" w:rsidR="008940A3" w:rsidRDefault="008940A3" w:rsidP="00590ADE">
      <w:pPr>
        <w:pStyle w:val="gemeentewageningen"/>
        <w:rPr>
          <w:sz w:val="16"/>
          <w:szCs w:val="16"/>
        </w:rPr>
      </w:pPr>
      <w:r w:rsidRPr="0038737E">
        <w:rPr>
          <w:sz w:val="16"/>
          <w:szCs w:val="16"/>
        </w:rPr>
        <w:t>De eigendom van de geleverde Goederen gaat over op de Gemeente op het moment van Aflevering, waar nodig na eventuele installatiewerkzaamheden door Contractant die daarmee gepaard gaan. Het risico gaat over op de Gemeente na acceptatie van de Goederen door de Gemeente.</w:t>
      </w:r>
    </w:p>
    <w:p w14:paraId="0729606E" w14:textId="22488D1A" w:rsidR="0038737E" w:rsidRDefault="0038737E" w:rsidP="00590ADE">
      <w:pPr>
        <w:pStyle w:val="gemeentewageningen"/>
        <w:rPr>
          <w:sz w:val="16"/>
          <w:szCs w:val="16"/>
        </w:rPr>
      </w:pPr>
    </w:p>
    <w:p w14:paraId="6CC773CB" w14:textId="12E60E1E" w:rsidR="00B31A5B" w:rsidRDefault="000B5631" w:rsidP="00590ADE">
      <w:pPr>
        <w:pStyle w:val="gemeentewageningen"/>
      </w:pPr>
      <w:r>
        <w:t xml:space="preserve">Artikel </w:t>
      </w:r>
      <w:r w:rsidRPr="000B5631">
        <w:t>23.6 standaard:</w:t>
      </w:r>
    </w:p>
    <w:p w14:paraId="7E5654DF" w14:textId="6C29ED70" w:rsidR="000B5631" w:rsidRPr="0038737E" w:rsidRDefault="000B5631" w:rsidP="00590ADE">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 zake. De Contractant zal – indien wettelijk vereist dan wel door de Gemeente wordt vereist – met een G-rekening werken. Indien de Gemeente geconfronteerd wordt met een naheffing, worden deze kosten een-op-een verhaald op de Contractant.</w:t>
      </w:r>
    </w:p>
    <w:p w14:paraId="08FD1672" w14:textId="77777777" w:rsidR="0038737E" w:rsidRDefault="0038737E" w:rsidP="00590ADE">
      <w:pPr>
        <w:pStyle w:val="gemeentewageningen"/>
      </w:pPr>
      <w:r>
        <w:t xml:space="preserve">Artikel </w:t>
      </w:r>
      <w:r w:rsidRPr="000B5631">
        <w:t>23.6</w:t>
      </w:r>
      <w:r>
        <w:t xml:space="preserve"> </w:t>
      </w:r>
      <w:r w:rsidRPr="008940A3">
        <w:t>aangepast:</w:t>
      </w:r>
    </w:p>
    <w:p w14:paraId="1F86C92A" w14:textId="7EDBCC25" w:rsidR="008940A3" w:rsidRDefault="0038737E" w:rsidP="00590ADE">
      <w:pPr>
        <w:pStyle w:val="gemeentewageningen"/>
        <w:rPr>
          <w:sz w:val="16"/>
          <w:szCs w:val="16"/>
        </w:rPr>
      </w:pPr>
      <w:r w:rsidRPr="0038737E">
        <w:rPr>
          <w:sz w:val="16"/>
          <w:szCs w:val="16"/>
        </w:rPr>
        <w:t>De Contractant is verantwoordelijk voor en aansprakelijk voor de nakoming van de uit de Overeenkomst voortvloeiende verplichtingen uit de belastingwetgeving en de sociale zekerheidswetgeving, waaronder begrepen verplichtingen die verband houden met het Uitvoeringsinstituut Werknemersverzekeringen (UWV). De Contractant vrijwaart de Gemeente tegen alle aanspraken terzake. De Contractant zal - indien wettelijk vereist dan wel door de Gemeente wordt vereist - met een G-rekening of het daarvoor in de plaats komende depotstelsel, werken. Indien de Gemeente geconfronteerd wordt met een naheffing, worden deze kosten een–op-een verhaald op de Contractant.</w:t>
      </w:r>
    </w:p>
    <w:p w14:paraId="513391C4" w14:textId="77777777" w:rsidR="0038737E" w:rsidRPr="0038737E" w:rsidRDefault="0038737E" w:rsidP="00590ADE">
      <w:pPr>
        <w:pStyle w:val="gemeentewageningen"/>
        <w:rPr>
          <w:sz w:val="16"/>
          <w:szCs w:val="16"/>
        </w:rPr>
      </w:pPr>
    </w:p>
    <w:p w14:paraId="2F315B2D" w14:textId="666330DF" w:rsidR="008940A3" w:rsidRPr="0038737E" w:rsidRDefault="008940A3" w:rsidP="00590ADE">
      <w:pPr>
        <w:pStyle w:val="gemeentewageningen"/>
      </w:pPr>
      <w:r w:rsidRPr="0038737E">
        <w:t>Artikel 25.3 standaard:</w:t>
      </w:r>
    </w:p>
    <w:p w14:paraId="62948417" w14:textId="63094FF5" w:rsidR="0038737E" w:rsidRDefault="008940A3" w:rsidP="00590ADE">
      <w:pPr>
        <w:pStyle w:val="gemeentewageningen"/>
        <w:rPr>
          <w:color w:val="231F20"/>
          <w:sz w:val="18"/>
        </w:rPr>
      </w:pPr>
      <w:r w:rsidRPr="0038737E">
        <w:rPr>
          <w:sz w:val="16"/>
          <w:szCs w:val="16"/>
        </w:rPr>
        <w:t>Ingeval van ontbinding door de Gemeente als bedoeld in lid 1 is de Gemeente geen vergoeding verschuldigd aan de Contractant voor de Prestaties die niet door Contractant zijn verricht. Eventuele aan de Contractant verrichte onverschuldigde betalingen, betaalt de Contractant terug aan de Gemeente, vermeerderd met wettelijke rente vanaf de dag waarop dit is betaald</w:t>
      </w:r>
      <w:r w:rsidR="0038737E">
        <w:rPr>
          <w:sz w:val="16"/>
          <w:szCs w:val="16"/>
        </w:rPr>
        <w:t>.</w:t>
      </w:r>
    </w:p>
    <w:p w14:paraId="041F2579" w14:textId="66C151DB" w:rsidR="0038737E" w:rsidRDefault="0038737E" w:rsidP="00590ADE">
      <w:pPr>
        <w:pStyle w:val="gemeentewageningen"/>
      </w:pPr>
      <w:r>
        <w:t xml:space="preserve">Artikel </w:t>
      </w:r>
      <w:r w:rsidRPr="000B5631">
        <w:t>2</w:t>
      </w:r>
      <w:r>
        <w:t>5.</w:t>
      </w:r>
      <w:r w:rsidRPr="000B5631">
        <w:t>3</w:t>
      </w:r>
      <w:r>
        <w:t xml:space="preserve"> </w:t>
      </w:r>
      <w:r w:rsidRPr="008940A3">
        <w:t>aangepast:</w:t>
      </w:r>
    </w:p>
    <w:p w14:paraId="216E3CBD" w14:textId="7DC3F470" w:rsidR="0038737E" w:rsidRPr="0038737E" w:rsidRDefault="0038737E" w:rsidP="00590ADE">
      <w:pPr>
        <w:pStyle w:val="gemeentewageningen"/>
        <w:rPr>
          <w:sz w:val="16"/>
          <w:szCs w:val="16"/>
        </w:rPr>
      </w:pPr>
      <w:r w:rsidRPr="0038737E">
        <w:rPr>
          <w:sz w:val="16"/>
          <w:szCs w:val="16"/>
        </w:rPr>
        <w:t>Ingeval van ontbinding door de Gemeente als bedoeld in lid 1 is de Gemeente geen vergoeding verschuldigd aan de Contractant voor de Prestaties die niet door Contractant zijn verricht en is Gemeente nimmer tot welke vorm van schadevergoeding dan ook gehouden. Contractant is gehouden de Gemeente te vrijwaren ter zake van vorderingen van derden die ten</w:t>
      </w:r>
      <w:r>
        <w:rPr>
          <w:sz w:val="16"/>
          <w:szCs w:val="16"/>
        </w:rPr>
        <w:t xml:space="preserve"> </w:t>
      </w:r>
      <w:r w:rsidRPr="0038737E">
        <w:rPr>
          <w:sz w:val="16"/>
          <w:szCs w:val="16"/>
        </w:rPr>
        <w:t>gevolge van de ontbinding mochten ontstaan. Eventuele aan de Contractant verrichte onverschuldigde betalingen, betaalt de Contractant terug aan de Gemeente, vermeerderd met wettelijke rente vanaf de dag waarop dit is betaald.</w:t>
      </w:r>
    </w:p>
    <w:p w14:paraId="17D2CBB2" w14:textId="7C2550B5" w:rsidR="0038737E" w:rsidRPr="0038737E" w:rsidRDefault="0038737E" w:rsidP="00590ADE">
      <w:pPr>
        <w:pStyle w:val="gemeentewageningen"/>
        <w:rPr>
          <w:sz w:val="16"/>
          <w:szCs w:val="16"/>
        </w:rPr>
      </w:pPr>
    </w:p>
    <w:p w14:paraId="6539098F" w14:textId="77777777" w:rsidR="007E1420" w:rsidRDefault="007E1420" w:rsidP="00590ADE">
      <w:pPr>
        <w:pStyle w:val="gemeentewageningen"/>
      </w:pPr>
    </w:p>
    <w:p w14:paraId="5830AE0E" w14:textId="77777777" w:rsidR="006E1384" w:rsidRDefault="006E1384" w:rsidP="00590ADE">
      <w:pPr>
        <w:pStyle w:val="gemeentewageningen"/>
        <w:rPr>
          <w:rFonts w:eastAsia="Times New Roman"/>
          <w:b/>
          <w:bCs/>
          <w:sz w:val="28"/>
          <w:szCs w:val="28"/>
        </w:rPr>
      </w:pPr>
      <w:r>
        <w:br w:type="page"/>
      </w:r>
    </w:p>
    <w:p w14:paraId="10FB192C" w14:textId="39A93D28" w:rsidR="006E1384" w:rsidRPr="00A31973" w:rsidRDefault="006E0F4A" w:rsidP="00B90BD0">
      <w:pPr>
        <w:pStyle w:val="Kop1"/>
        <w:numPr>
          <w:ilvl w:val="0"/>
          <w:numId w:val="17"/>
        </w:numPr>
        <w:tabs>
          <w:tab w:val="num" w:pos="1080"/>
          <w:tab w:val="num" w:pos="1985"/>
        </w:tabs>
        <w:ind w:left="1985" w:hanging="1985"/>
      </w:pPr>
      <w:bookmarkStart w:id="181" w:name="_Toc107241129"/>
      <w:r w:rsidRPr="003204F2">
        <w:t>Ver</w:t>
      </w:r>
      <w:r w:rsidR="006E1384" w:rsidRPr="003204F2">
        <w:t>werkersovereenkomst</w:t>
      </w:r>
      <w:r w:rsidR="00B443C7" w:rsidRPr="003204F2">
        <w:t>/Privacy Addendum</w:t>
      </w:r>
      <w:bookmarkEnd w:id="181"/>
    </w:p>
    <w:p w14:paraId="7F5CF92F" w14:textId="5076CE9A" w:rsidR="001107FF" w:rsidRDefault="009B2925" w:rsidP="004F55B9">
      <w:pPr>
        <w:pStyle w:val="gemeentewageningen"/>
      </w:pPr>
      <w:r w:rsidRPr="009B2925">
        <w:t>Is separaat toegevoegd.</w:t>
      </w:r>
    </w:p>
    <w:p w14:paraId="78E0C5F4" w14:textId="6E123784" w:rsidR="004F55B9" w:rsidRDefault="004F55B9" w:rsidP="004F55B9">
      <w:pPr>
        <w:pStyle w:val="gemeentewageningen"/>
      </w:pPr>
    </w:p>
    <w:p w14:paraId="4BE8B31F" w14:textId="77777777" w:rsidR="003204F2" w:rsidRDefault="003204F2" w:rsidP="004F55B9">
      <w:pPr>
        <w:pStyle w:val="gemeentewageningen"/>
      </w:pPr>
    </w:p>
    <w:p w14:paraId="14EC0171" w14:textId="2BB971CD" w:rsidR="00DE5583" w:rsidRPr="002C198D" w:rsidRDefault="00DE5583" w:rsidP="00B90BD0">
      <w:pPr>
        <w:pStyle w:val="Kop1"/>
        <w:numPr>
          <w:ilvl w:val="0"/>
          <w:numId w:val="17"/>
        </w:numPr>
        <w:tabs>
          <w:tab w:val="num" w:pos="1080"/>
          <w:tab w:val="num" w:pos="1985"/>
        </w:tabs>
        <w:ind w:left="1985" w:hanging="1985"/>
      </w:pPr>
      <w:bookmarkStart w:id="182" w:name="_Toc107241130"/>
      <w:r w:rsidRPr="002C198D">
        <w:t>Bouwblokkenmodel SROI</w:t>
      </w:r>
      <w:bookmarkEnd w:id="182"/>
    </w:p>
    <w:p w14:paraId="587D1628" w14:textId="392C82F4" w:rsidR="00DE5583" w:rsidRDefault="00DE5583" w:rsidP="00DE5583">
      <w:r>
        <w:t>Is separaat toegevoegd.</w:t>
      </w:r>
    </w:p>
    <w:p w14:paraId="7BA8AA8C" w14:textId="10A3A9E2" w:rsidR="003204F2" w:rsidRDefault="003204F2" w:rsidP="00DE5583"/>
    <w:p w14:paraId="71B901AA" w14:textId="77777777" w:rsidR="003204F2" w:rsidRPr="00DE5583" w:rsidRDefault="003204F2" w:rsidP="00DE5583"/>
    <w:p w14:paraId="1061CF12" w14:textId="4962A259" w:rsidR="001107FF" w:rsidRDefault="001107FF" w:rsidP="00B90BD0">
      <w:pPr>
        <w:pStyle w:val="Kop1"/>
        <w:numPr>
          <w:ilvl w:val="0"/>
          <w:numId w:val="17"/>
        </w:numPr>
        <w:tabs>
          <w:tab w:val="num" w:pos="1080"/>
          <w:tab w:val="num" w:pos="1985"/>
        </w:tabs>
        <w:ind w:left="1985" w:hanging="1985"/>
      </w:pPr>
      <w:bookmarkStart w:id="183" w:name="_Toc107241131"/>
      <w:r>
        <w:t>Schrijfwijzer Klare Taal</w:t>
      </w:r>
      <w:bookmarkEnd w:id="183"/>
    </w:p>
    <w:p w14:paraId="3F421F47" w14:textId="782EF29C" w:rsidR="001107FF" w:rsidRDefault="001107FF" w:rsidP="001107FF">
      <w:pPr>
        <w:pStyle w:val="gemeentewageningen"/>
      </w:pPr>
      <w:r>
        <w:t>In de Schrijfwijzer en Schrijfregels staan de afspraken over hoe we als gemeente in Klare Taal willen schrijven. In het kort betekent dit:</w:t>
      </w:r>
    </w:p>
    <w:p w14:paraId="71B1DC75" w14:textId="20C98339" w:rsidR="009D4BC3" w:rsidRDefault="001107FF" w:rsidP="00B90BD0">
      <w:pPr>
        <w:pStyle w:val="gemeentewageningen"/>
        <w:numPr>
          <w:ilvl w:val="0"/>
          <w:numId w:val="18"/>
        </w:numPr>
        <w:ind w:left="426" w:hanging="426"/>
      </w:pPr>
      <w:r>
        <w:t xml:space="preserve">We schrijven begrijpelijk. Dat betekent dat we moeilijke en formele woorden, juridische termen </w:t>
      </w:r>
    </w:p>
    <w:p w14:paraId="66B6B53E" w14:textId="13DF1EEB" w:rsidR="001107FF" w:rsidRDefault="001107FF" w:rsidP="00972EAA">
      <w:pPr>
        <w:pStyle w:val="gemeentewageningen"/>
        <w:ind w:left="426"/>
      </w:pPr>
      <w:r>
        <w:t xml:space="preserve">of jargon zoveel mogelijk vermijden. </w:t>
      </w:r>
    </w:p>
    <w:p w14:paraId="0A53EC2F" w14:textId="7617F746" w:rsidR="001107FF" w:rsidRDefault="001107FF" w:rsidP="00B90BD0">
      <w:pPr>
        <w:pStyle w:val="gemeentewageningen"/>
        <w:numPr>
          <w:ilvl w:val="0"/>
          <w:numId w:val="18"/>
        </w:numPr>
        <w:ind w:left="426" w:hanging="426"/>
      </w:pPr>
      <w:r>
        <w:t xml:space="preserve">We schrijven eigentijds. Dat betekent dat we schrijftaal of ouderwets taalgebruik zoveel mogelijk vermijden. </w:t>
      </w:r>
    </w:p>
    <w:p w14:paraId="509886B0" w14:textId="51B152C3" w:rsidR="001107FF" w:rsidRDefault="001107FF" w:rsidP="00B90BD0">
      <w:pPr>
        <w:pStyle w:val="gemeentewageningen"/>
        <w:numPr>
          <w:ilvl w:val="0"/>
          <w:numId w:val="18"/>
        </w:numPr>
        <w:ind w:left="426" w:hanging="426"/>
      </w:pPr>
      <w:r>
        <w:t>We schrijven concreet en voorkomen abstract/vaag taalgebruik.</w:t>
      </w:r>
    </w:p>
    <w:p w14:paraId="0673EFF3" w14:textId="01B8378B" w:rsidR="001107FF" w:rsidRDefault="001107FF" w:rsidP="00B90BD0">
      <w:pPr>
        <w:pStyle w:val="gemeentewageningen"/>
        <w:numPr>
          <w:ilvl w:val="0"/>
          <w:numId w:val="18"/>
        </w:numPr>
        <w:ind w:left="426" w:hanging="426"/>
      </w:pPr>
      <w:r>
        <w:t>We schrijven actief. Het hulpwerkwoord ‘worden’ komt zo min mogelijk voor in de tekst. Het is duidelijk wie iets doet of moet doen.</w:t>
      </w:r>
    </w:p>
    <w:p w14:paraId="292B439C" w14:textId="70F7BE87" w:rsidR="00AE3DDD" w:rsidRPr="009D4BC3" w:rsidRDefault="00AE3DDD" w:rsidP="00590ADE">
      <w:pPr>
        <w:pStyle w:val="gemeentewageningen"/>
        <w:rPr>
          <w:rFonts w:ascii="QuadraatSans-Bold" w:eastAsia="Times New Roman" w:hAnsi="QuadraatSans-Bold"/>
          <w:b/>
          <w:bCs/>
          <w:color w:val="AE1A3B"/>
          <w:sz w:val="28"/>
          <w:szCs w:val="28"/>
        </w:rPr>
      </w:pPr>
    </w:p>
    <w:sectPr w:rsidR="00AE3DDD" w:rsidRPr="009D4BC3" w:rsidSect="0049279E">
      <w:headerReference w:type="even" r:id="rId24"/>
      <w:headerReference w:type="default" r:id="rId25"/>
      <w:footerReference w:type="default" r:id="rId26"/>
      <w:headerReference w:type="first" r:id="rId27"/>
      <w:pgSz w:w="11907" w:h="16840" w:code="9"/>
      <w:pgMar w:top="1276" w:right="1418" w:bottom="1985"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132D3" w14:textId="77777777" w:rsidR="00411EA4" w:rsidRDefault="00411EA4">
      <w:pPr>
        <w:spacing w:line="240" w:lineRule="auto"/>
      </w:pPr>
      <w:r>
        <w:separator/>
      </w:r>
    </w:p>
  </w:endnote>
  <w:endnote w:type="continuationSeparator" w:id="0">
    <w:p w14:paraId="1BC6C668" w14:textId="77777777" w:rsidR="00411EA4" w:rsidRDefault="00411E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adraatSans-Regular">
    <w:altName w:val="Quadraat Sans"/>
    <w:panose1 w:val="02010504050101020103"/>
    <w:charset w:val="00"/>
    <w:family w:val="auto"/>
    <w:pitch w:val="variable"/>
    <w:sig w:usb0="8000002F" w:usb1="4000004A"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QuadraatSans-Bold">
    <w:panose1 w:val="02010504060101020103"/>
    <w:charset w:val="00"/>
    <w:family w:val="auto"/>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Century"/>
    <w:charset w:val="00"/>
    <w:family w:val="roman"/>
    <w:pitch w:val="variable"/>
    <w:sig w:usb0="00000007" w:usb1="00000000" w:usb2="00000000" w:usb3="00000000" w:csb0="00000011"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QuadraatSansDis-SemiBold">
    <w:panose1 w:val="02010504060101020103"/>
    <w:charset w:val="00"/>
    <w:family w:val="auto"/>
    <w:pitch w:val="variable"/>
    <w:sig w:usb0="80000027"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3AAA" w14:textId="004A5BEC" w:rsidR="00760B88" w:rsidRPr="008F6042" w:rsidRDefault="00760B88" w:rsidP="008550CA">
    <w:pPr>
      <w:pStyle w:val="Voettekst"/>
      <w:jc w:val="right"/>
      <w:rPr>
        <w:sz w:val="14"/>
        <w:szCs w:val="14"/>
        <w:lang w:val="en-US"/>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985"/>
      <w:gridCol w:w="3574"/>
    </w:tblGrid>
    <w:tr w:rsidR="00760B88" w:rsidRPr="00FB4A32" w14:paraId="02964A21" w14:textId="77777777" w:rsidTr="007D6176">
      <w:trPr>
        <w:trHeight w:val="567"/>
      </w:trPr>
      <w:tc>
        <w:tcPr>
          <w:tcW w:w="3652" w:type="dxa"/>
          <w:tcBorders>
            <w:top w:val="single" w:sz="4" w:space="0" w:color="auto"/>
            <w:left w:val="nil"/>
            <w:bottom w:val="nil"/>
            <w:right w:val="nil"/>
          </w:tcBorders>
          <w:shd w:val="clear" w:color="auto" w:fill="auto"/>
        </w:tcPr>
        <w:p w14:paraId="66289158" w14:textId="1C53A3E1" w:rsidR="00760B88" w:rsidRDefault="00760B88" w:rsidP="00527333">
          <w:pPr>
            <w:pStyle w:val="Voettekst"/>
            <w:jc w:val="left"/>
            <w:rPr>
              <w:szCs w:val="16"/>
            </w:rPr>
          </w:pPr>
          <w:r>
            <w:rPr>
              <w:szCs w:val="16"/>
            </w:rPr>
            <w:t>Europese aanbesteding</w:t>
          </w:r>
        </w:p>
        <w:p w14:paraId="03BDFF2E" w14:textId="70FF7D26" w:rsidR="00760B88" w:rsidRPr="008C3040" w:rsidRDefault="00760B88" w:rsidP="007D5375">
          <w:pPr>
            <w:ind w:right="-562"/>
            <w:rPr>
              <w:b/>
              <w:bCs/>
              <w:szCs w:val="16"/>
            </w:rPr>
          </w:pPr>
          <w:r w:rsidRPr="00941C00">
            <w:rPr>
              <w:sz w:val="16"/>
              <w:szCs w:val="16"/>
            </w:rPr>
            <w:t>Onderwerp:</w:t>
          </w:r>
          <w:r w:rsidR="008C3040" w:rsidRPr="00941C00">
            <w:rPr>
              <w:sz w:val="16"/>
              <w:szCs w:val="16"/>
            </w:rPr>
            <w:t xml:space="preserve"> </w:t>
          </w:r>
          <w:r w:rsidR="00C53E8D" w:rsidRPr="00C53E8D">
            <w:rPr>
              <w:sz w:val="16"/>
              <w:szCs w:val="16"/>
            </w:rPr>
            <w:t>Lijnen en Mobiele abonnementen</w:t>
          </w:r>
        </w:p>
      </w:tc>
      <w:tc>
        <w:tcPr>
          <w:tcW w:w="1985" w:type="dxa"/>
          <w:tcBorders>
            <w:top w:val="single" w:sz="4" w:space="0" w:color="auto"/>
            <w:left w:val="nil"/>
            <w:bottom w:val="nil"/>
            <w:right w:val="nil"/>
          </w:tcBorders>
          <w:shd w:val="clear" w:color="auto" w:fill="auto"/>
          <w:vAlign w:val="center"/>
        </w:tcPr>
        <w:p w14:paraId="2AF33831" w14:textId="77777777" w:rsidR="00760B88" w:rsidRPr="008F6042" w:rsidRDefault="00760B88" w:rsidP="007943C8">
          <w:pPr>
            <w:pStyle w:val="Voettekst"/>
            <w:jc w:val="left"/>
            <w:rPr>
              <w:szCs w:val="16"/>
            </w:rPr>
          </w:pPr>
        </w:p>
      </w:tc>
      <w:tc>
        <w:tcPr>
          <w:tcW w:w="3574" w:type="dxa"/>
          <w:tcBorders>
            <w:top w:val="single" w:sz="4" w:space="0" w:color="auto"/>
            <w:left w:val="nil"/>
            <w:bottom w:val="nil"/>
            <w:right w:val="nil"/>
          </w:tcBorders>
        </w:tcPr>
        <w:p w14:paraId="4FBF7748" w14:textId="6AAA893E" w:rsidR="00760B88" w:rsidRPr="008C3040" w:rsidRDefault="00760B88" w:rsidP="00E47ECD">
          <w:pPr>
            <w:pStyle w:val="Voettekst"/>
            <w:jc w:val="right"/>
            <w:rPr>
              <w:b/>
              <w:bCs/>
              <w:szCs w:val="16"/>
            </w:rPr>
          </w:pPr>
          <w:r w:rsidRPr="00FB4A32">
            <w:rPr>
              <w:szCs w:val="16"/>
            </w:rPr>
            <w:t xml:space="preserve">Versie: </w:t>
          </w:r>
          <w:r w:rsidR="00E323CA">
            <w:rPr>
              <w:b/>
              <w:bCs/>
              <w:szCs w:val="16"/>
            </w:rPr>
            <w:t>DEF</w:t>
          </w:r>
        </w:p>
        <w:p w14:paraId="7F4FE9EE" w14:textId="5B632348" w:rsidR="00760B88" w:rsidRPr="00FB4A32" w:rsidRDefault="00760B88" w:rsidP="00E47ECD">
          <w:pPr>
            <w:pStyle w:val="Voettekst"/>
            <w:jc w:val="right"/>
            <w:rPr>
              <w:szCs w:val="16"/>
            </w:rPr>
          </w:pPr>
          <w:r w:rsidRPr="00FB4A32">
            <w:rPr>
              <w:szCs w:val="16"/>
            </w:rPr>
            <w:t>Datum:</w:t>
          </w:r>
          <w:r>
            <w:rPr>
              <w:szCs w:val="16"/>
            </w:rPr>
            <w:t xml:space="preserve"> </w:t>
          </w:r>
          <w:r w:rsidR="00E323CA">
            <w:rPr>
              <w:b/>
              <w:bCs/>
              <w:szCs w:val="16"/>
            </w:rPr>
            <w:t>2</w:t>
          </w:r>
          <w:r w:rsidR="007E38C0">
            <w:rPr>
              <w:b/>
              <w:bCs/>
              <w:szCs w:val="16"/>
            </w:rPr>
            <w:t>9</w:t>
          </w:r>
          <w:r w:rsidR="00E323CA">
            <w:rPr>
              <w:b/>
              <w:bCs/>
              <w:szCs w:val="16"/>
            </w:rPr>
            <w:t>-6-2022</w:t>
          </w:r>
        </w:p>
        <w:p w14:paraId="37CE5B6E" w14:textId="447716FD" w:rsidR="00760B88" w:rsidRPr="00FB4A32" w:rsidRDefault="00760B88" w:rsidP="00455F2B">
          <w:pPr>
            <w:pStyle w:val="Voettekst"/>
            <w:jc w:val="right"/>
            <w:rPr>
              <w:szCs w:val="16"/>
            </w:rPr>
          </w:pPr>
          <w:r w:rsidRPr="00FB4A32">
            <w:rPr>
              <w:szCs w:val="16"/>
            </w:rPr>
            <w:t>Referentie</w:t>
          </w:r>
          <w:r>
            <w:rPr>
              <w:szCs w:val="16"/>
            </w:rPr>
            <w:t xml:space="preserve">: </w:t>
          </w:r>
          <w:r w:rsidR="00941C00">
            <w:rPr>
              <w:b/>
              <w:bCs/>
              <w:szCs w:val="16"/>
            </w:rPr>
            <w:t>EA2022-08</w:t>
          </w:r>
          <w:r w:rsidR="00941C00" w:rsidRPr="00FB4A32">
            <w:rPr>
              <w:szCs w:val="16"/>
            </w:rPr>
            <w:t xml:space="preserve"> </w:t>
          </w:r>
        </w:p>
      </w:tc>
    </w:tr>
  </w:tbl>
  <w:p w14:paraId="5AA68C2F" w14:textId="77777777" w:rsidR="00760B88" w:rsidRPr="00272681" w:rsidRDefault="00760B88" w:rsidP="008550CA">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BCDB" w14:textId="77777777" w:rsidR="00411EA4" w:rsidRDefault="00411EA4">
      <w:pPr>
        <w:spacing w:line="240" w:lineRule="auto"/>
      </w:pPr>
      <w:r>
        <w:separator/>
      </w:r>
    </w:p>
  </w:footnote>
  <w:footnote w:type="continuationSeparator" w:id="0">
    <w:p w14:paraId="41FD744E" w14:textId="77777777" w:rsidR="00411EA4" w:rsidRDefault="00411E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8DB3" w14:textId="77777777" w:rsidR="00760B88" w:rsidRDefault="00760B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B93D" w14:textId="16B69B3F" w:rsidR="00760B88" w:rsidRPr="004C6627" w:rsidRDefault="00760B88" w:rsidP="004C6627">
    <w:pPr>
      <w:pStyle w:val="Koptekst"/>
      <w:jc w:val="right"/>
      <w:rPr>
        <w:lang w:val="en-US"/>
      </w:rPr>
    </w:pPr>
    <w:r>
      <w:rPr>
        <w:lang w:val="en-US"/>
      </w:rP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32</w:t>
    </w:r>
    <w:r>
      <w:rPr>
        <w:rStyle w:val="Paginanumm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EA6B" w14:textId="77777777" w:rsidR="00760B88" w:rsidRDefault="00760B8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8141B70"/>
    <w:multiLevelType w:val="multilevel"/>
    <w:tmpl w:val="3B709EEE"/>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440" w:hanging="72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3" w15:restartNumberingAfterBreak="0">
    <w:nsid w:val="149E1C03"/>
    <w:multiLevelType w:val="hybridMultilevel"/>
    <w:tmpl w:val="94B683FE"/>
    <w:lvl w:ilvl="0" w:tplc="2AEE47AE">
      <w:start w:val="1"/>
      <w:numFmt w:val="lowerLetter"/>
      <w:lvlText w:val="%1."/>
      <w:lvlJc w:val="left"/>
      <w:pPr>
        <w:ind w:left="360" w:hanging="360"/>
      </w:pPr>
      <w:rPr>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75C47E8"/>
    <w:multiLevelType w:val="hybridMultilevel"/>
    <w:tmpl w:val="3AB8FC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77698D"/>
    <w:multiLevelType w:val="hybridMultilevel"/>
    <w:tmpl w:val="EF7C089E"/>
    <w:lvl w:ilvl="0" w:tplc="148A3D7E">
      <w:start w:val="64"/>
      <w:numFmt w:val="bullet"/>
      <w:lvlText w:val="-"/>
      <w:lvlJc w:val="left"/>
      <w:pPr>
        <w:ind w:left="720" w:hanging="360"/>
      </w:pPr>
      <w:rPr>
        <w:rFonts w:ascii="QuadraatSans-Regular" w:eastAsia="Batang" w:hAnsi="QuadraatSans-Regular"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087D59"/>
    <w:multiLevelType w:val="hybridMultilevel"/>
    <w:tmpl w:val="4D3C7172"/>
    <w:lvl w:ilvl="0" w:tplc="B8CE5B50">
      <w:start w:val="1"/>
      <w:numFmt w:val="decimal"/>
      <w:pStyle w:val="Style1"/>
      <w:lvlText w:val="%1."/>
      <w:lvlJc w:val="left"/>
      <w:pPr>
        <w:ind w:left="360" w:hanging="360"/>
      </w:pPr>
      <w:rPr>
        <w:rFonts w:hint="default"/>
        <w:sz w:val="18"/>
        <w:szCs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F03DA1"/>
    <w:multiLevelType w:val="hybridMultilevel"/>
    <w:tmpl w:val="A1BC5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04325B"/>
    <w:multiLevelType w:val="hybridMultilevel"/>
    <w:tmpl w:val="20D634E8"/>
    <w:lvl w:ilvl="0" w:tplc="21A4143A">
      <w:start w:val="1"/>
      <w:numFmt w:val="decimal"/>
      <w:pStyle w:val="Lijstalinea"/>
      <w:lvlText w:val="%1."/>
      <w:lvlJc w:val="left"/>
      <w:pPr>
        <w:ind w:left="1429" w:hanging="360"/>
      </w:pPr>
      <w:rPr>
        <w:rFonts w:ascii="Verdana" w:hAnsi="Verdana" w:hint="default"/>
        <w:b w:val="0"/>
        <w:i w:val="0"/>
        <w:sz w:val="18"/>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9" w15:restartNumberingAfterBreak="0">
    <w:nsid w:val="1D574353"/>
    <w:multiLevelType w:val="hybridMultilevel"/>
    <w:tmpl w:val="F0E8BCD6"/>
    <w:lvl w:ilvl="0" w:tplc="FD5EC3A8">
      <w:start w:val="1"/>
      <w:numFmt w:val="lowerLetter"/>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D824DC"/>
    <w:multiLevelType w:val="multilevel"/>
    <w:tmpl w:val="F8B28F9A"/>
    <w:lvl w:ilvl="0">
      <w:start w:val="1"/>
      <w:numFmt w:val="decimal"/>
      <w:lvlText w:val="Bijlage %1."/>
      <w:lvlJc w:val="left"/>
      <w:pPr>
        <w:tabs>
          <w:tab w:val="num" w:pos="3861"/>
        </w:tabs>
        <w:ind w:left="3861" w:hanging="1701"/>
      </w:pPr>
      <w:rPr>
        <w:rFonts w:hint="default"/>
        <w:sz w:val="28"/>
      </w:rPr>
    </w:lvl>
    <w:lvl w:ilvl="1">
      <w:start w:val="1"/>
      <w:numFmt w:val="decimal"/>
      <w:lvlText w:val="%1.%2."/>
      <w:lvlJc w:val="left"/>
      <w:pPr>
        <w:tabs>
          <w:tab w:val="num" w:pos="3011"/>
        </w:tabs>
        <w:ind w:left="3011" w:hanging="851"/>
      </w:pPr>
      <w:rPr>
        <w:rFonts w:hint="default"/>
      </w:rPr>
    </w:lvl>
    <w:lvl w:ilvl="2">
      <w:start w:val="1"/>
      <w:numFmt w:val="decimal"/>
      <w:lvlText w:val="%3."/>
      <w:lvlJc w:val="left"/>
      <w:pPr>
        <w:tabs>
          <w:tab w:val="num" w:pos="3960"/>
        </w:tabs>
        <w:ind w:left="3600" w:firstLine="0"/>
      </w:pPr>
      <w:rPr>
        <w:rFonts w:hint="default"/>
      </w:rPr>
    </w:lvl>
    <w:lvl w:ilvl="3">
      <w:start w:val="1"/>
      <w:numFmt w:val="lowerLetter"/>
      <w:lvlText w:val="%4)"/>
      <w:lvlJc w:val="left"/>
      <w:pPr>
        <w:tabs>
          <w:tab w:val="num" w:pos="4680"/>
        </w:tabs>
        <w:ind w:left="4320" w:firstLine="0"/>
      </w:pPr>
      <w:rPr>
        <w:rFonts w:hint="default"/>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11"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2" w15:restartNumberingAfterBreak="0">
    <w:nsid w:val="215314A0"/>
    <w:multiLevelType w:val="hybridMultilevel"/>
    <w:tmpl w:val="C86A33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2B71F4"/>
    <w:multiLevelType w:val="hybridMultilevel"/>
    <w:tmpl w:val="FD1838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7A4EE4"/>
    <w:multiLevelType w:val="hybridMultilevel"/>
    <w:tmpl w:val="D632F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C313F8"/>
    <w:multiLevelType w:val="hybridMultilevel"/>
    <w:tmpl w:val="E0EA06B8"/>
    <w:lvl w:ilvl="0" w:tplc="611E3FA4">
      <w:start w:val="56"/>
      <w:numFmt w:val="bullet"/>
      <w:lvlText w:val="-"/>
      <w:lvlJc w:val="left"/>
      <w:pPr>
        <w:ind w:left="720" w:hanging="360"/>
      </w:pPr>
      <w:rPr>
        <w:rFonts w:ascii="QuadraatSans-Regular" w:eastAsia="Batang" w:hAnsi="QuadraatSans-Regular"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17" w15:restartNumberingAfterBreak="0">
    <w:nsid w:val="519172A0"/>
    <w:multiLevelType w:val="hybridMultilevel"/>
    <w:tmpl w:val="D8BAED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F54712"/>
    <w:multiLevelType w:val="hybridMultilevel"/>
    <w:tmpl w:val="055E1E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A52D8B"/>
    <w:multiLevelType w:val="hybridMultilevel"/>
    <w:tmpl w:val="B9CA1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21"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22" w15:restartNumberingAfterBreak="0">
    <w:nsid w:val="655D6D37"/>
    <w:multiLevelType w:val="hybridMultilevel"/>
    <w:tmpl w:val="1408EBDA"/>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6C1D6D7D"/>
    <w:multiLevelType w:val="multilevel"/>
    <w:tmpl w:val="D396B770"/>
    <w:lvl w:ilvl="0">
      <w:start w:val="1"/>
      <w:numFmt w:val="decimal"/>
      <w:pStyle w:val="Kop1"/>
      <w:lvlText w:val="Hoofdstuk %1"/>
      <w:lvlJc w:val="left"/>
      <w:pPr>
        <w:tabs>
          <w:tab w:val="num" w:pos="2552"/>
        </w:tabs>
        <w:ind w:left="2552" w:hanging="2552"/>
      </w:pPr>
      <w:rPr>
        <w:rFonts w:hint="default"/>
      </w:rPr>
    </w:lvl>
    <w:lvl w:ilvl="1">
      <w:start w:val="1"/>
      <w:numFmt w:val="decimal"/>
      <w:pStyle w:val="Kop2"/>
      <w:lvlText w:val="%1.%2"/>
      <w:lvlJc w:val="left"/>
      <w:pPr>
        <w:tabs>
          <w:tab w:val="num" w:pos="993"/>
        </w:tabs>
        <w:ind w:left="993" w:hanging="851"/>
      </w:pPr>
      <w:rPr>
        <w:rFonts w:ascii="Verdana" w:hAnsi="Verdana"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Kop3"/>
      <w:lvlText w:val="%1.%2.%3"/>
      <w:lvlJc w:val="left"/>
      <w:pPr>
        <w:tabs>
          <w:tab w:val="num" w:pos="851"/>
        </w:tabs>
        <w:ind w:left="851" w:hanging="851"/>
      </w:pPr>
      <w:rPr>
        <w:rFonts w:ascii="Verdana" w:hAnsi="Verdana" w:hint="default"/>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24" w15:restartNumberingAfterBreak="0">
    <w:nsid w:val="6DBB5D99"/>
    <w:multiLevelType w:val="hybridMultilevel"/>
    <w:tmpl w:val="FF66B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2D73E4"/>
    <w:multiLevelType w:val="hybridMultilevel"/>
    <w:tmpl w:val="62E0AB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4146E0"/>
    <w:multiLevelType w:val="hybridMultilevel"/>
    <w:tmpl w:val="B044B48C"/>
    <w:lvl w:ilvl="0" w:tplc="A34643A8">
      <w:start w:val="1"/>
      <w:numFmt w:val="decimal"/>
      <w:lvlText w:val="%1."/>
      <w:lvlJc w:val="left"/>
      <w:pPr>
        <w:ind w:left="720" w:hanging="360"/>
      </w:pPr>
      <w:rPr>
        <w:rFonts w:ascii="Verdana" w:hAnsi="Verdana"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3ED1C5A"/>
    <w:multiLevelType w:val="multilevel"/>
    <w:tmpl w:val="28FEDB06"/>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4E19AA"/>
    <w:multiLevelType w:val="hybridMultilevel"/>
    <w:tmpl w:val="813EB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978508A"/>
    <w:multiLevelType w:val="hybridMultilevel"/>
    <w:tmpl w:val="2BC6A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9C004DE"/>
    <w:multiLevelType w:val="singleLevel"/>
    <w:tmpl w:val="15803DCA"/>
    <w:lvl w:ilvl="0">
      <w:start w:val="1"/>
      <w:numFmt w:val="upperLetter"/>
      <w:pStyle w:val="Bijlagen"/>
      <w:lvlText w:val="Bijlage %1."/>
      <w:lvlJc w:val="left"/>
      <w:pPr>
        <w:tabs>
          <w:tab w:val="num" w:pos="1080"/>
        </w:tabs>
        <w:ind w:left="360" w:hanging="360"/>
      </w:pPr>
    </w:lvl>
  </w:abstractNum>
  <w:abstractNum w:abstractNumId="31" w15:restartNumberingAfterBreak="0">
    <w:nsid w:val="7D532CA1"/>
    <w:multiLevelType w:val="hybridMultilevel"/>
    <w:tmpl w:val="E202285E"/>
    <w:lvl w:ilvl="0" w:tplc="4DA62736">
      <w:start w:val="1"/>
      <w:numFmt w:val="lowerLetter"/>
      <w:lvlText w:val="%1."/>
      <w:lvlJc w:val="left"/>
      <w:pPr>
        <w:tabs>
          <w:tab w:val="num" w:pos="720"/>
        </w:tabs>
        <w:ind w:left="720" w:hanging="360"/>
      </w:pPr>
    </w:lvl>
    <w:lvl w:ilvl="1" w:tplc="A3C44232">
      <w:start w:val="1"/>
      <w:numFmt w:val="lowerLetter"/>
      <w:pStyle w:val="uitzend3"/>
      <w:lvlText w:val="%2."/>
      <w:lvlJc w:val="left"/>
      <w:pPr>
        <w:tabs>
          <w:tab w:val="num" w:pos="1440"/>
        </w:tabs>
        <w:ind w:left="1440" w:hanging="360"/>
      </w:pPr>
    </w:lvl>
    <w:lvl w:ilvl="2" w:tplc="C93CAAF4">
      <w:start w:val="1"/>
      <w:numFmt w:val="lowerRoman"/>
      <w:lvlText w:val="%3."/>
      <w:lvlJc w:val="right"/>
      <w:pPr>
        <w:tabs>
          <w:tab w:val="num" w:pos="2160"/>
        </w:tabs>
        <w:ind w:left="2160" w:hanging="180"/>
      </w:pPr>
    </w:lvl>
    <w:lvl w:ilvl="3" w:tplc="EB6ACB08" w:tentative="1">
      <w:start w:val="1"/>
      <w:numFmt w:val="decimal"/>
      <w:lvlText w:val="%4."/>
      <w:lvlJc w:val="left"/>
      <w:pPr>
        <w:tabs>
          <w:tab w:val="num" w:pos="2880"/>
        </w:tabs>
        <w:ind w:left="2880" w:hanging="360"/>
      </w:pPr>
    </w:lvl>
    <w:lvl w:ilvl="4" w:tplc="9E2C82DE" w:tentative="1">
      <w:start w:val="1"/>
      <w:numFmt w:val="lowerLetter"/>
      <w:lvlText w:val="%5."/>
      <w:lvlJc w:val="left"/>
      <w:pPr>
        <w:tabs>
          <w:tab w:val="num" w:pos="3600"/>
        </w:tabs>
        <w:ind w:left="3600" w:hanging="360"/>
      </w:pPr>
    </w:lvl>
    <w:lvl w:ilvl="5" w:tplc="FAAAF342" w:tentative="1">
      <w:start w:val="1"/>
      <w:numFmt w:val="lowerRoman"/>
      <w:lvlText w:val="%6."/>
      <w:lvlJc w:val="right"/>
      <w:pPr>
        <w:tabs>
          <w:tab w:val="num" w:pos="4320"/>
        </w:tabs>
        <w:ind w:left="4320" w:hanging="180"/>
      </w:pPr>
    </w:lvl>
    <w:lvl w:ilvl="6" w:tplc="DE1A163C" w:tentative="1">
      <w:start w:val="1"/>
      <w:numFmt w:val="decimal"/>
      <w:lvlText w:val="%7."/>
      <w:lvlJc w:val="left"/>
      <w:pPr>
        <w:tabs>
          <w:tab w:val="num" w:pos="5040"/>
        </w:tabs>
        <w:ind w:left="5040" w:hanging="360"/>
      </w:pPr>
    </w:lvl>
    <w:lvl w:ilvl="7" w:tplc="604E28A0" w:tentative="1">
      <w:start w:val="1"/>
      <w:numFmt w:val="lowerLetter"/>
      <w:lvlText w:val="%8."/>
      <w:lvlJc w:val="left"/>
      <w:pPr>
        <w:tabs>
          <w:tab w:val="num" w:pos="5760"/>
        </w:tabs>
        <w:ind w:left="5760" w:hanging="360"/>
      </w:pPr>
    </w:lvl>
    <w:lvl w:ilvl="8" w:tplc="04520488" w:tentative="1">
      <w:start w:val="1"/>
      <w:numFmt w:val="lowerRoman"/>
      <w:lvlText w:val="%9."/>
      <w:lvlJc w:val="right"/>
      <w:pPr>
        <w:tabs>
          <w:tab w:val="num" w:pos="6480"/>
        </w:tabs>
        <w:ind w:left="6480" w:hanging="180"/>
      </w:pPr>
    </w:lvl>
  </w:abstractNum>
  <w:abstractNum w:abstractNumId="32" w15:restartNumberingAfterBreak="0">
    <w:nsid w:val="7E1F4822"/>
    <w:multiLevelType w:val="hybridMultilevel"/>
    <w:tmpl w:val="160AC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
  </w:num>
  <w:num w:numId="4">
    <w:abstractNumId w:val="16"/>
  </w:num>
  <w:num w:numId="5">
    <w:abstractNumId w:val="31"/>
  </w:num>
  <w:num w:numId="6">
    <w:abstractNumId w:val="21"/>
  </w:num>
  <w:num w:numId="7">
    <w:abstractNumId w:val="8"/>
  </w:num>
  <w:num w:numId="8">
    <w:abstractNumId w:val="11"/>
  </w:num>
  <w:num w:numId="9">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abstractNumId w:val="30"/>
  </w:num>
  <w:num w:numId="11">
    <w:abstractNumId w:val="6"/>
  </w:num>
  <w:num w:numId="12">
    <w:abstractNumId w:val="4"/>
  </w:num>
  <w:num w:numId="13">
    <w:abstractNumId w:val="32"/>
  </w:num>
  <w:num w:numId="14">
    <w:abstractNumId w:val="29"/>
  </w:num>
  <w:num w:numId="15">
    <w:abstractNumId w:val="1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4"/>
  </w:num>
  <w:num w:numId="19">
    <w:abstractNumId w:val="25"/>
  </w:num>
  <w:num w:numId="20">
    <w:abstractNumId w:val="18"/>
  </w:num>
  <w:num w:numId="21">
    <w:abstractNumId w:val="3"/>
  </w:num>
  <w:num w:numId="22">
    <w:abstractNumId w:val="27"/>
  </w:num>
  <w:num w:numId="23">
    <w:abstractNumId w:val="22"/>
  </w:num>
  <w:num w:numId="24">
    <w:abstractNumId w:val="19"/>
  </w:num>
  <w:num w:numId="25">
    <w:abstractNumId w:val="9"/>
  </w:num>
  <w:num w:numId="26">
    <w:abstractNumId w:val="1"/>
  </w:num>
  <w:num w:numId="27">
    <w:abstractNumId w:val="26"/>
  </w:num>
  <w:num w:numId="28">
    <w:abstractNumId w:val="13"/>
  </w:num>
  <w:num w:numId="29">
    <w:abstractNumId w:val="28"/>
  </w:num>
  <w:num w:numId="30">
    <w:abstractNumId w:val="7"/>
  </w:num>
  <w:num w:numId="31">
    <w:abstractNumId w:val="5"/>
  </w:num>
  <w:num w:numId="32">
    <w:abstractNumId w:val="12"/>
  </w:num>
  <w:num w:numId="33">
    <w:abstractNumId w:val="17"/>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hyphenationZone w:val="425"/>
  <w:drawingGridHorizontalSpacing w:val="90"/>
  <w:drawingGridVerticalSpacing w:val="299"/>
  <w:displayHorizontalDrawingGridEvery w:val="0"/>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CC"/>
    <w:rsid w:val="00001431"/>
    <w:rsid w:val="0000238F"/>
    <w:rsid w:val="00003377"/>
    <w:rsid w:val="00003D5C"/>
    <w:rsid w:val="00004084"/>
    <w:rsid w:val="0000590D"/>
    <w:rsid w:val="00006A23"/>
    <w:rsid w:val="00006BEA"/>
    <w:rsid w:val="00007DE1"/>
    <w:rsid w:val="000113FF"/>
    <w:rsid w:val="00011743"/>
    <w:rsid w:val="000134A9"/>
    <w:rsid w:val="000140CF"/>
    <w:rsid w:val="00014465"/>
    <w:rsid w:val="00015872"/>
    <w:rsid w:val="00015914"/>
    <w:rsid w:val="0001660B"/>
    <w:rsid w:val="00016C9E"/>
    <w:rsid w:val="000172E2"/>
    <w:rsid w:val="00017A93"/>
    <w:rsid w:val="00020280"/>
    <w:rsid w:val="0002095A"/>
    <w:rsid w:val="0002109F"/>
    <w:rsid w:val="00021884"/>
    <w:rsid w:val="00022463"/>
    <w:rsid w:val="00022AFC"/>
    <w:rsid w:val="00022D63"/>
    <w:rsid w:val="00023EEC"/>
    <w:rsid w:val="000257A4"/>
    <w:rsid w:val="00026093"/>
    <w:rsid w:val="000279C1"/>
    <w:rsid w:val="00027DAE"/>
    <w:rsid w:val="0003014B"/>
    <w:rsid w:val="00031A8A"/>
    <w:rsid w:val="0003209F"/>
    <w:rsid w:val="0003230D"/>
    <w:rsid w:val="0003234A"/>
    <w:rsid w:val="00032427"/>
    <w:rsid w:val="000327A5"/>
    <w:rsid w:val="00033007"/>
    <w:rsid w:val="0003352E"/>
    <w:rsid w:val="000336A3"/>
    <w:rsid w:val="00033DF2"/>
    <w:rsid w:val="000344D4"/>
    <w:rsid w:val="00034A09"/>
    <w:rsid w:val="00037346"/>
    <w:rsid w:val="00037A4D"/>
    <w:rsid w:val="00037D08"/>
    <w:rsid w:val="00041080"/>
    <w:rsid w:val="000431C0"/>
    <w:rsid w:val="00044011"/>
    <w:rsid w:val="000446D4"/>
    <w:rsid w:val="000450DD"/>
    <w:rsid w:val="00045362"/>
    <w:rsid w:val="000455A0"/>
    <w:rsid w:val="00046579"/>
    <w:rsid w:val="00047501"/>
    <w:rsid w:val="00050BCA"/>
    <w:rsid w:val="00051673"/>
    <w:rsid w:val="000518A9"/>
    <w:rsid w:val="00051919"/>
    <w:rsid w:val="00051F6A"/>
    <w:rsid w:val="000521E5"/>
    <w:rsid w:val="000537D0"/>
    <w:rsid w:val="00053F7A"/>
    <w:rsid w:val="0005437C"/>
    <w:rsid w:val="00054FAC"/>
    <w:rsid w:val="0005532C"/>
    <w:rsid w:val="00055573"/>
    <w:rsid w:val="000578DD"/>
    <w:rsid w:val="00057D8E"/>
    <w:rsid w:val="0006007D"/>
    <w:rsid w:val="000605D5"/>
    <w:rsid w:val="00060763"/>
    <w:rsid w:val="00060812"/>
    <w:rsid w:val="00060BAE"/>
    <w:rsid w:val="000611F4"/>
    <w:rsid w:val="000614B5"/>
    <w:rsid w:val="00061B22"/>
    <w:rsid w:val="00061E38"/>
    <w:rsid w:val="000628A4"/>
    <w:rsid w:val="00062BA4"/>
    <w:rsid w:val="00063E5F"/>
    <w:rsid w:val="00064257"/>
    <w:rsid w:val="00064E85"/>
    <w:rsid w:val="00065C7F"/>
    <w:rsid w:val="00071A85"/>
    <w:rsid w:val="00072551"/>
    <w:rsid w:val="00072934"/>
    <w:rsid w:val="00072DDE"/>
    <w:rsid w:val="00073FB2"/>
    <w:rsid w:val="00074BBB"/>
    <w:rsid w:val="00075A28"/>
    <w:rsid w:val="00075D5A"/>
    <w:rsid w:val="00076389"/>
    <w:rsid w:val="000770B3"/>
    <w:rsid w:val="00080F0F"/>
    <w:rsid w:val="00081E56"/>
    <w:rsid w:val="00082187"/>
    <w:rsid w:val="000823A4"/>
    <w:rsid w:val="00082716"/>
    <w:rsid w:val="000829E3"/>
    <w:rsid w:val="00082AAE"/>
    <w:rsid w:val="00083081"/>
    <w:rsid w:val="000830B2"/>
    <w:rsid w:val="00085710"/>
    <w:rsid w:val="000857D6"/>
    <w:rsid w:val="0008590A"/>
    <w:rsid w:val="00085B02"/>
    <w:rsid w:val="000860FA"/>
    <w:rsid w:val="00086A04"/>
    <w:rsid w:val="0009050B"/>
    <w:rsid w:val="00091C04"/>
    <w:rsid w:val="00093B4E"/>
    <w:rsid w:val="00093D85"/>
    <w:rsid w:val="0009415F"/>
    <w:rsid w:val="000945E9"/>
    <w:rsid w:val="00094928"/>
    <w:rsid w:val="000958E9"/>
    <w:rsid w:val="00095B57"/>
    <w:rsid w:val="00095D70"/>
    <w:rsid w:val="00095E33"/>
    <w:rsid w:val="0009703C"/>
    <w:rsid w:val="000970C9"/>
    <w:rsid w:val="0009719A"/>
    <w:rsid w:val="000A1315"/>
    <w:rsid w:val="000A188E"/>
    <w:rsid w:val="000A1D6D"/>
    <w:rsid w:val="000A1ECA"/>
    <w:rsid w:val="000A206F"/>
    <w:rsid w:val="000A22E1"/>
    <w:rsid w:val="000A2AEE"/>
    <w:rsid w:val="000A2B80"/>
    <w:rsid w:val="000A2BA8"/>
    <w:rsid w:val="000A2D6A"/>
    <w:rsid w:val="000A31D0"/>
    <w:rsid w:val="000A3D47"/>
    <w:rsid w:val="000A68F4"/>
    <w:rsid w:val="000A784E"/>
    <w:rsid w:val="000A785E"/>
    <w:rsid w:val="000B095E"/>
    <w:rsid w:val="000B0E6E"/>
    <w:rsid w:val="000B113C"/>
    <w:rsid w:val="000B29F6"/>
    <w:rsid w:val="000B2E5E"/>
    <w:rsid w:val="000B392E"/>
    <w:rsid w:val="000B4EF0"/>
    <w:rsid w:val="000B5244"/>
    <w:rsid w:val="000B5631"/>
    <w:rsid w:val="000B7C8D"/>
    <w:rsid w:val="000C021F"/>
    <w:rsid w:val="000C0D58"/>
    <w:rsid w:val="000C0F76"/>
    <w:rsid w:val="000C1111"/>
    <w:rsid w:val="000C246E"/>
    <w:rsid w:val="000C257F"/>
    <w:rsid w:val="000C6C7C"/>
    <w:rsid w:val="000C7B0A"/>
    <w:rsid w:val="000C7BE5"/>
    <w:rsid w:val="000C7DA2"/>
    <w:rsid w:val="000C7F6E"/>
    <w:rsid w:val="000D0772"/>
    <w:rsid w:val="000D1BF1"/>
    <w:rsid w:val="000D250A"/>
    <w:rsid w:val="000D3E56"/>
    <w:rsid w:val="000D49EA"/>
    <w:rsid w:val="000D4A03"/>
    <w:rsid w:val="000D527A"/>
    <w:rsid w:val="000D584B"/>
    <w:rsid w:val="000D66F7"/>
    <w:rsid w:val="000D6ABE"/>
    <w:rsid w:val="000E037F"/>
    <w:rsid w:val="000E102C"/>
    <w:rsid w:val="000E126B"/>
    <w:rsid w:val="000E144E"/>
    <w:rsid w:val="000E1471"/>
    <w:rsid w:val="000E183B"/>
    <w:rsid w:val="000E30CB"/>
    <w:rsid w:val="000E4C80"/>
    <w:rsid w:val="000E6D6D"/>
    <w:rsid w:val="000E7CD6"/>
    <w:rsid w:val="000F0B70"/>
    <w:rsid w:val="000F0D12"/>
    <w:rsid w:val="000F1D77"/>
    <w:rsid w:val="000F2EEE"/>
    <w:rsid w:val="000F3ADF"/>
    <w:rsid w:val="000F4661"/>
    <w:rsid w:val="000F48D4"/>
    <w:rsid w:val="000F563E"/>
    <w:rsid w:val="000F58A1"/>
    <w:rsid w:val="000F7E0D"/>
    <w:rsid w:val="00100B13"/>
    <w:rsid w:val="00101217"/>
    <w:rsid w:val="00101235"/>
    <w:rsid w:val="00101822"/>
    <w:rsid w:val="001020FD"/>
    <w:rsid w:val="001033A5"/>
    <w:rsid w:val="0010370E"/>
    <w:rsid w:val="001038E1"/>
    <w:rsid w:val="001049E9"/>
    <w:rsid w:val="00104ACC"/>
    <w:rsid w:val="00104AD4"/>
    <w:rsid w:val="00104F4C"/>
    <w:rsid w:val="0010501A"/>
    <w:rsid w:val="001053EA"/>
    <w:rsid w:val="00105D45"/>
    <w:rsid w:val="00106FD3"/>
    <w:rsid w:val="00107537"/>
    <w:rsid w:val="0010766E"/>
    <w:rsid w:val="001107FF"/>
    <w:rsid w:val="00110992"/>
    <w:rsid w:val="001110F2"/>
    <w:rsid w:val="0011111D"/>
    <w:rsid w:val="0011149A"/>
    <w:rsid w:val="00111C0F"/>
    <w:rsid w:val="00112366"/>
    <w:rsid w:val="00112837"/>
    <w:rsid w:val="00113FB0"/>
    <w:rsid w:val="0011469C"/>
    <w:rsid w:val="0011537D"/>
    <w:rsid w:val="001157BE"/>
    <w:rsid w:val="001176E9"/>
    <w:rsid w:val="00117BAF"/>
    <w:rsid w:val="001209BF"/>
    <w:rsid w:val="00121528"/>
    <w:rsid w:val="00121964"/>
    <w:rsid w:val="00123741"/>
    <w:rsid w:val="00124634"/>
    <w:rsid w:val="00124955"/>
    <w:rsid w:val="00125A23"/>
    <w:rsid w:val="00125D15"/>
    <w:rsid w:val="001261A0"/>
    <w:rsid w:val="001267DC"/>
    <w:rsid w:val="001273AA"/>
    <w:rsid w:val="001275FD"/>
    <w:rsid w:val="0012780D"/>
    <w:rsid w:val="001300B3"/>
    <w:rsid w:val="00130808"/>
    <w:rsid w:val="00130D27"/>
    <w:rsid w:val="00130F5E"/>
    <w:rsid w:val="0013117D"/>
    <w:rsid w:val="00131333"/>
    <w:rsid w:val="001319AF"/>
    <w:rsid w:val="001322BD"/>
    <w:rsid w:val="00132406"/>
    <w:rsid w:val="00132653"/>
    <w:rsid w:val="0013294B"/>
    <w:rsid w:val="00132D97"/>
    <w:rsid w:val="0013364D"/>
    <w:rsid w:val="001337A7"/>
    <w:rsid w:val="00135058"/>
    <w:rsid w:val="00135606"/>
    <w:rsid w:val="001367B3"/>
    <w:rsid w:val="00140380"/>
    <w:rsid w:val="00140445"/>
    <w:rsid w:val="00141733"/>
    <w:rsid w:val="0014195E"/>
    <w:rsid w:val="001430AE"/>
    <w:rsid w:val="00143768"/>
    <w:rsid w:val="001438CE"/>
    <w:rsid w:val="00143EC7"/>
    <w:rsid w:val="00145242"/>
    <w:rsid w:val="00145A1F"/>
    <w:rsid w:val="0014737C"/>
    <w:rsid w:val="00150263"/>
    <w:rsid w:val="0015060A"/>
    <w:rsid w:val="00150688"/>
    <w:rsid w:val="001515BC"/>
    <w:rsid w:val="00151929"/>
    <w:rsid w:val="001519C6"/>
    <w:rsid w:val="001519D7"/>
    <w:rsid w:val="00151A1C"/>
    <w:rsid w:val="00153228"/>
    <w:rsid w:val="0015381C"/>
    <w:rsid w:val="00153D19"/>
    <w:rsid w:val="001541F7"/>
    <w:rsid w:val="00154864"/>
    <w:rsid w:val="001548F4"/>
    <w:rsid w:val="00155FA3"/>
    <w:rsid w:val="00156534"/>
    <w:rsid w:val="00160131"/>
    <w:rsid w:val="0016128C"/>
    <w:rsid w:val="0016150B"/>
    <w:rsid w:val="00161A6D"/>
    <w:rsid w:val="00161D51"/>
    <w:rsid w:val="00162480"/>
    <w:rsid w:val="0016297B"/>
    <w:rsid w:val="00162B8E"/>
    <w:rsid w:val="00162BB4"/>
    <w:rsid w:val="00164032"/>
    <w:rsid w:val="0016410C"/>
    <w:rsid w:val="00164320"/>
    <w:rsid w:val="0016692C"/>
    <w:rsid w:val="00167080"/>
    <w:rsid w:val="001677A8"/>
    <w:rsid w:val="00167F3A"/>
    <w:rsid w:val="001718D5"/>
    <w:rsid w:val="001733B6"/>
    <w:rsid w:val="00173DAA"/>
    <w:rsid w:val="00174497"/>
    <w:rsid w:val="0017452D"/>
    <w:rsid w:val="00175EC2"/>
    <w:rsid w:val="001776C0"/>
    <w:rsid w:val="0017775E"/>
    <w:rsid w:val="00181454"/>
    <w:rsid w:val="00182B3A"/>
    <w:rsid w:val="001834F1"/>
    <w:rsid w:val="00183C42"/>
    <w:rsid w:val="001865AD"/>
    <w:rsid w:val="00187D96"/>
    <w:rsid w:val="001907BC"/>
    <w:rsid w:val="00191068"/>
    <w:rsid w:val="00191179"/>
    <w:rsid w:val="00191193"/>
    <w:rsid w:val="0019152E"/>
    <w:rsid w:val="00191F77"/>
    <w:rsid w:val="00192680"/>
    <w:rsid w:val="00193DDF"/>
    <w:rsid w:val="001943E3"/>
    <w:rsid w:val="00194584"/>
    <w:rsid w:val="00194652"/>
    <w:rsid w:val="00196A29"/>
    <w:rsid w:val="001A12BF"/>
    <w:rsid w:val="001A1846"/>
    <w:rsid w:val="001A19A6"/>
    <w:rsid w:val="001A2933"/>
    <w:rsid w:val="001A3460"/>
    <w:rsid w:val="001A3969"/>
    <w:rsid w:val="001A3985"/>
    <w:rsid w:val="001A4621"/>
    <w:rsid w:val="001A5BBD"/>
    <w:rsid w:val="001A6359"/>
    <w:rsid w:val="001A643F"/>
    <w:rsid w:val="001A6E91"/>
    <w:rsid w:val="001A6FFD"/>
    <w:rsid w:val="001A7268"/>
    <w:rsid w:val="001A7A54"/>
    <w:rsid w:val="001B0128"/>
    <w:rsid w:val="001B096A"/>
    <w:rsid w:val="001B11C4"/>
    <w:rsid w:val="001B20DC"/>
    <w:rsid w:val="001B2422"/>
    <w:rsid w:val="001B2596"/>
    <w:rsid w:val="001B2601"/>
    <w:rsid w:val="001B2BC0"/>
    <w:rsid w:val="001B2CC5"/>
    <w:rsid w:val="001B45E9"/>
    <w:rsid w:val="001B4A2D"/>
    <w:rsid w:val="001B5022"/>
    <w:rsid w:val="001B5198"/>
    <w:rsid w:val="001B6BB7"/>
    <w:rsid w:val="001C0199"/>
    <w:rsid w:val="001C1E74"/>
    <w:rsid w:val="001C3015"/>
    <w:rsid w:val="001C43B8"/>
    <w:rsid w:val="001C6263"/>
    <w:rsid w:val="001C64E1"/>
    <w:rsid w:val="001D05B5"/>
    <w:rsid w:val="001D0EDD"/>
    <w:rsid w:val="001D1BB6"/>
    <w:rsid w:val="001D22C1"/>
    <w:rsid w:val="001D3A1E"/>
    <w:rsid w:val="001D3F5A"/>
    <w:rsid w:val="001D420E"/>
    <w:rsid w:val="001D5040"/>
    <w:rsid w:val="001D52D6"/>
    <w:rsid w:val="001D555A"/>
    <w:rsid w:val="001D6FBD"/>
    <w:rsid w:val="001D701F"/>
    <w:rsid w:val="001D7CEA"/>
    <w:rsid w:val="001E00A5"/>
    <w:rsid w:val="001E2415"/>
    <w:rsid w:val="001E36BD"/>
    <w:rsid w:val="001E3F1E"/>
    <w:rsid w:val="001E602D"/>
    <w:rsid w:val="001E7405"/>
    <w:rsid w:val="001E7431"/>
    <w:rsid w:val="001E79B3"/>
    <w:rsid w:val="001E7B6D"/>
    <w:rsid w:val="001E7E56"/>
    <w:rsid w:val="001E7FE7"/>
    <w:rsid w:val="001F16CC"/>
    <w:rsid w:val="001F1854"/>
    <w:rsid w:val="001F1A7E"/>
    <w:rsid w:val="001F3719"/>
    <w:rsid w:val="001F38B4"/>
    <w:rsid w:val="001F3AB2"/>
    <w:rsid w:val="001F3E0E"/>
    <w:rsid w:val="001F5B7B"/>
    <w:rsid w:val="001F6E21"/>
    <w:rsid w:val="001F6E65"/>
    <w:rsid w:val="001F7075"/>
    <w:rsid w:val="001F73B1"/>
    <w:rsid w:val="001F7C45"/>
    <w:rsid w:val="00200C28"/>
    <w:rsid w:val="00200C72"/>
    <w:rsid w:val="00201C54"/>
    <w:rsid w:val="00201EC9"/>
    <w:rsid w:val="00202D9B"/>
    <w:rsid w:val="00203BB0"/>
    <w:rsid w:val="002049CC"/>
    <w:rsid w:val="00205690"/>
    <w:rsid w:val="00207002"/>
    <w:rsid w:val="002070EA"/>
    <w:rsid w:val="002077A5"/>
    <w:rsid w:val="00207A99"/>
    <w:rsid w:val="00207E1B"/>
    <w:rsid w:val="00210E14"/>
    <w:rsid w:val="00210E71"/>
    <w:rsid w:val="00211B50"/>
    <w:rsid w:val="002120C3"/>
    <w:rsid w:val="00212157"/>
    <w:rsid w:val="0021376A"/>
    <w:rsid w:val="00216459"/>
    <w:rsid w:val="0021693B"/>
    <w:rsid w:val="00216A9A"/>
    <w:rsid w:val="00216BE1"/>
    <w:rsid w:val="0021705D"/>
    <w:rsid w:val="00217BD1"/>
    <w:rsid w:val="0022094E"/>
    <w:rsid w:val="0022130E"/>
    <w:rsid w:val="00221685"/>
    <w:rsid w:val="002216EB"/>
    <w:rsid w:val="00225C98"/>
    <w:rsid w:val="00226477"/>
    <w:rsid w:val="00227B19"/>
    <w:rsid w:val="00230063"/>
    <w:rsid w:val="00230B0A"/>
    <w:rsid w:val="00232D88"/>
    <w:rsid w:val="0023449F"/>
    <w:rsid w:val="002344C5"/>
    <w:rsid w:val="00235ACF"/>
    <w:rsid w:val="0023709F"/>
    <w:rsid w:val="002401C0"/>
    <w:rsid w:val="002403A5"/>
    <w:rsid w:val="002418BF"/>
    <w:rsid w:val="00241A66"/>
    <w:rsid w:val="00241E30"/>
    <w:rsid w:val="00242407"/>
    <w:rsid w:val="0024347B"/>
    <w:rsid w:val="00243A43"/>
    <w:rsid w:val="00245147"/>
    <w:rsid w:val="00245728"/>
    <w:rsid w:val="00245DDC"/>
    <w:rsid w:val="002460FB"/>
    <w:rsid w:val="0024643B"/>
    <w:rsid w:val="00246567"/>
    <w:rsid w:val="00247AB6"/>
    <w:rsid w:val="00250903"/>
    <w:rsid w:val="002516EC"/>
    <w:rsid w:val="00251E84"/>
    <w:rsid w:val="00252317"/>
    <w:rsid w:val="00252717"/>
    <w:rsid w:val="00253031"/>
    <w:rsid w:val="002537FF"/>
    <w:rsid w:val="00253C47"/>
    <w:rsid w:val="00255D1F"/>
    <w:rsid w:val="00256199"/>
    <w:rsid w:val="0025657B"/>
    <w:rsid w:val="00256AA3"/>
    <w:rsid w:val="00257147"/>
    <w:rsid w:val="002572BF"/>
    <w:rsid w:val="0025748F"/>
    <w:rsid w:val="00260F22"/>
    <w:rsid w:val="00261793"/>
    <w:rsid w:val="00261854"/>
    <w:rsid w:val="00262636"/>
    <w:rsid w:val="00262D99"/>
    <w:rsid w:val="00263058"/>
    <w:rsid w:val="00263856"/>
    <w:rsid w:val="00264C7C"/>
    <w:rsid w:val="00264D66"/>
    <w:rsid w:val="0026511D"/>
    <w:rsid w:val="00265B2D"/>
    <w:rsid w:val="00265BE9"/>
    <w:rsid w:val="002676D0"/>
    <w:rsid w:val="00267B51"/>
    <w:rsid w:val="00271157"/>
    <w:rsid w:val="00271623"/>
    <w:rsid w:val="00271CD1"/>
    <w:rsid w:val="002724B8"/>
    <w:rsid w:val="00272681"/>
    <w:rsid w:val="00272B6F"/>
    <w:rsid w:val="0027390D"/>
    <w:rsid w:val="00274BAB"/>
    <w:rsid w:val="00275C26"/>
    <w:rsid w:val="002760CA"/>
    <w:rsid w:val="002767CA"/>
    <w:rsid w:val="00277AC5"/>
    <w:rsid w:val="00277B1E"/>
    <w:rsid w:val="00280981"/>
    <w:rsid w:val="00281CA1"/>
    <w:rsid w:val="00281F9D"/>
    <w:rsid w:val="002832E5"/>
    <w:rsid w:val="00283FE8"/>
    <w:rsid w:val="002856E2"/>
    <w:rsid w:val="00285C8D"/>
    <w:rsid w:val="0028601E"/>
    <w:rsid w:val="0028662F"/>
    <w:rsid w:val="00287AF5"/>
    <w:rsid w:val="00290A2E"/>
    <w:rsid w:val="00291C4B"/>
    <w:rsid w:val="00291FF8"/>
    <w:rsid w:val="002923BC"/>
    <w:rsid w:val="002928B1"/>
    <w:rsid w:val="00292AAB"/>
    <w:rsid w:val="00293B33"/>
    <w:rsid w:val="00294B97"/>
    <w:rsid w:val="00294CC9"/>
    <w:rsid w:val="00295320"/>
    <w:rsid w:val="002953A0"/>
    <w:rsid w:val="0029541B"/>
    <w:rsid w:val="00295F60"/>
    <w:rsid w:val="00297B4C"/>
    <w:rsid w:val="002A18E4"/>
    <w:rsid w:val="002A2CCA"/>
    <w:rsid w:val="002A5E3C"/>
    <w:rsid w:val="002A60BE"/>
    <w:rsid w:val="002A628F"/>
    <w:rsid w:val="002A6A89"/>
    <w:rsid w:val="002A6DA3"/>
    <w:rsid w:val="002A74D2"/>
    <w:rsid w:val="002A7B1A"/>
    <w:rsid w:val="002B02AD"/>
    <w:rsid w:val="002B055A"/>
    <w:rsid w:val="002B17A7"/>
    <w:rsid w:val="002B245B"/>
    <w:rsid w:val="002B3AD6"/>
    <w:rsid w:val="002B4237"/>
    <w:rsid w:val="002B4335"/>
    <w:rsid w:val="002B56AF"/>
    <w:rsid w:val="002B6117"/>
    <w:rsid w:val="002B69C3"/>
    <w:rsid w:val="002B74EB"/>
    <w:rsid w:val="002B7733"/>
    <w:rsid w:val="002C077E"/>
    <w:rsid w:val="002C0FF0"/>
    <w:rsid w:val="002C198D"/>
    <w:rsid w:val="002C1AA1"/>
    <w:rsid w:val="002C2240"/>
    <w:rsid w:val="002C3251"/>
    <w:rsid w:val="002C403F"/>
    <w:rsid w:val="002C4CFC"/>
    <w:rsid w:val="002C793F"/>
    <w:rsid w:val="002D10B6"/>
    <w:rsid w:val="002D137D"/>
    <w:rsid w:val="002D13E7"/>
    <w:rsid w:val="002D2489"/>
    <w:rsid w:val="002D355A"/>
    <w:rsid w:val="002D3B2D"/>
    <w:rsid w:val="002D3F20"/>
    <w:rsid w:val="002D4002"/>
    <w:rsid w:val="002D401E"/>
    <w:rsid w:val="002D5AB4"/>
    <w:rsid w:val="002D5D15"/>
    <w:rsid w:val="002D76B2"/>
    <w:rsid w:val="002E0097"/>
    <w:rsid w:val="002E0F83"/>
    <w:rsid w:val="002E0F84"/>
    <w:rsid w:val="002E200B"/>
    <w:rsid w:val="002E26D3"/>
    <w:rsid w:val="002E30C8"/>
    <w:rsid w:val="002E336B"/>
    <w:rsid w:val="002E360A"/>
    <w:rsid w:val="002E3695"/>
    <w:rsid w:val="002E47D9"/>
    <w:rsid w:val="002E532B"/>
    <w:rsid w:val="002E58AE"/>
    <w:rsid w:val="002E5986"/>
    <w:rsid w:val="002E6D4A"/>
    <w:rsid w:val="002E7420"/>
    <w:rsid w:val="002F00B7"/>
    <w:rsid w:val="002F025D"/>
    <w:rsid w:val="002F0421"/>
    <w:rsid w:val="002F146F"/>
    <w:rsid w:val="002F18E0"/>
    <w:rsid w:val="002F1A5C"/>
    <w:rsid w:val="002F223F"/>
    <w:rsid w:val="002F236C"/>
    <w:rsid w:val="002F2A5E"/>
    <w:rsid w:val="002F2F80"/>
    <w:rsid w:val="002F45D8"/>
    <w:rsid w:val="002F5532"/>
    <w:rsid w:val="002F59A9"/>
    <w:rsid w:val="002F5C05"/>
    <w:rsid w:val="002F627E"/>
    <w:rsid w:val="002F63E4"/>
    <w:rsid w:val="002F6EE8"/>
    <w:rsid w:val="002F7539"/>
    <w:rsid w:val="002F7A51"/>
    <w:rsid w:val="003002DE"/>
    <w:rsid w:val="00300CFB"/>
    <w:rsid w:val="0030126C"/>
    <w:rsid w:val="00301488"/>
    <w:rsid w:val="003023CC"/>
    <w:rsid w:val="0030297A"/>
    <w:rsid w:val="00302BA2"/>
    <w:rsid w:val="00303761"/>
    <w:rsid w:val="0030378E"/>
    <w:rsid w:val="00303B83"/>
    <w:rsid w:val="0030456E"/>
    <w:rsid w:val="0030475A"/>
    <w:rsid w:val="00304E7E"/>
    <w:rsid w:val="00306F3C"/>
    <w:rsid w:val="00307256"/>
    <w:rsid w:val="003078F8"/>
    <w:rsid w:val="0031101A"/>
    <w:rsid w:val="00311B49"/>
    <w:rsid w:val="00312082"/>
    <w:rsid w:val="003120BE"/>
    <w:rsid w:val="00312518"/>
    <w:rsid w:val="003127EC"/>
    <w:rsid w:val="00312E83"/>
    <w:rsid w:val="00313883"/>
    <w:rsid w:val="00313D60"/>
    <w:rsid w:val="00315505"/>
    <w:rsid w:val="00315911"/>
    <w:rsid w:val="003168DB"/>
    <w:rsid w:val="00316E5F"/>
    <w:rsid w:val="003200AF"/>
    <w:rsid w:val="003204F2"/>
    <w:rsid w:val="00321693"/>
    <w:rsid w:val="00322216"/>
    <w:rsid w:val="00322364"/>
    <w:rsid w:val="00322ED9"/>
    <w:rsid w:val="00324797"/>
    <w:rsid w:val="00325877"/>
    <w:rsid w:val="00326364"/>
    <w:rsid w:val="003273B5"/>
    <w:rsid w:val="0033022D"/>
    <w:rsid w:val="003314C7"/>
    <w:rsid w:val="00332FBC"/>
    <w:rsid w:val="00333061"/>
    <w:rsid w:val="003334A1"/>
    <w:rsid w:val="00333816"/>
    <w:rsid w:val="00333C7E"/>
    <w:rsid w:val="00333F85"/>
    <w:rsid w:val="0033472D"/>
    <w:rsid w:val="003348AD"/>
    <w:rsid w:val="0033559E"/>
    <w:rsid w:val="0033619E"/>
    <w:rsid w:val="00337191"/>
    <w:rsid w:val="00337458"/>
    <w:rsid w:val="00340C51"/>
    <w:rsid w:val="00341409"/>
    <w:rsid w:val="003422DC"/>
    <w:rsid w:val="00342422"/>
    <w:rsid w:val="003437EC"/>
    <w:rsid w:val="003441CB"/>
    <w:rsid w:val="003450F3"/>
    <w:rsid w:val="00345A01"/>
    <w:rsid w:val="00345E53"/>
    <w:rsid w:val="0034607F"/>
    <w:rsid w:val="003464DE"/>
    <w:rsid w:val="00346FB4"/>
    <w:rsid w:val="0034735C"/>
    <w:rsid w:val="0035155B"/>
    <w:rsid w:val="003527DE"/>
    <w:rsid w:val="003533A1"/>
    <w:rsid w:val="00353C7F"/>
    <w:rsid w:val="00354300"/>
    <w:rsid w:val="00354D5D"/>
    <w:rsid w:val="0035520B"/>
    <w:rsid w:val="003553A2"/>
    <w:rsid w:val="00356D5A"/>
    <w:rsid w:val="00356F78"/>
    <w:rsid w:val="0036025F"/>
    <w:rsid w:val="0036194D"/>
    <w:rsid w:val="00361AAD"/>
    <w:rsid w:val="0036203A"/>
    <w:rsid w:val="00362CAC"/>
    <w:rsid w:val="003638F2"/>
    <w:rsid w:val="0036417C"/>
    <w:rsid w:val="003655E3"/>
    <w:rsid w:val="0036564A"/>
    <w:rsid w:val="00367CFF"/>
    <w:rsid w:val="00367FC4"/>
    <w:rsid w:val="00370607"/>
    <w:rsid w:val="00370C52"/>
    <w:rsid w:val="003710AA"/>
    <w:rsid w:val="0037221F"/>
    <w:rsid w:val="003727A9"/>
    <w:rsid w:val="003744F0"/>
    <w:rsid w:val="0037475F"/>
    <w:rsid w:val="00374962"/>
    <w:rsid w:val="00374CAD"/>
    <w:rsid w:val="00375995"/>
    <w:rsid w:val="003770F4"/>
    <w:rsid w:val="00377752"/>
    <w:rsid w:val="00377FE9"/>
    <w:rsid w:val="003809C5"/>
    <w:rsid w:val="00380FDC"/>
    <w:rsid w:val="00381258"/>
    <w:rsid w:val="003827CA"/>
    <w:rsid w:val="00382FA9"/>
    <w:rsid w:val="003840A1"/>
    <w:rsid w:val="00385731"/>
    <w:rsid w:val="00385C1B"/>
    <w:rsid w:val="003860F4"/>
    <w:rsid w:val="00386F7A"/>
    <w:rsid w:val="0038737E"/>
    <w:rsid w:val="003879A3"/>
    <w:rsid w:val="00387A45"/>
    <w:rsid w:val="00387BA7"/>
    <w:rsid w:val="00391083"/>
    <w:rsid w:val="00391592"/>
    <w:rsid w:val="00391808"/>
    <w:rsid w:val="00391990"/>
    <w:rsid w:val="00391A73"/>
    <w:rsid w:val="00391B23"/>
    <w:rsid w:val="00392A6E"/>
    <w:rsid w:val="00393E15"/>
    <w:rsid w:val="00394215"/>
    <w:rsid w:val="00394409"/>
    <w:rsid w:val="00395C96"/>
    <w:rsid w:val="00397590"/>
    <w:rsid w:val="003A00B6"/>
    <w:rsid w:val="003A0960"/>
    <w:rsid w:val="003A1721"/>
    <w:rsid w:val="003A1942"/>
    <w:rsid w:val="003A1A84"/>
    <w:rsid w:val="003A1C2A"/>
    <w:rsid w:val="003A1E90"/>
    <w:rsid w:val="003A2397"/>
    <w:rsid w:val="003A2F74"/>
    <w:rsid w:val="003A31EF"/>
    <w:rsid w:val="003A36A1"/>
    <w:rsid w:val="003A5B27"/>
    <w:rsid w:val="003A6001"/>
    <w:rsid w:val="003A6A36"/>
    <w:rsid w:val="003A6B6D"/>
    <w:rsid w:val="003A752B"/>
    <w:rsid w:val="003A780B"/>
    <w:rsid w:val="003A7CAA"/>
    <w:rsid w:val="003B017B"/>
    <w:rsid w:val="003B0408"/>
    <w:rsid w:val="003B075C"/>
    <w:rsid w:val="003B07EF"/>
    <w:rsid w:val="003B11EC"/>
    <w:rsid w:val="003B1EE9"/>
    <w:rsid w:val="003B2030"/>
    <w:rsid w:val="003B2682"/>
    <w:rsid w:val="003B401F"/>
    <w:rsid w:val="003B49D1"/>
    <w:rsid w:val="003B5047"/>
    <w:rsid w:val="003B525B"/>
    <w:rsid w:val="003B6A0D"/>
    <w:rsid w:val="003B6D29"/>
    <w:rsid w:val="003B7CE3"/>
    <w:rsid w:val="003C1619"/>
    <w:rsid w:val="003C2974"/>
    <w:rsid w:val="003C3368"/>
    <w:rsid w:val="003C3624"/>
    <w:rsid w:val="003C4DC5"/>
    <w:rsid w:val="003C5F26"/>
    <w:rsid w:val="003C64C4"/>
    <w:rsid w:val="003C7546"/>
    <w:rsid w:val="003D0571"/>
    <w:rsid w:val="003D0A44"/>
    <w:rsid w:val="003D1A4E"/>
    <w:rsid w:val="003D296F"/>
    <w:rsid w:val="003D2E92"/>
    <w:rsid w:val="003D3677"/>
    <w:rsid w:val="003D4354"/>
    <w:rsid w:val="003D6479"/>
    <w:rsid w:val="003D6525"/>
    <w:rsid w:val="003D66B0"/>
    <w:rsid w:val="003D7D20"/>
    <w:rsid w:val="003E17CE"/>
    <w:rsid w:val="003E1FEF"/>
    <w:rsid w:val="003E2526"/>
    <w:rsid w:val="003E2D11"/>
    <w:rsid w:val="003E5594"/>
    <w:rsid w:val="003E5B89"/>
    <w:rsid w:val="003E6857"/>
    <w:rsid w:val="003E68C4"/>
    <w:rsid w:val="003E76DE"/>
    <w:rsid w:val="003F02B0"/>
    <w:rsid w:val="003F04A0"/>
    <w:rsid w:val="003F0909"/>
    <w:rsid w:val="003F1C8B"/>
    <w:rsid w:val="003F216D"/>
    <w:rsid w:val="003F21A9"/>
    <w:rsid w:val="003F34C5"/>
    <w:rsid w:val="003F38CA"/>
    <w:rsid w:val="003F3BCF"/>
    <w:rsid w:val="003F4676"/>
    <w:rsid w:val="003F5752"/>
    <w:rsid w:val="003F66F7"/>
    <w:rsid w:val="003F69D4"/>
    <w:rsid w:val="003F7085"/>
    <w:rsid w:val="003F77D5"/>
    <w:rsid w:val="003F7BEC"/>
    <w:rsid w:val="004010E8"/>
    <w:rsid w:val="00402FCA"/>
    <w:rsid w:val="00403C05"/>
    <w:rsid w:val="004040AC"/>
    <w:rsid w:val="00404CE7"/>
    <w:rsid w:val="004050DF"/>
    <w:rsid w:val="00405320"/>
    <w:rsid w:val="00405719"/>
    <w:rsid w:val="0040578C"/>
    <w:rsid w:val="00410022"/>
    <w:rsid w:val="00411EA4"/>
    <w:rsid w:val="0041260E"/>
    <w:rsid w:val="00413117"/>
    <w:rsid w:val="0041394D"/>
    <w:rsid w:val="00414C30"/>
    <w:rsid w:val="00415944"/>
    <w:rsid w:val="004178AC"/>
    <w:rsid w:val="0042263C"/>
    <w:rsid w:val="0042417B"/>
    <w:rsid w:val="004247B6"/>
    <w:rsid w:val="0042491B"/>
    <w:rsid w:val="00424C4D"/>
    <w:rsid w:val="00424E18"/>
    <w:rsid w:val="00425473"/>
    <w:rsid w:val="004259E0"/>
    <w:rsid w:val="00425A48"/>
    <w:rsid w:val="00425EF9"/>
    <w:rsid w:val="0042689D"/>
    <w:rsid w:val="00426AE9"/>
    <w:rsid w:val="00427554"/>
    <w:rsid w:val="00427BB1"/>
    <w:rsid w:val="004301F6"/>
    <w:rsid w:val="0043122D"/>
    <w:rsid w:val="00431BCB"/>
    <w:rsid w:val="00432B39"/>
    <w:rsid w:val="004332C2"/>
    <w:rsid w:val="00434644"/>
    <w:rsid w:val="00435F76"/>
    <w:rsid w:val="00436D52"/>
    <w:rsid w:val="00437B75"/>
    <w:rsid w:val="0044030C"/>
    <w:rsid w:val="00444013"/>
    <w:rsid w:val="0044434E"/>
    <w:rsid w:val="004443DD"/>
    <w:rsid w:val="0044496A"/>
    <w:rsid w:val="00444E09"/>
    <w:rsid w:val="00445481"/>
    <w:rsid w:val="00446A77"/>
    <w:rsid w:val="00451DB4"/>
    <w:rsid w:val="004520CA"/>
    <w:rsid w:val="00452714"/>
    <w:rsid w:val="0045331A"/>
    <w:rsid w:val="004538BF"/>
    <w:rsid w:val="00453B4F"/>
    <w:rsid w:val="00455C4A"/>
    <w:rsid w:val="00455F2B"/>
    <w:rsid w:val="00456418"/>
    <w:rsid w:val="00456492"/>
    <w:rsid w:val="00456EA5"/>
    <w:rsid w:val="00457411"/>
    <w:rsid w:val="0046060B"/>
    <w:rsid w:val="00460BBD"/>
    <w:rsid w:val="00461608"/>
    <w:rsid w:val="00461615"/>
    <w:rsid w:val="004617AA"/>
    <w:rsid w:val="00461AD2"/>
    <w:rsid w:val="004623F9"/>
    <w:rsid w:val="00463CD1"/>
    <w:rsid w:val="004643C2"/>
    <w:rsid w:val="00464C00"/>
    <w:rsid w:val="00464CFC"/>
    <w:rsid w:val="004701A0"/>
    <w:rsid w:val="004701C4"/>
    <w:rsid w:val="00471EDB"/>
    <w:rsid w:val="00471F9B"/>
    <w:rsid w:val="00472268"/>
    <w:rsid w:val="00473D01"/>
    <w:rsid w:val="00474511"/>
    <w:rsid w:val="004746E9"/>
    <w:rsid w:val="0047499D"/>
    <w:rsid w:val="00474AB3"/>
    <w:rsid w:val="0047541A"/>
    <w:rsid w:val="00475574"/>
    <w:rsid w:val="00475AF8"/>
    <w:rsid w:val="00475C58"/>
    <w:rsid w:val="00480E98"/>
    <w:rsid w:val="0048135E"/>
    <w:rsid w:val="004825E8"/>
    <w:rsid w:val="004828F7"/>
    <w:rsid w:val="00482E8C"/>
    <w:rsid w:val="004834F4"/>
    <w:rsid w:val="004834F6"/>
    <w:rsid w:val="004836D4"/>
    <w:rsid w:val="00483745"/>
    <w:rsid w:val="00483D61"/>
    <w:rsid w:val="00483E2D"/>
    <w:rsid w:val="004841AF"/>
    <w:rsid w:val="004870F7"/>
    <w:rsid w:val="00490193"/>
    <w:rsid w:val="00491C8F"/>
    <w:rsid w:val="0049279E"/>
    <w:rsid w:val="004931EC"/>
    <w:rsid w:val="00496AD8"/>
    <w:rsid w:val="00497108"/>
    <w:rsid w:val="004A0073"/>
    <w:rsid w:val="004A02D2"/>
    <w:rsid w:val="004A1804"/>
    <w:rsid w:val="004A2532"/>
    <w:rsid w:val="004A2677"/>
    <w:rsid w:val="004A271F"/>
    <w:rsid w:val="004A2A3E"/>
    <w:rsid w:val="004A2A95"/>
    <w:rsid w:val="004A3D15"/>
    <w:rsid w:val="004A3FD7"/>
    <w:rsid w:val="004A480B"/>
    <w:rsid w:val="004A4BE4"/>
    <w:rsid w:val="004A5307"/>
    <w:rsid w:val="004A568D"/>
    <w:rsid w:val="004B09F5"/>
    <w:rsid w:val="004B1170"/>
    <w:rsid w:val="004B332F"/>
    <w:rsid w:val="004B3FD5"/>
    <w:rsid w:val="004B461C"/>
    <w:rsid w:val="004B4A2C"/>
    <w:rsid w:val="004B4E14"/>
    <w:rsid w:val="004B64F3"/>
    <w:rsid w:val="004C19A8"/>
    <w:rsid w:val="004C1B91"/>
    <w:rsid w:val="004C2C43"/>
    <w:rsid w:val="004C2DE4"/>
    <w:rsid w:val="004C3597"/>
    <w:rsid w:val="004C3AFE"/>
    <w:rsid w:val="004C4398"/>
    <w:rsid w:val="004C4458"/>
    <w:rsid w:val="004C46B7"/>
    <w:rsid w:val="004C526E"/>
    <w:rsid w:val="004C58F8"/>
    <w:rsid w:val="004C5AE4"/>
    <w:rsid w:val="004C5B1B"/>
    <w:rsid w:val="004C6627"/>
    <w:rsid w:val="004C6F11"/>
    <w:rsid w:val="004C7A3F"/>
    <w:rsid w:val="004C7E0D"/>
    <w:rsid w:val="004C7F0B"/>
    <w:rsid w:val="004D0625"/>
    <w:rsid w:val="004D08F1"/>
    <w:rsid w:val="004D10E3"/>
    <w:rsid w:val="004D13B4"/>
    <w:rsid w:val="004D18E6"/>
    <w:rsid w:val="004D3112"/>
    <w:rsid w:val="004D4277"/>
    <w:rsid w:val="004D4E6C"/>
    <w:rsid w:val="004D55AD"/>
    <w:rsid w:val="004D6DCA"/>
    <w:rsid w:val="004D7F6F"/>
    <w:rsid w:val="004E117B"/>
    <w:rsid w:val="004E1499"/>
    <w:rsid w:val="004E15A1"/>
    <w:rsid w:val="004E1858"/>
    <w:rsid w:val="004E3255"/>
    <w:rsid w:val="004E387B"/>
    <w:rsid w:val="004E46D4"/>
    <w:rsid w:val="004E502F"/>
    <w:rsid w:val="004E5C1A"/>
    <w:rsid w:val="004E6E42"/>
    <w:rsid w:val="004F0213"/>
    <w:rsid w:val="004F111D"/>
    <w:rsid w:val="004F142B"/>
    <w:rsid w:val="004F1ECE"/>
    <w:rsid w:val="004F2F4E"/>
    <w:rsid w:val="004F316C"/>
    <w:rsid w:val="004F55B9"/>
    <w:rsid w:val="004F59F0"/>
    <w:rsid w:val="004F60A5"/>
    <w:rsid w:val="004F6B5F"/>
    <w:rsid w:val="004F6B8F"/>
    <w:rsid w:val="004F6EC2"/>
    <w:rsid w:val="0050053A"/>
    <w:rsid w:val="00500E95"/>
    <w:rsid w:val="005012AB"/>
    <w:rsid w:val="00501806"/>
    <w:rsid w:val="00503421"/>
    <w:rsid w:val="005048D0"/>
    <w:rsid w:val="00506BFC"/>
    <w:rsid w:val="0050788B"/>
    <w:rsid w:val="00510C86"/>
    <w:rsid w:val="005120A9"/>
    <w:rsid w:val="005125E8"/>
    <w:rsid w:val="0051387A"/>
    <w:rsid w:val="005153EA"/>
    <w:rsid w:val="005160C1"/>
    <w:rsid w:val="00516873"/>
    <w:rsid w:val="005205E9"/>
    <w:rsid w:val="005208C8"/>
    <w:rsid w:val="00521BDD"/>
    <w:rsid w:val="005236EB"/>
    <w:rsid w:val="0052376F"/>
    <w:rsid w:val="005251ED"/>
    <w:rsid w:val="00526093"/>
    <w:rsid w:val="0052669C"/>
    <w:rsid w:val="00527333"/>
    <w:rsid w:val="00527C06"/>
    <w:rsid w:val="005302F4"/>
    <w:rsid w:val="00530A54"/>
    <w:rsid w:val="00530A8E"/>
    <w:rsid w:val="00530E10"/>
    <w:rsid w:val="00531342"/>
    <w:rsid w:val="00531ED4"/>
    <w:rsid w:val="0053262D"/>
    <w:rsid w:val="00532B20"/>
    <w:rsid w:val="00533909"/>
    <w:rsid w:val="0053444C"/>
    <w:rsid w:val="00534A8C"/>
    <w:rsid w:val="0053602E"/>
    <w:rsid w:val="0053622B"/>
    <w:rsid w:val="005364A4"/>
    <w:rsid w:val="00537176"/>
    <w:rsid w:val="00540107"/>
    <w:rsid w:val="00541480"/>
    <w:rsid w:val="005418CC"/>
    <w:rsid w:val="00541B62"/>
    <w:rsid w:val="00542351"/>
    <w:rsid w:val="005437A7"/>
    <w:rsid w:val="005439C9"/>
    <w:rsid w:val="00543F17"/>
    <w:rsid w:val="00545B0F"/>
    <w:rsid w:val="00545EB5"/>
    <w:rsid w:val="00546D02"/>
    <w:rsid w:val="00547AC1"/>
    <w:rsid w:val="00547BE8"/>
    <w:rsid w:val="0055091C"/>
    <w:rsid w:val="005533CD"/>
    <w:rsid w:val="00554009"/>
    <w:rsid w:val="00554C54"/>
    <w:rsid w:val="005550DA"/>
    <w:rsid w:val="00555154"/>
    <w:rsid w:val="0055517C"/>
    <w:rsid w:val="005551BC"/>
    <w:rsid w:val="00555B44"/>
    <w:rsid w:val="00556C5C"/>
    <w:rsid w:val="00557678"/>
    <w:rsid w:val="00561542"/>
    <w:rsid w:val="0056186B"/>
    <w:rsid w:val="00561F6C"/>
    <w:rsid w:val="00562A07"/>
    <w:rsid w:val="00562C18"/>
    <w:rsid w:val="0056355C"/>
    <w:rsid w:val="005656B2"/>
    <w:rsid w:val="005709C4"/>
    <w:rsid w:val="00570C50"/>
    <w:rsid w:val="00571C50"/>
    <w:rsid w:val="00571CD5"/>
    <w:rsid w:val="00572C04"/>
    <w:rsid w:val="00574E5F"/>
    <w:rsid w:val="0057501E"/>
    <w:rsid w:val="00575ACA"/>
    <w:rsid w:val="00575BD6"/>
    <w:rsid w:val="00576302"/>
    <w:rsid w:val="00576319"/>
    <w:rsid w:val="0057698F"/>
    <w:rsid w:val="005770B8"/>
    <w:rsid w:val="00577BD5"/>
    <w:rsid w:val="005805DD"/>
    <w:rsid w:val="00581900"/>
    <w:rsid w:val="00581972"/>
    <w:rsid w:val="00581DF7"/>
    <w:rsid w:val="00582272"/>
    <w:rsid w:val="00583030"/>
    <w:rsid w:val="005832D7"/>
    <w:rsid w:val="00583869"/>
    <w:rsid w:val="0058481E"/>
    <w:rsid w:val="005848FF"/>
    <w:rsid w:val="00584FAE"/>
    <w:rsid w:val="005850CB"/>
    <w:rsid w:val="0058558F"/>
    <w:rsid w:val="005856E5"/>
    <w:rsid w:val="0058598B"/>
    <w:rsid w:val="00586C92"/>
    <w:rsid w:val="00586F82"/>
    <w:rsid w:val="0058709E"/>
    <w:rsid w:val="00590ADE"/>
    <w:rsid w:val="00590EDE"/>
    <w:rsid w:val="00591F95"/>
    <w:rsid w:val="00592FA9"/>
    <w:rsid w:val="00593B5F"/>
    <w:rsid w:val="00594432"/>
    <w:rsid w:val="00594D99"/>
    <w:rsid w:val="005958BB"/>
    <w:rsid w:val="005960EB"/>
    <w:rsid w:val="00596FA0"/>
    <w:rsid w:val="00597321"/>
    <w:rsid w:val="00597EA2"/>
    <w:rsid w:val="005A084C"/>
    <w:rsid w:val="005A20E5"/>
    <w:rsid w:val="005A2F56"/>
    <w:rsid w:val="005A2FB6"/>
    <w:rsid w:val="005A3F13"/>
    <w:rsid w:val="005A4346"/>
    <w:rsid w:val="005A44D6"/>
    <w:rsid w:val="005A4FA7"/>
    <w:rsid w:val="005B0E65"/>
    <w:rsid w:val="005B2B6B"/>
    <w:rsid w:val="005B2DC2"/>
    <w:rsid w:val="005B4978"/>
    <w:rsid w:val="005B4D90"/>
    <w:rsid w:val="005B50A4"/>
    <w:rsid w:val="005B568D"/>
    <w:rsid w:val="005B6933"/>
    <w:rsid w:val="005B73D7"/>
    <w:rsid w:val="005B758C"/>
    <w:rsid w:val="005B7E15"/>
    <w:rsid w:val="005C0182"/>
    <w:rsid w:val="005C0880"/>
    <w:rsid w:val="005C0E72"/>
    <w:rsid w:val="005C1E70"/>
    <w:rsid w:val="005C24F8"/>
    <w:rsid w:val="005C5577"/>
    <w:rsid w:val="005C6357"/>
    <w:rsid w:val="005C7FBA"/>
    <w:rsid w:val="005D011E"/>
    <w:rsid w:val="005D1314"/>
    <w:rsid w:val="005D1656"/>
    <w:rsid w:val="005D19C2"/>
    <w:rsid w:val="005D1AEE"/>
    <w:rsid w:val="005D263C"/>
    <w:rsid w:val="005D3DE6"/>
    <w:rsid w:val="005D4435"/>
    <w:rsid w:val="005D45DA"/>
    <w:rsid w:val="005D616C"/>
    <w:rsid w:val="005D6F94"/>
    <w:rsid w:val="005D733D"/>
    <w:rsid w:val="005D7768"/>
    <w:rsid w:val="005E08E4"/>
    <w:rsid w:val="005E1179"/>
    <w:rsid w:val="005E13F5"/>
    <w:rsid w:val="005E17FC"/>
    <w:rsid w:val="005E2FA8"/>
    <w:rsid w:val="005E396C"/>
    <w:rsid w:val="005E3C4E"/>
    <w:rsid w:val="005E42B0"/>
    <w:rsid w:val="005E53D7"/>
    <w:rsid w:val="005E68E4"/>
    <w:rsid w:val="005F031F"/>
    <w:rsid w:val="005F1733"/>
    <w:rsid w:val="005F1802"/>
    <w:rsid w:val="005F1A33"/>
    <w:rsid w:val="005F1B35"/>
    <w:rsid w:val="005F280E"/>
    <w:rsid w:val="005F2A70"/>
    <w:rsid w:val="005F3495"/>
    <w:rsid w:val="005F34E0"/>
    <w:rsid w:val="005F38A6"/>
    <w:rsid w:val="005F45B5"/>
    <w:rsid w:val="005F4BFF"/>
    <w:rsid w:val="005F4DA9"/>
    <w:rsid w:val="005F58DA"/>
    <w:rsid w:val="005F5DD2"/>
    <w:rsid w:val="005F61B7"/>
    <w:rsid w:val="005F6B27"/>
    <w:rsid w:val="005F7543"/>
    <w:rsid w:val="00602A06"/>
    <w:rsid w:val="00603564"/>
    <w:rsid w:val="006039ED"/>
    <w:rsid w:val="0061035A"/>
    <w:rsid w:val="006108D0"/>
    <w:rsid w:val="006114B1"/>
    <w:rsid w:val="00611BB3"/>
    <w:rsid w:val="00611F71"/>
    <w:rsid w:val="00612FB2"/>
    <w:rsid w:val="0061311C"/>
    <w:rsid w:val="00613439"/>
    <w:rsid w:val="006143BB"/>
    <w:rsid w:val="006146FD"/>
    <w:rsid w:val="00614783"/>
    <w:rsid w:val="00615E08"/>
    <w:rsid w:val="006204FB"/>
    <w:rsid w:val="00620B07"/>
    <w:rsid w:val="00620EB7"/>
    <w:rsid w:val="00621F74"/>
    <w:rsid w:val="00622330"/>
    <w:rsid w:val="006243BF"/>
    <w:rsid w:val="00624985"/>
    <w:rsid w:val="006255A5"/>
    <w:rsid w:val="00626257"/>
    <w:rsid w:val="00630C5B"/>
    <w:rsid w:val="00630EB4"/>
    <w:rsid w:val="00630FA9"/>
    <w:rsid w:val="00631839"/>
    <w:rsid w:val="00631A58"/>
    <w:rsid w:val="0063441C"/>
    <w:rsid w:val="006351C9"/>
    <w:rsid w:val="0063691A"/>
    <w:rsid w:val="00636EA5"/>
    <w:rsid w:val="00636EF4"/>
    <w:rsid w:val="006400D6"/>
    <w:rsid w:val="00640CBC"/>
    <w:rsid w:val="00641B9D"/>
    <w:rsid w:val="00642A85"/>
    <w:rsid w:val="006435EE"/>
    <w:rsid w:val="0064367B"/>
    <w:rsid w:val="006437AF"/>
    <w:rsid w:val="00643A1F"/>
    <w:rsid w:val="00643C91"/>
    <w:rsid w:val="00643DC4"/>
    <w:rsid w:val="006449E8"/>
    <w:rsid w:val="0064524F"/>
    <w:rsid w:val="006455FC"/>
    <w:rsid w:val="00647202"/>
    <w:rsid w:val="00647B1B"/>
    <w:rsid w:val="00647E82"/>
    <w:rsid w:val="0065116F"/>
    <w:rsid w:val="00651CE9"/>
    <w:rsid w:val="0065200F"/>
    <w:rsid w:val="00652EB7"/>
    <w:rsid w:val="00653329"/>
    <w:rsid w:val="0065395F"/>
    <w:rsid w:val="006540F6"/>
    <w:rsid w:val="0065466A"/>
    <w:rsid w:val="006548B4"/>
    <w:rsid w:val="00655C55"/>
    <w:rsid w:val="00655F9D"/>
    <w:rsid w:val="0065700A"/>
    <w:rsid w:val="006575C3"/>
    <w:rsid w:val="00662242"/>
    <w:rsid w:val="006623BE"/>
    <w:rsid w:val="006631EF"/>
    <w:rsid w:val="00663ADF"/>
    <w:rsid w:val="00663DE4"/>
    <w:rsid w:val="006648A6"/>
    <w:rsid w:val="00664F2C"/>
    <w:rsid w:val="006659F8"/>
    <w:rsid w:val="006674D9"/>
    <w:rsid w:val="00667C1B"/>
    <w:rsid w:val="00670D30"/>
    <w:rsid w:val="006715A4"/>
    <w:rsid w:val="0067283C"/>
    <w:rsid w:val="00672E99"/>
    <w:rsid w:val="0067369F"/>
    <w:rsid w:val="0067494C"/>
    <w:rsid w:val="00674AF8"/>
    <w:rsid w:val="006758E8"/>
    <w:rsid w:val="006759D2"/>
    <w:rsid w:val="00676099"/>
    <w:rsid w:val="00676552"/>
    <w:rsid w:val="00676699"/>
    <w:rsid w:val="00676704"/>
    <w:rsid w:val="00677599"/>
    <w:rsid w:val="0068002E"/>
    <w:rsid w:val="0068005E"/>
    <w:rsid w:val="00682469"/>
    <w:rsid w:val="00683108"/>
    <w:rsid w:val="006843D8"/>
    <w:rsid w:val="00685045"/>
    <w:rsid w:val="00685DD3"/>
    <w:rsid w:val="00686D83"/>
    <w:rsid w:val="006877C1"/>
    <w:rsid w:val="006902A1"/>
    <w:rsid w:val="00690410"/>
    <w:rsid w:val="0069152F"/>
    <w:rsid w:val="006916C9"/>
    <w:rsid w:val="00693CD8"/>
    <w:rsid w:val="0069512A"/>
    <w:rsid w:val="00696BE4"/>
    <w:rsid w:val="00697B70"/>
    <w:rsid w:val="006A0107"/>
    <w:rsid w:val="006A0B3B"/>
    <w:rsid w:val="006A28D4"/>
    <w:rsid w:val="006A356B"/>
    <w:rsid w:val="006A4029"/>
    <w:rsid w:val="006A44CB"/>
    <w:rsid w:val="006A482D"/>
    <w:rsid w:val="006A62B9"/>
    <w:rsid w:val="006A7503"/>
    <w:rsid w:val="006A76F7"/>
    <w:rsid w:val="006B34A5"/>
    <w:rsid w:val="006B36C9"/>
    <w:rsid w:val="006B3E4C"/>
    <w:rsid w:val="006B3F0A"/>
    <w:rsid w:val="006B577E"/>
    <w:rsid w:val="006B5E2C"/>
    <w:rsid w:val="006B65B7"/>
    <w:rsid w:val="006B6CBF"/>
    <w:rsid w:val="006C0311"/>
    <w:rsid w:val="006C0B77"/>
    <w:rsid w:val="006C1936"/>
    <w:rsid w:val="006C34B0"/>
    <w:rsid w:val="006C3F0E"/>
    <w:rsid w:val="006C413A"/>
    <w:rsid w:val="006C4254"/>
    <w:rsid w:val="006C42F6"/>
    <w:rsid w:val="006C453C"/>
    <w:rsid w:val="006C45D5"/>
    <w:rsid w:val="006C53A3"/>
    <w:rsid w:val="006C541A"/>
    <w:rsid w:val="006C5697"/>
    <w:rsid w:val="006C59EA"/>
    <w:rsid w:val="006C5AB1"/>
    <w:rsid w:val="006C6E63"/>
    <w:rsid w:val="006C7AF5"/>
    <w:rsid w:val="006C7DAA"/>
    <w:rsid w:val="006D0016"/>
    <w:rsid w:val="006D03A3"/>
    <w:rsid w:val="006D1EEA"/>
    <w:rsid w:val="006D22B9"/>
    <w:rsid w:val="006D396E"/>
    <w:rsid w:val="006D4D68"/>
    <w:rsid w:val="006D509D"/>
    <w:rsid w:val="006D53AA"/>
    <w:rsid w:val="006D724D"/>
    <w:rsid w:val="006D7920"/>
    <w:rsid w:val="006E0F4A"/>
    <w:rsid w:val="006E1384"/>
    <w:rsid w:val="006E1A5B"/>
    <w:rsid w:val="006E25D1"/>
    <w:rsid w:val="006E4ABF"/>
    <w:rsid w:val="006E4EC9"/>
    <w:rsid w:val="006E7AEB"/>
    <w:rsid w:val="006F1D43"/>
    <w:rsid w:val="006F23B4"/>
    <w:rsid w:val="006F2598"/>
    <w:rsid w:val="006F29D0"/>
    <w:rsid w:val="006F3A7C"/>
    <w:rsid w:val="006F4D4D"/>
    <w:rsid w:val="006F50E2"/>
    <w:rsid w:val="006F6320"/>
    <w:rsid w:val="006F79A2"/>
    <w:rsid w:val="0070113F"/>
    <w:rsid w:val="007017BF"/>
    <w:rsid w:val="007020D3"/>
    <w:rsid w:val="00703036"/>
    <w:rsid w:val="00704712"/>
    <w:rsid w:val="00704798"/>
    <w:rsid w:val="007047FA"/>
    <w:rsid w:val="0070782A"/>
    <w:rsid w:val="00707E53"/>
    <w:rsid w:val="007113CE"/>
    <w:rsid w:val="007119FD"/>
    <w:rsid w:val="00711AE8"/>
    <w:rsid w:val="0071338C"/>
    <w:rsid w:val="00714CC3"/>
    <w:rsid w:val="007158A2"/>
    <w:rsid w:val="0071674C"/>
    <w:rsid w:val="00716812"/>
    <w:rsid w:val="00721FEE"/>
    <w:rsid w:val="007235DF"/>
    <w:rsid w:val="00723EC1"/>
    <w:rsid w:val="00723EEE"/>
    <w:rsid w:val="00724EE2"/>
    <w:rsid w:val="007266E9"/>
    <w:rsid w:val="0073168F"/>
    <w:rsid w:val="0073259C"/>
    <w:rsid w:val="007326DD"/>
    <w:rsid w:val="007329C3"/>
    <w:rsid w:val="00732C25"/>
    <w:rsid w:val="00732C3C"/>
    <w:rsid w:val="00733062"/>
    <w:rsid w:val="007332CB"/>
    <w:rsid w:val="00736347"/>
    <w:rsid w:val="00736620"/>
    <w:rsid w:val="00740095"/>
    <w:rsid w:val="0074088D"/>
    <w:rsid w:val="00740E3E"/>
    <w:rsid w:val="0074333B"/>
    <w:rsid w:val="00743A44"/>
    <w:rsid w:val="00744955"/>
    <w:rsid w:val="00744E8E"/>
    <w:rsid w:val="0074621C"/>
    <w:rsid w:val="007474F4"/>
    <w:rsid w:val="00750294"/>
    <w:rsid w:val="00750BAC"/>
    <w:rsid w:val="00752015"/>
    <w:rsid w:val="0075221A"/>
    <w:rsid w:val="00752B05"/>
    <w:rsid w:val="00753525"/>
    <w:rsid w:val="00753B5A"/>
    <w:rsid w:val="00755280"/>
    <w:rsid w:val="0075565B"/>
    <w:rsid w:val="00755F02"/>
    <w:rsid w:val="007561E3"/>
    <w:rsid w:val="00756A47"/>
    <w:rsid w:val="00760B6C"/>
    <w:rsid w:val="00760B88"/>
    <w:rsid w:val="00761685"/>
    <w:rsid w:val="007638F2"/>
    <w:rsid w:val="00763BD3"/>
    <w:rsid w:val="00765252"/>
    <w:rsid w:val="007654A2"/>
    <w:rsid w:val="00765B17"/>
    <w:rsid w:val="007663AA"/>
    <w:rsid w:val="00766567"/>
    <w:rsid w:val="007665E4"/>
    <w:rsid w:val="00767DA9"/>
    <w:rsid w:val="0077074D"/>
    <w:rsid w:val="00772093"/>
    <w:rsid w:val="00773DE5"/>
    <w:rsid w:val="00773FA3"/>
    <w:rsid w:val="00773FC0"/>
    <w:rsid w:val="0077490E"/>
    <w:rsid w:val="00776D35"/>
    <w:rsid w:val="00780C22"/>
    <w:rsid w:val="00780D7E"/>
    <w:rsid w:val="00781059"/>
    <w:rsid w:val="00782725"/>
    <w:rsid w:val="00782E11"/>
    <w:rsid w:val="00783FFD"/>
    <w:rsid w:val="00784C75"/>
    <w:rsid w:val="007853F8"/>
    <w:rsid w:val="00787B3C"/>
    <w:rsid w:val="00790136"/>
    <w:rsid w:val="00790507"/>
    <w:rsid w:val="00790DDC"/>
    <w:rsid w:val="00790F16"/>
    <w:rsid w:val="00791846"/>
    <w:rsid w:val="00792282"/>
    <w:rsid w:val="00792C40"/>
    <w:rsid w:val="00794315"/>
    <w:rsid w:val="00794353"/>
    <w:rsid w:val="007943C8"/>
    <w:rsid w:val="00796477"/>
    <w:rsid w:val="00796798"/>
    <w:rsid w:val="00796848"/>
    <w:rsid w:val="00796BA4"/>
    <w:rsid w:val="00796EC9"/>
    <w:rsid w:val="00797002"/>
    <w:rsid w:val="007A02A4"/>
    <w:rsid w:val="007A0B53"/>
    <w:rsid w:val="007A0BC4"/>
    <w:rsid w:val="007A196F"/>
    <w:rsid w:val="007A1DCF"/>
    <w:rsid w:val="007A31D5"/>
    <w:rsid w:val="007A380D"/>
    <w:rsid w:val="007A4D36"/>
    <w:rsid w:val="007A4EED"/>
    <w:rsid w:val="007A569C"/>
    <w:rsid w:val="007A6EA3"/>
    <w:rsid w:val="007A70C1"/>
    <w:rsid w:val="007A7E3E"/>
    <w:rsid w:val="007A7E4E"/>
    <w:rsid w:val="007B0319"/>
    <w:rsid w:val="007B0DB8"/>
    <w:rsid w:val="007B1BB9"/>
    <w:rsid w:val="007B28E4"/>
    <w:rsid w:val="007B3E84"/>
    <w:rsid w:val="007B6A89"/>
    <w:rsid w:val="007B6C08"/>
    <w:rsid w:val="007B73A9"/>
    <w:rsid w:val="007C071E"/>
    <w:rsid w:val="007C0794"/>
    <w:rsid w:val="007C0CD8"/>
    <w:rsid w:val="007C19C5"/>
    <w:rsid w:val="007C1A7E"/>
    <w:rsid w:val="007C3F44"/>
    <w:rsid w:val="007C482A"/>
    <w:rsid w:val="007C4C69"/>
    <w:rsid w:val="007C5790"/>
    <w:rsid w:val="007C7529"/>
    <w:rsid w:val="007C76BC"/>
    <w:rsid w:val="007C7A16"/>
    <w:rsid w:val="007D0480"/>
    <w:rsid w:val="007D164F"/>
    <w:rsid w:val="007D1DB8"/>
    <w:rsid w:val="007D26C7"/>
    <w:rsid w:val="007D27EA"/>
    <w:rsid w:val="007D2C0B"/>
    <w:rsid w:val="007D3170"/>
    <w:rsid w:val="007D420F"/>
    <w:rsid w:val="007D48B6"/>
    <w:rsid w:val="007D4DD6"/>
    <w:rsid w:val="007D5375"/>
    <w:rsid w:val="007D58E4"/>
    <w:rsid w:val="007D59D7"/>
    <w:rsid w:val="007D6176"/>
    <w:rsid w:val="007D6447"/>
    <w:rsid w:val="007D7D55"/>
    <w:rsid w:val="007D7D86"/>
    <w:rsid w:val="007E1043"/>
    <w:rsid w:val="007E1420"/>
    <w:rsid w:val="007E23B7"/>
    <w:rsid w:val="007E2ADC"/>
    <w:rsid w:val="007E2EA9"/>
    <w:rsid w:val="007E38C0"/>
    <w:rsid w:val="007E4943"/>
    <w:rsid w:val="007E4BBB"/>
    <w:rsid w:val="007E4C57"/>
    <w:rsid w:val="007E52EE"/>
    <w:rsid w:val="007E56FA"/>
    <w:rsid w:val="007E6B73"/>
    <w:rsid w:val="007E6CE4"/>
    <w:rsid w:val="007F122D"/>
    <w:rsid w:val="007F2B75"/>
    <w:rsid w:val="007F2D92"/>
    <w:rsid w:val="007F2F1B"/>
    <w:rsid w:val="007F3D14"/>
    <w:rsid w:val="007F3EE1"/>
    <w:rsid w:val="007F4B79"/>
    <w:rsid w:val="007F4CC5"/>
    <w:rsid w:val="007F545D"/>
    <w:rsid w:val="007F6F28"/>
    <w:rsid w:val="007F75AE"/>
    <w:rsid w:val="007F7BC6"/>
    <w:rsid w:val="00802DA4"/>
    <w:rsid w:val="008033AA"/>
    <w:rsid w:val="00803448"/>
    <w:rsid w:val="00803D9F"/>
    <w:rsid w:val="008040FE"/>
    <w:rsid w:val="00804EEC"/>
    <w:rsid w:val="0080634B"/>
    <w:rsid w:val="00807511"/>
    <w:rsid w:val="00807534"/>
    <w:rsid w:val="00811BCB"/>
    <w:rsid w:val="00812D3A"/>
    <w:rsid w:val="00813609"/>
    <w:rsid w:val="00813A3C"/>
    <w:rsid w:val="0081427E"/>
    <w:rsid w:val="008148C8"/>
    <w:rsid w:val="00814FC7"/>
    <w:rsid w:val="00815006"/>
    <w:rsid w:val="00816258"/>
    <w:rsid w:val="008167D2"/>
    <w:rsid w:val="00817386"/>
    <w:rsid w:val="00817B36"/>
    <w:rsid w:val="00820A56"/>
    <w:rsid w:val="00821292"/>
    <w:rsid w:val="00823FBD"/>
    <w:rsid w:val="008244A3"/>
    <w:rsid w:val="00824D21"/>
    <w:rsid w:val="00827813"/>
    <w:rsid w:val="008301FB"/>
    <w:rsid w:val="0083134B"/>
    <w:rsid w:val="0083271D"/>
    <w:rsid w:val="00833D90"/>
    <w:rsid w:val="00833DD3"/>
    <w:rsid w:val="00834DA2"/>
    <w:rsid w:val="0083596D"/>
    <w:rsid w:val="0083598A"/>
    <w:rsid w:val="008363A9"/>
    <w:rsid w:val="008368EB"/>
    <w:rsid w:val="00836BB8"/>
    <w:rsid w:val="00837770"/>
    <w:rsid w:val="00837788"/>
    <w:rsid w:val="00841DF0"/>
    <w:rsid w:val="0084363F"/>
    <w:rsid w:val="00843B49"/>
    <w:rsid w:val="00843BB3"/>
    <w:rsid w:val="00844515"/>
    <w:rsid w:val="008449B3"/>
    <w:rsid w:val="00844E59"/>
    <w:rsid w:val="00845202"/>
    <w:rsid w:val="00845225"/>
    <w:rsid w:val="00845A29"/>
    <w:rsid w:val="008476F4"/>
    <w:rsid w:val="00847DDF"/>
    <w:rsid w:val="00847EAA"/>
    <w:rsid w:val="00850E5C"/>
    <w:rsid w:val="00852AE0"/>
    <w:rsid w:val="00852BDA"/>
    <w:rsid w:val="0085312B"/>
    <w:rsid w:val="008534EC"/>
    <w:rsid w:val="00853766"/>
    <w:rsid w:val="008550CA"/>
    <w:rsid w:val="008550FF"/>
    <w:rsid w:val="0085578E"/>
    <w:rsid w:val="00855A24"/>
    <w:rsid w:val="00855B60"/>
    <w:rsid w:val="008565C3"/>
    <w:rsid w:val="00856D2C"/>
    <w:rsid w:val="00856DA0"/>
    <w:rsid w:val="00856F4B"/>
    <w:rsid w:val="00857D8A"/>
    <w:rsid w:val="00857E61"/>
    <w:rsid w:val="00860454"/>
    <w:rsid w:val="00861525"/>
    <w:rsid w:val="0086202E"/>
    <w:rsid w:val="00862051"/>
    <w:rsid w:val="0086256D"/>
    <w:rsid w:val="00862B79"/>
    <w:rsid w:val="00862BAE"/>
    <w:rsid w:val="008633BE"/>
    <w:rsid w:val="0086386B"/>
    <w:rsid w:val="00863912"/>
    <w:rsid w:val="00864422"/>
    <w:rsid w:val="00866BB9"/>
    <w:rsid w:val="00866D1D"/>
    <w:rsid w:val="0086765F"/>
    <w:rsid w:val="0087015D"/>
    <w:rsid w:val="0087019B"/>
    <w:rsid w:val="008705D0"/>
    <w:rsid w:val="00870A3D"/>
    <w:rsid w:val="00870DCC"/>
    <w:rsid w:val="00871891"/>
    <w:rsid w:val="0087388C"/>
    <w:rsid w:val="008745A1"/>
    <w:rsid w:val="00875603"/>
    <w:rsid w:val="008764D6"/>
    <w:rsid w:val="008776D6"/>
    <w:rsid w:val="0087772F"/>
    <w:rsid w:val="00877F82"/>
    <w:rsid w:val="0088055D"/>
    <w:rsid w:val="008807AD"/>
    <w:rsid w:val="00881566"/>
    <w:rsid w:val="00881611"/>
    <w:rsid w:val="0088192D"/>
    <w:rsid w:val="00882127"/>
    <w:rsid w:val="008831E9"/>
    <w:rsid w:val="0088442A"/>
    <w:rsid w:val="008847EA"/>
    <w:rsid w:val="008865C2"/>
    <w:rsid w:val="00886890"/>
    <w:rsid w:val="008901B6"/>
    <w:rsid w:val="008917A9"/>
    <w:rsid w:val="0089224A"/>
    <w:rsid w:val="008926CB"/>
    <w:rsid w:val="00893210"/>
    <w:rsid w:val="008938A1"/>
    <w:rsid w:val="008940A3"/>
    <w:rsid w:val="00894BAD"/>
    <w:rsid w:val="00894CE0"/>
    <w:rsid w:val="00894D49"/>
    <w:rsid w:val="0089564A"/>
    <w:rsid w:val="00895CED"/>
    <w:rsid w:val="00896D8E"/>
    <w:rsid w:val="008A07CF"/>
    <w:rsid w:val="008A1246"/>
    <w:rsid w:val="008A1882"/>
    <w:rsid w:val="008A1E8F"/>
    <w:rsid w:val="008A20E9"/>
    <w:rsid w:val="008A26EE"/>
    <w:rsid w:val="008A2909"/>
    <w:rsid w:val="008A34DC"/>
    <w:rsid w:val="008A3761"/>
    <w:rsid w:val="008A4723"/>
    <w:rsid w:val="008A4C49"/>
    <w:rsid w:val="008A5276"/>
    <w:rsid w:val="008A6030"/>
    <w:rsid w:val="008A6C1F"/>
    <w:rsid w:val="008A6F3C"/>
    <w:rsid w:val="008B0512"/>
    <w:rsid w:val="008B09A0"/>
    <w:rsid w:val="008B13EE"/>
    <w:rsid w:val="008B2115"/>
    <w:rsid w:val="008B2327"/>
    <w:rsid w:val="008B2A13"/>
    <w:rsid w:val="008B4B71"/>
    <w:rsid w:val="008B504D"/>
    <w:rsid w:val="008B5DC1"/>
    <w:rsid w:val="008B6C1D"/>
    <w:rsid w:val="008B6CBD"/>
    <w:rsid w:val="008C0403"/>
    <w:rsid w:val="008C0A93"/>
    <w:rsid w:val="008C167D"/>
    <w:rsid w:val="008C1BF1"/>
    <w:rsid w:val="008C27C6"/>
    <w:rsid w:val="008C281C"/>
    <w:rsid w:val="008C29EB"/>
    <w:rsid w:val="008C2A1C"/>
    <w:rsid w:val="008C2CA9"/>
    <w:rsid w:val="008C3040"/>
    <w:rsid w:val="008C3346"/>
    <w:rsid w:val="008C35AA"/>
    <w:rsid w:val="008C3859"/>
    <w:rsid w:val="008C5144"/>
    <w:rsid w:val="008C6DF3"/>
    <w:rsid w:val="008D018D"/>
    <w:rsid w:val="008D0319"/>
    <w:rsid w:val="008D061E"/>
    <w:rsid w:val="008D1565"/>
    <w:rsid w:val="008D16D6"/>
    <w:rsid w:val="008D3E79"/>
    <w:rsid w:val="008D4F5A"/>
    <w:rsid w:val="008D5D33"/>
    <w:rsid w:val="008D655D"/>
    <w:rsid w:val="008D687D"/>
    <w:rsid w:val="008D76C7"/>
    <w:rsid w:val="008E0027"/>
    <w:rsid w:val="008E19ED"/>
    <w:rsid w:val="008E22FB"/>
    <w:rsid w:val="008E3119"/>
    <w:rsid w:val="008E3FDC"/>
    <w:rsid w:val="008E4F3B"/>
    <w:rsid w:val="008E5FDA"/>
    <w:rsid w:val="008E6182"/>
    <w:rsid w:val="008E7209"/>
    <w:rsid w:val="008F2F3A"/>
    <w:rsid w:val="008F3D1E"/>
    <w:rsid w:val="008F450C"/>
    <w:rsid w:val="008F48B6"/>
    <w:rsid w:val="008F6042"/>
    <w:rsid w:val="008F6641"/>
    <w:rsid w:val="008F6E62"/>
    <w:rsid w:val="008F7230"/>
    <w:rsid w:val="008F794B"/>
    <w:rsid w:val="008F7FF0"/>
    <w:rsid w:val="009003DE"/>
    <w:rsid w:val="00900C8E"/>
    <w:rsid w:val="00901313"/>
    <w:rsid w:val="00901352"/>
    <w:rsid w:val="0090243C"/>
    <w:rsid w:val="00902A83"/>
    <w:rsid w:val="00902B1E"/>
    <w:rsid w:val="009030AB"/>
    <w:rsid w:val="00903E2C"/>
    <w:rsid w:val="00904F8F"/>
    <w:rsid w:val="00905204"/>
    <w:rsid w:val="00905608"/>
    <w:rsid w:val="009066D7"/>
    <w:rsid w:val="00906C1D"/>
    <w:rsid w:val="00907584"/>
    <w:rsid w:val="0091106E"/>
    <w:rsid w:val="00911240"/>
    <w:rsid w:val="00912596"/>
    <w:rsid w:val="00913E91"/>
    <w:rsid w:val="00913F42"/>
    <w:rsid w:val="009141AD"/>
    <w:rsid w:val="00914909"/>
    <w:rsid w:val="00915A96"/>
    <w:rsid w:val="00915D20"/>
    <w:rsid w:val="009167B7"/>
    <w:rsid w:val="00917495"/>
    <w:rsid w:val="00921162"/>
    <w:rsid w:val="0092287D"/>
    <w:rsid w:val="00922E75"/>
    <w:rsid w:val="009230B1"/>
    <w:rsid w:val="00925E54"/>
    <w:rsid w:val="00927856"/>
    <w:rsid w:val="00927DE8"/>
    <w:rsid w:val="00930BDF"/>
    <w:rsid w:val="00930E3D"/>
    <w:rsid w:val="0093222D"/>
    <w:rsid w:val="00932834"/>
    <w:rsid w:val="00932CA8"/>
    <w:rsid w:val="009406C3"/>
    <w:rsid w:val="00940AA9"/>
    <w:rsid w:val="00940C98"/>
    <w:rsid w:val="00941377"/>
    <w:rsid w:val="00941C00"/>
    <w:rsid w:val="009426D7"/>
    <w:rsid w:val="00942AF7"/>
    <w:rsid w:val="009433BA"/>
    <w:rsid w:val="00943FC3"/>
    <w:rsid w:val="009440F7"/>
    <w:rsid w:val="0094570B"/>
    <w:rsid w:val="00946485"/>
    <w:rsid w:val="00950099"/>
    <w:rsid w:val="00950C8D"/>
    <w:rsid w:val="0095348C"/>
    <w:rsid w:val="00953C83"/>
    <w:rsid w:val="00953D9B"/>
    <w:rsid w:val="009541A6"/>
    <w:rsid w:val="009541CB"/>
    <w:rsid w:val="00954CFB"/>
    <w:rsid w:val="00954E89"/>
    <w:rsid w:val="0095647E"/>
    <w:rsid w:val="00957A7C"/>
    <w:rsid w:val="00957A7F"/>
    <w:rsid w:val="00960285"/>
    <w:rsid w:val="00960B8B"/>
    <w:rsid w:val="00960BCD"/>
    <w:rsid w:val="00960E6B"/>
    <w:rsid w:val="00961595"/>
    <w:rsid w:val="009615EF"/>
    <w:rsid w:val="00962D2F"/>
    <w:rsid w:val="0096312B"/>
    <w:rsid w:val="009652F6"/>
    <w:rsid w:val="00965D78"/>
    <w:rsid w:val="009664F1"/>
    <w:rsid w:val="00966A51"/>
    <w:rsid w:val="009701F7"/>
    <w:rsid w:val="00971657"/>
    <w:rsid w:val="00971873"/>
    <w:rsid w:val="00972EAA"/>
    <w:rsid w:val="009741F5"/>
    <w:rsid w:val="009743A9"/>
    <w:rsid w:val="009743C6"/>
    <w:rsid w:val="00974CED"/>
    <w:rsid w:val="00975916"/>
    <w:rsid w:val="009770A2"/>
    <w:rsid w:val="00980C70"/>
    <w:rsid w:val="00982C36"/>
    <w:rsid w:val="00983729"/>
    <w:rsid w:val="00985051"/>
    <w:rsid w:val="00985B61"/>
    <w:rsid w:val="009870C0"/>
    <w:rsid w:val="0098719B"/>
    <w:rsid w:val="00987CCD"/>
    <w:rsid w:val="00991B0B"/>
    <w:rsid w:val="009926A6"/>
    <w:rsid w:val="00993BF3"/>
    <w:rsid w:val="00993D53"/>
    <w:rsid w:val="00995160"/>
    <w:rsid w:val="00996092"/>
    <w:rsid w:val="00996188"/>
    <w:rsid w:val="00996522"/>
    <w:rsid w:val="009971EA"/>
    <w:rsid w:val="009A1427"/>
    <w:rsid w:val="009A20CA"/>
    <w:rsid w:val="009A26D3"/>
    <w:rsid w:val="009A2CCE"/>
    <w:rsid w:val="009A32A3"/>
    <w:rsid w:val="009A3483"/>
    <w:rsid w:val="009A4B0F"/>
    <w:rsid w:val="009A515B"/>
    <w:rsid w:val="009A5381"/>
    <w:rsid w:val="009A76EB"/>
    <w:rsid w:val="009B0DD3"/>
    <w:rsid w:val="009B0E25"/>
    <w:rsid w:val="009B0F41"/>
    <w:rsid w:val="009B1D79"/>
    <w:rsid w:val="009B1E1D"/>
    <w:rsid w:val="009B1F49"/>
    <w:rsid w:val="009B25B3"/>
    <w:rsid w:val="009B260E"/>
    <w:rsid w:val="009B2925"/>
    <w:rsid w:val="009B43ED"/>
    <w:rsid w:val="009B4995"/>
    <w:rsid w:val="009B69E0"/>
    <w:rsid w:val="009B6A96"/>
    <w:rsid w:val="009B6ED7"/>
    <w:rsid w:val="009B7749"/>
    <w:rsid w:val="009B780E"/>
    <w:rsid w:val="009B79A8"/>
    <w:rsid w:val="009C02AF"/>
    <w:rsid w:val="009C0C55"/>
    <w:rsid w:val="009C16B7"/>
    <w:rsid w:val="009C1D25"/>
    <w:rsid w:val="009C2670"/>
    <w:rsid w:val="009C4645"/>
    <w:rsid w:val="009C4DD5"/>
    <w:rsid w:val="009C56C3"/>
    <w:rsid w:val="009C5850"/>
    <w:rsid w:val="009D0328"/>
    <w:rsid w:val="009D14FD"/>
    <w:rsid w:val="009D1DD3"/>
    <w:rsid w:val="009D1E40"/>
    <w:rsid w:val="009D29D5"/>
    <w:rsid w:val="009D3F43"/>
    <w:rsid w:val="009D4427"/>
    <w:rsid w:val="009D49F9"/>
    <w:rsid w:val="009D4BC3"/>
    <w:rsid w:val="009D5381"/>
    <w:rsid w:val="009D55C4"/>
    <w:rsid w:val="009D66A5"/>
    <w:rsid w:val="009D7F07"/>
    <w:rsid w:val="009E0A02"/>
    <w:rsid w:val="009E1D48"/>
    <w:rsid w:val="009E3CF3"/>
    <w:rsid w:val="009E49D2"/>
    <w:rsid w:val="009E505E"/>
    <w:rsid w:val="009E5191"/>
    <w:rsid w:val="009E52CB"/>
    <w:rsid w:val="009E54D8"/>
    <w:rsid w:val="009E7101"/>
    <w:rsid w:val="009F072D"/>
    <w:rsid w:val="009F2674"/>
    <w:rsid w:val="009F2EED"/>
    <w:rsid w:val="009F3CCA"/>
    <w:rsid w:val="009F4DC5"/>
    <w:rsid w:val="009F4EDE"/>
    <w:rsid w:val="009F5135"/>
    <w:rsid w:val="009F660E"/>
    <w:rsid w:val="009F69FD"/>
    <w:rsid w:val="009F7B49"/>
    <w:rsid w:val="00A00085"/>
    <w:rsid w:val="00A00E32"/>
    <w:rsid w:val="00A010C2"/>
    <w:rsid w:val="00A015D9"/>
    <w:rsid w:val="00A01DBC"/>
    <w:rsid w:val="00A02179"/>
    <w:rsid w:val="00A0245E"/>
    <w:rsid w:val="00A02ABE"/>
    <w:rsid w:val="00A035DA"/>
    <w:rsid w:val="00A03994"/>
    <w:rsid w:val="00A03E71"/>
    <w:rsid w:val="00A04F0C"/>
    <w:rsid w:val="00A05052"/>
    <w:rsid w:val="00A05748"/>
    <w:rsid w:val="00A07118"/>
    <w:rsid w:val="00A07C76"/>
    <w:rsid w:val="00A11740"/>
    <w:rsid w:val="00A121BA"/>
    <w:rsid w:val="00A129DA"/>
    <w:rsid w:val="00A135BD"/>
    <w:rsid w:val="00A13A71"/>
    <w:rsid w:val="00A143DB"/>
    <w:rsid w:val="00A143FA"/>
    <w:rsid w:val="00A15351"/>
    <w:rsid w:val="00A15ADC"/>
    <w:rsid w:val="00A15CC0"/>
    <w:rsid w:val="00A172A9"/>
    <w:rsid w:val="00A17AF9"/>
    <w:rsid w:val="00A21956"/>
    <w:rsid w:val="00A21C72"/>
    <w:rsid w:val="00A21DCF"/>
    <w:rsid w:val="00A236E3"/>
    <w:rsid w:val="00A23B8F"/>
    <w:rsid w:val="00A24FDC"/>
    <w:rsid w:val="00A27875"/>
    <w:rsid w:val="00A31973"/>
    <w:rsid w:val="00A33028"/>
    <w:rsid w:val="00A33A6C"/>
    <w:rsid w:val="00A34BE3"/>
    <w:rsid w:val="00A34E01"/>
    <w:rsid w:val="00A365EF"/>
    <w:rsid w:val="00A40B59"/>
    <w:rsid w:val="00A40D53"/>
    <w:rsid w:val="00A41213"/>
    <w:rsid w:val="00A41B8A"/>
    <w:rsid w:val="00A438C5"/>
    <w:rsid w:val="00A44EDC"/>
    <w:rsid w:val="00A455C8"/>
    <w:rsid w:val="00A46C7D"/>
    <w:rsid w:val="00A47027"/>
    <w:rsid w:val="00A47870"/>
    <w:rsid w:val="00A50D1C"/>
    <w:rsid w:val="00A51AE6"/>
    <w:rsid w:val="00A52F5F"/>
    <w:rsid w:val="00A54406"/>
    <w:rsid w:val="00A57264"/>
    <w:rsid w:val="00A57657"/>
    <w:rsid w:val="00A579DC"/>
    <w:rsid w:val="00A57B84"/>
    <w:rsid w:val="00A57C28"/>
    <w:rsid w:val="00A604F4"/>
    <w:rsid w:val="00A631AE"/>
    <w:rsid w:val="00A632B6"/>
    <w:rsid w:val="00A638AF"/>
    <w:rsid w:val="00A6420C"/>
    <w:rsid w:val="00A653AE"/>
    <w:rsid w:val="00A668AF"/>
    <w:rsid w:val="00A67F65"/>
    <w:rsid w:val="00A70D55"/>
    <w:rsid w:val="00A7302B"/>
    <w:rsid w:val="00A7443F"/>
    <w:rsid w:val="00A74997"/>
    <w:rsid w:val="00A74FE1"/>
    <w:rsid w:val="00A75198"/>
    <w:rsid w:val="00A7528B"/>
    <w:rsid w:val="00A75809"/>
    <w:rsid w:val="00A7640A"/>
    <w:rsid w:val="00A76893"/>
    <w:rsid w:val="00A77319"/>
    <w:rsid w:val="00A776E1"/>
    <w:rsid w:val="00A77DD7"/>
    <w:rsid w:val="00A82649"/>
    <w:rsid w:val="00A82AB8"/>
    <w:rsid w:val="00A8332A"/>
    <w:rsid w:val="00A84260"/>
    <w:rsid w:val="00A85EC1"/>
    <w:rsid w:val="00A86FC4"/>
    <w:rsid w:val="00A87642"/>
    <w:rsid w:val="00A87AB5"/>
    <w:rsid w:val="00A91B07"/>
    <w:rsid w:val="00A91DA6"/>
    <w:rsid w:val="00A91FDB"/>
    <w:rsid w:val="00A92B24"/>
    <w:rsid w:val="00A9399C"/>
    <w:rsid w:val="00A93A68"/>
    <w:rsid w:val="00A947B9"/>
    <w:rsid w:val="00A94867"/>
    <w:rsid w:val="00A96E4D"/>
    <w:rsid w:val="00A96F95"/>
    <w:rsid w:val="00AA034A"/>
    <w:rsid w:val="00AA12A2"/>
    <w:rsid w:val="00AA1370"/>
    <w:rsid w:val="00AA16DF"/>
    <w:rsid w:val="00AA20FF"/>
    <w:rsid w:val="00AA228C"/>
    <w:rsid w:val="00AA2C24"/>
    <w:rsid w:val="00AA6543"/>
    <w:rsid w:val="00AB090D"/>
    <w:rsid w:val="00AB120C"/>
    <w:rsid w:val="00AB1BE2"/>
    <w:rsid w:val="00AB28E0"/>
    <w:rsid w:val="00AB3570"/>
    <w:rsid w:val="00AB3B84"/>
    <w:rsid w:val="00AB3D20"/>
    <w:rsid w:val="00AB579E"/>
    <w:rsid w:val="00AB595D"/>
    <w:rsid w:val="00AB6C57"/>
    <w:rsid w:val="00AB6D86"/>
    <w:rsid w:val="00AB77BD"/>
    <w:rsid w:val="00AC00A0"/>
    <w:rsid w:val="00AC0520"/>
    <w:rsid w:val="00AC0D00"/>
    <w:rsid w:val="00AC12DD"/>
    <w:rsid w:val="00AC133E"/>
    <w:rsid w:val="00AC15E4"/>
    <w:rsid w:val="00AC29CE"/>
    <w:rsid w:val="00AC3B2A"/>
    <w:rsid w:val="00AC3F73"/>
    <w:rsid w:val="00AC57AB"/>
    <w:rsid w:val="00AC70F1"/>
    <w:rsid w:val="00AC7147"/>
    <w:rsid w:val="00AD0E80"/>
    <w:rsid w:val="00AD1B2A"/>
    <w:rsid w:val="00AD2E3D"/>
    <w:rsid w:val="00AD498B"/>
    <w:rsid w:val="00AD5B73"/>
    <w:rsid w:val="00AD6DA5"/>
    <w:rsid w:val="00AD7396"/>
    <w:rsid w:val="00AD7A63"/>
    <w:rsid w:val="00AE0C78"/>
    <w:rsid w:val="00AE11BD"/>
    <w:rsid w:val="00AE1B6E"/>
    <w:rsid w:val="00AE2AB8"/>
    <w:rsid w:val="00AE2E1C"/>
    <w:rsid w:val="00AE2F6C"/>
    <w:rsid w:val="00AE3658"/>
    <w:rsid w:val="00AE37F5"/>
    <w:rsid w:val="00AE3D6B"/>
    <w:rsid w:val="00AE3DDD"/>
    <w:rsid w:val="00AE3E30"/>
    <w:rsid w:val="00AE52CF"/>
    <w:rsid w:val="00AE6B97"/>
    <w:rsid w:val="00AE6BF8"/>
    <w:rsid w:val="00AF009B"/>
    <w:rsid w:val="00AF0347"/>
    <w:rsid w:val="00AF0472"/>
    <w:rsid w:val="00AF10FB"/>
    <w:rsid w:val="00AF1BEB"/>
    <w:rsid w:val="00AF1F89"/>
    <w:rsid w:val="00AF2148"/>
    <w:rsid w:val="00AF2E37"/>
    <w:rsid w:val="00AF33DE"/>
    <w:rsid w:val="00AF5AE2"/>
    <w:rsid w:val="00AF6448"/>
    <w:rsid w:val="00B00EA0"/>
    <w:rsid w:val="00B021A9"/>
    <w:rsid w:val="00B0246A"/>
    <w:rsid w:val="00B03CC7"/>
    <w:rsid w:val="00B042BA"/>
    <w:rsid w:val="00B04C6F"/>
    <w:rsid w:val="00B05031"/>
    <w:rsid w:val="00B0570C"/>
    <w:rsid w:val="00B062F0"/>
    <w:rsid w:val="00B06449"/>
    <w:rsid w:val="00B073F2"/>
    <w:rsid w:val="00B10F97"/>
    <w:rsid w:val="00B11592"/>
    <w:rsid w:val="00B1235E"/>
    <w:rsid w:val="00B1249C"/>
    <w:rsid w:val="00B12E7F"/>
    <w:rsid w:val="00B13A48"/>
    <w:rsid w:val="00B1730E"/>
    <w:rsid w:val="00B1749A"/>
    <w:rsid w:val="00B203A6"/>
    <w:rsid w:val="00B20CBE"/>
    <w:rsid w:val="00B20F9C"/>
    <w:rsid w:val="00B211AE"/>
    <w:rsid w:val="00B231E3"/>
    <w:rsid w:val="00B26045"/>
    <w:rsid w:val="00B30360"/>
    <w:rsid w:val="00B31A5B"/>
    <w:rsid w:val="00B330BA"/>
    <w:rsid w:val="00B333ED"/>
    <w:rsid w:val="00B33ABA"/>
    <w:rsid w:val="00B33B1F"/>
    <w:rsid w:val="00B34A22"/>
    <w:rsid w:val="00B34A32"/>
    <w:rsid w:val="00B34FF5"/>
    <w:rsid w:val="00B368B9"/>
    <w:rsid w:val="00B371FC"/>
    <w:rsid w:val="00B4033C"/>
    <w:rsid w:val="00B40F46"/>
    <w:rsid w:val="00B41138"/>
    <w:rsid w:val="00B41A20"/>
    <w:rsid w:val="00B41F3E"/>
    <w:rsid w:val="00B4200B"/>
    <w:rsid w:val="00B42219"/>
    <w:rsid w:val="00B42F59"/>
    <w:rsid w:val="00B443C7"/>
    <w:rsid w:val="00B454D6"/>
    <w:rsid w:val="00B45508"/>
    <w:rsid w:val="00B45D69"/>
    <w:rsid w:val="00B46681"/>
    <w:rsid w:val="00B468B6"/>
    <w:rsid w:val="00B46CD9"/>
    <w:rsid w:val="00B473BC"/>
    <w:rsid w:val="00B473D6"/>
    <w:rsid w:val="00B50006"/>
    <w:rsid w:val="00B50288"/>
    <w:rsid w:val="00B5041C"/>
    <w:rsid w:val="00B511E0"/>
    <w:rsid w:val="00B51799"/>
    <w:rsid w:val="00B52CF9"/>
    <w:rsid w:val="00B5404F"/>
    <w:rsid w:val="00B54D71"/>
    <w:rsid w:val="00B5508A"/>
    <w:rsid w:val="00B55D54"/>
    <w:rsid w:val="00B5600F"/>
    <w:rsid w:val="00B56647"/>
    <w:rsid w:val="00B5757D"/>
    <w:rsid w:val="00B60987"/>
    <w:rsid w:val="00B61395"/>
    <w:rsid w:val="00B61BC8"/>
    <w:rsid w:val="00B62B5F"/>
    <w:rsid w:val="00B6348B"/>
    <w:rsid w:val="00B6386D"/>
    <w:rsid w:val="00B63C77"/>
    <w:rsid w:val="00B652BE"/>
    <w:rsid w:val="00B65CD5"/>
    <w:rsid w:val="00B6614F"/>
    <w:rsid w:val="00B67024"/>
    <w:rsid w:val="00B678A5"/>
    <w:rsid w:val="00B679D3"/>
    <w:rsid w:val="00B67ED2"/>
    <w:rsid w:val="00B70807"/>
    <w:rsid w:val="00B70AFB"/>
    <w:rsid w:val="00B71500"/>
    <w:rsid w:val="00B72D98"/>
    <w:rsid w:val="00B7437C"/>
    <w:rsid w:val="00B77549"/>
    <w:rsid w:val="00B77BB3"/>
    <w:rsid w:val="00B808E9"/>
    <w:rsid w:val="00B810FD"/>
    <w:rsid w:val="00B82AA6"/>
    <w:rsid w:val="00B82FED"/>
    <w:rsid w:val="00B8338B"/>
    <w:rsid w:val="00B83B74"/>
    <w:rsid w:val="00B84B80"/>
    <w:rsid w:val="00B85081"/>
    <w:rsid w:val="00B85534"/>
    <w:rsid w:val="00B90BD0"/>
    <w:rsid w:val="00B9120D"/>
    <w:rsid w:val="00B9141C"/>
    <w:rsid w:val="00B91C2D"/>
    <w:rsid w:val="00B924D2"/>
    <w:rsid w:val="00B9316C"/>
    <w:rsid w:val="00B93241"/>
    <w:rsid w:val="00B93D91"/>
    <w:rsid w:val="00B9537F"/>
    <w:rsid w:val="00B95AA3"/>
    <w:rsid w:val="00B95F98"/>
    <w:rsid w:val="00B971CF"/>
    <w:rsid w:val="00BA0375"/>
    <w:rsid w:val="00BA1DFA"/>
    <w:rsid w:val="00BA219F"/>
    <w:rsid w:val="00BA23B1"/>
    <w:rsid w:val="00BA2657"/>
    <w:rsid w:val="00BA26EB"/>
    <w:rsid w:val="00BA311A"/>
    <w:rsid w:val="00BA4135"/>
    <w:rsid w:val="00BA44FC"/>
    <w:rsid w:val="00BA4AA3"/>
    <w:rsid w:val="00BA5511"/>
    <w:rsid w:val="00BA57CF"/>
    <w:rsid w:val="00BA7183"/>
    <w:rsid w:val="00BA7476"/>
    <w:rsid w:val="00BA792D"/>
    <w:rsid w:val="00BA7C57"/>
    <w:rsid w:val="00BA7E5A"/>
    <w:rsid w:val="00BA7FD9"/>
    <w:rsid w:val="00BB0675"/>
    <w:rsid w:val="00BB0C01"/>
    <w:rsid w:val="00BB0FDC"/>
    <w:rsid w:val="00BB119A"/>
    <w:rsid w:val="00BB1515"/>
    <w:rsid w:val="00BB37B2"/>
    <w:rsid w:val="00BB48F1"/>
    <w:rsid w:val="00BB5790"/>
    <w:rsid w:val="00BB6433"/>
    <w:rsid w:val="00BC0109"/>
    <w:rsid w:val="00BC0172"/>
    <w:rsid w:val="00BC0C70"/>
    <w:rsid w:val="00BC2DB2"/>
    <w:rsid w:val="00BC2F71"/>
    <w:rsid w:val="00BC32E0"/>
    <w:rsid w:val="00BC4137"/>
    <w:rsid w:val="00BC44EF"/>
    <w:rsid w:val="00BC4CCD"/>
    <w:rsid w:val="00BC5673"/>
    <w:rsid w:val="00BC59A8"/>
    <w:rsid w:val="00BC6E05"/>
    <w:rsid w:val="00BC7544"/>
    <w:rsid w:val="00BC790B"/>
    <w:rsid w:val="00BC7DB2"/>
    <w:rsid w:val="00BD064E"/>
    <w:rsid w:val="00BD0C2E"/>
    <w:rsid w:val="00BD129E"/>
    <w:rsid w:val="00BD17FD"/>
    <w:rsid w:val="00BD193E"/>
    <w:rsid w:val="00BD1E90"/>
    <w:rsid w:val="00BD21B8"/>
    <w:rsid w:val="00BD2E67"/>
    <w:rsid w:val="00BD3D12"/>
    <w:rsid w:val="00BD3E8A"/>
    <w:rsid w:val="00BD6A7D"/>
    <w:rsid w:val="00BD7599"/>
    <w:rsid w:val="00BD7638"/>
    <w:rsid w:val="00BE03B3"/>
    <w:rsid w:val="00BE079F"/>
    <w:rsid w:val="00BE0937"/>
    <w:rsid w:val="00BE265D"/>
    <w:rsid w:val="00BE2ABD"/>
    <w:rsid w:val="00BE5017"/>
    <w:rsid w:val="00BE51FB"/>
    <w:rsid w:val="00BE57C7"/>
    <w:rsid w:val="00BE6AB1"/>
    <w:rsid w:val="00BE6B2C"/>
    <w:rsid w:val="00BF00D4"/>
    <w:rsid w:val="00BF0C5B"/>
    <w:rsid w:val="00BF0F0F"/>
    <w:rsid w:val="00BF14C1"/>
    <w:rsid w:val="00BF1ED4"/>
    <w:rsid w:val="00BF1F42"/>
    <w:rsid w:val="00BF26C8"/>
    <w:rsid w:val="00BF316A"/>
    <w:rsid w:val="00BF3300"/>
    <w:rsid w:val="00BF40ED"/>
    <w:rsid w:val="00BF49D4"/>
    <w:rsid w:val="00BF4A99"/>
    <w:rsid w:val="00BF6615"/>
    <w:rsid w:val="00C007C0"/>
    <w:rsid w:val="00C0097B"/>
    <w:rsid w:val="00C011E8"/>
    <w:rsid w:val="00C01CA0"/>
    <w:rsid w:val="00C02691"/>
    <w:rsid w:val="00C04C79"/>
    <w:rsid w:val="00C05644"/>
    <w:rsid w:val="00C06460"/>
    <w:rsid w:val="00C066A2"/>
    <w:rsid w:val="00C07D8E"/>
    <w:rsid w:val="00C10087"/>
    <w:rsid w:val="00C10510"/>
    <w:rsid w:val="00C11F5D"/>
    <w:rsid w:val="00C12EBF"/>
    <w:rsid w:val="00C13FEC"/>
    <w:rsid w:val="00C148B0"/>
    <w:rsid w:val="00C14FE0"/>
    <w:rsid w:val="00C1509C"/>
    <w:rsid w:val="00C160BE"/>
    <w:rsid w:val="00C179C2"/>
    <w:rsid w:val="00C20BFA"/>
    <w:rsid w:val="00C20CCC"/>
    <w:rsid w:val="00C22623"/>
    <w:rsid w:val="00C22676"/>
    <w:rsid w:val="00C22B10"/>
    <w:rsid w:val="00C22BA1"/>
    <w:rsid w:val="00C23B61"/>
    <w:rsid w:val="00C2433E"/>
    <w:rsid w:val="00C24E21"/>
    <w:rsid w:val="00C2611C"/>
    <w:rsid w:val="00C279EE"/>
    <w:rsid w:val="00C27E09"/>
    <w:rsid w:val="00C303EB"/>
    <w:rsid w:val="00C30EFF"/>
    <w:rsid w:val="00C31B00"/>
    <w:rsid w:val="00C31FBE"/>
    <w:rsid w:val="00C32655"/>
    <w:rsid w:val="00C33705"/>
    <w:rsid w:val="00C3507B"/>
    <w:rsid w:val="00C40914"/>
    <w:rsid w:val="00C41166"/>
    <w:rsid w:val="00C4375A"/>
    <w:rsid w:val="00C4493D"/>
    <w:rsid w:val="00C44B2A"/>
    <w:rsid w:val="00C45C6F"/>
    <w:rsid w:val="00C47355"/>
    <w:rsid w:val="00C516CB"/>
    <w:rsid w:val="00C51E0C"/>
    <w:rsid w:val="00C52444"/>
    <w:rsid w:val="00C52BF0"/>
    <w:rsid w:val="00C53E8D"/>
    <w:rsid w:val="00C541AD"/>
    <w:rsid w:val="00C5492C"/>
    <w:rsid w:val="00C54946"/>
    <w:rsid w:val="00C54BE9"/>
    <w:rsid w:val="00C54C15"/>
    <w:rsid w:val="00C54E19"/>
    <w:rsid w:val="00C55092"/>
    <w:rsid w:val="00C55C4C"/>
    <w:rsid w:val="00C56BA6"/>
    <w:rsid w:val="00C57EE4"/>
    <w:rsid w:val="00C60DBB"/>
    <w:rsid w:val="00C60FFC"/>
    <w:rsid w:val="00C61C94"/>
    <w:rsid w:val="00C62AD7"/>
    <w:rsid w:val="00C635B8"/>
    <w:rsid w:val="00C63AA2"/>
    <w:rsid w:val="00C648A0"/>
    <w:rsid w:val="00C6518F"/>
    <w:rsid w:val="00C65266"/>
    <w:rsid w:val="00C65601"/>
    <w:rsid w:val="00C65699"/>
    <w:rsid w:val="00C659C0"/>
    <w:rsid w:val="00C65A0E"/>
    <w:rsid w:val="00C661CD"/>
    <w:rsid w:val="00C66EF4"/>
    <w:rsid w:val="00C702F2"/>
    <w:rsid w:val="00C7057A"/>
    <w:rsid w:val="00C709ED"/>
    <w:rsid w:val="00C7168B"/>
    <w:rsid w:val="00C730AE"/>
    <w:rsid w:val="00C73FEF"/>
    <w:rsid w:val="00C74328"/>
    <w:rsid w:val="00C75574"/>
    <w:rsid w:val="00C76CBC"/>
    <w:rsid w:val="00C773BF"/>
    <w:rsid w:val="00C80FE9"/>
    <w:rsid w:val="00C815DB"/>
    <w:rsid w:val="00C816AF"/>
    <w:rsid w:val="00C8220D"/>
    <w:rsid w:val="00C826F8"/>
    <w:rsid w:val="00C8304C"/>
    <w:rsid w:val="00C838AC"/>
    <w:rsid w:val="00C85EB8"/>
    <w:rsid w:val="00C87189"/>
    <w:rsid w:val="00C87806"/>
    <w:rsid w:val="00C90480"/>
    <w:rsid w:val="00C90503"/>
    <w:rsid w:val="00C909D1"/>
    <w:rsid w:val="00C91D3F"/>
    <w:rsid w:val="00C9205A"/>
    <w:rsid w:val="00C92716"/>
    <w:rsid w:val="00C92F65"/>
    <w:rsid w:val="00C94402"/>
    <w:rsid w:val="00C9455E"/>
    <w:rsid w:val="00C94717"/>
    <w:rsid w:val="00C94D54"/>
    <w:rsid w:val="00C9775E"/>
    <w:rsid w:val="00CA0321"/>
    <w:rsid w:val="00CA08C6"/>
    <w:rsid w:val="00CA0A25"/>
    <w:rsid w:val="00CA105D"/>
    <w:rsid w:val="00CA1413"/>
    <w:rsid w:val="00CA2DB5"/>
    <w:rsid w:val="00CA3369"/>
    <w:rsid w:val="00CA378A"/>
    <w:rsid w:val="00CA4831"/>
    <w:rsid w:val="00CA4F4D"/>
    <w:rsid w:val="00CA5987"/>
    <w:rsid w:val="00CA5F49"/>
    <w:rsid w:val="00CA6045"/>
    <w:rsid w:val="00CA6640"/>
    <w:rsid w:val="00CA73FC"/>
    <w:rsid w:val="00CA792A"/>
    <w:rsid w:val="00CB351E"/>
    <w:rsid w:val="00CB4269"/>
    <w:rsid w:val="00CB42F6"/>
    <w:rsid w:val="00CB543C"/>
    <w:rsid w:val="00CB7271"/>
    <w:rsid w:val="00CC167A"/>
    <w:rsid w:val="00CC1BBD"/>
    <w:rsid w:val="00CC2129"/>
    <w:rsid w:val="00CC56BF"/>
    <w:rsid w:val="00CC5E40"/>
    <w:rsid w:val="00CC6F8C"/>
    <w:rsid w:val="00CC74CA"/>
    <w:rsid w:val="00CD0F93"/>
    <w:rsid w:val="00CD2660"/>
    <w:rsid w:val="00CD28BE"/>
    <w:rsid w:val="00CD2D2B"/>
    <w:rsid w:val="00CD3017"/>
    <w:rsid w:val="00CD3164"/>
    <w:rsid w:val="00CD35D9"/>
    <w:rsid w:val="00CD387C"/>
    <w:rsid w:val="00CD445F"/>
    <w:rsid w:val="00CD4EF9"/>
    <w:rsid w:val="00CD5940"/>
    <w:rsid w:val="00CD5CBA"/>
    <w:rsid w:val="00CD5DFC"/>
    <w:rsid w:val="00CD61C0"/>
    <w:rsid w:val="00CD636C"/>
    <w:rsid w:val="00CD7BC1"/>
    <w:rsid w:val="00CE2B16"/>
    <w:rsid w:val="00CE354B"/>
    <w:rsid w:val="00CE3BD9"/>
    <w:rsid w:val="00CE3F12"/>
    <w:rsid w:val="00CE461D"/>
    <w:rsid w:val="00CE48E3"/>
    <w:rsid w:val="00CE4BC1"/>
    <w:rsid w:val="00CE6DC5"/>
    <w:rsid w:val="00CE7C64"/>
    <w:rsid w:val="00CF001C"/>
    <w:rsid w:val="00CF08FD"/>
    <w:rsid w:val="00CF0E2A"/>
    <w:rsid w:val="00CF0F8D"/>
    <w:rsid w:val="00CF187B"/>
    <w:rsid w:val="00CF203E"/>
    <w:rsid w:val="00CF2B80"/>
    <w:rsid w:val="00CF461D"/>
    <w:rsid w:val="00CF7058"/>
    <w:rsid w:val="00CF7174"/>
    <w:rsid w:val="00CF79A4"/>
    <w:rsid w:val="00D00F51"/>
    <w:rsid w:val="00D02E71"/>
    <w:rsid w:val="00D03640"/>
    <w:rsid w:val="00D04239"/>
    <w:rsid w:val="00D04AE5"/>
    <w:rsid w:val="00D05912"/>
    <w:rsid w:val="00D062E5"/>
    <w:rsid w:val="00D10AD1"/>
    <w:rsid w:val="00D10AEC"/>
    <w:rsid w:val="00D11283"/>
    <w:rsid w:val="00D11F16"/>
    <w:rsid w:val="00D12DC3"/>
    <w:rsid w:val="00D1430E"/>
    <w:rsid w:val="00D1453E"/>
    <w:rsid w:val="00D146E5"/>
    <w:rsid w:val="00D14BC8"/>
    <w:rsid w:val="00D166B1"/>
    <w:rsid w:val="00D16C01"/>
    <w:rsid w:val="00D173D4"/>
    <w:rsid w:val="00D17E3B"/>
    <w:rsid w:val="00D201FA"/>
    <w:rsid w:val="00D207B8"/>
    <w:rsid w:val="00D207F9"/>
    <w:rsid w:val="00D20914"/>
    <w:rsid w:val="00D234C2"/>
    <w:rsid w:val="00D25C93"/>
    <w:rsid w:val="00D25F66"/>
    <w:rsid w:val="00D262D6"/>
    <w:rsid w:val="00D26D62"/>
    <w:rsid w:val="00D26F8B"/>
    <w:rsid w:val="00D30FDA"/>
    <w:rsid w:val="00D3151D"/>
    <w:rsid w:val="00D31FBF"/>
    <w:rsid w:val="00D332E0"/>
    <w:rsid w:val="00D336A6"/>
    <w:rsid w:val="00D343B7"/>
    <w:rsid w:val="00D3534B"/>
    <w:rsid w:val="00D3697B"/>
    <w:rsid w:val="00D416F9"/>
    <w:rsid w:val="00D428B9"/>
    <w:rsid w:val="00D43983"/>
    <w:rsid w:val="00D43C71"/>
    <w:rsid w:val="00D43EF3"/>
    <w:rsid w:val="00D45A08"/>
    <w:rsid w:val="00D46002"/>
    <w:rsid w:val="00D46638"/>
    <w:rsid w:val="00D4672F"/>
    <w:rsid w:val="00D47BF8"/>
    <w:rsid w:val="00D47CE8"/>
    <w:rsid w:val="00D50C17"/>
    <w:rsid w:val="00D51C45"/>
    <w:rsid w:val="00D51EF1"/>
    <w:rsid w:val="00D53F9D"/>
    <w:rsid w:val="00D55E71"/>
    <w:rsid w:val="00D56F0C"/>
    <w:rsid w:val="00D6028D"/>
    <w:rsid w:val="00D6038B"/>
    <w:rsid w:val="00D60A62"/>
    <w:rsid w:val="00D612E8"/>
    <w:rsid w:val="00D618DD"/>
    <w:rsid w:val="00D6210D"/>
    <w:rsid w:val="00D6225C"/>
    <w:rsid w:val="00D635E1"/>
    <w:rsid w:val="00D637C4"/>
    <w:rsid w:val="00D638C2"/>
    <w:rsid w:val="00D63FEA"/>
    <w:rsid w:val="00D64373"/>
    <w:rsid w:val="00D647FD"/>
    <w:rsid w:val="00D65CCC"/>
    <w:rsid w:val="00D66229"/>
    <w:rsid w:val="00D663AB"/>
    <w:rsid w:val="00D66687"/>
    <w:rsid w:val="00D66909"/>
    <w:rsid w:val="00D6740C"/>
    <w:rsid w:val="00D67B3E"/>
    <w:rsid w:val="00D70064"/>
    <w:rsid w:val="00D71939"/>
    <w:rsid w:val="00D727A4"/>
    <w:rsid w:val="00D72FB1"/>
    <w:rsid w:val="00D73618"/>
    <w:rsid w:val="00D73F3C"/>
    <w:rsid w:val="00D742B6"/>
    <w:rsid w:val="00D75FC3"/>
    <w:rsid w:val="00D76A33"/>
    <w:rsid w:val="00D776DE"/>
    <w:rsid w:val="00D77B87"/>
    <w:rsid w:val="00D81157"/>
    <w:rsid w:val="00D81A15"/>
    <w:rsid w:val="00D82ABC"/>
    <w:rsid w:val="00D830E0"/>
    <w:rsid w:val="00D83B7B"/>
    <w:rsid w:val="00D83D8C"/>
    <w:rsid w:val="00D83F8C"/>
    <w:rsid w:val="00D84225"/>
    <w:rsid w:val="00D85DF5"/>
    <w:rsid w:val="00D863DF"/>
    <w:rsid w:val="00D87966"/>
    <w:rsid w:val="00D90861"/>
    <w:rsid w:val="00D912F6"/>
    <w:rsid w:val="00D919DC"/>
    <w:rsid w:val="00D92B34"/>
    <w:rsid w:val="00D9333E"/>
    <w:rsid w:val="00D944D2"/>
    <w:rsid w:val="00D94BC5"/>
    <w:rsid w:val="00D95A3D"/>
    <w:rsid w:val="00D95B0B"/>
    <w:rsid w:val="00D97239"/>
    <w:rsid w:val="00D97757"/>
    <w:rsid w:val="00DA02A3"/>
    <w:rsid w:val="00DA1010"/>
    <w:rsid w:val="00DA2AD6"/>
    <w:rsid w:val="00DA2D47"/>
    <w:rsid w:val="00DA30EE"/>
    <w:rsid w:val="00DA3372"/>
    <w:rsid w:val="00DA44B1"/>
    <w:rsid w:val="00DA5FD9"/>
    <w:rsid w:val="00DA7C89"/>
    <w:rsid w:val="00DB07B9"/>
    <w:rsid w:val="00DB0E56"/>
    <w:rsid w:val="00DB20F7"/>
    <w:rsid w:val="00DB4976"/>
    <w:rsid w:val="00DB5477"/>
    <w:rsid w:val="00DB5654"/>
    <w:rsid w:val="00DB5EEE"/>
    <w:rsid w:val="00DB68C0"/>
    <w:rsid w:val="00DB7164"/>
    <w:rsid w:val="00DB7484"/>
    <w:rsid w:val="00DB7C5D"/>
    <w:rsid w:val="00DC0A8C"/>
    <w:rsid w:val="00DC0EEF"/>
    <w:rsid w:val="00DC1906"/>
    <w:rsid w:val="00DC1DCE"/>
    <w:rsid w:val="00DC1E65"/>
    <w:rsid w:val="00DC2848"/>
    <w:rsid w:val="00DC43F2"/>
    <w:rsid w:val="00DC47AB"/>
    <w:rsid w:val="00DC488E"/>
    <w:rsid w:val="00DC5052"/>
    <w:rsid w:val="00DD041C"/>
    <w:rsid w:val="00DD09D2"/>
    <w:rsid w:val="00DD21B3"/>
    <w:rsid w:val="00DD221B"/>
    <w:rsid w:val="00DD2AAE"/>
    <w:rsid w:val="00DD2AFB"/>
    <w:rsid w:val="00DD3D7A"/>
    <w:rsid w:val="00DD41B4"/>
    <w:rsid w:val="00DD4DAD"/>
    <w:rsid w:val="00DD5046"/>
    <w:rsid w:val="00DD5476"/>
    <w:rsid w:val="00DD56BE"/>
    <w:rsid w:val="00DD5B75"/>
    <w:rsid w:val="00DD5FD5"/>
    <w:rsid w:val="00DD6405"/>
    <w:rsid w:val="00DD7B31"/>
    <w:rsid w:val="00DE0026"/>
    <w:rsid w:val="00DE0DDD"/>
    <w:rsid w:val="00DE3535"/>
    <w:rsid w:val="00DE5583"/>
    <w:rsid w:val="00DE5BF7"/>
    <w:rsid w:val="00DE6ACA"/>
    <w:rsid w:val="00DE7AEA"/>
    <w:rsid w:val="00DF0791"/>
    <w:rsid w:val="00DF28ED"/>
    <w:rsid w:val="00DF2B8A"/>
    <w:rsid w:val="00DF2D4F"/>
    <w:rsid w:val="00DF3AD8"/>
    <w:rsid w:val="00DF51F9"/>
    <w:rsid w:val="00DF619C"/>
    <w:rsid w:val="00DF6774"/>
    <w:rsid w:val="00DF6F26"/>
    <w:rsid w:val="00DF7414"/>
    <w:rsid w:val="00DF742F"/>
    <w:rsid w:val="00DF757E"/>
    <w:rsid w:val="00DF7E1F"/>
    <w:rsid w:val="00E00518"/>
    <w:rsid w:val="00E0433A"/>
    <w:rsid w:val="00E04FA5"/>
    <w:rsid w:val="00E050F6"/>
    <w:rsid w:val="00E05F57"/>
    <w:rsid w:val="00E0617C"/>
    <w:rsid w:val="00E062C0"/>
    <w:rsid w:val="00E10088"/>
    <w:rsid w:val="00E10989"/>
    <w:rsid w:val="00E1180B"/>
    <w:rsid w:val="00E119A1"/>
    <w:rsid w:val="00E12B82"/>
    <w:rsid w:val="00E130D4"/>
    <w:rsid w:val="00E135BA"/>
    <w:rsid w:val="00E14046"/>
    <w:rsid w:val="00E14E4E"/>
    <w:rsid w:val="00E15978"/>
    <w:rsid w:val="00E162E3"/>
    <w:rsid w:val="00E165C8"/>
    <w:rsid w:val="00E20278"/>
    <w:rsid w:val="00E21FFA"/>
    <w:rsid w:val="00E22DB1"/>
    <w:rsid w:val="00E26ABE"/>
    <w:rsid w:val="00E276F0"/>
    <w:rsid w:val="00E30018"/>
    <w:rsid w:val="00E300DA"/>
    <w:rsid w:val="00E302B5"/>
    <w:rsid w:val="00E30457"/>
    <w:rsid w:val="00E30E1B"/>
    <w:rsid w:val="00E323CA"/>
    <w:rsid w:val="00E32809"/>
    <w:rsid w:val="00E33189"/>
    <w:rsid w:val="00E34445"/>
    <w:rsid w:val="00E34643"/>
    <w:rsid w:val="00E34C20"/>
    <w:rsid w:val="00E36316"/>
    <w:rsid w:val="00E36591"/>
    <w:rsid w:val="00E36C46"/>
    <w:rsid w:val="00E372EB"/>
    <w:rsid w:val="00E37759"/>
    <w:rsid w:val="00E40171"/>
    <w:rsid w:val="00E40ACB"/>
    <w:rsid w:val="00E419EA"/>
    <w:rsid w:val="00E42C7E"/>
    <w:rsid w:val="00E435C9"/>
    <w:rsid w:val="00E43E66"/>
    <w:rsid w:val="00E44F79"/>
    <w:rsid w:val="00E454EC"/>
    <w:rsid w:val="00E4625B"/>
    <w:rsid w:val="00E46CCC"/>
    <w:rsid w:val="00E46F7F"/>
    <w:rsid w:val="00E47ECD"/>
    <w:rsid w:val="00E503FC"/>
    <w:rsid w:val="00E50AAC"/>
    <w:rsid w:val="00E510FB"/>
    <w:rsid w:val="00E515FD"/>
    <w:rsid w:val="00E51724"/>
    <w:rsid w:val="00E52C6C"/>
    <w:rsid w:val="00E554F9"/>
    <w:rsid w:val="00E55598"/>
    <w:rsid w:val="00E56A90"/>
    <w:rsid w:val="00E56F23"/>
    <w:rsid w:val="00E5710D"/>
    <w:rsid w:val="00E61542"/>
    <w:rsid w:val="00E618A5"/>
    <w:rsid w:val="00E61E1C"/>
    <w:rsid w:val="00E6242E"/>
    <w:rsid w:val="00E62F38"/>
    <w:rsid w:val="00E66022"/>
    <w:rsid w:val="00E667ED"/>
    <w:rsid w:val="00E6681C"/>
    <w:rsid w:val="00E6682A"/>
    <w:rsid w:val="00E6762F"/>
    <w:rsid w:val="00E703F5"/>
    <w:rsid w:val="00E705E9"/>
    <w:rsid w:val="00E70857"/>
    <w:rsid w:val="00E71956"/>
    <w:rsid w:val="00E71A5A"/>
    <w:rsid w:val="00E727A6"/>
    <w:rsid w:val="00E72FB1"/>
    <w:rsid w:val="00E730CC"/>
    <w:rsid w:val="00E74AD5"/>
    <w:rsid w:val="00E74E6F"/>
    <w:rsid w:val="00E75322"/>
    <w:rsid w:val="00E764E4"/>
    <w:rsid w:val="00E77927"/>
    <w:rsid w:val="00E77FB4"/>
    <w:rsid w:val="00E8064C"/>
    <w:rsid w:val="00E807BE"/>
    <w:rsid w:val="00E81F3C"/>
    <w:rsid w:val="00E8268E"/>
    <w:rsid w:val="00E83F35"/>
    <w:rsid w:val="00E84975"/>
    <w:rsid w:val="00E85014"/>
    <w:rsid w:val="00E85FA1"/>
    <w:rsid w:val="00E86461"/>
    <w:rsid w:val="00E865A3"/>
    <w:rsid w:val="00E86813"/>
    <w:rsid w:val="00E87752"/>
    <w:rsid w:val="00E93487"/>
    <w:rsid w:val="00E93CAE"/>
    <w:rsid w:val="00E95378"/>
    <w:rsid w:val="00E958DA"/>
    <w:rsid w:val="00EA03A3"/>
    <w:rsid w:val="00EA121B"/>
    <w:rsid w:val="00EA3981"/>
    <w:rsid w:val="00EA3C93"/>
    <w:rsid w:val="00EA3FC1"/>
    <w:rsid w:val="00EA41FB"/>
    <w:rsid w:val="00EA4233"/>
    <w:rsid w:val="00EA4513"/>
    <w:rsid w:val="00EA490D"/>
    <w:rsid w:val="00EA4DB6"/>
    <w:rsid w:val="00EA508E"/>
    <w:rsid w:val="00EA5BE5"/>
    <w:rsid w:val="00EB0744"/>
    <w:rsid w:val="00EB0B61"/>
    <w:rsid w:val="00EB0DE0"/>
    <w:rsid w:val="00EB278D"/>
    <w:rsid w:val="00EB28E5"/>
    <w:rsid w:val="00EB2EFD"/>
    <w:rsid w:val="00EB3AE2"/>
    <w:rsid w:val="00EB3B52"/>
    <w:rsid w:val="00EB472E"/>
    <w:rsid w:val="00EB62C1"/>
    <w:rsid w:val="00EB6315"/>
    <w:rsid w:val="00EB71DD"/>
    <w:rsid w:val="00EB775D"/>
    <w:rsid w:val="00EB7E39"/>
    <w:rsid w:val="00EC07D7"/>
    <w:rsid w:val="00EC08FD"/>
    <w:rsid w:val="00EC4063"/>
    <w:rsid w:val="00EC46BC"/>
    <w:rsid w:val="00EC5165"/>
    <w:rsid w:val="00EC6A8B"/>
    <w:rsid w:val="00ED0221"/>
    <w:rsid w:val="00ED0FBF"/>
    <w:rsid w:val="00ED103E"/>
    <w:rsid w:val="00ED163C"/>
    <w:rsid w:val="00ED1D29"/>
    <w:rsid w:val="00ED281A"/>
    <w:rsid w:val="00ED2A62"/>
    <w:rsid w:val="00ED39FC"/>
    <w:rsid w:val="00ED3D14"/>
    <w:rsid w:val="00ED4E34"/>
    <w:rsid w:val="00ED56B8"/>
    <w:rsid w:val="00ED5DC9"/>
    <w:rsid w:val="00ED74CD"/>
    <w:rsid w:val="00ED774C"/>
    <w:rsid w:val="00ED7A7B"/>
    <w:rsid w:val="00ED7BE0"/>
    <w:rsid w:val="00ED7D94"/>
    <w:rsid w:val="00EE0312"/>
    <w:rsid w:val="00EE16AE"/>
    <w:rsid w:val="00EE16FB"/>
    <w:rsid w:val="00EE2659"/>
    <w:rsid w:val="00EE3D98"/>
    <w:rsid w:val="00EE427D"/>
    <w:rsid w:val="00EE5141"/>
    <w:rsid w:val="00EE5213"/>
    <w:rsid w:val="00EE574B"/>
    <w:rsid w:val="00EE737A"/>
    <w:rsid w:val="00EE7D4B"/>
    <w:rsid w:val="00EE7D76"/>
    <w:rsid w:val="00EE7DB0"/>
    <w:rsid w:val="00EF0CBB"/>
    <w:rsid w:val="00EF162B"/>
    <w:rsid w:val="00EF1C00"/>
    <w:rsid w:val="00EF2DDF"/>
    <w:rsid w:val="00EF30E9"/>
    <w:rsid w:val="00EF4332"/>
    <w:rsid w:val="00EF50C8"/>
    <w:rsid w:val="00EF6EFC"/>
    <w:rsid w:val="00F000BE"/>
    <w:rsid w:val="00F001D4"/>
    <w:rsid w:val="00F002C8"/>
    <w:rsid w:val="00F01967"/>
    <w:rsid w:val="00F0264C"/>
    <w:rsid w:val="00F04E97"/>
    <w:rsid w:val="00F061E2"/>
    <w:rsid w:val="00F06A57"/>
    <w:rsid w:val="00F06A8A"/>
    <w:rsid w:val="00F070EF"/>
    <w:rsid w:val="00F074D1"/>
    <w:rsid w:val="00F101F9"/>
    <w:rsid w:val="00F1092C"/>
    <w:rsid w:val="00F1101A"/>
    <w:rsid w:val="00F12DA1"/>
    <w:rsid w:val="00F13251"/>
    <w:rsid w:val="00F132EB"/>
    <w:rsid w:val="00F133BC"/>
    <w:rsid w:val="00F13C08"/>
    <w:rsid w:val="00F13D90"/>
    <w:rsid w:val="00F142E6"/>
    <w:rsid w:val="00F1437C"/>
    <w:rsid w:val="00F14451"/>
    <w:rsid w:val="00F15E58"/>
    <w:rsid w:val="00F1644F"/>
    <w:rsid w:val="00F16B8A"/>
    <w:rsid w:val="00F20863"/>
    <w:rsid w:val="00F21566"/>
    <w:rsid w:val="00F22254"/>
    <w:rsid w:val="00F22727"/>
    <w:rsid w:val="00F23F46"/>
    <w:rsid w:val="00F25618"/>
    <w:rsid w:val="00F257C4"/>
    <w:rsid w:val="00F25B8E"/>
    <w:rsid w:val="00F25D79"/>
    <w:rsid w:val="00F26F81"/>
    <w:rsid w:val="00F27784"/>
    <w:rsid w:val="00F27CA1"/>
    <w:rsid w:val="00F34413"/>
    <w:rsid w:val="00F34487"/>
    <w:rsid w:val="00F35ABF"/>
    <w:rsid w:val="00F36498"/>
    <w:rsid w:val="00F36FEF"/>
    <w:rsid w:val="00F402EE"/>
    <w:rsid w:val="00F40567"/>
    <w:rsid w:val="00F40707"/>
    <w:rsid w:val="00F40D7E"/>
    <w:rsid w:val="00F425B6"/>
    <w:rsid w:val="00F42DF5"/>
    <w:rsid w:val="00F42E37"/>
    <w:rsid w:val="00F42F44"/>
    <w:rsid w:val="00F42FAD"/>
    <w:rsid w:val="00F43655"/>
    <w:rsid w:val="00F44EBA"/>
    <w:rsid w:val="00F460E5"/>
    <w:rsid w:val="00F4734E"/>
    <w:rsid w:val="00F4745F"/>
    <w:rsid w:val="00F479B6"/>
    <w:rsid w:val="00F50315"/>
    <w:rsid w:val="00F503E3"/>
    <w:rsid w:val="00F51680"/>
    <w:rsid w:val="00F5225C"/>
    <w:rsid w:val="00F52645"/>
    <w:rsid w:val="00F526BD"/>
    <w:rsid w:val="00F528C2"/>
    <w:rsid w:val="00F53F2B"/>
    <w:rsid w:val="00F540B3"/>
    <w:rsid w:val="00F5451F"/>
    <w:rsid w:val="00F54B22"/>
    <w:rsid w:val="00F559DC"/>
    <w:rsid w:val="00F56B75"/>
    <w:rsid w:val="00F56EBD"/>
    <w:rsid w:val="00F571F1"/>
    <w:rsid w:val="00F60D36"/>
    <w:rsid w:val="00F61058"/>
    <w:rsid w:val="00F618FF"/>
    <w:rsid w:val="00F62815"/>
    <w:rsid w:val="00F63607"/>
    <w:rsid w:val="00F63E4A"/>
    <w:rsid w:val="00F650DE"/>
    <w:rsid w:val="00F65637"/>
    <w:rsid w:val="00F65C76"/>
    <w:rsid w:val="00F65D05"/>
    <w:rsid w:val="00F65E9B"/>
    <w:rsid w:val="00F67AA9"/>
    <w:rsid w:val="00F67B99"/>
    <w:rsid w:val="00F706BC"/>
    <w:rsid w:val="00F7261C"/>
    <w:rsid w:val="00F72C7E"/>
    <w:rsid w:val="00F73D51"/>
    <w:rsid w:val="00F748B0"/>
    <w:rsid w:val="00F76D4D"/>
    <w:rsid w:val="00F77370"/>
    <w:rsid w:val="00F77DEC"/>
    <w:rsid w:val="00F8255C"/>
    <w:rsid w:val="00F82FDF"/>
    <w:rsid w:val="00F837E0"/>
    <w:rsid w:val="00F8441C"/>
    <w:rsid w:val="00F85BF1"/>
    <w:rsid w:val="00F85D90"/>
    <w:rsid w:val="00F90206"/>
    <w:rsid w:val="00F9054B"/>
    <w:rsid w:val="00F91A86"/>
    <w:rsid w:val="00F9289B"/>
    <w:rsid w:val="00F9373B"/>
    <w:rsid w:val="00F9377F"/>
    <w:rsid w:val="00F93A67"/>
    <w:rsid w:val="00F93F67"/>
    <w:rsid w:val="00F94BB3"/>
    <w:rsid w:val="00F95935"/>
    <w:rsid w:val="00FA1475"/>
    <w:rsid w:val="00FA22F6"/>
    <w:rsid w:val="00FA4AAB"/>
    <w:rsid w:val="00FA564B"/>
    <w:rsid w:val="00FA5C85"/>
    <w:rsid w:val="00FA5F32"/>
    <w:rsid w:val="00FA63AF"/>
    <w:rsid w:val="00FB02DA"/>
    <w:rsid w:val="00FB03C0"/>
    <w:rsid w:val="00FB061A"/>
    <w:rsid w:val="00FB0A2B"/>
    <w:rsid w:val="00FB182B"/>
    <w:rsid w:val="00FB1851"/>
    <w:rsid w:val="00FB1C3A"/>
    <w:rsid w:val="00FB466F"/>
    <w:rsid w:val="00FB4A32"/>
    <w:rsid w:val="00FB4B06"/>
    <w:rsid w:val="00FC0C13"/>
    <w:rsid w:val="00FC0E78"/>
    <w:rsid w:val="00FC21DA"/>
    <w:rsid w:val="00FC29C3"/>
    <w:rsid w:val="00FC31EA"/>
    <w:rsid w:val="00FC3362"/>
    <w:rsid w:val="00FC3937"/>
    <w:rsid w:val="00FC3CF5"/>
    <w:rsid w:val="00FC3EC5"/>
    <w:rsid w:val="00FC40B6"/>
    <w:rsid w:val="00FC4ACC"/>
    <w:rsid w:val="00FC4B79"/>
    <w:rsid w:val="00FC7682"/>
    <w:rsid w:val="00FD0B11"/>
    <w:rsid w:val="00FD21AF"/>
    <w:rsid w:val="00FD2309"/>
    <w:rsid w:val="00FD267D"/>
    <w:rsid w:val="00FD27B0"/>
    <w:rsid w:val="00FD3759"/>
    <w:rsid w:val="00FD41AB"/>
    <w:rsid w:val="00FD4CE5"/>
    <w:rsid w:val="00FD5531"/>
    <w:rsid w:val="00FD5B27"/>
    <w:rsid w:val="00FD60AD"/>
    <w:rsid w:val="00FD6D3E"/>
    <w:rsid w:val="00FD7EE3"/>
    <w:rsid w:val="00FE0512"/>
    <w:rsid w:val="00FE1741"/>
    <w:rsid w:val="00FE1B3E"/>
    <w:rsid w:val="00FE232D"/>
    <w:rsid w:val="00FE28AD"/>
    <w:rsid w:val="00FE364B"/>
    <w:rsid w:val="00FE36E4"/>
    <w:rsid w:val="00FE3885"/>
    <w:rsid w:val="00FE3BB1"/>
    <w:rsid w:val="00FE4232"/>
    <w:rsid w:val="00FE43C5"/>
    <w:rsid w:val="00FE487D"/>
    <w:rsid w:val="00FE5913"/>
    <w:rsid w:val="00FE5CFA"/>
    <w:rsid w:val="00FE7BD8"/>
    <w:rsid w:val="00FF02F5"/>
    <w:rsid w:val="00FF0C32"/>
    <w:rsid w:val="00FF142A"/>
    <w:rsid w:val="00FF18A0"/>
    <w:rsid w:val="00FF28EA"/>
    <w:rsid w:val="00FF2E1D"/>
    <w:rsid w:val="00FF3D07"/>
    <w:rsid w:val="00FF53BD"/>
    <w:rsid w:val="00FF60DF"/>
    <w:rsid w:val="00FF7E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CDF06D3"/>
  <w15:docId w15:val="{6241114B-95FA-47C3-8386-0F9FFA32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1FF8"/>
    <w:pPr>
      <w:spacing w:line="260" w:lineRule="atLeast"/>
    </w:pPr>
    <w:rPr>
      <w:rFonts w:ascii="QuadraatSans-Regular" w:hAnsi="QuadraatSans-Regular"/>
      <w:color w:val="000000" w:themeColor="text1"/>
      <w:sz w:val="22"/>
    </w:rPr>
  </w:style>
  <w:style w:type="paragraph" w:styleId="Kop1">
    <w:name w:val="heading 1"/>
    <w:aliases w:val="hoofdstuk,Hoofdstuk,h1,ips_Hoofdstuk,H1,Univé Hoofdstuk,Section Heading,sectionHeading,sectionHeading Char"/>
    <w:basedOn w:val="Standaard"/>
    <w:next w:val="Standaard"/>
    <w:link w:val="Kop1Char"/>
    <w:qFormat/>
    <w:rsid w:val="00EB0B61"/>
    <w:pPr>
      <w:numPr>
        <w:numId w:val="1"/>
      </w:numPr>
      <w:spacing w:after="500"/>
      <w:outlineLvl w:val="0"/>
    </w:pPr>
    <w:rPr>
      <w:rFonts w:ascii="QuadraatSans-Bold" w:eastAsia="Times New Roman" w:hAnsi="QuadraatSans-Bold"/>
      <w:b/>
      <w:bCs/>
      <w:color w:val="AE1A3B"/>
      <w:sz w:val="28"/>
      <w:szCs w:val="28"/>
    </w:rPr>
  </w:style>
  <w:style w:type="paragraph" w:styleId="Kop2">
    <w:name w:val="heading 2"/>
    <w:aliases w:val="paragraaf,Paragraaf,ips_paragraaf,H2,Paragrf 2,1.1Heading 2,2scr,Univé Paragraaf,Reset numbering,Bijlage,Paragraaf1,k2 Char,k2,h2"/>
    <w:basedOn w:val="Standaard"/>
    <w:next w:val="Standaard"/>
    <w:link w:val="Kop2Char"/>
    <w:qFormat/>
    <w:rsid w:val="00530E10"/>
    <w:pPr>
      <w:keepNext/>
      <w:numPr>
        <w:ilvl w:val="1"/>
        <w:numId w:val="1"/>
      </w:numPr>
      <w:spacing w:after="120"/>
      <w:outlineLvl w:val="1"/>
    </w:pPr>
    <w:rPr>
      <w:rFonts w:ascii="QuadraatSans-Bold" w:eastAsia="Times New Roman" w:hAnsi="QuadraatSans-Bold"/>
      <w:b/>
      <w:bCs/>
      <w:iCs/>
      <w:sz w:val="24"/>
      <w:szCs w:val="18"/>
    </w:rPr>
  </w:style>
  <w:style w:type="paragraph" w:styleId="Kop3">
    <w:name w:val="heading 3"/>
    <w:aliases w:val="subparagraaf,SubParagraaf,ips_subparagraaf,3scr,Episteem PvA Kop 3,Univé Subparagraaf,H3,Level 1 - 1,Voorwoord,Subparagraaf"/>
    <w:basedOn w:val="Standaard"/>
    <w:next w:val="Standaard"/>
    <w:qFormat/>
    <w:rsid w:val="006A44CB"/>
    <w:pPr>
      <w:keepNext/>
      <w:numPr>
        <w:ilvl w:val="2"/>
        <w:numId w:val="1"/>
      </w:numPr>
      <w:spacing w:after="60"/>
      <w:outlineLvl w:val="2"/>
    </w:pPr>
    <w:rPr>
      <w:rFonts w:ascii="QuadraatSans-Bold" w:hAnsi="QuadraatSans-Bold" w:cs="Arial"/>
      <w:b/>
      <w:bCs/>
    </w:rPr>
  </w:style>
  <w:style w:type="paragraph" w:styleId="Kop4">
    <w:name w:val="heading 4"/>
    <w:aliases w:val="h4,Level 2 - a"/>
    <w:basedOn w:val="Standaard"/>
    <w:next w:val="Standaard"/>
    <w:qFormat/>
    <w:rsid w:val="003F4676"/>
    <w:pPr>
      <w:keepNext/>
      <w:numPr>
        <w:ilvl w:val="3"/>
        <w:numId w:val="1"/>
      </w:numPr>
      <w:spacing w:after="60"/>
      <w:outlineLvl w:val="3"/>
    </w:pPr>
    <w:rPr>
      <w:bCs/>
      <w:i/>
      <w:szCs w:val="28"/>
    </w:rPr>
  </w:style>
  <w:style w:type="paragraph" w:styleId="Kop5">
    <w:name w:val="heading 5"/>
    <w:aliases w:val="h5,Level 3 - i"/>
    <w:basedOn w:val="Standaard"/>
    <w:next w:val="Standaard"/>
    <w:qFormat/>
    <w:rsid w:val="004C6627"/>
    <w:pPr>
      <w:numPr>
        <w:ilvl w:val="4"/>
        <w:numId w:val="1"/>
      </w:numPr>
      <w:spacing w:before="240" w:after="60"/>
      <w:outlineLvl w:val="4"/>
    </w:pPr>
    <w:rPr>
      <w:b/>
      <w:bCs/>
      <w:i/>
      <w:iCs/>
      <w:sz w:val="26"/>
      <w:szCs w:val="26"/>
    </w:rPr>
  </w:style>
  <w:style w:type="paragraph" w:styleId="Kop6">
    <w:name w:val="heading 6"/>
    <w:aliases w:val="Legal Level 1."/>
    <w:basedOn w:val="Bijlagen"/>
    <w:next w:val="Standaard"/>
    <w:autoRedefine/>
    <w:qFormat/>
    <w:rsid w:val="006540F6"/>
    <w:pPr>
      <w:numPr>
        <w:ilvl w:val="5"/>
        <w:numId w:val="1"/>
      </w:numPr>
      <w:spacing w:before="240" w:after="60"/>
      <w:outlineLvl w:val="5"/>
    </w:pPr>
    <w:rPr>
      <w:rFonts w:ascii="QuadraatSans-Bold" w:hAnsi="QuadraatSans-Bold"/>
      <w:b w:val="0"/>
      <w:bCs/>
      <w:szCs w:val="22"/>
    </w:rPr>
  </w:style>
  <w:style w:type="paragraph" w:styleId="Kop7">
    <w:name w:val="heading 7"/>
    <w:aliases w:val="h7,Legal Level 1.1."/>
    <w:basedOn w:val="Standaard"/>
    <w:next w:val="Standaard"/>
    <w:qFormat/>
    <w:rsid w:val="004C6627"/>
    <w:pPr>
      <w:numPr>
        <w:ilvl w:val="6"/>
        <w:numId w:val="1"/>
      </w:numPr>
      <w:spacing w:before="240" w:after="60"/>
      <w:outlineLvl w:val="6"/>
    </w:pPr>
    <w:rPr>
      <w:rFonts w:ascii="Times New Roman" w:hAnsi="Times New Roman"/>
      <w:sz w:val="24"/>
      <w:szCs w:val="24"/>
    </w:rPr>
  </w:style>
  <w:style w:type="paragraph" w:styleId="Kop8">
    <w:name w:val="heading 8"/>
    <w:aliases w:val="h8,Legal Level 1.1.1.,Legal Level 1.1.1. Char"/>
    <w:basedOn w:val="Standaard"/>
    <w:next w:val="Standaard"/>
    <w:qFormat/>
    <w:rsid w:val="004C6627"/>
    <w:pPr>
      <w:numPr>
        <w:ilvl w:val="7"/>
        <w:numId w:val="1"/>
      </w:numPr>
      <w:spacing w:before="240" w:after="60"/>
      <w:outlineLvl w:val="7"/>
    </w:pPr>
    <w:rPr>
      <w:rFonts w:ascii="Times New Roman" w:hAnsi="Times New Roman"/>
      <w:i/>
      <w:iCs/>
      <w:sz w:val="24"/>
      <w:szCs w:val="24"/>
    </w:rPr>
  </w:style>
  <w:style w:type="paragraph" w:styleId="Kop9">
    <w:name w:val="heading 9"/>
    <w:aliases w:val="h9,RFP Reference,(appendix), (appendix),appendix,Legal Level 1.1.1.1."/>
    <w:basedOn w:val="Standaard"/>
    <w:next w:val="Standaard"/>
    <w:qFormat/>
    <w:rsid w:val="004C6627"/>
    <w:pPr>
      <w:numPr>
        <w:ilvl w:val="8"/>
        <w:numId w:val="1"/>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basedOn w:val="Standaard"/>
    <w:rsid w:val="008550CA"/>
    <w:pPr>
      <w:tabs>
        <w:tab w:val="center" w:pos="4536"/>
        <w:tab w:val="right" w:pos="9072"/>
      </w:tabs>
      <w:jc w:val="center"/>
    </w:pPr>
    <w:rPr>
      <w:sz w:val="16"/>
    </w:rPr>
  </w:style>
  <w:style w:type="character" w:customStyle="1" w:styleId="briefkopjes">
    <w:name w:val="briefkopjes"/>
    <w:rsid w:val="00906C1D"/>
    <w:rPr>
      <w:rFonts w:ascii="Verdana" w:hAnsi="Verdana"/>
      <w:spacing w:val="0"/>
      <w:sz w:val="17"/>
    </w:rPr>
  </w:style>
  <w:style w:type="table" w:styleId="Tabelraster">
    <w:name w:val="Table Grid"/>
    <w:basedOn w:val="Standaardtabel"/>
    <w:rsid w:val="00906C1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150688"/>
    <w:pPr>
      <w:tabs>
        <w:tab w:val="center" w:pos="4536"/>
        <w:tab w:val="right" w:pos="9072"/>
      </w:tabs>
      <w:jc w:val="center"/>
    </w:pPr>
    <w:rPr>
      <w:sz w:val="16"/>
    </w:rPr>
  </w:style>
  <w:style w:type="character" w:styleId="Paginanummer">
    <w:name w:val="page number"/>
    <w:basedOn w:val="Standaardalinea-lettertype"/>
    <w:rsid w:val="00150688"/>
  </w:style>
  <w:style w:type="paragraph" w:styleId="Inhopg1">
    <w:name w:val="toc 1"/>
    <w:basedOn w:val="Standaard"/>
    <w:next w:val="Standaard"/>
    <w:autoRedefine/>
    <w:uiPriority w:val="39"/>
    <w:rsid w:val="007853F8"/>
    <w:pPr>
      <w:tabs>
        <w:tab w:val="left" w:pos="1430"/>
        <w:tab w:val="right" w:leader="dot" w:pos="9061"/>
      </w:tabs>
      <w:spacing w:before="120"/>
      <w:ind w:left="1429" w:hanging="1429"/>
    </w:pPr>
    <w:rPr>
      <w:b/>
      <w:noProof/>
    </w:rPr>
  </w:style>
  <w:style w:type="paragraph" w:styleId="Inhopg2">
    <w:name w:val="toc 2"/>
    <w:basedOn w:val="Standaard"/>
    <w:next w:val="Standaard"/>
    <w:autoRedefine/>
    <w:uiPriority w:val="39"/>
    <w:rsid w:val="005A20E5"/>
    <w:pPr>
      <w:tabs>
        <w:tab w:val="left" w:pos="1980"/>
        <w:tab w:val="right" w:leader="dot" w:pos="9061"/>
      </w:tabs>
      <w:spacing w:before="60"/>
      <w:ind w:left="1979" w:hanging="550"/>
    </w:pPr>
  </w:style>
  <w:style w:type="paragraph" w:styleId="Inhopg3">
    <w:name w:val="toc 3"/>
    <w:basedOn w:val="Standaard"/>
    <w:next w:val="Standaard"/>
    <w:autoRedefine/>
    <w:uiPriority w:val="39"/>
    <w:rsid w:val="004C6627"/>
    <w:pPr>
      <w:tabs>
        <w:tab w:val="left" w:pos="2750"/>
        <w:tab w:val="right" w:leader="dot" w:pos="9061"/>
      </w:tabs>
      <w:spacing w:before="20"/>
      <w:ind w:left="2750" w:hanging="771"/>
    </w:pPr>
  </w:style>
  <w:style w:type="character" w:styleId="Hyperlink">
    <w:name w:val="Hyperlink"/>
    <w:aliases w:val="Hyperlink www.haemes.nl"/>
    <w:uiPriority w:val="99"/>
    <w:rsid w:val="004C6627"/>
    <w:rPr>
      <w:color w:val="0000FF"/>
      <w:u w:val="single"/>
    </w:rPr>
  </w:style>
  <w:style w:type="paragraph" w:customStyle="1" w:styleId="Inhoudsopgave">
    <w:name w:val="Inhoudsopgave"/>
    <w:basedOn w:val="Kop1zondernummering"/>
    <w:next w:val="Standaard"/>
    <w:rsid w:val="004C1B91"/>
    <w:rPr>
      <w:sz w:val="20"/>
    </w:rPr>
  </w:style>
  <w:style w:type="paragraph" w:customStyle="1" w:styleId="Bijlagegenummerd">
    <w:name w:val="Bijlage genummerd"/>
    <w:basedOn w:val="Standaard"/>
    <w:next w:val="Standaard"/>
    <w:rsid w:val="003F4676"/>
    <w:pPr>
      <w:spacing w:after="1000" w:line="240" w:lineRule="auto"/>
    </w:pPr>
    <w:rPr>
      <w:b/>
      <w:sz w:val="28"/>
    </w:rPr>
  </w:style>
  <w:style w:type="paragraph" w:customStyle="1" w:styleId="Offertetitel">
    <w:name w:val="Offerte titel"/>
    <w:basedOn w:val="Standaard"/>
    <w:rsid w:val="00174497"/>
    <w:pPr>
      <w:widowControl w:val="0"/>
    </w:pPr>
    <w:rPr>
      <w:b/>
      <w:snapToGrid w:val="0"/>
      <w:sz w:val="32"/>
    </w:rPr>
  </w:style>
  <w:style w:type="paragraph" w:styleId="Voetnoottekst">
    <w:name w:val="footnote text"/>
    <w:basedOn w:val="Standaard"/>
    <w:semiHidden/>
    <w:rsid w:val="00174497"/>
    <w:pPr>
      <w:spacing w:line="240" w:lineRule="auto"/>
    </w:pPr>
    <w:rPr>
      <w:lang w:eastAsia="en-US"/>
    </w:rPr>
  </w:style>
  <w:style w:type="paragraph" w:styleId="Ballontekst">
    <w:name w:val="Balloon Text"/>
    <w:basedOn w:val="Standaard"/>
    <w:link w:val="BallontekstChar"/>
    <w:uiPriority w:val="99"/>
    <w:semiHidden/>
    <w:unhideWhenUsed/>
    <w:rsid w:val="00A776E1"/>
    <w:pPr>
      <w:spacing w:line="240" w:lineRule="auto"/>
    </w:pPr>
    <w:rPr>
      <w:rFonts w:ascii="Tahoma" w:hAnsi="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character" w:styleId="Verwijzingopmerking">
    <w:name w:val="annotation reference"/>
    <w:semiHidden/>
    <w:rsid w:val="008E3119"/>
    <w:rPr>
      <w:rFonts w:ascii="Univers" w:hAnsi="Univers"/>
      <w:dstrike w:val="0"/>
      <w:color w:val="auto"/>
      <w:sz w:val="20"/>
      <w:vertAlign w:val="baseline"/>
    </w:rPr>
  </w:style>
  <w:style w:type="paragraph" w:styleId="Tekstopmerking">
    <w:name w:val="annotation text"/>
    <w:basedOn w:val="Standaard"/>
    <w:link w:val="TekstopmerkingChar"/>
    <w:uiPriority w:val="99"/>
    <w:semiHidden/>
    <w:rsid w:val="008E3119"/>
    <w:pPr>
      <w:spacing w:line="300" w:lineRule="atLeast"/>
    </w:pPr>
    <w:rPr>
      <w:rFonts w:ascii="Arial" w:hAnsi="Arial"/>
      <w:lang w:eastAsia="en-US"/>
    </w:rPr>
  </w:style>
  <w:style w:type="character" w:customStyle="1" w:styleId="TekstopmerkingChar">
    <w:name w:val="Tekst opmerking Char"/>
    <w:link w:val="Tekstopmerking"/>
    <w:uiPriority w:val="99"/>
    <w:semiHidden/>
    <w:rsid w:val="008E3119"/>
    <w:rPr>
      <w:rFonts w:ascii="Arial" w:hAnsi="Arial"/>
      <w:lang w:eastAsia="en-US"/>
    </w:rPr>
  </w:style>
  <w:style w:type="paragraph" w:customStyle="1" w:styleId="FormLabel">
    <w:name w:val="Form Label"/>
    <w:basedOn w:val="Standaard"/>
    <w:rsid w:val="008E3119"/>
    <w:pPr>
      <w:numPr>
        <w:numId w:val="2"/>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E3119"/>
    <w:pPr>
      <w:spacing w:line="300" w:lineRule="atLeast"/>
    </w:pPr>
    <w:rPr>
      <w:rFonts w:ascii="Verdana" w:hAnsi="Verdana"/>
      <w:sz w:val="24"/>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basedOn w:val="Standaard"/>
    <w:rsid w:val="008E3119"/>
    <w:pPr>
      <w:widowControl w:val="0"/>
      <w:spacing w:line="300" w:lineRule="atLeast"/>
    </w:pPr>
    <w:rPr>
      <w:rFonts w:ascii="Arial" w:hAnsi="Arial"/>
      <w:snapToGrid w:val="0"/>
      <w:spacing w:val="-3"/>
    </w:rPr>
  </w:style>
  <w:style w:type="paragraph" w:customStyle="1" w:styleId="uitzend2">
    <w:name w:val="uitzend2"/>
    <w:basedOn w:val="Standaard"/>
    <w:next w:val="Standaard"/>
    <w:link w:val="uitzend2Char"/>
    <w:autoRedefine/>
    <w:rsid w:val="00075A28"/>
    <w:pPr>
      <w:numPr>
        <w:numId w:val="3"/>
      </w:numPr>
      <w:tabs>
        <w:tab w:val="clear" w:pos="796"/>
        <w:tab w:val="num" w:pos="426"/>
      </w:tabs>
      <w:spacing w:line="300" w:lineRule="atLeast"/>
      <w:ind w:left="284" w:hanging="284"/>
    </w:pPr>
    <w:rPr>
      <w:rFonts w:ascii="Arial" w:hAnsi="Arial"/>
      <w:b/>
      <w:sz w:val="24"/>
      <w:lang w:eastAsia="en-US"/>
    </w:rPr>
  </w:style>
  <w:style w:type="paragraph" w:customStyle="1" w:styleId="uitzend4">
    <w:name w:val="uitzend4"/>
    <w:basedOn w:val="Kop3"/>
    <w:autoRedefine/>
    <w:rsid w:val="00075A28"/>
    <w:pPr>
      <w:numPr>
        <w:numId w:val="3"/>
      </w:numPr>
      <w:tabs>
        <w:tab w:val="num" w:pos="567"/>
      </w:tabs>
      <w:spacing w:before="240" w:after="120" w:line="300" w:lineRule="atLeast"/>
      <w:ind w:left="709"/>
    </w:pPr>
    <w:rPr>
      <w:rFonts w:ascii="Arial" w:hAnsi="Arial"/>
      <w:bCs w:val="0"/>
      <w:lang w:eastAsia="en-US"/>
    </w:rPr>
  </w:style>
  <w:style w:type="character" w:customStyle="1" w:styleId="uitzend2Char">
    <w:name w:val="uitzend2 Char"/>
    <w:link w:val="uitzend2"/>
    <w:rsid w:val="00075A28"/>
    <w:rPr>
      <w:rFonts w:ascii="Arial" w:hAnsi="Arial"/>
      <w:b/>
      <w:color w:val="000000" w:themeColor="text1"/>
      <w:sz w:val="24"/>
      <w:lang w:eastAsia="en-US"/>
    </w:rPr>
  </w:style>
  <w:style w:type="paragraph" w:styleId="Lijstalinea">
    <w:name w:val="List Paragraph"/>
    <w:aliases w:val="3 *-,opsomming 1"/>
    <w:basedOn w:val="Standaard"/>
    <w:next w:val="Standaard"/>
    <w:link w:val="LijstalineaChar"/>
    <w:uiPriority w:val="34"/>
    <w:qFormat/>
    <w:rsid w:val="00E34445"/>
    <w:pPr>
      <w:numPr>
        <w:numId w:val="7"/>
      </w:numPr>
    </w:pPr>
    <w:rPr>
      <w:lang w:eastAsia="en-US"/>
    </w:rPr>
  </w:style>
  <w:style w:type="paragraph" w:styleId="Plattetekstinspringen">
    <w:name w:val="Body Text Indent"/>
    <w:basedOn w:val="Standaard"/>
    <w:link w:val="PlattetekstinspringenChar"/>
    <w:uiPriority w:val="99"/>
    <w:semiHidden/>
    <w:unhideWhenUsed/>
    <w:rsid w:val="00D92B34"/>
    <w:pPr>
      <w:spacing w:after="120"/>
      <w:ind w:left="283"/>
    </w:pPr>
    <w:rPr>
      <w:rFonts w:ascii="Verdana" w:hAnsi="Verdana"/>
      <w:sz w:val="18"/>
    </w:r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basedOn w:val="Standaard"/>
    <w:rsid w:val="00D92B34"/>
    <w:pPr>
      <w:numPr>
        <w:ilvl w:val="6"/>
        <w:numId w:val="4"/>
      </w:numPr>
      <w:spacing w:line="300" w:lineRule="atLeast"/>
    </w:pPr>
    <w:rPr>
      <w:rFonts w:ascii="Arial" w:hAnsi="Arial"/>
      <w:lang w:val="en-GB" w:eastAsia="en-US"/>
    </w:rPr>
  </w:style>
  <w:style w:type="paragraph" w:customStyle="1" w:styleId="Bullet2">
    <w:name w:val="Bullet 2"/>
    <w:basedOn w:val="Standaard"/>
    <w:rsid w:val="00D92B34"/>
    <w:pPr>
      <w:numPr>
        <w:ilvl w:val="8"/>
        <w:numId w:val="4"/>
      </w:numPr>
      <w:spacing w:line="300" w:lineRule="atLeast"/>
    </w:pPr>
    <w:rPr>
      <w:rFonts w:ascii="Arial" w:hAnsi="Arial"/>
      <w:lang w:val="en-GB" w:eastAsia="en-US"/>
    </w:rPr>
  </w:style>
  <w:style w:type="paragraph" w:customStyle="1" w:styleId="AlineaNum">
    <w:name w:val="AlineaNum"/>
    <w:basedOn w:val="Standaard"/>
    <w:rsid w:val="00D92B34"/>
    <w:pPr>
      <w:keepLines/>
      <w:numPr>
        <w:ilvl w:val="4"/>
        <w:numId w:val="4"/>
      </w:numPr>
      <w:tabs>
        <w:tab w:val="left" w:pos="720"/>
      </w:tabs>
      <w:spacing w:before="240" w:line="280" w:lineRule="atLeast"/>
    </w:pPr>
    <w:rPr>
      <w:rFonts w:ascii="Arial" w:hAnsi="Arial"/>
      <w:lang w:eastAsia="en-US"/>
    </w:rPr>
  </w:style>
  <w:style w:type="paragraph" w:customStyle="1" w:styleId="AliBijlageNum">
    <w:name w:val="AliBijlageNum"/>
    <w:basedOn w:val="Standaard"/>
    <w:rsid w:val="00D92B34"/>
    <w:pPr>
      <w:keepLines/>
      <w:numPr>
        <w:ilvl w:val="5"/>
        <w:numId w:val="4"/>
      </w:numPr>
      <w:tabs>
        <w:tab w:val="left" w:pos="720"/>
      </w:tabs>
      <w:spacing w:before="260" w:line="300" w:lineRule="atLeast"/>
    </w:pPr>
    <w:rPr>
      <w:rFonts w:ascii="Arial" w:hAnsi="Arial"/>
      <w:lang w:eastAsia="en-US"/>
    </w:rPr>
  </w:style>
  <w:style w:type="paragraph" w:customStyle="1" w:styleId="AliNormalNum">
    <w:name w:val="AliNormalNum"/>
    <w:basedOn w:val="Standaard"/>
    <w:rsid w:val="00D92B34"/>
    <w:pPr>
      <w:keepLines/>
      <w:numPr>
        <w:ilvl w:val="3"/>
        <w:numId w:val="4"/>
      </w:numPr>
      <w:tabs>
        <w:tab w:val="left" w:pos="720"/>
      </w:tabs>
      <w:spacing w:before="240" w:line="280" w:lineRule="atLeast"/>
    </w:pPr>
    <w:rPr>
      <w:rFonts w:ascii="Arial" w:hAnsi="Arial"/>
      <w:lang w:eastAsia="en-US"/>
    </w:rPr>
  </w:style>
  <w:style w:type="paragraph" w:customStyle="1" w:styleId="uitzend3">
    <w:name w:val="uitzend3"/>
    <w:basedOn w:val="Standaard"/>
    <w:next w:val="Standaard"/>
    <w:link w:val="uitzend3Char1"/>
    <w:autoRedefine/>
    <w:rsid w:val="00AD1B2A"/>
    <w:pPr>
      <w:numPr>
        <w:ilvl w:val="1"/>
        <w:numId w:val="5"/>
      </w:numPr>
      <w:tabs>
        <w:tab w:val="clear" w:pos="1440"/>
      </w:tabs>
      <w:spacing w:before="120" w:line="300" w:lineRule="atLeast"/>
      <w:ind w:left="1077" w:hanging="357"/>
    </w:pPr>
    <w:rPr>
      <w:rFonts w:ascii="Arial" w:hAnsi="Arial"/>
      <w:bCs/>
      <w:color w:val="000000"/>
      <w:u w:color="666699"/>
      <w:lang w:eastAsia="en-US"/>
    </w:rPr>
  </w:style>
  <w:style w:type="character" w:customStyle="1" w:styleId="uitzend3Char1">
    <w:name w:val="uitzend3 Char1"/>
    <w:link w:val="uitzend3"/>
    <w:rsid w:val="00AD1B2A"/>
    <w:rPr>
      <w:rFonts w:ascii="Arial" w:hAnsi="Arial"/>
      <w:bCs/>
      <w:color w:val="000000"/>
      <w:sz w:val="22"/>
      <w:u w:color="666699"/>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basedOn w:val="Standaard"/>
    <w:next w:val="Standaard"/>
    <w:rsid w:val="0067369F"/>
    <w:pPr>
      <w:spacing w:line="300" w:lineRule="atLeast"/>
    </w:pPr>
    <w:rPr>
      <w:rFonts w:ascii="Arial" w:hAnsi="Arial"/>
      <w:b/>
      <w:bCs/>
      <w:sz w:val="24"/>
      <w:lang w:eastAsia="en-US"/>
    </w:rPr>
  </w:style>
  <w:style w:type="paragraph" w:customStyle="1" w:styleId="Opsomming">
    <w:name w:val="Opsomming"/>
    <w:basedOn w:val="Standaard"/>
    <w:rsid w:val="0067369F"/>
    <w:pPr>
      <w:numPr>
        <w:numId w:val="6"/>
      </w:numPr>
      <w:spacing w:after="60" w:line="300" w:lineRule="atLeast"/>
    </w:pPr>
    <w:rPr>
      <w:rFonts w:ascii="GAK TT Serif" w:hAnsi="GAK TT Serif"/>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basedOn w:val="Standaard"/>
    <w:rsid w:val="001834F1"/>
  </w:style>
  <w:style w:type="paragraph" w:customStyle="1" w:styleId="OpmaakprofielRegelafstand15regel">
    <w:name w:val="Opmaakprofiel Regelafstand:  15 regel"/>
    <w:basedOn w:val="Standaard"/>
    <w:rsid w:val="001834F1"/>
  </w:style>
  <w:style w:type="paragraph" w:customStyle="1" w:styleId="OpmaakprofielRegelafstand15regel1">
    <w:name w:val="Opmaakprofiel Regelafstand:  15 regel1"/>
    <w:basedOn w:val="Standaard"/>
    <w:rsid w:val="001834F1"/>
  </w:style>
  <w:style w:type="paragraph" w:customStyle="1" w:styleId="OpmaakprofielRegelafstand15regel2">
    <w:name w:val="Opmaakprofiel Regelafstand:  15 regel2"/>
    <w:basedOn w:val="Standaard"/>
    <w:rsid w:val="001834F1"/>
  </w:style>
  <w:style w:type="paragraph" w:customStyle="1" w:styleId="OpmaakprofielRegelafstand15regel3">
    <w:name w:val="Opmaakprofiel Regelafstand:  15 regel3"/>
    <w:basedOn w:val="Standaard"/>
    <w:rsid w:val="001834F1"/>
  </w:style>
  <w:style w:type="paragraph" w:styleId="Plattetekstinspringen2">
    <w:name w:val="Body Text Indent 2"/>
    <w:basedOn w:val="Standaard"/>
    <w:link w:val="Plattetekstinspringen2Char"/>
    <w:uiPriority w:val="99"/>
    <w:semiHidden/>
    <w:unhideWhenUsed/>
    <w:rsid w:val="008776D6"/>
    <w:pPr>
      <w:spacing w:after="120" w:line="480" w:lineRule="auto"/>
      <w:ind w:left="283"/>
    </w:pPr>
    <w:rPr>
      <w:rFonts w:ascii="Verdana" w:hAnsi="Verdana"/>
      <w:sz w:val="18"/>
    </w:rPr>
  </w:style>
  <w:style w:type="character" w:customStyle="1" w:styleId="Plattetekstinspringen2Char">
    <w:name w:val="Platte tekst inspringen 2 Char"/>
    <w:link w:val="Plattetekstinspringen2"/>
    <w:uiPriority w:val="99"/>
    <w:semiHidden/>
    <w:rsid w:val="008776D6"/>
    <w:rPr>
      <w:rFonts w:ascii="Verdana" w:hAnsi="Verdana"/>
      <w:sz w:val="18"/>
    </w:rPr>
  </w:style>
  <w:style w:type="paragraph" w:customStyle="1" w:styleId="Style0">
    <w:name w:val="Style0"/>
    <w:rsid w:val="00125D15"/>
    <w:rPr>
      <w:rFonts w:ascii="Arial" w:hAnsi="Arial"/>
      <w:sz w:val="24"/>
    </w:rPr>
  </w:style>
  <w:style w:type="paragraph" w:styleId="Onderwerpvanopmerking">
    <w:name w:val="annotation subject"/>
    <w:basedOn w:val="Tekstopmerking"/>
    <w:next w:val="Tekstopmerking"/>
    <w:link w:val="OnderwerpvanopmerkingChar"/>
    <w:uiPriority w:val="99"/>
    <w:semiHidden/>
    <w:unhideWhenUsed/>
    <w:rsid w:val="00211B50"/>
    <w:pPr>
      <w:spacing w:line="260" w:lineRule="atLeast"/>
    </w:pPr>
    <w:rPr>
      <w:rFonts w:ascii="Verdana" w:hAnsi="Verdana"/>
      <w:b/>
      <w:bCs/>
    </w:rPr>
  </w:style>
  <w:style w:type="character" w:customStyle="1" w:styleId="OnderwerpvanopmerkingChar">
    <w:name w:val="Onderwerp van opmerking Char"/>
    <w:link w:val="Onderwerpvanopmerking"/>
    <w:uiPriority w:val="99"/>
    <w:semiHidden/>
    <w:rsid w:val="00211B50"/>
    <w:rPr>
      <w:rFonts w:ascii="Verdana" w:hAnsi="Verdana"/>
      <w:b/>
      <w:bCs/>
      <w:lang w:eastAsia="en-US"/>
    </w:rPr>
  </w:style>
  <w:style w:type="paragraph" w:styleId="Plattetekstinspringen3">
    <w:name w:val="Body Text Indent 3"/>
    <w:basedOn w:val="Standaard"/>
    <w:link w:val="Plattetekstinspringen3Char"/>
    <w:semiHidden/>
    <w:rsid w:val="008301FB"/>
    <w:pPr>
      <w:spacing w:after="120" w:line="240" w:lineRule="auto"/>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basedOn w:val="Standaard"/>
    <w:rsid w:val="00F35ABF"/>
    <w:pPr>
      <w:tabs>
        <w:tab w:val="left" w:pos="1400"/>
      </w:tabs>
      <w:spacing w:line="240" w:lineRule="auto"/>
      <w:ind w:left="1485" w:hanging="425"/>
    </w:pPr>
    <w:rPr>
      <w:rFonts w:ascii="Arial" w:hAnsi="Arial"/>
    </w:rPr>
  </w:style>
  <w:style w:type="paragraph" w:customStyle="1" w:styleId="RDhoofdtaak">
    <w:name w:val="RD hoofdtaak"/>
    <w:basedOn w:val="Standaard"/>
    <w:rsid w:val="00F35ABF"/>
    <w:pPr>
      <w:numPr>
        <w:numId w:val="8"/>
      </w:numPr>
      <w:spacing w:line="240" w:lineRule="auto"/>
    </w:pPr>
    <w:rPr>
      <w:rFonts w:ascii="Arial" w:hAnsi="Arial"/>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basedOn w:val="Standaard"/>
    <w:next w:val="Standaard"/>
    <w:autoRedefine/>
    <w:uiPriority w:val="39"/>
    <w:unhideWhenUsed/>
    <w:rsid w:val="00527C06"/>
    <w:pPr>
      <w:spacing w:after="100"/>
      <w:ind w:left="540"/>
    </w:pPr>
  </w:style>
  <w:style w:type="paragraph" w:customStyle="1" w:styleId="Level1">
    <w:name w:val="Level 1"/>
    <w:basedOn w:val="Standaard"/>
    <w:rsid w:val="00DD041C"/>
    <w:pPr>
      <w:widowControl w:val="0"/>
      <w:numPr>
        <w:numId w:val="9"/>
      </w:numPr>
      <w:autoSpaceDE w:val="0"/>
      <w:autoSpaceDN w:val="0"/>
      <w:adjustRightInd w:val="0"/>
      <w:spacing w:line="240" w:lineRule="auto"/>
      <w:ind w:left="288" w:hanging="288"/>
      <w:outlineLvl w:val="0"/>
    </w:pPr>
    <w:rPr>
      <w:rFonts w:ascii="PMingLiU" w:eastAsia="PMingLiU" w:hAnsi="Times New Roman"/>
      <w:szCs w:val="24"/>
      <w:lang w:val="en-US"/>
    </w:rPr>
  </w:style>
  <w:style w:type="paragraph" w:customStyle="1" w:styleId="Bijlagen">
    <w:name w:val="Bijlagen"/>
    <w:basedOn w:val="Standaard"/>
    <w:rsid w:val="002C3251"/>
    <w:pPr>
      <w:numPr>
        <w:numId w:val="10"/>
      </w:numPr>
      <w:tabs>
        <w:tab w:val="clear" w:pos="1080"/>
        <w:tab w:val="left" w:pos="1418"/>
      </w:tabs>
      <w:ind w:left="1418" w:hanging="1418"/>
    </w:pPr>
    <w:rPr>
      <w:b/>
      <w:sz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szCs w:val="20"/>
    </w:rPr>
  </w:style>
  <w:style w:type="character" w:customStyle="1" w:styleId="Kop2Char">
    <w:name w:val="Kop 2 Char"/>
    <w:aliases w:val="paragraaf Char,Paragraaf Char,ips_paragraaf Char,H2 Char,Paragrf 2 Char,1.1Heading 2 Char,2scr Char,Univé Paragraaf Char,Reset numbering Char,Bijlage Char,Paragraaf1 Char,k2 Char Char,k2 Char1,h2 Char"/>
    <w:link w:val="Kop2"/>
    <w:rsid w:val="00530E10"/>
    <w:rPr>
      <w:rFonts w:ascii="QuadraatSans-Bold" w:eastAsia="Times New Roman" w:hAnsi="QuadraatSans-Bold"/>
      <w:b/>
      <w:bCs/>
      <w:iCs/>
      <w:color w:val="000000" w:themeColor="text1"/>
      <w:sz w:val="24"/>
      <w:szCs w:val="18"/>
    </w:rPr>
  </w:style>
  <w:style w:type="character" w:customStyle="1" w:styleId="spelle">
    <w:name w:val="spelle"/>
    <w:basedOn w:val="Standaardalinea-lettertype"/>
    <w:rsid w:val="00DF2B8A"/>
  </w:style>
  <w:style w:type="character" w:customStyle="1" w:styleId="Kop1Char">
    <w:name w:val="Kop 1 Char"/>
    <w:aliases w:val="hoofdstuk Char,Hoofdstuk Char,h1 Char,ips_Hoofdstuk Char,H1 Char,Univé Hoofdstuk Char,Section Heading Char,sectionHeading Char1,sectionHeading Char Char"/>
    <w:link w:val="Kop1"/>
    <w:rsid w:val="00EB0B61"/>
    <w:rPr>
      <w:rFonts w:ascii="QuadraatSans-Bold" w:eastAsia="Times New Roman" w:hAnsi="QuadraatSans-Bold"/>
      <w:b/>
      <w:bCs/>
      <w:color w:val="AE1A3B"/>
      <w:sz w:val="28"/>
      <w:szCs w:val="28"/>
    </w:rPr>
  </w:style>
  <w:style w:type="paragraph" w:customStyle="1" w:styleId="Style1">
    <w:name w:val="Style1"/>
    <w:basedOn w:val="Standaard"/>
    <w:link w:val="Style1Char"/>
    <w:qFormat/>
    <w:rsid w:val="00915A96"/>
    <w:pPr>
      <w:numPr>
        <w:numId w:val="11"/>
      </w:numPr>
      <w:spacing w:line="240" w:lineRule="auto"/>
    </w:pPr>
    <w:rPr>
      <w:rFonts w:ascii="Verdana" w:hAnsi="Verdana"/>
      <w:b/>
      <w:sz w:val="24"/>
      <w:szCs w:val="24"/>
    </w:rPr>
  </w:style>
  <w:style w:type="character" w:customStyle="1" w:styleId="Style1Char">
    <w:name w:val="Style1 Char"/>
    <w:link w:val="Style1"/>
    <w:rsid w:val="00915A96"/>
    <w:rPr>
      <w:rFonts w:ascii="Verdana" w:hAnsi="Verdana"/>
      <w:b/>
      <w:color w:val="000000" w:themeColor="text1"/>
      <w:sz w:val="24"/>
      <w:szCs w:val="24"/>
    </w:rPr>
  </w:style>
  <w:style w:type="paragraph" w:customStyle="1" w:styleId="vervolgnummering">
    <w:name w:val="vervolgnummering"/>
    <w:basedOn w:val="Standaard"/>
    <w:next w:val="Standaard"/>
    <w:rsid w:val="00895CED"/>
    <w:pPr>
      <w:tabs>
        <w:tab w:val="num" w:pos="680"/>
      </w:tabs>
      <w:spacing w:line="240" w:lineRule="auto"/>
      <w:ind w:left="680" w:hanging="680"/>
    </w:pPr>
    <w:rPr>
      <w:rFonts w:ascii="Arial" w:eastAsia="Times New Roman" w:hAnsi="Arial"/>
      <w:bCs/>
    </w:rPr>
  </w:style>
  <w:style w:type="character" w:styleId="Tekstvantijdelijkeaanduiding">
    <w:name w:val="Placeholder Text"/>
    <w:basedOn w:val="Standaardalinea-lettertype"/>
    <w:uiPriority w:val="99"/>
    <w:semiHidden/>
    <w:rsid w:val="00BE6AB1"/>
    <w:rPr>
      <w:color w:val="808080"/>
    </w:rPr>
  </w:style>
  <w:style w:type="paragraph" w:styleId="Standaardinspringing">
    <w:name w:val="Normal Indent"/>
    <w:basedOn w:val="Standaard"/>
    <w:link w:val="StandaardinspringingChar"/>
    <w:rsid w:val="00E77927"/>
    <w:pPr>
      <w:spacing w:line="240" w:lineRule="auto"/>
      <w:ind w:left="454"/>
      <w:jc w:val="both"/>
    </w:pPr>
    <w:rPr>
      <w:rFonts w:ascii="Helvetica" w:eastAsia="Times New Roman" w:hAnsi="Helvetica"/>
      <w:sz w:val="18"/>
      <w:lang w:eastAsia="en-US"/>
    </w:rPr>
  </w:style>
  <w:style w:type="character" w:customStyle="1" w:styleId="StandaardinspringingChar">
    <w:name w:val="Standaardinspringing Char"/>
    <w:basedOn w:val="Standaardalinea-lettertype"/>
    <w:link w:val="Standaardinspringing"/>
    <w:rsid w:val="00E77927"/>
    <w:rPr>
      <w:rFonts w:ascii="Helvetica" w:eastAsia="Times New Roman" w:hAnsi="Helvetica"/>
      <w:sz w:val="18"/>
      <w:lang w:eastAsia="en-US"/>
    </w:rPr>
  </w:style>
  <w:style w:type="paragraph" w:customStyle="1" w:styleId="Titelpaginatitel">
    <w:name w:val="Titelpagina titel"/>
    <w:basedOn w:val="Standaard"/>
    <w:rsid w:val="00044011"/>
    <w:pPr>
      <w:framePr w:hSpace="180" w:wrap="notBeside" w:vAnchor="text" w:hAnchor="margin" w:xAlign="right" w:y="2424"/>
      <w:spacing w:line="300" w:lineRule="atLeast"/>
    </w:pPr>
    <w:rPr>
      <w:rFonts w:ascii="Arial" w:eastAsia="Times New Roman" w:hAnsi="Arial"/>
      <w:b/>
      <w:sz w:val="28"/>
      <w:lang w:eastAsia="en-US"/>
    </w:rPr>
  </w:style>
  <w:style w:type="paragraph" w:customStyle="1" w:styleId="Titelpaginadocumentgegevens">
    <w:name w:val="Titelpagina documentgegevens"/>
    <w:basedOn w:val="Standaard"/>
    <w:rsid w:val="00044011"/>
    <w:pPr>
      <w:spacing w:line="300" w:lineRule="atLeast"/>
    </w:pPr>
    <w:rPr>
      <w:rFonts w:ascii="Arial" w:eastAsia="Times New Roman" w:hAnsi="Arial"/>
      <w:sz w:val="18"/>
      <w:lang w:eastAsia="en-US"/>
    </w:rPr>
  </w:style>
  <w:style w:type="character" w:customStyle="1" w:styleId="LijstalineaChar">
    <w:name w:val="Lijstalinea Char"/>
    <w:aliases w:val="3 *- Char,opsomming 1 Char"/>
    <w:basedOn w:val="Standaardalinea-lettertype"/>
    <w:link w:val="Lijstalinea"/>
    <w:uiPriority w:val="34"/>
    <w:locked/>
    <w:rsid w:val="00BA4AA3"/>
    <w:rPr>
      <w:rFonts w:ascii="QuadraatSans-Regular" w:hAnsi="QuadraatSans-Regular"/>
      <w:color w:val="000000" w:themeColor="text1"/>
      <w:sz w:val="22"/>
      <w:lang w:eastAsia="en-US"/>
    </w:rPr>
  </w:style>
  <w:style w:type="paragraph" w:styleId="Revisie">
    <w:name w:val="Revision"/>
    <w:hidden/>
    <w:uiPriority w:val="99"/>
    <w:semiHidden/>
    <w:rsid w:val="00FE487D"/>
    <w:rPr>
      <w:rFonts w:ascii="Corbel" w:hAnsi="Corbel"/>
    </w:rPr>
  </w:style>
  <w:style w:type="paragraph" w:styleId="Tekstzonderopmaak">
    <w:name w:val="Plain Text"/>
    <w:basedOn w:val="Standaard"/>
    <w:link w:val="TekstzonderopmaakChar"/>
    <w:uiPriority w:val="99"/>
    <w:semiHidden/>
    <w:unhideWhenUsed/>
    <w:rsid w:val="000B4EF0"/>
    <w:pPr>
      <w:spacing w:line="240" w:lineRule="auto"/>
    </w:pPr>
    <w:rPr>
      <w:rFonts w:ascii="Verdana" w:eastAsiaTheme="minorHAnsi" w:hAnsi="Verdana"/>
      <w:sz w:val="18"/>
      <w:szCs w:val="18"/>
      <w:lang w:eastAsia="en-US"/>
    </w:rPr>
  </w:style>
  <w:style w:type="character" w:customStyle="1" w:styleId="TekstzonderopmaakChar">
    <w:name w:val="Tekst zonder opmaak Char"/>
    <w:basedOn w:val="Standaardalinea-lettertype"/>
    <w:link w:val="Tekstzonderopmaak"/>
    <w:uiPriority w:val="99"/>
    <w:semiHidden/>
    <w:rsid w:val="000B4EF0"/>
    <w:rPr>
      <w:rFonts w:ascii="Verdana" w:eastAsiaTheme="minorHAnsi" w:hAnsi="Verdana"/>
      <w:sz w:val="18"/>
      <w:szCs w:val="18"/>
      <w:lang w:eastAsia="en-US"/>
    </w:rPr>
  </w:style>
  <w:style w:type="paragraph" w:customStyle="1" w:styleId="Default">
    <w:name w:val="Default"/>
    <w:rsid w:val="00200C72"/>
    <w:pPr>
      <w:autoSpaceDE w:val="0"/>
      <w:autoSpaceDN w:val="0"/>
      <w:adjustRightInd w:val="0"/>
    </w:pPr>
    <w:rPr>
      <w:rFonts w:ascii="Arial" w:eastAsia="Times New Roman" w:hAnsi="Arial" w:cs="Arial"/>
      <w:color w:val="000000"/>
      <w:sz w:val="24"/>
      <w:szCs w:val="24"/>
    </w:rPr>
  </w:style>
  <w:style w:type="paragraph" w:styleId="Normaalweb">
    <w:name w:val="Normal (Web)"/>
    <w:basedOn w:val="Standaard"/>
    <w:uiPriority w:val="99"/>
    <w:unhideWhenUsed/>
    <w:rsid w:val="00F1644F"/>
    <w:pPr>
      <w:spacing w:before="100" w:beforeAutospacing="1" w:after="100" w:afterAutospacing="1" w:line="240" w:lineRule="auto"/>
    </w:pPr>
    <w:rPr>
      <w:rFonts w:ascii="Times New Roman" w:eastAsia="Times New Roman" w:hAnsi="Times New Roman"/>
      <w:sz w:val="24"/>
      <w:szCs w:val="24"/>
    </w:rPr>
  </w:style>
  <w:style w:type="character" w:customStyle="1" w:styleId="VoettekstChar">
    <w:name w:val="Voettekst Char"/>
    <w:link w:val="Voettekst"/>
    <w:uiPriority w:val="99"/>
    <w:rsid w:val="00455F2B"/>
    <w:rPr>
      <w:rFonts w:ascii="Corbel" w:hAnsi="Corbel"/>
      <w:sz w:val="16"/>
    </w:rPr>
  </w:style>
  <w:style w:type="paragraph" w:styleId="Kopvaninhoudsopgave">
    <w:name w:val="TOC Heading"/>
    <w:basedOn w:val="Kop1"/>
    <w:next w:val="Standaard"/>
    <w:uiPriority w:val="39"/>
    <w:unhideWhenUsed/>
    <w:qFormat/>
    <w:rsid w:val="00530E10"/>
    <w:pPr>
      <w:keepNext/>
      <w:keepLines/>
      <w:numPr>
        <w:numId w:val="0"/>
      </w:numPr>
      <w:spacing w:before="240" w:after="0" w:line="259" w:lineRule="auto"/>
      <w:outlineLvl w:val="9"/>
    </w:pPr>
    <w:rPr>
      <w:rFonts w:eastAsiaTheme="majorEastAsia" w:cstheme="majorBidi"/>
      <w:b w:val="0"/>
      <w:bCs w:val="0"/>
      <w:szCs w:val="32"/>
    </w:rPr>
  </w:style>
  <w:style w:type="character" w:styleId="Onopgelostemelding">
    <w:name w:val="Unresolved Mention"/>
    <w:basedOn w:val="Standaardalinea-lettertype"/>
    <w:uiPriority w:val="99"/>
    <w:semiHidden/>
    <w:unhideWhenUsed/>
    <w:rsid w:val="001E00A5"/>
    <w:rPr>
      <w:color w:val="605E5C"/>
      <w:shd w:val="clear" w:color="auto" w:fill="E1DFDD"/>
    </w:rPr>
  </w:style>
  <w:style w:type="paragraph" w:styleId="Titel">
    <w:name w:val="Title"/>
    <w:basedOn w:val="Standaard"/>
    <w:next w:val="Standaard"/>
    <w:link w:val="TitelChar"/>
    <w:uiPriority w:val="10"/>
    <w:qFormat/>
    <w:rsid w:val="00EB0B61"/>
    <w:pPr>
      <w:spacing w:line="240" w:lineRule="auto"/>
      <w:contextualSpacing/>
    </w:pPr>
    <w:rPr>
      <w:rFonts w:ascii="QuadraatSansDis-SemiBold" w:eastAsiaTheme="majorEastAsia" w:hAnsi="QuadraatSansDis-SemiBold" w:cstheme="majorBidi"/>
      <w:color w:val="AE1A3B"/>
      <w:spacing w:val="-10"/>
      <w:kern w:val="28"/>
      <w:sz w:val="52"/>
      <w:szCs w:val="56"/>
    </w:rPr>
  </w:style>
  <w:style w:type="character" w:customStyle="1" w:styleId="TitelChar">
    <w:name w:val="Titel Char"/>
    <w:basedOn w:val="Standaardalinea-lettertype"/>
    <w:link w:val="Titel"/>
    <w:uiPriority w:val="10"/>
    <w:rsid w:val="00EB0B61"/>
    <w:rPr>
      <w:rFonts w:ascii="QuadraatSansDis-SemiBold" w:eastAsiaTheme="majorEastAsia" w:hAnsi="QuadraatSansDis-SemiBold" w:cstheme="majorBidi"/>
      <w:color w:val="AE1A3B"/>
      <w:spacing w:val="-10"/>
      <w:kern w:val="28"/>
      <w:sz w:val="52"/>
      <w:szCs w:val="56"/>
    </w:rPr>
  </w:style>
  <w:style w:type="paragraph" w:customStyle="1" w:styleId="gemeentewageningen">
    <w:name w:val="gemeente wageningen"/>
    <w:basedOn w:val="Standaard"/>
    <w:qFormat/>
    <w:rsid w:val="00530E10"/>
  </w:style>
  <w:style w:type="paragraph" w:styleId="Ondertitel">
    <w:name w:val="Subtitle"/>
    <w:basedOn w:val="Standaard"/>
    <w:next w:val="Standaard"/>
    <w:link w:val="OndertitelChar"/>
    <w:uiPriority w:val="11"/>
    <w:qFormat/>
    <w:rsid w:val="00EB0B61"/>
    <w:pPr>
      <w:numPr>
        <w:ilvl w:val="1"/>
      </w:numPr>
      <w:spacing w:after="160"/>
    </w:pPr>
    <w:rPr>
      <w:rFonts w:ascii="QuadraatSansDis-SemiBold" w:eastAsiaTheme="minorEastAsia" w:hAnsi="QuadraatSansDis-SemiBold" w:cstheme="minorBidi"/>
      <w:color w:val="AE1A3B"/>
      <w:spacing w:val="15"/>
      <w:sz w:val="32"/>
      <w:szCs w:val="22"/>
    </w:rPr>
  </w:style>
  <w:style w:type="character" w:customStyle="1" w:styleId="OndertitelChar">
    <w:name w:val="Ondertitel Char"/>
    <w:basedOn w:val="Standaardalinea-lettertype"/>
    <w:link w:val="Ondertitel"/>
    <w:uiPriority w:val="11"/>
    <w:rsid w:val="00EB0B61"/>
    <w:rPr>
      <w:rFonts w:ascii="QuadraatSansDis-SemiBold" w:eastAsiaTheme="minorEastAsia" w:hAnsi="QuadraatSansDis-SemiBold" w:cstheme="minorBidi"/>
      <w:color w:val="AE1A3B"/>
      <w:spacing w:val="15"/>
      <w:sz w:val="32"/>
      <w:szCs w:val="22"/>
    </w:rPr>
  </w:style>
  <w:style w:type="character" w:styleId="GevolgdeHyperlink">
    <w:name w:val="FollowedHyperlink"/>
    <w:basedOn w:val="Standaardalinea-lettertype"/>
    <w:uiPriority w:val="99"/>
    <w:semiHidden/>
    <w:unhideWhenUsed/>
    <w:rsid w:val="002953A0"/>
    <w:rPr>
      <w:color w:val="800080" w:themeColor="followedHyperlink"/>
      <w:u w:val="single"/>
    </w:rPr>
  </w:style>
  <w:style w:type="paragraph" w:customStyle="1" w:styleId="Kleurrijkelijst-accent11">
    <w:name w:val="Kleurrijke lijst - accent 11"/>
    <w:basedOn w:val="Standaard"/>
    <w:qFormat/>
    <w:rsid w:val="009141AD"/>
    <w:pPr>
      <w:spacing w:line="240" w:lineRule="auto"/>
      <w:contextualSpacing/>
    </w:pPr>
    <w:rPr>
      <w:rFonts w:ascii="Arial" w:eastAsia="Arial" w:hAnsi="Arial"/>
      <w:color w:val="auto"/>
      <w:sz w:val="24"/>
      <w:szCs w:val="24"/>
      <w:lang w:eastAsia="en-US"/>
    </w:rPr>
  </w:style>
  <w:style w:type="paragraph" w:customStyle="1" w:styleId="MediumGrid21">
    <w:name w:val="Medium Grid 21"/>
    <w:link w:val="MediumGrid2Char"/>
    <w:autoRedefine/>
    <w:uiPriority w:val="1"/>
    <w:qFormat/>
    <w:rsid w:val="00C65699"/>
    <w:rPr>
      <w:rFonts w:ascii="Arial" w:eastAsia="Calibri" w:hAnsi="Arial" w:cs="Arial"/>
      <w:lang w:eastAsia="en-US"/>
    </w:rPr>
  </w:style>
  <w:style w:type="character" w:customStyle="1" w:styleId="MediumGrid2Char">
    <w:name w:val="Medium Grid 2 Char"/>
    <w:link w:val="MediumGrid21"/>
    <w:uiPriority w:val="1"/>
    <w:rsid w:val="00C65699"/>
    <w:rPr>
      <w:rFonts w:ascii="Arial" w:eastAsia="Calibri" w:hAnsi="Arial" w:cs="Arial"/>
      <w:lang w:eastAsia="en-US"/>
    </w:rPr>
  </w:style>
  <w:style w:type="character" w:styleId="Nadruk">
    <w:name w:val="Emphasis"/>
    <w:basedOn w:val="Standaardalinea-lettertype"/>
    <w:uiPriority w:val="20"/>
    <w:qFormat/>
    <w:rsid w:val="004159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728">
      <w:bodyDiv w:val="1"/>
      <w:marLeft w:val="0"/>
      <w:marRight w:val="0"/>
      <w:marTop w:val="0"/>
      <w:marBottom w:val="0"/>
      <w:divBdr>
        <w:top w:val="none" w:sz="0" w:space="0" w:color="auto"/>
        <w:left w:val="none" w:sz="0" w:space="0" w:color="auto"/>
        <w:bottom w:val="none" w:sz="0" w:space="0" w:color="auto"/>
        <w:right w:val="none" w:sz="0" w:space="0" w:color="auto"/>
      </w:divBdr>
    </w:div>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104271069">
      <w:bodyDiv w:val="1"/>
      <w:marLeft w:val="0"/>
      <w:marRight w:val="0"/>
      <w:marTop w:val="0"/>
      <w:marBottom w:val="0"/>
      <w:divBdr>
        <w:top w:val="none" w:sz="0" w:space="0" w:color="auto"/>
        <w:left w:val="none" w:sz="0" w:space="0" w:color="auto"/>
        <w:bottom w:val="none" w:sz="0" w:space="0" w:color="auto"/>
        <w:right w:val="none" w:sz="0" w:space="0" w:color="auto"/>
      </w:divBdr>
    </w:div>
    <w:div w:id="130558348">
      <w:bodyDiv w:val="1"/>
      <w:marLeft w:val="0"/>
      <w:marRight w:val="0"/>
      <w:marTop w:val="0"/>
      <w:marBottom w:val="0"/>
      <w:divBdr>
        <w:top w:val="none" w:sz="0" w:space="0" w:color="auto"/>
        <w:left w:val="none" w:sz="0" w:space="0" w:color="auto"/>
        <w:bottom w:val="none" w:sz="0" w:space="0" w:color="auto"/>
        <w:right w:val="none" w:sz="0" w:space="0" w:color="auto"/>
      </w:divBdr>
      <w:divsChild>
        <w:div w:id="1412196476">
          <w:marLeft w:val="0"/>
          <w:marRight w:val="0"/>
          <w:marTop w:val="0"/>
          <w:marBottom w:val="0"/>
          <w:divBdr>
            <w:top w:val="none" w:sz="0" w:space="0" w:color="auto"/>
            <w:left w:val="none" w:sz="0" w:space="0" w:color="auto"/>
            <w:bottom w:val="none" w:sz="0" w:space="0" w:color="auto"/>
            <w:right w:val="none" w:sz="0" w:space="0" w:color="auto"/>
          </w:divBdr>
          <w:divsChild>
            <w:div w:id="539561193">
              <w:marLeft w:val="0"/>
              <w:marRight w:val="0"/>
              <w:marTop w:val="0"/>
              <w:marBottom w:val="0"/>
              <w:divBdr>
                <w:top w:val="none" w:sz="0" w:space="0" w:color="auto"/>
                <w:left w:val="none" w:sz="0" w:space="0" w:color="auto"/>
                <w:bottom w:val="none" w:sz="0" w:space="0" w:color="auto"/>
                <w:right w:val="none" w:sz="0" w:space="0" w:color="auto"/>
              </w:divBdr>
              <w:divsChild>
                <w:div w:id="1184707925">
                  <w:marLeft w:val="0"/>
                  <w:marRight w:val="0"/>
                  <w:marTop w:val="0"/>
                  <w:marBottom w:val="0"/>
                  <w:divBdr>
                    <w:top w:val="none" w:sz="0" w:space="0" w:color="auto"/>
                    <w:left w:val="none" w:sz="0" w:space="0" w:color="auto"/>
                    <w:bottom w:val="none" w:sz="0" w:space="0" w:color="auto"/>
                    <w:right w:val="none" w:sz="0" w:space="0" w:color="auto"/>
                  </w:divBdr>
                  <w:divsChild>
                    <w:div w:id="1425540125">
                      <w:marLeft w:val="0"/>
                      <w:marRight w:val="0"/>
                      <w:marTop w:val="0"/>
                      <w:marBottom w:val="0"/>
                      <w:divBdr>
                        <w:top w:val="none" w:sz="0" w:space="0" w:color="auto"/>
                        <w:left w:val="none" w:sz="0" w:space="0" w:color="auto"/>
                        <w:bottom w:val="none" w:sz="0" w:space="0" w:color="auto"/>
                        <w:right w:val="none" w:sz="0" w:space="0" w:color="auto"/>
                      </w:divBdr>
                      <w:divsChild>
                        <w:div w:id="789085258">
                          <w:marLeft w:val="0"/>
                          <w:marRight w:val="0"/>
                          <w:marTop w:val="0"/>
                          <w:marBottom w:val="0"/>
                          <w:divBdr>
                            <w:top w:val="none" w:sz="0" w:space="0" w:color="auto"/>
                            <w:left w:val="none" w:sz="0" w:space="0" w:color="auto"/>
                            <w:bottom w:val="none" w:sz="0" w:space="0" w:color="auto"/>
                            <w:right w:val="none" w:sz="0" w:space="0" w:color="auto"/>
                          </w:divBdr>
                          <w:divsChild>
                            <w:div w:id="1661347147">
                              <w:marLeft w:val="15"/>
                              <w:marRight w:val="195"/>
                              <w:marTop w:val="0"/>
                              <w:marBottom w:val="0"/>
                              <w:divBdr>
                                <w:top w:val="none" w:sz="0" w:space="0" w:color="auto"/>
                                <w:left w:val="none" w:sz="0" w:space="0" w:color="auto"/>
                                <w:bottom w:val="none" w:sz="0" w:space="0" w:color="auto"/>
                                <w:right w:val="none" w:sz="0" w:space="0" w:color="auto"/>
                              </w:divBdr>
                              <w:divsChild>
                                <w:div w:id="1262645372">
                                  <w:marLeft w:val="0"/>
                                  <w:marRight w:val="0"/>
                                  <w:marTop w:val="0"/>
                                  <w:marBottom w:val="0"/>
                                  <w:divBdr>
                                    <w:top w:val="none" w:sz="0" w:space="0" w:color="auto"/>
                                    <w:left w:val="none" w:sz="0" w:space="0" w:color="auto"/>
                                    <w:bottom w:val="none" w:sz="0" w:space="0" w:color="auto"/>
                                    <w:right w:val="none" w:sz="0" w:space="0" w:color="auto"/>
                                  </w:divBdr>
                                  <w:divsChild>
                                    <w:div w:id="75782529">
                                      <w:marLeft w:val="0"/>
                                      <w:marRight w:val="0"/>
                                      <w:marTop w:val="0"/>
                                      <w:marBottom w:val="0"/>
                                      <w:divBdr>
                                        <w:top w:val="none" w:sz="0" w:space="0" w:color="auto"/>
                                        <w:left w:val="none" w:sz="0" w:space="0" w:color="auto"/>
                                        <w:bottom w:val="none" w:sz="0" w:space="0" w:color="auto"/>
                                        <w:right w:val="none" w:sz="0" w:space="0" w:color="auto"/>
                                      </w:divBdr>
                                      <w:divsChild>
                                        <w:div w:id="654844490">
                                          <w:marLeft w:val="0"/>
                                          <w:marRight w:val="0"/>
                                          <w:marTop w:val="0"/>
                                          <w:marBottom w:val="0"/>
                                          <w:divBdr>
                                            <w:top w:val="none" w:sz="0" w:space="0" w:color="auto"/>
                                            <w:left w:val="none" w:sz="0" w:space="0" w:color="auto"/>
                                            <w:bottom w:val="none" w:sz="0" w:space="0" w:color="auto"/>
                                            <w:right w:val="none" w:sz="0" w:space="0" w:color="auto"/>
                                          </w:divBdr>
                                          <w:divsChild>
                                            <w:div w:id="1404374982">
                                              <w:marLeft w:val="0"/>
                                              <w:marRight w:val="0"/>
                                              <w:marTop w:val="0"/>
                                              <w:marBottom w:val="0"/>
                                              <w:divBdr>
                                                <w:top w:val="none" w:sz="0" w:space="0" w:color="auto"/>
                                                <w:left w:val="none" w:sz="0" w:space="0" w:color="auto"/>
                                                <w:bottom w:val="none" w:sz="0" w:space="0" w:color="auto"/>
                                                <w:right w:val="none" w:sz="0" w:space="0" w:color="auto"/>
                                              </w:divBdr>
                                              <w:divsChild>
                                                <w:div w:id="870454279">
                                                  <w:marLeft w:val="0"/>
                                                  <w:marRight w:val="0"/>
                                                  <w:marTop w:val="0"/>
                                                  <w:marBottom w:val="0"/>
                                                  <w:divBdr>
                                                    <w:top w:val="none" w:sz="0" w:space="0" w:color="auto"/>
                                                    <w:left w:val="none" w:sz="0" w:space="0" w:color="auto"/>
                                                    <w:bottom w:val="none" w:sz="0" w:space="0" w:color="auto"/>
                                                    <w:right w:val="none" w:sz="0" w:space="0" w:color="auto"/>
                                                  </w:divBdr>
                                                  <w:divsChild>
                                                    <w:div w:id="578948228">
                                                      <w:marLeft w:val="0"/>
                                                      <w:marRight w:val="0"/>
                                                      <w:marTop w:val="0"/>
                                                      <w:marBottom w:val="0"/>
                                                      <w:divBdr>
                                                        <w:top w:val="none" w:sz="0" w:space="0" w:color="auto"/>
                                                        <w:left w:val="none" w:sz="0" w:space="0" w:color="auto"/>
                                                        <w:bottom w:val="none" w:sz="0" w:space="0" w:color="auto"/>
                                                        <w:right w:val="none" w:sz="0" w:space="0" w:color="auto"/>
                                                      </w:divBdr>
                                                      <w:divsChild>
                                                        <w:div w:id="1985817023">
                                                          <w:marLeft w:val="0"/>
                                                          <w:marRight w:val="0"/>
                                                          <w:marTop w:val="0"/>
                                                          <w:marBottom w:val="0"/>
                                                          <w:divBdr>
                                                            <w:top w:val="none" w:sz="0" w:space="0" w:color="auto"/>
                                                            <w:left w:val="none" w:sz="0" w:space="0" w:color="auto"/>
                                                            <w:bottom w:val="none" w:sz="0" w:space="0" w:color="auto"/>
                                                            <w:right w:val="none" w:sz="0" w:space="0" w:color="auto"/>
                                                          </w:divBdr>
                                                          <w:divsChild>
                                                            <w:div w:id="919871076">
                                                              <w:marLeft w:val="0"/>
                                                              <w:marRight w:val="0"/>
                                                              <w:marTop w:val="0"/>
                                                              <w:marBottom w:val="0"/>
                                                              <w:divBdr>
                                                                <w:top w:val="none" w:sz="0" w:space="0" w:color="auto"/>
                                                                <w:left w:val="none" w:sz="0" w:space="0" w:color="auto"/>
                                                                <w:bottom w:val="none" w:sz="0" w:space="0" w:color="auto"/>
                                                                <w:right w:val="none" w:sz="0" w:space="0" w:color="auto"/>
                                                              </w:divBdr>
                                                              <w:divsChild>
                                                                <w:div w:id="1768772415">
                                                                  <w:marLeft w:val="0"/>
                                                                  <w:marRight w:val="0"/>
                                                                  <w:marTop w:val="735"/>
                                                                  <w:marBottom w:val="0"/>
                                                                  <w:divBdr>
                                                                    <w:top w:val="none" w:sz="0" w:space="0" w:color="auto"/>
                                                                    <w:left w:val="none" w:sz="0" w:space="0" w:color="auto"/>
                                                                    <w:bottom w:val="none" w:sz="0" w:space="0" w:color="auto"/>
                                                                    <w:right w:val="none" w:sz="0" w:space="0" w:color="auto"/>
                                                                  </w:divBdr>
                                                                  <w:divsChild>
                                                                    <w:div w:id="2022658106">
                                                                      <w:marLeft w:val="450"/>
                                                                      <w:marRight w:val="450"/>
                                                                      <w:marTop w:val="0"/>
                                                                      <w:marBottom w:val="0"/>
                                                                      <w:divBdr>
                                                                        <w:top w:val="none" w:sz="0" w:space="0" w:color="auto"/>
                                                                        <w:left w:val="none" w:sz="0" w:space="0" w:color="auto"/>
                                                                        <w:bottom w:val="none" w:sz="0" w:space="0" w:color="auto"/>
                                                                        <w:right w:val="none" w:sz="0" w:space="0" w:color="auto"/>
                                                                      </w:divBdr>
                                                                      <w:divsChild>
                                                                        <w:div w:id="1852255992">
                                                                          <w:marLeft w:val="0"/>
                                                                          <w:marRight w:val="45"/>
                                                                          <w:marTop w:val="45"/>
                                                                          <w:marBottom w:val="0"/>
                                                                          <w:divBdr>
                                                                            <w:top w:val="none" w:sz="0" w:space="0" w:color="auto"/>
                                                                            <w:left w:val="none" w:sz="0" w:space="0" w:color="auto"/>
                                                                            <w:bottom w:val="none" w:sz="0" w:space="0" w:color="auto"/>
                                                                            <w:right w:val="none" w:sz="0" w:space="0" w:color="auto"/>
                                                                          </w:divBdr>
                                                                          <w:divsChild>
                                                                            <w:div w:id="1066221622">
                                                                              <w:marLeft w:val="0"/>
                                                                              <w:marRight w:val="0"/>
                                                                              <w:marTop w:val="0"/>
                                                                              <w:marBottom w:val="0"/>
                                                                              <w:divBdr>
                                                                                <w:top w:val="none" w:sz="0" w:space="0" w:color="auto"/>
                                                                                <w:left w:val="none" w:sz="0" w:space="0" w:color="auto"/>
                                                                                <w:bottom w:val="none" w:sz="0" w:space="0" w:color="auto"/>
                                                                                <w:right w:val="none" w:sz="0" w:space="0" w:color="auto"/>
                                                                              </w:divBdr>
                                                                              <w:divsChild>
                                                                                <w:div w:id="1904832528">
                                                                                  <w:marLeft w:val="0"/>
                                                                                  <w:marRight w:val="0"/>
                                                                                  <w:marTop w:val="0"/>
                                                                                  <w:marBottom w:val="0"/>
                                                                                  <w:divBdr>
                                                                                    <w:top w:val="none" w:sz="0" w:space="0" w:color="auto"/>
                                                                                    <w:left w:val="none" w:sz="0" w:space="0" w:color="auto"/>
                                                                                    <w:bottom w:val="none" w:sz="0" w:space="0" w:color="auto"/>
                                                                                    <w:right w:val="none" w:sz="0" w:space="0" w:color="auto"/>
                                                                                  </w:divBdr>
                                                                                  <w:divsChild>
                                                                                    <w:div w:id="1837257643">
                                                                                      <w:marLeft w:val="0"/>
                                                                                      <w:marRight w:val="0"/>
                                                                                      <w:marTop w:val="0"/>
                                                                                      <w:marBottom w:val="0"/>
                                                                                      <w:divBdr>
                                                                                        <w:top w:val="none" w:sz="0" w:space="0" w:color="auto"/>
                                                                                        <w:left w:val="single" w:sz="6" w:space="0" w:color="auto"/>
                                                                                        <w:bottom w:val="none" w:sz="0" w:space="0" w:color="auto"/>
                                                                                        <w:right w:val="single" w:sz="6" w:space="0" w:color="auto"/>
                                                                                      </w:divBdr>
                                                                                      <w:divsChild>
                                                                                        <w:div w:id="690570905">
                                                                                          <w:marLeft w:val="150"/>
                                                                                          <w:marRight w:val="150"/>
                                                                                          <w:marTop w:val="0"/>
                                                                                          <w:marBottom w:val="0"/>
                                                                                          <w:divBdr>
                                                                                            <w:top w:val="none" w:sz="0" w:space="0" w:color="auto"/>
                                                                                            <w:left w:val="none" w:sz="0" w:space="0" w:color="auto"/>
                                                                                            <w:bottom w:val="none" w:sz="0" w:space="0" w:color="auto"/>
                                                                                            <w:right w:val="none" w:sz="0" w:space="0" w:color="auto"/>
                                                                                          </w:divBdr>
                                                                                          <w:divsChild>
                                                                                            <w:div w:id="527842292">
                                                                                              <w:marLeft w:val="0"/>
                                                                                              <w:marRight w:val="0"/>
                                                                                              <w:marTop w:val="0"/>
                                                                                              <w:marBottom w:val="0"/>
                                                                                              <w:divBdr>
                                                                                                <w:top w:val="none" w:sz="0" w:space="0" w:color="auto"/>
                                                                                                <w:left w:val="none" w:sz="0" w:space="0" w:color="auto"/>
                                                                                                <w:bottom w:val="none" w:sz="0" w:space="0" w:color="auto"/>
                                                                                                <w:right w:val="none" w:sz="0" w:space="0" w:color="auto"/>
                                                                                              </w:divBdr>
                                                                                              <w:divsChild>
                                                                                                <w:div w:id="1907447862">
                                                                                                  <w:marLeft w:val="0"/>
                                                                                                  <w:marRight w:val="0"/>
                                                                                                  <w:marTop w:val="0"/>
                                                                                                  <w:marBottom w:val="0"/>
                                                                                                  <w:divBdr>
                                                                                                    <w:top w:val="none" w:sz="0" w:space="0" w:color="auto"/>
                                                                                                    <w:left w:val="none" w:sz="0" w:space="0" w:color="auto"/>
                                                                                                    <w:bottom w:val="none" w:sz="0" w:space="0" w:color="auto"/>
                                                                                                    <w:right w:val="none" w:sz="0" w:space="0" w:color="auto"/>
                                                                                                  </w:divBdr>
                                                                                                  <w:divsChild>
                                                                                                    <w:div w:id="1286543261">
                                                                                                      <w:marLeft w:val="0"/>
                                                                                                      <w:marRight w:val="0"/>
                                                                                                      <w:marTop w:val="0"/>
                                                                                                      <w:marBottom w:val="0"/>
                                                                                                      <w:divBdr>
                                                                                                        <w:top w:val="none" w:sz="0" w:space="0" w:color="auto"/>
                                                                                                        <w:left w:val="none" w:sz="0" w:space="0" w:color="auto"/>
                                                                                                        <w:bottom w:val="none" w:sz="0" w:space="0" w:color="auto"/>
                                                                                                        <w:right w:val="none" w:sz="0" w:space="0" w:color="auto"/>
                                                                                                      </w:divBdr>
                                                                                                      <w:divsChild>
                                                                                                        <w:div w:id="454639953">
                                                                                                          <w:marLeft w:val="0"/>
                                                                                                          <w:marRight w:val="0"/>
                                                                                                          <w:marTop w:val="0"/>
                                                                                                          <w:marBottom w:val="0"/>
                                                                                                          <w:divBdr>
                                                                                                            <w:top w:val="none" w:sz="0" w:space="0" w:color="auto"/>
                                                                                                            <w:left w:val="none" w:sz="0" w:space="0" w:color="auto"/>
                                                                                                            <w:bottom w:val="none" w:sz="0" w:space="0" w:color="auto"/>
                                                                                                            <w:right w:val="none" w:sz="0" w:space="0" w:color="auto"/>
                                                                                                          </w:divBdr>
                                                                                                          <w:divsChild>
                                                                                                            <w:div w:id="712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679004">
      <w:bodyDiv w:val="1"/>
      <w:marLeft w:val="0"/>
      <w:marRight w:val="0"/>
      <w:marTop w:val="0"/>
      <w:marBottom w:val="0"/>
      <w:divBdr>
        <w:top w:val="none" w:sz="0" w:space="0" w:color="auto"/>
        <w:left w:val="none" w:sz="0" w:space="0" w:color="auto"/>
        <w:bottom w:val="none" w:sz="0" w:space="0" w:color="auto"/>
        <w:right w:val="none" w:sz="0" w:space="0" w:color="auto"/>
      </w:divBdr>
    </w:div>
    <w:div w:id="231354738">
      <w:bodyDiv w:val="1"/>
      <w:marLeft w:val="0"/>
      <w:marRight w:val="0"/>
      <w:marTop w:val="0"/>
      <w:marBottom w:val="0"/>
      <w:divBdr>
        <w:top w:val="none" w:sz="0" w:space="0" w:color="auto"/>
        <w:left w:val="none" w:sz="0" w:space="0" w:color="auto"/>
        <w:bottom w:val="none" w:sz="0" w:space="0" w:color="auto"/>
        <w:right w:val="none" w:sz="0" w:space="0" w:color="auto"/>
      </w:divBdr>
    </w:div>
    <w:div w:id="341127199">
      <w:bodyDiv w:val="1"/>
      <w:marLeft w:val="0"/>
      <w:marRight w:val="0"/>
      <w:marTop w:val="0"/>
      <w:marBottom w:val="0"/>
      <w:divBdr>
        <w:top w:val="none" w:sz="0" w:space="0" w:color="auto"/>
        <w:left w:val="none" w:sz="0" w:space="0" w:color="auto"/>
        <w:bottom w:val="none" w:sz="0" w:space="0" w:color="auto"/>
        <w:right w:val="none" w:sz="0" w:space="0" w:color="auto"/>
      </w:divBdr>
    </w:div>
    <w:div w:id="347680405">
      <w:bodyDiv w:val="1"/>
      <w:marLeft w:val="0"/>
      <w:marRight w:val="0"/>
      <w:marTop w:val="0"/>
      <w:marBottom w:val="0"/>
      <w:divBdr>
        <w:top w:val="none" w:sz="0" w:space="0" w:color="auto"/>
        <w:left w:val="none" w:sz="0" w:space="0" w:color="auto"/>
        <w:bottom w:val="none" w:sz="0" w:space="0" w:color="auto"/>
        <w:right w:val="none" w:sz="0" w:space="0" w:color="auto"/>
      </w:divBdr>
    </w:div>
    <w:div w:id="360398922">
      <w:bodyDiv w:val="1"/>
      <w:marLeft w:val="0"/>
      <w:marRight w:val="0"/>
      <w:marTop w:val="0"/>
      <w:marBottom w:val="0"/>
      <w:divBdr>
        <w:top w:val="none" w:sz="0" w:space="0" w:color="auto"/>
        <w:left w:val="none" w:sz="0" w:space="0" w:color="auto"/>
        <w:bottom w:val="none" w:sz="0" w:space="0" w:color="auto"/>
        <w:right w:val="none" w:sz="0" w:space="0" w:color="auto"/>
      </w:divBdr>
    </w:div>
    <w:div w:id="360859787">
      <w:bodyDiv w:val="1"/>
      <w:marLeft w:val="0"/>
      <w:marRight w:val="0"/>
      <w:marTop w:val="0"/>
      <w:marBottom w:val="0"/>
      <w:divBdr>
        <w:top w:val="none" w:sz="0" w:space="0" w:color="auto"/>
        <w:left w:val="none" w:sz="0" w:space="0" w:color="auto"/>
        <w:bottom w:val="none" w:sz="0" w:space="0" w:color="auto"/>
        <w:right w:val="none" w:sz="0" w:space="0" w:color="auto"/>
      </w:divBdr>
    </w:div>
    <w:div w:id="397096488">
      <w:bodyDiv w:val="1"/>
      <w:marLeft w:val="0"/>
      <w:marRight w:val="0"/>
      <w:marTop w:val="0"/>
      <w:marBottom w:val="0"/>
      <w:divBdr>
        <w:top w:val="none" w:sz="0" w:space="0" w:color="auto"/>
        <w:left w:val="none" w:sz="0" w:space="0" w:color="auto"/>
        <w:bottom w:val="none" w:sz="0" w:space="0" w:color="auto"/>
        <w:right w:val="none" w:sz="0" w:space="0" w:color="auto"/>
      </w:divBdr>
    </w:div>
    <w:div w:id="399448170">
      <w:bodyDiv w:val="1"/>
      <w:marLeft w:val="0"/>
      <w:marRight w:val="0"/>
      <w:marTop w:val="0"/>
      <w:marBottom w:val="0"/>
      <w:divBdr>
        <w:top w:val="none" w:sz="0" w:space="0" w:color="auto"/>
        <w:left w:val="none" w:sz="0" w:space="0" w:color="auto"/>
        <w:bottom w:val="none" w:sz="0" w:space="0" w:color="auto"/>
        <w:right w:val="none" w:sz="0" w:space="0" w:color="auto"/>
      </w:divBdr>
    </w:div>
    <w:div w:id="400058057">
      <w:bodyDiv w:val="1"/>
      <w:marLeft w:val="0"/>
      <w:marRight w:val="0"/>
      <w:marTop w:val="0"/>
      <w:marBottom w:val="0"/>
      <w:divBdr>
        <w:top w:val="none" w:sz="0" w:space="0" w:color="auto"/>
        <w:left w:val="none" w:sz="0" w:space="0" w:color="auto"/>
        <w:bottom w:val="none" w:sz="0" w:space="0" w:color="auto"/>
        <w:right w:val="none" w:sz="0" w:space="0" w:color="auto"/>
      </w:divBdr>
    </w:div>
    <w:div w:id="429353592">
      <w:bodyDiv w:val="1"/>
      <w:marLeft w:val="0"/>
      <w:marRight w:val="0"/>
      <w:marTop w:val="0"/>
      <w:marBottom w:val="0"/>
      <w:divBdr>
        <w:top w:val="none" w:sz="0" w:space="0" w:color="auto"/>
        <w:left w:val="none" w:sz="0" w:space="0" w:color="auto"/>
        <w:bottom w:val="none" w:sz="0" w:space="0" w:color="auto"/>
        <w:right w:val="none" w:sz="0" w:space="0" w:color="auto"/>
      </w:divBdr>
    </w:div>
    <w:div w:id="472137408">
      <w:bodyDiv w:val="1"/>
      <w:marLeft w:val="0"/>
      <w:marRight w:val="0"/>
      <w:marTop w:val="0"/>
      <w:marBottom w:val="0"/>
      <w:divBdr>
        <w:top w:val="none" w:sz="0" w:space="0" w:color="auto"/>
        <w:left w:val="none" w:sz="0" w:space="0" w:color="auto"/>
        <w:bottom w:val="none" w:sz="0" w:space="0" w:color="auto"/>
        <w:right w:val="none" w:sz="0" w:space="0" w:color="auto"/>
      </w:divBdr>
    </w:div>
    <w:div w:id="484710240">
      <w:bodyDiv w:val="1"/>
      <w:marLeft w:val="0"/>
      <w:marRight w:val="0"/>
      <w:marTop w:val="0"/>
      <w:marBottom w:val="0"/>
      <w:divBdr>
        <w:top w:val="none" w:sz="0" w:space="0" w:color="auto"/>
        <w:left w:val="none" w:sz="0" w:space="0" w:color="auto"/>
        <w:bottom w:val="none" w:sz="0" w:space="0" w:color="auto"/>
        <w:right w:val="none" w:sz="0" w:space="0" w:color="auto"/>
      </w:divBdr>
    </w:div>
    <w:div w:id="488329699">
      <w:bodyDiv w:val="1"/>
      <w:marLeft w:val="0"/>
      <w:marRight w:val="0"/>
      <w:marTop w:val="0"/>
      <w:marBottom w:val="0"/>
      <w:divBdr>
        <w:top w:val="none" w:sz="0" w:space="0" w:color="auto"/>
        <w:left w:val="none" w:sz="0" w:space="0" w:color="auto"/>
        <w:bottom w:val="none" w:sz="0" w:space="0" w:color="auto"/>
        <w:right w:val="none" w:sz="0" w:space="0" w:color="auto"/>
      </w:divBdr>
    </w:div>
    <w:div w:id="601378383">
      <w:bodyDiv w:val="1"/>
      <w:marLeft w:val="0"/>
      <w:marRight w:val="0"/>
      <w:marTop w:val="0"/>
      <w:marBottom w:val="0"/>
      <w:divBdr>
        <w:top w:val="none" w:sz="0" w:space="0" w:color="auto"/>
        <w:left w:val="none" w:sz="0" w:space="0" w:color="auto"/>
        <w:bottom w:val="none" w:sz="0" w:space="0" w:color="auto"/>
        <w:right w:val="none" w:sz="0" w:space="0" w:color="auto"/>
      </w:divBdr>
    </w:div>
    <w:div w:id="657808420">
      <w:bodyDiv w:val="1"/>
      <w:marLeft w:val="0"/>
      <w:marRight w:val="0"/>
      <w:marTop w:val="0"/>
      <w:marBottom w:val="0"/>
      <w:divBdr>
        <w:top w:val="none" w:sz="0" w:space="0" w:color="auto"/>
        <w:left w:val="none" w:sz="0" w:space="0" w:color="auto"/>
        <w:bottom w:val="none" w:sz="0" w:space="0" w:color="auto"/>
        <w:right w:val="none" w:sz="0" w:space="0" w:color="auto"/>
      </w:divBdr>
    </w:div>
    <w:div w:id="740711469">
      <w:bodyDiv w:val="1"/>
      <w:marLeft w:val="0"/>
      <w:marRight w:val="0"/>
      <w:marTop w:val="0"/>
      <w:marBottom w:val="0"/>
      <w:divBdr>
        <w:top w:val="none" w:sz="0" w:space="0" w:color="auto"/>
        <w:left w:val="none" w:sz="0" w:space="0" w:color="auto"/>
        <w:bottom w:val="none" w:sz="0" w:space="0" w:color="auto"/>
        <w:right w:val="none" w:sz="0" w:space="0" w:color="auto"/>
      </w:divBdr>
    </w:div>
    <w:div w:id="805049858">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946739295">
      <w:bodyDiv w:val="1"/>
      <w:marLeft w:val="0"/>
      <w:marRight w:val="0"/>
      <w:marTop w:val="0"/>
      <w:marBottom w:val="0"/>
      <w:divBdr>
        <w:top w:val="none" w:sz="0" w:space="0" w:color="auto"/>
        <w:left w:val="none" w:sz="0" w:space="0" w:color="auto"/>
        <w:bottom w:val="none" w:sz="0" w:space="0" w:color="auto"/>
        <w:right w:val="none" w:sz="0" w:space="0" w:color="auto"/>
      </w:divBdr>
    </w:div>
    <w:div w:id="978146666">
      <w:bodyDiv w:val="1"/>
      <w:marLeft w:val="0"/>
      <w:marRight w:val="0"/>
      <w:marTop w:val="0"/>
      <w:marBottom w:val="0"/>
      <w:divBdr>
        <w:top w:val="none" w:sz="0" w:space="0" w:color="auto"/>
        <w:left w:val="none" w:sz="0" w:space="0" w:color="auto"/>
        <w:bottom w:val="none" w:sz="0" w:space="0" w:color="auto"/>
        <w:right w:val="none" w:sz="0" w:space="0" w:color="auto"/>
      </w:divBdr>
      <w:divsChild>
        <w:div w:id="1436246344">
          <w:marLeft w:val="0"/>
          <w:marRight w:val="0"/>
          <w:marTop w:val="0"/>
          <w:marBottom w:val="0"/>
          <w:divBdr>
            <w:top w:val="none" w:sz="0" w:space="0" w:color="auto"/>
            <w:left w:val="none" w:sz="0" w:space="0" w:color="auto"/>
            <w:bottom w:val="none" w:sz="0" w:space="0" w:color="auto"/>
            <w:right w:val="none" w:sz="0" w:space="0" w:color="auto"/>
          </w:divBdr>
          <w:divsChild>
            <w:div w:id="2128311700">
              <w:marLeft w:val="0"/>
              <w:marRight w:val="0"/>
              <w:marTop w:val="0"/>
              <w:marBottom w:val="0"/>
              <w:divBdr>
                <w:top w:val="none" w:sz="0" w:space="0" w:color="auto"/>
                <w:left w:val="none" w:sz="0" w:space="0" w:color="auto"/>
                <w:bottom w:val="none" w:sz="0" w:space="0" w:color="auto"/>
                <w:right w:val="none" w:sz="0" w:space="0" w:color="auto"/>
              </w:divBdr>
              <w:divsChild>
                <w:div w:id="1757558718">
                  <w:marLeft w:val="0"/>
                  <w:marRight w:val="0"/>
                  <w:marTop w:val="0"/>
                  <w:marBottom w:val="0"/>
                  <w:divBdr>
                    <w:top w:val="none" w:sz="0" w:space="0" w:color="auto"/>
                    <w:left w:val="none" w:sz="0" w:space="0" w:color="auto"/>
                    <w:bottom w:val="none" w:sz="0" w:space="0" w:color="auto"/>
                    <w:right w:val="none" w:sz="0" w:space="0" w:color="auto"/>
                  </w:divBdr>
                  <w:divsChild>
                    <w:div w:id="98109016">
                      <w:marLeft w:val="0"/>
                      <w:marRight w:val="0"/>
                      <w:marTop w:val="0"/>
                      <w:marBottom w:val="0"/>
                      <w:divBdr>
                        <w:top w:val="none" w:sz="0" w:space="0" w:color="auto"/>
                        <w:left w:val="none" w:sz="0" w:space="0" w:color="auto"/>
                        <w:bottom w:val="none" w:sz="0" w:space="0" w:color="auto"/>
                        <w:right w:val="none" w:sz="0" w:space="0" w:color="auto"/>
                      </w:divBdr>
                      <w:divsChild>
                        <w:div w:id="381910418">
                          <w:marLeft w:val="0"/>
                          <w:marRight w:val="0"/>
                          <w:marTop w:val="0"/>
                          <w:marBottom w:val="0"/>
                          <w:divBdr>
                            <w:top w:val="none" w:sz="0" w:space="0" w:color="auto"/>
                            <w:left w:val="none" w:sz="0" w:space="0" w:color="auto"/>
                            <w:bottom w:val="none" w:sz="0" w:space="0" w:color="auto"/>
                            <w:right w:val="none" w:sz="0" w:space="0" w:color="auto"/>
                          </w:divBdr>
                          <w:divsChild>
                            <w:div w:id="774709768">
                              <w:marLeft w:val="15"/>
                              <w:marRight w:val="195"/>
                              <w:marTop w:val="0"/>
                              <w:marBottom w:val="0"/>
                              <w:divBdr>
                                <w:top w:val="none" w:sz="0" w:space="0" w:color="auto"/>
                                <w:left w:val="none" w:sz="0" w:space="0" w:color="auto"/>
                                <w:bottom w:val="none" w:sz="0" w:space="0" w:color="auto"/>
                                <w:right w:val="none" w:sz="0" w:space="0" w:color="auto"/>
                              </w:divBdr>
                              <w:divsChild>
                                <w:div w:id="146363713">
                                  <w:marLeft w:val="0"/>
                                  <w:marRight w:val="0"/>
                                  <w:marTop w:val="0"/>
                                  <w:marBottom w:val="0"/>
                                  <w:divBdr>
                                    <w:top w:val="none" w:sz="0" w:space="0" w:color="auto"/>
                                    <w:left w:val="none" w:sz="0" w:space="0" w:color="auto"/>
                                    <w:bottom w:val="none" w:sz="0" w:space="0" w:color="auto"/>
                                    <w:right w:val="none" w:sz="0" w:space="0" w:color="auto"/>
                                  </w:divBdr>
                                  <w:divsChild>
                                    <w:div w:id="976492566">
                                      <w:marLeft w:val="0"/>
                                      <w:marRight w:val="0"/>
                                      <w:marTop w:val="0"/>
                                      <w:marBottom w:val="0"/>
                                      <w:divBdr>
                                        <w:top w:val="none" w:sz="0" w:space="0" w:color="auto"/>
                                        <w:left w:val="none" w:sz="0" w:space="0" w:color="auto"/>
                                        <w:bottom w:val="none" w:sz="0" w:space="0" w:color="auto"/>
                                        <w:right w:val="none" w:sz="0" w:space="0" w:color="auto"/>
                                      </w:divBdr>
                                      <w:divsChild>
                                        <w:div w:id="1245797691">
                                          <w:marLeft w:val="0"/>
                                          <w:marRight w:val="0"/>
                                          <w:marTop w:val="0"/>
                                          <w:marBottom w:val="0"/>
                                          <w:divBdr>
                                            <w:top w:val="none" w:sz="0" w:space="0" w:color="auto"/>
                                            <w:left w:val="none" w:sz="0" w:space="0" w:color="auto"/>
                                            <w:bottom w:val="none" w:sz="0" w:space="0" w:color="auto"/>
                                            <w:right w:val="none" w:sz="0" w:space="0" w:color="auto"/>
                                          </w:divBdr>
                                          <w:divsChild>
                                            <w:div w:id="281885949">
                                              <w:marLeft w:val="0"/>
                                              <w:marRight w:val="0"/>
                                              <w:marTop w:val="0"/>
                                              <w:marBottom w:val="0"/>
                                              <w:divBdr>
                                                <w:top w:val="none" w:sz="0" w:space="0" w:color="auto"/>
                                                <w:left w:val="none" w:sz="0" w:space="0" w:color="auto"/>
                                                <w:bottom w:val="none" w:sz="0" w:space="0" w:color="auto"/>
                                                <w:right w:val="none" w:sz="0" w:space="0" w:color="auto"/>
                                              </w:divBdr>
                                              <w:divsChild>
                                                <w:div w:id="501552403">
                                                  <w:marLeft w:val="0"/>
                                                  <w:marRight w:val="0"/>
                                                  <w:marTop w:val="0"/>
                                                  <w:marBottom w:val="0"/>
                                                  <w:divBdr>
                                                    <w:top w:val="none" w:sz="0" w:space="0" w:color="auto"/>
                                                    <w:left w:val="none" w:sz="0" w:space="0" w:color="auto"/>
                                                    <w:bottom w:val="none" w:sz="0" w:space="0" w:color="auto"/>
                                                    <w:right w:val="none" w:sz="0" w:space="0" w:color="auto"/>
                                                  </w:divBdr>
                                                  <w:divsChild>
                                                    <w:div w:id="118576555">
                                                      <w:marLeft w:val="0"/>
                                                      <w:marRight w:val="0"/>
                                                      <w:marTop w:val="0"/>
                                                      <w:marBottom w:val="0"/>
                                                      <w:divBdr>
                                                        <w:top w:val="none" w:sz="0" w:space="0" w:color="auto"/>
                                                        <w:left w:val="none" w:sz="0" w:space="0" w:color="auto"/>
                                                        <w:bottom w:val="none" w:sz="0" w:space="0" w:color="auto"/>
                                                        <w:right w:val="none" w:sz="0" w:space="0" w:color="auto"/>
                                                      </w:divBdr>
                                                      <w:divsChild>
                                                        <w:div w:id="907962879">
                                                          <w:marLeft w:val="0"/>
                                                          <w:marRight w:val="0"/>
                                                          <w:marTop w:val="0"/>
                                                          <w:marBottom w:val="0"/>
                                                          <w:divBdr>
                                                            <w:top w:val="none" w:sz="0" w:space="0" w:color="auto"/>
                                                            <w:left w:val="none" w:sz="0" w:space="0" w:color="auto"/>
                                                            <w:bottom w:val="none" w:sz="0" w:space="0" w:color="auto"/>
                                                            <w:right w:val="none" w:sz="0" w:space="0" w:color="auto"/>
                                                          </w:divBdr>
                                                          <w:divsChild>
                                                            <w:div w:id="2124839516">
                                                              <w:marLeft w:val="0"/>
                                                              <w:marRight w:val="0"/>
                                                              <w:marTop w:val="0"/>
                                                              <w:marBottom w:val="0"/>
                                                              <w:divBdr>
                                                                <w:top w:val="none" w:sz="0" w:space="0" w:color="auto"/>
                                                                <w:left w:val="none" w:sz="0" w:space="0" w:color="auto"/>
                                                                <w:bottom w:val="none" w:sz="0" w:space="0" w:color="auto"/>
                                                                <w:right w:val="none" w:sz="0" w:space="0" w:color="auto"/>
                                                              </w:divBdr>
                                                              <w:divsChild>
                                                                <w:div w:id="1793476666">
                                                                  <w:marLeft w:val="0"/>
                                                                  <w:marRight w:val="0"/>
                                                                  <w:marTop w:val="735"/>
                                                                  <w:marBottom w:val="0"/>
                                                                  <w:divBdr>
                                                                    <w:top w:val="none" w:sz="0" w:space="0" w:color="auto"/>
                                                                    <w:left w:val="none" w:sz="0" w:space="0" w:color="auto"/>
                                                                    <w:bottom w:val="none" w:sz="0" w:space="0" w:color="auto"/>
                                                                    <w:right w:val="none" w:sz="0" w:space="0" w:color="auto"/>
                                                                  </w:divBdr>
                                                                  <w:divsChild>
                                                                    <w:div w:id="243995148">
                                                                      <w:marLeft w:val="450"/>
                                                                      <w:marRight w:val="450"/>
                                                                      <w:marTop w:val="0"/>
                                                                      <w:marBottom w:val="0"/>
                                                                      <w:divBdr>
                                                                        <w:top w:val="none" w:sz="0" w:space="0" w:color="auto"/>
                                                                        <w:left w:val="none" w:sz="0" w:space="0" w:color="auto"/>
                                                                        <w:bottom w:val="none" w:sz="0" w:space="0" w:color="auto"/>
                                                                        <w:right w:val="none" w:sz="0" w:space="0" w:color="auto"/>
                                                                      </w:divBdr>
                                                                      <w:divsChild>
                                                                        <w:div w:id="1992631239">
                                                                          <w:marLeft w:val="0"/>
                                                                          <w:marRight w:val="45"/>
                                                                          <w:marTop w:val="45"/>
                                                                          <w:marBottom w:val="0"/>
                                                                          <w:divBdr>
                                                                            <w:top w:val="none" w:sz="0" w:space="0" w:color="auto"/>
                                                                            <w:left w:val="none" w:sz="0" w:space="0" w:color="auto"/>
                                                                            <w:bottom w:val="none" w:sz="0" w:space="0" w:color="auto"/>
                                                                            <w:right w:val="none" w:sz="0" w:space="0" w:color="auto"/>
                                                                          </w:divBdr>
                                                                          <w:divsChild>
                                                                            <w:div w:id="1844665150">
                                                                              <w:marLeft w:val="0"/>
                                                                              <w:marRight w:val="0"/>
                                                                              <w:marTop w:val="0"/>
                                                                              <w:marBottom w:val="0"/>
                                                                              <w:divBdr>
                                                                                <w:top w:val="none" w:sz="0" w:space="0" w:color="auto"/>
                                                                                <w:left w:val="none" w:sz="0" w:space="0" w:color="auto"/>
                                                                                <w:bottom w:val="none" w:sz="0" w:space="0" w:color="auto"/>
                                                                                <w:right w:val="none" w:sz="0" w:space="0" w:color="auto"/>
                                                                              </w:divBdr>
                                                                              <w:divsChild>
                                                                                <w:div w:id="1770003814">
                                                                                  <w:marLeft w:val="0"/>
                                                                                  <w:marRight w:val="0"/>
                                                                                  <w:marTop w:val="0"/>
                                                                                  <w:marBottom w:val="0"/>
                                                                                  <w:divBdr>
                                                                                    <w:top w:val="none" w:sz="0" w:space="0" w:color="auto"/>
                                                                                    <w:left w:val="none" w:sz="0" w:space="0" w:color="auto"/>
                                                                                    <w:bottom w:val="none" w:sz="0" w:space="0" w:color="auto"/>
                                                                                    <w:right w:val="none" w:sz="0" w:space="0" w:color="auto"/>
                                                                                  </w:divBdr>
                                                                                  <w:divsChild>
                                                                                    <w:div w:id="1107315967">
                                                                                      <w:marLeft w:val="0"/>
                                                                                      <w:marRight w:val="0"/>
                                                                                      <w:marTop w:val="0"/>
                                                                                      <w:marBottom w:val="0"/>
                                                                                      <w:divBdr>
                                                                                        <w:top w:val="none" w:sz="0" w:space="0" w:color="auto"/>
                                                                                        <w:left w:val="single" w:sz="6" w:space="0" w:color="auto"/>
                                                                                        <w:bottom w:val="none" w:sz="0" w:space="0" w:color="auto"/>
                                                                                        <w:right w:val="single" w:sz="6" w:space="0" w:color="auto"/>
                                                                                      </w:divBdr>
                                                                                      <w:divsChild>
                                                                                        <w:div w:id="1885948685">
                                                                                          <w:marLeft w:val="150"/>
                                                                                          <w:marRight w:val="150"/>
                                                                                          <w:marTop w:val="0"/>
                                                                                          <w:marBottom w:val="0"/>
                                                                                          <w:divBdr>
                                                                                            <w:top w:val="none" w:sz="0" w:space="0" w:color="auto"/>
                                                                                            <w:left w:val="none" w:sz="0" w:space="0" w:color="auto"/>
                                                                                            <w:bottom w:val="none" w:sz="0" w:space="0" w:color="auto"/>
                                                                                            <w:right w:val="none" w:sz="0" w:space="0" w:color="auto"/>
                                                                                          </w:divBdr>
                                                                                          <w:divsChild>
                                                                                            <w:div w:id="946277843">
                                                                                              <w:marLeft w:val="0"/>
                                                                                              <w:marRight w:val="0"/>
                                                                                              <w:marTop w:val="0"/>
                                                                                              <w:marBottom w:val="0"/>
                                                                                              <w:divBdr>
                                                                                                <w:top w:val="none" w:sz="0" w:space="0" w:color="auto"/>
                                                                                                <w:left w:val="none" w:sz="0" w:space="0" w:color="auto"/>
                                                                                                <w:bottom w:val="none" w:sz="0" w:space="0" w:color="auto"/>
                                                                                                <w:right w:val="none" w:sz="0" w:space="0" w:color="auto"/>
                                                                                              </w:divBdr>
                                                                                              <w:divsChild>
                                                                                                <w:div w:id="972442711">
                                                                                                  <w:marLeft w:val="0"/>
                                                                                                  <w:marRight w:val="0"/>
                                                                                                  <w:marTop w:val="0"/>
                                                                                                  <w:marBottom w:val="0"/>
                                                                                                  <w:divBdr>
                                                                                                    <w:top w:val="none" w:sz="0" w:space="0" w:color="auto"/>
                                                                                                    <w:left w:val="none" w:sz="0" w:space="0" w:color="auto"/>
                                                                                                    <w:bottom w:val="none" w:sz="0" w:space="0" w:color="auto"/>
                                                                                                    <w:right w:val="none" w:sz="0" w:space="0" w:color="auto"/>
                                                                                                  </w:divBdr>
                                                                                                  <w:divsChild>
                                                                                                    <w:div w:id="208034367">
                                                                                                      <w:marLeft w:val="0"/>
                                                                                                      <w:marRight w:val="0"/>
                                                                                                      <w:marTop w:val="0"/>
                                                                                                      <w:marBottom w:val="0"/>
                                                                                                      <w:divBdr>
                                                                                                        <w:top w:val="none" w:sz="0" w:space="0" w:color="auto"/>
                                                                                                        <w:left w:val="none" w:sz="0" w:space="0" w:color="auto"/>
                                                                                                        <w:bottom w:val="none" w:sz="0" w:space="0" w:color="auto"/>
                                                                                                        <w:right w:val="none" w:sz="0" w:space="0" w:color="auto"/>
                                                                                                      </w:divBdr>
                                                                                                      <w:divsChild>
                                                                                                        <w:div w:id="439302445">
                                                                                                          <w:marLeft w:val="0"/>
                                                                                                          <w:marRight w:val="0"/>
                                                                                                          <w:marTop w:val="0"/>
                                                                                                          <w:marBottom w:val="0"/>
                                                                                                          <w:divBdr>
                                                                                                            <w:top w:val="none" w:sz="0" w:space="0" w:color="auto"/>
                                                                                                            <w:left w:val="none" w:sz="0" w:space="0" w:color="auto"/>
                                                                                                            <w:bottom w:val="none" w:sz="0" w:space="0" w:color="auto"/>
                                                                                                            <w:right w:val="none" w:sz="0" w:space="0" w:color="auto"/>
                                                                                                          </w:divBdr>
                                                                                                          <w:divsChild>
                                                                                                            <w:div w:id="3981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221625">
      <w:bodyDiv w:val="1"/>
      <w:marLeft w:val="0"/>
      <w:marRight w:val="0"/>
      <w:marTop w:val="0"/>
      <w:marBottom w:val="0"/>
      <w:divBdr>
        <w:top w:val="none" w:sz="0" w:space="0" w:color="auto"/>
        <w:left w:val="none" w:sz="0" w:space="0" w:color="auto"/>
        <w:bottom w:val="none" w:sz="0" w:space="0" w:color="auto"/>
        <w:right w:val="none" w:sz="0" w:space="0" w:color="auto"/>
      </w:divBdr>
    </w:div>
    <w:div w:id="981271894">
      <w:bodyDiv w:val="1"/>
      <w:marLeft w:val="0"/>
      <w:marRight w:val="0"/>
      <w:marTop w:val="0"/>
      <w:marBottom w:val="0"/>
      <w:divBdr>
        <w:top w:val="none" w:sz="0" w:space="0" w:color="auto"/>
        <w:left w:val="none" w:sz="0" w:space="0" w:color="auto"/>
        <w:bottom w:val="none" w:sz="0" w:space="0" w:color="auto"/>
        <w:right w:val="none" w:sz="0" w:space="0" w:color="auto"/>
      </w:divBdr>
    </w:div>
    <w:div w:id="1001080325">
      <w:bodyDiv w:val="1"/>
      <w:marLeft w:val="0"/>
      <w:marRight w:val="0"/>
      <w:marTop w:val="0"/>
      <w:marBottom w:val="0"/>
      <w:divBdr>
        <w:top w:val="none" w:sz="0" w:space="0" w:color="auto"/>
        <w:left w:val="none" w:sz="0" w:space="0" w:color="auto"/>
        <w:bottom w:val="none" w:sz="0" w:space="0" w:color="auto"/>
        <w:right w:val="none" w:sz="0" w:space="0" w:color="auto"/>
      </w:divBdr>
    </w:div>
    <w:div w:id="1012755188">
      <w:bodyDiv w:val="1"/>
      <w:marLeft w:val="0"/>
      <w:marRight w:val="0"/>
      <w:marTop w:val="0"/>
      <w:marBottom w:val="0"/>
      <w:divBdr>
        <w:top w:val="none" w:sz="0" w:space="0" w:color="auto"/>
        <w:left w:val="none" w:sz="0" w:space="0" w:color="auto"/>
        <w:bottom w:val="none" w:sz="0" w:space="0" w:color="auto"/>
        <w:right w:val="none" w:sz="0" w:space="0" w:color="auto"/>
      </w:divBdr>
    </w:div>
    <w:div w:id="1019238063">
      <w:bodyDiv w:val="1"/>
      <w:marLeft w:val="0"/>
      <w:marRight w:val="0"/>
      <w:marTop w:val="0"/>
      <w:marBottom w:val="0"/>
      <w:divBdr>
        <w:top w:val="none" w:sz="0" w:space="0" w:color="auto"/>
        <w:left w:val="none" w:sz="0" w:space="0" w:color="auto"/>
        <w:bottom w:val="none" w:sz="0" w:space="0" w:color="auto"/>
        <w:right w:val="none" w:sz="0" w:space="0" w:color="auto"/>
      </w:divBdr>
    </w:div>
    <w:div w:id="1055542235">
      <w:bodyDiv w:val="1"/>
      <w:marLeft w:val="0"/>
      <w:marRight w:val="0"/>
      <w:marTop w:val="0"/>
      <w:marBottom w:val="0"/>
      <w:divBdr>
        <w:top w:val="none" w:sz="0" w:space="0" w:color="auto"/>
        <w:left w:val="none" w:sz="0" w:space="0" w:color="auto"/>
        <w:bottom w:val="none" w:sz="0" w:space="0" w:color="auto"/>
        <w:right w:val="none" w:sz="0" w:space="0" w:color="auto"/>
      </w:divBdr>
    </w:div>
    <w:div w:id="1061295558">
      <w:bodyDiv w:val="1"/>
      <w:marLeft w:val="0"/>
      <w:marRight w:val="0"/>
      <w:marTop w:val="0"/>
      <w:marBottom w:val="0"/>
      <w:divBdr>
        <w:top w:val="none" w:sz="0" w:space="0" w:color="auto"/>
        <w:left w:val="none" w:sz="0" w:space="0" w:color="auto"/>
        <w:bottom w:val="none" w:sz="0" w:space="0" w:color="auto"/>
        <w:right w:val="none" w:sz="0" w:space="0" w:color="auto"/>
      </w:divBdr>
    </w:div>
    <w:div w:id="1062559265">
      <w:bodyDiv w:val="1"/>
      <w:marLeft w:val="0"/>
      <w:marRight w:val="0"/>
      <w:marTop w:val="0"/>
      <w:marBottom w:val="0"/>
      <w:divBdr>
        <w:top w:val="none" w:sz="0" w:space="0" w:color="auto"/>
        <w:left w:val="none" w:sz="0" w:space="0" w:color="auto"/>
        <w:bottom w:val="none" w:sz="0" w:space="0" w:color="auto"/>
        <w:right w:val="none" w:sz="0" w:space="0" w:color="auto"/>
      </w:divBdr>
    </w:div>
    <w:div w:id="1073048807">
      <w:bodyDiv w:val="1"/>
      <w:marLeft w:val="0"/>
      <w:marRight w:val="0"/>
      <w:marTop w:val="0"/>
      <w:marBottom w:val="0"/>
      <w:divBdr>
        <w:top w:val="none" w:sz="0" w:space="0" w:color="auto"/>
        <w:left w:val="none" w:sz="0" w:space="0" w:color="auto"/>
        <w:bottom w:val="none" w:sz="0" w:space="0" w:color="auto"/>
        <w:right w:val="none" w:sz="0" w:space="0" w:color="auto"/>
      </w:divBdr>
    </w:div>
    <w:div w:id="1162046119">
      <w:bodyDiv w:val="1"/>
      <w:marLeft w:val="0"/>
      <w:marRight w:val="0"/>
      <w:marTop w:val="0"/>
      <w:marBottom w:val="0"/>
      <w:divBdr>
        <w:top w:val="none" w:sz="0" w:space="0" w:color="auto"/>
        <w:left w:val="none" w:sz="0" w:space="0" w:color="auto"/>
        <w:bottom w:val="none" w:sz="0" w:space="0" w:color="auto"/>
        <w:right w:val="none" w:sz="0" w:space="0" w:color="auto"/>
      </w:divBdr>
    </w:div>
    <w:div w:id="1210457198">
      <w:bodyDiv w:val="1"/>
      <w:marLeft w:val="0"/>
      <w:marRight w:val="0"/>
      <w:marTop w:val="0"/>
      <w:marBottom w:val="0"/>
      <w:divBdr>
        <w:top w:val="none" w:sz="0" w:space="0" w:color="auto"/>
        <w:left w:val="none" w:sz="0" w:space="0" w:color="auto"/>
        <w:bottom w:val="none" w:sz="0" w:space="0" w:color="auto"/>
        <w:right w:val="none" w:sz="0" w:space="0" w:color="auto"/>
      </w:divBdr>
    </w:div>
    <w:div w:id="1214391540">
      <w:bodyDiv w:val="1"/>
      <w:marLeft w:val="0"/>
      <w:marRight w:val="0"/>
      <w:marTop w:val="0"/>
      <w:marBottom w:val="0"/>
      <w:divBdr>
        <w:top w:val="none" w:sz="0" w:space="0" w:color="auto"/>
        <w:left w:val="none" w:sz="0" w:space="0" w:color="auto"/>
        <w:bottom w:val="none" w:sz="0" w:space="0" w:color="auto"/>
        <w:right w:val="none" w:sz="0" w:space="0" w:color="auto"/>
      </w:divBdr>
    </w:div>
    <w:div w:id="1220165046">
      <w:bodyDiv w:val="1"/>
      <w:marLeft w:val="0"/>
      <w:marRight w:val="0"/>
      <w:marTop w:val="0"/>
      <w:marBottom w:val="0"/>
      <w:divBdr>
        <w:top w:val="none" w:sz="0" w:space="0" w:color="auto"/>
        <w:left w:val="none" w:sz="0" w:space="0" w:color="auto"/>
        <w:bottom w:val="none" w:sz="0" w:space="0" w:color="auto"/>
        <w:right w:val="none" w:sz="0" w:space="0" w:color="auto"/>
      </w:divBdr>
    </w:div>
    <w:div w:id="1287540087">
      <w:bodyDiv w:val="1"/>
      <w:marLeft w:val="0"/>
      <w:marRight w:val="0"/>
      <w:marTop w:val="0"/>
      <w:marBottom w:val="0"/>
      <w:divBdr>
        <w:top w:val="none" w:sz="0" w:space="0" w:color="auto"/>
        <w:left w:val="none" w:sz="0" w:space="0" w:color="auto"/>
        <w:bottom w:val="none" w:sz="0" w:space="0" w:color="auto"/>
        <w:right w:val="none" w:sz="0" w:space="0" w:color="auto"/>
      </w:divBdr>
    </w:div>
    <w:div w:id="1315259386">
      <w:bodyDiv w:val="1"/>
      <w:marLeft w:val="0"/>
      <w:marRight w:val="0"/>
      <w:marTop w:val="0"/>
      <w:marBottom w:val="0"/>
      <w:divBdr>
        <w:top w:val="none" w:sz="0" w:space="0" w:color="auto"/>
        <w:left w:val="none" w:sz="0" w:space="0" w:color="auto"/>
        <w:bottom w:val="none" w:sz="0" w:space="0" w:color="auto"/>
        <w:right w:val="none" w:sz="0" w:space="0" w:color="auto"/>
      </w:divBdr>
    </w:div>
    <w:div w:id="1417358833">
      <w:bodyDiv w:val="1"/>
      <w:marLeft w:val="0"/>
      <w:marRight w:val="0"/>
      <w:marTop w:val="0"/>
      <w:marBottom w:val="0"/>
      <w:divBdr>
        <w:top w:val="none" w:sz="0" w:space="0" w:color="auto"/>
        <w:left w:val="none" w:sz="0" w:space="0" w:color="auto"/>
        <w:bottom w:val="none" w:sz="0" w:space="0" w:color="auto"/>
        <w:right w:val="none" w:sz="0" w:space="0" w:color="auto"/>
      </w:divBdr>
    </w:div>
    <w:div w:id="1530875398">
      <w:bodyDiv w:val="1"/>
      <w:marLeft w:val="0"/>
      <w:marRight w:val="0"/>
      <w:marTop w:val="0"/>
      <w:marBottom w:val="0"/>
      <w:divBdr>
        <w:top w:val="none" w:sz="0" w:space="0" w:color="auto"/>
        <w:left w:val="none" w:sz="0" w:space="0" w:color="auto"/>
        <w:bottom w:val="none" w:sz="0" w:space="0" w:color="auto"/>
        <w:right w:val="none" w:sz="0" w:space="0" w:color="auto"/>
      </w:divBdr>
    </w:div>
    <w:div w:id="1563560314">
      <w:bodyDiv w:val="1"/>
      <w:marLeft w:val="0"/>
      <w:marRight w:val="0"/>
      <w:marTop w:val="0"/>
      <w:marBottom w:val="0"/>
      <w:divBdr>
        <w:top w:val="none" w:sz="0" w:space="0" w:color="auto"/>
        <w:left w:val="none" w:sz="0" w:space="0" w:color="auto"/>
        <w:bottom w:val="none" w:sz="0" w:space="0" w:color="auto"/>
        <w:right w:val="none" w:sz="0" w:space="0" w:color="auto"/>
      </w:divBdr>
    </w:div>
    <w:div w:id="1574656112">
      <w:bodyDiv w:val="1"/>
      <w:marLeft w:val="0"/>
      <w:marRight w:val="0"/>
      <w:marTop w:val="0"/>
      <w:marBottom w:val="0"/>
      <w:divBdr>
        <w:top w:val="none" w:sz="0" w:space="0" w:color="auto"/>
        <w:left w:val="none" w:sz="0" w:space="0" w:color="auto"/>
        <w:bottom w:val="none" w:sz="0" w:space="0" w:color="auto"/>
        <w:right w:val="none" w:sz="0" w:space="0" w:color="auto"/>
      </w:divBdr>
    </w:div>
    <w:div w:id="1700088761">
      <w:bodyDiv w:val="1"/>
      <w:marLeft w:val="0"/>
      <w:marRight w:val="0"/>
      <w:marTop w:val="0"/>
      <w:marBottom w:val="0"/>
      <w:divBdr>
        <w:top w:val="none" w:sz="0" w:space="0" w:color="auto"/>
        <w:left w:val="none" w:sz="0" w:space="0" w:color="auto"/>
        <w:bottom w:val="none" w:sz="0" w:space="0" w:color="auto"/>
        <w:right w:val="none" w:sz="0" w:space="0" w:color="auto"/>
      </w:divBdr>
    </w:div>
    <w:div w:id="1742096194">
      <w:bodyDiv w:val="1"/>
      <w:marLeft w:val="0"/>
      <w:marRight w:val="0"/>
      <w:marTop w:val="0"/>
      <w:marBottom w:val="0"/>
      <w:divBdr>
        <w:top w:val="none" w:sz="0" w:space="0" w:color="auto"/>
        <w:left w:val="none" w:sz="0" w:space="0" w:color="auto"/>
        <w:bottom w:val="none" w:sz="0" w:space="0" w:color="auto"/>
        <w:right w:val="none" w:sz="0" w:space="0" w:color="auto"/>
      </w:divBdr>
    </w:div>
    <w:div w:id="1752584964">
      <w:bodyDiv w:val="1"/>
      <w:marLeft w:val="0"/>
      <w:marRight w:val="0"/>
      <w:marTop w:val="0"/>
      <w:marBottom w:val="0"/>
      <w:divBdr>
        <w:top w:val="none" w:sz="0" w:space="0" w:color="auto"/>
        <w:left w:val="none" w:sz="0" w:space="0" w:color="auto"/>
        <w:bottom w:val="none" w:sz="0" w:space="0" w:color="auto"/>
        <w:right w:val="none" w:sz="0" w:space="0" w:color="auto"/>
      </w:divBdr>
    </w:div>
    <w:div w:id="1758601412">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2031492860">
      <w:bodyDiv w:val="1"/>
      <w:marLeft w:val="0"/>
      <w:marRight w:val="0"/>
      <w:marTop w:val="0"/>
      <w:marBottom w:val="0"/>
      <w:divBdr>
        <w:top w:val="none" w:sz="0" w:space="0" w:color="auto"/>
        <w:left w:val="none" w:sz="0" w:space="0" w:color="auto"/>
        <w:bottom w:val="none" w:sz="0" w:space="0" w:color="auto"/>
        <w:right w:val="none" w:sz="0" w:space="0" w:color="auto"/>
      </w:divBdr>
    </w:div>
    <w:div w:id="2131433701">
      <w:bodyDiv w:val="1"/>
      <w:marLeft w:val="0"/>
      <w:marRight w:val="0"/>
      <w:marTop w:val="0"/>
      <w:marBottom w:val="0"/>
      <w:divBdr>
        <w:top w:val="none" w:sz="0" w:space="0" w:color="auto"/>
        <w:left w:val="none" w:sz="0" w:space="0" w:color="auto"/>
        <w:bottom w:val="none" w:sz="0" w:space="0" w:color="auto"/>
        <w:right w:val="none" w:sz="0" w:space="0" w:color="auto"/>
      </w:divBdr>
    </w:div>
    <w:div w:id="214619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europadecentraal.nl/cpv-code-zoekmachine/?cpv-explorer-keyword=45314200-3"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inkoop@wageningen.nl" TargetMode="External"/><Relationship Id="rId7" Type="http://schemas.openxmlformats.org/officeDocument/2006/relationships/settings" Target="settings.xml"/><Relationship Id="rId12" Type="http://schemas.openxmlformats.org/officeDocument/2006/relationships/hyperlink" Target="https://europadecentraal.nl/cpv-code-zoekmachine/?cpv-explorer-keyword=45314200-3" TargetMode="External"/><Relationship Id="rId17" Type="http://schemas.openxmlformats.org/officeDocument/2006/relationships/hyperlink" Target="https://europadecentraal.nl/cpv-code-zoekmachine/?cpv-explorer-keyword=31712112-8"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wageningen.nl/direct-regelen/ondernemers/duurzaamheid-en-inkopen/aanbesteden-en-inkop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opadecentraal.nl/cpv-code-zoekmachine/?cpv-explorer-keyword=45314200-3"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agening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emf"/><Relationship Id="rId22" Type="http://schemas.openxmlformats.org/officeDocument/2006/relationships/image" Target="media/image4.jpeg"/><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Desktop\Offerteaanvraag%20MVO%202017.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BACD13C28C9E4AA973D5907D9996C2" ma:contentTypeVersion="8" ma:contentTypeDescription="Een nieuw document maken." ma:contentTypeScope="" ma:versionID="936358a78f877199590b329aea0859e6">
  <xsd:schema xmlns:xsd="http://www.w3.org/2001/XMLSchema" xmlns:xs="http://www.w3.org/2001/XMLSchema" xmlns:p="http://schemas.microsoft.com/office/2006/metadata/properties" xmlns:ns2="26226da2-351d-4bd3-a29c-5d3556abc376" xmlns:ns3="1b0e5f15-17d4-4491-9308-8cd024f2ad39" targetNamespace="http://schemas.microsoft.com/office/2006/metadata/properties" ma:root="true" ma:fieldsID="b264c4390dd615252904dd60aa8dc116" ns2:_="" ns3:_="">
    <xsd:import namespace="26226da2-351d-4bd3-a29c-5d3556abc376"/>
    <xsd:import namespace="1b0e5f15-17d4-4491-9308-8cd024f2ad3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26da2-351d-4bd3-a29c-5d3556abc37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0e5f15-17d4-4491-9308-8cd024f2ad3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7F1AC6-E96B-4069-858F-3979259F34EA}">
  <ds:schemaRefs>
    <ds:schemaRef ds:uri="http://schemas.openxmlformats.org/officeDocument/2006/bibliography"/>
  </ds:schemaRefs>
</ds:datastoreItem>
</file>

<file path=customXml/itemProps2.xml><?xml version="1.0" encoding="utf-8"?>
<ds:datastoreItem xmlns:ds="http://schemas.openxmlformats.org/officeDocument/2006/customXml" ds:itemID="{834AC873-3CC7-4A70-BFE5-DAF697CC9F6B}">
  <ds:schemaRefs>
    <ds:schemaRef ds:uri="http://schemas.microsoft.com/sharepoint/v3/contenttype/forms"/>
  </ds:schemaRefs>
</ds:datastoreItem>
</file>

<file path=customXml/itemProps3.xml><?xml version="1.0" encoding="utf-8"?>
<ds:datastoreItem xmlns:ds="http://schemas.openxmlformats.org/officeDocument/2006/customXml" ds:itemID="{D4A62CE2-6AE5-432B-BA10-5F731F530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226da2-351d-4bd3-a29c-5d3556abc376"/>
    <ds:schemaRef ds:uri="1b0e5f15-17d4-4491-9308-8cd024f2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D08F4B-59A1-4A42-A373-23C65E41DFCA}">
  <ds:schemaRefs>
    <ds:schemaRef ds:uri="http://schemas.microsoft.com/office/infopath/2007/PartnerControls"/>
    <ds:schemaRef ds:uri="http://purl.org/dc/terms/"/>
    <ds:schemaRef ds:uri="http://schemas.microsoft.com/office/2006/documentManagement/types"/>
    <ds:schemaRef ds:uri="http://purl.org/dc/elements/1.1/"/>
    <ds:schemaRef ds:uri="1b0e5f15-17d4-4491-9308-8cd024f2ad39"/>
    <ds:schemaRef ds:uri="http://schemas.openxmlformats.org/package/2006/metadata/core-properties"/>
    <ds:schemaRef ds:uri="26226da2-351d-4bd3-a29c-5d3556abc376"/>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Offerteaanvraag MVO 2017.dotx</Template>
  <TotalTime>94</TotalTime>
  <Pages>43</Pages>
  <Words>12566</Words>
  <Characters>80669</Characters>
  <Application>Microsoft Office Word</Application>
  <DocSecurity>0</DocSecurity>
  <Lines>672</Lines>
  <Paragraphs>186</Paragraphs>
  <ScaleCrop>false</ScaleCrop>
  <HeadingPairs>
    <vt:vector size="2" baseType="variant">
      <vt:variant>
        <vt:lpstr>Titel</vt:lpstr>
      </vt:variant>
      <vt:variant>
        <vt:i4>1</vt:i4>
      </vt:variant>
    </vt:vector>
  </HeadingPairs>
  <TitlesOfParts>
    <vt:vector size="1" baseType="lpstr">
      <vt:lpstr>Offerteaanvraag MVO 2016</vt:lpstr>
    </vt:vector>
  </TitlesOfParts>
  <Company>HP</Company>
  <LinksUpToDate>false</LinksUpToDate>
  <CharactersWithSpaces>93049</CharactersWithSpaces>
  <SharedDoc>false</SharedDoc>
  <HLinks>
    <vt:vector size="234" baseType="variant">
      <vt:variant>
        <vt:i4>6684722</vt:i4>
      </vt:variant>
      <vt:variant>
        <vt:i4>231</vt:i4>
      </vt:variant>
      <vt:variant>
        <vt:i4>0</vt:i4>
      </vt:variant>
      <vt:variant>
        <vt:i4>5</vt:i4>
      </vt:variant>
      <vt:variant>
        <vt:lpwstr>http://www.naam.nl/</vt:lpwstr>
      </vt:variant>
      <vt:variant>
        <vt:lpwstr/>
      </vt:variant>
      <vt:variant>
        <vt:i4>1179698</vt:i4>
      </vt:variant>
      <vt:variant>
        <vt:i4>224</vt:i4>
      </vt:variant>
      <vt:variant>
        <vt:i4>0</vt:i4>
      </vt:variant>
      <vt:variant>
        <vt:i4>5</vt:i4>
      </vt:variant>
      <vt:variant>
        <vt:lpwstr/>
      </vt:variant>
      <vt:variant>
        <vt:lpwstr>_Toc395538713</vt:lpwstr>
      </vt:variant>
      <vt:variant>
        <vt:i4>1179698</vt:i4>
      </vt:variant>
      <vt:variant>
        <vt:i4>218</vt:i4>
      </vt:variant>
      <vt:variant>
        <vt:i4>0</vt:i4>
      </vt:variant>
      <vt:variant>
        <vt:i4>5</vt:i4>
      </vt:variant>
      <vt:variant>
        <vt:lpwstr/>
      </vt:variant>
      <vt:variant>
        <vt:lpwstr>_Toc395538712</vt:lpwstr>
      </vt:variant>
      <vt:variant>
        <vt:i4>1179698</vt:i4>
      </vt:variant>
      <vt:variant>
        <vt:i4>212</vt:i4>
      </vt:variant>
      <vt:variant>
        <vt:i4>0</vt:i4>
      </vt:variant>
      <vt:variant>
        <vt:i4>5</vt:i4>
      </vt:variant>
      <vt:variant>
        <vt:lpwstr/>
      </vt:variant>
      <vt:variant>
        <vt:lpwstr>_Toc395538711</vt:lpwstr>
      </vt:variant>
      <vt:variant>
        <vt:i4>1179698</vt:i4>
      </vt:variant>
      <vt:variant>
        <vt:i4>206</vt:i4>
      </vt:variant>
      <vt:variant>
        <vt:i4>0</vt:i4>
      </vt:variant>
      <vt:variant>
        <vt:i4>5</vt:i4>
      </vt:variant>
      <vt:variant>
        <vt:lpwstr/>
      </vt:variant>
      <vt:variant>
        <vt:lpwstr>_Toc395538710</vt:lpwstr>
      </vt:variant>
      <vt:variant>
        <vt:i4>1245234</vt:i4>
      </vt:variant>
      <vt:variant>
        <vt:i4>200</vt:i4>
      </vt:variant>
      <vt:variant>
        <vt:i4>0</vt:i4>
      </vt:variant>
      <vt:variant>
        <vt:i4>5</vt:i4>
      </vt:variant>
      <vt:variant>
        <vt:lpwstr/>
      </vt:variant>
      <vt:variant>
        <vt:lpwstr>_Toc395538709</vt:lpwstr>
      </vt:variant>
      <vt:variant>
        <vt:i4>1245234</vt:i4>
      </vt:variant>
      <vt:variant>
        <vt:i4>194</vt:i4>
      </vt:variant>
      <vt:variant>
        <vt:i4>0</vt:i4>
      </vt:variant>
      <vt:variant>
        <vt:i4>5</vt:i4>
      </vt:variant>
      <vt:variant>
        <vt:lpwstr/>
      </vt:variant>
      <vt:variant>
        <vt:lpwstr>_Toc395538708</vt:lpwstr>
      </vt:variant>
      <vt:variant>
        <vt:i4>1245234</vt:i4>
      </vt:variant>
      <vt:variant>
        <vt:i4>188</vt:i4>
      </vt:variant>
      <vt:variant>
        <vt:i4>0</vt:i4>
      </vt:variant>
      <vt:variant>
        <vt:i4>5</vt:i4>
      </vt:variant>
      <vt:variant>
        <vt:lpwstr/>
      </vt:variant>
      <vt:variant>
        <vt:lpwstr>_Toc395538707</vt:lpwstr>
      </vt:variant>
      <vt:variant>
        <vt:i4>1245234</vt:i4>
      </vt:variant>
      <vt:variant>
        <vt:i4>182</vt:i4>
      </vt:variant>
      <vt:variant>
        <vt:i4>0</vt:i4>
      </vt:variant>
      <vt:variant>
        <vt:i4>5</vt:i4>
      </vt:variant>
      <vt:variant>
        <vt:lpwstr/>
      </vt:variant>
      <vt:variant>
        <vt:lpwstr>_Toc395538706</vt:lpwstr>
      </vt:variant>
      <vt:variant>
        <vt:i4>1245234</vt:i4>
      </vt:variant>
      <vt:variant>
        <vt:i4>176</vt:i4>
      </vt:variant>
      <vt:variant>
        <vt:i4>0</vt:i4>
      </vt:variant>
      <vt:variant>
        <vt:i4>5</vt:i4>
      </vt:variant>
      <vt:variant>
        <vt:lpwstr/>
      </vt:variant>
      <vt:variant>
        <vt:lpwstr>_Toc395538705</vt:lpwstr>
      </vt:variant>
      <vt:variant>
        <vt:i4>1245234</vt:i4>
      </vt:variant>
      <vt:variant>
        <vt:i4>170</vt:i4>
      </vt:variant>
      <vt:variant>
        <vt:i4>0</vt:i4>
      </vt:variant>
      <vt:variant>
        <vt:i4>5</vt:i4>
      </vt:variant>
      <vt:variant>
        <vt:lpwstr/>
      </vt:variant>
      <vt:variant>
        <vt:lpwstr>_Toc395538704</vt:lpwstr>
      </vt:variant>
      <vt:variant>
        <vt:i4>1245234</vt:i4>
      </vt:variant>
      <vt:variant>
        <vt:i4>164</vt:i4>
      </vt:variant>
      <vt:variant>
        <vt:i4>0</vt:i4>
      </vt:variant>
      <vt:variant>
        <vt:i4>5</vt:i4>
      </vt:variant>
      <vt:variant>
        <vt:lpwstr/>
      </vt:variant>
      <vt:variant>
        <vt:lpwstr>_Toc395538703</vt:lpwstr>
      </vt:variant>
      <vt:variant>
        <vt:i4>1245234</vt:i4>
      </vt:variant>
      <vt:variant>
        <vt:i4>158</vt:i4>
      </vt:variant>
      <vt:variant>
        <vt:i4>0</vt:i4>
      </vt:variant>
      <vt:variant>
        <vt:i4>5</vt:i4>
      </vt:variant>
      <vt:variant>
        <vt:lpwstr/>
      </vt:variant>
      <vt:variant>
        <vt:lpwstr>_Toc395538702</vt:lpwstr>
      </vt:variant>
      <vt:variant>
        <vt:i4>1245234</vt:i4>
      </vt:variant>
      <vt:variant>
        <vt:i4>152</vt:i4>
      </vt:variant>
      <vt:variant>
        <vt:i4>0</vt:i4>
      </vt:variant>
      <vt:variant>
        <vt:i4>5</vt:i4>
      </vt:variant>
      <vt:variant>
        <vt:lpwstr/>
      </vt:variant>
      <vt:variant>
        <vt:lpwstr>_Toc395538701</vt:lpwstr>
      </vt:variant>
      <vt:variant>
        <vt:i4>1245234</vt:i4>
      </vt:variant>
      <vt:variant>
        <vt:i4>146</vt:i4>
      </vt:variant>
      <vt:variant>
        <vt:i4>0</vt:i4>
      </vt:variant>
      <vt:variant>
        <vt:i4>5</vt:i4>
      </vt:variant>
      <vt:variant>
        <vt:lpwstr/>
      </vt:variant>
      <vt:variant>
        <vt:lpwstr>_Toc395538700</vt:lpwstr>
      </vt:variant>
      <vt:variant>
        <vt:i4>1703987</vt:i4>
      </vt:variant>
      <vt:variant>
        <vt:i4>140</vt:i4>
      </vt:variant>
      <vt:variant>
        <vt:i4>0</vt:i4>
      </vt:variant>
      <vt:variant>
        <vt:i4>5</vt:i4>
      </vt:variant>
      <vt:variant>
        <vt:lpwstr/>
      </vt:variant>
      <vt:variant>
        <vt:lpwstr>_Toc395538699</vt:lpwstr>
      </vt:variant>
      <vt:variant>
        <vt:i4>1703987</vt:i4>
      </vt:variant>
      <vt:variant>
        <vt:i4>134</vt:i4>
      </vt:variant>
      <vt:variant>
        <vt:i4>0</vt:i4>
      </vt:variant>
      <vt:variant>
        <vt:i4>5</vt:i4>
      </vt:variant>
      <vt:variant>
        <vt:lpwstr/>
      </vt:variant>
      <vt:variant>
        <vt:lpwstr>_Toc395538698</vt:lpwstr>
      </vt:variant>
      <vt:variant>
        <vt:i4>1703987</vt:i4>
      </vt:variant>
      <vt:variant>
        <vt:i4>128</vt:i4>
      </vt:variant>
      <vt:variant>
        <vt:i4>0</vt:i4>
      </vt:variant>
      <vt:variant>
        <vt:i4>5</vt:i4>
      </vt:variant>
      <vt:variant>
        <vt:lpwstr/>
      </vt:variant>
      <vt:variant>
        <vt:lpwstr>_Toc395538697</vt:lpwstr>
      </vt:variant>
      <vt:variant>
        <vt:i4>1703987</vt:i4>
      </vt:variant>
      <vt:variant>
        <vt:i4>122</vt:i4>
      </vt:variant>
      <vt:variant>
        <vt:i4>0</vt:i4>
      </vt:variant>
      <vt:variant>
        <vt:i4>5</vt:i4>
      </vt:variant>
      <vt:variant>
        <vt:lpwstr/>
      </vt:variant>
      <vt:variant>
        <vt:lpwstr>_Toc395538696</vt:lpwstr>
      </vt:variant>
      <vt:variant>
        <vt:i4>1703987</vt:i4>
      </vt:variant>
      <vt:variant>
        <vt:i4>116</vt:i4>
      </vt:variant>
      <vt:variant>
        <vt:i4>0</vt:i4>
      </vt:variant>
      <vt:variant>
        <vt:i4>5</vt:i4>
      </vt:variant>
      <vt:variant>
        <vt:lpwstr/>
      </vt:variant>
      <vt:variant>
        <vt:lpwstr>_Toc395538695</vt:lpwstr>
      </vt:variant>
      <vt:variant>
        <vt:i4>1703987</vt:i4>
      </vt:variant>
      <vt:variant>
        <vt:i4>110</vt:i4>
      </vt:variant>
      <vt:variant>
        <vt:i4>0</vt:i4>
      </vt:variant>
      <vt:variant>
        <vt:i4>5</vt:i4>
      </vt:variant>
      <vt:variant>
        <vt:lpwstr/>
      </vt:variant>
      <vt:variant>
        <vt:lpwstr>_Toc395538694</vt:lpwstr>
      </vt:variant>
      <vt:variant>
        <vt:i4>1703987</vt:i4>
      </vt:variant>
      <vt:variant>
        <vt:i4>104</vt:i4>
      </vt:variant>
      <vt:variant>
        <vt:i4>0</vt:i4>
      </vt:variant>
      <vt:variant>
        <vt:i4>5</vt:i4>
      </vt:variant>
      <vt:variant>
        <vt:lpwstr/>
      </vt:variant>
      <vt:variant>
        <vt:lpwstr>_Toc395538693</vt:lpwstr>
      </vt:variant>
      <vt:variant>
        <vt:i4>1703987</vt:i4>
      </vt:variant>
      <vt:variant>
        <vt:i4>98</vt:i4>
      </vt:variant>
      <vt:variant>
        <vt:i4>0</vt:i4>
      </vt:variant>
      <vt:variant>
        <vt:i4>5</vt:i4>
      </vt:variant>
      <vt:variant>
        <vt:lpwstr/>
      </vt:variant>
      <vt:variant>
        <vt:lpwstr>_Toc395538692</vt:lpwstr>
      </vt:variant>
      <vt:variant>
        <vt:i4>1703987</vt:i4>
      </vt:variant>
      <vt:variant>
        <vt:i4>92</vt:i4>
      </vt:variant>
      <vt:variant>
        <vt:i4>0</vt:i4>
      </vt:variant>
      <vt:variant>
        <vt:i4>5</vt:i4>
      </vt:variant>
      <vt:variant>
        <vt:lpwstr/>
      </vt:variant>
      <vt:variant>
        <vt:lpwstr>_Toc395538691</vt:lpwstr>
      </vt:variant>
      <vt:variant>
        <vt:i4>1703987</vt:i4>
      </vt:variant>
      <vt:variant>
        <vt:i4>86</vt:i4>
      </vt:variant>
      <vt:variant>
        <vt:i4>0</vt:i4>
      </vt:variant>
      <vt:variant>
        <vt:i4>5</vt:i4>
      </vt:variant>
      <vt:variant>
        <vt:lpwstr/>
      </vt:variant>
      <vt:variant>
        <vt:lpwstr>_Toc395538690</vt:lpwstr>
      </vt:variant>
      <vt:variant>
        <vt:i4>1769523</vt:i4>
      </vt:variant>
      <vt:variant>
        <vt:i4>80</vt:i4>
      </vt:variant>
      <vt:variant>
        <vt:i4>0</vt:i4>
      </vt:variant>
      <vt:variant>
        <vt:i4>5</vt:i4>
      </vt:variant>
      <vt:variant>
        <vt:lpwstr/>
      </vt:variant>
      <vt:variant>
        <vt:lpwstr>_Toc395538689</vt:lpwstr>
      </vt:variant>
      <vt:variant>
        <vt:i4>1769523</vt:i4>
      </vt:variant>
      <vt:variant>
        <vt:i4>74</vt:i4>
      </vt:variant>
      <vt:variant>
        <vt:i4>0</vt:i4>
      </vt:variant>
      <vt:variant>
        <vt:i4>5</vt:i4>
      </vt:variant>
      <vt:variant>
        <vt:lpwstr/>
      </vt:variant>
      <vt:variant>
        <vt:lpwstr>_Toc395538688</vt:lpwstr>
      </vt:variant>
      <vt:variant>
        <vt:i4>1769523</vt:i4>
      </vt:variant>
      <vt:variant>
        <vt:i4>68</vt:i4>
      </vt:variant>
      <vt:variant>
        <vt:i4>0</vt:i4>
      </vt:variant>
      <vt:variant>
        <vt:i4>5</vt:i4>
      </vt:variant>
      <vt:variant>
        <vt:lpwstr/>
      </vt:variant>
      <vt:variant>
        <vt:lpwstr>_Toc395538687</vt:lpwstr>
      </vt:variant>
      <vt:variant>
        <vt:i4>1769523</vt:i4>
      </vt:variant>
      <vt:variant>
        <vt:i4>62</vt:i4>
      </vt:variant>
      <vt:variant>
        <vt:i4>0</vt:i4>
      </vt:variant>
      <vt:variant>
        <vt:i4>5</vt:i4>
      </vt:variant>
      <vt:variant>
        <vt:lpwstr/>
      </vt:variant>
      <vt:variant>
        <vt:lpwstr>_Toc395538686</vt:lpwstr>
      </vt:variant>
      <vt:variant>
        <vt:i4>1769523</vt:i4>
      </vt:variant>
      <vt:variant>
        <vt:i4>56</vt:i4>
      </vt:variant>
      <vt:variant>
        <vt:i4>0</vt:i4>
      </vt:variant>
      <vt:variant>
        <vt:i4>5</vt:i4>
      </vt:variant>
      <vt:variant>
        <vt:lpwstr/>
      </vt:variant>
      <vt:variant>
        <vt:lpwstr>_Toc395538685</vt:lpwstr>
      </vt:variant>
      <vt:variant>
        <vt:i4>1769523</vt:i4>
      </vt:variant>
      <vt:variant>
        <vt:i4>50</vt:i4>
      </vt:variant>
      <vt:variant>
        <vt:i4>0</vt:i4>
      </vt:variant>
      <vt:variant>
        <vt:i4>5</vt:i4>
      </vt:variant>
      <vt:variant>
        <vt:lpwstr/>
      </vt:variant>
      <vt:variant>
        <vt:lpwstr>_Toc395538684</vt:lpwstr>
      </vt:variant>
      <vt:variant>
        <vt:i4>1769523</vt:i4>
      </vt:variant>
      <vt:variant>
        <vt:i4>44</vt:i4>
      </vt:variant>
      <vt:variant>
        <vt:i4>0</vt:i4>
      </vt:variant>
      <vt:variant>
        <vt:i4>5</vt:i4>
      </vt:variant>
      <vt:variant>
        <vt:lpwstr/>
      </vt:variant>
      <vt:variant>
        <vt:lpwstr>_Toc395538683</vt:lpwstr>
      </vt:variant>
      <vt:variant>
        <vt:i4>1769523</vt:i4>
      </vt:variant>
      <vt:variant>
        <vt:i4>38</vt:i4>
      </vt:variant>
      <vt:variant>
        <vt:i4>0</vt:i4>
      </vt:variant>
      <vt:variant>
        <vt:i4>5</vt:i4>
      </vt:variant>
      <vt:variant>
        <vt:lpwstr/>
      </vt:variant>
      <vt:variant>
        <vt:lpwstr>_Toc395538682</vt:lpwstr>
      </vt:variant>
      <vt:variant>
        <vt:i4>1769523</vt:i4>
      </vt:variant>
      <vt:variant>
        <vt:i4>32</vt:i4>
      </vt:variant>
      <vt:variant>
        <vt:i4>0</vt:i4>
      </vt:variant>
      <vt:variant>
        <vt:i4>5</vt:i4>
      </vt:variant>
      <vt:variant>
        <vt:lpwstr/>
      </vt:variant>
      <vt:variant>
        <vt:lpwstr>_Toc395538681</vt:lpwstr>
      </vt:variant>
      <vt:variant>
        <vt:i4>1769523</vt:i4>
      </vt:variant>
      <vt:variant>
        <vt:i4>26</vt:i4>
      </vt:variant>
      <vt:variant>
        <vt:i4>0</vt:i4>
      </vt:variant>
      <vt:variant>
        <vt:i4>5</vt:i4>
      </vt:variant>
      <vt:variant>
        <vt:lpwstr/>
      </vt:variant>
      <vt:variant>
        <vt:lpwstr>_Toc395538680</vt:lpwstr>
      </vt:variant>
      <vt:variant>
        <vt:i4>1310771</vt:i4>
      </vt:variant>
      <vt:variant>
        <vt:i4>20</vt:i4>
      </vt:variant>
      <vt:variant>
        <vt:i4>0</vt:i4>
      </vt:variant>
      <vt:variant>
        <vt:i4>5</vt:i4>
      </vt:variant>
      <vt:variant>
        <vt:lpwstr/>
      </vt:variant>
      <vt:variant>
        <vt:lpwstr>_Toc395538679</vt:lpwstr>
      </vt:variant>
      <vt:variant>
        <vt:i4>1310771</vt:i4>
      </vt:variant>
      <vt:variant>
        <vt:i4>14</vt:i4>
      </vt:variant>
      <vt:variant>
        <vt:i4>0</vt:i4>
      </vt:variant>
      <vt:variant>
        <vt:i4>5</vt:i4>
      </vt:variant>
      <vt:variant>
        <vt:lpwstr/>
      </vt:variant>
      <vt:variant>
        <vt:lpwstr>_Toc395538678</vt:lpwstr>
      </vt:variant>
      <vt:variant>
        <vt:i4>1310771</vt:i4>
      </vt:variant>
      <vt:variant>
        <vt:i4>8</vt:i4>
      </vt:variant>
      <vt:variant>
        <vt:i4>0</vt:i4>
      </vt:variant>
      <vt:variant>
        <vt:i4>5</vt:i4>
      </vt:variant>
      <vt:variant>
        <vt:lpwstr/>
      </vt:variant>
      <vt:variant>
        <vt:lpwstr>_Toc395538677</vt:lpwstr>
      </vt:variant>
      <vt:variant>
        <vt:i4>1310771</vt:i4>
      </vt:variant>
      <vt:variant>
        <vt:i4>2</vt:i4>
      </vt:variant>
      <vt:variant>
        <vt:i4>0</vt:i4>
      </vt:variant>
      <vt:variant>
        <vt:i4>5</vt:i4>
      </vt:variant>
      <vt:variant>
        <vt:lpwstr/>
      </vt:variant>
      <vt:variant>
        <vt:lpwstr>_Toc395538676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MVO 2016</dc:title>
  <dc:creator>Rick van Wilgen</dc:creator>
  <cp:keywords>Document</cp:keywords>
  <cp:lastModifiedBy>Roest, Cynthia van der</cp:lastModifiedBy>
  <cp:revision>8</cp:revision>
  <cp:lastPrinted>2022-06-28T07:30:00Z</cp:lastPrinted>
  <dcterms:created xsi:type="dcterms:W3CDTF">2022-06-28T07:04:00Z</dcterms:created>
  <dcterms:modified xsi:type="dcterms:W3CDTF">2022-06-29T08:18:00Z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0x0101005EBACD13C28C9E4AA973D5907D9996C2</vt:lpwstr>
  </property>
</Properties>
</file>