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66B5A" w14:textId="77777777" w:rsidR="009A0C6A" w:rsidRPr="0097033A" w:rsidRDefault="009A0C6A" w:rsidP="009A0C6A">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A0C6A" w:rsidRPr="0097033A" w14:paraId="36436D16" w14:textId="77777777" w:rsidTr="00F91939">
        <w:tc>
          <w:tcPr>
            <w:tcW w:w="9039" w:type="dxa"/>
            <w:tcBorders>
              <w:top w:val="single" w:sz="4" w:space="0" w:color="auto"/>
              <w:left w:val="single" w:sz="4" w:space="0" w:color="auto"/>
              <w:bottom w:val="single" w:sz="4" w:space="0" w:color="auto"/>
              <w:right w:val="single" w:sz="4" w:space="0" w:color="auto"/>
            </w:tcBorders>
            <w:shd w:val="clear" w:color="auto" w:fill="auto"/>
          </w:tcPr>
          <w:p w14:paraId="1D2DF2C6" w14:textId="77777777" w:rsidR="009A0C6A" w:rsidRPr="0097033A" w:rsidRDefault="009A0C6A" w:rsidP="00F91939">
            <w:pPr>
              <w:rPr>
                <w:rFonts w:cs="Arial"/>
                <w:b/>
              </w:rPr>
            </w:pPr>
            <w:bookmarkStart w:id="0" w:name="_Toc200530495"/>
            <w:r w:rsidRPr="0097033A">
              <w:rPr>
                <w:rFonts w:cs="Arial"/>
                <w:b/>
              </w:rPr>
              <w:t>De inschrijver dient onderstaande eisen te accorderen.</w:t>
            </w:r>
          </w:p>
          <w:p w14:paraId="06C7503A" w14:textId="77777777" w:rsidR="009A0C6A" w:rsidRPr="0097033A" w:rsidRDefault="009A0C6A" w:rsidP="00F91939">
            <w:pPr>
              <w:rPr>
                <w:rFonts w:cs="Arial"/>
                <w:b/>
              </w:rPr>
            </w:pPr>
            <w:r w:rsidRPr="0097033A">
              <w:rPr>
                <w:rFonts w:cs="Arial"/>
                <w:b/>
              </w:rPr>
              <w:t>Indien een eis met “nee” wordt geaccordeerd zal de inschrijving van verdere beoordeling worden uitgesloten.</w:t>
            </w:r>
          </w:p>
          <w:p w14:paraId="275D80B0" w14:textId="77777777" w:rsidR="009A0C6A" w:rsidRPr="0097033A" w:rsidRDefault="009A0C6A" w:rsidP="00F91939">
            <w:pPr>
              <w:rPr>
                <w:rFonts w:cs="Arial"/>
                <w:b/>
              </w:rPr>
            </w:pPr>
            <w:r w:rsidRPr="0097033A">
              <w:rPr>
                <w:rFonts w:cs="Arial"/>
                <w:b/>
              </w:rPr>
              <w:t>Tot slot dient de inschrijver het document te ondertekenen.</w:t>
            </w:r>
          </w:p>
          <w:p w14:paraId="491E9B95" w14:textId="77777777" w:rsidR="009A0C6A" w:rsidRPr="0097033A" w:rsidRDefault="009A0C6A" w:rsidP="00F91939">
            <w:pPr>
              <w:rPr>
                <w:rFonts w:cs="Arial"/>
                <w:b/>
              </w:rPr>
            </w:pPr>
            <w:r w:rsidRPr="0097033A">
              <w:rPr>
                <w:rFonts w:cs="Arial"/>
                <w:b/>
              </w:rPr>
              <w:t>Voor opdrachtgever te lezen ‘OG’ en voor opdrachtnemer ‘ON’</w:t>
            </w:r>
          </w:p>
        </w:tc>
      </w:tr>
    </w:tbl>
    <w:p w14:paraId="53BCA32F" w14:textId="77777777" w:rsidR="009A0C6A" w:rsidRPr="0097033A" w:rsidRDefault="009A0C6A" w:rsidP="009A0C6A">
      <w:pPr>
        <w:rPr>
          <w:rFonts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229"/>
        <w:gridCol w:w="568"/>
        <w:gridCol w:w="567"/>
      </w:tblGrid>
      <w:tr w:rsidR="009A0C6A" w:rsidRPr="0097033A" w14:paraId="04560176" w14:textId="77777777" w:rsidTr="00F91939">
        <w:trPr>
          <w:cantSplit/>
        </w:trPr>
        <w:tc>
          <w:tcPr>
            <w:tcW w:w="9001" w:type="dxa"/>
            <w:gridSpan w:val="4"/>
            <w:shd w:val="clear" w:color="auto" w:fill="BFBFBF"/>
          </w:tcPr>
          <w:p w14:paraId="06CD12C7" w14:textId="77777777" w:rsidR="009A0C6A" w:rsidRPr="0097033A" w:rsidRDefault="009A0C6A" w:rsidP="00F91939">
            <w:pPr>
              <w:keepNext/>
              <w:rPr>
                <w:rFonts w:cs="Arial"/>
                <w:b/>
              </w:rPr>
            </w:pPr>
            <w:r w:rsidRPr="0097033A">
              <w:rPr>
                <w:rFonts w:cs="Arial"/>
                <w:b/>
              </w:rPr>
              <w:t>Algemeen procedureel en voorwaarden</w:t>
            </w:r>
          </w:p>
        </w:tc>
      </w:tr>
      <w:tr w:rsidR="009A0C6A" w:rsidRPr="0097033A" w14:paraId="1C79C1C6" w14:textId="77777777" w:rsidTr="00F91939">
        <w:trPr>
          <w:cantSplit/>
          <w:trHeight w:val="488"/>
        </w:trPr>
        <w:tc>
          <w:tcPr>
            <w:tcW w:w="637" w:type="dxa"/>
            <w:shd w:val="clear" w:color="auto" w:fill="auto"/>
          </w:tcPr>
          <w:p w14:paraId="7282C2F0" w14:textId="77777777" w:rsidR="009A0C6A" w:rsidRPr="0097033A" w:rsidRDefault="009A0C6A" w:rsidP="009A0C6A">
            <w:pPr>
              <w:pStyle w:val="Lijstalinea"/>
              <w:numPr>
                <w:ilvl w:val="0"/>
                <w:numId w:val="3"/>
              </w:numPr>
              <w:jc w:val="center"/>
              <w:rPr>
                <w:rFonts w:cs="Arial"/>
              </w:rPr>
            </w:pPr>
          </w:p>
        </w:tc>
        <w:tc>
          <w:tcPr>
            <w:tcW w:w="7229" w:type="dxa"/>
          </w:tcPr>
          <w:p w14:paraId="1D7D5E6F" w14:textId="77777777" w:rsidR="009A0C6A" w:rsidRPr="0097033A" w:rsidRDefault="009A0C6A" w:rsidP="00F9193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97033A">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6D9C9BDE" w14:textId="77777777" w:rsidR="009A0C6A" w:rsidRPr="0097033A" w:rsidRDefault="009A0C6A" w:rsidP="00F91939">
            <w:pPr>
              <w:jc w:val="center"/>
              <w:rPr>
                <w:rFonts w:cs="Arial"/>
              </w:rPr>
            </w:pPr>
            <w:r w:rsidRPr="0097033A">
              <w:rPr>
                <w:rFonts w:cs="Arial"/>
              </w:rPr>
              <w:t>Ja</w:t>
            </w:r>
          </w:p>
          <w:p w14:paraId="2C1481CB"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c>
          <w:tcPr>
            <w:tcW w:w="567" w:type="dxa"/>
          </w:tcPr>
          <w:p w14:paraId="29C42330" w14:textId="77777777" w:rsidR="009A0C6A" w:rsidRPr="0097033A" w:rsidRDefault="009A0C6A" w:rsidP="00F91939">
            <w:pPr>
              <w:jc w:val="center"/>
              <w:rPr>
                <w:rFonts w:cs="Arial"/>
              </w:rPr>
            </w:pPr>
            <w:r w:rsidRPr="0097033A">
              <w:rPr>
                <w:rFonts w:cs="Arial"/>
              </w:rPr>
              <w:t>Nee</w:t>
            </w:r>
          </w:p>
          <w:p w14:paraId="6486A521"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r>
      <w:tr w:rsidR="009A0C6A" w:rsidRPr="0097033A" w14:paraId="08ECEB5D" w14:textId="77777777" w:rsidTr="00F91939">
        <w:trPr>
          <w:cantSplit/>
          <w:trHeight w:val="488"/>
        </w:trPr>
        <w:tc>
          <w:tcPr>
            <w:tcW w:w="637" w:type="dxa"/>
            <w:tcBorders>
              <w:bottom w:val="single" w:sz="4" w:space="0" w:color="auto"/>
            </w:tcBorders>
            <w:shd w:val="clear" w:color="auto" w:fill="auto"/>
          </w:tcPr>
          <w:p w14:paraId="060B9A28" w14:textId="77777777" w:rsidR="009A0C6A" w:rsidRPr="0097033A" w:rsidRDefault="009A0C6A" w:rsidP="009A0C6A">
            <w:pPr>
              <w:pStyle w:val="Lijstalinea"/>
              <w:numPr>
                <w:ilvl w:val="0"/>
                <w:numId w:val="3"/>
              </w:numPr>
              <w:jc w:val="center"/>
              <w:rPr>
                <w:rFonts w:cs="Arial"/>
              </w:rPr>
            </w:pPr>
          </w:p>
        </w:tc>
        <w:tc>
          <w:tcPr>
            <w:tcW w:w="7229" w:type="dxa"/>
            <w:tcBorders>
              <w:bottom w:val="single" w:sz="4" w:space="0" w:color="auto"/>
            </w:tcBorders>
          </w:tcPr>
          <w:p w14:paraId="0625A01D" w14:textId="77777777" w:rsidR="009A0C6A" w:rsidRPr="0097033A" w:rsidRDefault="009A0C6A" w:rsidP="00F91939">
            <w:pPr>
              <w:rPr>
                <w:rFonts w:cs="Arial"/>
              </w:rPr>
            </w:pPr>
            <w:r w:rsidRPr="0097033A">
              <w:rPr>
                <w:rFonts w:cs="Arial"/>
              </w:rPr>
              <w:t>Indien er onduidelijkheid of verschil van mening is over de uitleg van de opdracht, zal voor de beantwoording van het betreffende meningsverschil gekeken worden naar de volgende documenten in aflopende volgorde van belangrijkheid:</w:t>
            </w:r>
          </w:p>
          <w:p w14:paraId="6C7C391F" w14:textId="77777777" w:rsidR="009A0C6A" w:rsidRPr="0097033A" w:rsidRDefault="009A0C6A" w:rsidP="009A0C6A">
            <w:pPr>
              <w:numPr>
                <w:ilvl w:val="0"/>
                <w:numId w:val="2"/>
              </w:numPr>
              <w:rPr>
                <w:rFonts w:cs="Arial"/>
              </w:rPr>
            </w:pPr>
            <w:r w:rsidRPr="0097033A">
              <w:rPr>
                <w:rFonts w:cs="Arial"/>
              </w:rPr>
              <w:t>De opdrachtbrief/overeenkomst;</w:t>
            </w:r>
          </w:p>
          <w:p w14:paraId="74A84A20" w14:textId="77777777" w:rsidR="009A0C6A" w:rsidRPr="0097033A" w:rsidRDefault="009A0C6A" w:rsidP="009A0C6A">
            <w:pPr>
              <w:numPr>
                <w:ilvl w:val="0"/>
                <w:numId w:val="2"/>
              </w:numPr>
              <w:rPr>
                <w:rFonts w:cs="Arial"/>
              </w:rPr>
            </w:pPr>
            <w:r w:rsidRPr="0097033A">
              <w:rPr>
                <w:rFonts w:cs="Arial"/>
              </w:rPr>
              <w:t>De nota(‘s) van inlichtingen;</w:t>
            </w:r>
          </w:p>
          <w:p w14:paraId="7730B52B" w14:textId="77777777" w:rsidR="009A0C6A" w:rsidRPr="0097033A" w:rsidRDefault="009A0C6A" w:rsidP="009A0C6A">
            <w:pPr>
              <w:numPr>
                <w:ilvl w:val="0"/>
                <w:numId w:val="2"/>
              </w:numPr>
              <w:rPr>
                <w:rFonts w:cs="Arial"/>
              </w:rPr>
            </w:pPr>
            <w:r w:rsidRPr="0097033A">
              <w:rPr>
                <w:rFonts w:cs="Arial"/>
              </w:rPr>
              <w:t>Het aanbestedingsdocument;</w:t>
            </w:r>
          </w:p>
          <w:p w14:paraId="22A32317" w14:textId="77777777" w:rsidR="009A0C6A" w:rsidRPr="0097033A" w:rsidRDefault="009A0C6A" w:rsidP="009A0C6A">
            <w:pPr>
              <w:numPr>
                <w:ilvl w:val="0"/>
                <w:numId w:val="2"/>
              </w:numPr>
              <w:rPr>
                <w:rFonts w:cs="Arial"/>
              </w:rPr>
            </w:pPr>
            <w:r w:rsidRPr="0097033A">
              <w:rPr>
                <w:rFonts w:cs="Arial"/>
              </w:rPr>
              <w:t>De ingediende inschrijving van de ON.</w:t>
            </w:r>
          </w:p>
        </w:tc>
        <w:tc>
          <w:tcPr>
            <w:tcW w:w="568" w:type="dxa"/>
            <w:tcBorders>
              <w:bottom w:val="single" w:sz="4" w:space="0" w:color="auto"/>
            </w:tcBorders>
          </w:tcPr>
          <w:p w14:paraId="6785F58E" w14:textId="77777777" w:rsidR="009A0C6A" w:rsidRPr="0097033A" w:rsidRDefault="009A0C6A" w:rsidP="00F91939">
            <w:pPr>
              <w:jc w:val="center"/>
              <w:rPr>
                <w:rFonts w:cs="Arial"/>
              </w:rPr>
            </w:pPr>
            <w:r w:rsidRPr="0097033A">
              <w:rPr>
                <w:rFonts w:cs="Arial"/>
              </w:rPr>
              <w:t>Ja</w:t>
            </w:r>
          </w:p>
          <w:p w14:paraId="192A3E60" w14:textId="77777777" w:rsidR="009A0C6A" w:rsidRPr="0097033A" w:rsidRDefault="009A0C6A" w:rsidP="00F91939">
            <w:pPr>
              <w:spacing w:line="240" w:lineRule="auto"/>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c>
          <w:tcPr>
            <w:tcW w:w="567" w:type="dxa"/>
            <w:tcBorders>
              <w:bottom w:val="single" w:sz="4" w:space="0" w:color="auto"/>
            </w:tcBorders>
          </w:tcPr>
          <w:p w14:paraId="04A7B109" w14:textId="77777777" w:rsidR="009A0C6A" w:rsidRPr="0097033A" w:rsidRDefault="009A0C6A" w:rsidP="00F91939">
            <w:pPr>
              <w:jc w:val="center"/>
              <w:rPr>
                <w:rFonts w:cs="Arial"/>
              </w:rPr>
            </w:pPr>
            <w:r w:rsidRPr="0097033A">
              <w:rPr>
                <w:rFonts w:cs="Arial"/>
              </w:rPr>
              <w:t>Nee</w:t>
            </w:r>
          </w:p>
          <w:p w14:paraId="303F56AD" w14:textId="77777777" w:rsidR="009A0C6A" w:rsidRPr="0097033A" w:rsidRDefault="009A0C6A" w:rsidP="00F91939">
            <w:pPr>
              <w:spacing w:line="240" w:lineRule="auto"/>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r>
      <w:tr w:rsidR="009A0C6A" w:rsidRPr="0097033A" w14:paraId="156AD9AC" w14:textId="77777777" w:rsidTr="00F91939">
        <w:trPr>
          <w:cantSplit/>
        </w:trPr>
        <w:tc>
          <w:tcPr>
            <w:tcW w:w="637" w:type="dxa"/>
            <w:shd w:val="clear" w:color="auto" w:fill="auto"/>
          </w:tcPr>
          <w:p w14:paraId="040E1153" w14:textId="77777777" w:rsidR="009A0C6A" w:rsidRPr="0097033A" w:rsidRDefault="009A0C6A" w:rsidP="009A0C6A">
            <w:pPr>
              <w:pStyle w:val="Lijstalinea"/>
              <w:numPr>
                <w:ilvl w:val="0"/>
                <w:numId w:val="3"/>
              </w:numPr>
              <w:jc w:val="center"/>
              <w:rPr>
                <w:rFonts w:cs="Arial"/>
              </w:rPr>
            </w:pPr>
          </w:p>
        </w:tc>
        <w:tc>
          <w:tcPr>
            <w:tcW w:w="7229" w:type="dxa"/>
          </w:tcPr>
          <w:p w14:paraId="2ABB5C05" w14:textId="77777777" w:rsidR="009A0C6A" w:rsidRPr="0097033A" w:rsidRDefault="009A0C6A" w:rsidP="00F91939">
            <w:pPr>
              <w:rPr>
                <w:rFonts w:cs="Arial"/>
              </w:rPr>
            </w:pPr>
            <w:r w:rsidRPr="0097033A">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70C5EE80" w14:textId="77777777" w:rsidR="009A0C6A" w:rsidRPr="0097033A" w:rsidRDefault="009A0C6A" w:rsidP="00F91939">
            <w:pPr>
              <w:jc w:val="center"/>
              <w:rPr>
                <w:rFonts w:cs="Arial"/>
              </w:rPr>
            </w:pPr>
            <w:r w:rsidRPr="0097033A">
              <w:rPr>
                <w:rFonts w:cs="Arial"/>
              </w:rPr>
              <w:t>Ja</w:t>
            </w:r>
          </w:p>
          <w:p w14:paraId="745B97A9"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c>
          <w:tcPr>
            <w:tcW w:w="567" w:type="dxa"/>
          </w:tcPr>
          <w:p w14:paraId="78D635A3" w14:textId="77777777" w:rsidR="009A0C6A" w:rsidRPr="0097033A" w:rsidRDefault="009A0C6A" w:rsidP="00F91939">
            <w:pPr>
              <w:jc w:val="center"/>
              <w:rPr>
                <w:rFonts w:cs="Arial"/>
              </w:rPr>
            </w:pPr>
            <w:r w:rsidRPr="0097033A">
              <w:rPr>
                <w:rFonts w:cs="Arial"/>
              </w:rPr>
              <w:t>Nee</w:t>
            </w:r>
          </w:p>
          <w:p w14:paraId="4CD4A92C"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r>
      <w:tr w:rsidR="009A0C6A" w:rsidRPr="0097033A" w14:paraId="6CD294DD" w14:textId="77777777" w:rsidTr="00F91939">
        <w:trPr>
          <w:cantSplit/>
        </w:trPr>
        <w:tc>
          <w:tcPr>
            <w:tcW w:w="637" w:type="dxa"/>
            <w:shd w:val="clear" w:color="auto" w:fill="auto"/>
          </w:tcPr>
          <w:p w14:paraId="3F2D6969" w14:textId="77777777" w:rsidR="009A0C6A" w:rsidRPr="0097033A" w:rsidRDefault="009A0C6A" w:rsidP="009A0C6A">
            <w:pPr>
              <w:pStyle w:val="Lijstalinea"/>
              <w:numPr>
                <w:ilvl w:val="0"/>
                <w:numId w:val="3"/>
              </w:numPr>
              <w:jc w:val="center"/>
              <w:rPr>
                <w:rFonts w:cs="Arial"/>
              </w:rPr>
            </w:pPr>
          </w:p>
        </w:tc>
        <w:tc>
          <w:tcPr>
            <w:tcW w:w="7229" w:type="dxa"/>
          </w:tcPr>
          <w:p w14:paraId="4C31B763" w14:textId="00FC86E1" w:rsidR="0097033A" w:rsidRPr="0097033A" w:rsidRDefault="009A0C6A" w:rsidP="0097033A">
            <w:pPr>
              <w:rPr>
                <w:rFonts w:cs="Arial"/>
              </w:rPr>
            </w:pPr>
            <w:r w:rsidRPr="0097033A">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8" w:type="dxa"/>
          </w:tcPr>
          <w:p w14:paraId="2A552D6E" w14:textId="77777777" w:rsidR="009A0C6A" w:rsidRPr="0097033A" w:rsidRDefault="009A0C6A" w:rsidP="00F91939">
            <w:pPr>
              <w:jc w:val="center"/>
              <w:rPr>
                <w:rFonts w:cs="Arial"/>
              </w:rPr>
            </w:pPr>
            <w:r w:rsidRPr="0097033A">
              <w:rPr>
                <w:rFonts w:cs="Arial"/>
              </w:rPr>
              <w:t>Ja</w:t>
            </w:r>
          </w:p>
          <w:p w14:paraId="20BC8DFC"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c>
          <w:tcPr>
            <w:tcW w:w="567" w:type="dxa"/>
          </w:tcPr>
          <w:p w14:paraId="7C9FB8C9" w14:textId="77777777" w:rsidR="009A0C6A" w:rsidRPr="0097033A" w:rsidRDefault="009A0C6A" w:rsidP="00F91939">
            <w:pPr>
              <w:jc w:val="center"/>
              <w:rPr>
                <w:rFonts w:cs="Arial"/>
              </w:rPr>
            </w:pPr>
            <w:r w:rsidRPr="0097033A">
              <w:rPr>
                <w:rFonts w:cs="Arial"/>
              </w:rPr>
              <w:t>Nee</w:t>
            </w:r>
          </w:p>
          <w:p w14:paraId="1680F8B9"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r>
      <w:tr w:rsidR="009A0C6A" w:rsidRPr="0097033A" w14:paraId="02AD7E0B" w14:textId="77777777" w:rsidTr="00F91939">
        <w:trPr>
          <w:cantSplit/>
          <w:trHeight w:val="488"/>
        </w:trPr>
        <w:tc>
          <w:tcPr>
            <w:tcW w:w="637" w:type="dxa"/>
            <w:tcBorders>
              <w:bottom w:val="single" w:sz="4" w:space="0" w:color="auto"/>
            </w:tcBorders>
            <w:shd w:val="clear" w:color="auto" w:fill="auto"/>
          </w:tcPr>
          <w:p w14:paraId="65A5E34F" w14:textId="77777777" w:rsidR="009A0C6A" w:rsidRPr="0097033A" w:rsidRDefault="009A0C6A" w:rsidP="009A0C6A">
            <w:pPr>
              <w:pStyle w:val="Lijstalinea"/>
              <w:numPr>
                <w:ilvl w:val="0"/>
                <w:numId w:val="3"/>
              </w:numPr>
              <w:jc w:val="center"/>
              <w:rPr>
                <w:rFonts w:cs="Arial"/>
              </w:rPr>
            </w:pPr>
          </w:p>
        </w:tc>
        <w:tc>
          <w:tcPr>
            <w:tcW w:w="7229" w:type="dxa"/>
            <w:tcBorders>
              <w:bottom w:val="single" w:sz="4" w:space="0" w:color="auto"/>
            </w:tcBorders>
          </w:tcPr>
          <w:p w14:paraId="280E45D0" w14:textId="15F7239A" w:rsidR="003A1FAD" w:rsidRPr="003A1FAD" w:rsidRDefault="009A0C6A" w:rsidP="00A631FD">
            <w:pPr>
              <w:rPr>
                <w:rFonts w:cs="Arial"/>
              </w:rPr>
            </w:pPr>
            <w:r w:rsidRPr="0097033A">
              <w:rPr>
                <w:rFonts w:cs="Arial"/>
              </w:rPr>
              <w:t xml:space="preserve">Op de opdracht zijn de “Algemene Inkoopvoorwaarden voor leveringen en diensten Gemeente Ede - VNG Model” van toepassing. Zie </w:t>
            </w:r>
            <w:r w:rsidR="00767347">
              <w:rPr>
                <w:rFonts w:cs="Arial"/>
              </w:rPr>
              <w:t>bijlage 8AD</w:t>
            </w:r>
            <w:r w:rsidRPr="0097033A">
              <w:rPr>
                <w:rFonts w:cs="Arial"/>
              </w:rPr>
              <w:t xml:space="preserve"> van dit aanbestedingsdocument.</w:t>
            </w:r>
          </w:p>
        </w:tc>
        <w:tc>
          <w:tcPr>
            <w:tcW w:w="568" w:type="dxa"/>
            <w:tcBorders>
              <w:bottom w:val="single" w:sz="4" w:space="0" w:color="auto"/>
            </w:tcBorders>
          </w:tcPr>
          <w:p w14:paraId="4698F68F" w14:textId="77777777" w:rsidR="009A0C6A" w:rsidRPr="0097033A" w:rsidRDefault="009A0C6A" w:rsidP="00F91939">
            <w:pPr>
              <w:jc w:val="center"/>
              <w:rPr>
                <w:rFonts w:cs="Arial"/>
              </w:rPr>
            </w:pPr>
            <w:r w:rsidRPr="0097033A">
              <w:rPr>
                <w:rFonts w:cs="Arial"/>
              </w:rPr>
              <w:t>Ja</w:t>
            </w:r>
          </w:p>
          <w:p w14:paraId="7537960D"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c>
          <w:tcPr>
            <w:tcW w:w="567" w:type="dxa"/>
            <w:tcBorders>
              <w:bottom w:val="single" w:sz="4" w:space="0" w:color="auto"/>
            </w:tcBorders>
          </w:tcPr>
          <w:p w14:paraId="70846336" w14:textId="77777777" w:rsidR="009A0C6A" w:rsidRPr="0097033A" w:rsidRDefault="009A0C6A" w:rsidP="00F91939">
            <w:pPr>
              <w:jc w:val="center"/>
              <w:rPr>
                <w:rFonts w:cs="Arial"/>
              </w:rPr>
            </w:pPr>
            <w:r w:rsidRPr="0097033A">
              <w:rPr>
                <w:rFonts w:cs="Arial"/>
              </w:rPr>
              <w:t>Nee</w:t>
            </w:r>
          </w:p>
          <w:p w14:paraId="21DEFD70"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r>
      <w:tr w:rsidR="009A0C6A" w:rsidRPr="0097033A" w14:paraId="2D492346" w14:textId="77777777" w:rsidTr="00F91939">
        <w:trPr>
          <w:cantSplit/>
        </w:trPr>
        <w:tc>
          <w:tcPr>
            <w:tcW w:w="9001" w:type="dxa"/>
            <w:gridSpan w:val="4"/>
            <w:shd w:val="clear" w:color="auto" w:fill="BFBFBF"/>
          </w:tcPr>
          <w:p w14:paraId="05912BC7" w14:textId="77777777" w:rsidR="009A0C6A" w:rsidRPr="0097033A" w:rsidRDefault="009A0C6A" w:rsidP="00F91939">
            <w:pPr>
              <w:keepNext/>
              <w:rPr>
                <w:rFonts w:cs="Arial"/>
                <w:b/>
              </w:rPr>
            </w:pPr>
            <w:r w:rsidRPr="0097033A">
              <w:rPr>
                <w:rFonts w:cs="Arial"/>
                <w:b/>
              </w:rPr>
              <w:t>Prijzen, oplevering en facturatie</w:t>
            </w:r>
          </w:p>
        </w:tc>
      </w:tr>
      <w:tr w:rsidR="009A0C6A" w:rsidRPr="0097033A" w14:paraId="635FD40E" w14:textId="77777777" w:rsidTr="00F91939">
        <w:trPr>
          <w:cantSplit/>
          <w:trHeight w:val="488"/>
        </w:trPr>
        <w:tc>
          <w:tcPr>
            <w:tcW w:w="637" w:type="dxa"/>
            <w:shd w:val="clear" w:color="auto" w:fill="auto"/>
          </w:tcPr>
          <w:p w14:paraId="38D8FC4B" w14:textId="77777777" w:rsidR="009A0C6A" w:rsidRPr="0097033A" w:rsidRDefault="009A0C6A" w:rsidP="009A0C6A">
            <w:pPr>
              <w:pStyle w:val="Lijstalinea"/>
              <w:numPr>
                <w:ilvl w:val="0"/>
                <w:numId w:val="3"/>
              </w:numPr>
              <w:jc w:val="center"/>
              <w:rPr>
                <w:rFonts w:cs="Arial"/>
              </w:rPr>
            </w:pPr>
          </w:p>
        </w:tc>
        <w:tc>
          <w:tcPr>
            <w:tcW w:w="7229" w:type="dxa"/>
          </w:tcPr>
          <w:p w14:paraId="7753A781" w14:textId="48145B50" w:rsidR="003A1FAD" w:rsidRPr="003A1FAD" w:rsidRDefault="009A0C6A" w:rsidP="00BE778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97033A">
              <w:rPr>
                <w:rFonts w:cs="Arial"/>
              </w:rPr>
              <w:t>Alle vermelde prijzen en tarieven zijn in Euro (€) en exclusief BTW. De door inschrijver aangeboden prijzen en tarieven dienen inclusief overige belastingen en/of heffingen, reis- en verblijfkosten en soortgelijke te zijn. Het door de ON doorvoeren van prijsstijgingen, tijdens de contractperiode is niet toegestaan.</w:t>
            </w:r>
          </w:p>
        </w:tc>
        <w:tc>
          <w:tcPr>
            <w:tcW w:w="568" w:type="dxa"/>
          </w:tcPr>
          <w:p w14:paraId="5F4DED08" w14:textId="77777777" w:rsidR="009A0C6A" w:rsidRPr="0097033A" w:rsidRDefault="009A0C6A" w:rsidP="00F91939">
            <w:pPr>
              <w:jc w:val="center"/>
              <w:rPr>
                <w:rFonts w:cs="Arial"/>
              </w:rPr>
            </w:pPr>
            <w:r w:rsidRPr="0097033A">
              <w:rPr>
                <w:rFonts w:cs="Arial"/>
              </w:rPr>
              <w:t>Ja</w:t>
            </w:r>
          </w:p>
          <w:p w14:paraId="4B8B3EC5"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c>
          <w:tcPr>
            <w:tcW w:w="567" w:type="dxa"/>
          </w:tcPr>
          <w:p w14:paraId="37F3F6DD" w14:textId="77777777" w:rsidR="009A0C6A" w:rsidRPr="0097033A" w:rsidRDefault="009A0C6A" w:rsidP="00F91939">
            <w:pPr>
              <w:jc w:val="center"/>
              <w:rPr>
                <w:rFonts w:cs="Arial"/>
              </w:rPr>
            </w:pPr>
            <w:r w:rsidRPr="0097033A">
              <w:rPr>
                <w:rFonts w:cs="Arial"/>
              </w:rPr>
              <w:t>Nee</w:t>
            </w:r>
          </w:p>
          <w:p w14:paraId="25525A52"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r>
      <w:tr w:rsidR="009A0C6A" w:rsidRPr="0097033A" w14:paraId="46A1D371" w14:textId="77777777" w:rsidTr="00F91939">
        <w:trPr>
          <w:cantSplit/>
        </w:trPr>
        <w:tc>
          <w:tcPr>
            <w:tcW w:w="9001" w:type="dxa"/>
            <w:gridSpan w:val="4"/>
            <w:shd w:val="clear" w:color="auto" w:fill="BFBFBF"/>
          </w:tcPr>
          <w:p w14:paraId="7ACA86C9" w14:textId="77777777" w:rsidR="009A0C6A" w:rsidRPr="0097033A" w:rsidRDefault="009A0C6A" w:rsidP="00F91939">
            <w:pPr>
              <w:keepNext/>
              <w:rPr>
                <w:rFonts w:cs="Arial"/>
                <w:b/>
              </w:rPr>
            </w:pPr>
            <w:r w:rsidRPr="0097033A">
              <w:rPr>
                <w:rFonts w:cs="Arial"/>
                <w:b/>
              </w:rPr>
              <w:t>SROI</w:t>
            </w:r>
          </w:p>
        </w:tc>
      </w:tr>
      <w:tr w:rsidR="009A0C6A" w:rsidRPr="0097033A" w14:paraId="1D492B03" w14:textId="77777777" w:rsidTr="00F91939">
        <w:trPr>
          <w:trHeight w:val="488"/>
        </w:trPr>
        <w:tc>
          <w:tcPr>
            <w:tcW w:w="637" w:type="dxa"/>
            <w:shd w:val="clear" w:color="auto" w:fill="auto"/>
          </w:tcPr>
          <w:p w14:paraId="49396ACB" w14:textId="77777777" w:rsidR="009A0C6A" w:rsidRPr="0097033A" w:rsidRDefault="009A0C6A" w:rsidP="009A0C6A">
            <w:pPr>
              <w:pStyle w:val="Lijstalinea"/>
              <w:numPr>
                <w:ilvl w:val="0"/>
                <w:numId w:val="3"/>
              </w:numPr>
              <w:jc w:val="center"/>
              <w:rPr>
                <w:rFonts w:cs="Arial"/>
              </w:rPr>
            </w:pPr>
          </w:p>
        </w:tc>
        <w:tc>
          <w:tcPr>
            <w:tcW w:w="7229" w:type="dxa"/>
          </w:tcPr>
          <w:p w14:paraId="2848D366" w14:textId="77777777" w:rsidR="009A0C6A" w:rsidRDefault="009A0C6A" w:rsidP="00F9193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97033A">
              <w:rPr>
                <w:rFonts w:cs="Arial"/>
              </w:rPr>
              <w:t>Inschrijver verklaart akkoord te gaan met de eis waarbij 2</w:t>
            </w:r>
            <w:r w:rsidRPr="0097033A">
              <w:rPr>
                <w:rFonts w:cs="Arial"/>
                <w:lang w:eastAsia="x-none"/>
              </w:rPr>
              <w:t xml:space="preserve">% </w:t>
            </w:r>
            <w:r w:rsidRPr="0097033A">
              <w:rPr>
                <w:rFonts w:cs="Arial"/>
                <w:lang w:eastAsia="zh-CN"/>
              </w:rPr>
              <w:fldChar w:fldCharType="begin">
                <w:ffData>
                  <w:name w:val=""/>
                  <w:enabled/>
                  <w:calcOnExit w:val="0"/>
                  <w:textInput>
                    <w:default w:val="van de loonsom van de "/>
                  </w:textInput>
                </w:ffData>
              </w:fldChar>
            </w:r>
            <w:r w:rsidRPr="0097033A">
              <w:rPr>
                <w:rFonts w:cs="Arial"/>
                <w:lang w:eastAsia="zh-CN"/>
              </w:rPr>
              <w:instrText xml:space="preserve"> FORMTEXT </w:instrText>
            </w:r>
            <w:r w:rsidRPr="0097033A">
              <w:rPr>
                <w:rFonts w:cs="Arial"/>
                <w:lang w:eastAsia="zh-CN"/>
              </w:rPr>
            </w:r>
            <w:r w:rsidRPr="0097033A">
              <w:rPr>
                <w:rFonts w:cs="Arial"/>
                <w:lang w:eastAsia="zh-CN"/>
              </w:rPr>
              <w:fldChar w:fldCharType="separate"/>
            </w:r>
            <w:r w:rsidRPr="0097033A">
              <w:rPr>
                <w:rFonts w:cs="Arial"/>
                <w:noProof/>
                <w:lang w:eastAsia="zh-CN"/>
              </w:rPr>
              <w:t xml:space="preserve">van de loonsom van de </w:t>
            </w:r>
            <w:r w:rsidRPr="0097033A">
              <w:rPr>
                <w:rFonts w:cs="Arial"/>
                <w:lang w:eastAsia="zh-CN"/>
              </w:rPr>
              <w:fldChar w:fldCharType="end"/>
            </w:r>
            <w:r w:rsidRPr="0097033A">
              <w:rPr>
                <w:rFonts w:cs="Arial"/>
                <w:lang w:eastAsia="zh-CN"/>
              </w:rPr>
              <w:fldChar w:fldCharType="begin">
                <w:ffData>
                  <w:name w:val=""/>
                  <w:enabled/>
                  <w:calcOnExit w:val="0"/>
                  <w:textInput>
                    <w:default w:val="inschrijfsom"/>
                  </w:textInput>
                </w:ffData>
              </w:fldChar>
            </w:r>
            <w:r w:rsidRPr="0097033A">
              <w:rPr>
                <w:rFonts w:cs="Arial"/>
              </w:rPr>
              <w:instrText xml:space="preserve"> FORMTEXT </w:instrText>
            </w:r>
            <w:r w:rsidRPr="0097033A">
              <w:rPr>
                <w:rFonts w:cs="Arial"/>
                <w:lang w:eastAsia="zh-CN"/>
              </w:rPr>
            </w:r>
            <w:r w:rsidRPr="0097033A">
              <w:rPr>
                <w:rFonts w:cs="Arial"/>
                <w:lang w:eastAsia="zh-CN"/>
              </w:rPr>
              <w:fldChar w:fldCharType="separate"/>
            </w:r>
            <w:r w:rsidRPr="0097033A">
              <w:rPr>
                <w:rFonts w:cs="Arial"/>
                <w:noProof/>
              </w:rPr>
              <w:t>inschrijfsom</w:t>
            </w:r>
            <w:r w:rsidRPr="0097033A">
              <w:rPr>
                <w:rFonts w:cs="Arial"/>
                <w:lang w:eastAsia="zh-CN"/>
              </w:rPr>
              <w:fldChar w:fldCharType="end"/>
            </w:r>
            <w:r w:rsidRPr="0097033A">
              <w:rPr>
                <w:rFonts w:cs="Arial"/>
                <w:lang w:eastAsia="x-none"/>
              </w:rPr>
              <w:t xml:space="preserve">, </w:t>
            </w:r>
            <w:r w:rsidRPr="0097033A">
              <w:rPr>
                <w:rFonts w:cs="Arial"/>
              </w:rPr>
              <w:t>wordt gebruikt om invulling te geven aan SROI, een en ander zoals omschreven in dit aanbestedingsdocument.</w:t>
            </w:r>
          </w:p>
          <w:p w14:paraId="3AC2D84B" w14:textId="4FFFED8B" w:rsidR="00BE7786" w:rsidRPr="0097033A" w:rsidRDefault="00BE7786" w:rsidP="00F9193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p>
        </w:tc>
        <w:tc>
          <w:tcPr>
            <w:tcW w:w="568" w:type="dxa"/>
          </w:tcPr>
          <w:p w14:paraId="5FF09A53" w14:textId="77777777" w:rsidR="009A0C6A" w:rsidRPr="0097033A" w:rsidRDefault="009A0C6A" w:rsidP="00F91939">
            <w:pPr>
              <w:jc w:val="center"/>
              <w:rPr>
                <w:rFonts w:cs="Arial"/>
              </w:rPr>
            </w:pPr>
            <w:r w:rsidRPr="0097033A">
              <w:rPr>
                <w:rFonts w:cs="Arial"/>
              </w:rPr>
              <w:t>Ja</w:t>
            </w:r>
          </w:p>
          <w:p w14:paraId="2C5D3D44"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c>
          <w:tcPr>
            <w:tcW w:w="567" w:type="dxa"/>
          </w:tcPr>
          <w:p w14:paraId="10042EC0" w14:textId="77777777" w:rsidR="009A0C6A" w:rsidRPr="0097033A" w:rsidRDefault="009A0C6A" w:rsidP="00F91939">
            <w:pPr>
              <w:jc w:val="center"/>
              <w:rPr>
                <w:rFonts w:cs="Arial"/>
              </w:rPr>
            </w:pPr>
            <w:r w:rsidRPr="0097033A">
              <w:rPr>
                <w:rFonts w:cs="Arial"/>
              </w:rPr>
              <w:t>Nee</w:t>
            </w:r>
          </w:p>
          <w:p w14:paraId="0B823573"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r>
      <w:tr w:rsidR="009A0C6A" w:rsidRPr="0097033A" w14:paraId="625F359C" w14:textId="77777777" w:rsidTr="00F91939">
        <w:trPr>
          <w:trHeight w:val="488"/>
        </w:trPr>
        <w:tc>
          <w:tcPr>
            <w:tcW w:w="637" w:type="dxa"/>
            <w:tcBorders>
              <w:top w:val="single" w:sz="4" w:space="0" w:color="auto"/>
              <w:left w:val="single" w:sz="4" w:space="0" w:color="auto"/>
              <w:bottom w:val="single" w:sz="4" w:space="0" w:color="auto"/>
              <w:right w:val="single" w:sz="4" w:space="0" w:color="auto"/>
            </w:tcBorders>
            <w:shd w:val="clear" w:color="auto" w:fill="auto"/>
          </w:tcPr>
          <w:p w14:paraId="1B03C857" w14:textId="77777777" w:rsidR="009A0C6A" w:rsidRPr="0097033A" w:rsidRDefault="009A0C6A" w:rsidP="009A0C6A">
            <w:pPr>
              <w:pStyle w:val="Lijstalinea"/>
              <w:numPr>
                <w:ilvl w:val="0"/>
                <w:numId w:val="3"/>
              </w:numPr>
              <w:jc w:val="center"/>
              <w:rPr>
                <w:rFonts w:cs="Arial"/>
              </w:rPr>
            </w:pPr>
          </w:p>
        </w:tc>
        <w:tc>
          <w:tcPr>
            <w:tcW w:w="7229" w:type="dxa"/>
            <w:tcBorders>
              <w:top w:val="single" w:sz="4" w:space="0" w:color="auto"/>
              <w:left w:val="single" w:sz="4" w:space="0" w:color="auto"/>
              <w:bottom w:val="single" w:sz="4" w:space="0" w:color="auto"/>
              <w:right w:val="single" w:sz="4" w:space="0" w:color="auto"/>
            </w:tcBorders>
          </w:tcPr>
          <w:p w14:paraId="739625CB" w14:textId="77777777" w:rsidR="009A0C6A" w:rsidRDefault="009A0C6A" w:rsidP="00F9193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97033A">
              <w:rPr>
                <w:rFonts w:cs="Arial"/>
              </w:rPr>
              <w:t>Indien de ON niet voldoet aan de minimale SROI-eis, te weten 2</w:t>
            </w:r>
            <w:r w:rsidRPr="0097033A">
              <w:rPr>
                <w:rFonts w:cs="Arial"/>
                <w:lang w:eastAsia="x-none"/>
              </w:rPr>
              <w:t xml:space="preserve">% </w:t>
            </w:r>
            <w:r w:rsidRPr="0097033A">
              <w:rPr>
                <w:rFonts w:cs="Arial"/>
                <w:lang w:eastAsia="zh-CN"/>
              </w:rPr>
              <w:fldChar w:fldCharType="begin">
                <w:ffData>
                  <w:name w:val=""/>
                  <w:enabled/>
                  <w:calcOnExit w:val="0"/>
                  <w:textInput>
                    <w:default w:val="van de loonsom van de "/>
                  </w:textInput>
                </w:ffData>
              </w:fldChar>
            </w:r>
            <w:r w:rsidRPr="0097033A">
              <w:rPr>
                <w:rFonts w:cs="Arial"/>
                <w:lang w:eastAsia="zh-CN"/>
              </w:rPr>
              <w:instrText xml:space="preserve"> FORMTEXT </w:instrText>
            </w:r>
            <w:r w:rsidRPr="0097033A">
              <w:rPr>
                <w:rFonts w:cs="Arial"/>
                <w:lang w:eastAsia="zh-CN"/>
              </w:rPr>
            </w:r>
            <w:r w:rsidRPr="0097033A">
              <w:rPr>
                <w:rFonts w:cs="Arial"/>
                <w:lang w:eastAsia="zh-CN"/>
              </w:rPr>
              <w:fldChar w:fldCharType="separate"/>
            </w:r>
            <w:r w:rsidRPr="0097033A">
              <w:rPr>
                <w:rFonts w:cs="Arial"/>
                <w:noProof/>
                <w:lang w:eastAsia="zh-CN"/>
              </w:rPr>
              <w:t xml:space="preserve">van de loonsom van de </w:t>
            </w:r>
            <w:r w:rsidRPr="0097033A">
              <w:rPr>
                <w:rFonts w:cs="Arial"/>
                <w:lang w:eastAsia="zh-CN"/>
              </w:rPr>
              <w:fldChar w:fldCharType="end"/>
            </w:r>
            <w:r w:rsidRPr="0097033A">
              <w:rPr>
                <w:rFonts w:cs="Arial"/>
                <w:lang w:eastAsia="zh-CN"/>
              </w:rPr>
              <w:fldChar w:fldCharType="begin">
                <w:ffData>
                  <w:name w:val=""/>
                  <w:enabled/>
                  <w:calcOnExit w:val="0"/>
                  <w:textInput>
                    <w:default w:val="inschrijfsom"/>
                  </w:textInput>
                </w:ffData>
              </w:fldChar>
            </w:r>
            <w:r w:rsidRPr="0097033A">
              <w:rPr>
                <w:rFonts w:cs="Arial"/>
              </w:rPr>
              <w:instrText xml:space="preserve"> FORMTEXT </w:instrText>
            </w:r>
            <w:r w:rsidRPr="0097033A">
              <w:rPr>
                <w:rFonts w:cs="Arial"/>
                <w:lang w:eastAsia="zh-CN"/>
              </w:rPr>
            </w:r>
            <w:r w:rsidRPr="0097033A">
              <w:rPr>
                <w:rFonts w:cs="Arial"/>
                <w:lang w:eastAsia="zh-CN"/>
              </w:rPr>
              <w:fldChar w:fldCharType="separate"/>
            </w:r>
            <w:r w:rsidRPr="0097033A">
              <w:rPr>
                <w:rFonts w:cs="Arial"/>
                <w:noProof/>
              </w:rPr>
              <w:t>inschrijfsom</w:t>
            </w:r>
            <w:r w:rsidRPr="0097033A">
              <w:rPr>
                <w:rFonts w:cs="Arial"/>
                <w:lang w:eastAsia="zh-CN"/>
              </w:rPr>
              <w:fldChar w:fldCharType="end"/>
            </w:r>
            <w:r w:rsidRPr="0097033A">
              <w:rPr>
                <w:rFonts w:cs="Arial"/>
                <w:lang w:eastAsia="x-none"/>
              </w:rPr>
              <w:t xml:space="preserve">, </w:t>
            </w:r>
            <w:r w:rsidRPr="0097033A">
              <w:rPr>
                <w:rFonts w:cs="Arial"/>
                <w:lang w:eastAsia="zh-CN"/>
              </w:rPr>
              <w:fldChar w:fldCharType="begin">
                <w:ffData>
                  <w:name w:val=""/>
                  <w:enabled/>
                  <w:calcOnExit w:val="0"/>
                  <w:textInput>
                    <w:default w:val="van alle uitgevoerde deelopdrachten, bij het einde van de (raam)overeenkomst"/>
                  </w:textInput>
                </w:ffData>
              </w:fldChar>
            </w:r>
            <w:r w:rsidRPr="0097033A">
              <w:rPr>
                <w:rFonts w:cs="Arial"/>
              </w:rPr>
              <w:instrText xml:space="preserve"> FORMTEXT </w:instrText>
            </w:r>
            <w:r w:rsidRPr="0097033A">
              <w:rPr>
                <w:rFonts w:cs="Arial"/>
                <w:lang w:eastAsia="zh-CN"/>
              </w:rPr>
            </w:r>
            <w:r w:rsidRPr="0097033A">
              <w:rPr>
                <w:rFonts w:cs="Arial"/>
                <w:lang w:eastAsia="zh-CN"/>
              </w:rPr>
              <w:fldChar w:fldCharType="separate"/>
            </w:r>
            <w:r w:rsidRPr="0097033A">
              <w:rPr>
                <w:rFonts w:cs="Arial"/>
                <w:noProof/>
              </w:rPr>
              <w:t>van alle uitgevoerde deelopdrachten, bij het einde van de (raam)overeenkomst</w:t>
            </w:r>
            <w:r w:rsidRPr="0097033A">
              <w:rPr>
                <w:rFonts w:cs="Arial"/>
                <w:lang w:eastAsia="zh-CN"/>
              </w:rPr>
              <w:fldChar w:fldCharType="end"/>
            </w:r>
            <w:r w:rsidRPr="0097033A">
              <w:rPr>
                <w:rFonts w:cs="Arial"/>
              </w:rPr>
              <w:t>, is de OG gerechtigd een direct opeisbare boete op te leggen van 2 maal de waarde van de openstaande SROI-eis.</w:t>
            </w:r>
          </w:p>
          <w:p w14:paraId="7B29788F" w14:textId="0CE2CB19" w:rsidR="00BE7786" w:rsidRPr="0097033A" w:rsidRDefault="00BE7786" w:rsidP="00F9193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tc>
        <w:tc>
          <w:tcPr>
            <w:tcW w:w="568" w:type="dxa"/>
            <w:tcBorders>
              <w:top w:val="single" w:sz="4" w:space="0" w:color="auto"/>
              <w:left w:val="single" w:sz="4" w:space="0" w:color="auto"/>
              <w:bottom w:val="single" w:sz="4" w:space="0" w:color="auto"/>
              <w:right w:val="single" w:sz="4" w:space="0" w:color="auto"/>
            </w:tcBorders>
          </w:tcPr>
          <w:p w14:paraId="010306AE" w14:textId="77777777" w:rsidR="009A0C6A" w:rsidRPr="0097033A" w:rsidRDefault="009A0C6A" w:rsidP="00F91939">
            <w:pPr>
              <w:jc w:val="center"/>
              <w:rPr>
                <w:rFonts w:cs="Arial"/>
              </w:rPr>
            </w:pPr>
            <w:r w:rsidRPr="0097033A">
              <w:rPr>
                <w:rFonts w:cs="Arial"/>
              </w:rPr>
              <w:t>Ja</w:t>
            </w:r>
          </w:p>
          <w:p w14:paraId="6C23F715"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c>
          <w:tcPr>
            <w:tcW w:w="567" w:type="dxa"/>
            <w:tcBorders>
              <w:top w:val="single" w:sz="4" w:space="0" w:color="auto"/>
              <w:left w:val="single" w:sz="4" w:space="0" w:color="auto"/>
              <w:bottom w:val="single" w:sz="4" w:space="0" w:color="auto"/>
              <w:right w:val="single" w:sz="4" w:space="0" w:color="auto"/>
            </w:tcBorders>
          </w:tcPr>
          <w:p w14:paraId="3ACAD179" w14:textId="77777777" w:rsidR="009A0C6A" w:rsidRPr="0097033A" w:rsidRDefault="009A0C6A" w:rsidP="00F91939">
            <w:pPr>
              <w:jc w:val="center"/>
              <w:rPr>
                <w:rFonts w:cs="Arial"/>
              </w:rPr>
            </w:pPr>
            <w:r w:rsidRPr="0097033A">
              <w:rPr>
                <w:rFonts w:cs="Arial"/>
              </w:rPr>
              <w:t>Nee</w:t>
            </w:r>
          </w:p>
          <w:p w14:paraId="11D2E31B" w14:textId="77777777" w:rsidR="009A0C6A" w:rsidRPr="0097033A" w:rsidRDefault="009A0C6A" w:rsidP="00F91939">
            <w:pPr>
              <w:jc w:val="center"/>
              <w:rPr>
                <w:rFonts w:cs="Arial"/>
              </w:rPr>
            </w:pPr>
            <w:r w:rsidRPr="0097033A">
              <w:rPr>
                <w:rFonts w:cs="Arial"/>
              </w:rPr>
              <w:fldChar w:fldCharType="begin">
                <w:ffData>
                  <w:name w:val="Selectievakje1"/>
                  <w:enabled/>
                  <w:calcOnExit w:val="0"/>
                  <w:checkBox>
                    <w:sizeAuto/>
                    <w:default w:val="0"/>
                  </w:checkBox>
                </w:ffData>
              </w:fldChar>
            </w:r>
            <w:r w:rsidRPr="0097033A">
              <w:rPr>
                <w:rFonts w:cs="Arial"/>
              </w:rPr>
              <w:instrText xml:space="preserve"> FORMCHECKBOX </w:instrText>
            </w:r>
            <w:r w:rsidR="00767347">
              <w:rPr>
                <w:rFonts w:cs="Arial"/>
              </w:rPr>
            </w:r>
            <w:r w:rsidR="00767347">
              <w:rPr>
                <w:rFonts w:cs="Arial"/>
              </w:rPr>
              <w:fldChar w:fldCharType="separate"/>
            </w:r>
            <w:r w:rsidRPr="0097033A">
              <w:rPr>
                <w:rFonts w:cs="Arial"/>
              </w:rPr>
              <w:fldChar w:fldCharType="end"/>
            </w:r>
          </w:p>
        </w:tc>
      </w:tr>
    </w:tbl>
    <w:p w14:paraId="454967A6" w14:textId="238E0288" w:rsidR="00767347" w:rsidRDefault="00767347" w:rsidP="009A0C6A">
      <w:pPr>
        <w:rPr>
          <w:rFonts w:cs="Arial"/>
        </w:rPr>
      </w:pPr>
    </w:p>
    <w:p w14:paraId="1A03E597" w14:textId="77777777" w:rsidR="00767347" w:rsidRDefault="00767347">
      <w:pPr>
        <w:spacing w:line="240" w:lineRule="auto"/>
        <w:rPr>
          <w:rFonts w:cs="Arial"/>
        </w:rPr>
      </w:pPr>
      <w:r>
        <w:rPr>
          <w:rFonts w:cs="Arial"/>
        </w:rPr>
        <w:br w:type="page"/>
      </w:r>
    </w:p>
    <w:p w14:paraId="0DEBA10C" w14:textId="77777777" w:rsidR="009A0C6A" w:rsidRPr="0097033A" w:rsidRDefault="009A0C6A" w:rsidP="009A0C6A">
      <w:pPr>
        <w:rPr>
          <w:rFonts w:cs="Arial"/>
        </w:rPr>
      </w:pPr>
    </w:p>
    <w:p w14:paraId="2C1A127D" w14:textId="77777777" w:rsidR="009A0C6A" w:rsidRPr="0097033A" w:rsidRDefault="009A0C6A" w:rsidP="009A0C6A">
      <w:pPr>
        <w:rPr>
          <w:rFonts w:cs="Arial"/>
          <w:b/>
        </w:rPr>
      </w:pPr>
      <w:r w:rsidRPr="0097033A">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9A0C6A" w:rsidRPr="0097033A" w14:paraId="43F9DAD6" w14:textId="77777777" w:rsidTr="00F91939">
        <w:trPr>
          <w:trHeight w:val="448"/>
        </w:trPr>
        <w:tc>
          <w:tcPr>
            <w:tcW w:w="2209" w:type="dxa"/>
            <w:shd w:val="clear" w:color="auto" w:fill="auto"/>
            <w:vAlign w:val="center"/>
          </w:tcPr>
          <w:p w14:paraId="7F440E50" w14:textId="77777777" w:rsidR="009A0C6A" w:rsidRPr="0097033A" w:rsidRDefault="009A0C6A" w:rsidP="00F91939">
            <w:pPr>
              <w:rPr>
                <w:rFonts w:cs="Arial"/>
              </w:rPr>
            </w:pPr>
            <w:r w:rsidRPr="0097033A">
              <w:rPr>
                <w:rFonts w:cs="Arial"/>
              </w:rPr>
              <w:t>Naam inschrijver</w:t>
            </w:r>
          </w:p>
        </w:tc>
        <w:tc>
          <w:tcPr>
            <w:tcW w:w="6792" w:type="dxa"/>
            <w:vAlign w:val="center"/>
          </w:tcPr>
          <w:p w14:paraId="70E60926" w14:textId="77777777" w:rsidR="009A0C6A" w:rsidRPr="0097033A" w:rsidRDefault="009A0C6A" w:rsidP="00F91939">
            <w:pPr>
              <w:rPr>
                <w:rFonts w:cs="Arial"/>
              </w:rPr>
            </w:pPr>
          </w:p>
        </w:tc>
      </w:tr>
      <w:tr w:rsidR="009A0C6A" w:rsidRPr="0097033A" w14:paraId="37DF3C4A" w14:textId="77777777" w:rsidTr="00F91939">
        <w:trPr>
          <w:trHeight w:val="413"/>
        </w:trPr>
        <w:tc>
          <w:tcPr>
            <w:tcW w:w="2209" w:type="dxa"/>
            <w:shd w:val="clear" w:color="auto" w:fill="auto"/>
            <w:vAlign w:val="center"/>
          </w:tcPr>
          <w:p w14:paraId="634D0A19" w14:textId="77777777" w:rsidR="009A0C6A" w:rsidRPr="0097033A" w:rsidRDefault="009A0C6A" w:rsidP="00F91939">
            <w:pPr>
              <w:rPr>
                <w:rFonts w:cs="Arial"/>
              </w:rPr>
            </w:pPr>
            <w:r w:rsidRPr="0097033A">
              <w:rPr>
                <w:rFonts w:cs="Arial"/>
              </w:rPr>
              <w:t>Naam tekenbevoegde</w:t>
            </w:r>
          </w:p>
        </w:tc>
        <w:tc>
          <w:tcPr>
            <w:tcW w:w="6792" w:type="dxa"/>
            <w:vAlign w:val="center"/>
          </w:tcPr>
          <w:p w14:paraId="1D89506E" w14:textId="77777777" w:rsidR="009A0C6A" w:rsidRPr="0097033A" w:rsidRDefault="009A0C6A" w:rsidP="00F91939">
            <w:pPr>
              <w:rPr>
                <w:rFonts w:cs="Arial"/>
              </w:rPr>
            </w:pPr>
          </w:p>
        </w:tc>
      </w:tr>
      <w:tr w:rsidR="009A0C6A" w:rsidRPr="0097033A" w14:paraId="55E3D045" w14:textId="77777777" w:rsidTr="00F91939">
        <w:trPr>
          <w:trHeight w:val="419"/>
        </w:trPr>
        <w:tc>
          <w:tcPr>
            <w:tcW w:w="2209" w:type="dxa"/>
            <w:shd w:val="clear" w:color="auto" w:fill="auto"/>
            <w:vAlign w:val="center"/>
          </w:tcPr>
          <w:p w14:paraId="0A18C2CB" w14:textId="77777777" w:rsidR="009A0C6A" w:rsidRPr="0097033A" w:rsidRDefault="009A0C6A" w:rsidP="00F91939">
            <w:pPr>
              <w:rPr>
                <w:rFonts w:cs="Arial"/>
              </w:rPr>
            </w:pPr>
            <w:r w:rsidRPr="0097033A">
              <w:rPr>
                <w:rFonts w:cs="Arial"/>
              </w:rPr>
              <w:t>Handtekening</w:t>
            </w:r>
          </w:p>
        </w:tc>
        <w:tc>
          <w:tcPr>
            <w:tcW w:w="6792" w:type="dxa"/>
            <w:vAlign w:val="center"/>
          </w:tcPr>
          <w:p w14:paraId="72F5AC67" w14:textId="77777777" w:rsidR="009A0C6A" w:rsidRPr="0097033A" w:rsidRDefault="009A0C6A" w:rsidP="00F91939">
            <w:pPr>
              <w:rPr>
                <w:rFonts w:cs="Arial"/>
              </w:rPr>
            </w:pPr>
          </w:p>
        </w:tc>
      </w:tr>
      <w:tr w:rsidR="009A0C6A" w:rsidRPr="0097033A" w14:paraId="6480877A" w14:textId="77777777" w:rsidTr="00F91939">
        <w:trPr>
          <w:trHeight w:val="425"/>
        </w:trPr>
        <w:tc>
          <w:tcPr>
            <w:tcW w:w="2209" w:type="dxa"/>
            <w:shd w:val="clear" w:color="auto" w:fill="auto"/>
            <w:vAlign w:val="center"/>
          </w:tcPr>
          <w:p w14:paraId="1FB9D3CA" w14:textId="77777777" w:rsidR="009A0C6A" w:rsidRPr="0097033A" w:rsidRDefault="009A0C6A" w:rsidP="00F91939">
            <w:pPr>
              <w:rPr>
                <w:rFonts w:cs="Arial"/>
              </w:rPr>
            </w:pPr>
            <w:r w:rsidRPr="0097033A">
              <w:rPr>
                <w:rFonts w:cs="Arial"/>
              </w:rPr>
              <w:t>Datum</w:t>
            </w:r>
          </w:p>
        </w:tc>
        <w:tc>
          <w:tcPr>
            <w:tcW w:w="6792" w:type="dxa"/>
            <w:vAlign w:val="center"/>
          </w:tcPr>
          <w:p w14:paraId="36FEB55D" w14:textId="77777777" w:rsidR="009A0C6A" w:rsidRPr="0097033A" w:rsidRDefault="009A0C6A" w:rsidP="00F91939">
            <w:pPr>
              <w:rPr>
                <w:rFonts w:cs="Arial"/>
              </w:rPr>
            </w:pPr>
          </w:p>
        </w:tc>
      </w:tr>
    </w:tbl>
    <w:p w14:paraId="31DA333B" w14:textId="77777777" w:rsidR="009A0C6A" w:rsidRPr="0097033A" w:rsidRDefault="009A0C6A" w:rsidP="009A0C6A">
      <w:pPr>
        <w:rPr>
          <w:rFonts w:cs="Arial"/>
        </w:rPr>
      </w:pPr>
    </w:p>
    <w:bookmarkEnd w:id="0"/>
    <w:p w14:paraId="210AE351" w14:textId="77777777" w:rsidR="001922B7" w:rsidRPr="0097033A" w:rsidRDefault="001922B7">
      <w:pPr>
        <w:rPr>
          <w:rFonts w:cs="Arial"/>
        </w:rPr>
      </w:pPr>
    </w:p>
    <w:sectPr w:rsidR="001922B7" w:rsidRPr="0097033A" w:rsidSect="00857D61">
      <w:headerReference w:type="default"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8E54" w14:textId="77777777" w:rsidR="009A0C6A" w:rsidRDefault="009A0C6A" w:rsidP="009A0C6A">
      <w:pPr>
        <w:spacing w:line="240" w:lineRule="auto"/>
      </w:pPr>
      <w:r>
        <w:separator/>
      </w:r>
    </w:p>
  </w:endnote>
  <w:endnote w:type="continuationSeparator" w:id="0">
    <w:p w14:paraId="65B1154B" w14:textId="77777777" w:rsidR="009A0C6A" w:rsidRDefault="009A0C6A" w:rsidP="009A0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Look w:val="01E0" w:firstRow="1" w:lastRow="1" w:firstColumn="1" w:lastColumn="1" w:noHBand="0" w:noVBand="0"/>
    </w:tblPr>
    <w:tblGrid>
      <w:gridCol w:w="3652"/>
      <w:gridCol w:w="2977"/>
      <w:gridCol w:w="2582"/>
    </w:tblGrid>
    <w:tr w:rsidR="00CB083E" w:rsidRPr="0097033A" w14:paraId="01476942" w14:textId="77777777" w:rsidTr="00F91939">
      <w:trPr>
        <w:trHeight w:val="567"/>
      </w:trPr>
      <w:tc>
        <w:tcPr>
          <w:tcW w:w="3652" w:type="dxa"/>
          <w:shd w:val="clear" w:color="auto" w:fill="auto"/>
        </w:tcPr>
        <w:p w14:paraId="50BA70A5" w14:textId="3CAC0C95" w:rsidR="00CB083E" w:rsidRPr="0097033A" w:rsidRDefault="00654A4D" w:rsidP="00CB083E">
          <w:pPr>
            <w:rPr>
              <w:rFonts w:cs="Arial"/>
              <w:sz w:val="16"/>
            </w:rPr>
          </w:pPr>
          <w:bookmarkStart w:id="1" w:name="_Hlk89337226"/>
          <w:r>
            <w:rPr>
              <w:sz w:val="16"/>
              <w:szCs w:val="16"/>
            </w:rPr>
            <w:t xml:space="preserve">Revitalisatie audiovisuele middelen </w:t>
          </w:r>
          <w:r w:rsidR="00CB083E" w:rsidRPr="007523FA">
            <w:rPr>
              <w:rFonts w:cs="Arial"/>
              <w:sz w:val="16"/>
            </w:rPr>
            <w:t xml:space="preserve">Zaaknummer: </w:t>
          </w:r>
          <w:r>
            <w:rPr>
              <w:sz w:val="16"/>
              <w:szCs w:val="16"/>
            </w:rPr>
            <w:t>I220600003</w:t>
          </w:r>
        </w:p>
      </w:tc>
      <w:tc>
        <w:tcPr>
          <w:tcW w:w="2977" w:type="dxa"/>
          <w:shd w:val="clear" w:color="auto" w:fill="auto"/>
          <w:vAlign w:val="center"/>
        </w:tcPr>
        <w:p w14:paraId="1B8047C1" w14:textId="77777777" w:rsidR="00CB083E" w:rsidRPr="0097033A" w:rsidRDefault="00CB083E" w:rsidP="00CB083E">
          <w:pPr>
            <w:jc w:val="center"/>
            <w:rPr>
              <w:rFonts w:cs="Arial"/>
              <w:sz w:val="16"/>
            </w:rPr>
          </w:pPr>
          <w:r w:rsidRPr="0097033A">
            <w:rPr>
              <w:rFonts w:cs="Arial"/>
              <w:sz w:val="16"/>
            </w:rPr>
            <w:t>AD</w:t>
          </w:r>
        </w:p>
      </w:tc>
      <w:tc>
        <w:tcPr>
          <w:tcW w:w="2582" w:type="dxa"/>
        </w:tcPr>
        <w:p w14:paraId="234D7A7A" w14:textId="029AEA78" w:rsidR="00CB083E" w:rsidRPr="0097033A" w:rsidRDefault="00CB083E" w:rsidP="00CB083E">
          <w:pPr>
            <w:jc w:val="right"/>
            <w:rPr>
              <w:rFonts w:cs="Arial"/>
              <w:sz w:val="16"/>
            </w:rPr>
          </w:pPr>
          <w:r w:rsidRPr="0097033A">
            <w:rPr>
              <w:rFonts w:cs="Arial"/>
              <w:sz w:val="16"/>
            </w:rPr>
            <w:t xml:space="preserve">Versie: </w:t>
          </w:r>
          <w:r w:rsidR="00654A4D">
            <w:rPr>
              <w:rFonts w:cs="Arial"/>
              <w:sz w:val="16"/>
            </w:rPr>
            <w:t>Definitief</w:t>
          </w:r>
        </w:p>
        <w:p w14:paraId="6E60591C" w14:textId="1E63ACD0" w:rsidR="00CB083E" w:rsidRPr="0097033A" w:rsidRDefault="00CB083E" w:rsidP="00CB083E">
          <w:pPr>
            <w:jc w:val="right"/>
            <w:rPr>
              <w:rFonts w:cs="Arial"/>
              <w:sz w:val="16"/>
            </w:rPr>
          </w:pPr>
          <w:r w:rsidRPr="0097033A">
            <w:rPr>
              <w:rFonts w:cs="Arial"/>
              <w:sz w:val="16"/>
            </w:rPr>
            <w:t>Datu</w:t>
          </w:r>
          <w:r w:rsidR="007523FA">
            <w:rPr>
              <w:rFonts w:cs="Arial"/>
              <w:sz w:val="16"/>
            </w:rPr>
            <w:t xml:space="preserve">m: </w:t>
          </w:r>
          <w:r w:rsidR="00654A4D">
            <w:rPr>
              <w:rFonts w:cs="Arial"/>
              <w:sz w:val="16"/>
            </w:rPr>
            <w:t>22 juni 2022</w:t>
          </w:r>
        </w:p>
      </w:tc>
    </w:tr>
    <w:bookmarkEnd w:id="1"/>
  </w:tbl>
  <w:p w14:paraId="0DB1D480" w14:textId="775D433E" w:rsidR="00CB083E" w:rsidRPr="00CB083E" w:rsidRDefault="00CB083E" w:rsidP="00654A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B27" w14:textId="77777777" w:rsidR="009A0C6A" w:rsidRDefault="009A0C6A" w:rsidP="009A0C6A">
      <w:pPr>
        <w:spacing w:line="240" w:lineRule="auto"/>
      </w:pPr>
      <w:r>
        <w:separator/>
      </w:r>
    </w:p>
  </w:footnote>
  <w:footnote w:type="continuationSeparator" w:id="0">
    <w:p w14:paraId="70372AC7" w14:textId="77777777" w:rsidR="009A0C6A" w:rsidRDefault="009A0C6A" w:rsidP="009A0C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18336367"/>
      <w:docPartObj>
        <w:docPartGallery w:val="Page Numbers (Top of Page)"/>
        <w:docPartUnique/>
      </w:docPartObj>
    </w:sdtPr>
    <w:sdtContent>
      <w:p w14:paraId="41F1DF8F" w14:textId="77777777" w:rsidR="00767347" w:rsidRPr="00767347" w:rsidRDefault="00767347">
        <w:pPr>
          <w:pStyle w:val="Koptekst"/>
          <w:jc w:val="right"/>
          <w:rPr>
            <w:sz w:val="16"/>
            <w:szCs w:val="16"/>
          </w:rPr>
        </w:pPr>
        <w:r w:rsidRPr="00767347">
          <w:rPr>
            <w:sz w:val="16"/>
            <w:szCs w:val="16"/>
          </w:rPr>
          <w:t xml:space="preserve">Pagina </w:t>
        </w:r>
        <w:r w:rsidRPr="00767347">
          <w:rPr>
            <w:b/>
            <w:bCs/>
            <w:sz w:val="16"/>
            <w:szCs w:val="16"/>
          </w:rPr>
          <w:fldChar w:fldCharType="begin"/>
        </w:r>
        <w:r w:rsidRPr="00767347">
          <w:rPr>
            <w:b/>
            <w:bCs/>
            <w:sz w:val="16"/>
            <w:szCs w:val="16"/>
          </w:rPr>
          <w:instrText>PAGE</w:instrText>
        </w:r>
        <w:r w:rsidRPr="00767347">
          <w:rPr>
            <w:b/>
            <w:bCs/>
            <w:sz w:val="16"/>
            <w:szCs w:val="16"/>
          </w:rPr>
          <w:fldChar w:fldCharType="separate"/>
        </w:r>
        <w:r w:rsidRPr="00767347">
          <w:rPr>
            <w:b/>
            <w:bCs/>
            <w:sz w:val="16"/>
            <w:szCs w:val="16"/>
          </w:rPr>
          <w:t>2</w:t>
        </w:r>
        <w:r w:rsidRPr="00767347">
          <w:rPr>
            <w:b/>
            <w:bCs/>
            <w:sz w:val="16"/>
            <w:szCs w:val="16"/>
          </w:rPr>
          <w:fldChar w:fldCharType="end"/>
        </w:r>
        <w:r w:rsidRPr="00767347">
          <w:rPr>
            <w:sz w:val="16"/>
            <w:szCs w:val="16"/>
          </w:rPr>
          <w:t xml:space="preserve"> van </w:t>
        </w:r>
        <w:r w:rsidRPr="00767347">
          <w:rPr>
            <w:b/>
            <w:bCs/>
            <w:sz w:val="16"/>
            <w:szCs w:val="16"/>
          </w:rPr>
          <w:fldChar w:fldCharType="begin"/>
        </w:r>
        <w:r w:rsidRPr="00767347">
          <w:rPr>
            <w:b/>
            <w:bCs/>
            <w:sz w:val="16"/>
            <w:szCs w:val="16"/>
          </w:rPr>
          <w:instrText>NUMPAGES</w:instrText>
        </w:r>
        <w:r w:rsidRPr="00767347">
          <w:rPr>
            <w:b/>
            <w:bCs/>
            <w:sz w:val="16"/>
            <w:szCs w:val="16"/>
          </w:rPr>
          <w:fldChar w:fldCharType="separate"/>
        </w:r>
        <w:r w:rsidRPr="00767347">
          <w:rPr>
            <w:b/>
            <w:bCs/>
            <w:sz w:val="16"/>
            <w:szCs w:val="16"/>
          </w:rPr>
          <w:t>2</w:t>
        </w:r>
        <w:r w:rsidRPr="00767347">
          <w:rPr>
            <w:b/>
            <w:bCs/>
            <w:sz w:val="16"/>
            <w:szCs w:val="16"/>
          </w:rPr>
          <w:fldChar w:fldCharType="end"/>
        </w:r>
      </w:p>
    </w:sdtContent>
  </w:sdt>
  <w:p w14:paraId="67B4DAC0" w14:textId="3BC140D7" w:rsidR="00CB083E" w:rsidRPr="00767347" w:rsidRDefault="00767347">
    <w:pPr>
      <w:pStyle w:val="Koptekst"/>
      <w:rPr>
        <w:b/>
        <w:bCs/>
        <w:sz w:val="28"/>
        <w:szCs w:val="28"/>
      </w:rPr>
    </w:pPr>
    <w:r w:rsidRPr="00767347">
      <w:rPr>
        <w:b/>
        <w:bCs/>
        <w:sz w:val="28"/>
        <w:szCs w:val="28"/>
      </w:rPr>
      <w:t>Bijlage 4AD - Conformiteitsverklaring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6A"/>
    <w:rsid w:val="001922B7"/>
    <w:rsid w:val="003A1FAD"/>
    <w:rsid w:val="004721F4"/>
    <w:rsid w:val="004B084D"/>
    <w:rsid w:val="005B66F7"/>
    <w:rsid w:val="005E05F4"/>
    <w:rsid w:val="00654A4D"/>
    <w:rsid w:val="007523FA"/>
    <w:rsid w:val="00767347"/>
    <w:rsid w:val="007B6B8E"/>
    <w:rsid w:val="00857D61"/>
    <w:rsid w:val="008D2918"/>
    <w:rsid w:val="0097033A"/>
    <w:rsid w:val="009A0C6A"/>
    <w:rsid w:val="00A631FD"/>
    <w:rsid w:val="00AC2695"/>
    <w:rsid w:val="00B913E8"/>
    <w:rsid w:val="00BE7786"/>
    <w:rsid w:val="00CB083E"/>
    <w:rsid w:val="00D456FF"/>
    <w:rsid w:val="00F04673"/>
    <w:rsid w:val="00F50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7BB4C1BB"/>
  <w15:chartTrackingRefBased/>
  <w15:docId w15:val="{883BD8FE-7223-440C-8188-A42AF3B7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A0C6A"/>
    <w:pPr>
      <w:spacing w:line="276" w:lineRule="auto"/>
    </w:pPr>
    <w:rPr>
      <w:rFonts w:ascii="Arial" w:hAnsi="Arial"/>
    </w:rPr>
  </w:style>
  <w:style w:type="paragraph" w:styleId="Kop1">
    <w:name w:val="heading 1"/>
    <w:basedOn w:val="Standaard"/>
    <w:next w:val="Standaard"/>
    <w:qFormat/>
    <w:pPr>
      <w:keepNext/>
      <w:numPr>
        <w:numId w:val="1"/>
      </w:numPr>
      <w:outlineLvl w:val="0"/>
    </w:pPr>
    <w:rPr>
      <w:b/>
      <w:kern w:val="1"/>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basedOn w:val="Standaard"/>
    <w:next w:val="Standaard"/>
    <w:qFormat/>
    <w:pPr>
      <w:keepNext/>
      <w:numPr>
        <w:ilvl w:val="2"/>
        <w:numId w:val="1"/>
      </w:numPr>
      <w:outlineLvl w:val="2"/>
    </w:pPr>
    <w:rPr>
      <w:b/>
      <w:smallCaps/>
      <w:kern w:val="1"/>
      <w:lang w:val="x-none"/>
    </w:rPr>
  </w:style>
  <w:style w:type="paragraph" w:styleId="Kop4">
    <w:name w:val="heading 4"/>
    <w:basedOn w:val="Standaard"/>
    <w:next w:val="Standaard"/>
    <w:qFormat/>
    <w:pPr>
      <w:keepNext/>
      <w:numPr>
        <w:ilvl w:val="3"/>
        <w:numId w:val="1"/>
      </w:numPr>
      <w:outlineLvl w:val="3"/>
    </w:pPr>
    <w:rPr>
      <w:i/>
      <w:kern w:val="1"/>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styleId="Verwijzingopmerking">
    <w:name w:val="annotation reference"/>
    <w:uiPriority w:val="99"/>
    <w:rsid w:val="009A0C6A"/>
    <w:rPr>
      <w:rFonts w:ascii="Univers" w:hAnsi="Univers"/>
      <w:dstrike w:val="0"/>
      <w:color w:val="auto"/>
      <w:sz w:val="20"/>
      <w:vertAlign w:val="baseline"/>
    </w:rPr>
  </w:style>
  <w:style w:type="paragraph" w:styleId="Tekstopmerking">
    <w:name w:val="annotation text"/>
    <w:basedOn w:val="Standaard"/>
    <w:link w:val="TekstopmerkingChar"/>
    <w:rsid w:val="009A0C6A"/>
    <w:pPr>
      <w:spacing w:line="300" w:lineRule="atLeast"/>
    </w:pPr>
    <w:rPr>
      <w:lang w:val="x-none" w:eastAsia="en-US"/>
    </w:rPr>
  </w:style>
  <w:style w:type="character" w:customStyle="1" w:styleId="TekstopmerkingChar">
    <w:name w:val="Tekst opmerking Char"/>
    <w:basedOn w:val="Standaardalinea-lettertype"/>
    <w:link w:val="Tekstopmerking"/>
    <w:rsid w:val="009A0C6A"/>
    <w:rPr>
      <w:rFonts w:ascii="Arial" w:hAnsi="Arial"/>
      <w:lang w:val="x-none" w:eastAsia="en-US"/>
    </w:rPr>
  </w:style>
  <w:style w:type="paragraph" w:styleId="Lijstalinea">
    <w:name w:val="List Paragraph"/>
    <w:basedOn w:val="Standaard"/>
    <w:next w:val="Standaard"/>
    <w:uiPriority w:val="34"/>
    <w:qFormat/>
    <w:rsid w:val="009A0C6A"/>
    <w:rPr>
      <w:lang w:eastAsia="en-US"/>
    </w:rPr>
  </w:style>
  <w:style w:type="paragraph" w:styleId="Koptekst">
    <w:name w:val="header"/>
    <w:basedOn w:val="Standaard"/>
    <w:link w:val="KoptekstChar"/>
    <w:uiPriority w:val="99"/>
    <w:rsid w:val="009A0C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0C6A"/>
    <w:rPr>
      <w:rFonts w:ascii="Arial" w:hAnsi="Arial"/>
    </w:rPr>
  </w:style>
  <w:style w:type="paragraph" w:styleId="Voettekst">
    <w:name w:val="footer"/>
    <w:basedOn w:val="Standaard"/>
    <w:link w:val="VoettekstChar"/>
    <w:uiPriority w:val="99"/>
    <w:rsid w:val="009A0C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0C6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B7CE-03D8-479E-9C97-49B8C6DE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Mondeel, Lisa</dc:creator>
  <cp:keywords/>
  <dc:description/>
  <cp:lastModifiedBy>Nield, Thomas</cp:lastModifiedBy>
  <cp:revision>11</cp:revision>
  <cp:lastPrinted>2021-12-13T14:45:00Z</cp:lastPrinted>
  <dcterms:created xsi:type="dcterms:W3CDTF">2021-12-02T10:11:00Z</dcterms:created>
  <dcterms:modified xsi:type="dcterms:W3CDTF">2022-06-22T09:20:00Z</dcterms:modified>
</cp:coreProperties>
</file>