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AF20" w14:textId="6A4EAD5E" w:rsidR="00877BFA" w:rsidRPr="00877BFA" w:rsidRDefault="00877BFA" w:rsidP="00877BFA">
      <w:pPr>
        <w:keepNext/>
        <w:spacing w:after="0" w:line="312" w:lineRule="auto"/>
        <w:outlineLvl w:val="0"/>
        <w:rPr>
          <w:rFonts w:ascii="Calibri" w:eastAsia="Times New Roman" w:hAnsi="Calibri" w:cs="Times New Roman"/>
          <w:b/>
          <w:bCs/>
          <w:caps/>
          <w:color w:val="5A5A5A"/>
          <w:lang w:eastAsia="nl-NL"/>
        </w:rPr>
      </w:pPr>
      <w:bookmarkStart w:id="0" w:name="_Toc509845804"/>
      <w:r w:rsidRPr="00877BFA">
        <w:rPr>
          <w:rFonts w:ascii="Calibri" w:eastAsia="Times New Roman" w:hAnsi="Calibri" w:cs="Times New Roman"/>
          <w:b/>
          <w:bCs/>
          <w:caps/>
          <w:color w:val="5A5A5A"/>
          <w:lang w:eastAsia="nl-NL"/>
        </w:rPr>
        <w:t xml:space="preserve">BIJLAGE </w:t>
      </w:r>
      <w:r w:rsidR="00A36712">
        <w:rPr>
          <w:rFonts w:ascii="Calibri" w:eastAsia="Times New Roman" w:hAnsi="Calibri" w:cs="Times New Roman"/>
          <w:b/>
          <w:bCs/>
          <w:caps/>
          <w:color w:val="5A5A5A"/>
          <w:lang w:eastAsia="nl-NL"/>
        </w:rPr>
        <w:t>2</w:t>
      </w:r>
      <w:r w:rsidRPr="00877BFA">
        <w:rPr>
          <w:rFonts w:ascii="Calibri" w:eastAsia="Times New Roman" w:hAnsi="Calibri" w:cs="Times New Roman"/>
          <w:b/>
          <w:bCs/>
          <w:caps/>
          <w:color w:val="5A5A5A"/>
          <w:lang w:eastAsia="nl-NL"/>
        </w:rPr>
        <w:t xml:space="preserve"> VERKLARING </w:t>
      </w:r>
      <w:r w:rsidRPr="00877BFA">
        <w:rPr>
          <w:rFonts w:ascii="Calibri" w:eastAsia="Times New Roman" w:hAnsi="Calibri" w:cs="Times New Roman"/>
          <w:b/>
          <w:bCs/>
          <w:color w:val="5A5A5A"/>
          <w:lang w:eastAsia="nl-NL"/>
        </w:rPr>
        <w:t>OMTRENT INSCHRIJVING</w:t>
      </w:r>
      <w:bookmarkEnd w:id="0"/>
    </w:p>
    <w:p w14:paraId="070D48BB" w14:textId="77777777" w:rsidR="00877BFA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</w:p>
    <w:p w14:paraId="569656E6" w14:textId="57377EEE" w:rsidR="00877BFA" w:rsidRPr="00877BFA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  <w:r w:rsidRPr="00877BFA">
        <w:rPr>
          <w:rFonts w:ascii="Calibri" w:eastAsia="Times New Roman" w:hAnsi="Calibri" w:cs="Tahoma"/>
          <w:bCs/>
          <w:color w:val="5A5A5A"/>
          <w:lang w:eastAsia="nl-NL"/>
        </w:rPr>
        <w:t xml:space="preserve">Hierbij verklaart ondergetekende </w:t>
      </w:r>
    </w:p>
    <w:p w14:paraId="60909889" w14:textId="77777777" w:rsidR="00877BFA" w:rsidRPr="00877BFA" w:rsidRDefault="00877BFA" w:rsidP="00877BFA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  <w:r w:rsidRPr="00877BFA">
        <w:rPr>
          <w:rFonts w:ascii="Calibri" w:eastAsia="Times New Roman" w:hAnsi="Calibri" w:cs="Tahoma"/>
          <w:bCs/>
          <w:color w:val="5A5A5A"/>
          <w:lang w:eastAsia="nl-NL"/>
        </w:rPr>
        <w:t xml:space="preserve">in te stemmen met de bepalingen in dit beschrijvend document met het kenmerk </w:t>
      </w:r>
      <w:r w:rsidRPr="00877BFA">
        <w:rPr>
          <w:rFonts w:ascii="Calibri" w:eastAsia="Times New Roman" w:hAnsi="Calibri" w:cs="Arial"/>
          <w:bCs/>
          <w:color w:val="5A5A5A"/>
          <w:lang w:eastAsia="nl-NL"/>
        </w:rPr>
        <w:t>als vermeld in de voettekst van dit document</w:t>
      </w:r>
      <w:r w:rsidRPr="00877BFA">
        <w:rPr>
          <w:rFonts w:ascii="Calibri" w:eastAsia="Times New Roman" w:hAnsi="Calibri" w:cs="Tahoma"/>
          <w:bCs/>
          <w:color w:val="5A5A5A"/>
          <w:lang w:eastAsia="nl-NL"/>
        </w:rPr>
        <w:t xml:space="preserve">; </w:t>
      </w:r>
    </w:p>
    <w:p w14:paraId="26389796" w14:textId="77777777" w:rsidR="00877BFA" w:rsidRPr="00877BFA" w:rsidRDefault="00877BFA" w:rsidP="00877BFA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  <w:r w:rsidRPr="00877BFA">
        <w:rPr>
          <w:rFonts w:ascii="Calibri" w:eastAsia="Times New Roman" w:hAnsi="Calibri" w:cs="Tahoma"/>
          <w:bCs/>
          <w:color w:val="5A5A5A"/>
          <w:lang w:eastAsia="nl-NL"/>
        </w:rPr>
        <w:t xml:space="preserve">dat zijn inschrijving volledig voldoet aan de in dit beschrijvend document, met het kenmerk </w:t>
      </w:r>
      <w:r w:rsidRPr="00877BFA">
        <w:rPr>
          <w:rFonts w:ascii="Calibri" w:eastAsia="Times New Roman" w:hAnsi="Calibri" w:cs="Arial"/>
          <w:bCs/>
          <w:color w:val="5A5A5A"/>
          <w:lang w:eastAsia="nl-NL"/>
        </w:rPr>
        <w:t>als vermeld in de voettekst van dit document,</w:t>
      </w:r>
      <w:r w:rsidRPr="00877BFA">
        <w:rPr>
          <w:rFonts w:ascii="Calibri" w:eastAsia="Times New Roman" w:hAnsi="Calibri" w:cs="Tahoma"/>
          <w:bCs/>
          <w:color w:val="5A5A5A"/>
          <w:lang w:eastAsia="nl-NL"/>
        </w:rPr>
        <w:t xml:space="preserve"> </w:t>
      </w:r>
      <w:r w:rsidRPr="00877BFA">
        <w:rPr>
          <w:rFonts w:ascii="Calibri" w:eastAsia="Times New Roman" w:hAnsi="Calibri" w:cs="Arial"/>
          <w:bCs/>
          <w:color w:val="5A5A5A"/>
          <w:lang w:eastAsia="nl-NL"/>
        </w:rPr>
        <w:t>gestelde eisen;</w:t>
      </w:r>
    </w:p>
    <w:p w14:paraId="641C2AD5" w14:textId="28B24C9E" w:rsidR="00877BFA" w:rsidRDefault="00877BFA" w:rsidP="00877BFA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  <w:r w:rsidRPr="00877BFA">
        <w:rPr>
          <w:rFonts w:ascii="Calibri" w:eastAsia="Times New Roman" w:hAnsi="Calibri" w:cs="Tahoma"/>
          <w:bCs/>
          <w:color w:val="5A5A5A"/>
          <w:lang w:eastAsia="nl-NL"/>
        </w:rPr>
        <w:t>dat alle aangeleverde gegevens en antwoorden in zijn inschrijving op het beschrijvend document, met het kenmerk als</w:t>
      </w:r>
      <w:r w:rsidRPr="00877BFA">
        <w:rPr>
          <w:rFonts w:ascii="Calibri" w:eastAsia="Times New Roman" w:hAnsi="Calibri" w:cs="Arial"/>
          <w:bCs/>
          <w:color w:val="5A5A5A"/>
          <w:lang w:eastAsia="nl-NL"/>
        </w:rPr>
        <w:t xml:space="preserve"> vermeld in de voettekst van dit document,</w:t>
      </w:r>
      <w:r w:rsidRPr="00877BFA">
        <w:rPr>
          <w:rFonts w:ascii="Calibri" w:eastAsia="Times New Roman" w:hAnsi="Calibri" w:cs="Tahoma"/>
          <w:bCs/>
          <w:color w:val="5A5A5A"/>
          <w:lang w:eastAsia="nl-NL"/>
        </w:rPr>
        <w:t xml:space="preserve"> </w:t>
      </w:r>
      <w:r w:rsidRPr="00877BFA">
        <w:rPr>
          <w:rFonts w:ascii="Calibri" w:eastAsia="Times New Roman" w:hAnsi="Calibri" w:cs="Arial"/>
          <w:bCs/>
          <w:color w:val="5A5A5A"/>
          <w:lang w:eastAsia="nl-NL"/>
        </w:rPr>
        <w:t xml:space="preserve">juist </w:t>
      </w:r>
      <w:r w:rsidRPr="00877BFA">
        <w:rPr>
          <w:rFonts w:ascii="Calibri" w:eastAsia="Times New Roman" w:hAnsi="Calibri" w:cs="Tahoma"/>
          <w:bCs/>
          <w:color w:val="5A5A5A"/>
          <w:lang w:eastAsia="nl-NL"/>
        </w:rPr>
        <w:t>en volledig zijn;</w:t>
      </w:r>
    </w:p>
    <w:p w14:paraId="27A42950" w14:textId="522AEB80" w:rsidR="00877BFA" w:rsidRPr="00D26393" w:rsidRDefault="0003358F" w:rsidP="00E81601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  <w:r w:rsidRPr="0003358F">
        <w:rPr>
          <w:rFonts w:ascii="Calibri" w:eastAsia="Times New Roman" w:hAnsi="Calibri" w:cs="Arial"/>
          <w:bCs/>
          <w:i/>
          <w:color w:val="5A5A5A"/>
          <w:lang w:eastAsia="nl-NL"/>
        </w:rPr>
        <w:t>z</w:t>
      </w:r>
      <w:r w:rsidR="00877BFA" w:rsidRPr="0003358F">
        <w:rPr>
          <w:rFonts w:ascii="Calibri" w:eastAsia="Times New Roman" w:hAnsi="Calibri" w:cs="Arial"/>
          <w:bCs/>
          <w:i/>
          <w:color w:val="5A5A5A"/>
          <w:lang w:eastAsia="nl-NL"/>
        </w:rPr>
        <w:t xml:space="preserve">onder voorbehoud </w:t>
      </w:r>
      <w:r w:rsidR="00877BFA" w:rsidRPr="0003358F">
        <w:rPr>
          <w:rFonts w:ascii="Calibri" w:eastAsia="Times New Roman" w:hAnsi="Calibri" w:cs="Arial"/>
          <w:bCs/>
          <w:color w:val="5A5A5A"/>
          <w:lang w:eastAsia="nl-NL"/>
        </w:rPr>
        <w:t xml:space="preserve">akkoord te gaan met de Contractuele bepalingen als vermeld </w:t>
      </w:r>
      <w:r w:rsidR="00877BFA" w:rsidRPr="00E122B3">
        <w:rPr>
          <w:rFonts w:ascii="Calibri" w:eastAsia="Times New Roman" w:hAnsi="Calibri" w:cs="Arial"/>
          <w:bCs/>
          <w:color w:val="5A5A5A"/>
          <w:lang w:eastAsia="nl-NL"/>
        </w:rPr>
        <w:t xml:space="preserve">in </w:t>
      </w:r>
      <w:r w:rsidR="00D8069B" w:rsidRPr="00E122B3">
        <w:rPr>
          <w:rFonts w:ascii="Calibri" w:eastAsia="Times New Roman" w:hAnsi="Calibri" w:cs="Arial"/>
          <w:bCs/>
          <w:color w:val="5A5A5A"/>
          <w:lang w:eastAsia="nl-NL"/>
        </w:rPr>
        <w:t xml:space="preserve">bijlage </w:t>
      </w:r>
      <w:r w:rsidR="00C44146" w:rsidRPr="00E122B3">
        <w:rPr>
          <w:rFonts w:ascii="Calibri" w:eastAsia="Times New Roman" w:hAnsi="Calibri" w:cs="Arial"/>
          <w:bCs/>
          <w:color w:val="5A5A5A"/>
          <w:lang w:eastAsia="nl-NL"/>
        </w:rPr>
        <w:t xml:space="preserve">5.A </w:t>
      </w:r>
      <w:r w:rsidR="00E122B3" w:rsidRPr="00E122B3">
        <w:rPr>
          <w:rFonts w:ascii="Calibri" w:eastAsia="Times New Roman" w:hAnsi="Calibri" w:cs="Arial"/>
          <w:bCs/>
          <w:color w:val="5A5A5A"/>
          <w:lang w:eastAsia="nl-NL"/>
        </w:rPr>
        <w:t xml:space="preserve">Concept </w:t>
      </w:r>
      <w:r w:rsidR="00E122B3" w:rsidRPr="00D26393">
        <w:rPr>
          <w:rFonts w:ascii="Calibri" w:eastAsia="Times New Roman" w:hAnsi="Calibri" w:cs="Arial"/>
          <w:bCs/>
          <w:color w:val="5A5A5A"/>
          <w:lang w:eastAsia="nl-NL"/>
        </w:rPr>
        <w:t xml:space="preserve">raamovereenkomst, bijlage 5.B </w:t>
      </w:r>
      <w:r w:rsidR="00C10E4F" w:rsidRPr="00C10E4F">
        <w:rPr>
          <w:rFonts w:ascii="Calibri" w:eastAsia="Times New Roman" w:hAnsi="Calibri" w:cs="Arial"/>
          <w:bCs/>
          <w:color w:val="5A5A5A"/>
          <w:lang w:eastAsia="nl-NL"/>
        </w:rPr>
        <w:t>Algemene Inkoopvoorwaarden Nuborgh College</w:t>
      </w:r>
      <w:r w:rsidR="00C10E4F">
        <w:rPr>
          <w:rFonts w:ascii="Calibri" w:eastAsia="Times New Roman" w:hAnsi="Calibri" w:cs="Arial"/>
          <w:bCs/>
          <w:color w:val="5A5A5A"/>
          <w:lang w:eastAsia="nl-NL"/>
        </w:rPr>
        <w:t xml:space="preserve">, </w:t>
      </w:r>
      <w:r w:rsidR="00642798">
        <w:rPr>
          <w:rFonts w:ascii="Calibri" w:eastAsia="Times New Roman" w:hAnsi="Calibri" w:cs="Arial"/>
          <w:bCs/>
          <w:color w:val="5A5A5A"/>
          <w:lang w:eastAsia="nl-NL"/>
        </w:rPr>
        <w:t xml:space="preserve">bijlage 5.C AVSN 2018 </w:t>
      </w:r>
      <w:r w:rsidR="00C10E4F" w:rsidRPr="00C10E4F">
        <w:rPr>
          <w:rFonts w:ascii="Calibri" w:eastAsia="Times New Roman" w:hAnsi="Calibri" w:cs="Arial"/>
          <w:bCs/>
          <w:color w:val="5A5A5A"/>
          <w:lang w:eastAsia="nl-NL"/>
        </w:rPr>
        <w:t xml:space="preserve"> </w:t>
      </w:r>
      <w:r w:rsidR="007C3A80" w:rsidRPr="00D26393">
        <w:rPr>
          <w:rFonts w:ascii="Calibri" w:hAnsi="Calibri"/>
          <w:color w:val="5A5A5A"/>
        </w:rPr>
        <w:t xml:space="preserve">en </w:t>
      </w:r>
      <w:r w:rsidR="00877BFA" w:rsidRPr="00D26393">
        <w:rPr>
          <w:rFonts w:ascii="Calibri" w:eastAsia="Times New Roman" w:hAnsi="Calibri" w:cs="Arial"/>
          <w:bCs/>
          <w:color w:val="5A5A5A"/>
          <w:lang w:eastAsia="nl-NL"/>
        </w:rPr>
        <w:t>het beschrijvend document met het kenmerk als vermeld in de voettekst van dit document, met daarin verwerkt de wijzigingen als vermeld in de Nota van Inlichtingen;</w:t>
      </w:r>
    </w:p>
    <w:p w14:paraId="5FD1A62C" w14:textId="77777777" w:rsidR="00877BFA" w:rsidRPr="00877BFA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Tahoma"/>
          <w:b/>
          <w:bCs/>
          <w:snapToGrid w:val="0"/>
          <w:color w:val="5A5A5A"/>
          <w:lang w:eastAsia="nl-NL"/>
        </w:rPr>
      </w:pPr>
    </w:p>
    <w:p w14:paraId="08E0C419" w14:textId="77777777" w:rsidR="00877BFA" w:rsidRPr="00877BFA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Tahoma"/>
          <w:b/>
          <w:bCs/>
          <w:snapToGrid w:val="0"/>
          <w:color w:val="5A5A5A"/>
          <w:lang w:eastAsia="nl-NL"/>
        </w:rPr>
      </w:pPr>
      <w:r w:rsidRPr="00877BFA">
        <w:rPr>
          <w:rFonts w:ascii="Calibri" w:eastAsia="Times New Roman" w:hAnsi="Calibri" w:cs="Tahoma"/>
          <w:b/>
          <w:bCs/>
          <w:snapToGrid w:val="0"/>
          <w:color w:val="5A5A5A"/>
          <w:lang w:eastAsia="nl-NL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77BFA" w:rsidRPr="00877BFA" w14:paraId="5354AE47" w14:textId="77777777" w:rsidTr="004644BE">
        <w:tc>
          <w:tcPr>
            <w:tcW w:w="2835" w:type="dxa"/>
            <w:shd w:val="clear" w:color="auto" w:fill="E6E6E6"/>
          </w:tcPr>
          <w:p w14:paraId="31CFABF4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  <w:r w:rsidRPr="00877BFA">
              <w:rPr>
                <w:rFonts w:ascii="Calibri" w:eastAsia="Times New Roman" w:hAnsi="Calibri" w:cs="Tahoma"/>
                <w:bCs/>
                <w:color w:val="5A5A5A"/>
                <w:lang w:eastAsia="nl-NL"/>
              </w:rPr>
              <w:t>Naam</w:t>
            </w:r>
          </w:p>
        </w:tc>
        <w:tc>
          <w:tcPr>
            <w:tcW w:w="5670" w:type="dxa"/>
          </w:tcPr>
          <w:p w14:paraId="07048450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</w:p>
        </w:tc>
      </w:tr>
      <w:tr w:rsidR="00877BFA" w:rsidRPr="00877BFA" w14:paraId="59DEFCBB" w14:textId="77777777" w:rsidTr="004644BE">
        <w:tc>
          <w:tcPr>
            <w:tcW w:w="2835" w:type="dxa"/>
            <w:shd w:val="clear" w:color="auto" w:fill="E6E6E6"/>
          </w:tcPr>
          <w:p w14:paraId="72AEC2FD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  <w:r w:rsidRPr="00877BFA">
              <w:rPr>
                <w:rFonts w:ascii="Calibri" w:eastAsia="Times New Roman" w:hAnsi="Calibri" w:cs="Tahoma"/>
                <w:bCs/>
                <w:color w:val="5A5A5A"/>
                <w:lang w:eastAsia="nl-NL"/>
              </w:rPr>
              <w:t>Functie</w:t>
            </w:r>
          </w:p>
        </w:tc>
        <w:tc>
          <w:tcPr>
            <w:tcW w:w="5670" w:type="dxa"/>
          </w:tcPr>
          <w:p w14:paraId="357B6503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</w:p>
        </w:tc>
      </w:tr>
      <w:tr w:rsidR="00877BFA" w:rsidRPr="00877BFA" w14:paraId="0C4F1E02" w14:textId="77777777" w:rsidTr="004644BE">
        <w:trPr>
          <w:trHeight w:val="297"/>
        </w:trPr>
        <w:tc>
          <w:tcPr>
            <w:tcW w:w="2835" w:type="dxa"/>
            <w:shd w:val="clear" w:color="auto" w:fill="E6E6E6"/>
          </w:tcPr>
          <w:p w14:paraId="5A926733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  <w:r w:rsidRPr="00877BFA">
              <w:rPr>
                <w:rFonts w:ascii="Calibri" w:eastAsia="Times New Roman" w:hAnsi="Calibri" w:cs="Tahoma"/>
                <w:bCs/>
                <w:color w:val="5A5A5A"/>
                <w:lang w:eastAsia="nl-NL"/>
              </w:rPr>
              <w:t>Onderneming</w:t>
            </w:r>
          </w:p>
        </w:tc>
        <w:tc>
          <w:tcPr>
            <w:tcW w:w="5670" w:type="dxa"/>
          </w:tcPr>
          <w:p w14:paraId="3D8E047E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</w:p>
        </w:tc>
      </w:tr>
      <w:tr w:rsidR="00877BFA" w:rsidRPr="00877BFA" w14:paraId="2D78EA57" w14:textId="77777777" w:rsidTr="004644BE">
        <w:tc>
          <w:tcPr>
            <w:tcW w:w="2835" w:type="dxa"/>
            <w:shd w:val="clear" w:color="auto" w:fill="E6E6E6"/>
          </w:tcPr>
          <w:p w14:paraId="523EEA19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color w:val="5A5A5A"/>
                <w:lang w:eastAsia="nl-NL"/>
              </w:rPr>
            </w:pPr>
            <w:r w:rsidRPr="00877BFA">
              <w:rPr>
                <w:rFonts w:ascii="Calibri" w:eastAsia="Times New Roman" w:hAnsi="Calibri" w:cs="Tahoma"/>
                <w:bCs/>
                <w:color w:val="5A5A5A"/>
                <w:lang w:eastAsia="nl-NL"/>
              </w:rPr>
              <w:t>Handtekening</w:t>
            </w:r>
          </w:p>
          <w:p w14:paraId="52A7A3D6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color w:val="5A5A5A"/>
                <w:lang w:eastAsia="nl-NL"/>
              </w:rPr>
            </w:pPr>
          </w:p>
          <w:p w14:paraId="04453205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</w:p>
        </w:tc>
        <w:tc>
          <w:tcPr>
            <w:tcW w:w="5670" w:type="dxa"/>
          </w:tcPr>
          <w:p w14:paraId="6D9CA528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</w:p>
        </w:tc>
      </w:tr>
      <w:tr w:rsidR="00877BFA" w:rsidRPr="00877BFA" w14:paraId="1D98A591" w14:textId="77777777" w:rsidTr="004644BE">
        <w:tc>
          <w:tcPr>
            <w:tcW w:w="2835" w:type="dxa"/>
            <w:shd w:val="clear" w:color="auto" w:fill="E6E6E6"/>
          </w:tcPr>
          <w:p w14:paraId="12C2DA5C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lang w:eastAsia="nl-NL"/>
              </w:rPr>
            </w:pPr>
            <w:r w:rsidRPr="00877BFA">
              <w:rPr>
                <w:rFonts w:ascii="Calibri" w:eastAsia="Times New Roman" w:hAnsi="Calibri" w:cs="Tahoma"/>
                <w:bCs/>
                <w:color w:val="5A5A5A"/>
                <w:lang w:eastAsia="nl-NL"/>
              </w:rPr>
              <w:t>Plaats en datum</w:t>
            </w:r>
          </w:p>
        </w:tc>
        <w:tc>
          <w:tcPr>
            <w:tcW w:w="5670" w:type="dxa"/>
          </w:tcPr>
          <w:p w14:paraId="583FAB3A" w14:textId="77777777" w:rsidR="00877BFA" w:rsidRPr="00877BFA" w:rsidRDefault="00877BFA" w:rsidP="00877BFA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Tahoma"/>
                <w:bCs/>
                <w:color w:val="5A5A5A"/>
                <w:lang w:eastAsia="nl-NL"/>
              </w:rPr>
            </w:pPr>
          </w:p>
        </w:tc>
      </w:tr>
    </w:tbl>
    <w:p w14:paraId="041468D2" w14:textId="77777777" w:rsidR="00877BFA" w:rsidRPr="00877BFA" w:rsidRDefault="00877BFA" w:rsidP="00877BFA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Tahoma"/>
          <w:bCs/>
          <w:color w:val="5A5A5A"/>
          <w:lang w:eastAsia="nl-NL"/>
        </w:rPr>
      </w:pPr>
    </w:p>
    <w:p w14:paraId="54FD0CDC" w14:textId="774228FB" w:rsidR="00877BFA" w:rsidRDefault="00877BFA"/>
    <w:p w14:paraId="402B1D5E" w14:textId="51128679" w:rsidR="00E81601" w:rsidRPr="00E81601" w:rsidRDefault="00E81601" w:rsidP="00E81601"/>
    <w:p w14:paraId="4EBDBC4E" w14:textId="5FEDC8D6" w:rsidR="00E81601" w:rsidRPr="00E81601" w:rsidRDefault="00E81601" w:rsidP="00E81601"/>
    <w:p w14:paraId="403EA50A" w14:textId="3E4E4EAB" w:rsidR="00E81601" w:rsidRPr="00E81601" w:rsidRDefault="00E81601" w:rsidP="00E81601"/>
    <w:p w14:paraId="5D2CCE63" w14:textId="1AF684C2" w:rsidR="00E81601" w:rsidRPr="00E81601" w:rsidRDefault="00E81601" w:rsidP="00E81601"/>
    <w:p w14:paraId="7E4FC351" w14:textId="5504E725" w:rsidR="00E81601" w:rsidRPr="00E81601" w:rsidRDefault="00E81601" w:rsidP="00E81601"/>
    <w:p w14:paraId="382465DC" w14:textId="67648695" w:rsidR="00E81601" w:rsidRPr="00E81601" w:rsidRDefault="00E81601" w:rsidP="00E81601">
      <w:pPr>
        <w:tabs>
          <w:tab w:val="left" w:pos="3366"/>
        </w:tabs>
      </w:pPr>
      <w:r>
        <w:tab/>
      </w:r>
    </w:p>
    <w:sectPr w:rsidR="00E81601" w:rsidRPr="00E81601" w:rsidSect="00DE08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5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38DF9" w14:textId="77777777" w:rsidR="00903F66" w:rsidRDefault="00903F66" w:rsidP="00877BFA">
      <w:pPr>
        <w:spacing w:after="0" w:line="240" w:lineRule="auto"/>
      </w:pPr>
      <w:r>
        <w:separator/>
      </w:r>
    </w:p>
  </w:endnote>
  <w:endnote w:type="continuationSeparator" w:id="0">
    <w:p w14:paraId="21C4A6A6" w14:textId="77777777" w:rsidR="00903F66" w:rsidRDefault="00903F66" w:rsidP="0087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5BFD" w14:textId="77777777" w:rsidR="005E6810" w:rsidRDefault="005E68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9174" w14:textId="53E48304" w:rsidR="00877BFA" w:rsidRPr="00E81601" w:rsidRDefault="00877BFA" w:rsidP="00E81601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>Het NIC</w:t>
    </w:r>
    <w:r w:rsidRPr="00654005">
      <w:rPr>
        <w:rFonts w:ascii="Calibri" w:hAnsi="Calibri"/>
        <w:color w:val="5A5A5A"/>
        <w:sz w:val="16"/>
        <w:szCs w:val="16"/>
      </w:rPr>
      <w:t xml:space="preserve">. – Beschrijvend </w:t>
    </w:r>
    <w:r w:rsidRPr="00315873">
      <w:rPr>
        <w:rFonts w:ascii="Calibri" w:hAnsi="Calibri"/>
        <w:color w:val="5A5A5A"/>
        <w:sz w:val="16"/>
        <w:szCs w:val="16"/>
      </w:rPr>
      <w:t xml:space="preserve">document </w:t>
    </w:r>
    <w:r w:rsidR="00A7750E">
      <w:rPr>
        <w:rFonts w:ascii="Calibri" w:hAnsi="Calibri"/>
        <w:color w:val="5A5A5A"/>
        <w:sz w:val="16"/>
        <w:szCs w:val="16"/>
      </w:rPr>
      <w:t>6522</w:t>
    </w:r>
    <w:r w:rsidR="004A36A6" w:rsidRPr="00315873">
      <w:rPr>
        <w:rFonts w:ascii="Calibri" w:hAnsi="Calibri"/>
        <w:color w:val="5A5A5A"/>
        <w:sz w:val="16"/>
        <w:szCs w:val="16"/>
      </w:rPr>
      <w:t>/</w:t>
    </w:r>
    <w:r w:rsidR="00A7750E">
      <w:rPr>
        <w:rFonts w:ascii="Calibri" w:hAnsi="Calibri"/>
        <w:color w:val="5A5A5A"/>
        <w:sz w:val="16"/>
        <w:szCs w:val="16"/>
      </w:rPr>
      <w:t>TS</w:t>
    </w:r>
    <w:r w:rsidR="004A36A6" w:rsidRPr="00315873">
      <w:rPr>
        <w:rFonts w:ascii="Calibri" w:hAnsi="Calibri"/>
        <w:color w:val="5A5A5A"/>
        <w:sz w:val="16"/>
        <w:szCs w:val="16"/>
      </w:rPr>
      <w:t xml:space="preserve"> </w:t>
    </w:r>
    <w:r w:rsidRPr="00315873">
      <w:rPr>
        <w:rFonts w:ascii="Calibri" w:hAnsi="Calibri"/>
        <w:color w:val="5A5A5A"/>
        <w:sz w:val="16"/>
        <w:szCs w:val="16"/>
      </w:rPr>
      <w:t xml:space="preserve">d.d. </w:t>
    </w:r>
    <w:r w:rsidR="005E6810">
      <w:rPr>
        <w:rFonts w:ascii="Calibri" w:hAnsi="Calibri"/>
        <w:color w:val="5A5A5A"/>
        <w:sz w:val="16"/>
        <w:szCs w:val="16"/>
      </w:rPr>
      <w:t>24</w:t>
    </w:r>
    <w:r w:rsidR="00CD5264" w:rsidRPr="00315873">
      <w:rPr>
        <w:rFonts w:ascii="Calibri" w:hAnsi="Calibri"/>
        <w:color w:val="5A5A5A"/>
        <w:sz w:val="16"/>
        <w:szCs w:val="16"/>
      </w:rPr>
      <w:t xml:space="preserve"> </w:t>
    </w:r>
    <w:r w:rsidR="00A7750E">
      <w:rPr>
        <w:rFonts w:ascii="Calibri" w:hAnsi="Calibri"/>
        <w:color w:val="5A5A5A"/>
        <w:sz w:val="16"/>
        <w:szCs w:val="16"/>
      </w:rPr>
      <w:t>juni</w:t>
    </w:r>
    <w:r w:rsidR="004A36A6" w:rsidRPr="00315873">
      <w:rPr>
        <w:rFonts w:ascii="Calibri" w:hAnsi="Calibri"/>
        <w:color w:val="5A5A5A"/>
        <w:sz w:val="16"/>
        <w:szCs w:val="16"/>
      </w:rPr>
      <w:t xml:space="preserve"> 202</w:t>
    </w:r>
    <w:r w:rsidR="00A7750E">
      <w:rPr>
        <w:rFonts w:ascii="Calibri" w:hAnsi="Calibri"/>
        <w:color w:val="5A5A5A"/>
        <w:sz w:val="16"/>
        <w:szCs w:val="16"/>
      </w:rPr>
      <w:t>2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47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54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F0D39" w14:textId="77777777" w:rsidR="005E6810" w:rsidRDefault="005E68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57E1" w14:textId="77777777" w:rsidR="00903F66" w:rsidRDefault="00903F66" w:rsidP="00877BFA">
      <w:pPr>
        <w:spacing w:after="0" w:line="240" w:lineRule="auto"/>
      </w:pPr>
      <w:r>
        <w:separator/>
      </w:r>
    </w:p>
  </w:footnote>
  <w:footnote w:type="continuationSeparator" w:id="0">
    <w:p w14:paraId="4C4504CE" w14:textId="77777777" w:rsidR="00903F66" w:rsidRDefault="00903F66" w:rsidP="00877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6E8E" w14:textId="77777777" w:rsidR="005E6810" w:rsidRDefault="005E68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704E" w14:textId="7F8F45B7" w:rsidR="00042B24" w:rsidRDefault="004006E8">
    <w:pPr>
      <w:pStyle w:val="Koptekst"/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62336" behindDoc="0" locked="0" layoutInCell="1" allowOverlap="1" wp14:anchorId="36727178" wp14:editId="06C3D987">
          <wp:simplePos x="0" y="0"/>
          <wp:positionH relativeFrom="margin">
            <wp:posOffset>4500880</wp:posOffset>
          </wp:positionH>
          <wp:positionV relativeFrom="paragraph">
            <wp:posOffset>101600</wp:posOffset>
          </wp:positionV>
          <wp:extent cx="1428750" cy="824865"/>
          <wp:effectExtent l="0" t="0" r="0" b="0"/>
          <wp:wrapSquare wrapText="bothSides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24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05E0">
      <w:rPr>
        <w:noProof/>
      </w:rPr>
      <w:drawing>
        <wp:anchor distT="0" distB="0" distL="114300" distR="114300" simplePos="0" relativeHeight="251660288" behindDoc="1" locked="0" layoutInCell="1" allowOverlap="1" wp14:anchorId="42FA7714" wp14:editId="43C1485B">
          <wp:simplePos x="0" y="0"/>
          <wp:positionH relativeFrom="margin">
            <wp:align>left</wp:align>
          </wp:positionH>
          <wp:positionV relativeFrom="paragraph">
            <wp:posOffset>-450215</wp:posOffset>
          </wp:positionV>
          <wp:extent cx="1905000" cy="1905000"/>
          <wp:effectExtent l="0" t="0" r="0" b="0"/>
          <wp:wrapNone/>
          <wp:docPr id="1" name="Afbeelding 1" descr="Het NIC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t NIC | LinkedI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94C0" w14:textId="77777777" w:rsidR="005E6810" w:rsidRDefault="005E681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44075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FA"/>
    <w:rsid w:val="0003358F"/>
    <w:rsid w:val="00042B24"/>
    <w:rsid w:val="00115BE0"/>
    <w:rsid w:val="00176E2E"/>
    <w:rsid w:val="001D7F6B"/>
    <w:rsid w:val="0025333A"/>
    <w:rsid w:val="00274B87"/>
    <w:rsid w:val="002F799A"/>
    <w:rsid w:val="00315873"/>
    <w:rsid w:val="00377F66"/>
    <w:rsid w:val="004006E8"/>
    <w:rsid w:val="0041046C"/>
    <w:rsid w:val="004905E0"/>
    <w:rsid w:val="004A36A6"/>
    <w:rsid w:val="00506289"/>
    <w:rsid w:val="005B373F"/>
    <w:rsid w:val="005E6810"/>
    <w:rsid w:val="00642798"/>
    <w:rsid w:val="00690AC4"/>
    <w:rsid w:val="00796082"/>
    <w:rsid w:val="007C3A80"/>
    <w:rsid w:val="007F12F1"/>
    <w:rsid w:val="00877BFA"/>
    <w:rsid w:val="008B286F"/>
    <w:rsid w:val="008E75C7"/>
    <w:rsid w:val="00903F66"/>
    <w:rsid w:val="009523FC"/>
    <w:rsid w:val="00964BEC"/>
    <w:rsid w:val="00A36712"/>
    <w:rsid w:val="00A7750E"/>
    <w:rsid w:val="00AB2298"/>
    <w:rsid w:val="00B36964"/>
    <w:rsid w:val="00C10E4F"/>
    <w:rsid w:val="00C44146"/>
    <w:rsid w:val="00CD5264"/>
    <w:rsid w:val="00D26393"/>
    <w:rsid w:val="00D8069B"/>
    <w:rsid w:val="00D96049"/>
    <w:rsid w:val="00DA21C1"/>
    <w:rsid w:val="00DE08B9"/>
    <w:rsid w:val="00E122B3"/>
    <w:rsid w:val="00E81601"/>
    <w:rsid w:val="00F3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8944F"/>
  <w15:chartTrackingRefBased/>
  <w15:docId w15:val="{831EDF76-02A2-423B-A20D-F5AD99C3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77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7BFA"/>
  </w:style>
  <w:style w:type="paragraph" w:styleId="Voettekst">
    <w:name w:val="footer"/>
    <w:basedOn w:val="Standaard"/>
    <w:link w:val="VoettekstChar"/>
    <w:uiPriority w:val="99"/>
    <w:unhideWhenUsed/>
    <w:rsid w:val="00877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7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038d388fd398806c6b98020819ac8463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2ecf799e1b37f214d2421f364ae625e5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9d3747-0adf-45aa-9c1e-fb974d95a85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D1D0E6-C50C-4625-BFCA-300CDE099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1228A8-5A46-4154-A784-E9B3CEADA4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129FA4-4763-4E8B-9278-468C7EC2A9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837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Nield</dc:creator>
  <cp:keywords/>
  <dc:description/>
  <cp:lastModifiedBy>Thijs Somhorst</cp:lastModifiedBy>
  <cp:revision>21</cp:revision>
  <cp:lastPrinted>2021-12-17T12:02:00Z</cp:lastPrinted>
  <dcterms:created xsi:type="dcterms:W3CDTF">2021-05-26T11:39:00Z</dcterms:created>
  <dcterms:modified xsi:type="dcterms:W3CDTF">2022-06-16T05:10:00Z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