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1A7F" w:rsidR="00B22FF6" w:rsidP="00D53F25" w:rsidRDefault="009A6E47" w14:paraId="7D0600E5" w14:textId="1EAE8993">
      <w:pPr>
        <w:spacing w:line="276" w:lineRule="auto"/>
        <w:rPr>
          <w:rFonts w:asciiTheme="minorHAnsi" w:hAnsiTheme="minorHAnsi" w:cstheme="minorHAnsi"/>
          <w:bCs/>
        </w:rPr>
      </w:pPr>
      <w:r w:rsidRPr="00E91A7F">
        <w:rPr>
          <w:rFonts w:asciiTheme="minorHAnsi" w:hAnsiTheme="minorHAnsi" w:cstheme="minorHAnsi"/>
          <w:b/>
        </w:rPr>
        <w:t>Overeenkomst tot</w:t>
      </w:r>
      <w:r w:rsidRPr="00E91A7F" w:rsidR="00E97471">
        <w:rPr>
          <w:rFonts w:asciiTheme="minorHAnsi" w:hAnsiTheme="minorHAnsi" w:cstheme="minorHAnsi"/>
          <w:b/>
        </w:rPr>
        <w:t xml:space="preserve"> de </w:t>
      </w:r>
      <w:r w:rsidRPr="00E91A7F" w:rsidR="00E97471">
        <w:rPr>
          <w:rStyle w:val="normaltextrun"/>
          <w:rFonts w:asciiTheme="minorHAnsi" w:hAnsiTheme="minorHAnsi" w:eastAsiaTheme="majorEastAsia" w:cstheme="minorHAnsi"/>
          <w:b/>
        </w:rPr>
        <w:t>ontwikkeling</w:t>
      </w:r>
      <w:r w:rsidRPr="00E91A7F" w:rsidR="00617924">
        <w:rPr>
          <w:rStyle w:val="normaltextrun"/>
          <w:rFonts w:asciiTheme="minorHAnsi" w:hAnsiTheme="minorHAnsi" w:eastAsiaTheme="majorEastAsia" w:cstheme="minorHAnsi"/>
          <w:b/>
        </w:rPr>
        <w:t xml:space="preserve">, het onderhoud en beheer </w:t>
      </w:r>
      <w:r w:rsidRPr="00E91A7F" w:rsidR="00E97471">
        <w:rPr>
          <w:rStyle w:val="normaltextrun"/>
          <w:rFonts w:asciiTheme="minorHAnsi" w:hAnsiTheme="minorHAnsi" w:eastAsiaTheme="majorEastAsia" w:cstheme="minorHAnsi"/>
          <w:b/>
        </w:rPr>
        <w:t xml:space="preserve">van een </w:t>
      </w:r>
      <w:r w:rsidRPr="00E91A7F" w:rsidR="00E97471">
        <w:rPr>
          <w:rStyle w:val="normaltextrun"/>
          <w:rFonts w:asciiTheme="minorHAnsi" w:hAnsiTheme="minorHAnsi" w:eastAsiaTheme="majorEastAsia" w:cstheme="minorHAnsi"/>
          <w:b/>
          <w:i/>
          <w:iCs/>
        </w:rPr>
        <w:t xml:space="preserve">‘Virtual Learning Lab’ (VLL), </w:t>
      </w:r>
      <w:r w:rsidRPr="00E91A7F" w:rsidR="00E97471">
        <w:rPr>
          <w:rStyle w:val="normaltextrun"/>
          <w:rFonts w:asciiTheme="minorHAnsi" w:hAnsiTheme="minorHAnsi" w:eastAsiaTheme="majorEastAsia" w:cstheme="minorHAnsi"/>
          <w:bCs/>
        </w:rPr>
        <w:t>een online platform/systeem waarin studenten van de Verzorgende IG opleiding onafhankelijk van tijd, plaats en de beschikbaarheid van docenten of praktijkbegeleiders kunnen leren en oefenen met verpleegtechnische kennis, vaardigheden en houding</w:t>
      </w:r>
      <w:r w:rsidRPr="00E91A7F" w:rsidR="00617924">
        <w:rPr>
          <w:rFonts w:asciiTheme="minorHAnsi" w:hAnsiTheme="minorHAnsi" w:cstheme="minorHAnsi"/>
          <w:bCs/>
        </w:rPr>
        <w:t>.</w:t>
      </w:r>
    </w:p>
    <w:p w:rsidR="00B22FF6" w:rsidP="00D53F25" w:rsidRDefault="00B22FF6" w14:paraId="6A5D5058" w14:textId="63D4DAEB">
      <w:pPr>
        <w:pStyle w:val="BodyText"/>
        <w:spacing w:line="276" w:lineRule="auto"/>
        <w:ind w:left="567" w:hanging="567"/>
        <w:rPr>
          <w:rFonts w:asciiTheme="minorHAnsi" w:hAnsiTheme="minorHAnsi" w:cstheme="minorHAnsi"/>
          <w:b/>
          <w:sz w:val="22"/>
          <w:szCs w:val="22"/>
        </w:rPr>
      </w:pPr>
    </w:p>
    <w:p w:rsidRPr="00E91A7F" w:rsidR="007648FA" w:rsidP="00D53F25" w:rsidRDefault="007648FA" w14:paraId="77DF65C0" w14:textId="77777777">
      <w:pPr>
        <w:pStyle w:val="BodyText"/>
        <w:spacing w:line="276" w:lineRule="auto"/>
        <w:ind w:left="567" w:hanging="567"/>
        <w:rPr>
          <w:rFonts w:asciiTheme="minorHAnsi" w:hAnsiTheme="minorHAnsi" w:cstheme="minorHAnsi"/>
          <w:b/>
          <w:sz w:val="22"/>
          <w:szCs w:val="22"/>
        </w:rPr>
      </w:pPr>
    </w:p>
    <w:p w:rsidRPr="007648FA" w:rsidR="00B22FF6" w:rsidP="00D53F25" w:rsidRDefault="009A6E47" w14:paraId="69B51B93" w14:textId="77777777">
      <w:pPr>
        <w:pStyle w:val="BodyText"/>
        <w:spacing w:line="276" w:lineRule="auto"/>
        <w:rPr>
          <w:rFonts w:asciiTheme="minorHAnsi" w:hAnsiTheme="minorHAnsi" w:cstheme="minorHAnsi"/>
          <w:b/>
          <w:bCs/>
          <w:sz w:val="22"/>
          <w:szCs w:val="22"/>
        </w:rPr>
      </w:pPr>
      <w:r w:rsidRPr="007648FA">
        <w:rPr>
          <w:rFonts w:asciiTheme="minorHAnsi" w:hAnsiTheme="minorHAnsi" w:cstheme="minorHAnsi"/>
          <w:b/>
          <w:bCs/>
          <w:sz w:val="22"/>
          <w:szCs w:val="22"/>
        </w:rPr>
        <w:t>De ondergetekenden:</w:t>
      </w:r>
    </w:p>
    <w:p w:rsidRPr="00E91A7F" w:rsidR="00B22FF6" w:rsidP="00D53F25" w:rsidRDefault="00B22FF6" w14:paraId="63EFC19F" w14:textId="77777777">
      <w:pPr>
        <w:pStyle w:val="BodyText"/>
        <w:spacing w:line="276" w:lineRule="auto"/>
        <w:ind w:left="567" w:hanging="567"/>
        <w:rPr>
          <w:rFonts w:asciiTheme="minorHAnsi" w:hAnsiTheme="minorHAnsi" w:cstheme="minorHAnsi"/>
          <w:b/>
          <w:sz w:val="22"/>
          <w:szCs w:val="22"/>
        </w:rPr>
      </w:pPr>
    </w:p>
    <w:p w:rsidRPr="00E91A7F" w:rsidR="001B53F7" w:rsidP="00D53F25" w:rsidRDefault="0003018B" w14:paraId="7FE3EE30" w14:textId="148F4089">
      <w:pPr>
        <w:widowControl/>
        <w:autoSpaceDE/>
        <w:autoSpaceDN/>
        <w:spacing w:line="276" w:lineRule="auto"/>
        <w:rPr>
          <w:rFonts w:asciiTheme="minorHAnsi" w:hAnsiTheme="minorHAnsi" w:cstheme="minorHAnsi"/>
        </w:rPr>
      </w:pPr>
      <w:r w:rsidRPr="00E91A7F">
        <w:rPr>
          <w:rFonts w:asciiTheme="minorHAnsi" w:hAnsiTheme="minorHAnsi" w:cstheme="minorHAnsi"/>
          <w:b/>
        </w:rPr>
        <w:t>Stichting ROC Midden Nederland</w:t>
      </w:r>
      <w:r w:rsidRPr="00E91A7F" w:rsidR="001B53F7">
        <w:rPr>
          <w:rFonts w:asciiTheme="minorHAnsi" w:hAnsiTheme="minorHAnsi" w:cstheme="minorHAnsi"/>
        </w:rPr>
        <w:t xml:space="preserve">, statutair gevestigd te Utrecht, te dezen rechtsgeldig vertegenwoordigd door </w:t>
      </w:r>
      <w:r w:rsidRPr="00E91A7F" w:rsidR="006456C7">
        <w:rPr>
          <w:rFonts w:asciiTheme="minorHAnsi" w:hAnsiTheme="minorHAnsi" w:cstheme="minorHAnsi"/>
        </w:rPr>
        <w:t>de heer H.</w:t>
      </w:r>
      <w:r w:rsidRPr="00E91A7F" w:rsidR="00E77D6F">
        <w:rPr>
          <w:rFonts w:asciiTheme="minorHAnsi" w:hAnsiTheme="minorHAnsi" w:cstheme="minorHAnsi"/>
        </w:rPr>
        <w:t>J.</w:t>
      </w:r>
      <w:r w:rsidRPr="00E91A7F" w:rsidR="006456C7">
        <w:rPr>
          <w:rFonts w:asciiTheme="minorHAnsi" w:hAnsiTheme="minorHAnsi" w:cstheme="minorHAnsi"/>
        </w:rPr>
        <w:t xml:space="preserve"> Spronk</w:t>
      </w:r>
      <w:r w:rsidRPr="00E91A7F" w:rsidR="001B53F7">
        <w:rPr>
          <w:rFonts w:asciiTheme="minorHAnsi" w:hAnsiTheme="minorHAnsi" w:cstheme="minorHAnsi"/>
        </w:rPr>
        <w:t>, voorzitter College van Bestuur</w:t>
      </w:r>
      <w:r w:rsidRPr="00E91A7F" w:rsidR="000D6B74">
        <w:rPr>
          <w:rFonts w:asciiTheme="minorHAnsi" w:hAnsiTheme="minorHAnsi" w:cstheme="minorHAnsi"/>
        </w:rPr>
        <w:t xml:space="preserve">, </w:t>
      </w:r>
      <w:r w:rsidRPr="00E91A7F" w:rsidR="006456C7">
        <w:rPr>
          <w:rFonts w:asciiTheme="minorHAnsi" w:hAnsiTheme="minorHAnsi" w:cstheme="minorHAnsi"/>
        </w:rPr>
        <w:t xml:space="preserve">de heer M.A. Labij, </w:t>
      </w:r>
      <w:r w:rsidRPr="00E91A7F" w:rsidR="000D6B74">
        <w:rPr>
          <w:rFonts w:asciiTheme="minorHAnsi" w:hAnsiTheme="minorHAnsi" w:cstheme="minorHAnsi"/>
        </w:rPr>
        <w:t>lid College van Bestuur</w:t>
      </w:r>
      <w:r w:rsidRPr="00E91A7F" w:rsidR="006456C7">
        <w:rPr>
          <w:rFonts w:asciiTheme="minorHAnsi" w:hAnsiTheme="minorHAnsi" w:cstheme="minorHAnsi"/>
        </w:rPr>
        <w:t xml:space="preserve"> </w:t>
      </w:r>
      <w:r w:rsidRPr="00E91A7F" w:rsidR="00542F6E">
        <w:rPr>
          <w:rFonts w:asciiTheme="minorHAnsi" w:hAnsiTheme="minorHAnsi" w:cstheme="minorHAnsi"/>
        </w:rPr>
        <w:t xml:space="preserve">en door </w:t>
      </w:r>
      <w:r w:rsidRPr="00E91A7F" w:rsidR="00B34A9F">
        <w:rPr>
          <w:rFonts w:asciiTheme="minorHAnsi" w:hAnsiTheme="minorHAnsi" w:cstheme="minorHAnsi"/>
        </w:rPr>
        <w:t>de heer J.J. van der Eijk</w:t>
      </w:r>
      <w:r w:rsidRPr="00E91A7F" w:rsidR="006456C7">
        <w:rPr>
          <w:rFonts w:asciiTheme="minorHAnsi" w:hAnsiTheme="minorHAnsi" w:cstheme="minorHAnsi"/>
        </w:rPr>
        <w:t xml:space="preserve">, </w:t>
      </w:r>
      <w:r w:rsidRPr="00E91A7F" w:rsidR="00542F6E">
        <w:rPr>
          <w:rFonts w:asciiTheme="minorHAnsi" w:hAnsiTheme="minorHAnsi" w:cstheme="minorHAnsi"/>
        </w:rPr>
        <w:t xml:space="preserve">directeur </w:t>
      </w:r>
      <w:r w:rsidRPr="00E91A7F" w:rsidR="00B34A9F">
        <w:rPr>
          <w:rFonts w:asciiTheme="minorHAnsi" w:hAnsiTheme="minorHAnsi" w:cstheme="minorHAnsi"/>
        </w:rPr>
        <w:t>Gezondheidszorg College Utrecht</w:t>
      </w:r>
      <w:r w:rsidRPr="00E91A7F" w:rsidR="00542F6E">
        <w:rPr>
          <w:rFonts w:asciiTheme="minorHAnsi" w:hAnsiTheme="minorHAnsi" w:cstheme="minorHAnsi"/>
        </w:rPr>
        <w:t xml:space="preserve">, </w:t>
      </w:r>
      <w:r w:rsidRPr="00E91A7F" w:rsidR="001B53F7">
        <w:rPr>
          <w:rFonts w:asciiTheme="minorHAnsi" w:hAnsiTheme="minorHAnsi" w:cstheme="minorHAnsi"/>
        </w:rPr>
        <w:t>hierna te noemen: ROC MN;</w:t>
      </w:r>
    </w:p>
    <w:p w:rsidRPr="00E91A7F" w:rsidR="00F729CA" w:rsidP="00D53F25" w:rsidRDefault="00F729CA" w14:paraId="6635AA2F" w14:textId="77777777">
      <w:pPr>
        <w:pStyle w:val="BodyText"/>
        <w:spacing w:line="276" w:lineRule="auto"/>
        <w:ind w:left="567" w:hanging="567"/>
        <w:rPr>
          <w:rFonts w:asciiTheme="minorHAnsi" w:hAnsiTheme="minorHAnsi" w:cstheme="minorHAnsi"/>
          <w:sz w:val="22"/>
          <w:szCs w:val="22"/>
        </w:rPr>
      </w:pPr>
    </w:p>
    <w:p w:rsidRPr="00E91A7F" w:rsidR="00B22FF6" w:rsidP="00D53F25" w:rsidRDefault="009A6E47" w14:paraId="33CECBEE" w14:textId="77777777">
      <w:pPr>
        <w:pStyle w:val="BodyText"/>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en</w:t>
      </w:r>
    </w:p>
    <w:p w:rsidRPr="00E91A7F" w:rsidR="00B22FF6" w:rsidP="00D53F25" w:rsidRDefault="00B22FF6" w14:paraId="1F7230CC" w14:textId="77777777">
      <w:pPr>
        <w:pStyle w:val="BodyText"/>
        <w:spacing w:line="276" w:lineRule="auto"/>
        <w:ind w:left="567" w:hanging="567"/>
        <w:rPr>
          <w:rFonts w:asciiTheme="minorHAnsi" w:hAnsiTheme="minorHAnsi" w:cstheme="minorHAnsi"/>
          <w:sz w:val="22"/>
          <w:szCs w:val="22"/>
        </w:rPr>
      </w:pPr>
    </w:p>
    <w:p w:rsidRPr="00E91A7F" w:rsidR="00B22FF6" w:rsidP="5BC1DAB4" w:rsidRDefault="009A6E47" w14:paraId="7AC6B296" w14:textId="77777777">
      <w:pPr>
        <w:pStyle w:val="BodyText"/>
        <w:spacing w:line="276" w:lineRule="auto"/>
        <w:rPr>
          <w:rFonts w:ascii="Calibri" w:hAnsi="Calibri" w:cs="Calibri" w:asciiTheme="minorAscii" w:hAnsiTheme="minorAscii" w:cstheme="minorAscii"/>
          <w:sz w:val="22"/>
          <w:szCs w:val="22"/>
        </w:rPr>
      </w:pPr>
      <w:r w:rsidRPr="5BC1DAB4" w:rsidR="009A6E47">
        <w:rPr>
          <w:rFonts w:ascii="Calibri" w:hAnsi="Calibri" w:cs="Calibri" w:asciiTheme="minorAscii" w:hAnsiTheme="minorAscii" w:cstheme="minorAscii"/>
          <w:sz w:val="22"/>
          <w:szCs w:val="22"/>
        </w:rPr>
        <w:t>&lt;</w:t>
      </w:r>
      <w:proofErr w:type="gramStart"/>
      <w:r w:rsidRPr="5BC1DAB4" w:rsidR="009A6E47">
        <w:rPr>
          <w:rFonts w:ascii="Calibri" w:hAnsi="Calibri" w:cs="Calibri" w:asciiTheme="minorAscii" w:hAnsiTheme="minorAscii" w:cstheme="minorAscii"/>
          <w:sz w:val="22"/>
          <w:szCs w:val="22"/>
        </w:rPr>
        <w:t>volledige</w:t>
      </w:r>
      <w:proofErr w:type="gramEnd"/>
      <w:r w:rsidRPr="5BC1DAB4" w:rsidR="009A6E47">
        <w:rPr>
          <w:rFonts w:ascii="Calibri" w:hAnsi="Calibri" w:cs="Calibri" w:asciiTheme="minorAscii" w:hAnsiTheme="minorAscii" w:cstheme="minorAscii"/>
          <w:sz w:val="22"/>
          <w:szCs w:val="22"/>
        </w:rPr>
        <w:t xml:space="preserve"> naam en rechtsvorm contractant&gt;, (statutair) gevestigd te &lt;plaats&gt;, te dezen rechtsgeldig vertegenwoordigd door &lt;naam ondertekenaar&gt; &lt;functie&gt;, hierna te noemen: ‘Opdrachtnemer’,</w:t>
      </w:r>
    </w:p>
    <w:p w:rsidRPr="00E91A7F" w:rsidR="00B22FF6" w:rsidP="5BC1DAB4" w:rsidRDefault="00B22FF6" w14:paraId="33BE1257" w14:textId="77777777">
      <w:pPr>
        <w:pStyle w:val="BodyText"/>
        <w:spacing w:line="276" w:lineRule="auto"/>
        <w:ind w:left="567" w:hanging="567"/>
        <w:rPr>
          <w:rFonts w:ascii="Calibri" w:hAnsi="Calibri" w:cs="Calibri" w:asciiTheme="minorAscii" w:hAnsiTheme="minorAscii" w:cstheme="minorAscii"/>
          <w:sz w:val="22"/>
          <w:szCs w:val="22"/>
        </w:rPr>
      </w:pPr>
    </w:p>
    <w:p w:rsidRPr="00E91A7F" w:rsidR="00B22FF6" w:rsidP="00D53F25" w:rsidRDefault="009A6E47" w14:paraId="1DD2522C" w14:textId="42E0ABAC">
      <w:pPr>
        <w:pStyle w:val="BodyText"/>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Opdrachtgever en Opdrachtnemer hierna gezamenlijk ook te noemen ‘Partijen’</w:t>
      </w:r>
    </w:p>
    <w:p w:rsidR="00F23CD7" w:rsidP="00D53F25" w:rsidRDefault="00F23CD7" w14:paraId="4026B44F" w14:textId="504F64AB">
      <w:pPr>
        <w:pStyle w:val="BodyText"/>
        <w:spacing w:line="276" w:lineRule="auto"/>
        <w:ind w:left="567" w:hanging="567"/>
        <w:rPr>
          <w:rFonts w:asciiTheme="minorHAnsi" w:hAnsiTheme="minorHAnsi" w:cstheme="minorHAnsi"/>
          <w:sz w:val="22"/>
          <w:szCs w:val="22"/>
        </w:rPr>
      </w:pPr>
    </w:p>
    <w:p w:rsidRPr="00E91A7F" w:rsidR="007648FA" w:rsidP="00D53F25" w:rsidRDefault="007648FA" w14:paraId="10D5DFF2" w14:textId="77777777">
      <w:pPr>
        <w:pStyle w:val="BodyText"/>
        <w:spacing w:line="276" w:lineRule="auto"/>
        <w:ind w:left="567" w:hanging="567"/>
        <w:rPr>
          <w:rFonts w:asciiTheme="minorHAnsi" w:hAnsiTheme="minorHAnsi" w:cstheme="minorHAnsi"/>
          <w:sz w:val="22"/>
          <w:szCs w:val="22"/>
        </w:rPr>
      </w:pPr>
    </w:p>
    <w:p w:rsidRPr="007648FA" w:rsidR="00B22FF6" w:rsidP="00D53F25" w:rsidRDefault="009A6E47" w14:paraId="30C9152E" w14:textId="77777777">
      <w:pPr>
        <w:pStyle w:val="BodyText"/>
        <w:spacing w:line="276" w:lineRule="auto"/>
        <w:rPr>
          <w:rFonts w:asciiTheme="minorHAnsi" w:hAnsiTheme="minorHAnsi" w:cstheme="minorHAnsi"/>
          <w:b/>
          <w:bCs/>
          <w:sz w:val="22"/>
          <w:szCs w:val="22"/>
        </w:rPr>
      </w:pPr>
      <w:r w:rsidRPr="007648FA">
        <w:rPr>
          <w:rFonts w:asciiTheme="minorHAnsi" w:hAnsiTheme="minorHAnsi" w:cstheme="minorHAnsi"/>
          <w:b/>
          <w:bCs/>
          <w:sz w:val="22"/>
          <w:szCs w:val="22"/>
        </w:rPr>
        <w:t>Overwegende dat:</w:t>
      </w:r>
    </w:p>
    <w:p w:rsidRPr="00E91A7F" w:rsidR="00B22FF6" w:rsidP="00D53F25" w:rsidRDefault="00B22FF6" w14:paraId="2D3E6505" w14:textId="77777777">
      <w:pPr>
        <w:pStyle w:val="BodyText"/>
        <w:spacing w:line="276" w:lineRule="auto"/>
        <w:ind w:left="567" w:hanging="567"/>
        <w:rPr>
          <w:rFonts w:asciiTheme="minorHAnsi" w:hAnsiTheme="minorHAnsi" w:cstheme="minorHAnsi"/>
          <w:b/>
          <w:sz w:val="22"/>
          <w:szCs w:val="22"/>
        </w:rPr>
      </w:pPr>
    </w:p>
    <w:p w:rsidRPr="00E91A7F" w:rsidR="00B22FF6" w:rsidP="00D53F25" w:rsidRDefault="009A6E47" w14:paraId="4DB64C74" w14:textId="02EF417D">
      <w:pPr>
        <w:spacing w:line="276" w:lineRule="auto"/>
        <w:ind w:left="567" w:hanging="567"/>
        <w:rPr>
          <w:rFonts w:asciiTheme="minorHAnsi" w:hAnsiTheme="minorHAnsi" w:cstheme="minorHAnsi"/>
          <w:i/>
        </w:rPr>
      </w:pPr>
      <w:r w:rsidRPr="00E91A7F">
        <w:rPr>
          <w:rFonts w:asciiTheme="minorHAnsi" w:hAnsiTheme="minorHAnsi" w:cstheme="minorHAnsi"/>
          <w:i/>
        </w:rPr>
        <w:t xml:space="preserve">Organisatie en doelstelling van </w:t>
      </w:r>
      <w:r w:rsidRPr="00E91A7F" w:rsidR="001A673E">
        <w:rPr>
          <w:rFonts w:asciiTheme="minorHAnsi" w:hAnsiTheme="minorHAnsi" w:cstheme="minorHAnsi"/>
          <w:i/>
        </w:rPr>
        <w:t>o</w:t>
      </w:r>
      <w:r w:rsidRPr="00E91A7F">
        <w:rPr>
          <w:rFonts w:asciiTheme="minorHAnsi" w:hAnsiTheme="minorHAnsi" w:cstheme="minorHAnsi"/>
          <w:i/>
        </w:rPr>
        <w:t>pdrachtgever</w:t>
      </w:r>
    </w:p>
    <w:p w:rsidRPr="00E91A7F" w:rsidR="004D1D98" w:rsidP="00D53F25" w:rsidRDefault="001A673E" w14:paraId="55C4F859" w14:textId="38E8CF90">
      <w:pPr>
        <w:pStyle w:val="BodyText"/>
        <w:numPr>
          <w:ilvl w:val="0"/>
          <w:numId w:val="46"/>
        </w:numPr>
        <w:spacing w:line="276" w:lineRule="auto"/>
        <w:rPr>
          <w:rStyle w:val="normaltextrun"/>
          <w:rFonts w:asciiTheme="minorHAnsi" w:hAnsiTheme="minorHAnsi" w:cstheme="minorHAnsi"/>
          <w:sz w:val="22"/>
          <w:szCs w:val="22"/>
        </w:rPr>
      </w:pPr>
      <w:r w:rsidRPr="00E91A7F">
        <w:rPr>
          <w:rStyle w:val="normaltextrun"/>
          <w:rFonts w:asciiTheme="minorHAnsi" w:hAnsiTheme="minorHAnsi" w:cstheme="minorHAnsi"/>
          <w:color w:val="000000"/>
          <w:sz w:val="22"/>
          <w:szCs w:val="22"/>
          <w:shd w:val="clear" w:color="auto" w:fill="FFFFFF"/>
        </w:rPr>
        <w:t>O</w:t>
      </w:r>
      <w:r w:rsidRPr="00E91A7F" w:rsidR="00B60700">
        <w:rPr>
          <w:rStyle w:val="normaltextrun"/>
          <w:rFonts w:asciiTheme="minorHAnsi" w:hAnsiTheme="minorHAnsi" w:cstheme="minorHAnsi"/>
          <w:color w:val="000000"/>
          <w:sz w:val="22"/>
          <w:szCs w:val="22"/>
          <w:shd w:val="clear" w:color="auto" w:fill="FFFFFF"/>
        </w:rPr>
        <w:t>ntwikkeling van een ‘Virtual Learning lab (VLL). Dit is een online platform</w:t>
      </w:r>
      <w:r w:rsidRPr="00E91A7F" w:rsidR="004D1D98">
        <w:rPr>
          <w:rStyle w:val="normaltextrun"/>
          <w:rFonts w:asciiTheme="minorHAnsi" w:hAnsiTheme="minorHAnsi" w:cstheme="minorHAnsi"/>
          <w:color w:val="000000"/>
          <w:sz w:val="22"/>
          <w:szCs w:val="22"/>
          <w:shd w:val="clear" w:color="auto" w:fill="FFFFFF"/>
        </w:rPr>
        <w:t xml:space="preserve"> </w:t>
      </w:r>
      <w:r w:rsidRPr="00E91A7F" w:rsidR="00B60700">
        <w:rPr>
          <w:rStyle w:val="normaltextrun"/>
          <w:rFonts w:asciiTheme="minorHAnsi" w:hAnsiTheme="minorHAnsi" w:cstheme="minorHAnsi"/>
          <w:color w:val="000000"/>
          <w:sz w:val="22"/>
          <w:szCs w:val="22"/>
          <w:shd w:val="clear" w:color="auto" w:fill="FFFFFF"/>
        </w:rPr>
        <w:t>waarin</w:t>
      </w:r>
      <w:r w:rsidRPr="00E91A7F" w:rsidR="004D1D98">
        <w:rPr>
          <w:rStyle w:val="normaltextrun"/>
          <w:rFonts w:asciiTheme="minorHAnsi" w:hAnsiTheme="minorHAnsi" w:cstheme="minorHAnsi"/>
          <w:color w:val="000000"/>
          <w:sz w:val="22"/>
          <w:szCs w:val="22"/>
          <w:shd w:val="clear" w:color="auto" w:fill="FFFFFF"/>
        </w:rPr>
        <w:t xml:space="preserve"> </w:t>
      </w:r>
      <w:r w:rsidRPr="00E91A7F" w:rsidR="00B60700">
        <w:rPr>
          <w:rStyle w:val="normaltextrun"/>
          <w:rFonts w:asciiTheme="minorHAnsi" w:hAnsiTheme="minorHAnsi" w:cstheme="minorHAnsi"/>
          <w:color w:val="000000"/>
          <w:sz w:val="22"/>
          <w:szCs w:val="22"/>
          <w:shd w:val="clear" w:color="auto" w:fill="FFFFFF"/>
        </w:rPr>
        <w:t>studenten</w:t>
      </w:r>
      <w:r w:rsidRPr="00E91A7F" w:rsidR="004D1D98">
        <w:rPr>
          <w:rStyle w:val="normaltextrun"/>
          <w:rFonts w:asciiTheme="minorHAnsi" w:hAnsiTheme="minorHAnsi" w:cstheme="minorHAnsi"/>
          <w:color w:val="000000"/>
          <w:sz w:val="22"/>
          <w:szCs w:val="22"/>
          <w:shd w:val="clear" w:color="auto" w:fill="FFFFFF"/>
        </w:rPr>
        <w:t xml:space="preserve"> </w:t>
      </w:r>
      <w:r w:rsidRPr="00E91A7F" w:rsidR="00B60700">
        <w:rPr>
          <w:rStyle w:val="normaltextrun"/>
          <w:rFonts w:asciiTheme="minorHAnsi" w:hAnsiTheme="minorHAnsi" w:cstheme="minorHAnsi"/>
          <w:color w:val="000000"/>
          <w:sz w:val="22"/>
          <w:szCs w:val="22"/>
          <w:shd w:val="clear" w:color="auto" w:fill="FFFFFF"/>
        </w:rPr>
        <w:t>van de Verzorgende IG opleiding onafhankelijk van tijd, plaats en de beschikbaarheid van docenten of praktijkbegeleiders kunnen leren en oefenen met verpleegtechnische kennis, vaardigheden en houding</w:t>
      </w:r>
      <w:r w:rsidRPr="00E91A7F">
        <w:rPr>
          <w:rStyle w:val="normaltextrun"/>
          <w:rFonts w:asciiTheme="minorHAnsi" w:hAnsiTheme="minorHAnsi" w:cstheme="minorHAnsi"/>
          <w:color w:val="000000"/>
          <w:sz w:val="22"/>
          <w:szCs w:val="22"/>
          <w:shd w:val="clear" w:color="auto" w:fill="FFFFFF"/>
        </w:rPr>
        <w:t>;</w:t>
      </w:r>
    </w:p>
    <w:p w:rsidRPr="00E91A7F" w:rsidR="00B60700" w:rsidP="00D53F25" w:rsidRDefault="00B60700" w14:paraId="552F3E10" w14:textId="218F707F">
      <w:pPr>
        <w:pStyle w:val="BodyText"/>
        <w:numPr>
          <w:ilvl w:val="0"/>
          <w:numId w:val="46"/>
        </w:numPr>
        <w:spacing w:line="276" w:lineRule="auto"/>
        <w:rPr>
          <w:rFonts w:asciiTheme="minorHAnsi" w:hAnsiTheme="minorHAnsi" w:cstheme="minorHAnsi"/>
          <w:sz w:val="22"/>
          <w:szCs w:val="22"/>
        </w:rPr>
      </w:pPr>
      <w:r w:rsidRPr="00E91A7F">
        <w:rPr>
          <w:rStyle w:val="normaltextrun"/>
          <w:rFonts w:asciiTheme="minorHAnsi" w:hAnsiTheme="minorHAnsi" w:cstheme="minorHAnsi"/>
          <w:color w:val="000000"/>
          <w:sz w:val="22"/>
          <w:szCs w:val="22"/>
          <w:shd w:val="clear" w:color="auto" w:fill="FFFFFF"/>
        </w:rPr>
        <w:t>De focus ligt hierbij op het oefenen met de verpleegtechnische handelingen zoals opgenomen in het </w:t>
      </w:r>
      <w:r w:rsidRPr="00E91A7F">
        <w:rPr>
          <w:rStyle w:val="spellingerror"/>
          <w:rFonts w:asciiTheme="minorHAnsi" w:hAnsiTheme="minorHAnsi" w:cstheme="minorHAnsi"/>
          <w:color w:val="000000"/>
          <w:sz w:val="22"/>
          <w:szCs w:val="22"/>
          <w:shd w:val="clear" w:color="auto" w:fill="FFFFFF"/>
        </w:rPr>
        <w:t>Vilans</w:t>
      </w:r>
      <w:r w:rsidRPr="00E91A7F">
        <w:rPr>
          <w:rStyle w:val="normaltextrun"/>
          <w:rFonts w:asciiTheme="minorHAnsi" w:hAnsiTheme="minorHAnsi" w:cstheme="minorHAnsi"/>
          <w:color w:val="000000"/>
          <w:sz w:val="22"/>
          <w:szCs w:val="22"/>
          <w:shd w:val="clear" w:color="auto" w:fill="FFFFFF"/>
        </w:rPr>
        <w:t> protocol. </w:t>
      </w:r>
      <w:r w:rsidRPr="00E91A7F">
        <w:rPr>
          <w:rStyle w:val="eop"/>
          <w:rFonts w:asciiTheme="minorHAnsi" w:hAnsiTheme="minorHAnsi" w:cstheme="minorHAnsi"/>
          <w:color w:val="000000"/>
          <w:sz w:val="22"/>
          <w:szCs w:val="22"/>
          <w:shd w:val="clear" w:color="auto" w:fill="FFFFFF"/>
        </w:rPr>
        <w:t> </w:t>
      </w:r>
    </w:p>
    <w:p w:rsidRPr="00E91A7F" w:rsidR="00B60700" w:rsidP="00D53F25" w:rsidRDefault="00B60700" w14:paraId="37F2E8D3" w14:textId="77777777">
      <w:pPr>
        <w:pStyle w:val="BodyText"/>
        <w:spacing w:line="276" w:lineRule="auto"/>
        <w:ind w:left="567" w:hanging="567"/>
        <w:rPr>
          <w:rFonts w:asciiTheme="minorHAnsi" w:hAnsiTheme="minorHAnsi" w:cstheme="minorHAnsi"/>
          <w:sz w:val="22"/>
          <w:szCs w:val="22"/>
        </w:rPr>
      </w:pPr>
    </w:p>
    <w:p w:rsidRPr="00E91A7F" w:rsidR="00B22FF6" w:rsidP="00D53F25" w:rsidRDefault="009A6E47" w14:paraId="72450AB5" w14:textId="77777777">
      <w:pPr>
        <w:spacing w:line="276" w:lineRule="auto"/>
        <w:ind w:left="567" w:hanging="567"/>
        <w:rPr>
          <w:rFonts w:asciiTheme="minorHAnsi" w:hAnsiTheme="minorHAnsi" w:cstheme="minorHAnsi"/>
          <w:i/>
        </w:rPr>
      </w:pPr>
      <w:r w:rsidRPr="00E91A7F">
        <w:rPr>
          <w:rFonts w:asciiTheme="minorHAnsi" w:hAnsiTheme="minorHAnsi" w:cstheme="minorHAnsi"/>
          <w:i/>
        </w:rPr>
        <w:t>Verloop van de aanbesteding</w:t>
      </w:r>
    </w:p>
    <w:p w:rsidRPr="00E91A7F" w:rsidR="00B22FF6" w:rsidP="00D53F25" w:rsidRDefault="009A6E47" w14:paraId="5DB8B85D" w14:textId="1EDD03B2">
      <w:pPr>
        <w:pStyle w:val="ListParagraph"/>
        <w:numPr>
          <w:ilvl w:val="0"/>
          <w:numId w:val="15"/>
        </w:numPr>
        <w:tabs>
          <w:tab w:val="left" w:pos="762"/>
          <w:tab w:val="left" w:pos="763"/>
        </w:tabs>
        <w:spacing w:line="276" w:lineRule="auto"/>
        <w:ind w:left="567"/>
        <w:rPr>
          <w:rFonts w:asciiTheme="minorHAnsi" w:hAnsiTheme="minorHAnsi" w:cstheme="minorHAnsi"/>
        </w:rPr>
      </w:pPr>
      <w:r w:rsidRPr="00E91A7F">
        <w:rPr>
          <w:rFonts w:asciiTheme="minorHAnsi" w:hAnsiTheme="minorHAnsi" w:cstheme="minorHAnsi"/>
        </w:rPr>
        <w:t>Opdrachtgever in verband met hetgeen hiervoor onder a en b is overwogen, tot aanb</w:t>
      </w:r>
      <w:r w:rsidRPr="00E91A7F" w:rsidR="00EB2AAB">
        <w:rPr>
          <w:rFonts w:asciiTheme="minorHAnsi" w:hAnsiTheme="minorHAnsi" w:cstheme="minorHAnsi"/>
        </w:rPr>
        <w:t xml:space="preserve">esteding van een </w:t>
      </w:r>
      <w:r w:rsidRPr="00E91A7F" w:rsidR="004D1D98">
        <w:rPr>
          <w:rFonts w:asciiTheme="minorHAnsi" w:hAnsiTheme="minorHAnsi" w:cstheme="minorHAnsi"/>
        </w:rPr>
        <w:t xml:space="preserve">VLL </w:t>
      </w:r>
      <w:r w:rsidRPr="00E91A7F">
        <w:rPr>
          <w:rFonts w:asciiTheme="minorHAnsi" w:hAnsiTheme="minorHAnsi" w:cstheme="minorHAnsi"/>
        </w:rPr>
        <w:t xml:space="preserve">door middel van een Europese aanbesteding </w:t>
      </w:r>
      <w:r w:rsidRPr="00E91A7F" w:rsidR="004D1D98">
        <w:rPr>
          <w:rFonts w:asciiTheme="minorHAnsi" w:hAnsiTheme="minorHAnsi" w:cstheme="minorHAnsi"/>
        </w:rPr>
        <w:t xml:space="preserve">volgens BVP principes </w:t>
      </w:r>
      <w:r w:rsidRPr="00E91A7F">
        <w:rPr>
          <w:rFonts w:asciiTheme="minorHAnsi" w:hAnsiTheme="minorHAnsi" w:cstheme="minorHAnsi"/>
        </w:rPr>
        <w:t>is</w:t>
      </w:r>
      <w:r w:rsidRPr="00E91A7F">
        <w:rPr>
          <w:rFonts w:asciiTheme="minorHAnsi" w:hAnsiTheme="minorHAnsi" w:cstheme="minorHAnsi"/>
          <w:spacing w:val="-2"/>
        </w:rPr>
        <w:t xml:space="preserve"> </w:t>
      </w:r>
      <w:r w:rsidRPr="00E91A7F">
        <w:rPr>
          <w:rFonts w:asciiTheme="minorHAnsi" w:hAnsiTheme="minorHAnsi" w:cstheme="minorHAnsi"/>
        </w:rPr>
        <w:t>overgegaan;</w:t>
      </w:r>
    </w:p>
    <w:p w:rsidRPr="00E91A7F" w:rsidR="00B22FF6" w:rsidP="00D53F25" w:rsidRDefault="00FE2358" w14:paraId="1285B64F" w14:textId="6C8970AC">
      <w:pPr>
        <w:pStyle w:val="ListParagraph"/>
        <w:numPr>
          <w:ilvl w:val="0"/>
          <w:numId w:val="15"/>
        </w:numPr>
        <w:tabs>
          <w:tab w:val="left" w:pos="762"/>
          <w:tab w:val="left" w:pos="763"/>
        </w:tabs>
        <w:spacing w:line="276" w:lineRule="auto"/>
        <w:ind w:left="567"/>
        <w:rPr>
          <w:rFonts w:asciiTheme="minorHAnsi" w:hAnsiTheme="minorHAnsi" w:cstheme="minorHAnsi"/>
        </w:rPr>
      </w:pPr>
      <w:r w:rsidRPr="00E91A7F">
        <w:rPr>
          <w:rFonts w:asciiTheme="minorHAnsi" w:hAnsiTheme="minorHAnsi" w:cstheme="minorHAnsi"/>
        </w:rPr>
        <w:t xml:space="preserve">op </w:t>
      </w:r>
      <w:r w:rsidRPr="00E91A7F" w:rsidR="004D1D98">
        <w:rPr>
          <w:rFonts w:asciiTheme="minorHAnsi" w:hAnsiTheme="minorHAnsi" w:cstheme="minorHAnsi"/>
        </w:rPr>
        <w:t xml:space="preserve">[datum publicatie aanbesteding] </w:t>
      </w:r>
      <w:r w:rsidRPr="00E91A7F" w:rsidR="009A6E47">
        <w:rPr>
          <w:rFonts w:asciiTheme="minorHAnsi" w:hAnsiTheme="minorHAnsi" w:cstheme="minorHAnsi"/>
        </w:rPr>
        <w:t xml:space="preserve">door Opdrachtgever een aankondiging is gepubliceerd onder nummer </w:t>
      </w:r>
      <w:r w:rsidRPr="00E91A7F" w:rsidR="004D1D98">
        <w:rPr>
          <w:rFonts w:asciiTheme="minorHAnsi" w:hAnsiTheme="minorHAnsi" w:cstheme="minorHAnsi"/>
        </w:rPr>
        <w:t>[TED publicatienummer]</w:t>
      </w:r>
      <w:r w:rsidRPr="00E91A7F" w:rsidR="009A6E47">
        <w:rPr>
          <w:rFonts w:asciiTheme="minorHAnsi" w:hAnsiTheme="minorHAnsi" w:cstheme="minorHAnsi"/>
        </w:rPr>
        <w:t>;</w:t>
      </w:r>
    </w:p>
    <w:p w:rsidRPr="00E91A7F" w:rsidR="00B22FF6" w:rsidP="00D53F25" w:rsidRDefault="009A6E47" w14:paraId="2EAFA51B" w14:textId="151DBBE9">
      <w:pPr>
        <w:pStyle w:val="ListParagraph"/>
        <w:numPr>
          <w:ilvl w:val="0"/>
          <w:numId w:val="15"/>
        </w:numPr>
        <w:tabs>
          <w:tab w:val="left" w:pos="762"/>
          <w:tab w:val="left" w:pos="763"/>
        </w:tabs>
        <w:spacing w:line="276" w:lineRule="auto"/>
        <w:ind w:left="567"/>
        <w:rPr>
          <w:rFonts w:asciiTheme="minorHAnsi" w:hAnsiTheme="minorHAnsi" w:cstheme="minorHAnsi"/>
        </w:rPr>
      </w:pPr>
      <w:r w:rsidRPr="00E91A7F">
        <w:rPr>
          <w:rFonts w:asciiTheme="minorHAnsi" w:hAnsiTheme="minorHAnsi" w:cstheme="minorHAnsi"/>
        </w:rPr>
        <w:t>Opdrachtnemer door middel van diens inschrijving bij Opdrachtgever het vertrouwen heeft gewekt dat hij in staat is en bereid is om de</w:t>
      </w:r>
      <w:r w:rsidRPr="00E91A7F" w:rsidR="006F76EB">
        <w:rPr>
          <w:rFonts w:asciiTheme="minorHAnsi" w:hAnsiTheme="minorHAnsi" w:cstheme="minorHAnsi"/>
        </w:rPr>
        <w:t xml:space="preserve"> </w:t>
      </w:r>
      <w:r w:rsidRPr="00E91A7F">
        <w:rPr>
          <w:rFonts w:asciiTheme="minorHAnsi" w:hAnsiTheme="minorHAnsi" w:cstheme="minorHAnsi"/>
        </w:rPr>
        <w:t>doelstellingen te</w:t>
      </w:r>
      <w:r w:rsidRPr="00E91A7F">
        <w:rPr>
          <w:rFonts w:asciiTheme="minorHAnsi" w:hAnsiTheme="minorHAnsi" w:cstheme="minorHAnsi"/>
          <w:spacing w:val="-9"/>
        </w:rPr>
        <w:t xml:space="preserve"> </w:t>
      </w:r>
      <w:r w:rsidRPr="00E91A7F">
        <w:rPr>
          <w:rFonts w:asciiTheme="minorHAnsi" w:hAnsiTheme="minorHAnsi" w:cstheme="minorHAnsi"/>
        </w:rPr>
        <w:t>realiseren;</w:t>
      </w:r>
    </w:p>
    <w:p w:rsidRPr="00E91A7F" w:rsidR="00B22FF6" w:rsidP="00D53F25" w:rsidRDefault="009A6E47" w14:paraId="235DBD53" w14:textId="6F41824F">
      <w:pPr>
        <w:pStyle w:val="ListParagraph"/>
        <w:numPr>
          <w:ilvl w:val="0"/>
          <w:numId w:val="15"/>
        </w:numPr>
        <w:tabs>
          <w:tab w:val="left" w:pos="762"/>
          <w:tab w:val="left" w:pos="763"/>
        </w:tabs>
        <w:spacing w:line="276" w:lineRule="auto"/>
        <w:ind w:left="567"/>
        <w:rPr>
          <w:rFonts w:asciiTheme="minorHAnsi" w:hAnsiTheme="minorHAnsi" w:cstheme="minorHAnsi"/>
        </w:rPr>
      </w:pPr>
      <w:r w:rsidRPr="00E91A7F">
        <w:rPr>
          <w:rFonts w:asciiTheme="minorHAnsi" w:hAnsiTheme="minorHAnsi" w:cstheme="minorHAnsi"/>
        </w:rPr>
        <w:t xml:space="preserve">Opdrachtnemer daartoe zijn </w:t>
      </w:r>
      <w:r w:rsidRPr="00E91A7F" w:rsidR="0035303B">
        <w:rPr>
          <w:rFonts w:asciiTheme="minorHAnsi" w:hAnsiTheme="minorHAnsi" w:cstheme="minorHAnsi"/>
        </w:rPr>
        <w:t xml:space="preserve">inschrijving </w:t>
      </w:r>
      <w:r w:rsidRPr="00E91A7F">
        <w:rPr>
          <w:rFonts w:asciiTheme="minorHAnsi" w:hAnsiTheme="minorHAnsi" w:cstheme="minorHAnsi"/>
        </w:rPr>
        <w:t>in definitieve vorm heeft ingediend op</w:t>
      </w:r>
      <w:r w:rsidRPr="00E91A7F" w:rsidR="006F76EB">
        <w:rPr>
          <w:rFonts w:asciiTheme="minorHAnsi" w:hAnsiTheme="minorHAnsi" w:cstheme="minorHAnsi"/>
        </w:rPr>
        <w:t xml:space="preserve"> [datum inschrijving]</w:t>
      </w:r>
      <w:r w:rsidRPr="00E91A7F">
        <w:rPr>
          <w:rFonts w:asciiTheme="minorHAnsi" w:hAnsiTheme="minorHAnsi" w:cstheme="minorHAnsi"/>
        </w:rPr>
        <w:t>;</w:t>
      </w:r>
    </w:p>
    <w:p w:rsidR="00B22FF6" w:rsidP="00D53F25" w:rsidRDefault="009A6E47" w14:paraId="5E34DBB0" w14:textId="77FD08FF">
      <w:pPr>
        <w:pStyle w:val="ListParagraph"/>
        <w:numPr>
          <w:ilvl w:val="0"/>
          <w:numId w:val="15"/>
        </w:numPr>
        <w:tabs>
          <w:tab w:val="left" w:pos="762"/>
          <w:tab w:val="left" w:pos="763"/>
        </w:tabs>
        <w:spacing w:line="276" w:lineRule="auto"/>
        <w:ind w:left="567"/>
        <w:rPr>
          <w:rFonts w:asciiTheme="minorHAnsi" w:hAnsiTheme="minorHAnsi" w:cstheme="minorHAnsi"/>
        </w:rPr>
      </w:pPr>
      <w:r w:rsidRPr="00E91A7F">
        <w:rPr>
          <w:rFonts w:asciiTheme="minorHAnsi" w:hAnsiTheme="minorHAnsi" w:cstheme="minorHAnsi"/>
        </w:rPr>
        <w:t xml:space="preserve">de </w:t>
      </w:r>
      <w:r w:rsidRPr="00E91A7F" w:rsidR="0068694D">
        <w:rPr>
          <w:rFonts w:asciiTheme="minorHAnsi" w:hAnsiTheme="minorHAnsi" w:cstheme="minorHAnsi"/>
        </w:rPr>
        <w:t>inschrijving</w:t>
      </w:r>
      <w:r w:rsidRPr="00E91A7F">
        <w:rPr>
          <w:rFonts w:asciiTheme="minorHAnsi" w:hAnsiTheme="minorHAnsi" w:cstheme="minorHAnsi"/>
        </w:rPr>
        <w:t xml:space="preserve"> van Opdrachtnemer als aanbieding met de beste prijs-kwaliteit verhouding is gekwalificeerd;</w:t>
      </w:r>
    </w:p>
    <w:p w:rsidRPr="00E91A7F" w:rsidR="007648FA" w:rsidP="00D53F25" w:rsidRDefault="007648FA" w14:paraId="414F26C8" w14:textId="77777777">
      <w:pPr>
        <w:pStyle w:val="ListParagraph"/>
        <w:tabs>
          <w:tab w:val="left" w:pos="762"/>
          <w:tab w:val="left" w:pos="763"/>
        </w:tabs>
        <w:spacing w:line="276" w:lineRule="auto"/>
        <w:ind w:left="567" w:firstLine="0"/>
        <w:rPr>
          <w:rFonts w:asciiTheme="minorHAnsi" w:hAnsiTheme="minorHAnsi" w:cstheme="minorHAnsi"/>
        </w:rPr>
      </w:pPr>
    </w:p>
    <w:p w:rsidRPr="00E91A7F" w:rsidR="00B22FF6" w:rsidP="00D53F25" w:rsidRDefault="009A6E47" w14:paraId="2CDCD42B" w14:textId="0DFE36D0">
      <w:pPr>
        <w:pStyle w:val="ListParagraph"/>
        <w:numPr>
          <w:ilvl w:val="0"/>
          <w:numId w:val="15"/>
        </w:numPr>
        <w:tabs>
          <w:tab w:val="left" w:pos="762"/>
          <w:tab w:val="left" w:pos="763"/>
        </w:tabs>
        <w:spacing w:line="276" w:lineRule="auto"/>
        <w:ind w:left="567"/>
        <w:rPr>
          <w:rFonts w:asciiTheme="minorHAnsi" w:hAnsiTheme="minorHAnsi" w:cstheme="minorHAnsi"/>
        </w:rPr>
      </w:pPr>
      <w:r w:rsidRPr="00E91A7F">
        <w:rPr>
          <w:rFonts w:asciiTheme="minorHAnsi" w:hAnsiTheme="minorHAnsi" w:cstheme="minorHAnsi"/>
        </w:rPr>
        <w:t xml:space="preserve">Opdrachtgever de Opdracht op </w:t>
      </w:r>
      <w:r w:rsidRPr="00E91A7F" w:rsidR="006F76EB">
        <w:rPr>
          <w:rFonts w:asciiTheme="minorHAnsi" w:hAnsiTheme="minorHAnsi" w:cstheme="minorHAnsi"/>
        </w:rPr>
        <w:t xml:space="preserve">[datum definitieve gunning] </w:t>
      </w:r>
      <w:r w:rsidRPr="00E91A7F" w:rsidR="00B3219C">
        <w:rPr>
          <w:rFonts w:asciiTheme="minorHAnsi" w:hAnsiTheme="minorHAnsi" w:cstheme="minorHAnsi"/>
        </w:rPr>
        <w:t>h</w:t>
      </w:r>
      <w:r w:rsidRPr="00E91A7F">
        <w:rPr>
          <w:rFonts w:asciiTheme="minorHAnsi" w:hAnsiTheme="minorHAnsi" w:cstheme="minorHAnsi"/>
        </w:rPr>
        <w:t>eeft gegund aan</w:t>
      </w:r>
      <w:r w:rsidRPr="00E91A7F">
        <w:rPr>
          <w:rFonts w:asciiTheme="minorHAnsi" w:hAnsiTheme="minorHAnsi" w:cstheme="minorHAnsi"/>
          <w:spacing w:val="-13"/>
        </w:rPr>
        <w:t xml:space="preserve"> </w:t>
      </w:r>
      <w:r w:rsidRPr="00E91A7F">
        <w:rPr>
          <w:rFonts w:asciiTheme="minorHAnsi" w:hAnsiTheme="minorHAnsi" w:cstheme="minorHAnsi"/>
        </w:rPr>
        <w:t>Opdrachtnemer;</w:t>
      </w:r>
    </w:p>
    <w:p w:rsidRPr="00E91A7F" w:rsidR="00B22FF6" w:rsidP="00D53F25" w:rsidRDefault="009A6E47" w14:paraId="2EC4384F" w14:textId="3EA931D5">
      <w:pPr>
        <w:pStyle w:val="ListParagraph"/>
        <w:numPr>
          <w:ilvl w:val="0"/>
          <w:numId w:val="15"/>
        </w:numPr>
        <w:tabs>
          <w:tab w:val="left" w:pos="762"/>
          <w:tab w:val="left" w:pos="763"/>
        </w:tabs>
        <w:spacing w:line="276" w:lineRule="auto"/>
        <w:ind w:left="567"/>
        <w:rPr>
          <w:rFonts w:asciiTheme="minorHAnsi" w:hAnsiTheme="minorHAnsi" w:cstheme="minorHAnsi"/>
        </w:rPr>
      </w:pPr>
      <w:r w:rsidRPr="00E91A7F">
        <w:rPr>
          <w:rFonts w:asciiTheme="minorHAnsi" w:hAnsiTheme="minorHAnsi" w:cstheme="minorHAnsi"/>
        </w:rPr>
        <w:t>Partijen de condities met betrekking tot de uitvoering van de dienstverlening door Opdrachtnemer en de wederzijdse rechten en plichten nader wensen vast te leggen in deze overeenkomst</w:t>
      </w:r>
      <w:r w:rsidRPr="00E91A7F" w:rsidR="006D1790">
        <w:rPr>
          <w:rFonts w:asciiTheme="minorHAnsi" w:hAnsiTheme="minorHAnsi" w:cstheme="minorHAnsi"/>
        </w:rPr>
        <w:t>.</w:t>
      </w:r>
    </w:p>
    <w:p w:rsidR="001856CA" w:rsidP="00D53F25" w:rsidRDefault="001856CA" w14:paraId="7BE99FC7" w14:textId="148FA226">
      <w:pPr>
        <w:tabs>
          <w:tab w:val="left" w:pos="762"/>
          <w:tab w:val="left" w:pos="763"/>
        </w:tabs>
        <w:spacing w:line="276" w:lineRule="auto"/>
        <w:rPr>
          <w:rFonts w:asciiTheme="minorHAnsi" w:hAnsiTheme="minorHAnsi" w:cstheme="minorHAnsi"/>
        </w:rPr>
      </w:pPr>
    </w:p>
    <w:p w:rsidR="007648FA" w:rsidP="00D53F25" w:rsidRDefault="007648FA" w14:paraId="654C36F6" w14:textId="6681677A">
      <w:pPr>
        <w:tabs>
          <w:tab w:val="left" w:pos="762"/>
          <w:tab w:val="left" w:pos="763"/>
        </w:tabs>
        <w:spacing w:line="276" w:lineRule="auto"/>
        <w:rPr>
          <w:rFonts w:asciiTheme="minorHAnsi" w:hAnsiTheme="minorHAnsi" w:cstheme="minorHAnsi"/>
        </w:rPr>
      </w:pPr>
    </w:p>
    <w:p w:rsidRPr="00E91A7F" w:rsidR="00D53F25" w:rsidP="00D53F25" w:rsidRDefault="00D53F25" w14:paraId="0D6B9960" w14:textId="77777777">
      <w:pPr>
        <w:tabs>
          <w:tab w:val="left" w:pos="762"/>
          <w:tab w:val="left" w:pos="763"/>
        </w:tabs>
        <w:spacing w:line="276" w:lineRule="auto"/>
        <w:rPr>
          <w:rFonts w:asciiTheme="minorHAnsi" w:hAnsiTheme="minorHAnsi" w:cstheme="minorHAnsi"/>
        </w:rPr>
      </w:pPr>
    </w:p>
    <w:p w:rsidRPr="007648FA" w:rsidR="00B22FF6" w:rsidP="00D53F25" w:rsidRDefault="009A6E47" w14:paraId="78AD3E4E" w14:textId="77777777">
      <w:pPr>
        <w:pStyle w:val="BodyText"/>
        <w:spacing w:line="276" w:lineRule="auto"/>
        <w:rPr>
          <w:rFonts w:asciiTheme="minorHAnsi" w:hAnsiTheme="minorHAnsi" w:cstheme="minorHAnsi"/>
          <w:b/>
          <w:bCs/>
          <w:sz w:val="22"/>
          <w:szCs w:val="22"/>
        </w:rPr>
      </w:pPr>
      <w:r w:rsidRPr="007648FA">
        <w:rPr>
          <w:rFonts w:asciiTheme="minorHAnsi" w:hAnsiTheme="minorHAnsi" w:cstheme="minorHAnsi"/>
          <w:b/>
          <w:bCs/>
          <w:sz w:val="22"/>
          <w:szCs w:val="22"/>
        </w:rPr>
        <w:t>Verklaren te zijn overeengekomen als volgt:</w:t>
      </w:r>
    </w:p>
    <w:p w:rsidR="00B22FF6" w:rsidP="00D53F25" w:rsidRDefault="00B22FF6" w14:paraId="293C2A40" w14:textId="37E56D2F">
      <w:pPr>
        <w:pStyle w:val="BodyText"/>
        <w:spacing w:line="276" w:lineRule="auto"/>
        <w:ind w:left="567" w:hanging="567"/>
        <w:rPr>
          <w:rFonts w:asciiTheme="minorHAnsi" w:hAnsiTheme="minorHAnsi" w:cstheme="minorHAnsi"/>
          <w:b/>
          <w:sz w:val="22"/>
          <w:szCs w:val="22"/>
        </w:rPr>
      </w:pPr>
    </w:p>
    <w:p w:rsidRPr="00E91A7F" w:rsidR="007648FA" w:rsidP="00D53F25" w:rsidRDefault="007648FA" w14:paraId="779A7A8A" w14:textId="77777777">
      <w:pPr>
        <w:pStyle w:val="BodyText"/>
        <w:spacing w:line="276" w:lineRule="auto"/>
        <w:ind w:left="567" w:hanging="567"/>
        <w:rPr>
          <w:rFonts w:asciiTheme="minorHAnsi" w:hAnsiTheme="minorHAnsi" w:cstheme="minorHAnsi"/>
          <w:b/>
          <w:sz w:val="22"/>
          <w:szCs w:val="22"/>
        </w:rPr>
      </w:pPr>
    </w:p>
    <w:p w:rsidRPr="00E91A7F" w:rsidR="00B22FF6" w:rsidP="00D53F25" w:rsidRDefault="009A6E47" w14:paraId="042DB318" w14:textId="77777777">
      <w:pPr>
        <w:pStyle w:val="Heading1"/>
        <w:tabs>
          <w:tab w:val="left" w:pos="1612"/>
        </w:tabs>
        <w:spacing w:before="0"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Artikel</w:t>
      </w:r>
      <w:r w:rsidRPr="00E91A7F">
        <w:rPr>
          <w:rFonts w:asciiTheme="minorHAnsi" w:hAnsiTheme="minorHAnsi" w:cstheme="minorHAnsi"/>
          <w:spacing w:val="-1"/>
          <w:sz w:val="22"/>
          <w:szCs w:val="22"/>
        </w:rPr>
        <w:t xml:space="preserve"> </w:t>
      </w:r>
      <w:r w:rsidRPr="00E91A7F" w:rsidR="00EB2AAB">
        <w:rPr>
          <w:rFonts w:asciiTheme="minorHAnsi" w:hAnsiTheme="minorHAnsi" w:cstheme="minorHAnsi"/>
          <w:spacing w:val="-1"/>
          <w:sz w:val="22"/>
          <w:szCs w:val="22"/>
        </w:rPr>
        <w:t>1</w:t>
      </w:r>
      <w:r w:rsidRPr="00E91A7F">
        <w:rPr>
          <w:rFonts w:asciiTheme="minorHAnsi" w:hAnsiTheme="minorHAnsi" w:cstheme="minorHAnsi"/>
          <w:sz w:val="22"/>
          <w:szCs w:val="22"/>
        </w:rPr>
        <w:tab/>
      </w:r>
      <w:r w:rsidRPr="00E91A7F">
        <w:rPr>
          <w:rFonts w:asciiTheme="minorHAnsi" w:hAnsiTheme="minorHAnsi" w:cstheme="minorHAnsi"/>
          <w:sz w:val="22"/>
          <w:szCs w:val="22"/>
        </w:rPr>
        <w:t>Voorwerp van de</w:t>
      </w:r>
      <w:r w:rsidRPr="00E91A7F">
        <w:rPr>
          <w:rFonts w:asciiTheme="minorHAnsi" w:hAnsiTheme="minorHAnsi" w:cstheme="minorHAnsi"/>
          <w:spacing w:val="-1"/>
          <w:sz w:val="22"/>
          <w:szCs w:val="22"/>
        </w:rPr>
        <w:t xml:space="preserve"> </w:t>
      </w:r>
      <w:r w:rsidRPr="00E91A7F">
        <w:rPr>
          <w:rFonts w:asciiTheme="minorHAnsi" w:hAnsiTheme="minorHAnsi" w:cstheme="minorHAnsi"/>
          <w:sz w:val="22"/>
          <w:szCs w:val="22"/>
        </w:rPr>
        <w:t>Overeenkomst</w:t>
      </w:r>
    </w:p>
    <w:p w:rsidRPr="00E91A7F" w:rsidR="00ED6FCF" w:rsidP="00D53F25" w:rsidRDefault="009A6E47" w14:paraId="1AC00BB6" w14:textId="7249AFB1">
      <w:pPr>
        <w:pStyle w:val="ListParagraph"/>
        <w:numPr>
          <w:ilvl w:val="1"/>
          <w:numId w:val="43"/>
        </w:numPr>
        <w:spacing w:line="276" w:lineRule="auto"/>
        <w:rPr>
          <w:rFonts w:asciiTheme="minorHAnsi" w:hAnsiTheme="minorHAnsi" w:cstheme="minorHAnsi"/>
        </w:rPr>
      </w:pPr>
      <w:r w:rsidRPr="00E91A7F">
        <w:rPr>
          <w:rFonts w:asciiTheme="minorHAnsi" w:hAnsiTheme="minorHAnsi" w:cstheme="minorHAnsi"/>
        </w:rPr>
        <w:t>Partijen sluiten hierbij een Overeenkomst waarbij Opdrachtnemer zich tegen de i</w:t>
      </w:r>
      <w:r w:rsidRPr="00E91A7F" w:rsidR="00216662">
        <w:rPr>
          <w:rFonts w:asciiTheme="minorHAnsi" w:hAnsiTheme="minorHAnsi" w:cstheme="minorHAnsi"/>
        </w:rPr>
        <w:t xml:space="preserve">n het prijzenblad </w:t>
      </w:r>
      <w:r w:rsidRPr="00E91A7F">
        <w:rPr>
          <w:rFonts w:asciiTheme="minorHAnsi" w:hAnsiTheme="minorHAnsi" w:cstheme="minorHAnsi"/>
        </w:rPr>
        <w:t xml:space="preserve">bedoelde </w:t>
      </w:r>
      <w:r w:rsidRPr="00E91A7F" w:rsidR="00216662">
        <w:rPr>
          <w:rFonts w:asciiTheme="minorHAnsi" w:hAnsiTheme="minorHAnsi" w:cstheme="minorHAnsi"/>
        </w:rPr>
        <w:t>v</w:t>
      </w:r>
      <w:r w:rsidRPr="00E91A7F">
        <w:rPr>
          <w:rFonts w:asciiTheme="minorHAnsi" w:hAnsiTheme="minorHAnsi" w:cstheme="minorHAnsi"/>
        </w:rPr>
        <w:t xml:space="preserve">ergoeding verbindt tot het verrichten van de </w:t>
      </w:r>
      <w:r w:rsidRPr="00E91A7F" w:rsidR="00216662">
        <w:rPr>
          <w:rFonts w:asciiTheme="minorHAnsi" w:hAnsiTheme="minorHAnsi" w:cstheme="minorHAnsi"/>
        </w:rPr>
        <w:t>p</w:t>
      </w:r>
      <w:r w:rsidRPr="00E91A7F">
        <w:rPr>
          <w:rFonts w:asciiTheme="minorHAnsi" w:hAnsiTheme="minorHAnsi" w:cstheme="minorHAnsi"/>
        </w:rPr>
        <w:t xml:space="preserve">restatie zoals beschreven in het </w:t>
      </w:r>
      <w:r w:rsidRPr="00E91A7F" w:rsidR="00216662">
        <w:rPr>
          <w:rFonts w:asciiTheme="minorHAnsi" w:hAnsiTheme="minorHAnsi" w:cstheme="minorHAnsi"/>
        </w:rPr>
        <w:t>a</w:t>
      </w:r>
      <w:r w:rsidRPr="00E91A7F" w:rsidR="0068694D">
        <w:rPr>
          <w:rFonts w:asciiTheme="minorHAnsi" w:hAnsiTheme="minorHAnsi" w:cstheme="minorHAnsi"/>
        </w:rPr>
        <w:t>anbestedingsdocument</w:t>
      </w:r>
      <w:r w:rsidRPr="00E91A7F">
        <w:rPr>
          <w:rFonts w:asciiTheme="minorHAnsi" w:hAnsiTheme="minorHAnsi" w:cstheme="minorHAnsi"/>
        </w:rPr>
        <w:t>, die in hoofdlijnen bestaat</w:t>
      </w:r>
      <w:r w:rsidRPr="00E91A7F">
        <w:rPr>
          <w:rFonts w:asciiTheme="minorHAnsi" w:hAnsiTheme="minorHAnsi" w:cstheme="minorHAnsi"/>
          <w:spacing w:val="-9"/>
        </w:rPr>
        <w:t xml:space="preserve"> </w:t>
      </w:r>
      <w:r w:rsidRPr="00E91A7F">
        <w:rPr>
          <w:rFonts w:asciiTheme="minorHAnsi" w:hAnsiTheme="minorHAnsi" w:cstheme="minorHAnsi"/>
        </w:rPr>
        <w:t>uit</w:t>
      </w:r>
    </w:p>
    <w:p w:rsidRPr="00E91A7F" w:rsidR="006F76EB" w:rsidP="00D53F25" w:rsidRDefault="006F76EB" w14:paraId="6C04A02B" w14:textId="77777777">
      <w:pPr>
        <w:spacing w:line="276" w:lineRule="auto"/>
        <w:rPr>
          <w:rFonts w:asciiTheme="minorHAnsi" w:hAnsiTheme="minorHAnsi" w:cstheme="minorHAnsi"/>
        </w:rPr>
      </w:pPr>
    </w:p>
    <w:p w:rsidRPr="00E91A7F" w:rsidR="00ED6FCF" w:rsidP="00D53F25" w:rsidRDefault="006F76EB" w14:paraId="548E0E52" w14:textId="62F67E56">
      <w:pPr>
        <w:spacing w:line="276" w:lineRule="auto"/>
        <w:ind w:left="993" w:right="1" w:hanging="426"/>
        <w:rPr>
          <w:rFonts w:asciiTheme="minorHAnsi" w:hAnsiTheme="minorHAnsi" w:cstheme="minorHAnsi"/>
          <w:u w:val="single"/>
        </w:rPr>
      </w:pPr>
      <w:r w:rsidRPr="00E91A7F">
        <w:rPr>
          <w:rFonts w:asciiTheme="minorHAnsi" w:hAnsiTheme="minorHAnsi" w:cstheme="minorHAnsi"/>
          <w:u w:val="single"/>
        </w:rPr>
        <w:t xml:space="preserve">Virtual Learning Lab (VLL) </w:t>
      </w:r>
    </w:p>
    <w:p w:rsidRPr="00E91A7F" w:rsidR="00913769" w:rsidP="00D53F25" w:rsidRDefault="00ED6FCF" w14:paraId="4D5053F5" w14:textId="77777777">
      <w:pPr>
        <w:spacing w:line="276" w:lineRule="auto"/>
        <w:ind w:left="567" w:right="1"/>
        <w:rPr>
          <w:rFonts w:asciiTheme="minorHAnsi" w:hAnsiTheme="minorHAnsi" w:cstheme="minorHAnsi"/>
        </w:rPr>
      </w:pPr>
      <w:r w:rsidRPr="00E91A7F">
        <w:rPr>
          <w:rFonts w:asciiTheme="minorHAnsi" w:hAnsiTheme="minorHAnsi" w:cstheme="minorHAnsi"/>
        </w:rPr>
        <w:t xml:space="preserve">Het </w:t>
      </w:r>
      <w:r w:rsidRPr="00E91A7F" w:rsidR="006F76EB">
        <w:rPr>
          <w:rFonts w:asciiTheme="minorHAnsi" w:hAnsiTheme="minorHAnsi" w:cstheme="minorHAnsi"/>
        </w:rPr>
        <w:t xml:space="preserve">VLL </w:t>
      </w:r>
      <w:r w:rsidRPr="00E91A7F">
        <w:rPr>
          <w:rFonts w:asciiTheme="minorHAnsi" w:hAnsiTheme="minorHAnsi" w:cstheme="minorHAnsi"/>
        </w:rPr>
        <w:t xml:space="preserve">betreft een ICT-systeem op basis van ‘Software as a Service’ (SaaS), bedoeld voor alle </w:t>
      </w:r>
      <w:r w:rsidRPr="00E91A7F" w:rsidR="00913769">
        <w:rPr>
          <w:rFonts w:asciiTheme="minorHAnsi" w:hAnsiTheme="minorHAnsi" w:cstheme="minorHAnsi"/>
        </w:rPr>
        <w:t xml:space="preserve">studenten van ROC MN en NCOI die de opleiding Verzorgende IG volgen. </w:t>
      </w:r>
    </w:p>
    <w:p w:rsidRPr="00E91A7F" w:rsidR="00ED6FCF" w:rsidP="00D53F25" w:rsidRDefault="000A74F8" w14:paraId="68C84B62" w14:textId="5988EA88">
      <w:pPr>
        <w:spacing w:line="276" w:lineRule="auto"/>
        <w:ind w:left="567" w:right="1"/>
        <w:rPr>
          <w:rFonts w:asciiTheme="minorHAnsi" w:hAnsiTheme="minorHAnsi" w:cstheme="minorHAnsi"/>
        </w:rPr>
      </w:pPr>
      <w:r w:rsidRPr="00E91A7F">
        <w:rPr>
          <w:rStyle w:val="normaltextrun"/>
          <w:rFonts w:asciiTheme="minorHAnsi" w:hAnsiTheme="minorHAnsi" w:cstheme="minorHAnsi"/>
          <w:color w:val="000000"/>
          <w:shd w:val="clear" w:color="auto" w:fill="FFFFFF"/>
        </w:rPr>
        <w:t>Dit project richt zich op inzet van het Virtual Learning Lab in de Verzorgende IG opleiding, om daarmee de Verzorgende IG opleiding bij NCOI en ROC Midden Nederland optimaal flexibel aan te kunnen bieden in de derde leerweg. Onderdeel van dit project specifieke</w:t>
      </w:r>
      <w:r w:rsidRPr="00E91A7F" w:rsidR="00A0402B">
        <w:rPr>
          <w:rStyle w:val="normaltextrun"/>
          <w:rFonts w:asciiTheme="minorHAnsi" w:hAnsiTheme="minorHAnsi" w:cstheme="minorHAnsi"/>
          <w:color w:val="000000"/>
          <w:shd w:val="clear" w:color="auto" w:fill="FFFFFF"/>
        </w:rPr>
        <w:t xml:space="preserve"> </w:t>
      </w:r>
      <w:r w:rsidRPr="00E91A7F">
        <w:rPr>
          <w:rStyle w:val="normaltextrun"/>
          <w:rFonts w:asciiTheme="minorHAnsi" w:hAnsiTheme="minorHAnsi" w:cstheme="minorHAnsi"/>
          <w:color w:val="000000"/>
          <w:shd w:val="clear" w:color="auto" w:fill="FFFFFF"/>
        </w:rPr>
        <w:t>doelgroepen</w:t>
      </w:r>
      <w:r w:rsidRPr="00E91A7F" w:rsidR="00A0402B">
        <w:rPr>
          <w:rStyle w:val="normaltextrun"/>
          <w:rFonts w:asciiTheme="minorHAnsi" w:hAnsiTheme="minorHAnsi" w:cstheme="minorHAnsi"/>
          <w:color w:val="000000"/>
          <w:shd w:val="clear" w:color="auto" w:fill="FFFFFF"/>
        </w:rPr>
        <w:t xml:space="preserve"> </w:t>
      </w:r>
      <w:r w:rsidRPr="00E91A7F">
        <w:rPr>
          <w:rStyle w:val="normaltextrun"/>
          <w:rFonts w:asciiTheme="minorHAnsi" w:hAnsiTheme="minorHAnsi" w:cstheme="minorHAnsi"/>
          <w:color w:val="000000"/>
          <w:shd w:val="clear" w:color="auto" w:fill="FFFFFF"/>
        </w:rPr>
        <w:t>te</w:t>
      </w:r>
      <w:r w:rsidRPr="00E91A7F" w:rsidR="00A0402B">
        <w:rPr>
          <w:rStyle w:val="normaltextrun"/>
          <w:rFonts w:asciiTheme="minorHAnsi" w:hAnsiTheme="minorHAnsi" w:cstheme="minorHAnsi"/>
          <w:color w:val="000000"/>
          <w:shd w:val="clear" w:color="auto" w:fill="FFFFFF"/>
        </w:rPr>
        <w:t xml:space="preserve"> </w:t>
      </w:r>
      <w:r w:rsidRPr="00E91A7F">
        <w:rPr>
          <w:rStyle w:val="normaltextrun"/>
          <w:rFonts w:asciiTheme="minorHAnsi" w:hAnsiTheme="minorHAnsi" w:cstheme="minorHAnsi"/>
          <w:color w:val="000000"/>
          <w:shd w:val="clear" w:color="auto" w:fill="FFFFFF"/>
        </w:rPr>
        <w:t>werven</w:t>
      </w:r>
      <w:r w:rsidRPr="00E91A7F" w:rsidR="00A0402B">
        <w:rPr>
          <w:rStyle w:val="normaltextrun"/>
          <w:rFonts w:asciiTheme="minorHAnsi" w:hAnsiTheme="minorHAnsi" w:cstheme="minorHAnsi"/>
          <w:color w:val="000000"/>
          <w:shd w:val="clear" w:color="auto" w:fill="FFFFFF"/>
        </w:rPr>
        <w:t xml:space="preserve"> </w:t>
      </w:r>
      <w:r w:rsidRPr="00E91A7F">
        <w:rPr>
          <w:rStyle w:val="normaltextrun"/>
          <w:rFonts w:asciiTheme="minorHAnsi" w:hAnsiTheme="minorHAnsi" w:cstheme="minorHAnsi"/>
          <w:color w:val="000000"/>
          <w:shd w:val="clear" w:color="auto" w:fill="FFFFFF"/>
        </w:rPr>
        <w:t>om</w:t>
      </w:r>
      <w:r w:rsidRPr="00E91A7F" w:rsidR="00A0402B">
        <w:rPr>
          <w:rStyle w:val="normaltextrun"/>
          <w:rFonts w:asciiTheme="minorHAnsi" w:hAnsiTheme="minorHAnsi" w:cstheme="minorHAnsi"/>
          <w:color w:val="000000"/>
          <w:shd w:val="clear" w:color="auto" w:fill="FFFFFF"/>
        </w:rPr>
        <w:t xml:space="preserve"> </w:t>
      </w:r>
      <w:r w:rsidRPr="00E91A7F">
        <w:rPr>
          <w:rStyle w:val="normaltextrun"/>
          <w:rFonts w:asciiTheme="minorHAnsi" w:hAnsiTheme="minorHAnsi" w:cstheme="minorHAnsi"/>
          <w:color w:val="000000"/>
          <w:shd w:val="clear" w:color="auto" w:fill="FFFFFF"/>
        </w:rPr>
        <w:t>extra</w:t>
      </w:r>
      <w:r w:rsidRPr="00E91A7F" w:rsidR="00A0402B">
        <w:rPr>
          <w:rStyle w:val="normaltextrun"/>
          <w:rFonts w:asciiTheme="minorHAnsi" w:hAnsiTheme="minorHAnsi" w:cstheme="minorHAnsi"/>
          <w:color w:val="000000"/>
          <w:shd w:val="clear" w:color="auto" w:fill="FFFFFF"/>
        </w:rPr>
        <w:t xml:space="preserve"> </w:t>
      </w:r>
      <w:r w:rsidRPr="00E91A7F">
        <w:rPr>
          <w:rStyle w:val="normaltextrun"/>
          <w:rFonts w:asciiTheme="minorHAnsi" w:hAnsiTheme="minorHAnsi" w:cstheme="minorHAnsi"/>
          <w:color w:val="000000"/>
          <w:shd w:val="clear" w:color="auto" w:fill="FFFFFF"/>
        </w:rPr>
        <w:t>instroom</w:t>
      </w:r>
      <w:r w:rsidRPr="00E91A7F" w:rsidR="00A0402B">
        <w:rPr>
          <w:rStyle w:val="normaltextrun"/>
          <w:rFonts w:asciiTheme="minorHAnsi" w:hAnsiTheme="minorHAnsi" w:cstheme="minorHAnsi"/>
          <w:color w:val="000000"/>
          <w:shd w:val="clear" w:color="auto" w:fill="FFFFFF"/>
        </w:rPr>
        <w:t xml:space="preserve"> </w:t>
      </w:r>
      <w:r w:rsidRPr="00E91A7F">
        <w:rPr>
          <w:rStyle w:val="normaltextrun"/>
          <w:rFonts w:asciiTheme="minorHAnsi" w:hAnsiTheme="minorHAnsi" w:cstheme="minorHAnsi"/>
          <w:color w:val="000000"/>
          <w:shd w:val="clear" w:color="auto" w:fill="FFFFFF"/>
        </w:rPr>
        <w:t>in</w:t>
      </w:r>
      <w:r w:rsidRPr="00E91A7F" w:rsidR="00A0402B">
        <w:rPr>
          <w:rStyle w:val="normaltextrun"/>
          <w:rFonts w:asciiTheme="minorHAnsi" w:hAnsiTheme="minorHAnsi" w:cstheme="minorHAnsi"/>
          <w:color w:val="000000"/>
          <w:shd w:val="clear" w:color="auto" w:fill="FFFFFF"/>
        </w:rPr>
        <w:t xml:space="preserve"> </w:t>
      </w:r>
      <w:r w:rsidRPr="00E91A7F">
        <w:rPr>
          <w:rStyle w:val="normaltextrun"/>
          <w:rFonts w:asciiTheme="minorHAnsi" w:hAnsiTheme="minorHAnsi" w:cstheme="minorHAnsi"/>
          <w:color w:val="000000"/>
          <w:shd w:val="clear" w:color="auto" w:fill="FFFFFF"/>
        </w:rPr>
        <w:t>deze</w:t>
      </w:r>
      <w:r w:rsidRPr="00E91A7F" w:rsidR="00A0402B">
        <w:rPr>
          <w:rStyle w:val="normaltextrun"/>
          <w:rFonts w:asciiTheme="minorHAnsi" w:hAnsiTheme="minorHAnsi" w:cstheme="minorHAnsi"/>
          <w:color w:val="000000"/>
          <w:shd w:val="clear" w:color="auto" w:fill="FFFFFF"/>
        </w:rPr>
        <w:t xml:space="preserve"> </w:t>
      </w:r>
      <w:r w:rsidRPr="00E91A7F">
        <w:rPr>
          <w:rStyle w:val="normaltextrun"/>
          <w:rFonts w:asciiTheme="minorHAnsi" w:hAnsiTheme="minorHAnsi" w:cstheme="minorHAnsi"/>
          <w:color w:val="000000"/>
          <w:shd w:val="clear" w:color="auto" w:fill="FFFFFF"/>
        </w:rPr>
        <w:t>opleiding,</w:t>
      </w:r>
      <w:r w:rsidRPr="00E91A7F" w:rsidR="00A0402B">
        <w:rPr>
          <w:rStyle w:val="normaltextrun"/>
          <w:rFonts w:asciiTheme="minorHAnsi" w:hAnsiTheme="minorHAnsi" w:cstheme="minorHAnsi"/>
          <w:color w:val="000000"/>
          <w:shd w:val="clear" w:color="auto" w:fill="FFFFFF"/>
        </w:rPr>
        <w:t xml:space="preserve"> </w:t>
      </w:r>
      <w:r w:rsidRPr="00E91A7F">
        <w:rPr>
          <w:rStyle w:val="normaltextrun"/>
          <w:rFonts w:asciiTheme="minorHAnsi" w:hAnsiTheme="minorHAnsi" w:cstheme="minorHAnsi"/>
          <w:color w:val="000000"/>
          <w:shd w:val="clear" w:color="auto" w:fill="FFFFFF"/>
        </w:rPr>
        <w:t>en</w:t>
      </w:r>
      <w:r w:rsidRPr="00E91A7F" w:rsidR="00A0402B">
        <w:rPr>
          <w:rStyle w:val="normaltextrun"/>
          <w:rFonts w:asciiTheme="minorHAnsi" w:hAnsiTheme="minorHAnsi" w:cstheme="minorHAnsi"/>
          <w:color w:val="000000"/>
          <w:shd w:val="clear" w:color="auto" w:fill="FFFFFF"/>
        </w:rPr>
        <w:t xml:space="preserve"> </w:t>
      </w:r>
      <w:r w:rsidRPr="00E91A7F">
        <w:rPr>
          <w:rStyle w:val="normaltextrun"/>
          <w:rFonts w:asciiTheme="minorHAnsi" w:hAnsiTheme="minorHAnsi" w:cstheme="minorHAnsi"/>
          <w:color w:val="000000"/>
          <w:shd w:val="clear" w:color="auto" w:fill="FFFFFF"/>
        </w:rPr>
        <w:t>dus voor de arbeidsmarkt zorg, te genereren.</w:t>
      </w:r>
    </w:p>
    <w:p w:rsidRPr="00E91A7F" w:rsidR="00ED6FCF" w:rsidP="00D53F25" w:rsidRDefault="00ED6FCF" w14:paraId="6700E882" w14:textId="77777777">
      <w:pPr>
        <w:spacing w:line="276" w:lineRule="auto"/>
        <w:ind w:left="993" w:right="1" w:hanging="426"/>
        <w:rPr>
          <w:rFonts w:asciiTheme="minorHAnsi" w:hAnsiTheme="minorHAnsi" w:cstheme="minorHAnsi"/>
        </w:rPr>
      </w:pPr>
    </w:p>
    <w:p w:rsidRPr="007648FA" w:rsidR="00ED6FCF" w:rsidP="00D53F25" w:rsidRDefault="00ED6FCF" w14:paraId="28E4B15F" w14:textId="77777777">
      <w:pPr>
        <w:spacing w:line="276" w:lineRule="auto"/>
        <w:ind w:left="993" w:right="1" w:hanging="426"/>
        <w:rPr>
          <w:rFonts w:asciiTheme="minorHAnsi" w:hAnsiTheme="minorHAnsi" w:cstheme="minorHAnsi"/>
          <w:u w:val="single"/>
        </w:rPr>
      </w:pPr>
      <w:r w:rsidRPr="007648FA">
        <w:rPr>
          <w:rFonts w:asciiTheme="minorHAnsi" w:hAnsiTheme="minorHAnsi" w:cstheme="minorHAnsi"/>
          <w:u w:val="single"/>
        </w:rPr>
        <w:t xml:space="preserve">Aanverwante diensten </w:t>
      </w:r>
    </w:p>
    <w:p w:rsidRPr="007648FA" w:rsidR="00ED6FCF" w:rsidP="00D53F25" w:rsidRDefault="00ED6FCF" w14:paraId="7A828497" w14:textId="397E3DB7">
      <w:pPr>
        <w:pStyle w:val="ListParagraph"/>
        <w:widowControl/>
        <w:numPr>
          <w:ilvl w:val="0"/>
          <w:numId w:val="38"/>
        </w:numPr>
        <w:autoSpaceDE/>
        <w:autoSpaceDN/>
        <w:spacing w:line="276" w:lineRule="auto"/>
        <w:ind w:left="993" w:right="1" w:hanging="426"/>
        <w:contextualSpacing/>
        <w:rPr>
          <w:rFonts w:asciiTheme="minorHAnsi" w:hAnsiTheme="minorHAnsi" w:cstheme="minorHAnsi"/>
        </w:rPr>
      </w:pPr>
      <w:r w:rsidRPr="007648FA">
        <w:rPr>
          <w:rFonts w:asciiTheme="minorHAnsi" w:hAnsiTheme="minorHAnsi" w:cstheme="minorHAnsi"/>
        </w:rPr>
        <w:t>training/opleiding van interne</w:t>
      </w:r>
      <w:r w:rsidRPr="007648FA" w:rsidR="00A0402B">
        <w:rPr>
          <w:rFonts w:asciiTheme="minorHAnsi" w:hAnsiTheme="minorHAnsi" w:cstheme="minorHAnsi"/>
        </w:rPr>
        <w:t xml:space="preserve"> </w:t>
      </w:r>
      <w:r w:rsidRPr="007648FA">
        <w:rPr>
          <w:rFonts w:asciiTheme="minorHAnsi" w:hAnsiTheme="minorHAnsi" w:cstheme="minorHAnsi"/>
        </w:rPr>
        <w:t>trainers;</w:t>
      </w:r>
    </w:p>
    <w:p w:rsidRPr="007648FA" w:rsidR="00ED6FCF" w:rsidP="00D53F25" w:rsidRDefault="00ED6FCF" w14:paraId="7C257BE1" w14:textId="542C5A55">
      <w:pPr>
        <w:pStyle w:val="ListParagraph"/>
        <w:widowControl/>
        <w:numPr>
          <w:ilvl w:val="0"/>
          <w:numId w:val="38"/>
        </w:numPr>
        <w:autoSpaceDE/>
        <w:autoSpaceDN/>
        <w:spacing w:line="276" w:lineRule="auto"/>
        <w:ind w:left="993" w:right="1" w:hanging="426"/>
        <w:contextualSpacing/>
        <w:rPr>
          <w:rFonts w:asciiTheme="minorHAnsi" w:hAnsiTheme="minorHAnsi" w:cstheme="minorHAnsi"/>
        </w:rPr>
      </w:pPr>
      <w:r w:rsidRPr="007648FA">
        <w:rPr>
          <w:rFonts w:asciiTheme="minorHAnsi" w:hAnsiTheme="minorHAnsi" w:cstheme="minorHAnsi"/>
        </w:rPr>
        <w:t xml:space="preserve">advies/ondersteuning bij het werken met en het ontwikkelen van het </w:t>
      </w:r>
      <w:r w:rsidRPr="007648FA" w:rsidR="00A0402B">
        <w:rPr>
          <w:rFonts w:asciiTheme="minorHAnsi" w:hAnsiTheme="minorHAnsi" w:cstheme="minorHAnsi"/>
        </w:rPr>
        <w:t>VLL</w:t>
      </w:r>
      <w:r w:rsidRPr="007648FA">
        <w:rPr>
          <w:rFonts w:asciiTheme="minorHAnsi" w:hAnsiTheme="minorHAnsi" w:cstheme="minorHAnsi"/>
        </w:rPr>
        <w:t>, in samenwerking/partnerschap;</w:t>
      </w:r>
    </w:p>
    <w:p w:rsidRPr="00E91A7F" w:rsidR="00990F9A" w:rsidP="00D53F25" w:rsidRDefault="00990F9A" w14:paraId="70654508" w14:textId="27BB78C1">
      <w:pPr>
        <w:spacing w:line="276" w:lineRule="auto"/>
        <w:rPr>
          <w:rFonts w:asciiTheme="minorHAnsi" w:hAnsiTheme="minorHAnsi" w:cstheme="minorHAnsi"/>
        </w:rPr>
      </w:pPr>
    </w:p>
    <w:p w:rsidRPr="00E91A7F" w:rsidR="00B22FF6" w:rsidP="00D53F25" w:rsidRDefault="009A6E47" w14:paraId="5B186807" w14:textId="4DD672EB">
      <w:pPr>
        <w:pStyle w:val="BodyText"/>
        <w:numPr>
          <w:ilvl w:val="1"/>
          <w:numId w:val="17"/>
        </w:numPr>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 xml:space="preserve">De navolgende stukken </w:t>
      </w:r>
      <w:r w:rsidRPr="00E91A7F" w:rsidR="00FD6146">
        <w:rPr>
          <w:rFonts w:asciiTheme="minorHAnsi" w:hAnsiTheme="minorHAnsi" w:cstheme="minorHAnsi"/>
          <w:sz w:val="22"/>
          <w:szCs w:val="22"/>
        </w:rPr>
        <w:t>zijn onlosmakelijke met deze Overeenkomst verbonden en maken onlosmakelijk deel uit van deze Overeenkomst</w:t>
      </w:r>
      <w:r w:rsidRPr="00E91A7F">
        <w:rPr>
          <w:rFonts w:asciiTheme="minorHAnsi" w:hAnsiTheme="minorHAnsi" w:cstheme="minorHAnsi"/>
          <w:sz w:val="22"/>
          <w:szCs w:val="22"/>
        </w:rPr>
        <w:t>:</w:t>
      </w:r>
    </w:p>
    <w:p w:rsidRPr="00E91A7F" w:rsidR="00990F9A" w:rsidP="00D53F25" w:rsidRDefault="00990F9A" w14:paraId="2C9147C9" w14:textId="77777777">
      <w:pPr>
        <w:pStyle w:val="ListParagraph"/>
        <w:widowControl/>
        <w:numPr>
          <w:ilvl w:val="0"/>
          <w:numId w:val="40"/>
        </w:numPr>
        <w:spacing w:line="276" w:lineRule="auto"/>
        <w:ind w:left="1134" w:hanging="567"/>
        <w:contextualSpacing/>
        <w:rPr>
          <w:rFonts w:asciiTheme="minorHAnsi" w:hAnsiTheme="minorHAnsi" w:cstheme="minorHAnsi"/>
        </w:rPr>
      </w:pPr>
      <w:r w:rsidRPr="00E91A7F">
        <w:rPr>
          <w:rFonts w:asciiTheme="minorHAnsi" w:hAnsiTheme="minorHAnsi" w:cstheme="minorHAnsi"/>
        </w:rPr>
        <w:t>Het Aanbestedingsdocument, bestaande</w:t>
      </w:r>
      <w:r w:rsidRPr="00E91A7F">
        <w:rPr>
          <w:rFonts w:asciiTheme="minorHAnsi" w:hAnsiTheme="minorHAnsi" w:cstheme="minorHAnsi"/>
          <w:spacing w:val="-5"/>
        </w:rPr>
        <w:t xml:space="preserve"> </w:t>
      </w:r>
      <w:r w:rsidRPr="00E91A7F">
        <w:rPr>
          <w:rFonts w:asciiTheme="minorHAnsi" w:hAnsiTheme="minorHAnsi" w:cstheme="minorHAnsi"/>
        </w:rPr>
        <w:t>uit:</w:t>
      </w:r>
    </w:p>
    <w:p w:rsidRPr="00E91A7F" w:rsidR="00990F9A" w:rsidP="00D53F25" w:rsidRDefault="00990F9A" w14:paraId="5C7BA9A2" w14:textId="77777777">
      <w:pPr>
        <w:pStyle w:val="ListParagraph"/>
        <w:widowControl/>
        <w:numPr>
          <w:ilvl w:val="0"/>
          <w:numId w:val="41"/>
        </w:numPr>
        <w:spacing w:line="276" w:lineRule="auto"/>
        <w:ind w:left="1418" w:hanging="284"/>
        <w:contextualSpacing/>
        <w:rPr>
          <w:rFonts w:asciiTheme="minorHAnsi" w:hAnsiTheme="minorHAnsi" w:cstheme="minorHAnsi"/>
        </w:rPr>
      </w:pPr>
      <w:r w:rsidRPr="00E91A7F">
        <w:rPr>
          <w:rFonts w:asciiTheme="minorHAnsi" w:hAnsiTheme="minorHAnsi" w:cstheme="minorHAnsi"/>
        </w:rPr>
        <w:t>Nota’s van</w:t>
      </w:r>
      <w:r w:rsidRPr="00E91A7F">
        <w:rPr>
          <w:rFonts w:asciiTheme="minorHAnsi" w:hAnsiTheme="minorHAnsi" w:cstheme="minorHAnsi"/>
          <w:spacing w:val="-2"/>
        </w:rPr>
        <w:t xml:space="preserve"> i</w:t>
      </w:r>
      <w:r w:rsidRPr="00E91A7F">
        <w:rPr>
          <w:rFonts w:asciiTheme="minorHAnsi" w:hAnsiTheme="minorHAnsi" w:cstheme="minorHAnsi"/>
        </w:rPr>
        <w:t>nlichtingen;</w:t>
      </w:r>
    </w:p>
    <w:p w:rsidRPr="00E91A7F" w:rsidR="00990F9A" w:rsidP="00D53F25" w:rsidRDefault="00990F9A" w14:paraId="0F278DDC" w14:textId="77777777">
      <w:pPr>
        <w:pStyle w:val="ListParagraph"/>
        <w:widowControl/>
        <w:numPr>
          <w:ilvl w:val="0"/>
          <w:numId w:val="41"/>
        </w:numPr>
        <w:spacing w:line="276" w:lineRule="auto"/>
        <w:ind w:left="1418" w:hanging="284"/>
        <w:contextualSpacing/>
        <w:rPr>
          <w:rFonts w:asciiTheme="minorHAnsi" w:hAnsiTheme="minorHAnsi" w:cstheme="minorHAnsi"/>
        </w:rPr>
      </w:pPr>
      <w:r w:rsidRPr="00E91A7F">
        <w:rPr>
          <w:rFonts w:asciiTheme="minorHAnsi" w:hAnsiTheme="minorHAnsi" w:cstheme="minorHAnsi"/>
        </w:rPr>
        <w:t>Aanbestedingsdocument;</w:t>
      </w:r>
    </w:p>
    <w:p w:rsidRPr="00E91A7F" w:rsidR="00990F9A" w:rsidP="00D53F25" w:rsidRDefault="00990F9A" w14:paraId="7B79FADF" w14:textId="77777777">
      <w:pPr>
        <w:pStyle w:val="ListParagraph"/>
        <w:widowControl/>
        <w:numPr>
          <w:ilvl w:val="0"/>
          <w:numId w:val="41"/>
        </w:numPr>
        <w:spacing w:line="276" w:lineRule="auto"/>
        <w:ind w:left="1418" w:hanging="284"/>
        <w:contextualSpacing/>
        <w:rPr>
          <w:rFonts w:asciiTheme="minorHAnsi" w:hAnsiTheme="minorHAnsi" w:cstheme="minorHAnsi"/>
        </w:rPr>
      </w:pPr>
      <w:r w:rsidRPr="00E91A7F">
        <w:rPr>
          <w:rFonts w:asciiTheme="minorHAnsi" w:hAnsiTheme="minorHAnsi" w:cstheme="minorHAnsi"/>
        </w:rPr>
        <w:t>Annexen van het Aanbestedingsdocument.</w:t>
      </w:r>
    </w:p>
    <w:p w:rsidRPr="00E91A7F" w:rsidR="00990F9A" w:rsidP="5BC1DAB4" w:rsidRDefault="00990F9A" w14:paraId="66C6464E" w14:textId="44A78BC3">
      <w:pPr>
        <w:pStyle w:val="ListParagraph"/>
        <w:widowControl/>
        <w:numPr>
          <w:ilvl w:val="0"/>
          <w:numId w:val="40"/>
        </w:numPr>
        <w:spacing w:line="276" w:lineRule="auto"/>
        <w:ind w:left="1134" w:hanging="567"/>
        <w:contextualSpacing/>
        <w:rPr>
          <w:rFonts w:ascii="Calibri" w:hAnsi="Calibri" w:cs="Arial" w:asciiTheme="minorAscii" w:hAnsiTheme="minorAscii" w:cstheme="minorBidi"/>
          <w:highlight w:val="yellow"/>
          <w:lang w:val="en-US"/>
        </w:rPr>
      </w:pPr>
      <w:r w:rsidRPr="5BC1DAB4" w:rsidR="00990F9A">
        <w:rPr>
          <w:rFonts w:ascii="Calibri" w:hAnsi="Calibri" w:cs="Arial" w:asciiTheme="minorAscii" w:hAnsiTheme="minorAscii" w:cstheme="minorBidi"/>
          <w:lang w:val="en-US"/>
        </w:rPr>
        <w:t>Service Level</w:t>
      </w:r>
      <w:r w:rsidRPr="5BC1DAB4" w:rsidR="00990F9A">
        <w:rPr>
          <w:rFonts w:ascii="Calibri" w:hAnsi="Calibri" w:cs="Arial" w:asciiTheme="minorAscii" w:hAnsiTheme="minorAscii" w:cstheme="minorBidi"/>
          <w:spacing w:val="-1"/>
          <w:lang w:val="en-US"/>
        </w:rPr>
        <w:t xml:space="preserve"> </w:t>
      </w:r>
      <w:r w:rsidRPr="5BC1DAB4" w:rsidR="00990F9A">
        <w:rPr>
          <w:rFonts w:ascii="Calibri" w:hAnsi="Calibri" w:cs="Arial" w:asciiTheme="minorAscii" w:hAnsiTheme="minorAscii" w:cstheme="minorBidi"/>
          <w:lang w:val="en-US"/>
        </w:rPr>
        <w:t>Agreement</w:t>
      </w:r>
      <w:r w:rsidRPr="5BC1DAB4" w:rsidR="469C30DA">
        <w:rPr>
          <w:rFonts w:ascii="Calibri" w:hAnsi="Calibri" w:cs="Arial" w:asciiTheme="minorAscii" w:hAnsiTheme="minorAscii" w:cstheme="minorBidi"/>
          <w:lang w:val="en-US"/>
        </w:rPr>
        <w:t xml:space="preserve"> (</w:t>
      </w:r>
      <w:proofErr w:type="spellStart"/>
      <w:r w:rsidRPr="5BC1DAB4" w:rsidR="469C30DA">
        <w:rPr>
          <w:rFonts w:ascii="Calibri" w:hAnsi="Calibri" w:cs="Arial" w:asciiTheme="minorAscii" w:hAnsiTheme="minorAscii" w:cstheme="minorBidi"/>
          <w:lang w:val="en-US"/>
        </w:rPr>
        <w:t xml:space="preserve">na</w:t>
      </w:r>
      <w:proofErr w:type="spellEnd"/>
      <w:r w:rsidRPr="5BC1DAB4" w:rsidR="469C30DA">
        <w:rPr>
          <w:rFonts w:ascii="Calibri" w:hAnsi="Calibri" w:cs="Arial" w:asciiTheme="minorAscii" w:hAnsiTheme="minorAscii" w:cstheme="minorBidi"/>
          <w:lang w:val="en-US"/>
        </w:rPr>
        <w:t xml:space="preserve"> </w:t>
      </w:r>
      <w:proofErr w:type="spellStart"/>
      <w:r w:rsidRPr="5BC1DAB4" w:rsidR="469C30DA">
        <w:rPr>
          <w:rFonts w:ascii="Calibri" w:hAnsi="Calibri" w:cs="Arial" w:asciiTheme="minorAscii" w:hAnsiTheme="minorAscii" w:cstheme="minorBidi"/>
          <w:lang w:val="en-US"/>
        </w:rPr>
        <w:t xml:space="preserve">concretiseringsfase</w:t>
      </w:r>
      <w:proofErr w:type="spellEnd"/>
      <w:r w:rsidRPr="5BC1DAB4" w:rsidR="469C30DA">
        <w:rPr>
          <w:rFonts w:ascii="Calibri" w:hAnsi="Calibri" w:cs="Arial" w:asciiTheme="minorAscii" w:hAnsiTheme="minorAscii" w:cstheme="minorBidi"/>
          <w:lang w:val="en-US"/>
        </w:rPr>
        <w:t xml:space="preserve"> </w:t>
      </w:r>
      <w:proofErr w:type="spellStart"/>
      <w:r w:rsidRPr="5BC1DAB4" w:rsidR="469C30DA">
        <w:rPr>
          <w:rFonts w:ascii="Calibri" w:hAnsi="Calibri" w:cs="Arial" w:asciiTheme="minorAscii" w:hAnsiTheme="minorAscii" w:cstheme="minorBidi"/>
          <w:lang w:val="en-US"/>
        </w:rPr>
        <w:t xml:space="preserve">af</w:t>
      </w:r>
      <w:proofErr w:type="spellEnd"/>
      <w:r w:rsidRPr="5BC1DAB4" w:rsidR="469C30DA">
        <w:rPr>
          <w:rFonts w:ascii="Calibri" w:hAnsi="Calibri" w:cs="Arial" w:asciiTheme="minorAscii" w:hAnsiTheme="minorAscii" w:cstheme="minorBidi"/>
          <w:lang w:val="en-US"/>
        </w:rPr>
        <w:t xml:space="preserve"> </w:t>
      </w:r>
      <w:proofErr w:type="spellStart"/>
      <w:r w:rsidRPr="5BC1DAB4" w:rsidR="469C30DA">
        <w:rPr>
          <w:rFonts w:ascii="Calibri" w:hAnsi="Calibri" w:cs="Arial" w:asciiTheme="minorAscii" w:hAnsiTheme="minorAscii" w:cstheme="minorBidi"/>
          <w:lang w:val="en-US"/>
        </w:rPr>
        <w:t xml:space="preserve">te</w:t>
      </w:r>
      <w:proofErr w:type="spellEnd"/>
      <w:r w:rsidRPr="5BC1DAB4" w:rsidR="469C30DA">
        <w:rPr>
          <w:rFonts w:ascii="Calibri" w:hAnsi="Calibri" w:cs="Arial" w:asciiTheme="minorAscii" w:hAnsiTheme="minorAscii" w:cstheme="minorBidi"/>
          <w:lang w:val="en-US"/>
        </w:rPr>
        <w:t xml:space="preserve"> </w:t>
      </w:r>
      <w:proofErr w:type="spellStart"/>
      <w:r w:rsidRPr="5BC1DAB4" w:rsidR="469C30DA">
        <w:rPr>
          <w:rFonts w:ascii="Calibri" w:hAnsi="Calibri" w:cs="Arial" w:asciiTheme="minorAscii" w:hAnsiTheme="minorAscii" w:cstheme="minorBidi"/>
          <w:lang w:val="en-US"/>
        </w:rPr>
        <w:t xml:space="preserve">sluiten</w:t>
      </w:r>
      <w:proofErr w:type="spellEnd"/>
      <w:r w:rsidRPr="5BC1DAB4" w:rsidR="469C30DA">
        <w:rPr>
          <w:rFonts w:ascii="Calibri" w:hAnsi="Calibri" w:cs="Arial" w:asciiTheme="minorAscii" w:hAnsiTheme="minorAscii" w:cstheme="minorBidi"/>
          <w:lang w:val="en-US"/>
        </w:rPr>
        <w:t xml:space="preserve">)</w:t>
      </w:r>
      <w:r w:rsidRPr="5BC1DAB4" w:rsidR="00990F9A">
        <w:rPr>
          <w:rFonts w:ascii="Calibri" w:hAnsi="Calibri" w:cs="Arial" w:asciiTheme="minorAscii" w:hAnsiTheme="minorAscii" w:cstheme="minorBidi"/>
          <w:lang w:val="en-US"/>
        </w:rPr>
        <w:t>;</w:t>
      </w:r>
    </w:p>
    <w:p w:rsidRPr="00E91A7F" w:rsidR="00990F9A" w:rsidP="00D53F25" w:rsidRDefault="00990F9A" w14:paraId="5F841E29" w14:textId="77777777">
      <w:pPr>
        <w:pStyle w:val="ListParagraph"/>
        <w:widowControl/>
        <w:numPr>
          <w:ilvl w:val="0"/>
          <w:numId w:val="40"/>
        </w:numPr>
        <w:autoSpaceDE/>
        <w:autoSpaceDN/>
        <w:spacing w:line="276" w:lineRule="auto"/>
        <w:ind w:left="1134" w:right="1" w:hanging="567"/>
        <w:contextualSpacing/>
        <w:rPr>
          <w:rFonts w:asciiTheme="minorHAnsi" w:hAnsiTheme="minorHAnsi" w:cstheme="minorHAnsi"/>
        </w:rPr>
      </w:pPr>
      <w:r w:rsidRPr="00E91A7F">
        <w:rPr>
          <w:rFonts w:asciiTheme="minorHAnsi" w:hAnsiTheme="minorHAnsi" w:cstheme="minorHAnsi"/>
        </w:rPr>
        <w:t>Overeenkomst</w:t>
      </w:r>
    </w:p>
    <w:p w:rsidRPr="00E91A7F" w:rsidR="00990F9A" w:rsidP="00D53F25" w:rsidRDefault="00990F9A" w14:paraId="6A860673" w14:textId="77777777">
      <w:pPr>
        <w:pStyle w:val="ListParagraph"/>
        <w:widowControl/>
        <w:numPr>
          <w:ilvl w:val="0"/>
          <w:numId w:val="40"/>
        </w:numPr>
        <w:spacing w:line="276" w:lineRule="auto"/>
        <w:ind w:left="1134" w:hanging="567"/>
        <w:contextualSpacing/>
        <w:rPr>
          <w:rFonts w:asciiTheme="minorHAnsi" w:hAnsiTheme="minorHAnsi" w:cstheme="minorHAnsi"/>
        </w:rPr>
      </w:pPr>
      <w:r w:rsidRPr="00E91A7F">
        <w:rPr>
          <w:rFonts w:asciiTheme="minorHAnsi" w:hAnsiTheme="minorHAnsi" w:cstheme="minorHAnsi"/>
        </w:rPr>
        <w:t>De Algemene Rijksvoorwaarden bij IT Overeenkomsten (Arbit 2018);</w:t>
      </w:r>
    </w:p>
    <w:p w:rsidRPr="00E91A7F" w:rsidR="00990F9A" w:rsidP="00D53F25" w:rsidRDefault="00990F9A" w14:paraId="32B257C6" w14:textId="77777777">
      <w:pPr>
        <w:pStyle w:val="ListParagraph"/>
        <w:widowControl/>
        <w:numPr>
          <w:ilvl w:val="0"/>
          <w:numId w:val="40"/>
        </w:numPr>
        <w:spacing w:line="276" w:lineRule="auto"/>
        <w:ind w:left="1134" w:hanging="567"/>
        <w:contextualSpacing/>
        <w:rPr>
          <w:rFonts w:asciiTheme="minorHAnsi" w:hAnsiTheme="minorHAnsi" w:cstheme="minorHAnsi"/>
        </w:rPr>
      </w:pPr>
      <w:r w:rsidRPr="00E91A7F">
        <w:rPr>
          <w:rFonts w:asciiTheme="minorHAnsi" w:hAnsiTheme="minorHAnsi" w:cstheme="minorHAnsi"/>
        </w:rPr>
        <w:t>De inschrijving, inclusief bijlagen bestaande</w:t>
      </w:r>
      <w:r w:rsidRPr="00E91A7F">
        <w:rPr>
          <w:rFonts w:asciiTheme="minorHAnsi" w:hAnsiTheme="minorHAnsi" w:cstheme="minorHAnsi"/>
          <w:spacing w:val="-18"/>
        </w:rPr>
        <w:t xml:space="preserve"> </w:t>
      </w:r>
      <w:r w:rsidRPr="00E91A7F">
        <w:rPr>
          <w:rFonts w:asciiTheme="minorHAnsi" w:hAnsiTheme="minorHAnsi" w:cstheme="minorHAnsi"/>
        </w:rPr>
        <w:t>uit:</w:t>
      </w:r>
    </w:p>
    <w:p w:rsidRPr="00E91A7F" w:rsidR="00990F9A" w:rsidP="00D53F25" w:rsidRDefault="00990F9A" w14:paraId="7EDE1347" w14:textId="77777777">
      <w:pPr>
        <w:pStyle w:val="ListParagraph"/>
        <w:widowControl/>
        <w:numPr>
          <w:ilvl w:val="0"/>
          <w:numId w:val="42"/>
        </w:numPr>
        <w:spacing w:line="276" w:lineRule="auto"/>
        <w:ind w:left="1418" w:hanging="284"/>
        <w:contextualSpacing/>
        <w:rPr>
          <w:rFonts w:asciiTheme="minorHAnsi" w:hAnsiTheme="minorHAnsi" w:cstheme="minorHAnsi"/>
        </w:rPr>
      </w:pPr>
      <w:r w:rsidRPr="00E91A7F">
        <w:rPr>
          <w:rFonts w:asciiTheme="minorHAnsi" w:hAnsiTheme="minorHAnsi" w:cstheme="minorHAnsi"/>
        </w:rPr>
        <w:t>Bij opdrachtnemer geverifieerde</w:t>
      </w:r>
      <w:r w:rsidRPr="00E91A7F">
        <w:rPr>
          <w:rFonts w:asciiTheme="minorHAnsi" w:hAnsiTheme="minorHAnsi" w:cstheme="minorHAnsi"/>
          <w:spacing w:val="-19"/>
        </w:rPr>
        <w:t xml:space="preserve"> </w:t>
      </w:r>
      <w:r w:rsidRPr="00E91A7F">
        <w:rPr>
          <w:rFonts w:asciiTheme="minorHAnsi" w:hAnsiTheme="minorHAnsi" w:cstheme="minorHAnsi"/>
        </w:rPr>
        <w:t>informatie;</w:t>
      </w:r>
    </w:p>
    <w:p w:rsidRPr="00E91A7F" w:rsidR="00990F9A" w:rsidP="00D53F25" w:rsidRDefault="00990F9A" w14:paraId="28968E85" w14:textId="77777777">
      <w:pPr>
        <w:pStyle w:val="ListParagraph"/>
        <w:widowControl/>
        <w:numPr>
          <w:ilvl w:val="0"/>
          <w:numId w:val="42"/>
        </w:numPr>
        <w:spacing w:line="276" w:lineRule="auto"/>
        <w:ind w:left="1418" w:hanging="284"/>
        <w:contextualSpacing/>
        <w:rPr>
          <w:rFonts w:asciiTheme="minorHAnsi" w:hAnsiTheme="minorHAnsi" w:cstheme="minorHAnsi"/>
        </w:rPr>
      </w:pPr>
      <w:r w:rsidRPr="00E91A7F">
        <w:rPr>
          <w:rFonts w:asciiTheme="minorHAnsi" w:hAnsiTheme="minorHAnsi" w:cstheme="minorHAnsi"/>
        </w:rPr>
        <w:t>Offerte van de</w:t>
      </w:r>
      <w:r w:rsidRPr="00E91A7F">
        <w:rPr>
          <w:rFonts w:asciiTheme="minorHAnsi" w:hAnsiTheme="minorHAnsi" w:cstheme="minorHAnsi"/>
          <w:spacing w:val="-5"/>
        </w:rPr>
        <w:t xml:space="preserve"> </w:t>
      </w:r>
      <w:r w:rsidRPr="00E91A7F">
        <w:rPr>
          <w:rFonts w:asciiTheme="minorHAnsi" w:hAnsiTheme="minorHAnsi" w:cstheme="minorHAnsi"/>
        </w:rPr>
        <w:t>opdrachtnemer.</w:t>
      </w:r>
    </w:p>
    <w:p w:rsidRPr="00E91A7F" w:rsidR="00990F9A" w:rsidP="00D53F25" w:rsidRDefault="00990F9A" w14:paraId="32E64462" w14:textId="77777777">
      <w:pPr>
        <w:pStyle w:val="ListParagraph"/>
        <w:widowControl/>
        <w:numPr>
          <w:ilvl w:val="0"/>
          <w:numId w:val="42"/>
        </w:numPr>
        <w:spacing w:line="276" w:lineRule="auto"/>
        <w:ind w:left="1418" w:hanging="284"/>
        <w:contextualSpacing/>
        <w:rPr>
          <w:rFonts w:asciiTheme="minorHAnsi" w:hAnsiTheme="minorHAnsi" w:cstheme="minorHAnsi"/>
        </w:rPr>
      </w:pPr>
      <w:r w:rsidRPr="00E91A7F">
        <w:rPr>
          <w:rFonts w:asciiTheme="minorHAnsi" w:hAnsiTheme="minorHAnsi" w:cstheme="minorHAnsi"/>
        </w:rPr>
        <w:t>Licentievoorwaarden</w:t>
      </w:r>
      <w:r w:rsidRPr="00E91A7F">
        <w:rPr>
          <w:rFonts w:asciiTheme="minorHAnsi" w:hAnsiTheme="minorHAnsi" w:cstheme="minorHAnsi"/>
          <w:spacing w:val="-4"/>
        </w:rPr>
        <w:t xml:space="preserve"> o</w:t>
      </w:r>
      <w:r w:rsidRPr="00E91A7F">
        <w:rPr>
          <w:rFonts w:asciiTheme="minorHAnsi" w:hAnsiTheme="minorHAnsi" w:cstheme="minorHAnsi"/>
        </w:rPr>
        <w:t>pdrachtnemer</w:t>
      </w:r>
    </w:p>
    <w:p w:rsidR="000E1B79" w:rsidP="00D53F25" w:rsidRDefault="000E1B79" w14:paraId="6262A834" w14:textId="61EDD8C6">
      <w:pPr>
        <w:pStyle w:val="BodyText"/>
        <w:spacing w:line="276" w:lineRule="auto"/>
        <w:ind w:left="1134" w:hanging="567"/>
        <w:rPr>
          <w:rFonts w:asciiTheme="minorHAnsi" w:hAnsiTheme="minorHAnsi" w:cstheme="minorHAnsi"/>
          <w:sz w:val="22"/>
          <w:szCs w:val="22"/>
        </w:rPr>
      </w:pPr>
    </w:p>
    <w:p w:rsidR="00D53F25" w:rsidP="00D53F25" w:rsidRDefault="00D53F25" w14:paraId="7CA20B67" w14:textId="11391D6E">
      <w:pPr>
        <w:pStyle w:val="BodyText"/>
        <w:spacing w:line="276" w:lineRule="auto"/>
        <w:ind w:left="1134" w:hanging="567"/>
        <w:rPr>
          <w:rFonts w:asciiTheme="minorHAnsi" w:hAnsiTheme="minorHAnsi" w:cstheme="minorHAnsi"/>
          <w:sz w:val="22"/>
          <w:szCs w:val="22"/>
        </w:rPr>
      </w:pPr>
    </w:p>
    <w:p w:rsidR="00D53F25" w:rsidP="00D53F25" w:rsidRDefault="00D53F25" w14:paraId="572ABC8F" w14:textId="77777777">
      <w:pPr>
        <w:pStyle w:val="BodyText"/>
        <w:spacing w:line="276" w:lineRule="auto"/>
        <w:ind w:left="1134" w:hanging="567"/>
        <w:rPr>
          <w:rFonts w:asciiTheme="minorHAnsi" w:hAnsiTheme="minorHAnsi" w:cstheme="minorHAnsi"/>
          <w:sz w:val="22"/>
          <w:szCs w:val="22"/>
        </w:rPr>
      </w:pPr>
    </w:p>
    <w:p w:rsidRPr="00E91A7F" w:rsidR="00B22FF6" w:rsidP="00D53F25" w:rsidRDefault="009A6E47" w14:paraId="199E2C5F" w14:textId="5BBFA67B">
      <w:pPr>
        <w:pStyle w:val="BodyText"/>
        <w:spacing w:line="276" w:lineRule="auto"/>
        <w:ind w:left="567"/>
        <w:rPr>
          <w:rFonts w:asciiTheme="minorHAnsi" w:hAnsiTheme="minorHAnsi" w:cstheme="minorHAnsi"/>
          <w:sz w:val="22"/>
          <w:szCs w:val="22"/>
        </w:rPr>
      </w:pPr>
      <w:r w:rsidRPr="00E91A7F">
        <w:rPr>
          <w:rFonts w:asciiTheme="minorHAnsi" w:hAnsiTheme="minorHAnsi" w:cstheme="minorHAnsi"/>
          <w:sz w:val="22"/>
          <w:szCs w:val="22"/>
        </w:rPr>
        <w:t>In geval van tegenstrijdigheid tussen de hiervoor genoemde documenten geldt de hierboven genoemde volgorde, waarbij steeds het hoger geplaatste document prevaleert boven het lager geplaatste document, tenzij de aard van de tegenstrijdigheid klaarblijkelijk tot een andere rangorde dwingt en/of een lager gerangschikt document hogere eisen stelt aan de door Opdrachtnemer te verrichten prestaties op basis van deze Overeenkomst</w:t>
      </w:r>
      <w:r w:rsidRPr="00E91A7F" w:rsidR="00887CF4">
        <w:rPr>
          <w:rFonts w:asciiTheme="minorHAnsi" w:hAnsiTheme="minorHAnsi" w:cstheme="minorHAnsi"/>
          <w:sz w:val="22"/>
          <w:szCs w:val="22"/>
        </w:rPr>
        <w:t>, waarbij deze Overeenkomst als het hoogst geplaatste document zal gelden</w:t>
      </w:r>
      <w:r w:rsidRPr="00E91A7F">
        <w:rPr>
          <w:rFonts w:asciiTheme="minorHAnsi" w:hAnsiTheme="minorHAnsi" w:cstheme="minorHAnsi"/>
          <w:sz w:val="22"/>
          <w:szCs w:val="22"/>
        </w:rPr>
        <w:t>.</w:t>
      </w:r>
    </w:p>
    <w:p w:rsidRPr="00E91A7F" w:rsidR="00E17FEE" w:rsidP="00D53F25" w:rsidRDefault="00E17FEE" w14:paraId="693205C3" w14:textId="3F13EB66">
      <w:pPr>
        <w:pStyle w:val="BodyText"/>
        <w:tabs>
          <w:tab w:val="left" w:pos="762"/>
        </w:tabs>
        <w:spacing w:line="276" w:lineRule="auto"/>
        <w:ind w:left="567" w:hanging="567"/>
        <w:rPr>
          <w:rFonts w:asciiTheme="minorHAnsi" w:hAnsiTheme="minorHAnsi" w:cstheme="minorHAnsi"/>
          <w:b/>
          <w:sz w:val="22"/>
          <w:szCs w:val="22"/>
        </w:rPr>
      </w:pPr>
    </w:p>
    <w:p w:rsidRPr="000C0F78" w:rsidR="00E17FEE" w:rsidP="00D53F25" w:rsidRDefault="00E17FEE" w14:paraId="7A3A6E8F" w14:textId="4DADDC6B">
      <w:pPr>
        <w:pStyle w:val="Heading1"/>
        <w:spacing w:before="0" w:line="276" w:lineRule="auto"/>
        <w:ind w:left="0"/>
        <w:rPr>
          <w:rFonts w:asciiTheme="minorHAnsi" w:hAnsiTheme="minorHAnsi" w:cstheme="minorHAnsi"/>
          <w:sz w:val="22"/>
          <w:szCs w:val="22"/>
        </w:rPr>
      </w:pPr>
      <w:r w:rsidRPr="000C0F78">
        <w:rPr>
          <w:rFonts w:asciiTheme="minorHAnsi" w:hAnsiTheme="minorHAnsi" w:cstheme="minorHAnsi"/>
          <w:sz w:val="22"/>
          <w:szCs w:val="22"/>
        </w:rPr>
        <w:t>Artikel 2</w:t>
      </w:r>
      <w:r w:rsidRPr="000C0F78">
        <w:rPr>
          <w:rFonts w:asciiTheme="minorHAnsi" w:hAnsiTheme="minorHAnsi" w:cstheme="minorHAnsi"/>
          <w:sz w:val="22"/>
          <w:szCs w:val="22"/>
        </w:rPr>
        <w:tab/>
      </w:r>
      <w:r w:rsidRPr="000C0F78">
        <w:rPr>
          <w:rFonts w:asciiTheme="minorHAnsi" w:hAnsiTheme="minorHAnsi" w:cstheme="minorHAnsi"/>
          <w:sz w:val="22"/>
          <w:szCs w:val="22"/>
        </w:rPr>
        <w:t>Kennisgevingen</w:t>
      </w:r>
    </w:p>
    <w:p w:rsidRPr="00E91A7F" w:rsidR="00E17FEE" w:rsidP="00D53F25" w:rsidRDefault="00E17FEE" w14:paraId="7FE7D84F" w14:textId="50225820">
      <w:pPr>
        <w:pStyle w:val="BodyText"/>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2.1</w:t>
      </w:r>
      <w:r w:rsidRPr="00E91A7F">
        <w:rPr>
          <w:rFonts w:asciiTheme="minorHAnsi" w:hAnsiTheme="minorHAnsi" w:cstheme="minorHAnsi"/>
          <w:sz w:val="22"/>
          <w:szCs w:val="22"/>
        </w:rPr>
        <w:tab/>
      </w:r>
      <w:r w:rsidRPr="00E91A7F">
        <w:rPr>
          <w:rFonts w:asciiTheme="minorHAnsi" w:hAnsiTheme="minorHAnsi" w:cstheme="minorHAnsi"/>
          <w:sz w:val="22"/>
          <w:szCs w:val="22"/>
        </w:rPr>
        <w:t>Alle mededelingen of kennisgevingen tussen Partijen bij deze overeenkomst zullen schriftelijk (al dan niet digitaal) geschieden aan de volgende adressen en personen:</w:t>
      </w:r>
    </w:p>
    <w:p w:rsidRPr="00E91A7F" w:rsidR="00E17FEE" w:rsidP="00D53F25" w:rsidRDefault="00E17FEE" w14:paraId="2B5141F0" w14:textId="675B60D6">
      <w:pPr>
        <w:pStyle w:val="BodyText"/>
        <w:tabs>
          <w:tab w:val="left" w:pos="762"/>
        </w:tabs>
        <w:spacing w:line="276" w:lineRule="auto"/>
        <w:ind w:left="567" w:hanging="567"/>
        <w:rPr>
          <w:rFonts w:asciiTheme="minorHAnsi" w:hAnsiTheme="minorHAnsi" w:cstheme="minorHAnsi"/>
          <w:b/>
          <w:sz w:val="22"/>
          <w:szCs w:val="22"/>
        </w:rPr>
      </w:pPr>
    </w:p>
    <w:p w:rsidRPr="00E91A7F" w:rsidR="00E77D6F" w:rsidP="00D53F25" w:rsidRDefault="00E77D6F" w14:paraId="3A1D9FC9" w14:textId="77777777">
      <w:pPr>
        <w:pStyle w:val="BodyText"/>
        <w:tabs>
          <w:tab w:val="left" w:pos="762"/>
        </w:tabs>
        <w:spacing w:line="276" w:lineRule="auto"/>
        <w:ind w:left="567"/>
        <w:rPr>
          <w:rFonts w:asciiTheme="minorHAnsi" w:hAnsiTheme="minorHAnsi" w:cstheme="minorHAnsi"/>
          <w:b/>
          <w:sz w:val="22"/>
          <w:szCs w:val="22"/>
        </w:rPr>
      </w:pPr>
      <w:r w:rsidRPr="00E91A7F">
        <w:rPr>
          <w:rFonts w:asciiTheme="minorHAnsi" w:hAnsiTheme="minorHAnsi" w:cstheme="minorHAnsi"/>
          <w:b/>
          <w:sz w:val="22"/>
          <w:szCs w:val="22"/>
        </w:rPr>
        <w:t>Opdrachtgever</w:t>
      </w:r>
    </w:p>
    <w:p w:rsidRPr="00E91A7F" w:rsidR="00E17FEE" w:rsidP="00D53F25" w:rsidRDefault="006456C7" w14:paraId="379EEAFA" w14:textId="620377F3">
      <w:pPr>
        <w:pStyle w:val="BodyText"/>
        <w:tabs>
          <w:tab w:val="left" w:pos="762"/>
        </w:tabs>
        <w:spacing w:line="276" w:lineRule="auto"/>
        <w:ind w:left="567"/>
        <w:rPr>
          <w:rFonts w:asciiTheme="minorHAnsi" w:hAnsiTheme="minorHAnsi" w:cstheme="minorHAnsi"/>
          <w:sz w:val="22"/>
          <w:szCs w:val="22"/>
        </w:rPr>
      </w:pPr>
      <w:r w:rsidRPr="00E91A7F">
        <w:rPr>
          <w:rFonts w:asciiTheme="minorHAnsi" w:hAnsiTheme="minorHAnsi" w:cstheme="minorHAnsi"/>
          <w:sz w:val="22"/>
          <w:szCs w:val="22"/>
        </w:rPr>
        <w:t xml:space="preserve">Stichting </w:t>
      </w:r>
      <w:r w:rsidRPr="00E91A7F" w:rsidR="00E17FEE">
        <w:rPr>
          <w:rFonts w:asciiTheme="minorHAnsi" w:hAnsiTheme="minorHAnsi" w:cstheme="minorHAnsi"/>
          <w:sz w:val="22"/>
          <w:szCs w:val="22"/>
        </w:rPr>
        <w:t>ROC Midden Nederland</w:t>
      </w:r>
    </w:p>
    <w:p w:rsidRPr="00E91A7F" w:rsidR="00E17FEE" w:rsidP="00D53F25" w:rsidRDefault="00E17FEE" w14:paraId="0274E010" w14:textId="5E658C1E">
      <w:pPr>
        <w:pStyle w:val="BodyText"/>
        <w:tabs>
          <w:tab w:val="left" w:pos="762"/>
        </w:tabs>
        <w:spacing w:line="276" w:lineRule="auto"/>
        <w:ind w:left="567"/>
        <w:rPr>
          <w:rFonts w:asciiTheme="minorHAnsi" w:hAnsiTheme="minorHAnsi" w:cstheme="minorHAnsi"/>
          <w:sz w:val="22"/>
          <w:szCs w:val="22"/>
        </w:rPr>
      </w:pPr>
      <w:r w:rsidRPr="00E91A7F">
        <w:rPr>
          <w:rFonts w:asciiTheme="minorHAnsi" w:hAnsiTheme="minorHAnsi" w:cstheme="minorHAnsi"/>
          <w:sz w:val="22"/>
          <w:szCs w:val="22"/>
        </w:rPr>
        <w:t>T.a.v.</w:t>
      </w:r>
      <w:r w:rsidRPr="00E91A7F" w:rsidR="006456C7">
        <w:rPr>
          <w:rFonts w:asciiTheme="minorHAnsi" w:hAnsiTheme="minorHAnsi" w:cstheme="minorHAnsi"/>
          <w:sz w:val="22"/>
          <w:szCs w:val="22"/>
        </w:rPr>
        <w:tab/>
      </w:r>
      <w:r w:rsidRPr="00E91A7F" w:rsidR="006456C7">
        <w:rPr>
          <w:rFonts w:asciiTheme="minorHAnsi" w:hAnsiTheme="minorHAnsi" w:cstheme="minorHAnsi"/>
          <w:sz w:val="22"/>
          <w:szCs w:val="22"/>
        </w:rPr>
        <w:t>[wordt nog ingevuld]</w:t>
      </w:r>
    </w:p>
    <w:p w:rsidRPr="00E91A7F" w:rsidR="00E17FEE" w:rsidP="00D53F25" w:rsidRDefault="00E17FEE" w14:paraId="0331AB3C" w14:textId="423C90E1">
      <w:pPr>
        <w:pStyle w:val="BodyText"/>
        <w:tabs>
          <w:tab w:val="left" w:pos="762"/>
        </w:tabs>
        <w:spacing w:line="276" w:lineRule="auto"/>
        <w:ind w:left="567"/>
        <w:rPr>
          <w:rFonts w:asciiTheme="minorHAnsi" w:hAnsiTheme="minorHAnsi" w:cstheme="minorHAnsi"/>
          <w:sz w:val="22"/>
          <w:szCs w:val="22"/>
        </w:rPr>
      </w:pPr>
      <w:r w:rsidRPr="00E91A7F">
        <w:rPr>
          <w:rFonts w:asciiTheme="minorHAnsi" w:hAnsiTheme="minorHAnsi" w:cstheme="minorHAnsi"/>
          <w:sz w:val="22"/>
          <w:szCs w:val="22"/>
        </w:rPr>
        <w:t>Adres</w:t>
      </w:r>
      <w:r w:rsidRPr="00E91A7F" w:rsidR="006456C7">
        <w:rPr>
          <w:rFonts w:asciiTheme="minorHAnsi" w:hAnsiTheme="minorHAnsi" w:cstheme="minorHAnsi"/>
          <w:sz w:val="22"/>
          <w:szCs w:val="22"/>
        </w:rPr>
        <w:t xml:space="preserve"> </w:t>
      </w:r>
      <w:r w:rsidRPr="00E91A7F" w:rsidR="006456C7">
        <w:rPr>
          <w:rFonts w:asciiTheme="minorHAnsi" w:hAnsiTheme="minorHAnsi" w:cstheme="minorHAnsi"/>
          <w:sz w:val="22"/>
          <w:szCs w:val="22"/>
        </w:rPr>
        <w:tab/>
      </w:r>
      <w:r w:rsidRPr="00E91A7F" w:rsidR="006456C7">
        <w:rPr>
          <w:rFonts w:asciiTheme="minorHAnsi" w:hAnsiTheme="minorHAnsi" w:cstheme="minorHAnsi"/>
          <w:sz w:val="22"/>
          <w:szCs w:val="22"/>
        </w:rPr>
        <w:t>Brandenburchdreef 20, 3562 CS Utrecht</w:t>
      </w:r>
    </w:p>
    <w:p w:rsidRPr="00E91A7F" w:rsidR="00E17FEE" w:rsidP="00D53F25" w:rsidRDefault="00E17FEE" w14:paraId="0D795776" w14:textId="6E7D2276">
      <w:pPr>
        <w:pStyle w:val="BodyText"/>
        <w:tabs>
          <w:tab w:val="left" w:pos="762"/>
        </w:tabs>
        <w:spacing w:line="276" w:lineRule="auto"/>
        <w:ind w:left="567"/>
        <w:rPr>
          <w:rFonts w:asciiTheme="minorHAnsi" w:hAnsiTheme="minorHAnsi" w:cstheme="minorHAnsi"/>
          <w:sz w:val="22"/>
          <w:szCs w:val="22"/>
        </w:rPr>
      </w:pPr>
      <w:r w:rsidRPr="00E91A7F">
        <w:rPr>
          <w:rFonts w:asciiTheme="minorHAnsi" w:hAnsiTheme="minorHAnsi" w:cstheme="minorHAnsi"/>
          <w:sz w:val="22"/>
          <w:szCs w:val="22"/>
        </w:rPr>
        <w:t>Tel:</w:t>
      </w:r>
      <w:r w:rsidRPr="00E91A7F" w:rsidR="006456C7">
        <w:rPr>
          <w:rFonts w:asciiTheme="minorHAnsi" w:hAnsiTheme="minorHAnsi" w:cstheme="minorHAnsi"/>
          <w:sz w:val="22"/>
          <w:szCs w:val="22"/>
        </w:rPr>
        <w:tab/>
      </w:r>
      <w:r w:rsidRPr="00E91A7F" w:rsidR="006456C7">
        <w:rPr>
          <w:rFonts w:asciiTheme="minorHAnsi" w:hAnsiTheme="minorHAnsi" w:cstheme="minorHAnsi"/>
          <w:sz w:val="22"/>
          <w:szCs w:val="22"/>
        </w:rPr>
        <w:t>030 754 17 00</w:t>
      </w:r>
    </w:p>
    <w:p w:rsidRPr="00E91A7F" w:rsidR="00E17FEE" w:rsidP="00D53F25" w:rsidRDefault="00E17FEE" w14:paraId="13BC2908" w14:textId="1251863E">
      <w:pPr>
        <w:pStyle w:val="BodyText"/>
        <w:tabs>
          <w:tab w:val="left" w:pos="762"/>
        </w:tabs>
        <w:spacing w:line="276" w:lineRule="auto"/>
        <w:ind w:left="567"/>
        <w:rPr>
          <w:rFonts w:asciiTheme="minorHAnsi" w:hAnsiTheme="minorHAnsi" w:cstheme="minorHAnsi"/>
          <w:sz w:val="22"/>
          <w:szCs w:val="22"/>
        </w:rPr>
      </w:pPr>
      <w:r w:rsidRPr="00E91A7F">
        <w:rPr>
          <w:rFonts w:asciiTheme="minorHAnsi" w:hAnsiTheme="minorHAnsi" w:cstheme="minorHAnsi"/>
          <w:sz w:val="22"/>
          <w:szCs w:val="22"/>
        </w:rPr>
        <w:t>E-mail</w:t>
      </w:r>
      <w:r w:rsidRPr="00E91A7F" w:rsidR="006456C7">
        <w:rPr>
          <w:rFonts w:asciiTheme="minorHAnsi" w:hAnsiTheme="minorHAnsi" w:cstheme="minorHAnsi"/>
          <w:sz w:val="22"/>
          <w:szCs w:val="22"/>
        </w:rPr>
        <w:tab/>
      </w:r>
      <w:r w:rsidRPr="00E91A7F" w:rsidR="006456C7">
        <w:rPr>
          <w:rFonts w:asciiTheme="minorHAnsi" w:hAnsiTheme="minorHAnsi" w:cstheme="minorHAnsi"/>
          <w:sz w:val="22"/>
          <w:szCs w:val="22"/>
        </w:rPr>
        <w:t>[wordt nog ingevuld]</w:t>
      </w:r>
    </w:p>
    <w:p w:rsidRPr="00E91A7F" w:rsidR="00E17FEE" w:rsidP="00D53F25" w:rsidRDefault="00E17FEE" w14:paraId="7CB41744" w14:textId="23ED8BE8">
      <w:pPr>
        <w:pStyle w:val="BodyText"/>
        <w:tabs>
          <w:tab w:val="left" w:pos="762"/>
        </w:tabs>
        <w:spacing w:line="276" w:lineRule="auto"/>
        <w:ind w:left="567"/>
        <w:rPr>
          <w:rFonts w:asciiTheme="minorHAnsi" w:hAnsiTheme="minorHAnsi" w:cstheme="minorHAnsi"/>
          <w:b/>
          <w:sz w:val="22"/>
          <w:szCs w:val="22"/>
        </w:rPr>
      </w:pPr>
    </w:p>
    <w:p w:rsidRPr="00E91A7F" w:rsidR="00E17FEE" w:rsidP="00D53F25" w:rsidRDefault="00E17FEE" w14:paraId="6B1D1507" w14:textId="41BABABE">
      <w:pPr>
        <w:pStyle w:val="BodyText"/>
        <w:tabs>
          <w:tab w:val="left" w:pos="762"/>
        </w:tabs>
        <w:spacing w:line="276" w:lineRule="auto"/>
        <w:ind w:left="567"/>
        <w:rPr>
          <w:rFonts w:asciiTheme="minorHAnsi" w:hAnsiTheme="minorHAnsi" w:cstheme="minorHAnsi"/>
          <w:b/>
          <w:sz w:val="22"/>
          <w:szCs w:val="22"/>
        </w:rPr>
      </w:pPr>
      <w:r w:rsidRPr="00E91A7F">
        <w:rPr>
          <w:rFonts w:asciiTheme="minorHAnsi" w:hAnsiTheme="minorHAnsi" w:cstheme="minorHAnsi"/>
          <w:b/>
          <w:sz w:val="22"/>
          <w:szCs w:val="22"/>
        </w:rPr>
        <w:t>Opdrachtnemer</w:t>
      </w:r>
    </w:p>
    <w:p w:rsidRPr="00E91A7F" w:rsidR="00E77D6F" w:rsidP="5BC1DAB4" w:rsidRDefault="00335492" w14:paraId="4C10D7D7" w14:textId="2952C1DB">
      <w:pPr>
        <w:pStyle w:val="BodyText"/>
        <w:tabs>
          <w:tab w:val="left" w:pos="762"/>
        </w:tabs>
        <w:spacing w:line="276" w:lineRule="auto"/>
        <w:ind w:left="567"/>
        <w:rPr>
          <w:rFonts w:ascii="Calibri" w:hAnsi="Calibri" w:cs="Calibri" w:asciiTheme="minorAscii" w:hAnsiTheme="minorAscii" w:cstheme="minorAscii"/>
          <w:sz w:val="22"/>
          <w:szCs w:val="22"/>
        </w:rPr>
      </w:pPr>
      <w:r w:rsidRPr="5BC1DAB4" w:rsidR="00335492">
        <w:rPr>
          <w:rFonts w:ascii="Calibri" w:hAnsi="Calibri" w:cs="Calibri" w:asciiTheme="minorAscii" w:hAnsiTheme="minorAscii" w:cstheme="minorAscii"/>
          <w:sz w:val="22"/>
          <w:szCs w:val="22"/>
        </w:rPr>
        <w:t>[</w:t>
      </w:r>
      <w:r w:rsidRPr="5BC1DAB4" w:rsidR="00E77D6F">
        <w:rPr>
          <w:rFonts w:ascii="Calibri" w:hAnsi="Calibri" w:cs="Calibri" w:asciiTheme="minorAscii" w:hAnsiTheme="minorAscii" w:cstheme="minorAscii"/>
          <w:sz w:val="22"/>
          <w:szCs w:val="22"/>
        </w:rPr>
        <w:t>Bedrijfsnaam</w:t>
      </w:r>
      <w:r w:rsidRPr="5BC1DAB4" w:rsidR="00335492">
        <w:rPr>
          <w:rFonts w:ascii="Calibri" w:hAnsi="Calibri" w:cs="Calibri" w:asciiTheme="minorAscii" w:hAnsiTheme="minorAscii" w:cstheme="minorAscii"/>
          <w:sz w:val="22"/>
          <w:szCs w:val="22"/>
        </w:rPr>
        <w:t>]</w:t>
      </w:r>
    </w:p>
    <w:p w:rsidRPr="00E91A7F" w:rsidR="00E17FEE" w:rsidP="5BC1DAB4" w:rsidRDefault="00335492" w14:paraId="514E2B16" w14:textId="35DB33DF">
      <w:pPr>
        <w:pStyle w:val="BodyText"/>
        <w:tabs>
          <w:tab w:val="left" w:pos="762"/>
        </w:tabs>
        <w:spacing w:line="276" w:lineRule="auto"/>
        <w:ind w:left="567"/>
        <w:rPr>
          <w:rFonts w:ascii="Calibri" w:hAnsi="Calibri" w:cs="Calibri" w:asciiTheme="minorAscii" w:hAnsiTheme="minorAscii" w:cstheme="minorAscii"/>
          <w:sz w:val="22"/>
          <w:szCs w:val="22"/>
        </w:rPr>
      </w:pPr>
      <w:r w:rsidRPr="5BC1DAB4" w:rsidR="00335492">
        <w:rPr>
          <w:rFonts w:ascii="Calibri" w:hAnsi="Calibri" w:cs="Calibri" w:asciiTheme="minorAscii" w:hAnsiTheme="minorAscii" w:cstheme="minorAscii"/>
          <w:sz w:val="22"/>
          <w:szCs w:val="22"/>
        </w:rPr>
        <w:t>[</w:t>
      </w:r>
      <w:r w:rsidRPr="5BC1DAB4" w:rsidR="00E17FEE">
        <w:rPr>
          <w:rFonts w:ascii="Calibri" w:hAnsi="Calibri" w:cs="Calibri" w:asciiTheme="minorAscii" w:hAnsiTheme="minorAscii" w:cstheme="minorAscii"/>
          <w:sz w:val="22"/>
          <w:szCs w:val="22"/>
        </w:rPr>
        <w:t>T.a.v.</w:t>
      </w:r>
      <w:r w:rsidRPr="5BC1DAB4" w:rsidR="21215DCF">
        <w:rPr>
          <w:rFonts w:ascii="Calibri" w:hAnsi="Calibri" w:cs="Calibri" w:asciiTheme="minorAscii" w:hAnsiTheme="minorAscii" w:cstheme="minorAscii"/>
          <w:sz w:val="22"/>
          <w:szCs w:val="22"/>
        </w:rPr>
        <w:t>]</w:t>
      </w:r>
    </w:p>
    <w:p w:rsidRPr="00E91A7F" w:rsidR="00E17FEE" w:rsidP="5BC1DAB4" w:rsidRDefault="00335492" w14:paraId="3ED7DC36" w14:textId="656DC80D">
      <w:pPr>
        <w:pStyle w:val="BodyText"/>
        <w:tabs>
          <w:tab w:val="left" w:pos="762"/>
        </w:tabs>
        <w:spacing w:line="276" w:lineRule="auto"/>
        <w:ind w:left="567"/>
        <w:rPr>
          <w:rFonts w:ascii="Calibri" w:hAnsi="Calibri" w:cs="Calibri" w:asciiTheme="minorAscii" w:hAnsiTheme="minorAscii" w:cstheme="minorAscii"/>
          <w:sz w:val="22"/>
          <w:szCs w:val="22"/>
        </w:rPr>
      </w:pPr>
      <w:r w:rsidRPr="5BC1DAB4" w:rsidR="00335492">
        <w:rPr>
          <w:rFonts w:ascii="Calibri" w:hAnsi="Calibri" w:cs="Calibri" w:asciiTheme="minorAscii" w:hAnsiTheme="minorAscii" w:cstheme="minorAscii"/>
          <w:sz w:val="22"/>
          <w:szCs w:val="22"/>
        </w:rPr>
        <w:t>[</w:t>
      </w:r>
      <w:r w:rsidRPr="5BC1DAB4" w:rsidR="00E17FEE">
        <w:rPr>
          <w:rFonts w:ascii="Calibri" w:hAnsi="Calibri" w:cs="Calibri" w:asciiTheme="minorAscii" w:hAnsiTheme="minorAscii" w:cstheme="minorAscii"/>
          <w:sz w:val="22"/>
          <w:szCs w:val="22"/>
        </w:rPr>
        <w:t>Adres</w:t>
      </w:r>
      <w:r w:rsidRPr="5BC1DAB4" w:rsidR="1CAC275E">
        <w:rPr>
          <w:rFonts w:ascii="Calibri" w:hAnsi="Calibri" w:cs="Calibri" w:asciiTheme="minorAscii" w:hAnsiTheme="minorAscii" w:cstheme="minorAscii"/>
          <w:sz w:val="22"/>
          <w:szCs w:val="22"/>
        </w:rPr>
        <w:t>]</w:t>
      </w:r>
    </w:p>
    <w:p w:rsidRPr="00E91A7F" w:rsidR="00E17FEE" w:rsidP="5BC1DAB4" w:rsidRDefault="00335492" w14:paraId="7A27C8B3" w14:textId="3BB54540">
      <w:pPr>
        <w:pStyle w:val="BodyText"/>
        <w:tabs>
          <w:tab w:val="left" w:pos="762"/>
        </w:tabs>
        <w:spacing w:line="276" w:lineRule="auto"/>
        <w:ind w:left="567"/>
        <w:rPr>
          <w:rFonts w:ascii="Calibri" w:hAnsi="Calibri" w:cs="Calibri" w:asciiTheme="minorAscii" w:hAnsiTheme="minorAscii" w:cstheme="minorAscii"/>
          <w:sz w:val="22"/>
          <w:szCs w:val="22"/>
        </w:rPr>
      </w:pPr>
      <w:r w:rsidRPr="5BC1DAB4" w:rsidR="00335492">
        <w:rPr>
          <w:rFonts w:ascii="Calibri" w:hAnsi="Calibri" w:cs="Calibri" w:asciiTheme="minorAscii" w:hAnsiTheme="minorAscii" w:cstheme="minorAscii"/>
          <w:sz w:val="22"/>
          <w:szCs w:val="22"/>
        </w:rPr>
        <w:t>[</w:t>
      </w:r>
      <w:r w:rsidRPr="5BC1DAB4" w:rsidR="00E17FEE">
        <w:rPr>
          <w:rFonts w:ascii="Calibri" w:hAnsi="Calibri" w:cs="Calibri" w:asciiTheme="minorAscii" w:hAnsiTheme="minorAscii" w:cstheme="minorAscii"/>
          <w:sz w:val="22"/>
          <w:szCs w:val="22"/>
        </w:rPr>
        <w:t>Tel:</w:t>
      </w:r>
      <w:r w:rsidRPr="5BC1DAB4" w:rsidR="046FD89D">
        <w:rPr>
          <w:rFonts w:ascii="Calibri" w:hAnsi="Calibri" w:cs="Calibri" w:asciiTheme="minorAscii" w:hAnsiTheme="minorAscii" w:cstheme="minorAscii"/>
          <w:sz w:val="22"/>
          <w:szCs w:val="22"/>
        </w:rPr>
        <w:t>]</w:t>
      </w:r>
    </w:p>
    <w:p w:rsidRPr="00E91A7F" w:rsidR="00E17FEE" w:rsidP="5BC1DAB4" w:rsidRDefault="00335492" w14:paraId="5EBB3B19" w14:textId="555527DB">
      <w:pPr>
        <w:pStyle w:val="BodyText"/>
        <w:tabs>
          <w:tab w:val="left" w:pos="762"/>
        </w:tabs>
        <w:spacing w:line="276" w:lineRule="auto"/>
        <w:ind w:left="567"/>
        <w:rPr>
          <w:rFonts w:ascii="Calibri" w:hAnsi="Calibri" w:cs="Calibri" w:asciiTheme="minorAscii" w:hAnsiTheme="minorAscii" w:cstheme="minorAscii"/>
          <w:sz w:val="22"/>
          <w:szCs w:val="22"/>
        </w:rPr>
      </w:pPr>
      <w:r w:rsidRPr="5BC1DAB4" w:rsidR="00335492">
        <w:rPr>
          <w:rFonts w:ascii="Calibri" w:hAnsi="Calibri" w:cs="Calibri" w:asciiTheme="minorAscii" w:hAnsiTheme="minorAscii" w:cstheme="minorAscii"/>
          <w:sz w:val="22"/>
          <w:szCs w:val="22"/>
        </w:rPr>
        <w:t>[</w:t>
      </w:r>
      <w:r w:rsidRPr="5BC1DAB4" w:rsidR="00E17FEE">
        <w:rPr>
          <w:rFonts w:ascii="Calibri" w:hAnsi="Calibri" w:cs="Calibri" w:asciiTheme="minorAscii" w:hAnsiTheme="minorAscii" w:cstheme="minorAscii"/>
          <w:sz w:val="22"/>
          <w:szCs w:val="22"/>
        </w:rPr>
        <w:t>E-mai</w:t>
      </w:r>
      <w:r w:rsidRPr="5BC1DAB4" w:rsidR="4F9A10F2">
        <w:rPr>
          <w:rFonts w:ascii="Calibri" w:hAnsi="Calibri" w:cs="Calibri" w:asciiTheme="minorAscii" w:hAnsiTheme="minorAscii" w:cstheme="minorAscii"/>
          <w:sz w:val="22"/>
          <w:szCs w:val="22"/>
        </w:rPr>
        <w:t>l]</w:t>
      </w:r>
    </w:p>
    <w:p w:rsidRPr="00E91A7F" w:rsidR="00B3219C" w:rsidP="00D53F25" w:rsidRDefault="00B3219C" w14:paraId="09CBDD99" w14:textId="77777777">
      <w:pPr>
        <w:pStyle w:val="BodyText"/>
        <w:tabs>
          <w:tab w:val="left" w:pos="762"/>
        </w:tabs>
        <w:spacing w:line="276" w:lineRule="auto"/>
        <w:rPr>
          <w:rFonts w:asciiTheme="minorHAnsi" w:hAnsiTheme="minorHAnsi" w:cstheme="minorHAnsi"/>
          <w:sz w:val="22"/>
          <w:szCs w:val="22"/>
        </w:rPr>
      </w:pPr>
    </w:p>
    <w:p w:rsidRPr="00E91A7F" w:rsidR="00E17FEE" w:rsidP="00D53F25" w:rsidRDefault="00E17FEE" w14:paraId="08578EE6" w14:textId="5C229328">
      <w:pPr>
        <w:pStyle w:val="BodyText"/>
        <w:tabs>
          <w:tab w:val="left" w:pos="762"/>
        </w:tabs>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2.2</w:t>
      </w:r>
      <w:r w:rsidRPr="00E91A7F">
        <w:rPr>
          <w:rFonts w:asciiTheme="minorHAnsi" w:hAnsiTheme="minorHAnsi" w:cstheme="minorHAnsi"/>
          <w:sz w:val="22"/>
          <w:szCs w:val="22"/>
        </w:rPr>
        <w:tab/>
      </w:r>
      <w:r w:rsidRPr="00E91A7F">
        <w:rPr>
          <w:rFonts w:asciiTheme="minorHAnsi" w:hAnsiTheme="minorHAnsi" w:cstheme="minorHAnsi"/>
          <w:sz w:val="22"/>
          <w:szCs w:val="22"/>
        </w:rPr>
        <w:t xml:space="preserve">De adressen en contactpersonen als opgenomen in artikel 2.1 gelden zolang Partijen niet </w:t>
      </w:r>
      <w:r w:rsidRPr="00E91A7F" w:rsidR="00CD4C05">
        <w:rPr>
          <w:rFonts w:asciiTheme="minorHAnsi" w:hAnsiTheme="minorHAnsi" w:cstheme="minorHAnsi"/>
          <w:sz w:val="22"/>
          <w:szCs w:val="22"/>
        </w:rPr>
        <w:t xml:space="preserve">aan de </w:t>
      </w:r>
      <w:r w:rsidRPr="00E91A7F">
        <w:rPr>
          <w:rFonts w:asciiTheme="minorHAnsi" w:hAnsiTheme="minorHAnsi" w:cstheme="minorHAnsi"/>
          <w:sz w:val="22"/>
          <w:szCs w:val="22"/>
        </w:rPr>
        <w:t>andere Partij schriftelijk (al dan niet digitaal) een wijziging van de gegevens als opgenomen in artikel 2.1 he</w:t>
      </w:r>
      <w:r w:rsidRPr="00E91A7F" w:rsidR="00CD4C05">
        <w:rPr>
          <w:rFonts w:asciiTheme="minorHAnsi" w:hAnsiTheme="minorHAnsi" w:cstheme="minorHAnsi"/>
          <w:sz w:val="22"/>
          <w:szCs w:val="22"/>
        </w:rPr>
        <w:t xml:space="preserve">eft </w:t>
      </w:r>
      <w:r w:rsidRPr="00E91A7F">
        <w:rPr>
          <w:rFonts w:asciiTheme="minorHAnsi" w:hAnsiTheme="minorHAnsi" w:cstheme="minorHAnsi"/>
          <w:sz w:val="22"/>
          <w:szCs w:val="22"/>
        </w:rPr>
        <w:t>opgegeven.</w:t>
      </w:r>
    </w:p>
    <w:p w:rsidRPr="00E91A7F" w:rsidR="00F729CA" w:rsidP="00D53F25" w:rsidRDefault="00F729CA" w14:paraId="4DDC0E03" w14:textId="77777777">
      <w:pPr>
        <w:pStyle w:val="NoSpacing"/>
        <w:spacing w:line="276" w:lineRule="auto"/>
      </w:pPr>
    </w:p>
    <w:p w:rsidRPr="00E91A7F" w:rsidR="00F729CA" w:rsidP="00D53F25" w:rsidRDefault="009A6E47" w14:paraId="0E126D92" w14:textId="77777777">
      <w:pPr>
        <w:pStyle w:val="Heading1"/>
        <w:tabs>
          <w:tab w:val="left" w:pos="1612"/>
        </w:tabs>
        <w:spacing w:before="0"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Artikel</w:t>
      </w:r>
      <w:r w:rsidRPr="00E91A7F">
        <w:rPr>
          <w:rFonts w:asciiTheme="minorHAnsi" w:hAnsiTheme="minorHAnsi" w:cstheme="minorHAnsi"/>
          <w:spacing w:val="-1"/>
          <w:sz w:val="22"/>
          <w:szCs w:val="22"/>
        </w:rPr>
        <w:t xml:space="preserve"> </w:t>
      </w:r>
      <w:r w:rsidRPr="00E91A7F" w:rsidR="00EB2AAB">
        <w:rPr>
          <w:rFonts w:asciiTheme="minorHAnsi" w:hAnsiTheme="minorHAnsi" w:cstheme="minorHAnsi"/>
          <w:sz w:val="22"/>
          <w:szCs w:val="22"/>
        </w:rPr>
        <w:t>3</w:t>
      </w:r>
      <w:r w:rsidRPr="00E91A7F">
        <w:rPr>
          <w:rFonts w:asciiTheme="minorHAnsi" w:hAnsiTheme="minorHAnsi" w:cstheme="minorHAnsi"/>
          <w:sz w:val="22"/>
          <w:szCs w:val="22"/>
        </w:rPr>
        <w:tab/>
      </w:r>
      <w:r w:rsidRPr="00E91A7F">
        <w:rPr>
          <w:rFonts w:asciiTheme="minorHAnsi" w:hAnsiTheme="minorHAnsi" w:cstheme="minorHAnsi"/>
          <w:sz w:val="22"/>
          <w:szCs w:val="22"/>
        </w:rPr>
        <w:t>Inwerkingtreding en duur van de</w:t>
      </w:r>
      <w:r w:rsidRPr="00E91A7F">
        <w:rPr>
          <w:rFonts w:asciiTheme="minorHAnsi" w:hAnsiTheme="minorHAnsi" w:cstheme="minorHAnsi"/>
          <w:spacing w:val="-2"/>
          <w:sz w:val="22"/>
          <w:szCs w:val="22"/>
        </w:rPr>
        <w:t xml:space="preserve"> </w:t>
      </w:r>
      <w:r w:rsidRPr="00E91A7F">
        <w:rPr>
          <w:rFonts w:asciiTheme="minorHAnsi" w:hAnsiTheme="minorHAnsi" w:cstheme="minorHAnsi"/>
          <w:sz w:val="22"/>
          <w:szCs w:val="22"/>
        </w:rPr>
        <w:t>Overeenkomst</w:t>
      </w:r>
      <w:r w:rsidRPr="00E91A7F" w:rsidR="00F729CA">
        <w:rPr>
          <w:rFonts w:asciiTheme="minorHAnsi" w:hAnsiTheme="minorHAnsi" w:cstheme="minorHAnsi"/>
          <w:sz w:val="22"/>
          <w:szCs w:val="22"/>
        </w:rPr>
        <w:t xml:space="preserve"> </w:t>
      </w:r>
    </w:p>
    <w:p w:rsidRPr="000C0F78" w:rsidR="00B22FF6" w:rsidP="00D53F25" w:rsidRDefault="009A6E47" w14:paraId="740243C4" w14:textId="1697AA09">
      <w:pPr>
        <w:pStyle w:val="BodyText"/>
        <w:numPr>
          <w:ilvl w:val="1"/>
          <w:numId w:val="47"/>
        </w:numPr>
        <w:spacing w:line="276" w:lineRule="auto"/>
        <w:ind w:left="567" w:hanging="567"/>
        <w:rPr>
          <w:rFonts w:asciiTheme="minorHAnsi" w:hAnsiTheme="minorHAnsi" w:cstheme="minorHAnsi"/>
          <w:b/>
          <w:sz w:val="22"/>
          <w:szCs w:val="22"/>
        </w:rPr>
      </w:pPr>
      <w:r w:rsidRPr="000C0F78">
        <w:rPr>
          <w:rFonts w:asciiTheme="minorHAnsi" w:hAnsiTheme="minorHAnsi" w:cstheme="minorHAnsi"/>
          <w:sz w:val="22"/>
          <w:szCs w:val="22"/>
        </w:rPr>
        <w:t xml:space="preserve">De Overeenkomst treedt in werking op </w:t>
      </w:r>
      <w:r w:rsidRPr="000C0F78" w:rsidR="00BD7FA3">
        <w:rPr>
          <w:rFonts w:asciiTheme="minorHAnsi" w:hAnsiTheme="minorHAnsi" w:cstheme="minorHAnsi"/>
          <w:sz w:val="22"/>
          <w:szCs w:val="22"/>
        </w:rPr>
        <w:t>15 maart 2022.</w:t>
      </w:r>
    </w:p>
    <w:p w:rsidRPr="00E91A7F" w:rsidR="00B3219C" w:rsidP="00D53F25" w:rsidRDefault="00B3219C" w14:paraId="1D8CAFE2" w14:textId="77777777">
      <w:pPr>
        <w:pStyle w:val="NoSpacing"/>
        <w:spacing w:line="276" w:lineRule="auto"/>
        <w:ind w:left="567" w:hanging="567"/>
      </w:pPr>
    </w:p>
    <w:p w:rsidRPr="000C0F78" w:rsidR="00722C3A" w:rsidP="2CE9D9DC" w:rsidRDefault="000C0F78" w14:paraId="500A8DF0" w14:textId="219AA4F1">
      <w:pPr>
        <w:tabs>
          <w:tab w:val="left" w:pos="762"/>
          <w:tab w:val="left" w:pos="763"/>
        </w:tabs>
        <w:spacing w:line="276" w:lineRule="auto"/>
        <w:ind w:left="567" w:hanging="567"/>
        <w:rPr>
          <w:rFonts w:asciiTheme="minorHAnsi" w:hAnsiTheme="minorHAnsi" w:cstheme="minorBidi"/>
        </w:rPr>
      </w:pPr>
      <w:r w:rsidRPr="2CE9D9DC">
        <w:rPr>
          <w:rFonts w:asciiTheme="minorHAnsi" w:hAnsiTheme="minorHAnsi" w:cstheme="minorBidi"/>
        </w:rPr>
        <w:t>3.2</w:t>
      </w:r>
      <w:r>
        <w:tab/>
      </w:r>
      <w:r w:rsidRPr="2CE9D9DC" w:rsidR="007B464B">
        <w:rPr>
          <w:rFonts w:asciiTheme="minorHAnsi" w:hAnsiTheme="minorHAnsi" w:cstheme="minorBidi"/>
        </w:rPr>
        <w:t xml:space="preserve">De overeenkomst wordt aangegaan voor de duur van </w:t>
      </w:r>
      <w:r w:rsidRPr="2CE9D9DC" w:rsidR="4973690B">
        <w:rPr>
          <w:rFonts w:asciiTheme="minorHAnsi" w:hAnsiTheme="minorHAnsi" w:cstheme="minorBidi"/>
        </w:rPr>
        <w:t>5 (vijf</w:t>
      </w:r>
      <w:r w:rsidRPr="2CE9D9DC" w:rsidR="22CE0DCD">
        <w:rPr>
          <w:rFonts w:asciiTheme="minorHAnsi" w:hAnsiTheme="minorHAnsi" w:cstheme="minorBidi"/>
        </w:rPr>
        <w:t>) j</w:t>
      </w:r>
      <w:r w:rsidRPr="2CE9D9DC" w:rsidR="007B464B">
        <w:rPr>
          <w:rFonts w:asciiTheme="minorHAnsi" w:hAnsiTheme="minorHAnsi" w:cstheme="minorBidi"/>
        </w:rPr>
        <w:t xml:space="preserve">aar te rekenen vanaf </w:t>
      </w:r>
      <w:r w:rsidRPr="2CE9D9DC" w:rsidR="00D42EE9">
        <w:rPr>
          <w:rFonts w:asciiTheme="minorHAnsi" w:hAnsiTheme="minorHAnsi" w:cstheme="minorBidi"/>
        </w:rPr>
        <w:t>de ingangs</w:t>
      </w:r>
      <w:r w:rsidRPr="2CE9D9DC" w:rsidR="007B464B">
        <w:rPr>
          <w:rFonts w:asciiTheme="minorHAnsi" w:hAnsiTheme="minorHAnsi" w:cstheme="minorBidi"/>
        </w:rPr>
        <w:t>datum en eindigt van rechtswege op</w:t>
      </w:r>
      <w:r w:rsidRPr="2CE9D9DC" w:rsidR="11A23C39">
        <w:rPr>
          <w:rFonts w:asciiTheme="minorHAnsi" w:hAnsiTheme="minorHAnsi" w:cstheme="minorBidi"/>
        </w:rPr>
        <w:t xml:space="preserve"> 14 maart 2027</w:t>
      </w:r>
      <w:r w:rsidRPr="2CE9D9DC" w:rsidR="007B464B">
        <w:rPr>
          <w:rFonts w:asciiTheme="minorHAnsi" w:hAnsiTheme="minorHAnsi" w:cstheme="minorBidi"/>
        </w:rPr>
        <w:t xml:space="preserve">. </w:t>
      </w:r>
    </w:p>
    <w:p w:rsidRPr="00E91A7F" w:rsidR="00722C3A" w:rsidP="2CE9D9DC" w:rsidRDefault="00722C3A" w14:paraId="3FF4162A" w14:textId="77777777">
      <w:pPr>
        <w:pStyle w:val="ListParagraph"/>
        <w:spacing w:line="276" w:lineRule="auto"/>
        <w:ind w:left="567"/>
        <w:rPr>
          <w:rFonts w:asciiTheme="minorHAnsi" w:hAnsiTheme="minorHAnsi" w:cstheme="minorBidi"/>
        </w:rPr>
      </w:pPr>
    </w:p>
    <w:p w:rsidRPr="00E91A7F" w:rsidR="007B464B" w:rsidP="2CE9D9DC" w:rsidRDefault="007B464B" w14:paraId="21179D4C" w14:textId="53F147B1">
      <w:pPr>
        <w:pStyle w:val="ListParagraph"/>
        <w:numPr>
          <w:ilvl w:val="1"/>
          <w:numId w:val="23"/>
        </w:numPr>
        <w:tabs>
          <w:tab w:val="left" w:pos="762"/>
          <w:tab w:val="left" w:pos="763"/>
        </w:tabs>
        <w:spacing w:line="276" w:lineRule="auto"/>
        <w:ind w:left="567" w:hanging="567"/>
        <w:rPr>
          <w:rFonts w:asciiTheme="minorHAnsi" w:hAnsiTheme="minorHAnsi" w:cstheme="minorBidi"/>
          <w:highlight w:val="yellow"/>
        </w:rPr>
      </w:pPr>
      <w:r w:rsidRPr="2CE9D9DC">
        <w:rPr>
          <w:rFonts w:asciiTheme="minorHAnsi" w:hAnsiTheme="minorHAnsi" w:cstheme="minorBidi"/>
        </w:rPr>
        <w:t xml:space="preserve">De overeenkomst kan na de initiële termijn van </w:t>
      </w:r>
      <w:r w:rsidRPr="2CE9D9DC" w:rsidR="1D9EC5BD">
        <w:rPr>
          <w:rFonts w:asciiTheme="minorHAnsi" w:hAnsiTheme="minorHAnsi" w:cstheme="minorBidi"/>
        </w:rPr>
        <w:t xml:space="preserve">5 </w:t>
      </w:r>
      <w:r w:rsidRPr="2CE9D9DC">
        <w:rPr>
          <w:rFonts w:asciiTheme="minorHAnsi" w:hAnsiTheme="minorHAnsi" w:cstheme="minorBidi"/>
        </w:rPr>
        <w:t xml:space="preserve">jaar nog </w:t>
      </w:r>
      <w:r w:rsidRPr="2CE9D9DC" w:rsidR="174A6A8A">
        <w:rPr>
          <w:rFonts w:asciiTheme="minorHAnsi" w:hAnsiTheme="minorHAnsi" w:cstheme="minorBidi"/>
        </w:rPr>
        <w:t xml:space="preserve">twee </w:t>
      </w:r>
      <w:r w:rsidRPr="2CE9D9DC">
        <w:rPr>
          <w:rFonts w:asciiTheme="minorHAnsi" w:hAnsiTheme="minorHAnsi" w:cstheme="minorBidi"/>
        </w:rPr>
        <w:t xml:space="preserve">keer worden verlengd voor een periode van </w:t>
      </w:r>
      <w:r w:rsidRPr="2CE9D9DC" w:rsidR="6512F660">
        <w:rPr>
          <w:rFonts w:asciiTheme="minorHAnsi" w:hAnsiTheme="minorHAnsi" w:cstheme="minorBidi"/>
        </w:rPr>
        <w:t xml:space="preserve">2 (twee) </w:t>
      </w:r>
      <w:r w:rsidRPr="2CE9D9DC" w:rsidR="00813007">
        <w:rPr>
          <w:rFonts w:asciiTheme="minorHAnsi" w:hAnsiTheme="minorHAnsi" w:cstheme="minorBidi"/>
        </w:rPr>
        <w:t>j</w:t>
      </w:r>
      <w:r w:rsidRPr="2CE9D9DC">
        <w:rPr>
          <w:rFonts w:asciiTheme="minorHAnsi" w:hAnsiTheme="minorHAnsi" w:cstheme="minorBidi"/>
        </w:rPr>
        <w:t xml:space="preserve">aar. </w:t>
      </w:r>
      <w:r w:rsidRPr="2CE9D9DC" w:rsidR="002426C0">
        <w:rPr>
          <w:rFonts w:asciiTheme="minorHAnsi" w:hAnsiTheme="minorHAnsi" w:cstheme="minorBidi"/>
        </w:rPr>
        <w:t xml:space="preserve">Verlenging van de overeenkomst vindt plaats door middel van een melding hierover van </w:t>
      </w:r>
      <w:r w:rsidRPr="2CE9D9DC" w:rsidR="00665F10">
        <w:rPr>
          <w:rFonts w:asciiTheme="minorHAnsi" w:hAnsiTheme="minorHAnsi" w:cstheme="minorBidi"/>
        </w:rPr>
        <w:t>o</w:t>
      </w:r>
      <w:r w:rsidRPr="2CE9D9DC" w:rsidR="002426C0">
        <w:rPr>
          <w:rFonts w:asciiTheme="minorHAnsi" w:hAnsiTheme="minorHAnsi" w:cstheme="minorBidi"/>
        </w:rPr>
        <w:t>pdrachtgever, maar nooit stilzwijgend.</w:t>
      </w:r>
    </w:p>
    <w:p w:rsidR="00B3219C" w:rsidP="00D53F25" w:rsidRDefault="00B3219C" w14:paraId="1A47804C" w14:textId="6BE704A3">
      <w:pPr>
        <w:pStyle w:val="ListParagraph"/>
        <w:spacing w:line="276" w:lineRule="auto"/>
        <w:ind w:left="567"/>
        <w:rPr>
          <w:rFonts w:asciiTheme="minorHAnsi" w:hAnsiTheme="minorHAnsi" w:cstheme="minorHAnsi"/>
        </w:rPr>
      </w:pPr>
    </w:p>
    <w:p w:rsidR="00D53F25" w:rsidP="00D53F25" w:rsidRDefault="00D53F25" w14:paraId="18A9CAB7" w14:textId="44D29EBB">
      <w:pPr>
        <w:pStyle w:val="ListParagraph"/>
        <w:spacing w:line="276" w:lineRule="auto"/>
        <w:ind w:left="567"/>
        <w:rPr>
          <w:rFonts w:asciiTheme="minorHAnsi" w:hAnsiTheme="minorHAnsi" w:cstheme="minorHAnsi"/>
        </w:rPr>
      </w:pPr>
    </w:p>
    <w:p w:rsidR="00D53F25" w:rsidP="00D53F25" w:rsidRDefault="00D53F25" w14:paraId="5F203403" w14:textId="71784D40">
      <w:pPr>
        <w:pStyle w:val="ListParagraph"/>
        <w:spacing w:line="276" w:lineRule="auto"/>
        <w:ind w:left="567"/>
        <w:rPr>
          <w:rFonts w:asciiTheme="minorHAnsi" w:hAnsiTheme="minorHAnsi" w:cstheme="minorHAnsi"/>
        </w:rPr>
      </w:pPr>
    </w:p>
    <w:p w:rsidRPr="00E91A7F" w:rsidR="00D53F25" w:rsidP="00D53F25" w:rsidRDefault="00D53F25" w14:paraId="2F387B40" w14:textId="77777777">
      <w:pPr>
        <w:pStyle w:val="ListParagraph"/>
        <w:spacing w:line="276" w:lineRule="auto"/>
        <w:ind w:left="567"/>
        <w:rPr>
          <w:rFonts w:asciiTheme="minorHAnsi" w:hAnsiTheme="minorHAnsi" w:cstheme="minorHAnsi"/>
        </w:rPr>
      </w:pPr>
    </w:p>
    <w:p w:rsidR="00AE2016" w:rsidP="00D53F25" w:rsidRDefault="009A6E47" w14:paraId="7C083CEA" w14:textId="1D908B40">
      <w:pPr>
        <w:pStyle w:val="ListParagraph"/>
        <w:numPr>
          <w:ilvl w:val="1"/>
          <w:numId w:val="23"/>
        </w:numPr>
        <w:tabs>
          <w:tab w:val="left" w:pos="762"/>
          <w:tab w:val="left" w:pos="763"/>
        </w:tabs>
        <w:spacing w:line="276" w:lineRule="auto"/>
        <w:ind w:left="567" w:hanging="567"/>
        <w:rPr>
          <w:rFonts w:asciiTheme="minorHAnsi" w:hAnsiTheme="minorHAnsi" w:cstheme="minorHAnsi"/>
        </w:rPr>
      </w:pPr>
      <w:r w:rsidRPr="00E91A7F">
        <w:rPr>
          <w:rFonts w:asciiTheme="minorHAnsi" w:hAnsiTheme="minorHAnsi" w:cstheme="minorHAnsi"/>
        </w:rPr>
        <w:t xml:space="preserve">Verplichtingen welke naar hun aard bestemd zijn om ook na beëindiging van deze </w:t>
      </w:r>
      <w:r w:rsidRPr="00E91A7F" w:rsidR="00665F10">
        <w:rPr>
          <w:rFonts w:asciiTheme="minorHAnsi" w:hAnsiTheme="minorHAnsi" w:cstheme="minorHAnsi"/>
        </w:rPr>
        <w:t>o</w:t>
      </w:r>
      <w:r w:rsidRPr="00E91A7F">
        <w:rPr>
          <w:rFonts w:asciiTheme="minorHAnsi" w:hAnsiTheme="minorHAnsi" w:cstheme="minorHAnsi"/>
        </w:rPr>
        <w:t xml:space="preserve">vereenkomst voort te duren, blijven na beëindiging van deze </w:t>
      </w:r>
      <w:r w:rsidRPr="00E91A7F" w:rsidR="00665F10">
        <w:rPr>
          <w:rFonts w:asciiTheme="minorHAnsi" w:hAnsiTheme="minorHAnsi" w:cstheme="minorHAnsi"/>
        </w:rPr>
        <w:t>o</w:t>
      </w:r>
      <w:r w:rsidRPr="00E91A7F">
        <w:rPr>
          <w:rFonts w:asciiTheme="minorHAnsi" w:hAnsiTheme="minorHAnsi" w:cstheme="minorHAnsi"/>
        </w:rPr>
        <w:t xml:space="preserve">vereenkomst bestaan. De beëindiging van deze </w:t>
      </w:r>
      <w:r w:rsidRPr="00E91A7F" w:rsidR="00665F10">
        <w:rPr>
          <w:rFonts w:asciiTheme="minorHAnsi" w:hAnsiTheme="minorHAnsi" w:cstheme="minorHAnsi"/>
        </w:rPr>
        <w:t>o</w:t>
      </w:r>
      <w:r w:rsidRPr="00E91A7F">
        <w:rPr>
          <w:rFonts w:asciiTheme="minorHAnsi" w:hAnsiTheme="minorHAnsi" w:cstheme="minorHAnsi"/>
        </w:rPr>
        <w:t xml:space="preserve">vereenkomst ontslaat </w:t>
      </w:r>
      <w:r w:rsidRPr="00E91A7F" w:rsidR="00665F10">
        <w:rPr>
          <w:rFonts w:asciiTheme="minorHAnsi" w:hAnsiTheme="minorHAnsi" w:cstheme="minorHAnsi"/>
        </w:rPr>
        <w:t>p</w:t>
      </w:r>
      <w:r w:rsidRPr="00E91A7F">
        <w:rPr>
          <w:rFonts w:asciiTheme="minorHAnsi" w:hAnsiTheme="minorHAnsi" w:cstheme="minorHAnsi"/>
        </w:rPr>
        <w:t>artijen uitdrukkelijk niet van het bepaalde met betrekking tot geheimhouding, aansprakelijkheid, intellectuele eigendom, overname, toepasselijk recht en bevoegde</w:t>
      </w:r>
      <w:r w:rsidRPr="00E91A7F">
        <w:rPr>
          <w:rFonts w:asciiTheme="minorHAnsi" w:hAnsiTheme="minorHAnsi" w:cstheme="minorHAnsi"/>
          <w:spacing w:val="-5"/>
        </w:rPr>
        <w:t xml:space="preserve"> </w:t>
      </w:r>
      <w:r w:rsidRPr="00E91A7F">
        <w:rPr>
          <w:rFonts w:asciiTheme="minorHAnsi" w:hAnsiTheme="minorHAnsi" w:cstheme="minorHAnsi"/>
        </w:rPr>
        <w:t>rechter.</w:t>
      </w:r>
    </w:p>
    <w:p w:rsidRPr="00D53F25" w:rsidR="00D53F25" w:rsidP="00D53F25" w:rsidRDefault="00D53F25" w14:paraId="4D3ACCCC" w14:textId="77777777">
      <w:pPr>
        <w:tabs>
          <w:tab w:val="left" w:pos="762"/>
          <w:tab w:val="left" w:pos="763"/>
        </w:tabs>
        <w:spacing w:line="276" w:lineRule="auto"/>
        <w:rPr>
          <w:rFonts w:asciiTheme="minorHAnsi" w:hAnsiTheme="minorHAnsi" w:cstheme="minorHAnsi"/>
        </w:rPr>
      </w:pPr>
    </w:p>
    <w:p w:rsidRPr="00E91A7F" w:rsidR="00B22FF6" w:rsidP="00D53F25" w:rsidRDefault="009A6E47" w14:paraId="27CBD9F3" w14:textId="6FC52052">
      <w:pPr>
        <w:pStyle w:val="Heading1"/>
        <w:tabs>
          <w:tab w:val="left" w:pos="1612"/>
        </w:tabs>
        <w:spacing w:before="0"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Artikel</w:t>
      </w:r>
      <w:r w:rsidRPr="00E91A7F">
        <w:rPr>
          <w:rFonts w:asciiTheme="minorHAnsi" w:hAnsiTheme="minorHAnsi" w:cstheme="minorHAnsi"/>
          <w:spacing w:val="-1"/>
          <w:sz w:val="22"/>
          <w:szCs w:val="22"/>
        </w:rPr>
        <w:t xml:space="preserve"> </w:t>
      </w:r>
      <w:r w:rsidRPr="00E91A7F" w:rsidR="00F729CA">
        <w:rPr>
          <w:rFonts w:asciiTheme="minorHAnsi" w:hAnsiTheme="minorHAnsi" w:cstheme="minorHAnsi"/>
          <w:spacing w:val="-1"/>
          <w:sz w:val="22"/>
          <w:szCs w:val="22"/>
        </w:rPr>
        <w:t>4</w:t>
      </w:r>
      <w:r w:rsidRPr="00E91A7F">
        <w:rPr>
          <w:rFonts w:asciiTheme="minorHAnsi" w:hAnsiTheme="minorHAnsi" w:cstheme="minorHAnsi"/>
          <w:sz w:val="22"/>
          <w:szCs w:val="22"/>
        </w:rPr>
        <w:tab/>
      </w:r>
      <w:r w:rsidRPr="00E91A7F">
        <w:rPr>
          <w:rFonts w:asciiTheme="minorHAnsi" w:hAnsiTheme="minorHAnsi" w:cstheme="minorHAnsi"/>
          <w:sz w:val="22"/>
          <w:szCs w:val="22"/>
        </w:rPr>
        <w:t>Aflevering en</w:t>
      </w:r>
      <w:r w:rsidRPr="00E91A7F">
        <w:rPr>
          <w:rFonts w:asciiTheme="minorHAnsi" w:hAnsiTheme="minorHAnsi" w:cstheme="minorHAnsi"/>
          <w:spacing w:val="-1"/>
          <w:sz w:val="22"/>
          <w:szCs w:val="22"/>
        </w:rPr>
        <w:t xml:space="preserve"> </w:t>
      </w:r>
      <w:r w:rsidRPr="00E91A7F">
        <w:rPr>
          <w:rFonts w:asciiTheme="minorHAnsi" w:hAnsiTheme="minorHAnsi" w:cstheme="minorHAnsi"/>
          <w:sz w:val="22"/>
          <w:szCs w:val="22"/>
        </w:rPr>
        <w:t>Oplevering</w:t>
      </w:r>
    </w:p>
    <w:p w:rsidRPr="007648FA" w:rsidR="00B22FF6" w:rsidP="00D53F25" w:rsidRDefault="009A6E47" w14:paraId="52750602" w14:textId="27011361">
      <w:pPr>
        <w:pStyle w:val="ListParagraph"/>
        <w:numPr>
          <w:ilvl w:val="1"/>
          <w:numId w:val="24"/>
        </w:numPr>
        <w:spacing w:line="276" w:lineRule="auto"/>
        <w:ind w:left="567" w:hanging="567"/>
        <w:rPr>
          <w:rFonts w:asciiTheme="minorHAnsi" w:hAnsiTheme="minorHAnsi" w:cstheme="minorHAnsi"/>
        </w:rPr>
      </w:pPr>
      <w:r w:rsidRPr="007648FA">
        <w:rPr>
          <w:rFonts w:asciiTheme="minorHAnsi" w:hAnsiTheme="minorHAnsi" w:cstheme="minorHAnsi"/>
        </w:rPr>
        <w:t xml:space="preserve">De levering van </w:t>
      </w:r>
      <w:r w:rsidRPr="007648FA" w:rsidR="00D47AC9">
        <w:rPr>
          <w:rFonts w:asciiTheme="minorHAnsi" w:hAnsiTheme="minorHAnsi" w:cstheme="minorHAnsi"/>
        </w:rPr>
        <w:t>de p</w:t>
      </w:r>
      <w:r w:rsidRPr="007648FA">
        <w:rPr>
          <w:rFonts w:asciiTheme="minorHAnsi" w:hAnsiTheme="minorHAnsi" w:cstheme="minorHAnsi"/>
        </w:rPr>
        <w:t xml:space="preserve">restaties geschiedt op basis van een plan van aanpak dat door </w:t>
      </w:r>
      <w:r w:rsidRPr="007648FA" w:rsidR="00D303D4">
        <w:rPr>
          <w:rFonts w:asciiTheme="minorHAnsi" w:hAnsiTheme="minorHAnsi" w:cstheme="minorHAnsi"/>
        </w:rPr>
        <w:t>p</w:t>
      </w:r>
      <w:r w:rsidRPr="007648FA">
        <w:rPr>
          <w:rFonts w:asciiTheme="minorHAnsi" w:hAnsiTheme="minorHAnsi" w:cstheme="minorHAnsi"/>
        </w:rPr>
        <w:t xml:space="preserve">artijen na onderling overleg </w:t>
      </w:r>
      <w:r w:rsidRPr="007648FA" w:rsidR="00D47AC9">
        <w:rPr>
          <w:rFonts w:asciiTheme="minorHAnsi" w:hAnsiTheme="minorHAnsi" w:cstheme="minorHAnsi"/>
        </w:rPr>
        <w:t xml:space="preserve">ten tijde van de concretiseringsfase </w:t>
      </w:r>
      <w:r w:rsidRPr="007648FA">
        <w:rPr>
          <w:rFonts w:asciiTheme="minorHAnsi" w:hAnsiTheme="minorHAnsi" w:cstheme="minorHAnsi"/>
        </w:rPr>
        <w:t xml:space="preserve">door </w:t>
      </w:r>
      <w:r w:rsidRPr="007648FA" w:rsidR="00D47AC9">
        <w:rPr>
          <w:rFonts w:asciiTheme="minorHAnsi" w:hAnsiTheme="minorHAnsi" w:cstheme="minorHAnsi"/>
        </w:rPr>
        <w:t>o</w:t>
      </w:r>
      <w:r w:rsidRPr="007648FA">
        <w:rPr>
          <w:rFonts w:asciiTheme="minorHAnsi" w:hAnsiTheme="minorHAnsi" w:cstheme="minorHAnsi"/>
        </w:rPr>
        <w:t xml:space="preserve">pdrachtgever is goedgekeurd. Dit plan van aanpak omvat in ieder geval een tijdschema dat is </w:t>
      </w:r>
      <w:r w:rsidRPr="007648FA" w:rsidR="00326B46">
        <w:rPr>
          <w:rFonts w:asciiTheme="minorHAnsi" w:hAnsiTheme="minorHAnsi" w:cstheme="minorHAnsi"/>
        </w:rPr>
        <w:t>conform</w:t>
      </w:r>
      <w:r w:rsidRPr="007648FA">
        <w:rPr>
          <w:rFonts w:asciiTheme="minorHAnsi" w:hAnsiTheme="minorHAnsi" w:cstheme="minorHAnsi"/>
        </w:rPr>
        <w:t xml:space="preserve"> de in het </w:t>
      </w:r>
      <w:r w:rsidRPr="007648FA" w:rsidR="00D303D4">
        <w:rPr>
          <w:rFonts w:asciiTheme="minorHAnsi" w:hAnsiTheme="minorHAnsi" w:cstheme="minorHAnsi"/>
        </w:rPr>
        <w:t>a</w:t>
      </w:r>
      <w:r w:rsidRPr="007648FA" w:rsidR="002426C0">
        <w:rPr>
          <w:rFonts w:asciiTheme="minorHAnsi" w:hAnsiTheme="minorHAnsi" w:cstheme="minorHAnsi"/>
        </w:rPr>
        <w:t>anbestedings</w:t>
      </w:r>
      <w:r w:rsidRPr="007648FA" w:rsidR="00D303D4">
        <w:rPr>
          <w:rFonts w:asciiTheme="minorHAnsi" w:hAnsiTheme="minorHAnsi" w:cstheme="minorHAnsi"/>
        </w:rPr>
        <w:t>-</w:t>
      </w:r>
      <w:r w:rsidRPr="007648FA" w:rsidR="002426C0">
        <w:rPr>
          <w:rFonts w:asciiTheme="minorHAnsi" w:hAnsiTheme="minorHAnsi" w:cstheme="minorHAnsi"/>
        </w:rPr>
        <w:t>d</w:t>
      </w:r>
      <w:r w:rsidRPr="007648FA">
        <w:rPr>
          <w:rFonts w:asciiTheme="minorHAnsi" w:hAnsiTheme="minorHAnsi" w:cstheme="minorHAnsi"/>
        </w:rPr>
        <w:t xml:space="preserve">ocument opgenomen data en te leveren </w:t>
      </w:r>
      <w:r w:rsidRPr="007648FA" w:rsidR="00D303D4">
        <w:rPr>
          <w:rFonts w:asciiTheme="minorHAnsi" w:hAnsiTheme="minorHAnsi" w:cstheme="minorHAnsi"/>
        </w:rPr>
        <w:t>p</w:t>
      </w:r>
      <w:r w:rsidRPr="007648FA">
        <w:rPr>
          <w:rFonts w:asciiTheme="minorHAnsi" w:hAnsiTheme="minorHAnsi" w:cstheme="minorHAnsi"/>
        </w:rPr>
        <w:t xml:space="preserve">restaties zoals vermeld in het </w:t>
      </w:r>
      <w:r w:rsidRPr="007648FA" w:rsidR="00D303D4">
        <w:rPr>
          <w:rFonts w:asciiTheme="minorHAnsi" w:hAnsiTheme="minorHAnsi" w:cstheme="minorHAnsi"/>
        </w:rPr>
        <w:t>a</w:t>
      </w:r>
      <w:r w:rsidRPr="007648FA" w:rsidR="002426C0">
        <w:rPr>
          <w:rFonts w:asciiTheme="minorHAnsi" w:hAnsiTheme="minorHAnsi" w:cstheme="minorHAnsi"/>
        </w:rPr>
        <w:t>anbestedings</w:t>
      </w:r>
      <w:r w:rsidRPr="007648FA" w:rsidR="00D303D4">
        <w:rPr>
          <w:rFonts w:asciiTheme="minorHAnsi" w:hAnsiTheme="minorHAnsi" w:cstheme="minorHAnsi"/>
        </w:rPr>
        <w:t>-</w:t>
      </w:r>
      <w:r w:rsidRPr="007648FA" w:rsidR="002426C0">
        <w:rPr>
          <w:rFonts w:asciiTheme="minorHAnsi" w:hAnsiTheme="minorHAnsi" w:cstheme="minorHAnsi"/>
        </w:rPr>
        <w:t>d</w:t>
      </w:r>
      <w:r w:rsidRPr="007648FA">
        <w:rPr>
          <w:rFonts w:asciiTheme="minorHAnsi" w:hAnsiTheme="minorHAnsi" w:cstheme="minorHAnsi"/>
        </w:rPr>
        <w:t>ocument</w:t>
      </w:r>
      <w:r w:rsidRPr="007648FA" w:rsidR="00D303D4">
        <w:rPr>
          <w:rFonts w:asciiTheme="minorHAnsi" w:hAnsiTheme="minorHAnsi" w:cstheme="minorHAnsi"/>
        </w:rPr>
        <w:t>.</w:t>
      </w:r>
    </w:p>
    <w:p w:rsidRPr="00E91A7F" w:rsidR="00B3219C" w:rsidP="00D53F25" w:rsidRDefault="00B3219C" w14:paraId="6576B7E8" w14:textId="77777777">
      <w:pPr>
        <w:pStyle w:val="ListParagraph"/>
        <w:spacing w:line="276" w:lineRule="auto"/>
        <w:ind w:left="567" w:firstLine="0"/>
        <w:rPr>
          <w:rFonts w:asciiTheme="minorHAnsi" w:hAnsiTheme="minorHAnsi" w:cstheme="minorHAnsi"/>
        </w:rPr>
      </w:pPr>
    </w:p>
    <w:p w:rsidRPr="00E91A7F" w:rsidR="00B22FF6" w:rsidP="00D53F25" w:rsidRDefault="009A6E47" w14:paraId="77981AD6" w14:textId="32198A1A">
      <w:pPr>
        <w:pStyle w:val="ListParagraph"/>
        <w:numPr>
          <w:ilvl w:val="1"/>
          <w:numId w:val="24"/>
        </w:numPr>
        <w:tabs>
          <w:tab w:val="left" w:pos="904"/>
          <w:tab w:val="left" w:pos="905"/>
        </w:tabs>
        <w:spacing w:line="276" w:lineRule="auto"/>
        <w:ind w:left="567" w:hanging="567"/>
        <w:rPr>
          <w:rFonts w:asciiTheme="minorHAnsi" w:hAnsiTheme="minorHAnsi" w:cstheme="minorHAnsi"/>
        </w:rPr>
      </w:pPr>
      <w:r w:rsidRPr="00E91A7F">
        <w:rPr>
          <w:rFonts w:asciiTheme="minorHAnsi" w:hAnsiTheme="minorHAnsi" w:cstheme="minorHAnsi"/>
        </w:rPr>
        <w:t xml:space="preserve">Indien </w:t>
      </w:r>
      <w:r w:rsidRPr="00E91A7F" w:rsidR="00665F10">
        <w:rPr>
          <w:rFonts w:asciiTheme="minorHAnsi" w:hAnsiTheme="minorHAnsi" w:cstheme="minorHAnsi"/>
        </w:rPr>
        <w:t>o</w:t>
      </w:r>
      <w:r w:rsidRPr="00E91A7F">
        <w:rPr>
          <w:rFonts w:asciiTheme="minorHAnsi" w:hAnsiTheme="minorHAnsi" w:cstheme="minorHAnsi"/>
        </w:rPr>
        <w:t xml:space="preserve">pdrachtnemer niet in staat is of voorziet dat zij niet (of slechts met ernstige vertraging) in staat zal zijn om (een bepaald onderdeel van) de </w:t>
      </w:r>
      <w:r w:rsidRPr="00E91A7F" w:rsidR="00665F10">
        <w:rPr>
          <w:rFonts w:asciiTheme="minorHAnsi" w:hAnsiTheme="minorHAnsi" w:cstheme="minorHAnsi"/>
        </w:rPr>
        <w:t>p</w:t>
      </w:r>
      <w:r w:rsidRPr="00E91A7F">
        <w:rPr>
          <w:rFonts w:asciiTheme="minorHAnsi" w:hAnsiTheme="minorHAnsi" w:cstheme="minorHAnsi"/>
        </w:rPr>
        <w:t xml:space="preserve">rogrammatuur op te leveren en/of te </w:t>
      </w:r>
      <w:r w:rsidRPr="00E91A7F" w:rsidR="00665F10">
        <w:rPr>
          <w:rFonts w:asciiTheme="minorHAnsi" w:hAnsiTheme="minorHAnsi" w:cstheme="minorHAnsi"/>
        </w:rPr>
        <w:t>o</w:t>
      </w:r>
      <w:r w:rsidRPr="00E91A7F">
        <w:rPr>
          <w:rFonts w:asciiTheme="minorHAnsi" w:hAnsiTheme="minorHAnsi" w:cstheme="minorHAnsi"/>
        </w:rPr>
        <w:t xml:space="preserve">ntwikkelen overeenkomstig deze </w:t>
      </w:r>
      <w:r w:rsidRPr="00E91A7F" w:rsidR="00665F10">
        <w:rPr>
          <w:rFonts w:asciiTheme="minorHAnsi" w:hAnsiTheme="minorHAnsi" w:cstheme="minorHAnsi"/>
        </w:rPr>
        <w:t>o</w:t>
      </w:r>
      <w:r w:rsidRPr="00E91A7F">
        <w:rPr>
          <w:rFonts w:asciiTheme="minorHAnsi" w:hAnsiTheme="minorHAnsi" w:cstheme="minorHAnsi"/>
        </w:rPr>
        <w:t xml:space="preserve">vereenkomst en/of diens </w:t>
      </w:r>
      <w:r w:rsidRPr="00E91A7F" w:rsidR="00665F10">
        <w:rPr>
          <w:rFonts w:asciiTheme="minorHAnsi" w:hAnsiTheme="minorHAnsi" w:cstheme="minorHAnsi"/>
        </w:rPr>
        <w:t>i</w:t>
      </w:r>
      <w:r w:rsidRPr="00E91A7F">
        <w:rPr>
          <w:rFonts w:asciiTheme="minorHAnsi" w:hAnsiTheme="minorHAnsi" w:cstheme="minorHAnsi"/>
        </w:rPr>
        <w:t xml:space="preserve">nschrijving en/of het plan van aanpak, dan zal </w:t>
      </w:r>
      <w:r w:rsidRPr="00E91A7F" w:rsidR="00665F10">
        <w:rPr>
          <w:rFonts w:asciiTheme="minorHAnsi" w:hAnsiTheme="minorHAnsi" w:cstheme="minorHAnsi"/>
        </w:rPr>
        <w:t>o</w:t>
      </w:r>
      <w:r w:rsidRPr="00E91A7F">
        <w:rPr>
          <w:rFonts w:asciiTheme="minorHAnsi" w:hAnsiTheme="minorHAnsi" w:cstheme="minorHAnsi"/>
        </w:rPr>
        <w:t xml:space="preserve">pdrachtnemer </w:t>
      </w:r>
      <w:r w:rsidRPr="00E91A7F" w:rsidR="00665F10">
        <w:rPr>
          <w:rFonts w:asciiTheme="minorHAnsi" w:hAnsiTheme="minorHAnsi" w:cstheme="minorHAnsi"/>
        </w:rPr>
        <w:t>o</w:t>
      </w:r>
      <w:r w:rsidRPr="00E91A7F">
        <w:rPr>
          <w:rFonts w:asciiTheme="minorHAnsi" w:hAnsiTheme="minorHAnsi" w:cstheme="minorHAnsi"/>
        </w:rPr>
        <w:t xml:space="preserve">pdrachtgever daarvan onmiddellijk in kennis stellen. In dat geval zullen </w:t>
      </w:r>
      <w:r w:rsidRPr="00E91A7F" w:rsidR="00665F10">
        <w:rPr>
          <w:rFonts w:asciiTheme="minorHAnsi" w:hAnsiTheme="minorHAnsi" w:cstheme="minorHAnsi"/>
        </w:rPr>
        <w:t>p</w:t>
      </w:r>
      <w:r w:rsidRPr="00E91A7F">
        <w:rPr>
          <w:rFonts w:asciiTheme="minorHAnsi" w:hAnsiTheme="minorHAnsi" w:cstheme="minorHAnsi"/>
        </w:rPr>
        <w:t xml:space="preserve">artijen overleg plegen over de gevolgen daarvan. Dit overleg laat de rechten van </w:t>
      </w:r>
      <w:r w:rsidRPr="00E91A7F" w:rsidR="00665F10">
        <w:rPr>
          <w:rFonts w:asciiTheme="minorHAnsi" w:hAnsiTheme="minorHAnsi" w:cstheme="minorHAnsi"/>
        </w:rPr>
        <w:t>o</w:t>
      </w:r>
      <w:r w:rsidRPr="00E91A7F">
        <w:rPr>
          <w:rFonts w:asciiTheme="minorHAnsi" w:hAnsiTheme="minorHAnsi" w:cstheme="minorHAnsi"/>
        </w:rPr>
        <w:t xml:space="preserve">pdrachtgever uit de </w:t>
      </w:r>
      <w:r w:rsidRPr="00E91A7F" w:rsidR="00665F10">
        <w:rPr>
          <w:rFonts w:asciiTheme="minorHAnsi" w:hAnsiTheme="minorHAnsi" w:cstheme="minorHAnsi"/>
        </w:rPr>
        <w:t>o</w:t>
      </w:r>
      <w:r w:rsidRPr="00E91A7F">
        <w:rPr>
          <w:rFonts w:asciiTheme="minorHAnsi" w:hAnsiTheme="minorHAnsi" w:cstheme="minorHAnsi"/>
        </w:rPr>
        <w:t xml:space="preserve">vereenkomst onverlet, waaronder maar niet beperkt tot het recht deze </w:t>
      </w:r>
      <w:r w:rsidRPr="00E91A7F" w:rsidR="00665F10">
        <w:rPr>
          <w:rFonts w:asciiTheme="minorHAnsi" w:hAnsiTheme="minorHAnsi" w:cstheme="minorHAnsi"/>
        </w:rPr>
        <w:t>o</w:t>
      </w:r>
      <w:r w:rsidRPr="00E91A7F">
        <w:rPr>
          <w:rFonts w:asciiTheme="minorHAnsi" w:hAnsiTheme="minorHAnsi" w:cstheme="minorHAnsi"/>
        </w:rPr>
        <w:t>vereenkomst te ontbinden.</w:t>
      </w:r>
    </w:p>
    <w:p w:rsidRPr="00E91A7F" w:rsidR="001856CA" w:rsidP="00D53F25" w:rsidRDefault="001856CA" w14:paraId="4A0E0282" w14:textId="65718F58">
      <w:pPr>
        <w:pStyle w:val="ListParagraph"/>
        <w:tabs>
          <w:tab w:val="left" w:pos="904"/>
          <w:tab w:val="left" w:pos="905"/>
        </w:tabs>
        <w:spacing w:line="276" w:lineRule="auto"/>
        <w:ind w:left="567" w:firstLine="0"/>
        <w:rPr>
          <w:rFonts w:asciiTheme="minorHAnsi" w:hAnsiTheme="minorHAnsi" w:cstheme="minorHAnsi"/>
        </w:rPr>
      </w:pPr>
      <w:r w:rsidRPr="00E91A7F">
        <w:rPr>
          <w:rFonts w:asciiTheme="minorHAnsi" w:hAnsiTheme="minorHAnsi" w:cstheme="minorHAnsi"/>
        </w:rPr>
        <w:t>Dit artikel ziet toe op de meldingsplicht in het geval dat er een overschrijding plaats zal vinden en partijen treden dan in overleg. In het plan van aanpak</w:t>
      </w:r>
      <w:r w:rsidRPr="00E91A7F" w:rsidR="008E3DDD">
        <w:rPr>
          <w:rFonts w:asciiTheme="minorHAnsi" w:hAnsiTheme="minorHAnsi" w:cstheme="minorHAnsi"/>
        </w:rPr>
        <w:t>, zoals genoemd in artikel 4.1,</w:t>
      </w:r>
      <w:r w:rsidRPr="00E91A7F" w:rsidR="00B3219C">
        <w:rPr>
          <w:rFonts w:asciiTheme="minorHAnsi" w:hAnsiTheme="minorHAnsi" w:cstheme="minorHAnsi"/>
        </w:rPr>
        <w:t xml:space="preserve"> </w:t>
      </w:r>
      <w:r w:rsidRPr="00E91A7F" w:rsidR="00E12BAD">
        <w:rPr>
          <w:rFonts w:asciiTheme="minorHAnsi" w:hAnsiTheme="minorHAnsi" w:cstheme="minorHAnsi"/>
        </w:rPr>
        <w:t xml:space="preserve">worden </w:t>
      </w:r>
      <w:r w:rsidRPr="00E91A7F">
        <w:rPr>
          <w:rFonts w:asciiTheme="minorHAnsi" w:hAnsiTheme="minorHAnsi" w:cstheme="minorHAnsi"/>
        </w:rPr>
        <w:t>fatale termijn opgenomen</w:t>
      </w:r>
      <w:r w:rsidRPr="00E91A7F" w:rsidR="008E3DDD">
        <w:rPr>
          <w:rFonts w:asciiTheme="minorHAnsi" w:hAnsiTheme="minorHAnsi" w:cstheme="minorHAnsi"/>
        </w:rPr>
        <w:t>. O</w:t>
      </w:r>
      <w:r w:rsidRPr="00E91A7F">
        <w:rPr>
          <w:rFonts w:asciiTheme="minorHAnsi" w:hAnsiTheme="minorHAnsi" w:cstheme="minorHAnsi"/>
        </w:rPr>
        <w:t>verschrijding van deze termijnen schept de mogelijkheid de overeenkomst te beëindigen.</w:t>
      </w:r>
    </w:p>
    <w:p w:rsidRPr="00E91A7F" w:rsidR="00B3219C" w:rsidP="00D53F25" w:rsidRDefault="00B3219C" w14:paraId="664FB633" w14:textId="77777777">
      <w:pPr>
        <w:tabs>
          <w:tab w:val="left" w:pos="904"/>
          <w:tab w:val="left" w:pos="905"/>
        </w:tabs>
        <w:spacing w:line="276" w:lineRule="auto"/>
        <w:rPr>
          <w:rFonts w:asciiTheme="minorHAnsi" w:hAnsiTheme="minorHAnsi" w:cstheme="minorHAnsi"/>
          <w:color w:val="FF0000"/>
        </w:rPr>
      </w:pPr>
    </w:p>
    <w:p w:rsidRPr="00E91A7F" w:rsidR="00A92CC5" w:rsidP="00D53F25" w:rsidRDefault="00A92CC5" w14:paraId="65762D27" w14:textId="52832377">
      <w:pPr>
        <w:pStyle w:val="ListParagraph"/>
        <w:numPr>
          <w:ilvl w:val="1"/>
          <w:numId w:val="24"/>
        </w:numPr>
        <w:tabs>
          <w:tab w:val="left" w:pos="904"/>
          <w:tab w:val="left" w:pos="905"/>
        </w:tabs>
        <w:spacing w:line="276" w:lineRule="auto"/>
        <w:ind w:left="567" w:hanging="567"/>
        <w:rPr>
          <w:rFonts w:asciiTheme="minorHAnsi" w:hAnsiTheme="minorHAnsi" w:cstheme="minorHAnsi"/>
        </w:rPr>
      </w:pPr>
      <w:r w:rsidRPr="00E91A7F">
        <w:rPr>
          <w:rFonts w:asciiTheme="minorHAnsi" w:hAnsiTheme="minorHAnsi" w:cstheme="minorHAnsi"/>
        </w:rPr>
        <w:t xml:space="preserve">Door het enkele overschrijden van de fatale termijnen als genoemd in </w:t>
      </w:r>
      <w:r w:rsidRPr="00E91A7F" w:rsidR="00990F9A">
        <w:rPr>
          <w:rFonts w:asciiTheme="minorHAnsi" w:hAnsiTheme="minorHAnsi" w:cstheme="minorHAnsi"/>
        </w:rPr>
        <w:t xml:space="preserve">het plan van aanpak (artikel 4.1) </w:t>
      </w:r>
      <w:r w:rsidRPr="00E91A7F" w:rsidR="00D97D71">
        <w:rPr>
          <w:rFonts w:asciiTheme="minorHAnsi" w:hAnsiTheme="minorHAnsi" w:cstheme="minorHAnsi"/>
        </w:rPr>
        <w:t>welke</w:t>
      </w:r>
      <w:r w:rsidRPr="00E91A7F" w:rsidR="0040252A">
        <w:rPr>
          <w:rFonts w:asciiTheme="minorHAnsi" w:hAnsiTheme="minorHAnsi" w:cstheme="minorHAnsi"/>
        </w:rPr>
        <w:t xml:space="preserve"> het gevolg is van verwijtbaar handelen van </w:t>
      </w:r>
      <w:r w:rsidRPr="00E91A7F" w:rsidR="00CA11AF">
        <w:rPr>
          <w:rFonts w:asciiTheme="minorHAnsi" w:hAnsiTheme="minorHAnsi" w:cstheme="minorHAnsi"/>
        </w:rPr>
        <w:t>o</w:t>
      </w:r>
      <w:r w:rsidRPr="00E91A7F" w:rsidR="00AB2667">
        <w:rPr>
          <w:rFonts w:asciiTheme="minorHAnsi" w:hAnsiTheme="minorHAnsi" w:cstheme="minorHAnsi"/>
        </w:rPr>
        <w:t>pdrachtnemer en/of diens organisatie</w:t>
      </w:r>
      <w:r w:rsidRPr="00E91A7F" w:rsidR="00372F7A">
        <w:rPr>
          <w:rFonts w:asciiTheme="minorHAnsi" w:hAnsiTheme="minorHAnsi" w:cstheme="minorHAnsi"/>
        </w:rPr>
        <w:t xml:space="preserve">, </w:t>
      </w:r>
      <w:r w:rsidRPr="00E91A7F">
        <w:rPr>
          <w:rFonts w:asciiTheme="minorHAnsi" w:hAnsiTheme="minorHAnsi" w:cstheme="minorHAnsi"/>
        </w:rPr>
        <w:t xml:space="preserve">is Opdrachtgever gerechtigd deze overeenkomst per direct op te zeggen zonder dat </w:t>
      </w:r>
      <w:r w:rsidRPr="00E91A7F" w:rsidR="00CA11AF">
        <w:rPr>
          <w:rFonts w:asciiTheme="minorHAnsi" w:hAnsiTheme="minorHAnsi" w:cstheme="minorHAnsi"/>
        </w:rPr>
        <w:t>o</w:t>
      </w:r>
      <w:r w:rsidRPr="00E91A7F">
        <w:rPr>
          <w:rFonts w:asciiTheme="minorHAnsi" w:hAnsiTheme="minorHAnsi" w:cstheme="minorHAnsi"/>
        </w:rPr>
        <w:t>pdrachtgever hierdoor op enigerlei wijze schadeplichtig zal worden</w:t>
      </w:r>
      <w:r w:rsidRPr="00E91A7F" w:rsidR="00FD37C2">
        <w:rPr>
          <w:rFonts w:asciiTheme="minorHAnsi" w:hAnsiTheme="minorHAnsi" w:cstheme="minorHAnsi"/>
        </w:rPr>
        <w:t>, o</w:t>
      </w:r>
      <w:r w:rsidRPr="00E91A7F" w:rsidR="00D97D71">
        <w:rPr>
          <w:rFonts w:asciiTheme="minorHAnsi" w:hAnsiTheme="minorHAnsi" w:cstheme="minorHAnsi"/>
        </w:rPr>
        <w:t>nverminderd het bepaalde in artikel</w:t>
      </w:r>
      <w:r w:rsidRPr="00E91A7F" w:rsidR="00AB2667">
        <w:rPr>
          <w:rFonts w:asciiTheme="minorHAnsi" w:hAnsiTheme="minorHAnsi" w:cstheme="minorHAnsi"/>
        </w:rPr>
        <w:t xml:space="preserve"> 26.1 </w:t>
      </w:r>
      <w:r w:rsidRPr="00E91A7F" w:rsidR="00D97D71">
        <w:rPr>
          <w:rFonts w:asciiTheme="minorHAnsi" w:hAnsiTheme="minorHAnsi" w:cstheme="minorHAnsi"/>
        </w:rPr>
        <w:t>van Arbit 2018</w:t>
      </w:r>
      <w:r w:rsidRPr="00E91A7F" w:rsidR="004A72EE">
        <w:rPr>
          <w:rFonts w:asciiTheme="minorHAnsi" w:hAnsiTheme="minorHAnsi" w:cstheme="minorHAnsi"/>
        </w:rPr>
        <w:t>.</w:t>
      </w:r>
    </w:p>
    <w:p w:rsidRPr="00E91A7F" w:rsidR="00B22FF6" w:rsidP="00D53F25" w:rsidRDefault="00B22FF6" w14:paraId="214A836C" w14:textId="77777777">
      <w:pPr>
        <w:pStyle w:val="BodyText"/>
        <w:spacing w:line="276" w:lineRule="auto"/>
        <w:ind w:left="567" w:hanging="567"/>
        <w:rPr>
          <w:rFonts w:asciiTheme="minorHAnsi" w:hAnsiTheme="minorHAnsi" w:cstheme="minorHAnsi"/>
          <w:sz w:val="22"/>
          <w:szCs w:val="22"/>
        </w:rPr>
      </w:pPr>
    </w:p>
    <w:p w:rsidRPr="000552B4" w:rsidR="00B3219C" w:rsidP="000552B4" w:rsidRDefault="009A6E47" w14:paraId="3F4C4EA6" w14:textId="65B755AE">
      <w:pPr>
        <w:pStyle w:val="Heading1"/>
        <w:tabs>
          <w:tab w:val="left" w:pos="1612"/>
        </w:tabs>
        <w:spacing w:before="0" w:line="276" w:lineRule="auto"/>
        <w:ind w:left="567" w:hanging="567"/>
        <w:rPr>
          <w:rFonts w:asciiTheme="minorHAnsi" w:hAnsiTheme="minorHAnsi" w:cstheme="minorHAnsi"/>
          <w:sz w:val="22"/>
          <w:szCs w:val="22"/>
        </w:rPr>
      </w:pPr>
      <w:r w:rsidRPr="00B97417">
        <w:rPr>
          <w:rFonts w:asciiTheme="minorHAnsi" w:hAnsiTheme="minorHAnsi" w:cstheme="minorHAnsi"/>
          <w:sz w:val="22"/>
          <w:szCs w:val="22"/>
        </w:rPr>
        <w:t>Artikel</w:t>
      </w:r>
      <w:r w:rsidRPr="00B97417">
        <w:rPr>
          <w:rFonts w:asciiTheme="minorHAnsi" w:hAnsiTheme="minorHAnsi" w:cstheme="minorHAnsi"/>
          <w:spacing w:val="-1"/>
          <w:sz w:val="22"/>
          <w:szCs w:val="22"/>
        </w:rPr>
        <w:t xml:space="preserve"> </w:t>
      </w:r>
      <w:r w:rsidRPr="00B97417" w:rsidR="00F729CA">
        <w:rPr>
          <w:rFonts w:asciiTheme="minorHAnsi" w:hAnsiTheme="minorHAnsi" w:cstheme="minorHAnsi"/>
          <w:spacing w:val="-1"/>
          <w:sz w:val="22"/>
          <w:szCs w:val="22"/>
        </w:rPr>
        <w:t>5</w:t>
      </w:r>
      <w:r w:rsidRPr="00B97417">
        <w:rPr>
          <w:rFonts w:asciiTheme="minorHAnsi" w:hAnsiTheme="minorHAnsi" w:cstheme="minorHAnsi"/>
          <w:sz w:val="22"/>
          <w:szCs w:val="22"/>
        </w:rPr>
        <w:tab/>
      </w:r>
      <w:r w:rsidRPr="00B97417">
        <w:rPr>
          <w:rFonts w:asciiTheme="minorHAnsi" w:hAnsiTheme="minorHAnsi" w:cstheme="minorHAnsi"/>
          <w:sz w:val="22"/>
          <w:szCs w:val="22"/>
        </w:rPr>
        <w:t>Tests en</w:t>
      </w:r>
      <w:r w:rsidRPr="00B97417">
        <w:rPr>
          <w:rFonts w:asciiTheme="minorHAnsi" w:hAnsiTheme="minorHAnsi" w:cstheme="minorHAnsi"/>
          <w:spacing w:val="1"/>
          <w:sz w:val="22"/>
          <w:szCs w:val="22"/>
        </w:rPr>
        <w:t xml:space="preserve"> </w:t>
      </w:r>
      <w:r w:rsidRPr="00B97417">
        <w:rPr>
          <w:rFonts w:asciiTheme="minorHAnsi" w:hAnsiTheme="minorHAnsi" w:cstheme="minorHAnsi"/>
          <w:sz w:val="22"/>
          <w:szCs w:val="22"/>
        </w:rPr>
        <w:t>Acceptatie</w:t>
      </w:r>
    </w:p>
    <w:p w:rsidRPr="00E91A7F" w:rsidR="00B22FF6" w:rsidP="00D53F25" w:rsidRDefault="009A6E47" w14:paraId="3516ADE9" w14:textId="157E5B2D">
      <w:pPr>
        <w:pStyle w:val="ListParagraph"/>
        <w:numPr>
          <w:ilvl w:val="1"/>
          <w:numId w:val="26"/>
        </w:numPr>
        <w:spacing w:line="276" w:lineRule="auto"/>
        <w:ind w:left="567" w:hanging="567"/>
        <w:rPr>
          <w:rFonts w:asciiTheme="minorHAnsi" w:hAnsiTheme="minorHAnsi" w:cstheme="minorHAnsi"/>
        </w:rPr>
      </w:pPr>
      <w:r w:rsidRPr="00E91A7F">
        <w:rPr>
          <w:rFonts w:asciiTheme="minorHAnsi" w:hAnsiTheme="minorHAnsi" w:cstheme="minorHAnsi"/>
        </w:rPr>
        <w:t xml:space="preserve">De </w:t>
      </w:r>
      <w:r w:rsidRPr="00E91A7F" w:rsidR="00CA11AF">
        <w:rPr>
          <w:rFonts w:asciiTheme="minorHAnsi" w:hAnsiTheme="minorHAnsi" w:cstheme="minorHAnsi"/>
        </w:rPr>
        <w:t>a</w:t>
      </w:r>
      <w:r w:rsidRPr="00E91A7F">
        <w:rPr>
          <w:rFonts w:asciiTheme="minorHAnsi" w:hAnsiTheme="minorHAnsi" w:cstheme="minorHAnsi"/>
        </w:rPr>
        <w:t xml:space="preserve">cceptatietest vindt plaats op basis van door beide </w:t>
      </w:r>
      <w:r w:rsidRPr="00E91A7F" w:rsidR="00CA11AF">
        <w:rPr>
          <w:rFonts w:asciiTheme="minorHAnsi" w:hAnsiTheme="minorHAnsi" w:cstheme="minorHAnsi"/>
        </w:rPr>
        <w:t>p</w:t>
      </w:r>
      <w:r w:rsidRPr="00E91A7F">
        <w:rPr>
          <w:rFonts w:asciiTheme="minorHAnsi" w:hAnsiTheme="minorHAnsi" w:cstheme="minorHAnsi"/>
        </w:rPr>
        <w:t xml:space="preserve">artijen in gezamenlijk overleg op te stellen en door </w:t>
      </w:r>
      <w:r w:rsidRPr="00E91A7F" w:rsidR="00CA11AF">
        <w:rPr>
          <w:rFonts w:asciiTheme="minorHAnsi" w:hAnsiTheme="minorHAnsi" w:cstheme="minorHAnsi"/>
        </w:rPr>
        <w:t>o</w:t>
      </w:r>
      <w:r w:rsidRPr="00E91A7F">
        <w:rPr>
          <w:rFonts w:asciiTheme="minorHAnsi" w:hAnsiTheme="minorHAnsi" w:cstheme="minorHAnsi"/>
        </w:rPr>
        <w:t xml:space="preserve">pdrachtgever goedgekeurd testplan, acceptatieplan en acceptatiecriteria, nadat </w:t>
      </w:r>
      <w:r w:rsidRPr="00E91A7F" w:rsidR="00CA11AF">
        <w:rPr>
          <w:rFonts w:asciiTheme="minorHAnsi" w:hAnsiTheme="minorHAnsi" w:cstheme="minorHAnsi"/>
        </w:rPr>
        <w:t>p</w:t>
      </w:r>
      <w:r w:rsidRPr="00E91A7F">
        <w:rPr>
          <w:rFonts w:asciiTheme="minorHAnsi" w:hAnsiTheme="minorHAnsi" w:cstheme="minorHAnsi"/>
        </w:rPr>
        <w:t xml:space="preserve">artijen zich al dan niet door middel van de diverse testen zich hebben overtuigd </w:t>
      </w:r>
      <w:r w:rsidRPr="00E91A7F" w:rsidR="00372F7A">
        <w:rPr>
          <w:rFonts w:asciiTheme="minorHAnsi" w:hAnsiTheme="minorHAnsi" w:cstheme="minorHAnsi"/>
        </w:rPr>
        <w:t>van de correcte werking van de applicatie</w:t>
      </w:r>
      <w:r w:rsidRPr="00E91A7F">
        <w:rPr>
          <w:rFonts w:asciiTheme="minorHAnsi" w:hAnsiTheme="minorHAnsi" w:cstheme="minorHAnsi"/>
        </w:rPr>
        <w:t xml:space="preserve">. De </w:t>
      </w:r>
      <w:r w:rsidRPr="00E91A7F" w:rsidR="00CA11AF">
        <w:rPr>
          <w:rFonts w:asciiTheme="minorHAnsi" w:hAnsiTheme="minorHAnsi" w:cstheme="minorHAnsi"/>
        </w:rPr>
        <w:t>a</w:t>
      </w:r>
      <w:r w:rsidRPr="00E91A7F">
        <w:rPr>
          <w:rFonts w:asciiTheme="minorHAnsi" w:hAnsiTheme="minorHAnsi" w:cstheme="minorHAnsi"/>
        </w:rPr>
        <w:t>cceptatietest en overige testen geschieden conform het tijdschema</w:t>
      </w:r>
      <w:r w:rsidRPr="00E91A7F">
        <w:rPr>
          <w:rFonts w:asciiTheme="minorHAnsi" w:hAnsiTheme="minorHAnsi" w:cstheme="minorHAnsi"/>
          <w:spacing w:val="-23"/>
        </w:rPr>
        <w:t xml:space="preserve"> </w:t>
      </w:r>
      <w:r w:rsidRPr="00E91A7F">
        <w:rPr>
          <w:rFonts w:asciiTheme="minorHAnsi" w:hAnsiTheme="minorHAnsi" w:cstheme="minorHAnsi"/>
        </w:rPr>
        <w:t>en</w:t>
      </w:r>
      <w:r w:rsidRPr="00E91A7F" w:rsidR="009E553D">
        <w:rPr>
          <w:rFonts w:asciiTheme="minorHAnsi" w:hAnsiTheme="minorHAnsi" w:cstheme="minorHAnsi"/>
        </w:rPr>
        <w:t xml:space="preserve"> </w:t>
      </w:r>
      <w:r w:rsidRPr="00E91A7F">
        <w:rPr>
          <w:rFonts w:asciiTheme="minorHAnsi" w:hAnsiTheme="minorHAnsi" w:cstheme="minorHAnsi"/>
        </w:rPr>
        <w:t xml:space="preserve">condities en omvatten de </w:t>
      </w:r>
      <w:r w:rsidRPr="00E91A7F" w:rsidR="00CA11AF">
        <w:rPr>
          <w:rFonts w:asciiTheme="minorHAnsi" w:hAnsiTheme="minorHAnsi" w:cstheme="minorHAnsi"/>
        </w:rPr>
        <w:t>p</w:t>
      </w:r>
      <w:r w:rsidRPr="00E91A7F">
        <w:rPr>
          <w:rFonts w:asciiTheme="minorHAnsi" w:hAnsiTheme="minorHAnsi" w:cstheme="minorHAnsi"/>
        </w:rPr>
        <w:t xml:space="preserve">restaties en resultaten daarvan als opgenomen in het plan van aanpak, </w:t>
      </w:r>
      <w:r w:rsidRPr="00E91A7F" w:rsidR="009E553D">
        <w:rPr>
          <w:rFonts w:asciiTheme="minorHAnsi" w:hAnsiTheme="minorHAnsi" w:cstheme="minorHAnsi"/>
        </w:rPr>
        <w:t>h</w:t>
      </w:r>
      <w:r w:rsidRPr="00E91A7F">
        <w:rPr>
          <w:rFonts w:asciiTheme="minorHAnsi" w:hAnsiTheme="minorHAnsi" w:cstheme="minorHAnsi"/>
        </w:rPr>
        <w:t xml:space="preserve">et </w:t>
      </w:r>
      <w:r w:rsidRPr="00E91A7F" w:rsidR="00372F7A">
        <w:rPr>
          <w:rFonts w:asciiTheme="minorHAnsi" w:hAnsiTheme="minorHAnsi" w:cstheme="minorHAnsi"/>
        </w:rPr>
        <w:t>aanbestedingsd</w:t>
      </w:r>
      <w:r w:rsidRPr="00E91A7F" w:rsidR="009E553D">
        <w:rPr>
          <w:rFonts w:asciiTheme="minorHAnsi" w:hAnsiTheme="minorHAnsi" w:cstheme="minorHAnsi"/>
        </w:rPr>
        <w:t xml:space="preserve">ocument en de </w:t>
      </w:r>
      <w:r w:rsidRPr="00E91A7F" w:rsidR="00CA11AF">
        <w:rPr>
          <w:rFonts w:asciiTheme="minorHAnsi" w:hAnsiTheme="minorHAnsi" w:cstheme="minorHAnsi"/>
        </w:rPr>
        <w:t>i</w:t>
      </w:r>
      <w:r w:rsidRPr="00E91A7F" w:rsidR="009E553D">
        <w:rPr>
          <w:rFonts w:asciiTheme="minorHAnsi" w:hAnsiTheme="minorHAnsi" w:cstheme="minorHAnsi"/>
        </w:rPr>
        <w:t>nschrijving</w:t>
      </w:r>
      <w:r w:rsidRPr="00E91A7F">
        <w:rPr>
          <w:rFonts w:asciiTheme="minorHAnsi" w:hAnsiTheme="minorHAnsi" w:cstheme="minorHAnsi"/>
        </w:rPr>
        <w:t>.</w:t>
      </w:r>
    </w:p>
    <w:p w:rsidRPr="00E91A7F" w:rsidR="00D53F25" w:rsidP="00D53F25" w:rsidRDefault="00D53F25" w14:paraId="30217498" w14:textId="77777777">
      <w:pPr>
        <w:spacing w:line="276" w:lineRule="auto"/>
        <w:rPr>
          <w:rFonts w:asciiTheme="minorHAnsi" w:hAnsiTheme="minorHAnsi" w:cstheme="minorHAnsi"/>
        </w:rPr>
      </w:pPr>
    </w:p>
    <w:p w:rsidR="00B22FF6" w:rsidP="00D53F25" w:rsidRDefault="009A6E47" w14:paraId="421A81AF" w14:textId="02AD5FBA">
      <w:pPr>
        <w:pStyle w:val="ListParagraph"/>
        <w:numPr>
          <w:ilvl w:val="1"/>
          <w:numId w:val="26"/>
        </w:numPr>
        <w:spacing w:line="276" w:lineRule="auto"/>
        <w:ind w:left="567" w:hanging="567"/>
        <w:rPr>
          <w:rFonts w:asciiTheme="minorHAnsi" w:hAnsiTheme="minorHAnsi" w:cstheme="minorHAnsi"/>
        </w:rPr>
      </w:pPr>
      <w:r w:rsidRPr="00E91A7F">
        <w:rPr>
          <w:rFonts w:asciiTheme="minorHAnsi" w:hAnsiTheme="minorHAnsi" w:cstheme="minorHAnsi"/>
        </w:rPr>
        <w:t xml:space="preserve">Tijdens de </w:t>
      </w:r>
      <w:r w:rsidRPr="00E91A7F" w:rsidR="00CA11AF">
        <w:rPr>
          <w:rFonts w:asciiTheme="minorHAnsi" w:hAnsiTheme="minorHAnsi" w:cstheme="minorHAnsi"/>
        </w:rPr>
        <w:t>a</w:t>
      </w:r>
      <w:r w:rsidRPr="00E91A7F">
        <w:rPr>
          <w:rFonts w:asciiTheme="minorHAnsi" w:hAnsiTheme="minorHAnsi" w:cstheme="minorHAnsi"/>
        </w:rPr>
        <w:t xml:space="preserve">cceptatietest zal </w:t>
      </w:r>
      <w:r w:rsidRPr="00E91A7F" w:rsidR="00CA11AF">
        <w:rPr>
          <w:rFonts w:asciiTheme="minorHAnsi" w:hAnsiTheme="minorHAnsi" w:cstheme="minorHAnsi"/>
        </w:rPr>
        <w:t>o</w:t>
      </w:r>
      <w:r w:rsidRPr="00E91A7F">
        <w:rPr>
          <w:rFonts w:asciiTheme="minorHAnsi" w:hAnsiTheme="minorHAnsi" w:cstheme="minorHAnsi"/>
        </w:rPr>
        <w:t xml:space="preserve">pdrachtnemer de </w:t>
      </w:r>
      <w:r w:rsidRPr="00E91A7F" w:rsidR="00CA11AF">
        <w:rPr>
          <w:rFonts w:asciiTheme="minorHAnsi" w:hAnsiTheme="minorHAnsi" w:cstheme="minorHAnsi"/>
        </w:rPr>
        <w:t>o</w:t>
      </w:r>
      <w:r w:rsidRPr="00E91A7F">
        <w:rPr>
          <w:rFonts w:asciiTheme="minorHAnsi" w:hAnsiTheme="minorHAnsi" w:cstheme="minorHAnsi"/>
        </w:rPr>
        <w:t>pdrachtgever op diens verzoek assisteren en alle benodigde medewerking</w:t>
      </w:r>
      <w:r w:rsidRPr="00E91A7F">
        <w:rPr>
          <w:rFonts w:asciiTheme="minorHAnsi" w:hAnsiTheme="minorHAnsi" w:cstheme="minorHAnsi"/>
          <w:spacing w:val="-6"/>
        </w:rPr>
        <w:t xml:space="preserve"> </w:t>
      </w:r>
      <w:r w:rsidRPr="00E91A7F">
        <w:rPr>
          <w:rFonts w:asciiTheme="minorHAnsi" w:hAnsiTheme="minorHAnsi" w:cstheme="minorHAnsi"/>
        </w:rPr>
        <w:t>verlenen.</w:t>
      </w:r>
    </w:p>
    <w:p w:rsidRPr="000552B4" w:rsidR="000552B4" w:rsidP="000552B4" w:rsidRDefault="000552B4" w14:paraId="7AB806D2" w14:textId="77777777">
      <w:pPr>
        <w:pStyle w:val="ListParagraph"/>
        <w:rPr>
          <w:rFonts w:asciiTheme="minorHAnsi" w:hAnsiTheme="minorHAnsi" w:cstheme="minorHAnsi"/>
        </w:rPr>
      </w:pPr>
    </w:p>
    <w:p w:rsidRPr="000552B4" w:rsidR="000552B4" w:rsidP="000552B4" w:rsidRDefault="000552B4" w14:paraId="503E2255" w14:textId="77777777">
      <w:pPr>
        <w:spacing w:line="276" w:lineRule="auto"/>
        <w:rPr>
          <w:rFonts w:asciiTheme="minorHAnsi" w:hAnsiTheme="minorHAnsi" w:cstheme="minorHAnsi"/>
        </w:rPr>
      </w:pPr>
    </w:p>
    <w:p w:rsidRPr="00E91A7F" w:rsidR="00B22FF6" w:rsidP="00D53F25" w:rsidRDefault="009A6E47" w14:paraId="0DEDFFB4" w14:textId="373B7652">
      <w:pPr>
        <w:pStyle w:val="ListParagraph"/>
        <w:numPr>
          <w:ilvl w:val="1"/>
          <w:numId w:val="26"/>
        </w:numPr>
        <w:spacing w:line="276" w:lineRule="auto"/>
        <w:ind w:left="567" w:hanging="567"/>
        <w:rPr>
          <w:rFonts w:asciiTheme="minorHAnsi" w:hAnsiTheme="minorHAnsi" w:cstheme="minorHAnsi"/>
        </w:rPr>
      </w:pPr>
      <w:r w:rsidRPr="00E91A7F">
        <w:rPr>
          <w:rFonts w:asciiTheme="minorHAnsi" w:hAnsiTheme="minorHAnsi" w:cstheme="minorHAnsi"/>
        </w:rPr>
        <w:t xml:space="preserve">Binnen vijf (5) </w:t>
      </w:r>
      <w:r w:rsidRPr="00E91A7F" w:rsidR="00CA11AF">
        <w:rPr>
          <w:rFonts w:asciiTheme="minorHAnsi" w:hAnsiTheme="minorHAnsi" w:cstheme="minorHAnsi"/>
        </w:rPr>
        <w:t>w</w:t>
      </w:r>
      <w:r w:rsidRPr="00E91A7F">
        <w:rPr>
          <w:rFonts w:asciiTheme="minorHAnsi" w:hAnsiTheme="minorHAnsi" w:cstheme="minorHAnsi"/>
        </w:rPr>
        <w:t xml:space="preserve">erkdagen nadat de </w:t>
      </w:r>
      <w:r w:rsidRPr="00E91A7F" w:rsidR="00CA11AF">
        <w:rPr>
          <w:rFonts w:asciiTheme="minorHAnsi" w:hAnsiTheme="minorHAnsi" w:cstheme="minorHAnsi"/>
        </w:rPr>
        <w:t>a</w:t>
      </w:r>
      <w:r w:rsidRPr="00E91A7F">
        <w:rPr>
          <w:rFonts w:asciiTheme="minorHAnsi" w:hAnsiTheme="minorHAnsi" w:cstheme="minorHAnsi"/>
        </w:rPr>
        <w:t xml:space="preserve">cceptatietest heeft plaatsgevonden, stuurt </w:t>
      </w:r>
      <w:r w:rsidRPr="00E91A7F" w:rsidR="00CA11AF">
        <w:rPr>
          <w:rFonts w:asciiTheme="minorHAnsi" w:hAnsiTheme="minorHAnsi" w:cstheme="minorHAnsi"/>
        </w:rPr>
        <w:t>o</w:t>
      </w:r>
      <w:r w:rsidRPr="00E91A7F">
        <w:rPr>
          <w:rFonts w:asciiTheme="minorHAnsi" w:hAnsiTheme="minorHAnsi" w:cstheme="minorHAnsi"/>
        </w:rPr>
        <w:t xml:space="preserve">pdrachtgever de </w:t>
      </w:r>
      <w:r w:rsidRPr="00E91A7F" w:rsidR="00CA11AF">
        <w:rPr>
          <w:rFonts w:asciiTheme="minorHAnsi" w:hAnsiTheme="minorHAnsi" w:cstheme="minorHAnsi"/>
        </w:rPr>
        <w:t>o</w:t>
      </w:r>
      <w:r w:rsidRPr="00E91A7F">
        <w:rPr>
          <w:rFonts w:asciiTheme="minorHAnsi" w:hAnsiTheme="minorHAnsi" w:cstheme="minorHAnsi"/>
        </w:rPr>
        <w:t xml:space="preserve">pdrachtnemer een van een dagtekening voorzien verslag van de </w:t>
      </w:r>
      <w:r w:rsidRPr="00E91A7F" w:rsidR="00CA11AF">
        <w:rPr>
          <w:rFonts w:asciiTheme="minorHAnsi" w:hAnsiTheme="minorHAnsi" w:cstheme="minorHAnsi"/>
        </w:rPr>
        <w:t>a</w:t>
      </w:r>
      <w:r w:rsidRPr="00E91A7F">
        <w:rPr>
          <w:rFonts w:asciiTheme="minorHAnsi" w:hAnsiTheme="minorHAnsi" w:cstheme="minorHAnsi"/>
        </w:rPr>
        <w:t xml:space="preserve">cceptatietest toe. In dit verslag zal </w:t>
      </w:r>
      <w:r w:rsidRPr="00E91A7F" w:rsidR="00CA11AF">
        <w:rPr>
          <w:rFonts w:asciiTheme="minorHAnsi" w:hAnsiTheme="minorHAnsi" w:cstheme="minorHAnsi"/>
        </w:rPr>
        <w:t>o</w:t>
      </w:r>
      <w:r w:rsidRPr="00E91A7F">
        <w:rPr>
          <w:rFonts w:asciiTheme="minorHAnsi" w:hAnsiTheme="minorHAnsi" w:cstheme="minorHAnsi"/>
        </w:rPr>
        <w:t xml:space="preserve">pdrachtgever aangeven of hij de </w:t>
      </w:r>
      <w:r w:rsidRPr="00E91A7F" w:rsidR="00CA11AF">
        <w:rPr>
          <w:rFonts w:asciiTheme="minorHAnsi" w:hAnsiTheme="minorHAnsi" w:cstheme="minorHAnsi"/>
        </w:rPr>
        <w:t>p</w:t>
      </w:r>
      <w:r w:rsidRPr="00E91A7F">
        <w:rPr>
          <w:rFonts w:asciiTheme="minorHAnsi" w:hAnsiTheme="minorHAnsi" w:cstheme="minorHAnsi"/>
        </w:rPr>
        <w:t xml:space="preserve">restaties al dan niet </w:t>
      </w:r>
      <w:r w:rsidRPr="00E91A7F" w:rsidR="00DD0838">
        <w:rPr>
          <w:rFonts w:asciiTheme="minorHAnsi" w:hAnsiTheme="minorHAnsi" w:cstheme="minorHAnsi"/>
        </w:rPr>
        <w:t>a</w:t>
      </w:r>
      <w:r w:rsidRPr="00E91A7F">
        <w:rPr>
          <w:rFonts w:asciiTheme="minorHAnsi" w:hAnsiTheme="minorHAnsi" w:cstheme="minorHAnsi"/>
        </w:rPr>
        <w:t xml:space="preserve">ccepteert en zullen de eventueel geconstateerde </w:t>
      </w:r>
      <w:r w:rsidRPr="00E91A7F" w:rsidR="00CA11AF">
        <w:rPr>
          <w:rFonts w:asciiTheme="minorHAnsi" w:hAnsiTheme="minorHAnsi" w:cstheme="minorHAnsi"/>
        </w:rPr>
        <w:t>g</w:t>
      </w:r>
      <w:r w:rsidRPr="00E91A7F">
        <w:rPr>
          <w:rFonts w:asciiTheme="minorHAnsi" w:hAnsiTheme="minorHAnsi" w:cstheme="minorHAnsi"/>
        </w:rPr>
        <w:t>ebreken worden vastgelegd en zal worden aangegeven of het geheel goed functioneert en voorts zal worden vermeld of het onderwerp van acceptatie al dan niet is</w:t>
      </w:r>
      <w:r w:rsidRPr="00E91A7F">
        <w:rPr>
          <w:rFonts w:asciiTheme="minorHAnsi" w:hAnsiTheme="minorHAnsi" w:cstheme="minorHAnsi"/>
          <w:spacing w:val="-10"/>
        </w:rPr>
        <w:t xml:space="preserve"> </w:t>
      </w:r>
      <w:r w:rsidRPr="00E91A7F">
        <w:rPr>
          <w:rFonts w:asciiTheme="minorHAnsi" w:hAnsiTheme="minorHAnsi" w:cstheme="minorHAnsi"/>
        </w:rPr>
        <w:t>geaccepteerd.</w:t>
      </w:r>
    </w:p>
    <w:p w:rsidRPr="00E91A7F" w:rsidR="00CA11AF" w:rsidP="00D53F25" w:rsidRDefault="00CA11AF" w14:paraId="7A1E67FD" w14:textId="77777777">
      <w:pPr>
        <w:spacing w:line="276" w:lineRule="auto"/>
        <w:rPr>
          <w:rFonts w:asciiTheme="minorHAnsi" w:hAnsiTheme="minorHAnsi" w:cstheme="minorHAnsi"/>
        </w:rPr>
      </w:pPr>
    </w:p>
    <w:p w:rsidRPr="00E91A7F" w:rsidR="00DB3ABD" w:rsidP="00D53F25" w:rsidRDefault="00DB3ABD" w14:paraId="6AEB6534" w14:textId="487C0D3D">
      <w:pPr>
        <w:pStyle w:val="Heading1"/>
        <w:spacing w:before="0"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Artikel</w:t>
      </w:r>
      <w:r w:rsidRPr="00E91A7F">
        <w:rPr>
          <w:rFonts w:asciiTheme="minorHAnsi" w:hAnsiTheme="minorHAnsi" w:cstheme="minorHAnsi"/>
          <w:spacing w:val="-1"/>
          <w:sz w:val="22"/>
          <w:szCs w:val="22"/>
        </w:rPr>
        <w:t xml:space="preserve"> 6</w:t>
      </w:r>
      <w:r w:rsidRPr="00E91A7F">
        <w:rPr>
          <w:rFonts w:asciiTheme="minorHAnsi" w:hAnsiTheme="minorHAnsi" w:cstheme="minorHAnsi"/>
          <w:sz w:val="22"/>
          <w:szCs w:val="22"/>
        </w:rPr>
        <w:tab/>
      </w:r>
      <w:r w:rsidRPr="00E91A7F">
        <w:rPr>
          <w:rFonts w:asciiTheme="minorHAnsi" w:hAnsiTheme="minorHAnsi" w:cstheme="minorHAnsi"/>
          <w:sz w:val="22"/>
          <w:szCs w:val="22"/>
        </w:rPr>
        <w:t>Vergoeding</w:t>
      </w:r>
    </w:p>
    <w:p w:rsidRPr="00E91A7F" w:rsidR="00DB3ABD" w:rsidP="00D53F25" w:rsidRDefault="00DB3ABD" w14:paraId="63967F03" w14:textId="552306F3">
      <w:pPr>
        <w:pStyle w:val="BodyText"/>
        <w:numPr>
          <w:ilvl w:val="1"/>
          <w:numId w:val="35"/>
        </w:numPr>
        <w:tabs>
          <w:tab w:val="left" w:pos="567"/>
        </w:tabs>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 xml:space="preserve">De prijzen en tarieven van de </w:t>
      </w:r>
      <w:r w:rsidRPr="00E91A7F" w:rsidR="00CA11AF">
        <w:rPr>
          <w:rFonts w:asciiTheme="minorHAnsi" w:hAnsiTheme="minorHAnsi" w:cstheme="minorHAnsi"/>
          <w:sz w:val="22"/>
          <w:szCs w:val="22"/>
        </w:rPr>
        <w:t>p</w:t>
      </w:r>
      <w:r w:rsidRPr="00E91A7F">
        <w:rPr>
          <w:rFonts w:asciiTheme="minorHAnsi" w:hAnsiTheme="minorHAnsi" w:cstheme="minorHAnsi"/>
          <w:sz w:val="22"/>
          <w:szCs w:val="22"/>
        </w:rPr>
        <w:t xml:space="preserve">restaties zijn vermeld in het </w:t>
      </w:r>
      <w:r w:rsidRPr="00E91A7F" w:rsidR="00CA11AF">
        <w:rPr>
          <w:rFonts w:asciiTheme="minorHAnsi" w:hAnsiTheme="minorHAnsi" w:cstheme="minorHAnsi"/>
          <w:sz w:val="22"/>
          <w:szCs w:val="22"/>
        </w:rPr>
        <w:t>p</w:t>
      </w:r>
      <w:r w:rsidRPr="00E91A7F">
        <w:rPr>
          <w:rFonts w:asciiTheme="minorHAnsi" w:hAnsiTheme="minorHAnsi" w:cstheme="minorHAnsi"/>
          <w:sz w:val="22"/>
          <w:szCs w:val="22"/>
        </w:rPr>
        <w:t xml:space="preserve">rijzenblad. Alle prijzen en tarieven zijn exclusief omzetbelasting (BTW), doch inclusief alle overige kosten welke aan de uitvoering van de </w:t>
      </w:r>
      <w:r w:rsidRPr="00E91A7F" w:rsidR="00CA11AF">
        <w:rPr>
          <w:rFonts w:asciiTheme="minorHAnsi" w:hAnsiTheme="minorHAnsi" w:cstheme="minorHAnsi"/>
          <w:sz w:val="22"/>
          <w:szCs w:val="22"/>
        </w:rPr>
        <w:t>o</w:t>
      </w:r>
      <w:r w:rsidRPr="00E91A7F">
        <w:rPr>
          <w:rFonts w:asciiTheme="minorHAnsi" w:hAnsiTheme="minorHAnsi" w:cstheme="minorHAnsi"/>
          <w:sz w:val="22"/>
          <w:szCs w:val="22"/>
        </w:rPr>
        <w:t>vereenkomst verbonden</w:t>
      </w:r>
      <w:r w:rsidRPr="00E91A7F">
        <w:rPr>
          <w:rFonts w:asciiTheme="minorHAnsi" w:hAnsiTheme="minorHAnsi" w:cstheme="minorHAnsi"/>
          <w:spacing w:val="-16"/>
          <w:sz w:val="22"/>
          <w:szCs w:val="22"/>
        </w:rPr>
        <w:t xml:space="preserve"> </w:t>
      </w:r>
      <w:r w:rsidRPr="00E91A7F">
        <w:rPr>
          <w:rFonts w:asciiTheme="minorHAnsi" w:hAnsiTheme="minorHAnsi" w:cstheme="minorHAnsi"/>
          <w:sz w:val="22"/>
          <w:szCs w:val="22"/>
        </w:rPr>
        <w:t>zijn.</w:t>
      </w:r>
    </w:p>
    <w:p w:rsidRPr="00E91A7F" w:rsidR="00B3219C" w:rsidP="00D53F25" w:rsidRDefault="00B3219C" w14:paraId="10CA0812" w14:textId="77777777">
      <w:pPr>
        <w:pStyle w:val="BodyText"/>
        <w:tabs>
          <w:tab w:val="left" w:pos="567"/>
        </w:tabs>
        <w:spacing w:line="276" w:lineRule="auto"/>
        <w:rPr>
          <w:rFonts w:asciiTheme="minorHAnsi" w:hAnsiTheme="minorHAnsi" w:cstheme="minorHAnsi"/>
          <w:sz w:val="22"/>
          <w:szCs w:val="22"/>
        </w:rPr>
      </w:pPr>
    </w:p>
    <w:p w:rsidRPr="00E91A7F" w:rsidR="00DD0838" w:rsidP="2CE9D9DC" w:rsidRDefault="00DB3ABD" w14:paraId="3D937ADF" w14:textId="5CA854B8">
      <w:pPr>
        <w:pStyle w:val="ListParagraph"/>
        <w:numPr>
          <w:ilvl w:val="1"/>
          <w:numId w:val="35"/>
        </w:numPr>
        <w:tabs>
          <w:tab w:val="left" w:pos="567"/>
          <w:tab w:val="left" w:pos="1043"/>
        </w:tabs>
        <w:kinsoku w:val="0"/>
        <w:overflowPunct w:val="0"/>
        <w:adjustRightInd w:val="0"/>
        <w:spacing w:line="276" w:lineRule="auto"/>
        <w:ind w:left="567" w:right="1" w:hanging="567"/>
        <w:rPr>
          <w:rFonts w:asciiTheme="minorHAnsi" w:hAnsiTheme="minorHAnsi" w:cstheme="minorBidi"/>
          <w:highlight w:val="yellow"/>
        </w:rPr>
      </w:pPr>
      <w:r w:rsidRPr="2CE9D9DC">
        <w:rPr>
          <w:rFonts w:asciiTheme="minorHAnsi" w:hAnsiTheme="minorHAnsi" w:cstheme="minorBidi"/>
        </w:rPr>
        <w:t xml:space="preserve">De prijsvaste periode loopt gedurende de initiële contract looptijd van </w:t>
      </w:r>
      <w:r w:rsidRPr="2CE9D9DC" w:rsidR="15215308">
        <w:rPr>
          <w:rFonts w:asciiTheme="minorHAnsi" w:hAnsiTheme="minorHAnsi" w:cstheme="minorBidi"/>
        </w:rPr>
        <w:t xml:space="preserve"> 5 </w:t>
      </w:r>
      <w:r w:rsidRPr="2CE9D9DC">
        <w:rPr>
          <w:rFonts w:asciiTheme="minorHAnsi" w:hAnsiTheme="minorHAnsi" w:cstheme="minorBidi"/>
        </w:rPr>
        <w:t>contractjaren</w:t>
      </w:r>
      <w:r w:rsidRPr="2CE9D9DC" w:rsidR="00DD0838">
        <w:rPr>
          <w:rFonts w:asciiTheme="minorHAnsi" w:hAnsiTheme="minorHAnsi" w:cstheme="minorBidi"/>
        </w:rPr>
        <w:t>.</w:t>
      </w:r>
    </w:p>
    <w:p w:rsidRPr="00E91A7F" w:rsidR="00B3219C" w:rsidP="2CE9D9DC" w:rsidRDefault="00B3219C" w14:paraId="490EC481" w14:textId="03552F47">
      <w:pPr>
        <w:pStyle w:val="ListParagraph"/>
        <w:spacing w:line="276" w:lineRule="auto"/>
        <w:rPr>
          <w:rFonts w:asciiTheme="minorHAnsi" w:hAnsiTheme="minorHAnsi" w:cstheme="minorBidi"/>
        </w:rPr>
      </w:pPr>
    </w:p>
    <w:p w:rsidRPr="00E91A7F" w:rsidR="00DB3ABD" w:rsidP="2CE9D9DC" w:rsidRDefault="00DB3ABD" w14:paraId="7B419531" w14:textId="3E66A8D8">
      <w:pPr>
        <w:pStyle w:val="ListParagraph"/>
        <w:numPr>
          <w:ilvl w:val="1"/>
          <w:numId w:val="35"/>
        </w:numPr>
        <w:tabs>
          <w:tab w:val="left" w:pos="567"/>
          <w:tab w:val="left" w:pos="1043"/>
        </w:tabs>
        <w:kinsoku w:val="0"/>
        <w:overflowPunct w:val="0"/>
        <w:adjustRightInd w:val="0"/>
        <w:spacing w:line="276" w:lineRule="auto"/>
        <w:ind w:left="567" w:right="1" w:hanging="567"/>
        <w:rPr>
          <w:rFonts w:asciiTheme="minorHAnsi" w:hAnsiTheme="minorHAnsi" w:cstheme="minorBidi"/>
          <w:highlight w:val="yellow"/>
        </w:rPr>
      </w:pPr>
      <w:r w:rsidRPr="2CE9D9DC">
        <w:rPr>
          <w:rFonts w:asciiTheme="minorHAnsi" w:hAnsiTheme="minorHAnsi" w:cstheme="minorBidi"/>
        </w:rPr>
        <w:t xml:space="preserve">Na de initiële contracttermijn van </w:t>
      </w:r>
      <w:r w:rsidRPr="2CE9D9DC" w:rsidR="11CF487D">
        <w:rPr>
          <w:rFonts w:asciiTheme="minorHAnsi" w:hAnsiTheme="minorHAnsi" w:cstheme="minorBidi"/>
        </w:rPr>
        <w:t xml:space="preserve">5 </w:t>
      </w:r>
      <w:r w:rsidRPr="2CE9D9DC">
        <w:rPr>
          <w:rFonts w:asciiTheme="minorHAnsi" w:hAnsiTheme="minorHAnsi" w:cstheme="minorBidi"/>
        </w:rPr>
        <w:t xml:space="preserve">aar kan het </w:t>
      </w:r>
      <w:r w:rsidRPr="2CE9D9DC" w:rsidR="00CA11AF">
        <w:rPr>
          <w:rFonts w:asciiTheme="minorHAnsi" w:hAnsiTheme="minorHAnsi" w:cstheme="minorBidi"/>
        </w:rPr>
        <w:t>lice</w:t>
      </w:r>
      <w:r w:rsidRPr="2CE9D9DC" w:rsidR="009064BF">
        <w:rPr>
          <w:rFonts w:asciiTheme="minorHAnsi" w:hAnsiTheme="minorHAnsi" w:cstheme="minorBidi"/>
        </w:rPr>
        <w:t>n</w:t>
      </w:r>
      <w:r w:rsidRPr="2CE9D9DC" w:rsidR="00CA11AF">
        <w:rPr>
          <w:rFonts w:asciiTheme="minorHAnsi" w:hAnsiTheme="minorHAnsi" w:cstheme="minorBidi"/>
        </w:rPr>
        <w:t>tie</w:t>
      </w:r>
      <w:r w:rsidRPr="2CE9D9DC">
        <w:rPr>
          <w:rFonts w:asciiTheme="minorHAnsi" w:hAnsiTheme="minorHAnsi" w:cstheme="minorBidi"/>
        </w:rPr>
        <w:t>bedrag</w:t>
      </w:r>
      <w:r w:rsidRPr="2CE9D9DC" w:rsidR="00CA11AF">
        <w:rPr>
          <w:rFonts w:asciiTheme="minorHAnsi" w:hAnsiTheme="minorHAnsi" w:cstheme="minorBidi"/>
        </w:rPr>
        <w:t xml:space="preserve"> p</w:t>
      </w:r>
      <w:r w:rsidRPr="2CE9D9DC">
        <w:rPr>
          <w:rFonts w:asciiTheme="minorHAnsi" w:hAnsiTheme="minorHAnsi" w:cstheme="minorBidi"/>
        </w:rPr>
        <w:t xml:space="preserve">er jaar jaarlijks geïndexeerd worden op </w:t>
      </w:r>
      <w:r w:rsidRPr="2CE9D9DC" w:rsidR="00135E74">
        <w:rPr>
          <w:rFonts w:asciiTheme="minorHAnsi" w:hAnsiTheme="minorHAnsi" w:cstheme="minorBidi"/>
        </w:rPr>
        <w:t xml:space="preserve"> </w:t>
      </w:r>
      <w:r w:rsidRPr="2CE9D9DC" w:rsidR="00ED6FCF">
        <w:rPr>
          <w:rFonts w:asciiTheme="minorHAnsi" w:hAnsiTheme="minorHAnsi" w:cstheme="minorBidi"/>
        </w:rPr>
        <w:t xml:space="preserve">basis van </w:t>
      </w:r>
      <w:r w:rsidRPr="2CE9D9DC" w:rsidR="00135E74">
        <w:rPr>
          <w:rFonts w:asciiTheme="minorHAnsi" w:hAnsiTheme="minorHAnsi" w:cstheme="minorBidi"/>
        </w:rPr>
        <w:t>het</w:t>
      </w:r>
      <w:r w:rsidRPr="2CE9D9DC" w:rsidR="00ED6FCF">
        <w:rPr>
          <w:rFonts w:asciiTheme="minorHAnsi" w:hAnsiTheme="minorHAnsi" w:cstheme="minorBidi"/>
        </w:rPr>
        <w:t xml:space="preserve"> CBS-prijsindexcijfer zakelijke en ICT dienstverlening, onderdeel J informatie en communicatie</w:t>
      </w:r>
      <w:r w:rsidRPr="2CE9D9DC" w:rsidR="00ED6FCF">
        <w:rPr>
          <w:rStyle w:val="CommentReference"/>
          <w:rFonts w:asciiTheme="minorHAnsi" w:hAnsiTheme="minorHAnsi" w:cstheme="minorBidi"/>
          <w:sz w:val="22"/>
          <w:szCs w:val="22"/>
        </w:rPr>
        <w:t>.</w:t>
      </w:r>
      <w:r w:rsidRPr="2CE9D9DC">
        <w:rPr>
          <w:rFonts w:asciiTheme="minorHAnsi" w:hAnsiTheme="minorHAnsi" w:cstheme="minorBidi"/>
        </w:rPr>
        <w:t xml:space="preserve"> Deze jaarlijks indexering dient in de maand oktober van het lopende kalenderjaar met een onderbouwd voorstel aan ROC MN te worden aangeboden. Uitsluitend na schriftelijke goedkeuring van de contactpersoon van ROC MN kunnen prijswijzigingen worden toegepast. </w:t>
      </w:r>
    </w:p>
    <w:p w:rsidRPr="00E91A7F" w:rsidR="00B3219C" w:rsidP="2CE9D9DC" w:rsidRDefault="00B3219C" w14:paraId="6E97372A" w14:textId="4E51B56E">
      <w:pPr>
        <w:pStyle w:val="ListParagraph"/>
        <w:spacing w:line="276" w:lineRule="auto"/>
        <w:rPr>
          <w:rFonts w:asciiTheme="minorHAnsi" w:hAnsiTheme="minorHAnsi" w:cstheme="minorBidi"/>
        </w:rPr>
      </w:pPr>
    </w:p>
    <w:p w:rsidRPr="00E91A7F" w:rsidR="00DB3ABD" w:rsidP="2CE9D9DC" w:rsidRDefault="00DB3ABD" w14:paraId="1E0573C3" w14:textId="746EA9EB">
      <w:pPr>
        <w:pStyle w:val="ListParagraph"/>
        <w:numPr>
          <w:ilvl w:val="1"/>
          <w:numId w:val="35"/>
        </w:numPr>
        <w:tabs>
          <w:tab w:val="left" w:pos="567"/>
          <w:tab w:val="left" w:pos="1043"/>
        </w:tabs>
        <w:kinsoku w:val="0"/>
        <w:overflowPunct w:val="0"/>
        <w:adjustRightInd w:val="0"/>
        <w:spacing w:line="276" w:lineRule="auto"/>
        <w:ind w:left="567" w:right="1" w:hanging="567"/>
        <w:rPr>
          <w:rFonts w:asciiTheme="minorHAnsi" w:hAnsiTheme="minorHAnsi" w:cstheme="minorBidi"/>
          <w:highlight w:val="yellow"/>
        </w:rPr>
      </w:pPr>
      <w:r w:rsidRPr="2CE9D9DC">
        <w:rPr>
          <w:rFonts w:asciiTheme="minorHAnsi" w:hAnsiTheme="minorHAnsi" w:cstheme="minorBidi"/>
        </w:rPr>
        <w:t>Voor de overeengekomen consultancytarieven kunnen na 1 januari 202</w:t>
      </w:r>
      <w:r w:rsidRPr="2CE9D9DC" w:rsidR="001A176F">
        <w:rPr>
          <w:rFonts w:asciiTheme="minorHAnsi" w:hAnsiTheme="minorHAnsi" w:cstheme="minorBidi"/>
        </w:rPr>
        <w:t>3</w:t>
      </w:r>
      <w:r w:rsidRPr="2CE9D9DC">
        <w:rPr>
          <w:rFonts w:asciiTheme="minorHAnsi" w:hAnsiTheme="minorHAnsi" w:cstheme="minorBidi"/>
        </w:rPr>
        <w:t xml:space="preserve"> eenmaal per contractjaar worden bijgesteld met een percentage </w:t>
      </w:r>
      <w:r w:rsidRPr="2CE9D9DC" w:rsidR="00ED6FCF">
        <w:rPr>
          <w:rFonts w:asciiTheme="minorHAnsi" w:hAnsiTheme="minorHAnsi" w:cstheme="minorBidi"/>
        </w:rPr>
        <w:t>conform het CBS-prijsindexcijfer softwareconsultancy</w:t>
      </w:r>
      <w:r w:rsidRPr="2CE9D9DC">
        <w:rPr>
          <w:rFonts w:asciiTheme="minorHAnsi" w:hAnsiTheme="minorHAnsi" w:cstheme="minorBidi"/>
        </w:rPr>
        <w:t xml:space="preserve">. De indexering wordt bepaald door het gemiddelde van de meest recente vier (4) beschikbare en vastgelegde, voorafgaande kwartaalindexcijfers. Inschrijver dient hiertoe in de maand oktober van het lopende kalenderjaar een onderbouwd voorstel te doen. Uitsluitend na schriftelijke goedkeuring van de contactpersoon van ROC MN kunnen prijswijzigingen worden </w:t>
      </w:r>
      <w:r w:rsidRPr="2CE9D9DC" w:rsidR="00E12BAD">
        <w:rPr>
          <w:rFonts w:asciiTheme="minorHAnsi" w:hAnsiTheme="minorHAnsi" w:cstheme="minorBidi"/>
        </w:rPr>
        <w:t>toegepast.</w:t>
      </w:r>
    </w:p>
    <w:p w:rsidRPr="00E91A7F" w:rsidR="00B3219C" w:rsidP="2CE9D9DC" w:rsidRDefault="00B3219C" w14:paraId="44A5670E" w14:textId="6910A1A7">
      <w:pPr>
        <w:pStyle w:val="ListParagraph"/>
        <w:spacing w:line="276" w:lineRule="auto"/>
        <w:rPr>
          <w:rFonts w:asciiTheme="minorHAnsi" w:hAnsiTheme="minorHAnsi" w:cstheme="minorBidi"/>
        </w:rPr>
      </w:pPr>
    </w:p>
    <w:p w:rsidRPr="00E91A7F" w:rsidR="00DB3ABD" w:rsidP="00D53F25" w:rsidRDefault="00DB3ABD" w14:paraId="5236B629" w14:textId="77777777">
      <w:pPr>
        <w:pStyle w:val="BodyText"/>
        <w:numPr>
          <w:ilvl w:val="1"/>
          <w:numId w:val="35"/>
        </w:numPr>
        <w:tabs>
          <w:tab w:val="left" w:pos="567"/>
          <w:tab w:val="left" w:pos="1612"/>
        </w:tabs>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Indexeringsverzoeken over voorgaande jaren kunnen niet met terugwerkende kracht worden ingediend en</w:t>
      </w:r>
      <w:r w:rsidRPr="00E91A7F">
        <w:rPr>
          <w:rFonts w:asciiTheme="minorHAnsi" w:hAnsiTheme="minorHAnsi" w:cstheme="minorHAnsi"/>
          <w:spacing w:val="-6"/>
          <w:sz w:val="22"/>
          <w:szCs w:val="22"/>
        </w:rPr>
        <w:t xml:space="preserve"> </w:t>
      </w:r>
      <w:r w:rsidRPr="00E91A7F">
        <w:rPr>
          <w:rFonts w:asciiTheme="minorHAnsi" w:hAnsiTheme="minorHAnsi" w:cstheme="minorHAnsi"/>
          <w:sz w:val="22"/>
          <w:szCs w:val="22"/>
        </w:rPr>
        <w:t>ingevoerd.</w:t>
      </w:r>
    </w:p>
    <w:p w:rsidR="009064BF" w:rsidP="2CE9D9DC" w:rsidRDefault="009064BF" w14:paraId="5BE7CF0E" w14:textId="0512619A">
      <w:pPr>
        <w:spacing w:line="276" w:lineRule="auto"/>
      </w:pPr>
    </w:p>
    <w:p w:rsidR="000552B4" w:rsidRDefault="000552B4" w14:paraId="2AA68A1D" w14:textId="77777777">
      <w:pPr>
        <w:rPr>
          <w:rFonts w:asciiTheme="minorHAnsi" w:hAnsiTheme="minorHAnsi" w:cstheme="minorHAnsi"/>
          <w:b/>
          <w:bCs/>
        </w:rPr>
      </w:pPr>
      <w:r>
        <w:rPr>
          <w:rFonts w:asciiTheme="minorHAnsi" w:hAnsiTheme="minorHAnsi" w:cstheme="minorHAnsi"/>
        </w:rPr>
        <w:br w:type="page"/>
      </w:r>
    </w:p>
    <w:p w:rsidRPr="00E91A7F" w:rsidR="00B22FF6" w:rsidP="00D53F25" w:rsidRDefault="009A6E47" w14:paraId="1047E281" w14:textId="6593E635">
      <w:pPr>
        <w:pStyle w:val="Heading1"/>
        <w:spacing w:before="0"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Artikel</w:t>
      </w:r>
      <w:r w:rsidRPr="00E91A7F">
        <w:rPr>
          <w:rFonts w:asciiTheme="minorHAnsi" w:hAnsiTheme="minorHAnsi" w:cstheme="minorHAnsi"/>
          <w:spacing w:val="-1"/>
          <w:sz w:val="22"/>
          <w:szCs w:val="22"/>
        </w:rPr>
        <w:t xml:space="preserve"> </w:t>
      </w:r>
      <w:r w:rsidRPr="00E91A7F" w:rsidR="009E553D">
        <w:rPr>
          <w:rFonts w:asciiTheme="minorHAnsi" w:hAnsiTheme="minorHAnsi" w:cstheme="minorHAnsi"/>
          <w:spacing w:val="-1"/>
          <w:sz w:val="22"/>
          <w:szCs w:val="22"/>
        </w:rPr>
        <w:t>7</w:t>
      </w:r>
      <w:r w:rsidRPr="00E91A7F">
        <w:rPr>
          <w:rFonts w:asciiTheme="minorHAnsi" w:hAnsiTheme="minorHAnsi" w:cstheme="minorHAnsi"/>
          <w:sz w:val="22"/>
          <w:szCs w:val="22"/>
        </w:rPr>
        <w:tab/>
      </w:r>
      <w:r w:rsidRPr="00E91A7F">
        <w:rPr>
          <w:rFonts w:asciiTheme="minorHAnsi" w:hAnsiTheme="minorHAnsi" w:cstheme="minorHAnsi"/>
          <w:sz w:val="22"/>
          <w:szCs w:val="22"/>
        </w:rPr>
        <w:t>Facturering</w:t>
      </w:r>
      <w:r w:rsidR="00E6620F">
        <w:rPr>
          <w:rFonts w:asciiTheme="minorHAnsi" w:hAnsiTheme="minorHAnsi" w:cstheme="minorHAnsi"/>
          <w:sz w:val="22"/>
          <w:szCs w:val="22"/>
        </w:rPr>
        <w:t xml:space="preserve"> </w:t>
      </w:r>
      <w:r w:rsidRPr="00E91A7F">
        <w:rPr>
          <w:rFonts w:asciiTheme="minorHAnsi" w:hAnsiTheme="minorHAnsi" w:cstheme="minorHAnsi"/>
          <w:sz w:val="22"/>
          <w:szCs w:val="22"/>
        </w:rPr>
        <w:t>en</w:t>
      </w:r>
      <w:r w:rsidRPr="00E91A7F">
        <w:rPr>
          <w:rFonts w:asciiTheme="minorHAnsi" w:hAnsiTheme="minorHAnsi" w:cstheme="minorHAnsi"/>
          <w:spacing w:val="-2"/>
          <w:sz w:val="22"/>
          <w:szCs w:val="22"/>
        </w:rPr>
        <w:t xml:space="preserve"> </w:t>
      </w:r>
      <w:r w:rsidRPr="00E91A7F">
        <w:rPr>
          <w:rFonts w:asciiTheme="minorHAnsi" w:hAnsiTheme="minorHAnsi" w:cstheme="minorHAnsi"/>
          <w:sz w:val="22"/>
          <w:szCs w:val="22"/>
        </w:rPr>
        <w:t>betaling</w:t>
      </w:r>
    </w:p>
    <w:p w:rsidRPr="00E91A7F" w:rsidR="00B22FF6" w:rsidP="00D53F25" w:rsidRDefault="009A6E47" w14:paraId="2F625357" w14:textId="1778860E">
      <w:pPr>
        <w:pStyle w:val="ListParagraph"/>
        <w:numPr>
          <w:ilvl w:val="1"/>
          <w:numId w:val="28"/>
        </w:numPr>
        <w:tabs>
          <w:tab w:val="left" w:pos="762"/>
          <w:tab w:val="left" w:pos="763"/>
        </w:tabs>
        <w:spacing w:line="276" w:lineRule="auto"/>
        <w:ind w:left="567" w:hanging="567"/>
        <w:rPr>
          <w:rFonts w:asciiTheme="minorHAnsi" w:hAnsiTheme="minorHAnsi" w:cstheme="minorBidi"/>
        </w:rPr>
      </w:pPr>
      <w:r w:rsidRPr="7CBA5037">
        <w:rPr>
          <w:rFonts w:asciiTheme="minorHAnsi" w:hAnsiTheme="minorHAnsi" w:cstheme="minorBidi"/>
        </w:rPr>
        <w:t>De Vergoeding is verschuldigd</w:t>
      </w:r>
      <w:r w:rsidRPr="7CBA5037">
        <w:rPr>
          <w:rFonts w:asciiTheme="minorHAnsi" w:hAnsiTheme="minorHAnsi" w:cstheme="minorBidi"/>
          <w:spacing w:val="-4"/>
        </w:rPr>
        <w:t xml:space="preserve"> </w:t>
      </w:r>
      <w:r w:rsidRPr="7CBA5037" w:rsidR="00E6620F">
        <w:rPr>
          <w:rFonts w:asciiTheme="minorHAnsi" w:hAnsiTheme="minorHAnsi" w:cstheme="minorBidi"/>
        </w:rPr>
        <w:t>voor</w:t>
      </w:r>
      <w:r w:rsidRPr="7CBA5037">
        <w:rPr>
          <w:rFonts w:asciiTheme="minorHAnsi" w:hAnsiTheme="minorHAnsi" w:cstheme="minorBidi"/>
        </w:rPr>
        <w:t>:</w:t>
      </w:r>
    </w:p>
    <w:p w:rsidR="00B22111" w:rsidP="00D53F25" w:rsidRDefault="00B22111" w14:paraId="23597E1E" w14:textId="5232A420">
      <w:pPr>
        <w:pStyle w:val="ListParagraph"/>
        <w:tabs>
          <w:tab w:val="left" w:pos="762"/>
          <w:tab w:val="left" w:pos="763"/>
        </w:tabs>
        <w:spacing w:line="276" w:lineRule="auto"/>
        <w:ind w:left="567" w:firstLine="0"/>
        <w:rPr>
          <w:rFonts w:asciiTheme="minorHAnsi" w:hAnsiTheme="minorHAnsi" w:cstheme="minorHAnsi"/>
        </w:rPr>
      </w:pPr>
    </w:p>
    <w:tbl>
      <w:tblPr>
        <w:tblW w:w="9209" w:type="dxa"/>
        <w:tblCellMar>
          <w:top w:w="15" w:type="dxa"/>
          <w:left w:w="70" w:type="dxa"/>
          <w:bottom w:w="15" w:type="dxa"/>
          <w:right w:w="70" w:type="dxa"/>
        </w:tblCellMar>
        <w:tblLook w:val="04A0" w:firstRow="1" w:lastRow="0" w:firstColumn="1" w:lastColumn="0" w:noHBand="0" w:noVBand="1"/>
      </w:tblPr>
      <w:tblGrid>
        <w:gridCol w:w="363"/>
        <w:gridCol w:w="6436"/>
        <w:gridCol w:w="1276"/>
        <w:gridCol w:w="1134"/>
      </w:tblGrid>
      <w:tr w:rsidRPr="00BB6588" w:rsidR="00A32456" w:rsidTr="2CE9D9DC" w14:paraId="00754171" w14:textId="2108639B">
        <w:trPr>
          <w:trHeight w:val="210"/>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1383414D" w14:textId="77777777">
            <w:pPr>
              <w:pStyle w:val="ListParagraph"/>
              <w:tabs>
                <w:tab w:val="left" w:pos="762"/>
                <w:tab w:val="left" w:pos="763"/>
              </w:tabs>
              <w:spacing w:line="276" w:lineRule="auto"/>
              <w:ind w:left="567"/>
              <w:rPr>
                <w:rFonts w:asciiTheme="minorHAnsi" w:hAnsiTheme="minorHAnsi" w:cstheme="minorHAnsi"/>
              </w:rPr>
            </w:pPr>
          </w:p>
        </w:tc>
        <w:tc>
          <w:tcPr>
            <w:tcW w:w="6436" w:type="dxa"/>
            <w:tcBorders>
              <w:top w:val="single" w:color="auto" w:sz="4" w:space="0"/>
              <w:left w:val="single" w:color="auto" w:sz="4" w:space="0"/>
              <w:bottom w:val="single" w:color="auto" w:sz="4" w:space="0"/>
              <w:right w:val="single" w:color="auto" w:sz="4" w:space="0"/>
            </w:tcBorders>
            <w:noWrap/>
            <w:hideMark/>
          </w:tcPr>
          <w:p w:rsidRPr="00BB6588" w:rsidR="00A32456" w:rsidP="00D53F25" w:rsidRDefault="009F0367" w14:paraId="2D6CE5EA" w14:textId="65437798">
            <w:pPr>
              <w:pStyle w:val="ListParagraph"/>
              <w:tabs>
                <w:tab w:val="left" w:pos="555"/>
              </w:tabs>
              <w:spacing w:line="276" w:lineRule="auto"/>
              <w:ind w:left="567"/>
              <w:rPr>
                <w:rFonts w:asciiTheme="minorHAnsi" w:hAnsiTheme="minorHAnsi" w:cstheme="minorHAnsi"/>
                <w:b/>
                <w:bCs/>
              </w:rPr>
            </w:pPr>
            <w:r w:rsidRPr="00BB6588">
              <w:rPr>
                <w:rFonts w:asciiTheme="minorHAnsi" w:hAnsiTheme="minorHAnsi" w:cstheme="minorHAnsi"/>
                <w:b/>
                <w:bCs/>
              </w:rPr>
              <w:t>E</w:t>
            </w:r>
            <w:r w:rsidRPr="00BB6588" w:rsidR="00A32456">
              <w:rPr>
                <w:rFonts w:asciiTheme="minorHAnsi" w:hAnsiTheme="minorHAnsi" w:cstheme="minorHAnsi"/>
                <w:b/>
                <w:bCs/>
              </w:rPr>
              <w:t>enmalige</w:t>
            </w:r>
            <w:r>
              <w:rPr>
                <w:rFonts w:asciiTheme="minorHAnsi" w:hAnsiTheme="minorHAnsi" w:cstheme="minorHAnsi"/>
                <w:b/>
                <w:bCs/>
              </w:rPr>
              <w:t xml:space="preserve"> </w:t>
            </w:r>
            <w:r w:rsidRPr="00BB6588" w:rsidR="00A32456">
              <w:rPr>
                <w:rFonts w:asciiTheme="minorHAnsi" w:hAnsiTheme="minorHAnsi" w:cstheme="minorHAnsi"/>
                <w:b/>
                <w:bCs/>
              </w:rPr>
              <w:t>kosten 2021-2022</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1BCE024A" w14:textId="0E270009">
            <w:pPr>
              <w:pStyle w:val="ListParagraph"/>
              <w:tabs>
                <w:tab w:val="left" w:pos="762"/>
                <w:tab w:val="left" w:pos="763"/>
              </w:tabs>
              <w:spacing w:line="276" w:lineRule="auto"/>
              <w:ind w:left="567"/>
              <w:rPr>
                <w:rFonts w:asciiTheme="minorHAnsi" w:hAnsiTheme="minorHAnsi" w:cstheme="minorHAnsi"/>
                <w:b/>
                <w:bCs/>
              </w:rPr>
            </w:pPr>
            <w:r>
              <w:rPr>
                <w:rFonts w:asciiTheme="minorHAnsi" w:hAnsiTheme="minorHAnsi" w:cstheme="minorHAnsi"/>
                <w:b/>
                <w:bCs/>
              </w:rPr>
              <w:t>Prijs</w:t>
            </w: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59E1FD5C" w14:textId="61FA6960">
            <w:pPr>
              <w:pStyle w:val="ListParagraph"/>
              <w:tabs>
                <w:tab w:val="left" w:pos="762"/>
                <w:tab w:val="left" w:pos="763"/>
              </w:tabs>
              <w:spacing w:line="276" w:lineRule="auto"/>
              <w:ind w:left="567"/>
              <w:rPr>
                <w:rFonts w:asciiTheme="minorHAnsi" w:hAnsiTheme="minorHAnsi" w:cstheme="minorHAnsi"/>
                <w:b/>
                <w:bCs/>
              </w:rPr>
            </w:pPr>
            <w:r>
              <w:rPr>
                <w:rFonts w:asciiTheme="minorHAnsi" w:hAnsiTheme="minorHAnsi" w:cstheme="minorHAnsi"/>
                <w:b/>
                <w:bCs/>
              </w:rPr>
              <w:t xml:space="preserve">Totaal </w:t>
            </w:r>
          </w:p>
        </w:tc>
      </w:tr>
      <w:tr w:rsidRPr="00BB6588" w:rsidR="00A32456" w:rsidTr="2CE9D9DC" w14:paraId="3FD0E14B" w14:textId="49C57E08">
        <w:trPr>
          <w:trHeight w:val="294"/>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2D5C46DF"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1</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4817A30B" w14:textId="77777777">
            <w:pPr>
              <w:pStyle w:val="ListParagraph"/>
              <w:tabs>
                <w:tab w:val="left" w:pos="555"/>
              </w:tabs>
              <w:spacing w:line="276" w:lineRule="auto"/>
              <w:ind w:left="567"/>
              <w:rPr>
                <w:rFonts w:asciiTheme="minorHAnsi" w:hAnsiTheme="minorHAnsi" w:cstheme="minorHAnsi"/>
              </w:rPr>
            </w:pPr>
            <w:r w:rsidRPr="00BB6588">
              <w:rPr>
                <w:rFonts w:asciiTheme="minorHAnsi" w:hAnsiTheme="minorHAnsi" w:cstheme="minorHAnsi"/>
              </w:rPr>
              <w:t>Concretiseringsfase werkzaamheden</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43078E9D"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3880E6D4" w14:textId="2478A2BA">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153DC8C5" w14:textId="30A787AC">
        <w:trPr>
          <w:trHeight w:val="228"/>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4B5FDD3A"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2</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37B6D1E3" w14:textId="77777777">
            <w:pPr>
              <w:pStyle w:val="ListParagraph"/>
              <w:tabs>
                <w:tab w:val="left" w:pos="555"/>
              </w:tabs>
              <w:spacing w:line="276" w:lineRule="auto"/>
              <w:ind w:left="567"/>
              <w:rPr>
                <w:rFonts w:asciiTheme="minorHAnsi" w:hAnsiTheme="minorHAnsi" w:cstheme="minorHAnsi"/>
              </w:rPr>
            </w:pPr>
            <w:r w:rsidRPr="00BB6588">
              <w:rPr>
                <w:rFonts w:asciiTheme="minorHAnsi" w:hAnsiTheme="minorHAnsi" w:cstheme="minorHAnsi"/>
              </w:rPr>
              <w:t>Realisatiefase VLL</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373D0ECE"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260CAC86" w14:textId="28F417AD">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785625F9" w14:textId="48736F77">
        <w:trPr>
          <w:trHeight w:val="570"/>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7E4BF1D3"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3</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428917B3" w14:textId="6FFC007B">
            <w:pPr>
              <w:pStyle w:val="ListParagraph"/>
              <w:spacing w:line="276" w:lineRule="auto"/>
              <w:ind w:left="0" w:firstLine="0"/>
              <w:rPr>
                <w:rFonts w:asciiTheme="minorHAnsi" w:hAnsiTheme="minorHAnsi" w:cstheme="minorHAnsi"/>
              </w:rPr>
            </w:pPr>
            <w:r w:rsidRPr="00BB6588">
              <w:rPr>
                <w:rFonts w:asciiTheme="minorHAnsi" w:hAnsiTheme="minorHAnsi" w:cstheme="minorHAnsi"/>
              </w:rPr>
              <w:t>Implementatie inclusief opleidingskosten op basis van train-the-trainer</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59769E66"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0F88085E" w14:textId="71A170F0">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4E1E3340" w14:textId="422EE6D6">
        <w:trPr>
          <w:trHeight w:val="285"/>
        </w:trPr>
        <w:tc>
          <w:tcPr>
            <w:tcW w:w="363" w:type="dxa"/>
            <w:tcBorders>
              <w:top w:val="nil"/>
              <w:left w:val="nil"/>
              <w:bottom w:val="nil"/>
              <w:right w:val="nil"/>
            </w:tcBorders>
            <w:noWrap/>
            <w:hideMark/>
          </w:tcPr>
          <w:p w:rsidRPr="00BB6588" w:rsidR="00A32456" w:rsidP="00D53F25" w:rsidRDefault="00A32456" w14:paraId="7DBC67AA" w14:textId="77777777">
            <w:pPr>
              <w:pStyle w:val="ListParagraph"/>
              <w:tabs>
                <w:tab w:val="left" w:pos="762"/>
                <w:tab w:val="left" w:pos="763"/>
              </w:tabs>
              <w:spacing w:line="276" w:lineRule="auto"/>
              <w:ind w:left="567"/>
              <w:rPr>
                <w:rFonts w:asciiTheme="minorHAnsi" w:hAnsiTheme="minorHAnsi" w:cstheme="minorHAnsi"/>
              </w:rPr>
            </w:pPr>
          </w:p>
        </w:tc>
        <w:tc>
          <w:tcPr>
            <w:tcW w:w="6436" w:type="dxa"/>
            <w:tcBorders>
              <w:top w:val="nil"/>
              <w:left w:val="nil"/>
              <w:bottom w:val="nil"/>
              <w:right w:val="nil"/>
            </w:tcBorders>
            <w:noWrap/>
            <w:hideMark/>
          </w:tcPr>
          <w:p w:rsidRPr="00BB6588" w:rsidR="00A32456" w:rsidP="00D53F25" w:rsidRDefault="00A32456" w14:paraId="3FE1E6AF" w14:textId="77777777">
            <w:pPr>
              <w:pStyle w:val="ListParagraph"/>
              <w:tabs>
                <w:tab w:val="left" w:pos="555"/>
              </w:tabs>
              <w:spacing w:line="276" w:lineRule="auto"/>
              <w:ind w:left="567"/>
              <w:rPr>
                <w:rFonts w:asciiTheme="minorHAnsi" w:hAnsiTheme="minorHAnsi" w:cstheme="minorHAnsi"/>
              </w:rPr>
            </w:pPr>
          </w:p>
        </w:tc>
        <w:tc>
          <w:tcPr>
            <w:tcW w:w="1276" w:type="dxa"/>
            <w:tcBorders>
              <w:top w:val="nil"/>
              <w:left w:val="nil"/>
              <w:bottom w:val="nil"/>
              <w:right w:val="nil"/>
            </w:tcBorders>
          </w:tcPr>
          <w:p w:rsidRPr="00BB6588" w:rsidR="00A32456" w:rsidP="00D53F25" w:rsidRDefault="00A32456" w14:paraId="44567012"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nil"/>
              <w:left w:val="nil"/>
              <w:bottom w:val="nil"/>
              <w:right w:val="nil"/>
            </w:tcBorders>
          </w:tcPr>
          <w:p w:rsidRPr="00BB6588" w:rsidR="00A32456" w:rsidP="00D53F25" w:rsidRDefault="00A32456" w14:paraId="1C5A6880" w14:textId="2C794B9C">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0E620DB6" w14:textId="54C59547">
        <w:trPr>
          <w:trHeight w:val="353"/>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77A0ECD9" w14:textId="77777777">
            <w:pPr>
              <w:pStyle w:val="ListParagraph"/>
              <w:tabs>
                <w:tab w:val="left" w:pos="762"/>
                <w:tab w:val="left" w:pos="763"/>
              </w:tabs>
              <w:spacing w:line="276" w:lineRule="auto"/>
              <w:ind w:left="567"/>
              <w:rPr>
                <w:rFonts w:asciiTheme="minorHAnsi" w:hAnsiTheme="minorHAnsi" w:cstheme="minorHAnsi"/>
              </w:rPr>
            </w:pPr>
          </w:p>
        </w:tc>
        <w:tc>
          <w:tcPr>
            <w:tcW w:w="6436" w:type="dxa"/>
            <w:tcBorders>
              <w:top w:val="single" w:color="auto" w:sz="4" w:space="0"/>
              <w:left w:val="single" w:color="auto" w:sz="4" w:space="0"/>
              <w:bottom w:val="single" w:color="auto" w:sz="4" w:space="0"/>
              <w:right w:val="single" w:color="auto" w:sz="4" w:space="0"/>
            </w:tcBorders>
            <w:noWrap/>
            <w:hideMark/>
          </w:tcPr>
          <w:p w:rsidRPr="00BB6588" w:rsidR="00A32456" w:rsidP="00D53F25" w:rsidRDefault="009F0367" w14:paraId="73AB2F6C" w14:textId="59644E14">
            <w:pPr>
              <w:pStyle w:val="ListParagraph"/>
              <w:tabs>
                <w:tab w:val="left" w:pos="555"/>
              </w:tabs>
              <w:spacing w:line="276" w:lineRule="auto"/>
              <w:ind w:left="567"/>
              <w:rPr>
                <w:rFonts w:asciiTheme="minorHAnsi" w:hAnsiTheme="minorHAnsi" w:cstheme="minorHAnsi"/>
                <w:b/>
                <w:bCs/>
              </w:rPr>
            </w:pPr>
            <w:r w:rsidRPr="00BB6588">
              <w:rPr>
                <w:rFonts w:asciiTheme="minorHAnsi" w:hAnsiTheme="minorHAnsi" w:cstheme="minorHAnsi"/>
                <w:b/>
                <w:bCs/>
              </w:rPr>
              <w:t>S</w:t>
            </w:r>
            <w:r w:rsidRPr="00BB6588" w:rsidR="00A32456">
              <w:rPr>
                <w:rFonts w:asciiTheme="minorHAnsi" w:hAnsiTheme="minorHAnsi" w:cstheme="minorHAnsi"/>
                <w:b/>
                <w:bCs/>
              </w:rPr>
              <w:t>tructurele</w:t>
            </w:r>
            <w:r>
              <w:rPr>
                <w:rFonts w:asciiTheme="minorHAnsi" w:hAnsiTheme="minorHAnsi" w:cstheme="minorHAnsi"/>
                <w:b/>
                <w:bCs/>
              </w:rPr>
              <w:t xml:space="preserve"> </w:t>
            </w:r>
            <w:r w:rsidRPr="00BB6588" w:rsidR="00A32456">
              <w:rPr>
                <w:rFonts w:asciiTheme="minorHAnsi" w:hAnsiTheme="minorHAnsi" w:cstheme="minorHAnsi"/>
                <w:b/>
                <w:bCs/>
              </w:rPr>
              <w:t>kosten 2022</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9F0367" w14:paraId="2C873728" w14:textId="0774C3BD">
            <w:pPr>
              <w:pStyle w:val="ListParagraph"/>
              <w:tabs>
                <w:tab w:val="left" w:pos="762"/>
                <w:tab w:val="left" w:pos="763"/>
              </w:tabs>
              <w:spacing w:line="276" w:lineRule="auto"/>
              <w:ind w:left="567"/>
              <w:rPr>
                <w:rFonts w:asciiTheme="minorHAnsi" w:hAnsiTheme="minorHAnsi" w:cstheme="minorHAnsi"/>
                <w:b/>
                <w:bCs/>
              </w:rPr>
            </w:pPr>
            <w:r>
              <w:rPr>
                <w:rFonts w:asciiTheme="minorHAnsi" w:hAnsiTheme="minorHAnsi" w:cstheme="minorHAnsi"/>
                <w:b/>
                <w:bCs/>
              </w:rPr>
              <w:t>Prijs</w:t>
            </w: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9F0367" w14:paraId="3AFCB436" w14:textId="3F3C3798">
            <w:pPr>
              <w:pStyle w:val="ListParagraph"/>
              <w:tabs>
                <w:tab w:val="left" w:pos="762"/>
                <w:tab w:val="left" w:pos="763"/>
              </w:tabs>
              <w:spacing w:line="276" w:lineRule="auto"/>
              <w:ind w:left="567"/>
              <w:rPr>
                <w:rFonts w:asciiTheme="minorHAnsi" w:hAnsiTheme="minorHAnsi" w:cstheme="minorHAnsi"/>
                <w:b/>
                <w:bCs/>
              </w:rPr>
            </w:pPr>
            <w:r>
              <w:rPr>
                <w:rFonts w:asciiTheme="minorHAnsi" w:hAnsiTheme="minorHAnsi" w:cstheme="minorHAnsi"/>
                <w:b/>
                <w:bCs/>
              </w:rPr>
              <w:t xml:space="preserve">Totaal </w:t>
            </w:r>
          </w:p>
        </w:tc>
      </w:tr>
      <w:tr w:rsidRPr="00BB6588" w:rsidR="00A32456" w:rsidTr="2CE9D9DC" w14:paraId="1CA52533" w14:textId="666B1F29">
        <w:trPr>
          <w:trHeight w:val="89"/>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62B4C8FF"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4</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4C8FBC39" w14:textId="473C7A48">
            <w:pPr>
              <w:pStyle w:val="ListParagraph"/>
              <w:tabs>
                <w:tab w:val="left" w:pos="555"/>
              </w:tabs>
              <w:spacing w:line="276" w:lineRule="auto"/>
              <w:ind w:left="567"/>
              <w:rPr>
                <w:rFonts w:asciiTheme="minorHAnsi" w:hAnsiTheme="minorHAnsi" w:cstheme="minorHAnsi"/>
              </w:rPr>
            </w:pPr>
            <w:r w:rsidRPr="00BB6588">
              <w:rPr>
                <w:rFonts w:asciiTheme="minorHAnsi" w:hAnsiTheme="minorHAnsi" w:cstheme="minorHAnsi"/>
              </w:rPr>
              <w:t>Licentie VLL</w:t>
            </w:r>
            <w:r w:rsidR="007B6CC3">
              <w:rPr>
                <w:rFonts w:asciiTheme="minorHAnsi" w:hAnsiTheme="minorHAnsi" w:cstheme="minorHAnsi"/>
              </w:rPr>
              <w:t xml:space="preserve"> </w:t>
            </w:r>
            <w:r w:rsidRPr="00BB6588">
              <w:rPr>
                <w:rFonts w:asciiTheme="minorHAnsi" w:hAnsiTheme="minorHAnsi" w:cstheme="minorHAnsi"/>
              </w:rPr>
              <w:t>per actieve gebruiker per jaar</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76130A32"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3697493A" w14:textId="03051C15">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052EB3E3" w14:textId="5A3FB88C">
        <w:trPr>
          <w:trHeight w:val="230"/>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0690D020"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5</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7C8D10BF" w14:textId="77777777">
            <w:pPr>
              <w:pStyle w:val="ListParagraph"/>
              <w:spacing w:line="276" w:lineRule="auto"/>
              <w:ind w:left="0" w:firstLine="0"/>
              <w:rPr>
                <w:rFonts w:asciiTheme="minorHAnsi" w:hAnsiTheme="minorHAnsi" w:cstheme="minorHAnsi"/>
              </w:rPr>
            </w:pPr>
            <w:r w:rsidRPr="00BB6588">
              <w:rPr>
                <w:rFonts w:asciiTheme="minorHAnsi" w:hAnsiTheme="minorHAnsi" w:cstheme="minorHAnsi"/>
              </w:rPr>
              <w:t>Content in VLL aanpassen bijv. door wijziging Vilans protocol</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5539F228"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5997BE15" w14:textId="5D851315">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162C050F" w14:textId="4DC12223">
        <w:trPr>
          <w:trHeight w:val="285"/>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6BB7BB91"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6</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02A39B0C" w14:textId="77777777">
            <w:pPr>
              <w:pStyle w:val="ListParagraph"/>
              <w:tabs>
                <w:tab w:val="left" w:pos="555"/>
              </w:tabs>
              <w:spacing w:line="276" w:lineRule="auto"/>
              <w:ind w:left="567"/>
              <w:rPr>
                <w:rFonts w:asciiTheme="minorHAnsi" w:hAnsiTheme="minorHAnsi" w:cstheme="minorHAnsi"/>
              </w:rPr>
            </w:pPr>
            <w:r w:rsidRPr="00BB6588">
              <w:rPr>
                <w:rFonts w:asciiTheme="minorHAnsi" w:hAnsiTheme="minorHAnsi" w:cstheme="minorHAnsi"/>
              </w:rPr>
              <w:t>Inzet van technisch consultant (op aanvraag) </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5556FC3B"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05477F72" w14:textId="53C55B93">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009841CC" w14:textId="0C614B41">
        <w:trPr>
          <w:trHeight w:val="285"/>
        </w:trPr>
        <w:tc>
          <w:tcPr>
            <w:tcW w:w="363" w:type="dxa"/>
            <w:tcBorders>
              <w:top w:val="nil"/>
              <w:left w:val="nil"/>
              <w:bottom w:val="nil"/>
              <w:right w:val="nil"/>
            </w:tcBorders>
            <w:noWrap/>
            <w:hideMark/>
          </w:tcPr>
          <w:p w:rsidRPr="00BB6588" w:rsidR="00A32456" w:rsidP="00D53F25" w:rsidRDefault="00A32456" w14:paraId="31CACDBE" w14:textId="77777777">
            <w:pPr>
              <w:pStyle w:val="ListParagraph"/>
              <w:tabs>
                <w:tab w:val="left" w:pos="762"/>
                <w:tab w:val="left" w:pos="763"/>
              </w:tabs>
              <w:spacing w:line="276" w:lineRule="auto"/>
              <w:ind w:left="567"/>
              <w:rPr>
                <w:rFonts w:asciiTheme="minorHAnsi" w:hAnsiTheme="minorHAnsi" w:cstheme="minorHAnsi"/>
              </w:rPr>
            </w:pPr>
          </w:p>
        </w:tc>
        <w:tc>
          <w:tcPr>
            <w:tcW w:w="6436" w:type="dxa"/>
            <w:tcBorders>
              <w:top w:val="nil"/>
              <w:left w:val="nil"/>
              <w:bottom w:val="nil"/>
              <w:right w:val="nil"/>
            </w:tcBorders>
            <w:noWrap/>
            <w:hideMark/>
          </w:tcPr>
          <w:p w:rsidRPr="00BB6588" w:rsidR="00A32456" w:rsidP="00D53F25" w:rsidRDefault="00A32456" w14:paraId="4C43BBD4" w14:textId="77777777">
            <w:pPr>
              <w:pStyle w:val="ListParagraph"/>
              <w:tabs>
                <w:tab w:val="left" w:pos="555"/>
              </w:tabs>
              <w:spacing w:line="276" w:lineRule="auto"/>
              <w:ind w:left="567"/>
              <w:rPr>
                <w:rFonts w:asciiTheme="minorHAnsi" w:hAnsiTheme="minorHAnsi" w:cstheme="minorHAnsi"/>
              </w:rPr>
            </w:pPr>
          </w:p>
        </w:tc>
        <w:tc>
          <w:tcPr>
            <w:tcW w:w="1276" w:type="dxa"/>
            <w:tcBorders>
              <w:top w:val="nil"/>
              <w:left w:val="nil"/>
              <w:bottom w:val="nil"/>
              <w:right w:val="nil"/>
            </w:tcBorders>
          </w:tcPr>
          <w:p w:rsidRPr="00BB6588" w:rsidR="00A32456" w:rsidP="00D53F25" w:rsidRDefault="00A32456" w14:paraId="623DFE5A"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nil"/>
              <w:left w:val="nil"/>
              <w:bottom w:val="nil"/>
              <w:right w:val="nil"/>
            </w:tcBorders>
          </w:tcPr>
          <w:p w:rsidRPr="00BB6588" w:rsidR="00A32456" w:rsidP="00D53F25" w:rsidRDefault="00A32456" w14:paraId="0B90AA19" w14:textId="675C7D40">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1F4D20F4" w14:textId="0301A81C">
        <w:trPr>
          <w:trHeight w:val="273"/>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02ADBF57" w14:textId="77777777">
            <w:pPr>
              <w:pStyle w:val="ListParagraph"/>
              <w:tabs>
                <w:tab w:val="left" w:pos="762"/>
                <w:tab w:val="left" w:pos="763"/>
              </w:tabs>
              <w:spacing w:line="276" w:lineRule="auto"/>
              <w:ind w:left="567"/>
              <w:rPr>
                <w:rFonts w:asciiTheme="minorHAnsi" w:hAnsiTheme="minorHAnsi" w:cstheme="minorHAnsi"/>
              </w:rPr>
            </w:pPr>
          </w:p>
        </w:tc>
        <w:tc>
          <w:tcPr>
            <w:tcW w:w="6436" w:type="dxa"/>
            <w:tcBorders>
              <w:top w:val="single" w:color="auto" w:sz="4" w:space="0"/>
              <w:left w:val="single" w:color="auto" w:sz="4" w:space="0"/>
              <w:bottom w:val="single" w:color="auto" w:sz="4" w:space="0"/>
              <w:right w:val="single" w:color="auto" w:sz="4" w:space="0"/>
            </w:tcBorders>
            <w:noWrap/>
            <w:hideMark/>
          </w:tcPr>
          <w:p w:rsidRPr="00BB6588" w:rsidR="00A32456" w:rsidP="00D53F25" w:rsidRDefault="009F0367" w14:paraId="5E922F71" w14:textId="661E3A00">
            <w:pPr>
              <w:pStyle w:val="ListParagraph"/>
              <w:tabs>
                <w:tab w:val="left" w:pos="555"/>
              </w:tabs>
              <w:spacing w:line="276" w:lineRule="auto"/>
              <w:ind w:left="567"/>
              <w:rPr>
                <w:rFonts w:asciiTheme="minorHAnsi" w:hAnsiTheme="minorHAnsi" w:cstheme="minorHAnsi"/>
                <w:b/>
                <w:bCs/>
              </w:rPr>
            </w:pPr>
            <w:r w:rsidRPr="00BB6588">
              <w:rPr>
                <w:rFonts w:asciiTheme="minorHAnsi" w:hAnsiTheme="minorHAnsi" w:cstheme="minorHAnsi"/>
                <w:b/>
                <w:bCs/>
              </w:rPr>
              <w:t>S</w:t>
            </w:r>
            <w:r w:rsidRPr="00BB6588" w:rsidR="00A32456">
              <w:rPr>
                <w:rFonts w:asciiTheme="minorHAnsi" w:hAnsiTheme="minorHAnsi" w:cstheme="minorHAnsi"/>
                <w:b/>
                <w:bCs/>
              </w:rPr>
              <w:t>tructurele</w:t>
            </w:r>
            <w:r>
              <w:rPr>
                <w:rFonts w:asciiTheme="minorHAnsi" w:hAnsiTheme="minorHAnsi" w:cstheme="minorHAnsi"/>
                <w:b/>
                <w:bCs/>
              </w:rPr>
              <w:t xml:space="preserve"> </w:t>
            </w:r>
            <w:r w:rsidRPr="00BB6588" w:rsidR="00A32456">
              <w:rPr>
                <w:rFonts w:asciiTheme="minorHAnsi" w:hAnsiTheme="minorHAnsi" w:cstheme="minorHAnsi"/>
                <w:b/>
                <w:bCs/>
              </w:rPr>
              <w:t>kosten 2023</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9F0367" w14:paraId="2D3AA387" w14:textId="52BF3E74">
            <w:pPr>
              <w:pStyle w:val="ListParagraph"/>
              <w:tabs>
                <w:tab w:val="left" w:pos="762"/>
                <w:tab w:val="left" w:pos="763"/>
              </w:tabs>
              <w:spacing w:line="276" w:lineRule="auto"/>
              <w:ind w:left="567"/>
              <w:rPr>
                <w:rFonts w:asciiTheme="minorHAnsi" w:hAnsiTheme="minorHAnsi" w:cstheme="minorHAnsi"/>
                <w:b/>
                <w:bCs/>
              </w:rPr>
            </w:pPr>
            <w:r>
              <w:rPr>
                <w:rFonts w:asciiTheme="minorHAnsi" w:hAnsiTheme="minorHAnsi" w:cstheme="minorHAnsi"/>
                <w:b/>
                <w:bCs/>
              </w:rPr>
              <w:t>Prijs</w:t>
            </w: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9F0367" w14:paraId="719AF5E3" w14:textId="406EE645">
            <w:pPr>
              <w:pStyle w:val="ListParagraph"/>
              <w:tabs>
                <w:tab w:val="left" w:pos="762"/>
                <w:tab w:val="left" w:pos="763"/>
              </w:tabs>
              <w:spacing w:line="276" w:lineRule="auto"/>
              <w:ind w:left="567"/>
              <w:rPr>
                <w:rFonts w:asciiTheme="minorHAnsi" w:hAnsiTheme="minorHAnsi" w:cstheme="minorHAnsi"/>
                <w:b/>
                <w:bCs/>
              </w:rPr>
            </w:pPr>
            <w:r>
              <w:rPr>
                <w:rFonts w:asciiTheme="minorHAnsi" w:hAnsiTheme="minorHAnsi" w:cstheme="minorHAnsi"/>
                <w:b/>
                <w:bCs/>
              </w:rPr>
              <w:t xml:space="preserve">Totaal </w:t>
            </w:r>
          </w:p>
        </w:tc>
      </w:tr>
      <w:tr w:rsidRPr="00BB6588" w:rsidR="00A32456" w:rsidTr="2CE9D9DC" w14:paraId="0B95401E" w14:textId="2DEF5E51">
        <w:trPr>
          <w:trHeight w:val="206"/>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6CF5F5DF"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4</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32E665EC" w14:textId="762C032E">
            <w:pPr>
              <w:pStyle w:val="ListParagraph"/>
              <w:tabs>
                <w:tab w:val="left" w:pos="555"/>
              </w:tabs>
              <w:spacing w:line="276" w:lineRule="auto"/>
              <w:ind w:left="567"/>
              <w:rPr>
                <w:rFonts w:asciiTheme="minorHAnsi" w:hAnsiTheme="minorHAnsi" w:cstheme="minorHAnsi"/>
              </w:rPr>
            </w:pPr>
            <w:r w:rsidRPr="00BB6588">
              <w:rPr>
                <w:rFonts w:asciiTheme="minorHAnsi" w:hAnsiTheme="minorHAnsi" w:cstheme="minorHAnsi"/>
              </w:rPr>
              <w:t>Licentie VLL</w:t>
            </w:r>
            <w:r w:rsidR="007B6CC3">
              <w:rPr>
                <w:rFonts w:asciiTheme="minorHAnsi" w:hAnsiTheme="minorHAnsi" w:cstheme="minorHAnsi"/>
              </w:rPr>
              <w:t xml:space="preserve"> </w:t>
            </w:r>
            <w:r w:rsidRPr="00BB6588">
              <w:rPr>
                <w:rFonts w:asciiTheme="minorHAnsi" w:hAnsiTheme="minorHAnsi" w:cstheme="minorHAnsi"/>
              </w:rPr>
              <w:t>per actieve gebruiker per jaar</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00BEE902"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53020E22" w14:textId="579EC380">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4E6A7F8C" w14:textId="3FC0B2C0">
        <w:trPr>
          <w:trHeight w:val="282"/>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77C96988"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5</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04E26DD0" w14:textId="77777777">
            <w:pPr>
              <w:pStyle w:val="ListParagraph"/>
              <w:spacing w:line="276" w:lineRule="auto"/>
              <w:ind w:left="0" w:hanging="18"/>
              <w:rPr>
                <w:rFonts w:asciiTheme="minorHAnsi" w:hAnsiTheme="minorHAnsi" w:cstheme="minorHAnsi"/>
              </w:rPr>
            </w:pPr>
            <w:r w:rsidRPr="00BB6588">
              <w:rPr>
                <w:rFonts w:asciiTheme="minorHAnsi" w:hAnsiTheme="minorHAnsi" w:cstheme="minorHAnsi"/>
              </w:rPr>
              <w:t>Content in VLL aanpassen bijv. door wijziging Vilans protocol</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1F28F88B"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5E963728" w14:textId="4A8D05EC">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55211AD6" w14:textId="28BA91AC">
        <w:trPr>
          <w:trHeight w:val="285"/>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66AC09AE"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6</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70FC40A9" w14:textId="77777777">
            <w:pPr>
              <w:pStyle w:val="ListParagraph"/>
              <w:tabs>
                <w:tab w:val="left" w:pos="555"/>
              </w:tabs>
              <w:spacing w:line="276" w:lineRule="auto"/>
              <w:ind w:left="567"/>
              <w:rPr>
                <w:rFonts w:asciiTheme="minorHAnsi" w:hAnsiTheme="minorHAnsi" w:cstheme="minorHAnsi"/>
              </w:rPr>
            </w:pPr>
            <w:r w:rsidRPr="00BB6588">
              <w:rPr>
                <w:rFonts w:asciiTheme="minorHAnsi" w:hAnsiTheme="minorHAnsi" w:cstheme="minorHAnsi"/>
              </w:rPr>
              <w:t>Inzet van technisch consultant (op aanvraag) </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2CB381C0"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18732F5B" w14:textId="340B3315">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415190E0" w14:textId="5D02451D">
        <w:trPr>
          <w:trHeight w:val="285"/>
        </w:trPr>
        <w:tc>
          <w:tcPr>
            <w:tcW w:w="363" w:type="dxa"/>
            <w:tcBorders>
              <w:top w:val="nil"/>
              <w:left w:val="nil"/>
              <w:bottom w:val="nil"/>
              <w:right w:val="nil"/>
            </w:tcBorders>
            <w:noWrap/>
            <w:hideMark/>
          </w:tcPr>
          <w:p w:rsidRPr="00BB6588" w:rsidR="00A32456" w:rsidP="00D53F25" w:rsidRDefault="00A32456" w14:paraId="720F5543" w14:textId="77777777">
            <w:pPr>
              <w:pStyle w:val="ListParagraph"/>
              <w:tabs>
                <w:tab w:val="left" w:pos="762"/>
                <w:tab w:val="left" w:pos="763"/>
              </w:tabs>
              <w:spacing w:line="276" w:lineRule="auto"/>
              <w:ind w:left="567"/>
              <w:rPr>
                <w:rFonts w:asciiTheme="minorHAnsi" w:hAnsiTheme="minorHAnsi" w:cstheme="minorHAnsi"/>
              </w:rPr>
            </w:pPr>
          </w:p>
        </w:tc>
        <w:tc>
          <w:tcPr>
            <w:tcW w:w="6436" w:type="dxa"/>
            <w:tcBorders>
              <w:top w:val="nil"/>
              <w:left w:val="nil"/>
              <w:bottom w:val="nil"/>
              <w:right w:val="nil"/>
            </w:tcBorders>
            <w:noWrap/>
            <w:hideMark/>
          </w:tcPr>
          <w:p w:rsidRPr="00BB6588" w:rsidR="00A32456" w:rsidP="00D53F25" w:rsidRDefault="00A32456" w14:paraId="5146DD28" w14:textId="77777777">
            <w:pPr>
              <w:pStyle w:val="ListParagraph"/>
              <w:tabs>
                <w:tab w:val="left" w:pos="555"/>
              </w:tabs>
              <w:spacing w:line="276" w:lineRule="auto"/>
              <w:ind w:left="567"/>
              <w:rPr>
                <w:rFonts w:asciiTheme="minorHAnsi" w:hAnsiTheme="minorHAnsi" w:cstheme="minorHAnsi"/>
              </w:rPr>
            </w:pPr>
          </w:p>
        </w:tc>
        <w:tc>
          <w:tcPr>
            <w:tcW w:w="1276" w:type="dxa"/>
            <w:tcBorders>
              <w:top w:val="nil"/>
              <w:left w:val="nil"/>
              <w:bottom w:val="nil"/>
              <w:right w:val="nil"/>
            </w:tcBorders>
          </w:tcPr>
          <w:p w:rsidRPr="00BB6588" w:rsidR="00A32456" w:rsidP="00D53F25" w:rsidRDefault="00A32456" w14:paraId="03701E2B"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nil"/>
              <w:left w:val="nil"/>
              <w:bottom w:val="nil"/>
              <w:right w:val="nil"/>
            </w:tcBorders>
          </w:tcPr>
          <w:p w:rsidRPr="00BB6588" w:rsidR="00A32456" w:rsidP="00D53F25" w:rsidRDefault="00A32456" w14:paraId="3B2250DD" w14:textId="1BDCDF52">
            <w:pPr>
              <w:pStyle w:val="ListParagraph"/>
              <w:tabs>
                <w:tab w:val="left" w:pos="762"/>
                <w:tab w:val="left" w:pos="763"/>
              </w:tabs>
              <w:spacing w:line="276" w:lineRule="auto"/>
              <w:ind w:left="567"/>
              <w:rPr>
                <w:rFonts w:asciiTheme="minorHAnsi" w:hAnsiTheme="minorHAnsi" w:cstheme="minorHAnsi"/>
              </w:rPr>
            </w:pPr>
          </w:p>
        </w:tc>
      </w:tr>
      <w:tr w:rsidRPr="00BB6588" w:rsidR="009F0367" w:rsidTr="2CE9D9DC" w14:paraId="78BA10DE" w14:textId="678F6338">
        <w:trPr>
          <w:trHeight w:val="216"/>
        </w:trPr>
        <w:tc>
          <w:tcPr>
            <w:tcW w:w="363" w:type="dxa"/>
            <w:tcBorders>
              <w:top w:val="single" w:color="auto" w:sz="4" w:space="0"/>
              <w:left w:val="single" w:color="auto" w:sz="4" w:space="0"/>
              <w:bottom w:val="single" w:color="auto" w:sz="4" w:space="0"/>
              <w:right w:val="single" w:color="auto" w:sz="4" w:space="0"/>
            </w:tcBorders>
            <w:hideMark/>
          </w:tcPr>
          <w:p w:rsidRPr="00BB6588" w:rsidR="009F0367" w:rsidP="00D53F25" w:rsidRDefault="009F0367" w14:paraId="3D29DB88" w14:textId="77777777">
            <w:pPr>
              <w:pStyle w:val="ListParagraph"/>
              <w:tabs>
                <w:tab w:val="left" w:pos="762"/>
                <w:tab w:val="left" w:pos="763"/>
              </w:tabs>
              <w:spacing w:line="276" w:lineRule="auto"/>
              <w:ind w:left="567"/>
              <w:rPr>
                <w:rFonts w:asciiTheme="minorHAnsi" w:hAnsiTheme="minorHAnsi" w:cstheme="minorHAnsi"/>
              </w:rPr>
            </w:pPr>
          </w:p>
        </w:tc>
        <w:tc>
          <w:tcPr>
            <w:tcW w:w="6436" w:type="dxa"/>
            <w:tcBorders>
              <w:top w:val="single" w:color="auto" w:sz="4" w:space="0"/>
              <w:left w:val="single" w:color="auto" w:sz="4" w:space="0"/>
              <w:bottom w:val="single" w:color="auto" w:sz="4" w:space="0"/>
              <w:right w:val="single" w:color="auto" w:sz="4" w:space="0"/>
            </w:tcBorders>
            <w:noWrap/>
            <w:hideMark/>
          </w:tcPr>
          <w:p w:rsidRPr="00BB6588" w:rsidR="009F0367" w:rsidP="2CE9D9DC" w:rsidRDefault="41F0EFC2" w14:paraId="09D7C933" w14:textId="7ED00A21">
            <w:pPr>
              <w:pStyle w:val="ListParagraph"/>
              <w:tabs>
                <w:tab w:val="left" w:pos="555"/>
              </w:tabs>
              <w:spacing w:line="276" w:lineRule="auto"/>
              <w:ind w:left="567"/>
              <w:rPr>
                <w:rFonts w:asciiTheme="minorHAnsi" w:hAnsiTheme="minorHAnsi" w:cstheme="minorBidi"/>
                <w:b/>
                <w:bCs/>
              </w:rPr>
            </w:pPr>
            <w:r w:rsidRPr="2CE9D9DC">
              <w:rPr>
                <w:rFonts w:asciiTheme="minorHAnsi" w:hAnsiTheme="minorHAnsi" w:cstheme="minorBidi"/>
                <w:b/>
                <w:bCs/>
              </w:rPr>
              <w:t>S</w:t>
            </w:r>
            <w:r w:rsidRPr="2CE9D9DC" w:rsidR="42DDF522">
              <w:rPr>
                <w:rFonts w:asciiTheme="minorHAnsi" w:hAnsiTheme="minorHAnsi" w:cstheme="minorBidi"/>
                <w:b/>
                <w:bCs/>
              </w:rPr>
              <w:t>tructurele</w:t>
            </w:r>
            <w:r w:rsidRPr="2CE9D9DC">
              <w:rPr>
                <w:rFonts w:asciiTheme="minorHAnsi" w:hAnsiTheme="minorHAnsi" w:cstheme="minorBidi"/>
                <w:b/>
                <w:bCs/>
              </w:rPr>
              <w:t xml:space="preserve"> </w:t>
            </w:r>
            <w:r w:rsidRPr="2CE9D9DC" w:rsidR="42DDF522">
              <w:rPr>
                <w:rFonts w:asciiTheme="minorHAnsi" w:hAnsiTheme="minorHAnsi" w:cstheme="minorBidi"/>
                <w:b/>
                <w:bCs/>
              </w:rPr>
              <w:t>kosten 2024</w:t>
            </w:r>
          </w:p>
        </w:tc>
        <w:tc>
          <w:tcPr>
            <w:tcW w:w="1276" w:type="dxa"/>
            <w:tcBorders>
              <w:top w:val="single" w:color="auto" w:sz="4" w:space="0"/>
              <w:left w:val="single" w:color="auto" w:sz="4" w:space="0"/>
              <w:bottom w:val="single" w:color="auto" w:sz="4" w:space="0"/>
              <w:right w:val="single" w:color="auto" w:sz="4" w:space="0"/>
            </w:tcBorders>
          </w:tcPr>
          <w:p w:rsidRPr="00BB6588" w:rsidR="009F0367" w:rsidP="00D53F25" w:rsidRDefault="009F0367" w14:paraId="792F6F37" w14:textId="426BF8C7">
            <w:pPr>
              <w:pStyle w:val="ListParagraph"/>
              <w:tabs>
                <w:tab w:val="left" w:pos="762"/>
                <w:tab w:val="left" w:pos="763"/>
              </w:tabs>
              <w:spacing w:line="276" w:lineRule="auto"/>
              <w:ind w:left="567"/>
              <w:rPr>
                <w:rFonts w:asciiTheme="minorHAnsi" w:hAnsiTheme="minorHAnsi" w:cstheme="minorHAnsi"/>
                <w:b/>
                <w:bCs/>
              </w:rPr>
            </w:pPr>
            <w:r>
              <w:rPr>
                <w:rFonts w:asciiTheme="minorHAnsi" w:hAnsiTheme="minorHAnsi" w:cstheme="minorHAnsi"/>
                <w:b/>
                <w:bCs/>
              </w:rPr>
              <w:t>Prijs</w:t>
            </w:r>
          </w:p>
        </w:tc>
        <w:tc>
          <w:tcPr>
            <w:tcW w:w="1134" w:type="dxa"/>
            <w:tcBorders>
              <w:top w:val="single" w:color="auto" w:sz="4" w:space="0"/>
              <w:left w:val="single" w:color="auto" w:sz="4" w:space="0"/>
              <w:bottom w:val="single" w:color="auto" w:sz="4" w:space="0"/>
              <w:right w:val="single" w:color="auto" w:sz="4" w:space="0"/>
            </w:tcBorders>
          </w:tcPr>
          <w:p w:rsidRPr="00BB6588" w:rsidR="009F0367" w:rsidP="00D53F25" w:rsidRDefault="009F0367" w14:paraId="02DE5315" w14:textId="4333C58E">
            <w:pPr>
              <w:pStyle w:val="ListParagraph"/>
              <w:tabs>
                <w:tab w:val="left" w:pos="762"/>
                <w:tab w:val="left" w:pos="763"/>
              </w:tabs>
              <w:spacing w:line="276" w:lineRule="auto"/>
              <w:ind w:left="567"/>
              <w:rPr>
                <w:rFonts w:asciiTheme="minorHAnsi" w:hAnsiTheme="minorHAnsi" w:cstheme="minorHAnsi"/>
                <w:b/>
                <w:bCs/>
              </w:rPr>
            </w:pPr>
            <w:r>
              <w:rPr>
                <w:rFonts w:asciiTheme="minorHAnsi" w:hAnsiTheme="minorHAnsi" w:cstheme="minorHAnsi"/>
                <w:b/>
                <w:bCs/>
              </w:rPr>
              <w:t xml:space="preserve">Totaal </w:t>
            </w:r>
          </w:p>
        </w:tc>
      </w:tr>
      <w:tr w:rsidRPr="00BB6588" w:rsidR="00A32456" w:rsidTr="2CE9D9DC" w14:paraId="5E5E4A2A" w14:textId="2BBF156D">
        <w:trPr>
          <w:trHeight w:val="278"/>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152603FF"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4</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6E73FE1D" w14:textId="1182F28D">
            <w:pPr>
              <w:pStyle w:val="ListParagraph"/>
              <w:tabs>
                <w:tab w:val="left" w:pos="555"/>
              </w:tabs>
              <w:spacing w:line="276" w:lineRule="auto"/>
              <w:ind w:left="567"/>
              <w:rPr>
                <w:rFonts w:asciiTheme="minorHAnsi" w:hAnsiTheme="minorHAnsi" w:cstheme="minorHAnsi"/>
              </w:rPr>
            </w:pPr>
            <w:r w:rsidRPr="00BB6588">
              <w:rPr>
                <w:rFonts w:asciiTheme="minorHAnsi" w:hAnsiTheme="minorHAnsi" w:cstheme="minorHAnsi"/>
              </w:rPr>
              <w:t>Licentie VLL</w:t>
            </w:r>
            <w:r w:rsidR="007B6CC3">
              <w:rPr>
                <w:rFonts w:asciiTheme="minorHAnsi" w:hAnsiTheme="minorHAnsi" w:cstheme="minorHAnsi"/>
              </w:rPr>
              <w:t xml:space="preserve"> </w:t>
            </w:r>
            <w:r w:rsidRPr="00BB6588">
              <w:rPr>
                <w:rFonts w:asciiTheme="minorHAnsi" w:hAnsiTheme="minorHAnsi" w:cstheme="minorHAnsi"/>
              </w:rPr>
              <w:t>per actieve gebruiker per jaar</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0B64114F"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5CA5C798" w14:textId="1479454B">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3B6FACD7" w14:textId="3764D5DD">
        <w:trPr>
          <w:trHeight w:val="166"/>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625020DF"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5</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3709EF44" w14:textId="77777777">
            <w:pPr>
              <w:pStyle w:val="ListParagraph"/>
              <w:spacing w:line="276" w:lineRule="auto"/>
              <w:ind w:left="0" w:firstLine="0"/>
              <w:rPr>
                <w:rFonts w:asciiTheme="minorHAnsi" w:hAnsiTheme="minorHAnsi" w:cstheme="minorHAnsi"/>
              </w:rPr>
            </w:pPr>
            <w:r w:rsidRPr="00BB6588">
              <w:rPr>
                <w:rFonts w:asciiTheme="minorHAnsi" w:hAnsiTheme="minorHAnsi" w:cstheme="minorHAnsi"/>
              </w:rPr>
              <w:t>Content in VLL aanpassen bijv. door wijziging Vilans protocol</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77FA227B"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326D4498" w14:textId="75F5F663">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0741D702" w14:textId="2DA321AB">
        <w:trPr>
          <w:trHeight w:val="285"/>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4646900B"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6</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1C10CAF8" w14:textId="77777777">
            <w:pPr>
              <w:pStyle w:val="ListParagraph"/>
              <w:tabs>
                <w:tab w:val="left" w:pos="555"/>
              </w:tabs>
              <w:spacing w:line="276" w:lineRule="auto"/>
              <w:ind w:left="567"/>
              <w:rPr>
                <w:rFonts w:asciiTheme="minorHAnsi" w:hAnsiTheme="minorHAnsi" w:cstheme="minorHAnsi"/>
              </w:rPr>
            </w:pPr>
            <w:r w:rsidRPr="00BB6588">
              <w:rPr>
                <w:rFonts w:asciiTheme="minorHAnsi" w:hAnsiTheme="minorHAnsi" w:cstheme="minorHAnsi"/>
              </w:rPr>
              <w:t>Inzet van technisch consultant (op aanvraag) </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36C261D1"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664F6EB7" w14:textId="0E32325A">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543E6A1A" w14:textId="14A2481A">
        <w:trPr>
          <w:trHeight w:val="285"/>
        </w:trPr>
        <w:tc>
          <w:tcPr>
            <w:tcW w:w="363" w:type="dxa"/>
            <w:tcBorders>
              <w:top w:val="nil"/>
              <w:left w:val="nil"/>
              <w:bottom w:val="nil"/>
              <w:right w:val="nil"/>
            </w:tcBorders>
            <w:noWrap/>
            <w:hideMark/>
          </w:tcPr>
          <w:p w:rsidRPr="00BB6588" w:rsidR="00A32456" w:rsidP="00D53F25" w:rsidRDefault="00A32456" w14:paraId="03E21D9B" w14:textId="77777777">
            <w:pPr>
              <w:pStyle w:val="ListParagraph"/>
              <w:tabs>
                <w:tab w:val="left" w:pos="762"/>
                <w:tab w:val="left" w:pos="763"/>
              </w:tabs>
              <w:spacing w:line="276" w:lineRule="auto"/>
              <w:ind w:left="567"/>
              <w:rPr>
                <w:rFonts w:asciiTheme="minorHAnsi" w:hAnsiTheme="minorHAnsi" w:cstheme="minorHAnsi"/>
              </w:rPr>
            </w:pPr>
          </w:p>
        </w:tc>
        <w:tc>
          <w:tcPr>
            <w:tcW w:w="6436" w:type="dxa"/>
            <w:tcBorders>
              <w:top w:val="nil"/>
              <w:left w:val="nil"/>
              <w:bottom w:val="nil"/>
              <w:right w:val="nil"/>
            </w:tcBorders>
            <w:noWrap/>
            <w:hideMark/>
          </w:tcPr>
          <w:p w:rsidRPr="00BB6588" w:rsidR="00A32456" w:rsidP="00D53F25" w:rsidRDefault="00A32456" w14:paraId="1496676D" w14:textId="77777777">
            <w:pPr>
              <w:pStyle w:val="ListParagraph"/>
              <w:tabs>
                <w:tab w:val="left" w:pos="555"/>
              </w:tabs>
              <w:spacing w:line="276" w:lineRule="auto"/>
              <w:ind w:left="567"/>
              <w:rPr>
                <w:rFonts w:asciiTheme="minorHAnsi" w:hAnsiTheme="minorHAnsi" w:cstheme="minorHAnsi"/>
              </w:rPr>
            </w:pPr>
          </w:p>
        </w:tc>
        <w:tc>
          <w:tcPr>
            <w:tcW w:w="1276" w:type="dxa"/>
            <w:tcBorders>
              <w:top w:val="nil"/>
              <w:left w:val="nil"/>
              <w:bottom w:val="nil"/>
              <w:right w:val="nil"/>
            </w:tcBorders>
          </w:tcPr>
          <w:p w:rsidRPr="00BB6588" w:rsidR="00A32456" w:rsidP="00D53F25" w:rsidRDefault="00A32456" w14:paraId="26DD7042"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nil"/>
              <w:left w:val="nil"/>
              <w:bottom w:val="nil"/>
              <w:right w:val="nil"/>
            </w:tcBorders>
          </w:tcPr>
          <w:p w:rsidRPr="00BB6588" w:rsidR="00A32456" w:rsidP="00D53F25" w:rsidRDefault="00A32456" w14:paraId="30B4DCF3" w14:textId="71175324">
            <w:pPr>
              <w:pStyle w:val="ListParagraph"/>
              <w:tabs>
                <w:tab w:val="left" w:pos="762"/>
                <w:tab w:val="left" w:pos="763"/>
              </w:tabs>
              <w:spacing w:line="276" w:lineRule="auto"/>
              <w:ind w:left="567"/>
              <w:rPr>
                <w:rFonts w:asciiTheme="minorHAnsi" w:hAnsiTheme="minorHAnsi" w:cstheme="minorHAnsi"/>
              </w:rPr>
            </w:pPr>
          </w:p>
        </w:tc>
      </w:tr>
      <w:tr w:rsidRPr="00BB6588" w:rsidR="009F0367" w:rsidTr="2CE9D9DC" w14:paraId="66FDBA2B" w14:textId="51429D47">
        <w:trPr>
          <w:trHeight w:val="146"/>
        </w:trPr>
        <w:tc>
          <w:tcPr>
            <w:tcW w:w="363" w:type="dxa"/>
            <w:tcBorders>
              <w:top w:val="single" w:color="auto" w:sz="4" w:space="0"/>
              <w:left w:val="single" w:color="auto" w:sz="4" w:space="0"/>
              <w:bottom w:val="single" w:color="auto" w:sz="4" w:space="0"/>
              <w:right w:val="single" w:color="auto" w:sz="4" w:space="0"/>
            </w:tcBorders>
            <w:hideMark/>
          </w:tcPr>
          <w:p w:rsidRPr="00BB6588" w:rsidR="009F0367" w:rsidP="00D53F25" w:rsidRDefault="009F0367" w14:paraId="031F5B8C" w14:textId="77777777">
            <w:pPr>
              <w:pStyle w:val="ListParagraph"/>
              <w:tabs>
                <w:tab w:val="left" w:pos="762"/>
                <w:tab w:val="left" w:pos="763"/>
              </w:tabs>
              <w:spacing w:line="276" w:lineRule="auto"/>
              <w:ind w:left="567"/>
              <w:rPr>
                <w:rFonts w:asciiTheme="minorHAnsi" w:hAnsiTheme="minorHAnsi" w:cstheme="minorHAnsi"/>
              </w:rPr>
            </w:pPr>
          </w:p>
        </w:tc>
        <w:tc>
          <w:tcPr>
            <w:tcW w:w="6436" w:type="dxa"/>
            <w:tcBorders>
              <w:top w:val="single" w:color="auto" w:sz="4" w:space="0"/>
              <w:left w:val="single" w:color="auto" w:sz="4" w:space="0"/>
              <w:bottom w:val="single" w:color="auto" w:sz="4" w:space="0"/>
              <w:right w:val="single" w:color="auto" w:sz="4" w:space="0"/>
            </w:tcBorders>
            <w:noWrap/>
            <w:hideMark/>
          </w:tcPr>
          <w:p w:rsidRPr="00BB6588" w:rsidR="009F0367" w:rsidP="2CE9D9DC" w:rsidRDefault="3B9C948F" w14:paraId="6507AA4D" w14:textId="6A4D7152">
            <w:pPr>
              <w:pStyle w:val="ListParagraph"/>
              <w:tabs>
                <w:tab w:val="left" w:pos="555"/>
              </w:tabs>
              <w:spacing w:line="276" w:lineRule="auto"/>
              <w:ind w:left="567"/>
              <w:rPr>
                <w:rFonts w:asciiTheme="minorHAnsi" w:hAnsiTheme="minorHAnsi" w:cstheme="minorBidi"/>
                <w:b/>
                <w:bCs/>
              </w:rPr>
            </w:pPr>
            <w:r w:rsidRPr="2CE9D9DC">
              <w:rPr>
                <w:rFonts w:asciiTheme="minorHAnsi" w:hAnsiTheme="minorHAnsi" w:cstheme="minorBidi"/>
                <w:b/>
                <w:bCs/>
              </w:rPr>
              <w:t>S</w:t>
            </w:r>
            <w:r w:rsidRPr="2CE9D9DC" w:rsidR="42DDF522">
              <w:rPr>
                <w:rFonts w:asciiTheme="minorHAnsi" w:hAnsiTheme="minorHAnsi" w:cstheme="minorBidi"/>
                <w:b/>
                <w:bCs/>
              </w:rPr>
              <w:t>tructurele</w:t>
            </w:r>
            <w:r w:rsidRPr="2CE9D9DC">
              <w:rPr>
                <w:rFonts w:asciiTheme="minorHAnsi" w:hAnsiTheme="minorHAnsi" w:cstheme="minorBidi"/>
                <w:b/>
                <w:bCs/>
              </w:rPr>
              <w:t xml:space="preserve"> k</w:t>
            </w:r>
            <w:r w:rsidRPr="2CE9D9DC" w:rsidR="42DDF522">
              <w:rPr>
                <w:rFonts w:asciiTheme="minorHAnsi" w:hAnsiTheme="minorHAnsi" w:cstheme="minorBidi"/>
                <w:b/>
                <w:bCs/>
              </w:rPr>
              <w:t>osten 2025</w:t>
            </w:r>
          </w:p>
        </w:tc>
        <w:tc>
          <w:tcPr>
            <w:tcW w:w="1276" w:type="dxa"/>
            <w:tcBorders>
              <w:top w:val="single" w:color="auto" w:sz="4" w:space="0"/>
              <w:left w:val="single" w:color="auto" w:sz="4" w:space="0"/>
              <w:bottom w:val="single" w:color="auto" w:sz="4" w:space="0"/>
              <w:right w:val="single" w:color="auto" w:sz="4" w:space="0"/>
            </w:tcBorders>
          </w:tcPr>
          <w:p w:rsidRPr="00BB6588" w:rsidR="009F0367" w:rsidP="00D53F25" w:rsidRDefault="009F0367" w14:paraId="2E288DF9" w14:textId="27239AA5">
            <w:pPr>
              <w:pStyle w:val="ListParagraph"/>
              <w:tabs>
                <w:tab w:val="left" w:pos="762"/>
                <w:tab w:val="left" w:pos="763"/>
              </w:tabs>
              <w:spacing w:line="276" w:lineRule="auto"/>
              <w:ind w:left="567"/>
              <w:rPr>
                <w:rFonts w:asciiTheme="minorHAnsi" w:hAnsiTheme="minorHAnsi" w:cstheme="minorHAnsi"/>
                <w:b/>
                <w:bCs/>
              </w:rPr>
            </w:pPr>
            <w:r>
              <w:rPr>
                <w:rFonts w:asciiTheme="minorHAnsi" w:hAnsiTheme="minorHAnsi" w:cstheme="minorHAnsi"/>
                <w:b/>
                <w:bCs/>
              </w:rPr>
              <w:t>Prijs</w:t>
            </w:r>
          </w:p>
        </w:tc>
        <w:tc>
          <w:tcPr>
            <w:tcW w:w="1134" w:type="dxa"/>
            <w:tcBorders>
              <w:top w:val="single" w:color="auto" w:sz="4" w:space="0"/>
              <w:left w:val="single" w:color="auto" w:sz="4" w:space="0"/>
              <w:bottom w:val="single" w:color="auto" w:sz="4" w:space="0"/>
              <w:right w:val="single" w:color="auto" w:sz="4" w:space="0"/>
            </w:tcBorders>
          </w:tcPr>
          <w:p w:rsidRPr="00BB6588" w:rsidR="009F0367" w:rsidP="00D53F25" w:rsidRDefault="009F0367" w14:paraId="03989A6B" w14:textId="1BF07479">
            <w:pPr>
              <w:pStyle w:val="ListParagraph"/>
              <w:tabs>
                <w:tab w:val="left" w:pos="762"/>
                <w:tab w:val="left" w:pos="763"/>
              </w:tabs>
              <w:spacing w:line="276" w:lineRule="auto"/>
              <w:ind w:left="567"/>
              <w:rPr>
                <w:rFonts w:asciiTheme="minorHAnsi" w:hAnsiTheme="minorHAnsi" w:cstheme="minorHAnsi"/>
                <w:b/>
                <w:bCs/>
              </w:rPr>
            </w:pPr>
            <w:r>
              <w:rPr>
                <w:rFonts w:asciiTheme="minorHAnsi" w:hAnsiTheme="minorHAnsi" w:cstheme="minorHAnsi"/>
                <w:b/>
                <w:bCs/>
              </w:rPr>
              <w:t xml:space="preserve">Totaal </w:t>
            </w:r>
          </w:p>
        </w:tc>
      </w:tr>
      <w:tr w:rsidRPr="00BB6588" w:rsidR="00A32456" w:rsidTr="2CE9D9DC" w14:paraId="13FCA51A" w14:textId="078F224C">
        <w:trPr>
          <w:trHeight w:val="80"/>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2EDC033A"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4</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4974885C" w14:textId="679FC1FE">
            <w:pPr>
              <w:pStyle w:val="ListParagraph"/>
              <w:tabs>
                <w:tab w:val="left" w:pos="555"/>
              </w:tabs>
              <w:spacing w:line="276" w:lineRule="auto"/>
              <w:ind w:left="567"/>
              <w:rPr>
                <w:rFonts w:asciiTheme="minorHAnsi" w:hAnsiTheme="minorHAnsi" w:cstheme="minorHAnsi"/>
              </w:rPr>
            </w:pPr>
            <w:r w:rsidRPr="00BB6588">
              <w:rPr>
                <w:rFonts w:asciiTheme="minorHAnsi" w:hAnsiTheme="minorHAnsi" w:cstheme="minorHAnsi"/>
              </w:rPr>
              <w:t>Licentie VLL</w:t>
            </w:r>
            <w:r w:rsidR="007B6CC3">
              <w:rPr>
                <w:rFonts w:asciiTheme="minorHAnsi" w:hAnsiTheme="minorHAnsi" w:cstheme="minorHAnsi"/>
              </w:rPr>
              <w:t xml:space="preserve"> </w:t>
            </w:r>
            <w:r w:rsidRPr="00BB6588">
              <w:rPr>
                <w:rFonts w:asciiTheme="minorHAnsi" w:hAnsiTheme="minorHAnsi" w:cstheme="minorHAnsi"/>
              </w:rPr>
              <w:t>per actieve gebruiker per jaar</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0035D350"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19238060" w14:textId="7314CE28">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732D3354" w14:textId="62298A65">
        <w:trPr>
          <w:trHeight w:val="236"/>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5E569802"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5</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3B125C18" w14:textId="77777777">
            <w:pPr>
              <w:pStyle w:val="ListParagraph"/>
              <w:spacing w:line="276" w:lineRule="auto"/>
              <w:ind w:left="0" w:firstLine="0"/>
              <w:rPr>
                <w:rFonts w:asciiTheme="minorHAnsi" w:hAnsiTheme="minorHAnsi" w:cstheme="minorHAnsi"/>
              </w:rPr>
            </w:pPr>
            <w:r w:rsidRPr="00BB6588">
              <w:rPr>
                <w:rFonts w:asciiTheme="minorHAnsi" w:hAnsiTheme="minorHAnsi" w:cstheme="minorHAnsi"/>
              </w:rPr>
              <w:t>Content in VLL aanpassen bijv. door wijziging Vilans protocol</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0E968B6B"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6EAF31EF" w14:textId="4DB75DCE">
            <w:pPr>
              <w:pStyle w:val="ListParagraph"/>
              <w:tabs>
                <w:tab w:val="left" w:pos="762"/>
                <w:tab w:val="left" w:pos="763"/>
              </w:tabs>
              <w:spacing w:line="276" w:lineRule="auto"/>
              <w:ind w:left="567"/>
              <w:rPr>
                <w:rFonts w:asciiTheme="minorHAnsi" w:hAnsiTheme="minorHAnsi" w:cstheme="minorHAnsi"/>
              </w:rPr>
            </w:pPr>
          </w:p>
        </w:tc>
      </w:tr>
      <w:tr w:rsidRPr="00BB6588" w:rsidR="00A32456" w:rsidTr="2CE9D9DC" w14:paraId="1B62B934" w14:textId="2FC318A5">
        <w:trPr>
          <w:trHeight w:val="285"/>
        </w:trPr>
        <w:tc>
          <w:tcPr>
            <w:tcW w:w="363" w:type="dxa"/>
            <w:tcBorders>
              <w:top w:val="single" w:color="auto" w:sz="4" w:space="0"/>
              <w:left w:val="single" w:color="auto" w:sz="4" w:space="0"/>
              <w:bottom w:val="single" w:color="auto" w:sz="4" w:space="0"/>
              <w:right w:val="single" w:color="auto" w:sz="4" w:space="0"/>
            </w:tcBorders>
            <w:hideMark/>
          </w:tcPr>
          <w:p w:rsidRPr="00BB6588" w:rsidR="00A32456" w:rsidP="00D53F25" w:rsidRDefault="00A32456" w14:paraId="281705BE" w14:textId="77777777">
            <w:pPr>
              <w:pStyle w:val="ListParagraph"/>
              <w:tabs>
                <w:tab w:val="left" w:pos="762"/>
                <w:tab w:val="left" w:pos="763"/>
              </w:tabs>
              <w:spacing w:line="276" w:lineRule="auto"/>
              <w:ind w:left="567"/>
              <w:rPr>
                <w:rFonts w:asciiTheme="minorHAnsi" w:hAnsiTheme="minorHAnsi" w:cstheme="minorHAnsi"/>
              </w:rPr>
            </w:pPr>
            <w:r w:rsidRPr="00BB6588">
              <w:rPr>
                <w:rFonts w:asciiTheme="minorHAnsi" w:hAnsiTheme="minorHAnsi" w:cstheme="minorHAnsi"/>
              </w:rPr>
              <w:t>6</w:t>
            </w:r>
          </w:p>
        </w:tc>
        <w:tc>
          <w:tcPr>
            <w:tcW w:w="6436" w:type="dxa"/>
            <w:tcBorders>
              <w:top w:val="single" w:color="auto" w:sz="4" w:space="0"/>
              <w:left w:val="single" w:color="auto" w:sz="4" w:space="0"/>
              <w:bottom w:val="single" w:color="auto" w:sz="4" w:space="0"/>
              <w:right w:val="single" w:color="auto" w:sz="4" w:space="0"/>
            </w:tcBorders>
            <w:vAlign w:val="center"/>
            <w:hideMark/>
          </w:tcPr>
          <w:p w:rsidRPr="00BB6588" w:rsidR="00A32456" w:rsidP="00D53F25" w:rsidRDefault="00A32456" w14:paraId="164416FA" w14:textId="77777777">
            <w:pPr>
              <w:pStyle w:val="ListParagraph"/>
              <w:tabs>
                <w:tab w:val="left" w:pos="555"/>
              </w:tabs>
              <w:spacing w:line="276" w:lineRule="auto"/>
              <w:ind w:left="567"/>
              <w:rPr>
                <w:rFonts w:asciiTheme="minorHAnsi" w:hAnsiTheme="minorHAnsi" w:cstheme="minorHAnsi"/>
              </w:rPr>
            </w:pPr>
            <w:r w:rsidRPr="00BB6588">
              <w:rPr>
                <w:rFonts w:asciiTheme="minorHAnsi" w:hAnsiTheme="minorHAnsi" w:cstheme="minorHAnsi"/>
              </w:rPr>
              <w:t>Inzet van technisch consultant (op aanvraag) </w:t>
            </w:r>
          </w:p>
        </w:tc>
        <w:tc>
          <w:tcPr>
            <w:tcW w:w="1276"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392E25E8" w14:textId="77777777">
            <w:pPr>
              <w:pStyle w:val="ListParagraph"/>
              <w:tabs>
                <w:tab w:val="left" w:pos="762"/>
                <w:tab w:val="left" w:pos="763"/>
              </w:tabs>
              <w:spacing w:line="276" w:lineRule="auto"/>
              <w:ind w:left="567"/>
              <w:rPr>
                <w:rFonts w:asciiTheme="minorHAnsi" w:hAnsiTheme="minorHAnsi" w:cstheme="minorHAnsi"/>
              </w:rPr>
            </w:pPr>
          </w:p>
        </w:tc>
        <w:tc>
          <w:tcPr>
            <w:tcW w:w="1134" w:type="dxa"/>
            <w:tcBorders>
              <w:top w:val="single" w:color="auto" w:sz="4" w:space="0"/>
              <w:left w:val="single" w:color="auto" w:sz="4" w:space="0"/>
              <w:bottom w:val="single" w:color="auto" w:sz="4" w:space="0"/>
              <w:right w:val="single" w:color="auto" w:sz="4" w:space="0"/>
            </w:tcBorders>
          </w:tcPr>
          <w:p w:rsidRPr="00BB6588" w:rsidR="00A32456" w:rsidP="00D53F25" w:rsidRDefault="00A32456" w14:paraId="6A954230" w14:textId="5EC4A656">
            <w:pPr>
              <w:pStyle w:val="ListParagraph"/>
              <w:tabs>
                <w:tab w:val="left" w:pos="762"/>
                <w:tab w:val="left" w:pos="763"/>
              </w:tabs>
              <w:spacing w:line="276" w:lineRule="auto"/>
              <w:ind w:left="567"/>
              <w:rPr>
                <w:rFonts w:asciiTheme="minorHAnsi" w:hAnsiTheme="minorHAnsi" w:cstheme="minorHAnsi"/>
              </w:rPr>
            </w:pPr>
          </w:p>
        </w:tc>
      </w:tr>
    </w:tbl>
    <w:p w:rsidR="00C740DC" w:rsidRDefault="00C740DC" w14:paraId="7B38C4A0" w14:textId="77777777">
      <w:pPr>
        <w:rPr>
          <w:rFonts w:asciiTheme="minorHAnsi" w:hAnsiTheme="minorHAnsi" w:cstheme="minorHAnsi"/>
        </w:rPr>
      </w:pPr>
    </w:p>
    <w:p w:rsidR="00604A61" w:rsidP="2CE9D9DC" w:rsidRDefault="007B6CC3" w14:paraId="6D087932" w14:textId="75CA642D">
      <w:pPr>
        <w:pStyle w:val="ListParagraph"/>
        <w:numPr>
          <w:ilvl w:val="1"/>
          <w:numId w:val="28"/>
        </w:numPr>
        <w:rPr>
          <w:rFonts w:asciiTheme="minorHAnsi" w:hAnsiTheme="minorHAnsi" w:cstheme="minorBidi"/>
        </w:rPr>
      </w:pPr>
      <w:r w:rsidRPr="2CE9D9DC">
        <w:rPr>
          <w:rFonts w:asciiTheme="minorHAnsi" w:hAnsiTheme="minorHAnsi" w:cstheme="minorBidi"/>
        </w:rPr>
        <w:t>Licentiekosten worden jaarlijks aan het begin van het kalenderjaar gefactureerd</w:t>
      </w:r>
      <w:r w:rsidRPr="2CE9D9DC" w:rsidR="63D0BF6A">
        <w:rPr>
          <w:rFonts w:asciiTheme="minorHAnsi" w:hAnsiTheme="minorHAnsi" w:cstheme="minorBidi"/>
        </w:rPr>
        <w:t xml:space="preserve"> nadat gezamenlijk door opdrachtnemer en opdrachtgever een telling van de actieve gebruikers is verricht.</w:t>
      </w:r>
      <w:r w:rsidRPr="2CE9D9DC">
        <w:rPr>
          <w:rFonts w:asciiTheme="minorHAnsi" w:hAnsiTheme="minorHAnsi" w:cstheme="minorBidi"/>
        </w:rPr>
        <w:t xml:space="preserve"> </w:t>
      </w:r>
    </w:p>
    <w:p w:rsidR="00604A61" w:rsidP="2CE9D9DC" w:rsidRDefault="007B6CC3" w14:paraId="611DFFEB" w14:textId="0E6325F4">
      <w:pPr>
        <w:pStyle w:val="ListParagraph"/>
        <w:numPr>
          <w:ilvl w:val="1"/>
          <w:numId w:val="28"/>
        </w:numPr>
      </w:pPr>
      <w:r w:rsidRPr="2CE9D9DC">
        <w:rPr>
          <w:rFonts w:asciiTheme="minorHAnsi" w:hAnsiTheme="minorHAnsi" w:cstheme="minorBidi"/>
        </w:rPr>
        <w:t xml:space="preserve">De overige incidentele en structurele kosten worden maandelijks achteraf of bij </w:t>
      </w:r>
      <w:r w:rsidRPr="2CE9D9DC" w:rsidR="00E246ED">
        <w:rPr>
          <w:rFonts w:asciiTheme="minorHAnsi" w:hAnsiTheme="minorHAnsi" w:cstheme="minorBidi"/>
        </w:rPr>
        <w:t>gebruik achteraf in rekening gebracht.</w:t>
      </w:r>
    </w:p>
    <w:p w:rsidRPr="00BE68D2" w:rsidR="00BE68D2" w:rsidP="2CE9D9DC" w:rsidRDefault="00BE68D2" w14:paraId="0BCB9A93" w14:textId="42EEE041">
      <w:pPr>
        <w:pStyle w:val="ListParagraph"/>
        <w:numPr>
          <w:ilvl w:val="1"/>
          <w:numId w:val="28"/>
        </w:numPr>
        <w:rPr>
          <w:rFonts w:asciiTheme="minorHAnsi" w:hAnsiTheme="minorHAnsi" w:cstheme="minorBidi"/>
        </w:rPr>
      </w:pPr>
      <w:r w:rsidRPr="2CE9D9DC">
        <w:rPr>
          <w:rFonts w:asciiTheme="minorHAnsi" w:hAnsiTheme="minorHAnsi" w:cstheme="minorBidi"/>
        </w:rPr>
        <w:t xml:space="preserve">Facturatie vindt plaats middels een PDF-document dat gemaild wordt naar </w:t>
      </w:r>
      <w:hyperlink r:id="rId11">
        <w:r w:rsidRPr="2CE9D9DC">
          <w:rPr>
            <w:rStyle w:val="Hyperlink"/>
            <w:rFonts w:asciiTheme="minorHAnsi" w:hAnsiTheme="minorHAnsi" w:cstheme="minorBidi"/>
          </w:rPr>
          <w:t>facturen@rocmn.nl</w:t>
        </w:r>
      </w:hyperlink>
      <w:r w:rsidRPr="2CE9D9DC">
        <w:rPr>
          <w:rFonts w:asciiTheme="minorHAnsi" w:hAnsiTheme="minorHAnsi" w:cstheme="minorBidi"/>
        </w:rPr>
        <w:t xml:space="preserve"> (toezending van een papieren factuur is dan niet nodig).</w:t>
      </w:r>
    </w:p>
    <w:p w:rsidRPr="00BE68D2" w:rsidR="00BE68D2" w:rsidP="2CE9D9DC" w:rsidRDefault="00BE68D2" w14:paraId="0B0D0A7C" w14:textId="0E57FCE2">
      <w:pPr>
        <w:pStyle w:val="ListParagraph"/>
        <w:numPr>
          <w:ilvl w:val="1"/>
          <w:numId w:val="28"/>
        </w:numPr>
        <w:rPr>
          <w:rFonts w:asciiTheme="minorHAnsi" w:hAnsiTheme="minorHAnsi" w:cstheme="minorBidi"/>
        </w:rPr>
      </w:pPr>
      <w:r w:rsidRPr="2CE9D9DC">
        <w:rPr>
          <w:rFonts w:asciiTheme="minorHAnsi" w:hAnsiTheme="minorHAnsi" w:cstheme="minorBidi"/>
        </w:rPr>
        <w:t>Tenaamstelling van de factuur is als volgt:</w:t>
      </w:r>
    </w:p>
    <w:p w:rsidR="000552B4" w:rsidP="00BE68D2" w:rsidRDefault="00BE68D2" w14:paraId="614B9C7F" w14:textId="142B7F38">
      <w:pPr>
        <w:pStyle w:val="ListParagraph"/>
        <w:ind w:left="360" w:firstLine="0"/>
        <w:rPr>
          <w:rFonts w:asciiTheme="minorHAnsi" w:hAnsiTheme="minorHAnsi" w:cstheme="minorHAnsi"/>
        </w:rPr>
      </w:pPr>
      <w:r>
        <w:rPr>
          <w:rFonts w:asciiTheme="minorHAnsi" w:hAnsiTheme="minorHAnsi" w:cstheme="minorHAnsi"/>
        </w:rPr>
        <w:t>Stichting ROC Midden Nederland</w:t>
      </w:r>
    </w:p>
    <w:p w:rsidR="00BE68D2" w:rsidP="2CE9D9DC" w:rsidRDefault="00BE68D2" w14:paraId="6B6A43C6" w14:textId="0A91DD33">
      <w:pPr>
        <w:pStyle w:val="ListParagraph"/>
        <w:ind w:left="360" w:firstLine="0"/>
        <w:rPr>
          <w:rFonts w:asciiTheme="minorHAnsi" w:hAnsiTheme="minorHAnsi" w:cstheme="minorBidi"/>
        </w:rPr>
      </w:pPr>
      <w:r w:rsidRPr="2CE9D9DC">
        <w:rPr>
          <w:rFonts w:asciiTheme="minorHAnsi" w:hAnsiTheme="minorHAnsi" w:cstheme="minorBidi"/>
        </w:rPr>
        <w:t xml:space="preserve">t.a.v. </w:t>
      </w:r>
      <w:r w:rsidRPr="2CE9D9DC" w:rsidR="726CAF8F">
        <w:rPr>
          <w:rFonts w:asciiTheme="minorHAnsi" w:hAnsiTheme="minorHAnsi" w:cstheme="minorBidi"/>
        </w:rPr>
        <w:t>financiële</w:t>
      </w:r>
      <w:r w:rsidRPr="2CE9D9DC">
        <w:rPr>
          <w:rFonts w:asciiTheme="minorHAnsi" w:hAnsiTheme="minorHAnsi" w:cstheme="minorBidi"/>
        </w:rPr>
        <w:t xml:space="preserve"> administratie</w:t>
      </w:r>
    </w:p>
    <w:p w:rsidR="00BE68D2" w:rsidP="00BE68D2" w:rsidRDefault="00BE68D2" w14:paraId="46B0A164" w14:textId="67516BA7">
      <w:pPr>
        <w:pStyle w:val="ListParagraph"/>
        <w:ind w:left="360" w:firstLine="0"/>
        <w:rPr>
          <w:rFonts w:asciiTheme="minorHAnsi" w:hAnsiTheme="minorHAnsi" w:cstheme="minorHAnsi"/>
        </w:rPr>
      </w:pPr>
      <w:r>
        <w:rPr>
          <w:rFonts w:asciiTheme="minorHAnsi" w:hAnsiTheme="minorHAnsi" w:cstheme="minorHAnsi"/>
        </w:rPr>
        <w:t>Postbus 3065</w:t>
      </w:r>
    </w:p>
    <w:p w:rsidR="00BE68D2" w:rsidP="00BE68D2" w:rsidRDefault="00BE68D2" w14:paraId="29C93079" w14:textId="2D76A5F1">
      <w:pPr>
        <w:pStyle w:val="ListParagraph"/>
        <w:ind w:left="360" w:firstLine="0"/>
        <w:rPr>
          <w:rFonts w:asciiTheme="minorHAnsi" w:hAnsiTheme="minorHAnsi" w:cstheme="minorHAnsi"/>
        </w:rPr>
      </w:pPr>
      <w:r>
        <w:rPr>
          <w:rFonts w:asciiTheme="minorHAnsi" w:hAnsiTheme="minorHAnsi" w:cstheme="minorHAnsi"/>
        </w:rPr>
        <w:t>3502 GB Utrecht</w:t>
      </w:r>
    </w:p>
    <w:p w:rsidRPr="00BE68D2" w:rsidR="00BE68D2" w:rsidP="2CE9D9DC" w:rsidRDefault="00BE68D2" w14:paraId="23744DED" w14:textId="1198ECEC">
      <w:pPr>
        <w:pStyle w:val="ListParagraph"/>
        <w:numPr>
          <w:ilvl w:val="1"/>
          <w:numId w:val="28"/>
        </w:numPr>
        <w:rPr>
          <w:rFonts w:asciiTheme="minorHAnsi" w:hAnsiTheme="minorHAnsi" w:cstheme="minorBidi"/>
        </w:rPr>
      </w:pPr>
      <w:r w:rsidRPr="2CE9D9DC">
        <w:rPr>
          <w:rFonts w:asciiTheme="minorHAnsi" w:hAnsiTheme="minorHAnsi" w:cstheme="minorBidi"/>
        </w:rPr>
        <w:t>De betalingstermijn die wij hanteren is 30 dagen na factuurdatum.</w:t>
      </w:r>
    </w:p>
    <w:p w:rsidR="00BE68D2" w:rsidP="00BE68D2" w:rsidRDefault="00BE68D2" w14:paraId="1B90DB53" w14:textId="77777777">
      <w:pPr>
        <w:rPr>
          <w:rFonts w:asciiTheme="minorHAnsi" w:hAnsiTheme="minorHAnsi" w:cstheme="minorHAnsi"/>
          <w:b/>
          <w:bCs/>
        </w:rPr>
      </w:pPr>
    </w:p>
    <w:p w:rsidRPr="00BE68D2" w:rsidR="007B4C0D" w:rsidP="00BE68D2" w:rsidRDefault="007B4C0D" w14:paraId="0807D9A6" w14:textId="77777777">
      <w:pPr>
        <w:rPr>
          <w:rFonts w:asciiTheme="minorHAnsi" w:hAnsiTheme="minorHAnsi" w:cstheme="minorHAnsi"/>
          <w:b/>
          <w:bCs/>
        </w:rPr>
      </w:pPr>
    </w:p>
    <w:p w:rsidRPr="00E91A7F" w:rsidR="00B22FF6" w:rsidP="00D53F25" w:rsidRDefault="009A6E47" w14:paraId="11C76228" w14:textId="520D3F8B">
      <w:pPr>
        <w:pStyle w:val="Heading1"/>
        <w:tabs>
          <w:tab w:val="left" w:pos="1418"/>
        </w:tabs>
        <w:spacing w:before="0"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Artikel</w:t>
      </w:r>
      <w:r w:rsidRPr="00E91A7F" w:rsidR="009E553D">
        <w:rPr>
          <w:rFonts w:asciiTheme="minorHAnsi" w:hAnsiTheme="minorHAnsi" w:cstheme="minorHAnsi"/>
          <w:sz w:val="22"/>
          <w:szCs w:val="22"/>
        </w:rPr>
        <w:t xml:space="preserve"> 8</w:t>
      </w:r>
      <w:r w:rsidRPr="00E91A7F">
        <w:rPr>
          <w:rFonts w:asciiTheme="minorHAnsi" w:hAnsiTheme="minorHAnsi" w:cstheme="minorHAnsi"/>
          <w:sz w:val="22"/>
          <w:szCs w:val="22"/>
        </w:rPr>
        <w:tab/>
      </w:r>
      <w:r w:rsidRPr="00E91A7F">
        <w:rPr>
          <w:rFonts w:asciiTheme="minorHAnsi" w:hAnsiTheme="minorHAnsi" w:cstheme="minorHAnsi"/>
          <w:sz w:val="22"/>
          <w:szCs w:val="22"/>
        </w:rPr>
        <w:t>Algemene en bijzondere</w:t>
      </w:r>
      <w:r w:rsidRPr="00E91A7F">
        <w:rPr>
          <w:rFonts w:asciiTheme="minorHAnsi" w:hAnsiTheme="minorHAnsi" w:cstheme="minorHAnsi"/>
          <w:spacing w:val="2"/>
          <w:sz w:val="22"/>
          <w:szCs w:val="22"/>
        </w:rPr>
        <w:t xml:space="preserve"> </w:t>
      </w:r>
      <w:r w:rsidRPr="00E91A7F">
        <w:rPr>
          <w:rFonts w:asciiTheme="minorHAnsi" w:hAnsiTheme="minorHAnsi" w:cstheme="minorHAnsi"/>
          <w:sz w:val="22"/>
          <w:szCs w:val="22"/>
        </w:rPr>
        <w:t>voorwaarden</w:t>
      </w:r>
    </w:p>
    <w:p w:rsidRPr="00E91A7F" w:rsidR="00B22FF6" w:rsidP="00D53F25" w:rsidRDefault="009A6E47" w14:paraId="00182429" w14:textId="0565B13D">
      <w:pPr>
        <w:pStyle w:val="ListParagraph"/>
        <w:numPr>
          <w:ilvl w:val="1"/>
          <w:numId w:val="29"/>
        </w:numPr>
        <w:tabs>
          <w:tab w:val="left" w:pos="762"/>
          <w:tab w:val="left" w:pos="763"/>
        </w:tabs>
        <w:spacing w:line="276" w:lineRule="auto"/>
        <w:ind w:left="567" w:hanging="567"/>
        <w:rPr>
          <w:rFonts w:asciiTheme="minorHAnsi" w:hAnsiTheme="minorHAnsi" w:cstheme="minorHAnsi"/>
        </w:rPr>
      </w:pPr>
      <w:r w:rsidRPr="00E91A7F">
        <w:rPr>
          <w:rFonts w:asciiTheme="minorHAnsi" w:hAnsiTheme="minorHAnsi" w:cstheme="minorHAnsi"/>
        </w:rPr>
        <w:t xml:space="preserve">De toepasselijkheid van algemene en bijzondere voorwaarden van Opdrachtnemer dan wel van door opdrachtnemer bij het verrichten van de </w:t>
      </w:r>
      <w:r w:rsidRPr="00E91A7F" w:rsidR="009064BF">
        <w:rPr>
          <w:rFonts w:asciiTheme="minorHAnsi" w:hAnsiTheme="minorHAnsi" w:cstheme="minorHAnsi"/>
        </w:rPr>
        <w:t>p</w:t>
      </w:r>
      <w:r w:rsidRPr="00E91A7F">
        <w:rPr>
          <w:rFonts w:asciiTheme="minorHAnsi" w:hAnsiTheme="minorHAnsi" w:cstheme="minorHAnsi"/>
        </w:rPr>
        <w:t>restatie te betrekken derden, is</w:t>
      </w:r>
      <w:r w:rsidRPr="00E91A7F" w:rsidR="002D5270">
        <w:rPr>
          <w:rFonts w:asciiTheme="minorHAnsi" w:hAnsiTheme="minorHAnsi" w:cstheme="minorHAnsi"/>
        </w:rPr>
        <w:t xml:space="preserve"> uitdrukkelijk</w:t>
      </w:r>
      <w:r w:rsidRPr="00E91A7F">
        <w:rPr>
          <w:rFonts w:asciiTheme="minorHAnsi" w:hAnsiTheme="minorHAnsi" w:cstheme="minorHAnsi"/>
        </w:rPr>
        <w:t xml:space="preserve"> uitgesloten.</w:t>
      </w:r>
    </w:p>
    <w:p w:rsidRPr="00E91A7F" w:rsidR="008D2924" w:rsidP="00D53F25" w:rsidRDefault="008D2924" w14:paraId="13DD7F74" w14:textId="77777777">
      <w:pPr>
        <w:tabs>
          <w:tab w:val="left" w:pos="762"/>
          <w:tab w:val="left" w:pos="763"/>
        </w:tabs>
        <w:spacing w:line="276" w:lineRule="auto"/>
        <w:rPr>
          <w:rFonts w:asciiTheme="minorHAnsi" w:hAnsiTheme="minorHAnsi" w:cstheme="minorHAnsi"/>
        </w:rPr>
      </w:pPr>
    </w:p>
    <w:p w:rsidRPr="00E91A7F" w:rsidR="00B22FF6" w:rsidP="00D53F25" w:rsidRDefault="009A6E47" w14:paraId="392FD9A4" w14:textId="3B739EEC">
      <w:pPr>
        <w:pStyle w:val="ListParagraph"/>
        <w:numPr>
          <w:ilvl w:val="1"/>
          <w:numId w:val="29"/>
        </w:numPr>
        <w:tabs>
          <w:tab w:val="left" w:pos="762"/>
          <w:tab w:val="left" w:pos="763"/>
        </w:tabs>
        <w:spacing w:line="276" w:lineRule="auto"/>
        <w:ind w:left="567" w:hanging="567"/>
        <w:rPr>
          <w:rFonts w:asciiTheme="minorHAnsi" w:hAnsiTheme="minorHAnsi" w:cstheme="minorHAnsi"/>
        </w:rPr>
      </w:pPr>
      <w:r w:rsidRPr="00E91A7F">
        <w:rPr>
          <w:rFonts w:asciiTheme="minorHAnsi" w:hAnsiTheme="minorHAnsi" w:cstheme="minorHAnsi"/>
        </w:rPr>
        <w:t xml:space="preserve">In afwijking van artikel </w:t>
      </w:r>
      <w:r w:rsidRPr="00E91A7F" w:rsidR="002D5270">
        <w:rPr>
          <w:rFonts w:asciiTheme="minorHAnsi" w:hAnsiTheme="minorHAnsi" w:cstheme="minorHAnsi"/>
        </w:rPr>
        <w:t>8</w:t>
      </w:r>
      <w:r w:rsidRPr="00E91A7F">
        <w:rPr>
          <w:rFonts w:asciiTheme="minorHAnsi" w:hAnsiTheme="minorHAnsi" w:cstheme="minorHAnsi"/>
        </w:rPr>
        <w:t xml:space="preserve">.1 zijn tevens de licentievoorwaarden van Opdrachtnemer </w:t>
      </w:r>
      <w:r w:rsidRPr="00E91A7F" w:rsidR="008675E5">
        <w:rPr>
          <w:rFonts w:asciiTheme="minorHAnsi" w:hAnsiTheme="minorHAnsi" w:cstheme="minorHAnsi"/>
        </w:rPr>
        <w:t>of van</w:t>
      </w:r>
      <w:r w:rsidRPr="00E91A7F">
        <w:rPr>
          <w:rFonts w:asciiTheme="minorHAnsi" w:hAnsiTheme="minorHAnsi" w:cstheme="minorHAnsi"/>
        </w:rPr>
        <w:t xml:space="preserve"> door Opdrachtnemer bij het verrichten van de Prestatie te betrekken derden</w:t>
      </w:r>
      <w:r w:rsidRPr="00E91A7F" w:rsidR="008675E5">
        <w:rPr>
          <w:rFonts w:asciiTheme="minorHAnsi" w:hAnsiTheme="minorHAnsi" w:cstheme="minorHAnsi"/>
        </w:rPr>
        <w:t xml:space="preserve"> </w:t>
      </w:r>
      <w:r w:rsidRPr="00E91A7F">
        <w:rPr>
          <w:rFonts w:asciiTheme="minorHAnsi" w:hAnsiTheme="minorHAnsi" w:cstheme="minorHAnsi"/>
        </w:rPr>
        <w:t>van toepassing</w:t>
      </w:r>
      <w:r w:rsidRPr="00E91A7F" w:rsidR="001C26F2">
        <w:rPr>
          <w:rFonts w:asciiTheme="minorHAnsi" w:hAnsiTheme="minorHAnsi" w:cstheme="minorHAnsi"/>
        </w:rPr>
        <w:t xml:space="preserve"> uitsluitend</w:t>
      </w:r>
      <w:r w:rsidRPr="00E91A7F">
        <w:rPr>
          <w:rFonts w:asciiTheme="minorHAnsi" w:hAnsiTheme="minorHAnsi" w:cstheme="minorHAnsi"/>
        </w:rPr>
        <w:t xml:space="preserve"> indien en voor</w:t>
      </w:r>
      <w:r w:rsidRPr="00E91A7F">
        <w:rPr>
          <w:rFonts w:asciiTheme="minorHAnsi" w:hAnsiTheme="minorHAnsi" w:cstheme="minorHAnsi"/>
          <w:spacing w:val="-23"/>
        </w:rPr>
        <w:t xml:space="preserve"> </w:t>
      </w:r>
      <w:r w:rsidRPr="00E91A7F">
        <w:rPr>
          <w:rFonts w:asciiTheme="minorHAnsi" w:hAnsiTheme="minorHAnsi" w:cstheme="minorHAnsi"/>
        </w:rPr>
        <w:t>zover:</w:t>
      </w:r>
    </w:p>
    <w:p w:rsidRPr="00E91A7F" w:rsidR="00B22FF6" w:rsidP="00D53F25" w:rsidRDefault="009A6E47" w14:paraId="7BBD2A83" w14:textId="062A4EDD">
      <w:pPr>
        <w:pStyle w:val="ListParagraph"/>
        <w:numPr>
          <w:ilvl w:val="2"/>
          <w:numId w:val="29"/>
        </w:numPr>
        <w:spacing w:line="276" w:lineRule="auto"/>
        <w:ind w:left="1418" w:hanging="851"/>
        <w:rPr>
          <w:rFonts w:asciiTheme="minorHAnsi" w:hAnsiTheme="minorHAnsi" w:cstheme="minorHAnsi"/>
        </w:rPr>
      </w:pPr>
      <w:r w:rsidRPr="00E91A7F">
        <w:rPr>
          <w:rFonts w:asciiTheme="minorHAnsi" w:hAnsiTheme="minorHAnsi" w:cstheme="minorHAnsi"/>
        </w:rPr>
        <w:t xml:space="preserve">de toepasselijkheid daarvan niet in het </w:t>
      </w:r>
      <w:r w:rsidRPr="00E91A7F" w:rsidR="009064BF">
        <w:rPr>
          <w:rFonts w:asciiTheme="minorHAnsi" w:hAnsiTheme="minorHAnsi" w:cstheme="minorHAnsi"/>
        </w:rPr>
        <w:t>a</w:t>
      </w:r>
      <w:r w:rsidRPr="00E91A7F" w:rsidR="00DD0838">
        <w:rPr>
          <w:rFonts w:asciiTheme="minorHAnsi" w:hAnsiTheme="minorHAnsi" w:cstheme="minorHAnsi"/>
        </w:rPr>
        <w:t>anbestedingsdocument</w:t>
      </w:r>
      <w:r w:rsidRPr="00E91A7F">
        <w:rPr>
          <w:rFonts w:asciiTheme="minorHAnsi" w:hAnsiTheme="minorHAnsi" w:cstheme="minorHAnsi"/>
        </w:rPr>
        <w:t xml:space="preserve"> is</w:t>
      </w:r>
      <w:r w:rsidRPr="00E91A7F">
        <w:rPr>
          <w:rFonts w:asciiTheme="minorHAnsi" w:hAnsiTheme="minorHAnsi" w:cstheme="minorHAnsi"/>
          <w:spacing w:val="-10"/>
        </w:rPr>
        <w:t xml:space="preserve"> </w:t>
      </w:r>
      <w:r w:rsidRPr="00E91A7F">
        <w:rPr>
          <w:rFonts w:asciiTheme="minorHAnsi" w:hAnsiTheme="minorHAnsi" w:cstheme="minorHAnsi"/>
        </w:rPr>
        <w:t>uitgesloten;</w:t>
      </w:r>
      <w:r w:rsidRPr="00E91A7F" w:rsidR="008675E5">
        <w:rPr>
          <w:rFonts w:asciiTheme="minorHAnsi" w:hAnsiTheme="minorHAnsi" w:cstheme="minorHAnsi"/>
        </w:rPr>
        <w:t xml:space="preserve"> en</w:t>
      </w:r>
    </w:p>
    <w:p w:rsidRPr="00E91A7F" w:rsidR="00B22FF6" w:rsidP="00D53F25" w:rsidRDefault="009064BF" w14:paraId="2314EB70" w14:textId="0CA7D3B2">
      <w:pPr>
        <w:pStyle w:val="ListParagraph"/>
        <w:numPr>
          <w:ilvl w:val="2"/>
          <w:numId w:val="29"/>
        </w:numPr>
        <w:spacing w:line="276" w:lineRule="auto"/>
        <w:ind w:left="1418" w:hanging="851"/>
        <w:rPr>
          <w:rFonts w:asciiTheme="minorHAnsi" w:hAnsiTheme="minorHAnsi" w:cstheme="minorHAnsi"/>
        </w:rPr>
      </w:pPr>
      <w:r w:rsidRPr="00E91A7F">
        <w:rPr>
          <w:rFonts w:asciiTheme="minorHAnsi" w:hAnsiTheme="minorHAnsi" w:cstheme="minorHAnsi"/>
        </w:rPr>
        <w:t>o</w:t>
      </w:r>
      <w:r w:rsidRPr="00E91A7F" w:rsidR="009A6E47">
        <w:rPr>
          <w:rFonts w:asciiTheme="minorHAnsi" w:hAnsiTheme="minorHAnsi" w:cstheme="minorHAnsi"/>
        </w:rPr>
        <w:t>pdrachtnemer (a) de toepasselijkheid daarvan expliciet heeft bedongen</w:t>
      </w:r>
      <w:r w:rsidRPr="00E91A7F" w:rsidR="00E77D6F">
        <w:rPr>
          <w:rFonts w:asciiTheme="minorHAnsi" w:hAnsiTheme="minorHAnsi" w:cstheme="minorHAnsi"/>
        </w:rPr>
        <w:t xml:space="preserve"> </w:t>
      </w:r>
      <w:r w:rsidRPr="00E91A7F" w:rsidR="008675E5">
        <w:rPr>
          <w:rFonts w:asciiTheme="minorHAnsi" w:hAnsiTheme="minorHAnsi" w:cstheme="minorHAnsi"/>
        </w:rPr>
        <w:t>en</w:t>
      </w:r>
      <w:r w:rsidRPr="00E91A7F" w:rsidR="00E77D6F">
        <w:rPr>
          <w:rFonts w:asciiTheme="minorHAnsi" w:hAnsiTheme="minorHAnsi" w:cstheme="minorHAnsi"/>
        </w:rPr>
        <w:t xml:space="preserve"> </w:t>
      </w:r>
      <w:r w:rsidRPr="00E91A7F" w:rsidR="009A6E47">
        <w:rPr>
          <w:rFonts w:asciiTheme="minorHAnsi" w:hAnsiTheme="minorHAnsi" w:cstheme="minorHAnsi"/>
        </w:rPr>
        <w:t xml:space="preserve">(b) een exemplaar van de betreffende voorwaarden bij de </w:t>
      </w:r>
      <w:r w:rsidRPr="00E91A7F" w:rsidR="00D6465E">
        <w:rPr>
          <w:rFonts w:asciiTheme="minorHAnsi" w:hAnsiTheme="minorHAnsi" w:cstheme="minorHAnsi"/>
        </w:rPr>
        <w:t>o</w:t>
      </w:r>
      <w:r w:rsidRPr="00E91A7F" w:rsidR="009A6E47">
        <w:rPr>
          <w:rFonts w:asciiTheme="minorHAnsi" w:hAnsiTheme="minorHAnsi" w:cstheme="minorHAnsi"/>
        </w:rPr>
        <w:t>fferte is gevoegd en (c) deze daarvan expliciet onderdeel uitmaken,</w:t>
      </w:r>
      <w:r w:rsidRPr="00E91A7F" w:rsidR="009A6E47">
        <w:rPr>
          <w:rFonts w:asciiTheme="minorHAnsi" w:hAnsiTheme="minorHAnsi" w:cstheme="minorHAnsi"/>
          <w:spacing w:val="-6"/>
        </w:rPr>
        <w:t xml:space="preserve"> </w:t>
      </w:r>
      <w:r w:rsidRPr="00E91A7F" w:rsidR="009A6E47">
        <w:rPr>
          <w:rFonts w:asciiTheme="minorHAnsi" w:hAnsiTheme="minorHAnsi" w:cstheme="minorHAnsi"/>
        </w:rPr>
        <w:t>en;</w:t>
      </w:r>
    </w:p>
    <w:p w:rsidRPr="00E91A7F" w:rsidR="00B22FF6" w:rsidP="00D53F25" w:rsidRDefault="009A6E47" w14:paraId="7498E74C" w14:textId="503C4B1C">
      <w:pPr>
        <w:pStyle w:val="ListParagraph"/>
        <w:numPr>
          <w:ilvl w:val="2"/>
          <w:numId w:val="29"/>
        </w:numPr>
        <w:spacing w:line="276" w:lineRule="auto"/>
        <w:ind w:left="1418" w:hanging="851"/>
        <w:rPr>
          <w:rFonts w:asciiTheme="minorHAnsi" w:hAnsiTheme="minorHAnsi" w:cstheme="minorHAnsi"/>
        </w:rPr>
      </w:pPr>
      <w:r w:rsidRPr="00E91A7F">
        <w:rPr>
          <w:rFonts w:asciiTheme="minorHAnsi" w:hAnsiTheme="minorHAnsi" w:cstheme="minorHAnsi"/>
        </w:rPr>
        <w:t xml:space="preserve">het </w:t>
      </w:r>
      <w:r w:rsidRPr="00E91A7F" w:rsidR="00DD0838">
        <w:rPr>
          <w:rFonts w:asciiTheme="minorHAnsi" w:hAnsiTheme="minorHAnsi" w:cstheme="minorHAnsi"/>
        </w:rPr>
        <w:t>o</w:t>
      </w:r>
      <w:r w:rsidRPr="00E91A7F">
        <w:rPr>
          <w:rFonts w:asciiTheme="minorHAnsi" w:hAnsiTheme="minorHAnsi" w:cstheme="minorHAnsi"/>
        </w:rPr>
        <w:t>vereengekomen gebruik daardoor niet wordt uitgesloten of beperkt</w:t>
      </w:r>
      <w:r w:rsidRPr="00E91A7F">
        <w:rPr>
          <w:rFonts w:asciiTheme="minorHAnsi" w:hAnsiTheme="minorHAnsi" w:cstheme="minorHAnsi"/>
          <w:spacing w:val="-15"/>
        </w:rPr>
        <w:t xml:space="preserve"> </w:t>
      </w:r>
      <w:r w:rsidRPr="00E91A7F">
        <w:rPr>
          <w:rFonts w:asciiTheme="minorHAnsi" w:hAnsiTheme="minorHAnsi" w:cstheme="minorHAnsi"/>
        </w:rPr>
        <w:t>en;</w:t>
      </w:r>
    </w:p>
    <w:p w:rsidRPr="00E91A7F" w:rsidR="00B22FF6" w:rsidP="00D53F25" w:rsidRDefault="00D6465E" w14:paraId="28EE56FB" w14:textId="380CEDB3">
      <w:pPr>
        <w:pStyle w:val="ListParagraph"/>
        <w:numPr>
          <w:ilvl w:val="2"/>
          <w:numId w:val="29"/>
        </w:numPr>
        <w:spacing w:line="276" w:lineRule="auto"/>
        <w:ind w:left="1418" w:hanging="851"/>
        <w:rPr>
          <w:rFonts w:asciiTheme="minorHAnsi" w:hAnsiTheme="minorHAnsi" w:cstheme="minorHAnsi"/>
        </w:rPr>
      </w:pPr>
      <w:r w:rsidRPr="00E91A7F">
        <w:rPr>
          <w:rFonts w:asciiTheme="minorHAnsi" w:hAnsiTheme="minorHAnsi" w:cstheme="minorHAnsi"/>
        </w:rPr>
        <w:t>o</w:t>
      </w:r>
      <w:r w:rsidRPr="00E91A7F" w:rsidR="009A6E47">
        <w:rPr>
          <w:rFonts w:asciiTheme="minorHAnsi" w:hAnsiTheme="minorHAnsi" w:cstheme="minorHAnsi"/>
        </w:rPr>
        <w:t xml:space="preserve">pdrachtnemer kan aantonen dat de rechten van </w:t>
      </w:r>
      <w:r w:rsidRPr="00E91A7F">
        <w:rPr>
          <w:rFonts w:asciiTheme="minorHAnsi" w:hAnsiTheme="minorHAnsi" w:cstheme="minorHAnsi"/>
        </w:rPr>
        <w:t>o</w:t>
      </w:r>
      <w:r w:rsidRPr="00E91A7F" w:rsidR="009A6E47">
        <w:rPr>
          <w:rFonts w:asciiTheme="minorHAnsi" w:hAnsiTheme="minorHAnsi" w:cstheme="minorHAnsi"/>
        </w:rPr>
        <w:t xml:space="preserve">pdrachtgever uit hoofde van de </w:t>
      </w:r>
      <w:r w:rsidRPr="00E91A7F">
        <w:rPr>
          <w:rFonts w:asciiTheme="minorHAnsi" w:hAnsiTheme="minorHAnsi" w:cstheme="minorHAnsi"/>
        </w:rPr>
        <w:t>o</w:t>
      </w:r>
      <w:r w:rsidRPr="00E91A7F" w:rsidR="009A6E47">
        <w:rPr>
          <w:rFonts w:asciiTheme="minorHAnsi" w:hAnsiTheme="minorHAnsi" w:cstheme="minorHAnsi"/>
        </w:rPr>
        <w:t xml:space="preserve">vereenkomst daardoor niet worden verminderd dan wel diens uit de </w:t>
      </w:r>
      <w:r w:rsidRPr="00E91A7F">
        <w:rPr>
          <w:rFonts w:asciiTheme="minorHAnsi" w:hAnsiTheme="minorHAnsi" w:cstheme="minorHAnsi"/>
        </w:rPr>
        <w:t>o</w:t>
      </w:r>
      <w:r w:rsidRPr="00E91A7F" w:rsidR="009A6E47">
        <w:rPr>
          <w:rFonts w:asciiTheme="minorHAnsi" w:hAnsiTheme="minorHAnsi" w:cstheme="minorHAnsi"/>
        </w:rPr>
        <w:t>vereenkomst voortvloeiende verplichtingen daardoor niet onredelijk worden</w:t>
      </w:r>
      <w:r w:rsidRPr="00E91A7F" w:rsidR="009A6E47">
        <w:rPr>
          <w:rFonts w:asciiTheme="minorHAnsi" w:hAnsiTheme="minorHAnsi" w:cstheme="minorHAnsi"/>
          <w:spacing w:val="-14"/>
        </w:rPr>
        <w:t xml:space="preserve"> </w:t>
      </w:r>
      <w:r w:rsidRPr="00E91A7F" w:rsidR="009A6E47">
        <w:rPr>
          <w:rFonts w:asciiTheme="minorHAnsi" w:hAnsiTheme="minorHAnsi" w:cstheme="minorHAnsi"/>
        </w:rPr>
        <w:t>verzwaard.</w:t>
      </w:r>
    </w:p>
    <w:p w:rsidRPr="00E91A7F" w:rsidR="00B22FF6" w:rsidP="00D53F25" w:rsidRDefault="00B22FF6" w14:paraId="451DE99A" w14:textId="77777777">
      <w:pPr>
        <w:pStyle w:val="BodyText"/>
        <w:spacing w:line="276" w:lineRule="auto"/>
        <w:ind w:left="567" w:hanging="567"/>
        <w:rPr>
          <w:rFonts w:asciiTheme="minorHAnsi" w:hAnsiTheme="minorHAnsi" w:cstheme="minorHAnsi"/>
          <w:sz w:val="22"/>
          <w:szCs w:val="22"/>
        </w:rPr>
      </w:pPr>
    </w:p>
    <w:p w:rsidRPr="00E91A7F" w:rsidR="00B22FF6" w:rsidP="00D53F25" w:rsidRDefault="009A6E47" w14:paraId="279797F5" w14:textId="767FB358">
      <w:pPr>
        <w:pStyle w:val="Heading1"/>
        <w:tabs>
          <w:tab w:val="left" w:pos="1612"/>
        </w:tabs>
        <w:spacing w:before="0"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Artikel</w:t>
      </w:r>
      <w:r w:rsidRPr="00E91A7F">
        <w:rPr>
          <w:rFonts w:asciiTheme="minorHAnsi" w:hAnsiTheme="minorHAnsi" w:cstheme="minorHAnsi"/>
          <w:spacing w:val="-1"/>
          <w:sz w:val="22"/>
          <w:szCs w:val="22"/>
        </w:rPr>
        <w:t xml:space="preserve"> </w:t>
      </w:r>
      <w:r w:rsidRPr="00E91A7F" w:rsidR="00443307">
        <w:rPr>
          <w:rFonts w:asciiTheme="minorHAnsi" w:hAnsiTheme="minorHAnsi" w:cstheme="minorHAnsi"/>
          <w:spacing w:val="-1"/>
          <w:sz w:val="22"/>
          <w:szCs w:val="22"/>
        </w:rPr>
        <w:t>9</w:t>
      </w:r>
      <w:r w:rsidRPr="00E91A7F">
        <w:rPr>
          <w:rFonts w:asciiTheme="minorHAnsi" w:hAnsiTheme="minorHAnsi" w:cstheme="minorHAnsi"/>
          <w:sz w:val="22"/>
          <w:szCs w:val="22"/>
        </w:rPr>
        <w:tab/>
      </w:r>
      <w:r w:rsidRPr="00E91A7F">
        <w:rPr>
          <w:rFonts w:asciiTheme="minorHAnsi" w:hAnsiTheme="minorHAnsi" w:cstheme="minorHAnsi"/>
          <w:sz w:val="22"/>
          <w:szCs w:val="22"/>
        </w:rPr>
        <w:t>Licenties en (intellectuele)</w:t>
      </w:r>
      <w:r w:rsidRPr="00E91A7F">
        <w:rPr>
          <w:rFonts w:asciiTheme="minorHAnsi" w:hAnsiTheme="minorHAnsi" w:cstheme="minorHAnsi"/>
          <w:spacing w:val="-1"/>
          <w:sz w:val="22"/>
          <w:szCs w:val="22"/>
        </w:rPr>
        <w:t xml:space="preserve"> </w:t>
      </w:r>
      <w:r w:rsidRPr="00E91A7F">
        <w:rPr>
          <w:rFonts w:asciiTheme="minorHAnsi" w:hAnsiTheme="minorHAnsi" w:cstheme="minorHAnsi"/>
          <w:sz w:val="22"/>
          <w:szCs w:val="22"/>
        </w:rPr>
        <w:t>eigendomsrechten</w:t>
      </w:r>
    </w:p>
    <w:p w:rsidRPr="00E91A7F" w:rsidR="00B22FF6" w:rsidP="00D53F25" w:rsidRDefault="009A6E47" w14:paraId="7DAD51C4" w14:textId="467E765D">
      <w:pPr>
        <w:pStyle w:val="ListParagraph"/>
        <w:numPr>
          <w:ilvl w:val="1"/>
          <w:numId w:val="33"/>
        </w:numPr>
        <w:spacing w:line="276" w:lineRule="auto"/>
        <w:ind w:left="567" w:hanging="567"/>
        <w:rPr>
          <w:rFonts w:asciiTheme="minorHAnsi" w:hAnsiTheme="minorHAnsi" w:cstheme="minorHAnsi"/>
        </w:rPr>
      </w:pPr>
      <w:r w:rsidRPr="00E91A7F">
        <w:rPr>
          <w:rFonts w:asciiTheme="minorHAnsi" w:hAnsiTheme="minorHAnsi" w:cstheme="minorHAnsi"/>
        </w:rPr>
        <w:t xml:space="preserve">In </w:t>
      </w:r>
      <w:r w:rsidRPr="00E91A7F" w:rsidR="00700C4D">
        <w:rPr>
          <w:rFonts w:asciiTheme="minorHAnsi" w:hAnsiTheme="minorHAnsi" w:cstheme="minorHAnsi"/>
        </w:rPr>
        <w:t>aanvulling op</w:t>
      </w:r>
      <w:r w:rsidRPr="00E91A7F">
        <w:rPr>
          <w:rFonts w:asciiTheme="minorHAnsi" w:hAnsiTheme="minorHAnsi" w:cstheme="minorHAnsi"/>
        </w:rPr>
        <w:t xml:space="preserve"> artikel 8 van de A</w:t>
      </w:r>
      <w:r w:rsidRPr="00E91A7F" w:rsidR="00D51418">
        <w:rPr>
          <w:rFonts w:asciiTheme="minorHAnsi" w:hAnsiTheme="minorHAnsi" w:cstheme="minorHAnsi"/>
        </w:rPr>
        <w:t>rbit 2018,</w:t>
      </w:r>
      <w:r w:rsidRPr="00E91A7F">
        <w:rPr>
          <w:rFonts w:asciiTheme="minorHAnsi" w:hAnsiTheme="minorHAnsi" w:cstheme="minorHAnsi"/>
        </w:rPr>
        <w:t xml:space="preserve"> geld</w:t>
      </w:r>
      <w:r w:rsidRPr="00E91A7F" w:rsidR="00D51418">
        <w:rPr>
          <w:rFonts w:asciiTheme="minorHAnsi" w:hAnsiTheme="minorHAnsi" w:cstheme="minorHAnsi"/>
        </w:rPr>
        <w:t>t</w:t>
      </w:r>
      <w:r w:rsidRPr="00E91A7F">
        <w:rPr>
          <w:rFonts w:asciiTheme="minorHAnsi" w:hAnsiTheme="minorHAnsi" w:cstheme="minorHAnsi"/>
        </w:rPr>
        <w:t xml:space="preserve"> met betrekking tot licenties en (intellectuele) eigendomsrechten </w:t>
      </w:r>
      <w:r w:rsidRPr="00E91A7F" w:rsidR="00D51418">
        <w:rPr>
          <w:rFonts w:asciiTheme="minorHAnsi" w:hAnsiTheme="minorHAnsi" w:cstheme="minorHAnsi"/>
        </w:rPr>
        <w:t xml:space="preserve">hetgeen dienaangaande in </w:t>
      </w:r>
      <w:r w:rsidRPr="00E91A7F">
        <w:rPr>
          <w:rFonts w:asciiTheme="minorHAnsi" w:hAnsiTheme="minorHAnsi" w:cstheme="minorHAnsi"/>
        </w:rPr>
        <w:t>d</w:t>
      </w:r>
      <w:r w:rsidRPr="00E91A7F" w:rsidR="00D51418">
        <w:rPr>
          <w:rFonts w:asciiTheme="minorHAnsi" w:hAnsiTheme="minorHAnsi" w:cstheme="minorHAnsi"/>
        </w:rPr>
        <w:t>it</w:t>
      </w:r>
      <w:r w:rsidRPr="00E91A7F">
        <w:rPr>
          <w:rFonts w:asciiTheme="minorHAnsi" w:hAnsiTheme="minorHAnsi" w:cstheme="minorHAnsi"/>
        </w:rPr>
        <w:t xml:space="preserve"> artikel</w:t>
      </w:r>
      <w:r w:rsidRPr="00E91A7F" w:rsidR="00D51418">
        <w:rPr>
          <w:rFonts w:asciiTheme="minorHAnsi" w:hAnsiTheme="minorHAnsi" w:cstheme="minorHAnsi"/>
        </w:rPr>
        <w:t xml:space="preserve"> is opgenomen</w:t>
      </w:r>
      <w:r w:rsidRPr="00E91A7F">
        <w:rPr>
          <w:rFonts w:asciiTheme="minorHAnsi" w:hAnsiTheme="minorHAnsi" w:cstheme="minorHAnsi"/>
        </w:rPr>
        <w:t>.</w:t>
      </w:r>
    </w:p>
    <w:p w:rsidRPr="00E91A7F" w:rsidR="00354350" w:rsidP="00D53F25" w:rsidRDefault="00354350" w14:paraId="50D15A4A" w14:textId="58E271B8">
      <w:pPr>
        <w:spacing w:line="276" w:lineRule="auto"/>
        <w:rPr>
          <w:rFonts w:asciiTheme="minorHAnsi" w:hAnsiTheme="minorHAnsi" w:cstheme="minorHAnsi"/>
        </w:rPr>
      </w:pPr>
    </w:p>
    <w:p w:rsidRPr="00E91A7F" w:rsidR="00B22FF6" w:rsidP="00D53F25" w:rsidRDefault="009A6E47" w14:paraId="7D26BC25" w14:textId="53D24C09">
      <w:pPr>
        <w:pStyle w:val="ListParagraph"/>
        <w:numPr>
          <w:ilvl w:val="1"/>
          <w:numId w:val="33"/>
        </w:numPr>
        <w:spacing w:line="276" w:lineRule="auto"/>
        <w:ind w:left="567" w:hanging="567"/>
        <w:rPr>
          <w:rFonts w:asciiTheme="minorHAnsi" w:hAnsiTheme="minorHAnsi" w:cstheme="minorHAnsi"/>
        </w:rPr>
      </w:pPr>
      <w:r w:rsidRPr="00E91A7F">
        <w:rPr>
          <w:rFonts w:asciiTheme="minorHAnsi" w:hAnsiTheme="minorHAnsi" w:cstheme="minorHAnsi"/>
        </w:rPr>
        <w:t xml:space="preserve">Uitgangspunt is dat alle licenties die benodigd zijn voor een correcte uitvoering van de </w:t>
      </w:r>
      <w:r w:rsidRPr="00E91A7F" w:rsidR="00B018E7">
        <w:rPr>
          <w:rFonts w:asciiTheme="minorHAnsi" w:hAnsiTheme="minorHAnsi" w:cstheme="minorHAnsi"/>
        </w:rPr>
        <w:t>o</w:t>
      </w:r>
      <w:r w:rsidRPr="00E91A7F">
        <w:rPr>
          <w:rFonts w:asciiTheme="minorHAnsi" w:hAnsiTheme="minorHAnsi" w:cstheme="minorHAnsi"/>
        </w:rPr>
        <w:t xml:space="preserve">vereenkomst door </w:t>
      </w:r>
      <w:r w:rsidRPr="00E91A7F" w:rsidR="00B018E7">
        <w:rPr>
          <w:rFonts w:asciiTheme="minorHAnsi" w:hAnsiTheme="minorHAnsi" w:cstheme="minorHAnsi"/>
        </w:rPr>
        <w:t>o</w:t>
      </w:r>
      <w:r w:rsidRPr="00E91A7F">
        <w:rPr>
          <w:rFonts w:asciiTheme="minorHAnsi" w:hAnsiTheme="minorHAnsi" w:cstheme="minorHAnsi"/>
        </w:rPr>
        <w:t xml:space="preserve">pdrachtnemer worden verstrekt en zijn inbegrepen in de licentiekosten. Daarbij zijn op de te leveren standaard </w:t>
      </w:r>
      <w:r w:rsidRPr="00E91A7F" w:rsidR="00B018E7">
        <w:rPr>
          <w:rFonts w:asciiTheme="minorHAnsi" w:hAnsiTheme="minorHAnsi" w:cstheme="minorHAnsi"/>
        </w:rPr>
        <w:t>p</w:t>
      </w:r>
      <w:r w:rsidRPr="00E91A7F">
        <w:rPr>
          <w:rFonts w:asciiTheme="minorHAnsi" w:hAnsiTheme="minorHAnsi" w:cstheme="minorHAnsi"/>
        </w:rPr>
        <w:t xml:space="preserve">rogrammatuur de standaard licentievoorwaarden van  </w:t>
      </w:r>
      <w:r w:rsidRPr="00E91A7F" w:rsidR="00B018E7">
        <w:rPr>
          <w:rFonts w:asciiTheme="minorHAnsi" w:hAnsiTheme="minorHAnsi" w:cstheme="minorHAnsi"/>
        </w:rPr>
        <w:t>o</w:t>
      </w:r>
      <w:r w:rsidRPr="00E91A7F">
        <w:rPr>
          <w:rFonts w:asciiTheme="minorHAnsi" w:hAnsiTheme="minorHAnsi" w:cstheme="minorHAnsi"/>
        </w:rPr>
        <w:t xml:space="preserve">pdrachtnemer van toepassing. </w:t>
      </w:r>
    </w:p>
    <w:p w:rsidRPr="00E91A7F" w:rsidR="00E91A7F" w:rsidP="00D53F25" w:rsidRDefault="00E91A7F" w14:paraId="752F658C" w14:textId="77777777">
      <w:pPr>
        <w:spacing w:line="276" w:lineRule="auto"/>
        <w:rPr>
          <w:rFonts w:asciiTheme="minorHAnsi" w:hAnsiTheme="minorHAnsi" w:cstheme="minorHAnsi"/>
        </w:rPr>
      </w:pPr>
    </w:p>
    <w:p w:rsidRPr="00D53F25" w:rsidR="00B22FF6" w:rsidP="00D53F25" w:rsidRDefault="009A6E47" w14:paraId="520CBFAA" w14:textId="149B7BFE">
      <w:pPr>
        <w:pStyle w:val="ListParagraph"/>
        <w:numPr>
          <w:ilvl w:val="1"/>
          <w:numId w:val="33"/>
        </w:numPr>
        <w:tabs>
          <w:tab w:val="left" w:pos="732"/>
        </w:tabs>
        <w:spacing w:line="276" w:lineRule="auto"/>
        <w:ind w:left="567" w:hanging="567"/>
        <w:rPr>
          <w:rFonts w:asciiTheme="minorHAnsi" w:hAnsiTheme="minorHAnsi" w:cstheme="minorHAnsi"/>
        </w:rPr>
      </w:pPr>
      <w:r w:rsidRPr="00D53F25">
        <w:rPr>
          <w:rFonts w:asciiTheme="minorHAnsi" w:hAnsiTheme="minorHAnsi" w:cstheme="minorHAnsi"/>
        </w:rPr>
        <w:t xml:space="preserve">Opdrachtnemer verleent hierbij aan </w:t>
      </w:r>
      <w:r w:rsidRPr="00D53F25" w:rsidR="00B018E7">
        <w:rPr>
          <w:rFonts w:asciiTheme="minorHAnsi" w:hAnsiTheme="minorHAnsi" w:cstheme="minorHAnsi"/>
        </w:rPr>
        <w:t>o</w:t>
      </w:r>
      <w:r w:rsidRPr="00D53F25">
        <w:rPr>
          <w:rFonts w:asciiTheme="minorHAnsi" w:hAnsiTheme="minorHAnsi" w:cstheme="minorHAnsi"/>
        </w:rPr>
        <w:t xml:space="preserve">pdrachtgever voor de duur van de Overeenkomst een niet-exclusieve en niet-overdraagbare licentie op alle </w:t>
      </w:r>
      <w:r w:rsidRPr="00D53F25" w:rsidR="00B018E7">
        <w:rPr>
          <w:rFonts w:asciiTheme="minorHAnsi" w:hAnsiTheme="minorHAnsi" w:cstheme="minorHAnsi"/>
        </w:rPr>
        <w:t>p</w:t>
      </w:r>
      <w:r w:rsidRPr="00D53F25">
        <w:rPr>
          <w:rFonts w:asciiTheme="minorHAnsi" w:hAnsiTheme="minorHAnsi" w:cstheme="minorHAnsi"/>
        </w:rPr>
        <w:t xml:space="preserve">rogrammatuur zoals is opgenomen in het </w:t>
      </w:r>
      <w:r w:rsidRPr="00D53F25" w:rsidR="00B018E7">
        <w:rPr>
          <w:rFonts w:asciiTheme="minorHAnsi" w:hAnsiTheme="minorHAnsi" w:cstheme="minorHAnsi"/>
        </w:rPr>
        <w:t>aanbestedingsd</w:t>
      </w:r>
      <w:r w:rsidRPr="00D53F25">
        <w:rPr>
          <w:rFonts w:asciiTheme="minorHAnsi" w:hAnsiTheme="minorHAnsi" w:cstheme="minorHAnsi"/>
        </w:rPr>
        <w:t xml:space="preserve">ocument. De licentie kent geen geografische beperkingen ten aanzien van het gebruik door </w:t>
      </w:r>
      <w:r w:rsidRPr="00D53F25" w:rsidR="00B018E7">
        <w:rPr>
          <w:rFonts w:asciiTheme="minorHAnsi" w:hAnsiTheme="minorHAnsi" w:cstheme="minorHAnsi"/>
        </w:rPr>
        <w:t>g</w:t>
      </w:r>
      <w:r w:rsidRPr="00D53F25">
        <w:rPr>
          <w:rFonts w:asciiTheme="minorHAnsi" w:hAnsiTheme="minorHAnsi" w:cstheme="minorHAnsi"/>
        </w:rPr>
        <w:t xml:space="preserve">ebruikers. </w:t>
      </w:r>
    </w:p>
    <w:p w:rsidRPr="00E91A7F" w:rsidR="00354350" w:rsidP="00D53F25" w:rsidRDefault="00354350" w14:paraId="162E24F5" w14:textId="58E271B8">
      <w:pPr>
        <w:pStyle w:val="ListParagraph"/>
        <w:spacing w:line="276" w:lineRule="auto"/>
        <w:rPr>
          <w:rFonts w:asciiTheme="minorHAnsi" w:hAnsiTheme="minorHAnsi" w:cstheme="minorHAnsi"/>
        </w:rPr>
      </w:pPr>
    </w:p>
    <w:p w:rsidRPr="00E91A7F" w:rsidR="00B22FF6" w:rsidP="00D53F25" w:rsidRDefault="009A6E47" w14:paraId="0238314A" w14:textId="2E17A2A8">
      <w:pPr>
        <w:pStyle w:val="ListParagraph"/>
        <w:numPr>
          <w:ilvl w:val="1"/>
          <w:numId w:val="33"/>
        </w:numPr>
        <w:tabs>
          <w:tab w:val="left" w:pos="732"/>
        </w:tabs>
        <w:spacing w:line="276" w:lineRule="auto"/>
        <w:ind w:left="567" w:hanging="567"/>
        <w:rPr>
          <w:rFonts w:asciiTheme="minorHAnsi" w:hAnsiTheme="minorHAnsi" w:cstheme="minorHAnsi"/>
        </w:rPr>
      </w:pPr>
      <w:r w:rsidRPr="00E91A7F">
        <w:rPr>
          <w:rFonts w:asciiTheme="minorHAnsi" w:hAnsiTheme="minorHAnsi" w:cstheme="minorHAnsi"/>
        </w:rPr>
        <w:t xml:space="preserve">Alle </w:t>
      </w:r>
      <w:r w:rsidRPr="00E91A7F" w:rsidR="001C26F2">
        <w:rPr>
          <w:rFonts w:asciiTheme="minorHAnsi" w:hAnsiTheme="minorHAnsi" w:cstheme="minorHAnsi"/>
        </w:rPr>
        <w:t xml:space="preserve">door </w:t>
      </w:r>
      <w:r w:rsidRPr="00E91A7F" w:rsidR="00B018E7">
        <w:rPr>
          <w:rFonts w:asciiTheme="minorHAnsi" w:hAnsiTheme="minorHAnsi" w:cstheme="minorHAnsi"/>
        </w:rPr>
        <w:t>o</w:t>
      </w:r>
      <w:r w:rsidRPr="00E91A7F" w:rsidR="001C26F2">
        <w:rPr>
          <w:rFonts w:asciiTheme="minorHAnsi" w:hAnsiTheme="minorHAnsi" w:cstheme="minorHAnsi"/>
        </w:rPr>
        <w:t xml:space="preserve">pdrachtgever </w:t>
      </w:r>
      <w:r w:rsidRPr="00E91A7F">
        <w:rPr>
          <w:rFonts w:asciiTheme="minorHAnsi" w:hAnsiTheme="minorHAnsi" w:cstheme="minorHAnsi"/>
        </w:rPr>
        <w:t xml:space="preserve">van </w:t>
      </w:r>
      <w:r w:rsidRPr="00E91A7F" w:rsidR="00B018E7">
        <w:rPr>
          <w:rFonts w:asciiTheme="minorHAnsi" w:hAnsiTheme="minorHAnsi" w:cstheme="minorHAnsi"/>
        </w:rPr>
        <w:t>o</w:t>
      </w:r>
      <w:r w:rsidRPr="00E91A7F">
        <w:rPr>
          <w:rFonts w:asciiTheme="minorHAnsi" w:hAnsiTheme="minorHAnsi" w:cstheme="minorHAnsi"/>
        </w:rPr>
        <w:t xml:space="preserve">pdrachtnemer verworven gebruiksrechten worden tevens verworven ten behoeve van alle bedrijfsonderdelen, </w:t>
      </w:r>
      <w:r w:rsidRPr="00E91A7F" w:rsidR="00B018E7">
        <w:rPr>
          <w:rFonts w:asciiTheme="minorHAnsi" w:hAnsiTheme="minorHAnsi" w:cstheme="minorHAnsi"/>
        </w:rPr>
        <w:t>g</w:t>
      </w:r>
      <w:r w:rsidRPr="00E91A7F">
        <w:rPr>
          <w:rFonts w:asciiTheme="minorHAnsi" w:hAnsiTheme="minorHAnsi" w:cstheme="minorHAnsi"/>
        </w:rPr>
        <w:t xml:space="preserve">ebruikers en diensten van de </w:t>
      </w:r>
      <w:r w:rsidRPr="00E91A7F" w:rsidR="00B018E7">
        <w:rPr>
          <w:rFonts w:asciiTheme="minorHAnsi" w:hAnsiTheme="minorHAnsi" w:cstheme="minorHAnsi"/>
        </w:rPr>
        <w:t>o</w:t>
      </w:r>
      <w:r w:rsidRPr="00E91A7F">
        <w:rPr>
          <w:rFonts w:asciiTheme="minorHAnsi" w:hAnsiTheme="minorHAnsi" w:cstheme="minorHAnsi"/>
        </w:rPr>
        <w:t xml:space="preserve">pdrachtgever. Tevens is </w:t>
      </w:r>
      <w:r w:rsidRPr="00E91A7F" w:rsidR="00B018E7">
        <w:rPr>
          <w:rFonts w:asciiTheme="minorHAnsi" w:hAnsiTheme="minorHAnsi" w:cstheme="minorHAnsi"/>
        </w:rPr>
        <w:t>o</w:t>
      </w:r>
      <w:r w:rsidRPr="00E91A7F">
        <w:rPr>
          <w:rFonts w:asciiTheme="minorHAnsi" w:hAnsiTheme="minorHAnsi" w:cstheme="minorHAnsi"/>
        </w:rPr>
        <w:t>pdrachtgever gerechtigd om de desbetreffende gebruiksrechten geheel of gedeeltelijk over te dragen aan derden in het kader van reorganisaties, herstructureringen en/of uitbesteding van haar</w:t>
      </w:r>
      <w:r w:rsidRPr="00E91A7F">
        <w:rPr>
          <w:rFonts w:asciiTheme="minorHAnsi" w:hAnsiTheme="minorHAnsi" w:cstheme="minorHAnsi"/>
          <w:spacing w:val="-3"/>
        </w:rPr>
        <w:t xml:space="preserve"> </w:t>
      </w:r>
      <w:r w:rsidRPr="00E91A7F">
        <w:rPr>
          <w:rFonts w:asciiTheme="minorHAnsi" w:hAnsiTheme="minorHAnsi" w:cstheme="minorHAnsi"/>
        </w:rPr>
        <w:t>activiteiten.</w:t>
      </w:r>
      <w:r w:rsidRPr="00E91A7F" w:rsidR="00E12BAD">
        <w:rPr>
          <w:rFonts w:asciiTheme="minorHAnsi" w:hAnsiTheme="minorHAnsi" w:eastAsiaTheme="minorEastAsia" w:cstheme="minorHAnsi"/>
          <w:lang w:eastAsia="en-US" w:bidi="ar-SA"/>
        </w:rPr>
        <w:t xml:space="preserve"> Bij eventuele overdracht heeft </w:t>
      </w:r>
      <w:r w:rsidRPr="00E91A7F" w:rsidR="0040012D">
        <w:rPr>
          <w:rFonts w:asciiTheme="minorHAnsi" w:hAnsiTheme="minorHAnsi" w:eastAsiaTheme="minorEastAsia" w:cstheme="minorHAnsi"/>
          <w:lang w:eastAsia="en-US" w:bidi="ar-SA"/>
        </w:rPr>
        <w:t>Opdrachtgever e</w:t>
      </w:r>
      <w:r w:rsidRPr="00E91A7F" w:rsidR="00E12BAD">
        <w:rPr>
          <w:rFonts w:asciiTheme="minorHAnsi" w:hAnsiTheme="minorHAnsi" w:eastAsiaTheme="minorEastAsia" w:cstheme="minorHAnsi"/>
          <w:lang w:eastAsia="en-US" w:bidi="ar-SA"/>
        </w:rPr>
        <w:t xml:space="preserve">en mededelingsplicht </w:t>
      </w:r>
      <w:r w:rsidRPr="00E91A7F" w:rsidR="008E3DDD">
        <w:rPr>
          <w:rFonts w:asciiTheme="minorHAnsi" w:hAnsiTheme="minorHAnsi" w:eastAsiaTheme="minorEastAsia" w:cstheme="minorHAnsi"/>
          <w:lang w:eastAsia="en-US" w:bidi="ar-SA"/>
        </w:rPr>
        <w:t xml:space="preserve">aan </w:t>
      </w:r>
      <w:r w:rsidRPr="00E91A7F" w:rsidR="0040012D">
        <w:rPr>
          <w:rFonts w:asciiTheme="minorHAnsi" w:hAnsiTheme="minorHAnsi" w:eastAsiaTheme="minorEastAsia" w:cstheme="minorHAnsi"/>
          <w:lang w:eastAsia="en-US" w:bidi="ar-SA"/>
        </w:rPr>
        <w:t>o</w:t>
      </w:r>
      <w:r w:rsidRPr="00E91A7F" w:rsidR="008E3DDD">
        <w:rPr>
          <w:rFonts w:asciiTheme="minorHAnsi" w:hAnsiTheme="minorHAnsi" w:eastAsiaTheme="minorEastAsia" w:cstheme="minorHAnsi"/>
          <w:lang w:eastAsia="en-US" w:bidi="ar-SA"/>
        </w:rPr>
        <w:t xml:space="preserve">pdrachtnemer </w:t>
      </w:r>
      <w:r w:rsidRPr="00E91A7F" w:rsidR="00E12BAD">
        <w:rPr>
          <w:rFonts w:asciiTheme="minorHAnsi" w:hAnsiTheme="minorHAnsi" w:eastAsiaTheme="minorEastAsia" w:cstheme="minorHAnsi"/>
          <w:lang w:eastAsia="en-US" w:bidi="ar-SA"/>
        </w:rPr>
        <w:t>aangaande overdracht.</w:t>
      </w:r>
    </w:p>
    <w:p w:rsidRPr="00E91A7F" w:rsidR="00354350" w:rsidP="00D53F25" w:rsidRDefault="00354350" w14:paraId="7B771478" w14:textId="58E271B8">
      <w:pPr>
        <w:pStyle w:val="ListParagraph"/>
        <w:spacing w:line="276" w:lineRule="auto"/>
        <w:rPr>
          <w:rFonts w:asciiTheme="minorHAnsi" w:hAnsiTheme="minorHAnsi" w:cstheme="minorHAnsi"/>
          <w:color w:val="FF0000"/>
        </w:rPr>
      </w:pPr>
    </w:p>
    <w:p w:rsidRPr="00E91A7F" w:rsidR="00354350" w:rsidP="00D53F25" w:rsidRDefault="009A6E47" w14:paraId="268823DD" w14:textId="2ED9FF68">
      <w:pPr>
        <w:pStyle w:val="ListParagraph"/>
        <w:numPr>
          <w:ilvl w:val="1"/>
          <w:numId w:val="33"/>
        </w:numPr>
        <w:spacing w:line="276" w:lineRule="auto"/>
        <w:ind w:left="567" w:hanging="567"/>
        <w:rPr>
          <w:rFonts w:asciiTheme="minorHAnsi" w:hAnsiTheme="minorHAnsi" w:cstheme="minorHAnsi"/>
        </w:rPr>
      </w:pPr>
      <w:r w:rsidRPr="00E91A7F">
        <w:rPr>
          <w:rFonts w:asciiTheme="minorHAnsi" w:hAnsiTheme="minorHAnsi" w:cstheme="minorHAnsi"/>
        </w:rPr>
        <w:t xml:space="preserve">Bij wijziging of verbetering van de </w:t>
      </w:r>
      <w:r w:rsidRPr="00E91A7F" w:rsidR="0040012D">
        <w:rPr>
          <w:rFonts w:asciiTheme="minorHAnsi" w:hAnsiTheme="minorHAnsi" w:cstheme="minorHAnsi"/>
        </w:rPr>
        <w:t>p</w:t>
      </w:r>
      <w:r w:rsidRPr="00E91A7F">
        <w:rPr>
          <w:rFonts w:asciiTheme="minorHAnsi" w:hAnsiTheme="minorHAnsi" w:cstheme="minorHAnsi"/>
        </w:rPr>
        <w:t xml:space="preserve">rogrammatuur komen de intellectuele eigendomsrechten met betrekking tot de gewijzigde of verbeterde </w:t>
      </w:r>
      <w:r w:rsidRPr="00E91A7F" w:rsidR="0040012D">
        <w:rPr>
          <w:rFonts w:asciiTheme="minorHAnsi" w:hAnsiTheme="minorHAnsi" w:cstheme="minorHAnsi"/>
        </w:rPr>
        <w:t>p</w:t>
      </w:r>
      <w:r w:rsidRPr="00E91A7F">
        <w:rPr>
          <w:rFonts w:asciiTheme="minorHAnsi" w:hAnsiTheme="minorHAnsi" w:cstheme="minorHAnsi"/>
        </w:rPr>
        <w:t xml:space="preserve">rogrammatuur toe aan de Partij aan wie de intellectuele eigendomsrechten met betrekking tot de oorspronkelijke </w:t>
      </w:r>
      <w:r w:rsidRPr="00E91A7F" w:rsidR="0040012D">
        <w:rPr>
          <w:rFonts w:asciiTheme="minorHAnsi" w:hAnsiTheme="minorHAnsi" w:cstheme="minorHAnsi"/>
        </w:rPr>
        <w:t>p</w:t>
      </w:r>
      <w:r w:rsidRPr="00E91A7F">
        <w:rPr>
          <w:rFonts w:asciiTheme="minorHAnsi" w:hAnsiTheme="minorHAnsi" w:cstheme="minorHAnsi"/>
        </w:rPr>
        <w:t xml:space="preserve">rogrammatuur toekomen. </w:t>
      </w:r>
    </w:p>
    <w:p w:rsidR="00354350" w:rsidP="00D53F25" w:rsidRDefault="00354350" w14:paraId="6A996F20" w14:textId="31059AAF">
      <w:pPr>
        <w:pStyle w:val="ListParagraph"/>
        <w:spacing w:line="276" w:lineRule="auto"/>
        <w:rPr>
          <w:rFonts w:asciiTheme="minorHAnsi" w:hAnsiTheme="minorHAnsi" w:cstheme="minorHAnsi"/>
        </w:rPr>
      </w:pPr>
    </w:p>
    <w:p w:rsidR="000552B4" w:rsidP="00D53F25" w:rsidRDefault="000552B4" w14:paraId="3F0BF0A9" w14:textId="481C4901">
      <w:pPr>
        <w:pStyle w:val="ListParagraph"/>
        <w:spacing w:line="276" w:lineRule="auto"/>
        <w:rPr>
          <w:rFonts w:asciiTheme="minorHAnsi" w:hAnsiTheme="minorHAnsi" w:cstheme="minorHAnsi"/>
        </w:rPr>
      </w:pPr>
    </w:p>
    <w:p w:rsidRPr="00E91A7F" w:rsidR="000552B4" w:rsidP="00D53F25" w:rsidRDefault="000552B4" w14:paraId="00297B64" w14:textId="77777777">
      <w:pPr>
        <w:pStyle w:val="ListParagraph"/>
        <w:spacing w:line="276" w:lineRule="auto"/>
        <w:rPr>
          <w:rFonts w:asciiTheme="minorHAnsi" w:hAnsiTheme="minorHAnsi" w:cstheme="minorHAnsi"/>
        </w:rPr>
      </w:pPr>
    </w:p>
    <w:p w:rsidRPr="00E91A7F" w:rsidR="00B22FF6" w:rsidP="00D53F25" w:rsidRDefault="009A6E47" w14:paraId="27E0234D" w14:textId="0101D931">
      <w:pPr>
        <w:pStyle w:val="ListParagraph"/>
        <w:numPr>
          <w:ilvl w:val="1"/>
          <w:numId w:val="33"/>
        </w:numPr>
        <w:spacing w:line="276" w:lineRule="auto"/>
        <w:ind w:left="567" w:hanging="567"/>
        <w:rPr>
          <w:rFonts w:asciiTheme="minorHAnsi" w:hAnsiTheme="minorHAnsi" w:cstheme="minorHAnsi"/>
        </w:rPr>
      </w:pPr>
      <w:r w:rsidRPr="00E91A7F">
        <w:rPr>
          <w:rFonts w:asciiTheme="minorHAnsi" w:hAnsiTheme="minorHAnsi" w:cstheme="minorHAnsi"/>
        </w:rPr>
        <w:t xml:space="preserve">Indien de </w:t>
      </w:r>
      <w:r w:rsidRPr="00E91A7F" w:rsidR="0040012D">
        <w:rPr>
          <w:rFonts w:asciiTheme="minorHAnsi" w:hAnsiTheme="minorHAnsi" w:cstheme="minorHAnsi"/>
        </w:rPr>
        <w:t>o</w:t>
      </w:r>
      <w:r w:rsidRPr="00E91A7F">
        <w:rPr>
          <w:rFonts w:asciiTheme="minorHAnsi" w:hAnsiTheme="minorHAnsi" w:cstheme="minorHAnsi"/>
        </w:rPr>
        <w:t xml:space="preserve">vereenkomst wordt ontbonden op grond van staking van de onderneming van </w:t>
      </w:r>
      <w:r w:rsidRPr="00E91A7F" w:rsidR="0040012D">
        <w:rPr>
          <w:rFonts w:asciiTheme="minorHAnsi" w:hAnsiTheme="minorHAnsi" w:cstheme="minorHAnsi"/>
        </w:rPr>
        <w:t>o</w:t>
      </w:r>
      <w:r w:rsidRPr="00E91A7F">
        <w:rPr>
          <w:rFonts w:asciiTheme="minorHAnsi" w:hAnsiTheme="minorHAnsi" w:cstheme="minorHAnsi"/>
        </w:rPr>
        <w:t xml:space="preserve">pdrachtnemer als gevolg van faillissement, liquidatie, beëindiging of anderszins, zal </w:t>
      </w:r>
      <w:r w:rsidRPr="00E91A7F" w:rsidR="0040012D">
        <w:rPr>
          <w:rFonts w:asciiTheme="minorHAnsi" w:hAnsiTheme="minorHAnsi" w:cstheme="minorHAnsi"/>
        </w:rPr>
        <w:t>o</w:t>
      </w:r>
      <w:r w:rsidRPr="00E91A7F">
        <w:rPr>
          <w:rFonts w:asciiTheme="minorHAnsi" w:hAnsiTheme="minorHAnsi" w:cstheme="minorHAnsi"/>
        </w:rPr>
        <w:t xml:space="preserve">pdrachtgever het recht hebben om alle broncodes en technische documentatie op te vragen, welke </w:t>
      </w:r>
      <w:r w:rsidRPr="00E91A7F" w:rsidR="0040012D">
        <w:rPr>
          <w:rFonts w:asciiTheme="minorHAnsi" w:hAnsiTheme="minorHAnsi" w:cstheme="minorHAnsi"/>
        </w:rPr>
        <w:t>o</w:t>
      </w:r>
      <w:r w:rsidRPr="00E91A7F">
        <w:rPr>
          <w:rFonts w:asciiTheme="minorHAnsi" w:hAnsiTheme="minorHAnsi" w:cstheme="minorHAnsi"/>
        </w:rPr>
        <w:t xml:space="preserve">pdrachtgever nodig heeft voor het (laten) uitvoeren van onderhoud van </w:t>
      </w:r>
      <w:r w:rsidRPr="00E91A7F" w:rsidR="0040012D">
        <w:rPr>
          <w:rFonts w:asciiTheme="minorHAnsi" w:hAnsiTheme="minorHAnsi" w:cstheme="minorHAnsi"/>
        </w:rPr>
        <w:t>p</w:t>
      </w:r>
      <w:r w:rsidRPr="00E91A7F">
        <w:rPr>
          <w:rFonts w:asciiTheme="minorHAnsi" w:hAnsiTheme="minorHAnsi" w:cstheme="minorHAnsi"/>
        </w:rPr>
        <w:t xml:space="preserve">rogrammatuur. </w:t>
      </w:r>
    </w:p>
    <w:p w:rsidRPr="00E91A7F" w:rsidR="008D2924" w:rsidP="00D53F25" w:rsidRDefault="008D2924" w14:paraId="32A0D47E" w14:textId="77777777">
      <w:pPr>
        <w:spacing w:line="276" w:lineRule="auto"/>
        <w:rPr>
          <w:rFonts w:asciiTheme="minorHAnsi" w:hAnsiTheme="minorHAnsi" w:cstheme="minorHAnsi"/>
        </w:rPr>
      </w:pPr>
    </w:p>
    <w:p w:rsidRPr="00E91A7F" w:rsidR="00B22FF6" w:rsidP="00D53F25" w:rsidRDefault="009A6E47" w14:paraId="5CB71018" w14:textId="059CB53A">
      <w:pPr>
        <w:pStyle w:val="ListParagraph"/>
        <w:numPr>
          <w:ilvl w:val="1"/>
          <w:numId w:val="33"/>
        </w:numPr>
        <w:tabs>
          <w:tab w:val="left" w:pos="785"/>
        </w:tabs>
        <w:spacing w:line="276" w:lineRule="auto"/>
        <w:ind w:left="567" w:hanging="567"/>
        <w:rPr>
          <w:rFonts w:asciiTheme="minorHAnsi" w:hAnsiTheme="minorHAnsi" w:cstheme="minorBidi"/>
        </w:rPr>
      </w:pPr>
      <w:r w:rsidRPr="0115785A">
        <w:rPr>
          <w:rFonts w:asciiTheme="minorHAnsi" w:hAnsiTheme="minorHAnsi" w:cstheme="minorBidi"/>
        </w:rPr>
        <w:t xml:space="preserve">Opdrachtgever respectievelijk de </w:t>
      </w:r>
      <w:r w:rsidRPr="0115785A" w:rsidR="0040012D">
        <w:rPr>
          <w:rFonts w:asciiTheme="minorHAnsi" w:hAnsiTheme="minorHAnsi" w:cstheme="minorBidi"/>
        </w:rPr>
        <w:t>g</w:t>
      </w:r>
      <w:r w:rsidRPr="0115785A">
        <w:rPr>
          <w:rFonts w:asciiTheme="minorHAnsi" w:hAnsiTheme="minorHAnsi" w:cstheme="minorBidi"/>
        </w:rPr>
        <w:t xml:space="preserve">ebruiker is en blijft eigenaar van alle met de uitvoering van de opdracht gegenereerde en/of opgeslagen </w:t>
      </w:r>
      <w:r w:rsidRPr="0115785A" w:rsidR="0040012D">
        <w:rPr>
          <w:rFonts w:asciiTheme="minorHAnsi" w:hAnsiTheme="minorHAnsi" w:cstheme="minorBidi"/>
        </w:rPr>
        <w:t>g</w:t>
      </w:r>
      <w:r w:rsidRPr="0115785A">
        <w:rPr>
          <w:rFonts w:asciiTheme="minorHAnsi" w:hAnsiTheme="minorHAnsi" w:cstheme="minorBidi"/>
        </w:rPr>
        <w:t>egevens alsmede d</w:t>
      </w:r>
      <w:r w:rsidRPr="0115785A" w:rsidR="00E072CB">
        <w:rPr>
          <w:rFonts w:asciiTheme="minorHAnsi" w:hAnsiTheme="minorHAnsi" w:cstheme="minorBidi"/>
        </w:rPr>
        <w:t>e gegevens</w:t>
      </w:r>
      <w:r w:rsidRPr="0115785A">
        <w:rPr>
          <w:rFonts w:asciiTheme="minorHAnsi" w:hAnsiTheme="minorHAnsi" w:cstheme="minorBidi"/>
        </w:rPr>
        <w:t xml:space="preserve"> die voorkomen en/of worden opgeroepen uit andere systemen van </w:t>
      </w:r>
      <w:r w:rsidRPr="0115785A" w:rsidR="00E072CB">
        <w:rPr>
          <w:rFonts w:asciiTheme="minorHAnsi" w:hAnsiTheme="minorHAnsi" w:cstheme="minorBidi"/>
        </w:rPr>
        <w:t>o</w:t>
      </w:r>
      <w:r w:rsidRPr="0115785A">
        <w:rPr>
          <w:rFonts w:asciiTheme="minorHAnsi" w:hAnsiTheme="minorHAnsi" w:cstheme="minorBidi"/>
        </w:rPr>
        <w:t xml:space="preserve">pdrachtgever waarmee ten behoeve van het </w:t>
      </w:r>
      <w:r w:rsidRPr="0115785A" w:rsidR="00E072CB">
        <w:rPr>
          <w:rFonts w:asciiTheme="minorHAnsi" w:hAnsiTheme="minorHAnsi" w:cstheme="minorBidi"/>
        </w:rPr>
        <w:t>s</w:t>
      </w:r>
      <w:r w:rsidRPr="0115785A">
        <w:rPr>
          <w:rFonts w:asciiTheme="minorHAnsi" w:hAnsiTheme="minorHAnsi" w:cstheme="minorBidi"/>
        </w:rPr>
        <w:t xml:space="preserve">ysteem koppelingen worden gerealiseerd. Onverminderd het voorgaande dienen de </w:t>
      </w:r>
      <w:r w:rsidRPr="0115785A" w:rsidR="00E072CB">
        <w:rPr>
          <w:rFonts w:asciiTheme="minorHAnsi" w:hAnsiTheme="minorHAnsi" w:cstheme="minorBidi"/>
        </w:rPr>
        <w:t>g</w:t>
      </w:r>
      <w:r w:rsidRPr="0115785A">
        <w:rPr>
          <w:rFonts w:asciiTheme="minorHAnsi" w:hAnsiTheme="minorHAnsi" w:cstheme="minorBidi"/>
        </w:rPr>
        <w:t xml:space="preserve">egevens voor </w:t>
      </w:r>
      <w:r w:rsidRPr="0115785A" w:rsidR="00E072CB">
        <w:rPr>
          <w:rFonts w:asciiTheme="minorHAnsi" w:hAnsiTheme="minorHAnsi" w:cstheme="minorBidi"/>
        </w:rPr>
        <w:t>o</w:t>
      </w:r>
      <w:r w:rsidRPr="0115785A">
        <w:rPr>
          <w:rFonts w:asciiTheme="minorHAnsi" w:hAnsiTheme="minorHAnsi" w:cstheme="minorBidi"/>
        </w:rPr>
        <w:t xml:space="preserve">pdrachtgever te allen tijde onbeperkt benaderbaar te zijn. Het is </w:t>
      </w:r>
      <w:r w:rsidRPr="0115785A" w:rsidR="00E072CB">
        <w:rPr>
          <w:rFonts w:asciiTheme="minorHAnsi" w:hAnsiTheme="minorHAnsi" w:cstheme="minorBidi"/>
        </w:rPr>
        <w:t>o</w:t>
      </w:r>
      <w:r w:rsidRPr="0115785A">
        <w:rPr>
          <w:rFonts w:asciiTheme="minorHAnsi" w:hAnsiTheme="minorHAnsi" w:cstheme="minorBidi"/>
        </w:rPr>
        <w:t xml:space="preserve">pdrachtnemer slechts toegestaan deze </w:t>
      </w:r>
      <w:r w:rsidRPr="0115785A" w:rsidR="00E072CB">
        <w:rPr>
          <w:rFonts w:asciiTheme="minorHAnsi" w:hAnsiTheme="minorHAnsi" w:cstheme="minorBidi"/>
        </w:rPr>
        <w:t>g</w:t>
      </w:r>
      <w:r w:rsidRPr="0115785A" w:rsidR="0C66982A">
        <w:rPr>
          <w:rFonts w:asciiTheme="minorHAnsi" w:hAnsiTheme="minorHAnsi" w:cstheme="minorBidi"/>
        </w:rPr>
        <w:t>e</w:t>
      </w:r>
      <w:r w:rsidRPr="0115785A">
        <w:rPr>
          <w:rFonts w:asciiTheme="minorHAnsi" w:hAnsiTheme="minorHAnsi" w:cstheme="minorBidi"/>
        </w:rPr>
        <w:t xml:space="preserve">gevens te gebruiken voor het realiseren van de geëiste </w:t>
      </w:r>
      <w:r w:rsidRPr="0115785A" w:rsidR="00E072CB">
        <w:rPr>
          <w:rFonts w:asciiTheme="minorHAnsi" w:hAnsiTheme="minorHAnsi" w:cstheme="minorBidi"/>
        </w:rPr>
        <w:t>p</w:t>
      </w:r>
      <w:r w:rsidRPr="0115785A">
        <w:rPr>
          <w:rFonts w:asciiTheme="minorHAnsi" w:hAnsiTheme="minorHAnsi" w:cstheme="minorBidi"/>
        </w:rPr>
        <w:t xml:space="preserve">restaties. Het is </w:t>
      </w:r>
      <w:r w:rsidRPr="0115785A" w:rsidR="00E072CB">
        <w:rPr>
          <w:rFonts w:asciiTheme="minorHAnsi" w:hAnsiTheme="minorHAnsi" w:cstheme="minorBidi"/>
        </w:rPr>
        <w:t>o</w:t>
      </w:r>
      <w:r w:rsidRPr="0115785A">
        <w:rPr>
          <w:rFonts w:asciiTheme="minorHAnsi" w:hAnsiTheme="minorHAnsi" w:cstheme="minorBidi"/>
        </w:rPr>
        <w:t xml:space="preserve">pdrachtnemer zonder uitdrukkelijke en voorafgaande schriftelijke toestemming van </w:t>
      </w:r>
      <w:r w:rsidRPr="0115785A" w:rsidR="00E072CB">
        <w:rPr>
          <w:rFonts w:asciiTheme="minorHAnsi" w:hAnsiTheme="minorHAnsi" w:cstheme="minorBidi"/>
        </w:rPr>
        <w:t>o</w:t>
      </w:r>
      <w:r w:rsidRPr="0115785A">
        <w:rPr>
          <w:rFonts w:asciiTheme="minorHAnsi" w:hAnsiTheme="minorHAnsi" w:cstheme="minorBidi"/>
        </w:rPr>
        <w:t xml:space="preserve">pdrachtgever op geen enkele wijze toegestaan om deze gegevens voor zichzelf te gebruiken anders dan voor de uitvoering van de </w:t>
      </w:r>
      <w:r w:rsidRPr="0115785A" w:rsidR="00E072CB">
        <w:rPr>
          <w:rFonts w:asciiTheme="minorHAnsi" w:hAnsiTheme="minorHAnsi" w:cstheme="minorBidi"/>
        </w:rPr>
        <w:t>o</w:t>
      </w:r>
      <w:r w:rsidRPr="0115785A">
        <w:rPr>
          <w:rFonts w:asciiTheme="minorHAnsi" w:hAnsiTheme="minorHAnsi" w:cstheme="minorBidi"/>
        </w:rPr>
        <w:t>pdracht en/of te verstrekken aan derden, al dan niet in geanonimiseerde</w:t>
      </w:r>
      <w:r w:rsidRPr="0115785A">
        <w:rPr>
          <w:rFonts w:asciiTheme="minorHAnsi" w:hAnsiTheme="minorHAnsi" w:cstheme="minorBidi"/>
          <w:spacing w:val="-7"/>
        </w:rPr>
        <w:t xml:space="preserve"> </w:t>
      </w:r>
      <w:r w:rsidRPr="0115785A">
        <w:rPr>
          <w:rFonts w:asciiTheme="minorHAnsi" w:hAnsiTheme="minorHAnsi" w:cstheme="minorBidi"/>
        </w:rPr>
        <w:t>vorm.</w:t>
      </w:r>
    </w:p>
    <w:p w:rsidRPr="00E91A7F" w:rsidR="00354350" w:rsidP="00D53F25" w:rsidRDefault="00354350" w14:paraId="5A8A0C89" w14:textId="06CFC471">
      <w:pPr>
        <w:pStyle w:val="BodyText"/>
        <w:spacing w:line="276" w:lineRule="auto"/>
        <w:ind w:left="567" w:hanging="567"/>
        <w:rPr>
          <w:rFonts w:asciiTheme="minorHAnsi" w:hAnsiTheme="minorHAnsi" w:cstheme="minorHAnsi"/>
          <w:sz w:val="22"/>
          <w:szCs w:val="22"/>
        </w:rPr>
      </w:pPr>
    </w:p>
    <w:p w:rsidRPr="00E91A7F" w:rsidR="00B22FF6" w:rsidP="00D53F25" w:rsidRDefault="009A6E47" w14:paraId="1F5DFBBB" w14:textId="75DFE4E5">
      <w:pPr>
        <w:pStyle w:val="Heading1"/>
        <w:tabs>
          <w:tab w:val="left" w:pos="1612"/>
        </w:tabs>
        <w:spacing w:before="0"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Artikel</w:t>
      </w:r>
      <w:r w:rsidRPr="00E91A7F">
        <w:rPr>
          <w:rFonts w:asciiTheme="minorHAnsi" w:hAnsiTheme="minorHAnsi" w:cstheme="minorHAnsi"/>
          <w:spacing w:val="-1"/>
          <w:sz w:val="22"/>
          <w:szCs w:val="22"/>
        </w:rPr>
        <w:t xml:space="preserve"> </w:t>
      </w:r>
      <w:r w:rsidRPr="00E91A7F">
        <w:rPr>
          <w:rFonts w:asciiTheme="minorHAnsi" w:hAnsiTheme="minorHAnsi" w:cstheme="minorHAnsi"/>
          <w:sz w:val="22"/>
          <w:szCs w:val="22"/>
        </w:rPr>
        <w:t>1</w:t>
      </w:r>
      <w:r w:rsidRPr="00E91A7F" w:rsidR="00135E74">
        <w:rPr>
          <w:rFonts w:asciiTheme="minorHAnsi" w:hAnsiTheme="minorHAnsi" w:cstheme="minorHAnsi"/>
          <w:sz w:val="22"/>
          <w:szCs w:val="22"/>
        </w:rPr>
        <w:t>0</w:t>
      </w:r>
      <w:r w:rsidRPr="00E91A7F">
        <w:rPr>
          <w:rFonts w:asciiTheme="minorHAnsi" w:hAnsiTheme="minorHAnsi" w:cstheme="minorHAnsi"/>
          <w:sz w:val="22"/>
          <w:szCs w:val="22"/>
        </w:rPr>
        <w:tab/>
      </w:r>
      <w:r w:rsidRPr="00E91A7F" w:rsidR="00B5661B">
        <w:rPr>
          <w:rFonts w:asciiTheme="minorHAnsi" w:hAnsiTheme="minorHAnsi" w:cstheme="minorHAnsi"/>
          <w:sz w:val="22"/>
          <w:szCs w:val="22"/>
        </w:rPr>
        <w:t xml:space="preserve">Verplichtingen </w:t>
      </w:r>
      <w:r w:rsidRPr="00E91A7F" w:rsidR="00E072CB">
        <w:rPr>
          <w:rFonts w:asciiTheme="minorHAnsi" w:hAnsiTheme="minorHAnsi" w:cstheme="minorHAnsi"/>
          <w:sz w:val="22"/>
          <w:szCs w:val="22"/>
        </w:rPr>
        <w:t>o</w:t>
      </w:r>
      <w:r w:rsidRPr="00E91A7F" w:rsidR="00B5661B">
        <w:rPr>
          <w:rFonts w:asciiTheme="minorHAnsi" w:hAnsiTheme="minorHAnsi" w:cstheme="minorHAnsi"/>
          <w:sz w:val="22"/>
          <w:szCs w:val="22"/>
        </w:rPr>
        <w:t>pdrachtnemer bij o</w:t>
      </w:r>
      <w:r w:rsidRPr="00E91A7F">
        <w:rPr>
          <w:rFonts w:asciiTheme="minorHAnsi" w:hAnsiTheme="minorHAnsi" w:cstheme="minorHAnsi"/>
          <w:sz w:val="22"/>
          <w:szCs w:val="22"/>
        </w:rPr>
        <w:t>ntbinding en opzegging</w:t>
      </w:r>
    </w:p>
    <w:p w:rsidRPr="00E91A7F" w:rsidR="009A6E47" w:rsidP="00D53F25" w:rsidRDefault="00135E74" w14:paraId="6C67C601" w14:textId="643A1988">
      <w:pPr>
        <w:spacing w:line="276" w:lineRule="auto"/>
        <w:ind w:left="567" w:hanging="567"/>
        <w:rPr>
          <w:rFonts w:asciiTheme="minorHAnsi" w:hAnsiTheme="minorHAnsi" w:cstheme="minorHAnsi"/>
        </w:rPr>
      </w:pPr>
      <w:r w:rsidRPr="00E91A7F">
        <w:rPr>
          <w:rFonts w:asciiTheme="minorHAnsi" w:hAnsiTheme="minorHAnsi" w:cstheme="minorHAnsi"/>
        </w:rPr>
        <w:t>10.1</w:t>
      </w:r>
      <w:r w:rsidRPr="00E91A7F" w:rsidR="00B70B04">
        <w:rPr>
          <w:rFonts w:asciiTheme="minorHAnsi" w:hAnsiTheme="minorHAnsi" w:cstheme="minorHAnsi"/>
        </w:rPr>
        <w:tab/>
      </w:r>
      <w:r w:rsidRPr="00E91A7F" w:rsidR="009A6E47">
        <w:rPr>
          <w:rFonts w:asciiTheme="minorHAnsi" w:hAnsiTheme="minorHAnsi" w:cstheme="minorHAnsi"/>
        </w:rPr>
        <w:t xml:space="preserve">Indien de </w:t>
      </w:r>
      <w:r w:rsidRPr="00E91A7F" w:rsidR="00E072CB">
        <w:rPr>
          <w:rFonts w:asciiTheme="minorHAnsi" w:hAnsiTheme="minorHAnsi" w:cstheme="minorHAnsi"/>
        </w:rPr>
        <w:t>o</w:t>
      </w:r>
      <w:r w:rsidRPr="00E91A7F" w:rsidR="009A6E47">
        <w:rPr>
          <w:rFonts w:asciiTheme="minorHAnsi" w:hAnsiTheme="minorHAnsi" w:cstheme="minorHAnsi"/>
        </w:rPr>
        <w:t xml:space="preserve">vereenkomst om welke reden ook eindigt, doet </w:t>
      </w:r>
      <w:r w:rsidRPr="00E91A7F" w:rsidR="00E072CB">
        <w:rPr>
          <w:rFonts w:asciiTheme="minorHAnsi" w:hAnsiTheme="minorHAnsi" w:cstheme="minorHAnsi"/>
        </w:rPr>
        <w:t>o</w:t>
      </w:r>
      <w:r w:rsidRPr="00E91A7F" w:rsidR="009A6E47">
        <w:rPr>
          <w:rFonts w:asciiTheme="minorHAnsi" w:hAnsiTheme="minorHAnsi" w:cstheme="minorHAnsi"/>
        </w:rPr>
        <w:t>pdrachtnemer</w:t>
      </w:r>
      <w:r w:rsidRPr="00E91A7F">
        <w:rPr>
          <w:rFonts w:asciiTheme="minorHAnsi" w:hAnsiTheme="minorHAnsi" w:cstheme="minorHAnsi"/>
        </w:rPr>
        <w:t xml:space="preserve"> </w:t>
      </w:r>
      <w:r w:rsidRPr="00E91A7F" w:rsidR="009A6E47">
        <w:rPr>
          <w:rFonts w:asciiTheme="minorHAnsi" w:hAnsiTheme="minorHAnsi" w:cstheme="minorHAnsi"/>
        </w:rPr>
        <w:t xml:space="preserve">op eerste verzoek van </w:t>
      </w:r>
      <w:r w:rsidRPr="00E91A7F" w:rsidR="00E072CB">
        <w:rPr>
          <w:rFonts w:asciiTheme="minorHAnsi" w:hAnsiTheme="minorHAnsi" w:cstheme="minorHAnsi"/>
        </w:rPr>
        <w:t>o</w:t>
      </w:r>
      <w:r w:rsidRPr="00E91A7F" w:rsidR="009A6E47">
        <w:rPr>
          <w:rFonts w:asciiTheme="minorHAnsi" w:hAnsiTheme="minorHAnsi" w:cstheme="minorHAnsi"/>
        </w:rPr>
        <w:t xml:space="preserve">pdrachtgever </w:t>
      </w:r>
      <w:r w:rsidRPr="00E91A7F" w:rsidR="001856CA">
        <w:rPr>
          <w:rFonts w:asciiTheme="minorHAnsi" w:hAnsiTheme="minorHAnsi" w:cstheme="minorHAnsi"/>
        </w:rPr>
        <w:t xml:space="preserve">tegen kostprijs </w:t>
      </w:r>
      <w:r w:rsidRPr="00E91A7F" w:rsidR="009A6E47">
        <w:rPr>
          <w:rFonts w:asciiTheme="minorHAnsi" w:hAnsiTheme="minorHAnsi" w:cstheme="minorHAnsi"/>
        </w:rPr>
        <w:t xml:space="preserve">datgene wat redelijkerwijs noodzakelijk is om er voor te zorgen dat een opvolgende </w:t>
      </w:r>
      <w:r w:rsidRPr="00E91A7F" w:rsidR="00E072CB">
        <w:rPr>
          <w:rFonts w:asciiTheme="minorHAnsi" w:hAnsiTheme="minorHAnsi" w:cstheme="minorHAnsi"/>
        </w:rPr>
        <w:t>o</w:t>
      </w:r>
      <w:r w:rsidRPr="00E91A7F" w:rsidR="009A6E47">
        <w:rPr>
          <w:rFonts w:asciiTheme="minorHAnsi" w:hAnsiTheme="minorHAnsi" w:cstheme="minorHAnsi"/>
        </w:rPr>
        <w:t xml:space="preserve">pdrachtnemer of </w:t>
      </w:r>
      <w:r w:rsidRPr="00E91A7F" w:rsidR="00E072CB">
        <w:rPr>
          <w:rFonts w:asciiTheme="minorHAnsi" w:hAnsiTheme="minorHAnsi" w:cstheme="minorHAnsi"/>
        </w:rPr>
        <w:t>o</w:t>
      </w:r>
      <w:r w:rsidRPr="00E91A7F" w:rsidR="009A6E47">
        <w:rPr>
          <w:rFonts w:asciiTheme="minorHAnsi" w:hAnsiTheme="minorHAnsi" w:cstheme="minorHAnsi"/>
        </w:rPr>
        <w:t xml:space="preserve">pdrachtgever zelf zonder belemmeringen de uitvoering van de </w:t>
      </w:r>
      <w:r w:rsidRPr="00E91A7F" w:rsidR="00E072CB">
        <w:rPr>
          <w:rFonts w:asciiTheme="minorHAnsi" w:hAnsiTheme="minorHAnsi" w:cstheme="minorHAnsi"/>
        </w:rPr>
        <w:t>o</w:t>
      </w:r>
      <w:r w:rsidRPr="00E91A7F" w:rsidR="009A6E47">
        <w:rPr>
          <w:rFonts w:asciiTheme="minorHAnsi" w:hAnsiTheme="minorHAnsi" w:cstheme="minorHAnsi"/>
        </w:rPr>
        <w:t xml:space="preserve">vereenkomst kan overnemen en/of een soortgelijke </w:t>
      </w:r>
      <w:r w:rsidRPr="00E91A7F" w:rsidR="00E072CB">
        <w:rPr>
          <w:rFonts w:asciiTheme="minorHAnsi" w:hAnsiTheme="minorHAnsi" w:cstheme="minorHAnsi"/>
        </w:rPr>
        <w:t>p</w:t>
      </w:r>
      <w:r w:rsidRPr="00E91A7F" w:rsidR="009A6E47">
        <w:rPr>
          <w:rFonts w:asciiTheme="minorHAnsi" w:hAnsiTheme="minorHAnsi" w:cstheme="minorHAnsi"/>
        </w:rPr>
        <w:t xml:space="preserve">restatie ten behoeve van </w:t>
      </w:r>
      <w:r w:rsidRPr="00E91A7F" w:rsidR="00E072CB">
        <w:rPr>
          <w:rFonts w:asciiTheme="minorHAnsi" w:hAnsiTheme="minorHAnsi" w:cstheme="minorHAnsi"/>
        </w:rPr>
        <w:t>o</w:t>
      </w:r>
      <w:r w:rsidRPr="00E91A7F" w:rsidR="009A6E47">
        <w:rPr>
          <w:rFonts w:asciiTheme="minorHAnsi" w:hAnsiTheme="minorHAnsi" w:cstheme="minorHAnsi"/>
        </w:rPr>
        <w:t>pdrachtgever kan verrichten</w:t>
      </w:r>
      <w:r w:rsidRPr="00E91A7F" w:rsidR="00B613D4">
        <w:rPr>
          <w:rFonts w:asciiTheme="minorHAnsi" w:hAnsiTheme="minorHAnsi" w:cstheme="minorHAnsi"/>
        </w:rPr>
        <w:t>.</w:t>
      </w:r>
      <w:r w:rsidRPr="00E91A7F" w:rsidR="009A6E47">
        <w:rPr>
          <w:rFonts w:asciiTheme="minorHAnsi" w:hAnsiTheme="minorHAnsi" w:cstheme="minorHAnsi"/>
        </w:rPr>
        <w:t xml:space="preserve"> Tevens retourneert </w:t>
      </w:r>
      <w:r w:rsidRPr="00E91A7F" w:rsidR="00E072CB">
        <w:rPr>
          <w:rFonts w:asciiTheme="minorHAnsi" w:hAnsiTheme="minorHAnsi" w:cstheme="minorHAnsi"/>
        </w:rPr>
        <w:t>o</w:t>
      </w:r>
      <w:r w:rsidRPr="00E91A7F" w:rsidR="009A6E47">
        <w:rPr>
          <w:rFonts w:asciiTheme="minorHAnsi" w:hAnsiTheme="minorHAnsi" w:cstheme="minorHAnsi"/>
        </w:rPr>
        <w:t xml:space="preserve">pdrachtnemer aan </w:t>
      </w:r>
      <w:r w:rsidRPr="00E91A7F" w:rsidR="00E072CB">
        <w:rPr>
          <w:rFonts w:asciiTheme="minorHAnsi" w:hAnsiTheme="minorHAnsi" w:cstheme="minorHAnsi"/>
        </w:rPr>
        <w:t>o</w:t>
      </w:r>
      <w:r w:rsidRPr="00E91A7F" w:rsidR="009A6E47">
        <w:rPr>
          <w:rFonts w:asciiTheme="minorHAnsi" w:hAnsiTheme="minorHAnsi" w:cstheme="minorHAnsi"/>
        </w:rPr>
        <w:t xml:space="preserve">pdrachtgever onverwijld alle haar door </w:t>
      </w:r>
      <w:r w:rsidRPr="00E91A7F" w:rsidR="00E072CB">
        <w:rPr>
          <w:rFonts w:asciiTheme="minorHAnsi" w:hAnsiTheme="minorHAnsi" w:cstheme="minorHAnsi"/>
        </w:rPr>
        <w:t>o</w:t>
      </w:r>
      <w:r w:rsidRPr="00E91A7F" w:rsidR="009A6E47">
        <w:rPr>
          <w:rFonts w:asciiTheme="minorHAnsi" w:hAnsiTheme="minorHAnsi" w:cstheme="minorHAnsi"/>
        </w:rPr>
        <w:t xml:space="preserve">pdrachtgever ter hand gestelde documenten, boeken, bescheiden en andere goederen (waaronder begrepen gegevens- en informatiedragers). De functionaliteit dient, inclusief </w:t>
      </w:r>
      <w:r w:rsidRPr="00E91A7F" w:rsidR="00E9255E">
        <w:rPr>
          <w:rFonts w:asciiTheme="minorHAnsi" w:hAnsiTheme="minorHAnsi" w:cstheme="minorHAnsi"/>
        </w:rPr>
        <w:t>o</w:t>
      </w:r>
      <w:r w:rsidRPr="00E91A7F" w:rsidR="009A6E47">
        <w:rPr>
          <w:rFonts w:asciiTheme="minorHAnsi" w:hAnsiTheme="minorHAnsi" w:cstheme="minorHAnsi"/>
        </w:rPr>
        <w:t xml:space="preserve">nderhoud, onder gelijkblijvende condities en kwaliteit, beschikbaar te worden gesteld aan </w:t>
      </w:r>
      <w:r w:rsidRPr="00E91A7F" w:rsidR="00E9255E">
        <w:rPr>
          <w:rFonts w:asciiTheme="minorHAnsi" w:hAnsiTheme="minorHAnsi" w:cstheme="minorHAnsi"/>
        </w:rPr>
        <w:t>o</w:t>
      </w:r>
      <w:r w:rsidRPr="00E91A7F" w:rsidR="009A6E47">
        <w:rPr>
          <w:rFonts w:asciiTheme="minorHAnsi" w:hAnsiTheme="minorHAnsi" w:cstheme="minorHAnsi"/>
        </w:rPr>
        <w:t xml:space="preserve">pdrachtgever zolang </w:t>
      </w:r>
      <w:r w:rsidRPr="00E91A7F" w:rsidR="00E9255E">
        <w:rPr>
          <w:rFonts w:asciiTheme="minorHAnsi" w:hAnsiTheme="minorHAnsi" w:cstheme="minorHAnsi"/>
        </w:rPr>
        <w:t>o</w:t>
      </w:r>
      <w:r w:rsidRPr="00E91A7F" w:rsidR="009A6E47">
        <w:rPr>
          <w:rFonts w:asciiTheme="minorHAnsi" w:hAnsiTheme="minorHAnsi" w:cstheme="minorHAnsi"/>
        </w:rPr>
        <w:t xml:space="preserve">pdrachtgever dat wenst. Daarnaast zal </w:t>
      </w:r>
      <w:r w:rsidRPr="00E91A7F" w:rsidR="00E9255E">
        <w:rPr>
          <w:rFonts w:asciiTheme="minorHAnsi" w:hAnsiTheme="minorHAnsi" w:cstheme="minorHAnsi"/>
        </w:rPr>
        <w:t>o</w:t>
      </w:r>
      <w:r w:rsidRPr="00E91A7F" w:rsidR="009A6E47">
        <w:rPr>
          <w:rFonts w:asciiTheme="minorHAnsi" w:hAnsiTheme="minorHAnsi" w:cstheme="minorHAnsi"/>
        </w:rPr>
        <w:t xml:space="preserve">pdrachtnemer er bovendien zorg voor dragen dat (naar keuze van </w:t>
      </w:r>
      <w:r w:rsidRPr="00E91A7F" w:rsidR="00E9255E">
        <w:rPr>
          <w:rFonts w:asciiTheme="minorHAnsi" w:hAnsiTheme="minorHAnsi" w:cstheme="minorHAnsi"/>
        </w:rPr>
        <w:t>o</w:t>
      </w:r>
      <w:r w:rsidRPr="00E91A7F" w:rsidR="009A6E47">
        <w:rPr>
          <w:rFonts w:asciiTheme="minorHAnsi" w:hAnsiTheme="minorHAnsi" w:cstheme="minorHAnsi"/>
        </w:rPr>
        <w:t xml:space="preserve">pdrachtgever) alle of een door </w:t>
      </w:r>
      <w:r w:rsidRPr="00E91A7F" w:rsidR="00E9255E">
        <w:rPr>
          <w:rFonts w:asciiTheme="minorHAnsi" w:hAnsiTheme="minorHAnsi" w:cstheme="minorHAnsi"/>
        </w:rPr>
        <w:t>o</w:t>
      </w:r>
      <w:r w:rsidRPr="00E91A7F" w:rsidR="009A6E47">
        <w:rPr>
          <w:rFonts w:asciiTheme="minorHAnsi" w:hAnsiTheme="minorHAnsi" w:cstheme="minorHAnsi"/>
        </w:rPr>
        <w:t xml:space="preserve">pdrachtgever bepaalde gedeelte ter beschikking gestelde </w:t>
      </w:r>
      <w:r w:rsidRPr="00E91A7F" w:rsidR="00E9255E">
        <w:rPr>
          <w:rFonts w:asciiTheme="minorHAnsi" w:hAnsiTheme="minorHAnsi" w:cstheme="minorHAnsi"/>
        </w:rPr>
        <w:t>g</w:t>
      </w:r>
      <w:r w:rsidRPr="00E91A7F" w:rsidR="009A6E47">
        <w:rPr>
          <w:rFonts w:asciiTheme="minorHAnsi" w:hAnsiTheme="minorHAnsi" w:cstheme="minorHAnsi"/>
        </w:rPr>
        <w:t xml:space="preserve">egevens worden vernietigd op alle locaties, (ii) alle of een door </w:t>
      </w:r>
      <w:r w:rsidRPr="00E91A7F" w:rsidR="00E9255E">
        <w:rPr>
          <w:rFonts w:asciiTheme="minorHAnsi" w:hAnsiTheme="minorHAnsi" w:cstheme="minorHAnsi"/>
        </w:rPr>
        <w:t>o</w:t>
      </w:r>
      <w:r w:rsidRPr="00E91A7F" w:rsidR="009A6E47">
        <w:rPr>
          <w:rFonts w:asciiTheme="minorHAnsi" w:hAnsiTheme="minorHAnsi" w:cstheme="minorHAnsi"/>
        </w:rPr>
        <w:t xml:space="preserve">pdrachtgever bepaalde gedeelte ter beschikking gestelde </w:t>
      </w:r>
      <w:r w:rsidRPr="00E91A7F" w:rsidR="00E9255E">
        <w:rPr>
          <w:rFonts w:asciiTheme="minorHAnsi" w:hAnsiTheme="minorHAnsi" w:cstheme="minorHAnsi"/>
        </w:rPr>
        <w:t>o</w:t>
      </w:r>
      <w:r w:rsidRPr="00E91A7F" w:rsidR="009A6E47">
        <w:rPr>
          <w:rFonts w:asciiTheme="minorHAnsi" w:hAnsiTheme="minorHAnsi" w:cstheme="minorHAnsi"/>
        </w:rPr>
        <w:t xml:space="preserve">egevens aan een opvolgend dienstverlener ter beschikking worden gesteld, dan wel (iii) </w:t>
      </w:r>
      <w:r w:rsidRPr="00E91A7F" w:rsidR="00B467CA">
        <w:rPr>
          <w:rFonts w:asciiTheme="minorHAnsi" w:hAnsiTheme="minorHAnsi" w:cstheme="minorHAnsi"/>
        </w:rPr>
        <w:t>o</w:t>
      </w:r>
      <w:r w:rsidRPr="00E91A7F" w:rsidR="009A6E47">
        <w:rPr>
          <w:rFonts w:asciiTheme="minorHAnsi" w:hAnsiTheme="minorHAnsi" w:cstheme="minorHAnsi"/>
        </w:rPr>
        <w:t xml:space="preserve">pdrachtgever en/of </w:t>
      </w:r>
      <w:r w:rsidRPr="00E91A7F" w:rsidR="00B467CA">
        <w:rPr>
          <w:rFonts w:asciiTheme="minorHAnsi" w:hAnsiTheme="minorHAnsi" w:cstheme="minorHAnsi"/>
        </w:rPr>
        <w:t>g</w:t>
      </w:r>
      <w:r w:rsidRPr="00E91A7F" w:rsidR="009A6E47">
        <w:rPr>
          <w:rFonts w:asciiTheme="minorHAnsi" w:hAnsiTheme="minorHAnsi" w:cstheme="minorHAnsi"/>
        </w:rPr>
        <w:t xml:space="preserve">ebruikers in de gelegenheid worden gesteld om hun </w:t>
      </w:r>
      <w:r w:rsidRPr="00E91A7F" w:rsidR="00B467CA">
        <w:rPr>
          <w:rFonts w:asciiTheme="minorHAnsi" w:hAnsiTheme="minorHAnsi" w:cstheme="minorHAnsi"/>
        </w:rPr>
        <w:t>g</w:t>
      </w:r>
      <w:r w:rsidRPr="00E91A7F" w:rsidR="009A6E47">
        <w:rPr>
          <w:rFonts w:asciiTheme="minorHAnsi" w:hAnsiTheme="minorHAnsi" w:cstheme="minorHAnsi"/>
        </w:rPr>
        <w:t xml:space="preserve">egevens of een door </w:t>
      </w:r>
      <w:r w:rsidRPr="00E91A7F" w:rsidR="00B467CA">
        <w:rPr>
          <w:rFonts w:asciiTheme="minorHAnsi" w:hAnsiTheme="minorHAnsi" w:cstheme="minorHAnsi"/>
        </w:rPr>
        <w:t>o</w:t>
      </w:r>
      <w:r w:rsidRPr="00E91A7F" w:rsidR="009A6E47">
        <w:rPr>
          <w:rFonts w:asciiTheme="minorHAnsi" w:hAnsiTheme="minorHAnsi" w:cstheme="minorHAnsi"/>
        </w:rPr>
        <w:t xml:space="preserve">pdrachtgever bepaald gedeelte van de </w:t>
      </w:r>
      <w:r w:rsidRPr="00E91A7F" w:rsidR="00B467CA">
        <w:rPr>
          <w:rFonts w:asciiTheme="minorHAnsi" w:hAnsiTheme="minorHAnsi" w:cstheme="minorHAnsi"/>
        </w:rPr>
        <w:t>g</w:t>
      </w:r>
      <w:r w:rsidRPr="00E91A7F" w:rsidR="009A6E47">
        <w:rPr>
          <w:rFonts w:asciiTheme="minorHAnsi" w:hAnsiTheme="minorHAnsi" w:cstheme="minorHAnsi"/>
        </w:rPr>
        <w:t xml:space="preserve">egevens aan het </w:t>
      </w:r>
      <w:r w:rsidRPr="00E91A7F" w:rsidR="00B467CA">
        <w:rPr>
          <w:rFonts w:asciiTheme="minorHAnsi" w:hAnsiTheme="minorHAnsi" w:cstheme="minorHAnsi"/>
        </w:rPr>
        <w:t>s</w:t>
      </w:r>
      <w:r w:rsidRPr="00E91A7F" w:rsidR="009A6E47">
        <w:rPr>
          <w:rFonts w:asciiTheme="minorHAnsi" w:hAnsiTheme="minorHAnsi" w:cstheme="minorHAnsi"/>
        </w:rPr>
        <w:t>ysteem</w:t>
      </w:r>
      <w:r w:rsidRPr="00E91A7F" w:rsidR="00B5661B">
        <w:rPr>
          <w:rFonts w:asciiTheme="minorHAnsi" w:hAnsiTheme="minorHAnsi" w:cstheme="minorHAnsi"/>
        </w:rPr>
        <w:t xml:space="preserve"> of in geval van e</w:t>
      </w:r>
      <w:r w:rsidRPr="00E91A7F" w:rsidR="009A6E47">
        <w:rPr>
          <w:rFonts w:asciiTheme="minorHAnsi" w:hAnsiTheme="minorHAnsi" w:cstheme="minorHAnsi"/>
        </w:rPr>
        <w:t>xtern</w:t>
      </w:r>
      <w:r w:rsidRPr="00E91A7F" w:rsidR="00B5661B">
        <w:rPr>
          <w:rFonts w:asciiTheme="minorHAnsi" w:hAnsiTheme="minorHAnsi" w:cstheme="minorHAnsi"/>
        </w:rPr>
        <w:t>e</w:t>
      </w:r>
      <w:r w:rsidRPr="00E91A7F" w:rsidR="009A6E47">
        <w:rPr>
          <w:rFonts w:asciiTheme="minorHAnsi" w:hAnsiTheme="minorHAnsi" w:cstheme="minorHAnsi"/>
        </w:rPr>
        <w:t xml:space="preserve"> host</w:t>
      </w:r>
      <w:r w:rsidRPr="00E91A7F" w:rsidR="00B5661B">
        <w:rPr>
          <w:rFonts w:asciiTheme="minorHAnsi" w:hAnsiTheme="minorHAnsi" w:cstheme="minorHAnsi"/>
        </w:rPr>
        <w:t>ing aan het systeem van deze derde</w:t>
      </w:r>
      <w:r w:rsidRPr="00E91A7F" w:rsidR="009A6E47">
        <w:rPr>
          <w:rFonts w:asciiTheme="minorHAnsi" w:hAnsiTheme="minorHAnsi" w:cstheme="minorHAnsi"/>
        </w:rPr>
        <w:t xml:space="preserve"> te onttrekken. Opdrachtgever kan zo nodig nadere eisen stellen aan de wijze van beschikbaarstelling, waaronder eisen aan het bestandsformaat, dan wel</w:t>
      </w:r>
      <w:r w:rsidRPr="00E91A7F" w:rsidR="009A6E47">
        <w:rPr>
          <w:rFonts w:asciiTheme="minorHAnsi" w:hAnsiTheme="minorHAnsi" w:cstheme="minorHAnsi"/>
          <w:spacing w:val="-5"/>
        </w:rPr>
        <w:t xml:space="preserve"> </w:t>
      </w:r>
      <w:r w:rsidRPr="00E91A7F" w:rsidR="009A6E47">
        <w:rPr>
          <w:rFonts w:asciiTheme="minorHAnsi" w:hAnsiTheme="minorHAnsi" w:cstheme="minorHAnsi"/>
        </w:rPr>
        <w:t>vernietiging.</w:t>
      </w:r>
    </w:p>
    <w:p w:rsidRPr="00E91A7F" w:rsidR="00354350" w:rsidP="00D53F25" w:rsidRDefault="00354350" w14:paraId="6B4C94EC" w14:textId="06CFC471">
      <w:pPr>
        <w:spacing w:line="276" w:lineRule="auto"/>
        <w:ind w:left="567" w:hanging="567"/>
        <w:rPr>
          <w:rFonts w:asciiTheme="minorHAnsi" w:hAnsiTheme="minorHAnsi" w:cstheme="minorHAnsi"/>
        </w:rPr>
      </w:pPr>
    </w:p>
    <w:p w:rsidRPr="00E91A7F" w:rsidR="00B22FF6" w:rsidP="00D53F25" w:rsidRDefault="001B3A01" w14:paraId="642412D7" w14:textId="26755F17">
      <w:pPr>
        <w:spacing w:line="276" w:lineRule="auto"/>
        <w:ind w:left="567" w:hanging="567"/>
        <w:rPr>
          <w:rFonts w:asciiTheme="minorHAnsi" w:hAnsiTheme="minorHAnsi" w:cstheme="minorHAnsi"/>
        </w:rPr>
      </w:pPr>
      <w:r w:rsidRPr="00E91A7F">
        <w:rPr>
          <w:rFonts w:asciiTheme="minorHAnsi" w:hAnsiTheme="minorHAnsi" w:cstheme="minorHAnsi"/>
        </w:rPr>
        <w:t>10.2</w:t>
      </w:r>
      <w:r w:rsidRPr="00E91A7F">
        <w:rPr>
          <w:rFonts w:asciiTheme="minorHAnsi" w:hAnsiTheme="minorHAnsi" w:cstheme="minorHAnsi"/>
        </w:rPr>
        <w:tab/>
      </w:r>
      <w:r w:rsidRPr="00E91A7F" w:rsidR="009A6E47">
        <w:rPr>
          <w:rFonts w:asciiTheme="minorHAnsi" w:hAnsiTheme="minorHAnsi" w:cstheme="minorHAnsi"/>
        </w:rPr>
        <w:t>Opdrachtnemer zal te allen tijde de in het vorig lid beschreven dataportabili</w:t>
      </w:r>
      <w:r w:rsidRPr="00E91A7F" w:rsidR="00354350">
        <w:rPr>
          <w:rFonts w:asciiTheme="minorHAnsi" w:hAnsiTheme="minorHAnsi" w:cstheme="minorHAnsi"/>
        </w:rPr>
        <w:t xml:space="preserve">teit van de </w:t>
      </w:r>
      <w:r w:rsidRPr="00E91A7F" w:rsidR="00B467CA">
        <w:rPr>
          <w:rFonts w:asciiTheme="minorHAnsi" w:hAnsiTheme="minorHAnsi" w:cstheme="minorHAnsi"/>
        </w:rPr>
        <w:t>g</w:t>
      </w:r>
      <w:r w:rsidRPr="00E91A7F" w:rsidR="00354350">
        <w:rPr>
          <w:rFonts w:asciiTheme="minorHAnsi" w:hAnsiTheme="minorHAnsi" w:cstheme="minorHAnsi"/>
        </w:rPr>
        <w:t>egevens waarborgen.</w:t>
      </w:r>
    </w:p>
    <w:p w:rsidR="008A1D4B" w:rsidRDefault="008A1D4B" w14:paraId="0459802E" w14:textId="77777777">
      <w:pPr>
        <w:rPr>
          <w:rFonts w:asciiTheme="minorHAnsi" w:hAnsiTheme="minorHAnsi" w:cstheme="minorHAnsi"/>
          <w:b/>
          <w:bCs/>
        </w:rPr>
      </w:pPr>
      <w:r>
        <w:rPr>
          <w:rFonts w:asciiTheme="minorHAnsi" w:hAnsiTheme="minorHAnsi" w:cstheme="minorHAnsi"/>
        </w:rPr>
        <w:br w:type="page"/>
      </w:r>
    </w:p>
    <w:p w:rsidRPr="000552B4" w:rsidR="000D5063" w:rsidP="000552B4" w:rsidRDefault="000D5063" w14:paraId="2CBF2EF5" w14:textId="7614504D">
      <w:pPr>
        <w:pStyle w:val="Heading1"/>
        <w:ind w:left="0"/>
        <w:rPr>
          <w:rFonts w:asciiTheme="minorHAnsi" w:hAnsiTheme="minorHAnsi" w:cstheme="minorHAnsi"/>
          <w:sz w:val="22"/>
          <w:szCs w:val="22"/>
        </w:rPr>
      </w:pPr>
      <w:r w:rsidRPr="000552B4">
        <w:rPr>
          <w:rFonts w:asciiTheme="minorHAnsi" w:hAnsiTheme="minorHAnsi" w:cstheme="minorHAnsi"/>
          <w:sz w:val="22"/>
          <w:szCs w:val="22"/>
        </w:rPr>
        <w:t>Artikel 1</w:t>
      </w:r>
      <w:r w:rsidRPr="000552B4" w:rsidR="001B3A01">
        <w:rPr>
          <w:rFonts w:asciiTheme="minorHAnsi" w:hAnsiTheme="minorHAnsi" w:cstheme="minorHAnsi"/>
          <w:sz w:val="22"/>
          <w:szCs w:val="22"/>
        </w:rPr>
        <w:t>1</w:t>
      </w:r>
      <w:r w:rsidRPr="000552B4" w:rsidR="00335492">
        <w:rPr>
          <w:rFonts w:asciiTheme="minorHAnsi" w:hAnsiTheme="minorHAnsi" w:cstheme="minorHAnsi"/>
          <w:sz w:val="22"/>
          <w:szCs w:val="22"/>
        </w:rPr>
        <w:tab/>
      </w:r>
      <w:r w:rsidRPr="000552B4">
        <w:rPr>
          <w:rFonts w:asciiTheme="minorHAnsi" w:hAnsiTheme="minorHAnsi" w:cstheme="minorHAnsi"/>
          <w:sz w:val="22"/>
          <w:szCs w:val="22"/>
        </w:rPr>
        <w:t xml:space="preserve">Afwijkingen </w:t>
      </w:r>
      <w:r w:rsidRPr="000552B4" w:rsidR="002F6153">
        <w:rPr>
          <w:rFonts w:asciiTheme="minorHAnsi" w:hAnsiTheme="minorHAnsi" w:cstheme="minorHAnsi"/>
          <w:sz w:val="22"/>
          <w:szCs w:val="22"/>
        </w:rPr>
        <w:t xml:space="preserve">/ aanvullingen </w:t>
      </w:r>
    </w:p>
    <w:p w:rsidRPr="00E91A7F" w:rsidR="000D5063" w:rsidP="00D53F25" w:rsidRDefault="000D5063" w14:paraId="72B422B6" w14:textId="5F700A70">
      <w:pPr>
        <w:pStyle w:val="BodyText"/>
        <w:tabs>
          <w:tab w:val="left" w:pos="892"/>
        </w:tabs>
        <w:spacing w:line="276" w:lineRule="auto"/>
        <w:rPr>
          <w:rFonts w:asciiTheme="minorHAnsi" w:hAnsiTheme="minorHAnsi" w:cstheme="minorHAnsi"/>
          <w:sz w:val="22"/>
          <w:szCs w:val="22"/>
        </w:rPr>
      </w:pPr>
      <w:r w:rsidRPr="00E91A7F">
        <w:rPr>
          <w:rFonts w:asciiTheme="minorHAnsi" w:hAnsiTheme="minorHAnsi" w:cstheme="minorHAnsi"/>
          <w:sz w:val="22"/>
          <w:szCs w:val="22"/>
        </w:rPr>
        <w:t>In afwijking van</w:t>
      </w:r>
      <w:r w:rsidRPr="00E91A7F" w:rsidR="00F452E7">
        <w:rPr>
          <w:rFonts w:asciiTheme="minorHAnsi" w:hAnsiTheme="minorHAnsi" w:cstheme="minorHAnsi"/>
          <w:sz w:val="22"/>
          <w:szCs w:val="22"/>
        </w:rPr>
        <w:t xml:space="preserve"> en aanvulling op</w:t>
      </w:r>
      <w:r w:rsidRPr="00E91A7F">
        <w:rPr>
          <w:rFonts w:asciiTheme="minorHAnsi" w:hAnsiTheme="minorHAnsi" w:cstheme="minorHAnsi"/>
          <w:sz w:val="22"/>
          <w:szCs w:val="22"/>
        </w:rPr>
        <w:t xml:space="preserve"> het bepaalde in de ARBIT 2018 voorwaarden wordt het volgende afgesproken:</w:t>
      </w:r>
    </w:p>
    <w:p w:rsidRPr="00E91A7F" w:rsidR="00354350" w:rsidP="00D53F25" w:rsidRDefault="00AE2016" w14:paraId="375CEFA0" w14:textId="446BFF00">
      <w:pPr>
        <w:pStyle w:val="BodyText"/>
        <w:tabs>
          <w:tab w:val="left" w:pos="567"/>
        </w:tabs>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 xml:space="preserve">[nader aan te vullen </w:t>
      </w:r>
      <w:r w:rsidRPr="00E91A7F" w:rsidR="00FA3273">
        <w:rPr>
          <w:rFonts w:asciiTheme="minorHAnsi" w:hAnsiTheme="minorHAnsi" w:cstheme="minorHAnsi"/>
          <w:sz w:val="22"/>
          <w:szCs w:val="22"/>
        </w:rPr>
        <w:t>met wijzigingen die ten tijde van de aanbestedingsprocedure zijn toegezegd]</w:t>
      </w:r>
    </w:p>
    <w:p w:rsidRPr="00E91A7F" w:rsidR="00354350" w:rsidP="00D53F25" w:rsidRDefault="00354350" w14:paraId="11097257" w14:textId="06CFC471">
      <w:pPr>
        <w:pStyle w:val="BodyText"/>
        <w:tabs>
          <w:tab w:val="left" w:pos="567"/>
        </w:tabs>
        <w:spacing w:line="276" w:lineRule="auto"/>
        <w:ind w:left="567" w:hanging="567"/>
        <w:rPr>
          <w:rFonts w:asciiTheme="minorHAnsi" w:hAnsiTheme="minorHAnsi" w:cstheme="minorHAnsi"/>
          <w:sz w:val="22"/>
          <w:szCs w:val="22"/>
        </w:rPr>
      </w:pPr>
    </w:p>
    <w:p w:rsidRPr="000552B4" w:rsidR="00D7510C" w:rsidP="000552B4" w:rsidRDefault="00D7510C" w14:paraId="543B8A01" w14:textId="5C9BDBA1">
      <w:pPr>
        <w:pStyle w:val="Heading1"/>
        <w:ind w:left="0"/>
        <w:rPr>
          <w:rFonts w:asciiTheme="minorHAnsi" w:hAnsiTheme="minorHAnsi" w:cstheme="minorHAnsi"/>
          <w:sz w:val="22"/>
          <w:szCs w:val="22"/>
        </w:rPr>
      </w:pPr>
      <w:r w:rsidRPr="000552B4">
        <w:rPr>
          <w:rFonts w:asciiTheme="minorHAnsi" w:hAnsiTheme="minorHAnsi" w:cstheme="minorHAnsi"/>
          <w:sz w:val="22"/>
          <w:szCs w:val="22"/>
        </w:rPr>
        <w:t>Artikel 1</w:t>
      </w:r>
      <w:r w:rsidRPr="000552B4" w:rsidR="001B3A01">
        <w:rPr>
          <w:rFonts w:asciiTheme="minorHAnsi" w:hAnsiTheme="minorHAnsi" w:cstheme="minorHAnsi"/>
          <w:sz w:val="22"/>
          <w:szCs w:val="22"/>
        </w:rPr>
        <w:t>2</w:t>
      </w:r>
      <w:r w:rsidRPr="000552B4">
        <w:rPr>
          <w:rFonts w:asciiTheme="minorHAnsi" w:hAnsiTheme="minorHAnsi" w:cstheme="minorHAnsi"/>
          <w:sz w:val="22"/>
          <w:szCs w:val="22"/>
        </w:rPr>
        <w:tab/>
      </w:r>
      <w:r w:rsidRPr="000552B4" w:rsidR="00FA21D0">
        <w:rPr>
          <w:rFonts w:asciiTheme="minorHAnsi" w:hAnsiTheme="minorHAnsi" w:cstheme="minorHAnsi"/>
          <w:sz w:val="22"/>
          <w:szCs w:val="22"/>
        </w:rPr>
        <w:t>Verbindende kracht en v</w:t>
      </w:r>
      <w:r w:rsidRPr="000552B4">
        <w:rPr>
          <w:rFonts w:asciiTheme="minorHAnsi" w:hAnsiTheme="minorHAnsi" w:cstheme="minorHAnsi"/>
          <w:sz w:val="22"/>
          <w:szCs w:val="22"/>
        </w:rPr>
        <w:t>olledige overeenkomst</w:t>
      </w:r>
    </w:p>
    <w:p w:rsidRPr="00E91A7F" w:rsidR="00FA21D0" w:rsidP="00D53F25" w:rsidRDefault="00443307" w14:paraId="61A7F1DD" w14:textId="23939F01">
      <w:pPr>
        <w:pStyle w:val="BodyText"/>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1</w:t>
      </w:r>
      <w:r w:rsidRPr="00E91A7F" w:rsidR="001B3A01">
        <w:rPr>
          <w:rFonts w:asciiTheme="minorHAnsi" w:hAnsiTheme="minorHAnsi" w:cstheme="minorHAnsi"/>
          <w:sz w:val="22"/>
          <w:szCs w:val="22"/>
        </w:rPr>
        <w:t>2</w:t>
      </w:r>
      <w:r w:rsidRPr="00E91A7F">
        <w:rPr>
          <w:rFonts w:asciiTheme="minorHAnsi" w:hAnsiTheme="minorHAnsi" w:cstheme="minorHAnsi"/>
          <w:sz w:val="22"/>
          <w:szCs w:val="22"/>
        </w:rPr>
        <w:t>.1</w:t>
      </w:r>
      <w:r w:rsidRPr="00E91A7F">
        <w:rPr>
          <w:rFonts w:asciiTheme="minorHAnsi" w:hAnsiTheme="minorHAnsi" w:cstheme="minorHAnsi"/>
          <w:sz w:val="22"/>
          <w:szCs w:val="22"/>
        </w:rPr>
        <w:tab/>
      </w:r>
      <w:r w:rsidRPr="00E91A7F" w:rsidR="00FA21D0">
        <w:rPr>
          <w:rFonts w:asciiTheme="minorHAnsi" w:hAnsiTheme="minorHAnsi" w:cstheme="minorHAnsi"/>
          <w:sz w:val="22"/>
          <w:szCs w:val="22"/>
        </w:rPr>
        <w:t>De inhoud van de bij deze overeenkomst behorende bijlagen vormt een integraal onderdeel van deze overeenkomst.</w:t>
      </w:r>
    </w:p>
    <w:p w:rsidRPr="00E91A7F" w:rsidR="008D2924" w:rsidP="00D53F25" w:rsidRDefault="008D2924" w14:paraId="5506B265" w14:textId="77777777">
      <w:pPr>
        <w:pStyle w:val="BodyText"/>
        <w:spacing w:line="276" w:lineRule="auto"/>
        <w:ind w:left="567" w:hanging="567"/>
        <w:rPr>
          <w:rFonts w:asciiTheme="minorHAnsi" w:hAnsiTheme="minorHAnsi" w:cstheme="minorHAnsi"/>
          <w:sz w:val="22"/>
          <w:szCs w:val="22"/>
        </w:rPr>
      </w:pPr>
    </w:p>
    <w:p w:rsidRPr="00E91A7F" w:rsidR="00FA21D0" w:rsidP="00D53F25" w:rsidRDefault="00FA21D0" w14:paraId="08B26D6C" w14:textId="6699247D">
      <w:pPr>
        <w:pStyle w:val="BodyText"/>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1</w:t>
      </w:r>
      <w:r w:rsidRPr="00E91A7F" w:rsidR="001B3A01">
        <w:rPr>
          <w:rFonts w:asciiTheme="minorHAnsi" w:hAnsiTheme="minorHAnsi" w:cstheme="minorHAnsi"/>
          <w:sz w:val="22"/>
          <w:szCs w:val="22"/>
        </w:rPr>
        <w:t>2</w:t>
      </w:r>
      <w:r w:rsidRPr="00E91A7F">
        <w:rPr>
          <w:rFonts w:asciiTheme="minorHAnsi" w:hAnsiTheme="minorHAnsi" w:cstheme="minorHAnsi"/>
          <w:sz w:val="22"/>
          <w:szCs w:val="22"/>
        </w:rPr>
        <w:t>.2</w:t>
      </w:r>
      <w:r w:rsidRPr="00E91A7F">
        <w:rPr>
          <w:rFonts w:asciiTheme="minorHAnsi" w:hAnsiTheme="minorHAnsi" w:cstheme="minorHAnsi"/>
          <w:sz w:val="22"/>
          <w:szCs w:val="22"/>
        </w:rPr>
        <w:tab/>
      </w:r>
      <w:r w:rsidRPr="00E91A7F">
        <w:rPr>
          <w:rFonts w:asciiTheme="minorHAnsi" w:hAnsiTheme="minorHAnsi" w:cstheme="minorHAnsi"/>
          <w:sz w:val="22"/>
          <w:szCs w:val="22"/>
        </w:rPr>
        <w:t xml:space="preserve">Deze overeenkomst kan slechts worden gewijzigd of aangevuld door middel van een door </w:t>
      </w:r>
      <w:r w:rsidRPr="00E91A7F" w:rsidR="00E12483">
        <w:rPr>
          <w:rFonts w:asciiTheme="minorHAnsi" w:hAnsiTheme="minorHAnsi" w:cstheme="minorHAnsi"/>
          <w:sz w:val="22"/>
          <w:szCs w:val="22"/>
        </w:rPr>
        <w:t>p</w:t>
      </w:r>
      <w:r w:rsidRPr="00E91A7F">
        <w:rPr>
          <w:rFonts w:asciiTheme="minorHAnsi" w:hAnsiTheme="minorHAnsi" w:cstheme="minorHAnsi"/>
          <w:sz w:val="22"/>
          <w:szCs w:val="22"/>
        </w:rPr>
        <w:t>artijen ondertekende gewijzigde overeenkomst of aanvullend document.</w:t>
      </w:r>
    </w:p>
    <w:p w:rsidRPr="00E91A7F" w:rsidR="00354350" w:rsidP="00D53F25" w:rsidRDefault="00354350" w14:paraId="269931F3" w14:textId="06CFC471">
      <w:pPr>
        <w:pStyle w:val="BodyText"/>
        <w:spacing w:line="276" w:lineRule="auto"/>
        <w:ind w:left="567" w:hanging="567"/>
        <w:rPr>
          <w:rFonts w:asciiTheme="minorHAnsi" w:hAnsiTheme="minorHAnsi" w:cstheme="minorHAnsi"/>
          <w:sz w:val="22"/>
          <w:szCs w:val="22"/>
        </w:rPr>
      </w:pPr>
    </w:p>
    <w:p w:rsidRPr="00E91A7F" w:rsidR="00FA21D0" w:rsidP="00D53F25" w:rsidRDefault="00FA21D0" w14:paraId="44825051" w14:textId="248C53BA">
      <w:pPr>
        <w:pStyle w:val="BodyText"/>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1</w:t>
      </w:r>
      <w:r w:rsidRPr="00E91A7F" w:rsidR="001B3A01">
        <w:rPr>
          <w:rFonts w:asciiTheme="minorHAnsi" w:hAnsiTheme="minorHAnsi" w:cstheme="minorHAnsi"/>
          <w:sz w:val="22"/>
          <w:szCs w:val="22"/>
        </w:rPr>
        <w:t>2</w:t>
      </w:r>
      <w:r w:rsidRPr="00E91A7F">
        <w:rPr>
          <w:rFonts w:asciiTheme="minorHAnsi" w:hAnsiTheme="minorHAnsi" w:cstheme="minorHAnsi"/>
          <w:sz w:val="22"/>
          <w:szCs w:val="22"/>
        </w:rPr>
        <w:t>.3</w:t>
      </w:r>
      <w:r w:rsidRPr="00E91A7F">
        <w:rPr>
          <w:rFonts w:asciiTheme="minorHAnsi" w:hAnsiTheme="minorHAnsi" w:cstheme="minorHAnsi"/>
          <w:sz w:val="22"/>
          <w:szCs w:val="22"/>
        </w:rPr>
        <w:tab/>
      </w:r>
      <w:r w:rsidRPr="00E91A7F">
        <w:rPr>
          <w:rFonts w:asciiTheme="minorHAnsi" w:hAnsiTheme="minorHAnsi" w:cstheme="minorHAnsi"/>
          <w:sz w:val="22"/>
          <w:szCs w:val="22"/>
        </w:rPr>
        <w:t xml:space="preserve">Is of wordt deze overeenkomst gedeeltelijk ongeldig of onverbindend dan blijven </w:t>
      </w:r>
      <w:r w:rsidRPr="00E91A7F" w:rsidR="00E12483">
        <w:rPr>
          <w:rFonts w:asciiTheme="minorHAnsi" w:hAnsiTheme="minorHAnsi" w:cstheme="minorHAnsi"/>
          <w:sz w:val="22"/>
          <w:szCs w:val="22"/>
        </w:rPr>
        <w:t>p</w:t>
      </w:r>
      <w:r w:rsidRPr="00E91A7F">
        <w:rPr>
          <w:rFonts w:asciiTheme="minorHAnsi" w:hAnsiTheme="minorHAnsi" w:cstheme="minorHAnsi"/>
          <w:sz w:val="22"/>
          <w:szCs w:val="22"/>
        </w:rPr>
        <w:t>artijen aan het overblijvende gedeelte gebonden. Partijen zullen alsdan het ongeldig of onverbindende gedeelte van deze overeenkomst vervangen door bedingen die wel geldig en verbindende zijn en waarvan de rechtsgevolgen, gelet op de inhoud en strekking van de onderhavige overeenkomst, zo veel mogelijk overeenstemmen met die van het ongeldige of onverbindende gedeelte.</w:t>
      </w:r>
    </w:p>
    <w:p w:rsidRPr="00E91A7F" w:rsidR="00354350" w:rsidP="00D53F25" w:rsidRDefault="00354350" w14:paraId="41D29CEE" w14:textId="06CFC471">
      <w:pPr>
        <w:pStyle w:val="BodyText"/>
        <w:spacing w:line="276" w:lineRule="auto"/>
        <w:ind w:left="567" w:hanging="567"/>
        <w:rPr>
          <w:rFonts w:asciiTheme="minorHAnsi" w:hAnsiTheme="minorHAnsi" w:cstheme="minorHAnsi"/>
          <w:sz w:val="22"/>
          <w:szCs w:val="22"/>
        </w:rPr>
      </w:pPr>
    </w:p>
    <w:p w:rsidRPr="00E91A7F" w:rsidR="00FA21D0" w:rsidP="00D53F25" w:rsidRDefault="00443307" w14:paraId="25A9A35D" w14:textId="46AA4127">
      <w:pPr>
        <w:pStyle w:val="BodyText"/>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1</w:t>
      </w:r>
      <w:r w:rsidRPr="00E91A7F" w:rsidR="001B3A01">
        <w:rPr>
          <w:rFonts w:asciiTheme="minorHAnsi" w:hAnsiTheme="minorHAnsi" w:cstheme="minorHAnsi"/>
          <w:sz w:val="22"/>
          <w:szCs w:val="22"/>
        </w:rPr>
        <w:t>2</w:t>
      </w:r>
      <w:r w:rsidRPr="00E91A7F" w:rsidR="00FA21D0">
        <w:rPr>
          <w:rFonts w:asciiTheme="minorHAnsi" w:hAnsiTheme="minorHAnsi" w:cstheme="minorHAnsi"/>
          <w:sz w:val="22"/>
          <w:szCs w:val="22"/>
        </w:rPr>
        <w:t>.4</w:t>
      </w:r>
      <w:r w:rsidRPr="00E91A7F" w:rsidR="00FA21D0">
        <w:rPr>
          <w:rFonts w:asciiTheme="minorHAnsi" w:hAnsiTheme="minorHAnsi" w:cstheme="minorHAnsi"/>
          <w:sz w:val="22"/>
          <w:szCs w:val="22"/>
        </w:rPr>
        <w:tab/>
      </w:r>
      <w:r w:rsidRPr="00E91A7F" w:rsidR="00FA21D0">
        <w:rPr>
          <w:rFonts w:asciiTheme="minorHAnsi" w:hAnsiTheme="minorHAnsi" w:cstheme="minorHAnsi"/>
          <w:sz w:val="22"/>
          <w:szCs w:val="22"/>
        </w:rPr>
        <w:t xml:space="preserve">Deze overeenkomst bevat alle afspraken tussen </w:t>
      </w:r>
      <w:r w:rsidRPr="00E91A7F" w:rsidR="00E12483">
        <w:rPr>
          <w:rFonts w:asciiTheme="minorHAnsi" w:hAnsiTheme="minorHAnsi" w:cstheme="minorHAnsi"/>
          <w:sz w:val="22"/>
          <w:szCs w:val="22"/>
        </w:rPr>
        <w:t>p</w:t>
      </w:r>
      <w:r w:rsidRPr="00E91A7F" w:rsidR="00FA21D0">
        <w:rPr>
          <w:rFonts w:asciiTheme="minorHAnsi" w:hAnsiTheme="minorHAnsi" w:cstheme="minorHAnsi"/>
          <w:sz w:val="22"/>
          <w:szCs w:val="22"/>
        </w:rPr>
        <w:t xml:space="preserve">artijen met betrekking tot de onderhavige transactie en treedt in de plaats van alle eerdere schriftelijke en mondelingen afspraken die </w:t>
      </w:r>
      <w:r w:rsidRPr="00E91A7F" w:rsidR="00E12483">
        <w:rPr>
          <w:rFonts w:asciiTheme="minorHAnsi" w:hAnsiTheme="minorHAnsi" w:cstheme="minorHAnsi"/>
          <w:sz w:val="22"/>
          <w:szCs w:val="22"/>
        </w:rPr>
        <w:t>p</w:t>
      </w:r>
      <w:r w:rsidRPr="00E91A7F" w:rsidR="00FA21D0">
        <w:rPr>
          <w:rFonts w:asciiTheme="minorHAnsi" w:hAnsiTheme="minorHAnsi" w:cstheme="minorHAnsi"/>
          <w:sz w:val="22"/>
          <w:szCs w:val="22"/>
        </w:rPr>
        <w:t>artijen ter zake hebben gemaakt.</w:t>
      </w:r>
    </w:p>
    <w:p w:rsidRPr="00E91A7F" w:rsidR="00796D4B" w:rsidP="00D53F25" w:rsidRDefault="00796D4B" w14:paraId="00F17E7F" w14:textId="0F208905">
      <w:pPr>
        <w:spacing w:line="276" w:lineRule="auto"/>
        <w:rPr>
          <w:rFonts w:asciiTheme="minorHAnsi" w:hAnsiTheme="minorHAnsi" w:cstheme="minorHAnsi"/>
          <w:b/>
        </w:rPr>
      </w:pPr>
    </w:p>
    <w:p w:rsidRPr="000552B4" w:rsidR="00FA21D0" w:rsidP="000552B4" w:rsidRDefault="00FA21D0" w14:paraId="33B5BCBF" w14:textId="75757C48">
      <w:pPr>
        <w:pStyle w:val="Heading1"/>
        <w:ind w:left="0"/>
        <w:rPr>
          <w:rFonts w:asciiTheme="minorHAnsi" w:hAnsiTheme="minorHAnsi" w:cstheme="minorHAnsi"/>
          <w:sz w:val="22"/>
          <w:szCs w:val="22"/>
        </w:rPr>
      </w:pPr>
      <w:r w:rsidRPr="000552B4">
        <w:rPr>
          <w:rFonts w:asciiTheme="minorHAnsi" w:hAnsiTheme="minorHAnsi" w:cstheme="minorHAnsi"/>
          <w:sz w:val="22"/>
          <w:szCs w:val="22"/>
        </w:rPr>
        <w:t>Artikel 1</w:t>
      </w:r>
      <w:r w:rsidRPr="000552B4" w:rsidR="001B3A01">
        <w:rPr>
          <w:rFonts w:asciiTheme="minorHAnsi" w:hAnsiTheme="minorHAnsi" w:cstheme="minorHAnsi"/>
          <w:sz w:val="22"/>
          <w:szCs w:val="22"/>
        </w:rPr>
        <w:t>3</w:t>
      </w:r>
      <w:r w:rsidRPr="000552B4">
        <w:rPr>
          <w:rFonts w:asciiTheme="minorHAnsi" w:hAnsiTheme="minorHAnsi" w:cstheme="minorHAnsi"/>
          <w:sz w:val="22"/>
          <w:szCs w:val="22"/>
        </w:rPr>
        <w:tab/>
      </w:r>
      <w:r w:rsidRPr="000552B4">
        <w:rPr>
          <w:rFonts w:asciiTheme="minorHAnsi" w:hAnsiTheme="minorHAnsi" w:cstheme="minorHAnsi"/>
          <w:sz w:val="22"/>
          <w:szCs w:val="22"/>
        </w:rPr>
        <w:t>Toepasselijk recht en forumkeuze</w:t>
      </w:r>
    </w:p>
    <w:p w:rsidRPr="00E91A7F" w:rsidR="00FA21D0" w:rsidP="00D53F25" w:rsidRDefault="00FA21D0" w14:paraId="2219A1C8" w14:textId="6B258E0F">
      <w:pPr>
        <w:pStyle w:val="BodyText"/>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1</w:t>
      </w:r>
      <w:r w:rsidRPr="00E91A7F" w:rsidR="001B3A01">
        <w:rPr>
          <w:rFonts w:asciiTheme="minorHAnsi" w:hAnsiTheme="minorHAnsi" w:cstheme="minorHAnsi"/>
          <w:sz w:val="22"/>
          <w:szCs w:val="22"/>
        </w:rPr>
        <w:t>3</w:t>
      </w:r>
      <w:r w:rsidRPr="00E91A7F">
        <w:rPr>
          <w:rFonts w:asciiTheme="minorHAnsi" w:hAnsiTheme="minorHAnsi" w:cstheme="minorHAnsi"/>
          <w:sz w:val="22"/>
          <w:szCs w:val="22"/>
        </w:rPr>
        <w:t>.1</w:t>
      </w:r>
      <w:r w:rsidRPr="00E91A7F">
        <w:rPr>
          <w:rFonts w:asciiTheme="minorHAnsi" w:hAnsiTheme="minorHAnsi" w:cstheme="minorHAnsi"/>
          <w:sz w:val="22"/>
          <w:szCs w:val="22"/>
        </w:rPr>
        <w:tab/>
      </w:r>
      <w:r w:rsidRPr="00E91A7F">
        <w:rPr>
          <w:rFonts w:asciiTheme="minorHAnsi" w:hAnsiTheme="minorHAnsi" w:cstheme="minorHAnsi"/>
          <w:sz w:val="22"/>
          <w:szCs w:val="22"/>
        </w:rPr>
        <w:t>Op deze overeenkomst is Nederlands recht van toepassing met uitdrukkelijke uitsluiting van het W</w:t>
      </w:r>
      <w:r w:rsidRPr="00E91A7F" w:rsidR="00887CF4">
        <w:rPr>
          <w:rFonts w:asciiTheme="minorHAnsi" w:hAnsiTheme="minorHAnsi" w:cstheme="minorHAnsi"/>
          <w:sz w:val="22"/>
          <w:szCs w:val="22"/>
        </w:rPr>
        <w:t>eens Koopverdrag</w:t>
      </w:r>
      <w:r w:rsidRPr="00E91A7F">
        <w:rPr>
          <w:rFonts w:asciiTheme="minorHAnsi" w:hAnsiTheme="minorHAnsi" w:cstheme="minorHAnsi"/>
          <w:sz w:val="22"/>
          <w:szCs w:val="22"/>
        </w:rPr>
        <w:t>.</w:t>
      </w:r>
    </w:p>
    <w:p w:rsidRPr="00E91A7F" w:rsidR="00354350" w:rsidP="00D53F25" w:rsidRDefault="00354350" w14:paraId="0DEFD34F" w14:textId="06CFC471">
      <w:pPr>
        <w:pStyle w:val="BodyText"/>
        <w:spacing w:line="276" w:lineRule="auto"/>
        <w:ind w:left="567" w:hanging="567"/>
        <w:rPr>
          <w:rFonts w:asciiTheme="minorHAnsi" w:hAnsiTheme="minorHAnsi" w:cstheme="minorHAnsi"/>
          <w:sz w:val="22"/>
          <w:szCs w:val="22"/>
        </w:rPr>
      </w:pPr>
    </w:p>
    <w:p w:rsidRPr="00E91A7F" w:rsidR="00FA21D0" w:rsidP="00D53F25" w:rsidRDefault="00443307" w14:paraId="24164ABC" w14:textId="16FB9FC1">
      <w:pPr>
        <w:pStyle w:val="BodyText"/>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1</w:t>
      </w:r>
      <w:r w:rsidRPr="00E91A7F" w:rsidR="001B3A01">
        <w:rPr>
          <w:rFonts w:asciiTheme="minorHAnsi" w:hAnsiTheme="minorHAnsi" w:cstheme="minorHAnsi"/>
          <w:sz w:val="22"/>
          <w:szCs w:val="22"/>
        </w:rPr>
        <w:t>3</w:t>
      </w:r>
      <w:r w:rsidRPr="00E91A7F" w:rsidR="00FA21D0">
        <w:rPr>
          <w:rFonts w:asciiTheme="minorHAnsi" w:hAnsiTheme="minorHAnsi" w:cstheme="minorHAnsi"/>
          <w:sz w:val="22"/>
          <w:szCs w:val="22"/>
        </w:rPr>
        <w:t>.2</w:t>
      </w:r>
      <w:r w:rsidRPr="00E91A7F" w:rsidR="00FA21D0">
        <w:rPr>
          <w:rFonts w:asciiTheme="minorHAnsi" w:hAnsiTheme="minorHAnsi" w:cstheme="minorHAnsi"/>
          <w:sz w:val="22"/>
          <w:szCs w:val="22"/>
        </w:rPr>
        <w:tab/>
      </w:r>
      <w:r w:rsidRPr="00E91A7F" w:rsidR="00887CF4">
        <w:rPr>
          <w:rFonts w:asciiTheme="minorHAnsi" w:hAnsiTheme="minorHAnsi" w:cstheme="minorHAnsi"/>
          <w:sz w:val="22"/>
          <w:szCs w:val="22"/>
        </w:rPr>
        <w:t>In afwijking van het bepaalde in artikel 37.1 Arbit 2018 worden a</w:t>
      </w:r>
      <w:r w:rsidRPr="00E91A7F" w:rsidR="00FA21D0">
        <w:rPr>
          <w:rFonts w:asciiTheme="minorHAnsi" w:hAnsiTheme="minorHAnsi" w:cstheme="minorHAnsi"/>
          <w:sz w:val="22"/>
          <w:szCs w:val="22"/>
        </w:rPr>
        <w:t>lle geschillen welke mochten ontstaan</w:t>
      </w:r>
      <w:r w:rsidRPr="00E91A7F" w:rsidR="00887CF4">
        <w:rPr>
          <w:rFonts w:asciiTheme="minorHAnsi" w:hAnsiTheme="minorHAnsi" w:cstheme="minorHAnsi"/>
          <w:sz w:val="22"/>
          <w:szCs w:val="22"/>
        </w:rPr>
        <w:t xml:space="preserve"> voorgelegd aan </w:t>
      </w:r>
      <w:r w:rsidRPr="00E91A7F" w:rsidR="007835E0">
        <w:rPr>
          <w:rFonts w:asciiTheme="minorHAnsi" w:hAnsiTheme="minorHAnsi" w:cstheme="minorHAnsi"/>
          <w:sz w:val="22"/>
          <w:szCs w:val="22"/>
        </w:rPr>
        <w:t xml:space="preserve">de Stichting Geschillenoplossing </w:t>
      </w:r>
      <w:r w:rsidRPr="00E91A7F" w:rsidR="00DE2EA6">
        <w:rPr>
          <w:rFonts w:asciiTheme="minorHAnsi" w:hAnsiTheme="minorHAnsi" w:cstheme="minorHAnsi"/>
          <w:sz w:val="22"/>
          <w:szCs w:val="22"/>
        </w:rPr>
        <w:t>Automatisering te Heemstede</w:t>
      </w:r>
      <w:r w:rsidRPr="00E91A7F" w:rsidR="00887CF4">
        <w:rPr>
          <w:rFonts w:asciiTheme="minorHAnsi" w:hAnsiTheme="minorHAnsi" w:cstheme="minorHAnsi"/>
          <w:sz w:val="22"/>
          <w:szCs w:val="22"/>
        </w:rPr>
        <w:t>.</w:t>
      </w:r>
    </w:p>
    <w:p w:rsidR="000552B4" w:rsidRDefault="000552B4" w14:paraId="751DB23D" w14:textId="2306B045">
      <w:pPr>
        <w:rPr>
          <w:rFonts w:asciiTheme="minorHAnsi" w:hAnsiTheme="minorHAnsi" w:cstheme="minorHAnsi"/>
        </w:rPr>
      </w:pPr>
    </w:p>
    <w:p w:rsidRPr="00E91A7F" w:rsidR="00B22FF6" w:rsidP="00D53F25" w:rsidRDefault="009A6E47" w14:paraId="76561311" w14:textId="372DDA55">
      <w:pPr>
        <w:pStyle w:val="BodyText"/>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Aldus overeengekomen op &lt;datum&gt; en ondertekend in tweevoud door:</w:t>
      </w:r>
    </w:p>
    <w:p w:rsidRPr="00E91A7F" w:rsidR="00B22FF6" w:rsidP="00D53F25" w:rsidRDefault="00B22FF6" w14:paraId="5F30F87C" w14:textId="77777777">
      <w:pPr>
        <w:pStyle w:val="BodyText"/>
        <w:spacing w:line="276" w:lineRule="auto"/>
        <w:ind w:left="567" w:hanging="567"/>
        <w:rPr>
          <w:rFonts w:asciiTheme="minorHAnsi" w:hAnsiTheme="minorHAnsi" w:cstheme="minorHAnsi"/>
          <w:sz w:val="22"/>
          <w:szCs w:val="22"/>
        </w:rPr>
      </w:pPr>
    </w:p>
    <w:tbl>
      <w:tblPr>
        <w:tblStyle w:val="NormalTable0"/>
        <w:tblW w:w="9665" w:type="dxa"/>
        <w:tblInd w:w="111" w:type="dxa"/>
        <w:tblLayout w:type="fixed"/>
        <w:tblLook w:val="01E0" w:firstRow="1" w:lastRow="1" w:firstColumn="1" w:lastColumn="1" w:noHBand="0" w:noVBand="0"/>
      </w:tblPr>
      <w:tblGrid>
        <w:gridCol w:w="4709"/>
        <w:gridCol w:w="4956"/>
      </w:tblGrid>
      <w:tr w:rsidRPr="008D2924" w:rsidR="008D2924" w:rsidTr="008D2924" w14:paraId="7DBE75F5" w14:textId="77777777">
        <w:trPr>
          <w:trHeight w:val="370"/>
        </w:trPr>
        <w:tc>
          <w:tcPr>
            <w:tcW w:w="4709" w:type="dxa"/>
          </w:tcPr>
          <w:p w:rsidRPr="008D2924" w:rsidR="00B22FF6" w:rsidP="00D53F25" w:rsidRDefault="009A6E47" w14:paraId="74B9A7ED" w14:textId="5ECEC12E">
            <w:pPr>
              <w:pStyle w:val="TableParagraph"/>
              <w:spacing w:line="276" w:lineRule="auto"/>
              <w:ind w:left="567" w:hanging="567"/>
              <w:rPr>
                <w:rFonts w:asciiTheme="minorHAnsi" w:hAnsiTheme="minorHAnsi" w:cstheme="minorHAnsi"/>
              </w:rPr>
            </w:pPr>
            <w:r w:rsidRPr="008D2924">
              <w:rPr>
                <w:rFonts w:asciiTheme="minorHAnsi" w:hAnsiTheme="minorHAnsi" w:cstheme="minorHAnsi"/>
              </w:rPr>
              <w:t>OPDRACHTGEVER</w:t>
            </w:r>
          </w:p>
        </w:tc>
        <w:tc>
          <w:tcPr>
            <w:tcW w:w="4956" w:type="dxa"/>
          </w:tcPr>
          <w:p w:rsidRPr="008D2924" w:rsidR="00B22FF6" w:rsidP="00D53F25" w:rsidRDefault="009A6E47" w14:paraId="116C2B1B" w14:textId="77777777">
            <w:pPr>
              <w:pStyle w:val="TableParagraph"/>
              <w:spacing w:line="276" w:lineRule="auto"/>
              <w:ind w:left="567" w:hanging="567"/>
              <w:rPr>
                <w:rFonts w:asciiTheme="minorHAnsi" w:hAnsiTheme="minorHAnsi" w:cstheme="minorHAnsi"/>
              </w:rPr>
            </w:pPr>
            <w:r w:rsidRPr="008D2924">
              <w:rPr>
                <w:rFonts w:asciiTheme="minorHAnsi" w:hAnsiTheme="minorHAnsi" w:cstheme="minorHAnsi"/>
              </w:rPr>
              <w:t>OPDRACHTNEMER</w:t>
            </w:r>
          </w:p>
        </w:tc>
      </w:tr>
      <w:tr w:rsidRPr="008D2924" w:rsidR="008D2924" w:rsidTr="008D2924" w14:paraId="38F1DAD8" w14:textId="77777777">
        <w:trPr>
          <w:trHeight w:val="323"/>
        </w:trPr>
        <w:tc>
          <w:tcPr>
            <w:tcW w:w="4709" w:type="dxa"/>
          </w:tcPr>
          <w:p w:rsidRPr="008D2924" w:rsidR="00B22FF6" w:rsidP="00D53F25" w:rsidRDefault="009A6E47" w14:paraId="0EC03F54" w14:textId="1B6FCA7E">
            <w:pPr>
              <w:pStyle w:val="TableParagraph"/>
              <w:spacing w:line="276" w:lineRule="auto"/>
              <w:ind w:left="567" w:hanging="567"/>
              <w:rPr>
                <w:rFonts w:asciiTheme="minorHAnsi" w:hAnsiTheme="minorHAnsi" w:cstheme="minorHAnsi"/>
                <w:i/>
              </w:rPr>
            </w:pPr>
            <w:r w:rsidRPr="008D2924">
              <w:rPr>
                <w:rFonts w:asciiTheme="minorHAnsi" w:hAnsiTheme="minorHAnsi" w:cstheme="minorHAnsi"/>
              </w:rPr>
              <w:t xml:space="preserve">Naam: </w:t>
            </w:r>
            <w:r w:rsidRPr="008D2924" w:rsidR="008D2924">
              <w:rPr>
                <w:rFonts w:asciiTheme="minorHAnsi" w:hAnsiTheme="minorHAnsi" w:cstheme="minorHAnsi"/>
                <w:i/>
                <w:iCs/>
              </w:rPr>
              <w:t>&lt;naam&gt;</w:t>
            </w:r>
          </w:p>
        </w:tc>
        <w:tc>
          <w:tcPr>
            <w:tcW w:w="4956" w:type="dxa"/>
          </w:tcPr>
          <w:p w:rsidRPr="008D2924" w:rsidR="00B22FF6" w:rsidP="00D53F25" w:rsidRDefault="009A6E47" w14:paraId="004A2ECB" w14:textId="77777777">
            <w:pPr>
              <w:pStyle w:val="TableParagraph"/>
              <w:spacing w:line="276" w:lineRule="auto"/>
              <w:ind w:left="567" w:hanging="567"/>
              <w:rPr>
                <w:rFonts w:asciiTheme="minorHAnsi" w:hAnsiTheme="minorHAnsi" w:cstheme="minorHAnsi"/>
                <w:i/>
              </w:rPr>
            </w:pPr>
            <w:r w:rsidRPr="008D2924">
              <w:rPr>
                <w:rFonts w:asciiTheme="minorHAnsi" w:hAnsiTheme="minorHAnsi" w:cstheme="minorHAnsi"/>
              </w:rPr>
              <w:t xml:space="preserve">Naam: </w:t>
            </w:r>
            <w:r w:rsidRPr="008D2924">
              <w:rPr>
                <w:rFonts w:asciiTheme="minorHAnsi" w:hAnsiTheme="minorHAnsi" w:cstheme="minorHAnsi"/>
                <w:i/>
              </w:rPr>
              <w:t>&lt;naam&gt;</w:t>
            </w:r>
          </w:p>
        </w:tc>
      </w:tr>
      <w:tr w:rsidRPr="008D2924" w:rsidR="008D2924" w:rsidTr="008D2924" w14:paraId="44F95417" w14:textId="77777777">
        <w:trPr>
          <w:trHeight w:val="285"/>
        </w:trPr>
        <w:tc>
          <w:tcPr>
            <w:tcW w:w="4709" w:type="dxa"/>
          </w:tcPr>
          <w:p w:rsidRPr="008D2924" w:rsidR="00553CFE" w:rsidP="00D53F25" w:rsidRDefault="009A6E47" w14:paraId="316553AF" w14:textId="5E11AB1A">
            <w:pPr>
              <w:pStyle w:val="TableParagraph"/>
              <w:spacing w:line="276" w:lineRule="auto"/>
              <w:ind w:left="567" w:hanging="567"/>
              <w:rPr>
                <w:rFonts w:asciiTheme="minorHAnsi" w:hAnsiTheme="minorHAnsi" w:cstheme="minorHAnsi"/>
              </w:rPr>
            </w:pPr>
            <w:r w:rsidRPr="008D2924">
              <w:rPr>
                <w:rFonts w:asciiTheme="minorHAnsi" w:hAnsiTheme="minorHAnsi" w:cstheme="minorHAnsi"/>
              </w:rPr>
              <w:t>Functie</w:t>
            </w:r>
            <w:r w:rsidRPr="008D2924" w:rsidR="00FA3273">
              <w:rPr>
                <w:rFonts w:asciiTheme="minorHAnsi" w:hAnsiTheme="minorHAnsi" w:cstheme="minorHAnsi"/>
              </w:rPr>
              <w:t xml:space="preserve">: </w:t>
            </w:r>
            <w:r w:rsidRPr="008D2924">
              <w:rPr>
                <w:rFonts w:asciiTheme="minorHAnsi" w:hAnsiTheme="minorHAnsi" w:cstheme="minorHAnsi"/>
              </w:rPr>
              <w:t xml:space="preserve"> </w:t>
            </w:r>
            <w:r w:rsidRPr="008D2924" w:rsidR="008D2924">
              <w:rPr>
                <w:rFonts w:asciiTheme="minorHAnsi" w:hAnsiTheme="minorHAnsi" w:cstheme="minorHAnsi"/>
                <w:i/>
                <w:iCs/>
              </w:rPr>
              <w:t>&lt;functie&gt;</w:t>
            </w:r>
          </w:p>
        </w:tc>
        <w:tc>
          <w:tcPr>
            <w:tcW w:w="4956" w:type="dxa"/>
          </w:tcPr>
          <w:p w:rsidRPr="008D2924" w:rsidR="00B22FF6" w:rsidP="00D53F25" w:rsidRDefault="009A6E47" w14:paraId="17481FD1" w14:textId="77777777">
            <w:pPr>
              <w:pStyle w:val="TableParagraph"/>
              <w:spacing w:line="276" w:lineRule="auto"/>
              <w:ind w:left="567" w:hanging="567"/>
              <w:rPr>
                <w:rFonts w:asciiTheme="minorHAnsi" w:hAnsiTheme="minorHAnsi" w:cstheme="minorHAnsi"/>
              </w:rPr>
            </w:pPr>
            <w:r w:rsidRPr="008D2924">
              <w:rPr>
                <w:rFonts w:asciiTheme="minorHAnsi" w:hAnsiTheme="minorHAnsi" w:cstheme="minorHAnsi"/>
              </w:rPr>
              <w:t>Functie: &lt;functie&gt;</w:t>
            </w:r>
          </w:p>
        </w:tc>
      </w:tr>
      <w:tr w:rsidRPr="008D2924" w:rsidR="008D2924" w:rsidTr="008D2924" w14:paraId="44A265D7" w14:textId="77777777">
        <w:trPr>
          <w:trHeight w:val="1043"/>
        </w:trPr>
        <w:tc>
          <w:tcPr>
            <w:tcW w:w="4709" w:type="dxa"/>
          </w:tcPr>
          <w:p w:rsidRPr="008D2924" w:rsidR="00B22FF6" w:rsidP="00D53F25" w:rsidRDefault="00B22FF6" w14:paraId="2C1BD4EB" w14:textId="77777777">
            <w:pPr>
              <w:pStyle w:val="TableParagraph"/>
              <w:spacing w:line="276" w:lineRule="auto"/>
              <w:ind w:left="567" w:hanging="567"/>
              <w:rPr>
                <w:rFonts w:asciiTheme="minorHAnsi" w:hAnsiTheme="minorHAnsi" w:cstheme="minorHAnsi"/>
              </w:rPr>
            </w:pPr>
          </w:p>
          <w:p w:rsidRPr="008D2924" w:rsidR="00B22FF6" w:rsidP="00D53F25" w:rsidRDefault="009A6E47" w14:paraId="42C3F7B0" w14:textId="77777777">
            <w:pPr>
              <w:pStyle w:val="TableParagraph"/>
              <w:spacing w:line="276" w:lineRule="auto"/>
              <w:ind w:left="567" w:hanging="567"/>
              <w:rPr>
                <w:rFonts w:asciiTheme="minorHAnsi" w:hAnsiTheme="minorHAnsi" w:cstheme="minorHAnsi"/>
              </w:rPr>
            </w:pPr>
            <w:r w:rsidRPr="008D2924">
              <w:rPr>
                <w:rFonts w:asciiTheme="minorHAnsi" w:hAnsiTheme="minorHAnsi" w:cstheme="minorHAnsi"/>
              </w:rPr>
              <w:t>Handtekening:</w:t>
            </w:r>
          </w:p>
        </w:tc>
        <w:tc>
          <w:tcPr>
            <w:tcW w:w="4956" w:type="dxa"/>
          </w:tcPr>
          <w:p w:rsidRPr="008D2924" w:rsidR="00B22FF6" w:rsidP="00D53F25" w:rsidRDefault="00B22FF6" w14:paraId="7301FD3E" w14:textId="77777777">
            <w:pPr>
              <w:pStyle w:val="TableParagraph"/>
              <w:spacing w:line="276" w:lineRule="auto"/>
              <w:ind w:left="567" w:hanging="567"/>
              <w:rPr>
                <w:rFonts w:asciiTheme="minorHAnsi" w:hAnsiTheme="minorHAnsi" w:cstheme="minorHAnsi"/>
              </w:rPr>
            </w:pPr>
          </w:p>
          <w:p w:rsidRPr="008D2924" w:rsidR="00B22FF6" w:rsidP="00D53F25" w:rsidRDefault="009A6E47" w14:paraId="2E5D195A" w14:textId="77777777">
            <w:pPr>
              <w:pStyle w:val="TableParagraph"/>
              <w:spacing w:line="276" w:lineRule="auto"/>
              <w:ind w:left="567" w:hanging="567"/>
              <w:rPr>
                <w:rFonts w:asciiTheme="minorHAnsi" w:hAnsiTheme="minorHAnsi" w:cstheme="minorHAnsi"/>
              </w:rPr>
            </w:pPr>
            <w:r w:rsidRPr="008D2924">
              <w:rPr>
                <w:rFonts w:asciiTheme="minorHAnsi" w:hAnsiTheme="minorHAnsi" w:cstheme="minorHAnsi"/>
              </w:rPr>
              <w:t>Handtekening:</w:t>
            </w:r>
          </w:p>
        </w:tc>
      </w:tr>
      <w:tr w:rsidRPr="008D2924" w:rsidR="008D2924" w:rsidTr="008D2924" w14:paraId="107441F3" w14:textId="77777777">
        <w:trPr>
          <w:trHeight w:val="639"/>
        </w:trPr>
        <w:tc>
          <w:tcPr>
            <w:tcW w:w="4709" w:type="dxa"/>
          </w:tcPr>
          <w:p w:rsidRPr="008D2924" w:rsidR="00B22FF6" w:rsidP="00D53F25" w:rsidRDefault="00B22FF6" w14:paraId="2529C246" w14:textId="77777777">
            <w:pPr>
              <w:pStyle w:val="TableParagraph"/>
              <w:spacing w:line="276" w:lineRule="auto"/>
              <w:ind w:left="567" w:hanging="567"/>
              <w:rPr>
                <w:rFonts w:asciiTheme="minorHAnsi" w:hAnsiTheme="minorHAnsi" w:cstheme="minorHAnsi"/>
              </w:rPr>
            </w:pPr>
          </w:p>
          <w:p w:rsidRPr="008D2924" w:rsidR="00B22FF6" w:rsidP="00D53F25" w:rsidRDefault="009A6E47" w14:paraId="108FDB1E" w14:textId="77777777">
            <w:pPr>
              <w:pStyle w:val="TableParagraph"/>
              <w:spacing w:line="276" w:lineRule="auto"/>
              <w:ind w:left="567" w:hanging="567"/>
              <w:rPr>
                <w:rFonts w:asciiTheme="minorHAnsi" w:hAnsiTheme="minorHAnsi" w:cstheme="minorHAnsi"/>
              </w:rPr>
            </w:pPr>
            <w:r w:rsidRPr="008D2924">
              <w:rPr>
                <w:rFonts w:asciiTheme="minorHAnsi" w:hAnsiTheme="minorHAnsi" w:cstheme="minorHAnsi"/>
              </w:rPr>
              <w:t>Datum:</w:t>
            </w:r>
          </w:p>
          <w:p w:rsidRPr="008D2924" w:rsidR="00F558F5" w:rsidP="00D53F25" w:rsidRDefault="00F558F5" w14:paraId="17FB1677" w14:textId="77777777">
            <w:pPr>
              <w:pStyle w:val="TableParagraph"/>
              <w:spacing w:line="276" w:lineRule="auto"/>
              <w:ind w:left="567" w:hanging="567"/>
              <w:rPr>
                <w:rFonts w:asciiTheme="minorHAnsi" w:hAnsiTheme="minorHAnsi" w:cstheme="minorHAnsi"/>
              </w:rPr>
            </w:pPr>
          </w:p>
          <w:p w:rsidRPr="008D2924" w:rsidR="00553CFE" w:rsidP="008D2924" w:rsidRDefault="00553CFE" w14:paraId="4E0EB0C0" w14:textId="7910C5C2">
            <w:pPr>
              <w:pStyle w:val="TableParagraph"/>
              <w:spacing w:line="276" w:lineRule="auto"/>
              <w:ind w:left="567" w:hanging="567"/>
              <w:rPr>
                <w:rFonts w:asciiTheme="minorHAnsi" w:hAnsiTheme="minorHAnsi" w:cstheme="minorHAnsi"/>
              </w:rPr>
            </w:pPr>
          </w:p>
        </w:tc>
        <w:tc>
          <w:tcPr>
            <w:tcW w:w="4956" w:type="dxa"/>
          </w:tcPr>
          <w:p w:rsidRPr="008D2924" w:rsidR="00B22FF6" w:rsidP="00D53F25" w:rsidRDefault="00B22FF6" w14:paraId="249F8DDE" w14:textId="77777777">
            <w:pPr>
              <w:pStyle w:val="TableParagraph"/>
              <w:spacing w:line="276" w:lineRule="auto"/>
              <w:ind w:left="567" w:hanging="567"/>
              <w:rPr>
                <w:rFonts w:asciiTheme="minorHAnsi" w:hAnsiTheme="minorHAnsi" w:cstheme="minorHAnsi"/>
              </w:rPr>
            </w:pPr>
          </w:p>
          <w:p w:rsidRPr="008D2924" w:rsidR="00B22FF6" w:rsidP="00D53F25" w:rsidRDefault="009A6E47" w14:paraId="18124881" w14:textId="77777777">
            <w:pPr>
              <w:pStyle w:val="TableParagraph"/>
              <w:spacing w:line="276" w:lineRule="auto"/>
              <w:ind w:left="567" w:hanging="567"/>
              <w:rPr>
                <w:rFonts w:asciiTheme="minorHAnsi" w:hAnsiTheme="minorHAnsi" w:cstheme="minorHAnsi"/>
              </w:rPr>
            </w:pPr>
            <w:r w:rsidRPr="008D2924">
              <w:rPr>
                <w:rFonts w:asciiTheme="minorHAnsi" w:hAnsiTheme="minorHAnsi" w:cstheme="minorHAnsi"/>
              </w:rPr>
              <w:t>Datum:</w:t>
            </w:r>
          </w:p>
        </w:tc>
      </w:tr>
    </w:tbl>
    <w:p w:rsidRPr="00E91A7F" w:rsidR="00B22FF6" w:rsidP="00D53F25" w:rsidRDefault="00B22FF6" w14:paraId="0C0531EB" w14:textId="77777777">
      <w:pPr>
        <w:spacing w:line="276" w:lineRule="auto"/>
        <w:ind w:left="567" w:hanging="567"/>
        <w:rPr>
          <w:rFonts w:asciiTheme="minorHAnsi" w:hAnsiTheme="minorHAnsi" w:cstheme="minorHAnsi"/>
        </w:rPr>
        <w:sectPr w:rsidRPr="00E91A7F" w:rsidR="00B22FF6" w:rsidSect="00D53F25">
          <w:headerReference w:type="even" r:id="rId12"/>
          <w:headerReference w:type="default" r:id="rId13"/>
          <w:footerReference w:type="even" r:id="rId14"/>
          <w:footerReference w:type="default" r:id="rId15"/>
          <w:headerReference w:type="first" r:id="rId16"/>
          <w:footerReference w:type="first" r:id="rId17"/>
          <w:pgSz w:w="11910" w:h="16840" w:orient="portrait"/>
          <w:pgMar w:top="1967" w:right="1137" w:bottom="1417" w:left="1417" w:header="851" w:footer="851" w:gutter="0"/>
          <w:cols w:space="708"/>
          <w:docGrid w:linePitch="299"/>
        </w:sectPr>
      </w:pPr>
    </w:p>
    <w:p w:rsidRPr="00E91A7F" w:rsidR="00B22FF6" w:rsidP="00D53F25" w:rsidRDefault="00B22FF6" w14:paraId="6C4FB47A" w14:textId="77777777">
      <w:pPr>
        <w:pStyle w:val="BodyText"/>
        <w:spacing w:line="276" w:lineRule="auto"/>
        <w:ind w:left="567" w:hanging="567"/>
        <w:rPr>
          <w:rFonts w:asciiTheme="minorHAnsi" w:hAnsiTheme="minorHAnsi" w:cstheme="minorHAnsi"/>
          <w:sz w:val="22"/>
          <w:szCs w:val="22"/>
        </w:rPr>
      </w:pPr>
    </w:p>
    <w:p w:rsidRPr="00E91A7F" w:rsidR="00B22FF6" w:rsidP="00D53F25" w:rsidRDefault="009A6E47" w14:paraId="48CB97C4" w14:textId="068389EB">
      <w:pPr>
        <w:pStyle w:val="Heading1"/>
        <w:spacing w:before="0" w:line="276" w:lineRule="auto"/>
        <w:ind w:left="0"/>
        <w:rPr>
          <w:rFonts w:asciiTheme="minorHAnsi" w:hAnsiTheme="minorHAnsi" w:cstheme="minorHAnsi"/>
          <w:sz w:val="22"/>
          <w:szCs w:val="22"/>
        </w:rPr>
      </w:pPr>
      <w:r w:rsidRPr="00E91A7F">
        <w:rPr>
          <w:rFonts w:asciiTheme="minorHAnsi" w:hAnsiTheme="minorHAnsi" w:cstheme="minorHAnsi"/>
          <w:sz w:val="22"/>
          <w:szCs w:val="22"/>
        </w:rPr>
        <w:t>BIJLAGE</w:t>
      </w:r>
      <w:r w:rsidR="00E91A7F">
        <w:rPr>
          <w:rFonts w:asciiTheme="minorHAnsi" w:hAnsiTheme="minorHAnsi" w:cstheme="minorHAnsi"/>
          <w:sz w:val="22"/>
          <w:szCs w:val="22"/>
        </w:rPr>
        <w:t>N</w:t>
      </w:r>
    </w:p>
    <w:p w:rsidRPr="00E91A7F" w:rsidR="00B22FF6" w:rsidP="00D53F25" w:rsidRDefault="00B22FF6" w14:paraId="458A2653" w14:textId="77777777">
      <w:pPr>
        <w:pStyle w:val="BodyText"/>
        <w:spacing w:line="276" w:lineRule="auto"/>
        <w:ind w:left="567" w:hanging="567"/>
        <w:rPr>
          <w:rFonts w:asciiTheme="minorHAnsi" w:hAnsiTheme="minorHAnsi" w:cstheme="minorHAnsi"/>
          <w:b/>
          <w:sz w:val="22"/>
          <w:szCs w:val="22"/>
        </w:rPr>
      </w:pPr>
    </w:p>
    <w:p w:rsidRPr="00E91A7F" w:rsidR="00B22111" w:rsidP="00D53F25" w:rsidRDefault="00B22111" w14:paraId="0527B76E" w14:textId="77777777">
      <w:pPr>
        <w:pStyle w:val="ListParagraph"/>
        <w:widowControl/>
        <w:numPr>
          <w:ilvl w:val="0"/>
          <w:numId w:val="44"/>
        </w:numPr>
        <w:spacing w:line="276" w:lineRule="auto"/>
        <w:contextualSpacing/>
        <w:rPr>
          <w:rFonts w:asciiTheme="minorHAnsi" w:hAnsiTheme="minorHAnsi" w:cstheme="minorHAnsi"/>
        </w:rPr>
      </w:pPr>
      <w:r w:rsidRPr="00E91A7F">
        <w:rPr>
          <w:rFonts w:asciiTheme="minorHAnsi" w:hAnsiTheme="minorHAnsi" w:cstheme="minorHAnsi"/>
        </w:rPr>
        <w:t>Het Aanbestedingsdocument, bestaande</w:t>
      </w:r>
      <w:r w:rsidRPr="00E91A7F">
        <w:rPr>
          <w:rFonts w:asciiTheme="minorHAnsi" w:hAnsiTheme="minorHAnsi" w:cstheme="minorHAnsi"/>
          <w:spacing w:val="-5"/>
        </w:rPr>
        <w:t xml:space="preserve"> </w:t>
      </w:r>
      <w:r w:rsidRPr="00E91A7F">
        <w:rPr>
          <w:rFonts w:asciiTheme="minorHAnsi" w:hAnsiTheme="minorHAnsi" w:cstheme="minorHAnsi"/>
        </w:rPr>
        <w:t>uit:</w:t>
      </w:r>
    </w:p>
    <w:p w:rsidRPr="00E91A7F" w:rsidR="00B22111" w:rsidP="00C03FC7" w:rsidRDefault="00B22111" w14:paraId="5FB4BB12" w14:textId="77777777">
      <w:pPr>
        <w:pStyle w:val="ListParagraph"/>
        <w:widowControl/>
        <w:numPr>
          <w:ilvl w:val="1"/>
          <w:numId w:val="44"/>
        </w:numPr>
        <w:spacing w:line="276" w:lineRule="auto"/>
        <w:ind w:left="709" w:hanging="283"/>
        <w:contextualSpacing/>
        <w:rPr>
          <w:rFonts w:asciiTheme="minorHAnsi" w:hAnsiTheme="minorHAnsi" w:cstheme="minorHAnsi"/>
        </w:rPr>
      </w:pPr>
      <w:r w:rsidRPr="00E91A7F">
        <w:rPr>
          <w:rFonts w:asciiTheme="minorHAnsi" w:hAnsiTheme="minorHAnsi" w:cstheme="minorHAnsi"/>
        </w:rPr>
        <w:t>Nota’s van</w:t>
      </w:r>
      <w:r w:rsidRPr="00E91A7F">
        <w:rPr>
          <w:rFonts w:asciiTheme="minorHAnsi" w:hAnsiTheme="minorHAnsi" w:cstheme="minorHAnsi"/>
          <w:spacing w:val="-2"/>
        </w:rPr>
        <w:t xml:space="preserve"> i</w:t>
      </w:r>
      <w:r w:rsidRPr="00E91A7F">
        <w:rPr>
          <w:rFonts w:asciiTheme="minorHAnsi" w:hAnsiTheme="minorHAnsi" w:cstheme="minorHAnsi"/>
        </w:rPr>
        <w:t>nlichtingen;</w:t>
      </w:r>
    </w:p>
    <w:p w:rsidRPr="00E91A7F" w:rsidR="00B22111" w:rsidP="00C03FC7" w:rsidRDefault="00B22111" w14:paraId="33797FA6" w14:textId="77777777">
      <w:pPr>
        <w:pStyle w:val="ListParagraph"/>
        <w:widowControl/>
        <w:numPr>
          <w:ilvl w:val="1"/>
          <w:numId w:val="44"/>
        </w:numPr>
        <w:spacing w:line="276" w:lineRule="auto"/>
        <w:ind w:left="709" w:hanging="283"/>
        <w:contextualSpacing/>
        <w:rPr>
          <w:rFonts w:asciiTheme="minorHAnsi" w:hAnsiTheme="minorHAnsi" w:cstheme="minorHAnsi"/>
        </w:rPr>
      </w:pPr>
      <w:r w:rsidRPr="00E91A7F">
        <w:rPr>
          <w:rFonts w:asciiTheme="minorHAnsi" w:hAnsiTheme="minorHAnsi" w:cstheme="minorHAnsi"/>
        </w:rPr>
        <w:t>Aanbestedingsdocument;</w:t>
      </w:r>
    </w:p>
    <w:p w:rsidRPr="00E91A7F" w:rsidR="00B22111" w:rsidP="00C03FC7" w:rsidRDefault="00B22111" w14:paraId="5722E28A" w14:textId="77777777">
      <w:pPr>
        <w:pStyle w:val="ListParagraph"/>
        <w:widowControl/>
        <w:numPr>
          <w:ilvl w:val="1"/>
          <w:numId w:val="44"/>
        </w:numPr>
        <w:spacing w:line="276" w:lineRule="auto"/>
        <w:ind w:left="709" w:hanging="283"/>
        <w:contextualSpacing/>
        <w:rPr>
          <w:rFonts w:asciiTheme="minorHAnsi" w:hAnsiTheme="minorHAnsi" w:cstheme="minorHAnsi"/>
        </w:rPr>
      </w:pPr>
      <w:r w:rsidRPr="00E91A7F">
        <w:rPr>
          <w:rFonts w:asciiTheme="minorHAnsi" w:hAnsiTheme="minorHAnsi" w:cstheme="minorHAnsi"/>
        </w:rPr>
        <w:t>Annexen van het Aanbestedingsdocument.</w:t>
      </w:r>
    </w:p>
    <w:p w:rsidR="00B22111" w:rsidP="5BC1DAB4" w:rsidRDefault="00B22111" w14:paraId="38E1480E" w14:textId="777281DF">
      <w:pPr>
        <w:pStyle w:val="ListParagraph"/>
        <w:widowControl/>
        <w:numPr>
          <w:ilvl w:val="0"/>
          <w:numId w:val="44"/>
        </w:numPr>
        <w:spacing w:line="276" w:lineRule="auto"/>
        <w:contextualSpacing/>
        <w:rPr>
          <w:rFonts w:ascii="Calibri" w:hAnsi="Calibri" w:cs="Arial" w:asciiTheme="minorAscii" w:hAnsiTheme="minorAscii" w:cstheme="minorBidi"/>
          <w:highlight w:val="yellow"/>
          <w:lang w:val="en-US"/>
        </w:rPr>
      </w:pPr>
      <w:r w:rsidRPr="5BC1DAB4" w:rsidR="00B22111">
        <w:rPr>
          <w:rFonts w:ascii="Calibri" w:hAnsi="Calibri" w:cs="Arial" w:asciiTheme="minorAscii" w:hAnsiTheme="minorAscii" w:cstheme="minorBidi"/>
          <w:lang w:val="en-US"/>
        </w:rPr>
        <w:t>Service Level</w:t>
      </w:r>
      <w:r w:rsidRPr="5BC1DAB4" w:rsidR="00B22111">
        <w:rPr>
          <w:rFonts w:ascii="Calibri" w:hAnsi="Calibri" w:cs="Arial" w:asciiTheme="minorAscii" w:hAnsiTheme="minorAscii" w:cstheme="minorBidi"/>
          <w:spacing w:val="-1"/>
          <w:lang w:val="en-US"/>
        </w:rPr>
        <w:t xml:space="preserve"> </w:t>
      </w:r>
      <w:r w:rsidRPr="5BC1DAB4" w:rsidR="00B22111">
        <w:rPr>
          <w:rFonts w:ascii="Calibri" w:hAnsi="Calibri" w:cs="Arial" w:asciiTheme="minorAscii" w:hAnsiTheme="minorAscii" w:cstheme="minorBidi"/>
          <w:lang w:val="en-US"/>
        </w:rPr>
        <w:t>Agreement</w:t>
      </w:r>
      <w:r w:rsidRPr="5BC1DAB4" w:rsidR="3E9BB6F0">
        <w:rPr>
          <w:rFonts w:ascii="Calibri" w:hAnsi="Calibri" w:cs="Arial" w:asciiTheme="minorAscii" w:hAnsiTheme="minorAscii" w:cstheme="minorBidi"/>
          <w:lang w:val="en-US"/>
        </w:rPr>
        <w:t xml:space="preserve"> (</w:t>
      </w:r>
      <w:proofErr w:type="spellStart"/>
      <w:r w:rsidRPr="5BC1DAB4" w:rsidR="3E9BB6F0">
        <w:rPr>
          <w:rFonts w:ascii="Calibri" w:hAnsi="Calibri" w:cs="Arial" w:asciiTheme="minorAscii" w:hAnsiTheme="minorAscii" w:cstheme="minorBidi"/>
          <w:lang w:val="en-US"/>
        </w:rPr>
        <w:t xml:space="preserve">na</w:t>
      </w:r>
      <w:proofErr w:type="spellEnd"/>
      <w:r w:rsidRPr="5BC1DAB4" w:rsidR="3E9BB6F0">
        <w:rPr>
          <w:rFonts w:ascii="Calibri" w:hAnsi="Calibri" w:cs="Arial" w:asciiTheme="minorAscii" w:hAnsiTheme="minorAscii" w:cstheme="minorBidi"/>
          <w:lang w:val="en-US"/>
        </w:rPr>
        <w:t xml:space="preserve"> </w:t>
      </w:r>
      <w:proofErr w:type="spellStart"/>
      <w:r w:rsidRPr="5BC1DAB4" w:rsidR="3E9BB6F0">
        <w:rPr>
          <w:rFonts w:ascii="Calibri" w:hAnsi="Calibri" w:cs="Arial" w:asciiTheme="minorAscii" w:hAnsiTheme="minorAscii" w:cstheme="minorBidi"/>
          <w:lang w:val="en-US"/>
        </w:rPr>
        <w:t xml:space="preserve">concretiseringsfase</w:t>
      </w:r>
      <w:proofErr w:type="spellEnd"/>
      <w:r w:rsidRPr="5BC1DAB4" w:rsidR="3E9BB6F0">
        <w:rPr>
          <w:rFonts w:ascii="Calibri" w:hAnsi="Calibri" w:cs="Arial" w:asciiTheme="minorAscii" w:hAnsiTheme="minorAscii" w:cstheme="minorBidi"/>
          <w:lang w:val="en-US"/>
        </w:rPr>
        <w:t xml:space="preserve"> </w:t>
      </w:r>
      <w:proofErr w:type="spellStart"/>
      <w:r w:rsidRPr="5BC1DAB4" w:rsidR="3E9BB6F0">
        <w:rPr>
          <w:rFonts w:ascii="Calibri" w:hAnsi="Calibri" w:cs="Arial" w:asciiTheme="minorAscii" w:hAnsiTheme="minorAscii" w:cstheme="minorBidi"/>
          <w:lang w:val="en-US"/>
        </w:rPr>
        <w:t xml:space="preserve">af</w:t>
      </w:r>
      <w:proofErr w:type="spellEnd"/>
      <w:r w:rsidRPr="5BC1DAB4" w:rsidR="3E9BB6F0">
        <w:rPr>
          <w:rFonts w:ascii="Calibri" w:hAnsi="Calibri" w:cs="Arial" w:asciiTheme="minorAscii" w:hAnsiTheme="minorAscii" w:cstheme="minorBidi"/>
          <w:lang w:val="en-US"/>
        </w:rPr>
        <w:t xml:space="preserve"> </w:t>
      </w:r>
      <w:proofErr w:type="spellStart"/>
      <w:r w:rsidRPr="5BC1DAB4" w:rsidR="3E9BB6F0">
        <w:rPr>
          <w:rFonts w:ascii="Calibri" w:hAnsi="Calibri" w:cs="Arial" w:asciiTheme="minorAscii" w:hAnsiTheme="minorAscii" w:cstheme="minorBidi"/>
          <w:lang w:val="en-US"/>
        </w:rPr>
        <w:t xml:space="preserve">te</w:t>
      </w:r>
      <w:proofErr w:type="spellEnd"/>
      <w:r w:rsidRPr="5BC1DAB4" w:rsidR="3E9BB6F0">
        <w:rPr>
          <w:rFonts w:ascii="Calibri" w:hAnsi="Calibri" w:cs="Arial" w:asciiTheme="minorAscii" w:hAnsiTheme="minorAscii" w:cstheme="minorBidi"/>
          <w:lang w:val="en-US"/>
        </w:rPr>
        <w:t xml:space="preserve"> </w:t>
      </w:r>
      <w:proofErr w:type="spellStart"/>
      <w:r w:rsidRPr="5BC1DAB4" w:rsidR="3E9BB6F0">
        <w:rPr>
          <w:rFonts w:ascii="Calibri" w:hAnsi="Calibri" w:cs="Arial" w:asciiTheme="minorAscii" w:hAnsiTheme="minorAscii" w:cstheme="minorBidi"/>
          <w:lang w:val="en-US"/>
        </w:rPr>
        <w:t xml:space="preserve">sluiten</w:t>
      </w:r>
      <w:proofErr w:type="spellEnd"/>
      <w:r w:rsidRPr="5BC1DAB4" w:rsidR="3E9BB6F0">
        <w:rPr>
          <w:rFonts w:ascii="Calibri" w:hAnsi="Calibri" w:cs="Arial" w:asciiTheme="minorAscii" w:hAnsiTheme="minorAscii" w:cstheme="minorBidi"/>
          <w:lang w:val="en-US"/>
        </w:rPr>
        <w:t xml:space="preserve">)</w:t>
      </w:r>
      <w:r w:rsidRPr="5BC1DAB4" w:rsidR="00B22111">
        <w:rPr>
          <w:rFonts w:ascii="Calibri" w:hAnsi="Calibri" w:cs="Arial" w:asciiTheme="minorAscii" w:hAnsiTheme="minorAscii" w:cstheme="minorBidi"/>
          <w:lang w:val="en-US"/>
        </w:rPr>
        <w:t>;</w:t>
      </w:r>
    </w:p>
    <w:p w:rsidRPr="00C03FC7" w:rsidR="00C03FC7" w:rsidP="00D53F25" w:rsidRDefault="00C03FC7" w14:paraId="3A8ED2D4" w14:textId="7881B195">
      <w:pPr>
        <w:pStyle w:val="ListParagraph"/>
        <w:widowControl/>
        <w:numPr>
          <w:ilvl w:val="0"/>
          <w:numId w:val="44"/>
        </w:numPr>
        <w:spacing w:line="276" w:lineRule="auto"/>
        <w:contextualSpacing/>
        <w:rPr>
          <w:rFonts w:asciiTheme="minorHAnsi" w:hAnsiTheme="minorHAnsi" w:cstheme="minorHAnsi"/>
          <w:lang w:val="en-US"/>
        </w:rPr>
      </w:pPr>
      <w:r w:rsidRPr="00C03FC7">
        <w:rPr>
          <w:rFonts w:asciiTheme="minorHAnsi" w:hAnsiTheme="minorHAnsi" w:cstheme="minorHAnsi"/>
          <w:lang w:val="en-US"/>
        </w:rPr>
        <w:t>Verwerkersovereenkomst;</w:t>
      </w:r>
    </w:p>
    <w:p w:rsidRPr="00E91A7F" w:rsidR="00B22111" w:rsidP="00D53F25" w:rsidRDefault="008D2924" w14:paraId="57242F58" w14:textId="717B35BF">
      <w:pPr>
        <w:pStyle w:val="ListParagraph"/>
        <w:widowControl/>
        <w:numPr>
          <w:ilvl w:val="0"/>
          <w:numId w:val="44"/>
        </w:numPr>
        <w:spacing w:line="276" w:lineRule="auto"/>
        <w:contextualSpacing/>
        <w:rPr>
          <w:rFonts w:asciiTheme="minorHAnsi" w:hAnsiTheme="minorHAnsi" w:cstheme="minorHAnsi"/>
        </w:rPr>
      </w:pPr>
      <w:r>
        <w:rPr>
          <w:rFonts w:asciiTheme="minorHAnsi" w:hAnsiTheme="minorHAnsi" w:cstheme="minorHAnsi"/>
        </w:rPr>
        <w:t xml:space="preserve">Algemene inkoopvoorwaarden </w:t>
      </w:r>
      <w:r w:rsidR="00C03FC7">
        <w:rPr>
          <w:rFonts w:asciiTheme="minorHAnsi" w:hAnsiTheme="minorHAnsi" w:cstheme="minorHAnsi"/>
        </w:rPr>
        <w:t xml:space="preserve">ROC MN 2020 </w:t>
      </w:r>
      <w:r>
        <w:rPr>
          <w:rFonts w:asciiTheme="minorHAnsi" w:hAnsiTheme="minorHAnsi" w:cstheme="minorHAnsi"/>
        </w:rPr>
        <w:t xml:space="preserve">en </w:t>
      </w:r>
      <w:r w:rsidRPr="00E91A7F" w:rsidR="00B22111">
        <w:rPr>
          <w:rFonts w:asciiTheme="minorHAnsi" w:hAnsiTheme="minorHAnsi" w:cstheme="minorHAnsi"/>
        </w:rPr>
        <w:t>Algemene Rijksvoorwaarden bij IT Overeenkomsten (Arbit 2018);</w:t>
      </w:r>
    </w:p>
    <w:p w:rsidRPr="00E91A7F" w:rsidR="00B22111" w:rsidP="00D53F25" w:rsidRDefault="00B22111" w14:paraId="2239176A" w14:textId="77777777">
      <w:pPr>
        <w:pStyle w:val="ListParagraph"/>
        <w:widowControl/>
        <w:numPr>
          <w:ilvl w:val="0"/>
          <w:numId w:val="44"/>
        </w:numPr>
        <w:spacing w:line="276" w:lineRule="auto"/>
        <w:contextualSpacing/>
        <w:rPr>
          <w:rFonts w:asciiTheme="minorHAnsi" w:hAnsiTheme="minorHAnsi" w:cstheme="minorHAnsi"/>
        </w:rPr>
      </w:pPr>
      <w:r w:rsidRPr="00E91A7F">
        <w:rPr>
          <w:rFonts w:asciiTheme="minorHAnsi" w:hAnsiTheme="minorHAnsi" w:cstheme="minorHAnsi"/>
        </w:rPr>
        <w:t>De inschrijving, inclusief bijlagen bestaande</w:t>
      </w:r>
      <w:r w:rsidRPr="00E91A7F">
        <w:rPr>
          <w:rFonts w:asciiTheme="minorHAnsi" w:hAnsiTheme="minorHAnsi" w:cstheme="minorHAnsi"/>
          <w:spacing w:val="-18"/>
        </w:rPr>
        <w:t xml:space="preserve"> </w:t>
      </w:r>
      <w:r w:rsidRPr="00E91A7F">
        <w:rPr>
          <w:rFonts w:asciiTheme="minorHAnsi" w:hAnsiTheme="minorHAnsi" w:cstheme="minorHAnsi"/>
        </w:rPr>
        <w:t>uit:</w:t>
      </w:r>
    </w:p>
    <w:p w:rsidRPr="00E91A7F" w:rsidR="00B22111" w:rsidP="00C03FC7" w:rsidRDefault="00B22111" w14:paraId="03440C30" w14:textId="77777777">
      <w:pPr>
        <w:pStyle w:val="ListParagraph"/>
        <w:widowControl/>
        <w:numPr>
          <w:ilvl w:val="1"/>
          <w:numId w:val="44"/>
        </w:numPr>
        <w:spacing w:line="276" w:lineRule="auto"/>
        <w:ind w:left="709" w:hanging="283"/>
        <w:contextualSpacing/>
        <w:rPr>
          <w:rFonts w:asciiTheme="minorHAnsi" w:hAnsiTheme="minorHAnsi" w:cstheme="minorHAnsi"/>
        </w:rPr>
      </w:pPr>
      <w:r w:rsidRPr="00E91A7F">
        <w:rPr>
          <w:rFonts w:asciiTheme="minorHAnsi" w:hAnsiTheme="minorHAnsi" w:cstheme="minorHAnsi"/>
        </w:rPr>
        <w:t>Bij opdrachtnemer geverifieerde</w:t>
      </w:r>
      <w:r w:rsidRPr="00E91A7F">
        <w:rPr>
          <w:rFonts w:asciiTheme="minorHAnsi" w:hAnsiTheme="minorHAnsi" w:cstheme="minorHAnsi"/>
          <w:spacing w:val="-19"/>
        </w:rPr>
        <w:t xml:space="preserve"> </w:t>
      </w:r>
      <w:r w:rsidRPr="00E91A7F">
        <w:rPr>
          <w:rFonts w:asciiTheme="minorHAnsi" w:hAnsiTheme="minorHAnsi" w:cstheme="minorHAnsi"/>
        </w:rPr>
        <w:t>informatie;</w:t>
      </w:r>
    </w:p>
    <w:p w:rsidRPr="00E91A7F" w:rsidR="00B22111" w:rsidP="00C03FC7" w:rsidRDefault="00B22111" w14:paraId="64943646" w14:textId="77777777">
      <w:pPr>
        <w:pStyle w:val="ListParagraph"/>
        <w:widowControl/>
        <w:numPr>
          <w:ilvl w:val="1"/>
          <w:numId w:val="44"/>
        </w:numPr>
        <w:spacing w:line="276" w:lineRule="auto"/>
        <w:ind w:left="709" w:hanging="283"/>
        <w:contextualSpacing/>
        <w:rPr>
          <w:rFonts w:asciiTheme="minorHAnsi" w:hAnsiTheme="minorHAnsi" w:cstheme="minorHAnsi"/>
        </w:rPr>
      </w:pPr>
      <w:r w:rsidRPr="00E91A7F">
        <w:rPr>
          <w:rFonts w:asciiTheme="minorHAnsi" w:hAnsiTheme="minorHAnsi" w:cstheme="minorHAnsi"/>
        </w:rPr>
        <w:t>Offerte van de</w:t>
      </w:r>
      <w:r w:rsidRPr="00E91A7F">
        <w:rPr>
          <w:rFonts w:asciiTheme="minorHAnsi" w:hAnsiTheme="minorHAnsi" w:cstheme="minorHAnsi"/>
          <w:spacing w:val="-5"/>
        </w:rPr>
        <w:t xml:space="preserve"> </w:t>
      </w:r>
      <w:r w:rsidRPr="00E91A7F">
        <w:rPr>
          <w:rFonts w:asciiTheme="minorHAnsi" w:hAnsiTheme="minorHAnsi" w:cstheme="minorHAnsi"/>
        </w:rPr>
        <w:t>opdrachtnemer.</w:t>
      </w:r>
    </w:p>
    <w:p w:rsidRPr="00E91A7F" w:rsidR="00B22111" w:rsidP="00C03FC7" w:rsidRDefault="00B22111" w14:paraId="24F2F50C" w14:textId="77777777">
      <w:pPr>
        <w:pStyle w:val="ListParagraph"/>
        <w:widowControl/>
        <w:numPr>
          <w:ilvl w:val="1"/>
          <w:numId w:val="44"/>
        </w:numPr>
        <w:spacing w:line="276" w:lineRule="auto"/>
        <w:ind w:left="709" w:hanging="283"/>
        <w:contextualSpacing/>
        <w:rPr>
          <w:rFonts w:asciiTheme="minorHAnsi" w:hAnsiTheme="minorHAnsi" w:cstheme="minorHAnsi"/>
        </w:rPr>
      </w:pPr>
      <w:r w:rsidRPr="00E91A7F">
        <w:rPr>
          <w:rFonts w:asciiTheme="minorHAnsi" w:hAnsiTheme="minorHAnsi" w:cstheme="minorHAnsi"/>
        </w:rPr>
        <w:t>Licentievoorwaarden</w:t>
      </w:r>
      <w:r w:rsidRPr="00E91A7F">
        <w:rPr>
          <w:rFonts w:asciiTheme="minorHAnsi" w:hAnsiTheme="minorHAnsi" w:cstheme="minorHAnsi"/>
          <w:spacing w:val="-4"/>
        </w:rPr>
        <w:t xml:space="preserve"> o</w:t>
      </w:r>
      <w:r w:rsidRPr="00E91A7F">
        <w:rPr>
          <w:rFonts w:asciiTheme="minorHAnsi" w:hAnsiTheme="minorHAnsi" w:cstheme="minorHAnsi"/>
        </w:rPr>
        <w:t>pdrachtnemer</w:t>
      </w:r>
    </w:p>
    <w:p w:rsidRPr="00E91A7F" w:rsidR="00B22FF6" w:rsidP="00D53F25" w:rsidRDefault="00B22FF6" w14:paraId="6DC6C53E" w14:textId="77777777">
      <w:pPr>
        <w:pStyle w:val="BodyText"/>
        <w:spacing w:line="276" w:lineRule="auto"/>
        <w:ind w:left="567" w:hanging="567"/>
        <w:rPr>
          <w:rFonts w:asciiTheme="minorHAnsi" w:hAnsiTheme="minorHAnsi" w:cstheme="minorHAnsi"/>
          <w:sz w:val="22"/>
          <w:szCs w:val="22"/>
        </w:rPr>
      </w:pPr>
    </w:p>
    <w:p w:rsidRPr="00E91A7F" w:rsidR="00B22FF6" w:rsidP="00D53F25" w:rsidRDefault="00FA3273" w14:paraId="7D89CDB6" w14:textId="45C45A2C">
      <w:pPr>
        <w:pStyle w:val="BodyText"/>
        <w:spacing w:line="276" w:lineRule="auto"/>
        <w:ind w:left="567" w:hanging="567"/>
        <w:rPr>
          <w:rFonts w:asciiTheme="minorHAnsi" w:hAnsiTheme="minorHAnsi" w:cstheme="minorHAnsi"/>
          <w:sz w:val="22"/>
          <w:szCs w:val="22"/>
        </w:rPr>
      </w:pPr>
      <w:r w:rsidRPr="00E91A7F">
        <w:rPr>
          <w:rFonts w:asciiTheme="minorHAnsi" w:hAnsiTheme="minorHAnsi" w:cstheme="minorHAnsi"/>
          <w:sz w:val="22"/>
          <w:szCs w:val="22"/>
        </w:rPr>
        <w:t>Al deze documenten zijn in bezit van Partijen.</w:t>
      </w:r>
    </w:p>
    <w:p w:rsidRPr="00E91A7F" w:rsidR="00B22FF6" w:rsidP="00D53F25" w:rsidRDefault="00B22FF6" w14:paraId="34BDDF9C" w14:textId="77777777">
      <w:pPr>
        <w:pStyle w:val="BodyText"/>
        <w:spacing w:line="276" w:lineRule="auto"/>
        <w:ind w:left="567" w:hanging="567"/>
        <w:rPr>
          <w:rFonts w:asciiTheme="minorHAnsi" w:hAnsiTheme="minorHAnsi" w:cstheme="minorHAnsi"/>
          <w:sz w:val="22"/>
          <w:szCs w:val="22"/>
        </w:rPr>
      </w:pPr>
    </w:p>
    <w:sectPr w:rsidRPr="00E91A7F" w:rsidR="00B22FF6" w:rsidSect="00D53F25">
      <w:pgSz w:w="11910" w:h="16840" w:orient="portrait"/>
      <w:pgMar w:top="1417" w:right="1420" w:bottom="1417" w:left="1417" w:header="0"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18CB" w:rsidRDefault="002B18CB" w14:paraId="6A3E0A67" w14:textId="77777777">
      <w:r>
        <w:separator/>
      </w:r>
    </w:p>
  </w:endnote>
  <w:endnote w:type="continuationSeparator" w:id="0">
    <w:p w:rsidR="002B18CB" w:rsidRDefault="002B18CB" w14:paraId="55FD4CA1" w14:textId="77777777">
      <w:r>
        <w:continuationSeparator/>
      </w:r>
    </w:p>
  </w:endnote>
  <w:endnote w:type="continuationNotice" w:id="1">
    <w:p w:rsidR="002B18CB" w:rsidRDefault="002B18CB" w14:paraId="2F83D07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B65" w:rsidRDefault="00194B65" w14:paraId="63D00A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5F67" w:rsidP="00F729CA" w:rsidRDefault="00EA5F67" w14:paraId="51C7C583" w14:textId="3FED93B7">
    <w:pPr>
      <w:pStyle w:val="Footer"/>
      <w:rPr>
        <w:rFonts w:asciiTheme="minorHAnsi" w:hAnsiTheme="minorHAnsi" w:cstheme="minorHAnsi"/>
        <w:sz w:val="16"/>
      </w:rPr>
    </w:pPr>
    <w:r>
      <w:rPr>
        <w:rFonts w:asciiTheme="minorHAnsi" w:hAnsiTheme="minorHAnsi" w:cstheme="minorHAnsi"/>
        <w:sz w:val="16"/>
      </w:rPr>
      <w:t>Paraaf opdrachtnemer __________________</w:t>
    </w: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Paraaf opdrachtgever ___________</w:t>
    </w:r>
  </w:p>
  <w:p w:rsidRPr="00F729CA" w:rsidR="00372F7A" w:rsidP="00F729CA" w:rsidRDefault="001A673E" w14:paraId="42B93A7C" w14:textId="74AB99FF">
    <w:pPr>
      <w:pStyle w:val="Footer"/>
    </w:pPr>
    <w:r>
      <w:rPr>
        <w:rFonts w:asciiTheme="minorHAnsi" w:hAnsiTheme="minorHAnsi" w:cstheme="minorHAnsi"/>
        <w:sz w:val="16"/>
      </w:rPr>
      <w:fldChar w:fldCharType="begin"/>
    </w:r>
    <w:r>
      <w:rPr>
        <w:rFonts w:asciiTheme="minorHAnsi" w:hAnsiTheme="minorHAnsi" w:cstheme="minorHAnsi"/>
        <w:sz w:val="16"/>
      </w:rPr>
      <w:instrText xml:space="preserve"> FILENAME   \* MERGEFORMAT </w:instrText>
    </w:r>
    <w:r>
      <w:rPr>
        <w:rFonts w:asciiTheme="minorHAnsi" w:hAnsiTheme="minorHAnsi" w:cstheme="minorHAnsi"/>
        <w:sz w:val="16"/>
      </w:rPr>
      <w:fldChar w:fldCharType="separate"/>
    </w:r>
    <w:r>
      <w:rPr>
        <w:rFonts w:asciiTheme="minorHAnsi" w:hAnsiTheme="minorHAnsi" w:cstheme="minorHAnsi"/>
        <w:noProof/>
        <w:sz w:val="16"/>
      </w:rPr>
      <w:t>Annex 1 - concept overeenkomst VLL</w:t>
    </w:r>
    <w:r>
      <w:rPr>
        <w:rFonts w:asciiTheme="minorHAnsi" w:hAnsiTheme="minorHAnsi" w:cstheme="minorHAnsi"/>
        <w:sz w:val="16"/>
      </w:rPr>
      <w:fldChar w:fldCharType="end"/>
    </w:r>
    <w:r w:rsidR="00416A23">
      <w:rPr>
        <w:rFonts w:asciiTheme="minorHAnsi" w:hAnsiTheme="minorHAnsi" w:cstheme="minorHAnsi"/>
        <w:sz w:val="16"/>
      </w:rPr>
      <w:tab/>
    </w:r>
    <w:r w:rsidR="00372F7A">
      <w:rPr>
        <w:rFonts w:asciiTheme="minorHAnsi" w:hAnsiTheme="minorHAnsi" w:cstheme="minorHAnsi"/>
        <w:sz w:val="16"/>
      </w:rPr>
      <w:tab/>
    </w:r>
    <w:r w:rsidR="00372F7A">
      <w:rPr>
        <w:rFonts w:asciiTheme="minorHAnsi" w:hAnsiTheme="minorHAnsi" w:cstheme="minorHAnsi"/>
        <w:sz w:val="16"/>
      </w:rPr>
      <w:t xml:space="preserve">blad </w:t>
    </w:r>
    <w:r w:rsidR="00372F7A">
      <w:rPr>
        <w:rFonts w:asciiTheme="minorHAnsi" w:hAnsiTheme="minorHAnsi" w:cstheme="minorHAnsi"/>
        <w:sz w:val="16"/>
      </w:rPr>
      <w:fldChar w:fldCharType="begin"/>
    </w:r>
    <w:r w:rsidR="00372F7A">
      <w:rPr>
        <w:rFonts w:asciiTheme="minorHAnsi" w:hAnsiTheme="minorHAnsi" w:cstheme="minorHAnsi"/>
        <w:sz w:val="16"/>
      </w:rPr>
      <w:instrText xml:space="preserve"> PAGE   \* MERGEFORMAT </w:instrText>
    </w:r>
    <w:r w:rsidR="00372F7A">
      <w:rPr>
        <w:rFonts w:asciiTheme="minorHAnsi" w:hAnsiTheme="minorHAnsi" w:cstheme="minorHAnsi"/>
        <w:sz w:val="16"/>
      </w:rPr>
      <w:fldChar w:fldCharType="separate"/>
    </w:r>
    <w:r w:rsidR="00B24E19">
      <w:rPr>
        <w:rFonts w:asciiTheme="minorHAnsi" w:hAnsiTheme="minorHAnsi" w:cstheme="minorHAnsi"/>
        <w:noProof/>
        <w:sz w:val="16"/>
      </w:rPr>
      <w:t>9</w:t>
    </w:r>
    <w:r w:rsidR="00372F7A">
      <w:rPr>
        <w:rFonts w:asciiTheme="minorHAnsi" w:hAnsiTheme="minorHAnsi" w:cstheme="minorHAnsi"/>
        <w:sz w:val="16"/>
      </w:rPr>
      <w:fldChar w:fldCharType="end"/>
    </w:r>
    <w:r w:rsidR="00372F7A">
      <w:rPr>
        <w:rFonts w:asciiTheme="minorHAnsi" w:hAnsiTheme="minorHAnsi" w:cstheme="minorHAnsi"/>
        <w:sz w:val="16"/>
      </w:rPr>
      <w:t xml:space="preserve"> van </w:t>
    </w:r>
    <w:r w:rsidR="00372F7A">
      <w:rPr>
        <w:rFonts w:asciiTheme="minorHAnsi" w:hAnsiTheme="minorHAnsi" w:cstheme="minorHAnsi"/>
        <w:sz w:val="16"/>
      </w:rPr>
      <w:fldChar w:fldCharType="begin"/>
    </w:r>
    <w:r w:rsidR="00372F7A">
      <w:rPr>
        <w:rFonts w:asciiTheme="minorHAnsi" w:hAnsiTheme="minorHAnsi" w:cstheme="minorHAnsi"/>
        <w:sz w:val="16"/>
      </w:rPr>
      <w:instrText xml:space="preserve"> NUMPAGES   \* MERGEFORMAT </w:instrText>
    </w:r>
    <w:r w:rsidR="00372F7A">
      <w:rPr>
        <w:rFonts w:asciiTheme="minorHAnsi" w:hAnsiTheme="minorHAnsi" w:cstheme="minorHAnsi"/>
        <w:sz w:val="16"/>
      </w:rPr>
      <w:fldChar w:fldCharType="separate"/>
    </w:r>
    <w:r w:rsidR="00B24E19">
      <w:rPr>
        <w:rFonts w:asciiTheme="minorHAnsi" w:hAnsiTheme="minorHAnsi" w:cstheme="minorHAnsi"/>
        <w:noProof/>
        <w:sz w:val="16"/>
      </w:rPr>
      <w:t>16</w:t>
    </w:r>
    <w:r w:rsidR="00372F7A">
      <w:rPr>
        <w:rFonts w:asciiTheme="minorHAnsi" w:hAnsiTheme="minorHAnsi" w:cstheme="minorHAns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B65" w:rsidRDefault="00194B65" w14:paraId="4AA452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18CB" w:rsidRDefault="002B18CB" w14:paraId="75CE6438" w14:textId="77777777">
      <w:r>
        <w:separator/>
      </w:r>
    </w:p>
  </w:footnote>
  <w:footnote w:type="continuationSeparator" w:id="0">
    <w:p w:rsidR="002B18CB" w:rsidRDefault="002B18CB" w14:paraId="18D66DA9" w14:textId="77777777">
      <w:r>
        <w:continuationSeparator/>
      </w:r>
    </w:p>
  </w:footnote>
  <w:footnote w:type="continuationNotice" w:id="1">
    <w:p w:rsidR="002B18CB" w:rsidRDefault="002B18CB" w14:paraId="42ADB20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F7A" w:rsidRDefault="00A1339F" w14:paraId="074AF07E" w14:textId="4A36A7D1">
    <w:pPr>
      <w:pStyle w:val="Header"/>
    </w:pPr>
    <w:r>
      <w:rPr>
        <w:noProof/>
      </w:rPr>
      <w:pict w14:anchorId="16E0D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710516" style="position:absolute;margin-left:0;margin-top:0;width:539.6pt;height:119.9pt;rotation:315;z-index:-251658239;mso-position-horizontal:center;mso-position-horizontal-relative:margin;mso-position-vertical:center;mso-position-vertical-relative:margin" o:spid="_x0000_s2053" o:allowincell="f" fillcolor="silver" stroked="f" type="#_x0000_t136">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72F7A" w:rsidP="001749CB" w:rsidRDefault="00A1339F" w14:paraId="546E048F" w14:textId="781750E9">
    <w:pPr>
      <w:pStyle w:val="Header"/>
      <w:jc w:val="right"/>
    </w:pPr>
    <w:r>
      <w:rPr>
        <w:noProof/>
      </w:rPr>
      <w:pict w14:anchorId="14255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710517" style="position:absolute;left:0;text-align:left;margin-left:0;margin-top:0;width:539.6pt;height:119.9pt;rotation:315;z-index:-251658238;mso-position-horizontal:center;mso-position-horizontal-relative:margin;mso-position-vertical:center;mso-position-vertical-relative:margin" o:spid="_x0000_s2054" o:allowincell="f" fillcolor="silver" stroked="f" type="#_x0000_t136">
          <v:fill opacity=".5"/>
          <v:textpath style="font-family:&quot;Verdana&quot;;font-size:1pt" string="CONCEPT"/>
          <w10:wrap anchorx="margin" anchory="margin"/>
        </v:shape>
      </w:pict>
    </w:r>
    <w:r w:rsidR="6DF6D918">
      <w:rPr>
        <w:noProof/>
        <w:lang w:bidi="ar-SA"/>
      </w:rPr>
      <w:drawing>
        <wp:inline distT="0" distB="0" distL="0" distR="0" wp14:anchorId="2788F2D5" wp14:editId="02E85B8C">
          <wp:extent cx="1043676" cy="577251"/>
          <wp:effectExtent l="0" t="0" r="4445" b="0"/>
          <wp:docPr id="7" name="Afbeelding 7" descr="H:\FAB\INK\Afdeling Inkoop (DE AFDELING)\Documenten\Sjablonen en logo\Logo\r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043676" cy="57725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F7A" w:rsidRDefault="00A1339F" w14:paraId="071A8E11" w14:textId="07A0E4E5">
    <w:pPr>
      <w:pStyle w:val="Header"/>
    </w:pPr>
    <w:r>
      <w:rPr>
        <w:noProof/>
      </w:rPr>
      <w:pict w14:anchorId="487D3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710515" style="position:absolute;margin-left:0;margin-top:0;width:539.6pt;height:119.9pt;rotation:315;z-index:-251658240;mso-position-horizontal:center;mso-position-horizontal-relative:margin;mso-position-vertical:center;mso-position-vertical-relative:margin" o:spid="_x0000_s2052" o:allowincell="f" fillcolor="silver" stroked="f" type="#_x0000_t136">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B27"/>
    <w:multiLevelType w:val="multilevel"/>
    <w:tmpl w:val="25EC50BC"/>
    <w:lvl w:ilvl="0">
      <w:start w:val="7"/>
      <w:numFmt w:val="decimal"/>
      <w:lvlText w:val="%1"/>
      <w:lvlJc w:val="left"/>
      <w:pPr>
        <w:ind w:left="762" w:hanging="567"/>
      </w:pPr>
      <w:rPr>
        <w:rFonts w:hint="default"/>
        <w:lang w:val="nl-NL" w:eastAsia="nl-NL" w:bidi="nl-NL"/>
      </w:rPr>
    </w:lvl>
    <w:lvl w:ilvl="1">
      <w:start w:val="3"/>
      <w:numFmt w:val="decimal"/>
      <w:lvlText w:val="%1.%2"/>
      <w:lvlJc w:val="left"/>
      <w:pPr>
        <w:ind w:left="762" w:hanging="567"/>
      </w:pPr>
      <w:rPr>
        <w:rFonts w:hint="default" w:ascii="Verdana" w:hAnsi="Verdana" w:eastAsia="Verdana" w:cs="Verdana"/>
        <w:spacing w:val="-5"/>
        <w:w w:val="100"/>
        <w:sz w:val="18"/>
        <w:szCs w:val="18"/>
        <w:lang w:val="nl-NL" w:eastAsia="nl-NL" w:bidi="nl-NL"/>
      </w:rPr>
    </w:lvl>
    <w:lvl w:ilvl="2">
      <w:numFmt w:val="bullet"/>
      <w:lvlText w:val="•"/>
      <w:lvlJc w:val="left"/>
      <w:pPr>
        <w:ind w:left="2533" w:hanging="567"/>
      </w:pPr>
      <w:rPr>
        <w:rFonts w:hint="default"/>
        <w:lang w:val="nl-NL" w:eastAsia="nl-NL" w:bidi="nl-NL"/>
      </w:rPr>
    </w:lvl>
    <w:lvl w:ilvl="3">
      <w:numFmt w:val="bullet"/>
      <w:lvlText w:val="•"/>
      <w:lvlJc w:val="left"/>
      <w:pPr>
        <w:ind w:left="3419" w:hanging="567"/>
      </w:pPr>
      <w:rPr>
        <w:rFonts w:hint="default"/>
        <w:lang w:val="nl-NL" w:eastAsia="nl-NL" w:bidi="nl-NL"/>
      </w:rPr>
    </w:lvl>
    <w:lvl w:ilvl="4">
      <w:numFmt w:val="bullet"/>
      <w:lvlText w:val="•"/>
      <w:lvlJc w:val="left"/>
      <w:pPr>
        <w:ind w:left="4306" w:hanging="567"/>
      </w:pPr>
      <w:rPr>
        <w:rFonts w:hint="default"/>
        <w:lang w:val="nl-NL" w:eastAsia="nl-NL" w:bidi="nl-NL"/>
      </w:rPr>
    </w:lvl>
    <w:lvl w:ilvl="5">
      <w:numFmt w:val="bullet"/>
      <w:lvlText w:val="•"/>
      <w:lvlJc w:val="left"/>
      <w:pPr>
        <w:ind w:left="5193" w:hanging="567"/>
      </w:pPr>
      <w:rPr>
        <w:rFonts w:hint="default"/>
        <w:lang w:val="nl-NL" w:eastAsia="nl-NL" w:bidi="nl-NL"/>
      </w:rPr>
    </w:lvl>
    <w:lvl w:ilvl="6">
      <w:numFmt w:val="bullet"/>
      <w:lvlText w:val="•"/>
      <w:lvlJc w:val="left"/>
      <w:pPr>
        <w:ind w:left="6079" w:hanging="567"/>
      </w:pPr>
      <w:rPr>
        <w:rFonts w:hint="default"/>
        <w:lang w:val="nl-NL" w:eastAsia="nl-NL" w:bidi="nl-NL"/>
      </w:rPr>
    </w:lvl>
    <w:lvl w:ilvl="7">
      <w:numFmt w:val="bullet"/>
      <w:lvlText w:val="•"/>
      <w:lvlJc w:val="left"/>
      <w:pPr>
        <w:ind w:left="6966" w:hanging="567"/>
      </w:pPr>
      <w:rPr>
        <w:rFonts w:hint="default"/>
        <w:lang w:val="nl-NL" w:eastAsia="nl-NL" w:bidi="nl-NL"/>
      </w:rPr>
    </w:lvl>
    <w:lvl w:ilvl="8">
      <w:numFmt w:val="bullet"/>
      <w:lvlText w:val="•"/>
      <w:lvlJc w:val="left"/>
      <w:pPr>
        <w:ind w:left="7853" w:hanging="567"/>
      </w:pPr>
      <w:rPr>
        <w:rFonts w:hint="default"/>
        <w:lang w:val="nl-NL" w:eastAsia="nl-NL" w:bidi="nl-NL"/>
      </w:rPr>
    </w:lvl>
  </w:abstractNum>
  <w:abstractNum w:abstractNumId="1" w15:restartNumberingAfterBreak="0">
    <w:nsid w:val="05610B7B"/>
    <w:multiLevelType w:val="hybridMultilevel"/>
    <w:tmpl w:val="62C8048A"/>
    <w:lvl w:ilvl="0" w:tplc="86EEF7C0">
      <w:start w:val="1"/>
      <w:numFmt w:val="lowerLetter"/>
      <w:lvlText w:val="%1."/>
      <w:lvlJc w:val="left"/>
      <w:pPr>
        <w:ind w:left="762" w:hanging="567"/>
      </w:pPr>
      <w:rPr>
        <w:rFonts w:hint="default" w:ascii="Verdana" w:hAnsi="Verdana" w:eastAsia="Verdana" w:cs="Verdana"/>
        <w:spacing w:val="-3"/>
        <w:w w:val="100"/>
        <w:sz w:val="18"/>
        <w:szCs w:val="18"/>
        <w:lang w:val="nl-NL" w:eastAsia="nl-NL" w:bidi="nl-NL"/>
      </w:rPr>
    </w:lvl>
    <w:lvl w:ilvl="1" w:tplc="14A440D8">
      <w:start w:val="2"/>
      <w:numFmt w:val="lowerLetter"/>
      <w:lvlText w:val="%2."/>
      <w:lvlJc w:val="left"/>
      <w:pPr>
        <w:ind w:left="1612" w:hanging="850"/>
      </w:pPr>
      <w:rPr>
        <w:rFonts w:hint="default" w:ascii="Verdana" w:hAnsi="Verdana" w:eastAsia="Verdana" w:cs="Verdana"/>
        <w:spacing w:val="-4"/>
        <w:w w:val="100"/>
        <w:sz w:val="18"/>
        <w:szCs w:val="18"/>
        <w:lang w:val="nl-NL" w:eastAsia="nl-NL" w:bidi="nl-NL"/>
      </w:rPr>
    </w:lvl>
    <w:lvl w:ilvl="2" w:tplc="FBF81052">
      <w:numFmt w:val="bullet"/>
      <w:lvlText w:val="•"/>
      <w:lvlJc w:val="left"/>
      <w:pPr>
        <w:ind w:left="2509" w:hanging="850"/>
      </w:pPr>
      <w:rPr>
        <w:rFonts w:hint="default"/>
        <w:lang w:val="nl-NL" w:eastAsia="nl-NL" w:bidi="nl-NL"/>
      </w:rPr>
    </w:lvl>
    <w:lvl w:ilvl="3" w:tplc="80E40814">
      <w:numFmt w:val="bullet"/>
      <w:lvlText w:val="•"/>
      <w:lvlJc w:val="left"/>
      <w:pPr>
        <w:ind w:left="3399" w:hanging="850"/>
      </w:pPr>
      <w:rPr>
        <w:rFonts w:hint="default"/>
        <w:lang w:val="nl-NL" w:eastAsia="nl-NL" w:bidi="nl-NL"/>
      </w:rPr>
    </w:lvl>
    <w:lvl w:ilvl="4" w:tplc="20666894">
      <w:numFmt w:val="bullet"/>
      <w:lvlText w:val="•"/>
      <w:lvlJc w:val="left"/>
      <w:pPr>
        <w:ind w:left="4288" w:hanging="850"/>
      </w:pPr>
      <w:rPr>
        <w:rFonts w:hint="default"/>
        <w:lang w:val="nl-NL" w:eastAsia="nl-NL" w:bidi="nl-NL"/>
      </w:rPr>
    </w:lvl>
    <w:lvl w:ilvl="5" w:tplc="675210FA">
      <w:numFmt w:val="bullet"/>
      <w:lvlText w:val="•"/>
      <w:lvlJc w:val="left"/>
      <w:pPr>
        <w:ind w:left="5178" w:hanging="850"/>
      </w:pPr>
      <w:rPr>
        <w:rFonts w:hint="default"/>
        <w:lang w:val="nl-NL" w:eastAsia="nl-NL" w:bidi="nl-NL"/>
      </w:rPr>
    </w:lvl>
    <w:lvl w:ilvl="6" w:tplc="8ADC98AE">
      <w:numFmt w:val="bullet"/>
      <w:lvlText w:val="•"/>
      <w:lvlJc w:val="left"/>
      <w:pPr>
        <w:ind w:left="6068" w:hanging="850"/>
      </w:pPr>
      <w:rPr>
        <w:rFonts w:hint="default"/>
        <w:lang w:val="nl-NL" w:eastAsia="nl-NL" w:bidi="nl-NL"/>
      </w:rPr>
    </w:lvl>
    <w:lvl w:ilvl="7" w:tplc="BEE4BB04">
      <w:numFmt w:val="bullet"/>
      <w:lvlText w:val="•"/>
      <w:lvlJc w:val="left"/>
      <w:pPr>
        <w:ind w:left="6957" w:hanging="850"/>
      </w:pPr>
      <w:rPr>
        <w:rFonts w:hint="default"/>
        <w:lang w:val="nl-NL" w:eastAsia="nl-NL" w:bidi="nl-NL"/>
      </w:rPr>
    </w:lvl>
    <w:lvl w:ilvl="8" w:tplc="18C838E2">
      <w:numFmt w:val="bullet"/>
      <w:lvlText w:val="•"/>
      <w:lvlJc w:val="left"/>
      <w:pPr>
        <w:ind w:left="7847" w:hanging="850"/>
      </w:pPr>
      <w:rPr>
        <w:rFonts w:hint="default"/>
        <w:lang w:val="nl-NL" w:eastAsia="nl-NL" w:bidi="nl-NL"/>
      </w:rPr>
    </w:lvl>
  </w:abstractNum>
  <w:abstractNum w:abstractNumId="2" w15:restartNumberingAfterBreak="0">
    <w:nsid w:val="08C81D66"/>
    <w:multiLevelType w:val="multilevel"/>
    <w:tmpl w:val="3188AC88"/>
    <w:lvl w:ilvl="0">
      <w:start w:val="12"/>
      <w:numFmt w:val="decimal"/>
      <w:lvlText w:val="%1"/>
      <w:lvlJc w:val="left"/>
      <w:pPr>
        <w:ind w:left="375" w:hanging="375"/>
      </w:pPr>
      <w:rPr>
        <w:rFonts w:hint="default"/>
      </w:rPr>
    </w:lvl>
    <w:lvl w:ilvl="1">
      <w:start w:val="1"/>
      <w:numFmt w:val="decimal"/>
      <w:lvlText w:val="%1.%2"/>
      <w:lvlJc w:val="left"/>
      <w:pPr>
        <w:ind w:left="51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233C0A"/>
    <w:multiLevelType w:val="multilevel"/>
    <w:tmpl w:val="1A84AB0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C33052"/>
    <w:multiLevelType w:val="multilevel"/>
    <w:tmpl w:val="A4F2676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C753DB"/>
    <w:multiLevelType w:val="multilevel"/>
    <w:tmpl w:val="91362AAE"/>
    <w:lvl w:ilvl="0">
      <w:start w:val="1"/>
      <w:numFmt w:val="decimal"/>
      <w:lvlText w:val="%1"/>
      <w:lvlJc w:val="left"/>
      <w:pPr>
        <w:ind w:left="1612" w:hanging="708"/>
      </w:pPr>
      <w:rPr>
        <w:rFonts w:hint="default"/>
        <w:lang w:val="nl-NL" w:eastAsia="nl-NL" w:bidi="nl-NL"/>
      </w:rPr>
    </w:lvl>
    <w:lvl w:ilvl="1">
      <w:start w:val="1"/>
      <w:numFmt w:val="decimal"/>
      <w:lvlText w:val="%1.%2"/>
      <w:lvlJc w:val="left"/>
      <w:pPr>
        <w:ind w:left="1612" w:hanging="708"/>
      </w:pPr>
      <w:rPr>
        <w:rFonts w:hint="default" w:ascii="Verdana" w:hAnsi="Verdana" w:eastAsia="Verdana" w:cs="Verdana"/>
        <w:spacing w:val="-2"/>
        <w:w w:val="100"/>
        <w:sz w:val="18"/>
        <w:szCs w:val="18"/>
        <w:lang w:val="nl-NL" w:eastAsia="nl-NL" w:bidi="nl-NL"/>
      </w:rPr>
    </w:lvl>
    <w:lvl w:ilvl="2">
      <w:numFmt w:val="bullet"/>
      <w:lvlText w:val="•"/>
      <w:lvlJc w:val="left"/>
      <w:pPr>
        <w:ind w:left="3221" w:hanging="708"/>
      </w:pPr>
      <w:rPr>
        <w:rFonts w:hint="default"/>
        <w:lang w:val="nl-NL" w:eastAsia="nl-NL" w:bidi="nl-NL"/>
      </w:rPr>
    </w:lvl>
    <w:lvl w:ilvl="3">
      <w:numFmt w:val="bullet"/>
      <w:lvlText w:val="•"/>
      <w:lvlJc w:val="left"/>
      <w:pPr>
        <w:ind w:left="4021" w:hanging="708"/>
      </w:pPr>
      <w:rPr>
        <w:rFonts w:hint="default"/>
        <w:lang w:val="nl-NL" w:eastAsia="nl-NL" w:bidi="nl-NL"/>
      </w:rPr>
    </w:lvl>
    <w:lvl w:ilvl="4">
      <w:numFmt w:val="bullet"/>
      <w:lvlText w:val="•"/>
      <w:lvlJc w:val="left"/>
      <w:pPr>
        <w:ind w:left="4822" w:hanging="708"/>
      </w:pPr>
      <w:rPr>
        <w:rFonts w:hint="default"/>
        <w:lang w:val="nl-NL" w:eastAsia="nl-NL" w:bidi="nl-NL"/>
      </w:rPr>
    </w:lvl>
    <w:lvl w:ilvl="5">
      <w:numFmt w:val="bullet"/>
      <w:lvlText w:val="•"/>
      <w:lvlJc w:val="left"/>
      <w:pPr>
        <w:ind w:left="5623" w:hanging="708"/>
      </w:pPr>
      <w:rPr>
        <w:rFonts w:hint="default"/>
        <w:lang w:val="nl-NL" w:eastAsia="nl-NL" w:bidi="nl-NL"/>
      </w:rPr>
    </w:lvl>
    <w:lvl w:ilvl="6">
      <w:numFmt w:val="bullet"/>
      <w:lvlText w:val="•"/>
      <w:lvlJc w:val="left"/>
      <w:pPr>
        <w:ind w:left="6423" w:hanging="708"/>
      </w:pPr>
      <w:rPr>
        <w:rFonts w:hint="default"/>
        <w:lang w:val="nl-NL" w:eastAsia="nl-NL" w:bidi="nl-NL"/>
      </w:rPr>
    </w:lvl>
    <w:lvl w:ilvl="7">
      <w:numFmt w:val="bullet"/>
      <w:lvlText w:val="•"/>
      <w:lvlJc w:val="left"/>
      <w:pPr>
        <w:ind w:left="7224" w:hanging="708"/>
      </w:pPr>
      <w:rPr>
        <w:rFonts w:hint="default"/>
        <w:lang w:val="nl-NL" w:eastAsia="nl-NL" w:bidi="nl-NL"/>
      </w:rPr>
    </w:lvl>
    <w:lvl w:ilvl="8">
      <w:numFmt w:val="bullet"/>
      <w:lvlText w:val="•"/>
      <w:lvlJc w:val="left"/>
      <w:pPr>
        <w:ind w:left="8025" w:hanging="708"/>
      </w:pPr>
      <w:rPr>
        <w:rFonts w:hint="default"/>
        <w:lang w:val="nl-NL" w:eastAsia="nl-NL" w:bidi="nl-NL"/>
      </w:rPr>
    </w:lvl>
  </w:abstractNum>
  <w:abstractNum w:abstractNumId="6" w15:restartNumberingAfterBreak="0">
    <w:nsid w:val="0A103445"/>
    <w:multiLevelType w:val="hybridMultilevel"/>
    <w:tmpl w:val="F2D2E45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051136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2B4842"/>
    <w:multiLevelType w:val="multilevel"/>
    <w:tmpl w:val="B810D192"/>
    <w:lvl w:ilvl="0">
      <w:start w:val="1"/>
      <w:numFmt w:val="decimal"/>
      <w:lvlText w:val="%1."/>
      <w:lvlJc w:val="left"/>
      <w:pPr>
        <w:ind w:left="1146" w:hanging="243"/>
      </w:pPr>
      <w:rPr>
        <w:rFonts w:hint="default" w:ascii="Verdana" w:hAnsi="Verdana" w:eastAsia="Verdana" w:cs="Verdana"/>
        <w:w w:val="100"/>
        <w:sz w:val="18"/>
        <w:szCs w:val="18"/>
        <w:lang w:val="nl-NL" w:eastAsia="nl-NL" w:bidi="nl-NL"/>
      </w:rPr>
    </w:lvl>
    <w:lvl w:ilvl="1">
      <w:start w:val="1"/>
      <w:numFmt w:val="decimal"/>
      <w:lvlText w:val="%1.%2"/>
      <w:lvlJc w:val="left"/>
      <w:pPr>
        <w:ind w:left="1547" w:hanging="358"/>
      </w:pPr>
      <w:rPr>
        <w:rFonts w:hint="default" w:ascii="Verdana" w:hAnsi="Verdana" w:eastAsia="Verdana" w:cs="Verdana"/>
        <w:spacing w:val="-2"/>
        <w:w w:val="100"/>
        <w:sz w:val="18"/>
        <w:szCs w:val="18"/>
        <w:lang w:val="nl-NL" w:eastAsia="nl-NL" w:bidi="nl-NL"/>
      </w:rPr>
    </w:lvl>
    <w:lvl w:ilvl="2">
      <w:numFmt w:val="bullet"/>
      <w:lvlText w:val="•"/>
      <w:lvlJc w:val="left"/>
      <w:pPr>
        <w:ind w:left="2438" w:hanging="358"/>
      </w:pPr>
      <w:rPr>
        <w:rFonts w:hint="default"/>
        <w:lang w:val="nl-NL" w:eastAsia="nl-NL" w:bidi="nl-NL"/>
      </w:rPr>
    </w:lvl>
    <w:lvl w:ilvl="3">
      <w:numFmt w:val="bullet"/>
      <w:lvlText w:val="•"/>
      <w:lvlJc w:val="left"/>
      <w:pPr>
        <w:ind w:left="3336" w:hanging="358"/>
      </w:pPr>
      <w:rPr>
        <w:rFonts w:hint="default"/>
        <w:lang w:val="nl-NL" w:eastAsia="nl-NL" w:bidi="nl-NL"/>
      </w:rPr>
    </w:lvl>
    <w:lvl w:ilvl="4">
      <w:numFmt w:val="bullet"/>
      <w:lvlText w:val="•"/>
      <w:lvlJc w:val="left"/>
      <w:pPr>
        <w:ind w:left="4235" w:hanging="358"/>
      </w:pPr>
      <w:rPr>
        <w:rFonts w:hint="default"/>
        <w:lang w:val="nl-NL" w:eastAsia="nl-NL" w:bidi="nl-NL"/>
      </w:rPr>
    </w:lvl>
    <w:lvl w:ilvl="5">
      <w:numFmt w:val="bullet"/>
      <w:lvlText w:val="•"/>
      <w:lvlJc w:val="left"/>
      <w:pPr>
        <w:ind w:left="5133" w:hanging="358"/>
      </w:pPr>
      <w:rPr>
        <w:rFonts w:hint="default"/>
        <w:lang w:val="nl-NL" w:eastAsia="nl-NL" w:bidi="nl-NL"/>
      </w:rPr>
    </w:lvl>
    <w:lvl w:ilvl="6">
      <w:numFmt w:val="bullet"/>
      <w:lvlText w:val="•"/>
      <w:lvlJc w:val="left"/>
      <w:pPr>
        <w:ind w:left="6032" w:hanging="358"/>
      </w:pPr>
      <w:rPr>
        <w:rFonts w:hint="default"/>
        <w:lang w:val="nl-NL" w:eastAsia="nl-NL" w:bidi="nl-NL"/>
      </w:rPr>
    </w:lvl>
    <w:lvl w:ilvl="7">
      <w:numFmt w:val="bullet"/>
      <w:lvlText w:val="•"/>
      <w:lvlJc w:val="left"/>
      <w:pPr>
        <w:ind w:left="6930" w:hanging="358"/>
      </w:pPr>
      <w:rPr>
        <w:rFonts w:hint="default"/>
        <w:lang w:val="nl-NL" w:eastAsia="nl-NL" w:bidi="nl-NL"/>
      </w:rPr>
    </w:lvl>
    <w:lvl w:ilvl="8">
      <w:numFmt w:val="bullet"/>
      <w:lvlText w:val="•"/>
      <w:lvlJc w:val="left"/>
      <w:pPr>
        <w:ind w:left="7829" w:hanging="358"/>
      </w:pPr>
      <w:rPr>
        <w:rFonts w:hint="default"/>
        <w:lang w:val="nl-NL" w:eastAsia="nl-NL" w:bidi="nl-NL"/>
      </w:rPr>
    </w:lvl>
  </w:abstractNum>
  <w:abstractNum w:abstractNumId="9" w15:restartNumberingAfterBreak="0">
    <w:nsid w:val="136F34A4"/>
    <w:multiLevelType w:val="multilevel"/>
    <w:tmpl w:val="5AD047EC"/>
    <w:lvl w:ilvl="0">
      <w:start w:val="11"/>
      <w:numFmt w:val="decimal"/>
      <w:lvlText w:val="%1"/>
      <w:lvlJc w:val="left"/>
      <w:pPr>
        <w:ind w:left="762" w:hanging="567"/>
      </w:pPr>
      <w:rPr>
        <w:rFonts w:hint="default"/>
        <w:lang w:val="nl-NL" w:eastAsia="nl-NL" w:bidi="nl-NL"/>
      </w:rPr>
    </w:lvl>
    <w:lvl w:ilvl="1">
      <w:start w:val="1"/>
      <w:numFmt w:val="decimal"/>
      <w:lvlText w:val="%1.%2"/>
      <w:lvlJc w:val="left"/>
      <w:pPr>
        <w:ind w:left="762" w:hanging="567"/>
      </w:pPr>
      <w:rPr>
        <w:rFonts w:hint="default" w:ascii="Verdana" w:hAnsi="Verdana" w:eastAsia="Verdana" w:cs="Verdana"/>
        <w:spacing w:val="-3"/>
        <w:w w:val="100"/>
        <w:sz w:val="18"/>
        <w:szCs w:val="18"/>
        <w:lang w:val="nl-NL" w:eastAsia="nl-NL" w:bidi="nl-NL"/>
      </w:rPr>
    </w:lvl>
    <w:lvl w:ilvl="2">
      <w:start w:val="1"/>
      <w:numFmt w:val="lowerRoman"/>
      <w:lvlText w:val="%3)"/>
      <w:lvlJc w:val="left"/>
      <w:pPr>
        <w:ind w:left="762" w:hanging="195"/>
      </w:pPr>
      <w:rPr>
        <w:rFonts w:hint="default" w:ascii="Verdana" w:hAnsi="Verdana" w:eastAsia="Verdana" w:cs="Verdana"/>
        <w:w w:val="100"/>
        <w:sz w:val="18"/>
        <w:szCs w:val="18"/>
        <w:lang w:val="nl-NL" w:eastAsia="nl-NL" w:bidi="nl-NL"/>
      </w:rPr>
    </w:lvl>
    <w:lvl w:ilvl="3">
      <w:numFmt w:val="bullet"/>
      <w:lvlText w:val="•"/>
      <w:lvlJc w:val="left"/>
      <w:pPr>
        <w:ind w:left="3419" w:hanging="195"/>
      </w:pPr>
      <w:rPr>
        <w:rFonts w:hint="default"/>
        <w:lang w:val="nl-NL" w:eastAsia="nl-NL" w:bidi="nl-NL"/>
      </w:rPr>
    </w:lvl>
    <w:lvl w:ilvl="4">
      <w:numFmt w:val="bullet"/>
      <w:lvlText w:val="•"/>
      <w:lvlJc w:val="left"/>
      <w:pPr>
        <w:ind w:left="4306" w:hanging="195"/>
      </w:pPr>
      <w:rPr>
        <w:rFonts w:hint="default"/>
        <w:lang w:val="nl-NL" w:eastAsia="nl-NL" w:bidi="nl-NL"/>
      </w:rPr>
    </w:lvl>
    <w:lvl w:ilvl="5">
      <w:numFmt w:val="bullet"/>
      <w:lvlText w:val="•"/>
      <w:lvlJc w:val="left"/>
      <w:pPr>
        <w:ind w:left="5193" w:hanging="195"/>
      </w:pPr>
      <w:rPr>
        <w:rFonts w:hint="default"/>
        <w:lang w:val="nl-NL" w:eastAsia="nl-NL" w:bidi="nl-NL"/>
      </w:rPr>
    </w:lvl>
    <w:lvl w:ilvl="6">
      <w:numFmt w:val="bullet"/>
      <w:lvlText w:val="•"/>
      <w:lvlJc w:val="left"/>
      <w:pPr>
        <w:ind w:left="6079" w:hanging="195"/>
      </w:pPr>
      <w:rPr>
        <w:rFonts w:hint="default"/>
        <w:lang w:val="nl-NL" w:eastAsia="nl-NL" w:bidi="nl-NL"/>
      </w:rPr>
    </w:lvl>
    <w:lvl w:ilvl="7">
      <w:numFmt w:val="bullet"/>
      <w:lvlText w:val="•"/>
      <w:lvlJc w:val="left"/>
      <w:pPr>
        <w:ind w:left="6966" w:hanging="195"/>
      </w:pPr>
      <w:rPr>
        <w:rFonts w:hint="default"/>
        <w:lang w:val="nl-NL" w:eastAsia="nl-NL" w:bidi="nl-NL"/>
      </w:rPr>
    </w:lvl>
    <w:lvl w:ilvl="8">
      <w:numFmt w:val="bullet"/>
      <w:lvlText w:val="•"/>
      <w:lvlJc w:val="left"/>
      <w:pPr>
        <w:ind w:left="7853" w:hanging="195"/>
      </w:pPr>
      <w:rPr>
        <w:rFonts w:hint="default"/>
        <w:lang w:val="nl-NL" w:eastAsia="nl-NL" w:bidi="nl-NL"/>
      </w:rPr>
    </w:lvl>
  </w:abstractNum>
  <w:abstractNum w:abstractNumId="10" w15:restartNumberingAfterBreak="0">
    <w:nsid w:val="14D325FC"/>
    <w:multiLevelType w:val="multilevel"/>
    <w:tmpl w:val="69A2C994"/>
    <w:lvl w:ilvl="0">
      <w:start w:val="9"/>
      <w:numFmt w:val="decimal"/>
      <w:lvlText w:val="%1"/>
      <w:lvlJc w:val="left"/>
      <w:pPr>
        <w:ind w:left="375" w:hanging="375"/>
      </w:pPr>
      <w:rPr>
        <w:rFonts w:hint="default" w:ascii="Verdana" w:hAnsi="Verdana" w:cs="Verdana"/>
      </w:rPr>
    </w:lvl>
    <w:lvl w:ilvl="1">
      <w:start w:val="1"/>
      <w:numFmt w:val="decimal"/>
      <w:lvlText w:val="%1.%2"/>
      <w:lvlJc w:val="left"/>
      <w:pPr>
        <w:ind w:left="375" w:hanging="375"/>
      </w:pPr>
      <w:rPr>
        <w:rFonts w:hint="default" w:asciiTheme="minorHAnsi" w:hAnsiTheme="minorHAnsi" w:cstheme="minorHAnsi"/>
        <w:strike w:val="0"/>
        <w:color w:val="auto"/>
      </w:rPr>
    </w:lvl>
    <w:lvl w:ilvl="2">
      <w:start w:val="1"/>
      <w:numFmt w:val="decimal"/>
      <w:lvlText w:val="%1.%2.%3"/>
      <w:lvlJc w:val="left"/>
      <w:pPr>
        <w:ind w:left="720" w:hanging="720"/>
      </w:pPr>
      <w:rPr>
        <w:rFonts w:hint="default" w:asciiTheme="minorHAnsi" w:hAnsiTheme="minorHAnsi" w:cstheme="minorHAnsi"/>
      </w:rPr>
    </w:lvl>
    <w:lvl w:ilvl="3">
      <w:start w:val="1"/>
      <w:numFmt w:val="decimal"/>
      <w:lvlText w:val="%1.%2.%3.%4"/>
      <w:lvlJc w:val="left"/>
      <w:pPr>
        <w:ind w:left="720" w:hanging="720"/>
      </w:pPr>
      <w:rPr>
        <w:rFonts w:hint="default" w:ascii="Verdana" w:hAnsi="Verdana" w:cs="Verdana"/>
      </w:rPr>
    </w:lvl>
    <w:lvl w:ilvl="4">
      <w:start w:val="1"/>
      <w:numFmt w:val="decimal"/>
      <w:lvlText w:val="%1.%2.%3.%4.%5"/>
      <w:lvlJc w:val="left"/>
      <w:pPr>
        <w:ind w:left="1080" w:hanging="1080"/>
      </w:pPr>
      <w:rPr>
        <w:rFonts w:hint="default" w:ascii="Verdana" w:hAnsi="Verdana" w:cs="Verdana"/>
      </w:rPr>
    </w:lvl>
    <w:lvl w:ilvl="5">
      <w:start w:val="1"/>
      <w:numFmt w:val="decimal"/>
      <w:lvlText w:val="%1.%2.%3.%4.%5.%6"/>
      <w:lvlJc w:val="left"/>
      <w:pPr>
        <w:ind w:left="1080" w:hanging="1080"/>
      </w:pPr>
      <w:rPr>
        <w:rFonts w:hint="default" w:ascii="Verdana" w:hAnsi="Verdana" w:cs="Verdana"/>
      </w:rPr>
    </w:lvl>
    <w:lvl w:ilvl="6">
      <w:start w:val="1"/>
      <w:numFmt w:val="decimal"/>
      <w:lvlText w:val="%1.%2.%3.%4.%5.%6.%7"/>
      <w:lvlJc w:val="left"/>
      <w:pPr>
        <w:ind w:left="1440" w:hanging="1440"/>
      </w:pPr>
      <w:rPr>
        <w:rFonts w:hint="default" w:ascii="Verdana" w:hAnsi="Verdana" w:cs="Verdana"/>
      </w:rPr>
    </w:lvl>
    <w:lvl w:ilvl="7">
      <w:start w:val="1"/>
      <w:numFmt w:val="decimal"/>
      <w:lvlText w:val="%1.%2.%3.%4.%5.%6.%7.%8"/>
      <w:lvlJc w:val="left"/>
      <w:pPr>
        <w:ind w:left="1440" w:hanging="1440"/>
      </w:pPr>
      <w:rPr>
        <w:rFonts w:hint="default" w:ascii="Verdana" w:hAnsi="Verdana" w:cs="Verdana"/>
      </w:rPr>
    </w:lvl>
    <w:lvl w:ilvl="8">
      <w:start w:val="1"/>
      <w:numFmt w:val="decimal"/>
      <w:lvlText w:val="%1.%2.%3.%4.%5.%6.%7.%8.%9"/>
      <w:lvlJc w:val="left"/>
      <w:pPr>
        <w:ind w:left="1440" w:hanging="1440"/>
      </w:pPr>
      <w:rPr>
        <w:rFonts w:hint="default" w:ascii="Verdana" w:hAnsi="Verdana" w:cs="Verdana"/>
      </w:rPr>
    </w:lvl>
  </w:abstractNum>
  <w:abstractNum w:abstractNumId="11" w15:restartNumberingAfterBreak="0">
    <w:nsid w:val="1B0F349A"/>
    <w:multiLevelType w:val="hybridMultilevel"/>
    <w:tmpl w:val="469644B8"/>
    <w:lvl w:ilvl="0" w:tplc="605C0544">
      <w:start w:val="1"/>
      <w:numFmt w:val="lowerLetter"/>
      <w:lvlText w:val="%1)"/>
      <w:lvlJc w:val="left"/>
      <w:pPr>
        <w:ind w:left="360" w:hanging="360"/>
      </w:pPr>
      <w:rPr>
        <w:rFonts w:hint="default" w:ascii="Calibri" w:hAnsi="Calibri" w:cs="Calibri"/>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F677CB6"/>
    <w:multiLevelType w:val="hybridMultilevel"/>
    <w:tmpl w:val="A14EAD06"/>
    <w:lvl w:ilvl="0" w:tplc="B84CC7B2">
      <w:start w:val="1"/>
      <w:numFmt w:val="bullet"/>
      <w:lvlText w:val=""/>
      <w:lvlJc w:val="left"/>
      <w:pPr>
        <w:ind w:left="1500" w:hanging="360"/>
      </w:pPr>
      <w:rPr>
        <w:rFonts w:hint="default" w:ascii="Symbol" w:hAnsi="Symbol" w:eastAsia="Verdana" w:cs="Verdana"/>
      </w:rPr>
    </w:lvl>
    <w:lvl w:ilvl="1" w:tplc="04130003" w:tentative="1">
      <w:start w:val="1"/>
      <w:numFmt w:val="bullet"/>
      <w:lvlText w:val="o"/>
      <w:lvlJc w:val="left"/>
      <w:pPr>
        <w:ind w:left="2220" w:hanging="360"/>
      </w:pPr>
      <w:rPr>
        <w:rFonts w:hint="default" w:ascii="Courier New" w:hAnsi="Courier New" w:cs="Courier New"/>
      </w:rPr>
    </w:lvl>
    <w:lvl w:ilvl="2" w:tplc="04130005" w:tentative="1">
      <w:start w:val="1"/>
      <w:numFmt w:val="bullet"/>
      <w:lvlText w:val=""/>
      <w:lvlJc w:val="left"/>
      <w:pPr>
        <w:ind w:left="2940" w:hanging="360"/>
      </w:pPr>
      <w:rPr>
        <w:rFonts w:hint="default" w:ascii="Wingdings" w:hAnsi="Wingdings"/>
      </w:rPr>
    </w:lvl>
    <w:lvl w:ilvl="3" w:tplc="04130001" w:tentative="1">
      <w:start w:val="1"/>
      <w:numFmt w:val="bullet"/>
      <w:lvlText w:val=""/>
      <w:lvlJc w:val="left"/>
      <w:pPr>
        <w:ind w:left="3660" w:hanging="360"/>
      </w:pPr>
      <w:rPr>
        <w:rFonts w:hint="default" w:ascii="Symbol" w:hAnsi="Symbol"/>
      </w:rPr>
    </w:lvl>
    <w:lvl w:ilvl="4" w:tplc="04130003" w:tentative="1">
      <w:start w:val="1"/>
      <w:numFmt w:val="bullet"/>
      <w:lvlText w:val="o"/>
      <w:lvlJc w:val="left"/>
      <w:pPr>
        <w:ind w:left="4380" w:hanging="360"/>
      </w:pPr>
      <w:rPr>
        <w:rFonts w:hint="default" w:ascii="Courier New" w:hAnsi="Courier New" w:cs="Courier New"/>
      </w:rPr>
    </w:lvl>
    <w:lvl w:ilvl="5" w:tplc="04130005" w:tentative="1">
      <w:start w:val="1"/>
      <w:numFmt w:val="bullet"/>
      <w:lvlText w:val=""/>
      <w:lvlJc w:val="left"/>
      <w:pPr>
        <w:ind w:left="5100" w:hanging="360"/>
      </w:pPr>
      <w:rPr>
        <w:rFonts w:hint="default" w:ascii="Wingdings" w:hAnsi="Wingdings"/>
      </w:rPr>
    </w:lvl>
    <w:lvl w:ilvl="6" w:tplc="04130001" w:tentative="1">
      <w:start w:val="1"/>
      <w:numFmt w:val="bullet"/>
      <w:lvlText w:val=""/>
      <w:lvlJc w:val="left"/>
      <w:pPr>
        <w:ind w:left="5820" w:hanging="360"/>
      </w:pPr>
      <w:rPr>
        <w:rFonts w:hint="default" w:ascii="Symbol" w:hAnsi="Symbol"/>
      </w:rPr>
    </w:lvl>
    <w:lvl w:ilvl="7" w:tplc="04130003" w:tentative="1">
      <w:start w:val="1"/>
      <w:numFmt w:val="bullet"/>
      <w:lvlText w:val="o"/>
      <w:lvlJc w:val="left"/>
      <w:pPr>
        <w:ind w:left="6540" w:hanging="360"/>
      </w:pPr>
      <w:rPr>
        <w:rFonts w:hint="default" w:ascii="Courier New" w:hAnsi="Courier New" w:cs="Courier New"/>
      </w:rPr>
    </w:lvl>
    <w:lvl w:ilvl="8" w:tplc="04130005" w:tentative="1">
      <w:start w:val="1"/>
      <w:numFmt w:val="bullet"/>
      <w:lvlText w:val=""/>
      <w:lvlJc w:val="left"/>
      <w:pPr>
        <w:ind w:left="7260" w:hanging="360"/>
      </w:pPr>
      <w:rPr>
        <w:rFonts w:hint="default" w:ascii="Wingdings" w:hAnsi="Wingdings"/>
      </w:rPr>
    </w:lvl>
  </w:abstractNum>
  <w:abstractNum w:abstractNumId="13" w15:restartNumberingAfterBreak="0">
    <w:nsid w:val="21142D5D"/>
    <w:multiLevelType w:val="multilevel"/>
    <w:tmpl w:val="CE2854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EC5AEF"/>
    <w:multiLevelType w:val="multilevel"/>
    <w:tmpl w:val="B4C46C28"/>
    <w:lvl w:ilvl="0">
      <w:start w:val="1"/>
      <w:numFmt w:val="decimal"/>
      <w:lvlText w:val="%1."/>
      <w:lvlJc w:val="left"/>
      <w:pPr>
        <w:ind w:left="438" w:hanging="243"/>
      </w:pPr>
      <w:rPr>
        <w:rFonts w:hint="default" w:ascii="Verdana" w:hAnsi="Verdana" w:eastAsia="Verdana" w:cs="Verdana"/>
        <w:w w:val="100"/>
        <w:sz w:val="18"/>
        <w:szCs w:val="18"/>
        <w:lang w:val="nl-NL" w:eastAsia="nl-NL" w:bidi="nl-NL"/>
      </w:rPr>
    </w:lvl>
    <w:lvl w:ilvl="1">
      <w:start w:val="1"/>
      <w:numFmt w:val="decimal"/>
      <w:lvlText w:val="%1.%2"/>
      <w:lvlJc w:val="left"/>
      <w:pPr>
        <w:ind w:left="1612" w:hanging="708"/>
      </w:pPr>
      <w:rPr>
        <w:rFonts w:hint="default" w:ascii="Verdana" w:hAnsi="Verdana" w:eastAsia="Verdana" w:cs="Verdana"/>
        <w:spacing w:val="-2"/>
        <w:w w:val="100"/>
        <w:sz w:val="18"/>
        <w:szCs w:val="18"/>
        <w:lang w:val="nl-NL" w:eastAsia="nl-NL" w:bidi="nl-NL"/>
      </w:rPr>
    </w:lvl>
    <w:lvl w:ilvl="2">
      <w:numFmt w:val="bullet"/>
      <w:lvlText w:val="•"/>
      <w:lvlJc w:val="left"/>
      <w:pPr>
        <w:ind w:left="2509" w:hanging="708"/>
      </w:pPr>
      <w:rPr>
        <w:rFonts w:hint="default"/>
        <w:lang w:val="nl-NL" w:eastAsia="nl-NL" w:bidi="nl-NL"/>
      </w:rPr>
    </w:lvl>
    <w:lvl w:ilvl="3">
      <w:numFmt w:val="bullet"/>
      <w:lvlText w:val="•"/>
      <w:lvlJc w:val="left"/>
      <w:pPr>
        <w:ind w:left="3399" w:hanging="708"/>
      </w:pPr>
      <w:rPr>
        <w:rFonts w:hint="default"/>
        <w:lang w:val="nl-NL" w:eastAsia="nl-NL" w:bidi="nl-NL"/>
      </w:rPr>
    </w:lvl>
    <w:lvl w:ilvl="4">
      <w:numFmt w:val="bullet"/>
      <w:lvlText w:val="•"/>
      <w:lvlJc w:val="left"/>
      <w:pPr>
        <w:ind w:left="4288" w:hanging="708"/>
      </w:pPr>
      <w:rPr>
        <w:rFonts w:hint="default"/>
        <w:lang w:val="nl-NL" w:eastAsia="nl-NL" w:bidi="nl-NL"/>
      </w:rPr>
    </w:lvl>
    <w:lvl w:ilvl="5">
      <w:numFmt w:val="bullet"/>
      <w:lvlText w:val="•"/>
      <w:lvlJc w:val="left"/>
      <w:pPr>
        <w:ind w:left="5178" w:hanging="708"/>
      </w:pPr>
      <w:rPr>
        <w:rFonts w:hint="default"/>
        <w:lang w:val="nl-NL" w:eastAsia="nl-NL" w:bidi="nl-NL"/>
      </w:rPr>
    </w:lvl>
    <w:lvl w:ilvl="6">
      <w:numFmt w:val="bullet"/>
      <w:lvlText w:val="•"/>
      <w:lvlJc w:val="left"/>
      <w:pPr>
        <w:ind w:left="6068" w:hanging="708"/>
      </w:pPr>
      <w:rPr>
        <w:rFonts w:hint="default"/>
        <w:lang w:val="nl-NL" w:eastAsia="nl-NL" w:bidi="nl-NL"/>
      </w:rPr>
    </w:lvl>
    <w:lvl w:ilvl="7">
      <w:numFmt w:val="bullet"/>
      <w:lvlText w:val="•"/>
      <w:lvlJc w:val="left"/>
      <w:pPr>
        <w:ind w:left="6957" w:hanging="708"/>
      </w:pPr>
      <w:rPr>
        <w:rFonts w:hint="default"/>
        <w:lang w:val="nl-NL" w:eastAsia="nl-NL" w:bidi="nl-NL"/>
      </w:rPr>
    </w:lvl>
    <w:lvl w:ilvl="8">
      <w:numFmt w:val="bullet"/>
      <w:lvlText w:val="•"/>
      <w:lvlJc w:val="left"/>
      <w:pPr>
        <w:ind w:left="7847" w:hanging="708"/>
      </w:pPr>
      <w:rPr>
        <w:rFonts w:hint="default"/>
        <w:lang w:val="nl-NL" w:eastAsia="nl-NL" w:bidi="nl-NL"/>
      </w:rPr>
    </w:lvl>
  </w:abstractNum>
  <w:abstractNum w:abstractNumId="15" w15:restartNumberingAfterBreak="0">
    <w:nsid w:val="24C4313F"/>
    <w:multiLevelType w:val="multilevel"/>
    <w:tmpl w:val="D14CFEC2"/>
    <w:lvl w:ilvl="0">
      <w:start w:val="4"/>
      <w:numFmt w:val="decimal"/>
      <w:lvlText w:val="%1"/>
      <w:lvlJc w:val="left"/>
      <w:pPr>
        <w:ind w:left="360" w:hanging="360"/>
      </w:pPr>
      <w:rPr>
        <w:rFonts w:hint="default"/>
      </w:rPr>
    </w:lvl>
    <w:lvl w:ilvl="1">
      <w:start w:val="1"/>
      <w:numFmt w:val="decimal"/>
      <w:lvlText w:val="%1.%2"/>
      <w:lvlJc w:val="left"/>
      <w:pPr>
        <w:ind w:left="556" w:hanging="360"/>
      </w:pPr>
      <w:rPr>
        <w:rFonts w:hint="default"/>
      </w:rPr>
    </w:lvl>
    <w:lvl w:ilvl="2">
      <w:start w:val="1"/>
      <w:numFmt w:val="decimal"/>
      <w:lvlText w:val="%1.%2.%3"/>
      <w:lvlJc w:val="left"/>
      <w:pPr>
        <w:ind w:left="1112" w:hanging="720"/>
      </w:pPr>
      <w:rPr>
        <w:rFonts w:hint="default"/>
      </w:rPr>
    </w:lvl>
    <w:lvl w:ilvl="3">
      <w:start w:val="1"/>
      <w:numFmt w:val="bullet"/>
      <w:lvlText w:val=""/>
      <w:lvlJc w:val="left"/>
      <w:pPr>
        <w:ind w:left="1308" w:hanging="720"/>
      </w:pPr>
      <w:rPr>
        <w:rFonts w:hint="default" w:ascii="Symbol" w:hAnsi="Symbol" w:eastAsia="Verdana" w:cs="Verdana"/>
      </w:rPr>
    </w:lvl>
    <w:lvl w:ilvl="4">
      <w:start w:val="1"/>
      <w:numFmt w:val="decimal"/>
      <w:lvlText w:val="%1.%2.%3.%4.%5"/>
      <w:lvlJc w:val="left"/>
      <w:pPr>
        <w:ind w:left="1864" w:hanging="1080"/>
      </w:pPr>
      <w:rPr>
        <w:rFonts w:hint="default"/>
      </w:rPr>
    </w:lvl>
    <w:lvl w:ilvl="5">
      <w:start w:val="1"/>
      <w:numFmt w:val="decimal"/>
      <w:lvlText w:val="%1.%2.%3.%4.%5.%6"/>
      <w:lvlJc w:val="left"/>
      <w:pPr>
        <w:ind w:left="2060" w:hanging="1080"/>
      </w:pPr>
      <w:rPr>
        <w:rFonts w:hint="default"/>
      </w:rPr>
    </w:lvl>
    <w:lvl w:ilvl="6">
      <w:start w:val="1"/>
      <w:numFmt w:val="decimal"/>
      <w:lvlText w:val="%1.%2.%3.%4.%5.%6.%7"/>
      <w:lvlJc w:val="left"/>
      <w:pPr>
        <w:ind w:left="2616" w:hanging="1440"/>
      </w:pPr>
      <w:rPr>
        <w:rFonts w:hint="default"/>
      </w:rPr>
    </w:lvl>
    <w:lvl w:ilvl="7">
      <w:start w:val="1"/>
      <w:numFmt w:val="decimal"/>
      <w:lvlText w:val="%1.%2.%3.%4.%5.%6.%7.%8"/>
      <w:lvlJc w:val="left"/>
      <w:pPr>
        <w:ind w:left="2812" w:hanging="1440"/>
      </w:pPr>
      <w:rPr>
        <w:rFonts w:hint="default"/>
      </w:rPr>
    </w:lvl>
    <w:lvl w:ilvl="8">
      <w:start w:val="1"/>
      <w:numFmt w:val="decimal"/>
      <w:lvlText w:val="%1.%2.%3.%4.%5.%6.%7.%8.%9"/>
      <w:lvlJc w:val="left"/>
      <w:pPr>
        <w:ind w:left="3008" w:hanging="1440"/>
      </w:pPr>
      <w:rPr>
        <w:rFonts w:hint="default"/>
      </w:rPr>
    </w:lvl>
  </w:abstractNum>
  <w:abstractNum w:abstractNumId="16" w15:restartNumberingAfterBreak="0">
    <w:nsid w:val="28BE3074"/>
    <w:multiLevelType w:val="multilevel"/>
    <w:tmpl w:val="91C0E334"/>
    <w:lvl w:ilvl="0">
      <w:start w:val="4"/>
      <w:numFmt w:val="decimal"/>
      <w:lvlText w:val="%1"/>
      <w:lvlJc w:val="left"/>
      <w:pPr>
        <w:ind w:left="762" w:hanging="567"/>
      </w:pPr>
      <w:rPr>
        <w:rFonts w:hint="default"/>
        <w:lang w:val="nl-NL" w:eastAsia="nl-NL" w:bidi="nl-NL"/>
      </w:rPr>
    </w:lvl>
    <w:lvl w:ilvl="1">
      <w:start w:val="1"/>
      <w:numFmt w:val="decimal"/>
      <w:lvlText w:val="%1.%2"/>
      <w:lvlJc w:val="left"/>
      <w:pPr>
        <w:ind w:left="762" w:hanging="567"/>
      </w:pPr>
      <w:rPr>
        <w:rFonts w:hint="default" w:ascii="Verdana" w:hAnsi="Verdana" w:eastAsia="Verdana" w:cs="Verdana"/>
        <w:spacing w:val="-3"/>
        <w:w w:val="100"/>
        <w:sz w:val="18"/>
        <w:szCs w:val="18"/>
        <w:lang w:val="nl-NL" w:eastAsia="nl-NL" w:bidi="nl-NL"/>
      </w:rPr>
    </w:lvl>
    <w:lvl w:ilvl="2">
      <w:numFmt w:val="bullet"/>
      <w:lvlText w:val="•"/>
      <w:lvlJc w:val="left"/>
      <w:pPr>
        <w:ind w:left="2533" w:hanging="567"/>
      </w:pPr>
      <w:rPr>
        <w:rFonts w:hint="default"/>
        <w:lang w:val="nl-NL" w:eastAsia="nl-NL" w:bidi="nl-NL"/>
      </w:rPr>
    </w:lvl>
    <w:lvl w:ilvl="3">
      <w:numFmt w:val="bullet"/>
      <w:lvlText w:val="•"/>
      <w:lvlJc w:val="left"/>
      <w:pPr>
        <w:ind w:left="3419" w:hanging="567"/>
      </w:pPr>
      <w:rPr>
        <w:rFonts w:hint="default"/>
        <w:lang w:val="nl-NL" w:eastAsia="nl-NL" w:bidi="nl-NL"/>
      </w:rPr>
    </w:lvl>
    <w:lvl w:ilvl="4">
      <w:numFmt w:val="bullet"/>
      <w:lvlText w:val="•"/>
      <w:lvlJc w:val="left"/>
      <w:pPr>
        <w:ind w:left="4306" w:hanging="567"/>
      </w:pPr>
      <w:rPr>
        <w:rFonts w:hint="default"/>
        <w:lang w:val="nl-NL" w:eastAsia="nl-NL" w:bidi="nl-NL"/>
      </w:rPr>
    </w:lvl>
    <w:lvl w:ilvl="5">
      <w:numFmt w:val="bullet"/>
      <w:lvlText w:val="•"/>
      <w:lvlJc w:val="left"/>
      <w:pPr>
        <w:ind w:left="5193" w:hanging="567"/>
      </w:pPr>
      <w:rPr>
        <w:rFonts w:hint="default"/>
        <w:lang w:val="nl-NL" w:eastAsia="nl-NL" w:bidi="nl-NL"/>
      </w:rPr>
    </w:lvl>
    <w:lvl w:ilvl="6">
      <w:numFmt w:val="bullet"/>
      <w:lvlText w:val="•"/>
      <w:lvlJc w:val="left"/>
      <w:pPr>
        <w:ind w:left="6079" w:hanging="567"/>
      </w:pPr>
      <w:rPr>
        <w:rFonts w:hint="default"/>
        <w:lang w:val="nl-NL" w:eastAsia="nl-NL" w:bidi="nl-NL"/>
      </w:rPr>
    </w:lvl>
    <w:lvl w:ilvl="7">
      <w:numFmt w:val="bullet"/>
      <w:lvlText w:val="•"/>
      <w:lvlJc w:val="left"/>
      <w:pPr>
        <w:ind w:left="6966" w:hanging="567"/>
      </w:pPr>
      <w:rPr>
        <w:rFonts w:hint="default"/>
        <w:lang w:val="nl-NL" w:eastAsia="nl-NL" w:bidi="nl-NL"/>
      </w:rPr>
    </w:lvl>
    <w:lvl w:ilvl="8">
      <w:numFmt w:val="bullet"/>
      <w:lvlText w:val="•"/>
      <w:lvlJc w:val="left"/>
      <w:pPr>
        <w:ind w:left="7853" w:hanging="567"/>
      </w:pPr>
      <w:rPr>
        <w:rFonts w:hint="default"/>
        <w:lang w:val="nl-NL" w:eastAsia="nl-NL" w:bidi="nl-NL"/>
      </w:rPr>
    </w:lvl>
  </w:abstractNum>
  <w:abstractNum w:abstractNumId="17" w15:restartNumberingAfterBreak="0">
    <w:nsid w:val="296F387A"/>
    <w:multiLevelType w:val="multilevel"/>
    <w:tmpl w:val="A10A91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A0111BC"/>
    <w:multiLevelType w:val="multilevel"/>
    <w:tmpl w:val="D296768C"/>
    <w:lvl w:ilvl="0">
      <w:start w:val="9"/>
      <w:numFmt w:val="decimal"/>
      <w:lvlText w:val="%1"/>
      <w:lvlJc w:val="left"/>
      <w:pPr>
        <w:ind w:left="762" w:hanging="567"/>
      </w:pPr>
      <w:rPr>
        <w:rFonts w:hint="default"/>
        <w:lang w:val="nl-NL" w:eastAsia="nl-NL" w:bidi="nl-NL"/>
      </w:rPr>
    </w:lvl>
    <w:lvl w:ilvl="1">
      <w:start w:val="1"/>
      <w:numFmt w:val="decimal"/>
      <w:lvlText w:val="%1.%2"/>
      <w:lvlJc w:val="left"/>
      <w:pPr>
        <w:ind w:left="762" w:hanging="567"/>
      </w:pPr>
      <w:rPr>
        <w:rFonts w:hint="default" w:ascii="Verdana" w:hAnsi="Verdana" w:eastAsia="Verdana" w:cs="Verdana"/>
        <w:spacing w:val="-2"/>
        <w:w w:val="100"/>
        <w:sz w:val="18"/>
        <w:szCs w:val="18"/>
        <w:lang w:val="nl-NL" w:eastAsia="nl-NL" w:bidi="nl-NL"/>
      </w:rPr>
    </w:lvl>
    <w:lvl w:ilvl="2">
      <w:numFmt w:val="bullet"/>
      <w:lvlText w:val="-"/>
      <w:lvlJc w:val="left"/>
      <w:pPr>
        <w:ind w:left="1190" w:hanging="428"/>
      </w:pPr>
      <w:rPr>
        <w:rFonts w:hint="default" w:ascii="Verdana" w:hAnsi="Verdana" w:eastAsia="Verdana" w:cs="Verdana"/>
        <w:spacing w:val="-2"/>
        <w:w w:val="100"/>
        <w:sz w:val="18"/>
        <w:szCs w:val="18"/>
        <w:lang w:val="nl-NL" w:eastAsia="nl-NL" w:bidi="nl-NL"/>
      </w:rPr>
    </w:lvl>
    <w:lvl w:ilvl="3">
      <w:numFmt w:val="bullet"/>
      <w:lvlText w:val="•"/>
      <w:lvlJc w:val="left"/>
      <w:pPr>
        <w:ind w:left="3072" w:hanging="428"/>
      </w:pPr>
      <w:rPr>
        <w:rFonts w:hint="default"/>
        <w:lang w:val="nl-NL" w:eastAsia="nl-NL" w:bidi="nl-NL"/>
      </w:rPr>
    </w:lvl>
    <w:lvl w:ilvl="4">
      <w:numFmt w:val="bullet"/>
      <w:lvlText w:val="•"/>
      <w:lvlJc w:val="left"/>
      <w:pPr>
        <w:ind w:left="4008" w:hanging="428"/>
      </w:pPr>
      <w:rPr>
        <w:rFonts w:hint="default"/>
        <w:lang w:val="nl-NL" w:eastAsia="nl-NL" w:bidi="nl-NL"/>
      </w:rPr>
    </w:lvl>
    <w:lvl w:ilvl="5">
      <w:numFmt w:val="bullet"/>
      <w:lvlText w:val="•"/>
      <w:lvlJc w:val="left"/>
      <w:pPr>
        <w:ind w:left="4945" w:hanging="428"/>
      </w:pPr>
      <w:rPr>
        <w:rFonts w:hint="default"/>
        <w:lang w:val="nl-NL" w:eastAsia="nl-NL" w:bidi="nl-NL"/>
      </w:rPr>
    </w:lvl>
    <w:lvl w:ilvl="6">
      <w:numFmt w:val="bullet"/>
      <w:lvlText w:val="•"/>
      <w:lvlJc w:val="left"/>
      <w:pPr>
        <w:ind w:left="5881" w:hanging="428"/>
      </w:pPr>
      <w:rPr>
        <w:rFonts w:hint="default"/>
        <w:lang w:val="nl-NL" w:eastAsia="nl-NL" w:bidi="nl-NL"/>
      </w:rPr>
    </w:lvl>
    <w:lvl w:ilvl="7">
      <w:numFmt w:val="bullet"/>
      <w:lvlText w:val="•"/>
      <w:lvlJc w:val="left"/>
      <w:pPr>
        <w:ind w:left="6817" w:hanging="428"/>
      </w:pPr>
      <w:rPr>
        <w:rFonts w:hint="default"/>
        <w:lang w:val="nl-NL" w:eastAsia="nl-NL" w:bidi="nl-NL"/>
      </w:rPr>
    </w:lvl>
    <w:lvl w:ilvl="8">
      <w:numFmt w:val="bullet"/>
      <w:lvlText w:val="•"/>
      <w:lvlJc w:val="left"/>
      <w:pPr>
        <w:ind w:left="7753" w:hanging="428"/>
      </w:pPr>
      <w:rPr>
        <w:rFonts w:hint="default"/>
        <w:lang w:val="nl-NL" w:eastAsia="nl-NL" w:bidi="nl-NL"/>
      </w:rPr>
    </w:lvl>
  </w:abstractNum>
  <w:abstractNum w:abstractNumId="19" w15:restartNumberingAfterBreak="0">
    <w:nsid w:val="2B451F91"/>
    <w:multiLevelType w:val="multilevel"/>
    <w:tmpl w:val="9FC846DC"/>
    <w:lvl w:ilvl="0">
      <w:start w:val="1"/>
      <w:numFmt w:val="decimal"/>
      <w:lvlText w:val="%1."/>
      <w:lvlJc w:val="left"/>
      <w:pPr>
        <w:ind w:left="525" w:hanging="525"/>
      </w:pPr>
      <w:rPr>
        <w:rFonts w:hint="default"/>
        <w:color w:val="auto"/>
      </w:rPr>
    </w:lvl>
    <w:lvl w:ilvl="1">
      <w:start w:val="2"/>
      <w:numFmt w:val="decimal"/>
      <w:lvlText w:val="%1.%2"/>
      <w:lvlJc w:val="left"/>
      <w:pPr>
        <w:ind w:left="555" w:hanging="525"/>
      </w:pPr>
      <w:rPr>
        <w:rFonts w:hint="default"/>
        <w:color w:val="4F81BD" w:themeColor="accent1"/>
      </w:rPr>
    </w:lvl>
    <w:lvl w:ilvl="2">
      <w:start w:val="3"/>
      <w:numFmt w:val="decimal"/>
      <w:lvlText w:val="%1.%2.%3"/>
      <w:lvlJc w:val="left"/>
      <w:pPr>
        <w:ind w:left="780" w:hanging="720"/>
      </w:pPr>
      <w:rPr>
        <w:rFonts w:hint="default"/>
        <w:color w:val="4F81BD" w:themeColor="accent1"/>
      </w:rPr>
    </w:lvl>
    <w:lvl w:ilvl="3">
      <w:start w:val="1"/>
      <w:numFmt w:val="decimal"/>
      <w:lvlText w:val="%1.%2.%3.%4"/>
      <w:lvlJc w:val="left"/>
      <w:pPr>
        <w:ind w:left="810" w:hanging="720"/>
      </w:pPr>
      <w:rPr>
        <w:rFonts w:hint="default"/>
        <w:color w:val="4F81BD" w:themeColor="accent1"/>
      </w:rPr>
    </w:lvl>
    <w:lvl w:ilvl="4">
      <w:start w:val="1"/>
      <w:numFmt w:val="decimal"/>
      <w:lvlText w:val="%1.%2.%3.%4.%5"/>
      <w:lvlJc w:val="left"/>
      <w:pPr>
        <w:ind w:left="1200" w:hanging="1080"/>
      </w:pPr>
      <w:rPr>
        <w:rFonts w:hint="default"/>
        <w:color w:val="4F81BD" w:themeColor="accent1"/>
      </w:rPr>
    </w:lvl>
    <w:lvl w:ilvl="5">
      <w:start w:val="1"/>
      <w:numFmt w:val="decimal"/>
      <w:lvlText w:val="%1.%2.%3.%4.%5.%6"/>
      <w:lvlJc w:val="left"/>
      <w:pPr>
        <w:ind w:left="1230" w:hanging="1080"/>
      </w:pPr>
      <w:rPr>
        <w:rFonts w:hint="default"/>
        <w:color w:val="4F81BD" w:themeColor="accent1"/>
      </w:rPr>
    </w:lvl>
    <w:lvl w:ilvl="6">
      <w:start w:val="1"/>
      <w:numFmt w:val="decimal"/>
      <w:lvlText w:val="%1.%2.%3.%4.%5.%6.%7"/>
      <w:lvlJc w:val="left"/>
      <w:pPr>
        <w:ind w:left="1620" w:hanging="1440"/>
      </w:pPr>
      <w:rPr>
        <w:rFonts w:hint="default"/>
        <w:color w:val="4F81BD" w:themeColor="accent1"/>
      </w:rPr>
    </w:lvl>
    <w:lvl w:ilvl="7">
      <w:start w:val="1"/>
      <w:numFmt w:val="decimal"/>
      <w:lvlText w:val="%1.%2.%3.%4.%5.%6.%7.%8"/>
      <w:lvlJc w:val="left"/>
      <w:pPr>
        <w:ind w:left="2010" w:hanging="1800"/>
      </w:pPr>
      <w:rPr>
        <w:rFonts w:hint="default"/>
        <w:color w:val="4F81BD" w:themeColor="accent1"/>
      </w:rPr>
    </w:lvl>
    <w:lvl w:ilvl="8">
      <w:start w:val="1"/>
      <w:numFmt w:val="decimal"/>
      <w:lvlText w:val="%1.%2.%3.%4.%5.%6.%7.%8.%9"/>
      <w:lvlJc w:val="left"/>
      <w:pPr>
        <w:ind w:left="2040" w:hanging="1800"/>
      </w:pPr>
      <w:rPr>
        <w:rFonts w:hint="default"/>
        <w:color w:val="4F81BD" w:themeColor="accent1"/>
      </w:rPr>
    </w:lvl>
  </w:abstractNum>
  <w:abstractNum w:abstractNumId="20" w15:restartNumberingAfterBreak="0">
    <w:nsid w:val="33230D19"/>
    <w:multiLevelType w:val="hybridMultilevel"/>
    <w:tmpl w:val="69D6CE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7336C98"/>
    <w:multiLevelType w:val="multilevel"/>
    <w:tmpl w:val="7354CA56"/>
    <w:lvl w:ilvl="0">
      <w:start w:val="5"/>
      <w:numFmt w:val="decimal"/>
      <w:lvlText w:val="%1"/>
      <w:lvlJc w:val="left"/>
      <w:pPr>
        <w:ind w:left="902" w:hanging="706"/>
      </w:pPr>
      <w:rPr>
        <w:rFonts w:hint="default"/>
        <w:lang w:val="nl-NL" w:eastAsia="nl-NL" w:bidi="nl-NL"/>
      </w:rPr>
    </w:lvl>
    <w:lvl w:ilvl="1">
      <w:start w:val="1"/>
      <w:numFmt w:val="decimal"/>
      <w:lvlText w:val="%1.%2"/>
      <w:lvlJc w:val="left"/>
      <w:pPr>
        <w:ind w:left="902" w:hanging="706"/>
      </w:pPr>
      <w:rPr>
        <w:rFonts w:hint="default" w:ascii="Verdana" w:hAnsi="Verdana" w:eastAsia="Verdana" w:cs="Verdana"/>
        <w:spacing w:val="-4"/>
        <w:w w:val="100"/>
        <w:sz w:val="18"/>
        <w:szCs w:val="18"/>
        <w:lang w:val="nl-NL" w:eastAsia="nl-NL" w:bidi="nl-NL"/>
      </w:rPr>
    </w:lvl>
    <w:lvl w:ilvl="2">
      <w:start w:val="1"/>
      <w:numFmt w:val="lowerLetter"/>
      <w:lvlText w:val="%3."/>
      <w:lvlJc w:val="left"/>
      <w:pPr>
        <w:ind w:left="1612" w:hanging="708"/>
      </w:pPr>
      <w:rPr>
        <w:rFonts w:hint="default" w:ascii="Verdana" w:hAnsi="Verdana" w:eastAsia="Verdana" w:cs="Verdana"/>
        <w:spacing w:val="-3"/>
        <w:w w:val="100"/>
        <w:sz w:val="18"/>
        <w:szCs w:val="18"/>
        <w:lang w:val="nl-NL" w:eastAsia="nl-NL" w:bidi="nl-NL"/>
      </w:rPr>
    </w:lvl>
    <w:lvl w:ilvl="3">
      <w:numFmt w:val="bullet"/>
      <w:lvlText w:val="•"/>
      <w:lvlJc w:val="left"/>
      <w:pPr>
        <w:ind w:left="3399" w:hanging="708"/>
      </w:pPr>
      <w:rPr>
        <w:rFonts w:hint="default"/>
        <w:lang w:val="nl-NL" w:eastAsia="nl-NL" w:bidi="nl-NL"/>
      </w:rPr>
    </w:lvl>
    <w:lvl w:ilvl="4">
      <w:numFmt w:val="bullet"/>
      <w:lvlText w:val="•"/>
      <w:lvlJc w:val="left"/>
      <w:pPr>
        <w:ind w:left="4288" w:hanging="708"/>
      </w:pPr>
      <w:rPr>
        <w:rFonts w:hint="default"/>
        <w:lang w:val="nl-NL" w:eastAsia="nl-NL" w:bidi="nl-NL"/>
      </w:rPr>
    </w:lvl>
    <w:lvl w:ilvl="5">
      <w:numFmt w:val="bullet"/>
      <w:lvlText w:val="•"/>
      <w:lvlJc w:val="left"/>
      <w:pPr>
        <w:ind w:left="5178" w:hanging="708"/>
      </w:pPr>
      <w:rPr>
        <w:rFonts w:hint="default"/>
        <w:lang w:val="nl-NL" w:eastAsia="nl-NL" w:bidi="nl-NL"/>
      </w:rPr>
    </w:lvl>
    <w:lvl w:ilvl="6">
      <w:numFmt w:val="bullet"/>
      <w:lvlText w:val="•"/>
      <w:lvlJc w:val="left"/>
      <w:pPr>
        <w:ind w:left="6068" w:hanging="708"/>
      </w:pPr>
      <w:rPr>
        <w:rFonts w:hint="default"/>
        <w:lang w:val="nl-NL" w:eastAsia="nl-NL" w:bidi="nl-NL"/>
      </w:rPr>
    </w:lvl>
    <w:lvl w:ilvl="7">
      <w:numFmt w:val="bullet"/>
      <w:lvlText w:val="•"/>
      <w:lvlJc w:val="left"/>
      <w:pPr>
        <w:ind w:left="6957" w:hanging="708"/>
      </w:pPr>
      <w:rPr>
        <w:rFonts w:hint="default"/>
        <w:lang w:val="nl-NL" w:eastAsia="nl-NL" w:bidi="nl-NL"/>
      </w:rPr>
    </w:lvl>
    <w:lvl w:ilvl="8">
      <w:numFmt w:val="bullet"/>
      <w:lvlText w:val="•"/>
      <w:lvlJc w:val="left"/>
      <w:pPr>
        <w:ind w:left="7847" w:hanging="708"/>
      </w:pPr>
      <w:rPr>
        <w:rFonts w:hint="default"/>
        <w:lang w:val="nl-NL" w:eastAsia="nl-NL" w:bidi="nl-NL"/>
      </w:rPr>
    </w:lvl>
  </w:abstractNum>
  <w:abstractNum w:abstractNumId="22" w15:restartNumberingAfterBreak="0">
    <w:nsid w:val="39553F3F"/>
    <w:multiLevelType w:val="multilevel"/>
    <w:tmpl w:val="D32E3616"/>
    <w:lvl w:ilvl="0">
      <w:start w:val="13"/>
      <w:numFmt w:val="decimal"/>
      <w:lvlText w:val="%1"/>
      <w:lvlJc w:val="left"/>
      <w:pPr>
        <w:ind w:left="762" w:hanging="567"/>
      </w:pPr>
      <w:rPr>
        <w:rFonts w:hint="default"/>
        <w:lang w:val="nl-NL" w:eastAsia="nl-NL" w:bidi="nl-NL"/>
      </w:rPr>
    </w:lvl>
    <w:lvl w:ilvl="1">
      <w:start w:val="1"/>
      <w:numFmt w:val="decimal"/>
      <w:lvlText w:val="%1.%2"/>
      <w:lvlJc w:val="left"/>
      <w:pPr>
        <w:ind w:left="762" w:hanging="567"/>
      </w:pPr>
      <w:rPr>
        <w:rFonts w:hint="default" w:ascii="Verdana" w:hAnsi="Verdana" w:eastAsia="Verdana" w:cs="Verdana"/>
        <w:spacing w:val="-3"/>
        <w:w w:val="100"/>
        <w:sz w:val="18"/>
        <w:szCs w:val="18"/>
        <w:lang w:val="nl-NL" w:eastAsia="nl-NL" w:bidi="nl-NL"/>
      </w:rPr>
    </w:lvl>
    <w:lvl w:ilvl="2">
      <w:numFmt w:val="bullet"/>
      <w:lvlText w:val="•"/>
      <w:lvlJc w:val="left"/>
      <w:pPr>
        <w:ind w:left="2533" w:hanging="567"/>
      </w:pPr>
      <w:rPr>
        <w:rFonts w:hint="default"/>
        <w:lang w:val="nl-NL" w:eastAsia="nl-NL" w:bidi="nl-NL"/>
      </w:rPr>
    </w:lvl>
    <w:lvl w:ilvl="3">
      <w:numFmt w:val="bullet"/>
      <w:lvlText w:val="•"/>
      <w:lvlJc w:val="left"/>
      <w:pPr>
        <w:ind w:left="3419" w:hanging="567"/>
      </w:pPr>
      <w:rPr>
        <w:rFonts w:hint="default"/>
        <w:lang w:val="nl-NL" w:eastAsia="nl-NL" w:bidi="nl-NL"/>
      </w:rPr>
    </w:lvl>
    <w:lvl w:ilvl="4">
      <w:numFmt w:val="bullet"/>
      <w:lvlText w:val="•"/>
      <w:lvlJc w:val="left"/>
      <w:pPr>
        <w:ind w:left="4306" w:hanging="567"/>
      </w:pPr>
      <w:rPr>
        <w:rFonts w:hint="default"/>
        <w:lang w:val="nl-NL" w:eastAsia="nl-NL" w:bidi="nl-NL"/>
      </w:rPr>
    </w:lvl>
    <w:lvl w:ilvl="5">
      <w:numFmt w:val="bullet"/>
      <w:lvlText w:val="•"/>
      <w:lvlJc w:val="left"/>
      <w:pPr>
        <w:ind w:left="5193" w:hanging="567"/>
      </w:pPr>
      <w:rPr>
        <w:rFonts w:hint="default"/>
        <w:lang w:val="nl-NL" w:eastAsia="nl-NL" w:bidi="nl-NL"/>
      </w:rPr>
    </w:lvl>
    <w:lvl w:ilvl="6">
      <w:numFmt w:val="bullet"/>
      <w:lvlText w:val="•"/>
      <w:lvlJc w:val="left"/>
      <w:pPr>
        <w:ind w:left="6079" w:hanging="567"/>
      </w:pPr>
      <w:rPr>
        <w:rFonts w:hint="default"/>
        <w:lang w:val="nl-NL" w:eastAsia="nl-NL" w:bidi="nl-NL"/>
      </w:rPr>
    </w:lvl>
    <w:lvl w:ilvl="7">
      <w:numFmt w:val="bullet"/>
      <w:lvlText w:val="•"/>
      <w:lvlJc w:val="left"/>
      <w:pPr>
        <w:ind w:left="6966" w:hanging="567"/>
      </w:pPr>
      <w:rPr>
        <w:rFonts w:hint="default"/>
        <w:lang w:val="nl-NL" w:eastAsia="nl-NL" w:bidi="nl-NL"/>
      </w:rPr>
    </w:lvl>
    <w:lvl w:ilvl="8">
      <w:numFmt w:val="bullet"/>
      <w:lvlText w:val="•"/>
      <w:lvlJc w:val="left"/>
      <w:pPr>
        <w:ind w:left="7853" w:hanging="567"/>
      </w:pPr>
      <w:rPr>
        <w:rFonts w:hint="default"/>
        <w:lang w:val="nl-NL" w:eastAsia="nl-NL" w:bidi="nl-NL"/>
      </w:rPr>
    </w:lvl>
  </w:abstractNum>
  <w:abstractNum w:abstractNumId="23" w15:restartNumberingAfterBreak="0">
    <w:nsid w:val="3C874865"/>
    <w:multiLevelType w:val="multilevel"/>
    <w:tmpl w:val="A420F8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7F6171"/>
    <w:multiLevelType w:val="hybridMultilevel"/>
    <w:tmpl w:val="F5D0B6EE"/>
    <w:lvl w:ilvl="0" w:tplc="906ACB8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E9D4C5E"/>
    <w:multiLevelType w:val="multilevel"/>
    <w:tmpl w:val="6D54D006"/>
    <w:lvl w:ilvl="0">
      <w:start w:val="4"/>
      <w:numFmt w:val="decimal"/>
      <w:lvlText w:val="%1"/>
      <w:lvlJc w:val="left"/>
      <w:pPr>
        <w:ind w:left="1612" w:hanging="850"/>
      </w:pPr>
      <w:rPr>
        <w:rFonts w:hint="default"/>
        <w:lang w:val="nl-NL" w:eastAsia="nl-NL" w:bidi="nl-NL"/>
      </w:rPr>
    </w:lvl>
    <w:lvl w:ilvl="1">
      <w:start w:val="1"/>
      <w:numFmt w:val="decimal"/>
      <w:lvlText w:val="%1.%2"/>
      <w:lvlJc w:val="left"/>
      <w:pPr>
        <w:ind w:left="1612" w:hanging="850"/>
      </w:pPr>
      <w:rPr>
        <w:rFonts w:hint="default"/>
        <w:spacing w:val="-2"/>
        <w:w w:val="100"/>
        <w:lang w:val="nl-NL" w:eastAsia="nl-NL" w:bidi="nl-NL"/>
      </w:rPr>
    </w:lvl>
    <w:lvl w:ilvl="2">
      <w:numFmt w:val="bullet"/>
      <w:lvlText w:val="•"/>
      <w:lvlJc w:val="left"/>
      <w:pPr>
        <w:ind w:left="3221" w:hanging="850"/>
      </w:pPr>
      <w:rPr>
        <w:rFonts w:hint="default"/>
        <w:lang w:val="nl-NL" w:eastAsia="nl-NL" w:bidi="nl-NL"/>
      </w:rPr>
    </w:lvl>
    <w:lvl w:ilvl="3">
      <w:numFmt w:val="bullet"/>
      <w:lvlText w:val="•"/>
      <w:lvlJc w:val="left"/>
      <w:pPr>
        <w:ind w:left="4021" w:hanging="850"/>
      </w:pPr>
      <w:rPr>
        <w:rFonts w:hint="default"/>
        <w:lang w:val="nl-NL" w:eastAsia="nl-NL" w:bidi="nl-NL"/>
      </w:rPr>
    </w:lvl>
    <w:lvl w:ilvl="4">
      <w:numFmt w:val="bullet"/>
      <w:lvlText w:val="•"/>
      <w:lvlJc w:val="left"/>
      <w:pPr>
        <w:ind w:left="4822" w:hanging="850"/>
      </w:pPr>
      <w:rPr>
        <w:rFonts w:hint="default"/>
        <w:lang w:val="nl-NL" w:eastAsia="nl-NL" w:bidi="nl-NL"/>
      </w:rPr>
    </w:lvl>
    <w:lvl w:ilvl="5">
      <w:numFmt w:val="bullet"/>
      <w:lvlText w:val="•"/>
      <w:lvlJc w:val="left"/>
      <w:pPr>
        <w:ind w:left="5623" w:hanging="850"/>
      </w:pPr>
      <w:rPr>
        <w:rFonts w:hint="default"/>
        <w:lang w:val="nl-NL" w:eastAsia="nl-NL" w:bidi="nl-NL"/>
      </w:rPr>
    </w:lvl>
    <w:lvl w:ilvl="6">
      <w:numFmt w:val="bullet"/>
      <w:lvlText w:val="•"/>
      <w:lvlJc w:val="left"/>
      <w:pPr>
        <w:ind w:left="6423" w:hanging="850"/>
      </w:pPr>
      <w:rPr>
        <w:rFonts w:hint="default"/>
        <w:lang w:val="nl-NL" w:eastAsia="nl-NL" w:bidi="nl-NL"/>
      </w:rPr>
    </w:lvl>
    <w:lvl w:ilvl="7">
      <w:numFmt w:val="bullet"/>
      <w:lvlText w:val="•"/>
      <w:lvlJc w:val="left"/>
      <w:pPr>
        <w:ind w:left="7224" w:hanging="850"/>
      </w:pPr>
      <w:rPr>
        <w:rFonts w:hint="default"/>
        <w:lang w:val="nl-NL" w:eastAsia="nl-NL" w:bidi="nl-NL"/>
      </w:rPr>
    </w:lvl>
    <w:lvl w:ilvl="8">
      <w:numFmt w:val="bullet"/>
      <w:lvlText w:val="•"/>
      <w:lvlJc w:val="left"/>
      <w:pPr>
        <w:ind w:left="8025" w:hanging="850"/>
      </w:pPr>
      <w:rPr>
        <w:rFonts w:hint="default"/>
        <w:lang w:val="nl-NL" w:eastAsia="nl-NL" w:bidi="nl-NL"/>
      </w:rPr>
    </w:lvl>
  </w:abstractNum>
  <w:abstractNum w:abstractNumId="26" w15:restartNumberingAfterBreak="0">
    <w:nsid w:val="3F7D726A"/>
    <w:multiLevelType w:val="multilevel"/>
    <w:tmpl w:val="DC3EF06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46DB7783"/>
    <w:multiLevelType w:val="hybridMultilevel"/>
    <w:tmpl w:val="5520265E"/>
    <w:lvl w:ilvl="0" w:tplc="494C7C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720519"/>
    <w:multiLevelType w:val="multilevel"/>
    <w:tmpl w:val="081EC8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A837E0"/>
    <w:multiLevelType w:val="multilevel"/>
    <w:tmpl w:val="9A842C8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1917490"/>
    <w:multiLevelType w:val="hybridMultilevel"/>
    <w:tmpl w:val="2B560F2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293234D"/>
    <w:multiLevelType w:val="multilevel"/>
    <w:tmpl w:val="04D8470A"/>
    <w:lvl w:ilvl="0">
      <w:start w:val="2"/>
      <w:numFmt w:val="decimal"/>
      <w:lvlText w:val="%1"/>
      <w:lvlJc w:val="left"/>
      <w:pPr>
        <w:ind w:left="762" w:hanging="567"/>
      </w:pPr>
      <w:rPr>
        <w:rFonts w:hint="default"/>
        <w:lang w:val="nl-NL" w:eastAsia="nl-NL" w:bidi="nl-NL"/>
      </w:rPr>
    </w:lvl>
    <w:lvl w:ilvl="1">
      <w:start w:val="1"/>
      <w:numFmt w:val="decimal"/>
      <w:lvlText w:val="%1.%2"/>
      <w:lvlJc w:val="left"/>
      <w:pPr>
        <w:ind w:left="762" w:hanging="567"/>
      </w:pPr>
      <w:rPr>
        <w:rFonts w:hint="default" w:ascii="Verdana" w:hAnsi="Verdana" w:eastAsia="Verdana" w:cs="Verdana"/>
        <w:spacing w:val="-3"/>
        <w:w w:val="100"/>
        <w:sz w:val="18"/>
        <w:szCs w:val="18"/>
        <w:lang w:val="nl-NL" w:eastAsia="nl-NL" w:bidi="nl-NL"/>
      </w:rPr>
    </w:lvl>
    <w:lvl w:ilvl="2">
      <w:numFmt w:val="bullet"/>
      <w:lvlText w:val="-"/>
      <w:lvlJc w:val="left"/>
      <w:pPr>
        <w:ind w:left="906" w:hanging="144"/>
      </w:pPr>
      <w:rPr>
        <w:rFonts w:hint="default" w:ascii="Verdana" w:hAnsi="Verdana" w:eastAsia="Verdana" w:cs="Verdana"/>
        <w:w w:val="100"/>
        <w:sz w:val="18"/>
        <w:szCs w:val="18"/>
        <w:lang w:val="nl-NL" w:eastAsia="nl-NL" w:bidi="nl-NL"/>
      </w:rPr>
    </w:lvl>
    <w:lvl w:ilvl="3">
      <w:numFmt w:val="bullet"/>
      <w:lvlText w:val="•"/>
      <w:lvlJc w:val="left"/>
      <w:pPr>
        <w:ind w:left="2839" w:hanging="144"/>
      </w:pPr>
      <w:rPr>
        <w:rFonts w:hint="default"/>
        <w:lang w:val="nl-NL" w:eastAsia="nl-NL" w:bidi="nl-NL"/>
      </w:rPr>
    </w:lvl>
    <w:lvl w:ilvl="4">
      <w:numFmt w:val="bullet"/>
      <w:lvlText w:val="•"/>
      <w:lvlJc w:val="left"/>
      <w:pPr>
        <w:ind w:left="3808" w:hanging="144"/>
      </w:pPr>
      <w:rPr>
        <w:rFonts w:hint="default"/>
        <w:lang w:val="nl-NL" w:eastAsia="nl-NL" w:bidi="nl-NL"/>
      </w:rPr>
    </w:lvl>
    <w:lvl w:ilvl="5">
      <w:numFmt w:val="bullet"/>
      <w:lvlText w:val="•"/>
      <w:lvlJc w:val="left"/>
      <w:pPr>
        <w:ind w:left="4778" w:hanging="144"/>
      </w:pPr>
      <w:rPr>
        <w:rFonts w:hint="default"/>
        <w:lang w:val="nl-NL" w:eastAsia="nl-NL" w:bidi="nl-NL"/>
      </w:rPr>
    </w:lvl>
    <w:lvl w:ilvl="6">
      <w:numFmt w:val="bullet"/>
      <w:lvlText w:val="•"/>
      <w:lvlJc w:val="left"/>
      <w:pPr>
        <w:ind w:left="5748" w:hanging="144"/>
      </w:pPr>
      <w:rPr>
        <w:rFonts w:hint="default"/>
        <w:lang w:val="nl-NL" w:eastAsia="nl-NL" w:bidi="nl-NL"/>
      </w:rPr>
    </w:lvl>
    <w:lvl w:ilvl="7">
      <w:numFmt w:val="bullet"/>
      <w:lvlText w:val="•"/>
      <w:lvlJc w:val="left"/>
      <w:pPr>
        <w:ind w:left="6717" w:hanging="144"/>
      </w:pPr>
      <w:rPr>
        <w:rFonts w:hint="default"/>
        <w:lang w:val="nl-NL" w:eastAsia="nl-NL" w:bidi="nl-NL"/>
      </w:rPr>
    </w:lvl>
    <w:lvl w:ilvl="8">
      <w:numFmt w:val="bullet"/>
      <w:lvlText w:val="•"/>
      <w:lvlJc w:val="left"/>
      <w:pPr>
        <w:ind w:left="7687" w:hanging="144"/>
      </w:pPr>
      <w:rPr>
        <w:rFonts w:hint="default"/>
        <w:lang w:val="nl-NL" w:eastAsia="nl-NL" w:bidi="nl-NL"/>
      </w:rPr>
    </w:lvl>
  </w:abstractNum>
  <w:abstractNum w:abstractNumId="32" w15:restartNumberingAfterBreak="0">
    <w:nsid w:val="532D2CB4"/>
    <w:multiLevelType w:val="multilevel"/>
    <w:tmpl w:val="6A1E9516"/>
    <w:lvl w:ilvl="0">
      <w:start w:val="5"/>
      <w:numFmt w:val="decimal"/>
      <w:lvlText w:val="%1"/>
      <w:lvlJc w:val="left"/>
      <w:pPr>
        <w:ind w:left="360" w:hanging="360"/>
      </w:pPr>
      <w:rPr>
        <w:rFonts w:hint="default"/>
      </w:rPr>
    </w:lvl>
    <w:lvl w:ilvl="1">
      <w:start w:val="1"/>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33" w15:restartNumberingAfterBreak="0">
    <w:nsid w:val="53621362"/>
    <w:multiLevelType w:val="multilevel"/>
    <w:tmpl w:val="8BDE582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4" w15:restartNumberingAfterBreak="0">
    <w:nsid w:val="5AD7393C"/>
    <w:multiLevelType w:val="multilevel"/>
    <w:tmpl w:val="FF3652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3A7901"/>
    <w:multiLevelType w:val="multilevel"/>
    <w:tmpl w:val="DCC2A66E"/>
    <w:lvl w:ilvl="0">
      <w:start w:val="8"/>
      <w:numFmt w:val="decimal"/>
      <w:lvlText w:val="%1"/>
      <w:lvlJc w:val="left"/>
      <w:pPr>
        <w:ind w:left="762" w:hanging="567"/>
      </w:pPr>
      <w:rPr>
        <w:rFonts w:hint="default"/>
        <w:lang w:val="nl-NL" w:eastAsia="nl-NL" w:bidi="nl-NL"/>
      </w:rPr>
    </w:lvl>
    <w:lvl w:ilvl="1">
      <w:start w:val="1"/>
      <w:numFmt w:val="decimal"/>
      <w:lvlText w:val="%1.%2"/>
      <w:lvlJc w:val="left"/>
      <w:pPr>
        <w:ind w:left="762" w:hanging="567"/>
      </w:pPr>
      <w:rPr>
        <w:rFonts w:hint="default" w:ascii="Verdana" w:hAnsi="Verdana" w:eastAsia="Verdana" w:cs="Verdana"/>
        <w:spacing w:val="-2"/>
        <w:w w:val="100"/>
        <w:sz w:val="18"/>
        <w:szCs w:val="18"/>
        <w:lang w:val="nl-NL" w:eastAsia="nl-NL" w:bidi="nl-NL"/>
      </w:rPr>
    </w:lvl>
    <w:lvl w:ilvl="2">
      <w:numFmt w:val="bullet"/>
      <w:lvlText w:val="•"/>
      <w:lvlJc w:val="left"/>
      <w:pPr>
        <w:ind w:left="2533" w:hanging="567"/>
      </w:pPr>
      <w:rPr>
        <w:rFonts w:hint="default"/>
        <w:lang w:val="nl-NL" w:eastAsia="nl-NL" w:bidi="nl-NL"/>
      </w:rPr>
    </w:lvl>
    <w:lvl w:ilvl="3">
      <w:numFmt w:val="bullet"/>
      <w:lvlText w:val="•"/>
      <w:lvlJc w:val="left"/>
      <w:pPr>
        <w:ind w:left="3419" w:hanging="567"/>
      </w:pPr>
      <w:rPr>
        <w:rFonts w:hint="default"/>
        <w:lang w:val="nl-NL" w:eastAsia="nl-NL" w:bidi="nl-NL"/>
      </w:rPr>
    </w:lvl>
    <w:lvl w:ilvl="4">
      <w:numFmt w:val="bullet"/>
      <w:lvlText w:val="•"/>
      <w:lvlJc w:val="left"/>
      <w:pPr>
        <w:ind w:left="4306" w:hanging="567"/>
      </w:pPr>
      <w:rPr>
        <w:rFonts w:hint="default"/>
        <w:lang w:val="nl-NL" w:eastAsia="nl-NL" w:bidi="nl-NL"/>
      </w:rPr>
    </w:lvl>
    <w:lvl w:ilvl="5">
      <w:numFmt w:val="bullet"/>
      <w:lvlText w:val="•"/>
      <w:lvlJc w:val="left"/>
      <w:pPr>
        <w:ind w:left="5193" w:hanging="567"/>
      </w:pPr>
      <w:rPr>
        <w:rFonts w:hint="default"/>
        <w:lang w:val="nl-NL" w:eastAsia="nl-NL" w:bidi="nl-NL"/>
      </w:rPr>
    </w:lvl>
    <w:lvl w:ilvl="6">
      <w:numFmt w:val="bullet"/>
      <w:lvlText w:val="•"/>
      <w:lvlJc w:val="left"/>
      <w:pPr>
        <w:ind w:left="6079" w:hanging="567"/>
      </w:pPr>
      <w:rPr>
        <w:rFonts w:hint="default"/>
        <w:lang w:val="nl-NL" w:eastAsia="nl-NL" w:bidi="nl-NL"/>
      </w:rPr>
    </w:lvl>
    <w:lvl w:ilvl="7">
      <w:numFmt w:val="bullet"/>
      <w:lvlText w:val="•"/>
      <w:lvlJc w:val="left"/>
      <w:pPr>
        <w:ind w:left="6966" w:hanging="567"/>
      </w:pPr>
      <w:rPr>
        <w:rFonts w:hint="default"/>
        <w:lang w:val="nl-NL" w:eastAsia="nl-NL" w:bidi="nl-NL"/>
      </w:rPr>
    </w:lvl>
    <w:lvl w:ilvl="8">
      <w:numFmt w:val="bullet"/>
      <w:lvlText w:val="•"/>
      <w:lvlJc w:val="left"/>
      <w:pPr>
        <w:ind w:left="7853" w:hanging="567"/>
      </w:pPr>
      <w:rPr>
        <w:rFonts w:hint="default"/>
        <w:lang w:val="nl-NL" w:eastAsia="nl-NL" w:bidi="nl-NL"/>
      </w:rPr>
    </w:lvl>
  </w:abstractNum>
  <w:abstractNum w:abstractNumId="36" w15:restartNumberingAfterBreak="0">
    <w:nsid w:val="60ED290F"/>
    <w:multiLevelType w:val="multilevel"/>
    <w:tmpl w:val="6150B2EE"/>
    <w:lvl w:ilvl="0">
      <w:start w:val="10"/>
      <w:numFmt w:val="decimal"/>
      <w:lvlText w:val="%1"/>
      <w:lvlJc w:val="left"/>
      <w:pPr>
        <w:ind w:left="762" w:hanging="567"/>
      </w:pPr>
      <w:rPr>
        <w:rFonts w:hint="default"/>
        <w:lang w:val="nl-NL" w:eastAsia="nl-NL" w:bidi="nl-NL"/>
      </w:rPr>
    </w:lvl>
    <w:lvl w:ilvl="1">
      <w:start w:val="1"/>
      <w:numFmt w:val="decimal"/>
      <w:lvlText w:val="%1.%2"/>
      <w:lvlJc w:val="left"/>
      <w:pPr>
        <w:ind w:left="762" w:hanging="567"/>
      </w:pPr>
      <w:rPr>
        <w:rFonts w:hint="default" w:ascii="Verdana" w:hAnsi="Verdana" w:eastAsia="Verdana" w:cs="Verdana"/>
        <w:spacing w:val="-3"/>
        <w:w w:val="100"/>
        <w:sz w:val="18"/>
        <w:szCs w:val="18"/>
        <w:lang w:val="nl-NL" w:eastAsia="nl-NL" w:bidi="nl-NL"/>
      </w:rPr>
    </w:lvl>
    <w:lvl w:ilvl="2">
      <w:numFmt w:val="bullet"/>
      <w:lvlText w:val="-"/>
      <w:lvlJc w:val="left"/>
      <w:pPr>
        <w:ind w:left="1612" w:hanging="850"/>
      </w:pPr>
      <w:rPr>
        <w:rFonts w:hint="default" w:ascii="Verdana" w:hAnsi="Verdana" w:eastAsia="Verdana" w:cs="Verdana"/>
        <w:spacing w:val="-4"/>
        <w:w w:val="100"/>
        <w:sz w:val="18"/>
        <w:szCs w:val="18"/>
        <w:lang w:val="nl-NL" w:eastAsia="nl-NL" w:bidi="nl-NL"/>
      </w:rPr>
    </w:lvl>
    <w:lvl w:ilvl="3">
      <w:numFmt w:val="bullet"/>
      <w:lvlText w:val="•"/>
      <w:lvlJc w:val="left"/>
      <w:pPr>
        <w:ind w:left="3399" w:hanging="850"/>
      </w:pPr>
      <w:rPr>
        <w:rFonts w:hint="default"/>
        <w:lang w:val="nl-NL" w:eastAsia="nl-NL" w:bidi="nl-NL"/>
      </w:rPr>
    </w:lvl>
    <w:lvl w:ilvl="4">
      <w:numFmt w:val="bullet"/>
      <w:lvlText w:val="•"/>
      <w:lvlJc w:val="left"/>
      <w:pPr>
        <w:ind w:left="4288" w:hanging="850"/>
      </w:pPr>
      <w:rPr>
        <w:rFonts w:hint="default"/>
        <w:lang w:val="nl-NL" w:eastAsia="nl-NL" w:bidi="nl-NL"/>
      </w:rPr>
    </w:lvl>
    <w:lvl w:ilvl="5">
      <w:numFmt w:val="bullet"/>
      <w:lvlText w:val="•"/>
      <w:lvlJc w:val="left"/>
      <w:pPr>
        <w:ind w:left="5178" w:hanging="850"/>
      </w:pPr>
      <w:rPr>
        <w:rFonts w:hint="default"/>
        <w:lang w:val="nl-NL" w:eastAsia="nl-NL" w:bidi="nl-NL"/>
      </w:rPr>
    </w:lvl>
    <w:lvl w:ilvl="6">
      <w:numFmt w:val="bullet"/>
      <w:lvlText w:val="•"/>
      <w:lvlJc w:val="left"/>
      <w:pPr>
        <w:ind w:left="6068" w:hanging="850"/>
      </w:pPr>
      <w:rPr>
        <w:rFonts w:hint="default"/>
        <w:lang w:val="nl-NL" w:eastAsia="nl-NL" w:bidi="nl-NL"/>
      </w:rPr>
    </w:lvl>
    <w:lvl w:ilvl="7">
      <w:numFmt w:val="bullet"/>
      <w:lvlText w:val="•"/>
      <w:lvlJc w:val="left"/>
      <w:pPr>
        <w:ind w:left="6957" w:hanging="850"/>
      </w:pPr>
      <w:rPr>
        <w:rFonts w:hint="default"/>
        <w:lang w:val="nl-NL" w:eastAsia="nl-NL" w:bidi="nl-NL"/>
      </w:rPr>
    </w:lvl>
    <w:lvl w:ilvl="8">
      <w:numFmt w:val="bullet"/>
      <w:lvlText w:val="•"/>
      <w:lvlJc w:val="left"/>
      <w:pPr>
        <w:ind w:left="7847" w:hanging="850"/>
      </w:pPr>
      <w:rPr>
        <w:rFonts w:hint="default"/>
        <w:lang w:val="nl-NL" w:eastAsia="nl-NL" w:bidi="nl-NL"/>
      </w:rPr>
    </w:lvl>
  </w:abstractNum>
  <w:abstractNum w:abstractNumId="37" w15:restartNumberingAfterBreak="0">
    <w:nsid w:val="613B5FA1"/>
    <w:multiLevelType w:val="multilevel"/>
    <w:tmpl w:val="F5C8A33A"/>
    <w:lvl w:ilvl="0">
      <w:start w:val="4"/>
      <w:numFmt w:val="decimal"/>
      <w:lvlText w:val="%1"/>
      <w:lvlJc w:val="left"/>
      <w:pPr>
        <w:ind w:left="360" w:hanging="360"/>
      </w:pPr>
      <w:rPr>
        <w:rFonts w:hint="default"/>
      </w:rPr>
    </w:lvl>
    <w:lvl w:ilvl="1">
      <w:start w:val="1"/>
      <w:numFmt w:val="decimal"/>
      <w:lvlText w:val="%1.%2"/>
      <w:lvlJc w:val="left"/>
      <w:pPr>
        <w:ind w:left="556" w:hanging="360"/>
      </w:pPr>
      <w:rPr>
        <w:rFonts w:hint="default"/>
      </w:rPr>
    </w:lvl>
    <w:lvl w:ilvl="2">
      <w:start w:val="1"/>
      <w:numFmt w:val="decimal"/>
      <w:lvlText w:val="%1.%2.%3"/>
      <w:lvlJc w:val="left"/>
      <w:pPr>
        <w:ind w:left="1112" w:hanging="720"/>
      </w:pPr>
      <w:rPr>
        <w:rFonts w:hint="default"/>
      </w:rPr>
    </w:lvl>
    <w:lvl w:ilvl="3">
      <w:start w:val="1"/>
      <w:numFmt w:val="decimal"/>
      <w:lvlText w:val="%1.%2.%3.%4"/>
      <w:lvlJc w:val="left"/>
      <w:pPr>
        <w:ind w:left="1308" w:hanging="720"/>
      </w:pPr>
      <w:rPr>
        <w:rFonts w:hint="default"/>
      </w:rPr>
    </w:lvl>
    <w:lvl w:ilvl="4">
      <w:start w:val="1"/>
      <w:numFmt w:val="decimal"/>
      <w:lvlText w:val="%1.%2.%3.%4.%5"/>
      <w:lvlJc w:val="left"/>
      <w:pPr>
        <w:ind w:left="1864" w:hanging="1080"/>
      </w:pPr>
      <w:rPr>
        <w:rFonts w:hint="default"/>
      </w:rPr>
    </w:lvl>
    <w:lvl w:ilvl="5">
      <w:start w:val="1"/>
      <w:numFmt w:val="decimal"/>
      <w:lvlText w:val="%1.%2.%3.%4.%5.%6"/>
      <w:lvlJc w:val="left"/>
      <w:pPr>
        <w:ind w:left="2060" w:hanging="1080"/>
      </w:pPr>
      <w:rPr>
        <w:rFonts w:hint="default"/>
      </w:rPr>
    </w:lvl>
    <w:lvl w:ilvl="6">
      <w:start w:val="1"/>
      <w:numFmt w:val="decimal"/>
      <w:lvlText w:val="%1.%2.%3.%4.%5.%6.%7"/>
      <w:lvlJc w:val="left"/>
      <w:pPr>
        <w:ind w:left="2616" w:hanging="1440"/>
      </w:pPr>
      <w:rPr>
        <w:rFonts w:hint="default"/>
      </w:rPr>
    </w:lvl>
    <w:lvl w:ilvl="7">
      <w:start w:val="1"/>
      <w:numFmt w:val="decimal"/>
      <w:lvlText w:val="%1.%2.%3.%4.%5.%6.%7.%8"/>
      <w:lvlJc w:val="left"/>
      <w:pPr>
        <w:ind w:left="2812" w:hanging="1440"/>
      </w:pPr>
      <w:rPr>
        <w:rFonts w:hint="default"/>
      </w:rPr>
    </w:lvl>
    <w:lvl w:ilvl="8">
      <w:start w:val="1"/>
      <w:numFmt w:val="decimal"/>
      <w:lvlText w:val="%1.%2.%3.%4.%5.%6.%7.%8.%9"/>
      <w:lvlJc w:val="left"/>
      <w:pPr>
        <w:ind w:left="3008" w:hanging="1440"/>
      </w:pPr>
      <w:rPr>
        <w:rFonts w:hint="default"/>
      </w:rPr>
    </w:lvl>
  </w:abstractNum>
  <w:abstractNum w:abstractNumId="38" w15:restartNumberingAfterBreak="0">
    <w:nsid w:val="66EA7B92"/>
    <w:multiLevelType w:val="hybridMultilevel"/>
    <w:tmpl w:val="567C2744"/>
    <w:lvl w:ilvl="0" w:tplc="083A10F2">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9" w15:restartNumberingAfterBreak="0">
    <w:nsid w:val="6A7E312F"/>
    <w:multiLevelType w:val="multilevel"/>
    <w:tmpl w:val="778A7DF2"/>
    <w:lvl w:ilvl="0">
      <w:start w:val="11"/>
      <w:numFmt w:val="decimal"/>
      <w:lvlText w:val="%1"/>
      <w:lvlJc w:val="left"/>
      <w:pPr>
        <w:ind w:left="525" w:hanging="525"/>
      </w:pPr>
      <w:rPr>
        <w:rFonts w:hint="default" w:ascii="Verdana" w:hAnsi="Verdana" w:cs="Verdana"/>
      </w:rPr>
    </w:lvl>
    <w:lvl w:ilvl="1">
      <w:start w:val="1"/>
      <w:numFmt w:val="decimal"/>
      <w:lvlText w:val="%1.%2"/>
      <w:lvlJc w:val="left"/>
      <w:pPr>
        <w:ind w:left="525" w:hanging="525"/>
      </w:pPr>
      <w:rPr>
        <w:rFonts w:hint="default" w:asciiTheme="minorHAnsi" w:hAnsiTheme="minorHAnsi" w:cstheme="minorHAnsi"/>
      </w:rPr>
    </w:lvl>
    <w:lvl w:ilvl="2">
      <w:start w:val="1"/>
      <w:numFmt w:val="decimal"/>
      <w:lvlText w:val="%1.%2.%3"/>
      <w:lvlJc w:val="left"/>
      <w:pPr>
        <w:ind w:left="720" w:hanging="720"/>
      </w:pPr>
      <w:rPr>
        <w:rFonts w:hint="default" w:ascii="Verdana" w:hAnsi="Verdana" w:cs="Verdana"/>
      </w:rPr>
    </w:lvl>
    <w:lvl w:ilvl="3">
      <w:start w:val="1"/>
      <w:numFmt w:val="decimal"/>
      <w:lvlText w:val="%1.%2.%3.%4"/>
      <w:lvlJc w:val="left"/>
      <w:pPr>
        <w:ind w:left="720" w:hanging="720"/>
      </w:pPr>
      <w:rPr>
        <w:rFonts w:hint="default" w:ascii="Verdana" w:hAnsi="Verdana" w:cs="Verdana"/>
      </w:rPr>
    </w:lvl>
    <w:lvl w:ilvl="4">
      <w:start w:val="1"/>
      <w:numFmt w:val="decimal"/>
      <w:lvlText w:val="%1.%2.%3.%4.%5"/>
      <w:lvlJc w:val="left"/>
      <w:pPr>
        <w:ind w:left="1080" w:hanging="1080"/>
      </w:pPr>
      <w:rPr>
        <w:rFonts w:hint="default" w:ascii="Verdana" w:hAnsi="Verdana" w:cs="Verdana"/>
      </w:rPr>
    </w:lvl>
    <w:lvl w:ilvl="5">
      <w:start w:val="1"/>
      <w:numFmt w:val="decimal"/>
      <w:lvlText w:val="%1.%2.%3.%4.%5.%6"/>
      <w:lvlJc w:val="left"/>
      <w:pPr>
        <w:ind w:left="1080" w:hanging="1080"/>
      </w:pPr>
      <w:rPr>
        <w:rFonts w:hint="default" w:ascii="Verdana" w:hAnsi="Verdana" w:cs="Verdana"/>
      </w:rPr>
    </w:lvl>
    <w:lvl w:ilvl="6">
      <w:start w:val="1"/>
      <w:numFmt w:val="decimal"/>
      <w:lvlText w:val="%1.%2.%3.%4.%5.%6.%7"/>
      <w:lvlJc w:val="left"/>
      <w:pPr>
        <w:ind w:left="1440" w:hanging="1440"/>
      </w:pPr>
      <w:rPr>
        <w:rFonts w:hint="default" w:ascii="Verdana" w:hAnsi="Verdana" w:cs="Verdana"/>
      </w:rPr>
    </w:lvl>
    <w:lvl w:ilvl="7">
      <w:start w:val="1"/>
      <w:numFmt w:val="decimal"/>
      <w:lvlText w:val="%1.%2.%3.%4.%5.%6.%7.%8"/>
      <w:lvlJc w:val="left"/>
      <w:pPr>
        <w:ind w:left="1440" w:hanging="1440"/>
      </w:pPr>
      <w:rPr>
        <w:rFonts w:hint="default" w:ascii="Verdana" w:hAnsi="Verdana" w:cs="Verdana"/>
      </w:rPr>
    </w:lvl>
    <w:lvl w:ilvl="8">
      <w:start w:val="1"/>
      <w:numFmt w:val="decimal"/>
      <w:lvlText w:val="%1.%2.%3.%4.%5.%6.%7.%8.%9"/>
      <w:lvlJc w:val="left"/>
      <w:pPr>
        <w:ind w:left="1440" w:hanging="1440"/>
      </w:pPr>
      <w:rPr>
        <w:rFonts w:hint="default" w:ascii="Verdana" w:hAnsi="Verdana" w:cs="Verdana"/>
      </w:rPr>
    </w:lvl>
  </w:abstractNum>
  <w:abstractNum w:abstractNumId="40" w15:restartNumberingAfterBreak="0">
    <w:nsid w:val="6E810E17"/>
    <w:multiLevelType w:val="multilevel"/>
    <w:tmpl w:val="837CB9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021EC1"/>
    <w:multiLevelType w:val="multilevel"/>
    <w:tmpl w:val="F5520A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EC3E86"/>
    <w:multiLevelType w:val="hybridMultilevel"/>
    <w:tmpl w:val="E65CE662"/>
    <w:lvl w:ilvl="0" w:tplc="D4FC85F0">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43" w15:restartNumberingAfterBreak="0">
    <w:nsid w:val="78F46D80"/>
    <w:multiLevelType w:val="multilevel"/>
    <w:tmpl w:val="F794B2E2"/>
    <w:lvl w:ilvl="0">
      <w:start w:val="6"/>
      <w:numFmt w:val="decimal"/>
      <w:lvlText w:val="%1"/>
      <w:lvlJc w:val="left"/>
      <w:pPr>
        <w:ind w:left="762" w:hanging="567"/>
      </w:pPr>
      <w:rPr>
        <w:rFonts w:hint="default"/>
        <w:lang w:val="nl-NL" w:eastAsia="nl-NL" w:bidi="nl-NL"/>
      </w:rPr>
    </w:lvl>
    <w:lvl w:ilvl="1">
      <w:start w:val="1"/>
      <w:numFmt w:val="decimal"/>
      <w:lvlText w:val="%1.%2"/>
      <w:lvlJc w:val="left"/>
      <w:pPr>
        <w:ind w:left="762" w:hanging="567"/>
      </w:pPr>
      <w:rPr>
        <w:rFonts w:hint="default" w:ascii="Verdana" w:hAnsi="Verdana" w:eastAsia="Verdana" w:cs="Verdana"/>
        <w:spacing w:val="-3"/>
        <w:w w:val="100"/>
        <w:sz w:val="18"/>
        <w:szCs w:val="18"/>
        <w:lang w:val="nl-NL" w:eastAsia="nl-NL" w:bidi="nl-NL"/>
      </w:rPr>
    </w:lvl>
    <w:lvl w:ilvl="2">
      <w:numFmt w:val="bullet"/>
      <w:lvlText w:val="•"/>
      <w:lvlJc w:val="left"/>
      <w:pPr>
        <w:ind w:left="2533" w:hanging="567"/>
      </w:pPr>
      <w:rPr>
        <w:rFonts w:hint="default"/>
        <w:lang w:val="nl-NL" w:eastAsia="nl-NL" w:bidi="nl-NL"/>
      </w:rPr>
    </w:lvl>
    <w:lvl w:ilvl="3">
      <w:numFmt w:val="bullet"/>
      <w:lvlText w:val="•"/>
      <w:lvlJc w:val="left"/>
      <w:pPr>
        <w:ind w:left="3419" w:hanging="567"/>
      </w:pPr>
      <w:rPr>
        <w:rFonts w:hint="default"/>
        <w:lang w:val="nl-NL" w:eastAsia="nl-NL" w:bidi="nl-NL"/>
      </w:rPr>
    </w:lvl>
    <w:lvl w:ilvl="4">
      <w:numFmt w:val="bullet"/>
      <w:lvlText w:val="•"/>
      <w:lvlJc w:val="left"/>
      <w:pPr>
        <w:ind w:left="4306" w:hanging="567"/>
      </w:pPr>
      <w:rPr>
        <w:rFonts w:hint="default"/>
        <w:lang w:val="nl-NL" w:eastAsia="nl-NL" w:bidi="nl-NL"/>
      </w:rPr>
    </w:lvl>
    <w:lvl w:ilvl="5">
      <w:numFmt w:val="bullet"/>
      <w:lvlText w:val="•"/>
      <w:lvlJc w:val="left"/>
      <w:pPr>
        <w:ind w:left="5193" w:hanging="567"/>
      </w:pPr>
      <w:rPr>
        <w:rFonts w:hint="default"/>
        <w:lang w:val="nl-NL" w:eastAsia="nl-NL" w:bidi="nl-NL"/>
      </w:rPr>
    </w:lvl>
    <w:lvl w:ilvl="6">
      <w:numFmt w:val="bullet"/>
      <w:lvlText w:val="•"/>
      <w:lvlJc w:val="left"/>
      <w:pPr>
        <w:ind w:left="6079" w:hanging="567"/>
      </w:pPr>
      <w:rPr>
        <w:rFonts w:hint="default"/>
        <w:lang w:val="nl-NL" w:eastAsia="nl-NL" w:bidi="nl-NL"/>
      </w:rPr>
    </w:lvl>
    <w:lvl w:ilvl="7">
      <w:numFmt w:val="bullet"/>
      <w:lvlText w:val="•"/>
      <w:lvlJc w:val="left"/>
      <w:pPr>
        <w:ind w:left="6966" w:hanging="567"/>
      </w:pPr>
      <w:rPr>
        <w:rFonts w:hint="default"/>
        <w:lang w:val="nl-NL" w:eastAsia="nl-NL" w:bidi="nl-NL"/>
      </w:rPr>
    </w:lvl>
    <w:lvl w:ilvl="8">
      <w:numFmt w:val="bullet"/>
      <w:lvlText w:val="•"/>
      <w:lvlJc w:val="left"/>
      <w:pPr>
        <w:ind w:left="7853" w:hanging="567"/>
      </w:pPr>
      <w:rPr>
        <w:rFonts w:hint="default"/>
        <w:lang w:val="nl-NL" w:eastAsia="nl-NL" w:bidi="nl-NL"/>
      </w:rPr>
    </w:lvl>
  </w:abstractNum>
  <w:abstractNum w:abstractNumId="44" w15:restartNumberingAfterBreak="0">
    <w:nsid w:val="7C5E0353"/>
    <w:multiLevelType w:val="hybridMultilevel"/>
    <w:tmpl w:val="56487934"/>
    <w:lvl w:ilvl="0" w:tplc="906ACB8A">
      <w:start w:val="1"/>
      <w:numFmt w:val="decimal"/>
      <w:lvlText w:val="%1"/>
      <w:lvlJc w:val="left"/>
      <w:pPr>
        <w:ind w:left="2421" w:hanging="360"/>
      </w:pPr>
      <w:rPr>
        <w:rFonts w:hint="default"/>
      </w:rPr>
    </w:lvl>
    <w:lvl w:ilvl="1" w:tplc="04130019">
      <w:start w:val="1"/>
      <w:numFmt w:val="lowerLetter"/>
      <w:lvlText w:val="%2."/>
      <w:lvlJc w:val="left"/>
      <w:pPr>
        <w:ind w:left="3141" w:hanging="360"/>
      </w:pPr>
    </w:lvl>
    <w:lvl w:ilvl="2" w:tplc="0413001B">
      <w:start w:val="1"/>
      <w:numFmt w:val="lowerRoman"/>
      <w:lvlText w:val="%3."/>
      <w:lvlJc w:val="right"/>
      <w:pPr>
        <w:ind w:left="3861" w:hanging="180"/>
      </w:pPr>
    </w:lvl>
    <w:lvl w:ilvl="3" w:tplc="0413000F" w:tentative="1">
      <w:start w:val="1"/>
      <w:numFmt w:val="decimal"/>
      <w:lvlText w:val="%4."/>
      <w:lvlJc w:val="left"/>
      <w:pPr>
        <w:ind w:left="4581" w:hanging="360"/>
      </w:pPr>
    </w:lvl>
    <w:lvl w:ilvl="4" w:tplc="04130019" w:tentative="1">
      <w:start w:val="1"/>
      <w:numFmt w:val="lowerLetter"/>
      <w:lvlText w:val="%5."/>
      <w:lvlJc w:val="left"/>
      <w:pPr>
        <w:ind w:left="5301" w:hanging="360"/>
      </w:pPr>
    </w:lvl>
    <w:lvl w:ilvl="5" w:tplc="0413001B" w:tentative="1">
      <w:start w:val="1"/>
      <w:numFmt w:val="lowerRoman"/>
      <w:lvlText w:val="%6."/>
      <w:lvlJc w:val="right"/>
      <w:pPr>
        <w:ind w:left="6021" w:hanging="180"/>
      </w:pPr>
    </w:lvl>
    <w:lvl w:ilvl="6" w:tplc="0413000F" w:tentative="1">
      <w:start w:val="1"/>
      <w:numFmt w:val="decimal"/>
      <w:lvlText w:val="%7."/>
      <w:lvlJc w:val="left"/>
      <w:pPr>
        <w:ind w:left="6741" w:hanging="360"/>
      </w:pPr>
    </w:lvl>
    <w:lvl w:ilvl="7" w:tplc="04130019" w:tentative="1">
      <w:start w:val="1"/>
      <w:numFmt w:val="lowerLetter"/>
      <w:lvlText w:val="%8."/>
      <w:lvlJc w:val="left"/>
      <w:pPr>
        <w:ind w:left="7461" w:hanging="360"/>
      </w:pPr>
    </w:lvl>
    <w:lvl w:ilvl="8" w:tplc="0413001B" w:tentative="1">
      <w:start w:val="1"/>
      <w:numFmt w:val="lowerRoman"/>
      <w:lvlText w:val="%9."/>
      <w:lvlJc w:val="right"/>
      <w:pPr>
        <w:ind w:left="8181" w:hanging="180"/>
      </w:pPr>
    </w:lvl>
  </w:abstractNum>
  <w:abstractNum w:abstractNumId="45" w15:restartNumberingAfterBreak="0">
    <w:nsid w:val="7D050D70"/>
    <w:multiLevelType w:val="multilevel"/>
    <w:tmpl w:val="7B76FC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FA24E09"/>
    <w:multiLevelType w:val="multilevel"/>
    <w:tmpl w:val="CEB46CE6"/>
    <w:lvl w:ilvl="0">
      <w:start w:val="1"/>
      <w:numFmt w:val="bullet"/>
      <w:lvlText w:val=""/>
      <w:lvlJc w:val="left"/>
      <w:pPr>
        <w:ind w:left="927" w:hanging="360"/>
      </w:pPr>
      <w:rPr>
        <w:rFonts w:hint="default" w:ascii="Symbol" w:hAnsi="Symbol"/>
      </w:rPr>
    </w:lvl>
    <w:lvl w:ilvl="1">
      <w:start w:val="2"/>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2007" w:hanging="144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367" w:hanging="1800"/>
      </w:pPr>
      <w:rPr>
        <w:rFonts w:hint="default"/>
      </w:rPr>
    </w:lvl>
    <w:lvl w:ilvl="8">
      <w:start w:val="1"/>
      <w:numFmt w:val="decimal"/>
      <w:lvlText w:val="%1.%2.%3.%4.%5.%6.%7.%8.%9"/>
      <w:lvlJc w:val="left"/>
      <w:pPr>
        <w:ind w:left="2727" w:hanging="2160"/>
      </w:pPr>
      <w:rPr>
        <w:rFonts w:hint="default"/>
      </w:rPr>
    </w:lvl>
  </w:abstractNum>
  <w:num w:numId="1">
    <w:abstractNumId w:val="25"/>
  </w:num>
  <w:num w:numId="2">
    <w:abstractNumId w:val="5"/>
  </w:num>
  <w:num w:numId="3">
    <w:abstractNumId w:val="14"/>
  </w:num>
  <w:num w:numId="4">
    <w:abstractNumId w:val="22"/>
  </w:num>
  <w:num w:numId="5">
    <w:abstractNumId w:val="9"/>
  </w:num>
  <w:num w:numId="6">
    <w:abstractNumId w:val="36"/>
  </w:num>
  <w:num w:numId="7">
    <w:abstractNumId w:val="18"/>
  </w:num>
  <w:num w:numId="8">
    <w:abstractNumId w:val="35"/>
  </w:num>
  <w:num w:numId="9">
    <w:abstractNumId w:val="0"/>
  </w:num>
  <w:num w:numId="10">
    <w:abstractNumId w:val="43"/>
  </w:num>
  <w:num w:numId="11">
    <w:abstractNumId w:val="21"/>
  </w:num>
  <w:num w:numId="12">
    <w:abstractNumId w:val="16"/>
  </w:num>
  <w:num w:numId="13">
    <w:abstractNumId w:val="8"/>
  </w:num>
  <w:num w:numId="14">
    <w:abstractNumId w:val="31"/>
  </w:num>
  <w:num w:numId="15">
    <w:abstractNumId w:val="1"/>
  </w:num>
  <w:num w:numId="16">
    <w:abstractNumId w:val="27"/>
  </w:num>
  <w:num w:numId="17">
    <w:abstractNumId w:val="23"/>
  </w:num>
  <w:num w:numId="18">
    <w:abstractNumId w:val="12"/>
  </w:num>
  <w:num w:numId="19">
    <w:abstractNumId w:val="44"/>
  </w:num>
  <w:num w:numId="20">
    <w:abstractNumId w:val="7"/>
  </w:num>
  <w:num w:numId="21">
    <w:abstractNumId w:val="30"/>
  </w:num>
  <w:num w:numId="22">
    <w:abstractNumId w:val="40"/>
  </w:num>
  <w:num w:numId="23">
    <w:abstractNumId w:val="13"/>
  </w:num>
  <w:num w:numId="24">
    <w:abstractNumId w:val="37"/>
  </w:num>
  <w:num w:numId="25">
    <w:abstractNumId w:val="15"/>
  </w:num>
  <w:num w:numId="26">
    <w:abstractNumId w:val="32"/>
  </w:num>
  <w:num w:numId="27">
    <w:abstractNumId w:val="29"/>
  </w:num>
  <w:num w:numId="28">
    <w:abstractNumId w:val="26"/>
  </w:num>
  <w:num w:numId="29">
    <w:abstractNumId w:val="17"/>
  </w:num>
  <w:num w:numId="30">
    <w:abstractNumId w:val="45"/>
  </w:num>
  <w:num w:numId="31">
    <w:abstractNumId w:val="34"/>
  </w:num>
  <w:num w:numId="32">
    <w:abstractNumId w:val="2"/>
  </w:num>
  <w:num w:numId="33">
    <w:abstractNumId w:val="10"/>
  </w:num>
  <w:num w:numId="34">
    <w:abstractNumId w:val="39"/>
  </w:num>
  <w:num w:numId="35">
    <w:abstractNumId w:val="28"/>
  </w:num>
  <w:num w:numId="36">
    <w:abstractNumId w:val="4"/>
  </w:num>
  <w:num w:numId="37">
    <w:abstractNumId w:val="41"/>
  </w:num>
  <w:num w:numId="38">
    <w:abstractNumId w:val="6"/>
  </w:num>
  <w:num w:numId="39">
    <w:abstractNumId w:val="46"/>
  </w:num>
  <w:num w:numId="40">
    <w:abstractNumId w:val="19"/>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4"/>
  </w:num>
  <w:num w:numId="45">
    <w:abstractNumId w:val="20"/>
  </w:num>
  <w:num w:numId="46">
    <w:abstractNumId w:val="11"/>
  </w:num>
  <w:num w:numId="47">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F6"/>
    <w:rsid w:val="000246F0"/>
    <w:rsid w:val="0003018B"/>
    <w:rsid w:val="00034FCB"/>
    <w:rsid w:val="0004511B"/>
    <w:rsid w:val="000552B4"/>
    <w:rsid w:val="00056C6F"/>
    <w:rsid w:val="00066E63"/>
    <w:rsid w:val="0007234D"/>
    <w:rsid w:val="00074C07"/>
    <w:rsid w:val="000A74F8"/>
    <w:rsid w:val="000C0F78"/>
    <w:rsid w:val="000C5EA9"/>
    <w:rsid w:val="000C60B3"/>
    <w:rsid w:val="000C6955"/>
    <w:rsid w:val="000D5063"/>
    <w:rsid w:val="000D6B74"/>
    <w:rsid w:val="000E1B79"/>
    <w:rsid w:val="000F2080"/>
    <w:rsid w:val="0010146A"/>
    <w:rsid w:val="00121BBD"/>
    <w:rsid w:val="00135E74"/>
    <w:rsid w:val="001541BF"/>
    <w:rsid w:val="0017171E"/>
    <w:rsid w:val="0017420C"/>
    <w:rsid w:val="001749CB"/>
    <w:rsid w:val="00181F25"/>
    <w:rsid w:val="001856CA"/>
    <w:rsid w:val="00194B65"/>
    <w:rsid w:val="001A176F"/>
    <w:rsid w:val="001A1B16"/>
    <w:rsid w:val="001A30B4"/>
    <w:rsid w:val="001A673E"/>
    <w:rsid w:val="001B3A01"/>
    <w:rsid w:val="001B53F7"/>
    <w:rsid w:val="001C26F2"/>
    <w:rsid w:val="001D3430"/>
    <w:rsid w:val="001E653B"/>
    <w:rsid w:val="0021643C"/>
    <w:rsid w:val="00216662"/>
    <w:rsid w:val="002217E6"/>
    <w:rsid w:val="00224F5D"/>
    <w:rsid w:val="00236D37"/>
    <w:rsid w:val="002426C0"/>
    <w:rsid w:val="002467E7"/>
    <w:rsid w:val="00256674"/>
    <w:rsid w:val="00264942"/>
    <w:rsid w:val="00276614"/>
    <w:rsid w:val="002A785D"/>
    <w:rsid w:val="002B18CB"/>
    <w:rsid w:val="002B2642"/>
    <w:rsid w:val="002C45DB"/>
    <w:rsid w:val="002D5270"/>
    <w:rsid w:val="002D5377"/>
    <w:rsid w:val="002D6FA7"/>
    <w:rsid w:val="002E4713"/>
    <w:rsid w:val="002F57A6"/>
    <w:rsid w:val="002F6153"/>
    <w:rsid w:val="00311512"/>
    <w:rsid w:val="0031656D"/>
    <w:rsid w:val="00326B46"/>
    <w:rsid w:val="00335492"/>
    <w:rsid w:val="003365F8"/>
    <w:rsid w:val="003442BD"/>
    <w:rsid w:val="00345BC6"/>
    <w:rsid w:val="003464A2"/>
    <w:rsid w:val="00352526"/>
    <w:rsid w:val="0035303B"/>
    <w:rsid w:val="00354350"/>
    <w:rsid w:val="0036299C"/>
    <w:rsid w:val="00372F7A"/>
    <w:rsid w:val="00373F7F"/>
    <w:rsid w:val="00374D06"/>
    <w:rsid w:val="0039043F"/>
    <w:rsid w:val="00394965"/>
    <w:rsid w:val="00396022"/>
    <w:rsid w:val="003B6BCE"/>
    <w:rsid w:val="0040012D"/>
    <w:rsid w:val="0040252A"/>
    <w:rsid w:val="00416A23"/>
    <w:rsid w:val="00443307"/>
    <w:rsid w:val="00443B9F"/>
    <w:rsid w:val="00446A93"/>
    <w:rsid w:val="00481DAD"/>
    <w:rsid w:val="00492100"/>
    <w:rsid w:val="0049708C"/>
    <w:rsid w:val="004A72EE"/>
    <w:rsid w:val="004A7984"/>
    <w:rsid w:val="004D1D98"/>
    <w:rsid w:val="004E50BA"/>
    <w:rsid w:val="004F07B1"/>
    <w:rsid w:val="0050521D"/>
    <w:rsid w:val="00521A45"/>
    <w:rsid w:val="00542F6E"/>
    <w:rsid w:val="00547671"/>
    <w:rsid w:val="00553CFE"/>
    <w:rsid w:val="00577FE0"/>
    <w:rsid w:val="005850A2"/>
    <w:rsid w:val="00591096"/>
    <w:rsid w:val="005B5350"/>
    <w:rsid w:val="005C0465"/>
    <w:rsid w:val="005D3BD1"/>
    <w:rsid w:val="005E407D"/>
    <w:rsid w:val="005E4C04"/>
    <w:rsid w:val="005F0063"/>
    <w:rsid w:val="00604A61"/>
    <w:rsid w:val="00617924"/>
    <w:rsid w:val="0063011C"/>
    <w:rsid w:val="006349ED"/>
    <w:rsid w:val="006456C7"/>
    <w:rsid w:val="00651382"/>
    <w:rsid w:val="00664EF4"/>
    <w:rsid w:val="00665F10"/>
    <w:rsid w:val="006763B3"/>
    <w:rsid w:val="0068694D"/>
    <w:rsid w:val="006A64E3"/>
    <w:rsid w:val="006B2F86"/>
    <w:rsid w:val="006C2B19"/>
    <w:rsid w:val="006D0BA6"/>
    <w:rsid w:val="006D1790"/>
    <w:rsid w:val="006E04D5"/>
    <w:rsid w:val="006F59B7"/>
    <w:rsid w:val="006F76EB"/>
    <w:rsid w:val="00700C4D"/>
    <w:rsid w:val="00703EDD"/>
    <w:rsid w:val="00704A7B"/>
    <w:rsid w:val="00704C9F"/>
    <w:rsid w:val="00721228"/>
    <w:rsid w:val="00722C3A"/>
    <w:rsid w:val="00730FF4"/>
    <w:rsid w:val="00735CFD"/>
    <w:rsid w:val="00752E15"/>
    <w:rsid w:val="007648FA"/>
    <w:rsid w:val="00777FCA"/>
    <w:rsid w:val="007835E0"/>
    <w:rsid w:val="00792805"/>
    <w:rsid w:val="007955E7"/>
    <w:rsid w:val="00796D4B"/>
    <w:rsid w:val="007B464B"/>
    <w:rsid w:val="007B4C0D"/>
    <w:rsid w:val="007B6CC3"/>
    <w:rsid w:val="007D2E2B"/>
    <w:rsid w:val="007F0404"/>
    <w:rsid w:val="00801C8F"/>
    <w:rsid w:val="00802C75"/>
    <w:rsid w:val="00810841"/>
    <w:rsid w:val="00813007"/>
    <w:rsid w:val="00821204"/>
    <w:rsid w:val="00851E68"/>
    <w:rsid w:val="008675E5"/>
    <w:rsid w:val="00887CF4"/>
    <w:rsid w:val="00893BFB"/>
    <w:rsid w:val="008A1D4B"/>
    <w:rsid w:val="008D2924"/>
    <w:rsid w:val="008D33A1"/>
    <w:rsid w:val="008E3DDD"/>
    <w:rsid w:val="008F2DE0"/>
    <w:rsid w:val="008F4064"/>
    <w:rsid w:val="00902A6F"/>
    <w:rsid w:val="009064BF"/>
    <w:rsid w:val="00913769"/>
    <w:rsid w:val="0093148F"/>
    <w:rsid w:val="00942F98"/>
    <w:rsid w:val="0094537D"/>
    <w:rsid w:val="00952045"/>
    <w:rsid w:val="00953114"/>
    <w:rsid w:val="0096011D"/>
    <w:rsid w:val="00961D7E"/>
    <w:rsid w:val="00990F9A"/>
    <w:rsid w:val="009A6E47"/>
    <w:rsid w:val="009D08F9"/>
    <w:rsid w:val="009D6DD1"/>
    <w:rsid w:val="009E2DC8"/>
    <w:rsid w:val="009E553D"/>
    <w:rsid w:val="009F0367"/>
    <w:rsid w:val="00A0402B"/>
    <w:rsid w:val="00A1242E"/>
    <w:rsid w:val="00A1339F"/>
    <w:rsid w:val="00A16007"/>
    <w:rsid w:val="00A31D2E"/>
    <w:rsid w:val="00A32456"/>
    <w:rsid w:val="00A36C20"/>
    <w:rsid w:val="00A46719"/>
    <w:rsid w:val="00A62E9B"/>
    <w:rsid w:val="00A8536E"/>
    <w:rsid w:val="00A85E7E"/>
    <w:rsid w:val="00A92CC5"/>
    <w:rsid w:val="00A93840"/>
    <w:rsid w:val="00AB2667"/>
    <w:rsid w:val="00AB43E7"/>
    <w:rsid w:val="00AC0C14"/>
    <w:rsid w:val="00AC4A31"/>
    <w:rsid w:val="00AE2016"/>
    <w:rsid w:val="00AE3642"/>
    <w:rsid w:val="00AE58D8"/>
    <w:rsid w:val="00AF4E14"/>
    <w:rsid w:val="00AF4F54"/>
    <w:rsid w:val="00B018E7"/>
    <w:rsid w:val="00B10908"/>
    <w:rsid w:val="00B22111"/>
    <w:rsid w:val="00B22FF6"/>
    <w:rsid w:val="00B24E19"/>
    <w:rsid w:val="00B274D0"/>
    <w:rsid w:val="00B3219C"/>
    <w:rsid w:val="00B34A9F"/>
    <w:rsid w:val="00B43135"/>
    <w:rsid w:val="00B450A7"/>
    <w:rsid w:val="00B467CA"/>
    <w:rsid w:val="00B5661B"/>
    <w:rsid w:val="00B574F2"/>
    <w:rsid w:val="00B60700"/>
    <w:rsid w:val="00B613D4"/>
    <w:rsid w:val="00B70B04"/>
    <w:rsid w:val="00B72D3D"/>
    <w:rsid w:val="00B9142C"/>
    <w:rsid w:val="00B97417"/>
    <w:rsid w:val="00BB6588"/>
    <w:rsid w:val="00BC0FD3"/>
    <w:rsid w:val="00BD5B28"/>
    <w:rsid w:val="00BD7FA3"/>
    <w:rsid w:val="00BE15E7"/>
    <w:rsid w:val="00BE68D2"/>
    <w:rsid w:val="00BF6C4E"/>
    <w:rsid w:val="00C03FC7"/>
    <w:rsid w:val="00C17C8E"/>
    <w:rsid w:val="00C323B6"/>
    <w:rsid w:val="00C46F6F"/>
    <w:rsid w:val="00C740DC"/>
    <w:rsid w:val="00C75C67"/>
    <w:rsid w:val="00C86031"/>
    <w:rsid w:val="00C9155D"/>
    <w:rsid w:val="00CA11AF"/>
    <w:rsid w:val="00CA2592"/>
    <w:rsid w:val="00CB2B38"/>
    <w:rsid w:val="00CD4C05"/>
    <w:rsid w:val="00CF1DC8"/>
    <w:rsid w:val="00D16775"/>
    <w:rsid w:val="00D25F3E"/>
    <w:rsid w:val="00D303D4"/>
    <w:rsid w:val="00D42EE9"/>
    <w:rsid w:val="00D477C2"/>
    <w:rsid w:val="00D47AC9"/>
    <w:rsid w:val="00D51418"/>
    <w:rsid w:val="00D53F25"/>
    <w:rsid w:val="00D61695"/>
    <w:rsid w:val="00D6465E"/>
    <w:rsid w:val="00D7510C"/>
    <w:rsid w:val="00D80036"/>
    <w:rsid w:val="00D93E89"/>
    <w:rsid w:val="00D94B00"/>
    <w:rsid w:val="00D97D71"/>
    <w:rsid w:val="00DB0380"/>
    <w:rsid w:val="00DB3ABD"/>
    <w:rsid w:val="00DC1561"/>
    <w:rsid w:val="00DC40D4"/>
    <w:rsid w:val="00DD0838"/>
    <w:rsid w:val="00DE0E8E"/>
    <w:rsid w:val="00DE2EA6"/>
    <w:rsid w:val="00DF6ADB"/>
    <w:rsid w:val="00E0093F"/>
    <w:rsid w:val="00E01F64"/>
    <w:rsid w:val="00E072CB"/>
    <w:rsid w:val="00E12483"/>
    <w:rsid w:val="00E12BAD"/>
    <w:rsid w:val="00E13344"/>
    <w:rsid w:val="00E17FEE"/>
    <w:rsid w:val="00E246ED"/>
    <w:rsid w:val="00E400D7"/>
    <w:rsid w:val="00E508DB"/>
    <w:rsid w:val="00E51F5C"/>
    <w:rsid w:val="00E52AFC"/>
    <w:rsid w:val="00E5523C"/>
    <w:rsid w:val="00E657CF"/>
    <w:rsid w:val="00E6620F"/>
    <w:rsid w:val="00E70988"/>
    <w:rsid w:val="00E77D6F"/>
    <w:rsid w:val="00E91A7F"/>
    <w:rsid w:val="00E9255E"/>
    <w:rsid w:val="00E97471"/>
    <w:rsid w:val="00EA115F"/>
    <w:rsid w:val="00EA5F67"/>
    <w:rsid w:val="00EB2AAB"/>
    <w:rsid w:val="00EB718B"/>
    <w:rsid w:val="00EC3CCF"/>
    <w:rsid w:val="00EC47BC"/>
    <w:rsid w:val="00ED6FCF"/>
    <w:rsid w:val="00F23CD7"/>
    <w:rsid w:val="00F452E7"/>
    <w:rsid w:val="00F558F5"/>
    <w:rsid w:val="00F729CA"/>
    <w:rsid w:val="00F91C61"/>
    <w:rsid w:val="00F923D1"/>
    <w:rsid w:val="00F95FF8"/>
    <w:rsid w:val="00FA21D0"/>
    <w:rsid w:val="00FA29DE"/>
    <w:rsid w:val="00FA3273"/>
    <w:rsid w:val="00FA3325"/>
    <w:rsid w:val="00FB36D4"/>
    <w:rsid w:val="00FD37C2"/>
    <w:rsid w:val="00FD4F04"/>
    <w:rsid w:val="00FD6146"/>
    <w:rsid w:val="00FE2358"/>
    <w:rsid w:val="0115785A"/>
    <w:rsid w:val="01FF3DD9"/>
    <w:rsid w:val="046FD89D"/>
    <w:rsid w:val="08A1D5D3"/>
    <w:rsid w:val="08CED355"/>
    <w:rsid w:val="0A7BACB7"/>
    <w:rsid w:val="0BAC146C"/>
    <w:rsid w:val="0C66982A"/>
    <w:rsid w:val="11A23C39"/>
    <w:rsid w:val="11CF487D"/>
    <w:rsid w:val="15215308"/>
    <w:rsid w:val="174A6A8A"/>
    <w:rsid w:val="1C77F4A6"/>
    <w:rsid w:val="1CAC275E"/>
    <w:rsid w:val="1D9EC5BD"/>
    <w:rsid w:val="1FCB94B6"/>
    <w:rsid w:val="20B26823"/>
    <w:rsid w:val="21215DCF"/>
    <w:rsid w:val="22CE0DCD"/>
    <w:rsid w:val="25395A73"/>
    <w:rsid w:val="264419B9"/>
    <w:rsid w:val="26698F57"/>
    <w:rsid w:val="292ED701"/>
    <w:rsid w:val="2C20E95C"/>
    <w:rsid w:val="2CE9D9DC"/>
    <w:rsid w:val="2E923F2C"/>
    <w:rsid w:val="2F057F86"/>
    <w:rsid w:val="301665EA"/>
    <w:rsid w:val="30DF566A"/>
    <w:rsid w:val="338C71D6"/>
    <w:rsid w:val="36A10F44"/>
    <w:rsid w:val="3841B401"/>
    <w:rsid w:val="39694179"/>
    <w:rsid w:val="3A5624D3"/>
    <w:rsid w:val="3B9C948F"/>
    <w:rsid w:val="3E9BB6F0"/>
    <w:rsid w:val="415762BE"/>
    <w:rsid w:val="41F0EFC2"/>
    <w:rsid w:val="42DDF522"/>
    <w:rsid w:val="462023D4"/>
    <w:rsid w:val="469C30DA"/>
    <w:rsid w:val="4973690B"/>
    <w:rsid w:val="49BBA55E"/>
    <w:rsid w:val="4F8370EC"/>
    <w:rsid w:val="4F9A10F2"/>
    <w:rsid w:val="57EF6E41"/>
    <w:rsid w:val="59E13E92"/>
    <w:rsid w:val="5B5EBADF"/>
    <w:rsid w:val="5BC1DAB4"/>
    <w:rsid w:val="5F9FEDAA"/>
    <w:rsid w:val="61314B9C"/>
    <w:rsid w:val="614249D0"/>
    <w:rsid w:val="63539B72"/>
    <w:rsid w:val="63D0BF6A"/>
    <w:rsid w:val="6512F660"/>
    <w:rsid w:val="65753569"/>
    <w:rsid w:val="672996AF"/>
    <w:rsid w:val="67491800"/>
    <w:rsid w:val="6A1BA90A"/>
    <w:rsid w:val="6DF6D918"/>
    <w:rsid w:val="6E04F0F4"/>
    <w:rsid w:val="726CAF8F"/>
    <w:rsid w:val="72D95A03"/>
    <w:rsid w:val="75A66D36"/>
    <w:rsid w:val="77838278"/>
    <w:rsid w:val="7A8CFE6B"/>
    <w:rsid w:val="7B597DB5"/>
    <w:rsid w:val="7CBA5037"/>
    <w:rsid w:val="7D33549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50D795"/>
  <w15:docId w15:val="{F0D1E978-F2B7-4B2A-9BA8-342FFB2E7B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21A45"/>
    <w:rPr>
      <w:rFonts w:ascii="Verdana" w:hAnsi="Verdana" w:eastAsia="Verdana" w:cs="Verdana"/>
      <w:lang w:val="nl-NL" w:eastAsia="nl-NL" w:bidi="nl-NL"/>
    </w:rPr>
  </w:style>
  <w:style w:type="paragraph" w:styleId="Heading1">
    <w:name w:val="heading 1"/>
    <w:basedOn w:val="Normal"/>
    <w:uiPriority w:val="1"/>
    <w:qFormat/>
    <w:pPr>
      <w:spacing w:before="76"/>
      <w:ind w:left="196"/>
      <w:outlineLvl w:val="0"/>
    </w:pPr>
    <w:rPr>
      <w:b/>
      <w:bCs/>
      <w:sz w:val="18"/>
      <w:szCs w:val="18"/>
    </w:rPr>
  </w:style>
  <w:style w:type="paragraph" w:styleId="Heading2">
    <w:name w:val="heading 2"/>
    <w:basedOn w:val="Normal"/>
    <w:next w:val="Normal"/>
    <w:link w:val="Heading2Char"/>
    <w:uiPriority w:val="9"/>
    <w:unhideWhenUsed/>
    <w:qFormat/>
    <w:rsid w:val="00E12483"/>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762" w:hanging="567"/>
    </w:pPr>
  </w:style>
  <w:style w:type="paragraph" w:styleId="TableParagraph" w:customStyle="1">
    <w:name w:val="Table Paragraph"/>
    <w:basedOn w:val="Normal"/>
    <w:uiPriority w:val="1"/>
    <w:qFormat/>
    <w:pPr>
      <w:ind w:left="107"/>
    </w:pPr>
  </w:style>
  <w:style w:type="paragraph" w:styleId="BalloonText">
    <w:name w:val="Balloon Text"/>
    <w:basedOn w:val="Normal"/>
    <w:link w:val="BalloonTextChar"/>
    <w:uiPriority w:val="99"/>
    <w:semiHidden/>
    <w:unhideWhenUsed/>
    <w:rsid w:val="00EB2AA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B2AAB"/>
    <w:rPr>
      <w:rFonts w:ascii="Segoe UI" w:hAnsi="Segoe UI" w:eastAsia="Verdana" w:cs="Segoe UI"/>
      <w:sz w:val="18"/>
      <w:szCs w:val="18"/>
      <w:lang w:val="nl-NL" w:eastAsia="nl-NL" w:bidi="nl-NL"/>
    </w:rPr>
  </w:style>
  <w:style w:type="paragraph" w:styleId="Header">
    <w:name w:val="header"/>
    <w:basedOn w:val="Normal"/>
    <w:link w:val="HeaderChar"/>
    <w:uiPriority w:val="99"/>
    <w:unhideWhenUsed/>
    <w:rsid w:val="00EB2AAB"/>
    <w:pPr>
      <w:tabs>
        <w:tab w:val="center" w:pos="4536"/>
        <w:tab w:val="right" w:pos="9072"/>
      </w:tabs>
    </w:pPr>
  </w:style>
  <w:style w:type="character" w:styleId="HeaderChar" w:customStyle="1">
    <w:name w:val="Header Char"/>
    <w:basedOn w:val="DefaultParagraphFont"/>
    <w:link w:val="Header"/>
    <w:uiPriority w:val="99"/>
    <w:rsid w:val="00EB2AAB"/>
    <w:rPr>
      <w:rFonts w:ascii="Verdana" w:hAnsi="Verdana" w:eastAsia="Verdana" w:cs="Verdana"/>
      <w:lang w:val="nl-NL" w:eastAsia="nl-NL" w:bidi="nl-NL"/>
    </w:rPr>
  </w:style>
  <w:style w:type="paragraph" w:styleId="Footer">
    <w:name w:val="footer"/>
    <w:basedOn w:val="Normal"/>
    <w:link w:val="FooterChar"/>
    <w:uiPriority w:val="99"/>
    <w:unhideWhenUsed/>
    <w:rsid w:val="00EB2AAB"/>
    <w:pPr>
      <w:tabs>
        <w:tab w:val="center" w:pos="4536"/>
        <w:tab w:val="right" w:pos="9072"/>
      </w:tabs>
    </w:pPr>
  </w:style>
  <w:style w:type="character" w:styleId="FooterChar" w:customStyle="1">
    <w:name w:val="Footer Char"/>
    <w:basedOn w:val="DefaultParagraphFont"/>
    <w:link w:val="Footer"/>
    <w:uiPriority w:val="99"/>
    <w:rsid w:val="00EB2AAB"/>
    <w:rPr>
      <w:rFonts w:ascii="Verdana" w:hAnsi="Verdana" w:eastAsia="Verdana" w:cs="Verdana"/>
      <w:lang w:val="nl-NL" w:eastAsia="nl-NL" w:bidi="nl-NL"/>
    </w:rPr>
  </w:style>
  <w:style w:type="table" w:styleId="NormalTable0" w:customStyle="1">
    <w:name w:val="Normal Table0"/>
    <w:uiPriority w:val="2"/>
    <w:semiHidden/>
    <w:unhideWhenUsed/>
    <w:qFormat/>
    <w:rsid w:val="00056C6F"/>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6D0BA6"/>
    <w:pPr>
      <w:widowControl/>
      <w:autoSpaceDE/>
      <w:autoSpaceDN/>
      <w:spacing w:before="100" w:beforeAutospacing="1" w:after="100" w:afterAutospacing="1"/>
    </w:pPr>
    <w:rPr>
      <w:rFonts w:ascii="Times New Roman" w:hAnsi="Times New Roman" w:cs="Times New Roman" w:eastAsiaTheme="minorEastAsia"/>
      <w:sz w:val="24"/>
      <w:szCs w:val="24"/>
      <w:lang w:bidi="ar-SA"/>
    </w:rPr>
  </w:style>
  <w:style w:type="character" w:styleId="CommentReference">
    <w:name w:val="annotation reference"/>
    <w:basedOn w:val="DefaultParagraphFont"/>
    <w:uiPriority w:val="99"/>
    <w:semiHidden/>
    <w:unhideWhenUsed/>
    <w:rsid w:val="00AF4F54"/>
    <w:rPr>
      <w:sz w:val="16"/>
      <w:szCs w:val="16"/>
    </w:rPr>
  </w:style>
  <w:style w:type="paragraph" w:styleId="CommentText">
    <w:name w:val="annotation text"/>
    <w:basedOn w:val="Normal"/>
    <w:link w:val="CommentTextChar"/>
    <w:uiPriority w:val="99"/>
    <w:semiHidden/>
    <w:unhideWhenUsed/>
    <w:rsid w:val="00AF4F54"/>
    <w:rPr>
      <w:sz w:val="20"/>
      <w:szCs w:val="20"/>
    </w:rPr>
  </w:style>
  <w:style w:type="character" w:styleId="CommentTextChar" w:customStyle="1">
    <w:name w:val="Comment Text Char"/>
    <w:basedOn w:val="DefaultParagraphFont"/>
    <w:link w:val="CommentText"/>
    <w:uiPriority w:val="99"/>
    <w:semiHidden/>
    <w:rsid w:val="00AF4F54"/>
    <w:rPr>
      <w:rFonts w:ascii="Verdana" w:hAnsi="Verdana" w:eastAsia="Verdana" w:cs="Verdana"/>
      <w:sz w:val="20"/>
      <w:szCs w:val="20"/>
      <w:lang w:val="nl-NL" w:eastAsia="nl-NL" w:bidi="nl-NL"/>
    </w:rPr>
  </w:style>
  <w:style w:type="paragraph" w:styleId="CommentSubject">
    <w:name w:val="annotation subject"/>
    <w:basedOn w:val="CommentText"/>
    <w:next w:val="CommentText"/>
    <w:link w:val="CommentSubjectChar"/>
    <w:uiPriority w:val="99"/>
    <w:semiHidden/>
    <w:unhideWhenUsed/>
    <w:rsid w:val="00AF4F54"/>
    <w:rPr>
      <w:b/>
      <w:bCs/>
    </w:rPr>
  </w:style>
  <w:style w:type="character" w:styleId="CommentSubjectChar" w:customStyle="1">
    <w:name w:val="Comment Subject Char"/>
    <w:basedOn w:val="CommentTextChar"/>
    <w:link w:val="CommentSubject"/>
    <w:uiPriority w:val="99"/>
    <w:semiHidden/>
    <w:rsid w:val="00AF4F54"/>
    <w:rPr>
      <w:rFonts w:ascii="Verdana" w:hAnsi="Verdana" w:eastAsia="Verdana" w:cs="Verdana"/>
      <w:b/>
      <w:bCs/>
      <w:sz w:val="20"/>
      <w:szCs w:val="20"/>
      <w:lang w:val="nl-NL" w:eastAsia="nl-NL" w:bidi="nl-NL"/>
    </w:rPr>
  </w:style>
  <w:style w:type="paragraph" w:styleId="Revision">
    <w:name w:val="Revision"/>
    <w:hidden/>
    <w:uiPriority w:val="99"/>
    <w:semiHidden/>
    <w:rsid w:val="001541BF"/>
    <w:pPr>
      <w:widowControl/>
      <w:autoSpaceDE/>
      <w:autoSpaceDN/>
    </w:pPr>
    <w:rPr>
      <w:rFonts w:ascii="Verdana" w:hAnsi="Verdana" w:eastAsia="Verdana" w:cs="Verdana"/>
      <w:lang w:val="nl-NL" w:eastAsia="nl-NL" w:bidi="nl-NL"/>
    </w:rPr>
  </w:style>
  <w:style w:type="character" w:styleId="BodyTextChar" w:customStyle="1">
    <w:name w:val="Body Text Char"/>
    <w:basedOn w:val="DefaultParagraphFont"/>
    <w:link w:val="BodyText"/>
    <w:uiPriority w:val="1"/>
    <w:rsid w:val="00DB3ABD"/>
    <w:rPr>
      <w:rFonts w:ascii="Verdana" w:hAnsi="Verdana" w:eastAsia="Verdana" w:cs="Verdana"/>
      <w:sz w:val="18"/>
      <w:szCs w:val="18"/>
      <w:lang w:val="nl-NL" w:eastAsia="nl-NL" w:bidi="nl-NL"/>
    </w:rPr>
  </w:style>
  <w:style w:type="character" w:styleId="normaltextrun" w:customStyle="1">
    <w:name w:val="normaltextrun"/>
    <w:basedOn w:val="DefaultParagraphFont"/>
    <w:rsid w:val="00B60700"/>
  </w:style>
  <w:style w:type="character" w:styleId="spellingerror" w:customStyle="1">
    <w:name w:val="spellingerror"/>
    <w:basedOn w:val="DefaultParagraphFont"/>
    <w:rsid w:val="00B60700"/>
  </w:style>
  <w:style w:type="character" w:styleId="eop" w:customStyle="1">
    <w:name w:val="eop"/>
    <w:basedOn w:val="DefaultParagraphFont"/>
    <w:rsid w:val="00B60700"/>
  </w:style>
  <w:style w:type="character" w:styleId="Heading2Char" w:customStyle="1">
    <w:name w:val="Heading 2 Char"/>
    <w:basedOn w:val="DefaultParagraphFont"/>
    <w:link w:val="Heading2"/>
    <w:uiPriority w:val="9"/>
    <w:rsid w:val="00E12483"/>
    <w:rPr>
      <w:rFonts w:asciiTheme="majorHAnsi" w:hAnsiTheme="majorHAnsi" w:eastAsiaTheme="majorEastAsia" w:cstheme="majorBidi"/>
      <w:color w:val="365F91" w:themeColor="accent1" w:themeShade="BF"/>
      <w:sz w:val="26"/>
      <w:szCs w:val="26"/>
      <w:lang w:val="nl-NL" w:eastAsia="nl-NL" w:bidi="nl-NL"/>
    </w:rPr>
  </w:style>
  <w:style w:type="paragraph" w:styleId="NoSpacing">
    <w:name w:val="No Spacing"/>
    <w:uiPriority w:val="1"/>
    <w:qFormat/>
    <w:rsid w:val="00E91A7F"/>
    <w:rPr>
      <w:rFonts w:ascii="Verdana" w:hAnsi="Verdana" w:eastAsia="Verdana" w:cs="Verdana"/>
      <w:lang w:val="nl-NL" w:eastAsia="nl-NL" w:bidi="nl-NL"/>
    </w:rPr>
  </w:style>
  <w:style w:type="character" w:styleId="Hyperlink">
    <w:name w:val="Hyperlink"/>
    <w:basedOn w:val="DefaultParagraphFont"/>
    <w:uiPriority w:val="99"/>
    <w:unhideWhenUsed/>
    <w:rsid w:val="00BE68D2"/>
    <w:rPr>
      <w:color w:val="0000FF" w:themeColor="hyperlink"/>
      <w:u w:val="single"/>
    </w:rPr>
  </w:style>
  <w:style w:type="character" w:styleId="UnresolvedMention">
    <w:name w:val="Unresolved Mention"/>
    <w:basedOn w:val="DefaultParagraphFont"/>
    <w:uiPriority w:val="99"/>
    <w:semiHidden/>
    <w:unhideWhenUsed/>
    <w:rsid w:val="00BE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87931">
      <w:bodyDiv w:val="1"/>
      <w:marLeft w:val="0"/>
      <w:marRight w:val="0"/>
      <w:marTop w:val="0"/>
      <w:marBottom w:val="0"/>
      <w:divBdr>
        <w:top w:val="none" w:sz="0" w:space="0" w:color="auto"/>
        <w:left w:val="none" w:sz="0" w:space="0" w:color="auto"/>
        <w:bottom w:val="none" w:sz="0" w:space="0" w:color="auto"/>
        <w:right w:val="none" w:sz="0" w:space="0" w:color="auto"/>
      </w:divBdr>
    </w:div>
    <w:div w:id="717514262">
      <w:bodyDiv w:val="1"/>
      <w:marLeft w:val="0"/>
      <w:marRight w:val="0"/>
      <w:marTop w:val="0"/>
      <w:marBottom w:val="0"/>
      <w:divBdr>
        <w:top w:val="none" w:sz="0" w:space="0" w:color="auto"/>
        <w:left w:val="none" w:sz="0" w:space="0" w:color="auto"/>
        <w:bottom w:val="none" w:sz="0" w:space="0" w:color="auto"/>
        <w:right w:val="none" w:sz="0" w:space="0" w:color="auto"/>
      </w:divBdr>
      <w:divsChild>
        <w:div w:id="1407267094">
          <w:marLeft w:val="0"/>
          <w:marRight w:val="0"/>
          <w:marTop w:val="0"/>
          <w:marBottom w:val="0"/>
          <w:divBdr>
            <w:top w:val="none" w:sz="0" w:space="0" w:color="auto"/>
            <w:left w:val="none" w:sz="0" w:space="0" w:color="auto"/>
            <w:bottom w:val="none" w:sz="0" w:space="0" w:color="auto"/>
            <w:right w:val="none" w:sz="0" w:space="0" w:color="auto"/>
          </w:divBdr>
        </w:div>
      </w:divsChild>
    </w:div>
    <w:div w:id="1288781897">
      <w:bodyDiv w:val="1"/>
      <w:marLeft w:val="0"/>
      <w:marRight w:val="0"/>
      <w:marTop w:val="0"/>
      <w:marBottom w:val="0"/>
      <w:divBdr>
        <w:top w:val="none" w:sz="0" w:space="0" w:color="auto"/>
        <w:left w:val="none" w:sz="0" w:space="0" w:color="auto"/>
        <w:bottom w:val="none" w:sz="0" w:space="0" w:color="auto"/>
        <w:right w:val="none" w:sz="0" w:space="0" w:color="auto"/>
      </w:divBdr>
    </w:div>
    <w:div w:id="1320813875">
      <w:bodyDiv w:val="1"/>
      <w:marLeft w:val="0"/>
      <w:marRight w:val="0"/>
      <w:marTop w:val="0"/>
      <w:marBottom w:val="0"/>
      <w:divBdr>
        <w:top w:val="none" w:sz="0" w:space="0" w:color="auto"/>
        <w:left w:val="none" w:sz="0" w:space="0" w:color="auto"/>
        <w:bottom w:val="none" w:sz="0" w:space="0" w:color="auto"/>
        <w:right w:val="none" w:sz="0" w:space="0" w:color="auto"/>
      </w:divBdr>
    </w:div>
    <w:div w:id="1580362190">
      <w:bodyDiv w:val="1"/>
      <w:marLeft w:val="0"/>
      <w:marRight w:val="0"/>
      <w:marTop w:val="0"/>
      <w:marBottom w:val="0"/>
      <w:divBdr>
        <w:top w:val="none" w:sz="0" w:space="0" w:color="auto"/>
        <w:left w:val="none" w:sz="0" w:space="0" w:color="auto"/>
        <w:bottom w:val="none" w:sz="0" w:space="0" w:color="auto"/>
        <w:right w:val="none" w:sz="0" w:space="0" w:color="auto"/>
      </w:divBdr>
      <w:divsChild>
        <w:div w:id="12902113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acturen@rocmn.nl"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22FB7AFC49C40A7C3FFA9CDF14ED4" ma:contentTypeVersion="12" ma:contentTypeDescription="Een nieuw document maken." ma:contentTypeScope="" ma:versionID="f9dfeff295071609deaf12a955d7aa3e">
  <xsd:schema xmlns:xsd="http://www.w3.org/2001/XMLSchema" xmlns:xs="http://www.w3.org/2001/XMLSchema" xmlns:p="http://schemas.microsoft.com/office/2006/metadata/properties" xmlns:ns2="31c457d5-a29e-4185-a8ed-4b348727557f" xmlns:ns3="6d198eb7-ad0c-4d53-b59c-44a22284dd97" targetNamespace="http://schemas.microsoft.com/office/2006/metadata/properties" ma:root="true" ma:fieldsID="ef191e615d07067c0b9fdba856be9181" ns2:_="" ns3:_="">
    <xsd:import namespace="31c457d5-a29e-4185-a8ed-4b348727557f"/>
    <xsd:import namespace="6d198eb7-ad0c-4d53-b59c-44a22284d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57d5-a29e-4185-a8ed-4b3487275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198eb7-ad0c-4d53-b59c-44a22284dd9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DCAB6-528E-4326-9F65-FC5F2BA67436}"/>
</file>

<file path=customXml/itemProps2.xml><?xml version="1.0" encoding="utf-8"?>
<ds:datastoreItem xmlns:ds="http://schemas.openxmlformats.org/officeDocument/2006/customXml" ds:itemID="{49BACCA5-EAEE-4C34-B8B4-B7AC04608B66}">
  <ds:schemaRefs>
    <ds:schemaRef ds:uri="http://schemas.microsoft.com/sharepoint/v3/contenttype/forms"/>
  </ds:schemaRefs>
</ds:datastoreItem>
</file>

<file path=customXml/itemProps3.xml><?xml version="1.0" encoding="utf-8"?>
<ds:datastoreItem xmlns:ds="http://schemas.openxmlformats.org/officeDocument/2006/customXml" ds:itemID="{BDDB18B3-5087-46F1-915B-375A81E6C0E0}">
  <ds:schemaRefs>
    <ds:schemaRef ds:uri="http://schemas.openxmlformats.org/officeDocument/2006/bibliography"/>
  </ds:schemaRefs>
</ds:datastoreItem>
</file>

<file path=customXml/itemProps4.xml><?xml version="1.0" encoding="utf-8"?>
<ds:datastoreItem xmlns:ds="http://schemas.openxmlformats.org/officeDocument/2006/customXml" ds:itemID="{EF5645EC-1AC5-4C81-98E5-CCB3AC3CC229}">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bcf9e27d-6665-44e6-b081-08d31dfd0fdc"/>
    <ds:schemaRef ds:uri="http://schemas.microsoft.com/office/infopath/2007/PartnerControl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ROC Midden Nederland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Rietveld, M.J. (Marjon)</cp:lastModifiedBy>
  <cp:revision>85</cp:revision>
  <cp:lastPrinted>2020-01-17T00:35:00Z</cp:lastPrinted>
  <dcterms:created xsi:type="dcterms:W3CDTF">2020-02-13T18:17:00Z</dcterms:created>
  <dcterms:modified xsi:type="dcterms:W3CDTF">2021-07-21T08:21:22Z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Microsoft® Word voor Office 365</vt:lpwstr>
  </property>
  <property fmtid="{D5CDD505-2E9C-101B-9397-08002B2CF9AE}" pid="4" name="LastSaved">
    <vt:filetime>2019-12-05T00:00:00Z</vt:filetime>
  </property>
  <property fmtid="{D5CDD505-2E9C-101B-9397-08002B2CF9AE}" pid="5" name="ContentTypeId">
    <vt:lpwstr>0x010100ECA22FB7AFC49C40A7C3FFA9CDF14ED4</vt:lpwstr>
  </property>
</Properties>
</file>