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C5" w:rsidRPr="00DF6849" w:rsidRDefault="0059798C" w:rsidP="00EE43C5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453959096"/>
      <w:bookmarkStart w:id="1" w:name="_Toc57641775"/>
      <w:r>
        <w:rPr>
          <w:rFonts w:ascii="Arial" w:hAnsi="Arial" w:cs="Arial"/>
        </w:rPr>
        <w:t>Bijlage 3</w:t>
      </w:r>
      <w:r w:rsidR="00EE43C5" w:rsidRPr="00DF6849">
        <w:rPr>
          <w:rFonts w:ascii="Arial" w:hAnsi="Arial" w:cs="Arial"/>
        </w:rPr>
        <w:tab/>
      </w:r>
      <w:bookmarkEnd w:id="0"/>
      <w:r>
        <w:rPr>
          <w:rFonts w:ascii="Arial" w:hAnsi="Arial" w:cs="Arial"/>
        </w:rPr>
        <w:t>Prijzenblad Fiscale Parkeercontrole (2021-12</w:t>
      </w:r>
      <w:r w:rsidR="00EE43C5" w:rsidRPr="00DF6849">
        <w:rPr>
          <w:rFonts w:ascii="Arial" w:hAnsi="Arial" w:cs="Arial"/>
        </w:rPr>
        <w:t>)</w:t>
      </w:r>
      <w:bookmarkEnd w:id="1"/>
    </w:p>
    <w:p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De hierna te noemen</w:t>
      </w:r>
    </w:p>
    <w:p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Inschrijver: ………………………………………………………….……………………………………..</w:t>
      </w:r>
    </w:p>
    <w:p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Functie:  ……………………………………………………………………………………………………</w:t>
      </w:r>
    </w:p>
    <w:p w:rsidR="00EE43C5" w:rsidRPr="00DF6849" w:rsidRDefault="00EE43C5" w:rsidP="0059798C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verklaart zich door rechtsgeld</w:t>
      </w:r>
      <w:r w:rsidR="0059798C">
        <w:rPr>
          <w:rFonts w:ascii="Arial" w:hAnsi="Arial" w:cs="Arial"/>
          <w:szCs w:val="20"/>
        </w:rPr>
        <w:t>ige ondertekening van dit prijzenblad</w:t>
      </w:r>
      <w:r w:rsidRPr="00DF6849">
        <w:rPr>
          <w:rFonts w:ascii="Arial" w:hAnsi="Arial" w:cs="Arial"/>
          <w:szCs w:val="20"/>
        </w:rPr>
        <w:t xml:space="preserve"> bereid tot het leveren van de dienst</w:t>
      </w:r>
      <w:r w:rsidR="0059798C">
        <w:rPr>
          <w:rFonts w:ascii="Arial" w:hAnsi="Arial" w:cs="Arial"/>
          <w:szCs w:val="20"/>
        </w:rPr>
        <w:t xml:space="preserve"> </w:t>
      </w:r>
      <w:r w:rsidRPr="00DF6849">
        <w:rPr>
          <w:rFonts w:ascii="Arial" w:hAnsi="Arial" w:cs="Arial"/>
          <w:szCs w:val="20"/>
        </w:rPr>
        <w:t>voor de gemeente volgens de aa</w:t>
      </w:r>
      <w:r w:rsidR="0059798C">
        <w:rPr>
          <w:rFonts w:ascii="Arial" w:hAnsi="Arial" w:cs="Arial"/>
          <w:szCs w:val="20"/>
        </w:rPr>
        <w:t>nbestedingsdocumenten Fiscale Parkeercontrole</w:t>
      </w:r>
      <w:r w:rsidRPr="00DF6849">
        <w:rPr>
          <w:rFonts w:ascii="Arial" w:hAnsi="Arial" w:cs="Arial"/>
          <w:szCs w:val="20"/>
        </w:rPr>
        <w:t xml:space="preserve"> inclusief bijlagen, appendices en de Nota ('s) van Inlichtingen.</w:t>
      </w:r>
    </w:p>
    <w:p w:rsidR="00EE43C5" w:rsidRPr="00DF6849" w:rsidRDefault="00EE43C5" w:rsidP="00EE43C5">
      <w:pPr>
        <w:rPr>
          <w:rFonts w:ascii="Arial" w:hAnsi="Arial" w:cs="Arial"/>
          <w:b/>
          <w:szCs w:val="20"/>
        </w:rPr>
      </w:pPr>
      <w:r w:rsidRPr="00DF6849">
        <w:rPr>
          <w:rFonts w:ascii="Arial" w:hAnsi="Arial" w:cs="Arial"/>
          <w:b/>
          <w:szCs w:val="20"/>
        </w:rPr>
        <w:t>Verklaring minimumeisen</w:t>
      </w:r>
    </w:p>
    <w:p w:rsidR="00EE43C5" w:rsidRPr="00DF6849" w:rsidRDefault="0059798C" w:rsidP="00EE43C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Door het ondertekenen van dit Prijzenblad verklaart I</w:t>
      </w:r>
      <w:r w:rsidR="00EE43C5" w:rsidRPr="00DF6849">
        <w:rPr>
          <w:rFonts w:ascii="Arial" w:hAnsi="Arial" w:cs="Arial"/>
          <w:szCs w:val="20"/>
        </w:rPr>
        <w:t>nschrijver onvoorwaardelijk en zonder voorbehoud akkoord te gaan en tevens volledig te voldoen aan de minimumeisen gesteld in hoofdstuk 3</w:t>
      </w:r>
      <w:r>
        <w:rPr>
          <w:rFonts w:ascii="Arial" w:hAnsi="Arial" w:cs="Arial"/>
          <w:szCs w:val="20"/>
        </w:rPr>
        <w:t xml:space="preserve"> en het Programma van Eisen hoofdstuk 4 en bijlage 6 van de aanbesteding Fiscale Parkeercontrole 2021-12 </w:t>
      </w:r>
      <w:r w:rsidR="00EE43C5" w:rsidRPr="00DF6849">
        <w:rPr>
          <w:rFonts w:ascii="Arial" w:hAnsi="Arial" w:cs="Arial"/>
          <w:szCs w:val="20"/>
        </w:rPr>
        <w:t>inclusief bijlagen, appendices en de Nota ('s) van Inlichtingen.</w:t>
      </w:r>
    </w:p>
    <w:p w:rsidR="00EE43C5" w:rsidRPr="00DF6849" w:rsidRDefault="00EE43C5" w:rsidP="00EE43C5">
      <w:pPr>
        <w:rPr>
          <w:rFonts w:ascii="Arial" w:hAnsi="Arial" w:cs="Arial"/>
        </w:rPr>
      </w:pPr>
      <w:r w:rsidRPr="00DF6849">
        <w:rPr>
          <w:rFonts w:ascii="Arial" w:hAnsi="Arial" w:cs="Arial"/>
          <w:b/>
          <w:szCs w:val="20"/>
        </w:rPr>
        <w:t>Prijzen</w:t>
      </w:r>
      <w:r w:rsidRPr="00DF6849">
        <w:rPr>
          <w:rFonts w:ascii="Arial" w:hAnsi="Arial" w:cs="Arial"/>
          <w:szCs w:val="20"/>
        </w:rPr>
        <w:t xml:space="preserve"> (overeenkomstig paragraaf 3)</w:t>
      </w:r>
    </w:p>
    <w:p w:rsidR="00EE43C5" w:rsidRDefault="00EE43C5" w:rsidP="00EE43C5">
      <w:pPr>
        <w:pStyle w:val="Geenafstand"/>
        <w:rPr>
          <w:rFonts w:ascii="Arial" w:hAnsi="Arial"/>
          <w:i/>
          <w:sz w:val="18"/>
        </w:rPr>
      </w:pPr>
      <w:r w:rsidRPr="00DF6849">
        <w:rPr>
          <w:rFonts w:ascii="Arial" w:hAnsi="Arial"/>
          <w:i/>
          <w:sz w:val="18"/>
        </w:rPr>
        <w:t>De grijs gearceerde velden dienen ingevuld te worden.</w:t>
      </w:r>
    </w:p>
    <w:p w:rsidR="00E76D76" w:rsidRPr="00DF6849" w:rsidRDefault="00E76D76" w:rsidP="00EE43C5">
      <w:pPr>
        <w:pStyle w:val="Geenafstand"/>
        <w:rPr>
          <w:rFonts w:ascii="Arial" w:hAnsi="Arial"/>
          <w:i/>
          <w:sz w:val="18"/>
        </w:rPr>
      </w:pPr>
    </w:p>
    <w:p w:rsidR="00EE43C5" w:rsidRPr="00DF6849" w:rsidRDefault="00EE43C5" w:rsidP="00EE43C5">
      <w:pPr>
        <w:pStyle w:val="Geenafstand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417"/>
      </w:tblGrid>
      <w:tr w:rsidR="00EE43C5" w:rsidRPr="00DF6849" w:rsidTr="00A81758">
        <w:trPr>
          <w:jc w:val="center"/>
        </w:trPr>
        <w:tc>
          <w:tcPr>
            <w:tcW w:w="1944" w:type="dxa"/>
            <w:shd w:val="clear" w:color="auto" w:fill="8ECDC0"/>
          </w:tcPr>
          <w:p w:rsidR="00EE43C5" w:rsidRPr="00DF6849" w:rsidRDefault="00E76D76" w:rsidP="00A8175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Dienst</w:t>
            </w:r>
            <w:bookmarkStart w:id="2" w:name="_GoBack"/>
            <w:bookmarkEnd w:id="2"/>
          </w:p>
        </w:tc>
        <w:tc>
          <w:tcPr>
            <w:tcW w:w="1417" w:type="dxa"/>
            <w:shd w:val="clear" w:color="auto" w:fill="8ECDC0"/>
          </w:tcPr>
          <w:p w:rsidR="00EE43C5" w:rsidRPr="00DF6849" w:rsidRDefault="00EE43C5" w:rsidP="00A81758">
            <w:pPr>
              <w:rPr>
                <w:rFonts w:ascii="Arial" w:hAnsi="Arial" w:cs="Arial"/>
                <w:b/>
                <w:szCs w:val="20"/>
              </w:rPr>
            </w:pPr>
            <w:r w:rsidRPr="00DF6849">
              <w:rPr>
                <w:rFonts w:ascii="Arial" w:hAnsi="Arial" w:cs="Arial"/>
                <w:b/>
                <w:szCs w:val="20"/>
              </w:rPr>
              <w:t>Uurtarief</w:t>
            </w:r>
          </w:p>
          <w:p w:rsidR="00EE43C5" w:rsidRPr="00DF6849" w:rsidRDefault="00EE43C5" w:rsidP="00A81758">
            <w:pPr>
              <w:rPr>
                <w:rFonts w:ascii="Arial" w:hAnsi="Arial" w:cs="Arial"/>
                <w:i/>
                <w:szCs w:val="20"/>
              </w:rPr>
            </w:pPr>
            <w:r w:rsidRPr="00DF6849">
              <w:rPr>
                <w:rFonts w:ascii="Arial" w:hAnsi="Arial" w:cs="Arial"/>
                <w:i/>
                <w:szCs w:val="20"/>
              </w:rPr>
              <w:t>excl. BTW</w:t>
            </w:r>
          </w:p>
        </w:tc>
      </w:tr>
      <w:tr w:rsidR="00EE43C5" w:rsidRPr="00DF6849" w:rsidTr="00A81758">
        <w:trPr>
          <w:trHeight w:val="427"/>
          <w:jc w:val="center"/>
        </w:trPr>
        <w:tc>
          <w:tcPr>
            <w:tcW w:w="1944" w:type="dxa"/>
            <w:shd w:val="clear" w:color="auto" w:fill="auto"/>
          </w:tcPr>
          <w:p w:rsidR="00EE43C5" w:rsidRPr="00DF6849" w:rsidRDefault="0059798C" w:rsidP="00A8175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Fiscale Parkeercontrole</w:t>
            </w:r>
          </w:p>
        </w:tc>
        <w:tc>
          <w:tcPr>
            <w:tcW w:w="1417" w:type="dxa"/>
            <w:shd w:val="clear" w:color="auto" w:fill="D9D9D9"/>
          </w:tcPr>
          <w:p w:rsidR="00EE43C5" w:rsidRPr="00DF6849" w:rsidRDefault="00EE43C5" w:rsidP="00A8175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DF684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:rsidR="00EE43C5" w:rsidRPr="00DF6849" w:rsidRDefault="00EE43C5" w:rsidP="00EE43C5">
      <w:pPr>
        <w:pStyle w:val="Geenafstand"/>
        <w:rPr>
          <w:rFonts w:ascii="Arial" w:hAnsi="Arial"/>
        </w:rPr>
      </w:pPr>
    </w:p>
    <w:p w:rsidR="00EE43C5" w:rsidRPr="00DF6849" w:rsidRDefault="00EE43C5" w:rsidP="00EE43C5">
      <w:pPr>
        <w:pStyle w:val="Geenafstand"/>
        <w:rPr>
          <w:rFonts w:ascii="Arial" w:hAnsi="Arial"/>
        </w:rPr>
      </w:pPr>
    </w:p>
    <w:p w:rsidR="00EE43C5" w:rsidRPr="00DF6849" w:rsidRDefault="00EE43C5" w:rsidP="00EE43C5">
      <w:pPr>
        <w:rPr>
          <w:rFonts w:ascii="Arial" w:hAnsi="Arial" w:cs="Arial"/>
          <w:b/>
          <w:szCs w:val="20"/>
          <w:u w:val="single"/>
        </w:rPr>
      </w:pPr>
      <w:r w:rsidRPr="00DF6849">
        <w:rPr>
          <w:rFonts w:ascii="Arial" w:hAnsi="Arial" w:cs="Arial"/>
          <w:b/>
          <w:szCs w:val="20"/>
          <w:u w:val="single"/>
        </w:rPr>
        <w:t>Ondertekening</w:t>
      </w:r>
    </w:p>
    <w:p w:rsidR="00EE43C5" w:rsidRPr="00DF6849" w:rsidRDefault="00EE43C5" w:rsidP="00EE43C5">
      <w:pPr>
        <w:pStyle w:val="Geenafstand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2909"/>
        <w:gridCol w:w="1671"/>
        <w:gridCol w:w="3123"/>
      </w:tblGrid>
      <w:tr w:rsidR="00EE43C5" w:rsidRPr="00DF6849" w:rsidTr="00A81758">
        <w:trPr>
          <w:jc w:val="center"/>
        </w:trPr>
        <w:tc>
          <w:tcPr>
            <w:tcW w:w="1717" w:type="dxa"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2909" w:type="dxa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1539" w:type="dxa"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Datum</w:t>
            </w: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3123" w:type="dxa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  <w:tr w:rsidR="00EE43C5" w:rsidRPr="00DF6849" w:rsidTr="00A81758">
        <w:trPr>
          <w:jc w:val="center"/>
        </w:trPr>
        <w:tc>
          <w:tcPr>
            <w:tcW w:w="1717" w:type="dxa"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Opdrachtnemer</w:t>
            </w:r>
          </w:p>
        </w:tc>
        <w:tc>
          <w:tcPr>
            <w:tcW w:w="7571" w:type="dxa"/>
            <w:gridSpan w:val="3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  <w:tr w:rsidR="00EE43C5" w:rsidRPr="00DF6849" w:rsidTr="00A81758">
        <w:trPr>
          <w:jc w:val="center"/>
        </w:trPr>
        <w:tc>
          <w:tcPr>
            <w:tcW w:w="1717" w:type="dxa"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Naam</w:t>
            </w:r>
          </w:p>
        </w:tc>
        <w:tc>
          <w:tcPr>
            <w:tcW w:w="2909" w:type="dxa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Handtekening</w:t>
            </w: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3123" w:type="dxa"/>
            <w:vMerge w:val="restart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  <w:tr w:rsidR="00EE43C5" w:rsidRPr="00DF6849" w:rsidTr="00A81758">
        <w:trPr>
          <w:jc w:val="center"/>
        </w:trPr>
        <w:tc>
          <w:tcPr>
            <w:tcW w:w="1717" w:type="dxa"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Functie</w:t>
            </w:r>
          </w:p>
        </w:tc>
        <w:tc>
          <w:tcPr>
            <w:tcW w:w="2909" w:type="dxa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8ECDC0"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3123" w:type="dxa"/>
            <w:vMerge/>
          </w:tcPr>
          <w:p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</w:tbl>
    <w:p w:rsidR="00785B2D" w:rsidRDefault="00785B2D"/>
    <w:p w:rsidR="00777B80" w:rsidRDefault="00777B80"/>
    <w:p w:rsidR="00777B80" w:rsidRPr="00DF6849" w:rsidRDefault="00777B80" w:rsidP="00777B80">
      <w:pPr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 xml:space="preserve">PRIJZENBLAD </w:t>
      </w:r>
      <w:r>
        <w:rPr>
          <w:rFonts w:ascii="Arial" w:hAnsi="Arial" w:cs="Arial"/>
          <w:szCs w:val="20"/>
        </w:rPr>
        <w:t>INCLUSIEF BIJBEHORENDE SCORES.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Onderstaande tabel</w:t>
      </w:r>
      <w:r w:rsidRPr="00DF6849">
        <w:rPr>
          <w:rFonts w:ascii="Arial" w:hAnsi="Arial" w:cs="Arial"/>
          <w:szCs w:val="20"/>
        </w:rPr>
        <w:t xml:space="preserve"> wordt gehanteerd bij het bepalen</w:t>
      </w:r>
      <w:r>
        <w:rPr>
          <w:rFonts w:ascii="Arial" w:hAnsi="Arial" w:cs="Arial"/>
          <w:szCs w:val="20"/>
        </w:rPr>
        <w:t xml:space="preserve"> van de score op het onderdeel P</w:t>
      </w:r>
      <w:r w:rsidRPr="00DF6849">
        <w:rPr>
          <w:rFonts w:ascii="Arial" w:hAnsi="Arial" w:cs="Arial"/>
          <w:szCs w:val="20"/>
        </w:rPr>
        <w:t>rijs. Het maximum te behalen aantal punten voor</w:t>
      </w:r>
      <w:r>
        <w:rPr>
          <w:rFonts w:ascii="Arial" w:hAnsi="Arial" w:cs="Arial"/>
          <w:szCs w:val="20"/>
        </w:rPr>
        <w:t xml:space="preserve"> het uurtarief van fiscale parkeercontrole is </w:t>
      </w:r>
      <w:r w:rsidRPr="00DF6849">
        <w:rPr>
          <w:rFonts w:ascii="Arial" w:hAnsi="Arial" w:cs="Arial"/>
          <w:szCs w:val="20"/>
        </w:rPr>
        <w:t>30 punten.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</w:p>
    <w:p w:rsidR="00777B80" w:rsidRPr="00DF6849" w:rsidRDefault="00777B80" w:rsidP="00777B80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Uurtarief vormgeving</w:t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Pr="00DF6849">
        <w:rPr>
          <w:rFonts w:ascii="Arial" w:hAnsi="Arial" w:cs="Arial"/>
          <w:b/>
          <w:szCs w:val="20"/>
        </w:rPr>
        <w:tab/>
      </w:r>
      <w:r w:rsidRPr="00DF6849">
        <w:rPr>
          <w:rFonts w:ascii="Arial" w:hAnsi="Arial" w:cs="Arial"/>
          <w:b/>
          <w:szCs w:val="20"/>
        </w:rPr>
        <w:tab/>
      </w:r>
      <w:r w:rsidRPr="00DF6849">
        <w:rPr>
          <w:rFonts w:ascii="Arial" w:hAnsi="Arial" w:cs="Arial"/>
          <w:b/>
          <w:szCs w:val="20"/>
        </w:rPr>
        <w:tab/>
        <w:t xml:space="preserve">Score 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€ 25,00 tot € 27,99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</w:t>
      </w:r>
      <w:r w:rsidRPr="00DF6849">
        <w:rPr>
          <w:rFonts w:ascii="Arial" w:hAnsi="Arial" w:cs="Arial"/>
          <w:szCs w:val="20"/>
        </w:rPr>
        <w:t>0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€ 28,00 tot € 30,99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25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€ 31,00 tot € 33,99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20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€ 34,00 tot € 36,99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15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€ 37,00 tot € 39,99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10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€ 40,00 tot € 42,99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5</w:t>
      </w:r>
    </w:p>
    <w:p w:rsidR="00777B80" w:rsidRPr="00DF6849" w:rsidRDefault="00777B80" w:rsidP="00777B8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€ 43,00 tot € 45,99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0</w:t>
      </w:r>
    </w:p>
    <w:p w:rsidR="00777B80" w:rsidRPr="0023553E" w:rsidRDefault="00777B80"/>
    <w:sectPr w:rsidR="00777B80" w:rsidRPr="00235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53F"/>
    <w:multiLevelType w:val="multilevel"/>
    <w:tmpl w:val="61B6DCE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858" w:hanging="432"/>
      </w:pPr>
      <w:rPr>
        <w:rFonts w:asciiTheme="majorHAnsi" w:hAnsiTheme="majorHAnsi" w:cs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C5"/>
    <w:rsid w:val="0023553E"/>
    <w:rsid w:val="0059798C"/>
    <w:rsid w:val="006165F6"/>
    <w:rsid w:val="00777B80"/>
    <w:rsid w:val="00785B2D"/>
    <w:rsid w:val="00E76D76"/>
    <w:rsid w:val="00E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3C5"/>
    <w:pPr>
      <w:spacing w:after="160" w:line="259" w:lineRule="auto"/>
    </w:pPr>
    <w:rPr>
      <w:rFonts w:asciiTheme="minorHAnsi" w:hAnsiTheme="minorHAnsi" w:cstheme="minorBidi"/>
      <w:color w:val="000000" w:themeColor="text1"/>
      <w:szCs w:val="22"/>
      <w:lang w:val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EE43C5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</w:rPr>
  </w:style>
  <w:style w:type="paragraph" w:styleId="Kop2">
    <w:name w:val="heading 2"/>
    <w:aliases w:val="2scr,Reset numbering,Nota paragraaf"/>
    <w:basedOn w:val="Kop1"/>
    <w:next w:val="Standaard"/>
    <w:link w:val="Kop2Char"/>
    <w:unhideWhenUsed/>
    <w:qFormat/>
    <w:rsid w:val="00EE43C5"/>
    <w:pPr>
      <w:numPr>
        <w:ilvl w:val="1"/>
      </w:numPr>
      <w:spacing w:after="120"/>
      <w:ind w:left="792"/>
      <w:outlineLvl w:val="1"/>
    </w:pPr>
    <w:rPr>
      <w:sz w:val="26"/>
    </w:rPr>
  </w:style>
  <w:style w:type="paragraph" w:styleId="Kop3">
    <w:name w:val="heading 3"/>
    <w:aliases w:val="3scr,Voorwoord,Level 1 - 1,Nota sub-paragraaf,subparagraaf"/>
    <w:basedOn w:val="Kop2"/>
    <w:next w:val="Standaard"/>
    <w:link w:val="Kop3Char"/>
    <w:unhideWhenUsed/>
    <w:qFormat/>
    <w:rsid w:val="00EE43C5"/>
    <w:pPr>
      <w:numPr>
        <w:ilvl w:val="2"/>
      </w:numPr>
      <w:spacing w:before="120"/>
      <w:outlineLvl w:val="2"/>
    </w:pPr>
    <w:rPr>
      <w:b w:val="0"/>
      <w:sz w:val="24"/>
    </w:rPr>
  </w:style>
  <w:style w:type="paragraph" w:styleId="Kop4">
    <w:name w:val="heading 4"/>
    <w:aliases w:val="Level 2 - a"/>
    <w:basedOn w:val="Kop3"/>
    <w:next w:val="Standaard"/>
    <w:link w:val="Kop4Char"/>
    <w:unhideWhenUsed/>
    <w:qFormat/>
    <w:rsid w:val="00EE43C5"/>
    <w:pPr>
      <w:numPr>
        <w:ilvl w:val="3"/>
      </w:numPr>
      <w:spacing w:before="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EE43C5"/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  <w:lang w:val="nl-NL"/>
    </w:rPr>
  </w:style>
  <w:style w:type="character" w:customStyle="1" w:styleId="Kop2Char">
    <w:name w:val="Kop 2 Char"/>
    <w:aliases w:val="2scr Char,Reset numbering Char,Nota paragraaf Char"/>
    <w:basedOn w:val="Standaardalinea-lettertype"/>
    <w:link w:val="Kop2"/>
    <w:rsid w:val="00EE43C5"/>
    <w:rPr>
      <w:rFonts w:asciiTheme="majorHAnsi" w:eastAsiaTheme="majorEastAsia" w:hAnsiTheme="majorHAnsi" w:cstheme="majorBidi"/>
      <w:b/>
      <w:smallCaps/>
      <w:color w:val="365F91" w:themeColor="accent1" w:themeShade="BF"/>
      <w:sz w:val="26"/>
      <w:szCs w:val="32"/>
      <w:lang w:val="nl-NL"/>
    </w:rPr>
  </w:style>
  <w:style w:type="character" w:customStyle="1" w:styleId="Kop3Char">
    <w:name w:val="Kop 3 Char"/>
    <w:aliases w:val="3scr Char,Voorwoord Char,Level 1 - 1 Char,Nota sub-paragraaf Char,subparagraaf Char"/>
    <w:basedOn w:val="Standaardalinea-lettertype"/>
    <w:link w:val="Kop3"/>
    <w:rsid w:val="00EE43C5"/>
    <w:rPr>
      <w:rFonts w:asciiTheme="majorHAnsi" w:eastAsiaTheme="majorEastAsia" w:hAnsiTheme="majorHAnsi" w:cstheme="majorBidi"/>
      <w:smallCaps/>
      <w:color w:val="365F91" w:themeColor="accent1" w:themeShade="BF"/>
      <w:sz w:val="24"/>
      <w:szCs w:val="32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EE43C5"/>
    <w:rPr>
      <w:rFonts w:asciiTheme="majorHAnsi" w:eastAsiaTheme="majorEastAsia" w:hAnsiTheme="majorHAnsi" w:cstheme="majorBidi"/>
      <w:smallCaps/>
      <w:color w:val="365F91" w:themeColor="accent1" w:themeShade="BF"/>
      <w:szCs w:val="32"/>
      <w:lang w:val="nl-NL"/>
    </w:rPr>
  </w:style>
  <w:style w:type="paragraph" w:styleId="Geenafstand">
    <w:name w:val="No Spacing"/>
    <w:uiPriority w:val="1"/>
    <w:qFormat/>
    <w:rsid w:val="00EE43C5"/>
    <w:rPr>
      <w:rFonts w:ascii="Verdana" w:eastAsia="Times New Roman" w:hAnsi="Verdana"/>
      <w:sz w:val="22"/>
      <w:szCs w:val="22"/>
      <w:lang w:val="nl-NL" w:eastAsia="nl-NL"/>
    </w:rPr>
  </w:style>
  <w:style w:type="paragraph" w:customStyle="1" w:styleId="Pa02">
    <w:name w:val="Pa0+2"/>
    <w:basedOn w:val="Standaard"/>
    <w:next w:val="Standaard"/>
    <w:uiPriority w:val="99"/>
    <w:rsid w:val="00EE43C5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3C5"/>
    <w:pPr>
      <w:spacing w:after="160" w:line="259" w:lineRule="auto"/>
    </w:pPr>
    <w:rPr>
      <w:rFonts w:asciiTheme="minorHAnsi" w:hAnsiTheme="minorHAnsi" w:cstheme="minorBidi"/>
      <w:color w:val="000000" w:themeColor="text1"/>
      <w:szCs w:val="22"/>
      <w:lang w:val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EE43C5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</w:rPr>
  </w:style>
  <w:style w:type="paragraph" w:styleId="Kop2">
    <w:name w:val="heading 2"/>
    <w:aliases w:val="2scr,Reset numbering,Nota paragraaf"/>
    <w:basedOn w:val="Kop1"/>
    <w:next w:val="Standaard"/>
    <w:link w:val="Kop2Char"/>
    <w:unhideWhenUsed/>
    <w:qFormat/>
    <w:rsid w:val="00EE43C5"/>
    <w:pPr>
      <w:numPr>
        <w:ilvl w:val="1"/>
      </w:numPr>
      <w:spacing w:after="120"/>
      <w:ind w:left="792"/>
      <w:outlineLvl w:val="1"/>
    </w:pPr>
    <w:rPr>
      <w:sz w:val="26"/>
    </w:rPr>
  </w:style>
  <w:style w:type="paragraph" w:styleId="Kop3">
    <w:name w:val="heading 3"/>
    <w:aliases w:val="3scr,Voorwoord,Level 1 - 1,Nota sub-paragraaf,subparagraaf"/>
    <w:basedOn w:val="Kop2"/>
    <w:next w:val="Standaard"/>
    <w:link w:val="Kop3Char"/>
    <w:unhideWhenUsed/>
    <w:qFormat/>
    <w:rsid w:val="00EE43C5"/>
    <w:pPr>
      <w:numPr>
        <w:ilvl w:val="2"/>
      </w:numPr>
      <w:spacing w:before="120"/>
      <w:outlineLvl w:val="2"/>
    </w:pPr>
    <w:rPr>
      <w:b w:val="0"/>
      <w:sz w:val="24"/>
    </w:rPr>
  </w:style>
  <w:style w:type="paragraph" w:styleId="Kop4">
    <w:name w:val="heading 4"/>
    <w:aliases w:val="Level 2 - a"/>
    <w:basedOn w:val="Kop3"/>
    <w:next w:val="Standaard"/>
    <w:link w:val="Kop4Char"/>
    <w:unhideWhenUsed/>
    <w:qFormat/>
    <w:rsid w:val="00EE43C5"/>
    <w:pPr>
      <w:numPr>
        <w:ilvl w:val="3"/>
      </w:numPr>
      <w:spacing w:before="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EE43C5"/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  <w:lang w:val="nl-NL"/>
    </w:rPr>
  </w:style>
  <w:style w:type="character" w:customStyle="1" w:styleId="Kop2Char">
    <w:name w:val="Kop 2 Char"/>
    <w:aliases w:val="2scr Char,Reset numbering Char,Nota paragraaf Char"/>
    <w:basedOn w:val="Standaardalinea-lettertype"/>
    <w:link w:val="Kop2"/>
    <w:rsid w:val="00EE43C5"/>
    <w:rPr>
      <w:rFonts w:asciiTheme="majorHAnsi" w:eastAsiaTheme="majorEastAsia" w:hAnsiTheme="majorHAnsi" w:cstheme="majorBidi"/>
      <w:b/>
      <w:smallCaps/>
      <w:color w:val="365F91" w:themeColor="accent1" w:themeShade="BF"/>
      <w:sz w:val="26"/>
      <w:szCs w:val="32"/>
      <w:lang w:val="nl-NL"/>
    </w:rPr>
  </w:style>
  <w:style w:type="character" w:customStyle="1" w:styleId="Kop3Char">
    <w:name w:val="Kop 3 Char"/>
    <w:aliases w:val="3scr Char,Voorwoord Char,Level 1 - 1 Char,Nota sub-paragraaf Char,subparagraaf Char"/>
    <w:basedOn w:val="Standaardalinea-lettertype"/>
    <w:link w:val="Kop3"/>
    <w:rsid w:val="00EE43C5"/>
    <w:rPr>
      <w:rFonts w:asciiTheme="majorHAnsi" w:eastAsiaTheme="majorEastAsia" w:hAnsiTheme="majorHAnsi" w:cstheme="majorBidi"/>
      <w:smallCaps/>
      <w:color w:val="365F91" w:themeColor="accent1" w:themeShade="BF"/>
      <w:sz w:val="24"/>
      <w:szCs w:val="32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EE43C5"/>
    <w:rPr>
      <w:rFonts w:asciiTheme="majorHAnsi" w:eastAsiaTheme="majorEastAsia" w:hAnsiTheme="majorHAnsi" w:cstheme="majorBidi"/>
      <w:smallCaps/>
      <w:color w:val="365F91" w:themeColor="accent1" w:themeShade="BF"/>
      <w:szCs w:val="32"/>
      <w:lang w:val="nl-NL"/>
    </w:rPr>
  </w:style>
  <w:style w:type="paragraph" w:styleId="Geenafstand">
    <w:name w:val="No Spacing"/>
    <w:uiPriority w:val="1"/>
    <w:qFormat/>
    <w:rsid w:val="00EE43C5"/>
    <w:rPr>
      <w:rFonts w:ascii="Verdana" w:eastAsia="Times New Roman" w:hAnsi="Verdana"/>
      <w:sz w:val="22"/>
      <w:szCs w:val="22"/>
      <w:lang w:val="nl-NL" w:eastAsia="nl-NL"/>
    </w:rPr>
  </w:style>
  <w:style w:type="paragraph" w:customStyle="1" w:styleId="Pa02">
    <w:name w:val="Pa0+2"/>
    <w:basedOn w:val="Standaard"/>
    <w:next w:val="Standaard"/>
    <w:uiPriority w:val="99"/>
    <w:rsid w:val="00EE43C5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Bouhuijzen, Rianne</dc:creator>
  <cp:lastModifiedBy>Bouhuijzen, Rianne</cp:lastModifiedBy>
  <cp:revision>4</cp:revision>
  <dcterms:created xsi:type="dcterms:W3CDTF">2021-09-02T08:41:00Z</dcterms:created>
  <dcterms:modified xsi:type="dcterms:W3CDTF">2021-09-02T08:48:00Z</dcterms:modified>
</cp:coreProperties>
</file>