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r w:rsidR="00AF6B61" w:rsidRPr="00466561">
        <w:rPr>
          <w:sz w:val="40"/>
          <w:szCs w:val="40"/>
        </w:rPr>
        <w:t>Volmachtverklaring</w:t>
      </w:r>
      <w:bookmarkStart w:id="6" w:name="Start"/>
      <w:bookmarkStart w:id="7" w:name="_GoBack"/>
      <w:bookmarkEnd w:id="6"/>
      <w:bookmarkEnd w:id="7"/>
    </w:p>
    <w:p w14:paraId="307074A6" w14:textId="2E3E64B1" w:rsidR="004B5662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>
        <w:rPr>
          <w:rFonts w:ascii="Arial" w:eastAsia="MS Mincho" w:hAnsi="Arial" w:cs="Arial"/>
          <w:b/>
          <w:bCs/>
        </w:rPr>
        <w:t>G</w:t>
      </w:r>
      <w:r w:rsidRPr="00C803F6">
        <w:rPr>
          <w:rFonts w:ascii="Arial" w:eastAsia="MS Mincho" w:hAnsi="Arial" w:cs="Arial"/>
          <w:b/>
          <w:bCs/>
        </w:rPr>
        <w:t xml:space="preserve">emeente </w:t>
      </w:r>
      <w:r w:rsidR="00892E06">
        <w:rPr>
          <w:rFonts w:ascii="Arial" w:eastAsia="MS Mincho" w:hAnsi="Arial" w:cs="Arial"/>
          <w:b/>
          <w:bCs/>
        </w:rPr>
        <w:t>Sittard-Geleen</w:t>
      </w:r>
      <w:r>
        <w:rPr>
          <w:rFonts w:ascii="Arial" w:eastAsia="MS Mincho" w:hAnsi="Arial" w:cs="Arial"/>
          <w:b/>
          <w:bCs/>
        </w:rPr>
        <w:t xml:space="preserve"> 2022</w:t>
      </w:r>
      <w:r w:rsidRPr="00C803F6">
        <w:rPr>
          <w:rFonts w:ascii="Arial" w:eastAsia="MS Mincho" w:hAnsi="Arial" w:cs="Arial"/>
          <w:b/>
          <w:bCs/>
        </w:rPr>
        <w:t>. TenderNed-kenmerk :</w:t>
      </w:r>
      <w:r w:rsidR="00790BC8">
        <w:rPr>
          <w:rFonts w:ascii="Arial" w:eastAsia="MS Mincho" w:hAnsi="Arial" w:cs="Arial"/>
          <w:b/>
          <w:bCs/>
        </w:rPr>
        <w:t xml:space="preserve"> 365986/Referentienummer: 202399</w:t>
      </w:r>
      <w:r w:rsidR="00E97428">
        <w:rPr>
          <w:rFonts w:ascii="Arial" w:eastAsia="MS Mincho" w:hAnsi="Arial" w:cs="Arial"/>
          <w:b/>
          <w:bCs/>
        </w:rPr>
        <w:t xml:space="preserve"> </w:t>
      </w:r>
    </w:p>
    <w:p w14:paraId="6537C56A" w14:textId="77777777" w:rsidR="004B5662" w:rsidRPr="004B5662" w:rsidRDefault="004B5662" w:rsidP="004B5662">
      <w:pPr>
        <w:pStyle w:val="ReportBodyTextIndent"/>
        <w:ind w:left="-454"/>
        <w:rPr>
          <w:rFonts w:ascii="Arial" w:eastAsia="MS Mincho" w:hAnsi="Arial" w:cs="Arial"/>
          <w:b/>
          <w:bCs/>
        </w:rPr>
      </w:pPr>
    </w:p>
    <w:p w14:paraId="279D6DCB" w14:textId="77777777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r w:rsidRPr="00EF07A3">
        <w:t>moeten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r w:rsidRPr="00EF07A3">
        <w:t>ingediend.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Volmachtverlenende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r w:rsidRPr="00EF07A3">
        <w:t>ten aanzien van zijn volmachtbedrijf als ten aanzien van de volmacht</w:t>
      </w:r>
      <w:r>
        <w:t>verlenende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r w:rsidRPr="00EF07A3">
        <w:t>waarheid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r w:rsidRPr="00EF07A3">
        <w:t>nemen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r w:rsidRPr="00EF07A3">
        <w:t>Contactpersoon :</w:t>
      </w:r>
    </w:p>
    <w:p w14:paraId="71E7E220" w14:textId="77777777" w:rsidR="00AF6B61" w:rsidRPr="00EF07A3" w:rsidRDefault="00AF6B61" w:rsidP="00AF6B61">
      <w:pPr>
        <w:ind w:hanging="426"/>
      </w:pPr>
      <w:r w:rsidRPr="00EF07A3">
        <w:t>Functie :</w:t>
      </w:r>
    </w:p>
    <w:p w14:paraId="67DAD9CA" w14:textId="77777777" w:rsidR="00AF6B61" w:rsidRPr="00EF07A3" w:rsidRDefault="00AF6B61" w:rsidP="00AF6B61">
      <w:pPr>
        <w:ind w:hanging="426"/>
      </w:pPr>
      <w:r w:rsidRPr="00EF07A3">
        <w:t>Datum :</w:t>
      </w:r>
    </w:p>
    <w:p w14:paraId="51E2108B" w14:textId="77777777" w:rsidR="00AF6B61" w:rsidRPr="00EF07A3" w:rsidRDefault="00AF6B61" w:rsidP="00AF6B61">
      <w:pPr>
        <w:ind w:hanging="426"/>
      </w:pPr>
      <w:r w:rsidRPr="00EF07A3">
        <w:t>Plaats :</w:t>
      </w:r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A3B8" w14:textId="77777777" w:rsidR="00632CCA" w:rsidRDefault="00632CCA">
      <w:r>
        <w:separator/>
      </w:r>
    </w:p>
  </w:endnote>
  <w:endnote w:type="continuationSeparator" w:id="0">
    <w:p w14:paraId="13184DBE" w14:textId="77777777" w:rsidR="00632CCA" w:rsidRDefault="006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>Bank: ABN-</w:t>
          </w:r>
          <w:proofErr w:type="spellStart"/>
          <w:r w:rsidRPr="007F253C">
            <w:rPr>
              <w:lang w:val="en-US"/>
            </w:rPr>
            <w:t>Amro</w:t>
          </w:r>
          <w:proofErr w:type="spellEnd"/>
          <w:r w:rsidRPr="007F253C">
            <w:rPr>
              <w:lang w:val="en-US"/>
            </w:rPr>
            <w:t xml:space="preserve">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DA1B7" w14:textId="77777777" w:rsidR="00632CCA" w:rsidRDefault="00632CCA">
      <w:r>
        <w:separator/>
      </w:r>
    </w:p>
  </w:footnote>
  <w:footnote w:type="continuationSeparator" w:id="0">
    <w:p w14:paraId="4B92EC32" w14:textId="77777777" w:rsidR="00632CCA" w:rsidRDefault="0063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8" w:name="MMC_Page"/>
    <w:r>
      <w:t>Pagina</w:t>
    </w:r>
    <w:bookmarkEnd w:id="8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22"/>
  </w:num>
  <w:num w:numId="16">
    <w:abstractNumId w:val="15"/>
  </w:num>
  <w:num w:numId="17">
    <w:abstractNumId w:val="24"/>
  </w:num>
  <w:num w:numId="18">
    <w:abstractNumId w:val="19"/>
  </w:num>
  <w:num w:numId="19">
    <w:abstractNumId w:val="11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35D7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344E"/>
    <w:rsid w:val="002344C5"/>
    <w:rsid w:val="00237720"/>
    <w:rsid w:val="0024133B"/>
    <w:rsid w:val="00251C75"/>
    <w:rsid w:val="00252359"/>
    <w:rsid w:val="00271E67"/>
    <w:rsid w:val="002732B6"/>
    <w:rsid w:val="0029123F"/>
    <w:rsid w:val="002B64A5"/>
    <w:rsid w:val="002C07E1"/>
    <w:rsid w:val="002D1AC6"/>
    <w:rsid w:val="002E69BC"/>
    <w:rsid w:val="002F7C22"/>
    <w:rsid w:val="003074DB"/>
    <w:rsid w:val="003157F4"/>
    <w:rsid w:val="003664EC"/>
    <w:rsid w:val="00383181"/>
    <w:rsid w:val="003935F2"/>
    <w:rsid w:val="00397E46"/>
    <w:rsid w:val="003A3794"/>
    <w:rsid w:val="003B5E9E"/>
    <w:rsid w:val="003D443D"/>
    <w:rsid w:val="003D702C"/>
    <w:rsid w:val="003F6569"/>
    <w:rsid w:val="00431469"/>
    <w:rsid w:val="004403A5"/>
    <w:rsid w:val="00462FEF"/>
    <w:rsid w:val="00466561"/>
    <w:rsid w:val="00473F56"/>
    <w:rsid w:val="004862F6"/>
    <w:rsid w:val="004B5662"/>
    <w:rsid w:val="004F05B0"/>
    <w:rsid w:val="004F6134"/>
    <w:rsid w:val="005019D2"/>
    <w:rsid w:val="00513C85"/>
    <w:rsid w:val="00514541"/>
    <w:rsid w:val="0052550D"/>
    <w:rsid w:val="00530098"/>
    <w:rsid w:val="00581A89"/>
    <w:rsid w:val="005A137C"/>
    <w:rsid w:val="005A5BDC"/>
    <w:rsid w:val="005B0DF1"/>
    <w:rsid w:val="005B12A2"/>
    <w:rsid w:val="005C5533"/>
    <w:rsid w:val="00610018"/>
    <w:rsid w:val="00632CCA"/>
    <w:rsid w:val="00640E44"/>
    <w:rsid w:val="00640EFD"/>
    <w:rsid w:val="006513F8"/>
    <w:rsid w:val="00657443"/>
    <w:rsid w:val="00680CDD"/>
    <w:rsid w:val="006A78FF"/>
    <w:rsid w:val="006D332B"/>
    <w:rsid w:val="00790BC8"/>
    <w:rsid w:val="007B04FB"/>
    <w:rsid w:val="007F253C"/>
    <w:rsid w:val="00810D9F"/>
    <w:rsid w:val="008422E6"/>
    <w:rsid w:val="00846B1B"/>
    <w:rsid w:val="00855FDE"/>
    <w:rsid w:val="00857E38"/>
    <w:rsid w:val="00890B34"/>
    <w:rsid w:val="00892E06"/>
    <w:rsid w:val="008D4C02"/>
    <w:rsid w:val="008D61A6"/>
    <w:rsid w:val="00913929"/>
    <w:rsid w:val="00920867"/>
    <w:rsid w:val="00921D66"/>
    <w:rsid w:val="009235E0"/>
    <w:rsid w:val="00925E10"/>
    <w:rsid w:val="0094541D"/>
    <w:rsid w:val="00965325"/>
    <w:rsid w:val="009744F7"/>
    <w:rsid w:val="00993B03"/>
    <w:rsid w:val="009B1905"/>
    <w:rsid w:val="009B6451"/>
    <w:rsid w:val="009F655F"/>
    <w:rsid w:val="009F79F5"/>
    <w:rsid w:val="00A1449B"/>
    <w:rsid w:val="00A27269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693C"/>
    <w:rsid w:val="00BF05FC"/>
    <w:rsid w:val="00C01A65"/>
    <w:rsid w:val="00C31DBD"/>
    <w:rsid w:val="00C3359E"/>
    <w:rsid w:val="00C42E19"/>
    <w:rsid w:val="00C473BD"/>
    <w:rsid w:val="00C734C4"/>
    <w:rsid w:val="00C8631B"/>
    <w:rsid w:val="00C90BB6"/>
    <w:rsid w:val="00CA6E11"/>
    <w:rsid w:val="00CC5F8D"/>
    <w:rsid w:val="00CE06AD"/>
    <w:rsid w:val="00CF1277"/>
    <w:rsid w:val="00CF3EAD"/>
    <w:rsid w:val="00CF6524"/>
    <w:rsid w:val="00D10586"/>
    <w:rsid w:val="00D17F8D"/>
    <w:rsid w:val="00D30C03"/>
    <w:rsid w:val="00D34C66"/>
    <w:rsid w:val="00D50D26"/>
    <w:rsid w:val="00D55982"/>
    <w:rsid w:val="00D84274"/>
    <w:rsid w:val="00D87E64"/>
    <w:rsid w:val="00DA395D"/>
    <w:rsid w:val="00DC271C"/>
    <w:rsid w:val="00DC7824"/>
    <w:rsid w:val="00E06CDD"/>
    <w:rsid w:val="00E21DEB"/>
    <w:rsid w:val="00E30364"/>
    <w:rsid w:val="00E32E90"/>
    <w:rsid w:val="00E3643E"/>
    <w:rsid w:val="00E81BB7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43309"/>
    <w:rsid w:val="00F44AB6"/>
    <w:rsid w:val="00F44F41"/>
    <w:rsid w:val="00F8352A"/>
    <w:rsid w:val="00F85803"/>
    <w:rsid w:val="00F91215"/>
    <w:rsid w:val="00FC71DA"/>
    <w:rsid w:val="00FD175D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F4028-8965-42FE-99F6-B3591F117FF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bbff959-6851-412b-9cab-00f6703d08f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2002C0-6499-47A5-81CD-6375FD00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108</Words>
  <Characters>755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2022-06-17T13:25:00Z</dcterms:created>
  <dcterms:modified xsi:type="dcterms:W3CDTF">2022-06-17T13:25:00Z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