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2CDCF" w14:textId="7BA699B5" w:rsidR="002F48C5" w:rsidRPr="005071EA" w:rsidRDefault="002F48C5" w:rsidP="002F48C5">
      <w:pPr>
        <w:rPr>
          <w:b/>
          <w:bCs/>
        </w:rPr>
      </w:pPr>
      <w:r w:rsidRPr="005071EA">
        <w:rPr>
          <w:b/>
          <w:bCs/>
        </w:rPr>
        <w:t>Bijlage 1.D</w:t>
      </w:r>
      <w:r w:rsidR="005517F4">
        <w:rPr>
          <w:b/>
          <w:bCs/>
        </w:rPr>
        <w:t xml:space="preserve"> Selectiecriterium 3</w:t>
      </w:r>
    </w:p>
    <w:p w14:paraId="1D5E2324" w14:textId="537E8DAB" w:rsidR="002F48C5" w:rsidRDefault="002F48C5" w:rsidP="002F48C5">
      <w:r>
        <w:t xml:space="preserve">Ten behoeve van selectiecriterium </w:t>
      </w:r>
      <w:r w:rsidR="00F06F26">
        <w:t>3</w:t>
      </w:r>
      <w:r>
        <w:t xml:space="preserve"> wordt gegadigde verzocht onderstaand formulier naar waarheid in te vullen. Zuyd kan steekproefsgewijs ter verificatie van onderstaande verklaring contact opnemen met de referent. </w:t>
      </w:r>
    </w:p>
    <w:p w14:paraId="3F76E49C" w14:textId="77777777" w:rsidR="002F48C5" w:rsidRPr="001935BB" w:rsidRDefault="002F48C5" w:rsidP="002F48C5">
      <w:pPr>
        <w:rPr>
          <w:b/>
          <w:bCs/>
        </w:rPr>
      </w:pPr>
      <w:r w:rsidRPr="001935BB">
        <w:rPr>
          <w:b/>
          <w:bCs/>
        </w:rPr>
        <w:t>Algemene projectinformatie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2F48C5" w:rsidRPr="003830CE" w14:paraId="3E74425A" w14:textId="77777777" w:rsidTr="00CE0850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D07EB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Project- opdrachtbenaming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594A5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7D9D9883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24A52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Naam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9D42C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22CB2242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0D599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Adresgegevens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F19BD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6C82DE8B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DF319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Contactpersoon en telefoonnummer referentie-organisatie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3FDF7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2FE0B72D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07766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Datum start werkzaamheden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17C76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2253124D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FFA02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Datum oplevering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71590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2F48C5" w:rsidRPr="003830CE" w14:paraId="414D27E1" w14:textId="77777777" w:rsidTr="00CE0850"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1D768" w14:textId="77777777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830CE">
              <w:rPr>
                <w:rFonts w:ascii="Calibri" w:eastAsia="Times New Roman" w:hAnsi="Calibri" w:cs="Calibri"/>
                <w:lang w:eastAsia="nl-NL"/>
              </w:rPr>
              <w:t>Aantal vierkante meters </w:t>
            </w:r>
            <w:proofErr w:type="spellStart"/>
            <w:r w:rsidRPr="003830CE">
              <w:rPr>
                <w:rFonts w:ascii="Calibri" w:eastAsia="Times New Roman" w:hAnsi="Calibri" w:cs="Calibri"/>
                <w:lang w:eastAsia="nl-NL"/>
              </w:rPr>
              <w:t>bvo</w:t>
            </w:r>
            <w:proofErr w:type="spellEnd"/>
            <w:r w:rsidRPr="003830C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E19CE7" w14:textId="390DB6DB" w:rsidR="002F48C5" w:rsidRPr="003830CE" w:rsidRDefault="002F48C5" w:rsidP="00CE08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</w:p>
        </w:tc>
      </w:tr>
    </w:tbl>
    <w:p w14:paraId="7BFF16E0" w14:textId="62D068BE" w:rsidR="002F48C5" w:rsidRDefault="002F48C5"/>
    <w:p w14:paraId="2A414E5C" w14:textId="77777777" w:rsidR="00E92B8C" w:rsidRPr="001935BB" w:rsidRDefault="00E92B8C" w:rsidP="00E92B8C">
      <w:pPr>
        <w:rPr>
          <w:b/>
          <w:bCs/>
        </w:rPr>
      </w:pPr>
      <w:r w:rsidRPr="001935BB">
        <w:rPr>
          <w:b/>
          <w:bCs/>
        </w:rPr>
        <w:t>Toelichting selectiecriterium</w:t>
      </w:r>
    </w:p>
    <w:tbl>
      <w:tblPr>
        <w:tblStyle w:val="Tabelraster"/>
        <w:tblW w:w="9777" w:type="dxa"/>
        <w:tblLayout w:type="fixed"/>
        <w:tblLook w:val="04A0" w:firstRow="1" w:lastRow="0" w:firstColumn="1" w:lastColumn="0" w:noHBand="0" w:noVBand="1"/>
      </w:tblPr>
      <w:tblGrid>
        <w:gridCol w:w="1413"/>
        <w:gridCol w:w="7058"/>
        <w:gridCol w:w="650"/>
        <w:gridCol w:w="656"/>
      </w:tblGrid>
      <w:tr w:rsidR="00E92B8C" w:rsidRPr="00902704" w14:paraId="562C6CB2" w14:textId="77777777" w:rsidTr="39F2FEE7">
        <w:trPr>
          <w:trHeight w:val="305"/>
        </w:trPr>
        <w:tc>
          <w:tcPr>
            <w:tcW w:w="1413" w:type="dxa"/>
            <w:shd w:val="clear" w:color="auto" w:fill="D9D9D9" w:themeFill="background1" w:themeFillShade="D9"/>
          </w:tcPr>
          <w:p w14:paraId="2667D7D8" w14:textId="77777777" w:rsidR="00E92B8C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 beoordelingsaspect selectie</w:t>
            </w:r>
          </w:p>
          <w:p w14:paraId="78D04AB0" w14:textId="77777777" w:rsidR="00E92B8C" w:rsidRPr="00902704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criterium </w:t>
            </w:r>
          </w:p>
        </w:tc>
        <w:tc>
          <w:tcPr>
            <w:tcW w:w="7058" w:type="dxa"/>
            <w:shd w:val="clear" w:color="auto" w:fill="D9D9D9" w:themeFill="background1" w:themeFillShade="D9"/>
          </w:tcPr>
          <w:p w14:paraId="69CE3E3E" w14:textId="77777777" w:rsidR="00E92B8C" w:rsidRPr="00902704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Betreft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2836B78D" w14:textId="77777777" w:rsidR="00E92B8C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 van referentie</w:t>
            </w:r>
          </w:p>
        </w:tc>
      </w:tr>
      <w:tr w:rsidR="00E92B8C" w:rsidRPr="00902704" w14:paraId="41E222BA" w14:textId="77777777" w:rsidTr="39F2FEE7">
        <w:trPr>
          <w:trHeight w:val="305"/>
        </w:trPr>
        <w:tc>
          <w:tcPr>
            <w:tcW w:w="1413" w:type="dxa"/>
          </w:tcPr>
          <w:p w14:paraId="0152C5A7" w14:textId="77777777" w:rsidR="00E92B8C" w:rsidRPr="00902704" w:rsidRDefault="00E92B8C" w:rsidP="00CE0850">
            <w:pPr>
              <w:rPr>
                <w:rFonts w:ascii="Verdana" w:hAnsi="Verdana"/>
              </w:rPr>
            </w:pPr>
          </w:p>
        </w:tc>
        <w:tc>
          <w:tcPr>
            <w:tcW w:w="7058" w:type="dxa"/>
          </w:tcPr>
          <w:p w14:paraId="5F755B1A" w14:textId="77777777" w:rsidR="00E92B8C" w:rsidRPr="00902704" w:rsidRDefault="00E92B8C" w:rsidP="00CE0850">
            <w:pPr>
              <w:rPr>
                <w:rFonts w:ascii="Verdana" w:hAnsi="Verdana"/>
              </w:rPr>
            </w:pPr>
          </w:p>
        </w:tc>
        <w:tc>
          <w:tcPr>
            <w:tcW w:w="650" w:type="dxa"/>
          </w:tcPr>
          <w:p w14:paraId="3434E092" w14:textId="77777777" w:rsidR="00E92B8C" w:rsidRPr="00902704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</w:t>
            </w:r>
          </w:p>
        </w:tc>
        <w:tc>
          <w:tcPr>
            <w:tcW w:w="656" w:type="dxa"/>
          </w:tcPr>
          <w:p w14:paraId="6B980419" w14:textId="77777777" w:rsidR="00E92B8C" w:rsidRPr="00902704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Nee </w:t>
            </w:r>
          </w:p>
        </w:tc>
      </w:tr>
      <w:tr w:rsidR="00E92B8C" w:rsidRPr="00902704" w14:paraId="6B06F800" w14:textId="77777777" w:rsidTr="39F2FEE7">
        <w:trPr>
          <w:trHeight w:val="583"/>
        </w:trPr>
        <w:tc>
          <w:tcPr>
            <w:tcW w:w="1413" w:type="dxa"/>
          </w:tcPr>
          <w:p w14:paraId="1B5B05ED" w14:textId="4B527A19" w:rsidR="00E92B8C" w:rsidRPr="009501E2" w:rsidRDefault="00E92B8C" w:rsidP="00CE0850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/>
              </w:rPr>
              <w:t xml:space="preserve">1 </w:t>
            </w:r>
          </w:p>
        </w:tc>
        <w:tc>
          <w:tcPr>
            <w:tcW w:w="7058" w:type="dxa"/>
          </w:tcPr>
          <w:p w14:paraId="0DFF0C19" w14:textId="4F3D139F" w:rsidR="00E92B8C" w:rsidRPr="00902704" w:rsidRDefault="007A57C0" w:rsidP="00F06F26">
            <w:pPr>
              <w:rPr>
                <w:rFonts w:ascii="Verdana" w:hAnsi="Verdana"/>
              </w:rPr>
            </w:pPr>
            <w:r w:rsidRPr="39F2FEE7">
              <w:rPr>
                <w:rFonts w:ascii="Verdana" w:hAnsi="Verdana"/>
                <w:color w:val="000000" w:themeColor="text1"/>
              </w:rPr>
              <w:t xml:space="preserve">Gegadigde </w:t>
            </w:r>
            <w:r w:rsidR="0011398C" w:rsidRPr="39F2FEE7">
              <w:rPr>
                <w:rFonts w:ascii="Verdana" w:hAnsi="Verdana"/>
                <w:color w:val="000000" w:themeColor="text1"/>
              </w:rPr>
              <w:t xml:space="preserve">maakt </w:t>
            </w:r>
            <w:r w:rsidRPr="39F2FEE7">
              <w:rPr>
                <w:rFonts w:ascii="Verdana" w:hAnsi="Verdana"/>
                <w:color w:val="000000" w:themeColor="text1"/>
              </w:rPr>
              <w:t>periodiek een risicoanalyse waarbij een onderscheid wordt gemaakt in risico’s, gevolgen en kansen.</w:t>
            </w:r>
          </w:p>
        </w:tc>
        <w:tc>
          <w:tcPr>
            <w:tcW w:w="650" w:type="dxa"/>
          </w:tcPr>
          <w:p w14:paraId="0C7FDB00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20014028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02704" w14:paraId="1F23BB3D" w14:textId="77777777" w:rsidTr="39F2FEE7">
        <w:trPr>
          <w:trHeight w:val="412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4E2BA91A" w14:textId="77777777" w:rsidR="00E92B8C" w:rsidRPr="009501E2" w:rsidRDefault="00E92B8C" w:rsidP="00F06F26">
            <w:pPr>
              <w:rPr>
                <w:rFonts w:ascii="Verdana" w:hAnsi="Verdana"/>
                <w:b/>
                <w:bCs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1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7C03215C" w14:textId="77777777" w:rsidR="00E92B8C" w:rsidRPr="009501E2" w:rsidRDefault="00E92B8C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E92B8C" w:rsidRPr="00902704" w14:paraId="220174B9" w14:textId="77777777" w:rsidTr="39F2FEE7">
        <w:trPr>
          <w:trHeight w:val="701"/>
        </w:trPr>
        <w:tc>
          <w:tcPr>
            <w:tcW w:w="1413" w:type="dxa"/>
          </w:tcPr>
          <w:p w14:paraId="38D2CD88" w14:textId="3622F603" w:rsidR="00E92B8C" w:rsidRPr="009501E2" w:rsidRDefault="00E92B8C" w:rsidP="00CE0850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2 </w:t>
            </w:r>
          </w:p>
        </w:tc>
        <w:tc>
          <w:tcPr>
            <w:tcW w:w="7058" w:type="dxa"/>
          </w:tcPr>
          <w:p w14:paraId="0A23A0FE" w14:textId="60AD4C07" w:rsidR="00E92B8C" w:rsidRDefault="005356FE" w:rsidP="00F06F26">
            <w:pPr>
              <w:rPr>
                <w:rFonts w:ascii="Verdana" w:hAnsi="Verdana"/>
              </w:rPr>
            </w:pPr>
            <w:r w:rsidRPr="00D70A9D">
              <w:rPr>
                <w:rFonts w:ascii="Verdana" w:hAnsi="Verdana"/>
                <w:color w:val="000000"/>
              </w:rPr>
              <w:t>Gegadigde laat zien dat de impactklassen bestaan uit GOTIK</w:t>
            </w:r>
            <w:r>
              <w:rPr>
                <w:rFonts w:ascii="Verdana" w:hAnsi="Verdana"/>
                <w:b/>
                <w:bCs/>
                <w:caps/>
                <w:color w:val="000000"/>
              </w:rPr>
              <w:t xml:space="preserve"> </w:t>
            </w:r>
            <w:r w:rsidR="00D75ECD">
              <w:rPr>
                <w:rFonts w:ascii="Verdana" w:hAnsi="Verdana"/>
                <w:color w:val="000000"/>
              </w:rPr>
              <w:t>é</w:t>
            </w:r>
            <w:r w:rsidR="00D75ECD" w:rsidRPr="00D75ECD">
              <w:rPr>
                <w:rFonts w:ascii="Verdana" w:hAnsi="Verdana"/>
                <w:color w:val="000000"/>
              </w:rPr>
              <w:t>n</w:t>
            </w:r>
            <w:r w:rsidRPr="00D70A9D">
              <w:rPr>
                <w:rFonts w:ascii="Verdana" w:hAnsi="Verdana"/>
                <w:color w:val="000000"/>
              </w:rPr>
              <w:t xml:space="preserve"> Imago</w:t>
            </w:r>
            <w:r>
              <w:rPr>
                <w:rFonts w:ascii="Verdana" w:hAnsi="Verdana"/>
                <w:b/>
                <w:bCs/>
                <w:caps/>
                <w:color w:val="000000"/>
              </w:rPr>
              <w:t>.</w:t>
            </w:r>
          </w:p>
        </w:tc>
        <w:tc>
          <w:tcPr>
            <w:tcW w:w="650" w:type="dxa"/>
          </w:tcPr>
          <w:p w14:paraId="13E3E7CC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29404771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02704" w14:paraId="189ADEC2" w14:textId="77777777" w:rsidTr="39F2FEE7">
        <w:trPr>
          <w:trHeight w:val="425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2A9A0927" w14:textId="77777777" w:rsidR="00E92B8C" w:rsidRPr="009501E2" w:rsidRDefault="00E92B8C" w:rsidP="00F06F26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2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725DEEB1" w14:textId="77777777" w:rsidR="00E92B8C" w:rsidRPr="009501E2" w:rsidRDefault="00E92B8C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E92B8C" w:rsidRPr="00902704" w14:paraId="1DA3412F" w14:textId="77777777" w:rsidTr="39F2FEE7">
        <w:trPr>
          <w:trHeight w:val="418"/>
        </w:trPr>
        <w:tc>
          <w:tcPr>
            <w:tcW w:w="1413" w:type="dxa"/>
          </w:tcPr>
          <w:p w14:paraId="08608608" w14:textId="76449E43" w:rsidR="00E92B8C" w:rsidRPr="009501E2" w:rsidRDefault="00E92B8C" w:rsidP="00CE0850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3 </w:t>
            </w:r>
          </w:p>
        </w:tc>
        <w:tc>
          <w:tcPr>
            <w:tcW w:w="7058" w:type="dxa"/>
          </w:tcPr>
          <w:p w14:paraId="7A02944E" w14:textId="22E1D516" w:rsidR="00E92B8C" w:rsidRDefault="000714D1" w:rsidP="00F06F26">
            <w:pPr>
              <w:rPr>
                <w:rFonts w:ascii="Verdana" w:hAnsi="Verdana"/>
              </w:rPr>
            </w:pPr>
            <w:r w:rsidRPr="00D70A9D">
              <w:rPr>
                <w:rFonts w:ascii="Verdana" w:hAnsi="Verdana"/>
                <w:color w:val="000000"/>
              </w:rPr>
              <w:t xml:space="preserve">Gegadigde </w:t>
            </w:r>
            <w:r>
              <w:rPr>
                <w:rFonts w:ascii="Verdana" w:hAnsi="Verdana"/>
                <w:color w:val="000000"/>
              </w:rPr>
              <w:t xml:space="preserve">prioriteert </w:t>
            </w:r>
            <w:r w:rsidR="003B17CE">
              <w:rPr>
                <w:rFonts w:ascii="Verdana" w:hAnsi="Verdana"/>
                <w:color w:val="000000"/>
              </w:rPr>
              <w:t>d</w:t>
            </w:r>
            <w:r w:rsidR="003B17CE" w:rsidRPr="00D70A9D">
              <w:rPr>
                <w:rFonts w:ascii="Verdana" w:hAnsi="Verdana"/>
                <w:color w:val="000000"/>
              </w:rPr>
              <w:t>e risico</w:t>
            </w:r>
            <w:r w:rsidR="003B17CE">
              <w:rPr>
                <w:rFonts w:ascii="Verdana" w:hAnsi="Verdana"/>
                <w:color w:val="000000"/>
              </w:rPr>
              <w:t>’</w:t>
            </w:r>
            <w:r w:rsidR="003B17CE" w:rsidRPr="00D70A9D">
              <w:rPr>
                <w:rFonts w:ascii="Verdana" w:hAnsi="Verdana"/>
                <w:color w:val="000000"/>
              </w:rPr>
              <w:t xml:space="preserve">s </w:t>
            </w:r>
            <w:r w:rsidRPr="00D70A9D">
              <w:rPr>
                <w:rFonts w:ascii="Verdana" w:hAnsi="Verdana"/>
                <w:color w:val="000000"/>
              </w:rPr>
              <w:t>aan de hand van kans x gevolg</w:t>
            </w:r>
            <w:r>
              <w:rPr>
                <w:rFonts w:ascii="Verdana" w:hAnsi="Verdana"/>
                <w:b/>
                <w:bCs/>
                <w:caps/>
                <w:color w:val="000000"/>
              </w:rPr>
              <w:t>.</w:t>
            </w:r>
          </w:p>
        </w:tc>
        <w:tc>
          <w:tcPr>
            <w:tcW w:w="650" w:type="dxa"/>
          </w:tcPr>
          <w:p w14:paraId="50006567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3A3EFE01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02704" w14:paraId="69193D07" w14:textId="77777777" w:rsidTr="39F2FEE7">
        <w:trPr>
          <w:trHeight w:val="570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1B08733B" w14:textId="77777777" w:rsidR="00E92B8C" w:rsidRPr="009501E2" w:rsidRDefault="00E92B8C" w:rsidP="00F06F26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3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2E395907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02704" w14:paraId="28B9A6C0" w14:textId="77777777" w:rsidTr="39F2FEE7">
        <w:trPr>
          <w:trHeight w:val="702"/>
        </w:trPr>
        <w:tc>
          <w:tcPr>
            <w:tcW w:w="1413" w:type="dxa"/>
          </w:tcPr>
          <w:p w14:paraId="08472D6F" w14:textId="417873FD" w:rsidR="00E92B8C" w:rsidRPr="009501E2" w:rsidRDefault="00E92B8C" w:rsidP="00CE0850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4 </w:t>
            </w:r>
          </w:p>
        </w:tc>
        <w:tc>
          <w:tcPr>
            <w:tcW w:w="7058" w:type="dxa"/>
          </w:tcPr>
          <w:p w14:paraId="2DA6A06A" w14:textId="4CB8772C" w:rsidR="00E92B8C" w:rsidRDefault="009B75B3" w:rsidP="00F06F26">
            <w:pPr>
              <w:rPr>
                <w:rFonts w:ascii="Verdana" w:hAnsi="Verdana"/>
              </w:rPr>
            </w:pPr>
            <w:r w:rsidRPr="00D70A9D">
              <w:rPr>
                <w:rFonts w:ascii="Verdana" w:hAnsi="Verdana"/>
                <w:color w:val="000000"/>
              </w:rPr>
              <w:t xml:space="preserve">Gegadigde </w:t>
            </w:r>
            <w:r w:rsidR="0011398C">
              <w:rPr>
                <w:rFonts w:ascii="Verdana" w:hAnsi="Verdana"/>
                <w:color w:val="000000"/>
              </w:rPr>
              <w:t xml:space="preserve">benoemt </w:t>
            </w:r>
            <w:r w:rsidRPr="00D70A9D">
              <w:rPr>
                <w:rFonts w:ascii="Verdana" w:hAnsi="Verdana"/>
                <w:color w:val="000000"/>
              </w:rPr>
              <w:t>per risico de beheersmaatregelen, actiehouder en deadlines</w:t>
            </w:r>
            <w:r w:rsidR="003B17CE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650" w:type="dxa"/>
          </w:tcPr>
          <w:p w14:paraId="6C64D8F9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73E4B9D2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02704" w14:paraId="05DA8C16" w14:textId="77777777" w:rsidTr="39F2FEE7">
        <w:trPr>
          <w:trHeight w:val="514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107C0E90" w14:textId="77777777" w:rsidR="00E92B8C" w:rsidRPr="009501E2" w:rsidRDefault="00E92B8C" w:rsidP="00F06F26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4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024756D3" w14:textId="77777777" w:rsidR="00E92B8C" w:rsidRPr="009501E2" w:rsidRDefault="00E92B8C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E92B8C" w:rsidRPr="00902704" w14:paraId="0E498423" w14:textId="77777777" w:rsidTr="39F2FEE7">
        <w:trPr>
          <w:trHeight w:val="745"/>
        </w:trPr>
        <w:tc>
          <w:tcPr>
            <w:tcW w:w="1413" w:type="dxa"/>
          </w:tcPr>
          <w:p w14:paraId="2C3CDAA6" w14:textId="7FF2B724" w:rsidR="00E92B8C" w:rsidRPr="009501E2" w:rsidRDefault="00E92B8C" w:rsidP="00CE0850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5 </w:t>
            </w:r>
          </w:p>
        </w:tc>
        <w:tc>
          <w:tcPr>
            <w:tcW w:w="7058" w:type="dxa"/>
          </w:tcPr>
          <w:p w14:paraId="359CD4AF" w14:textId="2DD92F27" w:rsidR="00E92B8C" w:rsidRDefault="00F06F26" w:rsidP="00F06F26">
            <w:pPr>
              <w:rPr>
                <w:rFonts w:ascii="Verdana" w:hAnsi="Verdana"/>
              </w:rPr>
            </w:pPr>
            <w:r w:rsidRPr="00D70A9D">
              <w:rPr>
                <w:rFonts w:ascii="Verdana" w:hAnsi="Verdana"/>
                <w:color w:val="000000"/>
              </w:rPr>
              <w:t xml:space="preserve">Gegadigde </w:t>
            </w:r>
            <w:r>
              <w:rPr>
                <w:rFonts w:ascii="Verdana" w:hAnsi="Verdana"/>
                <w:color w:val="000000"/>
              </w:rPr>
              <w:t>stelt t</w:t>
            </w:r>
            <w:r w:rsidRPr="00D70A9D">
              <w:rPr>
                <w:rFonts w:ascii="Verdana" w:hAnsi="Verdana"/>
                <w:color w:val="000000"/>
              </w:rPr>
              <w:t xml:space="preserve">.a.v. risicomanagement een managementrapportage </w:t>
            </w:r>
            <w:r>
              <w:rPr>
                <w:rFonts w:ascii="Verdana" w:hAnsi="Verdana"/>
                <w:color w:val="000000"/>
              </w:rPr>
              <w:t xml:space="preserve">op </w:t>
            </w:r>
            <w:r w:rsidRPr="00D70A9D">
              <w:rPr>
                <w:rFonts w:ascii="Verdana" w:hAnsi="Verdana"/>
                <w:color w:val="000000"/>
              </w:rPr>
              <w:t>waarbij er een onderscheid wordt gemaakt in toprisico’s en overige risico’s.</w:t>
            </w:r>
          </w:p>
        </w:tc>
        <w:tc>
          <w:tcPr>
            <w:tcW w:w="650" w:type="dxa"/>
          </w:tcPr>
          <w:p w14:paraId="5C98059E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56" w:type="dxa"/>
          </w:tcPr>
          <w:p w14:paraId="4F1C5DDB" w14:textId="77777777" w:rsidR="00E92B8C" w:rsidRDefault="00E92B8C" w:rsidP="00CE0850">
            <w:pPr>
              <w:jc w:val="center"/>
              <w:rPr>
                <w:rFonts w:ascii="Verdana" w:hAnsi="Verdana"/>
              </w:rPr>
            </w:pPr>
          </w:p>
        </w:tc>
      </w:tr>
      <w:tr w:rsidR="00E92B8C" w:rsidRPr="009501E2" w14:paraId="6D37FC2C" w14:textId="77777777" w:rsidTr="39F2FEE7">
        <w:trPr>
          <w:trHeight w:val="492"/>
        </w:trPr>
        <w:tc>
          <w:tcPr>
            <w:tcW w:w="8471" w:type="dxa"/>
            <w:gridSpan w:val="2"/>
            <w:shd w:val="clear" w:color="auto" w:fill="D9D9D9" w:themeFill="background1" w:themeFillShade="D9"/>
          </w:tcPr>
          <w:p w14:paraId="355EE392" w14:textId="77777777" w:rsidR="00E92B8C" w:rsidRPr="009501E2" w:rsidRDefault="00E92B8C" w:rsidP="00CE0850">
            <w:pPr>
              <w:rPr>
                <w:rFonts w:ascii="Verdana" w:hAnsi="Verdana"/>
                <w:i/>
                <w:iCs/>
                <w:color w:val="000000"/>
              </w:rPr>
            </w:pPr>
            <w:r w:rsidRPr="009501E2">
              <w:rPr>
                <w:rFonts w:ascii="Verdana" w:hAnsi="Verdana"/>
                <w:b/>
                <w:bCs/>
                <w:i/>
                <w:iCs/>
                <w:color w:val="000000"/>
              </w:rPr>
              <w:t>Totaal punten onderdeel 5</w:t>
            </w:r>
          </w:p>
        </w:tc>
        <w:tc>
          <w:tcPr>
            <w:tcW w:w="1306" w:type="dxa"/>
            <w:gridSpan w:val="2"/>
            <w:shd w:val="clear" w:color="auto" w:fill="D9D9D9" w:themeFill="background1" w:themeFillShade="D9"/>
          </w:tcPr>
          <w:p w14:paraId="144D1C01" w14:textId="77777777" w:rsidR="00E92B8C" w:rsidRPr="009501E2" w:rsidRDefault="00E92B8C" w:rsidP="00CE0850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</w:tbl>
    <w:p w14:paraId="17D20B77" w14:textId="77777777" w:rsidR="00E92B8C" w:rsidRPr="009501E2" w:rsidRDefault="00E92B8C" w:rsidP="00E92B8C">
      <w:pPr>
        <w:rPr>
          <w:i/>
          <w:iCs/>
        </w:rPr>
      </w:pPr>
    </w:p>
    <w:p w14:paraId="704F38C2" w14:textId="77777777" w:rsidR="00E92B8C" w:rsidRDefault="00E92B8C">
      <w:bookmarkStart w:id="0" w:name="_GoBack"/>
      <w:bookmarkEnd w:id="0"/>
    </w:p>
    <w:sectPr w:rsidR="00E92B8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E66CB" w14:textId="77777777" w:rsidR="009318CB" w:rsidRDefault="009318CB" w:rsidP="002F48C5">
      <w:pPr>
        <w:spacing w:after="0" w:line="240" w:lineRule="auto"/>
      </w:pPr>
      <w:r>
        <w:separator/>
      </w:r>
    </w:p>
  </w:endnote>
  <w:endnote w:type="continuationSeparator" w:id="0">
    <w:p w14:paraId="640FD8C8" w14:textId="77777777" w:rsidR="009318CB" w:rsidRDefault="009318CB" w:rsidP="002F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53EA" w14:textId="14A60841" w:rsidR="001A31AF" w:rsidRPr="00EB6184" w:rsidRDefault="001A31AF" w:rsidP="001A31AF">
    <w:pPr>
      <w:pStyle w:val="Voettekst"/>
    </w:pPr>
    <w:r>
      <w:t>Bijlage 1.D Selectiecriterium 3</w:t>
    </w:r>
    <w:r>
      <w:t xml:space="preserve"> - </w:t>
    </w:r>
    <w:r w:rsidRPr="00EB6184">
      <w:t>Ref.nr. Zuyd.2021.9.pmanagement</w:t>
    </w:r>
  </w:p>
  <w:p w14:paraId="4AEC1CCA" w14:textId="77777777" w:rsidR="001A31AF" w:rsidRDefault="001A31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A3676" w14:textId="77777777" w:rsidR="009318CB" w:rsidRDefault="009318CB" w:rsidP="002F48C5">
      <w:pPr>
        <w:spacing w:after="0" w:line="240" w:lineRule="auto"/>
      </w:pPr>
      <w:r>
        <w:separator/>
      </w:r>
    </w:p>
  </w:footnote>
  <w:footnote w:type="continuationSeparator" w:id="0">
    <w:p w14:paraId="53FEE9F5" w14:textId="77777777" w:rsidR="009318CB" w:rsidRDefault="009318CB" w:rsidP="002F4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01374"/>
    <w:multiLevelType w:val="hybridMultilevel"/>
    <w:tmpl w:val="9A46F286"/>
    <w:lvl w:ilvl="0" w:tplc="3F7E2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C5"/>
    <w:rsid w:val="000714D1"/>
    <w:rsid w:val="0011398C"/>
    <w:rsid w:val="001A31AF"/>
    <w:rsid w:val="002F48C5"/>
    <w:rsid w:val="0035099A"/>
    <w:rsid w:val="003B17CE"/>
    <w:rsid w:val="005071EA"/>
    <w:rsid w:val="005356FE"/>
    <w:rsid w:val="005517F4"/>
    <w:rsid w:val="007A57C0"/>
    <w:rsid w:val="009318CB"/>
    <w:rsid w:val="009B75B3"/>
    <w:rsid w:val="00A47098"/>
    <w:rsid w:val="00D75ECD"/>
    <w:rsid w:val="00E92B8C"/>
    <w:rsid w:val="00F06F26"/>
    <w:rsid w:val="39F2F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4B2BB"/>
  <w15:chartTrackingRefBased/>
  <w15:docId w15:val="{6879FB63-2DC7-4F60-9643-63D0A8F7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48C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F48C5"/>
    <w:rPr>
      <w:color w:val="808080"/>
    </w:rPr>
  </w:style>
  <w:style w:type="table" w:styleId="Tabelraster">
    <w:name w:val="Table Grid"/>
    <w:basedOn w:val="Standaardtabel"/>
    <w:rsid w:val="00E92B8C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MuLijstalinea,Klein"/>
    <w:basedOn w:val="Standaard"/>
    <w:link w:val="LijstalineaChar"/>
    <w:uiPriority w:val="34"/>
    <w:qFormat/>
    <w:rsid w:val="00E92B8C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Constantia" w:eastAsia="Times New Roman" w:hAnsi="Constantia" w:cs="Arial"/>
      <w:bCs/>
      <w:szCs w:val="26"/>
      <w:lang w:eastAsia="nl-NL"/>
    </w:rPr>
  </w:style>
  <w:style w:type="character" w:customStyle="1" w:styleId="LijstalineaChar">
    <w:name w:val="Lijstalinea Char"/>
    <w:aliases w:val="MuLijstalinea Char,Klein Char"/>
    <w:link w:val="Lijstalinea"/>
    <w:uiPriority w:val="34"/>
    <w:qFormat/>
    <w:rsid w:val="00E92B8C"/>
    <w:rPr>
      <w:rFonts w:ascii="Constantia" w:eastAsia="Times New Roman" w:hAnsi="Constantia" w:cs="Arial"/>
      <w:bCs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A3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31AF"/>
  </w:style>
  <w:style w:type="paragraph" w:styleId="Voettekst">
    <w:name w:val="footer"/>
    <w:basedOn w:val="Standaard"/>
    <w:link w:val="VoettekstChar"/>
    <w:uiPriority w:val="99"/>
    <w:unhideWhenUsed/>
    <w:rsid w:val="001A31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48D1F0B56EB449D77CB62FC978A06" ma:contentTypeVersion="4" ma:contentTypeDescription="Een nieuw document maken." ma:contentTypeScope="" ma:versionID="7a5ae0916dd381b79ba421e90b6aa803">
  <xsd:schema xmlns:xsd="http://www.w3.org/2001/XMLSchema" xmlns:xs="http://www.w3.org/2001/XMLSchema" xmlns:p="http://schemas.microsoft.com/office/2006/metadata/properties" xmlns:ns2="0e0f3e06-da16-4ee5-a445-9fecca419d32" xmlns:ns3="49e6c549-a5d5-43df-8d2d-1642b961a48a" targetNamespace="http://schemas.microsoft.com/office/2006/metadata/properties" ma:root="true" ma:fieldsID="020a56bec924cbb9a999cd8f54fd3c5e" ns2:_="" ns3:_="">
    <xsd:import namespace="0e0f3e06-da16-4ee5-a445-9fecca419d32"/>
    <xsd:import namespace="49e6c549-a5d5-43df-8d2d-1642b961a4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f3e06-da16-4ee5-a445-9fecca419d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6c549-a5d5-43df-8d2d-1642b961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D063F-3530-476D-B61F-BD79D5F89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f3e06-da16-4ee5-a445-9fecca419d32"/>
    <ds:schemaRef ds:uri="49e6c549-a5d5-43df-8d2d-1642b961a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95BBA-57EF-4D18-B74A-E74DBF27209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9e6c549-a5d5-43df-8d2d-1642b961a48a"/>
    <ds:schemaRef ds:uri="http://purl.org/dc/elements/1.1/"/>
    <ds:schemaRef ds:uri="http://schemas.openxmlformats.org/package/2006/metadata/core-properties"/>
    <ds:schemaRef ds:uri="http://www.w3.org/XML/1998/namespace"/>
    <ds:schemaRef ds:uri="0e0f3e06-da16-4ee5-a445-9fecca419d3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891B41F-4289-4713-9B8D-D9E81FEA3B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van Dalen</dc:creator>
  <cp:keywords/>
  <dc:description/>
  <cp:lastModifiedBy>Baggen, KRA (Ken)</cp:lastModifiedBy>
  <cp:revision>3</cp:revision>
  <dcterms:created xsi:type="dcterms:W3CDTF">2021-12-14T10:08:00Z</dcterms:created>
  <dcterms:modified xsi:type="dcterms:W3CDTF">2021-12-15T12:10:00Z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0x01010034348D1F0B56EB449D77CB62FC978A06</vt:lpwstr>
  </property>
</Properties>
</file>