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D1" w:rsidRPr="00D226D1" w:rsidRDefault="00D226D1" w:rsidP="00D226D1">
      <w:pPr>
        <w:keepNext/>
        <w:keepLines/>
        <w:pageBreakBefore/>
        <w:spacing w:before="480" w:line="360" w:lineRule="auto"/>
        <w:outlineLvl w:val="0"/>
        <w:rPr>
          <w:rFonts w:ascii="RijksoverheidSansHeading" w:eastAsiaTheme="majorEastAsia" w:hAnsi="RijksoverheidSansHeading" w:cstheme="majorBidi"/>
          <w:b/>
          <w:bCs/>
          <w:color w:val="01689B"/>
          <w:sz w:val="28"/>
          <w:szCs w:val="28"/>
        </w:rPr>
      </w:pPr>
      <w:bookmarkStart w:id="0" w:name="_Toc105511540"/>
      <w:r w:rsidRPr="00D226D1">
        <w:rPr>
          <w:rFonts w:ascii="RijksoverheidSansHeading" w:eastAsiaTheme="majorEastAsia" w:hAnsi="RijksoverheidSansHeading" w:cstheme="majorBidi"/>
          <w:b/>
          <w:bCs/>
          <w:color w:val="01689B"/>
          <w:sz w:val="28"/>
          <w:szCs w:val="28"/>
        </w:rPr>
        <w:t>Bijlage 1.</w:t>
      </w:r>
      <w:r w:rsidRPr="00D226D1">
        <w:rPr>
          <w:rFonts w:ascii="RijksoverheidSansHeading" w:eastAsiaTheme="majorEastAsia" w:hAnsi="RijksoverheidSansHeading" w:cstheme="majorBidi"/>
          <w:b/>
          <w:bCs/>
          <w:color w:val="01689B"/>
          <w:sz w:val="28"/>
          <w:szCs w:val="28"/>
        </w:rPr>
        <w:tab/>
        <w:t>Beantwoordingsformulier</w:t>
      </w:r>
      <w:bookmarkEnd w:id="0"/>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sz w:val="19"/>
                <w:szCs w:val="19"/>
              </w:rPr>
            </w:pPr>
            <w:r w:rsidRPr="00D226D1">
              <w:rPr>
                <w:rFonts w:ascii="Arial" w:hAnsi="Arial"/>
                <w:sz w:val="19"/>
                <w:szCs w:val="19"/>
              </w:rPr>
              <w:t xml:space="preserve">In hoeverre en op welke wijze voorziet de oplossing in het werken met medewerkersprofielen? </w:t>
            </w:r>
          </w:p>
          <w:p w:rsidR="00D226D1" w:rsidRPr="00D226D1" w:rsidRDefault="00D226D1" w:rsidP="0097486B">
            <w:pPr>
              <w:spacing w:line="360" w:lineRule="auto"/>
              <w:rPr>
                <w:rFonts w:ascii="Arial" w:hAnsi="Arial" w:cs="Arial"/>
                <w:sz w:val="19"/>
                <w:szCs w:val="19"/>
              </w:rPr>
            </w:pPr>
            <w:r w:rsidRPr="00D226D1">
              <w:rPr>
                <w:rFonts w:ascii="Arial" w:hAnsi="Arial"/>
                <w:sz w:val="19"/>
                <w:szCs w:val="19"/>
              </w:rPr>
              <w:t>In een profiel kan worden aangegeven worden wanneer een medewerker beschikbaar is en welke taken een medewerker kan uitvoeren, op basis van het profiel kan een medewerker in één of meer processtappen ingepland worden.</w:t>
            </w:r>
          </w:p>
        </w:tc>
      </w:tr>
      <w:tr w:rsidR="00D226D1" w:rsidRPr="00D226D1" w:rsidTr="00AE4A92">
        <w:tc>
          <w:tcPr>
            <w:tcW w:w="9060" w:type="dxa"/>
            <w:gridSpan w:val="2"/>
          </w:tcPr>
          <w:p w:rsidR="00D226D1" w:rsidRPr="00D226D1" w:rsidRDefault="00D226D1"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sz w:val="19"/>
                <w:szCs w:val="19"/>
              </w:rPr>
              <w:t>In hoeverre en op welke wijze kan er binnen de oplossing bij het inplannen van medewerkers onderscheid gemaakt worden tussen thuiswerken (beperkte inzetbaarheid van de medewerkers op processtappen die geschikt zijn voor thuiswerken) versus op locatie werken (alle taken uit het profiel van de medewerker kunnen uitgevoerd worden)?</w:t>
            </w:r>
          </w:p>
        </w:tc>
      </w:tr>
      <w:tr w:rsidR="00D226D1" w:rsidRPr="00D226D1" w:rsidTr="00F61EA2">
        <w:tc>
          <w:tcPr>
            <w:tcW w:w="9060" w:type="dxa"/>
            <w:gridSpan w:val="2"/>
          </w:tcPr>
          <w:p w:rsidR="00D226D1" w:rsidRPr="00D226D1" w:rsidRDefault="00D226D1"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sz w:val="19"/>
                <w:szCs w:val="19"/>
              </w:rPr>
              <w:t>Welke overzichten t.b.v. inzet van medewerkers zijn er voor de planner beschikbaar in de oplossing; inzetbaarheid per medewerker (per uur/dag/maand/jaar)?</w:t>
            </w:r>
          </w:p>
        </w:tc>
      </w:tr>
      <w:tr w:rsidR="00D226D1" w:rsidRPr="00D226D1" w:rsidTr="00A55128">
        <w:tc>
          <w:tcPr>
            <w:tcW w:w="9060" w:type="dxa"/>
            <w:gridSpan w:val="2"/>
          </w:tcPr>
          <w:p w:rsidR="00D226D1" w:rsidRPr="00D226D1" w:rsidRDefault="00D226D1"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FF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autoSpaceDE w:val="0"/>
              <w:autoSpaceDN w:val="0"/>
              <w:adjustRightInd w:val="0"/>
              <w:spacing w:line="360" w:lineRule="auto"/>
              <w:rPr>
                <w:rFonts w:ascii="Arial" w:hAnsi="Arial" w:cs="BAFCC A+ Univers"/>
                <w:color w:val="000000"/>
                <w:sz w:val="19"/>
                <w:szCs w:val="19"/>
              </w:rPr>
            </w:pPr>
            <w:r w:rsidRPr="00D226D1">
              <w:rPr>
                <w:rFonts w:ascii="Arial" w:hAnsi="Arial" w:cs="BAFCC A+ Univers"/>
                <w:color w:val="000000"/>
                <w:sz w:val="19"/>
                <w:szCs w:val="19"/>
              </w:rPr>
              <w:t>In hoeverre en op welke wijze kan de Belastingdienst zelf in de oplossing proces(stappen), incl. normtijden/aantallen en SLA/</w:t>
            </w:r>
            <w:proofErr w:type="spellStart"/>
            <w:r w:rsidRPr="00D226D1">
              <w:rPr>
                <w:rFonts w:ascii="Arial" w:hAnsi="Arial" w:cs="BAFCC A+ Univers"/>
                <w:color w:val="000000"/>
                <w:sz w:val="19"/>
                <w:szCs w:val="19"/>
              </w:rPr>
              <w:t>Dienstverleningafspraken</w:t>
            </w:r>
            <w:proofErr w:type="spellEnd"/>
            <w:r w:rsidRPr="00D226D1">
              <w:rPr>
                <w:rFonts w:ascii="Arial" w:hAnsi="Arial" w:cs="BAFCC A+ Univers"/>
                <w:color w:val="000000"/>
                <w:sz w:val="19"/>
                <w:szCs w:val="19"/>
              </w:rPr>
              <w:t xml:space="preserve"> (per stap), definiëren/vastleggen, zodanig dat er een ketenplanning gemaakt kan worden?</w:t>
            </w:r>
          </w:p>
        </w:tc>
      </w:tr>
      <w:tr w:rsidR="00D226D1" w:rsidRPr="00D226D1" w:rsidTr="00B218D3">
        <w:tc>
          <w:tcPr>
            <w:tcW w:w="9060" w:type="dxa"/>
            <w:gridSpan w:val="2"/>
          </w:tcPr>
          <w:p w:rsidR="00D226D1" w:rsidRPr="00D226D1" w:rsidRDefault="00D226D1" w:rsidP="0097486B">
            <w:pPr>
              <w:tabs>
                <w:tab w:val="left" w:pos="426"/>
              </w:tabs>
              <w:autoSpaceDE w:val="0"/>
              <w:autoSpaceDN w:val="0"/>
              <w:adjustRightInd w:val="0"/>
              <w:spacing w:line="360" w:lineRule="auto"/>
              <w:rPr>
                <w:rFonts w:ascii="Arial" w:hAnsi="Arial" w:cs="BAFCC A+ Univers"/>
                <w:color w:val="000000"/>
                <w:sz w:val="19"/>
                <w:szCs w:val="19"/>
              </w:rPr>
            </w:pPr>
            <w:r>
              <w:rPr>
                <w:rFonts w:ascii="Arial" w:hAnsi="Arial" w:cs="BAFCC A+ Univers"/>
                <w:color w:val="000000"/>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In hoeverre en op welke wijze ondersteunt de oplossing het werken met verschillende planningseenheden; bijv. kratten, brieven, containers, etc.?</w:t>
            </w:r>
          </w:p>
          <w:p w:rsidR="00D226D1" w:rsidRPr="00D226D1" w:rsidRDefault="00D226D1" w:rsidP="0097486B">
            <w:pPr>
              <w:tabs>
                <w:tab w:val="left" w:pos="426"/>
              </w:tabs>
              <w:spacing w:line="360" w:lineRule="auto"/>
              <w:rPr>
                <w:rFonts w:ascii="Arial" w:hAnsi="Arial" w:cs="Arial"/>
                <w:sz w:val="19"/>
                <w:szCs w:val="19"/>
              </w:rPr>
            </w:pPr>
          </w:p>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Kan de Belastingdienst deze eenheden zelf configureren?</w:t>
            </w:r>
          </w:p>
        </w:tc>
      </w:tr>
      <w:tr w:rsidR="004338C9" w:rsidRPr="00D226D1" w:rsidTr="00176B66">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 xml:space="preserve">Welke BI over het planproces is beschikbaar in de oplossing? </w:t>
            </w:r>
          </w:p>
          <w:p w:rsidR="00D226D1" w:rsidRPr="00D226D1" w:rsidRDefault="00D226D1" w:rsidP="0097486B">
            <w:pPr>
              <w:tabs>
                <w:tab w:val="left" w:pos="426"/>
              </w:tabs>
              <w:spacing w:line="360" w:lineRule="auto"/>
              <w:rPr>
                <w:rFonts w:ascii="Arial" w:hAnsi="Arial" w:cs="Arial"/>
                <w:sz w:val="19"/>
                <w:szCs w:val="19"/>
              </w:rPr>
            </w:pPr>
          </w:p>
          <w:p w:rsidR="00D226D1" w:rsidRPr="00D226D1" w:rsidRDefault="00D226D1" w:rsidP="0097486B">
            <w:pPr>
              <w:numPr>
                <w:ilvl w:val="0"/>
                <w:numId w:val="19"/>
              </w:numPr>
              <w:tabs>
                <w:tab w:val="left" w:pos="426"/>
              </w:tabs>
              <w:spacing w:line="360" w:lineRule="auto"/>
              <w:rPr>
                <w:rFonts w:ascii="Arial" w:hAnsi="Arial" w:cs="Arial"/>
                <w:sz w:val="19"/>
                <w:szCs w:val="19"/>
              </w:rPr>
            </w:pPr>
            <w:r w:rsidRPr="00D226D1">
              <w:rPr>
                <w:rFonts w:ascii="Arial" w:hAnsi="Arial" w:cs="Arial"/>
                <w:sz w:val="19"/>
                <w:szCs w:val="19"/>
              </w:rPr>
              <w:t>In welke vorm wordt dit gepresenteerd (bijv. dashboards voor verschillende actoren in het proces)?</w:t>
            </w:r>
          </w:p>
          <w:p w:rsidR="00D226D1" w:rsidRPr="00D226D1" w:rsidRDefault="00D226D1" w:rsidP="0097486B">
            <w:pPr>
              <w:numPr>
                <w:ilvl w:val="0"/>
                <w:numId w:val="19"/>
              </w:numPr>
              <w:tabs>
                <w:tab w:val="left" w:pos="426"/>
              </w:tabs>
              <w:spacing w:line="360" w:lineRule="auto"/>
              <w:rPr>
                <w:rFonts w:ascii="Arial" w:hAnsi="Arial" w:cs="Arial"/>
                <w:sz w:val="19"/>
                <w:szCs w:val="19"/>
              </w:rPr>
            </w:pPr>
            <w:r w:rsidRPr="00D226D1">
              <w:rPr>
                <w:rFonts w:ascii="Arial" w:hAnsi="Arial" w:cs="Arial"/>
                <w:sz w:val="19"/>
                <w:szCs w:val="19"/>
              </w:rPr>
              <w:t>In hoeverre en op welke wijze kan de Belastingdienst zelf maatwerkrapportages/query’s in de oplossing opzetten en de BI exporteren naar andere BI systemen/</w:t>
            </w:r>
            <w:proofErr w:type="spellStart"/>
            <w:r w:rsidRPr="00D226D1">
              <w:rPr>
                <w:rFonts w:ascii="Arial" w:hAnsi="Arial" w:cs="Arial"/>
                <w:sz w:val="19"/>
                <w:szCs w:val="19"/>
              </w:rPr>
              <w:t>dashboarding</w:t>
            </w:r>
            <w:proofErr w:type="spellEnd"/>
            <w:r w:rsidRPr="00D226D1">
              <w:rPr>
                <w:rFonts w:ascii="Arial" w:hAnsi="Arial" w:cs="Arial"/>
                <w:sz w:val="19"/>
                <w:szCs w:val="19"/>
              </w:rPr>
              <w:t xml:space="preserve"> toepassingen (bijv. SAS)?</w:t>
            </w:r>
          </w:p>
        </w:tc>
      </w:tr>
      <w:tr w:rsidR="004338C9" w:rsidRPr="00D226D1" w:rsidTr="003B4E5F">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sz w:val="22"/>
        </w:rPr>
      </w:pPr>
    </w:p>
    <w:p w:rsidR="00D226D1" w:rsidRPr="00D226D1" w:rsidRDefault="00D226D1" w:rsidP="00D226D1">
      <w:pPr>
        <w:spacing w:after="200" w:line="276" w:lineRule="auto"/>
      </w:pPr>
      <w:r w:rsidRPr="00D226D1">
        <w:rPr>
          <w:rFonts w:ascii="Arial" w:eastAsia="Calibri" w:hAnsi="Arial" w:cs="Times New Roman"/>
          <w:sz w:val="19"/>
        </w:rPr>
        <w:br w:type="page"/>
      </w:r>
    </w:p>
    <w:p w:rsidR="00D226D1" w:rsidRPr="00D226D1" w:rsidRDefault="00D226D1" w:rsidP="00D226D1">
      <w:pPr>
        <w:spacing w:line="240" w:lineRule="auto"/>
        <w:rPr>
          <w:rFonts w:asciiTheme="minorHAnsi" w:hAnsiTheme="minorHAnsi"/>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 xml:space="preserve">In hoeverre en op welke wijze kan de oplossing (automatisch) koppelen met het productiebeheersingssysteem van onze scanstraat (IBM </w:t>
            </w:r>
            <w:proofErr w:type="spellStart"/>
            <w:r w:rsidRPr="00D226D1">
              <w:rPr>
                <w:rFonts w:ascii="Arial" w:hAnsi="Arial" w:cs="Arial"/>
                <w:sz w:val="19"/>
                <w:szCs w:val="19"/>
              </w:rPr>
              <w:t>Datacap</w:t>
            </w:r>
            <w:proofErr w:type="spellEnd"/>
            <w:r w:rsidRPr="00D226D1">
              <w:rPr>
                <w:rFonts w:ascii="Arial" w:hAnsi="Arial" w:cs="Arial"/>
                <w:sz w:val="19"/>
                <w:szCs w:val="19"/>
              </w:rPr>
              <w:t>) om gegevens over de gerealiseerde productie beschikbaar te krijgen in ons planproces?</w:t>
            </w:r>
          </w:p>
          <w:p w:rsidR="00D226D1" w:rsidRPr="00D226D1" w:rsidRDefault="00D226D1" w:rsidP="0097486B">
            <w:pPr>
              <w:numPr>
                <w:ilvl w:val="0"/>
                <w:numId w:val="18"/>
              </w:numPr>
              <w:tabs>
                <w:tab w:val="left" w:pos="426"/>
              </w:tabs>
              <w:spacing w:line="360" w:lineRule="auto"/>
              <w:rPr>
                <w:rFonts w:ascii="Arial" w:hAnsi="Arial" w:cs="Arial"/>
                <w:sz w:val="19"/>
                <w:szCs w:val="19"/>
              </w:rPr>
            </w:pPr>
            <w:r w:rsidRPr="00D226D1">
              <w:rPr>
                <w:rFonts w:ascii="Arial" w:hAnsi="Arial" w:cs="Arial"/>
                <w:sz w:val="19"/>
                <w:szCs w:val="19"/>
              </w:rPr>
              <w:t xml:space="preserve"> Is deze koppeling </w:t>
            </w:r>
            <w:proofErr w:type="spellStart"/>
            <w:r w:rsidRPr="00D226D1">
              <w:rPr>
                <w:rFonts w:ascii="Arial" w:hAnsi="Arial" w:cs="Arial"/>
                <w:sz w:val="19"/>
                <w:szCs w:val="19"/>
              </w:rPr>
              <w:t>realtime</w:t>
            </w:r>
            <w:proofErr w:type="spellEnd"/>
            <w:r w:rsidRPr="00D226D1">
              <w:rPr>
                <w:rFonts w:ascii="Arial" w:hAnsi="Arial" w:cs="Arial"/>
                <w:sz w:val="19"/>
                <w:szCs w:val="19"/>
              </w:rPr>
              <w:t>?</w:t>
            </w:r>
          </w:p>
          <w:p w:rsidR="00D226D1" w:rsidRPr="00D226D1" w:rsidRDefault="00D226D1" w:rsidP="0097486B">
            <w:pPr>
              <w:numPr>
                <w:ilvl w:val="0"/>
                <w:numId w:val="18"/>
              </w:numPr>
              <w:tabs>
                <w:tab w:val="left" w:pos="426"/>
              </w:tabs>
              <w:spacing w:line="360" w:lineRule="auto"/>
              <w:rPr>
                <w:rFonts w:ascii="Arial" w:hAnsi="Arial" w:cs="Arial"/>
                <w:sz w:val="19"/>
                <w:szCs w:val="19"/>
              </w:rPr>
            </w:pPr>
            <w:r w:rsidRPr="00D226D1">
              <w:rPr>
                <w:rFonts w:ascii="Arial" w:hAnsi="Arial" w:cs="Arial"/>
                <w:sz w:val="19"/>
                <w:szCs w:val="19"/>
              </w:rPr>
              <w:t xml:space="preserve"> Welke protocollen? </w:t>
            </w:r>
          </w:p>
        </w:tc>
      </w:tr>
      <w:tr w:rsidR="004338C9" w:rsidRPr="00D226D1" w:rsidTr="006143AF">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In hoeverre en op welke wijze biedt de oplossing de mogelijkheid om historische data op te bouwen- en te ontsluiten in de tool; dit om de gebruikte norm(getallen) in het planproces te verbeteren/aan te scherpen?</w:t>
            </w:r>
          </w:p>
        </w:tc>
      </w:tr>
      <w:tr w:rsidR="004338C9" w:rsidRPr="00D226D1" w:rsidTr="00225227">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 xml:space="preserve">In hoeverre en op welke wijze biedt de oplossing de mogelijkheid om (wijzigingen op) planningen te simuleren / </w:t>
            </w:r>
            <w:proofErr w:type="spellStart"/>
            <w:r w:rsidRPr="00D226D1">
              <w:rPr>
                <w:rFonts w:ascii="Arial" w:hAnsi="Arial" w:cs="Arial"/>
                <w:sz w:val="19"/>
                <w:szCs w:val="19"/>
              </w:rPr>
              <w:t>forecasting</w:t>
            </w:r>
            <w:proofErr w:type="spellEnd"/>
            <w:r w:rsidRPr="00D226D1">
              <w:rPr>
                <w:rFonts w:ascii="Arial" w:hAnsi="Arial" w:cs="Arial"/>
                <w:sz w:val="19"/>
                <w:szCs w:val="19"/>
              </w:rPr>
              <w:t xml:space="preserve"> en planningen door te rekenen?</w:t>
            </w:r>
          </w:p>
        </w:tc>
      </w:tr>
      <w:tr w:rsidR="004338C9" w:rsidRPr="00D226D1" w:rsidTr="00DE334E">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 xml:space="preserve">Welk </w:t>
            </w:r>
            <w:proofErr w:type="spellStart"/>
            <w:r w:rsidRPr="00D226D1">
              <w:rPr>
                <w:rFonts w:ascii="Arial" w:hAnsi="Arial" w:cs="Arial"/>
                <w:sz w:val="19"/>
                <w:szCs w:val="19"/>
              </w:rPr>
              <w:t>aggegratieniveau</w:t>
            </w:r>
            <w:proofErr w:type="spellEnd"/>
            <w:r w:rsidRPr="00D226D1">
              <w:rPr>
                <w:rFonts w:ascii="Arial" w:hAnsi="Arial" w:cs="Arial"/>
                <w:sz w:val="19"/>
                <w:szCs w:val="19"/>
              </w:rPr>
              <w:t>/dwarsdoorsnede(s) van het planproces kunnen gemaakt worden; bijv. op locatie, tijdvak (dag/week/maand/jaarplan), medewerker, afdeling, productiestroom, etc.?</w:t>
            </w:r>
          </w:p>
        </w:tc>
      </w:tr>
      <w:tr w:rsidR="004338C9" w:rsidRPr="00D226D1" w:rsidTr="00A42218">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 xml:space="preserve">In hoeverre en op welke wijze biedt de oplossing de mogelijkheid tot het opmaken van een persoonlijk werkrooster voor een productiemedewerker? </w:t>
            </w:r>
          </w:p>
          <w:p w:rsidR="00D226D1" w:rsidRPr="00D226D1" w:rsidRDefault="00D226D1" w:rsidP="0097486B">
            <w:pPr>
              <w:tabs>
                <w:tab w:val="left" w:pos="426"/>
              </w:tabs>
              <w:spacing w:line="360" w:lineRule="auto"/>
              <w:rPr>
                <w:rFonts w:ascii="Arial" w:hAnsi="Arial" w:cs="Arial"/>
                <w:sz w:val="19"/>
                <w:szCs w:val="19"/>
              </w:rPr>
            </w:pPr>
          </w:p>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En hoe wordt deze aan de medewerker ter beschikking gesteld?</w:t>
            </w:r>
          </w:p>
        </w:tc>
      </w:tr>
      <w:tr w:rsidR="004338C9" w:rsidRPr="00D226D1" w:rsidTr="00616ED0">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240" w:lineRule="auto"/>
        <w:rPr>
          <w:rFonts w:asciiTheme="minorHAnsi" w:hAnsiTheme="minorHAnsi"/>
          <w:color w:val="FF0000"/>
          <w:sz w:val="22"/>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tabs>
                <w:tab w:val="left" w:pos="426"/>
              </w:tabs>
              <w:spacing w:line="360" w:lineRule="auto"/>
              <w:rPr>
                <w:rFonts w:ascii="Arial" w:hAnsi="Arial" w:cs="Arial"/>
                <w:sz w:val="19"/>
                <w:szCs w:val="19"/>
              </w:rPr>
            </w:pPr>
            <w:r w:rsidRPr="00D226D1">
              <w:rPr>
                <w:rFonts w:ascii="Arial" w:hAnsi="Arial" w:cs="Arial"/>
                <w:sz w:val="19"/>
                <w:szCs w:val="19"/>
              </w:rPr>
              <w:t>In hoeverre en op welke wijze is het voor de Belastingdienst en/of gebruikers van de oplossing mogelijk om de lay-out/presentatie van de schermen in de oplossing aan te passen respectievelijk te personaliseren?</w:t>
            </w:r>
          </w:p>
        </w:tc>
      </w:tr>
      <w:tr w:rsidR="004338C9" w:rsidRPr="00D226D1" w:rsidTr="007064DB">
        <w:tc>
          <w:tcPr>
            <w:tcW w:w="9060" w:type="dxa"/>
            <w:gridSpan w:val="2"/>
          </w:tcPr>
          <w:p w:rsidR="004338C9" w:rsidRPr="00D226D1" w:rsidRDefault="004338C9" w:rsidP="0097486B">
            <w:pPr>
              <w:tabs>
                <w:tab w:val="left" w:pos="426"/>
              </w:tabs>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BAFCC A+ Univers"/>
          <w:color w:val="000000"/>
          <w:sz w:val="19"/>
          <w:szCs w:val="24"/>
        </w:rPr>
      </w:pPr>
      <w:bookmarkStart w:id="1" w:name="_Toc27048906"/>
      <w:bookmarkStart w:id="2" w:name="_Toc327916542"/>
      <w:bookmarkStart w:id="3" w:name="_Toc393975525"/>
      <w:bookmarkStart w:id="4" w:name="_Toc426436951"/>
      <w:bookmarkStart w:id="5" w:name="_Toc43988357"/>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autoSpaceDE w:val="0"/>
              <w:autoSpaceDN w:val="0"/>
              <w:adjustRightInd w:val="0"/>
              <w:spacing w:line="360" w:lineRule="auto"/>
              <w:rPr>
                <w:rFonts w:ascii="Arial" w:hAnsi="Arial" w:cs="Arial"/>
                <w:color w:val="000000"/>
                <w:sz w:val="19"/>
                <w:szCs w:val="19"/>
              </w:rPr>
            </w:pPr>
            <w:r w:rsidRPr="00D226D1">
              <w:rPr>
                <w:rFonts w:ascii="Arial" w:hAnsi="Arial" w:cs="Arial"/>
                <w:color w:val="000000"/>
                <w:sz w:val="19"/>
                <w:szCs w:val="19"/>
              </w:rPr>
              <w:t>Levert u de oplossing als Off-</w:t>
            </w:r>
            <w:proofErr w:type="spellStart"/>
            <w:r w:rsidRPr="00D226D1">
              <w:rPr>
                <w:rFonts w:ascii="Arial" w:hAnsi="Arial" w:cs="Arial"/>
                <w:color w:val="000000"/>
                <w:sz w:val="19"/>
                <w:szCs w:val="19"/>
              </w:rPr>
              <w:t>premise</w:t>
            </w:r>
            <w:proofErr w:type="spellEnd"/>
            <w:r w:rsidRPr="00D226D1">
              <w:rPr>
                <w:rFonts w:ascii="Arial" w:hAnsi="Arial" w:cs="Arial"/>
                <w:color w:val="000000"/>
                <w:sz w:val="19"/>
                <w:szCs w:val="19"/>
              </w:rPr>
              <w:t xml:space="preserve"> en/of als On-</w:t>
            </w:r>
            <w:proofErr w:type="spellStart"/>
            <w:r w:rsidRPr="00D226D1">
              <w:rPr>
                <w:rFonts w:ascii="Arial" w:hAnsi="Arial" w:cs="Arial"/>
                <w:color w:val="000000"/>
                <w:sz w:val="19"/>
                <w:szCs w:val="19"/>
              </w:rPr>
              <w:t>premises</w:t>
            </w:r>
            <w:proofErr w:type="spellEnd"/>
            <w:r w:rsidRPr="00D226D1">
              <w:rPr>
                <w:rFonts w:ascii="Arial" w:hAnsi="Arial" w:cs="Arial"/>
                <w:color w:val="000000"/>
                <w:sz w:val="19"/>
                <w:szCs w:val="19"/>
              </w:rPr>
              <w:t xml:space="preserve"> software (on-</w:t>
            </w:r>
            <w:proofErr w:type="spellStart"/>
            <w:r w:rsidRPr="00D226D1">
              <w:rPr>
                <w:rFonts w:ascii="Arial" w:hAnsi="Arial" w:cs="Arial"/>
                <w:color w:val="000000"/>
                <w:sz w:val="19"/>
                <w:szCs w:val="19"/>
              </w:rPr>
              <w:t>premise</w:t>
            </w:r>
            <w:proofErr w:type="spellEnd"/>
            <w:r w:rsidRPr="00D226D1">
              <w:rPr>
                <w:rFonts w:ascii="Arial" w:hAnsi="Arial" w:cs="Arial"/>
                <w:color w:val="000000"/>
                <w:sz w:val="19"/>
                <w:szCs w:val="19"/>
              </w:rPr>
              <w:t>)? Als het een Off-</w:t>
            </w:r>
            <w:proofErr w:type="spellStart"/>
            <w:r w:rsidRPr="00D226D1">
              <w:rPr>
                <w:rFonts w:ascii="Arial" w:hAnsi="Arial" w:cs="Arial"/>
                <w:color w:val="000000"/>
                <w:sz w:val="19"/>
                <w:szCs w:val="19"/>
              </w:rPr>
              <w:t>premise</w:t>
            </w:r>
            <w:proofErr w:type="spellEnd"/>
            <w:r w:rsidRPr="00D226D1">
              <w:rPr>
                <w:rFonts w:ascii="Arial" w:hAnsi="Arial" w:cs="Arial"/>
                <w:color w:val="000000"/>
                <w:sz w:val="19"/>
                <w:szCs w:val="19"/>
              </w:rPr>
              <w:t xml:space="preserve"> oplossing betreft, is het een SaaS (Software as a Service) oplossing? </w:t>
            </w:r>
          </w:p>
          <w:p w:rsidR="00D226D1" w:rsidRPr="00D226D1" w:rsidRDefault="00D226D1" w:rsidP="0097486B">
            <w:pPr>
              <w:autoSpaceDE w:val="0"/>
              <w:autoSpaceDN w:val="0"/>
              <w:adjustRightInd w:val="0"/>
              <w:spacing w:line="360" w:lineRule="auto"/>
              <w:rPr>
                <w:rFonts w:ascii="Arial" w:hAnsi="Arial" w:cs="Arial"/>
                <w:color w:val="000000"/>
                <w:sz w:val="19"/>
                <w:szCs w:val="19"/>
              </w:rPr>
            </w:pPr>
            <w:r w:rsidRPr="00D226D1">
              <w:rPr>
                <w:rFonts w:ascii="Arial" w:hAnsi="Arial" w:cs="Arial"/>
                <w:color w:val="000000"/>
                <w:sz w:val="19"/>
                <w:szCs w:val="19"/>
              </w:rPr>
              <w:t>Indien beide oplossingen beschikbaar: blijven de SaaS en on-</w:t>
            </w:r>
            <w:proofErr w:type="spellStart"/>
            <w:r w:rsidRPr="00D226D1">
              <w:rPr>
                <w:rFonts w:ascii="Arial" w:hAnsi="Arial" w:cs="Arial"/>
                <w:color w:val="000000"/>
                <w:sz w:val="19"/>
                <w:szCs w:val="19"/>
              </w:rPr>
              <w:t>premise</w:t>
            </w:r>
            <w:proofErr w:type="spellEnd"/>
            <w:r w:rsidRPr="00D226D1">
              <w:rPr>
                <w:rFonts w:ascii="Arial" w:hAnsi="Arial" w:cs="Arial"/>
                <w:color w:val="000000"/>
                <w:sz w:val="19"/>
                <w:szCs w:val="19"/>
              </w:rPr>
              <w:t xml:space="preserve"> versies gedurende de contractduur functioneel gelijk?</w:t>
            </w:r>
          </w:p>
          <w:p w:rsidR="00D226D1" w:rsidRPr="00D226D1" w:rsidRDefault="00D226D1" w:rsidP="0097486B">
            <w:pPr>
              <w:autoSpaceDE w:val="0"/>
              <w:autoSpaceDN w:val="0"/>
              <w:adjustRightInd w:val="0"/>
              <w:spacing w:line="360" w:lineRule="auto"/>
              <w:rPr>
                <w:rFonts w:ascii="Arial" w:hAnsi="Arial" w:cs="Arial"/>
                <w:color w:val="000000"/>
                <w:sz w:val="19"/>
                <w:szCs w:val="19"/>
              </w:rPr>
            </w:pPr>
          </w:p>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Indien u beide varianten kunt leveren, verzoeken wij u voor beide varianten de vragen te beantwoorden.</w:t>
            </w:r>
          </w:p>
        </w:tc>
      </w:tr>
      <w:tr w:rsidR="008B1283" w:rsidRPr="00D226D1" w:rsidTr="00C40F6B">
        <w:tc>
          <w:tcPr>
            <w:tcW w:w="9060" w:type="dxa"/>
            <w:gridSpan w:val="2"/>
          </w:tcPr>
          <w:p w:rsidR="008B1283" w:rsidRPr="00D226D1" w:rsidRDefault="008B1283" w:rsidP="0097486B">
            <w:pPr>
              <w:autoSpaceDE w:val="0"/>
              <w:autoSpaceDN w:val="0"/>
              <w:adjustRightInd w:val="0"/>
              <w:spacing w:line="360" w:lineRule="auto"/>
              <w:rPr>
                <w:rFonts w:ascii="Arial" w:hAnsi="Arial" w:cs="Arial"/>
                <w:color w:val="000000"/>
                <w:sz w:val="19"/>
                <w:szCs w:val="19"/>
              </w:rPr>
            </w:pPr>
            <w:r>
              <w:rPr>
                <w:rFonts w:ascii="Arial" w:hAnsi="Arial" w:cs="Arial"/>
                <w:color w:val="000000"/>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cs="Arial"/>
                <w:color w:val="000000"/>
                <w:sz w:val="19"/>
                <w:szCs w:val="19"/>
              </w:rPr>
              <w:t>Is, naast een webbrowser, additionele software, browser-</w:t>
            </w:r>
            <w:proofErr w:type="spellStart"/>
            <w:r w:rsidRPr="00D226D1">
              <w:rPr>
                <w:rFonts w:ascii="Arial" w:hAnsi="Arial" w:cs="Arial"/>
                <w:color w:val="000000"/>
                <w:sz w:val="19"/>
                <w:szCs w:val="19"/>
              </w:rPr>
              <w:t>plugin</w:t>
            </w:r>
            <w:proofErr w:type="spellEnd"/>
            <w:r w:rsidRPr="00D226D1">
              <w:rPr>
                <w:rFonts w:ascii="Arial" w:hAnsi="Arial" w:cs="Arial"/>
                <w:color w:val="000000"/>
                <w:sz w:val="19"/>
                <w:szCs w:val="19"/>
              </w:rPr>
              <w:t xml:space="preserve"> of additionele hardware nodig op de gebruikersapparaten om alle gevraagde functionaliteit van de oplossing te kunnen benaderen?</w:t>
            </w:r>
          </w:p>
        </w:tc>
      </w:tr>
      <w:tr w:rsidR="008B1283" w:rsidRPr="00D226D1" w:rsidTr="009D5B6B">
        <w:tc>
          <w:tcPr>
            <w:tcW w:w="9060" w:type="dxa"/>
            <w:gridSpan w:val="2"/>
          </w:tcPr>
          <w:p w:rsidR="008B1283" w:rsidRPr="00D226D1" w:rsidRDefault="008B1283" w:rsidP="0097486B">
            <w:pPr>
              <w:spacing w:line="360" w:lineRule="auto"/>
              <w:rPr>
                <w:rFonts w:ascii="Arial" w:hAnsi="Arial" w:cs="Arial"/>
                <w:color w:val="000000"/>
                <w:sz w:val="19"/>
                <w:szCs w:val="19"/>
              </w:rPr>
            </w:pPr>
            <w:r>
              <w:rPr>
                <w:rFonts w:ascii="Arial" w:hAnsi="Arial" w:cs="Arial"/>
                <w:color w:val="000000"/>
                <w:sz w:val="19"/>
                <w:szCs w:val="19"/>
              </w:rPr>
              <w:t>Antwoord:</w:t>
            </w:r>
          </w:p>
        </w:tc>
      </w:tr>
    </w:tbl>
    <w:p w:rsidR="00D226D1" w:rsidRPr="00D226D1" w:rsidRDefault="00D226D1" w:rsidP="00D226D1">
      <w:pPr>
        <w:spacing w:line="360" w:lineRule="auto"/>
        <w:rPr>
          <w:rFonts w:ascii="Arial" w:eastAsia="Calibri" w:hAnsi="Arial" w:cs="Arial"/>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 xml:space="preserve">Ondersteunt uw oplossing Single </w:t>
            </w:r>
            <w:proofErr w:type="spellStart"/>
            <w:r w:rsidRPr="00D226D1">
              <w:rPr>
                <w:rFonts w:ascii="Arial" w:hAnsi="Arial" w:cs="Arial"/>
                <w:sz w:val="19"/>
                <w:szCs w:val="19"/>
              </w:rPr>
              <w:t>Sign</w:t>
            </w:r>
            <w:proofErr w:type="spellEnd"/>
            <w:r w:rsidRPr="00D226D1">
              <w:rPr>
                <w:rFonts w:ascii="Arial" w:hAnsi="Arial" w:cs="Arial"/>
                <w:sz w:val="19"/>
                <w:szCs w:val="19"/>
              </w:rPr>
              <w:t xml:space="preserve"> On via het SAML-protocol? </w:t>
            </w:r>
          </w:p>
        </w:tc>
      </w:tr>
      <w:tr w:rsidR="008B1283" w:rsidRPr="00D226D1" w:rsidTr="005C4659">
        <w:tc>
          <w:tcPr>
            <w:tcW w:w="9060" w:type="dxa"/>
            <w:gridSpan w:val="2"/>
          </w:tcPr>
          <w:p w:rsidR="008B1283" w:rsidRPr="00D226D1" w:rsidRDefault="008B1283" w:rsidP="0097486B">
            <w:pPr>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360" w:lineRule="auto"/>
        <w:rPr>
          <w:rFonts w:ascii="Arial" w:eastAsia="Calibri" w:hAnsi="Arial" w:cs="Arial"/>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Kunt u aangeven welke informatie(</w:t>
            </w:r>
            <w:proofErr w:type="spellStart"/>
            <w:r w:rsidRPr="00D226D1">
              <w:rPr>
                <w:rFonts w:ascii="Arial" w:hAnsi="Arial" w:cs="Arial"/>
                <w:sz w:val="19"/>
                <w:szCs w:val="19"/>
              </w:rPr>
              <w:t>categoriën</w:t>
            </w:r>
            <w:proofErr w:type="spellEnd"/>
            <w:r w:rsidRPr="00D226D1">
              <w:rPr>
                <w:rFonts w:ascii="Arial" w:hAnsi="Arial" w:cs="Arial"/>
                <w:sz w:val="19"/>
                <w:szCs w:val="19"/>
              </w:rPr>
              <w:t>) u nodig heeft om uw oplossing te laten functioneren? Welke soort gegevens verwerkt uw oplossing? Denk hierbij een persoons- of profielgegevens van de gebruikers en de verschillende soorten ondersteunde (categorieën)content.</w:t>
            </w:r>
          </w:p>
        </w:tc>
      </w:tr>
      <w:tr w:rsidR="008B1283" w:rsidRPr="00D226D1" w:rsidTr="00D9575F">
        <w:tc>
          <w:tcPr>
            <w:tcW w:w="9060" w:type="dxa"/>
            <w:gridSpan w:val="2"/>
          </w:tcPr>
          <w:p w:rsidR="008B1283" w:rsidRPr="00D226D1" w:rsidRDefault="008B1283" w:rsidP="0097486B">
            <w:pPr>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360" w:lineRule="auto"/>
        <w:rPr>
          <w:rFonts w:ascii="Arial" w:eastAsia="Calibri" w:hAnsi="Arial" w:cs="Arial"/>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De Belastingdienst is verplicht om rekening te houden met het gebruik van de oplossing door personen met een functiebeperking. Digitale toegankelijkheid is bedoeld om voor alle doelgroepen onlineapplicaties en websites beter te gebruiken. Daarom is in het tijdelijk besluit digitale toegankelijkheid overheid (</w:t>
            </w:r>
            <w:hyperlink r:id="rId8" w:history="1">
              <w:r w:rsidRPr="00D226D1">
                <w:rPr>
                  <w:rFonts w:ascii="Arial" w:hAnsi="Arial" w:cs="Arial"/>
                  <w:sz w:val="19"/>
                  <w:szCs w:val="19"/>
                </w:rPr>
                <w:t>https://wetten.overheid.nl/BWBR0040936/2018-07-01</w:t>
              </w:r>
            </w:hyperlink>
            <w:r w:rsidRPr="00D226D1">
              <w:rPr>
                <w:rFonts w:ascii="Arial" w:hAnsi="Arial" w:cs="Arial"/>
                <w:sz w:val="19"/>
                <w:szCs w:val="19"/>
              </w:rPr>
              <w:t xml:space="preserve">) bepaald dat </w:t>
            </w:r>
            <w:proofErr w:type="spellStart"/>
            <w:r w:rsidRPr="00D226D1">
              <w:rPr>
                <w:rFonts w:ascii="Arial" w:hAnsi="Arial" w:cs="Arial"/>
                <w:sz w:val="19"/>
                <w:szCs w:val="19"/>
              </w:rPr>
              <w:t>webbased</w:t>
            </w:r>
            <w:proofErr w:type="spellEnd"/>
            <w:r w:rsidRPr="00D226D1">
              <w:rPr>
                <w:rFonts w:ascii="Arial" w:hAnsi="Arial" w:cs="Arial"/>
                <w:sz w:val="19"/>
                <w:szCs w:val="19"/>
              </w:rPr>
              <w:t xml:space="preserve"> applicaties en websites moeten voldoen aan toegankelijkheidseisen zoals vastgelegd in EN 301 549/WCAG 2.1 en daarover verantwoordelijkheid moeten afleggen in een gepubliceerde toegankelijkheidsverklaring.</w:t>
            </w:r>
          </w:p>
          <w:p w:rsidR="00D226D1" w:rsidRPr="00D226D1" w:rsidRDefault="00D226D1" w:rsidP="0097486B">
            <w:pPr>
              <w:spacing w:line="360" w:lineRule="auto"/>
              <w:rPr>
                <w:rFonts w:ascii="Arial" w:hAnsi="Arial" w:cs="Arial"/>
                <w:sz w:val="19"/>
                <w:szCs w:val="19"/>
              </w:rPr>
            </w:pPr>
          </w:p>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Hoe verhoudt uw oplossing zich tot WCAG 2.1?</w:t>
            </w:r>
          </w:p>
        </w:tc>
      </w:tr>
      <w:tr w:rsidR="008B1283" w:rsidRPr="00D226D1" w:rsidTr="00AE5B24">
        <w:tc>
          <w:tcPr>
            <w:tcW w:w="9060" w:type="dxa"/>
            <w:gridSpan w:val="2"/>
          </w:tcPr>
          <w:p w:rsidR="008B1283" w:rsidRPr="00D226D1" w:rsidRDefault="008B1283" w:rsidP="0097486B">
            <w:pPr>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spacing w:line="360" w:lineRule="auto"/>
        <w:rPr>
          <w:rFonts w:ascii="Arial" w:eastAsia="Calibri" w:hAnsi="Arial" w:cs="Arial"/>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autoSpaceDE w:val="0"/>
              <w:autoSpaceDN w:val="0"/>
              <w:adjustRightInd w:val="0"/>
              <w:spacing w:line="360" w:lineRule="auto"/>
              <w:rPr>
                <w:rFonts w:ascii="Arial" w:hAnsi="Arial" w:cs="Arial"/>
                <w:color w:val="000000"/>
                <w:sz w:val="19"/>
                <w:szCs w:val="19"/>
              </w:rPr>
            </w:pPr>
            <w:r w:rsidRPr="00D226D1">
              <w:rPr>
                <w:rFonts w:ascii="Arial" w:hAnsi="Arial" w:cs="Arial"/>
                <w:color w:val="000000"/>
                <w:sz w:val="19"/>
                <w:szCs w:val="19"/>
              </w:rPr>
              <w:t xml:space="preserve">Maakt u gebruik van een standaard Service Level Agreement, waarin gegevens met betrekking tot beschikbaarheid, helpdesk (naast de helpdesk tijdens kantooruren, beschikbaarheid van 24/7 voor privacy en </w:t>
            </w:r>
            <w:proofErr w:type="spellStart"/>
            <w:r w:rsidRPr="00D226D1">
              <w:rPr>
                <w:rFonts w:ascii="Arial" w:hAnsi="Arial" w:cs="Arial"/>
                <w:color w:val="000000"/>
                <w:sz w:val="19"/>
                <w:szCs w:val="19"/>
              </w:rPr>
              <w:t>beveiligingsgerelateerde</w:t>
            </w:r>
            <w:proofErr w:type="spellEnd"/>
            <w:r w:rsidRPr="00D226D1">
              <w:rPr>
                <w:rFonts w:ascii="Arial" w:hAnsi="Arial" w:cs="Arial"/>
                <w:color w:val="000000"/>
                <w:sz w:val="19"/>
                <w:szCs w:val="19"/>
              </w:rPr>
              <w:t xml:space="preserve"> zaken) en herstelbaarheid zijn opgenomen?</w:t>
            </w:r>
          </w:p>
          <w:p w:rsidR="00D226D1" w:rsidRPr="00D226D1" w:rsidRDefault="00D226D1" w:rsidP="0097486B">
            <w:pPr>
              <w:autoSpaceDE w:val="0"/>
              <w:autoSpaceDN w:val="0"/>
              <w:adjustRightInd w:val="0"/>
              <w:spacing w:line="360" w:lineRule="auto"/>
              <w:rPr>
                <w:rFonts w:ascii="Arial" w:hAnsi="Arial" w:cs="Arial"/>
                <w:color w:val="000000"/>
                <w:sz w:val="19"/>
                <w:szCs w:val="19"/>
              </w:rPr>
            </w:pPr>
            <w:r w:rsidRPr="00D226D1">
              <w:rPr>
                <w:rFonts w:ascii="Arial" w:hAnsi="Arial" w:cs="Arial"/>
                <w:color w:val="000000"/>
                <w:sz w:val="19"/>
                <w:szCs w:val="19"/>
              </w:rPr>
              <w:t>Welke service levels levert u voor uw oplossing?</w:t>
            </w:r>
          </w:p>
        </w:tc>
      </w:tr>
      <w:tr w:rsidR="008B1283" w:rsidRPr="00D226D1" w:rsidTr="00135E2B">
        <w:tc>
          <w:tcPr>
            <w:tcW w:w="9060" w:type="dxa"/>
            <w:gridSpan w:val="2"/>
          </w:tcPr>
          <w:p w:rsidR="008B1283" w:rsidRPr="00D226D1" w:rsidRDefault="008B1283" w:rsidP="0097486B">
            <w:pPr>
              <w:autoSpaceDE w:val="0"/>
              <w:autoSpaceDN w:val="0"/>
              <w:adjustRightInd w:val="0"/>
              <w:spacing w:line="360" w:lineRule="auto"/>
              <w:rPr>
                <w:rFonts w:ascii="Arial" w:hAnsi="Arial" w:cs="Arial"/>
                <w:color w:val="000000"/>
                <w:sz w:val="19"/>
                <w:szCs w:val="19"/>
              </w:rPr>
            </w:pPr>
            <w:r>
              <w:rPr>
                <w:rFonts w:ascii="Arial" w:hAnsi="Arial" w:cs="Arial"/>
                <w:color w:val="000000"/>
                <w:sz w:val="19"/>
                <w:szCs w:val="19"/>
              </w:rPr>
              <w:t>Antwoord:</w:t>
            </w:r>
          </w:p>
        </w:tc>
      </w:tr>
    </w:tbl>
    <w:p w:rsidR="00D226D1" w:rsidRPr="00D226D1" w:rsidRDefault="00D226D1" w:rsidP="00D226D1">
      <w:pPr>
        <w:spacing w:line="360" w:lineRule="auto"/>
        <w:rPr>
          <w:rFonts w:ascii="Arial" w:eastAsia="Calibri" w:hAnsi="Arial" w:cs="Arial"/>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Voor wat betreft gebruikersapparaten om de oplossing te gebruiken. Voldoet uw oplossing aan het volgende:</w:t>
            </w:r>
          </w:p>
          <w:p w:rsidR="00D226D1" w:rsidRPr="00D226D1" w:rsidRDefault="00D226D1" w:rsidP="0097486B">
            <w:pPr>
              <w:numPr>
                <w:ilvl w:val="0"/>
                <w:numId w:val="15"/>
              </w:numPr>
              <w:spacing w:line="360" w:lineRule="auto"/>
              <w:ind w:left="317" w:hanging="284"/>
              <w:contextualSpacing/>
              <w:rPr>
                <w:rFonts w:ascii="Arial" w:hAnsi="Arial" w:cs="Arial"/>
                <w:sz w:val="19"/>
                <w:szCs w:val="19"/>
              </w:rPr>
            </w:pPr>
            <w:r w:rsidRPr="00D226D1">
              <w:rPr>
                <w:rFonts w:ascii="Arial" w:hAnsi="Arial" w:cs="Arial"/>
                <w:sz w:val="19"/>
                <w:szCs w:val="19"/>
              </w:rPr>
              <w:t>Is de oplossing apparaat-onafhankelijk te gebruiken op gangbare gebruikers</w:t>
            </w:r>
            <w:r w:rsidRPr="00D226D1">
              <w:rPr>
                <w:rFonts w:ascii="Arial" w:hAnsi="Arial" w:cs="Arial"/>
                <w:sz w:val="19"/>
                <w:szCs w:val="19"/>
              </w:rPr>
              <w:softHyphen/>
              <w:t xml:space="preserve">apparaten die over een webbrowser beschikken (laptop, tablet, smart </w:t>
            </w:r>
            <w:proofErr w:type="spellStart"/>
            <w:r w:rsidRPr="00D226D1">
              <w:rPr>
                <w:rFonts w:ascii="Arial" w:hAnsi="Arial" w:cs="Arial"/>
                <w:sz w:val="19"/>
                <w:szCs w:val="19"/>
              </w:rPr>
              <w:t>phone</w:t>
            </w:r>
            <w:proofErr w:type="spellEnd"/>
            <w:r w:rsidRPr="00D226D1">
              <w:rPr>
                <w:rFonts w:ascii="Arial" w:hAnsi="Arial" w:cs="Arial"/>
                <w:sz w:val="19"/>
                <w:szCs w:val="19"/>
              </w:rPr>
              <w:t>, gangbare OS-en en browserversies)?</w:t>
            </w:r>
          </w:p>
          <w:p w:rsidR="00D226D1" w:rsidRPr="00D226D1" w:rsidRDefault="00D226D1" w:rsidP="0097486B">
            <w:pPr>
              <w:numPr>
                <w:ilvl w:val="0"/>
                <w:numId w:val="15"/>
              </w:numPr>
              <w:spacing w:line="360" w:lineRule="auto"/>
              <w:ind w:left="317" w:hanging="284"/>
              <w:contextualSpacing/>
              <w:rPr>
                <w:rFonts w:ascii="Arial" w:hAnsi="Arial" w:cs="Arial"/>
                <w:sz w:val="19"/>
                <w:szCs w:val="19"/>
              </w:rPr>
            </w:pPr>
            <w:r w:rsidRPr="00D226D1">
              <w:rPr>
                <w:rFonts w:ascii="Arial" w:hAnsi="Arial" w:cs="Arial"/>
                <w:sz w:val="19"/>
                <w:szCs w:val="19"/>
              </w:rPr>
              <w:t>Is dit ook van toepassing als de gebruikersapparaten, besturingssystemen en browsers van alle beschikbare updates en patches op het gebied van beveiliging worden voorzien?</w:t>
            </w:r>
          </w:p>
        </w:tc>
      </w:tr>
    </w:tbl>
    <w:p w:rsidR="00D226D1" w:rsidRPr="00D226D1" w:rsidRDefault="00D226D1" w:rsidP="00D226D1">
      <w:pPr>
        <w:spacing w:line="360" w:lineRule="auto"/>
        <w:rPr>
          <w:rFonts w:ascii="Arial" w:eastAsia="Calibri" w:hAnsi="Arial" w:cs="Arial"/>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 xml:space="preserve">Zijn alle relevante </w:t>
            </w:r>
            <w:proofErr w:type="spellStart"/>
            <w:r w:rsidRPr="00D226D1">
              <w:rPr>
                <w:rFonts w:ascii="Arial" w:hAnsi="Arial" w:cs="Arial"/>
                <w:sz w:val="19"/>
                <w:szCs w:val="19"/>
              </w:rPr>
              <w:t>API’s</w:t>
            </w:r>
            <w:proofErr w:type="spellEnd"/>
            <w:r w:rsidRPr="00D226D1">
              <w:rPr>
                <w:rFonts w:ascii="Arial" w:hAnsi="Arial" w:cs="Arial"/>
                <w:sz w:val="19"/>
                <w:szCs w:val="19"/>
              </w:rPr>
              <w:t xml:space="preserve"> van de oplossing ten aanzien van koppelingen en gegevens</w:t>
            </w:r>
            <w:r w:rsidRPr="00D226D1">
              <w:rPr>
                <w:rFonts w:ascii="Arial" w:hAnsi="Arial" w:cs="Arial"/>
                <w:sz w:val="19"/>
                <w:szCs w:val="19"/>
              </w:rPr>
              <w:softHyphen/>
              <w:t>uitwisseling met andere autonome systemen van derden (indien van toepassing) gedocumenteerd?</w:t>
            </w:r>
          </w:p>
          <w:p w:rsidR="00D226D1" w:rsidRPr="00D226D1" w:rsidRDefault="00D226D1" w:rsidP="0097486B">
            <w:pPr>
              <w:spacing w:line="360" w:lineRule="auto"/>
              <w:rPr>
                <w:rFonts w:ascii="Arial" w:hAnsi="Arial" w:cs="Arial"/>
                <w:sz w:val="19"/>
                <w:szCs w:val="19"/>
              </w:rPr>
            </w:pPr>
            <w:r w:rsidRPr="00D226D1">
              <w:rPr>
                <w:rFonts w:ascii="Arial" w:hAnsi="Arial" w:cs="Arial"/>
                <w:sz w:val="19"/>
                <w:szCs w:val="19"/>
              </w:rPr>
              <w:t>Hoe is de uitwisseling van gegevens via uw API(s) beveiligd?</w:t>
            </w:r>
          </w:p>
        </w:tc>
      </w:tr>
      <w:tr w:rsidR="008B1283" w:rsidRPr="00D226D1" w:rsidTr="00BC3775">
        <w:tc>
          <w:tcPr>
            <w:tcW w:w="9060" w:type="dxa"/>
            <w:gridSpan w:val="2"/>
          </w:tcPr>
          <w:p w:rsidR="008B1283" w:rsidRPr="00D226D1" w:rsidRDefault="008B1283" w:rsidP="0097486B">
            <w:pPr>
              <w:spacing w:line="360" w:lineRule="auto"/>
              <w:rPr>
                <w:rFonts w:ascii="Arial" w:hAnsi="Arial" w:cs="Arial"/>
                <w:sz w:val="19"/>
                <w:szCs w:val="19"/>
              </w:rPr>
            </w:pPr>
            <w:r>
              <w:rPr>
                <w:rFonts w:ascii="Arial" w:hAnsi="Arial" w:cs="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sz w:val="19"/>
                <w:szCs w:val="19"/>
              </w:rPr>
              <w:t>Op welke wijze worden nieuwe releases uitgerold?</w:t>
            </w:r>
          </w:p>
        </w:tc>
      </w:tr>
      <w:tr w:rsidR="008B1283" w:rsidRPr="00D226D1" w:rsidTr="00BA7838">
        <w:tc>
          <w:tcPr>
            <w:tcW w:w="9060" w:type="dxa"/>
            <w:gridSpan w:val="2"/>
          </w:tcPr>
          <w:p w:rsidR="008B1283" w:rsidRPr="00D226D1" w:rsidRDefault="008B1283"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BAFCC A+ Univers"/>
          <w:color w:val="000000"/>
          <w:spacing w:val="5"/>
          <w:sz w:val="19"/>
        </w:rPr>
      </w:pPr>
    </w:p>
    <w:bookmarkEnd w:id="1"/>
    <w:bookmarkEnd w:id="2"/>
    <w:bookmarkEnd w:id="3"/>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rPr>
                <w:rFonts w:ascii="Arial" w:hAnsi="Arial"/>
                <w:sz w:val="19"/>
                <w:szCs w:val="19"/>
              </w:rPr>
            </w:pPr>
            <w:r w:rsidRPr="00D226D1">
              <w:rPr>
                <w:rFonts w:ascii="Arial" w:hAnsi="Arial"/>
                <w:sz w:val="19"/>
                <w:szCs w:val="19"/>
              </w:rPr>
              <w:t>De Belastingdienst gebruikt een stelsel van beveiligingsmaatregelen en –eisen. Basis daarvan is ISO27001-certificering:</w:t>
            </w:r>
          </w:p>
          <w:p w:rsidR="00D226D1" w:rsidRPr="00D226D1" w:rsidRDefault="00D226D1" w:rsidP="0097486B">
            <w:pPr>
              <w:numPr>
                <w:ilvl w:val="6"/>
                <w:numId w:val="8"/>
              </w:numPr>
              <w:spacing w:line="360" w:lineRule="auto"/>
              <w:ind w:left="317" w:hanging="317"/>
              <w:contextualSpacing/>
              <w:rPr>
                <w:rFonts w:ascii="Arial" w:hAnsi="Arial"/>
                <w:sz w:val="19"/>
                <w:szCs w:val="19"/>
              </w:rPr>
            </w:pPr>
            <w:r w:rsidRPr="00D226D1">
              <w:rPr>
                <w:rFonts w:ascii="Arial" w:hAnsi="Arial"/>
                <w:sz w:val="19"/>
                <w:szCs w:val="19"/>
              </w:rPr>
              <w:t>Bent u (en indien van toepassing uw onderaannemers) door een geaccrediteerde partij NEN-ISO/IEC 27001 gecertificeerd voor de dienstverlening die wij van plan zijn uit te vragen?</w:t>
            </w:r>
          </w:p>
          <w:p w:rsidR="00D226D1" w:rsidRPr="00D226D1" w:rsidRDefault="00D226D1" w:rsidP="0097486B">
            <w:pPr>
              <w:numPr>
                <w:ilvl w:val="6"/>
                <w:numId w:val="8"/>
              </w:numPr>
              <w:spacing w:line="360" w:lineRule="auto"/>
              <w:ind w:left="317" w:hanging="317"/>
              <w:contextualSpacing/>
              <w:rPr>
                <w:rFonts w:ascii="Arial" w:hAnsi="Arial"/>
                <w:sz w:val="19"/>
                <w:szCs w:val="19"/>
              </w:rPr>
            </w:pPr>
            <w:r w:rsidRPr="00D226D1">
              <w:rPr>
                <w:rFonts w:ascii="Arial" w:hAnsi="Arial"/>
                <w:sz w:val="19"/>
                <w:szCs w:val="19"/>
              </w:rPr>
              <w:t xml:space="preserve">Kunt u een bijbehorend Statement of </w:t>
            </w:r>
            <w:proofErr w:type="spellStart"/>
            <w:r w:rsidRPr="00D226D1">
              <w:rPr>
                <w:rFonts w:ascii="Arial" w:hAnsi="Arial"/>
                <w:sz w:val="19"/>
                <w:szCs w:val="19"/>
              </w:rPr>
              <w:t>Applicability</w:t>
            </w:r>
            <w:proofErr w:type="spellEnd"/>
            <w:r w:rsidRPr="00D226D1">
              <w:rPr>
                <w:rFonts w:ascii="Arial" w:hAnsi="Arial"/>
                <w:sz w:val="19"/>
                <w:szCs w:val="19"/>
              </w:rPr>
              <w:t xml:space="preserve"> overleggen?</w:t>
            </w:r>
          </w:p>
          <w:p w:rsidR="00D226D1" w:rsidRPr="00D226D1" w:rsidRDefault="00D226D1" w:rsidP="0097486B">
            <w:pPr>
              <w:numPr>
                <w:ilvl w:val="6"/>
                <w:numId w:val="8"/>
              </w:numPr>
              <w:spacing w:line="360" w:lineRule="auto"/>
              <w:ind w:left="317" w:hanging="317"/>
              <w:contextualSpacing/>
              <w:rPr>
                <w:rFonts w:ascii="Arial" w:hAnsi="Arial"/>
                <w:sz w:val="19"/>
                <w:szCs w:val="19"/>
              </w:rPr>
            </w:pPr>
            <w:r w:rsidRPr="00D226D1">
              <w:rPr>
                <w:rFonts w:ascii="Arial" w:hAnsi="Arial"/>
                <w:sz w:val="19"/>
                <w:szCs w:val="19"/>
              </w:rPr>
              <w:t>Laat u opzet, bestaan en werking hiervan periodiek controleren? Hoe vaak? Gebeurt dit door een onafhankelijke partij?</w:t>
            </w:r>
          </w:p>
          <w:p w:rsidR="00D226D1" w:rsidRPr="00D226D1" w:rsidRDefault="00D226D1" w:rsidP="0097486B">
            <w:pPr>
              <w:numPr>
                <w:ilvl w:val="6"/>
                <w:numId w:val="8"/>
              </w:numPr>
              <w:spacing w:line="360" w:lineRule="auto"/>
              <w:ind w:left="317" w:hanging="317"/>
              <w:contextualSpacing/>
              <w:rPr>
                <w:rFonts w:ascii="Arial" w:hAnsi="Arial"/>
                <w:sz w:val="19"/>
                <w:szCs w:val="19"/>
              </w:rPr>
            </w:pPr>
            <w:r w:rsidRPr="00D226D1">
              <w:rPr>
                <w:rFonts w:ascii="Arial" w:hAnsi="Arial"/>
                <w:sz w:val="19"/>
                <w:szCs w:val="19"/>
              </w:rPr>
              <w:t>Als u momenteel niet NEN-ISO/IEC 27001 gecertificeerd bent, bent u van plan dit wel binnen afzienbare tijd te worden?</w:t>
            </w:r>
          </w:p>
          <w:p w:rsidR="00D226D1" w:rsidRPr="00D226D1" w:rsidRDefault="00D226D1" w:rsidP="0097486B">
            <w:pPr>
              <w:numPr>
                <w:ilvl w:val="6"/>
                <w:numId w:val="8"/>
              </w:numPr>
              <w:spacing w:line="360" w:lineRule="auto"/>
              <w:ind w:left="317" w:hanging="317"/>
              <w:contextualSpacing/>
              <w:rPr>
                <w:rFonts w:ascii="Arial" w:hAnsi="Arial"/>
                <w:sz w:val="19"/>
                <w:szCs w:val="19"/>
              </w:rPr>
            </w:pPr>
            <w:r w:rsidRPr="00D226D1">
              <w:rPr>
                <w:rFonts w:ascii="Arial" w:hAnsi="Arial"/>
                <w:sz w:val="19"/>
                <w:szCs w:val="19"/>
              </w:rPr>
              <w:t>Bent u anderszins gelijkwaardig met NEN-ISO/IEC 27001 gecertificeerd? Wat beschouwt u als gelijkwaardig? Hoe kunt u deze gelijkwaardigheid onderbouwen?</w:t>
            </w:r>
          </w:p>
        </w:tc>
      </w:tr>
      <w:tr w:rsidR="008B1283" w:rsidRPr="00D226D1" w:rsidTr="00420C4A">
        <w:tc>
          <w:tcPr>
            <w:tcW w:w="9060" w:type="dxa"/>
            <w:gridSpan w:val="2"/>
          </w:tcPr>
          <w:p w:rsidR="008B1283" w:rsidRPr="00D226D1" w:rsidRDefault="008B1283"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rPr>
                <w:rFonts w:ascii="Arial" w:hAnsi="Arial"/>
                <w:sz w:val="19"/>
                <w:szCs w:val="19"/>
              </w:rPr>
            </w:pPr>
            <w:r w:rsidRPr="00D226D1">
              <w:rPr>
                <w:rFonts w:ascii="Arial" w:hAnsi="Arial"/>
                <w:sz w:val="19"/>
                <w:szCs w:val="19"/>
              </w:rPr>
              <w:t>De Rijksoverheid verwerkt haar data alleen binnen de EER:</w:t>
            </w:r>
          </w:p>
          <w:p w:rsidR="00D226D1" w:rsidRPr="00D226D1" w:rsidRDefault="00D226D1" w:rsidP="0097486B">
            <w:pPr>
              <w:numPr>
                <w:ilvl w:val="0"/>
                <w:numId w:val="12"/>
              </w:numPr>
              <w:spacing w:line="360" w:lineRule="auto"/>
              <w:contextualSpacing/>
              <w:rPr>
                <w:rFonts w:ascii="Arial" w:hAnsi="Arial"/>
                <w:sz w:val="19"/>
                <w:szCs w:val="19"/>
              </w:rPr>
            </w:pPr>
            <w:r w:rsidRPr="00D226D1">
              <w:rPr>
                <w:rFonts w:ascii="Arial" w:hAnsi="Arial"/>
                <w:sz w:val="19"/>
                <w:szCs w:val="19"/>
              </w:rPr>
              <w:t>Is on-</w:t>
            </w:r>
            <w:proofErr w:type="spellStart"/>
            <w:r w:rsidRPr="00D226D1">
              <w:rPr>
                <w:rFonts w:ascii="Arial" w:hAnsi="Arial"/>
                <w:sz w:val="19"/>
                <w:szCs w:val="19"/>
              </w:rPr>
              <w:t>premise</w:t>
            </w:r>
            <w:proofErr w:type="spellEnd"/>
            <w:r w:rsidRPr="00D226D1">
              <w:rPr>
                <w:rFonts w:ascii="Arial" w:hAnsi="Arial"/>
                <w:sz w:val="19"/>
                <w:szCs w:val="19"/>
              </w:rPr>
              <w:t xml:space="preserve"> hosting bij de Belastingdienst mogelijk?</w:t>
            </w:r>
          </w:p>
          <w:p w:rsidR="00D226D1" w:rsidRPr="00D226D1" w:rsidRDefault="00D226D1" w:rsidP="0097486B">
            <w:pPr>
              <w:numPr>
                <w:ilvl w:val="0"/>
                <w:numId w:val="12"/>
              </w:numPr>
              <w:spacing w:line="360" w:lineRule="auto"/>
              <w:contextualSpacing/>
              <w:rPr>
                <w:rFonts w:ascii="Arial" w:hAnsi="Arial"/>
                <w:sz w:val="19"/>
                <w:szCs w:val="19"/>
              </w:rPr>
            </w:pPr>
            <w:r w:rsidRPr="00D226D1">
              <w:rPr>
                <w:rFonts w:ascii="Arial" w:hAnsi="Arial"/>
                <w:sz w:val="19"/>
                <w:szCs w:val="19"/>
              </w:rPr>
              <w:t>In het geval van een off-</w:t>
            </w:r>
            <w:proofErr w:type="spellStart"/>
            <w:r w:rsidRPr="00D226D1">
              <w:rPr>
                <w:rFonts w:ascii="Arial" w:hAnsi="Arial"/>
                <w:sz w:val="19"/>
                <w:szCs w:val="19"/>
              </w:rPr>
              <w:t>premise</w:t>
            </w:r>
            <w:proofErr w:type="spellEnd"/>
            <w:r w:rsidRPr="00D226D1">
              <w:rPr>
                <w:rFonts w:ascii="Arial" w:hAnsi="Arial"/>
                <w:sz w:val="19"/>
                <w:szCs w:val="19"/>
              </w:rPr>
              <w:t xml:space="preserve"> oplossing:</w:t>
            </w:r>
          </w:p>
          <w:p w:rsidR="00D226D1" w:rsidRPr="00D226D1" w:rsidRDefault="00D226D1" w:rsidP="0097486B">
            <w:pPr>
              <w:numPr>
                <w:ilvl w:val="1"/>
                <w:numId w:val="12"/>
              </w:numPr>
              <w:spacing w:line="360" w:lineRule="auto"/>
              <w:ind w:left="742"/>
              <w:contextualSpacing/>
              <w:rPr>
                <w:rFonts w:ascii="Arial" w:hAnsi="Arial"/>
                <w:sz w:val="19"/>
                <w:szCs w:val="19"/>
              </w:rPr>
            </w:pPr>
            <w:r w:rsidRPr="00D226D1">
              <w:rPr>
                <w:rFonts w:ascii="Arial" w:hAnsi="Arial"/>
                <w:sz w:val="19"/>
                <w:szCs w:val="19"/>
              </w:rPr>
              <w:t>Waar vindt hosting van de oplossing plaats? Als uw oplossing van onderaannemers heeft dan graag per onderaannemer aangeven.</w:t>
            </w:r>
          </w:p>
          <w:p w:rsidR="00D226D1" w:rsidRPr="00D226D1" w:rsidRDefault="00D226D1" w:rsidP="0097486B">
            <w:pPr>
              <w:numPr>
                <w:ilvl w:val="1"/>
                <w:numId w:val="12"/>
              </w:numPr>
              <w:spacing w:line="360" w:lineRule="auto"/>
              <w:ind w:left="742"/>
              <w:contextualSpacing/>
              <w:rPr>
                <w:rFonts w:ascii="Arial" w:hAnsi="Arial"/>
                <w:sz w:val="19"/>
                <w:szCs w:val="19"/>
              </w:rPr>
            </w:pPr>
            <w:r w:rsidRPr="00D226D1">
              <w:rPr>
                <w:rFonts w:ascii="Arial" w:hAnsi="Arial"/>
                <w:sz w:val="19"/>
                <w:szCs w:val="19"/>
              </w:rPr>
              <w:t>Valt de opdrachtgever of één of meer onderaannemers onder wetgeving van een buitenlandse (niet-EU) mogendheid? Is het mogelijk is dat er een situatie kan ontstaan waarbij gegevens met een buitenlandse overheid gedeeld worden? Welke maatregelen zijn getroffen om dit te voorkomen?</w:t>
            </w:r>
          </w:p>
        </w:tc>
      </w:tr>
      <w:tr w:rsidR="008B1283" w:rsidRPr="00D226D1" w:rsidTr="00684FE8">
        <w:tc>
          <w:tcPr>
            <w:tcW w:w="9060" w:type="dxa"/>
            <w:gridSpan w:val="2"/>
          </w:tcPr>
          <w:p w:rsidR="008B1283" w:rsidRPr="00D226D1" w:rsidRDefault="008B1283"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ind w:left="-43"/>
              <w:rPr>
                <w:rFonts w:ascii="Arial" w:hAnsi="Arial"/>
                <w:sz w:val="19"/>
                <w:szCs w:val="19"/>
              </w:rPr>
            </w:pPr>
            <w:r w:rsidRPr="00D226D1">
              <w:rPr>
                <w:rFonts w:ascii="Arial" w:hAnsi="Arial"/>
                <w:sz w:val="19"/>
                <w:szCs w:val="19"/>
              </w:rPr>
              <w:t>Bescherming van gegevens is belangrijk voor de Belastingdienst. Beschikbaarheid, integriteit en vertrouwelijkheid van de gegevens dient te allen tijde geborgd te zijn:</w:t>
            </w:r>
          </w:p>
          <w:p w:rsidR="00D226D1" w:rsidRPr="00D226D1" w:rsidRDefault="00D226D1" w:rsidP="0097486B">
            <w:pPr>
              <w:numPr>
                <w:ilvl w:val="0"/>
                <w:numId w:val="10"/>
              </w:numPr>
              <w:spacing w:line="360" w:lineRule="auto"/>
              <w:ind w:left="317"/>
              <w:contextualSpacing/>
              <w:rPr>
                <w:rFonts w:ascii="Arial" w:hAnsi="Arial"/>
                <w:sz w:val="19"/>
                <w:szCs w:val="19"/>
              </w:rPr>
            </w:pPr>
            <w:r w:rsidRPr="00D226D1">
              <w:rPr>
                <w:rFonts w:ascii="Arial" w:hAnsi="Arial"/>
                <w:sz w:val="19"/>
                <w:szCs w:val="19"/>
              </w:rPr>
              <w:t>Ondersteunt uw oplossing een mechanisme om gegevens van de Belastingdienst te scheiden van andere opdrachtgevers?</w:t>
            </w:r>
          </w:p>
          <w:p w:rsidR="00D226D1" w:rsidRPr="00D226D1" w:rsidRDefault="00D226D1" w:rsidP="0097486B">
            <w:pPr>
              <w:numPr>
                <w:ilvl w:val="0"/>
                <w:numId w:val="10"/>
              </w:numPr>
              <w:spacing w:line="360" w:lineRule="auto"/>
              <w:ind w:left="317"/>
              <w:contextualSpacing/>
              <w:rPr>
                <w:rFonts w:ascii="Arial" w:hAnsi="Arial"/>
                <w:sz w:val="19"/>
                <w:szCs w:val="19"/>
              </w:rPr>
            </w:pPr>
            <w:r w:rsidRPr="00D226D1">
              <w:rPr>
                <w:rFonts w:ascii="Arial" w:hAnsi="Arial"/>
                <w:sz w:val="19"/>
                <w:szCs w:val="19"/>
              </w:rPr>
              <w:t>Betreft het een virtuele of fysieke scheiding?</w:t>
            </w:r>
          </w:p>
          <w:p w:rsidR="00D226D1" w:rsidRPr="00D226D1" w:rsidRDefault="00D226D1" w:rsidP="0097486B">
            <w:pPr>
              <w:numPr>
                <w:ilvl w:val="0"/>
                <w:numId w:val="10"/>
              </w:numPr>
              <w:spacing w:line="360" w:lineRule="auto"/>
              <w:ind w:left="317"/>
              <w:contextualSpacing/>
              <w:rPr>
                <w:rFonts w:ascii="Arial" w:hAnsi="Arial"/>
                <w:sz w:val="19"/>
                <w:szCs w:val="19"/>
              </w:rPr>
            </w:pPr>
            <w:r w:rsidRPr="00D226D1">
              <w:rPr>
                <w:rFonts w:ascii="Arial" w:hAnsi="Arial"/>
                <w:sz w:val="19"/>
                <w:szCs w:val="19"/>
              </w:rPr>
              <w:t xml:space="preserve">Bent u in staat om de gegevens van de Belastingdienst binnen acht (8) klokuren </w:t>
            </w:r>
            <w:proofErr w:type="spellStart"/>
            <w:r w:rsidRPr="00D226D1">
              <w:rPr>
                <w:rFonts w:ascii="Arial" w:hAnsi="Arial"/>
                <w:sz w:val="19"/>
                <w:szCs w:val="19"/>
              </w:rPr>
              <w:t>onbeschikbaar</w:t>
            </w:r>
            <w:proofErr w:type="spellEnd"/>
            <w:r w:rsidRPr="00D226D1">
              <w:rPr>
                <w:rFonts w:ascii="Arial" w:hAnsi="Arial"/>
                <w:sz w:val="19"/>
                <w:szCs w:val="19"/>
              </w:rPr>
              <w:t xml:space="preserve"> te maken zodanig dat de gegevens op gegarandeerd op geen enkele manier via het internet (of anderszins) ter beschikking kunnen komen voor derden?</w:t>
            </w:r>
          </w:p>
          <w:p w:rsidR="00D226D1" w:rsidRPr="00D226D1" w:rsidRDefault="00D226D1" w:rsidP="0097486B">
            <w:pPr>
              <w:numPr>
                <w:ilvl w:val="0"/>
                <w:numId w:val="10"/>
              </w:numPr>
              <w:spacing w:line="360" w:lineRule="auto"/>
              <w:ind w:left="317"/>
              <w:contextualSpacing/>
              <w:rPr>
                <w:rFonts w:ascii="Arial" w:hAnsi="Arial"/>
                <w:sz w:val="19"/>
                <w:szCs w:val="19"/>
              </w:rPr>
            </w:pPr>
            <w:r w:rsidRPr="00D226D1">
              <w:rPr>
                <w:rFonts w:ascii="Arial" w:hAnsi="Arial"/>
                <w:sz w:val="19"/>
                <w:szCs w:val="19"/>
              </w:rPr>
              <w:lastRenderedPageBreak/>
              <w:t>Wat zijn de (financiële) consequenties indien een fysieke scheiding gewenst is?</w:t>
            </w:r>
          </w:p>
        </w:tc>
      </w:tr>
      <w:tr w:rsidR="008B1283" w:rsidRPr="00D226D1" w:rsidTr="00381B04">
        <w:tc>
          <w:tcPr>
            <w:tcW w:w="9060" w:type="dxa"/>
            <w:gridSpan w:val="2"/>
          </w:tcPr>
          <w:p w:rsidR="008B1283" w:rsidRPr="00D226D1" w:rsidRDefault="008B1283" w:rsidP="0097486B">
            <w:pPr>
              <w:spacing w:line="360" w:lineRule="auto"/>
              <w:ind w:left="-43"/>
              <w:rPr>
                <w:rFonts w:ascii="Arial" w:hAnsi="Arial"/>
                <w:sz w:val="19"/>
                <w:szCs w:val="19"/>
              </w:rPr>
            </w:pPr>
            <w:r>
              <w:rPr>
                <w:rFonts w:ascii="Arial" w:hAnsi="Arial"/>
                <w:sz w:val="19"/>
                <w:szCs w:val="19"/>
              </w:rPr>
              <w:lastRenderedPageBreak/>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ind w:left="33"/>
              <w:rPr>
                <w:rFonts w:ascii="Arial" w:hAnsi="Arial"/>
                <w:sz w:val="19"/>
                <w:szCs w:val="19"/>
              </w:rPr>
            </w:pPr>
            <w:r w:rsidRPr="00D226D1">
              <w:rPr>
                <w:rFonts w:ascii="Arial" w:hAnsi="Arial"/>
                <w:sz w:val="19"/>
                <w:szCs w:val="19"/>
              </w:rPr>
              <w:t>De Belastingdienst heeft haar opgeslagen gegevens bij voorkeur versleuteld:</w:t>
            </w:r>
          </w:p>
          <w:p w:rsidR="00D226D1" w:rsidRPr="00D226D1" w:rsidRDefault="00D226D1" w:rsidP="0097486B">
            <w:pPr>
              <w:numPr>
                <w:ilvl w:val="0"/>
                <w:numId w:val="11"/>
              </w:numPr>
              <w:spacing w:line="360" w:lineRule="auto"/>
              <w:ind w:left="317" w:hanging="284"/>
              <w:contextualSpacing/>
              <w:rPr>
                <w:rFonts w:ascii="Arial" w:hAnsi="Arial"/>
                <w:sz w:val="19"/>
                <w:szCs w:val="19"/>
              </w:rPr>
            </w:pPr>
            <w:r w:rsidRPr="00D226D1">
              <w:rPr>
                <w:rFonts w:ascii="Arial" w:hAnsi="Arial"/>
                <w:sz w:val="19"/>
                <w:szCs w:val="19"/>
              </w:rPr>
              <w:t>Is het mogelijk om gegevens in rust binnen uw oplossing te versleutelen?</w:t>
            </w:r>
          </w:p>
          <w:p w:rsidR="00D226D1" w:rsidRPr="00D226D1" w:rsidRDefault="00D226D1" w:rsidP="0097486B">
            <w:pPr>
              <w:numPr>
                <w:ilvl w:val="0"/>
                <w:numId w:val="11"/>
              </w:numPr>
              <w:spacing w:line="360" w:lineRule="auto"/>
              <w:ind w:left="317" w:hanging="284"/>
              <w:contextualSpacing/>
              <w:rPr>
                <w:rFonts w:ascii="Arial" w:hAnsi="Arial"/>
                <w:sz w:val="19"/>
                <w:szCs w:val="19"/>
              </w:rPr>
            </w:pPr>
            <w:r w:rsidRPr="00D226D1">
              <w:rPr>
                <w:rFonts w:ascii="Arial" w:hAnsi="Arial"/>
                <w:sz w:val="19"/>
                <w:szCs w:val="19"/>
              </w:rPr>
              <w:t xml:space="preserve">Als dat zo is, welke technologie (protocollen, </w:t>
            </w:r>
            <w:proofErr w:type="spellStart"/>
            <w:r w:rsidRPr="00D226D1">
              <w:rPr>
                <w:rFonts w:ascii="Arial" w:hAnsi="Arial"/>
                <w:sz w:val="19"/>
                <w:szCs w:val="19"/>
              </w:rPr>
              <w:t>cyphers</w:t>
            </w:r>
            <w:proofErr w:type="spellEnd"/>
            <w:r w:rsidRPr="00D226D1">
              <w:rPr>
                <w:rFonts w:ascii="Arial" w:hAnsi="Arial"/>
                <w:sz w:val="19"/>
                <w:szCs w:val="19"/>
              </w:rPr>
              <w:t>, etc.) gebruikt u?</w:t>
            </w:r>
          </w:p>
          <w:p w:rsidR="00D226D1" w:rsidRPr="00D226D1" w:rsidRDefault="00D226D1" w:rsidP="0097486B">
            <w:pPr>
              <w:numPr>
                <w:ilvl w:val="0"/>
                <w:numId w:val="11"/>
              </w:numPr>
              <w:spacing w:line="360" w:lineRule="auto"/>
              <w:ind w:left="317" w:hanging="284"/>
              <w:contextualSpacing/>
              <w:rPr>
                <w:rFonts w:ascii="Arial" w:hAnsi="Arial"/>
                <w:sz w:val="19"/>
                <w:szCs w:val="19"/>
              </w:rPr>
            </w:pPr>
            <w:r w:rsidRPr="00D226D1">
              <w:rPr>
                <w:rFonts w:ascii="Arial" w:hAnsi="Arial"/>
                <w:sz w:val="19"/>
                <w:szCs w:val="19"/>
              </w:rPr>
              <w:t>Is het mogelijk dat de Belastingdienst een vorm van sleutelbeheer uitvoert? Welke vormen ondersteunt u?</w:t>
            </w:r>
          </w:p>
        </w:tc>
      </w:tr>
      <w:tr w:rsidR="008B1283" w:rsidRPr="00D226D1" w:rsidTr="009E407B">
        <w:tc>
          <w:tcPr>
            <w:tcW w:w="9060" w:type="dxa"/>
            <w:gridSpan w:val="2"/>
          </w:tcPr>
          <w:p w:rsidR="008B1283" w:rsidRPr="00D226D1" w:rsidRDefault="008B1283" w:rsidP="0097486B">
            <w:pPr>
              <w:spacing w:line="360" w:lineRule="auto"/>
              <w:ind w:left="33"/>
              <w:rPr>
                <w:rFonts w:ascii="Arial" w:hAnsi="Arial"/>
                <w:sz w:val="19"/>
                <w:szCs w:val="19"/>
              </w:rPr>
            </w:pPr>
            <w:r>
              <w:rPr>
                <w:rFonts w:ascii="Arial" w:hAnsi="Arial"/>
                <w:sz w:val="19"/>
                <w:szCs w:val="19"/>
              </w:rPr>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ind w:left="-43"/>
              <w:rPr>
                <w:rFonts w:ascii="Arial" w:hAnsi="Arial"/>
                <w:sz w:val="19"/>
                <w:szCs w:val="19"/>
              </w:rPr>
            </w:pPr>
            <w:r w:rsidRPr="00D226D1">
              <w:rPr>
                <w:rFonts w:ascii="Arial" w:hAnsi="Arial"/>
                <w:sz w:val="19"/>
                <w:szCs w:val="19"/>
              </w:rPr>
              <w:t>Alleen vastgestelde gebruikers mogen toegang krijgen tot de oplossing. Afhankelijk van de classificatie van de gegevens of de aard van de uit te voeren processen is een hoger niveau van toegangsbeveiliging noodzakelijk:</w:t>
            </w:r>
          </w:p>
          <w:p w:rsidR="00D226D1" w:rsidRPr="00D226D1" w:rsidRDefault="00D226D1" w:rsidP="0097486B">
            <w:pPr>
              <w:numPr>
                <w:ilvl w:val="0"/>
                <w:numId w:val="9"/>
              </w:numPr>
              <w:spacing w:line="360" w:lineRule="auto"/>
              <w:ind w:left="317"/>
              <w:contextualSpacing/>
              <w:rPr>
                <w:rFonts w:ascii="Arial" w:hAnsi="Arial"/>
                <w:sz w:val="19"/>
                <w:szCs w:val="19"/>
              </w:rPr>
            </w:pPr>
            <w:r w:rsidRPr="00D226D1">
              <w:rPr>
                <w:rFonts w:ascii="Arial" w:hAnsi="Arial"/>
                <w:sz w:val="19"/>
                <w:szCs w:val="19"/>
              </w:rPr>
              <w:t xml:space="preserve">Ondersteunt uw oplossing </w:t>
            </w:r>
            <w:proofErr w:type="spellStart"/>
            <w:r w:rsidRPr="00D226D1">
              <w:rPr>
                <w:rFonts w:ascii="Arial" w:hAnsi="Arial"/>
                <w:sz w:val="19"/>
                <w:szCs w:val="19"/>
              </w:rPr>
              <w:t>two</w:t>
            </w:r>
            <w:proofErr w:type="spellEnd"/>
            <w:r w:rsidRPr="00D226D1">
              <w:rPr>
                <w:rFonts w:ascii="Arial" w:hAnsi="Arial"/>
                <w:sz w:val="19"/>
                <w:szCs w:val="19"/>
              </w:rPr>
              <w:t xml:space="preserve">-factor </w:t>
            </w:r>
            <w:proofErr w:type="spellStart"/>
            <w:r w:rsidRPr="00D226D1">
              <w:rPr>
                <w:rFonts w:ascii="Arial" w:hAnsi="Arial"/>
                <w:sz w:val="19"/>
                <w:szCs w:val="19"/>
              </w:rPr>
              <w:t>authentication</w:t>
            </w:r>
            <w:proofErr w:type="spellEnd"/>
            <w:r w:rsidRPr="00D226D1">
              <w:rPr>
                <w:rFonts w:ascii="Arial" w:hAnsi="Arial"/>
                <w:sz w:val="19"/>
                <w:szCs w:val="19"/>
              </w:rPr>
              <w:t xml:space="preserve"> (2FA)?</w:t>
            </w:r>
          </w:p>
          <w:p w:rsidR="00D226D1" w:rsidRPr="00D226D1" w:rsidRDefault="00D226D1" w:rsidP="0097486B">
            <w:pPr>
              <w:numPr>
                <w:ilvl w:val="0"/>
                <w:numId w:val="9"/>
              </w:numPr>
              <w:spacing w:line="360" w:lineRule="auto"/>
              <w:ind w:left="317"/>
              <w:contextualSpacing/>
              <w:rPr>
                <w:rFonts w:ascii="Arial" w:hAnsi="Arial"/>
                <w:sz w:val="19"/>
                <w:szCs w:val="19"/>
              </w:rPr>
            </w:pPr>
            <w:r w:rsidRPr="00D226D1">
              <w:rPr>
                <w:rFonts w:ascii="Arial" w:hAnsi="Arial"/>
                <w:sz w:val="19"/>
                <w:szCs w:val="19"/>
              </w:rPr>
              <w:t>Is 2FA af te dwingen voor bepaalde rollen, zoals beheerders van zowel de opdrachtgever als opdrachtnemer?</w:t>
            </w:r>
          </w:p>
          <w:p w:rsidR="00D226D1" w:rsidRPr="00D226D1" w:rsidRDefault="00D226D1" w:rsidP="0097486B">
            <w:pPr>
              <w:numPr>
                <w:ilvl w:val="0"/>
                <w:numId w:val="9"/>
              </w:numPr>
              <w:spacing w:line="360" w:lineRule="auto"/>
              <w:ind w:left="317"/>
              <w:contextualSpacing/>
              <w:rPr>
                <w:rFonts w:ascii="Arial" w:hAnsi="Arial"/>
                <w:sz w:val="19"/>
                <w:szCs w:val="19"/>
              </w:rPr>
            </w:pPr>
            <w:r w:rsidRPr="00D226D1">
              <w:rPr>
                <w:rFonts w:ascii="Arial" w:hAnsi="Arial"/>
                <w:sz w:val="19"/>
                <w:szCs w:val="19"/>
              </w:rPr>
              <w:t>Is er een keuze voor wat betreft deze tweede factor? Zo ja, welke keuzen kent uw oplossing? Wat zijn de financiële consequenties van de mogelijkheden die uw oplossing ondersteunt?</w:t>
            </w:r>
          </w:p>
        </w:tc>
      </w:tr>
      <w:tr w:rsidR="008B1283" w:rsidRPr="00D226D1" w:rsidTr="00AE17A3">
        <w:tc>
          <w:tcPr>
            <w:tcW w:w="9060" w:type="dxa"/>
            <w:gridSpan w:val="2"/>
          </w:tcPr>
          <w:p w:rsidR="008B1283" w:rsidRPr="00D226D1" w:rsidRDefault="008B1283" w:rsidP="0097486B">
            <w:pPr>
              <w:spacing w:line="360" w:lineRule="auto"/>
              <w:ind w:left="-43"/>
              <w:rPr>
                <w:rFonts w:ascii="Arial" w:hAnsi="Arial"/>
                <w:sz w:val="19"/>
                <w:szCs w:val="19"/>
              </w:rPr>
            </w:pPr>
            <w:r>
              <w:rPr>
                <w:rFonts w:ascii="Arial" w:hAnsi="Arial"/>
                <w:sz w:val="19"/>
                <w:szCs w:val="19"/>
              </w:rPr>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ind w:left="-43"/>
              <w:rPr>
                <w:rFonts w:ascii="Arial" w:hAnsi="Arial"/>
                <w:sz w:val="19"/>
                <w:szCs w:val="19"/>
              </w:rPr>
            </w:pPr>
            <w:r w:rsidRPr="00D226D1">
              <w:rPr>
                <w:rFonts w:ascii="Arial" w:hAnsi="Arial"/>
                <w:sz w:val="19"/>
                <w:szCs w:val="19"/>
              </w:rPr>
              <w:t xml:space="preserve">Conform de AVG heeft een betrokkene het recht om vergeten te worden. Stel: er vindt een incident plaats waardoor een </w:t>
            </w:r>
            <w:proofErr w:type="spellStart"/>
            <w:r w:rsidRPr="00D226D1">
              <w:rPr>
                <w:rFonts w:ascii="Arial" w:hAnsi="Arial"/>
                <w:sz w:val="19"/>
                <w:szCs w:val="19"/>
              </w:rPr>
              <w:t>backup</w:t>
            </w:r>
            <w:proofErr w:type="spellEnd"/>
            <w:r w:rsidRPr="00D226D1">
              <w:rPr>
                <w:rFonts w:ascii="Arial" w:hAnsi="Arial"/>
                <w:sz w:val="19"/>
                <w:szCs w:val="19"/>
              </w:rPr>
              <w:t xml:space="preserve"> met gegevens terug geplaatst moet worden:</w:t>
            </w:r>
          </w:p>
          <w:p w:rsidR="00D226D1" w:rsidRPr="00D226D1" w:rsidRDefault="00D226D1" w:rsidP="0097486B">
            <w:pPr>
              <w:numPr>
                <w:ilvl w:val="0"/>
                <w:numId w:val="16"/>
              </w:numPr>
              <w:spacing w:line="360" w:lineRule="auto"/>
              <w:ind w:left="317"/>
              <w:contextualSpacing/>
              <w:rPr>
                <w:rFonts w:ascii="Arial" w:hAnsi="Arial"/>
                <w:sz w:val="19"/>
                <w:szCs w:val="19"/>
              </w:rPr>
            </w:pPr>
            <w:r w:rsidRPr="00D226D1">
              <w:rPr>
                <w:rFonts w:ascii="Arial" w:hAnsi="Arial"/>
                <w:sz w:val="19"/>
                <w:szCs w:val="19"/>
              </w:rPr>
              <w:t>Voldoet uw oplossing hier dan nog steeds aan?</w:t>
            </w:r>
          </w:p>
          <w:p w:rsidR="00D226D1" w:rsidRPr="00D226D1" w:rsidRDefault="00D226D1" w:rsidP="0097486B">
            <w:pPr>
              <w:numPr>
                <w:ilvl w:val="0"/>
                <w:numId w:val="16"/>
              </w:numPr>
              <w:spacing w:line="360" w:lineRule="auto"/>
              <w:ind w:left="317"/>
              <w:contextualSpacing/>
              <w:rPr>
                <w:rFonts w:ascii="Arial" w:hAnsi="Arial"/>
                <w:sz w:val="19"/>
                <w:szCs w:val="19"/>
              </w:rPr>
            </w:pPr>
            <w:r w:rsidRPr="00D226D1">
              <w:rPr>
                <w:rFonts w:ascii="Arial" w:hAnsi="Arial"/>
                <w:sz w:val="19"/>
                <w:szCs w:val="19"/>
              </w:rPr>
              <w:t>Beschrijf hoe dat binnen uw oplossing is geborgd.</w:t>
            </w:r>
          </w:p>
        </w:tc>
      </w:tr>
      <w:tr w:rsidR="008B1283" w:rsidRPr="00D226D1" w:rsidTr="0043103B">
        <w:tc>
          <w:tcPr>
            <w:tcW w:w="9060" w:type="dxa"/>
            <w:gridSpan w:val="2"/>
          </w:tcPr>
          <w:p w:rsidR="008B1283" w:rsidRPr="00D226D1" w:rsidRDefault="008B1283" w:rsidP="0097486B">
            <w:pPr>
              <w:spacing w:line="360" w:lineRule="auto"/>
              <w:ind w:left="-43"/>
              <w:rPr>
                <w:rFonts w:ascii="Arial" w:hAnsi="Arial"/>
                <w:sz w:val="19"/>
                <w:szCs w:val="19"/>
              </w:rPr>
            </w:pPr>
            <w:r>
              <w:rPr>
                <w:rFonts w:ascii="Arial" w:hAnsi="Arial"/>
                <w:sz w:val="19"/>
                <w:szCs w:val="19"/>
              </w:rPr>
              <w:t>Antwoord:</w:t>
            </w:r>
          </w:p>
        </w:tc>
      </w:tr>
    </w:tbl>
    <w:p w:rsidR="00D226D1" w:rsidRPr="00D226D1" w:rsidRDefault="00D226D1" w:rsidP="00D226D1">
      <w:pPr>
        <w:spacing w:line="360" w:lineRule="auto"/>
        <w:rPr>
          <w:rFonts w:ascii="Arial" w:eastAsia="Calibri" w:hAnsi="Arial" w:cs="Times New Roman"/>
          <w:sz w:val="19"/>
          <w:szCs w:val="19"/>
        </w:rPr>
      </w:pPr>
      <w:bookmarkStart w:id="6" w:name="_Ref28681163"/>
      <w:bookmarkStart w:id="7" w:name="_Toc29464564"/>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spacing w:line="360" w:lineRule="auto"/>
              <w:rPr>
                <w:rFonts w:ascii="Arial" w:hAnsi="Arial"/>
                <w:sz w:val="19"/>
                <w:szCs w:val="19"/>
              </w:rPr>
            </w:pPr>
            <w:r w:rsidRPr="00D226D1">
              <w:rPr>
                <w:rFonts w:ascii="Arial" w:hAnsi="Arial"/>
                <w:sz w:val="19"/>
                <w:szCs w:val="19"/>
              </w:rPr>
              <w:t>Oplossingen gekoppeld aan het internet kunnen altijd worden aangevallen. Op basis van uw informatiebeveiligingsbeleid zijn uw richtlijnen, procedures, etc. opgesteld. Beschikt uw organisatie over het volgende:</w:t>
            </w:r>
          </w:p>
          <w:p w:rsidR="00D226D1" w:rsidRPr="00D226D1" w:rsidRDefault="00D226D1" w:rsidP="0097486B">
            <w:pPr>
              <w:numPr>
                <w:ilvl w:val="0"/>
                <w:numId w:val="14"/>
              </w:numPr>
              <w:spacing w:line="360" w:lineRule="auto"/>
              <w:ind w:left="459" w:hanging="426"/>
              <w:contextualSpacing/>
              <w:rPr>
                <w:rFonts w:ascii="Arial" w:hAnsi="Arial"/>
                <w:sz w:val="19"/>
                <w:szCs w:val="19"/>
              </w:rPr>
            </w:pPr>
            <w:r w:rsidRPr="00D226D1">
              <w:rPr>
                <w:rFonts w:ascii="Arial" w:hAnsi="Arial"/>
                <w:sz w:val="19"/>
                <w:szCs w:val="19"/>
              </w:rPr>
              <w:t>Draaiboek DDoS?</w:t>
            </w:r>
          </w:p>
          <w:p w:rsidR="00D226D1" w:rsidRPr="00D226D1" w:rsidRDefault="00D226D1" w:rsidP="0097486B">
            <w:pPr>
              <w:numPr>
                <w:ilvl w:val="0"/>
                <w:numId w:val="14"/>
              </w:numPr>
              <w:spacing w:line="360" w:lineRule="auto"/>
              <w:ind w:left="459" w:hanging="426"/>
              <w:contextualSpacing/>
              <w:rPr>
                <w:rFonts w:ascii="Arial" w:hAnsi="Arial"/>
                <w:sz w:val="19"/>
                <w:szCs w:val="19"/>
              </w:rPr>
            </w:pPr>
            <w:r w:rsidRPr="00D226D1">
              <w:rPr>
                <w:rFonts w:ascii="Arial" w:hAnsi="Arial"/>
                <w:sz w:val="19"/>
                <w:szCs w:val="19"/>
              </w:rPr>
              <w:t xml:space="preserve">Draaiboek Malware (inclusief </w:t>
            </w:r>
            <w:proofErr w:type="spellStart"/>
            <w:r w:rsidRPr="00D226D1">
              <w:rPr>
                <w:rFonts w:ascii="Arial" w:hAnsi="Arial"/>
                <w:sz w:val="19"/>
                <w:szCs w:val="19"/>
              </w:rPr>
              <w:t>Ransomware</w:t>
            </w:r>
            <w:proofErr w:type="spellEnd"/>
            <w:r w:rsidRPr="00D226D1">
              <w:rPr>
                <w:rFonts w:ascii="Arial" w:hAnsi="Arial"/>
                <w:sz w:val="19"/>
                <w:szCs w:val="19"/>
              </w:rPr>
              <w:t>)?</w:t>
            </w:r>
          </w:p>
          <w:p w:rsidR="00D226D1" w:rsidRPr="00D226D1" w:rsidRDefault="00D226D1" w:rsidP="0097486B">
            <w:pPr>
              <w:numPr>
                <w:ilvl w:val="0"/>
                <w:numId w:val="14"/>
              </w:numPr>
              <w:spacing w:line="360" w:lineRule="auto"/>
              <w:ind w:left="459" w:hanging="426"/>
              <w:contextualSpacing/>
              <w:rPr>
                <w:rFonts w:ascii="Arial" w:hAnsi="Arial"/>
                <w:sz w:val="19"/>
                <w:szCs w:val="19"/>
              </w:rPr>
            </w:pPr>
            <w:r w:rsidRPr="00D226D1">
              <w:rPr>
                <w:rFonts w:ascii="Arial" w:hAnsi="Arial"/>
                <w:sz w:val="19"/>
                <w:szCs w:val="19"/>
              </w:rPr>
              <w:t>Beleid rond beveiligingstesten?</w:t>
            </w:r>
          </w:p>
        </w:tc>
      </w:tr>
      <w:tr w:rsidR="008B1283" w:rsidRPr="00D226D1" w:rsidTr="005F260A">
        <w:tc>
          <w:tcPr>
            <w:tcW w:w="9060" w:type="dxa"/>
            <w:gridSpan w:val="2"/>
          </w:tcPr>
          <w:p w:rsidR="008B1283" w:rsidRPr="00D226D1" w:rsidRDefault="008B1283"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autoSpaceDE w:val="0"/>
              <w:autoSpaceDN w:val="0"/>
              <w:adjustRightInd w:val="0"/>
              <w:spacing w:line="360" w:lineRule="auto"/>
              <w:rPr>
                <w:rFonts w:ascii="Arial" w:hAnsi="Arial" w:cs="BAFCC A+ Univers"/>
                <w:color w:val="000000"/>
                <w:sz w:val="19"/>
                <w:szCs w:val="19"/>
              </w:rPr>
            </w:pPr>
            <w:r w:rsidRPr="00D226D1">
              <w:rPr>
                <w:rFonts w:ascii="Arial" w:hAnsi="Arial" w:cs="BAFCC A+ Univers"/>
                <w:color w:val="000000"/>
                <w:sz w:val="19"/>
                <w:szCs w:val="19"/>
              </w:rPr>
              <w:t>De Belastingdienst is gehouden aan het Pas-toe-of-leg-uit beleid van het Forum Standaardisatie. Zeker op het gebied van beveiligingsstandaarden is het van belang up-to-date te zijn.</w:t>
            </w:r>
          </w:p>
          <w:p w:rsidR="00D226D1" w:rsidRPr="00D226D1" w:rsidRDefault="00D226D1" w:rsidP="0097486B">
            <w:pPr>
              <w:numPr>
                <w:ilvl w:val="0"/>
                <w:numId w:val="13"/>
              </w:numPr>
              <w:spacing w:line="360" w:lineRule="auto"/>
              <w:ind w:left="317" w:hanging="284"/>
              <w:contextualSpacing/>
              <w:rPr>
                <w:rFonts w:ascii="Arial" w:hAnsi="Arial"/>
                <w:sz w:val="19"/>
                <w:szCs w:val="19"/>
              </w:rPr>
            </w:pPr>
            <w:r w:rsidRPr="00D226D1">
              <w:rPr>
                <w:rFonts w:ascii="Arial" w:hAnsi="Arial"/>
                <w:sz w:val="19"/>
                <w:szCs w:val="19"/>
              </w:rPr>
              <w:t>Een aantal standaarden ziet de Belastingdienst niet als optioneel. Kunt u voldoen aan een marktconforme (bijvoorbeeld, zoals vastgelegd door het NCSC) implementatie van de volgende standaarden: IPv4 en IPv6, STARTTLS en DANE, HTTPS (conform NCSC) en HSTS, TLS, DNSSEC, SPF, DKIM en DMARC?</w:t>
            </w:r>
          </w:p>
          <w:p w:rsidR="00D226D1" w:rsidRPr="00D226D1" w:rsidRDefault="00D226D1" w:rsidP="0097486B">
            <w:pPr>
              <w:numPr>
                <w:ilvl w:val="0"/>
                <w:numId w:val="13"/>
              </w:numPr>
              <w:spacing w:line="360" w:lineRule="auto"/>
              <w:ind w:left="317" w:hanging="284"/>
              <w:contextualSpacing/>
              <w:rPr>
                <w:rFonts w:ascii="Arial" w:hAnsi="Arial"/>
                <w:sz w:val="19"/>
                <w:szCs w:val="19"/>
              </w:rPr>
            </w:pPr>
            <w:r w:rsidRPr="00D226D1">
              <w:rPr>
                <w:rFonts w:ascii="Arial" w:hAnsi="Arial"/>
                <w:sz w:val="19"/>
                <w:szCs w:val="19"/>
              </w:rPr>
              <w:lastRenderedPageBreak/>
              <w:t xml:space="preserve">Hoe gaat u om met de situatie dat gedurende de looptijd van de overeenkomst er standaarden worden toegevoegd? </w:t>
            </w:r>
          </w:p>
          <w:p w:rsidR="00D226D1" w:rsidRPr="00D226D1" w:rsidRDefault="00D226D1" w:rsidP="0097486B">
            <w:pPr>
              <w:numPr>
                <w:ilvl w:val="0"/>
                <w:numId w:val="13"/>
              </w:numPr>
              <w:spacing w:line="360" w:lineRule="auto"/>
              <w:ind w:left="317" w:hanging="284"/>
              <w:contextualSpacing/>
              <w:rPr>
                <w:rFonts w:ascii="Arial" w:hAnsi="Arial"/>
                <w:sz w:val="19"/>
                <w:szCs w:val="19"/>
              </w:rPr>
            </w:pPr>
            <w:r w:rsidRPr="00D226D1">
              <w:rPr>
                <w:rFonts w:ascii="Arial" w:hAnsi="Arial"/>
                <w:sz w:val="19"/>
                <w:szCs w:val="19"/>
              </w:rPr>
              <w:t>Hoe gaat u om met de situatie dat gedurende de looptijd van de overeenkomst standaarden inhoudelijk wijzigen?</w:t>
            </w:r>
          </w:p>
        </w:tc>
      </w:tr>
      <w:tr w:rsidR="008B1283" w:rsidRPr="00D226D1" w:rsidTr="00635DD6">
        <w:tc>
          <w:tcPr>
            <w:tcW w:w="9060" w:type="dxa"/>
            <w:gridSpan w:val="2"/>
          </w:tcPr>
          <w:p w:rsidR="008B1283" w:rsidRPr="00D226D1" w:rsidRDefault="008B1283" w:rsidP="0097486B">
            <w:pPr>
              <w:autoSpaceDE w:val="0"/>
              <w:autoSpaceDN w:val="0"/>
              <w:adjustRightInd w:val="0"/>
              <w:spacing w:line="360" w:lineRule="auto"/>
              <w:rPr>
                <w:rFonts w:ascii="Arial" w:hAnsi="Arial" w:cs="BAFCC A+ Univers"/>
                <w:color w:val="000000"/>
                <w:sz w:val="19"/>
                <w:szCs w:val="19"/>
              </w:rPr>
            </w:pPr>
            <w:r>
              <w:rPr>
                <w:rFonts w:ascii="Arial" w:hAnsi="Arial" w:cs="BAFCC A+ Univers"/>
                <w:color w:val="000000"/>
                <w:sz w:val="19"/>
                <w:szCs w:val="19"/>
              </w:rPr>
              <w:lastRenderedPageBreak/>
              <w:t>Antwoord:</w:t>
            </w:r>
          </w:p>
        </w:tc>
      </w:tr>
    </w:tbl>
    <w:p w:rsidR="00D226D1" w:rsidRPr="00D226D1" w:rsidRDefault="00D226D1" w:rsidP="00D226D1">
      <w:pPr>
        <w:spacing w:line="360" w:lineRule="auto"/>
        <w:rPr>
          <w:rFonts w:ascii="Arial" w:eastAsia="Calibri" w:hAnsi="Arial" w:cs="Times New Roman"/>
          <w:sz w:val="19"/>
          <w:szCs w:val="19"/>
        </w:rPr>
      </w:pPr>
    </w:p>
    <w:tbl>
      <w:tblPr>
        <w:tblStyle w:val="Tabelraster"/>
        <w:tblW w:w="0" w:type="auto"/>
        <w:tblLayout w:type="fixed"/>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sz w:val="19"/>
                <w:szCs w:val="19"/>
              </w:rPr>
            </w:pPr>
          </w:p>
        </w:tc>
        <w:tc>
          <w:tcPr>
            <w:tcW w:w="8072" w:type="dxa"/>
          </w:tcPr>
          <w:p w:rsidR="00D226D1" w:rsidRPr="00D226D1" w:rsidRDefault="00D226D1" w:rsidP="0097486B">
            <w:pPr>
              <w:autoSpaceDE w:val="0"/>
              <w:autoSpaceDN w:val="0"/>
              <w:adjustRightInd w:val="0"/>
              <w:spacing w:line="360" w:lineRule="auto"/>
              <w:rPr>
                <w:rFonts w:ascii="Arial" w:hAnsi="Arial" w:cs="BAFCC A+ Univers"/>
                <w:color w:val="000000"/>
                <w:sz w:val="19"/>
                <w:szCs w:val="19"/>
              </w:rPr>
            </w:pPr>
            <w:r w:rsidRPr="00D226D1">
              <w:rPr>
                <w:rFonts w:ascii="Arial" w:hAnsi="Arial" w:cs="BAFCC A+ Univers"/>
                <w:color w:val="000000"/>
                <w:sz w:val="19"/>
                <w:szCs w:val="19"/>
              </w:rPr>
              <w:t xml:space="preserve">Monitoren en </w:t>
            </w:r>
            <w:proofErr w:type="spellStart"/>
            <w:r w:rsidRPr="00D226D1">
              <w:rPr>
                <w:rFonts w:ascii="Arial" w:hAnsi="Arial" w:cs="BAFCC A+ Univers"/>
                <w:color w:val="000000"/>
                <w:sz w:val="19"/>
                <w:szCs w:val="19"/>
              </w:rPr>
              <w:t>logging</w:t>
            </w:r>
            <w:proofErr w:type="spellEnd"/>
            <w:r w:rsidRPr="00D226D1">
              <w:rPr>
                <w:rFonts w:ascii="Arial" w:hAnsi="Arial" w:cs="BAFCC A+ Univers"/>
                <w:color w:val="000000"/>
                <w:sz w:val="19"/>
                <w:szCs w:val="19"/>
              </w:rPr>
              <w:t xml:space="preserve"> is van groot belang om excepties te ontdekken, maar ook incidenten te kunnen onderzoeken (forensisch onderzoek):</w:t>
            </w:r>
          </w:p>
          <w:p w:rsidR="00D226D1" w:rsidRPr="00D226D1" w:rsidRDefault="00D226D1" w:rsidP="0097486B">
            <w:pPr>
              <w:numPr>
                <w:ilvl w:val="0"/>
                <w:numId w:val="17"/>
              </w:numPr>
              <w:autoSpaceDE w:val="0"/>
              <w:autoSpaceDN w:val="0"/>
              <w:adjustRightInd w:val="0"/>
              <w:spacing w:line="360" w:lineRule="auto"/>
              <w:ind w:left="317" w:hanging="295"/>
              <w:rPr>
                <w:rFonts w:ascii="Arial" w:hAnsi="Arial" w:cs="BAFCC A+ Univers"/>
                <w:color w:val="000000"/>
                <w:sz w:val="19"/>
                <w:szCs w:val="19"/>
              </w:rPr>
            </w:pPr>
            <w:r w:rsidRPr="00D226D1">
              <w:rPr>
                <w:rFonts w:ascii="Arial" w:hAnsi="Arial" w:cs="BAFCC A+ Univers"/>
                <w:color w:val="000000"/>
                <w:sz w:val="19"/>
                <w:szCs w:val="19"/>
              </w:rPr>
              <w:t>Kunt u een overzicht geven van welke (typen) gebeurtenissen uw oplossing logt?</w:t>
            </w:r>
          </w:p>
          <w:p w:rsidR="00D226D1" w:rsidRPr="00D226D1" w:rsidRDefault="00D226D1" w:rsidP="0097486B">
            <w:pPr>
              <w:numPr>
                <w:ilvl w:val="0"/>
                <w:numId w:val="17"/>
              </w:numPr>
              <w:autoSpaceDE w:val="0"/>
              <w:autoSpaceDN w:val="0"/>
              <w:adjustRightInd w:val="0"/>
              <w:spacing w:line="360" w:lineRule="auto"/>
              <w:ind w:left="317" w:hanging="295"/>
              <w:rPr>
                <w:rFonts w:ascii="Arial" w:hAnsi="Arial" w:cs="BAFCC A+ Univers"/>
                <w:color w:val="000000"/>
                <w:sz w:val="19"/>
                <w:szCs w:val="19"/>
              </w:rPr>
            </w:pPr>
            <w:r w:rsidRPr="00D226D1">
              <w:rPr>
                <w:rFonts w:ascii="Arial" w:hAnsi="Arial" w:cs="BAFCC A+ Univers"/>
                <w:color w:val="000000"/>
                <w:sz w:val="19"/>
                <w:szCs w:val="19"/>
              </w:rPr>
              <w:t>Hoe borgt u dat uw logbestanden veilig zijn, zodat deze niet verwijderd of gewijzigd kunnen worden buiten het systeem om?</w:t>
            </w:r>
          </w:p>
        </w:tc>
      </w:tr>
      <w:tr w:rsidR="008B1283" w:rsidRPr="00D226D1" w:rsidTr="00685B52">
        <w:tc>
          <w:tcPr>
            <w:tcW w:w="9060" w:type="dxa"/>
            <w:gridSpan w:val="2"/>
          </w:tcPr>
          <w:p w:rsidR="008B1283" w:rsidRPr="00D226D1" w:rsidRDefault="008B1283" w:rsidP="0097486B">
            <w:pPr>
              <w:autoSpaceDE w:val="0"/>
              <w:autoSpaceDN w:val="0"/>
              <w:adjustRightInd w:val="0"/>
              <w:spacing w:line="360" w:lineRule="auto"/>
              <w:rPr>
                <w:rFonts w:ascii="Arial" w:hAnsi="Arial" w:cs="BAFCC A+ Univers"/>
                <w:color w:val="000000"/>
                <w:sz w:val="19"/>
                <w:szCs w:val="19"/>
              </w:rPr>
            </w:pPr>
            <w:r>
              <w:rPr>
                <w:rFonts w:ascii="Arial" w:hAnsi="Arial" w:cs="BAFCC A+ Univers"/>
                <w:color w:val="000000"/>
                <w:sz w:val="19"/>
                <w:szCs w:val="19"/>
              </w:rPr>
              <w:t>Antwoord:</w:t>
            </w:r>
          </w:p>
        </w:tc>
      </w:tr>
      <w:bookmarkEnd w:id="4"/>
      <w:bookmarkEnd w:id="5"/>
      <w:bookmarkEnd w:id="6"/>
      <w:bookmarkEnd w:id="7"/>
    </w:tbl>
    <w:p w:rsidR="00D226D1" w:rsidRPr="00D226D1" w:rsidRDefault="00D226D1" w:rsidP="00D226D1">
      <w:pPr>
        <w:autoSpaceDE w:val="0"/>
        <w:autoSpaceDN w:val="0"/>
        <w:adjustRightInd w:val="0"/>
        <w:spacing w:line="360" w:lineRule="auto"/>
        <w:rPr>
          <w:rFonts w:ascii="Arial" w:eastAsia="Calibri" w:hAnsi="Arial" w:cs="BAFCC A+ Univers"/>
          <w:color w:val="000000"/>
          <w:spacing w:val="5"/>
          <w:sz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lang w:val="en-US"/>
              </w:rPr>
            </w:pPr>
            <w:r w:rsidRPr="00D226D1">
              <w:rPr>
                <w:rFonts w:ascii="Arial" w:hAnsi="Arial"/>
                <w:sz w:val="19"/>
                <w:szCs w:val="19"/>
              </w:rPr>
              <w:t xml:space="preserve">Welke licentiestructuren zijn er mogelijk? </w:t>
            </w:r>
            <w:r w:rsidRPr="00D226D1">
              <w:rPr>
                <w:rFonts w:ascii="Arial" w:hAnsi="Arial"/>
                <w:sz w:val="19"/>
                <w:szCs w:val="19"/>
                <w:lang w:val="en-US"/>
              </w:rPr>
              <w:t xml:space="preserve">(perpetual, subscription, enterprise site, </w:t>
            </w:r>
            <w:proofErr w:type="spellStart"/>
            <w:r w:rsidRPr="00D226D1">
              <w:rPr>
                <w:rFonts w:ascii="Arial" w:hAnsi="Arial"/>
                <w:sz w:val="19"/>
                <w:szCs w:val="19"/>
                <w:lang w:val="en-US"/>
              </w:rPr>
              <w:t>enz</w:t>
            </w:r>
            <w:proofErr w:type="spellEnd"/>
            <w:r w:rsidRPr="00D226D1">
              <w:rPr>
                <w:rFonts w:ascii="Arial" w:hAnsi="Arial"/>
                <w:sz w:val="19"/>
                <w:szCs w:val="19"/>
                <w:lang w:val="en-US"/>
              </w:rPr>
              <w:t>.)</w:t>
            </w:r>
          </w:p>
        </w:tc>
      </w:tr>
      <w:tr w:rsidR="008B1283" w:rsidRPr="00D226D1" w:rsidTr="008468F0">
        <w:tc>
          <w:tcPr>
            <w:tcW w:w="9060" w:type="dxa"/>
            <w:gridSpan w:val="2"/>
          </w:tcPr>
          <w:p w:rsidR="008B1283" w:rsidRPr="00D226D1" w:rsidRDefault="008B1283" w:rsidP="0097486B">
            <w:pPr>
              <w:spacing w:line="360" w:lineRule="auto"/>
              <w:rPr>
                <w:rFonts w:ascii="Arial" w:hAnsi="Arial"/>
                <w:sz w:val="19"/>
                <w:szCs w:val="19"/>
              </w:rPr>
            </w:pPr>
            <w:r>
              <w:rPr>
                <w:rFonts w:ascii="Arial" w:hAnsi="Arial"/>
                <w:sz w:val="19"/>
                <w:szCs w:val="19"/>
              </w:rPr>
              <w:t>Antwoord</w:t>
            </w:r>
            <w:r w:rsidR="001A5E83">
              <w:rPr>
                <w:rFonts w:ascii="Arial" w:hAnsi="Arial"/>
                <w:sz w:val="19"/>
                <w:szCs w:val="19"/>
              </w:rPr>
              <w:t>:</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lang w:val="en-US"/>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lang w:val="en-US"/>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sz w:val="19"/>
                <w:szCs w:val="19"/>
              </w:rPr>
              <w:t>Kunt u een indicatie geven van de kosten ten aanzien van licenties, onderhoud en support, implementatie/migratie, dienstverlening? (maak hierbij ook het onderscheid tussen on-</w:t>
            </w:r>
            <w:proofErr w:type="spellStart"/>
            <w:r w:rsidRPr="00D226D1">
              <w:rPr>
                <w:rFonts w:ascii="Arial" w:hAnsi="Arial"/>
                <w:sz w:val="19"/>
                <w:szCs w:val="19"/>
              </w:rPr>
              <w:t>premise</w:t>
            </w:r>
            <w:proofErr w:type="spellEnd"/>
            <w:r w:rsidRPr="00D226D1">
              <w:rPr>
                <w:rFonts w:ascii="Arial" w:hAnsi="Arial"/>
                <w:sz w:val="19"/>
                <w:szCs w:val="19"/>
              </w:rPr>
              <w:t xml:space="preserve"> en SaaS)</w:t>
            </w:r>
          </w:p>
        </w:tc>
      </w:tr>
      <w:tr w:rsidR="001A5E83" w:rsidRPr="00D226D1" w:rsidTr="00743150">
        <w:tc>
          <w:tcPr>
            <w:tcW w:w="9060" w:type="dxa"/>
            <w:gridSpan w:val="2"/>
          </w:tcPr>
          <w:p w:rsidR="001A5E83" w:rsidRPr="00D226D1" w:rsidRDefault="001A5E83"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BAFCC A+ Univers"/>
          <w:color w:val="000000"/>
          <w:spacing w:val="5"/>
          <w:sz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sz w:val="19"/>
                <w:szCs w:val="19"/>
              </w:rPr>
              <w:t>Hoe onderscheidt uw oplossing zich ten opzichte van andere oplossingen?</w:t>
            </w:r>
          </w:p>
        </w:tc>
      </w:tr>
      <w:tr w:rsidR="001A5E83" w:rsidRPr="00D226D1" w:rsidTr="001E0753">
        <w:tc>
          <w:tcPr>
            <w:tcW w:w="9060" w:type="dxa"/>
            <w:gridSpan w:val="2"/>
          </w:tcPr>
          <w:p w:rsidR="001A5E83" w:rsidRPr="00D226D1" w:rsidRDefault="001A5E83" w:rsidP="0097486B">
            <w:pPr>
              <w:spacing w:line="360" w:lineRule="auto"/>
              <w:rPr>
                <w:rFonts w:ascii="Arial" w:hAnsi="Arial"/>
                <w:sz w:val="19"/>
                <w:szCs w:val="19"/>
              </w:rPr>
            </w:pPr>
            <w:r>
              <w:rPr>
                <w:rFonts w:ascii="Arial" w:hAnsi="Arial"/>
                <w:sz w:val="19"/>
                <w:szCs w:val="19"/>
              </w:rPr>
              <w:t>Antwoord:</w:t>
            </w:r>
          </w:p>
        </w:tc>
      </w:tr>
    </w:tbl>
    <w:p w:rsidR="00D226D1" w:rsidRPr="00D226D1" w:rsidRDefault="00D226D1" w:rsidP="00D226D1">
      <w:pPr>
        <w:autoSpaceDE w:val="0"/>
        <w:autoSpaceDN w:val="0"/>
        <w:adjustRightInd w:val="0"/>
        <w:spacing w:line="360" w:lineRule="auto"/>
        <w:rPr>
          <w:rFonts w:ascii="Arial" w:eastAsia="Calibri" w:hAnsi="Arial" w:cs="Arial"/>
          <w:color w:val="000000"/>
          <w:spacing w:val="5"/>
          <w:sz w:val="19"/>
          <w:szCs w:val="19"/>
        </w:rPr>
      </w:pPr>
    </w:p>
    <w:tbl>
      <w:tblPr>
        <w:tblStyle w:val="Tabelraster"/>
        <w:tblW w:w="0" w:type="auto"/>
        <w:tblLook w:val="04A0" w:firstRow="1" w:lastRow="0" w:firstColumn="1" w:lastColumn="0" w:noHBand="0" w:noVBand="1"/>
      </w:tblPr>
      <w:tblGrid>
        <w:gridCol w:w="988"/>
        <w:gridCol w:w="8072"/>
      </w:tblGrid>
      <w:tr w:rsidR="00D226D1" w:rsidRPr="00D226D1" w:rsidTr="0097486B">
        <w:tc>
          <w:tcPr>
            <w:tcW w:w="988" w:type="dxa"/>
          </w:tcPr>
          <w:p w:rsidR="00D226D1" w:rsidRPr="00D226D1" w:rsidRDefault="00D226D1" w:rsidP="0097486B">
            <w:pPr>
              <w:numPr>
                <w:ilvl w:val="0"/>
                <w:numId w:val="7"/>
              </w:numPr>
              <w:spacing w:line="360" w:lineRule="auto"/>
              <w:ind w:left="313"/>
              <w:contextualSpacing/>
              <w:rPr>
                <w:rFonts w:ascii="Arial" w:hAnsi="Arial" w:cs="Arial"/>
                <w:sz w:val="19"/>
                <w:szCs w:val="19"/>
              </w:rPr>
            </w:pPr>
          </w:p>
        </w:tc>
        <w:tc>
          <w:tcPr>
            <w:tcW w:w="8072" w:type="dxa"/>
          </w:tcPr>
          <w:p w:rsidR="00D226D1" w:rsidRPr="00D226D1" w:rsidRDefault="00D226D1" w:rsidP="0097486B">
            <w:pPr>
              <w:spacing w:line="360" w:lineRule="auto"/>
              <w:rPr>
                <w:rFonts w:ascii="Arial" w:hAnsi="Arial" w:cs="Arial"/>
                <w:sz w:val="19"/>
                <w:szCs w:val="19"/>
              </w:rPr>
            </w:pPr>
            <w:r w:rsidRPr="00D226D1">
              <w:rPr>
                <w:rFonts w:ascii="Arial" w:hAnsi="Arial"/>
                <w:sz w:val="19"/>
                <w:szCs w:val="19"/>
              </w:rPr>
              <w:t>Welke additionele informatie wilt u mee geven aan de Belastingdienst ten aanzien van aspecten welke nog niet geraakt zijn in de voorgaande vragen? (denk hierbij b.v. aan innovatieve ontwikkelingen)</w:t>
            </w:r>
          </w:p>
        </w:tc>
      </w:tr>
      <w:tr w:rsidR="001A5E83" w:rsidRPr="00D226D1" w:rsidTr="00320A09">
        <w:tc>
          <w:tcPr>
            <w:tcW w:w="9060" w:type="dxa"/>
            <w:gridSpan w:val="2"/>
          </w:tcPr>
          <w:p w:rsidR="001A5E83" w:rsidRPr="00D226D1" w:rsidRDefault="001A5E83" w:rsidP="0097486B">
            <w:pPr>
              <w:spacing w:line="360" w:lineRule="auto"/>
              <w:rPr>
                <w:rFonts w:ascii="Arial" w:hAnsi="Arial"/>
                <w:sz w:val="19"/>
                <w:szCs w:val="19"/>
              </w:rPr>
            </w:pPr>
            <w:r>
              <w:rPr>
                <w:rFonts w:ascii="Arial" w:hAnsi="Arial"/>
                <w:sz w:val="19"/>
                <w:szCs w:val="19"/>
              </w:rPr>
              <w:t>Antwoord:</w:t>
            </w:r>
          </w:p>
        </w:tc>
      </w:tr>
    </w:tbl>
    <w:p w:rsidR="00836FD3" w:rsidRPr="00836FD3" w:rsidRDefault="00836FD3" w:rsidP="000E4513">
      <w:pPr>
        <w:pStyle w:val="Geenafstand"/>
      </w:pPr>
    </w:p>
    <w:p w:rsidR="00836FD3" w:rsidRPr="00836FD3" w:rsidRDefault="00836FD3" w:rsidP="000E4513">
      <w:pPr>
        <w:pStyle w:val="Geenafstand"/>
      </w:pPr>
      <w:bookmarkStart w:id="8" w:name="_GoBack"/>
      <w:bookmarkEnd w:id="8"/>
    </w:p>
    <w:sectPr w:rsidR="00836FD3" w:rsidRPr="00836FD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6D1" w:rsidRDefault="00D226D1" w:rsidP="00D226D1">
      <w:pPr>
        <w:spacing w:line="240" w:lineRule="auto"/>
      </w:pPr>
      <w:r>
        <w:separator/>
      </w:r>
    </w:p>
  </w:endnote>
  <w:endnote w:type="continuationSeparator" w:id="0">
    <w:p w:rsidR="00D226D1" w:rsidRDefault="00D226D1" w:rsidP="00D226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E83" w:rsidRPr="001A5E83" w:rsidRDefault="001A5E83" w:rsidP="001A5E83">
    <w:pPr>
      <w:pBdr>
        <w:top w:val="single" w:sz="4" w:space="1" w:color="auto"/>
      </w:pBdr>
      <w:tabs>
        <w:tab w:val="center" w:pos="4536"/>
        <w:tab w:val="right" w:pos="9072"/>
      </w:tabs>
      <w:spacing w:line="240" w:lineRule="auto"/>
      <w:rPr>
        <w:rFonts w:ascii="Arial" w:eastAsia="Calibri" w:hAnsi="Arial" w:cs="Arial"/>
        <w:sz w:val="16"/>
        <w:szCs w:val="16"/>
      </w:rPr>
    </w:pPr>
    <w:r w:rsidRPr="001A5E83">
      <w:rPr>
        <w:rFonts w:ascii="Arial" w:eastAsia="Calibri" w:hAnsi="Arial" w:cs="Arial"/>
        <w:sz w:val="16"/>
        <w:szCs w:val="16"/>
      </w:rPr>
      <w:t>9 juni 2022</w:t>
    </w:r>
    <w:r w:rsidRPr="001A5E83">
      <w:rPr>
        <w:rFonts w:ascii="Arial" w:eastAsia="Calibri" w:hAnsi="Arial" w:cs="Arial"/>
        <w:sz w:val="16"/>
        <w:szCs w:val="16"/>
      </w:rPr>
      <w:tab/>
    </w:r>
    <w:r w:rsidRPr="001A5E83">
      <w:rPr>
        <w:rFonts w:ascii="Arial" w:eastAsia="Calibri" w:hAnsi="Arial" w:cs="Arial"/>
        <w:sz w:val="16"/>
        <w:szCs w:val="16"/>
      </w:rPr>
      <w:tab/>
      <w:t xml:space="preserve">pagina </w:t>
    </w:r>
    <w:r w:rsidRPr="001A5E83">
      <w:rPr>
        <w:rFonts w:ascii="Arial" w:eastAsia="Calibri" w:hAnsi="Arial" w:cs="Arial"/>
        <w:sz w:val="16"/>
        <w:szCs w:val="16"/>
      </w:rPr>
      <w:fldChar w:fldCharType="begin"/>
    </w:r>
    <w:r w:rsidRPr="001A5E83">
      <w:rPr>
        <w:rFonts w:ascii="Arial" w:eastAsia="Calibri" w:hAnsi="Arial" w:cs="Arial"/>
        <w:sz w:val="16"/>
        <w:szCs w:val="16"/>
      </w:rPr>
      <w:instrText>PAGE   \* MERGEFORMAT</w:instrText>
    </w:r>
    <w:r w:rsidRPr="001A5E83">
      <w:rPr>
        <w:rFonts w:ascii="Arial" w:eastAsia="Calibri" w:hAnsi="Arial" w:cs="Arial"/>
        <w:sz w:val="16"/>
        <w:szCs w:val="16"/>
      </w:rPr>
      <w:fldChar w:fldCharType="separate"/>
    </w:r>
    <w:r>
      <w:rPr>
        <w:rFonts w:ascii="Arial" w:eastAsia="Calibri" w:hAnsi="Arial" w:cs="Arial"/>
        <w:noProof/>
        <w:sz w:val="16"/>
        <w:szCs w:val="16"/>
      </w:rPr>
      <w:t>6</w:t>
    </w:r>
    <w:r w:rsidRPr="001A5E83">
      <w:rPr>
        <w:rFonts w:ascii="Arial" w:eastAsia="Calibri" w:hAnsi="Arial" w:cs="Arial"/>
        <w:sz w:val="16"/>
        <w:szCs w:val="16"/>
      </w:rPr>
      <w:fldChar w:fldCharType="end"/>
    </w:r>
    <w:r w:rsidRPr="001A5E83">
      <w:rPr>
        <w:rFonts w:ascii="Arial" w:eastAsia="Calibri" w:hAnsi="Arial" w:cs="Arial"/>
        <w:sz w:val="16"/>
        <w:szCs w:val="16"/>
      </w:rPr>
      <w:t xml:space="preserve"> van </w:t>
    </w:r>
    <w:r w:rsidRPr="001A5E83">
      <w:rPr>
        <w:rFonts w:ascii="Arial" w:eastAsia="Calibri" w:hAnsi="Arial" w:cs="Arial"/>
        <w:sz w:val="16"/>
        <w:szCs w:val="16"/>
      </w:rPr>
      <w:fldChar w:fldCharType="begin"/>
    </w:r>
    <w:r w:rsidRPr="001A5E83">
      <w:rPr>
        <w:rFonts w:ascii="Arial" w:eastAsia="Calibri" w:hAnsi="Arial" w:cs="Arial"/>
        <w:sz w:val="16"/>
        <w:szCs w:val="16"/>
      </w:rPr>
      <w:instrText xml:space="preserve"> NUMPAGES  \# "0"  \* MERGEFORMAT </w:instrText>
    </w:r>
    <w:r w:rsidRPr="001A5E83">
      <w:rPr>
        <w:rFonts w:ascii="Arial" w:eastAsia="Calibri" w:hAnsi="Arial" w:cs="Arial"/>
        <w:sz w:val="16"/>
        <w:szCs w:val="16"/>
      </w:rPr>
      <w:fldChar w:fldCharType="separate"/>
    </w:r>
    <w:r>
      <w:rPr>
        <w:rFonts w:ascii="Arial" w:eastAsia="Calibri" w:hAnsi="Arial" w:cs="Arial"/>
        <w:noProof/>
        <w:sz w:val="16"/>
        <w:szCs w:val="16"/>
      </w:rPr>
      <w:t>6</w:t>
    </w:r>
    <w:r w:rsidRPr="001A5E83">
      <w:rPr>
        <w:rFonts w:ascii="Arial" w:eastAsia="Calibri" w:hAnsi="Arial" w:cs="Arial"/>
        <w:sz w:val="16"/>
        <w:szCs w:val="16"/>
      </w:rPr>
      <w:fldChar w:fldCharType="end"/>
    </w:r>
  </w:p>
  <w:p w:rsidR="001A5E83" w:rsidRDefault="001A5E8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6D1" w:rsidRDefault="00D226D1" w:rsidP="00D226D1">
      <w:pPr>
        <w:spacing w:line="240" w:lineRule="auto"/>
      </w:pPr>
      <w:r>
        <w:separator/>
      </w:r>
    </w:p>
  </w:footnote>
  <w:footnote w:type="continuationSeparator" w:id="0">
    <w:p w:rsidR="00D226D1" w:rsidRDefault="00D226D1" w:rsidP="00D226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6D1" w:rsidRPr="00D226D1" w:rsidRDefault="00D226D1" w:rsidP="00D226D1">
    <w:pPr>
      <w:pBdr>
        <w:bottom w:val="single" w:sz="4" w:space="1" w:color="auto"/>
      </w:pBdr>
      <w:tabs>
        <w:tab w:val="left" w:pos="6946"/>
        <w:tab w:val="right" w:pos="9072"/>
      </w:tabs>
      <w:spacing w:line="240" w:lineRule="auto"/>
      <w:rPr>
        <w:rFonts w:ascii="Arial" w:eastAsia="Calibri" w:hAnsi="Arial" w:cs="Arial"/>
        <w:sz w:val="16"/>
        <w:szCs w:val="16"/>
      </w:rPr>
    </w:pPr>
    <w:r>
      <w:rPr>
        <w:rFonts w:ascii="Arial" w:eastAsia="Calibri" w:hAnsi="Arial" w:cs="Arial"/>
        <w:sz w:val="16"/>
        <w:szCs w:val="16"/>
      </w:rPr>
      <w:t xml:space="preserve">Bijlage 1 Beantwoordingsformulier </w:t>
    </w:r>
    <w:r w:rsidRPr="00D226D1">
      <w:rPr>
        <w:rFonts w:ascii="Arial" w:eastAsia="Calibri" w:hAnsi="Arial" w:cs="Arial"/>
        <w:sz w:val="16"/>
        <w:szCs w:val="16"/>
      </w:rPr>
      <w:t>marktconsultatie ‘Planningstool / Productiebeheersing’</w:t>
    </w:r>
    <w:r w:rsidRPr="00D226D1">
      <w:rPr>
        <w:rFonts w:ascii="Arial" w:eastAsia="Calibri" w:hAnsi="Arial" w:cs="Arial"/>
        <w:sz w:val="16"/>
        <w:szCs w:val="16"/>
      </w:rPr>
      <w:tab/>
    </w:r>
    <w:r w:rsidRPr="00D226D1">
      <w:rPr>
        <w:rFonts w:ascii="Arial" w:eastAsia="Calibri" w:hAnsi="Arial" w:cs="Arial"/>
        <w:sz w:val="16"/>
        <w:szCs w:val="16"/>
      </w:rPr>
      <w:tab/>
      <w:t>IUC22-023</w:t>
    </w:r>
  </w:p>
  <w:p w:rsidR="00D226D1" w:rsidRDefault="00D226D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627CE"/>
    <w:multiLevelType w:val="hybridMultilevel"/>
    <w:tmpl w:val="7EB8F9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133701"/>
    <w:multiLevelType w:val="hybridMultilevel"/>
    <w:tmpl w:val="CC22D5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222310"/>
    <w:multiLevelType w:val="multilevel"/>
    <w:tmpl w:val="CAE4304C"/>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lowerLetter"/>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23DD1750"/>
    <w:multiLevelType w:val="hybridMultilevel"/>
    <w:tmpl w:val="872C4CA8"/>
    <w:lvl w:ilvl="0" w:tplc="95C2C9C0">
      <w:start w:val="1"/>
      <w:numFmt w:val="decimal"/>
      <w:lvlText w:val="Vraag %1."/>
      <w:lvlJc w:val="left"/>
      <w:pPr>
        <w:ind w:left="720" w:hanging="360"/>
      </w:pPr>
      <w:rPr>
        <w:rFonts w:hint="default"/>
      </w:rPr>
    </w:lvl>
    <w:lvl w:ilvl="1" w:tplc="04130019">
      <w:start w:val="1"/>
      <w:numFmt w:val="lowerLetter"/>
      <w:lvlText w:val="%2."/>
      <w:lvlJc w:val="left"/>
      <w:pPr>
        <w:ind w:left="1440" w:hanging="360"/>
      </w:pPr>
    </w:lvl>
    <w:lvl w:ilvl="2" w:tplc="CFC08102">
      <w:numFmt w:val="bullet"/>
      <w:lvlText w:val="•"/>
      <w:lvlJc w:val="left"/>
      <w:pPr>
        <w:ind w:left="2688" w:hanging="708"/>
      </w:pPr>
      <w:rPr>
        <w:rFonts w:ascii="Arial" w:eastAsia="Calibr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067611"/>
    <w:multiLevelType w:val="hybridMultilevel"/>
    <w:tmpl w:val="86502B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C635C5"/>
    <w:multiLevelType w:val="hybridMultilevel"/>
    <w:tmpl w:val="05586FB6"/>
    <w:lvl w:ilvl="0" w:tplc="04130017">
      <w:start w:val="1"/>
      <w:numFmt w:val="lowerLetter"/>
      <w:lvlText w:val="%1)"/>
      <w:lvlJc w:val="left"/>
      <w:pPr>
        <w:ind w:left="677" w:hanging="360"/>
      </w:pPr>
    </w:lvl>
    <w:lvl w:ilvl="1" w:tplc="04130019" w:tentative="1">
      <w:start w:val="1"/>
      <w:numFmt w:val="lowerLetter"/>
      <w:lvlText w:val="%2."/>
      <w:lvlJc w:val="left"/>
      <w:pPr>
        <w:ind w:left="1397" w:hanging="360"/>
      </w:pPr>
    </w:lvl>
    <w:lvl w:ilvl="2" w:tplc="0413001B" w:tentative="1">
      <w:start w:val="1"/>
      <w:numFmt w:val="lowerRoman"/>
      <w:lvlText w:val="%3."/>
      <w:lvlJc w:val="right"/>
      <w:pPr>
        <w:ind w:left="2117" w:hanging="180"/>
      </w:pPr>
    </w:lvl>
    <w:lvl w:ilvl="3" w:tplc="0413000F" w:tentative="1">
      <w:start w:val="1"/>
      <w:numFmt w:val="decimal"/>
      <w:lvlText w:val="%4."/>
      <w:lvlJc w:val="left"/>
      <w:pPr>
        <w:ind w:left="2837" w:hanging="360"/>
      </w:pPr>
    </w:lvl>
    <w:lvl w:ilvl="4" w:tplc="04130019" w:tentative="1">
      <w:start w:val="1"/>
      <w:numFmt w:val="lowerLetter"/>
      <w:lvlText w:val="%5."/>
      <w:lvlJc w:val="left"/>
      <w:pPr>
        <w:ind w:left="3557" w:hanging="360"/>
      </w:pPr>
    </w:lvl>
    <w:lvl w:ilvl="5" w:tplc="0413001B" w:tentative="1">
      <w:start w:val="1"/>
      <w:numFmt w:val="lowerRoman"/>
      <w:lvlText w:val="%6."/>
      <w:lvlJc w:val="right"/>
      <w:pPr>
        <w:ind w:left="4277" w:hanging="180"/>
      </w:pPr>
    </w:lvl>
    <w:lvl w:ilvl="6" w:tplc="0413000F" w:tentative="1">
      <w:start w:val="1"/>
      <w:numFmt w:val="decimal"/>
      <w:lvlText w:val="%7."/>
      <w:lvlJc w:val="left"/>
      <w:pPr>
        <w:ind w:left="4997" w:hanging="360"/>
      </w:pPr>
    </w:lvl>
    <w:lvl w:ilvl="7" w:tplc="04130019" w:tentative="1">
      <w:start w:val="1"/>
      <w:numFmt w:val="lowerLetter"/>
      <w:lvlText w:val="%8."/>
      <w:lvlJc w:val="left"/>
      <w:pPr>
        <w:ind w:left="5717" w:hanging="360"/>
      </w:pPr>
    </w:lvl>
    <w:lvl w:ilvl="8" w:tplc="0413001B" w:tentative="1">
      <w:start w:val="1"/>
      <w:numFmt w:val="lowerRoman"/>
      <w:lvlText w:val="%9."/>
      <w:lvlJc w:val="right"/>
      <w:pPr>
        <w:ind w:left="6437" w:hanging="180"/>
      </w:pPr>
    </w:lvl>
  </w:abstractNum>
  <w:abstractNum w:abstractNumId="7"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FD6AC6"/>
    <w:multiLevelType w:val="hybridMultilevel"/>
    <w:tmpl w:val="D6ECB4BC"/>
    <w:lvl w:ilvl="0" w:tplc="1A36DEF8">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2038AF"/>
    <w:multiLevelType w:val="hybridMultilevel"/>
    <w:tmpl w:val="9FE467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3E7A02"/>
    <w:multiLevelType w:val="hybridMultilevel"/>
    <w:tmpl w:val="B5FE7EAE"/>
    <w:lvl w:ilvl="0" w:tplc="04130017">
      <w:start w:val="1"/>
      <w:numFmt w:val="lowerLetter"/>
      <w:lvlText w:val="%1)"/>
      <w:lvlJc w:val="left"/>
      <w:pPr>
        <w:ind w:left="677" w:hanging="360"/>
      </w:pPr>
    </w:lvl>
    <w:lvl w:ilvl="1" w:tplc="04130019">
      <w:start w:val="1"/>
      <w:numFmt w:val="lowerLetter"/>
      <w:lvlText w:val="%2."/>
      <w:lvlJc w:val="left"/>
      <w:pPr>
        <w:ind w:left="1397" w:hanging="360"/>
      </w:pPr>
    </w:lvl>
    <w:lvl w:ilvl="2" w:tplc="0413001B" w:tentative="1">
      <w:start w:val="1"/>
      <w:numFmt w:val="lowerRoman"/>
      <w:lvlText w:val="%3."/>
      <w:lvlJc w:val="right"/>
      <w:pPr>
        <w:ind w:left="2117" w:hanging="180"/>
      </w:pPr>
    </w:lvl>
    <w:lvl w:ilvl="3" w:tplc="0413000F" w:tentative="1">
      <w:start w:val="1"/>
      <w:numFmt w:val="decimal"/>
      <w:lvlText w:val="%4."/>
      <w:lvlJc w:val="left"/>
      <w:pPr>
        <w:ind w:left="2837" w:hanging="360"/>
      </w:pPr>
    </w:lvl>
    <w:lvl w:ilvl="4" w:tplc="04130019" w:tentative="1">
      <w:start w:val="1"/>
      <w:numFmt w:val="lowerLetter"/>
      <w:lvlText w:val="%5."/>
      <w:lvlJc w:val="left"/>
      <w:pPr>
        <w:ind w:left="3557" w:hanging="360"/>
      </w:pPr>
    </w:lvl>
    <w:lvl w:ilvl="5" w:tplc="0413001B" w:tentative="1">
      <w:start w:val="1"/>
      <w:numFmt w:val="lowerRoman"/>
      <w:lvlText w:val="%6."/>
      <w:lvlJc w:val="right"/>
      <w:pPr>
        <w:ind w:left="4277" w:hanging="180"/>
      </w:pPr>
    </w:lvl>
    <w:lvl w:ilvl="6" w:tplc="0413000F" w:tentative="1">
      <w:start w:val="1"/>
      <w:numFmt w:val="decimal"/>
      <w:lvlText w:val="%7."/>
      <w:lvlJc w:val="left"/>
      <w:pPr>
        <w:ind w:left="4997" w:hanging="360"/>
      </w:pPr>
    </w:lvl>
    <w:lvl w:ilvl="7" w:tplc="04130019" w:tentative="1">
      <w:start w:val="1"/>
      <w:numFmt w:val="lowerLetter"/>
      <w:lvlText w:val="%8."/>
      <w:lvlJc w:val="left"/>
      <w:pPr>
        <w:ind w:left="5717" w:hanging="360"/>
      </w:pPr>
    </w:lvl>
    <w:lvl w:ilvl="8" w:tplc="0413001B" w:tentative="1">
      <w:start w:val="1"/>
      <w:numFmt w:val="lowerRoman"/>
      <w:lvlText w:val="%9."/>
      <w:lvlJc w:val="right"/>
      <w:pPr>
        <w:ind w:left="6437" w:hanging="180"/>
      </w:pPr>
    </w:lvl>
  </w:abstractNum>
  <w:abstractNum w:abstractNumId="11"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4690711"/>
    <w:multiLevelType w:val="hybridMultilevel"/>
    <w:tmpl w:val="CDB4F82A"/>
    <w:lvl w:ilvl="0" w:tplc="5CB4DBC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9515A7"/>
    <w:multiLevelType w:val="hybridMultilevel"/>
    <w:tmpl w:val="A074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8329F6"/>
    <w:multiLevelType w:val="hybridMultilevel"/>
    <w:tmpl w:val="1656484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6C82E57"/>
    <w:multiLevelType w:val="hybridMultilevel"/>
    <w:tmpl w:val="F21829B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7"/>
  </w:num>
  <w:num w:numId="3">
    <w:abstractNumId w:val="0"/>
  </w:num>
  <w:num w:numId="4">
    <w:abstractNumId w:val="7"/>
  </w:num>
  <w:num w:numId="5">
    <w:abstractNumId w:val="12"/>
  </w:num>
  <w:num w:numId="6">
    <w:abstractNumId w:val="14"/>
  </w:num>
  <w:num w:numId="7">
    <w:abstractNumId w:val="4"/>
  </w:num>
  <w:num w:numId="8">
    <w:abstractNumId w:val="3"/>
  </w:num>
  <w:num w:numId="9">
    <w:abstractNumId w:val="1"/>
  </w:num>
  <w:num w:numId="10">
    <w:abstractNumId w:val="6"/>
  </w:num>
  <w:num w:numId="11">
    <w:abstractNumId w:val="5"/>
  </w:num>
  <w:num w:numId="12">
    <w:abstractNumId w:val="16"/>
  </w:num>
  <w:num w:numId="13">
    <w:abstractNumId w:val="8"/>
  </w:num>
  <w:num w:numId="14">
    <w:abstractNumId w:val="17"/>
  </w:num>
  <w:num w:numId="15">
    <w:abstractNumId w:val="2"/>
  </w:num>
  <w:num w:numId="16">
    <w:abstractNumId w:val="10"/>
  </w:num>
  <w:num w:numId="17">
    <w:abstractNumId w:val="9"/>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6D1"/>
    <w:rsid w:val="000E4513"/>
    <w:rsid w:val="000F0A32"/>
    <w:rsid w:val="00123231"/>
    <w:rsid w:val="001A5E83"/>
    <w:rsid w:val="001E10EF"/>
    <w:rsid w:val="002819EC"/>
    <w:rsid w:val="002A6674"/>
    <w:rsid w:val="00310B62"/>
    <w:rsid w:val="004338C9"/>
    <w:rsid w:val="005F44D8"/>
    <w:rsid w:val="00836FD3"/>
    <w:rsid w:val="008B1283"/>
    <w:rsid w:val="00BD0062"/>
    <w:rsid w:val="00D226D1"/>
    <w:rsid w:val="00D76A6B"/>
    <w:rsid w:val="00E45B7C"/>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022F0-1896-4D47-8E43-2F6C8CB82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table" w:styleId="Tabelraster">
    <w:name w:val="Table Grid"/>
    <w:basedOn w:val="Standaardtabel"/>
    <w:uiPriority w:val="59"/>
    <w:rsid w:val="00D226D1"/>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26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26D1"/>
    <w:rPr>
      <w:rFonts w:ascii="Verdana" w:hAnsi="Verdana"/>
      <w:sz w:val="18"/>
    </w:rPr>
  </w:style>
  <w:style w:type="paragraph" w:styleId="Voettekst">
    <w:name w:val="footer"/>
    <w:basedOn w:val="Standaard"/>
    <w:link w:val="VoettekstChar"/>
    <w:uiPriority w:val="99"/>
    <w:unhideWhenUsed/>
    <w:rsid w:val="00D226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26D1"/>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40936/2018-07-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82B80-4D76-4608-9C62-891E6E1F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1695</Words>
  <Characters>9325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Yvo Y. Bakker</cp:lastModifiedBy>
  <cp:revision>3</cp:revision>
  <dcterms:created xsi:type="dcterms:W3CDTF">2022-06-08T15:23:00Z</dcterms:created>
  <dcterms:modified xsi:type="dcterms:W3CDTF">2022-06-08T15:36:00Z</dcterms:modified>
</cp:coreProperties>
</file>