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D7" w:rsidRPr="00A47445" w:rsidRDefault="00EC7563" w:rsidP="00C930FC">
      <w:pPr>
        <w:jc w:val="center"/>
        <w:rPr>
          <w:b/>
          <w:sz w:val="28"/>
        </w:rPr>
      </w:pPr>
      <w:r>
        <w:rPr>
          <w:b/>
          <w:sz w:val="28"/>
        </w:rPr>
        <w:t>HOLDINGVERKLARING</w:t>
      </w:r>
    </w:p>
    <w:p w:rsidR="00F077D7" w:rsidRPr="00A47445" w:rsidRDefault="00F077D7" w:rsidP="00C930FC"/>
    <w:p w:rsidR="00F077D7" w:rsidRPr="00A47445" w:rsidRDefault="00F077D7" w:rsidP="00C930FC"/>
    <w:p w:rsidR="00F077D7" w:rsidRDefault="00F077D7" w:rsidP="00C930FC">
      <w:r w:rsidRPr="00697C61">
        <w:t xml:space="preserve">Bijlage behorende bij de Europese aanbesteding </w:t>
      </w:r>
      <w:r w:rsidR="00BA7293" w:rsidRPr="00697C61">
        <w:t xml:space="preserve">Ondertiteling Debat Gemist </w:t>
      </w:r>
      <w:r w:rsidRPr="00697C61">
        <w:t>van de Tweede Kamer met referentienummer UTP/8000xxx.</w:t>
      </w:r>
      <w:bookmarkStart w:id="0" w:name="_GoBack"/>
      <w:bookmarkEnd w:id="0"/>
    </w:p>
    <w:p w:rsidR="00F077D7" w:rsidRDefault="00F077D7" w:rsidP="00C930FC"/>
    <w:p w:rsidR="00946A65" w:rsidRPr="00946A65" w:rsidRDefault="00946A65" w:rsidP="00C930FC">
      <w:pPr>
        <w:rPr>
          <w:rFonts w:eastAsia="Calibri"/>
          <w:bCs/>
          <w:sz w:val="22"/>
          <w:szCs w:val="22"/>
          <w:lang w:eastAsia="en-US"/>
        </w:rPr>
      </w:pPr>
      <w:r w:rsidRPr="00946A65">
        <w:rPr>
          <w:rFonts w:eastAsia="Calibri"/>
          <w:b/>
          <w:bCs/>
          <w:sz w:val="22"/>
          <w:szCs w:val="22"/>
          <w:lang w:eastAsia="en-US"/>
        </w:rPr>
        <w:t>1</w:t>
      </w:r>
      <w:r w:rsidRPr="00946A65">
        <w:rPr>
          <w:rFonts w:eastAsia="Calibri"/>
          <w:b/>
          <w:bCs/>
          <w:sz w:val="22"/>
          <w:szCs w:val="22"/>
          <w:lang w:eastAsia="en-US"/>
        </w:rPr>
        <w:tab/>
        <w:t>Verklaring</w:t>
      </w:r>
    </w:p>
    <w:p w:rsidR="00946A65" w:rsidRPr="00FA61F0" w:rsidRDefault="00946A65" w:rsidP="00C930FC">
      <w:pPr>
        <w:rPr>
          <w:rFonts w:eastAsia="Calibri"/>
          <w:bCs/>
          <w:lang w:eastAsia="en-US"/>
        </w:rPr>
      </w:pPr>
    </w:p>
    <w:p w:rsidR="00946A65" w:rsidRPr="00FA61F0" w:rsidRDefault="00946A65" w:rsidP="00C930FC">
      <w:pPr>
        <w:ind w:left="426" w:hanging="426"/>
        <w:rPr>
          <w:rFonts w:eastAsia="Calibri"/>
          <w:lang w:eastAsia="en-US"/>
        </w:rPr>
      </w:pPr>
      <w:r w:rsidRPr="00FA61F0">
        <w:rPr>
          <w:rFonts w:eastAsia="Calibri"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lang w:eastAsia="en-US"/>
        </w:rPr>
        <w:instrText xml:space="preserve"> FORMCHECKBOX </w:instrText>
      </w:r>
      <w:r w:rsidR="00697C61">
        <w:rPr>
          <w:rFonts w:eastAsia="Calibri"/>
          <w:lang w:eastAsia="en-US"/>
        </w:rPr>
      </w:r>
      <w:r w:rsidR="00697C61">
        <w:rPr>
          <w:rFonts w:eastAsia="Calibri"/>
          <w:lang w:eastAsia="en-US"/>
        </w:rPr>
        <w:fldChar w:fldCharType="separate"/>
      </w:r>
      <w:r w:rsidRPr="00FA61F0">
        <w:rPr>
          <w:rFonts w:eastAsia="Calibri"/>
          <w:lang w:eastAsia="en-US"/>
        </w:rPr>
        <w:fldChar w:fldCharType="end"/>
      </w:r>
      <w:r w:rsidRPr="00FA61F0">
        <w:rPr>
          <w:rFonts w:eastAsia="Calibri"/>
          <w:lang w:eastAsia="en-US"/>
        </w:rPr>
        <w:t xml:space="preserve">   Hierbij verklaart ondergetekende (</w:t>
      </w:r>
      <w:r w:rsidRPr="00E356D9">
        <w:rPr>
          <w:rFonts w:eastAsia="Calibri"/>
          <w:highlight w:val="yellow"/>
          <w:lang w:eastAsia="en-US"/>
        </w:rPr>
        <w:t>Gegadigde</w:t>
      </w:r>
      <w:r w:rsidR="00E356D9" w:rsidRPr="00E356D9">
        <w:rPr>
          <w:rFonts w:eastAsia="Calibri"/>
          <w:highlight w:val="yellow"/>
          <w:lang w:eastAsia="en-US"/>
        </w:rPr>
        <w:t xml:space="preserve"> of Inschrijver</w:t>
      </w:r>
      <w:r w:rsidRPr="00FA61F0">
        <w:rPr>
          <w:rFonts w:eastAsia="Calibri"/>
          <w:lang w:eastAsia="en-US"/>
        </w:rPr>
        <w:t>/ dochteronderneming) dat hij geen gebruik</w:t>
      </w:r>
      <w:r>
        <w:rPr>
          <w:rFonts w:eastAsia="Calibri"/>
          <w:lang w:eastAsia="en-US"/>
        </w:rPr>
        <w:t xml:space="preserve"> maakt van artikel 2:403 BW en </w:t>
      </w:r>
      <w:r w:rsidRPr="00FA61F0">
        <w:rPr>
          <w:rFonts w:eastAsia="Calibri"/>
          <w:lang w:eastAsia="en-US"/>
        </w:rPr>
        <w:t xml:space="preserve">zelfstandig voldoet aan alle aan de </w:t>
      </w:r>
      <w:r w:rsidR="00E356D9" w:rsidRPr="00E356D9">
        <w:rPr>
          <w:rFonts w:eastAsia="Calibri"/>
          <w:highlight w:val="yellow"/>
          <w:lang w:eastAsia="en-US"/>
        </w:rPr>
        <w:t>Gegadigde of Inschrijver</w:t>
      </w:r>
      <w:r w:rsidR="00E356D9" w:rsidRPr="00FA61F0">
        <w:rPr>
          <w:rFonts w:eastAsia="Calibri"/>
          <w:lang w:eastAsia="en-US"/>
        </w:rPr>
        <w:t xml:space="preserve"> </w:t>
      </w:r>
      <w:r w:rsidRPr="00FA61F0">
        <w:rPr>
          <w:rFonts w:eastAsia="Calibri"/>
          <w:lang w:eastAsia="en-US"/>
        </w:rPr>
        <w:t xml:space="preserve">gestelde eisen. In dit geval ondertekent alleen de </w:t>
      </w:r>
      <w:r w:rsidR="00E356D9" w:rsidRPr="00E356D9">
        <w:rPr>
          <w:rFonts w:eastAsia="Calibri"/>
          <w:highlight w:val="yellow"/>
          <w:lang w:eastAsia="en-US"/>
        </w:rPr>
        <w:t>Gegadigde of Inschrijver</w:t>
      </w:r>
      <w:r w:rsidRPr="00FA61F0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 xml:space="preserve"> dochteronderneming dit formulie</w:t>
      </w:r>
      <w:r w:rsidRPr="00FA61F0">
        <w:rPr>
          <w:rFonts w:eastAsia="Calibri"/>
          <w:lang w:eastAsia="en-US"/>
        </w:rPr>
        <w:t>r.</w:t>
      </w:r>
    </w:p>
    <w:p w:rsidR="00946A65" w:rsidRPr="00FA61F0" w:rsidRDefault="00946A65" w:rsidP="00C930FC">
      <w:pPr>
        <w:ind w:left="426" w:hanging="426"/>
        <w:rPr>
          <w:rFonts w:eastAsia="Calibri"/>
          <w:lang w:eastAsia="en-US"/>
        </w:rPr>
      </w:pPr>
    </w:p>
    <w:p w:rsidR="00946A65" w:rsidRPr="00C930FC" w:rsidRDefault="00946A65" w:rsidP="00C930FC">
      <w:pPr>
        <w:rPr>
          <w:rFonts w:eastAsia="Calibri"/>
          <w:color w:val="121469"/>
          <w:lang w:eastAsia="en-US"/>
        </w:rPr>
      </w:pPr>
      <w:r w:rsidRPr="00C930FC">
        <w:rPr>
          <w:rFonts w:eastAsia="Calibri"/>
          <w:b/>
          <w:bCs/>
          <w:color w:val="121469"/>
          <w:lang w:eastAsia="en-US"/>
        </w:rPr>
        <w:t>Ondertekening</w:t>
      </w:r>
      <w:r w:rsidRPr="00C930FC">
        <w:rPr>
          <w:rFonts w:eastAsia="Calibri"/>
          <w:bCs/>
          <w:color w:val="121469"/>
          <w:lang w:eastAsia="en-US"/>
        </w:rPr>
        <w:t xml:space="preserve"> </w:t>
      </w:r>
      <w:r w:rsidRPr="00E356D9">
        <w:rPr>
          <w:rFonts w:eastAsia="Calibri"/>
          <w:b/>
          <w:bCs/>
          <w:color w:val="121469"/>
          <w:highlight w:val="yellow"/>
          <w:lang w:eastAsia="en-US"/>
        </w:rPr>
        <w:t>Gegadigde</w:t>
      </w:r>
      <w:r w:rsidR="00E356D9" w:rsidRPr="00E356D9">
        <w:rPr>
          <w:rFonts w:eastAsia="Calibri"/>
          <w:b/>
          <w:bCs/>
          <w:color w:val="121469"/>
          <w:highlight w:val="yellow"/>
          <w:lang w:eastAsia="en-US"/>
        </w:rPr>
        <w:t xml:space="preserve"> of Inschrijver</w:t>
      </w:r>
      <w:r w:rsidRPr="00C930FC">
        <w:rPr>
          <w:rFonts w:eastAsia="Calibri"/>
          <w:b/>
          <w:bCs/>
          <w:color w:val="121469"/>
          <w:lang w:eastAsia="en-US"/>
        </w:rPr>
        <w:t>/ dochteronderneming</w:t>
      </w:r>
    </w:p>
    <w:p w:rsidR="00946A65" w:rsidRPr="00FA61F0" w:rsidRDefault="00946A65" w:rsidP="00C930FC">
      <w:pPr>
        <w:rPr>
          <w:rFonts w:eastAsia="Calibri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268"/>
        <w:gridCol w:w="4716"/>
      </w:tblGrid>
      <w:tr w:rsidR="00E356D9" w:rsidRPr="00FA61F0" w:rsidTr="00E356D9">
        <w:trPr>
          <w:trHeight w:val="513"/>
        </w:trPr>
        <w:tc>
          <w:tcPr>
            <w:tcW w:w="3268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Naam organisatie</w:t>
            </w:r>
          </w:p>
        </w:tc>
        <w:tc>
          <w:tcPr>
            <w:tcW w:w="4716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rPr>
          <w:trHeight w:val="513"/>
        </w:trPr>
        <w:tc>
          <w:tcPr>
            <w:tcW w:w="3268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Naam ondertekeningbevoegd persoon</w:t>
            </w:r>
          </w:p>
        </w:tc>
        <w:tc>
          <w:tcPr>
            <w:tcW w:w="4716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c>
          <w:tcPr>
            <w:tcW w:w="3268" w:type="dxa"/>
          </w:tcPr>
          <w:p w:rsidR="00E356D9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Datum</w:t>
            </w:r>
          </w:p>
          <w:p w:rsidR="00E356D9" w:rsidRPr="00FA61F0" w:rsidRDefault="00E356D9" w:rsidP="008E15B5">
            <w:pPr>
              <w:rPr>
                <w:lang w:eastAsia="en-US"/>
              </w:rPr>
            </w:pPr>
          </w:p>
        </w:tc>
        <w:tc>
          <w:tcPr>
            <w:tcW w:w="4716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rPr>
          <w:trHeight w:val="775"/>
        </w:trPr>
        <w:tc>
          <w:tcPr>
            <w:tcW w:w="3268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Handtekening</w:t>
            </w:r>
          </w:p>
        </w:tc>
        <w:tc>
          <w:tcPr>
            <w:tcW w:w="4716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</w:tbl>
    <w:p w:rsidR="00946A65" w:rsidRPr="00FA61F0" w:rsidRDefault="00946A65" w:rsidP="00C930FC">
      <w:pPr>
        <w:rPr>
          <w:rFonts w:eastAsia="Calibri"/>
          <w:lang w:eastAsia="en-US"/>
        </w:rPr>
      </w:pPr>
    </w:p>
    <w:p w:rsidR="00946A65" w:rsidRPr="00C930FC" w:rsidRDefault="00946A65" w:rsidP="00C930FC">
      <w:pPr>
        <w:rPr>
          <w:rFonts w:eastAsia="Calibri"/>
          <w:b/>
          <w:color w:val="121469"/>
          <w:lang w:eastAsia="en-US"/>
        </w:rPr>
      </w:pPr>
      <w:r w:rsidRPr="00C930FC">
        <w:rPr>
          <w:rFonts w:eastAsia="Calibri"/>
          <w:b/>
          <w:color w:val="121469"/>
          <w:lang w:eastAsia="en-US"/>
        </w:rPr>
        <w:t>OF</w:t>
      </w:r>
    </w:p>
    <w:p w:rsidR="00946A65" w:rsidRPr="00FA61F0" w:rsidRDefault="00946A65" w:rsidP="00C930FC">
      <w:pPr>
        <w:rPr>
          <w:rFonts w:eastAsia="Calibri"/>
          <w:lang w:eastAsia="en-US"/>
        </w:rPr>
      </w:pPr>
    </w:p>
    <w:p w:rsidR="00946A65" w:rsidRPr="00FA61F0" w:rsidRDefault="00946A65" w:rsidP="00C930FC">
      <w:pPr>
        <w:ind w:left="426" w:hanging="426"/>
        <w:rPr>
          <w:rFonts w:eastAsia="Calibri"/>
          <w:lang w:eastAsia="en-US"/>
        </w:rPr>
      </w:pPr>
      <w:r w:rsidRPr="00FA61F0">
        <w:rPr>
          <w:rFonts w:eastAsia="Calibri"/>
          <w:b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FA61F0">
        <w:rPr>
          <w:rFonts w:eastAsia="Calibri"/>
          <w:b/>
          <w:lang w:eastAsia="en-US"/>
        </w:rPr>
        <w:instrText xml:space="preserve"> FORMCHECKBOX </w:instrText>
      </w:r>
      <w:r w:rsidR="00697C61">
        <w:rPr>
          <w:rFonts w:eastAsia="Calibri"/>
          <w:b/>
          <w:lang w:eastAsia="en-US"/>
        </w:rPr>
      </w:r>
      <w:r w:rsidR="00697C61">
        <w:rPr>
          <w:rFonts w:eastAsia="Calibri"/>
          <w:b/>
          <w:lang w:eastAsia="en-US"/>
        </w:rPr>
        <w:fldChar w:fldCharType="separate"/>
      </w:r>
      <w:r w:rsidRPr="00FA61F0">
        <w:rPr>
          <w:rFonts w:eastAsia="Calibri"/>
          <w:b/>
          <w:lang w:eastAsia="en-US"/>
        </w:rPr>
        <w:fldChar w:fldCharType="end"/>
      </w:r>
      <w:r w:rsidRPr="00FA61F0">
        <w:rPr>
          <w:rFonts w:eastAsia="Calibri"/>
          <w:b/>
          <w:lang w:eastAsia="en-US"/>
        </w:rPr>
        <w:t xml:space="preserve">   </w:t>
      </w:r>
      <w:r w:rsidRPr="00FA61F0">
        <w:rPr>
          <w:rFonts w:eastAsia="Calibri"/>
          <w:lang w:eastAsia="en-US"/>
        </w:rPr>
        <w:t>Hierbij verklaart ondergetekende dat de hieronder vermelde holding zich hoofdelijk aansprakelijk stelt voor de uit rechtshandelingen van de dochteronderneming/</w:t>
      </w:r>
      <w:r>
        <w:rPr>
          <w:rFonts w:eastAsia="Calibri"/>
          <w:lang w:eastAsia="en-US"/>
        </w:rPr>
        <w:br/>
      </w:r>
      <w:r w:rsidRPr="00FA61F0">
        <w:rPr>
          <w:rFonts w:eastAsia="Calibri"/>
          <w:lang w:eastAsia="en-US"/>
        </w:rPr>
        <w:t xml:space="preserve">uitvoeringsorganisatie voortvloeiende schulden (art. 2:403 lid 1 sub f BW). In dit geval ondertekenen zowel de </w:t>
      </w:r>
      <w:r w:rsidR="00E356D9" w:rsidRPr="00E356D9">
        <w:rPr>
          <w:rFonts w:eastAsia="Calibri"/>
          <w:highlight w:val="yellow"/>
          <w:lang w:eastAsia="en-US"/>
        </w:rPr>
        <w:t>Gegadigde of Inschrijver</w:t>
      </w:r>
      <w:r w:rsidRPr="00FA61F0">
        <w:rPr>
          <w:rFonts w:eastAsia="Calibri"/>
          <w:lang w:eastAsia="en-US"/>
        </w:rPr>
        <w:t>/ dochteronderneming als de holding dit formulier.</w:t>
      </w:r>
    </w:p>
    <w:p w:rsidR="00946A65" w:rsidRPr="00FA61F0" w:rsidRDefault="00946A65" w:rsidP="00C930FC">
      <w:pPr>
        <w:ind w:left="426" w:hanging="426"/>
        <w:rPr>
          <w:rFonts w:eastAsia="Calibri"/>
          <w:lang w:eastAsia="en-US"/>
        </w:rPr>
      </w:pPr>
    </w:p>
    <w:p w:rsidR="00946A65" w:rsidRPr="00FA61F0" w:rsidRDefault="00946A65" w:rsidP="00C930F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Als</w:t>
      </w:r>
      <w:r w:rsidRPr="00FA61F0">
        <w:rPr>
          <w:rFonts w:eastAsia="Calibri"/>
          <w:lang w:eastAsia="en-US"/>
        </w:rPr>
        <w:t xml:space="preserve"> er meerdere dochterondernemingen deelnemen aan deze aanbesteding </w:t>
      </w:r>
      <w:r>
        <w:rPr>
          <w:rFonts w:eastAsia="Calibri"/>
          <w:lang w:eastAsia="en-US"/>
        </w:rPr>
        <w:t xml:space="preserve">vullen </w:t>
      </w:r>
      <w:r w:rsidRPr="00FA61F0">
        <w:rPr>
          <w:rFonts w:eastAsia="Calibri"/>
          <w:lang w:eastAsia="en-US"/>
        </w:rPr>
        <w:t xml:space="preserve">zij zelfstandig deze verklaring in en </w:t>
      </w:r>
      <w:r>
        <w:rPr>
          <w:rFonts w:eastAsia="Calibri"/>
          <w:lang w:eastAsia="en-US"/>
        </w:rPr>
        <w:t xml:space="preserve">tekenen zij </w:t>
      </w:r>
      <w:r w:rsidRPr="00FA61F0">
        <w:rPr>
          <w:rFonts w:eastAsia="Calibri"/>
          <w:lang w:eastAsia="en-US"/>
        </w:rPr>
        <w:t>rechtsgeldig.</w:t>
      </w:r>
    </w:p>
    <w:p w:rsidR="00946A65" w:rsidRPr="00FA61F0" w:rsidRDefault="00946A65" w:rsidP="00C930FC">
      <w:pPr>
        <w:rPr>
          <w:rFonts w:eastAsia="Calibri"/>
          <w:lang w:eastAsia="en-US"/>
        </w:rPr>
      </w:pPr>
    </w:p>
    <w:p w:rsidR="00946A65" w:rsidRPr="00C930FC" w:rsidRDefault="00946A65" w:rsidP="00C930FC">
      <w:pPr>
        <w:rPr>
          <w:rFonts w:eastAsia="Calibri"/>
          <w:b/>
          <w:bCs/>
          <w:color w:val="121469"/>
          <w:sz w:val="22"/>
          <w:szCs w:val="22"/>
          <w:lang w:eastAsia="en-US"/>
        </w:rPr>
      </w:pPr>
      <w:r w:rsidRPr="00C930FC">
        <w:rPr>
          <w:rFonts w:eastAsia="Calibri"/>
          <w:b/>
          <w:bCs/>
          <w:color w:val="121469"/>
          <w:sz w:val="22"/>
          <w:szCs w:val="22"/>
          <w:lang w:eastAsia="en-US"/>
        </w:rPr>
        <w:t>Ondertekening</w:t>
      </w:r>
      <w:r w:rsidRPr="00C930FC">
        <w:rPr>
          <w:rFonts w:eastAsia="Calibri"/>
          <w:bCs/>
          <w:color w:val="121469"/>
          <w:sz w:val="22"/>
          <w:szCs w:val="22"/>
          <w:lang w:eastAsia="en-US"/>
        </w:rPr>
        <w:t xml:space="preserve"> </w:t>
      </w:r>
      <w:r w:rsidRPr="00C930FC">
        <w:rPr>
          <w:rFonts w:eastAsia="Calibri"/>
          <w:b/>
          <w:bCs/>
          <w:color w:val="121469"/>
          <w:sz w:val="22"/>
          <w:szCs w:val="22"/>
          <w:lang w:eastAsia="en-US"/>
        </w:rPr>
        <w:t>holding</w:t>
      </w:r>
    </w:p>
    <w:p w:rsidR="00C930FC" w:rsidRPr="00946A65" w:rsidRDefault="00C930FC" w:rsidP="00C930FC">
      <w:pPr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299"/>
        <w:gridCol w:w="4685"/>
      </w:tblGrid>
      <w:tr w:rsidR="00E356D9" w:rsidRPr="00FA61F0" w:rsidTr="00E356D9">
        <w:trPr>
          <w:trHeight w:val="513"/>
        </w:trPr>
        <w:tc>
          <w:tcPr>
            <w:tcW w:w="3299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Naam organisatie</w:t>
            </w: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rPr>
          <w:trHeight w:val="513"/>
        </w:trPr>
        <w:tc>
          <w:tcPr>
            <w:tcW w:w="3299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Naam ondertekeningbevoegd</w:t>
            </w:r>
            <w:r>
              <w:rPr>
                <w:lang w:eastAsia="en-US"/>
              </w:rPr>
              <w:t>e</w:t>
            </w:r>
            <w:r w:rsidRPr="00FA61F0">
              <w:rPr>
                <w:lang w:eastAsia="en-US"/>
              </w:rPr>
              <w:t xml:space="preserve"> persoon</w:t>
            </w: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c>
          <w:tcPr>
            <w:tcW w:w="3299" w:type="dxa"/>
          </w:tcPr>
          <w:p w:rsidR="00E356D9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Datum</w:t>
            </w:r>
          </w:p>
          <w:p w:rsidR="00E356D9" w:rsidRPr="00FA61F0" w:rsidRDefault="00E356D9" w:rsidP="008E15B5">
            <w:pPr>
              <w:rPr>
                <w:lang w:eastAsia="en-US"/>
              </w:rPr>
            </w:pP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rPr>
          <w:trHeight w:val="775"/>
        </w:trPr>
        <w:tc>
          <w:tcPr>
            <w:tcW w:w="3299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Handtekening</w:t>
            </w: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</w:tbl>
    <w:p w:rsidR="00946A65" w:rsidRDefault="00946A65" w:rsidP="00C930F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946A65" w:rsidRPr="00C930FC" w:rsidRDefault="00946A65" w:rsidP="00C930FC">
      <w:pPr>
        <w:rPr>
          <w:rFonts w:eastAsia="Calibri"/>
          <w:b/>
          <w:bCs/>
          <w:color w:val="121469"/>
          <w:sz w:val="22"/>
          <w:szCs w:val="22"/>
          <w:lang w:eastAsia="en-US"/>
        </w:rPr>
      </w:pPr>
      <w:r w:rsidRPr="00C930FC">
        <w:rPr>
          <w:rFonts w:eastAsia="Calibri"/>
          <w:b/>
          <w:bCs/>
          <w:color w:val="121469"/>
          <w:sz w:val="22"/>
          <w:szCs w:val="22"/>
          <w:lang w:eastAsia="en-US"/>
        </w:rPr>
        <w:lastRenderedPageBreak/>
        <w:t>Ondertekening</w:t>
      </w:r>
      <w:r w:rsidRPr="00C930FC">
        <w:rPr>
          <w:rFonts w:eastAsia="Calibri"/>
          <w:bCs/>
          <w:color w:val="121469"/>
          <w:sz w:val="22"/>
          <w:szCs w:val="22"/>
          <w:lang w:eastAsia="en-US"/>
        </w:rPr>
        <w:t xml:space="preserve"> </w:t>
      </w:r>
      <w:r w:rsidRPr="00E356D9">
        <w:rPr>
          <w:rFonts w:eastAsia="Calibri"/>
          <w:b/>
          <w:bCs/>
          <w:color w:val="121469"/>
          <w:sz w:val="22"/>
          <w:szCs w:val="22"/>
          <w:highlight w:val="yellow"/>
          <w:lang w:eastAsia="en-US"/>
        </w:rPr>
        <w:t>Gegadigde</w:t>
      </w:r>
      <w:r w:rsidR="00E356D9" w:rsidRPr="00E356D9">
        <w:rPr>
          <w:rFonts w:eastAsia="Calibri"/>
          <w:b/>
          <w:bCs/>
          <w:color w:val="121469"/>
          <w:sz w:val="22"/>
          <w:szCs w:val="22"/>
          <w:highlight w:val="yellow"/>
          <w:lang w:eastAsia="en-US"/>
        </w:rPr>
        <w:t xml:space="preserve"> of Inschrijver</w:t>
      </w:r>
      <w:r w:rsidRPr="00C930FC">
        <w:rPr>
          <w:rFonts w:eastAsia="Calibri"/>
          <w:b/>
          <w:bCs/>
          <w:color w:val="121469"/>
          <w:sz w:val="22"/>
          <w:szCs w:val="22"/>
          <w:lang w:eastAsia="en-US"/>
        </w:rPr>
        <w:t>/ dochteronderneming</w:t>
      </w:r>
    </w:p>
    <w:p w:rsidR="00C930FC" w:rsidRPr="00946A65" w:rsidRDefault="00C930FC" w:rsidP="00C930FC">
      <w:pPr>
        <w:rPr>
          <w:rFonts w:eastAsia="Calibri"/>
          <w:sz w:val="22"/>
          <w:szCs w:val="22"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299"/>
        <w:gridCol w:w="4685"/>
      </w:tblGrid>
      <w:tr w:rsidR="00E356D9" w:rsidRPr="00FA61F0" w:rsidTr="00E356D9">
        <w:trPr>
          <w:trHeight w:val="513"/>
        </w:trPr>
        <w:tc>
          <w:tcPr>
            <w:tcW w:w="3299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Naam organisatie</w:t>
            </w: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rPr>
          <w:trHeight w:val="513"/>
        </w:trPr>
        <w:tc>
          <w:tcPr>
            <w:tcW w:w="3299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Naam ondertekeningbevoegd</w:t>
            </w:r>
            <w:r>
              <w:rPr>
                <w:lang w:eastAsia="en-US"/>
              </w:rPr>
              <w:t>e</w:t>
            </w:r>
            <w:r w:rsidRPr="00FA61F0">
              <w:rPr>
                <w:lang w:eastAsia="en-US"/>
              </w:rPr>
              <w:t xml:space="preserve"> persoon</w:t>
            </w: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c>
          <w:tcPr>
            <w:tcW w:w="3299" w:type="dxa"/>
          </w:tcPr>
          <w:p w:rsidR="00E356D9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Datum</w:t>
            </w:r>
          </w:p>
          <w:p w:rsidR="00E356D9" w:rsidRPr="00FA61F0" w:rsidRDefault="00E356D9" w:rsidP="008E15B5">
            <w:pPr>
              <w:rPr>
                <w:lang w:eastAsia="en-US"/>
              </w:rPr>
            </w:pP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  <w:tr w:rsidR="00E356D9" w:rsidRPr="00FA61F0" w:rsidTr="00E356D9">
        <w:trPr>
          <w:trHeight w:val="775"/>
        </w:trPr>
        <w:tc>
          <w:tcPr>
            <w:tcW w:w="3299" w:type="dxa"/>
          </w:tcPr>
          <w:p w:rsidR="00E356D9" w:rsidRPr="00FA61F0" w:rsidRDefault="00E356D9" w:rsidP="008E15B5">
            <w:pPr>
              <w:rPr>
                <w:lang w:eastAsia="en-US"/>
              </w:rPr>
            </w:pPr>
            <w:r w:rsidRPr="00FA61F0">
              <w:rPr>
                <w:lang w:eastAsia="en-US"/>
              </w:rPr>
              <w:t>Handtekening</w:t>
            </w:r>
          </w:p>
        </w:tc>
        <w:tc>
          <w:tcPr>
            <w:tcW w:w="4685" w:type="dxa"/>
            <w:shd w:val="clear" w:color="auto" w:fill="8CBCC9"/>
          </w:tcPr>
          <w:p w:rsidR="00E356D9" w:rsidRPr="00FA61F0" w:rsidRDefault="00E356D9" w:rsidP="008E15B5">
            <w:pPr>
              <w:rPr>
                <w:lang w:eastAsia="en-US"/>
              </w:rPr>
            </w:pPr>
          </w:p>
        </w:tc>
      </w:tr>
    </w:tbl>
    <w:p w:rsidR="00521AB8" w:rsidRDefault="00521AB8" w:rsidP="00C930FC"/>
    <w:sectPr w:rsidR="00521AB8" w:rsidSect="00F077D7">
      <w:headerReference w:type="default" r:id="rId7"/>
      <w:headerReference w:type="first" r:id="rId8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D7" w:rsidRDefault="00F077D7">
      <w:pPr>
        <w:spacing w:line="240" w:lineRule="auto"/>
      </w:pPr>
      <w:r>
        <w:separator/>
      </w:r>
    </w:p>
  </w:endnote>
  <w:endnote w:type="continuationSeparator" w:id="0">
    <w:p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D7" w:rsidRDefault="00F077D7">
      <w:pPr>
        <w:spacing w:line="240" w:lineRule="auto"/>
      </w:pPr>
      <w:r>
        <w:separator/>
      </w:r>
    </w:p>
  </w:footnote>
  <w:footnote w:type="continuationSeparator" w:id="0">
    <w:p w:rsidR="00F077D7" w:rsidRDefault="00F077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0FA0" w:rsidRDefault="00A80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:rsidR="00A80FA0" w:rsidRDefault="00A80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7C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7C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7C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7C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0FA0" w:rsidRDefault="00A80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:rsidR="00A80FA0" w:rsidRDefault="00A80F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1AB8" w:rsidRDefault="002B136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31800" cy="860559"/>
                                <wp:effectExtent l="0" t="0" r="0" b="0"/>
                                <wp:docPr id="70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c766-b7b7-11ea-8943-0242ac130003" o:spid="_x0000_s1029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" filled="f" stroked="f">
              <v:textbox inset="0,0,0,0">
                <w:txbxContent>
                  <w:p w:rsidR="00521AB8" w:rsidRDefault="002B136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31800" cy="860559"/>
                          <wp:effectExtent l="0" t="0" r="0" b="0"/>
                          <wp:docPr id="70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7C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7C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30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Bh8g3r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7C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7C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7"/>
    <w:rsid w:val="002B1368"/>
    <w:rsid w:val="00521AB8"/>
    <w:rsid w:val="00697C61"/>
    <w:rsid w:val="00946A65"/>
    <w:rsid w:val="00A80FA0"/>
    <w:rsid w:val="00BA7293"/>
    <w:rsid w:val="00C930FC"/>
    <w:rsid w:val="00E356D9"/>
    <w:rsid w:val="00EC7563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946A65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 - van Aken, P.</dc:creator>
  <cp:lastModifiedBy>Stoffels, E.J.</cp:lastModifiedBy>
  <cp:revision>7</cp:revision>
  <dcterms:created xsi:type="dcterms:W3CDTF">2020-12-03T08:33:00Z</dcterms:created>
  <dcterms:modified xsi:type="dcterms:W3CDTF">2022-06-08T16:34:00Z</dcterms:modified>
</cp:coreProperties>
</file>