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F2D" w:rsidRPr="000864AF" w:rsidRDefault="001E1AF9" w:rsidP="000864AF">
      <w:pPr>
        <w:pStyle w:val="Kop1"/>
        <w:rPr>
          <w:rFonts w:ascii="Verdana" w:hAnsi="Verdana"/>
          <w:sz w:val="20"/>
          <w:szCs w:val="20"/>
        </w:rPr>
      </w:pPr>
      <w:bookmarkStart w:id="0" w:name="_Toc105601712"/>
      <w:r>
        <w:rPr>
          <w:rFonts w:ascii="Verdana" w:hAnsi="Verdana"/>
          <w:sz w:val="20"/>
          <w:szCs w:val="20"/>
        </w:rPr>
        <w:t>O</w:t>
      </w:r>
      <w:r w:rsidR="00DE5943" w:rsidRPr="000864AF">
        <w:rPr>
          <w:rFonts w:ascii="Verdana" w:hAnsi="Verdana"/>
          <w:sz w:val="20"/>
          <w:szCs w:val="20"/>
        </w:rPr>
        <w:t>vereenkomst ARBIT</w:t>
      </w:r>
      <w:r w:rsidR="00721EEB" w:rsidRPr="000864AF">
        <w:rPr>
          <w:rFonts w:ascii="Verdana" w:hAnsi="Verdana"/>
          <w:sz w:val="20"/>
          <w:szCs w:val="20"/>
        </w:rPr>
        <w:t>-201</w:t>
      </w:r>
      <w:r w:rsidR="00610868">
        <w:rPr>
          <w:rFonts w:ascii="Verdana" w:hAnsi="Verdana"/>
          <w:sz w:val="20"/>
          <w:szCs w:val="20"/>
        </w:rPr>
        <w:t>8</w:t>
      </w:r>
      <w:r w:rsidR="00DE5943" w:rsidRPr="000864AF">
        <w:rPr>
          <w:rFonts w:ascii="Verdana" w:hAnsi="Verdana"/>
          <w:sz w:val="20"/>
          <w:szCs w:val="20"/>
        </w:rPr>
        <w:t xml:space="preserve"> inzake</w:t>
      </w:r>
      <w:r w:rsidR="000864AF" w:rsidRPr="000864AF">
        <w:rPr>
          <w:rFonts w:ascii="Verdana" w:hAnsi="Verdana"/>
          <w:sz w:val="20"/>
          <w:szCs w:val="20"/>
        </w:rPr>
        <w:t xml:space="preserve"> </w:t>
      </w:r>
      <w:r>
        <w:rPr>
          <w:rFonts w:ascii="Verdana" w:hAnsi="Verdana"/>
          <w:sz w:val="20"/>
          <w:szCs w:val="20"/>
        </w:rPr>
        <w:t>Ondertiteling Debat Gemist</w:t>
      </w:r>
      <w:bookmarkEnd w:id="0"/>
      <w:r>
        <w:rPr>
          <w:rFonts w:ascii="Verdana" w:hAnsi="Verdana"/>
          <w:sz w:val="20"/>
          <w:szCs w:val="20"/>
        </w:rPr>
        <w:t xml:space="preserve"> </w:t>
      </w: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rsidR="00D60F2D" w:rsidRDefault="00D60F2D" w:rsidP="00414A13">
      <w:pPr>
        <w:spacing w:after="0" w:line="240" w:lineRule="auto"/>
        <w:ind w:left="567" w:hanging="567"/>
        <w:rPr>
          <w:rFonts w:ascii="Verdana" w:hAnsi="Verdana"/>
          <w:sz w:val="18"/>
          <w:szCs w:val="18"/>
        </w:rPr>
      </w:pPr>
    </w:p>
    <w:p w:rsidR="001E1AF9" w:rsidRDefault="001E1AF9" w:rsidP="00414A13">
      <w:pPr>
        <w:spacing w:after="0" w:line="240" w:lineRule="auto"/>
        <w:ind w:left="567" w:hanging="567"/>
        <w:rPr>
          <w:rFonts w:ascii="Verdana" w:hAnsi="Verdana"/>
          <w:sz w:val="18"/>
          <w:szCs w:val="18"/>
        </w:rPr>
      </w:pPr>
    </w:p>
    <w:p w:rsidR="001E1AF9" w:rsidRPr="001E1AF9" w:rsidRDefault="001E1AF9" w:rsidP="001E1AF9">
      <w:pPr>
        <w:spacing w:after="0" w:line="240" w:lineRule="auto"/>
        <w:ind w:left="567" w:hanging="567"/>
        <w:rPr>
          <w:rFonts w:ascii="Verdana" w:hAnsi="Verdana"/>
          <w:sz w:val="18"/>
          <w:szCs w:val="18"/>
          <w:lang w:val="nl"/>
        </w:rPr>
      </w:pPr>
    </w:p>
    <w:p w:rsidR="001E1AF9" w:rsidRPr="001E1AF9" w:rsidRDefault="001E1AF9" w:rsidP="001E1AF9">
      <w:pPr>
        <w:spacing w:after="0" w:line="240" w:lineRule="auto"/>
        <w:ind w:left="567" w:hanging="567"/>
        <w:rPr>
          <w:rFonts w:ascii="Verdana" w:hAnsi="Verdana"/>
          <w:sz w:val="18"/>
          <w:szCs w:val="18"/>
          <w:lang w:val="nl"/>
        </w:rPr>
      </w:pPr>
      <w:r w:rsidRPr="001E1AF9">
        <w:rPr>
          <w:rFonts w:ascii="Verdana" w:hAnsi="Verdana"/>
          <w:sz w:val="18"/>
          <w:szCs w:val="18"/>
          <w:lang w:val="nl"/>
        </w:rPr>
        <w:t xml:space="preserve">1. De Staat der Nederlanden, waarvan de zetel is gevestigd te Den Haag, </w:t>
      </w:r>
    </w:p>
    <w:p w:rsidR="001E1AF9" w:rsidRPr="001E1AF9" w:rsidRDefault="001E1AF9" w:rsidP="001E1AF9">
      <w:pPr>
        <w:spacing w:after="0" w:line="240" w:lineRule="auto"/>
        <w:ind w:left="567" w:hanging="567"/>
        <w:rPr>
          <w:rFonts w:ascii="Verdana" w:hAnsi="Verdana"/>
          <w:sz w:val="18"/>
          <w:szCs w:val="18"/>
          <w:lang w:val="nl"/>
        </w:rPr>
      </w:pPr>
      <w:r w:rsidRPr="001E1AF9">
        <w:rPr>
          <w:rFonts w:ascii="Verdana" w:hAnsi="Verdana"/>
          <w:sz w:val="18"/>
          <w:szCs w:val="18"/>
          <w:lang w:val="nl"/>
        </w:rPr>
        <w:t>te dezen vertegenwoordigd door de Griffier van de Tweede Kamer der Staten-Generaal,</w:t>
      </w:r>
    </w:p>
    <w:p w:rsidR="001E1AF9" w:rsidRPr="001E1AF9" w:rsidRDefault="001E1AF9" w:rsidP="001E1AF9">
      <w:pPr>
        <w:spacing w:after="0" w:line="240" w:lineRule="auto"/>
        <w:ind w:left="567" w:hanging="567"/>
        <w:rPr>
          <w:rFonts w:ascii="Verdana" w:hAnsi="Verdana"/>
          <w:sz w:val="18"/>
          <w:szCs w:val="18"/>
          <w:lang w:val="nl"/>
        </w:rPr>
      </w:pPr>
      <w:r w:rsidRPr="001E1AF9">
        <w:rPr>
          <w:rFonts w:ascii="Verdana" w:hAnsi="Verdana"/>
          <w:sz w:val="18"/>
          <w:szCs w:val="18"/>
          <w:lang w:val="nl"/>
        </w:rPr>
        <w:t>namens deze, ..............................</w:t>
      </w:r>
    </w:p>
    <w:p w:rsidR="001E1AF9" w:rsidRPr="001E1AF9" w:rsidRDefault="001E1AF9" w:rsidP="001E1AF9">
      <w:pPr>
        <w:spacing w:after="0" w:line="240" w:lineRule="auto"/>
        <w:ind w:left="567" w:hanging="567"/>
        <w:rPr>
          <w:rFonts w:ascii="Verdana" w:hAnsi="Verdana"/>
          <w:sz w:val="18"/>
          <w:szCs w:val="18"/>
          <w:lang w:val="nl"/>
        </w:rPr>
      </w:pPr>
      <w:r w:rsidRPr="001E1AF9">
        <w:rPr>
          <w:rFonts w:ascii="Verdana" w:hAnsi="Verdana"/>
          <w:sz w:val="18"/>
          <w:szCs w:val="18"/>
          <w:lang w:val="nl"/>
        </w:rPr>
        <w:t>hierna te noemen: Opdrachtgever,</w:t>
      </w:r>
    </w:p>
    <w:p w:rsidR="001E1AF9" w:rsidRPr="001E1AF9" w:rsidRDefault="001E1AF9" w:rsidP="001E1AF9">
      <w:pPr>
        <w:spacing w:after="0" w:line="240" w:lineRule="auto"/>
        <w:ind w:left="567" w:hanging="567"/>
        <w:rPr>
          <w:rFonts w:ascii="Verdana" w:hAnsi="Verdana"/>
          <w:sz w:val="18"/>
          <w:szCs w:val="18"/>
          <w:lang w:val="nl"/>
        </w:rPr>
      </w:pPr>
    </w:p>
    <w:p w:rsidR="001E1AF9" w:rsidRPr="001E1AF9" w:rsidRDefault="001E1AF9" w:rsidP="001E1AF9">
      <w:pPr>
        <w:spacing w:after="0" w:line="240" w:lineRule="auto"/>
        <w:ind w:left="567" w:hanging="567"/>
        <w:rPr>
          <w:rFonts w:ascii="Verdana" w:hAnsi="Verdana"/>
          <w:b/>
          <w:sz w:val="18"/>
          <w:szCs w:val="18"/>
          <w:lang w:val="nl"/>
        </w:rPr>
      </w:pPr>
      <w:r w:rsidRPr="001E1AF9">
        <w:rPr>
          <w:rFonts w:ascii="Verdana" w:hAnsi="Verdana"/>
          <w:b/>
          <w:sz w:val="18"/>
          <w:szCs w:val="18"/>
          <w:lang w:val="nl"/>
        </w:rPr>
        <w:t>en</w:t>
      </w:r>
    </w:p>
    <w:p w:rsidR="001E1AF9" w:rsidRPr="001E1AF9" w:rsidRDefault="001E1AF9" w:rsidP="001E1AF9">
      <w:pPr>
        <w:spacing w:after="0" w:line="240" w:lineRule="auto"/>
        <w:ind w:left="567" w:hanging="567"/>
        <w:rPr>
          <w:rFonts w:ascii="Verdana" w:hAnsi="Verdana"/>
          <w:sz w:val="18"/>
          <w:szCs w:val="18"/>
          <w:lang w:val="nl"/>
        </w:rPr>
      </w:pPr>
    </w:p>
    <w:p w:rsidR="001E1AF9" w:rsidRPr="001E1AF9" w:rsidRDefault="001E1AF9" w:rsidP="001E1AF9">
      <w:pPr>
        <w:spacing w:after="0" w:line="240" w:lineRule="auto"/>
        <w:ind w:left="567" w:hanging="567"/>
        <w:rPr>
          <w:rFonts w:ascii="Verdana" w:hAnsi="Verdana"/>
          <w:sz w:val="18"/>
          <w:szCs w:val="18"/>
          <w:lang w:val="nl"/>
        </w:rPr>
      </w:pPr>
      <w:r w:rsidRPr="001E1AF9">
        <w:rPr>
          <w:rFonts w:ascii="Verdana" w:hAnsi="Verdana"/>
          <w:sz w:val="18"/>
          <w:szCs w:val="18"/>
          <w:lang w:val="nl"/>
        </w:rPr>
        <w:t>2. (volledige naam en rechtsvorm contractant),</w:t>
      </w:r>
    </w:p>
    <w:p w:rsidR="001E1AF9" w:rsidRPr="001E1AF9" w:rsidRDefault="001E1AF9" w:rsidP="001E1AF9">
      <w:pPr>
        <w:spacing w:after="0" w:line="240" w:lineRule="auto"/>
        <w:ind w:left="567" w:hanging="567"/>
        <w:rPr>
          <w:rFonts w:ascii="Verdana" w:hAnsi="Verdana"/>
          <w:sz w:val="18"/>
          <w:szCs w:val="18"/>
          <w:lang w:val="nl"/>
        </w:rPr>
      </w:pPr>
      <w:r w:rsidRPr="001E1AF9">
        <w:rPr>
          <w:rFonts w:ascii="Verdana" w:hAnsi="Verdana"/>
          <w:sz w:val="18"/>
          <w:szCs w:val="18"/>
          <w:lang w:val="nl"/>
        </w:rPr>
        <w:t>(statutair) gevestigd te ........,</w:t>
      </w:r>
    </w:p>
    <w:p w:rsidR="001E1AF9" w:rsidRPr="001E1AF9" w:rsidRDefault="001E1AF9" w:rsidP="001E1AF9">
      <w:pPr>
        <w:spacing w:after="0" w:line="240" w:lineRule="auto"/>
        <w:ind w:left="567" w:hanging="567"/>
        <w:rPr>
          <w:rFonts w:ascii="Verdana" w:hAnsi="Verdana"/>
          <w:sz w:val="18"/>
          <w:szCs w:val="18"/>
          <w:lang w:val="nl"/>
        </w:rPr>
      </w:pPr>
      <w:r w:rsidRPr="001E1AF9">
        <w:rPr>
          <w:rFonts w:ascii="Verdana" w:hAnsi="Verdana"/>
          <w:sz w:val="18"/>
          <w:szCs w:val="18"/>
          <w:lang w:val="nl"/>
        </w:rPr>
        <w:t>te dezen vertegenwoordigd door</w:t>
      </w:r>
    </w:p>
    <w:p w:rsidR="001E1AF9" w:rsidRPr="001E1AF9" w:rsidRDefault="001E1AF9" w:rsidP="001E1AF9">
      <w:pPr>
        <w:spacing w:after="0" w:line="240" w:lineRule="auto"/>
        <w:ind w:left="567" w:hanging="567"/>
        <w:rPr>
          <w:rFonts w:ascii="Verdana" w:hAnsi="Verdana"/>
          <w:sz w:val="18"/>
          <w:szCs w:val="18"/>
          <w:lang w:val="nl"/>
        </w:rPr>
      </w:pPr>
      <w:r w:rsidRPr="001E1AF9">
        <w:rPr>
          <w:rFonts w:ascii="Verdana" w:hAnsi="Verdana"/>
          <w:sz w:val="18"/>
          <w:szCs w:val="18"/>
          <w:lang w:val="nl"/>
        </w:rPr>
        <w:t xml:space="preserve">............... </w:t>
      </w:r>
      <w:r w:rsidRPr="001E1AF9">
        <w:rPr>
          <w:rFonts w:ascii="Verdana" w:hAnsi="Verdana"/>
          <w:i/>
          <w:sz w:val="18"/>
          <w:szCs w:val="18"/>
          <w:lang w:val="nl"/>
        </w:rPr>
        <w:t>(en ..............)</w:t>
      </w:r>
      <w:r w:rsidRPr="001E1AF9">
        <w:rPr>
          <w:rFonts w:ascii="Verdana" w:hAnsi="Verdana"/>
          <w:sz w:val="18"/>
          <w:szCs w:val="18"/>
          <w:lang w:val="nl"/>
        </w:rPr>
        <w:t xml:space="preserve"> (naam ondertekenaar)</w:t>
      </w:r>
    </w:p>
    <w:p w:rsidR="001E1AF9" w:rsidRPr="001E1AF9" w:rsidRDefault="001E1AF9" w:rsidP="001E1AF9">
      <w:pPr>
        <w:spacing w:after="0" w:line="240" w:lineRule="auto"/>
        <w:ind w:left="567" w:hanging="567"/>
        <w:rPr>
          <w:rFonts w:ascii="Verdana" w:hAnsi="Verdana"/>
          <w:sz w:val="18"/>
          <w:szCs w:val="18"/>
          <w:lang w:val="nl"/>
        </w:rPr>
      </w:pPr>
      <w:r w:rsidRPr="001E1AF9">
        <w:rPr>
          <w:rFonts w:ascii="Verdana" w:hAnsi="Verdana"/>
          <w:sz w:val="18"/>
          <w:szCs w:val="18"/>
          <w:lang w:val="nl"/>
        </w:rPr>
        <w:t>hierna te noemen: Opdrachtnemer,</w:t>
      </w:r>
    </w:p>
    <w:p w:rsidR="001E1AF9" w:rsidRDefault="001E1AF9" w:rsidP="00414A13">
      <w:pPr>
        <w:spacing w:after="0" w:line="240" w:lineRule="auto"/>
        <w:ind w:left="567" w:hanging="567"/>
        <w:rPr>
          <w:rFonts w:ascii="Verdana" w:hAnsi="Verdana"/>
          <w:sz w:val="18"/>
          <w:szCs w:val="18"/>
        </w:rPr>
      </w:pPr>
    </w:p>
    <w:p w:rsidR="001E1AF9" w:rsidRPr="00414A13" w:rsidRDefault="001E1AF9"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sz w:val="18"/>
          <w:szCs w:val="18"/>
        </w:rPr>
      </w:pPr>
    </w:p>
    <w:p w:rsidR="00D60F2D" w:rsidRDefault="00D60F2D" w:rsidP="00414A13">
      <w:pPr>
        <w:spacing w:after="0" w:line="240" w:lineRule="auto"/>
        <w:ind w:left="567" w:hanging="567"/>
        <w:rPr>
          <w:rFonts w:ascii="Verdana" w:hAnsi="Verdana"/>
          <w:sz w:val="18"/>
          <w:szCs w:val="18"/>
        </w:rPr>
      </w:pPr>
    </w:p>
    <w:p w:rsidR="00E76E8B" w:rsidRPr="00414A13" w:rsidRDefault="00E76E8B"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rsidR="00DE5943" w:rsidRPr="00414A13" w:rsidRDefault="00DE5943"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 xml:space="preserve">Opdrachtgever verantwoordelijk is voor </w:t>
      </w:r>
      <w:r w:rsidR="001E1AF9">
        <w:rPr>
          <w:rFonts w:ascii="Verdana" w:hAnsi="Verdana"/>
          <w:sz w:val="18"/>
          <w:szCs w:val="18"/>
        </w:rPr>
        <w:t>het democratisch en publiek toegankelijk verloop van het wetgevingsproces</w:t>
      </w:r>
      <w:r w:rsidRPr="00414A13">
        <w:rPr>
          <w:rFonts w:ascii="Verdana" w:hAnsi="Verdana"/>
          <w:sz w:val="18"/>
          <w:szCs w:val="18"/>
        </w:rPr>
        <w:t>;</w:t>
      </w: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 xml:space="preserve">Opdrachtgever in het kader van de uitoefening van zijn taak behoefte heeft aan </w:t>
      </w:r>
      <w:r w:rsidR="001E1AF9">
        <w:rPr>
          <w:rFonts w:ascii="Verdana" w:hAnsi="Verdana"/>
          <w:sz w:val="18"/>
          <w:szCs w:val="18"/>
        </w:rPr>
        <w:t>ondertiteling van online content ter verslaglegging van gevoerde debatten, op basis van de Handelingen van de Tweede kamer;</w:t>
      </w: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1E1AF9">
        <w:rPr>
          <w:rFonts w:ascii="Verdana" w:hAnsi="Verdana"/>
          <w:sz w:val="18"/>
          <w:szCs w:val="18"/>
        </w:rPr>
        <w:t xml:space="preserve">dienstverlening tot het plaatsen van ondertiteling onder online content van gevoerde debatten </w:t>
      </w:r>
      <w:r w:rsidRPr="00414A13">
        <w:rPr>
          <w:rFonts w:ascii="Verdana" w:hAnsi="Verdana"/>
          <w:sz w:val="18"/>
          <w:szCs w:val="18"/>
        </w:rPr>
        <w:t xml:space="preserve">door middel van </w:t>
      </w:r>
      <w:r w:rsidR="001E1AF9">
        <w:rPr>
          <w:rFonts w:ascii="Verdana" w:hAnsi="Verdana"/>
          <w:sz w:val="18"/>
          <w:szCs w:val="18"/>
        </w:rPr>
        <w:t xml:space="preserve">een Europese aanbesteding </w:t>
      </w:r>
      <w:r w:rsidRPr="00414A13">
        <w:rPr>
          <w:rFonts w:ascii="Verdana" w:hAnsi="Verdana"/>
          <w:sz w:val="18"/>
          <w:szCs w:val="18"/>
        </w:rPr>
        <w:t xml:space="preserve"> is overgegaan;</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 xml:space="preserve">op </w:t>
      </w:r>
      <w:r w:rsidR="001E1AF9">
        <w:rPr>
          <w:rFonts w:ascii="Verdana" w:hAnsi="Verdana"/>
          <w:sz w:val="18"/>
          <w:szCs w:val="18"/>
        </w:rPr>
        <w:t xml:space="preserve">8/9-juni-2022 </w:t>
      </w:r>
      <w:r w:rsidRPr="00414A13">
        <w:rPr>
          <w:rFonts w:ascii="Verdana" w:hAnsi="Verdana"/>
          <w:sz w:val="18"/>
          <w:szCs w:val="18"/>
        </w:rPr>
        <w:t>door of namens Opdrachtgever een aankondiging naar het Supplement op het Publicatieblad van de Europese Unie (hierna: Publicatieblad) is verzonden en dat deze aankondiging is gepubliceerd onder nummer &lt;S-nummer&gt;;</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t>&lt;beschrijving verdere verloop afhankelijk van de gevolgde aanbestedingsprocedure&gt;;</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rsidR="001E1AF9" w:rsidRDefault="001E1AF9">
      <w:pPr>
        <w:spacing w:after="0" w:line="240" w:lineRule="auto"/>
        <w:rPr>
          <w:rFonts w:ascii="Verdana" w:eastAsia="Times New Roman" w:hAnsi="Verdana"/>
          <w:b/>
          <w:bCs/>
          <w:sz w:val="20"/>
          <w:szCs w:val="20"/>
          <w:lang w:val="en-US"/>
        </w:rPr>
      </w:pPr>
      <w:r>
        <w:rPr>
          <w:rFonts w:ascii="Verdana" w:hAnsi="Verdana"/>
          <w:sz w:val="20"/>
          <w:szCs w:val="20"/>
        </w:rPr>
        <w:br w:type="page"/>
      </w:r>
    </w:p>
    <w:p w:rsidR="00C506C7" w:rsidRPr="00993274" w:rsidRDefault="00C506C7">
      <w:pPr>
        <w:pStyle w:val="Kopvaninhoudsopgave"/>
        <w:rPr>
          <w:rFonts w:ascii="Verdana" w:hAnsi="Verdana"/>
          <w:color w:val="auto"/>
          <w:sz w:val="20"/>
          <w:szCs w:val="20"/>
        </w:rPr>
      </w:pPr>
      <w:r w:rsidRPr="00993274">
        <w:rPr>
          <w:rFonts w:ascii="Verdana" w:hAnsi="Verdana"/>
          <w:color w:val="auto"/>
          <w:sz w:val="20"/>
          <w:szCs w:val="20"/>
        </w:rPr>
        <w:lastRenderedPageBreak/>
        <w:t>Inhoud</w:t>
      </w:r>
    </w:p>
    <w:p w:rsidR="00C506C7" w:rsidRPr="00C506C7" w:rsidRDefault="00C506C7" w:rsidP="00C506C7">
      <w:pPr>
        <w:rPr>
          <w:lang w:val="en-US"/>
        </w:rPr>
      </w:pPr>
    </w:p>
    <w:p w:rsidR="001E1AF9" w:rsidRDefault="00C506C7" w:rsidP="001E1AF9">
      <w:pPr>
        <w:pStyle w:val="Inhopg1"/>
        <w:rPr>
          <w:rFonts w:asciiTheme="minorHAnsi" w:eastAsiaTheme="minorEastAsia" w:hAnsiTheme="minorHAnsi" w:cstheme="minorBidi"/>
          <w:noProof/>
          <w:lang w:eastAsia="nl-NL"/>
        </w:rPr>
      </w:pPr>
      <w:r w:rsidRPr="000864AF">
        <w:rPr>
          <w:sz w:val="18"/>
          <w:szCs w:val="18"/>
        </w:rPr>
        <w:fldChar w:fldCharType="begin"/>
      </w:r>
      <w:r w:rsidRPr="000864AF">
        <w:rPr>
          <w:sz w:val="18"/>
          <w:szCs w:val="18"/>
        </w:rPr>
        <w:instrText xml:space="preserve"> TOC \o "1-3" \h \z \u </w:instrText>
      </w:r>
      <w:r w:rsidRPr="000864AF">
        <w:rPr>
          <w:sz w:val="18"/>
          <w:szCs w:val="18"/>
        </w:rPr>
        <w:fldChar w:fldCharType="separate"/>
      </w:r>
      <w:hyperlink w:anchor="_Toc105601712" w:history="1">
        <w:r w:rsidR="001E1AF9" w:rsidRPr="007A2CC2">
          <w:rPr>
            <w:rStyle w:val="Hyperlink"/>
            <w:rFonts w:ascii="Verdana" w:hAnsi="Verdana"/>
            <w:noProof/>
          </w:rPr>
          <w:t>Overeenkomst ARBIT-2018 inzake Ondertiteling Debat Gemist</w:t>
        </w:r>
        <w:r w:rsidR="001E1AF9">
          <w:rPr>
            <w:noProof/>
            <w:webHidden/>
          </w:rPr>
          <w:tab/>
        </w:r>
        <w:r w:rsidR="001E1AF9">
          <w:rPr>
            <w:noProof/>
            <w:webHidden/>
          </w:rPr>
          <w:fldChar w:fldCharType="begin"/>
        </w:r>
        <w:r w:rsidR="001E1AF9">
          <w:rPr>
            <w:noProof/>
            <w:webHidden/>
          </w:rPr>
          <w:instrText xml:space="preserve"> PAGEREF _Toc105601712 \h </w:instrText>
        </w:r>
        <w:r w:rsidR="001E1AF9">
          <w:rPr>
            <w:noProof/>
            <w:webHidden/>
          </w:rPr>
        </w:r>
        <w:r w:rsidR="001E1AF9">
          <w:rPr>
            <w:noProof/>
            <w:webHidden/>
          </w:rPr>
          <w:fldChar w:fldCharType="separate"/>
        </w:r>
        <w:r w:rsidR="001E1AF9">
          <w:rPr>
            <w:noProof/>
            <w:webHidden/>
          </w:rPr>
          <w:t>1</w:t>
        </w:r>
        <w:r w:rsidR="001E1AF9">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13" w:history="1">
        <w:r w:rsidRPr="007A2CC2">
          <w:rPr>
            <w:rStyle w:val="Hyperlink"/>
            <w:rFonts w:ascii="Verdana" w:hAnsi="Verdana"/>
            <w:noProof/>
          </w:rPr>
          <w:t>1.</w:t>
        </w:r>
        <w:r>
          <w:rPr>
            <w:rFonts w:asciiTheme="minorHAnsi" w:eastAsiaTheme="minorEastAsia" w:hAnsiTheme="minorHAnsi" w:cstheme="minorBidi"/>
            <w:noProof/>
            <w:lang w:eastAsia="nl-NL"/>
          </w:rPr>
          <w:tab/>
        </w:r>
        <w:r w:rsidRPr="007A2CC2">
          <w:rPr>
            <w:rStyle w:val="Hyperlink"/>
            <w:rFonts w:ascii="Verdana" w:hAnsi="Verdana"/>
            <w:noProof/>
          </w:rPr>
          <w:t>Begrippen</w:t>
        </w:r>
        <w:r>
          <w:rPr>
            <w:noProof/>
            <w:webHidden/>
          </w:rPr>
          <w:tab/>
        </w:r>
        <w:r>
          <w:rPr>
            <w:noProof/>
            <w:webHidden/>
          </w:rPr>
          <w:fldChar w:fldCharType="begin"/>
        </w:r>
        <w:r>
          <w:rPr>
            <w:noProof/>
            <w:webHidden/>
          </w:rPr>
          <w:instrText xml:space="preserve"> PAGEREF _Toc105601713 \h </w:instrText>
        </w:r>
        <w:r>
          <w:rPr>
            <w:noProof/>
            <w:webHidden/>
          </w:rPr>
        </w:r>
        <w:r>
          <w:rPr>
            <w:noProof/>
            <w:webHidden/>
          </w:rPr>
          <w:fldChar w:fldCharType="separate"/>
        </w:r>
        <w:r>
          <w:rPr>
            <w:noProof/>
            <w:webHidden/>
          </w:rPr>
          <w:t>3</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14" w:history="1">
        <w:r w:rsidRPr="007A2CC2">
          <w:rPr>
            <w:rStyle w:val="Hyperlink"/>
            <w:rFonts w:ascii="Verdana" w:hAnsi="Verdana"/>
            <w:noProof/>
          </w:rPr>
          <w:t>2.</w:t>
        </w:r>
        <w:r>
          <w:rPr>
            <w:rFonts w:asciiTheme="minorHAnsi" w:eastAsiaTheme="minorEastAsia" w:hAnsiTheme="minorHAnsi" w:cstheme="minorBidi"/>
            <w:noProof/>
            <w:lang w:eastAsia="nl-NL"/>
          </w:rPr>
          <w:tab/>
        </w:r>
        <w:r w:rsidRPr="007A2CC2">
          <w:rPr>
            <w:rStyle w:val="Hyperlink"/>
            <w:rFonts w:ascii="Verdana" w:hAnsi="Verdana"/>
            <w:noProof/>
          </w:rPr>
          <w:t>Voorwerp van de Overeenkomst</w:t>
        </w:r>
        <w:r>
          <w:rPr>
            <w:noProof/>
            <w:webHidden/>
          </w:rPr>
          <w:tab/>
        </w:r>
        <w:r>
          <w:rPr>
            <w:noProof/>
            <w:webHidden/>
          </w:rPr>
          <w:fldChar w:fldCharType="begin"/>
        </w:r>
        <w:r>
          <w:rPr>
            <w:noProof/>
            <w:webHidden/>
          </w:rPr>
          <w:instrText xml:space="preserve"> PAGEREF _Toc105601714 \h </w:instrText>
        </w:r>
        <w:r>
          <w:rPr>
            <w:noProof/>
            <w:webHidden/>
          </w:rPr>
        </w:r>
        <w:r>
          <w:rPr>
            <w:noProof/>
            <w:webHidden/>
          </w:rPr>
          <w:fldChar w:fldCharType="separate"/>
        </w:r>
        <w:r>
          <w:rPr>
            <w:noProof/>
            <w:webHidden/>
          </w:rPr>
          <w:t>3</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15" w:history="1">
        <w:r w:rsidRPr="007A2CC2">
          <w:rPr>
            <w:rStyle w:val="Hyperlink"/>
            <w:rFonts w:ascii="Verdana" w:hAnsi="Verdana"/>
            <w:noProof/>
          </w:rPr>
          <w:t>3.</w:t>
        </w:r>
        <w:r>
          <w:rPr>
            <w:rFonts w:asciiTheme="minorHAnsi" w:eastAsiaTheme="minorEastAsia" w:hAnsiTheme="minorHAnsi" w:cstheme="minorBidi"/>
            <w:noProof/>
            <w:lang w:eastAsia="nl-NL"/>
          </w:rPr>
          <w:tab/>
        </w:r>
        <w:r w:rsidRPr="007A2CC2">
          <w:rPr>
            <w:rStyle w:val="Hyperlink"/>
            <w:rFonts w:ascii="Verdana" w:hAnsi="Verdana"/>
            <w:noProof/>
          </w:rPr>
          <w:t>Contactpersonen en rapportage</w:t>
        </w:r>
        <w:r>
          <w:rPr>
            <w:noProof/>
            <w:webHidden/>
          </w:rPr>
          <w:tab/>
        </w:r>
        <w:r>
          <w:rPr>
            <w:noProof/>
            <w:webHidden/>
          </w:rPr>
          <w:fldChar w:fldCharType="begin"/>
        </w:r>
        <w:r>
          <w:rPr>
            <w:noProof/>
            <w:webHidden/>
          </w:rPr>
          <w:instrText xml:space="preserve"> PAGEREF _Toc105601715 \h </w:instrText>
        </w:r>
        <w:r>
          <w:rPr>
            <w:noProof/>
            <w:webHidden/>
          </w:rPr>
        </w:r>
        <w:r>
          <w:rPr>
            <w:noProof/>
            <w:webHidden/>
          </w:rPr>
          <w:fldChar w:fldCharType="separate"/>
        </w:r>
        <w:r>
          <w:rPr>
            <w:noProof/>
            <w:webHidden/>
          </w:rPr>
          <w:t>3</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16" w:history="1">
        <w:r w:rsidRPr="007A2CC2">
          <w:rPr>
            <w:rStyle w:val="Hyperlink"/>
            <w:rFonts w:ascii="Verdana" w:hAnsi="Verdana"/>
            <w:noProof/>
          </w:rPr>
          <w:t>4.</w:t>
        </w:r>
        <w:r>
          <w:rPr>
            <w:rFonts w:asciiTheme="minorHAnsi" w:eastAsiaTheme="minorEastAsia" w:hAnsiTheme="minorHAnsi" w:cstheme="minorBidi"/>
            <w:noProof/>
            <w:lang w:eastAsia="nl-NL"/>
          </w:rPr>
          <w:tab/>
        </w:r>
        <w:r w:rsidRPr="007A2CC2">
          <w:rPr>
            <w:rStyle w:val="Hyperlink"/>
            <w:rFonts w:ascii="Verdana" w:hAnsi="Verdana"/>
            <w:noProof/>
          </w:rPr>
          <w:t>Inwerkingtreding en duur van de Overeenkomst</w:t>
        </w:r>
        <w:r>
          <w:rPr>
            <w:noProof/>
            <w:webHidden/>
          </w:rPr>
          <w:tab/>
        </w:r>
        <w:r>
          <w:rPr>
            <w:noProof/>
            <w:webHidden/>
          </w:rPr>
          <w:fldChar w:fldCharType="begin"/>
        </w:r>
        <w:r>
          <w:rPr>
            <w:noProof/>
            <w:webHidden/>
          </w:rPr>
          <w:instrText xml:space="preserve"> PAGEREF _Toc105601716 \h </w:instrText>
        </w:r>
        <w:r>
          <w:rPr>
            <w:noProof/>
            <w:webHidden/>
          </w:rPr>
        </w:r>
        <w:r>
          <w:rPr>
            <w:noProof/>
            <w:webHidden/>
          </w:rPr>
          <w:fldChar w:fldCharType="separate"/>
        </w:r>
        <w:r>
          <w:rPr>
            <w:noProof/>
            <w:webHidden/>
          </w:rPr>
          <w:t>4</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17" w:history="1">
        <w:r w:rsidRPr="007A2CC2">
          <w:rPr>
            <w:rStyle w:val="Hyperlink"/>
            <w:rFonts w:ascii="Verdana" w:hAnsi="Verdana"/>
            <w:noProof/>
          </w:rPr>
          <w:t>5.</w:t>
        </w:r>
        <w:r>
          <w:rPr>
            <w:rFonts w:asciiTheme="minorHAnsi" w:eastAsiaTheme="minorEastAsia" w:hAnsiTheme="minorHAnsi" w:cstheme="minorBidi"/>
            <w:noProof/>
            <w:lang w:eastAsia="nl-NL"/>
          </w:rPr>
          <w:tab/>
        </w:r>
        <w:r w:rsidRPr="007A2CC2">
          <w:rPr>
            <w:rStyle w:val="Hyperlink"/>
            <w:rFonts w:ascii="Verdana" w:hAnsi="Verdana"/>
            <w:noProof/>
          </w:rPr>
          <w:t>Aflevering en Oplevering</w:t>
        </w:r>
        <w:r>
          <w:rPr>
            <w:noProof/>
            <w:webHidden/>
          </w:rPr>
          <w:tab/>
        </w:r>
        <w:r>
          <w:rPr>
            <w:noProof/>
            <w:webHidden/>
          </w:rPr>
          <w:fldChar w:fldCharType="begin"/>
        </w:r>
        <w:r>
          <w:rPr>
            <w:noProof/>
            <w:webHidden/>
          </w:rPr>
          <w:instrText xml:space="preserve"> PAGEREF _Toc105601717 \h </w:instrText>
        </w:r>
        <w:r>
          <w:rPr>
            <w:noProof/>
            <w:webHidden/>
          </w:rPr>
        </w:r>
        <w:r>
          <w:rPr>
            <w:noProof/>
            <w:webHidden/>
          </w:rPr>
          <w:fldChar w:fldCharType="separate"/>
        </w:r>
        <w:r>
          <w:rPr>
            <w:noProof/>
            <w:webHidden/>
          </w:rPr>
          <w:t>4</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18" w:history="1">
        <w:r w:rsidRPr="007A2CC2">
          <w:rPr>
            <w:rStyle w:val="Hyperlink"/>
            <w:rFonts w:ascii="Verdana" w:hAnsi="Verdana"/>
            <w:noProof/>
          </w:rPr>
          <w:t>6.</w:t>
        </w:r>
        <w:r>
          <w:rPr>
            <w:rFonts w:asciiTheme="minorHAnsi" w:eastAsiaTheme="minorEastAsia" w:hAnsiTheme="minorHAnsi" w:cstheme="minorBidi"/>
            <w:noProof/>
            <w:lang w:eastAsia="nl-NL"/>
          </w:rPr>
          <w:tab/>
        </w:r>
        <w:r w:rsidRPr="007A2CC2">
          <w:rPr>
            <w:rStyle w:val="Hyperlink"/>
            <w:rFonts w:ascii="Verdana" w:hAnsi="Verdana"/>
            <w:noProof/>
          </w:rPr>
          <w:t>Acceptatie</w:t>
        </w:r>
        <w:r>
          <w:rPr>
            <w:noProof/>
            <w:webHidden/>
          </w:rPr>
          <w:tab/>
        </w:r>
        <w:r>
          <w:rPr>
            <w:noProof/>
            <w:webHidden/>
          </w:rPr>
          <w:fldChar w:fldCharType="begin"/>
        </w:r>
        <w:r>
          <w:rPr>
            <w:noProof/>
            <w:webHidden/>
          </w:rPr>
          <w:instrText xml:space="preserve"> PAGEREF _Toc105601718 \h </w:instrText>
        </w:r>
        <w:r>
          <w:rPr>
            <w:noProof/>
            <w:webHidden/>
          </w:rPr>
        </w:r>
        <w:r>
          <w:rPr>
            <w:noProof/>
            <w:webHidden/>
          </w:rPr>
          <w:fldChar w:fldCharType="separate"/>
        </w:r>
        <w:r>
          <w:rPr>
            <w:noProof/>
            <w:webHidden/>
          </w:rPr>
          <w:t>5</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19" w:history="1">
        <w:r w:rsidRPr="007A2CC2">
          <w:rPr>
            <w:rStyle w:val="Hyperlink"/>
            <w:rFonts w:ascii="Verdana" w:hAnsi="Verdana"/>
            <w:noProof/>
          </w:rPr>
          <w:t>7.</w:t>
        </w:r>
        <w:r>
          <w:rPr>
            <w:rFonts w:asciiTheme="minorHAnsi" w:eastAsiaTheme="minorEastAsia" w:hAnsiTheme="minorHAnsi" w:cstheme="minorBidi"/>
            <w:noProof/>
            <w:lang w:eastAsia="nl-NL"/>
          </w:rPr>
          <w:tab/>
        </w:r>
        <w:r w:rsidRPr="007A2CC2">
          <w:rPr>
            <w:rStyle w:val="Hyperlink"/>
            <w:rFonts w:ascii="Verdana" w:hAnsi="Verdana"/>
            <w:noProof/>
          </w:rPr>
          <w:t>Vergoeding</w:t>
        </w:r>
        <w:r>
          <w:rPr>
            <w:noProof/>
            <w:webHidden/>
          </w:rPr>
          <w:tab/>
        </w:r>
        <w:r>
          <w:rPr>
            <w:noProof/>
            <w:webHidden/>
          </w:rPr>
          <w:fldChar w:fldCharType="begin"/>
        </w:r>
        <w:r>
          <w:rPr>
            <w:noProof/>
            <w:webHidden/>
          </w:rPr>
          <w:instrText xml:space="preserve"> PAGEREF _Toc105601719 \h </w:instrText>
        </w:r>
        <w:r>
          <w:rPr>
            <w:noProof/>
            <w:webHidden/>
          </w:rPr>
        </w:r>
        <w:r>
          <w:rPr>
            <w:noProof/>
            <w:webHidden/>
          </w:rPr>
          <w:fldChar w:fldCharType="separate"/>
        </w:r>
        <w:r>
          <w:rPr>
            <w:noProof/>
            <w:webHidden/>
          </w:rPr>
          <w:t>5</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20" w:history="1">
        <w:r w:rsidRPr="007A2CC2">
          <w:rPr>
            <w:rStyle w:val="Hyperlink"/>
            <w:rFonts w:ascii="Verdana" w:hAnsi="Verdana"/>
            <w:noProof/>
          </w:rPr>
          <w:t>8.</w:t>
        </w:r>
        <w:r>
          <w:rPr>
            <w:rFonts w:asciiTheme="minorHAnsi" w:eastAsiaTheme="minorEastAsia" w:hAnsiTheme="minorHAnsi" w:cstheme="minorBidi"/>
            <w:noProof/>
            <w:lang w:eastAsia="nl-NL"/>
          </w:rPr>
          <w:tab/>
        </w:r>
        <w:r w:rsidRPr="007A2CC2">
          <w:rPr>
            <w:rStyle w:val="Hyperlink"/>
            <w:rFonts w:ascii="Verdana" w:hAnsi="Verdana"/>
            <w:noProof/>
          </w:rPr>
          <w:t>Facturering, verschuldigdheid en betaling</w:t>
        </w:r>
        <w:r>
          <w:rPr>
            <w:noProof/>
            <w:webHidden/>
          </w:rPr>
          <w:tab/>
        </w:r>
        <w:r>
          <w:rPr>
            <w:noProof/>
            <w:webHidden/>
          </w:rPr>
          <w:fldChar w:fldCharType="begin"/>
        </w:r>
        <w:r>
          <w:rPr>
            <w:noProof/>
            <w:webHidden/>
          </w:rPr>
          <w:instrText xml:space="preserve"> PAGEREF _Toc105601720 \h </w:instrText>
        </w:r>
        <w:r>
          <w:rPr>
            <w:noProof/>
            <w:webHidden/>
          </w:rPr>
        </w:r>
        <w:r>
          <w:rPr>
            <w:noProof/>
            <w:webHidden/>
          </w:rPr>
          <w:fldChar w:fldCharType="separate"/>
        </w:r>
        <w:r>
          <w:rPr>
            <w:noProof/>
            <w:webHidden/>
          </w:rPr>
          <w:t>7</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21" w:history="1">
        <w:r w:rsidRPr="007A2CC2">
          <w:rPr>
            <w:rStyle w:val="Hyperlink"/>
            <w:rFonts w:ascii="Verdana" w:hAnsi="Verdana"/>
            <w:noProof/>
          </w:rPr>
          <w:t>9.</w:t>
        </w:r>
        <w:r>
          <w:rPr>
            <w:rFonts w:asciiTheme="minorHAnsi" w:eastAsiaTheme="minorEastAsia" w:hAnsiTheme="minorHAnsi" w:cstheme="minorBidi"/>
            <w:noProof/>
            <w:lang w:eastAsia="nl-NL"/>
          </w:rPr>
          <w:tab/>
        </w:r>
        <w:r w:rsidRPr="007A2CC2">
          <w:rPr>
            <w:rStyle w:val="Hyperlink"/>
            <w:rFonts w:ascii="Verdana" w:hAnsi="Verdana"/>
            <w:noProof/>
          </w:rPr>
          <w:t>Algemene en bijzondere voorwaarden</w:t>
        </w:r>
        <w:r>
          <w:rPr>
            <w:noProof/>
            <w:webHidden/>
          </w:rPr>
          <w:tab/>
        </w:r>
        <w:r>
          <w:rPr>
            <w:noProof/>
            <w:webHidden/>
          </w:rPr>
          <w:fldChar w:fldCharType="begin"/>
        </w:r>
        <w:r>
          <w:rPr>
            <w:noProof/>
            <w:webHidden/>
          </w:rPr>
          <w:instrText xml:space="preserve"> PAGEREF _Toc105601721 \h </w:instrText>
        </w:r>
        <w:r>
          <w:rPr>
            <w:noProof/>
            <w:webHidden/>
          </w:rPr>
        </w:r>
        <w:r>
          <w:rPr>
            <w:noProof/>
            <w:webHidden/>
          </w:rPr>
          <w:fldChar w:fldCharType="separate"/>
        </w:r>
        <w:r>
          <w:rPr>
            <w:noProof/>
            <w:webHidden/>
          </w:rPr>
          <w:t>7</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22" w:history="1">
        <w:r w:rsidRPr="007A2CC2">
          <w:rPr>
            <w:rStyle w:val="Hyperlink"/>
            <w:rFonts w:ascii="Verdana" w:hAnsi="Verdana"/>
            <w:noProof/>
          </w:rPr>
          <w:t>10.</w:t>
        </w:r>
        <w:r>
          <w:rPr>
            <w:rFonts w:asciiTheme="minorHAnsi" w:eastAsiaTheme="minorEastAsia" w:hAnsiTheme="minorHAnsi" w:cstheme="minorBidi"/>
            <w:noProof/>
            <w:lang w:eastAsia="nl-NL"/>
          </w:rPr>
          <w:tab/>
        </w:r>
        <w:r w:rsidRPr="007A2CC2">
          <w:rPr>
            <w:rStyle w:val="Hyperlink"/>
            <w:rFonts w:ascii="Verdana" w:hAnsi="Verdana"/>
            <w:noProof/>
          </w:rPr>
          <w:t>Overige bepalingen</w:t>
        </w:r>
        <w:r>
          <w:rPr>
            <w:noProof/>
            <w:webHidden/>
          </w:rPr>
          <w:tab/>
        </w:r>
        <w:r>
          <w:rPr>
            <w:noProof/>
            <w:webHidden/>
          </w:rPr>
          <w:fldChar w:fldCharType="begin"/>
        </w:r>
        <w:r>
          <w:rPr>
            <w:noProof/>
            <w:webHidden/>
          </w:rPr>
          <w:instrText xml:space="preserve"> PAGEREF _Toc105601722 \h </w:instrText>
        </w:r>
        <w:r>
          <w:rPr>
            <w:noProof/>
            <w:webHidden/>
          </w:rPr>
        </w:r>
        <w:r>
          <w:rPr>
            <w:noProof/>
            <w:webHidden/>
          </w:rPr>
          <w:fldChar w:fldCharType="separate"/>
        </w:r>
        <w:r>
          <w:rPr>
            <w:noProof/>
            <w:webHidden/>
          </w:rPr>
          <w:t>8</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23" w:history="1">
        <w:r w:rsidRPr="007A2CC2">
          <w:rPr>
            <w:rStyle w:val="Hyperlink"/>
            <w:rFonts w:ascii="Verdana" w:hAnsi="Verdana"/>
            <w:noProof/>
          </w:rPr>
          <w:t>BIJLAGE Model Urenstaten</w:t>
        </w:r>
        <w:r>
          <w:rPr>
            <w:noProof/>
            <w:webHidden/>
          </w:rPr>
          <w:tab/>
        </w:r>
        <w:r>
          <w:rPr>
            <w:noProof/>
            <w:webHidden/>
          </w:rPr>
          <w:fldChar w:fldCharType="begin"/>
        </w:r>
        <w:r>
          <w:rPr>
            <w:noProof/>
            <w:webHidden/>
          </w:rPr>
          <w:instrText xml:space="preserve"> PAGEREF _Toc105601723 \h </w:instrText>
        </w:r>
        <w:r>
          <w:rPr>
            <w:noProof/>
            <w:webHidden/>
          </w:rPr>
        </w:r>
        <w:r>
          <w:rPr>
            <w:noProof/>
            <w:webHidden/>
          </w:rPr>
          <w:fldChar w:fldCharType="separate"/>
        </w:r>
        <w:r>
          <w:rPr>
            <w:noProof/>
            <w:webHidden/>
          </w:rPr>
          <w:t>14</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24" w:history="1">
        <w:r w:rsidRPr="007A2CC2">
          <w:rPr>
            <w:rStyle w:val="Hyperlink"/>
            <w:rFonts w:ascii="Verdana" w:hAnsi="Verdana"/>
            <w:noProof/>
          </w:rPr>
          <w:t>BIJLAGE Afroepprocedure</w:t>
        </w:r>
        <w:r>
          <w:rPr>
            <w:noProof/>
            <w:webHidden/>
          </w:rPr>
          <w:tab/>
        </w:r>
        <w:r>
          <w:rPr>
            <w:noProof/>
            <w:webHidden/>
          </w:rPr>
          <w:fldChar w:fldCharType="begin"/>
        </w:r>
        <w:r>
          <w:rPr>
            <w:noProof/>
            <w:webHidden/>
          </w:rPr>
          <w:instrText xml:space="preserve"> PAGEREF _Toc105601724 \h </w:instrText>
        </w:r>
        <w:r>
          <w:rPr>
            <w:noProof/>
            <w:webHidden/>
          </w:rPr>
        </w:r>
        <w:r>
          <w:rPr>
            <w:noProof/>
            <w:webHidden/>
          </w:rPr>
          <w:fldChar w:fldCharType="separate"/>
        </w:r>
        <w:r>
          <w:rPr>
            <w:noProof/>
            <w:webHidden/>
          </w:rPr>
          <w:t>14</w:t>
        </w:r>
        <w:r>
          <w:rPr>
            <w:noProof/>
            <w:webHidden/>
          </w:rPr>
          <w:fldChar w:fldCharType="end"/>
        </w:r>
      </w:hyperlink>
    </w:p>
    <w:p w:rsidR="001E1AF9" w:rsidRDefault="001E1AF9" w:rsidP="001E1AF9">
      <w:pPr>
        <w:pStyle w:val="Inhopg1"/>
        <w:rPr>
          <w:rFonts w:asciiTheme="minorHAnsi" w:eastAsiaTheme="minorEastAsia" w:hAnsiTheme="minorHAnsi" w:cstheme="minorBidi"/>
          <w:noProof/>
          <w:lang w:eastAsia="nl-NL"/>
        </w:rPr>
      </w:pPr>
      <w:hyperlink w:anchor="_Toc105601725" w:history="1">
        <w:r w:rsidRPr="007A2CC2">
          <w:rPr>
            <w:rStyle w:val="Hyperlink"/>
            <w:rFonts w:ascii="Verdana" w:hAnsi="Verdana"/>
            <w:noProof/>
          </w:rPr>
          <w:t>BIJLAGE Verwerkersovereenkomst ARBIT-2018</w:t>
        </w:r>
        <w:r>
          <w:rPr>
            <w:noProof/>
            <w:webHidden/>
          </w:rPr>
          <w:tab/>
        </w:r>
        <w:r>
          <w:rPr>
            <w:noProof/>
            <w:webHidden/>
          </w:rPr>
          <w:fldChar w:fldCharType="begin"/>
        </w:r>
        <w:r>
          <w:rPr>
            <w:noProof/>
            <w:webHidden/>
          </w:rPr>
          <w:instrText xml:space="preserve"> PAGEREF _Toc105601725 \h </w:instrText>
        </w:r>
        <w:r>
          <w:rPr>
            <w:noProof/>
            <w:webHidden/>
          </w:rPr>
        </w:r>
        <w:r>
          <w:rPr>
            <w:noProof/>
            <w:webHidden/>
          </w:rPr>
          <w:fldChar w:fldCharType="separate"/>
        </w:r>
        <w:r>
          <w:rPr>
            <w:noProof/>
            <w:webHidden/>
          </w:rPr>
          <w:t>14</w:t>
        </w:r>
        <w:r>
          <w:rPr>
            <w:noProof/>
            <w:webHidden/>
          </w:rPr>
          <w:fldChar w:fldCharType="end"/>
        </w:r>
      </w:hyperlink>
    </w:p>
    <w:p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rsidR="00E405E6" w:rsidRDefault="00E405E6" w:rsidP="00B645A5">
      <w:pPr>
        <w:spacing w:after="0" w:line="240" w:lineRule="auto"/>
        <w:ind w:left="567" w:hanging="567"/>
        <w:rPr>
          <w:rFonts w:ascii="Verdana" w:hAnsi="Verdana"/>
          <w:sz w:val="18"/>
          <w:szCs w:val="18"/>
        </w:rPr>
      </w:pPr>
    </w:p>
    <w:p w:rsidR="00E405E6" w:rsidRDefault="00E405E6" w:rsidP="00B645A5">
      <w:pPr>
        <w:spacing w:after="0" w:line="240" w:lineRule="auto"/>
        <w:ind w:left="567" w:hanging="567"/>
        <w:rPr>
          <w:rFonts w:ascii="Verdana" w:hAnsi="Verdana"/>
          <w:sz w:val="18"/>
          <w:szCs w:val="18"/>
        </w:rPr>
      </w:pPr>
    </w:p>
    <w:p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rsidR="00DE5943" w:rsidRPr="00414A13" w:rsidRDefault="00DE5943" w:rsidP="00B645A5">
      <w:pPr>
        <w:spacing w:after="0" w:line="240" w:lineRule="auto"/>
        <w:ind w:left="567" w:hanging="567"/>
        <w:rPr>
          <w:rFonts w:ascii="Verdana" w:hAnsi="Verdana"/>
          <w:sz w:val="18"/>
          <w:szCs w:val="18"/>
        </w:rPr>
      </w:pPr>
    </w:p>
    <w:p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105601713"/>
      <w:r w:rsidRPr="00414A13">
        <w:rPr>
          <w:rFonts w:ascii="Verdana" w:hAnsi="Verdana"/>
          <w:sz w:val="18"/>
          <w:szCs w:val="18"/>
        </w:rPr>
        <w:t>Begrippen</w:t>
      </w:r>
      <w:bookmarkEnd w:id="1"/>
    </w:p>
    <w:p w:rsidR="00A46DB5" w:rsidRPr="00A46DB5" w:rsidRDefault="00A46DB5" w:rsidP="00B645A5">
      <w:pPr>
        <w:spacing w:after="0" w:line="240" w:lineRule="auto"/>
      </w:pPr>
    </w:p>
    <w:p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rsidR="00A46DB5" w:rsidRPr="00414A13"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2" w:name="_Toc105601714"/>
      <w:r w:rsidRPr="00414A13">
        <w:rPr>
          <w:rFonts w:ascii="Verdana" w:hAnsi="Verdana"/>
          <w:sz w:val="18"/>
          <w:szCs w:val="18"/>
        </w:rPr>
        <w:t>2.</w:t>
      </w:r>
      <w:r w:rsidRPr="00414A13">
        <w:rPr>
          <w:rFonts w:ascii="Verdana" w:hAnsi="Verdana"/>
          <w:sz w:val="18"/>
          <w:szCs w:val="18"/>
        </w:rPr>
        <w:tab/>
        <w:t>Voorwerp van de Overeenkomst</w:t>
      </w:r>
      <w:bookmarkEnd w:id="2"/>
    </w:p>
    <w:p w:rsidR="00A46DB5" w:rsidRPr="00A46DB5" w:rsidRDefault="00A46DB5"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rsidR="00414A13" w:rsidRPr="00414A13" w:rsidRDefault="00414A13" w:rsidP="00B645A5">
      <w:pPr>
        <w:spacing w:after="0" w:line="240" w:lineRule="auto"/>
        <w:ind w:left="567" w:hanging="567"/>
        <w:rPr>
          <w:rFonts w:ascii="Verdana" w:hAnsi="Verdana"/>
          <w:sz w:val="18"/>
          <w:szCs w:val="18"/>
        </w:rPr>
      </w:pPr>
    </w:p>
    <w:p w:rsidR="00D60F2D" w:rsidRPr="00414A13" w:rsidRDefault="00E76E8B" w:rsidP="00B645A5">
      <w:pPr>
        <w:tabs>
          <w:tab w:val="left" w:pos="567"/>
        </w:tabs>
        <w:spacing w:after="0" w:line="240" w:lineRule="auto"/>
        <w:ind w:left="567" w:hanging="567"/>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p>
    <w:p w:rsidR="00414A13" w:rsidRPr="00414A13"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rsidR="00DE5943" w:rsidRPr="00414A13"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rsidR="00DE5943" w:rsidRPr="00414A13" w:rsidRDefault="00DE5943" w:rsidP="00B645A5">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rsidR="00DE5943" w:rsidRPr="00414A13" w:rsidRDefault="00DE5943" w:rsidP="00B645A5">
            <w:pPr>
              <w:tabs>
                <w:tab w:val="left" w:pos="567"/>
              </w:tabs>
              <w:spacing w:after="0" w:line="240" w:lineRule="auto"/>
              <w:ind w:left="567" w:hanging="567"/>
              <w:rPr>
                <w:rFonts w:ascii="Verdana" w:hAnsi="Verdana"/>
                <w:sz w:val="16"/>
                <w:szCs w:val="16"/>
                <w:lang w:eastAsia="nl-NL"/>
              </w:rPr>
            </w:pPr>
            <w:r w:rsidRPr="00414A13">
              <w:rPr>
                <w:rFonts w:ascii="Verdana" w:hAnsi="Verdana"/>
                <w:i/>
                <w:sz w:val="16"/>
                <w:szCs w:val="16"/>
              </w:rPr>
              <w:t>&lt;Producten&gt;</w:t>
            </w:r>
          </w:p>
        </w:tc>
        <w:tc>
          <w:tcPr>
            <w:tcW w:w="1998"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rPr>
                <w:rFonts w:ascii="Verdana" w:hAnsi="Verdana"/>
                <w:i/>
                <w:sz w:val="16"/>
                <w:szCs w:val="16"/>
                <w:lang w:eastAsia="nl-NL"/>
              </w:rPr>
            </w:pPr>
          </w:p>
        </w:tc>
      </w:tr>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jc w:val="center"/>
              <w:rPr>
                <w:rFonts w:ascii="Verdana" w:hAnsi="Verdana"/>
                <w:sz w:val="16"/>
                <w:szCs w:val="16"/>
                <w:lang w:eastAsia="nl-NL"/>
              </w:rPr>
            </w:pPr>
          </w:p>
        </w:tc>
        <w:tc>
          <w:tcPr>
            <w:tcW w:w="4947"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rPr>
                <w:rFonts w:ascii="Verdana" w:hAnsi="Verdana"/>
                <w:sz w:val="16"/>
                <w:szCs w:val="16"/>
                <w:lang w:eastAsia="nl-NL"/>
              </w:rPr>
            </w:pPr>
          </w:p>
        </w:tc>
        <w:tc>
          <w:tcPr>
            <w:tcW w:w="1998"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rPr>
                <w:rFonts w:ascii="Verdana" w:hAnsi="Verdana"/>
                <w:i/>
                <w:sz w:val="16"/>
                <w:szCs w:val="16"/>
                <w:lang w:eastAsia="nl-NL"/>
              </w:rPr>
            </w:pPr>
          </w:p>
        </w:tc>
      </w:tr>
    </w:tbl>
    <w:p w:rsidR="00DE5943" w:rsidRPr="00414A13" w:rsidRDefault="00DE5943" w:rsidP="00B645A5">
      <w:pPr>
        <w:tabs>
          <w:tab w:val="left" w:pos="567"/>
        </w:tabs>
        <w:spacing w:after="0" w:line="240" w:lineRule="auto"/>
        <w:ind w:left="567" w:hanging="567"/>
        <w:rPr>
          <w:rFonts w:ascii="Verdana" w:hAnsi="Verdana"/>
          <w:sz w:val="18"/>
          <w:szCs w:val="18"/>
        </w:rPr>
      </w:pPr>
    </w:p>
    <w:p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 / de Opdrachten:</w:t>
      </w:r>
    </w:p>
    <w:p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BA05FF"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tabs>
                <w:tab w:val="left" w:pos="567"/>
              </w:tabs>
              <w:spacing w:after="0" w:line="240" w:lineRule="auto"/>
              <w:ind w:left="567" w:hanging="567"/>
              <w:rPr>
                <w:rFonts w:ascii="Verdana" w:eastAsia="Times New Roman" w:hAnsi="Verdana"/>
                <w:i/>
                <w:sz w:val="16"/>
                <w:szCs w:val="16"/>
                <w:lang w:eastAsia="nl-NL"/>
              </w:rPr>
            </w:pPr>
            <w:r w:rsidRPr="00414A13">
              <w:rPr>
                <w:rFonts w:ascii="Verdana" w:hAnsi="Verdana"/>
                <w:i/>
                <w:sz w:val="16"/>
                <w:szCs w:val="16"/>
              </w:rPr>
              <w:t xml:space="preserve">&lt;Adviesdiensten, Implementatie, Installatie, ondersteuning, Ontwikkeling Maatwerkprogrammatuur, </w:t>
            </w:r>
          </w:p>
          <w:p w:rsidR="00BA05FF" w:rsidRPr="00414A13" w:rsidRDefault="00BA05FF" w:rsidP="00B645A5">
            <w:pPr>
              <w:spacing w:after="0" w:line="240" w:lineRule="auto"/>
              <w:ind w:left="567" w:hanging="567"/>
              <w:rPr>
                <w:rFonts w:ascii="Verdana" w:hAnsi="Verdana"/>
                <w:b/>
                <w:sz w:val="18"/>
                <w:szCs w:val="18"/>
              </w:rPr>
            </w:pPr>
            <w:r w:rsidRPr="00414A13">
              <w:rPr>
                <w:rFonts w:ascii="Verdana" w:hAnsi="Verdana"/>
                <w:i/>
                <w:sz w:val="16"/>
                <w:szCs w:val="16"/>
              </w:rPr>
              <w:t>Detachering, Onderhoud,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r>
      <w:tr w:rsidR="00BA05FF"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r>
    </w:tbl>
    <w:p w:rsidR="00414A13" w:rsidRDefault="00414A13" w:rsidP="00B645A5">
      <w:pPr>
        <w:spacing w:after="0" w:line="240" w:lineRule="auto"/>
        <w:rPr>
          <w:rFonts w:ascii="Verdana" w:hAnsi="Verdana"/>
          <w:sz w:val="16"/>
          <w:szCs w:val="16"/>
        </w:rPr>
      </w:pPr>
    </w:p>
    <w:p w:rsidR="009E0A80" w:rsidRPr="00E76E8B" w:rsidRDefault="00414A13" w:rsidP="00B645A5">
      <w:pPr>
        <w:numPr>
          <w:ilvl w:val="0"/>
          <w:numId w:val="1"/>
        </w:numPr>
        <w:spacing w:after="0" w:line="240" w:lineRule="auto"/>
        <w:ind w:left="567" w:hanging="567"/>
        <w:rPr>
          <w:rFonts w:ascii="Verdana" w:hAnsi="Verdana"/>
          <w:sz w:val="18"/>
          <w:szCs w:val="18"/>
        </w:rPr>
      </w:pPr>
      <w:r w:rsidRPr="00E76E8B">
        <w:rPr>
          <w:rFonts w:ascii="Verdana" w:hAnsi="Verdana"/>
          <w:sz w:val="18"/>
          <w:szCs w:val="18"/>
        </w:rPr>
        <w:t>Het verstrekken van één of meer Gebruiksrechten:</w:t>
      </w:r>
    </w:p>
    <w:p w:rsidR="009E0A80" w:rsidRPr="00414A13" w:rsidRDefault="009E0A80" w:rsidP="00B645A5">
      <w:pPr>
        <w:spacing w:after="0" w:line="240" w:lineRule="auto"/>
        <w:ind w:left="567" w:hanging="567"/>
        <w:rPr>
          <w:rFonts w:ascii="Verdana" w:hAnsi="Verdana"/>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3D2992"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BA05FF"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Volg</w:t>
            </w:r>
          </w:p>
          <w:p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rsidR="009E0A80"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9E0A80" w:rsidRPr="003D2992"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rsidR="009E0A80" w:rsidRPr="003D2992" w:rsidRDefault="009E0A80"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5115" w:type="dxa"/>
            <w:tcBorders>
              <w:top w:val="single" w:sz="4" w:space="0" w:color="auto"/>
              <w:left w:val="single" w:sz="4" w:space="0" w:color="auto"/>
              <w:bottom w:val="single" w:sz="4" w:space="0" w:color="auto"/>
              <w:right w:val="single" w:sz="4" w:space="0" w:color="auto"/>
            </w:tcBorders>
            <w:hideMark/>
          </w:tcPr>
          <w:p w:rsidR="009E0A80" w:rsidRPr="003D2992" w:rsidRDefault="009E0A80" w:rsidP="00B645A5">
            <w:pPr>
              <w:spacing w:after="0" w:line="240" w:lineRule="auto"/>
              <w:ind w:left="567" w:hanging="567"/>
              <w:rPr>
                <w:rFonts w:ascii="Verdana" w:hAnsi="Verdana"/>
                <w:i/>
                <w:sz w:val="16"/>
                <w:szCs w:val="16"/>
                <w:lang w:eastAsia="nl-NL"/>
              </w:rPr>
            </w:pPr>
            <w:r w:rsidRPr="003D2992">
              <w:rPr>
                <w:rFonts w:ascii="Verdana" w:hAnsi="Verdana"/>
                <w:i/>
                <w:sz w:val="16"/>
                <w:szCs w:val="16"/>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830"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rPr>
                <w:rFonts w:ascii="Verdana" w:hAnsi="Verdana"/>
                <w:i/>
                <w:sz w:val="16"/>
                <w:szCs w:val="16"/>
              </w:rPr>
            </w:pPr>
          </w:p>
        </w:tc>
      </w:tr>
      <w:tr w:rsidR="009E0A80" w:rsidRPr="003D2992" w:rsidTr="00BA05FF">
        <w:trPr>
          <w:trHeight w:val="269"/>
        </w:trPr>
        <w:tc>
          <w:tcPr>
            <w:tcW w:w="1276"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jc w:val="center"/>
              <w:rPr>
                <w:rFonts w:ascii="Verdana" w:hAnsi="Verdana"/>
                <w:sz w:val="16"/>
                <w:szCs w:val="16"/>
                <w:lang w:eastAsia="nl-NL"/>
              </w:rPr>
            </w:pPr>
          </w:p>
        </w:tc>
        <w:tc>
          <w:tcPr>
            <w:tcW w:w="5115"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rPr>
                <w:rFonts w:ascii="Verdana" w:hAnsi="Verdana"/>
                <w:sz w:val="16"/>
                <w:szCs w:val="16"/>
                <w:lang w:eastAsia="nl-NL"/>
              </w:rPr>
            </w:pPr>
          </w:p>
        </w:tc>
        <w:tc>
          <w:tcPr>
            <w:tcW w:w="1830"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rPr>
                <w:rFonts w:ascii="Verdana" w:hAnsi="Verdana"/>
                <w:sz w:val="16"/>
                <w:szCs w:val="16"/>
                <w:lang w:eastAsia="nl-NL"/>
              </w:rPr>
            </w:pPr>
          </w:p>
        </w:tc>
      </w:tr>
    </w:tbl>
    <w:p w:rsidR="009E0A80" w:rsidRPr="00414A13" w:rsidRDefault="009E0A80" w:rsidP="00B645A5">
      <w:pPr>
        <w:spacing w:after="0" w:line="240" w:lineRule="auto"/>
        <w:ind w:left="567" w:hanging="567"/>
        <w:rPr>
          <w:rFonts w:ascii="Verdana" w:hAnsi="Verdana"/>
          <w:sz w:val="16"/>
          <w:szCs w:val="16"/>
        </w:rPr>
      </w:pPr>
    </w:p>
    <w:p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rsidR="00A46DB5" w:rsidRPr="00414A13" w:rsidRDefault="00A46DB5" w:rsidP="00E76E8B">
      <w:pPr>
        <w:spacing w:after="0" w:line="240" w:lineRule="auto"/>
        <w:rPr>
          <w:rFonts w:ascii="Verdana" w:hAnsi="Verdana"/>
          <w:sz w:val="16"/>
          <w:szCs w:val="16"/>
        </w:rPr>
      </w:pPr>
    </w:p>
    <w:p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de Voorwaarden (BIJLAGE Voorwaarden);</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t>het Bestek (BIJLAGE Bestek);</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t>de overige Bijlagen</w:t>
      </w:r>
    </w:p>
    <w:p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de door Wederpartij aan Opdrachtgever uitgebrachte offerte van &lt;datum&gt;, met kenmerk (&lt;kenmerk&gt;).</w:t>
      </w:r>
    </w:p>
    <w:p w:rsidR="00414A13" w:rsidRPr="00414A13" w:rsidRDefault="00414A13" w:rsidP="00B645A5">
      <w:pPr>
        <w:spacing w:after="0" w:line="240" w:lineRule="auto"/>
        <w:ind w:left="567" w:hanging="567"/>
        <w:rPr>
          <w:rFonts w:ascii="Verdana" w:hAnsi="Verdana"/>
          <w:sz w:val="18"/>
          <w:szCs w:val="18"/>
        </w:rPr>
      </w:pPr>
    </w:p>
    <w:p w:rsidR="00A46DB5" w:rsidRPr="00414A13" w:rsidRDefault="00A46DB5" w:rsidP="001E1AF9">
      <w:pPr>
        <w:spacing w:after="0" w:line="240" w:lineRule="auto"/>
        <w:ind w:left="567" w:hanging="567"/>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3" w:name="_Toc105601715"/>
      <w:r w:rsidRPr="00A46DB5">
        <w:rPr>
          <w:rFonts w:ascii="Verdana" w:hAnsi="Verdana"/>
          <w:sz w:val="18"/>
          <w:szCs w:val="18"/>
        </w:rPr>
        <w:t>3.</w:t>
      </w:r>
      <w:r w:rsidRPr="00A46DB5">
        <w:rPr>
          <w:rFonts w:ascii="Verdana" w:hAnsi="Verdana"/>
          <w:sz w:val="18"/>
          <w:szCs w:val="18"/>
        </w:rPr>
        <w:tab/>
        <w:t>Contactpersonen en rapportage</w:t>
      </w:r>
      <w:bookmarkEnd w:id="3"/>
    </w:p>
    <w:p w:rsidR="00A46DB5" w:rsidRPr="00A46DB5" w:rsidRDefault="00A46DB5"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rsidR="00E76E8B" w:rsidRPr="00414A13" w:rsidRDefault="00E76E8B"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Wederpartij rapporteert &lt;periode&gt; over de wijze van uitvoering van de Overeenkomst. Deze rapportage omvat tenminste:</w:t>
      </w:r>
    </w:p>
    <w:p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r w:rsidR="00D60F2D" w:rsidRPr="00414A13">
        <w:rPr>
          <w:rFonts w:ascii="Verdana" w:hAnsi="Verdana"/>
          <w:sz w:val="18"/>
          <w:szCs w:val="18"/>
        </w:rPr>
        <w:t>&lt;voorwerp van de rapportage&gt;</w:t>
      </w:r>
    </w:p>
    <w:p w:rsidR="00A46DB5"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4" w:name="_Toc105601716"/>
      <w:r w:rsidRPr="00414A13">
        <w:rPr>
          <w:rFonts w:ascii="Verdana" w:hAnsi="Verdana"/>
          <w:sz w:val="18"/>
          <w:szCs w:val="18"/>
        </w:rPr>
        <w:t>4.</w:t>
      </w:r>
      <w:r w:rsidRPr="00414A13">
        <w:rPr>
          <w:rFonts w:ascii="Verdana" w:hAnsi="Verdana"/>
          <w:sz w:val="18"/>
          <w:szCs w:val="18"/>
        </w:rPr>
        <w:tab/>
        <w:t>Inwerkingtreding en duur van de Overeenkomst</w:t>
      </w:r>
      <w:bookmarkEnd w:id="4"/>
    </w:p>
    <w:p w:rsidR="00A46DB5" w:rsidRPr="00A46DB5" w:rsidRDefault="00A46DB5"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rsidR="00E76E8B" w:rsidRPr="00414A13" w:rsidRDefault="00E76E8B"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De Overeenkomst heeft een looptijd van &lt;looptijd&gt; en eindigt op &lt;datum&gt;.</w:t>
      </w:r>
    </w:p>
    <w:p w:rsidR="00E76E8B" w:rsidRPr="00414A13" w:rsidRDefault="00E76E8B"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Opdrachtgever kan de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rsidR="00D60F2D" w:rsidRPr="00414A13" w:rsidRDefault="00D60F2D" w:rsidP="001E1AF9">
      <w:pPr>
        <w:spacing w:after="0" w:line="240" w:lineRule="auto"/>
        <w:rPr>
          <w:rFonts w:ascii="Verdana" w:hAnsi="Verdana"/>
          <w:sz w:val="18"/>
          <w:szCs w:val="18"/>
        </w:rPr>
      </w:pPr>
    </w:p>
    <w:p w:rsidR="00A46DB5"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5" w:name="_Toc105601717"/>
      <w:r w:rsidRPr="00414A13">
        <w:rPr>
          <w:rFonts w:ascii="Verdana" w:hAnsi="Verdana"/>
          <w:sz w:val="18"/>
          <w:szCs w:val="18"/>
        </w:rPr>
        <w:t>5.</w:t>
      </w:r>
      <w:r w:rsidRPr="00414A13">
        <w:rPr>
          <w:rFonts w:ascii="Verdana" w:hAnsi="Verdana"/>
          <w:sz w:val="18"/>
          <w:szCs w:val="18"/>
        </w:rPr>
        <w:tab/>
        <w:t>Aflevering en Oplevering</w:t>
      </w:r>
      <w:bookmarkEnd w:id="5"/>
    </w:p>
    <w:p w:rsidR="00A46DB5" w:rsidRPr="00A46DB5" w:rsidRDefault="00A46DB5" w:rsidP="00B645A5">
      <w:pPr>
        <w:spacing w:after="0" w:line="240" w:lineRule="auto"/>
      </w:pPr>
    </w:p>
    <w:p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p>
    <w:p w:rsidR="00A46DB5" w:rsidRDefault="00A46DB5"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2888"/>
        <w:gridCol w:w="2768"/>
        <w:gridCol w:w="1823"/>
      </w:tblGrid>
      <w:tr w:rsidR="00A46DB5" w:rsidRPr="003D2992" w:rsidTr="00A46DB5">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Afleverdatum</w:t>
            </w:r>
          </w:p>
        </w:tc>
      </w:tr>
      <w:tr w:rsidR="00A46DB5" w:rsidRPr="003D2992" w:rsidTr="00A46DB5">
        <w:trPr>
          <w:trHeight w:val="269"/>
        </w:trPr>
        <w:tc>
          <w:tcPr>
            <w:tcW w:w="1100" w:type="dxa"/>
            <w:tcBorders>
              <w:top w:val="single" w:sz="4" w:space="0" w:color="auto"/>
              <w:left w:val="single" w:sz="4" w:space="0" w:color="auto"/>
              <w:bottom w:val="single" w:sz="4" w:space="0" w:color="auto"/>
              <w:right w:val="single" w:sz="4" w:space="0" w:color="auto"/>
            </w:tcBorders>
            <w:hideMark/>
          </w:tcPr>
          <w:p w:rsidR="00A46DB5" w:rsidRPr="003D2992" w:rsidRDefault="00A46DB5"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888" w:type="dxa"/>
            <w:tcBorders>
              <w:top w:val="single" w:sz="4" w:space="0" w:color="auto"/>
              <w:left w:val="single" w:sz="4" w:space="0" w:color="auto"/>
              <w:bottom w:val="single" w:sz="4" w:space="0" w:color="auto"/>
              <w:right w:val="single" w:sz="4" w:space="0" w:color="auto"/>
            </w:tcBorders>
            <w:hideMark/>
          </w:tcPr>
          <w:p w:rsidR="00A46DB5" w:rsidRPr="003D2992" w:rsidRDefault="00A46DB5"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768"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hideMark/>
          </w:tcPr>
          <w:p w:rsidR="00A46DB5" w:rsidRPr="003D2992" w:rsidRDefault="00A46DB5"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 of X dagen na afroep conform Bijlage afroepprocedure&gt;</w:t>
            </w:r>
          </w:p>
        </w:tc>
      </w:tr>
      <w:tr w:rsidR="00A46DB5" w:rsidRPr="003D2992" w:rsidTr="00A46DB5">
        <w:tc>
          <w:tcPr>
            <w:tcW w:w="1100"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ind w:left="567" w:hanging="567"/>
              <w:jc w:val="center"/>
              <w:rPr>
                <w:rFonts w:ascii="Verdana" w:hAnsi="Verdana"/>
                <w:sz w:val="16"/>
                <w:szCs w:val="16"/>
                <w:lang w:eastAsia="nl-NL"/>
              </w:rPr>
            </w:pPr>
          </w:p>
        </w:tc>
        <w:tc>
          <w:tcPr>
            <w:tcW w:w="2888"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ind w:left="567" w:hanging="567"/>
              <w:rPr>
                <w:rFonts w:ascii="Verdana" w:hAnsi="Verdana"/>
                <w:sz w:val="16"/>
                <w:szCs w:val="16"/>
                <w:lang w:eastAsia="nl-NL"/>
              </w:rPr>
            </w:pPr>
          </w:p>
        </w:tc>
        <w:tc>
          <w:tcPr>
            <w:tcW w:w="2768"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jc w:val="center"/>
              <w:rPr>
                <w:rFonts w:ascii="Verdana" w:hAnsi="Verdana"/>
                <w:sz w:val="16"/>
                <w:szCs w:val="16"/>
                <w:lang w:eastAsia="nl-NL"/>
              </w:rPr>
            </w:pPr>
          </w:p>
        </w:tc>
      </w:tr>
    </w:tbl>
    <w:p w:rsidR="00A46DB5" w:rsidRDefault="00A46DB5" w:rsidP="00B645A5">
      <w:pPr>
        <w:spacing w:after="0" w:line="240" w:lineRule="auto"/>
        <w:ind w:left="567" w:hanging="567"/>
        <w:rPr>
          <w:rFonts w:ascii="Verdana" w:hAnsi="Verdana"/>
          <w:sz w:val="18"/>
          <w:szCs w:val="18"/>
        </w:rPr>
      </w:pPr>
    </w:p>
    <w:p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rsidRPr="00414A13">
        <w:rPr>
          <w:rFonts w:ascii="Verdana" w:hAnsi="Verdana"/>
          <w:sz w:val="18"/>
          <w:szCs w:val="18"/>
        </w:rPr>
        <w:tab/>
        <w:t>Wederpartij draagt zorg voor Oplevering op de in de onderstaande tabel vermelde wijze, datum en plaats. Genoemde data zijn Fatale termijnen.</w:t>
      </w:r>
    </w:p>
    <w:p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D2992" w:rsidTr="005C3F93">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Adres en datum</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exemplaren in Object- en Broncode&gt;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Detachering</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van Personeel blijkend uit het maandelijks achteraf indienen van urenstaten&gt;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rPr>
            </w:pPr>
            <w:r w:rsidRPr="003D2992">
              <w:rPr>
                <w:rFonts w:ascii="Verdana" w:hAnsi="Verdana"/>
                <w:sz w:val="16"/>
                <w:szCs w:val="16"/>
              </w:rPr>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p>
        </w:tc>
      </w:tr>
    </w:tbl>
    <w:p w:rsidR="00D60F2D" w:rsidRPr="00414A13" w:rsidRDefault="00D60F2D" w:rsidP="00B645A5">
      <w:pPr>
        <w:spacing w:after="0" w:line="240" w:lineRule="auto"/>
        <w:rPr>
          <w:rFonts w:ascii="Verdana" w:hAnsi="Verdana"/>
          <w:sz w:val="18"/>
          <w:szCs w:val="18"/>
        </w:rPr>
      </w:pPr>
    </w:p>
    <w:p w:rsidR="00B645A5" w:rsidRDefault="00B645A5" w:rsidP="00B645A5">
      <w:pPr>
        <w:spacing w:after="0" w:line="240" w:lineRule="auto"/>
        <w:ind w:left="567"/>
        <w:rPr>
          <w:rFonts w:ascii="Verdana" w:hAnsi="Verdana"/>
          <w:sz w:val="18"/>
          <w:szCs w:val="18"/>
        </w:rPr>
      </w:pPr>
    </w:p>
    <w:p w:rsidR="00B645A5" w:rsidRDefault="00B645A5" w:rsidP="00B645A5">
      <w:pPr>
        <w:spacing w:after="0" w:line="240" w:lineRule="auto"/>
        <w:ind w:left="567"/>
        <w:rPr>
          <w:rFonts w:ascii="Verdana" w:hAnsi="Verdana"/>
          <w:sz w:val="18"/>
          <w:szCs w:val="18"/>
        </w:rPr>
      </w:pPr>
    </w:p>
    <w:p w:rsidR="00B645A5" w:rsidRPr="00414A13" w:rsidRDefault="00B645A5" w:rsidP="00E76E8B">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6" w:name="_Toc105601718"/>
      <w:r w:rsidRPr="005C3F93">
        <w:rPr>
          <w:rFonts w:ascii="Verdana" w:hAnsi="Verdana"/>
          <w:sz w:val="18"/>
          <w:szCs w:val="18"/>
        </w:rPr>
        <w:t>6.</w:t>
      </w:r>
      <w:r w:rsidRPr="005C3F93">
        <w:rPr>
          <w:rFonts w:ascii="Verdana" w:hAnsi="Verdana"/>
          <w:sz w:val="18"/>
          <w:szCs w:val="18"/>
        </w:rPr>
        <w:tab/>
        <w:t>Acceptatie</w:t>
      </w:r>
      <w:bookmarkEnd w:id="6"/>
    </w:p>
    <w:p w:rsidR="005C3F93" w:rsidRPr="005C3F93" w:rsidRDefault="005C3F93" w:rsidP="00B645A5">
      <w:pPr>
        <w:spacing w:after="0" w:line="240" w:lineRule="auto"/>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rsidTr="005C3F9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&lt;OPTIONEEL&gt;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&lt;wijze van Accepteren al dan niet na uitvoering </w:t>
            </w:r>
            <w:r w:rsidRPr="003D2992">
              <w:rPr>
                <w:rFonts w:ascii="Verdana" w:hAnsi="Verdana"/>
                <w:i/>
                <w:sz w:val="16"/>
                <w:szCs w:val="16"/>
              </w:rPr>
              <w:lastRenderedPageBreak/>
              <w:t>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lastRenderedPageBreak/>
              <w:t xml:space="preserve">&lt;30 dagen na Aflevering (11.1 ARBIT)&gt; </w:t>
            </w:r>
            <w:r w:rsidRPr="003D2992">
              <w:rPr>
                <w:rFonts w:ascii="Verdana" w:hAnsi="Verdana"/>
                <w:i/>
                <w:sz w:val="16"/>
                <w:szCs w:val="16"/>
              </w:rPr>
              <w:lastRenderedPageBreak/>
              <w:t>&lt;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lastRenderedPageBreak/>
              <w:t>B2</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10" w:type="dxa"/>
            <w:tcBorders>
              <w:top w:val="single" w:sz="4" w:space="0" w:color="auto"/>
              <w:left w:val="single" w:sz="4" w:space="0" w:color="auto"/>
              <w:bottom w:val="single" w:sz="4" w:space="0" w:color="auto"/>
              <w:right w:val="single" w:sz="4" w:space="0" w:color="auto"/>
            </w:tcBorders>
            <w:hideMark/>
          </w:tcPr>
          <w:p w:rsidR="005C3F93"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&lt;wijze van Accepteren al dan niet na uitvoering Acceptatieprocedure (zie Bijlage Acceptatieprocedure)&gt;</w:t>
            </w:r>
          </w:p>
          <w:p w:rsidR="003D2992" w:rsidRPr="003D2992" w:rsidRDefault="003D2992" w:rsidP="00B645A5">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 xml:space="preserve">Detachering </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&lt;Goedkeuring van de ingeleverde urenstaten conform het model als opgenomen in Bijlage </w:t>
            </w:r>
            <w:r w:rsidRPr="003D2992">
              <w:rPr>
                <w:rFonts w:ascii="Verdana" w:hAnsi="Verdana"/>
                <w:i/>
                <w:iCs/>
                <w:sz w:val="16"/>
                <w:szCs w:val="16"/>
              </w:rPr>
              <w:t>model u</w:t>
            </w:r>
            <w:r w:rsidRPr="003D2992">
              <w:rPr>
                <w:rFonts w:ascii="Verdana" w:hAnsi="Verdana"/>
                <w:i/>
                <w:sz w:val="16"/>
                <w:szCs w:val="16"/>
              </w:rPr>
              <w:t>renstaten (artikel</w:t>
            </w:r>
            <w:r w:rsidR="00B645A5">
              <w:rPr>
                <w:rFonts w:ascii="Verdana" w:hAnsi="Verdana"/>
                <w:i/>
                <w:sz w:val="16"/>
                <w:szCs w:val="16"/>
              </w:rPr>
              <w:t xml:space="preserve"> 5.3</w:t>
            </w:r>
            <w:r w:rsidRPr="003D2992">
              <w:rPr>
                <w:rFonts w:ascii="Verdana" w:hAnsi="Verdana"/>
                <w:i/>
                <w:sz w:val="16"/>
                <w:szCs w:val="16"/>
              </w:rPr>
              <w: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ontvangst van de urenstaat&gt;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Gebruiksrechten (op Standaardprogramma</w:t>
            </w:r>
            <w:r w:rsidRPr="003D2992">
              <w:rPr>
                <w:rFonts w:ascii="Verdana" w:hAnsi="Verdana"/>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tcPr>
          <w:p w:rsidR="005C3F93" w:rsidRPr="003D2992" w:rsidRDefault="005C3F93" w:rsidP="00B645A5">
            <w:pPr>
              <w:tabs>
                <w:tab w:val="left" w:pos="567"/>
              </w:tabs>
              <w:spacing w:after="0" w:line="240" w:lineRule="auto"/>
              <w:rPr>
                <w:rFonts w:ascii="Verdana" w:hAnsi="Verdana"/>
                <w:i/>
                <w:sz w:val="16"/>
                <w:szCs w:val="16"/>
                <w:lang w:eastAsia="nl-NL"/>
              </w:rPr>
            </w:pP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&lt;Combinatie van de bovenstaande Prestaties waarbij Acceptatie afhankelijk is van de werking van het geheel&gt;</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&lt;OPTIONEEL&gt; afwijkende termijn als bedoeld in artikel 11.4 ARBIT&gt;</w:t>
            </w:r>
          </w:p>
        </w:tc>
      </w:tr>
    </w:tbl>
    <w:p w:rsidR="005C3F93" w:rsidRDefault="005C3F93" w:rsidP="00E76E8B">
      <w:pPr>
        <w:spacing w:after="0" w:line="240" w:lineRule="auto"/>
        <w:ind w:left="567" w:hanging="567"/>
        <w:rPr>
          <w:rFonts w:ascii="Verdana" w:hAnsi="Verdana"/>
          <w:sz w:val="18"/>
          <w:szCs w:val="18"/>
        </w:rPr>
      </w:pPr>
    </w:p>
    <w:p w:rsidR="00D60F2D" w:rsidRPr="00414A13" w:rsidRDefault="00BF1EEB" w:rsidP="00B645A5">
      <w:pPr>
        <w:spacing w:after="0" w:line="240" w:lineRule="auto"/>
        <w:ind w:left="567" w:hanging="567"/>
        <w:rPr>
          <w:rFonts w:ascii="Verdana" w:hAnsi="Verdana"/>
          <w:sz w:val="18"/>
          <w:szCs w:val="18"/>
        </w:rPr>
      </w:pPr>
      <w:r>
        <w:rPr>
          <w:rFonts w:ascii="Verdana" w:hAnsi="Verdana"/>
          <w:sz w:val="18"/>
          <w:szCs w:val="18"/>
        </w:rPr>
        <w:t>6.2</w:t>
      </w:r>
      <w:r>
        <w:rPr>
          <w:rFonts w:ascii="Verdana" w:hAnsi="Verdana"/>
          <w:sz w:val="18"/>
          <w:szCs w:val="18"/>
        </w:rPr>
        <w:tab/>
      </w:r>
      <w:r w:rsidR="00D60F2D" w:rsidRPr="00414A13">
        <w:rPr>
          <w:rFonts w:ascii="Verdana" w:hAnsi="Verdana"/>
          <w:sz w:val="18"/>
          <w:szCs w:val="18"/>
        </w:rPr>
        <w:t xml:space="preserve">Indien Opdrachtgever de Prestatie accepteert ondanks de aanwezigheid van één of meer Gebreken houdt Opdrachtgever een bedrag in van &lt;bedrag&gt; op de Vergoeding totdat de Gebreken zijn hersteld. </w:t>
      </w:r>
    </w:p>
    <w:p w:rsidR="00D60F2D" w:rsidRPr="00414A13" w:rsidRDefault="00D60F2D" w:rsidP="00B645A5">
      <w:pPr>
        <w:spacing w:after="0" w:line="240" w:lineRule="auto"/>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7" w:name="_Toc105601719"/>
      <w:r w:rsidRPr="00414A13">
        <w:rPr>
          <w:rFonts w:ascii="Verdana" w:hAnsi="Verdana"/>
          <w:sz w:val="18"/>
          <w:szCs w:val="18"/>
        </w:rPr>
        <w:t>7.</w:t>
      </w:r>
      <w:r w:rsidRPr="00414A13">
        <w:rPr>
          <w:rFonts w:ascii="Verdana" w:hAnsi="Verdana"/>
          <w:sz w:val="18"/>
          <w:szCs w:val="18"/>
        </w:rPr>
        <w:tab/>
        <w:t>Vergoeding</w:t>
      </w:r>
      <w:bookmarkEnd w:id="7"/>
    </w:p>
    <w:p w:rsidR="00E76E8B" w:rsidRPr="00E76E8B" w:rsidRDefault="00E76E8B" w:rsidP="00E76E8B">
      <w:pPr>
        <w:spacing w:after="0" w:line="240" w:lineRule="auto"/>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t xml:space="preserve">Partijen komen de navolgende Vergoeding overeen: </w:t>
      </w:r>
    </w:p>
    <w:p w:rsidR="003D2992" w:rsidRDefault="003D2992" w:rsidP="00B645A5">
      <w:pPr>
        <w:spacing w:after="0" w:line="240" w:lineRule="auto"/>
        <w:ind w:left="567" w:hanging="567"/>
        <w:rPr>
          <w:rFonts w:ascii="Verdana" w:hAnsi="Verdana"/>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3D2992"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Volg-</w:t>
            </w:r>
            <w:r w:rsidRPr="003D2992">
              <w:rPr>
                <w:rFonts w:ascii="Verdana" w:hAnsi="Verdana"/>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rsidR="003D2992" w:rsidRDefault="003D2992" w:rsidP="00B645A5">
            <w:pPr>
              <w:spacing w:after="0" w:line="240" w:lineRule="auto"/>
              <w:rPr>
                <w:rFonts w:ascii="Verdana" w:hAnsi="Verdana"/>
                <w:i/>
                <w:sz w:val="16"/>
                <w:szCs w:val="16"/>
              </w:rPr>
            </w:pPr>
          </w:p>
          <w:p w:rsidR="003D2992" w:rsidRPr="003D2992" w:rsidRDefault="003D2992" w:rsidP="00B645A5">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B2</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B3</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Detachering bedraagt:</w:t>
            </w:r>
            <w:r w:rsidRPr="003D2992">
              <w:rPr>
                <w:rFonts w:ascii="Verdana" w:hAnsi="Verdana"/>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rsidR="003D2992" w:rsidRPr="00724527"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lastRenderedPageBreak/>
              <w:t>B4</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B5</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B6</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C</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&lt;Combinatie van de bovenstaande prestaties waarbij een vaste totaalprijs&gt;</w:t>
            </w:r>
          </w:p>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Prestatie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nil"/>
              <w:bottom w:val="nil"/>
              <w:right w:val="single" w:sz="4" w:space="0" w:color="auto"/>
            </w:tcBorders>
          </w:tcPr>
          <w:p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rsidR="003D2992" w:rsidRPr="003D2992" w:rsidRDefault="003D2992" w:rsidP="00B645A5">
            <w:pPr>
              <w:spacing w:after="0" w:line="240" w:lineRule="auto"/>
              <w:rPr>
                <w:rFonts w:ascii="Verdana" w:hAnsi="Verdana"/>
                <w:i/>
                <w:sz w:val="16"/>
                <w:szCs w:val="16"/>
              </w:rPr>
            </w:pPr>
          </w:p>
        </w:tc>
      </w:tr>
    </w:tbl>
    <w:p w:rsidR="00E76E8B" w:rsidRDefault="00E76E8B" w:rsidP="00B645A5">
      <w:pPr>
        <w:spacing w:after="0" w:line="240" w:lineRule="auto"/>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7.2</w:t>
      </w:r>
      <w:r w:rsidRPr="00414A13">
        <w:rPr>
          <w:rFonts w:ascii="Verdana" w:hAnsi="Verdana"/>
          <w:sz w:val="18"/>
          <w:szCs w:val="18"/>
        </w:rPr>
        <w:tab/>
        <w:t xml:space="preserve">De Vergoeding kan na </w:t>
      </w:r>
      <w:r w:rsidR="00BF1EEB">
        <w:rPr>
          <w:rFonts w:ascii="Verdana" w:hAnsi="Verdana"/>
          <w:sz w:val="18"/>
          <w:szCs w:val="18"/>
        </w:rPr>
        <w:t>1 oktober 2024</w:t>
      </w:r>
      <w:r w:rsidRPr="00414A13">
        <w:rPr>
          <w:rFonts w:ascii="Verdana" w:hAnsi="Verdana"/>
          <w:sz w:val="18"/>
          <w:szCs w:val="18"/>
        </w:rPr>
        <w:t xml:space="preserve"> éénmaal per jaar per </w:t>
      </w:r>
      <w:r w:rsidR="00BF1EEB">
        <w:rPr>
          <w:rFonts w:ascii="Verdana" w:hAnsi="Verdana"/>
          <w:sz w:val="18"/>
          <w:szCs w:val="18"/>
        </w:rPr>
        <w:t xml:space="preserve">1 oktober van het dan lopende jaar </w:t>
      </w:r>
      <w:r w:rsidRPr="00414A13">
        <w:rPr>
          <w:rFonts w:ascii="Verdana" w:hAnsi="Verdana"/>
          <w:sz w:val="18"/>
          <w:szCs w:val="18"/>
        </w:rPr>
        <w:t xml:space="preserve">worden bijgesteld met een percentage tot maximaal het 'CBS-prijsindexcijfer CAO lonen per uur inclusief bijzondere beloningen, categorie zakelijke dienstverlening'. Hierbij wordt telkens het maandcijfer van de voorafgaande maand </w:t>
      </w:r>
      <w:r w:rsidR="00BF1EEB">
        <w:rPr>
          <w:rFonts w:ascii="Verdana" w:hAnsi="Verdana"/>
          <w:sz w:val="18"/>
          <w:szCs w:val="18"/>
        </w:rPr>
        <w:t>september</w:t>
      </w:r>
      <w:r w:rsidRPr="00414A13">
        <w:rPr>
          <w:rFonts w:ascii="Verdana" w:hAnsi="Verdana"/>
          <w:sz w:val="18"/>
          <w:szCs w:val="18"/>
        </w:rPr>
        <w:t xml:space="preserve"> gehanteerd, waarbij het indexcijfer van &lt;maand, jaar&gt; wordt gesteld op 100%. </w:t>
      </w:r>
    </w:p>
    <w:p w:rsidR="00E76E8B" w:rsidRPr="00414A13" w:rsidRDefault="00E76E8B" w:rsidP="00E76E8B">
      <w:pPr>
        <w:spacing w:after="0" w:line="240" w:lineRule="auto"/>
        <w:ind w:left="567" w:hanging="567"/>
        <w:rPr>
          <w:rFonts w:ascii="Verdana" w:hAnsi="Verdana"/>
          <w:sz w:val="18"/>
          <w:szCs w:val="18"/>
        </w:rPr>
      </w:pPr>
    </w:p>
    <w:p w:rsidR="00D60F2D" w:rsidRDefault="003D2992" w:rsidP="00B645A5">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t>&lt;</w:t>
      </w:r>
      <w:r w:rsidRPr="003D2992">
        <w:rPr>
          <w:rFonts w:ascii="Verdana" w:hAnsi="Verdana"/>
          <w:b/>
          <w:i/>
          <w:sz w:val="18"/>
          <w:szCs w:val="18"/>
          <w:u w:val="single"/>
        </w:rPr>
        <w:t>OPTIONEEL</w:t>
      </w:r>
      <w:r>
        <w:rPr>
          <w:rFonts w:ascii="Verdana" w:hAnsi="Verdana"/>
          <w:sz w:val="18"/>
          <w:szCs w:val="18"/>
        </w:rPr>
        <w:t xml:space="preserve"> </w:t>
      </w:r>
      <w:r w:rsidR="00D60F2D" w:rsidRPr="00414A13">
        <w:rPr>
          <w:rFonts w:ascii="Verdana" w:hAnsi="Verdana"/>
          <w:sz w:val="18"/>
          <w:szCs w:val="18"/>
        </w:rPr>
        <w:t>bij een Overeenkomst van Onderhoud&gt; Indien de Prestatie als gevolg van een toerekenbare tekortkoming van Wederpartij niet voldoet aan de Service levels, vindt korting plaats op de Vergoeding overeenkomstig onderstaande tabel:</w:t>
      </w:r>
    </w:p>
    <w:p w:rsidR="003D2992" w:rsidRDefault="003D2992" w:rsidP="00B645A5">
      <w:pPr>
        <w:spacing w:after="0" w:line="240" w:lineRule="auto"/>
        <w:ind w:left="567" w:hanging="567"/>
        <w:rPr>
          <w:rFonts w:ascii="Verdana" w:hAnsi="Verdana"/>
          <w:sz w:val="18"/>
          <w:szCs w:val="18"/>
        </w:rPr>
      </w:pPr>
    </w:p>
    <w:p w:rsidR="003D2992" w:rsidRDefault="003D2992" w:rsidP="00B645A5">
      <w:pPr>
        <w:spacing w:after="0" w:line="240" w:lineRule="auto"/>
        <w:ind w:left="567" w:hanging="567"/>
        <w:rPr>
          <w:rFonts w:ascii="Verdana" w:hAnsi="Verdana"/>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3D2992"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Korting</w:t>
            </w:r>
          </w:p>
        </w:tc>
      </w:tr>
      <w:tr w:rsidR="003D2992"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level1&gt;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r w:rsidR="003D2992"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level2&gt;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bl>
    <w:p w:rsidR="00E76E8B" w:rsidRDefault="00E76E8B" w:rsidP="00E76E8B">
      <w:pPr>
        <w:spacing w:after="0" w:line="240" w:lineRule="auto"/>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7.4</w:t>
      </w:r>
      <w:r w:rsidRPr="00414A13">
        <w:rPr>
          <w:rFonts w:ascii="Verdana" w:hAnsi="Verdana"/>
          <w:sz w:val="18"/>
          <w:szCs w:val="18"/>
        </w:rPr>
        <w:tab/>
        <w:t xml:space="preserve"> &lt;</w:t>
      </w:r>
      <w:r w:rsidRPr="003D2992">
        <w:rPr>
          <w:rFonts w:ascii="Verdana" w:hAnsi="Verdana"/>
          <w:b/>
          <w:i/>
          <w:sz w:val="18"/>
          <w:szCs w:val="18"/>
          <w:u w:val="single"/>
        </w:rPr>
        <w:t>OPTIONEEL</w:t>
      </w:r>
      <w:r w:rsidRPr="00414A13">
        <w:rPr>
          <w:rFonts w:ascii="Verdana" w:hAnsi="Verdana"/>
          <w:sz w:val="18"/>
          <w:szCs w:val="18"/>
        </w:rPr>
        <w:t xml:space="preserve">&gt;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rsidR="00E76E8B" w:rsidRPr="00414A13" w:rsidRDefault="00E76E8B" w:rsidP="00B645A5">
      <w:pPr>
        <w:spacing w:after="0" w:line="240" w:lineRule="auto"/>
        <w:ind w:left="567" w:hanging="567"/>
        <w:rPr>
          <w:rFonts w:ascii="Verdana" w:hAnsi="Verdana"/>
          <w:sz w:val="18"/>
          <w:szCs w:val="18"/>
        </w:rPr>
      </w:pPr>
    </w:p>
    <w:p w:rsidR="00B645A5" w:rsidRDefault="00D60F2D" w:rsidP="00E76E8B">
      <w:pPr>
        <w:spacing w:after="0" w:line="240" w:lineRule="auto"/>
        <w:ind w:left="567" w:hanging="567"/>
        <w:rPr>
          <w:rFonts w:ascii="Verdana" w:hAnsi="Verdana"/>
          <w:sz w:val="18"/>
          <w:szCs w:val="18"/>
        </w:rPr>
      </w:pPr>
      <w:r w:rsidRPr="00414A13">
        <w:rPr>
          <w:rFonts w:ascii="Verdana" w:hAnsi="Verdana"/>
          <w:sz w:val="18"/>
          <w:szCs w:val="18"/>
        </w:rPr>
        <w:t>7.5</w:t>
      </w:r>
      <w:r w:rsidRPr="00414A13">
        <w:rPr>
          <w:rFonts w:ascii="Verdana" w:hAnsi="Verdana"/>
          <w:sz w:val="18"/>
          <w:szCs w:val="18"/>
        </w:rPr>
        <w:tab/>
        <w:t>&lt;</w:t>
      </w:r>
      <w:r w:rsidRPr="00E81C8D">
        <w:rPr>
          <w:rFonts w:ascii="Verdana" w:hAnsi="Verdana"/>
          <w:b/>
          <w:i/>
          <w:sz w:val="18"/>
          <w:szCs w:val="18"/>
          <w:u w:val="single"/>
        </w:rPr>
        <w:t>OPTIONEEL</w:t>
      </w:r>
      <w:r w:rsidRPr="00414A13">
        <w:rPr>
          <w:rFonts w:ascii="Verdana" w:hAnsi="Verdana"/>
          <w:sz w:val="18"/>
          <w:szCs w:val="18"/>
        </w:rPr>
        <w:t>&gt; Indien de Op- c.q. Afgeleverde Prestatie door Opdrachtgever wordt afgekeurd, wordt een bedrag van &lt;bedrag&gt; gekort op de Vergoeding voor elke dag dat herstel van de geconstateerde Gebreken uitblijft, tot een maximum van &lt;bedrag&gt;.</w:t>
      </w:r>
    </w:p>
    <w:p w:rsidR="00724527" w:rsidRDefault="00724527" w:rsidP="00E76E8B">
      <w:pPr>
        <w:spacing w:after="0" w:line="240" w:lineRule="auto"/>
        <w:ind w:left="567" w:hanging="567"/>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8" w:name="_Toc105601720"/>
      <w:r w:rsidRPr="00414A13">
        <w:rPr>
          <w:rFonts w:ascii="Verdana" w:hAnsi="Verdana"/>
          <w:sz w:val="18"/>
          <w:szCs w:val="18"/>
        </w:rPr>
        <w:t>8.</w:t>
      </w:r>
      <w:r w:rsidRPr="00414A13">
        <w:rPr>
          <w:rFonts w:ascii="Verdana" w:hAnsi="Verdana"/>
          <w:sz w:val="18"/>
          <w:szCs w:val="18"/>
        </w:rPr>
        <w:tab/>
        <w:t>Facturering, verschuldigdheid en betaling</w:t>
      </w:r>
      <w:bookmarkEnd w:id="8"/>
    </w:p>
    <w:p w:rsidR="003D2992" w:rsidRPr="003D2992" w:rsidRDefault="003D2992" w:rsidP="00B645A5">
      <w:pPr>
        <w:spacing w:after="0" w:line="240" w:lineRule="auto"/>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p>
    <w:p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3D2992" w:rsidTr="003D299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55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3D2992" w:rsidRPr="003D2992" w:rsidTr="003D2992">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X</w:t>
            </w:r>
          </w:p>
        </w:tc>
        <w:tc>
          <w:tcPr>
            <w:tcW w:w="55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i/>
                <w:sz w:val="16"/>
                <w:szCs w:val="16"/>
              </w:rPr>
              <w:t>&lt;onderwerp art. 7&gt;</w:t>
            </w:r>
          </w:p>
        </w:tc>
        <w:tc>
          <w:tcPr>
            <w:tcW w:w="20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lang w:val="en-GB"/>
              </w:rPr>
            </w:pPr>
            <w:r w:rsidRPr="003D2992">
              <w:rPr>
                <w:rFonts w:ascii="Verdana" w:hAnsi="Verdana"/>
                <w:i/>
                <w:sz w:val="16"/>
                <w:szCs w:val="16"/>
                <w:lang w:val="en-GB"/>
              </w:rPr>
              <w:t>&lt;datum of moment of na Acceptatie&gt;</w:t>
            </w:r>
          </w:p>
        </w:tc>
      </w:tr>
      <w:tr w:rsidR="003D2992" w:rsidRPr="003D2992" w:rsidTr="003D2992">
        <w:trPr>
          <w:trHeight w:val="269"/>
        </w:trPr>
        <w:tc>
          <w:tcPr>
            <w:tcW w:w="11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ind w:left="567" w:hanging="567"/>
              <w:jc w:val="center"/>
              <w:rPr>
                <w:rFonts w:ascii="Verdana" w:hAnsi="Verdana"/>
                <w:sz w:val="16"/>
                <w:szCs w:val="16"/>
                <w:lang w:val="en-US"/>
              </w:rPr>
            </w:pPr>
          </w:p>
        </w:tc>
        <w:tc>
          <w:tcPr>
            <w:tcW w:w="55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rPr>
                <w:rFonts w:ascii="Verdana" w:hAnsi="Verdana"/>
                <w:sz w:val="16"/>
                <w:szCs w:val="16"/>
                <w:lang w:val="en-US"/>
              </w:rPr>
            </w:pPr>
          </w:p>
        </w:tc>
        <w:tc>
          <w:tcPr>
            <w:tcW w:w="20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rPr>
                <w:rFonts w:ascii="Verdana" w:hAnsi="Verdana"/>
                <w:sz w:val="16"/>
                <w:szCs w:val="16"/>
                <w:lang w:val="en-US"/>
              </w:rPr>
            </w:pPr>
          </w:p>
        </w:tc>
      </w:tr>
    </w:tbl>
    <w:p w:rsidR="003D2992" w:rsidRPr="003D2992" w:rsidRDefault="003D2992" w:rsidP="00B645A5">
      <w:pPr>
        <w:spacing w:after="0" w:line="240" w:lineRule="auto"/>
        <w:ind w:left="567" w:hanging="567"/>
        <w:rPr>
          <w:rFonts w:ascii="Verdana" w:hAnsi="Verdana"/>
          <w:sz w:val="18"/>
          <w:szCs w:val="18"/>
          <w:lang w:val="en-US"/>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lastRenderedPageBreak/>
        <w:t>-</w:t>
      </w:r>
      <w:r w:rsidRPr="00414A13">
        <w:rPr>
          <w:rFonts w:ascii="Verdana" w:hAnsi="Verdana"/>
          <w:sz w:val="18"/>
          <w:szCs w:val="18"/>
        </w:rPr>
        <w:tab/>
        <w:t>factuurdatum</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rsidR="00D60F2D" w:rsidRPr="00414A13" w:rsidRDefault="00D60F2D" w:rsidP="00B645A5">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00BF1EEB">
        <w:rPr>
          <w:rFonts w:ascii="Verdana" w:hAnsi="Verdana"/>
          <w:sz w:val="18"/>
          <w:szCs w:val="18"/>
        </w:rPr>
        <w:t xml:space="preserve"> overige factuureisen als opgenomen in het Programma van Eisen&gt;</w:t>
      </w:r>
    </w:p>
    <w:p w:rsidR="003D2992" w:rsidRPr="00B645A5" w:rsidRDefault="003D2992" w:rsidP="00B645A5">
      <w:pPr>
        <w:spacing w:after="0" w:line="240" w:lineRule="auto"/>
        <w:ind w:left="567"/>
        <w:rPr>
          <w:rFonts w:ascii="Verdana" w:hAnsi="Verdana"/>
          <w:b/>
          <w:sz w:val="18"/>
          <w:szCs w:val="18"/>
          <w:u w:val="single"/>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p>
    <w:p w:rsidR="00B70E48" w:rsidRDefault="00B70E48" w:rsidP="00B645A5">
      <w:pPr>
        <w:spacing w:after="0" w:line="240" w:lineRule="auto"/>
        <w:ind w:left="567"/>
        <w:rPr>
          <w:rFonts w:ascii="Verdana" w:hAnsi="Verdana"/>
          <w:sz w:val="18"/>
          <w:szCs w:val="18"/>
        </w:rPr>
      </w:pPr>
    </w:p>
    <w:p w:rsidR="003D2992" w:rsidRDefault="003D2992" w:rsidP="008C7298">
      <w:pPr>
        <w:spacing w:after="0" w:line="240" w:lineRule="auto"/>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9" w:name="_Toc105601721"/>
      <w:r w:rsidRPr="00414A13">
        <w:rPr>
          <w:rFonts w:ascii="Verdana" w:hAnsi="Verdana"/>
          <w:sz w:val="18"/>
          <w:szCs w:val="18"/>
        </w:rPr>
        <w:t>9.</w:t>
      </w:r>
      <w:r w:rsidRPr="00414A13">
        <w:rPr>
          <w:rFonts w:ascii="Verdana" w:hAnsi="Verdana"/>
          <w:sz w:val="18"/>
          <w:szCs w:val="18"/>
        </w:rPr>
        <w:tab/>
        <w:t>Algemene en bijzondere voorwaarden</w:t>
      </w:r>
      <w:bookmarkEnd w:id="9"/>
    </w:p>
    <w:p w:rsidR="003D2992" w:rsidRPr="003D2992" w:rsidRDefault="003D2992"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rsidR="00724527" w:rsidRPr="00414A13" w:rsidRDefault="00724527" w:rsidP="00B645A5">
      <w:pPr>
        <w:spacing w:after="0" w:line="240" w:lineRule="auto"/>
        <w:ind w:left="567" w:hanging="567"/>
        <w:rPr>
          <w:rFonts w:ascii="Verdana" w:hAnsi="Verdana"/>
          <w:sz w:val="18"/>
          <w:szCs w:val="18"/>
        </w:rPr>
      </w:pPr>
    </w:p>
    <w:p w:rsidR="00724527" w:rsidRPr="00414A13" w:rsidRDefault="00724527" w:rsidP="00B645A5">
      <w:pPr>
        <w:spacing w:after="0" w:line="240" w:lineRule="auto"/>
        <w:ind w:left="993" w:hanging="426"/>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rsidR="00724527" w:rsidRPr="00414A13" w:rsidRDefault="00724527"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rsidR="00BF1EEB" w:rsidRPr="00414A13" w:rsidRDefault="00BF1EEB" w:rsidP="00B645A5">
      <w:pPr>
        <w:spacing w:after="0" w:line="240" w:lineRule="auto"/>
        <w:ind w:left="567" w:hanging="567"/>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10" w:name="_Toc105601722"/>
      <w:r w:rsidRPr="00414A13">
        <w:rPr>
          <w:rFonts w:ascii="Verdana" w:hAnsi="Verdana"/>
          <w:sz w:val="18"/>
          <w:szCs w:val="18"/>
        </w:rPr>
        <w:t>10.</w:t>
      </w:r>
      <w:r w:rsidRPr="00414A13">
        <w:rPr>
          <w:rFonts w:ascii="Verdana" w:hAnsi="Verdana"/>
          <w:sz w:val="18"/>
          <w:szCs w:val="18"/>
        </w:rPr>
        <w:tab/>
        <w:t>Overige bepalingen</w:t>
      </w:r>
      <w:bookmarkEnd w:id="10"/>
    </w:p>
    <w:p w:rsidR="000C075A" w:rsidRDefault="000C075A" w:rsidP="00B645A5">
      <w:pPr>
        <w:spacing w:after="0" w:line="240" w:lineRule="auto"/>
      </w:pPr>
    </w:p>
    <w:p w:rsidR="00C32FD6" w:rsidRPr="00BF1EE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trike/>
          <w:sz w:val="18"/>
          <w:szCs w:val="18"/>
          <w:lang w:eastAsia="nl-NL"/>
        </w:rPr>
      </w:pPr>
      <w:r w:rsidRPr="00414A13">
        <w:rPr>
          <w:rFonts w:ascii="Verdana" w:hAnsi="Verdana"/>
          <w:sz w:val="18"/>
          <w:szCs w:val="18"/>
        </w:rPr>
        <w:t>10.1</w:t>
      </w:r>
      <w:r w:rsidRPr="00414A13">
        <w:rPr>
          <w:rFonts w:ascii="Verdana" w:hAnsi="Verdana"/>
          <w:sz w:val="18"/>
          <w:szCs w:val="18"/>
        </w:rPr>
        <w:tab/>
      </w:r>
      <w:r w:rsidR="008F1B69" w:rsidRPr="00BF1EEB">
        <w:rPr>
          <w:rFonts w:ascii="Verdana" w:hAnsi="Verdana"/>
          <w:strike/>
          <w:sz w:val="18"/>
          <w:szCs w:val="18"/>
        </w:rPr>
        <w:t>&lt;</w:t>
      </w:r>
      <w:r w:rsidR="008F1B69" w:rsidRPr="00BF1EEB">
        <w:rPr>
          <w:rFonts w:ascii="Verdana" w:hAnsi="Verdana"/>
          <w:b/>
          <w:i/>
          <w:strike/>
          <w:sz w:val="18"/>
          <w:szCs w:val="18"/>
          <w:u w:val="single"/>
        </w:rPr>
        <w:t>OPTIONEEL</w:t>
      </w:r>
      <w:r w:rsidR="008F1B69" w:rsidRPr="00BF1EEB">
        <w:rPr>
          <w:rFonts w:ascii="Verdana" w:hAnsi="Verdana"/>
          <w:strike/>
          <w:sz w:val="18"/>
          <w:szCs w:val="18"/>
        </w:rPr>
        <w:t xml:space="preserve">&gt; </w:t>
      </w:r>
      <w:r w:rsidR="00C32FD6" w:rsidRPr="00BF1EEB">
        <w:rPr>
          <w:rFonts w:ascii="Verdana" w:eastAsia="Times New Roman" w:hAnsi="Verdana" w:cs="Arial"/>
          <w:strike/>
          <w:sz w:val="18"/>
          <w:szCs w:val="18"/>
          <w:lang w:eastAsia="nl-NL"/>
        </w:rPr>
        <w:t>De artikelen 22.1, 22.2 en 22.4 van de ARBIT</w:t>
      </w:r>
      <w:r w:rsidR="00610868" w:rsidRPr="00BF1EEB">
        <w:rPr>
          <w:rFonts w:ascii="Verdana" w:eastAsia="Times New Roman" w:hAnsi="Verdana" w:cs="Arial"/>
          <w:strike/>
          <w:sz w:val="18"/>
          <w:szCs w:val="18"/>
          <w:lang w:eastAsia="nl-NL"/>
        </w:rPr>
        <w:t>-2018</w:t>
      </w:r>
      <w:r w:rsidR="00C32FD6" w:rsidRPr="00BF1EEB">
        <w:rPr>
          <w:rFonts w:ascii="Verdana" w:eastAsia="Times New Roman" w:hAnsi="Verdana" w:cs="Arial"/>
          <w:strike/>
          <w:sz w:val="18"/>
          <w:szCs w:val="18"/>
          <w:lang w:eastAsia="nl-NL"/>
        </w:rPr>
        <w:t xml:space="preserve"> zijn nie</w:t>
      </w:r>
      <w:r w:rsidR="00956AC2" w:rsidRPr="00BF1EEB">
        <w:rPr>
          <w:rFonts w:ascii="Verdana" w:eastAsia="Times New Roman" w:hAnsi="Verdana" w:cs="Arial"/>
          <w:strike/>
          <w:sz w:val="18"/>
          <w:szCs w:val="18"/>
          <w:lang w:eastAsia="nl-NL"/>
        </w:rPr>
        <w:t xml:space="preserve">t van toepassing. Wederpartij </w:t>
      </w:r>
      <w:r w:rsidR="00C32FD6" w:rsidRPr="00BF1EEB">
        <w:rPr>
          <w:rFonts w:ascii="Verdana" w:eastAsia="Times New Roman" w:hAnsi="Verdana" w:cs="Arial"/>
          <w:strike/>
          <w:sz w:val="18"/>
          <w:szCs w:val="18"/>
          <w:lang w:eastAsia="nl-NL"/>
        </w:rPr>
        <w:t xml:space="preserve">kan personen die belast zijn met de uitvoering van de Overeenkomst vervangen. Opdrachtgever kan de vervanger(s) niet weigeren. </w:t>
      </w:r>
    </w:p>
    <w:p w:rsidR="00A14960" w:rsidRPr="00E76E8B" w:rsidRDefault="00A14960" w:rsidP="00A14960">
      <w:pPr>
        <w:spacing w:after="0" w:line="240" w:lineRule="auto"/>
        <w:ind w:left="567" w:hanging="567"/>
        <w:rPr>
          <w:rFonts w:ascii="Verdana" w:hAnsi="Verdana"/>
          <w:sz w:val="18"/>
          <w:szCs w:val="18"/>
        </w:rPr>
      </w:pPr>
    </w:p>
    <w:p w:rsidR="00A14960" w:rsidRPr="00E76E8B" w:rsidRDefault="00A14960" w:rsidP="00A14960">
      <w:pPr>
        <w:spacing w:after="0" w:line="240" w:lineRule="auto"/>
        <w:ind w:left="567" w:hanging="567"/>
        <w:rPr>
          <w:rFonts w:ascii="Verdana" w:hAnsi="Verdana"/>
          <w:sz w:val="18"/>
          <w:szCs w:val="18"/>
        </w:rPr>
      </w:pPr>
    </w:p>
    <w:p w:rsidR="00C32FD6" w:rsidRPr="00E76E8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val="nl" w:eastAsia="nl-NL"/>
        </w:rPr>
      </w:pPr>
      <w:r w:rsidRPr="00E76E8B">
        <w:rPr>
          <w:rFonts w:ascii="Verdana" w:hAnsi="Verdana"/>
          <w:sz w:val="18"/>
          <w:szCs w:val="18"/>
        </w:rPr>
        <w:t>10.2</w:t>
      </w:r>
      <w:r w:rsidRPr="00E76E8B">
        <w:rPr>
          <w:rFonts w:ascii="Verdana" w:hAnsi="Verdana"/>
          <w:sz w:val="18"/>
          <w:szCs w:val="18"/>
        </w:rPr>
        <w:tab/>
      </w:r>
      <w:r w:rsidR="008F1B69" w:rsidRPr="00BF1EEB">
        <w:rPr>
          <w:rFonts w:ascii="Verdana" w:hAnsi="Verdana"/>
          <w:strike/>
          <w:sz w:val="18"/>
          <w:szCs w:val="18"/>
        </w:rPr>
        <w:t>&lt;</w:t>
      </w:r>
      <w:r w:rsidR="008F1B69" w:rsidRPr="00BF1EEB">
        <w:rPr>
          <w:rFonts w:ascii="Verdana" w:hAnsi="Verdana"/>
          <w:b/>
          <w:i/>
          <w:strike/>
          <w:sz w:val="18"/>
          <w:szCs w:val="18"/>
          <w:u w:val="single"/>
        </w:rPr>
        <w:t>OPTIONEEL</w:t>
      </w:r>
      <w:r w:rsidR="008F1B69" w:rsidRPr="00BF1EEB">
        <w:rPr>
          <w:rFonts w:ascii="Verdana" w:hAnsi="Verdana"/>
          <w:strike/>
          <w:sz w:val="18"/>
          <w:szCs w:val="18"/>
        </w:rPr>
        <w:t xml:space="preserve">&gt; </w:t>
      </w:r>
      <w:r w:rsidR="00C32FD6" w:rsidRPr="00BF1EEB">
        <w:rPr>
          <w:rFonts w:ascii="Verdana" w:eastAsia="Times New Roman" w:hAnsi="Verdana" w:cs="Arial"/>
          <w:strike/>
          <w:sz w:val="18"/>
          <w:szCs w:val="18"/>
          <w:lang w:val="nl" w:eastAsia="nl-NL"/>
        </w:rPr>
        <w:t>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r w:rsidR="00C32FD6" w:rsidRPr="00E76E8B">
        <w:rPr>
          <w:rFonts w:ascii="Verdana" w:eastAsia="Times New Roman" w:hAnsi="Verdana" w:cs="Arial"/>
          <w:sz w:val="18"/>
          <w:szCs w:val="18"/>
          <w:lang w:val="nl" w:eastAsia="nl-NL"/>
        </w:rPr>
        <w:t xml:space="preserve"> </w:t>
      </w:r>
    </w:p>
    <w:p w:rsidR="00A14960" w:rsidRPr="000C075A" w:rsidRDefault="00A14960" w:rsidP="00B645A5">
      <w:pPr>
        <w:spacing w:after="0" w:line="240" w:lineRule="auto"/>
      </w:pPr>
    </w:p>
    <w:p w:rsidR="00D60F2D" w:rsidRPr="00414A13" w:rsidRDefault="00A14960" w:rsidP="00B645A5">
      <w:pPr>
        <w:spacing w:after="0" w:line="240" w:lineRule="auto"/>
        <w:ind w:left="567" w:hanging="567"/>
        <w:rPr>
          <w:rFonts w:ascii="Verdana" w:hAnsi="Verdana"/>
          <w:sz w:val="18"/>
          <w:szCs w:val="18"/>
        </w:rPr>
      </w:pPr>
      <w:r>
        <w:rPr>
          <w:rFonts w:ascii="Verdana" w:hAnsi="Verdana"/>
          <w:sz w:val="18"/>
          <w:szCs w:val="18"/>
        </w:rPr>
        <w:t>10.3</w:t>
      </w:r>
      <w:r w:rsidR="00D60F2D" w:rsidRPr="00414A13">
        <w:rPr>
          <w:rFonts w:ascii="Verdana" w:hAnsi="Verdana"/>
          <w:sz w:val="18"/>
          <w:szCs w:val="18"/>
        </w:rPr>
        <w:tab/>
        <w:t>&lt;</w:t>
      </w:r>
      <w:r w:rsidR="00D60F2D" w:rsidRPr="000C075A">
        <w:rPr>
          <w:rFonts w:ascii="Verdana" w:hAnsi="Verdana"/>
          <w:b/>
          <w:i/>
          <w:sz w:val="18"/>
          <w:szCs w:val="18"/>
          <w:u w:val="single"/>
        </w:rPr>
        <w:t>OPTIONEEL</w:t>
      </w:r>
      <w:r w:rsidR="00724527">
        <w:rPr>
          <w:rFonts w:ascii="Verdana" w:hAnsi="Verdana"/>
          <w:sz w:val="18"/>
          <w:szCs w:val="18"/>
        </w:rPr>
        <w:t xml:space="preserve"> </w:t>
      </w:r>
      <w:r w:rsidR="00D60F2D" w:rsidRPr="00414A13">
        <w:rPr>
          <w:rFonts w:ascii="Verdana" w:hAnsi="Verdana"/>
          <w:sz w:val="18"/>
          <w:szCs w:val="18"/>
        </w:rPr>
        <w:t>opdrachtspecifieke aanvullende bepalingen&gt;</w:t>
      </w:r>
    </w:p>
    <w:p w:rsidR="00D60F2D" w:rsidRDefault="00D60F2D" w:rsidP="00B645A5">
      <w:pPr>
        <w:spacing w:after="0" w:line="240" w:lineRule="auto"/>
        <w:ind w:left="567" w:hanging="567"/>
        <w:rPr>
          <w:rFonts w:ascii="Verdana" w:hAnsi="Verdana"/>
          <w:sz w:val="18"/>
          <w:szCs w:val="18"/>
        </w:rPr>
      </w:pPr>
    </w:p>
    <w:p w:rsidR="00E76E8B" w:rsidRDefault="00E76E8B" w:rsidP="00B645A5">
      <w:pPr>
        <w:spacing w:after="0" w:line="240" w:lineRule="auto"/>
        <w:ind w:left="567" w:hanging="567"/>
        <w:rPr>
          <w:rFonts w:ascii="Verdana" w:hAnsi="Verdana"/>
          <w:sz w:val="18"/>
          <w:szCs w:val="18"/>
        </w:rPr>
      </w:pPr>
    </w:p>
    <w:p w:rsidR="00724527" w:rsidRPr="00414A13" w:rsidRDefault="00724527"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rsidR="00D60F2D" w:rsidRPr="00414A13" w:rsidRDefault="00D60F2D"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Tr="000C075A">
        <w:trPr>
          <w:trHeight w:val="290"/>
        </w:trPr>
        <w:tc>
          <w:tcPr>
            <w:tcW w:w="3836" w:type="dxa"/>
            <w:hideMark/>
          </w:tcPr>
          <w:p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rsidR="000C075A" w:rsidRDefault="000C075A" w:rsidP="00B645A5">
            <w:pPr>
              <w:tabs>
                <w:tab w:val="right" w:pos="3772"/>
              </w:tabs>
              <w:spacing w:after="0" w:line="240" w:lineRule="auto"/>
              <w:rPr>
                <w:rFonts w:ascii="Arial" w:hAnsi="Arial"/>
              </w:rPr>
            </w:pPr>
            <w:r>
              <w:t>WEDERPARTIJ</w:t>
            </w:r>
          </w:p>
        </w:tc>
      </w:tr>
      <w:tr w:rsidR="000C075A" w:rsidTr="000C075A">
        <w:trPr>
          <w:trHeight w:val="155"/>
        </w:trPr>
        <w:tc>
          <w:tcPr>
            <w:tcW w:w="3836" w:type="dxa"/>
            <w:hideMark/>
          </w:tcPr>
          <w:p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rsidTr="000C075A">
        <w:trPr>
          <w:trHeight w:val="145"/>
        </w:trPr>
        <w:tc>
          <w:tcPr>
            <w:tcW w:w="3836" w:type="dxa"/>
            <w:hideMark/>
          </w:tcPr>
          <w:p w:rsidR="00724527" w:rsidRDefault="00724527" w:rsidP="00B645A5">
            <w:pPr>
              <w:spacing w:after="0" w:line="240" w:lineRule="auto"/>
            </w:pPr>
          </w:p>
          <w:p w:rsidR="000C075A" w:rsidRPr="000C075A" w:rsidRDefault="000C075A" w:rsidP="00B645A5">
            <w:pPr>
              <w:spacing w:after="0" w:line="240" w:lineRule="auto"/>
              <w:rPr>
                <w:rFonts w:ascii="Arial" w:hAnsi="Arial"/>
              </w:rPr>
            </w:pPr>
            <w:r w:rsidRPr="000C075A">
              <w:t xml:space="preserve">Functie: </w:t>
            </w:r>
            <w:r w:rsidRPr="000C075A">
              <w:rPr>
                <w:i/>
              </w:rPr>
              <w:t>&lt;functie&gt;</w:t>
            </w:r>
          </w:p>
        </w:tc>
        <w:tc>
          <w:tcPr>
            <w:tcW w:w="3988" w:type="dxa"/>
            <w:hideMark/>
          </w:tcPr>
          <w:p w:rsidR="00724527" w:rsidRDefault="00724527" w:rsidP="00B645A5">
            <w:pPr>
              <w:tabs>
                <w:tab w:val="right" w:pos="3772"/>
              </w:tabs>
              <w:spacing w:after="0" w:line="240" w:lineRule="auto"/>
            </w:pPr>
          </w:p>
          <w:p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rsidTr="000C075A">
        <w:trPr>
          <w:trHeight w:val="145"/>
        </w:trPr>
        <w:tc>
          <w:tcPr>
            <w:tcW w:w="3836" w:type="dxa"/>
          </w:tcPr>
          <w:p w:rsidR="000C075A" w:rsidRDefault="000C075A" w:rsidP="00B645A5">
            <w:pPr>
              <w:spacing w:after="0" w:line="240" w:lineRule="auto"/>
              <w:rPr>
                <w:rFonts w:ascii="Arial" w:hAnsi="Arial"/>
              </w:rPr>
            </w:pPr>
          </w:p>
          <w:p w:rsidR="00724527" w:rsidRDefault="00724527" w:rsidP="00B645A5">
            <w:pPr>
              <w:spacing w:after="0" w:line="240" w:lineRule="auto"/>
              <w:rPr>
                <w:rFonts w:ascii="Arial" w:hAnsi="Arial"/>
              </w:rPr>
            </w:pPr>
          </w:p>
          <w:p w:rsidR="00724527" w:rsidRDefault="00724527" w:rsidP="00B645A5">
            <w:pPr>
              <w:spacing w:after="0" w:line="240" w:lineRule="auto"/>
              <w:rPr>
                <w:rFonts w:ascii="Arial" w:hAnsi="Arial"/>
              </w:rPr>
            </w:pPr>
          </w:p>
        </w:tc>
        <w:tc>
          <w:tcPr>
            <w:tcW w:w="3988" w:type="dxa"/>
          </w:tcPr>
          <w:p w:rsidR="000C075A" w:rsidRDefault="000C075A" w:rsidP="00B645A5">
            <w:pPr>
              <w:tabs>
                <w:tab w:val="right" w:pos="3772"/>
              </w:tabs>
              <w:spacing w:after="0" w:line="240" w:lineRule="auto"/>
              <w:rPr>
                <w:rFonts w:ascii="Arial" w:hAnsi="Arial"/>
              </w:rPr>
            </w:pPr>
          </w:p>
        </w:tc>
      </w:tr>
      <w:tr w:rsidR="000C075A" w:rsidTr="000C075A">
        <w:trPr>
          <w:trHeight w:val="598"/>
        </w:trPr>
        <w:tc>
          <w:tcPr>
            <w:tcW w:w="3836" w:type="dxa"/>
          </w:tcPr>
          <w:p w:rsidR="000C075A" w:rsidRDefault="000C075A" w:rsidP="00B645A5">
            <w:pPr>
              <w:spacing w:after="0" w:line="240" w:lineRule="auto"/>
              <w:rPr>
                <w:rFonts w:ascii="Arial" w:eastAsia="Times New Roman" w:hAnsi="Arial"/>
                <w:szCs w:val="20"/>
              </w:rPr>
            </w:pPr>
            <w:r>
              <w:t>Handtekening:</w:t>
            </w:r>
          </w:p>
          <w:p w:rsidR="000C075A" w:rsidRDefault="000C075A" w:rsidP="00B645A5">
            <w:pPr>
              <w:spacing w:after="0" w:line="240" w:lineRule="auto"/>
            </w:pPr>
          </w:p>
          <w:p w:rsidR="000C075A" w:rsidRDefault="000C075A" w:rsidP="00B645A5">
            <w:pPr>
              <w:spacing w:after="0" w:line="240" w:lineRule="auto"/>
            </w:pPr>
          </w:p>
          <w:p w:rsidR="000C075A" w:rsidRDefault="000C075A" w:rsidP="00B645A5">
            <w:pPr>
              <w:spacing w:after="0" w:line="240" w:lineRule="auto"/>
              <w:rPr>
                <w:rFonts w:ascii="Arial" w:hAnsi="Arial"/>
              </w:rPr>
            </w:pPr>
          </w:p>
        </w:tc>
        <w:tc>
          <w:tcPr>
            <w:tcW w:w="3988" w:type="dxa"/>
          </w:tcPr>
          <w:p w:rsidR="000C075A" w:rsidRDefault="000C075A" w:rsidP="00B645A5">
            <w:pPr>
              <w:tabs>
                <w:tab w:val="right" w:pos="3772"/>
              </w:tabs>
              <w:spacing w:after="0" w:line="240" w:lineRule="auto"/>
              <w:rPr>
                <w:rFonts w:ascii="Arial" w:eastAsia="Times New Roman" w:hAnsi="Arial"/>
                <w:szCs w:val="20"/>
              </w:rPr>
            </w:pPr>
            <w:r>
              <w:t>Handtekening:</w:t>
            </w:r>
          </w:p>
          <w:p w:rsidR="000C075A" w:rsidRDefault="000C075A" w:rsidP="00B645A5">
            <w:pPr>
              <w:tabs>
                <w:tab w:val="right" w:pos="3772"/>
              </w:tabs>
              <w:spacing w:after="0" w:line="240" w:lineRule="auto"/>
            </w:pPr>
          </w:p>
          <w:p w:rsidR="000C075A" w:rsidRDefault="000C075A" w:rsidP="00B645A5">
            <w:pPr>
              <w:tabs>
                <w:tab w:val="right" w:pos="3772"/>
              </w:tabs>
              <w:spacing w:after="0" w:line="240" w:lineRule="auto"/>
            </w:pPr>
          </w:p>
          <w:p w:rsidR="000C075A" w:rsidRDefault="000C075A" w:rsidP="00B645A5">
            <w:pPr>
              <w:tabs>
                <w:tab w:val="right" w:pos="3772"/>
              </w:tabs>
              <w:spacing w:after="0" w:line="240" w:lineRule="auto"/>
              <w:rPr>
                <w:rFonts w:ascii="Arial" w:hAnsi="Arial"/>
              </w:rPr>
            </w:pPr>
          </w:p>
        </w:tc>
      </w:tr>
      <w:tr w:rsidR="000C075A" w:rsidTr="000C075A">
        <w:trPr>
          <w:trHeight w:val="145"/>
        </w:trPr>
        <w:tc>
          <w:tcPr>
            <w:tcW w:w="3836" w:type="dxa"/>
            <w:hideMark/>
          </w:tcPr>
          <w:p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D60F2D" w:rsidRPr="00E76E8B" w:rsidRDefault="008C7298" w:rsidP="00E76E8B">
      <w:pPr>
        <w:spacing w:after="0" w:line="240" w:lineRule="auto"/>
        <w:ind w:left="567" w:hanging="567"/>
        <w:rPr>
          <w:rFonts w:ascii="Verdana" w:hAnsi="Verdana"/>
          <w:b/>
          <w:sz w:val="18"/>
          <w:szCs w:val="18"/>
        </w:rPr>
      </w:pPr>
      <w:bookmarkStart w:id="11" w:name="_GoBack"/>
      <w:bookmarkEnd w:id="11"/>
      <w:r>
        <w:rPr>
          <w:rFonts w:ascii="Verdana" w:hAnsi="Verdana"/>
          <w:sz w:val="18"/>
          <w:szCs w:val="18"/>
        </w:rPr>
        <w:br w:type="page"/>
      </w:r>
      <w:r w:rsidR="00D60F2D" w:rsidRPr="00E76E8B">
        <w:rPr>
          <w:rFonts w:ascii="Verdana" w:hAnsi="Verdana"/>
          <w:b/>
          <w:sz w:val="20"/>
          <w:szCs w:val="20"/>
        </w:rPr>
        <w:lastRenderedPageBreak/>
        <w:t>BIJLAGE Bestek</w:t>
      </w:r>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&lt;invoegen Bestek&gt;</w:t>
      </w: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20"/>
          <w:szCs w:val="20"/>
        </w:rPr>
        <w:lastRenderedPageBreak/>
        <w:t>BIJLAGE Contactpersonen</w:t>
      </w:r>
    </w:p>
    <w:p w:rsidR="000C075A" w:rsidRDefault="000C075A"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rsidR="00D60F2D" w:rsidRPr="00414A13" w:rsidRDefault="00D60F2D" w:rsidP="00B645A5">
      <w:pPr>
        <w:spacing w:after="0" w:line="240" w:lineRule="auto"/>
        <w:rPr>
          <w:rFonts w:ascii="Verdana" w:hAnsi="Verdana"/>
          <w:sz w:val="18"/>
          <w:szCs w:val="18"/>
        </w:rPr>
      </w:pPr>
    </w:p>
    <w:p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18"/>
          <w:szCs w:val="18"/>
        </w:rPr>
        <w:lastRenderedPageBreak/>
        <w:t>BIJLAGE Voorwaarden</w:t>
      </w:r>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rsidR="00D60F2D" w:rsidRPr="00E76E8B" w:rsidRDefault="008C7298" w:rsidP="00E76E8B">
      <w:pPr>
        <w:spacing w:after="0" w:line="240" w:lineRule="auto"/>
        <w:ind w:left="567" w:hanging="567"/>
        <w:rPr>
          <w:rFonts w:ascii="Verdana" w:hAnsi="Verdana"/>
          <w:b/>
          <w:sz w:val="18"/>
          <w:szCs w:val="18"/>
          <w:lang w:val="en-US"/>
        </w:rPr>
      </w:pPr>
      <w:r w:rsidRPr="00E76E8B">
        <w:rPr>
          <w:rFonts w:ascii="Verdana" w:hAnsi="Verdana"/>
          <w:sz w:val="18"/>
          <w:szCs w:val="18"/>
          <w:lang w:val="en-US"/>
        </w:rPr>
        <w:br w:type="page"/>
      </w:r>
      <w:r w:rsidR="00D60F2D" w:rsidRPr="00E76E8B">
        <w:rPr>
          <w:rFonts w:ascii="Verdana" w:hAnsi="Verdana"/>
          <w:b/>
          <w:sz w:val="18"/>
          <w:szCs w:val="18"/>
          <w:lang w:val="en-US"/>
        </w:rPr>
        <w:lastRenderedPageBreak/>
        <w:t>BIJLAGE Service level agreement (SLA)</w:t>
      </w:r>
    </w:p>
    <w:p w:rsidR="00D60F2D" w:rsidRPr="00E76E8B" w:rsidRDefault="00D60F2D" w:rsidP="00B645A5">
      <w:pPr>
        <w:spacing w:after="0" w:line="240" w:lineRule="auto"/>
        <w:ind w:left="567" w:hanging="567"/>
        <w:rPr>
          <w:rFonts w:ascii="Verdana" w:hAnsi="Verdana"/>
          <w:sz w:val="18"/>
          <w:szCs w:val="18"/>
          <w:lang w:val="en-US"/>
        </w:rPr>
      </w:pP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ARBIT te worden gebruikt in de SLA:</w:t>
      </w:r>
    </w:p>
    <w:p w:rsidR="00D60F2D" w:rsidRPr="00414A13" w:rsidRDefault="00D60F2D" w:rsidP="00B645A5">
      <w:pPr>
        <w:spacing w:after="0" w:line="240" w:lineRule="auto"/>
        <w:rPr>
          <w:rFonts w:ascii="Verdana" w:hAnsi="Verdana"/>
          <w:sz w:val="18"/>
          <w:szCs w:val="18"/>
        </w:rPr>
      </w:pP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 zoals Reactie- en Functiehersteltijden.</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rsidR="00BF1EEB" w:rsidRPr="00E76E8B" w:rsidRDefault="008C7298" w:rsidP="00BF1EEB">
      <w:pPr>
        <w:spacing w:after="0" w:line="240" w:lineRule="auto"/>
        <w:rPr>
          <w:rFonts w:ascii="Verdana" w:hAnsi="Verdana"/>
          <w:b/>
          <w:sz w:val="18"/>
          <w:szCs w:val="18"/>
        </w:rPr>
      </w:pPr>
      <w:r>
        <w:rPr>
          <w:rFonts w:ascii="Verdana" w:hAnsi="Verdana"/>
          <w:sz w:val="18"/>
          <w:szCs w:val="18"/>
        </w:rPr>
        <w:br w:type="page"/>
      </w:r>
      <w:r w:rsidR="00BF1EEB" w:rsidRPr="00E76E8B">
        <w:rPr>
          <w:rFonts w:ascii="Verdana" w:hAnsi="Verdana"/>
          <w:b/>
          <w:sz w:val="18"/>
          <w:szCs w:val="18"/>
        </w:rPr>
        <w:lastRenderedPageBreak/>
        <w:t xml:space="preserve"> </w:t>
      </w:r>
    </w:p>
    <w:p w:rsidR="00D60F2D" w:rsidRPr="00E76E8B" w:rsidRDefault="00D60F2D" w:rsidP="00E76E8B">
      <w:pPr>
        <w:spacing w:after="0" w:line="240" w:lineRule="auto"/>
        <w:ind w:left="567" w:hanging="567"/>
        <w:rPr>
          <w:rFonts w:ascii="Verdana" w:hAnsi="Verdana"/>
          <w:b/>
          <w:sz w:val="18"/>
          <w:szCs w:val="18"/>
        </w:rPr>
      </w:pPr>
      <w:r w:rsidRPr="00E76E8B">
        <w:rPr>
          <w:rFonts w:ascii="Verdana" w:hAnsi="Verdana"/>
          <w:b/>
          <w:sz w:val="18"/>
          <w:szCs w:val="18"/>
        </w:rPr>
        <w:t>BIJLAGE Acceptatieprocedure</w:t>
      </w:r>
    </w:p>
    <w:p w:rsidR="000C075A" w:rsidRDefault="000C075A" w:rsidP="00B645A5">
      <w:pPr>
        <w:spacing w:after="0" w:line="240" w:lineRule="auto"/>
        <w:ind w:left="567" w:hanging="567"/>
        <w:rPr>
          <w:rFonts w:ascii="Verdana" w:hAnsi="Verdana"/>
          <w:sz w:val="18"/>
          <w:szCs w:val="18"/>
        </w:rPr>
      </w:pPr>
    </w:p>
    <w:p w:rsidR="00E81C8D" w:rsidRPr="00E81C8D" w:rsidRDefault="00E81C8D" w:rsidP="00E81C8D"/>
    <w:sectPr w:rsidR="00E81C8D" w:rsidRPr="00E81C8D"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AF9" w:rsidRDefault="001E1AF9" w:rsidP="00DE5943">
      <w:pPr>
        <w:spacing w:after="0" w:line="240" w:lineRule="auto"/>
      </w:pPr>
      <w:r>
        <w:separator/>
      </w:r>
    </w:p>
  </w:endnote>
  <w:endnote w:type="continuationSeparator" w:id="0">
    <w:p w:rsidR="001E1AF9" w:rsidRDefault="001E1AF9"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AF9" w:rsidRDefault="001E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AF9" w:rsidRPr="00DE5943" w:rsidRDefault="001E1AF9"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BF1EEB">
      <w:rPr>
        <w:rFonts w:ascii="Verdana" w:hAnsi="Verdana"/>
        <w:noProof/>
        <w:sz w:val="16"/>
        <w:szCs w:val="16"/>
        <w:vertAlign w:val="superscript"/>
      </w:rPr>
      <w:t>8</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AF9" w:rsidRDefault="001E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AF9" w:rsidRDefault="001E1AF9" w:rsidP="00DE5943">
      <w:pPr>
        <w:spacing w:after="0" w:line="240" w:lineRule="auto"/>
      </w:pPr>
      <w:r>
        <w:separator/>
      </w:r>
    </w:p>
  </w:footnote>
  <w:footnote w:type="continuationSeparator" w:id="0">
    <w:p w:rsidR="001E1AF9" w:rsidRDefault="001E1AF9"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AF9" w:rsidRDefault="001E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AF9" w:rsidRDefault="001E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AF9" w:rsidRDefault="001E1A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F2D"/>
    <w:rsid w:val="00014DC0"/>
    <w:rsid w:val="00023343"/>
    <w:rsid w:val="000456A1"/>
    <w:rsid w:val="000519CB"/>
    <w:rsid w:val="000864AF"/>
    <w:rsid w:val="000C075A"/>
    <w:rsid w:val="000C3E06"/>
    <w:rsid w:val="0015037A"/>
    <w:rsid w:val="00152E5A"/>
    <w:rsid w:val="001876BC"/>
    <w:rsid w:val="001B150C"/>
    <w:rsid w:val="001C0086"/>
    <w:rsid w:val="001C66D3"/>
    <w:rsid w:val="001D2C43"/>
    <w:rsid w:val="001E1AF9"/>
    <w:rsid w:val="001E4084"/>
    <w:rsid w:val="001F01D8"/>
    <w:rsid w:val="00217F84"/>
    <w:rsid w:val="00231205"/>
    <w:rsid w:val="00231E7C"/>
    <w:rsid w:val="002345FA"/>
    <w:rsid w:val="002543AD"/>
    <w:rsid w:val="00261453"/>
    <w:rsid w:val="00276A94"/>
    <w:rsid w:val="00290D38"/>
    <w:rsid w:val="002D7A7F"/>
    <w:rsid w:val="00302073"/>
    <w:rsid w:val="00326394"/>
    <w:rsid w:val="003D2992"/>
    <w:rsid w:val="003E213A"/>
    <w:rsid w:val="003F6A61"/>
    <w:rsid w:val="00414A13"/>
    <w:rsid w:val="00444B2E"/>
    <w:rsid w:val="0045559D"/>
    <w:rsid w:val="00496F68"/>
    <w:rsid w:val="004B0652"/>
    <w:rsid w:val="004B573C"/>
    <w:rsid w:val="005023D5"/>
    <w:rsid w:val="0052541B"/>
    <w:rsid w:val="00526865"/>
    <w:rsid w:val="00535EC1"/>
    <w:rsid w:val="00540BF0"/>
    <w:rsid w:val="00576BC9"/>
    <w:rsid w:val="005A3655"/>
    <w:rsid w:val="005C2C12"/>
    <w:rsid w:val="005C3F93"/>
    <w:rsid w:val="00610868"/>
    <w:rsid w:val="00632DFD"/>
    <w:rsid w:val="00634281"/>
    <w:rsid w:val="0063642F"/>
    <w:rsid w:val="0063675D"/>
    <w:rsid w:val="006A46E0"/>
    <w:rsid w:val="00700FAE"/>
    <w:rsid w:val="00721EEB"/>
    <w:rsid w:val="00724527"/>
    <w:rsid w:val="0077358D"/>
    <w:rsid w:val="007F2215"/>
    <w:rsid w:val="007F2FF5"/>
    <w:rsid w:val="008013A2"/>
    <w:rsid w:val="00845934"/>
    <w:rsid w:val="00863ECE"/>
    <w:rsid w:val="00871758"/>
    <w:rsid w:val="008724BE"/>
    <w:rsid w:val="008752AD"/>
    <w:rsid w:val="00876B69"/>
    <w:rsid w:val="00893AC3"/>
    <w:rsid w:val="008A3C9E"/>
    <w:rsid w:val="008B518C"/>
    <w:rsid w:val="008C5BB2"/>
    <w:rsid w:val="008C7298"/>
    <w:rsid w:val="008F1B69"/>
    <w:rsid w:val="00950525"/>
    <w:rsid w:val="00956AC2"/>
    <w:rsid w:val="00963D5E"/>
    <w:rsid w:val="00965AC1"/>
    <w:rsid w:val="0097081A"/>
    <w:rsid w:val="00993274"/>
    <w:rsid w:val="009C160F"/>
    <w:rsid w:val="009E0A80"/>
    <w:rsid w:val="009E3820"/>
    <w:rsid w:val="00A02B0C"/>
    <w:rsid w:val="00A14960"/>
    <w:rsid w:val="00A17C6E"/>
    <w:rsid w:val="00A23534"/>
    <w:rsid w:val="00A46DB5"/>
    <w:rsid w:val="00A55F44"/>
    <w:rsid w:val="00A83A28"/>
    <w:rsid w:val="00AA2590"/>
    <w:rsid w:val="00B146CB"/>
    <w:rsid w:val="00B224DF"/>
    <w:rsid w:val="00B61E40"/>
    <w:rsid w:val="00B645A5"/>
    <w:rsid w:val="00B70E48"/>
    <w:rsid w:val="00B85E70"/>
    <w:rsid w:val="00BA05FF"/>
    <w:rsid w:val="00BE633B"/>
    <w:rsid w:val="00BE70F5"/>
    <w:rsid w:val="00BF1EEB"/>
    <w:rsid w:val="00C32FD6"/>
    <w:rsid w:val="00C44069"/>
    <w:rsid w:val="00C47748"/>
    <w:rsid w:val="00C506C7"/>
    <w:rsid w:val="00C63813"/>
    <w:rsid w:val="00C85583"/>
    <w:rsid w:val="00CA4A8D"/>
    <w:rsid w:val="00D16202"/>
    <w:rsid w:val="00D47598"/>
    <w:rsid w:val="00D603CE"/>
    <w:rsid w:val="00D60F2D"/>
    <w:rsid w:val="00DC47ED"/>
    <w:rsid w:val="00DE5943"/>
    <w:rsid w:val="00DF033D"/>
    <w:rsid w:val="00E00F1F"/>
    <w:rsid w:val="00E405E6"/>
    <w:rsid w:val="00E5303D"/>
    <w:rsid w:val="00E757FB"/>
    <w:rsid w:val="00E76E8B"/>
    <w:rsid w:val="00E81C8D"/>
    <w:rsid w:val="00EA5F30"/>
    <w:rsid w:val="00F22CDC"/>
    <w:rsid w:val="00F530E3"/>
    <w:rsid w:val="00F70D33"/>
    <w:rsid w:val="00F71692"/>
    <w:rsid w:val="00FA265B"/>
    <w:rsid w:val="00FD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61149"/>
  <w15:docId w15:val="{04662703-E632-47DF-8F45-85A15C655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1E1AF9"/>
    <w:pPr>
      <w:tabs>
        <w:tab w:val="right" w:leader="dot" w:pos="9062"/>
      </w:tabs>
      <w:spacing w:after="0" w:line="240" w:lineRule="auto"/>
    </w:pPr>
  </w:style>
  <w:style w:type="character" w:styleId="Hyperlink">
    <w:name w:val="Hyperlink"/>
    <w:uiPriority w:val="99"/>
    <w:unhideWhenUsed/>
    <w:rsid w:val="00C506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69A3D-60A8-4726-B2BD-9F466D496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2444</Words>
  <Characters>13443</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15856</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Stoffels, E.J.</cp:lastModifiedBy>
  <cp:revision>3</cp:revision>
  <dcterms:created xsi:type="dcterms:W3CDTF">2018-10-30T16:03:00Z</dcterms:created>
  <dcterms:modified xsi:type="dcterms:W3CDTF">2022-06-08T15:36:00Z</dcterms:modified>
</cp:coreProperties>
</file>