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38892" w14:textId="7916FB50" w:rsidR="00995AF3" w:rsidRPr="00995AF3" w:rsidRDefault="00995AF3" w:rsidP="00995AF3">
      <w:pPr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nl-NL"/>
        </w:rPr>
      </w:pPr>
      <w:r w:rsidRPr="2536863D">
        <w:rPr>
          <w:rFonts w:ascii="Verdana" w:eastAsia="Times New Roman" w:hAnsi="Verdana" w:cs="Segoe UI"/>
          <w:b/>
          <w:bCs/>
          <w:lang w:eastAsia="nl-NL"/>
        </w:rPr>
        <w:t xml:space="preserve">Bijlage 6 </w:t>
      </w:r>
      <w:r w:rsidR="004A50AD" w:rsidRPr="2536863D">
        <w:rPr>
          <w:rFonts w:ascii="Verdana" w:eastAsia="Times New Roman" w:hAnsi="Verdana" w:cs="Segoe UI"/>
          <w:b/>
          <w:bCs/>
          <w:lang w:eastAsia="nl-NL"/>
        </w:rPr>
        <w:t>verklaring Russische partij</w:t>
      </w:r>
      <w:r w:rsidRPr="2536863D">
        <w:rPr>
          <w:rFonts w:ascii="Verdana" w:eastAsia="Times New Roman" w:hAnsi="Verdana" w:cs="Segoe UI"/>
          <w:b/>
          <w:bCs/>
          <w:lang w:eastAsia="nl-NL"/>
        </w:rPr>
        <w:t> </w:t>
      </w:r>
    </w:p>
    <w:p w14:paraId="1DC9269E" w14:textId="77777777" w:rsidR="005E7579" w:rsidRDefault="005E7579" w:rsidP="00995AF3">
      <w:pPr>
        <w:ind w:firstLine="705"/>
        <w:textAlignment w:val="baseline"/>
        <w:rPr>
          <w:rFonts w:ascii="Verdana" w:eastAsia="Times New Roman" w:hAnsi="Verdana" w:cs="Segoe UI"/>
          <w:sz w:val="18"/>
          <w:szCs w:val="18"/>
          <w:lang w:eastAsia="nl-NL"/>
        </w:rPr>
      </w:pPr>
    </w:p>
    <w:p w14:paraId="1F708D35" w14:textId="77777777" w:rsidR="005E7579" w:rsidRDefault="005E7579" w:rsidP="00995AF3">
      <w:pPr>
        <w:ind w:firstLine="705"/>
        <w:textAlignment w:val="baseline"/>
        <w:rPr>
          <w:rFonts w:ascii="Verdana" w:eastAsia="Times New Roman" w:hAnsi="Verdana" w:cs="Segoe UI"/>
          <w:sz w:val="18"/>
          <w:szCs w:val="18"/>
          <w:lang w:eastAsia="nl-NL"/>
        </w:rPr>
      </w:pPr>
    </w:p>
    <w:p w14:paraId="7FC25AB6" w14:textId="77777777" w:rsidR="005E7579" w:rsidRDefault="005E7579" w:rsidP="00995AF3">
      <w:pPr>
        <w:ind w:firstLine="705"/>
        <w:textAlignment w:val="baseline"/>
        <w:rPr>
          <w:rFonts w:ascii="Verdana" w:eastAsia="Times New Roman" w:hAnsi="Verdana" w:cs="Segoe UI"/>
          <w:sz w:val="18"/>
          <w:szCs w:val="18"/>
          <w:lang w:eastAsia="nl-NL"/>
        </w:rPr>
      </w:pPr>
    </w:p>
    <w:p w14:paraId="49ABC847" w14:textId="284DBB47" w:rsidR="004A50AD" w:rsidRDefault="004A50AD" w:rsidP="005E7579">
      <w:pPr>
        <w:spacing w:line="276" w:lineRule="auto"/>
        <w:rPr>
          <w:rFonts w:eastAsia="Verdana"/>
          <w:szCs w:val="22"/>
        </w:rPr>
      </w:pPr>
      <w:r>
        <w:rPr>
          <w:rFonts w:eastAsia="Verdana"/>
          <w:szCs w:val="22"/>
        </w:rPr>
        <w:t>NB deze verklaring moet worden ingevuld</w:t>
      </w:r>
      <w:r w:rsidR="00D51F44">
        <w:rPr>
          <w:rFonts w:eastAsia="Verdana"/>
          <w:szCs w:val="22"/>
        </w:rPr>
        <w:t>, rechtsgeldig worden ondertekend</w:t>
      </w:r>
      <w:r>
        <w:rPr>
          <w:rFonts w:eastAsia="Verdana"/>
          <w:szCs w:val="22"/>
        </w:rPr>
        <w:t xml:space="preserve"> en bij inschrijving worden ingediend door de inschrijver</w:t>
      </w:r>
      <w:r w:rsidR="00D51F44">
        <w:rPr>
          <w:rFonts w:eastAsia="Verdana"/>
          <w:szCs w:val="22"/>
        </w:rPr>
        <w:t xml:space="preserve"> en </w:t>
      </w:r>
      <w:r>
        <w:rPr>
          <w:rFonts w:eastAsia="Verdana"/>
          <w:szCs w:val="22"/>
        </w:rPr>
        <w:t xml:space="preserve">alle </w:t>
      </w:r>
      <w:proofErr w:type="spellStart"/>
      <w:r>
        <w:rPr>
          <w:rFonts w:eastAsia="Verdana"/>
          <w:szCs w:val="22"/>
        </w:rPr>
        <w:t>combinanten</w:t>
      </w:r>
      <w:proofErr w:type="spellEnd"/>
      <w:r>
        <w:rPr>
          <w:rFonts w:eastAsia="Verdana"/>
          <w:szCs w:val="22"/>
        </w:rPr>
        <w:t xml:space="preserve"> van een combinatie</w:t>
      </w:r>
      <w:r w:rsidR="00D51F44">
        <w:rPr>
          <w:rFonts w:eastAsia="Verdana"/>
          <w:szCs w:val="22"/>
        </w:rPr>
        <w:t xml:space="preserve">. </w:t>
      </w:r>
    </w:p>
    <w:p w14:paraId="50DAB400" w14:textId="77777777" w:rsidR="004A50AD" w:rsidRDefault="004A50AD" w:rsidP="005E7579">
      <w:pPr>
        <w:spacing w:line="276" w:lineRule="auto"/>
        <w:rPr>
          <w:rFonts w:eastAsia="Verdana"/>
          <w:szCs w:val="22"/>
        </w:rPr>
      </w:pPr>
    </w:p>
    <w:p w14:paraId="4A470FAE" w14:textId="5E2F1F90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  <w:r w:rsidRPr="00F813BF">
        <w:rPr>
          <w:rFonts w:eastAsia="Verdana"/>
          <w:szCs w:val="22"/>
        </w:rPr>
        <w:t>Naam en adres van de onderneming:</w:t>
      </w:r>
    </w:p>
    <w:p w14:paraId="2331538B" w14:textId="77777777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</w:p>
    <w:p w14:paraId="365EB0FF" w14:textId="77777777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  <w:r w:rsidRPr="00F813BF">
        <w:rPr>
          <w:rFonts w:eastAsia="Verdana"/>
          <w:szCs w:val="22"/>
        </w:rPr>
        <w:t>………………………………………………………………………………………………………………………</w:t>
      </w:r>
    </w:p>
    <w:p w14:paraId="69B8F4A3" w14:textId="77777777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</w:p>
    <w:p w14:paraId="778DEE6C" w14:textId="043B5F1C" w:rsidR="00C643A8" w:rsidRPr="00F813BF" w:rsidRDefault="005E7579" w:rsidP="00C643A8">
      <w:pPr>
        <w:spacing w:line="276" w:lineRule="auto"/>
        <w:rPr>
          <w:rFonts w:eastAsia="Verdana"/>
          <w:szCs w:val="22"/>
        </w:rPr>
      </w:pPr>
      <w:r w:rsidRPr="00F813BF">
        <w:rPr>
          <w:rFonts w:eastAsia="Verdana"/>
          <w:szCs w:val="22"/>
        </w:rPr>
        <w:t xml:space="preserve">Inschrijvingsnummer </w:t>
      </w:r>
      <w:r w:rsidR="00C643A8">
        <w:rPr>
          <w:rFonts w:eastAsia="Verdana"/>
          <w:szCs w:val="22"/>
        </w:rPr>
        <w:t xml:space="preserve">Handelsregister </w:t>
      </w:r>
      <w:r w:rsidRPr="00F813BF">
        <w:rPr>
          <w:rFonts w:eastAsia="Verdana"/>
          <w:szCs w:val="22"/>
        </w:rPr>
        <w:t>Kamer van Koophandel (</w:t>
      </w:r>
      <w:r w:rsidR="00C643A8">
        <w:rPr>
          <w:rFonts w:eastAsia="Verdana"/>
          <w:szCs w:val="22"/>
        </w:rPr>
        <w:t xml:space="preserve">of </w:t>
      </w:r>
      <w:r w:rsidRPr="00F813BF">
        <w:rPr>
          <w:rFonts w:eastAsia="Verdana"/>
          <w:szCs w:val="22"/>
        </w:rPr>
        <w:t>inschrijvingsnummer van</w:t>
      </w:r>
      <w:r w:rsidR="00534F32">
        <w:rPr>
          <w:rFonts w:eastAsia="Verdana"/>
          <w:szCs w:val="22"/>
        </w:rPr>
        <w:t xml:space="preserve"> een</w:t>
      </w:r>
    </w:p>
    <w:p w14:paraId="1B00A3F1" w14:textId="7391313C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  <w:r w:rsidRPr="00F813BF">
        <w:rPr>
          <w:rFonts w:eastAsia="Verdana"/>
          <w:szCs w:val="22"/>
        </w:rPr>
        <w:t>overeenkomstig register van het land van vestiging van de</w:t>
      </w:r>
      <w:r>
        <w:rPr>
          <w:rFonts w:eastAsia="Verdana"/>
          <w:szCs w:val="22"/>
        </w:rPr>
        <w:t xml:space="preserve"> </w:t>
      </w:r>
      <w:r w:rsidRPr="00F813BF">
        <w:rPr>
          <w:rFonts w:eastAsia="Verdana"/>
          <w:szCs w:val="22"/>
        </w:rPr>
        <w:t>onderneming):</w:t>
      </w:r>
    </w:p>
    <w:p w14:paraId="029E0E06" w14:textId="77777777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</w:p>
    <w:p w14:paraId="048CBBDF" w14:textId="77777777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  <w:r w:rsidRPr="00F813BF">
        <w:rPr>
          <w:rFonts w:eastAsia="Verdana"/>
          <w:szCs w:val="22"/>
        </w:rPr>
        <w:t>………………………………………………………………………………………………………………………</w:t>
      </w:r>
    </w:p>
    <w:p w14:paraId="26101CA1" w14:textId="77777777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</w:p>
    <w:p w14:paraId="532702F3" w14:textId="77777777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  <w:r w:rsidRPr="00F813BF">
        <w:rPr>
          <w:rFonts w:eastAsia="Verdana"/>
          <w:szCs w:val="22"/>
        </w:rPr>
        <w:t>Contactpersoon van de onderneming (naam, email, telefoon):</w:t>
      </w:r>
    </w:p>
    <w:p w14:paraId="1AA91742" w14:textId="77777777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</w:p>
    <w:p w14:paraId="63EDFB38" w14:textId="77777777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</w:p>
    <w:p w14:paraId="3BCB6EAF" w14:textId="77777777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  <w:r w:rsidRPr="00F813BF">
        <w:rPr>
          <w:rFonts w:eastAsia="Verdana"/>
          <w:szCs w:val="22"/>
        </w:rPr>
        <w:t>………………………………………………………………………………………………………………………</w:t>
      </w:r>
    </w:p>
    <w:p w14:paraId="0661F32A" w14:textId="77777777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</w:p>
    <w:p w14:paraId="337C49EA" w14:textId="35FA0BB0" w:rsidR="00A20499" w:rsidRDefault="00861866" w:rsidP="005E7579">
      <w:pPr>
        <w:spacing w:line="276" w:lineRule="auto"/>
        <w:rPr>
          <w:rFonts w:eastAsia="Verdana"/>
          <w:szCs w:val="22"/>
        </w:rPr>
      </w:pPr>
      <w:r>
        <w:rPr>
          <w:rFonts w:eastAsia="Verdana"/>
          <w:szCs w:val="22"/>
        </w:rPr>
        <w:t>Verklaart dat</w:t>
      </w:r>
      <w:r w:rsidR="00A20499">
        <w:rPr>
          <w:rFonts w:eastAsia="Verdana"/>
          <w:szCs w:val="22"/>
        </w:rPr>
        <w:t>:</w:t>
      </w:r>
      <w:r>
        <w:rPr>
          <w:rFonts w:eastAsia="Verdana"/>
          <w:szCs w:val="22"/>
        </w:rPr>
        <w:t xml:space="preserve"> </w:t>
      </w:r>
    </w:p>
    <w:p w14:paraId="1EED6FE7" w14:textId="58A518C4" w:rsidR="00A20499" w:rsidRDefault="00861866" w:rsidP="00A20499">
      <w:pPr>
        <w:pStyle w:val="Lijstalinea"/>
        <w:numPr>
          <w:ilvl w:val="0"/>
          <w:numId w:val="1"/>
        </w:numPr>
        <w:spacing w:line="276" w:lineRule="auto"/>
        <w:rPr>
          <w:rFonts w:eastAsia="Verdana"/>
          <w:szCs w:val="22"/>
        </w:rPr>
      </w:pPr>
      <w:r w:rsidRPr="00A20499">
        <w:rPr>
          <w:rFonts w:eastAsia="Verdana"/>
          <w:szCs w:val="22"/>
        </w:rPr>
        <w:t xml:space="preserve">haar onderneming </w:t>
      </w:r>
      <w:r w:rsidR="00A20499" w:rsidRPr="00A20499">
        <w:rPr>
          <w:rFonts w:eastAsia="Verdana"/>
          <w:szCs w:val="22"/>
        </w:rPr>
        <w:t>geen</w:t>
      </w:r>
      <w:r w:rsidRPr="00A20499">
        <w:rPr>
          <w:rFonts w:eastAsia="Verdana"/>
          <w:szCs w:val="22"/>
        </w:rPr>
        <w:t xml:space="preserve"> Russische partij </w:t>
      </w:r>
      <w:r w:rsidR="00A20499" w:rsidRPr="00A20499">
        <w:rPr>
          <w:rFonts w:eastAsia="Verdana"/>
          <w:szCs w:val="22"/>
        </w:rPr>
        <w:t xml:space="preserve">is </w:t>
      </w:r>
      <w:r w:rsidRPr="00A20499">
        <w:rPr>
          <w:rFonts w:eastAsia="Verdana"/>
          <w:szCs w:val="22"/>
        </w:rPr>
        <w:t xml:space="preserve">in de zin van artikel 5 </w:t>
      </w:r>
      <w:proofErr w:type="spellStart"/>
      <w:r w:rsidRPr="00A20499">
        <w:rPr>
          <w:rFonts w:eastAsia="Verdana"/>
          <w:szCs w:val="22"/>
        </w:rPr>
        <w:t>duodecies</w:t>
      </w:r>
      <w:proofErr w:type="spellEnd"/>
      <w:r w:rsidRPr="00A20499">
        <w:rPr>
          <w:rFonts w:eastAsia="Verdana"/>
          <w:szCs w:val="22"/>
        </w:rPr>
        <w:t xml:space="preserve"> lid 1 Verordening 2022/576</w:t>
      </w:r>
      <w:r w:rsidR="00A20499">
        <w:rPr>
          <w:rFonts w:eastAsia="Verdana"/>
          <w:szCs w:val="22"/>
        </w:rPr>
        <w:t xml:space="preserve">; </w:t>
      </w:r>
      <w:r w:rsidR="007C3A3D">
        <w:rPr>
          <w:rFonts w:eastAsia="Verdana"/>
          <w:szCs w:val="22"/>
        </w:rPr>
        <w:t>en</w:t>
      </w:r>
    </w:p>
    <w:p w14:paraId="74472E72" w14:textId="4A930B74" w:rsidR="005E7579" w:rsidRPr="007C3A3D" w:rsidRDefault="00861866" w:rsidP="007C3A3D">
      <w:pPr>
        <w:pStyle w:val="Lijstalinea"/>
        <w:numPr>
          <w:ilvl w:val="0"/>
          <w:numId w:val="1"/>
        </w:numPr>
        <w:spacing w:line="276" w:lineRule="auto"/>
        <w:rPr>
          <w:rFonts w:eastAsia="Verdana"/>
          <w:szCs w:val="22"/>
        </w:rPr>
      </w:pPr>
      <w:r w:rsidRPr="00A20499">
        <w:rPr>
          <w:rFonts w:eastAsia="Verdana"/>
          <w:szCs w:val="22"/>
        </w:rPr>
        <w:t xml:space="preserve">haar onderneming </w:t>
      </w:r>
      <w:r w:rsidR="004A50AD" w:rsidRPr="00A20499">
        <w:rPr>
          <w:rFonts w:eastAsia="Verdana"/>
          <w:szCs w:val="22"/>
        </w:rPr>
        <w:t xml:space="preserve">voor de uitvoering van de raamovereenkomst </w:t>
      </w:r>
      <w:bookmarkStart w:id="0" w:name="OLE_LINK1"/>
      <w:bookmarkStart w:id="1" w:name="OLE_LINK2"/>
      <w:r w:rsidR="00A20499" w:rsidRPr="00A20499">
        <w:rPr>
          <w:rFonts w:eastAsia="Verdana"/>
          <w:szCs w:val="22"/>
        </w:rPr>
        <w:t>g</w:t>
      </w:r>
      <w:r w:rsidR="004A50AD" w:rsidRPr="00A20499">
        <w:rPr>
          <w:rFonts w:eastAsia="Verdana"/>
          <w:szCs w:val="22"/>
        </w:rPr>
        <w:t xml:space="preserve">een onderaannemer, leverancier of </w:t>
      </w:r>
      <w:r w:rsidR="00A20499" w:rsidRPr="00A20499">
        <w:rPr>
          <w:rFonts w:eastAsia="Verdana"/>
          <w:szCs w:val="22"/>
        </w:rPr>
        <w:t>dienstverlener</w:t>
      </w:r>
      <w:r w:rsidR="004A50AD" w:rsidRPr="00A20499">
        <w:rPr>
          <w:rFonts w:eastAsia="Verdana"/>
          <w:szCs w:val="22"/>
        </w:rPr>
        <w:t xml:space="preserve"> inzet die kwalificeert als een Russische partij </w:t>
      </w:r>
      <w:r w:rsidR="00A20499" w:rsidRPr="00A20499">
        <w:rPr>
          <w:rFonts w:eastAsia="Verdana"/>
          <w:szCs w:val="22"/>
        </w:rPr>
        <w:t xml:space="preserve">in de zin van artikel 5 </w:t>
      </w:r>
      <w:proofErr w:type="spellStart"/>
      <w:r w:rsidR="00A20499" w:rsidRPr="00A20499">
        <w:rPr>
          <w:rFonts w:eastAsia="Verdana"/>
          <w:szCs w:val="22"/>
        </w:rPr>
        <w:t>duodecies</w:t>
      </w:r>
      <w:proofErr w:type="spellEnd"/>
      <w:r w:rsidR="00A20499" w:rsidRPr="00A20499">
        <w:rPr>
          <w:rFonts w:eastAsia="Verdana"/>
          <w:szCs w:val="22"/>
        </w:rPr>
        <w:t xml:space="preserve"> lid 1 Verordening 2022/576</w:t>
      </w:r>
      <w:bookmarkEnd w:id="0"/>
      <w:bookmarkEnd w:id="1"/>
      <w:r w:rsidR="007C3A3D">
        <w:rPr>
          <w:rFonts w:eastAsia="Verdana"/>
          <w:szCs w:val="22"/>
        </w:rPr>
        <w:t xml:space="preserve"> en </w:t>
      </w:r>
      <w:r w:rsidR="004A50AD" w:rsidRPr="007C3A3D">
        <w:rPr>
          <w:rFonts w:eastAsia="Verdana"/>
          <w:szCs w:val="22"/>
        </w:rPr>
        <w:t>meer dan 10% van de waarde van de raamovereenkomst</w:t>
      </w:r>
      <w:r w:rsidR="00C44088">
        <w:rPr>
          <w:rFonts w:eastAsia="Verdana"/>
          <w:szCs w:val="22"/>
        </w:rPr>
        <w:t xml:space="preserve"> </w:t>
      </w:r>
      <w:r w:rsidR="004A50AD" w:rsidRPr="007C3A3D">
        <w:rPr>
          <w:rFonts w:eastAsia="Verdana"/>
          <w:szCs w:val="22"/>
        </w:rPr>
        <w:t xml:space="preserve">vertegenwoordigt. </w:t>
      </w:r>
    </w:p>
    <w:p w14:paraId="791AC409" w14:textId="12DF87EE" w:rsidR="004A50AD" w:rsidRDefault="004A50AD" w:rsidP="005E7579">
      <w:pPr>
        <w:spacing w:line="276" w:lineRule="auto"/>
        <w:rPr>
          <w:rFonts w:eastAsia="Verdana"/>
          <w:szCs w:val="22"/>
        </w:rPr>
      </w:pPr>
    </w:p>
    <w:p w14:paraId="246E7647" w14:textId="532D42D2" w:rsidR="004A50AD" w:rsidRPr="00F813BF" w:rsidRDefault="004A50AD" w:rsidP="005E7579">
      <w:pPr>
        <w:spacing w:line="276" w:lineRule="auto"/>
        <w:rPr>
          <w:rFonts w:eastAsia="Verdana"/>
          <w:szCs w:val="22"/>
        </w:rPr>
      </w:pPr>
      <w:r>
        <w:rPr>
          <w:rFonts w:eastAsia="Verdana"/>
          <w:szCs w:val="22"/>
        </w:rPr>
        <w:t xml:space="preserve">Met een Russische partij in de zijn van artikel 5 </w:t>
      </w:r>
      <w:proofErr w:type="spellStart"/>
      <w:r>
        <w:rPr>
          <w:rFonts w:eastAsia="Verdana"/>
          <w:szCs w:val="22"/>
        </w:rPr>
        <w:t>duodecies</w:t>
      </w:r>
      <w:proofErr w:type="spellEnd"/>
      <w:r>
        <w:rPr>
          <w:rFonts w:eastAsia="Verdana"/>
          <w:szCs w:val="22"/>
        </w:rPr>
        <w:t xml:space="preserve"> lid 1 Verordening 2022/576 wordt bedoeld: </w:t>
      </w:r>
    </w:p>
    <w:p w14:paraId="69CDC7A5" w14:textId="092A64A1" w:rsidR="005E7579" w:rsidRPr="00F813BF" w:rsidRDefault="005E7579" w:rsidP="005E7579">
      <w:pPr>
        <w:spacing w:line="276" w:lineRule="auto"/>
        <w:ind w:left="705" w:hanging="705"/>
        <w:rPr>
          <w:rFonts w:eastAsia="Verdana"/>
          <w:szCs w:val="22"/>
        </w:rPr>
      </w:pPr>
      <w:r w:rsidRPr="00F813BF">
        <w:rPr>
          <w:rFonts w:eastAsia="Verdana"/>
          <w:szCs w:val="22"/>
        </w:rPr>
        <w:t>•</w:t>
      </w:r>
      <w:r w:rsidRPr="00F813BF">
        <w:rPr>
          <w:rFonts w:eastAsia="Verdana"/>
          <w:szCs w:val="22"/>
        </w:rPr>
        <w:tab/>
        <w:t>personen met een Russische nationaliteit en personen of rechtspersonen (bedrijven, entiteiten of organen) die gevestigd zijn in Rusland;</w:t>
      </w:r>
    </w:p>
    <w:p w14:paraId="1670E514" w14:textId="311F1FB8" w:rsidR="005E7579" w:rsidRPr="00F813BF" w:rsidRDefault="005E7579" w:rsidP="005E7579">
      <w:pPr>
        <w:spacing w:line="276" w:lineRule="auto"/>
        <w:ind w:left="705" w:hanging="705"/>
        <w:rPr>
          <w:rFonts w:eastAsia="Verdana"/>
          <w:szCs w:val="22"/>
        </w:rPr>
      </w:pPr>
      <w:r w:rsidRPr="00F813BF">
        <w:rPr>
          <w:rFonts w:eastAsia="Verdana"/>
          <w:szCs w:val="22"/>
        </w:rPr>
        <w:t>•</w:t>
      </w:r>
      <w:r w:rsidRPr="00F813BF">
        <w:rPr>
          <w:rFonts w:eastAsia="Verdana"/>
          <w:szCs w:val="22"/>
        </w:rPr>
        <w:tab/>
        <w:t>rechtspersonen die voor meer dan 50% eigendom zijn van een Russische partij zoals hierboven genoemd; en</w:t>
      </w:r>
    </w:p>
    <w:p w14:paraId="5475C8B1" w14:textId="3C6481E8" w:rsidR="00C22C7B" w:rsidRDefault="005E7579" w:rsidP="005E7579">
      <w:pPr>
        <w:spacing w:line="276" w:lineRule="auto"/>
        <w:ind w:left="705" w:hanging="705"/>
        <w:rPr>
          <w:rFonts w:eastAsia="Verdana"/>
          <w:szCs w:val="22"/>
        </w:rPr>
      </w:pPr>
      <w:r w:rsidRPr="00F813BF">
        <w:rPr>
          <w:rFonts w:eastAsia="Verdana"/>
          <w:szCs w:val="22"/>
        </w:rPr>
        <w:t>•</w:t>
      </w:r>
      <w:r w:rsidRPr="00F813BF">
        <w:rPr>
          <w:rFonts w:eastAsia="Verdana"/>
          <w:szCs w:val="22"/>
        </w:rPr>
        <w:tab/>
        <w:t>personen of rechtspersonen</w:t>
      </w:r>
      <w:r w:rsidR="00C22C7B">
        <w:rPr>
          <w:rFonts w:eastAsia="Verdana"/>
          <w:szCs w:val="22"/>
        </w:rPr>
        <w:t xml:space="preserve"> </w:t>
      </w:r>
      <w:r w:rsidRPr="00F813BF">
        <w:rPr>
          <w:rFonts w:eastAsia="Verdana"/>
          <w:szCs w:val="22"/>
        </w:rPr>
        <w:t>die handelen in belang van of op aanwijzing van een bovengenoemde Russische partij</w:t>
      </w:r>
      <w:r w:rsidR="004A50AD">
        <w:rPr>
          <w:rFonts w:eastAsia="Verdana"/>
          <w:szCs w:val="22"/>
        </w:rPr>
        <w:t xml:space="preserve">. </w:t>
      </w:r>
    </w:p>
    <w:p w14:paraId="0410E578" w14:textId="45A116C0" w:rsidR="005E7579" w:rsidRPr="00F813BF" w:rsidRDefault="005E7579" w:rsidP="005E7579">
      <w:pPr>
        <w:spacing w:line="276" w:lineRule="auto"/>
        <w:ind w:left="705" w:hanging="705"/>
        <w:rPr>
          <w:rFonts w:eastAsia="Verdana"/>
          <w:szCs w:val="22"/>
        </w:rPr>
      </w:pPr>
    </w:p>
    <w:p w14:paraId="05E352FB" w14:textId="77777777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</w:p>
    <w:p w14:paraId="7CF3084C" w14:textId="77777777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  <w:r w:rsidRPr="00F813BF">
        <w:rPr>
          <w:rFonts w:eastAsia="Verdana"/>
          <w:szCs w:val="22"/>
        </w:rPr>
        <w:t>Na(a)m(en) vertegenwoordigingsbevoegde ondertekenaar(s):</w:t>
      </w:r>
    </w:p>
    <w:p w14:paraId="129256C1" w14:textId="77777777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</w:p>
    <w:p w14:paraId="1316E96E" w14:textId="77777777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</w:p>
    <w:p w14:paraId="7105E717" w14:textId="77777777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  <w:r w:rsidRPr="00F813BF">
        <w:rPr>
          <w:rFonts w:eastAsia="Verdana"/>
          <w:szCs w:val="22"/>
        </w:rPr>
        <w:t>………………………………………………………………………………………………………………………</w:t>
      </w:r>
    </w:p>
    <w:p w14:paraId="0A7F5E29" w14:textId="77777777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</w:p>
    <w:p w14:paraId="534C07A9" w14:textId="77777777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  <w:r w:rsidRPr="00F813BF">
        <w:rPr>
          <w:rFonts w:eastAsia="Verdana"/>
          <w:szCs w:val="22"/>
        </w:rPr>
        <w:t>Datum:</w:t>
      </w:r>
    </w:p>
    <w:p w14:paraId="26CEC426" w14:textId="77777777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</w:p>
    <w:p w14:paraId="6547B2E7" w14:textId="77777777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</w:p>
    <w:p w14:paraId="0AA7449A" w14:textId="77777777" w:rsidR="005E7579" w:rsidRPr="00F813BF" w:rsidRDefault="005E7579" w:rsidP="005E7579">
      <w:pPr>
        <w:spacing w:line="276" w:lineRule="auto"/>
        <w:rPr>
          <w:rFonts w:eastAsia="Verdana"/>
          <w:szCs w:val="22"/>
        </w:rPr>
      </w:pPr>
      <w:r w:rsidRPr="00F813BF">
        <w:rPr>
          <w:rFonts w:eastAsia="Verdana"/>
          <w:szCs w:val="22"/>
        </w:rPr>
        <w:t>Handtekening(en):</w:t>
      </w:r>
    </w:p>
    <w:p w14:paraId="4DFF8503" w14:textId="77777777" w:rsidR="005E7579" w:rsidRDefault="005E7579" w:rsidP="005E7579"/>
    <w:p w14:paraId="625D73D0" w14:textId="77777777" w:rsidR="005E7579" w:rsidRDefault="005E7579" w:rsidP="005E7579">
      <w:pPr>
        <w:textAlignment w:val="baseline"/>
        <w:rPr>
          <w:rFonts w:ascii="Verdana" w:eastAsia="Times New Roman" w:hAnsi="Verdana" w:cs="Segoe UI"/>
          <w:sz w:val="18"/>
          <w:szCs w:val="18"/>
          <w:lang w:eastAsia="nl-NL"/>
        </w:rPr>
      </w:pPr>
    </w:p>
    <w:sectPr w:rsidR="005E7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000D3"/>
    <w:multiLevelType w:val="hybridMultilevel"/>
    <w:tmpl w:val="DCE83E36"/>
    <w:lvl w:ilvl="0" w:tplc="6CD8F230">
      <w:start w:val="7301"/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591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AF3"/>
    <w:rsid w:val="00037DC5"/>
    <w:rsid w:val="004A50AD"/>
    <w:rsid w:val="004D443E"/>
    <w:rsid w:val="00534F32"/>
    <w:rsid w:val="005E7579"/>
    <w:rsid w:val="007C3A3D"/>
    <w:rsid w:val="00861866"/>
    <w:rsid w:val="00995AF3"/>
    <w:rsid w:val="00A20499"/>
    <w:rsid w:val="00B15EE0"/>
    <w:rsid w:val="00B3373C"/>
    <w:rsid w:val="00C22C7B"/>
    <w:rsid w:val="00C44088"/>
    <w:rsid w:val="00C643A8"/>
    <w:rsid w:val="00D51F44"/>
    <w:rsid w:val="25368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3DDF"/>
  <w15:chartTrackingRefBased/>
  <w15:docId w15:val="{A4045ED1-4989-2D42-A8A0-5FEE319F9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995AF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normaltextrun">
    <w:name w:val="normaltextrun"/>
    <w:basedOn w:val="Standaardalinea-lettertype"/>
    <w:rsid w:val="00995AF3"/>
  </w:style>
  <w:style w:type="character" w:customStyle="1" w:styleId="eop">
    <w:name w:val="eop"/>
    <w:basedOn w:val="Standaardalinea-lettertype"/>
    <w:rsid w:val="00995AF3"/>
  </w:style>
  <w:style w:type="character" w:customStyle="1" w:styleId="scxw10006997">
    <w:name w:val="scxw10006997"/>
    <w:basedOn w:val="Standaardalinea-lettertype"/>
    <w:rsid w:val="00995AF3"/>
  </w:style>
  <w:style w:type="character" w:customStyle="1" w:styleId="spellingerror">
    <w:name w:val="spellingerror"/>
    <w:basedOn w:val="Standaardalinea-lettertype"/>
    <w:rsid w:val="00995AF3"/>
  </w:style>
  <w:style w:type="paragraph" w:styleId="Lijstalinea">
    <w:name w:val="List Paragraph"/>
    <w:basedOn w:val="Standaard"/>
    <w:uiPriority w:val="34"/>
    <w:qFormat/>
    <w:rsid w:val="00A20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489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5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8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95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4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6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0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7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0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2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79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9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3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7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63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6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9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69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1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2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6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6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6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94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0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2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8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0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0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293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1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88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500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2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4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21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9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0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9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80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2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94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19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34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99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9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0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3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1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1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9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6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6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61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2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6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5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3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2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28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88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9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42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06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4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3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2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83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8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68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9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7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9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94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4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06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6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9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89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9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6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8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39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63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83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9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93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4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41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4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Henk-Jan Wissink</ZSDMS_ZaakeigenaarNaam>
    <ZSDMS_ZaaktypeOmschrijving xmlns="20f53c3d-ece6-4625-8bee-cc380ae6fc2b">Europese openbare aanbesteding</ZSDMS_ZaaktypeOmschrijving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ce7c1281cf6143089ceafbe7da641d5c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>Levering van Industiële gassen</ZSDMS_Zaakomschrijving>
    <ZSDMS_Huisnummer xmlns="20f53c3d-ece6-4625-8bee-cc380ae6fc2b" xsi:nil="true"/>
    <ZSDMS_EinddatumBeperkingOpenbaarheid xmlns="20f53c3d-ece6-4625-8bee-cc380ae6fc2b" xsi:nil="true"/>
    <ZSDMS_StartdatumVertrouwelijkheid xmlns="20f53c3d-ece6-4625-8bee-cc380ae6fc2b" xsi:nil="true"/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TaxCatchAllLabel xmlns="e26af762-45ec-40f9-972f-a55715e41f62" xsi:nil="true"/>
    <TaxCatchAll xmlns="e26af762-45ec-40f9-972f-a55715e41f62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.07.353</ZSDMS_ClassificatieCode>
    <ZSDMS_Archiefnominatie xmlns="20f53c3d-ece6-4625-8bee-cc380ae6fc2b" xsi:nil="true"/>
    <ZSDMS_Zaakidentificatie xmlns="20f53c3d-ece6-4625-8bee-cc380ae6fc2b">INK-621</ZSDMS_Zaakidentificatie>
    <_dlc_DocId xmlns="e26af762-45ec-40f9-972f-a55715e41f62">INK621-1807364999-99</_dlc_DocId>
    <_dlc_DocIdUrl xmlns="e26af762-45ec-40f9-972f-a55715e41f62">
      <Url>https://waterschaphd.sharepoint.com/teams/ink-621/_layouts/15/DocIdRedir.aspx?ID=INK621-1807364999-99</Url>
      <Description>INK621-1807364999-99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FD90261C8DACBD4EA2D0610DA5BFE2AB" ma:contentTypeVersion="130" ma:contentTypeDescription="" ma:contentTypeScope="" ma:versionID="c4dab76ac325244f590fecbd62536693">
  <xsd:schema xmlns:xsd="http://www.w3.org/2001/XMLSchema" xmlns:xs="http://www.w3.org/2001/XMLSchema" xmlns:p="http://schemas.microsoft.com/office/2006/metadata/properties" xmlns:ns2="20f53c3d-ece6-4625-8bee-cc380ae6fc2b" xmlns:ns3="e26af762-45ec-40f9-972f-a55715e41f62" xmlns:ns4="c930a397-99fb-49c3-be31-b43e720e01e8" targetNamespace="http://schemas.microsoft.com/office/2006/metadata/properties" ma:root="true" ma:fieldsID="527e2dceca9c9400f2887f96ff1d6dfb" ns2:_="" ns3:_="" ns4:_="">
    <xsd:import namespace="20f53c3d-ece6-4625-8bee-cc380ae6fc2b"/>
    <xsd:import namespace="e26af762-45ec-40f9-972f-a55715e41f62"/>
    <xsd:import namespace="c930a397-99fb-49c3-be31-b43e720e01e8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621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Henk-Jan Wissink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Levering van Industiële gassen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af762-45ec-40f9-972f-a55715e41f62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d841e067-86a0-4630-b83e-f7d832d5cd5d}" ma:internalName="TaxCatchAllLabel" ma:readOnly="false" ma:showField="CatchAllDataLabel" ma:web="e26af762-45ec-40f9-972f-a55715e41f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d841e067-86a0-4630-b83e-f7d832d5cd5d}" ma:internalName="TaxCatchAll" ma:readOnly="false" ma:showField="CatchAllData" ma:web="e26af762-45ec-40f9-972f-a55715e41f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0a397-99fb-49c3-be31-b43e720e01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C48DE2-B956-4BD5-965E-31AF193049DB}">
  <ds:schemaRefs>
    <ds:schemaRef ds:uri="http://purl.org/dc/terms/"/>
    <ds:schemaRef ds:uri="20f53c3d-ece6-4625-8bee-cc380ae6fc2b"/>
    <ds:schemaRef ds:uri="http://schemas.openxmlformats.org/package/2006/metadata/core-properties"/>
    <ds:schemaRef ds:uri="http://schemas.microsoft.com/office/2006/documentManagement/types"/>
    <ds:schemaRef ds:uri="c930a397-99fb-49c3-be31-b43e720e01e8"/>
    <ds:schemaRef ds:uri="e26af762-45ec-40f9-972f-a55715e41f62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A6ABA7B-2628-4F18-9F4D-F0775AC812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3DE1A4-9503-4E60-BE54-1617CC63383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831313E-DC64-412B-A9C6-DC1248957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e26af762-45ec-40f9-972f-a55715e41f62"/>
    <ds:schemaRef ds:uri="c930a397-99fb-49c3-be31-b43e720e0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Mascha Semmkrot</dc:creator>
  <cp:keywords/>
  <dc:description/>
  <cp:lastModifiedBy>Geert Mans</cp:lastModifiedBy>
  <cp:revision>2</cp:revision>
  <cp:lastPrinted>2022-05-18T11:38:00Z</cp:lastPrinted>
  <dcterms:created xsi:type="dcterms:W3CDTF">2022-06-03T08:54:00Z</dcterms:created>
  <dcterms:modified xsi:type="dcterms:W3CDTF">2022-06-03T08:54:00Z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0x01010066FF7E11BF67704C8F8F36C238C38E7D00FD90261C8DACBD4EA2D0610DA5BFE2AB</vt:lpwstr>
  </property>
  <property fmtid="{D5CDD505-2E9C-101B-9397-08002B2CF9AE}" pid="3" name="_dlc_DocIdItemGuid">
    <vt:lpwstr>e18a40d2-ba70-415a-94a3-80195c6c8e42</vt:lpwstr>
  </property>
  <property fmtid="{D5CDD505-2E9C-101B-9397-08002B2CF9AE}" pid="4" name="WSHD_IPM_Rol">
    <vt:lpwstr/>
  </property>
  <property fmtid="{D5CDD505-2E9C-101B-9397-08002B2CF9AE}" pid="5" name="Fase">
    <vt:lpwstr/>
  </property>
  <property fmtid="{D5CDD505-2E9C-101B-9397-08002B2CF9AE}" pid="6" name="i4e26bfc7aeb49df836152fd0f7101ee">
    <vt:lpwstr/>
  </property>
  <property fmtid="{D5CDD505-2E9C-101B-9397-08002B2CF9AE}" pid="7" name="dad76f963f6d4d6baf4cbd7352ab9e75">
    <vt:lpwstr/>
  </property>
  <property fmtid="{D5CDD505-2E9C-101B-9397-08002B2CF9AE}" pid="8" name="WSHD_IPM_Gebied">
    <vt:lpwstr/>
  </property>
</Properties>
</file>