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380C2" w14:textId="77777777" w:rsidR="00CA1A5B" w:rsidRPr="00CA1A5B" w:rsidRDefault="00CA1A5B" w:rsidP="00CA1A5B">
      <w:pPr>
        <w:keepNext/>
        <w:keepLines/>
        <w:spacing w:before="240" w:after="0"/>
        <w:ind w:left="375" w:hanging="375"/>
        <w:outlineLvl w:val="0"/>
        <w:rPr>
          <w:rFonts w:asciiTheme="majorHAnsi" w:eastAsiaTheme="majorEastAsia" w:hAnsiTheme="majorHAnsi" w:cstheme="majorBidi"/>
          <w:b/>
          <w:bCs/>
          <w:sz w:val="32"/>
          <w:szCs w:val="32"/>
        </w:rPr>
      </w:pPr>
      <w:bookmarkStart w:id="0" w:name="_Toc103760165"/>
      <w:r w:rsidRPr="00CA1A5B">
        <w:rPr>
          <w:rFonts w:asciiTheme="majorHAnsi" w:eastAsiaTheme="majorEastAsia" w:hAnsiTheme="majorHAnsi" w:cstheme="majorBidi"/>
          <w:b/>
          <w:bCs/>
          <w:sz w:val="32"/>
          <w:szCs w:val="32"/>
        </w:rPr>
        <w:t>Bijlage 1: Uniform Europees Aanbestedingsdocument</w:t>
      </w:r>
      <w:bookmarkEnd w:id="0"/>
    </w:p>
    <w:p w14:paraId="1ECF8651" w14:textId="77777777" w:rsidR="00CA1A5B" w:rsidRPr="00CA1A5B" w:rsidRDefault="00CA1A5B" w:rsidP="00CA1A5B">
      <w:pPr>
        <w:rPr>
          <w:b/>
          <w:bCs/>
          <w:sz w:val="20"/>
          <w:szCs w:val="20"/>
        </w:rPr>
      </w:pPr>
      <w:r w:rsidRPr="00CA1A5B">
        <w:rPr>
          <w:b/>
          <w:bCs/>
          <w:sz w:val="20"/>
          <w:szCs w:val="20"/>
        </w:rPr>
        <w:t>UEA-module Tenderned</w:t>
      </w:r>
    </w:p>
    <w:p w14:paraId="1A60A439" w14:textId="77777777" w:rsidR="00CA1A5B" w:rsidRPr="00CA1A5B" w:rsidRDefault="00CA1A5B" w:rsidP="00CA1A5B">
      <w:pPr>
        <w:rPr>
          <w:sz w:val="20"/>
          <w:szCs w:val="20"/>
        </w:rPr>
      </w:pPr>
      <w:r w:rsidRPr="00CA1A5B">
        <w:rPr>
          <w:sz w:val="20"/>
          <w:szCs w:val="20"/>
        </w:rPr>
        <w:t xml:space="preserve">Opdrachtgever heeft er voor gekozen UEA-module in </w:t>
      </w:r>
      <w:proofErr w:type="spellStart"/>
      <w:r w:rsidRPr="00CA1A5B">
        <w:rPr>
          <w:sz w:val="20"/>
          <w:szCs w:val="20"/>
        </w:rPr>
        <w:t>TenderNed</w:t>
      </w:r>
      <w:proofErr w:type="spellEnd"/>
      <w:r w:rsidRPr="00CA1A5B">
        <w:rPr>
          <w:sz w:val="20"/>
          <w:szCs w:val="20"/>
        </w:rPr>
        <w:t xml:space="preserve"> te gebruiken. De Inschrijver opent het betreffende UEA via de UEA-module via het dashboard in </w:t>
      </w:r>
      <w:proofErr w:type="spellStart"/>
      <w:r w:rsidRPr="00CA1A5B">
        <w:rPr>
          <w:sz w:val="20"/>
          <w:szCs w:val="20"/>
        </w:rPr>
        <w:t>TenderNed</w:t>
      </w:r>
      <w:proofErr w:type="spellEnd"/>
      <w:r w:rsidRPr="00CA1A5B">
        <w:rPr>
          <w:sz w:val="20"/>
          <w:szCs w:val="20"/>
        </w:rPr>
        <w:t xml:space="preserve">, vult het in en voegt het bestand via de module toe aan de Inschrijving. Door het invullen en toevoegen van het UEA aan de Inschrijving kan Inschrijver verklaren dat de uitsluitingsgronden niet op hem van toepassing zijn en dat wordt voldaan aan de geschiktheidseisen. </w:t>
      </w:r>
    </w:p>
    <w:p w14:paraId="0888ED89" w14:textId="77777777" w:rsidR="00CA1A5B" w:rsidRPr="00CA1A5B" w:rsidRDefault="00CA1A5B" w:rsidP="00CA1A5B">
      <w:pPr>
        <w:rPr>
          <w:sz w:val="20"/>
          <w:szCs w:val="20"/>
        </w:rPr>
      </w:pPr>
    </w:p>
    <w:p w14:paraId="080D578C" w14:textId="77777777" w:rsidR="00CA1A5B" w:rsidRPr="00CA1A5B" w:rsidRDefault="00CA1A5B" w:rsidP="00CA1A5B">
      <w:pPr>
        <w:rPr>
          <w:b/>
          <w:bCs/>
          <w:sz w:val="20"/>
          <w:szCs w:val="20"/>
        </w:rPr>
      </w:pPr>
      <w:bookmarkStart w:id="1" w:name="_Toc356381358"/>
      <w:r w:rsidRPr="00CA1A5B">
        <w:rPr>
          <w:b/>
          <w:bCs/>
          <w:sz w:val="20"/>
          <w:szCs w:val="20"/>
        </w:rPr>
        <w:t>Aanleveren gegevens na voorlopige gunning</w:t>
      </w:r>
      <w:bookmarkEnd w:id="1"/>
    </w:p>
    <w:p w14:paraId="02E440DF" w14:textId="77777777" w:rsidR="00CA1A5B" w:rsidRPr="00CA1A5B" w:rsidRDefault="00CA1A5B" w:rsidP="00CA1A5B">
      <w:pPr>
        <w:rPr>
          <w:sz w:val="20"/>
          <w:szCs w:val="20"/>
        </w:rPr>
      </w:pPr>
      <w:r w:rsidRPr="00CA1A5B">
        <w:rPr>
          <w:sz w:val="20"/>
          <w:szCs w:val="20"/>
        </w:rPr>
        <w:t xml:space="preserve">Inschrijver die de voorlopige gunning krijgt toegewezen dient ervoor zorg te dragen dat zij </w:t>
      </w:r>
      <w:r w:rsidRPr="00CA1A5B">
        <w:rPr>
          <w:color w:val="000000" w:themeColor="text1"/>
          <w:sz w:val="20"/>
          <w:szCs w:val="20"/>
        </w:rPr>
        <w:t>binnen vier (4) dagen</w:t>
      </w:r>
      <w:r w:rsidRPr="00CA1A5B">
        <w:rPr>
          <w:color w:val="FF0000"/>
          <w:sz w:val="20"/>
          <w:szCs w:val="20"/>
        </w:rPr>
        <w:t xml:space="preserve"> </w:t>
      </w:r>
      <w:r w:rsidRPr="00CA1A5B">
        <w:rPr>
          <w:sz w:val="20"/>
          <w:szCs w:val="20"/>
        </w:rPr>
        <w:t xml:space="preserve">na de verzending van het voorgenomen gunningsbesluit door Opdrachtgever de eventueel ontbrekende en/of vereiste verklaringen/bewijsstukken alsnog kan overleggen </w:t>
      </w:r>
      <w:r w:rsidRPr="00CA1A5B">
        <w:rPr>
          <w:color w:val="000000" w:themeColor="text1"/>
          <w:sz w:val="20"/>
          <w:szCs w:val="20"/>
        </w:rPr>
        <w:t>(in geval van een ongewijzigde planning is dat 27 juni 2021)</w:t>
      </w:r>
      <w:r w:rsidRPr="00CA1A5B">
        <w:rPr>
          <w:sz w:val="20"/>
          <w:szCs w:val="20"/>
        </w:rPr>
        <w:t xml:space="preserve">. Indien Inschrijver deze termijn overschrijdt of de gegevens niet conform de vereisten zijn, zal geen definitieve gunning aan deze Inschrijver worden gedaan. </w:t>
      </w:r>
    </w:p>
    <w:p w14:paraId="09996888" w14:textId="77777777" w:rsidR="00CA1A5B" w:rsidRPr="00CA1A5B" w:rsidRDefault="00CA1A5B" w:rsidP="00CA1A5B">
      <w:pPr>
        <w:rPr>
          <w:sz w:val="20"/>
          <w:szCs w:val="20"/>
        </w:rPr>
      </w:pPr>
    </w:p>
    <w:p w14:paraId="5D4BE1C1" w14:textId="77777777" w:rsidR="00CA1A5B" w:rsidRPr="00CA1A5B" w:rsidRDefault="00CA1A5B" w:rsidP="00CA1A5B">
      <w:r w:rsidRPr="00CA1A5B">
        <w:br w:type="page"/>
      </w:r>
    </w:p>
    <w:p w14:paraId="43208A5C" w14:textId="77777777" w:rsidR="00CA1A5B" w:rsidRPr="00CA1A5B" w:rsidRDefault="00CA1A5B" w:rsidP="00CA1A5B">
      <w:pPr>
        <w:keepNext/>
        <w:keepLines/>
        <w:spacing w:before="240" w:after="0"/>
        <w:ind w:left="375" w:hanging="375"/>
        <w:outlineLvl w:val="0"/>
        <w:rPr>
          <w:rFonts w:asciiTheme="majorHAnsi" w:eastAsiaTheme="majorEastAsia" w:hAnsiTheme="majorHAnsi" w:cstheme="majorBidi"/>
          <w:b/>
          <w:bCs/>
          <w:sz w:val="32"/>
          <w:szCs w:val="32"/>
        </w:rPr>
      </w:pPr>
      <w:bookmarkStart w:id="2" w:name="_Toc103760166"/>
      <w:r w:rsidRPr="00CA1A5B">
        <w:rPr>
          <w:rFonts w:asciiTheme="majorHAnsi" w:eastAsiaTheme="majorEastAsia" w:hAnsiTheme="majorHAnsi" w:cstheme="majorBidi"/>
          <w:b/>
          <w:bCs/>
          <w:sz w:val="32"/>
          <w:szCs w:val="32"/>
        </w:rPr>
        <w:lastRenderedPageBreak/>
        <w:t>Bijlage 2: Referentielijst</w:t>
      </w:r>
      <w:bookmarkEnd w:id="2"/>
    </w:p>
    <w:p w14:paraId="5268D37F" w14:textId="77777777" w:rsidR="00CA1A5B" w:rsidRPr="00CA1A5B" w:rsidRDefault="00CA1A5B" w:rsidP="00CA1A5B">
      <w:pPr>
        <w:rPr>
          <w:sz w:val="20"/>
          <w:szCs w:val="20"/>
        </w:rPr>
      </w:pPr>
      <w:r w:rsidRPr="00CA1A5B">
        <w:rPr>
          <w:sz w:val="20"/>
          <w:szCs w:val="20"/>
        </w:rPr>
        <w:t>Elke referentieopdracht dient op een afzonderlijke pagina te worden aangeleverd. Er is geen format voorgeschreven waarin Gegadigde de referentieopdrachten dient te beantwoorden. Gegadigde kan een eigen format indienen, waarin de volgende zaken zijn beschreven:</w:t>
      </w:r>
    </w:p>
    <w:p w14:paraId="1A869471" w14:textId="77777777" w:rsidR="00CA1A5B" w:rsidRPr="00CA1A5B" w:rsidRDefault="00CA1A5B" w:rsidP="00CA1A5B">
      <w:pPr>
        <w:rPr>
          <w:b/>
          <w:bCs/>
          <w:sz w:val="32"/>
          <w:szCs w:val="32"/>
        </w:rPr>
      </w:pPr>
      <w:r w:rsidRPr="00CA1A5B">
        <w:rPr>
          <w:b/>
          <w:bCs/>
          <w:sz w:val="32"/>
          <w:szCs w:val="32"/>
        </w:rPr>
        <w:t>Perceel 1 (Bouwkundige werken)</w:t>
      </w:r>
    </w:p>
    <w:p w14:paraId="37F97CB5" w14:textId="77777777" w:rsidR="00CA1A5B" w:rsidRPr="00CA1A5B" w:rsidRDefault="00CA1A5B" w:rsidP="00CA1A5B">
      <w:pPr>
        <w:rPr>
          <w:b/>
          <w:bCs/>
          <w:color w:val="FF0000"/>
          <w:sz w:val="20"/>
          <w:szCs w:val="20"/>
        </w:rPr>
      </w:pPr>
      <w:r w:rsidRPr="00CA1A5B">
        <w:rPr>
          <w:b/>
          <w:bCs/>
          <w:color w:val="FF0000"/>
          <w:sz w:val="20"/>
          <w:szCs w:val="20"/>
          <w:highlight w:val="yellow"/>
        </w:rPr>
        <w:t>PER REFERENTIE UITWERKEN:</w:t>
      </w:r>
    </w:p>
    <w:p w14:paraId="7931F46E" w14:textId="77777777" w:rsidR="00CA1A5B" w:rsidRPr="00CA1A5B" w:rsidRDefault="00CA1A5B" w:rsidP="00CA1A5B">
      <w:pPr>
        <w:numPr>
          <w:ilvl w:val="0"/>
          <w:numId w:val="1"/>
        </w:numPr>
        <w:contextualSpacing/>
        <w:rPr>
          <w:sz w:val="20"/>
          <w:szCs w:val="20"/>
        </w:rPr>
      </w:pPr>
      <w:r w:rsidRPr="00CA1A5B">
        <w:rPr>
          <w:sz w:val="20"/>
          <w:szCs w:val="20"/>
        </w:rPr>
        <w:t>N.A.W. -gegevens Opdrachtgever, inclusief contactpersoon en telefoonnummer;</w:t>
      </w:r>
    </w:p>
    <w:p w14:paraId="0C7B2782" w14:textId="77777777" w:rsidR="00CA1A5B" w:rsidRPr="00CA1A5B" w:rsidRDefault="00CA1A5B" w:rsidP="00CA1A5B">
      <w:pPr>
        <w:numPr>
          <w:ilvl w:val="0"/>
          <w:numId w:val="1"/>
        </w:numPr>
        <w:contextualSpacing/>
        <w:rPr>
          <w:sz w:val="20"/>
          <w:szCs w:val="20"/>
        </w:rPr>
      </w:pPr>
      <w:r w:rsidRPr="00CA1A5B">
        <w:rPr>
          <w:sz w:val="20"/>
          <w:szCs w:val="20"/>
        </w:rPr>
        <w:t>Financiële omvang van de referentieopdracht;</w:t>
      </w:r>
    </w:p>
    <w:p w14:paraId="6BA77054" w14:textId="77777777" w:rsidR="00CA1A5B" w:rsidRPr="00CA1A5B" w:rsidRDefault="00CA1A5B" w:rsidP="00CA1A5B">
      <w:pPr>
        <w:numPr>
          <w:ilvl w:val="0"/>
          <w:numId w:val="1"/>
        </w:numPr>
        <w:contextualSpacing/>
        <w:rPr>
          <w:sz w:val="20"/>
          <w:szCs w:val="20"/>
        </w:rPr>
      </w:pPr>
      <w:r w:rsidRPr="00CA1A5B">
        <w:rPr>
          <w:sz w:val="20"/>
          <w:szCs w:val="20"/>
        </w:rPr>
        <w:t>Aanvangsdatum en einddatum referentieopdracht;</w:t>
      </w:r>
    </w:p>
    <w:p w14:paraId="118D3902" w14:textId="77777777" w:rsidR="00CA1A5B" w:rsidRPr="00CA1A5B" w:rsidRDefault="00CA1A5B" w:rsidP="00CA1A5B">
      <w:pPr>
        <w:numPr>
          <w:ilvl w:val="0"/>
          <w:numId w:val="1"/>
        </w:numPr>
        <w:contextualSpacing/>
        <w:rPr>
          <w:sz w:val="20"/>
          <w:szCs w:val="20"/>
        </w:rPr>
      </w:pPr>
      <w:r w:rsidRPr="00CA1A5B">
        <w:rPr>
          <w:sz w:val="20"/>
          <w:szCs w:val="20"/>
        </w:rPr>
        <w:t>Korte beschrijving referentieopdracht waaruit blijkt dat Gegadigde ervaring heeft met de kerncompetentie:</w:t>
      </w:r>
      <w:r w:rsidRPr="00CA1A5B">
        <w:rPr>
          <w:sz w:val="20"/>
          <w:szCs w:val="20"/>
        </w:rPr>
        <w:br/>
      </w:r>
    </w:p>
    <w:tbl>
      <w:tblPr>
        <w:tblStyle w:val="Tabelraster"/>
        <w:tblW w:w="0" w:type="auto"/>
        <w:tblInd w:w="720" w:type="dxa"/>
        <w:tblLook w:val="04A0" w:firstRow="1" w:lastRow="0" w:firstColumn="1" w:lastColumn="0" w:noHBand="0" w:noVBand="1"/>
      </w:tblPr>
      <w:tblGrid>
        <w:gridCol w:w="4141"/>
        <w:gridCol w:w="4201"/>
      </w:tblGrid>
      <w:tr w:rsidR="00CA1A5B" w:rsidRPr="00CA1A5B" w14:paraId="1B4A083D" w14:textId="77777777" w:rsidTr="007E5D07">
        <w:tc>
          <w:tcPr>
            <w:tcW w:w="4531" w:type="dxa"/>
          </w:tcPr>
          <w:p w14:paraId="71D0CA2E" w14:textId="77777777" w:rsidR="00CA1A5B" w:rsidRPr="00CA1A5B" w:rsidRDefault="00CA1A5B" w:rsidP="00CA1A5B">
            <w:pPr>
              <w:rPr>
                <w:sz w:val="20"/>
                <w:szCs w:val="20"/>
              </w:rPr>
            </w:pPr>
            <w:r w:rsidRPr="00CA1A5B">
              <w:rPr>
                <w:sz w:val="20"/>
                <w:szCs w:val="20"/>
              </w:rPr>
              <w:t>Referentie 1</w:t>
            </w:r>
          </w:p>
        </w:tc>
        <w:tc>
          <w:tcPr>
            <w:tcW w:w="4531" w:type="dxa"/>
          </w:tcPr>
          <w:p w14:paraId="71E93959" w14:textId="77777777" w:rsidR="00CA1A5B" w:rsidRPr="00CA1A5B" w:rsidRDefault="00CA1A5B" w:rsidP="00CA1A5B">
            <w:pPr>
              <w:rPr>
                <w:sz w:val="20"/>
                <w:szCs w:val="20"/>
              </w:rPr>
            </w:pPr>
            <w:r w:rsidRPr="00CA1A5B">
              <w:rPr>
                <w:sz w:val="20"/>
                <w:szCs w:val="20"/>
              </w:rPr>
              <w:t>De realisatie van een utiliteitsgebouw</w:t>
            </w:r>
            <w:r w:rsidRPr="00CA1A5B">
              <w:rPr>
                <w:sz w:val="20"/>
                <w:szCs w:val="20"/>
                <w:vertAlign w:val="superscript"/>
              </w:rPr>
              <w:footnoteReference w:id="1"/>
            </w:r>
          </w:p>
        </w:tc>
      </w:tr>
      <w:tr w:rsidR="00CA1A5B" w:rsidRPr="00CA1A5B" w14:paraId="02B61E40" w14:textId="77777777" w:rsidTr="007E5D07">
        <w:tc>
          <w:tcPr>
            <w:tcW w:w="4531" w:type="dxa"/>
          </w:tcPr>
          <w:p w14:paraId="022ADE36" w14:textId="77777777" w:rsidR="00CA1A5B" w:rsidRPr="00CA1A5B" w:rsidRDefault="00CA1A5B" w:rsidP="00CA1A5B">
            <w:pPr>
              <w:rPr>
                <w:sz w:val="20"/>
                <w:szCs w:val="20"/>
              </w:rPr>
            </w:pPr>
            <w:r w:rsidRPr="00CA1A5B">
              <w:rPr>
                <w:sz w:val="20"/>
                <w:szCs w:val="20"/>
              </w:rPr>
              <w:t>Referentie 2</w:t>
            </w:r>
          </w:p>
        </w:tc>
        <w:tc>
          <w:tcPr>
            <w:tcW w:w="4531" w:type="dxa"/>
          </w:tcPr>
          <w:p w14:paraId="419B6D1F" w14:textId="77777777" w:rsidR="00CA1A5B" w:rsidRPr="00CA1A5B" w:rsidRDefault="00CA1A5B" w:rsidP="00CA1A5B">
            <w:pPr>
              <w:rPr>
                <w:sz w:val="20"/>
                <w:szCs w:val="20"/>
              </w:rPr>
            </w:pPr>
            <w:r w:rsidRPr="00CA1A5B">
              <w:rPr>
                <w:sz w:val="20"/>
                <w:szCs w:val="20"/>
              </w:rPr>
              <w:t>De realisatie van een gebouw met ten minste 1.000m</w:t>
            </w:r>
            <w:r w:rsidRPr="00CA1A5B">
              <w:rPr>
                <w:sz w:val="20"/>
                <w:szCs w:val="20"/>
                <w:vertAlign w:val="superscript"/>
              </w:rPr>
              <w:t xml:space="preserve">2 </w:t>
            </w:r>
            <w:r w:rsidRPr="00CA1A5B">
              <w:rPr>
                <w:sz w:val="20"/>
                <w:szCs w:val="20"/>
              </w:rPr>
              <w:t>BVO;</w:t>
            </w:r>
          </w:p>
        </w:tc>
      </w:tr>
    </w:tbl>
    <w:p w14:paraId="1FB33B85" w14:textId="77777777" w:rsidR="00CA1A5B" w:rsidRPr="00CA1A5B" w:rsidRDefault="00CA1A5B" w:rsidP="00CA1A5B">
      <w:pPr>
        <w:rPr>
          <w:sz w:val="20"/>
          <w:szCs w:val="20"/>
        </w:rPr>
      </w:pPr>
    </w:p>
    <w:p w14:paraId="39FF0E9F" w14:textId="77777777" w:rsidR="00CA1A5B" w:rsidRPr="00CA1A5B" w:rsidRDefault="00CA1A5B" w:rsidP="00CA1A5B"/>
    <w:p w14:paraId="08E0C82D" w14:textId="77777777" w:rsidR="00CA1A5B" w:rsidRPr="00CA1A5B" w:rsidRDefault="00CA1A5B" w:rsidP="00CA1A5B">
      <w:pPr>
        <w:rPr>
          <w:b/>
          <w:bCs/>
          <w:sz w:val="32"/>
          <w:szCs w:val="32"/>
        </w:rPr>
      </w:pPr>
      <w:r w:rsidRPr="00CA1A5B">
        <w:rPr>
          <w:b/>
          <w:bCs/>
          <w:sz w:val="32"/>
          <w:szCs w:val="32"/>
        </w:rPr>
        <w:t>Perceel 2 (Werktuigbouwkundige en elektrotechnische installaties)</w:t>
      </w:r>
    </w:p>
    <w:p w14:paraId="326C14BB" w14:textId="77777777" w:rsidR="00CA1A5B" w:rsidRPr="00CA1A5B" w:rsidRDefault="00CA1A5B" w:rsidP="00CA1A5B">
      <w:pPr>
        <w:rPr>
          <w:b/>
          <w:bCs/>
          <w:color w:val="FF0000"/>
          <w:sz w:val="20"/>
          <w:szCs w:val="20"/>
        </w:rPr>
      </w:pPr>
      <w:r w:rsidRPr="00CA1A5B">
        <w:rPr>
          <w:b/>
          <w:bCs/>
          <w:color w:val="FF0000"/>
          <w:sz w:val="20"/>
          <w:szCs w:val="20"/>
          <w:highlight w:val="yellow"/>
        </w:rPr>
        <w:t>PER REFERENTIE UITWERKEN:</w:t>
      </w:r>
    </w:p>
    <w:p w14:paraId="77640E1E" w14:textId="77777777" w:rsidR="00CA1A5B" w:rsidRPr="00CA1A5B" w:rsidRDefault="00CA1A5B" w:rsidP="00CA1A5B">
      <w:pPr>
        <w:numPr>
          <w:ilvl w:val="0"/>
          <w:numId w:val="1"/>
        </w:numPr>
        <w:contextualSpacing/>
        <w:rPr>
          <w:sz w:val="20"/>
          <w:szCs w:val="20"/>
        </w:rPr>
      </w:pPr>
      <w:r w:rsidRPr="00CA1A5B">
        <w:rPr>
          <w:sz w:val="20"/>
          <w:szCs w:val="20"/>
        </w:rPr>
        <w:t>N.A.W. -gegevens Opdrachtgever, inclusief contactpersoon en telefoonnummer;</w:t>
      </w:r>
    </w:p>
    <w:p w14:paraId="547E79FA" w14:textId="77777777" w:rsidR="00CA1A5B" w:rsidRPr="00CA1A5B" w:rsidRDefault="00CA1A5B" w:rsidP="00CA1A5B">
      <w:pPr>
        <w:numPr>
          <w:ilvl w:val="0"/>
          <w:numId w:val="1"/>
        </w:numPr>
        <w:contextualSpacing/>
        <w:rPr>
          <w:sz w:val="20"/>
          <w:szCs w:val="20"/>
        </w:rPr>
      </w:pPr>
      <w:r w:rsidRPr="00CA1A5B">
        <w:rPr>
          <w:sz w:val="20"/>
          <w:szCs w:val="20"/>
        </w:rPr>
        <w:t>Financiële omvang van de referentieopdracht;</w:t>
      </w:r>
    </w:p>
    <w:p w14:paraId="131A4703" w14:textId="77777777" w:rsidR="00CA1A5B" w:rsidRPr="00CA1A5B" w:rsidRDefault="00CA1A5B" w:rsidP="00CA1A5B">
      <w:pPr>
        <w:numPr>
          <w:ilvl w:val="0"/>
          <w:numId w:val="1"/>
        </w:numPr>
        <w:contextualSpacing/>
        <w:rPr>
          <w:sz w:val="20"/>
          <w:szCs w:val="20"/>
        </w:rPr>
      </w:pPr>
      <w:r w:rsidRPr="00CA1A5B">
        <w:rPr>
          <w:sz w:val="20"/>
          <w:szCs w:val="20"/>
        </w:rPr>
        <w:t>Aanvangsdatum en einddatum referentieopdracht;</w:t>
      </w:r>
    </w:p>
    <w:p w14:paraId="7222F3BC" w14:textId="77777777" w:rsidR="00CA1A5B" w:rsidRPr="00CA1A5B" w:rsidRDefault="00CA1A5B" w:rsidP="00CA1A5B">
      <w:pPr>
        <w:numPr>
          <w:ilvl w:val="0"/>
          <w:numId w:val="1"/>
        </w:numPr>
        <w:contextualSpacing/>
        <w:rPr>
          <w:sz w:val="20"/>
          <w:szCs w:val="20"/>
        </w:rPr>
      </w:pPr>
      <w:r w:rsidRPr="00CA1A5B">
        <w:rPr>
          <w:sz w:val="20"/>
          <w:szCs w:val="20"/>
        </w:rPr>
        <w:t>Korte beschrijving referentieopdracht waaruit blijkt dat Gegadigde ervaring heeft met de kerncompetentie:</w:t>
      </w:r>
      <w:r w:rsidRPr="00CA1A5B">
        <w:rPr>
          <w:sz w:val="20"/>
          <w:szCs w:val="20"/>
        </w:rPr>
        <w:br/>
      </w:r>
    </w:p>
    <w:p w14:paraId="41ED7599" w14:textId="77777777" w:rsidR="00CA1A5B" w:rsidRPr="00CA1A5B" w:rsidRDefault="00CA1A5B" w:rsidP="00CA1A5B">
      <w:pPr>
        <w:rPr>
          <w:sz w:val="20"/>
          <w:szCs w:val="20"/>
        </w:rPr>
        <w:sectPr w:rsidR="00CA1A5B" w:rsidRPr="00CA1A5B" w:rsidSect="00902727">
          <w:headerReference w:type="default" r:id="rId7"/>
          <w:footerReference w:type="default" r:id="rId8"/>
          <w:pgSz w:w="11906" w:h="16838"/>
          <w:pgMar w:top="1843" w:right="1417" w:bottom="1417" w:left="1417" w:header="708" w:footer="708" w:gutter="0"/>
          <w:pgNumType w:start="1"/>
          <w:cols w:space="708"/>
          <w:titlePg/>
          <w:docGrid w:linePitch="360"/>
        </w:sectPr>
      </w:pPr>
    </w:p>
    <w:p w14:paraId="4DC543A0" w14:textId="77777777" w:rsidR="00CA1A5B" w:rsidRPr="00CA1A5B" w:rsidRDefault="00CA1A5B" w:rsidP="00CA1A5B">
      <w:pPr>
        <w:rPr>
          <w:sz w:val="20"/>
          <w:szCs w:val="20"/>
        </w:rPr>
        <w:sectPr w:rsidR="00CA1A5B" w:rsidRPr="00CA1A5B" w:rsidSect="00036ECE">
          <w:type w:val="continuous"/>
          <w:pgSz w:w="11906" w:h="16838"/>
          <w:pgMar w:top="1417" w:right="1417" w:bottom="1417" w:left="1417" w:header="708" w:footer="708" w:gutter="0"/>
          <w:cols w:space="708"/>
          <w:docGrid w:linePitch="360"/>
        </w:sectPr>
      </w:pPr>
    </w:p>
    <w:tbl>
      <w:tblPr>
        <w:tblStyle w:val="Tabelraster"/>
        <w:tblW w:w="0" w:type="auto"/>
        <w:tblInd w:w="720" w:type="dxa"/>
        <w:tblLook w:val="04A0" w:firstRow="1" w:lastRow="0" w:firstColumn="1" w:lastColumn="0" w:noHBand="0" w:noVBand="1"/>
      </w:tblPr>
      <w:tblGrid>
        <w:gridCol w:w="4141"/>
        <w:gridCol w:w="4201"/>
      </w:tblGrid>
      <w:tr w:rsidR="00CA1A5B" w:rsidRPr="00CA1A5B" w14:paraId="698BF8BB" w14:textId="77777777" w:rsidTr="007E5D07">
        <w:tc>
          <w:tcPr>
            <w:tcW w:w="4531" w:type="dxa"/>
          </w:tcPr>
          <w:p w14:paraId="23C0312F" w14:textId="77777777" w:rsidR="00CA1A5B" w:rsidRPr="00CA1A5B" w:rsidRDefault="00CA1A5B" w:rsidP="00CA1A5B">
            <w:pPr>
              <w:rPr>
                <w:sz w:val="20"/>
                <w:szCs w:val="20"/>
              </w:rPr>
            </w:pPr>
            <w:r w:rsidRPr="00CA1A5B">
              <w:rPr>
                <w:sz w:val="20"/>
                <w:szCs w:val="20"/>
              </w:rPr>
              <w:t>Referentie 1</w:t>
            </w:r>
          </w:p>
        </w:tc>
        <w:tc>
          <w:tcPr>
            <w:tcW w:w="4531" w:type="dxa"/>
          </w:tcPr>
          <w:p w14:paraId="1F2BACAC" w14:textId="77777777" w:rsidR="00CA1A5B" w:rsidRPr="00CA1A5B" w:rsidRDefault="00CA1A5B" w:rsidP="00CA1A5B">
            <w:pPr>
              <w:rPr>
                <w:sz w:val="20"/>
                <w:szCs w:val="20"/>
                <w:vertAlign w:val="superscript"/>
              </w:rPr>
            </w:pPr>
            <w:r w:rsidRPr="00CA1A5B">
              <w:rPr>
                <w:sz w:val="20"/>
                <w:szCs w:val="20"/>
              </w:rPr>
              <w:t>De realisatie van een utiliteitsgebouw</w:t>
            </w:r>
            <w:r w:rsidRPr="00CA1A5B">
              <w:rPr>
                <w:sz w:val="20"/>
                <w:szCs w:val="20"/>
                <w:vertAlign w:val="superscript"/>
              </w:rPr>
              <w:t>3</w:t>
            </w:r>
          </w:p>
        </w:tc>
      </w:tr>
      <w:tr w:rsidR="00CA1A5B" w:rsidRPr="00CA1A5B" w14:paraId="79DAD0E7" w14:textId="77777777" w:rsidTr="007E5D07">
        <w:tc>
          <w:tcPr>
            <w:tcW w:w="4531" w:type="dxa"/>
          </w:tcPr>
          <w:p w14:paraId="39D20B41" w14:textId="77777777" w:rsidR="00CA1A5B" w:rsidRPr="00CA1A5B" w:rsidRDefault="00CA1A5B" w:rsidP="00CA1A5B">
            <w:pPr>
              <w:rPr>
                <w:sz w:val="20"/>
                <w:szCs w:val="20"/>
              </w:rPr>
            </w:pPr>
            <w:r w:rsidRPr="00CA1A5B">
              <w:rPr>
                <w:sz w:val="20"/>
                <w:szCs w:val="20"/>
              </w:rPr>
              <w:t>Referentie 2</w:t>
            </w:r>
          </w:p>
        </w:tc>
        <w:tc>
          <w:tcPr>
            <w:tcW w:w="4531" w:type="dxa"/>
          </w:tcPr>
          <w:p w14:paraId="4A0696FA" w14:textId="77777777" w:rsidR="00CA1A5B" w:rsidRPr="00CA1A5B" w:rsidRDefault="00CA1A5B" w:rsidP="00CA1A5B">
            <w:pPr>
              <w:rPr>
                <w:sz w:val="20"/>
                <w:szCs w:val="20"/>
              </w:rPr>
            </w:pPr>
            <w:r w:rsidRPr="00CA1A5B">
              <w:rPr>
                <w:sz w:val="20"/>
                <w:szCs w:val="20"/>
              </w:rPr>
              <w:t>De realisatie van een gebouw met ten minste 1.000m</w:t>
            </w:r>
            <w:r w:rsidRPr="00CA1A5B">
              <w:rPr>
                <w:sz w:val="20"/>
                <w:szCs w:val="20"/>
                <w:vertAlign w:val="superscript"/>
              </w:rPr>
              <w:t xml:space="preserve">2 </w:t>
            </w:r>
            <w:r w:rsidRPr="00CA1A5B">
              <w:rPr>
                <w:sz w:val="20"/>
                <w:szCs w:val="20"/>
              </w:rPr>
              <w:t>BVO;</w:t>
            </w:r>
          </w:p>
        </w:tc>
      </w:tr>
    </w:tbl>
    <w:p w14:paraId="5A8D372F" w14:textId="77777777" w:rsidR="00CA1A5B" w:rsidRPr="00CA1A5B" w:rsidRDefault="00CA1A5B" w:rsidP="00CA1A5B">
      <w:pPr>
        <w:rPr>
          <w:sz w:val="20"/>
          <w:szCs w:val="20"/>
        </w:rPr>
      </w:pPr>
    </w:p>
    <w:p w14:paraId="768AFD48" w14:textId="77777777" w:rsidR="00CA1A5B" w:rsidRPr="00CA1A5B" w:rsidRDefault="00CA1A5B" w:rsidP="00CA1A5B">
      <w:pPr>
        <w:rPr>
          <w:sz w:val="20"/>
          <w:szCs w:val="20"/>
        </w:rPr>
      </w:pPr>
      <w:r w:rsidRPr="00CA1A5B">
        <w:rPr>
          <w:b/>
          <w:bCs/>
          <w:sz w:val="20"/>
          <w:szCs w:val="20"/>
        </w:rPr>
        <w:t xml:space="preserve">NB: </w:t>
      </w:r>
      <w:r w:rsidRPr="00CA1A5B">
        <w:rPr>
          <w:sz w:val="20"/>
          <w:szCs w:val="20"/>
        </w:rPr>
        <w:t>opdrachtgever behoudt zich het recht voor om zonder tussenkomst van de Gegadigde contact op te nemen met de opgegeven referent (per perceel) ter verificatie van de gegevens. De tevredenheidsverklaring (zie §5.4.1) dient geüpload te worden bij de Aanmelding.</w:t>
      </w:r>
    </w:p>
    <w:p w14:paraId="4D23B2FC" w14:textId="77777777" w:rsidR="00CA1A5B" w:rsidRPr="00CA1A5B" w:rsidRDefault="00CA1A5B" w:rsidP="00CA1A5B">
      <w:pPr>
        <w:rPr>
          <w:i/>
          <w:iCs/>
          <w:sz w:val="20"/>
          <w:szCs w:val="20"/>
        </w:rPr>
      </w:pPr>
      <w:r w:rsidRPr="00CA1A5B">
        <w:rPr>
          <w:i/>
          <w:iCs/>
          <w:sz w:val="20"/>
          <w:szCs w:val="20"/>
        </w:rPr>
        <w:t>In de projectverklaring is minimaal opgenomen:</w:t>
      </w:r>
    </w:p>
    <w:p w14:paraId="6D9642E3" w14:textId="77777777" w:rsidR="00CA1A5B" w:rsidRPr="00CA1A5B" w:rsidRDefault="00CA1A5B" w:rsidP="00CA1A5B">
      <w:pPr>
        <w:numPr>
          <w:ilvl w:val="0"/>
          <w:numId w:val="2"/>
        </w:numPr>
        <w:contextualSpacing/>
        <w:rPr>
          <w:i/>
          <w:iCs/>
          <w:sz w:val="20"/>
          <w:szCs w:val="20"/>
        </w:rPr>
      </w:pPr>
      <w:r w:rsidRPr="00CA1A5B">
        <w:rPr>
          <w:i/>
          <w:iCs/>
          <w:sz w:val="20"/>
          <w:szCs w:val="20"/>
        </w:rPr>
        <w:t>Een omschrijving van de aard van het referentieproject;</w:t>
      </w:r>
    </w:p>
    <w:p w14:paraId="3890FA66" w14:textId="77777777" w:rsidR="00CA1A5B" w:rsidRPr="00CA1A5B" w:rsidRDefault="00CA1A5B" w:rsidP="00CA1A5B">
      <w:pPr>
        <w:numPr>
          <w:ilvl w:val="0"/>
          <w:numId w:val="2"/>
        </w:numPr>
        <w:contextualSpacing/>
        <w:rPr>
          <w:i/>
          <w:iCs/>
          <w:sz w:val="20"/>
          <w:szCs w:val="20"/>
        </w:rPr>
      </w:pPr>
      <w:r w:rsidRPr="00CA1A5B">
        <w:rPr>
          <w:i/>
          <w:iCs/>
          <w:sz w:val="20"/>
          <w:szCs w:val="20"/>
        </w:rPr>
        <w:t>Een beschrijving van de door de Gegadigde gerealiseerde werkzaamheden;</w:t>
      </w:r>
    </w:p>
    <w:p w14:paraId="2CE2DF51" w14:textId="77777777" w:rsidR="00CA1A5B" w:rsidRPr="00CA1A5B" w:rsidRDefault="00CA1A5B" w:rsidP="00CA1A5B">
      <w:pPr>
        <w:numPr>
          <w:ilvl w:val="0"/>
          <w:numId w:val="2"/>
        </w:numPr>
        <w:contextualSpacing/>
        <w:rPr>
          <w:i/>
          <w:iCs/>
          <w:sz w:val="20"/>
          <w:szCs w:val="20"/>
        </w:rPr>
      </w:pPr>
      <w:r w:rsidRPr="00CA1A5B">
        <w:rPr>
          <w:i/>
          <w:iCs/>
          <w:sz w:val="20"/>
          <w:szCs w:val="20"/>
        </w:rPr>
        <w:t>Het aantal gerealiseerde aantal m</w:t>
      </w:r>
      <w:r w:rsidRPr="00CA1A5B">
        <w:rPr>
          <w:i/>
          <w:iCs/>
          <w:sz w:val="20"/>
          <w:szCs w:val="20"/>
          <w:vertAlign w:val="superscript"/>
        </w:rPr>
        <w:t>2</w:t>
      </w:r>
      <w:r w:rsidRPr="00CA1A5B">
        <w:rPr>
          <w:i/>
          <w:iCs/>
          <w:sz w:val="20"/>
          <w:szCs w:val="20"/>
        </w:rPr>
        <w:t xml:space="preserve"> BVO en de datum van oplevering.</w:t>
      </w:r>
    </w:p>
    <w:p w14:paraId="169DEC1D" w14:textId="77777777" w:rsidR="00CA1A5B" w:rsidRPr="00CA1A5B" w:rsidRDefault="00CA1A5B" w:rsidP="00CA1A5B">
      <w:pPr>
        <w:keepNext/>
        <w:keepLines/>
        <w:spacing w:before="240" w:after="0"/>
        <w:ind w:left="375" w:hanging="375"/>
        <w:outlineLvl w:val="0"/>
        <w:rPr>
          <w:rFonts w:asciiTheme="majorHAnsi" w:eastAsiaTheme="majorEastAsia" w:hAnsiTheme="majorHAnsi" w:cstheme="majorBidi"/>
          <w:b/>
          <w:bCs/>
          <w:sz w:val="32"/>
          <w:szCs w:val="32"/>
        </w:rPr>
      </w:pPr>
      <w:bookmarkStart w:id="3" w:name="_Toc103760167"/>
      <w:r w:rsidRPr="00CA1A5B">
        <w:rPr>
          <w:rFonts w:asciiTheme="majorHAnsi" w:eastAsiaTheme="majorEastAsia" w:hAnsiTheme="majorHAnsi" w:cstheme="majorBidi"/>
          <w:b/>
          <w:bCs/>
          <w:sz w:val="32"/>
          <w:szCs w:val="32"/>
        </w:rPr>
        <w:t>Bijlage 3: Verklaring gezamenlijke &amp; hoofdelijke aansprakelijkheid</w:t>
      </w:r>
      <w:bookmarkEnd w:id="3"/>
    </w:p>
    <w:p w14:paraId="4377C52A" w14:textId="77777777" w:rsidR="00CA1A5B" w:rsidRPr="00CA1A5B" w:rsidRDefault="00CA1A5B" w:rsidP="00CA1A5B">
      <w:pPr>
        <w:rPr>
          <w:i/>
          <w:iCs/>
          <w:sz w:val="20"/>
          <w:szCs w:val="20"/>
        </w:rPr>
      </w:pPr>
      <w:r w:rsidRPr="00CA1A5B">
        <w:rPr>
          <w:i/>
          <w:iCs/>
          <w:sz w:val="20"/>
          <w:szCs w:val="20"/>
        </w:rPr>
        <w:t>Deze verklaring invullen indien aangemeld wordt in Combinatie (§4.8)</w:t>
      </w:r>
    </w:p>
    <w:p w14:paraId="64D3B1AD" w14:textId="77777777" w:rsidR="00CA1A5B" w:rsidRPr="00CA1A5B" w:rsidRDefault="00CA1A5B" w:rsidP="00CA1A5B">
      <w:pPr>
        <w:numPr>
          <w:ilvl w:val="0"/>
          <w:numId w:val="3"/>
        </w:numPr>
        <w:contextualSpacing/>
        <w:rPr>
          <w:b/>
          <w:bCs/>
          <w:sz w:val="20"/>
          <w:szCs w:val="20"/>
        </w:rPr>
      </w:pPr>
      <w:r w:rsidRPr="00CA1A5B">
        <w:rPr>
          <w:b/>
          <w:bCs/>
          <w:sz w:val="20"/>
          <w:szCs w:val="20"/>
        </w:rPr>
        <w:t xml:space="preserve">Door </w:t>
      </w:r>
      <w:r w:rsidRPr="00CA1A5B">
        <w:rPr>
          <w:b/>
          <w:bCs/>
          <w:sz w:val="20"/>
          <w:szCs w:val="20"/>
          <w:u w:val="single"/>
        </w:rPr>
        <w:t>alle</w:t>
      </w:r>
      <w:r w:rsidRPr="00CA1A5B">
        <w:rPr>
          <w:b/>
          <w:bCs/>
          <w:sz w:val="20"/>
          <w:szCs w:val="20"/>
        </w:rPr>
        <w:t xml:space="preserve"> leden van de Combinatie te ondertekenen</w:t>
      </w:r>
    </w:p>
    <w:p w14:paraId="28541663" w14:textId="77777777" w:rsidR="00CA1A5B" w:rsidRPr="00CA1A5B" w:rsidRDefault="00CA1A5B" w:rsidP="00CA1A5B">
      <w:pPr>
        <w:ind w:left="720"/>
        <w:contextualSpacing/>
        <w:rPr>
          <w:sz w:val="20"/>
          <w:szCs w:val="20"/>
        </w:rPr>
      </w:pPr>
      <w:r w:rsidRPr="00CA1A5B">
        <w:rPr>
          <w:b/>
          <w:bCs/>
          <w:sz w:val="20"/>
          <w:szCs w:val="20"/>
        </w:rPr>
        <w:br/>
      </w:r>
      <w:r w:rsidRPr="00CA1A5B">
        <w:rPr>
          <w:sz w:val="20"/>
          <w:szCs w:val="20"/>
        </w:rPr>
        <w:t>Hierbij verklaren ondergetekenden akkoord te gaan met de aanvaarding van de gezamenlijke en hoofdelijke aansprakelijkheid voor de uitvoering van een (eventueel) te gunnen Opdracht/Overeenkomst voor de nieuwbouw CNS de Regenboog, inclusief eventuele opties.</w:t>
      </w:r>
    </w:p>
    <w:p w14:paraId="3CEB93F4" w14:textId="77777777" w:rsidR="00CA1A5B" w:rsidRPr="00CA1A5B" w:rsidRDefault="00CA1A5B" w:rsidP="00CA1A5B">
      <w:pPr>
        <w:ind w:left="720"/>
        <w:contextualSpacing/>
        <w:rPr>
          <w:sz w:val="20"/>
          <w:szCs w:val="20"/>
        </w:rPr>
      </w:pPr>
    </w:p>
    <w:p w14:paraId="3497D620" w14:textId="77777777" w:rsidR="00CA1A5B" w:rsidRPr="00CA1A5B" w:rsidRDefault="00CA1A5B" w:rsidP="00CA1A5B">
      <w:pPr>
        <w:ind w:left="720"/>
        <w:contextualSpacing/>
        <w:rPr>
          <w:b/>
          <w:bCs/>
          <w:sz w:val="20"/>
          <w:szCs w:val="20"/>
        </w:rPr>
      </w:pPr>
      <w:r w:rsidRPr="00CA1A5B">
        <w:rPr>
          <w:b/>
          <w:bCs/>
          <w:sz w:val="20"/>
          <w:szCs w:val="20"/>
        </w:rPr>
        <w:t>Rechtsgeldige ondertekening namens de Combinanten</w:t>
      </w:r>
      <w:r w:rsidRPr="00CA1A5B">
        <w:rPr>
          <w:b/>
          <w:bCs/>
          <w:sz w:val="20"/>
          <w:szCs w:val="20"/>
        </w:rPr>
        <w:br/>
      </w:r>
    </w:p>
    <w:p w14:paraId="3FFE6556" w14:textId="77777777" w:rsidR="00CA1A5B" w:rsidRPr="00CA1A5B" w:rsidRDefault="00CA1A5B" w:rsidP="00CA1A5B">
      <w:pPr>
        <w:numPr>
          <w:ilvl w:val="0"/>
          <w:numId w:val="3"/>
        </w:numPr>
        <w:contextualSpacing/>
        <w:rPr>
          <w:b/>
          <w:bCs/>
          <w:sz w:val="20"/>
          <w:szCs w:val="20"/>
        </w:rPr>
      </w:pPr>
      <w:proofErr w:type="spellStart"/>
      <w:r w:rsidRPr="00CA1A5B">
        <w:rPr>
          <w:b/>
          <w:bCs/>
          <w:sz w:val="20"/>
          <w:szCs w:val="20"/>
        </w:rPr>
        <w:t>Combinant</w:t>
      </w:r>
      <w:proofErr w:type="spellEnd"/>
      <w:r w:rsidRPr="00CA1A5B">
        <w:rPr>
          <w:b/>
          <w:bCs/>
          <w:sz w:val="20"/>
          <w:szCs w:val="20"/>
        </w:rPr>
        <w:t xml:space="preserve"> 1</w:t>
      </w:r>
    </w:p>
    <w:tbl>
      <w:tblPr>
        <w:tblStyle w:val="Tabelraster"/>
        <w:tblW w:w="0" w:type="auto"/>
        <w:tblInd w:w="708" w:type="dxa"/>
        <w:tblLook w:val="04A0" w:firstRow="1" w:lastRow="0" w:firstColumn="1" w:lastColumn="0" w:noHBand="0" w:noVBand="1"/>
      </w:tblPr>
      <w:tblGrid>
        <w:gridCol w:w="2973"/>
        <w:gridCol w:w="5381"/>
      </w:tblGrid>
      <w:tr w:rsidR="00CA1A5B" w:rsidRPr="00CA1A5B" w14:paraId="3562F9FF" w14:textId="77777777" w:rsidTr="007E5D07">
        <w:tc>
          <w:tcPr>
            <w:tcW w:w="2973" w:type="dxa"/>
          </w:tcPr>
          <w:p w14:paraId="1D827AAC" w14:textId="77777777" w:rsidR="00CA1A5B" w:rsidRPr="00CA1A5B" w:rsidRDefault="00CA1A5B" w:rsidP="00CA1A5B">
            <w:pPr>
              <w:rPr>
                <w:b/>
                <w:bCs/>
                <w:sz w:val="20"/>
                <w:szCs w:val="20"/>
              </w:rPr>
            </w:pPr>
            <w:r w:rsidRPr="00CA1A5B">
              <w:rPr>
                <w:b/>
                <w:bCs/>
                <w:sz w:val="20"/>
                <w:szCs w:val="20"/>
              </w:rPr>
              <w:t>Bedrijfsnaam:</w:t>
            </w:r>
          </w:p>
        </w:tc>
        <w:tc>
          <w:tcPr>
            <w:tcW w:w="5381" w:type="dxa"/>
          </w:tcPr>
          <w:p w14:paraId="31A8D793" w14:textId="77777777" w:rsidR="00CA1A5B" w:rsidRPr="00CA1A5B" w:rsidRDefault="00CA1A5B" w:rsidP="00CA1A5B">
            <w:pPr>
              <w:rPr>
                <w:b/>
                <w:bCs/>
                <w:sz w:val="20"/>
                <w:szCs w:val="20"/>
              </w:rPr>
            </w:pPr>
          </w:p>
        </w:tc>
      </w:tr>
      <w:tr w:rsidR="00CA1A5B" w:rsidRPr="00CA1A5B" w14:paraId="225532BB" w14:textId="77777777" w:rsidTr="007E5D07">
        <w:tc>
          <w:tcPr>
            <w:tcW w:w="2973" w:type="dxa"/>
          </w:tcPr>
          <w:p w14:paraId="311D6C14" w14:textId="77777777" w:rsidR="00CA1A5B" w:rsidRPr="00CA1A5B" w:rsidRDefault="00CA1A5B" w:rsidP="00CA1A5B">
            <w:pPr>
              <w:rPr>
                <w:b/>
                <w:bCs/>
                <w:sz w:val="20"/>
                <w:szCs w:val="20"/>
              </w:rPr>
            </w:pPr>
            <w:r w:rsidRPr="00CA1A5B">
              <w:rPr>
                <w:b/>
                <w:bCs/>
                <w:sz w:val="20"/>
                <w:szCs w:val="20"/>
              </w:rPr>
              <w:t>Naam:</w:t>
            </w:r>
          </w:p>
        </w:tc>
        <w:tc>
          <w:tcPr>
            <w:tcW w:w="5381" w:type="dxa"/>
          </w:tcPr>
          <w:p w14:paraId="50C7F6D5" w14:textId="77777777" w:rsidR="00CA1A5B" w:rsidRPr="00CA1A5B" w:rsidRDefault="00CA1A5B" w:rsidP="00CA1A5B">
            <w:pPr>
              <w:rPr>
                <w:b/>
                <w:bCs/>
                <w:sz w:val="20"/>
                <w:szCs w:val="20"/>
              </w:rPr>
            </w:pPr>
          </w:p>
        </w:tc>
      </w:tr>
      <w:tr w:rsidR="00CA1A5B" w:rsidRPr="00CA1A5B" w14:paraId="573785AA" w14:textId="77777777" w:rsidTr="007E5D07">
        <w:tc>
          <w:tcPr>
            <w:tcW w:w="2973" w:type="dxa"/>
          </w:tcPr>
          <w:p w14:paraId="3987F23F" w14:textId="77777777" w:rsidR="00CA1A5B" w:rsidRPr="00CA1A5B" w:rsidRDefault="00CA1A5B" w:rsidP="00CA1A5B">
            <w:pPr>
              <w:rPr>
                <w:b/>
                <w:bCs/>
                <w:sz w:val="20"/>
                <w:szCs w:val="20"/>
              </w:rPr>
            </w:pPr>
            <w:r w:rsidRPr="00CA1A5B">
              <w:rPr>
                <w:b/>
                <w:bCs/>
                <w:sz w:val="20"/>
                <w:szCs w:val="20"/>
              </w:rPr>
              <w:t>Functie:</w:t>
            </w:r>
          </w:p>
        </w:tc>
        <w:tc>
          <w:tcPr>
            <w:tcW w:w="5381" w:type="dxa"/>
          </w:tcPr>
          <w:p w14:paraId="2F652B36" w14:textId="77777777" w:rsidR="00CA1A5B" w:rsidRPr="00CA1A5B" w:rsidRDefault="00CA1A5B" w:rsidP="00CA1A5B">
            <w:pPr>
              <w:rPr>
                <w:b/>
                <w:bCs/>
                <w:sz w:val="20"/>
                <w:szCs w:val="20"/>
              </w:rPr>
            </w:pPr>
          </w:p>
        </w:tc>
      </w:tr>
      <w:tr w:rsidR="00CA1A5B" w:rsidRPr="00CA1A5B" w14:paraId="14E2FACC" w14:textId="77777777" w:rsidTr="007E5D07">
        <w:tc>
          <w:tcPr>
            <w:tcW w:w="2973" w:type="dxa"/>
          </w:tcPr>
          <w:p w14:paraId="080FBCCD" w14:textId="77777777" w:rsidR="00CA1A5B" w:rsidRPr="00CA1A5B" w:rsidRDefault="00CA1A5B" w:rsidP="00CA1A5B">
            <w:pPr>
              <w:rPr>
                <w:b/>
                <w:bCs/>
                <w:sz w:val="20"/>
                <w:szCs w:val="20"/>
              </w:rPr>
            </w:pPr>
            <w:r w:rsidRPr="00CA1A5B">
              <w:rPr>
                <w:b/>
                <w:bCs/>
                <w:sz w:val="20"/>
                <w:szCs w:val="20"/>
              </w:rPr>
              <w:t>Rechtsgeldige handtekening:</w:t>
            </w:r>
          </w:p>
          <w:p w14:paraId="5ECAC97B" w14:textId="77777777" w:rsidR="00CA1A5B" w:rsidRPr="00CA1A5B" w:rsidRDefault="00CA1A5B" w:rsidP="00CA1A5B">
            <w:pPr>
              <w:rPr>
                <w:b/>
                <w:bCs/>
                <w:sz w:val="20"/>
                <w:szCs w:val="20"/>
              </w:rPr>
            </w:pPr>
          </w:p>
          <w:p w14:paraId="24A058B0" w14:textId="77777777" w:rsidR="00CA1A5B" w:rsidRPr="00CA1A5B" w:rsidRDefault="00CA1A5B" w:rsidP="00CA1A5B">
            <w:pPr>
              <w:rPr>
                <w:b/>
                <w:bCs/>
                <w:sz w:val="20"/>
                <w:szCs w:val="20"/>
              </w:rPr>
            </w:pPr>
          </w:p>
        </w:tc>
        <w:tc>
          <w:tcPr>
            <w:tcW w:w="5381" w:type="dxa"/>
          </w:tcPr>
          <w:p w14:paraId="36772C15" w14:textId="77777777" w:rsidR="00CA1A5B" w:rsidRPr="00CA1A5B" w:rsidRDefault="00CA1A5B" w:rsidP="00CA1A5B">
            <w:pPr>
              <w:rPr>
                <w:b/>
                <w:bCs/>
                <w:sz w:val="20"/>
                <w:szCs w:val="20"/>
              </w:rPr>
            </w:pPr>
          </w:p>
        </w:tc>
      </w:tr>
      <w:tr w:rsidR="00CA1A5B" w:rsidRPr="00CA1A5B" w14:paraId="594B131E" w14:textId="77777777" w:rsidTr="007E5D07">
        <w:tc>
          <w:tcPr>
            <w:tcW w:w="2973" w:type="dxa"/>
          </w:tcPr>
          <w:p w14:paraId="62BC1D6D" w14:textId="77777777" w:rsidR="00CA1A5B" w:rsidRPr="00CA1A5B" w:rsidRDefault="00CA1A5B" w:rsidP="00CA1A5B">
            <w:pPr>
              <w:rPr>
                <w:b/>
                <w:bCs/>
                <w:sz w:val="20"/>
                <w:szCs w:val="20"/>
              </w:rPr>
            </w:pPr>
            <w:r w:rsidRPr="00CA1A5B">
              <w:rPr>
                <w:b/>
                <w:bCs/>
                <w:sz w:val="20"/>
                <w:szCs w:val="20"/>
              </w:rPr>
              <w:t>Datum:</w:t>
            </w:r>
          </w:p>
        </w:tc>
        <w:tc>
          <w:tcPr>
            <w:tcW w:w="5381" w:type="dxa"/>
          </w:tcPr>
          <w:p w14:paraId="65C1DD13" w14:textId="77777777" w:rsidR="00CA1A5B" w:rsidRPr="00CA1A5B" w:rsidRDefault="00CA1A5B" w:rsidP="00CA1A5B">
            <w:pPr>
              <w:rPr>
                <w:b/>
                <w:bCs/>
                <w:sz w:val="20"/>
                <w:szCs w:val="20"/>
              </w:rPr>
            </w:pPr>
          </w:p>
        </w:tc>
      </w:tr>
    </w:tbl>
    <w:p w14:paraId="30295159" w14:textId="77777777" w:rsidR="00CA1A5B" w:rsidRPr="00CA1A5B" w:rsidRDefault="00CA1A5B" w:rsidP="00CA1A5B">
      <w:pPr>
        <w:ind w:left="708"/>
        <w:rPr>
          <w:b/>
          <w:bCs/>
          <w:sz w:val="20"/>
          <w:szCs w:val="20"/>
        </w:rPr>
      </w:pPr>
    </w:p>
    <w:p w14:paraId="3C2288F1" w14:textId="77777777" w:rsidR="00CA1A5B" w:rsidRPr="00CA1A5B" w:rsidRDefault="00CA1A5B" w:rsidP="00CA1A5B">
      <w:pPr>
        <w:numPr>
          <w:ilvl w:val="0"/>
          <w:numId w:val="3"/>
        </w:numPr>
        <w:contextualSpacing/>
        <w:rPr>
          <w:b/>
          <w:bCs/>
          <w:sz w:val="20"/>
          <w:szCs w:val="20"/>
        </w:rPr>
      </w:pPr>
      <w:proofErr w:type="spellStart"/>
      <w:r w:rsidRPr="00CA1A5B">
        <w:rPr>
          <w:b/>
          <w:bCs/>
          <w:sz w:val="20"/>
          <w:szCs w:val="20"/>
        </w:rPr>
        <w:t>Combinant</w:t>
      </w:r>
      <w:proofErr w:type="spellEnd"/>
      <w:r w:rsidRPr="00CA1A5B">
        <w:rPr>
          <w:b/>
          <w:bCs/>
          <w:sz w:val="20"/>
          <w:szCs w:val="20"/>
        </w:rPr>
        <w:t xml:space="preserve"> 2</w:t>
      </w:r>
    </w:p>
    <w:tbl>
      <w:tblPr>
        <w:tblStyle w:val="Tabelraster"/>
        <w:tblW w:w="0" w:type="auto"/>
        <w:tblInd w:w="708" w:type="dxa"/>
        <w:tblLook w:val="04A0" w:firstRow="1" w:lastRow="0" w:firstColumn="1" w:lastColumn="0" w:noHBand="0" w:noVBand="1"/>
      </w:tblPr>
      <w:tblGrid>
        <w:gridCol w:w="2973"/>
        <w:gridCol w:w="5381"/>
      </w:tblGrid>
      <w:tr w:rsidR="00CA1A5B" w:rsidRPr="00CA1A5B" w14:paraId="2E6C16B7" w14:textId="77777777" w:rsidTr="007E5D07">
        <w:tc>
          <w:tcPr>
            <w:tcW w:w="2973" w:type="dxa"/>
          </w:tcPr>
          <w:p w14:paraId="13EC5594" w14:textId="77777777" w:rsidR="00CA1A5B" w:rsidRPr="00CA1A5B" w:rsidRDefault="00CA1A5B" w:rsidP="00CA1A5B">
            <w:pPr>
              <w:rPr>
                <w:b/>
                <w:bCs/>
                <w:sz w:val="20"/>
                <w:szCs w:val="20"/>
              </w:rPr>
            </w:pPr>
            <w:r w:rsidRPr="00CA1A5B">
              <w:rPr>
                <w:b/>
                <w:bCs/>
                <w:sz w:val="20"/>
                <w:szCs w:val="20"/>
              </w:rPr>
              <w:t>Bedrijfsnaam:</w:t>
            </w:r>
          </w:p>
        </w:tc>
        <w:tc>
          <w:tcPr>
            <w:tcW w:w="5381" w:type="dxa"/>
          </w:tcPr>
          <w:p w14:paraId="6C9BC1F0" w14:textId="77777777" w:rsidR="00CA1A5B" w:rsidRPr="00CA1A5B" w:rsidRDefault="00CA1A5B" w:rsidP="00CA1A5B">
            <w:pPr>
              <w:rPr>
                <w:b/>
                <w:bCs/>
                <w:sz w:val="20"/>
                <w:szCs w:val="20"/>
              </w:rPr>
            </w:pPr>
          </w:p>
        </w:tc>
      </w:tr>
      <w:tr w:rsidR="00CA1A5B" w:rsidRPr="00CA1A5B" w14:paraId="6F6E4B9E" w14:textId="77777777" w:rsidTr="007E5D07">
        <w:tc>
          <w:tcPr>
            <w:tcW w:w="2973" w:type="dxa"/>
          </w:tcPr>
          <w:p w14:paraId="03B02E25" w14:textId="77777777" w:rsidR="00CA1A5B" w:rsidRPr="00CA1A5B" w:rsidRDefault="00CA1A5B" w:rsidP="00CA1A5B">
            <w:pPr>
              <w:rPr>
                <w:b/>
                <w:bCs/>
                <w:sz w:val="20"/>
                <w:szCs w:val="20"/>
              </w:rPr>
            </w:pPr>
            <w:r w:rsidRPr="00CA1A5B">
              <w:rPr>
                <w:b/>
                <w:bCs/>
                <w:sz w:val="20"/>
                <w:szCs w:val="20"/>
              </w:rPr>
              <w:t>Naam:</w:t>
            </w:r>
          </w:p>
        </w:tc>
        <w:tc>
          <w:tcPr>
            <w:tcW w:w="5381" w:type="dxa"/>
          </w:tcPr>
          <w:p w14:paraId="18E6F5BE" w14:textId="77777777" w:rsidR="00CA1A5B" w:rsidRPr="00CA1A5B" w:rsidRDefault="00CA1A5B" w:rsidP="00CA1A5B">
            <w:pPr>
              <w:rPr>
                <w:b/>
                <w:bCs/>
                <w:sz w:val="20"/>
                <w:szCs w:val="20"/>
              </w:rPr>
            </w:pPr>
          </w:p>
        </w:tc>
      </w:tr>
      <w:tr w:rsidR="00CA1A5B" w:rsidRPr="00CA1A5B" w14:paraId="453610B0" w14:textId="77777777" w:rsidTr="007E5D07">
        <w:tc>
          <w:tcPr>
            <w:tcW w:w="2973" w:type="dxa"/>
          </w:tcPr>
          <w:p w14:paraId="7557E52E" w14:textId="77777777" w:rsidR="00CA1A5B" w:rsidRPr="00CA1A5B" w:rsidRDefault="00CA1A5B" w:rsidP="00CA1A5B">
            <w:pPr>
              <w:rPr>
                <w:b/>
                <w:bCs/>
                <w:sz w:val="20"/>
                <w:szCs w:val="20"/>
              </w:rPr>
            </w:pPr>
            <w:r w:rsidRPr="00CA1A5B">
              <w:rPr>
                <w:b/>
                <w:bCs/>
                <w:sz w:val="20"/>
                <w:szCs w:val="20"/>
              </w:rPr>
              <w:t>Functie:</w:t>
            </w:r>
          </w:p>
        </w:tc>
        <w:tc>
          <w:tcPr>
            <w:tcW w:w="5381" w:type="dxa"/>
          </w:tcPr>
          <w:p w14:paraId="48000E6C" w14:textId="77777777" w:rsidR="00CA1A5B" w:rsidRPr="00CA1A5B" w:rsidRDefault="00CA1A5B" w:rsidP="00CA1A5B">
            <w:pPr>
              <w:rPr>
                <w:b/>
                <w:bCs/>
                <w:sz w:val="20"/>
                <w:szCs w:val="20"/>
              </w:rPr>
            </w:pPr>
          </w:p>
        </w:tc>
      </w:tr>
      <w:tr w:rsidR="00CA1A5B" w:rsidRPr="00CA1A5B" w14:paraId="54807FA2" w14:textId="77777777" w:rsidTr="007E5D07">
        <w:tc>
          <w:tcPr>
            <w:tcW w:w="2973" w:type="dxa"/>
          </w:tcPr>
          <w:p w14:paraId="462B0668" w14:textId="77777777" w:rsidR="00CA1A5B" w:rsidRPr="00CA1A5B" w:rsidRDefault="00CA1A5B" w:rsidP="00CA1A5B">
            <w:pPr>
              <w:rPr>
                <w:b/>
                <w:bCs/>
                <w:sz w:val="20"/>
                <w:szCs w:val="20"/>
              </w:rPr>
            </w:pPr>
            <w:r w:rsidRPr="00CA1A5B">
              <w:rPr>
                <w:b/>
                <w:bCs/>
                <w:sz w:val="20"/>
                <w:szCs w:val="20"/>
              </w:rPr>
              <w:t>Rechtsgeldige handtekening:</w:t>
            </w:r>
          </w:p>
          <w:p w14:paraId="7BA18EC8" w14:textId="77777777" w:rsidR="00CA1A5B" w:rsidRPr="00CA1A5B" w:rsidRDefault="00CA1A5B" w:rsidP="00CA1A5B">
            <w:pPr>
              <w:rPr>
                <w:b/>
                <w:bCs/>
                <w:sz w:val="20"/>
                <w:szCs w:val="20"/>
              </w:rPr>
            </w:pPr>
          </w:p>
          <w:p w14:paraId="7FEF8809" w14:textId="77777777" w:rsidR="00CA1A5B" w:rsidRPr="00CA1A5B" w:rsidRDefault="00CA1A5B" w:rsidP="00CA1A5B">
            <w:pPr>
              <w:rPr>
                <w:b/>
                <w:bCs/>
                <w:sz w:val="20"/>
                <w:szCs w:val="20"/>
              </w:rPr>
            </w:pPr>
          </w:p>
        </w:tc>
        <w:tc>
          <w:tcPr>
            <w:tcW w:w="5381" w:type="dxa"/>
          </w:tcPr>
          <w:p w14:paraId="2342CB5D" w14:textId="77777777" w:rsidR="00CA1A5B" w:rsidRPr="00CA1A5B" w:rsidRDefault="00CA1A5B" w:rsidP="00CA1A5B">
            <w:pPr>
              <w:rPr>
                <w:b/>
                <w:bCs/>
                <w:sz w:val="20"/>
                <w:szCs w:val="20"/>
              </w:rPr>
            </w:pPr>
          </w:p>
        </w:tc>
      </w:tr>
      <w:tr w:rsidR="00CA1A5B" w:rsidRPr="00CA1A5B" w14:paraId="77874E64" w14:textId="77777777" w:rsidTr="007E5D07">
        <w:tc>
          <w:tcPr>
            <w:tcW w:w="2973" w:type="dxa"/>
          </w:tcPr>
          <w:p w14:paraId="60AD4350" w14:textId="77777777" w:rsidR="00CA1A5B" w:rsidRPr="00CA1A5B" w:rsidRDefault="00CA1A5B" w:rsidP="00CA1A5B">
            <w:pPr>
              <w:rPr>
                <w:b/>
                <w:bCs/>
                <w:sz w:val="20"/>
                <w:szCs w:val="20"/>
              </w:rPr>
            </w:pPr>
            <w:r w:rsidRPr="00CA1A5B">
              <w:rPr>
                <w:b/>
                <w:bCs/>
                <w:sz w:val="20"/>
                <w:szCs w:val="20"/>
              </w:rPr>
              <w:t>Datum:</w:t>
            </w:r>
          </w:p>
        </w:tc>
        <w:tc>
          <w:tcPr>
            <w:tcW w:w="5381" w:type="dxa"/>
          </w:tcPr>
          <w:p w14:paraId="71FC4F9E" w14:textId="77777777" w:rsidR="00CA1A5B" w:rsidRPr="00CA1A5B" w:rsidRDefault="00CA1A5B" w:rsidP="00CA1A5B">
            <w:pPr>
              <w:rPr>
                <w:b/>
                <w:bCs/>
                <w:sz w:val="20"/>
                <w:szCs w:val="20"/>
              </w:rPr>
            </w:pPr>
          </w:p>
        </w:tc>
      </w:tr>
    </w:tbl>
    <w:p w14:paraId="1CD7450C" w14:textId="77777777" w:rsidR="00CA1A5B" w:rsidRPr="00CA1A5B" w:rsidRDefault="00CA1A5B" w:rsidP="00CA1A5B">
      <w:pPr>
        <w:ind w:left="708"/>
        <w:rPr>
          <w:b/>
          <w:bCs/>
          <w:sz w:val="20"/>
          <w:szCs w:val="20"/>
        </w:rPr>
      </w:pPr>
    </w:p>
    <w:p w14:paraId="0980946F" w14:textId="77777777" w:rsidR="00CA1A5B" w:rsidRPr="00CA1A5B" w:rsidRDefault="00CA1A5B" w:rsidP="00CA1A5B">
      <w:pPr>
        <w:numPr>
          <w:ilvl w:val="0"/>
          <w:numId w:val="3"/>
        </w:numPr>
        <w:contextualSpacing/>
        <w:rPr>
          <w:b/>
          <w:bCs/>
          <w:sz w:val="20"/>
          <w:szCs w:val="20"/>
        </w:rPr>
      </w:pPr>
      <w:proofErr w:type="spellStart"/>
      <w:r w:rsidRPr="00CA1A5B">
        <w:rPr>
          <w:b/>
          <w:bCs/>
          <w:sz w:val="20"/>
          <w:szCs w:val="20"/>
        </w:rPr>
        <w:t>Combinant</w:t>
      </w:r>
      <w:proofErr w:type="spellEnd"/>
      <w:r w:rsidRPr="00CA1A5B">
        <w:rPr>
          <w:b/>
          <w:bCs/>
          <w:sz w:val="20"/>
          <w:szCs w:val="20"/>
        </w:rPr>
        <w:t xml:space="preserve"> 3</w:t>
      </w:r>
    </w:p>
    <w:tbl>
      <w:tblPr>
        <w:tblStyle w:val="Tabelraster"/>
        <w:tblW w:w="0" w:type="auto"/>
        <w:tblInd w:w="708" w:type="dxa"/>
        <w:tblLook w:val="04A0" w:firstRow="1" w:lastRow="0" w:firstColumn="1" w:lastColumn="0" w:noHBand="0" w:noVBand="1"/>
      </w:tblPr>
      <w:tblGrid>
        <w:gridCol w:w="2973"/>
        <w:gridCol w:w="5381"/>
      </w:tblGrid>
      <w:tr w:rsidR="00CA1A5B" w:rsidRPr="00CA1A5B" w14:paraId="7D884982" w14:textId="77777777" w:rsidTr="007E5D07">
        <w:tc>
          <w:tcPr>
            <w:tcW w:w="2973" w:type="dxa"/>
          </w:tcPr>
          <w:p w14:paraId="24CB2D35" w14:textId="77777777" w:rsidR="00CA1A5B" w:rsidRPr="00CA1A5B" w:rsidRDefault="00CA1A5B" w:rsidP="00CA1A5B">
            <w:pPr>
              <w:rPr>
                <w:b/>
                <w:bCs/>
                <w:sz w:val="20"/>
                <w:szCs w:val="20"/>
              </w:rPr>
            </w:pPr>
            <w:r w:rsidRPr="00CA1A5B">
              <w:rPr>
                <w:b/>
                <w:bCs/>
                <w:sz w:val="20"/>
                <w:szCs w:val="20"/>
              </w:rPr>
              <w:t>Bedrijfsnaam:</w:t>
            </w:r>
          </w:p>
        </w:tc>
        <w:tc>
          <w:tcPr>
            <w:tcW w:w="5381" w:type="dxa"/>
          </w:tcPr>
          <w:p w14:paraId="21921DA7" w14:textId="77777777" w:rsidR="00CA1A5B" w:rsidRPr="00CA1A5B" w:rsidRDefault="00CA1A5B" w:rsidP="00CA1A5B">
            <w:pPr>
              <w:rPr>
                <w:b/>
                <w:bCs/>
                <w:sz w:val="20"/>
                <w:szCs w:val="20"/>
              </w:rPr>
            </w:pPr>
          </w:p>
        </w:tc>
      </w:tr>
      <w:tr w:rsidR="00CA1A5B" w:rsidRPr="00CA1A5B" w14:paraId="6A23F480" w14:textId="77777777" w:rsidTr="007E5D07">
        <w:tc>
          <w:tcPr>
            <w:tcW w:w="2973" w:type="dxa"/>
          </w:tcPr>
          <w:p w14:paraId="7079091E" w14:textId="77777777" w:rsidR="00CA1A5B" w:rsidRPr="00CA1A5B" w:rsidRDefault="00CA1A5B" w:rsidP="00CA1A5B">
            <w:pPr>
              <w:rPr>
                <w:b/>
                <w:bCs/>
                <w:sz w:val="20"/>
                <w:szCs w:val="20"/>
              </w:rPr>
            </w:pPr>
            <w:r w:rsidRPr="00CA1A5B">
              <w:rPr>
                <w:b/>
                <w:bCs/>
                <w:sz w:val="20"/>
                <w:szCs w:val="20"/>
              </w:rPr>
              <w:t>Naam:</w:t>
            </w:r>
          </w:p>
        </w:tc>
        <w:tc>
          <w:tcPr>
            <w:tcW w:w="5381" w:type="dxa"/>
          </w:tcPr>
          <w:p w14:paraId="6E5FBEB4" w14:textId="77777777" w:rsidR="00CA1A5B" w:rsidRPr="00CA1A5B" w:rsidRDefault="00CA1A5B" w:rsidP="00CA1A5B">
            <w:pPr>
              <w:rPr>
                <w:b/>
                <w:bCs/>
                <w:sz w:val="20"/>
                <w:szCs w:val="20"/>
              </w:rPr>
            </w:pPr>
          </w:p>
        </w:tc>
      </w:tr>
      <w:tr w:rsidR="00CA1A5B" w:rsidRPr="00CA1A5B" w14:paraId="59000573" w14:textId="77777777" w:rsidTr="007E5D07">
        <w:tc>
          <w:tcPr>
            <w:tcW w:w="2973" w:type="dxa"/>
          </w:tcPr>
          <w:p w14:paraId="0067CF1C" w14:textId="77777777" w:rsidR="00CA1A5B" w:rsidRPr="00CA1A5B" w:rsidRDefault="00CA1A5B" w:rsidP="00CA1A5B">
            <w:pPr>
              <w:rPr>
                <w:b/>
                <w:bCs/>
                <w:sz w:val="20"/>
                <w:szCs w:val="20"/>
              </w:rPr>
            </w:pPr>
            <w:r w:rsidRPr="00CA1A5B">
              <w:rPr>
                <w:b/>
                <w:bCs/>
                <w:sz w:val="20"/>
                <w:szCs w:val="20"/>
              </w:rPr>
              <w:t>Functie:</w:t>
            </w:r>
          </w:p>
        </w:tc>
        <w:tc>
          <w:tcPr>
            <w:tcW w:w="5381" w:type="dxa"/>
          </w:tcPr>
          <w:p w14:paraId="29811B46" w14:textId="77777777" w:rsidR="00CA1A5B" w:rsidRPr="00CA1A5B" w:rsidRDefault="00CA1A5B" w:rsidP="00CA1A5B">
            <w:pPr>
              <w:rPr>
                <w:b/>
                <w:bCs/>
                <w:sz w:val="20"/>
                <w:szCs w:val="20"/>
              </w:rPr>
            </w:pPr>
          </w:p>
        </w:tc>
      </w:tr>
      <w:tr w:rsidR="00CA1A5B" w:rsidRPr="00CA1A5B" w14:paraId="6E718699" w14:textId="77777777" w:rsidTr="007E5D07">
        <w:tc>
          <w:tcPr>
            <w:tcW w:w="2973" w:type="dxa"/>
          </w:tcPr>
          <w:p w14:paraId="70DDFDC4" w14:textId="77777777" w:rsidR="00CA1A5B" w:rsidRPr="00CA1A5B" w:rsidRDefault="00CA1A5B" w:rsidP="00CA1A5B">
            <w:pPr>
              <w:rPr>
                <w:b/>
                <w:bCs/>
                <w:sz w:val="20"/>
                <w:szCs w:val="20"/>
              </w:rPr>
            </w:pPr>
            <w:r w:rsidRPr="00CA1A5B">
              <w:rPr>
                <w:b/>
                <w:bCs/>
                <w:sz w:val="20"/>
                <w:szCs w:val="20"/>
              </w:rPr>
              <w:t>Rechtsgeldige handtekening:</w:t>
            </w:r>
          </w:p>
          <w:p w14:paraId="0F5D451D" w14:textId="77777777" w:rsidR="00CA1A5B" w:rsidRPr="00CA1A5B" w:rsidRDefault="00CA1A5B" w:rsidP="00CA1A5B">
            <w:pPr>
              <w:rPr>
                <w:b/>
                <w:bCs/>
                <w:sz w:val="20"/>
                <w:szCs w:val="20"/>
              </w:rPr>
            </w:pPr>
          </w:p>
          <w:p w14:paraId="08311539" w14:textId="77777777" w:rsidR="00CA1A5B" w:rsidRPr="00CA1A5B" w:rsidRDefault="00CA1A5B" w:rsidP="00CA1A5B">
            <w:pPr>
              <w:rPr>
                <w:b/>
                <w:bCs/>
                <w:sz w:val="20"/>
                <w:szCs w:val="20"/>
              </w:rPr>
            </w:pPr>
          </w:p>
        </w:tc>
        <w:tc>
          <w:tcPr>
            <w:tcW w:w="5381" w:type="dxa"/>
          </w:tcPr>
          <w:p w14:paraId="5E07DB36" w14:textId="77777777" w:rsidR="00CA1A5B" w:rsidRPr="00CA1A5B" w:rsidRDefault="00CA1A5B" w:rsidP="00CA1A5B">
            <w:pPr>
              <w:rPr>
                <w:b/>
                <w:bCs/>
                <w:sz w:val="20"/>
                <w:szCs w:val="20"/>
              </w:rPr>
            </w:pPr>
          </w:p>
        </w:tc>
      </w:tr>
      <w:tr w:rsidR="00CA1A5B" w:rsidRPr="00CA1A5B" w14:paraId="15A0D684" w14:textId="77777777" w:rsidTr="007E5D07">
        <w:tc>
          <w:tcPr>
            <w:tcW w:w="2973" w:type="dxa"/>
          </w:tcPr>
          <w:p w14:paraId="14458F93" w14:textId="77777777" w:rsidR="00CA1A5B" w:rsidRPr="00CA1A5B" w:rsidRDefault="00CA1A5B" w:rsidP="00CA1A5B">
            <w:pPr>
              <w:rPr>
                <w:b/>
                <w:bCs/>
                <w:sz w:val="20"/>
                <w:szCs w:val="20"/>
              </w:rPr>
            </w:pPr>
            <w:r w:rsidRPr="00CA1A5B">
              <w:rPr>
                <w:b/>
                <w:bCs/>
                <w:sz w:val="20"/>
                <w:szCs w:val="20"/>
              </w:rPr>
              <w:t>Datum:</w:t>
            </w:r>
          </w:p>
        </w:tc>
        <w:tc>
          <w:tcPr>
            <w:tcW w:w="5381" w:type="dxa"/>
          </w:tcPr>
          <w:p w14:paraId="4BA1B4C5" w14:textId="77777777" w:rsidR="00CA1A5B" w:rsidRPr="00CA1A5B" w:rsidRDefault="00CA1A5B" w:rsidP="00CA1A5B">
            <w:pPr>
              <w:rPr>
                <w:b/>
                <w:bCs/>
                <w:sz w:val="20"/>
                <w:szCs w:val="20"/>
              </w:rPr>
            </w:pPr>
          </w:p>
        </w:tc>
      </w:tr>
    </w:tbl>
    <w:p w14:paraId="56523D79" w14:textId="77777777" w:rsidR="00CA1A5B" w:rsidRPr="00CA1A5B" w:rsidRDefault="00CA1A5B" w:rsidP="00CA1A5B">
      <w:pPr>
        <w:ind w:left="708"/>
        <w:rPr>
          <w:b/>
          <w:bCs/>
          <w:sz w:val="20"/>
          <w:szCs w:val="20"/>
        </w:rPr>
      </w:pPr>
    </w:p>
    <w:p w14:paraId="2C0D3BA7" w14:textId="77777777" w:rsidR="00CA1A5B" w:rsidRPr="00CA1A5B" w:rsidRDefault="00CA1A5B" w:rsidP="00CA1A5B">
      <w:pPr>
        <w:rPr>
          <w:b/>
          <w:bCs/>
          <w:sz w:val="20"/>
          <w:szCs w:val="20"/>
        </w:rPr>
      </w:pPr>
      <w:r w:rsidRPr="00CA1A5B">
        <w:rPr>
          <w:b/>
          <w:bCs/>
          <w:sz w:val="20"/>
          <w:szCs w:val="20"/>
        </w:rPr>
        <w:br w:type="page"/>
      </w:r>
    </w:p>
    <w:p w14:paraId="12B63057" w14:textId="77777777" w:rsidR="00CA1A5B" w:rsidRPr="00CA1A5B" w:rsidRDefault="00CA1A5B" w:rsidP="00CA1A5B">
      <w:pPr>
        <w:keepNext/>
        <w:keepLines/>
        <w:spacing w:before="240" w:after="0"/>
        <w:ind w:left="375" w:hanging="375"/>
        <w:outlineLvl w:val="0"/>
        <w:rPr>
          <w:rFonts w:asciiTheme="majorHAnsi" w:eastAsiaTheme="majorEastAsia" w:hAnsiTheme="majorHAnsi" w:cstheme="majorBidi"/>
          <w:b/>
          <w:bCs/>
          <w:sz w:val="32"/>
          <w:szCs w:val="32"/>
        </w:rPr>
      </w:pPr>
      <w:bookmarkStart w:id="4" w:name="_Toc103760168"/>
      <w:r w:rsidRPr="00CA1A5B">
        <w:rPr>
          <w:rFonts w:asciiTheme="majorHAnsi" w:eastAsiaTheme="majorEastAsia" w:hAnsiTheme="majorHAnsi" w:cstheme="majorBidi"/>
          <w:b/>
          <w:bCs/>
          <w:sz w:val="32"/>
          <w:szCs w:val="32"/>
        </w:rPr>
        <w:t>Bijlage 4: Verklaring Derde – Ter beschikking stellen van middelen</w:t>
      </w:r>
      <w:bookmarkEnd w:id="4"/>
    </w:p>
    <w:p w14:paraId="726935B2" w14:textId="77777777" w:rsidR="00CA1A5B" w:rsidRPr="00CA1A5B" w:rsidRDefault="00CA1A5B" w:rsidP="00CA1A5B">
      <w:pPr>
        <w:rPr>
          <w:i/>
          <w:iCs/>
          <w:sz w:val="20"/>
          <w:szCs w:val="20"/>
        </w:rPr>
      </w:pPr>
      <w:r w:rsidRPr="00CA1A5B">
        <w:rPr>
          <w:i/>
          <w:iCs/>
          <w:sz w:val="20"/>
          <w:szCs w:val="20"/>
        </w:rPr>
        <w:t>Deze verklaring invullen indien gebruik wordt gemaakt van Derden om aan de Geschiktheidseisen te voldoen (§5.5). Als Gegadigde zich beroept op meerdere Derden, zullen evenzoveel verklaringen moeten worden ingediend.</w:t>
      </w:r>
      <w:r w:rsidRPr="00CA1A5B">
        <w:rPr>
          <w:i/>
          <w:iCs/>
          <w:sz w:val="20"/>
          <w:szCs w:val="20"/>
        </w:rPr>
        <w:br/>
      </w:r>
    </w:p>
    <w:p w14:paraId="493DE16E" w14:textId="77777777" w:rsidR="00CA1A5B" w:rsidRPr="00CA1A5B" w:rsidRDefault="00CA1A5B" w:rsidP="00CA1A5B">
      <w:pPr>
        <w:rPr>
          <w:sz w:val="20"/>
          <w:szCs w:val="20"/>
        </w:rPr>
      </w:pPr>
      <w:r w:rsidRPr="00CA1A5B">
        <w:rPr>
          <w:sz w:val="20"/>
          <w:szCs w:val="20"/>
        </w:rPr>
        <w:t>Overwegende dat, indien Stichting de Akker, met &lt;naam Gegadigde&gt;, gevestigd te &lt;plaats vestiging Gegadigde&gt; hierna te noemen de Opdrachtnemer, een Overeenkomst sluit inzake Nieuwbouw CNS de Regenboog verklaart ondergetekende zich bereid om alle noodzakelijke middelen ter beschikking te stellen om de uitvoering van deze verplichting na te (doen) komen, overeenkomstig de voorwaarden van deze Overeenkomst.</w:t>
      </w:r>
    </w:p>
    <w:p w14:paraId="65FE04DC" w14:textId="77777777" w:rsidR="00CA1A5B" w:rsidRPr="00CA1A5B" w:rsidRDefault="00CA1A5B" w:rsidP="00CA1A5B">
      <w:pPr>
        <w:rPr>
          <w:sz w:val="20"/>
          <w:szCs w:val="20"/>
        </w:rPr>
      </w:pPr>
    </w:p>
    <w:p w14:paraId="5D0D6C33" w14:textId="77777777" w:rsidR="00CA1A5B" w:rsidRPr="00CA1A5B" w:rsidRDefault="00CA1A5B" w:rsidP="00CA1A5B">
      <w:pPr>
        <w:rPr>
          <w:sz w:val="20"/>
          <w:szCs w:val="20"/>
        </w:rPr>
      </w:pPr>
      <w:r w:rsidRPr="00CA1A5B">
        <w:rPr>
          <w:sz w:val="20"/>
          <w:szCs w:val="20"/>
        </w:rPr>
        <w:t>Het betreft de volgende middelen (aankruisen wat van toepassing is):</w:t>
      </w:r>
    </w:p>
    <w:p w14:paraId="66FCB92A" w14:textId="77777777" w:rsidR="00CA1A5B" w:rsidRPr="00CA1A5B" w:rsidRDefault="00CA1A5B" w:rsidP="00CA1A5B">
      <w:pPr>
        <w:rPr>
          <w:sz w:val="20"/>
          <w:szCs w:val="20"/>
        </w:rPr>
      </w:pPr>
      <w:r w:rsidRPr="00CA1A5B">
        <w:rPr>
          <w:sz w:val="20"/>
          <w:szCs w:val="20"/>
        </w:rPr>
        <w:sym w:font="Symbol" w:char="F07F"/>
      </w:r>
      <w:r w:rsidRPr="00CA1A5B">
        <w:rPr>
          <w:sz w:val="20"/>
          <w:szCs w:val="20"/>
        </w:rPr>
        <w:tab/>
        <w:t>Middelen als bedoeld in §5.3 (economische en financiële draagkracht)</w:t>
      </w:r>
    </w:p>
    <w:p w14:paraId="08587BE5" w14:textId="77777777" w:rsidR="00CA1A5B" w:rsidRPr="00CA1A5B" w:rsidRDefault="00CA1A5B" w:rsidP="00CA1A5B">
      <w:pPr>
        <w:rPr>
          <w:sz w:val="20"/>
          <w:szCs w:val="20"/>
        </w:rPr>
      </w:pPr>
      <w:r w:rsidRPr="00CA1A5B">
        <w:rPr>
          <w:sz w:val="20"/>
          <w:szCs w:val="20"/>
        </w:rPr>
        <w:sym w:font="Symbol" w:char="F07F"/>
      </w:r>
      <w:r w:rsidRPr="00CA1A5B">
        <w:rPr>
          <w:sz w:val="20"/>
          <w:szCs w:val="20"/>
        </w:rPr>
        <w:tab/>
        <w:t>Verzekering</w:t>
      </w:r>
    </w:p>
    <w:p w14:paraId="4595A86E" w14:textId="77777777" w:rsidR="00CA1A5B" w:rsidRPr="00CA1A5B" w:rsidRDefault="00CA1A5B" w:rsidP="00CA1A5B">
      <w:pPr>
        <w:rPr>
          <w:sz w:val="20"/>
          <w:szCs w:val="20"/>
        </w:rPr>
      </w:pPr>
      <w:r w:rsidRPr="00CA1A5B">
        <w:rPr>
          <w:sz w:val="20"/>
          <w:szCs w:val="20"/>
        </w:rPr>
        <w:sym w:font="Symbol" w:char="F07F"/>
      </w:r>
      <w:r w:rsidRPr="00CA1A5B">
        <w:rPr>
          <w:sz w:val="20"/>
          <w:szCs w:val="20"/>
        </w:rPr>
        <w:tab/>
        <w:t>Middelen als bedoeld in §5.4 (technische bekwaamheid) Referenties</w:t>
      </w:r>
    </w:p>
    <w:p w14:paraId="196B4C32" w14:textId="77777777" w:rsidR="00CA1A5B" w:rsidRPr="00CA1A5B" w:rsidRDefault="00CA1A5B" w:rsidP="00CA1A5B">
      <w:pPr>
        <w:rPr>
          <w:sz w:val="20"/>
          <w:szCs w:val="20"/>
        </w:rPr>
      </w:pPr>
      <w:r w:rsidRPr="00CA1A5B">
        <w:rPr>
          <w:sz w:val="20"/>
          <w:szCs w:val="20"/>
        </w:rPr>
        <w:sym w:font="Symbol" w:char="F07F"/>
      </w:r>
      <w:r w:rsidRPr="00CA1A5B">
        <w:rPr>
          <w:sz w:val="20"/>
          <w:szCs w:val="20"/>
        </w:rPr>
        <w:tab/>
        <w:t>Kwaliteitszorg en -borging</w:t>
      </w:r>
    </w:p>
    <w:p w14:paraId="4456D189" w14:textId="77777777" w:rsidR="00CA1A5B" w:rsidRPr="00CA1A5B" w:rsidRDefault="00CA1A5B" w:rsidP="00CA1A5B">
      <w:pPr>
        <w:rPr>
          <w:sz w:val="20"/>
          <w:szCs w:val="20"/>
        </w:rPr>
      </w:pPr>
      <w:r w:rsidRPr="00CA1A5B">
        <w:rPr>
          <w:sz w:val="20"/>
          <w:szCs w:val="20"/>
        </w:rPr>
        <w:sym w:font="Symbol" w:char="F07F"/>
      </w:r>
      <w:r w:rsidRPr="00CA1A5B">
        <w:rPr>
          <w:sz w:val="20"/>
          <w:szCs w:val="20"/>
        </w:rPr>
        <w:tab/>
        <w:t>Arbo en veiligheid</w:t>
      </w:r>
    </w:p>
    <w:p w14:paraId="51B15786" w14:textId="77777777" w:rsidR="00CA1A5B" w:rsidRPr="00CA1A5B" w:rsidRDefault="00CA1A5B" w:rsidP="00CA1A5B">
      <w:pPr>
        <w:rPr>
          <w:b/>
          <w:bCs/>
          <w:sz w:val="20"/>
          <w:szCs w:val="20"/>
        </w:rPr>
      </w:pPr>
      <w:r w:rsidRPr="00CA1A5B">
        <w:rPr>
          <w:b/>
          <w:bCs/>
          <w:sz w:val="20"/>
          <w:szCs w:val="20"/>
        </w:rPr>
        <w:sym w:font="Symbol" w:char="F07F"/>
      </w:r>
      <w:r w:rsidRPr="00CA1A5B">
        <w:rPr>
          <w:b/>
          <w:bCs/>
          <w:sz w:val="20"/>
          <w:szCs w:val="20"/>
        </w:rPr>
        <w:tab/>
        <w:t>Ondertekening namens de Derde:</w:t>
      </w:r>
    </w:p>
    <w:p w14:paraId="1B7798F5" w14:textId="77777777" w:rsidR="00CA1A5B" w:rsidRPr="00CA1A5B" w:rsidRDefault="00CA1A5B" w:rsidP="00CA1A5B">
      <w:pPr>
        <w:rPr>
          <w:b/>
          <w:bCs/>
          <w:sz w:val="20"/>
          <w:szCs w:val="20"/>
        </w:rPr>
      </w:pPr>
    </w:p>
    <w:p w14:paraId="5633AA59" w14:textId="77777777" w:rsidR="00CA1A5B" w:rsidRPr="00CA1A5B" w:rsidRDefault="00CA1A5B" w:rsidP="00CA1A5B">
      <w:pPr>
        <w:rPr>
          <w:b/>
          <w:bCs/>
          <w:sz w:val="20"/>
          <w:szCs w:val="20"/>
        </w:rPr>
      </w:pPr>
    </w:p>
    <w:tbl>
      <w:tblPr>
        <w:tblStyle w:val="Tabelraster"/>
        <w:tblW w:w="0" w:type="auto"/>
        <w:tblInd w:w="708" w:type="dxa"/>
        <w:tblLook w:val="04A0" w:firstRow="1" w:lastRow="0" w:firstColumn="1" w:lastColumn="0" w:noHBand="0" w:noVBand="1"/>
      </w:tblPr>
      <w:tblGrid>
        <w:gridCol w:w="2973"/>
        <w:gridCol w:w="5381"/>
      </w:tblGrid>
      <w:tr w:rsidR="00CA1A5B" w:rsidRPr="00CA1A5B" w14:paraId="65CD654A" w14:textId="77777777" w:rsidTr="007E5D07">
        <w:tc>
          <w:tcPr>
            <w:tcW w:w="2973" w:type="dxa"/>
          </w:tcPr>
          <w:p w14:paraId="171AECC7" w14:textId="77777777" w:rsidR="00CA1A5B" w:rsidRPr="00CA1A5B" w:rsidRDefault="00CA1A5B" w:rsidP="00CA1A5B">
            <w:pPr>
              <w:rPr>
                <w:b/>
                <w:bCs/>
                <w:sz w:val="20"/>
                <w:szCs w:val="20"/>
              </w:rPr>
            </w:pPr>
            <w:r w:rsidRPr="00CA1A5B">
              <w:rPr>
                <w:b/>
                <w:bCs/>
                <w:sz w:val="20"/>
                <w:szCs w:val="20"/>
              </w:rPr>
              <w:t>Bedrijfsnaam:</w:t>
            </w:r>
          </w:p>
        </w:tc>
        <w:tc>
          <w:tcPr>
            <w:tcW w:w="5381" w:type="dxa"/>
          </w:tcPr>
          <w:p w14:paraId="7EFA5CF7" w14:textId="77777777" w:rsidR="00CA1A5B" w:rsidRPr="00CA1A5B" w:rsidRDefault="00CA1A5B" w:rsidP="00CA1A5B">
            <w:pPr>
              <w:rPr>
                <w:b/>
                <w:bCs/>
                <w:sz w:val="20"/>
                <w:szCs w:val="20"/>
              </w:rPr>
            </w:pPr>
          </w:p>
        </w:tc>
      </w:tr>
      <w:tr w:rsidR="00CA1A5B" w:rsidRPr="00CA1A5B" w14:paraId="6292105D" w14:textId="77777777" w:rsidTr="007E5D07">
        <w:tc>
          <w:tcPr>
            <w:tcW w:w="2973" w:type="dxa"/>
          </w:tcPr>
          <w:p w14:paraId="13B3C7F0" w14:textId="77777777" w:rsidR="00CA1A5B" w:rsidRPr="00CA1A5B" w:rsidRDefault="00CA1A5B" w:rsidP="00CA1A5B">
            <w:pPr>
              <w:rPr>
                <w:b/>
                <w:bCs/>
                <w:sz w:val="20"/>
                <w:szCs w:val="20"/>
              </w:rPr>
            </w:pPr>
            <w:r w:rsidRPr="00CA1A5B">
              <w:rPr>
                <w:b/>
                <w:bCs/>
                <w:sz w:val="20"/>
                <w:szCs w:val="20"/>
              </w:rPr>
              <w:t>Naam:</w:t>
            </w:r>
          </w:p>
        </w:tc>
        <w:tc>
          <w:tcPr>
            <w:tcW w:w="5381" w:type="dxa"/>
          </w:tcPr>
          <w:p w14:paraId="730A05EB" w14:textId="77777777" w:rsidR="00CA1A5B" w:rsidRPr="00CA1A5B" w:rsidRDefault="00CA1A5B" w:rsidP="00CA1A5B">
            <w:pPr>
              <w:rPr>
                <w:b/>
                <w:bCs/>
                <w:sz w:val="20"/>
                <w:szCs w:val="20"/>
              </w:rPr>
            </w:pPr>
          </w:p>
        </w:tc>
      </w:tr>
      <w:tr w:rsidR="00CA1A5B" w:rsidRPr="00CA1A5B" w14:paraId="142A3D74" w14:textId="77777777" w:rsidTr="007E5D07">
        <w:tc>
          <w:tcPr>
            <w:tcW w:w="2973" w:type="dxa"/>
          </w:tcPr>
          <w:p w14:paraId="188AB3B4" w14:textId="77777777" w:rsidR="00CA1A5B" w:rsidRPr="00CA1A5B" w:rsidRDefault="00CA1A5B" w:rsidP="00CA1A5B">
            <w:pPr>
              <w:rPr>
                <w:b/>
                <w:bCs/>
                <w:sz w:val="20"/>
                <w:szCs w:val="20"/>
              </w:rPr>
            </w:pPr>
            <w:r w:rsidRPr="00CA1A5B">
              <w:rPr>
                <w:b/>
                <w:bCs/>
                <w:sz w:val="20"/>
                <w:szCs w:val="20"/>
              </w:rPr>
              <w:t>Functie:</w:t>
            </w:r>
          </w:p>
        </w:tc>
        <w:tc>
          <w:tcPr>
            <w:tcW w:w="5381" w:type="dxa"/>
          </w:tcPr>
          <w:p w14:paraId="1C1CB3CB" w14:textId="77777777" w:rsidR="00CA1A5B" w:rsidRPr="00CA1A5B" w:rsidRDefault="00CA1A5B" w:rsidP="00CA1A5B">
            <w:pPr>
              <w:rPr>
                <w:b/>
                <w:bCs/>
                <w:sz w:val="20"/>
                <w:szCs w:val="20"/>
              </w:rPr>
            </w:pPr>
          </w:p>
        </w:tc>
      </w:tr>
      <w:tr w:rsidR="00CA1A5B" w:rsidRPr="00CA1A5B" w14:paraId="1C0BF884" w14:textId="77777777" w:rsidTr="007E5D07">
        <w:tc>
          <w:tcPr>
            <w:tcW w:w="2973" w:type="dxa"/>
          </w:tcPr>
          <w:p w14:paraId="3384424A" w14:textId="77777777" w:rsidR="00CA1A5B" w:rsidRPr="00CA1A5B" w:rsidRDefault="00CA1A5B" w:rsidP="00CA1A5B">
            <w:pPr>
              <w:rPr>
                <w:b/>
                <w:bCs/>
                <w:sz w:val="20"/>
                <w:szCs w:val="20"/>
              </w:rPr>
            </w:pPr>
            <w:r w:rsidRPr="00CA1A5B">
              <w:rPr>
                <w:b/>
                <w:bCs/>
                <w:sz w:val="20"/>
                <w:szCs w:val="20"/>
              </w:rPr>
              <w:t>Rechtsgeldige handtekening:</w:t>
            </w:r>
          </w:p>
          <w:p w14:paraId="73EFDEBB" w14:textId="77777777" w:rsidR="00CA1A5B" w:rsidRPr="00CA1A5B" w:rsidRDefault="00CA1A5B" w:rsidP="00CA1A5B">
            <w:pPr>
              <w:rPr>
                <w:b/>
                <w:bCs/>
                <w:sz w:val="20"/>
                <w:szCs w:val="20"/>
              </w:rPr>
            </w:pPr>
          </w:p>
          <w:p w14:paraId="5440A192" w14:textId="77777777" w:rsidR="00CA1A5B" w:rsidRPr="00CA1A5B" w:rsidRDefault="00CA1A5B" w:rsidP="00CA1A5B">
            <w:pPr>
              <w:rPr>
                <w:b/>
                <w:bCs/>
                <w:sz w:val="20"/>
                <w:szCs w:val="20"/>
              </w:rPr>
            </w:pPr>
          </w:p>
        </w:tc>
        <w:tc>
          <w:tcPr>
            <w:tcW w:w="5381" w:type="dxa"/>
          </w:tcPr>
          <w:p w14:paraId="4E833EC5" w14:textId="77777777" w:rsidR="00CA1A5B" w:rsidRPr="00CA1A5B" w:rsidRDefault="00CA1A5B" w:rsidP="00CA1A5B">
            <w:pPr>
              <w:rPr>
                <w:b/>
                <w:bCs/>
                <w:sz w:val="20"/>
                <w:szCs w:val="20"/>
              </w:rPr>
            </w:pPr>
          </w:p>
        </w:tc>
      </w:tr>
      <w:tr w:rsidR="00CA1A5B" w:rsidRPr="00CA1A5B" w14:paraId="6B5DDA56" w14:textId="77777777" w:rsidTr="007E5D07">
        <w:tc>
          <w:tcPr>
            <w:tcW w:w="2973" w:type="dxa"/>
          </w:tcPr>
          <w:p w14:paraId="1249977A" w14:textId="77777777" w:rsidR="00CA1A5B" w:rsidRPr="00CA1A5B" w:rsidRDefault="00CA1A5B" w:rsidP="00CA1A5B">
            <w:pPr>
              <w:rPr>
                <w:b/>
                <w:bCs/>
                <w:sz w:val="20"/>
                <w:szCs w:val="20"/>
              </w:rPr>
            </w:pPr>
            <w:r w:rsidRPr="00CA1A5B">
              <w:rPr>
                <w:b/>
                <w:bCs/>
                <w:sz w:val="20"/>
                <w:szCs w:val="20"/>
              </w:rPr>
              <w:t>Datum:</w:t>
            </w:r>
          </w:p>
        </w:tc>
        <w:tc>
          <w:tcPr>
            <w:tcW w:w="5381" w:type="dxa"/>
          </w:tcPr>
          <w:p w14:paraId="2C44EDA7" w14:textId="77777777" w:rsidR="00CA1A5B" w:rsidRPr="00CA1A5B" w:rsidRDefault="00CA1A5B" w:rsidP="00CA1A5B">
            <w:pPr>
              <w:rPr>
                <w:b/>
                <w:bCs/>
                <w:sz w:val="20"/>
                <w:szCs w:val="20"/>
              </w:rPr>
            </w:pPr>
          </w:p>
        </w:tc>
      </w:tr>
    </w:tbl>
    <w:p w14:paraId="0A8DF7B4" w14:textId="77777777" w:rsidR="00CA1A5B" w:rsidRPr="00CA1A5B" w:rsidRDefault="00CA1A5B" w:rsidP="00CA1A5B">
      <w:pPr>
        <w:ind w:left="708"/>
        <w:rPr>
          <w:b/>
          <w:bCs/>
          <w:sz w:val="20"/>
          <w:szCs w:val="20"/>
        </w:rPr>
      </w:pPr>
    </w:p>
    <w:p w14:paraId="03645B95" w14:textId="77777777" w:rsidR="00CA1A5B" w:rsidRPr="00CA1A5B" w:rsidRDefault="00CA1A5B" w:rsidP="00CA1A5B">
      <w:pPr>
        <w:rPr>
          <w:b/>
          <w:bCs/>
          <w:sz w:val="20"/>
          <w:szCs w:val="20"/>
        </w:rPr>
      </w:pPr>
      <w:r w:rsidRPr="00CA1A5B">
        <w:rPr>
          <w:b/>
          <w:bCs/>
          <w:sz w:val="20"/>
          <w:szCs w:val="20"/>
        </w:rPr>
        <w:br w:type="page"/>
      </w:r>
    </w:p>
    <w:p w14:paraId="3C1A1688" w14:textId="77777777" w:rsidR="00CA1A5B" w:rsidRPr="00CA1A5B" w:rsidRDefault="00CA1A5B" w:rsidP="00CA1A5B">
      <w:pPr>
        <w:keepNext/>
        <w:keepLines/>
        <w:spacing w:before="240" w:after="0"/>
        <w:ind w:left="375" w:hanging="375"/>
        <w:outlineLvl w:val="0"/>
        <w:rPr>
          <w:rFonts w:asciiTheme="majorHAnsi" w:eastAsiaTheme="majorEastAsia" w:hAnsiTheme="majorHAnsi" w:cstheme="majorBidi"/>
          <w:b/>
          <w:bCs/>
          <w:sz w:val="20"/>
          <w:szCs w:val="20"/>
        </w:rPr>
      </w:pPr>
      <w:bookmarkStart w:id="5" w:name="_Toc103760169"/>
      <w:r w:rsidRPr="00CA1A5B">
        <w:rPr>
          <w:rFonts w:asciiTheme="majorHAnsi" w:eastAsiaTheme="majorEastAsia" w:hAnsiTheme="majorHAnsi" w:cstheme="majorBidi"/>
          <w:b/>
          <w:bCs/>
          <w:sz w:val="32"/>
          <w:szCs w:val="32"/>
        </w:rPr>
        <w:t>Bijlage 5: Model bankgarantie</w:t>
      </w:r>
      <w:bookmarkEnd w:id="5"/>
    </w:p>
    <w:p w14:paraId="4FDF2A1C" w14:textId="77777777" w:rsidR="00CA1A5B" w:rsidRPr="00CA1A5B" w:rsidRDefault="00CA1A5B" w:rsidP="00CA1A5B">
      <w:pPr>
        <w:rPr>
          <w:sz w:val="20"/>
          <w:szCs w:val="20"/>
        </w:rPr>
      </w:pPr>
      <w:r w:rsidRPr="00CA1A5B">
        <w:rPr>
          <w:sz w:val="20"/>
          <w:szCs w:val="20"/>
        </w:rPr>
        <w:t>Ondergetekende:……………………………………………………………………………………………………….</w:t>
      </w:r>
      <w:r w:rsidRPr="00CA1A5B">
        <w:rPr>
          <w:sz w:val="20"/>
          <w:szCs w:val="20"/>
          <w:vertAlign w:val="superscript"/>
        </w:rPr>
        <w:footnoteReference w:id="2"/>
      </w:r>
      <w:r w:rsidRPr="00CA1A5B">
        <w:rPr>
          <w:sz w:val="20"/>
          <w:szCs w:val="20"/>
        </w:rPr>
        <w:t xml:space="preserve">gevestigd te …………………………………………………., hierna te noemen </w:t>
      </w:r>
      <w:r w:rsidRPr="00CA1A5B">
        <w:rPr>
          <w:b/>
          <w:bCs/>
          <w:sz w:val="20"/>
          <w:szCs w:val="20"/>
        </w:rPr>
        <w:t>garantiegever,</w:t>
      </w:r>
    </w:p>
    <w:p w14:paraId="3F5F51AF" w14:textId="77777777" w:rsidR="00CA1A5B" w:rsidRPr="00CA1A5B" w:rsidRDefault="00CA1A5B" w:rsidP="00CA1A5B">
      <w:pPr>
        <w:rPr>
          <w:sz w:val="20"/>
          <w:szCs w:val="20"/>
        </w:rPr>
      </w:pPr>
      <w:r w:rsidRPr="00CA1A5B">
        <w:rPr>
          <w:sz w:val="20"/>
          <w:szCs w:val="20"/>
        </w:rPr>
        <w:t>Verklaart zich hierbij jegens de besloten vennootschap met beperkte aansprakelijkheid………, gevestigd en kantoorhouden te ………aan……….,</w:t>
      </w:r>
    </w:p>
    <w:p w14:paraId="46CD746D" w14:textId="77777777" w:rsidR="00CA1A5B" w:rsidRPr="00CA1A5B" w:rsidRDefault="00CA1A5B" w:rsidP="00CA1A5B">
      <w:pPr>
        <w:rPr>
          <w:sz w:val="20"/>
          <w:szCs w:val="20"/>
        </w:rPr>
      </w:pPr>
      <w:r w:rsidRPr="00CA1A5B">
        <w:rPr>
          <w:sz w:val="20"/>
          <w:szCs w:val="20"/>
        </w:rPr>
        <w:t xml:space="preserve">Hierna te noemen: </w:t>
      </w:r>
      <w:r w:rsidRPr="00CA1A5B">
        <w:rPr>
          <w:b/>
          <w:bCs/>
          <w:sz w:val="20"/>
          <w:szCs w:val="20"/>
        </w:rPr>
        <w:t>crediteur</w:t>
      </w:r>
      <w:r w:rsidRPr="00CA1A5B">
        <w:rPr>
          <w:sz w:val="20"/>
          <w:szCs w:val="20"/>
        </w:rPr>
        <w:t>, garant te stellen voor: de besloten vennootschap met beperkte aansprakelijkheid</w:t>
      </w:r>
    </w:p>
    <w:p w14:paraId="52F848DF" w14:textId="77777777" w:rsidR="00CA1A5B" w:rsidRPr="00CA1A5B" w:rsidRDefault="00CA1A5B" w:rsidP="00CA1A5B">
      <w:pPr>
        <w:rPr>
          <w:sz w:val="20"/>
          <w:szCs w:val="20"/>
        </w:rPr>
      </w:pPr>
      <w:r w:rsidRPr="00CA1A5B">
        <w:rPr>
          <w:sz w:val="20"/>
          <w:szCs w:val="20"/>
        </w:rPr>
        <w:t>………………………………………………………………………………………..</w:t>
      </w:r>
      <w:r w:rsidRPr="00CA1A5B">
        <w:rPr>
          <w:sz w:val="20"/>
          <w:szCs w:val="20"/>
          <w:vertAlign w:val="superscript"/>
        </w:rPr>
        <w:footnoteReference w:id="3"/>
      </w:r>
      <w:r w:rsidRPr="00CA1A5B">
        <w:rPr>
          <w:sz w:val="20"/>
          <w:szCs w:val="20"/>
        </w:rPr>
        <w:t>,</w:t>
      </w:r>
    </w:p>
    <w:p w14:paraId="1A107399" w14:textId="77777777" w:rsidR="00CA1A5B" w:rsidRPr="00CA1A5B" w:rsidRDefault="00CA1A5B" w:rsidP="00CA1A5B">
      <w:pPr>
        <w:rPr>
          <w:sz w:val="20"/>
          <w:szCs w:val="20"/>
        </w:rPr>
      </w:pPr>
      <w:r w:rsidRPr="00CA1A5B">
        <w:rPr>
          <w:sz w:val="20"/>
          <w:szCs w:val="20"/>
        </w:rPr>
        <w:t xml:space="preserve">Gevestigd te……………………………………………(…………………) en kantoorhoudende te ……………………aan de ……………………, hierna te noemen </w:t>
      </w:r>
      <w:r w:rsidRPr="00CA1A5B">
        <w:rPr>
          <w:b/>
          <w:bCs/>
          <w:sz w:val="20"/>
          <w:szCs w:val="20"/>
        </w:rPr>
        <w:t>debiteur,</w:t>
      </w:r>
    </w:p>
    <w:p w14:paraId="042F6D3B" w14:textId="77777777" w:rsidR="00CA1A5B" w:rsidRPr="00CA1A5B" w:rsidRDefault="00CA1A5B" w:rsidP="00CA1A5B">
      <w:pPr>
        <w:rPr>
          <w:sz w:val="20"/>
          <w:szCs w:val="20"/>
        </w:rPr>
      </w:pPr>
      <w:r w:rsidRPr="00CA1A5B">
        <w:rPr>
          <w:sz w:val="20"/>
          <w:szCs w:val="20"/>
        </w:rPr>
        <w:t xml:space="preserve">Tot meerdere zekerheid van de nakoming van de verplichtingen van debiteur uit hoofde van de door debiteur gesloten / te sluiten </w:t>
      </w:r>
      <w:r w:rsidRPr="00CA1A5B">
        <w:rPr>
          <w:b/>
          <w:bCs/>
          <w:sz w:val="20"/>
          <w:szCs w:val="20"/>
        </w:rPr>
        <w:t>(Overeenkomst)</w:t>
      </w:r>
      <w:r w:rsidRPr="00CA1A5B">
        <w:rPr>
          <w:sz w:val="20"/>
          <w:szCs w:val="20"/>
        </w:rPr>
        <w:t xml:space="preserve"> ter zake van het werk</w:t>
      </w:r>
    </w:p>
    <w:p w14:paraId="2A7E3033" w14:textId="77777777" w:rsidR="00CA1A5B" w:rsidRPr="00CA1A5B" w:rsidRDefault="00CA1A5B" w:rsidP="00CA1A5B">
      <w:pPr>
        <w:rPr>
          <w:sz w:val="20"/>
          <w:szCs w:val="20"/>
        </w:rPr>
      </w:pPr>
      <w:r w:rsidRPr="00CA1A5B">
        <w:rPr>
          <w:sz w:val="20"/>
          <w:szCs w:val="20"/>
        </w:rPr>
        <w:t xml:space="preserve">…………………………………………………………………………………………………………….., hierna te noemen: </w:t>
      </w:r>
      <w:r w:rsidRPr="00CA1A5B">
        <w:rPr>
          <w:b/>
          <w:bCs/>
          <w:sz w:val="20"/>
          <w:szCs w:val="20"/>
        </w:rPr>
        <w:t>het werk</w:t>
      </w:r>
      <w:r w:rsidRPr="00CA1A5B">
        <w:rPr>
          <w:sz w:val="20"/>
          <w:szCs w:val="20"/>
        </w:rPr>
        <w:t>, tot een bedrag groot: € ………………………………………………….</w:t>
      </w:r>
    </w:p>
    <w:p w14:paraId="460BDE1B" w14:textId="77777777" w:rsidR="00CA1A5B" w:rsidRPr="00CA1A5B" w:rsidRDefault="00CA1A5B" w:rsidP="00CA1A5B">
      <w:pPr>
        <w:rPr>
          <w:sz w:val="20"/>
          <w:szCs w:val="20"/>
        </w:rPr>
      </w:pPr>
      <w:r w:rsidRPr="00CA1A5B">
        <w:rPr>
          <w:sz w:val="20"/>
          <w:szCs w:val="20"/>
        </w:rPr>
        <w:t>(zegge:…………………………………………………………………………………………………………………………………………euro).</w:t>
      </w:r>
    </w:p>
    <w:p w14:paraId="505499E2" w14:textId="77777777" w:rsidR="00CA1A5B" w:rsidRPr="00CA1A5B" w:rsidRDefault="00CA1A5B" w:rsidP="00CA1A5B">
      <w:pPr>
        <w:rPr>
          <w:sz w:val="20"/>
          <w:szCs w:val="20"/>
        </w:rPr>
      </w:pPr>
      <w:r w:rsidRPr="00CA1A5B">
        <w:rPr>
          <w:sz w:val="20"/>
          <w:szCs w:val="20"/>
        </w:rPr>
        <w:t>Garantiegever verbindt zich jegens crediteur om op diens eerste schriftelijk verzoek en op diens enkele schriftelijke mededeling dat de debiteur zijn hiervoor bedoelde verplichtingen niet is nagekomen, als eigen schuld en zonder enig ander of meer bewijs van verschuldigdheid te kunnen verlangen, aan de crediteur te zullen voldoen al hetgeen deze volgens diens schriftelijke opgave van de debiteur meent te vorderen te hebben.</w:t>
      </w:r>
    </w:p>
    <w:p w14:paraId="58A05867" w14:textId="77777777" w:rsidR="00CA1A5B" w:rsidRPr="00CA1A5B" w:rsidRDefault="00CA1A5B" w:rsidP="00CA1A5B">
      <w:pPr>
        <w:rPr>
          <w:sz w:val="20"/>
          <w:szCs w:val="20"/>
        </w:rPr>
      </w:pPr>
      <w:r w:rsidRPr="00CA1A5B">
        <w:rPr>
          <w:sz w:val="20"/>
          <w:szCs w:val="20"/>
        </w:rPr>
        <w:t>In geval van faillissement of surseance van betaling van debiteur dient garantiegever alsdan het gehele garantiebedrag aan crediteur te voldoen.</w:t>
      </w:r>
    </w:p>
    <w:p w14:paraId="1A6C5770" w14:textId="77777777" w:rsidR="00CA1A5B" w:rsidRPr="00CA1A5B" w:rsidRDefault="00CA1A5B" w:rsidP="00CA1A5B">
      <w:pPr>
        <w:rPr>
          <w:sz w:val="20"/>
          <w:szCs w:val="20"/>
        </w:rPr>
      </w:pPr>
      <w:r w:rsidRPr="00CA1A5B">
        <w:rPr>
          <w:sz w:val="20"/>
          <w:szCs w:val="20"/>
        </w:rPr>
        <w:t>De onderhavige bankgarantie wordt ten belope van het bovengemelde bedrag gesteld vanaf de datum van de gunning van het werk tot en met de datum van oplevering van het werk.</w:t>
      </w:r>
    </w:p>
    <w:p w14:paraId="49632C5E" w14:textId="77777777" w:rsidR="00CA1A5B" w:rsidRPr="00CA1A5B" w:rsidRDefault="00CA1A5B" w:rsidP="00CA1A5B">
      <w:pPr>
        <w:rPr>
          <w:sz w:val="20"/>
          <w:szCs w:val="20"/>
        </w:rPr>
      </w:pPr>
      <w:r w:rsidRPr="00CA1A5B">
        <w:rPr>
          <w:sz w:val="20"/>
          <w:szCs w:val="20"/>
        </w:rPr>
        <w:t>Na ontvangst door de garantiegever van een schriftelijke mededeling van de crediteur dat het werk is opgeleverd, wordt de onderhavige bankgarantie voor de duur van de onderhoudsperiode van het werk geacht te zijn gereduceerd tot een bedrag groot €</w:t>
      </w:r>
    </w:p>
    <w:p w14:paraId="7CA9F354" w14:textId="77777777" w:rsidR="00CA1A5B" w:rsidRPr="00CA1A5B" w:rsidRDefault="00CA1A5B" w:rsidP="00CA1A5B">
      <w:pPr>
        <w:rPr>
          <w:sz w:val="20"/>
          <w:szCs w:val="20"/>
        </w:rPr>
      </w:pPr>
      <w:r w:rsidRPr="00CA1A5B">
        <w:rPr>
          <w:sz w:val="20"/>
          <w:szCs w:val="20"/>
        </w:rPr>
        <w:t>………………………..(zegge:……………………………………………………………</w:t>
      </w:r>
      <w:r w:rsidRPr="00CA1A5B">
        <w:rPr>
          <w:sz w:val="20"/>
          <w:szCs w:val="20"/>
          <w:vertAlign w:val="superscript"/>
        </w:rPr>
        <w:footnoteReference w:id="4"/>
      </w:r>
      <w:r w:rsidRPr="00CA1A5B">
        <w:rPr>
          <w:sz w:val="20"/>
          <w:szCs w:val="20"/>
        </w:rPr>
        <w:t>).</w:t>
      </w:r>
    </w:p>
    <w:p w14:paraId="1EE8CDE9" w14:textId="77777777" w:rsidR="00CA1A5B" w:rsidRPr="00CA1A5B" w:rsidRDefault="00CA1A5B" w:rsidP="00CA1A5B">
      <w:pPr>
        <w:rPr>
          <w:sz w:val="20"/>
          <w:szCs w:val="20"/>
        </w:rPr>
      </w:pPr>
      <w:r w:rsidRPr="00CA1A5B">
        <w:rPr>
          <w:sz w:val="20"/>
          <w:szCs w:val="20"/>
        </w:rPr>
        <w:t>Deze bankgarantie vervalt zodra de debiteur al haar verplichtingen uit bovenvermelde aannemingsovereenkomst naar genoegen van de crediteur heeft uitgevoerd hetgeen de crediteur dient te laten blijken uit de terugontvangt van deze garantie op het adres………………</w:t>
      </w:r>
    </w:p>
    <w:p w14:paraId="643028CD" w14:textId="77777777" w:rsidR="00CA1A5B" w:rsidRPr="00CA1A5B" w:rsidRDefault="00CA1A5B" w:rsidP="00CA1A5B">
      <w:pPr>
        <w:rPr>
          <w:sz w:val="20"/>
          <w:szCs w:val="20"/>
        </w:rPr>
      </w:pPr>
      <w:r w:rsidRPr="00CA1A5B">
        <w:rPr>
          <w:sz w:val="20"/>
          <w:szCs w:val="20"/>
        </w:rPr>
        <w:t>Aldus getekend, plaats en datum:</w:t>
      </w:r>
    </w:p>
    <w:p w14:paraId="269A336A" w14:textId="77777777" w:rsidR="00CA1A5B" w:rsidRPr="00CA1A5B" w:rsidRDefault="00CA1A5B" w:rsidP="00CA1A5B">
      <w:pPr>
        <w:rPr>
          <w:sz w:val="20"/>
          <w:szCs w:val="20"/>
        </w:rPr>
      </w:pPr>
      <w:r w:rsidRPr="00CA1A5B">
        <w:rPr>
          <w:sz w:val="20"/>
          <w:szCs w:val="20"/>
        </w:rPr>
        <w:t>…………………………………………………………………</w:t>
      </w:r>
    </w:p>
    <w:p w14:paraId="04B3356A" w14:textId="77777777" w:rsidR="00CA1A5B" w:rsidRPr="00CA1A5B" w:rsidRDefault="00CA1A5B" w:rsidP="00CA1A5B">
      <w:r w:rsidRPr="00CA1A5B">
        <w:t>De garantiegever:</w:t>
      </w:r>
      <w:r w:rsidRPr="00CA1A5B">
        <w:tab/>
      </w:r>
      <w:r w:rsidRPr="00CA1A5B">
        <w:tab/>
      </w:r>
      <w:r w:rsidRPr="00CA1A5B">
        <w:tab/>
      </w:r>
      <w:r w:rsidRPr="00CA1A5B">
        <w:tab/>
      </w:r>
      <w:r w:rsidRPr="00CA1A5B">
        <w:tab/>
        <w:t>Voor deze:</w:t>
      </w:r>
    </w:p>
    <w:p w14:paraId="6A14D70E" w14:textId="77777777" w:rsidR="00CA1A5B" w:rsidRPr="00CA1A5B" w:rsidRDefault="00CA1A5B" w:rsidP="00CA1A5B"/>
    <w:p w14:paraId="3C8B3317" w14:textId="77777777" w:rsidR="00CA1A5B" w:rsidRPr="00CA1A5B" w:rsidRDefault="00CA1A5B" w:rsidP="00CA1A5B">
      <w:r w:rsidRPr="00CA1A5B">
        <w:t>………………………………………….</w:t>
      </w:r>
      <w:r w:rsidRPr="00CA1A5B">
        <w:tab/>
      </w:r>
      <w:r w:rsidRPr="00CA1A5B">
        <w:tab/>
      </w:r>
      <w:r w:rsidRPr="00CA1A5B">
        <w:tab/>
      </w:r>
      <w:r w:rsidRPr="00CA1A5B">
        <w:tab/>
        <w:t>………………………………………….</w:t>
      </w:r>
    </w:p>
    <w:p w14:paraId="4333CEA0" w14:textId="77777777" w:rsidR="00CA1A5B" w:rsidRPr="00CA1A5B" w:rsidRDefault="00CA1A5B" w:rsidP="00CA1A5B">
      <w:pPr>
        <w:keepNext/>
        <w:keepLines/>
        <w:spacing w:before="240" w:after="0"/>
        <w:outlineLvl w:val="0"/>
        <w:rPr>
          <w:rFonts w:asciiTheme="majorHAnsi" w:eastAsiaTheme="majorEastAsia" w:hAnsiTheme="majorHAnsi" w:cstheme="majorBidi"/>
          <w:b/>
          <w:bCs/>
          <w:sz w:val="32"/>
          <w:szCs w:val="32"/>
        </w:rPr>
      </w:pPr>
      <w:r w:rsidRPr="00CA1A5B">
        <w:rPr>
          <w:rFonts w:asciiTheme="majorHAnsi" w:eastAsiaTheme="majorEastAsia" w:hAnsiTheme="majorHAnsi" w:cstheme="majorBidi"/>
          <w:b/>
          <w:bCs/>
          <w:sz w:val="32"/>
          <w:szCs w:val="32"/>
        </w:rPr>
        <w:br w:type="page"/>
      </w:r>
      <w:bookmarkStart w:id="6" w:name="_Toc103760170"/>
      <w:r w:rsidRPr="00CA1A5B">
        <w:rPr>
          <w:rFonts w:asciiTheme="majorHAnsi" w:eastAsiaTheme="majorEastAsia" w:hAnsiTheme="majorHAnsi" w:cstheme="majorBidi"/>
          <w:b/>
          <w:bCs/>
          <w:sz w:val="32"/>
          <w:szCs w:val="32"/>
        </w:rPr>
        <w:t>Bijlage 6: Invulbladen Aanbestedingsdocument</w:t>
      </w:r>
      <w:bookmarkEnd w:id="6"/>
    </w:p>
    <w:p w14:paraId="358A9EBA" w14:textId="77777777" w:rsidR="00CA1A5B" w:rsidRPr="00CA1A5B" w:rsidRDefault="00CA1A5B" w:rsidP="00CA1A5B">
      <w:pPr>
        <w:rPr>
          <w:sz w:val="20"/>
          <w:szCs w:val="20"/>
        </w:rPr>
      </w:pPr>
      <w:r w:rsidRPr="00CA1A5B">
        <w:rPr>
          <w:sz w:val="20"/>
          <w:szCs w:val="20"/>
        </w:rPr>
        <w:t>Inschrijvers dienen deze invulbladen te hanteren en aan hun Aanmelding toe te voegen. De invulbladen zijn als een separate bijlage opgenomen bij dit selectiedocument.</w:t>
      </w:r>
    </w:p>
    <w:p w14:paraId="21F80DCE" w14:textId="77777777" w:rsidR="00CA1A5B" w:rsidRPr="00CA1A5B" w:rsidRDefault="00CA1A5B" w:rsidP="00CA1A5B">
      <w:r w:rsidRPr="00CA1A5B">
        <w:br w:type="page"/>
      </w:r>
    </w:p>
    <w:p w14:paraId="44364F35" w14:textId="77777777" w:rsidR="00CA1A5B" w:rsidRPr="00CA1A5B" w:rsidRDefault="00CA1A5B" w:rsidP="00CA1A5B">
      <w:pPr>
        <w:keepNext/>
        <w:keepLines/>
        <w:spacing w:before="240" w:after="0"/>
        <w:ind w:left="375" w:hanging="375"/>
        <w:outlineLvl w:val="0"/>
        <w:rPr>
          <w:rFonts w:asciiTheme="majorHAnsi" w:eastAsiaTheme="majorEastAsia" w:hAnsiTheme="majorHAnsi" w:cstheme="majorBidi"/>
          <w:b/>
          <w:bCs/>
          <w:sz w:val="32"/>
          <w:szCs w:val="32"/>
        </w:rPr>
      </w:pPr>
      <w:bookmarkStart w:id="7" w:name="_Toc103760171"/>
      <w:r w:rsidRPr="00CA1A5B">
        <w:rPr>
          <w:rFonts w:asciiTheme="majorHAnsi" w:eastAsiaTheme="majorEastAsia" w:hAnsiTheme="majorHAnsi" w:cstheme="majorBidi"/>
          <w:b/>
          <w:bCs/>
          <w:sz w:val="32"/>
          <w:szCs w:val="32"/>
        </w:rPr>
        <w:t>Bijlage 7: Impressie tekeningen</w:t>
      </w:r>
      <w:bookmarkEnd w:id="7"/>
    </w:p>
    <w:p w14:paraId="72898702" w14:textId="77777777" w:rsidR="00CA1A5B" w:rsidRPr="00CA1A5B" w:rsidRDefault="00CA1A5B" w:rsidP="00CA1A5B">
      <w:pPr>
        <w:rPr>
          <w:sz w:val="20"/>
          <w:szCs w:val="20"/>
        </w:rPr>
      </w:pPr>
      <w:r w:rsidRPr="00CA1A5B">
        <w:rPr>
          <w:sz w:val="20"/>
          <w:szCs w:val="20"/>
        </w:rPr>
        <w:t>De impressie tekeningen zijn als een separate bijlage opgenomen bij dit selectiedocument.</w:t>
      </w:r>
    </w:p>
    <w:p w14:paraId="278AFFD3" w14:textId="77777777" w:rsidR="00F832DA" w:rsidRDefault="00F832DA"/>
    <w:sectPr w:rsidR="00F832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80768" w14:textId="77777777" w:rsidR="00CA1A5B" w:rsidRDefault="00CA1A5B" w:rsidP="00CA1A5B">
      <w:pPr>
        <w:spacing w:after="0" w:line="240" w:lineRule="auto"/>
      </w:pPr>
      <w:r>
        <w:separator/>
      </w:r>
    </w:p>
  </w:endnote>
  <w:endnote w:type="continuationSeparator" w:id="0">
    <w:p w14:paraId="651103AC" w14:textId="77777777" w:rsidR="00CA1A5B" w:rsidRDefault="00CA1A5B" w:rsidP="00CA1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DFE5" w14:textId="77777777" w:rsidR="00CA1A5B" w:rsidRPr="0057321A" w:rsidRDefault="00CA1A5B">
    <w:pPr>
      <w:pStyle w:val="Voettekst"/>
      <w:rPr>
        <w:i/>
        <w:iCs/>
      </w:rPr>
    </w:pPr>
    <w:sdt>
      <w:sdtPr>
        <w:rPr>
          <w:i/>
          <w:iCs/>
        </w:rPr>
        <w:id w:val="2091040384"/>
        <w:docPartObj>
          <w:docPartGallery w:val="Page Numbers (Bottom of Page)"/>
          <w:docPartUnique/>
        </w:docPartObj>
      </w:sdtPr>
      <w:sdtContent>
        <w:r w:rsidRPr="0057321A">
          <w:rPr>
            <w:i/>
            <w:iCs/>
            <w:noProof/>
          </w:rPr>
          <mc:AlternateContent>
            <mc:Choice Requires="wps">
              <w:drawing>
                <wp:anchor distT="0" distB="0" distL="114300" distR="114300" simplePos="0" relativeHeight="251659264" behindDoc="0" locked="0" layoutInCell="1" allowOverlap="1" wp14:anchorId="401BB10E" wp14:editId="0164465F">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664BB4B" w14:textId="77777777" w:rsidR="00CA1A5B" w:rsidRPr="0057321A" w:rsidRDefault="00CA1A5B">
                              <w:pPr>
                                <w:pBdr>
                                  <w:top w:val="single" w:sz="4" w:space="1" w:color="7F7F7F" w:themeColor="background1" w:themeShade="7F"/>
                                </w:pBdr>
                                <w:jc w:val="center"/>
                              </w:pPr>
                              <w:r w:rsidRPr="0057321A">
                                <w:fldChar w:fldCharType="begin"/>
                              </w:r>
                              <w:r w:rsidRPr="0057321A">
                                <w:instrText>PAGE   \* MERGEFORMAT</w:instrText>
                              </w:r>
                              <w:r w:rsidRPr="0057321A">
                                <w:fldChar w:fldCharType="separate"/>
                              </w:r>
                              <w:r w:rsidRPr="0057321A">
                                <w:t>2</w:t>
                              </w:r>
                              <w:r w:rsidRPr="0057321A">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01BB10E"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664BB4B" w14:textId="77777777" w:rsidR="00CA1A5B" w:rsidRPr="0057321A" w:rsidRDefault="00CA1A5B">
                        <w:pPr>
                          <w:pBdr>
                            <w:top w:val="single" w:sz="4" w:space="1" w:color="7F7F7F" w:themeColor="background1" w:themeShade="7F"/>
                          </w:pBdr>
                          <w:jc w:val="center"/>
                        </w:pPr>
                        <w:r w:rsidRPr="0057321A">
                          <w:fldChar w:fldCharType="begin"/>
                        </w:r>
                        <w:r w:rsidRPr="0057321A">
                          <w:instrText>PAGE   \* MERGEFORMAT</w:instrText>
                        </w:r>
                        <w:r w:rsidRPr="0057321A">
                          <w:fldChar w:fldCharType="separate"/>
                        </w:r>
                        <w:r w:rsidRPr="0057321A">
                          <w:t>2</w:t>
                        </w:r>
                        <w:r w:rsidRPr="0057321A">
                          <w:fldChar w:fldCharType="end"/>
                        </w:r>
                      </w:p>
                    </w:txbxContent>
                  </v:textbox>
                  <w10:wrap anchorx="margin" anchory="margin"/>
                </v:rect>
              </w:pict>
            </mc:Fallback>
          </mc:AlternateContent>
        </w:r>
      </w:sdtContent>
    </w:sdt>
    <w:r w:rsidRPr="0057321A">
      <w:rPr>
        <w:i/>
        <w:iCs/>
      </w:rPr>
      <w:t xml:space="preserve">Selectieleidraad Nieuwbouw </w:t>
    </w:r>
    <w:r>
      <w:rPr>
        <w:i/>
        <w:iCs/>
      </w:rPr>
      <w:t>IKC</w:t>
    </w:r>
    <w:r w:rsidRPr="0057321A">
      <w:rPr>
        <w:i/>
        <w:iCs/>
      </w:rPr>
      <w:t xml:space="preserve"> de Regenboog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C41A0" w14:textId="77777777" w:rsidR="00CA1A5B" w:rsidRDefault="00CA1A5B" w:rsidP="00CA1A5B">
      <w:pPr>
        <w:spacing w:after="0" w:line="240" w:lineRule="auto"/>
      </w:pPr>
      <w:r>
        <w:separator/>
      </w:r>
    </w:p>
  </w:footnote>
  <w:footnote w:type="continuationSeparator" w:id="0">
    <w:p w14:paraId="6C7DBE23" w14:textId="77777777" w:rsidR="00CA1A5B" w:rsidRDefault="00CA1A5B" w:rsidP="00CA1A5B">
      <w:pPr>
        <w:spacing w:after="0" w:line="240" w:lineRule="auto"/>
      </w:pPr>
      <w:r>
        <w:continuationSeparator/>
      </w:r>
    </w:p>
  </w:footnote>
  <w:footnote w:id="1">
    <w:p w14:paraId="210D4101" w14:textId="77777777" w:rsidR="00CA1A5B" w:rsidRDefault="00CA1A5B" w:rsidP="00CA1A5B">
      <w:pPr>
        <w:pStyle w:val="Voetnoottekst"/>
      </w:pPr>
      <w:r>
        <w:rPr>
          <w:rStyle w:val="Voetnootmarkering"/>
        </w:rPr>
        <w:footnoteRef/>
      </w:r>
      <w:r>
        <w:t xml:space="preserve"> Met een utiliteitsgebouw wordt bedoeld: gebouwen die geclassificeerd kunnen worden onder een van de volgende gebouwen: een onderwijsgebouw voor primair of voortgezet onderwijs, een kantoorgebouw, een gebouw met maatschappelijke functie.</w:t>
      </w:r>
    </w:p>
  </w:footnote>
  <w:footnote w:id="2">
    <w:p w14:paraId="14837EC9" w14:textId="77777777" w:rsidR="00CA1A5B" w:rsidRDefault="00CA1A5B" w:rsidP="00CA1A5B">
      <w:pPr>
        <w:pStyle w:val="Voetnoottekst"/>
      </w:pPr>
      <w:r>
        <w:rPr>
          <w:rStyle w:val="Voetnootmarkering"/>
        </w:rPr>
        <w:footnoteRef/>
      </w:r>
      <w:r>
        <w:t xml:space="preserve"> Naam van de bank of instelling die de garantie stelt.</w:t>
      </w:r>
    </w:p>
  </w:footnote>
  <w:footnote w:id="3">
    <w:p w14:paraId="13A39A12" w14:textId="77777777" w:rsidR="00CA1A5B" w:rsidRDefault="00CA1A5B" w:rsidP="00CA1A5B">
      <w:pPr>
        <w:pStyle w:val="Voetnoottekst"/>
      </w:pPr>
      <w:r>
        <w:rPr>
          <w:rStyle w:val="Voetnootmarkering"/>
        </w:rPr>
        <w:footnoteRef/>
      </w:r>
      <w:r>
        <w:t xml:space="preserve"> Naam van het aannemingsbedrijf</w:t>
      </w:r>
    </w:p>
  </w:footnote>
  <w:footnote w:id="4">
    <w:p w14:paraId="065A6F19" w14:textId="77777777" w:rsidR="00CA1A5B" w:rsidRDefault="00CA1A5B" w:rsidP="00CA1A5B">
      <w:pPr>
        <w:pStyle w:val="Voetnoottekst"/>
      </w:pPr>
      <w:r>
        <w:rPr>
          <w:rStyle w:val="Voetnootmarkering"/>
        </w:rPr>
        <w:footnoteRef/>
      </w:r>
      <w:r>
        <w:t xml:space="preserve"> De omvang van de bankgarantie wordt bepaald op een bedrag gelijk aan 5% van de aanneemsom exclusief BTW.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9221" w14:textId="77777777" w:rsidR="00CA1A5B" w:rsidRPr="008922FB" w:rsidRDefault="00CA1A5B">
    <w:pPr>
      <w:pStyle w:val="Koptekst"/>
      <w:rPr>
        <w:i/>
        <w:iCs/>
        <w:sz w:val="18"/>
        <w:szCs w:val="18"/>
      </w:rPr>
    </w:pPr>
    <w:r>
      <w:rPr>
        <w:noProof/>
      </w:rPr>
      <w:drawing>
        <wp:inline distT="0" distB="0" distL="0" distR="0" wp14:anchorId="355EAE0D" wp14:editId="0C47F8AD">
          <wp:extent cx="1524000" cy="361950"/>
          <wp:effectExtent l="0" t="0" r="0" b="0"/>
          <wp:docPr id="12" name="Afbeelding 1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61950"/>
                  </a:xfrm>
                  <a:prstGeom prst="rect">
                    <a:avLst/>
                  </a:prstGeom>
                  <a:noFill/>
                  <a:ln>
                    <a:noFill/>
                  </a:ln>
                </pic:spPr>
              </pic:pic>
            </a:graphicData>
          </a:graphic>
        </wp:inline>
      </w:drawing>
    </w:r>
    <w:r>
      <w:tab/>
    </w:r>
    <w:r>
      <w:tab/>
    </w:r>
    <w:r w:rsidRPr="008922FB">
      <w:rPr>
        <w:i/>
        <w:iCs/>
        <w:sz w:val="18"/>
        <w:szCs w:val="18"/>
      </w:rPr>
      <w:t xml:space="preserve">Sluitdatum selectie: </w:t>
    </w:r>
    <w:r w:rsidRPr="00407000">
      <w:rPr>
        <w:i/>
        <w:iCs/>
        <w:sz w:val="18"/>
        <w:szCs w:val="18"/>
      </w:rPr>
      <w:t>21 juni</w:t>
    </w:r>
    <w:r w:rsidRPr="008922FB">
      <w:rPr>
        <w:i/>
        <w:iCs/>
        <w:sz w:val="18"/>
        <w:szCs w:val="18"/>
      </w:rPr>
      <w:t xml:space="preserve"> 2022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05F99"/>
    <w:multiLevelType w:val="hybridMultilevel"/>
    <w:tmpl w:val="A74EC67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E2D5085"/>
    <w:multiLevelType w:val="hybridMultilevel"/>
    <w:tmpl w:val="96163300"/>
    <w:lvl w:ilvl="0" w:tplc="E052363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256391"/>
    <w:multiLevelType w:val="hybridMultilevel"/>
    <w:tmpl w:val="722C7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9350454">
    <w:abstractNumId w:val="2"/>
  </w:num>
  <w:num w:numId="2" w16cid:durableId="386728138">
    <w:abstractNumId w:val="1"/>
  </w:num>
  <w:num w:numId="3" w16cid:durableId="210017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5B"/>
    <w:rsid w:val="007969BA"/>
    <w:rsid w:val="008A33CD"/>
    <w:rsid w:val="00BA2E66"/>
    <w:rsid w:val="00CA1A5B"/>
    <w:rsid w:val="00CA7134"/>
    <w:rsid w:val="00F832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5AF5"/>
  <w15:chartTrackingRefBased/>
  <w15:docId w15:val="{04B4E128-E47F-49A0-8BE7-D39C57FF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A1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CA1A5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A1A5B"/>
    <w:rPr>
      <w:sz w:val="20"/>
      <w:szCs w:val="20"/>
    </w:rPr>
  </w:style>
  <w:style w:type="character" w:styleId="Voetnootmarkering">
    <w:name w:val="footnote reference"/>
    <w:basedOn w:val="Standaardalinea-lettertype"/>
    <w:uiPriority w:val="99"/>
    <w:semiHidden/>
    <w:unhideWhenUsed/>
    <w:rsid w:val="00CA1A5B"/>
    <w:rPr>
      <w:vertAlign w:val="superscript"/>
    </w:rPr>
  </w:style>
  <w:style w:type="paragraph" w:styleId="Koptekst">
    <w:name w:val="header"/>
    <w:basedOn w:val="Standaard"/>
    <w:link w:val="KoptekstChar"/>
    <w:uiPriority w:val="99"/>
    <w:unhideWhenUsed/>
    <w:rsid w:val="00CA1A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1A5B"/>
  </w:style>
  <w:style w:type="paragraph" w:styleId="Voettekst">
    <w:name w:val="footer"/>
    <w:basedOn w:val="Standaard"/>
    <w:link w:val="VoettekstChar"/>
    <w:uiPriority w:val="99"/>
    <w:unhideWhenUsed/>
    <w:rsid w:val="00CA1A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1122</Words>
  <Characters>6173</Characters>
  <Application>Microsoft Office Word</Application>
  <DocSecurity>0</DocSecurity>
  <Lines>51</Lines>
  <Paragraphs>14</Paragraphs>
  <ScaleCrop>false</ScaleCrop>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 Witteveen - Visch | Steenbergen bouwregisseurs</dc:creator>
  <cp:keywords/>
  <dc:description/>
  <cp:lastModifiedBy>Annet Witteveen - Visch | Steenbergen bouwregisseurs</cp:lastModifiedBy>
  <cp:revision>1</cp:revision>
  <dcterms:created xsi:type="dcterms:W3CDTF">2022-05-31T11:20:00Z</dcterms:created>
  <dcterms:modified xsi:type="dcterms:W3CDTF">2022-05-31T11:21:00Z</dcterms:modified>
</cp:coreProperties>
</file>